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376D8" w14:textId="398C2338" w:rsidR="005F229E" w:rsidRDefault="00142E2D">
      <w:r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1B7AA3" wp14:editId="6A45C3B6">
                <wp:simplePos x="0" y="0"/>
                <wp:positionH relativeFrom="column">
                  <wp:posOffset>6730480</wp:posOffset>
                </wp:positionH>
                <wp:positionV relativeFrom="paragraph">
                  <wp:posOffset>-550737</wp:posOffset>
                </wp:positionV>
                <wp:extent cx="2525395" cy="1160145"/>
                <wp:effectExtent l="19050" t="19050" r="27305" b="13335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5395" cy="116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C82E1" w14:textId="77777777" w:rsidR="005913B5" w:rsidRDefault="005913B5" w:rsidP="005913B5">
                            <w:pPr>
                              <w:spacing w:before="120"/>
                              <w:jc w:val="center"/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  <w:t>APSTIPRINĀTS</w:t>
                            </w:r>
                          </w:p>
                          <w:p w14:paraId="7D75A609" w14:textId="77777777" w:rsidR="005913B5" w:rsidRDefault="005913B5" w:rsidP="005913B5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Pārtikas un veterinārajā dienestā</w:t>
                            </w:r>
                          </w:p>
                          <w:p w14:paraId="256F9F3B" w14:textId="59686007" w:rsidR="005913B5" w:rsidRDefault="00142E2D" w:rsidP="005913B5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04</w:t>
                            </w:r>
                            <w:r w:rsidR="005913B5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.0</w:t>
                            </w: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4</w:t>
                            </w:r>
                            <w:r w:rsidR="005913B5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.2025.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1B7A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9.95pt;margin-top:-43.35pt;width:198.85pt;height:91.3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" strokecolor="blue" strokeweight="2.25pt">
                <v:textbox style="mso-fit-shape-to-text:t">
                  <w:txbxContent>
                    <w:p w14:paraId="053C82E1" w14:textId="77777777" w:rsidR="005913B5" w:rsidRDefault="005913B5" w:rsidP="005913B5">
                      <w:pPr>
                        <w:spacing w:before="120"/>
                        <w:jc w:val="center"/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  <w:t>APSTIPRINĀTS</w:t>
                      </w:r>
                    </w:p>
                    <w:p w14:paraId="7D75A609" w14:textId="77777777" w:rsidR="005913B5" w:rsidRDefault="005913B5" w:rsidP="005913B5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Pārtikas un veterinārajā dienestā</w:t>
                      </w:r>
                    </w:p>
                    <w:p w14:paraId="256F9F3B" w14:textId="59686007" w:rsidR="005913B5" w:rsidRDefault="00142E2D" w:rsidP="005913B5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04</w:t>
                      </w:r>
                      <w:r w:rsidR="005913B5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.0</w:t>
                      </w: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4</w:t>
                      </w:r>
                      <w:r w:rsidR="005913B5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.2025.</w:t>
                      </w:r>
                    </w:p>
                  </w:txbxContent>
                </v:textbox>
              </v:shape>
            </w:pict>
          </mc:Fallback>
        </mc:AlternateContent>
      </w:r>
      <w:r w:rsidRPr="00142E2D">
        <w:drawing>
          <wp:anchor distT="0" distB="0" distL="114300" distR="114300" simplePos="0" relativeHeight="251660288" behindDoc="0" locked="0" layoutInCell="1" allowOverlap="1" wp14:anchorId="6E2FBC8C" wp14:editId="274752B1">
            <wp:simplePos x="0" y="0"/>
            <wp:positionH relativeFrom="margin">
              <wp:posOffset>-330835</wp:posOffset>
            </wp:positionH>
            <wp:positionV relativeFrom="margin">
              <wp:posOffset>652145</wp:posOffset>
            </wp:positionV>
            <wp:extent cx="9185910" cy="2004695"/>
            <wp:effectExtent l="0" t="0" r="0" b="0"/>
            <wp:wrapSquare wrapText="bothSides"/>
            <wp:docPr id="598836601" name="Picture 1" descr="A close-up of a lab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836601" name="Picture 1" descr="A close-up of a label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5910" cy="200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F229E" w:rsidSect="00142E2D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DB6"/>
    <w:rsid w:val="00142E2D"/>
    <w:rsid w:val="00472EE1"/>
    <w:rsid w:val="0052313A"/>
    <w:rsid w:val="005913B5"/>
    <w:rsid w:val="005D4FE3"/>
    <w:rsid w:val="005F229E"/>
    <w:rsid w:val="00E1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1F67F"/>
  <w15:chartTrackingRefBased/>
  <w15:docId w15:val="{371804D7-5264-47F2-BFF6-C0DB8D8F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3B5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/>
  <dcterms:created xsi:type="dcterms:W3CDTF">1970-01-01T00:00:00Z</dcterms:created>
  <dcterms:modified xsi:type="dcterms:W3CDTF">1970-01-01T00:00:00Z</dcterms:modified>
</cp:coreProperties>
</file>