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0D9E5514" w14:textId="3F5CECE8" w:rsidR="00030FB8" w:rsidRPr="00715343" w:rsidRDefault="00030FB8" w:rsidP="00030FB8">
      <w:pPr>
        <w:tabs>
          <w:tab w:val="clear" w:pos="567"/>
          <w:tab w:val="left" w:pos="6096"/>
        </w:tabs>
        <w:spacing w:line="240" w:lineRule="auto"/>
        <w:rPr>
          <w:szCs w:val="22"/>
        </w:rPr>
      </w:pPr>
    </w:p>
    <w:p w14:paraId="011075F6" w14:textId="0E1E72FF" w:rsidR="00030FB8" w:rsidRDefault="00030FB8" w:rsidP="00030FB8">
      <w:pPr>
        <w:tabs>
          <w:tab w:val="clear" w:pos="567"/>
          <w:tab w:val="left" w:pos="6096"/>
        </w:tabs>
        <w:spacing w:line="240" w:lineRule="auto"/>
        <w:rPr>
          <w:szCs w:val="22"/>
        </w:rPr>
      </w:pPr>
      <w:r>
        <w:t>Sulfequine Vet 333 mg/g + 67</w:t>
      </w:r>
      <w:r w:rsidR="005D15C6">
        <w:t xml:space="preserve"> mg</w:t>
      </w:r>
      <w:r>
        <w:t xml:space="preserve">/g </w:t>
      </w:r>
      <w:r w:rsidR="00885C96">
        <w:t>pasta</w:t>
      </w:r>
      <w:r>
        <w:t xml:space="preserve"> iekšķīgai lieto</w:t>
      </w:r>
      <w:r>
        <w:rPr>
          <w:szCs w:val="22"/>
        </w:rPr>
        <w:t>šanai zirgiem</w:t>
      </w:r>
    </w:p>
    <w:p w14:paraId="40295DE5" w14:textId="77777777" w:rsidR="00C114FF" w:rsidRDefault="00C114FF" w:rsidP="00A9226B">
      <w:pPr>
        <w:tabs>
          <w:tab w:val="clear" w:pos="567"/>
        </w:tabs>
        <w:spacing w:line="240" w:lineRule="auto"/>
        <w:rPr>
          <w:szCs w:val="22"/>
        </w:rPr>
      </w:pPr>
    </w:p>
    <w:p w14:paraId="69014ECC" w14:textId="77777777" w:rsidR="00DA0F86" w:rsidRPr="00E57A7D" w:rsidRDefault="00DA0F86"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6519A9CF" w:rsidR="00C114FF" w:rsidRDefault="00C114FF" w:rsidP="00A9226B">
      <w:pPr>
        <w:tabs>
          <w:tab w:val="clear" w:pos="567"/>
        </w:tabs>
        <w:spacing w:line="240" w:lineRule="auto"/>
        <w:rPr>
          <w:szCs w:val="22"/>
        </w:rPr>
      </w:pPr>
    </w:p>
    <w:p w14:paraId="2494574C" w14:textId="4C3A7597" w:rsidR="00D364B9" w:rsidRDefault="00D364B9" w:rsidP="00A9226B">
      <w:pPr>
        <w:tabs>
          <w:tab w:val="clear" w:pos="567"/>
        </w:tabs>
        <w:spacing w:line="240" w:lineRule="auto"/>
        <w:rPr>
          <w:szCs w:val="22"/>
        </w:rPr>
      </w:pPr>
      <w:r>
        <w:rPr>
          <w:szCs w:val="22"/>
        </w:rPr>
        <w:t>Katrs grams satur:</w:t>
      </w:r>
    </w:p>
    <w:p w14:paraId="2E9FA8A1" w14:textId="77777777" w:rsidR="00D364B9" w:rsidRPr="00E57A7D" w:rsidRDefault="00D364B9" w:rsidP="00A9226B">
      <w:pPr>
        <w:tabs>
          <w:tab w:val="clear" w:pos="567"/>
        </w:tabs>
        <w:spacing w:line="240" w:lineRule="auto"/>
        <w:rPr>
          <w:szCs w:val="22"/>
        </w:rPr>
      </w:pPr>
    </w:p>
    <w:p w14:paraId="1FC27597" w14:textId="122C51FE"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0225E4FF" w14:textId="04340EF6" w:rsidR="00C114FF" w:rsidRDefault="00D364B9" w:rsidP="00A9226B">
      <w:pPr>
        <w:tabs>
          <w:tab w:val="clear" w:pos="567"/>
        </w:tabs>
        <w:spacing w:line="240" w:lineRule="auto"/>
        <w:rPr>
          <w:iCs/>
          <w:szCs w:val="22"/>
        </w:rPr>
      </w:pPr>
      <w:r>
        <w:rPr>
          <w:iCs/>
          <w:szCs w:val="22"/>
        </w:rPr>
        <w:t>Sulfadiazīns</w:t>
      </w:r>
      <w:r>
        <w:rPr>
          <w:iCs/>
          <w:szCs w:val="22"/>
        </w:rPr>
        <w:tab/>
      </w:r>
      <w:r>
        <w:rPr>
          <w:iCs/>
          <w:szCs w:val="22"/>
        </w:rPr>
        <w:tab/>
        <w:t>333</w:t>
      </w:r>
      <w:r w:rsidR="00885C96">
        <w:rPr>
          <w:iCs/>
          <w:szCs w:val="22"/>
        </w:rPr>
        <w:t>,</w:t>
      </w:r>
      <w:r>
        <w:rPr>
          <w:iCs/>
          <w:szCs w:val="22"/>
        </w:rPr>
        <w:t>0 mg</w:t>
      </w:r>
    </w:p>
    <w:p w14:paraId="1165526B" w14:textId="4228E357" w:rsidR="00D364B9" w:rsidRDefault="00D364B9" w:rsidP="00A9226B">
      <w:pPr>
        <w:tabs>
          <w:tab w:val="clear" w:pos="567"/>
        </w:tabs>
        <w:spacing w:line="240" w:lineRule="auto"/>
        <w:rPr>
          <w:iCs/>
          <w:szCs w:val="22"/>
        </w:rPr>
      </w:pPr>
      <w:r>
        <w:rPr>
          <w:iCs/>
          <w:szCs w:val="22"/>
        </w:rPr>
        <w:t>Trimetoprims</w:t>
      </w:r>
      <w:r>
        <w:rPr>
          <w:iCs/>
          <w:szCs w:val="22"/>
        </w:rPr>
        <w:tab/>
      </w:r>
      <w:r w:rsidR="00AB70EE">
        <w:rPr>
          <w:iCs/>
          <w:szCs w:val="22"/>
        </w:rPr>
        <w:t xml:space="preserve">  </w:t>
      </w:r>
      <w:r>
        <w:rPr>
          <w:iCs/>
          <w:szCs w:val="22"/>
        </w:rPr>
        <w:t>67</w:t>
      </w:r>
      <w:r w:rsidR="00885C96">
        <w:rPr>
          <w:iCs/>
          <w:szCs w:val="22"/>
        </w:rPr>
        <w:t>,</w:t>
      </w:r>
      <w:r>
        <w:rPr>
          <w:iCs/>
          <w:szCs w:val="22"/>
        </w:rPr>
        <w:t>0 mg</w:t>
      </w:r>
    </w:p>
    <w:p w14:paraId="06B02163" w14:textId="2DFD78A8" w:rsidR="00D364B9" w:rsidRDefault="00D364B9" w:rsidP="00A9226B">
      <w:pPr>
        <w:tabs>
          <w:tab w:val="clear" w:pos="567"/>
        </w:tabs>
        <w:spacing w:line="240" w:lineRule="auto"/>
        <w:rPr>
          <w:iCs/>
          <w:szCs w:val="22"/>
        </w:rPr>
      </w:pPr>
    </w:p>
    <w:p w14:paraId="71F15FA2" w14:textId="3AFBFC54"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8B243E" w14:paraId="3B4C68FB" w14:textId="77777777" w:rsidTr="002C4565">
        <w:tc>
          <w:tcPr>
            <w:tcW w:w="4524" w:type="dxa"/>
            <w:shd w:val="clear" w:color="auto" w:fill="auto"/>
            <w:vAlign w:val="center"/>
          </w:tcPr>
          <w:p w14:paraId="0ADB8C0F" w14:textId="15B20E2F"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4F966C08"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2B352DA1" w:rsidR="00872C48" w:rsidRPr="00C1351F" w:rsidRDefault="005003FF" w:rsidP="00617B81">
            <w:pPr>
              <w:spacing w:before="60" w:after="60"/>
              <w:ind w:left="567" w:hanging="567"/>
              <w:rPr>
                <w:iCs/>
                <w:szCs w:val="22"/>
                <w:highlight w:val="yellow"/>
              </w:rPr>
            </w:pPr>
            <w:r w:rsidRPr="00056FE9">
              <w:rPr>
                <w:iCs/>
                <w:szCs w:val="22"/>
              </w:rPr>
              <w:t>Metilparahidroksibenzoāts (E218)</w:t>
            </w:r>
          </w:p>
        </w:tc>
        <w:tc>
          <w:tcPr>
            <w:tcW w:w="4537" w:type="dxa"/>
            <w:shd w:val="clear" w:color="auto" w:fill="auto"/>
            <w:vAlign w:val="center"/>
          </w:tcPr>
          <w:p w14:paraId="0A59B4C7" w14:textId="540CC30E" w:rsidR="00872C48" w:rsidRPr="00E57A7D" w:rsidRDefault="005003FF" w:rsidP="00BF00EF">
            <w:pPr>
              <w:spacing w:before="60" w:after="60"/>
              <w:rPr>
                <w:iCs/>
                <w:szCs w:val="22"/>
              </w:rPr>
            </w:pPr>
            <w:r>
              <w:rPr>
                <w:iCs/>
                <w:szCs w:val="22"/>
              </w:rPr>
              <w:t>1,80 mg</w:t>
            </w:r>
          </w:p>
        </w:tc>
      </w:tr>
      <w:tr w:rsidR="008B243E" w14:paraId="3B994E71" w14:textId="77777777" w:rsidTr="002C4565">
        <w:tc>
          <w:tcPr>
            <w:tcW w:w="4524" w:type="dxa"/>
            <w:shd w:val="clear" w:color="auto" w:fill="auto"/>
            <w:vAlign w:val="center"/>
          </w:tcPr>
          <w:p w14:paraId="6F56C01E" w14:textId="316B2E74" w:rsidR="00872C48" w:rsidRPr="00C1351F" w:rsidRDefault="005003FF" w:rsidP="00617B81">
            <w:pPr>
              <w:spacing w:before="60" w:after="60"/>
              <w:rPr>
                <w:iCs/>
                <w:szCs w:val="22"/>
                <w:highlight w:val="yellow"/>
              </w:rPr>
            </w:pPr>
            <w:r w:rsidRPr="00056FE9">
              <w:rPr>
                <w:iCs/>
                <w:szCs w:val="22"/>
              </w:rPr>
              <w:t>Propilparahidroksibenzoāts</w:t>
            </w:r>
          </w:p>
        </w:tc>
        <w:tc>
          <w:tcPr>
            <w:tcW w:w="4537" w:type="dxa"/>
            <w:shd w:val="clear" w:color="auto" w:fill="auto"/>
            <w:vAlign w:val="center"/>
          </w:tcPr>
          <w:p w14:paraId="6E1520D4" w14:textId="509AAE55" w:rsidR="00872C48" w:rsidRPr="00E57A7D" w:rsidRDefault="005003FF" w:rsidP="00BF00EF">
            <w:pPr>
              <w:spacing w:before="60" w:after="60"/>
              <w:rPr>
                <w:iCs/>
                <w:szCs w:val="22"/>
              </w:rPr>
            </w:pPr>
            <w:r>
              <w:rPr>
                <w:iCs/>
                <w:szCs w:val="22"/>
              </w:rPr>
              <w:t>0,20 mg</w:t>
            </w:r>
          </w:p>
        </w:tc>
      </w:tr>
      <w:tr w:rsidR="008B243E" w14:paraId="680F21F1" w14:textId="77777777" w:rsidTr="002C4565">
        <w:tc>
          <w:tcPr>
            <w:tcW w:w="4524" w:type="dxa"/>
            <w:shd w:val="clear" w:color="auto" w:fill="auto"/>
            <w:vAlign w:val="center"/>
          </w:tcPr>
          <w:p w14:paraId="03630E69" w14:textId="50E7F899" w:rsidR="00872C48" w:rsidRPr="00C1351F" w:rsidRDefault="005003FF" w:rsidP="00617B81">
            <w:pPr>
              <w:spacing w:before="60" w:after="60"/>
              <w:rPr>
                <w:iCs/>
                <w:szCs w:val="22"/>
                <w:highlight w:val="yellow"/>
              </w:rPr>
            </w:pPr>
            <w:r w:rsidRPr="00056FE9">
              <w:rPr>
                <w:iCs/>
                <w:szCs w:val="22"/>
              </w:rPr>
              <w:t>Propilēnglikols</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8B243E" w14:paraId="75E57EAA" w14:textId="77777777" w:rsidTr="002C4565">
        <w:tc>
          <w:tcPr>
            <w:tcW w:w="4524" w:type="dxa"/>
            <w:shd w:val="clear" w:color="auto" w:fill="auto"/>
            <w:vAlign w:val="center"/>
          </w:tcPr>
          <w:p w14:paraId="27960972" w14:textId="2C9C7990" w:rsidR="00872C48" w:rsidRPr="00C1351F" w:rsidRDefault="000375D3" w:rsidP="00617B81">
            <w:pPr>
              <w:spacing w:before="60" w:after="60"/>
              <w:ind w:left="567" w:hanging="567"/>
              <w:rPr>
                <w:iCs/>
                <w:szCs w:val="22"/>
                <w:highlight w:val="yellow"/>
              </w:rPr>
            </w:pPr>
            <w:r w:rsidRPr="00056FE9">
              <w:rPr>
                <w:iCs/>
                <w:szCs w:val="22"/>
              </w:rPr>
              <w:t xml:space="preserve">Ābolu </w:t>
            </w:r>
            <w:r w:rsidRPr="00056FE9">
              <w:rPr>
                <w:iCs/>
                <w:szCs w:val="22"/>
                <w:lang w:bidi="lv-LV"/>
              </w:rPr>
              <w:t>aromatizētājs</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8B243E" w14:paraId="1AE2F62B" w14:textId="77777777" w:rsidTr="002C4565">
        <w:tc>
          <w:tcPr>
            <w:tcW w:w="4524" w:type="dxa"/>
            <w:shd w:val="clear" w:color="auto" w:fill="auto"/>
            <w:vAlign w:val="center"/>
          </w:tcPr>
          <w:p w14:paraId="00392A89" w14:textId="62E918B1" w:rsidR="00872C48" w:rsidRPr="00C1351F" w:rsidRDefault="008149AF" w:rsidP="00617B81">
            <w:pPr>
              <w:spacing w:before="60" w:after="60"/>
              <w:rPr>
                <w:iCs/>
                <w:szCs w:val="22"/>
                <w:highlight w:val="yellow"/>
              </w:rPr>
            </w:pPr>
            <w:r w:rsidRPr="00056FE9">
              <w:rPr>
                <w:iCs/>
                <w:szCs w:val="22"/>
              </w:rPr>
              <w:t>Sukraloze</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r w:rsidR="005003FF" w14:paraId="76BD196B" w14:textId="77777777" w:rsidTr="002C4565">
        <w:tc>
          <w:tcPr>
            <w:tcW w:w="4524" w:type="dxa"/>
            <w:shd w:val="clear" w:color="auto" w:fill="auto"/>
            <w:vAlign w:val="center"/>
          </w:tcPr>
          <w:p w14:paraId="21420624" w14:textId="12D8095F" w:rsidR="005003FF" w:rsidRPr="00C1351F" w:rsidRDefault="008149AF" w:rsidP="00617B81">
            <w:pPr>
              <w:spacing w:before="60" w:after="60"/>
              <w:rPr>
                <w:iCs/>
                <w:szCs w:val="22"/>
                <w:highlight w:val="yellow"/>
              </w:rPr>
            </w:pPr>
            <w:r w:rsidRPr="00056FE9">
              <w:rPr>
                <w:iCs/>
                <w:szCs w:val="22"/>
              </w:rPr>
              <w:t>Nātrij</w:t>
            </w:r>
            <w:r w:rsidR="00A352FC" w:rsidRPr="00056FE9">
              <w:rPr>
                <w:iCs/>
                <w:szCs w:val="22"/>
              </w:rPr>
              <w:t>a</w:t>
            </w:r>
            <w:r w:rsidRPr="00056FE9">
              <w:rPr>
                <w:iCs/>
                <w:szCs w:val="22"/>
              </w:rPr>
              <w:t xml:space="preserve"> hidroksīds</w:t>
            </w:r>
            <w:r w:rsidR="009160E6" w:rsidRPr="00056FE9">
              <w:rPr>
                <w:iCs/>
                <w:szCs w:val="22"/>
              </w:rPr>
              <w:t>,</w:t>
            </w:r>
            <w:r w:rsidR="00885C96" w:rsidRPr="00056FE9">
              <w:rPr>
                <w:iCs/>
                <w:szCs w:val="22"/>
              </w:rPr>
              <w:t xml:space="preserve"> pH pielāgošanai</w:t>
            </w:r>
          </w:p>
        </w:tc>
        <w:tc>
          <w:tcPr>
            <w:tcW w:w="4537" w:type="dxa"/>
            <w:shd w:val="clear" w:color="auto" w:fill="auto"/>
            <w:vAlign w:val="center"/>
          </w:tcPr>
          <w:p w14:paraId="7CF24E91" w14:textId="77777777" w:rsidR="005003FF" w:rsidRPr="00E57A7D" w:rsidRDefault="005003FF" w:rsidP="00BF00EF">
            <w:pPr>
              <w:spacing w:before="60" w:after="60"/>
              <w:rPr>
                <w:iCs/>
                <w:szCs w:val="22"/>
              </w:rPr>
            </w:pPr>
          </w:p>
        </w:tc>
      </w:tr>
      <w:tr w:rsidR="005003FF" w14:paraId="38C658DF" w14:textId="77777777" w:rsidTr="002C4565">
        <w:tc>
          <w:tcPr>
            <w:tcW w:w="4524" w:type="dxa"/>
            <w:shd w:val="clear" w:color="auto" w:fill="auto"/>
            <w:vAlign w:val="center"/>
          </w:tcPr>
          <w:p w14:paraId="4F850ABE" w14:textId="07AFC605" w:rsidR="005003FF" w:rsidRPr="00056FE9" w:rsidRDefault="008149AF" w:rsidP="00617B81">
            <w:pPr>
              <w:spacing w:before="60" w:after="60"/>
              <w:rPr>
                <w:iCs/>
                <w:szCs w:val="22"/>
              </w:rPr>
            </w:pPr>
            <w:r w:rsidRPr="00056FE9">
              <w:rPr>
                <w:iCs/>
                <w:szCs w:val="22"/>
              </w:rPr>
              <w:t>Ksantāna sveķi</w:t>
            </w:r>
          </w:p>
        </w:tc>
        <w:tc>
          <w:tcPr>
            <w:tcW w:w="4537" w:type="dxa"/>
            <w:shd w:val="clear" w:color="auto" w:fill="auto"/>
            <w:vAlign w:val="center"/>
          </w:tcPr>
          <w:p w14:paraId="3DF9F204" w14:textId="77777777" w:rsidR="005003FF" w:rsidRPr="00E57A7D" w:rsidRDefault="005003FF" w:rsidP="00BF00EF">
            <w:pPr>
              <w:spacing w:before="60" w:after="60"/>
              <w:rPr>
                <w:iCs/>
                <w:szCs w:val="22"/>
              </w:rPr>
            </w:pPr>
          </w:p>
        </w:tc>
      </w:tr>
      <w:tr w:rsidR="005003FF" w14:paraId="5DEBFBF5" w14:textId="77777777" w:rsidTr="002C4565">
        <w:tc>
          <w:tcPr>
            <w:tcW w:w="4524" w:type="dxa"/>
            <w:shd w:val="clear" w:color="auto" w:fill="auto"/>
            <w:vAlign w:val="center"/>
          </w:tcPr>
          <w:p w14:paraId="112A2A1B" w14:textId="1F65F91D" w:rsidR="005003FF" w:rsidRPr="00056FE9" w:rsidRDefault="00885C96" w:rsidP="00617B81">
            <w:pPr>
              <w:spacing w:before="60" w:after="60"/>
              <w:rPr>
                <w:iCs/>
                <w:szCs w:val="22"/>
              </w:rPr>
            </w:pPr>
            <w:r w:rsidRPr="00056FE9">
              <w:rPr>
                <w:iCs/>
                <w:szCs w:val="22"/>
              </w:rPr>
              <w:t>Ūdens injekcijām</w:t>
            </w:r>
          </w:p>
        </w:tc>
        <w:tc>
          <w:tcPr>
            <w:tcW w:w="4537" w:type="dxa"/>
            <w:shd w:val="clear" w:color="auto" w:fill="auto"/>
            <w:vAlign w:val="center"/>
          </w:tcPr>
          <w:p w14:paraId="199E0329" w14:textId="77777777" w:rsidR="005003FF" w:rsidRPr="00E57A7D" w:rsidRDefault="005003FF"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201DAB9D" w:rsidR="00C114FF" w:rsidRDefault="00885C96" w:rsidP="00A9226B">
      <w:pPr>
        <w:tabs>
          <w:tab w:val="clear" w:pos="567"/>
        </w:tabs>
        <w:spacing w:line="240" w:lineRule="auto"/>
        <w:rPr>
          <w:szCs w:val="22"/>
        </w:rPr>
      </w:pPr>
      <w:r>
        <w:rPr>
          <w:szCs w:val="22"/>
        </w:rPr>
        <w:t>Viendabīga, balta līdz gandrīz balta pasta</w:t>
      </w:r>
      <w:r w:rsidR="0082749D">
        <w:rPr>
          <w:szCs w:val="22"/>
        </w:rPr>
        <w:t>.</w:t>
      </w:r>
    </w:p>
    <w:p w14:paraId="0F0C2A6E" w14:textId="117C409A" w:rsidR="00885C96" w:rsidRDefault="00885C96" w:rsidP="00A9226B">
      <w:pPr>
        <w:tabs>
          <w:tab w:val="clear" w:pos="567"/>
        </w:tabs>
        <w:spacing w:line="240" w:lineRule="auto"/>
        <w:rPr>
          <w:szCs w:val="22"/>
        </w:rPr>
      </w:pPr>
    </w:p>
    <w:p w14:paraId="66C718CD" w14:textId="77777777" w:rsidR="00AC6E87" w:rsidRPr="00E57A7D" w:rsidRDefault="00AC6E87"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F0F6DE6" w:rsidR="00C114FF" w:rsidRDefault="00F550BE" w:rsidP="00B13B6D">
      <w:pPr>
        <w:pStyle w:val="Style1"/>
      </w:pPr>
      <w:r w:rsidRPr="00E57A7D">
        <w:t>3.1</w:t>
      </w:r>
      <w:r w:rsidR="000B46FB">
        <w:t>.</w:t>
      </w:r>
      <w:r w:rsidRPr="00E57A7D">
        <w:tab/>
        <w:t>Mērķsugas</w:t>
      </w:r>
    </w:p>
    <w:p w14:paraId="0DF8134F" w14:textId="01096FD5" w:rsidR="00AC6E87" w:rsidRDefault="00AC6E87" w:rsidP="00B13B6D">
      <w:pPr>
        <w:pStyle w:val="Style1"/>
      </w:pPr>
    </w:p>
    <w:p w14:paraId="6213DF58" w14:textId="6263A8F8" w:rsidR="00AC6E87" w:rsidRPr="00AC6E87" w:rsidRDefault="00AC6E87" w:rsidP="00B13B6D">
      <w:pPr>
        <w:pStyle w:val="Style1"/>
        <w:rPr>
          <w:b w:val="0"/>
          <w:bCs/>
        </w:rPr>
      </w:pPr>
      <w:r>
        <w:rPr>
          <w:b w:val="0"/>
          <w:bCs/>
        </w:rPr>
        <w:t>Zirgi</w:t>
      </w:r>
      <w:r w:rsidR="00A96535">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29BD0890" w14:textId="3606E241" w:rsidR="00E86CEE" w:rsidRPr="00E57A7D" w:rsidRDefault="006845BD" w:rsidP="00E86CEE">
      <w:pPr>
        <w:tabs>
          <w:tab w:val="clear" w:pos="567"/>
        </w:tabs>
        <w:spacing w:line="240" w:lineRule="auto"/>
        <w:rPr>
          <w:szCs w:val="22"/>
        </w:rPr>
      </w:pPr>
      <w:r w:rsidRPr="006845BD">
        <w:t xml:space="preserve">Pret trimetoprima un sulfadiazīna kombināciju </w:t>
      </w:r>
      <w:r w:rsidR="009160E6">
        <w:t>jutīgu</w:t>
      </w:r>
      <w:r w:rsidR="009160E6" w:rsidRPr="006845BD">
        <w:t xml:space="preserve"> </w:t>
      </w:r>
      <w:r w:rsidRPr="006845BD">
        <w:t>mikroorganismu izraisītu infekcij</w:t>
      </w:r>
      <w:r w:rsidR="009160E6">
        <w:t xml:space="preserve">u </w:t>
      </w:r>
      <w:r w:rsidRPr="006845BD">
        <w:t>ārstēšanai</w:t>
      </w:r>
      <w: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6FDD3349" w14:textId="33FE3AE2" w:rsidR="00C114FF" w:rsidRDefault="00F550BE" w:rsidP="00A9226B">
      <w:pPr>
        <w:tabs>
          <w:tab w:val="clear" w:pos="567"/>
        </w:tabs>
        <w:spacing w:line="240" w:lineRule="auto"/>
      </w:pPr>
      <w:r w:rsidRPr="00E57A7D">
        <w:t xml:space="preserve">Nelietot gadījumos, ja konstatēta pastiprināta jutība </w:t>
      </w:r>
      <w:bookmarkStart w:id="0" w:name="_Hlk82523970"/>
      <w:r w:rsidRPr="00E57A7D">
        <w:t>pret aktī</w:t>
      </w:r>
      <w:r w:rsidR="009848D9">
        <w:t>v</w:t>
      </w:r>
      <w:r w:rsidRPr="00E57A7D">
        <w:t>ajām vielām</w:t>
      </w:r>
      <w:bookmarkEnd w:id="0"/>
      <w:r w:rsidR="009848D9">
        <w:t xml:space="preserve"> (vai jebkuru citu sulfonamīdu) </w:t>
      </w:r>
      <w:r w:rsidRPr="00E57A7D">
        <w:t xml:space="preserve">vai pret </w:t>
      </w:r>
      <w:r w:rsidR="00D75EBC">
        <w:t>jebkuru</w:t>
      </w:r>
      <w:r w:rsidR="00D75EBC" w:rsidRPr="00E57A7D">
        <w:t xml:space="preserve"> </w:t>
      </w:r>
      <w:r w:rsidRPr="00E57A7D">
        <w:t>no palīgvielām.</w:t>
      </w:r>
    </w:p>
    <w:p w14:paraId="3B25C4B2" w14:textId="0C704678" w:rsidR="009848D9" w:rsidRDefault="009848D9" w:rsidP="00A9226B">
      <w:pPr>
        <w:tabs>
          <w:tab w:val="clear" w:pos="567"/>
        </w:tabs>
        <w:spacing w:line="240" w:lineRule="auto"/>
      </w:pPr>
      <w:r>
        <w:t>Nelietot zirgiem, kas ārstēti ar detomidīnu.</w:t>
      </w:r>
    </w:p>
    <w:p w14:paraId="4A4C1A72" w14:textId="4122A6BD" w:rsidR="009848D9" w:rsidRDefault="008444EF" w:rsidP="00A9226B">
      <w:pPr>
        <w:tabs>
          <w:tab w:val="clear" w:pos="567"/>
        </w:tabs>
        <w:spacing w:line="240" w:lineRule="auto"/>
        <w:rPr>
          <w:szCs w:val="22"/>
        </w:rPr>
      </w:pPr>
      <w:r w:rsidRPr="008444EF">
        <w:rPr>
          <w:szCs w:val="22"/>
        </w:rPr>
        <w:t xml:space="preserve">Nelietot </w:t>
      </w:r>
      <w:r w:rsidR="009160E6">
        <w:rPr>
          <w:szCs w:val="22"/>
        </w:rPr>
        <w:t>zirgiem</w:t>
      </w:r>
      <w:r w:rsidR="009160E6" w:rsidRPr="008444EF">
        <w:rPr>
          <w:szCs w:val="22"/>
        </w:rPr>
        <w:t xml:space="preserve"> </w:t>
      </w:r>
      <w:r w:rsidRPr="008444EF">
        <w:rPr>
          <w:szCs w:val="22"/>
        </w:rPr>
        <w:t xml:space="preserve">ar </w:t>
      </w:r>
      <w:r>
        <w:rPr>
          <w:szCs w:val="22"/>
        </w:rPr>
        <w:t>aknu</w:t>
      </w:r>
      <w:r w:rsidRPr="008444EF">
        <w:rPr>
          <w:szCs w:val="22"/>
        </w:rPr>
        <w:t xml:space="preserve"> darbības traucējumiem</w:t>
      </w:r>
      <w:r w:rsidR="00462DDD">
        <w:rPr>
          <w:szCs w:val="22"/>
        </w:rPr>
        <w:t xml:space="preserve"> vai nieru slimību</w:t>
      </w:r>
      <w:r w:rsidRPr="008444EF">
        <w:rPr>
          <w:szCs w:val="22"/>
        </w:rPr>
        <w:t>.</w:t>
      </w:r>
    </w:p>
    <w:p w14:paraId="4B27AABB" w14:textId="77777777" w:rsidR="00AB70EE" w:rsidRDefault="00AB70EE" w:rsidP="00A9226B">
      <w:pPr>
        <w:tabs>
          <w:tab w:val="clear" w:pos="567"/>
        </w:tabs>
        <w:spacing w:line="240" w:lineRule="auto"/>
        <w:rPr>
          <w:szCs w:val="22"/>
        </w:rPr>
      </w:pPr>
    </w:p>
    <w:p w14:paraId="2C7C17D2" w14:textId="7B766F71" w:rsidR="00C114FF" w:rsidRDefault="00F550BE" w:rsidP="00AB70EE">
      <w:pPr>
        <w:pStyle w:val="Style1"/>
        <w:ind w:left="0" w:firstLine="0"/>
      </w:pPr>
      <w:r w:rsidRPr="00E57A7D">
        <w:t>3.4</w:t>
      </w:r>
      <w:r w:rsidR="00E77619">
        <w:t>.</w:t>
      </w:r>
      <w:r w:rsidRPr="00E57A7D">
        <w:tab/>
        <w:t>Īpaši brīdinājumi</w:t>
      </w:r>
    </w:p>
    <w:p w14:paraId="537E9F9C" w14:textId="77777777" w:rsidR="00AB70EE" w:rsidRPr="00E57A7D" w:rsidRDefault="00AB70EE" w:rsidP="00AB70EE">
      <w:pPr>
        <w:pStyle w:val="Style1"/>
        <w:ind w:left="0" w:firstLine="0"/>
      </w:pPr>
    </w:p>
    <w:p w14:paraId="40144FEE" w14:textId="3DDB6415" w:rsidR="00C114FF" w:rsidRPr="00E57A7D" w:rsidRDefault="00A518D8" w:rsidP="00A9226B">
      <w:pPr>
        <w:tabs>
          <w:tab w:val="clear" w:pos="567"/>
        </w:tabs>
        <w:spacing w:line="240" w:lineRule="auto"/>
        <w:rPr>
          <w:szCs w:val="22"/>
        </w:rPr>
      </w:pPr>
      <w:r w:rsidRPr="00A518D8">
        <w:t>Ir konstatēta krusteniskā rezistence starp sulfadiazīnu un citiem sulfonamīdiem. Rūpīgi apsv</w:t>
      </w:r>
      <w:r w:rsidR="009160E6">
        <w:t>ērt</w:t>
      </w:r>
      <w:r w:rsidRPr="00A518D8">
        <w:t xml:space="preserve"> </w:t>
      </w:r>
      <w:r w:rsidR="009160E6">
        <w:t xml:space="preserve">šo </w:t>
      </w:r>
      <w:r w:rsidRPr="00A518D8">
        <w:t>veterinār</w:t>
      </w:r>
      <w:r w:rsidR="00A352FC">
        <w:t>o</w:t>
      </w:r>
      <w:r w:rsidRPr="00A518D8">
        <w:t xml:space="preserve"> zā</w:t>
      </w:r>
      <w:r w:rsidR="00A352FC">
        <w:t>ļu</w:t>
      </w:r>
      <w:r w:rsidRPr="00A518D8">
        <w:t xml:space="preserve"> lietošana gadījumā, ja </w:t>
      </w:r>
      <w:r w:rsidR="009160E6">
        <w:t>jutī</w:t>
      </w:r>
      <w:r w:rsidR="003E18A5">
        <w:t>bas</w:t>
      </w:r>
      <w:r w:rsidR="009160E6" w:rsidRPr="00A518D8">
        <w:t xml:space="preserve"> test</w:t>
      </w:r>
      <w:r w:rsidR="009160E6">
        <w:t>os</w:t>
      </w:r>
      <w:r w:rsidR="009160E6" w:rsidRPr="00A518D8">
        <w:t xml:space="preserve"> </w:t>
      </w:r>
      <w:r w:rsidRPr="00A518D8">
        <w:t>pierādīta rezistence pret sulfonamīdiem, jo to efektivitāte var būt samazināta</w:t>
      </w:r>
      <w:r>
        <w:t>.</w:t>
      </w:r>
    </w:p>
    <w:p w14:paraId="664B3713" w14:textId="77777777" w:rsidR="002838C8" w:rsidRPr="00E57A7D" w:rsidRDefault="002838C8" w:rsidP="00A9226B">
      <w:pPr>
        <w:tabs>
          <w:tab w:val="clear" w:pos="567"/>
        </w:tabs>
        <w:spacing w:line="240" w:lineRule="auto"/>
        <w:rPr>
          <w:szCs w:val="22"/>
        </w:rPr>
      </w:pPr>
    </w:p>
    <w:p w14:paraId="6E8CB708" w14:textId="1911467D" w:rsidR="00E86CEE" w:rsidRPr="0049338F" w:rsidRDefault="00A352FC" w:rsidP="00E86CEE">
      <w:pPr>
        <w:tabs>
          <w:tab w:val="clear" w:pos="567"/>
        </w:tabs>
        <w:spacing w:line="240" w:lineRule="auto"/>
        <w:rPr>
          <w:i/>
          <w:iCs/>
          <w:u w:val="single"/>
        </w:rPr>
      </w:pPr>
      <w:r w:rsidRPr="00A352FC">
        <w:lastRenderedPageBreak/>
        <w:t xml:space="preserve">Strutainu infekciju gadījumā </w:t>
      </w:r>
      <w:r>
        <w:t>t</w:t>
      </w:r>
      <w:r w:rsidR="0049338F" w:rsidRPr="0049338F">
        <w:t>rimetoprima un sulfonamīdu kombinācijas lietošana nav ietei</w:t>
      </w:r>
      <w:r>
        <w:t>cama</w:t>
      </w:r>
      <w:r w:rsidR="0049338F" w:rsidRPr="0049338F">
        <w:t xml:space="preserve">, jo </w:t>
      </w:r>
      <w:r w:rsidR="009160E6" w:rsidRPr="0049338F">
        <w:t>šād</w:t>
      </w:r>
      <w:r w:rsidR="009160E6">
        <w:t>ā</w:t>
      </w:r>
      <w:r w:rsidR="009160E6" w:rsidRPr="0049338F">
        <w:t xml:space="preserve"> </w:t>
      </w:r>
      <w:r w:rsidR="009160E6">
        <w:t>stāvoklī</w:t>
      </w:r>
      <w:r w:rsidR="009160E6" w:rsidRPr="0049338F">
        <w:t xml:space="preserve"> </w:t>
      </w:r>
      <w:r w:rsidR="0049338F" w:rsidRPr="0049338F">
        <w:t>iedarbīgums ir samazināts.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1BBF21B2" w14:textId="18A0A256" w:rsidR="00C114FF" w:rsidRPr="00E57A7D" w:rsidRDefault="00BD0CAD" w:rsidP="00A9226B">
      <w:pPr>
        <w:tabs>
          <w:tab w:val="clear" w:pos="567"/>
        </w:tabs>
        <w:spacing w:line="240" w:lineRule="auto"/>
        <w:rPr>
          <w:szCs w:val="22"/>
        </w:rPr>
      </w:pPr>
      <w:r w:rsidRPr="00BD0CAD">
        <w:t>Jāievēro piesardzība, ārstējot</w:t>
      </w:r>
      <w:r>
        <w:t xml:space="preserve"> zirgus ar </w:t>
      </w:r>
      <w:r w:rsidR="00201437">
        <w:t>izmaiņām asinsainā</w:t>
      </w:r>
      <w:r>
        <w:t>.</w:t>
      </w:r>
    </w:p>
    <w:p w14:paraId="0E7C5859" w14:textId="1E5B3194" w:rsidR="00C114FF" w:rsidRPr="00E57A7D" w:rsidRDefault="00BD0CAD" w:rsidP="00A9226B">
      <w:pPr>
        <w:tabs>
          <w:tab w:val="clear" w:pos="567"/>
        </w:tabs>
        <w:spacing w:line="240" w:lineRule="auto"/>
        <w:rPr>
          <w:szCs w:val="22"/>
        </w:rPr>
      </w:pPr>
      <w:r w:rsidRPr="00BD0CAD">
        <w:rPr>
          <w:szCs w:val="22"/>
        </w:rPr>
        <w:t>Ārstēšanas laikā dzīvniekiem jānodrošina brīva pieeja ūdenim, lai izvairītos no iespējamas kristalūrijas.</w:t>
      </w:r>
    </w:p>
    <w:p w14:paraId="68F72053" w14:textId="41549B80" w:rsidR="00C114FF" w:rsidRDefault="00BD0CAD" w:rsidP="00A9226B">
      <w:pPr>
        <w:tabs>
          <w:tab w:val="clear" w:pos="567"/>
        </w:tabs>
        <w:spacing w:line="240" w:lineRule="auto"/>
      </w:pPr>
      <w:r w:rsidRPr="00BD0CAD">
        <w:t>Jāievēro piesardzība, ārstējot jaundzimušus dzīvniekus</w:t>
      </w:r>
      <w:r>
        <w:t xml:space="preserve">. </w:t>
      </w:r>
      <w:r w:rsidRPr="00BD0CAD">
        <w:t>Nieru darbības traucējumi izraisa akumulācijas risku, kas paaugstina blakusparādību risku ilgstošas ārstēšanas gadījumā</w:t>
      </w:r>
      <w:r>
        <w:t>.</w:t>
      </w:r>
    </w:p>
    <w:p w14:paraId="65DE6247" w14:textId="5D87B1A5" w:rsidR="00BD0CAD" w:rsidRPr="00BD0CAD" w:rsidRDefault="00BD0CAD" w:rsidP="00BD0CAD">
      <w:pPr>
        <w:tabs>
          <w:tab w:val="clear" w:pos="567"/>
        </w:tabs>
        <w:spacing w:line="240" w:lineRule="auto"/>
        <w:rPr>
          <w:szCs w:val="22"/>
        </w:rPr>
      </w:pPr>
      <w:r w:rsidRPr="00BD0CAD">
        <w:rPr>
          <w:szCs w:val="22"/>
        </w:rPr>
        <w:t xml:space="preserve">Šo veterināro zāļu lietošana jāpamato ar mērķa(-u) patogēna(-u) identifikāciju un </w:t>
      </w:r>
      <w:r w:rsidR="009160E6">
        <w:rPr>
          <w:szCs w:val="22"/>
        </w:rPr>
        <w:t>jutības</w:t>
      </w:r>
      <w:r w:rsidR="009160E6" w:rsidRPr="00BD0CAD">
        <w:rPr>
          <w:szCs w:val="22"/>
        </w:rPr>
        <w:t xml:space="preserve"> </w:t>
      </w:r>
      <w:r w:rsidR="00291FE2" w:rsidRPr="00882C17">
        <w:rPr>
          <w:szCs w:val="22"/>
        </w:rPr>
        <w:t>testu rezultātiem</w:t>
      </w:r>
      <w:r w:rsidRPr="00BD0CAD">
        <w:rPr>
          <w:szCs w:val="22"/>
        </w:rPr>
        <w:t xml:space="preserve">. Ja tas nav iespējams, </w:t>
      </w:r>
      <w:r w:rsidR="009160E6" w:rsidRPr="00951EE8">
        <w:rPr>
          <w:szCs w:val="22"/>
        </w:rPr>
        <w:t xml:space="preserve">ārstēšana </w:t>
      </w:r>
      <w:r w:rsidRPr="00951EE8">
        <w:rPr>
          <w:szCs w:val="22"/>
        </w:rPr>
        <w:t xml:space="preserve">jāpamato ar epidemioloģisku informāciju un zināšanām par mērķu patogēnu </w:t>
      </w:r>
      <w:r w:rsidR="009160E6" w:rsidRPr="00951EE8">
        <w:rPr>
          <w:szCs w:val="22"/>
        </w:rPr>
        <w:t xml:space="preserve">jutību </w:t>
      </w:r>
      <w:r w:rsidRPr="00951EE8">
        <w:rPr>
          <w:szCs w:val="22"/>
        </w:rPr>
        <w:t>saimniecības līmenī vai vietējā/reģionālā līmenī.</w:t>
      </w:r>
    </w:p>
    <w:p w14:paraId="3586D93B" w14:textId="77777777" w:rsidR="009160E6" w:rsidRPr="009160E6" w:rsidRDefault="009160E6" w:rsidP="009160E6">
      <w:pPr>
        <w:tabs>
          <w:tab w:val="clear" w:pos="567"/>
        </w:tabs>
        <w:spacing w:line="240" w:lineRule="auto"/>
      </w:pPr>
      <w:r w:rsidRPr="00C1351F">
        <w:rPr>
          <w:szCs w:val="22"/>
        </w:rPr>
        <w:t xml:space="preserve">Lietojot šīs veterinārās zāles, jāņem vērā </w:t>
      </w:r>
      <w:bookmarkStart w:id="1" w:name="_Hlk179359850"/>
      <w:r w:rsidRPr="00C1351F">
        <w:rPr>
          <w:szCs w:val="22"/>
        </w:rPr>
        <w:t>oficiālā, valsts un reģionālā antimikrobiālā politika.</w:t>
      </w:r>
      <w:bookmarkEnd w:id="1"/>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2F9025A" w14:textId="78FA2886" w:rsidR="00E57F71" w:rsidRPr="00E57F71" w:rsidRDefault="002B5C6A" w:rsidP="00E57F71">
      <w:pPr>
        <w:tabs>
          <w:tab w:val="clear" w:pos="567"/>
        </w:tabs>
        <w:spacing w:line="240" w:lineRule="auto"/>
      </w:pPr>
      <w:r w:rsidRPr="002B5C6A">
        <w:t>Šīs veterinārās zāles</w:t>
      </w:r>
      <w:r>
        <w:t xml:space="preserve"> </w:t>
      </w:r>
      <w:r w:rsidRPr="002B5C6A">
        <w:t>var izraisīt pastiprinātas jutības reakcijas</w:t>
      </w:r>
      <w:r>
        <w:t xml:space="preserve">. Personām ar zināmu pastiprinātu jutību pret sulfonamīdiem, trimetoprimu vai jebkuru no </w:t>
      </w:r>
      <w:r w:rsidRPr="002F4A82">
        <w:t>palīgvielām (</w:t>
      </w:r>
      <w:r w:rsidR="00C706A5" w:rsidRPr="002F4A82">
        <w:t>parabēniem</w:t>
      </w:r>
      <w:r w:rsidRPr="002F4A82">
        <w:t>, polietilēnglikolu)</w:t>
      </w:r>
      <w:r w:rsidR="008A0BB2">
        <w:t xml:space="preserve"> jāizvairās no saskares ar šīm zālēm. </w:t>
      </w:r>
      <w:r w:rsidR="001C56A0" w:rsidRPr="00E57A7D">
        <w:t>Ja notikusi nejauša saskare ar ādu</w:t>
      </w:r>
      <w:r w:rsidR="00C706A5">
        <w:t>,</w:t>
      </w:r>
      <w:r w:rsidR="001C56A0">
        <w:t xml:space="preserve"> </w:t>
      </w:r>
      <w:r w:rsidR="00B316EB" w:rsidRPr="00B316EB">
        <w:t xml:space="preserve">skarto vietu </w:t>
      </w:r>
      <w:r w:rsidR="00E57F71">
        <w:t xml:space="preserve">rūpīgi </w:t>
      </w:r>
      <w:r w:rsidR="00C706A5">
        <w:t>no</w:t>
      </w:r>
      <w:r w:rsidR="008A0BB2" w:rsidRPr="008A0BB2">
        <w:t>mazgāt</w:t>
      </w:r>
      <w:r w:rsidR="00E57F71">
        <w:t xml:space="preserve">. Pastiprinātas jutības reakciju gadījumā (piemēram, izsitumi uz ādas) </w:t>
      </w:r>
      <w:r w:rsidR="00E57F71" w:rsidRPr="00E57F71">
        <w:t>meklēt medicīnisko palīdzību un uzrādīt lietošanas instrukciju vai iepakojuma marķējumu ārstam.</w:t>
      </w:r>
    </w:p>
    <w:p w14:paraId="1B78D527" w14:textId="007E19FB" w:rsidR="00316E87" w:rsidRPr="00D37896" w:rsidRDefault="00316E87" w:rsidP="00A9226B">
      <w:pPr>
        <w:tabs>
          <w:tab w:val="clear" w:pos="567"/>
        </w:tabs>
        <w:spacing w:line="240" w:lineRule="auto"/>
        <w:rPr>
          <w:sz w:val="13"/>
          <w:szCs w:val="13"/>
        </w:rPr>
      </w:pPr>
    </w:p>
    <w:p w14:paraId="00B76B82" w14:textId="5E11B45E" w:rsidR="00E57F71" w:rsidRDefault="002E37E9" w:rsidP="00A9226B">
      <w:pPr>
        <w:tabs>
          <w:tab w:val="clear" w:pos="567"/>
        </w:tabs>
        <w:spacing w:line="240" w:lineRule="auto"/>
      </w:pPr>
      <w:r>
        <w:t>Sejas, lūpu vai acu pietūkums ir nopietnāki simptomi un nepieciešams nekavējoties meklēt medicīnisko palīdzību.</w:t>
      </w:r>
    </w:p>
    <w:p w14:paraId="68415556" w14:textId="77777777" w:rsidR="00D37896" w:rsidRDefault="00D37896" w:rsidP="00A9226B">
      <w:pPr>
        <w:tabs>
          <w:tab w:val="clear" w:pos="567"/>
        </w:tabs>
        <w:spacing w:line="240" w:lineRule="auto"/>
      </w:pPr>
    </w:p>
    <w:p w14:paraId="1464117A" w14:textId="5646B0BE" w:rsidR="002B5C6A" w:rsidRDefault="00D37896" w:rsidP="00A9226B">
      <w:pPr>
        <w:tabs>
          <w:tab w:val="clear" w:pos="567"/>
        </w:tabs>
        <w:spacing w:line="240" w:lineRule="auto"/>
      </w:pPr>
      <w:r>
        <w:t xml:space="preserve">Šīs veterinārās zāles var izraisīt blakusparādības, piemēram, kuņģa-zarnu traktu darbības traucējumus. </w:t>
      </w:r>
      <w:r w:rsidR="002C7D87" w:rsidRPr="002C7D87">
        <w:t xml:space="preserve">Jāievēro piesardzība, lai izvairītos no nejaušas </w:t>
      </w:r>
      <w:r w:rsidR="002C7D87">
        <w:t xml:space="preserve">zāļu </w:t>
      </w:r>
      <w:r w:rsidR="002C7D87" w:rsidRPr="002C7D87">
        <w:t>norīšanas, jo īpaši bērnam</w:t>
      </w:r>
      <w:r w:rsidR="00E4410D">
        <w:t xml:space="preserve">. Šļirci neatstāt </w:t>
      </w:r>
      <w:r w:rsidR="00190C42">
        <w:t>bez uzraudzības. Šļirces iekšķīgai lietošanai</w:t>
      </w:r>
      <w:r w:rsidR="001C56A0">
        <w:t xml:space="preserve"> un daļēji izlietotas šļirces jā</w:t>
      </w:r>
      <w:r w:rsidR="00FC57C1">
        <w:t>uz</w:t>
      </w:r>
      <w:r w:rsidR="001C56A0">
        <w:t xml:space="preserve">glabā oriģinālā ārējā iepakojumā drošā vietā un </w:t>
      </w:r>
      <w:r w:rsidR="00FC57C1">
        <w:t xml:space="preserve">jāizmanto </w:t>
      </w:r>
      <w:r w:rsidR="001C56A0">
        <w:t>nākam</w:t>
      </w:r>
      <w:r w:rsidR="00FC57C1">
        <w:t>aj</w:t>
      </w:r>
      <w:r w:rsidR="001C56A0">
        <w:t xml:space="preserve">ā </w:t>
      </w:r>
      <w:r w:rsidR="00B560B2">
        <w:t>ievadīšanas</w:t>
      </w:r>
      <w:r w:rsidR="001C56A0">
        <w:t xml:space="preserve"> reizē. </w:t>
      </w:r>
      <w:r w:rsidR="00B560B2" w:rsidRPr="00E57A7D">
        <w:t>Ja notikusi nejauša norīšana</w:t>
      </w:r>
      <w:r w:rsidR="00AB0F14">
        <w:t>,</w:t>
      </w:r>
      <w:r w:rsidR="00B560B2" w:rsidRPr="00E57A7D">
        <w:t xml:space="preserve"> </w:t>
      </w:r>
      <w:r w:rsidR="001C56A0" w:rsidRPr="00E57A7D">
        <w:t xml:space="preserve">nekavējoties meklēt medicīnisko palīdzību un uzrādīt lietošanas instrukciju </w:t>
      </w:r>
      <w:r w:rsidR="001C56A0" w:rsidRPr="00F85511">
        <w:t>vai iepakojuma</w:t>
      </w:r>
      <w:r w:rsidR="001C56A0" w:rsidRPr="00E57A7D">
        <w:t xml:space="preserve"> marķējumu ārstam</w:t>
      </w:r>
      <w:r w:rsidR="001C56A0">
        <w:t>.</w:t>
      </w:r>
    </w:p>
    <w:p w14:paraId="1F79BB0B" w14:textId="01233F4D" w:rsidR="002B5C6A" w:rsidRDefault="00B560B2" w:rsidP="00A9226B">
      <w:pPr>
        <w:tabs>
          <w:tab w:val="clear" w:pos="567"/>
        </w:tabs>
        <w:spacing w:line="240" w:lineRule="auto"/>
        <w:rPr>
          <w:szCs w:val="22"/>
        </w:rPr>
      </w:pPr>
      <w:r>
        <w:rPr>
          <w:szCs w:val="22"/>
        </w:rPr>
        <w:t xml:space="preserve">Pēc </w:t>
      </w:r>
      <w:r w:rsidR="009160E6">
        <w:rPr>
          <w:szCs w:val="22"/>
        </w:rPr>
        <w:t xml:space="preserve">rīkošanās ar šīm veterinārajām zālēm </w:t>
      </w:r>
      <w:r>
        <w:rPr>
          <w:szCs w:val="22"/>
        </w:rPr>
        <w:t>mazgāt rokas.</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6C821DE8" w14:textId="329C1F1F"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491B9074" w:rsidR="00AD0710" w:rsidRPr="00E57A7D" w:rsidRDefault="00B560B2" w:rsidP="00AD0710">
      <w:pPr>
        <w:tabs>
          <w:tab w:val="clear" w:pos="567"/>
        </w:tabs>
        <w:spacing w:line="240" w:lineRule="auto"/>
        <w:rPr>
          <w:szCs w:val="22"/>
        </w:rPr>
      </w:pPr>
      <w:r>
        <w:t>Zirgi:</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8B243E" w14:paraId="00B7FC5F" w14:textId="77777777" w:rsidTr="00673639">
        <w:tc>
          <w:tcPr>
            <w:tcW w:w="2500" w:type="pct"/>
          </w:tcPr>
          <w:p w14:paraId="3FF5871C" w14:textId="77777777" w:rsidR="00B560B2" w:rsidRPr="00B560B2" w:rsidRDefault="00B560B2" w:rsidP="00B560B2">
            <w:pPr>
              <w:rPr>
                <w:szCs w:val="22"/>
              </w:rPr>
            </w:pPr>
            <w:r w:rsidRPr="00B560B2">
              <w:rPr>
                <w:szCs w:val="22"/>
              </w:rPr>
              <w:t>Nenoteikts biežums</w:t>
            </w:r>
          </w:p>
          <w:p w14:paraId="2ACC06DD" w14:textId="6575007E" w:rsidR="00295140" w:rsidRPr="00E57A7D" w:rsidRDefault="00B560B2" w:rsidP="00B560B2">
            <w:pPr>
              <w:rPr>
                <w:szCs w:val="22"/>
              </w:rPr>
            </w:pPr>
            <w:r w:rsidRPr="00B560B2">
              <w:rPr>
                <w:szCs w:val="22"/>
              </w:rPr>
              <w:t>(</w:t>
            </w:r>
            <w:r w:rsidRPr="00B560B2">
              <w:rPr>
                <w:bCs/>
                <w:szCs w:val="22"/>
              </w:rPr>
              <w:t>nevar noteikt pēc pieejamiem datiem</w:t>
            </w:r>
            <w:r w:rsidRPr="00B560B2">
              <w:rPr>
                <w:szCs w:val="22"/>
              </w:rPr>
              <w:t>)</w:t>
            </w:r>
          </w:p>
        </w:tc>
        <w:tc>
          <w:tcPr>
            <w:tcW w:w="2500" w:type="pct"/>
            <w:hideMark/>
          </w:tcPr>
          <w:p w14:paraId="0D52A032" w14:textId="3F018AC8" w:rsidR="00B560B2" w:rsidRPr="00B560B2" w:rsidRDefault="00B560B2" w:rsidP="00CA7627">
            <w:r w:rsidRPr="00B560B2">
              <w:t>Pastiprinātas jutības reakcija (piem</w:t>
            </w:r>
            <w:r>
              <w:t>.</w:t>
            </w:r>
            <w:r w:rsidRPr="00B560B2">
              <w:t>, urtikārija)</w:t>
            </w:r>
          </w:p>
          <w:p w14:paraId="6E272E3D" w14:textId="70F75FC8" w:rsidR="00295140" w:rsidRDefault="00E64AE4" w:rsidP="00CA7627">
            <w:pPr>
              <w:rPr>
                <w:iCs/>
              </w:rPr>
            </w:pPr>
            <w:r>
              <w:rPr>
                <w:iCs/>
              </w:rPr>
              <w:t>Ē</w:t>
            </w:r>
            <w:r w:rsidRPr="00E64AE4">
              <w:rPr>
                <w:iCs/>
              </w:rPr>
              <w:t>stgribas trūkums</w:t>
            </w:r>
          </w:p>
          <w:p w14:paraId="5F2F502F" w14:textId="74720CBF" w:rsidR="00B560B2" w:rsidRDefault="00B560B2" w:rsidP="00CA7627">
            <w:r>
              <w:t>Kuņģa-zarnu trakta traucējumi (piem</w:t>
            </w:r>
            <w:r w:rsidR="006C5EEA">
              <w:t>.</w:t>
            </w:r>
            <w:r>
              <w:t xml:space="preserve">, </w:t>
            </w:r>
            <w:r w:rsidR="0012039B">
              <w:t>šķidras fekālijas</w:t>
            </w:r>
            <w:r>
              <w:t xml:space="preserve">, </w:t>
            </w:r>
            <w:r w:rsidR="00765906">
              <w:t>diareja</w:t>
            </w:r>
            <w:r>
              <w:t>, kolīts)</w:t>
            </w:r>
          </w:p>
          <w:p w14:paraId="2DE5AA30" w14:textId="5C72317D" w:rsidR="00C76429" w:rsidRDefault="00C76429" w:rsidP="00CA7627">
            <w:r>
              <w:t>Aknu darbības traucējumi</w:t>
            </w:r>
          </w:p>
          <w:p w14:paraId="6D85F571" w14:textId="0E63DF31" w:rsidR="00B560B2" w:rsidRDefault="00B560B2" w:rsidP="00CA7627">
            <w:pPr>
              <w:rPr>
                <w:iCs/>
                <w:szCs w:val="22"/>
                <w:vertAlign w:val="superscript"/>
              </w:rPr>
            </w:pPr>
            <w:r>
              <w:rPr>
                <w:iCs/>
                <w:szCs w:val="22"/>
              </w:rPr>
              <w:t xml:space="preserve">Nieru darbības traucējumi, </w:t>
            </w:r>
            <w:r w:rsidR="00765906" w:rsidRPr="00765906">
              <w:rPr>
                <w:iCs/>
                <w:szCs w:val="22"/>
              </w:rPr>
              <w:t xml:space="preserve">nieru tubulāro funkciju </w:t>
            </w:r>
            <w:r>
              <w:rPr>
                <w:iCs/>
                <w:szCs w:val="22"/>
              </w:rPr>
              <w:t>traucējumi</w:t>
            </w:r>
            <w:r w:rsidRPr="00206653">
              <w:rPr>
                <w:iCs/>
                <w:szCs w:val="22"/>
                <w:vertAlign w:val="superscript"/>
              </w:rPr>
              <w:t>1</w:t>
            </w:r>
          </w:p>
          <w:p w14:paraId="52D84C5C" w14:textId="3724B0FE" w:rsidR="00CA7627" w:rsidRDefault="00B560B2" w:rsidP="00CA7627">
            <w:pPr>
              <w:rPr>
                <w:iCs/>
                <w:szCs w:val="22"/>
              </w:rPr>
            </w:pPr>
            <w:r w:rsidRPr="002F4A82">
              <w:rPr>
                <w:iCs/>
                <w:szCs w:val="22"/>
              </w:rPr>
              <w:t>Hematoloģisk</w:t>
            </w:r>
            <w:r w:rsidR="004824D2" w:rsidRPr="002F4A82">
              <w:rPr>
                <w:iCs/>
                <w:szCs w:val="22"/>
              </w:rPr>
              <w:t xml:space="preserve">a </w:t>
            </w:r>
            <w:r w:rsidR="0012039B" w:rsidRPr="002F4A82">
              <w:rPr>
                <w:iCs/>
                <w:szCs w:val="22"/>
              </w:rPr>
              <w:t xml:space="preserve">iedarbība </w:t>
            </w:r>
            <w:r w:rsidRPr="002F4A82">
              <w:rPr>
                <w:iCs/>
                <w:szCs w:val="22"/>
              </w:rPr>
              <w:t>(piem</w:t>
            </w:r>
            <w:r w:rsidR="00CA7627">
              <w:rPr>
                <w:iCs/>
                <w:szCs w:val="22"/>
              </w:rPr>
              <w:t>.</w:t>
            </w:r>
            <w:r>
              <w:rPr>
                <w:iCs/>
                <w:szCs w:val="22"/>
              </w:rPr>
              <w:t>, anēmija, trombocitopēnija vai leikopēnija)</w:t>
            </w:r>
          </w:p>
          <w:p w14:paraId="70301C3B" w14:textId="5B8BF4FB" w:rsidR="00B560B2" w:rsidRPr="00B560B2" w:rsidRDefault="00CA7627" w:rsidP="00CA7627">
            <w:pPr>
              <w:rPr>
                <w:iCs/>
              </w:rPr>
            </w:pPr>
            <w:r>
              <w:rPr>
                <w:iCs/>
                <w:szCs w:val="22"/>
              </w:rPr>
              <w:t>H</w:t>
            </w:r>
            <w:r w:rsidR="00B560B2">
              <w:rPr>
                <w:iCs/>
                <w:szCs w:val="22"/>
              </w:rPr>
              <w:t>ematūrija, kristalūrija</w:t>
            </w:r>
          </w:p>
        </w:tc>
      </w:tr>
    </w:tbl>
    <w:p w14:paraId="752AAA91" w14:textId="56BD8C8E" w:rsidR="00295140" w:rsidRPr="00E57A7D" w:rsidRDefault="00CA7627" w:rsidP="00AD0710">
      <w:pPr>
        <w:tabs>
          <w:tab w:val="clear" w:pos="567"/>
        </w:tabs>
        <w:spacing w:line="240" w:lineRule="auto"/>
        <w:rPr>
          <w:szCs w:val="22"/>
        </w:rPr>
      </w:pPr>
      <w:r w:rsidRPr="00CA7627">
        <w:rPr>
          <w:szCs w:val="22"/>
          <w:vertAlign w:val="superscript"/>
        </w:rPr>
        <w:t>1</w:t>
      </w:r>
      <w:r>
        <w:rPr>
          <w:szCs w:val="22"/>
        </w:rPr>
        <w:t xml:space="preserve"> </w:t>
      </w:r>
      <w:r w:rsidR="00236DB5">
        <w:rPr>
          <w:szCs w:val="22"/>
        </w:rPr>
        <w:t>T</w:t>
      </w:r>
      <w:r w:rsidR="00236DB5" w:rsidRPr="00236DB5">
        <w:rPr>
          <w:szCs w:val="22"/>
        </w:rPr>
        <w:t>ubulārā</w:t>
      </w:r>
      <w:r w:rsidR="00236DB5">
        <w:rPr>
          <w:szCs w:val="22"/>
        </w:rPr>
        <w:t xml:space="preserve"> </w:t>
      </w:r>
      <w:r>
        <w:rPr>
          <w:szCs w:val="22"/>
        </w:rPr>
        <w:t>obst</w:t>
      </w:r>
      <w:r w:rsidR="006C5EEA">
        <w:rPr>
          <w:szCs w:val="22"/>
        </w:rPr>
        <w:t>r</w:t>
      </w:r>
      <w:r>
        <w:rPr>
          <w:szCs w:val="22"/>
        </w:rPr>
        <w:t>ukcija</w:t>
      </w:r>
    </w:p>
    <w:p w14:paraId="2FC3EC37" w14:textId="77777777" w:rsidR="00CA7627" w:rsidRDefault="00CA7627" w:rsidP="00247A48">
      <w:bookmarkStart w:id="2" w:name="_Hlk66891708"/>
    </w:p>
    <w:p w14:paraId="5C7B4437" w14:textId="1419259A" w:rsidR="007C2447" w:rsidRDefault="00F550BE" w:rsidP="00247A4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D46208">
        <w:t>,</w:t>
      </w:r>
      <w:r w:rsidR="00114BEE">
        <w:t xml:space="preserve"> </w:t>
      </w:r>
      <w:r w:rsidR="006C78AB" w:rsidRPr="00E57A7D">
        <w:t>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2"/>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5B1817AC" w:rsidR="00C114FF" w:rsidRPr="00E57A7D" w:rsidRDefault="00F550BE" w:rsidP="00E74050">
      <w:pPr>
        <w:tabs>
          <w:tab w:val="clear" w:pos="567"/>
        </w:tabs>
        <w:spacing w:line="240" w:lineRule="auto"/>
        <w:rPr>
          <w:szCs w:val="22"/>
        </w:rPr>
      </w:pPr>
      <w:r w:rsidRPr="00E57A7D">
        <w:rPr>
          <w:szCs w:val="22"/>
          <w:u w:val="single"/>
        </w:rPr>
        <w:t>Grūsnība</w:t>
      </w:r>
      <w:r w:rsidR="00770099">
        <w:t xml:space="preserve"> </w:t>
      </w:r>
      <w:r w:rsidRPr="00673639">
        <w:rPr>
          <w:u w:val="single"/>
        </w:rPr>
        <w:t xml:space="preserve">un </w:t>
      </w:r>
      <w:r w:rsidRPr="00E57A7D">
        <w:rPr>
          <w:szCs w:val="22"/>
          <w:u w:val="single"/>
        </w:rPr>
        <w:t>laktācija</w:t>
      </w:r>
      <w:r w:rsidRPr="00E57A7D">
        <w:t>:</w:t>
      </w:r>
    </w:p>
    <w:p w14:paraId="7043025C" w14:textId="2E50D14F" w:rsidR="00E941FD" w:rsidRDefault="003235AF" w:rsidP="00A9226B">
      <w:pPr>
        <w:tabs>
          <w:tab w:val="clear" w:pos="567"/>
        </w:tabs>
        <w:spacing w:line="240" w:lineRule="auto"/>
      </w:pPr>
      <w:r w:rsidRPr="00C94FBB">
        <w:t xml:space="preserve">Laboratoriskajos </w:t>
      </w:r>
      <w:r w:rsidRPr="00B01696">
        <w:t>pētījumos</w:t>
      </w:r>
      <w:r w:rsidRPr="003235AF">
        <w:t xml:space="preserve"> </w:t>
      </w:r>
      <w:r>
        <w:t xml:space="preserve">žurkām un pelēm </w:t>
      </w:r>
      <w:r w:rsidR="00FB00C4">
        <w:t>ir</w:t>
      </w:r>
      <w:r w:rsidRPr="00E57A7D">
        <w:t xml:space="preserve"> konstatēta teratogēna</w:t>
      </w:r>
      <w:r>
        <w:t xml:space="preserve"> </w:t>
      </w:r>
      <w:r w:rsidRPr="00E57A7D">
        <w:t>iedarbība</w:t>
      </w:r>
      <w:r>
        <w:t>.</w:t>
      </w:r>
      <w:r w:rsidR="00CF62DA">
        <w:t xml:space="preserve"> </w:t>
      </w:r>
    </w:p>
    <w:p w14:paraId="74FD8268" w14:textId="128635AA" w:rsidR="00C114FF" w:rsidRPr="003235AF" w:rsidRDefault="00E941FD" w:rsidP="00A9226B">
      <w:pPr>
        <w:tabs>
          <w:tab w:val="clear" w:pos="567"/>
        </w:tabs>
        <w:spacing w:line="240" w:lineRule="auto"/>
        <w:rPr>
          <w:szCs w:val="22"/>
        </w:rPr>
      </w:pPr>
      <w:r w:rsidRPr="00E57A7D">
        <w:t xml:space="preserve">Nav pierādīts šo veterināro zāļu </w:t>
      </w:r>
      <w:r>
        <w:t>drošums</w:t>
      </w:r>
      <w:r w:rsidRPr="00E57A7D">
        <w:t xml:space="preserve"> </w:t>
      </w:r>
      <w:r>
        <w:t xml:space="preserve">mērķsugai </w:t>
      </w:r>
      <w:r w:rsidRPr="00E57A7D">
        <w:t>grūsnības</w:t>
      </w:r>
      <w:r>
        <w:t xml:space="preserve"> un </w:t>
      </w:r>
      <w:r w:rsidRPr="00E57A7D">
        <w:t>laktācijas laikā</w:t>
      </w:r>
      <w:r>
        <w:t>.</w:t>
      </w:r>
      <w:r w:rsidRPr="00E57A7D">
        <w:t xml:space="preserve"> </w:t>
      </w:r>
      <w:r w:rsidR="00F550BE" w:rsidRPr="00E57A7D">
        <w:t>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7236822B" w:rsidR="00C114FF" w:rsidRPr="00E57A7D" w:rsidRDefault="001C3CB8" w:rsidP="00A9226B">
      <w:pPr>
        <w:tabs>
          <w:tab w:val="clear" w:pos="567"/>
        </w:tabs>
        <w:spacing w:line="240" w:lineRule="auto"/>
        <w:rPr>
          <w:szCs w:val="22"/>
        </w:rPr>
      </w:pPr>
      <w:r w:rsidRPr="001C3CB8">
        <w:t>Trimetoprimu/sulfonamīdu saturošas zāles</w:t>
      </w:r>
      <w:r w:rsidR="00FC04E1">
        <w:t xml:space="preserve"> var izraisīt letālas sirds aritmijas zirgiem, kuriem </w:t>
      </w:r>
      <w:r>
        <w:t xml:space="preserve">veikta </w:t>
      </w:r>
      <w:r w:rsidR="00FC04E1">
        <w:t>sedācija ar detomidīnu.</w:t>
      </w:r>
    </w:p>
    <w:p w14:paraId="63A4E4CC" w14:textId="77777777" w:rsidR="00FC04E1" w:rsidRDefault="00FC04E1" w:rsidP="00B13B6D">
      <w:pPr>
        <w:pStyle w:val="Style1"/>
      </w:pPr>
    </w:p>
    <w:p w14:paraId="748E6BAD" w14:textId="4965DB8F"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5E18B58" w14:textId="77777777" w:rsidR="00180C95" w:rsidRDefault="00180C95" w:rsidP="00180C95">
      <w:pPr>
        <w:tabs>
          <w:tab w:val="clear" w:pos="567"/>
        </w:tabs>
        <w:spacing w:line="240" w:lineRule="auto"/>
      </w:pPr>
      <w:r>
        <w:t>Iekšķīgai lietošanai.</w:t>
      </w:r>
    </w:p>
    <w:p w14:paraId="4F39B1EE" w14:textId="77777777" w:rsidR="00C114FF" w:rsidRPr="00E57A7D" w:rsidRDefault="00C114FF" w:rsidP="00A9226B">
      <w:pPr>
        <w:tabs>
          <w:tab w:val="clear" w:pos="567"/>
        </w:tabs>
        <w:spacing w:line="240" w:lineRule="auto"/>
        <w:rPr>
          <w:szCs w:val="22"/>
        </w:rPr>
      </w:pPr>
    </w:p>
    <w:p w14:paraId="3F368BD4" w14:textId="6D7A8303" w:rsidR="00A96535" w:rsidRDefault="00D46208" w:rsidP="00A96535">
      <w:pPr>
        <w:tabs>
          <w:tab w:val="clear" w:pos="567"/>
        </w:tabs>
        <w:spacing w:line="240" w:lineRule="auto"/>
      </w:pPr>
      <w:r>
        <w:t xml:space="preserve">Vienreizēja </w:t>
      </w:r>
      <w:r w:rsidR="001502A8">
        <w:t>dienas deva ir 30 mg aktīvo vielu (5 mg trimetoprima un 25 mg sulfadiazīna) uz kg ķermeņa svara, kas atbilst 3,75 g veterināro zāļu uz 50 kg ķermeņa svara</w:t>
      </w:r>
      <w:r w:rsidR="00A96535">
        <w:t>, parasti 5 dienas. Noteiktos gadījumos var būt nepieciešama ilgāka ārstēšana.</w:t>
      </w:r>
    </w:p>
    <w:p w14:paraId="2A9F1683" w14:textId="77777777" w:rsidR="00A96535" w:rsidRDefault="00A96535" w:rsidP="00A96535">
      <w:pPr>
        <w:tabs>
          <w:tab w:val="clear" w:pos="567"/>
        </w:tabs>
        <w:spacing w:line="240" w:lineRule="auto"/>
      </w:pPr>
    </w:p>
    <w:p w14:paraId="45951D10" w14:textId="342F78E8" w:rsidR="00A96535" w:rsidRDefault="00A96535" w:rsidP="00A96535">
      <w:pPr>
        <w:tabs>
          <w:tab w:val="clear" w:pos="567"/>
        </w:tabs>
        <w:spacing w:line="240" w:lineRule="auto"/>
      </w:pPr>
      <w:r>
        <w:t>Atbilstošais ārstēšanas ilgums jāizvēlas, ņemot vērā klīniskās vajadzības un ārstējamā dzīvnieka individuālo atveseļošanos. Jāņem vērā mērķa audu pieejamība un mērķa patogēna īpašības.</w:t>
      </w:r>
    </w:p>
    <w:p w14:paraId="0C9DD654" w14:textId="77777777" w:rsidR="00A96535" w:rsidRDefault="00A96535" w:rsidP="001502A8">
      <w:pPr>
        <w:tabs>
          <w:tab w:val="clear" w:pos="567"/>
        </w:tabs>
        <w:spacing w:line="240" w:lineRule="auto"/>
      </w:pPr>
    </w:p>
    <w:p w14:paraId="26F21915" w14:textId="5F557ACB" w:rsidR="00C72D7D" w:rsidRPr="001502A8" w:rsidRDefault="001502A8" w:rsidP="001502A8">
      <w:pPr>
        <w:tabs>
          <w:tab w:val="clear" w:pos="567"/>
        </w:tabs>
        <w:spacing w:line="240" w:lineRule="auto"/>
        <w:rPr>
          <w:szCs w:val="22"/>
        </w:rPr>
      </w:pPr>
      <w:r>
        <w:t xml:space="preserve">Absorbcija palielinās, ja </w:t>
      </w:r>
      <w:r w:rsidR="00544269">
        <w:t>dzīvnieks netiek barots</w:t>
      </w:r>
      <w:r>
        <w:t xml:space="preserve"> dažas stundas pirms </w:t>
      </w:r>
      <w:r w:rsidR="00544269">
        <w:t xml:space="preserve">devas </w:t>
      </w:r>
      <w:r w:rsidR="00DD5B2B">
        <w:t>ievadīšanas</w:t>
      </w:r>
      <w:r>
        <w:t>.</w:t>
      </w:r>
    </w:p>
    <w:p w14:paraId="4311A248" w14:textId="77777777" w:rsidR="00C72D7D" w:rsidRDefault="00C72D7D" w:rsidP="00247A48"/>
    <w:p w14:paraId="736BE36E" w14:textId="6FAF1B3B" w:rsidR="00247A48" w:rsidRDefault="00F550BE" w:rsidP="00247A48">
      <w:r w:rsidRPr="00E57A7D">
        <w:t xml:space="preserve">Lai nodrošinātu pareizu devu, ķermeņa </w:t>
      </w:r>
      <w:r w:rsidR="00200F1F">
        <w:t>svars</w:t>
      </w:r>
      <w:r w:rsidR="00200F1F" w:rsidRPr="00E57A7D">
        <w:t xml:space="preserve"> </w:t>
      </w:r>
      <w:r w:rsidRPr="00E57A7D">
        <w:t>jānosaka pēc iespējas precīzāk.</w:t>
      </w:r>
    </w:p>
    <w:p w14:paraId="2BB49AE0" w14:textId="06E7BA24" w:rsidR="001502A8" w:rsidRDefault="001502A8" w:rsidP="00247A48">
      <w:r>
        <w:t>45</w:t>
      </w:r>
      <w:r w:rsidR="003D6D36">
        <w:t> </w:t>
      </w:r>
      <w:r>
        <w:t>g šļirce ir paredzēta zirgiem līdz 600</w:t>
      </w:r>
      <w:r w:rsidR="003D6D36">
        <w:t> </w:t>
      </w:r>
      <w:r>
        <w:t>kg ķermeņa svara</w:t>
      </w:r>
      <w:r w:rsidR="00EB25A7">
        <w:t xml:space="preserve">, </w:t>
      </w:r>
      <w:r w:rsidR="00EB25A7" w:rsidRPr="00EE6FE5">
        <w:t>un 52,5</w:t>
      </w:r>
      <w:r w:rsidR="003D6D36" w:rsidRPr="00EE6FE5">
        <w:t> </w:t>
      </w:r>
      <w:r w:rsidR="00EB25A7" w:rsidRPr="00EE6FE5">
        <w:t>g šļirce ir paredzēta zirgiem līdz 700</w:t>
      </w:r>
      <w:r w:rsidR="003D6D36" w:rsidRPr="00EE6FE5">
        <w:t> </w:t>
      </w:r>
      <w:r w:rsidR="00EB25A7" w:rsidRPr="00EE6FE5">
        <w:t>kg ķermeņa svara.</w:t>
      </w:r>
    </w:p>
    <w:p w14:paraId="7B225087" w14:textId="1000F697" w:rsidR="00EB25A7" w:rsidRDefault="00EB25A7" w:rsidP="00247A48">
      <w:pPr>
        <w:rPr>
          <w:noProof/>
          <w:szCs w:val="22"/>
        </w:rPr>
      </w:pPr>
      <w:r w:rsidRPr="00EE6FE5">
        <w:rPr>
          <w:noProof/>
          <w:szCs w:val="22"/>
        </w:rPr>
        <w:t xml:space="preserve">Katras </w:t>
      </w:r>
      <w:r w:rsidR="006F172E" w:rsidRPr="00EE6FE5">
        <w:rPr>
          <w:noProof/>
          <w:szCs w:val="22"/>
        </w:rPr>
        <w:t xml:space="preserve">šļirces </w:t>
      </w:r>
      <w:r w:rsidR="006F172E" w:rsidRPr="00EE6FE5">
        <w:t>iekšķīgai</w:t>
      </w:r>
      <w:r w:rsidR="006F172E">
        <w:t xml:space="preserve"> lietošanai </w:t>
      </w:r>
      <w:r w:rsidR="006F172E">
        <w:rPr>
          <w:noProof/>
          <w:szCs w:val="22"/>
        </w:rPr>
        <w:t xml:space="preserve">virzulis is sadalīts </w:t>
      </w:r>
      <w:r w:rsidR="00BB68E8">
        <w:rPr>
          <w:noProof/>
          <w:szCs w:val="22"/>
        </w:rPr>
        <w:t xml:space="preserve">50 kg </w:t>
      </w:r>
      <w:r w:rsidR="00F06F91">
        <w:rPr>
          <w:noProof/>
          <w:szCs w:val="22"/>
        </w:rPr>
        <w:t>atzīmēs</w:t>
      </w:r>
      <w:r w:rsidR="006F172E">
        <w:rPr>
          <w:noProof/>
          <w:szCs w:val="22"/>
        </w:rPr>
        <w:t>.</w:t>
      </w:r>
    </w:p>
    <w:p w14:paraId="526145EB" w14:textId="1000B2EF" w:rsidR="006F172E" w:rsidRPr="00E57A7D" w:rsidRDefault="006F172E" w:rsidP="00247A48">
      <w:pPr>
        <w:rPr>
          <w:noProof/>
          <w:szCs w:val="22"/>
        </w:rPr>
      </w:pPr>
      <w:r>
        <w:rPr>
          <w:noProof/>
          <w:szCs w:val="22"/>
        </w:rPr>
        <w:t xml:space="preserve">Aprēķinātā deva </w:t>
      </w:r>
      <w:r w:rsidR="00D46208">
        <w:rPr>
          <w:noProof/>
          <w:szCs w:val="22"/>
        </w:rPr>
        <w:t xml:space="preserve">tiek </w:t>
      </w:r>
      <w:r>
        <w:rPr>
          <w:noProof/>
          <w:szCs w:val="22"/>
        </w:rPr>
        <w:t>nodrošināta, pielāgojot virzu</w:t>
      </w:r>
      <w:r w:rsidR="00F06F91">
        <w:rPr>
          <w:noProof/>
          <w:szCs w:val="22"/>
        </w:rPr>
        <w:t>ļ</w:t>
      </w:r>
      <w:r>
        <w:rPr>
          <w:noProof/>
          <w:szCs w:val="22"/>
        </w:rPr>
        <w:t>a gredzenu atbilstīgi zirga ķermeņa svaram.</w:t>
      </w:r>
    </w:p>
    <w:p w14:paraId="0D00E95A" w14:textId="77777777" w:rsidR="00247A48" w:rsidRPr="00E57A7D" w:rsidRDefault="00247A48" w:rsidP="00247A48">
      <w:pPr>
        <w:rPr>
          <w:noProof/>
          <w:szCs w:val="22"/>
        </w:rPr>
      </w:pPr>
    </w:p>
    <w:p w14:paraId="35C3FEDE" w14:textId="0BF03FA6" w:rsidR="00B6460C" w:rsidRDefault="00BF118B" w:rsidP="00A9226B">
      <w:pPr>
        <w:tabs>
          <w:tab w:val="clear" w:pos="567"/>
        </w:tabs>
        <w:spacing w:line="240" w:lineRule="auto"/>
      </w:pPr>
      <w:r>
        <w:t>Pēc vā</w:t>
      </w:r>
      <w:r w:rsidR="00957D4F">
        <w:t>ciņa</w:t>
      </w:r>
      <w:r>
        <w:t xml:space="preserve"> noņemšanas pastu lie</w:t>
      </w:r>
      <w:r w:rsidR="00956956">
        <w:t>t</w:t>
      </w:r>
      <w:r>
        <w:t xml:space="preserve">ot iekšķīgi, ievadot šļirces </w:t>
      </w:r>
      <w:r w:rsidR="00780B5C" w:rsidRPr="00780B5C">
        <w:t>aplikatora sprauslu caur starpzobu</w:t>
      </w:r>
      <w:r>
        <w:t xml:space="preserve"> telpu un </w:t>
      </w:r>
      <w:r w:rsidR="00780B5C">
        <w:t>ievadot nepieciešamo</w:t>
      </w:r>
      <w:r>
        <w:t xml:space="preserve"> veterināro zāļu daudzumu uz mēles pamatnes. </w:t>
      </w:r>
      <w:r w:rsidR="00956956">
        <w:t>Dzīvnieka mut</w:t>
      </w:r>
      <w:r w:rsidR="00BB68E8">
        <w:t>ē</w:t>
      </w:r>
      <w:r w:rsidR="00956956">
        <w:t xml:space="preserve"> </w:t>
      </w:r>
      <w:r w:rsidR="00BB68E8">
        <w:t>nedrīkst būt nekāda</w:t>
      </w:r>
      <w:r w:rsidR="00956956">
        <w:t xml:space="preserve"> barība. </w:t>
      </w:r>
      <w:r>
        <w:t>Pēc lietošanas nekavējoties uz dažām sekundēm pacelt zirga galvu, lai nodrošinātu devas norīšanu</w:t>
      </w:r>
      <w:r w:rsidR="00956956">
        <w:t>.</w:t>
      </w:r>
    </w:p>
    <w:p w14:paraId="578AB7CB" w14:textId="77777777" w:rsidR="00BF118B" w:rsidRPr="00E57A7D" w:rsidRDefault="00BF118B"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4699617B" w:rsidR="00C114FF" w:rsidRDefault="00C114FF" w:rsidP="006E49BF">
      <w:pPr>
        <w:pStyle w:val="Style1"/>
      </w:pPr>
    </w:p>
    <w:p w14:paraId="0B9A4010" w14:textId="02D1F496" w:rsidR="00EF2853" w:rsidRDefault="00956956" w:rsidP="006E49BF">
      <w:pPr>
        <w:pStyle w:val="Style1"/>
        <w:rPr>
          <w:b w:val="0"/>
          <w:bCs/>
        </w:rPr>
      </w:pPr>
      <w:r>
        <w:rPr>
          <w:b w:val="0"/>
          <w:bCs/>
        </w:rPr>
        <w:t xml:space="preserve">Pārdozēšanas gadījumā nav </w:t>
      </w:r>
      <w:r w:rsidRPr="00770C07">
        <w:rPr>
          <w:b w:val="0"/>
          <w:bCs/>
        </w:rPr>
        <w:t xml:space="preserve">zināmas </w:t>
      </w:r>
      <w:r w:rsidR="003229C0" w:rsidRPr="00882C17">
        <w:rPr>
          <w:b w:val="0"/>
          <w:bCs/>
        </w:rPr>
        <w:t>citas </w:t>
      </w:r>
      <w:r w:rsidR="003229C0" w:rsidRPr="00C1351F">
        <w:rPr>
          <w:b w:val="0"/>
          <w:bCs/>
        </w:rPr>
        <w:t>blakusparādības</w:t>
      </w:r>
      <w:r w:rsidR="00770C07" w:rsidRPr="00770C07">
        <w:rPr>
          <w:b w:val="0"/>
          <w:bCs/>
        </w:rPr>
        <w:t>,</w:t>
      </w:r>
      <w:r w:rsidR="00770C07">
        <w:rPr>
          <w:b w:val="0"/>
          <w:bCs/>
        </w:rPr>
        <w:t xml:space="preserve"> </w:t>
      </w:r>
      <w:r w:rsidR="003229C0" w:rsidRPr="00882C17">
        <w:rPr>
          <w:b w:val="0"/>
          <w:bCs/>
        </w:rPr>
        <w:t>izņemot</w:t>
      </w:r>
      <w:r w:rsidR="003229C0" w:rsidRPr="00882C17">
        <w:rPr>
          <w:b w:val="0"/>
          <w:color w:val="474747"/>
          <w:shd w:val="clear" w:color="auto" w:fill="FFFFFF"/>
        </w:rPr>
        <w:t xml:space="preserve"> tās, kuras</w:t>
      </w:r>
      <w:r w:rsidR="003229C0">
        <w:rPr>
          <w:b w:val="0"/>
          <w:color w:val="474747"/>
          <w:sz w:val="21"/>
          <w:szCs w:val="21"/>
          <w:shd w:val="clear" w:color="auto" w:fill="FFFFFF"/>
        </w:rPr>
        <w:t xml:space="preserve"> </w:t>
      </w:r>
      <w:r>
        <w:rPr>
          <w:b w:val="0"/>
          <w:bCs/>
        </w:rPr>
        <w:t>minētas 3.6</w:t>
      </w:r>
      <w:r w:rsidR="00D46208">
        <w:rPr>
          <w:b w:val="0"/>
          <w:bCs/>
        </w:rPr>
        <w:t>.</w:t>
      </w:r>
      <w:r w:rsidR="00EF2853">
        <w:rPr>
          <w:b w:val="0"/>
          <w:bCs/>
        </w:rPr>
        <w:t xml:space="preserve"> </w:t>
      </w:r>
    </w:p>
    <w:p w14:paraId="23A938AA" w14:textId="491E3B78" w:rsidR="00956956" w:rsidRPr="006E49BF" w:rsidRDefault="00956956" w:rsidP="006E49BF">
      <w:pPr>
        <w:pStyle w:val="Style1"/>
      </w:pPr>
      <w:r>
        <w:rPr>
          <w:b w:val="0"/>
          <w:bCs/>
        </w:rPr>
        <w:t>apakšpunktā.</w:t>
      </w:r>
      <w:r w:rsidR="00770C07" w:rsidRPr="00770C07" w:rsidDel="00770C07">
        <w:rPr>
          <w:b w:val="0"/>
          <w:bCs/>
        </w:rPr>
        <w:t xml:space="preserve"> </w:t>
      </w:r>
    </w:p>
    <w:p w14:paraId="2377F470" w14:textId="77777777" w:rsidR="00EF2853" w:rsidRDefault="00EF2853" w:rsidP="006E49BF">
      <w:pPr>
        <w:pStyle w:val="Style1"/>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5C4970CE" w:rsidR="009A6509" w:rsidRPr="00E57A7D" w:rsidRDefault="00F550BE"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5421ABBD" w14:textId="77777777" w:rsidR="00A96535" w:rsidRDefault="00F550BE" w:rsidP="00A96535">
      <w:pPr>
        <w:tabs>
          <w:tab w:val="clear" w:pos="567"/>
        </w:tabs>
        <w:spacing w:line="240" w:lineRule="auto"/>
      </w:pPr>
      <w:r w:rsidRPr="00E57A7D">
        <w:t>Gaļai un blakusproduktiem</w:t>
      </w:r>
      <w:r w:rsidR="002526C2">
        <w:t xml:space="preserve">: </w:t>
      </w:r>
    </w:p>
    <w:p w14:paraId="5B14BBCC" w14:textId="43F4A0E2" w:rsidR="00A96535" w:rsidRDefault="00A96535" w:rsidP="00A96535">
      <w:pPr>
        <w:tabs>
          <w:tab w:val="clear" w:pos="567"/>
        </w:tabs>
        <w:spacing w:line="240" w:lineRule="auto"/>
      </w:pPr>
      <w:r>
        <w:t xml:space="preserve">Ārstēšanas </w:t>
      </w:r>
      <w:r w:rsidR="00D46208">
        <w:t xml:space="preserve">periodam </w:t>
      </w:r>
      <w:r>
        <w:t>līdz 5 dienām: 15 dienas.</w:t>
      </w:r>
    </w:p>
    <w:p w14:paraId="393518F5" w14:textId="010470C4" w:rsidR="00B63D67" w:rsidRDefault="00A96535" w:rsidP="00A96535">
      <w:pPr>
        <w:tabs>
          <w:tab w:val="clear" w:pos="567"/>
        </w:tabs>
        <w:spacing w:line="240" w:lineRule="auto"/>
      </w:pPr>
      <w:r>
        <w:t xml:space="preserve">Ārstēšanas </w:t>
      </w:r>
      <w:r w:rsidR="00D46208">
        <w:t>periodam</w:t>
      </w:r>
      <w:r w:rsidR="00893F19">
        <w:t xml:space="preserve">, </w:t>
      </w:r>
      <w:r w:rsidR="00D46208">
        <w:t>ilgākam</w:t>
      </w:r>
      <w:r>
        <w:t xml:space="preserve"> par 5 dienām: 6 mēneši.</w:t>
      </w:r>
    </w:p>
    <w:p w14:paraId="5AB77201" w14:textId="77777777" w:rsidR="00B63D67" w:rsidRDefault="00B63D67" w:rsidP="00A96535">
      <w:pPr>
        <w:tabs>
          <w:tab w:val="clear" w:pos="567"/>
        </w:tabs>
        <w:spacing w:line="240" w:lineRule="auto"/>
      </w:pPr>
    </w:p>
    <w:p w14:paraId="6514686F" w14:textId="450B39DB" w:rsidR="00C114FF" w:rsidRPr="00E57A7D" w:rsidRDefault="00886A5F" w:rsidP="00A96535">
      <w:pPr>
        <w:tabs>
          <w:tab w:val="clear" w:pos="567"/>
        </w:tabs>
        <w:spacing w:line="240" w:lineRule="auto"/>
        <w:rPr>
          <w:szCs w:val="22"/>
        </w:rPr>
      </w:pPr>
      <w:r>
        <w:t>Nav reģistrēts lietošanai</w:t>
      </w:r>
      <w:r w:rsidR="00F550BE" w:rsidRPr="00E57A7D">
        <w:t xml:space="preserve"> dzīvniekiem, kuru pienu izmanto cilvēku uzturā.</w:t>
      </w:r>
    </w:p>
    <w:p w14:paraId="5AF74B0E" w14:textId="07FF63D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65F53C8" w:rsidR="00C114FF" w:rsidRPr="00E57A7D" w:rsidRDefault="00F550BE" w:rsidP="00B13B6D">
      <w:pPr>
        <w:pStyle w:val="Style1"/>
      </w:pPr>
      <w:r w:rsidRPr="00673639">
        <w:lastRenderedPageBreak/>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339F08EC" w14:textId="3805A208" w:rsidR="00C114FF" w:rsidRPr="00E57A7D" w:rsidRDefault="00F550BE" w:rsidP="00233666">
      <w:pPr>
        <w:pStyle w:val="Style1"/>
      </w:pPr>
      <w:r w:rsidRPr="00673639">
        <w:t>4.1</w:t>
      </w:r>
      <w:r w:rsidR="00E77619" w:rsidRPr="00673639">
        <w:t>.</w:t>
      </w:r>
      <w:r w:rsidRPr="00673639">
        <w:tab/>
      </w:r>
      <w:r w:rsidRPr="00E57A7D">
        <w:t>ATĶvet kods:</w:t>
      </w:r>
      <w:r w:rsidR="00233666">
        <w:t xml:space="preserve"> </w:t>
      </w:r>
      <w:r w:rsidR="00233666" w:rsidRPr="00715343">
        <w:rPr>
          <w:b w:val="0"/>
          <w:bCs/>
        </w:rPr>
        <w:t>QJ01EW10</w:t>
      </w:r>
    </w:p>
    <w:p w14:paraId="77261AA0" w14:textId="77777777" w:rsidR="00C114FF" w:rsidRPr="00E57A7D" w:rsidRDefault="00C114FF" w:rsidP="00A9226B">
      <w:pPr>
        <w:tabs>
          <w:tab w:val="clear" w:pos="567"/>
        </w:tabs>
        <w:spacing w:line="240" w:lineRule="auto"/>
        <w:rPr>
          <w:szCs w:val="22"/>
        </w:rPr>
      </w:pPr>
    </w:p>
    <w:p w14:paraId="0BD8649D" w14:textId="079664A0" w:rsidR="00C114FF" w:rsidRPr="00E57A7D" w:rsidRDefault="00F550BE" w:rsidP="00B13B6D">
      <w:pPr>
        <w:pStyle w:val="Style1"/>
      </w:pPr>
      <w:r w:rsidRPr="00E57A7D">
        <w:t>4.2</w:t>
      </w:r>
      <w:r w:rsidR="00E77619">
        <w:t>.</w:t>
      </w:r>
      <w:r w:rsidRPr="00E57A7D">
        <w:tab/>
        <w:t>Farmakodinamiskās īpašības</w:t>
      </w:r>
    </w:p>
    <w:p w14:paraId="07989183" w14:textId="2F9EF28B" w:rsidR="00C114FF" w:rsidRDefault="00C114FF" w:rsidP="00A9226B">
      <w:pPr>
        <w:tabs>
          <w:tab w:val="clear" w:pos="567"/>
        </w:tabs>
        <w:spacing w:line="240" w:lineRule="auto"/>
        <w:rPr>
          <w:szCs w:val="22"/>
        </w:rPr>
      </w:pPr>
    </w:p>
    <w:p w14:paraId="7FCB7C9C" w14:textId="0503BEE4" w:rsidR="00233666" w:rsidRDefault="00233666" w:rsidP="00A9226B">
      <w:pPr>
        <w:tabs>
          <w:tab w:val="clear" w:pos="567"/>
        </w:tabs>
        <w:spacing w:line="240" w:lineRule="auto"/>
        <w:rPr>
          <w:bCs/>
        </w:rPr>
      </w:pPr>
      <w:r>
        <w:rPr>
          <w:szCs w:val="22"/>
        </w:rPr>
        <w:t xml:space="preserve">Sulfadiazīns pieder sulfonamīdu </w:t>
      </w:r>
      <w:r w:rsidR="00EE7123">
        <w:rPr>
          <w:szCs w:val="22"/>
        </w:rPr>
        <w:t>ķīmij</w:t>
      </w:r>
      <w:r>
        <w:rPr>
          <w:szCs w:val="22"/>
        </w:rPr>
        <w:t>terapeitisko līdzekļu grupai</w:t>
      </w:r>
      <w:r w:rsidR="00EE7123">
        <w:rPr>
          <w:szCs w:val="22"/>
        </w:rPr>
        <w:t>, trimetoprims pieder diaminopirimid</w:t>
      </w:r>
      <w:r w:rsidR="007E0B43">
        <w:rPr>
          <w:szCs w:val="22"/>
        </w:rPr>
        <w:t>ī</w:t>
      </w:r>
      <w:r w:rsidR="00EE7123">
        <w:rPr>
          <w:szCs w:val="22"/>
        </w:rPr>
        <w:t>niem.</w:t>
      </w:r>
      <w:r w:rsidR="00AE38EF">
        <w:rPr>
          <w:szCs w:val="22"/>
        </w:rPr>
        <w:t xml:space="preserve"> </w:t>
      </w:r>
      <w:r w:rsidR="00E713FF">
        <w:rPr>
          <w:szCs w:val="22"/>
        </w:rPr>
        <w:t>Abām aktīv</w:t>
      </w:r>
      <w:r w:rsidR="00BE3352">
        <w:rPr>
          <w:szCs w:val="22"/>
        </w:rPr>
        <w:t>aj</w:t>
      </w:r>
      <w:r w:rsidR="00E713FF">
        <w:rPr>
          <w:szCs w:val="22"/>
        </w:rPr>
        <w:t>ām vielām ir inhibējoš</w:t>
      </w:r>
      <w:r w:rsidR="00846B52">
        <w:rPr>
          <w:szCs w:val="22"/>
        </w:rPr>
        <w:t>a</w:t>
      </w:r>
      <w:r w:rsidR="00E713FF">
        <w:rPr>
          <w:szCs w:val="22"/>
        </w:rPr>
        <w:t xml:space="preserve"> </w:t>
      </w:r>
      <w:r w:rsidR="00846B52">
        <w:rPr>
          <w:szCs w:val="22"/>
        </w:rPr>
        <w:t>iedarbība</w:t>
      </w:r>
      <w:r w:rsidR="00E42ABA">
        <w:rPr>
          <w:szCs w:val="22"/>
        </w:rPr>
        <w:t xml:space="preserve"> uz mikroorganism</w:t>
      </w:r>
      <w:r w:rsidR="00286FDF">
        <w:rPr>
          <w:szCs w:val="22"/>
        </w:rPr>
        <w:t>u</w:t>
      </w:r>
      <w:r w:rsidR="00E42ABA">
        <w:rPr>
          <w:szCs w:val="22"/>
        </w:rPr>
        <w:t xml:space="preserve"> folskābes metabolismu</w:t>
      </w:r>
      <w:r w:rsidR="00825B9F">
        <w:rPr>
          <w:szCs w:val="22"/>
        </w:rPr>
        <w:t xml:space="preserve"> divos dažādos posmos (secīg</w:t>
      </w:r>
      <w:r w:rsidR="00846B52">
        <w:rPr>
          <w:szCs w:val="22"/>
        </w:rPr>
        <w:t>a</w:t>
      </w:r>
      <w:r w:rsidR="00825B9F">
        <w:rPr>
          <w:szCs w:val="22"/>
        </w:rPr>
        <w:t xml:space="preserve"> </w:t>
      </w:r>
      <w:r w:rsidR="00846B52">
        <w:rPr>
          <w:szCs w:val="22"/>
        </w:rPr>
        <w:t>iedarbība</w:t>
      </w:r>
      <w:r w:rsidR="00825B9F">
        <w:rPr>
          <w:szCs w:val="22"/>
        </w:rPr>
        <w:t xml:space="preserve">). </w:t>
      </w:r>
      <w:r w:rsidR="00846B52">
        <w:rPr>
          <w:szCs w:val="22"/>
        </w:rPr>
        <w:t xml:space="preserve">Atsevišķu soļu bloķēšana traucē jutīgu baktēriju </w:t>
      </w:r>
      <w:r w:rsidR="00846B52">
        <w:rPr>
          <w:bCs/>
        </w:rPr>
        <w:t>nukleīnskābju un proteīnu sintēzi.</w:t>
      </w:r>
    </w:p>
    <w:p w14:paraId="59738983" w14:textId="3A1A66F0" w:rsidR="00846B52" w:rsidRDefault="00846B52" w:rsidP="00A9226B">
      <w:pPr>
        <w:tabs>
          <w:tab w:val="clear" w:pos="567"/>
        </w:tabs>
        <w:spacing w:line="240" w:lineRule="auto"/>
      </w:pPr>
      <w:r>
        <w:rPr>
          <w:bCs/>
        </w:rPr>
        <w:t>Sulfadiazīns inhibē p-aminobenzoskābes (PABA) iekļaušan</w:t>
      </w:r>
      <w:r w:rsidR="00802E7C">
        <w:rPr>
          <w:bCs/>
        </w:rPr>
        <w:t>os</w:t>
      </w:r>
      <w:r>
        <w:rPr>
          <w:bCs/>
        </w:rPr>
        <w:t xml:space="preserve"> dihidrofolskābē. </w:t>
      </w:r>
      <w:r w:rsidR="0064588A">
        <w:rPr>
          <w:bCs/>
        </w:rPr>
        <w:t xml:space="preserve">Tā kā </w:t>
      </w:r>
      <w:r w:rsidR="00072E1F">
        <w:rPr>
          <w:bCs/>
        </w:rPr>
        <w:t xml:space="preserve">sulfadiazīns konkurē ar PABA par enzīma </w:t>
      </w:r>
      <w:r w:rsidR="00EB64AD">
        <w:rPr>
          <w:bCs/>
        </w:rPr>
        <w:t xml:space="preserve">dihidropteroāta </w:t>
      </w:r>
      <w:r w:rsidR="00072E1F">
        <w:rPr>
          <w:bCs/>
        </w:rPr>
        <w:t xml:space="preserve">sintetāzi, šī selektīva </w:t>
      </w:r>
      <w:r w:rsidR="00072E1F" w:rsidRPr="00586C93">
        <w:t>bakteriostatisk</w:t>
      </w:r>
      <w:r w:rsidR="00072E1F">
        <w:t xml:space="preserve">a iedarbība ir atkarīga no atšķirības starp folskābes veidošanas baktēriju šūnās un </w:t>
      </w:r>
      <w:r w:rsidR="00A1291F">
        <w:t>zīdītāju šūnās. U</w:t>
      </w:r>
      <w:r w:rsidR="00A1291F" w:rsidRPr="00E57A7D">
        <w:t>zņēmīg</w:t>
      </w:r>
      <w:r w:rsidR="00A1291F">
        <w:t>i mikroorganismi sint</w:t>
      </w:r>
      <w:r w:rsidR="0064588A">
        <w:t>e</w:t>
      </w:r>
      <w:r w:rsidR="00A1291F">
        <w:t>zē folskābi, bet zīdītāju šūnas lieto iepriekš veidotu folskābi.</w:t>
      </w:r>
    </w:p>
    <w:p w14:paraId="131A61D7" w14:textId="77A00B10" w:rsidR="00A1291F" w:rsidRDefault="00A1291F" w:rsidP="00A9226B">
      <w:pPr>
        <w:tabs>
          <w:tab w:val="clear" w:pos="567"/>
        </w:tabs>
        <w:spacing w:line="240" w:lineRule="auto"/>
        <w:rPr>
          <w:szCs w:val="22"/>
        </w:rPr>
      </w:pPr>
      <w:r>
        <w:t>Trimetoprims</w:t>
      </w:r>
      <w:r w:rsidR="0080031B">
        <w:t xml:space="preserve"> selektīvi inhibē enzīmu dihi</w:t>
      </w:r>
      <w:r w:rsidR="000141DC">
        <w:t>drofolāta reduktāzi</w:t>
      </w:r>
      <w:r w:rsidR="00D86DA6">
        <w:t xml:space="preserve">, tādējādi novēršot dihidrofolskābes </w:t>
      </w:r>
      <w:r w:rsidR="000F2DC3" w:rsidRPr="000F2DC3">
        <w:t>pārvēršanos par</w:t>
      </w:r>
      <w:r w:rsidR="000F2DC3" w:rsidRPr="000F2DC3" w:rsidDel="000F2DC3">
        <w:t xml:space="preserve"> </w:t>
      </w:r>
      <w:r w:rsidR="00212349">
        <w:t>tetradihidrofolskābi.</w:t>
      </w:r>
    </w:p>
    <w:p w14:paraId="708B9AD9" w14:textId="530D011C" w:rsidR="00233666" w:rsidRDefault="00233666" w:rsidP="00A9226B">
      <w:pPr>
        <w:tabs>
          <w:tab w:val="clear" w:pos="567"/>
        </w:tabs>
        <w:spacing w:line="240" w:lineRule="auto"/>
        <w:rPr>
          <w:szCs w:val="22"/>
        </w:rPr>
      </w:pPr>
    </w:p>
    <w:p w14:paraId="01FED048" w14:textId="67A1BE0D" w:rsidR="0077220A" w:rsidRDefault="006D4F38" w:rsidP="00A9226B">
      <w:pPr>
        <w:tabs>
          <w:tab w:val="clear" w:pos="567"/>
        </w:tabs>
        <w:spacing w:line="240" w:lineRule="auto"/>
      </w:pPr>
      <w:r>
        <w:rPr>
          <w:szCs w:val="22"/>
        </w:rPr>
        <w:t xml:space="preserve">Sulfonamīdu rezistences gēni </w:t>
      </w:r>
      <w:r w:rsidR="00A21F9B">
        <w:rPr>
          <w:szCs w:val="22"/>
        </w:rPr>
        <w:t>sa</w:t>
      </w:r>
      <w:r>
        <w:rPr>
          <w:szCs w:val="22"/>
        </w:rPr>
        <w:t>saist</w:t>
      </w:r>
      <w:r w:rsidR="00A21F9B">
        <w:rPr>
          <w:szCs w:val="22"/>
        </w:rPr>
        <w:t>ās</w:t>
      </w:r>
      <w:r>
        <w:rPr>
          <w:szCs w:val="22"/>
        </w:rPr>
        <w:t xml:space="preserve"> hromosomāli (</w:t>
      </w:r>
      <w:r w:rsidRPr="006D4F38">
        <w:rPr>
          <w:i/>
          <w:iCs/>
          <w:szCs w:val="22"/>
        </w:rPr>
        <w:t>folP</w:t>
      </w:r>
      <w:r>
        <w:rPr>
          <w:szCs w:val="22"/>
        </w:rPr>
        <w:t xml:space="preserve"> gēni) vai ekstrahromosomāli, piem., integron</w:t>
      </w:r>
      <w:r w:rsidR="0077220A">
        <w:rPr>
          <w:szCs w:val="22"/>
        </w:rPr>
        <w:t xml:space="preserve">am </w:t>
      </w:r>
      <w:r>
        <w:rPr>
          <w:szCs w:val="22"/>
        </w:rPr>
        <w:t xml:space="preserve">1 </w:t>
      </w:r>
      <w:r w:rsidR="0077220A">
        <w:rPr>
          <w:szCs w:val="22"/>
        </w:rPr>
        <w:t>(</w:t>
      </w:r>
      <w:r w:rsidR="0077220A" w:rsidRPr="0077220A">
        <w:rPr>
          <w:i/>
          <w:iCs/>
          <w:szCs w:val="22"/>
        </w:rPr>
        <w:t>sul1</w:t>
      </w:r>
      <w:r w:rsidR="0077220A">
        <w:rPr>
          <w:szCs w:val="22"/>
        </w:rPr>
        <w:t xml:space="preserve"> gēni) </w:t>
      </w:r>
      <w:r w:rsidR="005B3A28">
        <w:rPr>
          <w:szCs w:val="22"/>
        </w:rPr>
        <w:t xml:space="preserve">un </w:t>
      </w:r>
      <w:r w:rsidR="00A74270">
        <w:rPr>
          <w:szCs w:val="22"/>
        </w:rPr>
        <w:t>plazmīdām</w:t>
      </w:r>
      <w:r w:rsidR="0077220A">
        <w:rPr>
          <w:szCs w:val="22"/>
        </w:rPr>
        <w:t xml:space="preserve"> (</w:t>
      </w:r>
      <w:r w:rsidR="0077220A" w:rsidRPr="0077220A">
        <w:rPr>
          <w:i/>
          <w:iCs/>
          <w:szCs w:val="22"/>
        </w:rPr>
        <w:t>sul2</w:t>
      </w:r>
      <w:r w:rsidR="0077220A">
        <w:rPr>
          <w:szCs w:val="22"/>
        </w:rPr>
        <w:t xml:space="preserve"> gēni). </w:t>
      </w:r>
      <w:r w:rsidR="00FF0753">
        <w:rPr>
          <w:szCs w:val="22"/>
        </w:rPr>
        <w:t xml:space="preserve">Šo gēnu ekspresijas rezultāts ir </w:t>
      </w:r>
      <w:r w:rsidR="00E71DB2" w:rsidRPr="00E71DB2">
        <w:rPr>
          <w:szCs w:val="22"/>
        </w:rPr>
        <w:t>izmaiņas dihidropteroāta sintetāzes enzīma struktūrā, kā rezultātā sulfonamīdi zaudē spēju saistīties un tiek traucēts to darbības mehānisms</w:t>
      </w:r>
      <w:r w:rsidR="000A4BB8">
        <w:rPr>
          <w:szCs w:val="22"/>
        </w:rPr>
        <w:t xml:space="preserve">. </w:t>
      </w:r>
      <w:r w:rsidR="00DC4090">
        <w:t>S</w:t>
      </w:r>
      <w:r w:rsidR="000A4BB8">
        <w:t>ulfonamīd</w:t>
      </w:r>
      <w:r w:rsidR="00DC4090">
        <w:t>u grupā</w:t>
      </w:r>
      <w:r w:rsidR="000A4BB8">
        <w:t xml:space="preserve"> pastāv </w:t>
      </w:r>
      <w:r w:rsidR="00DC4090">
        <w:t>savstarpēja</w:t>
      </w:r>
      <w:r w:rsidR="000A4BB8">
        <w:t xml:space="preserve"> krusteniskā rezistence</w:t>
      </w:r>
      <w:r w:rsidR="00DC4090">
        <w:t>.</w:t>
      </w:r>
    </w:p>
    <w:p w14:paraId="3D4A25CE" w14:textId="1F100302" w:rsidR="008C4EBC" w:rsidRDefault="00AA5B97" w:rsidP="00A9226B">
      <w:pPr>
        <w:tabs>
          <w:tab w:val="clear" w:pos="567"/>
        </w:tabs>
        <w:spacing w:line="240" w:lineRule="auto"/>
        <w:rPr>
          <w:szCs w:val="22"/>
        </w:rPr>
      </w:pPr>
      <w:r>
        <w:t>Trimetoprima rezistences gēni (</w:t>
      </w:r>
      <w:r w:rsidRPr="00AA5B97">
        <w:rPr>
          <w:i/>
          <w:iCs/>
        </w:rPr>
        <w:t>dfr</w:t>
      </w:r>
      <w:r>
        <w:t xml:space="preserve"> gēni) </w:t>
      </w:r>
      <w:r w:rsidR="00A21F9B">
        <w:t>sa</w:t>
      </w:r>
      <w:r>
        <w:rPr>
          <w:szCs w:val="22"/>
        </w:rPr>
        <w:t>saist</w:t>
      </w:r>
      <w:r w:rsidR="00A21F9B">
        <w:rPr>
          <w:szCs w:val="22"/>
        </w:rPr>
        <w:t>ās</w:t>
      </w:r>
      <w:r>
        <w:rPr>
          <w:szCs w:val="22"/>
        </w:rPr>
        <w:t xml:space="preserve"> hromosomāli vai ekstrahromosomāli, piem., uz integron</w:t>
      </w:r>
      <w:r w:rsidR="00862B42">
        <w:rPr>
          <w:szCs w:val="22"/>
        </w:rPr>
        <w:t>ie</w:t>
      </w:r>
      <w:r>
        <w:rPr>
          <w:szCs w:val="22"/>
        </w:rPr>
        <w:t xml:space="preserve">m 1 un 2 vai uz </w:t>
      </w:r>
      <w:r w:rsidR="006D4F38">
        <w:rPr>
          <w:szCs w:val="22"/>
        </w:rPr>
        <w:t>transpo</w:t>
      </w:r>
      <w:r w:rsidR="00F777C8">
        <w:rPr>
          <w:szCs w:val="22"/>
        </w:rPr>
        <w:t>z</w:t>
      </w:r>
      <w:r w:rsidR="006D4F38">
        <w:rPr>
          <w:szCs w:val="22"/>
        </w:rPr>
        <w:t>oniem.</w:t>
      </w:r>
      <w:r w:rsidR="00F777C8">
        <w:rPr>
          <w:szCs w:val="22"/>
        </w:rPr>
        <w:t xml:space="preserve"> </w:t>
      </w:r>
      <w:r>
        <w:rPr>
          <w:szCs w:val="22"/>
        </w:rPr>
        <w:t xml:space="preserve">Ekstrahromosomāli </w:t>
      </w:r>
      <w:r w:rsidRPr="00AA5B97">
        <w:rPr>
          <w:i/>
          <w:iCs/>
          <w:szCs w:val="22"/>
        </w:rPr>
        <w:t>dfr</w:t>
      </w:r>
      <w:r>
        <w:rPr>
          <w:szCs w:val="22"/>
        </w:rPr>
        <w:t xml:space="preserve"> gēni </w:t>
      </w:r>
      <w:r w:rsidR="00A21F9B">
        <w:rPr>
          <w:szCs w:val="22"/>
        </w:rPr>
        <w:t xml:space="preserve">tiek </w:t>
      </w:r>
      <w:r w:rsidR="00862B42">
        <w:rPr>
          <w:szCs w:val="22"/>
        </w:rPr>
        <w:t>sa</w:t>
      </w:r>
      <w:r>
        <w:rPr>
          <w:szCs w:val="22"/>
        </w:rPr>
        <w:t>dal</w:t>
      </w:r>
      <w:r w:rsidR="00A21F9B">
        <w:rPr>
          <w:szCs w:val="22"/>
        </w:rPr>
        <w:t>īti</w:t>
      </w:r>
      <w:r>
        <w:rPr>
          <w:szCs w:val="22"/>
        </w:rPr>
        <w:t xml:space="preserve"> divās apakšgrupās. Pašlaik ir aprakstīti vairāk nekā 30 </w:t>
      </w:r>
      <w:r w:rsidRPr="00AA5B97">
        <w:rPr>
          <w:i/>
          <w:iCs/>
          <w:szCs w:val="22"/>
        </w:rPr>
        <w:t>dfr</w:t>
      </w:r>
      <w:r>
        <w:rPr>
          <w:szCs w:val="22"/>
        </w:rPr>
        <w:t xml:space="preserve"> gēni. </w:t>
      </w:r>
      <w:r w:rsidR="00A73A8F">
        <w:rPr>
          <w:szCs w:val="22"/>
        </w:rPr>
        <w:t>To darbība izpaužas kā</w:t>
      </w:r>
      <w:r w:rsidR="00597B8A">
        <w:rPr>
          <w:szCs w:val="22"/>
        </w:rPr>
        <w:t xml:space="preserve"> </w:t>
      </w:r>
      <w:r w:rsidR="008C4EBC">
        <w:rPr>
          <w:szCs w:val="22"/>
        </w:rPr>
        <w:t xml:space="preserve">izmaiņas </w:t>
      </w:r>
      <w:r w:rsidR="00597B8A">
        <w:rPr>
          <w:szCs w:val="22"/>
        </w:rPr>
        <w:t>dihidrofolāta reduktāzes enzīma struktūr</w:t>
      </w:r>
      <w:r w:rsidR="008C4EBC">
        <w:rPr>
          <w:szCs w:val="22"/>
        </w:rPr>
        <w:t>ā un tā jutīgum</w:t>
      </w:r>
      <w:r w:rsidR="00584FE8">
        <w:rPr>
          <w:szCs w:val="22"/>
        </w:rPr>
        <w:t>ā</w:t>
      </w:r>
      <w:r w:rsidR="008C4EBC">
        <w:rPr>
          <w:szCs w:val="22"/>
        </w:rPr>
        <w:t xml:space="preserve"> pret trimetoprimu.</w:t>
      </w:r>
    </w:p>
    <w:p w14:paraId="34F068DD" w14:textId="445024C4" w:rsidR="006D4F38" w:rsidRDefault="008C4EBC" w:rsidP="00A9226B">
      <w:pPr>
        <w:tabs>
          <w:tab w:val="clear" w:pos="567"/>
        </w:tabs>
        <w:spacing w:line="240" w:lineRule="auto"/>
        <w:rPr>
          <w:szCs w:val="22"/>
        </w:rPr>
      </w:pPr>
      <w:r>
        <w:rPr>
          <w:szCs w:val="22"/>
        </w:rPr>
        <w:t xml:space="preserve">Hromosomāli </w:t>
      </w:r>
      <w:r w:rsidR="006514CF">
        <w:rPr>
          <w:szCs w:val="22"/>
        </w:rPr>
        <w:t>saistīt</w:t>
      </w:r>
      <w:r w:rsidR="00B4033B">
        <w:rPr>
          <w:szCs w:val="22"/>
        </w:rPr>
        <w:t xml:space="preserve">a rezistence izpaužas kā dihidrofolāta reduktāzes pārprodukcija, vai kā timidilāta sintāzes enzīma funkciju zaudēšana. </w:t>
      </w:r>
    </w:p>
    <w:p w14:paraId="7F4E9AB5" w14:textId="77777777" w:rsidR="006D4F38" w:rsidRPr="00E57A7D" w:rsidRDefault="006D4F38" w:rsidP="00A9226B">
      <w:pPr>
        <w:tabs>
          <w:tab w:val="clear" w:pos="567"/>
        </w:tabs>
        <w:spacing w:line="240" w:lineRule="auto"/>
        <w:rPr>
          <w:szCs w:val="22"/>
        </w:rPr>
      </w:pPr>
    </w:p>
    <w:p w14:paraId="03130418" w14:textId="2E4C4E8A"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8391A67" w14:textId="7545F23F" w:rsidR="00C114FF" w:rsidRDefault="00435979" w:rsidP="00A9226B">
      <w:pPr>
        <w:tabs>
          <w:tab w:val="clear" w:pos="567"/>
        </w:tabs>
        <w:spacing w:line="240" w:lineRule="auto"/>
        <w:rPr>
          <w:bCs/>
          <w:szCs w:val="22"/>
        </w:rPr>
      </w:pPr>
      <w:r>
        <w:rPr>
          <w:bCs/>
          <w:szCs w:val="22"/>
        </w:rPr>
        <w:t xml:space="preserve">Sulfadiazīna </w:t>
      </w:r>
      <w:r w:rsidR="00973ADD" w:rsidRPr="00973ADD">
        <w:rPr>
          <w:bCs/>
          <w:szCs w:val="22"/>
        </w:rPr>
        <w:t xml:space="preserve">farmakokinētisko profilu, lietojot zirgiem iekšķīgi </w:t>
      </w:r>
      <w:r w:rsidR="00D46208" w:rsidRPr="00973ADD">
        <w:rPr>
          <w:bCs/>
          <w:szCs w:val="22"/>
        </w:rPr>
        <w:t xml:space="preserve">devā </w:t>
      </w:r>
      <w:r w:rsidR="00973ADD" w:rsidRPr="00973ADD">
        <w:rPr>
          <w:bCs/>
          <w:szCs w:val="22"/>
        </w:rPr>
        <w:t>25 mg/kg ķermeņa svara, raksturoja maksimālā koncentrācija (C</w:t>
      </w:r>
      <w:r w:rsidR="00973ADD" w:rsidRPr="00882C17">
        <w:rPr>
          <w:bCs/>
          <w:szCs w:val="22"/>
          <w:vertAlign w:val="subscript"/>
        </w:rPr>
        <w:t>max</w:t>
      </w:r>
      <w:r w:rsidR="00973ADD" w:rsidRPr="00973ADD">
        <w:rPr>
          <w:bCs/>
          <w:szCs w:val="22"/>
        </w:rPr>
        <w:t>) plazmā aptuveni 15,9 mcg/ml</w:t>
      </w:r>
      <w:r w:rsidR="00770278">
        <w:rPr>
          <w:bCs/>
          <w:szCs w:val="22"/>
        </w:rPr>
        <w:t xml:space="preserve">, </w:t>
      </w:r>
      <w:r w:rsidR="00D24C3C">
        <w:rPr>
          <w:bCs/>
          <w:szCs w:val="22"/>
        </w:rPr>
        <w:t>ko sasniedz</w:t>
      </w:r>
      <w:r w:rsidR="00973ADD">
        <w:rPr>
          <w:bCs/>
          <w:szCs w:val="22"/>
        </w:rPr>
        <w:t>a</w:t>
      </w:r>
      <w:r w:rsidR="00770278">
        <w:rPr>
          <w:bCs/>
          <w:szCs w:val="22"/>
        </w:rPr>
        <w:t xml:space="preserve"> 2,5 stund</w:t>
      </w:r>
      <w:r w:rsidR="00A32935">
        <w:rPr>
          <w:bCs/>
          <w:szCs w:val="22"/>
        </w:rPr>
        <w:t>ā</w:t>
      </w:r>
      <w:r w:rsidR="00770278">
        <w:rPr>
          <w:bCs/>
          <w:szCs w:val="22"/>
        </w:rPr>
        <w:t xml:space="preserve">s </w:t>
      </w:r>
      <w:r w:rsidR="00D24C3C">
        <w:rPr>
          <w:szCs w:val="22"/>
        </w:rPr>
        <w:t>(T</w:t>
      </w:r>
      <w:r w:rsidR="00D24C3C" w:rsidRPr="00391668">
        <w:rPr>
          <w:szCs w:val="22"/>
          <w:vertAlign w:val="subscript"/>
        </w:rPr>
        <w:t>max</w:t>
      </w:r>
      <w:r w:rsidR="00D24C3C">
        <w:rPr>
          <w:szCs w:val="22"/>
        </w:rPr>
        <w:t xml:space="preserve">) </w:t>
      </w:r>
      <w:r w:rsidR="00770278">
        <w:rPr>
          <w:bCs/>
          <w:szCs w:val="22"/>
        </w:rPr>
        <w:t xml:space="preserve">pēc </w:t>
      </w:r>
      <w:r w:rsidR="00973ADD">
        <w:rPr>
          <w:bCs/>
          <w:szCs w:val="22"/>
        </w:rPr>
        <w:t>devas ievadīšanas</w:t>
      </w:r>
      <w:r w:rsidR="00770278">
        <w:rPr>
          <w:bCs/>
          <w:szCs w:val="22"/>
        </w:rPr>
        <w:t xml:space="preserve">. </w:t>
      </w:r>
      <w:r w:rsidR="00D24C3C">
        <w:rPr>
          <w:bCs/>
          <w:szCs w:val="22"/>
        </w:rPr>
        <w:t>Pēc maksimālās koncentrācijas sasniegšanas sistēmiska iedarbība samazinā</w:t>
      </w:r>
      <w:r w:rsidR="007100C3">
        <w:rPr>
          <w:bCs/>
          <w:szCs w:val="22"/>
        </w:rPr>
        <w:t xml:space="preserve">jās </w:t>
      </w:r>
      <w:r w:rsidR="007100C3" w:rsidRPr="007100C3">
        <w:rPr>
          <w:bCs/>
          <w:szCs w:val="22"/>
        </w:rPr>
        <w:t>ar šķietamo eliminācijas pusperiodu</w:t>
      </w:r>
      <w:r w:rsidR="007100C3">
        <w:rPr>
          <w:bCs/>
          <w:szCs w:val="22"/>
        </w:rPr>
        <w:t xml:space="preserve"> </w:t>
      </w:r>
      <w:r w:rsidR="006A4E4E" w:rsidRPr="006A4E4E">
        <w:rPr>
          <w:bCs/>
          <w:szCs w:val="22"/>
        </w:rPr>
        <w:t>(</w:t>
      </w:r>
      <w:bookmarkStart w:id="3" w:name="_Hlk168328918"/>
      <w:r w:rsidR="006A4E4E" w:rsidRPr="006A4E4E">
        <w:rPr>
          <w:bCs/>
          <w:szCs w:val="22"/>
        </w:rPr>
        <w:t>t</w:t>
      </w:r>
      <w:bookmarkEnd w:id="3"/>
      <w:r w:rsidR="006A4E4E" w:rsidRPr="006A4E4E">
        <w:rPr>
          <w:bCs/>
          <w:szCs w:val="22"/>
        </w:rPr>
        <w:t xml:space="preserve"> </w:t>
      </w:r>
      <w:r w:rsidR="006A4E4E" w:rsidRPr="006A4E4E">
        <w:rPr>
          <w:bCs/>
          <w:szCs w:val="22"/>
          <w:vertAlign w:val="subscript"/>
        </w:rPr>
        <w:t>½</w:t>
      </w:r>
      <w:r w:rsidR="006A4E4E" w:rsidRPr="006A4E4E">
        <w:rPr>
          <w:bCs/>
          <w:szCs w:val="22"/>
        </w:rPr>
        <w:t>)</w:t>
      </w:r>
      <w:r w:rsidR="007100C3">
        <w:rPr>
          <w:bCs/>
          <w:szCs w:val="22"/>
        </w:rPr>
        <w:t xml:space="preserve"> </w:t>
      </w:r>
      <w:r w:rsidR="006A4E4E" w:rsidRPr="006A4E4E">
        <w:rPr>
          <w:bCs/>
          <w:szCs w:val="22"/>
        </w:rPr>
        <w:t>5,6 stund</w:t>
      </w:r>
      <w:r w:rsidR="00A21F9B">
        <w:rPr>
          <w:bCs/>
          <w:szCs w:val="22"/>
        </w:rPr>
        <w:t>ā</w:t>
      </w:r>
      <w:r w:rsidR="00BE7D95">
        <w:rPr>
          <w:bCs/>
          <w:szCs w:val="22"/>
        </w:rPr>
        <w:t>s</w:t>
      </w:r>
      <w:r w:rsidR="006A4E4E" w:rsidRPr="006A4E4E">
        <w:rPr>
          <w:bCs/>
          <w:szCs w:val="22"/>
        </w:rPr>
        <w:t>.</w:t>
      </w:r>
    </w:p>
    <w:p w14:paraId="6CA0BDD2" w14:textId="176B5F5D" w:rsidR="00FC6A13" w:rsidRDefault="00FC6A13" w:rsidP="00FC6A13">
      <w:pPr>
        <w:tabs>
          <w:tab w:val="clear" w:pos="567"/>
        </w:tabs>
        <w:spacing w:line="240" w:lineRule="auto"/>
        <w:rPr>
          <w:bCs/>
          <w:szCs w:val="22"/>
        </w:rPr>
      </w:pPr>
      <w:r>
        <w:rPr>
          <w:bCs/>
          <w:szCs w:val="22"/>
        </w:rPr>
        <w:t xml:space="preserve">Trimetoprima </w:t>
      </w:r>
      <w:r w:rsidR="007100C3" w:rsidRPr="007100C3">
        <w:rPr>
          <w:bCs/>
          <w:szCs w:val="22"/>
        </w:rPr>
        <w:t xml:space="preserve">farmakokinētisko profilu, lietojot iekšķīgi zirgiem </w:t>
      </w:r>
      <w:r w:rsidR="00D46208" w:rsidRPr="007100C3">
        <w:rPr>
          <w:bCs/>
          <w:szCs w:val="22"/>
        </w:rPr>
        <w:t xml:space="preserve">devā </w:t>
      </w:r>
      <w:r w:rsidR="007100C3" w:rsidRPr="007100C3">
        <w:rPr>
          <w:bCs/>
          <w:szCs w:val="22"/>
        </w:rPr>
        <w:t>5 mg/kg ķermeņa svara, raksturoja maksimālā koncentrācija (C</w:t>
      </w:r>
      <w:r w:rsidR="007100C3" w:rsidRPr="00882C17">
        <w:rPr>
          <w:bCs/>
          <w:szCs w:val="22"/>
          <w:vertAlign w:val="subscript"/>
        </w:rPr>
        <w:t>max</w:t>
      </w:r>
      <w:r w:rsidR="007100C3" w:rsidRPr="007100C3">
        <w:rPr>
          <w:bCs/>
          <w:szCs w:val="22"/>
        </w:rPr>
        <w:t>) plazmā aptuveni 2,1 mcg/ml</w:t>
      </w:r>
      <w:r>
        <w:rPr>
          <w:bCs/>
          <w:szCs w:val="22"/>
        </w:rPr>
        <w:t>, ko sasniedz</w:t>
      </w:r>
      <w:r w:rsidR="007100C3">
        <w:rPr>
          <w:bCs/>
          <w:szCs w:val="22"/>
        </w:rPr>
        <w:t>a</w:t>
      </w:r>
      <w:r>
        <w:rPr>
          <w:bCs/>
          <w:szCs w:val="22"/>
        </w:rPr>
        <w:t xml:space="preserve"> </w:t>
      </w:r>
      <w:r w:rsidR="002B3290">
        <w:rPr>
          <w:bCs/>
          <w:szCs w:val="22"/>
        </w:rPr>
        <w:t>1,8</w:t>
      </w:r>
      <w:r>
        <w:rPr>
          <w:bCs/>
          <w:szCs w:val="22"/>
        </w:rPr>
        <w:t xml:space="preserve"> stund</w:t>
      </w:r>
      <w:r w:rsidR="00A32935">
        <w:rPr>
          <w:bCs/>
          <w:szCs w:val="22"/>
        </w:rPr>
        <w:t>ā</w:t>
      </w:r>
      <w:r>
        <w:rPr>
          <w:bCs/>
          <w:szCs w:val="22"/>
        </w:rPr>
        <w:t xml:space="preserve">s </w:t>
      </w:r>
      <w:r>
        <w:rPr>
          <w:szCs w:val="22"/>
        </w:rPr>
        <w:t>(T</w:t>
      </w:r>
      <w:r w:rsidRPr="00391668">
        <w:rPr>
          <w:szCs w:val="22"/>
          <w:vertAlign w:val="subscript"/>
        </w:rPr>
        <w:t>max</w:t>
      </w:r>
      <w:r>
        <w:rPr>
          <w:szCs w:val="22"/>
        </w:rPr>
        <w:t xml:space="preserve">) </w:t>
      </w:r>
      <w:r>
        <w:rPr>
          <w:bCs/>
          <w:szCs w:val="22"/>
        </w:rPr>
        <w:t xml:space="preserve">pēc </w:t>
      </w:r>
      <w:r w:rsidR="007100C3">
        <w:rPr>
          <w:bCs/>
          <w:szCs w:val="22"/>
        </w:rPr>
        <w:t>devas ievadīšanas</w:t>
      </w:r>
      <w:r>
        <w:rPr>
          <w:bCs/>
          <w:szCs w:val="22"/>
        </w:rPr>
        <w:t>. Pēc maksimālās koncentrācijas sasniegšanas sistēmiska iedarbība samazinā</w:t>
      </w:r>
      <w:r w:rsidR="007100C3">
        <w:rPr>
          <w:bCs/>
          <w:szCs w:val="22"/>
        </w:rPr>
        <w:t>jās</w:t>
      </w:r>
      <w:r>
        <w:rPr>
          <w:bCs/>
          <w:szCs w:val="22"/>
        </w:rPr>
        <w:t xml:space="preserve"> </w:t>
      </w:r>
      <w:r w:rsidR="007100C3" w:rsidRPr="007100C3">
        <w:rPr>
          <w:bCs/>
          <w:szCs w:val="22"/>
        </w:rPr>
        <w:t>ar šķietamo eliminācijas pusperiodu</w:t>
      </w:r>
      <w:r w:rsidR="007100C3" w:rsidDel="007100C3">
        <w:rPr>
          <w:bCs/>
          <w:szCs w:val="22"/>
        </w:rPr>
        <w:t xml:space="preserve"> </w:t>
      </w:r>
      <w:r w:rsidRPr="006A4E4E">
        <w:rPr>
          <w:bCs/>
          <w:szCs w:val="22"/>
        </w:rPr>
        <w:t xml:space="preserve">(t </w:t>
      </w:r>
      <w:r w:rsidRPr="006A4E4E">
        <w:rPr>
          <w:bCs/>
          <w:szCs w:val="22"/>
          <w:vertAlign w:val="subscript"/>
        </w:rPr>
        <w:t>½</w:t>
      </w:r>
      <w:r w:rsidRPr="006A4E4E">
        <w:rPr>
          <w:bCs/>
          <w:szCs w:val="22"/>
        </w:rPr>
        <w:t xml:space="preserve">) </w:t>
      </w:r>
      <w:r w:rsidR="002B3290">
        <w:rPr>
          <w:bCs/>
          <w:szCs w:val="22"/>
        </w:rPr>
        <w:t>2,1</w:t>
      </w:r>
      <w:r w:rsidRPr="006A4E4E">
        <w:rPr>
          <w:bCs/>
          <w:szCs w:val="22"/>
        </w:rPr>
        <w:t xml:space="preserve"> stund</w:t>
      </w:r>
      <w:r w:rsidR="00A21F9B">
        <w:rPr>
          <w:bCs/>
          <w:szCs w:val="22"/>
        </w:rPr>
        <w:t>ā</w:t>
      </w:r>
      <w:r w:rsidRPr="006A4E4E">
        <w:rPr>
          <w:bCs/>
          <w:szCs w:val="22"/>
        </w:rPr>
        <w:t>.</w:t>
      </w:r>
    </w:p>
    <w:p w14:paraId="3D9FBCBB" w14:textId="3418312B" w:rsidR="002B3290" w:rsidRDefault="002B3290" w:rsidP="00FC6A13">
      <w:pPr>
        <w:tabs>
          <w:tab w:val="clear" w:pos="567"/>
        </w:tabs>
        <w:spacing w:line="240" w:lineRule="auto"/>
        <w:rPr>
          <w:bCs/>
          <w:szCs w:val="22"/>
        </w:rPr>
      </w:pPr>
    </w:p>
    <w:p w14:paraId="1F23134B" w14:textId="4EE3F643" w:rsidR="002B3290" w:rsidRDefault="002B3290" w:rsidP="00FC6A13">
      <w:pPr>
        <w:tabs>
          <w:tab w:val="clear" w:pos="567"/>
        </w:tabs>
        <w:spacing w:line="240" w:lineRule="auto"/>
        <w:rPr>
          <w:bCs/>
          <w:szCs w:val="22"/>
        </w:rPr>
      </w:pPr>
      <w:r>
        <w:rPr>
          <w:bCs/>
          <w:szCs w:val="22"/>
        </w:rPr>
        <w:t xml:space="preserve">Abas aktīvās vielas </w:t>
      </w:r>
      <w:r w:rsidR="00B15072">
        <w:rPr>
          <w:bCs/>
          <w:szCs w:val="22"/>
        </w:rPr>
        <w:t xml:space="preserve">tiek izvadītas </w:t>
      </w:r>
      <w:r>
        <w:rPr>
          <w:bCs/>
          <w:szCs w:val="22"/>
        </w:rPr>
        <w:t>galvenokārt caur nierēm.</w:t>
      </w:r>
    </w:p>
    <w:p w14:paraId="2F1E12BA" w14:textId="6D9F1AF8" w:rsidR="00FC6A13" w:rsidRPr="006A4E4E" w:rsidRDefault="00FC6A13" w:rsidP="00A9226B">
      <w:pPr>
        <w:tabs>
          <w:tab w:val="clear" w:pos="567"/>
        </w:tabs>
        <w:spacing w:line="240" w:lineRule="auto"/>
        <w:rPr>
          <w:bCs/>
          <w:szCs w:val="22"/>
        </w:rPr>
      </w:pPr>
    </w:p>
    <w:p w14:paraId="61B6A8D3" w14:textId="77777777" w:rsidR="00C114FF" w:rsidRPr="006A4E4E"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68BC8F5" w14:textId="6A55FF23" w:rsidR="00C114FF" w:rsidRDefault="00F550BE" w:rsidP="00DF502F">
      <w:pPr>
        <w:pStyle w:val="Style1"/>
      </w:pPr>
      <w:r w:rsidRPr="00E57A7D">
        <w:t>5.1</w:t>
      </w:r>
      <w:r w:rsidR="00E77619">
        <w:t>.</w:t>
      </w:r>
      <w:r w:rsidRPr="00E57A7D">
        <w:tab/>
        <w:t>Būtiska nesaderība</w:t>
      </w:r>
    </w:p>
    <w:p w14:paraId="659755FB" w14:textId="77777777" w:rsidR="00AD2488" w:rsidRPr="00AD2488" w:rsidRDefault="00AD2488" w:rsidP="00AD2488">
      <w:pPr>
        <w:tabs>
          <w:tab w:val="clear" w:pos="567"/>
        </w:tabs>
        <w:spacing w:line="240" w:lineRule="auto"/>
        <w:rPr>
          <w:szCs w:val="22"/>
        </w:rPr>
      </w:pPr>
    </w:p>
    <w:p w14:paraId="26B71F7A" w14:textId="62F884A5" w:rsidR="00C114FF" w:rsidRPr="00E57A7D" w:rsidRDefault="00F550BE" w:rsidP="00A9226B">
      <w:pPr>
        <w:tabs>
          <w:tab w:val="clear" w:pos="567"/>
        </w:tabs>
        <w:spacing w:line="240" w:lineRule="auto"/>
        <w:rPr>
          <w:szCs w:val="22"/>
        </w:rPr>
      </w:pPr>
      <w:r w:rsidRPr="00E57A7D">
        <w:t xml:space="preserve">Tā kā nav veikti saderības pētījumi, </w:t>
      </w:r>
      <w:r w:rsidR="006F14B0" w:rsidRPr="006F14B0">
        <w:t>šīs ve</w:t>
      </w:r>
      <w:r w:rsidR="006248F9">
        <w:t>terinārās zāles nedrīkst lietot</w:t>
      </w:r>
      <w:r w:rsidR="00855A00">
        <w:t xml:space="preserve"> </w:t>
      </w:r>
      <w:r w:rsidRPr="00E57A7D">
        <w:t>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0C00A179" w:rsidR="00C114FF" w:rsidRPr="00E57A7D" w:rsidRDefault="00F550BE"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DF502F">
        <w:t xml:space="preserve"> 33 mēneši.</w:t>
      </w:r>
    </w:p>
    <w:p w14:paraId="625D86EB" w14:textId="0F3F50B6" w:rsidR="00C114FF" w:rsidRPr="00673639" w:rsidRDefault="00F550BE"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DF502F">
        <w:t xml:space="preserve"> 3 mēneši.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72D290C9" w14:textId="0E530718" w:rsidR="00C114FF" w:rsidRDefault="00F550BE" w:rsidP="009E66FE">
      <w:pPr>
        <w:pStyle w:val="Style5"/>
      </w:pPr>
      <w:r w:rsidRPr="00E57A7D">
        <w:t>Šīm veterinārajām zālēm nav nepieciešam</w:t>
      </w:r>
      <w:r w:rsidR="0000650A">
        <w:t>i</w:t>
      </w:r>
      <w:r w:rsidRPr="00E57A7D">
        <w:t xml:space="preserve"> īpaš</w:t>
      </w:r>
      <w:r w:rsidR="0000650A">
        <w:t>i</w:t>
      </w:r>
      <w:r w:rsidRPr="00E57A7D">
        <w:t xml:space="preserve"> uzglabāšanas </w:t>
      </w:r>
      <w:r w:rsidR="00E455CF">
        <w:t>apstā</w:t>
      </w:r>
      <w:r w:rsidR="006E20AF">
        <w:t>k</w:t>
      </w:r>
      <w:r w:rsidR="00E455CF">
        <w:t>ļi</w:t>
      </w:r>
      <w:r w:rsidRPr="00E57A7D">
        <w:t>.</w:t>
      </w:r>
    </w:p>
    <w:p w14:paraId="7E267838" w14:textId="77777777" w:rsidR="00DF502F" w:rsidRPr="00E57A7D" w:rsidRDefault="00DF502F" w:rsidP="009E66FE">
      <w:pPr>
        <w:pStyle w:val="Style5"/>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BED4D8F" w14:textId="7235A0B3" w:rsidR="00E811BF" w:rsidRPr="00EE6FE5" w:rsidRDefault="000348A8">
      <w:pPr>
        <w:pStyle w:val="Style1"/>
        <w:ind w:left="0" w:firstLine="0"/>
        <w:rPr>
          <w:b w:val="0"/>
        </w:rPr>
      </w:pPr>
      <w:r>
        <w:rPr>
          <w:b w:val="0"/>
        </w:rPr>
        <w:t>Balta</w:t>
      </w:r>
      <w:r w:rsidR="00FD75A7">
        <w:rPr>
          <w:b w:val="0"/>
        </w:rPr>
        <w:t xml:space="preserve"> </w:t>
      </w:r>
      <w:r w:rsidR="00FD75A7" w:rsidRPr="00EE6FE5">
        <w:rPr>
          <w:b w:val="0"/>
        </w:rPr>
        <w:t>50 ml šļirce iekšķīgai lietošanai, kas nodrošina 45,0 vai 52,5</w:t>
      </w:r>
      <w:r w:rsidR="003033AB" w:rsidRPr="00EE6FE5">
        <w:rPr>
          <w:b w:val="0"/>
        </w:rPr>
        <w:t xml:space="preserve"> g </w:t>
      </w:r>
      <w:r w:rsidR="00FD75A7" w:rsidRPr="00EE6FE5">
        <w:rPr>
          <w:b w:val="0"/>
        </w:rPr>
        <w:t>pastas</w:t>
      </w:r>
      <w:r w:rsidR="00D46208" w:rsidRPr="00EE6FE5">
        <w:rPr>
          <w:b w:val="0"/>
        </w:rPr>
        <w:t xml:space="preserve"> un</w:t>
      </w:r>
      <w:r w:rsidR="00DF2E90" w:rsidRPr="00EE6FE5">
        <w:rPr>
          <w:b w:val="0"/>
        </w:rPr>
        <w:t xml:space="preserve"> </w:t>
      </w:r>
      <w:r w:rsidR="00FD75A7" w:rsidRPr="00EE6FE5">
        <w:rPr>
          <w:b w:val="0"/>
        </w:rPr>
        <w:t>sastāv</w:t>
      </w:r>
      <w:r w:rsidR="00DF2E90" w:rsidRPr="00EE6FE5">
        <w:rPr>
          <w:b w:val="0"/>
        </w:rPr>
        <w:t xml:space="preserve"> no</w:t>
      </w:r>
      <w:r w:rsidR="00FD75A7" w:rsidRPr="00EE6FE5">
        <w:rPr>
          <w:b w:val="0"/>
        </w:rPr>
        <w:t>:</w:t>
      </w:r>
    </w:p>
    <w:p w14:paraId="3346A1B6" w14:textId="1316DCD3" w:rsidR="00FD75A7" w:rsidRPr="00EE6FE5" w:rsidRDefault="00FD75A7">
      <w:pPr>
        <w:pStyle w:val="Style1"/>
        <w:ind w:left="0" w:firstLine="0"/>
        <w:rPr>
          <w:b w:val="0"/>
        </w:rPr>
      </w:pPr>
      <w:r w:rsidRPr="00EE6FE5">
        <w:rPr>
          <w:b w:val="0"/>
        </w:rPr>
        <w:t>Korpuss</w:t>
      </w:r>
      <w:r w:rsidRPr="00EE6FE5">
        <w:rPr>
          <w:b w:val="0"/>
        </w:rPr>
        <w:tab/>
      </w:r>
      <w:r w:rsidR="00B216DB" w:rsidRPr="00EE6FE5">
        <w:rPr>
          <w:b w:val="0"/>
        </w:rPr>
        <w:tab/>
      </w:r>
      <w:r w:rsidR="00B216DB" w:rsidRPr="00EE6FE5">
        <w:rPr>
          <w:b w:val="0"/>
        </w:rPr>
        <w:tab/>
      </w:r>
      <w:r w:rsidR="00D46208" w:rsidRPr="00EE6FE5">
        <w:rPr>
          <w:b w:val="0"/>
        </w:rPr>
        <w:t>zema blīvuma polietilēns (</w:t>
      </w:r>
      <w:r w:rsidRPr="00EE6FE5">
        <w:rPr>
          <w:b w:val="0"/>
        </w:rPr>
        <w:t>ZBPE</w:t>
      </w:r>
      <w:r w:rsidR="00D46208" w:rsidRPr="00EE6FE5">
        <w:rPr>
          <w:b w:val="0"/>
        </w:rPr>
        <w:t>)</w:t>
      </w:r>
    </w:p>
    <w:p w14:paraId="0A3A67CA" w14:textId="612D70AB" w:rsidR="00FD75A7" w:rsidRPr="00EE6FE5" w:rsidRDefault="00FD75A7">
      <w:pPr>
        <w:pStyle w:val="Style1"/>
        <w:ind w:left="0" w:firstLine="0"/>
        <w:rPr>
          <w:b w:val="0"/>
        </w:rPr>
      </w:pPr>
      <w:r w:rsidRPr="00EE6FE5">
        <w:rPr>
          <w:b w:val="0"/>
        </w:rPr>
        <w:t>Virzulis</w:t>
      </w:r>
      <w:r w:rsidRPr="00EE6FE5">
        <w:rPr>
          <w:b w:val="0"/>
        </w:rPr>
        <w:tab/>
      </w:r>
      <w:r w:rsidR="00B216DB" w:rsidRPr="00EE6FE5">
        <w:rPr>
          <w:b w:val="0"/>
        </w:rPr>
        <w:tab/>
      </w:r>
      <w:r w:rsidR="00B216DB" w:rsidRPr="00EE6FE5">
        <w:rPr>
          <w:b w:val="0"/>
        </w:rPr>
        <w:tab/>
      </w:r>
      <w:r w:rsidRPr="00EE6FE5">
        <w:rPr>
          <w:b w:val="0"/>
        </w:rPr>
        <w:t>ZBPE</w:t>
      </w:r>
    </w:p>
    <w:p w14:paraId="131C6C00" w14:textId="170327CD" w:rsidR="00FD75A7" w:rsidRPr="00EE6FE5" w:rsidRDefault="00B216DB">
      <w:pPr>
        <w:pStyle w:val="Style1"/>
        <w:ind w:left="0" w:firstLine="0"/>
        <w:rPr>
          <w:b w:val="0"/>
        </w:rPr>
      </w:pPr>
      <w:r w:rsidRPr="00EE6FE5">
        <w:rPr>
          <w:b w:val="0"/>
        </w:rPr>
        <w:t>Skrūvējam</w:t>
      </w:r>
      <w:r w:rsidR="0074536C" w:rsidRPr="00EE6FE5">
        <w:rPr>
          <w:b w:val="0"/>
        </w:rPr>
        <w:t>s</w:t>
      </w:r>
      <w:r w:rsidRPr="00EE6FE5">
        <w:rPr>
          <w:b w:val="0"/>
        </w:rPr>
        <w:t xml:space="preserve"> gredzen</w:t>
      </w:r>
      <w:r w:rsidR="0074536C" w:rsidRPr="00EE6FE5">
        <w:rPr>
          <w:b w:val="0"/>
        </w:rPr>
        <w:t>s</w:t>
      </w:r>
      <w:r w:rsidRPr="00EE6FE5">
        <w:rPr>
          <w:b w:val="0"/>
        </w:rPr>
        <w:tab/>
        <w:t>ZBPE</w:t>
      </w:r>
    </w:p>
    <w:p w14:paraId="184D5F38" w14:textId="4FC3A711" w:rsidR="00B216DB" w:rsidRPr="00EE6FE5" w:rsidRDefault="00B216DB">
      <w:pPr>
        <w:pStyle w:val="Style1"/>
        <w:ind w:left="0" w:firstLine="0"/>
        <w:rPr>
          <w:b w:val="0"/>
        </w:rPr>
      </w:pPr>
      <w:r w:rsidRPr="00EE6FE5">
        <w:rPr>
          <w:b w:val="0"/>
        </w:rPr>
        <w:t>Vā</w:t>
      </w:r>
      <w:r w:rsidR="00957D4F" w:rsidRPr="00EE6FE5">
        <w:rPr>
          <w:b w:val="0"/>
        </w:rPr>
        <w:t>ciņš</w:t>
      </w:r>
      <w:r w:rsidR="005932DB" w:rsidRPr="00EE6FE5">
        <w:rPr>
          <w:b w:val="0"/>
        </w:rPr>
        <w:tab/>
      </w:r>
      <w:r w:rsidRPr="00EE6FE5">
        <w:rPr>
          <w:b w:val="0"/>
        </w:rPr>
        <w:tab/>
      </w:r>
      <w:r w:rsidRPr="00EE6FE5">
        <w:rPr>
          <w:b w:val="0"/>
        </w:rPr>
        <w:tab/>
        <w:t>ZBPE</w:t>
      </w:r>
    </w:p>
    <w:p w14:paraId="4BCDED45" w14:textId="36145F09" w:rsidR="00957D4F" w:rsidRPr="00EE6FE5" w:rsidRDefault="00957D4F">
      <w:pPr>
        <w:pStyle w:val="Style1"/>
        <w:ind w:left="0" w:firstLine="0"/>
        <w:rPr>
          <w:b w:val="0"/>
        </w:rPr>
      </w:pPr>
    </w:p>
    <w:p w14:paraId="468EB67C" w14:textId="52149ED2" w:rsidR="00957D4F" w:rsidRPr="00EE6FE5" w:rsidRDefault="00957D4F">
      <w:pPr>
        <w:pStyle w:val="Style1"/>
        <w:ind w:left="0" w:firstLine="0"/>
        <w:rPr>
          <w:b w:val="0"/>
          <w:bCs/>
          <w:noProof/>
        </w:rPr>
      </w:pPr>
      <w:r w:rsidRPr="00EE6FE5">
        <w:rPr>
          <w:b w:val="0"/>
          <w:bCs/>
          <w:noProof/>
        </w:rPr>
        <w:t>Virzulis i</w:t>
      </w:r>
      <w:r w:rsidR="00CE7D0F" w:rsidRPr="00EE6FE5">
        <w:rPr>
          <w:b w:val="0"/>
          <w:bCs/>
          <w:noProof/>
        </w:rPr>
        <w:t>r</w:t>
      </w:r>
      <w:r w:rsidRPr="00EE6FE5">
        <w:rPr>
          <w:b w:val="0"/>
          <w:bCs/>
          <w:noProof/>
        </w:rPr>
        <w:t xml:space="preserve"> sadalīts </w:t>
      </w:r>
      <w:r w:rsidR="00BB68E8" w:rsidRPr="00EE6FE5">
        <w:rPr>
          <w:b w:val="0"/>
          <w:bCs/>
          <w:noProof/>
        </w:rPr>
        <w:t>pa</w:t>
      </w:r>
      <w:r w:rsidR="00CE7D0F" w:rsidRPr="00EE6FE5">
        <w:rPr>
          <w:b w:val="0"/>
          <w:bCs/>
          <w:noProof/>
        </w:rPr>
        <w:t xml:space="preserve"> </w:t>
      </w:r>
      <w:r w:rsidRPr="00EE6FE5">
        <w:rPr>
          <w:b w:val="0"/>
          <w:bCs/>
          <w:noProof/>
        </w:rPr>
        <w:t>50 kg ķermeņ</w:t>
      </w:r>
      <w:r w:rsidR="00CE7D0F" w:rsidRPr="00EE6FE5">
        <w:rPr>
          <w:b w:val="0"/>
          <w:bCs/>
          <w:noProof/>
        </w:rPr>
        <w:t>a</w:t>
      </w:r>
      <w:r w:rsidRPr="00EE6FE5">
        <w:rPr>
          <w:b w:val="0"/>
          <w:bCs/>
          <w:noProof/>
        </w:rPr>
        <w:t xml:space="preserve"> svara</w:t>
      </w:r>
      <w:r w:rsidR="00CE7D0F" w:rsidRPr="00EE6FE5">
        <w:rPr>
          <w:b w:val="0"/>
          <w:bCs/>
          <w:noProof/>
        </w:rPr>
        <w:t xml:space="preserve"> </w:t>
      </w:r>
      <w:r w:rsidR="001C6FFE">
        <w:rPr>
          <w:b w:val="0"/>
          <w:bCs/>
          <w:noProof/>
        </w:rPr>
        <w:t>atzīmēm</w:t>
      </w:r>
      <w:r w:rsidRPr="00EE6FE5">
        <w:rPr>
          <w:b w:val="0"/>
          <w:bCs/>
          <w:noProof/>
        </w:rPr>
        <w:t>.</w:t>
      </w:r>
    </w:p>
    <w:p w14:paraId="0A4E7334" w14:textId="7EA63C26" w:rsidR="00957D4F" w:rsidRPr="00EE6FE5" w:rsidRDefault="00957D4F">
      <w:pPr>
        <w:pStyle w:val="Style1"/>
        <w:ind w:left="0" w:firstLine="0"/>
        <w:rPr>
          <w:b w:val="0"/>
          <w:bCs/>
          <w:noProof/>
        </w:rPr>
      </w:pPr>
    </w:p>
    <w:p w14:paraId="4A5E68BA" w14:textId="69611756" w:rsidR="00957D4F" w:rsidRPr="00EE6FE5" w:rsidRDefault="00957D4F">
      <w:pPr>
        <w:pStyle w:val="Style1"/>
        <w:ind w:left="0" w:firstLine="0"/>
        <w:rPr>
          <w:b w:val="0"/>
          <w:bCs/>
          <w:noProof/>
          <w:u w:val="single"/>
        </w:rPr>
      </w:pPr>
      <w:r w:rsidRPr="00EE6FE5">
        <w:rPr>
          <w:b w:val="0"/>
          <w:bCs/>
          <w:noProof/>
          <w:u w:val="single"/>
        </w:rPr>
        <w:t>Iepakojum</w:t>
      </w:r>
      <w:r w:rsidR="002A0258" w:rsidRPr="00EE6FE5">
        <w:rPr>
          <w:b w:val="0"/>
          <w:bCs/>
          <w:noProof/>
          <w:u w:val="single"/>
        </w:rPr>
        <w:t>a</w:t>
      </w:r>
      <w:r w:rsidRPr="00EE6FE5">
        <w:rPr>
          <w:b w:val="0"/>
          <w:bCs/>
          <w:noProof/>
          <w:u w:val="single"/>
        </w:rPr>
        <w:t xml:space="preserve"> lielumi:</w:t>
      </w:r>
    </w:p>
    <w:p w14:paraId="0D13498E" w14:textId="4DD2956F" w:rsidR="00957D4F" w:rsidRPr="00EE6FE5" w:rsidRDefault="00957D4F">
      <w:pPr>
        <w:pStyle w:val="Style1"/>
        <w:ind w:left="0" w:firstLine="0"/>
        <w:rPr>
          <w:b w:val="0"/>
          <w:bCs/>
          <w:noProof/>
        </w:rPr>
      </w:pPr>
      <w:r w:rsidRPr="00EE6FE5">
        <w:rPr>
          <w:b w:val="0"/>
          <w:bCs/>
          <w:noProof/>
        </w:rPr>
        <w:t>Kartona kastīte</w:t>
      </w:r>
      <w:r w:rsidR="008A519F" w:rsidRPr="00EE6FE5">
        <w:rPr>
          <w:b w:val="0"/>
          <w:bCs/>
          <w:noProof/>
        </w:rPr>
        <w:t xml:space="preserve"> ar</w:t>
      </w:r>
      <w:r w:rsidRPr="00EE6FE5">
        <w:rPr>
          <w:b w:val="0"/>
          <w:bCs/>
          <w:noProof/>
        </w:rPr>
        <w:t xml:space="preserve"> 1 šļirci iekš</w:t>
      </w:r>
      <w:r w:rsidR="005442C2" w:rsidRPr="00EE6FE5">
        <w:rPr>
          <w:b w:val="0"/>
          <w:bCs/>
          <w:noProof/>
        </w:rPr>
        <w:t>ķ</w:t>
      </w:r>
      <w:r w:rsidRPr="00EE6FE5">
        <w:rPr>
          <w:b w:val="0"/>
          <w:bCs/>
          <w:noProof/>
        </w:rPr>
        <w:t>īgai lietošanai, kas satur 45 gramus pastas</w:t>
      </w:r>
      <w:r w:rsidR="00D46208" w:rsidRPr="00EE6FE5">
        <w:rPr>
          <w:b w:val="0"/>
          <w:bCs/>
          <w:noProof/>
        </w:rPr>
        <w:t>.</w:t>
      </w:r>
    </w:p>
    <w:p w14:paraId="3B9FF52D" w14:textId="74CD0A46" w:rsidR="00957D4F" w:rsidRDefault="00957D4F" w:rsidP="00957D4F">
      <w:pPr>
        <w:pStyle w:val="Style1"/>
        <w:ind w:left="0" w:firstLine="0"/>
        <w:rPr>
          <w:b w:val="0"/>
          <w:bCs/>
          <w:noProof/>
        </w:rPr>
      </w:pPr>
      <w:r w:rsidRPr="00EE6FE5">
        <w:rPr>
          <w:b w:val="0"/>
          <w:bCs/>
          <w:noProof/>
        </w:rPr>
        <w:t>Kartona kastīte</w:t>
      </w:r>
      <w:r w:rsidR="008A519F" w:rsidRPr="00EE6FE5">
        <w:rPr>
          <w:b w:val="0"/>
          <w:bCs/>
          <w:noProof/>
        </w:rPr>
        <w:t xml:space="preserve"> ar</w:t>
      </w:r>
      <w:r w:rsidRPr="00EE6FE5">
        <w:rPr>
          <w:b w:val="0"/>
          <w:bCs/>
          <w:noProof/>
        </w:rPr>
        <w:t xml:space="preserve"> 5 šļirc</w:t>
      </w:r>
      <w:r w:rsidR="008A519F" w:rsidRPr="00EE6FE5">
        <w:rPr>
          <w:b w:val="0"/>
          <w:bCs/>
          <w:noProof/>
        </w:rPr>
        <w:t>ēm</w:t>
      </w:r>
      <w:r w:rsidRPr="00EE6FE5">
        <w:rPr>
          <w:b w:val="0"/>
          <w:bCs/>
          <w:noProof/>
        </w:rPr>
        <w:t xml:space="preserve"> iekš</w:t>
      </w:r>
      <w:r w:rsidR="005442C2" w:rsidRPr="00EE6FE5">
        <w:rPr>
          <w:b w:val="0"/>
          <w:bCs/>
          <w:noProof/>
        </w:rPr>
        <w:t>ķ</w:t>
      </w:r>
      <w:r w:rsidRPr="00EE6FE5">
        <w:rPr>
          <w:b w:val="0"/>
          <w:bCs/>
          <w:noProof/>
        </w:rPr>
        <w:t>īgai lietošanai,</w:t>
      </w:r>
      <w:r>
        <w:rPr>
          <w:b w:val="0"/>
          <w:bCs/>
          <w:noProof/>
        </w:rPr>
        <w:t xml:space="preserve"> kas satur 45 gramus pastas</w:t>
      </w:r>
      <w:r w:rsidR="00D46208">
        <w:rPr>
          <w:b w:val="0"/>
          <w:bCs/>
          <w:noProof/>
        </w:rPr>
        <w:t>.</w:t>
      </w:r>
    </w:p>
    <w:p w14:paraId="44B2676D" w14:textId="3973AACC" w:rsidR="00957D4F" w:rsidRPr="00957D4F" w:rsidRDefault="00957D4F" w:rsidP="00957D4F">
      <w:pPr>
        <w:pStyle w:val="Style1"/>
        <w:ind w:left="0" w:firstLine="0"/>
        <w:rPr>
          <w:b w:val="0"/>
          <w:bCs/>
        </w:rPr>
      </w:pPr>
      <w:r>
        <w:rPr>
          <w:b w:val="0"/>
          <w:bCs/>
          <w:noProof/>
        </w:rPr>
        <w:t>Kartona kastīte</w:t>
      </w:r>
      <w:r w:rsidR="008A519F">
        <w:rPr>
          <w:b w:val="0"/>
          <w:bCs/>
          <w:noProof/>
        </w:rPr>
        <w:t xml:space="preserve"> ar</w:t>
      </w:r>
      <w:r>
        <w:rPr>
          <w:b w:val="0"/>
          <w:bCs/>
          <w:noProof/>
        </w:rPr>
        <w:t xml:space="preserve"> 6 šļirc</w:t>
      </w:r>
      <w:r w:rsidR="008A519F">
        <w:rPr>
          <w:b w:val="0"/>
          <w:bCs/>
          <w:noProof/>
        </w:rPr>
        <w:t>ēm</w:t>
      </w:r>
      <w:r>
        <w:rPr>
          <w:b w:val="0"/>
          <w:bCs/>
          <w:noProof/>
        </w:rPr>
        <w:t xml:space="preserve"> iekš</w:t>
      </w:r>
      <w:r w:rsidR="005442C2">
        <w:rPr>
          <w:b w:val="0"/>
          <w:bCs/>
          <w:noProof/>
        </w:rPr>
        <w:t>ķ</w:t>
      </w:r>
      <w:r>
        <w:rPr>
          <w:b w:val="0"/>
          <w:bCs/>
          <w:noProof/>
        </w:rPr>
        <w:t>īgai lietošanai, kas satur 45 gramus pastas</w:t>
      </w:r>
      <w:r w:rsidR="00D46208">
        <w:rPr>
          <w:b w:val="0"/>
          <w:bCs/>
          <w:noProof/>
        </w:rPr>
        <w:t>.</w:t>
      </w:r>
    </w:p>
    <w:p w14:paraId="0B368995" w14:textId="28602099" w:rsidR="00957D4F" w:rsidRPr="00957D4F" w:rsidRDefault="00957D4F" w:rsidP="00957D4F">
      <w:pPr>
        <w:pStyle w:val="Style1"/>
        <w:ind w:left="0" w:firstLine="0"/>
        <w:rPr>
          <w:b w:val="0"/>
          <w:bCs/>
        </w:rPr>
      </w:pPr>
      <w:r>
        <w:rPr>
          <w:b w:val="0"/>
          <w:bCs/>
          <w:noProof/>
        </w:rPr>
        <w:t>Kartona kastīte</w:t>
      </w:r>
      <w:r w:rsidR="008A519F">
        <w:rPr>
          <w:b w:val="0"/>
          <w:bCs/>
          <w:noProof/>
        </w:rPr>
        <w:t xml:space="preserve"> ar</w:t>
      </w:r>
      <w:r>
        <w:rPr>
          <w:b w:val="0"/>
          <w:bCs/>
          <w:noProof/>
        </w:rPr>
        <w:t xml:space="preserve"> 10 šļirc</w:t>
      </w:r>
      <w:r w:rsidR="008A519F">
        <w:rPr>
          <w:b w:val="0"/>
          <w:bCs/>
          <w:noProof/>
        </w:rPr>
        <w:t>ēm</w:t>
      </w:r>
      <w:r>
        <w:rPr>
          <w:b w:val="0"/>
          <w:bCs/>
          <w:noProof/>
        </w:rPr>
        <w:t xml:space="preserve"> iekš</w:t>
      </w:r>
      <w:r w:rsidR="005442C2">
        <w:rPr>
          <w:b w:val="0"/>
          <w:bCs/>
          <w:noProof/>
        </w:rPr>
        <w:t>ķ</w:t>
      </w:r>
      <w:r>
        <w:rPr>
          <w:b w:val="0"/>
          <w:bCs/>
          <w:noProof/>
        </w:rPr>
        <w:t>īgai lietošanai, kas satur 45 gramus pastas</w:t>
      </w:r>
      <w:r w:rsidR="00D46208">
        <w:rPr>
          <w:b w:val="0"/>
          <w:bCs/>
          <w:noProof/>
        </w:rPr>
        <w:t>.</w:t>
      </w:r>
    </w:p>
    <w:p w14:paraId="21562749" w14:textId="1A4745C7" w:rsidR="00957D4F" w:rsidRDefault="00957D4F" w:rsidP="00957D4F">
      <w:pPr>
        <w:pStyle w:val="Style1"/>
        <w:ind w:left="0" w:firstLine="0"/>
        <w:rPr>
          <w:b w:val="0"/>
          <w:bCs/>
          <w:noProof/>
        </w:rPr>
      </w:pPr>
      <w:r>
        <w:rPr>
          <w:b w:val="0"/>
          <w:bCs/>
          <w:noProof/>
        </w:rPr>
        <w:t>Kartona kastīte</w:t>
      </w:r>
      <w:r w:rsidR="008A519F">
        <w:rPr>
          <w:b w:val="0"/>
          <w:bCs/>
          <w:noProof/>
        </w:rPr>
        <w:t xml:space="preserve"> ar</w:t>
      </w:r>
      <w:r>
        <w:rPr>
          <w:b w:val="0"/>
          <w:bCs/>
          <w:noProof/>
        </w:rPr>
        <w:t xml:space="preserve"> 1 šļirci iekš</w:t>
      </w:r>
      <w:r w:rsidR="005442C2">
        <w:rPr>
          <w:b w:val="0"/>
          <w:bCs/>
          <w:noProof/>
        </w:rPr>
        <w:t>ķ</w:t>
      </w:r>
      <w:r>
        <w:rPr>
          <w:b w:val="0"/>
          <w:bCs/>
          <w:noProof/>
        </w:rPr>
        <w:t>īgai lietošanai, kas satur 52,5 gramus pastas</w:t>
      </w:r>
      <w:r w:rsidR="00D46208">
        <w:rPr>
          <w:b w:val="0"/>
          <w:bCs/>
          <w:noProof/>
        </w:rPr>
        <w:t>.</w:t>
      </w:r>
    </w:p>
    <w:p w14:paraId="012DEFE5" w14:textId="532564B9" w:rsidR="00957D4F" w:rsidRDefault="00957D4F" w:rsidP="00957D4F">
      <w:pPr>
        <w:pStyle w:val="Style1"/>
        <w:ind w:left="0" w:firstLine="0"/>
        <w:rPr>
          <w:b w:val="0"/>
          <w:bCs/>
          <w:noProof/>
        </w:rPr>
      </w:pPr>
      <w:r>
        <w:rPr>
          <w:b w:val="0"/>
          <w:bCs/>
          <w:noProof/>
        </w:rPr>
        <w:t>Kartona kastīte</w:t>
      </w:r>
      <w:r w:rsidR="008A519F">
        <w:rPr>
          <w:b w:val="0"/>
          <w:bCs/>
          <w:noProof/>
        </w:rPr>
        <w:t xml:space="preserve"> ar</w:t>
      </w:r>
      <w:r>
        <w:rPr>
          <w:b w:val="0"/>
          <w:bCs/>
          <w:noProof/>
        </w:rPr>
        <w:t xml:space="preserve"> 5 šļirc</w:t>
      </w:r>
      <w:r w:rsidR="008A519F">
        <w:rPr>
          <w:b w:val="0"/>
          <w:bCs/>
          <w:noProof/>
        </w:rPr>
        <w:t>ēm</w:t>
      </w:r>
      <w:r>
        <w:rPr>
          <w:b w:val="0"/>
          <w:bCs/>
          <w:noProof/>
        </w:rPr>
        <w:t xml:space="preserve"> iekš</w:t>
      </w:r>
      <w:r w:rsidR="005442C2">
        <w:rPr>
          <w:b w:val="0"/>
          <w:bCs/>
          <w:noProof/>
        </w:rPr>
        <w:t>ķ</w:t>
      </w:r>
      <w:r>
        <w:rPr>
          <w:b w:val="0"/>
          <w:bCs/>
          <w:noProof/>
        </w:rPr>
        <w:t>īgai lietošanai, kas satur 52,5 gramus pastas</w:t>
      </w:r>
      <w:r w:rsidR="00D46208">
        <w:rPr>
          <w:b w:val="0"/>
          <w:bCs/>
          <w:noProof/>
        </w:rPr>
        <w:t>.</w:t>
      </w:r>
    </w:p>
    <w:p w14:paraId="5A58C589" w14:textId="7A59456C" w:rsidR="00957D4F" w:rsidRPr="00957D4F" w:rsidRDefault="00957D4F" w:rsidP="00957D4F">
      <w:pPr>
        <w:pStyle w:val="Style1"/>
        <w:ind w:left="0" w:firstLine="0"/>
        <w:rPr>
          <w:b w:val="0"/>
          <w:bCs/>
        </w:rPr>
      </w:pPr>
      <w:r>
        <w:rPr>
          <w:b w:val="0"/>
          <w:bCs/>
          <w:noProof/>
        </w:rPr>
        <w:t>Kartona kastīte</w:t>
      </w:r>
      <w:r w:rsidR="008A519F">
        <w:rPr>
          <w:b w:val="0"/>
          <w:bCs/>
          <w:noProof/>
        </w:rPr>
        <w:t xml:space="preserve"> ar </w:t>
      </w:r>
      <w:r>
        <w:rPr>
          <w:b w:val="0"/>
          <w:bCs/>
          <w:noProof/>
        </w:rPr>
        <w:t>6 šļirc</w:t>
      </w:r>
      <w:r w:rsidR="008A519F">
        <w:rPr>
          <w:b w:val="0"/>
          <w:bCs/>
          <w:noProof/>
        </w:rPr>
        <w:t>ēm</w:t>
      </w:r>
      <w:r>
        <w:rPr>
          <w:b w:val="0"/>
          <w:bCs/>
          <w:noProof/>
        </w:rPr>
        <w:t xml:space="preserve"> iekš</w:t>
      </w:r>
      <w:r w:rsidR="005442C2">
        <w:rPr>
          <w:b w:val="0"/>
          <w:bCs/>
          <w:noProof/>
        </w:rPr>
        <w:t>ķ</w:t>
      </w:r>
      <w:r>
        <w:rPr>
          <w:b w:val="0"/>
          <w:bCs/>
          <w:noProof/>
        </w:rPr>
        <w:t>īgai lietošanai, kas satur 52,5 gramus pastas</w:t>
      </w:r>
      <w:r w:rsidR="00D46208">
        <w:rPr>
          <w:b w:val="0"/>
          <w:bCs/>
          <w:noProof/>
        </w:rPr>
        <w:t>.</w:t>
      </w:r>
    </w:p>
    <w:p w14:paraId="6A7FD244" w14:textId="0E62D69C" w:rsidR="00957D4F" w:rsidRPr="00957D4F" w:rsidRDefault="00957D4F" w:rsidP="00957D4F">
      <w:pPr>
        <w:pStyle w:val="Style1"/>
        <w:ind w:left="0" w:firstLine="0"/>
        <w:rPr>
          <w:b w:val="0"/>
          <w:bCs/>
        </w:rPr>
      </w:pPr>
      <w:r>
        <w:rPr>
          <w:b w:val="0"/>
          <w:bCs/>
          <w:noProof/>
        </w:rPr>
        <w:t>Kartona kastīte</w:t>
      </w:r>
      <w:r w:rsidR="008A519F">
        <w:rPr>
          <w:b w:val="0"/>
          <w:bCs/>
          <w:noProof/>
        </w:rPr>
        <w:t xml:space="preserve"> ar</w:t>
      </w:r>
      <w:r w:rsidR="003E72C1">
        <w:rPr>
          <w:b w:val="0"/>
          <w:bCs/>
          <w:noProof/>
        </w:rPr>
        <w:t xml:space="preserve"> </w:t>
      </w:r>
      <w:r>
        <w:rPr>
          <w:b w:val="0"/>
          <w:bCs/>
          <w:noProof/>
        </w:rPr>
        <w:t>10 šļirc</w:t>
      </w:r>
      <w:r w:rsidR="008A519F">
        <w:rPr>
          <w:b w:val="0"/>
          <w:bCs/>
          <w:noProof/>
        </w:rPr>
        <w:t>ēm</w:t>
      </w:r>
      <w:r>
        <w:rPr>
          <w:b w:val="0"/>
          <w:bCs/>
          <w:noProof/>
        </w:rPr>
        <w:t xml:space="preserve"> iekš</w:t>
      </w:r>
      <w:r w:rsidR="005442C2">
        <w:rPr>
          <w:b w:val="0"/>
          <w:bCs/>
          <w:noProof/>
        </w:rPr>
        <w:t>ķ</w:t>
      </w:r>
      <w:r>
        <w:rPr>
          <w:b w:val="0"/>
          <w:bCs/>
          <w:noProof/>
        </w:rPr>
        <w:t>īgai lietošanai, kas satur 52,5 gramus pastas</w:t>
      </w:r>
      <w:r w:rsidR="00D46208">
        <w:rPr>
          <w:b w:val="0"/>
          <w:bCs/>
          <w:noProof/>
        </w:rPr>
        <w:t>.</w:t>
      </w:r>
    </w:p>
    <w:p w14:paraId="5623EF4B" w14:textId="77777777" w:rsidR="00957D4F" w:rsidRPr="00957D4F" w:rsidRDefault="00957D4F">
      <w:pPr>
        <w:pStyle w:val="Style1"/>
        <w:ind w:left="0" w:firstLine="0"/>
        <w:rPr>
          <w:b w:val="0"/>
          <w:bCs/>
        </w:rPr>
      </w:pPr>
    </w:p>
    <w:p w14:paraId="1E3C839A" w14:textId="5B096DA3" w:rsidR="00E811BF" w:rsidRDefault="00565CD9">
      <w:pPr>
        <w:pStyle w:val="Style1"/>
        <w:ind w:left="0" w:firstLine="0"/>
        <w:rPr>
          <w:b w:val="0"/>
        </w:rPr>
      </w:pPr>
      <w:r w:rsidRPr="003C53F9">
        <w:rPr>
          <w:b w:val="0"/>
        </w:rPr>
        <w:t>Ne visi iepakojuma lielumi var tikt izplatīti</w:t>
      </w:r>
      <w:r>
        <w:rPr>
          <w:b w:val="0"/>
        </w:rPr>
        <w:t>.</w:t>
      </w:r>
    </w:p>
    <w:p w14:paraId="13BFFD21" w14:textId="77777777" w:rsidR="00565CD9" w:rsidRDefault="00565CD9">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F38B572" w14:textId="6CB53743" w:rsidR="00FD1E45" w:rsidRPr="00E57A7D" w:rsidRDefault="00F550BE" w:rsidP="00A65945">
      <w:pPr>
        <w:rPr>
          <w:szCs w:val="22"/>
        </w:rPr>
      </w:pPr>
      <w:bookmarkStart w:id="4" w:name="_Hlk79763389"/>
      <w:r>
        <w:t>Neizmest</w:t>
      </w:r>
      <w:r w:rsidR="00080978">
        <w:t xml:space="preserve"> </w:t>
      </w:r>
      <w:r w:rsidR="006C78AB" w:rsidRPr="00E57A7D">
        <w:t>veterinārās zāles kanalizācij</w:t>
      </w:r>
      <w:r>
        <w:t>ā</w:t>
      </w:r>
      <w:r w:rsidR="006C78AB" w:rsidRPr="00E57A7D">
        <w:t xml:space="preserve"> vai kopā ar sadzīves atkritumiem.</w:t>
      </w:r>
      <w:bookmarkEnd w:id="4"/>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1EADFAAA" w:rsidR="00C114FF" w:rsidRDefault="00A65945" w:rsidP="00A65945">
      <w:pPr>
        <w:rPr>
          <w:iCs/>
          <w:lang w:val="de-DE"/>
        </w:rPr>
      </w:pPr>
      <w:r w:rsidRPr="004D3974">
        <w:rPr>
          <w:iCs/>
          <w:lang w:val="de-DE"/>
        </w:rPr>
        <w:t>CP</w:t>
      </w:r>
      <w:r>
        <w:rPr>
          <w:iCs/>
          <w:lang w:val="de-DE"/>
        </w:rPr>
        <w:t>-</w:t>
      </w:r>
      <w:r w:rsidRPr="004D3974">
        <w:rPr>
          <w:iCs/>
          <w:lang w:val="de-DE"/>
        </w:rPr>
        <w:t>Pharma Handelsgesellschaft mbH</w:t>
      </w:r>
    </w:p>
    <w:p w14:paraId="13761F61" w14:textId="77777777" w:rsidR="00A65945" w:rsidRPr="00A65945" w:rsidRDefault="00A65945" w:rsidP="00A65945">
      <w:pPr>
        <w:rPr>
          <w:iCs/>
          <w:lang w:val="de-DE"/>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30A1FAAB" w:rsidR="00C114FF" w:rsidRDefault="00463A44" w:rsidP="00A9226B">
      <w:pPr>
        <w:tabs>
          <w:tab w:val="clear" w:pos="567"/>
        </w:tabs>
        <w:spacing w:line="240" w:lineRule="auto"/>
        <w:rPr>
          <w:szCs w:val="22"/>
        </w:rPr>
      </w:pPr>
      <w:r w:rsidRPr="00463A44">
        <w:rPr>
          <w:szCs w:val="22"/>
        </w:rPr>
        <w:t>V/DCP/25/0047</w:t>
      </w:r>
    </w:p>
    <w:p w14:paraId="758B3472" w14:textId="77777777" w:rsidR="00463A44" w:rsidRDefault="00463A44" w:rsidP="00A9226B">
      <w:pPr>
        <w:tabs>
          <w:tab w:val="clear" w:pos="567"/>
        </w:tabs>
        <w:spacing w:line="240" w:lineRule="auto"/>
        <w:rPr>
          <w:szCs w:val="22"/>
        </w:rPr>
      </w:pPr>
    </w:p>
    <w:p w14:paraId="4741DB2F" w14:textId="77777777" w:rsidR="00463A44" w:rsidRPr="00E57A7D" w:rsidRDefault="00463A44"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35142267" w:rsidR="00C114FF" w:rsidRPr="00E57A7D" w:rsidRDefault="00F550BE" w:rsidP="00A9226B">
      <w:pPr>
        <w:tabs>
          <w:tab w:val="clear" w:pos="567"/>
        </w:tabs>
        <w:spacing w:line="240" w:lineRule="auto"/>
        <w:rPr>
          <w:szCs w:val="22"/>
        </w:rPr>
      </w:pPr>
      <w:r w:rsidRPr="00B72BBB">
        <w:t>Pirmās tirdzniecības atļaujas piešķiršanas datums</w:t>
      </w:r>
      <w:r w:rsidRPr="00E57A7D">
        <w:t xml:space="preserve">: </w:t>
      </w:r>
      <w:r w:rsidR="00463A44">
        <w:t>01/07/2025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3FA29B4" w:rsidR="00C114FF" w:rsidRPr="00E57A7D" w:rsidRDefault="00463A44" w:rsidP="00A9226B">
      <w:pPr>
        <w:tabs>
          <w:tab w:val="clear" w:pos="567"/>
        </w:tabs>
        <w:spacing w:line="240" w:lineRule="auto"/>
        <w:rPr>
          <w:szCs w:val="22"/>
        </w:rPr>
      </w:pPr>
      <w:r>
        <w:t>07/2025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8152EAF"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4B100DA8" w14:textId="6647792D" w:rsidR="00C114FF" w:rsidRDefault="00F550BE" w:rsidP="00463A44">
      <w:pPr>
        <w:ind w:right="-318"/>
        <w:rPr>
          <w:szCs w:val="22"/>
        </w:rPr>
      </w:pPr>
      <w:bookmarkStart w:id="7" w:name="_Hlk73467306"/>
      <w:r w:rsidRPr="00E57A7D">
        <w:t>Sīkāka informācija par šīm veterinārajām zālēm ir pieejama Savienības zāļu datubāzē</w:t>
      </w:r>
      <w:r w:rsidR="00414E19">
        <w:t xml:space="preserve"> </w:t>
      </w:r>
      <w:r w:rsidR="00414E19" w:rsidRPr="00715343">
        <w:t>(</w:t>
      </w:r>
      <w:hyperlink r:id="rId8" w:history="1">
        <w:r w:rsidR="00414E19" w:rsidRPr="00715343">
          <w:rPr>
            <w:rStyle w:val="Hyperlink"/>
          </w:rPr>
          <w:t>https://medicines.health.europa.eu/veterinary</w:t>
        </w:r>
      </w:hyperlink>
      <w:r w:rsidR="00414E19" w:rsidRPr="00715343">
        <w:t>)</w:t>
      </w:r>
      <w:r w:rsidRPr="00715343">
        <w:t>.</w:t>
      </w:r>
      <w:r w:rsidR="00414E19" w:rsidRPr="00715343">
        <w:t xml:space="preserve"> </w:t>
      </w:r>
      <w:bookmarkEnd w:id="7"/>
    </w:p>
    <w:p w14:paraId="03D5AF34" w14:textId="77777777" w:rsidR="00AB70EE" w:rsidRDefault="00AB70EE" w:rsidP="00A9226B">
      <w:pPr>
        <w:tabs>
          <w:tab w:val="clear" w:pos="567"/>
        </w:tabs>
        <w:spacing w:line="240" w:lineRule="auto"/>
        <w:rPr>
          <w:szCs w:val="22"/>
        </w:rPr>
      </w:pPr>
    </w:p>
    <w:p w14:paraId="53062BA3" w14:textId="77777777" w:rsidR="00AB70EE" w:rsidRDefault="00AB70EE" w:rsidP="00A9226B">
      <w:pPr>
        <w:tabs>
          <w:tab w:val="clear" w:pos="567"/>
        </w:tabs>
        <w:spacing w:line="240" w:lineRule="auto"/>
        <w:rPr>
          <w:szCs w:val="22"/>
        </w:rPr>
      </w:pPr>
    </w:p>
    <w:p w14:paraId="54CE40D5" w14:textId="77777777" w:rsidR="00AB70EE" w:rsidRDefault="00AB70EE" w:rsidP="00A9226B">
      <w:pPr>
        <w:tabs>
          <w:tab w:val="clear" w:pos="567"/>
        </w:tabs>
        <w:spacing w:line="240" w:lineRule="auto"/>
        <w:rPr>
          <w:szCs w:val="22"/>
        </w:rPr>
      </w:pPr>
    </w:p>
    <w:p w14:paraId="3B709F63" w14:textId="77777777" w:rsidR="00AB70EE" w:rsidRDefault="00AB70EE" w:rsidP="00A9226B">
      <w:pPr>
        <w:tabs>
          <w:tab w:val="clear" w:pos="567"/>
        </w:tabs>
        <w:spacing w:line="240" w:lineRule="auto"/>
        <w:rPr>
          <w:szCs w:val="22"/>
        </w:rPr>
      </w:pPr>
    </w:p>
    <w:p w14:paraId="000191A9" w14:textId="77777777" w:rsidR="00AB70EE" w:rsidRDefault="00AB70EE" w:rsidP="00A9226B">
      <w:pPr>
        <w:tabs>
          <w:tab w:val="clear" w:pos="567"/>
        </w:tabs>
        <w:spacing w:line="240" w:lineRule="auto"/>
        <w:rPr>
          <w:szCs w:val="22"/>
        </w:rPr>
      </w:pPr>
    </w:p>
    <w:p w14:paraId="76695554" w14:textId="77777777" w:rsidR="00AB70EE" w:rsidRDefault="00AB70EE" w:rsidP="00A9226B">
      <w:pPr>
        <w:tabs>
          <w:tab w:val="clear" w:pos="567"/>
        </w:tabs>
        <w:spacing w:line="240" w:lineRule="auto"/>
        <w:rPr>
          <w:szCs w:val="22"/>
        </w:rPr>
      </w:pPr>
    </w:p>
    <w:p w14:paraId="63DF859C" w14:textId="77777777" w:rsidR="00AB70EE" w:rsidRDefault="00AB70EE" w:rsidP="00A9226B">
      <w:pPr>
        <w:tabs>
          <w:tab w:val="clear" w:pos="567"/>
        </w:tabs>
        <w:spacing w:line="240" w:lineRule="auto"/>
        <w:rPr>
          <w:szCs w:val="22"/>
        </w:rPr>
      </w:pPr>
    </w:p>
    <w:p w14:paraId="06E8A07A" w14:textId="77777777" w:rsidR="00AB70EE" w:rsidRDefault="00AB70EE" w:rsidP="00A9226B">
      <w:pPr>
        <w:tabs>
          <w:tab w:val="clear" w:pos="567"/>
        </w:tabs>
        <w:spacing w:line="240" w:lineRule="auto"/>
        <w:rPr>
          <w:szCs w:val="22"/>
        </w:rPr>
      </w:pPr>
    </w:p>
    <w:p w14:paraId="1754EB3A" w14:textId="77777777" w:rsidR="00AB70EE" w:rsidRDefault="00AB70EE" w:rsidP="00A9226B">
      <w:pPr>
        <w:tabs>
          <w:tab w:val="clear" w:pos="567"/>
        </w:tabs>
        <w:spacing w:line="240" w:lineRule="auto"/>
        <w:rPr>
          <w:szCs w:val="22"/>
        </w:rPr>
      </w:pPr>
    </w:p>
    <w:p w14:paraId="7896F042" w14:textId="77777777" w:rsidR="00AB70EE" w:rsidRDefault="00AB70EE" w:rsidP="00A9226B">
      <w:pPr>
        <w:tabs>
          <w:tab w:val="clear" w:pos="567"/>
        </w:tabs>
        <w:spacing w:line="240" w:lineRule="auto"/>
        <w:rPr>
          <w:szCs w:val="22"/>
        </w:rPr>
      </w:pPr>
    </w:p>
    <w:p w14:paraId="05D51BB3" w14:textId="77777777" w:rsidR="00AB70EE" w:rsidRDefault="00AB70EE" w:rsidP="00A9226B">
      <w:pPr>
        <w:tabs>
          <w:tab w:val="clear" w:pos="567"/>
        </w:tabs>
        <w:spacing w:line="240" w:lineRule="auto"/>
        <w:rPr>
          <w:szCs w:val="22"/>
        </w:rPr>
      </w:pPr>
    </w:p>
    <w:p w14:paraId="66759274" w14:textId="77777777" w:rsidR="00AB70EE" w:rsidRDefault="00AB70EE" w:rsidP="00A9226B">
      <w:pPr>
        <w:tabs>
          <w:tab w:val="clear" w:pos="567"/>
        </w:tabs>
        <w:spacing w:line="240" w:lineRule="auto"/>
        <w:rPr>
          <w:szCs w:val="22"/>
        </w:rPr>
      </w:pPr>
    </w:p>
    <w:p w14:paraId="21C9C02C" w14:textId="77777777" w:rsidR="00AB70EE" w:rsidRDefault="00AB70EE" w:rsidP="00A9226B">
      <w:pPr>
        <w:tabs>
          <w:tab w:val="clear" w:pos="567"/>
        </w:tabs>
        <w:spacing w:line="240" w:lineRule="auto"/>
        <w:rPr>
          <w:szCs w:val="22"/>
        </w:rPr>
      </w:pPr>
    </w:p>
    <w:p w14:paraId="0C44732F" w14:textId="77777777" w:rsidR="00AB70EE" w:rsidRDefault="00AB70EE" w:rsidP="00A9226B">
      <w:pPr>
        <w:tabs>
          <w:tab w:val="clear" w:pos="567"/>
        </w:tabs>
        <w:spacing w:line="240" w:lineRule="auto"/>
        <w:rPr>
          <w:szCs w:val="22"/>
        </w:rPr>
      </w:pPr>
    </w:p>
    <w:p w14:paraId="57F91A74" w14:textId="77777777" w:rsidR="00AB70EE" w:rsidRDefault="00AB70EE" w:rsidP="00A9226B">
      <w:pPr>
        <w:tabs>
          <w:tab w:val="clear" w:pos="567"/>
        </w:tabs>
        <w:spacing w:line="240" w:lineRule="auto"/>
        <w:rPr>
          <w:szCs w:val="22"/>
        </w:rPr>
      </w:pPr>
    </w:p>
    <w:p w14:paraId="538EDE28" w14:textId="77777777" w:rsidR="00AB70EE" w:rsidRDefault="00AB70EE" w:rsidP="00A9226B">
      <w:pPr>
        <w:tabs>
          <w:tab w:val="clear" w:pos="567"/>
        </w:tabs>
        <w:spacing w:line="240" w:lineRule="auto"/>
        <w:rPr>
          <w:szCs w:val="22"/>
        </w:rPr>
      </w:pPr>
    </w:p>
    <w:p w14:paraId="73B138B5" w14:textId="77777777" w:rsidR="00AB70EE" w:rsidRDefault="00AB70EE" w:rsidP="00A9226B">
      <w:pPr>
        <w:tabs>
          <w:tab w:val="clear" w:pos="567"/>
        </w:tabs>
        <w:spacing w:line="240" w:lineRule="auto"/>
        <w:rPr>
          <w:szCs w:val="22"/>
        </w:rPr>
      </w:pPr>
    </w:p>
    <w:p w14:paraId="6068F482" w14:textId="77777777" w:rsidR="00AB70EE" w:rsidRDefault="00AB70EE" w:rsidP="00A9226B">
      <w:pPr>
        <w:tabs>
          <w:tab w:val="clear" w:pos="567"/>
        </w:tabs>
        <w:spacing w:line="240" w:lineRule="auto"/>
        <w:rPr>
          <w:szCs w:val="22"/>
        </w:rPr>
      </w:pPr>
    </w:p>
    <w:p w14:paraId="7E2E44E1" w14:textId="77777777" w:rsidR="00AB70EE" w:rsidRDefault="00AB70EE" w:rsidP="00A9226B">
      <w:pPr>
        <w:tabs>
          <w:tab w:val="clear" w:pos="567"/>
        </w:tabs>
        <w:spacing w:line="240" w:lineRule="auto"/>
        <w:rPr>
          <w:szCs w:val="22"/>
        </w:rPr>
      </w:pPr>
    </w:p>
    <w:p w14:paraId="5D5436E8" w14:textId="77777777" w:rsidR="00AB70EE" w:rsidRDefault="00AB70EE" w:rsidP="00A9226B">
      <w:pPr>
        <w:tabs>
          <w:tab w:val="clear" w:pos="567"/>
        </w:tabs>
        <w:spacing w:line="240" w:lineRule="auto"/>
        <w:rPr>
          <w:szCs w:val="22"/>
        </w:rPr>
      </w:pPr>
    </w:p>
    <w:p w14:paraId="493BA987" w14:textId="77777777" w:rsidR="00AB70EE" w:rsidRDefault="00AB70EE" w:rsidP="00A9226B">
      <w:pPr>
        <w:tabs>
          <w:tab w:val="clear" w:pos="567"/>
        </w:tabs>
        <w:spacing w:line="240" w:lineRule="auto"/>
        <w:rPr>
          <w:szCs w:val="22"/>
        </w:rPr>
      </w:pPr>
    </w:p>
    <w:p w14:paraId="0476BCDF" w14:textId="77777777" w:rsidR="00AB70EE" w:rsidRDefault="00AB70EE" w:rsidP="00A9226B">
      <w:pPr>
        <w:tabs>
          <w:tab w:val="clear" w:pos="567"/>
        </w:tabs>
        <w:spacing w:line="240" w:lineRule="auto"/>
        <w:rPr>
          <w:szCs w:val="22"/>
        </w:rPr>
      </w:pPr>
    </w:p>
    <w:p w14:paraId="41CD09E9" w14:textId="77777777" w:rsidR="00AB70EE" w:rsidRDefault="00AB70EE" w:rsidP="00A9226B">
      <w:pPr>
        <w:tabs>
          <w:tab w:val="clear" w:pos="567"/>
        </w:tabs>
        <w:spacing w:line="240" w:lineRule="auto"/>
        <w:rPr>
          <w:szCs w:val="22"/>
        </w:rPr>
      </w:pPr>
    </w:p>
    <w:p w14:paraId="516C8027" w14:textId="77777777" w:rsidR="00AB70EE" w:rsidRDefault="00AB70EE" w:rsidP="00A9226B">
      <w:pPr>
        <w:tabs>
          <w:tab w:val="clear" w:pos="567"/>
        </w:tabs>
        <w:spacing w:line="240" w:lineRule="auto"/>
        <w:rPr>
          <w:szCs w:val="22"/>
        </w:rPr>
      </w:pPr>
    </w:p>
    <w:p w14:paraId="3FBACAFC" w14:textId="77777777" w:rsidR="00AB70EE" w:rsidRDefault="00AB70EE" w:rsidP="00A9226B">
      <w:pPr>
        <w:tabs>
          <w:tab w:val="clear" w:pos="567"/>
        </w:tabs>
        <w:spacing w:line="240" w:lineRule="auto"/>
        <w:rPr>
          <w:szCs w:val="22"/>
        </w:rPr>
      </w:pPr>
    </w:p>
    <w:p w14:paraId="27608196" w14:textId="77777777" w:rsidR="00AB70EE" w:rsidRDefault="00AB70EE" w:rsidP="00A9226B">
      <w:pPr>
        <w:tabs>
          <w:tab w:val="clear" w:pos="567"/>
        </w:tabs>
        <w:spacing w:line="240" w:lineRule="auto"/>
        <w:rPr>
          <w:szCs w:val="22"/>
        </w:rPr>
      </w:pPr>
    </w:p>
    <w:p w14:paraId="1B5B7EBB" w14:textId="77777777" w:rsidR="00AB70EE" w:rsidRDefault="00AB70EE" w:rsidP="00A9226B">
      <w:pPr>
        <w:tabs>
          <w:tab w:val="clear" w:pos="567"/>
        </w:tabs>
        <w:spacing w:line="240" w:lineRule="auto"/>
        <w:rPr>
          <w:szCs w:val="22"/>
        </w:rPr>
      </w:pPr>
    </w:p>
    <w:p w14:paraId="0E6A631C" w14:textId="77777777" w:rsidR="00AB70EE" w:rsidRDefault="00AB70EE" w:rsidP="00A9226B">
      <w:pPr>
        <w:tabs>
          <w:tab w:val="clear" w:pos="567"/>
        </w:tabs>
        <w:spacing w:line="240" w:lineRule="auto"/>
        <w:rPr>
          <w:szCs w:val="22"/>
        </w:rPr>
      </w:pPr>
    </w:p>
    <w:p w14:paraId="2F5AF625" w14:textId="77777777" w:rsidR="00AB70EE" w:rsidRDefault="00AB70EE" w:rsidP="00A9226B">
      <w:pPr>
        <w:tabs>
          <w:tab w:val="clear" w:pos="567"/>
        </w:tabs>
        <w:spacing w:line="240" w:lineRule="auto"/>
        <w:rPr>
          <w:szCs w:val="22"/>
        </w:rPr>
      </w:pPr>
    </w:p>
    <w:p w14:paraId="0B3DB94C" w14:textId="77777777" w:rsidR="00AB70EE" w:rsidRDefault="00AB70EE" w:rsidP="00A9226B">
      <w:pPr>
        <w:tabs>
          <w:tab w:val="clear" w:pos="567"/>
        </w:tabs>
        <w:spacing w:line="240" w:lineRule="auto"/>
        <w:rPr>
          <w:szCs w:val="22"/>
        </w:rPr>
      </w:pPr>
    </w:p>
    <w:p w14:paraId="7456A1DD" w14:textId="77777777" w:rsidR="00AB70EE" w:rsidRDefault="00AB70EE" w:rsidP="00A9226B">
      <w:pPr>
        <w:tabs>
          <w:tab w:val="clear" w:pos="567"/>
        </w:tabs>
        <w:spacing w:line="240" w:lineRule="auto"/>
        <w:rPr>
          <w:szCs w:val="22"/>
        </w:rPr>
      </w:pPr>
    </w:p>
    <w:p w14:paraId="407D8D6A" w14:textId="77777777" w:rsidR="00AB70EE" w:rsidRDefault="00AB70EE" w:rsidP="00A9226B">
      <w:pPr>
        <w:tabs>
          <w:tab w:val="clear" w:pos="567"/>
        </w:tabs>
        <w:spacing w:line="240" w:lineRule="auto"/>
        <w:rPr>
          <w:szCs w:val="22"/>
        </w:rPr>
      </w:pPr>
    </w:p>
    <w:p w14:paraId="3EAF0E0C" w14:textId="77777777" w:rsidR="00AB70EE" w:rsidRDefault="00AB70EE" w:rsidP="00A9226B">
      <w:pPr>
        <w:tabs>
          <w:tab w:val="clear" w:pos="567"/>
        </w:tabs>
        <w:spacing w:line="240" w:lineRule="auto"/>
        <w:rPr>
          <w:szCs w:val="22"/>
        </w:rPr>
      </w:pPr>
    </w:p>
    <w:p w14:paraId="03D8566F" w14:textId="77777777" w:rsidR="00AB70EE" w:rsidRDefault="00AB70EE" w:rsidP="00A9226B">
      <w:pPr>
        <w:tabs>
          <w:tab w:val="clear" w:pos="567"/>
        </w:tabs>
        <w:spacing w:line="240" w:lineRule="auto"/>
        <w:rPr>
          <w:szCs w:val="22"/>
        </w:rPr>
      </w:pPr>
    </w:p>
    <w:p w14:paraId="3704430D" w14:textId="77777777" w:rsidR="00AB70EE" w:rsidRPr="00E57A7D" w:rsidRDefault="00AB70EE"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72756CB4" w14:textId="77777777" w:rsidR="00AB70EE" w:rsidRDefault="00AB70EE" w:rsidP="00A9226B">
      <w:pPr>
        <w:tabs>
          <w:tab w:val="clear" w:pos="567"/>
        </w:tabs>
        <w:spacing w:line="240" w:lineRule="auto"/>
        <w:jc w:val="center"/>
        <w:rPr>
          <w:b/>
          <w:szCs w:val="22"/>
        </w:rPr>
      </w:pPr>
    </w:p>
    <w:p w14:paraId="0867D298" w14:textId="77777777" w:rsidR="00AB70EE" w:rsidRDefault="00AB70EE" w:rsidP="00A9226B">
      <w:pPr>
        <w:tabs>
          <w:tab w:val="clear" w:pos="567"/>
        </w:tabs>
        <w:spacing w:line="240" w:lineRule="auto"/>
        <w:jc w:val="center"/>
        <w:rPr>
          <w:b/>
          <w:szCs w:val="22"/>
        </w:rPr>
      </w:pPr>
    </w:p>
    <w:p w14:paraId="2B9D30D8" w14:textId="77777777" w:rsidR="00AB70EE" w:rsidRDefault="00AB70EE" w:rsidP="00A9226B">
      <w:pPr>
        <w:tabs>
          <w:tab w:val="clear" w:pos="567"/>
        </w:tabs>
        <w:spacing w:line="240" w:lineRule="auto"/>
        <w:jc w:val="center"/>
        <w:rPr>
          <w:b/>
          <w:szCs w:val="22"/>
        </w:rPr>
      </w:pPr>
    </w:p>
    <w:p w14:paraId="46E54798" w14:textId="77777777" w:rsidR="00AB70EE" w:rsidRDefault="00AB70EE" w:rsidP="00A9226B">
      <w:pPr>
        <w:tabs>
          <w:tab w:val="clear" w:pos="567"/>
        </w:tabs>
        <w:spacing w:line="240" w:lineRule="auto"/>
        <w:jc w:val="center"/>
        <w:rPr>
          <w:b/>
          <w:szCs w:val="22"/>
        </w:rPr>
      </w:pPr>
    </w:p>
    <w:p w14:paraId="28847690" w14:textId="77777777" w:rsidR="00AB70EE" w:rsidRDefault="00AB70EE" w:rsidP="00A9226B">
      <w:pPr>
        <w:tabs>
          <w:tab w:val="clear" w:pos="567"/>
        </w:tabs>
        <w:spacing w:line="240" w:lineRule="auto"/>
        <w:jc w:val="center"/>
        <w:rPr>
          <w:b/>
          <w:szCs w:val="22"/>
        </w:rPr>
      </w:pPr>
    </w:p>
    <w:p w14:paraId="370D3118" w14:textId="77777777" w:rsidR="00AB70EE" w:rsidRDefault="00AB70EE" w:rsidP="00A9226B">
      <w:pPr>
        <w:tabs>
          <w:tab w:val="clear" w:pos="567"/>
        </w:tabs>
        <w:spacing w:line="240" w:lineRule="auto"/>
        <w:jc w:val="center"/>
        <w:rPr>
          <w:b/>
          <w:szCs w:val="22"/>
        </w:rPr>
      </w:pPr>
    </w:p>
    <w:p w14:paraId="62BECE97" w14:textId="77777777" w:rsidR="00AB70EE" w:rsidRDefault="00AB70EE" w:rsidP="00A9226B">
      <w:pPr>
        <w:tabs>
          <w:tab w:val="clear" w:pos="567"/>
        </w:tabs>
        <w:spacing w:line="240" w:lineRule="auto"/>
        <w:jc w:val="center"/>
        <w:rPr>
          <w:b/>
          <w:szCs w:val="22"/>
        </w:rPr>
      </w:pPr>
    </w:p>
    <w:p w14:paraId="55FDAC74" w14:textId="77777777" w:rsidR="00AB70EE" w:rsidRDefault="00AB70EE" w:rsidP="00A9226B">
      <w:pPr>
        <w:tabs>
          <w:tab w:val="clear" w:pos="567"/>
        </w:tabs>
        <w:spacing w:line="240" w:lineRule="auto"/>
        <w:jc w:val="center"/>
        <w:rPr>
          <w:b/>
          <w:szCs w:val="22"/>
        </w:rPr>
      </w:pPr>
    </w:p>
    <w:p w14:paraId="1131F434" w14:textId="77777777" w:rsidR="00AB70EE" w:rsidRDefault="00AB70EE" w:rsidP="00A9226B">
      <w:pPr>
        <w:tabs>
          <w:tab w:val="clear" w:pos="567"/>
        </w:tabs>
        <w:spacing w:line="240" w:lineRule="auto"/>
        <w:jc w:val="center"/>
        <w:rPr>
          <w:b/>
          <w:szCs w:val="22"/>
        </w:rPr>
      </w:pPr>
    </w:p>
    <w:p w14:paraId="6CFB9B05" w14:textId="77777777" w:rsidR="00AB70EE" w:rsidRDefault="00AB70EE" w:rsidP="00A9226B">
      <w:pPr>
        <w:tabs>
          <w:tab w:val="clear" w:pos="567"/>
        </w:tabs>
        <w:spacing w:line="240" w:lineRule="auto"/>
        <w:jc w:val="center"/>
        <w:rPr>
          <w:b/>
          <w:szCs w:val="22"/>
        </w:rPr>
      </w:pPr>
    </w:p>
    <w:p w14:paraId="70295457" w14:textId="77777777" w:rsidR="00AB70EE" w:rsidRDefault="00AB70EE" w:rsidP="00A9226B">
      <w:pPr>
        <w:tabs>
          <w:tab w:val="clear" w:pos="567"/>
        </w:tabs>
        <w:spacing w:line="240" w:lineRule="auto"/>
        <w:jc w:val="center"/>
        <w:rPr>
          <w:b/>
          <w:szCs w:val="22"/>
        </w:rPr>
      </w:pPr>
    </w:p>
    <w:p w14:paraId="0C439FDB" w14:textId="77777777" w:rsidR="00AB70EE" w:rsidRDefault="00AB70EE" w:rsidP="00A9226B">
      <w:pPr>
        <w:tabs>
          <w:tab w:val="clear" w:pos="567"/>
        </w:tabs>
        <w:spacing w:line="240" w:lineRule="auto"/>
        <w:jc w:val="center"/>
        <w:rPr>
          <w:b/>
          <w:szCs w:val="22"/>
        </w:rPr>
      </w:pPr>
    </w:p>
    <w:p w14:paraId="69EA5D49" w14:textId="77777777" w:rsidR="00AB70EE" w:rsidRDefault="00AB70EE" w:rsidP="00A9226B">
      <w:pPr>
        <w:tabs>
          <w:tab w:val="clear" w:pos="567"/>
        </w:tabs>
        <w:spacing w:line="240" w:lineRule="auto"/>
        <w:jc w:val="center"/>
        <w:rPr>
          <w:b/>
          <w:szCs w:val="22"/>
        </w:rPr>
      </w:pPr>
    </w:p>
    <w:p w14:paraId="10BF9B8F" w14:textId="77777777" w:rsidR="00AB70EE" w:rsidRDefault="00AB70EE" w:rsidP="00A9226B">
      <w:pPr>
        <w:tabs>
          <w:tab w:val="clear" w:pos="567"/>
        </w:tabs>
        <w:spacing w:line="240" w:lineRule="auto"/>
        <w:jc w:val="center"/>
        <w:rPr>
          <w:b/>
          <w:szCs w:val="22"/>
        </w:rPr>
      </w:pPr>
    </w:p>
    <w:p w14:paraId="24585F8F" w14:textId="5F09A9B0"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DF37C7A" w:rsidR="00C114FF" w:rsidRPr="004659C7" w:rsidRDefault="004659C7" w:rsidP="00A9226B">
            <w:pPr>
              <w:tabs>
                <w:tab w:val="clear" w:pos="567"/>
              </w:tabs>
              <w:spacing w:line="240" w:lineRule="auto"/>
              <w:rPr>
                <w:bCs/>
                <w:szCs w:val="22"/>
              </w:rPr>
            </w:pPr>
            <w:r>
              <w:rPr>
                <w:bCs/>
                <w:szCs w:val="22"/>
              </w:rPr>
              <w:t>Kartona kastīte</w:t>
            </w:r>
            <w:r w:rsidR="00211983" w:rsidRPr="004659C7">
              <w:rPr>
                <w:bCs/>
              </w:rP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695DEC1E" w:rsidR="00C114FF" w:rsidRDefault="00BC6B26" w:rsidP="00A9226B">
      <w:pPr>
        <w:tabs>
          <w:tab w:val="clear" w:pos="567"/>
        </w:tabs>
        <w:spacing w:line="240" w:lineRule="auto"/>
        <w:rPr>
          <w:szCs w:val="22"/>
        </w:rPr>
      </w:pPr>
      <w:r>
        <w:t>Su</w:t>
      </w:r>
      <w:r w:rsidR="00F151C4">
        <w:t>l</w:t>
      </w:r>
      <w:r>
        <w:t xml:space="preserve">fequine </w:t>
      </w:r>
      <w:r w:rsidR="00777A63">
        <w:t xml:space="preserve">Vet </w:t>
      </w:r>
      <w:r>
        <w:t>333 mg/g + 67 mg/g pasta iekšķīgai lieto</w:t>
      </w:r>
      <w:r>
        <w:rPr>
          <w:szCs w:val="22"/>
        </w:rPr>
        <w:t>šanai</w:t>
      </w:r>
    </w:p>
    <w:p w14:paraId="0F9C91EB" w14:textId="77777777" w:rsidR="003C1188" w:rsidRPr="00E57A7D" w:rsidRDefault="003C1188"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5764892" w14:textId="77777777" w:rsidR="005613C4" w:rsidRDefault="005613C4" w:rsidP="005613C4">
      <w:pPr>
        <w:tabs>
          <w:tab w:val="clear" w:pos="567"/>
        </w:tabs>
        <w:spacing w:line="240" w:lineRule="auto"/>
        <w:rPr>
          <w:szCs w:val="22"/>
        </w:rPr>
      </w:pPr>
      <w:r>
        <w:rPr>
          <w:szCs w:val="22"/>
        </w:rPr>
        <w:t>Katrs grams satur:</w:t>
      </w:r>
    </w:p>
    <w:p w14:paraId="35CAF503" w14:textId="77777777" w:rsidR="005613C4" w:rsidRPr="00E57A7D" w:rsidRDefault="005613C4" w:rsidP="005613C4">
      <w:pPr>
        <w:tabs>
          <w:tab w:val="clear" w:pos="567"/>
        </w:tabs>
        <w:spacing w:line="240" w:lineRule="auto"/>
        <w:rPr>
          <w:szCs w:val="22"/>
        </w:rPr>
      </w:pPr>
    </w:p>
    <w:p w14:paraId="450FE613" w14:textId="77777777" w:rsidR="005613C4" w:rsidRDefault="005613C4" w:rsidP="005613C4">
      <w:pPr>
        <w:tabs>
          <w:tab w:val="clear" w:pos="567"/>
        </w:tabs>
        <w:spacing w:line="240" w:lineRule="auto"/>
        <w:rPr>
          <w:iCs/>
          <w:szCs w:val="22"/>
        </w:rPr>
      </w:pPr>
      <w:r>
        <w:rPr>
          <w:iCs/>
          <w:szCs w:val="22"/>
        </w:rPr>
        <w:t>Sulfadiazīns</w:t>
      </w:r>
      <w:r>
        <w:rPr>
          <w:iCs/>
          <w:szCs w:val="22"/>
        </w:rPr>
        <w:tab/>
      </w:r>
      <w:r>
        <w:rPr>
          <w:iCs/>
          <w:szCs w:val="22"/>
        </w:rPr>
        <w:tab/>
        <w:t>333,0 mg</w:t>
      </w:r>
    </w:p>
    <w:p w14:paraId="0DFA4311" w14:textId="482658D2" w:rsidR="005613C4" w:rsidRDefault="005613C4" w:rsidP="005613C4">
      <w:pPr>
        <w:tabs>
          <w:tab w:val="clear" w:pos="567"/>
        </w:tabs>
        <w:spacing w:line="240" w:lineRule="auto"/>
        <w:rPr>
          <w:iCs/>
          <w:szCs w:val="22"/>
        </w:rPr>
      </w:pPr>
      <w:r>
        <w:rPr>
          <w:iCs/>
          <w:szCs w:val="22"/>
        </w:rPr>
        <w:t>Trimetoprims</w:t>
      </w:r>
      <w:r>
        <w:rPr>
          <w:iCs/>
          <w:szCs w:val="22"/>
        </w:rPr>
        <w:tab/>
      </w:r>
      <w:r w:rsidR="00AB70EE">
        <w:rPr>
          <w:iCs/>
          <w:szCs w:val="22"/>
        </w:rPr>
        <w:t xml:space="preserve">  </w:t>
      </w:r>
      <w:r>
        <w:rPr>
          <w:iCs/>
          <w:szCs w:val="22"/>
        </w:rPr>
        <w:t>67,0 mg</w:t>
      </w:r>
    </w:p>
    <w:p w14:paraId="2174442F" w14:textId="77777777" w:rsidR="003C1188" w:rsidRDefault="003C1188" w:rsidP="005613C4">
      <w:pPr>
        <w:tabs>
          <w:tab w:val="clear" w:pos="567"/>
        </w:tabs>
        <w:spacing w:line="240" w:lineRule="auto"/>
        <w:rPr>
          <w:iCs/>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F6AC36C" w14:textId="0573617C" w:rsidR="000E60C1" w:rsidRPr="008212AB" w:rsidRDefault="000E60C1" w:rsidP="000E60C1">
      <w:pPr>
        <w:pStyle w:val="Style1"/>
        <w:ind w:left="0" w:firstLine="0"/>
        <w:rPr>
          <w:b w:val="0"/>
          <w:bCs/>
          <w:noProof/>
          <w:u w:val="single"/>
        </w:rPr>
      </w:pPr>
    </w:p>
    <w:p w14:paraId="5DD7D74E" w14:textId="4AFBBC63" w:rsidR="000E60C1" w:rsidRDefault="000E60C1" w:rsidP="000E60C1">
      <w:pPr>
        <w:pStyle w:val="Style1"/>
        <w:ind w:left="0" w:firstLine="0"/>
        <w:rPr>
          <w:b w:val="0"/>
          <w:bCs/>
          <w:noProof/>
        </w:rPr>
      </w:pPr>
      <w:r>
        <w:rPr>
          <w:b w:val="0"/>
          <w:bCs/>
          <w:noProof/>
        </w:rPr>
        <w:t xml:space="preserve">1 </w:t>
      </w:r>
      <w:r w:rsidRPr="00724674">
        <w:rPr>
          <w:b w:val="0"/>
          <w:bCs/>
          <w:noProof/>
        </w:rPr>
        <w:t>šļirce iekš</w:t>
      </w:r>
      <w:r w:rsidR="006A533E" w:rsidRPr="00724674">
        <w:rPr>
          <w:b w:val="0"/>
          <w:bCs/>
          <w:noProof/>
        </w:rPr>
        <w:t>ķ</w:t>
      </w:r>
      <w:r w:rsidRPr="00724674">
        <w:rPr>
          <w:b w:val="0"/>
          <w:bCs/>
          <w:noProof/>
        </w:rPr>
        <w:t>īgai lietošanai</w:t>
      </w:r>
      <w:r>
        <w:rPr>
          <w:b w:val="0"/>
          <w:bCs/>
          <w:noProof/>
        </w:rPr>
        <w:t>, kas satur 45 gramus pastas</w:t>
      </w:r>
    </w:p>
    <w:p w14:paraId="3C6BB9B5" w14:textId="6E9CB57B" w:rsidR="000E60C1" w:rsidRPr="00724674" w:rsidRDefault="000E60C1" w:rsidP="000E60C1">
      <w:pPr>
        <w:pStyle w:val="Style1"/>
        <w:ind w:left="0" w:firstLine="0"/>
        <w:rPr>
          <w:b w:val="0"/>
          <w:bCs/>
          <w:noProof/>
          <w:highlight w:val="lightGray"/>
        </w:rPr>
      </w:pPr>
      <w:r w:rsidRPr="00724674">
        <w:rPr>
          <w:b w:val="0"/>
          <w:bCs/>
          <w:noProof/>
          <w:highlight w:val="lightGray"/>
        </w:rPr>
        <w:t>5 šļirces iekš</w:t>
      </w:r>
      <w:r w:rsidR="006A533E" w:rsidRPr="00C1351F">
        <w:rPr>
          <w:b w:val="0"/>
          <w:bCs/>
          <w:noProof/>
          <w:highlight w:val="lightGray"/>
        </w:rPr>
        <w:t>ķ</w:t>
      </w:r>
      <w:r w:rsidRPr="00724674">
        <w:rPr>
          <w:b w:val="0"/>
          <w:bCs/>
          <w:noProof/>
          <w:highlight w:val="lightGray"/>
        </w:rPr>
        <w:t>īgai lietošanai, kas satur 45 gramus pastas</w:t>
      </w:r>
    </w:p>
    <w:p w14:paraId="0BC01D96" w14:textId="67EF26DA" w:rsidR="000E60C1" w:rsidRPr="00724674" w:rsidRDefault="000E60C1" w:rsidP="000E60C1">
      <w:pPr>
        <w:pStyle w:val="Style1"/>
        <w:ind w:left="0" w:firstLine="0"/>
        <w:rPr>
          <w:b w:val="0"/>
          <w:bCs/>
          <w:highlight w:val="lightGray"/>
        </w:rPr>
      </w:pPr>
      <w:r w:rsidRPr="00724674">
        <w:rPr>
          <w:b w:val="0"/>
          <w:bCs/>
          <w:noProof/>
          <w:highlight w:val="lightGray"/>
        </w:rPr>
        <w:t>6 šļirces iekš</w:t>
      </w:r>
      <w:r w:rsidR="006A533E" w:rsidRPr="00C1351F">
        <w:rPr>
          <w:b w:val="0"/>
          <w:bCs/>
          <w:noProof/>
          <w:highlight w:val="lightGray"/>
        </w:rPr>
        <w:t>ķ</w:t>
      </w:r>
      <w:r w:rsidRPr="00724674">
        <w:rPr>
          <w:b w:val="0"/>
          <w:bCs/>
          <w:noProof/>
          <w:highlight w:val="lightGray"/>
        </w:rPr>
        <w:t>īgai lietošanai, kas satur 45 gramus pastas</w:t>
      </w:r>
    </w:p>
    <w:p w14:paraId="643BCC3F" w14:textId="4580F919" w:rsidR="000E60C1" w:rsidRPr="00724674" w:rsidRDefault="000E60C1" w:rsidP="000E60C1">
      <w:pPr>
        <w:pStyle w:val="Style1"/>
        <w:ind w:left="0" w:firstLine="0"/>
        <w:rPr>
          <w:b w:val="0"/>
          <w:bCs/>
          <w:highlight w:val="lightGray"/>
        </w:rPr>
      </w:pPr>
      <w:r w:rsidRPr="00724674">
        <w:rPr>
          <w:b w:val="0"/>
          <w:bCs/>
          <w:noProof/>
          <w:highlight w:val="lightGray"/>
        </w:rPr>
        <w:t>10 šļirces iekš</w:t>
      </w:r>
      <w:r w:rsidR="006A533E" w:rsidRPr="00C1351F">
        <w:rPr>
          <w:b w:val="0"/>
          <w:bCs/>
          <w:noProof/>
          <w:highlight w:val="lightGray"/>
        </w:rPr>
        <w:t>ķ</w:t>
      </w:r>
      <w:r w:rsidRPr="00724674">
        <w:rPr>
          <w:b w:val="0"/>
          <w:bCs/>
          <w:noProof/>
          <w:highlight w:val="lightGray"/>
        </w:rPr>
        <w:t>īgai lietošanai, kas satur 45 gramus pastas</w:t>
      </w:r>
    </w:p>
    <w:p w14:paraId="65177509" w14:textId="591BDCE0" w:rsidR="000E60C1" w:rsidRPr="00724674" w:rsidRDefault="000E60C1" w:rsidP="000E60C1">
      <w:pPr>
        <w:pStyle w:val="Style1"/>
        <w:ind w:left="0" w:firstLine="0"/>
        <w:rPr>
          <w:b w:val="0"/>
          <w:bCs/>
          <w:noProof/>
          <w:highlight w:val="lightGray"/>
        </w:rPr>
      </w:pPr>
      <w:r w:rsidRPr="00724674">
        <w:rPr>
          <w:b w:val="0"/>
          <w:bCs/>
          <w:noProof/>
          <w:highlight w:val="lightGray"/>
        </w:rPr>
        <w:t>1 šļirce iekš</w:t>
      </w:r>
      <w:r w:rsidR="006A533E" w:rsidRPr="00C1351F">
        <w:rPr>
          <w:b w:val="0"/>
          <w:bCs/>
          <w:noProof/>
          <w:highlight w:val="lightGray"/>
        </w:rPr>
        <w:t>ķ</w:t>
      </w:r>
      <w:r w:rsidRPr="00724674">
        <w:rPr>
          <w:b w:val="0"/>
          <w:bCs/>
          <w:noProof/>
          <w:highlight w:val="lightGray"/>
        </w:rPr>
        <w:t>īgai lietošanai, kas satur 52,5 gramus pastas</w:t>
      </w:r>
    </w:p>
    <w:p w14:paraId="4FF1C68A" w14:textId="2EC16BBC" w:rsidR="000E60C1" w:rsidRPr="00724674" w:rsidRDefault="000E60C1" w:rsidP="000E60C1">
      <w:pPr>
        <w:pStyle w:val="Style1"/>
        <w:ind w:left="0" w:firstLine="0"/>
        <w:rPr>
          <w:b w:val="0"/>
          <w:bCs/>
          <w:noProof/>
          <w:highlight w:val="lightGray"/>
        </w:rPr>
      </w:pPr>
      <w:r w:rsidRPr="00724674">
        <w:rPr>
          <w:b w:val="0"/>
          <w:bCs/>
          <w:noProof/>
          <w:highlight w:val="lightGray"/>
        </w:rPr>
        <w:t>5 šļirces iekš</w:t>
      </w:r>
      <w:r w:rsidR="006A533E" w:rsidRPr="00C1351F">
        <w:rPr>
          <w:b w:val="0"/>
          <w:bCs/>
          <w:noProof/>
          <w:highlight w:val="lightGray"/>
        </w:rPr>
        <w:t>ķ</w:t>
      </w:r>
      <w:r w:rsidRPr="00724674">
        <w:rPr>
          <w:b w:val="0"/>
          <w:bCs/>
          <w:noProof/>
          <w:highlight w:val="lightGray"/>
        </w:rPr>
        <w:t>īgai lietošanai, kas satur 52,5 gramus pastas</w:t>
      </w:r>
    </w:p>
    <w:p w14:paraId="095A8809" w14:textId="48DA2F98" w:rsidR="000E60C1" w:rsidRPr="00724674" w:rsidRDefault="000E60C1" w:rsidP="000E60C1">
      <w:pPr>
        <w:pStyle w:val="Style1"/>
        <w:ind w:left="0" w:firstLine="0"/>
        <w:rPr>
          <w:b w:val="0"/>
          <w:bCs/>
          <w:highlight w:val="lightGray"/>
        </w:rPr>
      </w:pPr>
      <w:r w:rsidRPr="00724674">
        <w:rPr>
          <w:b w:val="0"/>
          <w:bCs/>
          <w:noProof/>
          <w:highlight w:val="lightGray"/>
        </w:rPr>
        <w:t>6 šļirces iekš</w:t>
      </w:r>
      <w:r w:rsidR="006A533E" w:rsidRPr="00C1351F">
        <w:rPr>
          <w:b w:val="0"/>
          <w:bCs/>
          <w:noProof/>
          <w:highlight w:val="lightGray"/>
        </w:rPr>
        <w:t>ķ</w:t>
      </w:r>
      <w:r w:rsidRPr="00724674">
        <w:rPr>
          <w:b w:val="0"/>
          <w:bCs/>
          <w:noProof/>
          <w:highlight w:val="lightGray"/>
        </w:rPr>
        <w:t>īgai lietošanai, kas satur 52,5 gramus pastas</w:t>
      </w:r>
    </w:p>
    <w:p w14:paraId="712163F5" w14:textId="7D990224" w:rsidR="000E60C1" w:rsidRDefault="000E60C1" w:rsidP="000E60C1">
      <w:pPr>
        <w:pStyle w:val="Style1"/>
        <w:ind w:left="0" w:firstLine="0"/>
        <w:rPr>
          <w:b w:val="0"/>
          <w:bCs/>
          <w:noProof/>
        </w:rPr>
      </w:pPr>
      <w:r w:rsidRPr="00724674">
        <w:rPr>
          <w:b w:val="0"/>
          <w:bCs/>
          <w:noProof/>
          <w:highlight w:val="lightGray"/>
        </w:rPr>
        <w:t>10 šļirces iekš</w:t>
      </w:r>
      <w:r w:rsidR="006A533E" w:rsidRPr="00C1351F">
        <w:rPr>
          <w:b w:val="0"/>
          <w:bCs/>
          <w:noProof/>
          <w:highlight w:val="lightGray"/>
        </w:rPr>
        <w:t>ķ</w:t>
      </w:r>
      <w:r w:rsidRPr="00724674">
        <w:rPr>
          <w:b w:val="0"/>
          <w:bCs/>
          <w:noProof/>
          <w:highlight w:val="lightGray"/>
        </w:rPr>
        <w:t>īgai lietošanai, kas satur 52,5 gramus pastas</w:t>
      </w:r>
    </w:p>
    <w:p w14:paraId="3B4EFFB9" w14:textId="77777777" w:rsidR="003C1188" w:rsidRPr="00957D4F" w:rsidRDefault="003C1188" w:rsidP="000E60C1">
      <w:pPr>
        <w:pStyle w:val="Style1"/>
        <w:ind w:left="0" w:firstLine="0"/>
        <w:rPr>
          <w:b w:val="0"/>
          <w:bCs/>
        </w:rPr>
      </w:pPr>
    </w:p>
    <w:p w14:paraId="5E403815" w14:textId="77777777" w:rsidR="00E81B13" w:rsidRPr="00E57A7D" w:rsidRDefault="00E81B13"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0B9B1EDD" w:rsidR="00C114FF" w:rsidRDefault="00C114FF" w:rsidP="00A9226B">
      <w:pPr>
        <w:tabs>
          <w:tab w:val="clear" w:pos="567"/>
        </w:tabs>
        <w:spacing w:line="240" w:lineRule="auto"/>
        <w:rPr>
          <w:szCs w:val="22"/>
        </w:rPr>
      </w:pPr>
    </w:p>
    <w:p w14:paraId="58FBAC98" w14:textId="191F1E30" w:rsidR="00B428B7" w:rsidRDefault="00B428B7" w:rsidP="00A9226B">
      <w:pPr>
        <w:tabs>
          <w:tab w:val="clear" w:pos="567"/>
        </w:tabs>
        <w:spacing w:line="240" w:lineRule="auto"/>
        <w:rPr>
          <w:szCs w:val="22"/>
        </w:rPr>
      </w:pPr>
      <w:r>
        <w:rPr>
          <w:szCs w:val="22"/>
        </w:rPr>
        <w:t>Zirgi.</w:t>
      </w:r>
    </w:p>
    <w:p w14:paraId="1EDC01AA" w14:textId="77777777" w:rsidR="00051B51" w:rsidRDefault="00051B51" w:rsidP="00A9226B">
      <w:pPr>
        <w:tabs>
          <w:tab w:val="clear" w:pos="567"/>
        </w:tabs>
        <w:spacing w:line="240" w:lineRule="auto"/>
        <w:rPr>
          <w:szCs w:val="22"/>
        </w:rPr>
      </w:pPr>
    </w:p>
    <w:p w14:paraId="0A01E720" w14:textId="00CFE196" w:rsidR="00051B51" w:rsidRDefault="009160BF" w:rsidP="00A9226B">
      <w:pPr>
        <w:tabs>
          <w:tab w:val="clear" w:pos="567"/>
        </w:tabs>
        <w:spacing w:line="240" w:lineRule="auto"/>
        <w:rPr>
          <w:szCs w:val="22"/>
        </w:rPr>
      </w:pPr>
      <w:r>
        <w:rPr>
          <w:noProof/>
        </w:rPr>
        <w:drawing>
          <wp:inline distT="0" distB="0" distL="0" distR="0" wp14:anchorId="429175B7" wp14:editId="615DBDE0">
            <wp:extent cx="704850" cy="523875"/>
            <wp:effectExtent l="0" t="0" r="0" b="9525"/>
            <wp:docPr id="471280256" name="Image 24" descr="This is an illust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his is an illustration"/>
                    <pic:cNvPicPr>
                      <a:picLocks/>
                    </pic:cNvPicPr>
                  </pic:nvPicPr>
                  <pic:blipFill>
                    <a:blip r:embed="rId9" cstate="print"/>
                    <a:stretch>
                      <a:fillRect/>
                    </a:stretch>
                  </pic:blipFill>
                  <pic:spPr>
                    <a:xfrm>
                      <a:off x="0" y="0"/>
                      <a:ext cx="704850" cy="523875"/>
                    </a:xfrm>
                    <a:prstGeom prst="rect">
                      <a:avLst/>
                    </a:prstGeom>
                  </pic:spPr>
                </pic:pic>
              </a:graphicData>
            </a:graphic>
          </wp:inline>
        </w:drawing>
      </w:r>
    </w:p>
    <w:p w14:paraId="23ECD044" w14:textId="77777777" w:rsidR="003C1188" w:rsidRPr="00E57A7D" w:rsidRDefault="003C1188" w:rsidP="00A9226B">
      <w:pPr>
        <w:tabs>
          <w:tab w:val="clear" w:pos="567"/>
        </w:tabs>
        <w:spacing w:line="240" w:lineRule="auto"/>
        <w:rPr>
          <w:szCs w:val="22"/>
        </w:rPr>
      </w:pPr>
    </w:p>
    <w:p w14:paraId="493602E4" w14:textId="77777777" w:rsidR="00E257B9" w:rsidRPr="00E57A7D" w:rsidRDefault="00E257B9"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849694E" w14:textId="71713099" w:rsidR="00C114FF" w:rsidRDefault="00B428B7" w:rsidP="00A9226B">
      <w:pPr>
        <w:tabs>
          <w:tab w:val="clear" w:pos="567"/>
        </w:tabs>
        <w:spacing w:line="240" w:lineRule="auto"/>
        <w:rPr>
          <w:szCs w:val="22"/>
        </w:rPr>
      </w:pPr>
      <w:r>
        <w:rPr>
          <w:szCs w:val="22"/>
        </w:rPr>
        <w:t>Iekšķīgai lietošanai.</w:t>
      </w:r>
    </w:p>
    <w:p w14:paraId="13F52C4A" w14:textId="77777777" w:rsidR="003C1188" w:rsidRDefault="003C1188" w:rsidP="00A9226B">
      <w:pPr>
        <w:tabs>
          <w:tab w:val="clear" w:pos="567"/>
        </w:tabs>
        <w:spacing w:line="240" w:lineRule="auto"/>
        <w:rPr>
          <w:szCs w:val="22"/>
        </w:rPr>
      </w:pPr>
    </w:p>
    <w:p w14:paraId="1E6253E5" w14:textId="77777777" w:rsidR="00B428B7" w:rsidRPr="00E57A7D" w:rsidRDefault="00B428B7"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6EABABA0" w:rsidR="00C114FF" w:rsidRDefault="00F550BE" w:rsidP="00A9226B">
      <w:pPr>
        <w:tabs>
          <w:tab w:val="clear" w:pos="567"/>
        </w:tabs>
        <w:spacing w:line="240" w:lineRule="auto"/>
      </w:pPr>
      <w:r w:rsidRPr="00E57A7D">
        <w:t>Ierobežojumu period</w:t>
      </w:r>
      <w:r w:rsidR="00C1474F">
        <w:t>i</w:t>
      </w:r>
      <w:r w:rsidRPr="00E57A7D">
        <w:t>:</w:t>
      </w:r>
    </w:p>
    <w:p w14:paraId="4AE409BE" w14:textId="77777777" w:rsidR="00B63D67" w:rsidRDefault="00B63D67" w:rsidP="00A9226B">
      <w:pPr>
        <w:tabs>
          <w:tab w:val="clear" w:pos="567"/>
        </w:tabs>
        <w:spacing w:line="240" w:lineRule="auto"/>
      </w:pPr>
    </w:p>
    <w:p w14:paraId="0A317FEC" w14:textId="77777777" w:rsidR="00B63D67" w:rsidRDefault="00B428B7" w:rsidP="00B63D67">
      <w:pPr>
        <w:tabs>
          <w:tab w:val="clear" w:pos="567"/>
        </w:tabs>
        <w:spacing w:line="240" w:lineRule="auto"/>
      </w:pPr>
      <w:r w:rsidRPr="00E57A7D">
        <w:t>Gaļai un blakusproduktiem</w:t>
      </w:r>
      <w:r>
        <w:t>:</w:t>
      </w:r>
      <w:r w:rsidRPr="00E57A7D">
        <w:t xml:space="preserve"> </w:t>
      </w:r>
    </w:p>
    <w:p w14:paraId="450D5B31" w14:textId="1936EB45" w:rsidR="00B63D67" w:rsidRDefault="00B63D67" w:rsidP="00B63D67">
      <w:pPr>
        <w:tabs>
          <w:tab w:val="clear" w:pos="567"/>
        </w:tabs>
        <w:spacing w:line="240" w:lineRule="auto"/>
      </w:pPr>
      <w:r>
        <w:t xml:space="preserve">Ārstēšanas </w:t>
      </w:r>
      <w:r w:rsidR="00EE6FE5">
        <w:t xml:space="preserve">periodam </w:t>
      </w:r>
      <w:r>
        <w:t>līdz 5 dienām: 15 dienas.</w:t>
      </w:r>
    </w:p>
    <w:p w14:paraId="0F727C34" w14:textId="0826B0A1" w:rsidR="00B428B7" w:rsidRDefault="00B63D67" w:rsidP="00B63D67">
      <w:pPr>
        <w:tabs>
          <w:tab w:val="clear" w:pos="567"/>
        </w:tabs>
        <w:spacing w:line="240" w:lineRule="auto"/>
      </w:pPr>
      <w:r>
        <w:t xml:space="preserve">Ārstēšanas </w:t>
      </w:r>
      <w:r w:rsidR="00EE6FE5">
        <w:t>periodam</w:t>
      </w:r>
      <w:r w:rsidR="00E40912">
        <w:t xml:space="preserve">, </w:t>
      </w:r>
      <w:r w:rsidR="00EE6FE5">
        <w:t>ilgākam</w:t>
      </w:r>
      <w:r>
        <w:t xml:space="preserve"> par 5 dienām: 6 mēneši.</w:t>
      </w:r>
    </w:p>
    <w:p w14:paraId="696BFBE7" w14:textId="77777777" w:rsidR="00B63D67" w:rsidRPr="00E57A7D" w:rsidRDefault="00B63D67" w:rsidP="00B63D67">
      <w:pPr>
        <w:tabs>
          <w:tab w:val="clear" w:pos="567"/>
        </w:tabs>
        <w:spacing w:line="240" w:lineRule="auto"/>
        <w:rPr>
          <w:szCs w:val="22"/>
        </w:rPr>
      </w:pPr>
    </w:p>
    <w:p w14:paraId="105C024B" w14:textId="3E0B5D79" w:rsidR="00B428B7" w:rsidRDefault="00B428B7" w:rsidP="00B428B7">
      <w:pPr>
        <w:tabs>
          <w:tab w:val="clear" w:pos="567"/>
        </w:tabs>
        <w:spacing w:line="240" w:lineRule="auto"/>
      </w:pPr>
      <w:r>
        <w:t>Nav reģistrēts lietošanai</w:t>
      </w:r>
      <w:r w:rsidRPr="00E57A7D">
        <w:t xml:space="preserve"> dzīvniekiem,</w:t>
      </w:r>
      <w:r>
        <w:t xml:space="preserve"> </w:t>
      </w:r>
      <w:r w:rsidRPr="00E57A7D">
        <w:t>kuru pienu izmanto cilvēku uzturā</w:t>
      </w:r>
      <w:r w:rsidR="003C1188">
        <w:t>.</w:t>
      </w:r>
    </w:p>
    <w:p w14:paraId="7D519699" w14:textId="77777777" w:rsidR="003C1188" w:rsidRPr="00E57A7D" w:rsidRDefault="003C1188" w:rsidP="00B428B7">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ED8CE6F" w14:textId="77777777" w:rsidR="00B428B7" w:rsidRDefault="00F550BE" w:rsidP="00A9226B">
      <w:pPr>
        <w:tabs>
          <w:tab w:val="clear" w:pos="567"/>
        </w:tabs>
        <w:spacing w:line="240" w:lineRule="auto"/>
        <w:rPr>
          <w:szCs w:val="22"/>
        </w:rPr>
      </w:pPr>
      <w:r w:rsidRPr="00E57A7D">
        <w:t>E</w:t>
      </w:r>
      <w:r>
        <w:t>xp.</w:t>
      </w:r>
      <w:r w:rsidRPr="00E57A7D">
        <w:t xml:space="preserve"> {</w:t>
      </w:r>
      <w:r w:rsidR="00B428B7">
        <w:t>mm</w:t>
      </w:r>
      <w:r w:rsidRPr="00E57A7D">
        <w:t>/</w:t>
      </w:r>
      <w:r w:rsidR="00B428B7">
        <w:t>gggg</w:t>
      </w:r>
      <w:r w:rsidRPr="00E57A7D">
        <w:t>}</w:t>
      </w:r>
    </w:p>
    <w:p w14:paraId="27F5F246" w14:textId="58CCEE46" w:rsidR="00C114FF" w:rsidRPr="00E57A7D" w:rsidRDefault="00F550BE" w:rsidP="00A9226B">
      <w:pPr>
        <w:tabs>
          <w:tab w:val="clear" w:pos="567"/>
        </w:tabs>
        <w:spacing w:line="240" w:lineRule="auto"/>
        <w:rPr>
          <w:szCs w:val="22"/>
        </w:rPr>
      </w:pPr>
      <w:r w:rsidRPr="00E57A7D">
        <w:lastRenderedPageBreak/>
        <w:t>Pēc atvēršanas</w:t>
      </w:r>
      <w:r w:rsidR="00B428B7">
        <w:t xml:space="preserve"> </w:t>
      </w:r>
      <w:r w:rsidRPr="00E57A7D">
        <w:t>izlietot</w:t>
      </w:r>
      <w:r w:rsidR="00B428B7">
        <w:t xml:space="preserve"> 3 mēnešu</w:t>
      </w:r>
      <w:r w:rsidRPr="00E57A7D">
        <w:t xml:space="preserve"> laikā</w:t>
      </w:r>
      <w:r w:rsidR="002C3EBE">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15CE3DCB" w:rsidR="00C114FF" w:rsidRPr="00FF742E" w:rsidRDefault="00FF742E" w:rsidP="00FF742E">
      <w:pPr>
        <w:rPr>
          <w:iCs/>
          <w:lang w:val="de-DE"/>
        </w:rPr>
      </w:pPr>
      <w:r w:rsidRPr="004D3974">
        <w:rPr>
          <w:iCs/>
          <w:lang w:val="de-DE"/>
        </w:rPr>
        <w:t>CP-Pharma Handelsgesellschaft mbH</w:t>
      </w:r>
    </w:p>
    <w:p w14:paraId="7538C3C0" w14:textId="77777777" w:rsidR="00C114FF" w:rsidRDefault="00C114FF" w:rsidP="00A9226B">
      <w:pPr>
        <w:tabs>
          <w:tab w:val="clear" w:pos="567"/>
        </w:tabs>
        <w:spacing w:line="240" w:lineRule="auto"/>
        <w:rPr>
          <w:szCs w:val="22"/>
        </w:rPr>
      </w:pPr>
    </w:p>
    <w:p w14:paraId="2D02D34C" w14:textId="77777777" w:rsidR="00AB70EE" w:rsidRPr="00E57A7D" w:rsidRDefault="00AB70EE"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021C57D8" w14:textId="77777777" w:rsidR="00C114FF" w:rsidRPr="00E57A7D" w:rsidRDefault="00C114FF" w:rsidP="00A9226B">
      <w:pPr>
        <w:tabs>
          <w:tab w:val="clear" w:pos="567"/>
        </w:tabs>
        <w:spacing w:line="240" w:lineRule="auto"/>
        <w:rPr>
          <w:szCs w:val="22"/>
        </w:rPr>
      </w:pPr>
    </w:p>
    <w:p w14:paraId="1462BCC2" w14:textId="106A0AC1" w:rsidR="00C114FF" w:rsidRDefault="00463A44" w:rsidP="00A9226B">
      <w:pPr>
        <w:tabs>
          <w:tab w:val="clear" w:pos="567"/>
        </w:tabs>
        <w:spacing w:line="240" w:lineRule="auto"/>
        <w:rPr>
          <w:szCs w:val="22"/>
        </w:rPr>
      </w:pPr>
      <w:r w:rsidRPr="00463A44">
        <w:rPr>
          <w:szCs w:val="22"/>
        </w:rPr>
        <w:t>V/DCP/25/0047</w:t>
      </w:r>
    </w:p>
    <w:p w14:paraId="4A3AE71F" w14:textId="77777777" w:rsidR="00463A44" w:rsidRDefault="00463A44" w:rsidP="00A9226B">
      <w:pPr>
        <w:tabs>
          <w:tab w:val="clear" w:pos="567"/>
        </w:tabs>
        <w:spacing w:line="240" w:lineRule="auto"/>
        <w:rPr>
          <w:szCs w:val="22"/>
        </w:rPr>
      </w:pPr>
    </w:p>
    <w:p w14:paraId="2718D8BB" w14:textId="77777777" w:rsidR="00463A44" w:rsidRPr="00E57A7D" w:rsidRDefault="00463A44"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2B40E23E" w14:textId="40A836E6" w:rsidR="00C114FF" w:rsidRPr="00E57A7D" w:rsidRDefault="00F550BE" w:rsidP="00FF742E">
      <w:pPr>
        <w:tabs>
          <w:tab w:val="clear" w:pos="567"/>
        </w:tabs>
        <w:spacing w:line="240" w:lineRule="auto"/>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17D8061" w:rsidR="00C114FF" w:rsidRPr="0080243D" w:rsidRDefault="008B4BFC"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Pr>
          <w:bCs/>
          <w:szCs w:val="22"/>
        </w:rPr>
        <w:t>(Z</w:t>
      </w:r>
      <w:r w:rsidRPr="008B4BFC">
        <w:rPr>
          <w:bCs/>
          <w:szCs w:val="22"/>
        </w:rPr>
        <w:t>ema blīvuma</w:t>
      </w:r>
      <w:r>
        <w:rPr>
          <w:bCs/>
          <w:szCs w:val="22"/>
        </w:rPr>
        <w:t>)</w:t>
      </w:r>
      <w:r w:rsidRPr="008B4BFC">
        <w:rPr>
          <w:bCs/>
          <w:szCs w:val="22"/>
        </w:rPr>
        <w:t xml:space="preserve"> </w:t>
      </w:r>
      <w:r w:rsidRPr="00293A96">
        <w:rPr>
          <w:bCs/>
          <w:szCs w:val="22"/>
        </w:rPr>
        <w:t>polietilēna šļirce iekšķīgai</w:t>
      </w:r>
      <w:r>
        <w:rPr>
          <w:bCs/>
          <w:szCs w:val="22"/>
        </w:rPr>
        <w:t xml:space="preserve"> lietošanai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6BD0AE72" w14:textId="30D059EE" w:rsidR="00C114FF" w:rsidRDefault="008B4BFC" w:rsidP="00A9226B">
      <w:pPr>
        <w:tabs>
          <w:tab w:val="clear" w:pos="567"/>
        </w:tabs>
        <w:spacing w:line="240" w:lineRule="auto"/>
      </w:pPr>
      <w:r>
        <w:t>Sulfequine</w:t>
      </w:r>
      <w:r w:rsidR="00777A63">
        <w:t xml:space="preserve"> Vet</w:t>
      </w:r>
    </w:p>
    <w:p w14:paraId="422C1675" w14:textId="77777777" w:rsidR="00051B51" w:rsidRDefault="00051B51" w:rsidP="00A9226B">
      <w:pPr>
        <w:tabs>
          <w:tab w:val="clear" w:pos="567"/>
        </w:tabs>
        <w:spacing w:line="240" w:lineRule="auto"/>
      </w:pPr>
    </w:p>
    <w:p w14:paraId="645C8CB0" w14:textId="4F52B8E0" w:rsidR="00051B51" w:rsidRPr="00E57A7D" w:rsidRDefault="009160BF" w:rsidP="00A9226B">
      <w:pPr>
        <w:tabs>
          <w:tab w:val="clear" w:pos="567"/>
        </w:tabs>
        <w:spacing w:line="240" w:lineRule="auto"/>
        <w:rPr>
          <w:szCs w:val="22"/>
        </w:rPr>
      </w:pPr>
      <w:r>
        <w:rPr>
          <w:noProof/>
        </w:rPr>
        <w:drawing>
          <wp:inline distT="0" distB="0" distL="0" distR="0" wp14:anchorId="769A144D" wp14:editId="13A74ECC">
            <wp:extent cx="676275" cy="447675"/>
            <wp:effectExtent l="0" t="0" r="9525" b="9525"/>
            <wp:docPr id="1758309735" name="Image 24" descr="This is an illust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his is an illustration"/>
                    <pic:cNvPicPr>
                      <a:picLocks/>
                    </pic:cNvPicPr>
                  </pic:nvPicPr>
                  <pic:blipFill>
                    <a:blip r:embed="rId9" cstate="print"/>
                    <a:stretch>
                      <a:fillRect/>
                    </a:stretch>
                  </pic:blipFill>
                  <pic:spPr>
                    <a:xfrm>
                      <a:off x="0" y="0"/>
                      <a:ext cx="676275" cy="447675"/>
                    </a:xfrm>
                    <a:prstGeom prst="rect">
                      <a:avLst/>
                    </a:prstGeom>
                  </pic:spPr>
                </pic:pic>
              </a:graphicData>
            </a:graphic>
          </wp:inline>
        </w:drawing>
      </w:r>
    </w:p>
    <w:p w14:paraId="71F826C0" w14:textId="77777777" w:rsidR="00C114FF" w:rsidRDefault="00C114FF" w:rsidP="00A9226B">
      <w:pPr>
        <w:tabs>
          <w:tab w:val="clear" w:pos="567"/>
        </w:tabs>
        <w:spacing w:line="240" w:lineRule="auto"/>
        <w:rPr>
          <w:szCs w:val="22"/>
        </w:rPr>
      </w:pPr>
    </w:p>
    <w:p w14:paraId="0CCD9194" w14:textId="77777777" w:rsidR="003C1188" w:rsidRPr="00E57A7D" w:rsidRDefault="003C1188"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AF0EC87" w14:textId="461E181F" w:rsidR="008B4BFC" w:rsidRDefault="008B4BFC" w:rsidP="008B4BFC">
      <w:pPr>
        <w:tabs>
          <w:tab w:val="clear" w:pos="567"/>
        </w:tabs>
        <w:spacing w:line="240" w:lineRule="auto"/>
        <w:rPr>
          <w:iCs/>
          <w:szCs w:val="22"/>
        </w:rPr>
      </w:pPr>
      <w:r>
        <w:rPr>
          <w:iCs/>
          <w:szCs w:val="22"/>
        </w:rPr>
        <w:t>Sulfadiazīns</w:t>
      </w:r>
      <w:r>
        <w:rPr>
          <w:iCs/>
          <w:szCs w:val="22"/>
        </w:rPr>
        <w:tab/>
      </w:r>
      <w:r>
        <w:rPr>
          <w:iCs/>
          <w:szCs w:val="22"/>
        </w:rPr>
        <w:tab/>
        <w:t>333,0 mg/g</w:t>
      </w:r>
    </w:p>
    <w:p w14:paraId="37AED873" w14:textId="64720A0A" w:rsidR="008B4BFC" w:rsidRDefault="008B4BFC" w:rsidP="008B4BFC">
      <w:pPr>
        <w:tabs>
          <w:tab w:val="clear" w:pos="567"/>
        </w:tabs>
        <w:spacing w:line="240" w:lineRule="auto"/>
        <w:rPr>
          <w:iCs/>
          <w:szCs w:val="22"/>
        </w:rPr>
      </w:pPr>
      <w:r>
        <w:rPr>
          <w:iCs/>
          <w:szCs w:val="22"/>
        </w:rPr>
        <w:t>Trimetoprims</w:t>
      </w:r>
      <w:r>
        <w:rPr>
          <w:iCs/>
          <w:szCs w:val="22"/>
        </w:rPr>
        <w:tab/>
      </w:r>
      <w:r w:rsidR="00AB70EE">
        <w:rPr>
          <w:iCs/>
          <w:szCs w:val="22"/>
        </w:rPr>
        <w:t xml:space="preserve">  </w:t>
      </w:r>
      <w:r>
        <w:rPr>
          <w:iCs/>
          <w:szCs w:val="22"/>
        </w:rPr>
        <w:t>67,0 mg/g</w:t>
      </w:r>
    </w:p>
    <w:p w14:paraId="23A47D52" w14:textId="77777777" w:rsidR="003C1188" w:rsidRDefault="003C1188" w:rsidP="008B4BFC">
      <w:pPr>
        <w:tabs>
          <w:tab w:val="clear" w:pos="567"/>
        </w:tabs>
        <w:spacing w:line="240" w:lineRule="auto"/>
        <w:rPr>
          <w:iCs/>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F550BE" w:rsidP="00C40CFF">
      <w:pPr>
        <w:rPr>
          <w:szCs w:val="22"/>
        </w:rPr>
      </w:pPr>
      <w:r w:rsidRPr="00E57A7D">
        <w:t>E</w:t>
      </w:r>
      <w:r>
        <w:t>xp.</w:t>
      </w:r>
      <w:r w:rsidRPr="00E57A7D">
        <w:t xml:space="preserve"> {</w:t>
      </w:r>
      <w:r w:rsidR="0095776D">
        <w:t>mm</w:t>
      </w:r>
      <w:r w:rsidRPr="00E57A7D">
        <w:t>/</w:t>
      </w:r>
      <w:r w:rsidR="0095776D">
        <w:t>gggg</w:t>
      </w:r>
      <w:r w:rsidRPr="00E57A7D">
        <w:t>}</w:t>
      </w:r>
    </w:p>
    <w:p w14:paraId="23C5E4EA" w14:textId="4F02BFCB" w:rsidR="00C114FF" w:rsidRPr="00E57A7D" w:rsidRDefault="00F550BE" w:rsidP="00A9226B">
      <w:pPr>
        <w:tabs>
          <w:tab w:val="clear" w:pos="567"/>
        </w:tabs>
        <w:spacing w:line="240" w:lineRule="auto"/>
        <w:rPr>
          <w:szCs w:val="22"/>
        </w:rPr>
      </w:pPr>
      <w:r w:rsidRPr="008B4BFC">
        <w:rPr>
          <w:highlight w:val="lightGray"/>
        </w:rPr>
        <w:t>Pēc atvēršanas izlietot</w:t>
      </w:r>
      <w:r w:rsidR="008B4BFC" w:rsidRPr="008B4BFC">
        <w:rPr>
          <w:highlight w:val="lightGray"/>
        </w:rPr>
        <w:t xml:space="preserve"> 3 mēnešu </w:t>
      </w:r>
      <w:r w:rsidRPr="008B4BFC">
        <w:rPr>
          <w:highlight w:val="lightGray"/>
        </w:rPr>
        <w:t>laikā</w:t>
      </w:r>
      <w:r w:rsidR="008B4BFC">
        <w:t>.</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6D069326" w:rsidR="00C114FF" w:rsidRPr="00E57A7D" w:rsidRDefault="00F16B41" w:rsidP="00A9226B">
      <w:pPr>
        <w:tabs>
          <w:tab w:val="clear" w:pos="567"/>
        </w:tabs>
        <w:spacing w:line="240" w:lineRule="auto"/>
        <w:rPr>
          <w:szCs w:val="22"/>
        </w:rPr>
      </w:pPr>
      <w:r>
        <w:t xml:space="preserve">Sulfequine </w:t>
      </w:r>
      <w:r w:rsidR="00777A63">
        <w:t xml:space="preserve">Vet </w:t>
      </w:r>
      <w:r>
        <w:t>333 mg/g + 67 mg/g pasta iekšķīgai lieto</w:t>
      </w:r>
      <w:r>
        <w:rPr>
          <w:szCs w:val="22"/>
        </w:rPr>
        <w:t>šanai zirgiem</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87CE46C" w14:textId="77777777" w:rsidR="00F16B41" w:rsidRDefault="00F16B41" w:rsidP="00F16B41">
      <w:pPr>
        <w:tabs>
          <w:tab w:val="clear" w:pos="567"/>
        </w:tabs>
        <w:spacing w:line="240" w:lineRule="auto"/>
        <w:rPr>
          <w:szCs w:val="22"/>
        </w:rPr>
      </w:pPr>
      <w:r>
        <w:rPr>
          <w:szCs w:val="22"/>
        </w:rPr>
        <w:t>Katrs grams satur:</w:t>
      </w:r>
    </w:p>
    <w:p w14:paraId="2A53CAF1" w14:textId="77777777" w:rsidR="00F16B41" w:rsidRPr="00E57A7D" w:rsidRDefault="00F16B41" w:rsidP="00F16B41">
      <w:pPr>
        <w:tabs>
          <w:tab w:val="clear" w:pos="567"/>
        </w:tabs>
        <w:spacing w:line="240" w:lineRule="auto"/>
        <w:rPr>
          <w:szCs w:val="22"/>
        </w:rPr>
      </w:pPr>
    </w:p>
    <w:p w14:paraId="6B9D52DE" w14:textId="77777777" w:rsidR="00F16B41" w:rsidRPr="00E77619" w:rsidRDefault="00F16B41" w:rsidP="00F16B41">
      <w:pPr>
        <w:tabs>
          <w:tab w:val="clear" w:pos="567"/>
        </w:tabs>
        <w:spacing w:line="240" w:lineRule="auto"/>
        <w:rPr>
          <w:b/>
          <w:szCs w:val="22"/>
        </w:rPr>
      </w:pPr>
      <w:r w:rsidRPr="00E77619">
        <w:rPr>
          <w:b/>
          <w:szCs w:val="22"/>
        </w:rPr>
        <w:t>Aktīvās vielas:</w:t>
      </w:r>
    </w:p>
    <w:p w14:paraId="0D810E41" w14:textId="18D26FE8" w:rsidR="00F16B41" w:rsidRDefault="00F16B41" w:rsidP="00F16B41">
      <w:pPr>
        <w:tabs>
          <w:tab w:val="clear" w:pos="567"/>
        </w:tabs>
        <w:spacing w:line="240" w:lineRule="auto"/>
        <w:rPr>
          <w:iCs/>
          <w:szCs w:val="22"/>
        </w:rPr>
      </w:pPr>
      <w:r>
        <w:rPr>
          <w:iCs/>
          <w:szCs w:val="22"/>
        </w:rPr>
        <w:t>Sulfadiazīns</w:t>
      </w:r>
      <w:r>
        <w:rPr>
          <w:iCs/>
          <w:szCs w:val="22"/>
        </w:rPr>
        <w:tab/>
      </w:r>
      <w:r>
        <w:rPr>
          <w:iCs/>
          <w:szCs w:val="22"/>
        </w:rPr>
        <w:tab/>
      </w:r>
      <w:r w:rsidR="0082749D">
        <w:rPr>
          <w:iCs/>
          <w:szCs w:val="22"/>
        </w:rPr>
        <w:tab/>
      </w:r>
      <w:r w:rsidR="0082749D">
        <w:rPr>
          <w:iCs/>
          <w:szCs w:val="22"/>
        </w:rPr>
        <w:tab/>
      </w:r>
      <w:r w:rsidR="00AB70EE">
        <w:rPr>
          <w:iCs/>
          <w:szCs w:val="22"/>
        </w:rPr>
        <w:t xml:space="preserve"> </w:t>
      </w:r>
      <w:r>
        <w:rPr>
          <w:iCs/>
          <w:szCs w:val="22"/>
        </w:rPr>
        <w:t>333,0 mg</w:t>
      </w:r>
    </w:p>
    <w:p w14:paraId="2B0C93FA" w14:textId="692DB054" w:rsidR="00F16B41" w:rsidRDefault="00F16B41" w:rsidP="00F16B41">
      <w:pPr>
        <w:tabs>
          <w:tab w:val="clear" w:pos="567"/>
        </w:tabs>
        <w:spacing w:line="240" w:lineRule="auto"/>
        <w:rPr>
          <w:iCs/>
          <w:szCs w:val="22"/>
        </w:rPr>
      </w:pPr>
      <w:r>
        <w:rPr>
          <w:iCs/>
          <w:szCs w:val="22"/>
        </w:rPr>
        <w:t>Trimetoprims</w:t>
      </w:r>
      <w:r>
        <w:rPr>
          <w:iCs/>
          <w:szCs w:val="22"/>
        </w:rPr>
        <w:tab/>
        <w:t xml:space="preserve">  </w:t>
      </w:r>
      <w:r w:rsidR="0082749D">
        <w:rPr>
          <w:iCs/>
          <w:szCs w:val="22"/>
        </w:rPr>
        <w:tab/>
      </w:r>
      <w:r w:rsidR="0082749D">
        <w:rPr>
          <w:iCs/>
          <w:szCs w:val="22"/>
        </w:rPr>
        <w:tab/>
      </w:r>
      <w:r w:rsidR="00AB70EE">
        <w:rPr>
          <w:iCs/>
          <w:szCs w:val="22"/>
        </w:rPr>
        <w:t xml:space="preserve">   </w:t>
      </w:r>
      <w:r>
        <w:rPr>
          <w:iCs/>
          <w:szCs w:val="22"/>
        </w:rPr>
        <w:t>67,0 mg</w:t>
      </w:r>
    </w:p>
    <w:p w14:paraId="1C95B8C9" w14:textId="77777777" w:rsidR="00F16B41" w:rsidRDefault="00F16B41" w:rsidP="00F16B41">
      <w:pPr>
        <w:tabs>
          <w:tab w:val="clear" w:pos="567"/>
        </w:tabs>
        <w:spacing w:line="240" w:lineRule="auto"/>
        <w:rPr>
          <w:iCs/>
          <w:szCs w:val="22"/>
        </w:rPr>
      </w:pPr>
    </w:p>
    <w:p w14:paraId="05D3B33F" w14:textId="77777777" w:rsidR="00F16B41" w:rsidRPr="00E57A7D" w:rsidRDefault="00F16B41" w:rsidP="00F16B41">
      <w:pPr>
        <w:tabs>
          <w:tab w:val="clear" w:pos="567"/>
        </w:tabs>
        <w:spacing w:line="240" w:lineRule="auto"/>
        <w:rPr>
          <w:szCs w:val="22"/>
        </w:rPr>
      </w:pPr>
      <w:r w:rsidRPr="00E77619">
        <w:rPr>
          <w:b/>
          <w:szCs w:val="22"/>
        </w:rPr>
        <w:t>Palīgvielas:</w:t>
      </w:r>
    </w:p>
    <w:p w14:paraId="46B9CED6" w14:textId="0D2896CB" w:rsidR="00C114FF" w:rsidRDefault="00F16B41" w:rsidP="00A9226B">
      <w:pPr>
        <w:tabs>
          <w:tab w:val="clear" w:pos="567"/>
        </w:tabs>
        <w:spacing w:line="240" w:lineRule="auto"/>
        <w:rPr>
          <w:iCs/>
          <w:szCs w:val="22"/>
        </w:rPr>
      </w:pPr>
      <w:r>
        <w:rPr>
          <w:iCs/>
          <w:szCs w:val="22"/>
        </w:rPr>
        <w:t>M</w:t>
      </w:r>
      <w:r w:rsidRPr="005003FF">
        <w:rPr>
          <w:iCs/>
          <w:szCs w:val="22"/>
        </w:rPr>
        <w:t>etilparahidroksibenzoāt</w:t>
      </w:r>
      <w:r>
        <w:rPr>
          <w:iCs/>
          <w:szCs w:val="22"/>
        </w:rPr>
        <w:t>s</w:t>
      </w:r>
      <w:r w:rsidR="00AB70EE">
        <w:rPr>
          <w:iCs/>
          <w:szCs w:val="22"/>
        </w:rPr>
        <w:t xml:space="preserve">             </w:t>
      </w:r>
      <w:r>
        <w:rPr>
          <w:iCs/>
          <w:szCs w:val="22"/>
        </w:rPr>
        <w:t>1,80 mg</w:t>
      </w:r>
    </w:p>
    <w:p w14:paraId="7C66C8B1" w14:textId="7F92C6C0" w:rsidR="00F16B41" w:rsidRDefault="00F16B41" w:rsidP="00A9226B">
      <w:pPr>
        <w:tabs>
          <w:tab w:val="clear" w:pos="567"/>
        </w:tabs>
        <w:spacing w:line="240" w:lineRule="auto"/>
        <w:rPr>
          <w:iCs/>
          <w:szCs w:val="22"/>
        </w:rPr>
      </w:pPr>
      <w:r>
        <w:rPr>
          <w:iCs/>
          <w:szCs w:val="22"/>
        </w:rPr>
        <w:t>P</w:t>
      </w:r>
      <w:r w:rsidRPr="005003FF">
        <w:rPr>
          <w:iCs/>
          <w:szCs w:val="22"/>
        </w:rPr>
        <w:t>ropilparahidroksibenzoāt</w:t>
      </w:r>
      <w:r>
        <w:rPr>
          <w:iCs/>
          <w:szCs w:val="22"/>
        </w:rPr>
        <w:t>s</w:t>
      </w:r>
      <w:r>
        <w:rPr>
          <w:iCs/>
          <w:szCs w:val="22"/>
        </w:rPr>
        <w:tab/>
      </w:r>
      <w:r w:rsidR="00AB70EE">
        <w:rPr>
          <w:iCs/>
          <w:szCs w:val="22"/>
        </w:rPr>
        <w:t xml:space="preserve">    </w:t>
      </w:r>
      <w:r>
        <w:rPr>
          <w:iCs/>
          <w:szCs w:val="22"/>
        </w:rPr>
        <w:t>0,20 mg</w:t>
      </w:r>
    </w:p>
    <w:p w14:paraId="22A50C81" w14:textId="30DD81F0" w:rsidR="00F16B41" w:rsidRDefault="00F16B41" w:rsidP="00A9226B">
      <w:pPr>
        <w:tabs>
          <w:tab w:val="clear" w:pos="567"/>
        </w:tabs>
        <w:spacing w:line="240" w:lineRule="auto"/>
        <w:rPr>
          <w:iCs/>
          <w:szCs w:val="22"/>
        </w:rPr>
      </w:pPr>
    </w:p>
    <w:p w14:paraId="3CCE9C32" w14:textId="6573A213" w:rsidR="00F16B41" w:rsidRPr="00F16B41" w:rsidRDefault="00F16B41" w:rsidP="00A9226B">
      <w:pPr>
        <w:tabs>
          <w:tab w:val="clear" w:pos="567"/>
        </w:tabs>
        <w:spacing w:line="240" w:lineRule="auto"/>
        <w:rPr>
          <w:szCs w:val="22"/>
        </w:rPr>
      </w:pPr>
      <w:r>
        <w:rPr>
          <w:szCs w:val="22"/>
        </w:rPr>
        <w:t>Viendabīga, balta līdz gandrīz balta pasta</w:t>
      </w:r>
      <w:r w:rsidR="0082749D">
        <w:rPr>
          <w:szCs w:val="22"/>
        </w:rPr>
        <w:t>.</w:t>
      </w:r>
    </w:p>
    <w:p w14:paraId="1C564110" w14:textId="77777777" w:rsidR="00F16B41" w:rsidRPr="00E57A7D" w:rsidRDefault="00F16B41"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67392D66" w:rsidR="00C114FF" w:rsidRDefault="00C114FF" w:rsidP="00A9226B">
      <w:pPr>
        <w:tabs>
          <w:tab w:val="clear" w:pos="567"/>
        </w:tabs>
        <w:spacing w:line="240" w:lineRule="auto"/>
        <w:rPr>
          <w:szCs w:val="22"/>
        </w:rPr>
      </w:pPr>
    </w:p>
    <w:p w14:paraId="178FA33C" w14:textId="579FFA1B" w:rsidR="00F16B41" w:rsidRDefault="00F16B41" w:rsidP="00A9226B">
      <w:pPr>
        <w:tabs>
          <w:tab w:val="clear" w:pos="567"/>
        </w:tabs>
        <w:spacing w:line="240" w:lineRule="auto"/>
        <w:rPr>
          <w:szCs w:val="22"/>
        </w:rPr>
      </w:pPr>
      <w:r>
        <w:rPr>
          <w:szCs w:val="22"/>
        </w:rPr>
        <w:t>Zirgi.</w:t>
      </w:r>
    </w:p>
    <w:p w14:paraId="4487C94F" w14:textId="77777777" w:rsidR="00051B51" w:rsidRDefault="00051B51" w:rsidP="00A9226B">
      <w:pPr>
        <w:tabs>
          <w:tab w:val="clear" w:pos="567"/>
        </w:tabs>
        <w:spacing w:line="240" w:lineRule="auto"/>
        <w:rPr>
          <w:szCs w:val="22"/>
        </w:rPr>
      </w:pPr>
    </w:p>
    <w:p w14:paraId="22831D93" w14:textId="30481C28" w:rsidR="00051B51" w:rsidRPr="00E57A7D" w:rsidRDefault="009160BF" w:rsidP="00A9226B">
      <w:pPr>
        <w:tabs>
          <w:tab w:val="clear" w:pos="567"/>
        </w:tabs>
        <w:spacing w:line="240" w:lineRule="auto"/>
        <w:rPr>
          <w:szCs w:val="22"/>
        </w:rPr>
      </w:pPr>
      <w:r>
        <w:rPr>
          <w:noProof/>
        </w:rPr>
        <w:drawing>
          <wp:inline distT="0" distB="0" distL="0" distR="0" wp14:anchorId="12FFA7B1" wp14:editId="74D0FAE1">
            <wp:extent cx="704850" cy="523875"/>
            <wp:effectExtent l="0" t="0" r="0" b="9525"/>
            <wp:docPr id="24" name="Image 24" descr="This is an illust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descr="This is an illustration"/>
                    <pic:cNvPicPr>
                      <a:picLocks/>
                    </pic:cNvPicPr>
                  </pic:nvPicPr>
                  <pic:blipFill>
                    <a:blip r:embed="rId9" cstate="print"/>
                    <a:stretch>
                      <a:fillRect/>
                    </a:stretch>
                  </pic:blipFill>
                  <pic:spPr>
                    <a:xfrm>
                      <a:off x="0" y="0"/>
                      <a:ext cx="704850" cy="523875"/>
                    </a:xfrm>
                    <a:prstGeom prst="rect">
                      <a:avLst/>
                    </a:prstGeom>
                  </pic:spPr>
                </pic:pic>
              </a:graphicData>
            </a:graphic>
          </wp:inline>
        </w:drawing>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872ACD1" w14:textId="3429C13F" w:rsidR="00C114FF" w:rsidRDefault="00F16B41" w:rsidP="00A9226B">
      <w:pPr>
        <w:tabs>
          <w:tab w:val="clear" w:pos="567"/>
        </w:tabs>
        <w:spacing w:line="240" w:lineRule="auto"/>
      </w:pPr>
      <w:r w:rsidRPr="006845BD">
        <w:t xml:space="preserve">Pret trimetoprima un sulfadiazīna kombināciju </w:t>
      </w:r>
      <w:r w:rsidR="003C5609">
        <w:t>jutīgu</w:t>
      </w:r>
      <w:r w:rsidR="003C5609" w:rsidRPr="006845BD">
        <w:t xml:space="preserve"> </w:t>
      </w:r>
      <w:r w:rsidRPr="006845BD">
        <w:t xml:space="preserve">mikroorganismu izraisītu </w:t>
      </w:r>
      <w:r w:rsidR="003C5609" w:rsidRPr="006845BD">
        <w:t>infekcij</w:t>
      </w:r>
      <w:r w:rsidR="003C5609">
        <w:t>u</w:t>
      </w:r>
      <w:r>
        <w:t xml:space="preserve"> </w:t>
      </w:r>
      <w:r w:rsidRPr="006845BD">
        <w:t>ārstēšanai</w:t>
      </w:r>
      <w:r w:rsidR="003C5609">
        <w:t>.</w:t>
      </w:r>
    </w:p>
    <w:p w14:paraId="67E3E2B3" w14:textId="77777777" w:rsidR="00F16B41" w:rsidRPr="00E57A7D" w:rsidRDefault="00F16B41"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0E18B43" w14:textId="77777777" w:rsidR="00F16B41" w:rsidRDefault="00F16B41" w:rsidP="00F16B41">
      <w:pPr>
        <w:tabs>
          <w:tab w:val="clear" w:pos="567"/>
        </w:tabs>
        <w:spacing w:line="240" w:lineRule="auto"/>
      </w:pPr>
      <w:r w:rsidRPr="00E57A7D">
        <w:t>Nelietot gadījumos, ja konstatēta pastiprināta jutība pret aktī</w:t>
      </w:r>
      <w:r>
        <w:t>v</w:t>
      </w:r>
      <w:r w:rsidRPr="00E57A7D">
        <w:t>ajām vielām</w:t>
      </w:r>
      <w:r>
        <w:t xml:space="preserve"> (vai jebkuru citu sulfonamīdu) </w:t>
      </w:r>
      <w:r w:rsidRPr="00E57A7D">
        <w:t xml:space="preserve">vai pret </w:t>
      </w:r>
      <w:r>
        <w:t>jebkuru</w:t>
      </w:r>
      <w:r w:rsidRPr="00E57A7D">
        <w:t xml:space="preserve"> no palīgvielām.</w:t>
      </w:r>
    </w:p>
    <w:p w14:paraId="67A84654" w14:textId="77777777" w:rsidR="00F16B41" w:rsidRDefault="00F16B41" w:rsidP="00F16B41">
      <w:pPr>
        <w:tabs>
          <w:tab w:val="clear" w:pos="567"/>
        </w:tabs>
        <w:spacing w:line="240" w:lineRule="auto"/>
      </w:pPr>
      <w:r>
        <w:t>Nelietot zirgiem, kas ārstēti ar detomidīnu.</w:t>
      </w:r>
    </w:p>
    <w:p w14:paraId="6597C7BE" w14:textId="40E76CAC" w:rsidR="00EB457B" w:rsidRDefault="00F16B41" w:rsidP="00F16B41">
      <w:pPr>
        <w:tabs>
          <w:tab w:val="clear" w:pos="567"/>
        </w:tabs>
        <w:spacing w:line="240" w:lineRule="auto"/>
        <w:rPr>
          <w:szCs w:val="22"/>
        </w:rPr>
      </w:pPr>
      <w:r w:rsidRPr="008444EF">
        <w:rPr>
          <w:szCs w:val="22"/>
        </w:rPr>
        <w:t xml:space="preserve">Nelietot </w:t>
      </w:r>
      <w:r w:rsidR="003C5609">
        <w:rPr>
          <w:szCs w:val="22"/>
        </w:rPr>
        <w:t>zirgiem</w:t>
      </w:r>
      <w:r w:rsidR="003C5609" w:rsidRPr="008444EF">
        <w:rPr>
          <w:szCs w:val="22"/>
        </w:rPr>
        <w:t xml:space="preserve"> </w:t>
      </w:r>
      <w:r w:rsidRPr="008444EF">
        <w:rPr>
          <w:szCs w:val="22"/>
        </w:rPr>
        <w:t xml:space="preserve">ar </w:t>
      </w:r>
      <w:r>
        <w:rPr>
          <w:szCs w:val="22"/>
        </w:rPr>
        <w:t>aknu</w:t>
      </w:r>
      <w:r w:rsidRPr="008444EF">
        <w:rPr>
          <w:szCs w:val="22"/>
        </w:rPr>
        <w:t xml:space="preserve"> </w:t>
      </w:r>
      <w:r w:rsidR="009D3EFB">
        <w:rPr>
          <w:szCs w:val="22"/>
        </w:rPr>
        <w:t>darbības</w:t>
      </w:r>
      <w:r w:rsidRPr="008444EF">
        <w:rPr>
          <w:szCs w:val="22"/>
        </w:rPr>
        <w:t xml:space="preserve"> traucējumiem</w:t>
      </w:r>
      <w:r w:rsidR="005D1C16" w:rsidRPr="005D1C16">
        <w:rPr>
          <w:szCs w:val="22"/>
        </w:rPr>
        <w:t xml:space="preserve"> </w:t>
      </w:r>
      <w:r w:rsidR="005D1C16" w:rsidRPr="008444EF">
        <w:rPr>
          <w:szCs w:val="22"/>
        </w:rPr>
        <w:t xml:space="preserve">vai </w:t>
      </w:r>
      <w:r w:rsidR="005D1C16">
        <w:rPr>
          <w:szCs w:val="22"/>
        </w:rPr>
        <w:t>nieru slimību</w:t>
      </w:r>
      <w:r>
        <w:rPr>
          <w:szCs w:val="22"/>
        </w:rPr>
        <w:t>.</w:t>
      </w:r>
    </w:p>
    <w:p w14:paraId="44846FAE" w14:textId="77777777" w:rsidR="00F16B41" w:rsidRPr="00E57A7D" w:rsidRDefault="00F16B41" w:rsidP="00F16B41">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74E18174" w:rsidR="00F354C5" w:rsidRDefault="00F550BE" w:rsidP="00F354C5">
      <w:pPr>
        <w:tabs>
          <w:tab w:val="clear" w:pos="567"/>
        </w:tabs>
        <w:spacing w:line="240" w:lineRule="auto"/>
      </w:pPr>
      <w:r w:rsidRPr="00E57A7D">
        <w:rPr>
          <w:szCs w:val="22"/>
          <w:u w:val="single"/>
        </w:rPr>
        <w:t>Īpaši brīdinājumi</w:t>
      </w:r>
      <w:r w:rsidRPr="00E57A7D">
        <w:t>:</w:t>
      </w:r>
    </w:p>
    <w:p w14:paraId="570CD0E1" w14:textId="7A879748" w:rsidR="00674CCF" w:rsidRPr="00E57A7D" w:rsidRDefault="00674CCF" w:rsidP="00674CCF">
      <w:pPr>
        <w:tabs>
          <w:tab w:val="clear" w:pos="567"/>
        </w:tabs>
        <w:spacing w:line="240" w:lineRule="auto"/>
        <w:rPr>
          <w:szCs w:val="22"/>
        </w:rPr>
      </w:pPr>
      <w:r w:rsidRPr="00A518D8">
        <w:t>Ir konstatēta krusteniskā rezistence starp sulfadiazīnu un citiem sulfonamīdiem. Rūpīgi apsv</w:t>
      </w:r>
      <w:r w:rsidR="003C5609">
        <w:t>ērt</w:t>
      </w:r>
      <w:r w:rsidRPr="00A518D8">
        <w:t xml:space="preserve"> </w:t>
      </w:r>
      <w:r w:rsidR="003C5609">
        <w:t xml:space="preserve">šo </w:t>
      </w:r>
      <w:r w:rsidRPr="00A518D8">
        <w:t>veterinār</w:t>
      </w:r>
      <w:r w:rsidR="00C45ABD">
        <w:t>o</w:t>
      </w:r>
      <w:r w:rsidRPr="00A518D8">
        <w:t xml:space="preserve"> zā</w:t>
      </w:r>
      <w:r w:rsidR="00C45ABD">
        <w:t>ļu</w:t>
      </w:r>
      <w:r w:rsidRPr="00A518D8">
        <w:t xml:space="preserve"> lietošana gadījumā, ja </w:t>
      </w:r>
      <w:r w:rsidR="003C5609">
        <w:t>jutī</w:t>
      </w:r>
      <w:r w:rsidR="003E18A5">
        <w:t>bas</w:t>
      </w:r>
      <w:r w:rsidR="003C5609">
        <w:t xml:space="preserve"> testos</w:t>
      </w:r>
      <w:r w:rsidRPr="00A518D8">
        <w:t xml:space="preserve"> pierādīta rezistence pret sulfonamīdiem, jo to efektivitāte var būt samazināta</w:t>
      </w:r>
      <w:r>
        <w:t>.</w:t>
      </w:r>
    </w:p>
    <w:p w14:paraId="21B634FC" w14:textId="77777777" w:rsidR="00674CCF" w:rsidRPr="00E57A7D" w:rsidRDefault="00674CCF" w:rsidP="00674CCF">
      <w:pPr>
        <w:tabs>
          <w:tab w:val="clear" w:pos="567"/>
        </w:tabs>
        <w:spacing w:line="240" w:lineRule="auto"/>
        <w:rPr>
          <w:szCs w:val="22"/>
        </w:rPr>
      </w:pPr>
    </w:p>
    <w:p w14:paraId="6BE78742" w14:textId="488CD41A" w:rsidR="00A66598" w:rsidRDefault="00A81A43" w:rsidP="00F354C5">
      <w:pPr>
        <w:tabs>
          <w:tab w:val="clear" w:pos="567"/>
        </w:tabs>
        <w:spacing w:line="240" w:lineRule="auto"/>
      </w:pPr>
      <w:r w:rsidRPr="00A81A43">
        <w:t xml:space="preserve">Strutainu infekciju gadījumā trimetoprima un sulfonamīdu kombinācijas lietošana nav ieteicama, jo </w:t>
      </w:r>
      <w:r w:rsidR="003C5609" w:rsidRPr="00A81A43">
        <w:t>šād</w:t>
      </w:r>
      <w:r w:rsidR="003C5609">
        <w:t>ā stāvoklī</w:t>
      </w:r>
      <w:r w:rsidR="003C5609" w:rsidRPr="00A81A43">
        <w:t xml:space="preserve"> </w:t>
      </w:r>
      <w:r w:rsidRPr="00A81A43">
        <w:t>iedarbīgums ir samazināts</w:t>
      </w:r>
      <w:r>
        <w:t>.</w:t>
      </w:r>
    </w:p>
    <w:p w14:paraId="62CD6935" w14:textId="77777777" w:rsidR="00F354C5" w:rsidRPr="00E57A7D" w:rsidRDefault="00F354C5" w:rsidP="00F354C5">
      <w:pPr>
        <w:tabs>
          <w:tab w:val="clear" w:pos="567"/>
        </w:tabs>
        <w:spacing w:line="240" w:lineRule="auto"/>
        <w:rPr>
          <w:szCs w:val="22"/>
        </w:rPr>
      </w:pPr>
    </w:p>
    <w:p w14:paraId="7D4A0AC4" w14:textId="4619E853" w:rsidR="00F354C5" w:rsidRDefault="00F550BE" w:rsidP="00F354C5">
      <w:pPr>
        <w:tabs>
          <w:tab w:val="clear" w:pos="567"/>
        </w:tabs>
        <w:spacing w:line="240" w:lineRule="auto"/>
      </w:pPr>
      <w:r w:rsidRPr="00E57A7D">
        <w:rPr>
          <w:szCs w:val="22"/>
          <w:u w:val="single"/>
        </w:rPr>
        <w:t>Īpaši piesardzības pasākumi drošai lietošanai mērķsugām</w:t>
      </w:r>
      <w:r w:rsidRPr="00E57A7D">
        <w:t>:</w:t>
      </w:r>
    </w:p>
    <w:p w14:paraId="4282BD9E" w14:textId="60017F42" w:rsidR="00196152" w:rsidRPr="00E57A7D" w:rsidRDefault="00196152" w:rsidP="00196152">
      <w:pPr>
        <w:tabs>
          <w:tab w:val="clear" w:pos="567"/>
        </w:tabs>
        <w:spacing w:line="240" w:lineRule="auto"/>
        <w:rPr>
          <w:szCs w:val="22"/>
        </w:rPr>
      </w:pPr>
      <w:r w:rsidRPr="00BD0CAD">
        <w:t>Jāievēro piesardzība, ārstējot</w:t>
      </w:r>
      <w:r>
        <w:t xml:space="preserve"> zirgus ar </w:t>
      </w:r>
      <w:r w:rsidR="003C5609">
        <w:t>izmaiņām asinsainā</w:t>
      </w:r>
      <w:r>
        <w:t>.</w:t>
      </w:r>
    </w:p>
    <w:p w14:paraId="3063DA82" w14:textId="77777777" w:rsidR="003C5609" w:rsidRDefault="00196152" w:rsidP="00196152">
      <w:pPr>
        <w:tabs>
          <w:tab w:val="clear" w:pos="567"/>
        </w:tabs>
        <w:spacing w:line="240" w:lineRule="auto"/>
        <w:rPr>
          <w:szCs w:val="22"/>
        </w:rPr>
      </w:pPr>
      <w:r w:rsidRPr="00BD0CAD">
        <w:rPr>
          <w:szCs w:val="22"/>
        </w:rPr>
        <w:t>Ārstēšanas laikā dzīvniekiem jānodrošina brīva pieeja ūdenim, lai izvairītos no iespējamas kristalūrijas.</w:t>
      </w:r>
      <w:r>
        <w:rPr>
          <w:szCs w:val="22"/>
        </w:rPr>
        <w:t xml:space="preserve"> </w:t>
      </w:r>
    </w:p>
    <w:p w14:paraId="24DF2279" w14:textId="36A34391" w:rsidR="00196152" w:rsidRPr="00196152" w:rsidRDefault="00196152" w:rsidP="00196152">
      <w:pPr>
        <w:tabs>
          <w:tab w:val="clear" w:pos="567"/>
        </w:tabs>
        <w:spacing w:line="240" w:lineRule="auto"/>
        <w:rPr>
          <w:szCs w:val="22"/>
        </w:rPr>
      </w:pPr>
      <w:r w:rsidRPr="00BD0CAD">
        <w:t>Jāievēro piesardzība, ārstējot jaundzimušus dzīvniekus</w:t>
      </w:r>
      <w:r>
        <w:t xml:space="preserve">. </w:t>
      </w:r>
      <w:r w:rsidRPr="00BD0CAD">
        <w:t>Nieru darbības traucējumi izraisa akumulācijas risku, kas paaugstina blakusparādību risku ilgstošas ārstēšanas gadījumā</w:t>
      </w:r>
      <w:r>
        <w:t>.</w:t>
      </w:r>
    </w:p>
    <w:p w14:paraId="1F3A36EE" w14:textId="0BF66DE1" w:rsidR="00196152" w:rsidRPr="00BD0CAD" w:rsidRDefault="00196152" w:rsidP="00196152">
      <w:pPr>
        <w:tabs>
          <w:tab w:val="clear" w:pos="567"/>
        </w:tabs>
        <w:spacing w:line="240" w:lineRule="auto"/>
        <w:rPr>
          <w:szCs w:val="22"/>
        </w:rPr>
      </w:pPr>
      <w:r w:rsidRPr="00BD0CAD">
        <w:rPr>
          <w:szCs w:val="22"/>
        </w:rPr>
        <w:lastRenderedPageBreak/>
        <w:t xml:space="preserve">Šo veterināro zāļu lietošana jāpamato ar mērķa(-u) patogēna(-u) identifikāciju un </w:t>
      </w:r>
      <w:r w:rsidR="003C5609">
        <w:rPr>
          <w:szCs w:val="22"/>
        </w:rPr>
        <w:t>jutības</w:t>
      </w:r>
      <w:r w:rsidR="003C5609" w:rsidRPr="00BD0CAD">
        <w:rPr>
          <w:szCs w:val="22"/>
        </w:rPr>
        <w:t xml:space="preserve"> </w:t>
      </w:r>
      <w:r w:rsidRPr="00BD0CAD">
        <w:rPr>
          <w:szCs w:val="22"/>
        </w:rPr>
        <w:t>test</w:t>
      </w:r>
      <w:r w:rsidR="004F23A4">
        <w:rPr>
          <w:szCs w:val="22"/>
        </w:rPr>
        <w:t>a rezultātiem</w:t>
      </w:r>
      <w:r w:rsidRPr="00BD0CAD">
        <w:rPr>
          <w:szCs w:val="22"/>
        </w:rPr>
        <w:t xml:space="preserve">. Ja tas nav iespējams, </w:t>
      </w:r>
      <w:r w:rsidR="003C5609">
        <w:rPr>
          <w:szCs w:val="22"/>
        </w:rPr>
        <w:t>ārstēšana</w:t>
      </w:r>
      <w:r w:rsidR="003C5609" w:rsidRPr="00BD0CAD">
        <w:rPr>
          <w:szCs w:val="22"/>
        </w:rPr>
        <w:t xml:space="preserve"> </w:t>
      </w:r>
      <w:r w:rsidRPr="00BD0CAD">
        <w:rPr>
          <w:szCs w:val="22"/>
        </w:rPr>
        <w:t xml:space="preserve">jāpamato ar epidemioloģisku informāciju un zināšanām par mērķu patogēnu </w:t>
      </w:r>
      <w:r w:rsidR="003C5609">
        <w:rPr>
          <w:szCs w:val="22"/>
        </w:rPr>
        <w:t>jutību</w:t>
      </w:r>
      <w:r w:rsidR="003C5609" w:rsidRPr="00BD0CAD">
        <w:rPr>
          <w:szCs w:val="22"/>
        </w:rPr>
        <w:t xml:space="preserve"> </w:t>
      </w:r>
      <w:r w:rsidRPr="00BD0CAD">
        <w:rPr>
          <w:szCs w:val="22"/>
        </w:rPr>
        <w:t>saimniecības līmenī vai vietējā/reģionālā līmenī.</w:t>
      </w:r>
    </w:p>
    <w:p w14:paraId="6AF60194" w14:textId="77777777" w:rsidR="003C5609" w:rsidRPr="009160E6" w:rsidRDefault="003C5609" w:rsidP="003C5609">
      <w:pPr>
        <w:tabs>
          <w:tab w:val="clear" w:pos="567"/>
        </w:tabs>
        <w:spacing w:line="240" w:lineRule="auto"/>
      </w:pPr>
      <w:r w:rsidRPr="00BB3400">
        <w:rPr>
          <w:szCs w:val="22"/>
        </w:rPr>
        <w:t>Lietojot šīs veterinārās zāles, jāņem vērā oficiālā, valsts un reģionālā antimikrobiālā politika.</w:t>
      </w:r>
    </w:p>
    <w:p w14:paraId="1C8BEC5A" w14:textId="77777777" w:rsidR="00F354C5" w:rsidRPr="00E57A7D" w:rsidRDefault="00F354C5" w:rsidP="00F354C5">
      <w:pPr>
        <w:tabs>
          <w:tab w:val="clear" w:pos="567"/>
        </w:tabs>
        <w:spacing w:line="240" w:lineRule="auto"/>
        <w:rPr>
          <w:szCs w:val="22"/>
        </w:rPr>
      </w:pPr>
    </w:p>
    <w:p w14:paraId="3EF708F2" w14:textId="35EE57CC" w:rsidR="00F354C5" w:rsidRDefault="00F550BE"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5213FF4" w14:textId="25D935A8" w:rsidR="00EF00C1" w:rsidRPr="00E57F71" w:rsidRDefault="00EF00C1" w:rsidP="00EF00C1">
      <w:pPr>
        <w:tabs>
          <w:tab w:val="clear" w:pos="567"/>
        </w:tabs>
        <w:spacing w:line="240" w:lineRule="auto"/>
      </w:pPr>
      <w:r w:rsidRPr="002B5C6A">
        <w:t>Šīs veterinārās zāles</w:t>
      </w:r>
      <w:r>
        <w:t xml:space="preserve"> </w:t>
      </w:r>
      <w:r w:rsidRPr="002B5C6A">
        <w:t>var izraisīt pastiprinātas jutības reakcijas</w:t>
      </w:r>
      <w:r>
        <w:t>. Personām ar zināmu pastiprinātu jutību pret sulfonamīdiem, trimetoprimu vai jebkuru no palīgvielām (parab</w:t>
      </w:r>
      <w:r w:rsidR="00FB1F2A">
        <w:t>ēn</w:t>
      </w:r>
      <w:r>
        <w:t xml:space="preserve">iem, polietilēnglikolu) jāizvairās no saskares ar šīm zālēm. </w:t>
      </w:r>
      <w:r w:rsidRPr="00E57A7D">
        <w:t>Ja notikusi nejauša saskare ar ādu</w:t>
      </w:r>
      <w:r w:rsidR="00FB1F2A">
        <w:t>,</w:t>
      </w:r>
      <w:r>
        <w:t xml:space="preserve"> rūpīgi </w:t>
      </w:r>
      <w:r w:rsidR="00FB1F2A">
        <w:t>no</w:t>
      </w:r>
      <w:r w:rsidRPr="008A0BB2">
        <w:t xml:space="preserve">mazgāt </w:t>
      </w:r>
      <w:r>
        <w:t xml:space="preserve">ādu. Pastiprinātas jutības reakciju gadījumā (piemēram, izsitumi uz ādas) </w:t>
      </w:r>
      <w:r w:rsidRPr="00E57F71">
        <w:t>meklēt medicīnisko palīdzību un uzrādīt lietošanas instrukciju vai iepakojuma marķējumu ārstam.</w:t>
      </w:r>
    </w:p>
    <w:p w14:paraId="379F26E4" w14:textId="77777777" w:rsidR="00EF00C1" w:rsidRPr="00D37896" w:rsidRDefault="00EF00C1" w:rsidP="00EF00C1">
      <w:pPr>
        <w:tabs>
          <w:tab w:val="clear" w:pos="567"/>
        </w:tabs>
        <w:spacing w:line="240" w:lineRule="auto"/>
        <w:rPr>
          <w:sz w:val="13"/>
          <w:szCs w:val="13"/>
        </w:rPr>
      </w:pPr>
    </w:p>
    <w:p w14:paraId="13AB0AFF" w14:textId="1DEFEE9D" w:rsidR="00196152" w:rsidRDefault="00EF00C1" w:rsidP="00EF00C1">
      <w:pPr>
        <w:tabs>
          <w:tab w:val="clear" w:pos="567"/>
        </w:tabs>
        <w:spacing w:line="240" w:lineRule="auto"/>
      </w:pPr>
      <w:r>
        <w:t>Sejas, lūpu vai acu pietūkums ir nopietnāki simptomi un nepieciešams nekavējoties meklēt medicīnisko palīdzību.</w:t>
      </w:r>
    </w:p>
    <w:p w14:paraId="18A1BEAD" w14:textId="101CAAD3" w:rsidR="00E85B37" w:rsidRDefault="00E85B37" w:rsidP="00EF00C1">
      <w:pPr>
        <w:tabs>
          <w:tab w:val="clear" w:pos="567"/>
        </w:tabs>
        <w:spacing w:line="240" w:lineRule="auto"/>
      </w:pPr>
    </w:p>
    <w:p w14:paraId="328C3C7C" w14:textId="15507337" w:rsidR="00E85B37" w:rsidRDefault="00E85B37" w:rsidP="00E85B37">
      <w:pPr>
        <w:tabs>
          <w:tab w:val="clear" w:pos="567"/>
        </w:tabs>
        <w:spacing w:line="240" w:lineRule="auto"/>
      </w:pPr>
      <w:r>
        <w:t xml:space="preserve">Šīs veterinārās zāles var izraisīt blakusparādības, piemēram, kuņģa-zarnu traktu darbības traucējumus. </w:t>
      </w:r>
      <w:r w:rsidR="00697CC1" w:rsidRPr="002C7D87">
        <w:t xml:space="preserve">Jāievēro piesardzība, lai izvairītos no nejaušas </w:t>
      </w:r>
      <w:r w:rsidR="00697CC1">
        <w:t xml:space="preserve">zāļu </w:t>
      </w:r>
      <w:r w:rsidR="00697CC1" w:rsidRPr="002C7D87">
        <w:t>norīšanas, jo īpaši bērnam</w:t>
      </w:r>
      <w:r>
        <w:t>. Šļirci neatstāt bez uzraudzības. Šļirces iekšķīgai lietošanai un daļēji izlietotas šļirces jā</w:t>
      </w:r>
      <w:r w:rsidR="00697CC1">
        <w:t>uz</w:t>
      </w:r>
      <w:r>
        <w:t xml:space="preserve">glabā oriģinālā ārējā iepakojumā drošā vietā un </w:t>
      </w:r>
      <w:r w:rsidR="00697CC1">
        <w:t xml:space="preserve">jāizmanto </w:t>
      </w:r>
      <w:r>
        <w:t>nākam</w:t>
      </w:r>
      <w:r w:rsidR="00697CC1">
        <w:t>aj</w:t>
      </w:r>
      <w:r>
        <w:t xml:space="preserve">ā ievadīšanas reizē. </w:t>
      </w:r>
      <w:r w:rsidRPr="00E57A7D">
        <w:t>Ja notikusi nejauša norīšana</w:t>
      </w:r>
      <w:r w:rsidR="00697CC1">
        <w:t>,</w:t>
      </w:r>
      <w:r w:rsidRPr="00E57A7D">
        <w:t xml:space="preserve"> nekavējoties meklēt medicīnisko palīdzību un uzrādīt lietošanas instrukciju </w:t>
      </w:r>
      <w:r w:rsidRPr="00F85511">
        <w:t>vai iepakojuma</w:t>
      </w:r>
      <w:r w:rsidRPr="00E57A7D">
        <w:t xml:space="preserve"> marķējumu ārstam</w:t>
      </w:r>
      <w:r>
        <w:t>.</w:t>
      </w:r>
    </w:p>
    <w:p w14:paraId="3E7F05E1" w14:textId="77777777" w:rsidR="00E85B37" w:rsidRDefault="00E85B37" w:rsidP="00E85B37">
      <w:pPr>
        <w:tabs>
          <w:tab w:val="clear" w:pos="567"/>
        </w:tabs>
        <w:spacing w:line="240" w:lineRule="auto"/>
        <w:rPr>
          <w:szCs w:val="22"/>
        </w:rPr>
      </w:pPr>
    </w:p>
    <w:p w14:paraId="48F91F63" w14:textId="079A5EE2" w:rsidR="00E85B37" w:rsidRDefault="00E85B37" w:rsidP="00E85B37">
      <w:pPr>
        <w:tabs>
          <w:tab w:val="clear" w:pos="567"/>
        </w:tabs>
        <w:spacing w:line="240" w:lineRule="auto"/>
        <w:rPr>
          <w:szCs w:val="22"/>
        </w:rPr>
      </w:pPr>
      <w:r>
        <w:rPr>
          <w:szCs w:val="22"/>
        </w:rPr>
        <w:t xml:space="preserve">Pēc </w:t>
      </w:r>
      <w:r w:rsidR="003C5609">
        <w:rPr>
          <w:szCs w:val="22"/>
        </w:rPr>
        <w:t xml:space="preserve">rīkošanās ar šīm veterinārajām zālēm </w:t>
      </w:r>
      <w:r>
        <w:rPr>
          <w:szCs w:val="22"/>
        </w:rPr>
        <w:t>mazgāt rokas.</w:t>
      </w:r>
    </w:p>
    <w:p w14:paraId="261EF3FF" w14:textId="77777777" w:rsidR="002F6DAA" w:rsidRPr="00E57A7D" w:rsidRDefault="002F6DAA" w:rsidP="005B1FD0">
      <w:pPr>
        <w:rPr>
          <w:szCs w:val="22"/>
          <w:u w:val="single"/>
        </w:rPr>
      </w:pPr>
    </w:p>
    <w:p w14:paraId="0C834D70" w14:textId="3342AEE9" w:rsidR="005B1FD0" w:rsidRDefault="00F550BE" w:rsidP="005B1FD0">
      <w:r w:rsidRPr="00E57A7D">
        <w:rPr>
          <w:szCs w:val="22"/>
          <w:u w:val="single"/>
        </w:rPr>
        <w:t>Īpaši piesardzības pasākumi vides aizsardzībai</w:t>
      </w:r>
      <w:r w:rsidRPr="00E57A7D">
        <w:t>:</w:t>
      </w:r>
    </w:p>
    <w:p w14:paraId="203CEB80" w14:textId="6790727B" w:rsidR="00E85B37" w:rsidRPr="00E57A7D" w:rsidRDefault="00E85B37" w:rsidP="005B1FD0">
      <w:pPr>
        <w:rPr>
          <w:szCs w:val="22"/>
        </w:rPr>
      </w:pPr>
      <w:r>
        <w:t>Nav piemērojami.</w:t>
      </w:r>
    </w:p>
    <w:p w14:paraId="243E8653" w14:textId="77777777" w:rsidR="00F354C5" w:rsidRPr="00E57A7D" w:rsidRDefault="00F354C5" w:rsidP="00A9226B">
      <w:pPr>
        <w:tabs>
          <w:tab w:val="clear" w:pos="567"/>
        </w:tabs>
        <w:spacing w:line="240" w:lineRule="auto"/>
        <w:rPr>
          <w:szCs w:val="22"/>
        </w:rPr>
      </w:pPr>
    </w:p>
    <w:p w14:paraId="0D404F1E" w14:textId="1ADD1CB2" w:rsidR="005B1FD0" w:rsidRDefault="00F550BE" w:rsidP="005B1FD0">
      <w:pPr>
        <w:tabs>
          <w:tab w:val="clear" w:pos="567"/>
        </w:tabs>
        <w:spacing w:line="240" w:lineRule="auto"/>
      </w:pPr>
      <w:r w:rsidRPr="00E57A7D">
        <w:rPr>
          <w:szCs w:val="22"/>
          <w:u w:val="single"/>
        </w:rPr>
        <w:t>Grūsnība un laktācija</w:t>
      </w:r>
      <w:r w:rsidRPr="00E57A7D">
        <w:t>:</w:t>
      </w:r>
    </w:p>
    <w:p w14:paraId="6BB2990C" w14:textId="4836BC5F" w:rsidR="00E85B37" w:rsidRDefault="00E85B37" w:rsidP="00E85B37">
      <w:pPr>
        <w:tabs>
          <w:tab w:val="clear" w:pos="567"/>
        </w:tabs>
        <w:spacing w:line="240" w:lineRule="auto"/>
      </w:pPr>
      <w:r w:rsidRPr="00C94FBB">
        <w:t xml:space="preserve">Laboratoriskajos </w:t>
      </w:r>
      <w:r w:rsidRPr="00B01696">
        <w:t>pētījumos</w:t>
      </w:r>
      <w:r w:rsidRPr="003235AF">
        <w:t xml:space="preserve"> </w:t>
      </w:r>
      <w:r>
        <w:t xml:space="preserve">žurkām un pelēm </w:t>
      </w:r>
      <w:r w:rsidR="002B419C">
        <w:t>ir</w:t>
      </w:r>
      <w:r w:rsidRPr="00E57A7D">
        <w:t xml:space="preserve"> konstatēta teratogēna</w:t>
      </w:r>
      <w:r>
        <w:t xml:space="preserve"> </w:t>
      </w:r>
      <w:r w:rsidRPr="00E57A7D">
        <w:t>iedarbība</w:t>
      </w:r>
      <w:r>
        <w:t>.</w:t>
      </w:r>
    </w:p>
    <w:p w14:paraId="2E95B58D" w14:textId="77777777" w:rsidR="00E85B37" w:rsidRDefault="00E85B37" w:rsidP="00E85B37">
      <w:pPr>
        <w:tabs>
          <w:tab w:val="clear" w:pos="567"/>
        </w:tabs>
        <w:spacing w:line="240" w:lineRule="auto"/>
      </w:pPr>
    </w:p>
    <w:p w14:paraId="30010510" w14:textId="313D9363" w:rsidR="00E85B37" w:rsidRPr="003235AF" w:rsidRDefault="00690CBF" w:rsidP="00E85B37">
      <w:pPr>
        <w:tabs>
          <w:tab w:val="clear" w:pos="567"/>
        </w:tabs>
        <w:spacing w:line="240" w:lineRule="auto"/>
        <w:rPr>
          <w:szCs w:val="22"/>
        </w:rPr>
      </w:pPr>
      <w:r w:rsidRPr="00E57A7D">
        <w:t xml:space="preserve">Nav pierādīts šo veterināro zāļu </w:t>
      </w:r>
      <w:r>
        <w:t>drošums</w:t>
      </w:r>
      <w:r w:rsidRPr="00E57A7D">
        <w:t xml:space="preserve"> </w:t>
      </w:r>
      <w:r>
        <w:t xml:space="preserve">mērķsugai </w:t>
      </w:r>
      <w:r w:rsidRPr="00E57A7D">
        <w:t>grūsnības</w:t>
      </w:r>
      <w:r>
        <w:t xml:space="preserve"> un </w:t>
      </w:r>
      <w:r w:rsidRPr="00E57A7D">
        <w:t>laktācijas laikā</w:t>
      </w:r>
      <w:r>
        <w:t>.</w:t>
      </w:r>
      <w:r w:rsidRPr="00E57A7D">
        <w:t xml:space="preserve"> </w:t>
      </w:r>
      <w:r w:rsidR="00E85B37" w:rsidRPr="00E57A7D">
        <w:t>Lietot tikai pēc ārstējošā veterinārārsta ieguvuma un riska attiecības izvērtēšanas.</w:t>
      </w:r>
    </w:p>
    <w:p w14:paraId="129704F6" w14:textId="77777777" w:rsidR="005B1FD0" w:rsidRPr="00E57A7D" w:rsidRDefault="005B1FD0" w:rsidP="005B1FD0">
      <w:pPr>
        <w:tabs>
          <w:tab w:val="clear" w:pos="567"/>
        </w:tabs>
        <w:spacing w:line="240" w:lineRule="auto"/>
        <w:rPr>
          <w:szCs w:val="22"/>
        </w:rPr>
      </w:pPr>
    </w:p>
    <w:p w14:paraId="46A61ACC" w14:textId="22F8628D" w:rsidR="005B1FD0" w:rsidRDefault="00F550BE" w:rsidP="005B1FD0">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2DE97A51" w14:textId="7DFF7ED8" w:rsidR="00690CBF" w:rsidRPr="00E57A7D" w:rsidRDefault="007A779C" w:rsidP="005B1FD0">
      <w:pPr>
        <w:tabs>
          <w:tab w:val="clear" w:pos="567"/>
        </w:tabs>
        <w:spacing w:line="240" w:lineRule="auto"/>
        <w:rPr>
          <w:szCs w:val="22"/>
        </w:rPr>
      </w:pPr>
      <w:r w:rsidRPr="001C3CB8">
        <w:t>Trimetoprimu/sulfonamīdu saturošas zāles</w:t>
      </w:r>
      <w:r>
        <w:t xml:space="preserve"> </w:t>
      </w:r>
      <w:r w:rsidR="00690CBF">
        <w:t xml:space="preserve">var izraisīt letālas sirds aritmijas zirgiem, kuriem </w:t>
      </w:r>
      <w:r>
        <w:t xml:space="preserve">veikta </w:t>
      </w:r>
      <w:r w:rsidR="00690CBF">
        <w:t>sedācija ar detomidīnu</w:t>
      </w:r>
      <w:r w:rsidR="005E4712">
        <w:t>.</w:t>
      </w:r>
    </w:p>
    <w:p w14:paraId="6D5EDE3F" w14:textId="77777777" w:rsidR="005B1FD0" w:rsidRPr="00E57A7D" w:rsidRDefault="005B1FD0" w:rsidP="005B1FD0">
      <w:pPr>
        <w:tabs>
          <w:tab w:val="clear" w:pos="567"/>
        </w:tabs>
        <w:spacing w:line="240" w:lineRule="auto"/>
        <w:rPr>
          <w:szCs w:val="22"/>
        </w:rPr>
      </w:pPr>
    </w:p>
    <w:p w14:paraId="6B81046E" w14:textId="63373679" w:rsidR="005B1FD0" w:rsidRDefault="00F550BE" w:rsidP="005B1FD0">
      <w:pPr>
        <w:tabs>
          <w:tab w:val="clear" w:pos="567"/>
        </w:tabs>
        <w:spacing w:line="240" w:lineRule="auto"/>
      </w:pPr>
      <w:r w:rsidRPr="00E57A7D">
        <w:rPr>
          <w:szCs w:val="22"/>
          <w:u w:val="single"/>
        </w:rPr>
        <w:t>Pārdozēšana</w:t>
      </w:r>
      <w:r w:rsidRPr="00E57A7D">
        <w:t>:</w:t>
      </w:r>
    </w:p>
    <w:p w14:paraId="57F4B90D" w14:textId="76E57228" w:rsidR="00126C23" w:rsidRPr="00E57A7D" w:rsidRDefault="00126C23" w:rsidP="005B1FD0">
      <w:pPr>
        <w:tabs>
          <w:tab w:val="clear" w:pos="567"/>
        </w:tabs>
        <w:spacing w:line="240" w:lineRule="auto"/>
        <w:rPr>
          <w:szCs w:val="22"/>
        </w:rPr>
      </w:pPr>
      <w:r>
        <w:rPr>
          <w:bCs/>
        </w:rPr>
        <w:t xml:space="preserve">Pārdozēšanas gadījumā nav zināmas </w:t>
      </w:r>
      <w:r w:rsidR="002A4AFE" w:rsidRPr="00882C17">
        <w:rPr>
          <w:bCs/>
        </w:rPr>
        <w:t>citas </w:t>
      </w:r>
      <w:r w:rsidR="002A4AFE" w:rsidRPr="00882C17">
        <w:t>blakusparādības</w:t>
      </w:r>
      <w:r w:rsidR="002A4AFE" w:rsidRPr="00882C17">
        <w:rPr>
          <w:bCs/>
        </w:rPr>
        <w:t>, izņemot tās, kuras</w:t>
      </w:r>
      <w:r>
        <w:rPr>
          <w:bCs/>
        </w:rPr>
        <w:t xml:space="preserve"> minētas 7. </w:t>
      </w:r>
      <w:r w:rsidR="003C5609">
        <w:rPr>
          <w:bCs/>
        </w:rPr>
        <w:t xml:space="preserve">sadaļā </w:t>
      </w:r>
      <w:r>
        <w:rPr>
          <w:bCs/>
        </w:rPr>
        <w:t>“Blaku</w:t>
      </w:r>
      <w:r w:rsidR="00E45298">
        <w:rPr>
          <w:bCs/>
        </w:rPr>
        <w:t>s</w:t>
      </w:r>
      <w:r>
        <w:rPr>
          <w:bCs/>
        </w:rPr>
        <w:t>parādības”.</w:t>
      </w:r>
    </w:p>
    <w:p w14:paraId="4F93DF61" w14:textId="77777777" w:rsidR="005B1FD0" w:rsidRPr="00E57A7D" w:rsidRDefault="005B1FD0" w:rsidP="005B1FD0">
      <w:pPr>
        <w:tabs>
          <w:tab w:val="clear" w:pos="567"/>
        </w:tabs>
        <w:spacing w:line="240" w:lineRule="auto"/>
        <w:rPr>
          <w:szCs w:val="22"/>
        </w:rPr>
      </w:pPr>
    </w:p>
    <w:p w14:paraId="76ED69F8" w14:textId="038B75F6" w:rsidR="005B1FD0" w:rsidRDefault="00F550BE" w:rsidP="005B1FD0">
      <w:r w:rsidRPr="00E57A7D">
        <w:rPr>
          <w:szCs w:val="22"/>
          <w:u w:val="single"/>
        </w:rPr>
        <w:t>Īpaši lietošanas ierobežojumi un īpaši lietošanas nosacījumi</w:t>
      </w:r>
      <w:r w:rsidRPr="00E57A7D">
        <w:t>:</w:t>
      </w:r>
    </w:p>
    <w:p w14:paraId="1838FE70" w14:textId="3513D9E0" w:rsidR="009A1132" w:rsidRPr="00E57A7D" w:rsidRDefault="009A1132" w:rsidP="005B1FD0">
      <w:pPr>
        <w:rPr>
          <w:szCs w:val="22"/>
        </w:rPr>
      </w:pPr>
      <w:r>
        <w:t>Nav piemērojami.</w:t>
      </w:r>
    </w:p>
    <w:p w14:paraId="0D075837" w14:textId="77777777" w:rsidR="005B1FD0" w:rsidRPr="00E57A7D" w:rsidRDefault="005B1FD0" w:rsidP="005B1FD0">
      <w:pPr>
        <w:tabs>
          <w:tab w:val="clear" w:pos="567"/>
        </w:tabs>
        <w:spacing w:line="240" w:lineRule="auto"/>
        <w:rPr>
          <w:szCs w:val="22"/>
        </w:rPr>
      </w:pPr>
    </w:p>
    <w:p w14:paraId="6DCFF90A" w14:textId="44279FE2" w:rsidR="005B1FD0" w:rsidRDefault="00F550BE" w:rsidP="005B1FD0">
      <w:pPr>
        <w:tabs>
          <w:tab w:val="clear" w:pos="567"/>
        </w:tabs>
        <w:spacing w:line="240" w:lineRule="auto"/>
      </w:pPr>
      <w:r w:rsidRPr="00E57A7D">
        <w:rPr>
          <w:szCs w:val="22"/>
          <w:u w:val="single"/>
        </w:rPr>
        <w:t>Būtiska nesaderība</w:t>
      </w:r>
      <w:r w:rsidRPr="00E57A7D">
        <w:t>:</w:t>
      </w:r>
    </w:p>
    <w:p w14:paraId="3F2D709A" w14:textId="58B4004B" w:rsidR="009A1132" w:rsidRPr="00E57A7D" w:rsidRDefault="006C5EEA" w:rsidP="005B1FD0">
      <w:pPr>
        <w:tabs>
          <w:tab w:val="clear" w:pos="567"/>
        </w:tabs>
        <w:spacing w:line="240" w:lineRule="auto"/>
        <w:rPr>
          <w:szCs w:val="22"/>
        </w:rPr>
      </w:pPr>
      <w:r w:rsidRPr="00E57A7D">
        <w:t xml:space="preserve">Tā kā nav veikti saderības pētījumi, šīs veterinārās zāles </w:t>
      </w:r>
      <w:r w:rsidR="005C47E8">
        <w:t xml:space="preserve">nedrīkst lietot </w:t>
      </w:r>
      <w:r w:rsidRPr="00E57A7D">
        <w:t>maisījumā ar citām veterinārajām zālēm</w:t>
      </w:r>
      <w: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6B99368" w14:textId="4C265060" w:rsidR="00C114FF" w:rsidRDefault="006C5EEA" w:rsidP="00A9226B">
      <w:pPr>
        <w:tabs>
          <w:tab w:val="clear" w:pos="567"/>
        </w:tabs>
        <w:spacing w:line="240" w:lineRule="auto"/>
        <w:rPr>
          <w:iCs/>
          <w:szCs w:val="22"/>
        </w:rPr>
      </w:pPr>
      <w:r>
        <w:t>Zirgi:</w:t>
      </w:r>
    </w:p>
    <w:p w14:paraId="30073AA3" w14:textId="77777777" w:rsidR="006C5EEA" w:rsidRPr="00E57A7D" w:rsidRDefault="006C5EEA" w:rsidP="006C5EEA">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C5EEA" w14:paraId="2A5E77FD" w14:textId="77777777" w:rsidTr="008B630B">
        <w:tc>
          <w:tcPr>
            <w:tcW w:w="2500" w:type="pct"/>
          </w:tcPr>
          <w:p w14:paraId="206151A3" w14:textId="77777777" w:rsidR="006C5EEA" w:rsidRPr="00B560B2" w:rsidRDefault="006C5EEA" w:rsidP="008B630B">
            <w:pPr>
              <w:rPr>
                <w:szCs w:val="22"/>
              </w:rPr>
            </w:pPr>
            <w:r w:rsidRPr="00B560B2">
              <w:rPr>
                <w:szCs w:val="22"/>
              </w:rPr>
              <w:t>Nenoteikts biežums</w:t>
            </w:r>
          </w:p>
          <w:p w14:paraId="5085AC8F" w14:textId="77777777" w:rsidR="006C5EEA" w:rsidRPr="00E57A7D" w:rsidRDefault="006C5EEA" w:rsidP="008B630B">
            <w:pPr>
              <w:rPr>
                <w:szCs w:val="22"/>
              </w:rPr>
            </w:pPr>
            <w:r w:rsidRPr="00B560B2">
              <w:rPr>
                <w:szCs w:val="22"/>
              </w:rPr>
              <w:t>(</w:t>
            </w:r>
            <w:r w:rsidRPr="00B560B2">
              <w:rPr>
                <w:bCs/>
                <w:szCs w:val="22"/>
              </w:rPr>
              <w:t>nevar noteikt pēc pieejamiem datiem</w:t>
            </w:r>
            <w:r w:rsidRPr="00B560B2">
              <w:rPr>
                <w:szCs w:val="22"/>
              </w:rPr>
              <w:t>)</w:t>
            </w:r>
          </w:p>
        </w:tc>
        <w:tc>
          <w:tcPr>
            <w:tcW w:w="2500" w:type="pct"/>
            <w:hideMark/>
          </w:tcPr>
          <w:p w14:paraId="3339DBB1" w14:textId="3DE9521D" w:rsidR="006C5EEA" w:rsidRPr="00B560B2" w:rsidRDefault="006C5EEA" w:rsidP="008B630B">
            <w:r w:rsidRPr="00B560B2">
              <w:t>Pastiprinātas jutības reakcija (piem</w:t>
            </w:r>
            <w:r>
              <w:t>.</w:t>
            </w:r>
            <w:r w:rsidRPr="00B560B2">
              <w:t>, urtikārija)</w:t>
            </w:r>
          </w:p>
          <w:p w14:paraId="4DADE4CD" w14:textId="0C7C15F7" w:rsidR="006C5EEA" w:rsidRDefault="001805BA" w:rsidP="008B630B">
            <w:pPr>
              <w:rPr>
                <w:iCs/>
              </w:rPr>
            </w:pPr>
            <w:r>
              <w:rPr>
                <w:iCs/>
              </w:rPr>
              <w:t>Ēstgribas zudums</w:t>
            </w:r>
          </w:p>
          <w:p w14:paraId="232F5B99" w14:textId="10BA7E8C" w:rsidR="006C5EEA" w:rsidRDefault="006C5EEA" w:rsidP="008B630B">
            <w:r>
              <w:t>Kuņģa-zarnu trakta traucējumi (piem., šķidr</w:t>
            </w:r>
            <w:r w:rsidR="003C5609">
              <w:t>as fekālijas</w:t>
            </w:r>
            <w:r>
              <w:t xml:space="preserve">, </w:t>
            </w:r>
            <w:r w:rsidR="001805BA">
              <w:t>diareja</w:t>
            </w:r>
            <w:r>
              <w:t>, kolīts)</w:t>
            </w:r>
          </w:p>
          <w:p w14:paraId="69E1393E" w14:textId="07397FC7" w:rsidR="00A704B5" w:rsidRDefault="00A704B5" w:rsidP="008B630B">
            <w:r>
              <w:lastRenderedPageBreak/>
              <w:t>Aknu darbības traucējumi</w:t>
            </w:r>
          </w:p>
          <w:p w14:paraId="6AD9CF3A" w14:textId="7197B6C9" w:rsidR="006C5EEA" w:rsidRDefault="006C5EEA" w:rsidP="008B630B">
            <w:pPr>
              <w:rPr>
                <w:iCs/>
                <w:szCs w:val="22"/>
                <w:vertAlign w:val="superscript"/>
              </w:rPr>
            </w:pPr>
            <w:r>
              <w:rPr>
                <w:iCs/>
                <w:szCs w:val="22"/>
              </w:rPr>
              <w:t xml:space="preserve">Nieru darbības traucējumi, nieru </w:t>
            </w:r>
            <w:r w:rsidR="001805BA" w:rsidRPr="00765906">
              <w:rPr>
                <w:iCs/>
                <w:szCs w:val="22"/>
              </w:rPr>
              <w:t>tubulāro funkciju</w:t>
            </w:r>
            <w:r>
              <w:rPr>
                <w:iCs/>
                <w:szCs w:val="22"/>
              </w:rPr>
              <w:t xml:space="preserve"> traucējumi</w:t>
            </w:r>
            <w:r w:rsidRPr="00206653">
              <w:rPr>
                <w:iCs/>
                <w:szCs w:val="22"/>
                <w:vertAlign w:val="superscript"/>
              </w:rPr>
              <w:t>1</w:t>
            </w:r>
          </w:p>
          <w:p w14:paraId="40EFCB52" w14:textId="4943BCEC" w:rsidR="006C5EEA" w:rsidRDefault="006C5EEA" w:rsidP="008B630B">
            <w:pPr>
              <w:rPr>
                <w:iCs/>
                <w:szCs w:val="22"/>
              </w:rPr>
            </w:pPr>
            <w:r>
              <w:rPr>
                <w:iCs/>
                <w:szCs w:val="22"/>
              </w:rPr>
              <w:t>Hematoloģisk</w:t>
            </w:r>
            <w:r w:rsidR="001A5073">
              <w:rPr>
                <w:iCs/>
                <w:szCs w:val="22"/>
              </w:rPr>
              <w:t xml:space="preserve">a </w:t>
            </w:r>
            <w:r w:rsidR="0073441C">
              <w:rPr>
                <w:iCs/>
                <w:szCs w:val="22"/>
              </w:rPr>
              <w:t xml:space="preserve">iedarbība </w:t>
            </w:r>
            <w:r>
              <w:rPr>
                <w:iCs/>
                <w:szCs w:val="22"/>
              </w:rPr>
              <w:t>(piem., anēmija, trombocitopēnija vai leikopēnija)</w:t>
            </w:r>
          </w:p>
          <w:p w14:paraId="4A57EE51" w14:textId="77777777" w:rsidR="006C5EEA" w:rsidRPr="00B560B2" w:rsidRDefault="006C5EEA" w:rsidP="008B630B">
            <w:pPr>
              <w:rPr>
                <w:iCs/>
              </w:rPr>
            </w:pPr>
            <w:r>
              <w:rPr>
                <w:iCs/>
                <w:szCs w:val="22"/>
              </w:rPr>
              <w:t>Hematūrija, kristalūrija</w:t>
            </w:r>
          </w:p>
        </w:tc>
      </w:tr>
    </w:tbl>
    <w:p w14:paraId="501E2892" w14:textId="162A70A6" w:rsidR="006C5EEA" w:rsidRDefault="006C5EEA" w:rsidP="00A9226B">
      <w:pPr>
        <w:tabs>
          <w:tab w:val="clear" w:pos="567"/>
        </w:tabs>
        <w:spacing w:line="240" w:lineRule="auto"/>
        <w:rPr>
          <w:iCs/>
          <w:szCs w:val="22"/>
        </w:rPr>
      </w:pPr>
      <w:r w:rsidRPr="00CA7627">
        <w:rPr>
          <w:szCs w:val="22"/>
          <w:vertAlign w:val="superscript"/>
        </w:rPr>
        <w:lastRenderedPageBreak/>
        <w:t>1</w:t>
      </w:r>
      <w:r>
        <w:rPr>
          <w:szCs w:val="22"/>
        </w:rPr>
        <w:t xml:space="preserve"> </w:t>
      </w:r>
      <w:r w:rsidR="00DD5B2B">
        <w:rPr>
          <w:szCs w:val="22"/>
        </w:rPr>
        <w:t>Tubulāra</w:t>
      </w:r>
      <w:r>
        <w:rPr>
          <w:szCs w:val="22"/>
        </w:rPr>
        <w:t xml:space="preserve"> obstrukcija</w:t>
      </w:r>
    </w:p>
    <w:p w14:paraId="1FE68CEB" w14:textId="77777777" w:rsidR="006C5EEA" w:rsidRPr="00E57A7D" w:rsidRDefault="006C5EEA" w:rsidP="00A9226B">
      <w:pPr>
        <w:tabs>
          <w:tab w:val="clear" w:pos="567"/>
        </w:tabs>
        <w:spacing w:line="240" w:lineRule="auto"/>
        <w:rPr>
          <w:iCs/>
          <w:szCs w:val="22"/>
        </w:rPr>
      </w:pPr>
    </w:p>
    <w:p w14:paraId="7858DEB6" w14:textId="55EF6CEC" w:rsidR="00F520FE" w:rsidRDefault="00F550BE" w:rsidP="00CE140F">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zāļu drošumu</w:t>
      </w:r>
      <w:r w:rsidR="00715343">
        <w:t>.</w:t>
      </w:r>
    </w:p>
    <w:p w14:paraId="2299570A" w14:textId="11372C5B" w:rsidR="00715343" w:rsidRPr="00715343" w:rsidRDefault="00715343" w:rsidP="00715343">
      <w:pPr>
        <w:rPr>
          <w:lang w:bidi="lv-LV"/>
        </w:rPr>
      </w:pPr>
      <w:r w:rsidRPr="00715343">
        <w:rPr>
          <w:lang w:bidi="lv-LV"/>
        </w:rPr>
        <w:t>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Pr="00715343">
        <w:t xml:space="preserve"> </w:t>
      </w:r>
      <w:hyperlink r:id="rId10" w:history="1">
        <w:r w:rsidRPr="00715343">
          <w:rPr>
            <w:rStyle w:val="Hyperlink"/>
            <w:lang w:bidi="lv-LV"/>
          </w:rPr>
          <w:t>https://www.pvd.gov.lv/lv</w:t>
        </w:r>
      </w:hyperlink>
      <w:r w:rsidRPr="00715343">
        <w:rPr>
          <w:lang w:bidi="lv-LV"/>
        </w:rPr>
        <w:t xml:space="preserve">. </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6064481" w14:textId="5DE8B6D2" w:rsidR="00C80401" w:rsidRDefault="00E455CF" w:rsidP="00A9226B">
      <w:pPr>
        <w:tabs>
          <w:tab w:val="clear" w:pos="567"/>
        </w:tabs>
        <w:spacing w:line="240" w:lineRule="auto"/>
        <w:rPr>
          <w:szCs w:val="22"/>
        </w:rPr>
      </w:pPr>
      <w:r>
        <w:rPr>
          <w:szCs w:val="22"/>
        </w:rPr>
        <w:t>Iekšķīgai lietošanai.</w:t>
      </w:r>
    </w:p>
    <w:p w14:paraId="43BA6F3B" w14:textId="6249F536" w:rsidR="00E455CF" w:rsidRDefault="00E455CF" w:rsidP="00A9226B">
      <w:pPr>
        <w:tabs>
          <w:tab w:val="clear" w:pos="567"/>
        </w:tabs>
        <w:spacing w:line="240" w:lineRule="auto"/>
        <w:rPr>
          <w:szCs w:val="22"/>
        </w:rPr>
      </w:pPr>
    </w:p>
    <w:p w14:paraId="154788F6" w14:textId="46B38FC9" w:rsidR="00B63D67" w:rsidRDefault="003C5609" w:rsidP="00B63D67">
      <w:pPr>
        <w:tabs>
          <w:tab w:val="clear" w:pos="567"/>
        </w:tabs>
        <w:spacing w:line="240" w:lineRule="auto"/>
      </w:pPr>
      <w:r>
        <w:t xml:space="preserve">Vienreizēja </w:t>
      </w:r>
      <w:r w:rsidR="00E455CF">
        <w:t>dienas deva ir 30 mg aktīvo vielu (5 mg trimetoprima un 25 mg sulfadiazīna) uz kg ķermeņa svara, kas atbilst 3,75 g veterināro zāļu uz 50 kg ķermeņa svara</w:t>
      </w:r>
      <w:r w:rsidR="00B63D67">
        <w:t>, parasti 5 dienas. Noteiktos gadījumos var būt nepieciešama ilgāka ārstēšana.</w:t>
      </w:r>
    </w:p>
    <w:p w14:paraId="745E105E" w14:textId="77777777" w:rsidR="00B63D67" w:rsidRDefault="00B63D67" w:rsidP="00B63D67">
      <w:pPr>
        <w:tabs>
          <w:tab w:val="clear" w:pos="567"/>
        </w:tabs>
        <w:spacing w:line="240" w:lineRule="auto"/>
      </w:pPr>
    </w:p>
    <w:p w14:paraId="26F94417" w14:textId="57A6DF88" w:rsidR="00B63D67" w:rsidRDefault="00B63D67" w:rsidP="00B63D67">
      <w:pPr>
        <w:tabs>
          <w:tab w:val="clear" w:pos="567"/>
        </w:tabs>
        <w:spacing w:line="240" w:lineRule="auto"/>
      </w:pPr>
      <w:r>
        <w:t>Atbilstošais ārstēšanas ilgums jāizvēlas, ņemot vērā klīniskās vajadzības un ārstējamā dzīvnieka individuālo atveseļošanos. Jāņem vērā mērķa audu pieejamība un mērķa patogēna īpašības.</w:t>
      </w:r>
      <w:r w:rsidR="00E455CF">
        <w:t xml:space="preserve"> </w:t>
      </w:r>
    </w:p>
    <w:p w14:paraId="35C28BE7" w14:textId="77777777" w:rsidR="00B63D67" w:rsidRDefault="00B63D67" w:rsidP="00E455CF">
      <w:pPr>
        <w:tabs>
          <w:tab w:val="clear" w:pos="567"/>
        </w:tabs>
        <w:spacing w:line="240" w:lineRule="auto"/>
      </w:pPr>
    </w:p>
    <w:p w14:paraId="70BA6F4C" w14:textId="5767B1EF" w:rsidR="00E455CF" w:rsidRPr="001502A8" w:rsidRDefault="00E455CF" w:rsidP="00E455CF">
      <w:pPr>
        <w:tabs>
          <w:tab w:val="clear" w:pos="567"/>
        </w:tabs>
        <w:spacing w:line="240" w:lineRule="auto"/>
        <w:rPr>
          <w:szCs w:val="22"/>
        </w:rPr>
      </w:pPr>
      <w:r>
        <w:t xml:space="preserve">Absorbcija palielinās, ja </w:t>
      </w:r>
      <w:r w:rsidR="00DD5B2B">
        <w:t>dzīvnieks netiek barots</w:t>
      </w:r>
      <w:r w:rsidR="00775797">
        <w:t xml:space="preserve"> </w:t>
      </w:r>
      <w:r>
        <w:t>dažas stundas pirms d</w:t>
      </w:r>
      <w:r w:rsidR="00DD5B2B">
        <w:t>evas ievadīšanas</w:t>
      </w:r>
      <w:r>
        <w:t>.</w:t>
      </w:r>
    </w:p>
    <w:p w14:paraId="3B4C9B50" w14:textId="77777777" w:rsidR="00E455CF" w:rsidRDefault="00E455CF" w:rsidP="00E455CF"/>
    <w:p w14:paraId="04EF2AB3" w14:textId="77777777" w:rsidR="00E455CF" w:rsidRDefault="00E455CF" w:rsidP="00E455CF">
      <w:r w:rsidRPr="00E57A7D">
        <w:t xml:space="preserve">Lai nodrošinātu pareizu devu, ķermeņa </w:t>
      </w:r>
      <w:r>
        <w:t>svars</w:t>
      </w:r>
      <w:r w:rsidRPr="00E57A7D">
        <w:t xml:space="preserve"> jānosaka pēc iespējas precīzāk.</w:t>
      </w:r>
    </w:p>
    <w:p w14:paraId="6645D850" w14:textId="719FFAFE" w:rsidR="00E455CF" w:rsidRDefault="00E455CF" w:rsidP="00E455CF">
      <w:r>
        <w:t>45 g šļirce ir paredzēta zirgiem līdz 600 kg ķermeņa svara un 52,5 g šļirce ir paredzēta zirgiem līdz 700 kg ķermeņa svara.</w:t>
      </w:r>
    </w:p>
    <w:p w14:paraId="20885340" w14:textId="216CCE79" w:rsidR="00E455CF" w:rsidRDefault="00E455CF" w:rsidP="00E455CF">
      <w:pPr>
        <w:rPr>
          <w:noProof/>
          <w:szCs w:val="22"/>
        </w:rPr>
      </w:pPr>
      <w:r>
        <w:rPr>
          <w:noProof/>
          <w:szCs w:val="22"/>
        </w:rPr>
        <w:t xml:space="preserve">Katras šļirces </w:t>
      </w:r>
      <w:r>
        <w:t xml:space="preserve">iekšķīgai lietošanai </w:t>
      </w:r>
      <w:r>
        <w:rPr>
          <w:noProof/>
          <w:szCs w:val="22"/>
        </w:rPr>
        <w:t>virzulis i</w:t>
      </w:r>
      <w:r w:rsidR="00CE7D0F">
        <w:rPr>
          <w:noProof/>
          <w:szCs w:val="22"/>
        </w:rPr>
        <w:t>r</w:t>
      </w:r>
      <w:r>
        <w:rPr>
          <w:noProof/>
          <w:szCs w:val="22"/>
        </w:rPr>
        <w:t xml:space="preserve"> sadalīts </w:t>
      </w:r>
      <w:r w:rsidR="0053755E">
        <w:rPr>
          <w:noProof/>
          <w:szCs w:val="22"/>
        </w:rPr>
        <w:t xml:space="preserve">50 kg </w:t>
      </w:r>
      <w:r w:rsidR="00EC66CC">
        <w:rPr>
          <w:noProof/>
          <w:szCs w:val="22"/>
        </w:rPr>
        <w:t>atzīmēs</w:t>
      </w:r>
      <w:r w:rsidR="0053755E">
        <w:rPr>
          <w:noProof/>
          <w:szCs w:val="22"/>
        </w:rPr>
        <w:t>.</w:t>
      </w:r>
    </w:p>
    <w:p w14:paraId="4F8445C5" w14:textId="6639B685" w:rsidR="00E455CF" w:rsidRDefault="00E455CF" w:rsidP="00A9226B">
      <w:pPr>
        <w:tabs>
          <w:tab w:val="clear" w:pos="567"/>
        </w:tabs>
        <w:spacing w:line="240" w:lineRule="auto"/>
        <w:rPr>
          <w:szCs w:val="22"/>
        </w:rPr>
      </w:pPr>
      <w:r>
        <w:rPr>
          <w:noProof/>
          <w:szCs w:val="22"/>
        </w:rPr>
        <w:t xml:space="preserve">Aprēķinātā deva </w:t>
      </w:r>
      <w:r w:rsidR="003C5609">
        <w:rPr>
          <w:noProof/>
          <w:szCs w:val="22"/>
        </w:rPr>
        <w:t xml:space="preserve">tiek </w:t>
      </w:r>
      <w:r>
        <w:rPr>
          <w:noProof/>
          <w:szCs w:val="22"/>
        </w:rPr>
        <w:t>nodrošināta, pielāgojot virzu</w:t>
      </w:r>
      <w:r w:rsidR="00EC66CC">
        <w:rPr>
          <w:noProof/>
          <w:szCs w:val="22"/>
        </w:rPr>
        <w:t>ļ</w:t>
      </w:r>
      <w:r>
        <w:rPr>
          <w:noProof/>
          <w:szCs w:val="22"/>
        </w:rPr>
        <w:t>a gredzenu atbilstīgi zirga ķermeņa svaram</w:t>
      </w:r>
      <w:r w:rsidR="00A90EC4">
        <w:rPr>
          <w:noProof/>
          <w:szCs w:val="22"/>
        </w:rPr>
        <w:t>.</w:t>
      </w:r>
    </w:p>
    <w:p w14:paraId="56D8BB42" w14:textId="77777777" w:rsidR="00E455CF" w:rsidRPr="00E57A7D" w:rsidRDefault="00E455CF"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592881CD" w:rsidR="00C114FF" w:rsidRPr="00E57A7D" w:rsidRDefault="00E455CF" w:rsidP="00A9226B">
      <w:pPr>
        <w:tabs>
          <w:tab w:val="clear" w:pos="567"/>
        </w:tabs>
        <w:spacing w:line="240" w:lineRule="auto"/>
        <w:rPr>
          <w:iCs/>
          <w:szCs w:val="22"/>
        </w:rPr>
      </w:pPr>
      <w:r>
        <w:t xml:space="preserve">Pēc vāciņa noņemšanas pastu lietot iekšķīgi, ievadot šļirces </w:t>
      </w:r>
      <w:r w:rsidR="00EC66CC" w:rsidRPr="00780B5C">
        <w:t>aplikatora sprauslu caur starpzobu</w:t>
      </w:r>
      <w:r>
        <w:t xml:space="preserve"> telpu un </w:t>
      </w:r>
      <w:r w:rsidR="00EC66CC">
        <w:t>ievadot nepieciešamo</w:t>
      </w:r>
      <w:r>
        <w:t xml:space="preserve"> veterināro zāļu daudzumu uz mēles pamatnes. Dzīvnieka mut</w:t>
      </w:r>
      <w:r w:rsidR="00934663">
        <w:t>ē</w:t>
      </w:r>
      <w:r>
        <w:t xml:space="preserve"> </w:t>
      </w:r>
      <w:r w:rsidR="00934663">
        <w:t>nedrīkst būt nekāda</w:t>
      </w:r>
      <w:r>
        <w:t xml:space="preserve"> barība. Pēc lietošanas nekavējoties uz dažām sekundēm pacelt zirga galvu, lai nodrošinātu devas norīšanu</w:t>
      </w:r>
      <w:r w:rsidR="001675D6">
        <w:t>.</w:t>
      </w: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1621EB5C" w:rsidR="00C114FF" w:rsidRDefault="00C114FF" w:rsidP="00A9226B">
      <w:pPr>
        <w:tabs>
          <w:tab w:val="clear" w:pos="567"/>
        </w:tabs>
        <w:spacing w:line="240" w:lineRule="auto"/>
        <w:rPr>
          <w:iCs/>
          <w:szCs w:val="22"/>
        </w:rPr>
      </w:pPr>
    </w:p>
    <w:p w14:paraId="09553CC4" w14:textId="1A2754E4" w:rsidR="00B63D67" w:rsidRDefault="00E455CF" w:rsidP="00B63D67">
      <w:pPr>
        <w:tabs>
          <w:tab w:val="clear" w:pos="567"/>
        </w:tabs>
        <w:spacing w:line="240" w:lineRule="auto"/>
      </w:pPr>
      <w:r w:rsidRPr="00E57A7D">
        <w:t>Gaļai un blakusproduktiem</w:t>
      </w:r>
      <w:r>
        <w:t xml:space="preserve">: </w:t>
      </w:r>
    </w:p>
    <w:p w14:paraId="5737D9F4" w14:textId="4BD7AAC7" w:rsidR="00B63D67" w:rsidRDefault="00B63D67" w:rsidP="00B63D67">
      <w:pPr>
        <w:tabs>
          <w:tab w:val="clear" w:pos="567"/>
        </w:tabs>
        <w:spacing w:line="240" w:lineRule="auto"/>
      </w:pPr>
      <w:r>
        <w:t xml:space="preserve">Ārstēšanas </w:t>
      </w:r>
      <w:r w:rsidR="003C5609">
        <w:t xml:space="preserve">periodam </w:t>
      </w:r>
      <w:r>
        <w:t>līdz 5 dienām: 15 dienas.</w:t>
      </w:r>
    </w:p>
    <w:p w14:paraId="041BEE0E" w14:textId="20F1E224" w:rsidR="00E455CF" w:rsidRDefault="00B63D67" w:rsidP="00B63D67">
      <w:pPr>
        <w:tabs>
          <w:tab w:val="clear" w:pos="567"/>
        </w:tabs>
        <w:spacing w:line="240" w:lineRule="auto"/>
      </w:pPr>
      <w:r>
        <w:t xml:space="preserve">Ārstēšanas </w:t>
      </w:r>
      <w:r w:rsidR="003C5609">
        <w:t>periodam</w:t>
      </w:r>
      <w:r w:rsidR="003E4D10">
        <w:t xml:space="preserve">, </w:t>
      </w:r>
      <w:r w:rsidR="003C5609">
        <w:t>ilgākam</w:t>
      </w:r>
      <w:r>
        <w:t xml:space="preserve"> par 5 dienām: 6 mēneši.</w:t>
      </w:r>
    </w:p>
    <w:p w14:paraId="3AEC668F" w14:textId="77777777" w:rsidR="00B63D67" w:rsidRPr="00E57A7D" w:rsidRDefault="00B63D67" w:rsidP="00B63D67">
      <w:pPr>
        <w:tabs>
          <w:tab w:val="clear" w:pos="567"/>
        </w:tabs>
        <w:spacing w:line="240" w:lineRule="auto"/>
        <w:rPr>
          <w:szCs w:val="22"/>
        </w:rPr>
      </w:pPr>
    </w:p>
    <w:p w14:paraId="2E4EE2B8" w14:textId="2DC5F7E7" w:rsidR="00E455CF" w:rsidRPr="00E57A7D" w:rsidRDefault="00E455CF" w:rsidP="00E455CF">
      <w:pPr>
        <w:tabs>
          <w:tab w:val="clear" w:pos="567"/>
        </w:tabs>
        <w:spacing w:line="240" w:lineRule="auto"/>
        <w:rPr>
          <w:iCs/>
          <w:szCs w:val="22"/>
        </w:rPr>
      </w:pPr>
      <w:r>
        <w:t>Nav reģistrēts lietošanai</w:t>
      </w:r>
      <w:r w:rsidRPr="00E57A7D">
        <w:t xml:space="preserve"> dzīvniekiem, kuru pienu izmanto cilvēku uzturā</w:t>
      </w:r>
      <w:r>
        <w:t>.</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96FEAE1" w14:textId="28D34E9B" w:rsidR="00C114FF" w:rsidRDefault="00C114FF" w:rsidP="00A9226B">
      <w:pPr>
        <w:numPr>
          <w:ilvl w:val="12"/>
          <w:numId w:val="0"/>
        </w:numPr>
        <w:tabs>
          <w:tab w:val="clear" w:pos="567"/>
        </w:tabs>
        <w:spacing w:line="240" w:lineRule="auto"/>
        <w:rPr>
          <w:szCs w:val="22"/>
        </w:rPr>
      </w:pPr>
    </w:p>
    <w:p w14:paraId="4D7B4D3A" w14:textId="0BC491AA" w:rsidR="006E20AF" w:rsidRPr="00E57A7D" w:rsidRDefault="006E20AF" w:rsidP="00A9226B">
      <w:pPr>
        <w:numPr>
          <w:ilvl w:val="12"/>
          <w:numId w:val="0"/>
        </w:numPr>
        <w:tabs>
          <w:tab w:val="clear" w:pos="567"/>
        </w:tabs>
        <w:spacing w:line="240" w:lineRule="auto"/>
        <w:rPr>
          <w:szCs w:val="22"/>
        </w:rPr>
      </w:pPr>
      <w:r w:rsidRPr="00E57A7D">
        <w:t>Šīm veterinārajām zālēm nav nepieciešam</w:t>
      </w:r>
      <w:r w:rsidR="00CB0E16">
        <w:t>i</w:t>
      </w:r>
      <w:r w:rsidRPr="00E57A7D">
        <w:t xml:space="preserve"> īpaš</w:t>
      </w:r>
      <w:r w:rsidR="00DA55FD">
        <w:t>i</w:t>
      </w:r>
      <w:r w:rsidRPr="00E57A7D">
        <w:t xml:space="preserve"> uzglabāšanas </w:t>
      </w:r>
      <w:r>
        <w:t>apstākļi.</w:t>
      </w:r>
    </w:p>
    <w:p w14:paraId="21E7574E" w14:textId="7AE2610D" w:rsidR="00C114FF" w:rsidRPr="00E57A7D" w:rsidRDefault="00F550BE" w:rsidP="00A9226B">
      <w:pPr>
        <w:numPr>
          <w:ilvl w:val="12"/>
          <w:numId w:val="0"/>
        </w:numPr>
        <w:tabs>
          <w:tab w:val="clear" w:pos="567"/>
        </w:tabs>
        <w:spacing w:line="240" w:lineRule="auto"/>
        <w:rPr>
          <w:szCs w:val="22"/>
        </w:rPr>
      </w:pPr>
      <w:r w:rsidRPr="00E57A7D">
        <w:t xml:space="preserve">Nelietot šīs veterinārās zāles, ja beidzies derīguma termiņš, kas norādīts uz kastītes </w:t>
      </w:r>
      <w:r w:rsidR="00640370">
        <w:t xml:space="preserve">un </w:t>
      </w:r>
      <w:r w:rsidR="00640370" w:rsidRPr="00E57A7D">
        <w:t xml:space="preserve">marķējumā </w:t>
      </w:r>
      <w:r w:rsidRPr="00E57A7D">
        <w:t>pēc E</w:t>
      </w:r>
      <w:r w:rsidR="00592023">
        <w:t>xp</w:t>
      </w:r>
      <w:r w:rsidRPr="00E57A7D">
        <w:t>. Derīguma termiņš attiecas uz norādītā mēneša pēdējo dienu.</w:t>
      </w:r>
    </w:p>
    <w:p w14:paraId="0D90B27F" w14:textId="6B0154D8" w:rsidR="00C114FF" w:rsidRPr="00E57A7D" w:rsidRDefault="00F430B8" w:rsidP="00A9226B">
      <w:pPr>
        <w:tabs>
          <w:tab w:val="clear" w:pos="567"/>
        </w:tabs>
        <w:spacing w:line="240" w:lineRule="auto"/>
        <w:rPr>
          <w:szCs w:val="22"/>
        </w:rPr>
      </w:pPr>
      <w:r w:rsidRPr="00E57A7D">
        <w:t>Derīguma termiņš pēc pirm</w:t>
      </w:r>
      <w:r>
        <w:t>reizējas</w:t>
      </w:r>
      <w:r w:rsidRPr="00E57A7D">
        <w:t xml:space="preserve"> tiešā iepakojuma atvēršanas:</w:t>
      </w:r>
      <w:r>
        <w:t xml:space="preserve"> 3 mēneši.</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5DF8BC72"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7777777" w:rsidR="00DB468A" w:rsidRPr="00E57A7D" w:rsidRDefault="00DB468A" w:rsidP="00A9226B">
      <w:pPr>
        <w:tabs>
          <w:tab w:val="clear" w:pos="567"/>
        </w:tabs>
        <w:spacing w:line="240" w:lineRule="auto"/>
        <w:rPr>
          <w:szCs w:val="22"/>
        </w:rPr>
      </w:pPr>
    </w:p>
    <w:p w14:paraId="5C79D745" w14:textId="232E7866" w:rsidR="00C114FF" w:rsidRPr="00E57A7D" w:rsidRDefault="00F550BE" w:rsidP="00A9226B">
      <w:pPr>
        <w:tabs>
          <w:tab w:val="clear" w:pos="567"/>
        </w:tabs>
        <w:spacing w:line="240" w:lineRule="auto"/>
        <w:rPr>
          <w:szCs w:val="22"/>
        </w:rPr>
      </w:pPr>
      <w:r w:rsidRPr="00E57A7D">
        <w:t>Jautājiet savam veterinārārstam vai</w:t>
      </w:r>
      <w:r w:rsidR="00F430B8">
        <w:t xml:space="preserve"> </w:t>
      </w:r>
      <w:r w:rsidRPr="00E57A7D">
        <w:t>farmaceitam, kā atbrīvoties no nevajadzīgām veterinārajām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3BC04F59" w:rsidR="00DB468A" w:rsidRDefault="00F430B8" w:rsidP="00A9226B">
      <w:pPr>
        <w:tabs>
          <w:tab w:val="clear" w:pos="567"/>
        </w:tabs>
        <w:spacing w:line="240" w:lineRule="auto"/>
      </w:pPr>
      <w:r w:rsidRPr="00E57A7D">
        <w:t>Recepšu veterinārās zāles</w:t>
      </w:r>
      <w:r>
        <w:t>.</w:t>
      </w:r>
    </w:p>
    <w:p w14:paraId="596CBDF5" w14:textId="77777777" w:rsidR="00F430B8" w:rsidRPr="00E57A7D" w:rsidRDefault="00F430B8"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ABE4F28" w14:textId="77777777" w:rsidR="00AB70EE" w:rsidRDefault="00AB70EE" w:rsidP="00A9226B">
      <w:pPr>
        <w:tabs>
          <w:tab w:val="clear" w:pos="567"/>
        </w:tabs>
        <w:spacing w:line="240" w:lineRule="auto"/>
        <w:rPr>
          <w:szCs w:val="22"/>
        </w:rPr>
      </w:pPr>
    </w:p>
    <w:p w14:paraId="3A2B8EB8" w14:textId="6BF22F23" w:rsidR="00463A44" w:rsidRDefault="00463A44" w:rsidP="00A9226B">
      <w:pPr>
        <w:tabs>
          <w:tab w:val="clear" w:pos="567"/>
        </w:tabs>
        <w:spacing w:line="240" w:lineRule="auto"/>
        <w:rPr>
          <w:szCs w:val="22"/>
        </w:rPr>
      </w:pPr>
      <w:r w:rsidRPr="00463A44">
        <w:rPr>
          <w:szCs w:val="22"/>
        </w:rPr>
        <w:t>V/DCP/25/0047</w:t>
      </w:r>
    </w:p>
    <w:p w14:paraId="41F5F78A" w14:textId="77777777" w:rsidR="00463A44" w:rsidRPr="00E57A7D" w:rsidRDefault="00463A44" w:rsidP="00A9226B">
      <w:pPr>
        <w:tabs>
          <w:tab w:val="clear" w:pos="567"/>
        </w:tabs>
        <w:spacing w:line="240" w:lineRule="auto"/>
        <w:rPr>
          <w:szCs w:val="22"/>
        </w:rPr>
      </w:pPr>
    </w:p>
    <w:p w14:paraId="34052A1C" w14:textId="77777777" w:rsidR="000E60C1" w:rsidRPr="008212AB" w:rsidRDefault="000E60C1" w:rsidP="000E60C1">
      <w:pPr>
        <w:pStyle w:val="Style1"/>
        <w:ind w:left="0" w:firstLine="0"/>
        <w:rPr>
          <w:b w:val="0"/>
          <w:bCs/>
          <w:noProof/>
          <w:u w:val="single"/>
        </w:rPr>
      </w:pPr>
      <w:r w:rsidRPr="008212AB">
        <w:rPr>
          <w:b w:val="0"/>
          <w:bCs/>
          <w:noProof/>
          <w:u w:val="single"/>
        </w:rPr>
        <w:t>Iepakojuma lielumi:</w:t>
      </w:r>
    </w:p>
    <w:p w14:paraId="452D4997" w14:textId="21530F0C" w:rsidR="000E60C1" w:rsidRDefault="000E60C1" w:rsidP="000E60C1">
      <w:pPr>
        <w:pStyle w:val="Style1"/>
        <w:ind w:left="0" w:firstLine="0"/>
        <w:rPr>
          <w:b w:val="0"/>
          <w:bCs/>
          <w:noProof/>
        </w:rPr>
      </w:pPr>
      <w:r>
        <w:rPr>
          <w:b w:val="0"/>
          <w:bCs/>
          <w:noProof/>
        </w:rPr>
        <w:t>Kartona kastīte ar 1 šļirci iekš</w:t>
      </w:r>
      <w:r w:rsidR="00487722">
        <w:rPr>
          <w:b w:val="0"/>
          <w:bCs/>
          <w:noProof/>
        </w:rPr>
        <w:t>ķ</w:t>
      </w:r>
      <w:r>
        <w:rPr>
          <w:b w:val="0"/>
          <w:bCs/>
          <w:noProof/>
        </w:rPr>
        <w:t>īgai lietošanai, kas satur 45 gramus pastas</w:t>
      </w:r>
      <w:r w:rsidR="003C5609">
        <w:rPr>
          <w:b w:val="0"/>
          <w:bCs/>
          <w:noProof/>
        </w:rPr>
        <w:t>.</w:t>
      </w:r>
    </w:p>
    <w:p w14:paraId="756D0264" w14:textId="724398D9" w:rsidR="000E60C1" w:rsidRDefault="000E60C1" w:rsidP="000E60C1">
      <w:pPr>
        <w:pStyle w:val="Style1"/>
        <w:ind w:left="0" w:firstLine="0"/>
        <w:rPr>
          <w:b w:val="0"/>
          <w:bCs/>
          <w:noProof/>
        </w:rPr>
      </w:pPr>
      <w:r>
        <w:rPr>
          <w:b w:val="0"/>
          <w:bCs/>
          <w:noProof/>
        </w:rPr>
        <w:t>Kartona kastīte ar 5 šļircēm iekš</w:t>
      </w:r>
      <w:r w:rsidR="00487722">
        <w:rPr>
          <w:b w:val="0"/>
          <w:bCs/>
          <w:noProof/>
        </w:rPr>
        <w:t>ķ</w:t>
      </w:r>
      <w:r>
        <w:rPr>
          <w:b w:val="0"/>
          <w:bCs/>
          <w:noProof/>
        </w:rPr>
        <w:t>īgai lietošanai, kas satur 45 gramus pastas</w:t>
      </w:r>
      <w:r w:rsidR="003C5609">
        <w:rPr>
          <w:b w:val="0"/>
          <w:bCs/>
          <w:noProof/>
        </w:rPr>
        <w:t>.</w:t>
      </w:r>
    </w:p>
    <w:p w14:paraId="72019CAD" w14:textId="1BC44574" w:rsidR="000E60C1" w:rsidRPr="00957D4F" w:rsidRDefault="000E60C1" w:rsidP="000E60C1">
      <w:pPr>
        <w:pStyle w:val="Style1"/>
        <w:ind w:left="0" w:firstLine="0"/>
        <w:rPr>
          <w:b w:val="0"/>
          <w:bCs/>
        </w:rPr>
      </w:pPr>
      <w:r>
        <w:rPr>
          <w:b w:val="0"/>
          <w:bCs/>
          <w:noProof/>
        </w:rPr>
        <w:t>Kartona kastīte ar 6 šļircēm iekš</w:t>
      </w:r>
      <w:r w:rsidR="00487722">
        <w:rPr>
          <w:b w:val="0"/>
          <w:bCs/>
          <w:noProof/>
        </w:rPr>
        <w:t>ķ</w:t>
      </w:r>
      <w:r>
        <w:rPr>
          <w:b w:val="0"/>
          <w:bCs/>
          <w:noProof/>
        </w:rPr>
        <w:t>īgai lietošanai, kas satur 45 gramus pastas</w:t>
      </w:r>
      <w:r w:rsidR="003C5609">
        <w:rPr>
          <w:b w:val="0"/>
          <w:bCs/>
          <w:noProof/>
        </w:rPr>
        <w:t>.</w:t>
      </w:r>
    </w:p>
    <w:p w14:paraId="42E49DD8" w14:textId="39CC4281" w:rsidR="000E60C1" w:rsidRPr="00957D4F" w:rsidRDefault="000E60C1" w:rsidP="000E60C1">
      <w:pPr>
        <w:pStyle w:val="Style1"/>
        <w:ind w:left="0" w:firstLine="0"/>
        <w:rPr>
          <w:b w:val="0"/>
          <w:bCs/>
        </w:rPr>
      </w:pPr>
      <w:r>
        <w:rPr>
          <w:b w:val="0"/>
          <w:bCs/>
          <w:noProof/>
        </w:rPr>
        <w:t>Kartona kastīte ar 10 šļircēm iekš</w:t>
      </w:r>
      <w:r w:rsidR="00487722">
        <w:rPr>
          <w:b w:val="0"/>
          <w:bCs/>
          <w:noProof/>
        </w:rPr>
        <w:t>ķ</w:t>
      </w:r>
      <w:r>
        <w:rPr>
          <w:b w:val="0"/>
          <w:bCs/>
          <w:noProof/>
        </w:rPr>
        <w:t>īgai lietošanai, kas satur 45 gramus pastas</w:t>
      </w:r>
      <w:r w:rsidR="003C5609">
        <w:rPr>
          <w:b w:val="0"/>
          <w:bCs/>
          <w:noProof/>
        </w:rPr>
        <w:t>.</w:t>
      </w:r>
    </w:p>
    <w:p w14:paraId="57885131" w14:textId="5F2CE5E3" w:rsidR="000E60C1" w:rsidRDefault="000E60C1" w:rsidP="000E60C1">
      <w:pPr>
        <w:pStyle w:val="Style1"/>
        <w:ind w:left="0" w:firstLine="0"/>
        <w:rPr>
          <w:b w:val="0"/>
          <w:bCs/>
          <w:noProof/>
        </w:rPr>
      </w:pPr>
      <w:r>
        <w:rPr>
          <w:b w:val="0"/>
          <w:bCs/>
          <w:noProof/>
        </w:rPr>
        <w:t>Kartona kastīte ar 1 šļirci iekš</w:t>
      </w:r>
      <w:r w:rsidR="00487722">
        <w:rPr>
          <w:b w:val="0"/>
          <w:bCs/>
          <w:noProof/>
        </w:rPr>
        <w:t>ķ</w:t>
      </w:r>
      <w:r>
        <w:rPr>
          <w:b w:val="0"/>
          <w:bCs/>
          <w:noProof/>
        </w:rPr>
        <w:t>īgai lietošanai, kas satur 52,5 gramus pastas</w:t>
      </w:r>
      <w:r w:rsidR="003C5609">
        <w:rPr>
          <w:b w:val="0"/>
          <w:bCs/>
          <w:noProof/>
        </w:rPr>
        <w:t>.</w:t>
      </w:r>
    </w:p>
    <w:p w14:paraId="239FA9F5" w14:textId="0E420969" w:rsidR="000E60C1" w:rsidRDefault="000E60C1" w:rsidP="000E60C1">
      <w:pPr>
        <w:pStyle w:val="Style1"/>
        <w:ind w:left="0" w:firstLine="0"/>
        <w:rPr>
          <w:b w:val="0"/>
          <w:bCs/>
          <w:noProof/>
        </w:rPr>
      </w:pPr>
      <w:r>
        <w:rPr>
          <w:b w:val="0"/>
          <w:bCs/>
          <w:noProof/>
        </w:rPr>
        <w:t>Kartona kastīte ar 5 šļircēm iekš</w:t>
      </w:r>
      <w:r w:rsidR="00487722">
        <w:rPr>
          <w:b w:val="0"/>
          <w:bCs/>
          <w:noProof/>
        </w:rPr>
        <w:t>ķ</w:t>
      </w:r>
      <w:r>
        <w:rPr>
          <w:b w:val="0"/>
          <w:bCs/>
          <w:noProof/>
        </w:rPr>
        <w:t>īgai lietošanai, kas satur 52,5 gramus pastas</w:t>
      </w:r>
      <w:r w:rsidR="003C5609">
        <w:rPr>
          <w:b w:val="0"/>
          <w:bCs/>
          <w:noProof/>
        </w:rPr>
        <w:t>.</w:t>
      </w:r>
    </w:p>
    <w:p w14:paraId="3F47D7B9" w14:textId="6EC399A6" w:rsidR="000E60C1" w:rsidRPr="00957D4F" w:rsidRDefault="000E60C1" w:rsidP="000E60C1">
      <w:pPr>
        <w:pStyle w:val="Style1"/>
        <w:ind w:left="0" w:firstLine="0"/>
        <w:rPr>
          <w:b w:val="0"/>
          <w:bCs/>
        </w:rPr>
      </w:pPr>
      <w:r>
        <w:rPr>
          <w:b w:val="0"/>
          <w:bCs/>
          <w:noProof/>
        </w:rPr>
        <w:t>Kartona kastīte ar 6 šļircēm iekš</w:t>
      </w:r>
      <w:r w:rsidR="00487722">
        <w:rPr>
          <w:b w:val="0"/>
          <w:bCs/>
          <w:noProof/>
        </w:rPr>
        <w:t>ķ</w:t>
      </w:r>
      <w:r>
        <w:rPr>
          <w:b w:val="0"/>
          <w:bCs/>
          <w:noProof/>
        </w:rPr>
        <w:t>īgai lietošanai, kas satur 52,5 gramus pastas</w:t>
      </w:r>
      <w:r w:rsidR="003C5609">
        <w:rPr>
          <w:b w:val="0"/>
          <w:bCs/>
          <w:noProof/>
        </w:rPr>
        <w:t>.</w:t>
      </w:r>
    </w:p>
    <w:p w14:paraId="422BA521" w14:textId="7A7D3E3D" w:rsidR="000E60C1" w:rsidRPr="00957D4F" w:rsidRDefault="000E60C1" w:rsidP="000E60C1">
      <w:pPr>
        <w:pStyle w:val="Style1"/>
        <w:ind w:left="0" w:firstLine="0"/>
        <w:rPr>
          <w:b w:val="0"/>
          <w:bCs/>
        </w:rPr>
      </w:pPr>
      <w:r>
        <w:rPr>
          <w:b w:val="0"/>
          <w:bCs/>
          <w:noProof/>
        </w:rPr>
        <w:t>Kartona kastīte ar</w:t>
      </w:r>
      <w:r w:rsidR="0073441C">
        <w:rPr>
          <w:b w:val="0"/>
          <w:bCs/>
          <w:noProof/>
        </w:rPr>
        <w:t xml:space="preserve"> </w:t>
      </w:r>
      <w:r>
        <w:rPr>
          <w:b w:val="0"/>
          <w:bCs/>
          <w:noProof/>
        </w:rPr>
        <w:t>10 šļircēm iekš</w:t>
      </w:r>
      <w:r w:rsidR="00487722">
        <w:rPr>
          <w:b w:val="0"/>
          <w:bCs/>
          <w:noProof/>
        </w:rPr>
        <w:t>ķ</w:t>
      </w:r>
      <w:r>
        <w:rPr>
          <w:b w:val="0"/>
          <w:bCs/>
          <w:noProof/>
        </w:rPr>
        <w:t>īgai lietošanai, kas satur 52,5 gramus pastas</w:t>
      </w:r>
      <w:r w:rsidR="003C5609">
        <w:rPr>
          <w:b w:val="0"/>
          <w:bCs/>
          <w:noProof/>
        </w:rPr>
        <w:t>.</w:t>
      </w:r>
    </w:p>
    <w:p w14:paraId="5A139AAB" w14:textId="77777777" w:rsidR="00F430B8" w:rsidRDefault="00F430B8" w:rsidP="00DB468A">
      <w:pPr>
        <w:tabs>
          <w:tab w:val="clear" w:pos="567"/>
        </w:tabs>
        <w:spacing w:line="240" w:lineRule="auto"/>
      </w:pPr>
    </w:p>
    <w:p w14:paraId="524A9148" w14:textId="2C412420"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FE96D2C" w14:textId="58AB74BA" w:rsidR="00DB468A" w:rsidRPr="00E57A7D" w:rsidRDefault="00463A44" w:rsidP="003C5D7B">
      <w:pPr>
        <w:rPr>
          <w:szCs w:val="22"/>
        </w:rPr>
      </w:pPr>
      <w:r>
        <w:t>01/07/2025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715343"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r w:rsidR="007C41C3" w:rsidRPr="00715343">
        <w:t>(</w:t>
      </w:r>
      <w:hyperlink r:id="rId11" w:history="1">
        <w:r w:rsidR="007C41C3" w:rsidRPr="00715343">
          <w:rPr>
            <w:rStyle w:val="Hyperlink"/>
          </w:rPr>
          <w:t>https://medicines.health.europa.eu/veterinary</w:t>
        </w:r>
      </w:hyperlink>
      <w:r w:rsidR="007C41C3" w:rsidRPr="00715343">
        <w:t>)</w:t>
      </w:r>
      <w:r w:rsidRPr="00715343">
        <w:t>.</w:t>
      </w:r>
    </w:p>
    <w:p w14:paraId="13C27C9E" w14:textId="77777777" w:rsidR="00E70337" w:rsidRPr="00E57A7D" w:rsidRDefault="00E70337" w:rsidP="00A9226B">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0E38B1C" w:rsidR="00DB468A" w:rsidRPr="00E57A7D" w:rsidRDefault="00F550BE" w:rsidP="00DB468A">
      <w:pPr>
        <w:rPr>
          <w:iCs/>
          <w:szCs w:val="22"/>
        </w:rPr>
      </w:pPr>
      <w:bookmarkStart w:id="8" w:name="_Hlk73552578"/>
      <w:r w:rsidRPr="00172B3E">
        <w:rPr>
          <w:u w:val="single"/>
        </w:rPr>
        <w:t xml:space="preserve">Tirdzniecības atļaujas turētājs </w:t>
      </w:r>
      <w:r w:rsidR="006C78AB" w:rsidRPr="00E57A7D">
        <w:rPr>
          <w:iCs/>
          <w:szCs w:val="22"/>
          <w:u w:val="single"/>
        </w:rPr>
        <w:t>un</w:t>
      </w:r>
      <w:r w:rsidR="00E905FA">
        <w:rPr>
          <w:iCs/>
          <w:szCs w:val="22"/>
          <w:u w:val="single"/>
        </w:rPr>
        <w:t xml:space="preserve"> </w:t>
      </w:r>
      <w:r w:rsidR="00FA5741">
        <w:rPr>
          <w:iCs/>
          <w:szCs w:val="22"/>
          <w:u w:val="single"/>
        </w:rPr>
        <w:t>p</w:t>
      </w:r>
      <w:r w:rsidR="00FA5741" w:rsidRPr="00FA5741">
        <w:rPr>
          <w:iCs/>
          <w:szCs w:val="22"/>
          <w:u w:val="single"/>
        </w:rPr>
        <w:t>ar sērijas izlaidi atbildīgais</w:t>
      </w:r>
      <w:r w:rsidR="00C83AB8">
        <w:rPr>
          <w:iCs/>
          <w:szCs w:val="22"/>
          <w:u w:val="single"/>
        </w:rPr>
        <w:t xml:space="preserve"> ražotājs</w:t>
      </w:r>
      <w:r w:rsidR="001926A7">
        <w:rPr>
          <w:iCs/>
          <w:szCs w:val="22"/>
          <w:u w:val="single"/>
        </w:rPr>
        <w:t>:</w:t>
      </w:r>
    </w:p>
    <w:bookmarkEnd w:id="8"/>
    <w:p w14:paraId="31094F51" w14:textId="77777777" w:rsidR="00E905FA" w:rsidRPr="00715343" w:rsidRDefault="00E905FA" w:rsidP="00E905FA">
      <w:pPr>
        <w:rPr>
          <w:lang w:val="nl-NL"/>
        </w:rPr>
      </w:pPr>
      <w:r w:rsidRPr="00715343">
        <w:rPr>
          <w:lang w:val="nl-NL"/>
        </w:rPr>
        <w:t>CP-Pharma Handelsgesellschaft mbH</w:t>
      </w:r>
    </w:p>
    <w:p w14:paraId="4D34AD44" w14:textId="77777777" w:rsidR="00E905FA" w:rsidRPr="00715343" w:rsidRDefault="00E905FA" w:rsidP="00E905FA">
      <w:pPr>
        <w:rPr>
          <w:lang w:val="nl-NL"/>
        </w:rPr>
      </w:pPr>
      <w:r w:rsidRPr="00715343">
        <w:rPr>
          <w:lang w:val="nl-NL"/>
        </w:rPr>
        <w:t>Ostlandring 13</w:t>
      </w:r>
    </w:p>
    <w:p w14:paraId="78E7F78B" w14:textId="77777777" w:rsidR="00E905FA" w:rsidRPr="00715343" w:rsidRDefault="00E905FA" w:rsidP="00E905FA">
      <w:pPr>
        <w:rPr>
          <w:lang w:val="nl-NL"/>
        </w:rPr>
      </w:pPr>
      <w:r w:rsidRPr="00715343">
        <w:rPr>
          <w:lang w:val="nl-NL"/>
        </w:rPr>
        <w:t>31303 Burgdorf</w:t>
      </w:r>
    </w:p>
    <w:p w14:paraId="5475E86E" w14:textId="55E19DDA" w:rsidR="00E905FA" w:rsidRDefault="00E905FA" w:rsidP="00A9226B">
      <w:pPr>
        <w:tabs>
          <w:tab w:val="clear" w:pos="567"/>
        </w:tabs>
        <w:spacing w:line="240" w:lineRule="auto"/>
        <w:rPr>
          <w:szCs w:val="22"/>
        </w:rPr>
      </w:pPr>
      <w:r>
        <w:rPr>
          <w:szCs w:val="22"/>
        </w:rPr>
        <w:t>Vācija</w:t>
      </w:r>
    </w:p>
    <w:p w14:paraId="448EB02C" w14:textId="77777777" w:rsidR="00E905FA" w:rsidRPr="00E57A7D" w:rsidRDefault="00E905FA" w:rsidP="00A9226B">
      <w:pPr>
        <w:tabs>
          <w:tab w:val="clear" w:pos="567"/>
        </w:tabs>
        <w:spacing w:line="240" w:lineRule="auto"/>
        <w:rPr>
          <w:szCs w:val="22"/>
        </w:rPr>
      </w:pPr>
    </w:p>
    <w:p w14:paraId="21991446" w14:textId="69FC5639" w:rsidR="003841FC" w:rsidRDefault="00F550BE" w:rsidP="0018657D">
      <w:pPr>
        <w:pStyle w:val="Style4"/>
        <w:rPr>
          <w:u w:val="single"/>
        </w:rPr>
      </w:pPr>
      <w:bookmarkStart w:id="9"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009C6DCA">
        <w:rPr>
          <w:u w:val="single"/>
        </w:rPr>
        <w:t>:</w:t>
      </w:r>
    </w:p>
    <w:p w14:paraId="205E7564" w14:textId="77777777" w:rsidR="00715343" w:rsidRPr="00715343" w:rsidRDefault="00715343" w:rsidP="00715343">
      <w:pPr>
        <w:pStyle w:val="Style4"/>
      </w:pPr>
      <w:r w:rsidRPr="00715343">
        <w:t>Zoovetvaru OÜ</w:t>
      </w:r>
    </w:p>
    <w:p w14:paraId="62CA3B24" w14:textId="77777777" w:rsidR="00715343" w:rsidRPr="00715343" w:rsidRDefault="00715343" w:rsidP="00715343">
      <w:pPr>
        <w:pStyle w:val="Style4"/>
      </w:pPr>
      <w:r w:rsidRPr="00715343">
        <w:t>Uusaru 5   </w:t>
      </w:r>
    </w:p>
    <w:p w14:paraId="034BCEAA" w14:textId="77777777" w:rsidR="00715343" w:rsidRPr="00715343" w:rsidRDefault="00715343" w:rsidP="00715343">
      <w:pPr>
        <w:pStyle w:val="Style4"/>
      </w:pPr>
      <w:r w:rsidRPr="00715343">
        <w:t>76505 Saue</w:t>
      </w:r>
    </w:p>
    <w:p w14:paraId="0E440988" w14:textId="77777777" w:rsidR="00715343" w:rsidRPr="00715343" w:rsidRDefault="00715343" w:rsidP="00715343">
      <w:pPr>
        <w:pStyle w:val="Style4"/>
      </w:pPr>
      <w:r w:rsidRPr="00715343">
        <w:t>Igaunija</w:t>
      </w:r>
    </w:p>
    <w:p w14:paraId="632E5B9B" w14:textId="77777777" w:rsidR="00715343" w:rsidRPr="00715343" w:rsidRDefault="00715343" w:rsidP="00715343">
      <w:pPr>
        <w:pStyle w:val="Style4"/>
      </w:pPr>
      <w:r w:rsidRPr="00715343">
        <w:t>Tel: + 372 6 709 006</w:t>
      </w:r>
    </w:p>
    <w:p w14:paraId="047D38CE" w14:textId="31C9AF16" w:rsidR="00715343" w:rsidRPr="00882C17" w:rsidRDefault="00715343" w:rsidP="00715343">
      <w:pPr>
        <w:pStyle w:val="Style4"/>
      </w:pPr>
      <w:r w:rsidRPr="00882C17">
        <w:t>E-</w:t>
      </w:r>
      <w:r w:rsidR="003C5609">
        <w:t>pasts</w:t>
      </w:r>
      <w:r w:rsidRPr="00882C17">
        <w:t>: zoovet@zoovet.ee</w:t>
      </w:r>
    </w:p>
    <w:bookmarkEnd w:id="9"/>
    <w:p w14:paraId="671941C2" w14:textId="77777777" w:rsidR="008C33E8" w:rsidRPr="00E57A7D" w:rsidRDefault="008C33E8" w:rsidP="00715343">
      <w:pPr>
        <w:tabs>
          <w:tab w:val="clear" w:pos="567"/>
          <w:tab w:val="left" w:pos="0"/>
        </w:tabs>
        <w:rPr>
          <w:bCs/>
          <w:szCs w:val="22"/>
        </w:rPr>
      </w:pPr>
    </w:p>
    <w:p w14:paraId="0AD5A8AC" w14:textId="55F510E8" w:rsidR="006D075E" w:rsidRPr="00E57A7D" w:rsidRDefault="00F550BE"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35CC9AE8" w14:textId="5C290ADF" w:rsidR="00BB2539" w:rsidRDefault="00BB2539" w:rsidP="00B13B6D">
      <w:pPr>
        <w:pStyle w:val="Style1"/>
      </w:pPr>
    </w:p>
    <w:sectPr w:rsidR="00BB2539" w:rsidSect="009B0655">
      <w:footerReference w:type="default" r:id="rId12"/>
      <w:footerReference w:type="first" r:id="rId13"/>
      <w:endnotePr>
        <w:numFmt w:val="decimal"/>
      </w:endnotePr>
      <w:pgSz w:w="11906" w:h="16838"/>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83E92" w14:textId="77777777" w:rsidR="00D010E6" w:rsidRDefault="00D010E6">
      <w:pPr>
        <w:spacing w:line="240" w:lineRule="auto"/>
      </w:pPr>
      <w:r>
        <w:separator/>
      </w:r>
    </w:p>
  </w:endnote>
  <w:endnote w:type="continuationSeparator" w:id="0">
    <w:p w14:paraId="2939BFFD" w14:textId="77777777" w:rsidR="00D010E6" w:rsidRDefault="00D010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7A4796">
      <w:rPr>
        <w:rFonts w:ascii="Times New Roman" w:hAnsi="Times New Roman"/>
        <w:noProof/>
      </w:rPr>
      <w:t>1</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67E224" w14:textId="77777777" w:rsidR="00D010E6" w:rsidRDefault="00D010E6">
      <w:pPr>
        <w:spacing w:line="240" w:lineRule="auto"/>
      </w:pPr>
      <w:r>
        <w:separator/>
      </w:r>
    </w:p>
  </w:footnote>
  <w:footnote w:type="continuationSeparator" w:id="0">
    <w:p w14:paraId="54CE8AD0" w14:textId="77777777" w:rsidR="00D010E6" w:rsidRDefault="00D010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7144035">
    <w:abstractNumId w:val="0"/>
    <w:lvlOverride w:ilvl="0">
      <w:lvl w:ilvl="0">
        <w:start w:val="1"/>
        <w:numFmt w:val="bullet"/>
        <w:lvlText w:val="-"/>
        <w:legacy w:legacy="1" w:legacySpace="0" w:legacyIndent="360"/>
        <w:lvlJc w:val="left"/>
        <w:pPr>
          <w:ind w:left="360" w:hanging="360"/>
        </w:pPr>
      </w:lvl>
    </w:lvlOverride>
  </w:num>
  <w:num w:numId="2" w16cid:durableId="200778597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81798712">
    <w:abstractNumId w:val="33"/>
  </w:num>
  <w:num w:numId="4" w16cid:durableId="142430254">
    <w:abstractNumId w:val="32"/>
  </w:num>
  <w:num w:numId="5" w16cid:durableId="1495409889">
    <w:abstractNumId w:val="13"/>
  </w:num>
  <w:num w:numId="6" w16cid:durableId="681513392">
    <w:abstractNumId w:val="24"/>
  </w:num>
  <w:num w:numId="7" w16cid:durableId="1055198301">
    <w:abstractNumId w:val="19"/>
  </w:num>
  <w:num w:numId="8" w16cid:durableId="934442285">
    <w:abstractNumId w:val="9"/>
  </w:num>
  <w:num w:numId="9" w16cid:durableId="1072847311">
    <w:abstractNumId w:val="30"/>
  </w:num>
  <w:num w:numId="10" w16cid:durableId="676925388">
    <w:abstractNumId w:val="31"/>
  </w:num>
  <w:num w:numId="11" w16cid:durableId="809515695">
    <w:abstractNumId w:val="15"/>
  </w:num>
  <w:num w:numId="12" w16cid:durableId="616529528">
    <w:abstractNumId w:val="14"/>
  </w:num>
  <w:num w:numId="13" w16cid:durableId="800732854">
    <w:abstractNumId w:val="3"/>
  </w:num>
  <w:num w:numId="14" w16cid:durableId="185143351">
    <w:abstractNumId w:val="29"/>
  </w:num>
  <w:num w:numId="15" w16cid:durableId="31149025">
    <w:abstractNumId w:val="18"/>
  </w:num>
  <w:num w:numId="16" w16cid:durableId="845822802">
    <w:abstractNumId w:val="34"/>
  </w:num>
  <w:num w:numId="17" w16cid:durableId="1429231721">
    <w:abstractNumId w:val="10"/>
  </w:num>
  <w:num w:numId="18" w16cid:durableId="1281373365">
    <w:abstractNumId w:val="1"/>
  </w:num>
  <w:num w:numId="19" w16cid:durableId="955866161">
    <w:abstractNumId w:val="16"/>
  </w:num>
  <w:num w:numId="20" w16cid:durableId="784542397">
    <w:abstractNumId w:val="4"/>
  </w:num>
  <w:num w:numId="21" w16cid:durableId="444423618">
    <w:abstractNumId w:val="8"/>
  </w:num>
  <w:num w:numId="22" w16cid:durableId="1494298905">
    <w:abstractNumId w:val="26"/>
  </w:num>
  <w:num w:numId="23" w16cid:durableId="1490487956">
    <w:abstractNumId w:val="35"/>
  </w:num>
  <w:num w:numId="24" w16cid:durableId="290551360">
    <w:abstractNumId w:val="21"/>
  </w:num>
  <w:num w:numId="25" w16cid:durableId="1509325417">
    <w:abstractNumId w:val="11"/>
  </w:num>
  <w:num w:numId="26" w16cid:durableId="128211320">
    <w:abstractNumId w:val="12"/>
  </w:num>
  <w:num w:numId="27" w16cid:durableId="532622281">
    <w:abstractNumId w:val="6"/>
  </w:num>
  <w:num w:numId="28" w16cid:durableId="800655040">
    <w:abstractNumId w:val="7"/>
  </w:num>
  <w:num w:numId="29" w16cid:durableId="137111115">
    <w:abstractNumId w:val="22"/>
  </w:num>
  <w:num w:numId="30" w16cid:durableId="1929457735">
    <w:abstractNumId w:val="37"/>
  </w:num>
  <w:num w:numId="31" w16cid:durableId="1464233164">
    <w:abstractNumId w:val="38"/>
  </w:num>
  <w:num w:numId="32" w16cid:durableId="1873766744">
    <w:abstractNumId w:val="20"/>
  </w:num>
  <w:num w:numId="33" w16cid:durableId="939139030">
    <w:abstractNumId w:val="28"/>
  </w:num>
  <w:num w:numId="34" w16cid:durableId="1212612907">
    <w:abstractNumId w:val="23"/>
  </w:num>
  <w:num w:numId="35" w16cid:durableId="282004387">
    <w:abstractNumId w:val="2"/>
  </w:num>
  <w:num w:numId="36" w16cid:durableId="1246918854">
    <w:abstractNumId w:val="5"/>
  </w:num>
  <w:num w:numId="37" w16cid:durableId="1663505643">
    <w:abstractNumId w:val="25"/>
  </w:num>
  <w:num w:numId="38" w16cid:durableId="1790512403">
    <w:abstractNumId w:val="17"/>
  </w:num>
  <w:num w:numId="39" w16cid:durableId="1831797007">
    <w:abstractNumId w:val="36"/>
  </w:num>
  <w:num w:numId="40" w16cid:durableId="6480518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4427"/>
    <w:rsid w:val="00004B70"/>
    <w:rsid w:val="00005390"/>
    <w:rsid w:val="00005A59"/>
    <w:rsid w:val="0000650A"/>
    <w:rsid w:val="00007129"/>
    <w:rsid w:val="000141DC"/>
    <w:rsid w:val="00021B82"/>
    <w:rsid w:val="00024777"/>
    <w:rsid w:val="00024E21"/>
    <w:rsid w:val="00027100"/>
    <w:rsid w:val="00030FB8"/>
    <w:rsid w:val="00032580"/>
    <w:rsid w:val="000348A8"/>
    <w:rsid w:val="00036C50"/>
    <w:rsid w:val="000375D3"/>
    <w:rsid w:val="00042C59"/>
    <w:rsid w:val="00045D28"/>
    <w:rsid w:val="00051437"/>
    <w:rsid w:val="00051B51"/>
    <w:rsid w:val="00052D2B"/>
    <w:rsid w:val="00054F55"/>
    <w:rsid w:val="000569A3"/>
    <w:rsid w:val="00056FE9"/>
    <w:rsid w:val="00057044"/>
    <w:rsid w:val="00060150"/>
    <w:rsid w:val="00062945"/>
    <w:rsid w:val="00072E1F"/>
    <w:rsid w:val="00075371"/>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4BB8"/>
    <w:rsid w:val="000B309D"/>
    <w:rsid w:val="000B46FB"/>
    <w:rsid w:val="000B7873"/>
    <w:rsid w:val="000C02A1"/>
    <w:rsid w:val="000C1D4F"/>
    <w:rsid w:val="000C3ED7"/>
    <w:rsid w:val="000C55E6"/>
    <w:rsid w:val="000C687A"/>
    <w:rsid w:val="000C6EA2"/>
    <w:rsid w:val="000D512F"/>
    <w:rsid w:val="000D67D0"/>
    <w:rsid w:val="000E00D9"/>
    <w:rsid w:val="000E195C"/>
    <w:rsid w:val="000E3602"/>
    <w:rsid w:val="000E60C1"/>
    <w:rsid w:val="000E705A"/>
    <w:rsid w:val="000F2DC3"/>
    <w:rsid w:val="000F3755"/>
    <w:rsid w:val="000F38DA"/>
    <w:rsid w:val="000F44DB"/>
    <w:rsid w:val="000F5822"/>
    <w:rsid w:val="000F59B1"/>
    <w:rsid w:val="000F796B"/>
    <w:rsid w:val="0010031E"/>
    <w:rsid w:val="001012EB"/>
    <w:rsid w:val="00102011"/>
    <w:rsid w:val="00104BDE"/>
    <w:rsid w:val="001078D1"/>
    <w:rsid w:val="00111185"/>
    <w:rsid w:val="00114BEE"/>
    <w:rsid w:val="0011511E"/>
    <w:rsid w:val="00115782"/>
    <w:rsid w:val="0012039B"/>
    <w:rsid w:val="00124F36"/>
    <w:rsid w:val="00125666"/>
    <w:rsid w:val="00125C80"/>
    <w:rsid w:val="00126C23"/>
    <w:rsid w:val="001279F4"/>
    <w:rsid w:val="0013220B"/>
    <w:rsid w:val="0013799F"/>
    <w:rsid w:val="00140698"/>
    <w:rsid w:val="00140DF6"/>
    <w:rsid w:val="001445DF"/>
    <w:rsid w:val="00145C3F"/>
    <w:rsid w:val="00145D34"/>
    <w:rsid w:val="00146284"/>
    <w:rsid w:val="0014690F"/>
    <w:rsid w:val="001474CD"/>
    <w:rsid w:val="001502A8"/>
    <w:rsid w:val="0015098E"/>
    <w:rsid w:val="00156EDF"/>
    <w:rsid w:val="00162F58"/>
    <w:rsid w:val="00164543"/>
    <w:rsid w:val="0016563B"/>
    <w:rsid w:val="001674D3"/>
    <w:rsid w:val="001675D6"/>
    <w:rsid w:val="00172B3E"/>
    <w:rsid w:val="00175264"/>
    <w:rsid w:val="001803D2"/>
    <w:rsid w:val="001805BA"/>
    <w:rsid w:val="00180C95"/>
    <w:rsid w:val="0018228B"/>
    <w:rsid w:val="00184B75"/>
    <w:rsid w:val="00185B50"/>
    <w:rsid w:val="0018625C"/>
    <w:rsid w:val="0018657D"/>
    <w:rsid w:val="00187A5D"/>
    <w:rsid w:val="00187DE7"/>
    <w:rsid w:val="00187E62"/>
    <w:rsid w:val="00190C42"/>
    <w:rsid w:val="0019186C"/>
    <w:rsid w:val="00192045"/>
    <w:rsid w:val="001926A7"/>
    <w:rsid w:val="00192D98"/>
    <w:rsid w:val="00193B14"/>
    <w:rsid w:val="00193E72"/>
    <w:rsid w:val="00195267"/>
    <w:rsid w:val="0019600B"/>
    <w:rsid w:val="00196152"/>
    <w:rsid w:val="0019686E"/>
    <w:rsid w:val="001A0E2C"/>
    <w:rsid w:val="001A10ED"/>
    <w:rsid w:val="001A28C9"/>
    <w:rsid w:val="001A34BC"/>
    <w:rsid w:val="001A5073"/>
    <w:rsid w:val="001A7B39"/>
    <w:rsid w:val="001B1C77"/>
    <w:rsid w:val="001B26EB"/>
    <w:rsid w:val="001B6F4A"/>
    <w:rsid w:val="001C3CB8"/>
    <w:rsid w:val="001C5288"/>
    <w:rsid w:val="001C56A0"/>
    <w:rsid w:val="001C5864"/>
    <w:rsid w:val="001C5B03"/>
    <w:rsid w:val="001C6FFE"/>
    <w:rsid w:val="001D02D0"/>
    <w:rsid w:val="001D4CE4"/>
    <w:rsid w:val="001D6D96"/>
    <w:rsid w:val="001E5621"/>
    <w:rsid w:val="001F3239"/>
    <w:rsid w:val="001F3EF9"/>
    <w:rsid w:val="001F3FC8"/>
    <w:rsid w:val="001F473A"/>
    <w:rsid w:val="001F627D"/>
    <w:rsid w:val="001F6622"/>
    <w:rsid w:val="00200EFE"/>
    <w:rsid w:val="00200F1F"/>
    <w:rsid w:val="0020126C"/>
    <w:rsid w:val="002013C5"/>
    <w:rsid w:val="00201437"/>
    <w:rsid w:val="002066EC"/>
    <w:rsid w:val="002100FC"/>
    <w:rsid w:val="00211983"/>
    <w:rsid w:val="00211A90"/>
    <w:rsid w:val="00212349"/>
    <w:rsid w:val="00213313"/>
    <w:rsid w:val="00213890"/>
    <w:rsid w:val="00214E52"/>
    <w:rsid w:val="002207C0"/>
    <w:rsid w:val="0022380D"/>
    <w:rsid w:val="00224B93"/>
    <w:rsid w:val="00232815"/>
    <w:rsid w:val="00233666"/>
    <w:rsid w:val="0023676E"/>
    <w:rsid w:val="00236DB5"/>
    <w:rsid w:val="002414B6"/>
    <w:rsid w:val="002422EB"/>
    <w:rsid w:val="00242397"/>
    <w:rsid w:val="00244A13"/>
    <w:rsid w:val="00246F13"/>
    <w:rsid w:val="00247A48"/>
    <w:rsid w:val="00250DD1"/>
    <w:rsid w:val="00251054"/>
    <w:rsid w:val="00251183"/>
    <w:rsid w:val="00251689"/>
    <w:rsid w:val="0025267C"/>
    <w:rsid w:val="002526C2"/>
    <w:rsid w:val="00253B6B"/>
    <w:rsid w:val="002628B1"/>
    <w:rsid w:val="00263C1F"/>
    <w:rsid w:val="00264A3A"/>
    <w:rsid w:val="00265656"/>
    <w:rsid w:val="002657F4"/>
    <w:rsid w:val="00265E77"/>
    <w:rsid w:val="00266155"/>
    <w:rsid w:val="002714E1"/>
    <w:rsid w:val="0027270B"/>
    <w:rsid w:val="002727FD"/>
    <w:rsid w:val="00274D17"/>
    <w:rsid w:val="00275819"/>
    <w:rsid w:val="00277C8E"/>
    <w:rsid w:val="00282E7B"/>
    <w:rsid w:val="002838C8"/>
    <w:rsid w:val="002869EA"/>
    <w:rsid w:val="00286FDF"/>
    <w:rsid w:val="002879B5"/>
    <w:rsid w:val="00290805"/>
    <w:rsid w:val="00290C2A"/>
    <w:rsid w:val="00291FE2"/>
    <w:rsid w:val="002931DD"/>
    <w:rsid w:val="00293A96"/>
    <w:rsid w:val="00295140"/>
    <w:rsid w:val="00296918"/>
    <w:rsid w:val="00297373"/>
    <w:rsid w:val="0029740B"/>
    <w:rsid w:val="00297B2C"/>
    <w:rsid w:val="002A0258"/>
    <w:rsid w:val="002A0E7C"/>
    <w:rsid w:val="002A21ED"/>
    <w:rsid w:val="002A220A"/>
    <w:rsid w:val="002A37E1"/>
    <w:rsid w:val="002A38BA"/>
    <w:rsid w:val="002A3C6D"/>
    <w:rsid w:val="002A3F88"/>
    <w:rsid w:val="002A4AFE"/>
    <w:rsid w:val="002A710D"/>
    <w:rsid w:val="002B0F11"/>
    <w:rsid w:val="002B2BB1"/>
    <w:rsid w:val="002B2E17"/>
    <w:rsid w:val="002B3290"/>
    <w:rsid w:val="002B419C"/>
    <w:rsid w:val="002B5C6A"/>
    <w:rsid w:val="002B6560"/>
    <w:rsid w:val="002C0D65"/>
    <w:rsid w:val="002C3EBE"/>
    <w:rsid w:val="002C4565"/>
    <w:rsid w:val="002C55FF"/>
    <w:rsid w:val="002C592B"/>
    <w:rsid w:val="002C7D87"/>
    <w:rsid w:val="002D300D"/>
    <w:rsid w:val="002D554A"/>
    <w:rsid w:val="002E0ADE"/>
    <w:rsid w:val="002E0CD4"/>
    <w:rsid w:val="002E1853"/>
    <w:rsid w:val="002E245A"/>
    <w:rsid w:val="002E37E9"/>
    <w:rsid w:val="002E3A90"/>
    <w:rsid w:val="002E46CC"/>
    <w:rsid w:val="002E4F48"/>
    <w:rsid w:val="002E56B6"/>
    <w:rsid w:val="002E62CB"/>
    <w:rsid w:val="002E6A6F"/>
    <w:rsid w:val="002E6DF1"/>
    <w:rsid w:val="002E6ED9"/>
    <w:rsid w:val="002F0957"/>
    <w:rsid w:val="002F41AD"/>
    <w:rsid w:val="002F43F6"/>
    <w:rsid w:val="002F4A82"/>
    <w:rsid w:val="002F6DAA"/>
    <w:rsid w:val="002F71D5"/>
    <w:rsid w:val="003020BB"/>
    <w:rsid w:val="00302266"/>
    <w:rsid w:val="003033AB"/>
    <w:rsid w:val="00304393"/>
    <w:rsid w:val="00305AB2"/>
    <w:rsid w:val="0031032B"/>
    <w:rsid w:val="0031290E"/>
    <w:rsid w:val="00316E87"/>
    <w:rsid w:val="003174F6"/>
    <w:rsid w:val="00322669"/>
    <w:rsid w:val="003229C0"/>
    <w:rsid w:val="003235AF"/>
    <w:rsid w:val="0032453E"/>
    <w:rsid w:val="00325053"/>
    <w:rsid w:val="003256AC"/>
    <w:rsid w:val="0033129D"/>
    <w:rsid w:val="00331FE4"/>
    <w:rsid w:val="003320ED"/>
    <w:rsid w:val="0033480E"/>
    <w:rsid w:val="00337123"/>
    <w:rsid w:val="00341180"/>
    <w:rsid w:val="00341866"/>
    <w:rsid w:val="00342C0C"/>
    <w:rsid w:val="00342DBD"/>
    <w:rsid w:val="00344310"/>
    <w:rsid w:val="003535E0"/>
    <w:rsid w:val="003543AC"/>
    <w:rsid w:val="00355D02"/>
    <w:rsid w:val="00361669"/>
    <w:rsid w:val="00362013"/>
    <w:rsid w:val="00362A4B"/>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962D9"/>
    <w:rsid w:val="003A0B64"/>
    <w:rsid w:val="003A30C8"/>
    <w:rsid w:val="003A31B9"/>
    <w:rsid w:val="003A3E2F"/>
    <w:rsid w:val="003A4B4C"/>
    <w:rsid w:val="003A551B"/>
    <w:rsid w:val="003A6CCB"/>
    <w:rsid w:val="003B10C4"/>
    <w:rsid w:val="003B48EB"/>
    <w:rsid w:val="003B5CD1"/>
    <w:rsid w:val="003B7EED"/>
    <w:rsid w:val="003C040C"/>
    <w:rsid w:val="003C1188"/>
    <w:rsid w:val="003C33FF"/>
    <w:rsid w:val="003C478D"/>
    <w:rsid w:val="003C4F6F"/>
    <w:rsid w:val="003C53F9"/>
    <w:rsid w:val="003C5609"/>
    <w:rsid w:val="003C5D7B"/>
    <w:rsid w:val="003C64A5"/>
    <w:rsid w:val="003D03CC"/>
    <w:rsid w:val="003D2295"/>
    <w:rsid w:val="003D378C"/>
    <w:rsid w:val="003D3893"/>
    <w:rsid w:val="003D4BB7"/>
    <w:rsid w:val="003D6D36"/>
    <w:rsid w:val="003E0116"/>
    <w:rsid w:val="003E10EE"/>
    <w:rsid w:val="003E18A5"/>
    <w:rsid w:val="003E26C3"/>
    <w:rsid w:val="003E4D10"/>
    <w:rsid w:val="003E72C1"/>
    <w:rsid w:val="003F0BC8"/>
    <w:rsid w:val="003F0D6C"/>
    <w:rsid w:val="003F0F26"/>
    <w:rsid w:val="003F12D9"/>
    <w:rsid w:val="003F1B4C"/>
    <w:rsid w:val="003F3CE6"/>
    <w:rsid w:val="003F51EC"/>
    <w:rsid w:val="003F677F"/>
    <w:rsid w:val="004008F6"/>
    <w:rsid w:val="0040595E"/>
    <w:rsid w:val="00407C22"/>
    <w:rsid w:val="00412BBE"/>
    <w:rsid w:val="00414B20"/>
    <w:rsid w:val="00414E19"/>
    <w:rsid w:val="0041628A"/>
    <w:rsid w:val="00417199"/>
    <w:rsid w:val="00417DE3"/>
    <w:rsid w:val="00420850"/>
    <w:rsid w:val="00420940"/>
    <w:rsid w:val="004221E1"/>
    <w:rsid w:val="0042322E"/>
    <w:rsid w:val="00423968"/>
    <w:rsid w:val="00427054"/>
    <w:rsid w:val="004304B1"/>
    <w:rsid w:val="00432DA8"/>
    <w:rsid w:val="0043320A"/>
    <w:rsid w:val="004332E3"/>
    <w:rsid w:val="00435979"/>
    <w:rsid w:val="00436518"/>
    <w:rsid w:val="004371A3"/>
    <w:rsid w:val="00445C6E"/>
    <w:rsid w:val="00446960"/>
    <w:rsid w:val="00446F37"/>
    <w:rsid w:val="004518A6"/>
    <w:rsid w:val="00453E1D"/>
    <w:rsid w:val="00454589"/>
    <w:rsid w:val="0045473F"/>
    <w:rsid w:val="004551A4"/>
    <w:rsid w:val="00456ED0"/>
    <w:rsid w:val="00457550"/>
    <w:rsid w:val="00457B74"/>
    <w:rsid w:val="00461B2A"/>
    <w:rsid w:val="004620A4"/>
    <w:rsid w:val="00462DDD"/>
    <w:rsid w:val="00463A44"/>
    <w:rsid w:val="004659C7"/>
    <w:rsid w:val="00470294"/>
    <w:rsid w:val="00471EBE"/>
    <w:rsid w:val="00474C50"/>
    <w:rsid w:val="004771F9"/>
    <w:rsid w:val="004824D2"/>
    <w:rsid w:val="00484539"/>
    <w:rsid w:val="00486006"/>
    <w:rsid w:val="00486BAD"/>
    <w:rsid w:val="00486BBE"/>
    <w:rsid w:val="00486D37"/>
    <w:rsid w:val="00487123"/>
    <w:rsid w:val="00487722"/>
    <w:rsid w:val="00487FD7"/>
    <w:rsid w:val="00490BF3"/>
    <w:rsid w:val="0049338F"/>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C778F"/>
    <w:rsid w:val="004D3E58"/>
    <w:rsid w:val="004D6746"/>
    <w:rsid w:val="004D767B"/>
    <w:rsid w:val="004D7D8F"/>
    <w:rsid w:val="004E0F32"/>
    <w:rsid w:val="004E20B8"/>
    <w:rsid w:val="004E23A1"/>
    <w:rsid w:val="004E493C"/>
    <w:rsid w:val="004E607B"/>
    <w:rsid w:val="004E623E"/>
    <w:rsid w:val="004E7092"/>
    <w:rsid w:val="004E7ECE"/>
    <w:rsid w:val="004F23A4"/>
    <w:rsid w:val="004F4DB1"/>
    <w:rsid w:val="004F6F64"/>
    <w:rsid w:val="005000D9"/>
    <w:rsid w:val="005003FF"/>
    <w:rsid w:val="005004EC"/>
    <w:rsid w:val="00501051"/>
    <w:rsid w:val="005016A9"/>
    <w:rsid w:val="00503E71"/>
    <w:rsid w:val="00504C5A"/>
    <w:rsid w:val="00506AAE"/>
    <w:rsid w:val="00512014"/>
    <w:rsid w:val="00516513"/>
    <w:rsid w:val="00517756"/>
    <w:rsid w:val="005202C6"/>
    <w:rsid w:val="00523C53"/>
    <w:rsid w:val="00524479"/>
    <w:rsid w:val="005266FD"/>
    <w:rsid w:val="00527B8F"/>
    <w:rsid w:val="0053755E"/>
    <w:rsid w:val="0054134B"/>
    <w:rsid w:val="00542012"/>
    <w:rsid w:val="00542F4D"/>
    <w:rsid w:val="00543DF5"/>
    <w:rsid w:val="005441F4"/>
    <w:rsid w:val="00544269"/>
    <w:rsid w:val="005442C2"/>
    <w:rsid w:val="00545A61"/>
    <w:rsid w:val="0055260D"/>
    <w:rsid w:val="0055379F"/>
    <w:rsid w:val="00553F4C"/>
    <w:rsid w:val="00555422"/>
    <w:rsid w:val="00555810"/>
    <w:rsid w:val="00557395"/>
    <w:rsid w:val="00560ACA"/>
    <w:rsid w:val="005613C4"/>
    <w:rsid w:val="00562DCA"/>
    <w:rsid w:val="0056568F"/>
    <w:rsid w:val="00565CD9"/>
    <w:rsid w:val="0057436C"/>
    <w:rsid w:val="00575DE3"/>
    <w:rsid w:val="00582578"/>
    <w:rsid w:val="00584FE8"/>
    <w:rsid w:val="005854EC"/>
    <w:rsid w:val="005858E4"/>
    <w:rsid w:val="0058621D"/>
    <w:rsid w:val="00592023"/>
    <w:rsid w:val="005932DB"/>
    <w:rsid w:val="005936B1"/>
    <w:rsid w:val="00597B8A"/>
    <w:rsid w:val="005A4CBE"/>
    <w:rsid w:val="005A50E7"/>
    <w:rsid w:val="005B04A8"/>
    <w:rsid w:val="005B0F20"/>
    <w:rsid w:val="005B1FD0"/>
    <w:rsid w:val="005B28AD"/>
    <w:rsid w:val="005B328D"/>
    <w:rsid w:val="005B3503"/>
    <w:rsid w:val="005B3A28"/>
    <w:rsid w:val="005B3EE7"/>
    <w:rsid w:val="005B4DCD"/>
    <w:rsid w:val="005B4FAD"/>
    <w:rsid w:val="005B782D"/>
    <w:rsid w:val="005C1E8E"/>
    <w:rsid w:val="005C276A"/>
    <w:rsid w:val="005C33EA"/>
    <w:rsid w:val="005C47E8"/>
    <w:rsid w:val="005D15C6"/>
    <w:rsid w:val="005D1C16"/>
    <w:rsid w:val="005D380C"/>
    <w:rsid w:val="005D6E04"/>
    <w:rsid w:val="005D7A12"/>
    <w:rsid w:val="005E1E1F"/>
    <w:rsid w:val="005E1FFD"/>
    <w:rsid w:val="005E4712"/>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48F9"/>
    <w:rsid w:val="006326D8"/>
    <w:rsid w:val="0063377D"/>
    <w:rsid w:val="006344BE"/>
    <w:rsid w:val="00634A66"/>
    <w:rsid w:val="00637508"/>
    <w:rsid w:val="00640336"/>
    <w:rsid w:val="00640370"/>
    <w:rsid w:val="00640FC9"/>
    <w:rsid w:val="006414D3"/>
    <w:rsid w:val="006432F2"/>
    <w:rsid w:val="0064588A"/>
    <w:rsid w:val="006475C2"/>
    <w:rsid w:val="006514CF"/>
    <w:rsid w:val="0065320F"/>
    <w:rsid w:val="00653D64"/>
    <w:rsid w:val="006543A2"/>
    <w:rsid w:val="006548F8"/>
    <w:rsid w:val="00654E13"/>
    <w:rsid w:val="00657C97"/>
    <w:rsid w:val="00660BAB"/>
    <w:rsid w:val="00667489"/>
    <w:rsid w:val="00667F8A"/>
    <w:rsid w:val="00670D44"/>
    <w:rsid w:val="00671EC3"/>
    <w:rsid w:val="00673639"/>
    <w:rsid w:val="00673F4C"/>
    <w:rsid w:val="00674CCF"/>
    <w:rsid w:val="00676AFC"/>
    <w:rsid w:val="00677CA6"/>
    <w:rsid w:val="006807CD"/>
    <w:rsid w:val="006819D0"/>
    <w:rsid w:val="00682D43"/>
    <w:rsid w:val="00683ABD"/>
    <w:rsid w:val="006845BD"/>
    <w:rsid w:val="00685BAF"/>
    <w:rsid w:val="00690463"/>
    <w:rsid w:val="00690CBF"/>
    <w:rsid w:val="00692200"/>
    <w:rsid w:val="00693DE5"/>
    <w:rsid w:val="00696058"/>
    <w:rsid w:val="00697CC1"/>
    <w:rsid w:val="006A0D03"/>
    <w:rsid w:val="006A12D9"/>
    <w:rsid w:val="006A41E9"/>
    <w:rsid w:val="006A4E4E"/>
    <w:rsid w:val="006A533E"/>
    <w:rsid w:val="006A5549"/>
    <w:rsid w:val="006A68AD"/>
    <w:rsid w:val="006B12CB"/>
    <w:rsid w:val="006B2030"/>
    <w:rsid w:val="006B5916"/>
    <w:rsid w:val="006C42FF"/>
    <w:rsid w:val="006C4775"/>
    <w:rsid w:val="006C49C2"/>
    <w:rsid w:val="006C4F4A"/>
    <w:rsid w:val="006C5E80"/>
    <w:rsid w:val="006C5EEA"/>
    <w:rsid w:val="006C78AB"/>
    <w:rsid w:val="006C7CEE"/>
    <w:rsid w:val="006D075E"/>
    <w:rsid w:val="006D09DC"/>
    <w:rsid w:val="006D1231"/>
    <w:rsid w:val="006D3509"/>
    <w:rsid w:val="006D432C"/>
    <w:rsid w:val="006D4F38"/>
    <w:rsid w:val="006D7503"/>
    <w:rsid w:val="006D7C6E"/>
    <w:rsid w:val="006E0F5D"/>
    <w:rsid w:val="006E15A2"/>
    <w:rsid w:val="006E20AF"/>
    <w:rsid w:val="006E25F2"/>
    <w:rsid w:val="006E2F95"/>
    <w:rsid w:val="006E3046"/>
    <w:rsid w:val="006E49BF"/>
    <w:rsid w:val="006E4D4C"/>
    <w:rsid w:val="006E6EF3"/>
    <w:rsid w:val="006E7793"/>
    <w:rsid w:val="006F0B50"/>
    <w:rsid w:val="006F148B"/>
    <w:rsid w:val="006F14B0"/>
    <w:rsid w:val="006F172E"/>
    <w:rsid w:val="006F2314"/>
    <w:rsid w:val="006F4F65"/>
    <w:rsid w:val="00701684"/>
    <w:rsid w:val="00705085"/>
    <w:rsid w:val="00705EAF"/>
    <w:rsid w:val="0070773E"/>
    <w:rsid w:val="007100C3"/>
    <w:rsid w:val="007101CC"/>
    <w:rsid w:val="00715343"/>
    <w:rsid w:val="00715C55"/>
    <w:rsid w:val="00716150"/>
    <w:rsid w:val="00717E68"/>
    <w:rsid w:val="00724658"/>
    <w:rsid w:val="00724674"/>
    <w:rsid w:val="00724E3B"/>
    <w:rsid w:val="00725EEA"/>
    <w:rsid w:val="0072741F"/>
    <w:rsid w:val="007276B6"/>
    <w:rsid w:val="00730CE9"/>
    <w:rsid w:val="00730E5E"/>
    <w:rsid w:val="007318FE"/>
    <w:rsid w:val="0073373D"/>
    <w:rsid w:val="0073441C"/>
    <w:rsid w:val="007439DB"/>
    <w:rsid w:val="0074536C"/>
    <w:rsid w:val="00746F04"/>
    <w:rsid w:val="007542E0"/>
    <w:rsid w:val="007568D8"/>
    <w:rsid w:val="00765316"/>
    <w:rsid w:val="00765906"/>
    <w:rsid w:val="0076602C"/>
    <w:rsid w:val="00770099"/>
    <w:rsid w:val="00770278"/>
    <w:rsid w:val="007708C8"/>
    <w:rsid w:val="00770C07"/>
    <w:rsid w:val="0077220A"/>
    <w:rsid w:val="00775797"/>
    <w:rsid w:val="0077719D"/>
    <w:rsid w:val="00777A63"/>
    <w:rsid w:val="00780B5C"/>
    <w:rsid w:val="00780DF0"/>
    <w:rsid w:val="007810B7"/>
    <w:rsid w:val="00782F0F"/>
    <w:rsid w:val="0078367C"/>
    <w:rsid w:val="0078538F"/>
    <w:rsid w:val="00787482"/>
    <w:rsid w:val="007A286D"/>
    <w:rsid w:val="007A314D"/>
    <w:rsid w:val="007A38DF"/>
    <w:rsid w:val="007A4796"/>
    <w:rsid w:val="007A6DDD"/>
    <w:rsid w:val="007A779C"/>
    <w:rsid w:val="007B00E5"/>
    <w:rsid w:val="007B20CF"/>
    <w:rsid w:val="007B2499"/>
    <w:rsid w:val="007B72E1"/>
    <w:rsid w:val="007B783A"/>
    <w:rsid w:val="007C1B95"/>
    <w:rsid w:val="007C2447"/>
    <w:rsid w:val="007C3AB3"/>
    <w:rsid w:val="007C3DF3"/>
    <w:rsid w:val="007C41C3"/>
    <w:rsid w:val="007C4BD3"/>
    <w:rsid w:val="007C5C4E"/>
    <w:rsid w:val="007C796D"/>
    <w:rsid w:val="007D11E3"/>
    <w:rsid w:val="007D4990"/>
    <w:rsid w:val="007D5A8C"/>
    <w:rsid w:val="007D73FB"/>
    <w:rsid w:val="007E0B43"/>
    <w:rsid w:val="007E2F2D"/>
    <w:rsid w:val="007E6AD2"/>
    <w:rsid w:val="007E7856"/>
    <w:rsid w:val="007F1433"/>
    <w:rsid w:val="007F1491"/>
    <w:rsid w:val="007F2F03"/>
    <w:rsid w:val="0080031B"/>
    <w:rsid w:val="00800FE0"/>
    <w:rsid w:val="0080243D"/>
    <w:rsid w:val="00802E7C"/>
    <w:rsid w:val="008039A2"/>
    <w:rsid w:val="008066AD"/>
    <w:rsid w:val="008122C2"/>
    <w:rsid w:val="008149AF"/>
    <w:rsid w:val="00814AF1"/>
    <w:rsid w:val="0081517F"/>
    <w:rsid w:val="00815370"/>
    <w:rsid w:val="008212AB"/>
    <w:rsid w:val="0082153D"/>
    <w:rsid w:val="008255AA"/>
    <w:rsid w:val="00825B9F"/>
    <w:rsid w:val="0082749D"/>
    <w:rsid w:val="00830FF3"/>
    <w:rsid w:val="008334BF"/>
    <w:rsid w:val="00833C53"/>
    <w:rsid w:val="00836B8C"/>
    <w:rsid w:val="00840062"/>
    <w:rsid w:val="008410C5"/>
    <w:rsid w:val="008431B1"/>
    <w:rsid w:val="008436F5"/>
    <w:rsid w:val="008444EF"/>
    <w:rsid w:val="008448D9"/>
    <w:rsid w:val="00846B52"/>
    <w:rsid w:val="00846C08"/>
    <w:rsid w:val="008512F4"/>
    <w:rsid w:val="008530E7"/>
    <w:rsid w:val="00855A00"/>
    <w:rsid w:val="00856BDB"/>
    <w:rsid w:val="00857675"/>
    <w:rsid w:val="00857B2B"/>
    <w:rsid w:val="008610E2"/>
    <w:rsid w:val="00862B42"/>
    <w:rsid w:val="00866E50"/>
    <w:rsid w:val="008679CA"/>
    <w:rsid w:val="00872C48"/>
    <w:rsid w:val="00875EC3"/>
    <w:rsid w:val="008763E7"/>
    <w:rsid w:val="008808C5"/>
    <w:rsid w:val="00881A7C"/>
    <w:rsid w:val="00882C17"/>
    <w:rsid w:val="00883C78"/>
    <w:rsid w:val="00885159"/>
    <w:rsid w:val="00885214"/>
    <w:rsid w:val="00885C96"/>
    <w:rsid w:val="00886A5F"/>
    <w:rsid w:val="00887252"/>
    <w:rsid w:val="00887615"/>
    <w:rsid w:val="00890052"/>
    <w:rsid w:val="00893F19"/>
    <w:rsid w:val="008947AE"/>
    <w:rsid w:val="00894E3A"/>
    <w:rsid w:val="00895A2F"/>
    <w:rsid w:val="0089675A"/>
    <w:rsid w:val="00896EBD"/>
    <w:rsid w:val="008A0BB2"/>
    <w:rsid w:val="008A2C19"/>
    <w:rsid w:val="008A519F"/>
    <w:rsid w:val="008A5665"/>
    <w:rsid w:val="008A5A2C"/>
    <w:rsid w:val="008B243E"/>
    <w:rsid w:val="008B24A8"/>
    <w:rsid w:val="008B25E4"/>
    <w:rsid w:val="008B3D78"/>
    <w:rsid w:val="008B4BFC"/>
    <w:rsid w:val="008C261B"/>
    <w:rsid w:val="008C33E8"/>
    <w:rsid w:val="008C4EBC"/>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0BF"/>
    <w:rsid w:val="009160E6"/>
    <w:rsid w:val="00916C9E"/>
    <w:rsid w:val="00917C7C"/>
    <w:rsid w:val="00921CAD"/>
    <w:rsid w:val="00924FD1"/>
    <w:rsid w:val="009311ED"/>
    <w:rsid w:val="00931D41"/>
    <w:rsid w:val="00933D18"/>
    <w:rsid w:val="009344DE"/>
    <w:rsid w:val="00934663"/>
    <w:rsid w:val="00935AFA"/>
    <w:rsid w:val="00940AF9"/>
    <w:rsid w:val="00941FDA"/>
    <w:rsid w:val="00942221"/>
    <w:rsid w:val="00944A3D"/>
    <w:rsid w:val="00950D0B"/>
    <w:rsid w:val="00950FBB"/>
    <w:rsid w:val="00951118"/>
    <w:rsid w:val="0095122F"/>
    <w:rsid w:val="00951EE8"/>
    <w:rsid w:val="00953349"/>
    <w:rsid w:val="00953E4C"/>
    <w:rsid w:val="00954E0C"/>
    <w:rsid w:val="00956956"/>
    <w:rsid w:val="0095776D"/>
    <w:rsid w:val="00957D4F"/>
    <w:rsid w:val="009604D5"/>
    <w:rsid w:val="00961156"/>
    <w:rsid w:val="00961FF0"/>
    <w:rsid w:val="00964F03"/>
    <w:rsid w:val="00966F1F"/>
    <w:rsid w:val="0096755F"/>
    <w:rsid w:val="00967A2E"/>
    <w:rsid w:val="00973ADD"/>
    <w:rsid w:val="00973C13"/>
    <w:rsid w:val="00973D1B"/>
    <w:rsid w:val="00975676"/>
    <w:rsid w:val="00976467"/>
    <w:rsid w:val="00976D32"/>
    <w:rsid w:val="009844F7"/>
    <w:rsid w:val="009848D9"/>
    <w:rsid w:val="009938F7"/>
    <w:rsid w:val="009A05AA"/>
    <w:rsid w:val="009A1132"/>
    <w:rsid w:val="009A2D5A"/>
    <w:rsid w:val="009A6509"/>
    <w:rsid w:val="009A67BD"/>
    <w:rsid w:val="009A6E2F"/>
    <w:rsid w:val="009B045C"/>
    <w:rsid w:val="009B0655"/>
    <w:rsid w:val="009B2969"/>
    <w:rsid w:val="009B2C7E"/>
    <w:rsid w:val="009B3085"/>
    <w:rsid w:val="009B68B9"/>
    <w:rsid w:val="009B6C8F"/>
    <w:rsid w:val="009B6DBD"/>
    <w:rsid w:val="009C108A"/>
    <w:rsid w:val="009C140D"/>
    <w:rsid w:val="009C1424"/>
    <w:rsid w:val="009C2E47"/>
    <w:rsid w:val="009C32E4"/>
    <w:rsid w:val="009C6BFB"/>
    <w:rsid w:val="009C6DCA"/>
    <w:rsid w:val="009D0C05"/>
    <w:rsid w:val="009D3EFB"/>
    <w:rsid w:val="009D54F4"/>
    <w:rsid w:val="009E2C00"/>
    <w:rsid w:val="009E49AD"/>
    <w:rsid w:val="009E4CC5"/>
    <w:rsid w:val="009E6372"/>
    <w:rsid w:val="009E66FE"/>
    <w:rsid w:val="009E70F4"/>
    <w:rsid w:val="009E72A3"/>
    <w:rsid w:val="009F01B4"/>
    <w:rsid w:val="009F05AB"/>
    <w:rsid w:val="009F1AD2"/>
    <w:rsid w:val="009F2131"/>
    <w:rsid w:val="009F3687"/>
    <w:rsid w:val="00A00C78"/>
    <w:rsid w:val="00A02904"/>
    <w:rsid w:val="00A0479E"/>
    <w:rsid w:val="00A07979"/>
    <w:rsid w:val="00A11755"/>
    <w:rsid w:val="00A1291F"/>
    <w:rsid w:val="00A176BD"/>
    <w:rsid w:val="00A207FB"/>
    <w:rsid w:val="00A21F9B"/>
    <w:rsid w:val="00A24016"/>
    <w:rsid w:val="00A26387"/>
    <w:rsid w:val="00A265BF"/>
    <w:rsid w:val="00A26A0A"/>
    <w:rsid w:val="00A26F44"/>
    <w:rsid w:val="00A32935"/>
    <w:rsid w:val="00A34FAB"/>
    <w:rsid w:val="00A352FC"/>
    <w:rsid w:val="00A42C43"/>
    <w:rsid w:val="00A4313D"/>
    <w:rsid w:val="00A44CC4"/>
    <w:rsid w:val="00A50120"/>
    <w:rsid w:val="00A518D8"/>
    <w:rsid w:val="00A52EB2"/>
    <w:rsid w:val="00A60351"/>
    <w:rsid w:val="00A60843"/>
    <w:rsid w:val="00A61C6D"/>
    <w:rsid w:val="00A63015"/>
    <w:rsid w:val="00A6387B"/>
    <w:rsid w:val="00A65945"/>
    <w:rsid w:val="00A66254"/>
    <w:rsid w:val="00A66598"/>
    <w:rsid w:val="00A678B4"/>
    <w:rsid w:val="00A704A3"/>
    <w:rsid w:val="00A704B5"/>
    <w:rsid w:val="00A73A8F"/>
    <w:rsid w:val="00A74270"/>
    <w:rsid w:val="00A75E23"/>
    <w:rsid w:val="00A81A43"/>
    <w:rsid w:val="00A82AA0"/>
    <w:rsid w:val="00A82F8A"/>
    <w:rsid w:val="00A84622"/>
    <w:rsid w:val="00A84BF0"/>
    <w:rsid w:val="00A90EC4"/>
    <w:rsid w:val="00A9226B"/>
    <w:rsid w:val="00A9575C"/>
    <w:rsid w:val="00A95B56"/>
    <w:rsid w:val="00A96535"/>
    <w:rsid w:val="00A969AF"/>
    <w:rsid w:val="00A97567"/>
    <w:rsid w:val="00AA5B97"/>
    <w:rsid w:val="00AB0D0F"/>
    <w:rsid w:val="00AB0F14"/>
    <w:rsid w:val="00AB1A2E"/>
    <w:rsid w:val="00AB328A"/>
    <w:rsid w:val="00AB3AD2"/>
    <w:rsid w:val="00AB4918"/>
    <w:rsid w:val="00AB4BC8"/>
    <w:rsid w:val="00AB6BA7"/>
    <w:rsid w:val="00AB70EE"/>
    <w:rsid w:val="00AB7BE8"/>
    <w:rsid w:val="00AC6E87"/>
    <w:rsid w:val="00AD0710"/>
    <w:rsid w:val="00AD1CEA"/>
    <w:rsid w:val="00AD2488"/>
    <w:rsid w:val="00AD4DB9"/>
    <w:rsid w:val="00AD63C0"/>
    <w:rsid w:val="00AE07EE"/>
    <w:rsid w:val="00AE35B2"/>
    <w:rsid w:val="00AE38EF"/>
    <w:rsid w:val="00AE6AA0"/>
    <w:rsid w:val="00AF5527"/>
    <w:rsid w:val="00B00CA4"/>
    <w:rsid w:val="00B01696"/>
    <w:rsid w:val="00B02494"/>
    <w:rsid w:val="00B03310"/>
    <w:rsid w:val="00B075D6"/>
    <w:rsid w:val="00B113B9"/>
    <w:rsid w:val="00B119A2"/>
    <w:rsid w:val="00B13B6D"/>
    <w:rsid w:val="00B15072"/>
    <w:rsid w:val="00B177F2"/>
    <w:rsid w:val="00B201F1"/>
    <w:rsid w:val="00B216DB"/>
    <w:rsid w:val="00B2603F"/>
    <w:rsid w:val="00B26659"/>
    <w:rsid w:val="00B304E7"/>
    <w:rsid w:val="00B316EB"/>
    <w:rsid w:val="00B318B6"/>
    <w:rsid w:val="00B32DC4"/>
    <w:rsid w:val="00B3499B"/>
    <w:rsid w:val="00B4033B"/>
    <w:rsid w:val="00B41F47"/>
    <w:rsid w:val="00B428B7"/>
    <w:rsid w:val="00B44468"/>
    <w:rsid w:val="00B560B2"/>
    <w:rsid w:val="00B5634E"/>
    <w:rsid w:val="00B57E76"/>
    <w:rsid w:val="00B601C5"/>
    <w:rsid w:val="00B60AC9"/>
    <w:rsid w:val="00B63D67"/>
    <w:rsid w:val="00B6460C"/>
    <w:rsid w:val="00B662E4"/>
    <w:rsid w:val="00B66DAB"/>
    <w:rsid w:val="00B67323"/>
    <w:rsid w:val="00B715F2"/>
    <w:rsid w:val="00B72BBB"/>
    <w:rsid w:val="00B74071"/>
    <w:rsid w:val="00B7428E"/>
    <w:rsid w:val="00B74B67"/>
    <w:rsid w:val="00B75580"/>
    <w:rsid w:val="00B779AA"/>
    <w:rsid w:val="00B81C95"/>
    <w:rsid w:val="00B82330"/>
    <w:rsid w:val="00B82ED4"/>
    <w:rsid w:val="00B8424F"/>
    <w:rsid w:val="00B84B3A"/>
    <w:rsid w:val="00B8516D"/>
    <w:rsid w:val="00B86896"/>
    <w:rsid w:val="00B875A6"/>
    <w:rsid w:val="00B90F3F"/>
    <w:rsid w:val="00B93E4C"/>
    <w:rsid w:val="00B94A1B"/>
    <w:rsid w:val="00B9719D"/>
    <w:rsid w:val="00BA5C89"/>
    <w:rsid w:val="00BB04EB"/>
    <w:rsid w:val="00BB18F9"/>
    <w:rsid w:val="00BB2539"/>
    <w:rsid w:val="00BB3089"/>
    <w:rsid w:val="00BB3CEA"/>
    <w:rsid w:val="00BB4CE2"/>
    <w:rsid w:val="00BB5EF0"/>
    <w:rsid w:val="00BB6724"/>
    <w:rsid w:val="00BB68E8"/>
    <w:rsid w:val="00BC0EFB"/>
    <w:rsid w:val="00BC2E39"/>
    <w:rsid w:val="00BC6B26"/>
    <w:rsid w:val="00BD0CAD"/>
    <w:rsid w:val="00BD2278"/>
    <w:rsid w:val="00BD2364"/>
    <w:rsid w:val="00BD28E3"/>
    <w:rsid w:val="00BD6C2B"/>
    <w:rsid w:val="00BD719F"/>
    <w:rsid w:val="00BD76B8"/>
    <w:rsid w:val="00BE117E"/>
    <w:rsid w:val="00BE3261"/>
    <w:rsid w:val="00BE3352"/>
    <w:rsid w:val="00BE7D95"/>
    <w:rsid w:val="00BF00EF"/>
    <w:rsid w:val="00BF118B"/>
    <w:rsid w:val="00BF1565"/>
    <w:rsid w:val="00BF58FC"/>
    <w:rsid w:val="00C01C88"/>
    <w:rsid w:val="00C01F77"/>
    <w:rsid w:val="00C01FFC"/>
    <w:rsid w:val="00C05321"/>
    <w:rsid w:val="00C058B8"/>
    <w:rsid w:val="00C06AE4"/>
    <w:rsid w:val="00C11147"/>
    <w:rsid w:val="00C114FF"/>
    <w:rsid w:val="00C11C02"/>
    <w:rsid w:val="00C11D49"/>
    <w:rsid w:val="00C1351F"/>
    <w:rsid w:val="00C1474F"/>
    <w:rsid w:val="00C166EB"/>
    <w:rsid w:val="00C171A1"/>
    <w:rsid w:val="00C171A4"/>
    <w:rsid w:val="00C17F12"/>
    <w:rsid w:val="00C20734"/>
    <w:rsid w:val="00C210F5"/>
    <w:rsid w:val="00C216A3"/>
    <w:rsid w:val="00C21C1A"/>
    <w:rsid w:val="00C237E9"/>
    <w:rsid w:val="00C245DD"/>
    <w:rsid w:val="00C25586"/>
    <w:rsid w:val="00C27AA4"/>
    <w:rsid w:val="00C300FF"/>
    <w:rsid w:val="00C32989"/>
    <w:rsid w:val="00C36883"/>
    <w:rsid w:val="00C37F75"/>
    <w:rsid w:val="00C40928"/>
    <w:rsid w:val="00C40CFF"/>
    <w:rsid w:val="00C42697"/>
    <w:rsid w:val="00C43F01"/>
    <w:rsid w:val="00C444DB"/>
    <w:rsid w:val="00C45ABD"/>
    <w:rsid w:val="00C47552"/>
    <w:rsid w:val="00C54ADB"/>
    <w:rsid w:val="00C55D42"/>
    <w:rsid w:val="00C57A81"/>
    <w:rsid w:val="00C60193"/>
    <w:rsid w:val="00C634D4"/>
    <w:rsid w:val="00C63AA5"/>
    <w:rsid w:val="00C65071"/>
    <w:rsid w:val="00C6727C"/>
    <w:rsid w:val="00C6744C"/>
    <w:rsid w:val="00C706A5"/>
    <w:rsid w:val="00C72D7D"/>
    <w:rsid w:val="00C73134"/>
    <w:rsid w:val="00C73F6D"/>
    <w:rsid w:val="00C74F6E"/>
    <w:rsid w:val="00C75F23"/>
    <w:rsid w:val="00C76429"/>
    <w:rsid w:val="00C77FA4"/>
    <w:rsid w:val="00C77FFA"/>
    <w:rsid w:val="00C801EB"/>
    <w:rsid w:val="00C80401"/>
    <w:rsid w:val="00C81C97"/>
    <w:rsid w:val="00C828CF"/>
    <w:rsid w:val="00C83234"/>
    <w:rsid w:val="00C83AB8"/>
    <w:rsid w:val="00C840C2"/>
    <w:rsid w:val="00C84101"/>
    <w:rsid w:val="00C8535F"/>
    <w:rsid w:val="00C85F5C"/>
    <w:rsid w:val="00C90EDA"/>
    <w:rsid w:val="00C94FBB"/>
    <w:rsid w:val="00C95767"/>
    <w:rsid w:val="00C959E7"/>
    <w:rsid w:val="00CA0B67"/>
    <w:rsid w:val="00CA0B75"/>
    <w:rsid w:val="00CA4542"/>
    <w:rsid w:val="00CA7627"/>
    <w:rsid w:val="00CB07EB"/>
    <w:rsid w:val="00CB0E16"/>
    <w:rsid w:val="00CC1E65"/>
    <w:rsid w:val="00CC55EC"/>
    <w:rsid w:val="00CC567A"/>
    <w:rsid w:val="00CD2E49"/>
    <w:rsid w:val="00CD3E3B"/>
    <w:rsid w:val="00CD4059"/>
    <w:rsid w:val="00CD4E5A"/>
    <w:rsid w:val="00CD6AFD"/>
    <w:rsid w:val="00CE03CE"/>
    <w:rsid w:val="00CE0F5D"/>
    <w:rsid w:val="00CE140F"/>
    <w:rsid w:val="00CE1A6A"/>
    <w:rsid w:val="00CE7757"/>
    <w:rsid w:val="00CE7D0F"/>
    <w:rsid w:val="00CF0DFF"/>
    <w:rsid w:val="00CF62DA"/>
    <w:rsid w:val="00D010E6"/>
    <w:rsid w:val="00D0272C"/>
    <w:rsid w:val="00D028A9"/>
    <w:rsid w:val="00D033F6"/>
    <w:rsid w:val="00D0359D"/>
    <w:rsid w:val="00D038B6"/>
    <w:rsid w:val="00D04DED"/>
    <w:rsid w:val="00D061C1"/>
    <w:rsid w:val="00D1089A"/>
    <w:rsid w:val="00D116BD"/>
    <w:rsid w:val="00D14F0A"/>
    <w:rsid w:val="00D15280"/>
    <w:rsid w:val="00D16C12"/>
    <w:rsid w:val="00D2001A"/>
    <w:rsid w:val="00D20684"/>
    <w:rsid w:val="00D24C3C"/>
    <w:rsid w:val="00D26B62"/>
    <w:rsid w:val="00D26C8E"/>
    <w:rsid w:val="00D32624"/>
    <w:rsid w:val="00D32A07"/>
    <w:rsid w:val="00D364B9"/>
    <w:rsid w:val="00D3691A"/>
    <w:rsid w:val="00D377C3"/>
    <w:rsid w:val="00D377E2"/>
    <w:rsid w:val="00D37896"/>
    <w:rsid w:val="00D37DA2"/>
    <w:rsid w:val="00D403E9"/>
    <w:rsid w:val="00D42DCB"/>
    <w:rsid w:val="00D45482"/>
    <w:rsid w:val="00D46208"/>
    <w:rsid w:val="00D46DF2"/>
    <w:rsid w:val="00D47603"/>
    <w:rsid w:val="00D47674"/>
    <w:rsid w:val="00D50CD9"/>
    <w:rsid w:val="00D5338C"/>
    <w:rsid w:val="00D55A5D"/>
    <w:rsid w:val="00D606B2"/>
    <w:rsid w:val="00D60D0B"/>
    <w:rsid w:val="00D625A7"/>
    <w:rsid w:val="00D64074"/>
    <w:rsid w:val="00D65777"/>
    <w:rsid w:val="00D66A51"/>
    <w:rsid w:val="00D6719F"/>
    <w:rsid w:val="00D70933"/>
    <w:rsid w:val="00D728A0"/>
    <w:rsid w:val="00D75EBC"/>
    <w:rsid w:val="00D8320E"/>
    <w:rsid w:val="00D83661"/>
    <w:rsid w:val="00D85490"/>
    <w:rsid w:val="00D86DA6"/>
    <w:rsid w:val="00D87CE8"/>
    <w:rsid w:val="00D91507"/>
    <w:rsid w:val="00D9216A"/>
    <w:rsid w:val="00D97E7D"/>
    <w:rsid w:val="00DA0F86"/>
    <w:rsid w:val="00DA25F6"/>
    <w:rsid w:val="00DA310C"/>
    <w:rsid w:val="00DA55FD"/>
    <w:rsid w:val="00DB23D1"/>
    <w:rsid w:val="00DB3439"/>
    <w:rsid w:val="00DB3618"/>
    <w:rsid w:val="00DB468A"/>
    <w:rsid w:val="00DC2111"/>
    <w:rsid w:val="00DC2946"/>
    <w:rsid w:val="00DC3F57"/>
    <w:rsid w:val="00DC4090"/>
    <w:rsid w:val="00DC550F"/>
    <w:rsid w:val="00DC64FD"/>
    <w:rsid w:val="00DD20B8"/>
    <w:rsid w:val="00DD43C0"/>
    <w:rsid w:val="00DD53C3"/>
    <w:rsid w:val="00DD5B2B"/>
    <w:rsid w:val="00DD7448"/>
    <w:rsid w:val="00DE127F"/>
    <w:rsid w:val="00DE1DDF"/>
    <w:rsid w:val="00DE424A"/>
    <w:rsid w:val="00DE4419"/>
    <w:rsid w:val="00DE67C4"/>
    <w:rsid w:val="00DF0ACA"/>
    <w:rsid w:val="00DF2245"/>
    <w:rsid w:val="00DF2DDD"/>
    <w:rsid w:val="00DF2E90"/>
    <w:rsid w:val="00DF4CE9"/>
    <w:rsid w:val="00DF502F"/>
    <w:rsid w:val="00DF537E"/>
    <w:rsid w:val="00DF77CF"/>
    <w:rsid w:val="00E026E8"/>
    <w:rsid w:val="00E060F7"/>
    <w:rsid w:val="00E14C47"/>
    <w:rsid w:val="00E16D03"/>
    <w:rsid w:val="00E219C3"/>
    <w:rsid w:val="00E22698"/>
    <w:rsid w:val="00E251CD"/>
    <w:rsid w:val="00E257B9"/>
    <w:rsid w:val="00E25B7C"/>
    <w:rsid w:val="00E27F42"/>
    <w:rsid w:val="00E3076B"/>
    <w:rsid w:val="00E3571F"/>
    <w:rsid w:val="00E36DE6"/>
    <w:rsid w:val="00E3725B"/>
    <w:rsid w:val="00E37977"/>
    <w:rsid w:val="00E40912"/>
    <w:rsid w:val="00E42ABA"/>
    <w:rsid w:val="00E434D1"/>
    <w:rsid w:val="00E43857"/>
    <w:rsid w:val="00E4410D"/>
    <w:rsid w:val="00E45298"/>
    <w:rsid w:val="00E455CF"/>
    <w:rsid w:val="00E467FC"/>
    <w:rsid w:val="00E46D7E"/>
    <w:rsid w:val="00E5205F"/>
    <w:rsid w:val="00E56CBB"/>
    <w:rsid w:val="00E57A7D"/>
    <w:rsid w:val="00E57F71"/>
    <w:rsid w:val="00E61950"/>
    <w:rsid w:val="00E61E51"/>
    <w:rsid w:val="00E64AE4"/>
    <w:rsid w:val="00E6552A"/>
    <w:rsid w:val="00E66117"/>
    <w:rsid w:val="00E6707D"/>
    <w:rsid w:val="00E70337"/>
    <w:rsid w:val="00E70E7C"/>
    <w:rsid w:val="00E71313"/>
    <w:rsid w:val="00E713FF"/>
    <w:rsid w:val="00E71DB2"/>
    <w:rsid w:val="00E72606"/>
    <w:rsid w:val="00E73C3E"/>
    <w:rsid w:val="00E74050"/>
    <w:rsid w:val="00E77619"/>
    <w:rsid w:val="00E811BF"/>
    <w:rsid w:val="00E811C5"/>
    <w:rsid w:val="00E81B13"/>
    <w:rsid w:val="00E82496"/>
    <w:rsid w:val="00E82BAF"/>
    <w:rsid w:val="00E834CD"/>
    <w:rsid w:val="00E846DC"/>
    <w:rsid w:val="00E84E9D"/>
    <w:rsid w:val="00E85B37"/>
    <w:rsid w:val="00E86CEE"/>
    <w:rsid w:val="00E905FA"/>
    <w:rsid w:val="00E90F02"/>
    <w:rsid w:val="00E9168A"/>
    <w:rsid w:val="00E935AF"/>
    <w:rsid w:val="00E941FD"/>
    <w:rsid w:val="00E95696"/>
    <w:rsid w:val="00EA0BEF"/>
    <w:rsid w:val="00EB0E20"/>
    <w:rsid w:val="00EB1A80"/>
    <w:rsid w:val="00EB25A7"/>
    <w:rsid w:val="00EB2BDF"/>
    <w:rsid w:val="00EB457B"/>
    <w:rsid w:val="00EB5097"/>
    <w:rsid w:val="00EB64AD"/>
    <w:rsid w:val="00EB70D5"/>
    <w:rsid w:val="00EC2AB1"/>
    <w:rsid w:val="00EC47C4"/>
    <w:rsid w:val="00EC4F3A"/>
    <w:rsid w:val="00EC5E74"/>
    <w:rsid w:val="00EC66CC"/>
    <w:rsid w:val="00ED594D"/>
    <w:rsid w:val="00ED65FC"/>
    <w:rsid w:val="00EE185A"/>
    <w:rsid w:val="00EE32C0"/>
    <w:rsid w:val="00EE36E1"/>
    <w:rsid w:val="00EE6228"/>
    <w:rsid w:val="00EE6FE5"/>
    <w:rsid w:val="00EE7123"/>
    <w:rsid w:val="00EE7AC7"/>
    <w:rsid w:val="00EE7B3F"/>
    <w:rsid w:val="00EF00C1"/>
    <w:rsid w:val="00EF2853"/>
    <w:rsid w:val="00EF3A8A"/>
    <w:rsid w:val="00EF40F2"/>
    <w:rsid w:val="00EF4C45"/>
    <w:rsid w:val="00EF5BDD"/>
    <w:rsid w:val="00F00489"/>
    <w:rsid w:val="00F0054D"/>
    <w:rsid w:val="00F02467"/>
    <w:rsid w:val="00F04CA9"/>
    <w:rsid w:val="00F04D0E"/>
    <w:rsid w:val="00F06F91"/>
    <w:rsid w:val="00F0709F"/>
    <w:rsid w:val="00F10E62"/>
    <w:rsid w:val="00F12214"/>
    <w:rsid w:val="00F12565"/>
    <w:rsid w:val="00F144BE"/>
    <w:rsid w:val="00F14528"/>
    <w:rsid w:val="00F14ACA"/>
    <w:rsid w:val="00F151C4"/>
    <w:rsid w:val="00F16B41"/>
    <w:rsid w:val="00F17A0C"/>
    <w:rsid w:val="00F23927"/>
    <w:rsid w:val="00F26A05"/>
    <w:rsid w:val="00F307CE"/>
    <w:rsid w:val="00F321A3"/>
    <w:rsid w:val="00F343C8"/>
    <w:rsid w:val="00F3510C"/>
    <w:rsid w:val="00F354C5"/>
    <w:rsid w:val="00F37108"/>
    <w:rsid w:val="00F40449"/>
    <w:rsid w:val="00F430B8"/>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777C8"/>
    <w:rsid w:val="00F82526"/>
    <w:rsid w:val="00F84672"/>
    <w:rsid w:val="00F84802"/>
    <w:rsid w:val="00F85511"/>
    <w:rsid w:val="00F91BE1"/>
    <w:rsid w:val="00F95A8C"/>
    <w:rsid w:val="00F97C9A"/>
    <w:rsid w:val="00FA06FD"/>
    <w:rsid w:val="00FA515B"/>
    <w:rsid w:val="00FA5741"/>
    <w:rsid w:val="00FA6B90"/>
    <w:rsid w:val="00FA70F9"/>
    <w:rsid w:val="00FA74CB"/>
    <w:rsid w:val="00FB00C4"/>
    <w:rsid w:val="00FB1F2A"/>
    <w:rsid w:val="00FB207A"/>
    <w:rsid w:val="00FB2886"/>
    <w:rsid w:val="00FB4614"/>
    <w:rsid w:val="00FB466E"/>
    <w:rsid w:val="00FB71E5"/>
    <w:rsid w:val="00FB7F85"/>
    <w:rsid w:val="00FC02F3"/>
    <w:rsid w:val="00FC04E1"/>
    <w:rsid w:val="00FC060F"/>
    <w:rsid w:val="00FC2C0A"/>
    <w:rsid w:val="00FC57C1"/>
    <w:rsid w:val="00FC6A13"/>
    <w:rsid w:val="00FC6B9E"/>
    <w:rsid w:val="00FC7209"/>
    <w:rsid w:val="00FC752C"/>
    <w:rsid w:val="00FD0492"/>
    <w:rsid w:val="00FD13EC"/>
    <w:rsid w:val="00FD1E45"/>
    <w:rsid w:val="00FD330A"/>
    <w:rsid w:val="00FD4669"/>
    <w:rsid w:val="00FD4DA8"/>
    <w:rsid w:val="00FD4EEF"/>
    <w:rsid w:val="00FD5461"/>
    <w:rsid w:val="00FD6BDB"/>
    <w:rsid w:val="00FD6F00"/>
    <w:rsid w:val="00FD75A7"/>
    <w:rsid w:val="00FD7B98"/>
    <w:rsid w:val="00FE05B8"/>
    <w:rsid w:val="00FE41CE"/>
    <w:rsid w:val="00FF0753"/>
    <w:rsid w:val="00FF18D2"/>
    <w:rsid w:val="00FF22F5"/>
    <w:rsid w:val="00FF4664"/>
    <w:rsid w:val="00FF5E2D"/>
    <w:rsid w:val="00FF742E"/>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16ABC"/>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Onopgelostemelding1">
    <w:name w:val="Onopgeloste melding1"/>
    <w:basedOn w:val="DefaultParagraphFont"/>
    <w:rsid w:val="00715343"/>
    <w:rPr>
      <w:color w:val="605E5C"/>
      <w:shd w:val="clear" w:color="auto" w:fill="E1DFDD"/>
    </w:rPr>
  </w:style>
  <w:style w:type="character" w:styleId="Emphasis">
    <w:name w:val="Emphasis"/>
    <w:basedOn w:val="DefaultParagraphFont"/>
    <w:uiPriority w:val="20"/>
    <w:qFormat/>
    <w:rsid w:val="003229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452869">
      <w:bodyDiv w:val="1"/>
      <w:marLeft w:val="0"/>
      <w:marRight w:val="0"/>
      <w:marTop w:val="0"/>
      <w:marBottom w:val="0"/>
      <w:divBdr>
        <w:top w:val="none" w:sz="0" w:space="0" w:color="auto"/>
        <w:left w:val="none" w:sz="0" w:space="0" w:color="auto"/>
        <w:bottom w:val="none" w:sz="0" w:space="0" w:color="auto"/>
        <w:right w:val="none" w:sz="0" w:space="0" w:color="auto"/>
      </w:divBdr>
    </w:div>
    <w:div w:id="1364556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77E9C-5F76-456D-9C04-FF417C04E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2821</Words>
  <Characters>20405</Characters>
  <Application>Microsoft Office Word</Application>
  <DocSecurity>0</DocSecurity>
  <Lines>170</Lines>
  <Paragraphs>46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