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F932F" w14:textId="679C3150" w:rsidR="00B35311" w:rsidRPr="00A41632" w:rsidRDefault="006F6627" w:rsidP="00B35311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VETERINĀRO </w:t>
      </w:r>
      <w:r w:rsidR="00B35311" w:rsidRPr="00A41632">
        <w:rPr>
          <w:b/>
          <w:szCs w:val="22"/>
          <w:lang w:val="lv-LV"/>
        </w:rPr>
        <w:t>ZĀĻU APRAKSTS</w:t>
      </w:r>
    </w:p>
    <w:p w14:paraId="6CEE6D7B" w14:textId="77777777" w:rsidR="00B35311" w:rsidRPr="00A41632" w:rsidRDefault="00B35311" w:rsidP="00B35311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V/NRP/01/1375</w:t>
      </w:r>
    </w:p>
    <w:p w14:paraId="11EAE7BF" w14:textId="77777777" w:rsidR="00B35311" w:rsidRPr="00A41632" w:rsidRDefault="00B35311" w:rsidP="00B35311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</w:p>
    <w:p w14:paraId="7BC938C4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1.</w:t>
      </w:r>
      <w:r w:rsidRPr="00A41632">
        <w:rPr>
          <w:b/>
          <w:szCs w:val="22"/>
          <w:lang w:val="lv-LV"/>
        </w:rPr>
        <w:tab/>
        <w:t xml:space="preserve">VETERINĀRO ZĀĻU NOSAUKUMS </w:t>
      </w:r>
    </w:p>
    <w:p w14:paraId="7193A1C0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47B127FA" w14:textId="180D99DC" w:rsidR="00B35311" w:rsidRPr="00A41632" w:rsidRDefault="00B35311" w:rsidP="00B3531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A41632">
        <w:rPr>
          <w:b/>
          <w:szCs w:val="22"/>
          <w:lang w:val="lv-LV"/>
        </w:rPr>
        <w:t>Cefaximin</w:t>
      </w:r>
      <w:proofErr w:type="spellEnd"/>
      <w:r w:rsidRPr="00A41632">
        <w:rPr>
          <w:b/>
          <w:szCs w:val="22"/>
          <w:lang w:val="lv-LV"/>
        </w:rPr>
        <w:t xml:space="preserve">-L </w:t>
      </w:r>
      <w:r w:rsidR="0001480D" w:rsidRPr="00A41632">
        <w:rPr>
          <w:szCs w:val="22"/>
          <w:lang w:val="lv-LV"/>
        </w:rPr>
        <w:t>emulsija</w:t>
      </w:r>
      <w:r w:rsidR="00D202F7" w:rsidRPr="00A41632">
        <w:rPr>
          <w:szCs w:val="22"/>
          <w:lang w:val="lv-LV"/>
        </w:rPr>
        <w:t xml:space="preserve"> </w:t>
      </w:r>
      <w:r w:rsidRPr="00A41632">
        <w:rPr>
          <w:szCs w:val="22"/>
          <w:lang w:val="lv-LV"/>
        </w:rPr>
        <w:t>ievadīšanai tesmenī</w:t>
      </w:r>
      <w:r w:rsidR="00CB2FD0" w:rsidRPr="00A41632">
        <w:rPr>
          <w:szCs w:val="22"/>
          <w:lang w:val="lv-LV"/>
        </w:rPr>
        <w:t xml:space="preserve"> laktējošām </w:t>
      </w:r>
      <w:r w:rsidRPr="00A41632">
        <w:rPr>
          <w:szCs w:val="22"/>
          <w:lang w:val="lv-LV"/>
        </w:rPr>
        <w:t xml:space="preserve">govīm </w:t>
      </w:r>
    </w:p>
    <w:p w14:paraId="72578AF1" w14:textId="77777777" w:rsidR="00B35311" w:rsidRPr="00A41632" w:rsidRDefault="00B35311" w:rsidP="00B35311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</w:p>
    <w:p w14:paraId="237A39B0" w14:textId="77777777" w:rsidR="00C454B4" w:rsidRPr="00A41632" w:rsidRDefault="00C454B4" w:rsidP="00B35311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</w:p>
    <w:p w14:paraId="2303CB6A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2. </w:t>
      </w:r>
      <w:r w:rsidR="0074251E" w:rsidRPr="00A41632">
        <w:rPr>
          <w:b/>
          <w:szCs w:val="22"/>
          <w:lang w:val="lv-LV"/>
        </w:rPr>
        <w:tab/>
      </w:r>
      <w:r w:rsidRPr="00A41632">
        <w:rPr>
          <w:b/>
          <w:szCs w:val="22"/>
          <w:lang w:val="lv-LV"/>
        </w:rPr>
        <w:t xml:space="preserve">KVALITATĪVAIS UN KVANTITATĪVAIS SASTĀVS </w:t>
      </w:r>
    </w:p>
    <w:p w14:paraId="639F5701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72D9B5B9" w14:textId="5CD43FB9" w:rsidR="00B35311" w:rsidRPr="00A41632" w:rsidRDefault="00B35311" w:rsidP="00B35311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A41632">
        <w:rPr>
          <w:bCs/>
          <w:szCs w:val="22"/>
          <w:lang w:val="lv-LV"/>
        </w:rPr>
        <w:t xml:space="preserve">Viens </w:t>
      </w:r>
      <w:r w:rsidR="00260C60">
        <w:rPr>
          <w:bCs/>
          <w:szCs w:val="22"/>
          <w:lang w:val="lv-LV"/>
        </w:rPr>
        <w:t xml:space="preserve">aerosola </w:t>
      </w:r>
      <w:r w:rsidRPr="00A41632">
        <w:rPr>
          <w:bCs/>
          <w:szCs w:val="22"/>
          <w:lang w:val="lv-LV"/>
        </w:rPr>
        <w:t>baloniņš (</w:t>
      </w:r>
      <w:smartTag w:uri="urn:schemas-microsoft-com:office:smarttags" w:element="metricconverter">
        <w:smartTagPr>
          <w:attr w:name="ProductID" w:val="15 g"/>
        </w:smartTagPr>
        <w:r w:rsidRPr="00A41632">
          <w:rPr>
            <w:bCs/>
            <w:szCs w:val="22"/>
            <w:lang w:val="lv-LV"/>
          </w:rPr>
          <w:t>15 g</w:t>
        </w:r>
      </w:smartTag>
      <w:r w:rsidRPr="00A41632">
        <w:rPr>
          <w:bCs/>
          <w:szCs w:val="22"/>
          <w:lang w:val="lv-LV"/>
        </w:rPr>
        <w:t>) satur</w:t>
      </w:r>
      <w:r w:rsidR="0074251E" w:rsidRPr="00A41632">
        <w:rPr>
          <w:bCs/>
          <w:szCs w:val="22"/>
          <w:lang w:val="lv-LV"/>
        </w:rPr>
        <w:t>:</w:t>
      </w:r>
    </w:p>
    <w:p w14:paraId="251D7DC8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Aktīvās vielas:</w:t>
      </w:r>
    </w:p>
    <w:p w14:paraId="776F39FE" w14:textId="77777777" w:rsidR="00B35311" w:rsidRPr="00A41632" w:rsidRDefault="00B35311" w:rsidP="00B35311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Rifaksimīns</w:t>
      </w:r>
      <w:proofErr w:type="spellEnd"/>
      <w:r w:rsidRPr="00A41632">
        <w:rPr>
          <w:szCs w:val="22"/>
          <w:lang w:val="lv-LV"/>
        </w:rPr>
        <w:t xml:space="preserve"> 100 mg</w:t>
      </w:r>
    </w:p>
    <w:p w14:paraId="0110CB66" w14:textId="77777777" w:rsidR="00B35311" w:rsidRPr="00A41632" w:rsidRDefault="00B35311" w:rsidP="00B35311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Cefacetrila</w:t>
      </w:r>
      <w:proofErr w:type="spellEnd"/>
      <w:r w:rsidRPr="00A41632">
        <w:rPr>
          <w:szCs w:val="22"/>
          <w:lang w:val="lv-LV"/>
        </w:rPr>
        <w:t xml:space="preserve"> nātrijs 200 mg</w:t>
      </w:r>
    </w:p>
    <w:p w14:paraId="7C57C0EC" w14:textId="77777777" w:rsidR="00B35311" w:rsidRPr="00A41632" w:rsidRDefault="00B35311" w:rsidP="00B35311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4D9118C4" w14:textId="0D17A83A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Pilnu </w:t>
      </w:r>
      <w:proofErr w:type="spellStart"/>
      <w:r w:rsidRPr="00A41632">
        <w:rPr>
          <w:szCs w:val="22"/>
          <w:lang w:val="lv-LV"/>
        </w:rPr>
        <w:t>palīgvielu</w:t>
      </w:r>
      <w:proofErr w:type="spellEnd"/>
      <w:r w:rsidRPr="00A41632">
        <w:rPr>
          <w:szCs w:val="22"/>
          <w:lang w:val="lv-LV"/>
        </w:rPr>
        <w:t xml:space="preserve"> sarakstu skatīt 6.1.</w:t>
      </w:r>
      <w:r w:rsidR="006F6627" w:rsidRPr="00A41632">
        <w:rPr>
          <w:szCs w:val="22"/>
          <w:lang w:val="lv-LV"/>
        </w:rPr>
        <w:t xml:space="preserve"> apakšpunktā</w:t>
      </w:r>
      <w:r w:rsidR="00D657F6" w:rsidRPr="00A41632">
        <w:rPr>
          <w:szCs w:val="22"/>
          <w:lang w:val="lv-LV"/>
        </w:rPr>
        <w:t>.</w:t>
      </w:r>
    </w:p>
    <w:p w14:paraId="52700652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EAF5FF1" w14:textId="77777777" w:rsidR="00C454B4" w:rsidRPr="00A41632" w:rsidRDefault="00C454B4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9006676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3.</w:t>
      </w:r>
      <w:r w:rsidRPr="00A41632">
        <w:rPr>
          <w:b/>
          <w:szCs w:val="22"/>
          <w:lang w:val="lv-LV"/>
        </w:rPr>
        <w:tab/>
        <w:t>ZĀĻU FORMA</w:t>
      </w:r>
    </w:p>
    <w:p w14:paraId="3F678267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0102727A" w14:textId="639E59A6" w:rsidR="00B35311" w:rsidRPr="00A41632" w:rsidRDefault="0001480D" w:rsidP="00B3531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Emulsija</w:t>
      </w:r>
      <w:r w:rsidR="00D202F7" w:rsidRPr="00A41632">
        <w:rPr>
          <w:szCs w:val="22"/>
          <w:lang w:val="lv-LV"/>
        </w:rPr>
        <w:t xml:space="preserve"> </w:t>
      </w:r>
      <w:r w:rsidR="00B35311" w:rsidRPr="00A41632">
        <w:rPr>
          <w:szCs w:val="22"/>
          <w:lang w:val="lv-LV"/>
        </w:rPr>
        <w:t>ievadīšanai tesmenī.</w:t>
      </w:r>
    </w:p>
    <w:p w14:paraId="55EE699E" w14:textId="2E94659E" w:rsidR="00B35311" w:rsidRPr="00A41632" w:rsidRDefault="0071366F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>Sarkan</w:t>
      </w:r>
      <w:r w:rsidR="00844D9F" w:rsidRPr="00A41632">
        <w:rPr>
          <w:szCs w:val="22"/>
          <w:lang w:val="lv-LV"/>
        </w:rPr>
        <w:t>i</w:t>
      </w:r>
      <w:r w:rsidRPr="00A41632">
        <w:rPr>
          <w:szCs w:val="22"/>
          <w:lang w:val="lv-LV"/>
        </w:rPr>
        <w:t xml:space="preserve"> oranž</w:t>
      </w:r>
      <w:r w:rsidR="00D202F7" w:rsidRPr="00A41632">
        <w:rPr>
          <w:szCs w:val="22"/>
          <w:lang w:val="lv-LV"/>
        </w:rPr>
        <w:t>a</w:t>
      </w:r>
      <w:r w:rsidRPr="00A41632">
        <w:rPr>
          <w:szCs w:val="22"/>
          <w:lang w:val="lv-LV"/>
        </w:rPr>
        <w:t xml:space="preserve"> līdz sarkan</w:t>
      </w:r>
      <w:r w:rsidR="00D202F7" w:rsidRPr="00A41632">
        <w:rPr>
          <w:szCs w:val="22"/>
          <w:lang w:val="lv-LV"/>
        </w:rPr>
        <w:t>a</w:t>
      </w:r>
      <w:r w:rsidRPr="00A41632">
        <w:rPr>
          <w:szCs w:val="22"/>
          <w:lang w:val="lv-LV"/>
        </w:rPr>
        <w:t xml:space="preserve"> </w:t>
      </w:r>
      <w:r w:rsidR="00D202F7" w:rsidRPr="00A41632">
        <w:rPr>
          <w:szCs w:val="22"/>
          <w:lang w:val="lv-LV"/>
        </w:rPr>
        <w:t>emulsija</w:t>
      </w:r>
      <w:r w:rsidR="00844D9F" w:rsidRPr="00A41632">
        <w:rPr>
          <w:szCs w:val="22"/>
          <w:lang w:val="lv-LV"/>
        </w:rPr>
        <w:t>.</w:t>
      </w:r>
    </w:p>
    <w:p w14:paraId="648691D8" w14:textId="77777777" w:rsidR="00844D9F" w:rsidRPr="00A41632" w:rsidRDefault="00844D9F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56AE30" w14:textId="77777777" w:rsidR="00C454B4" w:rsidRPr="00A41632" w:rsidRDefault="00C454B4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6539EF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</w:t>
      </w:r>
      <w:r w:rsidRPr="00A41632">
        <w:rPr>
          <w:b/>
          <w:szCs w:val="22"/>
          <w:lang w:val="lv-LV"/>
        </w:rPr>
        <w:tab/>
        <w:t>KLĪNISKĀ INFORMĀCIJA</w:t>
      </w:r>
    </w:p>
    <w:p w14:paraId="646C5F23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8AAF56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4.1.</w:t>
      </w:r>
      <w:r w:rsidRPr="00A41632">
        <w:rPr>
          <w:b/>
          <w:szCs w:val="22"/>
          <w:lang w:val="lv-LV"/>
        </w:rPr>
        <w:tab/>
        <w:t>Mērķa sugas</w:t>
      </w:r>
    </w:p>
    <w:p w14:paraId="5F75461D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310FB881" w14:textId="7C069F78" w:rsidR="00B35311" w:rsidRPr="00A41632" w:rsidRDefault="00306BD1" w:rsidP="00B353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A41632">
        <w:rPr>
          <w:szCs w:val="22"/>
          <w:lang w:val="lv-LV"/>
        </w:rPr>
        <w:t>Liellopi (</w:t>
      </w:r>
      <w:proofErr w:type="spellStart"/>
      <w:r w:rsidR="00B96DFD" w:rsidRPr="00A41632">
        <w:rPr>
          <w:szCs w:val="22"/>
          <w:lang w:val="lv-LV"/>
        </w:rPr>
        <w:t>laktējošas</w:t>
      </w:r>
      <w:proofErr w:type="spellEnd"/>
      <w:r w:rsidR="00B96DFD" w:rsidRPr="00A41632">
        <w:rPr>
          <w:szCs w:val="22"/>
          <w:lang w:val="lv-LV"/>
        </w:rPr>
        <w:t xml:space="preserve"> govis</w:t>
      </w:r>
      <w:r w:rsidRPr="00A41632">
        <w:rPr>
          <w:szCs w:val="22"/>
          <w:lang w:val="lv-LV"/>
        </w:rPr>
        <w:t>)</w:t>
      </w:r>
      <w:r w:rsidR="00B35311" w:rsidRPr="00A41632">
        <w:rPr>
          <w:szCs w:val="22"/>
          <w:lang w:val="lv-LV"/>
        </w:rPr>
        <w:t>.</w:t>
      </w:r>
    </w:p>
    <w:p w14:paraId="4325EAE7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20B1890B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4.2.</w:t>
      </w:r>
      <w:r w:rsidRPr="00A41632">
        <w:rPr>
          <w:b/>
          <w:szCs w:val="22"/>
          <w:lang w:val="lv-LV"/>
        </w:rPr>
        <w:tab/>
        <w:t>Lietošanas indikācijas, norādot mērķa sugas</w:t>
      </w:r>
    </w:p>
    <w:p w14:paraId="55E33EC4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09EBC1E5" w14:textId="53666D96" w:rsidR="00B35311" w:rsidRPr="00A41632" w:rsidRDefault="00FF3356" w:rsidP="00FF335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bookmarkStart w:id="0" w:name="_Hlk23321438"/>
      <w:r w:rsidRPr="00A41632">
        <w:rPr>
          <w:szCs w:val="22"/>
          <w:lang w:val="lv-LV"/>
        </w:rPr>
        <w:t xml:space="preserve">Pret </w:t>
      </w:r>
      <w:proofErr w:type="spellStart"/>
      <w:r w:rsidRPr="00A41632">
        <w:rPr>
          <w:szCs w:val="22"/>
          <w:lang w:val="lv-LV"/>
        </w:rPr>
        <w:t>rifaksimīnu</w:t>
      </w:r>
      <w:proofErr w:type="spellEnd"/>
      <w:r w:rsidRPr="00A41632">
        <w:rPr>
          <w:szCs w:val="22"/>
          <w:lang w:val="lv-LV"/>
        </w:rPr>
        <w:t xml:space="preserve"> un </w:t>
      </w:r>
      <w:proofErr w:type="spellStart"/>
      <w:r w:rsidRPr="00A41632">
        <w:rPr>
          <w:szCs w:val="22"/>
          <w:lang w:val="lv-LV"/>
        </w:rPr>
        <w:t>cefacetrilu</w:t>
      </w:r>
      <w:proofErr w:type="spellEnd"/>
      <w:r w:rsidRPr="00A41632">
        <w:rPr>
          <w:szCs w:val="22"/>
          <w:lang w:val="lv-LV"/>
        </w:rPr>
        <w:t xml:space="preserve"> jutīgu ierosinātāju izraisīta </w:t>
      </w:r>
      <w:bookmarkEnd w:id="0"/>
      <w:r w:rsidRPr="00A41632">
        <w:rPr>
          <w:szCs w:val="22"/>
          <w:lang w:val="lv-LV"/>
        </w:rPr>
        <w:t>k</w:t>
      </w:r>
      <w:r w:rsidR="00B35311" w:rsidRPr="00A41632">
        <w:rPr>
          <w:szCs w:val="22"/>
          <w:lang w:val="lv-LV"/>
        </w:rPr>
        <w:t xml:space="preserve">līniska un </w:t>
      </w:r>
      <w:proofErr w:type="spellStart"/>
      <w:r w:rsidR="00B35311" w:rsidRPr="00A41632">
        <w:rPr>
          <w:szCs w:val="22"/>
          <w:lang w:val="lv-LV"/>
        </w:rPr>
        <w:t>subklīniska</w:t>
      </w:r>
      <w:proofErr w:type="spellEnd"/>
      <w:r w:rsidR="00B35311" w:rsidRPr="00A41632">
        <w:rPr>
          <w:szCs w:val="22"/>
          <w:lang w:val="lv-LV"/>
        </w:rPr>
        <w:t xml:space="preserve"> (akūts, </w:t>
      </w:r>
      <w:proofErr w:type="spellStart"/>
      <w:r w:rsidR="00B35311" w:rsidRPr="00A41632">
        <w:rPr>
          <w:szCs w:val="22"/>
          <w:lang w:val="lv-LV"/>
        </w:rPr>
        <w:t>subakūts</w:t>
      </w:r>
      <w:proofErr w:type="spellEnd"/>
      <w:r w:rsidR="00B35311" w:rsidRPr="00A41632">
        <w:rPr>
          <w:szCs w:val="22"/>
          <w:lang w:val="lv-LV"/>
        </w:rPr>
        <w:t>, hronisks) mastīta ārstēšanai laktējošām govīm.</w:t>
      </w:r>
    </w:p>
    <w:p w14:paraId="347A15C1" w14:textId="77777777" w:rsidR="00C454B4" w:rsidRPr="00A41632" w:rsidRDefault="00C454B4" w:rsidP="00B35311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</w:p>
    <w:p w14:paraId="4AA1635B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4.3.</w:t>
      </w:r>
      <w:r w:rsidRPr="00A41632">
        <w:rPr>
          <w:b/>
          <w:szCs w:val="22"/>
          <w:lang w:val="lv-LV"/>
        </w:rPr>
        <w:tab/>
        <w:t>Kontrindikācijas</w:t>
      </w:r>
    </w:p>
    <w:p w14:paraId="2C6D7686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E68ABB2" w14:textId="205223E4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>Nelietot</w:t>
      </w:r>
      <w:r w:rsidR="00617022" w:rsidRPr="00A41632">
        <w:rPr>
          <w:szCs w:val="22"/>
          <w:lang w:val="lv-LV"/>
        </w:rPr>
        <w:t xml:space="preserve"> </w:t>
      </w:r>
      <w:bookmarkStart w:id="1" w:name="_Hlk22132272"/>
      <w:r w:rsidR="00617022" w:rsidRPr="00A41632">
        <w:rPr>
          <w:szCs w:val="22"/>
          <w:lang w:val="lv-LV"/>
        </w:rPr>
        <w:t>gadījumos</w:t>
      </w:r>
      <w:bookmarkEnd w:id="1"/>
      <w:r w:rsidRPr="00A41632">
        <w:rPr>
          <w:szCs w:val="22"/>
          <w:lang w:val="lv-LV"/>
        </w:rPr>
        <w:t>, ja konstatēta pastiprināta jutība pret aktīv</w:t>
      </w:r>
      <w:r w:rsidR="00D657F6" w:rsidRPr="00A41632">
        <w:rPr>
          <w:szCs w:val="22"/>
          <w:lang w:val="lv-LV"/>
        </w:rPr>
        <w:t>ajām</w:t>
      </w:r>
      <w:r w:rsidRPr="00A41632">
        <w:rPr>
          <w:szCs w:val="22"/>
          <w:lang w:val="lv-LV"/>
        </w:rPr>
        <w:t xml:space="preserve"> viel</w:t>
      </w:r>
      <w:r w:rsidR="00D657F6" w:rsidRPr="00A41632">
        <w:rPr>
          <w:szCs w:val="22"/>
          <w:lang w:val="lv-LV"/>
        </w:rPr>
        <w:t>ām</w:t>
      </w:r>
      <w:r w:rsidRPr="00A41632">
        <w:rPr>
          <w:szCs w:val="22"/>
          <w:lang w:val="lv-LV"/>
        </w:rPr>
        <w:t xml:space="preserve"> vai pret kādu no </w:t>
      </w:r>
      <w:proofErr w:type="spellStart"/>
      <w:r w:rsidRPr="00A41632">
        <w:rPr>
          <w:szCs w:val="22"/>
          <w:lang w:val="lv-LV"/>
        </w:rPr>
        <w:t>palīgvielām</w:t>
      </w:r>
      <w:proofErr w:type="spellEnd"/>
      <w:r w:rsidRPr="00A41632">
        <w:rPr>
          <w:szCs w:val="22"/>
          <w:lang w:val="lv-LV"/>
        </w:rPr>
        <w:t>.</w:t>
      </w:r>
    </w:p>
    <w:p w14:paraId="108FD4A3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78DD2630" w14:textId="1C666BEF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4.4.</w:t>
      </w:r>
      <w:r w:rsidRPr="00A41632">
        <w:rPr>
          <w:b/>
          <w:szCs w:val="22"/>
          <w:lang w:val="lv-LV"/>
        </w:rPr>
        <w:tab/>
        <w:t>Īpaši brīdinājumi katr</w:t>
      </w:r>
      <w:r w:rsidR="0074251E" w:rsidRPr="00A41632">
        <w:rPr>
          <w:b/>
          <w:szCs w:val="22"/>
          <w:lang w:val="lv-LV"/>
        </w:rPr>
        <w:t>ai</w:t>
      </w:r>
      <w:r w:rsidRPr="00A41632">
        <w:rPr>
          <w:b/>
          <w:szCs w:val="22"/>
          <w:lang w:val="lv-LV"/>
        </w:rPr>
        <w:t xml:space="preserve"> mērķa sug</w:t>
      </w:r>
      <w:r w:rsidR="0074251E" w:rsidRPr="00A41632">
        <w:rPr>
          <w:b/>
          <w:szCs w:val="22"/>
          <w:lang w:val="lv-LV"/>
        </w:rPr>
        <w:t>ai</w:t>
      </w:r>
    </w:p>
    <w:p w14:paraId="570EE963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721C4ECF" w14:textId="77777777" w:rsidR="00B35311" w:rsidRPr="00A41632" w:rsidRDefault="00B35311" w:rsidP="00B35311">
      <w:pPr>
        <w:spacing w:line="240" w:lineRule="auto"/>
        <w:ind w:left="567" w:hanging="567"/>
        <w:rPr>
          <w:szCs w:val="22"/>
          <w:lang w:val="lv-LV"/>
        </w:rPr>
      </w:pPr>
      <w:r w:rsidRPr="00A41632">
        <w:rPr>
          <w:szCs w:val="22"/>
          <w:lang w:val="lv-LV"/>
        </w:rPr>
        <w:t>Nav.</w:t>
      </w:r>
    </w:p>
    <w:p w14:paraId="43083EDB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2E602184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4.5.</w:t>
      </w:r>
      <w:r w:rsidRPr="00A41632">
        <w:rPr>
          <w:b/>
          <w:szCs w:val="22"/>
          <w:lang w:val="lv-LV"/>
        </w:rPr>
        <w:tab/>
        <w:t>Īpaši piesardzības pasākumi lietošanā</w:t>
      </w:r>
    </w:p>
    <w:p w14:paraId="38F28325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4A9DF324" w14:textId="77777777" w:rsidR="00B35311" w:rsidRPr="00A41632" w:rsidRDefault="00B35311" w:rsidP="00B35311">
      <w:pPr>
        <w:spacing w:line="240" w:lineRule="auto"/>
        <w:ind w:left="567" w:hanging="567"/>
        <w:rPr>
          <w:szCs w:val="22"/>
          <w:u w:val="single"/>
          <w:lang w:val="lv-LV"/>
        </w:rPr>
      </w:pPr>
      <w:r w:rsidRPr="00A41632">
        <w:rPr>
          <w:szCs w:val="22"/>
          <w:u w:val="single"/>
          <w:lang w:val="lv-LV"/>
        </w:rPr>
        <w:t>Īpaši piesardzības pasākumi, lietojot dzīvniekiem</w:t>
      </w:r>
    </w:p>
    <w:p w14:paraId="2885779C" w14:textId="77777777" w:rsidR="00B35311" w:rsidRPr="00A41632" w:rsidRDefault="00B35311" w:rsidP="00B35311">
      <w:pPr>
        <w:spacing w:line="240" w:lineRule="auto"/>
        <w:ind w:left="567" w:hanging="567"/>
        <w:rPr>
          <w:szCs w:val="22"/>
          <w:u w:val="single"/>
          <w:lang w:val="lv-LV"/>
        </w:rPr>
      </w:pPr>
    </w:p>
    <w:p w14:paraId="234A52BF" w14:textId="77777777" w:rsidR="0040333C" w:rsidRPr="00A41632" w:rsidRDefault="0040333C" w:rsidP="00B35311">
      <w:pPr>
        <w:spacing w:line="240" w:lineRule="auto"/>
        <w:rPr>
          <w:lang w:val="lv-LV"/>
        </w:rPr>
      </w:pPr>
      <w:bookmarkStart w:id="2" w:name="_Hlk23321830"/>
      <w:r w:rsidRPr="00A41632">
        <w:rPr>
          <w:lang w:val="lv-LV"/>
        </w:rPr>
        <w:t xml:space="preserve">Zāļu lietošana jāpamato ar ierosinātāja jutības testa rezultātiem, kā arī jāņem vērā vispārpieņemtie antibakteriālo zāļu lietošanas pamatprincipi. </w:t>
      </w:r>
    </w:p>
    <w:p w14:paraId="60299A76" w14:textId="2CA2FA3D" w:rsidR="0040333C" w:rsidRPr="00A41632" w:rsidRDefault="0040333C" w:rsidP="00B35311">
      <w:pPr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Lietojot veterinārās zāles atšķirīgi no zāļu aprakstā dotajiem norādījumiem, var palielināties baktēriju izplatība, kuras ir </w:t>
      </w:r>
      <w:proofErr w:type="spellStart"/>
      <w:r w:rsidRPr="00A41632">
        <w:rPr>
          <w:szCs w:val="22"/>
          <w:lang w:val="lv-LV"/>
        </w:rPr>
        <w:t>rezistentas</w:t>
      </w:r>
      <w:proofErr w:type="spellEnd"/>
      <w:r w:rsidRPr="00A41632">
        <w:rPr>
          <w:szCs w:val="22"/>
          <w:lang w:val="lv-LV"/>
        </w:rPr>
        <w:t xml:space="preserve"> pret </w:t>
      </w:r>
      <w:proofErr w:type="spellStart"/>
      <w:r w:rsidRPr="00A41632">
        <w:rPr>
          <w:szCs w:val="22"/>
          <w:lang w:val="lv-LV"/>
        </w:rPr>
        <w:t>rifaksimīnu</w:t>
      </w:r>
      <w:proofErr w:type="spellEnd"/>
      <w:r w:rsidRPr="00A41632">
        <w:rPr>
          <w:szCs w:val="22"/>
          <w:lang w:val="lv-LV"/>
        </w:rPr>
        <w:t xml:space="preserve"> un </w:t>
      </w:r>
      <w:proofErr w:type="spellStart"/>
      <w:r w:rsidRPr="00A41632">
        <w:rPr>
          <w:szCs w:val="22"/>
          <w:lang w:val="lv-LV"/>
        </w:rPr>
        <w:t>cefacetrilu</w:t>
      </w:r>
      <w:proofErr w:type="spellEnd"/>
      <w:r w:rsidRPr="00A41632">
        <w:rPr>
          <w:szCs w:val="22"/>
          <w:lang w:val="lv-LV"/>
        </w:rPr>
        <w:t xml:space="preserve">.   </w:t>
      </w:r>
      <w:bookmarkEnd w:id="2"/>
    </w:p>
    <w:p w14:paraId="37178127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1BC2784E" w14:textId="0366B182" w:rsidR="00B35311" w:rsidRPr="00A41632" w:rsidRDefault="0074251E" w:rsidP="00B3531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A41632">
        <w:rPr>
          <w:szCs w:val="22"/>
          <w:u w:val="single"/>
          <w:lang w:val="lv-LV"/>
        </w:rPr>
        <w:t>Īpaši p</w:t>
      </w:r>
      <w:r w:rsidR="00B35311" w:rsidRPr="00A41632">
        <w:rPr>
          <w:szCs w:val="22"/>
          <w:u w:val="single"/>
          <w:lang w:val="lv-LV"/>
        </w:rPr>
        <w:t xml:space="preserve">iesardzības pasākumi, kas jāievēro personai, kura lieto veterinārās zāles dzīvnieku ārstēšanai </w:t>
      </w:r>
    </w:p>
    <w:p w14:paraId="0E8E1896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C51FA92" w14:textId="15B4764F" w:rsidR="00B35311" w:rsidRPr="00A41632" w:rsidRDefault="0040333C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" w:name="_Hlk23321836"/>
      <w:r w:rsidRPr="00A41632">
        <w:rPr>
          <w:szCs w:val="22"/>
          <w:lang w:val="lv-LV"/>
        </w:rPr>
        <w:t>Pēc lietošanas mazgāt rokas</w:t>
      </w:r>
      <w:r w:rsidR="00B35311" w:rsidRPr="00A41632">
        <w:rPr>
          <w:szCs w:val="22"/>
          <w:lang w:val="lv-LV"/>
        </w:rPr>
        <w:t>.</w:t>
      </w:r>
    </w:p>
    <w:bookmarkEnd w:id="3"/>
    <w:p w14:paraId="7006A933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4A95F499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lastRenderedPageBreak/>
        <w:t>4.6.</w:t>
      </w:r>
      <w:r w:rsidRPr="00A41632">
        <w:rPr>
          <w:b/>
          <w:szCs w:val="22"/>
          <w:lang w:val="lv-LV"/>
        </w:rPr>
        <w:tab/>
        <w:t>Iespējamās blakusparādības (biežums un bīstamība)</w:t>
      </w:r>
    </w:p>
    <w:p w14:paraId="75D58126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1AC87A68" w14:textId="49B62615" w:rsidR="00B35311" w:rsidRPr="00A41632" w:rsidRDefault="00B35311" w:rsidP="00B35311">
      <w:pPr>
        <w:spacing w:line="240" w:lineRule="auto"/>
        <w:ind w:left="567" w:hanging="567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Nav </w:t>
      </w:r>
      <w:bookmarkStart w:id="4" w:name="_Hlk23321479"/>
      <w:r w:rsidR="0040333C" w:rsidRPr="00A41632">
        <w:rPr>
          <w:szCs w:val="22"/>
          <w:lang w:val="lv-LV"/>
        </w:rPr>
        <w:t>zināmas</w:t>
      </w:r>
      <w:bookmarkEnd w:id="4"/>
      <w:r w:rsidRPr="00A41632">
        <w:rPr>
          <w:szCs w:val="22"/>
          <w:lang w:val="lv-LV"/>
        </w:rPr>
        <w:t>.</w:t>
      </w:r>
    </w:p>
    <w:p w14:paraId="777D6EE0" w14:textId="77777777" w:rsidR="00B35311" w:rsidRPr="00A41632" w:rsidRDefault="00B35311" w:rsidP="00B35311">
      <w:pPr>
        <w:spacing w:line="240" w:lineRule="auto"/>
        <w:ind w:left="567" w:hanging="567"/>
        <w:rPr>
          <w:szCs w:val="22"/>
          <w:lang w:val="lv-LV"/>
        </w:rPr>
      </w:pPr>
    </w:p>
    <w:p w14:paraId="221382DC" w14:textId="30D12B6D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4.7.</w:t>
      </w:r>
      <w:r w:rsidRPr="00A41632">
        <w:rPr>
          <w:b/>
          <w:szCs w:val="22"/>
          <w:lang w:val="lv-LV"/>
        </w:rPr>
        <w:tab/>
        <w:t xml:space="preserve">Lietošana grūsnības, laktācijas </w:t>
      </w:r>
      <w:r w:rsidR="0074251E" w:rsidRPr="00A41632">
        <w:rPr>
          <w:b/>
          <w:szCs w:val="22"/>
          <w:lang w:val="lv-LV"/>
        </w:rPr>
        <w:t xml:space="preserve">vai dēšanas </w:t>
      </w:r>
      <w:r w:rsidRPr="00A41632">
        <w:rPr>
          <w:b/>
          <w:szCs w:val="22"/>
          <w:lang w:val="lv-LV"/>
        </w:rPr>
        <w:t>laikā</w:t>
      </w:r>
    </w:p>
    <w:p w14:paraId="618FF295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21AEC4B8" w14:textId="24C01037" w:rsidR="00B35311" w:rsidRPr="00A41632" w:rsidRDefault="00B35311" w:rsidP="00B35311">
      <w:pPr>
        <w:spacing w:line="240" w:lineRule="auto"/>
        <w:ind w:left="567" w:hanging="567"/>
        <w:rPr>
          <w:bCs/>
          <w:szCs w:val="22"/>
          <w:lang w:val="lv-LV"/>
        </w:rPr>
      </w:pPr>
      <w:bookmarkStart w:id="5" w:name="_Hlk23322086"/>
      <w:r w:rsidRPr="00A41632">
        <w:rPr>
          <w:bCs/>
          <w:szCs w:val="22"/>
          <w:lang w:val="lv-LV"/>
        </w:rPr>
        <w:t xml:space="preserve">Drīkst lietot grūsnības </w:t>
      </w:r>
      <w:r w:rsidR="006A1F7A" w:rsidRPr="00A41632">
        <w:rPr>
          <w:bCs/>
          <w:szCs w:val="22"/>
          <w:lang w:val="lv-LV"/>
        </w:rPr>
        <w:t xml:space="preserve">un laktācijas </w:t>
      </w:r>
      <w:r w:rsidRPr="00A41632">
        <w:rPr>
          <w:bCs/>
          <w:szCs w:val="22"/>
          <w:lang w:val="lv-LV"/>
        </w:rPr>
        <w:t>laikā.</w:t>
      </w:r>
    </w:p>
    <w:bookmarkEnd w:id="5"/>
    <w:p w14:paraId="31856A64" w14:textId="77777777" w:rsidR="00B35311" w:rsidRPr="00A41632" w:rsidRDefault="00B35311" w:rsidP="00B35311">
      <w:pPr>
        <w:spacing w:line="240" w:lineRule="auto"/>
        <w:ind w:left="567" w:hanging="567"/>
        <w:rPr>
          <w:bCs/>
          <w:szCs w:val="22"/>
          <w:lang w:val="lv-LV"/>
        </w:rPr>
      </w:pPr>
    </w:p>
    <w:p w14:paraId="664F5B50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4.8.</w:t>
      </w:r>
      <w:r w:rsidRPr="00A41632">
        <w:rPr>
          <w:b/>
          <w:szCs w:val="22"/>
          <w:lang w:val="lv-LV"/>
        </w:rPr>
        <w:tab/>
        <w:t>Mijiedarbība ar citām zālēm un citi mijiedarbības veidi</w:t>
      </w:r>
    </w:p>
    <w:p w14:paraId="0D6EF5DD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DAE50A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>Nav zināma.</w:t>
      </w:r>
    </w:p>
    <w:p w14:paraId="0C91B4F6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CD7EC73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4.9.</w:t>
      </w:r>
      <w:r w:rsidRPr="00A41632">
        <w:rPr>
          <w:b/>
          <w:szCs w:val="22"/>
          <w:lang w:val="lv-LV"/>
        </w:rPr>
        <w:tab/>
        <w:t>Devas un lietošanas veids</w:t>
      </w:r>
    </w:p>
    <w:p w14:paraId="1296E2A1" w14:textId="77777777" w:rsidR="00B35311" w:rsidRPr="00A41632" w:rsidRDefault="00B35311" w:rsidP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</w:p>
    <w:p w14:paraId="4180EEB7" w14:textId="0E0B383E" w:rsidR="002246DC" w:rsidRPr="00A41632" w:rsidRDefault="00260C60" w:rsidP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bookmarkStart w:id="6" w:name="_Hlk23321616"/>
      <w:r>
        <w:rPr>
          <w:szCs w:val="22"/>
          <w:lang w:val="lv-LV"/>
        </w:rPr>
        <w:t>Ievadīšanai</w:t>
      </w:r>
      <w:r w:rsidRPr="00A41632">
        <w:rPr>
          <w:szCs w:val="22"/>
          <w:lang w:val="lv-LV"/>
        </w:rPr>
        <w:t xml:space="preserve"> </w:t>
      </w:r>
      <w:r w:rsidR="002246DC" w:rsidRPr="00A41632">
        <w:rPr>
          <w:szCs w:val="22"/>
          <w:lang w:val="lv-LV"/>
        </w:rPr>
        <w:t>tesmenī.</w:t>
      </w:r>
    </w:p>
    <w:bookmarkEnd w:id="6"/>
    <w:p w14:paraId="0A52AD1D" w14:textId="169BFCCB" w:rsidR="00B35311" w:rsidRPr="00A41632" w:rsidRDefault="00B35311" w:rsidP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Pirms lietošanas</w:t>
      </w:r>
      <w:r w:rsidR="00260C60">
        <w:rPr>
          <w:szCs w:val="22"/>
          <w:lang w:val="lv-LV"/>
        </w:rPr>
        <w:t xml:space="preserve"> aerosola</w:t>
      </w:r>
      <w:r w:rsidRPr="00A41632">
        <w:rPr>
          <w:szCs w:val="22"/>
          <w:lang w:val="lv-LV"/>
        </w:rPr>
        <w:t xml:space="preserve"> baloniņu saskalināt.</w:t>
      </w:r>
    </w:p>
    <w:p w14:paraId="2F2AFB74" w14:textId="7C4E1659" w:rsidR="00B35311" w:rsidRPr="00A41632" w:rsidRDefault="00B35311" w:rsidP="001208B5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Pirms </w:t>
      </w:r>
      <w:r w:rsidR="00260C60">
        <w:rPr>
          <w:szCs w:val="22"/>
          <w:lang w:val="lv-LV"/>
        </w:rPr>
        <w:t xml:space="preserve">veterināro zāļu </w:t>
      </w:r>
      <w:r w:rsidRPr="00A41632">
        <w:rPr>
          <w:szCs w:val="22"/>
          <w:lang w:val="lv-LV"/>
        </w:rPr>
        <w:t>apli</w:t>
      </w:r>
      <w:r w:rsidR="00260C60">
        <w:rPr>
          <w:szCs w:val="22"/>
          <w:lang w:val="lv-LV"/>
        </w:rPr>
        <w:t>cēšanas</w:t>
      </w:r>
      <w:r w:rsidRPr="00A41632">
        <w:rPr>
          <w:szCs w:val="22"/>
          <w:lang w:val="lv-LV"/>
        </w:rPr>
        <w:t xml:space="preserve"> izslaukt mastīta skartos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ceturkšņus, notīrīt un dezinficēt pupus. Nostiprināt </w:t>
      </w:r>
      <w:proofErr w:type="spellStart"/>
      <w:r w:rsidRPr="00A41632">
        <w:rPr>
          <w:szCs w:val="22"/>
          <w:lang w:val="lv-LV"/>
        </w:rPr>
        <w:t>kanulu</w:t>
      </w:r>
      <w:proofErr w:type="spellEnd"/>
      <w:r w:rsidR="00B90068" w:rsidRPr="00A41632">
        <w:rPr>
          <w:szCs w:val="22"/>
          <w:lang w:val="lv-LV"/>
        </w:rPr>
        <w:t xml:space="preserve"> </w:t>
      </w:r>
      <w:r w:rsidR="00260C60">
        <w:rPr>
          <w:szCs w:val="22"/>
          <w:lang w:val="lv-LV"/>
        </w:rPr>
        <w:t xml:space="preserve">aerosola </w:t>
      </w:r>
      <w:r w:rsidR="00B90068" w:rsidRPr="00A41632">
        <w:rPr>
          <w:szCs w:val="22"/>
          <w:lang w:val="lv-LV"/>
        </w:rPr>
        <w:t>baloniņa</w:t>
      </w:r>
      <w:r w:rsidRPr="00A41632">
        <w:rPr>
          <w:szCs w:val="22"/>
          <w:lang w:val="lv-LV"/>
        </w:rPr>
        <w:t xml:space="preserve">  uzgalī un ievadīt </w:t>
      </w:r>
      <w:proofErr w:type="spellStart"/>
      <w:r w:rsidRPr="00A41632">
        <w:rPr>
          <w:szCs w:val="22"/>
          <w:lang w:val="lv-LV"/>
        </w:rPr>
        <w:t>kanulu</w:t>
      </w:r>
      <w:proofErr w:type="spellEnd"/>
      <w:r w:rsidRPr="00A41632">
        <w:rPr>
          <w:szCs w:val="22"/>
          <w:lang w:val="lv-LV"/>
        </w:rPr>
        <w:t xml:space="preserve"> pupa kanālā. </w:t>
      </w:r>
    </w:p>
    <w:p w14:paraId="657FF66A" w14:textId="5ABC5D26" w:rsidR="00E674D1" w:rsidRDefault="00B35311" w:rsidP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Devas: katrā slimajā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ceturksnī ievadīt viena </w:t>
      </w:r>
      <w:r w:rsidR="00260C60">
        <w:rPr>
          <w:szCs w:val="22"/>
          <w:lang w:val="lv-LV"/>
        </w:rPr>
        <w:t>aerosola baloniņa</w:t>
      </w:r>
      <w:r w:rsidRPr="00A41632">
        <w:rPr>
          <w:szCs w:val="22"/>
          <w:lang w:val="lv-LV"/>
        </w:rPr>
        <w:t xml:space="preserve"> saturu 1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>-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>2 reizes ar 12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>-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 xml:space="preserve">24 </w:t>
      </w:r>
    </w:p>
    <w:p w14:paraId="795A43BC" w14:textId="074E6EB9" w:rsidR="00B35311" w:rsidRPr="00A41632" w:rsidRDefault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stundu intervālu atkarībā no mastīta veida un saskaņā ar ārstējošā veterinārārsta norādījumiem.</w:t>
      </w:r>
    </w:p>
    <w:p w14:paraId="16E576EA" w14:textId="77777777" w:rsidR="00B35311" w:rsidRPr="00A41632" w:rsidRDefault="00B35311" w:rsidP="00B35311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</w:p>
    <w:p w14:paraId="7C0FACF8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4.10.</w:t>
      </w:r>
      <w:r w:rsidRPr="00A41632">
        <w:rPr>
          <w:b/>
          <w:szCs w:val="22"/>
          <w:lang w:val="lv-LV"/>
        </w:rPr>
        <w:tab/>
        <w:t xml:space="preserve">Pārdozēšana (simptomi, rīcība ārkārtas situācijā, </w:t>
      </w:r>
      <w:proofErr w:type="spellStart"/>
      <w:r w:rsidRPr="00A41632">
        <w:rPr>
          <w:b/>
          <w:szCs w:val="22"/>
          <w:lang w:val="lv-LV"/>
        </w:rPr>
        <w:t>antidoti</w:t>
      </w:r>
      <w:proofErr w:type="spellEnd"/>
      <w:r w:rsidRPr="00A41632">
        <w:rPr>
          <w:b/>
          <w:szCs w:val="22"/>
          <w:lang w:val="lv-LV"/>
        </w:rPr>
        <w:t>), ja nepieciešams</w:t>
      </w:r>
    </w:p>
    <w:p w14:paraId="006BAE9E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3E169514" w14:textId="6F115756" w:rsidR="00B35311" w:rsidRPr="00A41632" w:rsidRDefault="00B35311" w:rsidP="00B35311">
      <w:pPr>
        <w:spacing w:line="240" w:lineRule="auto"/>
        <w:ind w:left="567" w:hanging="567"/>
        <w:rPr>
          <w:szCs w:val="22"/>
          <w:lang w:val="lv-LV"/>
        </w:rPr>
      </w:pPr>
      <w:r w:rsidRPr="00A41632">
        <w:rPr>
          <w:szCs w:val="22"/>
          <w:lang w:val="lv-LV"/>
        </w:rPr>
        <w:t>Nav novērota.</w:t>
      </w:r>
    </w:p>
    <w:p w14:paraId="0361E428" w14:textId="77777777" w:rsidR="00B35311" w:rsidRPr="00A41632" w:rsidRDefault="00B35311" w:rsidP="00B35311">
      <w:pPr>
        <w:spacing w:line="240" w:lineRule="auto"/>
        <w:ind w:left="567" w:hanging="567"/>
        <w:rPr>
          <w:szCs w:val="22"/>
          <w:lang w:val="lv-LV"/>
        </w:rPr>
      </w:pPr>
    </w:p>
    <w:p w14:paraId="5D7A80D6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4.11.</w:t>
      </w:r>
      <w:r w:rsidRPr="00A41632">
        <w:rPr>
          <w:b/>
          <w:szCs w:val="22"/>
          <w:lang w:val="lv-LV"/>
        </w:rPr>
        <w:tab/>
        <w:t>Ierobežojumu periods(-i) dzīvnieku produkcijas izmantošanā</w:t>
      </w:r>
    </w:p>
    <w:p w14:paraId="3FAD7552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7C7AB3FC" w14:textId="77777777" w:rsidR="00B35311" w:rsidRPr="00A41632" w:rsidRDefault="00B35311" w:rsidP="00B35311">
      <w:pPr>
        <w:pStyle w:val="BodyText"/>
        <w:ind w:left="567" w:hanging="567"/>
        <w:rPr>
          <w:sz w:val="22"/>
          <w:szCs w:val="22"/>
          <w:lang w:val="lv-LV"/>
        </w:rPr>
      </w:pPr>
      <w:r w:rsidRPr="00A41632">
        <w:rPr>
          <w:sz w:val="22"/>
          <w:szCs w:val="22"/>
          <w:lang w:val="lv-LV"/>
        </w:rPr>
        <w:t>Pienam: 72 stundas.</w:t>
      </w:r>
    </w:p>
    <w:p w14:paraId="0A57CBA7" w14:textId="77777777" w:rsidR="00B35311" w:rsidRPr="00A41632" w:rsidRDefault="00B35311" w:rsidP="00B35311">
      <w:pPr>
        <w:pStyle w:val="BodyText"/>
        <w:ind w:left="567" w:hanging="567"/>
        <w:rPr>
          <w:sz w:val="22"/>
          <w:szCs w:val="22"/>
          <w:lang w:val="lv-LV"/>
        </w:rPr>
      </w:pPr>
      <w:r w:rsidRPr="00A41632">
        <w:rPr>
          <w:sz w:val="22"/>
          <w:szCs w:val="22"/>
          <w:lang w:val="lv-LV"/>
        </w:rPr>
        <w:t>Gaļai un blakusproduktiem: 5 dienas.</w:t>
      </w:r>
    </w:p>
    <w:p w14:paraId="652C77F1" w14:textId="77777777" w:rsidR="00B35311" w:rsidRPr="00A41632" w:rsidRDefault="00B35311" w:rsidP="00B35311">
      <w:pPr>
        <w:pStyle w:val="BodyText"/>
        <w:ind w:left="567" w:hanging="567"/>
        <w:rPr>
          <w:szCs w:val="22"/>
          <w:lang w:val="lv-LV"/>
        </w:rPr>
      </w:pPr>
    </w:p>
    <w:p w14:paraId="7602542E" w14:textId="77777777" w:rsidR="00C454B4" w:rsidRPr="00A41632" w:rsidRDefault="00C454B4" w:rsidP="00B35311">
      <w:pPr>
        <w:pStyle w:val="BodyText"/>
        <w:ind w:left="567" w:hanging="567"/>
        <w:rPr>
          <w:szCs w:val="22"/>
          <w:lang w:val="lv-LV"/>
        </w:rPr>
      </w:pPr>
    </w:p>
    <w:p w14:paraId="52645DAC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5. </w:t>
      </w:r>
      <w:r w:rsidRPr="00A41632">
        <w:rPr>
          <w:b/>
          <w:szCs w:val="22"/>
          <w:lang w:val="lv-LV"/>
        </w:rPr>
        <w:tab/>
        <w:t>FARMAKOLOĢISKĀS ĪPAŠĪBAS</w:t>
      </w:r>
    </w:p>
    <w:p w14:paraId="6F6A7E27" w14:textId="77777777" w:rsidR="00B35311" w:rsidRPr="00A41632" w:rsidRDefault="00B35311" w:rsidP="00B35311">
      <w:pPr>
        <w:tabs>
          <w:tab w:val="clear" w:pos="567"/>
        </w:tabs>
        <w:spacing w:line="240" w:lineRule="auto"/>
        <w:ind w:left="360"/>
        <w:rPr>
          <w:b/>
          <w:szCs w:val="22"/>
          <w:lang w:val="lv-LV"/>
        </w:rPr>
      </w:pPr>
    </w:p>
    <w:p w14:paraId="637682DF" w14:textId="3A4CFC4C" w:rsidR="006F6627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Farmakoterapeitiskā</w:t>
      </w:r>
      <w:proofErr w:type="spellEnd"/>
      <w:r w:rsidRPr="00A41632">
        <w:rPr>
          <w:szCs w:val="22"/>
          <w:lang w:val="lv-LV"/>
        </w:rPr>
        <w:t xml:space="preserve"> grupa: </w:t>
      </w:r>
      <w:proofErr w:type="spellStart"/>
      <w:r w:rsidR="00FB345E" w:rsidRPr="00A41632">
        <w:rPr>
          <w:szCs w:val="22"/>
          <w:lang w:val="lv-LV"/>
        </w:rPr>
        <w:t>pretmikrobie</w:t>
      </w:r>
      <w:proofErr w:type="spellEnd"/>
      <w:r w:rsidR="00FB345E" w:rsidRPr="00A41632">
        <w:rPr>
          <w:szCs w:val="22"/>
          <w:lang w:val="lv-LV"/>
        </w:rPr>
        <w:t xml:space="preserve"> līdzekļi lietošanai tesmenī, </w:t>
      </w:r>
      <w:proofErr w:type="spellStart"/>
      <w:r w:rsidRPr="00A41632">
        <w:rPr>
          <w:szCs w:val="22"/>
          <w:lang w:val="lv-LV"/>
        </w:rPr>
        <w:t>cefacetrils</w:t>
      </w:r>
      <w:proofErr w:type="spellEnd"/>
      <w:r w:rsidRPr="00A41632">
        <w:rPr>
          <w:szCs w:val="22"/>
          <w:lang w:val="lv-LV"/>
        </w:rPr>
        <w:t xml:space="preserve"> kombinācijā ar citām antibiotikām</w:t>
      </w:r>
      <w:r w:rsidR="006F6627" w:rsidRPr="00A41632">
        <w:rPr>
          <w:szCs w:val="22"/>
          <w:lang w:val="lv-LV"/>
        </w:rPr>
        <w:t>.</w:t>
      </w:r>
    </w:p>
    <w:p w14:paraId="548783A5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>ATĶ</w:t>
      </w:r>
      <w:r w:rsidR="0074251E"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vet</w:t>
      </w:r>
      <w:proofErr w:type="spellEnd"/>
      <w:r w:rsidRPr="00A41632">
        <w:rPr>
          <w:szCs w:val="22"/>
          <w:lang w:val="lv-LV"/>
        </w:rPr>
        <w:t xml:space="preserve"> kods: QJ51RD34</w:t>
      </w:r>
      <w:r w:rsidR="0074251E" w:rsidRPr="00A41632">
        <w:rPr>
          <w:szCs w:val="22"/>
          <w:lang w:val="lv-LV"/>
        </w:rPr>
        <w:t>.</w:t>
      </w:r>
    </w:p>
    <w:p w14:paraId="6DD23A96" w14:textId="77777777" w:rsidR="00B35311" w:rsidRPr="00A41632" w:rsidRDefault="00B35311" w:rsidP="00B35311">
      <w:pPr>
        <w:spacing w:line="240" w:lineRule="auto"/>
        <w:rPr>
          <w:b/>
          <w:szCs w:val="22"/>
          <w:lang w:val="lv-LV"/>
        </w:rPr>
      </w:pPr>
    </w:p>
    <w:p w14:paraId="351E910B" w14:textId="77777777" w:rsidR="00B35311" w:rsidRPr="00A41632" w:rsidRDefault="00B35311" w:rsidP="00B35311">
      <w:pPr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5.1.</w:t>
      </w:r>
      <w:r w:rsidRPr="00A41632">
        <w:rPr>
          <w:b/>
          <w:szCs w:val="22"/>
          <w:lang w:val="lv-LV"/>
        </w:rPr>
        <w:tab/>
      </w:r>
      <w:proofErr w:type="spellStart"/>
      <w:r w:rsidRPr="00A41632">
        <w:rPr>
          <w:b/>
          <w:szCs w:val="22"/>
          <w:lang w:val="lv-LV"/>
        </w:rPr>
        <w:t>Farmakodinamiskās</w:t>
      </w:r>
      <w:proofErr w:type="spellEnd"/>
      <w:r w:rsidRPr="00A41632">
        <w:rPr>
          <w:b/>
          <w:szCs w:val="22"/>
          <w:lang w:val="lv-LV"/>
        </w:rPr>
        <w:t xml:space="preserve"> īpašības</w:t>
      </w:r>
    </w:p>
    <w:p w14:paraId="70AF12E8" w14:textId="77777777" w:rsidR="00B35311" w:rsidRPr="00A41632" w:rsidRDefault="00B35311" w:rsidP="00B35311">
      <w:pPr>
        <w:spacing w:line="240" w:lineRule="auto"/>
        <w:rPr>
          <w:b/>
          <w:szCs w:val="22"/>
          <w:lang w:val="lv-LV"/>
        </w:rPr>
      </w:pPr>
    </w:p>
    <w:p w14:paraId="07754C2A" w14:textId="3677B991" w:rsidR="00B35311" w:rsidRPr="00A41632" w:rsidRDefault="00C454B4" w:rsidP="00C454B4">
      <w:pPr>
        <w:jc w:val="both"/>
        <w:rPr>
          <w:szCs w:val="22"/>
          <w:lang w:val="lv-LV"/>
        </w:rPr>
      </w:pPr>
      <w:proofErr w:type="spellStart"/>
      <w:r w:rsidRPr="00A41632">
        <w:rPr>
          <w:i/>
          <w:szCs w:val="22"/>
          <w:lang w:val="lv-LV"/>
        </w:rPr>
        <w:t>Cefaximin</w:t>
      </w:r>
      <w:proofErr w:type="spellEnd"/>
      <w:r w:rsidRPr="00A41632">
        <w:rPr>
          <w:i/>
          <w:szCs w:val="22"/>
          <w:lang w:val="lv-LV"/>
        </w:rPr>
        <w:t>-</w:t>
      </w:r>
      <w:r w:rsidR="00B35311" w:rsidRPr="00A41632">
        <w:rPr>
          <w:i/>
          <w:szCs w:val="22"/>
          <w:lang w:val="lv-LV"/>
        </w:rPr>
        <w:t>L</w:t>
      </w:r>
      <w:r w:rsidR="00B35311" w:rsidRPr="00A41632">
        <w:rPr>
          <w:szCs w:val="22"/>
          <w:lang w:val="lv-LV"/>
        </w:rPr>
        <w:t xml:space="preserve"> satur jaunu sintēzes ceļā iegūtu antibiotiku - </w:t>
      </w:r>
      <w:proofErr w:type="spellStart"/>
      <w:r w:rsidR="00B35311" w:rsidRPr="00A41632">
        <w:rPr>
          <w:szCs w:val="22"/>
          <w:lang w:val="lv-LV"/>
        </w:rPr>
        <w:t>rifaksimīnu</w:t>
      </w:r>
      <w:proofErr w:type="spellEnd"/>
      <w:r w:rsidR="00B35311" w:rsidRPr="00A41632">
        <w:rPr>
          <w:szCs w:val="22"/>
          <w:lang w:val="lv-LV"/>
        </w:rPr>
        <w:t xml:space="preserve">, kas pieder </w:t>
      </w:r>
      <w:proofErr w:type="spellStart"/>
      <w:r w:rsidR="00B35311" w:rsidRPr="00A41632">
        <w:rPr>
          <w:szCs w:val="22"/>
          <w:lang w:val="lv-LV"/>
        </w:rPr>
        <w:t>ansamicīnu</w:t>
      </w:r>
      <w:proofErr w:type="spellEnd"/>
      <w:r w:rsidR="00B35311" w:rsidRPr="00A41632">
        <w:rPr>
          <w:szCs w:val="22"/>
          <w:lang w:val="lv-LV"/>
        </w:rPr>
        <w:t xml:space="preserve"> grupai un </w:t>
      </w:r>
      <w:proofErr w:type="spellStart"/>
      <w:r w:rsidR="00B35311" w:rsidRPr="00A41632">
        <w:rPr>
          <w:szCs w:val="22"/>
          <w:lang w:val="lv-LV"/>
        </w:rPr>
        <w:t>cefalosporīnu</w:t>
      </w:r>
      <w:proofErr w:type="spellEnd"/>
      <w:r w:rsidR="00B35311" w:rsidRPr="00A41632">
        <w:rPr>
          <w:szCs w:val="22"/>
          <w:lang w:val="lv-LV"/>
        </w:rPr>
        <w:t xml:space="preserve"> grupas antibiotiku </w:t>
      </w:r>
      <w:proofErr w:type="spellStart"/>
      <w:r w:rsidR="00B35311" w:rsidRPr="00A41632">
        <w:rPr>
          <w:szCs w:val="22"/>
          <w:lang w:val="lv-LV"/>
        </w:rPr>
        <w:t>cefacetrilu</w:t>
      </w:r>
      <w:proofErr w:type="spellEnd"/>
      <w:r w:rsidR="00B35311" w:rsidRPr="00A41632">
        <w:rPr>
          <w:szCs w:val="22"/>
          <w:lang w:val="lv-LV"/>
        </w:rPr>
        <w:t xml:space="preserve"> optimālā attiecībā (1:2), nodrošinot maksimālu ārstniecisko </w:t>
      </w:r>
      <w:r w:rsidR="00F36280" w:rsidRPr="00A41632">
        <w:rPr>
          <w:szCs w:val="22"/>
          <w:lang w:val="lv-LV"/>
        </w:rPr>
        <w:t>iedarbību</w:t>
      </w:r>
      <w:r w:rsidR="00B35311" w:rsidRPr="00A41632">
        <w:rPr>
          <w:szCs w:val="22"/>
          <w:lang w:val="lv-LV"/>
        </w:rPr>
        <w:t>.</w:t>
      </w:r>
    </w:p>
    <w:p w14:paraId="39F7A0BA" w14:textId="2A16ADDE" w:rsidR="00B35311" w:rsidRPr="00A41632" w:rsidRDefault="00B35311" w:rsidP="00C454B4">
      <w:pPr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Rifaksimīna</w:t>
      </w:r>
      <w:proofErr w:type="spellEnd"/>
      <w:r w:rsidRPr="00A41632">
        <w:rPr>
          <w:szCs w:val="22"/>
          <w:lang w:val="lv-LV"/>
        </w:rPr>
        <w:t xml:space="preserve"> darbības pamatā ir tā spēja mijiedarboties </w:t>
      </w:r>
      <w:r w:rsidR="00F36280" w:rsidRPr="00A41632">
        <w:rPr>
          <w:szCs w:val="22"/>
          <w:lang w:val="lv-LV"/>
        </w:rPr>
        <w:t>ar</w:t>
      </w:r>
      <w:r w:rsidRPr="00A41632">
        <w:rPr>
          <w:szCs w:val="22"/>
          <w:lang w:val="lv-LV"/>
        </w:rPr>
        <w:t xml:space="preserve"> DNS sintēzei nepieciešamo RNS </w:t>
      </w:r>
      <w:proofErr w:type="spellStart"/>
      <w:r w:rsidRPr="00A41632">
        <w:rPr>
          <w:szCs w:val="22"/>
          <w:lang w:val="lv-LV"/>
        </w:rPr>
        <w:t>polimerāzi</w:t>
      </w:r>
      <w:proofErr w:type="spellEnd"/>
      <w:r w:rsidRPr="00A41632">
        <w:rPr>
          <w:szCs w:val="22"/>
          <w:lang w:val="lv-LV"/>
        </w:rPr>
        <w:t xml:space="preserve">, izraisot olbaltumvielu sintēzes blokādi mikroorganismos. </w:t>
      </w:r>
    </w:p>
    <w:p w14:paraId="6BDDE59F" w14:textId="30C303E2" w:rsidR="00B35311" w:rsidRPr="00A41632" w:rsidRDefault="00B35311" w:rsidP="00C454B4">
      <w:pPr>
        <w:spacing w:line="240" w:lineRule="auto"/>
        <w:jc w:val="both"/>
        <w:rPr>
          <w:b/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Cefacetrils</w:t>
      </w:r>
      <w:proofErr w:type="spellEnd"/>
      <w:r w:rsidRPr="00A41632">
        <w:rPr>
          <w:szCs w:val="22"/>
          <w:lang w:val="lv-LV"/>
        </w:rPr>
        <w:t xml:space="preserve"> ir </w:t>
      </w:r>
      <w:proofErr w:type="spellStart"/>
      <w:r w:rsidRPr="00A41632">
        <w:rPr>
          <w:szCs w:val="22"/>
          <w:lang w:val="lv-LV"/>
        </w:rPr>
        <w:t>cefalosporīnu</w:t>
      </w:r>
      <w:proofErr w:type="spellEnd"/>
      <w:r w:rsidRPr="00A41632">
        <w:rPr>
          <w:szCs w:val="22"/>
          <w:lang w:val="lv-LV"/>
        </w:rPr>
        <w:t xml:space="preserve"> grupas antibiotika (</w:t>
      </w:r>
      <w:proofErr w:type="spellStart"/>
      <w:r w:rsidRPr="00A41632">
        <w:rPr>
          <w:szCs w:val="22"/>
          <w:lang w:val="lv-LV"/>
        </w:rPr>
        <w:t>pussintētisks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cefalosporānskābes</w:t>
      </w:r>
      <w:proofErr w:type="spellEnd"/>
      <w:r w:rsidRPr="00A41632">
        <w:rPr>
          <w:szCs w:val="22"/>
          <w:lang w:val="lv-LV"/>
        </w:rPr>
        <w:t xml:space="preserve"> atvasinājums)  ar izteiktu </w:t>
      </w:r>
      <w:proofErr w:type="spellStart"/>
      <w:r w:rsidRPr="00A41632">
        <w:rPr>
          <w:szCs w:val="22"/>
          <w:lang w:val="lv-LV"/>
        </w:rPr>
        <w:t>pretmikrobo</w:t>
      </w:r>
      <w:proofErr w:type="spellEnd"/>
      <w:r w:rsidRPr="00A41632">
        <w:rPr>
          <w:szCs w:val="22"/>
          <w:lang w:val="lv-LV"/>
        </w:rPr>
        <w:t xml:space="preserve"> iedarbību pret </w:t>
      </w:r>
      <w:proofErr w:type="spellStart"/>
      <w:r w:rsidRPr="00A41632">
        <w:rPr>
          <w:szCs w:val="22"/>
          <w:lang w:val="lv-LV"/>
        </w:rPr>
        <w:t>grampozitīv</w:t>
      </w:r>
      <w:r w:rsidR="00F36280" w:rsidRPr="00A41632">
        <w:rPr>
          <w:szCs w:val="22"/>
          <w:lang w:val="lv-LV"/>
        </w:rPr>
        <w:t>ā</w:t>
      </w:r>
      <w:r w:rsidRPr="00A41632">
        <w:rPr>
          <w:szCs w:val="22"/>
          <w:lang w:val="lv-LV"/>
        </w:rPr>
        <w:t>m</w:t>
      </w:r>
      <w:proofErr w:type="spellEnd"/>
      <w:r w:rsidRPr="00A41632">
        <w:rPr>
          <w:szCs w:val="22"/>
          <w:lang w:val="lv-LV"/>
        </w:rPr>
        <w:t xml:space="preserve"> </w:t>
      </w:r>
      <w:r w:rsidR="00F36280" w:rsidRPr="00A41632">
        <w:rPr>
          <w:szCs w:val="22"/>
          <w:lang w:val="lv-LV"/>
        </w:rPr>
        <w:t>baktērijām</w:t>
      </w:r>
      <w:r w:rsidRPr="00A41632">
        <w:rPr>
          <w:szCs w:val="22"/>
          <w:lang w:val="lv-LV"/>
        </w:rPr>
        <w:t xml:space="preserve"> (streptokoki, stafilokoki, tajā skaitā pret penicilīniem </w:t>
      </w:r>
      <w:proofErr w:type="spellStart"/>
      <w:r w:rsidRPr="00A41632">
        <w:rPr>
          <w:szCs w:val="22"/>
          <w:lang w:val="lv-LV"/>
        </w:rPr>
        <w:t>rezistentie</w:t>
      </w:r>
      <w:proofErr w:type="spellEnd"/>
      <w:r w:rsidRPr="00A41632">
        <w:rPr>
          <w:szCs w:val="22"/>
          <w:lang w:val="lv-LV"/>
        </w:rPr>
        <w:t xml:space="preserve"> ierosinātāji - </w:t>
      </w:r>
      <w:proofErr w:type="spellStart"/>
      <w:r w:rsidRPr="00A41632">
        <w:rPr>
          <w:szCs w:val="22"/>
          <w:lang w:val="lv-LV"/>
        </w:rPr>
        <w:t>korinebaktērijas</w:t>
      </w:r>
      <w:proofErr w:type="spellEnd"/>
      <w:r w:rsidRPr="00A41632">
        <w:rPr>
          <w:szCs w:val="22"/>
          <w:lang w:val="lv-LV"/>
        </w:rPr>
        <w:t xml:space="preserve"> u.c.) un </w:t>
      </w:r>
      <w:proofErr w:type="spellStart"/>
      <w:r w:rsidRPr="00A41632">
        <w:rPr>
          <w:szCs w:val="22"/>
          <w:lang w:val="lv-LV"/>
        </w:rPr>
        <w:t>gramnegatīv</w:t>
      </w:r>
      <w:r w:rsidR="00F36280" w:rsidRPr="00A41632">
        <w:rPr>
          <w:szCs w:val="22"/>
          <w:lang w:val="lv-LV"/>
        </w:rPr>
        <w:t>ā</w:t>
      </w:r>
      <w:r w:rsidRPr="00A41632">
        <w:rPr>
          <w:szCs w:val="22"/>
          <w:lang w:val="lv-LV"/>
        </w:rPr>
        <w:t>m</w:t>
      </w:r>
      <w:proofErr w:type="spellEnd"/>
      <w:r w:rsidRPr="00A41632">
        <w:rPr>
          <w:szCs w:val="22"/>
          <w:lang w:val="lv-LV"/>
        </w:rPr>
        <w:t xml:space="preserve"> </w:t>
      </w:r>
      <w:r w:rsidR="00F36280" w:rsidRPr="00A41632">
        <w:rPr>
          <w:szCs w:val="22"/>
          <w:lang w:val="lv-LV"/>
        </w:rPr>
        <w:t>baktērijām</w:t>
      </w:r>
      <w:r w:rsidRPr="00A41632">
        <w:rPr>
          <w:szCs w:val="22"/>
          <w:lang w:val="lv-LV"/>
        </w:rPr>
        <w:t xml:space="preserve"> (</w:t>
      </w:r>
      <w:proofErr w:type="spellStart"/>
      <w:r w:rsidRPr="00A41632">
        <w:rPr>
          <w:i/>
          <w:szCs w:val="22"/>
          <w:lang w:val="lv-LV"/>
        </w:rPr>
        <w:t>E.coli</w:t>
      </w:r>
      <w:proofErr w:type="spellEnd"/>
      <w:r w:rsidRPr="00A41632">
        <w:rPr>
          <w:i/>
          <w:szCs w:val="22"/>
          <w:lang w:val="lv-LV"/>
        </w:rPr>
        <w:t xml:space="preserve">, </w:t>
      </w:r>
      <w:proofErr w:type="spellStart"/>
      <w:r w:rsidRPr="00A41632">
        <w:rPr>
          <w:i/>
          <w:szCs w:val="22"/>
          <w:lang w:val="lv-LV"/>
        </w:rPr>
        <w:t>Klebsiel</w:t>
      </w:r>
      <w:r w:rsidR="007E49BD" w:rsidRPr="00A41632">
        <w:rPr>
          <w:i/>
          <w:szCs w:val="22"/>
          <w:lang w:val="lv-LV"/>
        </w:rPr>
        <w:t>l</w:t>
      </w:r>
      <w:r w:rsidRPr="00A41632">
        <w:rPr>
          <w:i/>
          <w:szCs w:val="22"/>
          <w:lang w:val="lv-LV"/>
        </w:rPr>
        <w:t>a</w:t>
      </w:r>
      <w:proofErr w:type="spellEnd"/>
      <w:r w:rsidRPr="00A41632">
        <w:rPr>
          <w:i/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spp</w:t>
      </w:r>
      <w:proofErr w:type="spellEnd"/>
      <w:r w:rsidRPr="00A41632">
        <w:rPr>
          <w:i/>
          <w:szCs w:val="22"/>
          <w:lang w:val="lv-LV"/>
        </w:rPr>
        <w:t>.</w:t>
      </w:r>
      <w:r w:rsidRPr="00A41632">
        <w:rPr>
          <w:szCs w:val="22"/>
          <w:lang w:val="lv-LV"/>
        </w:rPr>
        <w:t xml:space="preserve"> u.c.). </w:t>
      </w:r>
      <w:proofErr w:type="spellStart"/>
      <w:r w:rsidRPr="00A41632">
        <w:rPr>
          <w:szCs w:val="22"/>
          <w:lang w:val="lv-LV"/>
        </w:rPr>
        <w:t>Cefacetrils</w:t>
      </w:r>
      <w:proofErr w:type="spellEnd"/>
      <w:r w:rsidRPr="00A41632">
        <w:rPr>
          <w:szCs w:val="22"/>
          <w:lang w:val="lv-LV"/>
        </w:rPr>
        <w:t xml:space="preserve"> bloķē </w:t>
      </w:r>
      <w:proofErr w:type="spellStart"/>
      <w:r w:rsidRPr="00A41632">
        <w:rPr>
          <w:szCs w:val="22"/>
          <w:lang w:val="lv-LV"/>
        </w:rPr>
        <w:t>mukopeptīdus</w:t>
      </w:r>
      <w:proofErr w:type="spellEnd"/>
      <w:r w:rsidRPr="00A41632">
        <w:rPr>
          <w:szCs w:val="22"/>
          <w:lang w:val="lv-LV"/>
        </w:rPr>
        <w:t xml:space="preserve"> </w:t>
      </w:r>
      <w:r w:rsidR="00F36280" w:rsidRPr="00A41632">
        <w:rPr>
          <w:szCs w:val="22"/>
          <w:lang w:val="lv-LV"/>
        </w:rPr>
        <w:t xml:space="preserve">baktēriju </w:t>
      </w:r>
      <w:r w:rsidRPr="00A41632">
        <w:rPr>
          <w:szCs w:val="22"/>
          <w:lang w:val="lv-LV"/>
        </w:rPr>
        <w:t>šūnapvalkā.</w:t>
      </w:r>
    </w:p>
    <w:p w14:paraId="3ABEEDBD" w14:textId="4478BCF5" w:rsidR="00B35311" w:rsidRPr="00A41632" w:rsidRDefault="00B35311" w:rsidP="00C454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Rifaksimīna</w:t>
      </w:r>
      <w:proofErr w:type="spellEnd"/>
      <w:r w:rsidRPr="00A41632">
        <w:rPr>
          <w:szCs w:val="22"/>
          <w:lang w:val="lv-LV"/>
        </w:rPr>
        <w:t xml:space="preserve"> un </w:t>
      </w:r>
      <w:proofErr w:type="spellStart"/>
      <w:r w:rsidRPr="00A41632">
        <w:rPr>
          <w:szCs w:val="22"/>
          <w:lang w:val="lv-LV"/>
        </w:rPr>
        <w:t>cefacetrila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pretmikrobās</w:t>
      </w:r>
      <w:proofErr w:type="spellEnd"/>
      <w:r w:rsidRPr="00A41632">
        <w:rPr>
          <w:szCs w:val="22"/>
          <w:lang w:val="lv-LV"/>
        </w:rPr>
        <w:t xml:space="preserve"> iedarbības spektrs </w:t>
      </w:r>
      <w:r w:rsidR="00FF3356" w:rsidRPr="00A41632">
        <w:rPr>
          <w:szCs w:val="22"/>
          <w:lang w:val="lv-LV"/>
        </w:rPr>
        <w:t xml:space="preserve">ietver </w:t>
      </w:r>
      <w:r w:rsidRPr="00A41632">
        <w:rPr>
          <w:szCs w:val="22"/>
          <w:lang w:val="lv-LV"/>
        </w:rPr>
        <w:t xml:space="preserve">galvenos mastīta ierosinātājus: </w:t>
      </w:r>
      <w:proofErr w:type="spellStart"/>
      <w:r w:rsidRPr="00A41632">
        <w:rPr>
          <w:i/>
          <w:iCs/>
          <w:szCs w:val="22"/>
          <w:lang w:val="lv-LV"/>
        </w:rPr>
        <w:t>Staphylococcus</w:t>
      </w:r>
      <w:proofErr w:type="spellEnd"/>
      <w:r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aureus</w:t>
      </w:r>
      <w:proofErr w:type="spellEnd"/>
      <w:r w:rsidRPr="00A41632">
        <w:rPr>
          <w:szCs w:val="22"/>
          <w:lang w:val="lv-LV"/>
        </w:rPr>
        <w:t xml:space="preserve"> (tajā skaitā pret penicilīniem </w:t>
      </w:r>
      <w:proofErr w:type="spellStart"/>
      <w:r w:rsidRPr="00A41632">
        <w:rPr>
          <w:szCs w:val="22"/>
          <w:lang w:val="lv-LV"/>
        </w:rPr>
        <w:t>rezistentie</w:t>
      </w:r>
      <w:proofErr w:type="spellEnd"/>
      <w:r w:rsidRPr="00A41632">
        <w:rPr>
          <w:szCs w:val="22"/>
          <w:lang w:val="lv-LV"/>
        </w:rPr>
        <w:t xml:space="preserve"> celmi), </w:t>
      </w:r>
      <w:proofErr w:type="spellStart"/>
      <w:r w:rsidRPr="00A41632">
        <w:rPr>
          <w:i/>
          <w:iCs/>
          <w:szCs w:val="22"/>
          <w:lang w:val="lv-LV"/>
        </w:rPr>
        <w:t>Streptococcus</w:t>
      </w:r>
      <w:proofErr w:type="spellEnd"/>
      <w:r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agalactiae</w:t>
      </w:r>
      <w:proofErr w:type="spellEnd"/>
      <w:r w:rsidRPr="00A41632">
        <w:rPr>
          <w:i/>
          <w:iCs/>
          <w:szCs w:val="22"/>
          <w:lang w:val="lv-LV"/>
        </w:rPr>
        <w:t xml:space="preserve">, </w:t>
      </w:r>
      <w:proofErr w:type="spellStart"/>
      <w:r w:rsidRPr="00A41632">
        <w:rPr>
          <w:i/>
          <w:iCs/>
          <w:szCs w:val="22"/>
          <w:lang w:val="lv-LV"/>
        </w:rPr>
        <w:t>Streptococcus</w:t>
      </w:r>
      <w:proofErr w:type="spellEnd"/>
      <w:r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dysgalactiae</w:t>
      </w:r>
      <w:proofErr w:type="spellEnd"/>
      <w:r w:rsidRPr="00A41632">
        <w:rPr>
          <w:i/>
          <w:iCs/>
          <w:szCs w:val="22"/>
          <w:lang w:val="lv-LV"/>
        </w:rPr>
        <w:t xml:space="preserve">, </w:t>
      </w:r>
      <w:proofErr w:type="spellStart"/>
      <w:r w:rsidRPr="00A41632">
        <w:rPr>
          <w:i/>
          <w:iCs/>
          <w:szCs w:val="22"/>
          <w:lang w:val="lv-LV"/>
        </w:rPr>
        <w:t>Streptococcus</w:t>
      </w:r>
      <w:proofErr w:type="spellEnd"/>
      <w:r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uberis</w:t>
      </w:r>
      <w:proofErr w:type="spellEnd"/>
      <w:r w:rsidRPr="00A41632">
        <w:rPr>
          <w:i/>
          <w:iCs/>
          <w:szCs w:val="22"/>
          <w:lang w:val="lv-LV"/>
        </w:rPr>
        <w:t xml:space="preserve">, </w:t>
      </w:r>
      <w:proofErr w:type="spellStart"/>
      <w:r w:rsidR="00C73D30" w:rsidRPr="00A41632">
        <w:rPr>
          <w:i/>
          <w:iCs/>
          <w:szCs w:val="22"/>
          <w:lang w:val="lv-LV"/>
        </w:rPr>
        <w:t>Trueperella</w:t>
      </w:r>
      <w:proofErr w:type="spellEnd"/>
      <w:r w:rsidR="00C73D30"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pyogenes</w:t>
      </w:r>
      <w:proofErr w:type="spellEnd"/>
      <w:r w:rsidRPr="00A41632">
        <w:rPr>
          <w:i/>
          <w:iCs/>
          <w:szCs w:val="22"/>
          <w:lang w:val="lv-LV"/>
        </w:rPr>
        <w:t xml:space="preserve">, </w:t>
      </w:r>
      <w:proofErr w:type="spellStart"/>
      <w:r w:rsidRPr="00A41632">
        <w:rPr>
          <w:i/>
          <w:iCs/>
          <w:szCs w:val="22"/>
          <w:lang w:val="lv-LV"/>
        </w:rPr>
        <w:t>Eschericia</w:t>
      </w:r>
      <w:proofErr w:type="spellEnd"/>
      <w:r w:rsidRPr="00A41632">
        <w:rPr>
          <w:i/>
          <w:iCs/>
          <w:szCs w:val="22"/>
          <w:lang w:val="lv-LV"/>
        </w:rPr>
        <w:t xml:space="preserve"> </w:t>
      </w:r>
      <w:proofErr w:type="spellStart"/>
      <w:r w:rsidRPr="00A41632">
        <w:rPr>
          <w:i/>
          <w:iCs/>
          <w:szCs w:val="22"/>
          <w:lang w:val="lv-LV"/>
        </w:rPr>
        <w:t>coli</w:t>
      </w:r>
      <w:proofErr w:type="spellEnd"/>
      <w:r w:rsidRPr="00A41632">
        <w:rPr>
          <w:szCs w:val="22"/>
          <w:lang w:val="lv-LV"/>
        </w:rPr>
        <w:t>.</w:t>
      </w:r>
    </w:p>
    <w:p w14:paraId="49B33191" w14:textId="77777777" w:rsidR="00B35311" w:rsidRPr="00A41632" w:rsidRDefault="00B35311" w:rsidP="00B35311">
      <w:pPr>
        <w:tabs>
          <w:tab w:val="clear" w:pos="567"/>
          <w:tab w:val="left" w:pos="1843"/>
        </w:tabs>
        <w:spacing w:line="240" w:lineRule="auto"/>
        <w:rPr>
          <w:szCs w:val="22"/>
          <w:lang w:val="lv-LV"/>
        </w:rPr>
      </w:pPr>
    </w:p>
    <w:p w14:paraId="7A817392" w14:textId="77777777" w:rsidR="00B35311" w:rsidRPr="00A41632" w:rsidRDefault="00B35311" w:rsidP="00B35311">
      <w:pPr>
        <w:numPr>
          <w:ilvl w:val="1"/>
          <w:numId w:val="1"/>
        </w:numPr>
        <w:tabs>
          <w:tab w:val="left" w:pos="1843"/>
        </w:tabs>
        <w:spacing w:line="240" w:lineRule="auto"/>
        <w:rPr>
          <w:b/>
          <w:bCs/>
          <w:szCs w:val="22"/>
          <w:lang w:val="lv-LV"/>
        </w:rPr>
      </w:pPr>
      <w:proofErr w:type="spellStart"/>
      <w:r w:rsidRPr="00A41632">
        <w:rPr>
          <w:b/>
          <w:bCs/>
          <w:szCs w:val="22"/>
          <w:lang w:val="lv-LV"/>
        </w:rPr>
        <w:t>Farmakokinētiskie</w:t>
      </w:r>
      <w:proofErr w:type="spellEnd"/>
      <w:r w:rsidRPr="00A41632">
        <w:rPr>
          <w:b/>
          <w:bCs/>
          <w:szCs w:val="22"/>
          <w:lang w:val="lv-LV"/>
        </w:rPr>
        <w:t xml:space="preserve"> dati</w:t>
      </w:r>
    </w:p>
    <w:p w14:paraId="533B9775" w14:textId="77777777" w:rsidR="00B35311" w:rsidRPr="00A41632" w:rsidRDefault="00B35311" w:rsidP="00B35311">
      <w:pPr>
        <w:tabs>
          <w:tab w:val="clear" w:pos="567"/>
          <w:tab w:val="left" w:pos="1843"/>
        </w:tabs>
        <w:spacing w:line="240" w:lineRule="auto"/>
        <w:rPr>
          <w:szCs w:val="22"/>
          <w:lang w:val="lv-LV"/>
        </w:rPr>
      </w:pPr>
    </w:p>
    <w:p w14:paraId="302E413E" w14:textId="77777777" w:rsidR="00B35311" w:rsidRPr="00A41632" w:rsidRDefault="00B35311" w:rsidP="00B35311">
      <w:pPr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lastRenderedPageBreak/>
        <w:t>Farmakokinētiskos</w:t>
      </w:r>
      <w:proofErr w:type="spellEnd"/>
      <w:r w:rsidRPr="00A41632">
        <w:rPr>
          <w:szCs w:val="22"/>
          <w:lang w:val="lv-LV"/>
        </w:rPr>
        <w:t xml:space="preserve"> pētījumos pierādīts, ka </w:t>
      </w:r>
      <w:proofErr w:type="spellStart"/>
      <w:r w:rsidRPr="00A41632">
        <w:rPr>
          <w:szCs w:val="22"/>
          <w:lang w:val="lv-LV"/>
        </w:rPr>
        <w:t>rifaksimīns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neresorbējas</w:t>
      </w:r>
      <w:proofErr w:type="spellEnd"/>
      <w:r w:rsidRPr="00A41632">
        <w:rPr>
          <w:szCs w:val="22"/>
          <w:lang w:val="lv-LV"/>
        </w:rPr>
        <w:t xml:space="preserve"> caur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epitēliju, nodrošinot augstu terapeitisko koncentrāciju tieši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audos. Savukārt </w:t>
      </w:r>
      <w:proofErr w:type="spellStart"/>
      <w:r w:rsidRPr="00A41632">
        <w:rPr>
          <w:szCs w:val="22"/>
          <w:lang w:val="lv-LV"/>
        </w:rPr>
        <w:t>cefacetrils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penetrē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barjeru un iekļūst tesmeni apasiņojošos asinsvados, uzturot augstu </w:t>
      </w:r>
      <w:proofErr w:type="spellStart"/>
      <w:r w:rsidRPr="00A41632">
        <w:rPr>
          <w:szCs w:val="22"/>
          <w:lang w:val="lv-LV"/>
        </w:rPr>
        <w:t>pretmikrobo</w:t>
      </w:r>
      <w:proofErr w:type="spellEnd"/>
      <w:r w:rsidRPr="00A41632">
        <w:rPr>
          <w:szCs w:val="22"/>
          <w:lang w:val="lv-LV"/>
        </w:rPr>
        <w:t xml:space="preserve"> koncentrāciju tesmenī 24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>-</w:t>
      </w:r>
      <w:r w:rsidR="00617022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>36 stundas.</w:t>
      </w:r>
    </w:p>
    <w:p w14:paraId="7989A3EA" w14:textId="534D5DA4" w:rsidR="00B35311" w:rsidRPr="00A41632" w:rsidRDefault="00B35311" w:rsidP="00B3531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Pam</w:t>
      </w:r>
      <w:r w:rsidR="00DE0005" w:rsidRPr="00A41632">
        <w:rPr>
          <w:szCs w:val="22"/>
          <w:lang w:val="lv-LV"/>
        </w:rPr>
        <w:t>a</w:t>
      </w:r>
      <w:r w:rsidRPr="00A41632">
        <w:rPr>
          <w:szCs w:val="22"/>
          <w:lang w:val="lv-LV"/>
        </w:rPr>
        <w:t xml:space="preserve">tojoties uz farmakoloģiskajiem pētījumiem, </w:t>
      </w:r>
      <w:proofErr w:type="spellStart"/>
      <w:r w:rsidRPr="00A41632">
        <w:rPr>
          <w:i/>
          <w:szCs w:val="22"/>
          <w:lang w:val="lv-LV"/>
        </w:rPr>
        <w:t>Cefaximin</w:t>
      </w:r>
      <w:proofErr w:type="spellEnd"/>
      <w:r w:rsidR="00617022" w:rsidRPr="00A41632">
        <w:rPr>
          <w:i/>
          <w:szCs w:val="22"/>
          <w:lang w:val="lv-LV"/>
        </w:rPr>
        <w:t>-</w:t>
      </w:r>
      <w:r w:rsidRPr="00A41632">
        <w:rPr>
          <w:i/>
          <w:szCs w:val="22"/>
          <w:lang w:val="lv-LV"/>
        </w:rPr>
        <w:t>L</w:t>
      </w:r>
      <w:r w:rsidRPr="00A41632">
        <w:rPr>
          <w:szCs w:val="22"/>
          <w:lang w:val="lv-LV"/>
        </w:rPr>
        <w:t xml:space="preserve"> aktīvās vielas uzrāda ātru lokālu (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audos un pup</w:t>
      </w:r>
      <w:r w:rsidR="008C542F" w:rsidRPr="00A41632">
        <w:rPr>
          <w:szCs w:val="22"/>
          <w:lang w:val="lv-LV"/>
        </w:rPr>
        <w:t>u audos</w:t>
      </w:r>
      <w:r w:rsidRPr="00A41632">
        <w:rPr>
          <w:szCs w:val="22"/>
          <w:lang w:val="lv-LV"/>
        </w:rPr>
        <w:t xml:space="preserve">) un sistēmisku </w:t>
      </w:r>
      <w:proofErr w:type="spellStart"/>
      <w:r w:rsidRPr="00A41632">
        <w:rPr>
          <w:szCs w:val="22"/>
          <w:lang w:val="lv-LV"/>
        </w:rPr>
        <w:t>pretmikrob</w:t>
      </w:r>
      <w:r w:rsidR="00617022" w:rsidRPr="00A41632">
        <w:rPr>
          <w:szCs w:val="22"/>
          <w:lang w:val="lv-LV"/>
        </w:rPr>
        <w:t>o</w:t>
      </w:r>
      <w:proofErr w:type="spellEnd"/>
      <w:r w:rsidRPr="00A41632">
        <w:rPr>
          <w:szCs w:val="22"/>
          <w:lang w:val="lv-LV"/>
        </w:rPr>
        <w:t xml:space="preserve"> iedarbību (</w:t>
      </w:r>
      <w:proofErr w:type="spellStart"/>
      <w:r w:rsidRPr="00A41632">
        <w:rPr>
          <w:szCs w:val="22"/>
          <w:lang w:val="lv-LV"/>
        </w:rPr>
        <w:t>penetrē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tesmens</w:t>
      </w:r>
      <w:proofErr w:type="spellEnd"/>
      <w:r w:rsidRPr="00A41632">
        <w:rPr>
          <w:szCs w:val="22"/>
          <w:lang w:val="lv-LV"/>
        </w:rPr>
        <w:t xml:space="preserve"> parenhīmu un pupa kanālu). </w:t>
      </w:r>
      <w:proofErr w:type="spellStart"/>
      <w:r w:rsidRPr="00A41632">
        <w:rPr>
          <w:i/>
          <w:szCs w:val="22"/>
          <w:lang w:val="lv-LV"/>
        </w:rPr>
        <w:t>Cefaximin</w:t>
      </w:r>
      <w:proofErr w:type="spellEnd"/>
      <w:r w:rsidR="00617022" w:rsidRPr="00A41632">
        <w:rPr>
          <w:i/>
          <w:szCs w:val="22"/>
          <w:lang w:val="lv-LV"/>
        </w:rPr>
        <w:t>-</w:t>
      </w:r>
      <w:r w:rsidRPr="00A41632">
        <w:rPr>
          <w:i/>
          <w:szCs w:val="22"/>
          <w:lang w:val="lv-LV"/>
        </w:rPr>
        <w:t>L</w:t>
      </w:r>
      <w:r w:rsidRPr="00A41632">
        <w:rPr>
          <w:szCs w:val="22"/>
          <w:lang w:val="lv-LV"/>
        </w:rPr>
        <w:t xml:space="preserve"> uzrāda augstu terapeitisko efektivitāti jau pēc vienas ievadīšanas reizes.</w:t>
      </w:r>
    </w:p>
    <w:p w14:paraId="30623149" w14:textId="77777777" w:rsidR="00B35311" w:rsidRPr="00A41632" w:rsidRDefault="00B35311" w:rsidP="00B35311">
      <w:pPr>
        <w:pStyle w:val="BodyTextIndent3"/>
        <w:ind w:left="0"/>
        <w:jc w:val="both"/>
        <w:rPr>
          <w:rFonts w:ascii="Times New Roman" w:hAnsi="Times New Roman"/>
          <w:sz w:val="22"/>
          <w:szCs w:val="22"/>
          <w:lang w:val="lv-LV"/>
        </w:rPr>
      </w:pP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Cefacetrilam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 kombinācijā ar </w:t>
      </w: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rifaksimīnu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 piemīt plašs </w:t>
      </w: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pretmikrobās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 iedarbības spektrs: </w:t>
      </w: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grampozitīvās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 un </w:t>
      </w: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gramnegatīvās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 baktērijas.</w:t>
      </w:r>
    </w:p>
    <w:p w14:paraId="420978F0" w14:textId="5A0E4FE5" w:rsidR="00B35311" w:rsidRPr="00A41632" w:rsidRDefault="00B35311" w:rsidP="00B35311">
      <w:pPr>
        <w:pStyle w:val="BodyTextIndent3"/>
        <w:ind w:left="0"/>
        <w:jc w:val="both"/>
        <w:rPr>
          <w:rFonts w:ascii="Times New Roman" w:hAnsi="Times New Roman"/>
          <w:sz w:val="22"/>
          <w:szCs w:val="22"/>
          <w:lang w:val="lv-LV"/>
        </w:rPr>
      </w:pPr>
      <w:r w:rsidRPr="00A41632">
        <w:rPr>
          <w:rFonts w:ascii="Times New Roman" w:hAnsi="Times New Roman"/>
          <w:sz w:val="22"/>
          <w:szCs w:val="22"/>
          <w:lang w:val="lv-LV"/>
        </w:rPr>
        <w:t xml:space="preserve">Suspensija satur </w:t>
      </w:r>
      <w:proofErr w:type="spellStart"/>
      <w:r w:rsidRPr="00A41632">
        <w:rPr>
          <w:rFonts w:ascii="Times New Roman" w:hAnsi="Times New Roman"/>
          <w:sz w:val="22"/>
          <w:szCs w:val="22"/>
          <w:lang w:val="lv-LV"/>
        </w:rPr>
        <w:t>palīgvielas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 xml:space="preserve">, pret kurām dzīvniekiem ir augsta tolerance. Vienlaikus, pētījumos </w:t>
      </w:r>
      <w:proofErr w:type="spellStart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>in</w:t>
      </w:r>
      <w:proofErr w:type="spellEnd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 xml:space="preserve"> </w:t>
      </w:r>
      <w:proofErr w:type="spellStart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>vitro</w:t>
      </w:r>
      <w:proofErr w:type="spellEnd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 xml:space="preserve"> </w:t>
      </w:r>
      <w:r w:rsidRPr="00A41632">
        <w:rPr>
          <w:rFonts w:ascii="Times New Roman" w:hAnsi="Times New Roman"/>
          <w:sz w:val="22"/>
          <w:szCs w:val="22"/>
          <w:lang w:val="lv-LV"/>
        </w:rPr>
        <w:t xml:space="preserve">un </w:t>
      </w:r>
      <w:proofErr w:type="spellStart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>in</w:t>
      </w:r>
      <w:proofErr w:type="spellEnd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 xml:space="preserve"> </w:t>
      </w:r>
      <w:proofErr w:type="spellStart"/>
      <w:r w:rsidRPr="00A41632">
        <w:rPr>
          <w:rFonts w:ascii="Times New Roman" w:hAnsi="Times New Roman"/>
          <w:i/>
          <w:iCs/>
          <w:sz w:val="22"/>
          <w:szCs w:val="22"/>
          <w:lang w:val="lv-LV"/>
        </w:rPr>
        <w:t>vivo</w:t>
      </w:r>
      <w:proofErr w:type="spellEnd"/>
      <w:r w:rsidRPr="00A41632">
        <w:rPr>
          <w:rFonts w:ascii="Times New Roman" w:hAnsi="Times New Roman"/>
          <w:sz w:val="22"/>
          <w:szCs w:val="22"/>
          <w:lang w:val="lv-LV"/>
        </w:rPr>
        <w:t>, pierādīts, ka pēc suspensijas ievadīšanas tesmenī 80</w:t>
      </w:r>
      <w:r w:rsidR="00617022" w:rsidRPr="00A41632">
        <w:rPr>
          <w:rFonts w:ascii="Times New Roman" w:hAnsi="Times New Roman"/>
          <w:sz w:val="22"/>
          <w:szCs w:val="22"/>
          <w:lang w:val="lv-LV"/>
        </w:rPr>
        <w:t> </w:t>
      </w:r>
      <w:r w:rsidRPr="00A41632">
        <w:rPr>
          <w:rFonts w:ascii="Times New Roman" w:hAnsi="Times New Roman"/>
          <w:sz w:val="22"/>
          <w:szCs w:val="22"/>
          <w:lang w:val="lv-LV"/>
        </w:rPr>
        <w:t xml:space="preserve">% no aktīvo vielu daudzuma </w:t>
      </w:r>
      <w:r w:rsidR="00E655D6" w:rsidRPr="00A41632">
        <w:rPr>
          <w:rFonts w:ascii="Times New Roman" w:hAnsi="Times New Roman"/>
          <w:sz w:val="22"/>
          <w:szCs w:val="22"/>
          <w:lang w:val="lv-LV"/>
        </w:rPr>
        <w:t xml:space="preserve">atbrīvojas </w:t>
      </w:r>
      <w:r w:rsidRPr="00A41632">
        <w:rPr>
          <w:rFonts w:ascii="Times New Roman" w:hAnsi="Times New Roman"/>
          <w:sz w:val="22"/>
          <w:szCs w:val="22"/>
          <w:lang w:val="lv-LV"/>
        </w:rPr>
        <w:t>jau pirmo stundu laikā.</w:t>
      </w:r>
    </w:p>
    <w:p w14:paraId="00716A9B" w14:textId="77777777" w:rsidR="00B35311" w:rsidRPr="00A41632" w:rsidRDefault="00B35311" w:rsidP="00B35311">
      <w:pPr>
        <w:tabs>
          <w:tab w:val="clear" w:pos="567"/>
          <w:tab w:val="left" w:pos="1843"/>
        </w:tabs>
        <w:spacing w:line="240" w:lineRule="auto"/>
        <w:rPr>
          <w:szCs w:val="22"/>
          <w:lang w:val="lv-LV"/>
        </w:rPr>
      </w:pPr>
    </w:p>
    <w:p w14:paraId="1A136080" w14:textId="77777777" w:rsidR="00C454B4" w:rsidRPr="00A41632" w:rsidRDefault="00C454B4" w:rsidP="00B35311">
      <w:pPr>
        <w:tabs>
          <w:tab w:val="clear" w:pos="567"/>
          <w:tab w:val="left" w:pos="1843"/>
        </w:tabs>
        <w:spacing w:line="240" w:lineRule="auto"/>
        <w:rPr>
          <w:szCs w:val="22"/>
          <w:lang w:val="lv-LV"/>
        </w:rPr>
      </w:pPr>
    </w:p>
    <w:p w14:paraId="7469DE12" w14:textId="77777777" w:rsidR="00B35311" w:rsidRPr="00A41632" w:rsidRDefault="00E655D6" w:rsidP="00C454B4">
      <w:pPr>
        <w:numPr>
          <w:ilvl w:val="0"/>
          <w:numId w:val="1"/>
        </w:numPr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FARMACEITISKĀ INFORMĀCIJA</w:t>
      </w:r>
      <w:r w:rsidRPr="00A41632" w:rsidDel="00E655D6">
        <w:rPr>
          <w:b/>
          <w:szCs w:val="22"/>
          <w:lang w:val="lv-LV"/>
        </w:rPr>
        <w:t xml:space="preserve"> </w:t>
      </w:r>
    </w:p>
    <w:p w14:paraId="1C796080" w14:textId="77777777" w:rsidR="00C454B4" w:rsidRPr="00A41632" w:rsidRDefault="00C454B4" w:rsidP="00C454B4">
      <w:pPr>
        <w:spacing w:line="240" w:lineRule="auto"/>
        <w:ind w:left="570"/>
        <w:rPr>
          <w:b/>
          <w:szCs w:val="22"/>
          <w:lang w:val="lv-LV"/>
        </w:rPr>
      </w:pPr>
    </w:p>
    <w:p w14:paraId="7777C56B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6.1.    Palīgviel</w:t>
      </w:r>
      <w:r w:rsidR="00E655D6" w:rsidRPr="00A41632">
        <w:rPr>
          <w:b/>
          <w:szCs w:val="22"/>
          <w:lang w:val="lv-LV"/>
        </w:rPr>
        <w:t>u saraksts</w:t>
      </w:r>
    </w:p>
    <w:p w14:paraId="48DD9F8B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</w:p>
    <w:p w14:paraId="793E7321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  <w:proofErr w:type="spellStart"/>
      <w:r w:rsidRPr="00A41632">
        <w:rPr>
          <w:rStyle w:val="c1"/>
          <w:szCs w:val="22"/>
          <w:lang w:val="lv-LV"/>
        </w:rPr>
        <w:t>Cetoste</w:t>
      </w:r>
      <w:r w:rsidR="007E49BD" w:rsidRPr="00A41632">
        <w:rPr>
          <w:rStyle w:val="c1"/>
          <w:szCs w:val="22"/>
          <w:lang w:val="lv-LV"/>
        </w:rPr>
        <w:t>a</w:t>
      </w:r>
      <w:r w:rsidRPr="00A41632">
        <w:rPr>
          <w:rStyle w:val="c1"/>
          <w:szCs w:val="22"/>
          <w:lang w:val="lv-LV"/>
        </w:rPr>
        <w:t>ril</w:t>
      </w:r>
      <w:r w:rsidR="007E49BD" w:rsidRPr="00A41632">
        <w:rPr>
          <w:rStyle w:val="c1"/>
          <w:szCs w:val="22"/>
          <w:lang w:val="lv-LV"/>
        </w:rPr>
        <w:t>spirts</w:t>
      </w:r>
      <w:proofErr w:type="spellEnd"/>
    </w:p>
    <w:p w14:paraId="6BD3BECF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  <w:proofErr w:type="spellStart"/>
      <w:r w:rsidRPr="00A41632">
        <w:rPr>
          <w:rStyle w:val="c1"/>
          <w:szCs w:val="22"/>
          <w:lang w:val="lv-LV"/>
        </w:rPr>
        <w:t>Glikolizēti</w:t>
      </w:r>
      <w:proofErr w:type="spellEnd"/>
      <w:r w:rsidRPr="00A41632">
        <w:rPr>
          <w:rStyle w:val="c1"/>
          <w:szCs w:val="22"/>
          <w:lang w:val="lv-LV"/>
        </w:rPr>
        <w:t xml:space="preserve"> </w:t>
      </w:r>
      <w:proofErr w:type="spellStart"/>
      <w:r w:rsidRPr="00A41632">
        <w:rPr>
          <w:rStyle w:val="c1"/>
          <w:szCs w:val="22"/>
          <w:lang w:val="lv-LV"/>
        </w:rPr>
        <w:t>etoksilētie</w:t>
      </w:r>
      <w:proofErr w:type="spellEnd"/>
      <w:r w:rsidRPr="00A41632">
        <w:rPr>
          <w:rStyle w:val="c1"/>
          <w:szCs w:val="22"/>
          <w:lang w:val="lv-LV"/>
        </w:rPr>
        <w:t xml:space="preserve"> </w:t>
      </w:r>
      <w:proofErr w:type="spellStart"/>
      <w:r w:rsidRPr="00A41632">
        <w:rPr>
          <w:rStyle w:val="c1"/>
          <w:szCs w:val="22"/>
          <w:lang w:val="lv-LV"/>
        </w:rPr>
        <w:t>glicerīdi</w:t>
      </w:r>
      <w:proofErr w:type="spellEnd"/>
    </w:p>
    <w:p w14:paraId="354BF4ED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  <w:proofErr w:type="spellStart"/>
      <w:r w:rsidRPr="00A41632">
        <w:rPr>
          <w:rStyle w:val="c1"/>
          <w:szCs w:val="22"/>
          <w:lang w:val="lv-LV"/>
        </w:rPr>
        <w:t>d,l</w:t>
      </w:r>
      <w:proofErr w:type="spellEnd"/>
      <w:r w:rsidRPr="00A41632">
        <w:rPr>
          <w:rStyle w:val="c1"/>
          <w:szCs w:val="22"/>
          <w:lang w:val="lv-LV"/>
        </w:rPr>
        <w:t xml:space="preserve">-alfa </w:t>
      </w:r>
      <w:proofErr w:type="spellStart"/>
      <w:r w:rsidRPr="00A41632">
        <w:rPr>
          <w:rStyle w:val="c1"/>
          <w:szCs w:val="22"/>
          <w:lang w:val="lv-LV"/>
        </w:rPr>
        <w:t>tokoferola</w:t>
      </w:r>
      <w:proofErr w:type="spellEnd"/>
      <w:r w:rsidRPr="00A41632">
        <w:rPr>
          <w:rStyle w:val="c1"/>
          <w:szCs w:val="22"/>
          <w:lang w:val="lv-LV"/>
        </w:rPr>
        <w:t xml:space="preserve"> acetāts</w:t>
      </w:r>
    </w:p>
    <w:p w14:paraId="3DFFE6F7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  <w:r w:rsidRPr="00A41632">
        <w:rPr>
          <w:rStyle w:val="c1"/>
          <w:szCs w:val="22"/>
          <w:lang w:val="lv-LV"/>
        </w:rPr>
        <w:t>Frakcionēta zemesriekstu eļļa</w:t>
      </w:r>
    </w:p>
    <w:p w14:paraId="1D4C546B" w14:textId="77777777" w:rsidR="00B35311" w:rsidRPr="00A41632" w:rsidRDefault="00B35311" w:rsidP="00B35311">
      <w:pPr>
        <w:tabs>
          <w:tab w:val="clear" w:pos="567"/>
          <w:tab w:val="left" w:pos="720"/>
        </w:tabs>
        <w:spacing w:line="240" w:lineRule="auto"/>
        <w:rPr>
          <w:rStyle w:val="c1"/>
          <w:szCs w:val="22"/>
          <w:lang w:val="lv-LV"/>
        </w:rPr>
      </w:pPr>
      <w:r w:rsidRPr="00A41632">
        <w:rPr>
          <w:rStyle w:val="c1"/>
          <w:szCs w:val="22"/>
          <w:lang w:val="lv-LV"/>
        </w:rPr>
        <w:t>Butāns/propāns (75:25)</w:t>
      </w:r>
    </w:p>
    <w:p w14:paraId="144F59AD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</w:p>
    <w:p w14:paraId="432FFC4B" w14:textId="721BE393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6.2.</w:t>
      </w:r>
      <w:r w:rsidRPr="00A41632">
        <w:rPr>
          <w:b/>
          <w:szCs w:val="22"/>
          <w:lang w:val="lv-LV"/>
        </w:rPr>
        <w:tab/>
      </w:r>
      <w:r w:rsidR="0074251E" w:rsidRPr="00A41632">
        <w:rPr>
          <w:b/>
          <w:szCs w:val="22"/>
          <w:lang w:val="lv-LV"/>
        </w:rPr>
        <w:t>Būtiska n</w:t>
      </w:r>
      <w:r w:rsidRPr="00A41632">
        <w:rPr>
          <w:b/>
          <w:szCs w:val="22"/>
          <w:lang w:val="lv-LV"/>
        </w:rPr>
        <w:t>esaderība</w:t>
      </w:r>
    </w:p>
    <w:p w14:paraId="22EE96CD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1BE9E0" w14:textId="32F66102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Nav </w:t>
      </w:r>
      <w:r w:rsidR="00FF3356" w:rsidRPr="00A41632">
        <w:rPr>
          <w:szCs w:val="22"/>
          <w:lang w:val="lv-LV"/>
        </w:rPr>
        <w:t>piemērojama</w:t>
      </w:r>
      <w:r w:rsidRPr="00A41632">
        <w:rPr>
          <w:szCs w:val="22"/>
          <w:lang w:val="lv-LV"/>
        </w:rPr>
        <w:t>.</w:t>
      </w:r>
    </w:p>
    <w:p w14:paraId="67E80114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7E39C7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6.3.</w:t>
      </w:r>
      <w:r w:rsidRPr="00A41632">
        <w:rPr>
          <w:b/>
          <w:szCs w:val="22"/>
          <w:lang w:val="lv-LV"/>
        </w:rPr>
        <w:tab/>
        <w:t>Derīgum</w:t>
      </w:r>
      <w:r w:rsidR="00E655D6" w:rsidRPr="00A41632">
        <w:rPr>
          <w:b/>
          <w:szCs w:val="22"/>
          <w:lang w:val="lv-LV"/>
        </w:rPr>
        <w:t>a termiņš</w:t>
      </w:r>
    </w:p>
    <w:p w14:paraId="677B5524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017E3BB8" w14:textId="77777777" w:rsidR="00B35311" w:rsidRPr="00A41632" w:rsidRDefault="00B35311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A41632">
        <w:rPr>
          <w:szCs w:val="22"/>
          <w:lang w:val="lv-LV"/>
        </w:rPr>
        <w:t>Veterināro zāļu derīguma termiņš izplatīšanai paredzētajā iepakojumā</w:t>
      </w:r>
      <w:r w:rsidR="008C542F" w:rsidRPr="00A41632">
        <w:rPr>
          <w:szCs w:val="22"/>
          <w:lang w:val="lv-LV"/>
        </w:rPr>
        <w:t>:</w:t>
      </w:r>
      <w:r w:rsidRPr="00A41632">
        <w:rPr>
          <w:szCs w:val="22"/>
          <w:lang w:val="lv-LV"/>
        </w:rPr>
        <w:t xml:space="preserve"> 24 mēneši.</w:t>
      </w:r>
    </w:p>
    <w:p w14:paraId="62C5BC10" w14:textId="77777777" w:rsidR="00B35311" w:rsidRPr="00A41632" w:rsidRDefault="00B35311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56CC90D2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6.4.</w:t>
      </w:r>
      <w:r w:rsidRPr="00A41632">
        <w:rPr>
          <w:b/>
          <w:szCs w:val="22"/>
          <w:lang w:val="lv-LV"/>
        </w:rPr>
        <w:tab/>
        <w:t xml:space="preserve">Īpaši uzglabāšanas nosacījumi </w:t>
      </w:r>
    </w:p>
    <w:p w14:paraId="00DCB9E2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2ED3D4AA" w14:textId="30F46511" w:rsidR="00B35311" w:rsidRPr="00A41632" w:rsidRDefault="007E49BD" w:rsidP="00B35311">
      <w:pPr>
        <w:tabs>
          <w:tab w:val="clear" w:pos="567"/>
        </w:tabs>
        <w:spacing w:line="240" w:lineRule="auto"/>
        <w:ind w:right="-318"/>
        <w:jc w:val="both"/>
        <w:rPr>
          <w:i/>
          <w:szCs w:val="22"/>
          <w:lang w:val="lv-LV"/>
        </w:rPr>
      </w:pPr>
      <w:r w:rsidRPr="00A41632">
        <w:rPr>
          <w:szCs w:val="22"/>
          <w:lang w:val="lv-LV"/>
        </w:rPr>
        <w:t>Uzg</w:t>
      </w:r>
      <w:r w:rsidR="00B35311" w:rsidRPr="00A41632">
        <w:rPr>
          <w:szCs w:val="22"/>
          <w:lang w:val="lv-LV"/>
        </w:rPr>
        <w:t>labāt vēsā</w:t>
      </w:r>
      <w:r w:rsidR="00E655D6" w:rsidRPr="00A41632">
        <w:rPr>
          <w:szCs w:val="22"/>
          <w:lang w:val="lv-LV"/>
        </w:rPr>
        <w:t>,</w:t>
      </w:r>
      <w:r w:rsidR="00B35311" w:rsidRPr="00A41632">
        <w:rPr>
          <w:szCs w:val="22"/>
          <w:lang w:val="lv-LV"/>
        </w:rPr>
        <w:t xml:space="preserve"> tumšā vietā. </w:t>
      </w:r>
      <w:r w:rsidR="00E655D6" w:rsidRPr="00A41632">
        <w:rPr>
          <w:szCs w:val="22"/>
          <w:lang w:val="lv-LV"/>
        </w:rPr>
        <w:t>Uzglabāt bērniem neredzamā un nepieejamā vietā.</w:t>
      </w:r>
    </w:p>
    <w:p w14:paraId="0F925521" w14:textId="77777777" w:rsidR="00B35311" w:rsidRPr="00A41632" w:rsidRDefault="00B35311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7BD88A05" w14:textId="77777777" w:rsidR="00B35311" w:rsidRPr="00A41632" w:rsidRDefault="00B35311" w:rsidP="00B3531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6.5. </w:t>
      </w:r>
      <w:r w:rsidR="0074251E" w:rsidRPr="00A41632">
        <w:rPr>
          <w:b/>
          <w:szCs w:val="22"/>
          <w:lang w:val="lv-LV"/>
        </w:rPr>
        <w:tab/>
      </w:r>
      <w:r w:rsidRPr="00A41632">
        <w:rPr>
          <w:b/>
          <w:szCs w:val="22"/>
          <w:lang w:val="lv-LV"/>
        </w:rPr>
        <w:t xml:space="preserve">Tiešā iepakojuma veids un saturs </w:t>
      </w:r>
    </w:p>
    <w:p w14:paraId="3D33DEC3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F5A128" w14:textId="6850DAFF" w:rsidR="00B35311" w:rsidRPr="00A41632" w:rsidRDefault="00B35311" w:rsidP="001D24D7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Kartona iepakojums ar </w:t>
      </w:r>
      <w:bookmarkStart w:id="7" w:name="_Hlk22124952"/>
      <w:r w:rsidRPr="00A41632">
        <w:rPr>
          <w:szCs w:val="22"/>
          <w:lang w:val="lv-LV"/>
        </w:rPr>
        <w:t>4</w:t>
      </w:r>
      <w:r w:rsidR="002246DC" w:rsidRPr="00A41632">
        <w:rPr>
          <w:szCs w:val="22"/>
          <w:lang w:val="lv-LV"/>
        </w:rPr>
        <w:t xml:space="preserve"> </w:t>
      </w:r>
      <w:r w:rsidRPr="00A41632">
        <w:rPr>
          <w:szCs w:val="22"/>
          <w:lang w:val="lv-LV"/>
        </w:rPr>
        <w:t>x</w:t>
      </w:r>
      <w:r w:rsidR="002246DC" w:rsidRPr="00A41632">
        <w:rPr>
          <w:szCs w:val="22"/>
          <w:lang w:val="lv-LV"/>
        </w:rPr>
        <w:t xml:space="preserve"> </w:t>
      </w:r>
      <w:r w:rsidRPr="00A41632">
        <w:rPr>
          <w:szCs w:val="22"/>
          <w:lang w:val="lv-LV"/>
        </w:rPr>
        <w:t>15</w:t>
      </w:r>
      <w:r w:rsidR="002246DC" w:rsidRPr="00A41632">
        <w:rPr>
          <w:szCs w:val="22"/>
          <w:lang w:val="lv-LV"/>
        </w:rPr>
        <w:t> </w:t>
      </w:r>
      <w:r w:rsidRPr="00A41632">
        <w:rPr>
          <w:szCs w:val="22"/>
          <w:lang w:val="lv-LV"/>
        </w:rPr>
        <w:t xml:space="preserve">g alumīnija  </w:t>
      </w:r>
      <w:r w:rsidR="00260C60">
        <w:rPr>
          <w:szCs w:val="22"/>
          <w:lang w:val="lv-LV"/>
        </w:rPr>
        <w:t xml:space="preserve">aerosola </w:t>
      </w:r>
      <w:r w:rsidRPr="00A41632">
        <w:rPr>
          <w:szCs w:val="22"/>
          <w:lang w:val="lv-LV"/>
        </w:rPr>
        <w:t>baloniņiem</w:t>
      </w:r>
      <w:bookmarkEnd w:id="7"/>
      <w:r w:rsidRPr="00A41632">
        <w:rPr>
          <w:szCs w:val="22"/>
          <w:lang w:val="lv-LV"/>
        </w:rPr>
        <w:t xml:space="preserve">, kuri no iekšpuses pārklāti ar fenola </w:t>
      </w:r>
      <w:proofErr w:type="spellStart"/>
      <w:r w:rsidRPr="00A41632">
        <w:rPr>
          <w:szCs w:val="22"/>
          <w:lang w:val="lv-LV"/>
        </w:rPr>
        <w:t>epoksīda</w:t>
      </w:r>
      <w:proofErr w:type="spellEnd"/>
      <w:r w:rsidRPr="00A41632">
        <w:rPr>
          <w:szCs w:val="22"/>
          <w:lang w:val="lv-LV"/>
        </w:rPr>
        <w:t xml:space="preserve"> sveķu aizsargslāni</w:t>
      </w:r>
      <w:r w:rsidR="00A535CB" w:rsidRPr="00A41632">
        <w:rPr>
          <w:szCs w:val="22"/>
          <w:lang w:val="lv-LV"/>
        </w:rPr>
        <w:t xml:space="preserve"> un 4 salvetēm pupu dezinfekcijai</w:t>
      </w:r>
      <w:r w:rsidRPr="00A41632">
        <w:rPr>
          <w:szCs w:val="22"/>
          <w:lang w:val="lv-LV"/>
        </w:rPr>
        <w:t xml:space="preserve">.  </w:t>
      </w:r>
      <w:r w:rsidR="00260C60">
        <w:rPr>
          <w:szCs w:val="22"/>
          <w:lang w:val="lv-LV"/>
        </w:rPr>
        <w:t>Aerosola b</w:t>
      </w:r>
      <w:r w:rsidR="00D202F7" w:rsidRPr="00A41632">
        <w:rPr>
          <w:szCs w:val="22"/>
          <w:lang w:val="lv-LV"/>
        </w:rPr>
        <w:t xml:space="preserve">aloniņa </w:t>
      </w:r>
      <w:r w:rsidRPr="00A41632">
        <w:rPr>
          <w:szCs w:val="22"/>
          <w:lang w:val="lv-LV"/>
        </w:rPr>
        <w:t>saturs atrodas zem spiediena</w:t>
      </w:r>
      <w:r w:rsidR="002246DC" w:rsidRPr="00A41632">
        <w:rPr>
          <w:szCs w:val="22"/>
          <w:lang w:val="lv-LV"/>
        </w:rPr>
        <w:t>.</w:t>
      </w:r>
    </w:p>
    <w:p w14:paraId="2F34257E" w14:textId="77777777" w:rsidR="00B35311" w:rsidRPr="00A41632" w:rsidRDefault="00B35311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7E8F21D2" w14:textId="7F6AAE92" w:rsidR="00B35311" w:rsidRPr="00A41632" w:rsidRDefault="00B35311" w:rsidP="00E655D6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6.6.</w:t>
      </w:r>
      <w:r w:rsidRPr="00A41632">
        <w:rPr>
          <w:b/>
          <w:szCs w:val="22"/>
          <w:lang w:val="lv-LV"/>
        </w:rPr>
        <w:tab/>
        <w:t>Īpaši norādījumi neizlietot</w:t>
      </w:r>
      <w:r w:rsidR="0074251E" w:rsidRPr="00A41632">
        <w:rPr>
          <w:b/>
          <w:szCs w:val="22"/>
          <w:lang w:val="lv-LV"/>
        </w:rPr>
        <w:t>u</w:t>
      </w:r>
      <w:r w:rsidRPr="00A41632">
        <w:rPr>
          <w:b/>
          <w:szCs w:val="22"/>
          <w:lang w:val="lv-LV"/>
        </w:rPr>
        <w:t xml:space="preserve"> veterinār</w:t>
      </w:r>
      <w:r w:rsidR="00E655D6" w:rsidRPr="00A41632">
        <w:rPr>
          <w:b/>
          <w:szCs w:val="22"/>
          <w:lang w:val="lv-LV"/>
        </w:rPr>
        <w:t>o</w:t>
      </w:r>
      <w:r w:rsidRPr="00A41632">
        <w:rPr>
          <w:b/>
          <w:szCs w:val="22"/>
          <w:lang w:val="lv-LV"/>
        </w:rPr>
        <w:t xml:space="preserve"> </w:t>
      </w:r>
      <w:r w:rsidR="00E655D6" w:rsidRPr="00A41632">
        <w:rPr>
          <w:b/>
          <w:szCs w:val="22"/>
          <w:lang w:val="lv-LV"/>
        </w:rPr>
        <w:t xml:space="preserve">zāļu </w:t>
      </w:r>
      <w:r w:rsidRPr="00A41632">
        <w:rPr>
          <w:b/>
          <w:szCs w:val="22"/>
          <w:lang w:val="lv-LV"/>
        </w:rPr>
        <w:t>vai to atkritum</w:t>
      </w:r>
      <w:r w:rsidR="00E655D6" w:rsidRPr="00A41632">
        <w:rPr>
          <w:b/>
          <w:szCs w:val="22"/>
          <w:lang w:val="lv-LV"/>
        </w:rPr>
        <w:t>u</w:t>
      </w:r>
      <w:r w:rsidRPr="00A41632">
        <w:rPr>
          <w:b/>
          <w:szCs w:val="22"/>
          <w:lang w:val="lv-LV"/>
        </w:rPr>
        <w:t xml:space="preserve">, </w:t>
      </w:r>
      <w:r w:rsidR="00E655D6" w:rsidRPr="00A41632">
        <w:rPr>
          <w:b/>
          <w:szCs w:val="22"/>
          <w:lang w:val="lv-LV"/>
        </w:rPr>
        <w:t xml:space="preserve">iznīcināšanai  </w:t>
      </w:r>
    </w:p>
    <w:p w14:paraId="54116754" w14:textId="77777777" w:rsidR="00C454B4" w:rsidRPr="00A41632" w:rsidRDefault="00C454B4" w:rsidP="00E655D6">
      <w:pPr>
        <w:spacing w:line="240" w:lineRule="auto"/>
        <w:ind w:left="567" w:hanging="567"/>
        <w:rPr>
          <w:szCs w:val="22"/>
          <w:lang w:val="lv-LV"/>
        </w:rPr>
      </w:pPr>
    </w:p>
    <w:p w14:paraId="3AB5ED0A" w14:textId="00EE4D7F" w:rsidR="00B35311" w:rsidRPr="00A41632" w:rsidRDefault="00B35311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A41632">
        <w:rPr>
          <w:szCs w:val="22"/>
          <w:lang w:val="lv-LV"/>
        </w:rPr>
        <w:t xml:space="preserve"> Jebkuras neizlietot</w:t>
      </w:r>
      <w:r w:rsidR="0074251E" w:rsidRPr="00A41632">
        <w:rPr>
          <w:szCs w:val="22"/>
          <w:lang w:val="lv-LV"/>
        </w:rPr>
        <w:t>a</w:t>
      </w:r>
      <w:r w:rsidRPr="00A41632">
        <w:rPr>
          <w:szCs w:val="22"/>
          <w:lang w:val="lv-LV"/>
        </w:rPr>
        <w:t xml:space="preserve">s veterinārās zāles vai to atkritumi jāiznīcina saskaņā ar </w:t>
      </w:r>
      <w:r w:rsidR="00E655D6" w:rsidRPr="00A41632">
        <w:rPr>
          <w:szCs w:val="22"/>
          <w:lang w:val="lv-LV"/>
        </w:rPr>
        <w:t>nacionālajiem tiesību aktiem.</w:t>
      </w:r>
    </w:p>
    <w:p w14:paraId="70536535" w14:textId="77777777" w:rsidR="00C454B4" w:rsidRPr="00A41632" w:rsidRDefault="00C454B4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4A5E9485" w14:textId="77777777" w:rsidR="00C454B4" w:rsidRPr="00A41632" w:rsidRDefault="00C454B4" w:rsidP="00B35311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29748C4F" w14:textId="77777777" w:rsidR="00B35311" w:rsidRPr="00A41632" w:rsidRDefault="00B35311" w:rsidP="00B35311">
      <w:pPr>
        <w:spacing w:line="240" w:lineRule="auto"/>
        <w:ind w:left="567" w:hanging="567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7.</w:t>
      </w:r>
      <w:r w:rsidRPr="00A41632">
        <w:rPr>
          <w:b/>
          <w:szCs w:val="22"/>
          <w:lang w:val="lv-LV"/>
        </w:rPr>
        <w:tab/>
        <w:t xml:space="preserve">REĢISTRĀCIJAS APLIECĪBAS ĪPAŠNIEKS     </w:t>
      </w:r>
    </w:p>
    <w:p w14:paraId="77376BF1" w14:textId="77777777" w:rsidR="00B35311" w:rsidRPr="00A41632" w:rsidRDefault="00B35311" w:rsidP="00B35311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</w:p>
    <w:p w14:paraId="2434F410" w14:textId="77777777" w:rsidR="0074251E" w:rsidRPr="00A41632" w:rsidRDefault="00B35311" w:rsidP="00B35311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FATRO S.p.A.</w:t>
      </w:r>
    </w:p>
    <w:p w14:paraId="1E83D8DD" w14:textId="407DB895" w:rsidR="0074251E" w:rsidRPr="00A41632" w:rsidRDefault="00B35311" w:rsidP="00B35311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Via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Emilia</w:t>
      </w:r>
      <w:proofErr w:type="spellEnd"/>
      <w:r w:rsidRPr="00A41632">
        <w:rPr>
          <w:szCs w:val="22"/>
          <w:lang w:val="lv-LV"/>
        </w:rPr>
        <w:t>, 285</w:t>
      </w:r>
    </w:p>
    <w:p w14:paraId="432361F6" w14:textId="321F0465" w:rsidR="0074251E" w:rsidRPr="00A41632" w:rsidRDefault="00B35311" w:rsidP="00B35311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proofErr w:type="spellStart"/>
      <w:r w:rsidRPr="00A41632">
        <w:rPr>
          <w:szCs w:val="22"/>
          <w:lang w:val="lv-LV"/>
        </w:rPr>
        <w:t>Ozzano</w:t>
      </w:r>
      <w:proofErr w:type="spellEnd"/>
      <w:r w:rsidRPr="00A41632">
        <w:rPr>
          <w:szCs w:val="22"/>
          <w:lang w:val="lv-LV"/>
        </w:rPr>
        <w:t xml:space="preserve"> </w:t>
      </w:r>
      <w:proofErr w:type="spellStart"/>
      <w:r w:rsidRPr="00A41632">
        <w:rPr>
          <w:szCs w:val="22"/>
          <w:lang w:val="lv-LV"/>
        </w:rPr>
        <w:t>dell’Emilia</w:t>
      </w:r>
      <w:proofErr w:type="spellEnd"/>
      <w:r w:rsidRPr="00A41632">
        <w:rPr>
          <w:szCs w:val="22"/>
          <w:lang w:val="lv-LV"/>
        </w:rPr>
        <w:t xml:space="preserve"> (</w:t>
      </w:r>
      <w:proofErr w:type="spellStart"/>
      <w:r w:rsidRPr="00A41632">
        <w:rPr>
          <w:szCs w:val="22"/>
          <w:lang w:val="lv-LV"/>
        </w:rPr>
        <w:t>Bologna</w:t>
      </w:r>
      <w:proofErr w:type="spellEnd"/>
      <w:r w:rsidRPr="00A41632">
        <w:rPr>
          <w:szCs w:val="22"/>
          <w:lang w:val="lv-LV"/>
        </w:rPr>
        <w:t>)</w:t>
      </w:r>
    </w:p>
    <w:p w14:paraId="3F7205BD" w14:textId="57D9A4E3" w:rsidR="00B35311" w:rsidRPr="00A41632" w:rsidRDefault="00B35311" w:rsidP="00B35311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r w:rsidRPr="00A41632">
        <w:rPr>
          <w:szCs w:val="22"/>
          <w:lang w:val="lv-LV"/>
        </w:rPr>
        <w:t>Itālija</w:t>
      </w:r>
    </w:p>
    <w:p w14:paraId="145308AB" w14:textId="77777777" w:rsidR="00B35311" w:rsidRPr="00A41632" w:rsidRDefault="00B35311" w:rsidP="00B35311">
      <w:pPr>
        <w:tabs>
          <w:tab w:val="clear" w:pos="567"/>
        </w:tabs>
        <w:spacing w:line="240" w:lineRule="auto"/>
        <w:ind w:firstLine="567"/>
        <w:jc w:val="both"/>
        <w:rPr>
          <w:szCs w:val="22"/>
          <w:lang w:val="lv-LV"/>
        </w:rPr>
      </w:pPr>
    </w:p>
    <w:p w14:paraId="508035E7" w14:textId="77777777" w:rsidR="00B35311" w:rsidRPr="00A41632" w:rsidRDefault="00B35311" w:rsidP="00B35311">
      <w:pPr>
        <w:tabs>
          <w:tab w:val="clear" w:pos="567"/>
        </w:tabs>
        <w:spacing w:line="240" w:lineRule="auto"/>
        <w:ind w:firstLine="567"/>
        <w:jc w:val="both"/>
        <w:rPr>
          <w:szCs w:val="22"/>
          <w:lang w:val="lv-LV"/>
        </w:rPr>
      </w:pPr>
    </w:p>
    <w:p w14:paraId="61A0B815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>8.</w:t>
      </w:r>
      <w:r w:rsidRPr="00A41632">
        <w:rPr>
          <w:b/>
          <w:szCs w:val="22"/>
          <w:lang w:val="lv-LV"/>
        </w:rPr>
        <w:tab/>
        <w:t>REĢISTRĀCIJAS</w:t>
      </w:r>
      <w:r w:rsidR="0074251E" w:rsidRPr="00A41632">
        <w:rPr>
          <w:b/>
          <w:szCs w:val="22"/>
          <w:lang w:val="lv-LV"/>
        </w:rPr>
        <w:t xml:space="preserve"> APLIECĪBAS</w:t>
      </w:r>
      <w:r w:rsidRPr="00A41632">
        <w:rPr>
          <w:b/>
          <w:szCs w:val="22"/>
          <w:lang w:val="lv-LV"/>
        </w:rPr>
        <w:t xml:space="preserve"> NUMURS</w:t>
      </w:r>
    </w:p>
    <w:p w14:paraId="6DC2DD4F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 </w:t>
      </w:r>
    </w:p>
    <w:p w14:paraId="67B11E2D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r w:rsidRPr="00A41632">
        <w:rPr>
          <w:caps/>
          <w:szCs w:val="22"/>
          <w:lang w:val="lv-LV"/>
        </w:rPr>
        <w:lastRenderedPageBreak/>
        <w:t>V/NRP/01/1375</w:t>
      </w:r>
    </w:p>
    <w:p w14:paraId="6C79A0C2" w14:textId="77777777" w:rsidR="00C454B4" w:rsidRPr="00A41632" w:rsidRDefault="00C454B4" w:rsidP="00B353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bookmarkStart w:id="8" w:name="_GoBack"/>
      <w:bookmarkEnd w:id="8"/>
    </w:p>
    <w:p w14:paraId="11191E74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9. </w:t>
      </w:r>
      <w:r w:rsidR="0074251E" w:rsidRPr="00A41632">
        <w:rPr>
          <w:b/>
          <w:szCs w:val="22"/>
          <w:lang w:val="lv-LV"/>
        </w:rPr>
        <w:tab/>
      </w:r>
      <w:r w:rsidRPr="00A41632">
        <w:rPr>
          <w:b/>
          <w:szCs w:val="22"/>
          <w:lang w:val="lv-LV"/>
        </w:rPr>
        <w:t>REĢISTRĀCIJAS /PĀRREĢISTRĀCIJAS DATUMS</w:t>
      </w:r>
      <w:r w:rsidRPr="00A41632">
        <w:rPr>
          <w:b/>
          <w:caps/>
          <w:szCs w:val="22"/>
          <w:lang w:val="lv-LV"/>
        </w:rPr>
        <w:t xml:space="preserve"> </w:t>
      </w:r>
    </w:p>
    <w:p w14:paraId="0BB1F1E1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</w:p>
    <w:p w14:paraId="4498FEE2" w14:textId="5397852F" w:rsidR="00B35311" w:rsidRPr="00A41632" w:rsidRDefault="0074251E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lang w:val="lv-LV"/>
        </w:rPr>
        <w:t>Pirmās reģistrācijas datums:</w:t>
      </w:r>
      <w:r w:rsidRPr="00A41632">
        <w:rPr>
          <w:szCs w:val="22"/>
          <w:lang w:val="lv-LV"/>
        </w:rPr>
        <w:t xml:space="preserve"> </w:t>
      </w:r>
      <w:bookmarkStart w:id="9" w:name="_Hlk22125728"/>
      <w:r w:rsidR="00F36280" w:rsidRPr="00A41632">
        <w:rPr>
          <w:szCs w:val="22"/>
          <w:lang w:val="lv-LV"/>
        </w:rPr>
        <w:t>05.07.</w:t>
      </w:r>
      <w:r w:rsidR="00B35311" w:rsidRPr="00A41632">
        <w:rPr>
          <w:szCs w:val="22"/>
          <w:lang w:val="lv-LV"/>
        </w:rPr>
        <w:t>2001</w:t>
      </w:r>
      <w:r w:rsidR="00F36280" w:rsidRPr="00A41632">
        <w:rPr>
          <w:szCs w:val="22"/>
          <w:lang w:val="lv-LV"/>
        </w:rPr>
        <w:t>.</w:t>
      </w:r>
      <w:bookmarkEnd w:id="9"/>
    </w:p>
    <w:p w14:paraId="3C76FC25" w14:textId="18BC08FE" w:rsidR="00B35311" w:rsidRPr="00A41632" w:rsidRDefault="0074251E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0" w:name="_Hlk10798664"/>
      <w:r w:rsidRPr="00A41632">
        <w:rPr>
          <w:lang w:val="lv-LV"/>
        </w:rPr>
        <w:t>Pēdējās pārreģistrācijas datums</w:t>
      </w:r>
      <w:bookmarkEnd w:id="10"/>
      <w:r w:rsidRPr="00A41632">
        <w:rPr>
          <w:lang w:val="lv-LV"/>
        </w:rPr>
        <w:t>:</w:t>
      </w:r>
      <w:r w:rsidRPr="00A41632">
        <w:rPr>
          <w:szCs w:val="22"/>
          <w:lang w:val="lv-LV"/>
        </w:rPr>
        <w:t xml:space="preserve"> </w:t>
      </w:r>
      <w:r w:rsidR="00F36280" w:rsidRPr="00A41632">
        <w:rPr>
          <w:szCs w:val="22"/>
          <w:lang w:val="lv-LV"/>
        </w:rPr>
        <w:t>04.07.</w:t>
      </w:r>
      <w:r w:rsidR="00B35311" w:rsidRPr="00A41632">
        <w:rPr>
          <w:szCs w:val="22"/>
          <w:lang w:val="lv-LV"/>
        </w:rPr>
        <w:t>2011</w:t>
      </w:r>
      <w:r w:rsidR="00F36280" w:rsidRPr="00A41632">
        <w:rPr>
          <w:szCs w:val="22"/>
          <w:lang w:val="lv-LV"/>
        </w:rPr>
        <w:t>.</w:t>
      </w:r>
    </w:p>
    <w:p w14:paraId="3BB3DB54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F1EEB8" w14:textId="77777777" w:rsidR="0074251E" w:rsidRPr="00A41632" w:rsidRDefault="0074251E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5FF471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10. </w:t>
      </w:r>
      <w:r w:rsidR="0074251E" w:rsidRPr="00A41632">
        <w:rPr>
          <w:b/>
          <w:szCs w:val="22"/>
          <w:lang w:val="lv-LV"/>
        </w:rPr>
        <w:tab/>
      </w:r>
      <w:r w:rsidRPr="00A41632">
        <w:rPr>
          <w:b/>
          <w:szCs w:val="22"/>
          <w:lang w:val="lv-LV"/>
        </w:rPr>
        <w:t>TEKSTA PĒDĒJĀS PĀRSKATĪŠANAS DATUMS</w:t>
      </w:r>
      <w:r w:rsidRPr="00A41632">
        <w:rPr>
          <w:b/>
          <w:caps/>
          <w:szCs w:val="22"/>
          <w:lang w:val="lv-LV"/>
        </w:rPr>
        <w:t xml:space="preserve"> </w:t>
      </w:r>
    </w:p>
    <w:p w14:paraId="0D316699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3208A113" w14:textId="567ACC78" w:rsidR="00B35311" w:rsidRPr="00A41632" w:rsidRDefault="00260C60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>
        <w:rPr>
          <w:szCs w:val="22"/>
          <w:lang w:val="lv-LV"/>
        </w:rPr>
        <w:t>02/2022</w:t>
      </w:r>
    </w:p>
    <w:p w14:paraId="10182B06" w14:textId="77777777" w:rsidR="00C454B4" w:rsidRPr="00A41632" w:rsidRDefault="00C454B4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0A3745D9" w14:textId="77777777" w:rsidR="00B35311" w:rsidRPr="00A41632" w:rsidRDefault="00E655D6" w:rsidP="00B35311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A41632">
        <w:rPr>
          <w:b/>
          <w:szCs w:val="22"/>
          <w:lang w:val="lv-LV"/>
        </w:rPr>
        <w:t xml:space="preserve">RAŽOŠANAS, IEVEŠANAS, IZPLATĪŠANAS, TIRDZNIECĪBAS, PIEGĀDES </w:t>
      </w:r>
      <w:r w:rsidR="00B35311" w:rsidRPr="00A41632">
        <w:rPr>
          <w:b/>
          <w:szCs w:val="22"/>
          <w:lang w:val="lv-LV"/>
        </w:rPr>
        <w:t>UN/VAI LIETOŠANAS AIZLIEGUMS</w:t>
      </w:r>
    </w:p>
    <w:p w14:paraId="057F3FF2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C4DD89" w14:textId="77777777" w:rsidR="00B35311" w:rsidRPr="00A41632" w:rsidRDefault="00B35311" w:rsidP="00B353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41632">
        <w:rPr>
          <w:szCs w:val="22"/>
          <w:lang w:val="lv-LV"/>
        </w:rPr>
        <w:t>Recepšu veterinārās zāles.</w:t>
      </w:r>
    </w:p>
    <w:p w14:paraId="0473BA92" w14:textId="77777777" w:rsidR="002C0F46" w:rsidRPr="00A41632" w:rsidRDefault="002C0F46">
      <w:pPr>
        <w:rPr>
          <w:szCs w:val="22"/>
          <w:lang w:val="lv-LV"/>
        </w:rPr>
      </w:pPr>
    </w:p>
    <w:sectPr w:rsidR="002C0F46" w:rsidRPr="00A41632" w:rsidSect="003B0FB9">
      <w:headerReference w:type="default" r:id="rId8"/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C6275" w14:textId="77777777" w:rsidR="004F654E" w:rsidRDefault="004F654E" w:rsidP="00C454B4">
      <w:pPr>
        <w:spacing w:line="240" w:lineRule="auto"/>
      </w:pPr>
      <w:r>
        <w:separator/>
      </w:r>
    </w:p>
  </w:endnote>
  <w:endnote w:type="continuationSeparator" w:id="0">
    <w:p w14:paraId="2DF9C285" w14:textId="77777777" w:rsidR="004F654E" w:rsidRDefault="004F654E" w:rsidP="00C454B4">
      <w:pPr>
        <w:spacing w:line="240" w:lineRule="auto"/>
      </w:pPr>
      <w:r>
        <w:continuationSeparator/>
      </w:r>
    </w:p>
  </w:endnote>
  <w:endnote w:type="continuationNotice" w:id="1">
    <w:p w14:paraId="0D8EDAC3" w14:textId="77777777" w:rsidR="004F654E" w:rsidRDefault="004F65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98400" w14:textId="553A40F3" w:rsidR="00C454B4" w:rsidRPr="00C454B4" w:rsidRDefault="00C454B4">
    <w:pPr>
      <w:pStyle w:val="Footer"/>
      <w:jc w:val="center"/>
      <w:rPr>
        <w:sz w:val="16"/>
        <w:szCs w:val="16"/>
      </w:rPr>
    </w:pPr>
    <w:r w:rsidRPr="00C454B4">
      <w:rPr>
        <w:sz w:val="16"/>
        <w:szCs w:val="16"/>
      </w:rPr>
      <w:fldChar w:fldCharType="begin"/>
    </w:r>
    <w:r w:rsidRPr="00C454B4">
      <w:rPr>
        <w:sz w:val="16"/>
        <w:szCs w:val="16"/>
      </w:rPr>
      <w:instrText xml:space="preserve"> PAGE   \* MERGEFORMAT </w:instrText>
    </w:r>
    <w:r w:rsidRPr="00C454B4">
      <w:rPr>
        <w:sz w:val="16"/>
        <w:szCs w:val="16"/>
      </w:rPr>
      <w:fldChar w:fldCharType="separate"/>
    </w:r>
    <w:r w:rsidR="00A41632">
      <w:rPr>
        <w:noProof/>
        <w:sz w:val="16"/>
        <w:szCs w:val="16"/>
      </w:rPr>
      <w:t>4</w:t>
    </w:r>
    <w:r w:rsidRPr="00C454B4">
      <w:rPr>
        <w:sz w:val="16"/>
        <w:szCs w:val="16"/>
      </w:rPr>
      <w:fldChar w:fldCharType="end"/>
    </w:r>
  </w:p>
  <w:p w14:paraId="33D9BF4E" w14:textId="77777777" w:rsidR="00C454B4" w:rsidRDefault="00C454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D9D5B" w14:textId="77777777" w:rsidR="004F654E" w:rsidRDefault="004F654E" w:rsidP="00C454B4">
      <w:pPr>
        <w:spacing w:line="240" w:lineRule="auto"/>
      </w:pPr>
      <w:r>
        <w:separator/>
      </w:r>
    </w:p>
  </w:footnote>
  <w:footnote w:type="continuationSeparator" w:id="0">
    <w:p w14:paraId="588AE9F2" w14:textId="77777777" w:rsidR="004F654E" w:rsidRDefault="004F654E" w:rsidP="00C454B4">
      <w:pPr>
        <w:spacing w:line="240" w:lineRule="auto"/>
      </w:pPr>
      <w:r>
        <w:continuationSeparator/>
      </w:r>
    </w:p>
  </w:footnote>
  <w:footnote w:type="continuationNotice" w:id="1">
    <w:p w14:paraId="33FFEE46" w14:textId="77777777" w:rsidR="004F654E" w:rsidRDefault="004F654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C551B" w14:textId="77777777" w:rsidR="001A0436" w:rsidRDefault="001A04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940DF"/>
    <w:multiLevelType w:val="multilevel"/>
    <w:tmpl w:val="DF008A20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311"/>
    <w:rsid w:val="0001480D"/>
    <w:rsid w:val="00056200"/>
    <w:rsid w:val="001208B5"/>
    <w:rsid w:val="001456D0"/>
    <w:rsid w:val="00190832"/>
    <w:rsid w:val="001A0436"/>
    <w:rsid w:val="001D24D7"/>
    <w:rsid w:val="002246DC"/>
    <w:rsid w:val="002305CA"/>
    <w:rsid w:val="00260C60"/>
    <w:rsid w:val="002C0F46"/>
    <w:rsid w:val="002E2571"/>
    <w:rsid w:val="003052F6"/>
    <w:rsid w:val="00306BD1"/>
    <w:rsid w:val="0033644C"/>
    <w:rsid w:val="00337FDC"/>
    <w:rsid w:val="003A260E"/>
    <w:rsid w:val="003A4FA9"/>
    <w:rsid w:val="003B0FB9"/>
    <w:rsid w:val="0040333C"/>
    <w:rsid w:val="004F654E"/>
    <w:rsid w:val="00572E0F"/>
    <w:rsid w:val="00583C06"/>
    <w:rsid w:val="00594133"/>
    <w:rsid w:val="00594488"/>
    <w:rsid w:val="00600378"/>
    <w:rsid w:val="00617022"/>
    <w:rsid w:val="006750B2"/>
    <w:rsid w:val="006A1F7A"/>
    <w:rsid w:val="006D0A67"/>
    <w:rsid w:val="006F6627"/>
    <w:rsid w:val="0071366F"/>
    <w:rsid w:val="0074251E"/>
    <w:rsid w:val="007E49BD"/>
    <w:rsid w:val="00807D1F"/>
    <w:rsid w:val="00810C2A"/>
    <w:rsid w:val="00844D9F"/>
    <w:rsid w:val="008B7966"/>
    <w:rsid w:val="008C542F"/>
    <w:rsid w:val="00996B45"/>
    <w:rsid w:val="00A349CF"/>
    <w:rsid w:val="00A41632"/>
    <w:rsid w:val="00A535CB"/>
    <w:rsid w:val="00A71C9C"/>
    <w:rsid w:val="00A77437"/>
    <w:rsid w:val="00B35311"/>
    <w:rsid w:val="00B52E1D"/>
    <w:rsid w:val="00B90068"/>
    <w:rsid w:val="00B96DFD"/>
    <w:rsid w:val="00BC6E32"/>
    <w:rsid w:val="00C454B4"/>
    <w:rsid w:val="00C73D30"/>
    <w:rsid w:val="00CB2FD0"/>
    <w:rsid w:val="00CB54E9"/>
    <w:rsid w:val="00D12283"/>
    <w:rsid w:val="00D202F7"/>
    <w:rsid w:val="00D523CA"/>
    <w:rsid w:val="00D657F6"/>
    <w:rsid w:val="00D95780"/>
    <w:rsid w:val="00DC3D42"/>
    <w:rsid w:val="00DE0005"/>
    <w:rsid w:val="00E34130"/>
    <w:rsid w:val="00E62077"/>
    <w:rsid w:val="00E655D6"/>
    <w:rsid w:val="00E674D1"/>
    <w:rsid w:val="00F17D54"/>
    <w:rsid w:val="00F36280"/>
    <w:rsid w:val="00F91C54"/>
    <w:rsid w:val="00FB345E"/>
    <w:rsid w:val="00FD167C"/>
    <w:rsid w:val="00FF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98B01C"/>
  <w15:docId w15:val="{FB564299-7027-4A61-BAB5-5EE94F27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5311"/>
    <w:pPr>
      <w:tabs>
        <w:tab w:val="left" w:pos="567"/>
      </w:tabs>
      <w:suppressAutoHyphens/>
      <w:spacing w:line="260" w:lineRule="exact"/>
    </w:pPr>
    <w:rPr>
      <w:rFonts w:ascii="Times New Roman" w:eastAsia="Times New Roman" w:hAnsi="Times New Roman"/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35311"/>
    <w:pPr>
      <w:spacing w:line="240" w:lineRule="auto"/>
      <w:jc w:val="both"/>
    </w:pPr>
    <w:rPr>
      <w:sz w:val="20"/>
    </w:rPr>
  </w:style>
  <w:style w:type="character" w:customStyle="1" w:styleId="BodyTextChar">
    <w:name w:val="Body Text Char"/>
    <w:link w:val="BodyText"/>
    <w:rsid w:val="00B35311"/>
    <w:rPr>
      <w:rFonts w:ascii="Times New Roman" w:eastAsia="Times New Roman" w:hAnsi="Times New Roman" w:cs="Times New Roman"/>
      <w:szCs w:val="20"/>
      <w:lang w:val="en-GB" w:eastAsia="ar-SA"/>
    </w:rPr>
  </w:style>
  <w:style w:type="paragraph" w:styleId="BodyTextIndent3">
    <w:name w:val="Body Text Indent 3"/>
    <w:basedOn w:val="Normal"/>
    <w:link w:val="BodyTextIndent3Char"/>
    <w:rsid w:val="00B35311"/>
    <w:pPr>
      <w:tabs>
        <w:tab w:val="clear" w:pos="567"/>
      </w:tabs>
      <w:suppressAutoHyphens w:val="0"/>
      <w:spacing w:line="240" w:lineRule="auto"/>
      <w:ind w:left="360"/>
    </w:pPr>
    <w:rPr>
      <w:rFonts w:ascii="Arial" w:hAnsi="Arial"/>
      <w:sz w:val="24"/>
      <w:lang w:eastAsia="it-IT"/>
    </w:rPr>
  </w:style>
  <w:style w:type="character" w:customStyle="1" w:styleId="BodyTextIndent3Char">
    <w:name w:val="Body Text Indent 3 Char"/>
    <w:link w:val="BodyTextIndent3"/>
    <w:rsid w:val="00B35311"/>
    <w:rPr>
      <w:rFonts w:ascii="Arial" w:eastAsia="Times New Roman" w:hAnsi="Arial" w:cs="Arial"/>
      <w:sz w:val="24"/>
      <w:szCs w:val="20"/>
      <w:lang w:val="en-GB" w:eastAsia="it-IT"/>
    </w:rPr>
  </w:style>
  <w:style w:type="character" w:customStyle="1" w:styleId="c1">
    <w:name w:val="c1"/>
    <w:basedOn w:val="DefaultParagraphFont"/>
    <w:rsid w:val="00B35311"/>
  </w:style>
  <w:style w:type="paragraph" w:styleId="BalloonText">
    <w:name w:val="Balloon Text"/>
    <w:basedOn w:val="Normal"/>
    <w:link w:val="BalloonTextChar"/>
    <w:uiPriority w:val="99"/>
    <w:semiHidden/>
    <w:unhideWhenUsed/>
    <w:rsid w:val="006F6627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F6627"/>
    <w:rPr>
      <w:rFonts w:ascii="Tahoma" w:eastAsia="Times New Roman" w:hAnsi="Tahoma" w:cs="Tahoma"/>
      <w:sz w:val="16"/>
      <w:szCs w:val="16"/>
      <w:lang w:val="en-GB" w:eastAsia="ar-SA"/>
    </w:rPr>
  </w:style>
  <w:style w:type="character" w:styleId="CommentReference">
    <w:name w:val="annotation reference"/>
    <w:uiPriority w:val="99"/>
    <w:semiHidden/>
    <w:unhideWhenUsed/>
    <w:rsid w:val="00C454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54B4"/>
    <w:rPr>
      <w:sz w:val="20"/>
    </w:rPr>
  </w:style>
  <w:style w:type="character" w:customStyle="1" w:styleId="CommentTextChar">
    <w:name w:val="Comment Text Char"/>
    <w:link w:val="CommentText"/>
    <w:uiPriority w:val="99"/>
    <w:rsid w:val="00C454B4"/>
    <w:rPr>
      <w:rFonts w:ascii="Times New Roman" w:eastAsia="Times New Roman" w:hAnsi="Times New Roman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54B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454B4"/>
    <w:rPr>
      <w:rFonts w:ascii="Times New Roman" w:eastAsia="Times New Roman" w:hAnsi="Times New Roman"/>
      <w:b/>
      <w:bCs/>
      <w:lang w:val="en-GB" w:eastAsia="ar-SA"/>
    </w:rPr>
  </w:style>
  <w:style w:type="paragraph" w:styleId="Header">
    <w:name w:val="header"/>
    <w:basedOn w:val="Normal"/>
    <w:link w:val="HeaderChar"/>
    <w:uiPriority w:val="99"/>
    <w:unhideWhenUsed/>
    <w:rsid w:val="00C454B4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C454B4"/>
    <w:rPr>
      <w:rFonts w:ascii="Times New Roman" w:eastAsia="Times New Roman" w:hAnsi="Times New Roman"/>
      <w:sz w:val="22"/>
      <w:lang w:val="en-GB" w:eastAsia="ar-SA"/>
    </w:rPr>
  </w:style>
  <w:style w:type="paragraph" w:styleId="Footer">
    <w:name w:val="footer"/>
    <w:basedOn w:val="Normal"/>
    <w:link w:val="FooterChar"/>
    <w:uiPriority w:val="99"/>
    <w:unhideWhenUsed/>
    <w:rsid w:val="00C454B4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C454B4"/>
    <w:rPr>
      <w:rFonts w:ascii="Times New Roman" w:eastAsia="Times New Roman" w:hAnsi="Times New Roman"/>
      <w:sz w:val="22"/>
      <w:lang w:val="en-GB" w:eastAsia="ar-SA"/>
    </w:rPr>
  </w:style>
  <w:style w:type="paragraph" w:styleId="Revision">
    <w:name w:val="Revision"/>
    <w:hidden/>
    <w:uiPriority w:val="99"/>
    <w:semiHidden/>
    <w:rsid w:val="002305CA"/>
    <w:rPr>
      <w:rFonts w:ascii="Times New Roman" w:eastAsia="Times New Roman" w:hAnsi="Times New Roman"/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9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62B44-5AF3-4F18-9286-EF01B092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893</Words>
  <Characters>5094</Characters>
  <DocSecurity>0</DocSecurity>
  <Lines>42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