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933D73" w14:textId="056D2F13" w:rsidR="001B294B" w:rsidRPr="001B294B" w:rsidRDefault="001B294B" w:rsidP="00216F74">
      <w:pPr>
        <w:tabs>
          <w:tab w:val="clear" w:pos="567"/>
          <w:tab w:val="left" w:pos="708"/>
        </w:tabs>
        <w:spacing w:line="240" w:lineRule="auto"/>
        <w:jc w:val="center"/>
        <w:rPr>
          <w:szCs w:val="22"/>
          <w:lang w:val="lv-LV" w:eastAsia="lv-LV"/>
        </w:rPr>
      </w:pPr>
      <w:r w:rsidRPr="00356289">
        <w:rPr>
          <w:b/>
          <w:lang w:val="lv-LV" w:eastAsia="lv-LV"/>
        </w:rPr>
        <w:t>LIETOŠANAS INSTRUKCIJA</w:t>
      </w:r>
    </w:p>
    <w:p w14:paraId="2CA94882" w14:textId="376BC5FD" w:rsidR="001B294B" w:rsidRDefault="00216F74" w:rsidP="00216F74">
      <w:pPr>
        <w:tabs>
          <w:tab w:val="clear" w:pos="567"/>
        </w:tabs>
        <w:spacing w:line="240" w:lineRule="auto"/>
        <w:jc w:val="center"/>
        <w:rPr>
          <w:b/>
          <w:bCs/>
          <w:szCs w:val="22"/>
          <w:lang w:val="lv-LV" w:eastAsia="lv-LV"/>
        </w:rPr>
      </w:pPr>
      <w:r w:rsidRPr="00216F74">
        <w:rPr>
          <w:b/>
          <w:bCs/>
          <w:szCs w:val="22"/>
          <w:lang w:val="lv-LV" w:eastAsia="lv-LV"/>
        </w:rPr>
        <w:t>V/MRP/14/0063</w:t>
      </w:r>
    </w:p>
    <w:p w14:paraId="3C97495C" w14:textId="77777777" w:rsidR="00FD1512" w:rsidRPr="00216F74" w:rsidRDefault="00FD1512" w:rsidP="00216F74">
      <w:pPr>
        <w:tabs>
          <w:tab w:val="clear" w:pos="567"/>
        </w:tabs>
        <w:spacing w:line="240" w:lineRule="auto"/>
        <w:jc w:val="center"/>
        <w:rPr>
          <w:b/>
          <w:bCs/>
          <w:szCs w:val="22"/>
          <w:lang w:val="lv-LV" w:eastAsia="lv-LV"/>
        </w:rPr>
      </w:pPr>
    </w:p>
    <w:p w14:paraId="754F7412" w14:textId="5CD6FAA4" w:rsidR="001B294B" w:rsidRPr="001B294B" w:rsidRDefault="001B294B" w:rsidP="001B294B">
      <w:pPr>
        <w:tabs>
          <w:tab w:val="clear" w:pos="567"/>
        </w:tabs>
        <w:spacing w:line="240" w:lineRule="auto"/>
        <w:jc w:val="center"/>
        <w:rPr>
          <w:b/>
          <w:szCs w:val="22"/>
          <w:lang w:val="lv-LV" w:eastAsia="lv-LV"/>
        </w:rPr>
      </w:pPr>
      <w:r w:rsidRPr="001B294B">
        <w:rPr>
          <w:b/>
          <w:lang w:val="lv-LV" w:eastAsia="lv-LV"/>
        </w:rPr>
        <w:t xml:space="preserve">Furosoral vet </w:t>
      </w:r>
      <w:r w:rsidR="003E5EC2" w:rsidRPr="003C6B5F">
        <w:rPr>
          <w:b/>
          <w:lang w:val="lv-LV" w:eastAsia="lv-LV"/>
        </w:rPr>
        <w:t>4</w:t>
      </w:r>
      <w:r w:rsidRPr="003C6B5F">
        <w:rPr>
          <w:b/>
          <w:lang w:val="lv-LV" w:eastAsia="lv-LV"/>
        </w:rPr>
        <w:t>0</w:t>
      </w:r>
      <w:r w:rsidRPr="001B294B">
        <w:rPr>
          <w:b/>
          <w:lang w:val="lv-LV" w:eastAsia="lv-LV"/>
        </w:rPr>
        <w:t xml:space="preserve"> mg tabletes kaķiem un suņiem</w:t>
      </w:r>
    </w:p>
    <w:p w14:paraId="0424D65F" w14:textId="77777777" w:rsidR="001B294B" w:rsidRPr="001B294B" w:rsidRDefault="001B294B" w:rsidP="001B294B">
      <w:pPr>
        <w:tabs>
          <w:tab w:val="clear" w:pos="567"/>
        </w:tabs>
        <w:spacing w:line="240" w:lineRule="auto"/>
        <w:jc w:val="center"/>
        <w:rPr>
          <w:szCs w:val="22"/>
          <w:lang w:val="lv-LV" w:eastAsia="lv-LV"/>
        </w:rPr>
      </w:pPr>
    </w:p>
    <w:p w14:paraId="1440A97F" w14:textId="77777777" w:rsidR="001B294B" w:rsidRPr="00356289" w:rsidRDefault="001B294B" w:rsidP="001B294B">
      <w:pPr>
        <w:tabs>
          <w:tab w:val="clear" w:pos="567"/>
          <w:tab w:val="left" w:pos="708"/>
        </w:tabs>
        <w:spacing w:line="240" w:lineRule="auto"/>
        <w:ind w:left="567" w:hanging="567"/>
        <w:rPr>
          <w:b/>
          <w:szCs w:val="22"/>
          <w:lang w:val="lv-LV" w:eastAsia="lv-LV"/>
        </w:rPr>
      </w:pPr>
      <w:r w:rsidRPr="00FD1512">
        <w:rPr>
          <w:b/>
          <w:highlight w:val="lightGray"/>
          <w:lang w:val="lv-LV" w:eastAsia="lv-LV"/>
        </w:rPr>
        <w:t>1.</w:t>
      </w:r>
      <w:r w:rsidRPr="001B294B">
        <w:rPr>
          <w:b/>
          <w:lang w:val="lv-LV" w:eastAsia="lv-LV"/>
        </w:rPr>
        <w:tab/>
      </w:r>
      <w:r w:rsidRPr="00356289">
        <w:rPr>
          <w:b/>
          <w:lang w:val="lv-LV" w:eastAsia="lv-LV"/>
        </w:rPr>
        <w:t>REĢISTRĀCIJAS APLIECĪBAS ĪPAŠNIEKA UN RAŽOŠANAS LICENCES TURĒTĀJA, KURŠ ATBILD PAR SĒRIJAS IZLAIDI, NOSAUKUMS UN ADRESE, JA DAŽĀDI</w:t>
      </w:r>
    </w:p>
    <w:p w14:paraId="0FB31C58" w14:textId="77777777" w:rsidR="001B294B" w:rsidRPr="00356289" w:rsidRDefault="001B294B" w:rsidP="001B294B">
      <w:pPr>
        <w:tabs>
          <w:tab w:val="clear" w:pos="567"/>
          <w:tab w:val="left" w:pos="708"/>
        </w:tabs>
        <w:spacing w:line="240" w:lineRule="auto"/>
        <w:rPr>
          <w:szCs w:val="22"/>
          <w:lang w:val="lv-LV" w:eastAsia="lv-LV"/>
        </w:rPr>
      </w:pPr>
    </w:p>
    <w:p w14:paraId="65532014" w14:textId="77777777" w:rsidR="001B294B" w:rsidRPr="001B294B" w:rsidRDefault="001B294B" w:rsidP="001B294B">
      <w:pPr>
        <w:tabs>
          <w:tab w:val="clear" w:pos="567"/>
          <w:tab w:val="left" w:pos="708"/>
        </w:tabs>
        <w:spacing w:line="240" w:lineRule="auto"/>
        <w:rPr>
          <w:iCs/>
          <w:szCs w:val="22"/>
          <w:lang w:val="lv-LV" w:eastAsia="lv-LV"/>
        </w:rPr>
      </w:pPr>
      <w:r w:rsidRPr="00356289">
        <w:rPr>
          <w:u w:val="single"/>
          <w:lang w:val="lv-LV" w:eastAsia="lv-LV"/>
        </w:rPr>
        <w:t>Reģistrācijas apliecības īpašnieks</w:t>
      </w:r>
      <w:r w:rsidRPr="00FD1512">
        <w:rPr>
          <w:lang w:val="lv-LV" w:eastAsia="lv-LV"/>
        </w:rPr>
        <w:t>:</w:t>
      </w:r>
    </w:p>
    <w:p w14:paraId="41027D60" w14:textId="77777777" w:rsidR="001B294B" w:rsidRPr="001B294B" w:rsidRDefault="001B294B" w:rsidP="001B294B">
      <w:pPr>
        <w:tabs>
          <w:tab w:val="clear" w:pos="567"/>
          <w:tab w:val="left" w:pos="708"/>
        </w:tabs>
        <w:spacing w:line="240" w:lineRule="auto"/>
        <w:rPr>
          <w:iCs/>
          <w:szCs w:val="22"/>
          <w:lang w:val="lv-LV" w:eastAsia="lv-LV"/>
        </w:rPr>
      </w:pPr>
      <w:r w:rsidRPr="001B294B">
        <w:rPr>
          <w:lang w:val="lv-LV" w:eastAsia="lv-LV"/>
        </w:rPr>
        <w:t>Le Vet. Beheer B.V.</w:t>
      </w:r>
    </w:p>
    <w:p w14:paraId="660E982F" w14:textId="77777777" w:rsidR="006672BF" w:rsidRDefault="001B294B" w:rsidP="001B294B">
      <w:pPr>
        <w:tabs>
          <w:tab w:val="clear" w:pos="567"/>
          <w:tab w:val="left" w:pos="708"/>
        </w:tabs>
        <w:spacing w:line="240" w:lineRule="auto"/>
        <w:rPr>
          <w:lang w:val="lv-LV" w:eastAsia="lv-LV"/>
        </w:rPr>
      </w:pPr>
      <w:r w:rsidRPr="001B294B">
        <w:rPr>
          <w:lang w:val="lv-LV" w:eastAsia="lv-LV"/>
        </w:rPr>
        <w:t>Wilgenweg 7</w:t>
      </w:r>
    </w:p>
    <w:p w14:paraId="1790AB1D" w14:textId="0BE18742" w:rsidR="001B294B" w:rsidRPr="001B294B" w:rsidRDefault="001B294B" w:rsidP="001B294B">
      <w:pPr>
        <w:tabs>
          <w:tab w:val="clear" w:pos="567"/>
          <w:tab w:val="left" w:pos="708"/>
        </w:tabs>
        <w:spacing w:line="240" w:lineRule="auto"/>
        <w:rPr>
          <w:iCs/>
          <w:szCs w:val="22"/>
          <w:lang w:val="lv-LV" w:eastAsia="lv-LV"/>
        </w:rPr>
      </w:pPr>
      <w:r w:rsidRPr="001B294B">
        <w:rPr>
          <w:lang w:val="lv-LV" w:eastAsia="lv-LV"/>
        </w:rPr>
        <w:t>3421 TV Oudewater</w:t>
      </w:r>
    </w:p>
    <w:p w14:paraId="240125D8" w14:textId="77777777" w:rsidR="001B294B" w:rsidRPr="001B294B" w:rsidRDefault="001B294B" w:rsidP="001B294B">
      <w:pPr>
        <w:tabs>
          <w:tab w:val="clear" w:pos="567"/>
          <w:tab w:val="left" w:pos="708"/>
        </w:tabs>
        <w:spacing w:line="240" w:lineRule="auto"/>
        <w:rPr>
          <w:iCs/>
          <w:szCs w:val="22"/>
          <w:lang w:val="lv-LV" w:eastAsia="lv-LV"/>
        </w:rPr>
      </w:pPr>
      <w:r w:rsidRPr="001B294B">
        <w:rPr>
          <w:lang w:val="lv-LV" w:eastAsia="lv-LV"/>
        </w:rPr>
        <w:t>Nīderlande</w:t>
      </w:r>
    </w:p>
    <w:p w14:paraId="5B158CAF" w14:textId="77777777" w:rsidR="001B294B" w:rsidRPr="001B294B" w:rsidRDefault="001B294B" w:rsidP="001B294B">
      <w:pPr>
        <w:tabs>
          <w:tab w:val="clear" w:pos="567"/>
          <w:tab w:val="left" w:pos="708"/>
        </w:tabs>
        <w:spacing w:line="240" w:lineRule="auto"/>
        <w:rPr>
          <w:szCs w:val="22"/>
          <w:lang w:val="lv-LV" w:eastAsia="lv-LV"/>
        </w:rPr>
      </w:pPr>
    </w:p>
    <w:p w14:paraId="64C2FEC6" w14:textId="77777777" w:rsidR="001B294B" w:rsidRPr="001B294B" w:rsidRDefault="001B294B" w:rsidP="001B294B">
      <w:pPr>
        <w:tabs>
          <w:tab w:val="clear" w:pos="567"/>
          <w:tab w:val="left" w:pos="708"/>
        </w:tabs>
        <w:spacing w:line="240" w:lineRule="auto"/>
        <w:rPr>
          <w:bCs/>
          <w:szCs w:val="22"/>
          <w:lang w:val="lv-LV" w:eastAsia="lv-LV"/>
        </w:rPr>
      </w:pPr>
      <w:r w:rsidRPr="00356289">
        <w:rPr>
          <w:u w:val="single"/>
          <w:lang w:val="lv-LV" w:eastAsia="lv-LV"/>
        </w:rPr>
        <w:t>Par sērijas izlaidi atbildīgais ražotājs</w:t>
      </w:r>
      <w:r w:rsidRPr="00356289">
        <w:rPr>
          <w:lang w:val="lv-LV" w:eastAsia="lv-LV"/>
        </w:rPr>
        <w:t>:</w:t>
      </w:r>
    </w:p>
    <w:p w14:paraId="27B4CCAB" w14:textId="57C41B87" w:rsidR="001B294B" w:rsidRPr="001B294B" w:rsidRDefault="001B294B" w:rsidP="001B294B">
      <w:pPr>
        <w:tabs>
          <w:tab w:val="clear" w:pos="567"/>
          <w:tab w:val="left" w:pos="708"/>
        </w:tabs>
        <w:spacing w:line="240" w:lineRule="auto"/>
        <w:rPr>
          <w:szCs w:val="22"/>
          <w:lang w:val="lv-LV" w:eastAsia="lv-LV"/>
        </w:rPr>
      </w:pPr>
      <w:r w:rsidRPr="001B294B">
        <w:rPr>
          <w:lang w:val="lv-LV" w:eastAsia="lv-LV"/>
        </w:rPr>
        <w:t>Artesan Pharma GmbH &amp; Co. KG</w:t>
      </w:r>
    </w:p>
    <w:p w14:paraId="5E1C94AF" w14:textId="58F13F87" w:rsidR="001B294B" w:rsidRPr="001B294B" w:rsidRDefault="001B294B" w:rsidP="001B294B">
      <w:pPr>
        <w:tabs>
          <w:tab w:val="clear" w:pos="567"/>
          <w:tab w:val="left" w:pos="708"/>
        </w:tabs>
        <w:spacing w:line="240" w:lineRule="auto"/>
        <w:rPr>
          <w:szCs w:val="22"/>
          <w:lang w:val="lv-LV" w:eastAsia="lv-LV"/>
        </w:rPr>
      </w:pPr>
      <w:r w:rsidRPr="001B294B">
        <w:rPr>
          <w:lang w:val="lv-LV" w:eastAsia="lv-LV"/>
        </w:rPr>
        <w:t>Wendlandstraße 1, 29439 Lüchow</w:t>
      </w:r>
    </w:p>
    <w:p w14:paraId="0980F23E" w14:textId="77777777" w:rsidR="001B294B" w:rsidRPr="001B294B" w:rsidRDefault="001B294B" w:rsidP="001B294B">
      <w:pPr>
        <w:tabs>
          <w:tab w:val="clear" w:pos="567"/>
          <w:tab w:val="left" w:pos="708"/>
        </w:tabs>
        <w:spacing w:line="240" w:lineRule="auto"/>
        <w:rPr>
          <w:szCs w:val="22"/>
          <w:lang w:val="lv-LV" w:eastAsia="lv-LV"/>
        </w:rPr>
      </w:pPr>
      <w:r w:rsidRPr="001B294B">
        <w:rPr>
          <w:lang w:val="lv-LV" w:eastAsia="lv-LV"/>
        </w:rPr>
        <w:t>Vācija</w:t>
      </w:r>
    </w:p>
    <w:p w14:paraId="32D9E0E2" w14:textId="35C2FF36" w:rsidR="001B294B" w:rsidRDefault="001B294B" w:rsidP="001B294B">
      <w:pPr>
        <w:tabs>
          <w:tab w:val="clear" w:pos="567"/>
          <w:tab w:val="left" w:pos="708"/>
        </w:tabs>
        <w:spacing w:line="240" w:lineRule="auto"/>
        <w:rPr>
          <w:szCs w:val="22"/>
          <w:lang w:val="lv-LV" w:eastAsia="lv-LV"/>
        </w:rPr>
      </w:pPr>
    </w:p>
    <w:p w14:paraId="14C59CA0" w14:textId="0163C55D" w:rsidR="00811082" w:rsidRPr="00811082" w:rsidRDefault="00811082" w:rsidP="001B294B">
      <w:pPr>
        <w:tabs>
          <w:tab w:val="clear" w:pos="567"/>
          <w:tab w:val="left" w:pos="708"/>
        </w:tabs>
        <w:spacing w:line="240" w:lineRule="auto"/>
        <w:rPr>
          <w:szCs w:val="22"/>
          <w:highlight w:val="lightGray"/>
          <w:lang w:val="lv-LV" w:eastAsia="lv-LV"/>
        </w:rPr>
      </w:pPr>
      <w:r w:rsidRPr="00FD1512">
        <w:rPr>
          <w:szCs w:val="22"/>
          <w:highlight w:val="lightGray"/>
          <w:lang w:val="lv-LV" w:eastAsia="lv-LV"/>
        </w:rPr>
        <w:t>vai</w:t>
      </w:r>
    </w:p>
    <w:p w14:paraId="65CAF26C" w14:textId="77777777" w:rsidR="00811082" w:rsidRDefault="00811082" w:rsidP="001B294B">
      <w:pPr>
        <w:tabs>
          <w:tab w:val="clear" w:pos="567"/>
          <w:tab w:val="left" w:pos="708"/>
        </w:tabs>
        <w:spacing w:line="240" w:lineRule="auto"/>
        <w:rPr>
          <w:szCs w:val="22"/>
          <w:lang w:val="lv-LV" w:eastAsia="lv-LV"/>
        </w:rPr>
      </w:pPr>
    </w:p>
    <w:p w14:paraId="6B9505F5" w14:textId="77777777" w:rsidR="0079466E" w:rsidRPr="00FD1512" w:rsidRDefault="0079466E" w:rsidP="0079466E">
      <w:pPr>
        <w:tabs>
          <w:tab w:val="left" w:pos="0"/>
        </w:tabs>
        <w:rPr>
          <w:highlight w:val="lightGray"/>
          <w:lang w:val="lv-LV"/>
        </w:rPr>
      </w:pPr>
      <w:r w:rsidRPr="00FD1512">
        <w:rPr>
          <w:highlight w:val="lightGray"/>
          <w:lang w:val="lv-LV"/>
        </w:rPr>
        <w:t>Lelypharma B.V.</w:t>
      </w:r>
    </w:p>
    <w:p w14:paraId="4F126943" w14:textId="77777777" w:rsidR="0079466E" w:rsidRPr="00F36CF7" w:rsidRDefault="0079466E" w:rsidP="0079466E">
      <w:pPr>
        <w:tabs>
          <w:tab w:val="left" w:pos="0"/>
        </w:tabs>
        <w:rPr>
          <w:highlight w:val="lightGray"/>
          <w:lang w:val="lv-LV"/>
        </w:rPr>
      </w:pPr>
      <w:r w:rsidRPr="00F36CF7">
        <w:rPr>
          <w:highlight w:val="lightGray"/>
          <w:lang w:val="lv-LV"/>
        </w:rPr>
        <w:t>Zuiveringweg 42</w:t>
      </w:r>
    </w:p>
    <w:p w14:paraId="105D007E" w14:textId="77777777" w:rsidR="0079466E" w:rsidRPr="00F36CF7" w:rsidRDefault="0079466E" w:rsidP="0079466E">
      <w:pPr>
        <w:tabs>
          <w:tab w:val="left" w:pos="0"/>
        </w:tabs>
        <w:rPr>
          <w:highlight w:val="lightGray"/>
          <w:lang w:val="lv-LV"/>
        </w:rPr>
      </w:pPr>
      <w:r w:rsidRPr="00F36CF7">
        <w:rPr>
          <w:highlight w:val="lightGray"/>
          <w:lang w:val="lv-LV"/>
        </w:rPr>
        <w:t>8243 PZ Lelystad</w:t>
      </w:r>
    </w:p>
    <w:p w14:paraId="5AE88A62" w14:textId="77777777" w:rsidR="0079466E" w:rsidRPr="00FD1512" w:rsidRDefault="0079466E" w:rsidP="0079466E">
      <w:pPr>
        <w:tabs>
          <w:tab w:val="clear" w:pos="567"/>
          <w:tab w:val="left" w:pos="708"/>
        </w:tabs>
        <w:spacing w:line="240" w:lineRule="auto"/>
        <w:rPr>
          <w:iCs/>
          <w:szCs w:val="22"/>
          <w:highlight w:val="lightGray"/>
          <w:lang w:val="lv-LV" w:eastAsia="lv-LV"/>
        </w:rPr>
      </w:pPr>
      <w:r w:rsidRPr="00FD1512">
        <w:rPr>
          <w:highlight w:val="lightGray"/>
          <w:lang w:val="lv-LV" w:eastAsia="lv-LV"/>
        </w:rPr>
        <w:t>Nīderlande</w:t>
      </w:r>
    </w:p>
    <w:p w14:paraId="2611BCAD" w14:textId="409C416F" w:rsidR="0079466E" w:rsidRPr="00FD1512" w:rsidRDefault="0079466E" w:rsidP="0079466E">
      <w:pPr>
        <w:tabs>
          <w:tab w:val="clear" w:pos="567"/>
          <w:tab w:val="left" w:pos="708"/>
        </w:tabs>
        <w:spacing w:line="240" w:lineRule="auto"/>
        <w:rPr>
          <w:szCs w:val="22"/>
          <w:highlight w:val="lightGray"/>
          <w:lang w:val="lv-LV" w:eastAsia="lv-LV"/>
        </w:rPr>
      </w:pPr>
    </w:p>
    <w:p w14:paraId="45871A5D" w14:textId="5783065E" w:rsidR="00473230" w:rsidRPr="00FD1512" w:rsidRDefault="00C64646" w:rsidP="0079466E">
      <w:pPr>
        <w:tabs>
          <w:tab w:val="clear" w:pos="567"/>
          <w:tab w:val="left" w:pos="708"/>
        </w:tabs>
        <w:spacing w:line="240" w:lineRule="auto"/>
        <w:rPr>
          <w:szCs w:val="22"/>
          <w:highlight w:val="lightGray"/>
          <w:lang w:val="lv-LV" w:eastAsia="lv-LV"/>
        </w:rPr>
      </w:pPr>
      <w:r w:rsidRPr="00FD1512">
        <w:rPr>
          <w:szCs w:val="22"/>
          <w:highlight w:val="lightGray"/>
          <w:lang w:val="lv-LV" w:eastAsia="lv-LV"/>
        </w:rPr>
        <w:t>v</w:t>
      </w:r>
      <w:r w:rsidR="00473230" w:rsidRPr="00FD1512">
        <w:rPr>
          <w:szCs w:val="22"/>
          <w:highlight w:val="lightGray"/>
          <w:lang w:val="lv-LV" w:eastAsia="lv-LV"/>
        </w:rPr>
        <w:t>ai</w:t>
      </w:r>
    </w:p>
    <w:p w14:paraId="5266BD05" w14:textId="06844213" w:rsidR="00473230" w:rsidRPr="00FD1512" w:rsidRDefault="00473230" w:rsidP="0079466E">
      <w:pPr>
        <w:tabs>
          <w:tab w:val="clear" w:pos="567"/>
          <w:tab w:val="left" w:pos="708"/>
        </w:tabs>
        <w:spacing w:line="240" w:lineRule="auto"/>
        <w:rPr>
          <w:szCs w:val="22"/>
          <w:highlight w:val="lightGray"/>
          <w:lang w:val="lv-LV" w:eastAsia="lv-LV"/>
        </w:rPr>
      </w:pPr>
    </w:p>
    <w:p w14:paraId="4F389FE0" w14:textId="77777777" w:rsidR="00473230" w:rsidRPr="00F36CF7" w:rsidRDefault="00473230" w:rsidP="00473230">
      <w:pPr>
        <w:tabs>
          <w:tab w:val="clear" w:pos="567"/>
          <w:tab w:val="left" w:pos="708"/>
        </w:tabs>
        <w:spacing w:line="240" w:lineRule="auto"/>
        <w:rPr>
          <w:szCs w:val="22"/>
          <w:highlight w:val="lightGray"/>
          <w:lang w:val="lv-LV"/>
        </w:rPr>
      </w:pPr>
      <w:r w:rsidRPr="00F36CF7">
        <w:rPr>
          <w:szCs w:val="22"/>
          <w:highlight w:val="lightGray"/>
          <w:lang w:val="lv-LV"/>
        </w:rPr>
        <w:t xml:space="preserve">Genera Inc. </w:t>
      </w:r>
    </w:p>
    <w:p w14:paraId="4A5A217A" w14:textId="77777777" w:rsidR="00473230" w:rsidRPr="00F36CF7" w:rsidRDefault="00473230" w:rsidP="00473230">
      <w:pPr>
        <w:tabs>
          <w:tab w:val="clear" w:pos="567"/>
          <w:tab w:val="left" w:pos="708"/>
        </w:tabs>
        <w:spacing w:line="240" w:lineRule="auto"/>
        <w:rPr>
          <w:szCs w:val="22"/>
          <w:highlight w:val="lightGray"/>
          <w:lang w:val="lv-LV"/>
        </w:rPr>
      </w:pPr>
      <w:r w:rsidRPr="00F36CF7">
        <w:rPr>
          <w:szCs w:val="22"/>
          <w:highlight w:val="lightGray"/>
          <w:lang w:val="lv-LV"/>
        </w:rPr>
        <w:t>Svetonedeljska cesta 2, Kalinovica</w:t>
      </w:r>
    </w:p>
    <w:p w14:paraId="7EC31BA2" w14:textId="77777777" w:rsidR="00473230" w:rsidRPr="00F36CF7" w:rsidRDefault="00473230" w:rsidP="00473230">
      <w:pPr>
        <w:tabs>
          <w:tab w:val="clear" w:pos="567"/>
          <w:tab w:val="left" w:pos="708"/>
        </w:tabs>
        <w:spacing w:line="240" w:lineRule="auto"/>
        <w:rPr>
          <w:szCs w:val="22"/>
          <w:highlight w:val="lightGray"/>
          <w:lang w:val="lv-LV"/>
        </w:rPr>
      </w:pPr>
      <w:r w:rsidRPr="00F36CF7">
        <w:rPr>
          <w:szCs w:val="22"/>
          <w:highlight w:val="lightGray"/>
          <w:lang w:val="lv-LV"/>
        </w:rPr>
        <w:t>10436 Rakov Potok</w:t>
      </w:r>
    </w:p>
    <w:p w14:paraId="1AE78AF4" w14:textId="3593A780" w:rsidR="00473230" w:rsidRPr="00473230" w:rsidRDefault="00473230" w:rsidP="0079466E">
      <w:pPr>
        <w:tabs>
          <w:tab w:val="clear" w:pos="567"/>
          <w:tab w:val="left" w:pos="708"/>
        </w:tabs>
        <w:spacing w:line="240" w:lineRule="auto"/>
        <w:rPr>
          <w:szCs w:val="22"/>
          <w:lang w:val="lv-LV" w:eastAsia="lv-LV"/>
        </w:rPr>
      </w:pPr>
      <w:r w:rsidRPr="00F36CF7">
        <w:rPr>
          <w:szCs w:val="22"/>
          <w:highlight w:val="lightGray"/>
          <w:lang w:val="lv-LV"/>
        </w:rPr>
        <w:t>Horvātija</w:t>
      </w:r>
    </w:p>
    <w:p w14:paraId="5A42DB3F" w14:textId="77777777" w:rsidR="00A30BEB" w:rsidRDefault="00A30BEB" w:rsidP="0079466E">
      <w:pPr>
        <w:tabs>
          <w:tab w:val="clear" w:pos="567"/>
          <w:tab w:val="left" w:pos="708"/>
        </w:tabs>
        <w:spacing w:line="240" w:lineRule="auto"/>
        <w:rPr>
          <w:szCs w:val="22"/>
          <w:lang w:val="lv-LV" w:eastAsia="lv-LV"/>
        </w:rPr>
      </w:pPr>
    </w:p>
    <w:p w14:paraId="1A0B4D94" w14:textId="0CD86545" w:rsidR="00CD6461" w:rsidRDefault="00CD6461" w:rsidP="0079466E">
      <w:pPr>
        <w:tabs>
          <w:tab w:val="clear" w:pos="567"/>
          <w:tab w:val="left" w:pos="708"/>
        </w:tabs>
        <w:spacing w:line="240" w:lineRule="auto"/>
        <w:rPr>
          <w:lang w:val="lv-LV"/>
        </w:rPr>
      </w:pPr>
      <w:r w:rsidRPr="00877107">
        <w:rPr>
          <w:highlight w:val="lightGray"/>
          <w:lang w:val="lv-LV"/>
        </w:rPr>
        <w:t>Drukātajā lietošanas instrukcijā tiks norādīts tikai ražotājs, kurš atbild par sērijas izlaidi un testēšanu.</w:t>
      </w:r>
    </w:p>
    <w:p w14:paraId="7D146151" w14:textId="77777777" w:rsidR="00CD6461" w:rsidRDefault="00CD6461" w:rsidP="0079466E">
      <w:pPr>
        <w:tabs>
          <w:tab w:val="clear" w:pos="567"/>
          <w:tab w:val="left" w:pos="708"/>
        </w:tabs>
        <w:spacing w:line="240" w:lineRule="auto"/>
        <w:rPr>
          <w:szCs w:val="22"/>
          <w:lang w:val="lv-LV" w:eastAsia="lv-LV"/>
        </w:rPr>
      </w:pPr>
    </w:p>
    <w:p w14:paraId="143F91E0" w14:textId="77777777" w:rsidR="00D40BCC" w:rsidRPr="001B294B" w:rsidRDefault="00D40BCC" w:rsidP="0079466E">
      <w:pPr>
        <w:tabs>
          <w:tab w:val="clear" w:pos="567"/>
          <w:tab w:val="left" w:pos="708"/>
        </w:tabs>
        <w:spacing w:line="240" w:lineRule="auto"/>
        <w:rPr>
          <w:szCs w:val="22"/>
          <w:lang w:val="lv-LV" w:eastAsia="lv-LV"/>
        </w:rPr>
      </w:pPr>
    </w:p>
    <w:p w14:paraId="118001FB" w14:textId="3D01D973" w:rsidR="001B294B" w:rsidRPr="001B294B" w:rsidRDefault="001B294B" w:rsidP="001B294B">
      <w:pPr>
        <w:tabs>
          <w:tab w:val="clear" w:pos="567"/>
          <w:tab w:val="left" w:pos="708"/>
        </w:tabs>
        <w:spacing w:line="240" w:lineRule="auto"/>
        <w:rPr>
          <w:szCs w:val="22"/>
          <w:lang w:val="lv-LV" w:eastAsia="lv-LV"/>
        </w:rPr>
      </w:pPr>
      <w:r w:rsidRPr="00FD1512">
        <w:rPr>
          <w:b/>
          <w:highlight w:val="lightGray"/>
          <w:lang w:val="lv-LV" w:eastAsia="lv-LV"/>
        </w:rPr>
        <w:t>2.</w:t>
      </w:r>
      <w:r w:rsidRPr="001B294B">
        <w:rPr>
          <w:b/>
          <w:lang w:val="lv-LV" w:eastAsia="lv-LV"/>
        </w:rPr>
        <w:tab/>
      </w:r>
      <w:r w:rsidRPr="00757FF7">
        <w:rPr>
          <w:b/>
          <w:lang w:val="lv-LV" w:eastAsia="lv-LV"/>
        </w:rPr>
        <w:t>VETERINĀRO ZĀĻU NOSAUKUMS</w:t>
      </w:r>
    </w:p>
    <w:p w14:paraId="76D8B872" w14:textId="77777777" w:rsidR="001B294B" w:rsidRPr="001B294B" w:rsidRDefault="001B294B" w:rsidP="001B294B">
      <w:pPr>
        <w:tabs>
          <w:tab w:val="clear" w:pos="567"/>
        </w:tabs>
        <w:spacing w:line="240" w:lineRule="auto"/>
        <w:rPr>
          <w:szCs w:val="22"/>
          <w:lang w:val="lv-LV" w:eastAsia="lv-LV"/>
        </w:rPr>
      </w:pPr>
    </w:p>
    <w:p w14:paraId="7328EB71" w14:textId="12C02A0E" w:rsidR="001B294B" w:rsidRPr="001B294B" w:rsidRDefault="001B294B" w:rsidP="001B294B">
      <w:pPr>
        <w:tabs>
          <w:tab w:val="clear" w:pos="567"/>
        </w:tabs>
        <w:spacing w:line="240" w:lineRule="auto"/>
        <w:rPr>
          <w:szCs w:val="22"/>
          <w:lang w:val="lv-LV" w:eastAsia="lv-LV"/>
        </w:rPr>
      </w:pPr>
      <w:r w:rsidRPr="00F36CF7">
        <w:rPr>
          <w:bCs/>
          <w:lang w:val="lv-LV"/>
        </w:rPr>
        <w:t xml:space="preserve">Furosoral </w:t>
      </w:r>
      <w:r w:rsidR="00A774C9" w:rsidRPr="00F36CF7">
        <w:rPr>
          <w:bCs/>
          <w:lang w:val="lv-LV"/>
        </w:rPr>
        <w:t>vet</w:t>
      </w:r>
      <w:r w:rsidR="00A774C9">
        <w:rPr>
          <w:lang w:val="lv-LV" w:eastAsia="lv-LV"/>
        </w:rPr>
        <w:t xml:space="preserve"> </w:t>
      </w:r>
      <w:r w:rsidR="003E5EC2" w:rsidRPr="003C6B5F">
        <w:rPr>
          <w:lang w:val="lv-LV" w:eastAsia="lv-LV"/>
        </w:rPr>
        <w:t>4</w:t>
      </w:r>
      <w:r w:rsidRPr="003C6B5F">
        <w:rPr>
          <w:lang w:val="lv-LV" w:eastAsia="lv-LV"/>
        </w:rPr>
        <w:t>0</w:t>
      </w:r>
      <w:r w:rsidRPr="001B294B">
        <w:rPr>
          <w:lang w:val="lv-LV" w:eastAsia="lv-LV"/>
        </w:rPr>
        <w:t xml:space="preserve"> mg tabletes kaķiem un suņiem </w:t>
      </w:r>
    </w:p>
    <w:p w14:paraId="595284EA" w14:textId="77777777" w:rsidR="001B294B" w:rsidRPr="000B2F52" w:rsidRDefault="001B294B" w:rsidP="001B294B">
      <w:pPr>
        <w:tabs>
          <w:tab w:val="clear" w:pos="567"/>
        </w:tabs>
        <w:spacing w:line="240" w:lineRule="auto"/>
        <w:rPr>
          <w:lang w:val="lv-LV" w:eastAsia="lv-LV"/>
        </w:rPr>
      </w:pPr>
      <w:r w:rsidRPr="000B2F52">
        <w:rPr>
          <w:lang w:val="lv-LV" w:eastAsia="lv-LV"/>
        </w:rPr>
        <w:t>Furosemide</w:t>
      </w:r>
    </w:p>
    <w:p w14:paraId="4DC1ED75" w14:textId="77777777" w:rsidR="001B294B" w:rsidRDefault="001B294B" w:rsidP="001B294B">
      <w:pPr>
        <w:tabs>
          <w:tab w:val="clear" w:pos="567"/>
          <w:tab w:val="left" w:pos="708"/>
        </w:tabs>
        <w:spacing w:line="240" w:lineRule="auto"/>
        <w:rPr>
          <w:szCs w:val="22"/>
          <w:lang w:val="lv-LV" w:eastAsia="lv-LV"/>
        </w:rPr>
      </w:pPr>
    </w:p>
    <w:p w14:paraId="0EA3F3A2" w14:textId="77777777" w:rsidR="00D40BCC" w:rsidRDefault="00D40BCC" w:rsidP="001B294B">
      <w:pPr>
        <w:tabs>
          <w:tab w:val="clear" w:pos="567"/>
          <w:tab w:val="left" w:pos="708"/>
        </w:tabs>
        <w:spacing w:line="240" w:lineRule="auto"/>
        <w:rPr>
          <w:szCs w:val="22"/>
          <w:lang w:val="lv-LV" w:eastAsia="lv-LV"/>
        </w:rPr>
      </w:pPr>
    </w:p>
    <w:p w14:paraId="051C62F0" w14:textId="77777777" w:rsidR="001B294B" w:rsidRPr="001B294B" w:rsidRDefault="001B294B" w:rsidP="001B294B">
      <w:pPr>
        <w:tabs>
          <w:tab w:val="clear" w:pos="567"/>
          <w:tab w:val="left" w:pos="708"/>
        </w:tabs>
        <w:spacing w:line="240" w:lineRule="auto"/>
        <w:rPr>
          <w:b/>
          <w:szCs w:val="22"/>
          <w:lang w:val="lv-LV" w:eastAsia="lv-LV"/>
        </w:rPr>
      </w:pPr>
      <w:r w:rsidRPr="00FD1512">
        <w:rPr>
          <w:b/>
          <w:highlight w:val="lightGray"/>
          <w:lang w:val="lv-LV" w:eastAsia="lv-LV"/>
        </w:rPr>
        <w:t>3.</w:t>
      </w:r>
      <w:r w:rsidRPr="001B294B">
        <w:rPr>
          <w:b/>
          <w:lang w:val="lv-LV" w:eastAsia="lv-LV"/>
        </w:rPr>
        <w:tab/>
      </w:r>
      <w:r w:rsidRPr="00757FF7">
        <w:rPr>
          <w:b/>
          <w:lang w:val="lv-LV" w:eastAsia="lv-LV"/>
        </w:rPr>
        <w:t>AKTĪVO VIELU UN CITU VIELU NOSAUKUMS</w:t>
      </w:r>
    </w:p>
    <w:p w14:paraId="2D0C3561" w14:textId="77777777" w:rsidR="001B294B" w:rsidRPr="001B294B" w:rsidRDefault="001B294B" w:rsidP="001B294B">
      <w:pPr>
        <w:tabs>
          <w:tab w:val="clear" w:pos="567"/>
          <w:tab w:val="left" w:pos="708"/>
        </w:tabs>
        <w:spacing w:line="240" w:lineRule="auto"/>
        <w:rPr>
          <w:iCs/>
          <w:szCs w:val="22"/>
          <w:lang w:val="lv-LV" w:eastAsia="lv-LV"/>
        </w:rPr>
      </w:pPr>
    </w:p>
    <w:p w14:paraId="486899D0" w14:textId="711A1C0C" w:rsidR="001B294B" w:rsidRPr="001B294B" w:rsidRDefault="00F80A5A" w:rsidP="001B294B">
      <w:pPr>
        <w:tabs>
          <w:tab w:val="clear" w:pos="567"/>
        </w:tabs>
        <w:spacing w:line="240" w:lineRule="auto"/>
        <w:rPr>
          <w:szCs w:val="22"/>
          <w:lang w:val="lv-LV" w:eastAsia="lv-LV"/>
        </w:rPr>
      </w:pPr>
      <w:r>
        <w:rPr>
          <w:lang w:val="lv-LV" w:eastAsia="lv-LV"/>
        </w:rPr>
        <w:t>1</w:t>
      </w:r>
      <w:r w:rsidRPr="001B294B">
        <w:rPr>
          <w:lang w:val="lv-LV" w:eastAsia="lv-LV"/>
        </w:rPr>
        <w:t xml:space="preserve"> </w:t>
      </w:r>
      <w:r w:rsidR="001B294B" w:rsidRPr="001B294B">
        <w:rPr>
          <w:lang w:val="lv-LV" w:eastAsia="lv-LV"/>
        </w:rPr>
        <w:t>tablete satur:</w:t>
      </w:r>
    </w:p>
    <w:p w14:paraId="6FE196A7" w14:textId="77777777" w:rsidR="001B294B" w:rsidRPr="001B294B" w:rsidRDefault="001B294B" w:rsidP="001B294B">
      <w:pPr>
        <w:tabs>
          <w:tab w:val="clear" w:pos="567"/>
        </w:tabs>
        <w:spacing w:line="240" w:lineRule="auto"/>
        <w:rPr>
          <w:b/>
          <w:szCs w:val="22"/>
          <w:lang w:val="lv-LV" w:eastAsia="lv-LV"/>
        </w:rPr>
      </w:pPr>
      <w:r w:rsidRPr="00757FF7">
        <w:rPr>
          <w:b/>
          <w:lang w:val="lv-LV" w:eastAsia="lv-LV"/>
        </w:rPr>
        <w:t>Aktīvā viela:</w:t>
      </w:r>
    </w:p>
    <w:p w14:paraId="3C5D798F" w14:textId="27AA18C2" w:rsidR="001B294B" w:rsidRPr="001B294B" w:rsidRDefault="001B294B" w:rsidP="001B294B">
      <w:pPr>
        <w:tabs>
          <w:tab w:val="clear" w:pos="567"/>
          <w:tab w:val="left" w:leader="dot" w:pos="5103"/>
        </w:tabs>
        <w:spacing w:line="240" w:lineRule="auto"/>
        <w:rPr>
          <w:iCs/>
          <w:szCs w:val="22"/>
          <w:lang w:val="lv-LV" w:eastAsia="lv-LV"/>
        </w:rPr>
      </w:pPr>
      <w:r w:rsidRPr="001B294B">
        <w:rPr>
          <w:lang w:val="lv-LV" w:eastAsia="lv-LV"/>
        </w:rPr>
        <w:t xml:space="preserve">Furosemīds </w:t>
      </w:r>
      <w:r w:rsidR="003E5EC2" w:rsidRPr="003C6B5F">
        <w:rPr>
          <w:lang w:val="lv-LV" w:eastAsia="lv-LV"/>
        </w:rPr>
        <w:t>4</w:t>
      </w:r>
      <w:r w:rsidRPr="003C6B5F">
        <w:rPr>
          <w:lang w:val="lv-LV" w:eastAsia="lv-LV"/>
        </w:rPr>
        <w:t>0</w:t>
      </w:r>
      <w:r w:rsidRPr="001B294B">
        <w:rPr>
          <w:lang w:val="lv-LV" w:eastAsia="lv-LV"/>
        </w:rPr>
        <w:t xml:space="preserve"> mg</w:t>
      </w:r>
    </w:p>
    <w:p w14:paraId="690D2436" w14:textId="77777777" w:rsidR="001B294B" w:rsidRPr="001B294B" w:rsidRDefault="001B294B" w:rsidP="001B294B">
      <w:pPr>
        <w:tabs>
          <w:tab w:val="clear" w:pos="567"/>
          <w:tab w:val="left" w:pos="708"/>
        </w:tabs>
        <w:spacing w:line="240" w:lineRule="auto"/>
        <w:rPr>
          <w:szCs w:val="22"/>
          <w:lang w:val="lv-LV" w:eastAsia="lv-LV"/>
        </w:rPr>
      </w:pPr>
    </w:p>
    <w:p w14:paraId="38330D79" w14:textId="19FCEA9B" w:rsidR="001B294B" w:rsidRPr="004E1538" w:rsidRDefault="001B294B" w:rsidP="001B294B">
      <w:pPr>
        <w:tabs>
          <w:tab w:val="clear" w:pos="567"/>
          <w:tab w:val="left" w:pos="708"/>
        </w:tabs>
        <w:spacing w:line="240" w:lineRule="auto"/>
        <w:rPr>
          <w:szCs w:val="22"/>
          <w:shd w:val="clear" w:color="000000" w:fill="auto"/>
          <w:lang w:val="lv-LV" w:eastAsia="lv-LV"/>
        </w:rPr>
      </w:pPr>
      <w:r w:rsidRPr="001B294B">
        <w:rPr>
          <w:lang w:val="lv-LV" w:eastAsia="lv-LV"/>
        </w:rPr>
        <w:t xml:space="preserve">Balta vai </w:t>
      </w:r>
      <w:r w:rsidRPr="003C6B5F">
        <w:rPr>
          <w:lang w:val="lv-LV" w:eastAsia="lv-LV"/>
        </w:rPr>
        <w:t>dzelten</w:t>
      </w:r>
      <w:r w:rsidR="0018168C">
        <w:rPr>
          <w:lang w:val="lv-LV" w:eastAsia="lv-LV"/>
        </w:rPr>
        <w:t>ī</w:t>
      </w:r>
      <w:r w:rsidR="00413297" w:rsidRPr="003C6B5F">
        <w:rPr>
          <w:lang w:val="lv-LV" w:eastAsia="lv-LV"/>
        </w:rPr>
        <w:t>gi</w:t>
      </w:r>
      <w:r w:rsidR="00F80A5A">
        <w:rPr>
          <w:lang w:val="lv-LV" w:eastAsia="lv-LV"/>
        </w:rPr>
        <w:t xml:space="preserve"> balta</w:t>
      </w:r>
      <w:r w:rsidRPr="001B294B">
        <w:rPr>
          <w:lang w:val="lv-LV" w:eastAsia="lv-LV"/>
        </w:rPr>
        <w:t>, apaļa un izliekta tablete ar krustveida dalījuma līniju vienā pusē.</w:t>
      </w:r>
      <w:r w:rsidR="0093195D" w:rsidRPr="0093195D">
        <w:rPr>
          <w:rFonts w:ascii="Arial" w:hAnsi="Arial" w:cs="Arial"/>
          <w:color w:val="222222"/>
          <w:lang w:val="lv-LV"/>
        </w:rPr>
        <w:t xml:space="preserve"> </w:t>
      </w:r>
      <w:r w:rsidR="0093195D" w:rsidRPr="002C14E4">
        <w:rPr>
          <w:rStyle w:val="hps"/>
          <w:color w:val="222222"/>
          <w:lang w:val="lv-LV"/>
        </w:rPr>
        <w:t>Tabletes var</w:t>
      </w:r>
      <w:r w:rsidR="0093195D" w:rsidRPr="002C14E4">
        <w:rPr>
          <w:color w:val="222222"/>
          <w:lang w:val="lv-LV"/>
        </w:rPr>
        <w:t xml:space="preserve"> </w:t>
      </w:r>
      <w:r w:rsidR="0093195D" w:rsidRPr="002C14E4">
        <w:rPr>
          <w:rStyle w:val="hps"/>
          <w:color w:val="222222"/>
          <w:lang w:val="lv-LV"/>
        </w:rPr>
        <w:t>sadalīt divās vai</w:t>
      </w:r>
      <w:r w:rsidR="0093195D" w:rsidRPr="002C14E4">
        <w:rPr>
          <w:color w:val="222222"/>
          <w:lang w:val="lv-LV"/>
        </w:rPr>
        <w:t xml:space="preserve"> </w:t>
      </w:r>
      <w:r w:rsidR="0093195D" w:rsidRPr="002C14E4">
        <w:rPr>
          <w:rStyle w:val="hps"/>
          <w:color w:val="222222"/>
          <w:lang w:val="lv-LV"/>
        </w:rPr>
        <w:t>četrās vienādās</w:t>
      </w:r>
      <w:r w:rsidR="0093195D" w:rsidRPr="002C14E4">
        <w:rPr>
          <w:color w:val="222222"/>
          <w:lang w:val="lv-LV"/>
        </w:rPr>
        <w:t xml:space="preserve"> </w:t>
      </w:r>
      <w:r w:rsidR="0093195D" w:rsidRPr="002C14E4">
        <w:rPr>
          <w:rStyle w:val="hps"/>
          <w:color w:val="222222"/>
          <w:lang w:val="lv-LV"/>
        </w:rPr>
        <w:t>daļās</w:t>
      </w:r>
      <w:r w:rsidR="0093195D" w:rsidRPr="002C14E4">
        <w:rPr>
          <w:color w:val="222222"/>
          <w:lang w:val="lv-LV"/>
        </w:rPr>
        <w:t>.</w:t>
      </w:r>
    </w:p>
    <w:p w14:paraId="13A4790B" w14:textId="77777777" w:rsidR="00F80A5A" w:rsidRDefault="00F80A5A" w:rsidP="001B294B">
      <w:pPr>
        <w:tabs>
          <w:tab w:val="clear" w:pos="567"/>
          <w:tab w:val="left" w:pos="708"/>
        </w:tabs>
        <w:spacing w:line="240" w:lineRule="auto"/>
        <w:rPr>
          <w:szCs w:val="22"/>
          <w:lang w:val="lv-LV" w:eastAsia="lv-LV"/>
        </w:rPr>
      </w:pPr>
    </w:p>
    <w:p w14:paraId="4E41A836" w14:textId="77777777" w:rsidR="00D40BCC" w:rsidRPr="001B294B" w:rsidRDefault="00D40BCC" w:rsidP="001B294B">
      <w:pPr>
        <w:tabs>
          <w:tab w:val="clear" w:pos="567"/>
          <w:tab w:val="left" w:pos="708"/>
        </w:tabs>
        <w:spacing w:line="240" w:lineRule="auto"/>
        <w:rPr>
          <w:szCs w:val="22"/>
          <w:lang w:val="lv-LV" w:eastAsia="lv-LV"/>
        </w:rPr>
      </w:pPr>
    </w:p>
    <w:p w14:paraId="27C44495" w14:textId="77777777" w:rsidR="001B294B" w:rsidRPr="001B294B" w:rsidRDefault="001B294B" w:rsidP="001B294B">
      <w:pPr>
        <w:keepNext/>
        <w:tabs>
          <w:tab w:val="clear" w:pos="567"/>
          <w:tab w:val="left" w:pos="708"/>
        </w:tabs>
        <w:spacing w:line="240" w:lineRule="auto"/>
        <w:rPr>
          <w:b/>
          <w:szCs w:val="22"/>
          <w:lang w:val="lv-LV" w:eastAsia="lv-LV"/>
        </w:rPr>
      </w:pPr>
      <w:r w:rsidRPr="00FD1512">
        <w:rPr>
          <w:b/>
          <w:highlight w:val="lightGray"/>
          <w:lang w:val="lv-LV" w:eastAsia="lv-LV"/>
        </w:rPr>
        <w:t>4.</w:t>
      </w:r>
      <w:r w:rsidRPr="001B294B">
        <w:rPr>
          <w:b/>
          <w:lang w:val="lv-LV" w:eastAsia="lv-LV"/>
        </w:rPr>
        <w:tab/>
      </w:r>
      <w:r w:rsidRPr="00285B7D">
        <w:rPr>
          <w:b/>
          <w:lang w:val="lv-LV" w:eastAsia="lv-LV"/>
        </w:rPr>
        <w:t>INDIKĀCIJA(-S)</w:t>
      </w:r>
    </w:p>
    <w:p w14:paraId="2F87DAB4" w14:textId="77777777" w:rsidR="001B294B" w:rsidRPr="001B294B" w:rsidRDefault="001B294B" w:rsidP="001B294B">
      <w:pPr>
        <w:tabs>
          <w:tab w:val="clear" w:pos="567"/>
          <w:tab w:val="left" w:pos="708"/>
        </w:tabs>
        <w:spacing w:line="240" w:lineRule="auto"/>
        <w:rPr>
          <w:szCs w:val="22"/>
          <w:lang w:val="lv-LV" w:eastAsia="lv-LV"/>
        </w:rPr>
      </w:pPr>
    </w:p>
    <w:p w14:paraId="09DDE550" w14:textId="77777777" w:rsidR="00F768CF" w:rsidRPr="00666022" w:rsidRDefault="00F768CF" w:rsidP="00666022">
      <w:pPr>
        <w:tabs>
          <w:tab w:val="clear" w:pos="567"/>
          <w:tab w:val="left" w:pos="708"/>
        </w:tabs>
        <w:spacing w:line="240" w:lineRule="auto"/>
        <w:rPr>
          <w:lang w:val="lv-LV"/>
        </w:rPr>
      </w:pPr>
      <w:r w:rsidRPr="00DF6E94">
        <w:rPr>
          <w:rStyle w:val="hps"/>
          <w:color w:val="222222"/>
          <w:lang w:val="lv-LV"/>
        </w:rPr>
        <w:t>Hidrotoraks</w:t>
      </w:r>
      <w:r>
        <w:rPr>
          <w:rStyle w:val="hps"/>
          <w:color w:val="222222"/>
          <w:lang w:val="lv-LV"/>
        </w:rPr>
        <w:t>a</w:t>
      </w:r>
      <w:r w:rsidRPr="00DF6E94">
        <w:rPr>
          <w:color w:val="222222"/>
          <w:lang w:val="lv-LV"/>
        </w:rPr>
        <w:t xml:space="preserve">, </w:t>
      </w:r>
      <w:r>
        <w:rPr>
          <w:rStyle w:val="hps"/>
          <w:color w:val="222222"/>
          <w:lang w:val="lv-LV"/>
        </w:rPr>
        <w:t>hidroperikarda</w:t>
      </w:r>
      <w:r w:rsidRPr="00DF6E94">
        <w:rPr>
          <w:rStyle w:val="hps"/>
          <w:color w:val="222222"/>
          <w:lang w:val="lv-LV"/>
        </w:rPr>
        <w:t>,</w:t>
      </w:r>
      <w:r w:rsidRPr="001B294B">
        <w:rPr>
          <w:lang w:val="lv-LV" w:eastAsia="lv-LV"/>
        </w:rPr>
        <w:t xml:space="preserve"> </w:t>
      </w:r>
      <w:r>
        <w:rPr>
          <w:lang w:val="lv-LV" w:eastAsia="lv-LV"/>
        </w:rPr>
        <w:t>a</w:t>
      </w:r>
      <w:r w:rsidRPr="001B294B">
        <w:rPr>
          <w:lang w:val="lv-LV" w:eastAsia="lv-LV"/>
        </w:rPr>
        <w:t>scīta un tūskas ārstēšana</w:t>
      </w:r>
      <w:r>
        <w:rPr>
          <w:lang w:val="lv-LV" w:eastAsia="lv-LV"/>
        </w:rPr>
        <w:t>i</w:t>
      </w:r>
      <w:r w:rsidRPr="001B294B">
        <w:rPr>
          <w:lang w:val="lv-LV" w:eastAsia="lv-LV"/>
        </w:rPr>
        <w:t xml:space="preserve">, </w:t>
      </w:r>
      <w:r>
        <w:rPr>
          <w:lang w:val="lv-LV" w:eastAsia="lv-LV"/>
        </w:rPr>
        <w:t>kas pamatā saistīta ar</w:t>
      </w:r>
      <w:r w:rsidRPr="001B294B">
        <w:rPr>
          <w:lang w:val="lv-LV" w:eastAsia="lv-LV"/>
        </w:rPr>
        <w:t xml:space="preserve"> sirds mazspēj</w:t>
      </w:r>
      <w:r>
        <w:rPr>
          <w:lang w:val="lv-LV" w:eastAsia="lv-LV"/>
        </w:rPr>
        <w:t>u</w:t>
      </w:r>
      <w:r w:rsidRPr="001B294B">
        <w:rPr>
          <w:lang w:val="lv-LV" w:eastAsia="lv-LV"/>
        </w:rPr>
        <w:t xml:space="preserve"> un nieru darbības traucējum</w:t>
      </w:r>
      <w:r>
        <w:rPr>
          <w:lang w:val="lv-LV" w:eastAsia="lv-LV"/>
        </w:rPr>
        <w:t>iem</w:t>
      </w:r>
      <w:r w:rsidRPr="001B294B">
        <w:rPr>
          <w:lang w:val="lv-LV" w:eastAsia="lv-LV"/>
        </w:rPr>
        <w:t>.</w:t>
      </w:r>
    </w:p>
    <w:p w14:paraId="0BDC01C7" w14:textId="77777777" w:rsidR="007905CC" w:rsidRPr="001B294B" w:rsidRDefault="007905CC" w:rsidP="001B294B">
      <w:pPr>
        <w:tabs>
          <w:tab w:val="clear" w:pos="567"/>
          <w:tab w:val="left" w:pos="708"/>
        </w:tabs>
        <w:spacing w:line="240" w:lineRule="auto"/>
        <w:rPr>
          <w:szCs w:val="22"/>
          <w:lang w:val="lv-LV" w:eastAsia="lv-LV"/>
        </w:rPr>
      </w:pPr>
    </w:p>
    <w:p w14:paraId="123CF761" w14:textId="77777777" w:rsidR="001B294B" w:rsidRPr="00285B7D" w:rsidRDefault="001B294B" w:rsidP="001B294B">
      <w:pPr>
        <w:keepNext/>
        <w:tabs>
          <w:tab w:val="clear" w:pos="567"/>
          <w:tab w:val="left" w:pos="708"/>
        </w:tabs>
        <w:spacing w:line="240" w:lineRule="auto"/>
        <w:rPr>
          <w:b/>
          <w:szCs w:val="22"/>
          <w:lang w:val="lv-LV" w:eastAsia="lv-LV"/>
        </w:rPr>
      </w:pPr>
      <w:r w:rsidRPr="00FD1512">
        <w:rPr>
          <w:b/>
          <w:highlight w:val="lightGray"/>
          <w:lang w:val="lv-LV" w:eastAsia="lv-LV"/>
        </w:rPr>
        <w:lastRenderedPageBreak/>
        <w:t>5.</w:t>
      </w:r>
      <w:r w:rsidRPr="001B294B">
        <w:rPr>
          <w:b/>
          <w:lang w:val="lv-LV" w:eastAsia="lv-LV"/>
        </w:rPr>
        <w:tab/>
      </w:r>
      <w:r w:rsidRPr="00285B7D">
        <w:rPr>
          <w:b/>
          <w:lang w:val="lv-LV" w:eastAsia="lv-LV"/>
        </w:rPr>
        <w:t>KONTRINDIKĀCIJAS</w:t>
      </w:r>
    </w:p>
    <w:p w14:paraId="47EAEDAC" w14:textId="77777777" w:rsidR="001B294B" w:rsidRPr="00285B7D" w:rsidRDefault="001B294B" w:rsidP="001B294B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  <w:lang w:val="lv-LV" w:eastAsia="lv-LV"/>
        </w:rPr>
      </w:pPr>
    </w:p>
    <w:p w14:paraId="1AACCA7C" w14:textId="77777777" w:rsidR="001B294B" w:rsidRPr="00285B7D" w:rsidRDefault="001B294B" w:rsidP="001B294B">
      <w:pPr>
        <w:rPr>
          <w:lang w:val="lv-LV" w:eastAsia="lv-LV"/>
        </w:rPr>
      </w:pPr>
      <w:r w:rsidRPr="00285B7D">
        <w:rPr>
          <w:lang w:val="lv-LV" w:eastAsia="lv-LV"/>
        </w:rPr>
        <w:t>Nelietot dzīvniekiem ar hipovolēmiju, hipotensiju vai dehidratāciju.</w:t>
      </w:r>
    </w:p>
    <w:p w14:paraId="71E0B935" w14:textId="11B2E4B5" w:rsidR="001B294B" w:rsidRPr="00285B7D" w:rsidRDefault="001B294B" w:rsidP="001B294B">
      <w:pPr>
        <w:rPr>
          <w:lang w:val="lv-LV" w:eastAsia="lv-LV"/>
        </w:rPr>
      </w:pPr>
      <w:r w:rsidRPr="00285B7D">
        <w:rPr>
          <w:lang w:val="lv-LV" w:eastAsia="lv-LV"/>
        </w:rPr>
        <w:t>Nelietot</w:t>
      </w:r>
      <w:r w:rsidR="00F80A5A" w:rsidRPr="00F80A5A">
        <w:rPr>
          <w:lang w:val="lv-LV" w:eastAsia="lv-LV"/>
        </w:rPr>
        <w:t xml:space="preserve"> </w:t>
      </w:r>
      <w:r w:rsidR="00F80A5A">
        <w:rPr>
          <w:lang w:val="lv-LV" w:eastAsia="lv-LV"/>
        </w:rPr>
        <w:t>gadījumos</w:t>
      </w:r>
      <w:r w:rsidRPr="00285B7D">
        <w:rPr>
          <w:lang w:val="lv-LV" w:eastAsia="lv-LV"/>
        </w:rPr>
        <w:t>, ja konstatēta nieru mazspēja</w:t>
      </w:r>
      <w:r w:rsidR="00F80A5A">
        <w:rPr>
          <w:lang w:val="lv-LV" w:eastAsia="lv-LV"/>
        </w:rPr>
        <w:t xml:space="preserve"> ar anūriju</w:t>
      </w:r>
      <w:r w:rsidRPr="00285B7D">
        <w:rPr>
          <w:lang w:val="lv-LV" w:eastAsia="lv-LV"/>
        </w:rPr>
        <w:t>.</w:t>
      </w:r>
    </w:p>
    <w:p w14:paraId="630270CE" w14:textId="77777777" w:rsidR="001B294B" w:rsidRPr="00285B7D" w:rsidRDefault="001B294B" w:rsidP="001B294B">
      <w:pPr>
        <w:rPr>
          <w:lang w:val="lv-LV" w:eastAsia="lv-LV"/>
        </w:rPr>
      </w:pPr>
      <w:r w:rsidRPr="00285B7D">
        <w:rPr>
          <w:lang w:val="lv-LV" w:eastAsia="lv-LV"/>
        </w:rPr>
        <w:t>Nelietot</w:t>
      </w:r>
      <w:r w:rsidR="00F80A5A" w:rsidRPr="00F80A5A">
        <w:rPr>
          <w:lang w:val="lv-LV" w:eastAsia="lv-LV"/>
        </w:rPr>
        <w:t xml:space="preserve"> </w:t>
      </w:r>
      <w:r w:rsidR="00F80A5A">
        <w:rPr>
          <w:lang w:val="lv-LV" w:eastAsia="lv-LV"/>
        </w:rPr>
        <w:t>gadījumos</w:t>
      </w:r>
      <w:r w:rsidRPr="00285B7D">
        <w:rPr>
          <w:lang w:val="lv-LV" w:eastAsia="lv-LV"/>
        </w:rPr>
        <w:t>, ja konstatēts elektrolītu deficīts.</w:t>
      </w:r>
    </w:p>
    <w:p w14:paraId="6FAE67B3" w14:textId="77777777" w:rsidR="001B294B" w:rsidRDefault="001B294B" w:rsidP="001B294B">
      <w:pPr>
        <w:rPr>
          <w:lang w:val="lv-LV" w:eastAsia="lv-LV"/>
        </w:rPr>
      </w:pPr>
      <w:r w:rsidRPr="00285B7D">
        <w:rPr>
          <w:lang w:val="lv-LV" w:eastAsia="lv-LV"/>
        </w:rPr>
        <w:t>Nelietot</w:t>
      </w:r>
      <w:r w:rsidR="007905CC" w:rsidRPr="007905CC">
        <w:rPr>
          <w:lang w:val="lv-LV" w:eastAsia="lv-LV"/>
        </w:rPr>
        <w:t xml:space="preserve"> </w:t>
      </w:r>
      <w:r w:rsidR="007905CC">
        <w:rPr>
          <w:lang w:val="lv-LV" w:eastAsia="lv-LV"/>
        </w:rPr>
        <w:t>gadījumos</w:t>
      </w:r>
      <w:r w:rsidRPr="00285B7D">
        <w:rPr>
          <w:lang w:val="lv-LV" w:eastAsia="lv-LV"/>
        </w:rPr>
        <w:t xml:space="preserve">, ja konstatēta pastiprināta jutība pret furosemīdu, sulfonamīdiem vai </w:t>
      </w:r>
      <w:r w:rsidR="00C3332D" w:rsidRPr="00285B7D">
        <w:rPr>
          <w:lang w:val="lv-LV" w:eastAsia="lv-LV"/>
        </w:rPr>
        <w:t xml:space="preserve">pret </w:t>
      </w:r>
      <w:r w:rsidRPr="00285B7D">
        <w:rPr>
          <w:lang w:val="lv-LV" w:eastAsia="lv-LV"/>
        </w:rPr>
        <w:t>kādu no palīgvielām.</w:t>
      </w:r>
    </w:p>
    <w:p w14:paraId="10CD2834" w14:textId="23A85229" w:rsidR="005D063A" w:rsidRPr="0018168C" w:rsidRDefault="005D063A" w:rsidP="001B294B">
      <w:pPr>
        <w:rPr>
          <w:color w:val="000000" w:themeColor="text1"/>
          <w:lang w:val="lv-LV" w:eastAsia="lv-LV"/>
        </w:rPr>
      </w:pPr>
      <w:r w:rsidRPr="0018168C">
        <w:rPr>
          <w:rStyle w:val="tlid-translation"/>
          <w:color w:val="000000" w:themeColor="text1"/>
          <w:lang w:val="lv-LV"/>
        </w:rPr>
        <w:t>Nelietot akūt</w:t>
      </w:r>
      <w:r w:rsidR="007905CC" w:rsidRPr="0018168C">
        <w:rPr>
          <w:rStyle w:val="tlid-translation"/>
          <w:color w:val="000000" w:themeColor="text1"/>
          <w:lang w:val="lv-LV"/>
        </w:rPr>
        <w:t>a</w:t>
      </w:r>
      <w:r w:rsidRPr="0018168C">
        <w:rPr>
          <w:rStyle w:val="tlid-translation"/>
          <w:color w:val="000000" w:themeColor="text1"/>
          <w:lang w:val="lv-LV"/>
        </w:rPr>
        <w:t xml:space="preserve"> </w:t>
      </w:r>
      <w:r w:rsidR="00EE2D66" w:rsidRPr="0018168C">
        <w:rPr>
          <w:rStyle w:val="tlid-translation"/>
          <w:color w:val="000000" w:themeColor="text1"/>
          <w:lang w:val="lv-LV"/>
        </w:rPr>
        <w:t>glomerul</w:t>
      </w:r>
      <w:r w:rsidR="008618BF" w:rsidRPr="0018168C">
        <w:rPr>
          <w:rStyle w:val="tlid-translation"/>
          <w:color w:val="000000" w:themeColor="text1"/>
          <w:lang w:val="lv-LV"/>
        </w:rPr>
        <w:t>onefrīta</w:t>
      </w:r>
      <w:r w:rsidR="007905CC" w:rsidRPr="0018168C">
        <w:rPr>
          <w:rStyle w:val="tlid-translation"/>
          <w:color w:val="000000" w:themeColor="text1"/>
          <w:lang w:val="lv-LV"/>
        </w:rPr>
        <w:t xml:space="preserve"> gadījumā</w:t>
      </w:r>
      <w:r w:rsidRPr="0018168C">
        <w:rPr>
          <w:rStyle w:val="tlid-translation"/>
          <w:color w:val="000000" w:themeColor="text1"/>
          <w:lang w:val="lv-LV"/>
        </w:rPr>
        <w:t>.</w:t>
      </w:r>
      <w:r w:rsidRPr="0018168C">
        <w:rPr>
          <w:color w:val="000000" w:themeColor="text1"/>
          <w:lang w:val="lv-LV"/>
        </w:rPr>
        <w:br/>
      </w:r>
      <w:r w:rsidRPr="0018168C">
        <w:rPr>
          <w:rStyle w:val="tlid-translation"/>
          <w:color w:val="000000" w:themeColor="text1"/>
          <w:lang w:val="lv-LV"/>
        </w:rPr>
        <w:t xml:space="preserve">Nelietot pacientiem, </w:t>
      </w:r>
      <w:r w:rsidR="00D40BCC" w:rsidRPr="0018168C">
        <w:rPr>
          <w:rStyle w:val="tlid-translation"/>
          <w:color w:val="000000" w:themeColor="text1"/>
          <w:lang w:val="lv-LV"/>
        </w:rPr>
        <w:t>k</w:t>
      </w:r>
      <w:r w:rsidR="00D40BCC">
        <w:rPr>
          <w:rStyle w:val="tlid-translation"/>
          <w:color w:val="000000" w:themeColor="text1"/>
          <w:lang w:val="lv-LV"/>
        </w:rPr>
        <w:t>uri</w:t>
      </w:r>
      <w:r w:rsidR="00D40BCC" w:rsidRPr="0018168C">
        <w:rPr>
          <w:rStyle w:val="tlid-translation"/>
          <w:color w:val="000000" w:themeColor="text1"/>
          <w:lang w:val="lv-LV"/>
        </w:rPr>
        <w:t xml:space="preserve"> </w:t>
      </w:r>
      <w:r w:rsidRPr="0018168C">
        <w:rPr>
          <w:rStyle w:val="tlid-translation"/>
          <w:color w:val="000000" w:themeColor="text1"/>
          <w:lang w:val="lv-LV"/>
        </w:rPr>
        <w:t xml:space="preserve">saņēmuši sirds </w:t>
      </w:r>
      <w:r w:rsidR="008618BF" w:rsidRPr="0018168C">
        <w:rPr>
          <w:rStyle w:val="tlid-translation"/>
          <w:color w:val="000000" w:themeColor="text1"/>
          <w:lang w:val="lv-LV"/>
        </w:rPr>
        <w:t>glikozīdus</w:t>
      </w:r>
      <w:r w:rsidR="007905CC" w:rsidRPr="0018168C">
        <w:rPr>
          <w:rStyle w:val="tlid-translation"/>
          <w:color w:val="000000" w:themeColor="text1"/>
          <w:lang w:val="lv-LV"/>
        </w:rPr>
        <w:t xml:space="preserve"> lielās</w:t>
      </w:r>
      <w:r w:rsidRPr="0018168C">
        <w:rPr>
          <w:rStyle w:val="tlid-translation"/>
          <w:color w:val="000000" w:themeColor="text1"/>
          <w:lang w:val="lv-LV"/>
        </w:rPr>
        <w:t xml:space="preserve"> dev</w:t>
      </w:r>
      <w:r w:rsidR="007905CC" w:rsidRPr="0018168C">
        <w:rPr>
          <w:rStyle w:val="tlid-translation"/>
          <w:color w:val="000000" w:themeColor="text1"/>
          <w:lang w:val="lv-LV"/>
        </w:rPr>
        <w:t>ā</w:t>
      </w:r>
      <w:r w:rsidRPr="0018168C">
        <w:rPr>
          <w:rStyle w:val="tlid-translation"/>
          <w:color w:val="000000" w:themeColor="text1"/>
          <w:lang w:val="lv-LV"/>
        </w:rPr>
        <w:t>s.</w:t>
      </w:r>
      <w:r w:rsidRPr="0018168C">
        <w:rPr>
          <w:color w:val="000000" w:themeColor="text1"/>
          <w:lang w:val="lv-LV"/>
        </w:rPr>
        <w:br/>
      </w:r>
      <w:r w:rsidRPr="0018168C">
        <w:rPr>
          <w:rStyle w:val="tlid-translation"/>
          <w:color w:val="000000" w:themeColor="text1"/>
          <w:lang w:val="lv-LV"/>
        </w:rPr>
        <w:t>Nelietot kombinācijā ar citiem cilpas diurētiskiem līdzekļiem.</w:t>
      </w:r>
    </w:p>
    <w:p w14:paraId="298C1534" w14:textId="77777777" w:rsidR="001B294B" w:rsidRDefault="001B294B" w:rsidP="00666022">
      <w:pPr>
        <w:tabs>
          <w:tab w:val="clear" w:pos="567"/>
          <w:tab w:val="left" w:pos="708"/>
        </w:tabs>
        <w:spacing w:line="240" w:lineRule="auto"/>
        <w:rPr>
          <w:szCs w:val="22"/>
          <w:lang w:val="lv-LV" w:eastAsia="lv-LV"/>
        </w:rPr>
      </w:pPr>
    </w:p>
    <w:p w14:paraId="72325EE9" w14:textId="77777777" w:rsidR="00D40BCC" w:rsidRDefault="00D40BCC" w:rsidP="00666022">
      <w:pPr>
        <w:tabs>
          <w:tab w:val="clear" w:pos="567"/>
          <w:tab w:val="left" w:pos="708"/>
        </w:tabs>
        <w:spacing w:line="240" w:lineRule="auto"/>
        <w:rPr>
          <w:szCs w:val="22"/>
          <w:lang w:val="lv-LV" w:eastAsia="lv-LV"/>
        </w:rPr>
      </w:pPr>
    </w:p>
    <w:p w14:paraId="3610D908" w14:textId="77777777" w:rsidR="001B294B" w:rsidRPr="001B294B" w:rsidRDefault="001B294B" w:rsidP="001B294B">
      <w:pPr>
        <w:keepNext/>
        <w:tabs>
          <w:tab w:val="clear" w:pos="567"/>
          <w:tab w:val="left" w:pos="708"/>
        </w:tabs>
        <w:spacing w:line="240" w:lineRule="auto"/>
        <w:rPr>
          <w:szCs w:val="22"/>
          <w:lang w:val="lv-LV" w:eastAsia="lv-LV"/>
        </w:rPr>
      </w:pPr>
      <w:r w:rsidRPr="00FD1512">
        <w:rPr>
          <w:b/>
          <w:highlight w:val="lightGray"/>
          <w:lang w:val="lv-LV" w:eastAsia="lv-LV"/>
        </w:rPr>
        <w:t>6.</w:t>
      </w:r>
      <w:r w:rsidRPr="001B294B">
        <w:rPr>
          <w:b/>
          <w:lang w:val="lv-LV" w:eastAsia="lv-LV"/>
        </w:rPr>
        <w:tab/>
      </w:r>
      <w:r w:rsidRPr="00285B7D">
        <w:rPr>
          <w:b/>
          <w:lang w:val="lv-LV" w:eastAsia="lv-LV"/>
        </w:rPr>
        <w:t>IESPĒJAMĀS BLAKUSPARĀDĪBAS</w:t>
      </w:r>
    </w:p>
    <w:p w14:paraId="3F62D3A9" w14:textId="77777777" w:rsidR="001B294B" w:rsidRPr="001B294B" w:rsidRDefault="001B294B" w:rsidP="001B294B">
      <w:pPr>
        <w:tabs>
          <w:tab w:val="clear" w:pos="567"/>
          <w:tab w:val="left" w:pos="708"/>
        </w:tabs>
        <w:spacing w:line="240" w:lineRule="auto"/>
        <w:rPr>
          <w:szCs w:val="22"/>
          <w:lang w:val="lv-LV" w:eastAsia="lv-LV"/>
        </w:rPr>
      </w:pPr>
    </w:p>
    <w:p w14:paraId="4D5EC65F" w14:textId="121A6477" w:rsidR="001B294B" w:rsidRPr="001B294B" w:rsidRDefault="001B294B" w:rsidP="001B294B">
      <w:pPr>
        <w:tabs>
          <w:tab w:val="clear" w:pos="567"/>
        </w:tabs>
        <w:spacing w:line="240" w:lineRule="auto"/>
        <w:rPr>
          <w:szCs w:val="22"/>
          <w:lang w:val="lv-LV" w:eastAsia="lv-LV"/>
        </w:rPr>
      </w:pPr>
      <w:r w:rsidRPr="001B294B">
        <w:rPr>
          <w:lang w:val="lv-LV" w:eastAsia="lv-LV"/>
        </w:rPr>
        <w:t xml:space="preserve">Retos </w:t>
      </w:r>
      <w:r w:rsidR="005D063A" w:rsidRPr="00F62864">
        <w:rPr>
          <w:lang w:val="lv-LV"/>
        </w:rPr>
        <w:t xml:space="preserve">(vairāk nekā 1, bet mazāk nekā 10 dzīvniekiem no 10000 </w:t>
      </w:r>
      <w:r w:rsidR="005D063A">
        <w:rPr>
          <w:lang w:val="lv-LV"/>
        </w:rPr>
        <w:t xml:space="preserve">ārstētajiem </w:t>
      </w:r>
      <w:r w:rsidR="005D063A" w:rsidRPr="00F62864">
        <w:rPr>
          <w:lang w:val="lv-LV"/>
        </w:rPr>
        <w:t>dzīvniekiem)</w:t>
      </w:r>
      <w:r w:rsidR="005D063A">
        <w:rPr>
          <w:lang w:val="lv-LV"/>
        </w:rPr>
        <w:t xml:space="preserve"> </w:t>
      </w:r>
      <w:r w:rsidRPr="001B294B">
        <w:rPr>
          <w:lang w:val="lv-LV" w:eastAsia="lv-LV"/>
        </w:rPr>
        <w:t>gadījumos var būt mīkst</w:t>
      </w:r>
      <w:r w:rsidR="007905CC">
        <w:rPr>
          <w:lang w:val="lv-LV" w:eastAsia="lv-LV"/>
        </w:rPr>
        <w:t>as fekālijas</w:t>
      </w:r>
      <w:r w:rsidRPr="001B294B">
        <w:rPr>
          <w:lang w:val="lv-LV" w:eastAsia="lv-LV"/>
        </w:rPr>
        <w:t>. Šis simptoms ir pārejošs un viegl</w:t>
      </w:r>
      <w:r w:rsidR="007905CC">
        <w:rPr>
          <w:lang w:val="lv-LV" w:eastAsia="lv-LV"/>
        </w:rPr>
        <w:t>as pakāpes,</w:t>
      </w:r>
      <w:r w:rsidRPr="001B294B">
        <w:rPr>
          <w:lang w:val="lv-LV" w:eastAsia="lv-LV"/>
        </w:rPr>
        <w:t xml:space="preserve"> un neprasa ārstēšanas pārtraukšanu.</w:t>
      </w:r>
    </w:p>
    <w:p w14:paraId="47ED0B65" w14:textId="6A83B32D" w:rsidR="001B294B" w:rsidRPr="001B294B" w:rsidRDefault="001B294B" w:rsidP="001B294B">
      <w:pPr>
        <w:spacing w:line="240" w:lineRule="auto"/>
        <w:rPr>
          <w:szCs w:val="22"/>
          <w:lang w:val="lv-LV" w:eastAsia="lv-LV"/>
        </w:rPr>
      </w:pPr>
      <w:r w:rsidRPr="001B294B">
        <w:rPr>
          <w:lang w:val="lv-LV" w:eastAsia="lv-LV"/>
        </w:rPr>
        <w:t xml:space="preserve">Diurētiskās darbības dēļ furosemīds var izraisīt hemokoncentrāciju un cirkulācijas traucējumus. </w:t>
      </w:r>
      <w:r w:rsidR="00F768CF">
        <w:rPr>
          <w:lang w:val="lv-LV" w:eastAsia="lv-LV"/>
        </w:rPr>
        <w:t>I</w:t>
      </w:r>
      <w:r w:rsidRPr="001B294B">
        <w:rPr>
          <w:lang w:val="lv-LV" w:eastAsia="lv-LV"/>
        </w:rPr>
        <w:t>lgstoša ārstēšana</w:t>
      </w:r>
      <w:r w:rsidR="00F768CF">
        <w:rPr>
          <w:lang w:val="lv-LV" w:eastAsia="lv-LV"/>
        </w:rPr>
        <w:t>s gadījumā</w:t>
      </w:r>
      <w:r w:rsidRPr="001B294B">
        <w:rPr>
          <w:lang w:val="lv-LV" w:eastAsia="lv-LV"/>
        </w:rPr>
        <w:t xml:space="preserve"> var rasties elektrolītu deficīts (ieskaitot hipokaliēmiju, hiponatriēmiju) un dehidratācij</w:t>
      </w:r>
      <w:r w:rsidR="007905CC">
        <w:rPr>
          <w:lang w:val="lv-LV" w:eastAsia="lv-LV"/>
        </w:rPr>
        <w:t>a</w:t>
      </w:r>
      <w:r w:rsidRPr="001B294B">
        <w:rPr>
          <w:lang w:val="lv-LV" w:eastAsia="lv-LV"/>
        </w:rPr>
        <w:t>.</w:t>
      </w:r>
    </w:p>
    <w:p w14:paraId="6BDAF635" w14:textId="19384B70" w:rsidR="001B294B" w:rsidRPr="001B294B" w:rsidRDefault="00285B7D" w:rsidP="001B294B">
      <w:pPr>
        <w:tabs>
          <w:tab w:val="clear" w:pos="567"/>
          <w:tab w:val="left" w:pos="708"/>
        </w:tabs>
        <w:spacing w:line="240" w:lineRule="auto"/>
        <w:rPr>
          <w:szCs w:val="22"/>
          <w:lang w:val="lv-LV" w:eastAsia="lv-LV"/>
        </w:rPr>
      </w:pPr>
      <w:r w:rsidRPr="00285B7D">
        <w:rPr>
          <w:lang w:val="lv-LV" w:eastAsia="lv-LV"/>
        </w:rPr>
        <w:t xml:space="preserve">Ja </w:t>
      </w:r>
      <w:r w:rsidR="001B294B" w:rsidRPr="00285B7D">
        <w:rPr>
          <w:lang w:val="lv-LV" w:eastAsia="lv-LV"/>
        </w:rPr>
        <w:t>novērojat jebkuras</w:t>
      </w:r>
      <w:r w:rsidR="001B294B" w:rsidRPr="003C6B5F">
        <w:rPr>
          <w:lang w:val="lv-LV" w:eastAsia="lv-LV"/>
        </w:rPr>
        <w:t xml:space="preserve"> blakusparādības</w:t>
      </w:r>
      <w:r w:rsidR="007905CC">
        <w:rPr>
          <w:lang w:val="lv-LV" w:eastAsia="lv-LV"/>
        </w:rPr>
        <w:t>, arī tās</w:t>
      </w:r>
      <w:r w:rsidR="001B294B" w:rsidRPr="00285B7D">
        <w:rPr>
          <w:lang w:val="lv-LV" w:eastAsia="lv-LV"/>
        </w:rPr>
        <w:t>, kas nav minētas šajā lietošanas instrukcijā,</w:t>
      </w:r>
      <w:r w:rsidR="007905CC">
        <w:rPr>
          <w:lang w:val="lv-LV" w:eastAsia="lv-LV"/>
        </w:rPr>
        <w:t xml:space="preserve"> vai domājat, ka zāles nav iedarbojušās,</w:t>
      </w:r>
      <w:r w:rsidR="001B294B" w:rsidRPr="00285B7D">
        <w:rPr>
          <w:lang w:val="lv-LV" w:eastAsia="lv-LV"/>
        </w:rPr>
        <w:t xml:space="preserve"> lūdzu, informējiet par tām savu veterinārārstu.</w:t>
      </w:r>
    </w:p>
    <w:p w14:paraId="4A244B43" w14:textId="77777777" w:rsidR="001B294B" w:rsidRDefault="001B294B" w:rsidP="001B294B">
      <w:pPr>
        <w:tabs>
          <w:tab w:val="clear" w:pos="567"/>
          <w:tab w:val="left" w:pos="708"/>
        </w:tabs>
        <w:spacing w:line="240" w:lineRule="auto"/>
        <w:rPr>
          <w:szCs w:val="22"/>
          <w:lang w:val="lv-LV" w:eastAsia="lv-LV"/>
        </w:rPr>
      </w:pPr>
    </w:p>
    <w:p w14:paraId="34D29DD8" w14:textId="77777777" w:rsidR="00D40BCC" w:rsidRDefault="00D40BCC" w:rsidP="001B294B">
      <w:pPr>
        <w:tabs>
          <w:tab w:val="clear" w:pos="567"/>
          <w:tab w:val="left" w:pos="708"/>
        </w:tabs>
        <w:spacing w:line="240" w:lineRule="auto"/>
        <w:rPr>
          <w:szCs w:val="22"/>
          <w:lang w:val="lv-LV" w:eastAsia="lv-LV"/>
        </w:rPr>
      </w:pPr>
    </w:p>
    <w:p w14:paraId="4CE706BB" w14:textId="77777777" w:rsidR="001B294B" w:rsidRPr="001B294B" w:rsidRDefault="001B294B" w:rsidP="001B294B">
      <w:pPr>
        <w:keepNext/>
        <w:tabs>
          <w:tab w:val="clear" w:pos="567"/>
          <w:tab w:val="left" w:pos="708"/>
        </w:tabs>
        <w:spacing w:line="240" w:lineRule="auto"/>
        <w:rPr>
          <w:szCs w:val="22"/>
          <w:lang w:val="lv-LV" w:eastAsia="lv-LV"/>
        </w:rPr>
      </w:pPr>
      <w:r w:rsidRPr="00FD1512">
        <w:rPr>
          <w:b/>
          <w:highlight w:val="lightGray"/>
          <w:lang w:val="lv-LV" w:eastAsia="lv-LV"/>
        </w:rPr>
        <w:t>7.</w:t>
      </w:r>
      <w:r w:rsidRPr="001B294B">
        <w:rPr>
          <w:b/>
          <w:lang w:val="lv-LV" w:eastAsia="lv-LV"/>
        </w:rPr>
        <w:tab/>
      </w:r>
      <w:r w:rsidRPr="001048EE">
        <w:rPr>
          <w:b/>
          <w:lang w:val="lv-LV" w:eastAsia="lv-LV"/>
        </w:rPr>
        <w:t>MĒRĶA SUGAS</w:t>
      </w:r>
    </w:p>
    <w:p w14:paraId="55FA0F92" w14:textId="77777777" w:rsidR="001B294B" w:rsidRPr="001B294B" w:rsidRDefault="001B294B" w:rsidP="001B294B">
      <w:pPr>
        <w:tabs>
          <w:tab w:val="clear" w:pos="567"/>
          <w:tab w:val="left" w:pos="708"/>
        </w:tabs>
        <w:spacing w:line="240" w:lineRule="auto"/>
        <w:rPr>
          <w:szCs w:val="22"/>
          <w:lang w:val="lv-LV" w:eastAsia="lv-LV"/>
        </w:rPr>
      </w:pPr>
    </w:p>
    <w:p w14:paraId="7534337F" w14:textId="77777777" w:rsidR="001B294B" w:rsidRPr="001B294B" w:rsidRDefault="001B294B" w:rsidP="001B294B">
      <w:pPr>
        <w:tabs>
          <w:tab w:val="clear" w:pos="567"/>
          <w:tab w:val="left" w:pos="708"/>
        </w:tabs>
        <w:spacing w:line="240" w:lineRule="auto"/>
        <w:rPr>
          <w:szCs w:val="22"/>
          <w:lang w:val="lv-LV" w:eastAsia="lv-LV"/>
        </w:rPr>
      </w:pPr>
      <w:r w:rsidRPr="001B294B">
        <w:rPr>
          <w:lang w:val="lv-LV" w:eastAsia="lv-LV"/>
        </w:rPr>
        <w:t>Kaķi un suņi.</w:t>
      </w:r>
    </w:p>
    <w:p w14:paraId="6EA878B5" w14:textId="77777777" w:rsidR="001B294B" w:rsidRDefault="001B294B" w:rsidP="001B294B">
      <w:pPr>
        <w:tabs>
          <w:tab w:val="clear" w:pos="567"/>
          <w:tab w:val="left" w:pos="708"/>
        </w:tabs>
        <w:spacing w:line="240" w:lineRule="auto"/>
        <w:rPr>
          <w:szCs w:val="22"/>
          <w:lang w:val="lv-LV" w:eastAsia="lv-LV"/>
        </w:rPr>
      </w:pPr>
    </w:p>
    <w:p w14:paraId="138D28ED" w14:textId="77777777" w:rsidR="00D40BCC" w:rsidRDefault="00D40BCC" w:rsidP="001B294B">
      <w:pPr>
        <w:tabs>
          <w:tab w:val="clear" w:pos="567"/>
          <w:tab w:val="left" w:pos="708"/>
        </w:tabs>
        <w:spacing w:line="240" w:lineRule="auto"/>
        <w:rPr>
          <w:szCs w:val="22"/>
          <w:lang w:val="lv-LV" w:eastAsia="lv-LV"/>
        </w:rPr>
      </w:pPr>
    </w:p>
    <w:p w14:paraId="37DB4826" w14:textId="77777777" w:rsidR="001B294B" w:rsidRPr="001B294B" w:rsidRDefault="001B294B" w:rsidP="001B294B">
      <w:pPr>
        <w:keepNext/>
        <w:tabs>
          <w:tab w:val="clear" w:pos="567"/>
          <w:tab w:val="left" w:pos="708"/>
        </w:tabs>
        <w:spacing w:line="240" w:lineRule="auto"/>
        <w:rPr>
          <w:szCs w:val="22"/>
          <w:lang w:val="lv-LV" w:eastAsia="lv-LV"/>
        </w:rPr>
      </w:pPr>
      <w:r w:rsidRPr="00FD1512">
        <w:rPr>
          <w:b/>
          <w:highlight w:val="lightGray"/>
          <w:lang w:val="lv-LV" w:eastAsia="lv-LV"/>
        </w:rPr>
        <w:t>8.</w:t>
      </w:r>
      <w:r w:rsidRPr="001B294B">
        <w:rPr>
          <w:b/>
          <w:lang w:val="lv-LV" w:eastAsia="lv-LV"/>
        </w:rPr>
        <w:tab/>
      </w:r>
      <w:r w:rsidRPr="001048EE">
        <w:rPr>
          <w:b/>
          <w:lang w:val="lv-LV" w:eastAsia="lv-LV"/>
        </w:rPr>
        <w:t>DEVAS ATKARĪBĀ NO DZĪVNIEKU SUGAS, LIETOŠANAS VEIDA UN METODES</w:t>
      </w:r>
    </w:p>
    <w:p w14:paraId="726BACD3" w14:textId="77777777" w:rsidR="001B294B" w:rsidRPr="001B294B" w:rsidRDefault="001B294B" w:rsidP="001B294B">
      <w:pPr>
        <w:tabs>
          <w:tab w:val="clear" w:pos="567"/>
          <w:tab w:val="left" w:pos="708"/>
        </w:tabs>
        <w:spacing w:line="240" w:lineRule="auto"/>
        <w:jc w:val="both"/>
        <w:rPr>
          <w:szCs w:val="22"/>
          <w:lang w:val="lv-LV" w:eastAsia="lv-LV"/>
        </w:rPr>
      </w:pPr>
    </w:p>
    <w:p w14:paraId="27D1FE62" w14:textId="77777777" w:rsidR="001B294B" w:rsidRPr="001B294B" w:rsidRDefault="001B294B" w:rsidP="001B294B">
      <w:pPr>
        <w:tabs>
          <w:tab w:val="clear" w:pos="567"/>
          <w:tab w:val="left" w:pos="708"/>
        </w:tabs>
        <w:spacing w:line="240" w:lineRule="auto"/>
        <w:jc w:val="both"/>
        <w:rPr>
          <w:szCs w:val="22"/>
          <w:lang w:val="lv-LV" w:eastAsia="lv-LV"/>
        </w:rPr>
      </w:pPr>
      <w:r w:rsidRPr="001B294B">
        <w:rPr>
          <w:lang w:val="lv-LV" w:eastAsia="lv-LV"/>
        </w:rPr>
        <w:t>Iekšķīgai lietošanai.</w:t>
      </w:r>
    </w:p>
    <w:p w14:paraId="3E18C673" w14:textId="42E010D4" w:rsidR="001B294B" w:rsidRPr="001B294B" w:rsidRDefault="001B294B" w:rsidP="001B294B">
      <w:pPr>
        <w:tabs>
          <w:tab w:val="clear" w:pos="567"/>
          <w:tab w:val="left" w:pos="708"/>
        </w:tabs>
        <w:spacing w:line="240" w:lineRule="auto"/>
        <w:jc w:val="both"/>
        <w:rPr>
          <w:szCs w:val="22"/>
          <w:lang w:val="lv-LV" w:eastAsia="lv-LV"/>
        </w:rPr>
      </w:pPr>
      <w:r w:rsidRPr="001B294B">
        <w:rPr>
          <w:lang w:val="lv-LV" w:eastAsia="lv-LV"/>
        </w:rPr>
        <w:t xml:space="preserve">Ieteicamā sākuma deva ir </w:t>
      </w:r>
      <w:r w:rsidR="0093195D">
        <w:rPr>
          <w:lang w:val="lv-LV" w:eastAsia="lv-LV"/>
        </w:rPr>
        <w:t>2,5</w:t>
      </w:r>
      <w:r w:rsidR="0018168C">
        <w:rPr>
          <w:lang w:val="lv-LV" w:eastAsia="lv-LV"/>
        </w:rPr>
        <w:t> </w:t>
      </w:r>
      <w:r w:rsidR="0093195D" w:rsidRPr="003C6B5F">
        <w:rPr>
          <w:lang w:val="lv-LV" w:eastAsia="lv-LV"/>
        </w:rPr>
        <w:t>-</w:t>
      </w:r>
      <w:r w:rsidR="0018168C">
        <w:rPr>
          <w:lang w:val="lv-LV" w:eastAsia="lv-LV"/>
        </w:rPr>
        <w:t> </w:t>
      </w:r>
      <w:r w:rsidRPr="001B294B">
        <w:rPr>
          <w:lang w:val="lv-LV" w:eastAsia="lv-LV"/>
        </w:rPr>
        <w:t xml:space="preserve">5 mg furosemīda uz kg ķermeņa </w:t>
      </w:r>
      <w:r w:rsidR="00CF0E2C">
        <w:rPr>
          <w:lang w:val="lv-LV" w:eastAsia="lv-LV"/>
        </w:rPr>
        <w:t>svara</w:t>
      </w:r>
      <w:r w:rsidRPr="001B294B">
        <w:rPr>
          <w:lang w:val="lv-LV" w:eastAsia="lv-LV"/>
        </w:rPr>
        <w:t xml:space="preserve"> dienā, kas atbilst </w:t>
      </w:r>
      <w:r w:rsidR="0093195D" w:rsidRPr="003C6B5F">
        <w:rPr>
          <w:lang w:val="lv-LV" w:eastAsia="lv-LV"/>
        </w:rPr>
        <w:t>½</w:t>
      </w:r>
      <w:r w:rsidR="0018168C">
        <w:rPr>
          <w:lang w:val="lv-LV" w:eastAsia="lv-LV"/>
        </w:rPr>
        <w:t> </w:t>
      </w:r>
      <w:r w:rsidR="0093195D" w:rsidRPr="003C6B5F">
        <w:rPr>
          <w:lang w:val="lv-LV" w:eastAsia="lv-LV"/>
        </w:rPr>
        <w:t>-</w:t>
      </w:r>
      <w:r w:rsidR="0018168C">
        <w:rPr>
          <w:lang w:val="lv-LV" w:eastAsia="lv-LV"/>
        </w:rPr>
        <w:t> </w:t>
      </w:r>
      <w:r w:rsidRPr="001B294B">
        <w:rPr>
          <w:lang w:val="lv-LV" w:eastAsia="lv-LV"/>
        </w:rPr>
        <w:t xml:space="preserve">1 tabletei uz </w:t>
      </w:r>
      <w:r w:rsidR="003E5EC2" w:rsidRPr="003C6B5F">
        <w:rPr>
          <w:lang w:val="lv-LV" w:eastAsia="lv-LV"/>
        </w:rPr>
        <w:t>8</w:t>
      </w:r>
      <w:r w:rsidRPr="001B294B">
        <w:rPr>
          <w:lang w:val="lv-LV" w:eastAsia="lv-LV"/>
        </w:rPr>
        <w:t xml:space="preserve"> kg ķermeņa </w:t>
      </w:r>
      <w:r w:rsidR="00CF0E2C">
        <w:rPr>
          <w:lang w:val="lv-LV" w:eastAsia="lv-LV"/>
        </w:rPr>
        <w:t>svara</w:t>
      </w:r>
      <w:r w:rsidRPr="001B294B">
        <w:rPr>
          <w:lang w:val="lv-LV" w:eastAsia="lv-LV"/>
        </w:rPr>
        <w:t>. Smagi izteiktas tūskas vai grūti ārstējamas slimības gadījumā dienas devu sākotnēji var dubultot.</w:t>
      </w:r>
      <w:r w:rsidRPr="001B294B">
        <w:rPr>
          <w:rFonts w:ascii="Times" w:hAnsi="Times"/>
          <w:sz w:val="24"/>
          <w:lang w:val="lv-LV" w:eastAsia="lv-LV"/>
        </w:rPr>
        <w:t xml:space="preserve"> </w:t>
      </w:r>
    </w:p>
    <w:p w14:paraId="5782033E" w14:textId="4BDF1EB8" w:rsidR="001B294B" w:rsidRPr="001B294B" w:rsidRDefault="001B294B" w:rsidP="001B294B">
      <w:pPr>
        <w:spacing w:line="240" w:lineRule="auto"/>
        <w:rPr>
          <w:szCs w:val="22"/>
          <w:lang w:val="lv-LV" w:eastAsia="lv-LV"/>
        </w:rPr>
      </w:pPr>
      <w:r w:rsidRPr="001B294B">
        <w:rPr>
          <w:lang w:val="lv-LV" w:eastAsia="lv-LV"/>
        </w:rPr>
        <w:t>Uzturošai terapijai veterinārārstam dienas dev</w:t>
      </w:r>
      <w:r w:rsidR="007905CC">
        <w:rPr>
          <w:lang w:val="lv-LV" w:eastAsia="lv-LV"/>
        </w:rPr>
        <w:t>u pielāgot</w:t>
      </w:r>
      <w:r w:rsidRPr="001B294B">
        <w:rPr>
          <w:lang w:val="lv-LV" w:eastAsia="lv-LV"/>
        </w:rPr>
        <w:t xml:space="preserve"> atkarībā no suņa/kaķa klīniskās atbildes reakcijas, lai dzīvnieki</w:t>
      </w:r>
      <w:r w:rsidR="007905CC">
        <w:rPr>
          <w:lang w:val="lv-LV" w:eastAsia="lv-LV"/>
        </w:rPr>
        <w:t>em</w:t>
      </w:r>
      <w:r w:rsidRPr="001B294B">
        <w:rPr>
          <w:lang w:val="lv-LV" w:eastAsia="lv-LV"/>
        </w:rPr>
        <w:t xml:space="preserve"> lietotu mazāko efektīvo devu.</w:t>
      </w:r>
    </w:p>
    <w:p w14:paraId="31C336B8" w14:textId="77777777" w:rsidR="007905CC" w:rsidRPr="00561DAD" w:rsidRDefault="007905CC" w:rsidP="007905CC">
      <w:pPr>
        <w:spacing w:line="240" w:lineRule="auto"/>
        <w:rPr>
          <w:lang w:val="lv-LV" w:eastAsia="lv-LV"/>
        </w:rPr>
      </w:pPr>
      <w:r>
        <w:rPr>
          <w:lang w:val="lv-LV" w:eastAsia="lv-LV"/>
        </w:rPr>
        <w:t>J</w:t>
      </w:r>
      <w:r w:rsidRPr="00C71D11">
        <w:rPr>
          <w:lang w:val="lv-LV" w:eastAsia="lv-LV"/>
        </w:rPr>
        <w:t xml:space="preserve">a pēdējo reizi ārstēšana veikta </w:t>
      </w:r>
      <w:r>
        <w:rPr>
          <w:lang w:val="lv-LV" w:eastAsia="lv-LV"/>
        </w:rPr>
        <w:t>vēlu vakarā</w:t>
      </w:r>
      <w:r w:rsidRPr="00C71D11">
        <w:rPr>
          <w:lang w:val="lv-LV" w:eastAsia="lv-LV"/>
        </w:rPr>
        <w:t xml:space="preserve">, var </w:t>
      </w:r>
      <w:r>
        <w:rPr>
          <w:lang w:val="lv-LV" w:eastAsia="lv-LV"/>
        </w:rPr>
        <w:t>būt</w:t>
      </w:r>
      <w:r w:rsidRPr="00C71D11">
        <w:rPr>
          <w:lang w:val="lv-LV" w:eastAsia="lv-LV"/>
        </w:rPr>
        <w:t xml:space="preserve"> </w:t>
      </w:r>
      <w:r>
        <w:rPr>
          <w:lang w:val="lv-LV" w:eastAsia="lv-LV"/>
        </w:rPr>
        <w:t>nepieciešama</w:t>
      </w:r>
      <w:r w:rsidRPr="00C71D11">
        <w:rPr>
          <w:lang w:val="lv-LV" w:eastAsia="lv-LV"/>
        </w:rPr>
        <w:t xml:space="preserve"> diurēze</w:t>
      </w:r>
      <w:r>
        <w:rPr>
          <w:lang w:val="lv-LV" w:eastAsia="lv-LV"/>
        </w:rPr>
        <w:t xml:space="preserve"> arī naktī</w:t>
      </w:r>
      <w:r w:rsidRPr="00C71D11">
        <w:rPr>
          <w:lang w:val="lv-LV" w:eastAsia="lv-LV"/>
        </w:rPr>
        <w:t>.</w:t>
      </w:r>
    </w:p>
    <w:p w14:paraId="2916F87A" w14:textId="77777777" w:rsidR="001B294B" w:rsidRDefault="001B294B" w:rsidP="00666022">
      <w:pPr>
        <w:tabs>
          <w:tab w:val="clear" w:pos="567"/>
          <w:tab w:val="left" w:pos="708"/>
        </w:tabs>
        <w:spacing w:line="240" w:lineRule="auto"/>
        <w:rPr>
          <w:iCs/>
          <w:szCs w:val="22"/>
          <w:lang w:val="lv-LV" w:eastAsia="lv-LV"/>
        </w:rPr>
      </w:pPr>
    </w:p>
    <w:p w14:paraId="2F4574CC" w14:textId="77777777" w:rsidR="00D40BCC" w:rsidRDefault="00D40BCC" w:rsidP="00666022">
      <w:pPr>
        <w:tabs>
          <w:tab w:val="clear" w:pos="567"/>
          <w:tab w:val="left" w:pos="708"/>
        </w:tabs>
        <w:spacing w:line="240" w:lineRule="auto"/>
        <w:rPr>
          <w:iCs/>
          <w:szCs w:val="22"/>
          <w:lang w:val="lv-LV" w:eastAsia="lv-LV"/>
        </w:rPr>
      </w:pPr>
    </w:p>
    <w:p w14:paraId="52899FD8" w14:textId="77777777" w:rsidR="001B294B" w:rsidRPr="001B294B" w:rsidRDefault="001B294B" w:rsidP="001B294B">
      <w:pPr>
        <w:keepNext/>
        <w:tabs>
          <w:tab w:val="clear" w:pos="567"/>
          <w:tab w:val="left" w:pos="708"/>
        </w:tabs>
        <w:spacing w:line="240" w:lineRule="auto"/>
        <w:rPr>
          <w:szCs w:val="22"/>
          <w:lang w:val="lv-LV" w:eastAsia="lv-LV"/>
        </w:rPr>
      </w:pPr>
      <w:r w:rsidRPr="00FD1512">
        <w:rPr>
          <w:b/>
          <w:highlight w:val="lightGray"/>
          <w:lang w:val="lv-LV" w:eastAsia="lv-LV"/>
        </w:rPr>
        <w:t>9.</w:t>
      </w:r>
      <w:r w:rsidRPr="001B294B">
        <w:rPr>
          <w:b/>
          <w:lang w:val="lv-LV" w:eastAsia="lv-LV"/>
        </w:rPr>
        <w:tab/>
      </w:r>
      <w:r w:rsidRPr="001048EE">
        <w:rPr>
          <w:b/>
          <w:lang w:val="lv-LV" w:eastAsia="lv-LV"/>
        </w:rPr>
        <w:t>IETEIKUMI PAREIZAI LIETOŠANAI</w:t>
      </w:r>
    </w:p>
    <w:p w14:paraId="04C607E6" w14:textId="77777777" w:rsidR="001B294B" w:rsidRPr="001B294B" w:rsidRDefault="001B294B" w:rsidP="001B294B">
      <w:pPr>
        <w:tabs>
          <w:tab w:val="clear" w:pos="567"/>
          <w:tab w:val="left" w:pos="708"/>
        </w:tabs>
        <w:spacing w:line="240" w:lineRule="auto"/>
        <w:rPr>
          <w:szCs w:val="22"/>
          <w:lang w:val="lv-LV" w:eastAsia="lv-LV"/>
        </w:rPr>
      </w:pPr>
    </w:p>
    <w:p w14:paraId="3C29C1A5" w14:textId="77777777" w:rsidR="001B294B" w:rsidRPr="001B294B" w:rsidRDefault="001B294B" w:rsidP="001B294B">
      <w:pPr>
        <w:tabs>
          <w:tab w:val="clear" w:pos="567"/>
          <w:tab w:val="left" w:pos="708"/>
        </w:tabs>
        <w:spacing w:line="240" w:lineRule="auto"/>
        <w:rPr>
          <w:szCs w:val="22"/>
          <w:lang w:val="lv-LV" w:eastAsia="lv-LV"/>
        </w:rPr>
      </w:pPr>
      <w:r w:rsidRPr="001B294B">
        <w:rPr>
          <w:lang w:val="lv-LV" w:eastAsia="lv-LV"/>
        </w:rPr>
        <w:t>Nav.</w:t>
      </w:r>
    </w:p>
    <w:p w14:paraId="1A927E36" w14:textId="77777777" w:rsidR="007905CC" w:rsidRDefault="007905CC" w:rsidP="001B294B">
      <w:pPr>
        <w:tabs>
          <w:tab w:val="clear" w:pos="567"/>
          <w:tab w:val="left" w:pos="708"/>
        </w:tabs>
        <w:spacing w:line="240" w:lineRule="auto"/>
        <w:rPr>
          <w:szCs w:val="22"/>
          <w:lang w:val="lv-LV" w:eastAsia="lv-LV"/>
        </w:rPr>
      </w:pPr>
    </w:p>
    <w:p w14:paraId="53855968" w14:textId="77777777" w:rsidR="00D40BCC" w:rsidRPr="001B294B" w:rsidRDefault="00D40BCC" w:rsidP="001B294B">
      <w:pPr>
        <w:tabs>
          <w:tab w:val="clear" w:pos="567"/>
          <w:tab w:val="left" w:pos="708"/>
        </w:tabs>
        <w:spacing w:line="240" w:lineRule="auto"/>
        <w:rPr>
          <w:szCs w:val="22"/>
          <w:lang w:val="lv-LV" w:eastAsia="lv-LV"/>
        </w:rPr>
      </w:pPr>
    </w:p>
    <w:p w14:paraId="01009930" w14:textId="77777777" w:rsidR="001B294B" w:rsidRPr="001048EE" w:rsidRDefault="001B294B" w:rsidP="001B294B">
      <w:pPr>
        <w:keepNext/>
        <w:tabs>
          <w:tab w:val="clear" w:pos="567"/>
          <w:tab w:val="left" w:pos="708"/>
        </w:tabs>
        <w:spacing w:line="240" w:lineRule="auto"/>
        <w:rPr>
          <w:szCs w:val="22"/>
          <w:lang w:val="lv-LV" w:eastAsia="lv-LV"/>
        </w:rPr>
      </w:pPr>
      <w:r w:rsidRPr="00FD1512">
        <w:rPr>
          <w:b/>
          <w:highlight w:val="lightGray"/>
          <w:lang w:val="lv-LV" w:eastAsia="lv-LV"/>
        </w:rPr>
        <w:t>10.</w:t>
      </w:r>
      <w:r w:rsidRPr="001B294B">
        <w:rPr>
          <w:b/>
          <w:lang w:val="lv-LV" w:eastAsia="lv-LV"/>
        </w:rPr>
        <w:tab/>
      </w:r>
      <w:r w:rsidRPr="001048EE">
        <w:rPr>
          <w:b/>
          <w:lang w:val="lv-LV" w:eastAsia="lv-LV"/>
        </w:rPr>
        <w:t>IEROBEŽOJUMU PERIODS(-I) DZĪVNIEKU PRODUKCIJAS IZMANTOŠANĀ</w:t>
      </w:r>
    </w:p>
    <w:p w14:paraId="0F01896D" w14:textId="77777777" w:rsidR="001B294B" w:rsidRPr="001048EE" w:rsidRDefault="001B294B" w:rsidP="001B294B">
      <w:pPr>
        <w:tabs>
          <w:tab w:val="clear" w:pos="567"/>
          <w:tab w:val="left" w:pos="708"/>
        </w:tabs>
        <w:spacing w:line="240" w:lineRule="auto"/>
        <w:rPr>
          <w:iCs/>
          <w:szCs w:val="22"/>
          <w:lang w:val="lv-LV" w:eastAsia="lv-LV"/>
        </w:rPr>
      </w:pPr>
    </w:p>
    <w:p w14:paraId="4901DCE9" w14:textId="77777777" w:rsidR="001B294B" w:rsidRPr="001B294B" w:rsidRDefault="001B294B" w:rsidP="001B294B">
      <w:pPr>
        <w:tabs>
          <w:tab w:val="clear" w:pos="567"/>
          <w:tab w:val="left" w:pos="708"/>
        </w:tabs>
        <w:spacing w:line="240" w:lineRule="auto"/>
        <w:rPr>
          <w:iCs/>
          <w:szCs w:val="22"/>
          <w:lang w:val="lv-LV" w:eastAsia="lv-LV"/>
        </w:rPr>
      </w:pPr>
      <w:r w:rsidRPr="001048EE">
        <w:rPr>
          <w:lang w:val="lv-LV" w:eastAsia="lv-LV"/>
        </w:rPr>
        <w:t>Nav piemērojams.</w:t>
      </w:r>
    </w:p>
    <w:p w14:paraId="6784B278" w14:textId="77777777" w:rsidR="001B294B" w:rsidRDefault="001B294B" w:rsidP="001B294B">
      <w:pPr>
        <w:tabs>
          <w:tab w:val="clear" w:pos="567"/>
          <w:tab w:val="left" w:pos="708"/>
        </w:tabs>
        <w:spacing w:line="240" w:lineRule="auto"/>
        <w:rPr>
          <w:iCs/>
          <w:szCs w:val="22"/>
          <w:lang w:val="lv-LV" w:eastAsia="lv-LV"/>
        </w:rPr>
      </w:pPr>
    </w:p>
    <w:p w14:paraId="4AC9B26A" w14:textId="77777777" w:rsidR="00D40BCC" w:rsidRDefault="00D40BCC" w:rsidP="001B294B">
      <w:pPr>
        <w:tabs>
          <w:tab w:val="clear" w:pos="567"/>
          <w:tab w:val="left" w:pos="708"/>
        </w:tabs>
        <w:spacing w:line="240" w:lineRule="auto"/>
        <w:rPr>
          <w:iCs/>
          <w:szCs w:val="22"/>
          <w:lang w:val="lv-LV" w:eastAsia="lv-LV"/>
        </w:rPr>
      </w:pPr>
    </w:p>
    <w:p w14:paraId="161B3067" w14:textId="77777777" w:rsidR="001B294B" w:rsidRPr="001B294B" w:rsidRDefault="001B294B" w:rsidP="001B294B">
      <w:pPr>
        <w:keepNext/>
        <w:tabs>
          <w:tab w:val="clear" w:pos="567"/>
          <w:tab w:val="left" w:pos="708"/>
        </w:tabs>
        <w:spacing w:line="240" w:lineRule="auto"/>
        <w:rPr>
          <w:szCs w:val="22"/>
          <w:lang w:val="lv-LV" w:eastAsia="lv-LV"/>
        </w:rPr>
      </w:pPr>
      <w:r w:rsidRPr="00FD1512">
        <w:rPr>
          <w:b/>
          <w:highlight w:val="lightGray"/>
          <w:lang w:val="lv-LV" w:eastAsia="lv-LV"/>
        </w:rPr>
        <w:t>11.</w:t>
      </w:r>
      <w:r w:rsidRPr="001B294B">
        <w:rPr>
          <w:b/>
          <w:lang w:val="lv-LV" w:eastAsia="lv-LV"/>
        </w:rPr>
        <w:tab/>
      </w:r>
      <w:r w:rsidRPr="001048EE">
        <w:rPr>
          <w:b/>
          <w:lang w:val="lv-LV" w:eastAsia="lv-LV"/>
        </w:rPr>
        <w:t>ĪPAŠI UZGLABĀŠANAS NORĀDĪJUMI</w:t>
      </w:r>
    </w:p>
    <w:p w14:paraId="2C1CA674" w14:textId="77777777" w:rsidR="001B294B" w:rsidRPr="001B294B" w:rsidRDefault="001B294B" w:rsidP="001B294B">
      <w:pPr>
        <w:numPr>
          <w:ilvl w:val="12"/>
          <w:numId w:val="0"/>
        </w:numPr>
        <w:tabs>
          <w:tab w:val="clear" w:pos="567"/>
          <w:tab w:val="left" w:pos="708"/>
        </w:tabs>
        <w:spacing w:line="240" w:lineRule="auto"/>
        <w:rPr>
          <w:szCs w:val="22"/>
          <w:lang w:val="lv-LV" w:eastAsia="lv-LV"/>
        </w:rPr>
      </w:pPr>
    </w:p>
    <w:p w14:paraId="622A6B1C" w14:textId="77777777" w:rsidR="001B294B" w:rsidRPr="00684FA9" w:rsidRDefault="001B294B" w:rsidP="001B294B">
      <w:pPr>
        <w:spacing w:line="240" w:lineRule="auto"/>
        <w:rPr>
          <w:szCs w:val="22"/>
          <w:lang w:val="lv-LV" w:eastAsia="lv-LV"/>
        </w:rPr>
      </w:pPr>
      <w:r w:rsidRPr="00684FA9">
        <w:rPr>
          <w:lang w:val="lv-LV" w:eastAsia="lv-LV"/>
        </w:rPr>
        <w:t xml:space="preserve">Uzglabāt bērniem neredzamā un nepieejamā vietā. </w:t>
      </w:r>
    </w:p>
    <w:p w14:paraId="105BE924" w14:textId="77777777" w:rsidR="001B294B" w:rsidRPr="001B294B" w:rsidRDefault="001B294B" w:rsidP="001B294B">
      <w:pPr>
        <w:numPr>
          <w:ilvl w:val="12"/>
          <w:numId w:val="0"/>
        </w:numPr>
        <w:tabs>
          <w:tab w:val="clear" w:pos="567"/>
          <w:tab w:val="left" w:pos="708"/>
        </w:tabs>
        <w:spacing w:line="240" w:lineRule="auto"/>
        <w:rPr>
          <w:szCs w:val="22"/>
          <w:lang w:val="lv-LV" w:eastAsia="lv-LV"/>
        </w:rPr>
      </w:pPr>
      <w:r w:rsidRPr="00684FA9">
        <w:rPr>
          <w:lang w:val="lv-LV" w:eastAsia="lv-LV"/>
        </w:rPr>
        <w:t>Šīm veterinārajām zālēm nav nepieciešami īpaši uzglabāšanas apstākļi.</w:t>
      </w:r>
    </w:p>
    <w:p w14:paraId="310BC6FF" w14:textId="7D9042C8" w:rsidR="001B294B" w:rsidRPr="001B294B" w:rsidRDefault="00F768CF" w:rsidP="001B294B">
      <w:pPr>
        <w:spacing w:line="240" w:lineRule="auto"/>
        <w:jc w:val="both"/>
        <w:rPr>
          <w:color w:val="0000FF"/>
          <w:szCs w:val="22"/>
          <w:lang w:val="lv-LV" w:eastAsia="lv-LV"/>
        </w:rPr>
      </w:pPr>
      <w:r w:rsidRPr="00DF6E94">
        <w:rPr>
          <w:szCs w:val="22"/>
          <w:lang w:val="lv-LV"/>
        </w:rPr>
        <w:t>Neizlietotā</w:t>
      </w:r>
      <w:r w:rsidR="007905CC">
        <w:rPr>
          <w:szCs w:val="22"/>
          <w:lang w:val="lv-LV"/>
        </w:rPr>
        <w:t>s</w:t>
      </w:r>
      <w:r w:rsidRPr="00DF6E94">
        <w:rPr>
          <w:szCs w:val="22"/>
          <w:lang w:val="lv-LV"/>
        </w:rPr>
        <w:t xml:space="preserve"> table</w:t>
      </w:r>
      <w:r w:rsidR="007905CC">
        <w:rPr>
          <w:szCs w:val="22"/>
          <w:lang w:val="lv-LV"/>
        </w:rPr>
        <w:t>šu</w:t>
      </w:r>
      <w:r w:rsidRPr="00DF6E94">
        <w:rPr>
          <w:szCs w:val="22"/>
          <w:lang w:val="lv-LV"/>
        </w:rPr>
        <w:t xml:space="preserve"> daļa</w:t>
      </w:r>
      <w:r w:rsidR="007905CC">
        <w:rPr>
          <w:szCs w:val="22"/>
          <w:lang w:val="lv-LV"/>
        </w:rPr>
        <w:t>s</w:t>
      </w:r>
      <w:r w:rsidRPr="00DF6E94">
        <w:rPr>
          <w:szCs w:val="22"/>
          <w:lang w:val="lv-LV"/>
        </w:rPr>
        <w:t xml:space="preserve"> uzglabā</w:t>
      </w:r>
      <w:r w:rsidR="007905CC">
        <w:rPr>
          <w:szCs w:val="22"/>
          <w:lang w:val="lv-LV"/>
        </w:rPr>
        <w:t>t</w:t>
      </w:r>
      <w:r w:rsidRPr="00DF6E94">
        <w:rPr>
          <w:szCs w:val="22"/>
          <w:lang w:val="lv-LV"/>
        </w:rPr>
        <w:t xml:space="preserve"> atvērtajā blisterī un izmanto</w:t>
      </w:r>
      <w:r w:rsidR="007905CC">
        <w:rPr>
          <w:szCs w:val="22"/>
          <w:lang w:val="lv-LV"/>
        </w:rPr>
        <w:t>t</w:t>
      </w:r>
      <w:r>
        <w:rPr>
          <w:szCs w:val="22"/>
          <w:lang w:val="lv-LV"/>
        </w:rPr>
        <w:t xml:space="preserve"> 3</w:t>
      </w:r>
      <w:r w:rsidRPr="00DF6E94">
        <w:rPr>
          <w:szCs w:val="22"/>
          <w:lang w:val="lv-LV"/>
        </w:rPr>
        <w:t xml:space="preserve"> dienu laikā.</w:t>
      </w:r>
      <w:r w:rsidRPr="00666022">
        <w:rPr>
          <w:lang w:val="lv-LV"/>
        </w:rPr>
        <w:t xml:space="preserve"> </w:t>
      </w:r>
    </w:p>
    <w:p w14:paraId="2BDDF1F7" w14:textId="0DC42821" w:rsidR="001B294B" w:rsidRPr="00684FA9" w:rsidRDefault="001B294B" w:rsidP="001B294B">
      <w:pPr>
        <w:rPr>
          <w:lang w:val="lv-LV" w:eastAsia="lv-LV"/>
        </w:rPr>
      </w:pPr>
      <w:r w:rsidRPr="00684FA9">
        <w:rPr>
          <w:lang w:val="lv-LV" w:eastAsia="lv-LV"/>
        </w:rPr>
        <w:t>Nelietot šīs veterinārās zāles, ja beidzies derīguma termiņš, k</w:t>
      </w:r>
      <w:r w:rsidR="00421A74">
        <w:rPr>
          <w:lang w:val="lv-LV" w:eastAsia="lv-LV"/>
        </w:rPr>
        <w:t>as</w:t>
      </w:r>
      <w:r w:rsidRPr="00684FA9">
        <w:rPr>
          <w:lang w:val="lv-LV" w:eastAsia="lv-LV"/>
        </w:rPr>
        <w:t xml:space="preserve"> norādīts </w:t>
      </w:r>
      <w:r w:rsidR="00BE1A09" w:rsidRPr="00684FA9">
        <w:rPr>
          <w:lang w:val="lv-LV" w:eastAsia="lv-LV"/>
        </w:rPr>
        <w:t xml:space="preserve">uz </w:t>
      </w:r>
      <w:r w:rsidR="00421A74">
        <w:rPr>
          <w:lang w:val="lv-LV" w:eastAsia="lv-LV"/>
        </w:rPr>
        <w:t>kastītes</w:t>
      </w:r>
      <w:r w:rsidR="00421A74" w:rsidRPr="00684FA9">
        <w:rPr>
          <w:lang w:val="lv-LV" w:eastAsia="lv-LV"/>
        </w:rPr>
        <w:t xml:space="preserve"> </w:t>
      </w:r>
      <w:r w:rsidR="00BE1A09" w:rsidRPr="00684FA9">
        <w:rPr>
          <w:lang w:val="lv-LV" w:eastAsia="lv-LV"/>
        </w:rPr>
        <w:t>un blistera</w:t>
      </w:r>
      <w:r w:rsidRPr="00684FA9">
        <w:rPr>
          <w:lang w:val="lv-LV" w:eastAsia="lv-LV"/>
        </w:rPr>
        <w:t xml:space="preserve"> pēc “EXP”. Derīguma termiņš attiecināms uz mēneša pēdējo dienu.</w:t>
      </w:r>
    </w:p>
    <w:p w14:paraId="7B1858EB" w14:textId="77777777" w:rsidR="00421A74" w:rsidRPr="00684FA9" w:rsidRDefault="00421A74" w:rsidP="001B294B">
      <w:pPr>
        <w:tabs>
          <w:tab w:val="clear" w:pos="567"/>
          <w:tab w:val="left" w:pos="708"/>
        </w:tabs>
        <w:spacing w:line="240" w:lineRule="auto"/>
        <w:rPr>
          <w:szCs w:val="22"/>
          <w:lang w:val="lv-LV" w:eastAsia="lv-LV"/>
        </w:rPr>
      </w:pPr>
    </w:p>
    <w:p w14:paraId="70183245" w14:textId="77777777" w:rsidR="001B294B" w:rsidRPr="00684FA9" w:rsidRDefault="001B294B" w:rsidP="001B294B">
      <w:pPr>
        <w:keepNext/>
        <w:tabs>
          <w:tab w:val="clear" w:pos="567"/>
          <w:tab w:val="left" w:pos="708"/>
        </w:tabs>
        <w:spacing w:line="240" w:lineRule="auto"/>
        <w:rPr>
          <w:b/>
          <w:szCs w:val="22"/>
          <w:lang w:val="lv-LV" w:eastAsia="lv-LV"/>
        </w:rPr>
      </w:pPr>
      <w:r w:rsidRPr="00FD1512">
        <w:rPr>
          <w:b/>
          <w:highlight w:val="lightGray"/>
          <w:lang w:val="lv-LV" w:eastAsia="lv-LV"/>
        </w:rPr>
        <w:t>12.</w:t>
      </w:r>
      <w:r w:rsidRPr="00684FA9">
        <w:rPr>
          <w:b/>
          <w:lang w:val="lv-LV" w:eastAsia="lv-LV"/>
        </w:rPr>
        <w:tab/>
        <w:t>ĪPAŠI BRĪDINĀJUMI</w:t>
      </w:r>
    </w:p>
    <w:p w14:paraId="6B4D677E" w14:textId="77777777" w:rsidR="001B294B" w:rsidRPr="001B294B" w:rsidRDefault="001B294B" w:rsidP="001B294B">
      <w:pPr>
        <w:tabs>
          <w:tab w:val="clear" w:pos="567"/>
          <w:tab w:val="left" w:pos="708"/>
        </w:tabs>
        <w:spacing w:line="240" w:lineRule="auto"/>
        <w:rPr>
          <w:szCs w:val="22"/>
          <w:highlight w:val="yellow"/>
          <w:lang w:val="lv-LV" w:eastAsia="lv-LV"/>
        </w:rPr>
      </w:pPr>
    </w:p>
    <w:p w14:paraId="1388324E" w14:textId="77777777" w:rsidR="00A827E8" w:rsidRPr="00FD1512" w:rsidRDefault="00A827E8" w:rsidP="00A827E8">
      <w:pPr>
        <w:tabs>
          <w:tab w:val="left" w:pos="540"/>
        </w:tabs>
        <w:rPr>
          <w:lang w:val="lv-LV" w:eastAsia="lv-LV"/>
        </w:rPr>
      </w:pPr>
      <w:r w:rsidRPr="00FD1512">
        <w:rPr>
          <w:u w:val="single"/>
          <w:lang w:val="lv-LV" w:eastAsia="lv-LV"/>
        </w:rPr>
        <w:t>Īpaši brīdinājumi katrai dzīvnieku sugai</w:t>
      </w:r>
      <w:r w:rsidRPr="00FD1512">
        <w:rPr>
          <w:lang w:val="lv-LV" w:eastAsia="lv-LV"/>
        </w:rPr>
        <w:t>:</w:t>
      </w:r>
    </w:p>
    <w:p w14:paraId="6AFE929B" w14:textId="17239EC1" w:rsidR="00A827E8" w:rsidRPr="00FD1512" w:rsidRDefault="00C10171" w:rsidP="00A827E8">
      <w:pPr>
        <w:tabs>
          <w:tab w:val="left" w:pos="540"/>
        </w:tabs>
        <w:rPr>
          <w:lang w:val="lv-LV" w:eastAsia="lv-LV"/>
        </w:rPr>
      </w:pPr>
      <w:r w:rsidRPr="00F36CF7">
        <w:rPr>
          <w:lang w:val="lv-LV" w:eastAsia="lv-LV"/>
        </w:rPr>
        <w:t>Pastiprināta dzeramā ūdens uzņemšana var samazināt zāļu terapeitisko efektivitāti</w:t>
      </w:r>
      <w:r w:rsidR="00A827E8" w:rsidRPr="00F36CF7">
        <w:rPr>
          <w:lang w:val="lv-LV" w:eastAsia="lv-LV"/>
        </w:rPr>
        <w:t xml:space="preserve">. Ja dzīvnieka stāvoklis to </w:t>
      </w:r>
      <w:r w:rsidR="00D3294A" w:rsidRPr="00F36CF7">
        <w:rPr>
          <w:lang w:val="lv-LV" w:eastAsia="lv-LV"/>
        </w:rPr>
        <w:t>pie</w:t>
      </w:r>
      <w:r w:rsidR="00A827E8" w:rsidRPr="00F36CF7">
        <w:rPr>
          <w:lang w:val="lv-LV" w:eastAsia="lv-LV"/>
        </w:rPr>
        <w:t>ļauj, ūdens uzņemšan</w:t>
      </w:r>
      <w:r w:rsidR="00D3294A" w:rsidRPr="00F36CF7">
        <w:rPr>
          <w:lang w:val="lv-LV" w:eastAsia="lv-LV"/>
        </w:rPr>
        <w:t>u</w:t>
      </w:r>
      <w:r w:rsidR="00A827E8" w:rsidRPr="00F36CF7">
        <w:rPr>
          <w:lang w:val="lv-LV" w:eastAsia="lv-LV"/>
        </w:rPr>
        <w:t xml:space="preserve"> </w:t>
      </w:r>
      <w:r w:rsidR="00D3294A" w:rsidRPr="00F36CF7">
        <w:rPr>
          <w:lang w:val="lv-LV" w:eastAsia="lv-LV"/>
        </w:rPr>
        <w:t xml:space="preserve">ārstēšanas laikā </w:t>
      </w:r>
      <w:r w:rsidR="00A827E8" w:rsidRPr="00F36CF7">
        <w:rPr>
          <w:lang w:val="lv-LV" w:eastAsia="lv-LV"/>
        </w:rPr>
        <w:t>ierobežo</w:t>
      </w:r>
      <w:r w:rsidR="00D3294A" w:rsidRPr="00F36CF7">
        <w:rPr>
          <w:lang w:val="lv-LV" w:eastAsia="lv-LV"/>
        </w:rPr>
        <w:t>t</w:t>
      </w:r>
      <w:r w:rsidR="00A827E8" w:rsidRPr="00F36CF7">
        <w:rPr>
          <w:lang w:val="lv-LV" w:eastAsia="lv-LV"/>
        </w:rPr>
        <w:t xml:space="preserve"> līdz fizioloģiski normālam līmenim.</w:t>
      </w:r>
    </w:p>
    <w:p w14:paraId="434B2DF5" w14:textId="77777777" w:rsidR="00A827E8" w:rsidRPr="0018168C" w:rsidRDefault="00A827E8" w:rsidP="001B294B">
      <w:pPr>
        <w:tabs>
          <w:tab w:val="left" w:pos="540"/>
        </w:tabs>
        <w:rPr>
          <w:lang w:val="lv-LV"/>
        </w:rPr>
      </w:pPr>
    </w:p>
    <w:p w14:paraId="362EEE57" w14:textId="71200DE1" w:rsidR="00A01113" w:rsidRPr="00C60F40" w:rsidRDefault="00A827E8" w:rsidP="001B294B">
      <w:pPr>
        <w:tabs>
          <w:tab w:val="left" w:pos="540"/>
        </w:tabs>
        <w:rPr>
          <w:u w:val="single"/>
          <w:lang w:val="lv-LV"/>
        </w:rPr>
      </w:pPr>
      <w:r>
        <w:rPr>
          <w:color w:val="000000"/>
          <w:szCs w:val="22"/>
          <w:u w:val="single"/>
          <w:lang w:val="lv-LV" w:eastAsia="lv-LV"/>
        </w:rPr>
        <w:t>Īpaši piesardzības pasākumi, lietojot dzīvniekiem</w:t>
      </w:r>
      <w:r w:rsidRPr="00FD1512">
        <w:rPr>
          <w:color w:val="000000"/>
          <w:szCs w:val="22"/>
          <w:lang w:val="lv-LV" w:eastAsia="lv-LV"/>
        </w:rPr>
        <w:t>:</w:t>
      </w:r>
    </w:p>
    <w:p w14:paraId="417A4D62" w14:textId="1BC3387A" w:rsidR="00A827E8" w:rsidRPr="00A827E8" w:rsidRDefault="00A827E8" w:rsidP="00A827E8">
      <w:pPr>
        <w:tabs>
          <w:tab w:val="left" w:pos="540"/>
        </w:tabs>
        <w:rPr>
          <w:lang w:val="lv-LV" w:eastAsia="lv-LV"/>
        </w:rPr>
      </w:pPr>
      <w:r w:rsidRPr="00A827E8">
        <w:rPr>
          <w:lang w:val="lv-LV" w:eastAsia="lv-LV"/>
        </w:rPr>
        <w:t>Furosemīd</w:t>
      </w:r>
      <w:r w:rsidR="00D3294A">
        <w:rPr>
          <w:lang w:val="lv-LV" w:eastAsia="lv-LV"/>
        </w:rPr>
        <w:t>u</w:t>
      </w:r>
      <w:r w:rsidRPr="00A827E8">
        <w:rPr>
          <w:lang w:val="lv-LV" w:eastAsia="lv-LV"/>
        </w:rPr>
        <w:t xml:space="preserve"> lieto</w:t>
      </w:r>
      <w:r w:rsidR="00D3294A">
        <w:rPr>
          <w:lang w:val="lv-LV" w:eastAsia="lv-LV"/>
        </w:rPr>
        <w:t>t</w:t>
      </w:r>
      <w:r w:rsidRPr="00A827E8">
        <w:rPr>
          <w:lang w:val="lv-LV" w:eastAsia="lv-LV"/>
        </w:rPr>
        <w:t xml:space="preserve"> piesardzīgi, ja </w:t>
      </w:r>
      <w:r w:rsidR="00D3294A">
        <w:rPr>
          <w:lang w:val="lv-LV" w:eastAsia="lv-LV"/>
        </w:rPr>
        <w:t>konstatēti</w:t>
      </w:r>
      <w:r w:rsidRPr="00A827E8">
        <w:rPr>
          <w:lang w:val="lv-LV" w:eastAsia="lv-LV"/>
        </w:rPr>
        <w:t xml:space="preserve"> elektrolītu un/vai ūdens līdzsvar</w:t>
      </w:r>
      <w:r w:rsidR="00D3294A">
        <w:rPr>
          <w:lang w:val="lv-LV" w:eastAsia="lv-LV"/>
        </w:rPr>
        <w:t>a traucējumi</w:t>
      </w:r>
      <w:r w:rsidRPr="00A827E8">
        <w:rPr>
          <w:lang w:val="lv-LV" w:eastAsia="lv-LV"/>
        </w:rPr>
        <w:t xml:space="preserve">, aknu darbības traucējumi (var </w:t>
      </w:r>
      <w:r w:rsidR="00D3294A">
        <w:rPr>
          <w:lang w:val="lv-LV" w:eastAsia="lv-LV"/>
        </w:rPr>
        <w:t>veicināt</w:t>
      </w:r>
      <w:r w:rsidRPr="00A827E8">
        <w:rPr>
          <w:lang w:val="lv-LV" w:eastAsia="lv-LV"/>
        </w:rPr>
        <w:t xml:space="preserve"> aknu kom</w:t>
      </w:r>
      <w:r w:rsidR="00D3294A">
        <w:rPr>
          <w:lang w:val="lv-LV" w:eastAsia="lv-LV"/>
        </w:rPr>
        <w:t>as iestāšanos</w:t>
      </w:r>
      <w:r w:rsidRPr="00A827E8">
        <w:rPr>
          <w:lang w:val="lv-LV" w:eastAsia="lv-LV"/>
        </w:rPr>
        <w:t>) un cukura diabēts.</w:t>
      </w:r>
    </w:p>
    <w:p w14:paraId="0BF770E9" w14:textId="00F07F79" w:rsidR="00A827E8" w:rsidRPr="00A827E8" w:rsidRDefault="00A827E8" w:rsidP="00A827E8">
      <w:pPr>
        <w:tabs>
          <w:tab w:val="left" w:pos="540"/>
        </w:tabs>
        <w:rPr>
          <w:lang w:val="lv-LV" w:eastAsia="lv-LV"/>
        </w:rPr>
      </w:pPr>
      <w:r w:rsidRPr="00A827E8">
        <w:rPr>
          <w:lang w:val="lv-LV" w:eastAsia="lv-LV"/>
        </w:rPr>
        <w:t xml:space="preserve">Ilgstošas ārstēšanas gadījumā </w:t>
      </w:r>
      <w:r w:rsidR="00D3294A">
        <w:rPr>
          <w:lang w:val="lv-LV" w:eastAsia="lv-LV"/>
        </w:rPr>
        <w:t>regulāri</w:t>
      </w:r>
      <w:r w:rsidRPr="00A827E8">
        <w:rPr>
          <w:lang w:val="lv-LV" w:eastAsia="lv-LV"/>
        </w:rPr>
        <w:t xml:space="preserve"> </w:t>
      </w:r>
      <w:r w:rsidR="00D3294A">
        <w:rPr>
          <w:lang w:val="lv-LV" w:eastAsia="lv-LV"/>
        </w:rPr>
        <w:t>pārbaudīt</w:t>
      </w:r>
      <w:r w:rsidRPr="00A827E8">
        <w:rPr>
          <w:lang w:val="lv-LV" w:eastAsia="lv-LV"/>
        </w:rPr>
        <w:t xml:space="preserve"> hidratācijas stāvokli un elektrolītu līmeni</w:t>
      </w:r>
      <w:r w:rsidR="00D3294A">
        <w:rPr>
          <w:lang w:val="lv-LV" w:eastAsia="lv-LV"/>
        </w:rPr>
        <w:t xml:space="preserve"> asins</w:t>
      </w:r>
      <w:r w:rsidRPr="00A827E8">
        <w:rPr>
          <w:lang w:val="lv-LV" w:eastAsia="lv-LV"/>
        </w:rPr>
        <w:t xml:space="preserve"> serumā.</w:t>
      </w:r>
    </w:p>
    <w:p w14:paraId="2EB358FC" w14:textId="1600FAEE" w:rsidR="00A827E8" w:rsidRPr="00A827E8" w:rsidRDefault="00A827E8" w:rsidP="00A827E8">
      <w:pPr>
        <w:tabs>
          <w:tab w:val="left" w:pos="540"/>
        </w:tabs>
        <w:rPr>
          <w:lang w:val="lv-LV" w:eastAsia="lv-LV"/>
        </w:rPr>
      </w:pPr>
      <w:r w:rsidRPr="00A827E8">
        <w:rPr>
          <w:lang w:val="lv-LV" w:eastAsia="lv-LV"/>
        </w:rPr>
        <w:t>1</w:t>
      </w:r>
      <w:r w:rsidR="00D3294A">
        <w:rPr>
          <w:lang w:val="lv-LV" w:eastAsia="lv-LV"/>
        </w:rPr>
        <w:t> </w:t>
      </w:r>
      <w:r w:rsidRPr="00A827E8">
        <w:rPr>
          <w:lang w:val="lv-LV" w:eastAsia="lv-LV"/>
        </w:rPr>
        <w:t>-</w:t>
      </w:r>
      <w:r w:rsidR="00D3294A">
        <w:rPr>
          <w:lang w:val="lv-LV" w:eastAsia="lv-LV"/>
        </w:rPr>
        <w:t> </w:t>
      </w:r>
      <w:r w:rsidRPr="00A827E8">
        <w:rPr>
          <w:lang w:val="lv-LV" w:eastAsia="lv-LV"/>
        </w:rPr>
        <w:t xml:space="preserve">2 dienas pirms un pēc diurētisko līdzekļu un AKE </w:t>
      </w:r>
      <w:r w:rsidR="00D3294A">
        <w:rPr>
          <w:lang w:val="lv-LV" w:eastAsia="lv-LV"/>
        </w:rPr>
        <w:t>(a</w:t>
      </w:r>
      <w:r w:rsidR="00D3294A" w:rsidRPr="004A6798">
        <w:rPr>
          <w:lang w:val="lv-LV" w:eastAsia="lv-LV"/>
        </w:rPr>
        <w:t>ngiotenzīna konvertējošais enzīm</w:t>
      </w:r>
      <w:r w:rsidR="00D3294A">
        <w:rPr>
          <w:lang w:val="lv-LV" w:eastAsia="lv-LV"/>
        </w:rPr>
        <w:t>s)</w:t>
      </w:r>
      <w:r w:rsidR="00D3294A" w:rsidRPr="00A827E8">
        <w:rPr>
          <w:lang w:val="lv-LV" w:eastAsia="lv-LV"/>
        </w:rPr>
        <w:t xml:space="preserve"> </w:t>
      </w:r>
      <w:r w:rsidRPr="00A827E8">
        <w:rPr>
          <w:lang w:val="lv-LV" w:eastAsia="lv-LV"/>
        </w:rPr>
        <w:t xml:space="preserve">inhibitoru </w:t>
      </w:r>
      <w:r w:rsidR="00D3294A" w:rsidRPr="001B294B">
        <w:rPr>
          <w:lang w:val="lv-LV" w:eastAsia="lv-LV"/>
        </w:rPr>
        <w:t>terapijas pārbaud</w:t>
      </w:r>
      <w:r w:rsidR="00D3294A">
        <w:rPr>
          <w:lang w:val="lv-LV" w:eastAsia="lv-LV"/>
        </w:rPr>
        <w:t>īt</w:t>
      </w:r>
      <w:r w:rsidR="00D3294A" w:rsidRPr="001B294B">
        <w:rPr>
          <w:lang w:val="lv-LV" w:eastAsia="lv-LV"/>
        </w:rPr>
        <w:t xml:space="preserve"> nieru funkcija</w:t>
      </w:r>
      <w:r w:rsidR="00D3294A">
        <w:rPr>
          <w:lang w:val="lv-LV" w:eastAsia="lv-LV"/>
        </w:rPr>
        <w:t>s</w:t>
      </w:r>
      <w:r w:rsidR="00D3294A" w:rsidRPr="00A827E8" w:rsidDel="00D3294A">
        <w:rPr>
          <w:lang w:val="lv-LV" w:eastAsia="lv-LV"/>
        </w:rPr>
        <w:t xml:space="preserve"> </w:t>
      </w:r>
      <w:r w:rsidRPr="00A827E8">
        <w:rPr>
          <w:lang w:val="lv-LV" w:eastAsia="lv-LV"/>
        </w:rPr>
        <w:t>un hidratācijas status</w:t>
      </w:r>
      <w:r w:rsidR="00D3294A">
        <w:rPr>
          <w:lang w:val="lv-LV" w:eastAsia="lv-LV"/>
        </w:rPr>
        <w:t>u</w:t>
      </w:r>
      <w:r w:rsidRPr="00A827E8">
        <w:rPr>
          <w:lang w:val="lv-LV" w:eastAsia="lv-LV"/>
        </w:rPr>
        <w:t>.</w:t>
      </w:r>
    </w:p>
    <w:p w14:paraId="31699A2F" w14:textId="2F8664AF" w:rsidR="00A827E8" w:rsidRDefault="00A827E8" w:rsidP="00A827E8">
      <w:pPr>
        <w:tabs>
          <w:tab w:val="left" w:pos="540"/>
        </w:tabs>
        <w:rPr>
          <w:lang w:val="lv-LV" w:eastAsia="lv-LV"/>
        </w:rPr>
      </w:pPr>
      <w:r w:rsidRPr="00A827E8">
        <w:rPr>
          <w:lang w:val="lv-LV" w:eastAsia="lv-LV"/>
        </w:rPr>
        <w:t>Furosemīd</w:t>
      </w:r>
      <w:r w:rsidR="00D3294A">
        <w:rPr>
          <w:lang w:val="lv-LV" w:eastAsia="lv-LV"/>
        </w:rPr>
        <w:t>u</w:t>
      </w:r>
      <w:r w:rsidRPr="00A827E8">
        <w:rPr>
          <w:lang w:val="lv-LV" w:eastAsia="lv-LV"/>
        </w:rPr>
        <w:t xml:space="preserve"> lieto</w:t>
      </w:r>
      <w:r w:rsidR="00D3294A">
        <w:rPr>
          <w:lang w:val="lv-LV" w:eastAsia="lv-LV"/>
        </w:rPr>
        <w:t>t</w:t>
      </w:r>
      <w:r w:rsidRPr="00A827E8">
        <w:rPr>
          <w:lang w:val="lv-LV" w:eastAsia="lv-LV"/>
        </w:rPr>
        <w:t xml:space="preserve"> piesardzīgi pacientiem ar nefrotisko sindromu.</w:t>
      </w:r>
    </w:p>
    <w:p w14:paraId="0E2218CD" w14:textId="77777777" w:rsidR="001B294B" w:rsidRPr="001B294B" w:rsidRDefault="001B294B" w:rsidP="001B294B">
      <w:pPr>
        <w:spacing w:line="240" w:lineRule="auto"/>
        <w:rPr>
          <w:szCs w:val="22"/>
          <w:lang w:val="lv-LV" w:eastAsia="lv-LV"/>
        </w:rPr>
      </w:pPr>
    </w:p>
    <w:p w14:paraId="1B24929F" w14:textId="1647FFA2" w:rsidR="00D214B0" w:rsidRPr="00D214B0" w:rsidRDefault="00D214B0" w:rsidP="00D214B0">
      <w:pPr>
        <w:tabs>
          <w:tab w:val="clear" w:pos="567"/>
          <w:tab w:val="left" w:pos="1134"/>
        </w:tabs>
        <w:spacing w:line="240" w:lineRule="auto"/>
        <w:contextualSpacing/>
        <w:jc w:val="both"/>
        <w:rPr>
          <w:lang w:val="lv-LV" w:eastAsia="lv-LV"/>
        </w:rPr>
      </w:pPr>
      <w:r w:rsidRPr="00D214B0">
        <w:rPr>
          <w:u w:val="single"/>
          <w:lang w:val="lv-LV"/>
        </w:rPr>
        <w:t>Īpaši piesardzības pasākumi, kas jāievēro personai, kura lieto veterinārās zāles dzīvnieku ārstēšanai</w:t>
      </w:r>
      <w:r w:rsidRPr="00FD1512">
        <w:rPr>
          <w:lang w:val="lv-LV"/>
        </w:rPr>
        <w:t>:</w:t>
      </w:r>
      <w:r w:rsidRPr="00D214B0">
        <w:rPr>
          <w:u w:val="single"/>
          <w:lang w:val="lv-LV"/>
        </w:rPr>
        <w:t xml:space="preserve"> </w:t>
      </w:r>
      <w:r w:rsidRPr="00D214B0">
        <w:rPr>
          <w:lang w:val="lv-LV" w:eastAsia="lv-LV"/>
        </w:rPr>
        <w:t>Furosemīdam</w:t>
      </w:r>
      <w:r w:rsidR="00D3294A">
        <w:rPr>
          <w:lang w:val="lv-LV" w:eastAsia="lv-LV"/>
        </w:rPr>
        <w:t xml:space="preserve"> piemīt</w:t>
      </w:r>
      <w:r w:rsidRPr="00D214B0">
        <w:rPr>
          <w:lang w:val="lv-LV" w:eastAsia="lv-LV"/>
        </w:rPr>
        <w:t xml:space="preserve"> iespējam</w:t>
      </w:r>
      <w:r w:rsidR="00D3294A">
        <w:rPr>
          <w:lang w:val="lv-LV" w:eastAsia="lv-LV"/>
        </w:rPr>
        <w:t>a</w:t>
      </w:r>
      <w:r w:rsidRPr="00D214B0">
        <w:rPr>
          <w:lang w:val="lv-LV" w:eastAsia="lv-LV"/>
        </w:rPr>
        <w:t>s genotoksiskas īpašības un ir pierādījumi par kancerogēnu iedarbību pelēm. Lai gan pierādījumi par šo iedarbību cilvēkiem ir nepietiekami, izvair</w:t>
      </w:r>
      <w:r w:rsidR="00D3294A">
        <w:rPr>
          <w:lang w:val="lv-LV" w:eastAsia="lv-LV"/>
        </w:rPr>
        <w:t>īties</w:t>
      </w:r>
      <w:r w:rsidRPr="00D214B0">
        <w:rPr>
          <w:lang w:val="lv-LV" w:eastAsia="lv-LV"/>
        </w:rPr>
        <w:t xml:space="preserve"> no šo zāļu saskares ar ādu vai nejaušas norīšanas. Rīkojoties ar šīm</w:t>
      </w:r>
      <w:r w:rsidR="00D3294A">
        <w:rPr>
          <w:lang w:val="lv-LV" w:eastAsia="lv-LV"/>
        </w:rPr>
        <w:t xml:space="preserve"> veterinārajām</w:t>
      </w:r>
      <w:r w:rsidRPr="00D214B0">
        <w:rPr>
          <w:lang w:val="lv-LV" w:eastAsia="lv-LV"/>
        </w:rPr>
        <w:t xml:space="preserve"> zālēm un ievadot tās, izmantot ūdens necaurlaidīgus cimdus un pēc tam rūpīgi mazgāt rokas. </w:t>
      </w:r>
    </w:p>
    <w:p w14:paraId="65199655" w14:textId="169204A6" w:rsidR="00D214B0" w:rsidRPr="00D214B0" w:rsidRDefault="00D214B0" w:rsidP="00D214B0">
      <w:pPr>
        <w:tabs>
          <w:tab w:val="clear" w:pos="567"/>
          <w:tab w:val="left" w:pos="1134"/>
        </w:tabs>
        <w:spacing w:line="240" w:lineRule="auto"/>
        <w:contextualSpacing/>
        <w:jc w:val="both"/>
        <w:rPr>
          <w:lang w:val="lv-LV" w:eastAsia="lv-LV"/>
        </w:rPr>
      </w:pPr>
      <w:r w:rsidRPr="00D214B0">
        <w:rPr>
          <w:lang w:val="lv-LV" w:eastAsia="lv-LV"/>
        </w:rPr>
        <w:t xml:space="preserve">Ja </w:t>
      </w:r>
      <w:r w:rsidR="00D3294A">
        <w:rPr>
          <w:lang w:val="lv-LV" w:eastAsia="lv-LV"/>
        </w:rPr>
        <w:t xml:space="preserve">neizlietotās tablešu daļas </w:t>
      </w:r>
      <w:r w:rsidR="00D3294A" w:rsidRPr="00351932">
        <w:rPr>
          <w:lang w:val="lv-LV" w:eastAsia="lv-LV"/>
        </w:rPr>
        <w:t xml:space="preserve">nepieciešams uzglabāt </w:t>
      </w:r>
      <w:r w:rsidRPr="00D214B0">
        <w:rPr>
          <w:lang w:val="lv-LV" w:eastAsia="lv-LV"/>
        </w:rPr>
        <w:t>līdz nākamajai lietošanas reizei</w:t>
      </w:r>
      <w:r w:rsidR="00D3294A">
        <w:rPr>
          <w:lang w:val="lv-LV" w:eastAsia="lv-LV"/>
        </w:rPr>
        <w:t>,</w:t>
      </w:r>
      <w:r w:rsidRPr="00D214B0">
        <w:rPr>
          <w:lang w:val="lv-LV" w:eastAsia="lv-LV"/>
        </w:rPr>
        <w:t xml:space="preserve"> ievieto</w:t>
      </w:r>
      <w:r w:rsidR="00D3294A">
        <w:rPr>
          <w:lang w:val="lv-LV" w:eastAsia="lv-LV"/>
        </w:rPr>
        <w:t>t tās</w:t>
      </w:r>
      <w:r w:rsidRPr="00D214B0">
        <w:rPr>
          <w:lang w:val="lv-LV" w:eastAsia="lv-LV"/>
        </w:rPr>
        <w:t xml:space="preserve"> atpakaļ atvērtajā blistera </w:t>
      </w:r>
      <w:r w:rsidR="00D3294A">
        <w:rPr>
          <w:lang w:val="lv-LV" w:eastAsia="lv-LV"/>
        </w:rPr>
        <w:t>nodalījumā</w:t>
      </w:r>
      <w:r w:rsidRPr="00D214B0">
        <w:rPr>
          <w:lang w:val="lv-LV" w:eastAsia="lv-LV"/>
        </w:rPr>
        <w:t xml:space="preserve"> un blisteri ievieto</w:t>
      </w:r>
      <w:r w:rsidR="00D3294A">
        <w:rPr>
          <w:lang w:val="lv-LV" w:eastAsia="lv-LV"/>
        </w:rPr>
        <w:t>t</w:t>
      </w:r>
      <w:r w:rsidRPr="00D214B0">
        <w:rPr>
          <w:lang w:val="lv-LV" w:eastAsia="lv-LV"/>
        </w:rPr>
        <w:t xml:space="preserve"> atpakaļ kartona </w:t>
      </w:r>
      <w:r w:rsidR="00D3294A">
        <w:rPr>
          <w:lang w:val="lv-LV" w:eastAsia="lv-LV"/>
        </w:rPr>
        <w:t>kastē</w:t>
      </w:r>
      <w:r w:rsidRPr="00D214B0">
        <w:rPr>
          <w:lang w:val="lv-LV" w:eastAsia="lv-LV"/>
        </w:rPr>
        <w:t>. Zāles uzglabā</w:t>
      </w:r>
      <w:r w:rsidR="00D3294A">
        <w:rPr>
          <w:lang w:val="lv-LV" w:eastAsia="lv-LV"/>
        </w:rPr>
        <w:t>t</w:t>
      </w:r>
      <w:r w:rsidRPr="00D214B0">
        <w:rPr>
          <w:lang w:val="lv-LV" w:eastAsia="lv-LV"/>
        </w:rPr>
        <w:t xml:space="preserve"> drošā, bērniem neredzamā un nepieejamā vietā. Ja notikusi nejauša (gadījuma rakstura) norīšana, nekavējoties meklēt medicīnisko palīdzību un uzrādīt lietošanas instrukciju vai iepakojuma marķējumu ārstam.</w:t>
      </w:r>
    </w:p>
    <w:p w14:paraId="21A91A0A" w14:textId="77777777" w:rsidR="00D214B0" w:rsidRPr="00D214B0" w:rsidRDefault="00D214B0" w:rsidP="00D214B0">
      <w:pPr>
        <w:tabs>
          <w:tab w:val="clear" w:pos="567"/>
          <w:tab w:val="left" w:pos="1134"/>
        </w:tabs>
        <w:spacing w:line="240" w:lineRule="auto"/>
        <w:contextualSpacing/>
        <w:jc w:val="both"/>
        <w:rPr>
          <w:lang w:val="lv-LV" w:eastAsia="lv-LV"/>
        </w:rPr>
      </w:pPr>
    </w:p>
    <w:p w14:paraId="6F58BF55" w14:textId="1FB2B5EC" w:rsidR="00D214B0" w:rsidRDefault="00D214B0" w:rsidP="00D214B0">
      <w:pPr>
        <w:tabs>
          <w:tab w:val="clear" w:pos="567"/>
          <w:tab w:val="left" w:pos="1134"/>
        </w:tabs>
        <w:spacing w:line="240" w:lineRule="auto"/>
        <w:contextualSpacing/>
        <w:jc w:val="both"/>
        <w:rPr>
          <w:lang w:val="lv-LV" w:eastAsia="lv-LV"/>
        </w:rPr>
      </w:pPr>
      <w:r w:rsidRPr="00D214B0">
        <w:rPr>
          <w:lang w:val="lv-LV" w:eastAsia="lv-LV"/>
        </w:rPr>
        <w:t xml:space="preserve">Personām ar zināmu pastiprinātu jutību pret furosemīdu vai pret citām šo zāļu sastāvdaļām vajadzētu izvairīties no saskares ar šīm veterinārajām zālēm. Nerīkoties ar šīm zālēm, ja </w:t>
      </w:r>
      <w:r w:rsidR="00D3294A">
        <w:rPr>
          <w:lang w:val="lv-LV" w:eastAsia="lv-LV"/>
        </w:rPr>
        <w:t>j</w:t>
      </w:r>
      <w:r w:rsidRPr="00D214B0">
        <w:rPr>
          <w:lang w:val="lv-LV" w:eastAsia="lv-LV"/>
        </w:rPr>
        <w:t>ums ir pastiprināta jutība pret sulfonamīdiem, jo pastiprināta jutība pret sulfonamīdiem var izraisīt pastiprinātu jutību pret furosemīdu. Ja pēc saskares ar zālēm</w:t>
      </w:r>
      <w:r w:rsidR="00D3294A">
        <w:rPr>
          <w:lang w:val="lv-LV" w:eastAsia="lv-LV"/>
        </w:rPr>
        <w:t xml:space="preserve"> rodas</w:t>
      </w:r>
      <w:r w:rsidRPr="00D214B0">
        <w:rPr>
          <w:lang w:val="lv-LV" w:eastAsia="lv-LV"/>
        </w:rPr>
        <w:t xml:space="preserve"> simptomi, piemēram, izsitumi uz ādas, meklē</w:t>
      </w:r>
      <w:r w:rsidR="00D3294A">
        <w:rPr>
          <w:lang w:val="lv-LV" w:eastAsia="lv-LV"/>
        </w:rPr>
        <w:t>t</w:t>
      </w:r>
      <w:r w:rsidRPr="00D214B0">
        <w:rPr>
          <w:lang w:val="lv-LV" w:eastAsia="lv-LV"/>
        </w:rPr>
        <w:t xml:space="preserve"> medicīnisk</w:t>
      </w:r>
      <w:r w:rsidR="00D3294A">
        <w:rPr>
          <w:lang w:val="lv-LV" w:eastAsia="lv-LV"/>
        </w:rPr>
        <w:t>o</w:t>
      </w:r>
      <w:r w:rsidRPr="00D214B0">
        <w:rPr>
          <w:lang w:val="lv-LV" w:eastAsia="lv-LV"/>
        </w:rPr>
        <w:t xml:space="preserve"> palīdzīb</w:t>
      </w:r>
      <w:r w:rsidR="00D3294A">
        <w:rPr>
          <w:lang w:val="lv-LV" w:eastAsia="lv-LV"/>
        </w:rPr>
        <w:t>u</w:t>
      </w:r>
      <w:r w:rsidRPr="00D214B0">
        <w:rPr>
          <w:lang w:val="lv-LV" w:eastAsia="lv-LV"/>
        </w:rPr>
        <w:t xml:space="preserve"> un uzrād</w:t>
      </w:r>
      <w:r w:rsidR="00D3294A">
        <w:rPr>
          <w:lang w:val="lv-LV" w:eastAsia="lv-LV"/>
        </w:rPr>
        <w:t>īt</w:t>
      </w:r>
      <w:r w:rsidRPr="00D214B0">
        <w:rPr>
          <w:lang w:val="lv-LV" w:eastAsia="lv-LV"/>
        </w:rPr>
        <w:t xml:space="preserve"> š</w:t>
      </w:r>
      <w:r w:rsidR="00D3294A">
        <w:rPr>
          <w:lang w:val="lv-LV" w:eastAsia="lv-LV"/>
        </w:rPr>
        <w:t>o</w:t>
      </w:r>
      <w:r w:rsidRPr="00D214B0">
        <w:rPr>
          <w:lang w:val="lv-LV" w:eastAsia="lv-LV"/>
        </w:rPr>
        <w:t xml:space="preserve"> brīdinājum</w:t>
      </w:r>
      <w:r w:rsidR="00D3294A">
        <w:rPr>
          <w:lang w:val="lv-LV" w:eastAsia="lv-LV"/>
        </w:rPr>
        <w:t>u</w:t>
      </w:r>
      <w:r w:rsidRPr="00D214B0">
        <w:rPr>
          <w:lang w:val="lv-LV" w:eastAsia="lv-LV"/>
        </w:rPr>
        <w:t xml:space="preserve"> ārstam. Sejas, lūpu vai acu pietūkums</w:t>
      </w:r>
      <w:r w:rsidR="00D709AC">
        <w:rPr>
          <w:lang w:val="lv-LV" w:eastAsia="lv-LV"/>
        </w:rPr>
        <w:t>,</w:t>
      </w:r>
      <w:r w:rsidRPr="00D214B0">
        <w:rPr>
          <w:lang w:val="lv-LV" w:eastAsia="lv-LV"/>
        </w:rPr>
        <w:t xml:space="preserve"> vai apgrūtināta elpošana ir nopietnāki simptomi un nepieciešam</w:t>
      </w:r>
      <w:r w:rsidR="00D709AC">
        <w:rPr>
          <w:lang w:val="lv-LV" w:eastAsia="lv-LV"/>
        </w:rPr>
        <w:t>s nekavējoties meklēt</w:t>
      </w:r>
      <w:r w:rsidRPr="00D214B0">
        <w:rPr>
          <w:lang w:val="lv-LV" w:eastAsia="lv-LV"/>
        </w:rPr>
        <w:t xml:space="preserve"> medicīnisk</w:t>
      </w:r>
      <w:r w:rsidR="00D709AC">
        <w:rPr>
          <w:lang w:val="lv-LV" w:eastAsia="lv-LV"/>
        </w:rPr>
        <w:t>o</w:t>
      </w:r>
      <w:r w:rsidRPr="00D214B0">
        <w:rPr>
          <w:lang w:val="lv-LV" w:eastAsia="lv-LV"/>
        </w:rPr>
        <w:t xml:space="preserve"> palīdzīb</w:t>
      </w:r>
      <w:r w:rsidR="00D709AC">
        <w:rPr>
          <w:lang w:val="lv-LV" w:eastAsia="lv-LV"/>
        </w:rPr>
        <w:t>u</w:t>
      </w:r>
      <w:r w:rsidRPr="00D214B0">
        <w:rPr>
          <w:lang w:val="lv-LV" w:eastAsia="lv-LV"/>
        </w:rPr>
        <w:t>. Pēc lietošanas mazgāt rokas.</w:t>
      </w:r>
    </w:p>
    <w:p w14:paraId="5C84D92E" w14:textId="77777777" w:rsidR="001B294B" w:rsidRPr="001B294B" w:rsidRDefault="001B294B" w:rsidP="001B294B">
      <w:pPr>
        <w:tabs>
          <w:tab w:val="clear" w:pos="567"/>
          <w:tab w:val="left" w:pos="708"/>
        </w:tabs>
        <w:spacing w:line="240" w:lineRule="auto"/>
        <w:rPr>
          <w:szCs w:val="22"/>
          <w:lang w:val="lv-LV" w:eastAsia="lv-LV"/>
        </w:rPr>
      </w:pPr>
    </w:p>
    <w:p w14:paraId="6F8C9E0A" w14:textId="14412DC1" w:rsidR="001B294B" w:rsidRPr="00C60F40" w:rsidRDefault="001B294B" w:rsidP="001B294B">
      <w:pPr>
        <w:tabs>
          <w:tab w:val="clear" w:pos="567"/>
        </w:tabs>
        <w:spacing w:line="240" w:lineRule="auto"/>
        <w:rPr>
          <w:szCs w:val="22"/>
          <w:u w:val="single"/>
          <w:lang w:val="lv-LV" w:eastAsia="lv-LV"/>
        </w:rPr>
      </w:pPr>
      <w:r w:rsidRPr="00C60F40">
        <w:rPr>
          <w:u w:val="single"/>
          <w:lang w:val="lv-LV" w:eastAsia="lv-LV"/>
        </w:rPr>
        <w:t>Mijiedarbība ar citām zālēm un citi mijiedarbības veidi</w:t>
      </w:r>
      <w:r w:rsidR="00232BBE" w:rsidRPr="00FD1512">
        <w:rPr>
          <w:lang w:val="lv-LV" w:eastAsia="lv-LV"/>
        </w:rPr>
        <w:t>:</w:t>
      </w:r>
    </w:p>
    <w:p w14:paraId="0097C7CB" w14:textId="77777777" w:rsidR="001B294B" w:rsidRPr="001B294B" w:rsidRDefault="001B294B" w:rsidP="001B294B">
      <w:pPr>
        <w:tabs>
          <w:tab w:val="clear" w:pos="567"/>
        </w:tabs>
        <w:spacing w:line="240" w:lineRule="auto"/>
        <w:rPr>
          <w:sz w:val="24"/>
          <w:lang w:val="lv-LV" w:eastAsia="lv-LV"/>
        </w:rPr>
      </w:pPr>
      <w:r w:rsidRPr="001B294B">
        <w:rPr>
          <w:lang w:val="lv-LV" w:eastAsia="lv-LV"/>
        </w:rPr>
        <w:t>Nelietot kaķiem, ja vienlaikus tiek lietoti ototoksiski antibakteriālie līdzekļi.</w:t>
      </w:r>
    </w:p>
    <w:p w14:paraId="59D8686C" w14:textId="23850481" w:rsidR="001B294B" w:rsidRPr="001B294B" w:rsidRDefault="001B294B" w:rsidP="001B294B">
      <w:pPr>
        <w:rPr>
          <w:lang w:val="lv-LV" w:eastAsia="lv-LV"/>
        </w:rPr>
      </w:pPr>
      <w:r w:rsidRPr="001B294B">
        <w:rPr>
          <w:lang w:val="lv-LV" w:eastAsia="lv-LV"/>
        </w:rPr>
        <w:t xml:space="preserve">Nepieciešama rūpīga </w:t>
      </w:r>
      <w:r w:rsidR="00EF5C94">
        <w:rPr>
          <w:lang w:val="lv-LV" w:eastAsia="lv-LV"/>
        </w:rPr>
        <w:t>dzīvnieka</w:t>
      </w:r>
      <w:r w:rsidR="00EF5C94" w:rsidRPr="001B294B">
        <w:rPr>
          <w:lang w:val="lv-LV" w:eastAsia="lv-LV"/>
        </w:rPr>
        <w:t xml:space="preserve"> </w:t>
      </w:r>
      <w:r w:rsidRPr="001B294B">
        <w:rPr>
          <w:lang w:val="lv-LV" w:eastAsia="lv-LV"/>
        </w:rPr>
        <w:t>monitorēšana, lietojot vienlai</w:t>
      </w:r>
      <w:r w:rsidR="00DC4D8F">
        <w:rPr>
          <w:lang w:val="lv-LV" w:eastAsia="lv-LV"/>
        </w:rPr>
        <w:t>cīgi</w:t>
      </w:r>
      <w:r w:rsidRPr="001B294B">
        <w:rPr>
          <w:lang w:val="lv-LV" w:eastAsia="lv-LV"/>
        </w:rPr>
        <w:t xml:space="preserve"> ar zālēm, kas ietekmē elektrolītu līdzsvaru (kortikosteroīdi, citi diurētiķi, amfotericīns B, sirds glikozīdi).</w:t>
      </w:r>
    </w:p>
    <w:p w14:paraId="5E2AE17B" w14:textId="410A95F7" w:rsidR="001B294B" w:rsidRPr="001B294B" w:rsidRDefault="001B294B" w:rsidP="001B294B">
      <w:pPr>
        <w:rPr>
          <w:lang w:val="lv-LV" w:eastAsia="lv-LV"/>
        </w:rPr>
      </w:pPr>
      <w:r w:rsidRPr="001B294B">
        <w:rPr>
          <w:lang w:val="lv-LV" w:eastAsia="lv-LV"/>
        </w:rPr>
        <w:t>Lietošana vienlai</w:t>
      </w:r>
      <w:r w:rsidR="00DC4D8F">
        <w:rPr>
          <w:lang w:val="lv-LV" w:eastAsia="lv-LV"/>
        </w:rPr>
        <w:t>cīgi</w:t>
      </w:r>
      <w:r w:rsidRPr="001B294B">
        <w:rPr>
          <w:lang w:val="lv-LV" w:eastAsia="lv-LV"/>
        </w:rPr>
        <w:t xml:space="preserve"> ar aminoglikozīdiem vai cefalosporīniem var paaugstināt nefrotoksicitātes risku.</w:t>
      </w:r>
    </w:p>
    <w:p w14:paraId="2E1926B8" w14:textId="77777777" w:rsidR="001B294B" w:rsidRPr="001B294B" w:rsidRDefault="001B294B" w:rsidP="001B294B">
      <w:pPr>
        <w:rPr>
          <w:lang w:val="lv-LV" w:eastAsia="lv-LV"/>
        </w:rPr>
      </w:pPr>
      <w:r w:rsidRPr="001B294B">
        <w:rPr>
          <w:lang w:val="lv-LV" w:eastAsia="lv-LV"/>
        </w:rPr>
        <w:t>Furosemīds var paaugstināt</w:t>
      </w:r>
      <w:r w:rsidR="002B3F30" w:rsidRPr="002B3F30">
        <w:rPr>
          <w:lang w:val="lv-LV" w:eastAsia="lv-LV"/>
        </w:rPr>
        <w:t xml:space="preserve"> </w:t>
      </w:r>
      <w:r w:rsidR="002B3F30">
        <w:rPr>
          <w:lang w:val="lv-LV" w:eastAsia="lv-LV"/>
        </w:rPr>
        <w:t>furosemīda krusteniskās reakcijas risku.</w:t>
      </w:r>
    </w:p>
    <w:p w14:paraId="15EF1E10" w14:textId="77777777" w:rsidR="001B294B" w:rsidRPr="001B294B" w:rsidRDefault="001B294B" w:rsidP="001B294B">
      <w:pPr>
        <w:rPr>
          <w:lang w:val="lv-LV" w:eastAsia="lv-LV"/>
        </w:rPr>
      </w:pPr>
      <w:r w:rsidRPr="001B294B">
        <w:rPr>
          <w:lang w:val="lv-LV" w:eastAsia="lv-LV"/>
        </w:rPr>
        <w:t>Furosemīds var mainīt vajadzību pret insulīnu diabēta gadījumā.</w:t>
      </w:r>
    </w:p>
    <w:p w14:paraId="11610EA7" w14:textId="49AA5515" w:rsidR="001B294B" w:rsidRPr="001B294B" w:rsidRDefault="001B294B" w:rsidP="001B294B">
      <w:pPr>
        <w:rPr>
          <w:lang w:val="lv-LV" w:eastAsia="lv-LV"/>
        </w:rPr>
      </w:pPr>
      <w:r w:rsidRPr="001B294B">
        <w:rPr>
          <w:lang w:val="lv-LV" w:eastAsia="lv-LV"/>
        </w:rPr>
        <w:t>Furosemīds var samazināt NSPL</w:t>
      </w:r>
      <w:r w:rsidR="00DC4D8F">
        <w:rPr>
          <w:lang w:val="lv-LV" w:eastAsia="lv-LV"/>
        </w:rPr>
        <w:t xml:space="preserve"> </w:t>
      </w:r>
      <w:r w:rsidR="00DC4D8F" w:rsidRPr="000602F5">
        <w:rPr>
          <w:lang w:val="lv-LV" w:eastAsia="lv-LV"/>
        </w:rPr>
        <w:t>(nesteroīdo pretiekaisuma līdzekļu</w:t>
      </w:r>
      <w:r w:rsidR="00DC4D8F">
        <w:rPr>
          <w:lang w:val="lv-LV" w:eastAsia="lv-LV"/>
        </w:rPr>
        <w:t>)</w:t>
      </w:r>
      <w:r w:rsidRPr="001B294B">
        <w:rPr>
          <w:lang w:val="lv-LV" w:eastAsia="lv-LV"/>
        </w:rPr>
        <w:t xml:space="preserve"> </w:t>
      </w:r>
      <w:r w:rsidR="00F77FB5">
        <w:rPr>
          <w:lang w:val="lv-LV" w:eastAsia="lv-LV"/>
        </w:rPr>
        <w:t>izvadīšanu</w:t>
      </w:r>
      <w:r w:rsidRPr="001B294B">
        <w:rPr>
          <w:lang w:val="lv-LV" w:eastAsia="lv-LV"/>
        </w:rPr>
        <w:t>.</w:t>
      </w:r>
    </w:p>
    <w:p w14:paraId="537BD10B" w14:textId="77777777" w:rsidR="001B294B" w:rsidRPr="001B294B" w:rsidRDefault="001B294B" w:rsidP="001B294B">
      <w:pPr>
        <w:tabs>
          <w:tab w:val="clear" w:pos="567"/>
          <w:tab w:val="left" w:pos="708"/>
        </w:tabs>
        <w:spacing w:line="240" w:lineRule="auto"/>
        <w:rPr>
          <w:i/>
          <w:szCs w:val="22"/>
          <w:lang w:val="lv-LV" w:eastAsia="lv-LV"/>
        </w:rPr>
      </w:pPr>
      <w:r w:rsidRPr="001B294B">
        <w:rPr>
          <w:lang w:val="lv-LV" w:eastAsia="lv-LV"/>
        </w:rPr>
        <w:t>Ilgstoši lietojot kombinācijā ar AKE inhibitoriem, var rasties nepieciešamība samazināt devas, vadoties pēc dzīvnieka atbildes reakcijas uz ārstēšanu.</w:t>
      </w:r>
    </w:p>
    <w:p w14:paraId="500F6B90" w14:textId="77777777" w:rsidR="001B294B" w:rsidRPr="001B294B" w:rsidRDefault="001B294B" w:rsidP="001B294B">
      <w:pPr>
        <w:tabs>
          <w:tab w:val="clear" w:pos="567"/>
          <w:tab w:val="left" w:pos="708"/>
        </w:tabs>
        <w:spacing w:line="240" w:lineRule="auto"/>
        <w:ind w:left="567"/>
        <w:rPr>
          <w:szCs w:val="22"/>
          <w:lang w:val="lv-LV" w:eastAsia="lv-LV"/>
        </w:rPr>
      </w:pPr>
    </w:p>
    <w:p w14:paraId="7A9E419C" w14:textId="77777777" w:rsidR="001B294B" w:rsidRPr="00C60F40" w:rsidRDefault="001B294B" w:rsidP="001B294B">
      <w:pPr>
        <w:tabs>
          <w:tab w:val="clear" w:pos="567"/>
          <w:tab w:val="left" w:pos="708"/>
        </w:tabs>
        <w:spacing w:line="240" w:lineRule="auto"/>
        <w:rPr>
          <w:szCs w:val="22"/>
          <w:u w:val="single"/>
          <w:lang w:val="lv-LV" w:eastAsia="lv-LV"/>
        </w:rPr>
      </w:pPr>
      <w:r w:rsidRPr="00C60F40">
        <w:rPr>
          <w:u w:val="single"/>
          <w:lang w:val="lv-LV" w:eastAsia="lv-LV"/>
        </w:rPr>
        <w:t>Pārdozēšana (simptomi, rīcība ārkārtas situācijā, antidoti)</w:t>
      </w:r>
      <w:r w:rsidR="00232BBE" w:rsidRPr="00FD1512">
        <w:rPr>
          <w:lang w:val="lv-LV" w:eastAsia="lv-LV"/>
        </w:rPr>
        <w:t>:</w:t>
      </w:r>
    </w:p>
    <w:p w14:paraId="2447F6C2" w14:textId="268ED11C" w:rsidR="001B294B" w:rsidRPr="001B294B" w:rsidRDefault="001B294B" w:rsidP="001B294B">
      <w:pPr>
        <w:tabs>
          <w:tab w:val="clear" w:pos="567"/>
        </w:tabs>
        <w:spacing w:line="240" w:lineRule="auto"/>
        <w:rPr>
          <w:szCs w:val="22"/>
          <w:lang w:val="lv-LV" w:eastAsia="lv-LV"/>
        </w:rPr>
      </w:pPr>
      <w:r w:rsidRPr="001B294B">
        <w:rPr>
          <w:lang w:val="lv-LV" w:eastAsia="lv-LV"/>
        </w:rPr>
        <w:t xml:space="preserve">Devas, kas pārsniedz ieteicamo devu, var izraisīt pārejošu kurlumu, elektrolītu un ūdens līdzsvara traucējumus, CNS </w:t>
      </w:r>
      <w:r w:rsidR="00DC4D8F">
        <w:rPr>
          <w:lang w:val="lv-LV" w:eastAsia="lv-LV"/>
        </w:rPr>
        <w:t>(centrālās nervu sistēmas) simptomus</w:t>
      </w:r>
      <w:r w:rsidR="00DC4D8F" w:rsidRPr="001B294B">
        <w:rPr>
          <w:lang w:val="lv-LV" w:eastAsia="lv-LV"/>
        </w:rPr>
        <w:t xml:space="preserve"> </w:t>
      </w:r>
      <w:r w:rsidRPr="001B294B">
        <w:rPr>
          <w:lang w:val="lv-LV" w:eastAsia="lv-LV"/>
        </w:rPr>
        <w:t>(letarģiju, komu, krampjus) un kardiovaskulār</w:t>
      </w:r>
      <w:r w:rsidR="00DC4D8F">
        <w:rPr>
          <w:lang w:val="lv-LV" w:eastAsia="lv-LV"/>
        </w:rPr>
        <w:t>u</w:t>
      </w:r>
      <w:r w:rsidRPr="001B294B">
        <w:rPr>
          <w:lang w:val="lv-LV" w:eastAsia="lv-LV"/>
        </w:rPr>
        <w:t xml:space="preserve">s </w:t>
      </w:r>
      <w:r w:rsidR="00DC4D8F">
        <w:rPr>
          <w:lang w:val="lv-LV" w:eastAsia="lv-LV"/>
        </w:rPr>
        <w:t>simptomus</w:t>
      </w:r>
      <w:r w:rsidRPr="001B294B">
        <w:rPr>
          <w:lang w:val="lv-LV" w:eastAsia="lv-LV"/>
        </w:rPr>
        <w:t xml:space="preserve"> (hipotensiju, sirds ritma traucējumus, kolapsu), it sevišķi veciem un novājinātiem dzīvniekiem. Ārstēšana ir simptomātiska.</w:t>
      </w:r>
    </w:p>
    <w:p w14:paraId="77D23854" w14:textId="77777777" w:rsidR="001B294B" w:rsidRPr="001B294B" w:rsidRDefault="001B294B" w:rsidP="001B294B">
      <w:pPr>
        <w:tabs>
          <w:tab w:val="clear" w:pos="567"/>
        </w:tabs>
        <w:spacing w:line="240" w:lineRule="auto"/>
        <w:rPr>
          <w:szCs w:val="22"/>
          <w:lang w:val="lv-LV" w:eastAsia="lv-LV"/>
        </w:rPr>
      </w:pPr>
    </w:p>
    <w:p w14:paraId="56C7F623" w14:textId="63269E60" w:rsidR="001B294B" w:rsidRPr="00C60F40" w:rsidRDefault="000173C7" w:rsidP="001B294B">
      <w:pPr>
        <w:tabs>
          <w:tab w:val="clear" w:pos="567"/>
        </w:tabs>
        <w:spacing w:line="240" w:lineRule="auto"/>
        <w:rPr>
          <w:szCs w:val="22"/>
          <w:u w:val="single"/>
          <w:lang w:val="lv-LV" w:eastAsia="lv-LV"/>
        </w:rPr>
      </w:pPr>
      <w:r w:rsidRPr="003C6B5F">
        <w:rPr>
          <w:u w:val="single"/>
          <w:lang w:val="lv-LV" w:eastAsia="lv-LV"/>
        </w:rPr>
        <w:t>G</w:t>
      </w:r>
      <w:r w:rsidR="001B294B" w:rsidRPr="003C6B5F">
        <w:rPr>
          <w:u w:val="single"/>
          <w:lang w:val="lv-LV" w:eastAsia="lv-LV"/>
        </w:rPr>
        <w:t>rūsnība</w:t>
      </w:r>
      <w:r w:rsidR="001B294B" w:rsidRPr="00C60F40">
        <w:rPr>
          <w:u w:val="single"/>
          <w:lang w:val="lv-LV" w:eastAsia="lv-LV"/>
        </w:rPr>
        <w:t xml:space="preserve"> un laktācija</w:t>
      </w:r>
      <w:r w:rsidR="00232BBE" w:rsidRPr="00FD1512">
        <w:rPr>
          <w:lang w:val="lv-LV" w:eastAsia="lv-LV"/>
        </w:rPr>
        <w:t>:</w:t>
      </w:r>
    </w:p>
    <w:p w14:paraId="503A6DDD" w14:textId="4633EAA4" w:rsidR="001B294B" w:rsidRPr="001B294B" w:rsidRDefault="00D40BCC" w:rsidP="001B294B">
      <w:pPr>
        <w:rPr>
          <w:lang w:val="lv-LV" w:eastAsia="lv-LV"/>
        </w:rPr>
      </w:pPr>
      <w:r w:rsidRPr="001B294B">
        <w:rPr>
          <w:lang w:val="lv-LV" w:eastAsia="lv-LV"/>
        </w:rPr>
        <w:t>Laboratori</w:t>
      </w:r>
      <w:r>
        <w:rPr>
          <w:lang w:val="lv-LV" w:eastAsia="lv-LV"/>
        </w:rPr>
        <w:t>ska</w:t>
      </w:r>
      <w:r w:rsidR="008977D7">
        <w:rPr>
          <w:lang w:val="lv-LV" w:eastAsia="lv-LV"/>
        </w:rPr>
        <w:t>jos</w:t>
      </w:r>
      <w:r w:rsidRPr="001B294B">
        <w:rPr>
          <w:lang w:val="lv-LV" w:eastAsia="lv-LV"/>
        </w:rPr>
        <w:t xml:space="preserve"> </w:t>
      </w:r>
      <w:r w:rsidR="001B294B" w:rsidRPr="001B294B">
        <w:rPr>
          <w:lang w:val="lv-LV" w:eastAsia="lv-LV"/>
        </w:rPr>
        <w:t xml:space="preserve">pētījumos tika konstatēta teratogēna iedarbība. </w:t>
      </w:r>
    </w:p>
    <w:p w14:paraId="6C958642" w14:textId="6DE27AA0" w:rsidR="001B294B" w:rsidRPr="00D9586E" w:rsidRDefault="001B294B" w:rsidP="001B294B">
      <w:pPr>
        <w:rPr>
          <w:lang w:val="lv-LV" w:eastAsia="lv-LV"/>
        </w:rPr>
      </w:pPr>
      <w:r w:rsidRPr="001B294B">
        <w:rPr>
          <w:lang w:val="lv-LV" w:eastAsia="lv-LV"/>
        </w:rPr>
        <w:t xml:space="preserve">Nav pierādīts šo veterināro zāļu </w:t>
      </w:r>
      <w:r w:rsidR="00DC4D8F">
        <w:rPr>
          <w:lang w:val="lv-LV" w:eastAsia="lv-LV"/>
        </w:rPr>
        <w:t>drošums</w:t>
      </w:r>
      <w:r w:rsidR="00DC4D8F" w:rsidRPr="001B294B">
        <w:rPr>
          <w:lang w:val="lv-LV" w:eastAsia="lv-LV"/>
        </w:rPr>
        <w:t xml:space="preserve"> </w:t>
      </w:r>
      <w:r w:rsidRPr="001B294B">
        <w:rPr>
          <w:lang w:val="lv-LV" w:eastAsia="lv-LV"/>
        </w:rPr>
        <w:t>grūsnības un laktācijas laikā</w:t>
      </w:r>
      <w:r w:rsidR="00DC4D8F">
        <w:rPr>
          <w:lang w:val="lv-LV" w:eastAsia="lv-LV"/>
        </w:rPr>
        <w:t>. F</w:t>
      </w:r>
      <w:r w:rsidRPr="00D9586E">
        <w:rPr>
          <w:lang w:val="lv-LV" w:eastAsia="lv-LV"/>
        </w:rPr>
        <w:t xml:space="preserve">urosemīds izdalās </w:t>
      </w:r>
      <w:r w:rsidR="00DC4D8F">
        <w:rPr>
          <w:lang w:val="lv-LV" w:eastAsia="lv-LV"/>
        </w:rPr>
        <w:t xml:space="preserve">ar </w:t>
      </w:r>
      <w:r w:rsidRPr="00D9586E">
        <w:rPr>
          <w:lang w:val="lv-LV" w:eastAsia="lv-LV"/>
        </w:rPr>
        <w:t>pien</w:t>
      </w:r>
      <w:r w:rsidR="00DC4D8F">
        <w:rPr>
          <w:lang w:val="lv-LV" w:eastAsia="lv-LV"/>
        </w:rPr>
        <w:t>u</w:t>
      </w:r>
      <w:r w:rsidRPr="00D9586E">
        <w:rPr>
          <w:lang w:val="lv-LV" w:eastAsia="lv-LV"/>
        </w:rPr>
        <w:t>.</w:t>
      </w:r>
    </w:p>
    <w:p w14:paraId="3F4C7D0D" w14:textId="77777777" w:rsidR="001B294B" w:rsidRPr="001B294B" w:rsidRDefault="001B294B" w:rsidP="001B294B">
      <w:pPr>
        <w:tabs>
          <w:tab w:val="clear" w:pos="567"/>
        </w:tabs>
        <w:spacing w:line="240" w:lineRule="auto"/>
        <w:rPr>
          <w:lang w:val="lv-LV" w:eastAsia="lv-LV"/>
        </w:rPr>
      </w:pPr>
      <w:r w:rsidRPr="00D9586E">
        <w:rPr>
          <w:lang w:val="lv-LV" w:eastAsia="lv-LV"/>
        </w:rPr>
        <w:t>Grūsnības un laktācijas laikā lietot tikai pēc ārstējošā veterinārārsta ieguvuma un riska attiecības izvērtēšanas.</w:t>
      </w:r>
    </w:p>
    <w:p w14:paraId="746624ED" w14:textId="77777777" w:rsidR="00DC4D8F" w:rsidRDefault="00DC4D8F" w:rsidP="00DC4D8F">
      <w:pPr>
        <w:tabs>
          <w:tab w:val="clear" w:pos="567"/>
        </w:tabs>
        <w:spacing w:line="240" w:lineRule="auto"/>
        <w:rPr>
          <w:szCs w:val="22"/>
          <w:lang w:val="lv-LV" w:eastAsia="lv-LV"/>
        </w:rPr>
      </w:pPr>
      <w:r>
        <w:rPr>
          <w:szCs w:val="22"/>
          <w:lang w:val="lv-LV" w:eastAsia="lv-LV"/>
        </w:rPr>
        <w:t>Paredzama kaitīga ietekme</w:t>
      </w:r>
      <w:r w:rsidRPr="008059F1">
        <w:rPr>
          <w:szCs w:val="22"/>
          <w:lang w:val="lv-LV" w:eastAsia="lv-LV"/>
        </w:rPr>
        <w:t xml:space="preserve"> uz </w:t>
      </w:r>
      <w:r>
        <w:rPr>
          <w:szCs w:val="22"/>
          <w:lang w:val="lv-LV" w:eastAsia="lv-LV"/>
        </w:rPr>
        <w:t>laktāciju</w:t>
      </w:r>
      <w:r w:rsidRPr="008059F1">
        <w:rPr>
          <w:szCs w:val="22"/>
          <w:lang w:val="lv-LV" w:eastAsia="lv-LV"/>
        </w:rPr>
        <w:t>, īpaši, ja dzeram</w:t>
      </w:r>
      <w:r>
        <w:rPr>
          <w:szCs w:val="22"/>
          <w:lang w:val="lv-LV" w:eastAsia="lv-LV"/>
        </w:rPr>
        <w:t>ā</w:t>
      </w:r>
      <w:r w:rsidRPr="008059F1">
        <w:rPr>
          <w:szCs w:val="22"/>
          <w:lang w:val="lv-LV" w:eastAsia="lv-LV"/>
        </w:rPr>
        <w:t xml:space="preserve"> ūdens </w:t>
      </w:r>
      <w:r>
        <w:rPr>
          <w:szCs w:val="22"/>
          <w:lang w:val="lv-LV" w:eastAsia="lv-LV"/>
        </w:rPr>
        <w:t xml:space="preserve">uzņemšana </w:t>
      </w:r>
      <w:r w:rsidRPr="008059F1">
        <w:rPr>
          <w:szCs w:val="22"/>
          <w:lang w:val="lv-LV" w:eastAsia="lv-LV"/>
        </w:rPr>
        <w:t>ir ierobežot</w:t>
      </w:r>
      <w:r>
        <w:rPr>
          <w:szCs w:val="22"/>
          <w:lang w:val="lv-LV" w:eastAsia="lv-LV"/>
        </w:rPr>
        <w:t>a.</w:t>
      </w:r>
    </w:p>
    <w:p w14:paraId="55001735" w14:textId="77777777" w:rsidR="00DC4D8F" w:rsidRPr="001B294B" w:rsidRDefault="00DC4D8F" w:rsidP="001B294B">
      <w:pPr>
        <w:tabs>
          <w:tab w:val="clear" w:pos="567"/>
          <w:tab w:val="left" w:pos="708"/>
        </w:tabs>
        <w:spacing w:line="240" w:lineRule="auto"/>
        <w:rPr>
          <w:szCs w:val="22"/>
          <w:lang w:val="lv-LV" w:eastAsia="lv-LV"/>
        </w:rPr>
      </w:pPr>
    </w:p>
    <w:p w14:paraId="7F873A65" w14:textId="77777777" w:rsidR="001B294B" w:rsidRPr="00D9586E" w:rsidRDefault="001B294B" w:rsidP="001B294B">
      <w:pPr>
        <w:keepNext/>
        <w:tabs>
          <w:tab w:val="clear" w:pos="567"/>
          <w:tab w:val="left" w:pos="708"/>
        </w:tabs>
        <w:spacing w:line="240" w:lineRule="auto"/>
        <w:ind w:left="567" w:hanging="567"/>
        <w:rPr>
          <w:b/>
          <w:szCs w:val="22"/>
          <w:lang w:val="lv-LV" w:eastAsia="lv-LV"/>
        </w:rPr>
      </w:pPr>
      <w:r w:rsidRPr="00FD1512">
        <w:rPr>
          <w:b/>
          <w:highlight w:val="lightGray"/>
          <w:lang w:val="lv-LV" w:eastAsia="lv-LV"/>
        </w:rPr>
        <w:t>13.</w:t>
      </w:r>
      <w:r w:rsidRPr="00D9586E">
        <w:rPr>
          <w:b/>
          <w:lang w:val="lv-LV" w:eastAsia="lv-LV"/>
        </w:rPr>
        <w:tab/>
        <w:t>ĪPAŠI NORĀDĪJUMI NEIZLIETOTU VETERINĀRO ZĀĻU VAI TO ATKRITUMU IZNĪCINĀŠANAI</w:t>
      </w:r>
    </w:p>
    <w:p w14:paraId="01D83559" w14:textId="77777777" w:rsidR="001B294B" w:rsidRPr="001B294B" w:rsidRDefault="001B294B" w:rsidP="001B294B">
      <w:pPr>
        <w:tabs>
          <w:tab w:val="clear" w:pos="567"/>
          <w:tab w:val="left" w:pos="708"/>
        </w:tabs>
        <w:spacing w:line="240" w:lineRule="auto"/>
        <w:rPr>
          <w:szCs w:val="22"/>
          <w:highlight w:val="yellow"/>
          <w:lang w:val="lv-LV" w:eastAsia="lv-LV"/>
        </w:rPr>
      </w:pPr>
    </w:p>
    <w:p w14:paraId="5E834629" w14:textId="2487509A" w:rsidR="001B294B" w:rsidRPr="00626B09" w:rsidRDefault="00DC4D8F" w:rsidP="001B294B">
      <w:pPr>
        <w:tabs>
          <w:tab w:val="clear" w:pos="567"/>
          <w:tab w:val="left" w:pos="708"/>
        </w:tabs>
        <w:spacing w:line="240" w:lineRule="auto"/>
        <w:rPr>
          <w:i/>
          <w:szCs w:val="22"/>
          <w:lang w:val="lv-LV" w:eastAsia="lv-LV"/>
        </w:rPr>
      </w:pPr>
      <w:bookmarkStart w:id="0" w:name="_Hlk535591244"/>
      <w:r>
        <w:rPr>
          <w:noProof/>
          <w:lang w:val="lv-LV"/>
        </w:rPr>
        <w:t>V</w:t>
      </w:r>
      <w:r w:rsidRPr="00172307">
        <w:rPr>
          <w:noProof/>
          <w:lang w:val="lv-LV"/>
        </w:rPr>
        <w:t>eterinārās zāles vai to atkritumus nedrīkst iznīcināt,</w:t>
      </w:r>
      <w:r w:rsidRPr="00172307">
        <w:rPr>
          <w:color w:val="000000"/>
          <w:lang w:val="lv-LV"/>
        </w:rPr>
        <w:t xml:space="preserve"> izmantojot kanalizāciju vai kopā ar sadzīves atkritumiem</w:t>
      </w:r>
      <w:bookmarkEnd w:id="0"/>
      <w:r>
        <w:rPr>
          <w:color w:val="000000"/>
          <w:lang w:val="lv-LV"/>
        </w:rPr>
        <w:t>.</w:t>
      </w:r>
      <w:r w:rsidRPr="00626B09">
        <w:rPr>
          <w:lang w:val="lv-LV" w:eastAsia="lv-LV"/>
        </w:rPr>
        <w:t xml:space="preserve"> </w:t>
      </w:r>
      <w:r w:rsidR="001B294B" w:rsidRPr="00626B09">
        <w:rPr>
          <w:lang w:val="lv-LV" w:eastAsia="lv-LV"/>
        </w:rPr>
        <w:t>Jebkuras neizlietot</w:t>
      </w:r>
      <w:r>
        <w:rPr>
          <w:lang w:val="lv-LV" w:eastAsia="lv-LV"/>
        </w:rPr>
        <w:t>a</w:t>
      </w:r>
      <w:r w:rsidR="001B294B" w:rsidRPr="00626B09">
        <w:rPr>
          <w:lang w:val="lv-LV" w:eastAsia="lv-LV"/>
        </w:rPr>
        <w:t>s veterinārās zāles vai to atkritumi jāiznīcina saskaņā ar nacionālajiem tiesību aktiem.</w:t>
      </w:r>
    </w:p>
    <w:p w14:paraId="6D2780E4" w14:textId="77777777" w:rsidR="001B294B" w:rsidRDefault="001B294B" w:rsidP="001B294B">
      <w:pPr>
        <w:tabs>
          <w:tab w:val="clear" w:pos="567"/>
          <w:tab w:val="left" w:pos="708"/>
        </w:tabs>
        <w:spacing w:line="240" w:lineRule="auto"/>
        <w:rPr>
          <w:szCs w:val="22"/>
          <w:highlight w:val="yellow"/>
          <w:lang w:val="lv-LV" w:eastAsia="lv-LV"/>
        </w:rPr>
      </w:pPr>
    </w:p>
    <w:p w14:paraId="615C8DD9" w14:textId="77777777" w:rsidR="008977D7" w:rsidRDefault="008977D7" w:rsidP="001B294B">
      <w:pPr>
        <w:tabs>
          <w:tab w:val="clear" w:pos="567"/>
          <w:tab w:val="left" w:pos="708"/>
        </w:tabs>
        <w:spacing w:line="240" w:lineRule="auto"/>
        <w:rPr>
          <w:szCs w:val="22"/>
          <w:highlight w:val="yellow"/>
          <w:lang w:val="lv-LV" w:eastAsia="lv-LV"/>
        </w:rPr>
      </w:pPr>
    </w:p>
    <w:p w14:paraId="54C37584" w14:textId="77777777" w:rsidR="001B294B" w:rsidRPr="001B294B" w:rsidRDefault="001B294B" w:rsidP="00D9586E">
      <w:pPr>
        <w:keepNext/>
        <w:tabs>
          <w:tab w:val="clear" w:pos="567"/>
          <w:tab w:val="left" w:pos="708"/>
        </w:tabs>
        <w:spacing w:line="240" w:lineRule="auto"/>
        <w:ind w:left="567" w:hanging="567"/>
        <w:rPr>
          <w:szCs w:val="22"/>
          <w:lang w:val="lv-LV" w:eastAsia="lv-LV"/>
        </w:rPr>
      </w:pPr>
      <w:r w:rsidRPr="00FD1512">
        <w:rPr>
          <w:b/>
          <w:highlight w:val="lightGray"/>
          <w:lang w:val="lv-LV" w:eastAsia="lv-LV"/>
        </w:rPr>
        <w:t>14.</w:t>
      </w:r>
      <w:r w:rsidRPr="00626B09">
        <w:rPr>
          <w:b/>
          <w:lang w:val="lv-LV" w:eastAsia="lv-LV"/>
        </w:rPr>
        <w:tab/>
        <w:t>DATUMS, KAD LIETOŠANAS INSTRUKCIJA PĒDĒJO REIZI TIKA APSTIPRINĀTA</w:t>
      </w:r>
    </w:p>
    <w:p w14:paraId="69803DFD" w14:textId="77777777" w:rsidR="001B294B" w:rsidRDefault="001B294B" w:rsidP="001B294B">
      <w:pPr>
        <w:tabs>
          <w:tab w:val="clear" w:pos="567"/>
          <w:tab w:val="left" w:pos="708"/>
        </w:tabs>
        <w:spacing w:line="240" w:lineRule="auto"/>
        <w:rPr>
          <w:szCs w:val="22"/>
          <w:lang w:val="lv-LV" w:eastAsia="lv-LV"/>
        </w:rPr>
      </w:pPr>
    </w:p>
    <w:p w14:paraId="77D70878" w14:textId="0D4D0A53" w:rsidR="0079466E" w:rsidRDefault="00CD6461" w:rsidP="001B294B">
      <w:pPr>
        <w:tabs>
          <w:tab w:val="clear" w:pos="567"/>
          <w:tab w:val="left" w:pos="708"/>
        </w:tabs>
        <w:spacing w:line="240" w:lineRule="auto"/>
        <w:rPr>
          <w:szCs w:val="22"/>
          <w:lang w:val="lv-LV" w:eastAsia="lv-LV"/>
        </w:rPr>
      </w:pPr>
      <w:r>
        <w:rPr>
          <w:color w:val="000000"/>
          <w:lang w:val="lv-LV"/>
        </w:rPr>
        <w:t>01/2024</w:t>
      </w:r>
    </w:p>
    <w:p w14:paraId="43B3A53C" w14:textId="77777777" w:rsidR="00B251DB" w:rsidRPr="001B294B" w:rsidRDefault="00B251DB" w:rsidP="001B294B">
      <w:pPr>
        <w:tabs>
          <w:tab w:val="clear" w:pos="567"/>
          <w:tab w:val="left" w:pos="708"/>
        </w:tabs>
        <w:spacing w:line="240" w:lineRule="auto"/>
        <w:rPr>
          <w:szCs w:val="22"/>
          <w:lang w:val="lv-LV" w:eastAsia="lv-LV"/>
        </w:rPr>
      </w:pPr>
    </w:p>
    <w:p w14:paraId="0F6CE393" w14:textId="77777777" w:rsidR="001B294B" w:rsidRPr="001B294B" w:rsidRDefault="001B294B" w:rsidP="001B294B">
      <w:pPr>
        <w:tabs>
          <w:tab w:val="clear" w:pos="567"/>
          <w:tab w:val="left" w:pos="708"/>
        </w:tabs>
        <w:spacing w:line="240" w:lineRule="auto"/>
        <w:rPr>
          <w:szCs w:val="22"/>
          <w:lang w:val="lv-LV" w:eastAsia="lv-LV"/>
        </w:rPr>
      </w:pPr>
    </w:p>
    <w:p w14:paraId="5F633B2B" w14:textId="77777777" w:rsidR="001B294B" w:rsidRDefault="001B294B" w:rsidP="001B294B">
      <w:pPr>
        <w:keepNext/>
        <w:tabs>
          <w:tab w:val="clear" w:pos="567"/>
          <w:tab w:val="left" w:pos="708"/>
        </w:tabs>
        <w:spacing w:line="240" w:lineRule="auto"/>
        <w:rPr>
          <w:b/>
          <w:lang w:val="lv-LV" w:eastAsia="lv-LV"/>
        </w:rPr>
      </w:pPr>
      <w:r w:rsidRPr="00FD1512">
        <w:rPr>
          <w:b/>
          <w:highlight w:val="lightGray"/>
          <w:lang w:val="lv-LV" w:eastAsia="lv-LV"/>
        </w:rPr>
        <w:t>15.</w:t>
      </w:r>
      <w:r w:rsidRPr="00626B09">
        <w:rPr>
          <w:b/>
          <w:lang w:val="lv-LV" w:eastAsia="lv-LV"/>
        </w:rPr>
        <w:tab/>
        <w:t>CITA INFORMĀCIJA</w:t>
      </w:r>
    </w:p>
    <w:p w14:paraId="7CE1C65F" w14:textId="77777777" w:rsidR="004C2103" w:rsidRDefault="004C2103" w:rsidP="001B294B">
      <w:pPr>
        <w:keepNext/>
        <w:tabs>
          <w:tab w:val="clear" w:pos="567"/>
          <w:tab w:val="left" w:pos="708"/>
        </w:tabs>
        <w:spacing w:line="240" w:lineRule="auto"/>
        <w:rPr>
          <w:b/>
          <w:lang w:val="lv-LV" w:eastAsia="lv-LV"/>
        </w:rPr>
      </w:pPr>
    </w:p>
    <w:p w14:paraId="7C841DF9" w14:textId="77777777" w:rsidR="004C2103" w:rsidRPr="00DC4D8F" w:rsidRDefault="004C2103" w:rsidP="001B294B">
      <w:pPr>
        <w:keepNext/>
        <w:tabs>
          <w:tab w:val="clear" w:pos="567"/>
          <w:tab w:val="left" w:pos="708"/>
        </w:tabs>
        <w:spacing w:line="240" w:lineRule="auto"/>
        <w:rPr>
          <w:bCs/>
          <w:szCs w:val="22"/>
          <w:lang w:val="lv-LV" w:eastAsia="lv-LV"/>
        </w:rPr>
      </w:pPr>
      <w:r w:rsidRPr="00666022">
        <w:rPr>
          <w:lang w:val="lv-LV"/>
        </w:rPr>
        <w:t>Recepšu veterinārās zāles.</w:t>
      </w:r>
    </w:p>
    <w:p w14:paraId="737ED636" w14:textId="77777777" w:rsidR="001B294B" w:rsidRPr="00626B09" w:rsidRDefault="001B294B" w:rsidP="001B294B">
      <w:pPr>
        <w:tabs>
          <w:tab w:val="clear" w:pos="567"/>
          <w:tab w:val="left" w:pos="708"/>
        </w:tabs>
        <w:spacing w:line="240" w:lineRule="auto"/>
        <w:rPr>
          <w:szCs w:val="22"/>
          <w:lang w:val="lv-LV" w:eastAsia="lv-LV"/>
        </w:rPr>
      </w:pPr>
    </w:p>
    <w:p w14:paraId="63ECC017" w14:textId="55AD34F3" w:rsidR="001B294B" w:rsidRPr="00626B09" w:rsidRDefault="001B294B" w:rsidP="001B294B">
      <w:pPr>
        <w:tabs>
          <w:tab w:val="clear" w:pos="567"/>
          <w:tab w:val="left" w:pos="708"/>
        </w:tabs>
        <w:spacing w:line="240" w:lineRule="auto"/>
        <w:rPr>
          <w:szCs w:val="22"/>
          <w:lang w:val="lv-LV" w:eastAsia="lv-LV"/>
        </w:rPr>
      </w:pPr>
      <w:r w:rsidRPr="00626B09">
        <w:rPr>
          <w:lang w:val="lv-LV" w:eastAsia="lv-LV"/>
        </w:rPr>
        <w:t xml:space="preserve">Kartona </w:t>
      </w:r>
      <w:r w:rsidR="00DC4D8F">
        <w:rPr>
          <w:lang w:val="lv-LV" w:eastAsia="lv-LV"/>
        </w:rPr>
        <w:t>kaste</w:t>
      </w:r>
      <w:r w:rsidR="00DC4D8F" w:rsidRPr="00626B09">
        <w:rPr>
          <w:lang w:val="lv-LV" w:eastAsia="lv-LV"/>
        </w:rPr>
        <w:t xml:space="preserve"> </w:t>
      </w:r>
      <w:r w:rsidRPr="00626B09">
        <w:rPr>
          <w:lang w:val="lv-LV" w:eastAsia="lv-LV"/>
        </w:rPr>
        <w:t xml:space="preserve">ar 1, 2, 3, 4, 5, 6, 7, 8, 9, 10, 25, 50 vai 100 blisteriem, kas katrs satur 10 tabletes, kas attiecīgi ir 10, 20, 30, 40, 50, 60, 70, 80, 90, 100, 250, 500 vai 1000 tabletes </w:t>
      </w:r>
      <w:r w:rsidR="00DC4D8F">
        <w:rPr>
          <w:lang w:val="lv-LV" w:eastAsia="lv-LV"/>
        </w:rPr>
        <w:t>kastē</w:t>
      </w:r>
      <w:r w:rsidRPr="00626B09">
        <w:rPr>
          <w:lang w:val="lv-LV" w:eastAsia="lv-LV"/>
        </w:rPr>
        <w:t>.</w:t>
      </w:r>
    </w:p>
    <w:p w14:paraId="0C92108B" w14:textId="4FF8E7C7" w:rsidR="001B294B" w:rsidRPr="00626B09" w:rsidRDefault="001B294B" w:rsidP="001B294B">
      <w:pPr>
        <w:tabs>
          <w:tab w:val="clear" w:pos="567"/>
        </w:tabs>
        <w:spacing w:line="240" w:lineRule="auto"/>
        <w:rPr>
          <w:szCs w:val="22"/>
          <w:lang w:val="lv-LV" w:eastAsia="lv-LV"/>
        </w:rPr>
      </w:pPr>
      <w:r w:rsidRPr="00626B09">
        <w:rPr>
          <w:lang w:val="lv-LV" w:eastAsia="lv-LV"/>
        </w:rPr>
        <w:t xml:space="preserve">Kartona </w:t>
      </w:r>
      <w:r w:rsidR="00DC4D8F">
        <w:rPr>
          <w:lang w:val="lv-LV" w:eastAsia="lv-LV"/>
        </w:rPr>
        <w:t>kaste</w:t>
      </w:r>
      <w:r w:rsidR="00DC4D8F" w:rsidRPr="00626B09">
        <w:rPr>
          <w:lang w:val="lv-LV" w:eastAsia="lv-LV"/>
        </w:rPr>
        <w:t xml:space="preserve"> </w:t>
      </w:r>
      <w:r w:rsidRPr="00626B09">
        <w:rPr>
          <w:lang w:val="lv-LV" w:eastAsia="lv-LV"/>
        </w:rPr>
        <w:t xml:space="preserve">satur 10 atsevišķas kartona </w:t>
      </w:r>
      <w:r w:rsidR="00DC4D8F">
        <w:rPr>
          <w:lang w:val="lv-LV" w:eastAsia="lv-LV"/>
        </w:rPr>
        <w:t>kastes</w:t>
      </w:r>
      <w:r w:rsidRPr="00626B09">
        <w:rPr>
          <w:lang w:val="lv-LV" w:eastAsia="lv-LV"/>
        </w:rPr>
        <w:t xml:space="preserve">, kas katra satur 1 blisteri ar 10 tabletēm. </w:t>
      </w:r>
    </w:p>
    <w:p w14:paraId="5A916455" w14:textId="77777777" w:rsidR="001B294B" w:rsidRPr="001B294B" w:rsidRDefault="001B294B" w:rsidP="001B294B">
      <w:pPr>
        <w:tabs>
          <w:tab w:val="clear" w:pos="567"/>
        </w:tabs>
        <w:spacing w:line="240" w:lineRule="auto"/>
        <w:rPr>
          <w:szCs w:val="22"/>
          <w:lang w:val="lv-LV" w:eastAsia="lv-LV"/>
        </w:rPr>
      </w:pPr>
      <w:r w:rsidRPr="00626B09">
        <w:rPr>
          <w:lang w:val="lv-LV" w:eastAsia="lv-LV"/>
        </w:rPr>
        <w:t>Ne visi iepakojuma izmēri var tikt izplatīti.</w:t>
      </w:r>
    </w:p>
    <w:p w14:paraId="16C307CB" w14:textId="77777777" w:rsidR="0010274B" w:rsidRPr="0018168C" w:rsidRDefault="0010274B" w:rsidP="001B294B">
      <w:pPr>
        <w:tabs>
          <w:tab w:val="clear" w:pos="567"/>
        </w:tabs>
        <w:spacing w:line="240" w:lineRule="auto"/>
        <w:jc w:val="center"/>
        <w:rPr>
          <w:lang w:val="lv-LV"/>
        </w:rPr>
      </w:pPr>
    </w:p>
    <w:sectPr w:rsidR="0010274B" w:rsidRPr="0018168C" w:rsidSect="00666022">
      <w:headerReference w:type="default" r:id="rId8"/>
      <w:footerReference w:type="default" r:id="rId9"/>
      <w:footerReference w:type="first" r:id="rId10"/>
      <w:endnotePr>
        <w:numFmt w:val="decimal"/>
      </w:endnotePr>
      <w:pgSz w:w="11918" w:h="16840" w:code="9"/>
      <w:pgMar w:top="1134" w:right="1145" w:bottom="1134" w:left="1418" w:header="737" w:footer="737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890F21" w14:textId="77777777" w:rsidR="00713EBB" w:rsidRDefault="00713EBB">
      <w:r>
        <w:separator/>
      </w:r>
    </w:p>
  </w:endnote>
  <w:endnote w:type="continuationSeparator" w:id="0">
    <w:p w14:paraId="6ED1F219" w14:textId="77777777" w:rsidR="00713EBB" w:rsidRDefault="00713EBB">
      <w:r>
        <w:continuationSeparator/>
      </w:r>
    </w:p>
  </w:endnote>
  <w:endnote w:type="continuationNotice" w:id="1">
    <w:p w14:paraId="7CC32A5E" w14:textId="77777777" w:rsidR="00713EBB" w:rsidRDefault="00713EBB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Palatino Linotype">
    <w:panose1 w:val="02040502050505030304"/>
    <w:charset w:val="BA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9CB024" w14:textId="77777777" w:rsidR="00CF007A" w:rsidRPr="008F61A9" w:rsidRDefault="00CF007A" w:rsidP="00C60F40">
    <w:pPr>
      <w:pStyle w:val="Voettekst"/>
      <w:rPr>
        <w:rFonts w:ascii="Arial" w:hAnsi="Arial" w:cs="Arial"/>
        <w:sz w:val="20"/>
      </w:rPr>
    </w:pPr>
  </w:p>
  <w:p w14:paraId="761E4CA9" w14:textId="77777777" w:rsidR="00CF007A" w:rsidRPr="00810FCA" w:rsidRDefault="00CF007A" w:rsidP="00A620C1">
    <w:pPr>
      <w:pStyle w:val="Voettekst"/>
      <w:tabs>
        <w:tab w:val="clear" w:pos="8930"/>
        <w:tab w:val="right" w:pos="8931"/>
      </w:tabs>
      <w:jc w:val="right"/>
      <w:rPr>
        <w:rFonts w:ascii="Arial" w:hAnsi="Arial" w:cs="Arial"/>
        <w:b/>
        <w:sz w:val="24"/>
        <w:szCs w:val="24"/>
        <w:lang w:val="el-GR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B2190D" w14:textId="77777777" w:rsidR="00CF007A" w:rsidRPr="00573F7D" w:rsidRDefault="00CF007A" w:rsidP="00F17E71">
    <w:pPr>
      <w:pStyle w:val="Voettekst"/>
      <w:framePr w:wrap="around" w:vAnchor="text" w:hAnchor="margin" w:xAlign="right" w:y="1"/>
      <w:rPr>
        <w:rStyle w:val="Paginanummer"/>
        <w:b/>
        <w:bCs/>
        <w:sz w:val="24"/>
        <w:szCs w:val="24"/>
      </w:rPr>
    </w:pPr>
    <w:r w:rsidRPr="00573F7D">
      <w:rPr>
        <w:rStyle w:val="Paginanummer"/>
        <w:b/>
        <w:bCs/>
        <w:sz w:val="24"/>
        <w:szCs w:val="24"/>
      </w:rPr>
      <w:fldChar w:fldCharType="begin"/>
    </w:r>
    <w:r w:rsidRPr="00573F7D">
      <w:rPr>
        <w:rStyle w:val="Paginanummer"/>
        <w:b/>
        <w:bCs/>
        <w:sz w:val="24"/>
        <w:szCs w:val="24"/>
      </w:rPr>
      <w:instrText xml:space="preserve">PAGE  </w:instrText>
    </w:r>
    <w:r w:rsidRPr="00573F7D">
      <w:rPr>
        <w:rStyle w:val="Paginanummer"/>
        <w:b/>
        <w:bCs/>
        <w:sz w:val="24"/>
        <w:szCs w:val="24"/>
      </w:rPr>
      <w:fldChar w:fldCharType="separate"/>
    </w:r>
    <w:r>
      <w:rPr>
        <w:rStyle w:val="Paginanummer"/>
        <w:b/>
        <w:bCs/>
        <w:noProof/>
        <w:sz w:val="24"/>
        <w:szCs w:val="24"/>
      </w:rPr>
      <w:t>1</w:t>
    </w:r>
    <w:r w:rsidRPr="00573F7D">
      <w:rPr>
        <w:rStyle w:val="Paginanummer"/>
        <w:b/>
        <w:bCs/>
        <w:sz w:val="24"/>
        <w:szCs w:val="24"/>
      </w:rPr>
      <w:fldChar w:fldCharType="end"/>
    </w:r>
  </w:p>
  <w:p w14:paraId="0677FE90" w14:textId="77777777" w:rsidR="00CF007A" w:rsidRDefault="00CF007A" w:rsidP="00573F7D">
    <w:pPr>
      <w:pStyle w:val="Voettekst"/>
      <w:tabs>
        <w:tab w:val="clear" w:pos="8930"/>
        <w:tab w:val="right" w:pos="8931"/>
      </w:tabs>
      <w:ind w:right="360"/>
    </w:pPr>
  </w:p>
  <w:p w14:paraId="446D9116" w14:textId="77777777" w:rsidR="00CF007A" w:rsidRDefault="00CF007A" w:rsidP="00573F7D">
    <w:pPr>
      <w:pStyle w:val="Voettekst"/>
      <w:tabs>
        <w:tab w:val="clear" w:pos="8930"/>
        <w:tab w:val="right" w:pos="8931"/>
      </w:tabs>
      <w:jc w:val="right"/>
      <w:rPr>
        <w:rFonts w:ascii="Times New Roman" w:hAnsi="Times New Roman"/>
        <w:lang w:val="el-G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F812AF" w14:textId="77777777" w:rsidR="00713EBB" w:rsidRDefault="00713EBB">
      <w:r>
        <w:separator/>
      </w:r>
    </w:p>
  </w:footnote>
  <w:footnote w:type="continuationSeparator" w:id="0">
    <w:p w14:paraId="6ACBF632" w14:textId="77777777" w:rsidR="00713EBB" w:rsidRDefault="00713EBB">
      <w:r>
        <w:continuationSeparator/>
      </w:r>
    </w:p>
  </w:footnote>
  <w:footnote w:type="continuationNotice" w:id="1">
    <w:p w14:paraId="705709B1" w14:textId="77777777" w:rsidR="00713EBB" w:rsidRDefault="00713EBB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FC8CE8" w14:textId="77777777" w:rsidR="0018168C" w:rsidRDefault="0018168C">
    <w:pPr>
      <w:pStyle w:val="Kopteks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2006F37"/>
    <w:multiLevelType w:val="hybridMultilevel"/>
    <w:tmpl w:val="AE14AB8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773A82"/>
    <w:multiLevelType w:val="hybridMultilevel"/>
    <w:tmpl w:val="DD3CF770"/>
    <w:lvl w:ilvl="0" w:tplc="4F305590">
      <w:start w:val="6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</w:lvl>
  </w:abstractNum>
  <w:abstractNum w:abstractNumId="4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85F4D74"/>
    <w:multiLevelType w:val="multilevel"/>
    <w:tmpl w:val="A02E932A"/>
    <w:lvl w:ilvl="0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  <w:color w:val="003399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3"/>
      </w:pPr>
      <w:rPr>
        <w:rFonts w:ascii="Symbol" w:hAnsi="Symbol" w:hint="default"/>
        <w:color w:val="003399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</w:abstractNum>
  <w:abstractNum w:abstractNumId="6" w15:restartNumberingAfterBreak="0">
    <w:nsid w:val="0C1401AF"/>
    <w:multiLevelType w:val="hybridMultilevel"/>
    <w:tmpl w:val="7122BD94"/>
    <w:lvl w:ilvl="0" w:tplc="316A2BDE">
      <w:start w:val="1"/>
      <w:numFmt w:val="bullet"/>
      <w:lvlText w:val=""/>
      <w:lvlJc w:val="left"/>
      <w:pPr>
        <w:ind w:left="927" w:hanging="360"/>
      </w:pPr>
      <w:rPr>
        <w:rFonts w:ascii="Wingdings" w:eastAsia="Times New Roman" w:hAnsi="Wingdings" w:cs="Times New Roman" w:hint="default"/>
        <w:color w:val="FF0000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D2A2D5A"/>
    <w:multiLevelType w:val="hybridMultilevel"/>
    <w:tmpl w:val="2E749F0C"/>
    <w:lvl w:ilvl="0" w:tplc="04090001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8" w15:restartNumberingAfterBreak="0">
    <w:nsid w:val="0E0C1635"/>
    <w:multiLevelType w:val="hybridMultilevel"/>
    <w:tmpl w:val="F4AC0E82"/>
    <w:lvl w:ilvl="0" w:tplc="0413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  <w:color w:val="FF0000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02E7547"/>
    <w:multiLevelType w:val="hybridMultilevel"/>
    <w:tmpl w:val="38D0134C"/>
    <w:lvl w:ilvl="0" w:tplc="08090001">
      <w:start w:val="1"/>
      <w:numFmt w:val="bullet"/>
      <w:lvlText w:val=""/>
      <w:lvlJc w:val="left"/>
      <w:pPr>
        <w:ind w:left="-13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58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30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02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74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46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18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490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628" w:hanging="360"/>
      </w:pPr>
      <w:rPr>
        <w:rFonts w:ascii="Wingdings" w:hAnsi="Wingdings" w:hint="default"/>
      </w:rPr>
    </w:lvl>
  </w:abstractNum>
  <w:abstractNum w:abstractNumId="10" w15:restartNumberingAfterBreak="0">
    <w:nsid w:val="1343193C"/>
    <w:multiLevelType w:val="hybridMultilevel"/>
    <w:tmpl w:val="70584BD4"/>
    <w:lvl w:ilvl="0" w:tplc="04090001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11" w15:restartNumberingAfterBreak="0">
    <w:nsid w:val="13596688"/>
    <w:multiLevelType w:val="hybridMultilevel"/>
    <w:tmpl w:val="2D4870BC"/>
    <w:lvl w:ilvl="0" w:tplc="0413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2" w15:restartNumberingAfterBreak="0">
    <w:nsid w:val="16B978CD"/>
    <w:multiLevelType w:val="singleLevel"/>
    <w:tmpl w:val="31304CA6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13" w15:restartNumberingAfterBreak="0">
    <w:nsid w:val="1EA37FC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14" w15:restartNumberingAfterBreak="0">
    <w:nsid w:val="1FBF0E2B"/>
    <w:multiLevelType w:val="hybridMultilevel"/>
    <w:tmpl w:val="8E0A8F3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02B3A5E"/>
    <w:multiLevelType w:val="multilevel"/>
    <w:tmpl w:val="76263460"/>
    <w:lvl w:ilvl="0">
      <w:start w:val="1"/>
      <w:numFmt w:val="upperRoman"/>
      <w:pStyle w:val="AHeader1"/>
      <w:lvlText w:val="%1"/>
      <w:lvlJc w:val="left"/>
      <w:pPr>
        <w:tabs>
          <w:tab w:val="num" w:pos="720"/>
        </w:tabs>
        <w:ind w:left="284" w:hanging="284"/>
      </w:pPr>
      <w:rPr>
        <w:rFonts w:ascii="Arial" w:hAnsi="Arial" w:cs="Times New Roman" w:hint="default"/>
        <w:b/>
        <w:i w:val="0"/>
        <w:sz w:val="24"/>
      </w:rPr>
    </w:lvl>
    <w:lvl w:ilvl="1">
      <w:start w:val="1"/>
      <w:numFmt w:val="decimal"/>
      <w:pStyle w:val="AHeader2"/>
      <w:lvlText w:val="%1.%2"/>
      <w:lvlJc w:val="left"/>
      <w:pPr>
        <w:tabs>
          <w:tab w:val="num" w:pos="709"/>
        </w:tabs>
        <w:ind w:left="709" w:hanging="425"/>
      </w:pPr>
      <w:rPr>
        <w:rFonts w:ascii="Arial" w:hAnsi="Arial" w:cs="Times New Roman" w:hint="default"/>
        <w:b/>
        <w:i w:val="0"/>
        <w:sz w:val="22"/>
      </w:rPr>
    </w:lvl>
    <w:lvl w:ilvl="2">
      <w:start w:val="1"/>
      <w:numFmt w:val="decimal"/>
      <w:pStyle w:val="AHeader3"/>
      <w:lvlText w:val="%1.%2.%3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/>
        <w:i w:val="0"/>
        <w:sz w:val="22"/>
      </w:rPr>
    </w:lvl>
    <w:lvl w:ilvl="3">
      <w:start w:val="1"/>
      <w:numFmt w:val="lowerLetter"/>
      <w:pStyle w:val="AHeader2abc"/>
      <w:lvlText w:val="%4)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 w:val="0"/>
        <w:i w:val="0"/>
        <w:sz w:val="22"/>
      </w:rPr>
    </w:lvl>
    <w:lvl w:ilvl="4">
      <w:start w:val="1"/>
      <w:numFmt w:val="lowerLetter"/>
      <w:lvlRestart w:val="2"/>
      <w:pStyle w:val="AHeader3abc"/>
      <w:lvlText w:val="%5)"/>
      <w:lvlJc w:val="left"/>
      <w:pPr>
        <w:tabs>
          <w:tab w:val="num" w:pos="1701"/>
        </w:tabs>
        <w:ind w:left="1701" w:hanging="425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663"/>
        </w:tabs>
        <w:ind w:left="1663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807"/>
        </w:tabs>
        <w:ind w:left="1807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951"/>
        </w:tabs>
        <w:ind w:left="1951" w:hanging="432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671"/>
        </w:tabs>
        <w:ind w:left="2311" w:hanging="360"/>
      </w:pPr>
      <w:rPr>
        <w:rFonts w:ascii="Arial" w:hAnsi="Arial" w:hint="default"/>
        <w:b w:val="0"/>
        <w:i w:val="0"/>
        <w:sz w:val="22"/>
      </w:rPr>
    </w:lvl>
  </w:abstractNum>
  <w:abstractNum w:abstractNumId="16" w15:restartNumberingAfterBreak="0">
    <w:nsid w:val="29ED286E"/>
    <w:multiLevelType w:val="hybridMultilevel"/>
    <w:tmpl w:val="49CC7F8A"/>
    <w:lvl w:ilvl="0" w:tplc="316A2BDE">
      <w:start w:val="1"/>
      <w:numFmt w:val="bullet"/>
      <w:lvlText w:val=""/>
      <w:lvlJc w:val="left"/>
      <w:pPr>
        <w:ind w:left="927" w:hanging="360"/>
      </w:pPr>
      <w:rPr>
        <w:rFonts w:ascii="Wingdings" w:eastAsia="Times New Roman" w:hAnsi="Wingdings" w:cs="Times New Roman" w:hint="default"/>
        <w:color w:val="FF0000"/>
      </w:rPr>
    </w:lvl>
    <w:lvl w:ilvl="1" w:tplc="0413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7" w15:restartNumberingAfterBreak="0">
    <w:nsid w:val="2B354683"/>
    <w:multiLevelType w:val="hybridMultilevel"/>
    <w:tmpl w:val="0EE81776"/>
    <w:lvl w:ilvl="0" w:tplc="377C203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BE536F7"/>
    <w:multiLevelType w:val="hybridMultilevel"/>
    <w:tmpl w:val="3670C0BA"/>
    <w:lvl w:ilvl="0" w:tplc="0DD2AB32">
      <w:start w:val="1"/>
      <w:numFmt w:val="bullet"/>
      <w:lvlText w:val=""/>
      <w:lvlJc w:val="left"/>
      <w:pPr>
        <w:ind w:left="1080" w:hanging="360"/>
      </w:pPr>
      <w:rPr>
        <w:rFonts w:ascii="Wingdings" w:eastAsia="Times New Roman" w:hAnsi="Wingdings" w:cs="Times New Roman" w:hint="default"/>
        <w:color w:val="FF0000"/>
      </w:rPr>
    </w:lvl>
    <w:lvl w:ilvl="1" w:tplc="041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2D6A670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0" w15:restartNumberingAfterBreak="0">
    <w:nsid w:val="2EE53610"/>
    <w:multiLevelType w:val="singleLevel"/>
    <w:tmpl w:val="A2B8F0DC"/>
    <w:lvl w:ilvl="0">
      <w:start w:val="1"/>
      <w:numFmt w:val="upperLetter"/>
      <w:lvlText w:val="%1."/>
      <w:legacy w:legacy="1" w:legacySpace="0" w:legacyIndent="360"/>
      <w:lvlJc w:val="left"/>
      <w:pPr>
        <w:ind w:left="1494" w:hanging="360"/>
      </w:pPr>
    </w:lvl>
  </w:abstractNum>
  <w:abstractNum w:abstractNumId="21" w15:restartNumberingAfterBreak="0">
    <w:nsid w:val="305F5EC2"/>
    <w:multiLevelType w:val="hybridMultilevel"/>
    <w:tmpl w:val="1710144C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3" w15:restartNumberingAfterBreak="0">
    <w:nsid w:val="36D96073"/>
    <w:multiLevelType w:val="hybridMultilevel"/>
    <w:tmpl w:val="CA663CC0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 w15:restartNumberingAfterBreak="0">
    <w:nsid w:val="3C2878FB"/>
    <w:multiLevelType w:val="hybridMultilevel"/>
    <w:tmpl w:val="E900530A"/>
    <w:lvl w:ilvl="0" w:tplc="316A2BDE">
      <w:start w:val="1"/>
      <w:numFmt w:val="bullet"/>
      <w:lvlText w:val=""/>
      <w:lvlJc w:val="left"/>
      <w:pPr>
        <w:ind w:left="927" w:hanging="360"/>
      </w:pPr>
      <w:rPr>
        <w:rFonts w:ascii="Wingdings" w:eastAsia="Times New Roman" w:hAnsi="Wingdings" w:cs="Times New Roman" w:hint="default"/>
        <w:color w:val="FF0000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67373A9"/>
    <w:multiLevelType w:val="hybridMultilevel"/>
    <w:tmpl w:val="E3BA04EE"/>
    <w:lvl w:ilvl="0" w:tplc="FFFFFFFF">
      <w:start w:val="1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FFFFFFFF">
      <w:start w:val="5"/>
      <w:numFmt w:val="decimal"/>
      <w:lvlText w:val="%2"/>
      <w:lvlJc w:val="left"/>
      <w:pPr>
        <w:tabs>
          <w:tab w:val="num" w:pos="1650"/>
        </w:tabs>
        <w:ind w:left="1650" w:hanging="57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A810019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7" w15:restartNumberingAfterBreak="0">
    <w:nsid w:val="4DAE5508"/>
    <w:multiLevelType w:val="hybridMultilevel"/>
    <w:tmpl w:val="DA0EE772"/>
    <w:lvl w:ilvl="0" w:tplc="73F86010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DBB473E"/>
    <w:multiLevelType w:val="hybridMultilevel"/>
    <w:tmpl w:val="BA782D10"/>
    <w:lvl w:ilvl="0" w:tplc="04090015">
      <w:start w:val="5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F1F1D26"/>
    <w:multiLevelType w:val="hybridMultilevel"/>
    <w:tmpl w:val="2E749F0C"/>
    <w:lvl w:ilvl="0" w:tplc="04090001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30" w15:restartNumberingAfterBreak="0">
    <w:nsid w:val="52C80393"/>
    <w:multiLevelType w:val="hybridMultilevel"/>
    <w:tmpl w:val="7996087A"/>
    <w:lvl w:ilvl="0" w:tplc="73F86010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60C436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32" w15:restartNumberingAfterBreak="0">
    <w:nsid w:val="5A3F65D8"/>
    <w:multiLevelType w:val="multilevel"/>
    <w:tmpl w:val="A02E932A"/>
    <w:lvl w:ilvl="0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  <w:color w:val="003399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3"/>
      </w:pPr>
      <w:rPr>
        <w:rFonts w:ascii="Symbol" w:hAnsi="Symbol" w:hint="default"/>
        <w:color w:val="003399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</w:abstractNum>
  <w:abstractNum w:abstractNumId="33" w15:restartNumberingAfterBreak="0">
    <w:nsid w:val="5B45364D"/>
    <w:multiLevelType w:val="singleLevel"/>
    <w:tmpl w:val="CDFCF48C"/>
    <w:lvl w:ilvl="0">
      <w:start w:val="8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  <w:b/>
      </w:rPr>
    </w:lvl>
  </w:abstractNum>
  <w:abstractNum w:abstractNumId="34" w15:restartNumberingAfterBreak="0">
    <w:nsid w:val="630E67BF"/>
    <w:multiLevelType w:val="hybridMultilevel"/>
    <w:tmpl w:val="B1D854E2"/>
    <w:lvl w:ilvl="0" w:tplc="73F86010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</w:abstractNum>
  <w:abstractNum w:abstractNumId="36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37" w15:restartNumberingAfterBreak="0">
    <w:nsid w:val="6A657049"/>
    <w:multiLevelType w:val="hybridMultilevel"/>
    <w:tmpl w:val="0630DE80"/>
    <w:lvl w:ilvl="0" w:tplc="0413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8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9" w15:restartNumberingAfterBreak="0">
    <w:nsid w:val="6BEB7447"/>
    <w:multiLevelType w:val="singleLevel"/>
    <w:tmpl w:val="FFFFFFFF"/>
    <w:lvl w:ilvl="0">
      <w:start w:val="1"/>
      <w:numFmt w:val="bullet"/>
      <w:lvlText w:val="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40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41" w15:restartNumberingAfterBreak="0">
    <w:nsid w:val="71F17DBB"/>
    <w:multiLevelType w:val="hybridMultilevel"/>
    <w:tmpl w:val="6444DB2A"/>
    <w:lvl w:ilvl="0" w:tplc="BB5AF638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1FB76EB"/>
    <w:multiLevelType w:val="hybridMultilevel"/>
    <w:tmpl w:val="CC66055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72087B01"/>
    <w:multiLevelType w:val="hybridMultilevel"/>
    <w:tmpl w:val="D4C290BC"/>
    <w:lvl w:ilvl="0" w:tplc="633A2B20">
      <w:start w:val="4"/>
      <w:numFmt w:val="upperLetter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7A8A5987"/>
    <w:multiLevelType w:val="hybridMultilevel"/>
    <w:tmpl w:val="D73EEE10"/>
    <w:lvl w:ilvl="0" w:tplc="73F86010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E822616"/>
    <w:multiLevelType w:val="multilevel"/>
    <w:tmpl w:val="AFDADCCA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 w16cid:durableId="990595450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2" w16cid:durableId="986934449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3" w16cid:durableId="552422975">
    <w:abstractNumId w:val="40"/>
  </w:num>
  <w:num w:numId="4" w16cid:durableId="49311295">
    <w:abstractNumId w:val="39"/>
  </w:num>
  <w:num w:numId="5" w16cid:durableId="1653220245">
    <w:abstractNumId w:val="19"/>
  </w:num>
  <w:num w:numId="6" w16cid:durableId="1851139786">
    <w:abstractNumId w:val="31"/>
  </w:num>
  <w:num w:numId="7" w16cid:durableId="1391151600">
    <w:abstractNumId w:val="26"/>
  </w:num>
  <w:num w:numId="8" w16cid:durableId="1022627376">
    <w:abstractNumId w:val="13"/>
  </w:num>
  <w:num w:numId="9" w16cid:durableId="376124421">
    <w:abstractNumId w:val="36"/>
  </w:num>
  <w:num w:numId="10" w16cid:durableId="1189639388">
    <w:abstractNumId w:val="38"/>
  </w:num>
  <w:num w:numId="11" w16cid:durableId="1909076646">
    <w:abstractNumId w:val="22"/>
  </w:num>
  <w:num w:numId="12" w16cid:durableId="691807422">
    <w:abstractNumId w:val="20"/>
  </w:num>
  <w:num w:numId="13" w16cid:durableId="2063752587">
    <w:abstractNumId w:val="3"/>
  </w:num>
  <w:num w:numId="14" w16cid:durableId="1188176703">
    <w:abstractNumId w:val="35"/>
  </w:num>
  <w:num w:numId="15" w16cid:durableId="1274248738">
    <w:abstractNumId w:val="25"/>
  </w:num>
  <w:num w:numId="16" w16cid:durableId="1254820157">
    <w:abstractNumId w:val="42"/>
  </w:num>
  <w:num w:numId="17" w16cid:durableId="1104956557">
    <w:abstractNumId w:val="14"/>
  </w:num>
  <w:num w:numId="18" w16cid:durableId="648024061">
    <w:abstractNumId w:val="1"/>
  </w:num>
  <w:num w:numId="19" w16cid:durableId="1282303376">
    <w:abstractNumId w:val="23"/>
  </w:num>
  <w:num w:numId="20" w16cid:durableId="97798214">
    <w:abstractNumId w:val="4"/>
  </w:num>
  <w:num w:numId="21" w16cid:durableId="597493788">
    <w:abstractNumId w:val="12"/>
  </w:num>
  <w:num w:numId="22" w16cid:durableId="1857185528">
    <w:abstractNumId w:val="33"/>
  </w:num>
  <w:num w:numId="23" w16cid:durableId="793866296">
    <w:abstractNumId w:val="43"/>
  </w:num>
  <w:num w:numId="24" w16cid:durableId="2092459205">
    <w:abstractNumId w:val="28"/>
  </w:num>
  <w:num w:numId="25" w16cid:durableId="1340932354">
    <w:abstractNumId w:val="15"/>
  </w:num>
  <w:num w:numId="26" w16cid:durableId="2118477903">
    <w:abstractNumId w:val="17"/>
  </w:num>
  <w:num w:numId="27" w16cid:durableId="699280390">
    <w:abstractNumId w:val="7"/>
  </w:num>
  <w:num w:numId="28" w16cid:durableId="378558822">
    <w:abstractNumId w:val="10"/>
  </w:num>
  <w:num w:numId="29" w16cid:durableId="1958172732">
    <w:abstractNumId w:val="29"/>
  </w:num>
  <w:num w:numId="30" w16cid:durableId="1276864929">
    <w:abstractNumId w:val="44"/>
  </w:num>
  <w:num w:numId="31" w16cid:durableId="1351449757">
    <w:abstractNumId w:val="45"/>
  </w:num>
  <w:num w:numId="32" w16cid:durableId="1878732493">
    <w:abstractNumId w:val="27"/>
  </w:num>
  <w:num w:numId="33" w16cid:durableId="1043558943">
    <w:abstractNumId w:val="34"/>
  </w:num>
  <w:num w:numId="34" w16cid:durableId="435248282">
    <w:abstractNumId w:val="30"/>
  </w:num>
  <w:num w:numId="35" w16cid:durableId="1464888647">
    <w:abstractNumId w:val="2"/>
  </w:num>
  <w:num w:numId="36" w16cid:durableId="621571697">
    <w:abstractNumId w:val="11"/>
  </w:num>
  <w:num w:numId="37" w16cid:durableId="1091006898">
    <w:abstractNumId w:val="37"/>
  </w:num>
  <w:num w:numId="38" w16cid:durableId="1743868089">
    <w:abstractNumId w:val="21"/>
  </w:num>
  <w:num w:numId="39" w16cid:durableId="579483541">
    <w:abstractNumId w:val="18"/>
  </w:num>
  <w:num w:numId="40" w16cid:durableId="849099563">
    <w:abstractNumId w:val="16"/>
  </w:num>
  <w:num w:numId="41" w16cid:durableId="1161001711">
    <w:abstractNumId w:val="24"/>
  </w:num>
  <w:num w:numId="42" w16cid:durableId="1128352052">
    <w:abstractNumId w:val="6"/>
  </w:num>
  <w:num w:numId="43" w16cid:durableId="623082207">
    <w:abstractNumId w:val="8"/>
  </w:num>
  <w:num w:numId="44" w16cid:durableId="359207660">
    <w:abstractNumId w:val="41"/>
  </w:num>
  <w:num w:numId="45" w16cid:durableId="290481690">
    <w:abstractNumId w:val="9"/>
  </w:num>
  <w:num w:numId="46" w16cid:durableId="539782824">
    <w:abstractNumId w:val="5"/>
  </w:num>
  <w:num w:numId="47" w16cid:durableId="526137324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Registered" w:val="-1"/>
    <w:docVar w:name="Version" w:val="0"/>
  </w:docVars>
  <w:rsids>
    <w:rsidRoot w:val="00006CC6"/>
    <w:rsid w:val="0000015B"/>
    <w:rsid w:val="00000B2C"/>
    <w:rsid w:val="0000222D"/>
    <w:rsid w:val="0000383B"/>
    <w:rsid w:val="000065C4"/>
    <w:rsid w:val="00006C95"/>
    <w:rsid w:val="00006CC6"/>
    <w:rsid w:val="000132E3"/>
    <w:rsid w:val="000134BB"/>
    <w:rsid w:val="0001411D"/>
    <w:rsid w:val="000173C7"/>
    <w:rsid w:val="000202CA"/>
    <w:rsid w:val="00020A85"/>
    <w:rsid w:val="000221EB"/>
    <w:rsid w:val="00025490"/>
    <w:rsid w:val="00026033"/>
    <w:rsid w:val="00033375"/>
    <w:rsid w:val="000404E4"/>
    <w:rsid w:val="000413BF"/>
    <w:rsid w:val="00041947"/>
    <w:rsid w:val="00043532"/>
    <w:rsid w:val="000602F5"/>
    <w:rsid w:val="00064B8B"/>
    <w:rsid w:val="00065980"/>
    <w:rsid w:val="00067961"/>
    <w:rsid w:val="000719B9"/>
    <w:rsid w:val="00072A07"/>
    <w:rsid w:val="00072E3E"/>
    <w:rsid w:val="00080B26"/>
    <w:rsid w:val="000861F3"/>
    <w:rsid w:val="00086580"/>
    <w:rsid w:val="00087636"/>
    <w:rsid w:val="00091531"/>
    <w:rsid w:val="00093634"/>
    <w:rsid w:val="000A34B2"/>
    <w:rsid w:val="000A3778"/>
    <w:rsid w:val="000A4BCB"/>
    <w:rsid w:val="000A556A"/>
    <w:rsid w:val="000A5B0E"/>
    <w:rsid w:val="000B0661"/>
    <w:rsid w:val="000B2F52"/>
    <w:rsid w:val="000B60F0"/>
    <w:rsid w:val="000C1CFD"/>
    <w:rsid w:val="000C44BA"/>
    <w:rsid w:val="000D6DF5"/>
    <w:rsid w:val="000D7E09"/>
    <w:rsid w:val="000E097A"/>
    <w:rsid w:val="000E42FE"/>
    <w:rsid w:val="000F094E"/>
    <w:rsid w:val="000F20ED"/>
    <w:rsid w:val="000F25F5"/>
    <w:rsid w:val="000F2E1B"/>
    <w:rsid w:val="000F3246"/>
    <w:rsid w:val="000F42F4"/>
    <w:rsid w:val="000F57FF"/>
    <w:rsid w:val="000F5807"/>
    <w:rsid w:val="000F5FA0"/>
    <w:rsid w:val="0010274B"/>
    <w:rsid w:val="001038C4"/>
    <w:rsid w:val="001048EE"/>
    <w:rsid w:val="001132BE"/>
    <w:rsid w:val="001141D9"/>
    <w:rsid w:val="0011529A"/>
    <w:rsid w:val="00117AE4"/>
    <w:rsid w:val="0012078E"/>
    <w:rsid w:val="00122B46"/>
    <w:rsid w:val="001241B1"/>
    <w:rsid w:val="00130940"/>
    <w:rsid w:val="00134AEB"/>
    <w:rsid w:val="00141576"/>
    <w:rsid w:val="001422AF"/>
    <w:rsid w:val="001447B9"/>
    <w:rsid w:val="00147566"/>
    <w:rsid w:val="001477E2"/>
    <w:rsid w:val="00151B22"/>
    <w:rsid w:val="001528E0"/>
    <w:rsid w:val="001545C2"/>
    <w:rsid w:val="00155965"/>
    <w:rsid w:val="0015747E"/>
    <w:rsid w:val="00160FD8"/>
    <w:rsid w:val="00164159"/>
    <w:rsid w:val="00164FD6"/>
    <w:rsid w:val="001723BB"/>
    <w:rsid w:val="001728EB"/>
    <w:rsid w:val="0018168C"/>
    <w:rsid w:val="0018587F"/>
    <w:rsid w:val="00186610"/>
    <w:rsid w:val="00186FB7"/>
    <w:rsid w:val="0019698D"/>
    <w:rsid w:val="001A2F7C"/>
    <w:rsid w:val="001A54AD"/>
    <w:rsid w:val="001A6078"/>
    <w:rsid w:val="001A73EB"/>
    <w:rsid w:val="001B294B"/>
    <w:rsid w:val="001B5AF7"/>
    <w:rsid w:val="001B7164"/>
    <w:rsid w:val="001C3A77"/>
    <w:rsid w:val="001C5BDF"/>
    <w:rsid w:val="001C6CCA"/>
    <w:rsid w:val="001D2074"/>
    <w:rsid w:val="001D2110"/>
    <w:rsid w:val="001D2271"/>
    <w:rsid w:val="001D32C1"/>
    <w:rsid w:val="001D58F3"/>
    <w:rsid w:val="001D63B5"/>
    <w:rsid w:val="001D73D6"/>
    <w:rsid w:val="001E0060"/>
    <w:rsid w:val="001E2C51"/>
    <w:rsid w:val="001E739A"/>
    <w:rsid w:val="001F0A37"/>
    <w:rsid w:val="001F0F07"/>
    <w:rsid w:val="001F1A79"/>
    <w:rsid w:val="001F54F6"/>
    <w:rsid w:val="001F6603"/>
    <w:rsid w:val="001F78D2"/>
    <w:rsid w:val="00202491"/>
    <w:rsid w:val="00210227"/>
    <w:rsid w:val="00211F38"/>
    <w:rsid w:val="002123B9"/>
    <w:rsid w:val="002132AA"/>
    <w:rsid w:val="0021471A"/>
    <w:rsid w:val="00216F74"/>
    <w:rsid w:val="00220662"/>
    <w:rsid w:val="00232ADD"/>
    <w:rsid w:val="00232BBE"/>
    <w:rsid w:val="002337E4"/>
    <w:rsid w:val="00237181"/>
    <w:rsid w:val="0024188E"/>
    <w:rsid w:val="00242198"/>
    <w:rsid w:val="0024723A"/>
    <w:rsid w:val="002505F3"/>
    <w:rsid w:val="002512DB"/>
    <w:rsid w:val="00252469"/>
    <w:rsid w:val="00255075"/>
    <w:rsid w:val="00261956"/>
    <w:rsid w:val="00262321"/>
    <w:rsid w:val="00262C24"/>
    <w:rsid w:val="0026520A"/>
    <w:rsid w:val="002653AD"/>
    <w:rsid w:val="00273EB0"/>
    <w:rsid w:val="002811D5"/>
    <w:rsid w:val="002818B4"/>
    <w:rsid w:val="00281DB7"/>
    <w:rsid w:val="00285B7D"/>
    <w:rsid w:val="0029199A"/>
    <w:rsid w:val="00294674"/>
    <w:rsid w:val="00294809"/>
    <w:rsid w:val="00294EAE"/>
    <w:rsid w:val="00297758"/>
    <w:rsid w:val="002A4258"/>
    <w:rsid w:val="002A6FE3"/>
    <w:rsid w:val="002B3F30"/>
    <w:rsid w:val="002C14E4"/>
    <w:rsid w:val="002C2DDE"/>
    <w:rsid w:val="002C66A2"/>
    <w:rsid w:val="002C7A6D"/>
    <w:rsid w:val="002D075E"/>
    <w:rsid w:val="002D4B66"/>
    <w:rsid w:val="002E0D78"/>
    <w:rsid w:val="002E56F5"/>
    <w:rsid w:val="002F252F"/>
    <w:rsid w:val="002F2E04"/>
    <w:rsid w:val="002F39E5"/>
    <w:rsid w:val="003110F1"/>
    <w:rsid w:val="00316A51"/>
    <w:rsid w:val="003234C4"/>
    <w:rsid w:val="00324B1F"/>
    <w:rsid w:val="00327A54"/>
    <w:rsid w:val="00327D35"/>
    <w:rsid w:val="00330EC5"/>
    <w:rsid w:val="00331BE9"/>
    <w:rsid w:val="0033311C"/>
    <w:rsid w:val="00334BB5"/>
    <w:rsid w:val="00335584"/>
    <w:rsid w:val="003404A0"/>
    <w:rsid w:val="0034570D"/>
    <w:rsid w:val="003477BD"/>
    <w:rsid w:val="0035005B"/>
    <w:rsid w:val="00351932"/>
    <w:rsid w:val="003521A9"/>
    <w:rsid w:val="00356289"/>
    <w:rsid w:val="003600D9"/>
    <w:rsid w:val="00361461"/>
    <w:rsid w:val="003671CD"/>
    <w:rsid w:val="003752EE"/>
    <w:rsid w:val="00376CBC"/>
    <w:rsid w:val="00380766"/>
    <w:rsid w:val="003843EF"/>
    <w:rsid w:val="00384D32"/>
    <w:rsid w:val="003873AA"/>
    <w:rsid w:val="00391AA8"/>
    <w:rsid w:val="0039366A"/>
    <w:rsid w:val="003978A9"/>
    <w:rsid w:val="003A4F24"/>
    <w:rsid w:val="003A5482"/>
    <w:rsid w:val="003A7390"/>
    <w:rsid w:val="003B0492"/>
    <w:rsid w:val="003B20C7"/>
    <w:rsid w:val="003B347D"/>
    <w:rsid w:val="003B4475"/>
    <w:rsid w:val="003B452D"/>
    <w:rsid w:val="003C4BC0"/>
    <w:rsid w:val="003C5164"/>
    <w:rsid w:val="003C52FE"/>
    <w:rsid w:val="003C6B5F"/>
    <w:rsid w:val="003D5798"/>
    <w:rsid w:val="003D5C30"/>
    <w:rsid w:val="003E52A7"/>
    <w:rsid w:val="003E55CD"/>
    <w:rsid w:val="003E5EC2"/>
    <w:rsid w:val="004026E0"/>
    <w:rsid w:val="00403EAA"/>
    <w:rsid w:val="00403ED4"/>
    <w:rsid w:val="004047B6"/>
    <w:rsid w:val="00413297"/>
    <w:rsid w:val="00413414"/>
    <w:rsid w:val="0041688F"/>
    <w:rsid w:val="00421A74"/>
    <w:rsid w:val="004244A1"/>
    <w:rsid w:val="00431B53"/>
    <w:rsid w:val="004337C1"/>
    <w:rsid w:val="00435503"/>
    <w:rsid w:val="00437237"/>
    <w:rsid w:val="004478FD"/>
    <w:rsid w:val="00450435"/>
    <w:rsid w:val="00452195"/>
    <w:rsid w:val="00452538"/>
    <w:rsid w:val="004538C5"/>
    <w:rsid w:val="00455350"/>
    <w:rsid w:val="0046054E"/>
    <w:rsid w:val="00465F60"/>
    <w:rsid w:val="0047034E"/>
    <w:rsid w:val="00473230"/>
    <w:rsid w:val="00474A45"/>
    <w:rsid w:val="00480562"/>
    <w:rsid w:val="0048075C"/>
    <w:rsid w:val="00480FB3"/>
    <w:rsid w:val="00483567"/>
    <w:rsid w:val="00483BA9"/>
    <w:rsid w:val="004843FB"/>
    <w:rsid w:val="00485F93"/>
    <w:rsid w:val="00487D1F"/>
    <w:rsid w:val="00496B42"/>
    <w:rsid w:val="00497F7B"/>
    <w:rsid w:val="004A0291"/>
    <w:rsid w:val="004A5275"/>
    <w:rsid w:val="004A558F"/>
    <w:rsid w:val="004A59E1"/>
    <w:rsid w:val="004A66AD"/>
    <w:rsid w:val="004A6798"/>
    <w:rsid w:val="004B2853"/>
    <w:rsid w:val="004B2AE2"/>
    <w:rsid w:val="004B2FB6"/>
    <w:rsid w:val="004B3F5A"/>
    <w:rsid w:val="004B466F"/>
    <w:rsid w:val="004C2103"/>
    <w:rsid w:val="004C256D"/>
    <w:rsid w:val="004C31E3"/>
    <w:rsid w:val="004D16AE"/>
    <w:rsid w:val="004D43CF"/>
    <w:rsid w:val="004D6C7E"/>
    <w:rsid w:val="004E1538"/>
    <w:rsid w:val="004E2E63"/>
    <w:rsid w:val="004E39C4"/>
    <w:rsid w:val="004E436C"/>
    <w:rsid w:val="004E480B"/>
    <w:rsid w:val="004F01BD"/>
    <w:rsid w:val="004F3BD2"/>
    <w:rsid w:val="004F70EC"/>
    <w:rsid w:val="00501AF3"/>
    <w:rsid w:val="00504CBF"/>
    <w:rsid w:val="00506199"/>
    <w:rsid w:val="0050718E"/>
    <w:rsid w:val="00507E71"/>
    <w:rsid w:val="00511332"/>
    <w:rsid w:val="005118E1"/>
    <w:rsid w:val="00513B37"/>
    <w:rsid w:val="00513FC4"/>
    <w:rsid w:val="005141DA"/>
    <w:rsid w:val="005172C8"/>
    <w:rsid w:val="00517B5D"/>
    <w:rsid w:val="00520B19"/>
    <w:rsid w:val="00523B2C"/>
    <w:rsid w:val="005255D2"/>
    <w:rsid w:val="00531A7E"/>
    <w:rsid w:val="005324E3"/>
    <w:rsid w:val="0053476E"/>
    <w:rsid w:val="00540183"/>
    <w:rsid w:val="00540202"/>
    <w:rsid w:val="005435C3"/>
    <w:rsid w:val="005476CA"/>
    <w:rsid w:val="00551612"/>
    <w:rsid w:val="00551B37"/>
    <w:rsid w:val="0055360E"/>
    <w:rsid w:val="00556351"/>
    <w:rsid w:val="005611D8"/>
    <w:rsid w:val="00561DAD"/>
    <w:rsid w:val="00562920"/>
    <w:rsid w:val="00562E68"/>
    <w:rsid w:val="00566DE7"/>
    <w:rsid w:val="0057170A"/>
    <w:rsid w:val="0057288F"/>
    <w:rsid w:val="00573F7D"/>
    <w:rsid w:val="005741E3"/>
    <w:rsid w:val="00574B3B"/>
    <w:rsid w:val="00580A1C"/>
    <w:rsid w:val="005843BC"/>
    <w:rsid w:val="005851C6"/>
    <w:rsid w:val="00592192"/>
    <w:rsid w:val="00595E55"/>
    <w:rsid w:val="00597447"/>
    <w:rsid w:val="00597A12"/>
    <w:rsid w:val="005A7B1C"/>
    <w:rsid w:val="005B1128"/>
    <w:rsid w:val="005B5546"/>
    <w:rsid w:val="005C6754"/>
    <w:rsid w:val="005D063A"/>
    <w:rsid w:val="005D17E1"/>
    <w:rsid w:val="005D36E4"/>
    <w:rsid w:val="005E362C"/>
    <w:rsid w:val="005F1CE6"/>
    <w:rsid w:val="005F4959"/>
    <w:rsid w:val="005F77F8"/>
    <w:rsid w:val="00603F00"/>
    <w:rsid w:val="006044A3"/>
    <w:rsid w:val="00606854"/>
    <w:rsid w:val="00606C0F"/>
    <w:rsid w:val="00606E56"/>
    <w:rsid w:val="0060725B"/>
    <w:rsid w:val="00607961"/>
    <w:rsid w:val="006079A7"/>
    <w:rsid w:val="00612FC3"/>
    <w:rsid w:val="00626B09"/>
    <w:rsid w:val="00630085"/>
    <w:rsid w:val="00630F94"/>
    <w:rsid w:val="00631724"/>
    <w:rsid w:val="00635953"/>
    <w:rsid w:val="006371AE"/>
    <w:rsid w:val="006457A6"/>
    <w:rsid w:val="006479F8"/>
    <w:rsid w:val="00650237"/>
    <w:rsid w:val="00650C5A"/>
    <w:rsid w:val="00651B8F"/>
    <w:rsid w:val="00656671"/>
    <w:rsid w:val="00656D5E"/>
    <w:rsid w:val="00663F16"/>
    <w:rsid w:val="006645AF"/>
    <w:rsid w:val="00665351"/>
    <w:rsid w:val="00666022"/>
    <w:rsid w:val="006672BF"/>
    <w:rsid w:val="00670810"/>
    <w:rsid w:val="00674933"/>
    <w:rsid w:val="00681B8D"/>
    <w:rsid w:val="00682F81"/>
    <w:rsid w:val="00684FA9"/>
    <w:rsid w:val="00686332"/>
    <w:rsid w:val="00690238"/>
    <w:rsid w:val="00691595"/>
    <w:rsid w:val="00691C0C"/>
    <w:rsid w:val="0069245E"/>
    <w:rsid w:val="00693873"/>
    <w:rsid w:val="0069665F"/>
    <w:rsid w:val="00697FBF"/>
    <w:rsid w:val="006A3755"/>
    <w:rsid w:val="006A7D04"/>
    <w:rsid w:val="006B0B85"/>
    <w:rsid w:val="006B29A6"/>
    <w:rsid w:val="006C3757"/>
    <w:rsid w:val="006C5715"/>
    <w:rsid w:val="006C5775"/>
    <w:rsid w:val="006C6780"/>
    <w:rsid w:val="006D16BF"/>
    <w:rsid w:val="006E3AE4"/>
    <w:rsid w:val="006F28B7"/>
    <w:rsid w:val="006F297B"/>
    <w:rsid w:val="006F44E1"/>
    <w:rsid w:val="007059E5"/>
    <w:rsid w:val="00706FAC"/>
    <w:rsid w:val="00707FEE"/>
    <w:rsid w:val="00713EBB"/>
    <w:rsid w:val="00714E47"/>
    <w:rsid w:val="00715A77"/>
    <w:rsid w:val="00715B3D"/>
    <w:rsid w:val="00715E61"/>
    <w:rsid w:val="00716989"/>
    <w:rsid w:val="00716DBB"/>
    <w:rsid w:val="00717636"/>
    <w:rsid w:val="00717D54"/>
    <w:rsid w:val="00720F10"/>
    <w:rsid w:val="00721E9A"/>
    <w:rsid w:val="00724D67"/>
    <w:rsid w:val="0072592F"/>
    <w:rsid w:val="0073723C"/>
    <w:rsid w:val="00737F6C"/>
    <w:rsid w:val="00741F68"/>
    <w:rsid w:val="007429B6"/>
    <w:rsid w:val="00747C3C"/>
    <w:rsid w:val="00752E25"/>
    <w:rsid w:val="00754587"/>
    <w:rsid w:val="00754B39"/>
    <w:rsid w:val="007553F5"/>
    <w:rsid w:val="00757FF7"/>
    <w:rsid w:val="00760172"/>
    <w:rsid w:val="00761991"/>
    <w:rsid w:val="0076244B"/>
    <w:rsid w:val="00762783"/>
    <w:rsid w:val="007671C1"/>
    <w:rsid w:val="007675C8"/>
    <w:rsid w:val="00767DED"/>
    <w:rsid w:val="0077228F"/>
    <w:rsid w:val="007742D1"/>
    <w:rsid w:val="00774626"/>
    <w:rsid w:val="00780E0F"/>
    <w:rsid w:val="00781A5B"/>
    <w:rsid w:val="0078282C"/>
    <w:rsid w:val="00786538"/>
    <w:rsid w:val="00787BE5"/>
    <w:rsid w:val="007905CC"/>
    <w:rsid w:val="00791CC7"/>
    <w:rsid w:val="0079251F"/>
    <w:rsid w:val="007930DC"/>
    <w:rsid w:val="0079466E"/>
    <w:rsid w:val="00795EF5"/>
    <w:rsid w:val="00797141"/>
    <w:rsid w:val="007A0A22"/>
    <w:rsid w:val="007A1251"/>
    <w:rsid w:val="007A4F3D"/>
    <w:rsid w:val="007A54F6"/>
    <w:rsid w:val="007A7A39"/>
    <w:rsid w:val="007B4632"/>
    <w:rsid w:val="007C0531"/>
    <w:rsid w:val="007C2F91"/>
    <w:rsid w:val="007E1B3C"/>
    <w:rsid w:val="007E35EB"/>
    <w:rsid w:val="007E5BC6"/>
    <w:rsid w:val="007F1540"/>
    <w:rsid w:val="007F41FE"/>
    <w:rsid w:val="007F4E18"/>
    <w:rsid w:val="00802760"/>
    <w:rsid w:val="008059F1"/>
    <w:rsid w:val="00805E40"/>
    <w:rsid w:val="00810FCA"/>
    <w:rsid w:val="00811082"/>
    <w:rsid w:val="0081147D"/>
    <w:rsid w:val="0081401A"/>
    <w:rsid w:val="00815149"/>
    <w:rsid w:val="00815CD9"/>
    <w:rsid w:val="008228AA"/>
    <w:rsid w:val="00823EFF"/>
    <w:rsid w:val="00825890"/>
    <w:rsid w:val="00825A7C"/>
    <w:rsid w:val="00832840"/>
    <w:rsid w:val="00833C0F"/>
    <w:rsid w:val="00834FCE"/>
    <w:rsid w:val="00837D99"/>
    <w:rsid w:val="008423F6"/>
    <w:rsid w:val="00846B97"/>
    <w:rsid w:val="00847D38"/>
    <w:rsid w:val="00852ED3"/>
    <w:rsid w:val="008531A7"/>
    <w:rsid w:val="008618BF"/>
    <w:rsid w:val="00865A20"/>
    <w:rsid w:val="008674E1"/>
    <w:rsid w:val="00871036"/>
    <w:rsid w:val="00871B3E"/>
    <w:rsid w:val="00872512"/>
    <w:rsid w:val="00874195"/>
    <w:rsid w:val="00877107"/>
    <w:rsid w:val="008803E0"/>
    <w:rsid w:val="00886940"/>
    <w:rsid w:val="008936C9"/>
    <w:rsid w:val="00895D2C"/>
    <w:rsid w:val="008977D7"/>
    <w:rsid w:val="008B23C3"/>
    <w:rsid w:val="008B2CD5"/>
    <w:rsid w:val="008B2DBF"/>
    <w:rsid w:val="008B4FF2"/>
    <w:rsid w:val="008C2D7D"/>
    <w:rsid w:val="008C2EA6"/>
    <w:rsid w:val="008C32D2"/>
    <w:rsid w:val="008C3735"/>
    <w:rsid w:val="008D4170"/>
    <w:rsid w:val="008E6023"/>
    <w:rsid w:val="008F0864"/>
    <w:rsid w:val="008F0E4A"/>
    <w:rsid w:val="008F197A"/>
    <w:rsid w:val="008F4CD6"/>
    <w:rsid w:val="008F61A9"/>
    <w:rsid w:val="008F6D36"/>
    <w:rsid w:val="00901074"/>
    <w:rsid w:val="00904013"/>
    <w:rsid w:val="009046D2"/>
    <w:rsid w:val="00906131"/>
    <w:rsid w:val="00906AB9"/>
    <w:rsid w:val="00911CE5"/>
    <w:rsid w:val="00920526"/>
    <w:rsid w:val="009214FC"/>
    <w:rsid w:val="00924799"/>
    <w:rsid w:val="00927F84"/>
    <w:rsid w:val="00930227"/>
    <w:rsid w:val="0093195D"/>
    <w:rsid w:val="00933F7B"/>
    <w:rsid w:val="009417B4"/>
    <w:rsid w:val="00945316"/>
    <w:rsid w:val="00946F83"/>
    <w:rsid w:val="00950DF7"/>
    <w:rsid w:val="009542C2"/>
    <w:rsid w:val="00955372"/>
    <w:rsid w:val="009558AA"/>
    <w:rsid w:val="00956D39"/>
    <w:rsid w:val="009601F8"/>
    <w:rsid w:val="009616E7"/>
    <w:rsid w:val="00961A80"/>
    <w:rsid w:val="00961B48"/>
    <w:rsid w:val="00963154"/>
    <w:rsid w:val="00963554"/>
    <w:rsid w:val="00964DDB"/>
    <w:rsid w:val="0096651A"/>
    <w:rsid w:val="009712D3"/>
    <w:rsid w:val="009822E7"/>
    <w:rsid w:val="00985F51"/>
    <w:rsid w:val="0099030B"/>
    <w:rsid w:val="00991BEF"/>
    <w:rsid w:val="00993EBF"/>
    <w:rsid w:val="0099502D"/>
    <w:rsid w:val="00997498"/>
    <w:rsid w:val="009A17C8"/>
    <w:rsid w:val="009A2833"/>
    <w:rsid w:val="009A3893"/>
    <w:rsid w:val="009A4620"/>
    <w:rsid w:val="009C15EA"/>
    <w:rsid w:val="009C2A1C"/>
    <w:rsid w:val="009C533B"/>
    <w:rsid w:val="009C5D38"/>
    <w:rsid w:val="009D2189"/>
    <w:rsid w:val="009D5954"/>
    <w:rsid w:val="009D5CC0"/>
    <w:rsid w:val="009E26EB"/>
    <w:rsid w:val="009E3A22"/>
    <w:rsid w:val="009F18DE"/>
    <w:rsid w:val="009F672B"/>
    <w:rsid w:val="009F6E0C"/>
    <w:rsid w:val="00A01113"/>
    <w:rsid w:val="00A01728"/>
    <w:rsid w:val="00A02CDD"/>
    <w:rsid w:val="00A03DE4"/>
    <w:rsid w:val="00A04752"/>
    <w:rsid w:val="00A07484"/>
    <w:rsid w:val="00A07637"/>
    <w:rsid w:val="00A078C7"/>
    <w:rsid w:val="00A07D70"/>
    <w:rsid w:val="00A10409"/>
    <w:rsid w:val="00A23B1E"/>
    <w:rsid w:val="00A30BEB"/>
    <w:rsid w:val="00A32B66"/>
    <w:rsid w:val="00A33C7D"/>
    <w:rsid w:val="00A368F0"/>
    <w:rsid w:val="00A36B1E"/>
    <w:rsid w:val="00A4048B"/>
    <w:rsid w:val="00A41FCD"/>
    <w:rsid w:val="00A43F58"/>
    <w:rsid w:val="00A45649"/>
    <w:rsid w:val="00A50807"/>
    <w:rsid w:val="00A53004"/>
    <w:rsid w:val="00A5456D"/>
    <w:rsid w:val="00A546BC"/>
    <w:rsid w:val="00A54A60"/>
    <w:rsid w:val="00A61FE1"/>
    <w:rsid w:val="00A620C1"/>
    <w:rsid w:val="00A64029"/>
    <w:rsid w:val="00A72963"/>
    <w:rsid w:val="00A73626"/>
    <w:rsid w:val="00A75E7B"/>
    <w:rsid w:val="00A774C9"/>
    <w:rsid w:val="00A7760B"/>
    <w:rsid w:val="00A827E8"/>
    <w:rsid w:val="00A85798"/>
    <w:rsid w:val="00A865DA"/>
    <w:rsid w:val="00A865F3"/>
    <w:rsid w:val="00A95754"/>
    <w:rsid w:val="00AA407C"/>
    <w:rsid w:val="00AB4EB4"/>
    <w:rsid w:val="00AB7E79"/>
    <w:rsid w:val="00AC6EC9"/>
    <w:rsid w:val="00AD16D8"/>
    <w:rsid w:val="00AD2EED"/>
    <w:rsid w:val="00AD3E39"/>
    <w:rsid w:val="00AD48E8"/>
    <w:rsid w:val="00AD79ED"/>
    <w:rsid w:val="00AE1C34"/>
    <w:rsid w:val="00AE2C42"/>
    <w:rsid w:val="00AE5970"/>
    <w:rsid w:val="00AF3C2D"/>
    <w:rsid w:val="00AF50A9"/>
    <w:rsid w:val="00AF75F2"/>
    <w:rsid w:val="00B0103C"/>
    <w:rsid w:val="00B027CF"/>
    <w:rsid w:val="00B03587"/>
    <w:rsid w:val="00B048A2"/>
    <w:rsid w:val="00B04C55"/>
    <w:rsid w:val="00B07151"/>
    <w:rsid w:val="00B11122"/>
    <w:rsid w:val="00B20598"/>
    <w:rsid w:val="00B21E4A"/>
    <w:rsid w:val="00B251DB"/>
    <w:rsid w:val="00B33681"/>
    <w:rsid w:val="00B36068"/>
    <w:rsid w:val="00B43089"/>
    <w:rsid w:val="00B4524E"/>
    <w:rsid w:val="00B4667A"/>
    <w:rsid w:val="00B46AD0"/>
    <w:rsid w:val="00B47979"/>
    <w:rsid w:val="00B51766"/>
    <w:rsid w:val="00B531A6"/>
    <w:rsid w:val="00B54FDA"/>
    <w:rsid w:val="00B71EE5"/>
    <w:rsid w:val="00B77105"/>
    <w:rsid w:val="00B8119C"/>
    <w:rsid w:val="00B831BC"/>
    <w:rsid w:val="00B83985"/>
    <w:rsid w:val="00B8492E"/>
    <w:rsid w:val="00B85667"/>
    <w:rsid w:val="00B87A23"/>
    <w:rsid w:val="00B9387C"/>
    <w:rsid w:val="00B95877"/>
    <w:rsid w:val="00B9728D"/>
    <w:rsid w:val="00B978AF"/>
    <w:rsid w:val="00BA2784"/>
    <w:rsid w:val="00BA3C9A"/>
    <w:rsid w:val="00BA4927"/>
    <w:rsid w:val="00BA4C8B"/>
    <w:rsid w:val="00BA6A5C"/>
    <w:rsid w:val="00BB1EC5"/>
    <w:rsid w:val="00BB638E"/>
    <w:rsid w:val="00BB7A50"/>
    <w:rsid w:val="00BB7D6A"/>
    <w:rsid w:val="00BC0FB6"/>
    <w:rsid w:val="00BC3F05"/>
    <w:rsid w:val="00BC501B"/>
    <w:rsid w:val="00BC6E49"/>
    <w:rsid w:val="00BD1F94"/>
    <w:rsid w:val="00BD642B"/>
    <w:rsid w:val="00BE05D7"/>
    <w:rsid w:val="00BE1A09"/>
    <w:rsid w:val="00BE34D6"/>
    <w:rsid w:val="00BE50AE"/>
    <w:rsid w:val="00BE6066"/>
    <w:rsid w:val="00C0072A"/>
    <w:rsid w:val="00C01F45"/>
    <w:rsid w:val="00C043D0"/>
    <w:rsid w:val="00C068D9"/>
    <w:rsid w:val="00C10171"/>
    <w:rsid w:val="00C138D8"/>
    <w:rsid w:val="00C17149"/>
    <w:rsid w:val="00C1716E"/>
    <w:rsid w:val="00C247F2"/>
    <w:rsid w:val="00C24D2C"/>
    <w:rsid w:val="00C3046C"/>
    <w:rsid w:val="00C30E35"/>
    <w:rsid w:val="00C31980"/>
    <w:rsid w:val="00C32641"/>
    <w:rsid w:val="00C3332D"/>
    <w:rsid w:val="00C355EF"/>
    <w:rsid w:val="00C43E4A"/>
    <w:rsid w:val="00C50509"/>
    <w:rsid w:val="00C5300D"/>
    <w:rsid w:val="00C547EA"/>
    <w:rsid w:val="00C60927"/>
    <w:rsid w:val="00C60F40"/>
    <w:rsid w:val="00C615AE"/>
    <w:rsid w:val="00C61F68"/>
    <w:rsid w:val="00C63693"/>
    <w:rsid w:val="00C64646"/>
    <w:rsid w:val="00C6495A"/>
    <w:rsid w:val="00C64EF3"/>
    <w:rsid w:val="00C703D9"/>
    <w:rsid w:val="00C71243"/>
    <w:rsid w:val="00C72CE2"/>
    <w:rsid w:val="00C73AB4"/>
    <w:rsid w:val="00C76B91"/>
    <w:rsid w:val="00C81433"/>
    <w:rsid w:val="00C84B46"/>
    <w:rsid w:val="00C8685B"/>
    <w:rsid w:val="00C93955"/>
    <w:rsid w:val="00CA4F45"/>
    <w:rsid w:val="00CA74BC"/>
    <w:rsid w:val="00CB1ADC"/>
    <w:rsid w:val="00CB1C0F"/>
    <w:rsid w:val="00CB4220"/>
    <w:rsid w:val="00CB728E"/>
    <w:rsid w:val="00CB75EC"/>
    <w:rsid w:val="00CC1C66"/>
    <w:rsid w:val="00CC5F87"/>
    <w:rsid w:val="00CC6AD8"/>
    <w:rsid w:val="00CD2C18"/>
    <w:rsid w:val="00CD42AB"/>
    <w:rsid w:val="00CD4AEB"/>
    <w:rsid w:val="00CD6461"/>
    <w:rsid w:val="00CD6C63"/>
    <w:rsid w:val="00CE577C"/>
    <w:rsid w:val="00CE5F90"/>
    <w:rsid w:val="00CF007A"/>
    <w:rsid w:val="00CF0E2C"/>
    <w:rsid w:val="00CF7668"/>
    <w:rsid w:val="00CF7892"/>
    <w:rsid w:val="00D02E1B"/>
    <w:rsid w:val="00D03D37"/>
    <w:rsid w:val="00D112F6"/>
    <w:rsid w:val="00D12206"/>
    <w:rsid w:val="00D154B9"/>
    <w:rsid w:val="00D16ABC"/>
    <w:rsid w:val="00D1724F"/>
    <w:rsid w:val="00D20842"/>
    <w:rsid w:val="00D214B0"/>
    <w:rsid w:val="00D27E92"/>
    <w:rsid w:val="00D30DC4"/>
    <w:rsid w:val="00D3294A"/>
    <w:rsid w:val="00D4089D"/>
    <w:rsid w:val="00D40BCC"/>
    <w:rsid w:val="00D438F7"/>
    <w:rsid w:val="00D46591"/>
    <w:rsid w:val="00D469AD"/>
    <w:rsid w:val="00D525A9"/>
    <w:rsid w:val="00D52896"/>
    <w:rsid w:val="00D543B6"/>
    <w:rsid w:val="00D54819"/>
    <w:rsid w:val="00D561D8"/>
    <w:rsid w:val="00D567DD"/>
    <w:rsid w:val="00D60BD9"/>
    <w:rsid w:val="00D64700"/>
    <w:rsid w:val="00D709AC"/>
    <w:rsid w:val="00D73A49"/>
    <w:rsid w:val="00D75718"/>
    <w:rsid w:val="00D84125"/>
    <w:rsid w:val="00D9586E"/>
    <w:rsid w:val="00D9785F"/>
    <w:rsid w:val="00DA2527"/>
    <w:rsid w:val="00DA5DD8"/>
    <w:rsid w:val="00DB3244"/>
    <w:rsid w:val="00DB38E8"/>
    <w:rsid w:val="00DB3C4E"/>
    <w:rsid w:val="00DC257A"/>
    <w:rsid w:val="00DC4D8F"/>
    <w:rsid w:val="00DD2698"/>
    <w:rsid w:val="00DD2FE6"/>
    <w:rsid w:val="00DE0DFA"/>
    <w:rsid w:val="00DE3B09"/>
    <w:rsid w:val="00DE780B"/>
    <w:rsid w:val="00DF474A"/>
    <w:rsid w:val="00DF557A"/>
    <w:rsid w:val="00E02C45"/>
    <w:rsid w:val="00E102EA"/>
    <w:rsid w:val="00E10A6E"/>
    <w:rsid w:val="00E14B90"/>
    <w:rsid w:val="00E32745"/>
    <w:rsid w:val="00E40321"/>
    <w:rsid w:val="00E42468"/>
    <w:rsid w:val="00E4423A"/>
    <w:rsid w:val="00E44C98"/>
    <w:rsid w:val="00E47D1E"/>
    <w:rsid w:val="00E56908"/>
    <w:rsid w:val="00E57206"/>
    <w:rsid w:val="00E62BAC"/>
    <w:rsid w:val="00E667CF"/>
    <w:rsid w:val="00E736CD"/>
    <w:rsid w:val="00E747C3"/>
    <w:rsid w:val="00E764E3"/>
    <w:rsid w:val="00E81D97"/>
    <w:rsid w:val="00E86A95"/>
    <w:rsid w:val="00E94F10"/>
    <w:rsid w:val="00E97BD8"/>
    <w:rsid w:val="00EA427C"/>
    <w:rsid w:val="00EA7268"/>
    <w:rsid w:val="00EB09BE"/>
    <w:rsid w:val="00EB1695"/>
    <w:rsid w:val="00EB1B0F"/>
    <w:rsid w:val="00EB2ED1"/>
    <w:rsid w:val="00EB304D"/>
    <w:rsid w:val="00EB42AB"/>
    <w:rsid w:val="00EB55B6"/>
    <w:rsid w:val="00EB56D8"/>
    <w:rsid w:val="00EB5999"/>
    <w:rsid w:val="00EC3BC6"/>
    <w:rsid w:val="00ED69BF"/>
    <w:rsid w:val="00EE02B9"/>
    <w:rsid w:val="00EE094E"/>
    <w:rsid w:val="00EE0C04"/>
    <w:rsid w:val="00EE2D66"/>
    <w:rsid w:val="00EE7115"/>
    <w:rsid w:val="00EE76E3"/>
    <w:rsid w:val="00EF5C94"/>
    <w:rsid w:val="00EF7A78"/>
    <w:rsid w:val="00F04B05"/>
    <w:rsid w:val="00F055FF"/>
    <w:rsid w:val="00F06D45"/>
    <w:rsid w:val="00F1346F"/>
    <w:rsid w:val="00F16418"/>
    <w:rsid w:val="00F17E71"/>
    <w:rsid w:val="00F2120B"/>
    <w:rsid w:val="00F2283D"/>
    <w:rsid w:val="00F23C12"/>
    <w:rsid w:val="00F27E07"/>
    <w:rsid w:val="00F36CF7"/>
    <w:rsid w:val="00F37360"/>
    <w:rsid w:val="00F4095C"/>
    <w:rsid w:val="00F4315E"/>
    <w:rsid w:val="00F43F10"/>
    <w:rsid w:val="00F44431"/>
    <w:rsid w:val="00F57821"/>
    <w:rsid w:val="00F63872"/>
    <w:rsid w:val="00F657E6"/>
    <w:rsid w:val="00F65C2F"/>
    <w:rsid w:val="00F7056B"/>
    <w:rsid w:val="00F71CC5"/>
    <w:rsid w:val="00F72078"/>
    <w:rsid w:val="00F72B04"/>
    <w:rsid w:val="00F7464B"/>
    <w:rsid w:val="00F768CF"/>
    <w:rsid w:val="00F77388"/>
    <w:rsid w:val="00F77A1E"/>
    <w:rsid w:val="00F77FB5"/>
    <w:rsid w:val="00F80A5A"/>
    <w:rsid w:val="00F81CAF"/>
    <w:rsid w:val="00F81F59"/>
    <w:rsid w:val="00F8530B"/>
    <w:rsid w:val="00F86420"/>
    <w:rsid w:val="00F914CA"/>
    <w:rsid w:val="00F92452"/>
    <w:rsid w:val="00FA30D9"/>
    <w:rsid w:val="00FA446E"/>
    <w:rsid w:val="00FB1509"/>
    <w:rsid w:val="00FB407A"/>
    <w:rsid w:val="00FB4F3D"/>
    <w:rsid w:val="00FB5F98"/>
    <w:rsid w:val="00FC030E"/>
    <w:rsid w:val="00FC3D6B"/>
    <w:rsid w:val="00FC645C"/>
    <w:rsid w:val="00FC7F95"/>
    <w:rsid w:val="00FD06A4"/>
    <w:rsid w:val="00FD1512"/>
    <w:rsid w:val="00FD186E"/>
    <w:rsid w:val="00FE0251"/>
    <w:rsid w:val="00FE0F81"/>
    <w:rsid w:val="00FE2896"/>
    <w:rsid w:val="00FE56AE"/>
    <w:rsid w:val="00FF04DE"/>
    <w:rsid w:val="00FF2261"/>
    <w:rsid w:val="00FF290F"/>
    <w:rsid w:val="00FF3CCC"/>
    <w:rsid w:val="00FF63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25F994D"/>
  <w15:chartTrackingRefBased/>
  <w15:docId w15:val="{13D5A773-7877-46C0-8086-FBAE20FFA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ard">
    <w:name w:val="Normal"/>
    <w:qFormat/>
    <w:pPr>
      <w:tabs>
        <w:tab w:val="left" w:pos="567"/>
      </w:tabs>
      <w:spacing w:line="260" w:lineRule="exact"/>
    </w:pPr>
    <w:rPr>
      <w:sz w:val="22"/>
      <w:lang w:val="en-GB"/>
    </w:rPr>
  </w:style>
  <w:style w:type="paragraph" w:styleId="Kop1">
    <w:name w:val="heading 1"/>
    <w:basedOn w:val="Standaard"/>
    <w:next w:val="Standaard"/>
    <w:qFormat/>
    <w:pPr>
      <w:spacing w:before="240" w:after="120"/>
      <w:ind w:left="357" w:hanging="357"/>
      <w:outlineLvl w:val="0"/>
    </w:pPr>
    <w:rPr>
      <w:b/>
      <w:caps/>
      <w:sz w:val="26"/>
      <w:lang w:val="en-US"/>
    </w:rPr>
  </w:style>
  <w:style w:type="paragraph" w:styleId="Kop2">
    <w:name w:val="heading 2"/>
    <w:basedOn w:val="Standaard"/>
    <w:next w:val="Standaard"/>
    <w:qFormat/>
    <w:pPr>
      <w:keepNext/>
      <w:spacing w:before="240" w:after="60"/>
      <w:outlineLvl w:val="1"/>
    </w:pPr>
    <w:rPr>
      <w:rFonts w:ascii="Helvetica" w:hAnsi="Helvetica"/>
      <w:b/>
      <w:i/>
      <w:sz w:val="24"/>
    </w:rPr>
  </w:style>
  <w:style w:type="paragraph" w:styleId="Kop3">
    <w:name w:val="heading 3"/>
    <w:basedOn w:val="Standaard"/>
    <w:next w:val="Standaard"/>
    <w:qFormat/>
    <w:pPr>
      <w:keepNext/>
      <w:keepLines/>
      <w:spacing w:before="120" w:after="80"/>
      <w:outlineLvl w:val="2"/>
    </w:pPr>
    <w:rPr>
      <w:b/>
      <w:kern w:val="28"/>
      <w:sz w:val="24"/>
      <w:lang w:val="en-US"/>
    </w:rPr>
  </w:style>
  <w:style w:type="paragraph" w:styleId="Kop4">
    <w:name w:val="heading 4"/>
    <w:basedOn w:val="Standaard"/>
    <w:next w:val="Standaard"/>
    <w:qFormat/>
    <w:pPr>
      <w:keepNext/>
      <w:tabs>
        <w:tab w:val="clear" w:pos="567"/>
      </w:tabs>
      <w:outlineLvl w:val="3"/>
    </w:pPr>
    <w:rPr>
      <w:b/>
      <w:noProof/>
    </w:rPr>
  </w:style>
  <w:style w:type="paragraph" w:styleId="Kop5">
    <w:name w:val="heading 5"/>
    <w:basedOn w:val="Standaard"/>
    <w:next w:val="Standaard"/>
    <w:qFormat/>
    <w:pPr>
      <w:keepNext/>
      <w:tabs>
        <w:tab w:val="clear" w:pos="567"/>
      </w:tabs>
      <w:jc w:val="center"/>
      <w:outlineLvl w:val="4"/>
    </w:pPr>
    <w:rPr>
      <w:b/>
      <w:noProof/>
    </w:rPr>
  </w:style>
  <w:style w:type="paragraph" w:styleId="Kop6">
    <w:name w:val="heading 6"/>
    <w:basedOn w:val="Standaard"/>
    <w:next w:val="Standaard"/>
    <w:qFormat/>
    <w:pPr>
      <w:keepNext/>
      <w:tabs>
        <w:tab w:val="left" w:pos="-720"/>
        <w:tab w:val="left" w:pos="4536"/>
      </w:tabs>
      <w:suppressAutoHyphens/>
      <w:outlineLvl w:val="5"/>
    </w:pPr>
    <w:rPr>
      <w:i/>
    </w:rPr>
  </w:style>
  <w:style w:type="paragraph" w:styleId="Kop7">
    <w:name w:val="heading 7"/>
    <w:basedOn w:val="Standaard"/>
    <w:next w:val="Standaard"/>
    <w:qFormat/>
    <w:pPr>
      <w:keepNext/>
      <w:tabs>
        <w:tab w:val="left" w:pos="-720"/>
        <w:tab w:val="left" w:pos="4536"/>
      </w:tabs>
      <w:suppressAutoHyphens/>
      <w:jc w:val="both"/>
      <w:outlineLvl w:val="6"/>
    </w:pPr>
    <w:rPr>
      <w:i/>
    </w:rPr>
  </w:style>
  <w:style w:type="paragraph" w:styleId="Kop8">
    <w:name w:val="heading 8"/>
    <w:basedOn w:val="Standaard"/>
    <w:next w:val="Standaard"/>
    <w:qFormat/>
    <w:pPr>
      <w:keepNext/>
      <w:tabs>
        <w:tab w:val="clear" w:pos="567"/>
      </w:tabs>
      <w:ind w:right="-318"/>
      <w:outlineLvl w:val="7"/>
    </w:pPr>
    <w:rPr>
      <w:b/>
    </w:rPr>
  </w:style>
  <w:style w:type="paragraph" w:styleId="Kop9">
    <w:name w:val="heading 9"/>
    <w:basedOn w:val="Standaard"/>
    <w:next w:val="Standaard"/>
    <w:qFormat/>
    <w:pPr>
      <w:keepNext/>
      <w:tabs>
        <w:tab w:val="clear" w:pos="567"/>
      </w:tabs>
      <w:ind w:left="2268" w:right="1711" w:hanging="567"/>
      <w:outlineLvl w:val="8"/>
    </w:pPr>
    <w:rPr>
      <w:b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uiPriority w:val="99"/>
    <w:pPr>
      <w:tabs>
        <w:tab w:val="center" w:pos="4153"/>
        <w:tab w:val="right" w:pos="8306"/>
      </w:tabs>
      <w:spacing w:line="240" w:lineRule="auto"/>
    </w:pPr>
    <w:rPr>
      <w:rFonts w:ascii="Helvetica" w:hAnsi="Helvetica"/>
      <w:sz w:val="20"/>
      <w:lang w:eastAsia="x-none"/>
    </w:rPr>
  </w:style>
  <w:style w:type="paragraph" w:styleId="Voettekst">
    <w:name w:val="footer"/>
    <w:basedOn w:val="Standaard"/>
    <w:link w:val="VoettekstChar"/>
    <w:uiPriority w:val="99"/>
    <w:pPr>
      <w:tabs>
        <w:tab w:val="clear" w:pos="567"/>
        <w:tab w:val="center" w:pos="4536"/>
        <w:tab w:val="center" w:pos="8930"/>
      </w:tabs>
      <w:spacing w:line="240" w:lineRule="auto"/>
    </w:pPr>
    <w:rPr>
      <w:rFonts w:ascii="Helvetica" w:hAnsi="Helvetica"/>
      <w:sz w:val="16"/>
      <w:lang w:val="x-none"/>
    </w:rPr>
  </w:style>
  <w:style w:type="paragraph" w:styleId="Inhopg9">
    <w:name w:val="toc 9"/>
    <w:basedOn w:val="Standaard"/>
    <w:next w:val="Standaard"/>
    <w:semiHidden/>
    <w:pPr>
      <w:tabs>
        <w:tab w:val="clear" w:pos="567"/>
      </w:tabs>
      <w:ind w:left="1760"/>
    </w:pPr>
  </w:style>
  <w:style w:type="character" w:styleId="Eindnootmarkering">
    <w:name w:val="endnote reference"/>
    <w:semiHidden/>
    <w:rPr>
      <w:vertAlign w:val="superscript"/>
    </w:rPr>
  </w:style>
  <w:style w:type="character" w:styleId="Voetnootmarkering">
    <w:name w:val="footnote reference"/>
    <w:uiPriority w:val="99"/>
    <w:semiHidden/>
    <w:rPr>
      <w:vertAlign w:val="superscript"/>
    </w:rPr>
  </w:style>
  <w:style w:type="paragraph" w:styleId="Voetnoottekst">
    <w:name w:val="footnote text"/>
    <w:basedOn w:val="Standaard"/>
    <w:link w:val="VoetnoottekstChar"/>
    <w:semiHidden/>
    <w:pPr>
      <w:tabs>
        <w:tab w:val="clear" w:pos="567"/>
      </w:tabs>
      <w:spacing w:line="240" w:lineRule="auto"/>
      <w:jc w:val="both"/>
    </w:pPr>
    <w:rPr>
      <w:sz w:val="20"/>
      <w:lang w:eastAsia="x-none"/>
    </w:rPr>
  </w:style>
  <w:style w:type="paragraph" w:styleId="Plattetekst">
    <w:name w:val="Body Text"/>
    <w:basedOn w:val="Standaard"/>
    <w:pPr>
      <w:tabs>
        <w:tab w:val="clear" w:pos="567"/>
      </w:tabs>
      <w:spacing w:line="240" w:lineRule="auto"/>
      <w:jc w:val="both"/>
    </w:pPr>
  </w:style>
  <w:style w:type="paragraph" w:styleId="Bloktekst">
    <w:name w:val="Block Text"/>
    <w:basedOn w:val="Standaard"/>
    <w:pPr>
      <w:tabs>
        <w:tab w:val="clear" w:pos="567"/>
      </w:tabs>
      <w:ind w:left="2268" w:right="1711" w:hanging="567"/>
    </w:pPr>
    <w:rPr>
      <w:b/>
    </w:rPr>
  </w:style>
  <w:style w:type="paragraph" w:styleId="Plattetekst2">
    <w:name w:val="Body Text 2"/>
    <w:basedOn w:val="Standaard"/>
    <w:rsid w:val="0018168C"/>
    <w:pPr>
      <w:spacing w:line="240" w:lineRule="auto"/>
      <w:ind w:left="567" w:hanging="567"/>
    </w:pPr>
    <w:rPr>
      <w:b/>
    </w:rPr>
  </w:style>
  <w:style w:type="paragraph" w:styleId="Plattetekst3">
    <w:name w:val="Body Text 3"/>
    <w:basedOn w:val="Standaard"/>
    <w:pPr>
      <w:ind w:right="113"/>
      <w:jc w:val="both"/>
    </w:pPr>
    <w:rPr>
      <w:b/>
    </w:rPr>
  </w:style>
  <w:style w:type="paragraph" w:styleId="Eindnoottekst">
    <w:name w:val="endnote text"/>
    <w:basedOn w:val="Standaard"/>
    <w:semiHidden/>
    <w:pPr>
      <w:spacing w:line="240" w:lineRule="auto"/>
    </w:pPr>
  </w:style>
  <w:style w:type="character" w:styleId="Verwijzingopmerking">
    <w:name w:val="annotation reference"/>
    <w:semiHidden/>
    <w:rPr>
      <w:sz w:val="16"/>
    </w:rPr>
  </w:style>
  <w:style w:type="paragraph" w:styleId="Plattetekstinspringen2">
    <w:name w:val="Body Text Indent 2"/>
    <w:basedOn w:val="Standaard"/>
    <w:pPr>
      <w:ind w:left="567" w:hanging="567"/>
      <w:jc w:val="both"/>
    </w:pPr>
    <w:rPr>
      <w:b/>
    </w:rPr>
  </w:style>
  <w:style w:type="paragraph" w:styleId="Tekstopmerking">
    <w:name w:val="annotation text"/>
    <w:basedOn w:val="Standaard"/>
    <w:link w:val="TekstopmerkingChar"/>
    <w:uiPriority w:val="99"/>
    <w:semiHidden/>
    <w:rPr>
      <w:sz w:val="20"/>
      <w:lang w:eastAsia="x-none"/>
    </w:rPr>
  </w:style>
  <w:style w:type="paragraph" w:styleId="Plattetekstinspringen3">
    <w:name w:val="Body Text Indent 3"/>
    <w:basedOn w:val="Standaard"/>
    <w:pPr>
      <w:spacing w:line="240" w:lineRule="auto"/>
      <w:ind w:left="567" w:hanging="567"/>
    </w:pPr>
  </w:style>
  <w:style w:type="character" w:styleId="Hyperlink">
    <w:name w:val="Hyperlink"/>
    <w:rPr>
      <w:color w:val="0000FF"/>
      <w:u w:val="single"/>
    </w:rPr>
  </w:style>
  <w:style w:type="paragraph" w:customStyle="1" w:styleId="AHeader1">
    <w:name w:val="AHeader 1"/>
    <w:basedOn w:val="Standaard"/>
    <w:pPr>
      <w:numPr>
        <w:numId w:val="25"/>
      </w:numPr>
      <w:tabs>
        <w:tab w:val="clear" w:pos="567"/>
      </w:tabs>
      <w:spacing w:after="120" w:line="240" w:lineRule="auto"/>
    </w:pPr>
    <w:rPr>
      <w:rFonts w:ascii="Arial" w:hAnsi="Arial" w:cs="Arial"/>
      <w:b/>
      <w:bCs/>
      <w:sz w:val="24"/>
    </w:rPr>
  </w:style>
  <w:style w:type="paragraph" w:customStyle="1" w:styleId="AHeader2">
    <w:name w:val="AHeader 2"/>
    <w:basedOn w:val="AHeader1"/>
    <w:pPr>
      <w:numPr>
        <w:ilvl w:val="1"/>
      </w:numPr>
      <w:tabs>
        <w:tab w:val="clear" w:pos="709"/>
        <w:tab w:val="num" w:pos="360"/>
        <w:tab w:val="num" w:pos="1440"/>
      </w:tabs>
      <w:ind w:left="1440" w:hanging="360"/>
    </w:pPr>
    <w:rPr>
      <w:sz w:val="22"/>
    </w:rPr>
  </w:style>
  <w:style w:type="paragraph" w:customStyle="1" w:styleId="AHeader3">
    <w:name w:val="AHeader 3"/>
    <w:basedOn w:val="AHeader2"/>
    <w:pPr>
      <w:numPr>
        <w:ilvl w:val="2"/>
      </w:numPr>
      <w:tabs>
        <w:tab w:val="clear" w:pos="1276"/>
        <w:tab w:val="num" w:pos="360"/>
        <w:tab w:val="num" w:pos="2160"/>
      </w:tabs>
      <w:ind w:left="2160" w:hanging="180"/>
    </w:pPr>
  </w:style>
  <w:style w:type="paragraph" w:customStyle="1" w:styleId="AHeader2abc">
    <w:name w:val="AHeader 2 abc"/>
    <w:basedOn w:val="AHeader3"/>
    <w:pPr>
      <w:numPr>
        <w:ilvl w:val="3"/>
      </w:numPr>
      <w:tabs>
        <w:tab w:val="clear" w:pos="1276"/>
        <w:tab w:val="num" w:pos="360"/>
        <w:tab w:val="num" w:pos="2880"/>
      </w:tabs>
      <w:ind w:left="2880" w:hanging="360"/>
      <w:jc w:val="both"/>
    </w:pPr>
    <w:rPr>
      <w:b w:val="0"/>
      <w:bCs w:val="0"/>
    </w:rPr>
  </w:style>
  <w:style w:type="paragraph" w:customStyle="1" w:styleId="AHeader3abc">
    <w:name w:val="AHeader 3 abc"/>
    <w:basedOn w:val="AHeader2abc"/>
    <w:pPr>
      <w:numPr>
        <w:ilvl w:val="4"/>
      </w:numPr>
      <w:tabs>
        <w:tab w:val="clear" w:pos="1701"/>
        <w:tab w:val="num" w:pos="360"/>
        <w:tab w:val="num" w:pos="1440"/>
        <w:tab w:val="num" w:pos="3600"/>
      </w:tabs>
      <w:ind w:left="3600" w:hanging="360"/>
    </w:pPr>
  </w:style>
  <w:style w:type="character" w:styleId="GevolgdeHyperlink">
    <w:name w:val="FollowedHyperlink"/>
    <w:rPr>
      <w:color w:val="800080"/>
      <w:u w:val="single"/>
    </w:rPr>
  </w:style>
  <w:style w:type="paragraph" w:styleId="Plattetekstinspringen">
    <w:name w:val="Body Text Indent"/>
    <w:basedOn w:val="Standaard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allontekst">
    <w:name w:val="Balloon Text"/>
    <w:basedOn w:val="Standaard"/>
    <w:semiHidden/>
    <w:rPr>
      <w:rFonts w:ascii="Tahoma" w:hAnsi="Tahoma" w:cs="Tahoma"/>
      <w:sz w:val="16"/>
      <w:szCs w:val="16"/>
    </w:rPr>
  </w:style>
  <w:style w:type="paragraph" w:styleId="Onderwerpvanopmerking">
    <w:name w:val="annotation subject"/>
    <w:basedOn w:val="Tekstopmerking"/>
    <w:next w:val="Tekstopmerking"/>
    <w:semiHidden/>
    <w:rPr>
      <w:b/>
      <w:bCs/>
    </w:rPr>
  </w:style>
  <w:style w:type="table" w:styleId="Tabelraster">
    <w:name w:val="Table Grid"/>
    <w:basedOn w:val="Standaardtabel"/>
    <w:uiPriority w:val="59"/>
    <w:rsid w:val="00006CC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Default">
    <w:name w:val="Default"/>
    <w:rsid w:val="000E097A"/>
    <w:pPr>
      <w:autoSpaceDE w:val="0"/>
      <w:autoSpaceDN w:val="0"/>
      <w:adjustRightInd w:val="0"/>
    </w:pPr>
    <w:rPr>
      <w:color w:val="000000"/>
      <w:sz w:val="24"/>
      <w:szCs w:val="24"/>
      <w:lang w:val="fr-FR" w:eastAsia="fr-FR"/>
    </w:rPr>
  </w:style>
  <w:style w:type="paragraph" w:customStyle="1" w:styleId="textetableaux">
    <w:name w:val="texte tableaux"/>
    <w:basedOn w:val="Standaard"/>
    <w:rsid w:val="00681B8D"/>
    <w:pPr>
      <w:tabs>
        <w:tab w:val="clear" w:pos="567"/>
      </w:tabs>
      <w:spacing w:line="240" w:lineRule="exact"/>
      <w:ind w:left="214" w:hanging="142"/>
    </w:pPr>
    <w:rPr>
      <w:szCs w:val="22"/>
      <w:lang w:val="fr-FR" w:eastAsia="fr-FR"/>
    </w:rPr>
  </w:style>
  <w:style w:type="paragraph" w:customStyle="1" w:styleId="Texte">
    <w:name w:val="Texte"/>
    <w:basedOn w:val="Standaard"/>
    <w:link w:val="TexteCar"/>
    <w:rsid w:val="00681B8D"/>
    <w:pPr>
      <w:tabs>
        <w:tab w:val="clear" w:pos="567"/>
      </w:tabs>
      <w:spacing w:line="240" w:lineRule="auto"/>
      <w:jc w:val="both"/>
    </w:pPr>
    <w:rPr>
      <w:rFonts w:ascii="Times" w:hAnsi="Times"/>
      <w:sz w:val="24"/>
      <w:lang w:val="fr-FR" w:eastAsia="fr-FR"/>
    </w:rPr>
  </w:style>
  <w:style w:type="character" w:styleId="Paginanummer">
    <w:name w:val="page number"/>
    <w:basedOn w:val="Standaardalinea-lettertype"/>
    <w:rsid w:val="00573F7D"/>
  </w:style>
  <w:style w:type="paragraph" w:styleId="Inhopg3">
    <w:name w:val="toc 3"/>
    <w:basedOn w:val="Standaard"/>
    <w:next w:val="Standaard"/>
    <w:autoRedefine/>
    <w:semiHidden/>
    <w:rsid w:val="004E2E63"/>
    <w:pPr>
      <w:tabs>
        <w:tab w:val="clear" w:pos="567"/>
      </w:tabs>
      <w:ind w:left="440"/>
    </w:pPr>
  </w:style>
  <w:style w:type="paragraph" w:customStyle="1" w:styleId="Style1">
    <w:name w:val="Style1"/>
    <w:basedOn w:val="Standaard"/>
    <w:rsid w:val="004B2FB6"/>
    <w:pPr>
      <w:shd w:val="clear" w:color="auto" w:fill="FFFFFF"/>
      <w:tabs>
        <w:tab w:val="clear" w:pos="567"/>
        <w:tab w:val="left" w:pos="142"/>
        <w:tab w:val="left" w:pos="1020"/>
      </w:tabs>
      <w:snapToGrid w:val="0"/>
      <w:spacing w:before="60" w:after="60" w:line="240" w:lineRule="auto"/>
      <w:jc w:val="both"/>
    </w:pPr>
    <w:rPr>
      <w:b/>
      <w:u w:val="single"/>
    </w:rPr>
  </w:style>
  <w:style w:type="character" w:customStyle="1" w:styleId="highlight">
    <w:name w:val="highlight"/>
    <w:basedOn w:val="Standaardalinea-lettertype"/>
    <w:rsid w:val="00A368F0"/>
  </w:style>
  <w:style w:type="character" w:customStyle="1" w:styleId="TexteCar">
    <w:name w:val="Texte Car"/>
    <w:link w:val="Texte"/>
    <w:locked/>
    <w:rsid w:val="00961B48"/>
    <w:rPr>
      <w:rFonts w:ascii="Times" w:hAnsi="Times"/>
      <w:sz w:val="24"/>
      <w:lang w:val="fr-FR" w:eastAsia="fr-FR" w:bidi="ar-SA"/>
    </w:rPr>
  </w:style>
  <w:style w:type="character" w:customStyle="1" w:styleId="VoettekstChar">
    <w:name w:val="Voettekst Char"/>
    <w:link w:val="Voettekst"/>
    <w:uiPriority w:val="99"/>
    <w:rsid w:val="008C2D7D"/>
    <w:rPr>
      <w:rFonts w:ascii="Helvetica" w:hAnsi="Helvetica"/>
      <w:sz w:val="16"/>
      <w:lang w:eastAsia="en-US"/>
    </w:rPr>
  </w:style>
  <w:style w:type="paragraph" w:styleId="Normaalweb">
    <w:name w:val="Normal (Web)"/>
    <w:basedOn w:val="Standaard"/>
    <w:uiPriority w:val="99"/>
    <w:unhideWhenUsed/>
    <w:rsid w:val="000202CA"/>
    <w:pPr>
      <w:tabs>
        <w:tab w:val="clear" w:pos="567"/>
      </w:tabs>
      <w:spacing w:before="100" w:beforeAutospacing="1" w:after="100" w:afterAutospacing="1" w:line="240" w:lineRule="auto"/>
    </w:pPr>
    <w:rPr>
      <w:sz w:val="24"/>
      <w:szCs w:val="24"/>
      <w:lang w:val="nl-NL" w:eastAsia="nl-NL"/>
    </w:rPr>
  </w:style>
  <w:style w:type="paragraph" w:styleId="Lijstalinea">
    <w:name w:val="List Paragraph"/>
    <w:basedOn w:val="Standaard"/>
    <w:uiPriority w:val="34"/>
    <w:qFormat/>
    <w:rsid w:val="00B95877"/>
    <w:pPr>
      <w:tabs>
        <w:tab w:val="clear" w:pos="567"/>
      </w:tabs>
      <w:spacing w:line="360" w:lineRule="auto"/>
      <w:ind w:left="720"/>
      <w:contextualSpacing/>
      <w:jc w:val="both"/>
    </w:pPr>
    <w:rPr>
      <w:rFonts w:ascii="Arial" w:hAnsi="Arial"/>
      <w:sz w:val="20"/>
      <w:szCs w:val="24"/>
      <w:lang w:val="fr-FR" w:eastAsia="fr-FR"/>
    </w:rPr>
  </w:style>
  <w:style w:type="paragraph" w:customStyle="1" w:styleId="Revision1">
    <w:name w:val="Revision1"/>
    <w:hidden/>
    <w:uiPriority w:val="99"/>
    <w:semiHidden/>
    <w:rsid w:val="001B294B"/>
    <w:rPr>
      <w:sz w:val="22"/>
      <w:lang w:val="lv-LV" w:eastAsia="lv-LV"/>
    </w:rPr>
  </w:style>
  <w:style w:type="paragraph" w:customStyle="1" w:styleId="BodytextAgency">
    <w:name w:val="Body text (Agency)"/>
    <w:basedOn w:val="Standaard"/>
    <w:link w:val="BodytextAgencyChar"/>
    <w:rsid w:val="001B294B"/>
    <w:pPr>
      <w:tabs>
        <w:tab w:val="clear" w:pos="567"/>
      </w:tabs>
      <w:spacing w:after="140" w:line="280" w:lineRule="atLeast"/>
    </w:pPr>
    <w:rPr>
      <w:rFonts w:ascii="Verdana" w:eastAsia="Verdana" w:hAnsi="Verdana"/>
      <w:sz w:val="18"/>
      <w:szCs w:val="18"/>
      <w:lang w:val="lv-LV" w:eastAsia="lv-LV"/>
    </w:rPr>
  </w:style>
  <w:style w:type="numbering" w:customStyle="1" w:styleId="BulletsAgency">
    <w:name w:val="Bullets (Agency)"/>
    <w:basedOn w:val="Geenlijst"/>
    <w:rsid w:val="001B294B"/>
  </w:style>
  <w:style w:type="paragraph" w:customStyle="1" w:styleId="DraftingNotesAgency">
    <w:name w:val="Drafting Notes (Agency)"/>
    <w:basedOn w:val="Standaard"/>
    <w:next w:val="BodytextAgency"/>
    <w:link w:val="DraftingNotesAgencyChar"/>
    <w:rsid w:val="001B294B"/>
    <w:pPr>
      <w:tabs>
        <w:tab w:val="clear" w:pos="567"/>
      </w:tabs>
      <w:spacing w:after="140" w:line="280" w:lineRule="atLeast"/>
    </w:pPr>
    <w:rPr>
      <w:rFonts w:ascii="Courier New" w:eastAsia="Verdana" w:hAnsi="Courier New"/>
      <w:i/>
      <w:color w:val="339966"/>
      <w:szCs w:val="18"/>
      <w:lang w:val="lv-LV" w:eastAsia="lv-LV"/>
    </w:rPr>
  </w:style>
  <w:style w:type="paragraph" w:customStyle="1" w:styleId="No-numheading3Agency">
    <w:name w:val="No-num heading 3 (Agency)"/>
    <w:basedOn w:val="Standaard"/>
    <w:next w:val="BodytextAgency"/>
    <w:link w:val="No-numheading3AgencyChar"/>
    <w:rsid w:val="001B294B"/>
    <w:pPr>
      <w:keepNext/>
      <w:tabs>
        <w:tab w:val="clear" w:pos="567"/>
      </w:tabs>
      <w:spacing w:before="280" w:after="220" w:line="240" w:lineRule="auto"/>
      <w:outlineLvl w:val="2"/>
    </w:pPr>
    <w:rPr>
      <w:rFonts w:ascii="Verdana" w:eastAsia="Verdana" w:hAnsi="Verdana"/>
      <w:b/>
      <w:bCs/>
      <w:kern w:val="32"/>
      <w:szCs w:val="22"/>
      <w:lang w:val="lv-LV" w:eastAsia="lv-LV"/>
    </w:rPr>
  </w:style>
  <w:style w:type="paragraph" w:customStyle="1" w:styleId="NormalAgency">
    <w:name w:val="Normal (Agency)"/>
    <w:link w:val="NormalAgencyChar"/>
    <w:rsid w:val="001B294B"/>
    <w:rPr>
      <w:rFonts w:ascii="Verdana" w:eastAsia="Verdana" w:hAnsi="Verdana"/>
      <w:sz w:val="18"/>
      <w:szCs w:val="18"/>
      <w:lang w:val="lv-LV" w:eastAsia="lv-LV"/>
    </w:rPr>
  </w:style>
  <w:style w:type="table" w:customStyle="1" w:styleId="TablegridAgencyblack">
    <w:name w:val="Table grid (Agency) black"/>
    <w:basedOn w:val="Standaardtabel"/>
    <w:semiHidden/>
    <w:rsid w:val="001B294B"/>
    <w:rPr>
      <w:rFonts w:ascii="Verdana" w:eastAsia="SimSun" w:hAnsi="Verdana"/>
      <w:sz w:val="1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6" w:space="0" w:color="auto"/>
        <w:insideV w:val="single" w:sz="6" w:space="0" w:color="auto"/>
      </w:tblBorders>
    </w:tblPr>
    <w:tcPr>
      <w:shd w:val="clear" w:color="auto" w:fill="auto"/>
    </w:tcPr>
    <w:tblStylePr w:type="firstRow">
      <w:rPr>
        <w:rFonts w:ascii="Palatino Linotype" w:hAnsi="Palatino Linotype"/>
        <w:b/>
        <w:i w:val="0"/>
        <w:color w:val="auto"/>
        <w:sz w:val="18"/>
        <w:szCs w:val="18"/>
      </w:rPr>
      <w:tblPr/>
      <w:trPr>
        <w:tblHeader/>
      </w:trPr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  <w:tl2br w:val="nil"/>
          <w:tr2bl w:val="nil"/>
        </w:tcBorders>
        <w:shd w:val="clear" w:color="auto" w:fill="auto"/>
      </w:tcPr>
    </w:tblStylePr>
  </w:style>
  <w:style w:type="paragraph" w:customStyle="1" w:styleId="TableheadingrowsAgency">
    <w:name w:val="Table heading rows (Agency)"/>
    <w:basedOn w:val="BodytextAgency"/>
    <w:semiHidden/>
    <w:rsid w:val="001B294B"/>
  </w:style>
  <w:style w:type="paragraph" w:customStyle="1" w:styleId="TabletextrowsAgency">
    <w:name w:val="Table text rows (Agency)"/>
    <w:basedOn w:val="Standaard"/>
    <w:semiHidden/>
    <w:rsid w:val="001B294B"/>
    <w:pPr>
      <w:tabs>
        <w:tab w:val="clear" w:pos="567"/>
      </w:tabs>
      <w:spacing w:line="280" w:lineRule="exact"/>
    </w:pPr>
    <w:rPr>
      <w:rFonts w:ascii="Verdana" w:hAnsi="Verdana" w:cs="Verdana"/>
      <w:sz w:val="18"/>
      <w:szCs w:val="18"/>
      <w:lang w:val="lv-LV" w:eastAsia="lv-LV"/>
    </w:rPr>
  </w:style>
  <w:style w:type="character" w:customStyle="1" w:styleId="BodytextAgencyChar">
    <w:name w:val="Body text (Agency) Char"/>
    <w:link w:val="BodytextAgency"/>
    <w:rsid w:val="001B294B"/>
    <w:rPr>
      <w:rFonts w:ascii="Verdana" w:eastAsia="Verdana" w:hAnsi="Verdana" w:cs="Verdana"/>
      <w:sz w:val="18"/>
      <w:szCs w:val="18"/>
      <w:lang w:val="lv-LV" w:eastAsia="lv-LV"/>
    </w:rPr>
  </w:style>
  <w:style w:type="character" w:customStyle="1" w:styleId="NormalAgencyChar">
    <w:name w:val="Normal (Agency) Char"/>
    <w:link w:val="NormalAgency"/>
    <w:rsid w:val="001B294B"/>
    <w:rPr>
      <w:rFonts w:ascii="Verdana" w:eastAsia="Verdana" w:hAnsi="Verdana"/>
      <w:sz w:val="18"/>
      <w:szCs w:val="18"/>
      <w:lang w:val="lv-LV" w:eastAsia="lv-LV" w:bidi="ar-SA"/>
    </w:rPr>
  </w:style>
  <w:style w:type="character" w:customStyle="1" w:styleId="DraftingNotesAgencyChar">
    <w:name w:val="Drafting Notes (Agency) Char"/>
    <w:link w:val="DraftingNotesAgency"/>
    <w:rsid w:val="001B294B"/>
    <w:rPr>
      <w:rFonts w:ascii="Courier New" w:eastAsia="Verdana" w:hAnsi="Courier New"/>
      <w:i/>
      <w:color w:val="339966"/>
      <w:sz w:val="22"/>
      <w:szCs w:val="18"/>
      <w:lang w:val="lv-LV" w:eastAsia="lv-LV"/>
    </w:rPr>
  </w:style>
  <w:style w:type="character" w:customStyle="1" w:styleId="No-numheading3AgencyChar">
    <w:name w:val="No-num heading 3 (Agency) Char"/>
    <w:link w:val="No-numheading3Agency"/>
    <w:rsid w:val="001B294B"/>
    <w:rPr>
      <w:rFonts w:ascii="Verdana" w:eastAsia="Verdana" w:hAnsi="Verdana" w:cs="Arial"/>
      <w:b/>
      <w:bCs/>
      <w:kern w:val="32"/>
      <w:sz w:val="22"/>
      <w:szCs w:val="22"/>
      <w:lang w:val="lv-LV" w:eastAsia="lv-LV"/>
    </w:rPr>
  </w:style>
  <w:style w:type="paragraph" w:customStyle="1" w:styleId="Normalold">
    <w:name w:val="Normal (old)"/>
    <w:basedOn w:val="Standaard"/>
    <w:rsid w:val="001B294B"/>
    <w:pPr>
      <w:tabs>
        <w:tab w:val="clear" w:pos="567"/>
      </w:tabs>
      <w:spacing w:line="240" w:lineRule="auto"/>
      <w:ind w:left="720" w:hanging="720"/>
    </w:pPr>
    <w:rPr>
      <w:rFonts w:eastAsia="SimSun"/>
      <w:szCs w:val="18"/>
      <w:lang w:val="lv-LV" w:eastAsia="lv-LV"/>
    </w:rPr>
  </w:style>
  <w:style w:type="character" w:customStyle="1" w:styleId="TekstopmerkingChar">
    <w:name w:val="Tekst opmerking Char"/>
    <w:link w:val="Tekstopmerking"/>
    <w:uiPriority w:val="99"/>
    <w:semiHidden/>
    <w:locked/>
    <w:rsid w:val="001B294B"/>
    <w:rPr>
      <w:lang w:val="en-GB"/>
    </w:rPr>
  </w:style>
  <w:style w:type="character" w:customStyle="1" w:styleId="KoptekstChar">
    <w:name w:val="Koptekst Char"/>
    <w:link w:val="Koptekst"/>
    <w:uiPriority w:val="99"/>
    <w:rsid w:val="001B294B"/>
    <w:rPr>
      <w:rFonts w:ascii="Helvetica" w:hAnsi="Helvetica"/>
      <w:lang w:val="en-GB"/>
    </w:rPr>
  </w:style>
  <w:style w:type="table" w:styleId="Gemiddeldearcering2-accent5">
    <w:name w:val="Medium Shading 2 Accent 5"/>
    <w:basedOn w:val="Standaardtabel"/>
    <w:uiPriority w:val="64"/>
    <w:rsid w:val="001B294B"/>
    <w:rPr>
      <w:rFonts w:ascii="Cambria" w:eastAsia="MS Mincho" w:hAnsi="Cambria"/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Revisie">
    <w:name w:val="Revision"/>
    <w:hidden/>
    <w:uiPriority w:val="99"/>
    <w:semiHidden/>
    <w:rsid w:val="001B294B"/>
    <w:rPr>
      <w:sz w:val="22"/>
      <w:lang w:val="lv-LV" w:eastAsia="lv-LV"/>
    </w:rPr>
  </w:style>
  <w:style w:type="table" w:styleId="Gemiddeldelijst2-accent1">
    <w:name w:val="Medium List 2 Accent 1"/>
    <w:basedOn w:val="Standaardtabel"/>
    <w:uiPriority w:val="66"/>
    <w:rsid w:val="001B294B"/>
    <w:rPr>
      <w:rFonts w:ascii="Calibri Light" w:hAnsi="Calibri Light"/>
      <w:color w:val="000000"/>
      <w:sz w:val="22"/>
      <w:szCs w:val="22"/>
    </w:rPr>
    <w:tblPr>
      <w:tblStyleRowBandSize w:val="1"/>
      <w:tblStyleColBandSize w:val="1"/>
      <w:tblBorders>
        <w:top w:val="single" w:sz="8" w:space="0" w:color="5B9BD5"/>
        <w:left w:val="single" w:sz="8" w:space="0" w:color="5B9BD5"/>
        <w:bottom w:val="single" w:sz="8" w:space="0" w:color="5B9BD5"/>
        <w:right w:val="single" w:sz="8" w:space="0" w:color="5B9BD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B9BD5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5B9BD5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B9BD5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5B9BD5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6E6F4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6E6F4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character" w:customStyle="1" w:styleId="VoetnoottekstChar">
    <w:name w:val="Voetnoottekst Char"/>
    <w:link w:val="Voetnoottekst"/>
    <w:semiHidden/>
    <w:rsid w:val="001B294B"/>
    <w:rPr>
      <w:lang w:val="en-GB"/>
    </w:rPr>
  </w:style>
  <w:style w:type="table" w:customStyle="1" w:styleId="Tabelraster1">
    <w:name w:val="Tabelraster1"/>
    <w:basedOn w:val="Standaardtabel"/>
    <w:next w:val="Tabelraster"/>
    <w:uiPriority w:val="59"/>
    <w:rsid w:val="001B294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lattetekst23">
    <w:name w:val="Platte tekst 23"/>
    <w:basedOn w:val="Standaard"/>
    <w:rsid w:val="001B294B"/>
    <w:pPr>
      <w:tabs>
        <w:tab w:val="clear" w:pos="567"/>
      </w:tabs>
      <w:spacing w:line="240" w:lineRule="auto"/>
    </w:pPr>
    <w:rPr>
      <w:i/>
      <w:color w:val="008000"/>
      <w:lang w:val="lv-LV" w:eastAsia="lv-LV"/>
    </w:rPr>
  </w:style>
  <w:style w:type="paragraph" w:customStyle="1" w:styleId="Plattetekst22">
    <w:name w:val="Platte tekst 22"/>
    <w:basedOn w:val="Standaard"/>
    <w:rsid w:val="001B294B"/>
    <w:pPr>
      <w:ind w:left="567" w:hanging="567"/>
    </w:pPr>
    <w:rPr>
      <w:b/>
      <w:lang w:val="lv-LV" w:eastAsia="lv-LV"/>
    </w:rPr>
  </w:style>
  <w:style w:type="paragraph" w:customStyle="1" w:styleId="Plattetekst21">
    <w:name w:val="Platte tekst 21"/>
    <w:basedOn w:val="Standaard"/>
    <w:rsid w:val="001B294B"/>
    <w:pPr>
      <w:tabs>
        <w:tab w:val="clear" w:pos="567"/>
      </w:tabs>
      <w:spacing w:line="240" w:lineRule="auto"/>
      <w:ind w:left="567" w:hanging="567"/>
    </w:pPr>
    <w:rPr>
      <w:b/>
      <w:lang w:val="lv-LV" w:eastAsia="lv-LV"/>
    </w:rPr>
  </w:style>
  <w:style w:type="character" w:customStyle="1" w:styleId="hps">
    <w:name w:val="hps"/>
    <w:rsid w:val="008C32D2"/>
  </w:style>
  <w:style w:type="character" w:customStyle="1" w:styleId="tlid-translation">
    <w:name w:val="tlid-translation"/>
    <w:rsid w:val="00F43F1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410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0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9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36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1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0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7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3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65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4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6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2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30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79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584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9714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2670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41352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63488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32790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706559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50712495">
                                          <w:marLeft w:val="0"/>
                                          <w:marRight w:val="0"/>
                                          <w:marTop w:val="0"/>
                                          <w:marBottom w:val="49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41383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456AE27-E67A-4D1F-812E-00959A8A49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1034</Words>
  <Characters>7026</Characters>
  <DocSecurity>0</DocSecurity>
  <Lines>58</Lines>
  <Paragraphs>16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3" baseType="lpstr">
      <vt:lpstr>Furosoral_vet_40mg_LI_2019_08</vt:lpstr>
      <vt:lpstr>Furosoral_vet_40mg_ZA_2019_08</vt:lpstr>
      <vt:lpstr/>
    </vt:vector>
  </TitlesOfParts>
  <LinksUpToDate>false</LinksUpToDate>
  <CharactersWithSpaces>8044</CharactersWithSpaces>
  <SharedDoc>false</SharedDoc>
  <HyperlinkBase/>
  <HLinks>
    <vt:vector size="6" baseType="variant">
      <vt:variant>
        <vt:i4>1048637</vt:i4>
      </vt:variant>
      <vt:variant>
        <vt:i4>0</vt:i4>
      </vt:variant>
      <vt:variant>
        <vt:i4>0</vt:i4>
      </vt:variant>
      <vt:variant>
        <vt:i4>5</vt:i4>
      </vt:variant>
      <vt:variant>
        <vt:lpwstr>mailto:info@levetpharma.com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cp:keywords/>
  <cp:lastPrinted>1970-01-01T00:00:00Z</cp:lastPrinted>
  <dcterms:created xsi:type="dcterms:W3CDTF">1970-01-01T00:00:00Z</dcterms:created>
  <dcterms:modified xsi:type="dcterms:W3CDTF">1970-01-01T00:00:00Z</dcterms:modified>
</cp:coreProperties>
</file>