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1C2E0F1C" w14:textId="77777777" w:rsidR="00BF3C6D" w:rsidRDefault="00BF3C6D" w:rsidP="00BF3C6D">
      <w:pPr>
        <w:tabs>
          <w:tab w:val="clear" w:pos="567"/>
        </w:tabs>
        <w:spacing w:line="240" w:lineRule="auto"/>
        <w:rPr>
          <w:b/>
          <w:color w:val="000000"/>
        </w:rPr>
      </w:pPr>
      <w:r w:rsidRPr="00F24456">
        <w:rPr>
          <w:color w:val="000000"/>
        </w:rPr>
        <w:t>Nobilis Reo+IB+G+ND</w:t>
      </w:r>
      <w:r>
        <w:rPr>
          <w:color w:val="000000"/>
        </w:rPr>
        <w:t xml:space="preserve"> emulsija injekcijām vistām</w:t>
      </w:r>
    </w:p>
    <w:p w14:paraId="13D3D1EE" w14:textId="77777777" w:rsidR="00C114FF" w:rsidRPr="00E57A7D"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6040C693" w14:textId="77777777" w:rsidR="00324EBB" w:rsidRDefault="00324EBB" w:rsidP="00324EBB">
      <w:pPr>
        <w:tabs>
          <w:tab w:val="clear" w:pos="567"/>
        </w:tabs>
        <w:spacing w:line="240" w:lineRule="auto"/>
        <w:rPr>
          <w:color w:val="FF0000"/>
          <w:szCs w:val="22"/>
        </w:rPr>
      </w:pPr>
    </w:p>
    <w:p w14:paraId="1FC4F150" w14:textId="6D60D1FF" w:rsidR="00324EBB" w:rsidRPr="00A17365" w:rsidRDefault="00BF4D11" w:rsidP="00324EBB">
      <w:pPr>
        <w:tabs>
          <w:tab w:val="clear" w:pos="567"/>
        </w:tabs>
        <w:spacing w:line="240" w:lineRule="auto"/>
        <w:rPr>
          <w:color w:val="000000" w:themeColor="text1"/>
          <w:szCs w:val="22"/>
        </w:rPr>
      </w:pPr>
      <w:r>
        <w:rPr>
          <w:color w:val="000000" w:themeColor="text1"/>
          <w:szCs w:val="22"/>
        </w:rPr>
        <w:t>Viena 0,5 ml deva satur</w:t>
      </w:r>
      <w:r w:rsidR="00324EBB" w:rsidRPr="00A17365">
        <w:rPr>
          <w:color w:val="000000" w:themeColor="text1"/>
          <w:szCs w:val="22"/>
        </w:rPr>
        <w:t>:</w:t>
      </w:r>
    </w:p>
    <w:p w14:paraId="473A39A6" w14:textId="77777777" w:rsidR="00C114FF" w:rsidRPr="00E57A7D" w:rsidRDefault="00C114FF" w:rsidP="00A9226B">
      <w:pPr>
        <w:tabs>
          <w:tab w:val="clear" w:pos="567"/>
        </w:tabs>
        <w:spacing w:line="240" w:lineRule="auto"/>
        <w:rPr>
          <w:szCs w:val="22"/>
        </w:rPr>
      </w:pPr>
    </w:p>
    <w:p w14:paraId="1FC27597" w14:textId="69165E14" w:rsidR="00C114FF" w:rsidRPr="00E77619" w:rsidRDefault="006C78AB" w:rsidP="00A9226B">
      <w:pPr>
        <w:tabs>
          <w:tab w:val="clear" w:pos="567"/>
        </w:tabs>
        <w:spacing w:line="240" w:lineRule="auto"/>
        <w:rPr>
          <w:b/>
          <w:szCs w:val="22"/>
        </w:rPr>
      </w:pPr>
      <w:r w:rsidRPr="00E77619">
        <w:rPr>
          <w:b/>
          <w:szCs w:val="22"/>
        </w:rPr>
        <w:t>Aktīvās vielas</w:t>
      </w:r>
      <w:r w:rsidR="002B2BB1" w:rsidRPr="00E77619">
        <w:rPr>
          <w:b/>
          <w:szCs w:val="22"/>
        </w:rPr>
        <w:t>:</w:t>
      </w:r>
    </w:p>
    <w:p w14:paraId="654956E0" w14:textId="77777777" w:rsidR="00BF4D11" w:rsidRPr="00A17365" w:rsidRDefault="00BF4D11" w:rsidP="00BF4D11">
      <w:pPr>
        <w:tabs>
          <w:tab w:val="clear" w:pos="567"/>
        </w:tabs>
        <w:spacing w:line="240" w:lineRule="auto"/>
        <w:rPr>
          <w:iCs/>
          <w:color w:val="000000" w:themeColor="text1"/>
          <w:szCs w:val="22"/>
        </w:rPr>
      </w:pPr>
      <w:r w:rsidRPr="00420C87">
        <w:rPr>
          <w:iCs/>
          <w:color w:val="000000" w:themeColor="text1"/>
          <w:szCs w:val="22"/>
        </w:rPr>
        <w:t>Inaktivēti vīrusu antigēni:</w:t>
      </w:r>
    </w:p>
    <w:p w14:paraId="4996BDE5" w14:textId="17C831F1"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IBV </w:t>
      </w:r>
      <w:r>
        <w:rPr>
          <w:color w:val="000000" w:themeColor="text1"/>
        </w:rPr>
        <w:t>celms</w:t>
      </w:r>
      <w:r w:rsidRPr="00A17365">
        <w:rPr>
          <w:color w:val="000000" w:themeColor="text1"/>
        </w:rPr>
        <w:t xml:space="preserve"> M41:                     </w:t>
      </w:r>
      <w:r w:rsidR="00281ED1">
        <w:rPr>
          <w:color w:val="000000" w:themeColor="text1"/>
        </w:rPr>
        <w:t xml:space="preserve">  </w:t>
      </w:r>
      <w:r w:rsidRPr="00A17365">
        <w:rPr>
          <w:color w:val="000000" w:themeColor="text1"/>
        </w:rPr>
        <w:t xml:space="preserve"> </w:t>
      </w:r>
      <w:r>
        <w:rPr>
          <w:color w:val="000000" w:themeColor="text1"/>
        </w:rPr>
        <w:t>ierosina</w:t>
      </w:r>
      <w:r w:rsidRPr="00A17365">
        <w:rPr>
          <w:color w:val="000000" w:themeColor="text1"/>
        </w:rPr>
        <w:t xml:space="preserve"> </w:t>
      </w:r>
      <w:r w:rsidR="00281ED1">
        <w:rPr>
          <w:color w:val="000000" w:themeColor="text1"/>
        </w:rPr>
        <w:tab/>
      </w:r>
      <w:r w:rsidRPr="00A17365">
        <w:rPr>
          <w:rFonts w:ascii="Symbol" w:eastAsia="Symbol" w:hAnsi="Symbol" w:cs="Symbol"/>
          <w:color w:val="000000" w:themeColor="text1"/>
        </w:rPr>
        <w:t></w:t>
      </w:r>
      <w:r w:rsidRPr="00A17365">
        <w:rPr>
          <w:color w:val="000000" w:themeColor="text1"/>
        </w:rPr>
        <w:t xml:space="preserve"> </w:t>
      </w:r>
      <w:r>
        <w:rPr>
          <w:color w:val="000000" w:themeColor="text1"/>
        </w:rPr>
        <w:t>6,0</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HI </w:t>
      </w:r>
      <w:r>
        <w:rPr>
          <w:color w:val="000000" w:themeColor="text1"/>
        </w:rPr>
        <w:t>vienības</w:t>
      </w:r>
      <w:r w:rsidRPr="00A17365">
        <w:rPr>
          <w:color w:val="000000" w:themeColor="text1"/>
        </w:rPr>
        <w:t>*</w:t>
      </w:r>
    </w:p>
    <w:p w14:paraId="7A78CB6E" w14:textId="66D86C86" w:rsidR="00281ED1"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NDV </w:t>
      </w:r>
      <w:r>
        <w:rPr>
          <w:color w:val="000000" w:themeColor="text1"/>
        </w:rPr>
        <w:t>celms</w:t>
      </w:r>
      <w:r w:rsidRPr="00A17365">
        <w:rPr>
          <w:color w:val="000000" w:themeColor="text1"/>
        </w:rPr>
        <w:t xml:space="preserve"> Clone 30:             </w:t>
      </w:r>
      <w:r w:rsidR="00281ED1">
        <w:rPr>
          <w:color w:val="000000" w:themeColor="text1"/>
        </w:rPr>
        <w:t xml:space="preserve">  </w:t>
      </w:r>
      <w:r>
        <w:rPr>
          <w:color w:val="000000" w:themeColor="text1"/>
        </w:rPr>
        <w:t>satur</w:t>
      </w:r>
      <w:r w:rsidRPr="00A17365">
        <w:rPr>
          <w:color w:val="000000" w:themeColor="text1"/>
        </w:rPr>
        <w:t xml:space="preserve"> </w:t>
      </w:r>
      <w:r w:rsidR="00281ED1">
        <w:rPr>
          <w:color w:val="000000" w:themeColor="text1"/>
        </w:rPr>
        <w:tab/>
      </w:r>
      <w:r w:rsidRPr="00A17365">
        <w:rPr>
          <w:rFonts w:ascii="Symbol" w:eastAsia="Symbol" w:hAnsi="Symbol" w:cs="Symbol"/>
          <w:color w:val="000000" w:themeColor="text1"/>
        </w:rPr>
        <w:t></w:t>
      </w:r>
      <w:r w:rsidRPr="00A17365">
        <w:rPr>
          <w:color w:val="000000" w:themeColor="text1"/>
        </w:rPr>
        <w:t xml:space="preserve"> 50 PD</w:t>
      </w:r>
      <w:r w:rsidRPr="00A17365">
        <w:rPr>
          <w:color w:val="000000" w:themeColor="text1"/>
          <w:vertAlign w:val="subscript"/>
        </w:rPr>
        <w:t>50</w:t>
      </w:r>
      <w:r w:rsidRPr="00A17365">
        <w:rPr>
          <w:color w:val="000000" w:themeColor="text1"/>
        </w:rPr>
        <w:t xml:space="preserve"> </w:t>
      </w:r>
      <w:r>
        <w:rPr>
          <w:color w:val="000000" w:themeColor="text1"/>
        </w:rPr>
        <w:t xml:space="preserve">vienības </w:t>
      </w:r>
    </w:p>
    <w:p w14:paraId="36FFD0F6" w14:textId="7AE0F8C7" w:rsidR="00BF4D11" w:rsidRPr="00A17365" w:rsidRDefault="00281ED1" w:rsidP="00BF4D11">
      <w:pPr>
        <w:tabs>
          <w:tab w:val="left" w:pos="-4998"/>
          <w:tab w:val="left" w:pos="-3702"/>
          <w:tab w:val="left" w:pos="160"/>
          <w:tab w:val="left" w:pos="1138"/>
          <w:tab w:val="left" w:pos="2803"/>
          <w:tab w:val="left" w:pos="4422"/>
        </w:tabs>
        <w:ind w:left="1138" w:hanging="1138"/>
        <w:rPr>
          <w:color w:val="000000" w:themeColor="text1"/>
        </w:rPr>
      </w:pPr>
      <w:r>
        <w:rPr>
          <w:color w:val="000000" w:themeColor="text1"/>
        </w:rPr>
        <w:tab/>
      </w:r>
      <w:r>
        <w:rPr>
          <w:color w:val="000000" w:themeColor="text1"/>
        </w:rPr>
        <w:tab/>
      </w:r>
      <w:r>
        <w:rPr>
          <w:color w:val="000000" w:themeColor="text1"/>
        </w:rPr>
        <w:tab/>
      </w:r>
      <w:r>
        <w:rPr>
          <w:color w:val="000000" w:themeColor="text1"/>
        </w:rPr>
        <w:tab/>
      </w:r>
      <w:r w:rsidR="00BF4D11">
        <w:rPr>
          <w:color w:val="000000" w:themeColor="text1"/>
        </w:rPr>
        <w:t>vai ierosina</w:t>
      </w:r>
      <w:r w:rsidR="00BF4D11" w:rsidRPr="00A17365">
        <w:rPr>
          <w:color w:val="000000" w:themeColor="text1"/>
        </w:rPr>
        <w:t xml:space="preserve"> </w:t>
      </w:r>
      <w:r>
        <w:rPr>
          <w:color w:val="000000" w:themeColor="text1"/>
        </w:rPr>
        <w:tab/>
      </w:r>
      <w:r w:rsidR="00BF4D11" w:rsidRPr="00A17365">
        <w:rPr>
          <w:rFonts w:ascii="Symbol" w:eastAsia="Symbol" w:hAnsi="Symbol" w:cs="Symbol"/>
          <w:color w:val="000000" w:themeColor="text1"/>
        </w:rPr>
        <w:t></w:t>
      </w:r>
      <w:r w:rsidR="00BF4D11" w:rsidRPr="00A17365">
        <w:rPr>
          <w:color w:val="000000" w:themeColor="text1"/>
        </w:rPr>
        <w:t xml:space="preserve"> 4</w:t>
      </w:r>
      <w:r w:rsidR="00BF4D11">
        <w:rPr>
          <w:color w:val="000000" w:themeColor="text1"/>
        </w:rPr>
        <w:t>,</w:t>
      </w:r>
      <w:r w:rsidR="00BF4D11" w:rsidRPr="00A17365">
        <w:rPr>
          <w:color w:val="000000" w:themeColor="text1"/>
        </w:rPr>
        <w:t>0 log</w:t>
      </w:r>
      <w:r w:rsidR="00BF4D11" w:rsidRPr="00A17365">
        <w:rPr>
          <w:color w:val="000000" w:themeColor="text1"/>
          <w:vertAlign w:val="subscript"/>
        </w:rPr>
        <w:t>2</w:t>
      </w:r>
      <w:r w:rsidR="00BF4D11" w:rsidRPr="00A17365">
        <w:rPr>
          <w:color w:val="000000" w:themeColor="text1"/>
        </w:rPr>
        <w:t xml:space="preserve"> HI </w:t>
      </w:r>
      <w:r w:rsidR="00BF4D11">
        <w:rPr>
          <w:color w:val="000000" w:themeColor="text1"/>
        </w:rPr>
        <w:t xml:space="preserve">vienības </w:t>
      </w:r>
      <w:r w:rsidR="00BF4D11" w:rsidRPr="00A17365">
        <w:rPr>
          <w:color w:val="000000" w:themeColor="text1"/>
          <w:vertAlign w:val="superscript"/>
        </w:rPr>
        <w:t>1</w:t>
      </w:r>
      <w:r w:rsidR="00BF4D11" w:rsidRPr="00A17365">
        <w:rPr>
          <w:color w:val="000000" w:themeColor="text1"/>
        </w:rPr>
        <w:t>/</w:t>
      </w:r>
      <w:r w:rsidR="00BF4D11" w:rsidRPr="00A17365">
        <w:rPr>
          <w:color w:val="000000" w:themeColor="text1"/>
          <w:vertAlign w:val="subscript"/>
        </w:rPr>
        <w:t>50</w:t>
      </w:r>
      <w:r w:rsidR="00BF4D11" w:rsidRPr="00A17365">
        <w:rPr>
          <w:color w:val="000000" w:themeColor="text1"/>
        </w:rPr>
        <w:t xml:space="preserve"> </w:t>
      </w:r>
      <w:r w:rsidR="00BF4D11">
        <w:rPr>
          <w:color w:val="000000" w:themeColor="text1"/>
        </w:rPr>
        <w:t>devas</w:t>
      </w:r>
      <w:r w:rsidR="00BF4D11" w:rsidRPr="00A17365">
        <w:rPr>
          <w:color w:val="000000" w:themeColor="text1"/>
        </w:rPr>
        <w:t>*</w:t>
      </w:r>
    </w:p>
    <w:p w14:paraId="0F002DE2" w14:textId="63C6D2F2"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IBDV </w:t>
      </w:r>
      <w:r>
        <w:rPr>
          <w:color w:val="000000" w:themeColor="text1"/>
        </w:rPr>
        <w:t>celms</w:t>
      </w:r>
      <w:r w:rsidRPr="00A17365">
        <w:rPr>
          <w:color w:val="000000" w:themeColor="text1"/>
        </w:rPr>
        <w:t xml:space="preserve"> D78:                    </w:t>
      </w:r>
      <w:r w:rsidR="00281ED1">
        <w:rPr>
          <w:color w:val="000000" w:themeColor="text1"/>
        </w:rPr>
        <w:t xml:space="preserve">  </w:t>
      </w:r>
      <w:r>
        <w:rPr>
          <w:color w:val="000000" w:themeColor="text1"/>
        </w:rPr>
        <w:t>ierosina</w:t>
      </w:r>
      <w:r w:rsidR="00281ED1">
        <w:rPr>
          <w:color w:val="000000" w:themeColor="text1"/>
        </w:rPr>
        <w:tab/>
      </w:r>
      <w:r w:rsidRPr="00A17365">
        <w:rPr>
          <w:rFonts w:ascii="Symbol" w:eastAsia="Symbol" w:hAnsi="Symbol" w:cs="Symbol"/>
          <w:color w:val="000000" w:themeColor="text1"/>
        </w:rPr>
        <w:t></w:t>
      </w:r>
      <w:r w:rsidRPr="00A17365">
        <w:rPr>
          <w:color w:val="000000" w:themeColor="text1"/>
        </w:rPr>
        <w:t xml:space="preserve"> </w:t>
      </w:r>
      <w:r>
        <w:rPr>
          <w:color w:val="000000" w:themeColor="text1"/>
        </w:rPr>
        <w:t>14,5</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VN </w:t>
      </w:r>
      <w:r>
        <w:rPr>
          <w:color w:val="000000" w:themeColor="text1"/>
        </w:rPr>
        <w:t>vienības</w:t>
      </w:r>
      <w:r w:rsidRPr="00A17365">
        <w:rPr>
          <w:color w:val="000000" w:themeColor="text1"/>
        </w:rPr>
        <w:t>*</w:t>
      </w:r>
    </w:p>
    <w:p w14:paraId="7EB0877C" w14:textId="5D9787D2" w:rsidR="00324EBB" w:rsidRDefault="00BF4D11" w:rsidP="00BF4D11">
      <w:pPr>
        <w:tabs>
          <w:tab w:val="clear" w:pos="567"/>
        </w:tabs>
        <w:spacing w:line="240" w:lineRule="auto"/>
        <w:rPr>
          <w:color w:val="000000" w:themeColor="text1"/>
        </w:rPr>
      </w:pPr>
      <w:r>
        <w:rPr>
          <w:color w:val="000000" w:themeColor="text1"/>
        </w:rPr>
        <w:t>ARV celmi 1733 un 2408</w:t>
      </w:r>
      <w:r w:rsidRPr="00A17365">
        <w:rPr>
          <w:color w:val="000000" w:themeColor="text1"/>
        </w:rPr>
        <w:t xml:space="preserve">:    </w:t>
      </w:r>
      <w:r>
        <w:rPr>
          <w:color w:val="000000" w:themeColor="text1"/>
        </w:rPr>
        <w:t xml:space="preserve">  </w:t>
      </w:r>
      <w:r w:rsidR="00281ED1">
        <w:rPr>
          <w:color w:val="000000" w:themeColor="text1"/>
        </w:rPr>
        <w:t xml:space="preserve">   </w:t>
      </w:r>
      <w:r>
        <w:rPr>
          <w:color w:val="000000" w:themeColor="text1"/>
        </w:rPr>
        <w:t>ierosina</w:t>
      </w:r>
      <w:r w:rsidR="00281ED1">
        <w:rPr>
          <w:color w:val="000000" w:themeColor="text1"/>
        </w:rPr>
        <w:tab/>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7,4</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ELISA </w:t>
      </w:r>
      <w:r>
        <w:rPr>
          <w:color w:val="000000" w:themeColor="text1"/>
        </w:rPr>
        <w:t>vienības</w:t>
      </w:r>
      <w:r w:rsidRPr="00A17365">
        <w:rPr>
          <w:color w:val="000000" w:themeColor="text1"/>
        </w:rPr>
        <w:t>*</w:t>
      </w:r>
    </w:p>
    <w:p w14:paraId="2ABD231A" w14:textId="77777777" w:rsidR="00BF4D11" w:rsidRPr="00A17365" w:rsidRDefault="00BF4D11" w:rsidP="00BF4D11">
      <w:pPr>
        <w:tabs>
          <w:tab w:val="clear" w:pos="567"/>
        </w:tabs>
        <w:spacing w:line="240" w:lineRule="auto"/>
        <w:rPr>
          <w:iCs/>
          <w:color w:val="000000" w:themeColor="text1"/>
          <w:szCs w:val="22"/>
        </w:rPr>
      </w:pPr>
    </w:p>
    <w:p w14:paraId="554A983B" w14:textId="23B4DFEF" w:rsidR="00324EBB" w:rsidRPr="00F24456" w:rsidRDefault="00324EBB" w:rsidP="00324EBB">
      <w:pPr>
        <w:tabs>
          <w:tab w:val="clear" w:pos="567"/>
        </w:tabs>
        <w:spacing w:line="240" w:lineRule="auto"/>
        <w:rPr>
          <w:iCs/>
          <w:color w:val="000000" w:themeColor="text1"/>
          <w:sz w:val="18"/>
          <w:szCs w:val="18"/>
        </w:rPr>
      </w:pPr>
      <w:r w:rsidRPr="00F24456">
        <w:rPr>
          <w:iCs/>
          <w:color w:val="000000" w:themeColor="text1"/>
          <w:sz w:val="18"/>
          <w:szCs w:val="18"/>
        </w:rPr>
        <w:t xml:space="preserve">* </w:t>
      </w:r>
      <w:r w:rsidR="00434CA7" w:rsidRPr="00F24456">
        <w:rPr>
          <w:iCs/>
          <w:color w:val="000000" w:themeColor="text1"/>
          <w:sz w:val="18"/>
          <w:szCs w:val="18"/>
        </w:rPr>
        <w:t xml:space="preserve">seroloģiskā atbildes reakcija vistām </w:t>
      </w:r>
      <w:r w:rsidRPr="00F24456">
        <w:rPr>
          <w:iCs/>
          <w:color w:val="000000" w:themeColor="text1"/>
          <w:sz w:val="18"/>
          <w:szCs w:val="18"/>
        </w:rPr>
        <w:t xml:space="preserve"> </w:t>
      </w:r>
    </w:p>
    <w:p w14:paraId="0225E4FF" w14:textId="77777777" w:rsidR="00C114FF" w:rsidRPr="00E77619" w:rsidRDefault="00C114FF" w:rsidP="00A9226B">
      <w:pPr>
        <w:tabs>
          <w:tab w:val="clear" w:pos="567"/>
        </w:tabs>
        <w:spacing w:line="240" w:lineRule="auto"/>
        <w:rPr>
          <w:iCs/>
          <w:szCs w:val="22"/>
        </w:rPr>
      </w:pPr>
    </w:p>
    <w:p w14:paraId="02CEB487" w14:textId="026C4E9D" w:rsidR="00C114FF" w:rsidRPr="00E77619" w:rsidRDefault="006C78AB" w:rsidP="00A9226B">
      <w:pPr>
        <w:tabs>
          <w:tab w:val="clear" w:pos="567"/>
        </w:tabs>
        <w:spacing w:line="240" w:lineRule="auto"/>
        <w:rPr>
          <w:szCs w:val="22"/>
        </w:rPr>
      </w:pPr>
      <w:r w:rsidRPr="00E77619">
        <w:rPr>
          <w:b/>
          <w:szCs w:val="22"/>
        </w:rPr>
        <w:t>Adjuvants:</w:t>
      </w:r>
    </w:p>
    <w:p w14:paraId="71E474F8" w14:textId="19427170" w:rsidR="00324EBB" w:rsidRPr="00A17365" w:rsidRDefault="00C02C77" w:rsidP="00324EBB">
      <w:pPr>
        <w:tabs>
          <w:tab w:val="left" w:pos="-4998"/>
          <w:tab w:val="left" w:pos="-3702"/>
          <w:tab w:val="left" w:pos="160"/>
          <w:tab w:val="left" w:pos="662"/>
          <w:tab w:val="decimal" w:pos="3859"/>
          <w:tab w:val="left" w:pos="4422"/>
        </w:tabs>
        <w:rPr>
          <w:color w:val="000000" w:themeColor="text1"/>
        </w:rPr>
      </w:pPr>
      <w:r>
        <w:rPr>
          <w:color w:val="000000" w:themeColor="text1"/>
        </w:rPr>
        <w:t>Vazelīneļļa</w:t>
      </w:r>
      <w:r w:rsidR="00324EBB" w:rsidRPr="00A17365">
        <w:rPr>
          <w:color w:val="000000" w:themeColor="text1"/>
        </w:rPr>
        <w:t>:</w:t>
      </w:r>
      <w:r w:rsidR="00281ED1">
        <w:rPr>
          <w:color w:val="000000" w:themeColor="text1"/>
        </w:rPr>
        <w:tab/>
      </w:r>
      <w:r w:rsidR="00324EBB" w:rsidRPr="00A17365">
        <w:rPr>
          <w:color w:val="000000" w:themeColor="text1"/>
        </w:rPr>
        <w:t>215 mg</w:t>
      </w:r>
    </w:p>
    <w:p w14:paraId="4EF040C3" w14:textId="77777777" w:rsidR="00C114FF" w:rsidRPr="00E77619" w:rsidRDefault="00C114FF" w:rsidP="00A9226B">
      <w:pPr>
        <w:tabs>
          <w:tab w:val="clear" w:pos="567"/>
        </w:tabs>
        <w:spacing w:line="240" w:lineRule="auto"/>
        <w:rPr>
          <w:szCs w:val="22"/>
        </w:rPr>
      </w:pPr>
    </w:p>
    <w:p w14:paraId="71F15FA2" w14:textId="3632464A" w:rsidR="00C114FF" w:rsidRPr="00E57A7D" w:rsidRDefault="006C78AB" w:rsidP="00A9226B">
      <w:pPr>
        <w:tabs>
          <w:tab w:val="clear" w:pos="567"/>
        </w:tabs>
        <w:spacing w:line="240" w:lineRule="auto"/>
        <w:rPr>
          <w:szCs w:val="22"/>
        </w:rPr>
      </w:pPr>
      <w:r w:rsidRPr="00E77619">
        <w:rPr>
          <w:b/>
          <w:szCs w:val="22"/>
        </w:rPr>
        <w:t>Palīgvielas:</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172FCA" w14:paraId="3B4C68FB" w14:textId="77777777" w:rsidTr="002C4565">
        <w:tc>
          <w:tcPr>
            <w:tcW w:w="4524" w:type="dxa"/>
            <w:shd w:val="clear" w:color="auto" w:fill="auto"/>
            <w:vAlign w:val="center"/>
          </w:tcPr>
          <w:p w14:paraId="0ADB8C0F" w14:textId="5EDE01DD" w:rsidR="00172FCA" w:rsidRPr="00E57A7D" w:rsidRDefault="00172FC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172FCA" w14:paraId="2E78E786" w14:textId="77777777" w:rsidTr="002C4565">
        <w:tc>
          <w:tcPr>
            <w:tcW w:w="4524" w:type="dxa"/>
            <w:shd w:val="clear" w:color="auto" w:fill="auto"/>
            <w:vAlign w:val="center"/>
          </w:tcPr>
          <w:p w14:paraId="7D64428A" w14:textId="52A4904D" w:rsidR="00172FCA" w:rsidRPr="00E57A7D" w:rsidRDefault="001069CB" w:rsidP="00617B81">
            <w:pPr>
              <w:spacing w:before="60" w:after="60"/>
              <w:ind w:left="567" w:hanging="567"/>
              <w:rPr>
                <w:iCs/>
                <w:szCs w:val="22"/>
              </w:rPr>
            </w:pPr>
            <w:r w:rsidRPr="001069CB">
              <w:rPr>
                <w:iCs/>
                <w:szCs w:val="22"/>
              </w:rPr>
              <w:t>Polisorbāts 80</w:t>
            </w:r>
          </w:p>
        </w:tc>
      </w:tr>
      <w:tr w:rsidR="00172FCA" w14:paraId="3B994E71" w14:textId="77777777" w:rsidTr="002C4565">
        <w:tc>
          <w:tcPr>
            <w:tcW w:w="4524" w:type="dxa"/>
            <w:shd w:val="clear" w:color="auto" w:fill="auto"/>
            <w:vAlign w:val="center"/>
          </w:tcPr>
          <w:p w14:paraId="6F56C01E" w14:textId="2506899D" w:rsidR="00172FCA" w:rsidRPr="00E57A7D" w:rsidRDefault="001069CB" w:rsidP="00617B81">
            <w:pPr>
              <w:spacing w:before="60" w:after="60"/>
              <w:rPr>
                <w:iCs/>
                <w:szCs w:val="22"/>
              </w:rPr>
            </w:pPr>
            <w:r w:rsidRPr="001069CB">
              <w:rPr>
                <w:iCs/>
                <w:szCs w:val="22"/>
              </w:rPr>
              <w:t xml:space="preserve">Sorbitāna </w:t>
            </w:r>
            <w:r w:rsidR="00D932C4">
              <w:rPr>
                <w:iCs/>
                <w:szCs w:val="22"/>
              </w:rPr>
              <w:t>mono</w:t>
            </w:r>
            <w:r w:rsidRPr="001069CB">
              <w:rPr>
                <w:iCs/>
                <w:szCs w:val="22"/>
              </w:rPr>
              <w:t>oleāts</w:t>
            </w:r>
          </w:p>
        </w:tc>
      </w:tr>
      <w:tr w:rsidR="00172FCA" w14:paraId="680F21F1" w14:textId="77777777" w:rsidTr="002C4565">
        <w:tc>
          <w:tcPr>
            <w:tcW w:w="4524" w:type="dxa"/>
            <w:shd w:val="clear" w:color="auto" w:fill="auto"/>
            <w:vAlign w:val="center"/>
          </w:tcPr>
          <w:p w14:paraId="03630E69" w14:textId="2434DFC2" w:rsidR="00172FCA" w:rsidRPr="00E57A7D" w:rsidRDefault="001069CB" w:rsidP="00617B81">
            <w:pPr>
              <w:spacing w:before="60" w:after="60"/>
              <w:rPr>
                <w:iCs/>
                <w:szCs w:val="22"/>
              </w:rPr>
            </w:pPr>
            <w:r w:rsidRPr="001069CB">
              <w:rPr>
                <w:iCs/>
                <w:szCs w:val="22"/>
              </w:rPr>
              <w:t>Glicīns</w:t>
            </w:r>
          </w:p>
        </w:tc>
      </w:tr>
      <w:tr w:rsidR="00172FCA" w14:paraId="75E57EAA" w14:textId="77777777" w:rsidTr="002C4565">
        <w:tc>
          <w:tcPr>
            <w:tcW w:w="4524" w:type="dxa"/>
            <w:shd w:val="clear" w:color="auto" w:fill="auto"/>
            <w:vAlign w:val="center"/>
          </w:tcPr>
          <w:p w14:paraId="27960972" w14:textId="7412305A" w:rsidR="00172FCA" w:rsidRPr="00B0303C" w:rsidRDefault="001069CB" w:rsidP="00617B81">
            <w:pPr>
              <w:spacing w:before="60" w:after="60"/>
              <w:ind w:left="567" w:hanging="567"/>
              <w:rPr>
                <w:iCs/>
                <w:szCs w:val="22"/>
              </w:rPr>
            </w:pPr>
            <w:r w:rsidRPr="00B0303C">
              <w:rPr>
                <w:iCs/>
                <w:szCs w:val="22"/>
              </w:rPr>
              <w:t>Formaldehīds</w:t>
            </w:r>
          </w:p>
        </w:tc>
      </w:tr>
      <w:tr w:rsidR="00172FCA" w14:paraId="1AE2F62B" w14:textId="77777777" w:rsidTr="002C4565">
        <w:tc>
          <w:tcPr>
            <w:tcW w:w="4524" w:type="dxa"/>
            <w:shd w:val="clear" w:color="auto" w:fill="auto"/>
            <w:vAlign w:val="center"/>
          </w:tcPr>
          <w:p w14:paraId="00392A89" w14:textId="4BBD55BB" w:rsidR="00172FCA" w:rsidRPr="00E57A7D" w:rsidRDefault="001069CB" w:rsidP="00617B81">
            <w:pPr>
              <w:spacing w:before="60" w:after="60"/>
              <w:rPr>
                <w:iCs/>
                <w:szCs w:val="22"/>
              </w:rPr>
            </w:pPr>
            <w:r w:rsidRPr="001069CB">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06B02D3A" w14:textId="126FFEC0" w:rsidR="00324EBB" w:rsidRPr="00B32240" w:rsidRDefault="00576975" w:rsidP="00324EBB">
      <w:pPr>
        <w:tabs>
          <w:tab w:val="clear" w:pos="567"/>
        </w:tabs>
        <w:spacing w:line="240" w:lineRule="auto"/>
        <w:rPr>
          <w:color w:val="000000" w:themeColor="text1"/>
        </w:rPr>
      </w:pPr>
      <w:r w:rsidRPr="00B32240">
        <w:rPr>
          <w:color w:val="000000" w:themeColor="text1"/>
        </w:rPr>
        <w:t>Balta vai gandrīz balta emulsija</w:t>
      </w:r>
      <w:r w:rsidR="00324EBB" w:rsidRPr="00B32240">
        <w:rPr>
          <w:color w:val="000000" w:themeColor="text1"/>
        </w:rPr>
        <w:t>.</w:t>
      </w:r>
    </w:p>
    <w:p w14:paraId="7F511C5F" w14:textId="0A6B301E" w:rsidR="00C114FF" w:rsidRDefault="00C114FF" w:rsidP="00A9226B">
      <w:pPr>
        <w:tabs>
          <w:tab w:val="clear" w:pos="567"/>
        </w:tabs>
        <w:spacing w:line="240" w:lineRule="auto"/>
        <w:rPr>
          <w:szCs w:val="22"/>
        </w:rPr>
      </w:pPr>
    </w:p>
    <w:p w14:paraId="4D21B3D5" w14:textId="77777777" w:rsidR="00324EBB" w:rsidRPr="00E57A7D" w:rsidRDefault="00324EBB"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214E31A0" w14:textId="77777777" w:rsidR="00BA186D" w:rsidRDefault="00BA186D" w:rsidP="00BA186D">
      <w:pPr>
        <w:tabs>
          <w:tab w:val="clear" w:pos="567"/>
        </w:tabs>
        <w:spacing w:line="240" w:lineRule="auto"/>
        <w:rPr>
          <w:color w:val="000000"/>
        </w:rPr>
      </w:pPr>
    </w:p>
    <w:p w14:paraId="17AD6509" w14:textId="06DA2128" w:rsidR="00BA186D" w:rsidRDefault="00BA186D" w:rsidP="00BA186D">
      <w:pPr>
        <w:tabs>
          <w:tab w:val="clear" w:pos="567"/>
        </w:tabs>
        <w:spacing w:line="240" w:lineRule="auto"/>
        <w:rPr>
          <w:color w:val="000000"/>
        </w:rPr>
      </w:pPr>
      <w:r>
        <w:rPr>
          <w:color w:val="000000"/>
        </w:rPr>
        <w:t>Vistas.</w:t>
      </w:r>
    </w:p>
    <w:p w14:paraId="34C918CF" w14:textId="77777777" w:rsidR="00C114FF" w:rsidRPr="00E57A7D" w:rsidRDefault="00C114FF"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r>
      <w:r w:rsidRPr="006A4FBB">
        <w:t xml:space="preserve">Lietošanas indikācijas </w:t>
      </w:r>
      <w:r w:rsidR="000B46FB" w:rsidRPr="006A4FBB">
        <w:t>katrai mērķsugai</w:t>
      </w:r>
    </w:p>
    <w:p w14:paraId="4AC60510" w14:textId="77777777" w:rsidR="00C114FF" w:rsidRPr="00E57A7D" w:rsidRDefault="00C114FF" w:rsidP="00A9226B">
      <w:pPr>
        <w:tabs>
          <w:tab w:val="clear" w:pos="567"/>
        </w:tabs>
        <w:spacing w:line="240" w:lineRule="auto"/>
        <w:rPr>
          <w:szCs w:val="22"/>
        </w:rPr>
      </w:pPr>
    </w:p>
    <w:p w14:paraId="2D6A5F87" w14:textId="7936BC31" w:rsidR="003B2278" w:rsidRPr="00F24456" w:rsidRDefault="003B2278" w:rsidP="003B2278">
      <w:pPr>
        <w:tabs>
          <w:tab w:val="clear" w:pos="567"/>
        </w:tabs>
        <w:spacing w:line="240" w:lineRule="auto"/>
        <w:jc w:val="both"/>
      </w:pPr>
      <w:r w:rsidRPr="00F24456">
        <w:t>Vistu aktīvai imunizācijai, lai:</w:t>
      </w:r>
    </w:p>
    <w:p w14:paraId="64DF8E37" w14:textId="43DE9AA3" w:rsidR="003B2278" w:rsidRPr="00F24456" w:rsidRDefault="003B2278" w:rsidP="003B2278">
      <w:pPr>
        <w:tabs>
          <w:tab w:val="clear" w:pos="567"/>
        </w:tabs>
        <w:spacing w:line="240" w:lineRule="auto"/>
        <w:ind w:left="284" w:hanging="284"/>
        <w:jc w:val="both"/>
      </w:pPr>
      <w:r w:rsidRPr="00F24456">
        <w:t>- novērstu olu dēšanas samazināšanos, ko ierosina infekciozā bronhīta vīrusa</w:t>
      </w:r>
      <w:r w:rsidR="003E166E" w:rsidRPr="00F24456">
        <w:t xml:space="preserve"> (IBV)</w:t>
      </w:r>
      <w:r w:rsidRPr="00F24456">
        <w:t xml:space="preserve"> </w:t>
      </w:r>
      <w:r w:rsidR="0050608E" w:rsidRPr="00F24456">
        <w:rPr>
          <w:i/>
          <w:szCs w:val="22"/>
        </w:rPr>
        <w:t>Massachusetts</w:t>
      </w:r>
      <w:r w:rsidRPr="00F24456">
        <w:t xml:space="preserve"> serotips; </w:t>
      </w:r>
    </w:p>
    <w:p w14:paraId="6F5FBB74" w14:textId="42C8FC16" w:rsidR="003B2278" w:rsidRPr="00F24456" w:rsidRDefault="003B2278" w:rsidP="003B2278">
      <w:pPr>
        <w:tabs>
          <w:tab w:val="clear" w:pos="567"/>
        </w:tabs>
        <w:spacing w:line="240" w:lineRule="auto"/>
        <w:ind w:left="284" w:hanging="284"/>
        <w:jc w:val="both"/>
      </w:pPr>
      <w:r w:rsidRPr="00F24456">
        <w:t>- novērstu mirstību un klīniskās pazīmes, ko ierosina Ņūkāslas slimības vīruss</w:t>
      </w:r>
      <w:r w:rsidR="003E166E" w:rsidRPr="00F24456">
        <w:t xml:space="preserve"> (NDV)</w:t>
      </w:r>
      <w:r w:rsidRPr="00F24456">
        <w:t>;</w:t>
      </w:r>
    </w:p>
    <w:p w14:paraId="46A74B6C" w14:textId="12C3E20F" w:rsidR="003B2278" w:rsidRPr="00F24456" w:rsidRDefault="003B2278" w:rsidP="003B2278">
      <w:pPr>
        <w:tabs>
          <w:tab w:val="clear" w:pos="567"/>
        </w:tabs>
        <w:spacing w:line="240" w:lineRule="auto"/>
        <w:jc w:val="both"/>
      </w:pPr>
      <w:r w:rsidRPr="00F24456">
        <w:t>- vakcinēto putnu pēcnācēju pasīvai imunizācijai pret infekcioz</w:t>
      </w:r>
      <w:r w:rsidR="003E166E" w:rsidRPr="00F24456">
        <w:t>ās</w:t>
      </w:r>
      <w:r w:rsidRPr="00F24456">
        <w:t xml:space="preserve"> bursāl</w:t>
      </w:r>
      <w:r w:rsidR="003E166E" w:rsidRPr="00F24456">
        <w:t>ās</w:t>
      </w:r>
      <w:r w:rsidRPr="00F24456">
        <w:t xml:space="preserve"> slimīb</w:t>
      </w:r>
      <w:r w:rsidR="003E166E" w:rsidRPr="00F24456">
        <w:t>as vīrusu (IBDV)</w:t>
      </w:r>
      <w:r w:rsidRPr="00F24456">
        <w:t xml:space="preserve"> vismaz pirmo 4 dzīves nedēļu laikā;</w:t>
      </w:r>
    </w:p>
    <w:p w14:paraId="1B0558DC" w14:textId="0535BCD5" w:rsidR="003B2278" w:rsidRPr="007A6A78" w:rsidRDefault="003B2278" w:rsidP="003B2278">
      <w:pPr>
        <w:tabs>
          <w:tab w:val="clear" w:pos="567"/>
        </w:tabs>
        <w:spacing w:line="240" w:lineRule="auto"/>
        <w:jc w:val="both"/>
      </w:pPr>
      <w:r w:rsidRPr="00F24456">
        <w:t>- vakcinēto putnu pēcnācēju pasīvai imunizācijai pret reovīrusu</w:t>
      </w:r>
      <w:r w:rsidR="003E166E" w:rsidRPr="00F24456">
        <w:t xml:space="preserve"> (AVR)</w:t>
      </w:r>
      <w:r w:rsidRPr="00F24456">
        <w:t xml:space="preserve"> uzņēmīga perioda laikā agrajā dzīves stadijā līdz 7 dienu vecumam.</w:t>
      </w:r>
      <w:r w:rsidRPr="007A6A78">
        <w:t xml:space="preserve"> </w:t>
      </w:r>
    </w:p>
    <w:p w14:paraId="55DC764B" w14:textId="77777777" w:rsidR="007A6A78" w:rsidRPr="0086762E" w:rsidRDefault="007A6A78" w:rsidP="007A6A78">
      <w:pPr>
        <w:tabs>
          <w:tab w:val="left" w:pos="-1700"/>
          <w:tab w:val="left" w:pos="-404"/>
          <w:tab w:val="left" w:pos="3458"/>
          <w:tab w:val="left" w:pos="3960"/>
          <w:tab w:val="decimal" w:pos="7157"/>
          <w:tab w:val="left" w:pos="7720"/>
        </w:tabs>
        <w:jc w:val="both"/>
        <w:rPr>
          <w:spacing w:val="-3"/>
        </w:rPr>
      </w:pPr>
    </w:p>
    <w:p w14:paraId="05B2F816" w14:textId="248117E0" w:rsidR="007A6A78" w:rsidRPr="0086762E" w:rsidRDefault="00576975" w:rsidP="007A6A78">
      <w:pPr>
        <w:tabs>
          <w:tab w:val="left" w:pos="-1700"/>
          <w:tab w:val="left" w:pos="-404"/>
          <w:tab w:val="left" w:pos="3458"/>
          <w:tab w:val="left" w:pos="3960"/>
          <w:tab w:val="decimal" w:pos="7157"/>
          <w:tab w:val="left" w:pos="7720"/>
        </w:tabs>
        <w:jc w:val="both"/>
        <w:rPr>
          <w:spacing w:val="-3"/>
        </w:rPr>
      </w:pPr>
      <w:r>
        <w:rPr>
          <w:spacing w:val="-3"/>
        </w:rPr>
        <w:lastRenderedPageBreak/>
        <w:t>Vakcīna ir ieteicama vaislas putnu uzturošajai vakcinācijai 16 - 20 nedēļu vecumā, bet ne vēlāk kā 4 nedēļas pirms sagaidāmā dēšanas sākuma</w:t>
      </w:r>
      <w:r w:rsidRPr="00AB4007">
        <w:rPr>
          <w:spacing w:val="-3"/>
        </w:rPr>
        <w:t xml:space="preserve">, </w:t>
      </w:r>
      <w:r>
        <w:rPr>
          <w:spacing w:val="-3"/>
        </w:rPr>
        <w:t xml:space="preserve">lai ar mātes antivielu palīdzību </w:t>
      </w:r>
      <w:r w:rsidR="006A1AD6">
        <w:rPr>
          <w:spacing w:val="-3"/>
        </w:rPr>
        <w:t>vakcinēto putnu pēcnācējus vismaz pirmās dzīves nedēļas aizsargātu pret ARV infekcijām un Gumboro slimību</w:t>
      </w:r>
      <w:r w:rsidRPr="00AB4007">
        <w:rPr>
          <w:spacing w:val="-3"/>
        </w:rPr>
        <w:t>.</w:t>
      </w:r>
    </w:p>
    <w:p w14:paraId="3DE4197E" w14:textId="77777777" w:rsidR="007A6A78" w:rsidRPr="0086762E" w:rsidRDefault="007A6A78" w:rsidP="007A6A78">
      <w:pPr>
        <w:tabs>
          <w:tab w:val="clear" w:pos="567"/>
        </w:tabs>
        <w:spacing w:line="240" w:lineRule="auto"/>
        <w:rPr>
          <w:spacing w:val="-3"/>
        </w:rPr>
      </w:pPr>
    </w:p>
    <w:p w14:paraId="72B2C4C5" w14:textId="44D7E749" w:rsidR="007A6A78" w:rsidRPr="00B32240" w:rsidRDefault="00D72C46" w:rsidP="007A6A78">
      <w:pPr>
        <w:autoSpaceDE w:val="0"/>
        <w:autoSpaceDN w:val="0"/>
        <w:rPr>
          <w:rFonts w:ascii="TimesNewRomanPSMT" w:hAnsi="TimesNewRomanPSMT"/>
          <w:lang w:eastAsia="nl-NL"/>
        </w:rPr>
      </w:pPr>
      <w:r w:rsidRPr="00B32240">
        <w:rPr>
          <w:rFonts w:ascii="TimesNewRomanPSMT" w:hAnsi="TimesNewRomanPSMT"/>
          <w:lang w:eastAsia="nl-NL"/>
        </w:rPr>
        <w:t>Imunit</w:t>
      </w:r>
      <w:r w:rsidRPr="00B32240">
        <w:rPr>
          <w:rFonts w:ascii="TimesNewRomanPSMT" w:hAnsi="TimesNewRomanPSMT" w:hint="eastAsia"/>
          <w:lang w:eastAsia="nl-NL"/>
        </w:rPr>
        <w:t>ā</w:t>
      </w:r>
      <w:r w:rsidRPr="00B32240">
        <w:rPr>
          <w:rFonts w:ascii="TimesNewRomanPSMT" w:hAnsi="TimesNewRomanPSMT"/>
          <w:lang w:eastAsia="nl-NL"/>
        </w:rPr>
        <w:t>tes iest</w:t>
      </w:r>
      <w:r w:rsidRPr="00B32240">
        <w:rPr>
          <w:rFonts w:ascii="TimesNewRomanPSMT" w:hAnsi="TimesNewRomanPSMT" w:hint="eastAsia"/>
          <w:lang w:eastAsia="nl-NL"/>
        </w:rPr>
        <w:t>āš</w:t>
      </w:r>
      <w:r w:rsidRPr="00B32240">
        <w:rPr>
          <w:rFonts w:ascii="TimesNewRomanPSMT" w:hAnsi="TimesNewRomanPSMT"/>
          <w:lang w:eastAsia="nl-NL"/>
        </w:rPr>
        <w:t>an</w:t>
      </w:r>
      <w:r w:rsidRPr="00B32240">
        <w:rPr>
          <w:rFonts w:ascii="TimesNewRomanPSMT" w:hAnsi="TimesNewRomanPSMT" w:hint="eastAsia"/>
          <w:lang w:eastAsia="nl-NL"/>
        </w:rPr>
        <w:t>ā</w:t>
      </w:r>
      <w:r w:rsidRPr="00B32240">
        <w:rPr>
          <w:rFonts w:ascii="TimesNewRomanPSMT" w:hAnsi="TimesNewRomanPSMT"/>
          <w:lang w:eastAsia="nl-NL"/>
        </w:rPr>
        <w:t>s</w:t>
      </w:r>
      <w:r w:rsidR="007A6A78" w:rsidRPr="00B32240">
        <w:rPr>
          <w:rFonts w:ascii="TimesNewRomanPSMT" w:hAnsi="TimesNewRomanPSMT"/>
          <w:lang w:eastAsia="nl-NL"/>
        </w:rPr>
        <w:t>:</w:t>
      </w:r>
    </w:p>
    <w:p w14:paraId="4F33BD24" w14:textId="2526B088" w:rsidR="007A6A78" w:rsidRPr="00B32240" w:rsidRDefault="007A6A78" w:rsidP="007A6A78">
      <w:pPr>
        <w:pStyle w:val="ListParagraph"/>
        <w:numPr>
          <w:ilvl w:val="0"/>
          <w:numId w:val="41"/>
        </w:numPr>
        <w:autoSpaceDE w:val="0"/>
        <w:autoSpaceDN w:val="0"/>
        <w:rPr>
          <w:rFonts w:ascii="TimesNewRomanPSMT" w:eastAsia="Times New Roman" w:hAnsi="TimesNewRomanPSMT"/>
          <w:lang w:val="lv-LV" w:eastAsia="nl-NL"/>
        </w:rPr>
      </w:pPr>
      <w:r w:rsidRPr="00B32240">
        <w:rPr>
          <w:rFonts w:ascii="TimesNewRomanPSMT" w:eastAsia="Times New Roman" w:hAnsi="TimesNewRomanPSMT"/>
          <w:lang w:val="lv-LV" w:eastAsia="nl-NL"/>
        </w:rPr>
        <w:t xml:space="preserve">ARV, IBV, IBDV, NDV: 4 </w:t>
      </w:r>
      <w:r w:rsidR="00D72C46" w:rsidRPr="00B32240">
        <w:rPr>
          <w:rFonts w:ascii="TimesNewRomanPSMT" w:eastAsia="Times New Roman" w:hAnsi="TimesNewRomanPSMT"/>
          <w:lang w:val="lv-LV" w:eastAsia="nl-NL"/>
        </w:rPr>
        <w:t>ned</w:t>
      </w:r>
      <w:r w:rsidR="00D72C46" w:rsidRPr="00B32240">
        <w:rPr>
          <w:rFonts w:ascii="TimesNewRomanPSMT" w:eastAsia="Times New Roman" w:hAnsi="TimesNewRomanPSMT" w:hint="eastAsia"/>
          <w:lang w:val="lv-LV" w:eastAsia="nl-NL"/>
        </w:rPr>
        <w:t>ēļ</w:t>
      </w:r>
      <w:r w:rsidR="00D72C46" w:rsidRPr="00B32240">
        <w:rPr>
          <w:rFonts w:ascii="TimesNewRomanPSMT" w:eastAsia="Times New Roman" w:hAnsi="TimesNewRomanPSMT"/>
          <w:lang w:val="lv-LV" w:eastAsia="nl-NL"/>
        </w:rPr>
        <w:t>as p</w:t>
      </w:r>
      <w:r w:rsidR="00D72C46" w:rsidRPr="00B32240">
        <w:rPr>
          <w:rFonts w:ascii="TimesNewRomanPSMT" w:eastAsia="Times New Roman" w:hAnsi="TimesNewRomanPSMT" w:hint="eastAsia"/>
          <w:lang w:val="lv-LV" w:eastAsia="nl-NL"/>
        </w:rPr>
        <w:t>ē</w:t>
      </w:r>
      <w:r w:rsidR="00D72C46" w:rsidRPr="00B32240">
        <w:rPr>
          <w:rFonts w:ascii="TimesNewRomanPSMT" w:eastAsia="Times New Roman" w:hAnsi="TimesNewRomanPSMT"/>
          <w:lang w:val="lv-LV" w:eastAsia="nl-NL"/>
        </w:rPr>
        <w:t>c vakcin</w:t>
      </w:r>
      <w:r w:rsidR="00D72C46" w:rsidRPr="00B32240">
        <w:rPr>
          <w:rFonts w:ascii="TimesNewRomanPSMT" w:eastAsia="Times New Roman" w:hAnsi="TimesNewRomanPSMT" w:hint="eastAsia"/>
          <w:lang w:val="lv-LV" w:eastAsia="nl-NL"/>
        </w:rPr>
        <w:t>ā</w:t>
      </w:r>
      <w:r w:rsidR="00D72C46" w:rsidRPr="00B32240">
        <w:rPr>
          <w:rFonts w:ascii="TimesNewRomanPSMT" w:eastAsia="Times New Roman" w:hAnsi="TimesNewRomanPSMT"/>
          <w:lang w:val="lv-LV" w:eastAsia="nl-NL"/>
        </w:rPr>
        <w:t>cijas</w:t>
      </w:r>
    </w:p>
    <w:p w14:paraId="0EEBE66C" w14:textId="5A918C86" w:rsidR="007A6A78" w:rsidRPr="00B32240" w:rsidRDefault="007A6A78" w:rsidP="007A6A78">
      <w:pPr>
        <w:pStyle w:val="ListParagraph"/>
        <w:numPr>
          <w:ilvl w:val="0"/>
          <w:numId w:val="41"/>
        </w:numPr>
        <w:autoSpaceDE w:val="0"/>
        <w:autoSpaceDN w:val="0"/>
        <w:rPr>
          <w:rFonts w:ascii="TimesNewRomanPSMT" w:eastAsia="Times New Roman" w:hAnsi="TimesNewRomanPSMT"/>
          <w:lang w:val="lv-LV" w:eastAsia="nl-NL"/>
        </w:rPr>
      </w:pPr>
      <w:r w:rsidRPr="00B32240">
        <w:rPr>
          <w:rFonts w:ascii="TimesNewRomanPSMT" w:eastAsia="Times New Roman" w:hAnsi="TimesNewRomanPSMT"/>
          <w:lang w:val="lv-LV" w:eastAsia="nl-NL"/>
        </w:rPr>
        <w:t xml:space="preserve">ARV </w:t>
      </w:r>
      <w:r w:rsidR="00D72C46" w:rsidRPr="00B32240">
        <w:rPr>
          <w:rFonts w:ascii="TimesNewRomanPSMT" w:eastAsia="Times New Roman" w:hAnsi="TimesNewRomanPSMT"/>
          <w:lang w:val="lv-LV" w:eastAsia="nl-NL"/>
        </w:rPr>
        <w:t>un IBDV p</w:t>
      </w:r>
      <w:r w:rsidR="00D72C46" w:rsidRPr="00B32240">
        <w:rPr>
          <w:rFonts w:ascii="TimesNewRomanPSMT" w:eastAsia="Times New Roman" w:hAnsi="TimesNewRomanPSMT" w:hint="eastAsia"/>
          <w:lang w:val="lv-LV" w:eastAsia="nl-NL"/>
        </w:rPr>
        <w:t>ē</w:t>
      </w:r>
      <w:r w:rsidR="00D72C46" w:rsidRPr="00B32240">
        <w:rPr>
          <w:rFonts w:ascii="TimesNewRomanPSMT" w:eastAsia="Times New Roman" w:hAnsi="TimesNewRomanPSMT"/>
          <w:lang w:val="lv-LV" w:eastAsia="nl-NL"/>
        </w:rPr>
        <w:t>cn</w:t>
      </w:r>
      <w:r w:rsidR="00D72C46" w:rsidRPr="00B32240">
        <w:rPr>
          <w:rFonts w:ascii="TimesNewRomanPSMT" w:eastAsia="Times New Roman" w:hAnsi="TimesNewRomanPSMT" w:hint="eastAsia"/>
          <w:lang w:val="lv-LV" w:eastAsia="nl-NL"/>
        </w:rPr>
        <w:t>ā</w:t>
      </w:r>
      <w:r w:rsidR="00D72C46" w:rsidRPr="00B32240">
        <w:rPr>
          <w:rFonts w:ascii="TimesNewRomanPSMT" w:eastAsia="Times New Roman" w:hAnsi="TimesNewRomanPSMT"/>
          <w:lang w:val="lv-LV" w:eastAsia="nl-NL"/>
        </w:rPr>
        <w:t>c</w:t>
      </w:r>
      <w:r w:rsidR="00D72C46" w:rsidRPr="00B32240">
        <w:rPr>
          <w:rFonts w:ascii="TimesNewRomanPSMT" w:eastAsia="Times New Roman" w:hAnsi="TimesNewRomanPSMT" w:hint="eastAsia"/>
          <w:lang w:val="lv-LV" w:eastAsia="nl-NL"/>
        </w:rPr>
        <w:t>ē</w:t>
      </w:r>
      <w:r w:rsidR="00D72C46" w:rsidRPr="00B32240">
        <w:rPr>
          <w:rFonts w:ascii="TimesNewRomanPSMT" w:eastAsia="Times New Roman" w:hAnsi="TimesNewRomanPSMT"/>
          <w:lang w:val="lv-LV" w:eastAsia="nl-NL"/>
        </w:rPr>
        <w:t>jiem: 1 dienas vecum</w:t>
      </w:r>
      <w:r w:rsidR="00D72C46" w:rsidRPr="00B32240">
        <w:rPr>
          <w:rFonts w:ascii="TimesNewRomanPSMT" w:eastAsia="Times New Roman" w:hAnsi="TimesNewRomanPSMT" w:hint="eastAsia"/>
          <w:lang w:val="lv-LV" w:eastAsia="nl-NL"/>
        </w:rPr>
        <w:t>ā</w:t>
      </w:r>
    </w:p>
    <w:p w14:paraId="0AF376A2" w14:textId="77777777" w:rsidR="007A6A78" w:rsidRPr="00B32240" w:rsidRDefault="007A6A78" w:rsidP="007A6A78">
      <w:pPr>
        <w:pStyle w:val="ListParagraph"/>
        <w:autoSpaceDE w:val="0"/>
        <w:autoSpaceDN w:val="0"/>
        <w:rPr>
          <w:rFonts w:ascii="TimesNewRomanPSMT" w:hAnsi="TimesNewRomanPSMT"/>
          <w:lang w:val="lv-LV" w:eastAsia="nl-NL"/>
        </w:rPr>
      </w:pPr>
    </w:p>
    <w:p w14:paraId="391ADD93" w14:textId="52182958" w:rsidR="007A6A78" w:rsidRPr="00B32240" w:rsidRDefault="00D72C46" w:rsidP="007A6A78">
      <w:pPr>
        <w:autoSpaceDE w:val="0"/>
        <w:autoSpaceDN w:val="0"/>
        <w:rPr>
          <w:rFonts w:ascii="TimesNewRomanPSMT" w:hAnsi="TimesNewRomanPSMT"/>
          <w:lang w:eastAsia="nl-NL"/>
        </w:rPr>
      </w:pPr>
      <w:r w:rsidRPr="00B32240">
        <w:rPr>
          <w:rFonts w:ascii="TimesNewRomanPSMT" w:hAnsi="TimesNewRomanPSMT"/>
          <w:lang w:eastAsia="nl-NL"/>
        </w:rPr>
        <w:t>Imunit</w:t>
      </w:r>
      <w:r w:rsidRPr="00B32240">
        <w:rPr>
          <w:rFonts w:ascii="TimesNewRomanPSMT" w:hAnsi="TimesNewRomanPSMT" w:hint="eastAsia"/>
          <w:lang w:eastAsia="nl-NL"/>
        </w:rPr>
        <w:t>ā</w:t>
      </w:r>
      <w:r w:rsidRPr="00B32240">
        <w:rPr>
          <w:rFonts w:ascii="TimesNewRomanPSMT" w:hAnsi="TimesNewRomanPSMT"/>
          <w:lang w:eastAsia="nl-NL"/>
        </w:rPr>
        <w:t>tes ilgums</w:t>
      </w:r>
      <w:r w:rsidR="007A6A78" w:rsidRPr="00B32240">
        <w:rPr>
          <w:rFonts w:ascii="TimesNewRomanPSMT" w:hAnsi="TimesNewRomanPSMT"/>
          <w:lang w:eastAsia="nl-NL"/>
        </w:rPr>
        <w:t>:</w:t>
      </w:r>
    </w:p>
    <w:p w14:paraId="56B31722" w14:textId="70363400" w:rsidR="007A6A78" w:rsidRPr="00B32240" w:rsidRDefault="007A6A78" w:rsidP="007A6A78">
      <w:pPr>
        <w:pStyle w:val="ListParagraph"/>
        <w:numPr>
          <w:ilvl w:val="0"/>
          <w:numId w:val="42"/>
        </w:numPr>
        <w:autoSpaceDE w:val="0"/>
        <w:autoSpaceDN w:val="0"/>
        <w:rPr>
          <w:rFonts w:ascii="TimesNewRomanPSMT" w:eastAsia="Times New Roman" w:hAnsi="TimesNewRomanPSMT"/>
          <w:lang w:val="lv-LV" w:eastAsia="nl-NL"/>
        </w:rPr>
      </w:pPr>
      <w:r w:rsidRPr="00B32240">
        <w:rPr>
          <w:rFonts w:ascii="TimesNewRomanPSMT" w:eastAsia="Times New Roman" w:hAnsi="TimesNewRomanPSMT"/>
          <w:lang w:val="lv-LV" w:eastAsia="nl-NL"/>
        </w:rPr>
        <w:t xml:space="preserve">ARV, IBV, IBDV, NDV: </w:t>
      </w:r>
      <w:r w:rsidR="00D72C46" w:rsidRPr="00B32240">
        <w:rPr>
          <w:rFonts w:ascii="TimesNewRomanPSMT" w:eastAsia="Times New Roman" w:hAnsi="TimesNewRomanPSMT"/>
          <w:lang w:val="lv-LV" w:eastAsia="nl-NL"/>
        </w:rPr>
        <w:t>viens d</w:t>
      </w:r>
      <w:r w:rsidR="00D72C46" w:rsidRPr="00B32240">
        <w:rPr>
          <w:rFonts w:ascii="TimesNewRomanPSMT" w:eastAsia="Times New Roman" w:hAnsi="TimesNewRomanPSMT" w:hint="eastAsia"/>
          <w:lang w:val="lv-LV" w:eastAsia="nl-NL"/>
        </w:rPr>
        <w:t>ēš</w:t>
      </w:r>
      <w:r w:rsidR="00D72C46" w:rsidRPr="00B32240">
        <w:rPr>
          <w:rFonts w:ascii="TimesNewRomanPSMT" w:eastAsia="Times New Roman" w:hAnsi="TimesNewRomanPSMT"/>
          <w:lang w:val="lv-LV" w:eastAsia="nl-NL"/>
        </w:rPr>
        <w:t>anas periods</w:t>
      </w:r>
    </w:p>
    <w:p w14:paraId="2F8B5F2D" w14:textId="05041C89" w:rsidR="007A6A78" w:rsidRPr="00B32240" w:rsidRDefault="007A6A78" w:rsidP="007A6A78">
      <w:pPr>
        <w:pStyle w:val="ListParagraph"/>
        <w:numPr>
          <w:ilvl w:val="0"/>
          <w:numId w:val="42"/>
        </w:numPr>
        <w:rPr>
          <w:rFonts w:eastAsia="Times New Roman"/>
          <w:lang w:val="lv-LV"/>
        </w:rPr>
      </w:pPr>
      <w:r w:rsidRPr="00B32240">
        <w:rPr>
          <w:rFonts w:ascii="TimesNewRomanPSMT" w:eastAsia="Times New Roman" w:hAnsi="TimesNewRomanPSMT"/>
          <w:lang w:val="lv-LV" w:eastAsia="nl-NL"/>
        </w:rPr>
        <w:t xml:space="preserve">ARV </w:t>
      </w:r>
      <w:r w:rsidR="00180788">
        <w:rPr>
          <w:rFonts w:ascii="TimesNewRomanPSMT" w:eastAsia="Times New Roman" w:hAnsi="TimesNewRomanPSMT"/>
          <w:lang w:val="lv-LV" w:eastAsia="nl-NL"/>
        </w:rPr>
        <w:t>pēcnācējiem</w:t>
      </w:r>
      <w:r w:rsidRPr="00B32240">
        <w:rPr>
          <w:rFonts w:ascii="TimesNewRomanPSMT" w:eastAsia="Times New Roman" w:hAnsi="TimesNewRomanPSMT"/>
          <w:lang w:val="lv-LV" w:eastAsia="nl-NL"/>
        </w:rPr>
        <w:t xml:space="preserve">: 2 </w:t>
      </w:r>
      <w:r w:rsidR="00D72C46" w:rsidRPr="00B32240">
        <w:rPr>
          <w:rFonts w:ascii="TimesNewRomanPSMT" w:eastAsia="Times New Roman" w:hAnsi="TimesNewRomanPSMT"/>
          <w:lang w:val="lv-LV" w:eastAsia="nl-NL"/>
        </w:rPr>
        <w:t>ned</w:t>
      </w:r>
      <w:r w:rsidR="00D72C46" w:rsidRPr="00B32240">
        <w:rPr>
          <w:rFonts w:ascii="TimesNewRomanPSMT" w:eastAsia="Times New Roman" w:hAnsi="TimesNewRomanPSMT" w:hint="eastAsia"/>
          <w:lang w:val="lv-LV" w:eastAsia="nl-NL"/>
        </w:rPr>
        <w:t>ēļ</w:t>
      </w:r>
      <w:r w:rsidR="00D72C46" w:rsidRPr="00B32240">
        <w:rPr>
          <w:rFonts w:ascii="TimesNewRomanPSMT" w:eastAsia="Times New Roman" w:hAnsi="TimesNewRomanPSMT"/>
          <w:lang w:val="lv-LV" w:eastAsia="nl-NL"/>
        </w:rPr>
        <w:t>u vecum</w:t>
      </w:r>
      <w:r w:rsidR="00D72C46" w:rsidRPr="00B32240">
        <w:rPr>
          <w:rFonts w:ascii="TimesNewRomanPSMT" w:eastAsia="Times New Roman" w:hAnsi="TimesNewRomanPSMT" w:hint="eastAsia"/>
          <w:lang w:val="lv-LV" w:eastAsia="nl-NL"/>
        </w:rPr>
        <w:t>ā</w:t>
      </w:r>
    </w:p>
    <w:p w14:paraId="10CF0370" w14:textId="13528679" w:rsidR="007A6A78" w:rsidRPr="00B32240" w:rsidRDefault="007A6A78" w:rsidP="007A6A78">
      <w:pPr>
        <w:pStyle w:val="ListParagraph"/>
        <w:numPr>
          <w:ilvl w:val="0"/>
          <w:numId w:val="42"/>
        </w:numPr>
        <w:rPr>
          <w:rFonts w:eastAsia="Times New Roman"/>
          <w:lang w:val="lv-LV"/>
        </w:rPr>
      </w:pPr>
      <w:r w:rsidRPr="00B32240">
        <w:rPr>
          <w:rFonts w:ascii="TimesNewRomanPSMT" w:eastAsia="Times New Roman" w:hAnsi="TimesNewRomanPSMT"/>
          <w:lang w:val="lv-LV" w:eastAsia="nl-NL"/>
        </w:rPr>
        <w:t xml:space="preserve">IBDV </w:t>
      </w:r>
      <w:r w:rsidR="00180788">
        <w:rPr>
          <w:rFonts w:ascii="TimesNewRomanPSMT" w:eastAsia="Times New Roman" w:hAnsi="TimesNewRomanPSMT"/>
          <w:lang w:val="lv-LV" w:eastAsia="nl-NL"/>
        </w:rPr>
        <w:t>pēcnācējiem</w:t>
      </w:r>
      <w:r w:rsidRPr="00B32240">
        <w:rPr>
          <w:rFonts w:ascii="TimesNewRomanPSMT" w:eastAsia="Times New Roman" w:hAnsi="TimesNewRomanPSMT"/>
          <w:lang w:val="lv-LV" w:eastAsia="nl-NL"/>
        </w:rPr>
        <w:t xml:space="preserve">: 3 </w:t>
      </w:r>
      <w:r w:rsidR="00D72C46" w:rsidRPr="00B32240">
        <w:rPr>
          <w:rFonts w:ascii="TimesNewRomanPSMT" w:eastAsia="Times New Roman" w:hAnsi="TimesNewRomanPSMT"/>
          <w:lang w:val="lv-LV" w:eastAsia="nl-NL"/>
        </w:rPr>
        <w:t>ned</w:t>
      </w:r>
      <w:r w:rsidR="00D72C46" w:rsidRPr="00B32240">
        <w:rPr>
          <w:rFonts w:ascii="TimesNewRomanPSMT" w:eastAsia="Times New Roman" w:hAnsi="TimesNewRomanPSMT" w:hint="eastAsia"/>
          <w:lang w:val="lv-LV" w:eastAsia="nl-NL"/>
        </w:rPr>
        <w:t>ēļ</w:t>
      </w:r>
      <w:r w:rsidR="00D72C46" w:rsidRPr="00B32240">
        <w:rPr>
          <w:rFonts w:ascii="TimesNewRomanPSMT" w:eastAsia="Times New Roman" w:hAnsi="TimesNewRomanPSMT"/>
          <w:lang w:val="lv-LV" w:eastAsia="nl-NL"/>
        </w:rPr>
        <w:t>u vecum</w:t>
      </w:r>
      <w:r w:rsidR="00D72C46" w:rsidRPr="00B32240">
        <w:rPr>
          <w:rFonts w:ascii="TimesNewRomanPSMT" w:eastAsia="Times New Roman" w:hAnsi="TimesNewRomanPSMT" w:hint="eastAsia"/>
          <w:lang w:val="lv-LV" w:eastAsia="nl-NL"/>
        </w:rPr>
        <w:t>ā</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3A12BAF0" w14:textId="77777777" w:rsidR="009E602D" w:rsidRDefault="009E602D" w:rsidP="009E602D">
      <w:pPr>
        <w:tabs>
          <w:tab w:val="clear" w:pos="567"/>
        </w:tabs>
        <w:spacing w:line="240" w:lineRule="auto"/>
        <w:rPr>
          <w:color w:val="000000"/>
        </w:rPr>
      </w:pPr>
    </w:p>
    <w:p w14:paraId="11E4F484" w14:textId="77777777" w:rsidR="00EA4628" w:rsidRPr="00E57A7D" w:rsidRDefault="00EA4628" w:rsidP="00EA4628">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0BBDAF7B" w14:textId="77777777" w:rsidR="00436AE4" w:rsidRPr="00E57A7D" w:rsidRDefault="00436AE4" w:rsidP="00436AE4">
      <w:pPr>
        <w:tabs>
          <w:tab w:val="clear" w:pos="567"/>
        </w:tabs>
        <w:spacing w:line="240" w:lineRule="auto"/>
        <w:rPr>
          <w:szCs w:val="22"/>
        </w:rPr>
      </w:pPr>
      <w:r w:rsidRPr="00E57A7D">
        <w:t xml:space="preserve">Vakcinēt tikai </w:t>
      </w:r>
      <w:r>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145C3F">
      <w:pPr>
        <w:tabs>
          <w:tab w:val="clear" w:pos="567"/>
        </w:tabs>
        <w:spacing w:line="240" w:lineRule="auto"/>
        <w:rPr>
          <w:szCs w:val="22"/>
        </w:rPr>
      </w:pPr>
    </w:p>
    <w:p w14:paraId="7BB1F8BA" w14:textId="17B5FE42" w:rsidR="00C114FF" w:rsidRDefault="00A13528" w:rsidP="00A9226B">
      <w:pPr>
        <w:tabs>
          <w:tab w:val="clear" w:pos="567"/>
        </w:tabs>
        <w:spacing w:line="240" w:lineRule="auto"/>
        <w:rPr>
          <w:szCs w:val="22"/>
        </w:rPr>
      </w:pPr>
      <w:r w:rsidRPr="00A13528">
        <w:rPr>
          <w:szCs w:val="22"/>
        </w:rPr>
        <w:t>Nav piemērojami.</w:t>
      </w:r>
    </w:p>
    <w:p w14:paraId="3BE7EB2A" w14:textId="77777777" w:rsidR="00A13528" w:rsidRPr="00E57A7D" w:rsidRDefault="00A13528" w:rsidP="00A9226B">
      <w:pPr>
        <w:tabs>
          <w:tab w:val="clear" w:pos="567"/>
        </w:tabs>
        <w:spacing w:line="240" w:lineRule="auto"/>
        <w:rPr>
          <w:szCs w:val="22"/>
        </w:rPr>
      </w:pPr>
    </w:p>
    <w:p w14:paraId="38B3407A" w14:textId="5C86C8C9" w:rsidR="00C114FF" w:rsidRPr="00E57A7D" w:rsidRDefault="006C78AB" w:rsidP="00A9226B">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B552DCA" w14:textId="77777777" w:rsidR="00966284" w:rsidRDefault="00966284" w:rsidP="00966284">
      <w:pPr>
        <w:tabs>
          <w:tab w:val="clear" w:pos="567"/>
        </w:tabs>
        <w:autoSpaceDE w:val="0"/>
        <w:autoSpaceDN w:val="0"/>
        <w:adjustRightInd w:val="0"/>
        <w:spacing w:line="240" w:lineRule="auto"/>
      </w:pPr>
    </w:p>
    <w:p w14:paraId="7EE010F4" w14:textId="60655AB1" w:rsidR="00966284" w:rsidRPr="00E57A7D" w:rsidRDefault="00966284" w:rsidP="00966284">
      <w:pPr>
        <w:tabs>
          <w:tab w:val="clear" w:pos="567"/>
        </w:tabs>
        <w:autoSpaceDE w:val="0"/>
        <w:autoSpaceDN w:val="0"/>
        <w:adjustRightInd w:val="0"/>
        <w:spacing w:line="240" w:lineRule="auto"/>
        <w:rPr>
          <w:szCs w:val="22"/>
        </w:rPr>
      </w:pPr>
      <w:r w:rsidRPr="00E57A7D">
        <w:t>Lietotājam:</w:t>
      </w:r>
    </w:p>
    <w:p w14:paraId="74F74F88" w14:textId="77777777" w:rsidR="00966284" w:rsidRDefault="00966284" w:rsidP="00966284">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4EB30E04" w14:textId="77777777" w:rsidR="00966284" w:rsidRPr="00032580" w:rsidRDefault="00966284" w:rsidP="00966284">
      <w:pPr>
        <w:tabs>
          <w:tab w:val="clear" w:pos="567"/>
        </w:tabs>
        <w:autoSpaceDE w:val="0"/>
        <w:autoSpaceDN w:val="0"/>
        <w:adjustRightInd w:val="0"/>
        <w:spacing w:line="240" w:lineRule="auto"/>
        <w:rPr>
          <w:szCs w:val="22"/>
        </w:rPr>
      </w:pPr>
    </w:p>
    <w:p w14:paraId="462D81CD" w14:textId="77777777" w:rsidR="00966284" w:rsidRPr="00E57A7D" w:rsidRDefault="00966284" w:rsidP="00966284">
      <w:pPr>
        <w:tabs>
          <w:tab w:val="clear" w:pos="567"/>
        </w:tabs>
        <w:autoSpaceDE w:val="0"/>
        <w:autoSpaceDN w:val="0"/>
        <w:adjustRightInd w:val="0"/>
        <w:spacing w:line="240" w:lineRule="auto"/>
        <w:rPr>
          <w:szCs w:val="22"/>
        </w:rPr>
      </w:pPr>
      <w:r w:rsidRPr="00E57A7D">
        <w:t>Ārstam:</w:t>
      </w:r>
    </w:p>
    <w:p w14:paraId="5AD960D9" w14:textId="77777777" w:rsidR="00966284" w:rsidRPr="00667F8A" w:rsidRDefault="00966284" w:rsidP="00966284">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6217AB08" w14:textId="77777777" w:rsidR="00603D57" w:rsidRPr="00E57A7D" w:rsidRDefault="00603D57" w:rsidP="00603D57">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12E2422E" w14:textId="198AB36A" w:rsidR="00AD0710" w:rsidRPr="00E57A7D" w:rsidRDefault="005D39F8" w:rsidP="00AD0710">
      <w:pPr>
        <w:tabs>
          <w:tab w:val="clear" w:pos="567"/>
        </w:tabs>
        <w:spacing w:line="240" w:lineRule="auto"/>
        <w:rPr>
          <w:szCs w:val="22"/>
        </w:rPr>
      </w:pPr>
      <w:r>
        <w:rPr>
          <w:color w:val="000000"/>
        </w:rPr>
        <w:t>Vistas:</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14:paraId="00B7FC5F" w14:textId="77777777" w:rsidTr="00673639">
        <w:tc>
          <w:tcPr>
            <w:tcW w:w="2500" w:type="pct"/>
          </w:tcPr>
          <w:p w14:paraId="77559F45" w14:textId="77777777" w:rsidR="00295140" w:rsidRPr="00E57A7D" w:rsidRDefault="006C78AB" w:rsidP="00617B81">
            <w:pPr>
              <w:spacing w:before="60" w:after="60"/>
              <w:rPr>
                <w:szCs w:val="22"/>
              </w:rPr>
            </w:pPr>
            <w:r w:rsidRPr="00E57A7D">
              <w:t>Ļoti bieži</w:t>
            </w:r>
          </w:p>
          <w:p w14:paraId="2ACC06DD" w14:textId="526C0DF5" w:rsidR="00295140" w:rsidRPr="00E57A7D" w:rsidRDefault="006C78AB" w:rsidP="00617B81">
            <w:pPr>
              <w:spacing w:before="60" w:after="60"/>
              <w:rPr>
                <w:szCs w:val="22"/>
              </w:rPr>
            </w:pPr>
            <w:r w:rsidRPr="00E57A7D">
              <w:t>(&gt;1 dzīvniekam/10 ārstētajiem dzīvniekiem):</w:t>
            </w:r>
          </w:p>
        </w:tc>
        <w:tc>
          <w:tcPr>
            <w:tcW w:w="2500" w:type="pct"/>
            <w:hideMark/>
          </w:tcPr>
          <w:p w14:paraId="70301C3B" w14:textId="67C3B7B3" w:rsidR="00295140" w:rsidRPr="00E57A7D" w:rsidRDefault="00180788" w:rsidP="00617B81">
            <w:pPr>
              <w:spacing w:before="60" w:after="60"/>
              <w:rPr>
                <w:iCs/>
                <w:szCs w:val="22"/>
              </w:rPr>
            </w:pPr>
            <w:r>
              <w:rPr>
                <w:iCs/>
                <w:szCs w:val="22"/>
              </w:rPr>
              <w:t>Pietūkums injekcijas vietā</w:t>
            </w:r>
            <w:r w:rsidR="00C54059" w:rsidRPr="00A45758">
              <w:rPr>
                <w:iCs/>
                <w:szCs w:val="22"/>
                <w:vertAlign w:val="superscript"/>
              </w:rPr>
              <w:t>1</w:t>
            </w:r>
            <w:r w:rsidR="00C54059" w:rsidRPr="00A45758">
              <w:rPr>
                <w:iCs/>
                <w:szCs w:val="22"/>
              </w:rPr>
              <w:t>.</w:t>
            </w:r>
          </w:p>
        </w:tc>
      </w:tr>
    </w:tbl>
    <w:p w14:paraId="4A350F62" w14:textId="26003760" w:rsidR="00C54059" w:rsidRPr="00A45758" w:rsidRDefault="00C54059" w:rsidP="00C54059">
      <w:pPr>
        <w:tabs>
          <w:tab w:val="clear" w:pos="567"/>
        </w:tabs>
        <w:spacing w:line="240" w:lineRule="auto"/>
        <w:rPr>
          <w:szCs w:val="22"/>
        </w:rPr>
      </w:pPr>
      <w:r w:rsidRPr="00A45758">
        <w:rPr>
          <w:szCs w:val="22"/>
          <w:vertAlign w:val="superscript"/>
        </w:rPr>
        <w:t>1</w:t>
      </w:r>
      <w:r w:rsidRPr="00A45758">
        <w:rPr>
          <w:szCs w:val="22"/>
        </w:rPr>
        <w:t xml:space="preserve"> </w:t>
      </w:r>
      <w:r w:rsidR="00180788">
        <w:rPr>
          <w:szCs w:val="22"/>
        </w:rPr>
        <w:t>Viegls pietūkums injekcijas vietā dažas nedēļas pēc vakcinācijas</w:t>
      </w:r>
      <w:r w:rsidRPr="00A45758">
        <w:rPr>
          <w:szCs w:val="22"/>
        </w:rPr>
        <w:t xml:space="preserve">. </w:t>
      </w:r>
    </w:p>
    <w:p w14:paraId="752AAA91" w14:textId="77777777" w:rsidR="00295140" w:rsidRPr="00A45758" w:rsidRDefault="00295140" w:rsidP="00AD0710">
      <w:pPr>
        <w:tabs>
          <w:tab w:val="clear" w:pos="567"/>
        </w:tabs>
        <w:spacing w:line="240" w:lineRule="auto"/>
        <w:rPr>
          <w:szCs w:val="22"/>
        </w:rPr>
      </w:pPr>
    </w:p>
    <w:p w14:paraId="0EEEB7F7" w14:textId="03F88480" w:rsidR="00B17311" w:rsidRDefault="00B17311" w:rsidP="00B17311">
      <w:bookmarkStart w:id="0" w:name="_Hlk66891708"/>
      <w:r w:rsidRPr="00D70933">
        <w:lastRenderedPageBreak/>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bookmarkStart w:id="1" w:name="_Hlk137558206"/>
      <w:r w:rsidR="00D064C7" w:rsidRPr="00982185">
        <w:rPr>
          <w:szCs w:val="22"/>
        </w:rPr>
        <w:t>Attiecīgo kontaktinformāciju skatīt lietošanas instrukcijā.</w:t>
      </w:r>
      <w:bookmarkEnd w:id="1"/>
    </w:p>
    <w:p w14:paraId="0DE670A3" w14:textId="54F4341E" w:rsidR="0096755F" w:rsidRPr="00B32DC4" w:rsidRDefault="0096755F" w:rsidP="00247A48"/>
    <w:bookmarkEnd w:id="0"/>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3D236D62" w14:textId="77777777" w:rsidR="00B92B76" w:rsidRDefault="00B92B76" w:rsidP="00B92B76">
      <w:pPr>
        <w:tabs>
          <w:tab w:val="clear" w:pos="567"/>
        </w:tabs>
        <w:spacing w:line="240" w:lineRule="auto"/>
        <w:rPr>
          <w:szCs w:val="22"/>
          <w:u w:val="single"/>
        </w:rPr>
      </w:pPr>
    </w:p>
    <w:p w14:paraId="0C58C33E" w14:textId="76E0B578" w:rsidR="00C114FF" w:rsidRPr="00E57A7D" w:rsidRDefault="00B92B76" w:rsidP="00A9226B">
      <w:pPr>
        <w:tabs>
          <w:tab w:val="clear" w:pos="567"/>
        </w:tabs>
        <w:spacing w:line="240" w:lineRule="auto"/>
        <w:rPr>
          <w:szCs w:val="22"/>
        </w:rPr>
      </w:pPr>
      <w:r w:rsidRPr="00E57A7D">
        <w:rPr>
          <w:szCs w:val="22"/>
          <w:u w:val="single"/>
        </w:rPr>
        <w:t>Dējējputniem</w:t>
      </w:r>
      <w:r w:rsidRPr="00E57A7D">
        <w:t>:</w:t>
      </w:r>
    </w:p>
    <w:p w14:paraId="36369BC6" w14:textId="3AF0826A" w:rsidR="00485D0E" w:rsidRPr="00E57A7D" w:rsidRDefault="00485D0E" w:rsidP="00485D0E">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r>
      <w:r w:rsidRPr="00940805">
        <w:t>Mijiedarbība ar citām zālēm un citi mijiedarbības veidi</w:t>
      </w:r>
    </w:p>
    <w:p w14:paraId="23491087" w14:textId="77777777" w:rsidR="008E4188" w:rsidRDefault="008E4188" w:rsidP="008E4188">
      <w:pPr>
        <w:tabs>
          <w:tab w:val="clear" w:pos="567"/>
        </w:tabs>
        <w:spacing w:line="240" w:lineRule="auto"/>
        <w:rPr>
          <w:color w:val="000000"/>
        </w:rPr>
      </w:pPr>
      <w:bookmarkStart w:id="2" w:name="_Hlk495576655"/>
    </w:p>
    <w:bookmarkEnd w:id="2"/>
    <w:p w14:paraId="2487EBC2" w14:textId="5966C3B1" w:rsidR="00BC2B88" w:rsidRPr="00A45758" w:rsidRDefault="009B6BC7" w:rsidP="00BC2B88">
      <w:pPr>
        <w:tabs>
          <w:tab w:val="clear" w:pos="567"/>
        </w:tabs>
        <w:spacing w:line="240" w:lineRule="auto"/>
        <w:rPr>
          <w:i/>
          <w:iCs/>
          <w:szCs w:val="22"/>
        </w:rPr>
      </w:pPr>
      <w:r>
        <w:rPr>
          <w:szCs w:val="22"/>
        </w:rPr>
        <w:t>P</w:t>
      </w:r>
      <w:r w:rsidR="00180788">
        <w:rPr>
          <w:szCs w:val="22"/>
        </w:rPr>
        <w:t>ieejami</w:t>
      </w:r>
      <w:r>
        <w:rPr>
          <w:szCs w:val="22"/>
        </w:rPr>
        <w:t>e</w:t>
      </w:r>
      <w:r w:rsidR="00180788">
        <w:rPr>
          <w:szCs w:val="22"/>
        </w:rPr>
        <w:t xml:space="preserve"> drošum</w:t>
      </w:r>
      <w:r>
        <w:rPr>
          <w:szCs w:val="22"/>
        </w:rPr>
        <w:t>a pētījumi pierāda</w:t>
      </w:r>
      <w:r w:rsidR="00180788">
        <w:rPr>
          <w:szCs w:val="22"/>
        </w:rPr>
        <w:t>, ka š</w:t>
      </w:r>
      <w:r w:rsidR="00D064C7">
        <w:rPr>
          <w:szCs w:val="22"/>
        </w:rPr>
        <w:t>o vakcīnu</w:t>
      </w:r>
      <w:r w:rsidR="00180788">
        <w:rPr>
          <w:szCs w:val="22"/>
        </w:rPr>
        <w:t xml:space="preserve"> </w:t>
      </w:r>
      <w:r>
        <w:rPr>
          <w:szCs w:val="22"/>
        </w:rPr>
        <w:t>drīkst</w:t>
      </w:r>
      <w:r w:rsidR="00180788">
        <w:rPr>
          <w:szCs w:val="22"/>
        </w:rPr>
        <w:t xml:space="preserve"> ievadīt vienā</w:t>
      </w:r>
      <w:r>
        <w:rPr>
          <w:szCs w:val="22"/>
        </w:rPr>
        <w:t xml:space="preserve"> un tajā pašā</w:t>
      </w:r>
      <w:r w:rsidR="00180788">
        <w:rPr>
          <w:szCs w:val="22"/>
        </w:rPr>
        <w:t xml:space="preserve"> dienā, bet ne</w:t>
      </w:r>
      <w:r>
        <w:rPr>
          <w:szCs w:val="22"/>
        </w:rPr>
        <w:t>lietot maisījumā</w:t>
      </w:r>
      <w:r w:rsidRPr="009B6BC7">
        <w:rPr>
          <w:szCs w:val="22"/>
        </w:rPr>
        <w:t xml:space="preserve"> </w:t>
      </w:r>
      <w:r>
        <w:rPr>
          <w:szCs w:val="22"/>
        </w:rPr>
        <w:t>ar citām Nobilis inaktivētajām vakcīnām</w:t>
      </w:r>
      <w:r w:rsidR="00180788">
        <w:rPr>
          <w:szCs w:val="22"/>
        </w:rPr>
        <w:t>. Veterinārās zāles ievad</w:t>
      </w:r>
      <w:r>
        <w:rPr>
          <w:szCs w:val="22"/>
        </w:rPr>
        <w:t>īt</w:t>
      </w:r>
      <w:r w:rsidR="00180788">
        <w:rPr>
          <w:szCs w:val="22"/>
        </w:rPr>
        <w:t xml:space="preserve"> katru </w:t>
      </w:r>
      <w:r w:rsidR="0019332C">
        <w:rPr>
          <w:szCs w:val="22"/>
        </w:rPr>
        <w:t xml:space="preserve">citā </w:t>
      </w:r>
      <w:r>
        <w:rPr>
          <w:szCs w:val="22"/>
        </w:rPr>
        <w:t xml:space="preserve">ķermeņa </w:t>
      </w:r>
      <w:r w:rsidR="00180788">
        <w:rPr>
          <w:szCs w:val="22"/>
        </w:rPr>
        <w:t>vietā</w:t>
      </w:r>
      <w:r w:rsidR="00BC2B88" w:rsidRPr="00A45758">
        <w:rPr>
          <w:szCs w:val="22"/>
        </w:rPr>
        <w:t>.</w:t>
      </w:r>
      <w:r w:rsidR="00BC2B88" w:rsidRPr="00A45758">
        <w:rPr>
          <w:i/>
          <w:iCs/>
          <w:szCs w:val="22"/>
        </w:rPr>
        <w:t xml:space="preserve"> </w:t>
      </w:r>
    </w:p>
    <w:p w14:paraId="4FC0E176" w14:textId="77777777" w:rsidR="00C114FF" w:rsidRPr="00E57A7D" w:rsidRDefault="00C114FF" w:rsidP="00145C3F">
      <w:pPr>
        <w:tabs>
          <w:tab w:val="clear" w:pos="567"/>
        </w:tabs>
        <w:spacing w:line="240" w:lineRule="auto"/>
        <w:rPr>
          <w:szCs w:val="22"/>
        </w:rPr>
      </w:pPr>
    </w:p>
    <w:p w14:paraId="3B0244EE" w14:textId="1F678100" w:rsidR="002615F1" w:rsidRPr="00E57A7D" w:rsidRDefault="002615F1" w:rsidP="002615F1">
      <w:pPr>
        <w:tabs>
          <w:tab w:val="clear" w:pos="567"/>
        </w:tabs>
        <w:spacing w:line="240" w:lineRule="auto"/>
        <w:rPr>
          <w:szCs w:val="22"/>
        </w:rPr>
      </w:pPr>
      <w:r w:rsidRPr="00E57A7D">
        <w:t xml:space="preserve">Nav pieejama informācija par </w:t>
      </w:r>
      <w:r>
        <w:t>š</w:t>
      </w:r>
      <w:r w:rsidR="00D064C7">
        <w:t>īs vakcīnas</w:t>
      </w:r>
      <w:r w:rsidRPr="00E57A7D">
        <w:t xml:space="preserve"> drošumu un iedarbīgumu, kad t</w:t>
      </w:r>
      <w:r>
        <w:t>o</w:t>
      </w:r>
      <w:r w:rsidRPr="00E57A7D">
        <w:t xml:space="preserve"> </w:t>
      </w:r>
      <w:r>
        <w:t>lieto</w:t>
      </w:r>
      <w:r w:rsidRPr="00E57A7D">
        <w:t xml:space="preserve"> kopā ar citām, izņemot iepriekš minētajām veterinārajām zālēm. Lēmum</w:t>
      </w:r>
      <w:r>
        <w:t>u</w:t>
      </w:r>
      <w:r w:rsidRPr="00E57A7D">
        <w:t xml:space="preserve"> par š</w:t>
      </w:r>
      <w:r w:rsidR="00D064C7">
        <w:t>īs vakcīnas</w:t>
      </w:r>
      <w:r w:rsidRPr="00E57A7D">
        <w:t xml:space="preserve"> lietošanu pirms vai pēc citu veterināro zāļu lietošanas pieņem</w:t>
      </w:r>
      <w:r>
        <w:t>t</w:t>
      </w:r>
      <w:r w:rsidRPr="00E57A7D">
        <w:t>, izvērtējot katru gadījumu atsevišķi.</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6D5B1E3" w:rsidR="00145D34" w:rsidRDefault="00145D34" w:rsidP="00145C3F">
      <w:pPr>
        <w:tabs>
          <w:tab w:val="clear" w:pos="567"/>
        </w:tabs>
        <w:spacing w:line="240" w:lineRule="auto"/>
        <w:rPr>
          <w:szCs w:val="22"/>
        </w:rPr>
      </w:pPr>
    </w:p>
    <w:p w14:paraId="0978DC32" w14:textId="3932151D" w:rsidR="002314A1" w:rsidRPr="00B32240" w:rsidRDefault="00252A6F" w:rsidP="002314A1">
      <w:pPr>
        <w:tabs>
          <w:tab w:val="left" w:pos="-1700"/>
          <w:tab w:val="left" w:pos="-404"/>
          <w:tab w:val="left" w:pos="3458"/>
          <w:tab w:val="left" w:pos="3960"/>
          <w:tab w:val="decimal" w:pos="7157"/>
          <w:tab w:val="left" w:pos="7720"/>
        </w:tabs>
        <w:jc w:val="both"/>
        <w:rPr>
          <w:spacing w:val="-3"/>
        </w:rPr>
      </w:pPr>
      <w:r>
        <w:rPr>
          <w:spacing w:val="-3"/>
        </w:rPr>
        <w:t>Katrai</w:t>
      </w:r>
      <w:r w:rsidRPr="00252A6F">
        <w:t xml:space="preserve"> </w:t>
      </w:r>
      <w:r>
        <w:t>vistai ievad</w:t>
      </w:r>
      <w:r w:rsidR="00D064C7">
        <w:t>īt</w:t>
      </w:r>
      <w:r>
        <w:t xml:space="preserve"> 0,5 </w:t>
      </w:r>
      <w:r w:rsidRPr="00420C87">
        <w:t xml:space="preserve">ml vakcīnas intramuskulāri </w:t>
      </w:r>
      <w:r w:rsidRPr="00546E91">
        <w:t>ciskas vai krūšu muskulī,</w:t>
      </w:r>
      <w:r w:rsidRPr="00420C87">
        <w:t xml:space="preserve"> vai subkutāni </w:t>
      </w:r>
      <w:r w:rsidRPr="00546E91">
        <w:t>kakla zemākajā daļā</w:t>
      </w:r>
      <w:r w:rsidRPr="00420C87">
        <w:t>.</w:t>
      </w:r>
    </w:p>
    <w:p w14:paraId="7CA4110C" w14:textId="77777777" w:rsidR="002314A1" w:rsidRPr="00B32240" w:rsidRDefault="002314A1" w:rsidP="002314A1">
      <w:pPr>
        <w:tabs>
          <w:tab w:val="left" w:pos="-1700"/>
          <w:tab w:val="left" w:pos="-404"/>
          <w:tab w:val="left" w:pos="3458"/>
          <w:tab w:val="left" w:pos="3960"/>
          <w:tab w:val="decimal" w:pos="7157"/>
          <w:tab w:val="left" w:pos="7720"/>
        </w:tabs>
        <w:jc w:val="both"/>
        <w:rPr>
          <w:spacing w:val="-3"/>
        </w:rPr>
      </w:pPr>
    </w:p>
    <w:p w14:paraId="3D2F03FA" w14:textId="5F04AD7B" w:rsidR="002314A1" w:rsidRPr="00B32240" w:rsidRDefault="00252A6F" w:rsidP="002314A1">
      <w:pPr>
        <w:tabs>
          <w:tab w:val="clear" w:pos="567"/>
        </w:tabs>
        <w:spacing w:line="240" w:lineRule="auto"/>
        <w:rPr>
          <w:szCs w:val="22"/>
        </w:rPr>
      </w:pPr>
      <w:r>
        <w:rPr>
          <w:spacing w:val="-2"/>
          <w:szCs w:val="22"/>
        </w:rPr>
        <w:t>Pirms lietošanas ļ</w:t>
      </w:r>
      <w:r w:rsidRPr="0061625C">
        <w:rPr>
          <w:spacing w:val="-2"/>
          <w:szCs w:val="22"/>
        </w:rPr>
        <w:t xml:space="preserve">aut vakcīnai sasilt līdz istabas temperatūrai </w:t>
      </w:r>
      <w:r>
        <w:rPr>
          <w:spacing w:val="-2"/>
          <w:szCs w:val="22"/>
        </w:rPr>
        <w:t>(</w:t>
      </w:r>
      <w:r w:rsidRPr="0061625C">
        <w:rPr>
          <w:spacing w:val="-2"/>
          <w:szCs w:val="22"/>
        </w:rPr>
        <w:t>15</w:t>
      </w:r>
      <w:r>
        <w:rPr>
          <w:spacing w:val="-2"/>
          <w:szCs w:val="22"/>
        </w:rPr>
        <w:t xml:space="preserve"> </w:t>
      </w:r>
      <w:r w:rsidRPr="0061625C">
        <w:rPr>
          <w:spacing w:val="-2"/>
          <w:szCs w:val="22"/>
        </w:rPr>
        <w:t xml:space="preserve">°C </w:t>
      </w:r>
      <w:r>
        <w:rPr>
          <w:spacing w:val="-2"/>
          <w:szCs w:val="22"/>
        </w:rPr>
        <w:t>–</w:t>
      </w:r>
      <w:r w:rsidRPr="0061625C">
        <w:rPr>
          <w:spacing w:val="-2"/>
          <w:szCs w:val="22"/>
        </w:rPr>
        <w:t xml:space="preserve"> 25</w:t>
      </w:r>
      <w:r>
        <w:rPr>
          <w:spacing w:val="-2"/>
          <w:szCs w:val="22"/>
        </w:rPr>
        <w:t xml:space="preserve"> </w:t>
      </w:r>
      <w:r w:rsidRPr="0061625C">
        <w:rPr>
          <w:spacing w:val="-2"/>
          <w:szCs w:val="22"/>
        </w:rPr>
        <w:t>°C</w:t>
      </w:r>
      <w:r>
        <w:rPr>
          <w:spacing w:val="-2"/>
          <w:szCs w:val="22"/>
        </w:rPr>
        <w:t>)</w:t>
      </w:r>
      <w:r w:rsidR="002314A1" w:rsidRPr="00B32240">
        <w:rPr>
          <w:szCs w:val="22"/>
        </w:rPr>
        <w:t xml:space="preserve">. </w:t>
      </w:r>
      <w:r w:rsidRPr="00252A6F">
        <w:rPr>
          <w:szCs w:val="22"/>
        </w:rPr>
        <w:t>Lietot sterilas šļirces un adatas. Pirms lietošanas labi saskalināt</w:t>
      </w:r>
      <w:r w:rsidR="002314A1" w:rsidRPr="00B32240">
        <w:rPr>
          <w:szCs w:val="22"/>
        </w:rPr>
        <w:t>.</w:t>
      </w:r>
    </w:p>
    <w:p w14:paraId="4FB86928" w14:textId="77777777" w:rsidR="002314A1" w:rsidRPr="00B32240" w:rsidRDefault="002314A1" w:rsidP="002314A1">
      <w:pPr>
        <w:tabs>
          <w:tab w:val="clear" w:pos="567"/>
        </w:tabs>
        <w:spacing w:line="240" w:lineRule="auto"/>
        <w:rPr>
          <w:szCs w:val="22"/>
        </w:rPr>
      </w:pPr>
    </w:p>
    <w:p w14:paraId="70A70D7A" w14:textId="51803D18" w:rsidR="002314A1" w:rsidRPr="00B32240" w:rsidRDefault="006A1AD6" w:rsidP="002314A1">
      <w:pPr>
        <w:tabs>
          <w:tab w:val="clear" w:pos="567"/>
        </w:tabs>
        <w:spacing w:line="240" w:lineRule="auto"/>
        <w:rPr>
          <w:szCs w:val="22"/>
          <w:u w:val="single"/>
        </w:rPr>
      </w:pPr>
      <w:r>
        <w:rPr>
          <w:szCs w:val="22"/>
          <w:u w:val="single"/>
        </w:rPr>
        <w:t>Ieteiktā vakcinācijas shēma</w:t>
      </w:r>
      <w:r w:rsidR="002314A1" w:rsidRPr="00B32240">
        <w:rPr>
          <w:szCs w:val="22"/>
          <w:u w:val="single"/>
        </w:rPr>
        <w:t>:</w:t>
      </w:r>
    </w:p>
    <w:p w14:paraId="53BCFB61" w14:textId="698677A7" w:rsidR="002314A1" w:rsidRPr="00B32240" w:rsidRDefault="006A1AD6" w:rsidP="002314A1">
      <w:pPr>
        <w:tabs>
          <w:tab w:val="left" w:pos="-1700"/>
          <w:tab w:val="left" w:pos="-404"/>
          <w:tab w:val="left" w:pos="3458"/>
          <w:tab w:val="left" w:pos="3960"/>
          <w:tab w:val="decimal" w:pos="7157"/>
          <w:tab w:val="left" w:pos="7720"/>
        </w:tabs>
        <w:jc w:val="both"/>
        <w:rPr>
          <w:spacing w:val="-3"/>
        </w:rPr>
      </w:pPr>
      <w:r>
        <w:rPr>
          <w:spacing w:val="-3"/>
        </w:rPr>
        <w:t>Vakcīna ir ieteicama vaislas putnu uzturošajai vakcinācijai</w:t>
      </w:r>
      <w:r w:rsidRPr="00AB4007">
        <w:rPr>
          <w:spacing w:val="-3"/>
        </w:rPr>
        <w:t xml:space="preserve">, </w:t>
      </w:r>
      <w:r>
        <w:rPr>
          <w:spacing w:val="-3"/>
        </w:rPr>
        <w:t>lai ar</w:t>
      </w:r>
      <w:r w:rsidR="009B6BC7">
        <w:rPr>
          <w:spacing w:val="-3"/>
        </w:rPr>
        <w:t xml:space="preserve"> no</w:t>
      </w:r>
      <w:r>
        <w:rPr>
          <w:spacing w:val="-3"/>
        </w:rPr>
        <w:t xml:space="preserve"> mātes </w:t>
      </w:r>
      <w:r w:rsidR="009B6BC7">
        <w:rPr>
          <w:spacing w:val="-3"/>
        </w:rPr>
        <w:t xml:space="preserve">iegūto </w:t>
      </w:r>
      <w:r>
        <w:rPr>
          <w:spacing w:val="-3"/>
        </w:rPr>
        <w:t>antivielu palīdzību vakcinēto putnu pēcnācējus vismaz pirmās dzīves nedēļas aizsargātu pret ARV infekcijām un Gumboro slimību</w:t>
      </w:r>
      <w:r w:rsidR="002314A1" w:rsidRPr="00B32240">
        <w:rPr>
          <w:spacing w:val="-3"/>
        </w:rPr>
        <w:t>.</w:t>
      </w:r>
    </w:p>
    <w:p w14:paraId="14048E09" w14:textId="77777777" w:rsidR="002314A1" w:rsidRPr="00B32240" w:rsidRDefault="002314A1" w:rsidP="002314A1">
      <w:pPr>
        <w:tabs>
          <w:tab w:val="left" w:pos="-1700"/>
          <w:tab w:val="left" w:pos="-404"/>
          <w:tab w:val="left" w:pos="3458"/>
          <w:tab w:val="left" w:pos="3960"/>
          <w:tab w:val="decimal" w:pos="7157"/>
          <w:tab w:val="left" w:pos="7720"/>
        </w:tabs>
        <w:jc w:val="both"/>
        <w:rPr>
          <w:spacing w:val="-3"/>
        </w:rPr>
      </w:pPr>
    </w:p>
    <w:p w14:paraId="0DC9A1ED" w14:textId="18C8AB1D" w:rsidR="002314A1" w:rsidRPr="00B32240" w:rsidRDefault="006A1AD6" w:rsidP="002314A1">
      <w:pPr>
        <w:tabs>
          <w:tab w:val="clear" w:pos="567"/>
        </w:tabs>
        <w:spacing w:line="240" w:lineRule="auto"/>
        <w:rPr>
          <w:szCs w:val="22"/>
        </w:rPr>
      </w:pPr>
      <w:r>
        <w:rPr>
          <w:spacing w:val="-3"/>
        </w:rPr>
        <w:t>Vakcīna ir ieteicama vaislas putnu uzturošajai vakcinācijai 16 - 20 nedēļu vecumā, bet ne vēlāk kā 4 nedēļas pirms sagaidāmā dēšanas sākuma</w:t>
      </w:r>
      <w:r w:rsidR="002314A1" w:rsidRPr="00B32240">
        <w:rPr>
          <w:szCs w:val="22"/>
        </w:rPr>
        <w:t xml:space="preserve">. </w:t>
      </w:r>
    </w:p>
    <w:p w14:paraId="0B55AC7C" w14:textId="77777777" w:rsidR="002314A1" w:rsidRPr="00B32240" w:rsidRDefault="002314A1" w:rsidP="002314A1">
      <w:pPr>
        <w:tabs>
          <w:tab w:val="clear" w:pos="567"/>
        </w:tabs>
        <w:spacing w:line="240" w:lineRule="auto"/>
        <w:rPr>
          <w:szCs w:val="22"/>
        </w:rPr>
      </w:pPr>
    </w:p>
    <w:p w14:paraId="70C6CB0A" w14:textId="66A92459" w:rsidR="002314A1" w:rsidRPr="00B32240" w:rsidRDefault="00E13C66" w:rsidP="002314A1">
      <w:pPr>
        <w:tabs>
          <w:tab w:val="clear" w:pos="567"/>
        </w:tabs>
        <w:spacing w:line="240" w:lineRule="auto"/>
        <w:rPr>
          <w:szCs w:val="22"/>
        </w:rPr>
      </w:pPr>
      <w:r>
        <w:rPr>
          <w:szCs w:val="22"/>
        </w:rPr>
        <w:t>Lai uzturošais efekts būtu pēc iespējas labāks, putnu sākotnējā vakcinācija jāveic ar dzīv</w:t>
      </w:r>
      <w:r w:rsidR="009B6BC7">
        <w:rPr>
          <w:szCs w:val="22"/>
        </w:rPr>
        <w:t>u vīrusu</w:t>
      </w:r>
      <w:r>
        <w:rPr>
          <w:szCs w:val="22"/>
        </w:rPr>
        <w:t xml:space="preserve"> vakcīnām pret</w:t>
      </w:r>
      <w:r w:rsidRPr="00420C87">
        <w:rPr>
          <w:szCs w:val="22"/>
        </w:rPr>
        <w:t xml:space="preserve"> IBV, NDV, ARV </w:t>
      </w:r>
      <w:r>
        <w:rPr>
          <w:szCs w:val="22"/>
        </w:rPr>
        <w:t>un</w:t>
      </w:r>
      <w:r w:rsidRPr="00420C87">
        <w:rPr>
          <w:szCs w:val="22"/>
        </w:rPr>
        <w:t xml:space="preserve"> IBDV</w:t>
      </w:r>
      <w:r w:rsidR="002314A1" w:rsidRPr="00B32240">
        <w:rPr>
          <w:szCs w:val="22"/>
        </w:rPr>
        <w:t>.</w:t>
      </w:r>
    </w:p>
    <w:p w14:paraId="15682F1A" w14:textId="77777777" w:rsidR="002314A1" w:rsidRPr="00B32240" w:rsidRDefault="002314A1" w:rsidP="002314A1">
      <w:pPr>
        <w:tabs>
          <w:tab w:val="clear" w:pos="567"/>
        </w:tabs>
        <w:spacing w:line="240" w:lineRule="auto"/>
        <w:rPr>
          <w:szCs w:val="22"/>
        </w:rPr>
      </w:pPr>
    </w:p>
    <w:p w14:paraId="58E3C4A5" w14:textId="212D13A6" w:rsidR="002314A1" w:rsidRPr="00B32240" w:rsidRDefault="00E13C66" w:rsidP="002314A1">
      <w:pPr>
        <w:tabs>
          <w:tab w:val="clear" w:pos="567"/>
        </w:tabs>
        <w:spacing w:line="240" w:lineRule="auto"/>
        <w:rPr>
          <w:szCs w:val="22"/>
        </w:rPr>
      </w:pPr>
      <w:r>
        <w:rPr>
          <w:szCs w:val="22"/>
        </w:rPr>
        <w:t>Vislabākie rezultāti tiks iegūti, ja vakcinācija ar inaktivētu vakcīnu tiks veikta 6 vai vairāk nedēļas pēc dzīvas primārās vakcīnas</w:t>
      </w:r>
      <w:r w:rsidR="009B6BC7">
        <w:rPr>
          <w:szCs w:val="22"/>
        </w:rPr>
        <w:t xml:space="preserve"> devas</w:t>
      </w:r>
      <w:r>
        <w:rPr>
          <w:szCs w:val="22"/>
        </w:rPr>
        <w:t xml:space="preserve"> ievadīšanas, taču to nekādā gadījumā nedrīkst darīt ātrāk par 4 nedēļām pēc primārās vakcinācijas</w:t>
      </w:r>
      <w:r w:rsidR="002314A1" w:rsidRPr="00B32240">
        <w:rPr>
          <w:szCs w:val="22"/>
        </w:rPr>
        <w:t>.</w:t>
      </w:r>
    </w:p>
    <w:p w14:paraId="34FBE3BB" w14:textId="77777777" w:rsidR="002314A1" w:rsidRPr="00B32240" w:rsidRDefault="002314A1" w:rsidP="002314A1">
      <w:pPr>
        <w:tabs>
          <w:tab w:val="clear" w:pos="567"/>
        </w:tabs>
        <w:spacing w:line="240" w:lineRule="auto"/>
        <w:rPr>
          <w:szCs w:val="22"/>
        </w:rPr>
      </w:pPr>
    </w:p>
    <w:p w14:paraId="3E5C4517" w14:textId="01E44CA4" w:rsidR="002314A1" w:rsidRPr="00B32240" w:rsidRDefault="00AC33C5" w:rsidP="002314A1">
      <w:pPr>
        <w:tabs>
          <w:tab w:val="left" w:pos="-1700"/>
          <w:tab w:val="left" w:pos="-404"/>
          <w:tab w:val="left" w:pos="3458"/>
          <w:tab w:val="left" w:pos="3960"/>
          <w:tab w:val="decimal" w:pos="7157"/>
          <w:tab w:val="left" w:pos="7720"/>
        </w:tabs>
        <w:jc w:val="both"/>
        <w:rPr>
          <w:spacing w:val="-3"/>
        </w:rPr>
      </w:pPr>
      <w:r>
        <w:rPr>
          <w:spacing w:val="-3"/>
        </w:rPr>
        <w:t>Teritorijās, kurās nav sastopami IB serotipa varianti</w:t>
      </w:r>
      <w:r w:rsidRPr="00420C87">
        <w:rPr>
          <w:spacing w:val="-3"/>
        </w:rPr>
        <w:t xml:space="preserve">, </w:t>
      </w:r>
      <w:r>
        <w:rPr>
          <w:spacing w:val="-3"/>
        </w:rPr>
        <w:t xml:space="preserve">var izmantot </w:t>
      </w:r>
      <w:r w:rsidRPr="00420C87">
        <w:rPr>
          <w:spacing w:val="-3"/>
        </w:rPr>
        <w:t xml:space="preserve">Nobilis </w:t>
      </w:r>
      <w:r>
        <w:rPr>
          <w:spacing w:val="-3"/>
        </w:rPr>
        <w:t>vakcīnu</w:t>
      </w:r>
      <w:r w:rsidR="009B6BC7">
        <w:rPr>
          <w:spacing w:val="-3"/>
        </w:rPr>
        <w:t>, kas satur</w:t>
      </w:r>
      <w:r>
        <w:rPr>
          <w:spacing w:val="-3"/>
        </w:rPr>
        <w:t xml:space="preserve"> tikai Masačūsetsas serotip</w:t>
      </w:r>
      <w:r w:rsidR="00E71569">
        <w:rPr>
          <w:spacing w:val="-3"/>
        </w:rPr>
        <w:t>a celm</w:t>
      </w:r>
      <w:r>
        <w:rPr>
          <w:spacing w:val="-3"/>
        </w:rPr>
        <w:t>u kā IB komponentu</w:t>
      </w:r>
      <w:r w:rsidRPr="00420C87">
        <w:rPr>
          <w:spacing w:val="-3"/>
        </w:rPr>
        <w:t xml:space="preserve">. </w:t>
      </w:r>
      <w:r>
        <w:rPr>
          <w:spacing w:val="-3"/>
        </w:rPr>
        <w:t>Teritorijās, kurās prevalenti ir IB serotipa varianti</w:t>
      </w:r>
      <w:r w:rsidRPr="00420C87">
        <w:rPr>
          <w:spacing w:val="-3"/>
        </w:rPr>
        <w:t xml:space="preserve">, </w:t>
      </w:r>
      <w:r>
        <w:rPr>
          <w:spacing w:val="-3"/>
        </w:rPr>
        <w:t>jālieto</w:t>
      </w:r>
      <w:r w:rsidRPr="00420C87">
        <w:rPr>
          <w:spacing w:val="-3"/>
        </w:rPr>
        <w:t xml:space="preserve"> Nobilis va</w:t>
      </w:r>
      <w:r>
        <w:rPr>
          <w:spacing w:val="-3"/>
        </w:rPr>
        <w:t xml:space="preserve">kcīna ar IB </w:t>
      </w:r>
      <w:r w:rsidR="00E71569">
        <w:rPr>
          <w:spacing w:val="-3"/>
        </w:rPr>
        <w:t xml:space="preserve">varianta </w:t>
      </w:r>
      <w:r>
        <w:rPr>
          <w:spacing w:val="-3"/>
        </w:rPr>
        <w:t>celm</w:t>
      </w:r>
      <w:r w:rsidR="00E71569">
        <w:rPr>
          <w:spacing w:val="-3"/>
        </w:rPr>
        <w:t>iem</w:t>
      </w:r>
      <w:r w:rsidR="002314A1" w:rsidRPr="00B32240">
        <w:rPr>
          <w:spacing w:val="-3"/>
        </w:rPr>
        <w:t>.</w:t>
      </w:r>
    </w:p>
    <w:p w14:paraId="7F1635B7" w14:textId="77777777" w:rsidR="00BB3E4C" w:rsidRPr="00E57A7D" w:rsidRDefault="00BB3E4C" w:rsidP="00145C3F">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6464292" w14:textId="77777777" w:rsidR="002062BF" w:rsidRDefault="002062BF" w:rsidP="002062BF">
      <w:pPr>
        <w:tabs>
          <w:tab w:val="clear" w:pos="567"/>
        </w:tabs>
        <w:spacing w:line="240" w:lineRule="auto"/>
        <w:rPr>
          <w:color w:val="000000"/>
        </w:rPr>
      </w:pPr>
    </w:p>
    <w:p w14:paraId="4150B54D" w14:textId="3E4B4D12" w:rsidR="000910D9" w:rsidRPr="00546E91" w:rsidRDefault="00AC33C5" w:rsidP="000910D9">
      <w:pPr>
        <w:tabs>
          <w:tab w:val="clear" w:pos="567"/>
        </w:tabs>
        <w:spacing w:line="240" w:lineRule="auto"/>
      </w:pPr>
      <w:r>
        <w:t>Īpaši simptomi ievadot d</w:t>
      </w:r>
      <w:r w:rsidR="009B6BC7">
        <w:t>ivkāršu</w:t>
      </w:r>
      <w:r>
        <w:t xml:space="preserve"> devu nav novēroti</w:t>
      </w:r>
      <w:r w:rsidR="000910D9" w:rsidRPr="00546E91">
        <w:t>.</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FC7CE83" w14:textId="2980F3AF" w:rsidR="00D94DE6" w:rsidRDefault="00D94DE6" w:rsidP="00B637AF">
      <w:pPr>
        <w:pStyle w:val="Normalold"/>
        <w:ind w:left="0" w:firstLine="0"/>
      </w:pPr>
    </w:p>
    <w:p w14:paraId="00F972CF" w14:textId="09EC8B9C" w:rsidR="007912E7" w:rsidRDefault="007912E7" w:rsidP="00B637AF">
      <w:pPr>
        <w:pStyle w:val="Normalold"/>
        <w:ind w:left="0" w:firstLine="0"/>
      </w:pPr>
      <w:r>
        <w:t xml:space="preserve">Drīkst ievadīt tikai praktizējošs veterinārārsts. </w:t>
      </w:r>
    </w:p>
    <w:p w14:paraId="4C19E153" w14:textId="6FFFD021" w:rsidR="00F24456" w:rsidRDefault="00F24456">
      <w:pPr>
        <w:tabs>
          <w:tab w:val="clear" w:pos="567"/>
        </w:tabs>
        <w:spacing w:line="240" w:lineRule="auto"/>
        <w:rPr>
          <w:szCs w:val="22"/>
        </w:rPr>
      </w:pPr>
      <w:r>
        <w:rPr>
          <w:szCs w:val="22"/>
        </w:rPr>
        <w:br w:type="page"/>
      </w:r>
    </w:p>
    <w:p w14:paraId="17E5FD41" w14:textId="27CFCB2C" w:rsidR="00C114FF" w:rsidRPr="00E57A7D" w:rsidRDefault="006C78AB" w:rsidP="00B13B6D">
      <w:pPr>
        <w:pStyle w:val="Style1"/>
      </w:pPr>
      <w:r w:rsidRPr="00E57A7D">
        <w:lastRenderedPageBreak/>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6FC6BE9A"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48872A74"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37F50374" w:rsidR="005B04A8" w:rsidRPr="0072336F" w:rsidRDefault="006C78AB" w:rsidP="00B13B6D">
      <w:pPr>
        <w:pStyle w:val="Style1"/>
        <w:rPr>
          <w:b w:val="0"/>
          <w:bCs/>
        </w:rPr>
      </w:pPr>
      <w:r w:rsidRPr="00673639">
        <w:t>4.1</w:t>
      </w:r>
      <w:r w:rsidR="00E77619" w:rsidRPr="00673639">
        <w:t>.</w:t>
      </w:r>
      <w:r w:rsidRPr="00673639">
        <w:tab/>
      </w:r>
      <w:r w:rsidRPr="00E57A7D">
        <w:t>ATĶvet kods:</w:t>
      </w:r>
      <w:r w:rsidR="0072336F">
        <w:t xml:space="preserve"> </w:t>
      </w:r>
      <w:r w:rsidR="0072336F" w:rsidRPr="0072336F">
        <w:rPr>
          <w:b w:val="0"/>
          <w:bCs/>
        </w:rPr>
        <w:t>QI01AA16.</w:t>
      </w:r>
    </w:p>
    <w:p w14:paraId="339F08EC" w14:textId="611E22C8" w:rsidR="00C114FF" w:rsidRPr="00E57A7D" w:rsidRDefault="00C114FF" w:rsidP="00A9226B">
      <w:pPr>
        <w:tabs>
          <w:tab w:val="clear" w:pos="567"/>
        </w:tabs>
        <w:spacing w:line="240" w:lineRule="auto"/>
        <w:rPr>
          <w:szCs w:val="22"/>
        </w:rPr>
      </w:pPr>
    </w:p>
    <w:p w14:paraId="14A457B9" w14:textId="1AB91617" w:rsidR="00982A25" w:rsidRPr="00982A25" w:rsidRDefault="00EB1C21" w:rsidP="00982A25">
      <w:pPr>
        <w:tabs>
          <w:tab w:val="clear" w:pos="567"/>
        </w:tabs>
        <w:spacing w:line="240" w:lineRule="auto"/>
        <w:rPr>
          <w:szCs w:val="22"/>
        </w:rPr>
      </w:pPr>
      <w:r w:rsidRPr="00982A25">
        <w:rPr>
          <w:szCs w:val="22"/>
        </w:rPr>
        <w:t>Antigēni ir iestrādāti ūdens-eļļas emulsijā, lai uzlabotu ilgstošu imunitātes stimulāciju</w:t>
      </w:r>
      <w:r w:rsidR="00982A25" w:rsidRPr="00982A25">
        <w:t xml:space="preserve">. </w:t>
      </w:r>
    </w:p>
    <w:p w14:paraId="7FC601FC" w14:textId="77777777" w:rsidR="00982A25" w:rsidRPr="00982A25" w:rsidRDefault="00982A25" w:rsidP="00982A25">
      <w:pPr>
        <w:tabs>
          <w:tab w:val="clear" w:pos="567"/>
        </w:tabs>
        <w:spacing w:line="240" w:lineRule="auto"/>
        <w:rPr>
          <w:szCs w:val="22"/>
        </w:rPr>
      </w:pPr>
    </w:p>
    <w:p w14:paraId="6A472013" w14:textId="190CC79E" w:rsidR="00982A25" w:rsidRPr="00982A25" w:rsidRDefault="00EB1C21" w:rsidP="00982A25">
      <w:pPr>
        <w:tabs>
          <w:tab w:val="left" w:pos="-1700"/>
          <w:tab w:val="left" w:pos="-404"/>
          <w:tab w:val="left" w:pos="3458"/>
          <w:tab w:val="left" w:pos="3960"/>
          <w:tab w:val="decimal" w:pos="7157"/>
          <w:tab w:val="left" w:pos="7720"/>
        </w:tabs>
        <w:jc w:val="both"/>
        <w:rPr>
          <w:spacing w:val="-3"/>
        </w:rPr>
      </w:pPr>
      <w:r>
        <w:rPr>
          <w:spacing w:val="-3"/>
        </w:rPr>
        <w:t xml:space="preserve">Ja primārā un sekojošā vakcinācija ir veiktas pareizi, putniem izstrādāsies antivielas līmenī, kas aizsargās pret Ņūkāslas slimību un pret infekciozā bronhīta </w:t>
      </w:r>
      <w:r w:rsidR="0019332C">
        <w:rPr>
          <w:spacing w:val="-3"/>
        </w:rPr>
        <w:t xml:space="preserve">Masačūsetsas serotipa </w:t>
      </w:r>
      <w:r w:rsidRPr="00196627">
        <w:rPr>
          <w:spacing w:val="-3"/>
        </w:rPr>
        <w:t>izraisītiem ražošanas zudumiem</w:t>
      </w:r>
      <w:r w:rsidR="00982A25" w:rsidRPr="00196627">
        <w:rPr>
          <w:spacing w:val="-3"/>
        </w:rPr>
        <w:t>.</w:t>
      </w:r>
    </w:p>
    <w:p w14:paraId="45A658BC" w14:textId="77777777" w:rsidR="00982A25" w:rsidRPr="00982A25" w:rsidRDefault="00982A25" w:rsidP="00982A25">
      <w:pPr>
        <w:tabs>
          <w:tab w:val="clear" w:pos="567"/>
        </w:tabs>
        <w:spacing w:line="240" w:lineRule="auto"/>
        <w:rPr>
          <w:spacing w:val="-3"/>
        </w:rPr>
      </w:pPr>
    </w:p>
    <w:p w14:paraId="19A70A5A" w14:textId="5A1FD930" w:rsidR="00982A25" w:rsidRPr="00982A25" w:rsidRDefault="00EB1C21" w:rsidP="00982A25">
      <w:pPr>
        <w:tabs>
          <w:tab w:val="left" w:pos="-1700"/>
          <w:tab w:val="left" w:pos="-404"/>
          <w:tab w:val="left" w:pos="3458"/>
          <w:tab w:val="left" w:pos="3960"/>
          <w:tab w:val="decimal" w:pos="7157"/>
          <w:tab w:val="left" w:pos="7720"/>
        </w:tabs>
        <w:jc w:val="both"/>
        <w:rPr>
          <w:spacing w:val="-3"/>
        </w:rPr>
      </w:pPr>
      <w:r>
        <w:rPr>
          <w:spacing w:val="-3"/>
        </w:rPr>
        <w:t>Normālos reālajos apstākļos pēcnācējiem, k</w:t>
      </w:r>
      <w:r w:rsidR="003543F5">
        <w:rPr>
          <w:spacing w:val="-3"/>
        </w:rPr>
        <w:t>uri</w:t>
      </w:r>
      <w:r>
        <w:rPr>
          <w:spacing w:val="-3"/>
        </w:rPr>
        <w:t xml:space="preserve"> dzimuši jebkurā no dēšanas perioda fāzēm, būs pietiekami daudz </w:t>
      </w:r>
      <w:r w:rsidR="003543F5">
        <w:rPr>
          <w:spacing w:val="-3"/>
        </w:rPr>
        <w:t xml:space="preserve">no </w:t>
      </w:r>
      <w:r>
        <w:rPr>
          <w:spacing w:val="-3"/>
        </w:rPr>
        <w:t>mātes</w:t>
      </w:r>
      <w:r w:rsidR="003543F5">
        <w:rPr>
          <w:spacing w:val="-3"/>
        </w:rPr>
        <w:t xml:space="preserve"> iegūto</w:t>
      </w:r>
      <w:r>
        <w:rPr>
          <w:spacing w:val="-3"/>
        </w:rPr>
        <w:t xml:space="preserve"> antivielu, lai tos </w:t>
      </w:r>
      <w:r w:rsidR="003252AA">
        <w:rPr>
          <w:spacing w:val="-3"/>
        </w:rPr>
        <w:t xml:space="preserve">pirmo dzīves nedēļu laikā </w:t>
      </w:r>
      <w:r>
        <w:rPr>
          <w:spacing w:val="-3"/>
        </w:rPr>
        <w:t>aizsargātu pret Gumboro infekcij</w:t>
      </w:r>
      <w:r w:rsidR="003252AA">
        <w:rPr>
          <w:spacing w:val="-3"/>
        </w:rPr>
        <w:t>ām un ARV infekcijām</w:t>
      </w:r>
      <w:r w:rsidR="00982A25" w:rsidRPr="00982A25">
        <w:rPr>
          <w:spacing w:val="-3"/>
        </w:rPr>
        <w:t>.</w:t>
      </w:r>
    </w:p>
    <w:p w14:paraId="61B6A8D3" w14:textId="4A59D68B" w:rsidR="00C114FF" w:rsidRDefault="00C114FF" w:rsidP="00A9226B">
      <w:pPr>
        <w:tabs>
          <w:tab w:val="clear" w:pos="567"/>
        </w:tabs>
        <w:spacing w:line="240" w:lineRule="auto"/>
        <w:rPr>
          <w:szCs w:val="22"/>
        </w:rPr>
      </w:pPr>
    </w:p>
    <w:p w14:paraId="73885C39" w14:textId="77777777" w:rsidR="00143782" w:rsidRPr="00E57A7D" w:rsidRDefault="00143782"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70E66DC0" w14:textId="77777777" w:rsidR="009F1714" w:rsidRDefault="009F1714" w:rsidP="00145C3F">
      <w:pPr>
        <w:tabs>
          <w:tab w:val="clear" w:pos="567"/>
        </w:tabs>
        <w:spacing w:line="240" w:lineRule="auto"/>
        <w:rPr>
          <w:szCs w:val="22"/>
        </w:rPr>
      </w:pPr>
    </w:p>
    <w:p w14:paraId="468BC8F5" w14:textId="7472BDC0" w:rsidR="00C114FF" w:rsidRPr="00E57A7D" w:rsidRDefault="009F1714" w:rsidP="00145C3F">
      <w:pPr>
        <w:tabs>
          <w:tab w:val="clear" w:pos="567"/>
        </w:tabs>
        <w:spacing w:line="240" w:lineRule="auto"/>
        <w:rPr>
          <w:szCs w:val="22"/>
        </w:rPr>
      </w:pPr>
      <w:r w:rsidRPr="009F1714">
        <w:rPr>
          <w:szCs w:val="22"/>
        </w:rPr>
        <w:t>Nelietot maisījumā ar citām veterinārajām zālēm.</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73046C05" w14:textId="77777777" w:rsidR="00D971AD" w:rsidRDefault="00D971AD" w:rsidP="00D971AD">
      <w:pPr>
        <w:tabs>
          <w:tab w:val="clear" w:pos="567"/>
        </w:tabs>
        <w:spacing w:line="240" w:lineRule="auto"/>
        <w:ind w:right="-318"/>
        <w:rPr>
          <w:color w:val="000000"/>
        </w:rPr>
      </w:pPr>
    </w:p>
    <w:p w14:paraId="132DB9BA" w14:textId="30095FA3" w:rsidR="00D971AD" w:rsidRDefault="00D971AD" w:rsidP="00D971AD">
      <w:pPr>
        <w:tabs>
          <w:tab w:val="clear" w:pos="567"/>
        </w:tabs>
        <w:spacing w:line="240" w:lineRule="auto"/>
        <w:ind w:right="-318"/>
        <w:rPr>
          <w:color w:val="000000"/>
        </w:rPr>
      </w:pPr>
      <w:r>
        <w:rPr>
          <w:color w:val="000000"/>
        </w:rPr>
        <w:t>Veterināro zāļu derīguma termiņš izplatīšanai paredzēt</w:t>
      </w:r>
      <w:r w:rsidR="007C2603">
        <w:rPr>
          <w:color w:val="000000"/>
        </w:rPr>
        <w:t>aj</w:t>
      </w:r>
      <w:r>
        <w:rPr>
          <w:color w:val="000000"/>
        </w:rPr>
        <w:t xml:space="preserve">ā iepakojumā: 18 mēneši. </w:t>
      </w:r>
    </w:p>
    <w:p w14:paraId="5C3AC173" w14:textId="12DBFE2D" w:rsidR="00D971AD" w:rsidRDefault="00D971AD" w:rsidP="00D971AD">
      <w:pPr>
        <w:tabs>
          <w:tab w:val="clear" w:pos="567"/>
        </w:tabs>
        <w:spacing w:line="240" w:lineRule="auto"/>
        <w:ind w:right="-318"/>
        <w:rPr>
          <w:color w:val="000000"/>
        </w:rPr>
      </w:pPr>
      <w:r>
        <w:rPr>
          <w:color w:val="000000"/>
        </w:rPr>
        <w:t xml:space="preserve">Derīguma termiņš pēc </w:t>
      </w:r>
      <w:r w:rsidR="007C2603" w:rsidRPr="007C2603">
        <w:rPr>
          <w:color w:val="000000"/>
        </w:rPr>
        <w:t>pirmreizējas</w:t>
      </w:r>
      <w:r>
        <w:rPr>
          <w:color w:val="000000"/>
        </w:rPr>
        <w:t xml:space="preserve"> tiešā iepakojuma atvēršanas: izlietot </w:t>
      </w:r>
      <w:r w:rsidRPr="00C3210A">
        <w:rPr>
          <w:color w:val="000000"/>
        </w:rPr>
        <w:t>3 stundu laikā.</w:t>
      </w:r>
      <w:r>
        <w:rPr>
          <w:color w:val="000000"/>
        </w:rPr>
        <w:t xml:space="preserve"> </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2041E7F6" w14:textId="77777777" w:rsidR="00A72647" w:rsidRDefault="00A72647" w:rsidP="00A72647">
      <w:pPr>
        <w:tabs>
          <w:tab w:val="clear" w:pos="567"/>
        </w:tabs>
        <w:spacing w:line="240" w:lineRule="auto"/>
        <w:rPr>
          <w:noProof/>
        </w:rPr>
      </w:pPr>
    </w:p>
    <w:p w14:paraId="4A64552C" w14:textId="1CB2C1DE" w:rsidR="00A72647" w:rsidRPr="002B43A0" w:rsidRDefault="00A72647" w:rsidP="00A72647">
      <w:pPr>
        <w:tabs>
          <w:tab w:val="clear" w:pos="567"/>
        </w:tabs>
        <w:spacing w:line="240" w:lineRule="auto"/>
        <w:rPr>
          <w:noProof/>
        </w:rPr>
      </w:pPr>
      <w:r w:rsidRPr="002B43A0">
        <w:rPr>
          <w:noProof/>
        </w:rPr>
        <w:t>Uzglabāt ledusskapī  (2</w:t>
      </w:r>
      <w:r w:rsidR="00456045">
        <w:rPr>
          <w:noProof/>
        </w:rPr>
        <w:t xml:space="preserve"> </w:t>
      </w:r>
      <w:r>
        <w:rPr>
          <w:noProof/>
        </w:rPr>
        <w:sym w:font="Symbol" w:char="F0B0"/>
      </w:r>
      <w:r w:rsidRPr="002B43A0">
        <w:rPr>
          <w:noProof/>
        </w:rPr>
        <w:t xml:space="preserve">C </w:t>
      </w:r>
      <w:r w:rsidR="00456045">
        <w:rPr>
          <w:noProof/>
        </w:rPr>
        <w:t>–</w:t>
      </w:r>
      <w:r w:rsidRPr="002B43A0">
        <w:rPr>
          <w:noProof/>
        </w:rPr>
        <w:t xml:space="preserve"> 8</w:t>
      </w:r>
      <w:r w:rsidR="00456045">
        <w:rPr>
          <w:noProof/>
        </w:rPr>
        <w:t xml:space="preserve"> </w:t>
      </w:r>
      <w:r>
        <w:rPr>
          <w:noProof/>
        </w:rPr>
        <w:sym w:font="Symbol" w:char="F0B0"/>
      </w:r>
      <w:r w:rsidRPr="002B43A0">
        <w:rPr>
          <w:noProof/>
        </w:rPr>
        <w:t>C).</w:t>
      </w:r>
    </w:p>
    <w:p w14:paraId="06244E55" w14:textId="77777777" w:rsidR="00A72647" w:rsidRPr="002B43A0" w:rsidRDefault="00A72647" w:rsidP="00A72647">
      <w:pPr>
        <w:tabs>
          <w:tab w:val="clear" w:pos="567"/>
        </w:tabs>
        <w:spacing w:line="240" w:lineRule="auto"/>
        <w:rPr>
          <w:noProof/>
        </w:rPr>
      </w:pPr>
      <w:r w:rsidRPr="002B43A0">
        <w:rPr>
          <w:noProof/>
        </w:rPr>
        <w:t xml:space="preserve">Nesasaldēt. </w:t>
      </w:r>
    </w:p>
    <w:p w14:paraId="6D4BA1AF" w14:textId="77777777" w:rsidR="00C114FF" w:rsidRPr="00E57A7D" w:rsidRDefault="00C114FF" w:rsidP="00A9226B">
      <w:pPr>
        <w:tabs>
          <w:tab w:val="clear" w:pos="567"/>
        </w:tabs>
        <w:spacing w:line="240" w:lineRule="auto"/>
        <w:rPr>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32EDD598" w14:textId="77777777" w:rsidR="00BB59C8" w:rsidRDefault="00BB59C8" w:rsidP="00077EE5">
      <w:pPr>
        <w:tabs>
          <w:tab w:val="clear" w:pos="567"/>
        </w:tabs>
        <w:spacing w:line="240" w:lineRule="auto"/>
        <w:rPr>
          <w:color w:val="000000"/>
        </w:rPr>
      </w:pPr>
    </w:p>
    <w:p w14:paraId="2A4A7373" w14:textId="6B91B274" w:rsidR="003252AA" w:rsidRPr="0016722B" w:rsidRDefault="003252AA" w:rsidP="003252AA">
      <w:pPr>
        <w:tabs>
          <w:tab w:val="left" w:pos="-1700"/>
          <w:tab w:val="left" w:pos="-404"/>
          <w:tab w:val="left" w:pos="312"/>
          <w:tab w:val="left" w:pos="3960"/>
          <w:tab w:val="decimal" w:pos="7157"/>
          <w:tab w:val="left" w:pos="7720"/>
        </w:tabs>
        <w:jc w:val="both"/>
        <w:rPr>
          <w:color w:val="000000" w:themeColor="text1"/>
          <w:spacing w:val="-3"/>
        </w:rPr>
      </w:pPr>
      <w:r>
        <w:rPr>
          <w:color w:val="000000" w:themeColor="text1"/>
          <w:spacing w:val="-3"/>
        </w:rPr>
        <w:t>Stikla</w:t>
      </w:r>
      <w:r w:rsidRPr="0016722B">
        <w:rPr>
          <w:color w:val="000000" w:themeColor="text1"/>
          <w:spacing w:val="-3"/>
        </w:rPr>
        <w:t xml:space="preserve"> (</w:t>
      </w:r>
      <w:r>
        <w:rPr>
          <w:color w:val="000000" w:themeColor="text1"/>
          <w:spacing w:val="-3"/>
        </w:rPr>
        <w:t>hidrolītiskās klases II tipa</w:t>
      </w:r>
      <w:r w:rsidRPr="0016722B">
        <w:rPr>
          <w:color w:val="000000" w:themeColor="text1"/>
          <w:spacing w:val="-3"/>
        </w:rPr>
        <w:t xml:space="preserve">, </w:t>
      </w:r>
      <w:r w:rsidR="0019332C">
        <w:rPr>
          <w:color w:val="000000" w:themeColor="text1"/>
          <w:spacing w:val="-3"/>
        </w:rPr>
        <w:t>P</w:t>
      </w:r>
      <w:r>
        <w:rPr>
          <w:color w:val="000000" w:themeColor="text1"/>
          <w:spacing w:val="-3"/>
        </w:rPr>
        <w:t xml:space="preserve">h. </w:t>
      </w:r>
      <w:r w:rsidR="0019332C">
        <w:rPr>
          <w:color w:val="000000" w:themeColor="text1"/>
          <w:spacing w:val="-3"/>
        </w:rPr>
        <w:t>E</w:t>
      </w:r>
      <w:r>
        <w:rPr>
          <w:color w:val="000000" w:themeColor="text1"/>
          <w:spacing w:val="-3"/>
        </w:rPr>
        <w:t>ur.</w:t>
      </w:r>
      <w:r w:rsidRPr="0016722B">
        <w:rPr>
          <w:color w:val="000000" w:themeColor="text1"/>
          <w:spacing w:val="-3"/>
        </w:rPr>
        <w:t xml:space="preserve">) </w:t>
      </w:r>
      <w:r>
        <w:rPr>
          <w:color w:val="000000" w:themeColor="text1"/>
          <w:spacing w:val="-3"/>
        </w:rPr>
        <w:t>vai polietilēna tereftalāta</w:t>
      </w:r>
      <w:r w:rsidRPr="0016722B">
        <w:rPr>
          <w:color w:val="000000" w:themeColor="text1"/>
          <w:spacing w:val="-3"/>
        </w:rPr>
        <w:t xml:space="preserve"> (PET)</w:t>
      </w:r>
      <w:r>
        <w:rPr>
          <w:color w:val="000000" w:themeColor="text1"/>
          <w:spacing w:val="-3"/>
        </w:rPr>
        <w:t xml:space="preserve"> pudele</w:t>
      </w:r>
      <w:r w:rsidRPr="0016722B">
        <w:rPr>
          <w:color w:val="000000" w:themeColor="text1"/>
          <w:spacing w:val="-3"/>
        </w:rPr>
        <w:t xml:space="preserve">, </w:t>
      </w:r>
      <w:r>
        <w:rPr>
          <w:color w:val="000000" w:themeColor="text1"/>
          <w:spacing w:val="-3"/>
        </w:rPr>
        <w:t>kas noslēgta ar nitril</w:t>
      </w:r>
      <w:r w:rsidR="00196627">
        <w:rPr>
          <w:color w:val="000000" w:themeColor="text1"/>
          <w:spacing w:val="-3"/>
        </w:rPr>
        <w:t xml:space="preserve">a </w:t>
      </w:r>
      <w:r>
        <w:rPr>
          <w:color w:val="000000" w:themeColor="text1"/>
          <w:spacing w:val="-3"/>
        </w:rPr>
        <w:t>gumijas aizbāzni un plombēta ar kodētu alumīnija vāciņu</w:t>
      </w:r>
      <w:r w:rsidRPr="0016722B">
        <w:rPr>
          <w:color w:val="000000" w:themeColor="text1"/>
          <w:spacing w:val="-3"/>
        </w:rPr>
        <w:t xml:space="preserve">. </w:t>
      </w:r>
    </w:p>
    <w:p w14:paraId="053BDEA5" w14:textId="77777777" w:rsidR="003252AA" w:rsidRPr="0016722B" w:rsidRDefault="003252AA" w:rsidP="003252AA">
      <w:pPr>
        <w:tabs>
          <w:tab w:val="left" w:pos="-1700"/>
          <w:tab w:val="left" w:pos="-404"/>
          <w:tab w:val="left" w:pos="312"/>
          <w:tab w:val="left" w:pos="3960"/>
          <w:tab w:val="decimal" w:pos="7157"/>
          <w:tab w:val="left" w:pos="7720"/>
        </w:tabs>
        <w:jc w:val="both"/>
        <w:rPr>
          <w:color w:val="000000" w:themeColor="text1"/>
          <w:spacing w:val="-3"/>
        </w:rPr>
      </w:pPr>
    </w:p>
    <w:p w14:paraId="64D90794" w14:textId="77777777" w:rsidR="003252AA" w:rsidRPr="0016722B" w:rsidRDefault="003252AA" w:rsidP="003252AA">
      <w:pPr>
        <w:tabs>
          <w:tab w:val="clear" w:pos="567"/>
        </w:tabs>
        <w:spacing w:line="240" w:lineRule="auto"/>
        <w:rPr>
          <w:color w:val="000000" w:themeColor="text1"/>
          <w:spacing w:val="-3"/>
        </w:rPr>
      </w:pPr>
      <w:r>
        <w:rPr>
          <w:color w:val="000000" w:themeColor="text1"/>
          <w:spacing w:val="-3"/>
        </w:rPr>
        <w:t>Iepakojuma lielumi</w:t>
      </w:r>
      <w:r w:rsidRPr="0016722B">
        <w:rPr>
          <w:color w:val="000000" w:themeColor="text1"/>
          <w:spacing w:val="-3"/>
        </w:rPr>
        <w:t>:</w:t>
      </w:r>
    </w:p>
    <w:p w14:paraId="0A0CF6EB" w14:textId="2B3AC927" w:rsidR="008C3550" w:rsidRPr="000F6227" w:rsidRDefault="003252AA" w:rsidP="008C3550">
      <w:pPr>
        <w:tabs>
          <w:tab w:val="clear" w:pos="567"/>
        </w:tabs>
        <w:spacing w:line="240" w:lineRule="auto"/>
        <w:rPr>
          <w:color w:val="808080"/>
          <w:szCs w:val="22"/>
        </w:rPr>
      </w:pPr>
      <w:r>
        <w:rPr>
          <w:color w:val="000000" w:themeColor="text1"/>
          <w:spacing w:val="-3"/>
        </w:rPr>
        <w:t>Viena 500 ml pudele (1000 devas).</w:t>
      </w:r>
    </w:p>
    <w:p w14:paraId="1F16BB94" w14:textId="77777777" w:rsidR="009C51D6" w:rsidRPr="00E57A7D" w:rsidRDefault="009C51D6" w:rsidP="00145C3F">
      <w:pPr>
        <w:tabs>
          <w:tab w:val="clear" w:pos="567"/>
        </w:tabs>
        <w:spacing w:line="240" w:lineRule="auto"/>
        <w:rPr>
          <w:szCs w:val="22"/>
        </w:rPr>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02C1F645" w14:textId="77777777" w:rsidR="004E10A4" w:rsidRDefault="004E10A4" w:rsidP="004E10A4">
      <w:pPr>
        <w:tabs>
          <w:tab w:val="clear" w:pos="567"/>
        </w:tabs>
        <w:spacing w:line="240" w:lineRule="auto"/>
        <w:ind w:right="-318"/>
        <w:rPr>
          <w:color w:val="000000"/>
        </w:rPr>
      </w:pPr>
    </w:p>
    <w:p w14:paraId="6753779B" w14:textId="77777777" w:rsidR="00521492" w:rsidRPr="00E57A7D" w:rsidRDefault="00521492" w:rsidP="00521492">
      <w:pPr>
        <w:rPr>
          <w:szCs w:val="22"/>
        </w:rPr>
      </w:pPr>
      <w:bookmarkStart w:id="3" w:name="_Hlk79763389"/>
      <w:r>
        <w:t xml:space="preserve">Neizmest </w:t>
      </w:r>
      <w:r w:rsidRPr="00E57A7D">
        <w:t>veterinārās zāles kanalizācij</w:t>
      </w:r>
      <w:r>
        <w:t>ā</w:t>
      </w:r>
      <w:r w:rsidRPr="00E57A7D">
        <w:t xml:space="preserve"> vai kopā ar sadzīves atkritumiem.</w:t>
      </w:r>
    </w:p>
    <w:bookmarkEnd w:id="3"/>
    <w:p w14:paraId="08206614" w14:textId="77777777" w:rsidR="00521492" w:rsidRPr="00E57A7D" w:rsidRDefault="00521492" w:rsidP="00521492">
      <w:pPr>
        <w:tabs>
          <w:tab w:val="clear" w:pos="567"/>
        </w:tabs>
        <w:spacing w:line="240" w:lineRule="auto"/>
        <w:rPr>
          <w:szCs w:val="22"/>
        </w:rPr>
      </w:pPr>
    </w:p>
    <w:p w14:paraId="5DF8CEE7" w14:textId="77777777" w:rsidR="00521492" w:rsidRPr="00E57A7D" w:rsidRDefault="00521492" w:rsidP="00521492">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Pr="005E1FFD">
        <w:t>.</w:t>
      </w:r>
    </w:p>
    <w:p w14:paraId="3779D6C0" w14:textId="77777777" w:rsidR="00C114FF" w:rsidRPr="00E57A7D" w:rsidRDefault="00C114FF" w:rsidP="00A9226B">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4420B525" w14:textId="47C77DEA" w:rsidR="00DC07AD" w:rsidRDefault="00DC07AD" w:rsidP="00DC07AD">
      <w:pPr>
        <w:tabs>
          <w:tab w:val="clear" w:pos="567"/>
        </w:tabs>
        <w:spacing w:line="240" w:lineRule="auto"/>
        <w:ind w:right="-318"/>
        <w:rPr>
          <w:color w:val="000000"/>
        </w:rPr>
      </w:pPr>
      <w:r>
        <w:rPr>
          <w:color w:val="000000"/>
        </w:rPr>
        <w:t>Intervet International B.V.</w:t>
      </w:r>
    </w:p>
    <w:p w14:paraId="3BD28A00" w14:textId="35D23498" w:rsidR="00B41F47" w:rsidRPr="00E57A7D" w:rsidRDefault="00B41F47" w:rsidP="00A9226B">
      <w:pPr>
        <w:tabs>
          <w:tab w:val="clear" w:pos="567"/>
        </w:tabs>
        <w:spacing w:line="240" w:lineRule="auto"/>
        <w:rPr>
          <w:szCs w:val="22"/>
        </w:rPr>
      </w:pPr>
    </w:p>
    <w:p w14:paraId="36D94649" w14:textId="77777777" w:rsidR="00C114FF" w:rsidRPr="00E57A7D" w:rsidRDefault="00C114FF" w:rsidP="00A9226B">
      <w:pPr>
        <w:tabs>
          <w:tab w:val="clear" w:pos="567"/>
        </w:tabs>
        <w:spacing w:line="240" w:lineRule="auto"/>
        <w:rPr>
          <w:szCs w:val="22"/>
        </w:rPr>
      </w:pPr>
    </w:p>
    <w:p w14:paraId="486A2A0C" w14:textId="010529EE" w:rsidR="00C114FF" w:rsidRPr="00E57A7D" w:rsidRDefault="006C78AB" w:rsidP="00B13B6D">
      <w:pPr>
        <w:pStyle w:val="Style1"/>
      </w:pPr>
      <w:r w:rsidRPr="00E57A7D">
        <w:lastRenderedPageBreak/>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55743BF1" w14:textId="77777777" w:rsidR="00425B78" w:rsidRPr="00407667" w:rsidRDefault="00425B78" w:rsidP="00425B78">
      <w:pPr>
        <w:tabs>
          <w:tab w:val="clear" w:pos="567"/>
        </w:tabs>
        <w:spacing w:line="240" w:lineRule="auto"/>
      </w:pPr>
      <w:r w:rsidRPr="00407667">
        <w:t>V/NRP/95/0179</w:t>
      </w:r>
    </w:p>
    <w:p w14:paraId="2EF1B7FE" w14:textId="0997595D" w:rsidR="00C114FF" w:rsidRDefault="00C114FF" w:rsidP="00A9226B">
      <w:pPr>
        <w:tabs>
          <w:tab w:val="clear" w:pos="567"/>
        </w:tabs>
        <w:spacing w:line="240" w:lineRule="auto"/>
        <w:rPr>
          <w:szCs w:val="22"/>
        </w:rPr>
      </w:pPr>
    </w:p>
    <w:p w14:paraId="0E4C0B4C" w14:textId="77777777" w:rsidR="003969FE" w:rsidRPr="00E57A7D" w:rsidRDefault="003969FE"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Pr="00E57A7D" w:rsidRDefault="00C114FF" w:rsidP="00A9226B">
      <w:pPr>
        <w:tabs>
          <w:tab w:val="clear" w:pos="567"/>
        </w:tabs>
        <w:spacing w:line="240" w:lineRule="auto"/>
        <w:rPr>
          <w:szCs w:val="22"/>
        </w:rPr>
      </w:pPr>
    </w:p>
    <w:p w14:paraId="6793B490" w14:textId="016C31A5" w:rsidR="00FC19C4" w:rsidRDefault="006C78AB" w:rsidP="00FC19C4">
      <w:pPr>
        <w:tabs>
          <w:tab w:val="clear" w:pos="567"/>
        </w:tabs>
        <w:spacing w:line="240" w:lineRule="auto"/>
      </w:pPr>
      <w:r w:rsidRPr="00B72BBB">
        <w:t>Pirmās tirdzniecības atļaujas piešķiršanas datums</w:t>
      </w:r>
      <w:r w:rsidRPr="00E57A7D">
        <w:t>:</w:t>
      </w:r>
      <w:r w:rsidR="00FC19C4" w:rsidRPr="00FC19C4">
        <w:t xml:space="preserve"> </w:t>
      </w:r>
      <w:r w:rsidR="00EB1567">
        <w:t>23</w:t>
      </w:r>
      <w:r w:rsidR="00FC19C4">
        <w:t>/1</w:t>
      </w:r>
      <w:r w:rsidR="00EB1567">
        <w:t>1</w:t>
      </w:r>
      <w:r w:rsidR="00FC19C4">
        <w:t>/1995</w:t>
      </w:r>
    </w:p>
    <w:p w14:paraId="7B592CA3" w14:textId="77777777" w:rsidR="00D65777" w:rsidRPr="00E57A7D" w:rsidRDefault="00D65777"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5969034" w:rsidR="00C114FF" w:rsidRPr="00E57A7D" w:rsidRDefault="003543F5" w:rsidP="00A9226B">
      <w:pPr>
        <w:tabs>
          <w:tab w:val="clear" w:pos="567"/>
        </w:tabs>
        <w:spacing w:line="240" w:lineRule="auto"/>
        <w:rPr>
          <w:szCs w:val="22"/>
        </w:rPr>
      </w:pPr>
      <w:r>
        <w:t>0</w:t>
      </w:r>
      <w:r w:rsidR="00F24456">
        <w:t>9</w:t>
      </w:r>
      <w:r>
        <w:t>/2023</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55BCE308" w14:textId="77777777" w:rsidR="008E1974" w:rsidRPr="00E57A7D" w:rsidRDefault="008E1974" w:rsidP="008E1974">
      <w:pPr>
        <w:numPr>
          <w:ilvl w:val="12"/>
          <w:numId w:val="0"/>
        </w:numPr>
        <w:rPr>
          <w:szCs w:val="22"/>
        </w:rPr>
      </w:pPr>
      <w:r w:rsidRPr="00E57A7D">
        <w:t>Recepšu veterinārās zāles.</w:t>
      </w:r>
    </w:p>
    <w:p w14:paraId="4A5E7D73" w14:textId="77777777" w:rsidR="008E1974" w:rsidRPr="00E57A7D" w:rsidRDefault="008E1974" w:rsidP="008E1974">
      <w:pPr>
        <w:ind w:right="-318"/>
        <w:rPr>
          <w:szCs w:val="22"/>
        </w:rPr>
      </w:pPr>
    </w:p>
    <w:p w14:paraId="25FF92ED" w14:textId="77777777" w:rsidR="008E1974" w:rsidRPr="00E57A7D" w:rsidRDefault="008E1974" w:rsidP="008E1974">
      <w:pPr>
        <w:ind w:right="-318"/>
        <w:rPr>
          <w:szCs w:val="22"/>
        </w:rPr>
      </w:pPr>
      <w:bookmarkStart w:id="6"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r>
        <w:t xml:space="preserve"> </w:t>
      </w:r>
    </w:p>
    <w:bookmarkEnd w:id="6"/>
    <w:p w14:paraId="62143426" w14:textId="77777777" w:rsidR="00C114FF" w:rsidRPr="00E57A7D" w:rsidRDefault="006C78AB" w:rsidP="00A9226B">
      <w:pPr>
        <w:tabs>
          <w:tab w:val="clear" w:pos="567"/>
        </w:tabs>
        <w:spacing w:line="240" w:lineRule="auto"/>
        <w:rPr>
          <w:szCs w:val="22"/>
        </w:rPr>
      </w:pPr>
      <w:r w:rsidRPr="00E57A7D">
        <w:br w:type="page"/>
      </w:r>
    </w:p>
    <w:p w14:paraId="3C217A36" w14:textId="77777777" w:rsidR="00C114FF" w:rsidRPr="00E57A7D" w:rsidRDefault="00C114FF" w:rsidP="00A9226B">
      <w:pPr>
        <w:tabs>
          <w:tab w:val="clear" w:pos="567"/>
        </w:tabs>
        <w:spacing w:line="240" w:lineRule="auto"/>
        <w:rPr>
          <w:szCs w:val="22"/>
        </w:rPr>
      </w:pPr>
    </w:p>
    <w:p w14:paraId="6B5A2C60" w14:textId="77777777" w:rsidR="00C114FF" w:rsidRPr="00E57A7D" w:rsidRDefault="00C114FF" w:rsidP="00A9226B">
      <w:pPr>
        <w:tabs>
          <w:tab w:val="clear" w:pos="567"/>
        </w:tabs>
        <w:spacing w:line="240" w:lineRule="auto"/>
        <w:rPr>
          <w:szCs w:val="22"/>
        </w:rPr>
      </w:pPr>
    </w:p>
    <w:p w14:paraId="7D655901" w14:textId="77777777" w:rsidR="00C114FF" w:rsidRPr="00E57A7D" w:rsidRDefault="00C114FF" w:rsidP="00A9226B">
      <w:pPr>
        <w:tabs>
          <w:tab w:val="clear" w:pos="567"/>
        </w:tabs>
        <w:spacing w:line="240" w:lineRule="auto"/>
        <w:rPr>
          <w:szCs w:val="22"/>
        </w:rPr>
      </w:pPr>
    </w:p>
    <w:p w14:paraId="34147E90" w14:textId="77777777" w:rsidR="00C114FF" w:rsidRPr="00E57A7D" w:rsidRDefault="00C114FF" w:rsidP="00A9226B">
      <w:pPr>
        <w:tabs>
          <w:tab w:val="clear" w:pos="567"/>
        </w:tabs>
        <w:spacing w:line="240" w:lineRule="auto"/>
        <w:rPr>
          <w:szCs w:val="22"/>
        </w:rPr>
      </w:pPr>
    </w:p>
    <w:p w14:paraId="11483641" w14:textId="77777777" w:rsidR="00C114FF" w:rsidRPr="00E57A7D" w:rsidRDefault="00C114FF" w:rsidP="00A9226B">
      <w:pPr>
        <w:tabs>
          <w:tab w:val="clear" w:pos="567"/>
        </w:tabs>
        <w:spacing w:line="240" w:lineRule="auto"/>
        <w:rPr>
          <w:szCs w:val="22"/>
        </w:rPr>
      </w:pPr>
    </w:p>
    <w:p w14:paraId="1A560A39" w14:textId="77777777" w:rsidR="00C114FF" w:rsidRPr="00E57A7D" w:rsidRDefault="00C114FF" w:rsidP="00A9226B">
      <w:pPr>
        <w:tabs>
          <w:tab w:val="clear" w:pos="567"/>
        </w:tabs>
        <w:spacing w:line="240" w:lineRule="auto"/>
        <w:rPr>
          <w:szCs w:val="22"/>
        </w:rPr>
      </w:pPr>
    </w:p>
    <w:p w14:paraId="71D2DF6E" w14:textId="77777777" w:rsidR="00C114FF" w:rsidRPr="00E57A7D" w:rsidRDefault="00C114FF" w:rsidP="00A9226B">
      <w:pPr>
        <w:tabs>
          <w:tab w:val="clear" w:pos="567"/>
        </w:tabs>
        <w:spacing w:line="240" w:lineRule="auto"/>
        <w:rPr>
          <w:szCs w:val="22"/>
        </w:rPr>
      </w:pPr>
    </w:p>
    <w:p w14:paraId="41D27E0A" w14:textId="77777777" w:rsidR="00C114FF" w:rsidRPr="00E57A7D" w:rsidRDefault="00C114FF" w:rsidP="00A9226B">
      <w:pPr>
        <w:tabs>
          <w:tab w:val="clear" w:pos="567"/>
        </w:tabs>
        <w:spacing w:line="240" w:lineRule="auto"/>
        <w:rPr>
          <w:szCs w:val="22"/>
        </w:rPr>
      </w:pPr>
    </w:p>
    <w:p w14:paraId="433A21DF" w14:textId="77777777" w:rsidR="00C114FF" w:rsidRPr="00E57A7D" w:rsidRDefault="00C114FF" w:rsidP="00A9226B">
      <w:pPr>
        <w:tabs>
          <w:tab w:val="clear" w:pos="567"/>
        </w:tabs>
        <w:spacing w:line="240" w:lineRule="auto"/>
        <w:rPr>
          <w:szCs w:val="22"/>
        </w:rPr>
      </w:pPr>
    </w:p>
    <w:p w14:paraId="2832327E" w14:textId="77777777" w:rsidR="00C114FF" w:rsidRPr="00E57A7D" w:rsidRDefault="00C114FF" w:rsidP="00A9226B">
      <w:pPr>
        <w:tabs>
          <w:tab w:val="clear" w:pos="567"/>
        </w:tabs>
        <w:spacing w:line="240" w:lineRule="auto"/>
        <w:rPr>
          <w:szCs w:val="22"/>
        </w:rPr>
      </w:pPr>
    </w:p>
    <w:p w14:paraId="28C7D461" w14:textId="77777777" w:rsidR="00C114FF" w:rsidRPr="00E57A7D" w:rsidRDefault="00C114FF" w:rsidP="00A9226B">
      <w:pPr>
        <w:tabs>
          <w:tab w:val="clear" w:pos="567"/>
        </w:tabs>
        <w:spacing w:line="240" w:lineRule="auto"/>
        <w:rPr>
          <w:szCs w:val="22"/>
        </w:rPr>
      </w:pPr>
    </w:p>
    <w:p w14:paraId="152B6774" w14:textId="77777777" w:rsidR="00C114FF" w:rsidRPr="00E57A7D" w:rsidRDefault="00C114FF" w:rsidP="00A9226B">
      <w:pPr>
        <w:tabs>
          <w:tab w:val="clear" w:pos="567"/>
        </w:tabs>
        <w:spacing w:line="240" w:lineRule="auto"/>
        <w:rPr>
          <w:szCs w:val="22"/>
        </w:rPr>
      </w:pPr>
    </w:p>
    <w:p w14:paraId="3D2C9B4B" w14:textId="77777777" w:rsidR="00C114FF" w:rsidRPr="00E57A7D" w:rsidRDefault="00C114FF" w:rsidP="00A9226B">
      <w:pPr>
        <w:tabs>
          <w:tab w:val="clear" w:pos="567"/>
        </w:tabs>
        <w:spacing w:line="240" w:lineRule="auto"/>
        <w:rPr>
          <w:szCs w:val="22"/>
        </w:rPr>
      </w:pPr>
    </w:p>
    <w:p w14:paraId="734E5107" w14:textId="77777777" w:rsidR="00C114FF" w:rsidRPr="00E57A7D" w:rsidRDefault="00C114FF" w:rsidP="00A9226B">
      <w:pPr>
        <w:tabs>
          <w:tab w:val="clear" w:pos="567"/>
        </w:tabs>
        <w:spacing w:line="240" w:lineRule="auto"/>
        <w:rPr>
          <w:szCs w:val="22"/>
        </w:rPr>
      </w:pPr>
    </w:p>
    <w:p w14:paraId="1E877002" w14:textId="77777777" w:rsidR="00C114FF" w:rsidRPr="00E57A7D" w:rsidRDefault="00C114FF" w:rsidP="00A9226B">
      <w:pPr>
        <w:tabs>
          <w:tab w:val="clear" w:pos="567"/>
        </w:tabs>
        <w:spacing w:line="240" w:lineRule="auto"/>
        <w:rPr>
          <w:szCs w:val="22"/>
        </w:rPr>
      </w:pPr>
    </w:p>
    <w:p w14:paraId="4CE0B6F2" w14:textId="77777777" w:rsidR="00C114FF" w:rsidRPr="00E57A7D" w:rsidRDefault="00C114FF" w:rsidP="00A9226B">
      <w:pPr>
        <w:tabs>
          <w:tab w:val="clear" w:pos="567"/>
        </w:tabs>
        <w:spacing w:line="240" w:lineRule="auto"/>
        <w:rPr>
          <w:szCs w:val="22"/>
        </w:rPr>
      </w:pPr>
    </w:p>
    <w:p w14:paraId="63D740EC" w14:textId="77777777" w:rsidR="00C114FF" w:rsidRPr="00E57A7D" w:rsidRDefault="00C114FF" w:rsidP="00A9226B">
      <w:pPr>
        <w:tabs>
          <w:tab w:val="clear" w:pos="567"/>
        </w:tabs>
        <w:spacing w:line="240" w:lineRule="auto"/>
        <w:rPr>
          <w:szCs w:val="22"/>
        </w:rPr>
      </w:pPr>
    </w:p>
    <w:p w14:paraId="53E283DC" w14:textId="77777777" w:rsidR="00C114FF" w:rsidRPr="00E57A7D" w:rsidRDefault="00C114FF" w:rsidP="00A9226B">
      <w:pPr>
        <w:tabs>
          <w:tab w:val="clear" w:pos="567"/>
        </w:tabs>
        <w:spacing w:line="240" w:lineRule="auto"/>
        <w:rPr>
          <w:szCs w:val="22"/>
        </w:rPr>
      </w:pPr>
    </w:p>
    <w:p w14:paraId="33E97EDE" w14:textId="77777777" w:rsidR="00C114FF" w:rsidRPr="00E57A7D" w:rsidRDefault="00C114FF" w:rsidP="00A9226B">
      <w:pPr>
        <w:tabs>
          <w:tab w:val="clear" w:pos="567"/>
        </w:tabs>
        <w:spacing w:line="240" w:lineRule="auto"/>
        <w:rPr>
          <w:szCs w:val="22"/>
        </w:rPr>
      </w:pPr>
    </w:p>
    <w:p w14:paraId="1FB4CC5D" w14:textId="77777777" w:rsidR="00C114FF" w:rsidRPr="00E57A7D" w:rsidRDefault="00C114FF" w:rsidP="00A9226B">
      <w:pPr>
        <w:tabs>
          <w:tab w:val="clear" w:pos="567"/>
        </w:tabs>
        <w:spacing w:line="240" w:lineRule="auto"/>
        <w:rPr>
          <w:szCs w:val="22"/>
        </w:rPr>
      </w:pPr>
    </w:p>
    <w:p w14:paraId="7610CAB9" w14:textId="77777777" w:rsidR="00C114FF" w:rsidRPr="00E57A7D" w:rsidRDefault="00C114FF" w:rsidP="00A9226B">
      <w:pPr>
        <w:tabs>
          <w:tab w:val="clear" w:pos="567"/>
        </w:tabs>
        <w:spacing w:line="240" w:lineRule="auto"/>
        <w:rPr>
          <w:szCs w:val="22"/>
        </w:rPr>
      </w:pPr>
    </w:p>
    <w:p w14:paraId="7D3E0B39" w14:textId="6C0A5A68" w:rsidR="00C114FF" w:rsidRDefault="00C114FF" w:rsidP="00A9226B">
      <w:pPr>
        <w:tabs>
          <w:tab w:val="clear" w:pos="567"/>
        </w:tabs>
        <w:spacing w:line="240" w:lineRule="auto"/>
        <w:rPr>
          <w:szCs w:val="22"/>
        </w:rPr>
      </w:pPr>
    </w:p>
    <w:p w14:paraId="643B4A3B" w14:textId="77777777" w:rsidR="00C245DD" w:rsidRPr="00E57A7D" w:rsidRDefault="00C245DD" w:rsidP="00A9226B">
      <w:pPr>
        <w:tabs>
          <w:tab w:val="clear" w:pos="567"/>
        </w:tabs>
        <w:spacing w:line="240" w:lineRule="auto"/>
        <w:rPr>
          <w:szCs w:val="22"/>
        </w:rPr>
      </w:pPr>
    </w:p>
    <w:p w14:paraId="504178D3" w14:textId="77777777" w:rsidR="0058621D" w:rsidRPr="00E57A7D" w:rsidRDefault="006C78AB" w:rsidP="00A9226B">
      <w:pPr>
        <w:tabs>
          <w:tab w:val="clear" w:pos="567"/>
        </w:tabs>
        <w:spacing w:line="240" w:lineRule="auto"/>
        <w:jc w:val="center"/>
        <w:rPr>
          <w:b/>
          <w:szCs w:val="22"/>
        </w:rPr>
      </w:pPr>
      <w:r w:rsidRPr="00E57A7D">
        <w:rPr>
          <w:b/>
          <w:szCs w:val="22"/>
        </w:rPr>
        <w:t>II PIELIKUMS</w:t>
      </w:r>
    </w:p>
    <w:p w14:paraId="773E6A9D" w14:textId="77777777" w:rsidR="0058621D" w:rsidRPr="00E57A7D" w:rsidRDefault="0058621D" w:rsidP="00E74050">
      <w:pPr>
        <w:pStyle w:val="BodytextAgency"/>
      </w:pPr>
    </w:p>
    <w:p w14:paraId="308CF0F6" w14:textId="1B0F8FFE" w:rsidR="00FF4664" w:rsidRPr="00E57A7D" w:rsidRDefault="006C78AB" w:rsidP="00172B3E">
      <w:pPr>
        <w:tabs>
          <w:tab w:val="clear" w:pos="567"/>
        </w:tabs>
        <w:spacing w:line="240" w:lineRule="auto"/>
        <w:jc w:val="center"/>
        <w:rPr>
          <w:b/>
        </w:rPr>
      </w:pPr>
      <w:r w:rsidRPr="00E57A7D">
        <w:rPr>
          <w:b/>
        </w:rPr>
        <w:t xml:space="preserve">CITI </w:t>
      </w:r>
      <w:r w:rsidR="00E9168A" w:rsidRPr="00172B3E">
        <w:rPr>
          <w:b/>
        </w:rPr>
        <w:t xml:space="preserve">TIRDZNIECĪBAS ATĻAUJAS PIEŠĶIRŠANAS </w:t>
      </w:r>
      <w:r w:rsidRPr="00E57A7D">
        <w:rPr>
          <w:b/>
        </w:rPr>
        <w:t>NOSACĪJUMI UN PRASĪBAS</w:t>
      </w:r>
    </w:p>
    <w:p w14:paraId="2A04E4CF" w14:textId="77777777" w:rsidR="00BE117E" w:rsidRPr="00E57A7D" w:rsidRDefault="00BE117E" w:rsidP="00BE117E">
      <w:pPr>
        <w:pStyle w:val="BodytextAgency"/>
      </w:pPr>
    </w:p>
    <w:p w14:paraId="3E86110F" w14:textId="77777777" w:rsidR="0097036A" w:rsidRPr="00E57A7D" w:rsidRDefault="0097036A" w:rsidP="0097036A">
      <w:pPr>
        <w:pStyle w:val="BodytextAgency"/>
        <w:rPr>
          <w:rFonts w:ascii="Times New Roman" w:hAnsi="Times New Roman"/>
          <w:sz w:val="22"/>
          <w:szCs w:val="22"/>
        </w:rPr>
      </w:pPr>
      <w:r w:rsidRPr="00E57A7D">
        <w:rPr>
          <w:rFonts w:ascii="Times New Roman" w:hAnsi="Times New Roman"/>
          <w:sz w:val="22"/>
          <w:szCs w:val="22"/>
        </w:rPr>
        <w:t>Nav</w:t>
      </w:r>
      <w:r>
        <w:rPr>
          <w:rFonts w:ascii="Times New Roman" w:hAnsi="Times New Roman"/>
          <w:sz w:val="22"/>
          <w:szCs w:val="22"/>
        </w:rPr>
        <w:t>.</w:t>
      </w:r>
    </w:p>
    <w:p w14:paraId="1FA0848C" w14:textId="7B64D564" w:rsidR="00C114FF" w:rsidRPr="00E57A7D" w:rsidRDefault="006C78AB" w:rsidP="00EF5DB2">
      <w:pPr>
        <w:pStyle w:val="BodytextAgency"/>
        <w:spacing w:after="0"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53EC7A04" w:rsidR="005E1FFD" w:rsidRPr="005E1FFD" w:rsidRDefault="006C78AB" w:rsidP="00A9226B">
            <w:pPr>
              <w:tabs>
                <w:tab w:val="clear" w:pos="567"/>
              </w:tabs>
              <w:spacing w:line="240" w:lineRule="auto"/>
              <w:rPr>
                <w:szCs w:val="22"/>
              </w:rPr>
            </w:pPr>
            <w:r w:rsidRPr="00172B3E">
              <w:rPr>
                <w:b/>
                <w:szCs w:val="22"/>
              </w:rPr>
              <w:lastRenderedPageBreak/>
              <w:t xml:space="preserve">UZ </w:t>
            </w:r>
            <w:r w:rsidR="0067738E" w:rsidRPr="008E37A2">
              <w:rPr>
                <w:b/>
                <w:szCs w:val="22"/>
              </w:rPr>
              <w:t xml:space="preserve">TIEŠĀ </w:t>
            </w:r>
            <w:r w:rsidRPr="00172B3E">
              <w:rPr>
                <w:b/>
                <w:szCs w:val="22"/>
              </w:rPr>
              <w:t>IEPAKOJUMA NORĀDĀMĀ INFORMĀCIJA</w:t>
            </w:r>
          </w:p>
          <w:p w14:paraId="09FD6C53" w14:textId="77777777" w:rsidR="0067738E" w:rsidRDefault="0067738E" w:rsidP="0067738E">
            <w:pPr>
              <w:rPr>
                <w:b/>
                <w:szCs w:val="22"/>
              </w:rPr>
            </w:pPr>
          </w:p>
          <w:p w14:paraId="34D8731A" w14:textId="3211D614" w:rsidR="0067738E" w:rsidRDefault="003252AA" w:rsidP="0067738E">
            <w:pPr>
              <w:rPr>
                <w:b/>
                <w:szCs w:val="22"/>
              </w:rPr>
            </w:pPr>
            <w:r>
              <w:rPr>
                <w:b/>
                <w:szCs w:val="22"/>
              </w:rPr>
              <w:t>PUDELE</w:t>
            </w:r>
            <w:r w:rsidR="0067738E">
              <w:rPr>
                <w:b/>
                <w:szCs w:val="22"/>
              </w:rPr>
              <w:t xml:space="preserve"> (PET </w:t>
            </w:r>
            <w:r>
              <w:rPr>
                <w:b/>
                <w:szCs w:val="22"/>
              </w:rPr>
              <w:t>vai stikla</w:t>
            </w:r>
            <w:r w:rsidR="0067738E">
              <w:rPr>
                <w:b/>
                <w:szCs w:val="22"/>
              </w:rPr>
              <w:t xml:space="preserve"> 500 ml)</w:t>
            </w:r>
          </w:p>
          <w:p w14:paraId="5136F69E" w14:textId="15EE236A" w:rsidR="00C114FF" w:rsidRPr="00E57A7D" w:rsidRDefault="00211983" w:rsidP="00A9226B">
            <w:pPr>
              <w:tabs>
                <w:tab w:val="clear" w:pos="567"/>
              </w:tabs>
              <w:spacing w:line="240" w:lineRule="auto"/>
              <w:rPr>
                <w:szCs w:val="22"/>
              </w:rPr>
            </w:pPr>
            <w:r>
              <w:t xml:space="preserve"> </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293FF123" w14:textId="08F19830" w:rsidR="0008349D" w:rsidRDefault="0008349D" w:rsidP="0008349D">
      <w:pPr>
        <w:tabs>
          <w:tab w:val="clear" w:pos="567"/>
          <w:tab w:val="left" w:pos="720"/>
        </w:tabs>
        <w:spacing w:line="240" w:lineRule="auto"/>
        <w:rPr>
          <w:color w:val="000000"/>
        </w:rPr>
      </w:pPr>
      <w:r w:rsidRPr="00F24456">
        <w:rPr>
          <w:bCs/>
          <w:color w:val="000000"/>
        </w:rPr>
        <w:t>Nobilis Reo+IB+G+ND</w:t>
      </w:r>
      <w:r w:rsidRPr="00444396">
        <w:rPr>
          <w:color w:val="000000"/>
        </w:rPr>
        <w:t xml:space="preserve"> </w:t>
      </w:r>
      <w:r>
        <w:rPr>
          <w:color w:val="000000"/>
        </w:rPr>
        <w:t>emulsija injekcijām</w:t>
      </w:r>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2229079B" w14:textId="77777777" w:rsidR="00260D56" w:rsidRDefault="00260D56" w:rsidP="00260D56">
      <w:pPr>
        <w:tabs>
          <w:tab w:val="clear" w:pos="567"/>
        </w:tabs>
        <w:spacing w:line="240" w:lineRule="auto"/>
        <w:rPr>
          <w:color w:val="FF0000"/>
          <w:szCs w:val="22"/>
        </w:rPr>
      </w:pPr>
    </w:p>
    <w:p w14:paraId="6E746950" w14:textId="22647C86" w:rsidR="00260D56" w:rsidRPr="00510DD0" w:rsidRDefault="00BF4D11" w:rsidP="00260D56">
      <w:pPr>
        <w:tabs>
          <w:tab w:val="clear" w:pos="567"/>
        </w:tabs>
        <w:spacing w:line="240" w:lineRule="auto"/>
        <w:rPr>
          <w:color w:val="000000" w:themeColor="text1"/>
          <w:szCs w:val="22"/>
        </w:rPr>
      </w:pPr>
      <w:bookmarkStart w:id="7" w:name="_Hlk129094280"/>
      <w:r>
        <w:rPr>
          <w:color w:val="000000" w:themeColor="text1"/>
          <w:szCs w:val="22"/>
        </w:rPr>
        <w:t>Viena 0,5 ml deva satur</w:t>
      </w:r>
      <w:r w:rsidR="00260D56" w:rsidRPr="00510DD0">
        <w:rPr>
          <w:color w:val="000000" w:themeColor="text1"/>
          <w:szCs w:val="22"/>
        </w:rPr>
        <w:t>:</w:t>
      </w:r>
    </w:p>
    <w:p w14:paraId="02F92770" w14:textId="77777777" w:rsidR="00260D56" w:rsidRPr="00510DD0" w:rsidRDefault="00260D56" w:rsidP="00260D56">
      <w:pPr>
        <w:tabs>
          <w:tab w:val="clear" w:pos="567"/>
        </w:tabs>
        <w:spacing w:line="240" w:lineRule="auto"/>
        <w:rPr>
          <w:color w:val="000000" w:themeColor="text1"/>
          <w:szCs w:val="22"/>
        </w:rPr>
      </w:pPr>
    </w:p>
    <w:p w14:paraId="2B6AB374" w14:textId="0409D85B" w:rsidR="00260D56" w:rsidRPr="00510DD0" w:rsidRDefault="00BF4D11" w:rsidP="00260D56">
      <w:pPr>
        <w:tabs>
          <w:tab w:val="clear" w:pos="567"/>
        </w:tabs>
        <w:spacing w:line="240" w:lineRule="auto"/>
        <w:rPr>
          <w:color w:val="000000" w:themeColor="text1"/>
          <w:szCs w:val="22"/>
        </w:rPr>
      </w:pPr>
      <w:r w:rsidRPr="00B32240">
        <w:rPr>
          <w:color w:val="000000" w:themeColor="text1"/>
          <w:szCs w:val="22"/>
        </w:rPr>
        <w:t>Inaktivēti vīrusu antigēni</w:t>
      </w:r>
      <w:r w:rsidR="00260D56" w:rsidRPr="00510DD0">
        <w:rPr>
          <w:color w:val="000000" w:themeColor="text1"/>
          <w:szCs w:val="22"/>
        </w:rPr>
        <w:t>:</w:t>
      </w:r>
    </w:p>
    <w:p w14:paraId="5E17CD5E" w14:textId="67C4934D"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IBV </w:t>
      </w:r>
      <w:r>
        <w:rPr>
          <w:color w:val="000000" w:themeColor="text1"/>
        </w:rPr>
        <w:t>celms</w:t>
      </w:r>
      <w:r w:rsidRPr="00A17365">
        <w:rPr>
          <w:color w:val="000000" w:themeColor="text1"/>
        </w:rPr>
        <w:t xml:space="preserve"> M41:                      </w:t>
      </w:r>
      <w:r>
        <w:rPr>
          <w:color w:val="000000" w:themeColor="text1"/>
        </w:rPr>
        <w:t>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6,0</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HI </w:t>
      </w:r>
      <w:r>
        <w:rPr>
          <w:color w:val="000000" w:themeColor="text1"/>
        </w:rPr>
        <w:t>vienības</w:t>
      </w:r>
    </w:p>
    <w:p w14:paraId="522E6A2F" w14:textId="0D29BBFB"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NDV </w:t>
      </w:r>
      <w:r>
        <w:rPr>
          <w:color w:val="000000" w:themeColor="text1"/>
        </w:rPr>
        <w:t>celms</w:t>
      </w:r>
      <w:r w:rsidRPr="00A17365">
        <w:rPr>
          <w:color w:val="000000" w:themeColor="text1"/>
        </w:rPr>
        <w:t xml:space="preserve"> Clone 30:             </w:t>
      </w:r>
      <w:r>
        <w:rPr>
          <w:color w:val="000000" w:themeColor="text1"/>
        </w:rPr>
        <w:t>satur</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50 PD</w:t>
      </w:r>
      <w:r w:rsidRPr="00A17365">
        <w:rPr>
          <w:color w:val="000000" w:themeColor="text1"/>
          <w:vertAlign w:val="subscript"/>
        </w:rPr>
        <w:t>50</w:t>
      </w:r>
      <w:r w:rsidRPr="00A17365">
        <w:rPr>
          <w:color w:val="000000" w:themeColor="text1"/>
        </w:rPr>
        <w:t xml:space="preserve"> </w:t>
      </w:r>
      <w:r>
        <w:rPr>
          <w:color w:val="000000" w:themeColor="text1"/>
        </w:rPr>
        <w:t>vienības vai 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4</w:t>
      </w:r>
      <w:r>
        <w:rPr>
          <w:color w:val="000000" w:themeColor="text1"/>
        </w:rPr>
        <w:t>,</w:t>
      </w:r>
      <w:r w:rsidRPr="00A17365">
        <w:rPr>
          <w:color w:val="000000" w:themeColor="text1"/>
        </w:rPr>
        <w:t>0 log</w:t>
      </w:r>
      <w:r w:rsidRPr="00A17365">
        <w:rPr>
          <w:color w:val="000000" w:themeColor="text1"/>
          <w:vertAlign w:val="subscript"/>
        </w:rPr>
        <w:t>2</w:t>
      </w:r>
      <w:r w:rsidRPr="00A17365">
        <w:rPr>
          <w:color w:val="000000" w:themeColor="text1"/>
        </w:rPr>
        <w:t xml:space="preserve"> HI </w:t>
      </w:r>
      <w:r>
        <w:rPr>
          <w:color w:val="000000" w:themeColor="text1"/>
        </w:rPr>
        <w:t xml:space="preserve">vienības </w:t>
      </w:r>
      <w:r w:rsidRPr="00A17365">
        <w:rPr>
          <w:color w:val="000000" w:themeColor="text1"/>
          <w:vertAlign w:val="superscript"/>
        </w:rPr>
        <w:t>1</w:t>
      </w:r>
      <w:r w:rsidRPr="00A17365">
        <w:rPr>
          <w:color w:val="000000" w:themeColor="text1"/>
        </w:rPr>
        <w:t>/</w:t>
      </w:r>
      <w:r w:rsidRPr="00A17365">
        <w:rPr>
          <w:color w:val="000000" w:themeColor="text1"/>
          <w:vertAlign w:val="subscript"/>
        </w:rPr>
        <w:t>50</w:t>
      </w:r>
      <w:r w:rsidRPr="00A17365">
        <w:rPr>
          <w:color w:val="000000" w:themeColor="text1"/>
        </w:rPr>
        <w:t xml:space="preserve"> </w:t>
      </w:r>
      <w:r>
        <w:rPr>
          <w:color w:val="000000" w:themeColor="text1"/>
        </w:rPr>
        <w:t>devas</w:t>
      </w:r>
    </w:p>
    <w:p w14:paraId="59AC8183" w14:textId="7B53EA94"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IBDV </w:t>
      </w:r>
      <w:r>
        <w:rPr>
          <w:color w:val="000000" w:themeColor="text1"/>
        </w:rPr>
        <w:t>celms</w:t>
      </w:r>
      <w:r w:rsidRPr="00A17365">
        <w:rPr>
          <w:color w:val="000000" w:themeColor="text1"/>
        </w:rPr>
        <w:t xml:space="preserve"> D78:                    </w:t>
      </w:r>
      <w:r>
        <w:rPr>
          <w:color w:val="000000" w:themeColor="text1"/>
        </w:rPr>
        <w:t>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14,5</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VN </w:t>
      </w:r>
      <w:r>
        <w:rPr>
          <w:color w:val="000000" w:themeColor="text1"/>
        </w:rPr>
        <w:t>vienības</w:t>
      </w:r>
    </w:p>
    <w:p w14:paraId="49F162C5" w14:textId="5D5B2866" w:rsidR="00BF4D11" w:rsidRDefault="00BF4D11" w:rsidP="00BF4D11">
      <w:pPr>
        <w:tabs>
          <w:tab w:val="clear" w:pos="567"/>
        </w:tabs>
        <w:spacing w:line="240" w:lineRule="auto"/>
        <w:rPr>
          <w:color w:val="000000" w:themeColor="text1"/>
        </w:rPr>
      </w:pPr>
      <w:r>
        <w:rPr>
          <w:color w:val="000000" w:themeColor="text1"/>
        </w:rPr>
        <w:t>ARV celmi 1733 un 2408</w:t>
      </w:r>
      <w:r w:rsidRPr="00A17365">
        <w:rPr>
          <w:color w:val="000000" w:themeColor="text1"/>
        </w:rPr>
        <w:t xml:space="preserve">:    </w:t>
      </w:r>
      <w:r>
        <w:rPr>
          <w:color w:val="000000" w:themeColor="text1"/>
        </w:rPr>
        <w:t xml:space="preserve">   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7,4</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ELISA </w:t>
      </w:r>
      <w:r>
        <w:rPr>
          <w:color w:val="000000" w:themeColor="text1"/>
        </w:rPr>
        <w:t>vienības</w:t>
      </w:r>
    </w:p>
    <w:bookmarkEnd w:id="7"/>
    <w:p w14:paraId="78260AAC" w14:textId="561CED8F" w:rsidR="00C114FF" w:rsidRDefault="00C114FF" w:rsidP="00A9226B">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78413673" w14:textId="77777777" w:rsidR="00D735A6" w:rsidRDefault="00D735A6" w:rsidP="00A9226B">
      <w:pPr>
        <w:tabs>
          <w:tab w:val="clear" w:pos="567"/>
        </w:tabs>
        <w:spacing w:line="240" w:lineRule="auto"/>
        <w:rPr>
          <w:color w:val="000000"/>
        </w:rPr>
      </w:pPr>
    </w:p>
    <w:p w14:paraId="1862D666" w14:textId="21CAB2FC" w:rsidR="00C114FF" w:rsidRPr="00E57A7D" w:rsidRDefault="00D735A6" w:rsidP="00A9226B">
      <w:pPr>
        <w:tabs>
          <w:tab w:val="clear" w:pos="567"/>
        </w:tabs>
        <w:spacing w:line="240" w:lineRule="auto"/>
        <w:rPr>
          <w:szCs w:val="22"/>
        </w:rPr>
      </w:pPr>
      <w:r>
        <w:rPr>
          <w:color w:val="000000"/>
        </w:rPr>
        <w:t>1000 devas</w:t>
      </w:r>
    </w:p>
    <w:p w14:paraId="22C7BB35" w14:textId="78D2CFDC" w:rsidR="00C114FF" w:rsidRDefault="00C114FF" w:rsidP="00A9226B">
      <w:pPr>
        <w:tabs>
          <w:tab w:val="clear" w:pos="567"/>
        </w:tabs>
        <w:spacing w:line="240" w:lineRule="auto"/>
        <w:rPr>
          <w:szCs w:val="22"/>
        </w:rPr>
      </w:pPr>
    </w:p>
    <w:p w14:paraId="4A7D3550" w14:textId="77777777" w:rsidR="00D735A6" w:rsidRPr="00E57A7D" w:rsidRDefault="00D735A6"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3447640D" w14:textId="77777777" w:rsidR="003D2A64" w:rsidRDefault="003D2A64" w:rsidP="003D2A64">
      <w:pPr>
        <w:tabs>
          <w:tab w:val="clear" w:pos="567"/>
        </w:tabs>
        <w:spacing w:line="240" w:lineRule="auto"/>
        <w:rPr>
          <w:color w:val="000000"/>
        </w:rPr>
      </w:pPr>
      <w:r w:rsidRPr="003D2A64">
        <w:rPr>
          <w:color w:val="000000"/>
        </w:rPr>
        <w:t>Vistas.</w:t>
      </w:r>
    </w:p>
    <w:p w14:paraId="4994F215" w14:textId="7972CC39" w:rsidR="00C114FF" w:rsidRDefault="00C114FF" w:rsidP="00A9226B">
      <w:pPr>
        <w:tabs>
          <w:tab w:val="clear" w:pos="567"/>
        </w:tabs>
        <w:spacing w:line="240" w:lineRule="auto"/>
        <w:rPr>
          <w:szCs w:val="22"/>
        </w:rPr>
      </w:pPr>
    </w:p>
    <w:p w14:paraId="4411B033" w14:textId="77777777" w:rsidR="003D2A64" w:rsidRPr="00E57A7D" w:rsidRDefault="003D2A64"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BB3071E" w14:textId="77777777" w:rsidR="000C72B2" w:rsidRPr="00E57A7D" w:rsidRDefault="000C72B2" w:rsidP="00A9226B">
      <w:pPr>
        <w:tabs>
          <w:tab w:val="clear" w:pos="567"/>
        </w:tabs>
        <w:spacing w:line="240" w:lineRule="auto"/>
        <w:rPr>
          <w:szCs w:val="22"/>
        </w:rPr>
      </w:pPr>
    </w:p>
    <w:p w14:paraId="2088DE40" w14:textId="1AD9C6DA" w:rsidR="00DE0F6E" w:rsidRPr="00510DD0" w:rsidRDefault="003252AA" w:rsidP="00DE0F6E">
      <w:pPr>
        <w:tabs>
          <w:tab w:val="clear" w:pos="567"/>
        </w:tabs>
        <w:spacing w:line="240" w:lineRule="auto"/>
        <w:rPr>
          <w:color w:val="000000" w:themeColor="text1"/>
          <w:spacing w:val="-3"/>
        </w:rPr>
      </w:pPr>
      <w:r>
        <w:rPr>
          <w:color w:val="000000" w:themeColor="text1"/>
          <w:spacing w:val="-3"/>
        </w:rPr>
        <w:t>Intramuskulārai un subkutānai lietošanai</w:t>
      </w:r>
      <w:r w:rsidR="00DE0F6E" w:rsidRPr="00510DD0">
        <w:rPr>
          <w:color w:val="000000" w:themeColor="text1"/>
          <w:spacing w:val="-3"/>
        </w:rPr>
        <w:t>.</w:t>
      </w:r>
    </w:p>
    <w:p w14:paraId="3849694E" w14:textId="112F9083" w:rsidR="00C114FF" w:rsidRDefault="00C114FF" w:rsidP="00A9226B">
      <w:pPr>
        <w:tabs>
          <w:tab w:val="clear" w:pos="567"/>
        </w:tabs>
        <w:spacing w:line="240" w:lineRule="auto"/>
        <w:rPr>
          <w:szCs w:val="22"/>
        </w:rPr>
      </w:pPr>
    </w:p>
    <w:p w14:paraId="68C7ACDB" w14:textId="77777777" w:rsidR="00DE0F6E" w:rsidRPr="00E57A7D" w:rsidRDefault="00DE0F6E"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7A22376A" w:rsidR="00C114FF" w:rsidRPr="00E57A7D" w:rsidRDefault="006C78AB" w:rsidP="00A9226B">
      <w:pPr>
        <w:tabs>
          <w:tab w:val="clear" w:pos="567"/>
        </w:tabs>
        <w:spacing w:line="240" w:lineRule="auto"/>
        <w:rPr>
          <w:szCs w:val="22"/>
        </w:rPr>
      </w:pPr>
      <w:r w:rsidRPr="00E57A7D">
        <w:t>Ierobežojumu periods:</w:t>
      </w:r>
      <w:r w:rsidR="000057F7" w:rsidRPr="000057F7">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516594F4" w14:textId="767B139E" w:rsidR="00DE67C4" w:rsidRPr="00E57A7D" w:rsidRDefault="006C78AB" w:rsidP="00A9226B">
      <w:pPr>
        <w:tabs>
          <w:tab w:val="clear" w:pos="567"/>
        </w:tabs>
        <w:spacing w:line="240" w:lineRule="auto"/>
        <w:rPr>
          <w:szCs w:val="22"/>
        </w:rPr>
      </w:pPr>
      <w:r w:rsidRPr="00E57A7D">
        <w:t>E</w:t>
      </w:r>
      <w:r>
        <w:t>xp.</w:t>
      </w:r>
      <w:r w:rsidRPr="00E57A7D">
        <w:t xml:space="preserve"> {mēnesis/gads}</w:t>
      </w:r>
    </w:p>
    <w:p w14:paraId="63608C05" w14:textId="3070843E" w:rsidR="00103040" w:rsidRDefault="00103040" w:rsidP="00103040">
      <w:pPr>
        <w:tabs>
          <w:tab w:val="clear" w:pos="567"/>
        </w:tabs>
        <w:spacing w:line="240" w:lineRule="auto"/>
        <w:rPr>
          <w:color w:val="000000"/>
        </w:rPr>
      </w:pPr>
      <w:r>
        <w:rPr>
          <w:color w:val="000000"/>
        </w:rPr>
        <w:t xml:space="preserve">Pēc </w:t>
      </w:r>
      <w:r w:rsidRPr="00103040">
        <w:rPr>
          <w:color w:val="000000"/>
        </w:rPr>
        <w:t xml:space="preserve">pirmreizējas </w:t>
      </w:r>
      <w:r w:rsidR="00AB52A4" w:rsidRPr="00AB52A4">
        <w:rPr>
          <w:color w:val="000000"/>
        </w:rPr>
        <w:t xml:space="preserve">caurduršanas </w:t>
      </w:r>
      <w:r>
        <w:rPr>
          <w:color w:val="000000"/>
        </w:rPr>
        <w:t>izlietot 3 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73109652" w14:textId="77777777" w:rsidR="009539B3" w:rsidRDefault="009539B3" w:rsidP="009539B3">
      <w:pPr>
        <w:tabs>
          <w:tab w:val="clear" w:pos="567"/>
        </w:tabs>
        <w:spacing w:line="240" w:lineRule="auto"/>
        <w:rPr>
          <w:szCs w:val="22"/>
        </w:rPr>
      </w:pPr>
    </w:p>
    <w:p w14:paraId="32B59CE4" w14:textId="678E1942" w:rsidR="009539B3" w:rsidRPr="009539B3" w:rsidRDefault="009539B3" w:rsidP="009539B3">
      <w:pPr>
        <w:tabs>
          <w:tab w:val="clear" w:pos="567"/>
        </w:tabs>
        <w:spacing w:line="240" w:lineRule="auto"/>
        <w:rPr>
          <w:szCs w:val="22"/>
        </w:rPr>
      </w:pPr>
      <w:r w:rsidRPr="009539B3">
        <w:rPr>
          <w:szCs w:val="22"/>
        </w:rPr>
        <w:t xml:space="preserve">Uzglabāt ledusskapī </w:t>
      </w:r>
      <w:r w:rsidRPr="009539B3">
        <w:rPr>
          <w:szCs w:val="22"/>
          <w:lang w:val="lt-LT"/>
        </w:rPr>
        <w:t>(2</w:t>
      </w:r>
      <w:r>
        <w:rPr>
          <w:szCs w:val="22"/>
          <w:lang w:val="lt-LT"/>
        </w:rPr>
        <w:t xml:space="preserve"> </w:t>
      </w:r>
      <w:r w:rsidRPr="009539B3">
        <w:rPr>
          <w:szCs w:val="22"/>
          <w:lang w:val="lt-LT"/>
        </w:rPr>
        <w:sym w:font="Symbol" w:char="F0B0"/>
      </w:r>
      <w:r w:rsidRPr="009539B3">
        <w:rPr>
          <w:szCs w:val="22"/>
          <w:lang w:val="lt-LT"/>
        </w:rPr>
        <w:t xml:space="preserve">C </w:t>
      </w:r>
      <w:r>
        <w:rPr>
          <w:szCs w:val="22"/>
          <w:lang w:val="lt-LT"/>
        </w:rPr>
        <w:t>–</w:t>
      </w:r>
      <w:r w:rsidRPr="009539B3">
        <w:rPr>
          <w:szCs w:val="22"/>
          <w:lang w:val="lt-LT"/>
        </w:rPr>
        <w:t xml:space="preserve"> 8</w:t>
      </w:r>
      <w:r>
        <w:rPr>
          <w:szCs w:val="22"/>
          <w:lang w:val="lt-LT"/>
        </w:rPr>
        <w:t xml:space="preserve"> </w:t>
      </w:r>
      <w:r w:rsidRPr="009539B3">
        <w:rPr>
          <w:szCs w:val="22"/>
          <w:lang w:val="lt-LT"/>
        </w:rPr>
        <w:sym w:font="Symbol" w:char="F0B0"/>
      </w:r>
      <w:r w:rsidRPr="009539B3">
        <w:rPr>
          <w:szCs w:val="22"/>
          <w:lang w:val="lt-LT"/>
        </w:rPr>
        <w:t>C)</w:t>
      </w:r>
      <w:r w:rsidRPr="009539B3">
        <w:rPr>
          <w:szCs w:val="22"/>
        </w:rPr>
        <w:t xml:space="preserve">. </w:t>
      </w:r>
    </w:p>
    <w:p w14:paraId="6415236E" w14:textId="1E52D4F6" w:rsidR="00C114FF" w:rsidRPr="00E57A7D" w:rsidRDefault="009539B3" w:rsidP="00A9226B">
      <w:pPr>
        <w:tabs>
          <w:tab w:val="clear" w:pos="567"/>
        </w:tabs>
        <w:spacing w:line="240" w:lineRule="auto"/>
        <w:rPr>
          <w:szCs w:val="22"/>
        </w:rPr>
      </w:pPr>
      <w:r w:rsidRPr="009539B3">
        <w:rPr>
          <w:szCs w:val="22"/>
        </w:rPr>
        <w:t>Nesasaldēt.</w:t>
      </w: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lastRenderedPageBreak/>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77777777"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2CC11FA8" w14:textId="51EA7452" w:rsidR="00673F4C" w:rsidRPr="00E57A7D" w:rsidRDefault="006E0F5B" w:rsidP="00A9226B">
      <w:pPr>
        <w:tabs>
          <w:tab w:val="clear" w:pos="567"/>
        </w:tabs>
        <w:spacing w:line="240" w:lineRule="auto"/>
        <w:rPr>
          <w:szCs w:val="22"/>
        </w:rPr>
      </w:pPr>
      <w:r w:rsidRPr="006E0F5B">
        <w:t>Intervet International B.V.</w:t>
      </w:r>
    </w:p>
    <w:p w14:paraId="07E848AD" w14:textId="77777777" w:rsidR="00C114FF" w:rsidRPr="00E57A7D" w:rsidRDefault="00C114FF" w:rsidP="00A9226B">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50FB801F" w14:textId="77777777" w:rsidR="00032936" w:rsidRDefault="00032936" w:rsidP="00032936">
      <w:pPr>
        <w:tabs>
          <w:tab w:val="clear" w:pos="567"/>
        </w:tabs>
        <w:spacing w:line="240" w:lineRule="auto"/>
      </w:pPr>
      <w:r w:rsidRPr="00407667">
        <w:t>V/NRP/95/0179</w:t>
      </w:r>
    </w:p>
    <w:p w14:paraId="021C57D8" w14:textId="77777777" w:rsidR="00C114FF" w:rsidRPr="00E57A7D" w:rsidRDefault="00C114FF" w:rsidP="00A9226B">
      <w:pPr>
        <w:tabs>
          <w:tab w:val="clear" w:pos="567"/>
        </w:tabs>
        <w:spacing w:line="240" w:lineRule="auto"/>
        <w:rPr>
          <w:szCs w:val="22"/>
        </w:rPr>
      </w:pPr>
    </w:p>
    <w:p w14:paraId="1462BCC2" w14:textId="77777777" w:rsidR="00C114FF" w:rsidRPr="00E57A7D" w:rsidRDefault="00C114FF"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r>
        <w:t>Lot</w:t>
      </w:r>
      <w:r w:rsidRPr="00E57A7D">
        <w:t xml:space="preserve"> {numurs}</w:t>
      </w:r>
    </w:p>
    <w:p w14:paraId="74BB5D8F" w14:textId="77777777" w:rsidR="00A9226B" w:rsidRPr="00E57A7D" w:rsidRDefault="00A9226B" w:rsidP="00A9226B">
      <w:pPr>
        <w:tabs>
          <w:tab w:val="clear" w:pos="567"/>
        </w:tabs>
        <w:spacing w:line="240" w:lineRule="auto"/>
        <w:rPr>
          <w:szCs w:val="22"/>
        </w:rPr>
      </w:pPr>
    </w:p>
    <w:p w14:paraId="53011CA0" w14:textId="77777777" w:rsidR="00673F4C" w:rsidRPr="00E57A7D" w:rsidRDefault="006C78AB" w:rsidP="00A9226B">
      <w:pPr>
        <w:tabs>
          <w:tab w:val="clear" w:pos="567"/>
        </w:tabs>
        <w:spacing w:line="240" w:lineRule="auto"/>
        <w:rPr>
          <w:szCs w:val="22"/>
        </w:rPr>
      </w:pPr>
      <w:r w:rsidRPr="00E57A7D">
        <w:br w:type="page"/>
      </w:r>
    </w:p>
    <w:p w14:paraId="2B40E23E" w14:textId="0F33D4E6" w:rsidR="00C114FF" w:rsidRPr="00E57A7D" w:rsidRDefault="00C114FF" w:rsidP="00027100">
      <w:pPr>
        <w:ind w:right="113"/>
        <w:rPr>
          <w:szCs w:val="22"/>
        </w:rPr>
      </w:pP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04501681" w14:textId="77777777" w:rsidR="000B53D7" w:rsidRDefault="000B53D7" w:rsidP="000B53D7">
      <w:pPr>
        <w:tabs>
          <w:tab w:val="clear" w:pos="567"/>
          <w:tab w:val="left" w:pos="720"/>
        </w:tabs>
        <w:spacing w:line="240" w:lineRule="auto"/>
        <w:rPr>
          <w:b/>
          <w:color w:val="000000"/>
        </w:rPr>
      </w:pPr>
      <w:r w:rsidRPr="00F24456">
        <w:rPr>
          <w:bCs/>
          <w:color w:val="000000"/>
        </w:rPr>
        <w:t>Nobilis Reo+ IB+G+ND</w:t>
      </w:r>
      <w:r w:rsidRPr="00893C8D">
        <w:rPr>
          <w:color w:val="000000"/>
        </w:rPr>
        <w:t xml:space="preserve"> </w:t>
      </w:r>
      <w:r>
        <w:rPr>
          <w:color w:val="000000"/>
        </w:rPr>
        <w:t>emulsija injekcijām vistām</w:t>
      </w:r>
    </w:p>
    <w:p w14:paraId="6C349ED0" w14:textId="77777777" w:rsidR="00C114FF" w:rsidRPr="00E57A7D" w:rsidRDefault="00C114FF" w:rsidP="00A9226B">
      <w:pPr>
        <w:tabs>
          <w:tab w:val="clear" w:pos="567"/>
        </w:tabs>
        <w:spacing w:line="240" w:lineRule="auto"/>
        <w:rPr>
          <w:szCs w:val="22"/>
        </w:rPr>
      </w:pPr>
    </w:p>
    <w:p w14:paraId="39BD7465" w14:textId="77777777" w:rsidR="00C114FF" w:rsidRPr="00E57A7D" w:rsidRDefault="00C114FF"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73B9EF46" w14:textId="2FAE6433" w:rsidR="001868DF" w:rsidRPr="008E0EC2" w:rsidRDefault="00BF4D11" w:rsidP="001868DF">
      <w:pPr>
        <w:tabs>
          <w:tab w:val="clear" w:pos="567"/>
        </w:tabs>
        <w:spacing w:line="240" w:lineRule="auto"/>
        <w:rPr>
          <w:szCs w:val="22"/>
        </w:rPr>
      </w:pPr>
      <w:r>
        <w:rPr>
          <w:szCs w:val="22"/>
        </w:rPr>
        <w:t>Viena 0,5 ml deva satur</w:t>
      </w:r>
      <w:r w:rsidR="001868DF" w:rsidRPr="008E0EC2">
        <w:rPr>
          <w:szCs w:val="22"/>
        </w:rPr>
        <w:t>:</w:t>
      </w:r>
    </w:p>
    <w:p w14:paraId="49CE7E0C" w14:textId="77777777" w:rsidR="001868DF" w:rsidRPr="008E0EC2" w:rsidRDefault="001868DF" w:rsidP="001868DF">
      <w:pPr>
        <w:tabs>
          <w:tab w:val="clear" w:pos="567"/>
        </w:tabs>
        <w:spacing w:line="240" w:lineRule="auto"/>
        <w:rPr>
          <w:b/>
          <w:szCs w:val="22"/>
        </w:rPr>
      </w:pPr>
    </w:p>
    <w:p w14:paraId="4C72B2F3" w14:textId="726FE5C4" w:rsidR="001868DF" w:rsidRPr="0007348F" w:rsidRDefault="001868DF" w:rsidP="001868DF">
      <w:pPr>
        <w:tabs>
          <w:tab w:val="clear" w:pos="567"/>
        </w:tabs>
        <w:spacing w:line="240" w:lineRule="auto"/>
        <w:rPr>
          <w:b/>
          <w:szCs w:val="22"/>
        </w:rPr>
      </w:pPr>
      <w:r w:rsidRPr="008E0EC2">
        <w:rPr>
          <w:b/>
          <w:szCs w:val="22"/>
        </w:rPr>
        <w:t>Aktīvās viela</w:t>
      </w:r>
      <w:r w:rsidRPr="0007348F">
        <w:rPr>
          <w:b/>
          <w:szCs w:val="22"/>
        </w:rPr>
        <w:t>s:</w:t>
      </w:r>
    </w:p>
    <w:p w14:paraId="6747F5C2" w14:textId="46FB9D97" w:rsidR="001868DF" w:rsidRPr="008E0EC2" w:rsidRDefault="00BF4D11" w:rsidP="001868DF">
      <w:pPr>
        <w:tabs>
          <w:tab w:val="clear" w:pos="567"/>
        </w:tabs>
        <w:spacing w:line="240" w:lineRule="auto"/>
        <w:rPr>
          <w:iCs/>
          <w:szCs w:val="22"/>
        </w:rPr>
      </w:pPr>
      <w:r w:rsidRPr="00B32240">
        <w:rPr>
          <w:iCs/>
          <w:szCs w:val="22"/>
        </w:rPr>
        <w:t>Inaktivēti vīrusu antigēni</w:t>
      </w:r>
      <w:r w:rsidR="001868DF" w:rsidRPr="00710FAC">
        <w:rPr>
          <w:iCs/>
          <w:szCs w:val="22"/>
        </w:rPr>
        <w:t>:</w:t>
      </w:r>
    </w:p>
    <w:p w14:paraId="4BEE2562" w14:textId="77777777"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IBV </w:t>
      </w:r>
      <w:r>
        <w:rPr>
          <w:color w:val="000000" w:themeColor="text1"/>
        </w:rPr>
        <w:t>celms</w:t>
      </w:r>
      <w:r w:rsidRPr="00A17365">
        <w:rPr>
          <w:color w:val="000000" w:themeColor="text1"/>
        </w:rPr>
        <w:t xml:space="preserve"> M41:                      </w:t>
      </w:r>
      <w:r>
        <w:rPr>
          <w:color w:val="000000" w:themeColor="text1"/>
        </w:rPr>
        <w:t>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6,0</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HI </w:t>
      </w:r>
      <w:r>
        <w:rPr>
          <w:color w:val="000000" w:themeColor="text1"/>
        </w:rPr>
        <w:t>vienības</w:t>
      </w:r>
      <w:r w:rsidRPr="00A17365">
        <w:rPr>
          <w:color w:val="000000" w:themeColor="text1"/>
        </w:rPr>
        <w:t>*</w:t>
      </w:r>
    </w:p>
    <w:p w14:paraId="0A1CF0B4" w14:textId="5B4244FC"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NDV </w:t>
      </w:r>
      <w:r>
        <w:rPr>
          <w:color w:val="000000" w:themeColor="text1"/>
        </w:rPr>
        <w:t>celms</w:t>
      </w:r>
      <w:r w:rsidRPr="00A17365">
        <w:rPr>
          <w:color w:val="000000" w:themeColor="text1"/>
        </w:rPr>
        <w:t xml:space="preserve"> Clone 30:             </w:t>
      </w:r>
      <w:r>
        <w:rPr>
          <w:color w:val="000000" w:themeColor="text1"/>
        </w:rPr>
        <w:t>satur</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50 PD</w:t>
      </w:r>
      <w:r w:rsidRPr="00A17365">
        <w:rPr>
          <w:color w:val="000000" w:themeColor="text1"/>
          <w:vertAlign w:val="subscript"/>
        </w:rPr>
        <w:t>50</w:t>
      </w:r>
      <w:r w:rsidRPr="00A17365">
        <w:rPr>
          <w:color w:val="000000" w:themeColor="text1"/>
        </w:rPr>
        <w:t xml:space="preserve"> </w:t>
      </w:r>
      <w:r>
        <w:rPr>
          <w:color w:val="000000" w:themeColor="text1"/>
        </w:rPr>
        <w:t>vienības vai 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4</w:t>
      </w:r>
      <w:r>
        <w:rPr>
          <w:color w:val="000000" w:themeColor="text1"/>
        </w:rPr>
        <w:t>,</w:t>
      </w:r>
      <w:r w:rsidRPr="00A17365">
        <w:rPr>
          <w:color w:val="000000" w:themeColor="text1"/>
        </w:rPr>
        <w:t>0 log</w:t>
      </w:r>
      <w:r w:rsidRPr="00A17365">
        <w:rPr>
          <w:color w:val="000000" w:themeColor="text1"/>
          <w:vertAlign w:val="subscript"/>
        </w:rPr>
        <w:t>2</w:t>
      </w:r>
      <w:r w:rsidRPr="00A17365">
        <w:rPr>
          <w:color w:val="000000" w:themeColor="text1"/>
        </w:rPr>
        <w:t xml:space="preserve"> HI </w:t>
      </w:r>
      <w:r>
        <w:rPr>
          <w:color w:val="000000" w:themeColor="text1"/>
        </w:rPr>
        <w:t xml:space="preserve">vienības </w:t>
      </w:r>
      <w:r w:rsidRPr="00A17365">
        <w:rPr>
          <w:color w:val="000000" w:themeColor="text1"/>
          <w:vertAlign w:val="superscript"/>
        </w:rPr>
        <w:t>1</w:t>
      </w:r>
      <w:r w:rsidRPr="00A17365">
        <w:rPr>
          <w:color w:val="000000" w:themeColor="text1"/>
        </w:rPr>
        <w:t>/</w:t>
      </w:r>
      <w:r w:rsidRPr="00A17365">
        <w:rPr>
          <w:color w:val="000000" w:themeColor="text1"/>
          <w:vertAlign w:val="subscript"/>
        </w:rPr>
        <w:t>50</w:t>
      </w:r>
      <w:r w:rsidRPr="00A17365">
        <w:rPr>
          <w:color w:val="000000" w:themeColor="text1"/>
        </w:rPr>
        <w:t xml:space="preserve"> </w:t>
      </w:r>
      <w:r>
        <w:rPr>
          <w:color w:val="000000" w:themeColor="text1"/>
        </w:rPr>
        <w:t>devas</w:t>
      </w:r>
      <w:r w:rsidRPr="00A17365">
        <w:rPr>
          <w:color w:val="000000" w:themeColor="text1"/>
        </w:rPr>
        <w:t>*</w:t>
      </w:r>
    </w:p>
    <w:p w14:paraId="134AE38A" w14:textId="5323C7AC" w:rsidR="00BF4D11" w:rsidRPr="00A17365" w:rsidRDefault="00BF4D11" w:rsidP="00BF4D11">
      <w:pPr>
        <w:tabs>
          <w:tab w:val="left" w:pos="-4998"/>
          <w:tab w:val="left" w:pos="-3702"/>
          <w:tab w:val="left" w:pos="160"/>
          <w:tab w:val="left" w:pos="1138"/>
          <w:tab w:val="left" w:pos="2803"/>
          <w:tab w:val="left" w:pos="4422"/>
        </w:tabs>
        <w:ind w:left="1138" w:hanging="1138"/>
        <w:rPr>
          <w:color w:val="000000" w:themeColor="text1"/>
        </w:rPr>
      </w:pPr>
      <w:r w:rsidRPr="00A17365">
        <w:rPr>
          <w:color w:val="000000" w:themeColor="text1"/>
        </w:rPr>
        <w:t xml:space="preserve">IBDV </w:t>
      </w:r>
      <w:r>
        <w:rPr>
          <w:color w:val="000000" w:themeColor="text1"/>
        </w:rPr>
        <w:t>celms</w:t>
      </w:r>
      <w:r w:rsidRPr="00A17365">
        <w:rPr>
          <w:color w:val="000000" w:themeColor="text1"/>
        </w:rPr>
        <w:t xml:space="preserve"> D78:                   </w:t>
      </w:r>
      <w:r>
        <w:rPr>
          <w:color w:val="000000" w:themeColor="text1"/>
        </w:rPr>
        <w:t xml:space="preserve"> 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14,5</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VN </w:t>
      </w:r>
      <w:r>
        <w:rPr>
          <w:color w:val="000000" w:themeColor="text1"/>
        </w:rPr>
        <w:t>vienības</w:t>
      </w:r>
      <w:r w:rsidRPr="00A17365">
        <w:rPr>
          <w:color w:val="000000" w:themeColor="text1"/>
        </w:rPr>
        <w:t>*</w:t>
      </w:r>
    </w:p>
    <w:p w14:paraId="3B07D6D0" w14:textId="36C8AD73" w:rsidR="00BF4D11" w:rsidRDefault="00BF4D11" w:rsidP="00BF4D11">
      <w:pPr>
        <w:tabs>
          <w:tab w:val="clear" w:pos="567"/>
        </w:tabs>
        <w:spacing w:line="240" w:lineRule="auto"/>
        <w:rPr>
          <w:color w:val="000000" w:themeColor="text1"/>
        </w:rPr>
      </w:pPr>
      <w:r>
        <w:rPr>
          <w:color w:val="000000" w:themeColor="text1"/>
        </w:rPr>
        <w:t>ARV celmi 1733 un 2408</w:t>
      </w:r>
      <w:r w:rsidRPr="00A17365">
        <w:rPr>
          <w:color w:val="000000" w:themeColor="text1"/>
        </w:rPr>
        <w:t xml:space="preserve">:    </w:t>
      </w:r>
      <w:r>
        <w:rPr>
          <w:color w:val="000000" w:themeColor="text1"/>
        </w:rPr>
        <w:t xml:space="preserve">   ierosina</w:t>
      </w:r>
      <w:r w:rsidRPr="00A17365">
        <w:rPr>
          <w:color w:val="000000" w:themeColor="text1"/>
        </w:rPr>
        <w:t xml:space="preserve"> </w:t>
      </w:r>
      <w:r w:rsidRPr="00A17365">
        <w:rPr>
          <w:rFonts w:ascii="Symbol" w:eastAsia="Symbol" w:hAnsi="Symbol" w:cs="Symbol"/>
          <w:color w:val="000000" w:themeColor="text1"/>
        </w:rPr>
        <w:t></w:t>
      </w:r>
      <w:r w:rsidRPr="00A17365">
        <w:rPr>
          <w:color w:val="000000" w:themeColor="text1"/>
        </w:rPr>
        <w:t xml:space="preserve"> </w:t>
      </w:r>
      <w:r>
        <w:rPr>
          <w:color w:val="000000" w:themeColor="text1"/>
        </w:rPr>
        <w:t>7,4</w:t>
      </w:r>
      <w:r w:rsidRPr="00A17365">
        <w:rPr>
          <w:color w:val="000000" w:themeColor="text1"/>
        </w:rPr>
        <w:t xml:space="preserve"> log</w:t>
      </w:r>
      <w:r w:rsidRPr="00A17365">
        <w:rPr>
          <w:color w:val="000000" w:themeColor="text1"/>
          <w:vertAlign w:val="subscript"/>
        </w:rPr>
        <w:t>2</w:t>
      </w:r>
      <w:r w:rsidRPr="00A17365">
        <w:rPr>
          <w:color w:val="000000" w:themeColor="text1"/>
        </w:rPr>
        <w:t xml:space="preserve"> ELISA </w:t>
      </w:r>
      <w:r>
        <w:rPr>
          <w:color w:val="000000" w:themeColor="text1"/>
        </w:rPr>
        <w:t>vienības</w:t>
      </w:r>
      <w:r w:rsidRPr="00A17365">
        <w:rPr>
          <w:color w:val="000000" w:themeColor="text1"/>
        </w:rPr>
        <w:t>*</w:t>
      </w:r>
    </w:p>
    <w:p w14:paraId="1CF4173D" w14:textId="77777777" w:rsidR="001868DF" w:rsidRPr="008E0EC2" w:rsidRDefault="001868DF" w:rsidP="001868DF">
      <w:pPr>
        <w:tabs>
          <w:tab w:val="clear" w:pos="567"/>
        </w:tabs>
        <w:spacing w:line="240" w:lineRule="auto"/>
        <w:rPr>
          <w:iCs/>
          <w:szCs w:val="22"/>
        </w:rPr>
      </w:pPr>
    </w:p>
    <w:p w14:paraId="5B2C38EE" w14:textId="456EE81C" w:rsidR="001868DF" w:rsidRPr="008E0EC2" w:rsidRDefault="001868DF" w:rsidP="001868DF">
      <w:pPr>
        <w:tabs>
          <w:tab w:val="clear" w:pos="567"/>
        </w:tabs>
        <w:spacing w:line="240" w:lineRule="auto"/>
        <w:rPr>
          <w:iCs/>
          <w:szCs w:val="22"/>
        </w:rPr>
      </w:pPr>
      <w:r w:rsidRPr="008E0EC2">
        <w:rPr>
          <w:iCs/>
          <w:szCs w:val="22"/>
        </w:rPr>
        <w:t xml:space="preserve">* </w:t>
      </w:r>
      <w:r w:rsidR="00434CA7">
        <w:rPr>
          <w:iCs/>
          <w:szCs w:val="22"/>
        </w:rPr>
        <w:t xml:space="preserve">seroloģiskā atbildes reakcija vistām </w:t>
      </w:r>
      <w:r w:rsidRPr="008E0EC2">
        <w:rPr>
          <w:iCs/>
          <w:szCs w:val="22"/>
        </w:rPr>
        <w:t xml:space="preserve"> </w:t>
      </w:r>
    </w:p>
    <w:p w14:paraId="4A90DE06" w14:textId="77777777" w:rsidR="001868DF" w:rsidRPr="008E0EC2" w:rsidRDefault="001868DF" w:rsidP="001868DF">
      <w:pPr>
        <w:tabs>
          <w:tab w:val="clear" w:pos="567"/>
        </w:tabs>
        <w:spacing w:line="240" w:lineRule="auto"/>
        <w:rPr>
          <w:iCs/>
          <w:szCs w:val="22"/>
        </w:rPr>
      </w:pPr>
    </w:p>
    <w:p w14:paraId="32A264AC" w14:textId="77777777" w:rsidR="001868DF" w:rsidRPr="008E0EC2" w:rsidRDefault="001868DF" w:rsidP="001868DF">
      <w:pPr>
        <w:tabs>
          <w:tab w:val="clear" w:pos="567"/>
        </w:tabs>
        <w:spacing w:line="240" w:lineRule="auto"/>
        <w:rPr>
          <w:szCs w:val="22"/>
        </w:rPr>
      </w:pPr>
      <w:r w:rsidRPr="008E0EC2">
        <w:rPr>
          <w:b/>
          <w:szCs w:val="22"/>
        </w:rPr>
        <w:t>Adjuvants:</w:t>
      </w:r>
    </w:p>
    <w:p w14:paraId="1AFCE1D2" w14:textId="1FBE2D2C" w:rsidR="001868DF" w:rsidRPr="008E0EC2" w:rsidRDefault="0019332C" w:rsidP="001868DF">
      <w:pPr>
        <w:tabs>
          <w:tab w:val="left" w:pos="-4998"/>
          <w:tab w:val="left" w:pos="-3702"/>
          <w:tab w:val="left" w:pos="160"/>
          <w:tab w:val="left" w:pos="662"/>
          <w:tab w:val="decimal" w:pos="3859"/>
          <w:tab w:val="left" w:pos="4422"/>
        </w:tabs>
      </w:pPr>
      <w:r>
        <w:t>Vazelīneļļa</w:t>
      </w:r>
      <w:r w:rsidR="001868DF" w:rsidRPr="008E0EC2">
        <w:t>:</w:t>
      </w:r>
      <w:r w:rsidR="001868DF" w:rsidRPr="008E0EC2">
        <w:tab/>
        <w:t>215 mg</w:t>
      </w:r>
    </w:p>
    <w:p w14:paraId="624C425F" w14:textId="77777777" w:rsidR="001868DF" w:rsidRPr="00281ED1" w:rsidRDefault="001868DF" w:rsidP="001868DF">
      <w:pPr>
        <w:tabs>
          <w:tab w:val="clear" w:pos="567"/>
        </w:tabs>
        <w:spacing w:line="240" w:lineRule="auto"/>
      </w:pPr>
    </w:p>
    <w:p w14:paraId="05DB1F10" w14:textId="275416B7" w:rsidR="001868DF" w:rsidRPr="00B32240" w:rsidRDefault="00576975" w:rsidP="001868DF">
      <w:pPr>
        <w:tabs>
          <w:tab w:val="clear" w:pos="567"/>
        </w:tabs>
        <w:spacing w:line="240" w:lineRule="auto"/>
      </w:pPr>
      <w:r w:rsidRPr="00281ED1">
        <w:t xml:space="preserve">Balta </w:t>
      </w:r>
      <w:r w:rsidRPr="00B32240">
        <w:t>vai gandrīz balta emulsija</w:t>
      </w:r>
      <w:r w:rsidR="001868DF" w:rsidRPr="00B32240">
        <w:t>.</w:t>
      </w:r>
    </w:p>
    <w:p w14:paraId="46B9CED6" w14:textId="18DA7E93" w:rsidR="00C114FF" w:rsidRDefault="00C114FF" w:rsidP="00A9226B">
      <w:pPr>
        <w:tabs>
          <w:tab w:val="clear" w:pos="567"/>
        </w:tabs>
        <w:spacing w:line="240" w:lineRule="auto"/>
        <w:rPr>
          <w:szCs w:val="22"/>
        </w:rPr>
      </w:pPr>
    </w:p>
    <w:p w14:paraId="11367C76" w14:textId="77777777" w:rsidR="0007348F" w:rsidRPr="00E57A7D" w:rsidRDefault="0007348F"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1939B0FB" w14:textId="77777777" w:rsidR="00196104" w:rsidRDefault="00196104" w:rsidP="00196104">
      <w:pPr>
        <w:tabs>
          <w:tab w:val="clear" w:pos="567"/>
        </w:tabs>
        <w:spacing w:line="240" w:lineRule="auto"/>
        <w:rPr>
          <w:color w:val="000000"/>
        </w:rPr>
      </w:pPr>
    </w:p>
    <w:p w14:paraId="3242ACD8" w14:textId="516BF7E8" w:rsidR="00196104" w:rsidRDefault="00196104" w:rsidP="00196104">
      <w:pPr>
        <w:tabs>
          <w:tab w:val="clear" w:pos="567"/>
        </w:tabs>
        <w:spacing w:line="240" w:lineRule="auto"/>
        <w:rPr>
          <w:color w:val="000000"/>
        </w:rPr>
      </w:pPr>
      <w:r>
        <w:rPr>
          <w:color w:val="000000"/>
        </w:rPr>
        <w:t>Vistas.</w:t>
      </w:r>
    </w:p>
    <w:p w14:paraId="0A2A3B81" w14:textId="77777777" w:rsidR="00C114FF" w:rsidRPr="00E57A7D" w:rsidRDefault="00C114FF" w:rsidP="00A9226B">
      <w:pPr>
        <w:tabs>
          <w:tab w:val="clear" w:pos="567"/>
        </w:tabs>
        <w:spacing w:line="240" w:lineRule="auto"/>
        <w:rPr>
          <w:szCs w:val="22"/>
        </w:rPr>
      </w:pPr>
    </w:p>
    <w:p w14:paraId="11398AC0" w14:textId="77777777" w:rsidR="00C114FF" w:rsidRPr="00E57A7D" w:rsidRDefault="00C114FF"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1D6659D0" w14:textId="36124D95" w:rsidR="0020489D" w:rsidRPr="00B57E0A" w:rsidRDefault="0020489D" w:rsidP="0020489D">
      <w:pPr>
        <w:tabs>
          <w:tab w:val="clear" w:pos="567"/>
        </w:tabs>
        <w:spacing w:line="240" w:lineRule="auto"/>
        <w:jc w:val="both"/>
      </w:pPr>
      <w:r w:rsidRPr="00B57E0A">
        <w:t>Vistu aktīvai imunizācijai, lai:</w:t>
      </w:r>
    </w:p>
    <w:p w14:paraId="7A9049B0" w14:textId="77371FD9" w:rsidR="0020489D" w:rsidRPr="00B57E0A" w:rsidRDefault="0020489D" w:rsidP="0020489D">
      <w:pPr>
        <w:tabs>
          <w:tab w:val="clear" w:pos="567"/>
        </w:tabs>
        <w:spacing w:line="240" w:lineRule="auto"/>
        <w:jc w:val="both"/>
      </w:pPr>
      <w:r w:rsidRPr="00B57E0A">
        <w:t xml:space="preserve">- novērstu olu dēšanas samazināšanos, ko ierosina infekciozā bronhīta vīrusa </w:t>
      </w:r>
      <w:r w:rsidR="00BD0EE9" w:rsidRPr="00D75CE7">
        <w:rPr>
          <w:i/>
          <w:szCs w:val="22"/>
        </w:rPr>
        <w:t>Massachusetts</w:t>
      </w:r>
      <w:r w:rsidRPr="00B57E0A">
        <w:t xml:space="preserve"> serotips;</w:t>
      </w:r>
    </w:p>
    <w:p w14:paraId="0C67EFEF" w14:textId="7BEBAAB6" w:rsidR="0020489D" w:rsidRPr="00B57E0A" w:rsidRDefault="0020489D" w:rsidP="0020489D">
      <w:pPr>
        <w:tabs>
          <w:tab w:val="clear" w:pos="567"/>
        </w:tabs>
        <w:spacing w:line="240" w:lineRule="auto"/>
        <w:jc w:val="both"/>
      </w:pPr>
      <w:r w:rsidRPr="00B57E0A">
        <w:t>- novērstu mirstību un klīniskās pazīmes, ko ierosina Ņūkāslas slimības vīruss</w:t>
      </w:r>
      <w:r w:rsidR="00664805">
        <w:t xml:space="preserve"> (NDV)</w:t>
      </w:r>
      <w:r w:rsidRPr="00B57E0A">
        <w:t xml:space="preserve">; </w:t>
      </w:r>
    </w:p>
    <w:p w14:paraId="0A6C5535" w14:textId="45CBDB0D" w:rsidR="0020489D" w:rsidRPr="00B57E0A" w:rsidRDefault="0020489D" w:rsidP="0020489D">
      <w:pPr>
        <w:tabs>
          <w:tab w:val="clear" w:pos="567"/>
        </w:tabs>
        <w:spacing w:line="240" w:lineRule="auto"/>
        <w:jc w:val="both"/>
      </w:pPr>
      <w:r w:rsidRPr="00B57E0A">
        <w:t>- vakcinēto putnu pēcnācēju pasīvai imunizācijai pret infekcioz</w:t>
      </w:r>
      <w:r w:rsidR="00664805">
        <w:t>ās</w:t>
      </w:r>
      <w:r w:rsidRPr="00B57E0A">
        <w:t xml:space="preserve"> bursāl</w:t>
      </w:r>
      <w:r w:rsidR="00664805">
        <w:t>ās</w:t>
      </w:r>
      <w:r w:rsidRPr="00B57E0A">
        <w:t xml:space="preserve"> slimīb</w:t>
      </w:r>
      <w:r w:rsidR="00664805">
        <w:t>as vīrusu (IBDV)</w:t>
      </w:r>
      <w:r w:rsidRPr="00B57E0A">
        <w:t xml:space="preserve"> vismaz pirmo 4 dzīves nedēļu laikā; </w:t>
      </w:r>
    </w:p>
    <w:p w14:paraId="790D7A43" w14:textId="658D8551" w:rsidR="0020489D" w:rsidRPr="00B57E0A" w:rsidRDefault="0020489D" w:rsidP="0020489D">
      <w:pPr>
        <w:tabs>
          <w:tab w:val="clear" w:pos="567"/>
        </w:tabs>
        <w:spacing w:line="240" w:lineRule="auto"/>
        <w:jc w:val="both"/>
      </w:pPr>
      <w:r w:rsidRPr="00B57E0A">
        <w:t xml:space="preserve">- vakcinēto putnu pēcnācēju pasīvai imunizācijai pret reovīrusu </w:t>
      </w:r>
      <w:r w:rsidR="00664805">
        <w:t xml:space="preserve">(ARV) </w:t>
      </w:r>
      <w:r w:rsidRPr="00B57E0A">
        <w:t xml:space="preserve">uzņēmīga perioda laikā agrajā dzīves stadijā līdz 7 dienu vecumam. </w:t>
      </w:r>
    </w:p>
    <w:p w14:paraId="66817EBF" w14:textId="77777777" w:rsidR="007B0351" w:rsidRPr="00AB4007" w:rsidRDefault="007B0351" w:rsidP="007B0351">
      <w:pPr>
        <w:tabs>
          <w:tab w:val="left" w:pos="-1700"/>
          <w:tab w:val="left" w:pos="-404"/>
          <w:tab w:val="left" w:pos="3458"/>
          <w:tab w:val="left" w:pos="3960"/>
          <w:tab w:val="decimal" w:pos="7157"/>
          <w:tab w:val="left" w:pos="7720"/>
        </w:tabs>
        <w:jc w:val="both"/>
        <w:rPr>
          <w:spacing w:val="-3"/>
        </w:rPr>
      </w:pPr>
    </w:p>
    <w:p w14:paraId="10E8435A" w14:textId="334B4BD6" w:rsidR="007B0351" w:rsidRPr="00AB4007" w:rsidRDefault="00D72C46" w:rsidP="007B0351">
      <w:pPr>
        <w:tabs>
          <w:tab w:val="left" w:pos="-1700"/>
          <w:tab w:val="left" w:pos="-404"/>
          <w:tab w:val="left" w:pos="3458"/>
          <w:tab w:val="left" w:pos="3960"/>
          <w:tab w:val="decimal" w:pos="7157"/>
          <w:tab w:val="left" w:pos="7720"/>
        </w:tabs>
        <w:jc w:val="both"/>
        <w:rPr>
          <w:spacing w:val="-3"/>
        </w:rPr>
      </w:pPr>
      <w:r>
        <w:rPr>
          <w:spacing w:val="-3"/>
        </w:rPr>
        <w:t>Vakcīna ir ieteicama vaislas putnu uzturošajai vakcinācijai 16 - 20 nedēļu vecumā, bet ne vēlāk kā 4 nedēļas pirms sagaidāmā dēšanas sākuma</w:t>
      </w:r>
      <w:r w:rsidRPr="00AB4007">
        <w:rPr>
          <w:spacing w:val="-3"/>
        </w:rPr>
        <w:t xml:space="preserve">, </w:t>
      </w:r>
      <w:r>
        <w:rPr>
          <w:spacing w:val="-3"/>
        </w:rPr>
        <w:t xml:space="preserve">lai ar mātes antivielu palīdzību </w:t>
      </w:r>
      <w:r w:rsidR="006A1AD6">
        <w:rPr>
          <w:spacing w:val="-3"/>
        </w:rPr>
        <w:t>vakcinēto putnu pēcnācējus vismaz pirmās dzīves nedēļas aizsargātu pret ARV infekcijām un Gumboro slimību</w:t>
      </w:r>
      <w:r w:rsidR="007B0351" w:rsidRPr="00AB4007">
        <w:rPr>
          <w:spacing w:val="-3"/>
        </w:rPr>
        <w:t>.</w:t>
      </w:r>
    </w:p>
    <w:p w14:paraId="396C7EA1" w14:textId="77777777" w:rsidR="007B0351" w:rsidRPr="00AB4007" w:rsidRDefault="007B0351" w:rsidP="007B0351">
      <w:pPr>
        <w:tabs>
          <w:tab w:val="clear" w:pos="567"/>
        </w:tabs>
        <w:spacing w:line="240" w:lineRule="auto"/>
        <w:rPr>
          <w:spacing w:val="-3"/>
        </w:rPr>
      </w:pPr>
    </w:p>
    <w:p w14:paraId="1242C367" w14:textId="72418582" w:rsidR="007B0351" w:rsidRPr="00B32240" w:rsidRDefault="00D72C46" w:rsidP="007B0351">
      <w:pPr>
        <w:autoSpaceDE w:val="0"/>
        <w:autoSpaceDN w:val="0"/>
        <w:rPr>
          <w:rFonts w:ascii="TimesNewRomanPSMT" w:hAnsi="TimesNewRomanPSMT"/>
          <w:lang w:eastAsia="nl-NL"/>
        </w:rPr>
      </w:pPr>
      <w:r w:rsidRPr="00B32240">
        <w:rPr>
          <w:rFonts w:ascii="TimesNewRomanPSMT" w:hAnsi="TimesNewRomanPSMT"/>
          <w:lang w:eastAsia="nl-NL"/>
        </w:rPr>
        <w:t>Imunit</w:t>
      </w:r>
      <w:r w:rsidRPr="00B32240">
        <w:rPr>
          <w:rFonts w:ascii="TimesNewRomanPSMT" w:hAnsi="TimesNewRomanPSMT" w:hint="eastAsia"/>
          <w:lang w:eastAsia="nl-NL"/>
        </w:rPr>
        <w:t>ā</w:t>
      </w:r>
      <w:r w:rsidRPr="00B32240">
        <w:rPr>
          <w:rFonts w:ascii="TimesNewRomanPSMT" w:hAnsi="TimesNewRomanPSMT"/>
          <w:lang w:eastAsia="nl-NL"/>
        </w:rPr>
        <w:t>tes iest</w:t>
      </w:r>
      <w:r w:rsidRPr="00B32240">
        <w:rPr>
          <w:rFonts w:ascii="TimesNewRomanPSMT" w:hAnsi="TimesNewRomanPSMT" w:hint="eastAsia"/>
          <w:lang w:eastAsia="nl-NL"/>
        </w:rPr>
        <w:t>āš</w:t>
      </w:r>
      <w:r w:rsidRPr="00B32240">
        <w:rPr>
          <w:rFonts w:ascii="TimesNewRomanPSMT" w:hAnsi="TimesNewRomanPSMT"/>
          <w:lang w:eastAsia="nl-NL"/>
        </w:rPr>
        <w:t>an</w:t>
      </w:r>
      <w:r w:rsidRPr="00B32240">
        <w:rPr>
          <w:rFonts w:ascii="TimesNewRomanPSMT" w:hAnsi="TimesNewRomanPSMT" w:hint="eastAsia"/>
          <w:lang w:eastAsia="nl-NL"/>
        </w:rPr>
        <w:t>ā</w:t>
      </w:r>
      <w:r w:rsidRPr="00B32240">
        <w:rPr>
          <w:rFonts w:ascii="TimesNewRomanPSMT" w:hAnsi="TimesNewRomanPSMT"/>
          <w:lang w:eastAsia="nl-NL"/>
        </w:rPr>
        <w:t>s</w:t>
      </w:r>
      <w:r w:rsidR="007B0351" w:rsidRPr="00B32240">
        <w:rPr>
          <w:rFonts w:ascii="TimesNewRomanPSMT" w:hAnsi="TimesNewRomanPSMT"/>
          <w:lang w:eastAsia="nl-NL"/>
        </w:rPr>
        <w:t>:</w:t>
      </w:r>
    </w:p>
    <w:p w14:paraId="264F02E3" w14:textId="20D3FEE5" w:rsidR="007B0351" w:rsidRPr="00B32240" w:rsidRDefault="007B0351" w:rsidP="007B0351">
      <w:pPr>
        <w:pStyle w:val="ListParagraph"/>
        <w:numPr>
          <w:ilvl w:val="0"/>
          <w:numId w:val="41"/>
        </w:numPr>
        <w:autoSpaceDE w:val="0"/>
        <w:autoSpaceDN w:val="0"/>
        <w:rPr>
          <w:rFonts w:ascii="TimesNewRomanPSMT" w:eastAsia="Times New Roman" w:hAnsi="TimesNewRomanPSMT"/>
          <w:lang w:val="lv-LV" w:eastAsia="nl-NL"/>
        </w:rPr>
      </w:pPr>
      <w:r w:rsidRPr="00B32240">
        <w:rPr>
          <w:rFonts w:ascii="TimesNewRomanPSMT" w:eastAsia="Times New Roman" w:hAnsi="TimesNewRomanPSMT"/>
          <w:lang w:val="lv-LV" w:eastAsia="nl-NL"/>
        </w:rPr>
        <w:t xml:space="preserve">ARV, IBV, IBDV, NDV: 4 </w:t>
      </w:r>
      <w:r w:rsidR="00D72C46" w:rsidRPr="00B32240">
        <w:rPr>
          <w:rFonts w:ascii="TimesNewRomanPSMT" w:eastAsia="Times New Roman" w:hAnsi="TimesNewRomanPSMT"/>
          <w:lang w:val="lv-LV" w:eastAsia="nl-NL"/>
        </w:rPr>
        <w:t>ned</w:t>
      </w:r>
      <w:r w:rsidR="00D72C46" w:rsidRPr="00B32240">
        <w:rPr>
          <w:rFonts w:ascii="TimesNewRomanPSMT" w:eastAsia="Times New Roman" w:hAnsi="TimesNewRomanPSMT" w:hint="eastAsia"/>
          <w:lang w:val="lv-LV" w:eastAsia="nl-NL"/>
        </w:rPr>
        <w:t>ēļ</w:t>
      </w:r>
      <w:r w:rsidR="00D72C46" w:rsidRPr="00B32240">
        <w:rPr>
          <w:rFonts w:ascii="TimesNewRomanPSMT" w:eastAsia="Times New Roman" w:hAnsi="TimesNewRomanPSMT"/>
          <w:lang w:val="lv-LV" w:eastAsia="nl-NL"/>
        </w:rPr>
        <w:t>as p</w:t>
      </w:r>
      <w:r w:rsidR="00D72C46" w:rsidRPr="00B32240">
        <w:rPr>
          <w:rFonts w:ascii="TimesNewRomanPSMT" w:eastAsia="Times New Roman" w:hAnsi="TimesNewRomanPSMT" w:hint="eastAsia"/>
          <w:lang w:val="lv-LV" w:eastAsia="nl-NL"/>
        </w:rPr>
        <w:t>ē</w:t>
      </w:r>
      <w:r w:rsidR="00D72C46" w:rsidRPr="00B32240">
        <w:rPr>
          <w:rFonts w:ascii="TimesNewRomanPSMT" w:eastAsia="Times New Roman" w:hAnsi="TimesNewRomanPSMT"/>
          <w:lang w:val="lv-LV" w:eastAsia="nl-NL"/>
        </w:rPr>
        <w:t>c vakcin</w:t>
      </w:r>
      <w:r w:rsidR="00D72C46" w:rsidRPr="00B32240">
        <w:rPr>
          <w:rFonts w:ascii="TimesNewRomanPSMT" w:eastAsia="Times New Roman" w:hAnsi="TimesNewRomanPSMT" w:hint="eastAsia"/>
          <w:lang w:val="lv-LV" w:eastAsia="nl-NL"/>
        </w:rPr>
        <w:t>ā</w:t>
      </w:r>
      <w:r w:rsidR="00D72C46" w:rsidRPr="00B32240">
        <w:rPr>
          <w:rFonts w:ascii="TimesNewRomanPSMT" w:eastAsia="Times New Roman" w:hAnsi="TimesNewRomanPSMT"/>
          <w:lang w:val="lv-LV" w:eastAsia="nl-NL"/>
        </w:rPr>
        <w:t>cijas</w:t>
      </w:r>
    </w:p>
    <w:p w14:paraId="402E8858" w14:textId="1450A731" w:rsidR="007B0351" w:rsidRPr="00B32240" w:rsidRDefault="007B0351" w:rsidP="007B0351">
      <w:pPr>
        <w:pStyle w:val="ListParagraph"/>
        <w:numPr>
          <w:ilvl w:val="0"/>
          <w:numId w:val="41"/>
        </w:numPr>
        <w:autoSpaceDE w:val="0"/>
        <w:autoSpaceDN w:val="0"/>
        <w:rPr>
          <w:rFonts w:ascii="TimesNewRomanPSMT" w:eastAsia="Times New Roman" w:hAnsi="TimesNewRomanPSMT"/>
          <w:lang w:val="lv-LV" w:eastAsia="nl-NL"/>
        </w:rPr>
      </w:pPr>
      <w:r w:rsidRPr="00B32240">
        <w:rPr>
          <w:rFonts w:ascii="TimesNewRomanPSMT" w:eastAsia="Times New Roman" w:hAnsi="TimesNewRomanPSMT"/>
          <w:lang w:val="lv-LV" w:eastAsia="nl-NL"/>
        </w:rPr>
        <w:t xml:space="preserve">ARV </w:t>
      </w:r>
      <w:r w:rsidR="00D72C46" w:rsidRPr="00B32240">
        <w:rPr>
          <w:rFonts w:ascii="TimesNewRomanPSMT" w:eastAsia="Times New Roman" w:hAnsi="TimesNewRomanPSMT"/>
          <w:lang w:val="lv-LV" w:eastAsia="nl-NL"/>
        </w:rPr>
        <w:t>un IBDV p</w:t>
      </w:r>
      <w:r w:rsidR="00D72C46" w:rsidRPr="00B32240">
        <w:rPr>
          <w:rFonts w:ascii="TimesNewRomanPSMT" w:eastAsia="Times New Roman" w:hAnsi="TimesNewRomanPSMT" w:hint="eastAsia"/>
          <w:lang w:val="lv-LV" w:eastAsia="nl-NL"/>
        </w:rPr>
        <w:t>ē</w:t>
      </w:r>
      <w:r w:rsidR="00D72C46" w:rsidRPr="00B32240">
        <w:rPr>
          <w:rFonts w:ascii="TimesNewRomanPSMT" w:eastAsia="Times New Roman" w:hAnsi="TimesNewRomanPSMT"/>
          <w:lang w:val="lv-LV" w:eastAsia="nl-NL"/>
        </w:rPr>
        <w:t>cn</w:t>
      </w:r>
      <w:r w:rsidR="00D72C46" w:rsidRPr="00B32240">
        <w:rPr>
          <w:rFonts w:ascii="TimesNewRomanPSMT" w:eastAsia="Times New Roman" w:hAnsi="TimesNewRomanPSMT" w:hint="eastAsia"/>
          <w:lang w:val="lv-LV" w:eastAsia="nl-NL"/>
        </w:rPr>
        <w:t>ā</w:t>
      </w:r>
      <w:r w:rsidR="00D72C46" w:rsidRPr="00B32240">
        <w:rPr>
          <w:rFonts w:ascii="TimesNewRomanPSMT" w:eastAsia="Times New Roman" w:hAnsi="TimesNewRomanPSMT"/>
          <w:lang w:val="lv-LV" w:eastAsia="nl-NL"/>
        </w:rPr>
        <w:t>c</w:t>
      </w:r>
      <w:r w:rsidR="00D72C46" w:rsidRPr="00B32240">
        <w:rPr>
          <w:rFonts w:ascii="TimesNewRomanPSMT" w:eastAsia="Times New Roman" w:hAnsi="TimesNewRomanPSMT" w:hint="eastAsia"/>
          <w:lang w:val="lv-LV" w:eastAsia="nl-NL"/>
        </w:rPr>
        <w:t>ē</w:t>
      </w:r>
      <w:r w:rsidR="00D72C46" w:rsidRPr="00B32240">
        <w:rPr>
          <w:rFonts w:ascii="TimesNewRomanPSMT" w:eastAsia="Times New Roman" w:hAnsi="TimesNewRomanPSMT"/>
          <w:lang w:val="lv-LV" w:eastAsia="nl-NL"/>
        </w:rPr>
        <w:t>jiem: 1 dienas vecum</w:t>
      </w:r>
      <w:r w:rsidR="00D72C46" w:rsidRPr="00B32240">
        <w:rPr>
          <w:rFonts w:ascii="TimesNewRomanPSMT" w:eastAsia="Times New Roman" w:hAnsi="TimesNewRomanPSMT" w:hint="eastAsia"/>
          <w:lang w:val="lv-LV" w:eastAsia="nl-NL"/>
        </w:rPr>
        <w:t>ā</w:t>
      </w:r>
    </w:p>
    <w:p w14:paraId="5431758E" w14:textId="77777777" w:rsidR="007B0351" w:rsidRPr="00B32240" w:rsidRDefault="007B0351" w:rsidP="007B0351">
      <w:pPr>
        <w:pStyle w:val="ListParagraph"/>
        <w:autoSpaceDE w:val="0"/>
        <w:autoSpaceDN w:val="0"/>
        <w:rPr>
          <w:rFonts w:ascii="TimesNewRomanPSMT" w:hAnsi="TimesNewRomanPSMT"/>
          <w:lang w:val="lv-LV" w:eastAsia="nl-NL"/>
        </w:rPr>
      </w:pPr>
    </w:p>
    <w:p w14:paraId="08779D69" w14:textId="65FCC01D" w:rsidR="007B0351" w:rsidRPr="00B32240" w:rsidRDefault="00D72C46" w:rsidP="007B0351">
      <w:pPr>
        <w:autoSpaceDE w:val="0"/>
        <w:autoSpaceDN w:val="0"/>
        <w:rPr>
          <w:rFonts w:ascii="TimesNewRomanPSMT" w:hAnsi="TimesNewRomanPSMT"/>
          <w:lang w:eastAsia="nl-NL"/>
        </w:rPr>
      </w:pPr>
      <w:r w:rsidRPr="00B32240">
        <w:rPr>
          <w:rFonts w:ascii="TimesNewRomanPSMT" w:hAnsi="TimesNewRomanPSMT"/>
          <w:lang w:eastAsia="nl-NL"/>
        </w:rPr>
        <w:t>Imunit</w:t>
      </w:r>
      <w:r w:rsidRPr="00B32240">
        <w:rPr>
          <w:rFonts w:ascii="TimesNewRomanPSMT" w:hAnsi="TimesNewRomanPSMT" w:hint="eastAsia"/>
          <w:lang w:eastAsia="nl-NL"/>
        </w:rPr>
        <w:t>ā</w:t>
      </w:r>
      <w:r w:rsidRPr="00B32240">
        <w:rPr>
          <w:rFonts w:ascii="TimesNewRomanPSMT" w:hAnsi="TimesNewRomanPSMT"/>
          <w:lang w:eastAsia="nl-NL"/>
        </w:rPr>
        <w:t>tes ilgums</w:t>
      </w:r>
      <w:r w:rsidR="007B0351" w:rsidRPr="00B32240">
        <w:rPr>
          <w:rFonts w:ascii="TimesNewRomanPSMT" w:hAnsi="TimesNewRomanPSMT"/>
          <w:lang w:eastAsia="nl-NL"/>
        </w:rPr>
        <w:t>:</w:t>
      </w:r>
    </w:p>
    <w:p w14:paraId="6FDE69EF" w14:textId="58E3AF60" w:rsidR="007B0351" w:rsidRPr="00B32240" w:rsidRDefault="007B0351" w:rsidP="007B0351">
      <w:pPr>
        <w:pStyle w:val="ListParagraph"/>
        <w:numPr>
          <w:ilvl w:val="0"/>
          <w:numId w:val="42"/>
        </w:numPr>
        <w:autoSpaceDE w:val="0"/>
        <w:autoSpaceDN w:val="0"/>
        <w:rPr>
          <w:rFonts w:ascii="TimesNewRomanPSMT" w:eastAsia="Times New Roman" w:hAnsi="TimesNewRomanPSMT"/>
          <w:lang w:val="lv-LV" w:eastAsia="nl-NL"/>
        </w:rPr>
      </w:pPr>
      <w:r w:rsidRPr="00B32240">
        <w:rPr>
          <w:rFonts w:ascii="TimesNewRomanPSMT" w:eastAsia="Times New Roman" w:hAnsi="TimesNewRomanPSMT"/>
          <w:lang w:val="lv-LV" w:eastAsia="nl-NL"/>
        </w:rPr>
        <w:t xml:space="preserve">ARV, IBV, IBDV, NDV: </w:t>
      </w:r>
      <w:r w:rsidR="00D72C46" w:rsidRPr="00B32240">
        <w:rPr>
          <w:rFonts w:ascii="TimesNewRomanPSMT" w:eastAsia="Times New Roman" w:hAnsi="TimesNewRomanPSMT"/>
          <w:lang w:val="lv-LV" w:eastAsia="nl-NL"/>
        </w:rPr>
        <w:t>viens d</w:t>
      </w:r>
      <w:r w:rsidR="00D72C46" w:rsidRPr="00B32240">
        <w:rPr>
          <w:rFonts w:ascii="TimesNewRomanPSMT" w:eastAsia="Times New Roman" w:hAnsi="TimesNewRomanPSMT" w:hint="eastAsia"/>
          <w:lang w:val="lv-LV" w:eastAsia="nl-NL"/>
        </w:rPr>
        <w:t>ēš</w:t>
      </w:r>
      <w:r w:rsidR="00D72C46" w:rsidRPr="00B32240">
        <w:rPr>
          <w:rFonts w:ascii="TimesNewRomanPSMT" w:eastAsia="Times New Roman" w:hAnsi="TimesNewRomanPSMT"/>
          <w:lang w:val="lv-LV" w:eastAsia="nl-NL"/>
        </w:rPr>
        <w:t>anas periods</w:t>
      </w:r>
    </w:p>
    <w:p w14:paraId="4292D6C8" w14:textId="3785EC79" w:rsidR="007B0351" w:rsidRPr="00B32240" w:rsidRDefault="007B0351" w:rsidP="007B0351">
      <w:pPr>
        <w:pStyle w:val="ListParagraph"/>
        <w:numPr>
          <w:ilvl w:val="0"/>
          <w:numId w:val="42"/>
        </w:numPr>
        <w:rPr>
          <w:rFonts w:eastAsia="Times New Roman"/>
          <w:lang w:val="lv-LV"/>
        </w:rPr>
      </w:pPr>
      <w:r w:rsidRPr="00B32240">
        <w:rPr>
          <w:rFonts w:ascii="TimesNewRomanPSMT" w:eastAsia="Times New Roman" w:hAnsi="TimesNewRomanPSMT"/>
          <w:lang w:val="lv-LV" w:eastAsia="nl-NL"/>
        </w:rPr>
        <w:t>ARV p</w:t>
      </w:r>
      <w:r w:rsidR="00710FAC">
        <w:rPr>
          <w:rFonts w:ascii="TimesNewRomanPSMT" w:eastAsia="Times New Roman" w:hAnsi="TimesNewRomanPSMT"/>
          <w:lang w:val="lv-LV" w:eastAsia="nl-NL"/>
        </w:rPr>
        <w:t>ēcnācējiem</w:t>
      </w:r>
      <w:r w:rsidRPr="00B32240">
        <w:rPr>
          <w:rFonts w:ascii="TimesNewRomanPSMT" w:eastAsia="Times New Roman" w:hAnsi="TimesNewRomanPSMT"/>
          <w:lang w:val="lv-LV" w:eastAsia="nl-NL"/>
        </w:rPr>
        <w:t xml:space="preserve">: 2 </w:t>
      </w:r>
      <w:r w:rsidR="00D72C46" w:rsidRPr="00B32240">
        <w:rPr>
          <w:rFonts w:ascii="TimesNewRomanPSMT" w:eastAsia="Times New Roman" w:hAnsi="TimesNewRomanPSMT"/>
          <w:lang w:val="lv-LV" w:eastAsia="nl-NL"/>
        </w:rPr>
        <w:t>ned</w:t>
      </w:r>
      <w:r w:rsidR="00D72C46" w:rsidRPr="00B32240">
        <w:rPr>
          <w:rFonts w:ascii="TimesNewRomanPSMT" w:eastAsia="Times New Roman" w:hAnsi="TimesNewRomanPSMT" w:hint="eastAsia"/>
          <w:lang w:val="lv-LV" w:eastAsia="nl-NL"/>
        </w:rPr>
        <w:t>ēļ</w:t>
      </w:r>
      <w:r w:rsidR="00D72C46" w:rsidRPr="00B32240">
        <w:rPr>
          <w:rFonts w:ascii="TimesNewRomanPSMT" w:eastAsia="Times New Roman" w:hAnsi="TimesNewRomanPSMT"/>
          <w:lang w:val="lv-LV" w:eastAsia="nl-NL"/>
        </w:rPr>
        <w:t>u vecum</w:t>
      </w:r>
      <w:r w:rsidR="00D72C46" w:rsidRPr="00B32240">
        <w:rPr>
          <w:rFonts w:ascii="TimesNewRomanPSMT" w:eastAsia="Times New Roman" w:hAnsi="TimesNewRomanPSMT" w:hint="eastAsia"/>
          <w:lang w:val="lv-LV" w:eastAsia="nl-NL"/>
        </w:rPr>
        <w:t>ā</w:t>
      </w:r>
    </w:p>
    <w:p w14:paraId="1646924C" w14:textId="7942341B" w:rsidR="007B0351" w:rsidRPr="00B32240" w:rsidRDefault="007B0351" w:rsidP="007B0351">
      <w:pPr>
        <w:pStyle w:val="ListParagraph"/>
        <w:numPr>
          <w:ilvl w:val="0"/>
          <w:numId w:val="42"/>
        </w:numPr>
        <w:rPr>
          <w:rFonts w:eastAsia="Times New Roman"/>
          <w:lang w:val="lv-LV"/>
        </w:rPr>
      </w:pPr>
      <w:r w:rsidRPr="00B32240">
        <w:rPr>
          <w:rFonts w:ascii="TimesNewRomanPSMT" w:eastAsia="Times New Roman" w:hAnsi="TimesNewRomanPSMT"/>
          <w:lang w:val="lv-LV" w:eastAsia="nl-NL"/>
        </w:rPr>
        <w:t>IBDV p</w:t>
      </w:r>
      <w:r w:rsidR="00710FAC">
        <w:rPr>
          <w:rFonts w:ascii="TimesNewRomanPSMT" w:eastAsia="Times New Roman" w:hAnsi="TimesNewRomanPSMT"/>
          <w:lang w:val="lv-LV" w:eastAsia="nl-NL"/>
        </w:rPr>
        <w:t>ēcnācējiem</w:t>
      </w:r>
      <w:r w:rsidRPr="00B32240">
        <w:rPr>
          <w:rFonts w:ascii="TimesNewRomanPSMT" w:eastAsia="Times New Roman" w:hAnsi="TimesNewRomanPSMT"/>
          <w:lang w:val="lv-LV" w:eastAsia="nl-NL"/>
        </w:rPr>
        <w:t xml:space="preserve">: 3 </w:t>
      </w:r>
      <w:r w:rsidR="00D72C46" w:rsidRPr="00B32240">
        <w:rPr>
          <w:rFonts w:ascii="TimesNewRomanPSMT" w:eastAsia="Times New Roman" w:hAnsi="TimesNewRomanPSMT"/>
          <w:lang w:val="lv-LV" w:eastAsia="nl-NL"/>
        </w:rPr>
        <w:t>ned</w:t>
      </w:r>
      <w:r w:rsidR="00D72C46" w:rsidRPr="00B32240">
        <w:rPr>
          <w:rFonts w:ascii="TimesNewRomanPSMT" w:eastAsia="Times New Roman" w:hAnsi="TimesNewRomanPSMT" w:hint="eastAsia"/>
          <w:lang w:val="lv-LV" w:eastAsia="nl-NL"/>
        </w:rPr>
        <w:t>ēļ</w:t>
      </w:r>
      <w:r w:rsidR="00D72C46" w:rsidRPr="00B32240">
        <w:rPr>
          <w:rFonts w:ascii="TimesNewRomanPSMT" w:eastAsia="Times New Roman" w:hAnsi="TimesNewRomanPSMT"/>
          <w:lang w:val="lv-LV" w:eastAsia="nl-NL"/>
        </w:rPr>
        <w:t>u vecum</w:t>
      </w:r>
      <w:r w:rsidR="00D72C46" w:rsidRPr="00B32240">
        <w:rPr>
          <w:rFonts w:ascii="TimesNewRomanPSMT" w:eastAsia="Times New Roman" w:hAnsi="TimesNewRomanPSMT" w:hint="eastAsia"/>
          <w:lang w:val="lv-LV" w:eastAsia="nl-NL"/>
        </w:rPr>
        <w:t>ā</w:t>
      </w:r>
    </w:p>
    <w:p w14:paraId="5872ACD1" w14:textId="6383C3D7" w:rsidR="00C114FF" w:rsidRDefault="00C114FF" w:rsidP="00A9226B">
      <w:pPr>
        <w:tabs>
          <w:tab w:val="clear" w:pos="567"/>
        </w:tabs>
        <w:spacing w:line="240" w:lineRule="auto"/>
        <w:rPr>
          <w:szCs w:val="22"/>
        </w:rPr>
      </w:pPr>
    </w:p>
    <w:p w14:paraId="50FD0B56" w14:textId="14BEDCB2" w:rsidR="00F24456" w:rsidRDefault="00F24456">
      <w:pPr>
        <w:tabs>
          <w:tab w:val="clear" w:pos="567"/>
        </w:tabs>
        <w:spacing w:line="240" w:lineRule="auto"/>
        <w:rPr>
          <w:szCs w:val="22"/>
        </w:rPr>
      </w:pPr>
      <w:r>
        <w:rPr>
          <w:szCs w:val="22"/>
        </w:rPr>
        <w:br w:type="page"/>
      </w:r>
    </w:p>
    <w:p w14:paraId="425CA24C" w14:textId="77777777" w:rsidR="00C114FF" w:rsidRPr="00E57A7D" w:rsidRDefault="006C78AB" w:rsidP="00B13B6D">
      <w:pPr>
        <w:pStyle w:val="Style1"/>
      </w:pPr>
      <w:r w:rsidRPr="00E57A7D">
        <w:rPr>
          <w:highlight w:val="lightGray"/>
        </w:rPr>
        <w:lastRenderedPageBreak/>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27B4C3DD" w14:textId="77777777" w:rsidR="00795C1C" w:rsidRPr="00E57A7D" w:rsidRDefault="00795C1C" w:rsidP="00795C1C">
      <w:pPr>
        <w:tabs>
          <w:tab w:val="clear" w:pos="567"/>
        </w:tabs>
        <w:spacing w:line="240" w:lineRule="auto"/>
        <w:rPr>
          <w:szCs w:val="22"/>
        </w:rPr>
      </w:pPr>
      <w:r w:rsidRPr="00E57A7D">
        <w:t>Nav.</w:t>
      </w:r>
    </w:p>
    <w:p w14:paraId="6E967FE8" w14:textId="77777777" w:rsidR="00642A29" w:rsidRPr="00E57A7D" w:rsidRDefault="00642A29" w:rsidP="00EB1A80">
      <w:pPr>
        <w:tabs>
          <w:tab w:val="clear" w:pos="567"/>
        </w:tabs>
        <w:spacing w:line="240" w:lineRule="auto"/>
        <w:rPr>
          <w:szCs w:val="22"/>
        </w:rPr>
      </w:pPr>
    </w:p>
    <w:p w14:paraId="0AD6C3A1" w14:textId="77777777" w:rsidR="00C114FF" w:rsidRPr="00E57A7D" w:rsidRDefault="006C78AB" w:rsidP="00304353">
      <w:pPr>
        <w:pStyle w:val="Style1"/>
        <w:keepNext/>
        <w:keepLines/>
      </w:pPr>
      <w:r w:rsidRPr="00E57A7D">
        <w:rPr>
          <w:highlight w:val="lightGray"/>
        </w:rPr>
        <w:t>6.</w:t>
      </w:r>
      <w:r w:rsidRPr="00E57A7D">
        <w:tab/>
        <w:t>Īpaši brīdinājumi</w:t>
      </w:r>
    </w:p>
    <w:p w14:paraId="2F17DF30" w14:textId="77777777" w:rsidR="00F354C5" w:rsidRPr="00E57A7D" w:rsidRDefault="00F354C5" w:rsidP="00304353">
      <w:pPr>
        <w:keepNext/>
        <w:keepLines/>
        <w:tabs>
          <w:tab w:val="clear" w:pos="567"/>
        </w:tabs>
        <w:spacing w:line="240" w:lineRule="auto"/>
        <w:rPr>
          <w:szCs w:val="22"/>
        </w:rPr>
      </w:pPr>
    </w:p>
    <w:p w14:paraId="41D9FD0B" w14:textId="24B704F8" w:rsidR="00F354C5" w:rsidRPr="00E57A7D" w:rsidRDefault="006C78AB" w:rsidP="00304353">
      <w:pPr>
        <w:keepNext/>
        <w:keepLines/>
        <w:tabs>
          <w:tab w:val="clear" w:pos="567"/>
        </w:tabs>
        <w:spacing w:line="240" w:lineRule="auto"/>
        <w:rPr>
          <w:szCs w:val="22"/>
        </w:rPr>
      </w:pPr>
      <w:r w:rsidRPr="00E57A7D">
        <w:rPr>
          <w:szCs w:val="22"/>
          <w:u w:val="single"/>
        </w:rPr>
        <w:t>Īpaši brīdinājumi</w:t>
      </w:r>
      <w:r w:rsidRPr="00E57A7D">
        <w:t>:</w:t>
      </w:r>
    </w:p>
    <w:p w14:paraId="62CD6935" w14:textId="1A16E98D" w:rsidR="00F354C5" w:rsidRDefault="00EA18D9" w:rsidP="00304353">
      <w:pPr>
        <w:keepNext/>
        <w:keepLines/>
        <w:tabs>
          <w:tab w:val="clear" w:pos="567"/>
        </w:tabs>
        <w:spacing w:line="240" w:lineRule="auto"/>
      </w:pPr>
      <w:r w:rsidRPr="00E57A7D">
        <w:t xml:space="preserve">Vakcinēt tikai </w:t>
      </w:r>
      <w:r>
        <w:t xml:space="preserve">klīniski </w:t>
      </w:r>
      <w:r w:rsidRPr="00E57A7D">
        <w:t>veselus dzīvniekus.</w:t>
      </w:r>
    </w:p>
    <w:p w14:paraId="7C0A980A" w14:textId="77777777" w:rsidR="00EA18D9" w:rsidRPr="00E57A7D" w:rsidRDefault="00EA18D9" w:rsidP="00F354C5">
      <w:pPr>
        <w:tabs>
          <w:tab w:val="clear" w:pos="567"/>
        </w:tabs>
        <w:spacing w:line="240" w:lineRule="auto"/>
        <w:rPr>
          <w:szCs w:val="22"/>
        </w:rPr>
      </w:pPr>
    </w:p>
    <w:p w14:paraId="7D4A0AC4" w14:textId="671A6ED8"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4F0D3ADA" w14:textId="77777777" w:rsidR="00BB5E73" w:rsidRDefault="00BB5E73" w:rsidP="00BB5E73">
      <w:pPr>
        <w:tabs>
          <w:tab w:val="clear" w:pos="567"/>
        </w:tabs>
        <w:spacing w:line="240" w:lineRule="auto"/>
        <w:rPr>
          <w:szCs w:val="22"/>
        </w:rPr>
      </w:pPr>
      <w:r w:rsidRPr="00A13528">
        <w:rPr>
          <w:szCs w:val="22"/>
        </w:rPr>
        <w:t>Nav piemērojami.</w:t>
      </w:r>
    </w:p>
    <w:p w14:paraId="1C8BEC5A" w14:textId="77777777" w:rsidR="00F354C5" w:rsidRPr="00E57A7D" w:rsidRDefault="00F354C5" w:rsidP="00F354C5">
      <w:pPr>
        <w:tabs>
          <w:tab w:val="clear" w:pos="567"/>
        </w:tabs>
        <w:spacing w:line="240" w:lineRule="auto"/>
        <w:rPr>
          <w:szCs w:val="22"/>
        </w:rPr>
      </w:pPr>
    </w:p>
    <w:p w14:paraId="3EF708F2" w14:textId="4C9283F0"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078EC8AC" w14:textId="77777777" w:rsidR="00540B44" w:rsidRPr="00E57A7D" w:rsidRDefault="00540B44" w:rsidP="00540B44">
      <w:pPr>
        <w:tabs>
          <w:tab w:val="clear" w:pos="567"/>
        </w:tabs>
        <w:autoSpaceDE w:val="0"/>
        <w:autoSpaceDN w:val="0"/>
        <w:adjustRightInd w:val="0"/>
        <w:spacing w:line="240" w:lineRule="auto"/>
        <w:rPr>
          <w:szCs w:val="22"/>
        </w:rPr>
      </w:pPr>
      <w:r w:rsidRPr="00E57A7D">
        <w:t>Lietotājam:</w:t>
      </w:r>
    </w:p>
    <w:p w14:paraId="0BB512AE" w14:textId="77777777" w:rsidR="00540B44" w:rsidRDefault="00540B44" w:rsidP="00540B44">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r w:rsidRPr="00DD7448">
        <w:t>pašinjicēšanas</w:t>
      </w:r>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3C9A466C" w14:textId="77777777" w:rsidR="00540B44" w:rsidRPr="00032580" w:rsidRDefault="00540B44" w:rsidP="00540B44">
      <w:pPr>
        <w:tabs>
          <w:tab w:val="clear" w:pos="567"/>
        </w:tabs>
        <w:autoSpaceDE w:val="0"/>
        <w:autoSpaceDN w:val="0"/>
        <w:adjustRightInd w:val="0"/>
        <w:spacing w:line="240" w:lineRule="auto"/>
        <w:rPr>
          <w:szCs w:val="22"/>
        </w:rPr>
      </w:pPr>
    </w:p>
    <w:p w14:paraId="058C7355" w14:textId="77777777" w:rsidR="00540B44" w:rsidRPr="00E57A7D" w:rsidRDefault="00540B44" w:rsidP="00540B44">
      <w:pPr>
        <w:tabs>
          <w:tab w:val="clear" w:pos="567"/>
        </w:tabs>
        <w:autoSpaceDE w:val="0"/>
        <w:autoSpaceDN w:val="0"/>
        <w:adjustRightInd w:val="0"/>
        <w:spacing w:line="240" w:lineRule="auto"/>
        <w:rPr>
          <w:szCs w:val="22"/>
        </w:rPr>
      </w:pPr>
      <w:r w:rsidRPr="00E57A7D">
        <w:t>Ārstam:</w:t>
      </w:r>
    </w:p>
    <w:p w14:paraId="78312C0A" w14:textId="77777777" w:rsidR="00540B44" w:rsidRPr="00667F8A" w:rsidRDefault="00540B44" w:rsidP="00540B44">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išēmiskā nekroze vai pat tikt zaudēts pirksts. Nepieciešama prasmīga, TŪLĪTĒJA ķirurģiska iejaukšanās, un var būt nepieciešama savlaicīga injekcijas vietas uzgriešana un skalošana, īpaši, ja skarts pirksta mīkstums vai cīpsla.</w:t>
      </w:r>
    </w:p>
    <w:p w14:paraId="261EF3FF" w14:textId="77777777" w:rsidR="002F6DAA" w:rsidRPr="00E57A7D" w:rsidRDefault="002F6DAA" w:rsidP="005B1FD0">
      <w:pPr>
        <w:rPr>
          <w:szCs w:val="22"/>
          <w:u w:val="single"/>
        </w:rPr>
      </w:pPr>
    </w:p>
    <w:p w14:paraId="0C834D70" w14:textId="153943E9" w:rsidR="005B1FD0" w:rsidRPr="00E57A7D" w:rsidRDefault="006C78AB" w:rsidP="005B1FD0">
      <w:pPr>
        <w:rPr>
          <w:szCs w:val="22"/>
        </w:rPr>
      </w:pPr>
      <w:r w:rsidRPr="00E57A7D">
        <w:rPr>
          <w:szCs w:val="22"/>
          <w:u w:val="single"/>
        </w:rPr>
        <w:t>Īpaši piesardzības pasākumi vides aizsardzībai</w:t>
      </w:r>
      <w:r w:rsidRPr="00E57A7D">
        <w:t>:</w:t>
      </w:r>
    </w:p>
    <w:p w14:paraId="6D971B34" w14:textId="77777777" w:rsidR="001925C8" w:rsidRPr="00E57A7D" w:rsidRDefault="001925C8" w:rsidP="001925C8">
      <w:pPr>
        <w:tabs>
          <w:tab w:val="clear" w:pos="567"/>
        </w:tabs>
        <w:spacing w:line="240" w:lineRule="auto"/>
        <w:rPr>
          <w:szCs w:val="22"/>
        </w:rPr>
      </w:pPr>
      <w:r w:rsidRPr="00E57A7D">
        <w:t>Nav piemērojami.</w:t>
      </w:r>
    </w:p>
    <w:p w14:paraId="74F98CC5" w14:textId="77777777" w:rsidR="00CA1626" w:rsidRDefault="00CA1626" w:rsidP="00CA1626">
      <w:pPr>
        <w:tabs>
          <w:tab w:val="clear" w:pos="567"/>
        </w:tabs>
        <w:spacing w:line="240" w:lineRule="auto"/>
        <w:rPr>
          <w:szCs w:val="22"/>
          <w:u w:val="single"/>
        </w:rPr>
      </w:pPr>
    </w:p>
    <w:p w14:paraId="6316FE67" w14:textId="042AB1F4" w:rsidR="00CA1626" w:rsidRPr="00E57A7D" w:rsidRDefault="00CA1626" w:rsidP="00CA1626">
      <w:pPr>
        <w:tabs>
          <w:tab w:val="clear" w:pos="567"/>
        </w:tabs>
        <w:spacing w:line="240" w:lineRule="auto"/>
        <w:rPr>
          <w:szCs w:val="22"/>
        </w:rPr>
      </w:pPr>
      <w:r w:rsidRPr="00E57A7D">
        <w:rPr>
          <w:szCs w:val="22"/>
          <w:u w:val="single"/>
        </w:rPr>
        <w:t>Dējējputni</w:t>
      </w:r>
      <w:r w:rsidRPr="00E57A7D">
        <w:t>:</w:t>
      </w:r>
    </w:p>
    <w:p w14:paraId="120D9AEE" w14:textId="61237537" w:rsidR="00554091" w:rsidRPr="00E57A7D" w:rsidRDefault="00554091" w:rsidP="00554091">
      <w:pPr>
        <w:tabs>
          <w:tab w:val="clear" w:pos="567"/>
        </w:tabs>
        <w:spacing w:line="240" w:lineRule="auto"/>
        <w:rPr>
          <w:szCs w:val="22"/>
        </w:rPr>
      </w:pPr>
      <w:r w:rsidRPr="00E57A7D">
        <w:t xml:space="preserve">Nav pierādīts šo veterināro zāļu </w:t>
      </w:r>
      <w:r>
        <w:t>drošums</w:t>
      </w:r>
      <w:r w:rsidRPr="00E57A7D">
        <w:t xml:space="preserve"> dēšanas laikā.</w:t>
      </w:r>
    </w:p>
    <w:p w14:paraId="674079FD" w14:textId="77777777" w:rsidR="001E2A3E" w:rsidRPr="00E57A7D" w:rsidRDefault="001E2A3E" w:rsidP="005B1FD0">
      <w:pPr>
        <w:tabs>
          <w:tab w:val="clear" w:pos="567"/>
        </w:tabs>
        <w:spacing w:line="240" w:lineRule="auto"/>
        <w:rPr>
          <w:szCs w:val="22"/>
        </w:rPr>
      </w:pPr>
    </w:p>
    <w:p w14:paraId="46A61ACC" w14:textId="15781FC5"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175E24B2" w14:textId="2687F705" w:rsidR="00442C49" w:rsidRPr="00A45758" w:rsidRDefault="0012586F" w:rsidP="00442C49">
      <w:pPr>
        <w:tabs>
          <w:tab w:val="clear" w:pos="567"/>
        </w:tabs>
        <w:spacing w:line="240" w:lineRule="auto"/>
        <w:rPr>
          <w:i/>
          <w:iCs/>
          <w:szCs w:val="22"/>
        </w:rPr>
      </w:pPr>
      <w:r>
        <w:rPr>
          <w:szCs w:val="22"/>
        </w:rPr>
        <w:t>P</w:t>
      </w:r>
      <w:r w:rsidR="00180788">
        <w:rPr>
          <w:szCs w:val="22"/>
        </w:rPr>
        <w:t>ieejami</w:t>
      </w:r>
      <w:r>
        <w:rPr>
          <w:szCs w:val="22"/>
        </w:rPr>
        <w:t>e</w:t>
      </w:r>
      <w:r w:rsidR="00180788">
        <w:rPr>
          <w:szCs w:val="22"/>
        </w:rPr>
        <w:t xml:space="preserve"> drošum</w:t>
      </w:r>
      <w:r>
        <w:rPr>
          <w:szCs w:val="22"/>
        </w:rPr>
        <w:t>a pētījumi</w:t>
      </w:r>
      <w:r w:rsidR="00F24456">
        <w:rPr>
          <w:szCs w:val="22"/>
        </w:rPr>
        <w:t xml:space="preserve"> </w:t>
      </w:r>
      <w:r>
        <w:rPr>
          <w:szCs w:val="22"/>
        </w:rPr>
        <w:t>pierāda</w:t>
      </w:r>
      <w:r w:rsidR="00180788">
        <w:rPr>
          <w:szCs w:val="22"/>
        </w:rPr>
        <w:t>, ka š</w:t>
      </w:r>
      <w:r>
        <w:rPr>
          <w:szCs w:val="22"/>
        </w:rPr>
        <w:t>o</w:t>
      </w:r>
      <w:r w:rsidR="00180788">
        <w:rPr>
          <w:szCs w:val="22"/>
        </w:rPr>
        <w:t xml:space="preserve"> </w:t>
      </w:r>
      <w:r>
        <w:rPr>
          <w:szCs w:val="22"/>
        </w:rPr>
        <w:t>vakcīnu</w:t>
      </w:r>
      <w:r w:rsidR="00180788">
        <w:rPr>
          <w:szCs w:val="22"/>
        </w:rPr>
        <w:t xml:space="preserve"> </w:t>
      </w:r>
      <w:r>
        <w:rPr>
          <w:szCs w:val="22"/>
        </w:rPr>
        <w:t>drīkst</w:t>
      </w:r>
      <w:r w:rsidR="00180788">
        <w:rPr>
          <w:szCs w:val="22"/>
        </w:rPr>
        <w:t xml:space="preserve"> ievadīt vienā </w:t>
      </w:r>
      <w:r>
        <w:rPr>
          <w:szCs w:val="22"/>
        </w:rPr>
        <w:t xml:space="preserve">un tajā pašā </w:t>
      </w:r>
      <w:r w:rsidR="00180788">
        <w:rPr>
          <w:szCs w:val="22"/>
        </w:rPr>
        <w:t xml:space="preserve">dienā, bet </w:t>
      </w:r>
      <w:r>
        <w:rPr>
          <w:szCs w:val="22"/>
        </w:rPr>
        <w:t>nelietot maisījumā ar citām Nobilis inaktivētajām vakcīnām</w:t>
      </w:r>
      <w:r w:rsidR="00180788">
        <w:rPr>
          <w:szCs w:val="22"/>
        </w:rPr>
        <w:t>. Veterinārās zāles ievad</w:t>
      </w:r>
      <w:r>
        <w:rPr>
          <w:szCs w:val="22"/>
        </w:rPr>
        <w:t>īt</w:t>
      </w:r>
      <w:r w:rsidR="00180788">
        <w:rPr>
          <w:szCs w:val="22"/>
        </w:rPr>
        <w:t xml:space="preserve"> katru </w:t>
      </w:r>
      <w:r w:rsidR="0019332C">
        <w:rPr>
          <w:szCs w:val="22"/>
        </w:rPr>
        <w:t>citā</w:t>
      </w:r>
      <w:r>
        <w:rPr>
          <w:szCs w:val="22"/>
        </w:rPr>
        <w:t xml:space="preserve"> ķermeņa</w:t>
      </w:r>
      <w:r w:rsidR="0019332C">
        <w:rPr>
          <w:szCs w:val="22"/>
        </w:rPr>
        <w:t xml:space="preserve"> </w:t>
      </w:r>
      <w:r w:rsidR="00180788">
        <w:rPr>
          <w:szCs w:val="22"/>
        </w:rPr>
        <w:t>vietā</w:t>
      </w:r>
      <w:r w:rsidR="00442C49" w:rsidRPr="00A45758">
        <w:rPr>
          <w:szCs w:val="22"/>
        </w:rPr>
        <w:t>.</w:t>
      </w:r>
      <w:r w:rsidR="00442C49" w:rsidRPr="00A45758">
        <w:rPr>
          <w:i/>
          <w:iCs/>
          <w:szCs w:val="22"/>
        </w:rPr>
        <w:t xml:space="preserve"> </w:t>
      </w:r>
    </w:p>
    <w:p w14:paraId="11B2818E" w14:textId="77777777" w:rsidR="00442C49" w:rsidRPr="00E57A7D" w:rsidRDefault="00442C49" w:rsidP="00442C49">
      <w:pPr>
        <w:tabs>
          <w:tab w:val="clear" w:pos="567"/>
        </w:tabs>
        <w:spacing w:line="240" w:lineRule="auto"/>
        <w:rPr>
          <w:szCs w:val="22"/>
        </w:rPr>
      </w:pPr>
    </w:p>
    <w:p w14:paraId="0820E39B" w14:textId="491C42D3" w:rsidR="00442C49" w:rsidRPr="00E57A7D" w:rsidRDefault="00442C49" w:rsidP="00442C49">
      <w:pPr>
        <w:tabs>
          <w:tab w:val="clear" w:pos="567"/>
        </w:tabs>
        <w:spacing w:line="240" w:lineRule="auto"/>
        <w:rPr>
          <w:szCs w:val="22"/>
        </w:rPr>
      </w:pPr>
      <w:r w:rsidRPr="00E57A7D">
        <w:t xml:space="preserve">Nav pieejama informācija par </w:t>
      </w:r>
      <w:r>
        <w:t>š</w:t>
      </w:r>
      <w:r w:rsidR="0012586F">
        <w:t>īs vakcīnas</w:t>
      </w:r>
      <w:r w:rsidR="00F24456">
        <w:t xml:space="preserve"> </w:t>
      </w:r>
      <w:r w:rsidRPr="00E57A7D">
        <w:t>drošumu un iedarbīgumu, kad t</w:t>
      </w:r>
      <w:r>
        <w:t>o</w:t>
      </w:r>
      <w:r w:rsidRPr="00E57A7D">
        <w:t xml:space="preserve"> </w:t>
      </w:r>
      <w:r>
        <w:t>lieto</w:t>
      </w:r>
      <w:r w:rsidRPr="00E57A7D">
        <w:t xml:space="preserve"> kopā ar citām, izņemot iepriekš minētajām veterinārajām zālēm. Lēmum</w:t>
      </w:r>
      <w:r>
        <w:t>u</w:t>
      </w:r>
      <w:r w:rsidRPr="00E57A7D">
        <w:t xml:space="preserve"> par </w:t>
      </w:r>
      <w:r w:rsidR="0012586F">
        <w:t xml:space="preserve">šīs vakcīnas </w:t>
      </w:r>
      <w:r w:rsidRPr="00E57A7D">
        <w:t>lietošanu pirms vai pēc citu veterināro zāļu lietošanas pieņem</w:t>
      </w:r>
      <w:r>
        <w:t>t</w:t>
      </w:r>
      <w:r w:rsidRPr="00E57A7D">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6CDCF7D3"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472912E1" w14:textId="3CF540AE" w:rsidR="001934B2" w:rsidRDefault="00AC33C5" w:rsidP="001934B2">
      <w:pPr>
        <w:tabs>
          <w:tab w:val="clear" w:pos="567"/>
        </w:tabs>
        <w:spacing w:line="240" w:lineRule="auto"/>
      </w:pPr>
      <w:r>
        <w:t xml:space="preserve">Īpaši simptomi ievadot </w:t>
      </w:r>
      <w:r w:rsidR="00246D1E">
        <w:t>divkāršu</w:t>
      </w:r>
      <w:r>
        <w:t xml:space="preserve"> devu nav novēro</w:t>
      </w:r>
      <w:r w:rsidR="002160EA">
        <w:t>ti</w:t>
      </w:r>
      <w:r w:rsidR="001934B2" w:rsidRPr="00546E91">
        <w:t>.</w:t>
      </w:r>
    </w:p>
    <w:p w14:paraId="39EF3C3C" w14:textId="77777777" w:rsidR="0012586F" w:rsidRDefault="0012586F" w:rsidP="001934B2">
      <w:pPr>
        <w:tabs>
          <w:tab w:val="clear" w:pos="567"/>
        </w:tabs>
        <w:spacing w:line="240" w:lineRule="auto"/>
      </w:pPr>
    </w:p>
    <w:p w14:paraId="484196A5" w14:textId="2B1AC1FB" w:rsidR="0012586F" w:rsidRPr="00F24456" w:rsidRDefault="0012586F" w:rsidP="0012586F">
      <w:pPr>
        <w:tabs>
          <w:tab w:val="clear" w:pos="567"/>
        </w:tabs>
        <w:spacing w:line="240" w:lineRule="auto"/>
        <w:rPr>
          <w:u w:val="single"/>
        </w:rPr>
      </w:pPr>
      <w:r w:rsidRPr="00F24456">
        <w:rPr>
          <w:u w:val="single"/>
        </w:rPr>
        <w:t>Īpaši lietošanas ierobežojumi un īpaši lietošanas nosacījumi:</w:t>
      </w:r>
    </w:p>
    <w:p w14:paraId="25631CFA" w14:textId="173D23C4" w:rsidR="0012586F" w:rsidRPr="00546E91" w:rsidRDefault="0012586F" w:rsidP="0012586F">
      <w:pPr>
        <w:tabs>
          <w:tab w:val="clear" w:pos="567"/>
        </w:tabs>
        <w:spacing w:line="240" w:lineRule="auto"/>
      </w:pPr>
      <w:r>
        <w:t>Drīkst ievadīt tikai praktizējošs veterinārārsts.</w:t>
      </w:r>
    </w:p>
    <w:p w14:paraId="0D075837" w14:textId="77777777" w:rsidR="005B1FD0" w:rsidRPr="00E57A7D" w:rsidRDefault="005B1FD0" w:rsidP="005B1FD0">
      <w:pPr>
        <w:tabs>
          <w:tab w:val="clear" w:pos="567"/>
        </w:tabs>
        <w:spacing w:line="240" w:lineRule="auto"/>
        <w:rPr>
          <w:szCs w:val="22"/>
        </w:rPr>
      </w:pPr>
    </w:p>
    <w:p w14:paraId="6DCFF90A" w14:textId="0DD57C92"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397145A" w14:textId="77777777" w:rsidR="00EC76A7" w:rsidRPr="00E57A7D" w:rsidRDefault="00EC76A7" w:rsidP="00EC76A7">
      <w:pPr>
        <w:tabs>
          <w:tab w:val="clear" w:pos="567"/>
        </w:tabs>
        <w:spacing w:line="240" w:lineRule="auto"/>
        <w:rPr>
          <w:szCs w:val="22"/>
        </w:rPr>
      </w:pPr>
      <w:r w:rsidRPr="009F1714">
        <w:rPr>
          <w:szCs w:val="22"/>
        </w:rPr>
        <w:t>Nelietot maisījumā ar citām veterinārajām zālēm.</w:t>
      </w:r>
    </w:p>
    <w:p w14:paraId="5E91E446" w14:textId="77777777" w:rsidR="005B1FD0" w:rsidRPr="00E57A7D" w:rsidRDefault="005B1FD0" w:rsidP="00A9226B">
      <w:pPr>
        <w:tabs>
          <w:tab w:val="clear" w:pos="567"/>
        </w:tabs>
        <w:spacing w:line="240" w:lineRule="auto"/>
        <w:rPr>
          <w:szCs w:val="22"/>
        </w:rPr>
      </w:pPr>
    </w:p>
    <w:p w14:paraId="1DEF4426" w14:textId="5C3C617B" w:rsidR="00F24456" w:rsidRDefault="00F24456">
      <w:pPr>
        <w:tabs>
          <w:tab w:val="clear" w:pos="567"/>
        </w:tabs>
        <w:spacing w:line="240" w:lineRule="auto"/>
        <w:rPr>
          <w:szCs w:val="22"/>
        </w:rPr>
      </w:pPr>
      <w:r>
        <w:rPr>
          <w:szCs w:val="22"/>
        </w:rPr>
        <w:br w:type="page"/>
      </w:r>
    </w:p>
    <w:p w14:paraId="7F161CCC" w14:textId="69652B59" w:rsidR="00C114FF" w:rsidRPr="00E57A7D" w:rsidRDefault="006C78AB" w:rsidP="00B13B6D">
      <w:pPr>
        <w:pStyle w:val="Style1"/>
      </w:pPr>
      <w:r w:rsidRPr="00E57A7D">
        <w:rPr>
          <w:highlight w:val="lightGray"/>
        </w:rPr>
        <w:lastRenderedPageBreak/>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49AC45F1" w14:textId="77777777" w:rsidR="00A131F0" w:rsidRDefault="00A131F0" w:rsidP="00A131F0">
      <w:pPr>
        <w:tabs>
          <w:tab w:val="clear" w:pos="567"/>
        </w:tabs>
        <w:spacing w:line="240" w:lineRule="auto"/>
      </w:pPr>
      <w:r w:rsidRPr="00642A29">
        <w:t>Vistas</w:t>
      </w:r>
      <w:r>
        <w:t>:</w:t>
      </w:r>
    </w:p>
    <w:p w14:paraId="770827F2" w14:textId="77777777" w:rsidR="005C769C" w:rsidRPr="00E57A7D" w:rsidRDefault="005C769C" w:rsidP="00A9226B">
      <w:pPr>
        <w:tabs>
          <w:tab w:val="clear" w:pos="567"/>
        </w:tabs>
        <w:spacing w:line="240" w:lineRule="auto"/>
        <w:rPr>
          <w:iCs/>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5C769C" w:rsidRPr="00E57A7D" w14:paraId="51DFB414" w14:textId="77777777" w:rsidTr="00BF4D11">
        <w:tc>
          <w:tcPr>
            <w:tcW w:w="2500" w:type="pct"/>
          </w:tcPr>
          <w:p w14:paraId="228BAE7A" w14:textId="77777777" w:rsidR="005C769C" w:rsidRPr="00E57A7D" w:rsidRDefault="005C769C" w:rsidP="00BF4D11">
            <w:pPr>
              <w:spacing w:before="60" w:after="60"/>
              <w:rPr>
                <w:szCs w:val="22"/>
              </w:rPr>
            </w:pPr>
            <w:r w:rsidRPr="00E57A7D">
              <w:t>Ļoti bieži</w:t>
            </w:r>
          </w:p>
          <w:p w14:paraId="63B13325" w14:textId="77777777" w:rsidR="005C769C" w:rsidRPr="00E57A7D" w:rsidRDefault="005C769C" w:rsidP="00BF4D11">
            <w:pPr>
              <w:spacing w:before="60" w:after="60"/>
              <w:rPr>
                <w:szCs w:val="22"/>
              </w:rPr>
            </w:pPr>
            <w:r w:rsidRPr="00E57A7D">
              <w:t>(&gt;1 dzīvniekam/10 ārstētajiem dzīvniekiem):</w:t>
            </w:r>
          </w:p>
        </w:tc>
        <w:tc>
          <w:tcPr>
            <w:tcW w:w="2500" w:type="pct"/>
            <w:hideMark/>
          </w:tcPr>
          <w:p w14:paraId="2003EE75" w14:textId="48134146" w:rsidR="005C769C" w:rsidRPr="00E57A7D" w:rsidRDefault="00180788" w:rsidP="00BF4D11">
            <w:pPr>
              <w:spacing w:before="60" w:after="60"/>
              <w:rPr>
                <w:iCs/>
                <w:szCs w:val="22"/>
              </w:rPr>
            </w:pPr>
            <w:r>
              <w:rPr>
                <w:iCs/>
                <w:color w:val="000000" w:themeColor="text1"/>
                <w:szCs w:val="22"/>
              </w:rPr>
              <w:t>Pietūkums injekcijas vietā</w:t>
            </w:r>
            <w:r w:rsidR="00381985" w:rsidRPr="00510DD0">
              <w:rPr>
                <w:iCs/>
                <w:color w:val="000000" w:themeColor="text1"/>
                <w:szCs w:val="22"/>
                <w:vertAlign w:val="superscript"/>
              </w:rPr>
              <w:t>1</w:t>
            </w:r>
            <w:r w:rsidR="00381985" w:rsidRPr="00510DD0">
              <w:rPr>
                <w:iCs/>
                <w:color w:val="000000" w:themeColor="text1"/>
                <w:szCs w:val="22"/>
              </w:rPr>
              <w:t>.</w:t>
            </w:r>
          </w:p>
        </w:tc>
      </w:tr>
    </w:tbl>
    <w:p w14:paraId="1F0C960D" w14:textId="6360F39F" w:rsidR="00381985" w:rsidRPr="00B32240" w:rsidRDefault="00381985" w:rsidP="00381985">
      <w:pPr>
        <w:tabs>
          <w:tab w:val="clear" w:pos="567"/>
        </w:tabs>
        <w:spacing w:line="240" w:lineRule="auto"/>
        <w:rPr>
          <w:color w:val="000000" w:themeColor="text1"/>
          <w:szCs w:val="22"/>
        </w:rPr>
      </w:pPr>
      <w:r w:rsidRPr="00510DD0">
        <w:rPr>
          <w:color w:val="000000" w:themeColor="text1"/>
          <w:szCs w:val="22"/>
          <w:vertAlign w:val="superscript"/>
        </w:rPr>
        <w:t>1</w:t>
      </w:r>
      <w:r w:rsidRPr="00510DD0">
        <w:rPr>
          <w:color w:val="000000" w:themeColor="text1"/>
          <w:szCs w:val="22"/>
        </w:rPr>
        <w:t xml:space="preserve"> </w:t>
      </w:r>
      <w:r w:rsidR="00180788">
        <w:rPr>
          <w:color w:val="000000" w:themeColor="text1"/>
          <w:szCs w:val="22"/>
        </w:rPr>
        <w:t>Viegls pietūkums injekcijas vietā dažas nedēļas pēc vakcinācijas</w:t>
      </w:r>
      <w:r w:rsidRPr="00510DD0">
        <w:rPr>
          <w:color w:val="000000" w:themeColor="text1"/>
          <w:szCs w:val="22"/>
        </w:rPr>
        <w:t xml:space="preserve">. </w:t>
      </w:r>
    </w:p>
    <w:p w14:paraId="66B99368" w14:textId="77777777" w:rsidR="00C114FF" w:rsidRPr="00E57A7D" w:rsidRDefault="00C114FF" w:rsidP="00A9226B">
      <w:pPr>
        <w:tabs>
          <w:tab w:val="clear" w:pos="567"/>
        </w:tabs>
        <w:spacing w:line="240" w:lineRule="auto"/>
        <w:rPr>
          <w:iCs/>
          <w:szCs w:val="22"/>
        </w:rPr>
      </w:pPr>
    </w:p>
    <w:p w14:paraId="2D44B2C2" w14:textId="5376A690" w:rsidR="00290160" w:rsidRDefault="00290160" w:rsidP="00290160">
      <w:pPr>
        <w:rPr>
          <w:i/>
          <w:iCs/>
          <w:szCs w:val="22"/>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 xml:space="preserve">tirdzniecības atļaujas turētājam </w:t>
      </w:r>
      <w:r w:rsidRPr="007E7856">
        <w:t>vai</w:t>
      </w:r>
      <w:r w:rsidRPr="00E57A7D">
        <w:t xml:space="preserve">, izmantojot kontaktinformāciju šīs instrukcijas beigās vai </w:t>
      </w:r>
      <w:r>
        <w:t>nacionālo</w:t>
      </w:r>
      <w:r w:rsidRPr="00E57A7D">
        <w:t xml:space="preserve"> ziņošanas sistēmu</w:t>
      </w:r>
      <w:r w:rsidRPr="00F24456">
        <w:rPr>
          <w:color w:val="000000" w:themeColor="text1"/>
        </w:rPr>
        <w:t>:</w:t>
      </w:r>
      <w:r w:rsidR="0012586F" w:rsidRPr="00F24456">
        <w:rPr>
          <w:color w:val="000000" w:themeColor="text1"/>
        </w:rPr>
        <w:t xml:space="preserve"> </w:t>
      </w:r>
      <w:hyperlink r:id="rId9" w:history="1">
        <w:r w:rsidR="00B964CD">
          <w:rPr>
            <w:rStyle w:val="Hyperlink"/>
            <w:szCs w:val="22"/>
            <w:lang w:val="sv-SE"/>
          </w:rPr>
          <w:t>https://www.pvd.gov.lv/lv</w:t>
        </w:r>
      </w:hyperlink>
      <w:r w:rsidR="00B964CD">
        <w:rPr>
          <w:rStyle w:val="Hyperlink"/>
          <w:szCs w:val="22"/>
          <w:lang w:val="sv-SE"/>
        </w:rPr>
        <w:t xml:space="preserve">. </w:t>
      </w:r>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3E4F1D6B" w14:textId="5160D9D1" w:rsidR="00E8226D" w:rsidRPr="00EA0CE1" w:rsidRDefault="00252A6F" w:rsidP="00E8226D">
      <w:pPr>
        <w:tabs>
          <w:tab w:val="left" w:pos="-1700"/>
          <w:tab w:val="left" w:pos="-404"/>
          <w:tab w:val="left" w:pos="3458"/>
          <w:tab w:val="left" w:pos="3960"/>
          <w:tab w:val="decimal" w:pos="7157"/>
          <w:tab w:val="left" w:pos="7720"/>
        </w:tabs>
        <w:jc w:val="both"/>
        <w:rPr>
          <w:color w:val="000000" w:themeColor="text1"/>
          <w:spacing w:val="-3"/>
        </w:rPr>
      </w:pPr>
      <w:r>
        <w:rPr>
          <w:spacing w:val="-3"/>
        </w:rPr>
        <w:t>Katrai</w:t>
      </w:r>
      <w:r w:rsidRPr="00252A6F">
        <w:t xml:space="preserve"> </w:t>
      </w:r>
      <w:r>
        <w:t>vistai ievad</w:t>
      </w:r>
      <w:r w:rsidR="00246D1E">
        <w:t>īt</w:t>
      </w:r>
      <w:r>
        <w:t xml:space="preserve"> 0,5 </w:t>
      </w:r>
      <w:r w:rsidRPr="00420C87">
        <w:t xml:space="preserve">ml vakcīnas intramuskulāri </w:t>
      </w:r>
      <w:r w:rsidRPr="00546E91">
        <w:t>ciskas vai krūšu muskulī,</w:t>
      </w:r>
      <w:r w:rsidRPr="00420C87">
        <w:t xml:space="preserve"> vai subkutāni </w:t>
      </w:r>
      <w:r w:rsidRPr="00546E91">
        <w:t>kakla zemākajā daļā</w:t>
      </w:r>
      <w:r w:rsidR="00E8226D" w:rsidRPr="00EA0CE1">
        <w:rPr>
          <w:color w:val="000000" w:themeColor="text1"/>
          <w:spacing w:val="-3"/>
        </w:rPr>
        <w:t>.</w:t>
      </w:r>
    </w:p>
    <w:p w14:paraId="2803CA14" w14:textId="77777777" w:rsidR="007175DD" w:rsidRDefault="007175DD" w:rsidP="007175DD">
      <w:pPr>
        <w:tabs>
          <w:tab w:val="clear" w:pos="567"/>
        </w:tabs>
        <w:spacing w:line="240" w:lineRule="auto"/>
        <w:rPr>
          <w:color w:val="000000"/>
        </w:rPr>
      </w:pPr>
    </w:p>
    <w:p w14:paraId="56064481" w14:textId="77777777" w:rsidR="00C80401" w:rsidRPr="00E57A7D" w:rsidRDefault="00C80401"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69A8DEF2" w14:textId="0595BA6E" w:rsidR="009B712F" w:rsidRPr="00B32240" w:rsidRDefault="00252A6F" w:rsidP="009B712F">
      <w:pPr>
        <w:tabs>
          <w:tab w:val="clear" w:pos="567"/>
        </w:tabs>
        <w:spacing w:line="240" w:lineRule="auto"/>
        <w:rPr>
          <w:szCs w:val="22"/>
        </w:rPr>
      </w:pPr>
      <w:r>
        <w:rPr>
          <w:spacing w:val="-2"/>
          <w:szCs w:val="22"/>
        </w:rPr>
        <w:t>Pirms lietošanas ļ</w:t>
      </w:r>
      <w:r w:rsidRPr="0061625C">
        <w:rPr>
          <w:spacing w:val="-2"/>
          <w:szCs w:val="22"/>
        </w:rPr>
        <w:t xml:space="preserve">aut vakcīnai sasilt līdz istabas temperatūrai </w:t>
      </w:r>
      <w:r>
        <w:rPr>
          <w:spacing w:val="-2"/>
          <w:szCs w:val="22"/>
        </w:rPr>
        <w:t>(</w:t>
      </w:r>
      <w:r w:rsidRPr="0061625C">
        <w:rPr>
          <w:spacing w:val="-2"/>
          <w:szCs w:val="22"/>
        </w:rPr>
        <w:t>15</w:t>
      </w:r>
      <w:r>
        <w:rPr>
          <w:spacing w:val="-2"/>
          <w:szCs w:val="22"/>
        </w:rPr>
        <w:t xml:space="preserve"> </w:t>
      </w:r>
      <w:r w:rsidRPr="0061625C">
        <w:rPr>
          <w:spacing w:val="-2"/>
          <w:szCs w:val="22"/>
        </w:rPr>
        <w:t xml:space="preserve">°C </w:t>
      </w:r>
      <w:r>
        <w:rPr>
          <w:spacing w:val="-2"/>
          <w:szCs w:val="22"/>
        </w:rPr>
        <w:t>–</w:t>
      </w:r>
      <w:r w:rsidRPr="0061625C">
        <w:rPr>
          <w:spacing w:val="-2"/>
          <w:szCs w:val="22"/>
        </w:rPr>
        <w:t xml:space="preserve"> 25</w:t>
      </w:r>
      <w:r>
        <w:rPr>
          <w:spacing w:val="-2"/>
          <w:szCs w:val="22"/>
        </w:rPr>
        <w:t xml:space="preserve"> </w:t>
      </w:r>
      <w:r w:rsidRPr="0061625C">
        <w:rPr>
          <w:spacing w:val="-2"/>
          <w:szCs w:val="22"/>
        </w:rPr>
        <w:t>°C</w:t>
      </w:r>
      <w:r>
        <w:rPr>
          <w:spacing w:val="-2"/>
          <w:szCs w:val="22"/>
        </w:rPr>
        <w:t>)</w:t>
      </w:r>
      <w:r w:rsidR="009B712F" w:rsidRPr="00B32240">
        <w:rPr>
          <w:szCs w:val="22"/>
        </w:rPr>
        <w:t xml:space="preserve">. </w:t>
      </w:r>
      <w:r w:rsidRPr="00252A6F">
        <w:rPr>
          <w:szCs w:val="22"/>
        </w:rPr>
        <w:t>Lietot sterilas šļirces un adatas. Pirms lietošanas labi saskalināt</w:t>
      </w:r>
      <w:r w:rsidR="009B712F" w:rsidRPr="00B32240">
        <w:rPr>
          <w:szCs w:val="22"/>
        </w:rPr>
        <w:t>.</w:t>
      </w:r>
    </w:p>
    <w:p w14:paraId="0E7DE0C1" w14:textId="77777777" w:rsidR="009B712F" w:rsidRPr="00B32240" w:rsidRDefault="009B712F" w:rsidP="009B712F">
      <w:pPr>
        <w:tabs>
          <w:tab w:val="left" w:pos="-1700"/>
          <w:tab w:val="left" w:pos="-404"/>
          <w:tab w:val="left" w:pos="3458"/>
          <w:tab w:val="left" w:pos="3960"/>
          <w:tab w:val="decimal" w:pos="7157"/>
          <w:tab w:val="left" w:pos="7720"/>
        </w:tabs>
        <w:jc w:val="both"/>
        <w:rPr>
          <w:spacing w:val="-3"/>
        </w:rPr>
      </w:pPr>
    </w:p>
    <w:p w14:paraId="0E2402BD" w14:textId="4BFFCE0A" w:rsidR="009B712F" w:rsidRPr="00B32240" w:rsidRDefault="006A1AD6" w:rsidP="009B712F">
      <w:pPr>
        <w:tabs>
          <w:tab w:val="clear" w:pos="567"/>
        </w:tabs>
        <w:spacing w:line="240" w:lineRule="auto"/>
        <w:rPr>
          <w:szCs w:val="22"/>
          <w:u w:val="single"/>
        </w:rPr>
      </w:pPr>
      <w:r>
        <w:rPr>
          <w:szCs w:val="22"/>
          <w:u w:val="single"/>
        </w:rPr>
        <w:t>Ieteiktā vakcinācijas shēma</w:t>
      </w:r>
      <w:r w:rsidR="009B712F" w:rsidRPr="00B32240">
        <w:rPr>
          <w:szCs w:val="22"/>
          <w:u w:val="single"/>
        </w:rPr>
        <w:t>:</w:t>
      </w:r>
    </w:p>
    <w:p w14:paraId="1689D019" w14:textId="01DFABDD" w:rsidR="009B712F" w:rsidRPr="00B32240" w:rsidRDefault="006A1AD6" w:rsidP="009B712F">
      <w:pPr>
        <w:tabs>
          <w:tab w:val="left" w:pos="-1700"/>
          <w:tab w:val="left" w:pos="-404"/>
          <w:tab w:val="left" w:pos="3458"/>
          <w:tab w:val="left" w:pos="3960"/>
          <w:tab w:val="decimal" w:pos="7157"/>
          <w:tab w:val="left" w:pos="7720"/>
        </w:tabs>
        <w:jc w:val="both"/>
        <w:rPr>
          <w:spacing w:val="-3"/>
        </w:rPr>
      </w:pPr>
      <w:r>
        <w:rPr>
          <w:spacing w:val="-3"/>
        </w:rPr>
        <w:t>Vakcīna ir ieteicama vaislas putnu uzturošajai vakcinācijai</w:t>
      </w:r>
      <w:r w:rsidRPr="00AB4007">
        <w:rPr>
          <w:spacing w:val="-3"/>
        </w:rPr>
        <w:t xml:space="preserve">, </w:t>
      </w:r>
      <w:r>
        <w:rPr>
          <w:spacing w:val="-3"/>
        </w:rPr>
        <w:t xml:space="preserve">lai ar </w:t>
      </w:r>
      <w:r w:rsidR="00246D1E">
        <w:rPr>
          <w:spacing w:val="-3"/>
        </w:rPr>
        <w:t xml:space="preserve">no </w:t>
      </w:r>
      <w:r>
        <w:rPr>
          <w:spacing w:val="-3"/>
        </w:rPr>
        <w:t>mātes</w:t>
      </w:r>
      <w:r w:rsidR="00246D1E">
        <w:rPr>
          <w:spacing w:val="-3"/>
        </w:rPr>
        <w:t xml:space="preserve"> iegūto</w:t>
      </w:r>
      <w:r>
        <w:rPr>
          <w:spacing w:val="-3"/>
        </w:rPr>
        <w:t xml:space="preserve"> antivielu palīdzību vakcinēto putnu pēcnācējus vismaz pirmās dzīves nedēļas aizsargātu pret ARV infekcijām un Gumboro slimību</w:t>
      </w:r>
      <w:r w:rsidR="009B712F" w:rsidRPr="00B32240">
        <w:rPr>
          <w:spacing w:val="-3"/>
        </w:rPr>
        <w:t>.</w:t>
      </w:r>
    </w:p>
    <w:p w14:paraId="400114D7" w14:textId="77777777" w:rsidR="009B712F" w:rsidRPr="00B32240" w:rsidRDefault="009B712F" w:rsidP="009B712F">
      <w:pPr>
        <w:tabs>
          <w:tab w:val="left" w:pos="-1700"/>
          <w:tab w:val="left" w:pos="-404"/>
          <w:tab w:val="left" w:pos="3458"/>
          <w:tab w:val="left" w:pos="3960"/>
          <w:tab w:val="decimal" w:pos="7157"/>
          <w:tab w:val="left" w:pos="7720"/>
        </w:tabs>
        <w:jc w:val="both"/>
        <w:rPr>
          <w:spacing w:val="-3"/>
        </w:rPr>
      </w:pPr>
    </w:p>
    <w:p w14:paraId="04895A12" w14:textId="3916D867" w:rsidR="009B712F" w:rsidRPr="00B32240" w:rsidRDefault="006A1AD6" w:rsidP="009B712F">
      <w:pPr>
        <w:tabs>
          <w:tab w:val="clear" w:pos="567"/>
        </w:tabs>
        <w:spacing w:line="240" w:lineRule="auto"/>
        <w:rPr>
          <w:szCs w:val="22"/>
        </w:rPr>
      </w:pPr>
      <w:r>
        <w:rPr>
          <w:spacing w:val="-3"/>
        </w:rPr>
        <w:t>Vakcīna ir ieteicama vaislas putnu uzturošajai vakcinācijai 16 - 20 nedēļu vecumā, bet ne vēlāk kā 4 nedēļas pirms sagaidāmā dēšanas sākuma</w:t>
      </w:r>
      <w:r w:rsidR="009B712F" w:rsidRPr="00B32240">
        <w:rPr>
          <w:szCs w:val="22"/>
        </w:rPr>
        <w:t xml:space="preserve">. </w:t>
      </w:r>
    </w:p>
    <w:p w14:paraId="24510F7A" w14:textId="77777777" w:rsidR="009B712F" w:rsidRPr="00B32240" w:rsidRDefault="009B712F" w:rsidP="009B712F">
      <w:pPr>
        <w:tabs>
          <w:tab w:val="clear" w:pos="567"/>
        </w:tabs>
        <w:spacing w:line="240" w:lineRule="auto"/>
        <w:rPr>
          <w:szCs w:val="22"/>
        </w:rPr>
      </w:pPr>
    </w:p>
    <w:p w14:paraId="54CB71DE" w14:textId="7CD0FBEC" w:rsidR="009B712F" w:rsidRPr="00B32240" w:rsidRDefault="00E13C66" w:rsidP="009B712F">
      <w:pPr>
        <w:tabs>
          <w:tab w:val="clear" w:pos="567"/>
        </w:tabs>
        <w:spacing w:line="240" w:lineRule="auto"/>
        <w:rPr>
          <w:szCs w:val="22"/>
        </w:rPr>
      </w:pPr>
      <w:r>
        <w:rPr>
          <w:szCs w:val="22"/>
        </w:rPr>
        <w:t>Lai uzturošais efekts būtu pēc iespējas labāks, putniem ir papildus jāievada dzīv</w:t>
      </w:r>
      <w:r w:rsidR="00246D1E">
        <w:rPr>
          <w:szCs w:val="22"/>
        </w:rPr>
        <w:t>u vīrusu</w:t>
      </w:r>
      <w:r>
        <w:rPr>
          <w:szCs w:val="22"/>
        </w:rPr>
        <w:t xml:space="preserve"> vakcīnas pret</w:t>
      </w:r>
      <w:r w:rsidR="009B712F" w:rsidRPr="00B32240">
        <w:rPr>
          <w:szCs w:val="22"/>
        </w:rPr>
        <w:t xml:space="preserve"> IBV, NDV, ARV </w:t>
      </w:r>
      <w:r>
        <w:rPr>
          <w:szCs w:val="22"/>
        </w:rPr>
        <w:t>un</w:t>
      </w:r>
      <w:r w:rsidR="009B712F" w:rsidRPr="00B32240">
        <w:rPr>
          <w:szCs w:val="22"/>
        </w:rPr>
        <w:t xml:space="preserve"> IBDV.</w:t>
      </w:r>
    </w:p>
    <w:p w14:paraId="1BDC347B" w14:textId="77777777" w:rsidR="009B712F" w:rsidRPr="00B32240" w:rsidRDefault="009B712F" w:rsidP="009B712F">
      <w:pPr>
        <w:tabs>
          <w:tab w:val="clear" w:pos="567"/>
        </w:tabs>
        <w:spacing w:line="240" w:lineRule="auto"/>
        <w:rPr>
          <w:szCs w:val="22"/>
        </w:rPr>
      </w:pPr>
    </w:p>
    <w:p w14:paraId="69D61C90" w14:textId="25B5096F" w:rsidR="009B712F" w:rsidRPr="00B32240" w:rsidRDefault="00E13C66" w:rsidP="009B712F">
      <w:pPr>
        <w:tabs>
          <w:tab w:val="clear" w:pos="567"/>
        </w:tabs>
        <w:spacing w:line="240" w:lineRule="auto"/>
        <w:rPr>
          <w:szCs w:val="22"/>
        </w:rPr>
      </w:pPr>
      <w:r>
        <w:rPr>
          <w:szCs w:val="22"/>
        </w:rPr>
        <w:t xml:space="preserve">Vislabākie rezultāti tiks iegūti, ja vakcinācija ar inaktivētu vakcīnu tiks veikta 6 vai vairāk nedēļas pēc dzīvas primārās vakcīnas </w:t>
      </w:r>
      <w:r w:rsidR="00246D1E">
        <w:rPr>
          <w:szCs w:val="22"/>
        </w:rPr>
        <w:t xml:space="preserve">devas </w:t>
      </w:r>
      <w:r>
        <w:rPr>
          <w:szCs w:val="22"/>
        </w:rPr>
        <w:t>ievadīšanas, taču to nekādā gadījumā nedrīkst darīt ātrāk par 4 nedēļām pēc primārās vakcinācijas</w:t>
      </w:r>
      <w:r w:rsidR="009B712F" w:rsidRPr="00B32240">
        <w:rPr>
          <w:szCs w:val="22"/>
        </w:rPr>
        <w:t>.</w:t>
      </w:r>
    </w:p>
    <w:p w14:paraId="56129DE6" w14:textId="77777777" w:rsidR="009B712F" w:rsidRPr="00B32240" w:rsidRDefault="009B712F" w:rsidP="009B712F">
      <w:pPr>
        <w:tabs>
          <w:tab w:val="clear" w:pos="567"/>
        </w:tabs>
        <w:spacing w:line="240" w:lineRule="auto"/>
        <w:rPr>
          <w:szCs w:val="22"/>
        </w:rPr>
      </w:pPr>
    </w:p>
    <w:p w14:paraId="23405560" w14:textId="371A45B1" w:rsidR="009B712F" w:rsidRPr="00B32240" w:rsidRDefault="00AC33C5" w:rsidP="009B712F">
      <w:pPr>
        <w:tabs>
          <w:tab w:val="left" w:pos="-1700"/>
          <w:tab w:val="left" w:pos="-404"/>
          <w:tab w:val="left" w:pos="3458"/>
          <w:tab w:val="left" w:pos="3960"/>
          <w:tab w:val="decimal" w:pos="7157"/>
          <w:tab w:val="left" w:pos="7720"/>
        </w:tabs>
        <w:jc w:val="both"/>
        <w:rPr>
          <w:spacing w:val="-3"/>
        </w:rPr>
      </w:pPr>
      <w:r>
        <w:rPr>
          <w:spacing w:val="-3"/>
        </w:rPr>
        <w:t>Teritorijās, kurās nav sastopami IB serotipa varianti</w:t>
      </w:r>
      <w:r w:rsidRPr="00420C87">
        <w:rPr>
          <w:spacing w:val="-3"/>
        </w:rPr>
        <w:t xml:space="preserve">, </w:t>
      </w:r>
      <w:r>
        <w:rPr>
          <w:spacing w:val="-3"/>
        </w:rPr>
        <w:t xml:space="preserve">var izmantot </w:t>
      </w:r>
      <w:r w:rsidRPr="00420C87">
        <w:rPr>
          <w:spacing w:val="-3"/>
        </w:rPr>
        <w:t xml:space="preserve">Nobilis </w:t>
      </w:r>
      <w:r>
        <w:rPr>
          <w:spacing w:val="-3"/>
        </w:rPr>
        <w:t>vakcīnu</w:t>
      </w:r>
      <w:r w:rsidR="00246D1E">
        <w:rPr>
          <w:spacing w:val="-3"/>
        </w:rPr>
        <w:t>, kas satur</w:t>
      </w:r>
      <w:r>
        <w:rPr>
          <w:spacing w:val="-3"/>
        </w:rPr>
        <w:t xml:space="preserve"> tikai </w:t>
      </w:r>
      <w:r w:rsidR="00BD0EE9" w:rsidRPr="00D75CE7">
        <w:rPr>
          <w:i/>
          <w:szCs w:val="22"/>
        </w:rPr>
        <w:t>Massachusetts</w:t>
      </w:r>
      <w:r>
        <w:rPr>
          <w:spacing w:val="-3"/>
        </w:rPr>
        <w:t xml:space="preserve"> serotip</w:t>
      </w:r>
      <w:r w:rsidR="00F129FE">
        <w:rPr>
          <w:spacing w:val="-3"/>
        </w:rPr>
        <w:t>a celm</w:t>
      </w:r>
      <w:r>
        <w:rPr>
          <w:spacing w:val="-3"/>
        </w:rPr>
        <w:t>u kā IB komponentu</w:t>
      </w:r>
      <w:r w:rsidRPr="00420C87">
        <w:rPr>
          <w:spacing w:val="-3"/>
        </w:rPr>
        <w:t xml:space="preserve">. </w:t>
      </w:r>
      <w:r>
        <w:rPr>
          <w:spacing w:val="-3"/>
        </w:rPr>
        <w:t>Teritorijās, kurās prevalenti ir IB serotipa varianti</w:t>
      </w:r>
      <w:r w:rsidRPr="00420C87">
        <w:rPr>
          <w:spacing w:val="-3"/>
        </w:rPr>
        <w:t xml:space="preserve">, </w:t>
      </w:r>
      <w:r>
        <w:rPr>
          <w:spacing w:val="-3"/>
        </w:rPr>
        <w:t>jālieto</w:t>
      </w:r>
      <w:r w:rsidRPr="00420C87">
        <w:rPr>
          <w:spacing w:val="-3"/>
        </w:rPr>
        <w:t xml:space="preserve"> Nobilis va</w:t>
      </w:r>
      <w:r>
        <w:rPr>
          <w:spacing w:val="-3"/>
        </w:rPr>
        <w:t>kcīna ar IB variant</w:t>
      </w:r>
      <w:r w:rsidR="00F129FE">
        <w:rPr>
          <w:spacing w:val="-3"/>
        </w:rPr>
        <w:t>a celm</w:t>
      </w:r>
      <w:r>
        <w:rPr>
          <w:spacing w:val="-3"/>
        </w:rPr>
        <w:t>iem</w:t>
      </w:r>
      <w:r w:rsidR="009B712F" w:rsidRPr="00B32240">
        <w:rPr>
          <w:spacing w:val="-3"/>
        </w:rPr>
        <w:t>.</w:t>
      </w:r>
    </w:p>
    <w:p w14:paraId="7EDC2580" w14:textId="77777777" w:rsidR="00C114FF" w:rsidRPr="00E57A7D" w:rsidRDefault="00C114FF" w:rsidP="00A9226B">
      <w:pPr>
        <w:tabs>
          <w:tab w:val="clear" w:pos="567"/>
        </w:tabs>
        <w:spacing w:line="240" w:lineRule="auto"/>
        <w:rPr>
          <w:iCs/>
          <w:szCs w:val="22"/>
        </w:rPr>
      </w:pPr>
    </w:p>
    <w:p w14:paraId="5E97974F" w14:textId="77777777" w:rsidR="001B26EB" w:rsidRPr="00E57A7D" w:rsidRDefault="001B26EB"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19273569" w14:textId="77777777" w:rsidR="0082455A" w:rsidRDefault="0082455A" w:rsidP="0082455A">
      <w:pPr>
        <w:tabs>
          <w:tab w:val="clear" w:pos="567"/>
        </w:tabs>
        <w:spacing w:line="240" w:lineRule="auto"/>
        <w:rPr>
          <w:color w:val="000000"/>
        </w:rPr>
      </w:pPr>
      <w:r>
        <w:rPr>
          <w:color w:val="000000"/>
        </w:rPr>
        <w:t xml:space="preserve">Nulle dienas. </w:t>
      </w:r>
    </w:p>
    <w:p w14:paraId="32274D73" w14:textId="4C196154" w:rsidR="00DB468A" w:rsidRDefault="00DB468A" w:rsidP="00A9226B">
      <w:pPr>
        <w:tabs>
          <w:tab w:val="clear" w:pos="567"/>
        </w:tabs>
        <w:spacing w:line="240" w:lineRule="auto"/>
        <w:rPr>
          <w:iCs/>
          <w:szCs w:val="22"/>
        </w:rPr>
      </w:pPr>
    </w:p>
    <w:p w14:paraId="04B7B6F3" w14:textId="77777777" w:rsidR="0082455A" w:rsidRPr="00E57A7D" w:rsidRDefault="0082455A"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E62374D" w14:textId="77777777" w:rsidR="00C02930" w:rsidRDefault="00C02930" w:rsidP="005B1253">
      <w:pPr>
        <w:numPr>
          <w:ilvl w:val="12"/>
          <w:numId w:val="0"/>
        </w:numPr>
        <w:tabs>
          <w:tab w:val="clear" w:pos="567"/>
        </w:tabs>
        <w:spacing w:line="240" w:lineRule="auto"/>
        <w:ind w:right="-2"/>
        <w:rPr>
          <w:noProof/>
        </w:rPr>
      </w:pPr>
    </w:p>
    <w:p w14:paraId="489BACF1" w14:textId="7B63929F" w:rsidR="003F27BC" w:rsidRPr="002B43A0" w:rsidRDefault="005B1253" w:rsidP="005B1253">
      <w:pPr>
        <w:numPr>
          <w:ilvl w:val="12"/>
          <w:numId w:val="0"/>
        </w:numPr>
        <w:tabs>
          <w:tab w:val="clear" w:pos="567"/>
        </w:tabs>
        <w:spacing w:line="240" w:lineRule="auto"/>
        <w:ind w:right="-2"/>
        <w:rPr>
          <w:noProof/>
        </w:rPr>
      </w:pPr>
      <w:r w:rsidRPr="002B43A0">
        <w:rPr>
          <w:noProof/>
        </w:rPr>
        <w:t xml:space="preserve">Uzglabāt bērniem </w:t>
      </w:r>
      <w:r>
        <w:rPr>
          <w:noProof/>
        </w:rPr>
        <w:t xml:space="preserve">neredzamā </w:t>
      </w:r>
      <w:r w:rsidRPr="00962506">
        <w:rPr>
          <w:noProof/>
        </w:rPr>
        <w:t xml:space="preserve">un nepieejamā </w:t>
      </w:r>
      <w:r w:rsidRPr="002B43A0">
        <w:rPr>
          <w:noProof/>
        </w:rPr>
        <w:t>vietā</w:t>
      </w:r>
      <w:r>
        <w:rPr>
          <w:noProof/>
        </w:rPr>
        <w:t>.</w:t>
      </w:r>
    </w:p>
    <w:p w14:paraId="171EF817" w14:textId="05F06DFF" w:rsidR="005B1253" w:rsidRPr="002B43A0" w:rsidRDefault="005B1253" w:rsidP="005B1253">
      <w:pPr>
        <w:tabs>
          <w:tab w:val="clear" w:pos="567"/>
          <w:tab w:val="left" w:pos="720"/>
        </w:tabs>
        <w:spacing w:line="240" w:lineRule="auto"/>
        <w:rPr>
          <w:noProof/>
        </w:rPr>
      </w:pPr>
      <w:r w:rsidRPr="002B43A0">
        <w:rPr>
          <w:noProof/>
        </w:rPr>
        <w:t>Uzglabāt ledusskapī  (2</w:t>
      </w:r>
      <w:r w:rsidR="00933F41">
        <w:rPr>
          <w:noProof/>
        </w:rPr>
        <w:t xml:space="preserve"> </w:t>
      </w:r>
      <w:r>
        <w:rPr>
          <w:noProof/>
        </w:rPr>
        <w:sym w:font="Symbol" w:char="00B0"/>
      </w:r>
      <w:r w:rsidRPr="002B43A0">
        <w:rPr>
          <w:noProof/>
        </w:rPr>
        <w:t xml:space="preserve">C </w:t>
      </w:r>
      <w:r w:rsidR="00933F41">
        <w:rPr>
          <w:noProof/>
        </w:rPr>
        <w:t>–</w:t>
      </w:r>
      <w:r w:rsidRPr="002B43A0">
        <w:rPr>
          <w:noProof/>
        </w:rPr>
        <w:t xml:space="preserve"> 8</w:t>
      </w:r>
      <w:r w:rsidR="00933F41">
        <w:rPr>
          <w:noProof/>
        </w:rPr>
        <w:t xml:space="preserve"> </w:t>
      </w:r>
      <w:r>
        <w:rPr>
          <w:noProof/>
        </w:rPr>
        <w:sym w:font="Symbol" w:char="00B0"/>
      </w:r>
      <w:r w:rsidRPr="002B43A0">
        <w:rPr>
          <w:noProof/>
        </w:rPr>
        <w:t>C).</w:t>
      </w:r>
    </w:p>
    <w:p w14:paraId="023E6FA2" w14:textId="7526F899" w:rsidR="003F27BC" w:rsidRPr="00E57A7D" w:rsidRDefault="005B1253" w:rsidP="0067738E">
      <w:pPr>
        <w:tabs>
          <w:tab w:val="clear" w:pos="567"/>
          <w:tab w:val="left" w:pos="720"/>
        </w:tabs>
        <w:spacing w:line="240" w:lineRule="auto"/>
        <w:rPr>
          <w:szCs w:val="22"/>
        </w:rPr>
      </w:pPr>
      <w:r w:rsidRPr="002B43A0">
        <w:rPr>
          <w:noProof/>
        </w:rPr>
        <w:t xml:space="preserve">Nesasaldēt. </w:t>
      </w:r>
    </w:p>
    <w:p w14:paraId="2B2D41B4" w14:textId="0B0EFA45" w:rsidR="003F27BC" w:rsidRDefault="003F27BC" w:rsidP="005B1253">
      <w:pPr>
        <w:tabs>
          <w:tab w:val="clear" w:pos="567"/>
          <w:tab w:val="left" w:pos="720"/>
        </w:tabs>
        <w:spacing w:line="240" w:lineRule="auto"/>
        <w:rPr>
          <w:noProof/>
        </w:rPr>
      </w:pPr>
    </w:p>
    <w:p w14:paraId="3ACD3539" w14:textId="77777777" w:rsidR="007F1D1E" w:rsidRPr="00E57A7D" w:rsidRDefault="007F1D1E" w:rsidP="007F1D1E">
      <w:pPr>
        <w:numPr>
          <w:ilvl w:val="12"/>
          <w:numId w:val="0"/>
        </w:numPr>
        <w:tabs>
          <w:tab w:val="clear" w:pos="567"/>
        </w:tabs>
        <w:spacing w:line="240" w:lineRule="auto"/>
        <w:rPr>
          <w:szCs w:val="22"/>
        </w:rPr>
      </w:pPr>
      <w:r w:rsidRPr="00E57A7D">
        <w:t>Nelietot šīs veterinārās zāles, ja beidzies derīguma termiņš, kas norādīts marķējumā. Derīguma termiņš attiecas uz norādītā mēneša pēdējo dienu.</w:t>
      </w:r>
    </w:p>
    <w:p w14:paraId="58A3E9BA" w14:textId="77777777" w:rsidR="007F1D1E" w:rsidRPr="002B43A0" w:rsidRDefault="007F1D1E" w:rsidP="005B1253">
      <w:pPr>
        <w:tabs>
          <w:tab w:val="clear" w:pos="567"/>
          <w:tab w:val="left" w:pos="720"/>
        </w:tabs>
        <w:spacing w:line="240" w:lineRule="auto"/>
        <w:rPr>
          <w:noProof/>
        </w:rPr>
      </w:pPr>
    </w:p>
    <w:p w14:paraId="4F412E3B" w14:textId="77777777" w:rsidR="00A36552" w:rsidRDefault="00A36552" w:rsidP="00A36552">
      <w:pPr>
        <w:tabs>
          <w:tab w:val="clear" w:pos="567"/>
        </w:tabs>
        <w:spacing w:line="240" w:lineRule="auto"/>
        <w:ind w:right="-318"/>
        <w:rPr>
          <w:color w:val="000000"/>
        </w:rPr>
      </w:pPr>
      <w:r>
        <w:rPr>
          <w:color w:val="000000"/>
        </w:rPr>
        <w:t xml:space="preserve">Veterināro zāļu derīguma termiņš izplatīšanai paredzētajā iepakojumā: 18 mēneši. </w:t>
      </w:r>
    </w:p>
    <w:p w14:paraId="12977DD4" w14:textId="77777777" w:rsidR="00A36552" w:rsidRDefault="00A36552" w:rsidP="00A36552">
      <w:pPr>
        <w:tabs>
          <w:tab w:val="clear" w:pos="567"/>
        </w:tabs>
        <w:spacing w:line="240" w:lineRule="auto"/>
        <w:ind w:right="-318"/>
        <w:rPr>
          <w:color w:val="000000"/>
        </w:rPr>
      </w:pPr>
      <w:r>
        <w:rPr>
          <w:color w:val="000000"/>
        </w:rPr>
        <w:t xml:space="preserve">Derīguma termiņš pēc </w:t>
      </w:r>
      <w:r w:rsidRPr="007C2603">
        <w:rPr>
          <w:color w:val="000000"/>
        </w:rPr>
        <w:t>pirmreizējas</w:t>
      </w:r>
      <w:r>
        <w:rPr>
          <w:color w:val="000000"/>
        </w:rPr>
        <w:t xml:space="preserve"> tiešā iepakojuma atvēršanas: izlietot </w:t>
      </w:r>
      <w:r w:rsidRPr="00C3210A">
        <w:rPr>
          <w:color w:val="000000"/>
        </w:rPr>
        <w:t>3 stundu laikā.</w:t>
      </w:r>
      <w:r>
        <w:rPr>
          <w:color w:val="000000"/>
        </w:rPr>
        <w:t xml:space="preserve"> </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304353">
      <w:pPr>
        <w:pStyle w:val="Style1"/>
        <w:keepNext/>
        <w:keepLines/>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304353">
      <w:pPr>
        <w:keepNext/>
        <w:keepLines/>
        <w:tabs>
          <w:tab w:val="clear" w:pos="567"/>
        </w:tabs>
        <w:spacing w:line="240" w:lineRule="auto"/>
        <w:rPr>
          <w:szCs w:val="22"/>
        </w:rPr>
      </w:pPr>
    </w:p>
    <w:p w14:paraId="0C16C121" w14:textId="77777777" w:rsidR="00701492" w:rsidRPr="00E57A7D" w:rsidRDefault="00701492" w:rsidP="00304353">
      <w:pPr>
        <w:keepNext/>
        <w:keepLines/>
        <w:tabs>
          <w:tab w:val="clear" w:pos="567"/>
        </w:tabs>
        <w:spacing w:line="240" w:lineRule="auto"/>
        <w:rPr>
          <w:szCs w:val="22"/>
        </w:rPr>
      </w:pPr>
      <w:r w:rsidRPr="00E811BF">
        <w:t>Neizmest veterinārās zāles kanalizācijā vai kopā ar sadzīves atkritumiem.</w:t>
      </w:r>
    </w:p>
    <w:p w14:paraId="5FFBD6EB" w14:textId="77777777" w:rsidR="00701492" w:rsidRPr="00E57A7D" w:rsidRDefault="00701492" w:rsidP="00304353">
      <w:pPr>
        <w:keepNext/>
        <w:keepLines/>
        <w:tabs>
          <w:tab w:val="clear" w:pos="567"/>
        </w:tabs>
        <w:spacing w:line="240" w:lineRule="auto"/>
        <w:rPr>
          <w:szCs w:val="22"/>
        </w:rPr>
      </w:pPr>
    </w:p>
    <w:p w14:paraId="5B70DD98" w14:textId="77777777" w:rsidR="00701492" w:rsidRPr="00E57A7D" w:rsidRDefault="00701492" w:rsidP="00701492">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13F20376" w14:textId="77777777" w:rsidR="00701492" w:rsidRPr="00E57A7D" w:rsidRDefault="00701492" w:rsidP="00701492">
      <w:pPr>
        <w:tabs>
          <w:tab w:val="clear" w:pos="567"/>
        </w:tabs>
        <w:spacing w:line="240" w:lineRule="auto"/>
        <w:rPr>
          <w:szCs w:val="22"/>
        </w:rPr>
      </w:pPr>
    </w:p>
    <w:p w14:paraId="467B8748" w14:textId="77777777" w:rsidR="00701492" w:rsidRPr="00E57A7D" w:rsidRDefault="00701492" w:rsidP="00701492">
      <w:pPr>
        <w:tabs>
          <w:tab w:val="clear" w:pos="567"/>
        </w:tabs>
        <w:spacing w:line="240" w:lineRule="auto"/>
        <w:rPr>
          <w:szCs w:val="22"/>
        </w:rPr>
      </w:pPr>
      <w:r w:rsidRPr="00E57A7D">
        <w:t>Jautājiet savam veterinārārstam,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38D3B627" w14:textId="77777777" w:rsidR="005D40D0" w:rsidRPr="00E57A7D" w:rsidRDefault="005D40D0" w:rsidP="005D40D0">
      <w:pPr>
        <w:numPr>
          <w:ilvl w:val="12"/>
          <w:numId w:val="0"/>
        </w:numPr>
        <w:rPr>
          <w:szCs w:val="22"/>
        </w:rPr>
      </w:pPr>
      <w:r w:rsidRPr="00E57A7D">
        <w:t>Recepšu veterinārās zāles.</w:t>
      </w:r>
    </w:p>
    <w:p w14:paraId="53B75E0B" w14:textId="7A2A289B" w:rsidR="00DB468A" w:rsidRDefault="00DB468A" w:rsidP="00A9226B">
      <w:pPr>
        <w:tabs>
          <w:tab w:val="clear" w:pos="567"/>
        </w:tabs>
        <w:spacing w:line="240" w:lineRule="auto"/>
        <w:rPr>
          <w:szCs w:val="22"/>
        </w:rPr>
      </w:pPr>
    </w:p>
    <w:p w14:paraId="3E64A98F" w14:textId="77777777" w:rsidR="005108A0" w:rsidRPr="00E57A7D" w:rsidRDefault="005108A0"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3C0FCAE" w14:textId="77777777" w:rsidR="000B1A73" w:rsidRDefault="000B1A73" w:rsidP="000B1A73">
      <w:pPr>
        <w:tabs>
          <w:tab w:val="clear" w:pos="567"/>
        </w:tabs>
        <w:spacing w:line="240" w:lineRule="auto"/>
      </w:pPr>
    </w:p>
    <w:p w14:paraId="19598AA0" w14:textId="1B27DFCA" w:rsidR="000B1A73" w:rsidRPr="00407667" w:rsidRDefault="000B1A73" w:rsidP="000B1A73">
      <w:pPr>
        <w:tabs>
          <w:tab w:val="clear" w:pos="567"/>
        </w:tabs>
        <w:spacing w:line="240" w:lineRule="auto"/>
      </w:pPr>
      <w:r w:rsidRPr="00407667">
        <w:t>V/NRP/95/0179</w:t>
      </w:r>
    </w:p>
    <w:p w14:paraId="17FEC74C" w14:textId="77777777" w:rsidR="005C5C19" w:rsidRDefault="005C5C19" w:rsidP="005C5C19">
      <w:pPr>
        <w:tabs>
          <w:tab w:val="clear" w:pos="567"/>
        </w:tabs>
        <w:spacing w:line="240" w:lineRule="auto"/>
        <w:rPr>
          <w:color w:val="000000"/>
        </w:rPr>
      </w:pPr>
    </w:p>
    <w:p w14:paraId="2BECC750" w14:textId="5D0F9F22" w:rsidR="00792FE5" w:rsidRPr="0016722B" w:rsidRDefault="00E13C66" w:rsidP="00792FE5">
      <w:pPr>
        <w:tabs>
          <w:tab w:val="left" w:pos="-1700"/>
          <w:tab w:val="left" w:pos="-404"/>
          <w:tab w:val="left" w:pos="312"/>
          <w:tab w:val="left" w:pos="3960"/>
          <w:tab w:val="decimal" w:pos="7157"/>
          <w:tab w:val="left" w:pos="7720"/>
        </w:tabs>
        <w:jc w:val="both"/>
        <w:rPr>
          <w:color w:val="000000" w:themeColor="text1"/>
          <w:spacing w:val="-3"/>
        </w:rPr>
      </w:pPr>
      <w:r>
        <w:rPr>
          <w:color w:val="000000" w:themeColor="text1"/>
          <w:spacing w:val="-3"/>
        </w:rPr>
        <w:t>Stikla</w:t>
      </w:r>
      <w:r w:rsidRPr="0016722B">
        <w:rPr>
          <w:color w:val="000000" w:themeColor="text1"/>
          <w:spacing w:val="-3"/>
        </w:rPr>
        <w:t xml:space="preserve"> (</w:t>
      </w:r>
      <w:r>
        <w:rPr>
          <w:color w:val="000000" w:themeColor="text1"/>
          <w:spacing w:val="-3"/>
        </w:rPr>
        <w:t>hidrolītiskās klases II tipa</w:t>
      </w:r>
      <w:r w:rsidRPr="0016722B">
        <w:rPr>
          <w:color w:val="000000" w:themeColor="text1"/>
          <w:spacing w:val="-3"/>
        </w:rPr>
        <w:t xml:space="preserve">, </w:t>
      </w:r>
      <w:r w:rsidR="00F129FE">
        <w:rPr>
          <w:color w:val="000000" w:themeColor="text1"/>
          <w:spacing w:val="-3"/>
        </w:rPr>
        <w:t>P</w:t>
      </w:r>
      <w:r>
        <w:rPr>
          <w:color w:val="000000" w:themeColor="text1"/>
          <w:spacing w:val="-3"/>
        </w:rPr>
        <w:t xml:space="preserve">h. </w:t>
      </w:r>
      <w:r w:rsidR="00F129FE">
        <w:rPr>
          <w:color w:val="000000" w:themeColor="text1"/>
          <w:spacing w:val="-3"/>
        </w:rPr>
        <w:t>E</w:t>
      </w:r>
      <w:r>
        <w:rPr>
          <w:color w:val="000000" w:themeColor="text1"/>
          <w:spacing w:val="-3"/>
        </w:rPr>
        <w:t>ur.</w:t>
      </w:r>
      <w:r w:rsidRPr="0016722B">
        <w:rPr>
          <w:color w:val="000000" w:themeColor="text1"/>
          <w:spacing w:val="-3"/>
        </w:rPr>
        <w:t xml:space="preserve">) </w:t>
      </w:r>
      <w:r>
        <w:rPr>
          <w:color w:val="000000" w:themeColor="text1"/>
          <w:spacing w:val="-3"/>
        </w:rPr>
        <w:t>vai polietilēna tereftalāta</w:t>
      </w:r>
      <w:r w:rsidRPr="0016722B">
        <w:rPr>
          <w:color w:val="000000" w:themeColor="text1"/>
          <w:spacing w:val="-3"/>
        </w:rPr>
        <w:t xml:space="preserve"> (PET)</w:t>
      </w:r>
      <w:r>
        <w:rPr>
          <w:color w:val="000000" w:themeColor="text1"/>
          <w:spacing w:val="-3"/>
        </w:rPr>
        <w:t xml:space="preserve"> pudele</w:t>
      </w:r>
      <w:r w:rsidRPr="0016722B">
        <w:rPr>
          <w:color w:val="000000" w:themeColor="text1"/>
          <w:spacing w:val="-3"/>
        </w:rPr>
        <w:t xml:space="preserve">, </w:t>
      </w:r>
      <w:r>
        <w:rPr>
          <w:color w:val="000000" w:themeColor="text1"/>
          <w:spacing w:val="-3"/>
        </w:rPr>
        <w:t>kas noslēgta ar nitrilgumijas aizbāzni un noplombēta ar kodētu alumīnija vāciņu</w:t>
      </w:r>
      <w:r w:rsidR="00792FE5" w:rsidRPr="0016722B">
        <w:rPr>
          <w:color w:val="000000" w:themeColor="text1"/>
          <w:spacing w:val="-3"/>
        </w:rPr>
        <w:t xml:space="preserve">. </w:t>
      </w:r>
    </w:p>
    <w:p w14:paraId="35A707FA" w14:textId="77777777" w:rsidR="00792FE5" w:rsidRPr="0016722B" w:rsidRDefault="00792FE5" w:rsidP="00792FE5">
      <w:pPr>
        <w:tabs>
          <w:tab w:val="left" w:pos="-1700"/>
          <w:tab w:val="left" w:pos="-404"/>
          <w:tab w:val="left" w:pos="312"/>
          <w:tab w:val="left" w:pos="3960"/>
          <w:tab w:val="decimal" w:pos="7157"/>
          <w:tab w:val="left" w:pos="7720"/>
        </w:tabs>
        <w:jc w:val="both"/>
        <w:rPr>
          <w:color w:val="000000" w:themeColor="text1"/>
          <w:spacing w:val="-3"/>
        </w:rPr>
      </w:pPr>
    </w:p>
    <w:p w14:paraId="38F4D46A" w14:textId="77777777" w:rsidR="00E13C66" w:rsidRPr="0016722B" w:rsidRDefault="00E13C66" w:rsidP="00E13C66">
      <w:pPr>
        <w:tabs>
          <w:tab w:val="clear" w:pos="567"/>
        </w:tabs>
        <w:spacing w:line="240" w:lineRule="auto"/>
        <w:rPr>
          <w:color w:val="000000" w:themeColor="text1"/>
          <w:spacing w:val="-3"/>
        </w:rPr>
      </w:pPr>
      <w:r>
        <w:rPr>
          <w:color w:val="000000" w:themeColor="text1"/>
          <w:spacing w:val="-3"/>
        </w:rPr>
        <w:t>Iepakojuma lielumi</w:t>
      </w:r>
      <w:r w:rsidRPr="0016722B">
        <w:rPr>
          <w:color w:val="000000" w:themeColor="text1"/>
          <w:spacing w:val="-3"/>
        </w:rPr>
        <w:t>:</w:t>
      </w:r>
    </w:p>
    <w:p w14:paraId="63E9D956" w14:textId="2E243126" w:rsidR="00F129FE" w:rsidRPr="0016722B" w:rsidRDefault="00E13C66" w:rsidP="00F129FE">
      <w:pPr>
        <w:tabs>
          <w:tab w:val="clear" w:pos="567"/>
        </w:tabs>
        <w:spacing w:line="240" w:lineRule="auto"/>
        <w:rPr>
          <w:color w:val="000000" w:themeColor="text1"/>
          <w:spacing w:val="-3"/>
        </w:rPr>
      </w:pPr>
      <w:r>
        <w:rPr>
          <w:color w:val="000000" w:themeColor="text1"/>
          <w:spacing w:val="-3"/>
        </w:rPr>
        <w:t>Viena 500 ml pudele (1000 devas)</w:t>
      </w:r>
      <w:r w:rsidR="00F129FE">
        <w:rPr>
          <w:color w:val="000000" w:themeColor="text1"/>
          <w:spacing w:val="-3"/>
        </w:rPr>
        <w:t>.</w:t>
      </w:r>
    </w:p>
    <w:p w14:paraId="15E14F15" w14:textId="77777777" w:rsidR="008D3AC8" w:rsidRPr="008D3AC8" w:rsidRDefault="008D3AC8" w:rsidP="00792FE5">
      <w:pPr>
        <w:tabs>
          <w:tab w:val="clear" w:pos="567"/>
        </w:tabs>
        <w:spacing w:line="240" w:lineRule="auto"/>
        <w:rPr>
          <w:color w:val="000000" w:themeColor="text1"/>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0464DB77" w:rsidR="00DB468A" w:rsidRPr="00E57A7D" w:rsidRDefault="00246D1E" w:rsidP="00DB468A">
      <w:pPr>
        <w:rPr>
          <w:szCs w:val="22"/>
        </w:rPr>
      </w:pPr>
      <w:r>
        <w:t>0</w:t>
      </w:r>
      <w:r w:rsidR="00F24456">
        <w:t>9</w:t>
      </w:r>
      <w:r>
        <w:t>/2023</w:t>
      </w:r>
    </w:p>
    <w:p w14:paraId="4D45F55B" w14:textId="77777777" w:rsidR="00DB468A" w:rsidRPr="00E57A7D" w:rsidRDefault="00DB468A" w:rsidP="00A9226B">
      <w:pPr>
        <w:tabs>
          <w:tab w:val="clear" w:pos="567"/>
        </w:tabs>
        <w:spacing w:line="240" w:lineRule="auto"/>
        <w:rPr>
          <w:szCs w:val="22"/>
        </w:rPr>
      </w:pPr>
    </w:p>
    <w:p w14:paraId="1ACA24AC" w14:textId="77777777" w:rsidR="000312DA" w:rsidRPr="00E57A7D" w:rsidRDefault="000312DA" w:rsidP="000312DA">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31FBF5F9" w:rsidR="00DB468A" w:rsidRPr="00E57A7D" w:rsidRDefault="000D512F" w:rsidP="00DB468A">
      <w:pPr>
        <w:rPr>
          <w:iCs/>
          <w:szCs w:val="22"/>
        </w:rPr>
      </w:pPr>
      <w:bookmarkStart w:id="8"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t>:</w:t>
      </w:r>
    </w:p>
    <w:bookmarkEnd w:id="8"/>
    <w:p w14:paraId="57FE8AD2" w14:textId="08FB90BD" w:rsidR="00886273" w:rsidRDefault="00886273" w:rsidP="00886273">
      <w:pPr>
        <w:tabs>
          <w:tab w:val="clear" w:pos="567"/>
          <w:tab w:val="left" w:pos="720"/>
        </w:tabs>
        <w:spacing w:line="240" w:lineRule="auto"/>
        <w:ind w:right="-318"/>
        <w:rPr>
          <w:color w:val="000000"/>
        </w:rPr>
      </w:pPr>
      <w:r>
        <w:rPr>
          <w:color w:val="000000"/>
        </w:rPr>
        <w:t>Intervet International B.V., Wim de Körverstraat 35, 5831 AN Boxmeer, Nīderlande</w:t>
      </w:r>
    </w:p>
    <w:p w14:paraId="3D8E928E" w14:textId="77777777" w:rsidR="003841FC" w:rsidRPr="00E57A7D" w:rsidRDefault="003841FC" w:rsidP="003841FC">
      <w:pPr>
        <w:rPr>
          <w:bCs/>
          <w:szCs w:val="22"/>
        </w:rPr>
      </w:pPr>
    </w:p>
    <w:p w14:paraId="21991446" w14:textId="0433B394" w:rsidR="003841FC" w:rsidRPr="00E57A7D" w:rsidRDefault="00493AE5" w:rsidP="0018657D">
      <w:pPr>
        <w:pStyle w:val="Style4"/>
      </w:pPr>
      <w:bookmarkStart w:id="9" w:name="_Hlk73552585"/>
      <w:r>
        <w:rPr>
          <w:u w:val="single"/>
        </w:rPr>
        <w:t>K</w:t>
      </w:r>
      <w:r w:rsidR="006C78AB" w:rsidRPr="00E57A7D">
        <w:rPr>
          <w:u w:val="single"/>
        </w:rPr>
        <w:t>ontaktinformācija, lai ziņotu par iespējamām</w:t>
      </w:r>
      <w:r w:rsidR="009F3687">
        <w:rPr>
          <w:u w:val="single"/>
        </w:rPr>
        <w:t xml:space="preserve"> </w:t>
      </w:r>
      <w:r w:rsidR="006C78AB" w:rsidRPr="00E57A7D">
        <w:rPr>
          <w:u w:val="single"/>
        </w:rPr>
        <w:t>blakusparādībām</w:t>
      </w:r>
      <w:r w:rsidR="006C78AB" w:rsidRPr="00E57A7D">
        <w:t>:</w:t>
      </w:r>
    </w:p>
    <w:bookmarkEnd w:id="9"/>
    <w:p w14:paraId="65965E42" w14:textId="77777777" w:rsidR="00145683" w:rsidRPr="004733A8" w:rsidRDefault="00145683" w:rsidP="00145683">
      <w:pPr>
        <w:rPr>
          <w:szCs w:val="22"/>
          <w:lang w:val="sv-SE"/>
        </w:rPr>
      </w:pPr>
      <w:r w:rsidRPr="004733A8">
        <w:rPr>
          <w:szCs w:val="22"/>
          <w:lang w:val="sv-SE"/>
        </w:rPr>
        <w:t>Intervet International B.V.</w:t>
      </w:r>
    </w:p>
    <w:p w14:paraId="54AAF978" w14:textId="77777777" w:rsidR="00145683" w:rsidRPr="004733A8" w:rsidRDefault="00145683" w:rsidP="00145683">
      <w:pPr>
        <w:tabs>
          <w:tab w:val="clear" w:pos="567"/>
          <w:tab w:val="left" w:pos="0"/>
        </w:tabs>
        <w:rPr>
          <w:bCs/>
          <w:szCs w:val="22"/>
          <w:lang w:val="lt-LT"/>
        </w:rPr>
      </w:pPr>
      <w:r w:rsidRPr="004733A8">
        <w:rPr>
          <w:szCs w:val="22"/>
          <w:lang w:val="de-DE"/>
        </w:rPr>
        <w:t>Tel: + 37052196111</w:t>
      </w:r>
    </w:p>
    <w:p w14:paraId="08AB8E3C" w14:textId="256321ED" w:rsidR="003841FC" w:rsidRDefault="003841FC" w:rsidP="006E15A2">
      <w:pPr>
        <w:tabs>
          <w:tab w:val="clear" w:pos="567"/>
          <w:tab w:val="left" w:pos="0"/>
        </w:tabs>
        <w:rPr>
          <w:bCs/>
          <w:szCs w:val="22"/>
        </w:rPr>
      </w:pPr>
    </w:p>
    <w:p w14:paraId="671941C2" w14:textId="35FCCA09" w:rsidR="00F24456" w:rsidRDefault="00F24456">
      <w:pPr>
        <w:tabs>
          <w:tab w:val="clear" w:pos="567"/>
        </w:tabs>
        <w:spacing w:line="240" w:lineRule="auto"/>
        <w:rPr>
          <w:bCs/>
          <w:szCs w:val="22"/>
        </w:rPr>
      </w:pPr>
      <w:r>
        <w:rPr>
          <w:bCs/>
          <w:szCs w:val="22"/>
        </w:rPr>
        <w:br w:type="page"/>
      </w:r>
    </w:p>
    <w:p w14:paraId="35CC9AE8" w14:textId="574DB93E" w:rsidR="00BB2539" w:rsidRPr="00E57A7D" w:rsidRDefault="006C78AB" w:rsidP="00B13B6D">
      <w:pPr>
        <w:pStyle w:val="Style1"/>
      </w:pPr>
      <w:r w:rsidRPr="00E57A7D">
        <w:rPr>
          <w:highlight w:val="lightGray"/>
        </w:rPr>
        <w:lastRenderedPageBreak/>
        <w:t>17.</w:t>
      </w:r>
      <w:r w:rsidRPr="00E57A7D">
        <w:tab/>
        <w:t>Cita informācija</w:t>
      </w:r>
    </w:p>
    <w:p w14:paraId="0293DF72" w14:textId="77777777" w:rsidR="00E777B3" w:rsidRDefault="00E777B3" w:rsidP="00E777B3">
      <w:pPr>
        <w:tabs>
          <w:tab w:val="left" w:pos="-1700"/>
          <w:tab w:val="left" w:pos="-404"/>
          <w:tab w:val="left" w:pos="3458"/>
          <w:tab w:val="left" w:pos="3960"/>
          <w:tab w:val="decimal" w:pos="7157"/>
          <w:tab w:val="left" w:pos="7720"/>
        </w:tabs>
        <w:jc w:val="both"/>
        <w:rPr>
          <w:color w:val="808080"/>
          <w:spacing w:val="-3"/>
        </w:rPr>
      </w:pPr>
    </w:p>
    <w:p w14:paraId="67B283B8" w14:textId="55CB095B" w:rsidR="00E777B3" w:rsidRPr="00D41010" w:rsidRDefault="00E13C66" w:rsidP="00E777B3">
      <w:pPr>
        <w:tabs>
          <w:tab w:val="left" w:pos="-1700"/>
          <w:tab w:val="left" w:pos="-404"/>
          <w:tab w:val="left" w:pos="3458"/>
          <w:tab w:val="left" w:pos="3960"/>
          <w:tab w:val="decimal" w:pos="7157"/>
          <w:tab w:val="left" w:pos="7720"/>
        </w:tabs>
        <w:jc w:val="both"/>
        <w:rPr>
          <w:color w:val="000000" w:themeColor="text1"/>
          <w:spacing w:val="-3"/>
        </w:rPr>
      </w:pPr>
      <w:r>
        <w:rPr>
          <w:color w:val="000000" w:themeColor="text1"/>
          <w:spacing w:val="-3"/>
        </w:rPr>
        <w:t xml:space="preserve">Kombinēta inaktivēta vakcīna vistu aizsardzībai pret putnu infekciozo bronhītu </w:t>
      </w:r>
      <w:r w:rsidRPr="00D41010">
        <w:rPr>
          <w:color w:val="000000" w:themeColor="text1"/>
          <w:spacing w:val="-3"/>
        </w:rPr>
        <w:t>(</w:t>
      </w:r>
      <w:bookmarkStart w:id="10" w:name="_Hlk142994042"/>
      <w:r w:rsidR="00BD0EE9" w:rsidRPr="00F24456">
        <w:rPr>
          <w:i/>
          <w:szCs w:val="22"/>
        </w:rPr>
        <w:t>Massachusetts</w:t>
      </w:r>
      <w:bookmarkEnd w:id="10"/>
      <w:r>
        <w:rPr>
          <w:color w:val="000000" w:themeColor="text1"/>
          <w:spacing w:val="-3"/>
        </w:rPr>
        <w:t xml:space="preserve"> serotips</w:t>
      </w:r>
      <w:r w:rsidRPr="00D41010">
        <w:rPr>
          <w:color w:val="000000" w:themeColor="text1"/>
          <w:spacing w:val="-3"/>
        </w:rPr>
        <w:t xml:space="preserve">), </w:t>
      </w:r>
      <w:r>
        <w:rPr>
          <w:color w:val="000000" w:themeColor="text1"/>
          <w:spacing w:val="-3"/>
        </w:rPr>
        <w:t>infekciozo bursālo slimību</w:t>
      </w:r>
      <w:r w:rsidRPr="00D41010">
        <w:rPr>
          <w:color w:val="000000" w:themeColor="text1"/>
          <w:spacing w:val="-3"/>
        </w:rPr>
        <w:t xml:space="preserve">, </w:t>
      </w:r>
      <w:r>
        <w:rPr>
          <w:color w:val="000000" w:themeColor="text1"/>
          <w:spacing w:val="-3"/>
        </w:rPr>
        <w:t>reovīrusu</w:t>
      </w:r>
      <w:r w:rsidRPr="00D41010">
        <w:rPr>
          <w:color w:val="000000" w:themeColor="text1"/>
          <w:spacing w:val="-3"/>
        </w:rPr>
        <w:t xml:space="preserve"> </w:t>
      </w:r>
      <w:r>
        <w:rPr>
          <w:color w:val="000000" w:themeColor="text1"/>
          <w:spacing w:val="-3"/>
        </w:rPr>
        <w:t>un Ņūkāslas slimību</w:t>
      </w:r>
      <w:r w:rsidR="00E777B3" w:rsidRPr="00D41010">
        <w:rPr>
          <w:color w:val="000000" w:themeColor="text1"/>
          <w:spacing w:val="-3"/>
        </w:rPr>
        <w:t>.</w:t>
      </w:r>
    </w:p>
    <w:p w14:paraId="467408DA" w14:textId="77777777" w:rsidR="00E777B3" w:rsidRPr="00D41010" w:rsidRDefault="00E777B3" w:rsidP="00E777B3">
      <w:pPr>
        <w:tabs>
          <w:tab w:val="left" w:pos="-1700"/>
          <w:tab w:val="left" w:pos="-404"/>
          <w:tab w:val="left" w:pos="3458"/>
          <w:tab w:val="left" w:pos="3960"/>
          <w:tab w:val="decimal" w:pos="7157"/>
          <w:tab w:val="left" w:pos="7720"/>
        </w:tabs>
        <w:jc w:val="both"/>
        <w:rPr>
          <w:color w:val="000000" w:themeColor="text1"/>
          <w:spacing w:val="-3"/>
        </w:rPr>
      </w:pPr>
    </w:p>
    <w:p w14:paraId="6C847952" w14:textId="5DFFE6CD" w:rsidR="00E777B3" w:rsidRPr="00D41010" w:rsidRDefault="00E13C66" w:rsidP="00E777B3">
      <w:pPr>
        <w:tabs>
          <w:tab w:val="left" w:pos="-1700"/>
          <w:tab w:val="left" w:pos="-404"/>
          <w:tab w:val="left" w:pos="3458"/>
          <w:tab w:val="left" w:pos="3960"/>
          <w:tab w:val="decimal" w:pos="7157"/>
          <w:tab w:val="left" w:pos="7720"/>
        </w:tabs>
        <w:jc w:val="both"/>
        <w:rPr>
          <w:color w:val="000000" w:themeColor="text1"/>
          <w:spacing w:val="-3"/>
        </w:rPr>
      </w:pPr>
      <w:r w:rsidRPr="00D41010">
        <w:rPr>
          <w:color w:val="000000" w:themeColor="text1"/>
          <w:spacing w:val="-3"/>
        </w:rPr>
        <w:t xml:space="preserve">Nobilis Reo+IB+G+ND </w:t>
      </w:r>
      <w:r>
        <w:rPr>
          <w:color w:val="000000" w:themeColor="text1"/>
          <w:spacing w:val="-3"/>
        </w:rPr>
        <w:t xml:space="preserve">satur vienu  imunogēnu infekciozā bronhīta vīrusa celmu </w:t>
      </w:r>
      <w:r w:rsidRPr="00D41010">
        <w:rPr>
          <w:color w:val="000000" w:themeColor="text1"/>
          <w:spacing w:val="-3"/>
        </w:rPr>
        <w:t>(</w:t>
      </w:r>
      <w:r w:rsidR="00BD0EE9" w:rsidRPr="00D75CE7">
        <w:rPr>
          <w:i/>
          <w:szCs w:val="22"/>
        </w:rPr>
        <w:t>Massachusetts</w:t>
      </w:r>
      <w:r>
        <w:rPr>
          <w:color w:val="000000" w:themeColor="text1"/>
          <w:spacing w:val="-3"/>
        </w:rPr>
        <w:t xml:space="preserve"> serotips</w:t>
      </w:r>
      <w:r w:rsidRPr="00D41010">
        <w:rPr>
          <w:color w:val="000000" w:themeColor="text1"/>
          <w:spacing w:val="-3"/>
        </w:rPr>
        <w:t xml:space="preserve">), </w:t>
      </w:r>
      <w:r>
        <w:rPr>
          <w:color w:val="000000" w:themeColor="text1"/>
          <w:spacing w:val="-3"/>
        </w:rPr>
        <w:t>vienu imunogēnu Ņūkāslas vīrusa celmu, divus imunogēnus reovīrusa celmus un vienu imunogēnu infekciozās bursālās slimības celmu</w:t>
      </w:r>
      <w:r w:rsidR="00E777B3" w:rsidRPr="00D41010">
        <w:rPr>
          <w:color w:val="000000" w:themeColor="text1"/>
          <w:spacing w:val="-3"/>
        </w:rPr>
        <w:t>.</w:t>
      </w:r>
    </w:p>
    <w:p w14:paraId="312F2EBC" w14:textId="7DB4F192" w:rsidR="00E777B3" w:rsidRPr="00D41010" w:rsidRDefault="006A1AD6" w:rsidP="00E777B3">
      <w:pPr>
        <w:tabs>
          <w:tab w:val="left" w:pos="-1700"/>
          <w:tab w:val="left" w:pos="-404"/>
          <w:tab w:val="left" w:pos="3458"/>
          <w:tab w:val="left" w:pos="3960"/>
          <w:tab w:val="decimal" w:pos="7157"/>
          <w:tab w:val="left" w:pos="7720"/>
        </w:tabs>
        <w:jc w:val="both"/>
        <w:rPr>
          <w:color w:val="000000" w:themeColor="text1"/>
          <w:spacing w:val="-3"/>
        </w:rPr>
      </w:pPr>
      <w:r>
        <w:rPr>
          <w:color w:val="000000" w:themeColor="text1"/>
          <w:spacing w:val="-3"/>
        </w:rPr>
        <w:t>Vīrusi ir audzēti embrionētās olās vai CFE vai Vero šūnu kultūrās un ir inaktivēt</w:t>
      </w:r>
      <w:r w:rsidR="00E13C66">
        <w:rPr>
          <w:color w:val="000000" w:themeColor="text1"/>
          <w:spacing w:val="-3"/>
        </w:rPr>
        <w:t>i</w:t>
      </w:r>
      <w:r>
        <w:rPr>
          <w:color w:val="000000" w:themeColor="text1"/>
          <w:spacing w:val="-3"/>
        </w:rPr>
        <w:t xml:space="preserve"> ar formalīnu</w:t>
      </w:r>
      <w:r w:rsidRPr="00D41010">
        <w:rPr>
          <w:color w:val="000000" w:themeColor="text1"/>
          <w:spacing w:val="-3"/>
        </w:rPr>
        <w:t xml:space="preserve">. </w:t>
      </w:r>
      <w:r>
        <w:rPr>
          <w:color w:val="000000" w:themeColor="text1"/>
          <w:spacing w:val="-3"/>
        </w:rPr>
        <w:t>Pēc tam t</w:t>
      </w:r>
      <w:r w:rsidR="00E13C66">
        <w:rPr>
          <w:color w:val="000000" w:themeColor="text1"/>
          <w:spacing w:val="-3"/>
        </w:rPr>
        <w:t>ie</w:t>
      </w:r>
      <w:r>
        <w:rPr>
          <w:color w:val="000000" w:themeColor="text1"/>
          <w:spacing w:val="-3"/>
        </w:rPr>
        <w:t xml:space="preserve"> tiek izšķīdināt</w:t>
      </w:r>
      <w:r w:rsidR="00E13C66">
        <w:rPr>
          <w:color w:val="000000" w:themeColor="text1"/>
          <w:spacing w:val="-3"/>
        </w:rPr>
        <w:t>i</w:t>
      </w:r>
      <w:r>
        <w:rPr>
          <w:color w:val="000000" w:themeColor="text1"/>
          <w:spacing w:val="-3"/>
        </w:rPr>
        <w:t xml:space="preserve"> eļļas adjuvanta emulsijas ūdens fāzē</w:t>
      </w:r>
      <w:r w:rsidRPr="00D41010">
        <w:rPr>
          <w:color w:val="000000" w:themeColor="text1"/>
          <w:spacing w:val="-3"/>
        </w:rPr>
        <w:t>.</w:t>
      </w:r>
    </w:p>
    <w:p w14:paraId="7A20A428" w14:textId="77777777" w:rsidR="00E777B3" w:rsidRDefault="00E777B3" w:rsidP="00E777B3">
      <w:pPr>
        <w:tabs>
          <w:tab w:val="clear" w:pos="567"/>
          <w:tab w:val="left" w:pos="0"/>
        </w:tabs>
        <w:spacing w:line="240" w:lineRule="auto"/>
        <w:ind w:left="567" w:hanging="567"/>
        <w:rPr>
          <w:b/>
          <w:szCs w:val="22"/>
        </w:rPr>
      </w:pPr>
    </w:p>
    <w:p w14:paraId="055F98E4" w14:textId="77777777" w:rsidR="005F346D" w:rsidRPr="00E57A7D" w:rsidRDefault="005F346D" w:rsidP="006D075E">
      <w:pPr>
        <w:tabs>
          <w:tab w:val="clear" w:pos="567"/>
        </w:tabs>
        <w:spacing w:line="240" w:lineRule="auto"/>
        <w:rPr>
          <w:szCs w:val="22"/>
        </w:rPr>
      </w:pPr>
    </w:p>
    <w:sectPr w:rsidR="005F346D" w:rsidRPr="00E57A7D" w:rsidSect="003837F1">
      <w:footerReference w:type="default" r:id="rId11"/>
      <w:footerReference w:type="first" r:id="rId12"/>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561CF" w14:textId="77777777" w:rsidR="00AD7E89" w:rsidRDefault="00AD7E89">
      <w:pPr>
        <w:spacing w:line="240" w:lineRule="auto"/>
      </w:pPr>
      <w:r>
        <w:separator/>
      </w:r>
    </w:p>
  </w:endnote>
  <w:endnote w:type="continuationSeparator" w:id="0">
    <w:p w14:paraId="437BCD32" w14:textId="77777777" w:rsidR="00AD7E89" w:rsidRDefault="00AD7E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BA"/>
    <w:family w:val="swiss"/>
    <w:pitch w:val="variable"/>
    <w:sig w:usb0="E4002EFF" w:usb1="C200247B"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02C77" w:rsidRPr="00E57A7D" w:rsidRDefault="00C02C77">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F129FE">
      <w:rPr>
        <w:rFonts w:ascii="Times New Roman" w:hAnsi="Times New Roman"/>
        <w:noProof/>
      </w:rPr>
      <w:t>8</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02C77" w:rsidRPr="00E57A7D" w:rsidRDefault="00C02C77">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EA030" w14:textId="77777777" w:rsidR="00AD7E89" w:rsidRDefault="00AD7E89">
      <w:pPr>
        <w:spacing w:line="240" w:lineRule="auto"/>
      </w:pPr>
      <w:r>
        <w:separator/>
      </w:r>
    </w:p>
  </w:footnote>
  <w:footnote w:type="continuationSeparator" w:id="0">
    <w:p w14:paraId="0BF72F5E" w14:textId="77777777" w:rsidR="00AD7E89" w:rsidRDefault="00AD7E8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B795D8F"/>
    <w:multiLevelType w:val="hybridMultilevel"/>
    <w:tmpl w:val="EEC6E67C"/>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7"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9131976"/>
    <w:multiLevelType w:val="hybridMultilevel"/>
    <w:tmpl w:val="EF0A0B22"/>
    <w:lvl w:ilvl="0" w:tplc="04130005">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944143692">
    <w:abstractNumId w:val="0"/>
    <w:lvlOverride w:ilvl="0">
      <w:lvl w:ilvl="0">
        <w:start w:val="1"/>
        <w:numFmt w:val="bullet"/>
        <w:lvlText w:val="-"/>
        <w:legacy w:legacy="1" w:legacySpace="0" w:legacyIndent="360"/>
        <w:lvlJc w:val="left"/>
        <w:pPr>
          <w:ind w:left="360" w:hanging="360"/>
        </w:pPr>
      </w:lvl>
    </w:lvlOverride>
  </w:num>
  <w:num w:numId="2" w16cid:durableId="69488628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784933814">
    <w:abstractNumId w:val="35"/>
  </w:num>
  <w:num w:numId="4" w16cid:durableId="248544221">
    <w:abstractNumId w:val="34"/>
  </w:num>
  <w:num w:numId="5" w16cid:durableId="4023402">
    <w:abstractNumId w:val="15"/>
  </w:num>
  <w:num w:numId="6" w16cid:durableId="128474162">
    <w:abstractNumId w:val="26"/>
  </w:num>
  <w:num w:numId="7" w16cid:durableId="2033146836">
    <w:abstractNumId w:val="21"/>
  </w:num>
  <w:num w:numId="8" w16cid:durableId="1843010331">
    <w:abstractNumId w:val="11"/>
  </w:num>
  <w:num w:numId="9" w16cid:durableId="1727491068">
    <w:abstractNumId w:val="32"/>
  </w:num>
  <w:num w:numId="10" w16cid:durableId="287394054">
    <w:abstractNumId w:val="33"/>
  </w:num>
  <w:num w:numId="11" w16cid:durableId="1490290757">
    <w:abstractNumId w:val="17"/>
  </w:num>
  <w:num w:numId="12" w16cid:durableId="795371252">
    <w:abstractNumId w:val="16"/>
  </w:num>
  <w:num w:numId="13" w16cid:durableId="333339427">
    <w:abstractNumId w:val="3"/>
  </w:num>
  <w:num w:numId="14" w16cid:durableId="589579367">
    <w:abstractNumId w:val="31"/>
  </w:num>
  <w:num w:numId="15" w16cid:durableId="1634411427">
    <w:abstractNumId w:val="20"/>
  </w:num>
  <w:num w:numId="16" w16cid:durableId="1133133482">
    <w:abstractNumId w:val="36"/>
  </w:num>
  <w:num w:numId="17" w16cid:durableId="110713460">
    <w:abstractNumId w:val="12"/>
  </w:num>
  <w:num w:numId="18" w16cid:durableId="698238799">
    <w:abstractNumId w:val="1"/>
  </w:num>
  <w:num w:numId="19" w16cid:durableId="668099880">
    <w:abstractNumId w:val="18"/>
  </w:num>
  <w:num w:numId="20" w16cid:durableId="208687165">
    <w:abstractNumId w:val="4"/>
  </w:num>
  <w:num w:numId="21" w16cid:durableId="560556186">
    <w:abstractNumId w:val="9"/>
  </w:num>
  <w:num w:numId="22" w16cid:durableId="86311656">
    <w:abstractNumId w:val="28"/>
  </w:num>
  <w:num w:numId="23" w16cid:durableId="2146265778">
    <w:abstractNumId w:val="37"/>
  </w:num>
  <w:num w:numId="24" w16cid:durableId="81416035">
    <w:abstractNumId w:val="23"/>
  </w:num>
  <w:num w:numId="25" w16cid:durableId="343752505">
    <w:abstractNumId w:val="13"/>
  </w:num>
  <w:num w:numId="26" w16cid:durableId="298075304">
    <w:abstractNumId w:val="14"/>
  </w:num>
  <w:num w:numId="27" w16cid:durableId="1024746372">
    <w:abstractNumId w:val="7"/>
  </w:num>
  <w:num w:numId="28" w16cid:durableId="1171024422">
    <w:abstractNumId w:val="8"/>
  </w:num>
  <w:num w:numId="29" w16cid:durableId="580215605">
    <w:abstractNumId w:val="24"/>
  </w:num>
  <w:num w:numId="30" w16cid:durableId="520365102">
    <w:abstractNumId w:val="39"/>
  </w:num>
  <w:num w:numId="31" w16cid:durableId="465854787">
    <w:abstractNumId w:val="40"/>
  </w:num>
  <w:num w:numId="32" w16cid:durableId="71662054">
    <w:abstractNumId w:val="22"/>
  </w:num>
  <w:num w:numId="33" w16cid:durableId="1605377300">
    <w:abstractNumId w:val="30"/>
  </w:num>
  <w:num w:numId="34" w16cid:durableId="18700474">
    <w:abstractNumId w:val="25"/>
  </w:num>
  <w:num w:numId="35" w16cid:durableId="1685590866">
    <w:abstractNumId w:val="2"/>
  </w:num>
  <w:num w:numId="36" w16cid:durableId="148863041">
    <w:abstractNumId w:val="5"/>
  </w:num>
  <w:num w:numId="37" w16cid:durableId="890505908">
    <w:abstractNumId w:val="27"/>
  </w:num>
  <w:num w:numId="38" w16cid:durableId="1157845295">
    <w:abstractNumId w:val="19"/>
  </w:num>
  <w:num w:numId="39" w16cid:durableId="1200362897">
    <w:abstractNumId w:val="38"/>
  </w:num>
  <w:num w:numId="40" w16cid:durableId="116724227">
    <w:abstractNumId w:val="29"/>
  </w:num>
  <w:num w:numId="41" w16cid:durableId="784926090">
    <w:abstractNumId w:val="6"/>
  </w:num>
  <w:num w:numId="42" w16cid:durableId="74044216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BDF"/>
    <w:rsid w:val="000057F7"/>
    <w:rsid w:val="00007129"/>
    <w:rsid w:val="00021B82"/>
    <w:rsid w:val="00024777"/>
    <w:rsid w:val="00024E21"/>
    <w:rsid w:val="00027100"/>
    <w:rsid w:val="000312DA"/>
    <w:rsid w:val="00032580"/>
    <w:rsid w:val="00032936"/>
    <w:rsid w:val="0003344A"/>
    <w:rsid w:val="000337A4"/>
    <w:rsid w:val="00036C50"/>
    <w:rsid w:val="00042C59"/>
    <w:rsid w:val="00052D2B"/>
    <w:rsid w:val="00054F55"/>
    <w:rsid w:val="000569A3"/>
    <w:rsid w:val="00057044"/>
    <w:rsid w:val="00062945"/>
    <w:rsid w:val="0007348F"/>
    <w:rsid w:val="0007630A"/>
    <w:rsid w:val="000777B7"/>
    <w:rsid w:val="00077EE5"/>
    <w:rsid w:val="00080453"/>
    <w:rsid w:val="00080978"/>
    <w:rsid w:val="0008169A"/>
    <w:rsid w:val="00082200"/>
    <w:rsid w:val="0008349D"/>
    <w:rsid w:val="000860CE"/>
    <w:rsid w:val="000910D9"/>
    <w:rsid w:val="00092A37"/>
    <w:rsid w:val="000938A6"/>
    <w:rsid w:val="00096E78"/>
    <w:rsid w:val="00097C1E"/>
    <w:rsid w:val="000A184E"/>
    <w:rsid w:val="000A1DF5"/>
    <w:rsid w:val="000B1A73"/>
    <w:rsid w:val="000B22C0"/>
    <w:rsid w:val="000B309D"/>
    <w:rsid w:val="000B46FB"/>
    <w:rsid w:val="000B53D7"/>
    <w:rsid w:val="000B7873"/>
    <w:rsid w:val="000C014C"/>
    <w:rsid w:val="000C02A1"/>
    <w:rsid w:val="000C1D4F"/>
    <w:rsid w:val="000C3ED7"/>
    <w:rsid w:val="000C55E6"/>
    <w:rsid w:val="000C687A"/>
    <w:rsid w:val="000C6EA2"/>
    <w:rsid w:val="000C72B2"/>
    <w:rsid w:val="000D512F"/>
    <w:rsid w:val="000D67D0"/>
    <w:rsid w:val="000E195C"/>
    <w:rsid w:val="000E3602"/>
    <w:rsid w:val="000E705A"/>
    <w:rsid w:val="000F0EC6"/>
    <w:rsid w:val="000F3755"/>
    <w:rsid w:val="000F38DA"/>
    <w:rsid w:val="000F44DB"/>
    <w:rsid w:val="000F5822"/>
    <w:rsid w:val="000F59B1"/>
    <w:rsid w:val="000F796B"/>
    <w:rsid w:val="0010031E"/>
    <w:rsid w:val="001012EB"/>
    <w:rsid w:val="00103040"/>
    <w:rsid w:val="001069CB"/>
    <w:rsid w:val="001078D1"/>
    <w:rsid w:val="00111185"/>
    <w:rsid w:val="0011511E"/>
    <w:rsid w:val="00115782"/>
    <w:rsid w:val="00124F36"/>
    <w:rsid w:val="00125666"/>
    <w:rsid w:val="0012586F"/>
    <w:rsid w:val="00125C80"/>
    <w:rsid w:val="0013220B"/>
    <w:rsid w:val="0013799F"/>
    <w:rsid w:val="00140698"/>
    <w:rsid w:val="00140DF6"/>
    <w:rsid w:val="00143782"/>
    <w:rsid w:val="00145683"/>
    <w:rsid w:val="00145C3F"/>
    <w:rsid w:val="00145D34"/>
    <w:rsid w:val="00146284"/>
    <w:rsid w:val="0014690F"/>
    <w:rsid w:val="0015098E"/>
    <w:rsid w:val="00156EDF"/>
    <w:rsid w:val="00163F48"/>
    <w:rsid w:val="00164543"/>
    <w:rsid w:val="0016563B"/>
    <w:rsid w:val="0016722B"/>
    <w:rsid w:val="001674D3"/>
    <w:rsid w:val="00172B3E"/>
    <w:rsid w:val="00172FCA"/>
    <w:rsid w:val="00175264"/>
    <w:rsid w:val="001803D2"/>
    <w:rsid w:val="00180788"/>
    <w:rsid w:val="0018228B"/>
    <w:rsid w:val="00185B50"/>
    <w:rsid w:val="0018625C"/>
    <w:rsid w:val="0018657D"/>
    <w:rsid w:val="001868DF"/>
    <w:rsid w:val="00187A5D"/>
    <w:rsid w:val="00187DE7"/>
    <w:rsid w:val="00187E62"/>
    <w:rsid w:val="0019186C"/>
    <w:rsid w:val="00192045"/>
    <w:rsid w:val="001925C8"/>
    <w:rsid w:val="00192D98"/>
    <w:rsid w:val="0019332C"/>
    <w:rsid w:val="001934B2"/>
    <w:rsid w:val="00193B14"/>
    <w:rsid w:val="00193E72"/>
    <w:rsid w:val="00195267"/>
    <w:rsid w:val="0019600B"/>
    <w:rsid w:val="00196104"/>
    <w:rsid w:val="00196627"/>
    <w:rsid w:val="0019686E"/>
    <w:rsid w:val="001A0E2C"/>
    <w:rsid w:val="001A10ED"/>
    <w:rsid w:val="001A28C9"/>
    <w:rsid w:val="001A34BC"/>
    <w:rsid w:val="001B1C77"/>
    <w:rsid w:val="001B26EB"/>
    <w:rsid w:val="001B4E7D"/>
    <w:rsid w:val="001B6F4A"/>
    <w:rsid w:val="001C5288"/>
    <w:rsid w:val="001C5864"/>
    <w:rsid w:val="001C5B03"/>
    <w:rsid w:val="001D4CE4"/>
    <w:rsid w:val="001D6D96"/>
    <w:rsid w:val="001E2A3E"/>
    <w:rsid w:val="001E5621"/>
    <w:rsid w:val="001F14E3"/>
    <w:rsid w:val="001F3239"/>
    <w:rsid w:val="001F3EF9"/>
    <w:rsid w:val="001F3FC8"/>
    <w:rsid w:val="001F473A"/>
    <w:rsid w:val="001F627D"/>
    <w:rsid w:val="001F6622"/>
    <w:rsid w:val="00200496"/>
    <w:rsid w:val="00200EFE"/>
    <w:rsid w:val="00200F1F"/>
    <w:rsid w:val="0020126C"/>
    <w:rsid w:val="002013C5"/>
    <w:rsid w:val="00203E70"/>
    <w:rsid w:val="0020489D"/>
    <w:rsid w:val="002062BF"/>
    <w:rsid w:val="00206468"/>
    <w:rsid w:val="002066EC"/>
    <w:rsid w:val="002100FC"/>
    <w:rsid w:val="00211983"/>
    <w:rsid w:val="00211A90"/>
    <w:rsid w:val="00213313"/>
    <w:rsid w:val="00213890"/>
    <w:rsid w:val="00214E52"/>
    <w:rsid w:val="002160EA"/>
    <w:rsid w:val="002175EC"/>
    <w:rsid w:val="002207C0"/>
    <w:rsid w:val="0022380D"/>
    <w:rsid w:val="00224B93"/>
    <w:rsid w:val="002314A1"/>
    <w:rsid w:val="0023676E"/>
    <w:rsid w:val="002414B6"/>
    <w:rsid w:val="002422EB"/>
    <w:rsid w:val="00242397"/>
    <w:rsid w:val="00246704"/>
    <w:rsid w:val="00246D1E"/>
    <w:rsid w:val="00246F13"/>
    <w:rsid w:val="00247A48"/>
    <w:rsid w:val="00250DD1"/>
    <w:rsid w:val="00251183"/>
    <w:rsid w:val="00251689"/>
    <w:rsid w:val="0025267C"/>
    <w:rsid w:val="00252A6F"/>
    <w:rsid w:val="00253B6B"/>
    <w:rsid w:val="00260D56"/>
    <w:rsid w:val="002615F1"/>
    <w:rsid w:val="00263C1F"/>
    <w:rsid w:val="00265656"/>
    <w:rsid w:val="002657F4"/>
    <w:rsid w:val="00265E77"/>
    <w:rsid w:val="00266155"/>
    <w:rsid w:val="002714E1"/>
    <w:rsid w:val="0027270B"/>
    <w:rsid w:val="002727FD"/>
    <w:rsid w:val="00274D17"/>
    <w:rsid w:val="00281ED1"/>
    <w:rsid w:val="002820AA"/>
    <w:rsid w:val="00282E7B"/>
    <w:rsid w:val="002834DF"/>
    <w:rsid w:val="002838C8"/>
    <w:rsid w:val="002869EA"/>
    <w:rsid w:val="00290160"/>
    <w:rsid w:val="00290805"/>
    <w:rsid w:val="00290C2A"/>
    <w:rsid w:val="002931DD"/>
    <w:rsid w:val="00295140"/>
    <w:rsid w:val="0029740B"/>
    <w:rsid w:val="00297B2C"/>
    <w:rsid w:val="002A0E7C"/>
    <w:rsid w:val="002A21ED"/>
    <w:rsid w:val="002A3C6D"/>
    <w:rsid w:val="002A3F88"/>
    <w:rsid w:val="002A710D"/>
    <w:rsid w:val="002B0F11"/>
    <w:rsid w:val="002B2BB1"/>
    <w:rsid w:val="002B2E17"/>
    <w:rsid w:val="002B3BC3"/>
    <w:rsid w:val="002B6560"/>
    <w:rsid w:val="002C3EBE"/>
    <w:rsid w:val="002C4565"/>
    <w:rsid w:val="002C4762"/>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14D8"/>
    <w:rsid w:val="003020BB"/>
    <w:rsid w:val="00302266"/>
    <w:rsid w:val="00304353"/>
    <w:rsid w:val="00304393"/>
    <w:rsid w:val="00305AB2"/>
    <w:rsid w:val="0031032B"/>
    <w:rsid w:val="00316E87"/>
    <w:rsid w:val="003174F6"/>
    <w:rsid w:val="0032453E"/>
    <w:rsid w:val="00324EBB"/>
    <w:rsid w:val="00325053"/>
    <w:rsid w:val="003252AA"/>
    <w:rsid w:val="003256AC"/>
    <w:rsid w:val="0033129D"/>
    <w:rsid w:val="003320ED"/>
    <w:rsid w:val="003325E8"/>
    <w:rsid w:val="0033480E"/>
    <w:rsid w:val="00337123"/>
    <w:rsid w:val="00341866"/>
    <w:rsid w:val="00342C0C"/>
    <w:rsid w:val="00342DBD"/>
    <w:rsid w:val="00351621"/>
    <w:rsid w:val="003535E0"/>
    <w:rsid w:val="003543AC"/>
    <w:rsid w:val="003543F5"/>
    <w:rsid w:val="00355D02"/>
    <w:rsid w:val="00361669"/>
    <w:rsid w:val="00366F56"/>
    <w:rsid w:val="003737C8"/>
    <w:rsid w:val="0037589D"/>
    <w:rsid w:val="00376BB1"/>
    <w:rsid w:val="00377E23"/>
    <w:rsid w:val="00381985"/>
    <w:rsid w:val="0038277C"/>
    <w:rsid w:val="003833A4"/>
    <w:rsid w:val="003837F1"/>
    <w:rsid w:val="003841FC"/>
    <w:rsid w:val="00385347"/>
    <w:rsid w:val="0038638B"/>
    <w:rsid w:val="003909E0"/>
    <w:rsid w:val="00393E09"/>
    <w:rsid w:val="00394FBF"/>
    <w:rsid w:val="00395B15"/>
    <w:rsid w:val="00396026"/>
    <w:rsid w:val="003969FE"/>
    <w:rsid w:val="003A01D0"/>
    <w:rsid w:val="003A0B64"/>
    <w:rsid w:val="003A21F4"/>
    <w:rsid w:val="003A30C8"/>
    <w:rsid w:val="003A31B9"/>
    <w:rsid w:val="003A3E2F"/>
    <w:rsid w:val="003A551B"/>
    <w:rsid w:val="003A6CCB"/>
    <w:rsid w:val="003B10C4"/>
    <w:rsid w:val="003B2278"/>
    <w:rsid w:val="003B48EB"/>
    <w:rsid w:val="003B5CD1"/>
    <w:rsid w:val="003C040C"/>
    <w:rsid w:val="003C33FF"/>
    <w:rsid w:val="003C478D"/>
    <w:rsid w:val="003C4F6F"/>
    <w:rsid w:val="003C53F9"/>
    <w:rsid w:val="003C64A5"/>
    <w:rsid w:val="003D03CC"/>
    <w:rsid w:val="003D2295"/>
    <w:rsid w:val="003D2A64"/>
    <w:rsid w:val="003D378C"/>
    <w:rsid w:val="003D3893"/>
    <w:rsid w:val="003D4BB7"/>
    <w:rsid w:val="003E0116"/>
    <w:rsid w:val="003E10EE"/>
    <w:rsid w:val="003E166E"/>
    <w:rsid w:val="003E26C3"/>
    <w:rsid w:val="003E5620"/>
    <w:rsid w:val="003E6F8F"/>
    <w:rsid w:val="003F0BC8"/>
    <w:rsid w:val="003F0D6C"/>
    <w:rsid w:val="003F0F26"/>
    <w:rsid w:val="003F12D9"/>
    <w:rsid w:val="003F1B4C"/>
    <w:rsid w:val="003F27BC"/>
    <w:rsid w:val="003F3CE6"/>
    <w:rsid w:val="003F677F"/>
    <w:rsid w:val="004008F6"/>
    <w:rsid w:val="0040595E"/>
    <w:rsid w:val="00407C22"/>
    <w:rsid w:val="00412BBE"/>
    <w:rsid w:val="00414B20"/>
    <w:rsid w:val="00414E19"/>
    <w:rsid w:val="0041628A"/>
    <w:rsid w:val="00417DE3"/>
    <w:rsid w:val="00420850"/>
    <w:rsid w:val="0042322E"/>
    <w:rsid w:val="00423968"/>
    <w:rsid w:val="00425B78"/>
    <w:rsid w:val="00425FE2"/>
    <w:rsid w:val="00427054"/>
    <w:rsid w:val="004304B1"/>
    <w:rsid w:val="00432DA8"/>
    <w:rsid w:val="0043320A"/>
    <w:rsid w:val="004332E3"/>
    <w:rsid w:val="00434CA7"/>
    <w:rsid w:val="0043504C"/>
    <w:rsid w:val="00436AE4"/>
    <w:rsid w:val="004371A3"/>
    <w:rsid w:val="00442582"/>
    <w:rsid w:val="00442C49"/>
    <w:rsid w:val="00446960"/>
    <w:rsid w:val="00446F37"/>
    <w:rsid w:val="004518A6"/>
    <w:rsid w:val="00453E1D"/>
    <w:rsid w:val="00454589"/>
    <w:rsid w:val="00456045"/>
    <w:rsid w:val="00456ED0"/>
    <w:rsid w:val="00457550"/>
    <w:rsid w:val="00457B74"/>
    <w:rsid w:val="004603E1"/>
    <w:rsid w:val="00461B2A"/>
    <w:rsid w:val="004620A4"/>
    <w:rsid w:val="00470294"/>
    <w:rsid w:val="00471EBE"/>
    <w:rsid w:val="004733A8"/>
    <w:rsid w:val="00474C50"/>
    <w:rsid w:val="004771F9"/>
    <w:rsid w:val="00484539"/>
    <w:rsid w:val="00485D0E"/>
    <w:rsid w:val="00486006"/>
    <w:rsid w:val="00486BAD"/>
    <w:rsid w:val="00486BBE"/>
    <w:rsid w:val="00486D37"/>
    <w:rsid w:val="00487123"/>
    <w:rsid w:val="00490BF3"/>
    <w:rsid w:val="00493AE5"/>
    <w:rsid w:val="00495A75"/>
    <w:rsid w:val="00495CAE"/>
    <w:rsid w:val="00495F63"/>
    <w:rsid w:val="00496E34"/>
    <w:rsid w:val="004A0652"/>
    <w:rsid w:val="004A1BD5"/>
    <w:rsid w:val="004A61E1"/>
    <w:rsid w:val="004A7C11"/>
    <w:rsid w:val="004A7CA7"/>
    <w:rsid w:val="004B1A75"/>
    <w:rsid w:val="004B2344"/>
    <w:rsid w:val="004B315D"/>
    <w:rsid w:val="004B55F3"/>
    <w:rsid w:val="004B5797"/>
    <w:rsid w:val="004B5DDC"/>
    <w:rsid w:val="004B798E"/>
    <w:rsid w:val="004C0D96"/>
    <w:rsid w:val="004C2ABD"/>
    <w:rsid w:val="004C4EFF"/>
    <w:rsid w:val="004C5F62"/>
    <w:rsid w:val="004C6BF1"/>
    <w:rsid w:val="004C6D53"/>
    <w:rsid w:val="004D3E58"/>
    <w:rsid w:val="004D6746"/>
    <w:rsid w:val="004D767B"/>
    <w:rsid w:val="004D7D8F"/>
    <w:rsid w:val="004E0F32"/>
    <w:rsid w:val="004E1087"/>
    <w:rsid w:val="004E10A4"/>
    <w:rsid w:val="004E23A1"/>
    <w:rsid w:val="004E493C"/>
    <w:rsid w:val="004E4F6A"/>
    <w:rsid w:val="004E623E"/>
    <w:rsid w:val="004E7092"/>
    <w:rsid w:val="004E7ECE"/>
    <w:rsid w:val="004F4DB1"/>
    <w:rsid w:val="004F6F64"/>
    <w:rsid w:val="005000D9"/>
    <w:rsid w:val="005004EC"/>
    <w:rsid w:val="005016A9"/>
    <w:rsid w:val="00503E71"/>
    <w:rsid w:val="00504C5A"/>
    <w:rsid w:val="0050608E"/>
    <w:rsid w:val="00506AAE"/>
    <w:rsid w:val="00507E18"/>
    <w:rsid w:val="005108A0"/>
    <w:rsid w:val="00510DD0"/>
    <w:rsid w:val="00514ED3"/>
    <w:rsid w:val="00517756"/>
    <w:rsid w:val="005202C6"/>
    <w:rsid w:val="00521492"/>
    <w:rsid w:val="00523C53"/>
    <w:rsid w:val="00523EAB"/>
    <w:rsid w:val="005266FD"/>
    <w:rsid w:val="00527B8F"/>
    <w:rsid w:val="00540B44"/>
    <w:rsid w:val="0054134B"/>
    <w:rsid w:val="00542012"/>
    <w:rsid w:val="00542F4D"/>
    <w:rsid w:val="00543DF5"/>
    <w:rsid w:val="005441F4"/>
    <w:rsid w:val="00545A61"/>
    <w:rsid w:val="00546E91"/>
    <w:rsid w:val="0055260D"/>
    <w:rsid w:val="00554091"/>
    <w:rsid w:val="00555422"/>
    <w:rsid w:val="00555810"/>
    <w:rsid w:val="00557395"/>
    <w:rsid w:val="00560ACA"/>
    <w:rsid w:val="00562DCA"/>
    <w:rsid w:val="0056568F"/>
    <w:rsid w:val="0057436C"/>
    <w:rsid w:val="00575DE3"/>
    <w:rsid w:val="00576975"/>
    <w:rsid w:val="00582578"/>
    <w:rsid w:val="005854EC"/>
    <w:rsid w:val="005858E4"/>
    <w:rsid w:val="0058621D"/>
    <w:rsid w:val="00597FD4"/>
    <w:rsid w:val="005A4CBE"/>
    <w:rsid w:val="005A50E7"/>
    <w:rsid w:val="005B04A8"/>
    <w:rsid w:val="005B0F20"/>
    <w:rsid w:val="005B1253"/>
    <w:rsid w:val="005B1FD0"/>
    <w:rsid w:val="005B28AD"/>
    <w:rsid w:val="005B328D"/>
    <w:rsid w:val="005B3503"/>
    <w:rsid w:val="005B3EE7"/>
    <w:rsid w:val="005B4DCD"/>
    <w:rsid w:val="005B4FAD"/>
    <w:rsid w:val="005C1E8E"/>
    <w:rsid w:val="005C276A"/>
    <w:rsid w:val="005C33EA"/>
    <w:rsid w:val="005C5C19"/>
    <w:rsid w:val="005C769C"/>
    <w:rsid w:val="005D380C"/>
    <w:rsid w:val="005D39F8"/>
    <w:rsid w:val="005D40D0"/>
    <w:rsid w:val="005D6BC5"/>
    <w:rsid w:val="005D6E04"/>
    <w:rsid w:val="005D7A12"/>
    <w:rsid w:val="005E1E1F"/>
    <w:rsid w:val="005E1FFD"/>
    <w:rsid w:val="005E3D68"/>
    <w:rsid w:val="005E5207"/>
    <w:rsid w:val="005E53EE"/>
    <w:rsid w:val="005F0542"/>
    <w:rsid w:val="005F0F72"/>
    <w:rsid w:val="005F1C1F"/>
    <w:rsid w:val="005F346D"/>
    <w:rsid w:val="005F38FB"/>
    <w:rsid w:val="005F5995"/>
    <w:rsid w:val="00602801"/>
    <w:rsid w:val="00602D3B"/>
    <w:rsid w:val="0060326F"/>
    <w:rsid w:val="00603D57"/>
    <w:rsid w:val="00606EA1"/>
    <w:rsid w:val="006112FD"/>
    <w:rsid w:val="006128F0"/>
    <w:rsid w:val="0061726B"/>
    <w:rsid w:val="00617B81"/>
    <w:rsid w:val="0062340F"/>
    <w:rsid w:val="0062387A"/>
    <w:rsid w:val="006326D8"/>
    <w:rsid w:val="0063377D"/>
    <w:rsid w:val="006344BE"/>
    <w:rsid w:val="00634A66"/>
    <w:rsid w:val="00640336"/>
    <w:rsid w:val="00640FC9"/>
    <w:rsid w:val="006414D3"/>
    <w:rsid w:val="00642A29"/>
    <w:rsid w:val="006432F2"/>
    <w:rsid w:val="006475C2"/>
    <w:rsid w:val="006479AE"/>
    <w:rsid w:val="0065320F"/>
    <w:rsid w:val="00653D64"/>
    <w:rsid w:val="006541BB"/>
    <w:rsid w:val="00654E13"/>
    <w:rsid w:val="00655F71"/>
    <w:rsid w:val="00657C97"/>
    <w:rsid w:val="00660BAB"/>
    <w:rsid w:val="00664805"/>
    <w:rsid w:val="00664F81"/>
    <w:rsid w:val="00667489"/>
    <w:rsid w:val="006677EE"/>
    <w:rsid w:val="00667F8A"/>
    <w:rsid w:val="00670D44"/>
    <w:rsid w:val="00671945"/>
    <w:rsid w:val="00673367"/>
    <w:rsid w:val="00673639"/>
    <w:rsid w:val="00673EDF"/>
    <w:rsid w:val="00673F4C"/>
    <w:rsid w:val="00676AFC"/>
    <w:rsid w:val="0067738E"/>
    <w:rsid w:val="006807CD"/>
    <w:rsid w:val="006819D0"/>
    <w:rsid w:val="00682D43"/>
    <w:rsid w:val="00683ABD"/>
    <w:rsid w:val="00685BAF"/>
    <w:rsid w:val="00690463"/>
    <w:rsid w:val="00692200"/>
    <w:rsid w:val="00693DE5"/>
    <w:rsid w:val="00693EC8"/>
    <w:rsid w:val="00696058"/>
    <w:rsid w:val="006A0D03"/>
    <w:rsid w:val="006A12D9"/>
    <w:rsid w:val="006A1AD6"/>
    <w:rsid w:val="006A41E9"/>
    <w:rsid w:val="006A4FBB"/>
    <w:rsid w:val="006A68AD"/>
    <w:rsid w:val="006B12CB"/>
    <w:rsid w:val="006B2030"/>
    <w:rsid w:val="006B5916"/>
    <w:rsid w:val="006C4775"/>
    <w:rsid w:val="006C4F4A"/>
    <w:rsid w:val="006C5E80"/>
    <w:rsid w:val="006C78AB"/>
    <w:rsid w:val="006C7CEE"/>
    <w:rsid w:val="006D075E"/>
    <w:rsid w:val="006D09DC"/>
    <w:rsid w:val="006D3509"/>
    <w:rsid w:val="006D7503"/>
    <w:rsid w:val="006D7C6E"/>
    <w:rsid w:val="006E0F5B"/>
    <w:rsid w:val="006E0F5D"/>
    <w:rsid w:val="006E15A2"/>
    <w:rsid w:val="006E25F2"/>
    <w:rsid w:val="006E2F95"/>
    <w:rsid w:val="006E49BF"/>
    <w:rsid w:val="006E4D4C"/>
    <w:rsid w:val="006E6EF3"/>
    <w:rsid w:val="006E7793"/>
    <w:rsid w:val="006F148B"/>
    <w:rsid w:val="006F4F65"/>
    <w:rsid w:val="00700201"/>
    <w:rsid w:val="00701492"/>
    <w:rsid w:val="00701684"/>
    <w:rsid w:val="00705085"/>
    <w:rsid w:val="00705EAF"/>
    <w:rsid w:val="0070773E"/>
    <w:rsid w:val="007101CC"/>
    <w:rsid w:val="00710FAC"/>
    <w:rsid w:val="00715C55"/>
    <w:rsid w:val="00716429"/>
    <w:rsid w:val="007175DD"/>
    <w:rsid w:val="00717E68"/>
    <w:rsid w:val="0072336F"/>
    <w:rsid w:val="00724658"/>
    <w:rsid w:val="00724E3B"/>
    <w:rsid w:val="00725EEA"/>
    <w:rsid w:val="007276B6"/>
    <w:rsid w:val="00730CE9"/>
    <w:rsid w:val="00730E5E"/>
    <w:rsid w:val="007318FE"/>
    <w:rsid w:val="00731C74"/>
    <w:rsid w:val="0073373D"/>
    <w:rsid w:val="0074221B"/>
    <w:rsid w:val="007439DB"/>
    <w:rsid w:val="00746F04"/>
    <w:rsid w:val="007542E0"/>
    <w:rsid w:val="007568D8"/>
    <w:rsid w:val="00765316"/>
    <w:rsid w:val="0076602C"/>
    <w:rsid w:val="007708C8"/>
    <w:rsid w:val="0077719D"/>
    <w:rsid w:val="00780DF0"/>
    <w:rsid w:val="007810B7"/>
    <w:rsid w:val="00782F0F"/>
    <w:rsid w:val="0078367C"/>
    <w:rsid w:val="0078538F"/>
    <w:rsid w:val="00786DF2"/>
    <w:rsid w:val="00787482"/>
    <w:rsid w:val="007912E7"/>
    <w:rsid w:val="00792FE5"/>
    <w:rsid w:val="00795C1C"/>
    <w:rsid w:val="007A286D"/>
    <w:rsid w:val="007A314D"/>
    <w:rsid w:val="007A38DF"/>
    <w:rsid w:val="007A6A78"/>
    <w:rsid w:val="007A6DDD"/>
    <w:rsid w:val="007B00E5"/>
    <w:rsid w:val="007B0351"/>
    <w:rsid w:val="007B20CF"/>
    <w:rsid w:val="007B2499"/>
    <w:rsid w:val="007B72E1"/>
    <w:rsid w:val="007B783A"/>
    <w:rsid w:val="007C1B95"/>
    <w:rsid w:val="007C2447"/>
    <w:rsid w:val="007C2603"/>
    <w:rsid w:val="007C3DF3"/>
    <w:rsid w:val="007C41C3"/>
    <w:rsid w:val="007C4BD3"/>
    <w:rsid w:val="007C796D"/>
    <w:rsid w:val="007D339B"/>
    <w:rsid w:val="007D3B76"/>
    <w:rsid w:val="007D5A8C"/>
    <w:rsid w:val="007D73FB"/>
    <w:rsid w:val="007E2F2D"/>
    <w:rsid w:val="007E4548"/>
    <w:rsid w:val="007E7856"/>
    <w:rsid w:val="007F1433"/>
    <w:rsid w:val="007F1491"/>
    <w:rsid w:val="007F1494"/>
    <w:rsid w:val="007F1D1E"/>
    <w:rsid w:val="007F2F03"/>
    <w:rsid w:val="00800FE0"/>
    <w:rsid w:val="008039A2"/>
    <w:rsid w:val="0080499C"/>
    <w:rsid w:val="008066AD"/>
    <w:rsid w:val="008122C2"/>
    <w:rsid w:val="00814AF1"/>
    <w:rsid w:val="0081517F"/>
    <w:rsid w:val="00815370"/>
    <w:rsid w:val="0082153D"/>
    <w:rsid w:val="0082455A"/>
    <w:rsid w:val="008255AA"/>
    <w:rsid w:val="00827705"/>
    <w:rsid w:val="00830FF3"/>
    <w:rsid w:val="008334BF"/>
    <w:rsid w:val="00833C53"/>
    <w:rsid w:val="00836B8C"/>
    <w:rsid w:val="00840062"/>
    <w:rsid w:val="008410C5"/>
    <w:rsid w:val="008436F5"/>
    <w:rsid w:val="008448D9"/>
    <w:rsid w:val="00846636"/>
    <w:rsid w:val="00846C08"/>
    <w:rsid w:val="008530E7"/>
    <w:rsid w:val="00856BDB"/>
    <w:rsid w:val="00857675"/>
    <w:rsid w:val="00857B2B"/>
    <w:rsid w:val="008610E2"/>
    <w:rsid w:val="008620E0"/>
    <w:rsid w:val="0086762E"/>
    <w:rsid w:val="0087019B"/>
    <w:rsid w:val="00872C48"/>
    <w:rsid w:val="00875EC3"/>
    <w:rsid w:val="008763E7"/>
    <w:rsid w:val="008808C5"/>
    <w:rsid w:val="00881A7C"/>
    <w:rsid w:val="00883C78"/>
    <w:rsid w:val="00885159"/>
    <w:rsid w:val="00885214"/>
    <w:rsid w:val="00886273"/>
    <w:rsid w:val="00886A5F"/>
    <w:rsid w:val="00886FBA"/>
    <w:rsid w:val="00887252"/>
    <w:rsid w:val="00887615"/>
    <w:rsid w:val="00890052"/>
    <w:rsid w:val="008920B0"/>
    <w:rsid w:val="008947AE"/>
    <w:rsid w:val="00894E3A"/>
    <w:rsid w:val="00895A2F"/>
    <w:rsid w:val="0089675A"/>
    <w:rsid w:val="00896EBD"/>
    <w:rsid w:val="008A5665"/>
    <w:rsid w:val="008A5A2C"/>
    <w:rsid w:val="008B24A8"/>
    <w:rsid w:val="008B25E4"/>
    <w:rsid w:val="008B3D78"/>
    <w:rsid w:val="008B534B"/>
    <w:rsid w:val="008B60DF"/>
    <w:rsid w:val="008C261B"/>
    <w:rsid w:val="008C33E8"/>
    <w:rsid w:val="008C3550"/>
    <w:rsid w:val="008C4FCA"/>
    <w:rsid w:val="008C57C2"/>
    <w:rsid w:val="008C7882"/>
    <w:rsid w:val="008D2261"/>
    <w:rsid w:val="008D2B47"/>
    <w:rsid w:val="008D3AC8"/>
    <w:rsid w:val="008D4C28"/>
    <w:rsid w:val="008D577B"/>
    <w:rsid w:val="008D62B1"/>
    <w:rsid w:val="008D6B81"/>
    <w:rsid w:val="008D7A98"/>
    <w:rsid w:val="008E0EC2"/>
    <w:rsid w:val="008E17C4"/>
    <w:rsid w:val="008E1974"/>
    <w:rsid w:val="008E37A2"/>
    <w:rsid w:val="008E4188"/>
    <w:rsid w:val="008E45C4"/>
    <w:rsid w:val="008E64B1"/>
    <w:rsid w:val="008E64FA"/>
    <w:rsid w:val="008E6BF8"/>
    <w:rsid w:val="008E74ED"/>
    <w:rsid w:val="008F446D"/>
    <w:rsid w:val="008F46C7"/>
    <w:rsid w:val="008F4DEF"/>
    <w:rsid w:val="00903D0D"/>
    <w:rsid w:val="009048E1"/>
    <w:rsid w:val="0090572F"/>
    <w:rsid w:val="0090598C"/>
    <w:rsid w:val="00907082"/>
    <w:rsid w:val="009071BB"/>
    <w:rsid w:val="00913885"/>
    <w:rsid w:val="00915ABF"/>
    <w:rsid w:val="00916C9E"/>
    <w:rsid w:val="009210DD"/>
    <w:rsid w:val="00921CAD"/>
    <w:rsid w:val="009311ED"/>
    <w:rsid w:val="00931D41"/>
    <w:rsid w:val="00933D18"/>
    <w:rsid w:val="00933F41"/>
    <w:rsid w:val="00935599"/>
    <w:rsid w:val="00935AFA"/>
    <w:rsid w:val="00940805"/>
    <w:rsid w:val="00940AF9"/>
    <w:rsid w:val="00942221"/>
    <w:rsid w:val="00944A3D"/>
    <w:rsid w:val="00950D0B"/>
    <w:rsid w:val="00950FBB"/>
    <w:rsid w:val="00951118"/>
    <w:rsid w:val="0095122F"/>
    <w:rsid w:val="00951646"/>
    <w:rsid w:val="00953349"/>
    <w:rsid w:val="009539B3"/>
    <w:rsid w:val="00953E4C"/>
    <w:rsid w:val="00954228"/>
    <w:rsid w:val="009544B0"/>
    <w:rsid w:val="00954E0C"/>
    <w:rsid w:val="00956682"/>
    <w:rsid w:val="0095776D"/>
    <w:rsid w:val="009604D5"/>
    <w:rsid w:val="00961156"/>
    <w:rsid w:val="00964F03"/>
    <w:rsid w:val="00966284"/>
    <w:rsid w:val="00966F1F"/>
    <w:rsid w:val="00967040"/>
    <w:rsid w:val="0096755F"/>
    <w:rsid w:val="00967A2E"/>
    <w:rsid w:val="0097036A"/>
    <w:rsid w:val="00975676"/>
    <w:rsid w:val="00976467"/>
    <w:rsid w:val="00976D32"/>
    <w:rsid w:val="00982A25"/>
    <w:rsid w:val="009844F7"/>
    <w:rsid w:val="00987994"/>
    <w:rsid w:val="009938F7"/>
    <w:rsid w:val="009A05AA"/>
    <w:rsid w:val="009A2D5A"/>
    <w:rsid w:val="009A6509"/>
    <w:rsid w:val="009A67BD"/>
    <w:rsid w:val="009A6E2F"/>
    <w:rsid w:val="009B045C"/>
    <w:rsid w:val="009B0D72"/>
    <w:rsid w:val="009B2969"/>
    <w:rsid w:val="009B2C7E"/>
    <w:rsid w:val="009B3085"/>
    <w:rsid w:val="009B6BC7"/>
    <w:rsid w:val="009B6DBD"/>
    <w:rsid w:val="009B712F"/>
    <w:rsid w:val="009C108A"/>
    <w:rsid w:val="009C261E"/>
    <w:rsid w:val="009C2E47"/>
    <w:rsid w:val="009C32E4"/>
    <w:rsid w:val="009C51D6"/>
    <w:rsid w:val="009C61AD"/>
    <w:rsid w:val="009C6BFB"/>
    <w:rsid w:val="009D0C05"/>
    <w:rsid w:val="009D4F55"/>
    <w:rsid w:val="009D54F4"/>
    <w:rsid w:val="009E2C00"/>
    <w:rsid w:val="009E49AD"/>
    <w:rsid w:val="009E4CC5"/>
    <w:rsid w:val="009E51DE"/>
    <w:rsid w:val="009E602D"/>
    <w:rsid w:val="009E66FE"/>
    <w:rsid w:val="009E6C65"/>
    <w:rsid w:val="009E70F4"/>
    <w:rsid w:val="009E72A3"/>
    <w:rsid w:val="009F05AB"/>
    <w:rsid w:val="009F1714"/>
    <w:rsid w:val="009F1AD2"/>
    <w:rsid w:val="009F2131"/>
    <w:rsid w:val="009F3687"/>
    <w:rsid w:val="00A00C78"/>
    <w:rsid w:val="00A039C0"/>
    <w:rsid w:val="00A0479E"/>
    <w:rsid w:val="00A04AA0"/>
    <w:rsid w:val="00A07979"/>
    <w:rsid w:val="00A11755"/>
    <w:rsid w:val="00A12C7D"/>
    <w:rsid w:val="00A131F0"/>
    <w:rsid w:val="00A13528"/>
    <w:rsid w:val="00A17365"/>
    <w:rsid w:val="00A207FB"/>
    <w:rsid w:val="00A24016"/>
    <w:rsid w:val="00A265BF"/>
    <w:rsid w:val="00A26F44"/>
    <w:rsid w:val="00A321D2"/>
    <w:rsid w:val="00A34FAB"/>
    <w:rsid w:val="00A36552"/>
    <w:rsid w:val="00A42451"/>
    <w:rsid w:val="00A42C43"/>
    <w:rsid w:val="00A4313D"/>
    <w:rsid w:val="00A44CC4"/>
    <w:rsid w:val="00A45758"/>
    <w:rsid w:val="00A50120"/>
    <w:rsid w:val="00A52EB2"/>
    <w:rsid w:val="00A56734"/>
    <w:rsid w:val="00A60351"/>
    <w:rsid w:val="00A61C6D"/>
    <w:rsid w:val="00A63015"/>
    <w:rsid w:val="00A6387B"/>
    <w:rsid w:val="00A66254"/>
    <w:rsid w:val="00A678B4"/>
    <w:rsid w:val="00A704A3"/>
    <w:rsid w:val="00A72647"/>
    <w:rsid w:val="00A75E23"/>
    <w:rsid w:val="00A76633"/>
    <w:rsid w:val="00A77C81"/>
    <w:rsid w:val="00A81DFA"/>
    <w:rsid w:val="00A82AA0"/>
    <w:rsid w:val="00A82F8A"/>
    <w:rsid w:val="00A84622"/>
    <w:rsid w:val="00A84BF0"/>
    <w:rsid w:val="00A87CE8"/>
    <w:rsid w:val="00A9226B"/>
    <w:rsid w:val="00A9575C"/>
    <w:rsid w:val="00A95B56"/>
    <w:rsid w:val="00A969AF"/>
    <w:rsid w:val="00A97567"/>
    <w:rsid w:val="00AA5B31"/>
    <w:rsid w:val="00AA73FE"/>
    <w:rsid w:val="00AA74F7"/>
    <w:rsid w:val="00AB0D0F"/>
    <w:rsid w:val="00AB1A2E"/>
    <w:rsid w:val="00AB328A"/>
    <w:rsid w:val="00AB4007"/>
    <w:rsid w:val="00AB4918"/>
    <w:rsid w:val="00AB4BC8"/>
    <w:rsid w:val="00AB52A4"/>
    <w:rsid w:val="00AB6BA7"/>
    <w:rsid w:val="00AB7BE8"/>
    <w:rsid w:val="00AC33C5"/>
    <w:rsid w:val="00AD0710"/>
    <w:rsid w:val="00AD1CEA"/>
    <w:rsid w:val="00AD4DB9"/>
    <w:rsid w:val="00AD63C0"/>
    <w:rsid w:val="00AD7E89"/>
    <w:rsid w:val="00AE07EE"/>
    <w:rsid w:val="00AE35B2"/>
    <w:rsid w:val="00AE6AA0"/>
    <w:rsid w:val="00AE7F6F"/>
    <w:rsid w:val="00AF5527"/>
    <w:rsid w:val="00B00CA4"/>
    <w:rsid w:val="00B01696"/>
    <w:rsid w:val="00B02494"/>
    <w:rsid w:val="00B0303C"/>
    <w:rsid w:val="00B03310"/>
    <w:rsid w:val="00B075D6"/>
    <w:rsid w:val="00B101FC"/>
    <w:rsid w:val="00B113B9"/>
    <w:rsid w:val="00B119A2"/>
    <w:rsid w:val="00B13B6D"/>
    <w:rsid w:val="00B17311"/>
    <w:rsid w:val="00B177F2"/>
    <w:rsid w:val="00B201F1"/>
    <w:rsid w:val="00B2603F"/>
    <w:rsid w:val="00B26659"/>
    <w:rsid w:val="00B304E7"/>
    <w:rsid w:val="00B318B6"/>
    <w:rsid w:val="00B32240"/>
    <w:rsid w:val="00B32A96"/>
    <w:rsid w:val="00B32DC4"/>
    <w:rsid w:val="00B3499B"/>
    <w:rsid w:val="00B41F47"/>
    <w:rsid w:val="00B44468"/>
    <w:rsid w:val="00B500D7"/>
    <w:rsid w:val="00B5634E"/>
    <w:rsid w:val="00B57E0A"/>
    <w:rsid w:val="00B57E76"/>
    <w:rsid w:val="00B601C5"/>
    <w:rsid w:val="00B60AC9"/>
    <w:rsid w:val="00B637AF"/>
    <w:rsid w:val="00B67323"/>
    <w:rsid w:val="00B715F2"/>
    <w:rsid w:val="00B72BBB"/>
    <w:rsid w:val="00B74071"/>
    <w:rsid w:val="00B7428E"/>
    <w:rsid w:val="00B74B67"/>
    <w:rsid w:val="00B75580"/>
    <w:rsid w:val="00B76B11"/>
    <w:rsid w:val="00B779AA"/>
    <w:rsid w:val="00B81C95"/>
    <w:rsid w:val="00B82330"/>
    <w:rsid w:val="00B82ED4"/>
    <w:rsid w:val="00B8424F"/>
    <w:rsid w:val="00B84B3A"/>
    <w:rsid w:val="00B86896"/>
    <w:rsid w:val="00B875A6"/>
    <w:rsid w:val="00B90F3F"/>
    <w:rsid w:val="00B92B76"/>
    <w:rsid w:val="00B93E4C"/>
    <w:rsid w:val="00B94A1B"/>
    <w:rsid w:val="00B964CD"/>
    <w:rsid w:val="00BA186D"/>
    <w:rsid w:val="00BA5C89"/>
    <w:rsid w:val="00BB04EB"/>
    <w:rsid w:val="00BB18F9"/>
    <w:rsid w:val="00BB2539"/>
    <w:rsid w:val="00BB3089"/>
    <w:rsid w:val="00BB3E4C"/>
    <w:rsid w:val="00BB4CE2"/>
    <w:rsid w:val="00BB59C8"/>
    <w:rsid w:val="00BB5E73"/>
    <w:rsid w:val="00BB5EF0"/>
    <w:rsid w:val="00BB6724"/>
    <w:rsid w:val="00BC0EFB"/>
    <w:rsid w:val="00BC2B88"/>
    <w:rsid w:val="00BC2E39"/>
    <w:rsid w:val="00BC3FAA"/>
    <w:rsid w:val="00BD0EE9"/>
    <w:rsid w:val="00BD1EE8"/>
    <w:rsid w:val="00BD2278"/>
    <w:rsid w:val="00BD2364"/>
    <w:rsid w:val="00BD28E3"/>
    <w:rsid w:val="00BD6C2B"/>
    <w:rsid w:val="00BD76B8"/>
    <w:rsid w:val="00BE117E"/>
    <w:rsid w:val="00BE3261"/>
    <w:rsid w:val="00BF00EF"/>
    <w:rsid w:val="00BF1EE1"/>
    <w:rsid w:val="00BF3C6D"/>
    <w:rsid w:val="00BF4D11"/>
    <w:rsid w:val="00BF58FC"/>
    <w:rsid w:val="00C01F77"/>
    <w:rsid w:val="00C01FFC"/>
    <w:rsid w:val="00C02930"/>
    <w:rsid w:val="00C02C77"/>
    <w:rsid w:val="00C05321"/>
    <w:rsid w:val="00C058B8"/>
    <w:rsid w:val="00C06AE4"/>
    <w:rsid w:val="00C11147"/>
    <w:rsid w:val="00C114FF"/>
    <w:rsid w:val="00C11D49"/>
    <w:rsid w:val="00C166EB"/>
    <w:rsid w:val="00C171A1"/>
    <w:rsid w:val="00C171A4"/>
    <w:rsid w:val="00C177F3"/>
    <w:rsid w:val="00C1795F"/>
    <w:rsid w:val="00C17F12"/>
    <w:rsid w:val="00C20734"/>
    <w:rsid w:val="00C210F5"/>
    <w:rsid w:val="00C21C1A"/>
    <w:rsid w:val="00C237E9"/>
    <w:rsid w:val="00C245DD"/>
    <w:rsid w:val="00C26CE6"/>
    <w:rsid w:val="00C27AA4"/>
    <w:rsid w:val="00C300FF"/>
    <w:rsid w:val="00C32989"/>
    <w:rsid w:val="00C36883"/>
    <w:rsid w:val="00C37157"/>
    <w:rsid w:val="00C40928"/>
    <w:rsid w:val="00C40CFF"/>
    <w:rsid w:val="00C42697"/>
    <w:rsid w:val="00C43F01"/>
    <w:rsid w:val="00C444DB"/>
    <w:rsid w:val="00C44BFB"/>
    <w:rsid w:val="00C47552"/>
    <w:rsid w:val="00C5288E"/>
    <w:rsid w:val="00C54059"/>
    <w:rsid w:val="00C54ADB"/>
    <w:rsid w:val="00C57A81"/>
    <w:rsid w:val="00C60193"/>
    <w:rsid w:val="00C634D4"/>
    <w:rsid w:val="00C63AA5"/>
    <w:rsid w:val="00C65071"/>
    <w:rsid w:val="00C6727C"/>
    <w:rsid w:val="00C6744C"/>
    <w:rsid w:val="00C73134"/>
    <w:rsid w:val="00C73F6D"/>
    <w:rsid w:val="00C74F6E"/>
    <w:rsid w:val="00C75F23"/>
    <w:rsid w:val="00C77FA4"/>
    <w:rsid w:val="00C77FFA"/>
    <w:rsid w:val="00C80401"/>
    <w:rsid w:val="00C81C97"/>
    <w:rsid w:val="00C828CF"/>
    <w:rsid w:val="00C840C2"/>
    <w:rsid w:val="00C84101"/>
    <w:rsid w:val="00C8535F"/>
    <w:rsid w:val="00C905D0"/>
    <w:rsid w:val="00C90EDA"/>
    <w:rsid w:val="00C93941"/>
    <w:rsid w:val="00C94FBB"/>
    <w:rsid w:val="00C959E7"/>
    <w:rsid w:val="00CA0B67"/>
    <w:rsid w:val="00CA1626"/>
    <w:rsid w:val="00CA4542"/>
    <w:rsid w:val="00CB07EB"/>
    <w:rsid w:val="00CC1E65"/>
    <w:rsid w:val="00CC55EC"/>
    <w:rsid w:val="00CC567A"/>
    <w:rsid w:val="00CD2CA0"/>
    <w:rsid w:val="00CD2E49"/>
    <w:rsid w:val="00CD4059"/>
    <w:rsid w:val="00CD4E5A"/>
    <w:rsid w:val="00CD6AFD"/>
    <w:rsid w:val="00CE03CE"/>
    <w:rsid w:val="00CE0CD2"/>
    <w:rsid w:val="00CE0F5D"/>
    <w:rsid w:val="00CE1A6A"/>
    <w:rsid w:val="00CF0DFF"/>
    <w:rsid w:val="00CF2926"/>
    <w:rsid w:val="00D028A9"/>
    <w:rsid w:val="00D033F6"/>
    <w:rsid w:val="00D0359D"/>
    <w:rsid w:val="00D04DED"/>
    <w:rsid w:val="00D064C7"/>
    <w:rsid w:val="00D10393"/>
    <w:rsid w:val="00D1089A"/>
    <w:rsid w:val="00D116BD"/>
    <w:rsid w:val="00D15280"/>
    <w:rsid w:val="00D2001A"/>
    <w:rsid w:val="00D20684"/>
    <w:rsid w:val="00D23005"/>
    <w:rsid w:val="00D26B62"/>
    <w:rsid w:val="00D32624"/>
    <w:rsid w:val="00D32A07"/>
    <w:rsid w:val="00D3691A"/>
    <w:rsid w:val="00D377C3"/>
    <w:rsid w:val="00D377E2"/>
    <w:rsid w:val="00D403E9"/>
    <w:rsid w:val="00D41010"/>
    <w:rsid w:val="00D42DCB"/>
    <w:rsid w:val="00D45482"/>
    <w:rsid w:val="00D46DF2"/>
    <w:rsid w:val="00D47674"/>
    <w:rsid w:val="00D50CD9"/>
    <w:rsid w:val="00D5338C"/>
    <w:rsid w:val="00D5558E"/>
    <w:rsid w:val="00D55A5D"/>
    <w:rsid w:val="00D55E79"/>
    <w:rsid w:val="00D606B2"/>
    <w:rsid w:val="00D625A7"/>
    <w:rsid w:val="00D64074"/>
    <w:rsid w:val="00D65777"/>
    <w:rsid w:val="00D660BB"/>
    <w:rsid w:val="00D6719F"/>
    <w:rsid w:val="00D70933"/>
    <w:rsid w:val="00D728A0"/>
    <w:rsid w:val="00D72C46"/>
    <w:rsid w:val="00D735A6"/>
    <w:rsid w:val="00D75EBC"/>
    <w:rsid w:val="00D77B9C"/>
    <w:rsid w:val="00D83661"/>
    <w:rsid w:val="00D87CE8"/>
    <w:rsid w:val="00D90780"/>
    <w:rsid w:val="00D91507"/>
    <w:rsid w:val="00D9216A"/>
    <w:rsid w:val="00D932C4"/>
    <w:rsid w:val="00D93DDD"/>
    <w:rsid w:val="00D94DE6"/>
    <w:rsid w:val="00D971AD"/>
    <w:rsid w:val="00D97E7D"/>
    <w:rsid w:val="00DA25F6"/>
    <w:rsid w:val="00DA2C08"/>
    <w:rsid w:val="00DA310C"/>
    <w:rsid w:val="00DB3439"/>
    <w:rsid w:val="00DB3618"/>
    <w:rsid w:val="00DB468A"/>
    <w:rsid w:val="00DC07AD"/>
    <w:rsid w:val="00DC2111"/>
    <w:rsid w:val="00DC2946"/>
    <w:rsid w:val="00DC550F"/>
    <w:rsid w:val="00DC64FD"/>
    <w:rsid w:val="00DC6AFC"/>
    <w:rsid w:val="00DD53C3"/>
    <w:rsid w:val="00DD7448"/>
    <w:rsid w:val="00DE0F6E"/>
    <w:rsid w:val="00DE127F"/>
    <w:rsid w:val="00DE424A"/>
    <w:rsid w:val="00DE4419"/>
    <w:rsid w:val="00DE67C4"/>
    <w:rsid w:val="00DF0ACA"/>
    <w:rsid w:val="00DF2245"/>
    <w:rsid w:val="00DF2DDD"/>
    <w:rsid w:val="00DF4CE9"/>
    <w:rsid w:val="00DF537E"/>
    <w:rsid w:val="00DF77CF"/>
    <w:rsid w:val="00E01955"/>
    <w:rsid w:val="00E026E8"/>
    <w:rsid w:val="00E060F7"/>
    <w:rsid w:val="00E13C66"/>
    <w:rsid w:val="00E14C47"/>
    <w:rsid w:val="00E16D03"/>
    <w:rsid w:val="00E22698"/>
    <w:rsid w:val="00E25B7C"/>
    <w:rsid w:val="00E27F42"/>
    <w:rsid w:val="00E3076B"/>
    <w:rsid w:val="00E3725B"/>
    <w:rsid w:val="00E434D1"/>
    <w:rsid w:val="00E467FC"/>
    <w:rsid w:val="00E46D7E"/>
    <w:rsid w:val="00E5205F"/>
    <w:rsid w:val="00E56CBB"/>
    <w:rsid w:val="00E57A7D"/>
    <w:rsid w:val="00E61950"/>
    <w:rsid w:val="00E61E51"/>
    <w:rsid w:val="00E65147"/>
    <w:rsid w:val="00E6552A"/>
    <w:rsid w:val="00E6707D"/>
    <w:rsid w:val="00E70337"/>
    <w:rsid w:val="00E70E7C"/>
    <w:rsid w:val="00E70FFB"/>
    <w:rsid w:val="00E71313"/>
    <w:rsid w:val="00E71569"/>
    <w:rsid w:val="00E72606"/>
    <w:rsid w:val="00E73C3E"/>
    <w:rsid w:val="00E74050"/>
    <w:rsid w:val="00E77619"/>
    <w:rsid w:val="00E777B3"/>
    <w:rsid w:val="00E811BF"/>
    <w:rsid w:val="00E811C5"/>
    <w:rsid w:val="00E8226D"/>
    <w:rsid w:val="00E82496"/>
    <w:rsid w:val="00E834CD"/>
    <w:rsid w:val="00E846DC"/>
    <w:rsid w:val="00E84E9D"/>
    <w:rsid w:val="00E86CEE"/>
    <w:rsid w:val="00E9168A"/>
    <w:rsid w:val="00E935AF"/>
    <w:rsid w:val="00E95696"/>
    <w:rsid w:val="00EA0CE1"/>
    <w:rsid w:val="00EA18D9"/>
    <w:rsid w:val="00EA4628"/>
    <w:rsid w:val="00EB0E20"/>
    <w:rsid w:val="00EB13D7"/>
    <w:rsid w:val="00EB1567"/>
    <w:rsid w:val="00EB1A80"/>
    <w:rsid w:val="00EB1C21"/>
    <w:rsid w:val="00EB2BDF"/>
    <w:rsid w:val="00EB457B"/>
    <w:rsid w:val="00EB7DAE"/>
    <w:rsid w:val="00EC2AB1"/>
    <w:rsid w:val="00EC47C4"/>
    <w:rsid w:val="00EC4F3A"/>
    <w:rsid w:val="00EC5E74"/>
    <w:rsid w:val="00EC76A7"/>
    <w:rsid w:val="00EC7A09"/>
    <w:rsid w:val="00ED594D"/>
    <w:rsid w:val="00ED65FC"/>
    <w:rsid w:val="00EE1703"/>
    <w:rsid w:val="00EE185A"/>
    <w:rsid w:val="00EE32C0"/>
    <w:rsid w:val="00EE36E1"/>
    <w:rsid w:val="00EE6228"/>
    <w:rsid w:val="00EE7AC7"/>
    <w:rsid w:val="00EE7B3F"/>
    <w:rsid w:val="00EF3A8A"/>
    <w:rsid w:val="00EF4C45"/>
    <w:rsid w:val="00EF5BDD"/>
    <w:rsid w:val="00EF5DB2"/>
    <w:rsid w:val="00F0054D"/>
    <w:rsid w:val="00F02467"/>
    <w:rsid w:val="00F04CA9"/>
    <w:rsid w:val="00F04D0E"/>
    <w:rsid w:val="00F10E62"/>
    <w:rsid w:val="00F12214"/>
    <w:rsid w:val="00F12565"/>
    <w:rsid w:val="00F129FE"/>
    <w:rsid w:val="00F144BE"/>
    <w:rsid w:val="00F14ACA"/>
    <w:rsid w:val="00F17A0C"/>
    <w:rsid w:val="00F23927"/>
    <w:rsid w:val="00F24456"/>
    <w:rsid w:val="00F26A05"/>
    <w:rsid w:val="00F307CE"/>
    <w:rsid w:val="00F343C8"/>
    <w:rsid w:val="00F354C5"/>
    <w:rsid w:val="00F37108"/>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1ED8"/>
    <w:rsid w:val="00F72FDF"/>
    <w:rsid w:val="00F737C4"/>
    <w:rsid w:val="00F75960"/>
    <w:rsid w:val="00F82526"/>
    <w:rsid w:val="00F833FE"/>
    <w:rsid w:val="00F84672"/>
    <w:rsid w:val="00F84802"/>
    <w:rsid w:val="00F85511"/>
    <w:rsid w:val="00F8795D"/>
    <w:rsid w:val="00F93FD2"/>
    <w:rsid w:val="00F95A8C"/>
    <w:rsid w:val="00FA06FD"/>
    <w:rsid w:val="00FA343A"/>
    <w:rsid w:val="00FA515B"/>
    <w:rsid w:val="00FA5741"/>
    <w:rsid w:val="00FA6B90"/>
    <w:rsid w:val="00FA70F9"/>
    <w:rsid w:val="00FA74CB"/>
    <w:rsid w:val="00FB207A"/>
    <w:rsid w:val="00FB2886"/>
    <w:rsid w:val="00FB466E"/>
    <w:rsid w:val="00FB71E5"/>
    <w:rsid w:val="00FB7F85"/>
    <w:rsid w:val="00FC02F3"/>
    <w:rsid w:val="00FC060F"/>
    <w:rsid w:val="00FC19C4"/>
    <w:rsid w:val="00FC2C0A"/>
    <w:rsid w:val="00FC374B"/>
    <w:rsid w:val="00FC7209"/>
    <w:rsid w:val="00FC752C"/>
    <w:rsid w:val="00FD0492"/>
    <w:rsid w:val="00FD13EC"/>
    <w:rsid w:val="00FD1E45"/>
    <w:rsid w:val="00FD3DA3"/>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7A6A78"/>
    <w:pPr>
      <w:tabs>
        <w:tab w:val="clear" w:pos="567"/>
      </w:tabs>
      <w:spacing w:line="240" w:lineRule="auto"/>
      <w:ind w:left="720"/>
    </w:pPr>
    <w:rPr>
      <w:rFonts w:ascii="Calibri" w:eastAsia="Calibri" w:hAnsi="Calibri" w:cs="Calibri"/>
      <w:szCs w:val="22"/>
      <w:lang w:val="nl-NL"/>
    </w:rPr>
  </w:style>
  <w:style w:type="character" w:styleId="UnresolvedMention">
    <w:name w:val="Unresolved Mention"/>
    <w:basedOn w:val="DefaultParagraphFont"/>
    <w:uiPriority w:val="99"/>
    <w:semiHidden/>
    <w:unhideWhenUsed/>
    <w:rsid w:val="001258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526935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2261F4-E175-4323-B6D0-E96AD4CE0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2348</Words>
  <Characters>16207</Characters>
  <Application>Microsoft Office Word</Application>
  <DocSecurity>0</DocSecurity>
  <Lines>135</Lines>
  <Paragraphs>37</Paragraphs>
  <ScaleCrop>false</ScaleCrop>
  <Company/>
  <LinksUpToDate>false</LinksUpToDate>
  <CharactersWithSpaces>18518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2023-10-27T12:32:29Z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20e2c6b3-397b-46b3-83af-c86a45506ccc</vt:lpwstr>
  </property>
  <property fmtid="{D5CDD505-2E9C-101B-9397-08002B2CF9AE}" pid="8" name="MSIP_Label_e81acc0d-dcc4-4dc9-a2c5-be70b05a2fe6_ContentBits">
    <vt:lpwstr>0</vt:lpwstr>
  </property>
  <property fmtid="{D5CDD505-2E9C-101B-9397-08002B2CF9AE}" pid="9" name="MerckAIPLabel">
    <vt:lpwstr>NotClassified</vt:lpwstr>
  </property>
  <property fmtid="{D5CDD505-2E9C-101B-9397-08002B2CF9AE}" pid="10" name="MerckAIPDataExchange">
    <vt:lpwstr>!MRKMIP@NotClassified</vt:lpwstr>
  </property>
  <property fmtid="{D5CDD505-2E9C-101B-9397-08002B2CF9AE}" pid="11" name="_AdHocReviewCycleID">
    <vt:i4>2060340985</vt:i4>
  </property>
  <property fmtid="{D5CDD505-2E9C-101B-9397-08002B2CF9AE}" pid="12" name="_NewReviewCycle">
    <vt:lpwstr/>
  </property>
  <property fmtid="{D5CDD505-2E9C-101B-9397-08002B2CF9AE}" pid="13" name="_ReviewingToolsShownOnce">
    <vt:lpwstr/>
  </property>
</Properties>
</file>