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00CD1" w14:textId="77777777" w:rsidR="00B11F63" w:rsidRPr="00E57A7D" w:rsidRDefault="00B11F63" w:rsidP="00B11F63">
      <w:pPr>
        <w:tabs>
          <w:tab w:val="clear" w:pos="567"/>
        </w:tabs>
        <w:spacing w:line="240" w:lineRule="auto"/>
        <w:rPr>
          <w:szCs w:val="22"/>
        </w:rPr>
      </w:pPr>
    </w:p>
    <w:p w14:paraId="5708A0F1" w14:textId="77777777" w:rsidR="00B11F63" w:rsidRPr="00E57A7D" w:rsidRDefault="00B11F63" w:rsidP="00B11F63">
      <w:pPr>
        <w:tabs>
          <w:tab w:val="clear" w:pos="567"/>
        </w:tabs>
        <w:spacing w:line="240" w:lineRule="auto"/>
        <w:rPr>
          <w:szCs w:val="22"/>
        </w:rPr>
      </w:pPr>
    </w:p>
    <w:p w14:paraId="0113106D" w14:textId="77777777" w:rsidR="00B11F63" w:rsidRPr="00E57A7D" w:rsidRDefault="00B11F63" w:rsidP="00B11F63">
      <w:pPr>
        <w:tabs>
          <w:tab w:val="clear" w:pos="567"/>
        </w:tabs>
        <w:spacing w:line="240" w:lineRule="auto"/>
        <w:rPr>
          <w:szCs w:val="22"/>
        </w:rPr>
      </w:pPr>
    </w:p>
    <w:p w14:paraId="5369D507" w14:textId="77777777" w:rsidR="00B11F63" w:rsidRPr="00E57A7D" w:rsidRDefault="00B11F63" w:rsidP="00B11F63">
      <w:pPr>
        <w:tabs>
          <w:tab w:val="clear" w:pos="567"/>
        </w:tabs>
        <w:spacing w:line="240" w:lineRule="auto"/>
        <w:rPr>
          <w:szCs w:val="22"/>
        </w:rPr>
      </w:pPr>
    </w:p>
    <w:p w14:paraId="1E1E4690" w14:textId="77777777" w:rsidR="00B11F63" w:rsidRPr="00E57A7D" w:rsidRDefault="00B11F63" w:rsidP="00B11F63">
      <w:pPr>
        <w:tabs>
          <w:tab w:val="clear" w:pos="567"/>
        </w:tabs>
        <w:spacing w:line="240" w:lineRule="auto"/>
        <w:rPr>
          <w:szCs w:val="22"/>
        </w:rPr>
      </w:pPr>
    </w:p>
    <w:p w14:paraId="0A85B92A" w14:textId="77777777" w:rsidR="00B11F63" w:rsidRPr="00E57A7D" w:rsidRDefault="00B11F63" w:rsidP="00B11F63">
      <w:pPr>
        <w:tabs>
          <w:tab w:val="clear" w:pos="567"/>
        </w:tabs>
        <w:spacing w:line="240" w:lineRule="auto"/>
        <w:rPr>
          <w:szCs w:val="22"/>
        </w:rPr>
      </w:pPr>
    </w:p>
    <w:p w14:paraId="471D323C" w14:textId="77777777" w:rsidR="00B11F63" w:rsidRPr="00E57A7D" w:rsidRDefault="00B11F63" w:rsidP="00B11F63">
      <w:pPr>
        <w:tabs>
          <w:tab w:val="clear" w:pos="567"/>
        </w:tabs>
        <w:spacing w:line="240" w:lineRule="auto"/>
        <w:rPr>
          <w:szCs w:val="22"/>
        </w:rPr>
      </w:pPr>
    </w:p>
    <w:p w14:paraId="461D078E" w14:textId="77777777" w:rsidR="00B11F63" w:rsidRPr="00E57A7D" w:rsidRDefault="00B11F63" w:rsidP="00B11F63">
      <w:pPr>
        <w:tabs>
          <w:tab w:val="clear" w:pos="567"/>
        </w:tabs>
        <w:spacing w:line="240" w:lineRule="auto"/>
        <w:rPr>
          <w:szCs w:val="22"/>
        </w:rPr>
      </w:pPr>
    </w:p>
    <w:p w14:paraId="62B7B1AB" w14:textId="77777777" w:rsidR="00B11F63" w:rsidRPr="00E57A7D" w:rsidRDefault="00B11F63" w:rsidP="00B11F63">
      <w:pPr>
        <w:tabs>
          <w:tab w:val="clear" w:pos="567"/>
        </w:tabs>
        <w:spacing w:line="240" w:lineRule="auto"/>
        <w:rPr>
          <w:szCs w:val="22"/>
        </w:rPr>
      </w:pPr>
    </w:p>
    <w:p w14:paraId="3C27DA38" w14:textId="77777777" w:rsidR="00B11F63" w:rsidRPr="00E57A7D" w:rsidRDefault="00B11F63" w:rsidP="00B11F63">
      <w:pPr>
        <w:tabs>
          <w:tab w:val="clear" w:pos="567"/>
        </w:tabs>
        <w:spacing w:line="240" w:lineRule="auto"/>
        <w:rPr>
          <w:szCs w:val="22"/>
        </w:rPr>
      </w:pPr>
    </w:p>
    <w:p w14:paraId="5FEB5BCD" w14:textId="77777777" w:rsidR="00B11F63" w:rsidRPr="00E57A7D" w:rsidRDefault="00B11F63" w:rsidP="00B11F63">
      <w:pPr>
        <w:tabs>
          <w:tab w:val="clear" w:pos="567"/>
        </w:tabs>
        <w:spacing w:line="240" w:lineRule="auto"/>
        <w:rPr>
          <w:szCs w:val="22"/>
        </w:rPr>
      </w:pPr>
    </w:p>
    <w:p w14:paraId="632DAFEC" w14:textId="77777777" w:rsidR="00B11F63" w:rsidRPr="00E57A7D" w:rsidRDefault="00B11F63" w:rsidP="00B11F63">
      <w:pPr>
        <w:tabs>
          <w:tab w:val="clear" w:pos="567"/>
        </w:tabs>
        <w:spacing w:line="240" w:lineRule="auto"/>
        <w:rPr>
          <w:szCs w:val="22"/>
        </w:rPr>
      </w:pPr>
    </w:p>
    <w:p w14:paraId="6AC2D283" w14:textId="77777777" w:rsidR="00B11F63" w:rsidRPr="00E57A7D" w:rsidRDefault="00B11F63" w:rsidP="00B11F63">
      <w:pPr>
        <w:tabs>
          <w:tab w:val="clear" w:pos="567"/>
        </w:tabs>
        <w:spacing w:line="240" w:lineRule="auto"/>
        <w:rPr>
          <w:szCs w:val="22"/>
        </w:rPr>
      </w:pPr>
    </w:p>
    <w:p w14:paraId="4F12ED5D" w14:textId="77777777" w:rsidR="00B11F63" w:rsidRPr="00E57A7D" w:rsidRDefault="00B11F63" w:rsidP="00B11F63">
      <w:pPr>
        <w:tabs>
          <w:tab w:val="clear" w:pos="567"/>
        </w:tabs>
        <w:spacing w:line="240" w:lineRule="auto"/>
        <w:rPr>
          <w:szCs w:val="22"/>
        </w:rPr>
      </w:pPr>
    </w:p>
    <w:p w14:paraId="2428F9B4" w14:textId="77777777" w:rsidR="00B11F63" w:rsidRPr="00E57A7D" w:rsidRDefault="00B11F63" w:rsidP="00B11F63">
      <w:pPr>
        <w:tabs>
          <w:tab w:val="clear" w:pos="567"/>
        </w:tabs>
        <w:spacing w:line="240" w:lineRule="auto"/>
        <w:rPr>
          <w:szCs w:val="22"/>
        </w:rPr>
      </w:pPr>
    </w:p>
    <w:p w14:paraId="53003DF7" w14:textId="77777777" w:rsidR="00B11F63" w:rsidRPr="00E57A7D" w:rsidRDefault="00B11F63" w:rsidP="00B11F63">
      <w:pPr>
        <w:tabs>
          <w:tab w:val="clear" w:pos="567"/>
        </w:tabs>
        <w:spacing w:line="240" w:lineRule="auto"/>
        <w:rPr>
          <w:szCs w:val="22"/>
        </w:rPr>
      </w:pPr>
    </w:p>
    <w:p w14:paraId="4B5602D3" w14:textId="77777777" w:rsidR="00B11F63" w:rsidRPr="00E57A7D" w:rsidRDefault="00B11F63" w:rsidP="00B11F63">
      <w:pPr>
        <w:tabs>
          <w:tab w:val="clear" w:pos="567"/>
        </w:tabs>
        <w:spacing w:line="240" w:lineRule="auto"/>
        <w:rPr>
          <w:szCs w:val="22"/>
        </w:rPr>
      </w:pPr>
    </w:p>
    <w:p w14:paraId="3DB7272D" w14:textId="77777777" w:rsidR="00B11F63" w:rsidRPr="00E57A7D" w:rsidRDefault="00B11F63" w:rsidP="00B11F63">
      <w:pPr>
        <w:tabs>
          <w:tab w:val="clear" w:pos="567"/>
        </w:tabs>
        <w:spacing w:line="240" w:lineRule="auto"/>
        <w:rPr>
          <w:szCs w:val="22"/>
        </w:rPr>
      </w:pPr>
    </w:p>
    <w:p w14:paraId="3666D0F9" w14:textId="77777777" w:rsidR="00B11F63" w:rsidRPr="00E57A7D" w:rsidRDefault="00B11F63" w:rsidP="00B11F63">
      <w:pPr>
        <w:tabs>
          <w:tab w:val="clear" w:pos="567"/>
        </w:tabs>
        <w:spacing w:line="240" w:lineRule="auto"/>
        <w:rPr>
          <w:szCs w:val="22"/>
        </w:rPr>
      </w:pPr>
    </w:p>
    <w:p w14:paraId="216BC251" w14:textId="77777777" w:rsidR="00B11F63" w:rsidRPr="00E57A7D" w:rsidRDefault="00B11F63" w:rsidP="00B11F63">
      <w:pPr>
        <w:tabs>
          <w:tab w:val="clear" w:pos="567"/>
        </w:tabs>
        <w:spacing w:line="240" w:lineRule="auto"/>
        <w:rPr>
          <w:szCs w:val="22"/>
        </w:rPr>
      </w:pPr>
    </w:p>
    <w:p w14:paraId="3E0A5972" w14:textId="77777777" w:rsidR="00B11F63" w:rsidRPr="00E57A7D" w:rsidRDefault="00B11F63" w:rsidP="00B11F63">
      <w:pPr>
        <w:tabs>
          <w:tab w:val="clear" w:pos="567"/>
        </w:tabs>
        <w:spacing w:line="240" w:lineRule="auto"/>
        <w:rPr>
          <w:szCs w:val="22"/>
        </w:rPr>
      </w:pPr>
    </w:p>
    <w:p w14:paraId="2E1630D9" w14:textId="77777777" w:rsidR="00B11F63" w:rsidRPr="00E57A7D" w:rsidRDefault="00B11F63" w:rsidP="00B11F63">
      <w:pPr>
        <w:tabs>
          <w:tab w:val="clear" w:pos="567"/>
        </w:tabs>
        <w:spacing w:line="240" w:lineRule="auto"/>
        <w:rPr>
          <w:szCs w:val="22"/>
        </w:rPr>
      </w:pPr>
    </w:p>
    <w:p w14:paraId="245CC4C8" w14:textId="77777777" w:rsidR="00B11F63" w:rsidRPr="00E57A7D" w:rsidRDefault="00B11F63" w:rsidP="00B11F63">
      <w:pPr>
        <w:tabs>
          <w:tab w:val="clear" w:pos="567"/>
        </w:tabs>
        <w:spacing w:line="240" w:lineRule="auto"/>
        <w:jc w:val="center"/>
        <w:rPr>
          <w:b/>
          <w:szCs w:val="22"/>
        </w:rPr>
      </w:pPr>
      <w:r w:rsidRPr="00E57A7D">
        <w:rPr>
          <w:b/>
          <w:szCs w:val="22"/>
        </w:rPr>
        <w:t>I PIELIKUMS</w:t>
      </w:r>
    </w:p>
    <w:p w14:paraId="15F5FF3B" w14:textId="77777777" w:rsidR="00B11F63" w:rsidRPr="00E57A7D" w:rsidRDefault="00B11F63" w:rsidP="00B11F63">
      <w:pPr>
        <w:tabs>
          <w:tab w:val="clear" w:pos="567"/>
        </w:tabs>
        <w:spacing w:line="240" w:lineRule="auto"/>
        <w:rPr>
          <w:szCs w:val="22"/>
        </w:rPr>
      </w:pPr>
    </w:p>
    <w:p w14:paraId="667F258B" w14:textId="7F3B1A96" w:rsidR="00DF66BA" w:rsidRDefault="004C1113" w:rsidP="00B11F63">
      <w:pPr>
        <w:spacing w:line="240" w:lineRule="auto"/>
        <w:jc w:val="center"/>
        <w:rPr>
          <w:b/>
        </w:rPr>
      </w:pPr>
      <w:r w:rsidRPr="009B20E1">
        <w:rPr>
          <w:b/>
        </w:rPr>
        <w:t>VETERINĀRO ZĀĻU APRAKSTS</w:t>
      </w:r>
    </w:p>
    <w:p w14:paraId="1977E2A8" w14:textId="38B24127" w:rsidR="00B11F63" w:rsidRDefault="00B11F63" w:rsidP="00B11F63">
      <w:pPr>
        <w:spacing w:line="240" w:lineRule="auto"/>
        <w:jc w:val="center"/>
        <w:rPr>
          <w:b/>
        </w:rPr>
      </w:pPr>
      <w:r>
        <w:rPr>
          <w:b/>
        </w:rPr>
        <w:br w:type="page"/>
      </w:r>
    </w:p>
    <w:p w14:paraId="5DDA6D78" w14:textId="6E8052CC" w:rsidR="00896CEC" w:rsidRPr="009B20E1" w:rsidRDefault="00896CEC" w:rsidP="007F0607">
      <w:pPr>
        <w:spacing w:line="240" w:lineRule="auto"/>
        <w:jc w:val="both"/>
      </w:pPr>
      <w:r w:rsidRPr="009B20E1">
        <w:rPr>
          <w:b/>
        </w:rPr>
        <w:lastRenderedPageBreak/>
        <w:t>1.</w:t>
      </w:r>
      <w:r w:rsidRPr="009B20E1">
        <w:rPr>
          <w:b/>
        </w:rPr>
        <w:tab/>
        <w:t>VETERINĀRO ZĀĻU NOSAUKUMS</w:t>
      </w:r>
    </w:p>
    <w:p w14:paraId="1FA68391" w14:textId="77777777" w:rsidR="00896CEC" w:rsidRPr="009B20E1" w:rsidRDefault="00896CEC" w:rsidP="007F0607">
      <w:pPr>
        <w:tabs>
          <w:tab w:val="clear" w:pos="567"/>
        </w:tabs>
        <w:spacing w:line="240" w:lineRule="auto"/>
        <w:jc w:val="both"/>
      </w:pPr>
    </w:p>
    <w:p w14:paraId="52120586" w14:textId="1EA4F5BB" w:rsidR="00896CEC" w:rsidRPr="009B20E1" w:rsidRDefault="00896CEC" w:rsidP="007F0607">
      <w:pPr>
        <w:tabs>
          <w:tab w:val="clear" w:pos="567"/>
        </w:tabs>
        <w:spacing w:line="240" w:lineRule="auto"/>
        <w:jc w:val="both"/>
      </w:pPr>
      <w:r w:rsidRPr="00B067FC">
        <w:rPr>
          <w:bCs/>
        </w:rPr>
        <w:t>Vetmedin</w:t>
      </w:r>
      <w:r w:rsidRPr="009B20E1">
        <w:t xml:space="preserve"> </w:t>
      </w:r>
      <w:r w:rsidR="002E7037" w:rsidRPr="009B20E1">
        <w:t>2</w:t>
      </w:r>
      <w:r w:rsidR="00502E5E">
        <w:t>,</w:t>
      </w:r>
      <w:r w:rsidRPr="009B20E1">
        <w:t>5</w:t>
      </w:r>
      <w:r w:rsidR="00C62F21" w:rsidRPr="009B20E1">
        <w:t> </w:t>
      </w:r>
      <w:r w:rsidRPr="009B20E1">
        <w:t>mg košļājamās tabletes suņiem</w:t>
      </w:r>
    </w:p>
    <w:p w14:paraId="186ADA32" w14:textId="77777777" w:rsidR="00F45B40" w:rsidRPr="009B20E1" w:rsidRDefault="00F45B40" w:rsidP="007F0607">
      <w:pPr>
        <w:tabs>
          <w:tab w:val="clear" w:pos="567"/>
        </w:tabs>
        <w:spacing w:line="240" w:lineRule="auto"/>
        <w:jc w:val="both"/>
      </w:pPr>
    </w:p>
    <w:p w14:paraId="564174F2" w14:textId="77777777" w:rsidR="00896CEC" w:rsidRPr="009B20E1" w:rsidRDefault="00896CEC" w:rsidP="007F0607">
      <w:pPr>
        <w:tabs>
          <w:tab w:val="clear" w:pos="567"/>
        </w:tabs>
        <w:spacing w:line="240" w:lineRule="auto"/>
        <w:jc w:val="both"/>
      </w:pPr>
    </w:p>
    <w:p w14:paraId="28305E61" w14:textId="4BF5502C" w:rsidR="00896CEC" w:rsidRPr="009B20E1" w:rsidRDefault="00DF66BA" w:rsidP="007F0607">
      <w:pPr>
        <w:spacing w:line="240" w:lineRule="auto"/>
        <w:jc w:val="both"/>
      </w:pPr>
      <w:r w:rsidRPr="009B20E1">
        <w:rPr>
          <w:b/>
        </w:rPr>
        <w:t>2.</w:t>
      </w:r>
      <w:r w:rsidRPr="009B20E1">
        <w:rPr>
          <w:b/>
        </w:rPr>
        <w:tab/>
      </w:r>
      <w:r w:rsidR="00896CEC" w:rsidRPr="009B20E1">
        <w:rPr>
          <w:b/>
        </w:rPr>
        <w:t>KVALITATĪVAIS UN KVANTITATĪVAIS SASTĀVS</w:t>
      </w:r>
    </w:p>
    <w:p w14:paraId="62A16961" w14:textId="77777777" w:rsidR="00896CEC" w:rsidRPr="009B20E1" w:rsidRDefault="00896CEC" w:rsidP="007F0607">
      <w:pPr>
        <w:pStyle w:val="EndnoteText"/>
        <w:tabs>
          <w:tab w:val="clear" w:pos="567"/>
        </w:tabs>
        <w:jc w:val="both"/>
        <w:rPr>
          <w:lang w:val="lv-LV"/>
        </w:rPr>
      </w:pPr>
    </w:p>
    <w:p w14:paraId="6554ACA4" w14:textId="1FA4DB8F" w:rsidR="00896CEC" w:rsidRPr="009B20E1" w:rsidRDefault="00845E7D" w:rsidP="007F0607">
      <w:pPr>
        <w:tabs>
          <w:tab w:val="clear" w:pos="567"/>
        </w:tabs>
        <w:spacing w:line="240" w:lineRule="auto"/>
        <w:jc w:val="both"/>
      </w:pPr>
      <w:r>
        <w:t>Katra</w:t>
      </w:r>
      <w:r w:rsidRPr="009B20E1">
        <w:t xml:space="preserve"> </w:t>
      </w:r>
      <w:r w:rsidR="00896CEC" w:rsidRPr="009B20E1">
        <w:t>košļājamā tablete satur</w:t>
      </w:r>
      <w:r w:rsidR="0012211B" w:rsidRPr="009B20E1">
        <w:t>:</w:t>
      </w:r>
    </w:p>
    <w:p w14:paraId="7C6FF9D3" w14:textId="77777777" w:rsidR="00896CEC" w:rsidRPr="009B20E1" w:rsidRDefault="00896CEC" w:rsidP="007F0607">
      <w:pPr>
        <w:tabs>
          <w:tab w:val="clear" w:pos="567"/>
        </w:tabs>
        <w:spacing w:line="240" w:lineRule="auto"/>
        <w:jc w:val="both"/>
      </w:pPr>
    </w:p>
    <w:p w14:paraId="6ED00338" w14:textId="77777777" w:rsidR="00896CEC" w:rsidRPr="009B20E1" w:rsidRDefault="00896CEC" w:rsidP="007F0607">
      <w:pPr>
        <w:tabs>
          <w:tab w:val="clear" w:pos="567"/>
        </w:tabs>
        <w:spacing w:line="240" w:lineRule="auto"/>
        <w:jc w:val="both"/>
        <w:rPr>
          <w:b/>
        </w:rPr>
      </w:pPr>
      <w:r w:rsidRPr="009B20E1">
        <w:rPr>
          <w:b/>
        </w:rPr>
        <w:t>Aktīvā viela:</w:t>
      </w:r>
    </w:p>
    <w:p w14:paraId="3D186704" w14:textId="2171E5EA" w:rsidR="00896CEC" w:rsidRPr="009B20E1" w:rsidRDefault="00E07CB2" w:rsidP="007F0607">
      <w:pPr>
        <w:tabs>
          <w:tab w:val="clear" w:pos="567"/>
          <w:tab w:val="left" w:pos="1701"/>
        </w:tabs>
        <w:spacing w:line="240" w:lineRule="auto"/>
        <w:jc w:val="both"/>
        <w:rPr>
          <w:iCs/>
        </w:rPr>
      </w:pPr>
      <w:r w:rsidRPr="009B20E1">
        <w:t>P</w:t>
      </w:r>
      <w:r w:rsidR="00896CEC" w:rsidRPr="009B20E1">
        <w:t>imobendāns</w:t>
      </w:r>
      <w:r w:rsidR="00896CEC" w:rsidRPr="009B20E1">
        <w:tab/>
      </w:r>
      <w:r w:rsidR="002E7037" w:rsidRPr="009B20E1">
        <w:t>2</w:t>
      </w:r>
      <w:r w:rsidR="00502E5E">
        <w:t>,</w:t>
      </w:r>
      <w:r w:rsidR="00896CEC" w:rsidRPr="009B20E1">
        <w:t>5 mg</w:t>
      </w:r>
    </w:p>
    <w:p w14:paraId="6C34DF0A" w14:textId="77777777" w:rsidR="00896CEC" w:rsidRPr="009B20E1" w:rsidRDefault="00896CEC" w:rsidP="007F0607">
      <w:pPr>
        <w:tabs>
          <w:tab w:val="clear" w:pos="567"/>
          <w:tab w:val="left" w:pos="1701"/>
        </w:tabs>
        <w:spacing w:line="240" w:lineRule="auto"/>
        <w:jc w:val="both"/>
      </w:pPr>
    </w:p>
    <w:p w14:paraId="435D73A0" w14:textId="77777777" w:rsidR="00896CEC" w:rsidRPr="009B20E1" w:rsidRDefault="00896CEC" w:rsidP="007F0607">
      <w:pPr>
        <w:tabs>
          <w:tab w:val="clear" w:pos="567"/>
        </w:tabs>
        <w:spacing w:line="240" w:lineRule="auto"/>
        <w:jc w:val="both"/>
      </w:pPr>
      <w:r w:rsidRPr="009B20E1">
        <w:rPr>
          <w:b/>
        </w:rPr>
        <w:t>Palīgvielas:</w:t>
      </w:r>
    </w:p>
    <w:p w14:paraId="1DAC4D18" w14:textId="77777777" w:rsidR="00896CEC" w:rsidRPr="009B20E1" w:rsidRDefault="00896CEC" w:rsidP="007F0607">
      <w:pPr>
        <w:tabs>
          <w:tab w:val="clear" w:pos="567"/>
        </w:tabs>
        <w:spacing w:line="240" w:lineRule="auto"/>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0"/>
      </w:tblGrid>
      <w:tr w:rsidR="00BF58F8" w:rsidRPr="009B20E1" w14:paraId="6E5E9AC0" w14:textId="77777777" w:rsidTr="00A01EE5">
        <w:tc>
          <w:tcPr>
            <w:tcW w:w="7650" w:type="dxa"/>
            <w:shd w:val="clear" w:color="auto" w:fill="auto"/>
            <w:vAlign w:val="center"/>
          </w:tcPr>
          <w:p w14:paraId="66914706" w14:textId="3C043C0D" w:rsidR="00BF58F8" w:rsidRPr="009B20E1" w:rsidRDefault="001638F8" w:rsidP="00A01EE5">
            <w:pPr>
              <w:spacing w:before="60" w:after="60"/>
              <w:rPr>
                <w:iCs/>
                <w:szCs w:val="22"/>
                <w:highlight w:val="yellow"/>
              </w:rPr>
            </w:pPr>
            <w:r w:rsidRPr="009B20E1">
              <w:rPr>
                <w:b/>
                <w:bCs/>
                <w:iCs/>
                <w:szCs w:val="22"/>
              </w:rPr>
              <w:t>Palīgvielu un citu sastāvdaļu kvalitatīvais sastāvs</w:t>
            </w:r>
          </w:p>
        </w:tc>
      </w:tr>
      <w:tr w:rsidR="00BF58F8" w:rsidRPr="009B20E1" w14:paraId="123041D8" w14:textId="77777777" w:rsidTr="00A01EE5">
        <w:tc>
          <w:tcPr>
            <w:tcW w:w="7650" w:type="dxa"/>
            <w:shd w:val="clear" w:color="auto" w:fill="auto"/>
            <w:vAlign w:val="center"/>
          </w:tcPr>
          <w:p w14:paraId="3E63B555" w14:textId="05AD7FE9" w:rsidR="00BF58F8" w:rsidRPr="009B20E1" w:rsidRDefault="00BF58F8" w:rsidP="00A01EE5">
            <w:pPr>
              <w:spacing w:before="60" w:after="60"/>
              <w:ind w:left="567" w:hanging="567"/>
              <w:rPr>
                <w:i/>
                <w:szCs w:val="22"/>
              </w:rPr>
            </w:pPr>
            <w:r w:rsidRPr="009B20E1">
              <w:rPr>
                <w:i/>
                <w:szCs w:val="22"/>
              </w:rPr>
              <w:t>Povidon</w:t>
            </w:r>
            <w:r w:rsidR="00EC7E3C" w:rsidRPr="009B20E1">
              <w:rPr>
                <w:i/>
                <w:szCs w:val="22"/>
              </w:rPr>
              <w:t>s</w:t>
            </w:r>
          </w:p>
        </w:tc>
      </w:tr>
      <w:tr w:rsidR="00BF58F8" w:rsidRPr="009B20E1" w14:paraId="10837C46" w14:textId="77777777" w:rsidTr="00A01EE5">
        <w:tc>
          <w:tcPr>
            <w:tcW w:w="7650" w:type="dxa"/>
            <w:shd w:val="clear" w:color="auto" w:fill="auto"/>
            <w:vAlign w:val="center"/>
          </w:tcPr>
          <w:p w14:paraId="605AA547" w14:textId="1ACDC16C" w:rsidR="00BF58F8" w:rsidRPr="009B20E1" w:rsidRDefault="00BF58F8" w:rsidP="00A01EE5">
            <w:pPr>
              <w:spacing w:before="60" w:after="60"/>
              <w:rPr>
                <w:i/>
                <w:szCs w:val="22"/>
              </w:rPr>
            </w:pPr>
            <w:r w:rsidRPr="009B20E1">
              <w:rPr>
                <w:i/>
                <w:szCs w:val="22"/>
              </w:rPr>
              <w:t>La</w:t>
            </w:r>
            <w:r w:rsidR="00EC7E3C" w:rsidRPr="009B20E1">
              <w:rPr>
                <w:i/>
                <w:szCs w:val="22"/>
              </w:rPr>
              <w:t>ktozes monohidrāts</w:t>
            </w:r>
          </w:p>
        </w:tc>
      </w:tr>
      <w:tr w:rsidR="00BF58F8" w:rsidRPr="009B20E1" w14:paraId="70A14C2B" w14:textId="77777777" w:rsidTr="00A01EE5">
        <w:tc>
          <w:tcPr>
            <w:tcW w:w="7650" w:type="dxa"/>
            <w:shd w:val="clear" w:color="auto" w:fill="auto"/>
            <w:vAlign w:val="center"/>
          </w:tcPr>
          <w:p w14:paraId="1F4336FD" w14:textId="4A31F63F" w:rsidR="00BF58F8" w:rsidRPr="009B20E1" w:rsidRDefault="002C0AD5" w:rsidP="00A01EE5">
            <w:pPr>
              <w:spacing w:before="60" w:after="60"/>
              <w:rPr>
                <w:i/>
                <w:szCs w:val="22"/>
              </w:rPr>
            </w:pPr>
            <w:r>
              <w:rPr>
                <w:i/>
                <w:szCs w:val="22"/>
              </w:rPr>
              <w:t>C</w:t>
            </w:r>
            <w:r w:rsidR="00EC7E3C" w:rsidRPr="009B20E1">
              <w:rPr>
                <w:i/>
                <w:szCs w:val="22"/>
              </w:rPr>
              <w:t>iete</w:t>
            </w:r>
            <w:r>
              <w:rPr>
                <w:i/>
                <w:szCs w:val="22"/>
              </w:rPr>
              <w:t>, k</w:t>
            </w:r>
            <w:r w:rsidRPr="009B20E1">
              <w:rPr>
                <w:i/>
                <w:szCs w:val="22"/>
              </w:rPr>
              <w:t>ukurūzas</w:t>
            </w:r>
          </w:p>
        </w:tc>
      </w:tr>
      <w:tr w:rsidR="00BF58F8" w:rsidRPr="009B20E1" w14:paraId="08BDEC44" w14:textId="77777777" w:rsidTr="00A01EE5">
        <w:tc>
          <w:tcPr>
            <w:tcW w:w="7650" w:type="dxa"/>
            <w:shd w:val="clear" w:color="auto" w:fill="auto"/>
            <w:vAlign w:val="center"/>
          </w:tcPr>
          <w:p w14:paraId="76F3F9AA" w14:textId="2A85F6D6" w:rsidR="00BF58F8" w:rsidRPr="009B20E1" w:rsidRDefault="00EC7E3C" w:rsidP="00A01EE5">
            <w:pPr>
              <w:spacing w:before="60" w:after="60"/>
              <w:ind w:left="567" w:hanging="567"/>
              <w:rPr>
                <w:i/>
                <w:szCs w:val="22"/>
              </w:rPr>
            </w:pPr>
            <w:r w:rsidRPr="009B20E1">
              <w:rPr>
                <w:i/>
                <w:szCs w:val="22"/>
              </w:rPr>
              <w:t>Kroskarmelozes nātrija sāls</w:t>
            </w:r>
          </w:p>
        </w:tc>
      </w:tr>
      <w:tr w:rsidR="00BF58F8" w:rsidRPr="009B20E1" w14:paraId="0206C5D5" w14:textId="77777777" w:rsidTr="00A01EE5">
        <w:tc>
          <w:tcPr>
            <w:tcW w:w="7650" w:type="dxa"/>
            <w:shd w:val="clear" w:color="auto" w:fill="auto"/>
            <w:vAlign w:val="center"/>
          </w:tcPr>
          <w:p w14:paraId="791DA9C4" w14:textId="4B396CBC" w:rsidR="00BF58F8" w:rsidRPr="009B20E1" w:rsidRDefault="00EC7E3C" w:rsidP="00A01EE5">
            <w:pPr>
              <w:spacing w:before="60" w:after="60"/>
              <w:rPr>
                <w:i/>
                <w:szCs w:val="22"/>
              </w:rPr>
            </w:pPr>
            <w:r w:rsidRPr="009B20E1">
              <w:rPr>
                <w:i/>
                <w:szCs w:val="22"/>
              </w:rPr>
              <w:t>Citronskābe, bezūdens</w:t>
            </w:r>
          </w:p>
        </w:tc>
      </w:tr>
      <w:tr w:rsidR="00BF58F8" w:rsidRPr="009B20E1" w14:paraId="2CFD2633" w14:textId="77777777" w:rsidTr="00A01EE5">
        <w:tc>
          <w:tcPr>
            <w:tcW w:w="7650" w:type="dxa"/>
            <w:shd w:val="clear" w:color="auto" w:fill="auto"/>
            <w:vAlign w:val="center"/>
          </w:tcPr>
          <w:p w14:paraId="58E03925" w14:textId="5A73145B" w:rsidR="00BF58F8" w:rsidRPr="009B20E1" w:rsidRDefault="002C0AD5" w:rsidP="00A01EE5">
            <w:pPr>
              <w:spacing w:before="60" w:after="60"/>
              <w:rPr>
                <w:i/>
                <w:szCs w:val="22"/>
              </w:rPr>
            </w:pPr>
            <w:r>
              <w:rPr>
                <w:i/>
                <w:szCs w:val="22"/>
              </w:rPr>
              <w:t>L</w:t>
            </w:r>
            <w:r w:rsidR="003805DB" w:rsidRPr="009B20E1">
              <w:rPr>
                <w:i/>
                <w:szCs w:val="22"/>
              </w:rPr>
              <w:t>iellop</w:t>
            </w:r>
            <w:r w:rsidR="0013381E" w:rsidRPr="009B20E1">
              <w:rPr>
                <w:i/>
                <w:szCs w:val="22"/>
              </w:rPr>
              <w:t>u gaļas</w:t>
            </w:r>
            <w:r w:rsidR="003805DB" w:rsidRPr="009B20E1">
              <w:rPr>
                <w:i/>
                <w:szCs w:val="22"/>
              </w:rPr>
              <w:t xml:space="preserve"> aromatizētājs</w:t>
            </w:r>
            <w:r>
              <w:rPr>
                <w:i/>
                <w:szCs w:val="22"/>
              </w:rPr>
              <w:t xml:space="preserve">, </w:t>
            </w:r>
            <w:r w:rsidRPr="009B20E1">
              <w:rPr>
                <w:i/>
                <w:szCs w:val="22"/>
              </w:rPr>
              <w:t>pulverveida</w:t>
            </w:r>
            <w:r>
              <w:rPr>
                <w:i/>
                <w:szCs w:val="22"/>
              </w:rPr>
              <w:t>,</w:t>
            </w:r>
            <w:r w:rsidRPr="009B20E1">
              <w:rPr>
                <w:i/>
                <w:szCs w:val="22"/>
              </w:rPr>
              <w:t xml:space="preserve"> </w:t>
            </w:r>
            <w:r>
              <w:rPr>
                <w:i/>
                <w:szCs w:val="22"/>
              </w:rPr>
              <w:t>m</w:t>
            </w:r>
            <w:r w:rsidRPr="009B20E1">
              <w:rPr>
                <w:i/>
                <w:szCs w:val="22"/>
              </w:rPr>
              <w:t xml:space="preserve">ākslīgais </w:t>
            </w:r>
          </w:p>
        </w:tc>
      </w:tr>
      <w:tr w:rsidR="00BF58F8" w:rsidRPr="009B20E1" w14:paraId="09DB9452" w14:textId="77777777" w:rsidTr="00A01EE5">
        <w:tc>
          <w:tcPr>
            <w:tcW w:w="7650" w:type="dxa"/>
            <w:shd w:val="clear" w:color="auto" w:fill="auto"/>
            <w:vAlign w:val="center"/>
          </w:tcPr>
          <w:p w14:paraId="06AF3046" w14:textId="0BE0DD4D" w:rsidR="00BF58F8" w:rsidRPr="009B20E1" w:rsidRDefault="002C0AD5" w:rsidP="00A01EE5">
            <w:pPr>
              <w:spacing w:before="60" w:after="60"/>
              <w:rPr>
                <w:i/>
                <w:szCs w:val="22"/>
              </w:rPr>
            </w:pPr>
            <w:r>
              <w:rPr>
                <w:i/>
                <w:szCs w:val="22"/>
              </w:rPr>
              <w:t>S</w:t>
            </w:r>
            <w:r w:rsidR="00590326" w:rsidRPr="009B20E1">
              <w:rPr>
                <w:i/>
                <w:szCs w:val="22"/>
              </w:rPr>
              <w:t>ilīcija dioksīds</w:t>
            </w:r>
            <w:r>
              <w:rPr>
                <w:i/>
                <w:szCs w:val="22"/>
              </w:rPr>
              <w:t>, k</w:t>
            </w:r>
            <w:r w:rsidRPr="009B20E1">
              <w:rPr>
                <w:i/>
                <w:szCs w:val="22"/>
              </w:rPr>
              <w:t>oloidālais bezūdens</w:t>
            </w:r>
          </w:p>
        </w:tc>
      </w:tr>
      <w:tr w:rsidR="00BF58F8" w:rsidRPr="009B20E1" w14:paraId="6FF3AD65" w14:textId="77777777" w:rsidTr="00A01EE5">
        <w:tc>
          <w:tcPr>
            <w:tcW w:w="7650" w:type="dxa"/>
            <w:shd w:val="clear" w:color="auto" w:fill="auto"/>
            <w:vAlign w:val="center"/>
          </w:tcPr>
          <w:p w14:paraId="47D5CBAE" w14:textId="2509D900" w:rsidR="00BF58F8" w:rsidRPr="009B20E1" w:rsidRDefault="00F97FF9" w:rsidP="00A01EE5">
            <w:pPr>
              <w:spacing w:before="60" w:after="60"/>
              <w:rPr>
                <w:i/>
                <w:szCs w:val="22"/>
              </w:rPr>
            </w:pPr>
            <w:r w:rsidRPr="009B20E1">
              <w:rPr>
                <w:i/>
                <w:szCs w:val="22"/>
              </w:rPr>
              <w:t>Magnija stearāts</w:t>
            </w:r>
          </w:p>
        </w:tc>
      </w:tr>
    </w:tbl>
    <w:p w14:paraId="761660C4" w14:textId="77777777" w:rsidR="00896CEC" w:rsidRPr="009B20E1" w:rsidRDefault="00896CEC" w:rsidP="007F0607">
      <w:pPr>
        <w:tabs>
          <w:tab w:val="clear" w:pos="567"/>
        </w:tabs>
        <w:spacing w:line="240" w:lineRule="auto"/>
        <w:jc w:val="both"/>
      </w:pPr>
    </w:p>
    <w:p w14:paraId="515C5617" w14:textId="1BD07F7A" w:rsidR="00896CEC" w:rsidRPr="009B20E1" w:rsidRDefault="008316E4" w:rsidP="007F0607">
      <w:pPr>
        <w:tabs>
          <w:tab w:val="clear" w:pos="567"/>
        </w:tabs>
        <w:spacing w:line="240" w:lineRule="auto"/>
        <w:jc w:val="both"/>
      </w:pPr>
      <w:r w:rsidRPr="009B20E1">
        <w:t>Garen</w:t>
      </w:r>
      <w:r w:rsidR="00896CEC" w:rsidRPr="009B20E1">
        <w:t xml:space="preserve">as, lāsmaini brūnas tabletes ar sīkiem, baltiem plankumiem, ar dalījuma līniju un iegravētu Boehringer Ingelheim logo un </w:t>
      </w:r>
      <w:r w:rsidR="003A575B">
        <w:rPr>
          <w:szCs w:val="22"/>
        </w:rPr>
        <w:t>P02</w:t>
      </w:r>
      <w:r w:rsidR="00D71819" w:rsidRPr="009B20E1">
        <w:t>.</w:t>
      </w:r>
    </w:p>
    <w:p w14:paraId="5E5F8A45" w14:textId="0E818081" w:rsidR="00896CEC" w:rsidRPr="009B20E1" w:rsidRDefault="00845E7D" w:rsidP="007F0607">
      <w:pPr>
        <w:tabs>
          <w:tab w:val="clear" w:pos="567"/>
        </w:tabs>
        <w:spacing w:line="240" w:lineRule="auto"/>
        <w:jc w:val="both"/>
      </w:pPr>
      <w:r w:rsidRPr="009B20E1">
        <w:t>Tableti var sadalīt vienādās daļās</w:t>
      </w:r>
      <w:r w:rsidR="00896CEC" w:rsidRPr="009B20E1">
        <w:t>.</w:t>
      </w:r>
    </w:p>
    <w:p w14:paraId="124851B6" w14:textId="77777777" w:rsidR="00896CEC" w:rsidRPr="009B20E1" w:rsidRDefault="00896CEC" w:rsidP="007F0607">
      <w:pPr>
        <w:tabs>
          <w:tab w:val="clear" w:pos="567"/>
        </w:tabs>
        <w:spacing w:line="240" w:lineRule="auto"/>
        <w:jc w:val="both"/>
      </w:pPr>
    </w:p>
    <w:p w14:paraId="7B736205" w14:textId="77777777" w:rsidR="00896CEC" w:rsidRPr="009B20E1" w:rsidRDefault="00896CEC" w:rsidP="007F0607">
      <w:pPr>
        <w:tabs>
          <w:tab w:val="clear" w:pos="567"/>
        </w:tabs>
        <w:spacing w:line="240" w:lineRule="auto"/>
        <w:jc w:val="both"/>
      </w:pPr>
    </w:p>
    <w:p w14:paraId="14844EC8" w14:textId="535EB8B0" w:rsidR="00896CEC" w:rsidRPr="009B20E1" w:rsidRDefault="009F7A0D" w:rsidP="007F0607">
      <w:pPr>
        <w:spacing w:line="240" w:lineRule="auto"/>
        <w:jc w:val="both"/>
      </w:pPr>
      <w:r w:rsidRPr="009B20E1">
        <w:rPr>
          <w:b/>
        </w:rPr>
        <w:t>3</w:t>
      </w:r>
      <w:r w:rsidR="00896CEC" w:rsidRPr="009B20E1">
        <w:rPr>
          <w:b/>
        </w:rPr>
        <w:t>.</w:t>
      </w:r>
      <w:r w:rsidR="00896CEC" w:rsidRPr="009B20E1">
        <w:rPr>
          <w:b/>
        </w:rPr>
        <w:tab/>
        <w:t>KLĪNISKĀ INFORMĀCIJA</w:t>
      </w:r>
    </w:p>
    <w:p w14:paraId="32CF16F7" w14:textId="77777777" w:rsidR="00896CEC" w:rsidRPr="009B20E1" w:rsidRDefault="00896CEC" w:rsidP="007F0607">
      <w:pPr>
        <w:tabs>
          <w:tab w:val="clear" w:pos="567"/>
        </w:tabs>
        <w:spacing w:line="240" w:lineRule="auto"/>
        <w:jc w:val="both"/>
      </w:pPr>
    </w:p>
    <w:p w14:paraId="4DB0C012" w14:textId="0951D919" w:rsidR="00896CEC" w:rsidRPr="009B20E1" w:rsidRDefault="00330848" w:rsidP="00345441">
      <w:pPr>
        <w:tabs>
          <w:tab w:val="clear" w:pos="567"/>
        </w:tabs>
        <w:spacing w:line="240" w:lineRule="auto"/>
        <w:ind w:left="567" w:hanging="567"/>
        <w:jc w:val="both"/>
        <w:rPr>
          <w:b/>
        </w:rPr>
      </w:pPr>
      <w:r w:rsidRPr="009B20E1">
        <w:rPr>
          <w:b/>
        </w:rPr>
        <w:t>3</w:t>
      </w:r>
      <w:r w:rsidR="00896CEC" w:rsidRPr="009B20E1">
        <w:rPr>
          <w:b/>
        </w:rPr>
        <w:t>.1</w:t>
      </w:r>
      <w:r w:rsidRPr="009B20E1">
        <w:rPr>
          <w:b/>
        </w:rPr>
        <w:t>.</w:t>
      </w:r>
      <w:r w:rsidR="00896CEC" w:rsidRPr="009B20E1">
        <w:rPr>
          <w:b/>
        </w:rPr>
        <w:tab/>
        <w:t>Mērķsugas</w:t>
      </w:r>
    </w:p>
    <w:p w14:paraId="10C5512D" w14:textId="77777777" w:rsidR="00896CEC" w:rsidRPr="009B20E1" w:rsidRDefault="00896CEC" w:rsidP="007F0607">
      <w:pPr>
        <w:tabs>
          <w:tab w:val="clear" w:pos="567"/>
        </w:tabs>
        <w:spacing w:line="240" w:lineRule="auto"/>
        <w:jc w:val="both"/>
        <w:rPr>
          <w:bCs/>
        </w:rPr>
      </w:pPr>
    </w:p>
    <w:p w14:paraId="7CC7EEA1" w14:textId="77777777" w:rsidR="00896CEC" w:rsidRPr="009B20E1" w:rsidRDefault="00896CEC" w:rsidP="007F0607">
      <w:pPr>
        <w:tabs>
          <w:tab w:val="clear" w:pos="567"/>
        </w:tabs>
        <w:spacing w:line="240" w:lineRule="auto"/>
        <w:jc w:val="both"/>
      </w:pPr>
      <w:r w:rsidRPr="009B20E1">
        <w:t>Suņi</w:t>
      </w:r>
      <w:r w:rsidR="00E07CB2" w:rsidRPr="009B20E1">
        <w:t>.</w:t>
      </w:r>
    </w:p>
    <w:p w14:paraId="1D1A9B0A" w14:textId="77777777" w:rsidR="00896CEC" w:rsidRPr="009B20E1" w:rsidRDefault="00896CEC" w:rsidP="007F0607">
      <w:pPr>
        <w:tabs>
          <w:tab w:val="clear" w:pos="567"/>
        </w:tabs>
        <w:spacing w:line="240" w:lineRule="auto"/>
        <w:jc w:val="both"/>
      </w:pPr>
    </w:p>
    <w:p w14:paraId="20BA8E8D" w14:textId="1EAC2B38" w:rsidR="00896CEC" w:rsidRPr="009B20E1" w:rsidRDefault="00330848" w:rsidP="00345441">
      <w:pPr>
        <w:tabs>
          <w:tab w:val="clear" w:pos="567"/>
        </w:tabs>
        <w:spacing w:line="240" w:lineRule="auto"/>
        <w:ind w:left="567" w:hanging="567"/>
        <w:jc w:val="both"/>
      </w:pPr>
      <w:r w:rsidRPr="009B20E1">
        <w:rPr>
          <w:b/>
        </w:rPr>
        <w:t>3</w:t>
      </w:r>
      <w:r w:rsidR="00896CEC" w:rsidRPr="009B20E1">
        <w:rPr>
          <w:b/>
        </w:rPr>
        <w:t>.2</w:t>
      </w:r>
      <w:r w:rsidRPr="009B20E1">
        <w:rPr>
          <w:b/>
        </w:rPr>
        <w:t>.</w:t>
      </w:r>
      <w:r w:rsidR="00896CEC" w:rsidRPr="009B20E1">
        <w:rPr>
          <w:b/>
        </w:rPr>
        <w:tab/>
        <w:t>Lietošanas indikācijas</w:t>
      </w:r>
      <w:r w:rsidRPr="009B20E1">
        <w:rPr>
          <w:b/>
        </w:rPr>
        <w:t xml:space="preserve"> katrai </w:t>
      </w:r>
      <w:r w:rsidR="00896CEC" w:rsidRPr="009B20E1">
        <w:rPr>
          <w:b/>
        </w:rPr>
        <w:t>mērķsuga</w:t>
      </w:r>
      <w:r w:rsidRPr="009B20E1">
        <w:rPr>
          <w:b/>
        </w:rPr>
        <w:t>i</w:t>
      </w:r>
    </w:p>
    <w:p w14:paraId="2FFB6860" w14:textId="77777777" w:rsidR="00896CEC" w:rsidRPr="009B20E1" w:rsidRDefault="00896CEC" w:rsidP="007F0607">
      <w:pPr>
        <w:tabs>
          <w:tab w:val="clear" w:pos="567"/>
        </w:tabs>
        <w:spacing w:line="240" w:lineRule="auto"/>
        <w:jc w:val="both"/>
      </w:pPr>
    </w:p>
    <w:p w14:paraId="5AE00AB5" w14:textId="1364E347" w:rsidR="00896CEC" w:rsidRPr="009B20E1" w:rsidRDefault="00896CEC" w:rsidP="007F0607">
      <w:pPr>
        <w:tabs>
          <w:tab w:val="clear" w:pos="567"/>
        </w:tabs>
        <w:spacing w:line="240" w:lineRule="auto"/>
        <w:jc w:val="both"/>
      </w:pPr>
      <w:r w:rsidRPr="009B20E1">
        <w:t>Sastrēguma sirds mazspējas ārstēšana</w:t>
      </w:r>
      <w:r w:rsidR="00CD0497" w:rsidRPr="009B20E1">
        <w:t>i</w:t>
      </w:r>
      <w:r w:rsidRPr="009B20E1">
        <w:t xml:space="preserve"> suņiem, kuras cēlonis ir dilatācijas kardiomiopātija vai vārstuļu mazspēja (mitrālā un/vai trikuspidālā vārstuļa mazspēja).</w:t>
      </w:r>
    </w:p>
    <w:p w14:paraId="6007A7CE" w14:textId="3653C0B1" w:rsidR="0087337D" w:rsidRPr="009B20E1" w:rsidRDefault="0087337D" w:rsidP="007F0607">
      <w:pPr>
        <w:tabs>
          <w:tab w:val="clear" w:pos="567"/>
        </w:tabs>
        <w:spacing w:line="240" w:lineRule="auto"/>
        <w:jc w:val="both"/>
      </w:pPr>
    </w:p>
    <w:p w14:paraId="1EEA5B66" w14:textId="514EB801" w:rsidR="00F57268" w:rsidRPr="009B20E1" w:rsidRDefault="00B56B82" w:rsidP="007F0607">
      <w:pPr>
        <w:tabs>
          <w:tab w:val="clear" w:pos="567"/>
        </w:tabs>
        <w:spacing w:line="240" w:lineRule="auto"/>
        <w:jc w:val="both"/>
        <w:rPr>
          <w:szCs w:val="22"/>
          <w:lang w:eastAsia="en-GB"/>
        </w:rPr>
      </w:pPr>
      <w:r w:rsidRPr="009B20E1">
        <w:rPr>
          <w:szCs w:val="22"/>
          <w:lang w:eastAsia="en-GB"/>
        </w:rPr>
        <w:t>Dilatācijas kardiomiopātijas</w:t>
      </w:r>
      <w:r w:rsidR="008D738A" w:rsidRPr="009B20E1">
        <w:rPr>
          <w:szCs w:val="22"/>
          <w:lang w:eastAsia="en-GB"/>
        </w:rPr>
        <w:t xml:space="preserve"> (DKM)</w:t>
      </w:r>
      <w:r w:rsidRPr="009B20E1">
        <w:rPr>
          <w:szCs w:val="22"/>
          <w:lang w:eastAsia="en-GB"/>
        </w:rPr>
        <w:t xml:space="preserve"> ārstēšanai p</w:t>
      </w:r>
      <w:r w:rsidR="004E29A6" w:rsidRPr="009B20E1">
        <w:rPr>
          <w:szCs w:val="22"/>
          <w:lang w:eastAsia="en-GB"/>
        </w:rPr>
        <w:t>re</w:t>
      </w:r>
      <w:r w:rsidRPr="009B20E1">
        <w:rPr>
          <w:szCs w:val="22"/>
          <w:lang w:eastAsia="en-GB"/>
        </w:rPr>
        <w:t>klīnisk</w:t>
      </w:r>
      <w:r w:rsidR="00CD0497" w:rsidRPr="009B20E1">
        <w:rPr>
          <w:szCs w:val="22"/>
          <w:lang w:eastAsia="en-GB"/>
        </w:rPr>
        <w:t>aj</w:t>
      </w:r>
      <w:r w:rsidRPr="009B20E1">
        <w:rPr>
          <w:szCs w:val="22"/>
          <w:lang w:eastAsia="en-GB"/>
        </w:rPr>
        <w:t xml:space="preserve">ā stadijā (asimptomātiska, ar palielinātu kreisā </w:t>
      </w:r>
      <w:r w:rsidR="000631CA" w:rsidRPr="009B20E1">
        <w:rPr>
          <w:szCs w:val="22"/>
          <w:lang w:eastAsia="en-GB"/>
        </w:rPr>
        <w:t>kambar</w:t>
      </w:r>
      <w:r w:rsidRPr="009B20E1">
        <w:rPr>
          <w:szCs w:val="22"/>
          <w:lang w:eastAsia="en-GB"/>
        </w:rPr>
        <w:t>a</w:t>
      </w:r>
      <w:r w:rsidR="00743400" w:rsidRPr="009B20E1">
        <w:rPr>
          <w:szCs w:val="22"/>
          <w:lang w:eastAsia="en-GB"/>
        </w:rPr>
        <w:t xml:space="preserve"> diametru</w:t>
      </w:r>
      <w:r w:rsidRPr="009B20E1">
        <w:rPr>
          <w:szCs w:val="22"/>
          <w:lang w:eastAsia="en-GB"/>
        </w:rPr>
        <w:t xml:space="preserve"> sisto</w:t>
      </w:r>
      <w:r w:rsidR="00743400" w:rsidRPr="009B20E1">
        <w:rPr>
          <w:szCs w:val="22"/>
          <w:lang w:eastAsia="en-GB"/>
        </w:rPr>
        <w:t xml:space="preserve">lē </w:t>
      </w:r>
      <w:r w:rsidRPr="009B20E1">
        <w:rPr>
          <w:szCs w:val="22"/>
          <w:lang w:eastAsia="en-GB"/>
        </w:rPr>
        <w:t>un diastol</w:t>
      </w:r>
      <w:r w:rsidR="00743400" w:rsidRPr="009B20E1">
        <w:rPr>
          <w:szCs w:val="22"/>
          <w:lang w:eastAsia="en-GB"/>
        </w:rPr>
        <w:t>ē</w:t>
      </w:r>
      <w:r w:rsidRPr="009B20E1">
        <w:rPr>
          <w:szCs w:val="22"/>
          <w:lang w:eastAsia="en-GB"/>
        </w:rPr>
        <w:t>) dobermaņiem, k</w:t>
      </w:r>
      <w:r w:rsidR="00F83ABF" w:rsidRPr="009B20E1">
        <w:rPr>
          <w:szCs w:val="22"/>
          <w:lang w:eastAsia="en-GB"/>
        </w:rPr>
        <w:t>uriem</w:t>
      </w:r>
      <w:r w:rsidRPr="009B20E1">
        <w:rPr>
          <w:szCs w:val="22"/>
          <w:lang w:eastAsia="en-GB"/>
        </w:rPr>
        <w:t xml:space="preserve"> sirds saslimšana ir </w:t>
      </w:r>
      <w:r w:rsidR="000631CA" w:rsidRPr="009B20E1">
        <w:rPr>
          <w:szCs w:val="22"/>
          <w:lang w:eastAsia="en-GB"/>
        </w:rPr>
        <w:t>diagnosticēt</w:t>
      </w:r>
      <w:r w:rsidRPr="009B20E1">
        <w:rPr>
          <w:szCs w:val="22"/>
          <w:lang w:eastAsia="en-GB"/>
        </w:rPr>
        <w:t xml:space="preserve">a ehokardiogrāfiskā izmeklējumā. </w:t>
      </w:r>
    </w:p>
    <w:p w14:paraId="58977D42" w14:textId="77777777" w:rsidR="00317D1F" w:rsidRDefault="00317D1F" w:rsidP="007F0607">
      <w:pPr>
        <w:tabs>
          <w:tab w:val="clear" w:pos="567"/>
        </w:tabs>
        <w:spacing w:line="240" w:lineRule="auto"/>
        <w:jc w:val="both"/>
        <w:rPr>
          <w:szCs w:val="22"/>
        </w:rPr>
      </w:pPr>
      <w:bookmarkStart w:id="0" w:name="_Hlk488826765"/>
    </w:p>
    <w:p w14:paraId="1FC1169F" w14:textId="7F0428B9" w:rsidR="0072464D" w:rsidRDefault="00A21333" w:rsidP="007F0607">
      <w:pPr>
        <w:tabs>
          <w:tab w:val="clear" w:pos="567"/>
        </w:tabs>
        <w:spacing w:line="240" w:lineRule="auto"/>
        <w:jc w:val="both"/>
        <w:rPr>
          <w:szCs w:val="22"/>
        </w:rPr>
      </w:pPr>
      <w:r w:rsidRPr="009B20E1">
        <w:rPr>
          <w:szCs w:val="22"/>
        </w:rPr>
        <w:t>Miksomatoz</w:t>
      </w:r>
      <w:r w:rsidR="00BA0597">
        <w:rPr>
          <w:szCs w:val="22"/>
        </w:rPr>
        <w:t>ās</w:t>
      </w:r>
      <w:r w:rsidRPr="009B20E1">
        <w:rPr>
          <w:szCs w:val="22"/>
        </w:rPr>
        <w:t xml:space="preserve"> mitrālā vārstuļa slimības</w:t>
      </w:r>
      <w:r w:rsidR="00BA0597">
        <w:rPr>
          <w:szCs w:val="22"/>
        </w:rPr>
        <w:t xml:space="preserve"> (MMVS) ārstēšanai </w:t>
      </w:r>
      <w:r w:rsidR="004E5AE8" w:rsidRPr="009B20E1">
        <w:rPr>
          <w:szCs w:val="22"/>
        </w:rPr>
        <w:t>preklīnisk</w:t>
      </w:r>
      <w:r w:rsidR="00BA0597">
        <w:rPr>
          <w:szCs w:val="22"/>
        </w:rPr>
        <w:t>ajā</w:t>
      </w:r>
      <w:r w:rsidRPr="009B20E1">
        <w:rPr>
          <w:szCs w:val="22"/>
        </w:rPr>
        <w:t xml:space="preserve"> stadij</w:t>
      </w:r>
      <w:r w:rsidR="00BA0597">
        <w:rPr>
          <w:szCs w:val="22"/>
        </w:rPr>
        <w:t xml:space="preserve">ā </w:t>
      </w:r>
      <w:r w:rsidR="00BA0597" w:rsidRPr="009B20E1">
        <w:rPr>
          <w:szCs w:val="22"/>
        </w:rPr>
        <w:t>(</w:t>
      </w:r>
      <w:r w:rsidR="00BA0597">
        <w:rPr>
          <w:szCs w:val="22"/>
        </w:rPr>
        <w:t xml:space="preserve">asimptomātiska, ar mitrālā vārstuļa blakustroksni sistolē un palielinātu sirds izmēru) </w:t>
      </w:r>
      <w:r w:rsidRPr="009B20E1">
        <w:rPr>
          <w:szCs w:val="22"/>
        </w:rPr>
        <w:t>s</w:t>
      </w:r>
      <w:r w:rsidR="00EA145F" w:rsidRPr="009B20E1">
        <w:rPr>
          <w:szCs w:val="22"/>
        </w:rPr>
        <w:t>uņ</w:t>
      </w:r>
      <w:r w:rsidRPr="009B20E1">
        <w:rPr>
          <w:szCs w:val="22"/>
        </w:rPr>
        <w:t>iem</w:t>
      </w:r>
      <w:r w:rsidR="00710C39" w:rsidRPr="009B20E1">
        <w:rPr>
          <w:szCs w:val="22"/>
        </w:rPr>
        <w:t>,</w:t>
      </w:r>
      <w:r w:rsidRPr="009B20E1">
        <w:rPr>
          <w:szCs w:val="22"/>
        </w:rPr>
        <w:t xml:space="preserve"> </w:t>
      </w:r>
      <w:r w:rsidR="00EA145F" w:rsidRPr="009B20E1">
        <w:rPr>
          <w:szCs w:val="22"/>
        </w:rPr>
        <w:t xml:space="preserve">lai </w:t>
      </w:r>
      <w:r w:rsidR="00964CA3">
        <w:rPr>
          <w:szCs w:val="22"/>
        </w:rPr>
        <w:t>aiz</w:t>
      </w:r>
      <w:r w:rsidR="00EA145F" w:rsidRPr="009B20E1">
        <w:rPr>
          <w:szCs w:val="22"/>
        </w:rPr>
        <w:t xml:space="preserve">kavētu sirds mazspējas </w:t>
      </w:r>
      <w:r w:rsidR="00964CA3">
        <w:rPr>
          <w:szCs w:val="22"/>
        </w:rPr>
        <w:t>klīnisko pazīmju</w:t>
      </w:r>
      <w:r w:rsidR="00964CA3" w:rsidRPr="009B20E1">
        <w:rPr>
          <w:szCs w:val="22"/>
        </w:rPr>
        <w:t xml:space="preserve"> </w:t>
      </w:r>
      <w:r w:rsidR="00EA145F" w:rsidRPr="009B20E1">
        <w:rPr>
          <w:szCs w:val="22"/>
        </w:rPr>
        <w:t>attīstību.</w:t>
      </w:r>
    </w:p>
    <w:p w14:paraId="7E288E80" w14:textId="77777777" w:rsidR="0072464D" w:rsidRDefault="0072464D">
      <w:pPr>
        <w:tabs>
          <w:tab w:val="clear" w:pos="567"/>
        </w:tabs>
        <w:spacing w:line="240" w:lineRule="auto"/>
        <w:rPr>
          <w:szCs w:val="22"/>
        </w:rPr>
      </w:pPr>
      <w:r>
        <w:rPr>
          <w:szCs w:val="22"/>
        </w:rPr>
        <w:br w:type="page"/>
      </w:r>
    </w:p>
    <w:bookmarkEnd w:id="0"/>
    <w:p w14:paraId="0F2B1345" w14:textId="0CD5819E" w:rsidR="00896CEC" w:rsidRPr="00B067FC" w:rsidRDefault="00B47CB0" w:rsidP="00B067FC">
      <w:pPr>
        <w:pStyle w:val="NoSpacing"/>
        <w:rPr>
          <w:b/>
        </w:rPr>
      </w:pPr>
      <w:r w:rsidRPr="00B067FC">
        <w:rPr>
          <w:b/>
        </w:rPr>
        <w:lastRenderedPageBreak/>
        <w:t>3</w:t>
      </w:r>
      <w:r w:rsidR="00896CEC" w:rsidRPr="00B067FC">
        <w:rPr>
          <w:b/>
        </w:rPr>
        <w:t>.3</w:t>
      </w:r>
      <w:r w:rsidRPr="00B067FC">
        <w:rPr>
          <w:b/>
        </w:rPr>
        <w:t>.</w:t>
      </w:r>
      <w:r w:rsidR="00896CEC" w:rsidRPr="00B067FC">
        <w:rPr>
          <w:b/>
        </w:rPr>
        <w:tab/>
        <w:t>Kontrindikācijas</w:t>
      </w:r>
    </w:p>
    <w:p w14:paraId="028EF358" w14:textId="77777777" w:rsidR="00896CEC" w:rsidRPr="009B20E1" w:rsidRDefault="00896CEC" w:rsidP="00B067FC">
      <w:pPr>
        <w:pStyle w:val="NoSpacing"/>
      </w:pPr>
    </w:p>
    <w:p w14:paraId="411A3010" w14:textId="60480C48" w:rsidR="00896CEC" w:rsidRPr="009B20E1" w:rsidRDefault="00896CEC" w:rsidP="007F0607">
      <w:pPr>
        <w:jc w:val="both"/>
      </w:pPr>
      <w:r w:rsidRPr="009B20E1">
        <w:t>Nelietot</w:t>
      </w:r>
      <w:r w:rsidR="00FA4466" w:rsidRPr="009B20E1">
        <w:t xml:space="preserve"> pimobendānu</w:t>
      </w:r>
      <w:r w:rsidRPr="009B20E1">
        <w:t xml:space="preserve">, ja </w:t>
      </w:r>
      <w:r w:rsidR="00EA5696" w:rsidRPr="009B20E1">
        <w:t xml:space="preserve">konstatēta </w:t>
      </w:r>
      <w:r w:rsidRPr="009B20E1">
        <w:t>hipertrofisk</w:t>
      </w:r>
      <w:r w:rsidR="00D93DAE">
        <w:t>ā</w:t>
      </w:r>
      <w:r w:rsidRPr="009B20E1">
        <w:t xml:space="preserve"> kardiomiopātija vai slimības, kuru gadījumā funkcionālu vai anatomisku cēloņu dēļ</w:t>
      </w:r>
      <w:r w:rsidR="00F8518F" w:rsidRPr="009B20E1">
        <w:t>,</w:t>
      </w:r>
      <w:r w:rsidRPr="009B20E1">
        <w:t xml:space="preserve"> nav iespējams panākt sirds sistoles tilpuma uzlabošanos (piem., aortas stenoze).</w:t>
      </w:r>
    </w:p>
    <w:p w14:paraId="24B2BF64" w14:textId="7E034368" w:rsidR="00896CEC" w:rsidRPr="009B20E1" w:rsidRDefault="00896CEC" w:rsidP="007F0607">
      <w:pPr>
        <w:jc w:val="both"/>
      </w:pPr>
      <w:r w:rsidRPr="009B20E1">
        <w:t xml:space="preserve">Tā kā </w:t>
      </w:r>
      <w:r w:rsidR="00FA4466" w:rsidRPr="009B20E1">
        <w:t xml:space="preserve">pimobendāns </w:t>
      </w:r>
      <w:r w:rsidRPr="009B20E1">
        <w:t>metabolizējas</w:t>
      </w:r>
      <w:r w:rsidR="00D93DAE">
        <w:t>,</w:t>
      </w:r>
      <w:r w:rsidRPr="009B20E1">
        <w:t xml:space="preserve"> galvenokārt</w:t>
      </w:r>
      <w:r w:rsidR="00D93DAE">
        <w:t>,</w:t>
      </w:r>
      <w:r w:rsidRPr="009B20E1">
        <w:t xml:space="preserve"> aknās, tās nedrīkst dot suņiem ar izteikti pavājinātu aknu darbību.</w:t>
      </w:r>
    </w:p>
    <w:p w14:paraId="3B8488F4" w14:textId="5E3DD814" w:rsidR="00BA6C09" w:rsidRPr="009B20E1" w:rsidRDefault="00ED323C" w:rsidP="007F0607">
      <w:pPr>
        <w:jc w:val="both"/>
      </w:pPr>
      <w:r w:rsidRPr="009B20E1">
        <w:t xml:space="preserve">Nelietot gadījumos, ja konstatēta pastiprināta jutība pret aktīvo vielu vai </w:t>
      </w:r>
      <w:r w:rsidR="00AC5BE4" w:rsidRPr="009B20E1">
        <w:t>pret jeb</w:t>
      </w:r>
      <w:r w:rsidRPr="009B20E1">
        <w:t>ku</w:t>
      </w:r>
      <w:r w:rsidR="00AC5BE4" w:rsidRPr="009B20E1">
        <w:t>ru</w:t>
      </w:r>
      <w:r w:rsidRPr="009B20E1">
        <w:t xml:space="preserve"> no palīgvielām.</w:t>
      </w:r>
    </w:p>
    <w:p w14:paraId="4795BDC9" w14:textId="77777777" w:rsidR="00ED323C" w:rsidRPr="009B20E1" w:rsidRDefault="00ED323C" w:rsidP="007F0607">
      <w:pPr>
        <w:jc w:val="both"/>
        <w:rPr>
          <w:bCs/>
        </w:rPr>
      </w:pPr>
    </w:p>
    <w:p w14:paraId="5B9D1754" w14:textId="0AB3E237" w:rsidR="00896CEC" w:rsidRPr="009B20E1" w:rsidRDefault="00AC5BE4" w:rsidP="007F0607">
      <w:pPr>
        <w:jc w:val="both"/>
        <w:rPr>
          <w:b/>
          <w:bCs/>
        </w:rPr>
      </w:pPr>
      <w:r w:rsidRPr="009B20E1">
        <w:rPr>
          <w:b/>
          <w:bCs/>
        </w:rPr>
        <w:t>3</w:t>
      </w:r>
      <w:r w:rsidR="00896CEC" w:rsidRPr="009B20E1">
        <w:rPr>
          <w:b/>
          <w:bCs/>
        </w:rPr>
        <w:t>.4</w:t>
      </w:r>
      <w:r w:rsidRPr="009B20E1">
        <w:rPr>
          <w:b/>
          <w:bCs/>
        </w:rPr>
        <w:t>.</w:t>
      </w:r>
      <w:r w:rsidR="00896CEC" w:rsidRPr="009B20E1">
        <w:rPr>
          <w:b/>
          <w:bCs/>
        </w:rPr>
        <w:tab/>
        <w:t>Īpaši brīdinājumi</w:t>
      </w:r>
    </w:p>
    <w:p w14:paraId="3494E907" w14:textId="77777777" w:rsidR="00896CEC" w:rsidRPr="009B20E1" w:rsidRDefault="00896CEC" w:rsidP="007F0607">
      <w:pPr>
        <w:jc w:val="both"/>
      </w:pPr>
    </w:p>
    <w:p w14:paraId="4FBC8084" w14:textId="1A1053F4" w:rsidR="00896CEC" w:rsidRPr="009B20E1" w:rsidRDefault="007B31C3" w:rsidP="007F0607">
      <w:pPr>
        <w:jc w:val="both"/>
        <w:rPr>
          <w:color w:val="000000"/>
        </w:rPr>
      </w:pPr>
      <w:r w:rsidRPr="009B20E1">
        <w:rPr>
          <w:color w:val="000000"/>
          <w:szCs w:val="22"/>
        </w:rPr>
        <w:t xml:space="preserve">Šo </w:t>
      </w:r>
      <w:r w:rsidR="00BA6C09">
        <w:rPr>
          <w:color w:val="000000"/>
          <w:szCs w:val="22"/>
        </w:rPr>
        <w:t xml:space="preserve">veterināro </w:t>
      </w:r>
      <w:r w:rsidRPr="009B20E1">
        <w:rPr>
          <w:color w:val="000000"/>
          <w:szCs w:val="22"/>
        </w:rPr>
        <w:t xml:space="preserve">zāļu iedarbība nav </w:t>
      </w:r>
      <w:r w:rsidRPr="009B20E1">
        <w:rPr>
          <w:szCs w:val="22"/>
        </w:rPr>
        <w:t>pētīta</w:t>
      </w:r>
      <w:r w:rsidRPr="009B20E1">
        <w:rPr>
          <w:color w:val="000000"/>
          <w:szCs w:val="22"/>
        </w:rPr>
        <w:t xml:space="preserve"> </w:t>
      </w:r>
      <w:r w:rsidR="002A296A" w:rsidRPr="009B20E1">
        <w:rPr>
          <w:color w:val="000000"/>
        </w:rPr>
        <w:t xml:space="preserve">dobermaņiem ar asimptomātisku </w:t>
      </w:r>
      <w:r w:rsidR="000631CA" w:rsidRPr="009B20E1">
        <w:rPr>
          <w:color w:val="000000"/>
        </w:rPr>
        <w:t>DKM</w:t>
      </w:r>
      <w:r w:rsidR="002A296A" w:rsidRPr="009B20E1">
        <w:rPr>
          <w:color w:val="000000"/>
        </w:rPr>
        <w:t xml:space="preserve"> un priekškambaru fibrilāciju vai ilgstošu ventrikulāro tahikardiju.</w:t>
      </w:r>
    </w:p>
    <w:p w14:paraId="362E88C4" w14:textId="77777777" w:rsidR="00317D1F" w:rsidRDefault="00317D1F" w:rsidP="007F0607">
      <w:pPr>
        <w:jc w:val="both"/>
        <w:rPr>
          <w:szCs w:val="22"/>
        </w:rPr>
      </w:pPr>
    </w:p>
    <w:p w14:paraId="0D9B3307" w14:textId="7BBA81D5" w:rsidR="00F57268" w:rsidRPr="009B20E1" w:rsidRDefault="00D6326D" w:rsidP="007F0607">
      <w:pPr>
        <w:jc w:val="both"/>
      </w:pPr>
      <w:r>
        <w:rPr>
          <w:szCs w:val="22"/>
        </w:rPr>
        <w:t>Šīs v</w:t>
      </w:r>
      <w:r w:rsidR="00BA6C09">
        <w:rPr>
          <w:szCs w:val="22"/>
        </w:rPr>
        <w:t>eterinārās z</w:t>
      </w:r>
      <w:r w:rsidR="00F57268" w:rsidRPr="009B20E1">
        <w:rPr>
          <w:szCs w:val="22"/>
        </w:rPr>
        <w:t>āles nav pārbaudītas asimptomātisk</w:t>
      </w:r>
      <w:r w:rsidR="009D210D" w:rsidRPr="009B20E1">
        <w:rPr>
          <w:szCs w:val="22"/>
        </w:rPr>
        <w:t>a</w:t>
      </w:r>
      <w:r>
        <w:rPr>
          <w:szCs w:val="22"/>
        </w:rPr>
        <w:t>s</w:t>
      </w:r>
      <w:r w:rsidR="00F57268" w:rsidRPr="009B20E1">
        <w:rPr>
          <w:szCs w:val="22"/>
        </w:rPr>
        <w:t xml:space="preserve"> miksomatoz</w:t>
      </w:r>
      <w:r>
        <w:rPr>
          <w:szCs w:val="22"/>
        </w:rPr>
        <w:t>ās</w:t>
      </w:r>
      <w:r w:rsidR="00F57268" w:rsidRPr="009B20E1">
        <w:rPr>
          <w:szCs w:val="22"/>
        </w:rPr>
        <w:t xml:space="preserve"> mitrālā vārstuļa slimības gadījumos suņiem ar supraventrikulāro un/vai ventrikulāro tahiaritmiju.</w:t>
      </w:r>
    </w:p>
    <w:p w14:paraId="16015CAD" w14:textId="77777777" w:rsidR="00896CEC" w:rsidRPr="009B20E1" w:rsidRDefault="00896CEC" w:rsidP="007F0607">
      <w:pPr>
        <w:jc w:val="both"/>
      </w:pPr>
    </w:p>
    <w:p w14:paraId="4D4D171D" w14:textId="4CCDF105" w:rsidR="00896CEC" w:rsidRPr="009B20E1" w:rsidRDefault="005D3947" w:rsidP="007F0607">
      <w:pPr>
        <w:keepNext/>
        <w:jc w:val="both"/>
        <w:rPr>
          <w:b/>
          <w:bCs/>
        </w:rPr>
      </w:pPr>
      <w:r w:rsidRPr="009B20E1">
        <w:rPr>
          <w:b/>
          <w:bCs/>
        </w:rPr>
        <w:t>3</w:t>
      </w:r>
      <w:r w:rsidR="00896CEC" w:rsidRPr="009B20E1">
        <w:rPr>
          <w:b/>
          <w:bCs/>
        </w:rPr>
        <w:t>.5</w:t>
      </w:r>
      <w:r w:rsidRPr="009B20E1">
        <w:rPr>
          <w:b/>
          <w:bCs/>
        </w:rPr>
        <w:t>.</w:t>
      </w:r>
      <w:r w:rsidR="00896CEC" w:rsidRPr="009B20E1">
        <w:rPr>
          <w:b/>
          <w:bCs/>
        </w:rPr>
        <w:tab/>
        <w:t>Īpaši piesardzības pasākumi lietošanā</w:t>
      </w:r>
    </w:p>
    <w:p w14:paraId="217C8B34" w14:textId="77777777" w:rsidR="00896CEC" w:rsidRPr="009B20E1" w:rsidRDefault="00896CEC" w:rsidP="007F0607">
      <w:pPr>
        <w:keepNext/>
        <w:jc w:val="both"/>
      </w:pPr>
    </w:p>
    <w:p w14:paraId="41F5114C" w14:textId="2180C040" w:rsidR="00896CEC" w:rsidRPr="009B20E1" w:rsidRDefault="00896CEC" w:rsidP="007F0607">
      <w:pPr>
        <w:keepNext/>
        <w:jc w:val="both"/>
        <w:rPr>
          <w:u w:val="single"/>
        </w:rPr>
      </w:pPr>
      <w:r w:rsidRPr="009B20E1">
        <w:rPr>
          <w:u w:val="single"/>
        </w:rPr>
        <w:t>Īpaši piesardzības pasākumi</w:t>
      </w:r>
      <w:r w:rsidR="005D3947" w:rsidRPr="009B20E1">
        <w:rPr>
          <w:u w:val="single"/>
        </w:rPr>
        <w:t xml:space="preserve"> drošai</w:t>
      </w:r>
      <w:r w:rsidRPr="009B20E1">
        <w:rPr>
          <w:u w:val="single"/>
        </w:rPr>
        <w:t xml:space="preserve"> lieto</w:t>
      </w:r>
      <w:r w:rsidR="005D3947" w:rsidRPr="009B20E1">
        <w:rPr>
          <w:u w:val="single"/>
        </w:rPr>
        <w:t>šanai mērķsugām:</w:t>
      </w:r>
    </w:p>
    <w:p w14:paraId="71A56E6B" w14:textId="77777777" w:rsidR="00896CEC" w:rsidRPr="009B20E1" w:rsidRDefault="00896CEC" w:rsidP="007F0607">
      <w:pPr>
        <w:keepNext/>
        <w:spacing w:line="240" w:lineRule="auto"/>
        <w:jc w:val="both"/>
      </w:pPr>
      <w:r w:rsidRPr="009B20E1">
        <w:t>Suņiem ar cukura diabētu ārstēšanas laikā regulāri jāpārbauda glikozes līmenis asinīs.</w:t>
      </w:r>
    </w:p>
    <w:p w14:paraId="2FACF473" w14:textId="20F28BA5" w:rsidR="00F57268" w:rsidRPr="009B20E1" w:rsidRDefault="00E546F5" w:rsidP="007F0607">
      <w:pPr>
        <w:spacing w:line="240" w:lineRule="auto"/>
        <w:jc w:val="both"/>
      </w:pPr>
      <w:r w:rsidRPr="009B20E1">
        <w:t>L</w:t>
      </w:r>
      <w:r w:rsidR="00BC3CF4">
        <w:t xml:space="preserve">ietošanai </w:t>
      </w:r>
      <w:r w:rsidR="000631CA" w:rsidRPr="009B20E1">
        <w:t xml:space="preserve">dilatācijas kardiomiopātijas </w:t>
      </w:r>
      <w:r w:rsidR="00B863FB" w:rsidRPr="009B20E1">
        <w:t>p</w:t>
      </w:r>
      <w:r w:rsidR="00B0457C" w:rsidRPr="009B20E1">
        <w:t>re</w:t>
      </w:r>
      <w:r w:rsidR="00B863FB" w:rsidRPr="009B20E1">
        <w:t>klīnisk</w:t>
      </w:r>
      <w:r w:rsidR="00CD0497" w:rsidRPr="009B20E1">
        <w:t>aj</w:t>
      </w:r>
      <w:r w:rsidR="00B863FB" w:rsidRPr="009B20E1">
        <w:t>ā stadijā</w:t>
      </w:r>
      <w:r w:rsidR="00B863FB" w:rsidRPr="009B20E1" w:rsidDel="00B863FB">
        <w:t xml:space="preserve"> </w:t>
      </w:r>
      <w:r w:rsidRPr="009B20E1">
        <w:t>(asimptomātiska</w:t>
      </w:r>
      <w:r w:rsidR="00F77AAF" w:rsidRPr="009B20E1">
        <w:t>,</w:t>
      </w:r>
      <w:r w:rsidRPr="009B20E1">
        <w:t xml:space="preserve"> ar </w:t>
      </w:r>
      <w:r w:rsidR="002A296A" w:rsidRPr="009B20E1">
        <w:rPr>
          <w:szCs w:val="22"/>
          <w:lang w:eastAsia="en-GB"/>
        </w:rPr>
        <w:t xml:space="preserve">palielinātu kreisā </w:t>
      </w:r>
      <w:r w:rsidR="000631CA" w:rsidRPr="009B20E1">
        <w:rPr>
          <w:szCs w:val="22"/>
          <w:lang w:eastAsia="en-GB"/>
        </w:rPr>
        <w:t>kambar</w:t>
      </w:r>
      <w:r w:rsidR="002A296A" w:rsidRPr="009B20E1">
        <w:rPr>
          <w:szCs w:val="22"/>
          <w:lang w:eastAsia="en-GB"/>
        </w:rPr>
        <w:t>a</w:t>
      </w:r>
      <w:r w:rsidR="00743400" w:rsidRPr="009B20E1">
        <w:rPr>
          <w:szCs w:val="22"/>
          <w:lang w:eastAsia="en-GB"/>
        </w:rPr>
        <w:t xml:space="preserve"> diametru</w:t>
      </w:r>
      <w:r w:rsidR="002A296A" w:rsidRPr="009B20E1">
        <w:rPr>
          <w:szCs w:val="22"/>
          <w:lang w:eastAsia="en-GB"/>
        </w:rPr>
        <w:t xml:space="preserve"> sistol</w:t>
      </w:r>
      <w:r w:rsidR="00743400" w:rsidRPr="009B20E1">
        <w:rPr>
          <w:szCs w:val="22"/>
          <w:lang w:eastAsia="en-GB"/>
        </w:rPr>
        <w:t xml:space="preserve">ē </w:t>
      </w:r>
      <w:r w:rsidR="002A296A" w:rsidRPr="009B20E1">
        <w:rPr>
          <w:szCs w:val="22"/>
          <w:lang w:eastAsia="en-GB"/>
        </w:rPr>
        <w:t>un diastol</w:t>
      </w:r>
      <w:r w:rsidR="00743400" w:rsidRPr="009B20E1">
        <w:rPr>
          <w:szCs w:val="22"/>
          <w:lang w:eastAsia="en-GB"/>
        </w:rPr>
        <w:t>ē</w:t>
      </w:r>
      <w:r w:rsidRPr="009B20E1">
        <w:t>), diagnoz</w:t>
      </w:r>
      <w:r w:rsidR="000631CA" w:rsidRPr="009B20E1">
        <w:t>e jānosaka</w:t>
      </w:r>
      <w:r w:rsidRPr="009B20E1">
        <w:t xml:space="preserve"> veicot vispusīgu sirds izmeklēšanu (ieskaitot ehokardiogrāfiju un, iespējams, Holtera monitorēšanu).</w:t>
      </w:r>
    </w:p>
    <w:p w14:paraId="32419BA6" w14:textId="77777777" w:rsidR="00317D1F" w:rsidRDefault="00317D1F" w:rsidP="007F0607">
      <w:pPr>
        <w:spacing w:line="240" w:lineRule="auto"/>
        <w:jc w:val="both"/>
        <w:rPr>
          <w:szCs w:val="22"/>
        </w:rPr>
      </w:pPr>
    </w:p>
    <w:p w14:paraId="192AA28B" w14:textId="2B58E661" w:rsidR="00F57268" w:rsidRPr="009B20E1" w:rsidRDefault="00F57268" w:rsidP="007F0607">
      <w:pPr>
        <w:spacing w:line="240" w:lineRule="auto"/>
        <w:jc w:val="both"/>
        <w:rPr>
          <w:szCs w:val="22"/>
        </w:rPr>
      </w:pPr>
      <w:r w:rsidRPr="009B20E1">
        <w:rPr>
          <w:szCs w:val="22"/>
        </w:rPr>
        <w:t>Lietošanai miksomatoz</w:t>
      </w:r>
      <w:r w:rsidR="00BC3CF4">
        <w:rPr>
          <w:szCs w:val="22"/>
        </w:rPr>
        <w:t>ās</w:t>
      </w:r>
      <w:r w:rsidRPr="009B20E1">
        <w:rPr>
          <w:szCs w:val="22"/>
        </w:rPr>
        <w:t xml:space="preserve"> mitrālā vārstuļa slimības</w:t>
      </w:r>
      <w:r w:rsidR="00F83ABF" w:rsidRPr="009B20E1">
        <w:rPr>
          <w:szCs w:val="22"/>
        </w:rPr>
        <w:t xml:space="preserve"> preklīniskajā stadijā</w:t>
      </w:r>
      <w:r w:rsidRPr="009B20E1">
        <w:rPr>
          <w:szCs w:val="22"/>
        </w:rPr>
        <w:t xml:space="preserve"> (B2 </w:t>
      </w:r>
      <w:r w:rsidR="00C85735" w:rsidRPr="009B20E1">
        <w:rPr>
          <w:szCs w:val="22"/>
        </w:rPr>
        <w:t>stadijā</w:t>
      </w:r>
      <w:r w:rsidRPr="009B20E1">
        <w:rPr>
          <w:szCs w:val="22"/>
        </w:rPr>
        <w:t>, atbilst</w:t>
      </w:r>
      <w:r w:rsidR="00F83ABF" w:rsidRPr="009B20E1">
        <w:rPr>
          <w:szCs w:val="22"/>
        </w:rPr>
        <w:t>oši</w:t>
      </w:r>
      <w:r w:rsidRPr="009B20E1">
        <w:rPr>
          <w:szCs w:val="22"/>
        </w:rPr>
        <w:t xml:space="preserve"> ACVIM </w:t>
      </w:r>
      <w:r w:rsidR="00C85735" w:rsidRPr="009B20E1">
        <w:rPr>
          <w:szCs w:val="22"/>
        </w:rPr>
        <w:t>vadlīnijām</w:t>
      </w:r>
      <w:r w:rsidRPr="009B20E1">
        <w:rPr>
          <w:szCs w:val="22"/>
        </w:rPr>
        <w:t xml:space="preserve">: ar </w:t>
      </w:r>
      <w:r w:rsidR="00C85735" w:rsidRPr="009B20E1">
        <w:rPr>
          <w:szCs w:val="22"/>
        </w:rPr>
        <w:t xml:space="preserve"> blakustroksni uz mitrālā punkta</w:t>
      </w:r>
      <w:r w:rsidRPr="009B20E1">
        <w:rPr>
          <w:szCs w:val="22"/>
        </w:rPr>
        <w:t xml:space="preserve"> ≥ 3/6 un kardiomegālij</w:t>
      </w:r>
      <w:r w:rsidR="00C85735" w:rsidRPr="009B20E1">
        <w:rPr>
          <w:szCs w:val="22"/>
        </w:rPr>
        <w:t>u sekundāri</w:t>
      </w:r>
      <w:r w:rsidRPr="009B20E1">
        <w:rPr>
          <w:szCs w:val="22"/>
        </w:rPr>
        <w:t xml:space="preserve"> miksomatoza</w:t>
      </w:r>
      <w:r w:rsidR="00FB3724">
        <w:rPr>
          <w:szCs w:val="22"/>
        </w:rPr>
        <w:t>jai</w:t>
      </w:r>
      <w:r w:rsidRPr="009B20E1">
        <w:rPr>
          <w:szCs w:val="22"/>
        </w:rPr>
        <w:t xml:space="preserve"> mitrālā vārstuļa</w:t>
      </w:r>
      <w:r w:rsidR="00C85735" w:rsidRPr="009B20E1">
        <w:rPr>
          <w:szCs w:val="22"/>
        </w:rPr>
        <w:t xml:space="preserve"> </w:t>
      </w:r>
      <w:r w:rsidRPr="009B20E1">
        <w:rPr>
          <w:szCs w:val="22"/>
        </w:rPr>
        <w:t>slimīb</w:t>
      </w:r>
      <w:r w:rsidR="00C85735" w:rsidRPr="009B20E1">
        <w:rPr>
          <w:szCs w:val="22"/>
        </w:rPr>
        <w:t>ai</w:t>
      </w:r>
      <w:r w:rsidRPr="009B20E1">
        <w:rPr>
          <w:szCs w:val="22"/>
        </w:rPr>
        <w:t>), diagnoze jānosaka pēc vispusīg</w:t>
      </w:r>
      <w:r w:rsidR="00C85735" w:rsidRPr="009B20E1">
        <w:rPr>
          <w:szCs w:val="22"/>
        </w:rPr>
        <w:t xml:space="preserve">as </w:t>
      </w:r>
      <w:r w:rsidR="00E55005" w:rsidRPr="009B20E1">
        <w:rPr>
          <w:szCs w:val="22"/>
        </w:rPr>
        <w:t>klīniskās</w:t>
      </w:r>
      <w:r w:rsidR="00937B56" w:rsidRPr="009B20E1">
        <w:rPr>
          <w:szCs w:val="22"/>
        </w:rPr>
        <w:t xml:space="preserve"> un </w:t>
      </w:r>
      <w:r w:rsidR="00C85735" w:rsidRPr="009B20E1">
        <w:rPr>
          <w:szCs w:val="22"/>
        </w:rPr>
        <w:t>kardioloģiskās izmeklēšanas</w:t>
      </w:r>
      <w:bookmarkStart w:id="1" w:name="_Hlk488826179"/>
      <w:r w:rsidR="00EF0E40" w:rsidRPr="009B20E1">
        <w:rPr>
          <w:szCs w:val="22"/>
        </w:rPr>
        <w:t>, kas vajadzības gadījumā ietver ehokardiogrāfiju vai radiogrāfiju</w:t>
      </w:r>
      <w:bookmarkEnd w:id="1"/>
      <w:r w:rsidRPr="009B20E1">
        <w:rPr>
          <w:szCs w:val="22"/>
        </w:rPr>
        <w:t>.</w:t>
      </w:r>
    </w:p>
    <w:p w14:paraId="13AA5BE8" w14:textId="77777777" w:rsidR="00F57268" w:rsidRPr="009B20E1" w:rsidRDefault="00F57268" w:rsidP="007F0607">
      <w:pPr>
        <w:spacing w:line="240" w:lineRule="auto"/>
        <w:jc w:val="both"/>
      </w:pPr>
    </w:p>
    <w:p w14:paraId="0994899C" w14:textId="77777777" w:rsidR="006C16BC" w:rsidRPr="009B20E1" w:rsidRDefault="00A57F9E" w:rsidP="007F0607">
      <w:pPr>
        <w:spacing w:line="240" w:lineRule="auto"/>
        <w:jc w:val="both"/>
      </w:pPr>
      <w:r w:rsidRPr="009B20E1">
        <w:t>Ar pimobendānu ārstētajiem dzīvniekiem ieteicams kontrolēt sirdsdarbību un sirds morfoloģiju.</w:t>
      </w:r>
    </w:p>
    <w:p w14:paraId="226FCD3C" w14:textId="7DE4E200" w:rsidR="006C16BC" w:rsidRPr="009B20E1" w:rsidRDefault="006C16BC" w:rsidP="007F0607">
      <w:pPr>
        <w:spacing w:line="240" w:lineRule="auto"/>
        <w:jc w:val="both"/>
      </w:pPr>
    </w:p>
    <w:p w14:paraId="36214D0A" w14:textId="79C3C907" w:rsidR="00FA4466" w:rsidRPr="009B20E1" w:rsidRDefault="00FA4466" w:rsidP="007F0607">
      <w:pPr>
        <w:spacing w:line="240" w:lineRule="auto"/>
        <w:jc w:val="both"/>
      </w:pPr>
      <w:r w:rsidRPr="009B20E1">
        <w:t>Šīs košļājamajās tabletes ir aromatizētas. Lai izvairītos no nejaušas norīšanas</w:t>
      </w:r>
      <w:r w:rsidR="003D7BDC" w:rsidRPr="009B20E1">
        <w:t>,</w:t>
      </w:r>
      <w:r w:rsidRPr="009B20E1">
        <w:t xml:space="preserve"> tabletes </w:t>
      </w:r>
      <w:r w:rsidR="00CD0497" w:rsidRPr="009B20E1">
        <w:t xml:space="preserve">uzglabāt </w:t>
      </w:r>
      <w:r w:rsidRPr="009B20E1">
        <w:t>dzīvniekiem nepieejamā vietā.</w:t>
      </w:r>
    </w:p>
    <w:p w14:paraId="36955518" w14:textId="77777777" w:rsidR="00896CEC" w:rsidRPr="009B20E1" w:rsidRDefault="00896CEC" w:rsidP="007F0607">
      <w:pPr>
        <w:spacing w:line="240" w:lineRule="auto"/>
        <w:jc w:val="both"/>
        <w:rPr>
          <w:b/>
        </w:rPr>
      </w:pPr>
    </w:p>
    <w:p w14:paraId="19EE591B" w14:textId="22478E21" w:rsidR="00896CEC" w:rsidRPr="009B20E1" w:rsidRDefault="00F83ABF" w:rsidP="007F0607">
      <w:pPr>
        <w:tabs>
          <w:tab w:val="clear" w:pos="567"/>
        </w:tabs>
        <w:spacing w:line="240" w:lineRule="auto"/>
        <w:jc w:val="both"/>
        <w:rPr>
          <w:u w:val="single"/>
        </w:rPr>
      </w:pPr>
      <w:r w:rsidRPr="009B20E1">
        <w:rPr>
          <w:u w:val="single"/>
        </w:rPr>
        <w:t>Īpaši p</w:t>
      </w:r>
      <w:r w:rsidR="00896CEC" w:rsidRPr="009B20E1">
        <w:rPr>
          <w:u w:val="single"/>
        </w:rPr>
        <w:t xml:space="preserve">iesardzības pasākumi, kas jāievēro personai, kura </w:t>
      </w:r>
      <w:r w:rsidR="00301102" w:rsidRPr="009B20E1">
        <w:rPr>
          <w:u w:val="single"/>
        </w:rPr>
        <w:t xml:space="preserve">ievada </w:t>
      </w:r>
      <w:r w:rsidR="00896CEC" w:rsidRPr="009B20E1">
        <w:rPr>
          <w:u w:val="single"/>
        </w:rPr>
        <w:t>veterinārās zāles dzīvniek</w:t>
      </w:r>
      <w:r w:rsidR="00301102" w:rsidRPr="009B20E1">
        <w:rPr>
          <w:u w:val="single"/>
        </w:rPr>
        <w:t>iem:</w:t>
      </w:r>
    </w:p>
    <w:p w14:paraId="67DD1D0D" w14:textId="50BF0692" w:rsidR="00896CEC" w:rsidRPr="009B20E1" w:rsidRDefault="00896CEC" w:rsidP="007F0607">
      <w:pPr>
        <w:tabs>
          <w:tab w:val="clear" w:pos="567"/>
        </w:tabs>
        <w:spacing w:line="240" w:lineRule="auto"/>
        <w:jc w:val="both"/>
      </w:pPr>
      <w:r w:rsidRPr="009B20E1">
        <w:t>Ja notikusi nejauša norīšana, nekavējoties meklēt medicīnisko palīdzību un uzrādīt lietošanas instrukciju vai iepakojuma marķējumu ārstam.</w:t>
      </w:r>
    </w:p>
    <w:p w14:paraId="28B05710" w14:textId="77777777" w:rsidR="007512CD" w:rsidRPr="009B20E1" w:rsidRDefault="00B3597B" w:rsidP="007F0607">
      <w:pPr>
        <w:tabs>
          <w:tab w:val="clear" w:pos="567"/>
        </w:tabs>
        <w:spacing w:line="240" w:lineRule="auto"/>
        <w:jc w:val="both"/>
      </w:pPr>
      <w:r w:rsidRPr="009B20E1">
        <w:t>Pēc lietošanas nomazgājiet rokas.</w:t>
      </w:r>
    </w:p>
    <w:p w14:paraId="1008C467" w14:textId="77777777" w:rsidR="004C1113" w:rsidRPr="009B20E1" w:rsidRDefault="00B1107E" w:rsidP="007F0607">
      <w:pPr>
        <w:tabs>
          <w:tab w:val="clear" w:pos="567"/>
        </w:tabs>
        <w:spacing w:line="240" w:lineRule="auto"/>
        <w:jc w:val="both"/>
        <w:rPr>
          <w:szCs w:val="24"/>
        </w:rPr>
      </w:pPr>
      <w:r w:rsidRPr="009B20E1">
        <w:rPr>
          <w:szCs w:val="24"/>
        </w:rPr>
        <w:t xml:space="preserve">Padoms ārstiem: </w:t>
      </w:r>
      <w:r w:rsidR="004104D0" w:rsidRPr="009B20E1">
        <w:rPr>
          <w:szCs w:val="24"/>
        </w:rPr>
        <w:t>nejauša norīšana, īpaši bērnam, var izraisīt tahikardiju, ortostatisku hipotensiju, sejas pietvīkumu un galvassāpes.</w:t>
      </w:r>
    </w:p>
    <w:p w14:paraId="3B6350C0" w14:textId="5499F81A" w:rsidR="00584A68" w:rsidRPr="009B20E1" w:rsidRDefault="00584A68" w:rsidP="007F0607">
      <w:pPr>
        <w:tabs>
          <w:tab w:val="clear" w:pos="567"/>
        </w:tabs>
        <w:spacing w:line="240" w:lineRule="auto"/>
        <w:jc w:val="both"/>
        <w:rPr>
          <w:szCs w:val="24"/>
        </w:rPr>
      </w:pPr>
      <w:r w:rsidRPr="009B20E1">
        <w:rPr>
          <w:szCs w:val="24"/>
        </w:rPr>
        <w:t>Cieši noslēdziet pudelīti ar vāku uzreiz pēc nepieciešamā tablešu skaita izņemšanas.</w:t>
      </w:r>
    </w:p>
    <w:p w14:paraId="31CFEC7D" w14:textId="7CE7CA15" w:rsidR="00BC6719" w:rsidRPr="009B20E1" w:rsidRDefault="00BC6719" w:rsidP="007F0607">
      <w:pPr>
        <w:tabs>
          <w:tab w:val="clear" w:pos="567"/>
        </w:tabs>
        <w:spacing w:line="240" w:lineRule="auto"/>
        <w:jc w:val="both"/>
        <w:rPr>
          <w:szCs w:val="24"/>
        </w:rPr>
      </w:pPr>
    </w:p>
    <w:p w14:paraId="634086A2" w14:textId="0EABFF9C" w:rsidR="00BC6719" w:rsidRPr="009B20E1" w:rsidRDefault="00BC6719" w:rsidP="007F0607">
      <w:pPr>
        <w:tabs>
          <w:tab w:val="clear" w:pos="567"/>
        </w:tabs>
        <w:spacing w:line="240" w:lineRule="auto"/>
        <w:jc w:val="both"/>
        <w:rPr>
          <w:szCs w:val="24"/>
          <w:u w:val="single"/>
        </w:rPr>
      </w:pPr>
      <w:r w:rsidRPr="009B20E1">
        <w:rPr>
          <w:szCs w:val="24"/>
          <w:u w:val="single"/>
        </w:rPr>
        <w:t>Īpaši piesardzības pasākumi vides aizsardzībai:</w:t>
      </w:r>
    </w:p>
    <w:p w14:paraId="7779BAAB" w14:textId="062EE5B7" w:rsidR="00BC6719" w:rsidRPr="009B20E1" w:rsidRDefault="00BC6719" w:rsidP="007F0607">
      <w:pPr>
        <w:tabs>
          <w:tab w:val="clear" w:pos="567"/>
        </w:tabs>
        <w:spacing w:line="240" w:lineRule="auto"/>
        <w:jc w:val="both"/>
      </w:pPr>
      <w:r w:rsidRPr="009B20E1">
        <w:rPr>
          <w:szCs w:val="24"/>
        </w:rPr>
        <w:t>Nav piemērojami.</w:t>
      </w:r>
    </w:p>
    <w:p w14:paraId="6C1DAB77" w14:textId="77777777" w:rsidR="004C1113" w:rsidRPr="009B20E1" w:rsidRDefault="004C1113" w:rsidP="007F0607">
      <w:pPr>
        <w:spacing w:line="240" w:lineRule="auto"/>
        <w:jc w:val="both"/>
        <w:rPr>
          <w:bCs/>
        </w:rPr>
      </w:pPr>
    </w:p>
    <w:p w14:paraId="4947ECA4" w14:textId="48178DEA" w:rsidR="00896CEC" w:rsidRPr="009B20E1" w:rsidRDefault="00B4779A" w:rsidP="007F0607">
      <w:pPr>
        <w:tabs>
          <w:tab w:val="clear" w:pos="567"/>
        </w:tabs>
        <w:spacing w:line="240" w:lineRule="auto"/>
        <w:ind w:left="567" w:hanging="567"/>
        <w:jc w:val="both"/>
      </w:pPr>
      <w:r w:rsidRPr="009B20E1">
        <w:rPr>
          <w:b/>
        </w:rPr>
        <w:t>3</w:t>
      </w:r>
      <w:r w:rsidR="00896CEC" w:rsidRPr="009B20E1">
        <w:rPr>
          <w:b/>
        </w:rPr>
        <w:t>.6</w:t>
      </w:r>
      <w:r w:rsidRPr="009B20E1">
        <w:rPr>
          <w:b/>
        </w:rPr>
        <w:t>.</w:t>
      </w:r>
      <w:r w:rsidR="00896CEC" w:rsidRPr="009B20E1">
        <w:rPr>
          <w:b/>
        </w:rPr>
        <w:tab/>
      </w:r>
      <w:r w:rsidRPr="009B20E1">
        <w:rPr>
          <w:b/>
        </w:rPr>
        <w:t>B</w:t>
      </w:r>
      <w:r w:rsidR="0042237C" w:rsidRPr="009B20E1">
        <w:rPr>
          <w:b/>
        </w:rPr>
        <w:t>lakusparādības</w:t>
      </w:r>
    </w:p>
    <w:p w14:paraId="674E2585" w14:textId="5CDD12E0" w:rsidR="00896CEC" w:rsidRPr="009B20E1" w:rsidRDefault="00896CEC" w:rsidP="007F0607">
      <w:pPr>
        <w:spacing w:line="240" w:lineRule="auto"/>
        <w:jc w:val="both"/>
        <w:rPr>
          <w:bCs/>
        </w:rPr>
      </w:pPr>
    </w:p>
    <w:p w14:paraId="282A131D" w14:textId="26276C3C" w:rsidR="00D410A6" w:rsidRPr="009B20E1" w:rsidRDefault="00D410A6" w:rsidP="007F0607">
      <w:pPr>
        <w:spacing w:line="240" w:lineRule="auto"/>
        <w:jc w:val="both"/>
        <w:rPr>
          <w:bCs/>
        </w:rPr>
      </w:pPr>
      <w:r w:rsidRPr="009B20E1">
        <w:rPr>
          <w:bCs/>
        </w:rPr>
        <w:t>Suņi:</w:t>
      </w:r>
    </w:p>
    <w:p w14:paraId="516FF597" w14:textId="28C0ACC8" w:rsidR="00D410A6" w:rsidRPr="009B20E1" w:rsidRDefault="00D410A6" w:rsidP="007F0607">
      <w:pPr>
        <w:spacing w:line="240" w:lineRule="auto"/>
        <w:jc w:val="both"/>
        <w:rPr>
          <w:bCs/>
        </w:rPr>
      </w:pPr>
    </w:p>
    <w:tbl>
      <w:tblPr>
        <w:tblStyle w:val="Tabellenraster2"/>
        <w:tblW w:w="0" w:type="auto"/>
        <w:tblLook w:val="04A0" w:firstRow="1" w:lastRow="0" w:firstColumn="1" w:lastColumn="0" w:noHBand="0" w:noVBand="1"/>
      </w:tblPr>
      <w:tblGrid>
        <w:gridCol w:w="3397"/>
        <w:gridCol w:w="5663"/>
      </w:tblGrid>
      <w:tr w:rsidR="00FD18F0" w:rsidRPr="009B20E1" w14:paraId="1FD6A025" w14:textId="77777777" w:rsidTr="00B067FC">
        <w:tc>
          <w:tcPr>
            <w:tcW w:w="3397" w:type="dxa"/>
          </w:tcPr>
          <w:p w14:paraId="7DE5BD1C" w14:textId="1FCA8BA9" w:rsidR="00D410A6" w:rsidRPr="009B20E1" w:rsidRDefault="001F0B60" w:rsidP="00A01EE5">
            <w:pPr>
              <w:rPr>
                <w:szCs w:val="22"/>
                <w:lang w:val="lv-LV"/>
              </w:rPr>
            </w:pPr>
            <w:r w:rsidRPr="009B20E1">
              <w:rPr>
                <w:szCs w:val="22"/>
                <w:lang w:val="lv-LV"/>
              </w:rPr>
              <w:t>Reti</w:t>
            </w:r>
          </w:p>
          <w:p w14:paraId="7194D96C" w14:textId="438A67E9" w:rsidR="00D410A6" w:rsidRPr="009B20E1" w:rsidRDefault="00D410A6" w:rsidP="00A01EE5">
            <w:pPr>
              <w:rPr>
                <w:szCs w:val="22"/>
                <w:lang w:val="lv-LV"/>
              </w:rPr>
            </w:pPr>
            <w:r w:rsidRPr="009B20E1">
              <w:rPr>
                <w:szCs w:val="22"/>
                <w:lang w:val="lv-LV"/>
              </w:rPr>
              <w:t>(1</w:t>
            </w:r>
            <w:r w:rsidR="00670C02" w:rsidRPr="009B20E1">
              <w:rPr>
                <w:szCs w:val="22"/>
                <w:lang w:val="lv-LV"/>
              </w:rPr>
              <w:t xml:space="preserve"> līdz </w:t>
            </w:r>
            <w:r w:rsidRPr="009B20E1">
              <w:rPr>
                <w:szCs w:val="22"/>
                <w:lang w:val="lv-LV"/>
              </w:rPr>
              <w:t>10</w:t>
            </w:r>
            <w:r w:rsidR="00670C02" w:rsidRPr="009B20E1">
              <w:rPr>
                <w:szCs w:val="22"/>
                <w:lang w:val="lv-LV"/>
              </w:rPr>
              <w:t> dzīvniekiem</w:t>
            </w:r>
            <w:r w:rsidRPr="009B20E1">
              <w:rPr>
                <w:szCs w:val="22"/>
                <w:lang w:val="lv-LV"/>
              </w:rPr>
              <w:t>/10</w:t>
            </w:r>
            <w:r w:rsidR="00670C02" w:rsidRPr="009B20E1">
              <w:rPr>
                <w:szCs w:val="22"/>
                <w:lang w:val="lv-LV"/>
              </w:rPr>
              <w:t> </w:t>
            </w:r>
            <w:r w:rsidRPr="009B20E1">
              <w:rPr>
                <w:szCs w:val="22"/>
                <w:lang w:val="lv-LV"/>
              </w:rPr>
              <w:t>000</w:t>
            </w:r>
            <w:r w:rsidR="00670C02" w:rsidRPr="009B20E1">
              <w:rPr>
                <w:szCs w:val="22"/>
                <w:lang w:val="lv-LV"/>
              </w:rPr>
              <w:t> ārstētajiem dzīvniekiem</w:t>
            </w:r>
            <w:r w:rsidRPr="009B20E1">
              <w:rPr>
                <w:szCs w:val="22"/>
                <w:lang w:val="lv-LV"/>
              </w:rPr>
              <w:t>):</w:t>
            </w:r>
          </w:p>
        </w:tc>
        <w:tc>
          <w:tcPr>
            <w:tcW w:w="5663" w:type="dxa"/>
          </w:tcPr>
          <w:p w14:paraId="1F567E66" w14:textId="379CC563" w:rsidR="00BA6C09" w:rsidRDefault="00BA6C09" w:rsidP="00BA6C09">
            <w:pPr>
              <w:pStyle w:val="ListParagraph"/>
              <w:numPr>
                <w:ilvl w:val="0"/>
                <w:numId w:val="5"/>
              </w:numPr>
              <w:rPr>
                <w:lang w:val="lv-LV"/>
              </w:rPr>
            </w:pPr>
            <w:r>
              <w:rPr>
                <w:lang w:val="lv-LV"/>
              </w:rPr>
              <w:t>V</w:t>
            </w:r>
            <w:r w:rsidR="00AE7E9B" w:rsidRPr="009B20E1">
              <w:rPr>
                <w:lang w:val="lv-LV"/>
              </w:rPr>
              <w:t>emšana</w:t>
            </w:r>
            <w:r w:rsidR="00AE7E9B" w:rsidRPr="00BA6C09">
              <w:rPr>
                <w:vertAlign w:val="superscript"/>
                <w:lang w:val="lv-LV"/>
              </w:rPr>
              <w:t>1</w:t>
            </w:r>
            <w:r w:rsidRPr="00BA6C09">
              <w:rPr>
                <w:szCs w:val="22"/>
                <w:lang w:val="lv-LV"/>
              </w:rPr>
              <w:t xml:space="preserve">, </w:t>
            </w:r>
            <w:r w:rsidR="00F03D1B">
              <w:rPr>
                <w:lang w:val="lv-LV"/>
              </w:rPr>
              <w:t>dia</w:t>
            </w:r>
            <w:r w:rsidR="002721BE" w:rsidRPr="009B20E1">
              <w:rPr>
                <w:lang w:val="lv-LV"/>
              </w:rPr>
              <w:t>reja</w:t>
            </w:r>
            <w:r w:rsidR="002721BE" w:rsidRPr="009B20E1">
              <w:rPr>
                <w:vertAlign w:val="superscript"/>
                <w:lang w:val="lv-LV"/>
              </w:rPr>
              <w:t>2</w:t>
            </w:r>
          </w:p>
          <w:p w14:paraId="4326CA0A" w14:textId="02928D95" w:rsidR="00D410A6" w:rsidRPr="00B067FC" w:rsidRDefault="00F03D1B" w:rsidP="00BA6C09">
            <w:pPr>
              <w:pStyle w:val="ListParagraph"/>
              <w:numPr>
                <w:ilvl w:val="0"/>
                <w:numId w:val="5"/>
              </w:numPr>
              <w:rPr>
                <w:lang w:val="lv-LV"/>
              </w:rPr>
            </w:pPr>
            <w:r>
              <w:rPr>
                <w:lang w:val="lv-LV"/>
              </w:rPr>
              <w:t>Anoreksija</w:t>
            </w:r>
            <w:r w:rsidR="002721BE" w:rsidRPr="009B20E1">
              <w:rPr>
                <w:vertAlign w:val="superscript"/>
                <w:lang w:val="lv-LV"/>
              </w:rPr>
              <w:t>2</w:t>
            </w:r>
            <w:r w:rsidR="002721BE" w:rsidRPr="009B20E1">
              <w:rPr>
                <w:lang w:val="lv-LV"/>
              </w:rPr>
              <w:t xml:space="preserve">, </w:t>
            </w:r>
            <w:r>
              <w:rPr>
                <w:lang w:val="lv-LV"/>
              </w:rPr>
              <w:t>letarģija</w:t>
            </w:r>
            <w:r w:rsidR="002721BE" w:rsidRPr="009B20E1">
              <w:rPr>
                <w:vertAlign w:val="superscript"/>
                <w:lang w:val="lv-LV"/>
              </w:rPr>
              <w:t>2</w:t>
            </w:r>
          </w:p>
          <w:p w14:paraId="4221A90A" w14:textId="21116E8F" w:rsidR="00D410A6" w:rsidRPr="009B20E1" w:rsidRDefault="00BA6C09" w:rsidP="00B067FC">
            <w:pPr>
              <w:pStyle w:val="ListParagraph"/>
              <w:numPr>
                <w:ilvl w:val="0"/>
                <w:numId w:val="5"/>
              </w:numPr>
              <w:rPr>
                <w:lang w:val="lv-LV"/>
              </w:rPr>
            </w:pPr>
            <w:r>
              <w:rPr>
                <w:lang w:val="lv-LV"/>
              </w:rPr>
              <w:t>Palielināt</w:t>
            </w:r>
            <w:r w:rsidR="00F03D1B">
              <w:rPr>
                <w:lang w:val="lv-LV"/>
              </w:rPr>
              <w:t>a</w:t>
            </w:r>
            <w:r>
              <w:rPr>
                <w:lang w:val="lv-LV"/>
              </w:rPr>
              <w:t xml:space="preserve"> sirdsdarbības </w:t>
            </w:r>
            <w:r w:rsidR="00F03D1B">
              <w:rPr>
                <w:lang w:val="lv-LV"/>
              </w:rPr>
              <w:t>frekvence</w:t>
            </w:r>
            <w:r w:rsidRPr="00B067FC">
              <w:rPr>
                <w:vertAlign w:val="superscript"/>
              </w:rPr>
              <w:t>1,3</w:t>
            </w:r>
            <w:r>
              <w:rPr>
                <w:lang w:val="lv-LV"/>
              </w:rPr>
              <w:t xml:space="preserve">, </w:t>
            </w:r>
            <w:r>
              <w:rPr>
                <w:szCs w:val="22"/>
                <w:lang w:val="lv-LV"/>
              </w:rPr>
              <w:t>m</w:t>
            </w:r>
            <w:r w:rsidR="00825CD2" w:rsidRPr="009B20E1">
              <w:rPr>
                <w:lang w:val="lv-LV"/>
              </w:rPr>
              <w:t>itrālās regurgitācijas pastiprināšanās</w:t>
            </w:r>
            <w:r w:rsidR="00825CD2" w:rsidRPr="009B20E1">
              <w:rPr>
                <w:vertAlign w:val="superscript"/>
                <w:lang w:val="lv-LV"/>
              </w:rPr>
              <w:t>3</w:t>
            </w:r>
          </w:p>
        </w:tc>
      </w:tr>
    </w:tbl>
    <w:p w14:paraId="6EEAD916" w14:textId="77777777" w:rsidR="00385C9A" w:rsidRDefault="00385C9A">
      <w:r>
        <w:br w:type="page"/>
      </w:r>
    </w:p>
    <w:tbl>
      <w:tblPr>
        <w:tblStyle w:val="Tabellenraster2"/>
        <w:tblW w:w="0" w:type="auto"/>
        <w:tblLook w:val="04A0" w:firstRow="1" w:lastRow="0" w:firstColumn="1" w:lastColumn="0" w:noHBand="0" w:noVBand="1"/>
      </w:tblPr>
      <w:tblGrid>
        <w:gridCol w:w="3397"/>
        <w:gridCol w:w="5663"/>
      </w:tblGrid>
      <w:tr w:rsidR="00FD18F0" w:rsidRPr="009B20E1" w14:paraId="0E0699BA" w14:textId="77777777" w:rsidTr="00B067FC">
        <w:tc>
          <w:tcPr>
            <w:tcW w:w="3397" w:type="dxa"/>
          </w:tcPr>
          <w:p w14:paraId="6E5652C6" w14:textId="530B2DDA" w:rsidR="00D410A6" w:rsidRPr="009B20E1" w:rsidRDefault="001F0B60" w:rsidP="00A01EE5">
            <w:pPr>
              <w:rPr>
                <w:szCs w:val="22"/>
                <w:lang w:val="lv-LV"/>
              </w:rPr>
            </w:pPr>
            <w:r w:rsidRPr="009B20E1">
              <w:rPr>
                <w:szCs w:val="22"/>
                <w:lang w:val="lv-LV"/>
              </w:rPr>
              <w:lastRenderedPageBreak/>
              <w:t>Ļoti reti</w:t>
            </w:r>
          </w:p>
          <w:p w14:paraId="00B25B16" w14:textId="56C8203E" w:rsidR="00D410A6" w:rsidRPr="009B20E1" w:rsidRDefault="00D410A6" w:rsidP="00A01EE5">
            <w:pPr>
              <w:rPr>
                <w:szCs w:val="22"/>
                <w:lang w:val="lv-LV"/>
              </w:rPr>
            </w:pPr>
            <w:r w:rsidRPr="009B20E1">
              <w:rPr>
                <w:szCs w:val="22"/>
                <w:lang w:val="lv-LV"/>
              </w:rPr>
              <w:t>(&lt;1</w:t>
            </w:r>
            <w:r w:rsidR="00670C02" w:rsidRPr="009B20E1">
              <w:rPr>
                <w:szCs w:val="22"/>
                <w:lang w:val="lv-LV"/>
              </w:rPr>
              <w:t> dzīvniekam</w:t>
            </w:r>
            <w:r w:rsidRPr="009B20E1">
              <w:rPr>
                <w:szCs w:val="22"/>
                <w:lang w:val="lv-LV"/>
              </w:rPr>
              <w:t>/10</w:t>
            </w:r>
            <w:r w:rsidR="00670C02" w:rsidRPr="009B20E1">
              <w:rPr>
                <w:szCs w:val="22"/>
                <w:lang w:val="lv-LV"/>
              </w:rPr>
              <w:t> </w:t>
            </w:r>
            <w:r w:rsidRPr="009B20E1">
              <w:rPr>
                <w:szCs w:val="22"/>
                <w:lang w:val="lv-LV"/>
              </w:rPr>
              <w:t>000</w:t>
            </w:r>
            <w:r w:rsidR="00670C02" w:rsidRPr="009B20E1">
              <w:rPr>
                <w:szCs w:val="22"/>
                <w:lang w:val="lv-LV"/>
              </w:rPr>
              <w:t> ārstētajiem dzīvniekiem, tostarp atsevišķi ziņojumi</w:t>
            </w:r>
            <w:r w:rsidRPr="009B20E1">
              <w:rPr>
                <w:szCs w:val="22"/>
                <w:lang w:val="lv-LV"/>
              </w:rPr>
              <w:t>):</w:t>
            </w:r>
          </w:p>
        </w:tc>
        <w:tc>
          <w:tcPr>
            <w:tcW w:w="5663" w:type="dxa"/>
          </w:tcPr>
          <w:p w14:paraId="555D16DC" w14:textId="1624A27C" w:rsidR="00D410A6" w:rsidRPr="009B20E1" w:rsidRDefault="00D410A6" w:rsidP="00A01EE5">
            <w:pPr>
              <w:tabs>
                <w:tab w:val="clear" w:pos="567"/>
                <w:tab w:val="left" w:pos="720"/>
              </w:tabs>
              <w:ind w:left="323" w:hanging="323"/>
              <w:jc w:val="both"/>
              <w:rPr>
                <w:rFonts w:eastAsia="Calibri"/>
                <w:lang w:val="lv-LV"/>
              </w:rPr>
            </w:pPr>
            <w:r w:rsidRPr="009B20E1">
              <w:rPr>
                <w:szCs w:val="22"/>
                <w:lang w:val="lv-LV"/>
              </w:rPr>
              <w:t>-</w:t>
            </w:r>
            <w:r w:rsidRPr="009B20E1">
              <w:rPr>
                <w:szCs w:val="22"/>
                <w:lang w:val="lv-LV"/>
              </w:rPr>
              <w:tab/>
            </w:r>
            <w:r w:rsidR="00703016">
              <w:rPr>
                <w:szCs w:val="24"/>
                <w:lang w:val="lv-LV"/>
              </w:rPr>
              <w:t>G</w:t>
            </w:r>
            <w:r w:rsidR="00670C02" w:rsidRPr="009B20E1">
              <w:rPr>
                <w:szCs w:val="24"/>
                <w:lang w:val="lv-LV"/>
              </w:rPr>
              <w:t>ļotād</w:t>
            </w:r>
            <w:r w:rsidR="00703016">
              <w:rPr>
                <w:szCs w:val="24"/>
                <w:lang w:val="lv-LV"/>
              </w:rPr>
              <w:t>as petehijas</w:t>
            </w:r>
            <w:r w:rsidR="00BA6C09" w:rsidRPr="00B067FC">
              <w:rPr>
                <w:szCs w:val="24"/>
                <w:vertAlign w:val="superscript"/>
              </w:rPr>
              <w:t>5</w:t>
            </w:r>
            <w:r w:rsidR="00670C02" w:rsidRPr="009B20E1">
              <w:rPr>
                <w:szCs w:val="24"/>
                <w:lang w:val="lv-LV"/>
              </w:rPr>
              <w:t xml:space="preserve">, </w:t>
            </w:r>
            <w:r w:rsidR="00703016">
              <w:rPr>
                <w:szCs w:val="24"/>
                <w:lang w:val="lv-LV"/>
              </w:rPr>
              <w:t xml:space="preserve">hemorāģija </w:t>
            </w:r>
            <w:r w:rsidR="00BA6C09">
              <w:rPr>
                <w:szCs w:val="24"/>
                <w:lang w:val="lv-LV"/>
              </w:rPr>
              <w:t>(</w:t>
            </w:r>
            <w:r w:rsidR="00670C02" w:rsidRPr="009B20E1">
              <w:rPr>
                <w:szCs w:val="24"/>
                <w:lang w:val="lv-LV"/>
              </w:rPr>
              <w:t>zemādas</w:t>
            </w:r>
            <w:r w:rsidR="00BA6C09">
              <w:rPr>
                <w:szCs w:val="24"/>
                <w:lang w:val="lv-LV"/>
              </w:rPr>
              <w:t>)</w:t>
            </w:r>
            <w:r w:rsidR="00670C02" w:rsidRPr="009B20E1">
              <w:rPr>
                <w:szCs w:val="24"/>
                <w:vertAlign w:val="superscript"/>
                <w:lang w:val="lv-LV"/>
              </w:rPr>
              <w:t>4</w:t>
            </w:r>
          </w:p>
        </w:tc>
      </w:tr>
    </w:tbl>
    <w:p w14:paraId="02B12F67" w14:textId="27FED2DF" w:rsidR="00D410A6" w:rsidRPr="009B20E1" w:rsidRDefault="00D410A6" w:rsidP="007F0607">
      <w:pPr>
        <w:spacing w:line="240" w:lineRule="auto"/>
        <w:jc w:val="both"/>
        <w:rPr>
          <w:bCs/>
        </w:rPr>
      </w:pPr>
    </w:p>
    <w:p w14:paraId="5C4E70FB" w14:textId="77777777" w:rsidR="003D5C61" w:rsidRPr="009B20E1" w:rsidRDefault="003D5C61" w:rsidP="003D5C61">
      <w:pPr>
        <w:tabs>
          <w:tab w:val="clear" w:pos="567"/>
          <w:tab w:val="left" w:pos="720"/>
        </w:tabs>
        <w:spacing w:line="240" w:lineRule="auto"/>
        <w:ind w:left="567" w:hanging="567"/>
        <w:jc w:val="both"/>
        <w:rPr>
          <w:sz w:val="20"/>
        </w:rPr>
      </w:pPr>
      <w:r w:rsidRPr="009B20E1">
        <w:rPr>
          <w:sz w:val="20"/>
          <w:vertAlign w:val="superscript"/>
        </w:rPr>
        <w:t>1</w:t>
      </w:r>
      <w:r w:rsidRPr="009B20E1">
        <w:rPr>
          <w:sz w:val="20"/>
        </w:rPr>
        <w:tab/>
        <w:t>Šīs blakusparādības ir atkarīgas no devas un no tām var izvairīties, samazinot devu.</w:t>
      </w:r>
    </w:p>
    <w:p w14:paraId="4851473E" w14:textId="25BAAE21" w:rsidR="003D5C61" w:rsidRDefault="003D5C61" w:rsidP="003D5C61">
      <w:pPr>
        <w:rPr>
          <w:sz w:val="20"/>
        </w:rPr>
      </w:pPr>
      <w:r w:rsidRPr="009B20E1">
        <w:rPr>
          <w:sz w:val="20"/>
          <w:vertAlign w:val="superscript"/>
        </w:rPr>
        <w:t>2</w:t>
      </w:r>
      <w:r w:rsidRPr="009B20E1">
        <w:rPr>
          <w:sz w:val="20"/>
          <w:vertAlign w:val="superscript"/>
        </w:rPr>
        <w:tab/>
      </w:r>
      <w:r w:rsidRPr="009B20E1">
        <w:rPr>
          <w:sz w:val="20"/>
        </w:rPr>
        <w:t>Pārejošas</w:t>
      </w:r>
      <w:r w:rsidR="00BA6C09">
        <w:rPr>
          <w:sz w:val="20"/>
        </w:rPr>
        <w:t>.</w:t>
      </w:r>
    </w:p>
    <w:p w14:paraId="65F0583C" w14:textId="6B83785F" w:rsidR="00BA6C09" w:rsidRPr="009B20E1" w:rsidRDefault="00BA6C09" w:rsidP="003D5C61">
      <w:pPr>
        <w:rPr>
          <w:sz w:val="20"/>
        </w:rPr>
      </w:pPr>
      <w:r w:rsidRPr="00B067FC">
        <w:rPr>
          <w:sz w:val="20"/>
          <w:vertAlign w:val="superscript"/>
        </w:rPr>
        <w:t>3</w:t>
      </w:r>
      <w:r>
        <w:rPr>
          <w:sz w:val="20"/>
        </w:rPr>
        <w:tab/>
      </w:r>
      <w:r w:rsidR="00C80096">
        <w:rPr>
          <w:sz w:val="20"/>
        </w:rPr>
        <w:t>Nelielās</w:t>
      </w:r>
      <w:r>
        <w:rPr>
          <w:sz w:val="20"/>
        </w:rPr>
        <w:t xml:space="preserve"> pozitīv</w:t>
      </w:r>
      <w:r w:rsidR="0002126A">
        <w:rPr>
          <w:sz w:val="20"/>
        </w:rPr>
        <w:t>i</w:t>
      </w:r>
      <w:r>
        <w:rPr>
          <w:sz w:val="20"/>
        </w:rPr>
        <w:t xml:space="preserve"> hronotrop</w:t>
      </w:r>
      <w:r w:rsidR="00C80096">
        <w:rPr>
          <w:sz w:val="20"/>
        </w:rPr>
        <w:t>ās</w:t>
      </w:r>
      <w:r>
        <w:rPr>
          <w:sz w:val="20"/>
        </w:rPr>
        <w:t xml:space="preserve"> </w:t>
      </w:r>
      <w:r w:rsidR="00C80096">
        <w:rPr>
          <w:sz w:val="20"/>
        </w:rPr>
        <w:t>iedarbības</w:t>
      </w:r>
      <w:r>
        <w:rPr>
          <w:sz w:val="20"/>
        </w:rPr>
        <w:t xml:space="preserve"> dēļ.</w:t>
      </w:r>
    </w:p>
    <w:p w14:paraId="7126EB3D" w14:textId="2DADCD26" w:rsidR="003D5C61" w:rsidRPr="009B20E1" w:rsidRDefault="00BA6C09" w:rsidP="003D5C61">
      <w:pPr>
        <w:rPr>
          <w:sz w:val="20"/>
        </w:rPr>
      </w:pPr>
      <w:r>
        <w:rPr>
          <w:sz w:val="20"/>
          <w:vertAlign w:val="superscript"/>
        </w:rPr>
        <w:t>4</w:t>
      </w:r>
      <w:r w:rsidR="003D5C61" w:rsidRPr="009B20E1">
        <w:rPr>
          <w:sz w:val="20"/>
        </w:rPr>
        <w:tab/>
        <w:t>Novērotas suņiem ar mitrālā vārstuļa slimību hroniskas ārstēšanas ar pimobendānu laikā.</w:t>
      </w:r>
    </w:p>
    <w:p w14:paraId="7D1B7B91" w14:textId="7FA3EF5C" w:rsidR="003D5C61" w:rsidRPr="009B20E1" w:rsidRDefault="00BA6C09" w:rsidP="003D5C61">
      <w:pPr>
        <w:ind w:left="567" w:hanging="567"/>
        <w:rPr>
          <w:sz w:val="20"/>
        </w:rPr>
      </w:pPr>
      <w:r>
        <w:rPr>
          <w:sz w:val="20"/>
          <w:vertAlign w:val="superscript"/>
        </w:rPr>
        <w:t>5</w:t>
      </w:r>
      <w:r w:rsidR="003D5C61" w:rsidRPr="009B20E1">
        <w:rPr>
          <w:sz w:val="20"/>
        </w:rPr>
        <w:tab/>
        <w:t>Tieša saistība ar pimobendānu nav skaidri pierādīta, šīs pazīmes izzūd pēc ārstēšanas pārtraukšanas.</w:t>
      </w:r>
    </w:p>
    <w:p w14:paraId="75EC809D" w14:textId="77777777" w:rsidR="003D5C61" w:rsidRPr="009B20E1" w:rsidRDefault="003D5C61" w:rsidP="007F0607">
      <w:pPr>
        <w:spacing w:line="240" w:lineRule="auto"/>
        <w:jc w:val="both"/>
        <w:rPr>
          <w:bCs/>
        </w:rPr>
      </w:pPr>
    </w:p>
    <w:p w14:paraId="2B0D095B" w14:textId="15043850" w:rsidR="009F01DA" w:rsidRPr="009B20E1" w:rsidRDefault="009F01DA" w:rsidP="009F01DA">
      <w:pPr>
        <w:tabs>
          <w:tab w:val="clear" w:pos="567"/>
          <w:tab w:val="left" w:pos="0"/>
        </w:tabs>
        <w:spacing w:line="240" w:lineRule="auto"/>
        <w:jc w:val="both"/>
      </w:pPr>
      <w:r w:rsidRPr="009B20E1">
        <w:t>Ir svarīgi ziņot par blakusparādībām. Tas ļauj pastāvīgi uzraudzīt veterināro zāļu drošumu. Ziņojumus vēlams nosūtīt ar veterinārārsta starpniecību vai nu tirdzniecības atļaujas turētājam vai tā vietējam pārstāvim</w:t>
      </w:r>
      <w:r w:rsidR="00C64EAE" w:rsidRPr="009B20E1">
        <w:t>,</w:t>
      </w:r>
      <w:r w:rsidRPr="009B20E1">
        <w:t xml:space="preserve"> vai valsts kompetentajai iestādei, izmantojot nacionālo ziņošanas sistēmu. </w:t>
      </w:r>
      <w:r w:rsidR="00BA6C09">
        <w:t>Attiecīgo kontaktinformāciju skatīt lietošanas instrukcijā</w:t>
      </w:r>
      <w:r w:rsidR="00BA6C09" w:rsidRPr="009B20E1" w:rsidDel="00BA6C09">
        <w:t xml:space="preserve"> </w:t>
      </w:r>
    </w:p>
    <w:p w14:paraId="7A741234" w14:textId="77777777" w:rsidR="00896CEC" w:rsidRPr="009B20E1" w:rsidRDefault="00896CEC" w:rsidP="007F0607">
      <w:pPr>
        <w:spacing w:line="240" w:lineRule="auto"/>
        <w:jc w:val="both"/>
      </w:pPr>
    </w:p>
    <w:p w14:paraId="51EB44D5" w14:textId="0FC83B1A" w:rsidR="00896CEC" w:rsidRPr="009B20E1" w:rsidRDefault="009F01DA" w:rsidP="007F0607">
      <w:pPr>
        <w:tabs>
          <w:tab w:val="clear" w:pos="567"/>
        </w:tabs>
        <w:spacing w:line="240" w:lineRule="auto"/>
        <w:ind w:left="567" w:hanging="567"/>
        <w:jc w:val="both"/>
      </w:pPr>
      <w:r w:rsidRPr="009B20E1">
        <w:rPr>
          <w:b/>
        </w:rPr>
        <w:t>3</w:t>
      </w:r>
      <w:r w:rsidR="00896CEC" w:rsidRPr="009B20E1">
        <w:rPr>
          <w:b/>
        </w:rPr>
        <w:t>.7</w:t>
      </w:r>
      <w:r w:rsidRPr="009B20E1">
        <w:rPr>
          <w:b/>
        </w:rPr>
        <w:t>.</w:t>
      </w:r>
      <w:r w:rsidR="00896CEC" w:rsidRPr="009B20E1">
        <w:rPr>
          <w:b/>
        </w:rPr>
        <w:tab/>
        <w:t>Lietošana grūsnības, laktācijas vai dēšanas laikā</w:t>
      </w:r>
    </w:p>
    <w:p w14:paraId="49BC879B" w14:textId="77777777" w:rsidR="00896CEC" w:rsidRPr="009B20E1" w:rsidRDefault="00896CEC" w:rsidP="007F0607">
      <w:pPr>
        <w:tabs>
          <w:tab w:val="clear" w:pos="567"/>
        </w:tabs>
        <w:spacing w:line="240" w:lineRule="auto"/>
        <w:jc w:val="both"/>
      </w:pPr>
    </w:p>
    <w:p w14:paraId="26B8945E" w14:textId="3D2D9D15" w:rsidR="00BA6C09" w:rsidRPr="00B067FC" w:rsidRDefault="00BA6C09" w:rsidP="007F0607">
      <w:pPr>
        <w:tabs>
          <w:tab w:val="clear" w:pos="567"/>
        </w:tabs>
        <w:spacing w:line="240" w:lineRule="auto"/>
        <w:jc w:val="both"/>
        <w:rPr>
          <w:u w:val="single"/>
        </w:rPr>
      </w:pPr>
      <w:r w:rsidRPr="00B067FC">
        <w:rPr>
          <w:u w:val="single"/>
        </w:rPr>
        <w:t>Grūsnība un laktācija:</w:t>
      </w:r>
    </w:p>
    <w:p w14:paraId="60AB122F" w14:textId="315F1880" w:rsidR="00896CEC" w:rsidRPr="009B20E1" w:rsidRDefault="008D19DE" w:rsidP="007F0607">
      <w:pPr>
        <w:tabs>
          <w:tab w:val="clear" w:pos="567"/>
        </w:tabs>
        <w:spacing w:line="240" w:lineRule="auto"/>
        <w:jc w:val="both"/>
      </w:pPr>
      <w:r w:rsidRPr="009B20E1">
        <w:t>Laboratoriskajos</w:t>
      </w:r>
      <w:r w:rsidR="00896CEC" w:rsidRPr="009B20E1">
        <w:t xml:space="preserve"> pētījumos žurkām un trušiem n</w:t>
      </w:r>
      <w:r w:rsidR="00C223EA" w:rsidRPr="009B20E1">
        <w:t>etik</w:t>
      </w:r>
      <w:r w:rsidR="00896CEC" w:rsidRPr="009B20E1">
        <w:t xml:space="preserve">a konstatēta </w:t>
      </w:r>
      <w:r w:rsidR="00C223EA" w:rsidRPr="009B20E1">
        <w:t>teratogēna vai fetotoksiska iedarbība</w:t>
      </w:r>
      <w:r w:rsidR="00896CEC" w:rsidRPr="009B20E1">
        <w:t xml:space="preserve">. </w:t>
      </w:r>
      <w:r w:rsidR="002D6CDB">
        <w:t>Tomēr</w:t>
      </w:r>
      <w:r w:rsidR="002D6CDB" w:rsidRPr="009B20E1">
        <w:t xml:space="preserve"> </w:t>
      </w:r>
      <w:r w:rsidR="00F323CD" w:rsidRPr="009B20E1">
        <w:t>šajos pētījumos</w:t>
      </w:r>
      <w:r w:rsidR="0028220A" w:rsidRPr="009B20E1">
        <w:t>, lietojot lielas devas,</w:t>
      </w:r>
      <w:r w:rsidR="00F323CD" w:rsidRPr="009B20E1">
        <w:t xml:space="preserve"> tika konstatēta maternotoksiska un e</w:t>
      </w:r>
      <w:r w:rsidR="00896CEC" w:rsidRPr="009B20E1">
        <w:t>mbriotoksisk</w:t>
      </w:r>
      <w:r w:rsidR="00F323CD" w:rsidRPr="009B20E1">
        <w:t>a</w:t>
      </w:r>
      <w:r w:rsidR="00896CEC" w:rsidRPr="009B20E1">
        <w:t xml:space="preserve"> ie</w:t>
      </w:r>
      <w:r w:rsidR="00F323CD" w:rsidRPr="009B20E1">
        <w:t>darbība</w:t>
      </w:r>
      <w:r w:rsidR="0028220A" w:rsidRPr="009B20E1">
        <w:t>,</w:t>
      </w:r>
      <w:r w:rsidR="00896CEC" w:rsidRPr="009B20E1">
        <w:t xml:space="preserve"> </w:t>
      </w:r>
      <w:r w:rsidR="002D6CDB">
        <w:t>kā</w:t>
      </w:r>
      <w:r w:rsidR="0031664F" w:rsidRPr="009B20E1">
        <w:t xml:space="preserve"> arī</w:t>
      </w:r>
      <w:r w:rsidR="00896CEC" w:rsidRPr="009B20E1">
        <w:t xml:space="preserve"> pimobendān</w:t>
      </w:r>
      <w:r w:rsidR="002D6CDB">
        <w:t>a</w:t>
      </w:r>
      <w:r w:rsidR="00896CEC" w:rsidRPr="009B20E1">
        <w:t xml:space="preserve"> </w:t>
      </w:r>
      <w:r w:rsidR="00DF4E43" w:rsidRPr="009B20E1">
        <w:t>izdal</w:t>
      </w:r>
      <w:r w:rsidR="002D6CDB">
        <w:t>īšanās</w:t>
      </w:r>
      <w:r w:rsidR="00896CEC" w:rsidRPr="009B20E1">
        <w:t xml:space="preserve"> pienā. </w:t>
      </w:r>
      <w:r w:rsidR="00916B85">
        <w:t>Nav pierādīts š</w:t>
      </w:r>
      <w:r w:rsidR="00D841B0" w:rsidRPr="009B20E1">
        <w:t>o</w:t>
      </w:r>
      <w:r w:rsidR="00916B85">
        <w:t xml:space="preserve"> veterināro</w:t>
      </w:r>
      <w:r w:rsidR="00D841B0" w:rsidRPr="009B20E1">
        <w:t xml:space="preserve"> zāļu </w:t>
      </w:r>
      <w:r w:rsidR="00916B85">
        <w:t>drošums</w:t>
      </w:r>
      <w:r w:rsidR="00916B85" w:rsidRPr="009B20E1">
        <w:t xml:space="preserve"> </w:t>
      </w:r>
      <w:r w:rsidR="00896CEC" w:rsidRPr="009B20E1">
        <w:t xml:space="preserve">kucēm grūsnības </w:t>
      </w:r>
      <w:r w:rsidR="000550E5" w:rsidRPr="009B20E1">
        <w:t xml:space="preserve">vai </w:t>
      </w:r>
      <w:r w:rsidR="00916B85">
        <w:t>kucēnu zīdīšanas</w:t>
      </w:r>
      <w:r w:rsidR="000550E5" w:rsidRPr="009B20E1">
        <w:t xml:space="preserve"> </w:t>
      </w:r>
      <w:r w:rsidR="00896CEC" w:rsidRPr="009B20E1">
        <w:t>laikā</w:t>
      </w:r>
      <w:r w:rsidR="00916B85">
        <w:t xml:space="preserve">. </w:t>
      </w:r>
      <w:r w:rsidR="000F7857" w:rsidRPr="009B20E1">
        <w:t>Lietot tikai pēc ārstējošā veterinārārsta ieguvuma un riska attiecības izvērtēšanas.</w:t>
      </w:r>
    </w:p>
    <w:p w14:paraId="1DE57CDA" w14:textId="77777777" w:rsidR="00896CEC" w:rsidRPr="009B20E1" w:rsidRDefault="00896CEC" w:rsidP="007F0607">
      <w:pPr>
        <w:tabs>
          <w:tab w:val="clear" w:pos="567"/>
        </w:tabs>
        <w:spacing w:line="240" w:lineRule="auto"/>
        <w:jc w:val="both"/>
      </w:pPr>
    </w:p>
    <w:p w14:paraId="07F380A1" w14:textId="0F900CB8" w:rsidR="00896CEC" w:rsidRPr="009B20E1" w:rsidRDefault="003B6517" w:rsidP="007F0607">
      <w:pPr>
        <w:tabs>
          <w:tab w:val="clear" w:pos="567"/>
        </w:tabs>
        <w:spacing w:line="240" w:lineRule="auto"/>
        <w:ind w:left="567" w:hanging="567"/>
        <w:jc w:val="both"/>
      </w:pPr>
      <w:r w:rsidRPr="009B20E1">
        <w:rPr>
          <w:b/>
        </w:rPr>
        <w:t>3</w:t>
      </w:r>
      <w:r w:rsidR="00896CEC" w:rsidRPr="009B20E1">
        <w:rPr>
          <w:b/>
        </w:rPr>
        <w:t>.8</w:t>
      </w:r>
      <w:r w:rsidRPr="009B20E1">
        <w:rPr>
          <w:b/>
        </w:rPr>
        <w:t>.</w:t>
      </w:r>
      <w:r w:rsidR="00896CEC" w:rsidRPr="009B20E1">
        <w:rPr>
          <w:b/>
        </w:rPr>
        <w:tab/>
        <w:t>Mijiedarbība ar citām zālēm un citi mijiedarbības veidi</w:t>
      </w:r>
    </w:p>
    <w:p w14:paraId="239A5444" w14:textId="77777777" w:rsidR="00896CEC" w:rsidRPr="009B20E1" w:rsidRDefault="00896CEC" w:rsidP="007F0607">
      <w:pPr>
        <w:tabs>
          <w:tab w:val="clear" w:pos="567"/>
        </w:tabs>
        <w:spacing w:line="240" w:lineRule="auto"/>
        <w:jc w:val="both"/>
      </w:pPr>
    </w:p>
    <w:p w14:paraId="729F7BE2" w14:textId="283BBE18" w:rsidR="00896CEC" w:rsidRPr="009B20E1" w:rsidRDefault="00896CEC" w:rsidP="007F0607">
      <w:pPr>
        <w:tabs>
          <w:tab w:val="clear" w:pos="567"/>
        </w:tabs>
        <w:spacing w:line="240" w:lineRule="auto"/>
        <w:jc w:val="both"/>
      </w:pPr>
      <w:r w:rsidRPr="009B20E1">
        <w:t>Farmakoloģiskos pētījumos nav novērota mijiedarbība starp sirds glikozīdu strofantīnu un pimobendānu. Pimobendāna inducēto sirds kontraktilitātes pastiprināšanos pavājina kalcija</w:t>
      </w:r>
      <w:r w:rsidR="000B0FAB" w:rsidRPr="009B20E1">
        <w:t xml:space="preserve"> kanālu blokatori</w:t>
      </w:r>
      <w:r w:rsidRPr="009B20E1">
        <w:t xml:space="preserve"> </w:t>
      </w:r>
      <w:r w:rsidR="000B0FAB" w:rsidRPr="009B20E1">
        <w:t>(</w:t>
      </w:r>
      <w:r w:rsidRPr="009B20E1">
        <w:t>antagonisti</w:t>
      </w:r>
      <w:r w:rsidR="000B0FAB" w:rsidRPr="009B20E1">
        <w:t>)</w:t>
      </w:r>
      <w:r w:rsidRPr="009B20E1">
        <w:t xml:space="preserve"> verapamils un </w:t>
      </w:r>
      <w:r w:rsidR="00666382" w:rsidRPr="009B20E1">
        <w:t xml:space="preserve">diltiazems </w:t>
      </w:r>
      <w:r w:rsidRPr="009B20E1">
        <w:t>un β</w:t>
      </w:r>
      <w:r w:rsidR="00666382" w:rsidRPr="009B20E1">
        <w:t>-adrenoreceptoru blokator</w:t>
      </w:r>
      <w:r w:rsidR="00EA4BE8">
        <w:t xml:space="preserve">s </w:t>
      </w:r>
      <w:r w:rsidR="00666382" w:rsidRPr="009B20E1">
        <w:t>propranolols</w:t>
      </w:r>
      <w:r w:rsidRPr="009B20E1">
        <w:t>.</w:t>
      </w:r>
    </w:p>
    <w:p w14:paraId="6B607C5E" w14:textId="77777777" w:rsidR="00896CEC" w:rsidRPr="009B20E1" w:rsidRDefault="00896CEC" w:rsidP="007F0607">
      <w:pPr>
        <w:tabs>
          <w:tab w:val="clear" w:pos="567"/>
        </w:tabs>
        <w:spacing w:line="240" w:lineRule="auto"/>
        <w:jc w:val="both"/>
      </w:pPr>
    </w:p>
    <w:p w14:paraId="6F90184F" w14:textId="7A727A2B" w:rsidR="00896CEC" w:rsidRPr="009B20E1" w:rsidRDefault="003B6517" w:rsidP="007F0607">
      <w:pPr>
        <w:tabs>
          <w:tab w:val="clear" w:pos="567"/>
        </w:tabs>
        <w:spacing w:line="240" w:lineRule="auto"/>
        <w:ind w:left="567" w:hanging="567"/>
        <w:jc w:val="both"/>
        <w:rPr>
          <w:b/>
        </w:rPr>
      </w:pPr>
      <w:r w:rsidRPr="009B20E1">
        <w:rPr>
          <w:b/>
        </w:rPr>
        <w:t>3</w:t>
      </w:r>
      <w:r w:rsidR="00896CEC" w:rsidRPr="009B20E1">
        <w:rPr>
          <w:b/>
        </w:rPr>
        <w:t>.9</w:t>
      </w:r>
      <w:r w:rsidRPr="009B20E1">
        <w:rPr>
          <w:b/>
        </w:rPr>
        <w:t>.</w:t>
      </w:r>
      <w:r w:rsidR="00896CEC" w:rsidRPr="009B20E1">
        <w:rPr>
          <w:b/>
        </w:rPr>
        <w:tab/>
      </w:r>
      <w:r w:rsidRPr="009B20E1">
        <w:rPr>
          <w:b/>
        </w:rPr>
        <w:t>L</w:t>
      </w:r>
      <w:r w:rsidR="00896CEC" w:rsidRPr="009B20E1">
        <w:rPr>
          <w:b/>
        </w:rPr>
        <w:t>ietošanas veids</w:t>
      </w:r>
      <w:r w:rsidRPr="009B20E1">
        <w:rPr>
          <w:b/>
        </w:rPr>
        <w:t xml:space="preserve"> un devas</w:t>
      </w:r>
    </w:p>
    <w:p w14:paraId="060179C7" w14:textId="77777777" w:rsidR="00896CEC" w:rsidRPr="009B20E1" w:rsidRDefault="00896CEC" w:rsidP="007F0607">
      <w:pPr>
        <w:tabs>
          <w:tab w:val="clear" w:pos="567"/>
        </w:tabs>
        <w:spacing w:line="240" w:lineRule="auto"/>
        <w:jc w:val="both"/>
        <w:rPr>
          <w:bCs/>
        </w:rPr>
      </w:pPr>
    </w:p>
    <w:p w14:paraId="5D678932" w14:textId="16F85F29" w:rsidR="00BA6C09" w:rsidRDefault="00FE494B" w:rsidP="007F0607">
      <w:pPr>
        <w:jc w:val="both"/>
      </w:pPr>
      <w:r>
        <w:t>Iekšķīgai</w:t>
      </w:r>
      <w:r w:rsidR="00BA6C09">
        <w:t xml:space="preserve"> lietošanai.</w:t>
      </w:r>
    </w:p>
    <w:p w14:paraId="47308418" w14:textId="77777777" w:rsidR="00BA6C09" w:rsidRDefault="00BA6C09" w:rsidP="007F0607">
      <w:pPr>
        <w:jc w:val="both"/>
      </w:pPr>
    </w:p>
    <w:p w14:paraId="01A96A24" w14:textId="50397453" w:rsidR="0093141D" w:rsidRPr="009B20E1" w:rsidRDefault="00EA0C8D" w:rsidP="007F0607">
      <w:pPr>
        <w:jc w:val="both"/>
      </w:pPr>
      <w:r w:rsidRPr="009B20E1">
        <w:t>Nepārsniegt ieteicamo devu</w:t>
      </w:r>
      <w:r w:rsidR="0093141D" w:rsidRPr="009B20E1">
        <w:t>.</w:t>
      </w:r>
    </w:p>
    <w:p w14:paraId="14748ED4" w14:textId="7AB3FC1B" w:rsidR="0093141D" w:rsidRPr="009B20E1" w:rsidRDefault="00660D9C" w:rsidP="007F0607">
      <w:pPr>
        <w:jc w:val="both"/>
      </w:pPr>
      <w:r w:rsidRPr="009B20E1">
        <w:t xml:space="preserve">Lai nodrošinātu pareizu devu, pirms ārstēšanas ķermeņa </w:t>
      </w:r>
      <w:r w:rsidR="003202BC" w:rsidRPr="009B20E1">
        <w:t>svar</w:t>
      </w:r>
      <w:r w:rsidR="00215E32">
        <w:t>s jānosaka pēc iespējas precīzāk</w:t>
      </w:r>
      <w:r w:rsidR="0093141D" w:rsidRPr="009B20E1">
        <w:t>.</w:t>
      </w:r>
    </w:p>
    <w:p w14:paraId="73B88D6C" w14:textId="043FB8B3" w:rsidR="00896CEC" w:rsidRPr="009B20E1" w:rsidRDefault="00EA13B5" w:rsidP="007F0607">
      <w:pPr>
        <w:jc w:val="both"/>
      </w:pPr>
      <w:r>
        <w:t>Ievērot d</w:t>
      </w:r>
      <w:r w:rsidR="00E7105C" w:rsidRPr="009B20E1">
        <w:t>ev</w:t>
      </w:r>
      <w:r>
        <w:t xml:space="preserve">u </w:t>
      </w:r>
      <w:r w:rsidR="00E7105C" w:rsidRPr="009B20E1">
        <w:t xml:space="preserve">robežās no 0,2 mg līdz 0,6 mg pimobendāna/kg ķermeņa </w:t>
      </w:r>
      <w:r w:rsidR="003202BC" w:rsidRPr="009B20E1">
        <w:t>svara</w:t>
      </w:r>
      <w:r w:rsidR="00E7105C" w:rsidRPr="009B20E1">
        <w:t xml:space="preserve">, </w:t>
      </w:r>
      <w:r w:rsidR="00301A1D">
        <w:t>sa</w:t>
      </w:r>
      <w:r w:rsidR="00E7105C" w:rsidRPr="009B20E1">
        <w:t>dalot</w:t>
      </w:r>
      <w:r w:rsidR="00301A1D">
        <w:t xml:space="preserve"> to</w:t>
      </w:r>
      <w:r w:rsidR="00E7105C" w:rsidRPr="009B20E1">
        <w:t xml:space="preserve"> divās devās dienā.</w:t>
      </w:r>
      <w:r w:rsidR="0093141D" w:rsidRPr="009B20E1">
        <w:t xml:space="preserve"> </w:t>
      </w:r>
      <w:r w:rsidR="00817A09" w:rsidRPr="009B20E1">
        <w:t>Ieteicamā dienas d</w:t>
      </w:r>
      <w:r w:rsidR="00896CEC" w:rsidRPr="009B20E1">
        <w:t xml:space="preserve">eva ir 0,5 mg/kg ķermeņa </w:t>
      </w:r>
      <w:r w:rsidR="003202BC" w:rsidRPr="009B20E1">
        <w:t>svara</w:t>
      </w:r>
      <w:r w:rsidR="00896CEC" w:rsidRPr="009B20E1">
        <w:t xml:space="preserve">, </w:t>
      </w:r>
      <w:r w:rsidR="001401E6">
        <w:t>sa</w:t>
      </w:r>
      <w:r w:rsidR="00896CEC" w:rsidRPr="009B20E1">
        <w:t>dalot divās devās</w:t>
      </w:r>
      <w:r w:rsidR="001401E6">
        <w:t xml:space="preserve"> dienā</w:t>
      </w:r>
      <w:r w:rsidR="00817A09" w:rsidRPr="009B20E1">
        <w:t xml:space="preserve"> (pa 0,25 mg/kg ķermeņa </w:t>
      </w:r>
      <w:r w:rsidR="003202BC" w:rsidRPr="009B20E1">
        <w:t>svara</w:t>
      </w:r>
      <w:r w:rsidR="00817A09" w:rsidRPr="009B20E1">
        <w:t>)</w:t>
      </w:r>
      <w:r w:rsidR="00E46311" w:rsidRPr="009B20E1">
        <w:t xml:space="preserve"> aptuveni ar 12 stundu intervālu</w:t>
      </w:r>
      <w:r w:rsidR="00896CEC" w:rsidRPr="009B20E1">
        <w:t>.</w:t>
      </w:r>
      <w:r w:rsidR="00E42911" w:rsidRPr="009B20E1">
        <w:t xml:space="preserve"> </w:t>
      </w:r>
      <w:r w:rsidR="00693DA7" w:rsidRPr="009B20E1">
        <w:t xml:space="preserve">Katra </w:t>
      </w:r>
      <w:r w:rsidR="00AB7FC9" w:rsidRPr="009B20E1">
        <w:t>deva jādod</w:t>
      </w:r>
      <w:r w:rsidR="001401E6">
        <w:t>,</w:t>
      </w:r>
      <w:r w:rsidR="00AB7FC9" w:rsidRPr="009B20E1">
        <w:t xml:space="preserve"> apmēram</w:t>
      </w:r>
      <w:r w:rsidR="001401E6">
        <w:t>,</w:t>
      </w:r>
      <w:r w:rsidR="00AB7FC9" w:rsidRPr="009B20E1">
        <w:t xml:space="preserve"> </w:t>
      </w:r>
      <w:r w:rsidR="00693DA7" w:rsidRPr="009B20E1">
        <w:t>1 </w:t>
      </w:r>
      <w:r w:rsidR="00AB7FC9" w:rsidRPr="009B20E1">
        <w:t>stundu pirms barošanas.</w:t>
      </w:r>
    </w:p>
    <w:p w14:paraId="75CF1357" w14:textId="72DF97C8" w:rsidR="00E46311" w:rsidRPr="009B20E1" w:rsidRDefault="00E46311" w:rsidP="007F0607">
      <w:pPr>
        <w:jc w:val="both"/>
      </w:pPr>
    </w:p>
    <w:p w14:paraId="06CEC0FB" w14:textId="546F3707" w:rsidR="00E46311" w:rsidRPr="009B20E1" w:rsidRDefault="00E46311" w:rsidP="007F0607">
      <w:pPr>
        <w:jc w:val="both"/>
      </w:pPr>
      <w:r w:rsidRPr="009B20E1">
        <w:t>Tas atbilst:</w:t>
      </w:r>
    </w:p>
    <w:p w14:paraId="0A166239" w14:textId="01D46ECB" w:rsidR="007B31C3" w:rsidRPr="009B20E1" w:rsidRDefault="007B31C3" w:rsidP="007B31C3">
      <w:pPr>
        <w:spacing w:line="240" w:lineRule="auto"/>
        <w:jc w:val="both"/>
        <w:rPr>
          <w:szCs w:val="22"/>
        </w:rPr>
      </w:pPr>
      <w:r w:rsidRPr="009B20E1">
        <w:rPr>
          <w:szCs w:val="22"/>
        </w:rPr>
        <w:t xml:space="preserve">Ja ķermeņa svars ir </w:t>
      </w:r>
      <w:r w:rsidR="00502E5E">
        <w:rPr>
          <w:szCs w:val="22"/>
        </w:rPr>
        <w:t>10</w:t>
      </w:r>
      <w:r w:rsidRPr="009B20E1">
        <w:rPr>
          <w:szCs w:val="22"/>
        </w:rPr>
        <w:t xml:space="preserve"> kg, </w:t>
      </w:r>
      <w:r w:rsidR="00E55005" w:rsidRPr="009B20E1">
        <w:rPr>
          <w:szCs w:val="22"/>
        </w:rPr>
        <w:t>tad</w:t>
      </w:r>
      <w:r w:rsidRPr="009B20E1">
        <w:rPr>
          <w:szCs w:val="22"/>
        </w:rPr>
        <w:t xml:space="preserve"> viena</w:t>
      </w:r>
      <w:r w:rsidR="00C867EB">
        <w:rPr>
          <w:szCs w:val="22"/>
        </w:rPr>
        <w:t>i</w:t>
      </w:r>
      <w:r w:rsidRPr="009B20E1">
        <w:rPr>
          <w:szCs w:val="22"/>
        </w:rPr>
        <w:t xml:space="preserve"> 2</w:t>
      </w:r>
      <w:r w:rsidR="00502E5E">
        <w:rPr>
          <w:szCs w:val="22"/>
        </w:rPr>
        <w:t>,</w:t>
      </w:r>
      <w:r w:rsidRPr="009B20E1">
        <w:rPr>
          <w:szCs w:val="22"/>
        </w:rPr>
        <w:t>5 mg košļājam</w:t>
      </w:r>
      <w:r w:rsidR="00C867EB">
        <w:rPr>
          <w:szCs w:val="22"/>
        </w:rPr>
        <w:t>ajai</w:t>
      </w:r>
      <w:r w:rsidRPr="009B20E1">
        <w:rPr>
          <w:szCs w:val="22"/>
        </w:rPr>
        <w:t xml:space="preserve"> tablete</w:t>
      </w:r>
      <w:r w:rsidR="00C867EB">
        <w:rPr>
          <w:szCs w:val="22"/>
        </w:rPr>
        <w:t>i</w:t>
      </w:r>
      <w:r w:rsidRPr="009B20E1">
        <w:rPr>
          <w:szCs w:val="22"/>
        </w:rPr>
        <w:t xml:space="preserve"> no rīta un viena</w:t>
      </w:r>
      <w:r w:rsidR="00C867EB">
        <w:rPr>
          <w:szCs w:val="22"/>
        </w:rPr>
        <w:t>i</w:t>
      </w:r>
      <w:r w:rsidRPr="009B20E1">
        <w:rPr>
          <w:szCs w:val="22"/>
        </w:rPr>
        <w:t xml:space="preserve"> 2</w:t>
      </w:r>
      <w:r w:rsidR="00502E5E">
        <w:rPr>
          <w:szCs w:val="22"/>
        </w:rPr>
        <w:t>,</w:t>
      </w:r>
      <w:r w:rsidRPr="009B20E1">
        <w:rPr>
          <w:szCs w:val="22"/>
        </w:rPr>
        <w:t>5 mg košļājam</w:t>
      </w:r>
      <w:r w:rsidR="00C867EB">
        <w:rPr>
          <w:szCs w:val="22"/>
        </w:rPr>
        <w:t>ajai</w:t>
      </w:r>
      <w:r w:rsidRPr="009B20E1">
        <w:rPr>
          <w:szCs w:val="22"/>
        </w:rPr>
        <w:t xml:space="preserve"> tablete</w:t>
      </w:r>
      <w:r w:rsidR="00C867EB">
        <w:rPr>
          <w:szCs w:val="22"/>
        </w:rPr>
        <w:t>i</w:t>
      </w:r>
      <w:r w:rsidRPr="009B20E1">
        <w:rPr>
          <w:szCs w:val="22"/>
        </w:rPr>
        <w:t xml:space="preserve"> vakarā</w:t>
      </w:r>
      <w:r w:rsidRPr="009B20E1">
        <w:rPr>
          <w:rStyle w:val="Flietext"/>
          <w:szCs w:val="22"/>
        </w:rPr>
        <w:t>.</w:t>
      </w:r>
    </w:p>
    <w:p w14:paraId="0F855961" w14:textId="77777777" w:rsidR="00550356" w:rsidRPr="009B20E1" w:rsidRDefault="00550356" w:rsidP="00550356">
      <w:pPr>
        <w:jc w:val="both"/>
        <w:rPr>
          <w:rStyle w:val="Flietext"/>
          <w:sz w:val="22"/>
          <w:szCs w:val="22"/>
        </w:rPr>
      </w:pPr>
    </w:p>
    <w:tbl>
      <w:tblPr>
        <w:tblStyle w:val="Tabellenraster1"/>
        <w:tblW w:w="8075" w:type="dxa"/>
        <w:tblLayout w:type="fixed"/>
        <w:tblLook w:val="04A0" w:firstRow="1" w:lastRow="0" w:firstColumn="1" w:lastColumn="0" w:noHBand="0" w:noVBand="1"/>
      </w:tblPr>
      <w:tblGrid>
        <w:gridCol w:w="1413"/>
        <w:gridCol w:w="1133"/>
        <w:gridCol w:w="1277"/>
        <w:gridCol w:w="992"/>
        <w:gridCol w:w="1134"/>
        <w:gridCol w:w="1134"/>
        <w:gridCol w:w="992"/>
      </w:tblGrid>
      <w:tr w:rsidR="005B132D" w:rsidRPr="009B20E1" w14:paraId="7B381E70" w14:textId="77777777" w:rsidTr="00B067FC">
        <w:tc>
          <w:tcPr>
            <w:tcW w:w="1413" w:type="dxa"/>
            <w:vMerge w:val="restart"/>
            <w:vAlign w:val="center"/>
          </w:tcPr>
          <w:p w14:paraId="09C2873A" w14:textId="77777777" w:rsidR="005B132D" w:rsidRPr="009B20E1" w:rsidRDefault="005B132D" w:rsidP="00B067FC">
            <w:pPr>
              <w:tabs>
                <w:tab w:val="clear" w:pos="567"/>
              </w:tabs>
              <w:spacing w:line="240" w:lineRule="auto"/>
              <w:jc w:val="center"/>
              <w:rPr>
                <w:b/>
                <w:bCs/>
                <w:szCs w:val="22"/>
                <w:lang w:val="lv-LV" w:eastAsia="zh-CN"/>
              </w:rPr>
            </w:pPr>
            <w:r w:rsidRPr="009B20E1">
              <w:rPr>
                <w:b/>
                <w:bCs/>
                <w:szCs w:val="22"/>
                <w:lang w:val="lv-LV" w:eastAsia="zh-CN"/>
              </w:rPr>
              <w:t>Ķermeņa svars</w:t>
            </w:r>
          </w:p>
        </w:tc>
        <w:tc>
          <w:tcPr>
            <w:tcW w:w="2410" w:type="dxa"/>
            <w:gridSpan w:val="2"/>
            <w:vAlign w:val="center"/>
          </w:tcPr>
          <w:p w14:paraId="06CA7D43" w14:textId="77777777" w:rsidR="005B132D" w:rsidRPr="00B067FC" w:rsidRDefault="005B132D" w:rsidP="005B132D">
            <w:pPr>
              <w:tabs>
                <w:tab w:val="clear" w:pos="567"/>
              </w:tabs>
              <w:spacing w:line="240" w:lineRule="auto"/>
              <w:jc w:val="center"/>
              <w:rPr>
                <w:b/>
                <w:bCs/>
                <w:szCs w:val="22"/>
                <w:highlight w:val="lightGray"/>
                <w:lang w:val="lv-LV" w:eastAsia="zh-CN"/>
              </w:rPr>
            </w:pPr>
            <w:r w:rsidRPr="00B067FC">
              <w:rPr>
                <w:b/>
                <w:bCs/>
                <w:szCs w:val="22"/>
                <w:highlight w:val="lightGray"/>
                <w:lang w:eastAsia="zh-CN"/>
              </w:rPr>
              <w:t>1,25 mg košļājamā tablete</w:t>
            </w:r>
          </w:p>
        </w:tc>
        <w:tc>
          <w:tcPr>
            <w:tcW w:w="2126" w:type="dxa"/>
            <w:gridSpan w:val="2"/>
            <w:vAlign w:val="center"/>
          </w:tcPr>
          <w:p w14:paraId="213427DE" w14:textId="77777777" w:rsidR="005B132D" w:rsidRPr="009B20E1" w:rsidRDefault="005B132D" w:rsidP="005B132D">
            <w:pPr>
              <w:tabs>
                <w:tab w:val="clear" w:pos="567"/>
              </w:tabs>
              <w:spacing w:line="240" w:lineRule="auto"/>
              <w:jc w:val="center"/>
              <w:rPr>
                <w:b/>
                <w:bCs/>
                <w:szCs w:val="22"/>
                <w:lang w:val="lv-LV" w:eastAsia="zh-CN"/>
              </w:rPr>
            </w:pPr>
            <w:r w:rsidRPr="009B20E1">
              <w:rPr>
                <w:b/>
                <w:bCs/>
                <w:szCs w:val="22"/>
                <w:lang w:val="lv-LV" w:eastAsia="zh-CN"/>
              </w:rPr>
              <w:t>2,5 mg košļājamā tablete</w:t>
            </w:r>
          </w:p>
        </w:tc>
        <w:tc>
          <w:tcPr>
            <w:tcW w:w="2126" w:type="dxa"/>
            <w:gridSpan w:val="2"/>
            <w:vAlign w:val="center"/>
          </w:tcPr>
          <w:p w14:paraId="68EA2FC9" w14:textId="77777777" w:rsidR="005B132D" w:rsidRPr="00B067FC" w:rsidRDefault="005B132D" w:rsidP="005B132D">
            <w:pPr>
              <w:tabs>
                <w:tab w:val="clear" w:pos="567"/>
              </w:tabs>
              <w:spacing w:line="240" w:lineRule="auto"/>
              <w:jc w:val="center"/>
              <w:rPr>
                <w:b/>
                <w:bCs/>
                <w:szCs w:val="22"/>
                <w:highlight w:val="lightGray"/>
                <w:lang w:val="lv-LV" w:eastAsia="zh-CN"/>
              </w:rPr>
            </w:pPr>
            <w:r w:rsidRPr="00B067FC">
              <w:rPr>
                <w:b/>
                <w:bCs/>
                <w:szCs w:val="22"/>
                <w:highlight w:val="lightGray"/>
                <w:lang w:eastAsia="zh-CN"/>
              </w:rPr>
              <w:t>5 mg košļājamā tablete</w:t>
            </w:r>
          </w:p>
        </w:tc>
      </w:tr>
      <w:tr w:rsidR="005B132D" w:rsidRPr="009B20E1" w14:paraId="1731A6B2" w14:textId="77777777" w:rsidTr="00B067FC">
        <w:tc>
          <w:tcPr>
            <w:tcW w:w="1413" w:type="dxa"/>
            <w:vMerge/>
            <w:vAlign w:val="center"/>
          </w:tcPr>
          <w:p w14:paraId="32F4A886" w14:textId="77777777" w:rsidR="005B132D" w:rsidRPr="009B20E1" w:rsidRDefault="005B132D" w:rsidP="00B067FC">
            <w:pPr>
              <w:tabs>
                <w:tab w:val="clear" w:pos="567"/>
              </w:tabs>
              <w:spacing w:line="240" w:lineRule="auto"/>
              <w:jc w:val="center"/>
              <w:rPr>
                <w:b/>
                <w:bCs/>
                <w:szCs w:val="22"/>
                <w:u w:val="single"/>
                <w:lang w:val="lv-LV" w:eastAsia="zh-CN"/>
              </w:rPr>
            </w:pPr>
          </w:p>
        </w:tc>
        <w:tc>
          <w:tcPr>
            <w:tcW w:w="1133" w:type="dxa"/>
            <w:vAlign w:val="center"/>
          </w:tcPr>
          <w:p w14:paraId="6EF1DDA4" w14:textId="77777777" w:rsidR="005B132D" w:rsidRPr="00B067FC" w:rsidRDefault="005B132D" w:rsidP="00B067FC">
            <w:pPr>
              <w:tabs>
                <w:tab w:val="clear" w:pos="567"/>
              </w:tabs>
              <w:spacing w:line="240" w:lineRule="auto"/>
              <w:jc w:val="center"/>
              <w:rPr>
                <w:sz w:val="21"/>
                <w:szCs w:val="21"/>
                <w:highlight w:val="lightGray"/>
                <w:lang w:val="lv-LV" w:eastAsia="zh-CN"/>
              </w:rPr>
            </w:pPr>
            <w:r w:rsidRPr="00B067FC">
              <w:rPr>
                <w:szCs w:val="22"/>
                <w:highlight w:val="lightGray"/>
                <w:lang w:eastAsia="zh-CN"/>
              </w:rPr>
              <w:t>No rīta</w:t>
            </w:r>
          </w:p>
        </w:tc>
        <w:tc>
          <w:tcPr>
            <w:tcW w:w="1277" w:type="dxa"/>
            <w:vAlign w:val="center"/>
          </w:tcPr>
          <w:p w14:paraId="4FD0C8EC" w14:textId="77777777" w:rsidR="005B132D" w:rsidRPr="00B067FC" w:rsidRDefault="005B132D" w:rsidP="00B067FC">
            <w:pPr>
              <w:tabs>
                <w:tab w:val="clear" w:pos="567"/>
              </w:tabs>
              <w:spacing w:line="240" w:lineRule="auto"/>
              <w:jc w:val="center"/>
              <w:rPr>
                <w:sz w:val="21"/>
                <w:szCs w:val="21"/>
                <w:highlight w:val="lightGray"/>
                <w:lang w:val="lv-LV" w:eastAsia="zh-CN"/>
              </w:rPr>
            </w:pPr>
            <w:r w:rsidRPr="00B067FC">
              <w:rPr>
                <w:szCs w:val="22"/>
                <w:highlight w:val="lightGray"/>
                <w:lang w:eastAsia="zh-CN"/>
              </w:rPr>
              <w:t>Vakarā</w:t>
            </w:r>
          </w:p>
        </w:tc>
        <w:tc>
          <w:tcPr>
            <w:tcW w:w="992" w:type="dxa"/>
            <w:vAlign w:val="center"/>
          </w:tcPr>
          <w:p w14:paraId="17B8F8C1" w14:textId="77777777" w:rsidR="005B132D" w:rsidRPr="009B20E1" w:rsidRDefault="005B132D" w:rsidP="00B067FC">
            <w:pPr>
              <w:tabs>
                <w:tab w:val="clear" w:pos="567"/>
              </w:tabs>
              <w:spacing w:line="240" w:lineRule="auto"/>
              <w:jc w:val="center"/>
              <w:rPr>
                <w:sz w:val="21"/>
                <w:szCs w:val="21"/>
                <w:lang w:val="lv-LV" w:eastAsia="zh-CN"/>
              </w:rPr>
            </w:pPr>
            <w:r w:rsidRPr="009B20E1">
              <w:rPr>
                <w:szCs w:val="22"/>
                <w:lang w:val="lv-LV" w:eastAsia="zh-CN"/>
              </w:rPr>
              <w:t>No rīta</w:t>
            </w:r>
          </w:p>
        </w:tc>
        <w:tc>
          <w:tcPr>
            <w:tcW w:w="1134" w:type="dxa"/>
            <w:vAlign w:val="center"/>
          </w:tcPr>
          <w:p w14:paraId="2E2BB09F" w14:textId="77777777" w:rsidR="005B132D" w:rsidRPr="009B20E1" w:rsidRDefault="005B132D" w:rsidP="00B067FC">
            <w:pPr>
              <w:tabs>
                <w:tab w:val="clear" w:pos="567"/>
              </w:tabs>
              <w:spacing w:line="240" w:lineRule="auto"/>
              <w:jc w:val="center"/>
              <w:rPr>
                <w:sz w:val="21"/>
                <w:szCs w:val="21"/>
                <w:lang w:val="lv-LV" w:eastAsia="zh-CN"/>
              </w:rPr>
            </w:pPr>
            <w:r w:rsidRPr="009B20E1">
              <w:rPr>
                <w:szCs w:val="22"/>
                <w:lang w:val="lv-LV" w:eastAsia="zh-CN"/>
              </w:rPr>
              <w:t>Vakarā</w:t>
            </w:r>
          </w:p>
        </w:tc>
        <w:tc>
          <w:tcPr>
            <w:tcW w:w="1134" w:type="dxa"/>
            <w:vAlign w:val="center"/>
          </w:tcPr>
          <w:p w14:paraId="5D23998E" w14:textId="77777777" w:rsidR="005B132D" w:rsidRPr="00B067FC" w:rsidRDefault="005B132D" w:rsidP="00B067FC">
            <w:pPr>
              <w:tabs>
                <w:tab w:val="clear" w:pos="567"/>
              </w:tabs>
              <w:spacing w:line="240" w:lineRule="auto"/>
              <w:jc w:val="center"/>
              <w:rPr>
                <w:sz w:val="21"/>
                <w:szCs w:val="21"/>
                <w:highlight w:val="lightGray"/>
                <w:lang w:val="lv-LV" w:eastAsia="zh-CN"/>
              </w:rPr>
            </w:pPr>
            <w:r w:rsidRPr="00B067FC">
              <w:rPr>
                <w:szCs w:val="22"/>
                <w:highlight w:val="lightGray"/>
                <w:lang w:eastAsia="zh-CN"/>
              </w:rPr>
              <w:t>No rīta</w:t>
            </w:r>
          </w:p>
        </w:tc>
        <w:tc>
          <w:tcPr>
            <w:tcW w:w="992" w:type="dxa"/>
            <w:vAlign w:val="center"/>
          </w:tcPr>
          <w:p w14:paraId="39C6B59A" w14:textId="77777777" w:rsidR="005B132D" w:rsidRPr="00B067FC" w:rsidRDefault="005B132D" w:rsidP="00B067FC">
            <w:pPr>
              <w:tabs>
                <w:tab w:val="clear" w:pos="567"/>
              </w:tabs>
              <w:spacing w:line="240" w:lineRule="auto"/>
              <w:jc w:val="center"/>
              <w:rPr>
                <w:sz w:val="21"/>
                <w:szCs w:val="21"/>
                <w:highlight w:val="lightGray"/>
                <w:lang w:val="lv-LV" w:eastAsia="zh-CN"/>
              </w:rPr>
            </w:pPr>
            <w:r w:rsidRPr="00B067FC">
              <w:rPr>
                <w:szCs w:val="22"/>
                <w:highlight w:val="lightGray"/>
                <w:lang w:eastAsia="zh-CN"/>
              </w:rPr>
              <w:t>Vakarā</w:t>
            </w:r>
          </w:p>
        </w:tc>
      </w:tr>
      <w:tr w:rsidR="00550356" w:rsidRPr="009B20E1" w14:paraId="437356AB" w14:textId="77777777" w:rsidTr="00B067FC">
        <w:tc>
          <w:tcPr>
            <w:tcW w:w="1413" w:type="dxa"/>
            <w:vAlign w:val="center"/>
          </w:tcPr>
          <w:p w14:paraId="66D4B4A8" w14:textId="77777777" w:rsidR="00550356" w:rsidRPr="009B20E1" w:rsidRDefault="00550356" w:rsidP="00B067FC">
            <w:pPr>
              <w:tabs>
                <w:tab w:val="clear" w:pos="567"/>
              </w:tabs>
              <w:spacing w:line="240" w:lineRule="auto"/>
              <w:jc w:val="center"/>
              <w:rPr>
                <w:szCs w:val="22"/>
                <w:lang w:val="lv-LV" w:eastAsia="zh-CN"/>
              </w:rPr>
            </w:pPr>
            <w:r w:rsidRPr="009B20E1">
              <w:rPr>
                <w:szCs w:val="22"/>
                <w:lang w:val="lv-LV" w:eastAsia="zh-CN"/>
              </w:rPr>
              <w:t>5 kg</w:t>
            </w:r>
          </w:p>
        </w:tc>
        <w:tc>
          <w:tcPr>
            <w:tcW w:w="1133" w:type="dxa"/>
            <w:vAlign w:val="center"/>
          </w:tcPr>
          <w:p w14:paraId="09238181" w14:textId="77777777" w:rsidR="00550356" w:rsidRPr="00B067FC" w:rsidRDefault="00550356" w:rsidP="00B067FC">
            <w:pPr>
              <w:tabs>
                <w:tab w:val="clear" w:pos="567"/>
              </w:tabs>
              <w:spacing w:line="240" w:lineRule="auto"/>
              <w:jc w:val="center"/>
              <w:rPr>
                <w:szCs w:val="22"/>
                <w:highlight w:val="lightGray"/>
                <w:lang w:val="lv-LV" w:eastAsia="zh-CN"/>
              </w:rPr>
            </w:pPr>
            <w:r w:rsidRPr="00B067FC">
              <w:rPr>
                <w:szCs w:val="22"/>
                <w:highlight w:val="lightGray"/>
                <w:lang w:eastAsia="zh-CN"/>
              </w:rPr>
              <w:t>1</w:t>
            </w:r>
          </w:p>
        </w:tc>
        <w:tc>
          <w:tcPr>
            <w:tcW w:w="1277" w:type="dxa"/>
            <w:vAlign w:val="center"/>
          </w:tcPr>
          <w:p w14:paraId="322BD7A1" w14:textId="77777777" w:rsidR="00550356" w:rsidRPr="00B067FC" w:rsidRDefault="00550356" w:rsidP="00B067FC">
            <w:pPr>
              <w:tabs>
                <w:tab w:val="clear" w:pos="567"/>
              </w:tabs>
              <w:spacing w:line="240" w:lineRule="auto"/>
              <w:jc w:val="center"/>
              <w:rPr>
                <w:szCs w:val="22"/>
                <w:highlight w:val="lightGray"/>
                <w:lang w:val="lv-LV" w:eastAsia="zh-CN"/>
              </w:rPr>
            </w:pPr>
            <w:r w:rsidRPr="00B067FC">
              <w:rPr>
                <w:szCs w:val="22"/>
                <w:highlight w:val="lightGray"/>
                <w:lang w:eastAsia="zh-CN"/>
              </w:rPr>
              <w:t>1</w:t>
            </w:r>
          </w:p>
        </w:tc>
        <w:tc>
          <w:tcPr>
            <w:tcW w:w="992" w:type="dxa"/>
            <w:vAlign w:val="center"/>
          </w:tcPr>
          <w:p w14:paraId="56FC03F1" w14:textId="77777777" w:rsidR="00550356" w:rsidRPr="009B20E1" w:rsidRDefault="00550356" w:rsidP="00B067FC">
            <w:pPr>
              <w:tabs>
                <w:tab w:val="clear" w:pos="567"/>
              </w:tabs>
              <w:spacing w:line="240" w:lineRule="auto"/>
              <w:jc w:val="center"/>
              <w:rPr>
                <w:szCs w:val="22"/>
                <w:lang w:val="lv-LV" w:eastAsia="zh-CN"/>
              </w:rPr>
            </w:pPr>
          </w:p>
        </w:tc>
        <w:tc>
          <w:tcPr>
            <w:tcW w:w="1134" w:type="dxa"/>
            <w:vAlign w:val="center"/>
          </w:tcPr>
          <w:p w14:paraId="1D302732" w14:textId="77777777" w:rsidR="00550356" w:rsidRPr="009B20E1" w:rsidRDefault="00550356" w:rsidP="00B067FC">
            <w:pPr>
              <w:tabs>
                <w:tab w:val="clear" w:pos="567"/>
              </w:tabs>
              <w:spacing w:line="240" w:lineRule="auto"/>
              <w:jc w:val="center"/>
              <w:rPr>
                <w:szCs w:val="22"/>
                <w:lang w:val="lv-LV" w:eastAsia="zh-CN"/>
              </w:rPr>
            </w:pPr>
          </w:p>
        </w:tc>
        <w:tc>
          <w:tcPr>
            <w:tcW w:w="1134" w:type="dxa"/>
            <w:vAlign w:val="center"/>
          </w:tcPr>
          <w:p w14:paraId="5B5C5931" w14:textId="77777777" w:rsidR="00550356" w:rsidRPr="00B067FC" w:rsidRDefault="00550356" w:rsidP="00B067FC">
            <w:pPr>
              <w:tabs>
                <w:tab w:val="clear" w:pos="567"/>
              </w:tabs>
              <w:spacing w:line="240" w:lineRule="auto"/>
              <w:jc w:val="center"/>
              <w:rPr>
                <w:szCs w:val="22"/>
                <w:highlight w:val="lightGray"/>
                <w:lang w:val="lv-LV" w:eastAsia="zh-CN"/>
              </w:rPr>
            </w:pPr>
          </w:p>
        </w:tc>
        <w:tc>
          <w:tcPr>
            <w:tcW w:w="992" w:type="dxa"/>
            <w:vAlign w:val="center"/>
          </w:tcPr>
          <w:p w14:paraId="00D69734" w14:textId="77777777" w:rsidR="00550356" w:rsidRPr="00B067FC" w:rsidRDefault="00550356" w:rsidP="00B067FC">
            <w:pPr>
              <w:tabs>
                <w:tab w:val="clear" w:pos="567"/>
              </w:tabs>
              <w:spacing w:line="240" w:lineRule="auto"/>
              <w:jc w:val="center"/>
              <w:rPr>
                <w:szCs w:val="22"/>
                <w:highlight w:val="lightGray"/>
                <w:lang w:val="lv-LV" w:eastAsia="zh-CN"/>
              </w:rPr>
            </w:pPr>
          </w:p>
        </w:tc>
      </w:tr>
      <w:tr w:rsidR="00550356" w:rsidRPr="009B20E1" w14:paraId="49A586B1" w14:textId="77777777" w:rsidTr="00B067FC">
        <w:tc>
          <w:tcPr>
            <w:tcW w:w="1413" w:type="dxa"/>
            <w:vAlign w:val="center"/>
          </w:tcPr>
          <w:p w14:paraId="3AD0C17A" w14:textId="77777777" w:rsidR="00550356" w:rsidRPr="009B20E1" w:rsidRDefault="00550356" w:rsidP="00B067FC">
            <w:pPr>
              <w:tabs>
                <w:tab w:val="clear" w:pos="567"/>
              </w:tabs>
              <w:spacing w:line="240" w:lineRule="auto"/>
              <w:jc w:val="center"/>
              <w:rPr>
                <w:szCs w:val="22"/>
                <w:lang w:val="lv-LV" w:eastAsia="zh-CN"/>
              </w:rPr>
            </w:pPr>
            <w:r w:rsidRPr="009B20E1">
              <w:rPr>
                <w:szCs w:val="22"/>
                <w:lang w:val="lv-LV" w:eastAsia="zh-CN"/>
              </w:rPr>
              <w:t>10 kg</w:t>
            </w:r>
          </w:p>
        </w:tc>
        <w:tc>
          <w:tcPr>
            <w:tcW w:w="1133" w:type="dxa"/>
            <w:vAlign w:val="center"/>
          </w:tcPr>
          <w:p w14:paraId="759B4513" w14:textId="77777777" w:rsidR="00550356" w:rsidRPr="00B067FC" w:rsidRDefault="00550356" w:rsidP="00B067FC">
            <w:pPr>
              <w:tabs>
                <w:tab w:val="clear" w:pos="567"/>
              </w:tabs>
              <w:spacing w:line="240" w:lineRule="auto"/>
              <w:jc w:val="center"/>
              <w:rPr>
                <w:szCs w:val="22"/>
                <w:highlight w:val="lightGray"/>
                <w:lang w:val="lv-LV" w:eastAsia="zh-CN"/>
              </w:rPr>
            </w:pPr>
          </w:p>
        </w:tc>
        <w:tc>
          <w:tcPr>
            <w:tcW w:w="1277" w:type="dxa"/>
            <w:vAlign w:val="center"/>
          </w:tcPr>
          <w:p w14:paraId="60B5EF59" w14:textId="77777777" w:rsidR="00550356" w:rsidRPr="00B067FC" w:rsidRDefault="00550356" w:rsidP="00B067FC">
            <w:pPr>
              <w:tabs>
                <w:tab w:val="clear" w:pos="567"/>
              </w:tabs>
              <w:spacing w:line="240" w:lineRule="auto"/>
              <w:jc w:val="center"/>
              <w:rPr>
                <w:szCs w:val="22"/>
                <w:highlight w:val="lightGray"/>
                <w:lang w:val="lv-LV" w:eastAsia="zh-CN"/>
              </w:rPr>
            </w:pPr>
          </w:p>
        </w:tc>
        <w:tc>
          <w:tcPr>
            <w:tcW w:w="992" w:type="dxa"/>
            <w:vAlign w:val="center"/>
          </w:tcPr>
          <w:p w14:paraId="3EAC1681" w14:textId="77777777" w:rsidR="00550356" w:rsidRPr="009B20E1" w:rsidRDefault="00550356" w:rsidP="00B067FC">
            <w:pPr>
              <w:tabs>
                <w:tab w:val="clear" w:pos="567"/>
              </w:tabs>
              <w:spacing w:line="240" w:lineRule="auto"/>
              <w:jc w:val="center"/>
              <w:rPr>
                <w:szCs w:val="22"/>
                <w:lang w:val="lv-LV" w:eastAsia="zh-CN"/>
              </w:rPr>
            </w:pPr>
            <w:r w:rsidRPr="009B20E1">
              <w:rPr>
                <w:szCs w:val="22"/>
                <w:lang w:val="lv-LV" w:eastAsia="zh-CN"/>
              </w:rPr>
              <w:t>1</w:t>
            </w:r>
          </w:p>
        </w:tc>
        <w:tc>
          <w:tcPr>
            <w:tcW w:w="1134" w:type="dxa"/>
            <w:vAlign w:val="center"/>
          </w:tcPr>
          <w:p w14:paraId="6AE81F4A" w14:textId="77777777" w:rsidR="00550356" w:rsidRPr="009B20E1" w:rsidRDefault="00550356" w:rsidP="00B067FC">
            <w:pPr>
              <w:tabs>
                <w:tab w:val="clear" w:pos="567"/>
              </w:tabs>
              <w:spacing w:line="240" w:lineRule="auto"/>
              <w:jc w:val="center"/>
              <w:rPr>
                <w:szCs w:val="22"/>
                <w:lang w:val="lv-LV" w:eastAsia="zh-CN"/>
              </w:rPr>
            </w:pPr>
            <w:r w:rsidRPr="009B20E1">
              <w:rPr>
                <w:szCs w:val="22"/>
                <w:lang w:val="lv-LV" w:eastAsia="zh-CN"/>
              </w:rPr>
              <w:t>1</w:t>
            </w:r>
          </w:p>
        </w:tc>
        <w:tc>
          <w:tcPr>
            <w:tcW w:w="1134" w:type="dxa"/>
            <w:vAlign w:val="center"/>
          </w:tcPr>
          <w:p w14:paraId="66053E36" w14:textId="77777777" w:rsidR="00550356" w:rsidRPr="00B067FC" w:rsidRDefault="00550356" w:rsidP="00B067FC">
            <w:pPr>
              <w:tabs>
                <w:tab w:val="clear" w:pos="567"/>
              </w:tabs>
              <w:spacing w:line="240" w:lineRule="auto"/>
              <w:jc w:val="center"/>
              <w:rPr>
                <w:szCs w:val="22"/>
                <w:highlight w:val="lightGray"/>
                <w:lang w:val="lv-LV" w:eastAsia="zh-CN"/>
              </w:rPr>
            </w:pPr>
          </w:p>
        </w:tc>
        <w:tc>
          <w:tcPr>
            <w:tcW w:w="992" w:type="dxa"/>
            <w:vAlign w:val="center"/>
          </w:tcPr>
          <w:p w14:paraId="72307FD8" w14:textId="77777777" w:rsidR="00550356" w:rsidRPr="00B067FC" w:rsidRDefault="00550356" w:rsidP="00B067FC">
            <w:pPr>
              <w:tabs>
                <w:tab w:val="clear" w:pos="567"/>
              </w:tabs>
              <w:spacing w:line="240" w:lineRule="auto"/>
              <w:jc w:val="center"/>
              <w:rPr>
                <w:szCs w:val="22"/>
                <w:highlight w:val="lightGray"/>
                <w:lang w:val="lv-LV" w:eastAsia="zh-CN"/>
              </w:rPr>
            </w:pPr>
          </w:p>
        </w:tc>
      </w:tr>
      <w:tr w:rsidR="00550356" w:rsidRPr="009B20E1" w14:paraId="549275B5" w14:textId="77777777" w:rsidTr="00B067FC">
        <w:tc>
          <w:tcPr>
            <w:tcW w:w="1413" w:type="dxa"/>
            <w:vAlign w:val="center"/>
          </w:tcPr>
          <w:p w14:paraId="6E2D0CA4" w14:textId="77777777" w:rsidR="00550356" w:rsidRPr="009B20E1" w:rsidRDefault="00550356" w:rsidP="00B067FC">
            <w:pPr>
              <w:tabs>
                <w:tab w:val="clear" w:pos="567"/>
              </w:tabs>
              <w:spacing w:line="240" w:lineRule="auto"/>
              <w:jc w:val="center"/>
              <w:rPr>
                <w:szCs w:val="22"/>
                <w:lang w:val="lv-LV" w:eastAsia="zh-CN"/>
              </w:rPr>
            </w:pPr>
            <w:r w:rsidRPr="009B20E1">
              <w:rPr>
                <w:szCs w:val="22"/>
                <w:lang w:val="lv-LV" w:eastAsia="zh-CN"/>
              </w:rPr>
              <w:t>20 kg</w:t>
            </w:r>
          </w:p>
        </w:tc>
        <w:tc>
          <w:tcPr>
            <w:tcW w:w="1133" w:type="dxa"/>
            <w:vAlign w:val="center"/>
          </w:tcPr>
          <w:p w14:paraId="514ACF56" w14:textId="77777777" w:rsidR="00550356" w:rsidRPr="00B067FC" w:rsidRDefault="00550356" w:rsidP="00B067FC">
            <w:pPr>
              <w:tabs>
                <w:tab w:val="clear" w:pos="567"/>
              </w:tabs>
              <w:spacing w:line="240" w:lineRule="auto"/>
              <w:jc w:val="center"/>
              <w:rPr>
                <w:szCs w:val="22"/>
                <w:highlight w:val="lightGray"/>
                <w:lang w:val="lv-LV" w:eastAsia="zh-CN"/>
              </w:rPr>
            </w:pPr>
          </w:p>
        </w:tc>
        <w:tc>
          <w:tcPr>
            <w:tcW w:w="1277" w:type="dxa"/>
            <w:vAlign w:val="center"/>
          </w:tcPr>
          <w:p w14:paraId="3E00F57A" w14:textId="77777777" w:rsidR="00550356" w:rsidRPr="00B067FC" w:rsidRDefault="00550356" w:rsidP="00B067FC">
            <w:pPr>
              <w:tabs>
                <w:tab w:val="clear" w:pos="567"/>
              </w:tabs>
              <w:spacing w:line="240" w:lineRule="auto"/>
              <w:jc w:val="center"/>
              <w:rPr>
                <w:szCs w:val="22"/>
                <w:highlight w:val="lightGray"/>
                <w:lang w:val="lv-LV" w:eastAsia="zh-CN"/>
              </w:rPr>
            </w:pPr>
          </w:p>
        </w:tc>
        <w:tc>
          <w:tcPr>
            <w:tcW w:w="992" w:type="dxa"/>
            <w:vAlign w:val="center"/>
          </w:tcPr>
          <w:p w14:paraId="45D61DFD" w14:textId="77777777" w:rsidR="00550356" w:rsidRPr="009B20E1" w:rsidRDefault="00550356" w:rsidP="00B067FC">
            <w:pPr>
              <w:tabs>
                <w:tab w:val="clear" w:pos="567"/>
              </w:tabs>
              <w:spacing w:line="240" w:lineRule="auto"/>
              <w:jc w:val="center"/>
              <w:rPr>
                <w:szCs w:val="22"/>
                <w:lang w:val="lv-LV" w:eastAsia="zh-CN"/>
              </w:rPr>
            </w:pPr>
          </w:p>
        </w:tc>
        <w:tc>
          <w:tcPr>
            <w:tcW w:w="1134" w:type="dxa"/>
            <w:vAlign w:val="center"/>
          </w:tcPr>
          <w:p w14:paraId="4249567D" w14:textId="77777777" w:rsidR="00550356" w:rsidRPr="009B20E1" w:rsidRDefault="00550356" w:rsidP="00B067FC">
            <w:pPr>
              <w:tabs>
                <w:tab w:val="clear" w:pos="567"/>
              </w:tabs>
              <w:spacing w:line="240" w:lineRule="auto"/>
              <w:jc w:val="center"/>
              <w:rPr>
                <w:szCs w:val="22"/>
                <w:lang w:val="lv-LV" w:eastAsia="zh-CN"/>
              </w:rPr>
            </w:pPr>
          </w:p>
        </w:tc>
        <w:tc>
          <w:tcPr>
            <w:tcW w:w="1134" w:type="dxa"/>
            <w:vAlign w:val="center"/>
          </w:tcPr>
          <w:p w14:paraId="1287E29D" w14:textId="77777777" w:rsidR="00550356" w:rsidRPr="00B067FC" w:rsidRDefault="00550356" w:rsidP="00B067FC">
            <w:pPr>
              <w:tabs>
                <w:tab w:val="clear" w:pos="567"/>
              </w:tabs>
              <w:spacing w:line="240" w:lineRule="auto"/>
              <w:jc w:val="center"/>
              <w:rPr>
                <w:szCs w:val="22"/>
                <w:highlight w:val="lightGray"/>
                <w:lang w:val="lv-LV" w:eastAsia="zh-CN"/>
              </w:rPr>
            </w:pPr>
            <w:r w:rsidRPr="00B067FC">
              <w:rPr>
                <w:szCs w:val="22"/>
                <w:highlight w:val="lightGray"/>
                <w:lang w:eastAsia="zh-CN"/>
              </w:rPr>
              <w:t>1</w:t>
            </w:r>
          </w:p>
        </w:tc>
        <w:tc>
          <w:tcPr>
            <w:tcW w:w="992" w:type="dxa"/>
            <w:vAlign w:val="center"/>
          </w:tcPr>
          <w:p w14:paraId="020D556A" w14:textId="77777777" w:rsidR="00550356" w:rsidRPr="00B067FC" w:rsidRDefault="00550356" w:rsidP="00B067FC">
            <w:pPr>
              <w:tabs>
                <w:tab w:val="clear" w:pos="567"/>
              </w:tabs>
              <w:spacing w:line="240" w:lineRule="auto"/>
              <w:jc w:val="center"/>
              <w:rPr>
                <w:szCs w:val="22"/>
                <w:highlight w:val="lightGray"/>
                <w:lang w:val="lv-LV" w:eastAsia="zh-CN"/>
              </w:rPr>
            </w:pPr>
            <w:r w:rsidRPr="00B067FC">
              <w:rPr>
                <w:szCs w:val="22"/>
                <w:highlight w:val="lightGray"/>
                <w:lang w:eastAsia="zh-CN"/>
              </w:rPr>
              <w:t>1</w:t>
            </w:r>
          </w:p>
        </w:tc>
      </w:tr>
    </w:tbl>
    <w:p w14:paraId="015641D3" w14:textId="77777777" w:rsidR="00AA6BEC" w:rsidRPr="009B20E1" w:rsidRDefault="00AA6BEC" w:rsidP="007F0607">
      <w:pPr>
        <w:jc w:val="both"/>
      </w:pPr>
    </w:p>
    <w:p w14:paraId="7753EE5C" w14:textId="0B73C336" w:rsidR="00A67203" w:rsidRPr="009B20E1" w:rsidRDefault="007B31C3" w:rsidP="00B067FC">
      <w:pPr>
        <w:tabs>
          <w:tab w:val="clear" w:pos="567"/>
        </w:tabs>
        <w:spacing w:line="240" w:lineRule="auto"/>
        <w:jc w:val="both"/>
      </w:pPr>
      <w:r w:rsidRPr="009B20E1">
        <w:t xml:space="preserve">Lai būtu iespējams </w:t>
      </w:r>
      <w:r w:rsidR="00ED7B78" w:rsidRPr="009B20E1">
        <w:t>devu precīzi pielāgot atbilstoši</w:t>
      </w:r>
      <w:r w:rsidRPr="009B20E1">
        <w:t xml:space="preserve"> ķermeņa svaram, košļājamo tableti pa paredzēto dalījuma līniju var sadalīt uz pusēm.</w:t>
      </w:r>
      <w:r w:rsidR="00BC0D3B" w:rsidRPr="00BC0D3B">
        <w:t xml:space="preserve"> </w:t>
      </w:r>
      <w:r w:rsidR="00BC0D3B" w:rsidRPr="009B20E1">
        <w:t>Sadalītu tableti lietot nākamajā lietošanas reizē.</w:t>
      </w:r>
    </w:p>
    <w:p w14:paraId="012C188C" w14:textId="77777777" w:rsidR="00525E70" w:rsidRPr="009B20E1" w:rsidRDefault="00525E70" w:rsidP="007F0607">
      <w:pPr>
        <w:jc w:val="both"/>
      </w:pPr>
    </w:p>
    <w:p w14:paraId="69EC497A" w14:textId="7314B2CD" w:rsidR="00A67203" w:rsidRPr="009B20E1" w:rsidRDefault="006D2DA0" w:rsidP="007F0607">
      <w:pPr>
        <w:jc w:val="both"/>
      </w:pPr>
      <w:r w:rsidRPr="009B20E1">
        <w:t xml:space="preserve">Šīs </w:t>
      </w:r>
      <w:r w:rsidR="00416F8D">
        <w:t xml:space="preserve">veterinārās </w:t>
      </w:r>
      <w:r w:rsidRPr="009B20E1">
        <w:t>zāle</w:t>
      </w:r>
      <w:r w:rsidR="00A66462" w:rsidRPr="009B20E1">
        <w:t>s</w:t>
      </w:r>
      <w:r w:rsidRPr="009B20E1">
        <w:t xml:space="preserve"> var lietot kombinācijā ar diurētiskiem līdzekļiem, piem., furosemīdu.</w:t>
      </w:r>
    </w:p>
    <w:p w14:paraId="28DB55EE" w14:textId="0583DB3B" w:rsidR="00896CEC" w:rsidRPr="009B20E1" w:rsidRDefault="00756D3F" w:rsidP="007F0607">
      <w:pPr>
        <w:tabs>
          <w:tab w:val="clear" w:pos="567"/>
        </w:tabs>
        <w:spacing w:line="240" w:lineRule="auto"/>
        <w:ind w:left="567" w:hanging="567"/>
        <w:jc w:val="both"/>
      </w:pPr>
      <w:r w:rsidRPr="009B20E1">
        <w:rPr>
          <w:b/>
        </w:rPr>
        <w:lastRenderedPageBreak/>
        <w:t>3</w:t>
      </w:r>
      <w:r w:rsidR="00896CEC" w:rsidRPr="009B20E1">
        <w:rPr>
          <w:b/>
        </w:rPr>
        <w:t>.10</w:t>
      </w:r>
      <w:r w:rsidRPr="009B20E1">
        <w:rPr>
          <w:b/>
        </w:rPr>
        <w:t>.</w:t>
      </w:r>
      <w:r w:rsidR="00896CEC" w:rsidRPr="009B20E1">
        <w:rPr>
          <w:b/>
        </w:rPr>
        <w:tab/>
        <w:t>Pārdozēšana</w:t>
      </w:r>
      <w:r w:rsidRPr="009B20E1">
        <w:rPr>
          <w:b/>
        </w:rPr>
        <w:t>s</w:t>
      </w:r>
      <w:r w:rsidR="00896CEC" w:rsidRPr="009B20E1">
        <w:rPr>
          <w:b/>
        </w:rPr>
        <w:t xml:space="preserve"> simptomi </w:t>
      </w:r>
      <w:r w:rsidRPr="009B20E1">
        <w:rPr>
          <w:b/>
        </w:rPr>
        <w:t>(</w:t>
      </w:r>
      <w:r w:rsidR="00896CEC" w:rsidRPr="009B20E1">
        <w:rPr>
          <w:b/>
        </w:rPr>
        <w:t xml:space="preserve">ārkārtas </w:t>
      </w:r>
      <w:r w:rsidRPr="009B20E1">
        <w:rPr>
          <w:b/>
        </w:rPr>
        <w:t>procedūra</w:t>
      </w:r>
      <w:r w:rsidR="00247A7F" w:rsidRPr="009B20E1">
        <w:rPr>
          <w:b/>
        </w:rPr>
        <w:t>s</w:t>
      </w:r>
      <w:r w:rsidRPr="009B20E1">
        <w:rPr>
          <w:b/>
        </w:rPr>
        <w:t xml:space="preserve"> un </w:t>
      </w:r>
      <w:r w:rsidR="00896CEC" w:rsidRPr="009B20E1">
        <w:rPr>
          <w:b/>
        </w:rPr>
        <w:t xml:space="preserve">antidoti, ja </w:t>
      </w:r>
      <w:r w:rsidRPr="009B20E1">
        <w:rPr>
          <w:b/>
        </w:rPr>
        <w:t>piemērojami)</w:t>
      </w:r>
    </w:p>
    <w:p w14:paraId="017C4B3B" w14:textId="77777777" w:rsidR="00896CEC" w:rsidRPr="009B20E1" w:rsidRDefault="00896CEC" w:rsidP="007F0607">
      <w:pPr>
        <w:spacing w:line="240" w:lineRule="auto"/>
        <w:jc w:val="both"/>
        <w:rPr>
          <w:bCs/>
        </w:rPr>
      </w:pPr>
    </w:p>
    <w:p w14:paraId="185EB9A7" w14:textId="7C1C478C" w:rsidR="00F05FB8" w:rsidRPr="009B20E1" w:rsidRDefault="00896CEC" w:rsidP="007F0607">
      <w:pPr>
        <w:tabs>
          <w:tab w:val="clear" w:pos="567"/>
          <w:tab w:val="left" w:pos="0"/>
        </w:tabs>
        <w:spacing w:line="240" w:lineRule="auto"/>
        <w:jc w:val="both"/>
      </w:pPr>
      <w:r w:rsidRPr="009B20E1">
        <w:t xml:space="preserve">Pārdozēšanas gadījumā var rasties </w:t>
      </w:r>
      <w:r w:rsidR="0087252C" w:rsidRPr="009B20E1">
        <w:t>pozitīvs hronotropiskais efekts</w:t>
      </w:r>
      <w:r w:rsidR="006C6FC4" w:rsidRPr="009B20E1">
        <w:t>,</w:t>
      </w:r>
      <w:r w:rsidR="0087252C" w:rsidRPr="009B20E1">
        <w:t xml:space="preserve"> </w:t>
      </w:r>
      <w:r w:rsidRPr="009B20E1">
        <w:t>vemšana</w:t>
      </w:r>
      <w:r w:rsidR="006C6FC4" w:rsidRPr="009B20E1">
        <w:t xml:space="preserve">, apātija, </w:t>
      </w:r>
      <w:r w:rsidR="00AB0A1E" w:rsidRPr="009B20E1">
        <w:t xml:space="preserve">ataksija, </w:t>
      </w:r>
      <w:r w:rsidR="006C6FC4" w:rsidRPr="009B20E1">
        <w:t>trokšņi sirdī vai hipotensija</w:t>
      </w:r>
      <w:r w:rsidR="00F05FB8" w:rsidRPr="009B20E1">
        <w:t xml:space="preserve">. Šādā gadījumā jāsamazina deva un jāsāk </w:t>
      </w:r>
      <w:r w:rsidR="005B591A" w:rsidRPr="009B20E1">
        <w:t>atbilst</w:t>
      </w:r>
      <w:r w:rsidR="000B0FAB" w:rsidRPr="009B20E1">
        <w:t>oša</w:t>
      </w:r>
      <w:r w:rsidR="005B591A" w:rsidRPr="009B20E1">
        <w:t xml:space="preserve"> </w:t>
      </w:r>
      <w:r w:rsidR="00F05FB8" w:rsidRPr="009B20E1">
        <w:t xml:space="preserve">simptomātiska </w:t>
      </w:r>
      <w:r w:rsidR="00E40968">
        <w:t>ārstēšana</w:t>
      </w:r>
      <w:r w:rsidR="00F05FB8" w:rsidRPr="009B20E1">
        <w:t>.</w:t>
      </w:r>
    </w:p>
    <w:p w14:paraId="0504FD63" w14:textId="63F1C769" w:rsidR="00896CEC" w:rsidRPr="009B20E1" w:rsidRDefault="00F117F5" w:rsidP="007F0607">
      <w:pPr>
        <w:tabs>
          <w:tab w:val="clear" w:pos="567"/>
          <w:tab w:val="left" w:pos="0"/>
        </w:tabs>
        <w:spacing w:line="240" w:lineRule="auto"/>
        <w:jc w:val="both"/>
      </w:pPr>
      <w:r w:rsidRPr="009B20E1">
        <w:t xml:space="preserve">Veseliem </w:t>
      </w:r>
      <w:r w:rsidR="00F36FD0">
        <w:t>bīglu šķirnes suņiem</w:t>
      </w:r>
      <w:r w:rsidR="00F36FD0" w:rsidRPr="009B20E1">
        <w:t xml:space="preserve"> </w:t>
      </w:r>
      <w:r w:rsidRPr="009B20E1">
        <w:t xml:space="preserve">ilgstoši </w:t>
      </w:r>
      <w:r w:rsidR="00952FA7" w:rsidRPr="009B20E1">
        <w:t>(6</w:t>
      </w:r>
      <w:r w:rsidRPr="009B20E1">
        <w:t> </w:t>
      </w:r>
      <w:r w:rsidR="00952FA7" w:rsidRPr="009B20E1">
        <w:t>m</w:t>
      </w:r>
      <w:r w:rsidRPr="009B20E1">
        <w:t>ēnešus</w:t>
      </w:r>
      <w:r w:rsidR="00952FA7" w:rsidRPr="009B20E1">
        <w:t xml:space="preserve">) </w:t>
      </w:r>
      <w:r w:rsidR="008B0C63" w:rsidRPr="009B20E1">
        <w:t xml:space="preserve">lietojot </w:t>
      </w:r>
      <w:r w:rsidR="00952FA7" w:rsidRPr="009B20E1">
        <w:t>3</w:t>
      </w:r>
      <w:r w:rsidRPr="009B20E1">
        <w:t> u</w:t>
      </w:r>
      <w:r w:rsidR="00952FA7" w:rsidRPr="009B20E1">
        <w:t>n 5</w:t>
      </w:r>
      <w:r w:rsidRPr="009B20E1">
        <w:t> reizes lielāku devu</w:t>
      </w:r>
      <w:r w:rsidR="000B0FAB" w:rsidRPr="009B20E1">
        <w:t xml:space="preserve"> par ieteicamo</w:t>
      </w:r>
      <w:r w:rsidR="00952FA7" w:rsidRPr="009B20E1">
        <w:t xml:space="preserve">, </w:t>
      </w:r>
      <w:r w:rsidR="008B0C63" w:rsidRPr="009B20E1">
        <w:t xml:space="preserve">dažiem novēroja </w:t>
      </w:r>
      <w:r w:rsidR="00952FA7" w:rsidRPr="009B20E1">
        <w:t>mitr</w:t>
      </w:r>
      <w:r w:rsidR="003965B3" w:rsidRPr="009B20E1">
        <w:t>ā</w:t>
      </w:r>
      <w:r w:rsidR="00952FA7" w:rsidRPr="009B20E1">
        <w:t>l</w:t>
      </w:r>
      <w:r w:rsidR="003965B3" w:rsidRPr="009B20E1">
        <w:t>ā</w:t>
      </w:r>
      <w:r w:rsidR="00952FA7" w:rsidRPr="009B20E1">
        <w:t xml:space="preserve"> v</w:t>
      </w:r>
      <w:r w:rsidR="003965B3" w:rsidRPr="009B20E1">
        <w:t>ārstuļa sabiezējumu u</w:t>
      </w:r>
      <w:r w:rsidR="00952FA7" w:rsidRPr="009B20E1">
        <w:t xml:space="preserve">n </w:t>
      </w:r>
      <w:r w:rsidR="000C5ED1" w:rsidRPr="009B20E1">
        <w:t>kreisā kambara hipertrofiju</w:t>
      </w:r>
      <w:r w:rsidR="00952FA7" w:rsidRPr="009B20E1">
        <w:t xml:space="preserve">. </w:t>
      </w:r>
      <w:r w:rsidR="000C5ED1" w:rsidRPr="009B20E1">
        <w:t>Šīs izmaiņas ir f</w:t>
      </w:r>
      <w:r w:rsidR="00952FA7" w:rsidRPr="009B20E1">
        <w:t>arma</w:t>
      </w:r>
      <w:r w:rsidR="000C5ED1" w:rsidRPr="009B20E1">
        <w:t>k</w:t>
      </w:r>
      <w:r w:rsidR="00952FA7" w:rsidRPr="009B20E1">
        <w:t>od</w:t>
      </w:r>
      <w:r w:rsidR="000C5ED1" w:rsidRPr="009B20E1">
        <w:t>i</w:t>
      </w:r>
      <w:r w:rsidR="00952FA7" w:rsidRPr="009B20E1">
        <w:t>nami</w:t>
      </w:r>
      <w:r w:rsidR="000C5ED1" w:rsidRPr="009B20E1">
        <w:t>skas izcelsmes</w:t>
      </w:r>
      <w:r w:rsidR="00896CEC" w:rsidRPr="009B20E1">
        <w:t>.</w:t>
      </w:r>
    </w:p>
    <w:p w14:paraId="2B79630B" w14:textId="77777777" w:rsidR="00896CEC" w:rsidRPr="009B20E1" w:rsidRDefault="00896CEC" w:rsidP="007F0607">
      <w:pPr>
        <w:spacing w:line="240" w:lineRule="auto"/>
        <w:jc w:val="both"/>
      </w:pPr>
    </w:p>
    <w:p w14:paraId="7B34A0CD" w14:textId="447FD732" w:rsidR="00F4245F" w:rsidRPr="009B20E1" w:rsidRDefault="00F4245F" w:rsidP="007F0607">
      <w:pPr>
        <w:tabs>
          <w:tab w:val="clear" w:pos="567"/>
        </w:tabs>
        <w:spacing w:line="240" w:lineRule="auto"/>
        <w:ind w:left="567" w:hanging="567"/>
        <w:jc w:val="both"/>
        <w:rPr>
          <w:b/>
        </w:rPr>
      </w:pPr>
      <w:r w:rsidRPr="009B20E1">
        <w:rPr>
          <w:b/>
        </w:rPr>
        <w:t>3.11.</w:t>
      </w:r>
      <w:r w:rsidRPr="009B20E1">
        <w:rPr>
          <w:b/>
        </w:rPr>
        <w:tab/>
        <w:t>Īpaši lietošanas ierobežojumi un īpaši lietošanas nosacījumi, tostarp antimikrobiālo un pretparazītu veterināro zāļu lietošanas ierobežojumi, lai ierobežotu rezistences veidošanās risku</w:t>
      </w:r>
    </w:p>
    <w:p w14:paraId="6088A460" w14:textId="1D894CBA" w:rsidR="00F4245F" w:rsidRPr="009B20E1" w:rsidRDefault="00F4245F" w:rsidP="007F0607">
      <w:pPr>
        <w:tabs>
          <w:tab w:val="clear" w:pos="567"/>
        </w:tabs>
        <w:spacing w:line="240" w:lineRule="auto"/>
        <w:ind w:left="567" w:hanging="567"/>
        <w:jc w:val="both"/>
        <w:rPr>
          <w:bCs/>
        </w:rPr>
      </w:pPr>
    </w:p>
    <w:p w14:paraId="37514DC4" w14:textId="20BA2F66" w:rsidR="00F51D2D" w:rsidRPr="009B20E1" w:rsidRDefault="00F51D2D" w:rsidP="007F0607">
      <w:pPr>
        <w:tabs>
          <w:tab w:val="clear" w:pos="567"/>
        </w:tabs>
        <w:spacing w:line="240" w:lineRule="auto"/>
        <w:ind w:left="567" w:hanging="567"/>
        <w:jc w:val="both"/>
        <w:rPr>
          <w:bCs/>
        </w:rPr>
      </w:pPr>
      <w:r w:rsidRPr="009B20E1">
        <w:rPr>
          <w:bCs/>
        </w:rPr>
        <w:t>Nav piemērojami.</w:t>
      </w:r>
    </w:p>
    <w:p w14:paraId="7C969E4F" w14:textId="77777777" w:rsidR="00F4245F" w:rsidRPr="009B20E1" w:rsidRDefault="00F4245F" w:rsidP="007F0607">
      <w:pPr>
        <w:tabs>
          <w:tab w:val="clear" w:pos="567"/>
        </w:tabs>
        <w:spacing w:line="240" w:lineRule="auto"/>
        <w:ind w:left="567" w:hanging="567"/>
        <w:jc w:val="both"/>
        <w:rPr>
          <w:bCs/>
        </w:rPr>
      </w:pPr>
    </w:p>
    <w:p w14:paraId="6AD9754C" w14:textId="02F5A160" w:rsidR="00896CEC" w:rsidRPr="009B20E1" w:rsidRDefault="00333B2F" w:rsidP="007F0607">
      <w:pPr>
        <w:tabs>
          <w:tab w:val="clear" w:pos="567"/>
        </w:tabs>
        <w:spacing w:line="240" w:lineRule="auto"/>
        <w:ind w:left="567" w:hanging="567"/>
        <w:jc w:val="both"/>
      </w:pPr>
      <w:r w:rsidRPr="009B20E1">
        <w:rPr>
          <w:b/>
        </w:rPr>
        <w:t>3</w:t>
      </w:r>
      <w:r w:rsidR="00896CEC" w:rsidRPr="009B20E1">
        <w:rPr>
          <w:b/>
        </w:rPr>
        <w:t>.1</w:t>
      </w:r>
      <w:r w:rsidRPr="009B20E1">
        <w:rPr>
          <w:b/>
        </w:rPr>
        <w:t>2.</w:t>
      </w:r>
      <w:r w:rsidR="00896CEC" w:rsidRPr="009B20E1">
        <w:rPr>
          <w:b/>
        </w:rPr>
        <w:tab/>
        <w:t>Ierobežojumu periods</w:t>
      </w:r>
    </w:p>
    <w:p w14:paraId="3375D411" w14:textId="77777777" w:rsidR="00896CEC" w:rsidRPr="009B20E1" w:rsidRDefault="00896CEC" w:rsidP="007F0607">
      <w:pPr>
        <w:tabs>
          <w:tab w:val="clear" w:pos="567"/>
        </w:tabs>
        <w:spacing w:line="240" w:lineRule="auto"/>
        <w:jc w:val="both"/>
      </w:pPr>
    </w:p>
    <w:p w14:paraId="4A555E2D" w14:textId="77777777" w:rsidR="00896CEC" w:rsidRPr="009B20E1" w:rsidRDefault="00896CEC" w:rsidP="007F0607">
      <w:pPr>
        <w:tabs>
          <w:tab w:val="clear" w:pos="567"/>
        </w:tabs>
        <w:spacing w:line="240" w:lineRule="auto"/>
        <w:jc w:val="both"/>
      </w:pPr>
      <w:r w:rsidRPr="009B20E1">
        <w:t>Nav piemērojams.</w:t>
      </w:r>
    </w:p>
    <w:p w14:paraId="480AC18F" w14:textId="77777777" w:rsidR="00896CEC" w:rsidRPr="009B20E1" w:rsidRDefault="00896CEC" w:rsidP="007F0607">
      <w:pPr>
        <w:tabs>
          <w:tab w:val="clear" w:pos="567"/>
        </w:tabs>
        <w:spacing w:line="240" w:lineRule="auto"/>
        <w:jc w:val="both"/>
        <w:rPr>
          <w:bCs/>
        </w:rPr>
      </w:pPr>
    </w:p>
    <w:p w14:paraId="5FB0634A" w14:textId="77777777" w:rsidR="00896CEC" w:rsidRPr="009B20E1" w:rsidRDefault="00896CEC" w:rsidP="007F0607">
      <w:pPr>
        <w:spacing w:line="240" w:lineRule="auto"/>
        <w:jc w:val="both"/>
        <w:rPr>
          <w:bCs/>
        </w:rPr>
      </w:pPr>
    </w:p>
    <w:p w14:paraId="0CDDEDA5" w14:textId="243C9081" w:rsidR="00896CEC" w:rsidRPr="009B20E1" w:rsidRDefault="00A06F91" w:rsidP="007F0607">
      <w:pPr>
        <w:tabs>
          <w:tab w:val="clear" w:pos="567"/>
        </w:tabs>
        <w:spacing w:line="240" w:lineRule="auto"/>
        <w:ind w:left="567" w:hanging="567"/>
        <w:jc w:val="both"/>
        <w:rPr>
          <w:b/>
        </w:rPr>
      </w:pPr>
      <w:r w:rsidRPr="009B20E1">
        <w:rPr>
          <w:b/>
        </w:rPr>
        <w:t>4</w:t>
      </w:r>
      <w:r w:rsidR="00896CEC" w:rsidRPr="009B20E1">
        <w:rPr>
          <w:b/>
        </w:rPr>
        <w:t>.</w:t>
      </w:r>
      <w:r w:rsidR="00896CEC" w:rsidRPr="009B20E1">
        <w:rPr>
          <w:b/>
        </w:rPr>
        <w:tab/>
        <w:t>FARMAKOLOĢISKĀS ĪPAŠĪBAS</w:t>
      </w:r>
    </w:p>
    <w:p w14:paraId="38F28BAA" w14:textId="77777777" w:rsidR="00896CEC" w:rsidRPr="009B20E1" w:rsidRDefault="00896CEC" w:rsidP="007F0607">
      <w:pPr>
        <w:tabs>
          <w:tab w:val="clear" w:pos="567"/>
        </w:tabs>
        <w:spacing w:line="240" w:lineRule="auto"/>
        <w:jc w:val="both"/>
      </w:pPr>
    </w:p>
    <w:p w14:paraId="04F06218" w14:textId="42807A49" w:rsidR="00A06F91" w:rsidRPr="009B20E1" w:rsidRDefault="00A06F91" w:rsidP="00CC1567">
      <w:pPr>
        <w:tabs>
          <w:tab w:val="clear" w:pos="567"/>
        </w:tabs>
        <w:spacing w:line="240" w:lineRule="auto"/>
        <w:ind w:left="567" w:hanging="567"/>
        <w:jc w:val="both"/>
      </w:pPr>
      <w:r w:rsidRPr="009B20E1">
        <w:rPr>
          <w:b/>
          <w:bCs/>
        </w:rPr>
        <w:t>4.1.</w:t>
      </w:r>
      <w:r w:rsidRPr="009B20E1">
        <w:rPr>
          <w:b/>
          <w:bCs/>
        </w:rPr>
        <w:tab/>
      </w:r>
      <w:r w:rsidR="00896CEC" w:rsidRPr="009B20E1">
        <w:rPr>
          <w:b/>
          <w:bCs/>
        </w:rPr>
        <w:t>ATĶvet kods:</w:t>
      </w:r>
    </w:p>
    <w:p w14:paraId="5F4F0ECE" w14:textId="77777777" w:rsidR="00A06F91" w:rsidRPr="009B20E1" w:rsidRDefault="00A06F91" w:rsidP="007F0607">
      <w:pPr>
        <w:tabs>
          <w:tab w:val="clear" w:pos="567"/>
        </w:tabs>
        <w:spacing w:line="240" w:lineRule="auto"/>
        <w:jc w:val="both"/>
      </w:pPr>
    </w:p>
    <w:p w14:paraId="21930A3C" w14:textId="4D7BE33B" w:rsidR="00896CEC" w:rsidRPr="009B20E1" w:rsidRDefault="00896CEC" w:rsidP="007F0607">
      <w:pPr>
        <w:tabs>
          <w:tab w:val="clear" w:pos="567"/>
        </w:tabs>
        <w:spacing w:line="240" w:lineRule="auto"/>
        <w:jc w:val="both"/>
      </w:pPr>
      <w:r w:rsidRPr="009B20E1">
        <w:t>QC01CE90</w:t>
      </w:r>
    </w:p>
    <w:p w14:paraId="20FC61E3" w14:textId="77777777" w:rsidR="00896CEC" w:rsidRPr="009B20E1" w:rsidRDefault="00896CEC" w:rsidP="007F0607">
      <w:pPr>
        <w:spacing w:line="240" w:lineRule="auto"/>
        <w:jc w:val="both"/>
        <w:rPr>
          <w:bCs/>
        </w:rPr>
      </w:pPr>
    </w:p>
    <w:p w14:paraId="0D43FCE3" w14:textId="5FE2D596" w:rsidR="00896CEC" w:rsidRPr="009B20E1" w:rsidRDefault="00247A7F" w:rsidP="007F0607">
      <w:pPr>
        <w:spacing w:line="240" w:lineRule="auto"/>
        <w:ind w:left="567" w:hanging="567"/>
        <w:jc w:val="both"/>
      </w:pPr>
      <w:r w:rsidRPr="009B20E1">
        <w:rPr>
          <w:b/>
        </w:rPr>
        <w:t>4</w:t>
      </w:r>
      <w:r w:rsidR="00896CEC" w:rsidRPr="009B20E1">
        <w:rPr>
          <w:b/>
        </w:rPr>
        <w:t>.</w:t>
      </w:r>
      <w:r w:rsidR="00243028" w:rsidRPr="009B20E1">
        <w:rPr>
          <w:b/>
        </w:rPr>
        <w:t>2.</w:t>
      </w:r>
      <w:r w:rsidR="00896CEC" w:rsidRPr="009B20E1">
        <w:rPr>
          <w:b/>
        </w:rPr>
        <w:tab/>
        <w:t>Farmakodinamiskās īpašības</w:t>
      </w:r>
    </w:p>
    <w:p w14:paraId="04494585" w14:textId="77777777" w:rsidR="00896CEC" w:rsidRPr="009B20E1" w:rsidRDefault="00896CEC" w:rsidP="007F0607">
      <w:pPr>
        <w:spacing w:line="240" w:lineRule="auto"/>
        <w:jc w:val="both"/>
      </w:pPr>
    </w:p>
    <w:p w14:paraId="09FCA383" w14:textId="5576A774" w:rsidR="00A366DC" w:rsidRPr="009B20E1" w:rsidRDefault="00BF7AD0" w:rsidP="007F0607">
      <w:pPr>
        <w:tabs>
          <w:tab w:val="clear" w:pos="567"/>
        </w:tabs>
        <w:spacing w:line="240" w:lineRule="auto"/>
        <w:jc w:val="both"/>
        <w:rPr>
          <w:iCs/>
          <w:szCs w:val="24"/>
        </w:rPr>
      </w:pPr>
      <w:r w:rsidRPr="009B20E1">
        <w:rPr>
          <w:iCs/>
          <w:szCs w:val="24"/>
        </w:rPr>
        <w:t>Pierādīts, ka simptomātiskas vārstuļu mazspējas gadījumos</w:t>
      </w:r>
      <w:r w:rsidR="00E07CB2" w:rsidRPr="009B20E1">
        <w:rPr>
          <w:iCs/>
          <w:szCs w:val="24"/>
        </w:rPr>
        <w:t>,</w:t>
      </w:r>
      <w:r w:rsidRPr="009B20E1">
        <w:rPr>
          <w:iCs/>
          <w:szCs w:val="24"/>
        </w:rPr>
        <w:t xml:space="preserve"> lietojot kopā ar furosemīdu, šīs </w:t>
      </w:r>
      <w:r w:rsidR="00416F8D">
        <w:rPr>
          <w:iCs/>
          <w:szCs w:val="24"/>
        </w:rPr>
        <w:t xml:space="preserve">veterinārās </w:t>
      </w:r>
      <w:r w:rsidRPr="009B20E1">
        <w:rPr>
          <w:iCs/>
          <w:szCs w:val="24"/>
        </w:rPr>
        <w:t>zāles ārstētajiem suņiem uzlabo dzīves kvalitāti un pagarina paredzamo dzīvil</w:t>
      </w:r>
      <w:r w:rsidR="00F82813">
        <w:rPr>
          <w:iCs/>
          <w:szCs w:val="24"/>
        </w:rPr>
        <w:t>dzi</w:t>
      </w:r>
      <w:r w:rsidRPr="009B20E1">
        <w:rPr>
          <w:iCs/>
          <w:szCs w:val="24"/>
        </w:rPr>
        <w:t>.</w:t>
      </w:r>
    </w:p>
    <w:p w14:paraId="5655D05D" w14:textId="77777777" w:rsidR="00525E70" w:rsidRPr="009B20E1" w:rsidRDefault="00525E70" w:rsidP="007F0607">
      <w:pPr>
        <w:tabs>
          <w:tab w:val="clear" w:pos="567"/>
        </w:tabs>
        <w:spacing w:line="240" w:lineRule="auto"/>
        <w:jc w:val="both"/>
      </w:pPr>
    </w:p>
    <w:p w14:paraId="3C1981CD" w14:textId="4402E69B" w:rsidR="00A366DC" w:rsidRPr="009B20E1" w:rsidRDefault="004D5C6C" w:rsidP="007F0607">
      <w:pPr>
        <w:tabs>
          <w:tab w:val="clear" w:pos="567"/>
        </w:tabs>
        <w:spacing w:line="240" w:lineRule="auto"/>
        <w:jc w:val="both"/>
        <w:rPr>
          <w:iCs/>
          <w:szCs w:val="24"/>
        </w:rPr>
      </w:pPr>
      <w:r w:rsidRPr="009B20E1">
        <w:rPr>
          <w:iCs/>
          <w:szCs w:val="24"/>
        </w:rPr>
        <w:t>Pierādīts, ka ierobežotā skaitā simptomātiskas dilatācijas kardiomiopātijas gadījumu</w:t>
      </w:r>
      <w:r w:rsidR="00E07CB2" w:rsidRPr="009B20E1">
        <w:rPr>
          <w:iCs/>
          <w:szCs w:val="24"/>
        </w:rPr>
        <w:t>,</w:t>
      </w:r>
      <w:r w:rsidRPr="009B20E1">
        <w:rPr>
          <w:iCs/>
          <w:szCs w:val="24"/>
        </w:rPr>
        <w:t xml:space="preserve"> lietojot kopā ar furosemīdu, enalaprilu un digoksīnu, šīs </w:t>
      </w:r>
      <w:r w:rsidR="00416F8D">
        <w:rPr>
          <w:iCs/>
          <w:szCs w:val="24"/>
        </w:rPr>
        <w:t xml:space="preserve">veterinārās </w:t>
      </w:r>
      <w:r w:rsidRPr="009B20E1">
        <w:rPr>
          <w:iCs/>
          <w:szCs w:val="24"/>
        </w:rPr>
        <w:t xml:space="preserve">zāles ārstētajiem suņiem uzlabo dzīves kvalitāti un pagarina paredzamo </w:t>
      </w:r>
      <w:r w:rsidR="00F82813" w:rsidRPr="009B20E1">
        <w:rPr>
          <w:iCs/>
          <w:szCs w:val="24"/>
        </w:rPr>
        <w:t>dzīvil</w:t>
      </w:r>
      <w:r w:rsidR="00F82813">
        <w:rPr>
          <w:iCs/>
          <w:szCs w:val="24"/>
        </w:rPr>
        <w:t>dzi</w:t>
      </w:r>
      <w:r w:rsidRPr="009B20E1">
        <w:rPr>
          <w:iCs/>
          <w:szCs w:val="24"/>
        </w:rPr>
        <w:t>.</w:t>
      </w:r>
    </w:p>
    <w:p w14:paraId="39956B91" w14:textId="77777777" w:rsidR="00F57268" w:rsidRPr="009B20E1" w:rsidRDefault="00F57268" w:rsidP="007F0607">
      <w:pPr>
        <w:tabs>
          <w:tab w:val="clear" w:pos="567"/>
        </w:tabs>
        <w:spacing w:line="240" w:lineRule="auto"/>
        <w:jc w:val="both"/>
        <w:rPr>
          <w:iCs/>
          <w:szCs w:val="24"/>
        </w:rPr>
      </w:pPr>
    </w:p>
    <w:p w14:paraId="344C6834" w14:textId="155DA9D9" w:rsidR="00F57268" w:rsidRPr="009B20E1" w:rsidRDefault="00F57268" w:rsidP="007F0607">
      <w:pPr>
        <w:tabs>
          <w:tab w:val="clear" w:pos="567"/>
        </w:tabs>
        <w:spacing w:line="240" w:lineRule="auto"/>
        <w:jc w:val="both"/>
      </w:pPr>
      <w:r w:rsidRPr="009B20E1">
        <w:rPr>
          <w:szCs w:val="22"/>
        </w:rPr>
        <w:t>Randomizētā un ar placebo kontrolētā klīniskā pētījumā 363 suņiem ar preklīnisku miksomatoz</w:t>
      </w:r>
      <w:r w:rsidR="00467455">
        <w:rPr>
          <w:szCs w:val="22"/>
        </w:rPr>
        <w:t>ās</w:t>
      </w:r>
      <w:r w:rsidRPr="009B20E1">
        <w:rPr>
          <w:szCs w:val="22"/>
        </w:rPr>
        <w:t xml:space="preserve"> mitrālā vārstuļa slimību visi suņi atbilda šādiem uzņemšanas kritērijiem: vecums </w:t>
      </w:r>
      <w:r w:rsidR="00500576" w:rsidRPr="009B20E1">
        <w:rPr>
          <w:iCs/>
          <w:szCs w:val="22"/>
        </w:rPr>
        <w:t>≥</w:t>
      </w:r>
      <w:r w:rsidR="00500576">
        <w:rPr>
          <w:iCs/>
          <w:szCs w:val="22"/>
        </w:rPr>
        <w:t> </w:t>
      </w:r>
      <w:r w:rsidRPr="009B20E1">
        <w:rPr>
          <w:iCs/>
          <w:szCs w:val="22"/>
        </w:rPr>
        <w:t>6 </w:t>
      </w:r>
      <w:r w:rsidRPr="009B20E1">
        <w:rPr>
          <w:szCs w:val="22"/>
        </w:rPr>
        <w:t xml:space="preserve">gadi, ķermeņa </w:t>
      </w:r>
      <w:r w:rsidR="007B31C3" w:rsidRPr="009B20E1">
        <w:rPr>
          <w:szCs w:val="22"/>
        </w:rPr>
        <w:t>svars</w:t>
      </w:r>
      <w:r w:rsidRPr="009B20E1">
        <w:rPr>
          <w:szCs w:val="22"/>
        </w:rPr>
        <w:t xml:space="preserve"> </w:t>
      </w:r>
      <w:r w:rsidR="00500576" w:rsidRPr="009B20E1">
        <w:rPr>
          <w:iCs/>
          <w:szCs w:val="22"/>
        </w:rPr>
        <w:t>≥</w:t>
      </w:r>
      <w:r w:rsidR="00500576">
        <w:rPr>
          <w:iCs/>
          <w:szCs w:val="22"/>
        </w:rPr>
        <w:t> </w:t>
      </w:r>
      <w:r w:rsidRPr="009B20E1">
        <w:rPr>
          <w:iCs/>
          <w:szCs w:val="22"/>
        </w:rPr>
        <w:t xml:space="preserve">4,1 un </w:t>
      </w:r>
      <w:r w:rsidR="00500576" w:rsidRPr="009B20E1">
        <w:rPr>
          <w:iCs/>
          <w:szCs w:val="22"/>
        </w:rPr>
        <w:t>≤</w:t>
      </w:r>
      <w:r w:rsidR="00500576">
        <w:rPr>
          <w:iCs/>
          <w:szCs w:val="22"/>
        </w:rPr>
        <w:t> </w:t>
      </w:r>
      <w:r w:rsidRPr="009B20E1">
        <w:rPr>
          <w:iCs/>
          <w:szCs w:val="22"/>
        </w:rPr>
        <w:t>15 kg</w:t>
      </w:r>
      <w:r w:rsidRPr="009B20E1">
        <w:rPr>
          <w:szCs w:val="22"/>
        </w:rPr>
        <w:t xml:space="preserve">, tiem bija vidējas līdz augstas intensitātes mitrālais troksnis </w:t>
      </w:r>
      <w:r w:rsidR="00500576" w:rsidRPr="009B20E1">
        <w:rPr>
          <w:szCs w:val="22"/>
        </w:rPr>
        <w:t>(</w:t>
      </w:r>
      <w:r w:rsidR="00500576" w:rsidRPr="009B20E1">
        <w:rPr>
          <w:iCs/>
          <w:szCs w:val="22"/>
        </w:rPr>
        <w:t>≥</w:t>
      </w:r>
      <w:r w:rsidR="00500576">
        <w:rPr>
          <w:iCs/>
          <w:szCs w:val="22"/>
        </w:rPr>
        <w:t> </w:t>
      </w:r>
      <w:r w:rsidRPr="009B20E1">
        <w:rPr>
          <w:iCs/>
          <w:szCs w:val="22"/>
        </w:rPr>
        <w:t>pakāpe 3/6</w:t>
      </w:r>
      <w:r w:rsidRPr="009B20E1">
        <w:rPr>
          <w:szCs w:val="22"/>
        </w:rPr>
        <w:t>) ar maksimālo intensitāti mitrālā vārstuļa auskultācijas vietā; progresējošas miksomatoz</w:t>
      </w:r>
      <w:r w:rsidR="00E94DD5">
        <w:rPr>
          <w:szCs w:val="22"/>
        </w:rPr>
        <w:t>ās</w:t>
      </w:r>
      <w:r w:rsidRPr="009B20E1">
        <w:rPr>
          <w:szCs w:val="22"/>
        </w:rPr>
        <w:t xml:space="preserve"> mitrālā vārstuļa slimības (MMV</w:t>
      </w:r>
      <w:r w:rsidR="00302D0C">
        <w:rPr>
          <w:szCs w:val="22"/>
        </w:rPr>
        <w:t>S</w:t>
      </w:r>
      <w:r w:rsidRPr="009B20E1">
        <w:rPr>
          <w:szCs w:val="22"/>
        </w:rPr>
        <w:t>) ehokardiogrāfiskas pazīmes, kas definētas kā mitrālā vārstuļa aparāta vārstuļa bojājumi, kreisā priekškambara un kreisā kambara dilatācijas ehokardiogrāfiskas pazīmes un kardiomegālijas rentgenogrāfiskas pazīmes (sirds īsās un garās ass summa (</w:t>
      </w:r>
      <w:r w:rsidRPr="00B067FC">
        <w:rPr>
          <w:i/>
          <w:iCs/>
          <w:szCs w:val="22"/>
        </w:rPr>
        <w:t>vertebral heart sum</w:t>
      </w:r>
      <w:r w:rsidRPr="009B20E1">
        <w:rPr>
          <w:iCs/>
          <w:szCs w:val="22"/>
        </w:rPr>
        <w:t> — VHS</w:t>
      </w:r>
      <w:r w:rsidRPr="009B20E1">
        <w:rPr>
          <w:szCs w:val="22"/>
        </w:rPr>
        <w:t xml:space="preserve">) &gt; 10,5. Šiem suņiem sirds mazspējas klīnisko pazīmju parādīšanās vai sirds apstāšanās/eitanāzijas </w:t>
      </w:r>
      <w:r w:rsidR="00EF0E40" w:rsidRPr="009B20E1">
        <w:rPr>
          <w:szCs w:val="22"/>
        </w:rPr>
        <w:t xml:space="preserve">vidējais </w:t>
      </w:r>
      <w:r w:rsidRPr="009B20E1">
        <w:rPr>
          <w:szCs w:val="22"/>
        </w:rPr>
        <w:t>laiks tika pagarināts par aptuveni 15 mēnešiem. Turklāt sirds samazinājās tiem suņiem, kuri ārstēti ar pimobendānu miksomatoz</w:t>
      </w:r>
      <w:r w:rsidR="009232FC">
        <w:rPr>
          <w:szCs w:val="22"/>
        </w:rPr>
        <w:t>ās</w:t>
      </w:r>
      <w:r w:rsidRPr="009B20E1">
        <w:rPr>
          <w:szCs w:val="22"/>
        </w:rPr>
        <w:t xml:space="preserve"> mitrālā vārstuļa slimības preklīnisk</w:t>
      </w:r>
      <w:r w:rsidR="00605703">
        <w:rPr>
          <w:szCs w:val="22"/>
        </w:rPr>
        <w:t>aj</w:t>
      </w:r>
      <w:r w:rsidRPr="009B20E1">
        <w:rPr>
          <w:szCs w:val="22"/>
        </w:rPr>
        <w:t>ā posmā. Turklāt kopējais dzīvildzes laiks tika pagarināts par aptuveni 170 dienām visiem suņiem, kuri saņēma pimobendānu, neatkarīgi no nāves iemesla (sirds apstāšanās/eitanāzija un ar sirdi nesaistīta nāve/eitanāzija).</w:t>
      </w:r>
      <w:r w:rsidR="00EF0E40" w:rsidRPr="009B20E1">
        <w:rPr>
          <w:szCs w:val="22"/>
        </w:rPr>
        <w:t xml:space="preserve"> </w:t>
      </w:r>
      <w:bookmarkStart w:id="2" w:name="_Hlk488826209"/>
      <w:r w:rsidR="00EF0E40" w:rsidRPr="009B20E1">
        <w:rPr>
          <w:szCs w:val="22"/>
        </w:rPr>
        <w:t>Sirdsdarbības apstāšanās izraisīta nāve vai eitanāzija novērota 15 suņiem pimobendāna grupā un 12 suņiem placebo grupā pirms CHF attīstības. Suņi no pimobendāna grupas pavadīja vairāk laika pētījumā (347,4 pacienta gadi) nekā suņi no placebo grupas (267,7 pacienta gadi), kas samazina sastopamības biežumu</w:t>
      </w:r>
      <w:bookmarkEnd w:id="2"/>
      <w:r w:rsidR="00EF0E40" w:rsidRPr="009B20E1">
        <w:rPr>
          <w:szCs w:val="22"/>
        </w:rPr>
        <w:t>.</w:t>
      </w:r>
    </w:p>
    <w:p w14:paraId="72465427" w14:textId="77777777" w:rsidR="00F57268" w:rsidRPr="009B20E1" w:rsidRDefault="00F57268" w:rsidP="007F0607">
      <w:pPr>
        <w:tabs>
          <w:tab w:val="clear" w:pos="567"/>
        </w:tabs>
        <w:spacing w:line="240" w:lineRule="auto"/>
        <w:jc w:val="both"/>
      </w:pPr>
    </w:p>
    <w:p w14:paraId="0F173E07" w14:textId="4549B0B7" w:rsidR="000631CA" w:rsidRPr="009B20E1" w:rsidRDefault="000631CA" w:rsidP="007F0607">
      <w:pPr>
        <w:jc w:val="both"/>
        <w:rPr>
          <w:iCs/>
          <w:szCs w:val="24"/>
        </w:rPr>
      </w:pPr>
      <w:r w:rsidRPr="009B20E1">
        <w:rPr>
          <w:iCs/>
          <w:szCs w:val="24"/>
        </w:rPr>
        <w:t xml:space="preserve">Randomizētā un placebo kontrolētā pētījumā par dobermaņiem ar </w:t>
      </w:r>
      <w:r w:rsidRPr="009B20E1">
        <w:rPr>
          <w:szCs w:val="22"/>
          <w:lang w:eastAsia="en-GB"/>
        </w:rPr>
        <w:t>dilatācijas kardiomiopātiju p</w:t>
      </w:r>
      <w:r w:rsidR="004E29A6" w:rsidRPr="009B20E1">
        <w:rPr>
          <w:szCs w:val="22"/>
          <w:lang w:eastAsia="en-GB"/>
        </w:rPr>
        <w:t>re</w:t>
      </w:r>
      <w:r w:rsidRPr="009B20E1">
        <w:rPr>
          <w:szCs w:val="22"/>
          <w:lang w:eastAsia="en-GB"/>
        </w:rPr>
        <w:t>klīniskā stadijā (asimptomātisku, ar palielinātu kreisā kambara sistoles beigu un diastoles beigu diametru, kas tika diagnosticēta ehokardiogrāfiskā izmeklējumā), suņiem, k</w:t>
      </w:r>
      <w:r w:rsidR="009B266D" w:rsidRPr="009B20E1">
        <w:rPr>
          <w:szCs w:val="22"/>
          <w:lang w:eastAsia="en-GB"/>
        </w:rPr>
        <w:t>uri tika ārstēti ar</w:t>
      </w:r>
      <w:r w:rsidRPr="009B20E1">
        <w:rPr>
          <w:szCs w:val="22"/>
          <w:lang w:eastAsia="en-GB"/>
        </w:rPr>
        <w:t xml:space="preserve"> pimobendānu, pagarinājās laiks līdz sastrēguma sirds mazspējas attīstībai vai pēkšņai nāvei un pagarinājās </w:t>
      </w:r>
      <w:r w:rsidR="00963B69" w:rsidRPr="009B20E1">
        <w:rPr>
          <w:iCs/>
          <w:szCs w:val="24"/>
        </w:rPr>
        <w:t>dzīvil</w:t>
      </w:r>
      <w:r w:rsidR="00963B69">
        <w:rPr>
          <w:iCs/>
          <w:szCs w:val="24"/>
        </w:rPr>
        <w:t>dze</w:t>
      </w:r>
      <w:r w:rsidRPr="009B20E1">
        <w:rPr>
          <w:iCs/>
          <w:szCs w:val="24"/>
        </w:rPr>
        <w:t>.</w:t>
      </w:r>
    </w:p>
    <w:p w14:paraId="09B34EB7" w14:textId="24462718" w:rsidR="000631CA" w:rsidRPr="009B20E1" w:rsidRDefault="000631CA" w:rsidP="007F0607">
      <w:pPr>
        <w:tabs>
          <w:tab w:val="clear" w:pos="567"/>
        </w:tabs>
        <w:spacing w:line="240" w:lineRule="auto"/>
        <w:jc w:val="both"/>
        <w:rPr>
          <w:rFonts w:eastAsia="SimSun" w:cs="Cordia New"/>
          <w:snapToGrid w:val="0"/>
          <w:szCs w:val="22"/>
          <w:lang w:eastAsia="zh-CN" w:bidi="th-TH"/>
        </w:rPr>
      </w:pPr>
      <w:r w:rsidRPr="009B20E1">
        <w:rPr>
          <w:rFonts w:eastAsia="SimSun" w:cs="Cordia New"/>
          <w:snapToGrid w:val="0"/>
          <w:szCs w:val="22"/>
          <w:lang w:eastAsia="zh-CN" w:bidi="th-TH"/>
        </w:rPr>
        <w:lastRenderedPageBreak/>
        <w:t>Turklāt suņiem, k</w:t>
      </w:r>
      <w:r w:rsidR="009B266D" w:rsidRPr="009B20E1">
        <w:rPr>
          <w:rFonts w:eastAsia="SimSun" w:cs="Cordia New"/>
          <w:snapToGrid w:val="0"/>
          <w:szCs w:val="22"/>
          <w:lang w:eastAsia="zh-CN" w:bidi="th-TH"/>
        </w:rPr>
        <w:t>uri</w:t>
      </w:r>
      <w:r w:rsidRPr="009B20E1">
        <w:rPr>
          <w:rFonts w:eastAsia="SimSun" w:cs="Cordia New"/>
          <w:snapToGrid w:val="0"/>
          <w:szCs w:val="22"/>
          <w:lang w:eastAsia="zh-CN" w:bidi="th-TH"/>
        </w:rPr>
        <w:t xml:space="preserve"> dilatācijas kardiomiopātijas p</w:t>
      </w:r>
      <w:r w:rsidR="004E29A6" w:rsidRPr="009B20E1">
        <w:rPr>
          <w:rFonts w:eastAsia="SimSun" w:cs="Cordia New"/>
          <w:snapToGrid w:val="0"/>
          <w:szCs w:val="22"/>
          <w:lang w:eastAsia="zh-CN" w:bidi="th-TH"/>
        </w:rPr>
        <w:t>re</w:t>
      </w:r>
      <w:r w:rsidRPr="009B20E1">
        <w:rPr>
          <w:rFonts w:eastAsia="SimSun" w:cs="Cordia New"/>
          <w:snapToGrid w:val="0"/>
          <w:szCs w:val="22"/>
          <w:lang w:eastAsia="zh-CN" w:bidi="th-TH"/>
        </w:rPr>
        <w:t xml:space="preserve">klīniskajā stadijā tika ārstēti ar pimobendānu, samazinājās sirds </w:t>
      </w:r>
      <w:r w:rsidR="004E5AE8" w:rsidRPr="009B20E1">
        <w:rPr>
          <w:rFonts w:eastAsia="SimSun" w:cs="Cordia New"/>
          <w:snapToGrid w:val="0"/>
          <w:szCs w:val="22"/>
          <w:lang w:eastAsia="zh-CN" w:bidi="th-TH"/>
        </w:rPr>
        <w:t>apjoms</w:t>
      </w:r>
      <w:r w:rsidRPr="009B20E1">
        <w:rPr>
          <w:rFonts w:eastAsia="SimSun" w:cs="Cordia New"/>
          <w:snapToGrid w:val="0"/>
          <w:szCs w:val="22"/>
          <w:lang w:eastAsia="zh-CN" w:bidi="th-TH"/>
        </w:rPr>
        <w:t xml:space="preserve">. </w:t>
      </w:r>
      <w:r w:rsidR="00D749D4">
        <w:rPr>
          <w:rFonts w:eastAsia="SimSun" w:cs="Cordia New"/>
          <w:snapToGrid w:val="0"/>
          <w:szCs w:val="22"/>
          <w:lang w:eastAsia="zh-CN" w:bidi="th-TH"/>
        </w:rPr>
        <w:t>Iedarbīguma</w:t>
      </w:r>
      <w:r w:rsidR="00D749D4" w:rsidRPr="009B20E1">
        <w:rPr>
          <w:rFonts w:eastAsia="SimSun" w:cs="Cordia New"/>
          <w:snapToGrid w:val="0"/>
          <w:szCs w:val="22"/>
          <w:lang w:eastAsia="zh-CN" w:bidi="th-TH"/>
        </w:rPr>
        <w:t xml:space="preserve"> </w:t>
      </w:r>
      <w:r w:rsidRPr="009B20E1">
        <w:rPr>
          <w:rFonts w:eastAsia="SimSun" w:cs="Cordia New"/>
          <w:snapToGrid w:val="0"/>
          <w:szCs w:val="22"/>
          <w:lang w:eastAsia="zh-CN" w:bidi="th-TH"/>
        </w:rPr>
        <w:t>izvērtējum</w:t>
      </w:r>
      <w:r w:rsidR="009B266D" w:rsidRPr="009B20E1">
        <w:rPr>
          <w:rFonts w:eastAsia="SimSun" w:cs="Cordia New"/>
          <w:snapToGrid w:val="0"/>
          <w:szCs w:val="22"/>
          <w:lang w:eastAsia="zh-CN" w:bidi="th-TH"/>
        </w:rPr>
        <w:t>u veido</w:t>
      </w:r>
      <w:r w:rsidRPr="009B20E1">
        <w:rPr>
          <w:rFonts w:eastAsia="SimSun" w:cs="Cordia New"/>
          <w:snapToGrid w:val="0"/>
          <w:szCs w:val="22"/>
          <w:lang w:eastAsia="zh-CN" w:bidi="th-TH"/>
        </w:rPr>
        <w:t xml:space="preserve"> dati par 19 (no 39) un 25 (no 37) suņiem, k</w:t>
      </w:r>
      <w:r w:rsidR="00D749D4">
        <w:rPr>
          <w:rFonts w:eastAsia="SimSun" w:cs="Cordia New"/>
          <w:snapToGrid w:val="0"/>
          <w:szCs w:val="22"/>
          <w:lang w:eastAsia="zh-CN" w:bidi="th-TH"/>
        </w:rPr>
        <w:t>uri</w:t>
      </w:r>
      <w:r w:rsidR="009B266D" w:rsidRPr="009B20E1">
        <w:rPr>
          <w:rFonts w:eastAsia="SimSun" w:cs="Cordia New"/>
          <w:snapToGrid w:val="0"/>
          <w:szCs w:val="22"/>
          <w:lang w:eastAsia="zh-CN" w:bidi="th-TH"/>
        </w:rPr>
        <w:t xml:space="preserve"> attiecīgi pimobendāna un placebo grupā</w:t>
      </w:r>
      <w:r w:rsidRPr="009B20E1">
        <w:rPr>
          <w:rFonts w:eastAsia="SimSun" w:cs="Cordia New"/>
          <w:snapToGrid w:val="0"/>
          <w:szCs w:val="22"/>
          <w:lang w:eastAsia="zh-CN" w:bidi="th-TH"/>
        </w:rPr>
        <w:t xml:space="preserve"> sasniedza primāro </w:t>
      </w:r>
      <w:r w:rsidR="003C50A8">
        <w:rPr>
          <w:rFonts w:eastAsia="SimSun" w:cs="Cordia New"/>
          <w:snapToGrid w:val="0"/>
          <w:szCs w:val="22"/>
          <w:lang w:eastAsia="zh-CN" w:bidi="th-TH"/>
        </w:rPr>
        <w:t>iedarbīguma</w:t>
      </w:r>
      <w:r w:rsidR="003C50A8" w:rsidRPr="009B20E1">
        <w:rPr>
          <w:rFonts w:eastAsia="SimSun" w:cs="Cordia New"/>
          <w:snapToGrid w:val="0"/>
          <w:szCs w:val="22"/>
          <w:lang w:eastAsia="zh-CN" w:bidi="th-TH"/>
        </w:rPr>
        <w:t xml:space="preserve"> </w:t>
      </w:r>
      <w:r w:rsidRPr="009B20E1">
        <w:rPr>
          <w:rFonts w:eastAsia="SimSun" w:cs="Cordia New"/>
          <w:snapToGrid w:val="0"/>
          <w:szCs w:val="22"/>
          <w:lang w:eastAsia="zh-CN" w:bidi="th-TH"/>
        </w:rPr>
        <w:t>mērķi.</w:t>
      </w:r>
    </w:p>
    <w:p w14:paraId="3EDF707D" w14:textId="77777777" w:rsidR="005D3C1B" w:rsidRPr="009B20E1" w:rsidRDefault="005D3C1B" w:rsidP="007F0607">
      <w:pPr>
        <w:tabs>
          <w:tab w:val="clear" w:pos="567"/>
        </w:tabs>
        <w:spacing w:line="240" w:lineRule="auto"/>
        <w:jc w:val="both"/>
      </w:pPr>
    </w:p>
    <w:p w14:paraId="1CEB331E" w14:textId="77777777" w:rsidR="00A12885" w:rsidRPr="009B20E1" w:rsidRDefault="00A12885" w:rsidP="007F0607">
      <w:pPr>
        <w:tabs>
          <w:tab w:val="clear" w:pos="567"/>
        </w:tabs>
        <w:spacing w:line="240" w:lineRule="auto"/>
        <w:jc w:val="both"/>
      </w:pPr>
      <w:r w:rsidRPr="009B20E1">
        <w:t>Pimobendānam, benzimidazola-piridazinona atvasinājumam, ir pozitīva inotropa darbība un izteiktas vazodilatējošas īpašības.</w:t>
      </w:r>
    </w:p>
    <w:p w14:paraId="0614D939" w14:textId="77777777" w:rsidR="00A366DC" w:rsidRPr="009B20E1" w:rsidRDefault="00A366DC" w:rsidP="007F0607">
      <w:pPr>
        <w:tabs>
          <w:tab w:val="clear" w:pos="567"/>
        </w:tabs>
        <w:spacing w:line="240" w:lineRule="auto"/>
        <w:jc w:val="both"/>
      </w:pPr>
    </w:p>
    <w:p w14:paraId="68DE1295" w14:textId="77777777" w:rsidR="00896CEC" w:rsidRPr="009B20E1" w:rsidRDefault="00896CEC" w:rsidP="007F0607">
      <w:pPr>
        <w:spacing w:line="240" w:lineRule="auto"/>
        <w:jc w:val="both"/>
      </w:pPr>
      <w:r w:rsidRPr="009B20E1">
        <w:t xml:space="preserve">Pimobendāna pozitīvo inotropo efektu īsteno divi darbības mehānismi: sirds miofilamentu jutības paaugstināšanās pret kalciju un fosfodiesterāzes </w:t>
      </w:r>
      <w:smartTag w:uri="urn:schemas-microsoft-com:office:smarttags" w:element="stockticker">
        <w:r w:rsidRPr="009B20E1">
          <w:t>III</w:t>
        </w:r>
      </w:smartTag>
      <w:r w:rsidRPr="009B20E1">
        <w:t xml:space="preserve"> inhibēšana. Tādējādi pozitīvo inotropismu neierosina ne sirds glikozīdiem līdzīga, ne simpatomimētiska darbība.</w:t>
      </w:r>
    </w:p>
    <w:p w14:paraId="2A7BC4C8" w14:textId="4AE1F16A" w:rsidR="00896CEC" w:rsidRPr="009B20E1" w:rsidRDefault="00896CEC" w:rsidP="007F0607">
      <w:pPr>
        <w:spacing w:line="240" w:lineRule="auto"/>
        <w:jc w:val="both"/>
      </w:pPr>
      <w:r w:rsidRPr="009B20E1">
        <w:t xml:space="preserve">Vazodilatējošo darbību </w:t>
      </w:r>
      <w:r w:rsidR="004E5AE8" w:rsidRPr="009B20E1">
        <w:t xml:space="preserve">nodrošina </w:t>
      </w:r>
      <w:r w:rsidRPr="009B20E1">
        <w:t xml:space="preserve">fosfodiesterāzes </w:t>
      </w:r>
      <w:smartTag w:uri="urn:schemas-microsoft-com:office:smarttags" w:element="stockticker">
        <w:r w:rsidRPr="009B20E1">
          <w:t>III</w:t>
        </w:r>
      </w:smartTag>
      <w:r w:rsidRPr="009B20E1">
        <w:t xml:space="preserve"> inhibēšana.</w:t>
      </w:r>
    </w:p>
    <w:p w14:paraId="693900A6" w14:textId="77777777" w:rsidR="00896CEC" w:rsidRPr="009B20E1" w:rsidRDefault="00896CEC" w:rsidP="007F0607">
      <w:pPr>
        <w:tabs>
          <w:tab w:val="clear" w:pos="567"/>
        </w:tabs>
        <w:spacing w:line="240" w:lineRule="auto"/>
        <w:jc w:val="both"/>
      </w:pPr>
    </w:p>
    <w:p w14:paraId="4ADAD1E5" w14:textId="7A3FB11F" w:rsidR="00896CEC" w:rsidRPr="009B20E1" w:rsidRDefault="006B3E5C" w:rsidP="007F0607">
      <w:pPr>
        <w:keepNext/>
        <w:spacing w:line="240" w:lineRule="auto"/>
        <w:ind w:left="567" w:hanging="567"/>
        <w:jc w:val="both"/>
      </w:pPr>
      <w:r w:rsidRPr="009B20E1">
        <w:rPr>
          <w:b/>
        </w:rPr>
        <w:t>4</w:t>
      </w:r>
      <w:r w:rsidR="00896CEC" w:rsidRPr="009B20E1">
        <w:rPr>
          <w:b/>
        </w:rPr>
        <w:t>.</w:t>
      </w:r>
      <w:r w:rsidRPr="009B20E1">
        <w:rPr>
          <w:b/>
        </w:rPr>
        <w:t>3.</w:t>
      </w:r>
      <w:r w:rsidR="00896CEC" w:rsidRPr="009B20E1">
        <w:rPr>
          <w:b/>
        </w:rPr>
        <w:tab/>
        <w:t>Farmakokinētisk</w:t>
      </w:r>
      <w:r w:rsidRPr="009B20E1">
        <w:rPr>
          <w:b/>
        </w:rPr>
        <w:t>ās īpašības</w:t>
      </w:r>
    </w:p>
    <w:p w14:paraId="47B3261E" w14:textId="77777777" w:rsidR="00896CEC" w:rsidRPr="009B20E1" w:rsidRDefault="00896CEC" w:rsidP="007F0607">
      <w:pPr>
        <w:keepNext/>
        <w:tabs>
          <w:tab w:val="clear" w:pos="567"/>
        </w:tabs>
        <w:spacing w:line="240" w:lineRule="auto"/>
        <w:jc w:val="both"/>
      </w:pPr>
    </w:p>
    <w:p w14:paraId="3ECA2444" w14:textId="502482AD" w:rsidR="00896CEC" w:rsidRPr="009B20E1" w:rsidRDefault="00896CEC" w:rsidP="007F0607">
      <w:pPr>
        <w:jc w:val="both"/>
        <w:rPr>
          <w:u w:val="single"/>
        </w:rPr>
      </w:pPr>
      <w:r w:rsidRPr="009B20E1">
        <w:rPr>
          <w:u w:val="single"/>
        </w:rPr>
        <w:t>Uzsūkšanās</w:t>
      </w:r>
      <w:r w:rsidR="0098683C">
        <w:rPr>
          <w:u w:val="single"/>
        </w:rPr>
        <w:t>:</w:t>
      </w:r>
    </w:p>
    <w:p w14:paraId="6BDE1699" w14:textId="7150CAA2" w:rsidR="00896CEC" w:rsidRPr="009B20E1" w:rsidRDefault="00896CEC" w:rsidP="007F0607">
      <w:pPr>
        <w:jc w:val="both"/>
      </w:pPr>
      <w:r w:rsidRPr="009B20E1">
        <w:t>Pēc</w:t>
      </w:r>
      <w:r w:rsidR="00E04F5F">
        <w:t xml:space="preserve"> šo</w:t>
      </w:r>
      <w:r w:rsidRPr="009B20E1">
        <w:t xml:space="preserve"> </w:t>
      </w:r>
      <w:r w:rsidR="00416F8D">
        <w:t xml:space="preserve">veterināro </w:t>
      </w:r>
      <w:r w:rsidR="00EA5696" w:rsidRPr="009B20E1">
        <w:t>zāļu</w:t>
      </w:r>
      <w:r w:rsidRPr="009B20E1">
        <w:t xml:space="preserve"> iekšķīgas lietošanas absolūtā biopieejamība ir 60–63%. Tā kā vienlaikus vai iepriekš uzņemts uzturs samazina biopieejamību, pimobendāns jādod apmēram 1 stundu pirms barošanas. </w:t>
      </w:r>
    </w:p>
    <w:p w14:paraId="4215D9E0" w14:textId="77777777" w:rsidR="00896CEC" w:rsidRPr="009B20E1" w:rsidRDefault="00896CEC" w:rsidP="007F0607">
      <w:pPr>
        <w:jc w:val="both"/>
      </w:pPr>
    </w:p>
    <w:p w14:paraId="5B544E99" w14:textId="32569804" w:rsidR="00896CEC" w:rsidRPr="009B20E1" w:rsidRDefault="00365EFF" w:rsidP="007F0607">
      <w:pPr>
        <w:jc w:val="both"/>
        <w:rPr>
          <w:u w:val="single"/>
        </w:rPr>
      </w:pPr>
      <w:r w:rsidRPr="009B20E1">
        <w:rPr>
          <w:u w:val="single"/>
        </w:rPr>
        <w:t>Iz</w:t>
      </w:r>
      <w:r w:rsidR="00740B3D">
        <w:rPr>
          <w:u w:val="single"/>
        </w:rPr>
        <w:t>kliede</w:t>
      </w:r>
      <w:r w:rsidR="0098683C">
        <w:rPr>
          <w:u w:val="single"/>
        </w:rPr>
        <w:t>:</w:t>
      </w:r>
    </w:p>
    <w:p w14:paraId="4C5836D2" w14:textId="19C3D864" w:rsidR="00896CEC" w:rsidRPr="009B20E1" w:rsidRDefault="002E6D36" w:rsidP="007F0607">
      <w:pPr>
        <w:jc w:val="both"/>
      </w:pPr>
      <w:r>
        <w:t>Izkliedes</w:t>
      </w:r>
      <w:r w:rsidRPr="009B20E1">
        <w:t xml:space="preserve"> </w:t>
      </w:r>
      <w:r w:rsidR="00896CEC" w:rsidRPr="009B20E1">
        <w:t xml:space="preserve">tilpums ir 2,6 l/kg, kas liecina, ka pimobendāns ātri izplatās audos. Vidējā saistīšanās ar plazmas </w:t>
      </w:r>
      <w:r w:rsidR="000E23E1">
        <w:t>olbaltumvielām</w:t>
      </w:r>
      <w:r w:rsidR="000E23E1" w:rsidRPr="009B20E1">
        <w:t xml:space="preserve"> </w:t>
      </w:r>
      <w:r w:rsidR="00896CEC" w:rsidRPr="009B20E1">
        <w:t>ir 93%.</w:t>
      </w:r>
    </w:p>
    <w:p w14:paraId="6F3BFE10" w14:textId="77777777" w:rsidR="00896CEC" w:rsidRPr="009B20E1" w:rsidRDefault="00896CEC" w:rsidP="007F0607">
      <w:pPr>
        <w:jc w:val="both"/>
      </w:pPr>
    </w:p>
    <w:p w14:paraId="6B8E9B9A" w14:textId="18818EE5" w:rsidR="00896CEC" w:rsidRPr="009B20E1" w:rsidRDefault="00896CEC" w:rsidP="007F0607">
      <w:pPr>
        <w:jc w:val="both"/>
      </w:pPr>
      <w:r w:rsidRPr="009B20E1">
        <w:rPr>
          <w:u w:val="single"/>
        </w:rPr>
        <w:t>Metabolisms</w:t>
      </w:r>
      <w:r w:rsidR="0098683C">
        <w:rPr>
          <w:u w:val="single"/>
        </w:rPr>
        <w:t>:</w:t>
      </w:r>
    </w:p>
    <w:p w14:paraId="58F46372" w14:textId="09513824" w:rsidR="00896CEC" w:rsidRPr="009B20E1" w:rsidRDefault="00896CEC" w:rsidP="007F0607">
      <w:pPr>
        <w:jc w:val="both"/>
      </w:pPr>
      <w:r w:rsidRPr="009B20E1">
        <w:t>Oksidācijas ceļā savienojums demetilējas par galveno aktīvo metabolītu (UD-CG</w:t>
      </w:r>
      <w:r w:rsidR="00BC0D3B">
        <w:t> </w:t>
      </w:r>
      <w:r w:rsidRPr="009B20E1">
        <w:t>212). Nākamie metabolisma posmi ir UD-CG</w:t>
      </w:r>
      <w:r w:rsidR="00BC0D3B">
        <w:t> </w:t>
      </w:r>
      <w:r w:rsidRPr="009B20E1">
        <w:t>212 II fāzes konjugāti, piemēram, glikuronīdi un sulfāti.</w:t>
      </w:r>
    </w:p>
    <w:p w14:paraId="3297FA09" w14:textId="77777777" w:rsidR="00896CEC" w:rsidRPr="009B20E1" w:rsidRDefault="00896CEC" w:rsidP="007F0607">
      <w:pPr>
        <w:jc w:val="both"/>
      </w:pPr>
    </w:p>
    <w:p w14:paraId="0B5FFB26" w14:textId="3D53B6C4" w:rsidR="00896CEC" w:rsidRPr="009B20E1" w:rsidRDefault="00896CEC" w:rsidP="007F0607">
      <w:pPr>
        <w:jc w:val="both"/>
      </w:pPr>
      <w:r w:rsidRPr="009B20E1">
        <w:rPr>
          <w:u w:val="single"/>
        </w:rPr>
        <w:t>Eliminācija</w:t>
      </w:r>
      <w:r w:rsidR="0098683C">
        <w:rPr>
          <w:u w:val="single"/>
        </w:rPr>
        <w:t>:</w:t>
      </w:r>
    </w:p>
    <w:p w14:paraId="7C32860A" w14:textId="77777777" w:rsidR="00896CEC" w:rsidRPr="009B20E1" w:rsidRDefault="00896CEC" w:rsidP="007F0607">
      <w:pPr>
        <w:jc w:val="both"/>
      </w:pPr>
      <w:r w:rsidRPr="009B20E1">
        <w:t>Pimobendāna eliminācijas pusperiods plazmā ir 0,4 ± 0,1 stundas, kas atbilst augstam klīrensam 90 ± 19 ml/min./kg un īsam vidējam uzkavēšanās laikam – 0,5 ± 0,1 stundām.</w:t>
      </w:r>
    </w:p>
    <w:p w14:paraId="394D3867" w14:textId="2052DDB0" w:rsidR="00896CEC" w:rsidRPr="009B20E1" w:rsidRDefault="00896CEC" w:rsidP="007F0607">
      <w:pPr>
        <w:jc w:val="both"/>
      </w:pPr>
      <w:r w:rsidRPr="009B20E1">
        <w:t>Svarīgākais aktīvais metabolīts tiek eliminēts ar eliminācijas pusperiodu plazmā 2,0 ± 0,3 stundas. Gandrīz visa deva tiek izvadīta ar f</w:t>
      </w:r>
      <w:r w:rsidR="00E07CB2" w:rsidRPr="009B20E1">
        <w:t>ekālijām</w:t>
      </w:r>
      <w:r w:rsidRPr="009B20E1">
        <w:t>.</w:t>
      </w:r>
    </w:p>
    <w:p w14:paraId="62798A2D" w14:textId="77777777" w:rsidR="00896CEC" w:rsidRPr="009B20E1" w:rsidRDefault="00896CEC" w:rsidP="007F0607">
      <w:pPr>
        <w:tabs>
          <w:tab w:val="clear" w:pos="567"/>
        </w:tabs>
        <w:spacing w:line="240" w:lineRule="auto"/>
        <w:jc w:val="both"/>
        <w:rPr>
          <w:bCs/>
        </w:rPr>
      </w:pPr>
    </w:p>
    <w:p w14:paraId="6BB6DA7A" w14:textId="77777777" w:rsidR="00896CEC" w:rsidRPr="009B20E1" w:rsidRDefault="00896CEC" w:rsidP="007F0607">
      <w:pPr>
        <w:tabs>
          <w:tab w:val="clear" w:pos="567"/>
        </w:tabs>
        <w:spacing w:line="240" w:lineRule="auto"/>
        <w:jc w:val="both"/>
      </w:pPr>
    </w:p>
    <w:p w14:paraId="60E87D5E" w14:textId="787AE892" w:rsidR="00896CEC" w:rsidRPr="009B20E1" w:rsidRDefault="008F781D" w:rsidP="007F0607">
      <w:pPr>
        <w:ind w:left="567" w:hanging="567"/>
        <w:jc w:val="both"/>
        <w:rPr>
          <w:b/>
          <w:bCs/>
        </w:rPr>
      </w:pPr>
      <w:r w:rsidRPr="009B20E1">
        <w:rPr>
          <w:b/>
          <w:bCs/>
        </w:rPr>
        <w:t>5</w:t>
      </w:r>
      <w:r w:rsidR="00896CEC" w:rsidRPr="009B20E1">
        <w:rPr>
          <w:b/>
          <w:bCs/>
        </w:rPr>
        <w:t>.</w:t>
      </w:r>
      <w:r w:rsidR="00896CEC" w:rsidRPr="009B20E1">
        <w:rPr>
          <w:b/>
          <w:bCs/>
        </w:rPr>
        <w:tab/>
        <w:t>FARMACEITISKĀ INFORMĀCIJA</w:t>
      </w:r>
    </w:p>
    <w:p w14:paraId="521E7383" w14:textId="77777777" w:rsidR="00896CEC" w:rsidRPr="009B20E1" w:rsidRDefault="00896CEC" w:rsidP="007F0607">
      <w:pPr>
        <w:jc w:val="both"/>
      </w:pPr>
    </w:p>
    <w:p w14:paraId="34200F01" w14:textId="10DC0DB0" w:rsidR="00896CEC" w:rsidRPr="009B20E1" w:rsidRDefault="008F781D" w:rsidP="007F0607">
      <w:pPr>
        <w:spacing w:line="240" w:lineRule="auto"/>
        <w:jc w:val="both"/>
      </w:pPr>
      <w:r w:rsidRPr="009B20E1">
        <w:rPr>
          <w:b/>
        </w:rPr>
        <w:t>5</w:t>
      </w:r>
      <w:r w:rsidR="00896CEC" w:rsidRPr="009B20E1">
        <w:rPr>
          <w:b/>
        </w:rPr>
        <w:t>.</w:t>
      </w:r>
      <w:r w:rsidRPr="009B20E1">
        <w:rPr>
          <w:b/>
        </w:rPr>
        <w:t>1.</w:t>
      </w:r>
      <w:r w:rsidR="00896CEC" w:rsidRPr="009B20E1">
        <w:rPr>
          <w:b/>
        </w:rPr>
        <w:tab/>
      </w:r>
      <w:r w:rsidR="00F57268" w:rsidRPr="009B20E1">
        <w:rPr>
          <w:b/>
          <w:color w:val="000000"/>
        </w:rPr>
        <w:t>Būtiska nesaderība</w:t>
      </w:r>
    </w:p>
    <w:p w14:paraId="4CEC5C93" w14:textId="77777777" w:rsidR="00896CEC" w:rsidRPr="009B20E1" w:rsidRDefault="00896CEC" w:rsidP="007F0607">
      <w:pPr>
        <w:tabs>
          <w:tab w:val="clear" w:pos="567"/>
        </w:tabs>
        <w:spacing w:line="240" w:lineRule="auto"/>
        <w:jc w:val="both"/>
      </w:pPr>
    </w:p>
    <w:p w14:paraId="22A84A9F" w14:textId="194D78C3" w:rsidR="00896CEC" w:rsidRPr="009B20E1" w:rsidRDefault="00896CEC" w:rsidP="007F0607">
      <w:pPr>
        <w:tabs>
          <w:tab w:val="clear" w:pos="567"/>
        </w:tabs>
        <w:spacing w:line="240" w:lineRule="auto"/>
        <w:jc w:val="both"/>
      </w:pPr>
      <w:r w:rsidRPr="009B20E1">
        <w:t xml:space="preserve">Nav </w:t>
      </w:r>
      <w:r w:rsidR="007B31C3" w:rsidRPr="009B20E1">
        <w:t>piemērojama.</w:t>
      </w:r>
    </w:p>
    <w:p w14:paraId="2D4379B9" w14:textId="77777777" w:rsidR="00896CEC" w:rsidRPr="009B20E1" w:rsidRDefault="00896CEC" w:rsidP="007F0607">
      <w:pPr>
        <w:tabs>
          <w:tab w:val="clear" w:pos="567"/>
        </w:tabs>
        <w:spacing w:line="240" w:lineRule="auto"/>
        <w:jc w:val="both"/>
      </w:pPr>
    </w:p>
    <w:p w14:paraId="10A17E62" w14:textId="2D45D03D" w:rsidR="00896CEC" w:rsidRPr="009B20E1" w:rsidRDefault="004E21FC" w:rsidP="007F0607">
      <w:pPr>
        <w:tabs>
          <w:tab w:val="clear" w:pos="567"/>
        </w:tabs>
        <w:spacing w:line="240" w:lineRule="auto"/>
        <w:ind w:left="567" w:hanging="567"/>
        <w:jc w:val="both"/>
      </w:pPr>
      <w:r w:rsidRPr="009B20E1">
        <w:rPr>
          <w:b/>
        </w:rPr>
        <w:t>5</w:t>
      </w:r>
      <w:r w:rsidR="00896CEC" w:rsidRPr="009B20E1">
        <w:rPr>
          <w:b/>
        </w:rPr>
        <w:t>.</w:t>
      </w:r>
      <w:r w:rsidRPr="009B20E1">
        <w:rPr>
          <w:b/>
        </w:rPr>
        <w:t>2.</w:t>
      </w:r>
      <w:r w:rsidR="00896CEC" w:rsidRPr="009B20E1">
        <w:rPr>
          <w:b/>
        </w:rPr>
        <w:tab/>
        <w:t>Derīgum</w:t>
      </w:r>
      <w:r w:rsidR="00B86CF4" w:rsidRPr="009B20E1">
        <w:rPr>
          <w:b/>
        </w:rPr>
        <w:t>a termiņš</w:t>
      </w:r>
    </w:p>
    <w:p w14:paraId="1E7A36B7" w14:textId="77777777" w:rsidR="00896CEC" w:rsidRPr="009B20E1" w:rsidRDefault="00896CEC" w:rsidP="007F0607">
      <w:pPr>
        <w:tabs>
          <w:tab w:val="clear" w:pos="567"/>
        </w:tabs>
        <w:spacing w:line="240" w:lineRule="auto"/>
        <w:jc w:val="both"/>
      </w:pPr>
    </w:p>
    <w:p w14:paraId="5191DE66" w14:textId="6195FC18" w:rsidR="00896CEC" w:rsidRPr="009B20E1" w:rsidRDefault="00896CEC" w:rsidP="007F0607">
      <w:pPr>
        <w:tabs>
          <w:tab w:val="clear" w:pos="567"/>
        </w:tabs>
        <w:spacing w:line="240" w:lineRule="auto"/>
        <w:jc w:val="both"/>
      </w:pPr>
      <w:r w:rsidRPr="009B20E1">
        <w:t>Veterināro zāļu derīguma termiņš izplatīšanai paredzēt</w:t>
      </w:r>
      <w:r w:rsidR="00612A8F" w:rsidRPr="009B20E1">
        <w:t>aj</w:t>
      </w:r>
      <w:r w:rsidRPr="009B20E1">
        <w:t xml:space="preserve">ā iepakojumā: </w:t>
      </w:r>
      <w:r w:rsidR="004C1113" w:rsidRPr="009B20E1">
        <w:t>3 </w:t>
      </w:r>
      <w:r w:rsidRPr="009B20E1">
        <w:t>gadi.</w:t>
      </w:r>
    </w:p>
    <w:p w14:paraId="640DD9AD" w14:textId="1EFAAFB9" w:rsidR="00C5685F" w:rsidRPr="009B20E1" w:rsidRDefault="00C5685F" w:rsidP="007F0607">
      <w:pPr>
        <w:tabs>
          <w:tab w:val="clear" w:pos="567"/>
        </w:tabs>
        <w:spacing w:line="240" w:lineRule="auto"/>
        <w:jc w:val="both"/>
      </w:pPr>
      <w:r w:rsidRPr="009B20E1">
        <w:t xml:space="preserve">Derīguma termiņš pēc </w:t>
      </w:r>
      <w:r w:rsidR="00612A8F" w:rsidRPr="009B20E1">
        <w:t xml:space="preserve">pirmreizējas </w:t>
      </w:r>
      <w:r w:rsidR="00EF0E40" w:rsidRPr="009B20E1">
        <w:t xml:space="preserve">tiešā iepakojuma </w:t>
      </w:r>
      <w:r w:rsidRPr="009B20E1">
        <w:t xml:space="preserve">atvēršanas: </w:t>
      </w:r>
      <w:r w:rsidR="00766E7C" w:rsidRPr="009B20E1">
        <w:t>100 dienas.</w:t>
      </w:r>
    </w:p>
    <w:p w14:paraId="6B70012E" w14:textId="77777777" w:rsidR="00896CEC" w:rsidRPr="009B20E1" w:rsidRDefault="00896CEC" w:rsidP="007F0607">
      <w:pPr>
        <w:tabs>
          <w:tab w:val="clear" w:pos="567"/>
        </w:tabs>
        <w:spacing w:line="240" w:lineRule="auto"/>
        <w:jc w:val="both"/>
      </w:pPr>
    </w:p>
    <w:p w14:paraId="42EA3D7F" w14:textId="652B53E3" w:rsidR="00896CEC" w:rsidRPr="009B20E1" w:rsidRDefault="00040D0E" w:rsidP="007F0607">
      <w:pPr>
        <w:tabs>
          <w:tab w:val="clear" w:pos="567"/>
        </w:tabs>
        <w:spacing w:line="240" w:lineRule="auto"/>
        <w:ind w:left="567" w:hanging="567"/>
        <w:jc w:val="both"/>
      </w:pPr>
      <w:r w:rsidRPr="009B20E1">
        <w:rPr>
          <w:b/>
        </w:rPr>
        <w:t>5</w:t>
      </w:r>
      <w:r w:rsidR="00896CEC" w:rsidRPr="009B20E1">
        <w:rPr>
          <w:b/>
        </w:rPr>
        <w:t>.</w:t>
      </w:r>
      <w:r w:rsidRPr="009B20E1">
        <w:rPr>
          <w:b/>
        </w:rPr>
        <w:t>3.</w:t>
      </w:r>
      <w:r w:rsidR="00896CEC" w:rsidRPr="009B20E1">
        <w:rPr>
          <w:b/>
        </w:rPr>
        <w:tab/>
        <w:t>Īpaši uzglabāšanas nosacījumi</w:t>
      </w:r>
    </w:p>
    <w:p w14:paraId="2F45FE64" w14:textId="77777777" w:rsidR="00896CEC" w:rsidRPr="009B20E1" w:rsidRDefault="00896CEC" w:rsidP="007F0607">
      <w:pPr>
        <w:tabs>
          <w:tab w:val="clear" w:pos="567"/>
        </w:tabs>
        <w:spacing w:line="240" w:lineRule="auto"/>
        <w:jc w:val="both"/>
      </w:pPr>
    </w:p>
    <w:p w14:paraId="2B3D0038" w14:textId="2C3391DC" w:rsidR="000C0489" w:rsidRPr="009B20E1" w:rsidRDefault="0094188C" w:rsidP="007F0607">
      <w:pPr>
        <w:tabs>
          <w:tab w:val="clear" w:pos="567"/>
        </w:tabs>
        <w:spacing w:line="240" w:lineRule="auto"/>
        <w:jc w:val="both"/>
      </w:pPr>
      <w:r w:rsidRPr="009B20E1">
        <w:t>Neu</w:t>
      </w:r>
      <w:r w:rsidR="003202BC" w:rsidRPr="009B20E1">
        <w:t xml:space="preserve">zglabāt </w:t>
      </w:r>
      <w:r w:rsidR="00896CEC" w:rsidRPr="009B20E1">
        <w:t xml:space="preserve">temperatūrā </w:t>
      </w:r>
      <w:r w:rsidRPr="009B20E1">
        <w:t xml:space="preserve">virs </w:t>
      </w:r>
      <w:r w:rsidR="00896CEC" w:rsidRPr="009B20E1">
        <w:t>25</w:t>
      </w:r>
      <w:r w:rsidRPr="009B20E1">
        <w:t> </w:t>
      </w:r>
      <w:r w:rsidR="00896CEC" w:rsidRPr="009B20E1">
        <w:sym w:font="Symbol" w:char="F0B0"/>
      </w:r>
      <w:r w:rsidR="00896CEC" w:rsidRPr="009B20E1">
        <w:t>C.</w:t>
      </w:r>
    </w:p>
    <w:p w14:paraId="5E3E3F88" w14:textId="19D21053" w:rsidR="00896CEC" w:rsidRPr="009B20E1" w:rsidRDefault="00896CEC" w:rsidP="007F0607">
      <w:pPr>
        <w:tabs>
          <w:tab w:val="clear" w:pos="567"/>
        </w:tabs>
        <w:spacing w:line="240" w:lineRule="auto"/>
        <w:jc w:val="both"/>
      </w:pPr>
      <w:r w:rsidRPr="009B20E1">
        <w:t>Uzglabāt</w:t>
      </w:r>
      <w:r w:rsidR="00DE38C1" w:rsidRPr="009B20E1">
        <w:t xml:space="preserve"> pudel</w:t>
      </w:r>
      <w:r w:rsidR="00A174D5">
        <w:t>īt</w:t>
      </w:r>
      <w:r w:rsidR="00DE38C1" w:rsidRPr="009B20E1">
        <w:t>i</w:t>
      </w:r>
      <w:r w:rsidRPr="009B20E1">
        <w:t xml:space="preserve"> cieši noslēgt</w:t>
      </w:r>
      <w:r w:rsidR="00DE38C1" w:rsidRPr="009B20E1">
        <w:t>u</w:t>
      </w:r>
      <w:r w:rsidRPr="009B20E1">
        <w:t>, lai pasargātu no mitruma.</w:t>
      </w:r>
    </w:p>
    <w:p w14:paraId="1518206C" w14:textId="77777777" w:rsidR="00896CEC" w:rsidRPr="009B20E1" w:rsidRDefault="00896CEC" w:rsidP="007F0607">
      <w:pPr>
        <w:tabs>
          <w:tab w:val="clear" w:pos="567"/>
        </w:tabs>
        <w:spacing w:line="240" w:lineRule="auto"/>
        <w:jc w:val="both"/>
      </w:pPr>
    </w:p>
    <w:p w14:paraId="59A084CF" w14:textId="4BB40C99" w:rsidR="00896CEC" w:rsidRPr="009B20E1" w:rsidRDefault="0003721A" w:rsidP="007F0607">
      <w:pPr>
        <w:tabs>
          <w:tab w:val="clear" w:pos="567"/>
        </w:tabs>
        <w:spacing w:line="240" w:lineRule="auto"/>
        <w:ind w:left="567" w:hanging="567"/>
        <w:jc w:val="both"/>
      </w:pPr>
      <w:r w:rsidRPr="009B20E1">
        <w:rPr>
          <w:b/>
        </w:rPr>
        <w:t>5</w:t>
      </w:r>
      <w:r w:rsidR="00896CEC" w:rsidRPr="009B20E1">
        <w:rPr>
          <w:b/>
        </w:rPr>
        <w:t>.</w:t>
      </w:r>
      <w:r w:rsidRPr="009B20E1">
        <w:rPr>
          <w:b/>
        </w:rPr>
        <w:t>4.</w:t>
      </w:r>
      <w:r w:rsidR="00896CEC" w:rsidRPr="009B20E1">
        <w:rPr>
          <w:b/>
        </w:rPr>
        <w:tab/>
        <w:t>Tiešā iepakojuma veids un saturs</w:t>
      </w:r>
    </w:p>
    <w:p w14:paraId="7E13CE2A" w14:textId="7311D592" w:rsidR="00896CEC" w:rsidRDefault="00896CEC" w:rsidP="007F0607">
      <w:pPr>
        <w:tabs>
          <w:tab w:val="clear" w:pos="567"/>
        </w:tabs>
        <w:spacing w:line="240" w:lineRule="auto"/>
        <w:jc w:val="both"/>
      </w:pPr>
    </w:p>
    <w:p w14:paraId="3F20F7B8" w14:textId="057860BC" w:rsidR="00B75464" w:rsidRPr="009B20E1" w:rsidRDefault="00B75464" w:rsidP="00B75464">
      <w:pPr>
        <w:tabs>
          <w:tab w:val="clear" w:pos="567"/>
        </w:tabs>
        <w:spacing w:line="240" w:lineRule="auto"/>
        <w:jc w:val="both"/>
      </w:pPr>
      <w:r w:rsidRPr="009B20E1">
        <w:t>Kartona kastīte ar 50 tabletēm polietilēna pudel</w:t>
      </w:r>
      <w:r w:rsidR="00A174D5">
        <w:t>īt</w:t>
      </w:r>
      <w:r w:rsidRPr="009B20E1">
        <w:t xml:space="preserve">ē, kas noslēgta ar </w:t>
      </w:r>
      <w:r w:rsidRPr="009B20E1">
        <w:rPr>
          <w:snapToGrid w:val="0"/>
        </w:rPr>
        <w:t>bērniem neatveramu</w:t>
      </w:r>
      <w:r w:rsidR="00A174D5">
        <w:rPr>
          <w:snapToGrid w:val="0"/>
        </w:rPr>
        <w:t>,</w:t>
      </w:r>
      <w:r w:rsidRPr="009B20E1">
        <w:rPr>
          <w:snapToGrid w:val="0"/>
        </w:rPr>
        <w:t xml:space="preserve"> skrūvējamu </w:t>
      </w:r>
      <w:r w:rsidRPr="009B20E1">
        <w:t>polipropilēna vāciņu.</w:t>
      </w:r>
    </w:p>
    <w:p w14:paraId="5B2911B3" w14:textId="77777777" w:rsidR="00207019" w:rsidRDefault="00207019">
      <w:pPr>
        <w:tabs>
          <w:tab w:val="clear" w:pos="567"/>
        </w:tabs>
        <w:spacing w:line="240" w:lineRule="auto"/>
      </w:pPr>
      <w:r>
        <w:br w:type="page"/>
      </w:r>
    </w:p>
    <w:p w14:paraId="40D3008C" w14:textId="0272E1F9" w:rsidR="00896CEC" w:rsidRPr="009B20E1" w:rsidRDefault="00560825" w:rsidP="007F0607">
      <w:pPr>
        <w:spacing w:line="240" w:lineRule="auto"/>
        <w:jc w:val="both"/>
        <w:rPr>
          <w:b/>
        </w:rPr>
      </w:pPr>
      <w:r w:rsidRPr="009B20E1">
        <w:rPr>
          <w:b/>
        </w:rPr>
        <w:lastRenderedPageBreak/>
        <w:t>5</w:t>
      </w:r>
      <w:r w:rsidR="00896CEC" w:rsidRPr="009B20E1">
        <w:rPr>
          <w:b/>
        </w:rPr>
        <w:t>.</w:t>
      </w:r>
      <w:r w:rsidRPr="009B20E1">
        <w:rPr>
          <w:b/>
        </w:rPr>
        <w:t>5.</w:t>
      </w:r>
      <w:r w:rsidR="00896CEC" w:rsidRPr="009B20E1">
        <w:rPr>
          <w:b/>
        </w:rPr>
        <w:tab/>
        <w:t>Īpaši norādījumi neizlietot</w:t>
      </w:r>
      <w:r w:rsidRPr="009B20E1">
        <w:rPr>
          <w:b/>
        </w:rPr>
        <w:t>u</w:t>
      </w:r>
      <w:r w:rsidR="00896CEC" w:rsidRPr="009B20E1">
        <w:rPr>
          <w:b/>
        </w:rPr>
        <w:t xml:space="preserve"> veterinār</w:t>
      </w:r>
      <w:r w:rsidR="00CA109D" w:rsidRPr="009B20E1">
        <w:rPr>
          <w:b/>
        </w:rPr>
        <w:t>o</w:t>
      </w:r>
      <w:r w:rsidR="00896CEC" w:rsidRPr="009B20E1">
        <w:rPr>
          <w:b/>
        </w:rPr>
        <w:t xml:space="preserve"> zā</w:t>
      </w:r>
      <w:r w:rsidR="00CA109D" w:rsidRPr="009B20E1">
        <w:rPr>
          <w:b/>
        </w:rPr>
        <w:t>ļu</w:t>
      </w:r>
      <w:r w:rsidR="00896CEC" w:rsidRPr="009B20E1">
        <w:rPr>
          <w:b/>
        </w:rPr>
        <w:t xml:space="preserve"> vai to atkritum</w:t>
      </w:r>
      <w:r w:rsidR="00CA109D" w:rsidRPr="009B20E1">
        <w:rPr>
          <w:b/>
        </w:rPr>
        <w:t>u iznīcināšanai</w:t>
      </w:r>
    </w:p>
    <w:p w14:paraId="79C8D18C" w14:textId="77777777" w:rsidR="00896CEC" w:rsidRPr="009B20E1" w:rsidRDefault="00896CEC" w:rsidP="007F0607">
      <w:pPr>
        <w:tabs>
          <w:tab w:val="clear" w:pos="567"/>
        </w:tabs>
        <w:spacing w:line="240" w:lineRule="auto"/>
        <w:jc w:val="both"/>
      </w:pPr>
    </w:p>
    <w:p w14:paraId="528B5502" w14:textId="53E06D98" w:rsidR="00896CEC" w:rsidRPr="009B20E1" w:rsidRDefault="00560825" w:rsidP="007F0607">
      <w:pPr>
        <w:tabs>
          <w:tab w:val="clear" w:pos="567"/>
        </w:tabs>
        <w:spacing w:line="240" w:lineRule="auto"/>
        <w:jc w:val="both"/>
      </w:pPr>
      <w:r w:rsidRPr="009B20E1">
        <w:t>Neizmest veterinārās zāles kanalizācijā vai kopā ar sadzīves atkritumiem.</w:t>
      </w:r>
    </w:p>
    <w:p w14:paraId="3F36BA41" w14:textId="77777777" w:rsidR="00560825" w:rsidRPr="009B20E1" w:rsidRDefault="00560825" w:rsidP="00560825">
      <w:pPr>
        <w:tabs>
          <w:tab w:val="clear" w:pos="567"/>
          <w:tab w:val="left" w:pos="720"/>
        </w:tabs>
        <w:spacing w:line="240" w:lineRule="auto"/>
        <w:rPr>
          <w:szCs w:val="22"/>
        </w:rPr>
      </w:pPr>
      <w:r w:rsidRPr="009B20E1">
        <w:rPr>
          <w:szCs w:val="22"/>
        </w:rPr>
        <w:t xml:space="preserve">Visu neizlietoto veterināro zāļu vai to atkritumu iznīcināšanai izmantot nevajadzīgo veterināro zāļu nodošanas shēmas saskaņā ar </w:t>
      </w:r>
      <w:bookmarkStart w:id="3" w:name="_Hlk110241862"/>
      <w:r w:rsidRPr="009B20E1">
        <w:rPr>
          <w:szCs w:val="22"/>
        </w:rPr>
        <w:t xml:space="preserve">nacionālajām </w:t>
      </w:r>
      <w:bookmarkEnd w:id="3"/>
      <w:r w:rsidRPr="009B20E1">
        <w:rPr>
          <w:szCs w:val="22"/>
        </w:rPr>
        <w:t xml:space="preserve">prasībām un jebkurām valsts </w:t>
      </w:r>
      <w:bookmarkStart w:id="4" w:name="_Hlk110241871"/>
      <w:r w:rsidRPr="009B20E1">
        <w:rPr>
          <w:szCs w:val="22"/>
        </w:rPr>
        <w:t xml:space="preserve">atkritumu </w:t>
      </w:r>
      <w:bookmarkEnd w:id="4"/>
      <w:r w:rsidRPr="009B20E1">
        <w:rPr>
          <w:szCs w:val="22"/>
        </w:rPr>
        <w:t>savākšanas sistēmām, kas piemērojamas attiecīgajām veterinārajām zālēm</w:t>
      </w:r>
      <w:r w:rsidRPr="009B20E1">
        <w:t>.</w:t>
      </w:r>
    </w:p>
    <w:p w14:paraId="509638EB" w14:textId="77777777" w:rsidR="00560825" w:rsidRPr="009B20E1" w:rsidRDefault="00560825" w:rsidP="007F0607">
      <w:pPr>
        <w:tabs>
          <w:tab w:val="clear" w:pos="567"/>
        </w:tabs>
        <w:spacing w:line="240" w:lineRule="auto"/>
        <w:jc w:val="both"/>
      </w:pPr>
    </w:p>
    <w:p w14:paraId="46491294" w14:textId="77777777" w:rsidR="00896CEC" w:rsidRPr="009B20E1" w:rsidRDefault="00896CEC" w:rsidP="007F0607">
      <w:pPr>
        <w:tabs>
          <w:tab w:val="clear" w:pos="567"/>
        </w:tabs>
        <w:spacing w:line="240" w:lineRule="auto"/>
        <w:jc w:val="both"/>
      </w:pPr>
    </w:p>
    <w:p w14:paraId="7C5AA455" w14:textId="3619C4DD" w:rsidR="00896CEC" w:rsidRPr="009B20E1" w:rsidRDefault="0018145F" w:rsidP="007F0607">
      <w:pPr>
        <w:spacing w:line="240" w:lineRule="auto"/>
        <w:ind w:left="567" w:hanging="567"/>
        <w:jc w:val="both"/>
        <w:rPr>
          <w:b/>
        </w:rPr>
      </w:pPr>
      <w:r w:rsidRPr="009B20E1">
        <w:rPr>
          <w:b/>
        </w:rPr>
        <w:t>6</w:t>
      </w:r>
      <w:r w:rsidR="00896CEC" w:rsidRPr="009B20E1">
        <w:rPr>
          <w:b/>
        </w:rPr>
        <w:t>.</w:t>
      </w:r>
      <w:r w:rsidR="00896CEC" w:rsidRPr="009B20E1">
        <w:rPr>
          <w:b/>
        </w:rPr>
        <w:tab/>
      </w:r>
      <w:r w:rsidRPr="009B20E1">
        <w:rPr>
          <w:b/>
        </w:rPr>
        <w:t>TIRDZNIECĪBAS ATĻAUJAS TURĒTĀJS</w:t>
      </w:r>
    </w:p>
    <w:p w14:paraId="3C5F58A6" w14:textId="77777777" w:rsidR="00896CEC" w:rsidRPr="009B20E1" w:rsidRDefault="00896CEC" w:rsidP="007F0607">
      <w:pPr>
        <w:tabs>
          <w:tab w:val="clear" w:pos="567"/>
        </w:tabs>
        <w:spacing w:line="240" w:lineRule="auto"/>
        <w:jc w:val="both"/>
      </w:pPr>
    </w:p>
    <w:p w14:paraId="18CCDD7E" w14:textId="2842EB51" w:rsidR="00896CEC" w:rsidRPr="009B20E1" w:rsidRDefault="00896CEC" w:rsidP="007F0607">
      <w:pPr>
        <w:tabs>
          <w:tab w:val="clear" w:pos="567"/>
        </w:tabs>
        <w:spacing w:line="240" w:lineRule="auto"/>
        <w:jc w:val="both"/>
        <w:rPr>
          <w:szCs w:val="22"/>
        </w:rPr>
      </w:pPr>
      <w:r w:rsidRPr="009B20E1">
        <w:rPr>
          <w:szCs w:val="22"/>
        </w:rPr>
        <w:t>Boehringer Ingelheim Vetmedica GmbH</w:t>
      </w:r>
    </w:p>
    <w:p w14:paraId="0659EC1D" w14:textId="77777777" w:rsidR="00896CEC" w:rsidRPr="009B20E1" w:rsidRDefault="00896CEC" w:rsidP="007F0607">
      <w:pPr>
        <w:tabs>
          <w:tab w:val="clear" w:pos="567"/>
        </w:tabs>
        <w:spacing w:line="240" w:lineRule="auto"/>
        <w:jc w:val="both"/>
        <w:rPr>
          <w:bCs/>
        </w:rPr>
      </w:pPr>
    </w:p>
    <w:p w14:paraId="42C3D6FF" w14:textId="77777777" w:rsidR="00896CEC" w:rsidRPr="009B20E1" w:rsidRDefault="00896CEC" w:rsidP="007F0607">
      <w:pPr>
        <w:tabs>
          <w:tab w:val="clear" w:pos="567"/>
        </w:tabs>
        <w:spacing w:line="240" w:lineRule="auto"/>
        <w:jc w:val="both"/>
        <w:rPr>
          <w:bCs/>
        </w:rPr>
      </w:pPr>
    </w:p>
    <w:p w14:paraId="6E1BD2E5" w14:textId="3D11900A" w:rsidR="00896CEC" w:rsidRPr="009B20E1" w:rsidRDefault="00D816D9" w:rsidP="007F0607">
      <w:pPr>
        <w:tabs>
          <w:tab w:val="clear" w:pos="567"/>
        </w:tabs>
        <w:spacing w:line="240" w:lineRule="auto"/>
        <w:ind w:left="567" w:hanging="567"/>
        <w:jc w:val="both"/>
        <w:rPr>
          <w:b/>
        </w:rPr>
      </w:pPr>
      <w:r w:rsidRPr="009B20E1">
        <w:rPr>
          <w:b/>
        </w:rPr>
        <w:t>7</w:t>
      </w:r>
      <w:r w:rsidR="00896CEC" w:rsidRPr="009B20E1">
        <w:rPr>
          <w:b/>
        </w:rPr>
        <w:t>.</w:t>
      </w:r>
      <w:r w:rsidR="00896CEC" w:rsidRPr="009B20E1">
        <w:rPr>
          <w:b/>
        </w:rPr>
        <w:tab/>
      </w:r>
      <w:r w:rsidRPr="009B20E1">
        <w:rPr>
          <w:b/>
        </w:rPr>
        <w:t>TIRDZNIECĪBAS ATĻAUJAS</w:t>
      </w:r>
      <w:r w:rsidR="00BB3298" w:rsidRPr="009B20E1">
        <w:rPr>
          <w:b/>
        </w:rPr>
        <w:t xml:space="preserve"> </w:t>
      </w:r>
      <w:r w:rsidR="00896CEC" w:rsidRPr="009B20E1">
        <w:rPr>
          <w:b/>
        </w:rPr>
        <w:t>NUMURS(</w:t>
      </w:r>
      <w:r w:rsidR="005E1EA7" w:rsidRPr="009B20E1">
        <w:rPr>
          <w:b/>
        </w:rPr>
        <w:t>-</w:t>
      </w:r>
      <w:r w:rsidR="00896CEC" w:rsidRPr="009B20E1">
        <w:rPr>
          <w:b/>
        </w:rPr>
        <w:t>I)</w:t>
      </w:r>
    </w:p>
    <w:p w14:paraId="3C76885D" w14:textId="77777777" w:rsidR="00896CEC" w:rsidRPr="009B20E1" w:rsidRDefault="00896CEC" w:rsidP="007F0607">
      <w:pPr>
        <w:tabs>
          <w:tab w:val="clear" w:pos="567"/>
        </w:tabs>
        <w:spacing w:line="240" w:lineRule="auto"/>
        <w:jc w:val="both"/>
        <w:rPr>
          <w:caps/>
          <w:szCs w:val="22"/>
        </w:rPr>
      </w:pPr>
    </w:p>
    <w:p w14:paraId="5F2EEFD1" w14:textId="1DB2C4F9" w:rsidR="00285038" w:rsidRPr="009B20E1" w:rsidRDefault="0097481A" w:rsidP="007F0607">
      <w:pPr>
        <w:tabs>
          <w:tab w:val="clear" w:pos="567"/>
        </w:tabs>
        <w:spacing w:line="240" w:lineRule="auto"/>
        <w:jc w:val="both"/>
        <w:rPr>
          <w:rFonts w:eastAsia="Calibri"/>
          <w:szCs w:val="22"/>
        </w:rPr>
      </w:pPr>
      <w:r w:rsidRPr="0097481A">
        <w:rPr>
          <w:rFonts w:eastAsia="Calibri"/>
          <w:szCs w:val="22"/>
        </w:rPr>
        <w:t>V/DCP/11/0011</w:t>
      </w:r>
    </w:p>
    <w:p w14:paraId="26B302F6" w14:textId="77777777" w:rsidR="00896CEC" w:rsidRPr="009B20E1" w:rsidRDefault="00896CEC" w:rsidP="007F0607">
      <w:pPr>
        <w:tabs>
          <w:tab w:val="clear" w:pos="567"/>
        </w:tabs>
        <w:spacing w:line="240" w:lineRule="auto"/>
        <w:jc w:val="both"/>
        <w:rPr>
          <w:caps/>
          <w:szCs w:val="22"/>
        </w:rPr>
      </w:pPr>
    </w:p>
    <w:p w14:paraId="3C856FA2" w14:textId="50482062" w:rsidR="00896CEC" w:rsidRPr="009B20E1" w:rsidRDefault="004775B8" w:rsidP="007F0607">
      <w:pPr>
        <w:tabs>
          <w:tab w:val="clear" w:pos="567"/>
        </w:tabs>
        <w:spacing w:line="240" w:lineRule="auto"/>
        <w:ind w:left="567" w:hanging="567"/>
        <w:jc w:val="both"/>
        <w:rPr>
          <w:b/>
          <w:caps/>
          <w:szCs w:val="22"/>
        </w:rPr>
      </w:pPr>
      <w:r w:rsidRPr="009B20E1">
        <w:rPr>
          <w:b/>
        </w:rPr>
        <w:t>8</w:t>
      </w:r>
      <w:r w:rsidR="00896CEC" w:rsidRPr="009B20E1">
        <w:rPr>
          <w:b/>
        </w:rPr>
        <w:t>.</w:t>
      </w:r>
      <w:r w:rsidR="00896CEC" w:rsidRPr="009B20E1">
        <w:rPr>
          <w:b/>
        </w:rPr>
        <w:tab/>
      </w:r>
      <w:r w:rsidRPr="009B20E1">
        <w:rPr>
          <w:b/>
        </w:rPr>
        <w:t>PIRMĀS TIRDZNIECĪBAS ATĻAUJAS PIEŠĶIRŠANAS</w:t>
      </w:r>
      <w:r w:rsidR="00896CEC" w:rsidRPr="009B20E1">
        <w:rPr>
          <w:b/>
        </w:rPr>
        <w:t xml:space="preserve"> DATUMS</w:t>
      </w:r>
    </w:p>
    <w:p w14:paraId="661872A4" w14:textId="77777777" w:rsidR="00896CEC" w:rsidRPr="009B20E1" w:rsidRDefault="00896CEC" w:rsidP="007F0607">
      <w:pPr>
        <w:tabs>
          <w:tab w:val="clear" w:pos="567"/>
        </w:tabs>
        <w:spacing w:line="240" w:lineRule="auto"/>
        <w:jc w:val="both"/>
        <w:rPr>
          <w:bCs/>
          <w:caps/>
          <w:szCs w:val="22"/>
        </w:rPr>
      </w:pPr>
    </w:p>
    <w:p w14:paraId="52F2E0C8" w14:textId="053EBCCD" w:rsidR="00896CEC" w:rsidRPr="009B20E1" w:rsidRDefault="00E07CB2" w:rsidP="007F0607">
      <w:pPr>
        <w:tabs>
          <w:tab w:val="clear" w:pos="567"/>
        </w:tabs>
        <w:spacing w:line="240" w:lineRule="auto"/>
        <w:jc w:val="both"/>
      </w:pPr>
      <w:r w:rsidRPr="009B20E1">
        <w:t xml:space="preserve">Pirmās </w:t>
      </w:r>
      <w:r w:rsidR="00AE51C0" w:rsidRPr="009B20E1">
        <w:t xml:space="preserve">tirdzniecības atļaujas piešķiršanas </w:t>
      </w:r>
      <w:r w:rsidR="00B94D6B" w:rsidRPr="009B20E1">
        <w:t>datums:</w:t>
      </w:r>
      <w:r w:rsidR="00430796" w:rsidRPr="009B20E1">
        <w:t xml:space="preserve"> </w:t>
      </w:r>
      <w:r w:rsidR="00365EFF" w:rsidRPr="009B20E1">
        <w:t>21/03/2012</w:t>
      </w:r>
    </w:p>
    <w:p w14:paraId="67C06337" w14:textId="77777777" w:rsidR="00896CEC" w:rsidRPr="009B20E1" w:rsidRDefault="00896CEC" w:rsidP="007F0607">
      <w:pPr>
        <w:tabs>
          <w:tab w:val="clear" w:pos="567"/>
        </w:tabs>
        <w:spacing w:line="240" w:lineRule="auto"/>
        <w:jc w:val="both"/>
      </w:pPr>
    </w:p>
    <w:p w14:paraId="5AAB3209" w14:textId="77777777" w:rsidR="00896CEC" w:rsidRPr="009B20E1" w:rsidRDefault="00896CEC" w:rsidP="007F0607">
      <w:pPr>
        <w:tabs>
          <w:tab w:val="clear" w:pos="567"/>
        </w:tabs>
        <w:spacing w:line="240" w:lineRule="auto"/>
        <w:jc w:val="both"/>
      </w:pPr>
    </w:p>
    <w:p w14:paraId="74AB632D" w14:textId="367EF0F2" w:rsidR="00896CEC" w:rsidRPr="009B20E1" w:rsidRDefault="00C507B6" w:rsidP="007F0607">
      <w:pPr>
        <w:tabs>
          <w:tab w:val="clear" w:pos="567"/>
        </w:tabs>
        <w:spacing w:line="240" w:lineRule="auto"/>
        <w:ind w:left="567" w:hanging="567"/>
        <w:jc w:val="both"/>
        <w:rPr>
          <w:b/>
        </w:rPr>
      </w:pPr>
      <w:r w:rsidRPr="009B20E1">
        <w:rPr>
          <w:b/>
        </w:rPr>
        <w:t>9</w:t>
      </w:r>
      <w:r w:rsidR="00896CEC" w:rsidRPr="009B20E1">
        <w:rPr>
          <w:b/>
        </w:rPr>
        <w:t>.</w:t>
      </w:r>
      <w:r w:rsidR="00896CEC" w:rsidRPr="009B20E1">
        <w:rPr>
          <w:b/>
        </w:rPr>
        <w:tab/>
      </w:r>
      <w:r w:rsidRPr="009B20E1">
        <w:rPr>
          <w:b/>
        </w:rPr>
        <w:t xml:space="preserve">VETERINĀRO ZĀĻU APRAKSTA </w:t>
      </w:r>
      <w:r w:rsidR="00896CEC" w:rsidRPr="009B20E1">
        <w:rPr>
          <w:b/>
        </w:rPr>
        <w:t>PĒDĒJĀS PĀRSKATĪŠANAS DATUMS</w:t>
      </w:r>
    </w:p>
    <w:p w14:paraId="6E08A25E" w14:textId="77777777" w:rsidR="00896CEC" w:rsidRPr="009B20E1" w:rsidRDefault="00896CEC" w:rsidP="007F0607">
      <w:pPr>
        <w:tabs>
          <w:tab w:val="clear" w:pos="567"/>
        </w:tabs>
        <w:spacing w:line="240" w:lineRule="auto"/>
        <w:jc w:val="both"/>
        <w:rPr>
          <w:bCs/>
        </w:rPr>
      </w:pPr>
    </w:p>
    <w:p w14:paraId="4D2E49D1" w14:textId="73D4F43B" w:rsidR="00CD0497" w:rsidRPr="009B20E1" w:rsidRDefault="00B85830" w:rsidP="007F0607">
      <w:pPr>
        <w:tabs>
          <w:tab w:val="clear" w:pos="567"/>
        </w:tabs>
        <w:spacing w:line="240" w:lineRule="auto"/>
        <w:jc w:val="both"/>
      </w:pPr>
      <w:r>
        <w:t>05/2024</w:t>
      </w:r>
    </w:p>
    <w:p w14:paraId="03D2A6CE" w14:textId="77777777" w:rsidR="00CD0497" w:rsidRPr="009B20E1" w:rsidRDefault="00CD0497" w:rsidP="007F0607">
      <w:pPr>
        <w:tabs>
          <w:tab w:val="clear" w:pos="567"/>
        </w:tabs>
        <w:spacing w:line="240" w:lineRule="auto"/>
        <w:jc w:val="both"/>
      </w:pPr>
    </w:p>
    <w:p w14:paraId="17802D85" w14:textId="77777777" w:rsidR="003D7BDC" w:rsidRPr="009B20E1" w:rsidRDefault="003D7BDC" w:rsidP="007F0607">
      <w:pPr>
        <w:tabs>
          <w:tab w:val="clear" w:pos="567"/>
        </w:tabs>
        <w:spacing w:line="240" w:lineRule="auto"/>
        <w:jc w:val="both"/>
        <w:rPr>
          <w:bCs/>
        </w:rPr>
      </w:pPr>
    </w:p>
    <w:p w14:paraId="2B5F0535" w14:textId="41295415" w:rsidR="00896CEC" w:rsidRPr="009B20E1" w:rsidRDefault="00C45F0A" w:rsidP="007F0607">
      <w:pPr>
        <w:tabs>
          <w:tab w:val="clear" w:pos="567"/>
        </w:tabs>
        <w:spacing w:line="240" w:lineRule="auto"/>
        <w:jc w:val="both"/>
      </w:pPr>
      <w:r w:rsidRPr="009B20E1">
        <w:rPr>
          <w:b/>
        </w:rPr>
        <w:t>10.</w:t>
      </w:r>
      <w:r w:rsidRPr="009B20E1">
        <w:rPr>
          <w:b/>
        </w:rPr>
        <w:tab/>
        <w:t>VETERINĀRO ZĀĻU KLASIFIKĀCIJA</w:t>
      </w:r>
    </w:p>
    <w:p w14:paraId="77579D70" w14:textId="77777777" w:rsidR="00896CEC" w:rsidRPr="009B20E1" w:rsidRDefault="00896CEC" w:rsidP="007F0607">
      <w:pPr>
        <w:tabs>
          <w:tab w:val="clear" w:pos="567"/>
        </w:tabs>
        <w:spacing w:line="240" w:lineRule="auto"/>
        <w:jc w:val="both"/>
      </w:pPr>
    </w:p>
    <w:p w14:paraId="773FD40F" w14:textId="5AC4E100" w:rsidR="00896CEC" w:rsidRPr="009B20E1" w:rsidRDefault="00B94D6B" w:rsidP="007F0607">
      <w:pPr>
        <w:tabs>
          <w:tab w:val="clear" w:pos="567"/>
        </w:tabs>
        <w:spacing w:line="240" w:lineRule="auto"/>
        <w:jc w:val="both"/>
      </w:pPr>
      <w:r w:rsidRPr="009B20E1">
        <w:t>Recepšu veterinārās zāles.</w:t>
      </w:r>
    </w:p>
    <w:p w14:paraId="4DF891E5" w14:textId="378AC2D6" w:rsidR="00F22B91" w:rsidRPr="009B20E1" w:rsidRDefault="00F22B91" w:rsidP="007F0607">
      <w:pPr>
        <w:tabs>
          <w:tab w:val="clear" w:pos="567"/>
        </w:tabs>
        <w:spacing w:line="240" w:lineRule="auto"/>
        <w:jc w:val="both"/>
      </w:pPr>
    </w:p>
    <w:p w14:paraId="6161704B" w14:textId="66755638" w:rsidR="00F22B91" w:rsidRPr="009B20E1" w:rsidRDefault="00F22B91" w:rsidP="007F0607">
      <w:pPr>
        <w:tabs>
          <w:tab w:val="clear" w:pos="567"/>
        </w:tabs>
        <w:spacing w:line="240" w:lineRule="auto"/>
        <w:jc w:val="both"/>
      </w:pPr>
      <w:r w:rsidRPr="009B20E1">
        <w:t>Sīkāka informācija par šīm veterinārajām zālēm ir pieejama Savienības zāļu datubāzē (</w:t>
      </w:r>
      <w:hyperlink r:id="rId10" w:history="1">
        <w:r w:rsidRPr="009B20E1">
          <w:rPr>
            <w:rStyle w:val="Hyperlink"/>
          </w:rPr>
          <w:t>https://medicines.health.europa.eu/veterinary</w:t>
        </w:r>
      </w:hyperlink>
      <w:r w:rsidRPr="009B20E1">
        <w:t>).</w:t>
      </w:r>
    </w:p>
    <w:p w14:paraId="66B745BF" w14:textId="77777777" w:rsidR="003C615D" w:rsidRPr="009B20E1" w:rsidRDefault="003C615D" w:rsidP="007F0607">
      <w:pPr>
        <w:jc w:val="both"/>
      </w:pPr>
    </w:p>
    <w:p w14:paraId="1FFBABCC" w14:textId="77777777" w:rsidR="004C1113" w:rsidRPr="009B20E1" w:rsidRDefault="004D7B82" w:rsidP="007B31C3">
      <w:pPr>
        <w:tabs>
          <w:tab w:val="clear" w:pos="567"/>
          <w:tab w:val="left" w:pos="720"/>
        </w:tabs>
        <w:spacing w:line="240" w:lineRule="auto"/>
        <w:jc w:val="both"/>
        <w:rPr>
          <w:b/>
        </w:rPr>
      </w:pPr>
      <w:r w:rsidRPr="009B20E1">
        <w:br w:type="page"/>
      </w:r>
    </w:p>
    <w:p w14:paraId="51225C46" w14:textId="77777777" w:rsidR="00317D1F" w:rsidRPr="00E57A7D" w:rsidRDefault="00317D1F" w:rsidP="00317D1F">
      <w:pPr>
        <w:tabs>
          <w:tab w:val="clear" w:pos="567"/>
        </w:tabs>
        <w:spacing w:line="240" w:lineRule="auto"/>
        <w:rPr>
          <w:szCs w:val="22"/>
        </w:rPr>
      </w:pPr>
    </w:p>
    <w:p w14:paraId="2E3AC285" w14:textId="77777777" w:rsidR="00317D1F" w:rsidRPr="00E57A7D" w:rsidRDefault="00317D1F" w:rsidP="00317D1F">
      <w:pPr>
        <w:tabs>
          <w:tab w:val="clear" w:pos="567"/>
        </w:tabs>
        <w:spacing w:line="240" w:lineRule="auto"/>
        <w:rPr>
          <w:szCs w:val="22"/>
        </w:rPr>
      </w:pPr>
    </w:p>
    <w:p w14:paraId="1F454109" w14:textId="77777777" w:rsidR="00317D1F" w:rsidRPr="00E57A7D" w:rsidRDefault="00317D1F" w:rsidP="00317D1F">
      <w:pPr>
        <w:tabs>
          <w:tab w:val="clear" w:pos="567"/>
        </w:tabs>
        <w:spacing w:line="240" w:lineRule="auto"/>
        <w:rPr>
          <w:szCs w:val="22"/>
        </w:rPr>
      </w:pPr>
    </w:p>
    <w:p w14:paraId="3EDCAC25" w14:textId="77777777" w:rsidR="00317D1F" w:rsidRPr="00E57A7D" w:rsidRDefault="00317D1F" w:rsidP="00317D1F">
      <w:pPr>
        <w:tabs>
          <w:tab w:val="clear" w:pos="567"/>
        </w:tabs>
        <w:spacing w:line="240" w:lineRule="auto"/>
        <w:rPr>
          <w:szCs w:val="22"/>
        </w:rPr>
      </w:pPr>
    </w:p>
    <w:p w14:paraId="32C4D1EC" w14:textId="77777777" w:rsidR="00317D1F" w:rsidRPr="00E57A7D" w:rsidRDefault="00317D1F" w:rsidP="00317D1F">
      <w:pPr>
        <w:tabs>
          <w:tab w:val="clear" w:pos="567"/>
        </w:tabs>
        <w:spacing w:line="240" w:lineRule="auto"/>
        <w:rPr>
          <w:szCs w:val="22"/>
        </w:rPr>
      </w:pPr>
    </w:p>
    <w:p w14:paraId="43B61357" w14:textId="77777777" w:rsidR="00317D1F" w:rsidRPr="00E57A7D" w:rsidRDefault="00317D1F" w:rsidP="00317D1F">
      <w:pPr>
        <w:tabs>
          <w:tab w:val="clear" w:pos="567"/>
        </w:tabs>
        <w:spacing w:line="240" w:lineRule="auto"/>
        <w:rPr>
          <w:szCs w:val="22"/>
        </w:rPr>
      </w:pPr>
    </w:p>
    <w:p w14:paraId="3B10CAD2" w14:textId="77777777" w:rsidR="00317D1F" w:rsidRPr="00E57A7D" w:rsidRDefault="00317D1F" w:rsidP="00317D1F">
      <w:pPr>
        <w:tabs>
          <w:tab w:val="clear" w:pos="567"/>
        </w:tabs>
        <w:spacing w:line="240" w:lineRule="auto"/>
        <w:rPr>
          <w:szCs w:val="22"/>
        </w:rPr>
      </w:pPr>
    </w:p>
    <w:p w14:paraId="0E41A871" w14:textId="77777777" w:rsidR="00317D1F" w:rsidRPr="00E57A7D" w:rsidRDefault="00317D1F" w:rsidP="00317D1F">
      <w:pPr>
        <w:tabs>
          <w:tab w:val="clear" w:pos="567"/>
        </w:tabs>
        <w:spacing w:line="240" w:lineRule="auto"/>
        <w:rPr>
          <w:szCs w:val="22"/>
        </w:rPr>
      </w:pPr>
    </w:p>
    <w:p w14:paraId="07E7BBD7" w14:textId="77777777" w:rsidR="00317D1F" w:rsidRPr="00E57A7D" w:rsidRDefault="00317D1F" w:rsidP="00317D1F">
      <w:pPr>
        <w:tabs>
          <w:tab w:val="clear" w:pos="567"/>
        </w:tabs>
        <w:spacing w:line="240" w:lineRule="auto"/>
        <w:rPr>
          <w:szCs w:val="22"/>
        </w:rPr>
      </w:pPr>
    </w:p>
    <w:p w14:paraId="601DD0D7" w14:textId="77777777" w:rsidR="00317D1F" w:rsidRPr="00E57A7D" w:rsidRDefault="00317D1F" w:rsidP="00317D1F">
      <w:pPr>
        <w:tabs>
          <w:tab w:val="clear" w:pos="567"/>
        </w:tabs>
        <w:spacing w:line="240" w:lineRule="auto"/>
        <w:rPr>
          <w:szCs w:val="22"/>
        </w:rPr>
      </w:pPr>
    </w:p>
    <w:p w14:paraId="72E1A89C" w14:textId="77777777" w:rsidR="00317D1F" w:rsidRPr="00E57A7D" w:rsidRDefault="00317D1F" w:rsidP="00317D1F">
      <w:pPr>
        <w:tabs>
          <w:tab w:val="clear" w:pos="567"/>
        </w:tabs>
        <w:spacing w:line="240" w:lineRule="auto"/>
        <w:rPr>
          <w:szCs w:val="22"/>
        </w:rPr>
      </w:pPr>
    </w:p>
    <w:p w14:paraId="560E6713" w14:textId="77777777" w:rsidR="00317D1F" w:rsidRPr="00E57A7D" w:rsidRDefault="00317D1F" w:rsidP="00317D1F">
      <w:pPr>
        <w:tabs>
          <w:tab w:val="clear" w:pos="567"/>
        </w:tabs>
        <w:spacing w:line="240" w:lineRule="auto"/>
        <w:rPr>
          <w:szCs w:val="22"/>
        </w:rPr>
      </w:pPr>
    </w:p>
    <w:p w14:paraId="01952E3B" w14:textId="77777777" w:rsidR="00317D1F" w:rsidRPr="00E57A7D" w:rsidRDefault="00317D1F" w:rsidP="00317D1F">
      <w:pPr>
        <w:tabs>
          <w:tab w:val="clear" w:pos="567"/>
        </w:tabs>
        <w:spacing w:line="240" w:lineRule="auto"/>
        <w:rPr>
          <w:szCs w:val="22"/>
        </w:rPr>
      </w:pPr>
    </w:p>
    <w:p w14:paraId="531B373E" w14:textId="77777777" w:rsidR="00317D1F" w:rsidRPr="00E57A7D" w:rsidRDefault="00317D1F" w:rsidP="00317D1F">
      <w:pPr>
        <w:tabs>
          <w:tab w:val="clear" w:pos="567"/>
        </w:tabs>
        <w:spacing w:line="240" w:lineRule="auto"/>
        <w:rPr>
          <w:szCs w:val="22"/>
        </w:rPr>
      </w:pPr>
    </w:p>
    <w:p w14:paraId="56232D00" w14:textId="77777777" w:rsidR="00317D1F" w:rsidRPr="00E57A7D" w:rsidRDefault="00317D1F" w:rsidP="00317D1F">
      <w:pPr>
        <w:tabs>
          <w:tab w:val="clear" w:pos="567"/>
        </w:tabs>
        <w:spacing w:line="240" w:lineRule="auto"/>
        <w:rPr>
          <w:szCs w:val="22"/>
        </w:rPr>
      </w:pPr>
    </w:p>
    <w:p w14:paraId="1E823863" w14:textId="77777777" w:rsidR="00317D1F" w:rsidRPr="00E57A7D" w:rsidRDefault="00317D1F" w:rsidP="00317D1F">
      <w:pPr>
        <w:tabs>
          <w:tab w:val="clear" w:pos="567"/>
        </w:tabs>
        <w:spacing w:line="240" w:lineRule="auto"/>
        <w:rPr>
          <w:szCs w:val="22"/>
        </w:rPr>
      </w:pPr>
    </w:p>
    <w:p w14:paraId="04B9EA36" w14:textId="77777777" w:rsidR="00317D1F" w:rsidRPr="00E57A7D" w:rsidRDefault="00317D1F" w:rsidP="00317D1F">
      <w:pPr>
        <w:tabs>
          <w:tab w:val="clear" w:pos="567"/>
        </w:tabs>
        <w:spacing w:line="240" w:lineRule="auto"/>
        <w:rPr>
          <w:szCs w:val="22"/>
        </w:rPr>
      </w:pPr>
    </w:p>
    <w:p w14:paraId="6B5ACE97" w14:textId="77777777" w:rsidR="00317D1F" w:rsidRPr="00E57A7D" w:rsidRDefault="00317D1F" w:rsidP="00317D1F">
      <w:pPr>
        <w:tabs>
          <w:tab w:val="clear" w:pos="567"/>
        </w:tabs>
        <w:spacing w:line="240" w:lineRule="auto"/>
        <w:rPr>
          <w:szCs w:val="22"/>
        </w:rPr>
      </w:pPr>
    </w:p>
    <w:p w14:paraId="15B460CF" w14:textId="77777777" w:rsidR="00317D1F" w:rsidRPr="00E57A7D" w:rsidRDefault="00317D1F" w:rsidP="00317D1F">
      <w:pPr>
        <w:tabs>
          <w:tab w:val="clear" w:pos="567"/>
        </w:tabs>
        <w:spacing w:line="240" w:lineRule="auto"/>
        <w:rPr>
          <w:szCs w:val="22"/>
        </w:rPr>
      </w:pPr>
    </w:p>
    <w:p w14:paraId="43F292AE" w14:textId="77777777" w:rsidR="00317D1F" w:rsidRPr="00E57A7D" w:rsidRDefault="00317D1F" w:rsidP="00317D1F">
      <w:pPr>
        <w:tabs>
          <w:tab w:val="clear" w:pos="567"/>
        </w:tabs>
        <w:spacing w:line="240" w:lineRule="auto"/>
        <w:rPr>
          <w:szCs w:val="22"/>
        </w:rPr>
      </w:pPr>
    </w:p>
    <w:p w14:paraId="4BF200DD" w14:textId="77777777" w:rsidR="00317D1F" w:rsidRPr="00E57A7D" w:rsidRDefault="00317D1F" w:rsidP="00317D1F">
      <w:pPr>
        <w:tabs>
          <w:tab w:val="clear" w:pos="567"/>
        </w:tabs>
        <w:spacing w:line="240" w:lineRule="auto"/>
        <w:rPr>
          <w:szCs w:val="22"/>
        </w:rPr>
      </w:pPr>
    </w:p>
    <w:p w14:paraId="1E180E75" w14:textId="77777777" w:rsidR="00317D1F" w:rsidRDefault="00317D1F" w:rsidP="00317D1F">
      <w:pPr>
        <w:tabs>
          <w:tab w:val="clear" w:pos="567"/>
        </w:tabs>
        <w:spacing w:line="240" w:lineRule="auto"/>
        <w:rPr>
          <w:szCs w:val="22"/>
        </w:rPr>
      </w:pPr>
    </w:p>
    <w:p w14:paraId="1BEF4EC3" w14:textId="77777777" w:rsidR="00317D1F" w:rsidRPr="00E57A7D" w:rsidRDefault="00317D1F" w:rsidP="00317D1F">
      <w:pPr>
        <w:tabs>
          <w:tab w:val="clear" w:pos="567"/>
        </w:tabs>
        <w:spacing w:line="240" w:lineRule="auto"/>
        <w:rPr>
          <w:szCs w:val="22"/>
        </w:rPr>
      </w:pPr>
    </w:p>
    <w:p w14:paraId="46AD416B" w14:textId="77777777" w:rsidR="00317D1F" w:rsidRPr="00E57A7D" w:rsidRDefault="00317D1F" w:rsidP="00317D1F">
      <w:pPr>
        <w:tabs>
          <w:tab w:val="clear" w:pos="567"/>
        </w:tabs>
        <w:spacing w:line="240" w:lineRule="auto"/>
        <w:jc w:val="center"/>
        <w:rPr>
          <w:b/>
          <w:szCs w:val="22"/>
        </w:rPr>
      </w:pPr>
      <w:r w:rsidRPr="00E57A7D">
        <w:rPr>
          <w:b/>
          <w:szCs w:val="22"/>
        </w:rPr>
        <w:t>III PIELIKUMS</w:t>
      </w:r>
    </w:p>
    <w:p w14:paraId="7FB370A5" w14:textId="77777777" w:rsidR="00317D1F" w:rsidRPr="00E57A7D" w:rsidRDefault="00317D1F" w:rsidP="00317D1F">
      <w:pPr>
        <w:tabs>
          <w:tab w:val="clear" w:pos="567"/>
        </w:tabs>
        <w:spacing w:line="240" w:lineRule="auto"/>
        <w:rPr>
          <w:szCs w:val="22"/>
        </w:rPr>
      </w:pPr>
    </w:p>
    <w:p w14:paraId="21F574C9" w14:textId="77777777" w:rsidR="00317D1F" w:rsidRPr="00E57A7D" w:rsidRDefault="00317D1F" w:rsidP="00317D1F">
      <w:pPr>
        <w:tabs>
          <w:tab w:val="clear" w:pos="567"/>
        </w:tabs>
        <w:spacing w:line="240" w:lineRule="auto"/>
        <w:jc w:val="center"/>
        <w:rPr>
          <w:b/>
          <w:szCs w:val="22"/>
        </w:rPr>
      </w:pPr>
      <w:r w:rsidRPr="00E57A7D">
        <w:rPr>
          <w:b/>
          <w:szCs w:val="22"/>
        </w:rPr>
        <w:t xml:space="preserve">MARĶĒJUMS UN LIETOŠANAS INSTRUKCIJA </w:t>
      </w:r>
    </w:p>
    <w:p w14:paraId="608E0CD2" w14:textId="77777777" w:rsidR="00317D1F" w:rsidRPr="00E57A7D" w:rsidRDefault="00317D1F" w:rsidP="00317D1F">
      <w:pPr>
        <w:tabs>
          <w:tab w:val="clear" w:pos="567"/>
        </w:tabs>
        <w:spacing w:line="240" w:lineRule="auto"/>
        <w:rPr>
          <w:szCs w:val="22"/>
        </w:rPr>
      </w:pPr>
      <w:r w:rsidRPr="00E57A7D">
        <w:br w:type="page"/>
      </w:r>
    </w:p>
    <w:p w14:paraId="448ED145" w14:textId="77777777" w:rsidR="00317D1F" w:rsidRPr="00E57A7D" w:rsidRDefault="00317D1F" w:rsidP="00317D1F">
      <w:pPr>
        <w:tabs>
          <w:tab w:val="clear" w:pos="567"/>
        </w:tabs>
        <w:spacing w:line="240" w:lineRule="auto"/>
        <w:rPr>
          <w:szCs w:val="22"/>
        </w:rPr>
      </w:pPr>
    </w:p>
    <w:p w14:paraId="35FF1D02" w14:textId="77777777" w:rsidR="00317D1F" w:rsidRPr="00E57A7D" w:rsidRDefault="00317D1F" w:rsidP="00317D1F">
      <w:pPr>
        <w:tabs>
          <w:tab w:val="clear" w:pos="567"/>
        </w:tabs>
        <w:spacing w:line="240" w:lineRule="auto"/>
        <w:rPr>
          <w:szCs w:val="22"/>
        </w:rPr>
      </w:pPr>
    </w:p>
    <w:p w14:paraId="1708A082" w14:textId="77777777" w:rsidR="00317D1F" w:rsidRPr="00E57A7D" w:rsidRDefault="00317D1F" w:rsidP="00317D1F">
      <w:pPr>
        <w:tabs>
          <w:tab w:val="clear" w:pos="567"/>
        </w:tabs>
        <w:spacing w:line="240" w:lineRule="auto"/>
        <w:rPr>
          <w:szCs w:val="22"/>
        </w:rPr>
      </w:pPr>
    </w:p>
    <w:p w14:paraId="41025958" w14:textId="77777777" w:rsidR="00317D1F" w:rsidRPr="00E57A7D" w:rsidRDefault="00317D1F" w:rsidP="00317D1F">
      <w:pPr>
        <w:tabs>
          <w:tab w:val="clear" w:pos="567"/>
        </w:tabs>
        <w:spacing w:line="240" w:lineRule="auto"/>
        <w:rPr>
          <w:szCs w:val="22"/>
        </w:rPr>
      </w:pPr>
    </w:p>
    <w:p w14:paraId="122A4EB4" w14:textId="77777777" w:rsidR="00317D1F" w:rsidRPr="00E57A7D" w:rsidRDefault="00317D1F" w:rsidP="00317D1F">
      <w:pPr>
        <w:tabs>
          <w:tab w:val="clear" w:pos="567"/>
        </w:tabs>
        <w:spacing w:line="240" w:lineRule="auto"/>
        <w:rPr>
          <w:szCs w:val="22"/>
        </w:rPr>
      </w:pPr>
    </w:p>
    <w:p w14:paraId="7C19F8AC" w14:textId="77777777" w:rsidR="00317D1F" w:rsidRPr="00E57A7D" w:rsidRDefault="00317D1F" w:rsidP="00317D1F">
      <w:pPr>
        <w:tabs>
          <w:tab w:val="clear" w:pos="567"/>
        </w:tabs>
        <w:spacing w:line="240" w:lineRule="auto"/>
        <w:rPr>
          <w:szCs w:val="22"/>
        </w:rPr>
      </w:pPr>
    </w:p>
    <w:p w14:paraId="0B65E1EA" w14:textId="77777777" w:rsidR="00317D1F" w:rsidRPr="00E57A7D" w:rsidRDefault="00317D1F" w:rsidP="00317D1F">
      <w:pPr>
        <w:tabs>
          <w:tab w:val="clear" w:pos="567"/>
        </w:tabs>
        <w:spacing w:line="240" w:lineRule="auto"/>
        <w:rPr>
          <w:szCs w:val="22"/>
        </w:rPr>
      </w:pPr>
    </w:p>
    <w:p w14:paraId="5E987232" w14:textId="77777777" w:rsidR="00317D1F" w:rsidRPr="00E57A7D" w:rsidRDefault="00317D1F" w:rsidP="00317D1F">
      <w:pPr>
        <w:tabs>
          <w:tab w:val="clear" w:pos="567"/>
        </w:tabs>
        <w:spacing w:line="240" w:lineRule="auto"/>
        <w:rPr>
          <w:szCs w:val="22"/>
        </w:rPr>
      </w:pPr>
    </w:p>
    <w:p w14:paraId="1961DE1B" w14:textId="77777777" w:rsidR="00317D1F" w:rsidRPr="00E57A7D" w:rsidRDefault="00317D1F" w:rsidP="00317D1F">
      <w:pPr>
        <w:tabs>
          <w:tab w:val="clear" w:pos="567"/>
        </w:tabs>
        <w:spacing w:line="240" w:lineRule="auto"/>
        <w:rPr>
          <w:szCs w:val="22"/>
        </w:rPr>
      </w:pPr>
    </w:p>
    <w:p w14:paraId="5A926189" w14:textId="77777777" w:rsidR="00317D1F" w:rsidRPr="00E57A7D" w:rsidRDefault="00317D1F" w:rsidP="00317D1F">
      <w:pPr>
        <w:tabs>
          <w:tab w:val="clear" w:pos="567"/>
        </w:tabs>
        <w:spacing w:line="240" w:lineRule="auto"/>
        <w:rPr>
          <w:szCs w:val="22"/>
        </w:rPr>
      </w:pPr>
    </w:p>
    <w:p w14:paraId="3CB4B9A8" w14:textId="77777777" w:rsidR="00317D1F" w:rsidRPr="00E57A7D" w:rsidRDefault="00317D1F" w:rsidP="00317D1F">
      <w:pPr>
        <w:tabs>
          <w:tab w:val="clear" w:pos="567"/>
        </w:tabs>
        <w:spacing w:line="240" w:lineRule="auto"/>
        <w:rPr>
          <w:szCs w:val="22"/>
        </w:rPr>
      </w:pPr>
    </w:p>
    <w:p w14:paraId="7C4349A7" w14:textId="77777777" w:rsidR="00317D1F" w:rsidRPr="00E57A7D" w:rsidRDefault="00317D1F" w:rsidP="00317D1F">
      <w:pPr>
        <w:tabs>
          <w:tab w:val="clear" w:pos="567"/>
        </w:tabs>
        <w:spacing w:line="240" w:lineRule="auto"/>
        <w:rPr>
          <w:szCs w:val="22"/>
        </w:rPr>
      </w:pPr>
    </w:p>
    <w:p w14:paraId="3C6D93E3" w14:textId="77777777" w:rsidR="00317D1F" w:rsidRPr="00E57A7D" w:rsidRDefault="00317D1F" w:rsidP="00317D1F">
      <w:pPr>
        <w:tabs>
          <w:tab w:val="clear" w:pos="567"/>
        </w:tabs>
        <w:spacing w:line="240" w:lineRule="auto"/>
        <w:rPr>
          <w:szCs w:val="22"/>
        </w:rPr>
      </w:pPr>
    </w:p>
    <w:p w14:paraId="52CF4DFF" w14:textId="77777777" w:rsidR="00317D1F" w:rsidRPr="00E57A7D" w:rsidRDefault="00317D1F" w:rsidP="00317D1F">
      <w:pPr>
        <w:tabs>
          <w:tab w:val="clear" w:pos="567"/>
        </w:tabs>
        <w:spacing w:line="240" w:lineRule="auto"/>
        <w:rPr>
          <w:szCs w:val="22"/>
        </w:rPr>
      </w:pPr>
    </w:p>
    <w:p w14:paraId="75F00401" w14:textId="77777777" w:rsidR="00317D1F" w:rsidRPr="00E57A7D" w:rsidRDefault="00317D1F" w:rsidP="00317D1F">
      <w:pPr>
        <w:tabs>
          <w:tab w:val="clear" w:pos="567"/>
        </w:tabs>
        <w:spacing w:line="240" w:lineRule="auto"/>
        <w:rPr>
          <w:szCs w:val="22"/>
        </w:rPr>
      </w:pPr>
    </w:p>
    <w:p w14:paraId="13D68870" w14:textId="77777777" w:rsidR="00317D1F" w:rsidRPr="00E57A7D" w:rsidRDefault="00317D1F" w:rsidP="00317D1F">
      <w:pPr>
        <w:tabs>
          <w:tab w:val="clear" w:pos="567"/>
        </w:tabs>
        <w:spacing w:line="240" w:lineRule="auto"/>
        <w:rPr>
          <w:szCs w:val="22"/>
        </w:rPr>
      </w:pPr>
    </w:p>
    <w:p w14:paraId="283CDDB9" w14:textId="77777777" w:rsidR="00317D1F" w:rsidRPr="00E57A7D" w:rsidRDefault="00317D1F" w:rsidP="00317D1F">
      <w:pPr>
        <w:tabs>
          <w:tab w:val="clear" w:pos="567"/>
        </w:tabs>
        <w:spacing w:line="240" w:lineRule="auto"/>
        <w:rPr>
          <w:szCs w:val="22"/>
        </w:rPr>
      </w:pPr>
    </w:p>
    <w:p w14:paraId="4212BC0D" w14:textId="77777777" w:rsidR="00317D1F" w:rsidRPr="00E57A7D" w:rsidRDefault="00317D1F" w:rsidP="00317D1F">
      <w:pPr>
        <w:tabs>
          <w:tab w:val="clear" w:pos="567"/>
        </w:tabs>
        <w:spacing w:line="240" w:lineRule="auto"/>
        <w:rPr>
          <w:szCs w:val="22"/>
        </w:rPr>
      </w:pPr>
    </w:p>
    <w:p w14:paraId="63C52140" w14:textId="77777777" w:rsidR="00317D1F" w:rsidRPr="00E57A7D" w:rsidRDefault="00317D1F" w:rsidP="00317D1F">
      <w:pPr>
        <w:tabs>
          <w:tab w:val="clear" w:pos="567"/>
        </w:tabs>
        <w:spacing w:line="240" w:lineRule="auto"/>
        <w:rPr>
          <w:szCs w:val="22"/>
        </w:rPr>
      </w:pPr>
    </w:p>
    <w:p w14:paraId="1C998EFC" w14:textId="77777777" w:rsidR="00317D1F" w:rsidRPr="00E57A7D" w:rsidRDefault="00317D1F" w:rsidP="00317D1F">
      <w:pPr>
        <w:tabs>
          <w:tab w:val="clear" w:pos="567"/>
        </w:tabs>
        <w:spacing w:line="240" w:lineRule="auto"/>
        <w:rPr>
          <w:szCs w:val="22"/>
        </w:rPr>
      </w:pPr>
    </w:p>
    <w:p w14:paraId="4A0F2141" w14:textId="77777777" w:rsidR="00317D1F" w:rsidRDefault="00317D1F" w:rsidP="00317D1F">
      <w:pPr>
        <w:tabs>
          <w:tab w:val="clear" w:pos="567"/>
        </w:tabs>
        <w:spacing w:line="240" w:lineRule="auto"/>
        <w:rPr>
          <w:szCs w:val="22"/>
        </w:rPr>
      </w:pPr>
    </w:p>
    <w:p w14:paraId="417B8DEF" w14:textId="77777777" w:rsidR="00317D1F" w:rsidRPr="00E57A7D" w:rsidRDefault="00317D1F" w:rsidP="00317D1F">
      <w:pPr>
        <w:tabs>
          <w:tab w:val="clear" w:pos="567"/>
        </w:tabs>
        <w:spacing w:line="240" w:lineRule="auto"/>
        <w:rPr>
          <w:szCs w:val="22"/>
        </w:rPr>
      </w:pPr>
    </w:p>
    <w:p w14:paraId="3C00E310" w14:textId="77777777" w:rsidR="00317D1F" w:rsidRPr="00E57A7D" w:rsidRDefault="00317D1F" w:rsidP="00317D1F">
      <w:pPr>
        <w:tabs>
          <w:tab w:val="clear" w:pos="567"/>
        </w:tabs>
        <w:spacing w:line="240" w:lineRule="auto"/>
        <w:rPr>
          <w:szCs w:val="22"/>
        </w:rPr>
      </w:pPr>
    </w:p>
    <w:p w14:paraId="0913C378" w14:textId="77777777" w:rsidR="00317D1F" w:rsidRPr="00E57A7D" w:rsidRDefault="00317D1F" w:rsidP="00317D1F">
      <w:pPr>
        <w:pStyle w:val="Style3"/>
      </w:pPr>
      <w:r w:rsidRPr="00E57A7D">
        <w:t>MARĶĒJUMS</w:t>
      </w:r>
    </w:p>
    <w:p w14:paraId="563E8039" w14:textId="77777777" w:rsidR="00317D1F" w:rsidRPr="00E57A7D" w:rsidRDefault="00317D1F" w:rsidP="00317D1F">
      <w:pPr>
        <w:tabs>
          <w:tab w:val="clear" w:pos="567"/>
        </w:tabs>
        <w:spacing w:line="240" w:lineRule="auto"/>
        <w:rPr>
          <w:szCs w:val="22"/>
        </w:rPr>
      </w:pPr>
      <w:r w:rsidRPr="00E57A7D">
        <w:br w:type="page"/>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9"/>
      </w:tblGrid>
      <w:tr w:rsidR="00C21F25" w:rsidRPr="009B20E1" w14:paraId="1824ED1C" w14:textId="77777777" w:rsidTr="009D5203">
        <w:trPr>
          <w:trHeight w:val="511"/>
        </w:trPr>
        <w:tc>
          <w:tcPr>
            <w:tcW w:w="9209" w:type="dxa"/>
            <w:tcBorders>
              <w:bottom w:val="single" w:sz="4" w:space="0" w:color="auto"/>
            </w:tcBorders>
          </w:tcPr>
          <w:p w14:paraId="5F06635C" w14:textId="382A2402" w:rsidR="00C21F25" w:rsidRPr="009B20E1" w:rsidRDefault="00C21F25" w:rsidP="007F0607">
            <w:pPr>
              <w:tabs>
                <w:tab w:val="clear" w:pos="567"/>
              </w:tabs>
              <w:spacing w:line="240" w:lineRule="auto"/>
              <w:jc w:val="both"/>
              <w:rPr>
                <w:b/>
              </w:rPr>
            </w:pPr>
            <w:r w:rsidRPr="009B20E1">
              <w:rPr>
                <w:b/>
              </w:rPr>
              <w:lastRenderedPageBreak/>
              <w:t>UZ ĀRĒJĀ IEPAKOJUMA</w:t>
            </w:r>
            <w:r w:rsidR="004D4C02" w:rsidRPr="009B20E1">
              <w:rPr>
                <w:b/>
              </w:rPr>
              <w:t xml:space="preserve"> NORĀDĀMĀ INFORMĀCIJA</w:t>
            </w:r>
          </w:p>
          <w:p w14:paraId="29AC8B4E" w14:textId="2B94B2EB" w:rsidR="00BB115D" w:rsidRPr="009B20E1" w:rsidRDefault="00BB115D" w:rsidP="007F0607">
            <w:pPr>
              <w:tabs>
                <w:tab w:val="clear" w:pos="567"/>
              </w:tabs>
              <w:spacing w:line="240" w:lineRule="auto"/>
              <w:jc w:val="both"/>
              <w:rPr>
                <w:bCs/>
              </w:rPr>
            </w:pPr>
          </w:p>
          <w:p w14:paraId="131E9ACA" w14:textId="4BAA6E4C" w:rsidR="00C21F25" w:rsidRPr="00B067FC" w:rsidRDefault="00BB115D" w:rsidP="00CC1567">
            <w:pPr>
              <w:tabs>
                <w:tab w:val="clear" w:pos="567"/>
              </w:tabs>
              <w:spacing w:line="240" w:lineRule="auto"/>
              <w:jc w:val="both"/>
              <w:rPr>
                <w:b/>
              </w:rPr>
            </w:pPr>
            <w:r w:rsidRPr="00B067FC">
              <w:rPr>
                <w:b/>
              </w:rPr>
              <w:t>Kartona k</w:t>
            </w:r>
            <w:r w:rsidR="001D5D66">
              <w:rPr>
                <w:b/>
              </w:rPr>
              <w:t>astīte</w:t>
            </w:r>
          </w:p>
        </w:tc>
      </w:tr>
    </w:tbl>
    <w:p w14:paraId="5BA907B6" w14:textId="77777777" w:rsidR="00C21F25" w:rsidRPr="009B20E1" w:rsidRDefault="00C21F25" w:rsidP="007F0607">
      <w:pPr>
        <w:spacing w:line="240" w:lineRule="auto"/>
        <w:jc w:val="both"/>
      </w:pPr>
    </w:p>
    <w:p w14:paraId="7E99C853" w14:textId="77777777"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1.</w:t>
      </w:r>
      <w:r w:rsidRPr="009B20E1">
        <w:rPr>
          <w:b/>
        </w:rPr>
        <w:tab/>
        <w:t>VETERINĀRO ZĀĻU NOSAUKUMS</w:t>
      </w:r>
    </w:p>
    <w:p w14:paraId="6CA717FA" w14:textId="77777777" w:rsidR="00C21F25" w:rsidRPr="009B20E1" w:rsidRDefault="00C21F25" w:rsidP="007F0607">
      <w:pPr>
        <w:tabs>
          <w:tab w:val="clear" w:pos="567"/>
        </w:tabs>
        <w:spacing w:line="240" w:lineRule="auto"/>
        <w:jc w:val="both"/>
      </w:pPr>
    </w:p>
    <w:p w14:paraId="614FCD86" w14:textId="645644FB" w:rsidR="00C21F25" w:rsidRPr="009B20E1" w:rsidRDefault="00737E30" w:rsidP="007F0607">
      <w:pPr>
        <w:tabs>
          <w:tab w:val="clear" w:pos="567"/>
        </w:tabs>
        <w:spacing w:line="240" w:lineRule="auto"/>
        <w:jc w:val="both"/>
      </w:pPr>
      <w:r w:rsidRPr="00B067FC">
        <w:rPr>
          <w:bCs/>
        </w:rPr>
        <w:t>Vetmedin</w:t>
      </w:r>
      <w:r w:rsidR="00184309" w:rsidRPr="009B20E1">
        <w:t xml:space="preserve"> 2</w:t>
      </w:r>
      <w:r w:rsidR="00502E5E">
        <w:t>,</w:t>
      </w:r>
      <w:r w:rsidR="00196136" w:rsidRPr="009B20E1">
        <w:t>5 mg košļājamās tabletes</w:t>
      </w:r>
    </w:p>
    <w:p w14:paraId="238AF005" w14:textId="77777777" w:rsidR="00C21F25" w:rsidRPr="009B20E1" w:rsidRDefault="00C21F25" w:rsidP="007F0607">
      <w:pPr>
        <w:tabs>
          <w:tab w:val="clear" w:pos="567"/>
        </w:tabs>
        <w:spacing w:line="240" w:lineRule="auto"/>
        <w:jc w:val="both"/>
      </w:pPr>
    </w:p>
    <w:p w14:paraId="7681E4EA" w14:textId="77777777" w:rsidR="00246EDB" w:rsidRPr="009B20E1" w:rsidRDefault="00246EDB" w:rsidP="007F0607">
      <w:pPr>
        <w:tabs>
          <w:tab w:val="clear" w:pos="567"/>
        </w:tabs>
        <w:spacing w:line="240" w:lineRule="auto"/>
        <w:jc w:val="both"/>
      </w:pPr>
    </w:p>
    <w:p w14:paraId="2426A372" w14:textId="77616D03"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2.</w:t>
      </w:r>
      <w:r w:rsidRPr="009B20E1">
        <w:rPr>
          <w:b/>
        </w:rPr>
        <w:tab/>
      </w:r>
      <w:r w:rsidR="00AE2B56" w:rsidRPr="009B20E1">
        <w:rPr>
          <w:b/>
        </w:rPr>
        <w:t xml:space="preserve">INFORMĀCIJA PAR </w:t>
      </w:r>
      <w:r w:rsidRPr="009B20E1">
        <w:rPr>
          <w:b/>
        </w:rPr>
        <w:t>AKTĪV</w:t>
      </w:r>
      <w:r w:rsidR="00AE2B56" w:rsidRPr="009B20E1">
        <w:rPr>
          <w:b/>
        </w:rPr>
        <w:t>AJĀM</w:t>
      </w:r>
      <w:r w:rsidRPr="009B20E1">
        <w:rPr>
          <w:b/>
        </w:rPr>
        <w:t xml:space="preserve"> VIEL</w:t>
      </w:r>
      <w:r w:rsidR="00AE2B56" w:rsidRPr="009B20E1">
        <w:rPr>
          <w:b/>
        </w:rPr>
        <w:t>ĀM</w:t>
      </w:r>
    </w:p>
    <w:p w14:paraId="795905A8" w14:textId="77777777" w:rsidR="00C21F25" w:rsidRPr="009B20E1" w:rsidRDefault="00C21F25" w:rsidP="007F0607">
      <w:pPr>
        <w:tabs>
          <w:tab w:val="clear" w:pos="567"/>
        </w:tabs>
        <w:spacing w:line="240" w:lineRule="auto"/>
        <w:jc w:val="both"/>
      </w:pPr>
    </w:p>
    <w:p w14:paraId="687D9977" w14:textId="384C70EE" w:rsidR="00797AD0" w:rsidRPr="009B20E1" w:rsidRDefault="00416F8D" w:rsidP="007F0607">
      <w:pPr>
        <w:jc w:val="both"/>
      </w:pPr>
      <w:r>
        <w:t xml:space="preserve">Katra košļājamā </w:t>
      </w:r>
      <w:r w:rsidR="00F0300E" w:rsidRPr="009B20E1">
        <w:t>tablete satur</w:t>
      </w:r>
      <w:r w:rsidR="00797AD0" w:rsidRPr="009B20E1">
        <w:t>:</w:t>
      </w:r>
    </w:p>
    <w:p w14:paraId="673AF58A" w14:textId="0F7C7A72" w:rsidR="00C21F25" w:rsidRPr="009B20E1" w:rsidRDefault="00866AD2" w:rsidP="00B067FC">
      <w:pPr>
        <w:tabs>
          <w:tab w:val="left" w:pos="1985"/>
        </w:tabs>
        <w:jc w:val="both"/>
      </w:pPr>
      <w:r>
        <w:t>P</w:t>
      </w:r>
      <w:r w:rsidR="00C21F25" w:rsidRPr="009B20E1">
        <w:t>imobendān</w:t>
      </w:r>
      <w:r w:rsidR="00F0300E" w:rsidRPr="009B20E1">
        <w:t>a</w:t>
      </w:r>
      <w:r>
        <w:tab/>
      </w:r>
      <w:r w:rsidRPr="009B20E1">
        <w:t>2</w:t>
      </w:r>
      <w:r>
        <w:t>,</w:t>
      </w:r>
      <w:r w:rsidRPr="009B20E1">
        <w:t>5 mg</w:t>
      </w:r>
    </w:p>
    <w:p w14:paraId="5BEAA48B" w14:textId="77777777" w:rsidR="00C21F25" w:rsidRPr="009B20E1" w:rsidRDefault="00C21F25" w:rsidP="007F0607">
      <w:pPr>
        <w:jc w:val="both"/>
      </w:pPr>
    </w:p>
    <w:p w14:paraId="53B75A89" w14:textId="77777777" w:rsidR="00C21F25" w:rsidRPr="009B20E1" w:rsidRDefault="00C21F25" w:rsidP="007F0607">
      <w:pPr>
        <w:tabs>
          <w:tab w:val="clear" w:pos="567"/>
        </w:tabs>
        <w:spacing w:line="240" w:lineRule="auto"/>
        <w:jc w:val="both"/>
      </w:pPr>
    </w:p>
    <w:p w14:paraId="087AEB8A" w14:textId="39FF7CAB" w:rsidR="00C21F25" w:rsidRPr="009B20E1" w:rsidRDefault="00616BBF"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3</w:t>
      </w:r>
      <w:r w:rsidR="00C21F25" w:rsidRPr="009B20E1">
        <w:rPr>
          <w:b/>
        </w:rPr>
        <w:t>.</w:t>
      </w:r>
      <w:r w:rsidR="00C21F25" w:rsidRPr="009B20E1">
        <w:rPr>
          <w:b/>
        </w:rPr>
        <w:tab/>
        <w:t xml:space="preserve">IEPAKOJUMA </w:t>
      </w:r>
      <w:r w:rsidRPr="009B20E1">
        <w:rPr>
          <w:b/>
        </w:rPr>
        <w:t>LIELUMS</w:t>
      </w:r>
    </w:p>
    <w:p w14:paraId="6EAACEEB" w14:textId="77777777" w:rsidR="00C21F25" w:rsidRPr="009B20E1" w:rsidRDefault="00C21F25" w:rsidP="007F0607">
      <w:pPr>
        <w:tabs>
          <w:tab w:val="clear" w:pos="567"/>
        </w:tabs>
        <w:spacing w:line="240" w:lineRule="auto"/>
        <w:jc w:val="both"/>
      </w:pPr>
    </w:p>
    <w:p w14:paraId="29D0F9A5" w14:textId="77777777" w:rsidR="00C21F25" w:rsidRPr="009B20E1" w:rsidRDefault="00C21F25" w:rsidP="007F0607">
      <w:pPr>
        <w:jc w:val="both"/>
      </w:pPr>
      <w:r w:rsidRPr="009B20E1">
        <w:t>50 tabletes</w:t>
      </w:r>
    </w:p>
    <w:p w14:paraId="6C83953E" w14:textId="77777777" w:rsidR="00DB00D1" w:rsidRPr="009B20E1" w:rsidRDefault="00DB00D1" w:rsidP="007F0607">
      <w:pPr>
        <w:jc w:val="both"/>
      </w:pPr>
    </w:p>
    <w:p w14:paraId="0F016B6E" w14:textId="77777777" w:rsidR="00C21F25" w:rsidRPr="009B20E1" w:rsidRDefault="00C21F25" w:rsidP="007F0607">
      <w:pPr>
        <w:tabs>
          <w:tab w:val="clear" w:pos="567"/>
        </w:tabs>
        <w:spacing w:line="240" w:lineRule="auto"/>
        <w:jc w:val="both"/>
      </w:pPr>
    </w:p>
    <w:p w14:paraId="448310D6" w14:textId="7BD55223" w:rsidR="00C21F25" w:rsidRPr="009B20E1" w:rsidRDefault="00904CB7"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4</w:t>
      </w:r>
      <w:r w:rsidR="00C21F25" w:rsidRPr="009B20E1">
        <w:rPr>
          <w:b/>
        </w:rPr>
        <w:t>.</w:t>
      </w:r>
      <w:r w:rsidR="00C21F25" w:rsidRPr="009B20E1">
        <w:rPr>
          <w:b/>
        </w:rPr>
        <w:tab/>
        <w:t>MĒRĶSUGAS</w:t>
      </w:r>
    </w:p>
    <w:p w14:paraId="7329AC38" w14:textId="77777777" w:rsidR="00C21F25" w:rsidRPr="009B20E1" w:rsidRDefault="00C21F25" w:rsidP="007F0607">
      <w:pPr>
        <w:tabs>
          <w:tab w:val="clear" w:pos="567"/>
        </w:tabs>
        <w:spacing w:line="240" w:lineRule="auto"/>
        <w:jc w:val="both"/>
      </w:pPr>
    </w:p>
    <w:p w14:paraId="20C0CF51" w14:textId="60CAE172" w:rsidR="00C21F25" w:rsidRPr="009B20E1" w:rsidRDefault="00C21F25" w:rsidP="007F0607">
      <w:pPr>
        <w:tabs>
          <w:tab w:val="clear" w:pos="567"/>
        </w:tabs>
        <w:spacing w:line="240" w:lineRule="auto"/>
        <w:jc w:val="both"/>
        <w:rPr>
          <w:highlight w:val="lightGray"/>
        </w:rPr>
      </w:pPr>
      <w:r w:rsidRPr="00B067FC">
        <w:t>Suņi</w:t>
      </w:r>
    </w:p>
    <w:p w14:paraId="1FDE0A5A" w14:textId="77777777" w:rsidR="00C21F25" w:rsidRPr="009B20E1" w:rsidRDefault="00C21F25" w:rsidP="007F0607">
      <w:pPr>
        <w:tabs>
          <w:tab w:val="clear" w:pos="567"/>
        </w:tabs>
        <w:spacing w:line="240" w:lineRule="auto"/>
        <w:jc w:val="both"/>
      </w:pPr>
    </w:p>
    <w:p w14:paraId="243FF3D1" w14:textId="77777777" w:rsidR="00C21F25" w:rsidRPr="009B20E1" w:rsidRDefault="00C21F25" w:rsidP="007F0607">
      <w:pPr>
        <w:tabs>
          <w:tab w:val="clear" w:pos="567"/>
        </w:tabs>
        <w:spacing w:line="240" w:lineRule="auto"/>
        <w:jc w:val="both"/>
      </w:pPr>
    </w:p>
    <w:p w14:paraId="44795997" w14:textId="72518C1C" w:rsidR="00C21F25" w:rsidRPr="009B20E1" w:rsidRDefault="00EB6E1F" w:rsidP="007F0607">
      <w:pPr>
        <w:pBdr>
          <w:top w:val="single" w:sz="4" w:space="1" w:color="auto"/>
          <w:left w:val="single" w:sz="4" w:space="4" w:color="auto"/>
          <w:bottom w:val="single" w:sz="4" w:space="1" w:color="auto"/>
          <w:right w:val="single" w:sz="4" w:space="4" w:color="auto"/>
        </w:pBdr>
        <w:spacing w:line="240" w:lineRule="auto"/>
        <w:jc w:val="both"/>
        <w:rPr>
          <w:b/>
        </w:rPr>
      </w:pPr>
      <w:r w:rsidRPr="009B20E1">
        <w:rPr>
          <w:b/>
        </w:rPr>
        <w:t>5</w:t>
      </w:r>
      <w:r w:rsidR="00C21F25" w:rsidRPr="009B20E1">
        <w:rPr>
          <w:b/>
        </w:rPr>
        <w:t>.</w:t>
      </w:r>
      <w:r w:rsidR="00C21F25" w:rsidRPr="009B20E1">
        <w:rPr>
          <w:b/>
        </w:rPr>
        <w:tab/>
        <w:t>INDIKĀCIJAS</w:t>
      </w:r>
    </w:p>
    <w:p w14:paraId="7E6EC653" w14:textId="77777777" w:rsidR="00C21F25" w:rsidRPr="009B20E1" w:rsidRDefault="00C21F25" w:rsidP="007F0607">
      <w:pPr>
        <w:tabs>
          <w:tab w:val="clear" w:pos="567"/>
        </w:tabs>
        <w:spacing w:line="240" w:lineRule="auto"/>
        <w:jc w:val="both"/>
      </w:pPr>
    </w:p>
    <w:p w14:paraId="7ABB6180" w14:textId="77777777" w:rsidR="00C21F25" w:rsidRPr="009B20E1" w:rsidRDefault="00C21F25" w:rsidP="007F0607">
      <w:pPr>
        <w:tabs>
          <w:tab w:val="clear" w:pos="567"/>
        </w:tabs>
        <w:spacing w:line="240" w:lineRule="auto"/>
        <w:jc w:val="both"/>
      </w:pPr>
    </w:p>
    <w:p w14:paraId="01985561" w14:textId="77777777" w:rsidR="00C21F25" w:rsidRPr="009B20E1" w:rsidRDefault="00C21F25" w:rsidP="007F0607">
      <w:pPr>
        <w:tabs>
          <w:tab w:val="clear" w:pos="567"/>
        </w:tabs>
        <w:spacing w:line="240" w:lineRule="auto"/>
        <w:jc w:val="both"/>
      </w:pPr>
    </w:p>
    <w:p w14:paraId="4C1010AD" w14:textId="05270F66" w:rsidR="00C21F25" w:rsidRPr="009B20E1" w:rsidRDefault="00EB6E1F"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6</w:t>
      </w:r>
      <w:r w:rsidR="00C21F25" w:rsidRPr="009B20E1">
        <w:rPr>
          <w:b/>
        </w:rPr>
        <w:t>.</w:t>
      </w:r>
      <w:r w:rsidR="00C21F25" w:rsidRPr="009B20E1">
        <w:rPr>
          <w:b/>
        </w:rPr>
        <w:tab/>
        <w:t>LIETOŠANAS VEIDI</w:t>
      </w:r>
    </w:p>
    <w:p w14:paraId="1F5C9DA9" w14:textId="77777777" w:rsidR="00C21F25" w:rsidRPr="009B20E1" w:rsidRDefault="00C21F25" w:rsidP="007F0607">
      <w:pPr>
        <w:tabs>
          <w:tab w:val="clear" w:pos="567"/>
        </w:tabs>
        <w:spacing w:line="240" w:lineRule="auto"/>
        <w:jc w:val="both"/>
      </w:pPr>
    </w:p>
    <w:p w14:paraId="3F190F0C" w14:textId="6237C3A1" w:rsidR="007B31C3" w:rsidRPr="009B20E1" w:rsidRDefault="007B31C3" w:rsidP="007F0607">
      <w:pPr>
        <w:tabs>
          <w:tab w:val="clear" w:pos="567"/>
        </w:tabs>
        <w:spacing w:line="240" w:lineRule="auto"/>
        <w:jc w:val="both"/>
      </w:pPr>
      <w:r w:rsidRPr="00951053">
        <w:t>Iekšķīgai</w:t>
      </w:r>
      <w:r w:rsidR="00F0300E" w:rsidRPr="00951053">
        <w:t xml:space="preserve"> lietošanai.</w:t>
      </w:r>
    </w:p>
    <w:p w14:paraId="5694192A" w14:textId="77777777" w:rsidR="00C21F25" w:rsidRPr="009B20E1" w:rsidRDefault="00C21F25" w:rsidP="007F0607">
      <w:pPr>
        <w:tabs>
          <w:tab w:val="clear" w:pos="567"/>
        </w:tabs>
        <w:spacing w:line="240" w:lineRule="auto"/>
        <w:jc w:val="both"/>
      </w:pPr>
    </w:p>
    <w:p w14:paraId="0A9650BB" w14:textId="77777777" w:rsidR="00C21F25" w:rsidRPr="009B20E1" w:rsidRDefault="00C21F25" w:rsidP="007F0607">
      <w:pPr>
        <w:tabs>
          <w:tab w:val="clear" w:pos="567"/>
        </w:tabs>
        <w:spacing w:line="240" w:lineRule="auto"/>
        <w:jc w:val="both"/>
      </w:pPr>
    </w:p>
    <w:p w14:paraId="43A3BBB3" w14:textId="2CDC3851" w:rsidR="00C21F25" w:rsidRPr="009B20E1" w:rsidRDefault="003A2643"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7</w:t>
      </w:r>
      <w:r w:rsidR="00C21F25" w:rsidRPr="009B20E1">
        <w:rPr>
          <w:b/>
        </w:rPr>
        <w:t>.</w:t>
      </w:r>
      <w:r w:rsidR="00C21F25" w:rsidRPr="009B20E1">
        <w:rPr>
          <w:b/>
        </w:rPr>
        <w:tab/>
        <w:t>IEROBEŽOJUMU PERIODS</w:t>
      </w:r>
    </w:p>
    <w:p w14:paraId="7B648A7B" w14:textId="77777777" w:rsidR="00C21F25" w:rsidRPr="009B20E1" w:rsidRDefault="00C21F25" w:rsidP="007F0607">
      <w:pPr>
        <w:tabs>
          <w:tab w:val="clear" w:pos="567"/>
        </w:tabs>
        <w:spacing w:line="240" w:lineRule="auto"/>
        <w:jc w:val="both"/>
      </w:pPr>
    </w:p>
    <w:p w14:paraId="5B218353" w14:textId="77777777" w:rsidR="00C21F25" w:rsidRPr="009B20E1" w:rsidRDefault="00C21F25" w:rsidP="007F0607">
      <w:pPr>
        <w:tabs>
          <w:tab w:val="clear" w:pos="567"/>
        </w:tabs>
        <w:spacing w:line="240" w:lineRule="auto"/>
        <w:jc w:val="both"/>
      </w:pPr>
    </w:p>
    <w:p w14:paraId="2FB7DDB2" w14:textId="77777777" w:rsidR="00C21F25" w:rsidRPr="009B20E1" w:rsidRDefault="00C21F25" w:rsidP="007F0607">
      <w:pPr>
        <w:tabs>
          <w:tab w:val="clear" w:pos="567"/>
        </w:tabs>
        <w:spacing w:line="240" w:lineRule="auto"/>
        <w:jc w:val="both"/>
      </w:pPr>
    </w:p>
    <w:p w14:paraId="0CE24846" w14:textId="5E43718C" w:rsidR="00C21F25" w:rsidRPr="009B20E1" w:rsidRDefault="0074089B" w:rsidP="007F0607">
      <w:pPr>
        <w:pBdr>
          <w:top w:val="single" w:sz="4" w:space="1" w:color="auto"/>
          <w:left w:val="single" w:sz="4" w:space="4" w:color="auto"/>
          <w:bottom w:val="single" w:sz="4" w:space="1" w:color="auto"/>
          <w:right w:val="single" w:sz="4" w:space="4" w:color="auto"/>
        </w:pBdr>
        <w:spacing w:line="240" w:lineRule="auto"/>
        <w:jc w:val="both"/>
        <w:rPr>
          <w:b/>
        </w:rPr>
      </w:pPr>
      <w:r w:rsidRPr="009B20E1">
        <w:rPr>
          <w:b/>
        </w:rPr>
        <w:t>8</w:t>
      </w:r>
      <w:r w:rsidR="00C21F25" w:rsidRPr="009B20E1">
        <w:rPr>
          <w:b/>
        </w:rPr>
        <w:t>.</w:t>
      </w:r>
      <w:r w:rsidR="00C21F25" w:rsidRPr="009B20E1">
        <w:rPr>
          <w:b/>
        </w:rPr>
        <w:tab/>
        <w:t>DERĪGUMA TERMIŅŠ</w:t>
      </w:r>
    </w:p>
    <w:p w14:paraId="5FFB5A41" w14:textId="77777777" w:rsidR="00C21F25" w:rsidRPr="009B20E1" w:rsidRDefault="00C21F25" w:rsidP="007F0607">
      <w:pPr>
        <w:tabs>
          <w:tab w:val="clear" w:pos="567"/>
        </w:tabs>
        <w:spacing w:line="240" w:lineRule="auto"/>
        <w:jc w:val="both"/>
      </w:pPr>
    </w:p>
    <w:p w14:paraId="48C24BA0" w14:textId="4A46DAC9" w:rsidR="00F41117" w:rsidRPr="009B20E1" w:rsidRDefault="0074089B" w:rsidP="007F0607">
      <w:pPr>
        <w:tabs>
          <w:tab w:val="clear" w:pos="567"/>
        </w:tabs>
        <w:spacing w:line="240" w:lineRule="auto"/>
        <w:jc w:val="both"/>
      </w:pPr>
      <w:r w:rsidRPr="009B20E1">
        <w:t xml:space="preserve">Exp. </w:t>
      </w:r>
      <w:r w:rsidR="00F41117" w:rsidRPr="009B20E1">
        <w:t>{m</w:t>
      </w:r>
      <w:r w:rsidR="00720388">
        <w:t>m</w:t>
      </w:r>
      <w:r w:rsidR="00F41117" w:rsidRPr="009B20E1">
        <w:t>/g</w:t>
      </w:r>
      <w:r w:rsidR="00720388">
        <w:t>ggg</w:t>
      </w:r>
      <w:r w:rsidR="00F41117" w:rsidRPr="009B20E1">
        <w:t>}</w:t>
      </w:r>
    </w:p>
    <w:p w14:paraId="7620DBC7" w14:textId="05736E9F" w:rsidR="00C21F25" w:rsidRPr="009B20E1" w:rsidRDefault="00C21F25" w:rsidP="007F0607">
      <w:pPr>
        <w:tabs>
          <w:tab w:val="clear" w:pos="567"/>
        </w:tabs>
        <w:spacing w:line="240" w:lineRule="auto"/>
        <w:jc w:val="both"/>
      </w:pPr>
      <w:r w:rsidRPr="009B20E1">
        <w:t xml:space="preserve">Derīguma termiņš pēc </w:t>
      </w:r>
      <w:r w:rsidR="00DF264D" w:rsidRPr="009B20E1">
        <w:t xml:space="preserve">pirmreizējas </w:t>
      </w:r>
      <w:r w:rsidRPr="009B20E1">
        <w:t>pudel</w:t>
      </w:r>
      <w:r w:rsidR="00DB1760">
        <w:t>īt</w:t>
      </w:r>
      <w:r w:rsidRPr="009B20E1">
        <w:t>es atvēršanas: 100 dienas.</w:t>
      </w:r>
    </w:p>
    <w:p w14:paraId="659C60BE" w14:textId="77777777" w:rsidR="00C21F25" w:rsidRPr="009B20E1" w:rsidRDefault="00C21F25" w:rsidP="007F0607">
      <w:pPr>
        <w:tabs>
          <w:tab w:val="clear" w:pos="567"/>
        </w:tabs>
        <w:spacing w:line="240" w:lineRule="auto"/>
        <w:jc w:val="both"/>
      </w:pPr>
    </w:p>
    <w:p w14:paraId="3B38582D" w14:textId="77777777" w:rsidR="00C21F25" w:rsidRPr="009B20E1" w:rsidRDefault="00C21F25" w:rsidP="007F0607">
      <w:pPr>
        <w:tabs>
          <w:tab w:val="clear" w:pos="567"/>
        </w:tabs>
        <w:spacing w:line="240" w:lineRule="auto"/>
        <w:jc w:val="both"/>
      </w:pPr>
    </w:p>
    <w:p w14:paraId="7B9B998D" w14:textId="17693413" w:rsidR="00C21F25" w:rsidRPr="009B20E1" w:rsidRDefault="0012378B"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9</w:t>
      </w:r>
      <w:r w:rsidR="00DF66BA" w:rsidRPr="009B20E1">
        <w:rPr>
          <w:b/>
        </w:rPr>
        <w:t>.</w:t>
      </w:r>
      <w:r w:rsidR="00DF66BA" w:rsidRPr="009B20E1">
        <w:rPr>
          <w:b/>
        </w:rPr>
        <w:tab/>
      </w:r>
      <w:r w:rsidR="00C21F25" w:rsidRPr="009B20E1">
        <w:rPr>
          <w:b/>
        </w:rPr>
        <w:t>ĪPAŠI UZGLABĀŠANAS NOSACĪJUMI</w:t>
      </w:r>
    </w:p>
    <w:p w14:paraId="1B5EA2F2" w14:textId="77777777" w:rsidR="00C21F25" w:rsidRPr="009B20E1" w:rsidRDefault="00C21F25" w:rsidP="007F0607">
      <w:pPr>
        <w:tabs>
          <w:tab w:val="clear" w:pos="567"/>
        </w:tabs>
        <w:spacing w:line="240" w:lineRule="auto"/>
        <w:jc w:val="both"/>
      </w:pPr>
    </w:p>
    <w:p w14:paraId="189DE6F9" w14:textId="72F7B8F4" w:rsidR="00C21F25" w:rsidRPr="009B20E1" w:rsidRDefault="0012378B" w:rsidP="007F0607">
      <w:pPr>
        <w:tabs>
          <w:tab w:val="clear" w:pos="567"/>
        </w:tabs>
        <w:spacing w:line="240" w:lineRule="auto"/>
        <w:jc w:val="both"/>
      </w:pPr>
      <w:r w:rsidRPr="009B20E1">
        <w:t>Neu</w:t>
      </w:r>
      <w:r w:rsidR="00C21F25" w:rsidRPr="009B20E1">
        <w:t xml:space="preserve">zglabāt temperatūrā </w:t>
      </w:r>
      <w:r w:rsidRPr="009B20E1">
        <w:t xml:space="preserve">virs </w:t>
      </w:r>
      <w:r w:rsidR="00C21F25" w:rsidRPr="009B20E1">
        <w:t>25</w:t>
      </w:r>
      <w:r w:rsidRPr="009B20E1">
        <w:t> </w:t>
      </w:r>
      <w:r w:rsidR="00C21F25" w:rsidRPr="009B20E1">
        <w:sym w:font="Symbol" w:char="F0B0"/>
      </w:r>
      <w:r w:rsidR="00C21F25" w:rsidRPr="009B20E1">
        <w:t>C.</w:t>
      </w:r>
    </w:p>
    <w:p w14:paraId="7CB295C0" w14:textId="247F5CDB" w:rsidR="00C21F25" w:rsidRPr="009B20E1" w:rsidRDefault="00C21F25" w:rsidP="007F0607">
      <w:pPr>
        <w:tabs>
          <w:tab w:val="clear" w:pos="567"/>
        </w:tabs>
        <w:spacing w:line="240" w:lineRule="auto"/>
        <w:jc w:val="both"/>
      </w:pPr>
      <w:r w:rsidRPr="009B20E1">
        <w:t xml:space="preserve">Uzglabāt </w:t>
      </w:r>
      <w:r w:rsidR="0012378B" w:rsidRPr="009B20E1">
        <w:t>pudel</w:t>
      </w:r>
      <w:r w:rsidR="00DB1760">
        <w:t>īt</w:t>
      </w:r>
      <w:r w:rsidR="0012378B" w:rsidRPr="009B20E1">
        <w:t xml:space="preserve">i </w:t>
      </w:r>
      <w:r w:rsidRPr="009B20E1">
        <w:t>cieši noslēgt</w:t>
      </w:r>
      <w:r w:rsidR="0012378B" w:rsidRPr="009B20E1">
        <w:t>u</w:t>
      </w:r>
      <w:r w:rsidRPr="009B20E1">
        <w:t>, lai pasargātu no mitruma.</w:t>
      </w:r>
    </w:p>
    <w:p w14:paraId="6A27E8E6" w14:textId="77777777" w:rsidR="00C21F25" w:rsidRPr="009B20E1" w:rsidRDefault="00C21F25" w:rsidP="007F0607">
      <w:pPr>
        <w:tabs>
          <w:tab w:val="clear" w:pos="567"/>
        </w:tabs>
        <w:spacing w:line="240" w:lineRule="auto"/>
        <w:jc w:val="both"/>
        <w:rPr>
          <w:bCs/>
        </w:rPr>
      </w:pPr>
    </w:p>
    <w:p w14:paraId="181EAD07" w14:textId="77777777" w:rsidR="00C21F25" w:rsidRPr="009B20E1" w:rsidRDefault="00C21F25" w:rsidP="007F0607">
      <w:pPr>
        <w:tabs>
          <w:tab w:val="clear" w:pos="567"/>
        </w:tabs>
        <w:spacing w:line="240" w:lineRule="auto"/>
        <w:jc w:val="both"/>
      </w:pPr>
    </w:p>
    <w:p w14:paraId="6BE0A77A" w14:textId="6F676641" w:rsidR="00C21F25" w:rsidRPr="009B20E1" w:rsidRDefault="00C21F25" w:rsidP="00CC1567">
      <w:pPr>
        <w:keepNext/>
        <w:keepLines/>
        <w:pBdr>
          <w:top w:val="single" w:sz="4" w:space="1" w:color="auto"/>
          <w:left w:val="single" w:sz="4" w:space="4" w:color="auto"/>
          <w:bottom w:val="single" w:sz="4" w:space="1" w:color="auto"/>
          <w:right w:val="single" w:sz="4" w:space="4" w:color="auto"/>
        </w:pBdr>
        <w:spacing w:line="240" w:lineRule="auto"/>
        <w:ind w:left="567" w:hanging="567"/>
        <w:jc w:val="both"/>
      </w:pPr>
      <w:r w:rsidRPr="009B20E1">
        <w:rPr>
          <w:b/>
        </w:rPr>
        <w:t>1</w:t>
      </w:r>
      <w:r w:rsidR="009569DA" w:rsidRPr="009B20E1">
        <w:rPr>
          <w:b/>
        </w:rPr>
        <w:t>0</w:t>
      </w:r>
      <w:r w:rsidRPr="009B20E1">
        <w:rPr>
          <w:b/>
        </w:rPr>
        <w:t>.</w:t>
      </w:r>
      <w:r w:rsidRPr="009B20E1">
        <w:rPr>
          <w:b/>
        </w:rPr>
        <w:tab/>
      </w:r>
      <w:r w:rsidR="009569DA" w:rsidRPr="009B20E1">
        <w:rPr>
          <w:b/>
          <w:caps/>
        </w:rPr>
        <w:t>VĀRDI “PIRMS LIETOŠANAS IZLASIET LIETOŠANAS INSTRUKCIJU”</w:t>
      </w:r>
    </w:p>
    <w:p w14:paraId="2485ED88" w14:textId="77777777" w:rsidR="00C21F25" w:rsidRPr="009B20E1" w:rsidRDefault="00C21F25" w:rsidP="00CC1567">
      <w:pPr>
        <w:keepNext/>
        <w:keepLines/>
        <w:tabs>
          <w:tab w:val="clear" w:pos="567"/>
        </w:tabs>
        <w:spacing w:line="240" w:lineRule="auto"/>
        <w:jc w:val="both"/>
      </w:pPr>
    </w:p>
    <w:p w14:paraId="40F637C6" w14:textId="451A0CE8" w:rsidR="00C21F25" w:rsidRPr="009B20E1" w:rsidRDefault="009569DA" w:rsidP="007F0607">
      <w:pPr>
        <w:tabs>
          <w:tab w:val="clear" w:pos="567"/>
        </w:tabs>
        <w:spacing w:line="240" w:lineRule="auto"/>
        <w:jc w:val="both"/>
      </w:pPr>
      <w:r w:rsidRPr="009B20E1">
        <w:t>Pirms lietošanas</w:t>
      </w:r>
      <w:r w:rsidR="00C21F25" w:rsidRPr="009B20E1">
        <w:t xml:space="preserve"> izlasiet lietošanas instrukciju.</w:t>
      </w:r>
    </w:p>
    <w:p w14:paraId="40C677B4" w14:textId="77777777" w:rsidR="00C21F25" w:rsidRPr="009B20E1" w:rsidRDefault="00C21F25" w:rsidP="007F0607">
      <w:pPr>
        <w:tabs>
          <w:tab w:val="clear" w:pos="567"/>
        </w:tabs>
        <w:spacing w:line="240" w:lineRule="auto"/>
        <w:jc w:val="both"/>
      </w:pPr>
    </w:p>
    <w:p w14:paraId="0B740BC8" w14:textId="1B3AA3D6"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ind w:left="567" w:hanging="567"/>
        <w:jc w:val="both"/>
        <w:rPr>
          <w:b/>
        </w:rPr>
      </w:pPr>
      <w:r w:rsidRPr="009B20E1">
        <w:rPr>
          <w:b/>
        </w:rPr>
        <w:lastRenderedPageBreak/>
        <w:t>1</w:t>
      </w:r>
      <w:r w:rsidR="006A5270" w:rsidRPr="009B20E1">
        <w:rPr>
          <w:b/>
        </w:rPr>
        <w:t>1</w:t>
      </w:r>
      <w:r w:rsidRPr="009B20E1">
        <w:rPr>
          <w:b/>
        </w:rPr>
        <w:t>.</w:t>
      </w:r>
      <w:r w:rsidRPr="009B20E1">
        <w:rPr>
          <w:b/>
        </w:rPr>
        <w:tab/>
        <w:t>VĀRDI “LIETOŠANAI DZĪVNIEKIEM</w:t>
      </w:r>
      <w:r w:rsidR="007923EE">
        <w:rPr>
          <w:b/>
        </w:rPr>
        <w:t>”</w:t>
      </w:r>
    </w:p>
    <w:p w14:paraId="7DF4BEE9" w14:textId="77777777" w:rsidR="00C21F25" w:rsidRPr="009B20E1" w:rsidRDefault="00C21F25" w:rsidP="007F0607">
      <w:pPr>
        <w:tabs>
          <w:tab w:val="clear" w:pos="567"/>
        </w:tabs>
        <w:spacing w:line="240" w:lineRule="auto"/>
        <w:jc w:val="both"/>
      </w:pPr>
    </w:p>
    <w:p w14:paraId="314CE6E2" w14:textId="136E07D6" w:rsidR="00C21F25" w:rsidRPr="009B20E1" w:rsidRDefault="00C21F25" w:rsidP="007F0607">
      <w:pPr>
        <w:tabs>
          <w:tab w:val="clear" w:pos="567"/>
        </w:tabs>
        <w:spacing w:line="240" w:lineRule="auto"/>
        <w:jc w:val="both"/>
      </w:pPr>
      <w:r w:rsidRPr="009B20E1">
        <w:t>Lietošanai dzīvniekiem.</w:t>
      </w:r>
    </w:p>
    <w:p w14:paraId="6E4237DA" w14:textId="77777777" w:rsidR="00C21F25" w:rsidRPr="009B20E1" w:rsidRDefault="00C21F25" w:rsidP="007F0607">
      <w:pPr>
        <w:tabs>
          <w:tab w:val="clear" w:pos="567"/>
        </w:tabs>
        <w:spacing w:line="240" w:lineRule="auto"/>
        <w:jc w:val="both"/>
      </w:pPr>
    </w:p>
    <w:p w14:paraId="7D659888" w14:textId="77777777" w:rsidR="00C21F25" w:rsidRPr="009B20E1" w:rsidRDefault="00C21F25" w:rsidP="007F0607">
      <w:pPr>
        <w:tabs>
          <w:tab w:val="clear" w:pos="567"/>
        </w:tabs>
        <w:spacing w:line="240" w:lineRule="auto"/>
        <w:jc w:val="both"/>
      </w:pPr>
    </w:p>
    <w:p w14:paraId="3D99A0CD" w14:textId="7E9BBEB5" w:rsidR="00C21F25" w:rsidRPr="009B20E1" w:rsidRDefault="00DF66BA"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1</w:t>
      </w:r>
      <w:r w:rsidR="006A5270" w:rsidRPr="009B20E1">
        <w:rPr>
          <w:b/>
        </w:rPr>
        <w:t>2</w:t>
      </w:r>
      <w:r w:rsidRPr="009B20E1">
        <w:rPr>
          <w:b/>
        </w:rPr>
        <w:t>.</w:t>
      </w:r>
      <w:r w:rsidRPr="009B20E1">
        <w:rPr>
          <w:b/>
        </w:rPr>
        <w:tab/>
      </w:r>
      <w:r w:rsidR="00C21F25" w:rsidRPr="009B20E1">
        <w:rPr>
          <w:b/>
        </w:rPr>
        <w:t>VĀRDI “UZGLABĀT BĒRNIEM NEREDZAMĀ</w:t>
      </w:r>
      <w:r w:rsidR="00C21F25" w:rsidRPr="009B20E1" w:rsidDel="00FB56BB">
        <w:rPr>
          <w:b/>
        </w:rPr>
        <w:t xml:space="preserve"> </w:t>
      </w:r>
      <w:r w:rsidR="00C21F25" w:rsidRPr="009B20E1">
        <w:rPr>
          <w:b/>
        </w:rPr>
        <w:t>UN NEPIEEJAMĀ VIETĀ”</w:t>
      </w:r>
    </w:p>
    <w:p w14:paraId="49BABB01" w14:textId="77777777" w:rsidR="00C21F25" w:rsidRPr="009B20E1" w:rsidRDefault="00C21F25" w:rsidP="007F0607">
      <w:pPr>
        <w:tabs>
          <w:tab w:val="clear" w:pos="567"/>
        </w:tabs>
        <w:spacing w:line="240" w:lineRule="auto"/>
        <w:jc w:val="both"/>
      </w:pPr>
    </w:p>
    <w:p w14:paraId="1BA4E9BC" w14:textId="77777777" w:rsidR="00C21F25" w:rsidRPr="009B20E1" w:rsidRDefault="00C21F25" w:rsidP="007F0607">
      <w:pPr>
        <w:tabs>
          <w:tab w:val="clear" w:pos="567"/>
        </w:tabs>
        <w:spacing w:line="240" w:lineRule="auto"/>
        <w:jc w:val="both"/>
      </w:pPr>
      <w:r w:rsidRPr="009B20E1">
        <w:t>Uzglabāt bērniem neredzamā un nepieejamā vietā.</w:t>
      </w:r>
    </w:p>
    <w:p w14:paraId="20A79901" w14:textId="77777777" w:rsidR="00C21F25" w:rsidRPr="009B20E1" w:rsidRDefault="00C21F25" w:rsidP="007F0607">
      <w:pPr>
        <w:tabs>
          <w:tab w:val="clear" w:pos="567"/>
        </w:tabs>
        <w:spacing w:line="240" w:lineRule="auto"/>
        <w:jc w:val="both"/>
      </w:pPr>
    </w:p>
    <w:p w14:paraId="58A58EAF" w14:textId="77777777" w:rsidR="00C21F25" w:rsidRPr="009B20E1" w:rsidRDefault="00C21F25" w:rsidP="007F0607">
      <w:pPr>
        <w:tabs>
          <w:tab w:val="clear" w:pos="567"/>
        </w:tabs>
        <w:spacing w:line="240" w:lineRule="auto"/>
        <w:jc w:val="both"/>
      </w:pPr>
    </w:p>
    <w:p w14:paraId="625FA8D0" w14:textId="129C7D60" w:rsidR="00C21F25" w:rsidRPr="009B20E1" w:rsidRDefault="00DF66BA" w:rsidP="00E07CB2">
      <w:pPr>
        <w:pBdr>
          <w:top w:val="single" w:sz="4" w:space="1" w:color="auto"/>
          <w:left w:val="single" w:sz="4" w:space="4" w:color="auto"/>
          <w:bottom w:val="single" w:sz="4" w:space="0" w:color="auto"/>
          <w:right w:val="single" w:sz="4" w:space="4" w:color="auto"/>
        </w:pBdr>
        <w:spacing w:line="240" w:lineRule="auto"/>
        <w:jc w:val="both"/>
        <w:rPr>
          <w:b/>
        </w:rPr>
      </w:pPr>
      <w:r w:rsidRPr="009B20E1">
        <w:rPr>
          <w:b/>
        </w:rPr>
        <w:t>1</w:t>
      </w:r>
      <w:r w:rsidR="006A5270" w:rsidRPr="009B20E1">
        <w:rPr>
          <w:b/>
        </w:rPr>
        <w:t>3</w:t>
      </w:r>
      <w:r w:rsidRPr="009B20E1">
        <w:rPr>
          <w:b/>
        </w:rPr>
        <w:t>.</w:t>
      </w:r>
      <w:r w:rsidRPr="009B20E1">
        <w:rPr>
          <w:b/>
        </w:rPr>
        <w:tab/>
      </w:r>
      <w:r w:rsidR="006A5270" w:rsidRPr="009B20E1">
        <w:rPr>
          <w:b/>
        </w:rPr>
        <w:t>TIRDZNIECĪBAS ATĻAUJAS TURĒTĀJS</w:t>
      </w:r>
    </w:p>
    <w:p w14:paraId="0ADC1A38" w14:textId="77777777" w:rsidR="00C21F25" w:rsidRPr="009B20E1" w:rsidRDefault="00C21F25" w:rsidP="007F0607">
      <w:pPr>
        <w:tabs>
          <w:tab w:val="clear" w:pos="567"/>
        </w:tabs>
        <w:spacing w:line="240" w:lineRule="auto"/>
        <w:jc w:val="both"/>
      </w:pPr>
    </w:p>
    <w:p w14:paraId="0AD0894A" w14:textId="3519EF89" w:rsidR="00C21F25" w:rsidRPr="009B20E1" w:rsidRDefault="00C21F25" w:rsidP="007F0607">
      <w:pPr>
        <w:tabs>
          <w:tab w:val="clear" w:pos="567"/>
        </w:tabs>
        <w:spacing w:line="240" w:lineRule="auto"/>
        <w:jc w:val="both"/>
        <w:rPr>
          <w:szCs w:val="22"/>
        </w:rPr>
      </w:pPr>
      <w:r w:rsidRPr="009B20E1">
        <w:rPr>
          <w:szCs w:val="22"/>
        </w:rPr>
        <w:t>Boehringer Ingelheim Vetmedica GmbH</w:t>
      </w:r>
    </w:p>
    <w:p w14:paraId="7D2F8CF5" w14:textId="77777777" w:rsidR="00C21F25" w:rsidRPr="009B20E1" w:rsidRDefault="00C21F25" w:rsidP="007F0607">
      <w:pPr>
        <w:tabs>
          <w:tab w:val="clear" w:pos="567"/>
        </w:tabs>
        <w:spacing w:line="240" w:lineRule="auto"/>
        <w:jc w:val="both"/>
      </w:pPr>
    </w:p>
    <w:p w14:paraId="243F923C" w14:textId="77777777" w:rsidR="00C21F25" w:rsidRPr="009B20E1" w:rsidRDefault="00C21F25" w:rsidP="007F0607">
      <w:pPr>
        <w:tabs>
          <w:tab w:val="clear" w:pos="567"/>
        </w:tabs>
        <w:spacing w:line="240" w:lineRule="auto"/>
        <w:jc w:val="both"/>
      </w:pPr>
    </w:p>
    <w:p w14:paraId="35D9CBC2" w14:textId="1F868AD0"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1</w:t>
      </w:r>
      <w:r w:rsidR="00046FB4" w:rsidRPr="009B20E1">
        <w:rPr>
          <w:b/>
        </w:rPr>
        <w:t>4</w:t>
      </w:r>
      <w:r w:rsidRPr="009B20E1">
        <w:rPr>
          <w:b/>
        </w:rPr>
        <w:t>.</w:t>
      </w:r>
      <w:r w:rsidRPr="009B20E1">
        <w:rPr>
          <w:b/>
        </w:rPr>
        <w:tab/>
      </w:r>
      <w:r w:rsidR="00046FB4" w:rsidRPr="009B20E1">
        <w:rPr>
          <w:b/>
          <w:caps/>
        </w:rPr>
        <w:t>TIRDZNIECĪBAS ATĻAUJAS</w:t>
      </w:r>
      <w:r w:rsidRPr="009B20E1">
        <w:rPr>
          <w:b/>
          <w:caps/>
        </w:rPr>
        <w:t xml:space="preserve"> numuri</w:t>
      </w:r>
    </w:p>
    <w:p w14:paraId="7F6AA1A5" w14:textId="77777777" w:rsidR="00C21F25" w:rsidRPr="009B20E1" w:rsidRDefault="00C21F25" w:rsidP="007F0607">
      <w:pPr>
        <w:tabs>
          <w:tab w:val="clear" w:pos="567"/>
        </w:tabs>
        <w:spacing w:line="240" w:lineRule="auto"/>
        <w:jc w:val="both"/>
      </w:pPr>
    </w:p>
    <w:p w14:paraId="38C844C8" w14:textId="3F071B95" w:rsidR="00737E30" w:rsidRPr="009B20E1" w:rsidRDefault="00737E30" w:rsidP="007F0607">
      <w:pPr>
        <w:tabs>
          <w:tab w:val="clear" w:pos="567"/>
        </w:tabs>
        <w:spacing w:line="240" w:lineRule="auto"/>
        <w:jc w:val="both"/>
        <w:rPr>
          <w:rFonts w:eastAsia="Calibri"/>
          <w:szCs w:val="22"/>
        </w:rPr>
      </w:pPr>
      <w:r w:rsidRPr="009B20E1">
        <w:rPr>
          <w:rFonts w:eastAsia="Calibri"/>
          <w:szCs w:val="22"/>
        </w:rPr>
        <w:t>V/DCP/11/001</w:t>
      </w:r>
      <w:r w:rsidR="00DD05BC">
        <w:rPr>
          <w:rFonts w:eastAsia="Calibri"/>
          <w:szCs w:val="22"/>
        </w:rPr>
        <w:t>1</w:t>
      </w:r>
    </w:p>
    <w:p w14:paraId="760380A6" w14:textId="77777777" w:rsidR="00C21F25" w:rsidRPr="009B20E1" w:rsidRDefault="00C21F25" w:rsidP="007F0607">
      <w:pPr>
        <w:jc w:val="both"/>
        <w:rPr>
          <w:szCs w:val="22"/>
        </w:rPr>
      </w:pPr>
    </w:p>
    <w:p w14:paraId="7F6B51E4" w14:textId="77777777" w:rsidR="00C21F25" w:rsidRPr="009B20E1" w:rsidRDefault="00C21F25" w:rsidP="007F0607">
      <w:pPr>
        <w:tabs>
          <w:tab w:val="clear" w:pos="567"/>
        </w:tabs>
        <w:spacing w:line="240" w:lineRule="auto"/>
        <w:jc w:val="both"/>
      </w:pPr>
    </w:p>
    <w:p w14:paraId="5331A61E" w14:textId="3A2CE617"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1</w:t>
      </w:r>
      <w:r w:rsidR="009569DA" w:rsidRPr="009B20E1">
        <w:rPr>
          <w:b/>
        </w:rPr>
        <w:t>5</w:t>
      </w:r>
      <w:r w:rsidRPr="009B20E1">
        <w:rPr>
          <w:b/>
        </w:rPr>
        <w:t>.</w:t>
      </w:r>
      <w:r w:rsidRPr="009B20E1">
        <w:rPr>
          <w:b/>
        </w:rPr>
        <w:tab/>
        <w:t>SĒRIJAS NUMURS</w:t>
      </w:r>
    </w:p>
    <w:p w14:paraId="32BEA457" w14:textId="77777777" w:rsidR="00C21F25" w:rsidRPr="009B20E1" w:rsidRDefault="00C21F25" w:rsidP="007F0607">
      <w:pPr>
        <w:tabs>
          <w:tab w:val="clear" w:pos="567"/>
        </w:tabs>
        <w:spacing w:line="240" w:lineRule="auto"/>
        <w:jc w:val="both"/>
      </w:pPr>
    </w:p>
    <w:p w14:paraId="56B37678" w14:textId="69BAEB41" w:rsidR="00F41117" w:rsidRPr="009B20E1" w:rsidRDefault="007B31C3" w:rsidP="007F0607">
      <w:pPr>
        <w:tabs>
          <w:tab w:val="clear" w:pos="567"/>
        </w:tabs>
        <w:spacing w:line="240" w:lineRule="auto"/>
        <w:jc w:val="both"/>
      </w:pPr>
      <w:r w:rsidRPr="009B20E1">
        <w:t xml:space="preserve">Lot </w:t>
      </w:r>
      <w:r w:rsidR="00F41117" w:rsidRPr="009B20E1">
        <w:t>{numurs}</w:t>
      </w:r>
    </w:p>
    <w:p w14:paraId="3DD4C3C5" w14:textId="77777777" w:rsidR="00C21F25" w:rsidRPr="009B20E1" w:rsidRDefault="00C21F25" w:rsidP="007F0607">
      <w:pPr>
        <w:tabs>
          <w:tab w:val="clear" w:pos="567"/>
        </w:tabs>
        <w:spacing w:line="240" w:lineRule="auto"/>
        <w:jc w:val="both"/>
      </w:pPr>
      <w:r w:rsidRPr="009B20E1">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DF66BA" w:rsidRPr="009B20E1" w14:paraId="1EFCC0F9" w14:textId="77777777" w:rsidTr="009D5203">
        <w:tc>
          <w:tcPr>
            <w:tcW w:w="9356" w:type="dxa"/>
            <w:tcBorders>
              <w:bottom w:val="single" w:sz="4" w:space="0" w:color="auto"/>
            </w:tcBorders>
          </w:tcPr>
          <w:p w14:paraId="26671ECE" w14:textId="7D2BF13A" w:rsidR="00C21F25" w:rsidRPr="009B20E1" w:rsidRDefault="00C21F25" w:rsidP="007F0607">
            <w:pPr>
              <w:tabs>
                <w:tab w:val="clear" w:pos="567"/>
              </w:tabs>
              <w:spacing w:line="240" w:lineRule="auto"/>
              <w:jc w:val="both"/>
              <w:rPr>
                <w:b/>
              </w:rPr>
            </w:pPr>
            <w:r w:rsidRPr="009B20E1">
              <w:rPr>
                <w:b/>
              </w:rPr>
              <w:lastRenderedPageBreak/>
              <w:t>UZ TIEŠĀ IEPAKOJUMA</w:t>
            </w:r>
            <w:r w:rsidR="00E13728" w:rsidRPr="009B20E1">
              <w:rPr>
                <w:b/>
              </w:rPr>
              <w:t xml:space="preserve"> NORĀDĀMĀ INFORMĀCIJA</w:t>
            </w:r>
          </w:p>
          <w:p w14:paraId="08608BD9" w14:textId="637C478B" w:rsidR="00E13728" w:rsidRPr="009B20E1" w:rsidRDefault="00E13728" w:rsidP="007F0607">
            <w:pPr>
              <w:tabs>
                <w:tab w:val="clear" w:pos="567"/>
              </w:tabs>
              <w:spacing w:line="240" w:lineRule="auto"/>
              <w:jc w:val="both"/>
              <w:rPr>
                <w:bCs/>
              </w:rPr>
            </w:pPr>
          </w:p>
          <w:p w14:paraId="5D158E30" w14:textId="179E7214" w:rsidR="00C21F25" w:rsidRPr="00B067FC" w:rsidRDefault="00E13728" w:rsidP="00CC1567">
            <w:pPr>
              <w:tabs>
                <w:tab w:val="clear" w:pos="567"/>
              </w:tabs>
              <w:spacing w:line="240" w:lineRule="auto"/>
              <w:jc w:val="both"/>
              <w:rPr>
                <w:b/>
              </w:rPr>
            </w:pPr>
            <w:r w:rsidRPr="00B067FC">
              <w:rPr>
                <w:b/>
              </w:rPr>
              <w:t>Polietilēna pudel</w:t>
            </w:r>
            <w:r w:rsidR="00586037">
              <w:rPr>
                <w:b/>
              </w:rPr>
              <w:t>īt</w:t>
            </w:r>
            <w:r w:rsidRPr="00B067FC">
              <w:rPr>
                <w:b/>
              </w:rPr>
              <w:t>e</w:t>
            </w:r>
          </w:p>
        </w:tc>
      </w:tr>
    </w:tbl>
    <w:p w14:paraId="6183DBC2" w14:textId="77777777" w:rsidR="00C21F25" w:rsidRPr="009B20E1" w:rsidRDefault="00C21F25" w:rsidP="007F0607">
      <w:pPr>
        <w:tabs>
          <w:tab w:val="clear" w:pos="567"/>
        </w:tabs>
        <w:spacing w:line="240" w:lineRule="auto"/>
        <w:jc w:val="both"/>
        <w:rPr>
          <w:u w:val="single"/>
        </w:rPr>
      </w:pPr>
    </w:p>
    <w:p w14:paraId="1A92905F" w14:textId="30D9FEB2"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1.</w:t>
      </w:r>
      <w:r w:rsidRPr="009B20E1">
        <w:rPr>
          <w:b/>
        </w:rPr>
        <w:tab/>
        <w:t>VETERINĀRO ZĀĻU NOSAUKUMS</w:t>
      </w:r>
    </w:p>
    <w:p w14:paraId="03B95FC3" w14:textId="77777777" w:rsidR="00C21F25" w:rsidRPr="009B20E1" w:rsidRDefault="00C21F25" w:rsidP="007F0607">
      <w:pPr>
        <w:tabs>
          <w:tab w:val="clear" w:pos="567"/>
        </w:tabs>
        <w:spacing w:line="240" w:lineRule="auto"/>
        <w:jc w:val="both"/>
      </w:pPr>
    </w:p>
    <w:p w14:paraId="799B67BF" w14:textId="0EBA018B" w:rsidR="00C21F25" w:rsidRPr="009B20E1" w:rsidRDefault="00737E30" w:rsidP="007F0607">
      <w:pPr>
        <w:tabs>
          <w:tab w:val="clear" w:pos="567"/>
        </w:tabs>
        <w:spacing w:line="240" w:lineRule="auto"/>
        <w:jc w:val="both"/>
      </w:pPr>
      <w:r w:rsidRPr="00B067FC">
        <w:rPr>
          <w:bCs/>
        </w:rPr>
        <w:t>Vetmedin</w:t>
      </w:r>
      <w:r w:rsidR="00C21F25" w:rsidRPr="00416F8D">
        <w:rPr>
          <w:bCs/>
        </w:rPr>
        <w:t xml:space="preserve"> </w:t>
      </w:r>
      <w:r w:rsidR="00684803" w:rsidRPr="009B20E1">
        <w:t>2</w:t>
      </w:r>
      <w:r w:rsidR="00502E5E">
        <w:t>,</w:t>
      </w:r>
      <w:r w:rsidR="00C21F25" w:rsidRPr="009B20E1">
        <w:t>5 mg košļājamās tabletes</w:t>
      </w:r>
    </w:p>
    <w:p w14:paraId="32B4F997" w14:textId="5C5E3E32" w:rsidR="00C21F25" w:rsidRPr="009B20E1" w:rsidRDefault="00C21F25" w:rsidP="007F0607">
      <w:pPr>
        <w:tabs>
          <w:tab w:val="clear" w:pos="567"/>
        </w:tabs>
        <w:spacing w:line="240" w:lineRule="auto"/>
        <w:jc w:val="both"/>
      </w:pPr>
    </w:p>
    <w:p w14:paraId="2684E400" w14:textId="77777777" w:rsidR="00CC5D9D" w:rsidRPr="009B20E1" w:rsidRDefault="00CC5D9D" w:rsidP="007F0607">
      <w:pPr>
        <w:tabs>
          <w:tab w:val="clear" w:pos="567"/>
        </w:tabs>
        <w:spacing w:line="240" w:lineRule="auto"/>
        <w:jc w:val="both"/>
      </w:pPr>
    </w:p>
    <w:p w14:paraId="63D7EB92" w14:textId="1E33B79F"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2.</w:t>
      </w:r>
      <w:r w:rsidRPr="009B20E1">
        <w:rPr>
          <w:b/>
        </w:rPr>
        <w:tab/>
      </w:r>
      <w:r w:rsidR="00C2233C" w:rsidRPr="009B20E1">
        <w:rPr>
          <w:b/>
        </w:rPr>
        <w:t xml:space="preserve">INFORMĀCIJA PAR </w:t>
      </w:r>
      <w:r w:rsidRPr="009B20E1">
        <w:rPr>
          <w:b/>
        </w:rPr>
        <w:t>AKTĪV</w:t>
      </w:r>
      <w:r w:rsidR="00C2233C" w:rsidRPr="009B20E1">
        <w:rPr>
          <w:b/>
        </w:rPr>
        <w:t>AJĀM</w:t>
      </w:r>
      <w:r w:rsidRPr="009B20E1">
        <w:rPr>
          <w:b/>
        </w:rPr>
        <w:t xml:space="preserve"> VIEL</w:t>
      </w:r>
      <w:r w:rsidR="00C2233C" w:rsidRPr="009B20E1">
        <w:rPr>
          <w:b/>
        </w:rPr>
        <w:t>ĀM</w:t>
      </w:r>
    </w:p>
    <w:p w14:paraId="6D753872" w14:textId="77777777" w:rsidR="00C21F25" w:rsidRPr="009B20E1" w:rsidRDefault="00C21F25" w:rsidP="007F0607">
      <w:pPr>
        <w:tabs>
          <w:tab w:val="clear" w:pos="567"/>
        </w:tabs>
        <w:spacing w:line="240" w:lineRule="auto"/>
        <w:jc w:val="both"/>
      </w:pPr>
    </w:p>
    <w:p w14:paraId="1C87A444" w14:textId="68E77F82" w:rsidR="00416F8D" w:rsidRDefault="00416F8D" w:rsidP="007F0607">
      <w:pPr>
        <w:jc w:val="both"/>
      </w:pPr>
      <w:r>
        <w:t>Katra košļājamā tablete satur:</w:t>
      </w:r>
    </w:p>
    <w:p w14:paraId="450369A5" w14:textId="570808D0" w:rsidR="00C21F25" w:rsidRPr="009B20E1" w:rsidRDefault="007B31C3" w:rsidP="00B067FC">
      <w:pPr>
        <w:tabs>
          <w:tab w:val="left" w:pos="1985"/>
        </w:tabs>
        <w:jc w:val="both"/>
      </w:pPr>
      <w:r w:rsidRPr="009B20E1">
        <w:t>P</w:t>
      </w:r>
      <w:r w:rsidR="00C21F25" w:rsidRPr="009B20E1">
        <w:t>imobendāns</w:t>
      </w:r>
      <w:r w:rsidR="003478C9">
        <w:tab/>
      </w:r>
      <w:r w:rsidR="00684803" w:rsidRPr="009B20E1">
        <w:t>2</w:t>
      </w:r>
      <w:r w:rsidR="00502E5E">
        <w:t>,</w:t>
      </w:r>
      <w:r w:rsidR="00C21F25" w:rsidRPr="009B20E1">
        <w:t>5 mg</w:t>
      </w:r>
    </w:p>
    <w:p w14:paraId="32F6662A" w14:textId="49570CDA" w:rsidR="001261DF" w:rsidRPr="009B20E1" w:rsidRDefault="001261DF" w:rsidP="007F0607">
      <w:pPr>
        <w:jc w:val="both"/>
      </w:pPr>
    </w:p>
    <w:p w14:paraId="2320BCDA" w14:textId="551BBC53" w:rsidR="00C21F25" w:rsidRPr="009B20E1" w:rsidRDefault="00F65AD7"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3</w:t>
      </w:r>
      <w:r w:rsidR="00C21F25" w:rsidRPr="009B20E1">
        <w:rPr>
          <w:b/>
        </w:rPr>
        <w:t>.</w:t>
      </w:r>
      <w:r w:rsidR="00C21F25" w:rsidRPr="009B20E1">
        <w:rPr>
          <w:b/>
        </w:rPr>
        <w:tab/>
        <w:t>MĒRĶSUGAS</w:t>
      </w:r>
    </w:p>
    <w:p w14:paraId="39F9CE56" w14:textId="77777777" w:rsidR="00C21F25" w:rsidRPr="009B20E1" w:rsidRDefault="00C21F25" w:rsidP="007F0607">
      <w:pPr>
        <w:tabs>
          <w:tab w:val="clear" w:pos="567"/>
        </w:tabs>
        <w:spacing w:line="240" w:lineRule="auto"/>
        <w:jc w:val="both"/>
      </w:pPr>
    </w:p>
    <w:p w14:paraId="3F6D9C99" w14:textId="66CEDE0F" w:rsidR="00C21F25" w:rsidRPr="009B20E1" w:rsidRDefault="00C21F25" w:rsidP="007F0607">
      <w:pPr>
        <w:tabs>
          <w:tab w:val="clear" w:pos="567"/>
        </w:tabs>
        <w:spacing w:line="240" w:lineRule="auto"/>
        <w:jc w:val="both"/>
        <w:rPr>
          <w:highlight w:val="lightGray"/>
        </w:rPr>
      </w:pPr>
      <w:r w:rsidRPr="00B067FC">
        <w:t>Suņi</w:t>
      </w:r>
    </w:p>
    <w:p w14:paraId="6B1D6DE0" w14:textId="77777777" w:rsidR="00C21F25" w:rsidRPr="009B20E1" w:rsidRDefault="00C21F25" w:rsidP="007F0607">
      <w:pPr>
        <w:tabs>
          <w:tab w:val="clear" w:pos="567"/>
        </w:tabs>
        <w:spacing w:line="240" w:lineRule="auto"/>
        <w:jc w:val="both"/>
      </w:pPr>
    </w:p>
    <w:p w14:paraId="630D1179" w14:textId="77777777" w:rsidR="00C21F25" w:rsidRPr="009B20E1" w:rsidRDefault="00C21F25" w:rsidP="007F0607">
      <w:pPr>
        <w:tabs>
          <w:tab w:val="clear" w:pos="567"/>
        </w:tabs>
        <w:spacing w:line="240" w:lineRule="auto"/>
        <w:jc w:val="both"/>
      </w:pPr>
    </w:p>
    <w:p w14:paraId="0297825E" w14:textId="7189F8D3" w:rsidR="00C21F25" w:rsidRPr="009B20E1" w:rsidRDefault="00B102BA"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4</w:t>
      </w:r>
      <w:r w:rsidR="00C21F25" w:rsidRPr="009B20E1">
        <w:rPr>
          <w:b/>
        </w:rPr>
        <w:t>.</w:t>
      </w:r>
      <w:r w:rsidR="00C21F25" w:rsidRPr="009B20E1">
        <w:rPr>
          <w:b/>
        </w:rPr>
        <w:tab/>
        <w:t>LIETOŠANAS VEIDI</w:t>
      </w:r>
    </w:p>
    <w:p w14:paraId="0970FCF6" w14:textId="77777777" w:rsidR="00C21F25" w:rsidRPr="009B20E1" w:rsidRDefault="00C21F25" w:rsidP="007F0607">
      <w:pPr>
        <w:tabs>
          <w:tab w:val="clear" w:pos="567"/>
        </w:tabs>
        <w:spacing w:line="240" w:lineRule="auto"/>
        <w:jc w:val="both"/>
      </w:pPr>
    </w:p>
    <w:p w14:paraId="7AAA508A" w14:textId="2929D2C5" w:rsidR="00951053" w:rsidRDefault="00900120" w:rsidP="007F0607">
      <w:pPr>
        <w:tabs>
          <w:tab w:val="clear" w:pos="567"/>
        </w:tabs>
        <w:spacing w:line="240" w:lineRule="auto"/>
        <w:jc w:val="both"/>
      </w:pPr>
      <w:r>
        <w:t>Pirms lietošanas izlasiet lietošanas instrukciju.</w:t>
      </w:r>
    </w:p>
    <w:p w14:paraId="4EA50E4F" w14:textId="7DEFFC2D" w:rsidR="00C21F25" w:rsidRPr="009B20E1" w:rsidRDefault="003E2A4C" w:rsidP="007F0607">
      <w:pPr>
        <w:tabs>
          <w:tab w:val="clear" w:pos="567"/>
        </w:tabs>
        <w:spacing w:line="240" w:lineRule="auto"/>
        <w:jc w:val="both"/>
      </w:pPr>
      <w:r w:rsidRPr="009B20E1">
        <w:t>Iekšķīgai lietošanai.</w:t>
      </w:r>
    </w:p>
    <w:p w14:paraId="2D22CC3A" w14:textId="77777777" w:rsidR="00C21F25" w:rsidRPr="009B20E1" w:rsidRDefault="00C21F25" w:rsidP="007F0607">
      <w:pPr>
        <w:tabs>
          <w:tab w:val="clear" w:pos="567"/>
        </w:tabs>
        <w:spacing w:line="240" w:lineRule="auto"/>
        <w:jc w:val="both"/>
      </w:pPr>
    </w:p>
    <w:p w14:paraId="2B0187F7" w14:textId="77777777" w:rsidR="00C21F25" w:rsidRPr="009B20E1" w:rsidRDefault="00C21F25" w:rsidP="007F0607">
      <w:pPr>
        <w:tabs>
          <w:tab w:val="clear" w:pos="567"/>
        </w:tabs>
        <w:spacing w:line="240" w:lineRule="auto"/>
        <w:jc w:val="both"/>
      </w:pPr>
    </w:p>
    <w:p w14:paraId="74C9DFBA" w14:textId="30DB4485" w:rsidR="00C21F25" w:rsidRPr="009B20E1" w:rsidRDefault="00E70A5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5</w:t>
      </w:r>
      <w:r w:rsidR="00C21F25" w:rsidRPr="009B20E1">
        <w:rPr>
          <w:b/>
        </w:rPr>
        <w:t>.</w:t>
      </w:r>
      <w:r w:rsidR="00C21F25" w:rsidRPr="009B20E1">
        <w:rPr>
          <w:b/>
        </w:rPr>
        <w:tab/>
        <w:t>IEROBEŽOJUMU PERIODS</w:t>
      </w:r>
    </w:p>
    <w:p w14:paraId="7F98C9F8" w14:textId="77777777" w:rsidR="00C21F25" w:rsidRPr="009B20E1" w:rsidRDefault="00C21F25" w:rsidP="007F0607">
      <w:pPr>
        <w:tabs>
          <w:tab w:val="clear" w:pos="567"/>
        </w:tabs>
        <w:spacing w:line="240" w:lineRule="auto"/>
        <w:jc w:val="both"/>
      </w:pPr>
    </w:p>
    <w:p w14:paraId="23892269" w14:textId="77777777" w:rsidR="00C21F25" w:rsidRPr="009B20E1" w:rsidRDefault="00C21F25" w:rsidP="007F0607">
      <w:pPr>
        <w:tabs>
          <w:tab w:val="clear" w:pos="567"/>
        </w:tabs>
        <w:spacing w:line="240" w:lineRule="auto"/>
        <w:jc w:val="both"/>
      </w:pPr>
    </w:p>
    <w:p w14:paraId="5EF9DE99" w14:textId="77777777" w:rsidR="00C21F25" w:rsidRPr="009B20E1" w:rsidRDefault="00C21F25" w:rsidP="007F0607">
      <w:pPr>
        <w:tabs>
          <w:tab w:val="clear" w:pos="567"/>
        </w:tabs>
        <w:spacing w:line="240" w:lineRule="auto"/>
        <w:jc w:val="both"/>
      </w:pPr>
    </w:p>
    <w:p w14:paraId="53978F02" w14:textId="005C56BC" w:rsidR="00C21F25" w:rsidRPr="009B20E1" w:rsidRDefault="00E70A55" w:rsidP="007F0607">
      <w:pPr>
        <w:pBdr>
          <w:top w:val="single" w:sz="4" w:space="1" w:color="auto"/>
          <w:left w:val="single" w:sz="4" w:space="4" w:color="auto"/>
          <w:bottom w:val="single" w:sz="4" w:space="1" w:color="auto"/>
          <w:right w:val="single" w:sz="4" w:space="4" w:color="auto"/>
        </w:pBdr>
        <w:spacing w:line="240" w:lineRule="auto"/>
        <w:jc w:val="both"/>
        <w:rPr>
          <w:b/>
        </w:rPr>
      </w:pPr>
      <w:r w:rsidRPr="009B20E1">
        <w:rPr>
          <w:b/>
        </w:rPr>
        <w:t>6</w:t>
      </w:r>
      <w:r w:rsidR="00C21F25" w:rsidRPr="009B20E1">
        <w:rPr>
          <w:b/>
        </w:rPr>
        <w:t>.</w:t>
      </w:r>
      <w:r w:rsidR="00C21F25" w:rsidRPr="009B20E1">
        <w:rPr>
          <w:b/>
        </w:rPr>
        <w:tab/>
        <w:t>DERĪGUMA TERMIŅŠ</w:t>
      </w:r>
    </w:p>
    <w:p w14:paraId="78561405" w14:textId="77777777" w:rsidR="00C21F25" w:rsidRPr="009B20E1" w:rsidRDefault="00C21F25" w:rsidP="007F0607">
      <w:pPr>
        <w:tabs>
          <w:tab w:val="clear" w:pos="567"/>
        </w:tabs>
        <w:spacing w:line="240" w:lineRule="auto"/>
        <w:jc w:val="both"/>
      </w:pPr>
    </w:p>
    <w:p w14:paraId="194AEAEC" w14:textId="40FAFC0D" w:rsidR="00C21F25" w:rsidRPr="009B20E1" w:rsidRDefault="00E70A55" w:rsidP="007F0607">
      <w:pPr>
        <w:tabs>
          <w:tab w:val="clear" w:pos="567"/>
        </w:tabs>
        <w:spacing w:line="240" w:lineRule="auto"/>
        <w:jc w:val="both"/>
      </w:pPr>
      <w:r w:rsidRPr="009B20E1">
        <w:t xml:space="preserve">Exp. </w:t>
      </w:r>
      <w:r w:rsidR="00C21F25" w:rsidRPr="009B20E1">
        <w:t>{m</w:t>
      </w:r>
      <w:r w:rsidR="00720388">
        <w:t>m</w:t>
      </w:r>
      <w:r w:rsidR="00C21F25" w:rsidRPr="009B20E1">
        <w:t>/g</w:t>
      </w:r>
      <w:r w:rsidR="00720388">
        <w:t>ggg</w:t>
      </w:r>
      <w:r w:rsidR="00C21F25" w:rsidRPr="009B20E1">
        <w:t>}</w:t>
      </w:r>
    </w:p>
    <w:p w14:paraId="79D52633" w14:textId="1E34B5F2" w:rsidR="001B3390" w:rsidRPr="009B20E1" w:rsidRDefault="001B3390" w:rsidP="007F0607">
      <w:pPr>
        <w:tabs>
          <w:tab w:val="clear" w:pos="567"/>
        </w:tabs>
        <w:spacing w:line="240" w:lineRule="auto"/>
        <w:jc w:val="both"/>
      </w:pPr>
      <w:r w:rsidRPr="009B20E1">
        <w:t>Pēc pirmreizējas atvēršanas i</w:t>
      </w:r>
      <w:r w:rsidR="00FD18F0" w:rsidRPr="009B20E1">
        <w:t>z</w:t>
      </w:r>
      <w:r w:rsidRPr="009B20E1">
        <w:t>lietot līdz ...</w:t>
      </w:r>
    </w:p>
    <w:p w14:paraId="6A2310CF" w14:textId="77777777" w:rsidR="00C21F25" w:rsidRPr="009B20E1" w:rsidRDefault="00C21F25" w:rsidP="007F0607">
      <w:pPr>
        <w:tabs>
          <w:tab w:val="clear" w:pos="567"/>
        </w:tabs>
        <w:spacing w:line="240" w:lineRule="auto"/>
        <w:jc w:val="both"/>
      </w:pPr>
    </w:p>
    <w:p w14:paraId="5E48D46D" w14:textId="77777777" w:rsidR="00C21F25" w:rsidRPr="009B20E1" w:rsidRDefault="00C21F25" w:rsidP="007F0607">
      <w:pPr>
        <w:tabs>
          <w:tab w:val="clear" w:pos="567"/>
        </w:tabs>
        <w:spacing w:line="240" w:lineRule="auto"/>
        <w:jc w:val="both"/>
      </w:pPr>
    </w:p>
    <w:p w14:paraId="2B0A43C6" w14:textId="13C30737" w:rsidR="00C21F25" w:rsidRPr="009B20E1" w:rsidRDefault="008076E8"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7</w:t>
      </w:r>
      <w:r w:rsidR="00C21F25" w:rsidRPr="009B20E1">
        <w:rPr>
          <w:b/>
        </w:rPr>
        <w:t>.</w:t>
      </w:r>
      <w:r w:rsidR="00C21F25" w:rsidRPr="009B20E1">
        <w:rPr>
          <w:b/>
        </w:rPr>
        <w:tab/>
        <w:t>ĪPAŠI UZGLABĀŠANAS NOSACĪJUMI</w:t>
      </w:r>
    </w:p>
    <w:p w14:paraId="43D6C52B" w14:textId="77777777" w:rsidR="00C21F25" w:rsidRPr="009B20E1" w:rsidRDefault="00C21F25" w:rsidP="007F0607">
      <w:pPr>
        <w:tabs>
          <w:tab w:val="clear" w:pos="567"/>
        </w:tabs>
        <w:spacing w:line="240" w:lineRule="auto"/>
        <w:jc w:val="both"/>
      </w:pPr>
    </w:p>
    <w:p w14:paraId="2156CBFA" w14:textId="39FE1749" w:rsidR="00C21F25" w:rsidRPr="009B20E1" w:rsidRDefault="007B4DBD" w:rsidP="007F0607">
      <w:pPr>
        <w:tabs>
          <w:tab w:val="clear" w:pos="567"/>
        </w:tabs>
        <w:spacing w:line="240" w:lineRule="auto"/>
        <w:jc w:val="both"/>
      </w:pPr>
      <w:r w:rsidRPr="009B20E1">
        <w:t>Neu</w:t>
      </w:r>
      <w:r w:rsidR="00C21F25" w:rsidRPr="009B20E1">
        <w:t xml:space="preserve">zglabāt temperatūrā </w:t>
      </w:r>
      <w:r w:rsidRPr="009B20E1">
        <w:t xml:space="preserve">virs </w:t>
      </w:r>
      <w:r w:rsidR="00C21F25" w:rsidRPr="009B20E1">
        <w:t>25</w:t>
      </w:r>
      <w:r w:rsidRPr="009B20E1">
        <w:t> </w:t>
      </w:r>
      <w:r w:rsidR="00C21F25" w:rsidRPr="009B20E1">
        <w:sym w:font="Symbol" w:char="F0B0"/>
      </w:r>
      <w:r w:rsidR="00C21F25" w:rsidRPr="009B20E1">
        <w:t>C.</w:t>
      </w:r>
    </w:p>
    <w:p w14:paraId="19DC08FE" w14:textId="77A4582F" w:rsidR="00C21F25" w:rsidRPr="009B20E1" w:rsidRDefault="00C21F25" w:rsidP="007F0607">
      <w:pPr>
        <w:tabs>
          <w:tab w:val="clear" w:pos="567"/>
        </w:tabs>
        <w:spacing w:line="240" w:lineRule="auto"/>
        <w:jc w:val="both"/>
      </w:pPr>
      <w:r w:rsidRPr="009B20E1">
        <w:t>Uzglabāt</w:t>
      </w:r>
      <w:r w:rsidR="00724163" w:rsidRPr="009B20E1">
        <w:t xml:space="preserve"> pudel</w:t>
      </w:r>
      <w:r w:rsidR="0000365F">
        <w:t>īt</w:t>
      </w:r>
      <w:r w:rsidR="00724163" w:rsidRPr="009B20E1">
        <w:t>i</w:t>
      </w:r>
      <w:r w:rsidRPr="009B20E1">
        <w:t xml:space="preserve"> cieši noslēgt</w:t>
      </w:r>
      <w:r w:rsidR="00724163" w:rsidRPr="009B20E1">
        <w:t>u</w:t>
      </w:r>
      <w:r w:rsidRPr="009B20E1">
        <w:t>, lai pasargātu no mitruma.</w:t>
      </w:r>
    </w:p>
    <w:p w14:paraId="2951C394" w14:textId="77777777" w:rsidR="00C21F25" w:rsidRPr="009B20E1" w:rsidRDefault="00C21F25" w:rsidP="007F0607">
      <w:pPr>
        <w:tabs>
          <w:tab w:val="clear" w:pos="567"/>
        </w:tabs>
        <w:spacing w:line="240" w:lineRule="auto"/>
        <w:jc w:val="both"/>
        <w:rPr>
          <w:bCs/>
        </w:rPr>
      </w:pPr>
    </w:p>
    <w:p w14:paraId="40C8CD4C" w14:textId="77777777" w:rsidR="00C21F25" w:rsidRPr="009B20E1" w:rsidRDefault="00C21F25" w:rsidP="007F0607">
      <w:pPr>
        <w:tabs>
          <w:tab w:val="clear" w:pos="567"/>
        </w:tabs>
        <w:spacing w:line="240" w:lineRule="auto"/>
        <w:jc w:val="both"/>
      </w:pPr>
    </w:p>
    <w:p w14:paraId="72A63DC4" w14:textId="68D41073" w:rsidR="00C21F25" w:rsidRPr="009B20E1" w:rsidRDefault="0056342D" w:rsidP="00E07CB2">
      <w:pPr>
        <w:pBdr>
          <w:top w:val="single" w:sz="4" w:space="1" w:color="auto"/>
          <w:left w:val="single" w:sz="4" w:space="4" w:color="auto"/>
          <w:bottom w:val="single" w:sz="4" w:space="0" w:color="auto"/>
          <w:right w:val="single" w:sz="4" w:space="4" w:color="auto"/>
        </w:pBdr>
        <w:spacing w:line="240" w:lineRule="auto"/>
        <w:jc w:val="both"/>
        <w:rPr>
          <w:b/>
        </w:rPr>
      </w:pPr>
      <w:r w:rsidRPr="009B20E1">
        <w:rPr>
          <w:b/>
        </w:rPr>
        <w:t>8</w:t>
      </w:r>
      <w:r w:rsidR="00DF66BA" w:rsidRPr="009B20E1">
        <w:rPr>
          <w:b/>
        </w:rPr>
        <w:t>.</w:t>
      </w:r>
      <w:r w:rsidR="00DF66BA" w:rsidRPr="009B20E1">
        <w:rPr>
          <w:b/>
        </w:rPr>
        <w:tab/>
      </w:r>
      <w:r w:rsidRPr="009B20E1">
        <w:rPr>
          <w:b/>
        </w:rPr>
        <w:t>TIRDZNIECĪBAS ATĻAUJAS TURĒTĀJS</w:t>
      </w:r>
    </w:p>
    <w:p w14:paraId="6E9C8255" w14:textId="77777777" w:rsidR="00C21F25" w:rsidRPr="009B20E1" w:rsidRDefault="00C21F25" w:rsidP="007F0607">
      <w:pPr>
        <w:tabs>
          <w:tab w:val="clear" w:pos="567"/>
        </w:tabs>
        <w:spacing w:line="240" w:lineRule="auto"/>
        <w:jc w:val="both"/>
      </w:pPr>
    </w:p>
    <w:p w14:paraId="68EF78DB" w14:textId="5ADA7D0F" w:rsidR="00C21F25" w:rsidRPr="009B20E1" w:rsidRDefault="00C21F25" w:rsidP="007F0607">
      <w:pPr>
        <w:tabs>
          <w:tab w:val="clear" w:pos="567"/>
        </w:tabs>
        <w:spacing w:line="240" w:lineRule="auto"/>
        <w:jc w:val="both"/>
      </w:pPr>
      <w:r w:rsidRPr="009B20E1">
        <w:rPr>
          <w:szCs w:val="22"/>
        </w:rPr>
        <w:t>Boehringer Ingelheim Vetmedica GmbH</w:t>
      </w:r>
    </w:p>
    <w:p w14:paraId="45FC6903" w14:textId="77777777" w:rsidR="00C21F25" w:rsidRPr="009B20E1" w:rsidRDefault="00C21F25" w:rsidP="007F0607">
      <w:pPr>
        <w:tabs>
          <w:tab w:val="clear" w:pos="567"/>
        </w:tabs>
        <w:spacing w:line="240" w:lineRule="auto"/>
        <w:jc w:val="both"/>
      </w:pPr>
    </w:p>
    <w:p w14:paraId="22339B06" w14:textId="77777777" w:rsidR="00C21F25" w:rsidRPr="009B20E1" w:rsidRDefault="00C21F25" w:rsidP="007F0607">
      <w:pPr>
        <w:tabs>
          <w:tab w:val="clear" w:pos="567"/>
        </w:tabs>
        <w:spacing w:line="240" w:lineRule="auto"/>
        <w:jc w:val="both"/>
      </w:pPr>
    </w:p>
    <w:p w14:paraId="30CEFD69" w14:textId="6A828650" w:rsidR="00C21F25" w:rsidRPr="009B20E1" w:rsidRDefault="0056342D"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9</w:t>
      </w:r>
      <w:r w:rsidR="00C21F25" w:rsidRPr="009B20E1">
        <w:rPr>
          <w:b/>
        </w:rPr>
        <w:t>.</w:t>
      </w:r>
      <w:r w:rsidR="00C21F25" w:rsidRPr="009B20E1">
        <w:rPr>
          <w:b/>
        </w:rPr>
        <w:tab/>
        <w:t>SĒRIJAS NUMURS</w:t>
      </w:r>
    </w:p>
    <w:p w14:paraId="0FDC82E2" w14:textId="77777777" w:rsidR="00C21F25" w:rsidRPr="009B20E1" w:rsidRDefault="00C21F25" w:rsidP="007F0607">
      <w:pPr>
        <w:tabs>
          <w:tab w:val="clear" w:pos="567"/>
        </w:tabs>
        <w:spacing w:line="240" w:lineRule="auto"/>
        <w:jc w:val="both"/>
      </w:pPr>
    </w:p>
    <w:p w14:paraId="1995D47F" w14:textId="647876B5" w:rsidR="00C21F25" w:rsidRPr="009B20E1" w:rsidRDefault="007B31C3" w:rsidP="007F0607">
      <w:pPr>
        <w:tabs>
          <w:tab w:val="clear" w:pos="567"/>
        </w:tabs>
        <w:spacing w:line="240" w:lineRule="auto"/>
        <w:jc w:val="both"/>
      </w:pPr>
      <w:r w:rsidRPr="009B20E1">
        <w:rPr>
          <w:rFonts w:ascii="TimesNewRoman,Italic" w:hAnsi="TimesNewRoman,Italic"/>
        </w:rPr>
        <w:t>Lot</w:t>
      </w:r>
      <w:r w:rsidR="00C21F25" w:rsidRPr="009B20E1">
        <w:rPr>
          <w:rFonts w:ascii="TimesNewRoman,Italic" w:hAnsi="TimesNewRoman,Italic"/>
        </w:rPr>
        <w:t xml:space="preserve"> {numurs}</w:t>
      </w:r>
    </w:p>
    <w:p w14:paraId="2115434E" w14:textId="77777777" w:rsidR="00317D1F" w:rsidRPr="00E57A7D" w:rsidRDefault="00C21F25" w:rsidP="00317D1F">
      <w:pPr>
        <w:tabs>
          <w:tab w:val="clear" w:pos="567"/>
        </w:tabs>
        <w:spacing w:line="240" w:lineRule="auto"/>
        <w:rPr>
          <w:szCs w:val="22"/>
        </w:rPr>
      </w:pPr>
      <w:r w:rsidRPr="009B20E1">
        <w:rPr>
          <w:b/>
        </w:rPr>
        <w:br w:type="page"/>
      </w:r>
    </w:p>
    <w:p w14:paraId="47C3C201" w14:textId="77777777" w:rsidR="00317D1F" w:rsidRPr="00E57A7D" w:rsidRDefault="00317D1F" w:rsidP="00317D1F">
      <w:pPr>
        <w:tabs>
          <w:tab w:val="clear" w:pos="567"/>
        </w:tabs>
        <w:spacing w:line="240" w:lineRule="auto"/>
        <w:rPr>
          <w:szCs w:val="22"/>
        </w:rPr>
      </w:pPr>
    </w:p>
    <w:p w14:paraId="3BF682D2" w14:textId="77777777" w:rsidR="00317D1F" w:rsidRPr="00E57A7D" w:rsidRDefault="00317D1F" w:rsidP="00317D1F">
      <w:pPr>
        <w:tabs>
          <w:tab w:val="clear" w:pos="567"/>
        </w:tabs>
        <w:spacing w:line="240" w:lineRule="auto"/>
        <w:rPr>
          <w:szCs w:val="22"/>
        </w:rPr>
      </w:pPr>
    </w:p>
    <w:p w14:paraId="7B057FB0" w14:textId="77777777" w:rsidR="00317D1F" w:rsidRPr="00E57A7D" w:rsidRDefault="00317D1F" w:rsidP="00317D1F">
      <w:pPr>
        <w:tabs>
          <w:tab w:val="clear" w:pos="567"/>
        </w:tabs>
        <w:spacing w:line="240" w:lineRule="auto"/>
        <w:rPr>
          <w:szCs w:val="22"/>
        </w:rPr>
      </w:pPr>
    </w:p>
    <w:p w14:paraId="1D007521" w14:textId="77777777" w:rsidR="00317D1F" w:rsidRPr="00E57A7D" w:rsidRDefault="00317D1F" w:rsidP="00317D1F">
      <w:pPr>
        <w:tabs>
          <w:tab w:val="clear" w:pos="567"/>
        </w:tabs>
        <w:spacing w:line="240" w:lineRule="auto"/>
        <w:rPr>
          <w:szCs w:val="22"/>
        </w:rPr>
      </w:pPr>
    </w:p>
    <w:p w14:paraId="359A45EF" w14:textId="77777777" w:rsidR="00317D1F" w:rsidRPr="00E57A7D" w:rsidRDefault="00317D1F" w:rsidP="00317D1F">
      <w:pPr>
        <w:tabs>
          <w:tab w:val="clear" w:pos="567"/>
        </w:tabs>
        <w:spacing w:line="240" w:lineRule="auto"/>
        <w:rPr>
          <w:szCs w:val="22"/>
        </w:rPr>
      </w:pPr>
    </w:p>
    <w:p w14:paraId="7A79BE95" w14:textId="77777777" w:rsidR="00317D1F" w:rsidRPr="00E57A7D" w:rsidRDefault="00317D1F" w:rsidP="00317D1F">
      <w:pPr>
        <w:tabs>
          <w:tab w:val="clear" w:pos="567"/>
        </w:tabs>
        <w:spacing w:line="240" w:lineRule="auto"/>
        <w:rPr>
          <w:szCs w:val="22"/>
        </w:rPr>
      </w:pPr>
    </w:p>
    <w:p w14:paraId="2B915563" w14:textId="77777777" w:rsidR="00317D1F" w:rsidRPr="00E57A7D" w:rsidRDefault="00317D1F" w:rsidP="00317D1F">
      <w:pPr>
        <w:tabs>
          <w:tab w:val="clear" w:pos="567"/>
        </w:tabs>
        <w:spacing w:line="240" w:lineRule="auto"/>
        <w:rPr>
          <w:szCs w:val="22"/>
        </w:rPr>
      </w:pPr>
    </w:p>
    <w:p w14:paraId="0185892A" w14:textId="77777777" w:rsidR="00317D1F" w:rsidRPr="00E57A7D" w:rsidRDefault="00317D1F" w:rsidP="00317D1F">
      <w:pPr>
        <w:tabs>
          <w:tab w:val="clear" w:pos="567"/>
        </w:tabs>
        <w:spacing w:line="240" w:lineRule="auto"/>
        <w:rPr>
          <w:szCs w:val="22"/>
        </w:rPr>
      </w:pPr>
    </w:p>
    <w:p w14:paraId="7AEBCDB2" w14:textId="77777777" w:rsidR="00317D1F" w:rsidRPr="00E57A7D" w:rsidRDefault="00317D1F" w:rsidP="00317D1F">
      <w:pPr>
        <w:tabs>
          <w:tab w:val="clear" w:pos="567"/>
        </w:tabs>
        <w:spacing w:line="240" w:lineRule="auto"/>
        <w:rPr>
          <w:szCs w:val="22"/>
        </w:rPr>
      </w:pPr>
    </w:p>
    <w:p w14:paraId="433F23C5" w14:textId="77777777" w:rsidR="00317D1F" w:rsidRPr="00E57A7D" w:rsidRDefault="00317D1F" w:rsidP="00317D1F">
      <w:pPr>
        <w:tabs>
          <w:tab w:val="clear" w:pos="567"/>
        </w:tabs>
        <w:spacing w:line="240" w:lineRule="auto"/>
        <w:rPr>
          <w:szCs w:val="22"/>
        </w:rPr>
      </w:pPr>
    </w:p>
    <w:p w14:paraId="684C168E" w14:textId="77777777" w:rsidR="00317D1F" w:rsidRPr="00E57A7D" w:rsidRDefault="00317D1F" w:rsidP="00317D1F">
      <w:pPr>
        <w:tabs>
          <w:tab w:val="clear" w:pos="567"/>
        </w:tabs>
        <w:spacing w:line="240" w:lineRule="auto"/>
        <w:rPr>
          <w:szCs w:val="22"/>
        </w:rPr>
      </w:pPr>
    </w:p>
    <w:p w14:paraId="4A0A2532" w14:textId="77777777" w:rsidR="00317D1F" w:rsidRPr="00E57A7D" w:rsidRDefault="00317D1F" w:rsidP="00317D1F">
      <w:pPr>
        <w:tabs>
          <w:tab w:val="clear" w:pos="567"/>
        </w:tabs>
        <w:spacing w:line="240" w:lineRule="auto"/>
        <w:rPr>
          <w:szCs w:val="22"/>
        </w:rPr>
      </w:pPr>
    </w:p>
    <w:p w14:paraId="0241C051" w14:textId="77777777" w:rsidR="00317D1F" w:rsidRPr="00E57A7D" w:rsidRDefault="00317D1F" w:rsidP="00317D1F">
      <w:pPr>
        <w:tabs>
          <w:tab w:val="clear" w:pos="567"/>
        </w:tabs>
        <w:spacing w:line="240" w:lineRule="auto"/>
        <w:rPr>
          <w:szCs w:val="22"/>
        </w:rPr>
      </w:pPr>
    </w:p>
    <w:p w14:paraId="2F7B8C0A" w14:textId="77777777" w:rsidR="00317D1F" w:rsidRPr="00E57A7D" w:rsidRDefault="00317D1F" w:rsidP="00317D1F">
      <w:pPr>
        <w:tabs>
          <w:tab w:val="clear" w:pos="567"/>
        </w:tabs>
        <w:spacing w:line="240" w:lineRule="auto"/>
        <w:rPr>
          <w:szCs w:val="22"/>
        </w:rPr>
      </w:pPr>
    </w:p>
    <w:p w14:paraId="31B82058" w14:textId="77777777" w:rsidR="00317D1F" w:rsidRPr="00E57A7D" w:rsidRDefault="00317D1F" w:rsidP="00317D1F">
      <w:pPr>
        <w:tabs>
          <w:tab w:val="clear" w:pos="567"/>
        </w:tabs>
        <w:spacing w:line="240" w:lineRule="auto"/>
        <w:rPr>
          <w:szCs w:val="22"/>
        </w:rPr>
      </w:pPr>
    </w:p>
    <w:p w14:paraId="7FBDB019" w14:textId="77777777" w:rsidR="00317D1F" w:rsidRPr="00E57A7D" w:rsidRDefault="00317D1F" w:rsidP="00317D1F">
      <w:pPr>
        <w:tabs>
          <w:tab w:val="clear" w:pos="567"/>
        </w:tabs>
        <w:spacing w:line="240" w:lineRule="auto"/>
        <w:rPr>
          <w:szCs w:val="22"/>
        </w:rPr>
      </w:pPr>
    </w:p>
    <w:p w14:paraId="2B19B102" w14:textId="77777777" w:rsidR="00317D1F" w:rsidRPr="00E57A7D" w:rsidRDefault="00317D1F" w:rsidP="00317D1F">
      <w:pPr>
        <w:tabs>
          <w:tab w:val="clear" w:pos="567"/>
        </w:tabs>
        <w:spacing w:line="240" w:lineRule="auto"/>
        <w:rPr>
          <w:szCs w:val="22"/>
        </w:rPr>
      </w:pPr>
    </w:p>
    <w:p w14:paraId="13A8725F" w14:textId="77777777" w:rsidR="00317D1F" w:rsidRPr="00E57A7D" w:rsidRDefault="00317D1F" w:rsidP="00317D1F">
      <w:pPr>
        <w:tabs>
          <w:tab w:val="clear" w:pos="567"/>
        </w:tabs>
        <w:spacing w:line="240" w:lineRule="auto"/>
        <w:rPr>
          <w:szCs w:val="22"/>
        </w:rPr>
      </w:pPr>
    </w:p>
    <w:p w14:paraId="4038556B" w14:textId="77777777" w:rsidR="00317D1F" w:rsidRDefault="00317D1F" w:rsidP="00317D1F">
      <w:pPr>
        <w:tabs>
          <w:tab w:val="clear" w:pos="567"/>
        </w:tabs>
        <w:spacing w:line="240" w:lineRule="auto"/>
        <w:rPr>
          <w:szCs w:val="22"/>
        </w:rPr>
      </w:pPr>
    </w:p>
    <w:p w14:paraId="4C31B878" w14:textId="77777777" w:rsidR="00317D1F" w:rsidRPr="00E57A7D" w:rsidRDefault="00317D1F" w:rsidP="00317D1F">
      <w:pPr>
        <w:tabs>
          <w:tab w:val="clear" w:pos="567"/>
        </w:tabs>
        <w:spacing w:line="240" w:lineRule="auto"/>
        <w:rPr>
          <w:szCs w:val="22"/>
        </w:rPr>
      </w:pPr>
    </w:p>
    <w:p w14:paraId="2A7EC231" w14:textId="77777777" w:rsidR="00317D1F" w:rsidRPr="00E57A7D" w:rsidRDefault="00317D1F" w:rsidP="00317D1F">
      <w:pPr>
        <w:tabs>
          <w:tab w:val="clear" w:pos="567"/>
        </w:tabs>
        <w:spacing w:line="240" w:lineRule="auto"/>
        <w:rPr>
          <w:szCs w:val="22"/>
        </w:rPr>
      </w:pPr>
    </w:p>
    <w:p w14:paraId="5BEC892C" w14:textId="77777777" w:rsidR="00317D1F" w:rsidRPr="00E57A7D" w:rsidRDefault="00317D1F" w:rsidP="00317D1F">
      <w:pPr>
        <w:tabs>
          <w:tab w:val="clear" w:pos="567"/>
        </w:tabs>
        <w:spacing w:line="240" w:lineRule="auto"/>
        <w:rPr>
          <w:szCs w:val="22"/>
        </w:rPr>
      </w:pPr>
    </w:p>
    <w:p w14:paraId="1C573FBE" w14:textId="77777777" w:rsidR="00317D1F" w:rsidRPr="00E57A7D" w:rsidRDefault="00317D1F" w:rsidP="00317D1F">
      <w:pPr>
        <w:pStyle w:val="Style3"/>
      </w:pPr>
      <w:r w:rsidRPr="00E57A7D">
        <w:t>LIETOŠANAS INSTRUKCIJA</w:t>
      </w:r>
    </w:p>
    <w:p w14:paraId="1CE947E8" w14:textId="5A351EEF" w:rsidR="00A01EE5" w:rsidRPr="009B20E1" w:rsidRDefault="00317D1F" w:rsidP="00317D1F">
      <w:pPr>
        <w:tabs>
          <w:tab w:val="clear" w:pos="567"/>
          <w:tab w:val="left" w:pos="720"/>
        </w:tabs>
        <w:spacing w:line="240" w:lineRule="auto"/>
        <w:jc w:val="center"/>
        <w:rPr>
          <w:b/>
        </w:rPr>
      </w:pPr>
      <w:r w:rsidRPr="00E57A7D">
        <w:br w:type="page"/>
      </w:r>
      <w:r w:rsidR="00A01EE5" w:rsidRPr="009B20E1">
        <w:rPr>
          <w:b/>
        </w:rPr>
        <w:lastRenderedPageBreak/>
        <w:t xml:space="preserve">LIETOŠANAS </w:t>
      </w:r>
      <w:smartTag w:uri="schemas-tilde-lv/tildestengine" w:element="veidnes">
        <w:smartTagPr>
          <w:attr w:name="text" w:val="INSTRUKCIJA&#10;"/>
          <w:attr w:name="baseform" w:val="INSTRUKCIJA"/>
          <w:attr w:name="id" w:val="-1"/>
        </w:smartTagPr>
        <w:r w:rsidR="00A01EE5" w:rsidRPr="009B20E1">
          <w:rPr>
            <w:b/>
          </w:rPr>
          <w:t>INSTRUKCIJA</w:t>
        </w:r>
      </w:smartTag>
    </w:p>
    <w:p w14:paraId="33F0DB0C" w14:textId="77777777" w:rsidR="00A01EE5" w:rsidRPr="009B20E1" w:rsidRDefault="00A01EE5" w:rsidP="00A01EE5">
      <w:pPr>
        <w:spacing w:line="240" w:lineRule="auto"/>
        <w:jc w:val="both"/>
      </w:pPr>
    </w:p>
    <w:p w14:paraId="3A101B20" w14:textId="77777777" w:rsidR="00A01EE5" w:rsidRPr="009B20E1" w:rsidRDefault="00A01EE5" w:rsidP="00A01EE5">
      <w:pPr>
        <w:spacing w:line="240" w:lineRule="auto"/>
        <w:ind w:left="567" w:hanging="567"/>
        <w:jc w:val="both"/>
        <w:rPr>
          <w:b/>
        </w:rPr>
      </w:pPr>
      <w:r w:rsidRPr="009B20E1">
        <w:rPr>
          <w:b/>
          <w:highlight w:val="lightGray"/>
        </w:rPr>
        <w:t>1.</w:t>
      </w:r>
      <w:r w:rsidRPr="009B20E1">
        <w:rPr>
          <w:b/>
        </w:rPr>
        <w:tab/>
        <w:t>Veterināro zāļu nosaukums</w:t>
      </w:r>
    </w:p>
    <w:p w14:paraId="16ED6435" w14:textId="77777777" w:rsidR="00A01EE5" w:rsidRPr="009B20E1" w:rsidRDefault="00A01EE5" w:rsidP="00A01EE5">
      <w:pPr>
        <w:tabs>
          <w:tab w:val="clear" w:pos="567"/>
        </w:tabs>
        <w:spacing w:line="240" w:lineRule="auto"/>
        <w:jc w:val="both"/>
      </w:pPr>
    </w:p>
    <w:p w14:paraId="2C2A06F8" w14:textId="0B797044" w:rsidR="00A01EE5" w:rsidRPr="009B20E1" w:rsidRDefault="00A01EE5" w:rsidP="00A01EE5">
      <w:pPr>
        <w:tabs>
          <w:tab w:val="clear" w:pos="567"/>
        </w:tabs>
        <w:spacing w:line="240" w:lineRule="auto"/>
        <w:jc w:val="both"/>
      </w:pPr>
      <w:r w:rsidRPr="009B20E1">
        <w:rPr>
          <w:bCs/>
        </w:rPr>
        <w:t>Vetmedin</w:t>
      </w:r>
      <w:r w:rsidRPr="009B20E1">
        <w:t xml:space="preserve"> 2</w:t>
      </w:r>
      <w:r w:rsidR="00502E5E">
        <w:t>,</w:t>
      </w:r>
      <w:r w:rsidRPr="009B20E1">
        <w:t>5 mg košļājamās tabletes suņiem</w:t>
      </w:r>
    </w:p>
    <w:p w14:paraId="58E03659" w14:textId="77777777" w:rsidR="00A01EE5" w:rsidRPr="009B20E1" w:rsidRDefault="00A01EE5" w:rsidP="00A01EE5">
      <w:pPr>
        <w:tabs>
          <w:tab w:val="clear" w:pos="567"/>
        </w:tabs>
        <w:spacing w:line="240" w:lineRule="auto"/>
        <w:jc w:val="both"/>
      </w:pPr>
    </w:p>
    <w:p w14:paraId="2C91DFDB" w14:textId="77777777" w:rsidR="00A01EE5" w:rsidRPr="009B20E1" w:rsidRDefault="00A01EE5" w:rsidP="00A01EE5">
      <w:pPr>
        <w:tabs>
          <w:tab w:val="clear" w:pos="567"/>
        </w:tabs>
        <w:spacing w:line="240" w:lineRule="auto"/>
        <w:jc w:val="both"/>
      </w:pPr>
    </w:p>
    <w:p w14:paraId="7345A122" w14:textId="77777777" w:rsidR="00A01EE5" w:rsidRPr="009B20E1" w:rsidRDefault="00A01EE5" w:rsidP="00A01EE5">
      <w:pPr>
        <w:spacing w:line="240" w:lineRule="auto"/>
        <w:jc w:val="both"/>
        <w:rPr>
          <w:b/>
        </w:rPr>
      </w:pPr>
      <w:r w:rsidRPr="009B20E1">
        <w:rPr>
          <w:b/>
          <w:highlight w:val="lightGray"/>
        </w:rPr>
        <w:t>2.</w:t>
      </w:r>
      <w:r w:rsidRPr="009B20E1">
        <w:rPr>
          <w:b/>
        </w:rPr>
        <w:tab/>
        <w:t>Sastāvs</w:t>
      </w:r>
    </w:p>
    <w:p w14:paraId="5143879E" w14:textId="77777777" w:rsidR="00A01EE5" w:rsidRPr="009B20E1" w:rsidRDefault="00A01EE5" w:rsidP="00A01EE5">
      <w:pPr>
        <w:tabs>
          <w:tab w:val="clear" w:pos="567"/>
        </w:tabs>
        <w:spacing w:line="240" w:lineRule="auto"/>
        <w:jc w:val="both"/>
      </w:pPr>
    </w:p>
    <w:p w14:paraId="26B69264" w14:textId="5A1FB829" w:rsidR="00A01EE5" w:rsidRPr="009B20E1" w:rsidRDefault="00900120" w:rsidP="00A01EE5">
      <w:pPr>
        <w:tabs>
          <w:tab w:val="clear" w:pos="567"/>
        </w:tabs>
        <w:spacing w:line="240" w:lineRule="auto"/>
        <w:jc w:val="both"/>
      </w:pPr>
      <w:r>
        <w:t>Katra</w:t>
      </w:r>
      <w:r w:rsidR="00A01EE5" w:rsidRPr="009B20E1">
        <w:t xml:space="preserve"> košļājamā tablete satur:</w:t>
      </w:r>
    </w:p>
    <w:p w14:paraId="451ABF93" w14:textId="78958A1F" w:rsidR="00A01EE5" w:rsidRPr="009B20E1" w:rsidRDefault="00A01EE5" w:rsidP="00A01EE5">
      <w:pPr>
        <w:tabs>
          <w:tab w:val="clear" w:pos="567"/>
        </w:tabs>
        <w:spacing w:line="240" w:lineRule="auto"/>
        <w:jc w:val="both"/>
      </w:pPr>
      <w:r w:rsidRPr="009B20E1">
        <w:t>Pimobendāns</w:t>
      </w:r>
      <w:r w:rsidRPr="009B20E1">
        <w:tab/>
        <w:t>2</w:t>
      </w:r>
      <w:r w:rsidR="00502E5E">
        <w:t>,</w:t>
      </w:r>
      <w:r w:rsidRPr="009B20E1">
        <w:t>5 mg</w:t>
      </w:r>
    </w:p>
    <w:p w14:paraId="2E343B8D" w14:textId="77777777" w:rsidR="00A01EE5" w:rsidRPr="009B20E1" w:rsidRDefault="00A01EE5" w:rsidP="00A01EE5">
      <w:pPr>
        <w:tabs>
          <w:tab w:val="clear" w:pos="567"/>
        </w:tabs>
        <w:spacing w:line="240" w:lineRule="auto"/>
        <w:jc w:val="both"/>
      </w:pPr>
    </w:p>
    <w:p w14:paraId="24DD5F33" w14:textId="0DE8D444" w:rsidR="00A01EE5" w:rsidRDefault="00A01EE5" w:rsidP="00A01EE5">
      <w:pPr>
        <w:tabs>
          <w:tab w:val="clear" w:pos="567"/>
        </w:tabs>
        <w:spacing w:line="240" w:lineRule="auto"/>
        <w:jc w:val="both"/>
      </w:pPr>
      <w:r w:rsidRPr="009B20E1">
        <w:t xml:space="preserve">Garenas, lāsmaini brūnas tabletes ar sīkiem, baltiem plankumiem, ar dalījuma līniju un iegravētu Boehringer Ingelheim logo un </w:t>
      </w:r>
      <w:r w:rsidR="00BA5984" w:rsidRPr="009B20E1">
        <w:t>P0</w:t>
      </w:r>
      <w:r w:rsidR="00BA5984">
        <w:t>2</w:t>
      </w:r>
      <w:r w:rsidRPr="009B20E1">
        <w:t>.</w:t>
      </w:r>
    </w:p>
    <w:p w14:paraId="2F8962A9" w14:textId="77777777" w:rsidR="00900120" w:rsidRDefault="00900120" w:rsidP="00A01EE5">
      <w:pPr>
        <w:tabs>
          <w:tab w:val="clear" w:pos="567"/>
        </w:tabs>
        <w:spacing w:line="240" w:lineRule="auto"/>
        <w:jc w:val="both"/>
      </w:pPr>
    </w:p>
    <w:p w14:paraId="7E69D9D7" w14:textId="3ED6C4C8" w:rsidR="00900120" w:rsidRPr="009B20E1" w:rsidRDefault="00900120" w:rsidP="00A01EE5">
      <w:pPr>
        <w:tabs>
          <w:tab w:val="clear" w:pos="567"/>
        </w:tabs>
        <w:spacing w:line="240" w:lineRule="auto"/>
        <w:jc w:val="both"/>
      </w:pPr>
      <w:r>
        <w:t>Tableti var sadalīt vienādās daļās.</w:t>
      </w:r>
    </w:p>
    <w:p w14:paraId="56536083" w14:textId="77777777" w:rsidR="00A01EE5" w:rsidRPr="009B20E1" w:rsidRDefault="00A01EE5" w:rsidP="00A01EE5">
      <w:pPr>
        <w:spacing w:line="240" w:lineRule="auto"/>
        <w:jc w:val="both"/>
        <w:rPr>
          <w:b/>
        </w:rPr>
      </w:pPr>
    </w:p>
    <w:p w14:paraId="57AA5941" w14:textId="77777777" w:rsidR="00A01EE5" w:rsidRPr="009B20E1" w:rsidRDefault="00A01EE5" w:rsidP="00A01EE5">
      <w:pPr>
        <w:spacing w:line="240" w:lineRule="auto"/>
        <w:jc w:val="both"/>
        <w:rPr>
          <w:b/>
        </w:rPr>
      </w:pPr>
    </w:p>
    <w:p w14:paraId="3D2F0062" w14:textId="77777777" w:rsidR="00A01EE5" w:rsidRPr="009B20E1" w:rsidRDefault="00A01EE5" w:rsidP="00A01EE5">
      <w:pPr>
        <w:spacing w:line="240" w:lineRule="auto"/>
        <w:jc w:val="both"/>
        <w:rPr>
          <w:b/>
        </w:rPr>
      </w:pPr>
      <w:r w:rsidRPr="009B20E1">
        <w:rPr>
          <w:b/>
          <w:highlight w:val="lightGray"/>
        </w:rPr>
        <w:t>3.</w:t>
      </w:r>
      <w:r w:rsidRPr="009B20E1">
        <w:rPr>
          <w:b/>
        </w:rPr>
        <w:tab/>
        <w:t>Mērķsugas</w:t>
      </w:r>
    </w:p>
    <w:p w14:paraId="4F2E8D69" w14:textId="77777777" w:rsidR="00A01EE5" w:rsidRPr="009B20E1" w:rsidRDefault="00A01EE5" w:rsidP="00A01EE5">
      <w:pPr>
        <w:tabs>
          <w:tab w:val="clear" w:pos="567"/>
        </w:tabs>
        <w:spacing w:line="240" w:lineRule="auto"/>
        <w:jc w:val="both"/>
      </w:pPr>
    </w:p>
    <w:p w14:paraId="715CE887" w14:textId="6399F694" w:rsidR="00A01EE5" w:rsidRPr="009B20E1" w:rsidRDefault="00A01EE5" w:rsidP="00A01EE5">
      <w:pPr>
        <w:tabs>
          <w:tab w:val="clear" w:pos="567"/>
        </w:tabs>
        <w:spacing w:line="240" w:lineRule="auto"/>
        <w:jc w:val="both"/>
      </w:pPr>
      <w:r w:rsidRPr="009B20E1">
        <w:t>Suņi</w:t>
      </w:r>
    </w:p>
    <w:p w14:paraId="165E570D" w14:textId="77777777" w:rsidR="00A01EE5" w:rsidRPr="009B20E1" w:rsidRDefault="00A01EE5" w:rsidP="00A01EE5">
      <w:pPr>
        <w:tabs>
          <w:tab w:val="clear" w:pos="567"/>
        </w:tabs>
        <w:spacing w:line="240" w:lineRule="auto"/>
        <w:jc w:val="both"/>
      </w:pPr>
    </w:p>
    <w:p w14:paraId="3C3E4206" w14:textId="77777777" w:rsidR="00A01EE5" w:rsidRPr="009B20E1" w:rsidRDefault="00A01EE5" w:rsidP="00A01EE5">
      <w:pPr>
        <w:tabs>
          <w:tab w:val="clear" w:pos="567"/>
        </w:tabs>
        <w:spacing w:line="240" w:lineRule="auto"/>
        <w:jc w:val="both"/>
      </w:pPr>
    </w:p>
    <w:p w14:paraId="3B77B1C7" w14:textId="77777777" w:rsidR="00A01EE5" w:rsidRPr="009B20E1" w:rsidRDefault="00A01EE5" w:rsidP="00A01EE5">
      <w:pPr>
        <w:spacing w:line="240" w:lineRule="auto"/>
        <w:jc w:val="both"/>
        <w:rPr>
          <w:b/>
        </w:rPr>
      </w:pPr>
      <w:r w:rsidRPr="009B20E1">
        <w:rPr>
          <w:b/>
          <w:highlight w:val="lightGray"/>
        </w:rPr>
        <w:t>4.</w:t>
      </w:r>
      <w:r w:rsidRPr="009B20E1">
        <w:rPr>
          <w:b/>
        </w:rPr>
        <w:tab/>
        <w:t>Lietošanas indikācijas</w:t>
      </w:r>
    </w:p>
    <w:p w14:paraId="79EBF1B6" w14:textId="77777777" w:rsidR="00A01EE5" w:rsidRPr="009B20E1" w:rsidRDefault="00A01EE5" w:rsidP="00A01EE5">
      <w:pPr>
        <w:spacing w:line="240" w:lineRule="auto"/>
        <w:jc w:val="both"/>
        <w:rPr>
          <w:bCs/>
        </w:rPr>
      </w:pPr>
    </w:p>
    <w:p w14:paraId="6BA4CBD3" w14:textId="77777777" w:rsidR="00A01EE5" w:rsidRPr="009B20E1" w:rsidRDefault="00A01EE5" w:rsidP="00A01EE5">
      <w:pPr>
        <w:tabs>
          <w:tab w:val="clear" w:pos="567"/>
        </w:tabs>
        <w:spacing w:line="240" w:lineRule="auto"/>
        <w:jc w:val="both"/>
      </w:pPr>
      <w:r w:rsidRPr="009B20E1">
        <w:t>Sastrēguma sirds mazspējas ārstēšanai suņiem, kuras cēlonis ir dilatācijas kardiomiopātija vai vārstuļu mazspēja (mitrālā un/vai trikuspidālā vārstuļa mazspēja).</w:t>
      </w:r>
    </w:p>
    <w:p w14:paraId="3AF18523" w14:textId="77777777" w:rsidR="00A01EE5" w:rsidRPr="009B20E1" w:rsidRDefault="00A01EE5" w:rsidP="00A01EE5">
      <w:pPr>
        <w:spacing w:line="240" w:lineRule="auto"/>
        <w:jc w:val="both"/>
        <w:rPr>
          <w:szCs w:val="22"/>
          <w:lang w:eastAsia="en-GB"/>
        </w:rPr>
      </w:pPr>
    </w:p>
    <w:p w14:paraId="5E8D61AF" w14:textId="7ACE550D" w:rsidR="00A01EE5" w:rsidRPr="009B20E1" w:rsidRDefault="00A01EE5" w:rsidP="00A01EE5">
      <w:pPr>
        <w:spacing w:line="240" w:lineRule="auto"/>
        <w:jc w:val="both"/>
        <w:rPr>
          <w:szCs w:val="22"/>
          <w:lang w:eastAsia="en-GB"/>
        </w:rPr>
      </w:pPr>
      <w:r w:rsidRPr="009B20E1">
        <w:rPr>
          <w:szCs w:val="22"/>
          <w:lang w:eastAsia="en-GB"/>
        </w:rPr>
        <w:t>Dilatācijas kardiomiopātijas ārstēšanai preklīniskajā stadijā (asimptomātiska, ar palielinātu kreisā kambara sistoles beigu un diastoles beigu diametru) dobermaņiem, kuriem sirds saslimšana ir diagnosticēta ehokardiogrāfiskā izmeklējumā.</w:t>
      </w:r>
    </w:p>
    <w:p w14:paraId="70E96BD6" w14:textId="77777777" w:rsidR="00A01EE5" w:rsidRPr="009B20E1" w:rsidRDefault="00A01EE5" w:rsidP="00A01EE5">
      <w:pPr>
        <w:spacing w:line="240" w:lineRule="auto"/>
        <w:jc w:val="both"/>
        <w:rPr>
          <w:b/>
        </w:rPr>
      </w:pPr>
    </w:p>
    <w:p w14:paraId="45DAD4D9" w14:textId="23C20DB5" w:rsidR="00A01EE5" w:rsidRPr="009B20E1" w:rsidRDefault="00A01EE5" w:rsidP="00A01EE5">
      <w:pPr>
        <w:spacing w:line="240" w:lineRule="auto"/>
        <w:jc w:val="both"/>
        <w:rPr>
          <w:b/>
        </w:rPr>
      </w:pPr>
      <w:r w:rsidRPr="009B20E1">
        <w:rPr>
          <w:szCs w:val="22"/>
        </w:rPr>
        <w:t>Miksomatoz</w:t>
      </w:r>
      <w:r w:rsidR="00A75F3A">
        <w:rPr>
          <w:szCs w:val="22"/>
        </w:rPr>
        <w:t>ās</w:t>
      </w:r>
      <w:r w:rsidRPr="009B20E1">
        <w:rPr>
          <w:szCs w:val="22"/>
        </w:rPr>
        <w:t xml:space="preserve"> mitrālā vārstuļa slimības</w:t>
      </w:r>
      <w:r w:rsidR="00A75F3A">
        <w:rPr>
          <w:szCs w:val="22"/>
        </w:rPr>
        <w:t xml:space="preserve"> (MMVS) ārstēšanai </w:t>
      </w:r>
      <w:r w:rsidRPr="009B20E1">
        <w:rPr>
          <w:szCs w:val="22"/>
        </w:rPr>
        <w:t>preklīnisk</w:t>
      </w:r>
      <w:r w:rsidR="00A75F3A">
        <w:rPr>
          <w:szCs w:val="22"/>
        </w:rPr>
        <w:t>ajā</w:t>
      </w:r>
      <w:r w:rsidRPr="009B20E1">
        <w:rPr>
          <w:szCs w:val="22"/>
        </w:rPr>
        <w:t xml:space="preserve"> stadij</w:t>
      </w:r>
      <w:r w:rsidR="00A75F3A">
        <w:rPr>
          <w:szCs w:val="22"/>
        </w:rPr>
        <w:t>ā (asimptomātiska, ar mitrālā vārstuļa blakustroksni sistolē un palielinātu sirds izmēru)</w:t>
      </w:r>
      <w:r w:rsidRPr="009B20E1">
        <w:rPr>
          <w:szCs w:val="22"/>
        </w:rPr>
        <w:t xml:space="preserve"> suņiem, lai kavētu sirds mazspējas </w:t>
      </w:r>
      <w:r w:rsidR="006437EC">
        <w:rPr>
          <w:szCs w:val="22"/>
        </w:rPr>
        <w:t>klīnisko pazīmju</w:t>
      </w:r>
      <w:r w:rsidR="006437EC" w:rsidRPr="009B20E1">
        <w:rPr>
          <w:szCs w:val="22"/>
        </w:rPr>
        <w:t xml:space="preserve"> </w:t>
      </w:r>
      <w:r w:rsidRPr="009B20E1">
        <w:rPr>
          <w:szCs w:val="22"/>
        </w:rPr>
        <w:t>attīstību.</w:t>
      </w:r>
    </w:p>
    <w:p w14:paraId="77245614" w14:textId="77777777" w:rsidR="00A01EE5" w:rsidRPr="009B20E1" w:rsidRDefault="00A01EE5" w:rsidP="00A01EE5"/>
    <w:p w14:paraId="480747E2" w14:textId="77777777" w:rsidR="00A01EE5" w:rsidRPr="009B20E1" w:rsidRDefault="00A01EE5" w:rsidP="00A01EE5">
      <w:pPr>
        <w:tabs>
          <w:tab w:val="clear" w:pos="567"/>
        </w:tabs>
        <w:spacing w:line="240" w:lineRule="auto"/>
      </w:pPr>
    </w:p>
    <w:p w14:paraId="5A5D8470" w14:textId="77777777" w:rsidR="00A01EE5" w:rsidRPr="009B20E1" w:rsidRDefault="00A01EE5" w:rsidP="00153489">
      <w:pPr>
        <w:spacing w:line="240" w:lineRule="auto"/>
      </w:pPr>
      <w:r w:rsidRPr="009B20E1">
        <w:rPr>
          <w:b/>
          <w:highlight w:val="lightGray"/>
        </w:rPr>
        <w:t>5.</w:t>
      </w:r>
      <w:r w:rsidRPr="009B20E1">
        <w:rPr>
          <w:b/>
        </w:rPr>
        <w:tab/>
        <w:t>Kontrindikācijas</w:t>
      </w:r>
    </w:p>
    <w:p w14:paraId="50AEA6A3" w14:textId="77777777" w:rsidR="00A01EE5" w:rsidRPr="009B20E1" w:rsidRDefault="00A01EE5" w:rsidP="00A01EE5">
      <w:pPr>
        <w:tabs>
          <w:tab w:val="clear" w:pos="567"/>
        </w:tabs>
        <w:spacing w:line="240" w:lineRule="auto"/>
        <w:jc w:val="both"/>
      </w:pPr>
    </w:p>
    <w:p w14:paraId="573B8EE9" w14:textId="6694955E" w:rsidR="00A01EE5" w:rsidRPr="009B20E1" w:rsidRDefault="00A01EE5" w:rsidP="00A01EE5">
      <w:pPr>
        <w:jc w:val="both"/>
      </w:pPr>
      <w:r w:rsidRPr="009B20E1">
        <w:t>Nelietot pimobendānu, ja konstatēta hipertrofisk</w:t>
      </w:r>
      <w:r w:rsidR="000E4567">
        <w:t>ā</w:t>
      </w:r>
      <w:r w:rsidRPr="009B20E1">
        <w:t xml:space="preserve"> kardiomiopātija vai slimības, kuru gadījumā funkcionālu vai anatomisku cēloņu dēļ nav iespējams panākt sirds sistoles tilpuma uzlabošanos (piem., aortas stenoze).</w:t>
      </w:r>
    </w:p>
    <w:p w14:paraId="22E6565D" w14:textId="77777777" w:rsidR="00A01EE5" w:rsidRPr="009B20E1" w:rsidRDefault="00A01EE5" w:rsidP="00A01EE5">
      <w:pPr>
        <w:jc w:val="both"/>
      </w:pPr>
      <w:r w:rsidRPr="009B20E1">
        <w:t>Tā kā pimobendāns metabolizējas galvenokārt aknās, tās nedrīkst dot suņiem ar izteikti pavājinātu aknu darbību.</w:t>
      </w:r>
    </w:p>
    <w:p w14:paraId="2A2CA505" w14:textId="77777777" w:rsidR="00A01EE5" w:rsidRPr="009B20E1" w:rsidRDefault="00A01EE5" w:rsidP="00A01EE5">
      <w:pPr>
        <w:spacing w:line="240" w:lineRule="auto"/>
        <w:jc w:val="both"/>
      </w:pPr>
      <w:r w:rsidRPr="009B20E1">
        <w:t>Nelietot gadījumos, ja konstatēta pastiprināta jutība pret aktīvo vielu vai jebkuru no palīgvielām.</w:t>
      </w:r>
    </w:p>
    <w:p w14:paraId="0DC38C62" w14:textId="77777777" w:rsidR="00A01EE5" w:rsidRPr="009B20E1" w:rsidRDefault="00A01EE5" w:rsidP="00A01EE5">
      <w:pPr>
        <w:spacing w:line="240" w:lineRule="auto"/>
        <w:jc w:val="both"/>
        <w:rPr>
          <w:bCs/>
        </w:rPr>
      </w:pPr>
    </w:p>
    <w:p w14:paraId="21ED3DBB" w14:textId="77777777" w:rsidR="00A01EE5" w:rsidRPr="009B20E1" w:rsidRDefault="00A01EE5" w:rsidP="00A01EE5">
      <w:pPr>
        <w:spacing w:line="240" w:lineRule="auto"/>
        <w:jc w:val="both"/>
        <w:rPr>
          <w:bCs/>
        </w:rPr>
      </w:pPr>
    </w:p>
    <w:p w14:paraId="2565F644" w14:textId="77777777" w:rsidR="00A01EE5" w:rsidRPr="009B20E1" w:rsidRDefault="00A01EE5" w:rsidP="00A01EE5">
      <w:pPr>
        <w:keepNext/>
        <w:spacing w:line="240" w:lineRule="auto"/>
        <w:jc w:val="both"/>
        <w:rPr>
          <w:b/>
        </w:rPr>
      </w:pPr>
      <w:r w:rsidRPr="009B20E1">
        <w:rPr>
          <w:b/>
          <w:highlight w:val="lightGray"/>
        </w:rPr>
        <w:t>6.</w:t>
      </w:r>
      <w:r w:rsidRPr="009B20E1">
        <w:rPr>
          <w:b/>
        </w:rPr>
        <w:tab/>
        <w:t>Īpaši brīdinājumi</w:t>
      </w:r>
    </w:p>
    <w:p w14:paraId="53A5658B" w14:textId="77777777" w:rsidR="00A01EE5" w:rsidRPr="009B20E1" w:rsidRDefault="00A01EE5" w:rsidP="00A01EE5">
      <w:pPr>
        <w:keepNext/>
        <w:spacing w:line="240" w:lineRule="auto"/>
        <w:jc w:val="both"/>
        <w:rPr>
          <w:b/>
        </w:rPr>
      </w:pPr>
    </w:p>
    <w:p w14:paraId="0B357358" w14:textId="6091ACDB" w:rsidR="00A01EE5" w:rsidRPr="009B20E1" w:rsidRDefault="00A01EE5" w:rsidP="00A01EE5">
      <w:pPr>
        <w:tabs>
          <w:tab w:val="clear" w:pos="567"/>
        </w:tabs>
        <w:spacing w:line="240" w:lineRule="auto"/>
        <w:ind w:right="-2"/>
        <w:jc w:val="both"/>
        <w:rPr>
          <w:color w:val="000000"/>
        </w:rPr>
      </w:pPr>
      <w:r w:rsidRPr="009B20E1">
        <w:rPr>
          <w:color w:val="000000"/>
        </w:rPr>
        <w:t xml:space="preserve">Šo </w:t>
      </w:r>
      <w:r w:rsidR="00900120">
        <w:rPr>
          <w:color w:val="000000"/>
        </w:rPr>
        <w:t xml:space="preserve">veterināro </w:t>
      </w:r>
      <w:r w:rsidRPr="009B20E1">
        <w:rPr>
          <w:color w:val="000000"/>
        </w:rPr>
        <w:t>zāļu iedarbība nav pētīta dobermaņiem ar asimptomātisku DKM un priekškambaru fibrilāciju vai ilgstošu ventrikulāro tahikardiju.</w:t>
      </w:r>
    </w:p>
    <w:p w14:paraId="1C96B563" w14:textId="25F9681B" w:rsidR="00A01EE5" w:rsidRPr="009B20E1" w:rsidRDefault="00B42FA7" w:rsidP="00A01EE5">
      <w:pPr>
        <w:tabs>
          <w:tab w:val="clear" w:pos="567"/>
        </w:tabs>
        <w:spacing w:line="240" w:lineRule="auto"/>
        <w:ind w:right="-2"/>
        <w:jc w:val="both"/>
        <w:rPr>
          <w:color w:val="000000"/>
        </w:rPr>
      </w:pPr>
      <w:r>
        <w:rPr>
          <w:szCs w:val="22"/>
        </w:rPr>
        <w:t>Šīs v</w:t>
      </w:r>
      <w:r w:rsidR="00900120">
        <w:rPr>
          <w:szCs w:val="22"/>
        </w:rPr>
        <w:t>eterinārās z</w:t>
      </w:r>
      <w:r w:rsidR="00A01EE5" w:rsidRPr="009B20E1">
        <w:rPr>
          <w:szCs w:val="22"/>
        </w:rPr>
        <w:t>āles nav pārbaudītas asimptomātiska</w:t>
      </w:r>
      <w:r>
        <w:rPr>
          <w:szCs w:val="22"/>
        </w:rPr>
        <w:t>s</w:t>
      </w:r>
      <w:r w:rsidR="00A01EE5" w:rsidRPr="009B20E1">
        <w:rPr>
          <w:szCs w:val="22"/>
        </w:rPr>
        <w:t xml:space="preserve"> miksomatoz</w:t>
      </w:r>
      <w:r>
        <w:rPr>
          <w:szCs w:val="22"/>
        </w:rPr>
        <w:t>ās</w:t>
      </w:r>
      <w:r w:rsidR="00A01EE5" w:rsidRPr="009B20E1">
        <w:rPr>
          <w:szCs w:val="22"/>
        </w:rPr>
        <w:t xml:space="preserve"> mitrālā vārstuļa slimības gadījumos suņiem ar supraventrikulāro un/vai ventrikulāro tahiaritmiju.</w:t>
      </w:r>
    </w:p>
    <w:p w14:paraId="5CB95634" w14:textId="77777777" w:rsidR="00A01EE5" w:rsidRPr="009B20E1" w:rsidRDefault="00A01EE5" w:rsidP="00A01EE5">
      <w:pPr>
        <w:tabs>
          <w:tab w:val="clear" w:pos="567"/>
        </w:tabs>
        <w:spacing w:line="240" w:lineRule="auto"/>
        <w:jc w:val="both"/>
      </w:pPr>
    </w:p>
    <w:p w14:paraId="4D2CEE6B" w14:textId="0C5E9A03" w:rsidR="00A01EE5" w:rsidRPr="009B20E1" w:rsidRDefault="00A01EE5" w:rsidP="00A01EE5">
      <w:pPr>
        <w:spacing w:line="240" w:lineRule="auto"/>
        <w:jc w:val="both"/>
        <w:rPr>
          <w:u w:val="single"/>
        </w:rPr>
      </w:pPr>
      <w:r w:rsidRPr="009B20E1">
        <w:rPr>
          <w:szCs w:val="22"/>
          <w:u w:val="single"/>
        </w:rPr>
        <w:t>Īpaši piesardzības pasākumi drošai</w:t>
      </w:r>
      <w:r w:rsidRPr="009B20E1">
        <w:rPr>
          <w:u w:val="single"/>
        </w:rPr>
        <w:t xml:space="preserve"> lietošanai mērķsugām:</w:t>
      </w:r>
    </w:p>
    <w:p w14:paraId="4FC35D6E" w14:textId="77777777" w:rsidR="00A01EE5" w:rsidRPr="009B20E1" w:rsidRDefault="00A01EE5" w:rsidP="00A01EE5">
      <w:pPr>
        <w:spacing w:line="240" w:lineRule="auto"/>
        <w:jc w:val="both"/>
      </w:pPr>
      <w:r w:rsidRPr="009B20E1">
        <w:t>Suņiem ar cukura diabētu ārstēšanas laikā regulāri jāpārbauda glikozes līmenis asinīs.</w:t>
      </w:r>
    </w:p>
    <w:p w14:paraId="14E427A5" w14:textId="7802031A" w:rsidR="00A01EE5" w:rsidRPr="009B20E1" w:rsidRDefault="003E1FE7" w:rsidP="00A01EE5">
      <w:pPr>
        <w:spacing w:line="240" w:lineRule="auto"/>
        <w:jc w:val="both"/>
      </w:pPr>
      <w:r>
        <w:lastRenderedPageBreak/>
        <w:t>Lietošanai</w:t>
      </w:r>
      <w:r w:rsidR="00A01EE5" w:rsidRPr="009B20E1">
        <w:t xml:space="preserve"> dilatācijas kardiomiopātijas preklīniskajā stadijā (asimptomātiska, ar p</w:t>
      </w:r>
      <w:r w:rsidR="00A01EE5" w:rsidRPr="009B20E1">
        <w:rPr>
          <w:szCs w:val="22"/>
          <w:lang w:eastAsia="en-GB"/>
        </w:rPr>
        <w:t>alielinātu kreisā kambara sistoles beigu un diastoles beigu diametru</w:t>
      </w:r>
      <w:r w:rsidR="00A01EE5" w:rsidRPr="009B20E1">
        <w:t>), diagnoze jānosaka, veicot vispusīgu sirds izmeklēšanu (ieskaitot ehokardiogrāfiju un, iespējams, Holtera monitorēšanu).</w:t>
      </w:r>
    </w:p>
    <w:p w14:paraId="0FD1A0E3" w14:textId="60E09EF3" w:rsidR="00A01EE5" w:rsidRPr="009B20E1" w:rsidRDefault="00A01EE5" w:rsidP="00A01EE5">
      <w:pPr>
        <w:spacing w:line="240" w:lineRule="auto"/>
        <w:jc w:val="both"/>
        <w:rPr>
          <w:szCs w:val="22"/>
        </w:rPr>
      </w:pPr>
      <w:r w:rsidRPr="009B20E1">
        <w:rPr>
          <w:szCs w:val="22"/>
        </w:rPr>
        <w:t>Lietošanai miksomatoz</w:t>
      </w:r>
      <w:r w:rsidR="00456E4A">
        <w:rPr>
          <w:szCs w:val="22"/>
        </w:rPr>
        <w:t>ās</w:t>
      </w:r>
      <w:r w:rsidRPr="009B20E1">
        <w:rPr>
          <w:szCs w:val="22"/>
        </w:rPr>
        <w:t xml:space="preserve"> mitrālā vārstuļa slimības preklīniskajā stadijā atbilstoši ACVIM rekomendācijām (B2 stadija, asimptomātisks ar mitrālo troksni ≥ 3/6 un kardiomegāliju miksomatoza mitrālā vārstuļa deģeneratīvās slimības dēļ), diagnoze jānosaka pēc vispusīgas klīniskās un kardioloģiskās izmeklēšanas, kas vajadzības gadījumā ietver ehokardiogrāfiju vai radiogrāfiju.</w:t>
      </w:r>
    </w:p>
    <w:p w14:paraId="7815E3ED" w14:textId="77777777" w:rsidR="00A01EE5" w:rsidRPr="009B20E1" w:rsidRDefault="00A01EE5" w:rsidP="00A01EE5">
      <w:pPr>
        <w:spacing w:line="240" w:lineRule="auto"/>
        <w:jc w:val="both"/>
      </w:pPr>
      <w:r w:rsidRPr="009B20E1">
        <w:t>Ar pimobendānu ārstētajiem dzīvniekiem ieteicams kontrolēt sirdsdarbību un sirds morfoloģiju.</w:t>
      </w:r>
    </w:p>
    <w:p w14:paraId="7AD5F587" w14:textId="243EAA91" w:rsidR="00A01EE5" w:rsidRPr="009B20E1" w:rsidRDefault="00A01EE5" w:rsidP="00A01EE5">
      <w:pPr>
        <w:spacing w:line="240" w:lineRule="auto"/>
        <w:jc w:val="both"/>
      </w:pPr>
      <w:r w:rsidRPr="009B20E1">
        <w:t>(Skatīt arī sadaļu “Blakusparādības”).</w:t>
      </w:r>
    </w:p>
    <w:p w14:paraId="7D3934C0" w14:textId="77777777" w:rsidR="00A01EE5" w:rsidRPr="009B20E1" w:rsidRDefault="00A01EE5" w:rsidP="00A01EE5">
      <w:pPr>
        <w:spacing w:line="240" w:lineRule="auto"/>
        <w:jc w:val="both"/>
      </w:pPr>
      <w:r w:rsidRPr="009B20E1">
        <w:t>Šīs košļājamajās tabletes ir aromatizētas. Lai izvairītos no nejaušas norīšanas, tabletes uzglabāt dzīvniekiem nepieejamā vietā.</w:t>
      </w:r>
    </w:p>
    <w:p w14:paraId="16A99B92" w14:textId="77777777" w:rsidR="00A01EE5" w:rsidRPr="009B20E1" w:rsidRDefault="00A01EE5" w:rsidP="00A01EE5">
      <w:pPr>
        <w:spacing w:line="240" w:lineRule="auto"/>
        <w:jc w:val="both"/>
        <w:rPr>
          <w:bCs/>
        </w:rPr>
      </w:pPr>
    </w:p>
    <w:p w14:paraId="03C1E039" w14:textId="408DC311" w:rsidR="00A01EE5" w:rsidRPr="009B20E1" w:rsidRDefault="00A01EE5" w:rsidP="00A01EE5">
      <w:pPr>
        <w:tabs>
          <w:tab w:val="clear" w:pos="567"/>
        </w:tabs>
        <w:spacing w:line="240" w:lineRule="auto"/>
        <w:jc w:val="both"/>
        <w:rPr>
          <w:u w:val="single"/>
        </w:rPr>
      </w:pPr>
      <w:r w:rsidRPr="009B20E1">
        <w:rPr>
          <w:szCs w:val="22"/>
          <w:u w:val="single"/>
        </w:rPr>
        <w:t>Īpaši piesardzības pasākumi, kas jāievēro personai, kura ievada veterinārās zāles dzīvniekiem:</w:t>
      </w:r>
    </w:p>
    <w:p w14:paraId="3FC39651" w14:textId="132251CC" w:rsidR="00A01EE5" w:rsidRPr="009B20E1" w:rsidRDefault="00A01EE5" w:rsidP="00A01EE5">
      <w:pPr>
        <w:tabs>
          <w:tab w:val="clear" w:pos="567"/>
        </w:tabs>
        <w:spacing w:line="240" w:lineRule="auto"/>
        <w:jc w:val="both"/>
      </w:pPr>
      <w:r w:rsidRPr="009B20E1">
        <w:t>Ja notikusi nejauša norīšana, nekavējoties meklēt medicīnisko palīdzību un uzrādīt lietošanas instrukciju vai iepakojuma marķējumu ārstam.</w:t>
      </w:r>
    </w:p>
    <w:p w14:paraId="4D6A7053" w14:textId="77777777" w:rsidR="00A01EE5" w:rsidRPr="009B20E1" w:rsidRDefault="00A01EE5" w:rsidP="00A01EE5">
      <w:pPr>
        <w:tabs>
          <w:tab w:val="clear" w:pos="567"/>
        </w:tabs>
        <w:spacing w:line="240" w:lineRule="auto"/>
        <w:jc w:val="both"/>
      </w:pPr>
      <w:r w:rsidRPr="009B20E1">
        <w:t>Pēc lietošanas nomazgājiet rokas.</w:t>
      </w:r>
    </w:p>
    <w:p w14:paraId="07640443" w14:textId="77777777" w:rsidR="00A01EE5" w:rsidRPr="009B20E1" w:rsidRDefault="00A01EE5" w:rsidP="00A01EE5">
      <w:pPr>
        <w:tabs>
          <w:tab w:val="clear" w:pos="567"/>
        </w:tabs>
        <w:spacing w:line="240" w:lineRule="auto"/>
        <w:jc w:val="both"/>
        <w:rPr>
          <w:szCs w:val="24"/>
        </w:rPr>
      </w:pPr>
      <w:r w:rsidRPr="009B20E1">
        <w:rPr>
          <w:szCs w:val="24"/>
        </w:rPr>
        <w:t>Padoms ārstiem: nejauša norīšana, īpaši bērnam, var izraisīt tahikardiju, ortostatisku hipotensiju, sejas pietvīkumu un galvassāpes.</w:t>
      </w:r>
    </w:p>
    <w:p w14:paraId="2304253B" w14:textId="77777777" w:rsidR="00A01EE5" w:rsidRPr="009B20E1" w:rsidRDefault="00A01EE5" w:rsidP="00A01EE5">
      <w:pPr>
        <w:tabs>
          <w:tab w:val="clear" w:pos="567"/>
        </w:tabs>
        <w:spacing w:line="240" w:lineRule="auto"/>
        <w:jc w:val="both"/>
      </w:pPr>
      <w:r w:rsidRPr="009B20E1">
        <w:rPr>
          <w:szCs w:val="24"/>
        </w:rPr>
        <w:t>Cieši noslēdziet pudelīti ar vāku uzreiz pēc nepieciešamā tablešu skaita izņemšanas.</w:t>
      </w:r>
    </w:p>
    <w:p w14:paraId="71150652" w14:textId="77777777" w:rsidR="00A01EE5" w:rsidRPr="009B20E1" w:rsidRDefault="00A01EE5" w:rsidP="00A01EE5">
      <w:pPr>
        <w:spacing w:line="240" w:lineRule="auto"/>
        <w:jc w:val="both"/>
        <w:rPr>
          <w:bCs/>
        </w:rPr>
      </w:pPr>
    </w:p>
    <w:p w14:paraId="4EA07957" w14:textId="77777777" w:rsidR="00A01EE5" w:rsidRPr="009B20E1" w:rsidRDefault="00A01EE5" w:rsidP="00A01EE5">
      <w:pPr>
        <w:tabs>
          <w:tab w:val="clear" w:pos="567"/>
        </w:tabs>
        <w:spacing w:line="240" w:lineRule="auto"/>
        <w:jc w:val="both"/>
        <w:rPr>
          <w:u w:val="single"/>
        </w:rPr>
      </w:pPr>
      <w:r w:rsidRPr="009B20E1">
        <w:rPr>
          <w:u w:val="single"/>
        </w:rPr>
        <w:t>Grūsnība un laktācija:</w:t>
      </w:r>
    </w:p>
    <w:p w14:paraId="7D5BDAB0" w14:textId="14D5A12E" w:rsidR="00A01EE5" w:rsidRPr="009B20E1" w:rsidRDefault="00A01EE5" w:rsidP="00A01EE5">
      <w:pPr>
        <w:tabs>
          <w:tab w:val="clear" w:pos="567"/>
        </w:tabs>
        <w:spacing w:line="240" w:lineRule="auto"/>
        <w:jc w:val="both"/>
      </w:pPr>
      <w:r w:rsidRPr="009B20E1">
        <w:t xml:space="preserve">Laboratoriskajos pētījumos žurkām un trušiem netika konstatēta teratogēna vai fetotoksiska iedarbība. </w:t>
      </w:r>
      <w:r w:rsidR="00456E4A">
        <w:t>Tomēr</w:t>
      </w:r>
      <w:r w:rsidR="00456E4A" w:rsidRPr="009B20E1">
        <w:t xml:space="preserve"> </w:t>
      </w:r>
      <w:r w:rsidRPr="009B20E1">
        <w:t xml:space="preserve">šajos pētījumos, lietojot lielas devas, tika konstatēta maternotoksiska un embriotoksiska iedarbība, </w:t>
      </w:r>
      <w:r w:rsidR="00456E4A">
        <w:t>kā</w:t>
      </w:r>
      <w:r w:rsidRPr="009B20E1">
        <w:t xml:space="preserve"> arī</w:t>
      </w:r>
      <w:r w:rsidR="00456E4A">
        <w:t xml:space="preserve"> </w:t>
      </w:r>
      <w:r w:rsidRPr="009B20E1">
        <w:t>pimobendān</w:t>
      </w:r>
      <w:r w:rsidR="00456E4A">
        <w:t>a</w:t>
      </w:r>
      <w:r w:rsidRPr="009B20E1">
        <w:t xml:space="preserve"> izdal</w:t>
      </w:r>
      <w:r w:rsidR="00456E4A">
        <w:t>īšanās</w:t>
      </w:r>
      <w:r w:rsidRPr="009B20E1">
        <w:t xml:space="preserve"> pienā. </w:t>
      </w:r>
      <w:r w:rsidR="00456E4A">
        <w:t>Nav pierādīts š</w:t>
      </w:r>
      <w:r w:rsidRPr="009B20E1">
        <w:t xml:space="preserve">o </w:t>
      </w:r>
      <w:r w:rsidR="00900120">
        <w:t xml:space="preserve">veterināro </w:t>
      </w:r>
      <w:r w:rsidRPr="009B20E1">
        <w:t xml:space="preserve">zāļu </w:t>
      </w:r>
      <w:r w:rsidR="00456E4A">
        <w:t>drošums</w:t>
      </w:r>
      <w:r w:rsidR="00456E4A" w:rsidRPr="009B20E1">
        <w:t xml:space="preserve"> </w:t>
      </w:r>
      <w:r w:rsidRPr="009B20E1">
        <w:t xml:space="preserve">kucēm grūsnības </w:t>
      </w:r>
      <w:r w:rsidR="00456E4A">
        <w:t>kucēnu zīdīšanas</w:t>
      </w:r>
      <w:r w:rsidRPr="009B20E1">
        <w:t xml:space="preserve"> laikā. Lietot tikai pēc ārstējošā veterinārārsta ieguvuma un riska attiecības izvērtēšanas.</w:t>
      </w:r>
    </w:p>
    <w:p w14:paraId="47E19B35" w14:textId="77777777" w:rsidR="00A01EE5" w:rsidRPr="009B20E1" w:rsidRDefault="00A01EE5" w:rsidP="00A01EE5">
      <w:pPr>
        <w:tabs>
          <w:tab w:val="clear" w:pos="567"/>
        </w:tabs>
        <w:spacing w:line="240" w:lineRule="auto"/>
        <w:jc w:val="both"/>
        <w:rPr>
          <w:u w:val="single"/>
        </w:rPr>
      </w:pPr>
    </w:p>
    <w:p w14:paraId="350C111A" w14:textId="0322D8B7" w:rsidR="00A01EE5" w:rsidRPr="009B20E1" w:rsidRDefault="00A01EE5" w:rsidP="00A01EE5">
      <w:pPr>
        <w:tabs>
          <w:tab w:val="clear" w:pos="567"/>
        </w:tabs>
        <w:spacing w:line="240" w:lineRule="auto"/>
        <w:jc w:val="both"/>
        <w:rPr>
          <w:u w:val="single"/>
        </w:rPr>
      </w:pPr>
      <w:r w:rsidRPr="009B20E1">
        <w:rPr>
          <w:u w:val="single"/>
        </w:rPr>
        <w:t>Mijiedarbība</w:t>
      </w:r>
      <w:r w:rsidRPr="009B20E1">
        <w:rPr>
          <w:szCs w:val="22"/>
          <w:u w:val="single"/>
        </w:rPr>
        <w:t xml:space="preserve"> ar citām zālēm un citi mijiedarbības veidi:</w:t>
      </w:r>
    </w:p>
    <w:p w14:paraId="2AF8EBE9" w14:textId="62952B97" w:rsidR="00A01EE5" w:rsidRPr="009B20E1" w:rsidRDefault="00A01EE5" w:rsidP="00A01EE5">
      <w:pPr>
        <w:tabs>
          <w:tab w:val="clear" w:pos="567"/>
        </w:tabs>
        <w:spacing w:line="240" w:lineRule="auto"/>
        <w:jc w:val="both"/>
      </w:pPr>
      <w:r w:rsidRPr="009B20E1">
        <w:t>Farmakoloģiskos pētījumos nav novērota mijiedarbība starp sirds glikozīdu strofantīnu un pimobendānu. Pimobendāna inducēto sirds kontraktilitātes pastiprināšanos pavājina kalcija antagonisti verapamils un diltiazems un β-adrenoreceptoru blokator</w:t>
      </w:r>
      <w:r w:rsidR="0015301A">
        <w:t xml:space="preserve">s </w:t>
      </w:r>
      <w:r w:rsidRPr="009B20E1">
        <w:t>propranolols.</w:t>
      </w:r>
    </w:p>
    <w:p w14:paraId="2A7F1ED7" w14:textId="77777777" w:rsidR="00A01EE5" w:rsidRPr="009B20E1" w:rsidRDefault="00A01EE5" w:rsidP="00A01EE5">
      <w:pPr>
        <w:tabs>
          <w:tab w:val="clear" w:pos="567"/>
        </w:tabs>
        <w:spacing w:line="240" w:lineRule="auto"/>
        <w:jc w:val="both"/>
      </w:pPr>
    </w:p>
    <w:p w14:paraId="69CEE5BC" w14:textId="3583B932" w:rsidR="00A01EE5" w:rsidRPr="009B20E1" w:rsidRDefault="00A01EE5" w:rsidP="00A01EE5">
      <w:pPr>
        <w:tabs>
          <w:tab w:val="clear" w:pos="567"/>
        </w:tabs>
        <w:spacing w:line="240" w:lineRule="auto"/>
        <w:jc w:val="both"/>
        <w:rPr>
          <w:u w:val="single"/>
        </w:rPr>
      </w:pPr>
      <w:r w:rsidRPr="009B20E1">
        <w:rPr>
          <w:u w:val="single"/>
        </w:rPr>
        <w:t>Pārdozēšana</w:t>
      </w:r>
      <w:r w:rsidRPr="009B20E1">
        <w:rPr>
          <w:szCs w:val="22"/>
          <w:u w:val="single"/>
        </w:rPr>
        <w:t>:</w:t>
      </w:r>
    </w:p>
    <w:p w14:paraId="41505003" w14:textId="0FB628F2" w:rsidR="00A01EE5" w:rsidRPr="009B20E1" w:rsidRDefault="00A01EE5" w:rsidP="00A01EE5">
      <w:pPr>
        <w:tabs>
          <w:tab w:val="clear" w:pos="567"/>
          <w:tab w:val="left" w:pos="0"/>
        </w:tabs>
        <w:spacing w:line="240" w:lineRule="auto"/>
        <w:jc w:val="both"/>
      </w:pPr>
      <w:r w:rsidRPr="009B20E1">
        <w:t xml:space="preserve">Pārdozēšanas gadījumā var rasties pozitīvs hronotropiskais efekts, vemšana, apātija, ataksija, trokšņi sirdī vai hipotensija. Šādā gadījumā jāsamazina deva un jāsāk atbilstīga simptomātiska </w:t>
      </w:r>
      <w:r w:rsidR="00B931FF">
        <w:t>ārstēšana</w:t>
      </w:r>
      <w:r w:rsidRPr="009B20E1">
        <w:t>.</w:t>
      </w:r>
    </w:p>
    <w:p w14:paraId="411A6073" w14:textId="5A4D890E" w:rsidR="00A01EE5" w:rsidRPr="009B20E1" w:rsidRDefault="00A01EE5" w:rsidP="00A01EE5">
      <w:pPr>
        <w:tabs>
          <w:tab w:val="clear" w:pos="567"/>
          <w:tab w:val="left" w:pos="0"/>
        </w:tabs>
        <w:spacing w:line="240" w:lineRule="auto"/>
        <w:jc w:val="both"/>
      </w:pPr>
      <w:r w:rsidRPr="009B20E1">
        <w:t xml:space="preserve">Veseliem </w:t>
      </w:r>
      <w:r w:rsidR="00F85E2A">
        <w:t>bīglu šķirnes suņiem</w:t>
      </w:r>
      <w:r w:rsidR="00F85E2A" w:rsidRPr="009B20E1">
        <w:t xml:space="preserve"> </w:t>
      </w:r>
      <w:r w:rsidRPr="009B20E1">
        <w:t>ilgstoši (6 mēnešus) lietojot 3 un 5 reizes lielāku devu par ieteicamo, dažiem novēroja mitrālā vārstuļa sabiezējumu un kreisā kambara hipertrofiju. Šīs izmaiņas ir farmakodinamiskas izcelsmes.</w:t>
      </w:r>
    </w:p>
    <w:p w14:paraId="2BF3020E" w14:textId="77777777" w:rsidR="00A01EE5" w:rsidRPr="009B20E1" w:rsidRDefault="00A01EE5" w:rsidP="00A01EE5">
      <w:pPr>
        <w:tabs>
          <w:tab w:val="clear" w:pos="567"/>
          <w:tab w:val="left" w:pos="0"/>
        </w:tabs>
        <w:spacing w:line="240" w:lineRule="auto"/>
        <w:jc w:val="both"/>
      </w:pPr>
    </w:p>
    <w:p w14:paraId="24A2AA9B" w14:textId="77777777" w:rsidR="00A01EE5" w:rsidRPr="009B20E1" w:rsidRDefault="00A01EE5" w:rsidP="00A01EE5">
      <w:pPr>
        <w:widowControl w:val="0"/>
        <w:spacing w:line="240" w:lineRule="auto"/>
        <w:jc w:val="both"/>
        <w:rPr>
          <w:bCs/>
        </w:rPr>
      </w:pPr>
    </w:p>
    <w:p w14:paraId="0F77B5C8" w14:textId="77777777" w:rsidR="00A01EE5" w:rsidRPr="009B20E1" w:rsidRDefault="00A01EE5" w:rsidP="00A01EE5">
      <w:pPr>
        <w:keepNext/>
        <w:spacing w:line="240" w:lineRule="auto"/>
        <w:jc w:val="both"/>
      </w:pPr>
      <w:r w:rsidRPr="009B20E1">
        <w:rPr>
          <w:b/>
          <w:highlight w:val="lightGray"/>
        </w:rPr>
        <w:t>7.</w:t>
      </w:r>
      <w:r w:rsidRPr="009B20E1">
        <w:rPr>
          <w:b/>
        </w:rPr>
        <w:tab/>
        <w:t>Blakusparādības</w:t>
      </w:r>
    </w:p>
    <w:p w14:paraId="7E857958" w14:textId="77777777" w:rsidR="00A01EE5" w:rsidRPr="009B20E1" w:rsidRDefault="00A01EE5" w:rsidP="00A01EE5">
      <w:pPr>
        <w:keepNext/>
        <w:spacing w:line="240" w:lineRule="auto"/>
        <w:jc w:val="both"/>
        <w:rPr>
          <w:bCs/>
        </w:rPr>
      </w:pPr>
    </w:p>
    <w:p w14:paraId="618D0DF1" w14:textId="42F09888" w:rsidR="00A01EE5" w:rsidRPr="009B20E1" w:rsidRDefault="00A01EE5" w:rsidP="00A01EE5">
      <w:pPr>
        <w:tabs>
          <w:tab w:val="clear" w:pos="567"/>
          <w:tab w:val="left" w:pos="0"/>
        </w:tabs>
        <w:spacing w:line="240" w:lineRule="auto"/>
        <w:jc w:val="both"/>
      </w:pPr>
      <w:r w:rsidRPr="009B20E1">
        <w:t>Suņi</w:t>
      </w:r>
      <w:r w:rsidR="00317D1F">
        <w:t>:</w:t>
      </w:r>
    </w:p>
    <w:p w14:paraId="7B5CC2D2" w14:textId="644223D4" w:rsidR="00A01EE5" w:rsidRDefault="00A01EE5" w:rsidP="00A01EE5">
      <w:pPr>
        <w:tabs>
          <w:tab w:val="clear" w:pos="567"/>
          <w:tab w:val="left" w:pos="0"/>
        </w:tabs>
        <w:spacing w:line="240" w:lineRule="auto"/>
        <w:jc w:val="both"/>
      </w:pPr>
    </w:p>
    <w:tbl>
      <w:tblPr>
        <w:tblStyle w:val="TableGrid"/>
        <w:tblW w:w="0" w:type="auto"/>
        <w:tblLook w:val="04A0" w:firstRow="1" w:lastRow="0" w:firstColumn="1" w:lastColumn="0" w:noHBand="0" w:noVBand="1"/>
      </w:tblPr>
      <w:tblGrid>
        <w:gridCol w:w="8926"/>
      </w:tblGrid>
      <w:tr w:rsidR="00AC2AA2" w14:paraId="09D52A3B" w14:textId="77777777" w:rsidTr="00AE6C3C">
        <w:tc>
          <w:tcPr>
            <w:tcW w:w="8926" w:type="dxa"/>
          </w:tcPr>
          <w:p w14:paraId="372E6493" w14:textId="77777777" w:rsidR="00AC2AA2" w:rsidRDefault="00AC2AA2" w:rsidP="00AE6C3C">
            <w:pPr>
              <w:tabs>
                <w:tab w:val="clear" w:pos="567"/>
                <w:tab w:val="left" w:pos="0"/>
              </w:tabs>
              <w:spacing w:line="240" w:lineRule="auto"/>
              <w:jc w:val="both"/>
              <w:rPr>
                <w:iCs/>
                <w:szCs w:val="22"/>
              </w:rPr>
            </w:pPr>
            <w:r w:rsidRPr="009B20E1">
              <w:rPr>
                <w:b/>
                <w:bCs/>
              </w:rPr>
              <w:t>Reti (1 līdz 10 dzīvniekiem/10 000 ārstētajiem dzīvniekiem):</w:t>
            </w:r>
          </w:p>
        </w:tc>
      </w:tr>
      <w:tr w:rsidR="00AC2AA2" w14:paraId="66435C27" w14:textId="77777777" w:rsidTr="00AE6C3C">
        <w:tc>
          <w:tcPr>
            <w:tcW w:w="8926" w:type="dxa"/>
          </w:tcPr>
          <w:p w14:paraId="51C1D035" w14:textId="6B8FC051" w:rsidR="00AC2AA2" w:rsidRPr="00D521FD" w:rsidRDefault="00AC2AA2" w:rsidP="00AE6C3C">
            <w:pPr>
              <w:tabs>
                <w:tab w:val="clear" w:pos="567"/>
                <w:tab w:val="left" w:pos="720"/>
              </w:tabs>
              <w:spacing w:line="240" w:lineRule="auto"/>
              <w:ind w:left="567" w:hanging="567"/>
              <w:jc w:val="both"/>
              <w:rPr>
                <w:rFonts w:eastAsia="Calibri"/>
                <w:szCs w:val="22"/>
              </w:rPr>
            </w:pPr>
            <w:r w:rsidRPr="00D521FD">
              <w:rPr>
                <w:rFonts w:eastAsia="Calibri"/>
                <w:szCs w:val="22"/>
              </w:rPr>
              <w:t>-</w:t>
            </w:r>
            <w:r w:rsidRPr="00D521FD">
              <w:rPr>
                <w:rFonts w:eastAsia="Calibri"/>
                <w:szCs w:val="22"/>
              </w:rPr>
              <w:tab/>
            </w:r>
            <w:r w:rsidRPr="009B20E1">
              <w:t>vemšana</w:t>
            </w:r>
            <w:r w:rsidRPr="009B20E1">
              <w:rPr>
                <w:vertAlign w:val="superscript"/>
              </w:rPr>
              <w:t>1</w:t>
            </w:r>
            <w:r w:rsidRPr="00AE6C3C">
              <w:t>,</w:t>
            </w:r>
            <w:r>
              <w:rPr>
                <w:vertAlign w:val="superscript"/>
              </w:rPr>
              <w:t xml:space="preserve"> </w:t>
            </w:r>
            <w:r w:rsidR="003D4573">
              <w:t>dia</w:t>
            </w:r>
            <w:r w:rsidRPr="009B20E1">
              <w:t>reja</w:t>
            </w:r>
            <w:r w:rsidRPr="009B20E1">
              <w:rPr>
                <w:vertAlign w:val="superscript"/>
              </w:rPr>
              <w:t>2</w:t>
            </w:r>
            <w:r w:rsidRPr="009B20E1">
              <w:t>;</w:t>
            </w:r>
          </w:p>
          <w:p w14:paraId="135D52A1" w14:textId="04D1C24A" w:rsidR="00AC2AA2" w:rsidRPr="00D521FD" w:rsidRDefault="00AC2AA2" w:rsidP="00AE6C3C">
            <w:pPr>
              <w:spacing w:line="240" w:lineRule="auto"/>
              <w:ind w:left="567" w:hanging="567"/>
              <w:jc w:val="both"/>
              <w:rPr>
                <w:szCs w:val="22"/>
              </w:rPr>
            </w:pPr>
            <w:r w:rsidRPr="00D521FD">
              <w:rPr>
                <w:rFonts w:eastAsia="Calibri"/>
                <w:szCs w:val="22"/>
              </w:rPr>
              <w:t>-</w:t>
            </w:r>
            <w:r w:rsidRPr="00D521FD">
              <w:rPr>
                <w:rFonts w:eastAsia="Calibri"/>
                <w:szCs w:val="22"/>
              </w:rPr>
              <w:tab/>
            </w:r>
            <w:r>
              <w:t>anoreksija (</w:t>
            </w:r>
            <w:r w:rsidRPr="009B20E1">
              <w:t>ēstgribas zudums</w:t>
            </w:r>
            <w:r>
              <w:t>)</w:t>
            </w:r>
            <w:r w:rsidRPr="009B20E1">
              <w:rPr>
                <w:vertAlign w:val="superscript"/>
              </w:rPr>
              <w:t>2</w:t>
            </w:r>
            <w:r w:rsidRPr="009B20E1">
              <w:t xml:space="preserve">, </w:t>
            </w:r>
            <w:r w:rsidR="003D4573">
              <w:t>letarģija</w:t>
            </w:r>
            <w:r w:rsidRPr="009B20E1">
              <w:rPr>
                <w:vertAlign w:val="superscript"/>
              </w:rPr>
              <w:t>2</w:t>
            </w:r>
            <w:r w:rsidRPr="009B20E1">
              <w:t>;</w:t>
            </w:r>
          </w:p>
          <w:p w14:paraId="7E37A800" w14:textId="5D6CD1AE" w:rsidR="00AC2AA2" w:rsidRDefault="00AC2AA2" w:rsidP="00AE6C3C">
            <w:pPr>
              <w:spacing w:line="240" w:lineRule="auto"/>
              <w:ind w:left="567" w:hanging="567"/>
              <w:rPr>
                <w:szCs w:val="22"/>
              </w:rPr>
            </w:pPr>
            <w:r w:rsidRPr="00D521FD">
              <w:rPr>
                <w:rFonts w:eastAsia="Calibri"/>
                <w:szCs w:val="22"/>
              </w:rPr>
              <w:t>-</w:t>
            </w:r>
            <w:r>
              <w:rPr>
                <w:rFonts w:eastAsia="Calibri"/>
                <w:szCs w:val="22"/>
              </w:rPr>
              <w:tab/>
            </w:r>
            <w:r w:rsidR="00A71F6A">
              <w:rPr>
                <w:rFonts w:eastAsia="Calibri"/>
                <w:szCs w:val="22"/>
              </w:rPr>
              <w:t xml:space="preserve">palielināta </w:t>
            </w:r>
            <w:r>
              <w:t xml:space="preserve">sirdsdarbības </w:t>
            </w:r>
            <w:r w:rsidR="00A71F6A">
              <w:t>frekvence</w:t>
            </w:r>
            <w:r w:rsidRPr="00AE6C3C">
              <w:rPr>
                <w:vertAlign w:val="superscript"/>
              </w:rPr>
              <w:t>1,3</w:t>
            </w:r>
            <w:r>
              <w:t xml:space="preserve">, </w:t>
            </w:r>
            <w:r w:rsidRPr="009B20E1">
              <w:t>mitrālās regurgitācijas pastiprināšanās</w:t>
            </w:r>
            <w:r>
              <w:rPr>
                <w:vertAlign w:val="superscript"/>
              </w:rPr>
              <w:t>4</w:t>
            </w:r>
            <w:r w:rsidRPr="009B20E1">
              <w:t>.</w:t>
            </w:r>
          </w:p>
          <w:p w14:paraId="38350D13" w14:textId="77777777" w:rsidR="00AC2AA2" w:rsidRPr="00002C4C" w:rsidRDefault="00AC2AA2" w:rsidP="00AE6C3C">
            <w:pPr>
              <w:tabs>
                <w:tab w:val="clear" w:pos="567"/>
              </w:tabs>
              <w:spacing w:line="240" w:lineRule="auto"/>
              <w:rPr>
                <w:b/>
                <w:bCs/>
                <w:iCs/>
                <w:szCs w:val="22"/>
              </w:rPr>
            </w:pPr>
          </w:p>
        </w:tc>
      </w:tr>
      <w:tr w:rsidR="00AC2AA2" w14:paraId="66DB61CB" w14:textId="77777777" w:rsidTr="00AE6C3C">
        <w:tc>
          <w:tcPr>
            <w:tcW w:w="8926" w:type="dxa"/>
          </w:tcPr>
          <w:p w14:paraId="41334498" w14:textId="77777777" w:rsidR="00AC2AA2" w:rsidRDefault="00AC2AA2" w:rsidP="00AE6C3C">
            <w:pPr>
              <w:tabs>
                <w:tab w:val="clear" w:pos="567"/>
              </w:tabs>
              <w:spacing w:line="240" w:lineRule="auto"/>
              <w:rPr>
                <w:iCs/>
                <w:szCs w:val="22"/>
              </w:rPr>
            </w:pPr>
            <w:r w:rsidRPr="009B20E1">
              <w:rPr>
                <w:b/>
                <w:bCs/>
              </w:rPr>
              <w:t>Ļoti reti (&lt;1 dzīvniekam/10 000 ārstētajiem dzīvniekiem, tostarp atsevišķi ziņojumi):</w:t>
            </w:r>
          </w:p>
        </w:tc>
      </w:tr>
      <w:tr w:rsidR="00AC2AA2" w14:paraId="32F3DF5D" w14:textId="77777777" w:rsidTr="00AE6C3C">
        <w:tc>
          <w:tcPr>
            <w:tcW w:w="8926" w:type="dxa"/>
          </w:tcPr>
          <w:p w14:paraId="09439C24" w14:textId="7D84304D" w:rsidR="00AC2AA2" w:rsidRDefault="00AC2AA2" w:rsidP="00AE6C3C">
            <w:pPr>
              <w:tabs>
                <w:tab w:val="clear" w:pos="567"/>
                <w:tab w:val="left" w:pos="463"/>
              </w:tabs>
              <w:spacing w:line="240" w:lineRule="auto"/>
              <w:rPr>
                <w:iCs/>
                <w:szCs w:val="22"/>
              </w:rPr>
            </w:pPr>
            <w:r w:rsidRPr="009502B0">
              <w:rPr>
                <w:szCs w:val="22"/>
              </w:rPr>
              <w:t>-</w:t>
            </w:r>
            <w:r w:rsidRPr="009502B0">
              <w:rPr>
                <w:szCs w:val="22"/>
              </w:rPr>
              <w:tab/>
            </w:r>
            <w:r w:rsidRPr="009B20E1">
              <w:rPr>
                <w:szCs w:val="24"/>
              </w:rPr>
              <w:t>gļotād</w:t>
            </w:r>
            <w:r w:rsidR="00902907">
              <w:rPr>
                <w:szCs w:val="24"/>
              </w:rPr>
              <w:t>as petehijas</w:t>
            </w:r>
            <w:r>
              <w:rPr>
                <w:szCs w:val="24"/>
              </w:rPr>
              <w:t xml:space="preserve"> (mazi sarkani plankumi uz gļotādas)</w:t>
            </w:r>
            <w:r w:rsidRPr="00AE6C3C">
              <w:rPr>
                <w:szCs w:val="24"/>
                <w:vertAlign w:val="superscript"/>
              </w:rPr>
              <w:t>5</w:t>
            </w:r>
            <w:r w:rsidRPr="009B20E1">
              <w:rPr>
                <w:szCs w:val="24"/>
              </w:rPr>
              <w:t>, asinsizplūdumi</w:t>
            </w:r>
            <w:r w:rsidR="00902907">
              <w:rPr>
                <w:szCs w:val="24"/>
              </w:rPr>
              <w:t>(</w:t>
            </w:r>
            <w:r w:rsidR="00902907" w:rsidRPr="009B20E1">
              <w:rPr>
                <w:szCs w:val="24"/>
              </w:rPr>
              <w:t>zemādas</w:t>
            </w:r>
            <w:r w:rsidR="00902907">
              <w:rPr>
                <w:szCs w:val="24"/>
              </w:rPr>
              <w:t>)</w:t>
            </w:r>
            <w:r>
              <w:rPr>
                <w:szCs w:val="24"/>
                <w:vertAlign w:val="superscript"/>
              </w:rPr>
              <w:t>5</w:t>
            </w:r>
            <w:r w:rsidRPr="009B20E1">
              <w:rPr>
                <w:szCs w:val="24"/>
              </w:rPr>
              <w:t>.</w:t>
            </w:r>
          </w:p>
          <w:p w14:paraId="01C9BA11" w14:textId="77777777" w:rsidR="00AC2AA2" w:rsidRPr="00002C4C" w:rsidRDefault="00AC2AA2" w:rsidP="00AE6C3C">
            <w:pPr>
              <w:tabs>
                <w:tab w:val="clear" w:pos="567"/>
              </w:tabs>
              <w:spacing w:line="240" w:lineRule="auto"/>
              <w:rPr>
                <w:b/>
                <w:bCs/>
                <w:iCs/>
                <w:szCs w:val="22"/>
              </w:rPr>
            </w:pPr>
          </w:p>
        </w:tc>
      </w:tr>
    </w:tbl>
    <w:p w14:paraId="1035C574" w14:textId="77777777" w:rsidR="00A01EE5" w:rsidRPr="009B20E1" w:rsidRDefault="00A01EE5" w:rsidP="00A01EE5">
      <w:pPr>
        <w:tabs>
          <w:tab w:val="clear" w:pos="567"/>
          <w:tab w:val="left" w:pos="0"/>
        </w:tabs>
        <w:spacing w:line="240" w:lineRule="auto"/>
        <w:jc w:val="both"/>
      </w:pPr>
    </w:p>
    <w:p w14:paraId="79E4BC58" w14:textId="77777777" w:rsidR="00A01EE5" w:rsidRPr="009B20E1" w:rsidRDefault="00A01EE5" w:rsidP="00A01EE5">
      <w:pPr>
        <w:tabs>
          <w:tab w:val="clear" w:pos="567"/>
        </w:tabs>
        <w:spacing w:line="240" w:lineRule="auto"/>
        <w:ind w:left="567" w:hanging="567"/>
        <w:jc w:val="both"/>
        <w:rPr>
          <w:sz w:val="20"/>
        </w:rPr>
      </w:pPr>
      <w:r w:rsidRPr="009B20E1">
        <w:rPr>
          <w:sz w:val="20"/>
          <w:vertAlign w:val="superscript"/>
        </w:rPr>
        <w:t>1</w:t>
      </w:r>
      <w:r w:rsidRPr="009B20E1">
        <w:rPr>
          <w:sz w:val="20"/>
        </w:rPr>
        <w:tab/>
        <w:t>Šīs blakusparādības ir atkarīgas no devas un no tām var izvairīties, samazinot devu.</w:t>
      </w:r>
    </w:p>
    <w:p w14:paraId="571A6791" w14:textId="77619B0F" w:rsidR="00A01EE5" w:rsidRDefault="00A01EE5" w:rsidP="00A01EE5">
      <w:pPr>
        <w:rPr>
          <w:sz w:val="20"/>
        </w:rPr>
      </w:pPr>
      <w:r w:rsidRPr="009B20E1">
        <w:rPr>
          <w:sz w:val="20"/>
          <w:vertAlign w:val="superscript"/>
        </w:rPr>
        <w:t>2</w:t>
      </w:r>
      <w:r w:rsidRPr="009B20E1">
        <w:rPr>
          <w:sz w:val="20"/>
          <w:vertAlign w:val="superscript"/>
        </w:rPr>
        <w:tab/>
      </w:r>
      <w:r w:rsidRPr="009B20E1">
        <w:rPr>
          <w:sz w:val="20"/>
        </w:rPr>
        <w:t>Pārejošas</w:t>
      </w:r>
      <w:r w:rsidR="00900120">
        <w:rPr>
          <w:sz w:val="20"/>
        </w:rPr>
        <w:t>.</w:t>
      </w:r>
    </w:p>
    <w:p w14:paraId="67B9CD09" w14:textId="16A7FE0C" w:rsidR="00900120" w:rsidRPr="009B20E1" w:rsidRDefault="00900120" w:rsidP="00A01EE5">
      <w:pPr>
        <w:rPr>
          <w:sz w:val="20"/>
        </w:rPr>
      </w:pPr>
      <w:r w:rsidRPr="00B067FC">
        <w:rPr>
          <w:sz w:val="20"/>
          <w:vertAlign w:val="superscript"/>
        </w:rPr>
        <w:t>3</w:t>
      </w:r>
      <w:r>
        <w:rPr>
          <w:sz w:val="20"/>
        </w:rPr>
        <w:tab/>
      </w:r>
      <w:r w:rsidR="004F3D32">
        <w:rPr>
          <w:sz w:val="20"/>
        </w:rPr>
        <w:t>Nelielās</w:t>
      </w:r>
      <w:r>
        <w:rPr>
          <w:sz w:val="20"/>
        </w:rPr>
        <w:t xml:space="preserve"> pozitīv</w:t>
      </w:r>
      <w:r w:rsidR="0002126A">
        <w:rPr>
          <w:sz w:val="20"/>
        </w:rPr>
        <w:t>i</w:t>
      </w:r>
      <w:r>
        <w:rPr>
          <w:sz w:val="20"/>
        </w:rPr>
        <w:t xml:space="preserve"> hronotropā</w:t>
      </w:r>
      <w:r w:rsidR="004F3D32">
        <w:rPr>
          <w:sz w:val="20"/>
        </w:rPr>
        <w:t>s</w:t>
      </w:r>
      <w:r>
        <w:rPr>
          <w:sz w:val="20"/>
        </w:rPr>
        <w:t xml:space="preserve"> </w:t>
      </w:r>
      <w:r w:rsidR="004F3D32">
        <w:rPr>
          <w:sz w:val="20"/>
        </w:rPr>
        <w:t>iedarbības</w:t>
      </w:r>
      <w:r>
        <w:rPr>
          <w:sz w:val="20"/>
        </w:rPr>
        <w:t xml:space="preserve"> dēļ.</w:t>
      </w:r>
    </w:p>
    <w:p w14:paraId="2B03F939" w14:textId="45C9DEB6" w:rsidR="00A01EE5" w:rsidRPr="009B20E1" w:rsidRDefault="00900120" w:rsidP="00A01EE5">
      <w:pPr>
        <w:rPr>
          <w:sz w:val="20"/>
        </w:rPr>
      </w:pPr>
      <w:r>
        <w:rPr>
          <w:sz w:val="20"/>
          <w:vertAlign w:val="superscript"/>
        </w:rPr>
        <w:t>4</w:t>
      </w:r>
      <w:r w:rsidR="00A01EE5" w:rsidRPr="009B20E1">
        <w:rPr>
          <w:sz w:val="20"/>
        </w:rPr>
        <w:tab/>
        <w:t>Novērotas suņiem ar mitrālā vārstuļa slimību hroniskas ārstēšanas ar pimobendānu laikā.</w:t>
      </w:r>
    </w:p>
    <w:p w14:paraId="527CC77D" w14:textId="6C71C97A" w:rsidR="00A01EE5" w:rsidRPr="009B20E1" w:rsidRDefault="00900120" w:rsidP="00A01EE5">
      <w:pPr>
        <w:ind w:left="567" w:hanging="567"/>
        <w:rPr>
          <w:sz w:val="20"/>
        </w:rPr>
      </w:pPr>
      <w:r>
        <w:rPr>
          <w:sz w:val="20"/>
          <w:vertAlign w:val="superscript"/>
        </w:rPr>
        <w:lastRenderedPageBreak/>
        <w:t>5</w:t>
      </w:r>
      <w:r w:rsidR="00A01EE5" w:rsidRPr="009B20E1">
        <w:rPr>
          <w:sz w:val="20"/>
        </w:rPr>
        <w:tab/>
        <w:t>Tieša saistība ar pimobendānu nav skaidri pierādīta, šīs pazīmes izzūd pēc ārstēšanas pārtraukšanas.</w:t>
      </w:r>
    </w:p>
    <w:p w14:paraId="103BF2D5" w14:textId="6680F26C" w:rsidR="00A01EE5" w:rsidRPr="009B20E1" w:rsidRDefault="00A01EE5" w:rsidP="00A01EE5">
      <w:pPr>
        <w:tabs>
          <w:tab w:val="clear" w:pos="567"/>
        </w:tabs>
        <w:spacing w:line="240" w:lineRule="auto"/>
        <w:jc w:val="both"/>
      </w:pPr>
    </w:p>
    <w:p w14:paraId="66DF9D9C" w14:textId="11EEEC29" w:rsidR="00A01EE5" w:rsidRPr="009B20E1" w:rsidRDefault="00A01EE5" w:rsidP="00A01EE5">
      <w:pPr>
        <w:tabs>
          <w:tab w:val="clear" w:pos="567"/>
        </w:tabs>
        <w:spacing w:line="240" w:lineRule="auto"/>
        <w:jc w:val="both"/>
      </w:pPr>
      <w:r w:rsidRPr="009B20E1">
        <w:rPr>
          <w:color w:val="000000"/>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w:t>
      </w:r>
      <w:r w:rsidR="00900120">
        <w:rPr>
          <w:color w:val="000000"/>
        </w:rPr>
        <w:t xml:space="preserve">vietējam </w:t>
      </w:r>
      <w:r w:rsidRPr="009B20E1">
        <w:rPr>
          <w:color w:val="000000"/>
        </w:rPr>
        <w:t>pārstāvim, izmantojot kontaktinformāciju šīs instrukcijas beigās vai nacionālo ziņošanas sistēmu</w:t>
      </w:r>
      <w:r w:rsidR="00900120">
        <w:rPr>
          <w:color w:val="000000"/>
        </w:rPr>
        <w:t>:</w:t>
      </w:r>
      <w:r w:rsidR="00AC2AA2">
        <w:rPr>
          <w:color w:val="000000"/>
        </w:rPr>
        <w:t xml:space="preserve"> </w:t>
      </w:r>
      <w:r w:rsidR="0064729C" w:rsidRPr="00A20AED">
        <w:rPr>
          <w:color w:val="000000"/>
        </w:rPr>
        <w:t xml:space="preserve">https://www.pvd.gov.lv/lv. </w:t>
      </w:r>
    </w:p>
    <w:p w14:paraId="2BAE4769" w14:textId="77777777" w:rsidR="00A01EE5" w:rsidRPr="009B20E1" w:rsidRDefault="00A01EE5" w:rsidP="00A01EE5">
      <w:pPr>
        <w:tabs>
          <w:tab w:val="clear" w:pos="567"/>
        </w:tabs>
        <w:spacing w:line="240" w:lineRule="auto"/>
        <w:jc w:val="both"/>
      </w:pPr>
    </w:p>
    <w:p w14:paraId="57F64389" w14:textId="77777777" w:rsidR="00A01EE5" w:rsidRPr="009B20E1" w:rsidRDefault="00A01EE5" w:rsidP="00A01EE5">
      <w:pPr>
        <w:tabs>
          <w:tab w:val="clear" w:pos="567"/>
        </w:tabs>
        <w:spacing w:line="240" w:lineRule="auto"/>
        <w:jc w:val="both"/>
      </w:pPr>
    </w:p>
    <w:p w14:paraId="49CC2FB4" w14:textId="71E5DDBF" w:rsidR="00A01EE5" w:rsidRPr="009B20E1" w:rsidRDefault="00A01EE5" w:rsidP="00A01EE5">
      <w:pPr>
        <w:spacing w:line="240" w:lineRule="auto"/>
        <w:jc w:val="both"/>
      </w:pPr>
      <w:r w:rsidRPr="009B20E1">
        <w:rPr>
          <w:b/>
          <w:highlight w:val="lightGray"/>
        </w:rPr>
        <w:t>8.</w:t>
      </w:r>
      <w:r w:rsidRPr="009B20E1">
        <w:rPr>
          <w:b/>
        </w:rPr>
        <w:tab/>
        <w:t>Deva katrai dzīvnieku sugai, lietošanas veids un metode</w:t>
      </w:r>
    </w:p>
    <w:p w14:paraId="394EE0D6" w14:textId="77777777" w:rsidR="00A01EE5" w:rsidRPr="009B20E1" w:rsidRDefault="00A01EE5" w:rsidP="00A01EE5">
      <w:pPr>
        <w:tabs>
          <w:tab w:val="clear" w:pos="567"/>
        </w:tabs>
        <w:spacing w:line="240" w:lineRule="auto"/>
        <w:jc w:val="both"/>
        <w:rPr>
          <w:bCs/>
        </w:rPr>
      </w:pPr>
    </w:p>
    <w:p w14:paraId="5905CC42" w14:textId="3C4A00AA" w:rsidR="005F6556" w:rsidRDefault="005F6556" w:rsidP="00A01EE5">
      <w:pPr>
        <w:jc w:val="both"/>
      </w:pPr>
      <w:r>
        <w:t>Iekšķīgai lietošanai.</w:t>
      </w:r>
    </w:p>
    <w:p w14:paraId="4A797BA6" w14:textId="77777777" w:rsidR="005F6556" w:rsidRDefault="005F6556" w:rsidP="00A01EE5">
      <w:pPr>
        <w:jc w:val="both"/>
      </w:pPr>
    </w:p>
    <w:p w14:paraId="2214406B" w14:textId="4D774869" w:rsidR="00A01EE5" w:rsidRPr="009B20E1" w:rsidRDefault="00A01EE5" w:rsidP="00A01EE5">
      <w:pPr>
        <w:jc w:val="both"/>
      </w:pPr>
      <w:r w:rsidRPr="009B20E1">
        <w:t>Lai nodrošinātu pareizu devu, pirms ārstēšanas ķermeņa svar</w:t>
      </w:r>
      <w:r w:rsidR="000641ED">
        <w:t>s jānosaka pēc iespējas precīzāk</w:t>
      </w:r>
      <w:r w:rsidRPr="009B20E1">
        <w:t>.</w:t>
      </w:r>
    </w:p>
    <w:p w14:paraId="38036F4D" w14:textId="1B1C043E" w:rsidR="00A01EE5" w:rsidRPr="009B20E1" w:rsidRDefault="00656963" w:rsidP="00A01EE5">
      <w:pPr>
        <w:jc w:val="both"/>
      </w:pPr>
      <w:r>
        <w:t>Ievērot d</w:t>
      </w:r>
      <w:r w:rsidR="00A01EE5" w:rsidRPr="009B20E1">
        <w:t>ev</w:t>
      </w:r>
      <w:r>
        <w:t xml:space="preserve">u </w:t>
      </w:r>
      <w:r w:rsidR="00A01EE5" w:rsidRPr="009B20E1">
        <w:t xml:space="preserve">robežās no 0,2 mg līdz 0,6 mg pimobendāna/kg ķermeņa svara, </w:t>
      </w:r>
      <w:r w:rsidR="00F65F92">
        <w:t>sa</w:t>
      </w:r>
      <w:r w:rsidR="00A01EE5" w:rsidRPr="009B20E1">
        <w:t>dalot divās devās dienā. Ieteicamā dienas deva ir 0,5 mg/kg ķermeņa svara, dalot divās devās (pa 0,25 mg/kg ķermeņa svara) aptuveni ar 12 stundu intervālu. Katra deva jādod</w:t>
      </w:r>
      <w:r w:rsidR="00F65F92">
        <w:t>,</w:t>
      </w:r>
      <w:r w:rsidR="00A01EE5" w:rsidRPr="009B20E1">
        <w:t xml:space="preserve"> apmēram</w:t>
      </w:r>
      <w:r w:rsidR="00F65F92">
        <w:t>,</w:t>
      </w:r>
      <w:r w:rsidR="00A01EE5" w:rsidRPr="009B20E1">
        <w:t xml:space="preserve"> 1 stundu pirms barošanas.</w:t>
      </w:r>
    </w:p>
    <w:p w14:paraId="76D19C5C" w14:textId="77777777" w:rsidR="00A01EE5" w:rsidRPr="009B20E1" w:rsidRDefault="00A01EE5" w:rsidP="00A01EE5">
      <w:pPr>
        <w:jc w:val="both"/>
        <w:rPr>
          <w:szCs w:val="22"/>
        </w:rPr>
      </w:pPr>
    </w:p>
    <w:p w14:paraId="626868E2" w14:textId="77777777" w:rsidR="00A01EE5" w:rsidRPr="009B20E1" w:rsidRDefault="00A01EE5" w:rsidP="00A01EE5">
      <w:pPr>
        <w:jc w:val="both"/>
        <w:rPr>
          <w:szCs w:val="22"/>
        </w:rPr>
      </w:pPr>
      <w:r w:rsidRPr="009B20E1">
        <w:rPr>
          <w:szCs w:val="22"/>
        </w:rPr>
        <w:t>Tas atbilst:</w:t>
      </w:r>
    </w:p>
    <w:p w14:paraId="5A8CA2DB" w14:textId="29553FD0" w:rsidR="00A01EE5" w:rsidRPr="009B20E1" w:rsidRDefault="00A01EE5" w:rsidP="00A01EE5">
      <w:pPr>
        <w:jc w:val="both"/>
        <w:rPr>
          <w:rStyle w:val="Flietext"/>
          <w:sz w:val="22"/>
          <w:szCs w:val="22"/>
        </w:rPr>
      </w:pPr>
      <w:r w:rsidRPr="009B20E1">
        <w:rPr>
          <w:szCs w:val="22"/>
        </w:rPr>
        <w:t xml:space="preserve">Ja ķermeņa svars ir </w:t>
      </w:r>
      <w:r w:rsidR="00502E5E">
        <w:rPr>
          <w:szCs w:val="22"/>
        </w:rPr>
        <w:t>10</w:t>
      </w:r>
      <w:r w:rsidRPr="009B20E1">
        <w:rPr>
          <w:szCs w:val="22"/>
        </w:rPr>
        <w:t> kg, tad viena</w:t>
      </w:r>
      <w:r w:rsidR="00F65F92">
        <w:rPr>
          <w:szCs w:val="22"/>
        </w:rPr>
        <w:t>i</w:t>
      </w:r>
      <w:r w:rsidRPr="009B20E1">
        <w:rPr>
          <w:szCs w:val="22"/>
        </w:rPr>
        <w:t xml:space="preserve"> 2</w:t>
      </w:r>
      <w:r w:rsidR="00502E5E">
        <w:rPr>
          <w:szCs w:val="22"/>
        </w:rPr>
        <w:t>,</w:t>
      </w:r>
      <w:r w:rsidRPr="009B20E1">
        <w:rPr>
          <w:szCs w:val="22"/>
        </w:rPr>
        <w:t>5 mg košļājam</w:t>
      </w:r>
      <w:r w:rsidR="00F65F92">
        <w:rPr>
          <w:szCs w:val="22"/>
        </w:rPr>
        <w:t>ajai</w:t>
      </w:r>
      <w:r w:rsidRPr="009B20E1">
        <w:rPr>
          <w:szCs w:val="22"/>
        </w:rPr>
        <w:t xml:space="preserve"> tablete</w:t>
      </w:r>
      <w:r w:rsidR="00F65F92">
        <w:rPr>
          <w:szCs w:val="22"/>
        </w:rPr>
        <w:t>i</w:t>
      </w:r>
      <w:r w:rsidRPr="009B20E1">
        <w:rPr>
          <w:szCs w:val="22"/>
        </w:rPr>
        <w:t xml:space="preserve"> no rīta un viena</w:t>
      </w:r>
      <w:r w:rsidR="00F65F92">
        <w:rPr>
          <w:szCs w:val="22"/>
        </w:rPr>
        <w:t>i</w:t>
      </w:r>
      <w:r w:rsidRPr="009B20E1">
        <w:rPr>
          <w:szCs w:val="22"/>
        </w:rPr>
        <w:t xml:space="preserve"> 2</w:t>
      </w:r>
      <w:r w:rsidR="00502E5E">
        <w:rPr>
          <w:szCs w:val="22"/>
        </w:rPr>
        <w:t>,</w:t>
      </w:r>
      <w:r w:rsidRPr="009B20E1">
        <w:rPr>
          <w:szCs w:val="22"/>
        </w:rPr>
        <w:t>5 mg košļājam</w:t>
      </w:r>
      <w:r w:rsidR="00F65F92">
        <w:rPr>
          <w:szCs w:val="22"/>
        </w:rPr>
        <w:t>ajai</w:t>
      </w:r>
      <w:r w:rsidRPr="009B20E1">
        <w:rPr>
          <w:szCs w:val="22"/>
        </w:rPr>
        <w:t xml:space="preserve"> tablete</w:t>
      </w:r>
      <w:r w:rsidR="00F65F92">
        <w:rPr>
          <w:szCs w:val="22"/>
        </w:rPr>
        <w:t>i</w:t>
      </w:r>
      <w:r w:rsidRPr="009B20E1">
        <w:rPr>
          <w:szCs w:val="22"/>
        </w:rPr>
        <w:t xml:space="preserve"> vakarā</w:t>
      </w:r>
      <w:r w:rsidRPr="009B20E1">
        <w:rPr>
          <w:rStyle w:val="Flietext"/>
          <w:sz w:val="22"/>
          <w:szCs w:val="22"/>
        </w:rPr>
        <w:t>.</w:t>
      </w:r>
    </w:p>
    <w:p w14:paraId="605095F5" w14:textId="77777777" w:rsidR="00A01EE5" w:rsidRPr="009B20E1" w:rsidRDefault="00A01EE5" w:rsidP="00A01EE5">
      <w:pPr>
        <w:jc w:val="both"/>
        <w:rPr>
          <w:rStyle w:val="Flietext"/>
          <w:sz w:val="22"/>
          <w:szCs w:val="22"/>
        </w:rPr>
      </w:pPr>
    </w:p>
    <w:tbl>
      <w:tblPr>
        <w:tblStyle w:val="Tabellenraster1"/>
        <w:tblW w:w="8075" w:type="dxa"/>
        <w:tblLayout w:type="fixed"/>
        <w:tblLook w:val="04A0" w:firstRow="1" w:lastRow="0" w:firstColumn="1" w:lastColumn="0" w:noHBand="0" w:noVBand="1"/>
      </w:tblPr>
      <w:tblGrid>
        <w:gridCol w:w="1413"/>
        <w:gridCol w:w="1133"/>
        <w:gridCol w:w="1277"/>
        <w:gridCol w:w="992"/>
        <w:gridCol w:w="1134"/>
        <w:gridCol w:w="1134"/>
        <w:gridCol w:w="992"/>
      </w:tblGrid>
      <w:tr w:rsidR="00CE080E" w:rsidRPr="009B20E1" w14:paraId="3B7A1EC2" w14:textId="77777777" w:rsidTr="00B067FC">
        <w:tc>
          <w:tcPr>
            <w:tcW w:w="1413" w:type="dxa"/>
            <w:vMerge w:val="restart"/>
            <w:vAlign w:val="center"/>
          </w:tcPr>
          <w:p w14:paraId="0E95AF26" w14:textId="77777777" w:rsidR="00CE080E" w:rsidRPr="009B20E1" w:rsidRDefault="00CE080E" w:rsidP="00B067FC">
            <w:pPr>
              <w:tabs>
                <w:tab w:val="clear" w:pos="567"/>
              </w:tabs>
              <w:spacing w:line="240" w:lineRule="auto"/>
              <w:jc w:val="center"/>
              <w:rPr>
                <w:b/>
                <w:bCs/>
                <w:szCs w:val="22"/>
                <w:lang w:val="lv-LV" w:eastAsia="zh-CN"/>
              </w:rPr>
            </w:pPr>
            <w:r w:rsidRPr="009B20E1">
              <w:rPr>
                <w:b/>
                <w:bCs/>
                <w:szCs w:val="22"/>
                <w:lang w:val="lv-LV" w:eastAsia="zh-CN"/>
              </w:rPr>
              <w:t>Ķermeņa svars</w:t>
            </w:r>
          </w:p>
        </w:tc>
        <w:tc>
          <w:tcPr>
            <w:tcW w:w="2410" w:type="dxa"/>
            <w:gridSpan w:val="2"/>
            <w:vAlign w:val="center"/>
          </w:tcPr>
          <w:p w14:paraId="1F6D01CC" w14:textId="77777777" w:rsidR="00CE080E" w:rsidRPr="00B067FC" w:rsidRDefault="00CE080E" w:rsidP="00CE080E">
            <w:pPr>
              <w:tabs>
                <w:tab w:val="clear" w:pos="567"/>
              </w:tabs>
              <w:spacing w:line="240" w:lineRule="auto"/>
              <w:jc w:val="center"/>
              <w:rPr>
                <w:b/>
                <w:bCs/>
                <w:szCs w:val="22"/>
                <w:highlight w:val="lightGray"/>
                <w:lang w:val="lv-LV" w:eastAsia="zh-CN"/>
              </w:rPr>
            </w:pPr>
            <w:r w:rsidRPr="00B067FC">
              <w:rPr>
                <w:b/>
                <w:bCs/>
                <w:szCs w:val="22"/>
                <w:highlight w:val="lightGray"/>
                <w:lang w:eastAsia="zh-CN"/>
              </w:rPr>
              <w:t>1,25 mg košļājamā tablete</w:t>
            </w:r>
          </w:p>
        </w:tc>
        <w:tc>
          <w:tcPr>
            <w:tcW w:w="2126" w:type="dxa"/>
            <w:gridSpan w:val="2"/>
            <w:vAlign w:val="center"/>
          </w:tcPr>
          <w:p w14:paraId="33EAC368" w14:textId="77777777" w:rsidR="00CE080E" w:rsidRPr="009B20E1" w:rsidRDefault="00CE080E" w:rsidP="00CE080E">
            <w:pPr>
              <w:tabs>
                <w:tab w:val="clear" w:pos="567"/>
              </w:tabs>
              <w:spacing w:line="240" w:lineRule="auto"/>
              <w:jc w:val="center"/>
              <w:rPr>
                <w:b/>
                <w:bCs/>
                <w:szCs w:val="22"/>
                <w:lang w:val="lv-LV" w:eastAsia="zh-CN"/>
              </w:rPr>
            </w:pPr>
            <w:r w:rsidRPr="009B20E1">
              <w:rPr>
                <w:b/>
                <w:bCs/>
                <w:szCs w:val="22"/>
                <w:lang w:val="lv-LV" w:eastAsia="zh-CN"/>
              </w:rPr>
              <w:t>2,5 mg košļājamā tablete</w:t>
            </w:r>
          </w:p>
        </w:tc>
        <w:tc>
          <w:tcPr>
            <w:tcW w:w="2126" w:type="dxa"/>
            <w:gridSpan w:val="2"/>
            <w:vAlign w:val="center"/>
          </w:tcPr>
          <w:p w14:paraId="50572D85" w14:textId="77777777" w:rsidR="00CE080E" w:rsidRPr="00B067FC" w:rsidRDefault="00CE080E" w:rsidP="00CE080E">
            <w:pPr>
              <w:tabs>
                <w:tab w:val="clear" w:pos="567"/>
              </w:tabs>
              <w:spacing w:line="240" w:lineRule="auto"/>
              <w:jc w:val="center"/>
              <w:rPr>
                <w:b/>
                <w:bCs/>
                <w:szCs w:val="22"/>
                <w:highlight w:val="lightGray"/>
                <w:lang w:val="lv-LV" w:eastAsia="zh-CN"/>
              </w:rPr>
            </w:pPr>
            <w:r w:rsidRPr="00B067FC">
              <w:rPr>
                <w:b/>
                <w:bCs/>
                <w:szCs w:val="22"/>
                <w:highlight w:val="lightGray"/>
                <w:lang w:eastAsia="zh-CN"/>
              </w:rPr>
              <w:t>5 mg košļājamā tablete</w:t>
            </w:r>
          </w:p>
        </w:tc>
      </w:tr>
      <w:tr w:rsidR="00CE080E" w:rsidRPr="009B20E1" w14:paraId="11AB78FC" w14:textId="77777777" w:rsidTr="00B067FC">
        <w:tc>
          <w:tcPr>
            <w:tcW w:w="1413" w:type="dxa"/>
            <w:vMerge/>
            <w:vAlign w:val="center"/>
          </w:tcPr>
          <w:p w14:paraId="56FAD157" w14:textId="77777777" w:rsidR="00CE080E" w:rsidRPr="009B20E1" w:rsidRDefault="00CE080E" w:rsidP="00B067FC">
            <w:pPr>
              <w:tabs>
                <w:tab w:val="clear" w:pos="567"/>
              </w:tabs>
              <w:spacing w:line="240" w:lineRule="auto"/>
              <w:jc w:val="center"/>
              <w:rPr>
                <w:b/>
                <w:bCs/>
                <w:szCs w:val="22"/>
                <w:u w:val="single"/>
                <w:lang w:val="lv-LV" w:eastAsia="zh-CN"/>
              </w:rPr>
            </w:pPr>
          </w:p>
        </w:tc>
        <w:tc>
          <w:tcPr>
            <w:tcW w:w="1133" w:type="dxa"/>
            <w:vAlign w:val="center"/>
          </w:tcPr>
          <w:p w14:paraId="6F3DE0C7" w14:textId="77777777" w:rsidR="00CE080E" w:rsidRPr="00B067FC" w:rsidRDefault="00CE080E" w:rsidP="00B067FC">
            <w:pPr>
              <w:tabs>
                <w:tab w:val="clear" w:pos="567"/>
              </w:tabs>
              <w:spacing w:line="240" w:lineRule="auto"/>
              <w:jc w:val="center"/>
              <w:rPr>
                <w:sz w:val="21"/>
                <w:szCs w:val="21"/>
                <w:highlight w:val="lightGray"/>
                <w:lang w:val="lv-LV" w:eastAsia="zh-CN"/>
              </w:rPr>
            </w:pPr>
            <w:r w:rsidRPr="00B067FC">
              <w:rPr>
                <w:szCs w:val="22"/>
                <w:highlight w:val="lightGray"/>
                <w:lang w:eastAsia="zh-CN"/>
              </w:rPr>
              <w:t>No rīta</w:t>
            </w:r>
          </w:p>
        </w:tc>
        <w:tc>
          <w:tcPr>
            <w:tcW w:w="1277" w:type="dxa"/>
            <w:vAlign w:val="center"/>
          </w:tcPr>
          <w:p w14:paraId="33E51AE5" w14:textId="77777777" w:rsidR="00CE080E" w:rsidRPr="00B067FC" w:rsidRDefault="00CE080E" w:rsidP="00B067FC">
            <w:pPr>
              <w:tabs>
                <w:tab w:val="clear" w:pos="567"/>
              </w:tabs>
              <w:spacing w:line="240" w:lineRule="auto"/>
              <w:jc w:val="center"/>
              <w:rPr>
                <w:sz w:val="21"/>
                <w:szCs w:val="21"/>
                <w:highlight w:val="lightGray"/>
                <w:lang w:val="lv-LV" w:eastAsia="zh-CN"/>
              </w:rPr>
            </w:pPr>
            <w:r w:rsidRPr="00B067FC">
              <w:rPr>
                <w:szCs w:val="22"/>
                <w:highlight w:val="lightGray"/>
                <w:lang w:eastAsia="zh-CN"/>
              </w:rPr>
              <w:t>Vakarā</w:t>
            </w:r>
          </w:p>
        </w:tc>
        <w:tc>
          <w:tcPr>
            <w:tcW w:w="992" w:type="dxa"/>
            <w:vAlign w:val="center"/>
          </w:tcPr>
          <w:p w14:paraId="77458C8B" w14:textId="77777777" w:rsidR="00CE080E" w:rsidRPr="009B20E1" w:rsidRDefault="00CE080E" w:rsidP="00B067FC">
            <w:pPr>
              <w:tabs>
                <w:tab w:val="clear" w:pos="567"/>
              </w:tabs>
              <w:spacing w:line="240" w:lineRule="auto"/>
              <w:jc w:val="center"/>
              <w:rPr>
                <w:sz w:val="21"/>
                <w:szCs w:val="21"/>
                <w:lang w:val="lv-LV" w:eastAsia="zh-CN"/>
              </w:rPr>
            </w:pPr>
            <w:r w:rsidRPr="009B20E1">
              <w:rPr>
                <w:szCs w:val="22"/>
                <w:lang w:val="lv-LV" w:eastAsia="zh-CN"/>
              </w:rPr>
              <w:t>No rīta</w:t>
            </w:r>
          </w:p>
        </w:tc>
        <w:tc>
          <w:tcPr>
            <w:tcW w:w="1134" w:type="dxa"/>
            <w:vAlign w:val="center"/>
          </w:tcPr>
          <w:p w14:paraId="422DAA08" w14:textId="77777777" w:rsidR="00CE080E" w:rsidRPr="009B20E1" w:rsidRDefault="00CE080E" w:rsidP="00B067FC">
            <w:pPr>
              <w:tabs>
                <w:tab w:val="clear" w:pos="567"/>
              </w:tabs>
              <w:spacing w:line="240" w:lineRule="auto"/>
              <w:jc w:val="center"/>
              <w:rPr>
                <w:sz w:val="21"/>
                <w:szCs w:val="21"/>
                <w:lang w:val="lv-LV" w:eastAsia="zh-CN"/>
              </w:rPr>
            </w:pPr>
            <w:r w:rsidRPr="009B20E1">
              <w:rPr>
                <w:szCs w:val="22"/>
                <w:lang w:val="lv-LV" w:eastAsia="zh-CN"/>
              </w:rPr>
              <w:t>Vakarā</w:t>
            </w:r>
          </w:p>
        </w:tc>
        <w:tc>
          <w:tcPr>
            <w:tcW w:w="1134" w:type="dxa"/>
            <w:vAlign w:val="center"/>
          </w:tcPr>
          <w:p w14:paraId="6CE0C05B" w14:textId="77777777" w:rsidR="00CE080E" w:rsidRPr="00B067FC" w:rsidRDefault="00CE080E" w:rsidP="00B067FC">
            <w:pPr>
              <w:tabs>
                <w:tab w:val="clear" w:pos="567"/>
              </w:tabs>
              <w:spacing w:line="240" w:lineRule="auto"/>
              <w:jc w:val="center"/>
              <w:rPr>
                <w:sz w:val="21"/>
                <w:szCs w:val="21"/>
                <w:highlight w:val="lightGray"/>
                <w:lang w:val="lv-LV" w:eastAsia="zh-CN"/>
              </w:rPr>
            </w:pPr>
            <w:r w:rsidRPr="00B067FC">
              <w:rPr>
                <w:szCs w:val="22"/>
                <w:highlight w:val="lightGray"/>
                <w:lang w:eastAsia="zh-CN"/>
              </w:rPr>
              <w:t>No rīta</w:t>
            </w:r>
          </w:p>
        </w:tc>
        <w:tc>
          <w:tcPr>
            <w:tcW w:w="992" w:type="dxa"/>
            <w:vAlign w:val="center"/>
          </w:tcPr>
          <w:p w14:paraId="05405FE5" w14:textId="77777777" w:rsidR="00CE080E" w:rsidRPr="00B067FC" w:rsidRDefault="00CE080E" w:rsidP="00B067FC">
            <w:pPr>
              <w:tabs>
                <w:tab w:val="clear" w:pos="567"/>
              </w:tabs>
              <w:spacing w:line="240" w:lineRule="auto"/>
              <w:jc w:val="center"/>
              <w:rPr>
                <w:sz w:val="21"/>
                <w:szCs w:val="21"/>
                <w:highlight w:val="lightGray"/>
                <w:lang w:val="lv-LV" w:eastAsia="zh-CN"/>
              </w:rPr>
            </w:pPr>
            <w:r w:rsidRPr="00B067FC">
              <w:rPr>
                <w:szCs w:val="22"/>
                <w:highlight w:val="lightGray"/>
                <w:lang w:eastAsia="zh-CN"/>
              </w:rPr>
              <w:t>Vakarā</w:t>
            </w:r>
          </w:p>
        </w:tc>
      </w:tr>
      <w:tr w:rsidR="00A01EE5" w:rsidRPr="009B20E1" w14:paraId="32CCD0F8" w14:textId="77777777" w:rsidTr="00B067FC">
        <w:tc>
          <w:tcPr>
            <w:tcW w:w="1413" w:type="dxa"/>
            <w:vAlign w:val="center"/>
          </w:tcPr>
          <w:p w14:paraId="7A4D1623" w14:textId="77777777" w:rsidR="00A01EE5" w:rsidRPr="009B20E1" w:rsidRDefault="00A01EE5" w:rsidP="00B067FC">
            <w:pPr>
              <w:tabs>
                <w:tab w:val="clear" w:pos="567"/>
              </w:tabs>
              <w:spacing w:line="240" w:lineRule="auto"/>
              <w:jc w:val="center"/>
              <w:rPr>
                <w:szCs w:val="22"/>
                <w:lang w:val="lv-LV" w:eastAsia="zh-CN"/>
              </w:rPr>
            </w:pPr>
            <w:r w:rsidRPr="009B20E1">
              <w:rPr>
                <w:szCs w:val="22"/>
                <w:lang w:val="lv-LV" w:eastAsia="zh-CN"/>
              </w:rPr>
              <w:t>5 kg</w:t>
            </w:r>
          </w:p>
        </w:tc>
        <w:tc>
          <w:tcPr>
            <w:tcW w:w="1133" w:type="dxa"/>
            <w:vAlign w:val="center"/>
          </w:tcPr>
          <w:p w14:paraId="7A573E90" w14:textId="77777777" w:rsidR="00A01EE5" w:rsidRPr="00B067FC" w:rsidRDefault="00A01EE5" w:rsidP="00B067FC">
            <w:pPr>
              <w:tabs>
                <w:tab w:val="clear" w:pos="567"/>
              </w:tabs>
              <w:spacing w:line="240" w:lineRule="auto"/>
              <w:jc w:val="center"/>
              <w:rPr>
                <w:szCs w:val="22"/>
                <w:highlight w:val="lightGray"/>
                <w:lang w:val="lv-LV" w:eastAsia="zh-CN"/>
              </w:rPr>
            </w:pPr>
            <w:r w:rsidRPr="00B067FC">
              <w:rPr>
                <w:szCs w:val="22"/>
                <w:highlight w:val="lightGray"/>
                <w:lang w:eastAsia="zh-CN"/>
              </w:rPr>
              <w:t>1</w:t>
            </w:r>
          </w:p>
        </w:tc>
        <w:tc>
          <w:tcPr>
            <w:tcW w:w="1277" w:type="dxa"/>
            <w:vAlign w:val="center"/>
          </w:tcPr>
          <w:p w14:paraId="00081247" w14:textId="77777777" w:rsidR="00A01EE5" w:rsidRPr="00B067FC" w:rsidRDefault="00A01EE5" w:rsidP="00B067FC">
            <w:pPr>
              <w:tabs>
                <w:tab w:val="clear" w:pos="567"/>
              </w:tabs>
              <w:spacing w:line="240" w:lineRule="auto"/>
              <w:jc w:val="center"/>
              <w:rPr>
                <w:szCs w:val="22"/>
                <w:highlight w:val="lightGray"/>
                <w:lang w:val="lv-LV" w:eastAsia="zh-CN"/>
              </w:rPr>
            </w:pPr>
            <w:r w:rsidRPr="00B067FC">
              <w:rPr>
                <w:szCs w:val="22"/>
                <w:highlight w:val="lightGray"/>
                <w:lang w:eastAsia="zh-CN"/>
              </w:rPr>
              <w:t>1</w:t>
            </w:r>
          </w:p>
        </w:tc>
        <w:tc>
          <w:tcPr>
            <w:tcW w:w="992" w:type="dxa"/>
            <w:vAlign w:val="center"/>
          </w:tcPr>
          <w:p w14:paraId="50B1D9ED" w14:textId="77777777" w:rsidR="00A01EE5" w:rsidRPr="009B20E1" w:rsidRDefault="00A01EE5" w:rsidP="00B067FC">
            <w:pPr>
              <w:tabs>
                <w:tab w:val="clear" w:pos="567"/>
              </w:tabs>
              <w:spacing w:line="240" w:lineRule="auto"/>
              <w:jc w:val="center"/>
              <w:rPr>
                <w:szCs w:val="22"/>
                <w:lang w:val="lv-LV" w:eastAsia="zh-CN"/>
              </w:rPr>
            </w:pPr>
          </w:p>
        </w:tc>
        <w:tc>
          <w:tcPr>
            <w:tcW w:w="1134" w:type="dxa"/>
            <w:vAlign w:val="center"/>
          </w:tcPr>
          <w:p w14:paraId="5202326A" w14:textId="77777777" w:rsidR="00A01EE5" w:rsidRPr="009B20E1" w:rsidRDefault="00A01EE5" w:rsidP="00B067FC">
            <w:pPr>
              <w:tabs>
                <w:tab w:val="clear" w:pos="567"/>
              </w:tabs>
              <w:spacing w:line="240" w:lineRule="auto"/>
              <w:jc w:val="center"/>
              <w:rPr>
                <w:szCs w:val="22"/>
                <w:lang w:val="lv-LV" w:eastAsia="zh-CN"/>
              </w:rPr>
            </w:pPr>
          </w:p>
        </w:tc>
        <w:tc>
          <w:tcPr>
            <w:tcW w:w="1134" w:type="dxa"/>
            <w:vAlign w:val="center"/>
          </w:tcPr>
          <w:p w14:paraId="3954E167" w14:textId="77777777" w:rsidR="00A01EE5" w:rsidRPr="00B067FC" w:rsidRDefault="00A01EE5" w:rsidP="00B067FC">
            <w:pPr>
              <w:tabs>
                <w:tab w:val="clear" w:pos="567"/>
              </w:tabs>
              <w:spacing w:line="240" w:lineRule="auto"/>
              <w:jc w:val="center"/>
              <w:rPr>
                <w:szCs w:val="22"/>
                <w:highlight w:val="lightGray"/>
                <w:lang w:val="lv-LV" w:eastAsia="zh-CN"/>
              </w:rPr>
            </w:pPr>
          </w:p>
        </w:tc>
        <w:tc>
          <w:tcPr>
            <w:tcW w:w="992" w:type="dxa"/>
            <w:vAlign w:val="center"/>
          </w:tcPr>
          <w:p w14:paraId="0857FE8B" w14:textId="77777777" w:rsidR="00A01EE5" w:rsidRPr="00B067FC" w:rsidRDefault="00A01EE5" w:rsidP="00B067FC">
            <w:pPr>
              <w:tabs>
                <w:tab w:val="clear" w:pos="567"/>
              </w:tabs>
              <w:spacing w:line="240" w:lineRule="auto"/>
              <w:jc w:val="center"/>
              <w:rPr>
                <w:szCs w:val="22"/>
                <w:highlight w:val="lightGray"/>
                <w:lang w:val="lv-LV" w:eastAsia="zh-CN"/>
              </w:rPr>
            </w:pPr>
          </w:p>
        </w:tc>
      </w:tr>
      <w:tr w:rsidR="00A01EE5" w:rsidRPr="009B20E1" w14:paraId="081D90D8" w14:textId="77777777" w:rsidTr="00B067FC">
        <w:tc>
          <w:tcPr>
            <w:tcW w:w="1413" w:type="dxa"/>
            <w:vAlign w:val="center"/>
          </w:tcPr>
          <w:p w14:paraId="767995F4" w14:textId="77777777" w:rsidR="00A01EE5" w:rsidRPr="009B20E1" w:rsidRDefault="00A01EE5" w:rsidP="00B067FC">
            <w:pPr>
              <w:tabs>
                <w:tab w:val="clear" w:pos="567"/>
              </w:tabs>
              <w:spacing w:line="240" w:lineRule="auto"/>
              <w:jc w:val="center"/>
              <w:rPr>
                <w:szCs w:val="22"/>
                <w:lang w:val="lv-LV" w:eastAsia="zh-CN"/>
              </w:rPr>
            </w:pPr>
            <w:r w:rsidRPr="009B20E1">
              <w:rPr>
                <w:szCs w:val="22"/>
                <w:lang w:val="lv-LV" w:eastAsia="zh-CN"/>
              </w:rPr>
              <w:t>10 kg</w:t>
            </w:r>
          </w:p>
        </w:tc>
        <w:tc>
          <w:tcPr>
            <w:tcW w:w="1133" w:type="dxa"/>
            <w:vAlign w:val="center"/>
          </w:tcPr>
          <w:p w14:paraId="317AA601" w14:textId="77777777" w:rsidR="00A01EE5" w:rsidRPr="00B067FC" w:rsidRDefault="00A01EE5" w:rsidP="00B067FC">
            <w:pPr>
              <w:tabs>
                <w:tab w:val="clear" w:pos="567"/>
              </w:tabs>
              <w:spacing w:line="240" w:lineRule="auto"/>
              <w:jc w:val="center"/>
              <w:rPr>
                <w:szCs w:val="22"/>
                <w:highlight w:val="lightGray"/>
                <w:lang w:val="lv-LV" w:eastAsia="zh-CN"/>
              </w:rPr>
            </w:pPr>
          </w:p>
        </w:tc>
        <w:tc>
          <w:tcPr>
            <w:tcW w:w="1277" w:type="dxa"/>
            <w:vAlign w:val="center"/>
          </w:tcPr>
          <w:p w14:paraId="493F51A6" w14:textId="77777777" w:rsidR="00A01EE5" w:rsidRPr="00B067FC" w:rsidRDefault="00A01EE5" w:rsidP="00B067FC">
            <w:pPr>
              <w:tabs>
                <w:tab w:val="clear" w:pos="567"/>
              </w:tabs>
              <w:spacing w:line="240" w:lineRule="auto"/>
              <w:jc w:val="center"/>
              <w:rPr>
                <w:szCs w:val="22"/>
                <w:highlight w:val="lightGray"/>
                <w:lang w:val="lv-LV" w:eastAsia="zh-CN"/>
              </w:rPr>
            </w:pPr>
          </w:p>
        </w:tc>
        <w:tc>
          <w:tcPr>
            <w:tcW w:w="992" w:type="dxa"/>
            <w:vAlign w:val="center"/>
          </w:tcPr>
          <w:p w14:paraId="1D2C2C9E" w14:textId="77777777" w:rsidR="00A01EE5" w:rsidRPr="009B20E1" w:rsidRDefault="00A01EE5" w:rsidP="00B067FC">
            <w:pPr>
              <w:tabs>
                <w:tab w:val="clear" w:pos="567"/>
              </w:tabs>
              <w:spacing w:line="240" w:lineRule="auto"/>
              <w:jc w:val="center"/>
              <w:rPr>
                <w:szCs w:val="22"/>
                <w:lang w:val="lv-LV" w:eastAsia="zh-CN"/>
              </w:rPr>
            </w:pPr>
            <w:r w:rsidRPr="009B20E1">
              <w:rPr>
                <w:szCs w:val="22"/>
                <w:lang w:val="lv-LV" w:eastAsia="zh-CN"/>
              </w:rPr>
              <w:t>1</w:t>
            </w:r>
          </w:p>
        </w:tc>
        <w:tc>
          <w:tcPr>
            <w:tcW w:w="1134" w:type="dxa"/>
            <w:vAlign w:val="center"/>
          </w:tcPr>
          <w:p w14:paraId="42B85EAC" w14:textId="77777777" w:rsidR="00A01EE5" w:rsidRPr="009B20E1" w:rsidRDefault="00A01EE5" w:rsidP="00B067FC">
            <w:pPr>
              <w:tabs>
                <w:tab w:val="clear" w:pos="567"/>
              </w:tabs>
              <w:spacing w:line="240" w:lineRule="auto"/>
              <w:jc w:val="center"/>
              <w:rPr>
                <w:szCs w:val="22"/>
                <w:lang w:val="lv-LV" w:eastAsia="zh-CN"/>
              </w:rPr>
            </w:pPr>
            <w:r w:rsidRPr="009B20E1">
              <w:rPr>
                <w:szCs w:val="22"/>
                <w:lang w:val="lv-LV" w:eastAsia="zh-CN"/>
              </w:rPr>
              <w:t>1</w:t>
            </w:r>
          </w:p>
        </w:tc>
        <w:tc>
          <w:tcPr>
            <w:tcW w:w="1134" w:type="dxa"/>
            <w:vAlign w:val="center"/>
          </w:tcPr>
          <w:p w14:paraId="3614CBF2" w14:textId="77777777" w:rsidR="00A01EE5" w:rsidRPr="00B067FC" w:rsidRDefault="00A01EE5" w:rsidP="00B067FC">
            <w:pPr>
              <w:tabs>
                <w:tab w:val="clear" w:pos="567"/>
              </w:tabs>
              <w:spacing w:line="240" w:lineRule="auto"/>
              <w:jc w:val="center"/>
              <w:rPr>
                <w:szCs w:val="22"/>
                <w:highlight w:val="lightGray"/>
                <w:lang w:val="lv-LV" w:eastAsia="zh-CN"/>
              </w:rPr>
            </w:pPr>
          </w:p>
        </w:tc>
        <w:tc>
          <w:tcPr>
            <w:tcW w:w="992" w:type="dxa"/>
            <w:vAlign w:val="center"/>
          </w:tcPr>
          <w:p w14:paraId="56E0C620" w14:textId="77777777" w:rsidR="00A01EE5" w:rsidRPr="00B067FC" w:rsidRDefault="00A01EE5" w:rsidP="00B067FC">
            <w:pPr>
              <w:tabs>
                <w:tab w:val="clear" w:pos="567"/>
              </w:tabs>
              <w:spacing w:line="240" w:lineRule="auto"/>
              <w:jc w:val="center"/>
              <w:rPr>
                <w:szCs w:val="22"/>
                <w:highlight w:val="lightGray"/>
                <w:lang w:val="lv-LV" w:eastAsia="zh-CN"/>
              </w:rPr>
            </w:pPr>
          </w:p>
        </w:tc>
      </w:tr>
      <w:tr w:rsidR="00A01EE5" w:rsidRPr="009B20E1" w14:paraId="668910A7" w14:textId="77777777" w:rsidTr="00B067FC">
        <w:tc>
          <w:tcPr>
            <w:tcW w:w="1413" w:type="dxa"/>
            <w:vAlign w:val="center"/>
          </w:tcPr>
          <w:p w14:paraId="714A726D" w14:textId="77777777" w:rsidR="00A01EE5" w:rsidRPr="009B20E1" w:rsidRDefault="00A01EE5" w:rsidP="00B067FC">
            <w:pPr>
              <w:tabs>
                <w:tab w:val="clear" w:pos="567"/>
              </w:tabs>
              <w:spacing w:line="240" w:lineRule="auto"/>
              <w:jc w:val="center"/>
              <w:rPr>
                <w:szCs w:val="22"/>
                <w:lang w:val="lv-LV" w:eastAsia="zh-CN"/>
              </w:rPr>
            </w:pPr>
            <w:r w:rsidRPr="009B20E1">
              <w:rPr>
                <w:szCs w:val="22"/>
                <w:lang w:val="lv-LV" w:eastAsia="zh-CN"/>
              </w:rPr>
              <w:t>20 kg</w:t>
            </w:r>
          </w:p>
        </w:tc>
        <w:tc>
          <w:tcPr>
            <w:tcW w:w="1133" w:type="dxa"/>
            <w:vAlign w:val="center"/>
          </w:tcPr>
          <w:p w14:paraId="5014B622" w14:textId="77777777" w:rsidR="00A01EE5" w:rsidRPr="00B067FC" w:rsidRDefault="00A01EE5" w:rsidP="00B067FC">
            <w:pPr>
              <w:tabs>
                <w:tab w:val="clear" w:pos="567"/>
              </w:tabs>
              <w:spacing w:line="240" w:lineRule="auto"/>
              <w:jc w:val="center"/>
              <w:rPr>
                <w:szCs w:val="22"/>
                <w:highlight w:val="lightGray"/>
                <w:lang w:val="lv-LV" w:eastAsia="zh-CN"/>
              </w:rPr>
            </w:pPr>
          </w:p>
        </w:tc>
        <w:tc>
          <w:tcPr>
            <w:tcW w:w="1277" w:type="dxa"/>
            <w:vAlign w:val="center"/>
          </w:tcPr>
          <w:p w14:paraId="459C1DFA" w14:textId="77777777" w:rsidR="00A01EE5" w:rsidRPr="00B067FC" w:rsidRDefault="00A01EE5" w:rsidP="00B067FC">
            <w:pPr>
              <w:tabs>
                <w:tab w:val="clear" w:pos="567"/>
              </w:tabs>
              <w:spacing w:line="240" w:lineRule="auto"/>
              <w:jc w:val="center"/>
              <w:rPr>
                <w:szCs w:val="22"/>
                <w:highlight w:val="lightGray"/>
                <w:lang w:val="lv-LV" w:eastAsia="zh-CN"/>
              </w:rPr>
            </w:pPr>
          </w:p>
        </w:tc>
        <w:tc>
          <w:tcPr>
            <w:tcW w:w="992" w:type="dxa"/>
            <w:vAlign w:val="center"/>
          </w:tcPr>
          <w:p w14:paraId="1136E1AE" w14:textId="77777777" w:rsidR="00A01EE5" w:rsidRPr="009B20E1" w:rsidRDefault="00A01EE5" w:rsidP="00B067FC">
            <w:pPr>
              <w:tabs>
                <w:tab w:val="clear" w:pos="567"/>
              </w:tabs>
              <w:spacing w:line="240" w:lineRule="auto"/>
              <w:jc w:val="center"/>
              <w:rPr>
                <w:szCs w:val="22"/>
                <w:lang w:val="lv-LV" w:eastAsia="zh-CN"/>
              </w:rPr>
            </w:pPr>
          </w:p>
        </w:tc>
        <w:tc>
          <w:tcPr>
            <w:tcW w:w="1134" w:type="dxa"/>
            <w:vAlign w:val="center"/>
          </w:tcPr>
          <w:p w14:paraId="017C8C3C" w14:textId="77777777" w:rsidR="00A01EE5" w:rsidRPr="009B20E1" w:rsidRDefault="00A01EE5" w:rsidP="00B067FC">
            <w:pPr>
              <w:tabs>
                <w:tab w:val="clear" w:pos="567"/>
              </w:tabs>
              <w:spacing w:line="240" w:lineRule="auto"/>
              <w:jc w:val="center"/>
              <w:rPr>
                <w:szCs w:val="22"/>
                <w:lang w:val="lv-LV" w:eastAsia="zh-CN"/>
              </w:rPr>
            </w:pPr>
          </w:p>
        </w:tc>
        <w:tc>
          <w:tcPr>
            <w:tcW w:w="1134" w:type="dxa"/>
            <w:vAlign w:val="center"/>
          </w:tcPr>
          <w:p w14:paraId="221C79DE" w14:textId="77777777" w:rsidR="00A01EE5" w:rsidRPr="00B067FC" w:rsidRDefault="00A01EE5" w:rsidP="00B067FC">
            <w:pPr>
              <w:tabs>
                <w:tab w:val="clear" w:pos="567"/>
              </w:tabs>
              <w:spacing w:line="240" w:lineRule="auto"/>
              <w:jc w:val="center"/>
              <w:rPr>
                <w:szCs w:val="22"/>
                <w:highlight w:val="lightGray"/>
                <w:lang w:val="lv-LV" w:eastAsia="zh-CN"/>
              </w:rPr>
            </w:pPr>
            <w:r w:rsidRPr="00B067FC">
              <w:rPr>
                <w:szCs w:val="22"/>
                <w:highlight w:val="lightGray"/>
                <w:lang w:eastAsia="zh-CN"/>
              </w:rPr>
              <w:t>1</w:t>
            </w:r>
          </w:p>
        </w:tc>
        <w:tc>
          <w:tcPr>
            <w:tcW w:w="992" w:type="dxa"/>
            <w:vAlign w:val="center"/>
          </w:tcPr>
          <w:p w14:paraId="397C0999" w14:textId="77777777" w:rsidR="00A01EE5" w:rsidRPr="00B067FC" w:rsidRDefault="00A01EE5" w:rsidP="00B067FC">
            <w:pPr>
              <w:tabs>
                <w:tab w:val="clear" w:pos="567"/>
              </w:tabs>
              <w:spacing w:line="240" w:lineRule="auto"/>
              <w:jc w:val="center"/>
              <w:rPr>
                <w:szCs w:val="22"/>
                <w:highlight w:val="lightGray"/>
                <w:lang w:val="lv-LV" w:eastAsia="zh-CN"/>
              </w:rPr>
            </w:pPr>
            <w:r w:rsidRPr="00B067FC">
              <w:rPr>
                <w:szCs w:val="22"/>
                <w:highlight w:val="lightGray"/>
                <w:lang w:eastAsia="zh-CN"/>
              </w:rPr>
              <w:t>1</w:t>
            </w:r>
          </w:p>
        </w:tc>
      </w:tr>
    </w:tbl>
    <w:p w14:paraId="3350C590" w14:textId="77777777" w:rsidR="00A01EE5" w:rsidRPr="009B20E1" w:rsidRDefault="00A01EE5" w:rsidP="00A01EE5">
      <w:pPr>
        <w:jc w:val="both"/>
        <w:rPr>
          <w:szCs w:val="22"/>
        </w:rPr>
      </w:pPr>
    </w:p>
    <w:p w14:paraId="3CB7F88F" w14:textId="467DD25F" w:rsidR="00A01EE5" w:rsidRPr="009B20E1" w:rsidRDefault="00A01EE5" w:rsidP="00A01EE5">
      <w:pPr>
        <w:tabs>
          <w:tab w:val="clear" w:pos="567"/>
        </w:tabs>
        <w:spacing w:line="240" w:lineRule="auto"/>
        <w:jc w:val="both"/>
      </w:pPr>
      <w:r w:rsidRPr="009B20E1">
        <w:t xml:space="preserve">Šīs </w:t>
      </w:r>
      <w:r w:rsidR="005F6556">
        <w:t xml:space="preserve">veterinārās </w:t>
      </w:r>
      <w:r w:rsidRPr="009B20E1">
        <w:t>zāles var lietot kombinācijā ar diurētiskiem līdzekļiem, piem., furosemīdu.</w:t>
      </w:r>
    </w:p>
    <w:p w14:paraId="78C75838" w14:textId="77777777" w:rsidR="00A01EE5" w:rsidRPr="009B20E1" w:rsidRDefault="00A01EE5" w:rsidP="00A01EE5">
      <w:pPr>
        <w:tabs>
          <w:tab w:val="clear" w:pos="567"/>
        </w:tabs>
        <w:spacing w:line="240" w:lineRule="auto"/>
        <w:jc w:val="both"/>
      </w:pPr>
    </w:p>
    <w:p w14:paraId="1290471F" w14:textId="77777777" w:rsidR="00A01EE5" w:rsidRPr="009B20E1" w:rsidRDefault="00A01EE5" w:rsidP="00A01EE5">
      <w:pPr>
        <w:tabs>
          <w:tab w:val="clear" w:pos="567"/>
        </w:tabs>
        <w:spacing w:line="240" w:lineRule="auto"/>
        <w:jc w:val="both"/>
      </w:pPr>
    </w:p>
    <w:p w14:paraId="44051D98" w14:textId="77777777" w:rsidR="00A01EE5" w:rsidRPr="009B20E1" w:rsidRDefault="00A01EE5" w:rsidP="00A01EE5">
      <w:pPr>
        <w:spacing w:line="240" w:lineRule="auto"/>
        <w:jc w:val="both"/>
      </w:pPr>
      <w:r w:rsidRPr="009B20E1">
        <w:rPr>
          <w:b/>
          <w:highlight w:val="lightGray"/>
        </w:rPr>
        <w:t>9.</w:t>
      </w:r>
      <w:r w:rsidRPr="009B20E1">
        <w:rPr>
          <w:b/>
        </w:rPr>
        <w:tab/>
        <w:t>Ieteikumi pareizai lietošanai</w:t>
      </w:r>
    </w:p>
    <w:p w14:paraId="134D25F1" w14:textId="77777777" w:rsidR="00A01EE5" w:rsidRPr="009B20E1" w:rsidRDefault="00A01EE5" w:rsidP="00A01EE5">
      <w:pPr>
        <w:tabs>
          <w:tab w:val="clear" w:pos="567"/>
        </w:tabs>
        <w:spacing w:line="240" w:lineRule="auto"/>
        <w:jc w:val="both"/>
        <w:rPr>
          <w:bCs/>
        </w:rPr>
      </w:pPr>
    </w:p>
    <w:p w14:paraId="11B53A3D" w14:textId="77777777" w:rsidR="00A01EE5" w:rsidRPr="009B20E1" w:rsidRDefault="00A01EE5" w:rsidP="00A01EE5">
      <w:pPr>
        <w:tabs>
          <w:tab w:val="clear" w:pos="567"/>
        </w:tabs>
        <w:spacing w:line="240" w:lineRule="auto"/>
        <w:jc w:val="both"/>
      </w:pPr>
      <w:r w:rsidRPr="009B20E1">
        <w:t>Nepārsniegt ieteicamo devu.</w:t>
      </w:r>
    </w:p>
    <w:p w14:paraId="7087E5A9" w14:textId="679701A8" w:rsidR="00A01EE5" w:rsidRPr="009B20E1" w:rsidRDefault="00A01EE5" w:rsidP="00A01EE5">
      <w:pPr>
        <w:tabs>
          <w:tab w:val="clear" w:pos="567"/>
        </w:tabs>
        <w:spacing w:line="240" w:lineRule="auto"/>
        <w:jc w:val="both"/>
      </w:pPr>
      <w:r w:rsidRPr="009B20E1">
        <w:t>Lai būtu iespējams devu precīzi pielāgot atbilstoši ķermeņa svaram, košļājamo tableti pa paredzēto dalījuma līniju var sadalīt uz pusēm. Sadalītu tableti lietot nākamajā</w:t>
      </w:r>
      <w:r w:rsidR="00CE233F">
        <w:t xml:space="preserve"> lietošanas</w:t>
      </w:r>
      <w:r w:rsidRPr="009B20E1">
        <w:t xml:space="preserve"> reizē.</w:t>
      </w:r>
    </w:p>
    <w:p w14:paraId="28828ABE" w14:textId="77777777" w:rsidR="00A01EE5" w:rsidRPr="009B20E1" w:rsidRDefault="00A01EE5" w:rsidP="00A01EE5">
      <w:pPr>
        <w:tabs>
          <w:tab w:val="clear" w:pos="567"/>
        </w:tabs>
        <w:spacing w:line="240" w:lineRule="auto"/>
        <w:jc w:val="both"/>
      </w:pPr>
    </w:p>
    <w:p w14:paraId="331168BA" w14:textId="77777777" w:rsidR="00A01EE5" w:rsidRPr="009B20E1" w:rsidRDefault="00A01EE5" w:rsidP="00A01EE5">
      <w:pPr>
        <w:tabs>
          <w:tab w:val="clear" w:pos="567"/>
        </w:tabs>
        <w:spacing w:line="240" w:lineRule="auto"/>
        <w:jc w:val="both"/>
        <w:rPr>
          <w:bCs/>
        </w:rPr>
      </w:pPr>
    </w:p>
    <w:p w14:paraId="3DEB68E9" w14:textId="77777777" w:rsidR="00A01EE5" w:rsidRPr="009B20E1" w:rsidRDefault="00A01EE5" w:rsidP="00A01EE5">
      <w:pPr>
        <w:spacing w:line="240" w:lineRule="auto"/>
        <w:jc w:val="both"/>
      </w:pPr>
      <w:r w:rsidRPr="009B20E1">
        <w:rPr>
          <w:b/>
          <w:highlight w:val="lightGray"/>
        </w:rPr>
        <w:t>10.</w:t>
      </w:r>
      <w:r w:rsidRPr="009B20E1">
        <w:rPr>
          <w:b/>
        </w:rPr>
        <w:tab/>
        <w:t>Ierobežojumu periods</w:t>
      </w:r>
    </w:p>
    <w:p w14:paraId="0B24751C" w14:textId="77777777" w:rsidR="00A01EE5" w:rsidRPr="009B20E1" w:rsidRDefault="00A01EE5" w:rsidP="00A01EE5">
      <w:pPr>
        <w:tabs>
          <w:tab w:val="clear" w:pos="567"/>
        </w:tabs>
        <w:spacing w:line="240" w:lineRule="auto"/>
        <w:jc w:val="both"/>
      </w:pPr>
    </w:p>
    <w:p w14:paraId="10AD6B12" w14:textId="77777777" w:rsidR="00A01EE5" w:rsidRPr="009B20E1" w:rsidRDefault="00A01EE5" w:rsidP="00A01EE5">
      <w:pPr>
        <w:tabs>
          <w:tab w:val="clear" w:pos="567"/>
        </w:tabs>
        <w:spacing w:line="240" w:lineRule="auto"/>
        <w:jc w:val="both"/>
      </w:pPr>
      <w:r w:rsidRPr="009B20E1">
        <w:t>Nav piemērojams.</w:t>
      </w:r>
    </w:p>
    <w:p w14:paraId="67F15858" w14:textId="77777777" w:rsidR="00A01EE5" w:rsidRPr="009B20E1" w:rsidRDefault="00A01EE5" w:rsidP="00A01EE5">
      <w:pPr>
        <w:tabs>
          <w:tab w:val="clear" w:pos="567"/>
        </w:tabs>
        <w:spacing w:line="240" w:lineRule="auto"/>
        <w:jc w:val="both"/>
      </w:pPr>
    </w:p>
    <w:p w14:paraId="30D71AC3" w14:textId="77777777" w:rsidR="00A01EE5" w:rsidRPr="009B20E1" w:rsidRDefault="00A01EE5" w:rsidP="00A01EE5">
      <w:pPr>
        <w:tabs>
          <w:tab w:val="clear" w:pos="567"/>
        </w:tabs>
        <w:spacing w:line="240" w:lineRule="auto"/>
        <w:jc w:val="both"/>
      </w:pPr>
    </w:p>
    <w:p w14:paraId="472A68CE" w14:textId="77777777" w:rsidR="00A01EE5" w:rsidRPr="009B20E1" w:rsidRDefault="00A01EE5" w:rsidP="00A01EE5">
      <w:pPr>
        <w:jc w:val="both"/>
        <w:rPr>
          <w:b/>
          <w:bCs/>
        </w:rPr>
      </w:pPr>
      <w:r w:rsidRPr="009B20E1">
        <w:rPr>
          <w:b/>
          <w:bCs/>
          <w:highlight w:val="lightGray"/>
        </w:rPr>
        <w:t>11.</w:t>
      </w:r>
      <w:r w:rsidRPr="009B20E1">
        <w:rPr>
          <w:b/>
          <w:bCs/>
        </w:rPr>
        <w:tab/>
        <w:t>Īpaši uzglabāšanas nosacījumi</w:t>
      </w:r>
    </w:p>
    <w:p w14:paraId="410388FE" w14:textId="77777777" w:rsidR="00A01EE5" w:rsidRPr="009B20E1" w:rsidRDefault="00A01EE5" w:rsidP="00A01EE5">
      <w:pPr>
        <w:jc w:val="both"/>
      </w:pPr>
    </w:p>
    <w:p w14:paraId="3FAB502A" w14:textId="77777777" w:rsidR="00A01EE5" w:rsidRPr="009B20E1" w:rsidRDefault="00A01EE5" w:rsidP="00A01EE5">
      <w:pPr>
        <w:numPr>
          <w:ilvl w:val="12"/>
          <w:numId w:val="0"/>
        </w:numPr>
        <w:tabs>
          <w:tab w:val="clear" w:pos="567"/>
        </w:tabs>
        <w:spacing w:line="240" w:lineRule="auto"/>
        <w:jc w:val="both"/>
      </w:pPr>
      <w:r w:rsidRPr="009B20E1">
        <w:t>Uzglabāt bērniem neredzamā</w:t>
      </w:r>
      <w:r w:rsidRPr="009B20E1" w:rsidDel="001952F1">
        <w:t xml:space="preserve"> </w:t>
      </w:r>
      <w:r w:rsidRPr="009B20E1">
        <w:t>un nepieejamā vietā.</w:t>
      </w:r>
    </w:p>
    <w:p w14:paraId="2A2F3792" w14:textId="663F74E3" w:rsidR="00A01EE5" w:rsidRPr="009B20E1" w:rsidRDefault="00A01EE5" w:rsidP="00A01EE5">
      <w:pPr>
        <w:tabs>
          <w:tab w:val="clear" w:pos="567"/>
        </w:tabs>
        <w:spacing w:line="240" w:lineRule="auto"/>
        <w:jc w:val="both"/>
      </w:pPr>
      <w:r w:rsidRPr="009B20E1">
        <w:t>Neuzglabāt temperatūrā virs 25 </w:t>
      </w:r>
      <w:r w:rsidRPr="009B20E1">
        <w:sym w:font="Symbol" w:char="F0B0"/>
      </w:r>
      <w:r w:rsidRPr="009B20E1">
        <w:t>C.</w:t>
      </w:r>
    </w:p>
    <w:p w14:paraId="7073AD7C" w14:textId="2B742200" w:rsidR="00A01EE5" w:rsidRPr="009B20E1" w:rsidRDefault="00A01EE5" w:rsidP="00A01EE5">
      <w:pPr>
        <w:tabs>
          <w:tab w:val="clear" w:pos="567"/>
        </w:tabs>
        <w:spacing w:line="240" w:lineRule="auto"/>
        <w:jc w:val="both"/>
      </w:pPr>
      <w:r w:rsidRPr="009B20E1">
        <w:t>Uzglabāt pudel</w:t>
      </w:r>
      <w:r w:rsidR="00212E8E">
        <w:t>īt</w:t>
      </w:r>
      <w:r w:rsidRPr="009B20E1">
        <w:t>i cieši noslēgtu, lai pasargātu no mitruma.</w:t>
      </w:r>
    </w:p>
    <w:p w14:paraId="20D358E6" w14:textId="65D62345" w:rsidR="00A01EE5" w:rsidRPr="009B20E1" w:rsidRDefault="00A01EE5" w:rsidP="00A01EE5">
      <w:pPr>
        <w:tabs>
          <w:tab w:val="clear" w:pos="567"/>
        </w:tabs>
        <w:spacing w:line="240" w:lineRule="auto"/>
        <w:jc w:val="both"/>
      </w:pPr>
      <w:r w:rsidRPr="009B20E1">
        <w:t xml:space="preserve">Nelietot šīs veterinārās zāles, ja beidzies derīguma termiņš, kas norādīts uz kastītes </w:t>
      </w:r>
      <w:r w:rsidR="00317D1F">
        <w:t>vai</w:t>
      </w:r>
      <w:r w:rsidR="00317D1F" w:rsidRPr="009B20E1">
        <w:t xml:space="preserve"> </w:t>
      </w:r>
      <w:r w:rsidRPr="009B20E1">
        <w:t>uz pudel</w:t>
      </w:r>
      <w:r w:rsidR="00212E8E">
        <w:t>īt</w:t>
      </w:r>
      <w:r w:rsidRPr="009B20E1">
        <w:t xml:space="preserve">es pēc </w:t>
      </w:r>
      <w:r w:rsidR="000107E5">
        <w:t>E</w:t>
      </w:r>
      <w:r w:rsidR="0002126A">
        <w:t>XP</w:t>
      </w:r>
      <w:r w:rsidRPr="009B20E1">
        <w:t>. Derīguma termiņš attiecas uz norādītā mēneša pēdējo dienu.</w:t>
      </w:r>
    </w:p>
    <w:p w14:paraId="670623ED" w14:textId="63140A25" w:rsidR="00A01EE5" w:rsidRPr="009B20E1" w:rsidRDefault="00A01EE5" w:rsidP="00A01EE5">
      <w:pPr>
        <w:tabs>
          <w:tab w:val="clear" w:pos="567"/>
        </w:tabs>
        <w:spacing w:line="240" w:lineRule="auto"/>
        <w:jc w:val="both"/>
      </w:pPr>
      <w:r w:rsidRPr="009B20E1">
        <w:t>Derīguma termiņš pēc pirmreizējas pudeles atvēršanas: 100 dienas.</w:t>
      </w:r>
    </w:p>
    <w:p w14:paraId="37C7ECD8" w14:textId="77777777" w:rsidR="00A01EE5" w:rsidRPr="009B20E1" w:rsidRDefault="00A01EE5" w:rsidP="00A01EE5">
      <w:pPr>
        <w:tabs>
          <w:tab w:val="clear" w:pos="567"/>
        </w:tabs>
        <w:spacing w:line="240" w:lineRule="auto"/>
        <w:jc w:val="both"/>
      </w:pPr>
    </w:p>
    <w:p w14:paraId="0BD5ED45" w14:textId="77777777" w:rsidR="00A01EE5" w:rsidRPr="009B20E1" w:rsidRDefault="00A01EE5" w:rsidP="00A01EE5">
      <w:pPr>
        <w:tabs>
          <w:tab w:val="clear" w:pos="567"/>
        </w:tabs>
        <w:spacing w:line="240" w:lineRule="auto"/>
        <w:jc w:val="both"/>
      </w:pPr>
    </w:p>
    <w:p w14:paraId="28FC1888" w14:textId="77777777" w:rsidR="00A01EE5" w:rsidRPr="009B20E1" w:rsidRDefault="00A01EE5" w:rsidP="00A01EE5">
      <w:pPr>
        <w:keepNext/>
        <w:spacing w:line="240" w:lineRule="auto"/>
        <w:jc w:val="both"/>
        <w:rPr>
          <w:b/>
        </w:rPr>
      </w:pPr>
      <w:r w:rsidRPr="009B20E1">
        <w:rPr>
          <w:b/>
          <w:highlight w:val="lightGray"/>
        </w:rPr>
        <w:lastRenderedPageBreak/>
        <w:t>12.</w:t>
      </w:r>
      <w:r w:rsidRPr="009B20E1">
        <w:rPr>
          <w:b/>
        </w:rPr>
        <w:tab/>
        <w:t>Īpaši norādījumi atkritumu iznīcināšanai</w:t>
      </w:r>
    </w:p>
    <w:p w14:paraId="6A45D02D" w14:textId="77777777" w:rsidR="00A01EE5" w:rsidRPr="009B20E1" w:rsidRDefault="00A01EE5" w:rsidP="00A01EE5">
      <w:pPr>
        <w:keepNext/>
        <w:tabs>
          <w:tab w:val="clear" w:pos="567"/>
        </w:tabs>
        <w:spacing w:line="240" w:lineRule="auto"/>
        <w:jc w:val="both"/>
      </w:pPr>
    </w:p>
    <w:p w14:paraId="099D7783" w14:textId="29227FD2" w:rsidR="00A01EE5" w:rsidRDefault="00A01EE5" w:rsidP="00A01EE5">
      <w:pPr>
        <w:tabs>
          <w:tab w:val="clear" w:pos="567"/>
        </w:tabs>
        <w:spacing w:line="240" w:lineRule="auto"/>
        <w:ind w:right="-2"/>
        <w:jc w:val="both"/>
        <w:rPr>
          <w:color w:val="000000"/>
        </w:rPr>
      </w:pPr>
      <w:r w:rsidRPr="009B20E1">
        <w:rPr>
          <w:noProof/>
        </w:rPr>
        <w:t xml:space="preserve">Neizmest veterinārās zāles </w:t>
      </w:r>
      <w:r w:rsidRPr="009B20E1">
        <w:rPr>
          <w:color w:val="000000"/>
        </w:rPr>
        <w:t>kanalizācijā vai kopā ar sadzīves atkritumiem.</w:t>
      </w:r>
    </w:p>
    <w:p w14:paraId="474F7B66" w14:textId="77777777" w:rsidR="00212E8E" w:rsidRPr="009B20E1" w:rsidRDefault="00212E8E" w:rsidP="00A01EE5">
      <w:pPr>
        <w:tabs>
          <w:tab w:val="clear" w:pos="567"/>
        </w:tabs>
        <w:spacing w:line="240" w:lineRule="auto"/>
        <w:ind w:right="-2"/>
        <w:jc w:val="both"/>
      </w:pPr>
    </w:p>
    <w:p w14:paraId="78FE94EF" w14:textId="7DB42843" w:rsidR="00A01EE5" w:rsidRDefault="00A01EE5" w:rsidP="00A01EE5">
      <w:pPr>
        <w:tabs>
          <w:tab w:val="clear" w:pos="567"/>
        </w:tabs>
        <w:spacing w:line="240" w:lineRule="auto"/>
        <w:ind w:right="-2"/>
        <w:jc w:val="both"/>
      </w:pPr>
      <w:r w:rsidRPr="009B20E1">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2DA78FE" w14:textId="77777777" w:rsidR="00212E8E" w:rsidRPr="009B20E1" w:rsidRDefault="00212E8E" w:rsidP="00A01EE5">
      <w:pPr>
        <w:tabs>
          <w:tab w:val="clear" w:pos="567"/>
        </w:tabs>
        <w:spacing w:line="240" w:lineRule="auto"/>
        <w:ind w:right="-2"/>
        <w:jc w:val="both"/>
        <w:rPr>
          <w:color w:val="000000"/>
          <w:u w:val="single"/>
        </w:rPr>
      </w:pPr>
    </w:p>
    <w:p w14:paraId="4B77D28E" w14:textId="12724447" w:rsidR="00A01EE5" w:rsidRPr="009B20E1" w:rsidRDefault="00A01EE5" w:rsidP="00A01EE5">
      <w:pPr>
        <w:tabs>
          <w:tab w:val="clear" w:pos="567"/>
        </w:tabs>
        <w:spacing w:line="240" w:lineRule="auto"/>
        <w:jc w:val="both"/>
      </w:pPr>
      <w:r w:rsidRPr="009B20E1">
        <w:rPr>
          <w:color w:val="000000"/>
        </w:rPr>
        <w:t>Jautājiet savam veterinārārstam, kā atbrīvoties no nevajadzīgām veterinārajām zālēm.</w:t>
      </w:r>
    </w:p>
    <w:p w14:paraId="4ED572C4" w14:textId="77777777" w:rsidR="00A01EE5" w:rsidRDefault="00A01EE5" w:rsidP="00A01EE5">
      <w:pPr>
        <w:tabs>
          <w:tab w:val="clear" w:pos="567"/>
        </w:tabs>
        <w:spacing w:line="240" w:lineRule="auto"/>
        <w:jc w:val="both"/>
      </w:pPr>
    </w:p>
    <w:p w14:paraId="2D0C697F" w14:textId="77777777" w:rsidR="00212E8E" w:rsidRPr="009B20E1" w:rsidRDefault="00212E8E" w:rsidP="00A01EE5">
      <w:pPr>
        <w:tabs>
          <w:tab w:val="clear" w:pos="567"/>
        </w:tabs>
        <w:spacing w:line="240" w:lineRule="auto"/>
        <w:jc w:val="both"/>
      </w:pPr>
    </w:p>
    <w:p w14:paraId="6DA0B998" w14:textId="77777777" w:rsidR="00A01EE5" w:rsidRPr="009B20E1" w:rsidRDefault="00A01EE5" w:rsidP="00A01EE5">
      <w:pPr>
        <w:spacing w:line="240" w:lineRule="auto"/>
        <w:ind w:left="567" w:hanging="567"/>
        <w:jc w:val="both"/>
        <w:rPr>
          <w:b/>
        </w:rPr>
      </w:pPr>
      <w:r w:rsidRPr="009B20E1">
        <w:rPr>
          <w:b/>
          <w:highlight w:val="lightGray"/>
        </w:rPr>
        <w:t>13.</w:t>
      </w:r>
      <w:r w:rsidRPr="009B20E1">
        <w:rPr>
          <w:b/>
        </w:rPr>
        <w:tab/>
        <w:t>Veterināro zāļu klasifikācija</w:t>
      </w:r>
    </w:p>
    <w:p w14:paraId="49FCE7BE" w14:textId="77777777" w:rsidR="00A01EE5" w:rsidRPr="009B20E1" w:rsidRDefault="00A01EE5" w:rsidP="00A01EE5">
      <w:pPr>
        <w:tabs>
          <w:tab w:val="clear" w:pos="567"/>
        </w:tabs>
        <w:spacing w:line="240" w:lineRule="auto"/>
        <w:jc w:val="both"/>
      </w:pPr>
    </w:p>
    <w:p w14:paraId="065330AE" w14:textId="3FE02051" w:rsidR="00A01EE5" w:rsidRPr="009B20E1" w:rsidRDefault="00A01EE5" w:rsidP="00A01EE5">
      <w:pPr>
        <w:tabs>
          <w:tab w:val="clear" w:pos="567"/>
        </w:tabs>
        <w:spacing w:line="240" w:lineRule="auto"/>
        <w:jc w:val="both"/>
      </w:pPr>
      <w:r w:rsidRPr="009B20E1">
        <w:t>Recepšu veterinārās zāles.</w:t>
      </w:r>
    </w:p>
    <w:p w14:paraId="407F2FB8" w14:textId="77777777" w:rsidR="00A01EE5" w:rsidRPr="009B20E1" w:rsidRDefault="00A01EE5" w:rsidP="00A01EE5">
      <w:pPr>
        <w:tabs>
          <w:tab w:val="clear" w:pos="567"/>
        </w:tabs>
        <w:spacing w:line="240" w:lineRule="auto"/>
        <w:jc w:val="both"/>
      </w:pPr>
    </w:p>
    <w:p w14:paraId="6A567BA2" w14:textId="77777777" w:rsidR="00A01EE5" w:rsidRPr="009B20E1" w:rsidRDefault="00A01EE5" w:rsidP="00A01EE5">
      <w:pPr>
        <w:tabs>
          <w:tab w:val="clear" w:pos="567"/>
        </w:tabs>
        <w:spacing w:line="240" w:lineRule="auto"/>
        <w:jc w:val="both"/>
      </w:pPr>
    </w:p>
    <w:p w14:paraId="12D1F53C" w14:textId="77777777" w:rsidR="00A01EE5" w:rsidRPr="009B20E1" w:rsidRDefault="00A01EE5" w:rsidP="00A01EE5">
      <w:pPr>
        <w:keepNext/>
        <w:spacing w:line="240" w:lineRule="auto"/>
        <w:ind w:left="567" w:hanging="567"/>
        <w:jc w:val="both"/>
        <w:rPr>
          <w:b/>
        </w:rPr>
      </w:pPr>
      <w:r w:rsidRPr="009B20E1">
        <w:rPr>
          <w:b/>
          <w:highlight w:val="lightGray"/>
        </w:rPr>
        <w:t>14.</w:t>
      </w:r>
      <w:r w:rsidRPr="009B20E1">
        <w:rPr>
          <w:b/>
        </w:rPr>
        <w:tab/>
        <w:t>Tirdzniecības atļaujas numuri un iepakojuma lielumi</w:t>
      </w:r>
    </w:p>
    <w:p w14:paraId="1BB9AA2F" w14:textId="77777777" w:rsidR="00A01EE5" w:rsidRPr="009B20E1" w:rsidRDefault="00A01EE5" w:rsidP="00A01EE5">
      <w:pPr>
        <w:keepNext/>
        <w:spacing w:line="240" w:lineRule="auto"/>
        <w:ind w:left="567" w:hanging="567"/>
        <w:jc w:val="both"/>
        <w:rPr>
          <w:bCs/>
        </w:rPr>
      </w:pPr>
    </w:p>
    <w:p w14:paraId="1182AD42" w14:textId="3C76F210" w:rsidR="00294AB6" w:rsidRPr="009B20E1" w:rsidRDefault="00294AB6" w:rsidP="00294AB6">
      <w:pPr>
        <w:tabs>
          <w:tab w:val="clear" w:pos="567"/>
        </w:tabs>
        <w:spacing w:line="240" w:lineRule="auto"/>
        <w:jc w:val="both"/>
        <w:rPr>
          <w:rFonts w:eastAsia="Calibri"/>
          <w:szCs w:val="22"/>
        </w:rPr>
      </w:pPr>
      <w:r w:rsidRPr="009B20E1">
        <w:rPr>
          <w:rFonts w:eastAsia="Calibri"/>
          <w:szCs w:val="22"/>
        </w:rPr>
        <w:t>V/DCP/11/001</w:t>
      </w:r>
      <w:r w:rsidR="00B4098C">
        <w:rPr>
          <w:rFonts w:eastAsia="Calibri"/>
          <w:szCs w:val="22"/>
        </w:rPr>
        <w:t>1</w:t>
      </w:r>
    </w:p>
    <w:p w14:paraId="5D3D84D5" w14:textId="0B0BF365" w:rsidR="00294AB6" w:rsidRDefault="00294AB6" w:rsidP="00A01EE5">
      <w:pPr>
        <w:tabs>
          <w:tab w:val="clear" w:pos="567"/>
        </w:tabs>
        <w:spacing w:line="240" w:lineRule="auto"/>
        <w:jc w:val="both"/>
        <w:rPr>
          <w:u w:val="single"/>
        </w:rPr>
      </w:pPr>
    </w:p>
    <w:p w14:paraId="16C89908" w14:textId="0C0372BD" w:rsidR="00B75464" w:rsidRPr="009B20E1" w:rsidRDefault="00B75464" w:rsidP="00B75464">
      <w:pPr>
        <w:tabs>
          <w:tab w:val="clear" w:pos="567"/>
        </w:tabs>
        <w:spacing w:line="240" w:lineRule="auto"/>
        <w:jc w:val="both"/>
        <w:rPr>
          <w:szCs w:val="22"/>
        </w:rPr>
      </w:pPr>
      <w:r w:rsidRPr="009B20E1">
        <w:t>Pudel</w:t>
      </w:r>
      <w:r w:rsidR="00B4098C">
        <w:t>īte</w:t>
      </w:r>
      <w:r w:rsidRPr="009B20E1">
        <w:t xml:space="preserve"> ar 50 tabletēm.</w:t>
      </w:r>
    </w:p>
    <w:p w14:paraId="298E27FF" w14:textId="77777777" w:rsidR="00A01EE5" w:rsidRPr="009B20E1" w:rsidRDefault="00A01EE5" w:rsidP="00A01EE5">
      <w:pPr>
        <w:widowControl w:val="0"/>
        <w:spacing w:line="240" w:lineRule="auto"/>
        <w:ind w:left="567" w:hanging="567"/>
        <w:jc w:val="both"/>
        <w:rPr>
          <w:bCs/>
        </w:rPr>
      </w:pPr>
    </w:p>
    <w:p w14:paraId="4DA12DEA" w14:textId="77777777" w:rsidR="00A01EE5" w:rsidRPr="009B20E1" w:rsidRDefault="00A01EE5" w:rsidP="00A01EE5">
      <w:pPr>
        <w:widowControl w:val="0"/>
        <w:spacing w:line="240" w:lineRule="auto"/>
        <w:ind w:left="567" w:hanging="567"/>
        <w:jc w:val="both"/>
        <w:rPr>
          <w:bCs/>
        </w:rPr>
      </w:pPr>
    </w:p>
    <w:p w14:paraId="3B6B4067" w14:textId="77777777" w:rsidR="00A01EE5" w:rsidRPr="009B20E1" w:rsidRDefault="00A01EE5" w:rsidP="00A01EE5">
      <w:pPr>
        <w:keepNext/>
        <w:spacing w:line="240" w:lineRule="auto"/>
        <w:ind w:left="567" w:hanging="567"/>
        <w:jc w:val="both"/>
        <w:rPr>
          <w:b/>
        </w:rPr>
      </w:pPr>
      <w:r w:rsidRPr="009B20E1">
        <w:rPr>
          <w:b/>
          <w:highlight w:val="lightGray"/>
        </w:rPr>
        <w:t>15.</w:t>
      </w:r>
      <w:r w:rsidRPr="009B20E1">
        <w:rPr>
          <w:b/>
        </w:rPr>
        <w:tab/>
        <w:t>Datums, kad lietošanas instrukcija pēdējo reizi pārskatīta</w:t>
      </w:r>
    </w:p>
    <w:p w14:paraId="1C927375" w14:textId="77777777" w:rsidR="00A01EE5" w:rsidRPr="009B20E1" w:rsidRDefault="00A01EE5" w:rsidP="00A01EE5">
      <w:pPr>
        <w:keepNext/>
        <w:spacing w:line="240" w:lineRule="auto"/>
        <w:ind w:left="567" w:hanging="567"/>
        <w:jc w:val="both"/>
        <w:rPr>
          <w:bCs/>
        </w:rPr>
      </w:pPr>
    </w:p>
    <w:p w14:paraId="39640048" w14:textId="112D289D" w:rsidR="00A01EE5" w:rsidRPr="009B20E1" w:rsidRDefault="00DD1871" w:rsidP="00A01EE5">
      <w:pPr>
        <w:keepNext/>
        <w:spacing w:line="240" w:lineRule="auto"/>
        <w:jc w:val="both"/>
      </w:pPr>
      <w:r>
        <w:t>05/2024</w:t>
      </w:r>
    </w:p>
    <w:p w14:paraId="4C6BAD83" w14:textId="77777777" w:rsidR="00A01EE5" w:rsidRPr="009B20E1" w:rsidRDefault="00A01EE5" w:rsidP="00A01EE5">
      <w:pPr>
        <w:tabs>
          <w:tab w:val="clear" w:pos="567"/>
        </w:tabs>
        <w:spacing w:line="240" w:lineRule="auto"/>
        <w:jc w:val="both"/>
      </w:pPr>
    </w:p>
    <w:p w14:paraId="59EC4EE2" w14:textId="77777777" w:rsidR="00A01EE5" w:rsidRPr="009B20E1" w:rsidRDefault="00A01EE5" w:rsidP="00A01EE5">
      <w:pPr>
        <w:tabs>
          <w:tab w:val="clear" w:pos="567"/>
        </w:tabs>
        <w:spacing w:line="240" w:lineRule="auto"/>
        <w:jc w:val="both"/>
        <w:rPr>
          <w:szCs w:val="22"/>
        </w:rPr>
      </w:pPr>
      <w:r w:rsidRPr="009B20E1">
        <w:t xml:space="preserve">Sīkāka informācija par šīm veterinārajām zālēm ir pieejama Savienības zāļu datubāzē </w:t>
      </w:r>
      <w:r w:rsidRPr="009B20E1">
        <w:rPr>
          <w:szCs w:val="22"/>
        </w:rPr>
        <w:t>(</w:t>
      </w:r>
      <w:hyperlink r:id="rId11" w:history="1">
        <w:r w:rsidRPr="009B20E1">
          <w:rPr>
            <w:rStyle w:val="Hyperlink"/>
            <w:szCs w:val="22"/>
          </w:rPr>
          <w:t>https://medicines.health.europa.eu/veterinary</w:t>
        </w:r>
      </w:hyperlink>
      <w:r w:rsidRPr="009B20E1">
        <w:rPr>
          <w:szCs w:val="22"/>
        </w:rPr>
        <w:t>).</w:t>
      </w:r>
    </w:p>
    <w:p w14:paraId="599B1B34" w14:textId="77777777" w:rsidR="00A01EE5" w:rsidRPr="009B20E1" w:rsidRDefault="00A01EE5" w:rsidP="00A01EE5">
      <w:pPr>
        <w:tabs>
          <w:tab w:val="clear" w:pos="567"/>
        </w:tabs>
        <w:spacing w:line="240" w:lineRule="auto"/>
        <w:jc w:val="both"/>
      </w:pPr>
    </w:p>
    <w:p w14:paraId="2E6F7155" w14:textId="77777777" w:rsidR="00A01EE5" w:rsidRPr="009B20E1" w:rsidRDefault="00A01EE5" w:rsidP="00A01EE5">
      <w:pPr>
        <w:tabs>
          <w:tab w:val="clear" w:pos="567"/>
        </w:tabs>
        <w:spacing w:line="240" w:lineRule="auto"/>
        <w:jc w:val="both"/>
      </w:pPr>
    </w:p>
    <w:p w14:paraId="045BA2BF" w14:textId="77777777" w:rsidR="00A01EE5" w:rsidRPr="009B20E1" w:rsidRDefault="00A01EE5" w:rsidP="00A01EE5">
      <w:pPr>
        <w:spacing w:line="240" w:lineRule="auto"/>
        <w:jc w:val="both"/>
      </w:pPr>
      <w:r w:rsidRPr="009B20E1">
        <w:rPr>
          <w:b/>
          <w:highlight w:val="lightGray"/>
        </w:rPr>
        <w:t>16.</w:t>
      </w:r>
      <w:r w:rsidRPr="009B20E1">
        <w:rPr>
          <w:b/>
        </w:rPr>
        <w:tab/>
        <w:t>Kontaktinformācija</w:t>
      </w:r>
    </w:p>
    <w:p w14:paraId="4A7F3D32" w14:textId="77777777" w:rsidR="00A01EE5" w:rsidRPr="009B20E1" w:rsidRDefault="00A01EE5" w:rsidP="00A01EE5">
      <w:pPr>
        <w:tabs>
          <w:tab w:val="clear" w:pos="567"/>
        </w:tabs>
        <w:spacing w:line="240" w:lineRule="auto"/>
        <w:jc w:val="both"/>
      </w:pPr>
    </w:p>
    <w:p w14:paraId="2F6472F3" w14:textId="2EE6BBFB" w:rsidR="005F6556" w:rsidRDefault="00A01EE5" w:rsidP="00A01EE5">
      <w:pPr>
        <w:jc w:val="both"/>
        <w:rPr>
          <w:iCs/>
          <w:szCs w:val="24"/>
          <w:u w:val="single"/>
        </w:rPr>
      </w:pPr>
      <w:r w:rsidRPr="009B20E1">
        <w:rPr>
          <w:iCs/>
          <w:szCs w:val="24"/>
          <w:u w:val="single"/>
        </w:rPr>
        <w:t>Tirdzniecības atļaujas turētājs</w:t>
      </w:r>
      <w:r w:rsidR="00294AB6">
        <w:rPr>
          <w:iCs/>
          <w:szCs w:val="24"/>
          <w:u w:val="single"/>
        </w:rPr>
        <w:t xml:space="preserve"> un </w:t>
      </w:r>
      <w:r w:rsidR="005F6556" w:rsidRPr="001D3A34">
        <w:rPr>
          <w:u w:val="single"/>
        </w:rPr>
        <w:t>kontaktinformācija, lai ziņotu par iespējamām blakusparādībām</w:t>
      </w:r>
      <w:r w:rsidR="005F6556">
        <w:rPr>
          <w:iCs/>
          <w:szCs w:val="24"/>
          <w:u w:val="single"/>
        </w:rPr>
        <w:t>:</w:t>
      </w:r>
    </w:p>
    <w:p w14:paraId="15D2C1B5" w14:textId="77777777" w:rsidR="005F6556" w:rsidRPr="009B20E1" w:rsidRDefault="005F6556" w:rsidP="00A01EE5">
      <w:pPr>
        <w:jc w:val="both"/>
        <w:rPr>
          <w:u w:val="single"/>
        </w:rPr>
      </w:pPr>
    </w:p>
    <w:p w14:paraId="401FE3E6" w14:textId="38CB042E" w:rsidR="00A01EE5" w:rsidRPr="009B20E1" w:rsidRDefault="005F6556" w:rsidP="00A01EE5">
      <w:pPr>
        <w:tabs>
          <w:tab w:val="clear" w:pos="567"/>
        </w:tabs>
        <w:spacing w:line="240" w:lineRule="auto"/>
        <w:jc w:val="both"/>
        <w:rPr>
          <w:szCs w:val="22"/>
        </w:rPr>
      </w:pPr>
      <w:r>
        <w:rPr>
          <w:u w:val="single"/>
        </w:rPr>
        <w:t>P</w:t>
      </w:r>
      <w:r w:rsidR="00A01EE5" w:rsidRPr="009B20E1">
        <w:rPr>
          <w:u w:val="single"/>
        </w:rPr>
        <w:t>ar sērijas izlaidi atbildīgais ražotājs:</w:t>
      </w:r>
    </w:p>
    <w:p w14:paraId="2276CE04" w14:textId="77777777" w:rsidR="00A01EE5" w:rsidRPr="009B20E1" w:rsidRDefault="00A01EE5" w:rsidP="00A01EE5">
      <w:pPr>
        <w:tabs>
          <w:tab w:val="clear" w:pos="567"/>
        </w:tabs>
        <w:spacing w:line="240" w:lineRule="auto"/>
        <w:jc w:val="both"/>
      </w:pPr>
      <w:r w:rsidRPr="009B20E1">
        <w:rPr>
          <w:szCs w:val="22"/>
        </w:rPr>
        <w:t>Boehringer Ingelheim Vetmedica GmbH</w:t>
      </w:r>
    </w:p>
    <w:p w14:paraId="42CA32AA" w14:textId="77777777" w:rsidR="00A01EE5" w:rsidRPr="009B20E1" w:rsidRDefault="00A01EE5" w:rsidP="00A01EE5">
      <w:pPr>
        <w:tabs>
          <w:tab w:val="clear" w:pos="567"/>
        </w:tabs>
        <w:spacing w:line="240" w:lineRule="auto"/>
        <w:jc w:val="both"/>
      </w:pPr>
      <w:r w:rsidRPr="009B20E1">
        <w:t>55216 Ingelheim/Rhein</w:t>
      </w:r>
    </w:p>
    <w:p w14:paraId="62067AF9" w14:textId="77777777" w:rsidR="00A01EE5" w:rsidRPr="009B20E1" w:rsidRDefault="00A01EE5" w:rsidP="00A01EE5">
      <w:pPr>
        <w:tabs>
          <w:tab w:val="clear" w:pos="567"/>
        </w:tabs>
        <w:spacing w:line="240" w:lineRule="auto"/>
        <w:jc w:val="both"/>
      </w:pPr>
      <w:r w:rsidRPr="009B20E1">
        <w:t>Vācija</w:t>
      </w:r>
    </w:p>
    <w:p w14:paraId="2DA88CC8" w14:textId="77777777" w:rsidR="00A01EE5" w:rsidRPr="009B20E1" w:rsidRDefault="00A01EE5" w:rsidP="00A01EE5">
      <w:pPr>
        <w:jc w:val="both"/>
      </w:pPr>
    </w:p>
    <w:p w14:paraId="362DA4D5" w14:textId="77777777" w:rsidR="00A01EE5" w:rsidRPr="009B20E1" w:rsidRDefault="00A01EE5" w:rsidP="00A01EE5">
      <w:pPr>
        <w:jc w:val="both"/>
        <w:rPr>
          <w:u w:val="single"/>
        </w:rPr>
      </w:pPr>
      <w:r w:rsidRPr="009B20E1">
        <w:rPr>
          <w:u w:val="single"/>
        </w:rPr>
        <w:t>Vietējie pārstāvji un kontaktinformācija, lai ziņotu par iespējamām blakusparādībām:</w:t>
      </w:r>
    </w:p>
    <w:p w14:paraId="6BB26D70" w14:textId="5F6C3C84" w:rsidR="0010226E" w:rsidRDefault="00A01EE5" w:rsidP="0010226E">
      <w:pPr>
        <w:jc w:val="both"/>
      </w:pPr>
      <w:r w:rsidRPr="009B20E1">
        <w:t>Boehringer Ingelheim RCV GmbH &amp; Co KG</w:t>
      </w:r>
      <w:r w:rsidR="0010226E">
        <w:t xml:space="preserve"> Vīne</w:t>
      </w:r>
    </w:p>
    <w:p w14:paraId="371D5800" w14:textId="77777777" w:rsidR="0010226E" w:rsidRDefault="00B067FC" w:rsidP="0010226E">
      <w:pPr>
        <w:tabs>
          <w:tab w:val="clear" w:pos="567"/>
        </w:tabs>
        <w:spacing w:line="240" w:lineRule="auto"/>
        <w:jc w:val="both"/>
        <w:rPr>
          <w:color w:val="000000"/>
        </w:rPr>
      </w:pPr>
      <w:hyperlink r:id="rId12" w:tgtFrame="_blank" w:tooltip="mailto:ahrcvanimalhealthpv.at@boehringer-ingelheim.com" w:history="1">
        <w:r w:rsidR="0010226E">
          <w:rPr>
            <w:rStyle w:val="Hyperlink"/>
          </w:rPr>
          <w:t>AHRCVAnimalHealthPV.AT@boehringer-ingelheim.com</w:t>
        </w:r>
      </w:hyperlink>
    </w:p>
    <w:p w14:paraId="6A966EB8" w14:textId="77777777" w:rsidR="00A01EE5" w:rsidRPr="009B20E1" w:rsidRDefault="00A01EE5" w:rsidP="00A01EE5">
      <w:pPr>
        <w:jc w:val="both"/>
      </w:pPr>
    </w:p>
    <w:p w14:paraId="28228BBF" w14:textId="162AE60C" w:rsidR="00282B87" w:rsidRDefault="00282B87">
      <w:pPr>
        <w:tabs>
          <w:tab w:val="clear" w:pos="567"/>
        </w:tabs>
        <w:spacing w:line="240" w:lineRule="auto"/>
      </w:pPr>
      <w:r>
        <w:br w:type="page"/>
      </w:r>
    </w:p>
    <w:p w14:paraId="5057DE60" w14:textId="77777777" w:rsidR="00A01EE5" w:rsidRPr="009B20E1" w:rsidRDefault="00A01EE5" w:rsidP="00A01EE5">
      <w:pPr>
        <w:jc w:val="both"/>
        <w:rPr>
          <w:b/>
          <w:bCs/>
        </w:rPr>
      </w:pPr>
      <w:r w:rsidRPr="009B20E1">
        <w:rPr>
          <w:b/>
          <w:bCs/>
          <w:highlight w:val="lightGray"/>
        </w:rPr>
        <w:lastRenderedPageBreak/>
        <w:t>17.</w:t>
      </w:r>
      <w:r w:rsidRPr="009B20E1">
        <w:rPr>
          <w:b/>
          <w:bCs/>
        </w:rPr>
        <w:tab/>
        <w:t>Cita informācija</w:t>
      </w:r>
    </w:p>
    <w:p w14:paraId="55FAE75C" w14:textId="77777777" w:rsidR="00A01EE5" w:rsidRPr="009B20E1" w:rsidRDefault="00A01EE5" w:rsidP="00A01EE5">
      <w:pPr>
        <w:jc w:val="both"/>
      </w:pPr>
    </w:p>
    <w:p w14:paraId="7FC84EC6" w14:textId="554705A7" w:rsidR="00A01EE5" w:rsidRPr="009B20E1" w:rsidRDefault="005F6556" w:rsidP="00A01EE5">
      <w:pPr>
        <w:jc w:val="both"/>
      </w:pPr>
      <w:r w:rsidRPr="0054275F">
        <w:rPr>
          <w:noProof/>
        </w:rPr>
        <mc:AlternateContent>
          <mc:Choice Requires="wps">
            <w:drawing>
              <wp:anchor distT="0" distB="0" distL="0" distR="0" simplePos="0" relativeHeight="251659264" behindDoc="1" locked="0" layoutInCell="1" allowOverlap="1" wp14:anchorId="2883DFD5" wp14:editId="662EBD20">
                <wp:simplePos x="0" y="0"/>
                <wp:positionH relativeFrom="page">
                  <wp:posOffset>900430</wp:posOffset>
                </wp:positionH>
                <wp:positionV relativeFrom="paragraph">
                  <wp:posOffset>166370</wp:posOffset>
                </wp:positionV>
                <wp:extent cx="5905500" cy="1670685"/>
                <wp:effectExtent l="0" t="0" r="19050" b="2476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670685"/>
                        </a:xfrm>
                        <a:prstGeom prst="rect">
                          <a:avLst/>
                        </a:prstGeom>
                        <a:noFill/>
                        <a:ln w="18288">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1FF46E0" w14:textId="57C8E7E0" w:rsidR="005F6556" w:rsidRDefault="005F6556" w:rsidP="005F6556">
                            <w:pPr>
                              <w:tabs>
                                <w:tab w:val="clear" w:pos="567"/>
                                <w:tab w:val="left" w:pos="708"/>
                              </w:tabs>
                              <w:autoSpaceDE w:val="0"/>
                              <w:autoSpaceDN w:val="0"/>
                              <w:adjustRightInd w:val="0"/>
                              <w:spacing w:line="240" w:lineRule="auto"/>
                              <w:rPr>
                                <w:szCs w:val="22"/>
                              </w:rPr>
                            </w:pPr>
                          </w:p>
                          <w:p w14:paraId="594ED29E" w14:textId="77777777" w:rsidR="005F6556" w:rsidRDefault="005F6556" w:rsidP="005F6556">
                            <w:pPr>
                              <w:pStyle w:val="BodyText"/>
                              <w:spacing w:line="247" w:lineRule="auto"/>
                              <w:ind w:left="93" w:right="115"/>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83DFD5" id="_x0000_t202" coordsize="21600,21600" o:spt="202" path="m,l,21600r21600,l21600,xe">
                <v:stroke joinstyle="miter"/>
                <v:path gradientshapeok="t" o:connecttype="rect"/>
              </v:shapetype>
              <v:shape id="Text Box 3" o:spid="_x0000_s1026" type="#_x0000_t202" style="position:absolute;left:0;text-align:left;margin-left:70.9pt;margin-top:13.1pt;width:465pt;height:131.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" filled="f" strokeweight="1.44pt">
                <v:textbox inset="0,0,0,0">
                  <w:txbxContent>
                    <w:p w14:paraId="21FF46E0" w14:textId="57C8E7E0" w:rsidR="005F6556" w:rsidRDefault="005F6556" w:rsidP="005F6556">
                      <w:pPr>
                        <w:tabs>
                          <w:tab w:val="clear" w:pos="567"/>
                          <w:tab w:val="left" w:pos="708"/>
                        </w:tabs>
                        <w:autoSpaceDE w:val="0"/>
                        <w:autoSpaceDN w:val="0"/>
                        <w:adjustRightInd w:val="0"/>
                        <w:spacing w:line="240" w:lineRule="auto"/>
                        <w:rPr>
                          <w:szCs w:val="22"/>
                        </w:rPr>
                      </w:pPr>
                    </w:p>
                    <w:p w14:paraId="594ED29E" w14:textId="77777777" w:rsidR="005F6556" w:rsidRDefault="005F6556" w:rsidP="005F6556">
                      <w:pPr>
                        <w:pStyle w:val="BodyText"/>
                        <w:spacing w:line="247" w:lineRule="auto"/>
                        <w:ind w:left="93" w:right="115"/>
                      </w:pPr>
                    </w:p>
                  </w:txbxContent>
                </v:textbox>
                <w10:wrap type="topAndBottom" anchorx="page"/>
              </v:shape>
            </w:pict>
          </mc:Fallback>
        </mc:AlternateContent>
      </w:r>
    </w:p>
    <w:sectPr w:rsidR="00A01EE5" w:rsidRPr="009B20E1" w:rsidSect="00937B56">
      <w:footerReference w:type="default" r:id="rId13"/>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41201" w14:textId="77777777" w:rsidR="008E04CE" w:rsidRDefault="008E04CE" w:rsidP="00E07CB2">
      <w:pPr>
        <w:spacing w:line="240" w:lineRule="auto"/>
      </w:pPr>
      <w:r>
        <w:separator/>
      </w:r>
    </w:p>
  </w:endnote>
  <w:endnote w:type="continuationSeparator" w:id="0">
    <w:p w14:paraId="51CFA9D0" w14:textId="77777777" w:rsidR="008E04CE" w:rsidRDefault="008E04CE" w:rsidP="00E07C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altName w:val="Verdana"/>
    <w:panose1 w:val="020B0604030504040204"/>
    <w:charset w:val="BA"/>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EFD89" w14:textId="4B52A31E" w:rsidR="007923EE" w:rsidRPr="007F0607" w:rsidRDefault="007923EE">
    <w:pPr>
      <w:pStyle w:val="Footer"/>
      <w:jc w:val="center"/>
      <w:rPr>
        <w:sz w:val="16"/>
        <w:szCs w:val="16"/>
      </w:rPr>
    </w:pPr>
    <w:r w:rsidRPr="007F0607">
      <w:rPr>
        <w:sz w:val="16"/>
        <w:szCs w:val="16"/>
      </w:rPr>
      <w:fldChar w:fldCharType="begin"/>
    </w:r>
    <w:r w:rsidRPr="007F0607">
      <w:rPr>
        <w:sz w:val="16"/>
        <w:szCs w:val="16"/>
      </w:rPr>
      <w:instrText xml:space="preserve"> PAGE   \* MERGEFORMAT </w:instrText>
    </w:r>
    <w:r w:rsidRPr="007F0607">
      <w:rPr>
        <w:sz w:val="16"/>
        <w:szCs w:val="16"/>
      </w:rPr>
      <w:fldChar w:fldCharType="separate"/>
    </w:r>
    <w:r w:rsidR="00294AB6">
      <w:rPr>
        <w:noProof/>
        <w:sz w:val="16"/>
        <w:szCs w:val="16"/>
      </w:rPr>
      <w:t>16</w:t>
    </w:r>
    <w:r w:rsidRPr="007F0607">
      <w:rPr>
        <w:noProof/>
        <w:sz w:val="16"/>
        <w:szCs w:val="16"/>
      </w:rPr>
      <w:fldChar w:fldCharType="end"/>
    </w:r>
  </w:p>
  <w:p w14:paraId="0E21484A" w14:textId="77777777" w:rsidR="007923EE" w:rsidRDefault="00792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1C188" w14:textId="77777777" w:rsidR="008E04CE" w:rsidRDefault="008E04CE" w:rsidP="00E07CB2">
      <w:pPr>
        <w:spacing w:line="240" w:lineRule="auto"/>
      </w:pPr>
      <w:r>
        <w:separator/>
      </w:r>
    </w:p>
  </w:footnote>
  <w:footnote w:type="continuationSeparator" w:id="0">
    <w:p w14:paraId="117BEC02" w14:textId="77777777" w:rsidR="008E04CE" w:rsidRDefault="008E04CE" w:rsidP="00E07C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493F92"/>
    <w:multiLevelType w:val="hybridMultilevel"/>
    <w:tmpl w:val="161ECA1A"/>
    <w:lvl w:ilvl="0" w:tplc="019E53D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 w15:restartNumberingAfterBreak="0">
    <w:nsid w:val="61D74ED3"/>
    <w:multiLevelType w:val="hybridMultilevel"/>
    <w:tmpl w:val="AE380634"/>
    <w:lvl w:ilvl="0" w:tplc="4F469084">
      <w:start w:val="3"/>
      <w:numFmt w:val="bullet"/>
      <w:lvlText w:val="-"/>
      <w:lvlJc w:val="left"/>
      <w:pPr>
        <w:ind w:left="392" w:hanging="360"/>
      </w:pPr>
      <w:rPr>
        <w:rFonts w:ascii="Times New Roman" w:eastAsia="Calibri" w:hAnsi="Times New Roman" w:cs="Times New Roman" w:hint="default"/>
      </w:rPr>
    </w:lvl>
    <w:lvl w:ilvl="1" w:tplc="04090003" w:tentative="1">
      <w:start w:val="1"/>
      <w:numFmt w:val="bullet"/>
      <w:lvlText w:val="o"/>
      <w:lvlJc w:val="left"/>
      <w:pPr>
        <w:ind w:left="1112" w:hanging="360"/>
      </w:pPr>
      <w:rPr>
        <w:rFonts w:ascii="Courier New" w:hAnsi="Courier New" w:cs="Courier New" w:hint="default"/>
      </w:rPr>
    </w:lvl>
    <w:lvl w:ilvl="2" w:tplc="04090005" w:tentative="1">
      <w:start w:val="1"/>
      <w:numFmt w:val="bullet"/>
      <w:lvlText w:val=""/>
      <w:lvlJc w:val="left"/>
      <w:pPr>
        <w:ind w:left="1832" w:hanging="360"/>
      </w:pPr>
      <w:rPr>
        <w:rFonts w:ascii="Wingdings" w:hAnsi="Wingdings" w:hint="default"/>
      </w:rPr>
    </w:lvl>
    <w:lvl w:ilvl="3" w:tplc="04090001" w:tentative="1">
      <w:start w:val="1"/>
      <w:numFmt w:val="bullet"/>
      <w:lvlText w:val=""/>
      <w:lvlJc w:val="left"/>
      <w:pPr>
        <w:ind w:left="2552" w:hanging="360"/>
      </w:pPr>
      <w:rPr>
        <w:rFonts w:ascii="Symbol" w:hAnsi="Symbol" w:hint="default"/>
      </w:rPr>
    </w:lvl>
    <w:lvl w:ilvl="4" w:tplc="04090003" w:tentative="1">
      <w:start w:val="1"/>
      <w:numFmt w:val="bullet"/>
      <w:lvlText w:val="o"/>
      <w:lvlJc w:val="left"/>
      <w:pPr>
        <w:ind w:left="3272" w:hanging="360"/>
      </w:pPr>
      <w:rPr>
        <w:rFonts w:ascii="Courier New" w:hAnsi="Courier New" w:cs="Courier New" w:hint="default"/>
      </w:rPr>
    </w:lvl>
    <w:lvl w:ilvl="5" w:tplc="04090005" w:tentative="1">
      <w:start w:val="1"/>
      <w:numFmt w:val="bullet"/>
      <w:lvlText w:val=""/>
      <w:lvlJc w:val="left"/>
      <w:pPr>
        <w:ind w:left="3992" w:hanging="360"/>
      </w:pPr>
      <w:rPr>
        <w:rFonts w:ascii="Wingdings" w:hAnsi="Wingdings" w:hint="default"/>
      </w:rPr>
    </w:lvl>
    <w:lvl w:ilvl="6" w:tplc="04090001" w:tentative="1">
      <w:start w:val="1"/>
      <w:numFmt w:val="bullet"/>
      <w:lvlText w:val=""/>
      <w:lvlJc w:val="left"/>
      <w:pPr>
        <w:ind w:left="4712" w:hanging="360"/>
      </w:pPr>
      <w:rPr>
        <w:rFonts w:ascii="Symbol" w:hAnsi="Symbol" w:hint="default"/>
      </w:rPr>
    </w:lvl>
    <w:lvl w:ilvl="7" w:tplc="04090003" w:tentative="1">
      <w:start w:val="1"/>
      <w:numFmt w:val="bullet"/>
      <w:lvlText w:val="o"/>
      <w:lvlJc w:val="left"/>
      <w:pPr>
        <w:ind w:left="5432" w:hanging="360"/>
      </w:pPr>
      <w:rPr>
        <w:rFonts w:ascii="Courier New" w:hAnsi="Courier New" w:cs="Courier New" w:hint="default"/>
      </w:rPr>
    </w:lvl>
    <w:lvl w:ilvl="8" w:tplc="04090005" w:tentative="1">
      <w:start w:val="1"/>
      <w:numFmt w:val="bullet"/>
      <w:lvlText w:val=""/>
      <w:lvlJc w:val="left"/>
      <w:pPr>
        <w:ind w:left="6152" w:hanging="360"/>
      </w:pPr>
      <w:rPr>
        <w:rFonts w:ascii="Wingdings" w:hAnsi="Wingdings" w:hint="default"/>
      </w:rPr>
    </w:lvl>
  </w:abstractNum>
  <w:abstractNum w:abstractNumId="3" w15:restartNumberingAfterBreak="0">
    <w:nsid w:val="63CA0A89"/>
    <w:multiLevelType w:val="hybridMultilevel"/>
    <w:tmpl w:val="97261FFA"/>
    <w:lvl w:ilvl="0" w:tplc="019E53D4">
      <w:start w:val="1"/>
      <w:numFmt w:val="bullet"/>
      <w:lvlText w:val=""/>
      <w:lvlJc w:val="left"/>
      <w:pPr>
        <w:ind w:left="752" w:hanging="360"/>
      </w:pPr>
      <w:rPr>
        <w:rFonts w:ascii="Symbol" w:hAnsi="Symbol" w:hint="default"/>
      </w:rPr>
    </w:lvl>
    <w:lvl w:ilvl="1" w:tplc="04090003" w:tentative="1">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4" w15:restartNumberingAfterBreak="0">
    <w:nsid w:val="6F8F2376"/>
    <w:multiLevelType w:val="hybridMultilevel"/>
    <w:tmpl w:val="98FA2A10"/>
    <w:lvl w:ilvl="0" w:tplc="56FEBD6E">
      <w:start w:val="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117456041">
    <w:abstractNumId w:val="4"/>
  </w:num>
  <w:num w:numId="2" w16cid:durableId="1152334058">
    <w:abstractNumId w:val="1"/>
  </w:num>
  <w:num w:numId="3" w16cid:durableId="414522594">
    <w:abstractNumId w:val="0"/>
  </w:num>
  <w:num w:numId="4" w16cid:durableId="1521551963">
    <w:abstractNumId w:val="3"/>
  </w:num>
  <w:num w:numId="5" w16cid:durableId="9280839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CEC"/>
    <w:rsid w:val="00000D42"/>
    <w:rsid w:val="0000365F"/>
    <w:rsid w:val="00005227"/>
    <w:rsid w:val="000107E5"/>
    <w:rsid w:val="00010B46"/>
    <w:rsid w:val="00010B5E"/>
    <w:rsid w:val="00013DCF"/>
    <w:rsid w:val="00015BC9"/>
    <w:rsid w:val="00017DCE"/>
    <w:rsid w:val="00017DE8"/>
    <w:rsid w:val="0002064F"/>
    <w:rsid w:val="0002126A"/>
    <w:rsid w:val="00032D73"/>
    <w:rsid w:val="0003721A"/>
    <w:rsid w:val="00040564"/>
    <w:rsid w:val="000407AC"/>
    <w:rsid w:val="00040D0E"/>
    <w:rsid w:val="000448F0"/>
    <w:rsid w:val="00046FB4"/>
    <w:rsid w:val="00050CA2"/>
    <w:rsid w:val="00051206"/>
    <w:rsid w:val="000514A7"/>
    <w:rsid w:val="000550E5"/>
    <w:rsid w:val="000631CA"/>
    <w:rsid w:val="000641ED"/>
    <w:rsid w:val="00066581"/>
    <w:rsid w:val="00071F5C"/>
    <w:rsid w:val="000752A4"/>
    <w:rsid w:val="00082D65"/>
    <w:rsid w:val="00083956"/>
    <w:rsid w:val="00084206"/>
    <w:rsid w:val="00087837"/>
    <w:rsid w:val="00087B80"/>
    <w:rsid w:val="00092E1F"/>
    <w:rsid w:val="00094506"/>
    <w:rsid w:val="000A6E29"/>
    <w:rsid w:val="000B0FAB"/>
    <w:rsid w:val="000C0489"/>
    <w:rsid w:val="000C0ED4"/>
    <w:rsid w:val="000C246B"/>
    <w:rsid w:val="000C34E6"/>
    <w:rsid w:val="000C5ED1"/>
    <w:rsid w:val="000E23E1"/>
    <w:rsid w:val="000E2568"/>
    <w:rsid w:val="000E4567"/>
    <w:rsid w:val="000F7857"/>
    <w:rsid w:val="0010226E"/>
    <w:rsid w:val="00113F8B"/>
    <w:rsid w:val="0012211B"/>
    <w:rsid w:val="0012378B"/>
    <w:rsid w:val="001261DF"/>
    <w:rsid w:val="0013381E"/>
    <w:rsid w:val="001375D4"/>
    <w:rsid w:val="001401E6"/>
    <w:rsid w:val="00144E46"/>
    <w:rsid w:val="0015301A"/>
    <w:rsid w:val="00153489"/>
    <w:rsid w:val="001638F8"/>
    <w:rsid w:val="00173643"/>
    <w:rsid w:val="00176D19"/>
    <w:rsid w:val="0018145F"/>
    <w:rsid w:val="00184309"/>
    <w:rsid w:val="00184860"/>
    <w:rsid w:val="00195FEA"/>
    <w:rsid w:val="00196136"/>
    <w:rsid w:val="001A5E4D"/>
    <w:rsid w:val="001B3390"/>
    <w:rsid w:val="001B4AAF"/>
    <w:rsid w:val="001B5BC3"/>
    <w:rsid w:val="001B74CC"/>
    <w:rsid w:val="001C0B2A"/>
    <w:rsid w:val="001C6469"/>
    <w:rsid w:val="001D3A34"/>
    <w:rsid w:val="001D5D66"/>
    <w:rsid w:val="001E1035"/>
    <w:rsid w:val="001F0B60"/>
    <w:rsid w:val="002014FC"/>
    <w:rsid w:val="00207019"/>
    <w:rsid w:val="00210C3E"/>
    <w:rsid w:val="00210F66"/>
    <w:rsid w:val="00212E8E"/>
    <w:rsid w:val="002150F7"/>
    <w:rsid w:val="00215A73"/>
    <w:rsid w:val="00215E32"/>
    <w:rsid w:val="00220A97"/>
    <w:rsid w:val="00221F25"/>
    <w:rsid w:val="002249CE"/>
    <w:rsid w:val="0022637E"/>
    <w:rsid w:val="00231817"/>
    <w:rsid w:val="00234502"/>
    <w:rsid w:val="0023740C"/>
    <w:rsid w:val="002408D4"/>
    <w:rsid w:val="00243028"/>
    <w:rsid w:val="00246EDB"/>
    <w:rsid w:val="00247A7F"/>
    <w:rsid w:val="002511FD"/>
    <w:rsid w:val="002648B4"/>
    <w:rsid w:val="00270984"/>
    <w:rsid w:val="00271D7A"/>
    <w:rsid w:val="002721BE"/>
    <w:rsid w:val="0028220A"/>
    <w:rsid w:val="00282AE5"/>
    <w:rsid w:val="00282B87"/>
    <w:rsid w:val="0028479A"/>
    <w:rsid w:val="00285038"/>
    <w:rsid w:val="0029099D"/>
    <w:rsid w:val="002917B4"/>
    <w:rsid w:val="00294AB6"/>
    <w:rsid w:val="002A1FA1"/>
    <w:rsid w:val="002A296A"/>
    <w:rsid w:val="002A5D8D"/>
    <w:rsid w:val="002B20E1"/>
    <w:rsid w:val="002C0760"/>
    <w:rsid w:val="002C0AD5"/>
    <w:rsid w:val="002C7C43"/>
    <w:rsid w:val="002D1673"/>
    <w:rsid w:val="002D2B3C"/>
    <w:rsid w:val="002D6CDB"/>
    <w:rsid w:val="002E6D36"/>
    <w:rsid w:val="002E7037"/>
    <w:rsid w:val="002F05AF"/>
    <w:rsid w:val="002F59B1"/>
    <w:rsid w:val="00301102"/>
    <w:rsid w:val="00301A1D"/>
    <w:rsid w:val="00302D0C"/>
    <w:rsid w:val="00305C01"/>
    <w:rsid w:val="00312767"/>
    <w:rsid w:val="0031664F"/>
    <w:rsid w:val="00317D1F"/>
    <w:rsid w:val="003202BC"/>
    <w:rsid w:val="003307F1"/>
    <w:rsid w:val="00330848"/>
    <w:rsid w:val="00330E7D"/>
    <w:rsid w:val="0033177C"/>
    <w:rsid w:val="003328E5"/>
    <w:rsid w:val="00333B2F"/>
    <w:rsid w:val="00333E7C"/>
    <w:rsid w:val="00345441"/>
    <w:rsid w:val="00345D5C"/>
    <w:rsid w:val="003478C9"/>
    <w:rsid w:val="00350801"/>
    <w:rsid w:val="00353818"/>
    <w:rsid w:val="00361D7E"/>
    <w:rsid w:val="0036296D"/>
    <w:rsid w:val="00365470"/>
    <w:rsid w:val="00365EFF"/>
    <w:rsid w:val="00377531"/>
    <w:rsid w:val="003805DB"/>
    <w:rsid w:val="00385C9A"/>
    <w:rsid w:val="00392C2A"/>
    <w:rsid w:val="0039300C"/>
    <w:rsid w:val="003951C6"/>
    <w:rsid w:val="003965B3"/>
    <w:rsid w:val="003A0095"/>
    <w:rsid w:val="003A2643"/>
    <w:rsid w:val="003A507A"/>
    <w:rsid w:val="003A575B"/>
    <w:rsid w:val="003B0834"/>
    <w:rsid w:val="003B6517"/>
    <w:rsid w:val="003C50A8"/>
    <w:rsid w:val="003C615D"/>
    <w:rsid w:val="003D4573"/>
    <w:rsid w:val="003D5C61"/>
    <w:rsid w:val="003D7BDC"/>
    <w:rsid w:val="003E1FE7"/>
    <w:rsid w:val="003E2A4C"/>
    <w:rsid w:val="003F02FB"/>
    <w:rsid w:val="003F1C30"/>
    <w:rsid w:val="0040139A"/>
    <w:rsid w:val="00404972"/>
    <w:rsid w:val="0040790F"/>
    <w:rsid w:val="004104D0"/>
    <w:rsid w:val="00415B13"/>
    <w:rsid w:val="00416F8D"/>
    <w:rsid w:val="0042237C"/>
    <w:rsid w:val="00430796"/>
    <w:rsid w:val="00430CFD"/>
    <w:rsid w:val="004461CA"/>
    <w:rsid w:val="00450240"/>
    <w:rsid w:val="004503A8"/>
    <w:rsid w:val="00455B28"/>
    <w:rsid w:val="00456C5E"/>
    <w:rsid w:val="00456E4A"/>
    <w:rsid w:val="00465AE8"/>
    <w:rsid w:val="00467455"/>
    <w:rsid w:val="004775B8"/>
    <w:rsid w:val="00482DB3"/>
    <w:rsid w:val="0049085E"/>
    <w:rsid w:val="004A585A"/>
    <w:rsid w:val="004A68FD"/>
    <w:rsid w:val="004B18E6"/>
    <w:rsid w:val="004B2C83"/>
    <w:rsid w:val="004B4049"/>
    <w:rsid w:val="004B4625"/>
    <w:rsid w:val="004C1113"/>
    <w:rsid w:val="004D4C02"/>
    <w:rsid w:val="004D5C6C"/>
    <w:rsid w:val="004D7B82"/>
    <w:rsid w:val="004E21FC"/>
    <w:rsid w:val="004E2560"/>
    <w:rsid w:val="004E29A6"/>
    <w:rsid w:val="004E36A0"/>
    <w:rsid w:val="004E3A04"/>
    <w:rsid w:val="004E3E29"/>
    <w:rsid w:val="004E5AE8"/>
    <w:rsid w:val="004F0A43"/>
    <w:rsid w:val="004F2767"/>
    <w:rsid w:val="004F3D32"/>
    <w:rsid w:val="004F4934"/>
    <w:rsid w:val="00500576"/>
    <w:rsid w:val="00502E17"/>
    <w:rsid w:val="00502E5E"/>
    <w:rsid w:val="00520E26"/>
    <w:rsid w:val="0052591E"/>
    <w:rsid w:val="00525CAD"/>
    <w:rsid w:val="00525E70"/>
    <w:rsid w:val="0052788D"/>
    <w:rsid w:val="00530A93"/>
    <w:rsid w:val="005317A9"/>
    <w:rsid w:val="00541810"/>
    <w:rsid w:val="00550356"/>
    <w:rsid w:val="00550B56"/>
    <w:rsid w:val="005552F6"/>
    <w:rsid w:val="00557416"/>
    <w:rsid w:val="0055785D"/>
    <w:rsid w:val="00560825"/>
    <w:rsid w:val="0056342D"/>
    <w:rsid w:val="00566516"/>
    <w:rsid w:val="00573384"/>
    <w:rsid w:val="00583E6A"/>
    <w:rsid w:val="00584A68"/>
    <w:rsid w:val="00586037"/>
    <w:rsid w:val="005876C6"/>
    <w:rsid w:val="00590326"/>
    <w:rsid w:val="00597B78"/>
    <w:rsid w:val="005A0929"/>
    <w:rsid w:val="005B132D"/>
    <w:rsid w:val="005B241B"/>
    <w:rsid w:val="005B591A"/>
    <w:rsid w:val="005C4F26"/>
    <w:rsid w:val="005C5ED0"/>
    <w:rsid w:val="005D3947"/>
    <w:rsid w:val="005D3C1B"/>
    <w:rsid w:val="005D7100"/>
    <w:rsid w:val="005D7104"/>
    <w:rsid w:val="005D7DA5"/>
    <w:rsid w:val="005E0CA1"/>
    <w:rsid w:val="005E1EA7"/>
    <w:rsid w:val="005F00F6"/>
    <w:rsid w:val="005F27BC"/>
    <w:rsid w:val="005F6556"/>
    <w:rsid w:val="0060117C"/>
    <w:rsid w:val="00605703"/>
    <w:rsid w:val="00607E46"/>
    <w:rsid w:val="006111AA"/>
    <w:rsid w:val="006114DB"/>
    <w:rsid w:val="00612A8F"/>
    <w:rsid w:val="00614AD6"/>
    <w:rsid w:val="00616BBF"/>
    <w:rsid w:val="006247A8"/>
    <w:rsid w:val="00626005"/>
    <w:rsid w:val="00627634"/>
    <w:rsid w:val="006354ED"/>
    <w:rsid w:val="006437EC"/>
    <w:rsid w:val="0064729C"/>
    <w:rsid w:val="00654660"/>
    <w:rsid w:val="00654B80"/>
    <w:rsid w:val="00655723"/>
    <w:rsid w:val="00656963"/>
    <w:rsid w:val="00660D9C"/>
    <w:rsid w:val="00666382"/>
    <w:rsid w:val="0067062E"/>
    <w:rsid w:val="00670C02"/>
    <w:rsid w:val="00671C74"/>
    <w:rsid w:val="006751C3"/>
    <w:rsid w:val="006822CA"/>
    <w:rsid w:val="006839DA"/>
    <w:rsid w:val="00684803"/>
    <w:rsid w:val="00687243"/>
    <w:rsid w:val="00687A50"/>
    <w:rsid w:val="00693DA7"/>
    <w:rsid w:val="006A5270"/>
    <w:rsid w:val="006A675A"/>
    <w:rsid w:val="006A6F2B"/>
    <w:rsid w:val="006B3E5C"/>
    <w:rsid w:val="006B4B06"/>
    <w:rsid w:val="006B63AF"/>
    <w:rsid w:val="006B742B"/>
    <w:rsid w:val="006C072E"/>
    <w:rsid w:val="006C16BC"/>
    <w:rsid w:val="006C3554"/>
    <w:rsid w:val="006C57D4"/>
    <w:rsid w:val="006C5D4E"/>
    <w:rsid w:val="006C6FC4"/>
    <w:rsid w:val="006D2DA0"/>
    <w:rsid w:val="006D636A"/>
    <w:rsid w:val="006D7D00"/>
    <w:rsid w:val="006F0E39"/>
    <w:rsid w:val="006F5FB3"/>
    <w:rsid w:val="00703016"/>
    <w:rsid w:val="0070724B"/>
    <w:rsid w:val="00710C39"/>
    <w:rsid w:val="00710CE6"/>
    <w:rsid w:val="0071687D"/>
    <w:rsid w:val="0071756A"/>
    <w:rsid w:val="00720388"/>
    <w:rsid w:val="00720C17"/>
    <w:rsid w:val="00720FCF"/>
    <w:rsid w:val="00724163"/>
    <w:rsid w:val="0072464D"/>
    <w:rsid w:val="0072545D"/>
    <w:rsid w:val="007312C8"/>
    <w:rsid w:val="0073240C"/>
    <w:rsid w:val="007348E0"/>
    <w:rsid w:val="0073744B"/>
    <w:rsid w:val="00737A9B"/>
    <w:rsid w:val="00737E30"/>
    <w:rsid w:val="0074089B"/>
    <w:rsid w:val="00740B3D"/>
    <w:rsid w:val="00742E46"/>
    <w:rsid w:val="00743400"/>
    <w:rsid w:val="007512CD"/>
    <w:rsid w:val="00755292"/>
    <w:rsid w:val="00756D3F"/>
    <w:rsid w:val="007631D7"/>
    <w:rsid w:val="00766E7C"/>
    <w:rsid w:val="00772831"/>
    <w:rsid w:val="007815EE"/>
    <w:rsid w:val="00784319"/>
    <w:rsid w:val="007923EE"/>
    <w:rsid w:val="00797AD0"/>
    <w:rsid w:val="00797AF8"/>
    <w:rsid w:val="007A19CE"/>
    <w:rsid w:val="007A4561"/>
    <w:rsid w:val="007B31C3"/>
    <w:rsid w:val="007B4DBD"/>
    <w:rsid w:val="007B7659"/>
    <w:rsid w:val="007C0F39"/>
    <w:rsid w:val="007C1D44"/>
    <w:rsid w:val="007C2C0E"/>
    <w:rsid w:val="007C454E"/>
    <w:rsid w:val="007E117D"/>
    <w:rsid w:val="007E39A2"/>
    <w:rsid w:val="007E601E"/>
    <w:rsid w:val="007F0607"/>
    <w:rsid w:val="007F204C"/>
    <w:rsid w:val="007F659A"/>
    <w:rsid w:val="00806D64"/>
    <w:rsid w:val="00807067"/>
    <w:rsid w:val="008076E8"/>
    <w:rsid w:val="00816262"/>
    <w:rsid w:val="00817A09"/>
    <w:rsid w:val="00820854"/>
    <w:rsid w:val="0082446D"/>
    <w:rsid w:val="00825CD2"/>
    <w:rsid w:val="00827039"/>
    <w:rsid w:val="008316E4"/>
    <w:rsid w:val="00833220"/>
    <w:rsid w:val="00841509"/>
    <w:rsid w:val="00841D7C"/>
    <w:rsid w:val="00844E27"/>
    <w:rsid w:val="00845E7D"/>
    <w:rsid w:val="00850144"/>
    <w:rsid w:val="008619D4"/>
    <w:rsid w:val="008648EA"/>
    <w:rsid w:val="00866AD2"/>
    <w:rsid w:val="0087252C"/>
    <w:rsid w:val="0087337D"/>
    <w:rsid w:val="0088577A"/>
    <w:rsid w:val="00896B96"/>
    <w:rsid w:val="00896CEC"/>
    <w:rsid w:val="00897285"/>
    <w:rsid w:val="008B0C63"/>
    <w:rsid w:val="008B1B28"/>
    <w:rsid w:val="008C3BF4"/>
    <w:rsid w:val="008D19DE"/>
    <w:rsid w:val="008D2CC9"/>
    <w:rsid w:val="008D5021"/>
    <w:rsid w:val="008D738A"/>
    <w:rsid w:val="008E04CE"/>
    <w:rsid w:val="008E3CF5"/>
    <w:rsid w:val="008F0CBF"/>
    <w:rsid w:val="008F667F"/>
    <w:rsid w:val="008F781D"/>
    <w:rsid w:val="00900120"/>
    <w:rsid w:val="00902907"/>
    <w:rsid w:val="00904CB7"/>
    <w:rsid w:val="0091219B"/>
    <w:rsid w:val="00916B85"/>
    <w:rsid w:val="009171C6"/>
    <w:rsid w:val="009205D4"/>
    <w:rsid w:val="009232FC"/>
    <w:rsid w:val="0093141D"/>
    <w:rsid w:val="00937B56"/>
    <w:rsid w:val="0094188C"/>
    <w:rsid w:val="00941CC9"/>
    <w:rsid w:val="00946502"/>
    <w:rsid w:val="00951053"/>
    <w:rsid w:val="00952FA7"/>
    <w:rsid w:val="00953B49"/>
    <w:rsid w:val="009569DA"/>
    <w:rsid w:val="0096200A"/>
    <w:rsid w:val="00963B69"/>
    <w:rsid w:val="00964CA3"/>
    <w:rsid w:val="00967B62"/>
    <w:rsid w:val="00973DB7"/>
    <w:rsid w:val="0097481A"/>
    <w:rsid w:val="00977F24"/>
    <w:rsid w:val="00981D4E"/>
    <w:rsid w:val="0098683C"/>
    <w:rsid w:val="00990F2F"/>
    <w:rsid w:val="009936A6"/>
    <w:rsid w:val="009A0872"/>
    <w:rsid w:val="009A2110"/>
    <w:rsid w:val="009A2352"/>
    <w:rsid w:val="009A2FEA"/>
    <w:rsid w:val="009B20E1"/>
    <w:rsid w:val="009B266D"/>
    <w:rsid w:val="009B3D06"/>
    <w:rsid w:val="009C0308"/>
    <w:rsid w:val="009C1AD5"/>
    <w:rsid w:val="009C5FA8"/>
    <w:rsid w:val="009D04DD"/>
    <w:rsid w:val="009D068C"/>
    <w:rsid w:val="009D210D"/>
    <w:rsid w:val="009D5203"/>
    <w:rsid w:val="009D59DA"/>
    <w:rsid w:val="009D5CEB"/>
    <w:rsid w:val="009D7888"/>
    <w:rsid w:val="009E2CFC"/>
    <w:rsid w:val="009E5CB6"/>
    <w:rsid w:val="009F01DA"/>
    <w:rsid w:val="009F03F2"/>
    <w:rsid w:val="009F7A0D"/>
    <w:rsid w:val="00A01EE5"/>
    <w:rsid w:val="00A03E40"/>
    <w:rsid w:val="00A03E9F"/>
    <w:rsid w:val="00A06F91"/>
    <w:rsid w:val="00A1185D"/>
    <w:rsid w:val="00A12885"/>
    <w:rsid w:val="00A13222"/>
    <w:rsid w:val="00A136C2"/>
    <w:rsid w:val="00A174D5"/>
    <w:rsid w:val="00A20FAA"/>
    <w:rsid w:val="00A21333"/>
    <w:rsid w:val="00A21E10"/>
    <w:rsid w:val="00A2431A"/>
    <w:rsid w:val="00A2718B"/>
    <w:rsid w:val="00A33C6F"/>
    <w:rsid w:val="00A366DC"/>
    <w:rsid w:val="00A45591"/>
    <w:rsid w:val="00A55856"/>
    <w:rsid w:val="00A57F9E"/>
    <w:rsid w:val="00A62072"/>
    <w:rsid w:val="00A65D6C"/>
    <w:rsid w:val="00A66462"/>
    <w:rsid w:val="00A67203"/>
    <w:rsid w:val="00A71F6A"/>
    <w:rsid w:val="00A75F3A"/>
    <w:rsid w:val="00A778FE"/>
    <w:rsid w:val="00A807F7"/>
    <w:rsid w:val="00A851C4"/>
    <w:rsid w:val="00A85445"/>
    <w:rsid w:val="00A868AB"/>
    <w:rsid w:val="00A900FB"/>
    <w:rsid w:val="00A90A81"/>
    <w:rsid w:val="00A96AD6"/>
    <w:rsid w:val="00A96AE0"/>
    <w:rsid w:val="00A96D97"/>
    <w:rsid w:val="00AA1E1B"/>
    <w:rsid w:val="00AA649C"/>
    <w:rsid w:val="00AA6BEC"/>
    <w:rsid w:val="00AA7506"/>
    <w:rsid w:val="00AB0A1E"/>
    <w:rsid w:val="00AB26F9"/>
    <w:rsid w:val="00AB7FC9"/>
    <w:rsid w:val="00AC12E4"/>
    <w:rsid w:val="00AC2AA2"/>
    <w:rsid w:val="00AC5BE4"/>
    <w:rsid w:val="00AD7000"/>
    <w:rsid w:val="00AE0A67"/>
    <w:rsid w:val="00AE2B56"/>
    <w:rsid w:val="00AE51C0"/>
    <w:rsid w:val="00AE7E9B"/>
    <w:rsid w:val="00AF52B9"/>
    <w:rsid w:val="00AF6F10"/>
    <w:rsid w:val="00AF70D8"/>
    <w:rsid w:val="00B0457C"/>
    <w:rsid w:val="00B067FC"/>
    <w:rsid w:val="00B077CE"/>
    <w:rsid w:val="00B102BA"/>
    <w:rsid w:val="00B1107E"/>
    <w:rsid w:val="00B11F63"/>
    <w:rsid w:val="00B14013"/>
    <w:rsid w:val="00B30710"/>
    <w:rsid w:val="00B3597B"/>
    <w:rsid w:val="00B400FA"/>
    <w:rsid w:val="00B4098C"/>
    <w:rsid w:val="00B40CF8"/>
    <w:rsid w:val="00B4110E"/>
    <w:rsid w:val="00B426F3"/>
    <w:rsid w:val="00B42C9A"/>
    <w:rsid w:val="00B42FA7"/>
    <w:rsid w:val="00B4651D"/>
    <w:rsid w:val="00B4779A"/>
    <w:rsid w:val="00B47CB0"/>
    <w:rsid w:val="00B531F7"/>
    <w:rsid w:val="00B54282"/>
    <w:rsid w:val="00B56B82"/>
    <w:rsid w:val="00B56DC8"/>
    <w:rsid w:val="00B579C8"/>
    <w:rsid w:val="00B62E43"/>
    <w:rsid w:val="00B6562F"/>
    <w:rsid w:val="00B75464"/>
    <w:rsid w:val="00B85830"/>
    <w:rsid w:val="00B863FB"/>
    <w:rsid w:val="00B86CF4"/>
    <w:rsid w:val="00B92AA8"/>
    <w:rsid w:val="00B931FF"/>
    <w:rsid w:val="00B93512"/>
    <w:rsid w:val="00B94D6B"/>
    <w:rsid w:val="00BA0251"/>
    <w:rsid w:val="00BA0597"/>
    <w:rsid w:val="00BA5984"/>
    <w:rsid w:val="00BA6C09"/>
    <w:rsid w:val="00BA7AFD"/>
    <w:rsid w:val="00BB115D"/>
    <w:rsid w:val="00BB1A09"/>
    <w:rsid w:val="00BB3298"/>
    <w:rsid w:val="00BC0D3B"/>
    <w:rsid w:val="00BC3CF4"/>
    <w:rsid w:val="00BC6719"/>
    <w:rsid w:val="00BD3218"/>
    <w:rsid w:val="00BE5276"/>
    <w:rsid w:val="00BE5A8D"/>
    <w:rsid w:val="00BE73E5"/>
    <w:rsid w:val="00BF4150"/>
    <w:rsid w:val="00BF58F8"/>
    <w:rsid w:val="00BF7AD0"/>
    <w:rsid w:val="00C13DB5"/>
    <w:rsid w:val="00C15425"/>
    <w:rsid w:val="00C21F25"/>
    <w:rsid w:val="00C2233C"/>
    <w:rsid w:val="00C223EA"/>
    <w:rsid w:val="00C3036A"/>
    <w:rsid w:val="00C30F93"/>
    <w:rsid w:val="00C358AA"/>
    <w:rsid w:val="00C45F0A"/>
    <w:rsid w:val="00C47A93"/>
    <w:rsid w:val="00C507B6"/>
    <w:rsid w:val="00C5685F"/>
    <w:rsid w:val="00C62F21"/>
    <w:rsid w:val="00C64D69"/>
    <w:rsid w:val="00C64EAE"/>
    <w:rsid w:val="00C64FDB"/>
    <w:rsid w:val="00C72DE3"/>
    <w:rsid w:val="00C7383C"/>
    <w:rsid w:val="00C77CAD"/>
    <w:rsid w:val="00C80096"/>
    <w:rsid w:val="00C82E52"/>
    <w:rsid w:val="00C85735"/>
    <w:rsid w:val="00C867EB"/>
    <w:rsid w:val="00C874E3"/>
    <w:rsid w:val="00C97AED"/>
    <w:rsid w:val="00CA109D"/>
    <w:rsid w:val="00CB1174"/>
    <w:rsid w:val="00CC0062"/>
    <w:rsid w:val="00CC1567"/>
    <w:rsid w:val="00CC5D9D"/>
    <w:rsid w:val="00CD0497"/>
    <w:rsid w:val="00CE080E"/>
    <w:rsid w:val="00CE233F"/>
    <w:rsid w:val="00CF365B"/>
    <w:rsid w:val="00D15AA8"/>
    <w:rsid w:val="00D15D12"/>
    <w:rsid w:val="00D260FD"/>
    <w:rsid w:val="00D34544"/>
    <w:rsid w:val="00D34BEF"/>
    <w:rsid w:val="00D378F9"/>
    <w:rsid w:val="00D410A6"/>
    <w:rsid w:val="00D41CE9"/>
    <w:rsid w:val="00D42384"/>
    <w:rsid w:val="00D47E6E"/>
    <w:rsid w:val="00D53DE5"/>
    <w:rsid w:val="00D56628"/>
    <w:rsid w:val="00D608BB"/>
    <w:rsid w:val="00D61A13"/>
    <w:rsid w:val="00D6326D"/>
    <w:rsid w:val="00D6408C"/>
    <w:rsid w:val="00D66E20"/>
    <w:rsid w:val="00D71819"/>
    <w:rsid w:val="00D72AFF"/>
    <w:rsid w:val="00D749D4"/>
    <w:rsid w:val="00D804DC"/>
    <w:rsid w:val="00D816D9"/>
    <w:rsid w:val="00D83523"/>
    <w:rsid w:val="00D841B0"/>
    <w:rsid w:val="00D93DAE"/>
    <w:rsid w:val="00D93DB4"/>
    <w:rsid w:val="00DA1D6B"/>
    <w:rsid w:val="00DA3E07"/>
    <w:rsid w:val="00DB00D1"/>
    <w:rsid w:val="00DB1760"/>
    <w:rsid w:val="00DC1E0F"/>
    <w:rsid w:val="00DC6CD0"/>
    <w:rsid w:val="00DD05BC"/>
    <w:rsid w:val="00DD1871"/>
    <w:rsid w:val="00DD2379"/>
    <w:rsid w:val="00DD3ECA"/>
    <w:rsid w:val="00DE38C1"/>
    <w:rsid w:val="00DE4340"/>
    <w:rsid w:val="00DE6FDC"/>
    <w:rsid w:val="00DF14C3"/>
    <w:rsid w:val="00DF264D"/>
    <w:rsid w:val="00DF4E43"/>
    <w:rsid w:val="00DF66BA"/>
    <w:rsid w:val="00E04EB8"/>
    <w:rsid w:val="00E04F5F"/>
    <w:rsid w:val="00E07CB2"/>
    <w:rsid w:val="00E13728"/>
    <w:rsid w:val="00E1542C"/>
    <w:rsid w:val="00E16164"/>
    <w:rsid w:val="00E208F4"/>
    <w:rsid w:val="00E338D3"/>
    <w:rsid w:val="00E36B78"/>
    <w:rsid w:val="00E40968"/>
    <w:rsid w:val="00E42602"/>
    <w:rsid w:val="00E42911"/>
    <w:rsid w:val="00E433AC"/>
    <w:rsid w:val="00E46311"/>
    <w:rsid w:val="00E521FB"/>
    <w:rsid w:val="00E546F5"/>
    <w:rsid w:val="00E55005"/>
    <w:rsid w:val="00E61010"/>
    <w:rsid w:val="00E622E2"/>
    <w:rsid w:val="00E64E3A"/>
    <w:rsid w:val="00E65CE7"/>
    <w:rsid w:val="00E66D1D"/>
    <w:rsid w:val="00E676EB"/>
    <w:rsid w:val="00E70A55"/>
    <w:rsid w:val="00E7105C"/>
    <w:rsid w:val="00E75FA1"/>
    <w:rsid w:val="00E84F0D"/>
    <w:rsid w:val="00E92A6D"/>
    <w:rsid w:val="00E9393B"/>
    <w:rsid w:val="00E94DD5"/>
    <w:rsid w:val="00E9589D"/>
    <w:rsid w:val="00EA0C8D"/>
    <w:rsid w:val="00EA13B5"/>
    <w:rsid w:val="00EA145F"/>
    <w:rsid w:val="00EA1722"/>
    <w:rsid w:val="00EA4BE8"/>
    <w:rsid w:val="00EA5696"/>
    <w:rsid w:val="00EB6E1F"/>
    <w:rsid w:val="00EC3DAA"/>
    <w:rsid w:val="00EC59A9"/>
    <w:rsid w:val="00EC7E3C"/>
    <w:rsid w:val="00ED2C60"/>
    <w:rsid w:val="00ED323C"/>
    <w:rsid w:val="00ED7B78"/>
    <w:rsid w:val="00EE0EA5"/>
    <w:rsid w:val="00EE1DA5"/>
    <w:rsid w:val="00EE2518"/>
    <w:rsid w:val="00EE6D13"/>
    <w:rsid w:val="00EF0E40"/>
    <w:rsid w:val="00F00ACA"/>
    <w:rsid w:val="00F0300E"/>
    <w:rsid w:val="00F03D1B"/>
    <w:rsid w:val="00F05FB8"/>
    <w:rsid w:val="00F117F5"/>
    <w:rsid w:val="00F21046"/>
    <w:rsid w:val="00F22B91"/>
    <w:rsid w:val="00F22BBC"/>
    <w:rsid w:val="00F23402"/>
    <w:rsid w:val="00F25634"/>
    <w:rsid w:val="00F32183"/>
    <w:rsid w:val="00F323CD"/>
    <w:rsid w:val="00F36FD0"/>
    <w:rsid w:val="00F37091"/>
    <w:rsid w:val="00F41117"/>
    <w:rsid w:val="00F42325"/>
    <w:rsid w:val="00F4245F"/>
    <w:rsid w:val="00F45B40"/>
    <w:rsid w:val="00F51D2D"/>
    <w:rsid w:val="00F54015"/>
    <w:rsid w:val="00F546B1"/>
    <w:rsid w:val="00F5658F"/>
    <w:rsid w:val="00F57268"/>
    <w:rsid w:val="00F61028"/>
    <w:rsid w:val="00F65AD7"/>
    <w:rsid w:val="00F65F92"/>
    <w:rsid w:val="00F6773E"/>
    <w:rsid w:val="00F747C3"/>
    <w:rsid w:val="00F75967"/>
    <w:rsid w:val="00F76028"/>
    <w:rsid w:val="00F77AAF"/>
    <w:rsid w:val="00F8028D"/>
    <w:rsid w:val="00F803DB"/>
    <w:rsid w:val="00F821C9"/>
    <w:rsid w:val="00F82813"/>
    <w:rsid w:val="00F83ABF"/>
    <w:rsid w:val="00F8518F"/>
    <w:rsid w:val="00F85E2A"/>
    <w:rsid w:val="00F91DB1"/>
    <w:rsid w:val="00F9253C"/>
    <w:rsid w:val="00F94936"/>
    <w:rsid w:val="00F94938"/>
    <w:rsid w:val="00F96707"/>
    <w:rsid w:val="00F97FF9"/>
    <w:rsid w:val="00FA2EC7"/>
    <w:rsid w:val="00FA3016"/>
    <w:rsid w:val="00FA4466"/>
    <w:rsid w:val="00FA486E"/>
    <w:rsid w:val="00FB1A56"/>
    <w:rsid w:val="00FB3724"/>
    <w:rsid w:val="00FB465B"/>
    <w:rsid w:val="00FB6A25"/>
    <w:rsid w:val="00FC06B9"/>
    <w:rsid w:val="00FC4AAF"/>
    <w:rsid w:val="00FD00BF"/>
    <w:rsid w:val="00FD0559"/>
    <w:rsid w:val="00FD18F0"/>
    <w:rsid w:val="00FD3276"/>
    <w:rsid w:val="00FE494B"/>
    <w:rsid w:val="00FE69C5"/>
    <w:rsid w:val="00FE7F3D"/>
  </w:rsids>
  <m:mathPr>
    <m:mathFont m:val="Cambria Math"/>
    <m:brkBin m:val="before"/>
    <m:brkBinSub m:val="--"/>
    <m:smallFrac m:val="0"/>
    <m:dispDef/>
    <m:lMargin m:val="0"/>
    <m:rMargin m:val="0"/>
    <m:defJc m:val="centerGroup"/>
    <m:wrapIndent m:val="1440"/>
    <m:intLim m:val="subSup"/>
    <m:naryLim m:val="undOvr"/>
  </m:mathPr>
  <w:themeFontLang w:val="hu-HU" w:eastAsia="zh-CN" w:bidi="th-TH"/>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martTagType w:namespaceuri="urn:schemas-microsoft-com:office:smarttags" w:name="stockticker"/>
  <w:shapeDefaults>
    <o:shapedefaults v:ext="edit" spidmax="1026"/>
    <o:shapelayout v:ext="edit">
      <o:idmap v:ext="edit" data="1"/>
    </o:shapelayout>
  </w:shapeDefaults>
  <w:decimalSymbol w:val=","/>
  <w:listSeparator w:val=";"/>
  <w14:docId w14:val="028CE79F"/>
  <w15:docId w15:val="{FA32F908-600E-4D63-9402-5D37FBAB0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CEC"/>
    <w:pPr>
      <w:tabs>
        <w:tab w:val="left" w:pos="567"/>
      </w:tabs>
      <w:spacing w:line="260" w:lineRule="exact"/>
    </w:pPr>
    <w:rPr>
      <w:rFonts w:ascii="Times New Roman" w:eastAsia="Times New Roman" w:hAnsi="Times New Roman"/>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96CEC"/>
    <w:pPr>
      <w:tabs>
        <w:tab w:val="clear" w:pos="567"/>
      </w:tabs>
      <w:spacing w:line="240" w:lineRule="auto"/>
      <w:jc w:val="both"/>
    </w:pPr>
    <w:rPr>
      <w:sz w:val="20"/>
      <w:lang w:val="x-none" w:eastAsia="x-none"/>
    </w:rPr>
  </w:style>
  <w:style w:type="character" w:customStyle="1" w:styleId="BodyTextChar">
    <w:name w:val="Body Text Char"/>
    <w:link w:val="BodyText"/>
    <w:rsid w:val="00896CEC"/>
    <w:rPr>
      <w:rFonts w:ascii="Times New Roman" w:eastAsia="Times New Roman" w:hAnsi="Times New Roman" w:cs="Times New Roman"/>
      <w:szCs w:val="20"/>
    </w:rPr>
  </w:style>
  <w:style w:type="paragraph" w:styleId="EndnoteText">
    <w:name w:val="endnote text"/>
    <w:basedOn w:val="Normal"/>
    <w:link w:val="EndnoteTextChar"/>
    <w:semiHidden/>
    <w:rsid w:val="00896CEC"/>
    <w:pPr>
      <w:spacing w:line="240" w:lineRule="auto"/>
    </w:pPr>
    <w:rPr>
      <w:sz w:val="20"/>
      <w:lang w:val="x-none" w:eastAsia="x-none"/>
    </w:rPr>
  </w:style>
  <w:style w:type="character" w:customStyle="1" w:styleId="EndnoteTextChar">
    <w:name w:val="Endnote Text Char"/>
    <w:link w:val="EndnoteText"/>
    <w:semiHidden/>
    <w:rsid w:val="00896CEC"/>
    <w:rPr>
      <w:rFonts w:ascii="Times New Roman" w:eastAsia="Times New Roman" w:hAnsi="Times New Roman" w:cs="Times New Roman"/>
      <w:szCs w:val="20"/>
    </w:rPr>
  </w:style>
  <w:style w:type="character" w:styleId="CommentReference">
    <w:name w:val="annotation reference"/>
    <w:uiPriority w:val="99"/>
    <w:semiHidden/>
    <w:rsid w:val="00896CEC"/>
    <w:rPr>
      <w:sz w:val="16"/>
    </w:rPr>
  </w:style>
  <w:style w:type="paragraph" w:styleId="CommentText">
    <w:name w:val="annotation text"/>
    <w:basedOn w:val="Normal"/>
    <w:link w:val="CommentTextChar"/>
    <w:uiPriority w:val="99"/>
    <w:semiHidden/>
    <w:rsid w:val="00896CEC"/>
    <w:rPr>
      <w:sz w:val="20"/>
      <w:lang w:val="x-none" w:eastAsia="x-none"/>
    </w:rPr>
  </w:style>
  <w:style w:type="character" w:customStyle="1" w:styleId="CommentTextChar">
    <w:name w:val="Comment Text Char"/>
    <w:link w:val="CommentText"/>
    <w:uiPriority w:val="99"/>
    <w:semiHidden/>
    <w:rsid w:val="00896CEC"/>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896CEC"/>
    <w:pPr>
      <w:spacing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96CEC"/>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084206"/>
    <w:rPr>
      <w:b/>
      <w:bCs/>
      <w:lang w:val="lv-LV" w:eastAsia="en-US"/>
    </w:rPr>
  </w:style>
  <w:style w:type="character" w:customStyle="1" w:styleId="CommentSubjectChar">
    <w:name w:val="Comment Subject Char"/>
    <w:link w:val="CommentSubject"/>
    <w:uiPriority w:val="99"/>
    <w:semiHidden/>
    <w:rsid w:val="00084206"/>
    <w:rPr>
      <w:rFonts w:ascii="Times New Roman" w:eastAsia="Times New Roman" w:hAnsi="Times New Roman" w:cs="Times New Roman"/>
      <w:b/>
      <w:bCs/>
      <w:sz w:val="20"/>
      <w:szCs w:val="20"/>
      <w:lang w:val="lv-LV" w:eastAsia="en-US"/>
    </w:rPr>
  </w:style>
  <w:style w:type="paragraph" w:styleId="Revision">
    <w:name w:val="Revision"/>
    <w:hidden/>
    <w:uiPriority w:val="99"/>
    <w:semiHidden/>
    <w:rsid w:val="007E39A2"/>
    <w:rPr>
      <w:rFonts w:ascii="Times New Roman" w:eastAsia="Times New Roman" w:hAnsi="Times New Roman"/>
      <w:sz w:val="22"/>
      <w:lang w:eastAsia="en-US"/>
    </w:rPr>
  </w:style>
  <w:style w:type="character" w:customStyle="1" w:styleId="shorttext">
    <w:name w:val="short_text"/>
    <w:rsid w:val="00EF0E40"/>
  </w:style>
  <w:style w:type="paragraph" w:styleId="Header">
    <w:name w:val="header"/>
    <w:basedOn w:val="Normal"/>
    <w:link w:val="HeaderChar"/>
    <w:uiPriority w:val="99"/>
    <w:unhideWhenUsed/>
    <w:rsid w:val="00E07CB2"/>
    <w:pPr>
      <w:tabs>
        <w:tab w:val="clear" w:pos="567"/>
        <w:tab w:val="center" w:pos="4153"/>
        <w:tab w:val="right" w:pos="8306"/>
      </w:tabs>
    </w:pPr>
  </w:style>
  <w:style w:type="character" w:customStyle="1" w:styleId="HeaderChar">
    <w:name w:val="Header Char"/>
    <w:link w:val="Header"/>
    <w:uiPriority w:val="99"/>
    <w:rsid w:val="00E07CB2"/>
    <w:rPr>
      <w:rFonts w:ascii="Times New Roman" w:eastAsia="Times New Roman" w:hAnsi="Times New Roman"/>
      <w:sz w:val="22"/>
      <w:lang w:val="lv-LV" w:eastAsia="en-US"/>
    </w:rPr>
  </w:style>
  <w:style w:type="paragraph" w:styleId="Footer">
    <w:name w:val="footer"/>
    <w:basedOn w:val="Normal"/>
    <w:link w:val="FooterChar"/>
    <w:uiPriority w:val="99"/>
    <w:unhideWhenUsed/>
    <w:rsid w:val="00E07CB2"/>
    <w:pPr>
      <w:tabs>
        <w:tab w:val="clear" w:pos="567"/>
        <w:tab w:val="center" w:pos="4153"/>
        <w:tab w:val="right" w:pos="8306"/>
      </w:tabs>
    </w:pPr>
  </w:style>
  <w:style w:type="character" w:customStyle="1" w:styleId="FooterChar">
    <w:name w:val="Footer Char"/>
    <w:link w:val="Footer"/>
    <w:uiPriority w:val="99"/>
    <w:rsid w:val="00E07CB2"/>
    <w:rPr>
      <w:rFonts w:ascii="Times New Roman" w:eastAsia="Times New Roman" w:hAnsi="Times New Roman"/>
      <w:sz w:val="22"/>
      <w:lang w:val="lv-LV" w:eastAsia="en-US"/>
    </w:rPr>
  </w:style>
  <w:style w:type="character" w:customStyle="1" w:styleId="Flietext">
    <w:name w:val="Fließtext"/>
    <w:uiPriority w:val="99"/>
    <w:rsid w:val="007B31C3"/>
    <w:rPr>
      <w:rFonts w:ascii="Times New Roman" w:hAnsi="Times New Roman"/>
      <w:color w:val="000000"/>
      <w:spacing w:val="0"/>
      <w:w w:val="100"/>
      <w:position w:val="0"/>
      <w:sz w:val="20"/>
      <w:u w:val="none"/>
      <w:lang w:val="lv-LV"/>
    </w:rPr>
  </w:style>
  <w:style w:type="table" w:customStyle="1" w:styleId="Tabellenraster2">
    <w:name w:val="Tabellenraster2"/>
    <w:basedOn w:val="TableNormal"/>
    <w:next w:val="TableGrid"/>
    <w:uiPriority w:val="59"/>
    <w:rsid w:val="00D410A6"/>
    <w:rPr>
      <w:rFonts w:ascii="Times New Roman" w:eastAsia="Times New Roman" w:hAnsi="Times New Roman"/>
      <w:lang w:val="en-GB"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41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TableNormal"/>
    <w:next w:val="TableGrid"/>
    <w:uiPriority w:val="39"/>
    <w:rsid w:val="00AA6BEC"/>
    <w:rPr>
      <w:rFonts w:eastAsia="DengXian" w:cs="Cordia New"/>
      <w:sz w:val="22"/>
      <w:szCs w:val="28"/>
      <w:lang w:val="en-US"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F22B91"/>
    <w:rPr>
      <w:color w:val="0000FF"/>
      <w:u w:val="single"/>
    </w:rPr>
  </w:style>
  <w:style w:type="paragraph" w:styleId="ListParagraph">
    <w:name w:val="List Paragraph"/>
    <w:basedOn w:val="Normal"/>
    <w:uiPriority w:val="34"/>
    <w:qFormat/>
    <w:rsid w:val="00A01EE5"/>
    <w:pPr>
      <w:ind w:left="720"/>
      <w:contextualSpacing/>
    </w:pPr>
  </w:style>
  <w:style w:type="paragraph" w:styleId="NoSpacing">
    <w:name w:val="No Spacing"/>
    <w:uiPriority w:val="1"/>
    <w:qFormat/>
    <w:rsid w:val="00317D1F"/>
    <w:pPr>
      <w:tabs>
        <w:tab w:val="left" w:pos="567"/>
      </w:tabs>
    </w:pPr>
    <w:rPr>
      <w:rFonts w:ascii="Times New Roman" w:eastAsia="Times New Roman" w:hAnsi="Times New Roman"/>
      <w:sz w:val="22"/>
      <w:lang w:eastAsia="en-US"/>
    </w:rPr>
  </w:style>
  <w:style w:type="paragraph" w:customStyle="1" w:styleId="Style3">
    <w:name w:val="Style3"/>
    <w:basedOn w:val="Normal"/>
    <w:qFormat/>
    <w:rsid w:val="00317D1F"/>
    <w:pPr>
      <w:numPr>
        <w:numId w:val="2"/>
      </w:numPr>
      <w:tabs>
        <w:tab w:val="clear" w:pos="567"/>
      </w:tabs>
      <w:spacing w:line="240" w:lineRule="auto"/>
      <w:jc w:val="center"/>
    </w:pPr>
    <w:rPr>
      <w:b/>
      <w:szCs w:val="22"/>
    </w:rPr>
  </w:style>
  <w:style w:type="character" w:customStyle="1" w:styleId="ui-provider">
    <w:name w:val="ui-provider"/>
    <w:basedOn w:val="DefaultParagraphFont"/>
    <w:rsid w:val="00102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878458">
      <w:bodyDiv w:val="1"/>
      <w:marLeft w:val="0"/>
      <w:marRight w:val="0"/>
      <w:marTop w:val="0"/>
      <w:marBottom w:val="0"/>
      <w:divBdr>
        <w:top w:val="none" w:sz="0" w:space="0" w:color="auto"/>
        <w:left w:val="none" w:sz="0" w:space="0" w:color="auto"/>
        <w:bottom w:val="none" w:sz="0" w:space="0" w:color="auto"/>
        <w:right w:val="none" w:sz="0" w:space="0" w:color="auto"/>
      </w:divBdr>
    </w:div>
    <w:div w:id="1278223408">
      <w:bodyDiv w:val="1"/>
      <w:marLeft w:val="0"/>
      <w:marRight w:val="0"/>
      <w:marTop w:val="0"/>
      <w:marBottom w:val="0"/>
      <w:divBdr>
        <w:top w:val="none" w:sz="0" w:space="0" w:color="auto"/>
        <w:left w:val="none" w:sz="0" w:space="0" w:color="auto"/>
        <w:bottom w:val="none" w:sz="0" w:space="0" w:color="auto"/>
        <w:right w:val="none" w:sz="0" w:space="0" w:color="auto"/>
      </w:divBdr>
    </w:div>
    <w:div w:id="1301306232">
      <w:bodyDiv w:val="1"/>
      <w:marLeft w:val="0"/>
      <w:marRight w:val="0"/>
      <w:marTop w:val="0"/>
      <w:marBottom w:val="0"/>
      <w:divBdr>
        <w:top w:val="none" w:sz="0" w:space="0" w:color="auto"/>
        <w:left w:val="none" w:sz="0" w:space="0" w:color="auto"/>
        <w:bottom w:val="none" w:sz="0" w:space="0" w:color="auto"/>
        <w:right w:val="none" w:sz="0" w:space="0" w:color="auto"/>
      </w:divBdr>
    </w:div>
    <w:div w:id="1495682460">
      <w:bodyDiv w:val="1"/>
      <w:marLeft w:val="0"/>
      <w:marRight w:val="0"/>
      <w:marTop w:val="0"/>
      <w:marBottom w:val="0"/>
      <w:divBdr>
        <w:top w:val="none" w:sz="0" w:space="0" w:color="auto"/>
        <w:left w:val="none" w:sz="0" w:space="0" w:color="auto"/>
        <w:bottom w:val="none" w:sz="0" w:space="0" w:color="auto"/>
        <w:right w:val="none" w:sz="0" w:space="0" w:color="auto"/>
      </w:divBdr>
    </w:div>
    <w:div w:id="175624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HRCVAnimalHealthPV.AT@boehringer-ingelheim.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7E4EA94D2D49249A86B1998850847AC" ma:contentTypeVersion="14" ma:contentTypeDescription="Create a new document." ma:contentTypeScope="" ma:versionID="c0ffee3f555f06c30efcf14706b946d1">
  <xsd:schema xmlns:xsd="http://www.w3.org/2001/XMLSchema" xmlns:xs="http://www.w3.org/2001/XMLSchema" xmlns:p="http://schemas.microsoft.com/office/2006/metadata/properties" xmlns:ns2="7ba89a31-2be9-4d3a-92f4-bcbcb0ef053d" xmlns:ns3="52adfdc4-883d-4a0a-b07c-932a8f81f92a" targetNamespace="http://schemas.microsoft.com/office/2006/metadata/properties" ma:root="true" ma:fieldsID="82b432311bcc531c89d964a3d79b1595" ns2:_="" ns3:_="">
    <xsd:import namespace="7ba89a31-2be9-4d3a-92f4-bcbcb0ef053d"/>
    <xsd:import namespace="52adfdc4-883d-4a0a-b07c-932a8f81f92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a89a31-2be9-4d3a-92f4-bcbcb0ef05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6268f-2d93-4001-befa-e6e5e93ebc01"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adfdc4-883d-4a0a-b07c-932a8f81f92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cd05c96-dd2b-4330-9c4e-67d137830417}" ma:internalName="TaxCatchAll" ma:showField="CatchAllData" ma:web="52adfdc4-883d-4a0a-b07c-932a8f81f92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0BE321-B5FC-4635-9979-7A2AFBBD18A3}">
  <ds:schemaRefs>
    <ds:schemaRef ds:uri="http://schemas.openxmlformats.org/officeDocument/2006/bibliography"/>
  </ds:schemaRefs>
</ds:datastoreItem>
</file>

<file path=customXml/itemProps2.xml><?xml version="1.0" encoding="utf-8"?>
<ds:datastoreItem xmlns:ds="http://schemas.openxmlformats.org/officeDocument/2006/customXml" ds:itemID="{98095D0D-3A58-4095-8520-375DFBAAEC1C}">
  <ds:schemaRefs>
    <ds:schemaRef ds:uri="http://schemas.microsoft.com/sharepoint/v3/contenttype/forms"/>
  </ds:schemaRefs>
</ds:datastoreItem>
</file>

<file path=customXml/itemProps3.xml><?xml version="1.0" encoding="utf-8"?>
<ds:datastoreItem xmlns:ds="http://schemas.openxmlformats.org/officeDocument/2006/customXml" ds:itemID="{0D60245E-D1F8-4778-99B8-2BB473F91F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a89a31-2be9-4d3a-92f4-bcbcb0ef053d"/>
    <ds:schemaRef ds:uri="52adfdc4-883d-4a0a-b07c-932a8f81f9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15228</Words>
  <Characters>8681</Characters>
  <DocSecurity>0</DocSecurity>
  <Lines>72</Lines>
  <Paragraphs>47</Paragraphs>
  <ScaleCrop>false</ScaleCrop>
  <HeadingPairs>
    <vt:vector size="6" baseType="variant">
      <vt:variant>
        <vt:lpstr>Title</vt:lpstr>
      </vt:variant>
      <vt:variant>
        <vt:i4>1</vt:i4>
      </vt:variant>
      <vt:variant>
        <vt:lpstr>Nosaukums</vt:lpstr>
      </vt:variant>
      <vt:variant>
        <vt:i4>1</vt:i4>
      </vt:variant>
      <vt:variant>
        <vt:lpstr>Titel</vt:lpstr>
      </vt:variant>
      <vt:variant>
        <vt:i4>1</vt:i4>
      </vt:variant>
    </vt:vector>
  </HeadingPairs>
  <TitlesOfParts>
    <vt:vector size="3" baseType="lpstr">
      <vt:lpstr>VETERINĀRO ZĀĻU APRAKSTS</vt:lpstr>
      <vt:lpstr>VETERINĀRO ZĀĻU APRAKSTS</vt:lpstr>
      <vt:lpstr>VETERINĀRO ZĀĻU APRAKSTS</vt:lpstr>
    </vt:vector>
  </TitlesOfParts>
  <LinksUpToDate>false</LinksUpToDate>
  <CharactersWithSpaces>23862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