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3D3D1EE" w14:textId="405A5FF6" w:rsidR="00C114FF" w:rsidRDefault="006E75C3" w:rsidP="00A9226B">
      <w:pPr>
        <w:tabs>
          <w:tab w:val="clear" w:pos="567"/>
        </w:tabs>
        <w:spacing w:line="240" w:lineRule="auto"/>
      </w:pPr>
      <w:proofErr w:type="spellStart"/>
      <w:r w:rsidRPr="006E75C3">
        <w:t>Stresnil</w:t>
      </w:r>
      <w:proofErr w:type="spellEnd"/>
      <w:r w:rsidRPr="006E75C3">
        <w:t xml:space="preserve"> 40 mg/ml šķīdums injekcijām cūkām</w:t>
      </w:r>
    </w:p>
    <w:p w14:paraId="66204059" w14:textId="77777777" w:rsidR="007E563E" w:rsidRPr="00E57A7D" w:rsidRDefault="007E563E"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39BFF129" w14:textId="77777777" w:rsidR="00B84DD1" w:rsidRPr="00B84DD1" w:rsidRDefault="00B84DD1" w:rsidP="00B84DD1">
      <w:pPr>
        <w:tabs>
          <w:tab w:val="clear" w:pos="567"/>
        </w:tabs>
        <w:spacing w:line="240" w:lineRule="auto"/>
        <w:rPr>
          <w:bCs/>
          <w:szCs w:val="22"/>
        </w:rPr>
      </w:pPr>
      <w:r w:rsidRPr="00B84DD1">
        <w:rPr>
          <w:bCs/>
          <w:szCs w:val="22"/>
        </w:rPr>
        <w:t>1 ml šķīduma satur:</w:t>
      </w:r>
    </w:p>
    <w:p w14:paraId="139385B4" w14:textId="77777777" w:rsidR="00B84DD1" w:rsidRPr="00B84DD1" w:rsidRDefault="00B84DD1" w:rsidP="00B84DD1">
      <w:pPr>
        <w:tabs>
          <w:tab w:val="clear" w:pos="567"/>
        </w:tabs>
        <w:spacing w:line="240" w:lineRule="auto"/>
        <w:rPr>
          <w:b/>
          <w:szCs w:val="22"/>
        </w:rPr>
      </w:pPr>
    </w:p>
    <w:p w14:paraId="1D7D176B" w14:textId="77777777" w:rsidR="00B84DD1" w:rsidRPr="00B84DD1" w:rsidRDefault="00B84DD1" w:rsidP="00B84DD1">
      <w:pPr>
        <w:tabs>
          <w:tab w:val="clear" w:pos="567"/>
        </w:tabs>
        <w:spacing w:line="240" w:lineRule="auto"/>
        <w:rPr>
          <w:b/>
          <w:szCs w:val="22"/>
        </w:rPr>
      </w:pPr>
      <w:r w:rsidRPr="00B84DD1">
        <w:rPr>
          <w:b/>
          <w:szCs w:val="22"/>
        </w:rPr>
        <w:t xml:space="preserve">Aktīvā viela: </w:t>
      </w:r>
      <w:r w:rsidRPr="00B84DD1">
        <w:rPr>
          <w:b/>
          <w:szCs w:val="22"/>
        </w:rPr>
        <w:tab/>
      </w:r>
    </w:p>
    <w:p w14:paraId="62F83338" w14:textId="1B46D771" w:rsidR="00B84DD1" w:rsidRPr="00B84DD1" w:rsidRDefault="00B84DD1" w:rsidP="00B84DD1">
      <w:pPr>
        <w:tabs>
          <w:tab w:val="clear" w:pos="567"/>
        </w:tabs>
        <w:spacing w:line="240" w:lineRule="auto"/>
        <w:rPr>
          <w:bCs/>
          <w:szCs w:val="22"/>
        </w:rPr>
      </w:pPr>
      <w:proofErr w:type="spellStart"/>
      <w:r w:rsidRPr="00B84DD1">
        <w:rPr>
          <w:bCs/>
          <w:szCs w:val="22"/>
        </w:rPr>
        <w:t>Azaperons</w:t>
      </w:r>
      <w:proofErr w:type="spellEnd"/>
      <w:r w:rsidRPr="00B84DD1">
        <w:rPr>
          <w:bCs/>
          <w:szCs w:val="22"/>
        </w:rPr>
        <w:t xml:space="preserve"> </w:t>
      </w:r>
      <w:r w:rsidRPr="00B84DD1">
        <w:rPr>
          <w:bCs/>
          <w:szCs w:val="22"/>
        </w:rPr>
        <w:tab/>
      </w:r>
      <w:r w:rsidRPr="00B84DD1">
        <w:rPr>
          <w:bCs/>
          <w:szCs w:val="22"/>
        </w:rPr>
        <w:tab/>
      </w:r>
      <w:r w:rsidRPr="00B84DD1">
        <w:rPr>
          <w:bCs/>
          <w:szCs w:val="22"/>
        </w:rPr>
        <w:tab/>
        <w:t xml:space="preserve">40 mg </w:t>
      </w:r>
    </w:p>
    <w:p w14:paraId="4EF040C3" w14:textId="77777777" w:rsidR="00C114FF" w:rsidRPr="00E77619" w:rsidRDefault="00C114FF" w:rsidP="00A9226B">
      <w:pPr>
        <w:tabs>
          <w:tab w:val="clear" w:pos="567"/>
        </w:tabs>
        <w:spacing w:line="240" w:lineRule="auto"/>
        <w:rPr>
          <w:szCs w:val="22"/>
        </w:rPr>
      </w:pPr>
    </w:p>
    <w:p w14:paraId="71F15FA2" w14:textId="6395CCD7" w:rsidR="00C114FF" w:rsidRPr="00E57A7D" w:rsidRDefault="006C78AB" w:rsidP="00A9226B">
      <w:pPr>
        <w:tabs>
          <w:tab w:val="clear" w:pos="567"/>
        </w:tabs>
        <w:spacing w:line="240" w:lineRule="auto"/>
        <w:rPr>
          <w:szCs w:val="22"/>
        </w:rPr>
      </w:pPr>
      <w:proofErr w:type="spellStart"/>
      <w:r w:rsidRPr="00E77619">
        <w:rPr>
          <w:b/>
          <w:szCs w:val="22"/>
        </w:rPr>
        <w:t>Palīgvielas</w:t>
      </w:r>
      <w:proofErr w:type="spellEnd"/>
      <w:r w:rsidRPr="00E77619">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F473A" w14:paraId="3B4C68FB" w14:textId="77777777" w:rsidTr="002C4565">
        <w:tc>
          <w:tcPr>
            <w:tcW w:w="4524" w:type="dxa"/>
            <w:shd w:val="clear" w:color="auto" w:fill="auto"/>
            <w:vAlign w:val="center"/>
          </w:tcPr>
          <w:p w14:paraId="0ADB8C0F" w14:textId="29045AEE" w:rsidR="00872C48" w:rsidRPr="00E57A7D" w:rsidRDefault="000B46FB" w:rsidP="00617B81">
            <w:pPr>
              <w:spacing w:before="60" w:after="60"/>
              <w:rPr>
                <w:b/>
                <w:bCs/>
                <w:iCs/>
                <w:szCs w:val="22"/>
              </w:rPr>
            </w:pPr>
            <w:proofErr w:type="spellStart"/>
            <w:r>
              <w:rPr>
                <w:b/>
                <w:bCs/>
                <w:iCs/>
                <w:szCs w:val="22"/>
              </w:rPr>
              <w:t>P</w:t>
            </w:r>
            <w:r w:rsidR="006C78AB" w:rsidRPr="00E57A7D">
              <w:rPr>
                <w:b/>
                <w:bCs/>
                <w:iCs/>
                <w:szCs w:val="22"/>
              </w:rPr>
              <w:t>alīgvielu</w:t>
            </w:r>
            <w:proofErr w:type="spellEnd"/>
            <w:r w:rsidR="006C78AB" w:rsidRPr="00E57A7D">
              <w:rPr>
                <w:b/>
                <w:bCs/>
                <w:iCs/>
                <w:szCs w:val="22"/>
              </w:rPr>
              <w:t xml:space="preserve"> un citu sastāvdaļu </w:t>
            </w:r>
            <w:r>
              <w:rPr>
                <w:b/>
                <w:bCs/>
                <w:iCs/>
                <w:szCs w:val="22"/>
              </w:rPr>
              <w:t>kvalitatīvais</w:t>
            </w:r>
            <w:r w:rsidRPr="00E57A7D">
              <w:rPr>
                <w:b/>
                <w:bCs/>
                <w:iCs/>
                <w:szCs w:val="22"/>
              </w:rPr>
              <w:t xml:space="preserve"> </w:t>
            </w:r>
            <w:r w:rsidR="006C78AB" w:rsidRPr="00E57A7D">
              <w:rPr>
                <w:b/>
                <w:bCs/>
                <w:iCs/>
                <w:szCs w:val="22"/>
              </w:rPr>
              <w:t>sastāvs</w:t>
            </w:r>
          </w:p>
        </w:tc>
        <w:tc>
          <w:tcPr>
            <w:tcW w:w="4537" w:type="dxa"/>
            <w:shd w:val="clear" w:color="auto" w:fill="auto"/>
            <w:vAlign w:val="center"/>
          </w:tcPr>
          <w:p w14:paraId="2398E315" w14:textId="3E38D026" w:rsidR="00872C48" w:rsidRPr="00E57A7D" w:rsidRDefault="006C78AB"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0C0CE2" w14:paraId="2E78E786" w14:textId="77777777" w:rsidTr="00616131">
        <w:tc>
          <w:tcPr>
            <w:tcW w:w="4524" w:type="dxa"/>
            <w:shd w:val="clear" w:color="auto" w:fill="auto"/>
          </w:tcPr>
          <w:p w14:paraId="7D64428A" w14:textId="679E724E" w:rsidR="000C0CE2" w:rsidRPr="00E57A7D" w:rsidRDefault="000C0CE2" w:rsidP="000C0CE2">
            <w:pPr>
              <w:spacing w:before="60" w:after="60"/>
              <w:ind w:left="567" w:hanging="567"/>
              <w:rPr>
                <w:iCs/>
                <w:szCs w:val="22"/>
              </w:rPr>
            </w:pPr>
            <w:proofErr w:type="spellStart"/>
            <w:r w:rsidRPr="00DA6527">
              <w:t>Metilparahidroksibenzoāts</w:t>
            </w:r>
            <w:proofErr w:type="spellEnd"/>
            <w:r w:rsidRPr="00DA6527">
              <w:t xml:space="preserve"> </w:t>
            </w:r>
            <w:r w:rsidR="007D1533" w:rsidRPr="007D1533">
              <w:t>(E218)</w:t>
            </w:r>
          </w:p>
        </w:tc>
        <w:tc>
          <w:tcPr>
            <w:tcW w:w="4537" w:type="dxa"/>
            <w:shd w:val="clear" w:color="auto" w:fill="auto"/>
          </w:tcPr>
          <w:p w14:paraId="0A59B4C7" w14:textId="11E07384" w:rsidR="000C0CE2" w:rsidRPr="00E57A7D" w:rsidRDefault="00DF10C2" w:rsidP="00DF10C2">
            <w:pPr>
              <w:spacing w:before="60" w:after="60"/>
              <w:ind w:firstLine="567"/>
              <w:rPr>
                <w:iCs/>
                <w:szCs w:val="22"/>
              </w:rPr>
            </w:pPr>
            <w:r w:rsidRPr="00DF10C2">
              <w:rPr>
                <w:iCs/>
                <w:szCs w:val="22"/>
              </w:rPr>
              <w:t>0,5 mg</w:t>
            </w:r>
            <w:r w:rsidRPr="00DF10C2">
              <w:rPr>
                <w:iCs/>
                <w:szCs w:val="22"/>
              </w:rPr>
              <w:tab/>
            </w:r>
          </w:p>
        </w:tc>
      </w:tr>
      <w:tr w:rsidR="000C0CE2" w14:paraId="3B994E71" w14:textId="77777777" w:rsidTr="00616131">
        <w:tc>
          <w:tcPr>
            <w:tcW w:w="4524" w:type="dxa"/>
            <w:shd w:val="clear" w:color="auto" w:fill="auto"/>
          </w:tcPr>
          <w:p w14:paraId="6F56C01E" w14:textId="2D4058C8" w:rsidR="000C0CE2" w:rsidRPr="00E57A7D" w:rsidRDefault="000C0CE2" w:rsidP="000C0CE2">
            <w:pPr>
              <w:spacing w:before="60" w:after="60"/>
              <w:rPr>
                <w:iCs/>
                <w:szCs w:val="22"/>
              </w:rPr>
            </w:pPr>
            <w:proofErr w:type="spellStart"/>
            <w:r w:rsidRPr="00DA6527">
              <w:t>Propilparahidroksibenzoāts</w:t>
            </w:r>
            <w:proofErr w:type="spellEnd"/>
            <w:r w:rsidR="00EC0D7F">
              <w:t xml:space="preserve"> </w:t>
            </w:r>
            <w:r w:rsidR="00EC0D7F" w:rsidRPr="00EC0D7F">
              <w:t>(E216)</w:t>
            </w:r>
          </w:p>
        </w:tc>
        <w:tc>
          <w:tcPr>
            <w:tcW w:w="4537" w:type="dxa"/>
            <w:shd w:val="clear" w:color="auto" w:fill="auto"/>
          </w:tcPr>
          <w:p w14:paraId="6E1520D4" w14:textId="134BD702" w:rsidR="000C0CE2" w:rsidRPr="00E57A7D" w:rsidRDefault="001907AF" w:rsidP="001907AF">
            <w:pPr>
              <w:spacing w:before="60" w:after="60"/>
              <w:ind w:firstLine="567"/>
              <w:rPr>
                <w:iCs/>
                <w:szCs w:val="22"/>
              </w:rPr>
            </w:pPr>
            <w:r w:rsidRPr="001907AF">
              <w:rPr>
                <w:iCs/>
                <w:szCs w:val="22"/>
              </w:rPr>
              <w:t>0,05 mg</w:t>
            </w:r>
            <w:r w:rsidRPr="001907AF">
              <w:rPr>
                <w:iCs/>
                <w:szCs w:val="22"/>
              </w:rPr>
              <w:tab/>
            </w:r>
          </w:p>
        </w:tc>
      </w:tr>
      <w:tr w:rsidR="000C0CE2" w14:paraId="680F21F1" w14:textId="77777777" w:rsidTr="00616131">
        <w:tc>
          <w:tcPr>
            <w:tcW w:w="4524" w:type="dxa"/>
            <w:shd w:val="clear" w:color="auto" w:fill="auto"/>
          </w:tcPr>
          <w:p w14:paraId="03630E69" w14:textId="16678AEC" w:rsidR="000C0CE2" w:rsidRPr="00E57A7D" w:rsidRDefault="000C0CE2" w:rsidP="000C0CE2">
            <w:pPr>
              <w:spacing w:before="60" w:after="60"/>
              <w:rPr>
                <w:iCs/>
                <w:szCs w:val="22"/>
              </w:rPr>
            </w:pPr>
            <w:r w:rsidRPr="00DA6527">
              <w:t xml:space="preserve">Nātrija </w:t>
            </w:r>
            <w:proofErr w:type="spellStart"/>
            <w:r w:rsidRPr="00DA6527">
              <w:t>metabisulfīts</w:t>
            </w:r>
            <w:proofErr w:type="spellEnd"/>
            <w:r w:rsidR="00CF4410">
              <w:t xml:space="preserve"> </w:t>
            </w:r>
            <w:r w:rsidR="00CF4410" w:rsidRPr="00CF4410">
              <w:t>(E223)</w:t>
            </w:r>
          </w:p>
        </w:tc>
        <w:tc>
          <w:tcPr>
            <w:tcW w:w="4537" w:type="dxa"/>
            <w:shd w:val="clear" w:color="auto" w:fill="auto"/>
          </w:tcPr>
          <w:p w14:paraId="0A2C7EF5" w14:textId="27C6F92F" w:rsidR="000C0CE2" w:rsidRPr="00E57A7D" w:rsidRDefault="00CC6773" w:rsidP="00CC6773">
            <w:pPr>
              <w:spacing w:before="60" w:after="60"/>
              <w:rPr>
                <w:iCs/>
                <w:szCs w:val="22"/>
              </w:rPr>
            </w:pPr>
            <w:r>
              <w:rPr>
                <w:iCs/>
                <w:szCs w:val="22"/>
              </w:rPr>
              <w:tab/>
            </w:r>
            <w:r w:rsidR="002F7FFE">
              <w:rPr>
                <w:iCs/>
                <w:szCs w:val="22"/>
              </w:rPr>
              <w:t>2</w:t>
            </w:r>
            <w:r w:rsidRPr="00CC6773">
              <w:rPr>
                <w:iCs/>
                <w:szCs w:val="22"/>
              </w:rPr>
              <w:t xml:space="preserve"> mg</w:t>
            </w:r>
            <w:r w:rsidRPr="00CC6773">
              <w:rPr>
                <w:iCs/>
                <w:szCs w:val="22"/>
              </w:rPr>
              <w:tab/>
            </w:r>
          </w:p>
        </w:tc>
      </w:tr>
      <w:tr w:rsidR="001F473A" w14:paraId="75E57EAA" w14:textId="77777777" w:rsidTr="002C4565">
        <w:tc>
          <w:tcPr>
            <w:tcW w:w="4524" w:type="dxa"/>
            <w:shd w:val="clear" w:color="auto" w:fill="auto"/>
            <w:vAlign w:val="center"/>
          </w:tcPr>
          <w:p w14:paraId="27960972" w14:textId="6E184B33" w:rsidR="00872C48" w:rsidRPr="00E57A7D" w:rsidRDefault="00C775F8" w:rsidP="00617B81">
            <w:pPr>
              <w:spacing w:before="60" w:after="60"/>
              <w:ind w:left="567" w:hanging="567"/>
              <w:rPr>
                <w:b/>
                <w:bCs/>
                <w:iCs/>
                <w:szCs w:val="22"/>
              </w:rPr>
            </w:pPr>
            <w:r w:rsidRPr="00013339">
              <w:rPr>
                <w:szCs w:val="22"/>
                <w:lang w:eastAsia="lv-LV"/>
              </w:rPr>
              <w:t>V</w:t>
            </w:r>
            <w:r w:rsidRPr="00013339">
              <w:rPr>
                <w:rFonts w:ascii="TimesNewRoman" w:eastAsia="TimesNewRoman" w:cs="TimesNewRoman" w:hint="eastAsia"/>
                <w:szCs w:val="22"/>
                <w:lang w:eastAsia="lv-LV"/>
              </w:rPr>
              <w:t>ī</w:t>
            </w:r>
            <w:r w:rsidRPr="00013339">
              <w:rPr>
                <w:szCs w:val="22"/>
                <w:lang w:eastAsia="lv-LV"/>
              </w:rPr>
              <w:t>nsk</w:t>
            </w:r>
            <w:r w:rsidRPr="00013339">
              <w:rPr>
                <w:rFonts w:ascii="TimesNewRoman" w:eastAsia="TimesNewRoman" w:cs="TimesNewRoman" w:hint="eastAsia"/>
                <w:szCs w:val="22"/>
                <w:lang w:eastAsia="lv-LV"/>
              </w:rPr>
              <w:t>ā</w:t>
            </w:r>
            <w:r w:rsidRPr="00013339">
              <w:rPr>
                <w:szCs w:val="22"/>
                <w:lang w:eastAsia="lv-LV"/>
              </w:rPr>
              <w:t xml:space="preserve">be </w:t>
            </w:r>
          </w:p>
        </w:tc>
        <w:tc>
          <w:tcPr>
            <w:tcW w:w="4537" w:type="dxa"/>
            <w:shd w:val="clear" w:color="auto" w:fill="auto"/>
            <w:vAlign w:val="center"/>
          </w:tcPr>
          <w:p w14:paraId="41F52DA9" w14:textId="77777777" w:rsidR="00872C48" w:rsidRPr="00E57A7D" w:rsidRDefault="00872C48" w:rsidP="00BF00EF">
            <w:pPr>
              <w:spacing w:before="60" w:after="60"/>
              <w:rPr>
                <w:iCs/>
                <w:szCs w:val="22"/>
              </w:rPr>
            </w:pPr>
          </w:p>
        </w:tc>
      </w:tr>
      <w:tr w:rsidR="001F473A" w14:paraId="1AE2F62B" w14:textId="77777777" w:rsidTr="002C4565">
        <w:tc>
          <w:tcPr>
            <w:tcW w:w="4524" w:type="dxa"/>
            <w:shd w:val="clear" w:color="auto" w:fill="auto"/>
            <w:vAlign w:val="center"/>
          </w:tcPr>
          <w:p w14:paraId="00392A89" w14:textId="05EB5DE2" w:rsidR="00872C48" w:rsidRPr="00E57A7D" w:rsidRDefault="00C775F8" w:rsidP="00617B81">
            <w:pPr>
              <w:spacing w:before="60" w:after="60"/>
              <w:rPr>
                <w:iCs/>
                <w:szCs w:val="22"/>
              </w:rPr>
            </w:pPr>
            <w:r w:rsidRPr="00013339">
              <w:rPr>
                <w:szCs w:val="22"/>
                <w:lang w:eastAsia="lv-LV"/>
              </w:rPr>
              <w:t>N</w:t>
            </w:r>
            <w:r w:rsidRPr="00013339">
              <w:rPr>
                <w:rFonts w:ascii="TimesNewRoman" w:eastAsia="TimesNewRoman" w:cs="TimesNewRoman" w:hint="eastAsia"/>
                <w:szCs w:val="22"/>
                <w:lang w:eastAsia="lv-LV"/>
              </w:rPr>
              <w:t>ā</w:t>
            </w:r>
            <w:r w:rsidRPr="00013339">
              <w:rPr>
                <w:szCs w:val="22"/>
                <w:lang w:eastAsia="lv-LV"/>
              </w:rPr>
              <w:t>trija hidroks</w:t>
            </w:r>
            <w:r w:rsidRPr="00013339">
              <w:rPr>
                <w:rFonts w:ascii="TimesNewRoman" w:eastAsia="TimesNewRoman" w:cs="TimesNewRoman" w:hint="eastAsia"/>
                <w:szCs w:val="22"/>
                <w:lang w:eastAsia="lv-LV"/>
              </w:rPr>
              <w:t>ī</w:t>
            </w:r>
            <w:r w:rsidRPr="00013339">
              <w:rPr>
                <w:szCs w:val="22"/>
                <w:lang w:eastAsia="lv-LV"/>
              </w:rPr>
              <w:t>ds</w:t>
            </w:r>
          </w:p>
        </w:tc>
        <w:tc>
          <w:tcPr>
            <w:tcW w:w="4537" w:type="dxa"/>
            <w:shd w:val="clear" w:color="auto" w:fill="auto"/>
            <w:vAlign w:val="center"/>
          </w:tcPr>
          <w:p w14:paraId="2C21771A" w14:textId="77777777" w:rsidR="00872C48" w:rsidRPr="00E57A7D" w:rsidRDefault="00872C48" w:rsidP="00BF00EF">
            <w:pPr>
              <w:spacing w:before="60" w:after="60"/>
              <w:rPr>
                <w:iCs/>
                <w:szCs w:val="22"/>
              </w:rPr>
            </w:pPr>
          </w:p>
        </w:tc>
      </w:tr>
      <w:tr w:rsidR="00621C0E" w14:paraId="55B0D8FF" w14:textId="77777777" w:rsidTr="002C4565">
        <w:tc>
          <w:tcPr>
            <w:tcW w:w="4524" w:type="dxa"/>
            <w:shd w:val="clear" w:color="auto" w:fill="auto"/>
            <w:vAlign w:val="center"/>
          </w:tcPr>
          <w:p w14:paraId="73FFF733" w14:textId="6D28AA6E" w:rsidR="00621C0E" w:rsidRPr="00013339" w:rsidRDefault="00D61B0D" w:rsidP="00D61B0D">
            <w:pPr>
              <w:spacing w:line="240" w:lineRule="auto"/>
              <w:ind w:left="567" w:hanging="567"/>
              <w:rPr>
                <w:szCs w:val="22"/>
              </w:rPr>
            </w:pPr>
            <w:r w:rsidRPr="00013339">
              <w:rPr>
                <w:rFonts w:ascii="TimesNewRoman" w:eastAsia="TimesNewRoman" w:cs="TimesNewRoman" w:hint="eastAsia"/>
                <w:szCs w:val="22"/>
                <w:lang w:eastAsia="lv-LV"/>
              </w:rPr>
              <w:t>Ū</w:t>
            </w:r>
            <w:r w:rsidRPr="00013339">
              <w:rPr>
                <w:szCs w:val="22"/>
                <w:lang w:eastAsia="lv-LV"/>
              </w:rPr>
              <w:t>dens injekcij</w:t>
            </w:r>
            <w:r w:rsidRPr="00013339">
              <w:rPr>
                <w:rFonts w:ascii="TimesNewRoman" w:eastAsia="TimesNewRoman" w:cs="TimesNewRoman" w:hint="eastAsia"/>
                <w:szCs w:val="22"/>
                <w:lang w:eastAsia="lv-LV"/>
              </w:rPr>
              <w:t>ā</w:t>
            </w:r>
            <w:r w:rsidRPr="00013339">
              <w:rPr>
                <w:szCs w:val="22"/>
                <w:lang w:eastAsia="lv-LV"/>
              </w:rPr>
              <w:t>m</w:t>
            </w:r>
          </w:p>
        </w:tc>
        <w:tc>
          <w:tcPr>
            <w:tcW w:w="4537" w:type="dxa"/>
            <w:shd w:val="clear" w:color="auto" w:fill="auto"/>
            <w:vAlign w:val="center"/>
          </w:tcPr>
          <w:p w14:paraId="3DBB4E1F" w14:textId="77777777" w:rsidR="00621C0E" w:rsidRPr="00E57A7D" w:rsidRDefault="00621C0E" w:rsidP="00BF00EF">
            <w:pPr>
              <w:spacing w:before="60" w:after="60"/>
              <w:rPr>
                <w:iCs/>
                <w:szCs w:val="22"/>
              </w:rPr>
            </w:pPr>
          </w:p>
        </w:tc>
      </w:tr>
    </w:tbl>
    <w:p w14:paraId="2B1495FC" w14:textId="77777777" w:rsidR="002C4565" w:rsidRDefault="002C4565" w:rsidP="00A9226B">
      <w:pPr>
        <w:tabs>
          <w:tab w:val="clear" w:pos="567"/>
        </w:tabs>
        <w:spacing w:line="240" w:lineRule="auto"/>
        <w:rPr>
          <w:i/>
          <w:iCs/>
          <w:color w:val="008000"/>
          <w:szCs w:val="22"/>
        </w:rPr>
      </w:pPr>
    </w:p>
    <w:p w14:paraId="33C56FCF" w14:textId="308FF6DF" w:rsidR="00DF33F2" w:rsidRPr="00013339" w:rsidRDefault="009F78B4" w:rsidP="00DF33F2">
      <w:pPr>
        <w:tabs>
          <w:tab w:val="clear" w:pos="567"/>
        </w:tabs>
        <w:spacing w:line="240" w:lineRule="auto"/>
        <w:rPr>
          <w:szCs w:val="22"/>
        </w:rPr>
      </w:pPr>
      <w:r>
        <w:rPr>
          <w:szCs w:val="22"/>
        </w:rPr>
        <w:t>D</w:t>
      </w:r>
      <w:r w:rsidR="00DF33F2" w:rsidRPr="00013339">
        <w:rPr>
          <w:szCs w:val="22"/>
        </w:rPr>
        <w:t>zidrs, gaiši dzeltens šķīdums.</w:t>
      </w:r>
    </w:p>
    <w:p w14:paraId="7F511C5F" w14:textId="77777777" w:rsidR="00C114FF" w:rsidRDefault="00C114FF" w:rsidP="00A9226B">
      <w:pPr>
        <w:tabs>
          <w:tab w:val="clear" w:pos="567"/>
        </w:tabs>
        <w:spacing w:line="240" w:lineRule="auto"/>
        <w:rPr>
          <w:szCs w:val="22"/>
        </w:rPr>
      </w:pPr>
    </w:p>
    <w:p w14:paraId="6469D49A" w14:textId="77777777" w:rsidR="00DF33F2" w:rsidRPr="00E57A7D" w:rsidRDefault="00DF33F2"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r>
      <w:proofErr w:type="spellStart"/>
      <w:r w:rsidRPr="00E57A7D">
        <w:t>Mērķsugas</w:t>
      </w:r>
      <w:proofErr w:type="spellEnd"/>
    </w:p>
    <w:p w14:paraId="34C918CF" w14:textId="77777777" w:rsidR="00C114FF" w:rsidRDefault="00C114FF" w:rsidP="00A9226B">
      <w:pPr>
        <w:tabs>
          <w:tab w:val="clear" w:pos="567"/>
        </w:tabs>
        <w:spacing w:line="240" w:lineRule="auto"/>
        <w:rPr>
          <w:szCs w:val="22"/>
        </w:rPr>
      </w:pPr>
    </w:p>
    <w:p w14:paraId="10F62F84" w14:textId="6E23C79E" w:rsidR="00E95F53" w:rsidRDefault="00E95F53" w:rsidP="00A9226B">
      <w:pPr>
        <w:tabs>
          <w:tab w:val="clear" w:pos="567"/>
        </w:tabs>
        <w:spacing w:line="240" w:lineRule="auto"/>
        <w:rPr>
          <w:spacing w:val="-4"/>
          <w:szCs w:val="22"/>
        </w:rPr>
      </w:pPr>
      <w:r w:rsidRPr="00013339">
        <w:rPr>
          <w:spacing w:val="-4"/>
          <w:szCs w:val="22"/>
        </w:rPr>
        <w:t>Cūkas</w:t>
      </w:r>
      <w:r w:rsidR="003C74E1">
        <w:rPr>
          <w:spacing w:val="-4"/>
          <w:szCs w:val="22"/>
        </w:rPr>
        <w:t>.</w:t>
      </w:r>
    </w:p>
    <w:p w14:paraId="72C98B48" w14:textId="77777777" w:rsidR="00E95F53" w:rsidRPr="00E57A7D" w:rsidRDefault="00E95F53"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69FFB4E9" w14:textId="1DFE8FAC" w:rsidR="007A42A1" w:rsidRDefault="007A42A1" w:rsidP="007A42A1">
      <w:pPr>
        <w:tabs>
          <w:tab w:val="clear" w:pos="567"/>
        </w:tabs>
        <w:spacing w:line="240" w:lineRule="auto"/>
      </w:pPr>
      <w:r>
        <w:t>Agresivitātes mazināšanai:</w:t>
      </w:r>
    </w:p>
    <w:p w14:paraId="11CC4B07" w14:textId="49DA77F9" w:rsidR="007A42A1" w:rsidRDefault="007A42A1" w:rsidP="003121BD">
      <w:pPr>
        <w:pStyle w:val="ListParagraph"/>
        <w:numPr>
          <w:ilvl w:val="0"/>
          <w:numId w:val="43"/>
        </w:numPr>
        <w:tabs>
          <w:tab w:val="clear" w:pos="567"/>
        </w:tabs>
        <w:spacing w:line="240" w:lineRule="auto"/>
        <w:ind w:left="284" w:hanging="284"/>
      </w:pPr>
      <w:r>
        <w:t xml:space="preserve">agresivitātes novēršanai un kontrolei pēc pārgrupēšanas, </w:t>
      </w:r>
    </w:p>
    <w:p w14:paraId="65671319" w14:textId="5D397807" w:rsidR="007A42A1" w:rsidRDefault="007A42A1" w:rsidP="003121BD">
      <w:pPr>
        <w:pStyle w:val="ListParagraph"/>
        <w:numPr>
          <w:ilvl w:val="0"/>
          <w:numId w:val="43"/>
        </w:numPr>
        <w:tabs>
          <w:tab w:val="clear" w:pos="567"/>
        </w:tabs>
        <w:spacing w:line="240" w:lineRule="auto"/>
        <w:ind w:left="284" w:hanging="284"/>
      </w:pPr>
      <w:r>
        <w:t>agresivitātes kontrolei sivēnmātēm.</w:t>
      </w:r>
    </w:p>
    <w:p w14:paraId="3E5491D4" w14:textId="77777777" w:rsidR="007A42A1" w:rsidRDefault="007A42A1" w:rsidP="007A42A1">
      <w:pPr>
        <w:tabs>
          <w:tab w:val="clear" w:pos="567"/>
        </w:tabs>
        <w:spacing w:line="240" w:lineRule="auto"/>
      </w:pPr>
    </w:p>
    <w:p w14:paraId="4D6B537F" w14:textId="00BE85F4" w:rsidR="007A42A1" w:rsidRDefault="007A42A1" w:rsidP="007A42A1">
      <w:pPr>
        <w:tabs>
          <w:tab w:val="clear" w:pos="567"/>
        </w:tabs>
        <w:spacing w:line="240" w:lineRule="auto"/>
      </w:pPr>
      <w:r>
        <w:t>Dažādu stresa izraisītu stāvokļu ārstēšanai:</w:t>
      </w:r>
    </w:p>
    <w:p w14:paraId="296F150A" w14:textId="28259A37" w:rsidR="007A42A1" w:rsidRDefault="007A42A1" w:rsidP="003121BD">
      <w:pPr>
        <w:pStyle w:val="ListParagraph"/>
        <w:numPr>
          <w:ilvl w:val="0"/>
          <w:numId w:val="43"/>
        </w:numPr>
        <w:tabs>
          <w:tab w:val="clear" w:pos="567"/>
        </w:tabs>
        <w:spacing w:line="240" w:lineRule="auto"/>
        <w:ind w:left="284" w:hanging="284"/>
      </w:pPr>
      <w:r>
        <w:t>sirds pārslodze,</w:t>
      </w:r>
    </w:p>
    <w:p w14:paraId="2586FBAC" w14:textId="4599E8C7" w:rsidR="007A42A1" w:rsidRDefault="007A42A1" w:rsidP="003121BD">
      <w:pPr>
        <w:pStyle w:val="ListParagraph"/>
        <w:numPr>
          <w:ilvl w:val="0"/>
          <w:numId w:val="43"/>
        </w:numPr>
        <w:tabs>
          <w:tab w:val="clear" w:pos="567"/>
        </w:tabs>
        <w:spacing w:line="240" w:lineRule="auto"/>
        <w:ind w:left="284" w:hanging="284"/>
      </w:pPr>
      <w:r>
        <w:t>ar transportēšanu saistīts stress.</w:t>
      </w:r>
    </w:p>
    <w:p w14:paraId="4671C38F" w14:textId="77777777" w:rsidR="007A42A1" w:rsidRDefault="007A42A1" w:rsidP="007A42A1">
      <w:pPr>
        <w:tabs>
          <w:tab w:val="clear" w:pos="567"/>
        </w:tabs>
        <w:spacing w:line="240" w:lineRule="auto"/>
      </w:pPr>
    </w:p>
    <w:p w14:paraId="15682922" w14:textId="3C83F37F" w:rsidR="007A42A1" w:rsidRDefault="007A42A1" w:rsidP="007A42A1">
      <w:pPr>
        <w:tabs>
          <w:tab w:val="clear" w:pos="567"/>
        </w:tabs>
        <w:spacing w:line="240" w:lineRule="auto"/>
      </w:pPr>
      <w:r>
        <w:t>Dzemdniecībā:</w:t>
      </w:r>
    </w:p>
    <w:p w14:paraId="57FEAB35" w14:textId="2D211F29" w:rsidR="007A42A1" w:rsidRDefault="007A42A1" w:rsidP="003121BD">
      <w:pPr>
        <w:pStyle w:val="ListParagraph"/>
        <w:numPr>
          <w:ilvl w:val="0"/>
          <w:numId w:val="43"/>
        </w:numPr>
        <w:tabs>
          <w:tab w:val="clear" w:pos="567"/>
        </w:tabs>
        <w:spacing w:line="240" w:lineRule="auto"/>
        <w:ind w:left="284" w:hanging="284"/>
      </w:pPr>
      <w:r>
        <w:t xml:space="preserve">dzemdību uzbudināmības samazināšanai, </w:t>
      </w:r>
    </w:p>
    <w:p w14:paraId="5FFAF063" w14:textId="6AB5416E" w:rsidR="007A42A1" w:rsidRDefault="007A42A1" w:rsidP="003121BD">
      <w:pPr>
        <w:pStyle w:val="ListParagraph"/>
        <w:numPr>
          <w:ilvl w:val="0"/>
          <w:numId w:val="43"/>
        </w:numPr>
        <w:tabs>
          <w:tab w:val="clear" w:pos="567"/>
        </w:tabs>
        <w:spacing w:line="240" w:lineRule="auto"/>
        <w:ind w:left="284" w:hanging="284"/>
      </w:pPr>
      <w:r>
        <w:t xml:space="preserve">dzemdību (manuālas) palīdzības sniegšanas laikā, </w:t>
      </w:r>
    </w:p>
    <w:p w14:paraId="38E4E187" w14:textId="469C1B7C" w:rsidR="007A42A1" w:rsidRDefault="007A42A1" w:rsidP="003121BD">
      <w:pPr>
        <w:pStyle w:val="ListParagraph"/>
        <w:numPr>
          <w:ilvl w:val="0"/>
          <w:numId w:val="43"/>
        </w:numPr>
        <w:tabs>
          <w:tab w:val="clear" w:pos="567"/>
        </w:tabs>
        <w:spacing w:line="240" w:lineRule="auto"/>
        <w:ind w:left="284" w:hanging="284"/>
      </w:pPr>
      <w:r>
        <w:t xml:space="preserve">maksts izvēršanās vai dzemdes izkrituma korekcijas laikā, </w:t>
      </w:r>
    </w:p>
    <w:p w14:paraId="3FACD089" w14:textId="6DD74DEB" w:rsidR="007A42A1" w:rsidRDefault="007A42A1" w:rsidP="003121BD">
      <w:pPr>
        <w:pStyle w:val="ListParagraph"/>
        <w:numPr>
          <w:ilvl w:val="0"/>
          <w:numId w:val="43"/>
        </w:numPr>
        <w:tabs>
          <w:tab w:val="clear" w:pos="567"/>
        </w:tabs>
        <w:spacing w:line="240" w:lineRule="auto"/>
        <w:ind w:left="284" w:hanging="284"/>
      </w:pPr>
      <w:r>
        <w:t>pastiprinātas dzemdes kontrakcijas.</w:t>
      </w:r>
    </w:p>
    <w:p w14:paraId="63C8DF19" w14:textId="77777777" w:rsidR="007A42A1" w:rsidRDefault="007A42A1" w:rsidP="007A42A1">
      <w:pPr>
        <w:tabs>
          <w:tab w:val="clear" w:pos="567"/>
        </w:tabs>
        <w:spacing w:line="240" w:lineRule="auto"/>
      </w:pPr>
    </w:p>
    <w:p w14:paraId="2C23BF4A" w14:textId="46BE3FB5" w:rsidR="007A42A1" w:rsidRDefault="007A42A1" w:rsidP="007A42A1">
      <w:pPr>
        <w:tabs>
          <w:tab w:val="clear" w:pos="567"/>
        </w:tabs>
        <w:spacing w:line="240" w:lineRule="auto"/>
      </w:pPr>
      <w:proofErr w:type="spellStart"/>
      <w:r>
        <w:t>Premedikācijai</w:t>
      </w:r>
      <w:proofErr w:type="spellEnd"/>
      <w:r>
        <w:t xml:space="preserve"> lokālai un vispārējai anestēzijai</w:t>
      </w:r>
      <w:r w:rsidR="004C00DB">
        <w:t>:</w:t>
      </w:r>
    </w:p>
    <w:p w14:paraId="055430F8" w14:textId="461F4C07" w:rsidR="00E86CEE" w:rsidRDefault="004C00DB" w:rsidP="003121BD">
      <w:pPr>
        <w:pStyle w:val="ListParagraph"/>
        <w:numPr>
          <w:ilvl w:val="0"/>
          <w:numId w:val="46"/>
        </w:numPr>
        <w:tabs>
          <w:tab w:val="clear" w:pos="567"/>
        </w:tabs>
        <w:spacing w:line="240" w:lineRule="auto"/>
        <w:ind w:left="284" w:hanging="284"/>
      </w:pPr>
      <w:r>
        <w:t>k</w:t>
      </w:r>
      <w:r w:rsidR="007A42A1">
        <w:t xml:space="preserve">ombinācijā ar </w:t>
      </w:r>
      <w:r w:rsidR="0044285C">
        <w:t xml:space="preserve">anestēzijas </w:t>
      </w:r>
      <w:r w:rsidR="007A42A1">
        <w:t>līdzekļiem, lai izraisītu vispārēju narkozi.</w:t>
      </w:r>
    </w:p>
    <w:p w14:paraId="09196C25" w14:textId="77777777" w:rsidR="007A42A1" w:rsidRPr="00E57A7D" w:rsidRDefault="007A42A1" w:rsidP="007A42A1">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035DB70B" w14:textId="45D9F074" w:rsidR="00D13778" w:rsidRPr="00013339" w:rsidRDefault="003C74E1" w:rsidP="00D13778">
      <w:pPr>
        <w:shd w:val="clear" w:color="auto" w:fill="FFFFFF"/>
        <w:spacing w:line="240" w:lineRule="auto"/>
        <w:jc w:val="both"/>
        <w:rPr>
          <w:szCs w:val="22"/>
        </w:rPr>
      </w:pPr>
      <w:r>
        <w:rPr>
          <w:szCs w:val="22"/>
        </w:rPr>
        <w:lastRenderedPageBreak/>
        <w:t>Tā kā ir</w:t>
      </w:r>
      <w:r w:rsidR="00D13778" w:rsidRPr="00013339">
        <w:rPr>
          <w:szCs w:val="22"/>
        </w:rPr>
        <w:t xml:space="preserve"> iespējam</w:t>
      </w:r>
      <w:r>
        <w:rPr>
          <w:szCs w:val="22"/>
        </w:rPr>
        <w:t>a</w:t>
      </w:r>
      <w:r w:rsidR="00D13778" w:rsidRPr="00013339">
        <w:rPr>
          <w:szCs w:val="22"/>
        </w:rPr>
        <w:t xml:space="preserve"> atliekvielu uzkrāšan</w:t>
      </w:r>
      <w:r>
        <w:rPr>
          <w:szCs w:val="22"/>
        </w:rPr>
        <w:t>ā</w:t>
      </w:r>
      <w:r w:rsidR="00D13778" w:rsidRPr="00013339">
        <w:rPr>
          <w:szCs w:val="22"/>
        </w:rPr>
        <w:t xml:space="preserve">s cilvēku uzturā izmantojamos audos, </w:t>
      </w:r>
      <w:r w:rsidRPr="004919E4">
        <w:rPr>
          <w:szCs w:val="22"/>
          <w:lang w:eastAsia="lv-LV"/>
        </w:rPr>
        <w:t>š</w:t>
      </w:r>
      <w:r>
        <w:rPr>
          <w:szCs w:val="22"/>
          <w:lang w:eastAsia="lv-LV"/>
        </w:rPr>
        <w:t xml:space="preserve">o </w:t>
      </w:r>
      <w:r>
        <w:t>v</w:t>
      </w:r>
      <w:r w:rsidRPr="00E57A7D">
        <w:t xml:space="preserve">eterināro zāļu </w:t>
      </w:r>
      <w:r w:rsidRPr="00013339">
        <w:rPr>
          <w:szCs w:val="22"/>
        </w:rPr>
        <w:t xml:space="preserve">lietošana </w:t>
      </w:r>
      <w:r>
        <w:rPr>
          <w:szCs w:val="22"/>
        </w:rPr>
        <w:t xml:space="preserve">ir </w:t>
      </w:r>
      <w:proofErr w:type="spellStart"/>
      <w:r w:rsidR="00372E3D" w:rsidRPr="00013339">
        <w:rPr>
          <w:szCs w:val="22"/>
        </w:rPr>
        <w:t>kontrindicēt</w:t>
      </w:r>
      <w:r w:rsidR="00372E3D">
        <w:rPr>
          <w:szCs w:val="22"/>
        </w:rPr>
        <w:t>a</w:t>
      </w:r>
      <w:proofErr w:type="spellEnd"/>
      <w:r w:rsidR="00372E3D" w:rsidRPr="004919E4">
        <w:rPr>
          <w:szCs w:val="22"/>
          <w:lang w:eastAsia="lv-LV"/>
        </w:rPr>
        <w:t xml:space="preserve"> </w:t>
      </w:r>
      <w:r w:rsidR="00D13778">
        <w:rPr>
          <w:szCs w:val="22"/>
        </w:rPr>
        <w:t xml:space="preserve">transportēšanas vai pārgrupēšanas laikā, </w:t>
      </w:r>
      <w:r w:rsidR="00D13778" w:rsidRPr="00013339">
        <w:rPr>
          <w:spacing w:val="-1"/>
          <w:szCs w:val="22"/>
        </w:rPr>
        <w:t xml:space="preserve">cūkām, kuras paredzētas kaušanai </w:t>
      </w:r>
      <w:r w:rsidR="00D13778">
        <w:rPr>
          <w:spacing w:val="-1"/>
          <w:szCs w:val="22"/>
        </w:rPr>
        <w:t>18</w:t>
      </w:r>
      <w:r w:rsidR="00D13778" w:rsidRPr="00013339">
        <w:rPr>
          <w:spacing w:val="-1"/>
          <w:szCs w:val="22"/>
        </w:rPr>
        <w:t xml:space="preserve"> dienu laikā pēc </w:t>
      </w:r>
      <w:r>
        <w:rPr>
          <w:spacing w:val="-1"/>
          <w:szCs w:val="22"/>
        </w:rPr>
        <w:t xml:space="preserve">šo </w:t>
      </w:r>
      <w:r w:rsidR="00D13778" w:rsidRPr="00013339">
        <w:rPr>
          <w:szCs w:val="22"/>
        </w:rPr>
        <w:t>veterināro zāļu lietošanas.</w:t>
      </w:r>
    </w:p>
    <w:p w14:paraId="3D43D572" w14:textId="67102068" w:rsidR="00D13778" w:rsidRPr="00013339" w:rsidRDefault="00D13778" w:rsidP="00D13778">
      <w:pPr>
        <w:shd w:val="clear" w:color="auto" w:fill="FFFFFF"/>
        <w:spacing w:line="240" w:lineRule="auto"/>
        <w:jc w:val="both"/>
        <w:rPr>
          <w:szCs w:val="22"/>
        </w:rPr>
      </w:pPr>
      <w:r w:rsidRPr="00013339">
        <w:rPr>
          <w:spacing w:val="-1"/>
          <w:szCs w:val="22"/>
        </w:rPr>
        <w:t xml:space="preserve">Izvairīties no </w:t>
      </w:r>
      <w:r w:rsidR="00372E3D">
        <w:rPr>
          <w:spacing w:val="-1"/>
          <w:szCs w:val="22"/>
        </w:rPr>
        <w:t xml:space="preserve">šo veterināro zāļu </w:t>
      </w:r>
      <w:r w:rsidRPr="00013339">
        <w:rPr>
          <w:spacing w:val="-1"/>
          <w:szCs w:val="22"/>
        </w:rPr>
        <w:t>lietošanas aukst</w:t>
      </w:r>
      <w:r w:rsidR="00812962">
        <w:rPr>
          <w:spacing w:val="-1"/>
          <w:szCs w:val="22"/>
        </w:rPr>
        <w:t>os apstākļos</w:t>
      </w:r>
      <w:r w:rsidRPr="00013339">
        <w:rPr>
          <w:spacing w:val="-1"/>
          <w:szCs w:val="22"/>
        </w:rPr>
        <w:t xml:space="preserve">, jo iespējams </w:t>
      </w:r>
      <w:proofErr w:type="spellStart"/>
      <w:r w:rsidRPr="00013339">
        <w:rPr>
          <w:szCs w:val="22"/>
        </w:rPr>
        <w:t>kardiovaskulārais</w:t>
      </w:r>
      <w:proofErr w:type="spellEnd"/>
      <w:r w:rsidRPr="00013339">
        <w:rPr>
          <w:szCs w:val="22"/>
        </w:rPr>
        <w:t xml:space="preserve"> šoks</w:t>
      </w:r>
      <w:r w:rsidR="0025323D" w:rsidRPr="0025323D">
        <w:rPr>
          <w:spacing w:val="-1"/>
          <w:szCs w:val="22"/>
        </w:rPr>
        <w:t xml:space="preserve"> </w:t>
      </w:r>
      <w:proofErr w:type="spellStart"/>
      <w:r w:rsidR="0025323D" w:rsidRPr="00013339">
        <w:rPr>
          <w:spacing w:val="-1"/>
          <w:szCs w:val="22"/>
        </w:rPr>
        <w:t>perifērās</w:t>
      </w:r>
      <w:proofErr w:type="spellEnd"/>
      <w:r w:rsidR="0025323D" w:rsidRPr="00013339">
        <w:rPr>
          <w:spacing w:val="-1"/>
          <w:szCs w:val="22"/>
        </w:rPr>
        <w:t xml:space="preserve"> </w:t>
      </w:r>
      <w:proofErr w:type="spellStart"/>
      <w:r w:rsidR="0025323D" w:rsidRPr="00013339">
        <w:rPr>
          <w:spacing w:val="-1"/>
          <w:szCs w:val="22"/>
        </w:rPr>
        <w:t>vazodilatācijas</w:t>
      </w:r>
      <w:proofErr w:type="spellEnd"/>
      <w:r w:rsidR="0025323D" w:rsidRPr="00013339">
        <w:rPr>
          <w:spacing w:val="-1"/>
          <w:szCs w:val="22"/>
        </w:rPr>
        <w:t xml:space="preserve"> dēļ</w:t>
      </w:r>
      <w:r w:rsidRPr="00013339">
        <w:rPr>
          <w:szCs w:val="22"/>
        </w:rPr>
        <w:t>.</w:t>
      </w:r>
    </w:p>
    <w:p w14:paraId="6E6055F2" w14:textId="70B82772" w:rsidR="00D13778" w:rsidRPr="00013339" w:rsidRDefault="00D13778" w:rsidP="00D13778">
      <w:pPr>
        <w:tabs>
          <w:tab w:val="clear" w:pos="567"/>
        </w:tabs>
        <w:spacing w:line="240" w:lineRule="auto"/>
        <w:jc w:val="both"/>
        <w:rPr>
          <w:color w:val="000000"/>
          <w:szCs w:val="22"/>
        </w:rPr>
      </w:pPr>
      <w:r w:rsidRPr="00013339">
        <w:rPr>
          <w:color w:val="000000"/>
          <w:szCs w:val="22"/>
        </w:rPr>
        <w:t xml:space="preserve">Nelietot gadījumos, ja konstatēta pastiprināta jutība pret aktīvo vielu vai pret </w:t>
      </w:r>
      <w:r w:rsidR="001C008C">
        <w:t>jebkuru</w:t>
      </w:r>
      <w:r w:rsidR="001C008C" w:rsidRPr="00E57A7D">
        <w:t xml:space="preserve"> </w:t>
      </w:r>
      <w:r w:rsidRPr="00013339">
        <w:rPr>
          <w:color w:val="000000"/>
          <w:szCs w:val="22"/>
        </w:rPr>
        <w:t xml:space="preserve">no </w:t>
      </w:r>
      <w:proofErr w:type="spellStart"/>
      <w:r w:rsidRPr="00013339">
        <w:rPr>
          <w:color w:val="000000"/>
          <w:szCs w:val="22"/>
        </w:rPr>
        <w:t>palīgvielām</w:t>
      </w:r>
      <w:proofErr w:type="spellEnd"/>
      <w:r w:rsidRPr="00013339">
        <w:rPr>
          <w:color w:val="000000"/>
          <w:szCs w:val="22"/>
        </w:rPr>
        <w:t>.</w:t>
      </w:r>
    </w:p>
    <w:p w14:paraId="273A67A9" w14:textId="77777777" w:rsidR="00D13778" w:rsidRDefault="00D13778" w:rsidP="00A9226B">
      <w:pPr>
        <w:tabs>
          <w:tab w:val="clear" w:pos="567"/>
        </w:tabs>
        <w:spacing w:line="240" w:lineRule="auto"/>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5CF7B402" w14:textId="0E569564" w:rsidR="003A0529" w:rsidRPr="00013339" w:rsidRDefault="003A0529" w:rsidP="003A0529">
      <w:pPr>
        <w:tabs>
          <w:tab w:val="clear" w:pos="567"/>
        </w:tabs>
        <w:autoSpaceDE w:val="0"/>
        <w:autoSpaceDN w:val="0"/>
        <w:adjustRightInd w:val="0"/>
        <w:spacing w:line="240" w:lineRule="auto"/>
        <w:jc w:val="both"/>
        <w:rPr>
          <w:szCs w:val="22"/>
          <w:lang w:eastAsia="lv-LV"/>
        </w:rPr>
      </w:pPr>
      <w:r w:rsidRPr="00013339">
        <w:rPr>
          <w:szCs w:val="22"/>
          <w:lang w:eastAsia="lv-LV"/>
        </w:rPr>
        <w:t>Dz</w:t>
      </w:r>
      <w:r w:rsidRPr="00013339">
        <w:rPr>
          <w:rFonts w:ascii="TimesNewRoman" w:eastAsia="TimesNewRoman" w:cs="TimesNewRoman" w:hint="eastAsia"/>
          <w:szCs w:val="22"/>
          <w:lang w:eastAsia="lv-LV"/>
        </w:rPr>
        <w:t>ī</w:t>
      </w:r>
      <w:r w:rsidRPr="00013339">
        <w:rPr>
          <w:szCs w:val="22"/>
          <w:lang w:eastAsia="lv-LV"/>
        </w:rPr>
        <w:t>vniekiem ar lielāku ķermeņa svaru</w:t>
      </w:r>
      <w:r w:rsidR="003C74E1">
        <w:rPr>
          <w:szCs w:val="22"/>
          <w:lang w:eastAsia="lv-LV"/>
        </w:rPr>
        <w:t>,</w:t>
      </w:r>
      <w:r w:rsidRPr="00013339">
        <w:rPr>
          <w:szCs w:val="22"/>
          <w:lang w:eastAsia="lv-LV"/>
        </w:rPr>
        <w:t xml:space="preserve"> injic</w:t>
      </w:r>
      <w:r w:rsidRPr="00013339">
        <w:rPr>
          <w:rFonts w:ascii="TimesNewRoman" w:eastAsia="TimesNewRoman" w:cs="TimesNewRoman" w:hint="eastAsia"/>
          <w:szCs w:val="22"/>
          <w:lang w:eastAsia="lv-LV"/>
        </w:rPr>
        <w:t>ē</w:t>
      </w:r>
      <w:r w:rsidRPr="00013339">
        <w:rPr>
          <w:szCs w:val="22"/>
          <w:lang w:eastAsia="lv-LV"/>
        </w:rPr>
        <w:t xml:space="preserve">jot ar </w:t>
      </w:r>
      <w:r w:rsidRPr="00013339">
        <w:rPr>
          <w:rFonts w:ascii="TimesNewRoman" w:eastAsia="TimesNewRoman" w:cs="TimesNewRoman" w:hint="eastAsia"/>
          <w:szCs w:val="22"/>
          <w:lang w:eastAsia="lv-LV"/>
        </w:rPr>
        <w:t>ī</w:t>
      </w:r>
      <w:r w:rsidRPr="00013339">
        <w:rPr>
          <w:szCs w:val="22"/>
          <w:lang w:eastAsia="lv-LV"/>
        </w:rPr>
        <w:t>su injekciju adatu, iesp</w:t>
      </w:r>
      <w:r w:rsidRPr="00013339">
        <w:rPr>
          <w:rFonts w:ascii="TimesNewRoman" w:eastAsia="TimesNewRoman" w:cs="TimesNewRoman" w:hint="eastAsia"/>
          <w:szCs w:val="22"/>
          <w:lang w:eastAsia="lv-LV"/>
        </w:rPr>
        <w:t>ē</w:t>
      </w:r>
      <w:r w:rsidRPr="00013339">
        <w:rPr>
          <w:szCs w:val="22"/>
          <w:lang w:eastAsia="lv-LV"/>
        </w:rPr>
        <w:t>jama da</w:t>
      </w:r>
      <w:r w:rsidRPr="00013339">
        <w:rPr>
          <w:rFonts w:ascii="TimesNewRoman" w:eastAsia="TimesNewRoman" w:cs="TimesNewRoman"/>
          <w:szCs w:val="22"/>
          <w:lang w:eastAsia="lv-LV"/>
        </w:rPr>
        <w:t>ļ</w:t>
      </w:r>
      <w:r w:rsidRPr="00013339">
        <w:rPr>
          <w:rFonts w:ascii="TimesNewRoman" w:eastAsia="TimesNewRoman" w:cs="TimesNewRoman" w:hint="eastAsia"/>
          <w:szCs w:val="22"/>
          <w:lang w:eastAsia="lv-LV"/>
        </w:rPr>
        <w:t>ē</w:t>
      </w:r>
      <w:r w:rsidRPr="00013339">
        <w:rPr>
          <w:szCs w:val="22"/>
          <w:lang w:eastAsia="lv-LV"/>
        </w:rPr>
        <w:t xml:space="preserve">ja </w:t>
      </w:r>
      <w:r w:rsidR="003C74E1">
        <w:rPr>
          <w:szCs w:val="22"/>
          <w:lang w:eastAsia="lv-LV"/>
        </w:rPr>
        <w:t xml:space="preserve">šo </w:t>
      </w:r>
      <w:r w:rsidRPr="00013339">
        <w:rPr>
          <w:szCs w:val="22"/>
          <w:lang w:eastAsia="lv-LV"/>
        </w:rPr>
        <w:t>veterin</w:t>
      </w:r>
      <w:r w:rsidRPr="00013339">
        <w:rPr>
          <w:rFonts w:ascii="TimesNewRoman" w:eastAsia="TimesNewRoman" w:cs="TimesNewRoman" w:hint="eastAsia"/>
          <w:szCs w:val="22"/>
          <w:lang w:eastAsia="lv-LV"/>
        </w:rPr>
        <w:t>ā</w:t>
      </w:r>
      <w:r w:rsidRPr="00013339">
        <w:rPr>
          <w:szCs w:val="22"/>
          <w:lang w:eastAsia="lv-LV"/>
        </w:rPr>
        <w:t>ro z</w:t>
      </w:r>
      <w:r w:rsidRPr="00013339">
        <w:rPr>
          <w:rFonts w:ascii="TimesNewRoman" w:eastAsia="TimesNewRoman" w:cs="TimesNewRoman" w:hint="eastAsia"/>
          <w:szCs w:val="22"/>
          <w:lang w:eastAsia="lv-LV"/>
        </w:rPr>
        <w:t>ā</w:t>
      </w:r>
      <w:r w:rsidRPr="00013339">
        <w:rPr>
          <w:rFonts w:ascii="TimesNewRoman" w:eastAsia="TimesNewRoman" w:cs="TimesNewRoman"/>
          <w:szCs w:val="22"/>
          <w:lang w:eastAsia="lv-LV"/>
        </w:rPr>
        <w:t>ļ</w:t>
      </w:r>
      <w:r w:rsidRPr="00013339">
        <w:rPr>
          <w:szCs w:val="22"/>
          <w:lang w:eastAsia="lv-LV"/>
        </w:rPr>
        <w:t>u iek</w:t>
      </w:r>
      <w:r w:rsidRPr="00013339">
        <w:rPr>
          <w:rFonts w:ascii="TimesNewRoman" w:eastAsia="TimesNewRoman" w:cs="TimesNewRoman"/>
          <w:szCs w:val="22"/>
          <w:lang w:eastAsia="lv-LV"/>
        </w:rPr>
        <w:t>ļ</w:t>
      </w:r>
      <w:r w:rsidRPr="00013339">
        <w:rPr>
          <w:rFonts w:ascii="TimesNewRoman" w:eastAsia="TimesNewRoman" w:cs="TimesNewRoman" w:hint="eastAsia"/>
          <w:szCs w:val="22"/>
          <w:lang w:eastAsia="lv-LV"/>
        </w:rPr>
        <w:t>ū</w:t>
      </w:r>
      <w:r w:rsidRPr="00013339">
        <w:rPr>
          <w:szCs w:val="22"/>
          <w:lang w:eastAsia="lv-LV"/>
        </w:rPr>
        <w:t>šana taukaudos, l</w:t>
      </w:r>
      <w:r w:rsidRPr="00013339">
        <w:rPr>
          <w:rFonts w:ascii="TimesNewRoman" w:eastAsia="TimesNewRoman" w:cs="TimesNewRoman" w:hint="eastAsia"/>
          <w:szCs w:val="22"/>
          <w:lang w:eastAsia="lv-LV"/>
        </w:rPr>
        <w:t>ī</w:t>
      </w:r>
      <w:r w:rsidRPr="00013339">
        <w:rPr>
          <w:szCs w:val="22"/>
          <w:lang w:eastAsia="lv-LV"/>
        </w:rPr>
        <w:t>dz ar to injekcijai var b</w:t>
      </w:r>
      <w:r w:rsidRPr="00013339">
        <w:rPr>
          <w:rFonts w:ascii="TimesNewRoman" w:eastAsia="TimesNewRoman" w:cs="TimesNewRoman" w:hint="eastAsia"/>
          <w:szCs w:val="22"/>
          <w:lang w:eastAsia="lv-LV"/>
        </w:rPr>
        <w:t>ū</w:t>
      </w:r>
      <w:r w:rsidRPr="00013339">
        <w:rPr>
          <w:szCs w:val="22"/>
          <w:lang w:eastAsia="lv-LV"/>
        </w:rPr>
        <w:t>t nepietiekams efekts.</w:t>
      </w:r>
    </w:p>
    <w:p w14:paraId="40144FEE" w14:textId="0C1D3F9D" w:rsidR="00C114FF" w:rsidRPr="00E57A7D" w:rsidRDefault="003A0529" w:rsidP="003121BD">
      <w:pPr>
        <w:tabs>
          <w:tab w:val="clear" w:pos="567"/>
        </w:tabs>
        <w:autoSpaceDE w:val="0"/>
        <w:autoSpaceDN w:val="0"/>
        <w:adjustRightInd w:val="0"/>
        <w:spacing w:line="240" w:lineRule="auto"/>
        <w:jc w:val="both"/>
        <w:rPr>
          <w:szCs w:val="22"/>
        </w:rPr>
      </w:pPr>
      <w:r w:rsidRPr="00013339">
        <w:rPr>
          <w:szCs w:val="22"/>
          <w:lang w:eastAsia="lv-LV"/>
        </w:rPr>
        <w:t>P</w:t>
      </w:r>
      <w:r w:rsidRPr="00013339">
        <w:rPr>
          <w:rFonts w:ascii="TimesNewRoman" w:eastAsia="TimesNewRoman" w:cs="TimesNewRoman" w:hint="eastAsia"/>
          <w:szCs w:val="22"/>
          <w:lang w:eastAsia="lv-LV"/>
        </w:rPr>
        <w:t>ē</w:t>
      </w:r>
      <w:r w:rsidRPr="00013339">
        <w:rPr>
          <w:szCs w:val="22"/>
          <w:lang w:eastAsia="lv-LV"/>
        </w:rPr>
        <w:t xml:space="preserve">c injekcijas zāļu </w:t>
      </w:r>
      <w:r w:rsidRPr="00013339">
        <w:rPr>
          <w:color w:val="000000"/>
          <w:szCs w:val="22"/>
          <w:lang w:eastAsia="lv-LV"/>
        </w:rPr>
        <w:t>iedarbības laikā</w:t>
      </w:r>
      <w:r w:rsidRPr="00013339" w:rsidDel="00E95482">
        <w:rPr>
          <w:szCs w:val="22"/>
          <w:lang w:eastAsia="lv-LV"/>
        </w:rPr>
        <w:t xml:space="preserve"> </w:t>
      </w:r>
      <w:r w:rsidRPr="00013339">
        <w:rPr>
          <w:szCs w:val="22"/>
          <w:lang w:eastAsia="lv-LV"/>
        </w:rPr>
        <w:t>dz</w:t>
      </w:r>
      <w:r w:rsidRPr="00013339">
        <w:rPr>
          <w:rFonts w:ascii="TimesNewRoman" w:eastAsia="TimesNewRoman" w:cs="TimesNewRoman" w:hint="eastAsia"/>
          <w:szCs w:val="22"/>
          <w:lang w:eastAsia="lv-LV"/>
        </w:rPr>
        <w:t>ī</w:t>
      </w:r>
      <w:r w:rsidRPr="00013339">
        <w:rPr>
          <w:szCs w:val="22"/>
          <w:lang w:eastAsia="lv-LV"/>
        </w:rPr>
        <w:t>vniekus atst</w:t>
      </w:r>
      <w:r w:rsidRPr="00013339">
        <w:rPr>
          <w:rFonts w:ascii="TimesNewRoman" w:eastAsia="TimesNewRoman" w:cs="TimesNewRoman" w:hint="eastAsia"/>
          <w:szCs w:val="22"/>
          <w:lang w:eastAsia="lv-LV"/>
        </w:rPr>
        <w:t>ā</w:t>
      </w:r>
      <w:r w:rsidRPr="00013339">
        <w:rPr>
          <w:szCs w:val="22"/>
          <w:lang w:eastAsia="lv-LV"/>
        </w:rPr>
        <w:t>t vienus, mier</w:t>
      </w:r>
      <w:r w:rsidRPr="00013339">
        <w:rPr>
          <w:rFonts w:ascii="TimesNewRoman" w:eastAsia="TimesNewRoman" w:cs="TimesNewRoman" w:hint="eastAsia"/>
          <w:szCs w:val="22"/>
          <w:lang w:eastAsia="lv-LV"/>
        </w:rPr>
        <w:t>ī</w:t>
      </w:r>
      <w:r w:rsidRPr="00013339">
        <w:rPr>
          <w:szCs w:val="22"/>
          <w:lang w:eastAsia="lv-LV"/>
        </w:rPr>
        <w:t>gos apst</w:t>
      </w:r>
      <w:r w:rsidRPr="00013339">
        <w:rPr>
          <w:rFonts w:ascii="TimesNewRoman" w:eastAsia="TimesNewRoman" w:cs="TimesNewRoman" w:hint="eastAsia"/>
          <w:szCs w:val="22"/>
          <w:lang w:eastAsia="lv-LV"/>
        </w:rPr>
        <w:t>ā</w:t>
      </w:r>
      <w:r w:rsidRPr="00013339">
        <w:rPr>
          <w:szCs w:val="22"/>
          <w:lang w:eastAsia="lv-LV"/>
        </w:rPr>
        <w:t>k</w:t>
      </w:r>
      <w:r w:rsidRPr="00013339">
        <w:rPr>
          <w:rFonts w:ascii="TimesNewRoman" w:eastAsia="TimesNewRoman" w:cs="TimesNewRoman"/>
          <w:szCs w:val="22"/>
          <w:lang w:eastAsia="lv-LV"/>
        </w:rPr>
        <w:t>ļ</w:t>
      </w:r>
      <w:r w:rsidRPr="00013339">
        <w:rPr>
          <w:szCs w:val="22"/>
          <w:lang w:eastAsia="lv-LV"/>
        </w:rPr>
        <w:t>os. Ja dz</w:t>
      </w:r>
      <w:r w:rsidRPr="00013339">
        <w:rPr>
          <w:rFonts w:ascii="TimesNewRoman" w:eastAsia="TimesNewRoman" w:cs="TimesNewRoman" w:hint="eastAsia"/>
          <w:szCs w:val="22"/>
          <w:lang w:eastAsia="lv-LV"/>
        </w:rPr>
        <w:t>ī</w:t>
      </w:r>
      <w:r w:rsidRPr="00013339">
        <w:rPr>
          <w:szCs w:val="22"/>
          <w:lang w:eastAsia="lv-LV"/>
        </w:rPr>
        <w:t xml:space="preserve">vnieki </w:t>
      </w:r>
      <w:r w:rsidR="003C74E1">
        <w:rPr>
          <w:szCs w:val="22"/>
          <w:lang w:eastAsia="lv-LV"/>
        </w:rPr>
        <w:t xml:space="preserve">šo </w:t>
      </w:r>
      <w:r w:rsidRPr="00013339">
        <w:rPr>
          <w:szCs w:val="22"/>
          <w:lang w:eastAsia="lv-LV"/>
        </w:rPr>
        <w:t>veterin</w:t>
      </w:r>
      <w:r w:rsidRPr="00013339">
        <w:rPr>
          <w:rFonts w:ascii="TimesNewRoman" w:eastAsia="TimesNewRoman" w:cs="TimesNewRoman" w:hint="eastAsia"/>
          <w:szCs w:val="22"/>
          <w:lang w:eastAsia="lv-LV"/>
        </w:rPr>
        <w:t>ā</w:t>
      </w:r>
      <w:r w:rsidRPr="00013339">
        <w:rPr>
          <w:szCs w:val="22"/>
          <w:lang w:eastAsia="lv-LV"/>
        </w:rPr>
        <w:t>ro z</w:t>
      </w:r>
      <w:r w:rsidRPr="00013339">
        <w:rPr>
          <w:rFonts w:ascii="TimesNewRoman" w:eastAsia="TimesNewRoman" w:cs="TimesNewRoman" w:hint="eastAsia"/>
          <w:szCs w:val="22"/>
          <w:lang w:eastAsia="lv-LV"/>
        </w:rPr>
        <w:t>ā</w:t>
      </w:r>
      <w:r w:rsidRPr="00013339">
        <w:rPr>
          <w:rFonts w:ascii="TimesNewRoman" w:eastAsia="TimesNewRoman" w:cs="TimesNewRoman"/>
          <w:szCs w:val="22"/>
          <w:lang w:eastAsia="lv-LV"/>
        </w:rPr>
        <w:t>ļ</w:t>
      </w:r>
      <w:r w:rsidRPr="00013339">
        <w:rPr>
          <w:szCs w:val="22"/>
          <w:lang w:eastAsia="lv-LV"/>
        </w:rPr>
        <w:t xml:space="preserve">u </w:t>
      </w:r>
      <w:r w:rsidRPr="00013339">
        <w:rPr>
          <w:color w:val="000000"/>
          <w:szCs w:val="22"/>
          <w:lang w:eastAsia="lv-LV"/>
        </w:rPr>
        <w:t>iedarbības laikā</w:t>
      </w:r>
      <w:r w:rsidRPr="00013339" w:rsidDel="00E95482">
        <w:rPr>
          <w:szCs w:val="22"/>
          <w:lang w:eastAsia="lv-LV"/>
        </w:rPr>
        <w:t xml:space="preserve"> </w:t>
      </w:r>
      <w:r w:rsidRPr="00013339">
        <w:rPr>
          <w:szCs w:val="22"/>
          <w:lang w:eastAsia="lv-LV"/>
        </w:rPr>
        <w:t>tiek trauc</w:t>
      </w:r>
      <w:r w:rsidRPr="00013339">
        <w:rPr>
          <w:rFonts w:ascii="TimesNewRoman" w:eastAsia="TimesNewRoman" w:cs="TimesNewRoman" w:hint="eastAsia"/>
          <w:szCs w:val="22"/>
          <w:lang w:eastAsia="lv-LV"/>
        </w:rPr>
        <w:t>ē</w:t>
      </w:r>
      <w:r w:rsidRPr="00013339">
        <w:rPr>
          <w:szCs w:val="22"/>
          <w:lang w:eastAsia="lv-LV"/>
        </w:rPr>
        <w:t xml:space="preserve">ti vai </w:t>
      </w:r>
      <w:r w:rsidR="00D31AAB">
        <w:rPr>
          <w:szCs w:val="22"/>
          <w:lang w:eastAsia="lv-LV"/>
        </w:rPr>
        <w:t>dzenāti</w:t>
      </w:r>
      <w:r w:rsidRPr="00013339">
        <w:rPr>
          <w:szCs w:val="22"/>
          <w:lang w:eastAsia="lv-LV"/>
        </w:rPr>
        <w:t>, var nov</w:t>
      </w:r>
      <w:r w:rsidRPr="00013339">
        <w:rPr>
          <w:rFonts w:ascii="TimesNewRoman" w:eastAsia="TimesNewRoman" w:cs="TimesNewRoman" w:hint="eastAsia"/>
          <w:szCs w:val="22"/>
          <w:lang w:eastAsia="lv-LV"/>
        </w:rPr>
        <w:t>ē</w:t>
      </w:r>
      <w:r w:rsidRPr="00013339">
        <w:rPr>
          <w:szCs w:val="22"/>
          <w:lang w:eastAsia="lv-LV"/>
        </w:rPr>
        <w:t>rot nepietiekamu efektu.</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0C9EB1D4" w14:textId="1B3C3B0F" w:rsidR="004749AF" w:rsidRDefault="00E06586" w:rsidP="00A9226B">
      <w:pPr>
        <w:tabs>
          <w:tab w:val="clear" w:pos="567"/>
        </w:tabs>
        <w:spacing w:line="240" w:lineRule="auto"/>
      </w:pPr>
      <w:r w:rsidRPr="00E06586">
        <w:rPr>
          <w:szCs w:val="22"/>
        </w:rPr>
        <w:t xml:space="preserve">Kuiļiem nepārsniegt </w:t>
      </w:r>
      <w:r w:rsidR="005933DC">
        <w:rPr>
          <w:szCs w:val="22"/>
        </w:rPr>
        <w:t xml:space="preserve">noteikto </w:t>
      </w:r>
      <w:r w:rsidRPr="00E06586">
        <w:rPr>
          <w:szCs w:val="22"/>
        </w:rPr>
        <w:t xml:space="preserve">devu 1 mg/kg ķermeņa </w:t>
      </w:r>
      <w:r w:rsidR="0044285C">
        <w:rPr>
          <w:szCs w:val="22"/>
        </w:rPr>
        <w:t>svara</w:t>
      </w:r>
      <w:r w:rsidRPr="00E06586">
        <w:rPr>
          <w:szCs w:val="22"/>
        </w:rPr>
        <w:t>.</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6255CAC2" w14:textId="14475146" w:rsidR="009144CD" w:rsidRPr="00013339" w:rsidRDefault="00B3076D" w:rsidP="009144CD">
      <w:pPr>
        <w:tabs>
          <w:tab w:val="clear" w:pos="567"/>
        </w:tabs>
        <w:autoSpaceDE w:val="0"/>
        <w:autoSpaceDN w:val="0"/>
        <w:adjustRightInd w:val="0"/>
        <w:spacing w:line="240" w:lineRule="auto"/>
        <w:jc w:val="both"/>
        <w:rPr>
          <w:szCs w:val="22"/>
        </w:rPr>
      </w:pPr>
      <w:r w:rsidRPr="005D2B29">
        <w:rPr>
          <w:color w:val="000000"/>
          <w:szCs w:val="22"/>
        </w:rPr>
        <w:t>Š</w:t>
      </w:r>
      <w:r w:rsidR="008C7D38">
        <w:rPr>
          <w:color w:val="000000"/>
          <w:szCs w:val="22"/>
        </w:rPr>
        <w:t>īs</w:t>
      </w:r>
      <w:r w:rsidRPr="005D2B29">
        <w:rPr>
          <w:color w:val="000000"/>
          <w:szCs w:val="22"/>
        </w:rPr>
        <w:t xml:space="preserve"> veterinār</w:t>
      </w:r>
      <w:r w:rsidR="008C7D38">
        <w:rPr>
          <w:color w:val="000000"/>
          <w:szCs w:val="22"/>
        </w:rPr>
        <w:t>ās</w:t>
      </w:r>
      <w:r w:rsidRPr="005D2B29">
        <w:rPr>
          <w:color w:val="000000"/>
          <w:szCs w:val="22"/>
        </w:rPr>
        <w:t xml:space="preserve"> zā</w:t>
      </w:r>
      <w:r w:rsidR="008C7D38">
        <w:rPr>
          <w:color w:val="000000"/>
          <w:szCs w:val="22"/>
        </w:rPr>
        <w:t>les</w:t>
      </w:r>
      <w:r w:rsidR="009144CD" w:rsidRPr="00013339">
        <w:rPr>
          <w:szCs w:val="22"/>
          <w:lang w:eastAsia="lv-LV"/>
        </w:rPr>
        <w:t>, t</w:t>
      </w:r>
      <w:r w:rsidR="009144CD" w:rsidRPr="00013339">
        <w:rPr>
          <w:rFonts w:ascii="TimesNewRoman" w:eastAsia="TimesNewRoman" w:cs="TimesNewRoman" w:hint="eastAsia"/>
          <w:szCs w:val="22"/>
          <w:lang w:eastAsia="lv-LV"/>
        </w:rPr>
        <w:t>ā</w:t>
      </w:r>
      <w:r w:rsidR="009144CD" w:rsidRPr="00013339">
        <w:rPr>
          <w:szCs w:val="22"/>
          <w:lang w:eastAsia="lv-LV"/>
        </w:rPr>
        <w:t>pat k</w:t>
      </w:r>
      <w:r w:rsidR="009144CD" w:rsidRPr="00013339">
        <w:rPr>
          <w:rFonts w:ascii="TimesNewRoman" w:eastAsia="TimesNewRoman" w:cs="TimesNewRoman" w:hint="eastAsia"/>
          <w:szCs w:val="22"/>
          <w:lang w:eastAsia="lv-LV"/>
        </w:rPr>
        <w:t>ā</w:t>
      </w:r>
      <w:r w:rsidR="009144CD" w:rsidRPr="00013339">
        <w:rPr>
          <w:rFonts w:ascii="TimesNewRoman" w:eastAsia="TimesNewRoman" w:cs="TimesNewRoman"/>
          <w:szCs w:val="22"/>
          <w:lang w:eastAsia="lv-LV"/>
        </w:rPr>
        <w:t xml:space="preserve"> </w:t>
      </w:r>
      <w:r w:rsidR="009144CD" w:rsidRPr="00013339">
        <w:rPr>
          <w:szCs w:val="22"/>
          <w:lang w:eastAsia="lv-LV"/>
        </w:rPr>
        <w:t xml:space="preserve">citi </w:t>
      </w:r>
      <w:proofErr w:type="spellStart"/>
      <w:r w:rsidR="009144CD" w:rsidRPr="00013339">
        <w:rPr>
          <w:szCs w:val="22"/>
          <w:lang w:eastAsia="lv-LV"/>
        </w:rPr>
        <w:t>butirofenona</w:t>
      </w:r>
      <w:proofErr w:type="spellEnd"/>
      <w:r w:rsidR="009144CD" w:rsidRPr="00013339">
        <w:rPr>
          <w:szCs w:val="22"/>
          <w:lang w:eastAsia="lv-LV"/>
        </w:rPr>
        <w:t xml:space="preserve"> atvasin</w:t>
      </w:r>
      <w:r w:rsidR="009144CD" w:rsidRPr="00013339">
        <w:rPr>
          <w:rFonts w:ascii="TimesNewRoman" w:eastAsia="TimesNewRoman" w:cs="TimesNewRoman" w:hint="eastAsia"/>
          <w:szCs w:val="22"/>
          <w:lang w:eastAsia="lv-LV"/>
        </w:rPr>
        <w:t>ā</w:t>
      </w:r>
      <w:r w:rsidR="009144CD" w:rsidRPr="00013339">
        <w:rPr>
          <w:szCs w:val="22"/>
          <w:lang w:eastAsia="lv-LV"/>
        </w:rPr>
        <w:t>jumi, var izrais</w:t>
      </w:r>
      <w:r w:rsidR="009144CD" w:rsidRPr="00013339">
        <w:rPr>
          <w:rFonts w:ascii="TimesNewRoman" w:eastAsia="TimesNewRoman" w:cs="TimesNewRoman" w:hint="eastAsia"/>
          <w:szCs w:val="22"/>
          <w:lang w:eastAsia="lv-LV"/>
        </w:rPr>
        <w:t>ī</w:t>
      </w:r>
      <w:r w:rsidR="009144CD" w:rsidRPr="00013339">
        <w:rPr>
          <w:szCs w:val="22"/>
          <w:lang w:eastAsia="lv-LV"/>
        </w:rPr>
        <w:t xml:space="preserve">t </w:t>
      </w:r>
      <w:proofErr w:type="spellStart"/>
      <w:r w:rsidR="009144CD" w:rsidRPr="00013339">
        <w:rPr>
          <w:szCs w:val="22"/>
          <w:lang w:eastAsia="lv-LV"/>
        </w:rPr>
        <w:t>sed</w:t>
      </w:r>
      <w:r w:rsidR="009144CD" w:rsidRPr="00013339">
        <w:rPr>
          <w:rFonts w:ascii="TimesNewRoman" w:eastAsia="TimesNewRoman" w:cs="TimesNewRoman" w:hint="eastAsia"/>
          <w:szCs w:val="22"/>
          <w:lang w:eastAsia="lv-LV"/>
        </w:rPr>
        <w:t>ā</w:t>
      </w:r>
      <w:r w:rsidR="009144CD" w:rsidRPr="00013339">
        <w:rPr>
          <w:szCs w:val="22"/>
          <w:lang w:eastAsia="lv-LV"/>
        </w:rPr>
        <w:t>ciju</w:t>
      </w:r>
      <w:proofErr w:type="spellEnd"/>
      <w:r w:rsidR="009144CD" w:rsidRPr="00013339">
        <w:rPr>
          <w:szCs w:val="22"/>
          <w:lang w:eastAsia="lv-LV"/>
        </w:rPr>
        <w:t xml:space="preserve"> cilv</w:t>
      </w:r>
      <w:r w:rsidR="009144CD" w:rsidRPr="00013339">
        <w:rPr>
          <w:rFonts w:ascii="TimesNewRoman" w:eastAsia="TimesNewRoman" w:cs="TimesNewRoman" w:hint="eastAsia"/>
          <w:szCs w:val="22"/>
          <w:lang w:eastAsia="lv-LV"/>
        </w:rPr>
        <w:t>ē</w:t>
      </w:r>
      <w:r w:rsidR="009144CD" w:rsidRPr="00013339">
        <w:rPr>
          <w:szCs w:val="22"/>
          <w:lang w:eastAsia="lv-LV"/>
        </w:rPr>
        <w:t xml:space="preserve">kam. </w:t>
      </w:r>
      <w:r w:rsidR="0025323D">
        <w:rPr>
          <w:szCs w:val="22"/>
          <w:lang w:eastAsia="lv-LV"/>
        </w:rPr>
        <w:t>Ievērot</w:t>
      </w:r>
      <w:r w:rsidR="0025323D" w:rsidRPr="00013339">
        <w:rPr>
          <w:szCs w:val="22"/>
          <w:lang w:eastAsia="lv-LV"/>
        </w:rPr>
        <w:t xml:space="preserve"> vis</w:t>
      </w:r>
      <w:r w:rsidR="0025323D">
        <w:rPr>
          <w:szCs w:val="22"/>
          <w:lang w:eastAsia="lv-LV"/>
        </w:rPr>
        <w:t>us</w:t>
      </w:r>
      <w:r w:rsidR="0025323D" w:rsidRPr="00013339">
        <w:rPr>
          <w:szCs w:val="22"/>
          <w:lang w:eastAsia="lv-LV"/>
        </w:rPr>
        <w:t xml:space="preserve"> </w:t>
      </w:r>
      <w:r w:rsidR="009144CD" w:rsidRPr="00013339">
        <w:rPr>
          <w:szCs w:val="22"/>
          <w:lang w:eastAsia="lv-LV"/>
        </w:rPr>
        <w:t>piesardz</w:t>
      </w:r>
      <w:r w:rsidR="009144CD" w:rsidRPr="00013339">
        <w:rPr>
          <w:rFonts w:ascii="TimesNewRoman" w:eastAsia="TimesNewRoman" w:cs="TimesNewRoman" w:hint="eastAsia"/>
          <w:szCs w:val="22"/>
          <w:lang w:eastAsia="lv-LV"/>
        </w:rPr>
        <w:t>ī</w:t>
      </w:r>
      <w:r w:rsidR="009144CD" w:rsidRPr="00013339">
        <w:rPr>
          <w:szCs w:val="22"/>
          <w:lang w:eastAsia="lv-LV"/>
        </w:rPr>
        <w:t>bas pas</w:t>
      </w:r>
      <w:r w:rsidR="009144CD" w:rsidRPr="00013339">
        <w:rPr>
          <w:rFonts w:ascii="TimesNewRoman" w:eastAsia="TimesNewRoman" w:cs="TimesNewRoman" w:hint="eastAsia"/>
          <w:szCs w:val="22"/>
          <w:lang w:eastAsia="lv-LV"/>
        </w:rPr>
        <w:t>ā</w:t>
      </w:r>
      <w:r w:rsidR="009144CD" w:rsidRPr="00013339">
        <w:rPr>
          <w:szCs w:val="22"/>
          <w:lang w:eastAsia="lv-LV"/>
        </w:rPr>
        <w:t>kum</w:t>
      </w:r>
      <w:r w:rsidR="0025323D">
        <w:rPr>
          <w:szCs w:val="22"/>
          <w:lang w:eastAsia="lv-LV"/>
        </w:rPr>
        <w:t>us</w:t>
      </w:r>
      <w:r w:rsidR="009144CD" w:rsidRPr="00013339">
        <w:rPr>
          <w:szCs w:val="22"/>
          <w:lang w:eastAsia="lv-LV"/>
        </w:rPr>
        <w:t xml:space="preserve">, lai nenotiktu nejauša </w:t>
      </w:r>
      <w:proofErr w:type="spellStart"/>
      <w:r w:rsidR="009144CD" w:rsidRPr="00013339">
        <w:rPr>
          <w:szCs w:val="22"/>
          <w:lang w:eastAsia="lv-LV"/>
        </w:rPr>
        <w:t>pašinjicēšana</w:t>
      </w:r>
      <w:proofErr w:type="spellEnd"/>
      <w:r w:rsidR="009144CD" w:rsidRPr="00013339">
        <w:rPr>
          <w:szCs w:val="22"/>
          <w:lang w:eastAsia="lv-LV"/>
        </w:rPr>
        <w:t>. Ja notikusi nejauša (gad</w:t>
      </w:r>
      <w:r w:rsidR="009144CD" w:rsidRPr="00013339">
        <w:rPr>
          <w:rFonts w:ascii="TimesNewRoman" w:eastAsia="TimesNewRoman" w:cs="TimesNewRoman" w:hint="eastAsia"/>
          <w:szCs w:val="22"/>
          <w:lang w:eastAsia="lv-LV"/>
        </w:rPr>
        <w:t>ī</w:t>
      </w:r>
      <w:r w:rsidR="009144CD" w:rsidRPr="00013339">
        <w:rPr>
          <w:szCs w:val="22"/>
          <w:lang w:eastAsia="lv-LV"/>
        </w:rPr>
        <w:t xml:space="preserve">juma rakstura) </w:t>
      </w:r>
      <w:proofErr w:type="spellStart"/>
      <w:r w:rsidR="009144CD" w:rsidRPr="00013339">
        <w:rPr>
          <w:szCs w:val="22"/>
          <w:lang w:eastAsia="lv-LV"/>
        </w:rPr>
        <w:t>pašinjicēšana</w:t>
      </w:r>
      <w:proofErr w:type="spellEnd"/>
      <w:r w:rsidR="009144CD" w:rsidRPr="00013339">
        <w:rPr>
          <w:szCs w:val="22"/>
          <w:lang w:eastAsia="lv-LV"/>
        </w:rPr>
        <w:t xml:space="preserve">, </w:t>
      </w:r>
      <w:r w:rsidR="009144CD" w:rsidRPr="00013339">
        <w:rPr>
          <w:color w:val="000000"/>
          <w:szCs w:val="22"/>
        </w:rPr>
        <w:t>nekavējoties meklēt medicīnisko palīdzību un uzrādīt lietošanas instrukciju vai iepakojuma marķējumu ārstam.</w:t>
      </w:r>
    </w:p>
    <w:p w14:paraId="25EA22C8" w14:textId="77777777" w:rsidR="00C114FF" w:rsidRPr="00E57A7D" w:rsidRDefault="00C114FF" w:rsidP="00A9226B">
      <w:pPr>
        <w:tabs>
          <w:tab w:val="clear" w:pos="567"/>
        </w:tabs>
        <w:spacing w:line="240" w:lineRule="auto"/>
        <w:rPr>
          <w:szCs w:val="22"/>
        </w:rPr>
      </w:pPr>
    </w:p>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6C821DE8" w14:textId="55DE572C" w:rsidR="00C114FF" w:rsidRPr="00E57A7D" w:rsidRDefault="006C78AB" w:rsidP="00A9226B">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FB1B5C2" w14:textId="77777777" w:rsidR="00705965" w:rsidRDefault="00705965" w:rsidP="00AD0710">
      <w:pPr>
        <w:tabs>
          <w:tab w:val="clear" w:pos="567"/>
        </w:tabs>
        <w:spacing w:line="240" w:lineRule="auto"/>
      </w:pPr>
    </w:p>
    <w:p w14:paraId="7E3D8D3F" w14:textId="3D763FB1" w:rsidR="001324AA" w:rsidRDefault="001324AA" w:rsidP="001324AA">
      <w:pPr>
        <w:tabs>
          <w:tab w:val="clear" w:pos="567"/>
        </w:tabs>
        <w:spacing w:line="240" w:lineRule="auto"/>
        <w:rPr>
          <w:spacing w:val="-4"/>
          <w:szCs w:val="22"/>
        </w:rPr>
      </w:pPr>
      <w:r w:rsidRPr="00013339">
        <w:rPr>
          <w:spacing w:val="-4"/>
          <w:szCs w:val="22"/>
        </w:rPr>
        <w:t>Cūkas</w:t>
      </w:r>
      <w:r>
        <w:rPr>
          <w:spacing w:val="-4"/>
          <w:szCs w:val="22"/>
        </w:rPr>
        <w:t>:</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14:paraId="5E476CED" w14:textId="77777777" w:rsidTr="00673639">
        <w:tc>
          <w:tcPr>
            <w:tcW w:w="2500" w:type="pct"/>
          </w:tcPr>
          <w:p w14:paraId="7106C51F" w14:textId="77777777" w:rsidR="00295140" w:rsidRPr="00E57A7D" w:rsidRDefault="006C78AB" w:rsidP="00617B81">
            <w:pPr>
              <w:spacing w:before="60" w:after="60"/>
              <w:rPr>
                <w:szCs w:val="22"/>
              </w:rPr>
            </w:pPr>
            <w:r w:rsidRPr="00E57A7D">
              <w:t>Ļoti reti</w:t>
            </w:r>
          </w:p>
          <w:p w14:paraId="2BC53544" w14:textId="29FC59BC" w:rsidR="00295140" w:rsidRPr="00E57A7D" w:rsidRDefault="006C78AB" w:rsidP="00617B81">
            <w:pPr>
              <w:spacing w:before="60" w:after="60"/>
              <w:rPr>
                <w:szCs w:val="22"/>
              </w:rPr>
            </w:pPr>
            <w:r w:rsidRPr="00E57A7D">
              <w:t>(&lt;1 dzīvniek</w:t>
            </w:r>
            <w:r w:rsidR="00D70933">
              <w:t>am</w:t>
            </w:r>
            <w:r w:rsidRPr="00E57A7D">
              <w:t>/</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500" w:type="pct"/>
            <w:hideMark/>
          </w:tcPr>
          <w:p w14:paraId="4799470C" w14:textId="5DDD9573" w:rsidR="00295140" w:rsidRPr="00E57A7D" w:rsidRDefault="003C74E1" w:rsidP="00AD6604">
            <w:pPr>
              <w:spacing w:before="60" w:after="60"/>
              <w:rPr>
                <w:iCs/>
                <w:szCs w:val="22"/>
              </w:rPr>
            </w:pPr>
            <w:r>
              <w:t>Pastiprināta siekalošanās</w:t>
            </w:r>
            <w:r w:rsidR="00B7695F" w:rsidRPr="003918A9">
              <w:rPr>
                <w:vertAlign w:val="superscript"/>
              </w:rPr>
              <w:t>1</w:t>
            </w:r>
            <w:r w:rsidR="00AD6604">
              <w:br/>
            </w:r>
            <w:r w:rsidR="003918A9">
              <w:t>A</w:t>
            </w:r>
            <w:r w:rsidR="00AD6604" w:rsidRPr="00AD6604">
              <w:t>izdusa</w:t>
            </w:r>
            <w:r w:rsidR="00AD6604" w:rsidRPr="003918A9">
              <w:rPr>
                <w:vertAlign w:val="superscript"/>
              </w:rPr>
              <w:t>1</w:t>
            </w:r>
          </w:p>
        </w:tc>
      </w:tr>
    </w:tbl>
    <w:p w14:paraId="752AAA91" w14:textId="48AF78F4" w:rsidR="00295140" w:rsidRDefault="003918A9" w:rsidP="003121BD">
      <w:pPr>
        <w:rPr>
          <w:szCs w:val="22"/>
        </w:rPr>
      </w:pPr>
      <w:r w:rsidRPr="003121BD">
        <w:rPr>
          <w:szCs w:val="22"/>
          <w:vertAlign w:val="superscript"/>
        </w:rPr>
        <w:t>1</w:t>
      </w:r>
      <w:r w:rsidR="00014C40" w:rsidRPr="00014C40">
        <w:t xml:space="preserve"> </w:t>
      </w:r>
      <w:r w:rsidR="00B20A3D" w:rsidRPr="00B20A3D">
        <w:rPr>
          <w:szCs w:val="22"/>
        </w:rPr>
        <w:t>Var rasties, lietojot lielas devas. Šīs pazīmes izzūd spontāni un neatstāj nekādus traucējumus</w:t>
      </w:r>
      <w:r w:rsidR="00014C40" w:rsidRPr="00014C40">
        <w:rPr>
          <w:szCs w:val="22"/>
        </w:rPr>
        <w:t xml:space="preserve">. </w:t>
      </w:r>
    </w:p>
    <w:p w14:paraId="70698694" w14:textId="77777777" w:rsidR="003918A9" w:rsidRPr="00E57A7D" w:rsidRDefault="003918A9" w:rsidP="00AD0710">
      <w:pPr>
        <w:tabs>
          <w:tab w:val="clear" w:pos="567"/>
        </w:tabs>
        <w:spacing w:line="240" w:lineRule="auto"/>
        <w:rPr>
          <w:szCs w:val="22"/>
        </w:rPr>
      </w:pPr>
    </w:p>
    <w:p w14:paraId="5C7B4437" w14:textId="666F901E" w:rsidR="007C2447" w:rsidRDefault="00D70933" w:rsidP="00247A48">
      <w:bookmarkStart w:id="0"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w:t>
      </w:r>
      <w:r w:rsidR="003C74E1">
        <w:t xml:space="preserve"> </w:t>
      </w:r>
      <w:r w:rsidR="006C78AB" w:rsidRPr="007E7856">
        <w:t>lietošanas instrukcij</w:t>
      </w:r>
      <w:r w:rsidR="00383759">
        <w:t>ā</w:t>
      </w:r>
      <w:r w:rsidR="00D3669F">
        <w:t>.</w:t>
      </w:r>
    </w:p>
    <w:p w14:paraId="0DE670A3" w14:textId="54F4341E" w:rsidR="0096755F" w:rsidRPr="00B32DC4" w:rsidRDefault="0096755F" w:rsidP="00247A48"/>
    <w:bookmarkEnd w:id="0"/>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372F6D8E" w14:textId="77777777" w:rsidR="00A72EBF" w:rsidRPr="00E57A7D" w:rsidRDefault="00A72EBF" w:rsidP="00A72EBF">
      <w:pPr>
        <w:tabs>
          <w:tab w:val="clear" w:pos="567"/>
        </w:tabs>
        <w:spacing w:line="240" w:lineRule="auto"/>
        <w:rPr>
          <w:szCs w:val="22"/>
        </w:rPr>
      </w:pPr>
      <w:r w:rsidRPr="00E57A7D">
        <w:rPr>
          <w:szCs w:val="22"/>
          <w:u w:val="single"/>
        </w:rPr>
        <w:t>Grūsnība</w:t>
      </w:r>
      <w:r w:rsidRPr="003121BD">
        <w:rPr>
          <w:u w:val="single"/>
        </w:rPr>
        <w:t xml:space="preserve"> </w:t>
      </w:r>
      <w:r w:rsidRPr="00673639">
        <w:rPr>
          <w:u w:val="single"/>
        </w:rPr>
        <w:t xml:space="preserve">un </w:t>
      </w:r>
      <w:r w:rsidRPr="00E57A7D">
        <w:rPr>
          <w:szCs w:val="22"/>
          <w:u w:val="single"/>
        </w:rPr>
        <w:t>laktācija</w:t>
      </w:r>
      <w:r w:rsidRPr="00E57A7D">
        <w:t>:</w:t>
      </w:r>
    </w:p>
    <w:p w14:paraId="4A8DF6C5" w14:textId="77777777" w:rsidR="00FD7A54" w:rsidRPr="00013339" w:rsidRDefault="00FD7A54" w:rsidP="00FD7A54">
      <w:pPr>
        <w:tabs>
          <w:tab w:val="clear" w:pos="567"/>
        </w:tabs>
        <w:spacing w:line="240" w:lineRule="auto"/>
        <w:rPr>
          <w:color w:val="000000"/>
          <w:szCs w:val="22"/>
        </w:rPr>
      </w:pPr>
      <w:r w:rsidRPr="00013339">
        <w:rPr>
          <w:color w:val="000000"/>
          <w:szCs w:val="22"/>
        </w:rPr>
        <w:t>Drīkst lietot grūsnības un laktācijas laikā.</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22BFFD18" w14:textId="71333EF4" w:rsidR="00520ECE" w:rsidRDefault="004919E4" w:rsidP="00A9226B">
      <w:pPr>
        <w:tabs>
          <w:tab w:val="clear" w:pos="567"/>
        </w:tabs>
        <w:spacing w:line="240" w:lineRule="auto"/>
      </w:pPr>
      <w:r w:rsidRPr="004919E4">
        <w:rPr>
          <w:szCs w:val="22"/>
          <w:lang w:eastAsia="lv-LV"/>
        </w:rPr>
        <w:t xml:space="preserve">Lietojot šīs veterinārās zāles </w:t>
      </w:r>
      <w:proofErr w:type="spellStart"/>
      <w:r w:rsidRPr="004919E4">
        <w:rPr>
          <w:szCs w:val="22"/>
          <w:lang w:eastAsia="lv-LV"/>
        </w:rPr>
        <w:t>premedikācijai</w:t>
      </w:r>
      <w:proofErr w:type="spellEnd"/>
      <w:r w:rsidRPr="004919E4">
        <w:rPr>
          <w:szCs w:val="22"/>
          <w:lang w:eastAsia="lv-LV"/>
        </w:rPr>
        <w:t xml:space="preserve">, </w:t>
      </w:r>
      <w:r w:rsidR="00D31AAB">
        <w:rPr>
          <w:szCs w:val="22"/>
          <w:lang w:eastAsia="lv-LV"/>
        </w:rPr>
        <w:t>anestēzijas līdzekļu</w:t>
      </w:r>
      <w:r w:rsidRPr="004919E4">
        <w:rPr>
          <w:szCs w:val="22"/>
          <w:lang w:eastAsia="lv-LV"/>
        </w:rPr>
        <w:t xml:space="preserve"> deva jāsamazina, ņemot vērā </w:t>
      </w:r>
      <w:r w:rsidR="008C7D38">
        <w:rPr>
          <w:szCs w:val="22"/>
          <w:lang w:eastAsia="lv-LV"/>
        </w:rPr>
        <w:t xml:space="preserve">šo veterināro </w:t>
      </w:r>
      <w:r w:rsidRPr="004919E4">
        <w:rPr>
          <w:szCs w:val="22"/>
          <w:lang w:eastAsia="lv-LV"/>
        </w:rPr>
        <w:t>zāļu pastiprinošo iedarbību.</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7451CD43" w14:textId="77777777" w:rsidR="003C74E1" w:rsidRDefault="003C74E1" w:rsidP="005B2C92">
      <w:pPr>
        <w:tabs>
          <w:tab w:val="clear" w:pos="567"/>
        </w:tabs>
        <w:spacing w:line="240" w:lineRule="auto"/>
      </w:pPr>
      <w:r>
        <w:t>Intramuskulārai lietošanai.</w:t>
      </w:r>
    </w:p>
    <w:p w14:paraId="65B98DC1" w14:textId="77777777" w:rsidR="003C74E1" w:rsidRDefault="003C74E1" w:rsidP="005B2C92">
      <w:pPr>
        <w:tabs>
          <w:tab w:val="clear" w:pos="567"/>
        </w:tabs>
        <w:spacing w:line="240" w:lineRule="auto"/>
      </w:pPr>
    </w:p>
    <w:p w14:paraId="7DB2BB0A" w14:textId="0181A592" w:rsidR="005B2C92" w:rsidRDefault="005B2C92" w:rsidP="005B2C92">
      <w:pPr>
        <w:tabs>
          <w:tab w:val="clear" w:pos="567"/>
        </w:tabs>
        <w:spacing w:line="240" w:lineRule="auto"/>
      </w:pPr>
      <w:r>
        <w:lastRenderedPageBreak/>
        <w:t>Lietošanas veids:</w:t>
      </w:r>
    </w:p>
    <w:p w14:paraId="4CBE7953" w14:textId="56030DED" w:rsidR="005B2C92" w:rsidRDefault="005B2C92" w:rsidP="005B2C92">
      <w:pPr>
        <w:tabs>
          <w:tab w:val="clear" w:pos="567"/>
        </w:tabs>
        <w:spacing w:line="240" w:lineRule="auto"/>
      </w:pPr>
      <w:r>
        <w:t xml:space="preserve">Tikai intramuskulārām injekcijām aizauss apvidū visu indikāciju gadījumā. Injekcijām izmantot garas </w:t>
      </w:r>
      <w:proofErr w:type="spellStart"/>
      <w:r>
        <w:t>hipodermālās</w:t>
      </w:r>
      <w:proofErr w:type="spellEnd"/>
      <w:r>
        <w:t xml:space="preserve"> adatas un injekciju izdarīt</w:t>
      </w:r>
      <w:r w:rsidR="007E563E">
        <w:t xml:space="preserve"> pēc iespējas tuvāk</w:t>
      </w:r>
      <w:r>
        <w:t xml:space="preserve"> ausij, perpendikulāri ādai.</w:t>
      </w:r>
    </w:p>
    <w:p w14:paraId="42414762" w14:textId="77777777" w:rsidR="005B2C92" w:rsidRDefault="005B2C92" w:rsidP="00FF7A46">
      <w:pPr>
        <w:tabs>
          <w:tab w:val="clear" w:pos="567"/>
        </w:tabs>
        <w:spacing w:line="240" w:lineRule="auto"/>
        <w:ind w:left="284"/>
      </w:pPr>
    </w:p>
    <w:p w14:paraId="5D5C5976" w14:textId="77777777" w:rsidR="005B2C92" w:rsidRDefault="005B2C92" w:rsidP="00FF7A46">
      <w:pPr>
        <w:tabs>
          <w:tab w:val="clear" w:pos="567"/>
        </w:tabs>
        <w:spacing w:line="240" w:lineRule="auto"/>
      </w:pPr>
      <w:r>
        <w:t>Neievadīt vairāk par 5 ml vienā injekcijas vietā.</w:t>
      </w:r>
    </w:p>
    <w:p w14:paraId="3AE0DC0F" w14:textId="77777777" w:rsidR="005B2C92" w:rsidRDefault="005B2C92" w:rsidP="005B2C92">
      <w:pPr>
        <w:tabs>
          <w:tab w:val="clear" w:pos="567"/>
        </w:tabs>
        <w:spacing w:line="240" w:lineRule="auto"/>
      </w:pPr>
    </w:p>
    <w:p w14:paraId="5F66FD45" w14:textId="4E3A1D88" w:rsidR="005B2C92" w:rsidRDefault="005B2C92" w:rsidP="003121BD">
      <w:pPr>
        <w:pStyle w:val="ListParagraph"/>
        <w:numPr>
          <w:ilvl w:val="0"/>
          <w:numId w:val="48"/>
        </w:numPr>
        <w:tabs>
          <w:tab w:val="clear" w:pos="567"/>
        </w:tabs>
        <w:spacing w:line="240" w:lineRule="auto"/>
        <w:ind w:left="284" w:hanging="284"/>
      </w:pPr>
      <w:r>
        <w:t>Agresivitātes mazināšanai:</w:t>
      </w:r>
    </w:p>
    <w:p w14:paraId="2D857BF0" w14:textId="77777777" w:rsidR="00CF21BA" w:rsidRDefault="00CF21BA" w:rsidP="00CF21BA">
      <w:pPr>
        <w:tabs>
          <w:tab w:val="clear" w:pos="567"/>
        </w:tabs>
        <w:spacing w:line="240" w:lineRule="auto"/>
      </w:pPr>
    </w:p>
    <w:p w14:paraId="0D0F2765" w14:textId="73457896" w:rsidR="005B2C92" w:rsidRDefault="005B2C92" w:rsidP="00C34109">
      <w:pPr>
        <w:pStyle w:val="ListParagraph"/>
        <w:numPr>
          <w:ilvl w:val="0"/>
          <w:numId w:val="46"/>
        </w:numPr>
        <w:tabs>
          <w:tab w:val="clear" w:pos="567"/>
        </w:tabs>
        <w:spacing w:line="240" w:lineRule="auto"/>
        <w:ind w:left="284" w:hanging="284"/>
      </w:pPr>
      <w:r>
        <w:t xml:space="preserve">Agresivitātes novēršanai un kontrolei pēc pārgrupēšanas: </w:t>
      </w:r>
      <w:r w:rsidR="00812962">
        <w:t xml:space="preserve">deva </w:t>
      </w:r>
      <w:r>
        <w:t>2 mg/kg (</w:t>
      </w:r>
      <w:r w:rsidR="00030372">
        <w:t xml:space="preserve">t.i., </w:t>
      </w:r>
      <w:r>
        <w:t>1 ml/20</w:t>
      </w:r>
      <w:r w:rsidR="00C74C69">
        <w:t xml:space="preserve"> </w:t>
      </w:r>
      <w:r>
        <w:t xml:space="preserve">kg). </w:t>
      </w:r>
    </w:p>
    <w:p w14:paraId="4018B765" w14:textId="77777777" w:rsidR="006B57C4" w:rsidRDefault="006B57C4" w:rsidP="00C34109">
      <w:pPr>
        <w:tabs>
          <w:tab w:val="clear" w:pos="567"/>
        </w:tabs>
        <w:spacing w:line="240" w:lineRule="auto"/>
        <w:ind w:left="284" w:hanging="284"/>
      </w:pPr>
      <w:r>
        <w:tab/>
      </w:r>
    </w:p>
    <w:p w14:paraId="196713AD" w14:textId="4B493C48" w:rsidR="005B2C92" w:rsidRDefault="005B2C92" w:rsidP="00C34109">
      <w:pPr>
        <w:tabs>
          <w:tab w:val="clear" w:pos="567"/>
        </w:tabs>
        <w:spacing w:line="240" w:lineRule="auto"/>
        <w:ind w:left="284" w:hanging="284"/>
      </w:pPr>
      <w:r>
        <w:t>Agresivitātes novēršanai:</w:t>
      </w:r>
    </w:p>
    <w:p w14:paraId="226AA05A" w14:textId="5896B1D8" w:rsidR="005B2C92" w:rsidRDefault="005B2C92" w:rsidP="00C34109">
      <w:pPr>
        <w:tabs>
          <w:tab w:val="clear" w:pos="567"/>
        </w:tabs>
        <w:spacing w:line="240" w:lineRule="auto"/>
      </w:pPr>
      <w:r>
        <w:t xml:space="preserve">Cūkas no dažādiem metieniem vai aizgaldiem vienā aizgaldā var ievietot tūlīt pēc </w:t>
      </w:r>
      <w:r w:rsidR="003C74E1">
        <w:t xml:space="preserve">šo </w:t>
      </w:r>
      <w:r w:rsidR="0032135E">
        <w:t>v</w:t>
      </w:r>
      <w:r w:rsidR="0032135E" w:rsidRPr="00E57A7D">
        <w:t xml:space="preserve">eterināro zāļu </w:t>
      </w:r>
      <w:r>
        <w:t xml:space="preserve">injicēšanas. Pēc dažām minūtēm tās neatkarīgi no izcelsmes noguļas kopā uz, apmēram, divām stundām. Pēc </w:t>
      </w:r>
      <w:r w:rsidR="003C74E1">
        <w:t xml:space="preserve">šo </w:t>
      </w:r>
      <w:r w:rsidR="00CB1A50">
        <w:t>v</w:t>
      </w:r>
      <w:r w:rsidR="00CB1A50" w:rsidRPr="00E57A7D">
        <w:t>eterināro zāļu</w:t>
      </w:r>
      <w:r w:rsidR="00CB1A50" w:rsidDel="00CB1A50">
        <w:t xml:space="preserve"> </w:t>
      </w:r>
      <w:r>
        <w:t xml:space="preserve">iedarbības beigām </w:t>
      </w:r>
      <w:r w:rsidR="00D31AAB">
        <w:t xml:space="preserve">spēcīga </w:t>
      </w:r>
      <w:r>
        <w:t>agresivitāte parasti nav novērojama. Ārstēt visus</w:t>
      </w:r>
      <w:r w:rsidR="00FF7A46">
        <w:t xml:space="preserve"> </w:t>
      </w:r>
      <w:r>
        <w:t>dzīvniekus grupā. Ievērot noteikto devu.</w:t>
      </w:r>
    </w:p>
    <w:p w14:paraId="6F9661A0" w14:textId="28319E56" w:rsidR="005B2C92" w:rsidRDefault="005B2C92" w:rsidP="00C34109">
      <w:pPr>
        <w:tabs>
          <w:tab w:val="clear" w:pos="567"/>
        </w:tabs>
        <w:spacing w:line="240" w:lineRule="auto"/>
      </w:pPr>
      <w:r>
        <w:t xml:space="preserve">Ja deva ir pārāk maza, dzīvniekiem tiks panākta tikai </w:t>
      </w:r>
      <w:proofErr w:type="spellStart"/>
      <w:r>
        <w:t>sedācija</w:t>
      </w:r>
      <w:proofErr w:type="spellEnd"/>
      <w:r>
        <w:t xml:space="preserve">, taču agresivitāte </w:t>
      </w:r>
      <w:r w:rsidR="003C74E1">
        <w:t>tiks sa</w:t>
      </w:r>
      <w:r>
        <w:t>mazināta tikai uz laiku vai vispār netiks samazināta. Ja deva ir pārāk liela, pēc pamošanās var novērot bīstamu</w:t>
      </w:r>
      <w:r w:rsidR="00121027">
        <w:t>,</w:t>
      </w:r>
      <w:r>
        <w:t xml:space="preserve"> </w:t>
      </w:r>
      <w:r w:rsidR="00D31AAB">
        <w:t>agresīvu uzvedību.</w:t>
      </w:r>
    </w:p>
    <w:p w14:paraId="772C3B85" w14:textId="12940E2E" w:rsidR="005B2C92" w:rsidRDefault="005B2C92" w:rsidP="00C34109">
      <w:pPr>
        <w:tabs>
          <w:tab w:val="clear" w:pos="567"/>
        </w:tabs>
        <w:spacing w:line="240" w:lineRule="auto"/>
        <w:ind w:left="284" w:hanging="284"/>
      </w:pPr>
      <w:r>
        <w:t xml:space="preserve">Ārstēšanas ar </w:t>
      </w:r>
      <w:r w:rsidR="00BF131E" w:rsidRPr="00BF131E">
        <w:t>šīm veterinārajām zālēm</w:t>
      </w:r>
      <w:r w:rsidR="00D15815">
        <w:t xml:space="preserve"> </w:t>
      </w:r>
      <w:r>
        <w:t xml:space="preserve">laikā grupai nepievienot neārstētus dzīvniekus. </w:t>
      </w:r>
    </w:p>
    <w:p w14:paraId="76F45C04" w14:textId="1137ADE5" w:rsidR="005B2C92" w:rsidRDefault="005B2C92" w:rsidP="00C34109">
      <w:pPr>
        <w:tabs>
          <w:tab w:val="clear" w:pos="567"/>
        </w:tabs>
        <w:spacing w:line="240" w:lineRule="auto"/>
        <w:ind w:left="284" w:hanging="284"/>
      </w:pPr>
      <w:r>
        <w:t xml:space="preserve">Sivēniem pēc atšķiršanas </w:t>
      </w:r>
      <w:r w:rsidR="003C74E1">
        <w:t xml:space="preserve">šīs </w:t>
      </w:r>
      <w:r w:rsidR="00D15815">
        <w:t>v</w:t>
      </w:r>
      <w:r w:rsidR="00D15815" w:rsidRPr="00E57A7D">
        <w:t>eterinār</w:t>
      </w:r>
      <w:r w:rsidR="008C7D38">
        <w:t>ās</w:t>
      </w:r>
      <w:r w:rsidR="00D15815" w:rsidRPr="00E57A7D">
        <w:t xml:space="preserve"> zā</w:t>
      </w:r>
      <w:r w:rsidR="008C7D38">
        <w:t>les</w:t>
      </w:r>
      <w:r w:rsidR="00D15815" w:rsidDel="00D15815">
        <w:t xml:space="preserve"> </w:t>
      </w:r>
      <w:r>
        <w:t>var injicēt</w:t>
      </w:r>
      <w:r w:rsidR="003C74E1">
        <w:t>, ievietojot tos</w:t>
      </w:r>
      <w:r>
        <w:t xml:space="preserve"> nobarošanas aizgaldos.</w:t>
      </w:r>
    </w:p>
    <w:p w14:paraId="177B0BA7" w14:textId="65908354" w:rsidR="005B2C92" w:rsidRDefault="00D15815" w:rsidP="00C34109">
      <w:pPr>
        <w:tabs>
          <w:tab w:val="clear" w:pos="567"/>
        </w:tabs>
        <w:spacing w:line="240" w:lineRule="auto"/>
        <w:ind w:left="284" w:hanging="284"/>
      </w:pPr>
      <w:r>
        <w:t xml:space="preserve"> </w:t>
      </w:r>
    </w:p>
    <w:p w14:paraId="1BA28E46" w14:textId="5ADD34F5" w:rsidR="00C34109" w:rsidRDefault="005B2C92" w:rsidP="00C74C69">
      <w:pPr>
        <w:tabs>
          <w:tab w:val="clear" w:pos="567"/>
        </w:tabs>
        <w:spacing w:line="240" w:lineRule="auto"/>
      </w:pPr>
      <w:r>
        <w:t xml:space="preserve">Agresivitātes </w:t>
      </w:r>
      <w:r w:rsidR="00D31AAB">
        <w:t>kontrolei</w:t>
      </w:r>
      <w:r>
        <w:t>:</w:t>
      </w:r>
    </w:p>
    <w:p w14:paraId="0EF4FCE8" w14:textId="30551395" w:rsidR="005B2C92" w:rsidRDefault="005B2C92" w:rsidP="00C34109">
      <w:pPr>
        <w:tabs>
          <w:tab w:val="clear" w:pos="567"/>
        </w:tabs>
        <w:spacing w:line="240" w:lineRule="auto"/>
      </w:pPr>
      <w:r>
        <w:t xml:space="preserve">Agresīvie dzīvnieki nomierinās īsi pēc </w:t>
      </w:r>
      <w:r w:rsidR="003C74E1">
        <w:t xml:space="preserve">šo </w:t>
      </w:r>
      <w:r w:rsidR="00CB1A50">
        <w:t>v</w:t>
      </w:r>
      <w:r w:rsidR="00CB1A50" w:rsidRPr="00E57A7D">
        <w:t>eterināro zāļu</w:t>
      </w:r>
      <w:r w:rsidR="00CB1A50" w:rsidDel="00CB1A50">
        <w:t xml:space="preserve"> </w:t>
      </w:r>
      <w:r>
        <w:t xml:space="preserve">injekcijas. Parasti dzīvnieki paliek mierīgi pat pēc </w:t>
      </w:r>
      <w:r w:rsidR="003C74E1">
        <w:t xml:space="preserve">šo </w:t>
      </w:r>
      <w:r w:rsidR="00CB1A50">
        <w:t>v</w:t>
      </w:r>
      <w:r w:rsidR="00CB1A50" w:rsidRPr="00E57A7D">
        <w:t>eterināro zāļu</w:t>
      </w:r>
      <w:r w:rsidR="00CB1A50" w:rsidDel="00CB1A50">
        <w:t xml:space="preserve"> </w:t>
      </w:r>
      <w:r>
        <w:t xml:space="preserve">iedarbības beigām, taču nekastrēti kuiļi var palikt agresīvi arī pēc pamošanās. </w:t>
      </w:r>
    </w:p>
    <w:p w14:paraId="01562407" w14:textId="77777777" w:rsidR="007D6EA4" w:rsidRDefault="007D6EA4" w:rsidP="00C34109">
      <w:pPr>
        <w:tabs>
          <w:tab w:val="clear" w:pos="567"/>
        </w:tabs>
        <w:spacing w:line="240" w:lineRule="auto"/>
        <w:ind w:left="284" w:hanging="284"/>
      </w:pPr>
    </w:p>
    <w:p w14:paraId="299A2294" w14:textId="786DC4DD" w:rsidR="005B2C92" w:rsidRDefault="005B2C92" w:rsidP="00C34109">
      <w:pPr>
        <w:pStyle w:val="ListParagraph"/>
        <w:numPr>
          <w:ilvl w:val="0"/>
          <w:numId w:val="46"/>
        </w:numPr>
        <w:tabs>
          <w:tab w:val="clear" w:pos="567"/>
        </w:tabs>
        <w:spacing w:line="240" w:lineRule="auto"/>
        <w:ind w:left="284" w:hanging="284"/>
      </w:pPr>
      <w:r>
        <w:t xml:space="preserve">Agresīvu sivēnmāšu nomierināšanai: </w:t>
      </w:r>
      <w:r w:rsidR="00812962">
        <w:t xml:space="preserve">deva </w:t>
      </w:r>
      <w:r>
        <w:t>2 mg/kg (</w:t>
      </w:r>
      <w:r w:rsidR="00030372">
        <w:t xml:space="preserve">t.i., </w:t>
      </w:r>
      <w:r>
        <w:t>1 ml/20 kg).</w:t>
      </w:r>
    </w:p>
    <w:p w14:paraId="79C95786" w14:textId="77777777" w:rsidR="00FF7A46" w:rsidRDefault="00FF7A46" w:rsidP="00C34109">
      <w:pPr>
        <w:tabs>
          <w:tab w:val="clear" w:pos="567"/>
        </w:tabs>
        <w:spacing w:line="240" w:lineRule="auto"/>
        <w:ind w:left="284" w:hanging="284"/>
      </w:pPr>
    </w:p>
    <w:p w14:paraId="192D516C" w14:textId="2F38BDE5" w:rsidR="005B2C92" w:rsidRDefault="005B2C92" w:rsidP="00C34109">
      <w:pPr>
        <w:tabs>
          <w:tab w:val="clear" w:pos="567"/>
        </w:tabs>
        <w:spacing w:line="240" w:lineRule="auto"/>
      </w:pPr>
      <w:r>
        <w:t xml:space="preserve">Sivēnmāte, kura nepieņem vai </w:t>
      </w:r>
      <w:r w:rsidR="00D31AAB">
        <w:t>izrāda agresivitāti pret saviem jaundzimušajiem sivēniem</w:t>
      </w:r>
      <w:r>
        <w:t xml:space="preserve">, pusstundu līdz vienu stundu pēc </w:t>
      </w:r>
      <w:r w:rsidR="00030372">
        <w:rPr>
          <w:color w:val="000000"/>
          <w:szCs w:val="22"/>
        </w:rPr>
        <w:t>šo veterināro z</w:t>
      </w:r>
      <w:r w:rsidR="00F50628" w:rsidRPr="005D2B29">
        <w:rPr>
          <w:color w:val="000000"/>
          <w:szCs w:val="22"/>
        </w:rPr>
        <w:t>āļu</w:t>
      </w:r>
      <w:r w:rsidR="00F50628" w:rsidDel="00F50628">
        <w:t xml:space="preserve"> </w:t>
      </w:r>
      <w:r>
        <w:t xml:space="preserve">injekcijas „atzīst” savus sivēnus un pat sivēnus no cita metiena. Injekcija </w:t>
      </w:r>
      <w:r w:rsidR="00030372">
        <w:t xml:space="preserve">jāveic </w:t>
      </w:r>
      <w:r>
        <w:t xml:space="preserve">uzmanīgi, lieki nesatraucot sivēnmāti. </w:t>
      </w:r>
      <w:r w:rsidR="00030372">
        <w:t>I</w:t>
      </w:r>
      <w:r>
        <w:t>evēro</w:t>
      </w:r>
      <w:r w:rsidR="00030372">
        <w:t>t</w:t>
      </w:r>
      <w:r>
        <w:t xml:space="preserve"> </w:t>
      </w:r>
      <w:r w:rsidR="00030372">
        <w:t>noteikto devu</w:t>
      </w:r>
      <w:r>
        <w:t xml:space="preserve">. Pārāk maza deva izraisa tikai īslaicīgu </w:t>
      </w:r>
      <w:proofErr w:type="spellStart"/>
      <w:r>
        <w:t>sedāciju</w:t>
      </w:r>
      <w:proofErr w:type="spellEnd"/>
      <w:r>
        <w:t xml:space="preserve">. Pārāk lielas devas gadījumā pēc </w:t>
      </w:r>
      <w:r w:rsidR="00030372">
        <w:t xml:space="preserve">šo </w:t>
      </w:r>
      <w:r w:rsidR="00F50628">
        <w:t>v</w:t>
      </w:r>
      <w:r w:rsidR="00F50628" w:rsidRPr="00E57A7D">
        <w:t xml:space="preserve">eterināro zāļu </w:t>
      </w:r>
      <w:r>
        <w:t>iedarbības beigām var iestāties recidīvs.</w:t>
      </w:r>
    </w:p>
    <w:p w14:paraId="7A9964E9" w14:textId="77777777" w:rsidR="005B2C92" w:rsidRDefault="005B2C92" w:rsidP="005B2C92">
      <w:pPr>
        <w:tabs>
          <w:tab w:val="clear" w:pos="567"/>
        </w:tabs>
        <w:spacing w:line="240" w:lineRule="auto"/>
      </w:pPr>
    </w:p>
    <w:p w14:paraId="69C14630" w14:textId="58F14AD3" w:rsidR="005B2C92" w:rsidRDefault="005B2C92" w:rsidP="00E95705">
      <w:pPr>
        <w:tabs>
          <w:tab w:val="clear" w:pos="567"/>
        </w:tabs>
        <w:spacing w:line="240" w:lineRule="auto"/>
        <w:ind w:left="284" w:hanging="284"/>
      </w:pPr>
      <w:r>
        <w:t>2. Stress:</w:t>
      </w:r>
    </w:p>
    <w:p w14:paraId="6B35ACBD" w14:textId="77777777" w:rsidR="00C34109" w:rsidRDefault="00C34109" w:rsidP="00E95705">
      <w:pPr>
        <w:tabs>
          <w:tab w:val="clear" w:pos="567"/>
        </w:tabs>
        <w:spacing w:line="240" w:lineRule="auto"/>
        <w:ind w:left="284" w:hanging="284"/>
      </w:pPr>
    </w:p>
    <w:p w14:paraId="36AE8FE8" w14:textId="2ED9C69F" w:rsidR="005B2C92" w:rsidRDefault="005B2C92" w:rsidP="00C34109">
      <w:pPr>
        <w:pStyle w:val="ListParagraph"/>
        <w:numPr>
          <w:ilvl w:val="0"/>
          <w:numId w:val="46"/>
        </w:numPr>
        <w:tabs>
          <w:tab w:val="clear" w:pos="567"/>
        </w:tabs>
        <w:spacing w:line="240" w:lineRule="auto"/>
        <w:ind w:left="426" w:hanging="425"/>
      </w:pPr>
      <w:r>
        <w:t xml:space="preserve">Sirds pārslodzes samazināšanai: </w:t>
      </w:r>
      <w:r w:rsidR="00812962">
        <w:t xml:space="preserve">deva </w:t>
      </w:r>
      <w:r>
        <w:t>0,4 mg/kg (</w:t>
      </w:r>
      <w:r w:rsidR="00030372">
        <w:t xml:space="preserve">t.i., </w:t>
      </w:r>
      <w:r>
        <w:t xml:space="preserve">1 ml/100 kg). </w:t>
      </w:r>
    </w:p>
    <w:p w14:paraId="7BD2E570" w14:textId="77777777" w:rsidR="00C34109" w:rsidRDefault="00C34109" w:rsidP="00C34109">
      <w:pPr>
        <w:pStyle w:val="ListParagraph"/>
        <w:tabs>
          <w:tab w:val="clear" w:pos="567"/>
        </w:tabs>
        <w:spacing w:line="240" w:lineRule="auto"/>
        <w:ind w:left="1"/>
      </w:pPr>
    </w:p>
    <w:p w14:paraId="61D38368" w14:textId="77777777" w:rsidR="005B2C92" w:rsidRDefault="005B2C92" w:rsidP="00C34109">
      <w:pPr>
        <w:tabs>
          <w:tab w:val="clear" w:pos="567"/>
        </w:tabs>
        <w:spacing w:line="240" w:lineRule="auto"/>
        <w:ind w:firstLine="1"/>
      </w:pPr>
      <w:r>
        <w:t xml:space="preserve">Dzīvnieks nomierinās dažas minūtes pēc injekcijas: drebuļi izzūd, elpošana kļūst vienmērīgāka un dziļāka, cianoze pakāpeniski izzūd, pulss kļūst lēnāks. Nepietiekamas reakcijas gadījumā devu var ievadīt atkārtoti pēc 15 minūtēm. Svarīgi dzīvnieku ārstēt tūlīt pēc klīnisko pazīmju sākšanās (piemēram, paātrināta elpošana). </w:t>
      </w:r>
    </w:p>
    <w:p w14:paraId="0A651B9B" w14:textId="77777777" w:rsidR="005B2C92" w:rsidRDefault="005B2C92" w:rsidP="005B2C92">
      <w:pPr>
        <w:tabs>
          <w:tab w:val="clear" w:pos="567"/>
        </w:tabs>
        <w:spacing w:line="240" w:lineRule="auto"/>
      </w:pPr>
    </w:p>
    <w:p w14:paraId="63E0AF38" w14:textId="73A57FB9" w:rsidR="005B2C92" w:rsidRDefault="005B2C92" w:rsidP="00C34109">
      <w:pPr>
        <w:pStyle w:val="ListParagraph"/>
        <w:numPr>
          <w:ilvl w:val="0"/>
          <w:numId w:val="46"/>
        </w:numPr>
        <w:tabs>
          <w:tab w:val="clear" w:pos="567"/>
        </w:tabs>
        <w:spacing w:line="240" w:lineRule="auto"/>
        <w:ind w:left="426" w:hanging="426"/>
      </w:pPr>
      <w:r>
        <w:t>Atšķirto sivēnu transportēšanai: deva 0,4 - 2 mg/kg (</w:t>
      </w:r>
      <w:r w:rsidR="00030372">
        <w:t xml:space="preserve">t.i., </w:t>
      </w:r>
      <w:r>
        <w:t>1 ml/100kg līdz 1 ml/20kg).</w:t>
      </w:r>
    </w:p>
    <w:p w14:paraId="005FC5B9" w14:textId="77777777" w:rsidR="00C34109" w:rsidRDefault="00C34109" w:rsidP="00C34109">
      <w:pPr>
        <w:pStyle w:val="ListParagraph"/>
        <w:tabs>
          <w:tab w:val="clear" w:pos="567"/>
        </w:tabs>
        <w:spacing w:line="240" w:lineRule="auto"/>
        <w:ind w:left="426"/>
      </w:pPr>
    </w:p>
    <w:p w14:paraId="78392E86" w14:textId="2F21E4BA" w:rsidR="00030372" w:rsidRDefault="005B2C92" w:rsidP="00C34109">
      <w:pPr>
        <w:tabs>
          <w:tab w:val="clear" w:pos="567"/>
        </w:tabs>
        <w:spacing w:line="240" w:lineRule="auto"/>
      </w:pPr>
      <w:r>
        <w:t>Lietojot devā 0,4 mg/kg 15-30 minūtes pirms transportēšanas, samazinās sivēnu mirstība un svara zudums saistībā ar transportēšanu. Lai novērstu agresivitāti transportēšanas laikā, devu var palielināt līdz 2 mg/kg. Dzīvniekiem jābūt pietiekami daudz vietas, lai varētu apgulties. Pēc injekcijas dzīvnieki kļūst miegaini 2-3 stundas.</w:t>
      </w:r>
    </w:p>
    <w:p w14:paraId="3DAEF41A" w14:textId="09FADE92" w:rsidR="005B2C92" w:rsidRDefault="005B2C92" w:rsidP="00E95705">
      <w:pPr>
        <w:tabs>
          <w:tab w:val="clear" w:pos="567"/>
        </w:tabs>
        <w:spacing w:line="240" w:lineRule="auto"/>
        <w:ind w:left="284"/>
      </w:pPr>
      <w:r>
        <w:t xml:space="preserve"> </w:t>
      </w:r>
    </w:p>
    <w:p w14:paraId="0DC43ED4" w14:textId="17372BF1" w:rsidR="005B2C92" w:rsidRDefault="005B2C92" w:rsidP="00C74C69">
      <w:pPr>
        <w:pStyle w:val="ListParagraph"/>
        <w:numPr>
          <w:ilvl w:val="0"/>
          <w:numId w:val="46"/>
        </w:numPr>
        <w:tabs>
          <w:tab w:val="clear" w:pos="567"/>
        </w:tabs>
        <w:ind w:left="426" w:hanging="426"/>
      </w:pPr>
      <w:r>
        <w:t>Kuiļu transportēšanai: deva 1 mg/kg (</w:t>
      </w:r>
      <w:r w:rsidR="00030372">
        <w:t xml:space="preserve">t.i., </w:t>
      </w:r>
      <w:r>
        <w:t>0,5 ml/20 kg).</w:t>
      </w:r>
    </w:p>
    <w:p w14:paraId="4AC25164" w14:textId="77777777" w:rsidR="00C74C69" w:rsidRDefault="00C74C69" w:rsidP="00C74C69">
      <w:pPr>
        <w:pStyle w:val="ListParagraph"/>
        <w:tabs>
          <w:tab w:val="clear" w:pos="567"/>
        </w:tabs>
        <w:ind w:left="426"/>
      </w:pPr>
    </w:p>
    <w:p w14:paraId="3CAB0815" w14:textId="668FB574" w:rsidR="005B2C92" w:rsidRDefault="005B2C92" w:rsidP="00C74C69">
      <w:pPr>
        <w:tabs>
          <w:tab w:val="clear" w:pos="567"/>
        </w:tabs>
        <w:spacing w:line="240" w:lineRule="auto"/>
      </w:pPr>
      <w:r>
        <w:t xml:space="preserve">Injicēt 15-20 minūtes pirms ievietošanas transportlīdzeklī. Zāļu iedarbības laikā kuiļi jātur atsevišķi mierīgos apstākļos. Dzīvnieki paliek miegaini 2-3 stundas pēc injekcijas. Nepārsniegt </w:t>
      </w:r>
      <w:r w:rsidR="00030372">
        <w:t xml:space="preserve">noteikto </w:t>
      </w:r>
      <w:r>
        <w:t xml:space="preserve">devu 1 mg/kg. </w:t>
      </w:r>
    </w:p>
    <w:p w14:paraId="0861E8E5" w14:textId="77777777" w:rsidR="005B2C92" w:rsidRDefault="005B2C92" w:rsidP="00C74C69">
      <w:pPr>
        <w:tabs>
          <w:tab w:val="clear" w:pos="567"/>
        </w:tabs>
        <w:spacing w:line="240" w:lineRule="auto"/>
      </w:pPr>
      <w:r>
        <w:t xml:space="preserve">Devas pārsniegšana var izraisīt dzimumlocekļa izslīdēšanu ar sekojošu dzimumlocekļa </w:t>
      </w:r>
      <w:proofErr w:type="spellStart"/>
      <w:r>
        <w:t>traumatizāciju</w:t>
      </w:r>
      <w:proofErr w:type="spellEnd"/>
      <w:r>
        <w:t>.</w:t>
      </w:r>
    </w:p>
    <w:p w14:paraId="2F3055CF" w14:textId="77777777" w:rsidR="005B2C92" w:rsidRDefault="005B2C92" w:rsidP="005B2C92">
      <w:pPr>
        <w:tabs>
          <w:tab w:val="clear" w:pos="567"/>
        </w:tabs>
        <w:spacing w:line="240" w:lineRule="auto"/>
      </w:pPr>
    </w:p>
    <w:p w14:paraId="6C58BE03" w14:textId="323123CB" w:rsidR="005B2C92" w:rsidRDefault="005B2C92" w:rsidP="003121BD">
      <w:pPr>
        <w:tabs>
          <w:tab w:val="clear" w:pos="567"/>
        </w:tabs>
        <w:spacing w:line="240" w:lineRule="auto"/>
        <w:ind w:left="284" w:hanging="284"/>
      </w:pPr>
      <w:r>
        <w:lastRenderedPageBreak/>
        <w:t xml:space="preserve">3. </w:t>
      </w:r>
      <w:r w:rsidR="00E95705">
        <w:tab/>
      </w:r>
      <w:r>
        <w:t>Dzemdniecībā: deva 2 mg/kg (</w:t>
      </w:r>
      <w:r w:rsidR="00030372">
        <w:t xml:space="preserve">t.i., </w:t>
      </w:r>
      <w:r>
        <w:t>1 ml/20 kg)</w:t>
      </w:r>
    </w:p>
    <w:p w14:paraId="237E74CC" w14:textId="31CFC050" w:rsidR="005B2C92" w:rsidRDefault="005B2C92" w:rsidP="00795447">
      <w:pPr>
        <w:pStyle w:val="ListParagraph"/>
        <w:numPr>
          <w:ilvl w:val="0"/>
          <w:numId w:val="46"/>
        </w:numPr>
        <w:tabs>
          <w:tab w:val="clear" w:pos="567"/>
        </w:tabs>
        <w:spacing w:line="240" w:lineRule="auto"/>
        <w:ind w:left="284" w:hanging="283"/>
      </w:pPr>
      <w:r>
        <w:t xml:space="preserve">pirmsdzemdību uzbudinājuma izraisīta dzemdību procesa apstāšanās </w:t>
      </w:r>
      <w:r w:rsidR="00812962">
        <w:t>samazināšanai</w:t>
      </w:r>
      <w:r>
        <w:t xml:space="preserve">, </w:t>
      </w:r>
    </w:p>
    <w:p w14:paraId="45538BC1" w14:textId="0A118D8A" w:rsidR="005B2C92" w:rsidRDefault="005B2C92" w:rsidP="00795447">
      <w:pPr>
        <w:pStyle w:val="ListParagraph"/>
        <w:numPr>
          <w:ilvl w:val="0"/>
          <w:numId w:val="46"/>
        </w:numPr>
        <w:tabs>
          <w:tab w:val="clear" w:pos="567"/>
        </w:tabs>
        <w:spacing w:line="240" w:lineRule="auto"/>
        <w:ind w:left="284" w:hanging="283"/>
      </w:pPr>
      <w:r>
        <w:t xml:space="preserve">dzemdību (manuālas) palīdzības sniegšanas laikā, </w:t>
      </w:r>
    </w:p>
    <w:p w14:paraId="31253631" w14:textId="5E6F9DC1" w:rsidR="005B2C92" w:rsidRDefault="005B2C92" w:rsidP="00795447">
      <w:pPr>
        <w:pStyle w:val="ListParagraph"/>
        <w:numPr>
          <w:ilvl w:val="0"/>
          <w:numId w:val="46"/>
        </w:numPr>
        <w:tabs>
          <w:tab w:val="clear" w:pos="567"/>
        </w:tabs>
        <w:spacing w:line="240" w:lineRule="auto"/>
        <w:ind w:left="284" w:hanging="283"/>
      </w:pPr>
      <w:r>
        <w:t>maksts izvēršanās vai dzemdes izkrituma korekcijas laikā,</w:t>
      </w:r>
    </w:p>
    <w:p w14:paraId="7B9CCFC9" w14:textId="7B03DEE9" w:rsidR="005B2C92" w:rsidRDefault="005B2C92" w:rsidP="00795447">
      <w:pPr>
        <w:pStyle w:val="ListParagraph"/>
        <w:numPr>
          <w:ilvl w:val="0"/>
          <w:numId w:val="46"/>
        </w:numPr>
        <w:tabs>
          <w:tab w:val="clear" w:pos="567"/>
        </w:tabs>
        <w:spacing w:line="240" w:lineRule="auto"/>
        <w:ind w:left="284" w:hanging="283"/>
      </w:pPr>
      <w:r>
        <w:t xml:space="preserve">pastiprinātas </w:t>
      </w:r>
      <w:r w:rsidR="00812962">
        <w:t xml:space="preserve">dzemdes </w:t>
      </w:r>
      <w:r>
        <w:t xml:space="preserve">kontrakcijas. </w:t>
      </w:r>
    </w:p>
    <w:p w14:paraId="49DC57FE" w14:textId="77777777" w:rsidR="005B2C92" w:rsidRDefault="005B2C92" w:rsidP="005B2C92">
      <w:pPr>
        <w:tabs>
          <w:tab w:val="clear" w:pos="567"/>
        </w:tabs>
        <w:spacing w:line="240" w:lineRule="auto"/>
      </w:pPr>
    </w:p>
    <w:p w14:paraId="25287C6C" w14:textId="198B0249" w:rsidR="005B2C92" w:rsidRDefault="005B2C92" w:rsidP="00795447">
      <w:pPr>
        <w:tabs>
          <w:tab w:val="clear" w:pos="567"/>
        </w:tabs>
        <w:spacing w:line="240" w:lineRule="auto"/>
        <w:ind w:left="142" w:hanging="142"/>
      </w:pPr>
      <w:r>
        <w:t xml:space="preserve">4. </w:t>
      </w:r>
      <w:proofErr w:type="spellStart"/>
      <w:r w:rsidR="00812962">
        <w:t>Premedikācijai</w:t>
      </w:r>
      <w:proofErr w:type="spellEnd"/>
      <w:r w:rsidR="00812962">
        <w:t xml:space="preserve"> lokāl</w:t>
      </w:r>
      <w:r w:rsidR="001506F8">
        <w:t>ās</w:t>
      </w:r>
      <w:r w:rsidR="00812962">
        <w:t xml:space="preserve"> un vispārēj</w:t>
      </w:r>
      <w:r w:rsidR="001506F8">
        <w:t>ās</w:t>
      </w:r>
      <w:r w:rsidR="00812962">
        <w:t xml:space="preserve"> anestēzija</w:t>
      </w:r>
      <w:r w:rsidR="001506F8">
        <w:t>s gadījumā</w:t>
      </w:r>
      <w:r w:rsidR="00812962">
        <w:t xml:space="preserve">: </w:t>
      </w:r>
      <w:r>
        <w:t>deva 1-2 mg/kg (</w:t>
      </w:r>
      <w:r w:rsidR="00030372">
        <w:t xml:space="preserve">t.i., </w:t>
      </w:r>
      <w:r>
        <w:t>0,5 - 1 ml/20 kg)</w:t>
      </w:r>
    </w:p>
    <w:p w14:paraId="5151144E" w14:textId="77777777" w:rsidR="00E95705" w:rsidRDefault="00E95705" w:rsidP="003121BD">
      <w:pPr>
        <w:tabs>
          <w:tab w:val="clear" w:pos="567"/>
        </w:tabs>
        <w:spacing w:line="240" w:lineRule="auto"/>
        <w:ind w:left="284" w:hanging="284"/>
      </w:pPr>
    </w:p>
    <w:p w14:paraId="0E493386" w14:textId="53670DD3" w:rsidR="00247A48" w:rsidRPr="00E57A7D" w:rsidRDefault="000729EF" w:rsidP="005B2C92">
      <w:pPr>
        <w:tabs>
          <w:tab w:val="clear" w:pos="567"/>
        </w:tabs>
        <w:spacing w:line="240" w:lineRule="auto"/>
        <w:rPr>
          <w:szCs w:val="22"/>
        </w:rPr>
      </w:pPr>
      <w:r w:rsidRPr="005D2B29">
        <w:rPr>
          <w:color w:val="000000"/>
          <w:szCs w:val="22"/>
        </w:rPr>
        <w:t>Š</w:t>
      </w:r>
      <w:r w:rsidR="008C51B5">
        <w:rPr>
          <w:color w:val="000000"/>
          <w:szCs w:val="22"/>
        </w:rPr>
        <w:t>īs</w:t>
      </w:r>
      <w:r w:rsidRPr="005D2B29">
        <w:rPr>
          <w:color w:val="000000"/>
          <w:szCs w:val="22"/>
        </w:rPr>
        <w:t xml:space="preserve"> veterinār</w:t>
      </w:r>
      <w:r w:rsidR="008C51B5">
        <w:rPr>
          <w:color w:val="000000"/>
          <w:szCs w:val="22"/>
        </w:rPr>
        <w:t>ās</w:t>
      </w:r>
      <w:r w:rsidRPr="005D2B29">
        <w:rPr>
          <w:color w:val="000000"/>
          <w:szCs w:val="22"/>
        </w:rPr>
        <w:t xml:space="preserve"> zā</w:t>
      </w:r>
      <w:r w:rsidR="008C51B5">
        <w:rPr>
          <w:color w:val="000000"/>
          <w:szCs w:val="22"/>
        </w:rPr>
        <w:t>les</w:t>
      </w:r>
      <w:r w:rsidDel="000729EF">
        <w:t xml:space="preserve"> </w:t>
      </w:r>
      <w:r w:rsidR="005B2C92">
        <w:t xml:space="preserve">kombinācijā ar </w:t>
      </w:r>
      <w:r w:rsidR="008C51B5">
        <w:t xml:space="preserve">anestēzijas </w:t>
      </w:r>
      <w:r w:rsidR="005B2C92">
        <w:t xml:space="preserve">līdzekļiem izraisa vispārējo anestēziju, </w:t>
      </w:r>
      <w:r w:rsidR="00030372">
        <w:t>ar kuru</w:t>
      </w:r>
      <w:r w:rsidR="005B2C92">
        <w:t xml:space="preserve"> var veikt gandrīz visas ķirurģiskās manipulācijas</w:t>
      </w:r>
      <w:r w:rsidR="00030372">
        <w:t>,</w:t>
      </w:r>
      <w:r w:rsidR="005B2C92">
        <w:t xml:space="preserve"> piemēram, diagnostisko izmeklēšanu, kastrāciju, </w:t>
      </w:r>
      <w:proofErr w:type="spellStart"/>
      <w:r w:rsidR="005B2C92">
        <w:t>ingvinālās</w:t>
      </w:r>
      <w:proofErr w:type="spellEnd"/>
      <w:r w:rsidR="005B2C92">
        <w:t xml:space="preserve"> un nabas trūces </w:t>
      </w:r>
      <w:proofErr w:type="spellStart"/>
      <w:r w:rsidR="005B2C92">
        <w:t>repozīciju</w:t>
      </w:r>
      <w:proofErr w:type="spellEnd"/>
      <w:r w:rsidR="005B2C92">
        <w:t>, taisnās zarnas izkrituma likvidēšanu, ķeizargriezienu.</w:t>
      </w:r>
    </w:p>
    <w:p w14:paraId="5BA44CC3" w14:textId="77777777" w:rsidR="005B2C92" w:rsidRDefault="005B2C92" w:rsidP="006E49BF">
      <w:pPr>
        <w:pStyle w:val="Style1"/>
      </w:pPr>
    </w:p>
    <w:p w14:paraId="294A47AA" w14:textId="26A67A08"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6E49BF">
      <w:pPr>
        <w:pStyle w:val="Style1"/>
      </w:pPr>
    </w:p>
    <w:p w14:paraId="5B85EE9F" w14:textId="338A329E" w:rsidR="006702F7" w:rsidRPr="00013339" w:rsidRDefault="006702F7" w:rsidP="006702F7">
      <w:pPr>
        <w:shd w:val="clear" w:color="auto" w:fill="FFFFFF"/>
        <w:spacing w:line="240" w:lineRule="auto"/>
        <w:jc w:val="both"/>
        <w:rPr>
          <w:szCs w:val="22"/>
        </w:rPr>
      </w:pPr>
      <w:r w:rsidRPr="00013339">
        <w:rPr>
          <w:szCs w:val="22"/>
        </w:rPr>
        <w:t xml:space="preserve">Lielas </w:t>
      </w:r>
      <w:r w:rsidR="00FE1F96">
        <w:rPr>
          <w:szCs w:val="22"/>
        </w:rPr>
        <w:t xml:space="preserve">šo veterināro zāļu </w:t>
      </w:r>
      <w:r w:rsidRPr="00013339">
        <w:rPr>
          <w:szCs w:val="22"/>
        </w:rPr>
        <w:t>devas var izraisīt siekalošanos un apgrūtinātu elpošanu. Šīs blakusparādības izzūd spontāni, neizraisot paliekošus traucējumus.</w:t>
      </w:r>
    </w:p>
    <w:p w14:paraId="3C203463" w14:textId="57C49E81" w:rsidR="006702F7" w:rsidRPr="00013339" w:rsidRDefault="006702F7" w:rsidP="006702F7">
      <w:pPr>
        <w:shd w:val="clear" w:color="auto" w:fill="FFFFFF"/>
        <w:spacing w:line="240" w:lineRule="auto"/>
        <w:jc w:val="both"/>
        <w:rPr>
          <w:szCs w:val="22"/>
        </w:rPr>
      </w:pPr>
      <w:r w:rsidRPr="00013339">
        <w:rPr>
          <w:spacing w:val="-1"/>
          <w:szCs w:val="22"/>
        </w:rPr>
        <w:t xml:space="preserve">Kuiļiem </w:t>
      </w:r>
      <w:r w:rsidR="00121027">
        <w:rPr>
          <w:spacing w:val="-1"/>
          <w:szCs w:val="22"/>
        </w:rPr>
        <w:t xml:space="preserve">šo veterināro zāļu </w:t>
      </w:r>
      <w:r w:rsidRPr="00013339">
        <w:rPr>
          <w:spacing w:val="-1"/>
          <w:szCs w:val="22"/>
        </w:rPr>
        <w:t xml:space="preserve">deva virs 1 mg/kg var izraisīt dzimumlocekļa </w:t>
      </w:r>
      <w:r>
        <w:rPr>
          <w:spacing w:val="-1"/>
          <w:szCs w:val="22"/>
        </w:rPr>
        <w:t>izslīdēšanu</w:t>
      </w:r>
      <w:r w:rsidRPr="00013339">
        <w:rPr>
          <w:spacing w:val="-1"/>
          <w:szCs w:val="22"/>
        </w:rPr>
        <w:t xml:space="preserve"> un ar to saistīto dzimumlocekļa </w:t>
      </w:r>
      <w:proofErr w:type="spellStart"/>
      <w:r w:rsidRPr="00013339">
        <w:rPr>
          <w:spacing w:val="-1"/>
          <w:szCs w:val="22"/>
        </w:rPr>
        <w:t>traumatizāciju</w:t>
      </w:r>
      <w:proofErr w:type="spellEnd"/>
      <w:r w:rsidRPr="00013339">
        <w:rPr>
          <w:spacing w:val="-1"/>
          <w:szCs w:val="22"/>
        </w:rPr>
        <w:t>.</w:t>
      </w:r>
    </w:p>
    <w:p w14:paraId="3A867FA6" w14:textId="32DD561B" w:rsidR="006702F7" w:rsidRPr="00013339" w:rsidRDefault="006702F7" w:rsidP="006702F7">
      <w:pPr>
        <w:shd w:val="clear" w:color="auto" w:fill="FFFFFF"/>
        <w:spacing w:line="240" w:lineRule="auto"/>
        <w:jc w:val="both"/>
        <w:rPr>
          <w:szCs w:val="22"/>
        </w:rPr>
      </w:pPr>
      <w:r w:rsidRPr="00013339">
        <w:rPr>
          <w:spacing w:val="-1"/>
          <w:szCs w:val="22"/>
        </w:rPr>
        <w:t xml:space="preserve">Tā kā </w:t>
      </w:r>
      <w:r w:rsidR="00BF7999" w:rsidRPr="005D2B29">
        <w:rPr>
          <w:color w:val="000000"/>
          <w:szCs w:val="22"/>
        </w:rPr>
        <w:t>šo veterināro zāļu</w:t>
      </w:r>
      <w:r w:rsidR="00BF7999" w:rsidDel="000729EF">
        <w:t xml:space="preserve"> </w:t>
      </w:r>
      <w:r w:rsidRPr="00013339">
        <w:rPr>
          <w:spacing w:val="-1"/>
          <w:szCs w:val="22"/>
        </w:rPr>
        <w:t xml:space="preserve">efektivitāte ir atkarīga no devas lieluma, tas var izraisīt dažādas dziļuma </w:t>
      </w:r>
      <w:r w:rsidRPr="00013339">
        <w:rPr>
          <w:szCs w:val="22"/>
        </w:rPr>
        <w:t xml:space="preserve">pakāpes </w:t>
      </w:r>
      <w:proofErr w:type="spellStart"/>
      <w:r w:rsidRPr="00013339">
        <w:rPr>
          <w:szCs w:val="22"/>
        </w:rPr>
        <w:t>sedāciju</w:t>
      </w:r>
      <w:proofErr w:type="spellEnd"/>
      <w:r>
        <w:rPr>
          <w:szCs w:val="22"/>
        </w:rPr>
        <w:t xml:space="preserve"> - </w:t>
      </w:r>
      <w:r w:rsidRPr="00013339">
        <w:rPr>
          <w:szCs w:val="22"/>
        </w:rPr>
        <w:t xml:space="preserve">no stresa </w:t>
      </w:r>
      <w:r>
        <w:rPr>
          <w:szCs w:val="22"/>
        </w:rPr>
        <w:t>mazināšanas</w:t>
      </w:r>
      <w:r w:rsidRPr="00013339">
        <w:rPr>
          <w:szCs w:val="22"/>
        </w:rPr>
        <w:t xml:space="preserve"> līdz </w:t>
      </w:r>
      <w:bookmarkStart w:id="1" w:name="_Hlk14357144"/>
      <w:r>
        <w:rPr>
          <w:szCs w:val="22"/>
        </w:rPr>
        <w:t xml:space="preserve">dzīvnieka </w:t>
      </w:r>
      <w:r w:rsidRPr="00D95787">
        <w:rPr>
          <w:szCs w:val="22"/>
        </w:rPr>
        <w:t>guļus stāvoklim</w:t>
      </w:r>
      <w:bookmarkEnd w:id="1"/>
      <w:r w:rsidRPr="00013339">
        <w:rPr>
          <w:szCs w:val="22"/>
        </w:rPr>
        <w:t>.</w:t>
      </w:r>
    </w:p>
    <w:p w14:paraId="1427F245" w14:textId="77777777" w:rsidR="006702F7" w:rsidRPr="006E49BF" w:rsidRDefault="006702F7"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32912A2A" w14:textId="7C5E671A" w:rsidR="00634CC3" w:rsidRPr="00E57A7D" w:rsidRDefault="00A51EEE" w:rsidP="009A6509">
      <w:pPr>
        <w:tabs>
          <w:tab w:val="clear" w:pos="567"/>
        </w:tabs>
        <w:spacing w:line="240" w:lineRule="auto"/>
        <w:rPr>
          <w:szCs w:val="22"/>
        </w:rPr>
      </w:pPr>
      <w:r w:rsidRPr="00A51EEE">
        <w:t>Drīkst ievadīt tikai praktizējošs veterinārārsts.</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3C296273" w14:textId="77777777" w:rsidR="00A94F10" w:rsidRPr="00013339" w:rsidRDefault="00A94F10" w:rsidP="00A94F10">
      <w:pPr>
        <w:tabs>
          <w:tab w:val="clear" w:pos="567"/>
        </w:tabs>
        <w:spacing w:line="240" w:lineRule="auto"/>
        <w:rPr>
          <w:b/>
          <w:color w:val="000000"/>
          <w:szCs w:val="22"/>
        </w:rPr>
      </w:pPr>
      <w:r w:rsidRPr="00013339">
        <w:rPr>
          <w:spacing w:val="-2"/>
          <w:szCs w:val="22"/>
        </w:rPr>
        <w:t xml:space="preserve">Gaļai un blakusproduktiem: </w:t>
      </w:r>
      <w:r>
        <w:rPr>
          <w:spacing w:val="-2"/>
          <w:szCs w:val="22"/>
        </w:rPr>
        <w:t>18</w:t>
      </w:r>
      <w:r w:rsidRPr="00013339">
        <w:rPr>
          <w:spacing w:val="-2"/>
          <w:szCs w:val="22"/>
        </w:rPr>
        <w:t xml:space="preserve"> dienas. </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6EA4A939" w:rsidR="00C114FF" w:rsidRPr="00E57A7D" w:rsidRDefault="006C78AB" w:rsidP="00B13B6D">
      <w:pPr>
        <w:pStyle w:val="Style1"/>
      </w:pPr>
      <w:r w:rsidRPr="00673639">
        <w:t>4.</w:t>
      </w:r>
      <w:r w:rsidRPr="00673639">
        <w:tab/>
      </w:r>
      <w:r w:rsidRPr="00E57A7D">
        <w:t>FARMAKOLOĢISKĀS</w:t>
      </w:r>
      <w:r w:rsidR="00A94F10">
        <w:t xml:space="preserve"> </w:t>
      </w:r>
      <w:r w:rsidRPr="00E57A7D">
        <w:t xml:space="preserve"> ĪPAŠĪBAS</w:t>
      </w:r>
    </w:p>
    <w:p w14:paraId="66E3DFC6" w14:textId="77777777" w:rsidR="00C114FF" w:rsidRPr="00673639" w:rsidRDefault="00C114FF" w:rsidP="00145C3F">
      <w:pPr>
        <w:tabs>
          <w:tab w:val="clear" w:pos="567"/>
        </w:tabs>
        <w:spacing w:line="240" w:lineRule="auto"/>
        <w:rPr>
          <w:szCs w:val="22"/>
        </w:rPr>
      </w:pPr>
    </w:p>
    <w:p w14:paraId="4F0CA83D" w14:textId="64FA7555" w:rsidR="005B04A8" w:rsidRPr="00FD2039" w:rsidRDefault="006C78AB"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r w:rsidR="00FD2039" w:rsidRPr="00FD2039">
        <w:t xml:space="preserve"> </w:t>
      </w:r>
      <w:r w:rsidR="00FD2039" w:rsidRPr="00FD2039">
        <w:rPr>
          <w:b w:val="0"/>
          <w:bCs/>
        </w:rPr>
        <w:t>QN05AD90</w:t>
      </w:r>
    </w:p>
    <w:p w14:paraId="77261AA0" w14:textId="77777777" w:rsidR="00C114FF" w:rsidRPr="00E57A7D" w:rsidRDefault="00C114FF" w:rsidP="00A9226B">
      <w:pPr>
        <w:tabs>
          <w:tab w:val="clear" w:pos="567"/>
        </w:tabs>
        <w:spacing w:line="240" w:lineRule="auto"/>
        <w:rPr>
          <w:szCs w:val="22"/>
        </w:rPr>
      </w:pPr>
    </w:p>
    <w:p w14:paraId="0BD8649D" w14:textId="76811FA6" w:rsidR="00C114FF" w:rsidRPr="00E57A7D" w:rsidRDefault="006C78AB" w:rsidP="00A94F10">
      <w:pPr>
        <w:pStyle w:val="Style1"/>
        <w:tabs>
          <w:tab w:val="left" w:pos="3975"/>
        </w:tabs>
      </w:pPr>
      <w:r w:rsidRPr="00E57A7D">
        <w:t>4.2</w:t>
      </w:r>
      <w:r w:rsidR="00E77619">
        <w:t>.</w:t>
      </w:r>
      <w:r w:rsidRPr="00E57A7D">
        <w:tab/>
      </w:r>
      <w:proofErr w:type="spellStart"/>
      <w:r w:rsidRPr="00E57A7D">
        <w:t>Farmakodinamiskās</w:t>
      </w:r>
      <w:proofErr w:type="spellEnd"/>
      <w:r w:rsidRPr="00E57A7D">
        <w:t xml:space="preserve"> īpašības</w:t>
      </w:r>
      <w:r w:rsidR="00A94F10">
        <w:tab/>
      </w:r>
    </w:p>
    <w:p w14:paraId="07989183" w14:textId="77777777" w:rsidR="00C114FF" w:rsidRDefault="00C114FF" w:rsidP="00A9226B">
      <w:pPr>
        <w:tabs>
          <w:tab w:val="clear" w:pos="567"/>
        </w:tabs>
        <w:spacing w:line="240" w:lineRule="auto"/>
        <w:rPr>
          <w:szCs w:val="22"/>
        </w:rPr>
      </w:pPr>
    </w:p>
    <w:p w14:paraId="39417AEB" w14:textId="780B902D" w:rsidR="00D8412A" w:rsidRPr="00013339" w:rsidRDefault="00FE1F96" w:rsidP="00D8412A">
      <w:pPr>
        <w:shd w:val="clear" w:color="auto" w:fill="FFFFFF"/>
        <w:spacing w:line="240" w:lineRule="auto"/>
        <w:jc w:val="both"/>
        <w:rPr>
          <w:szCs w:val="22"/>
        </w:rPr>
      </w:pPr>
      <w:r>
        <w:rPr>
          <w:spacing w:val="-1"/>
          <w:szCs w:val="22"/>
        </w:rPr>
        <w:t>Šīs veterinārās zāles p</w:t>
      </w:r>
      <w:r w:rsidR="00D8412A" w:rsidRPr="00013339">
        <w:rPr>
          <w:spacing w:val="-1"/>
          <w:szCs w:val="22"/>
        </w:rPr>
        <w:t xml:space="preserve">ēc intramuskulāras ievadīšanas izraisa vadāmu </w:t>
      </w:r>
      <w:proofErr w:type="spellStart"/>
      <w:r w:rsidR="00D8412A" w:rsidRPr="00013339">
        <w:rPr>
          <w:spacing w:val="-1"/>
          <w:szCs w:val="22"/>
        </w:rPr>
        <w:t>psihomotoru</w:t>
      </w:r>
      <w:proofErr w:type="spellEnd"/>
      <w:r w:rsidR="00D8412A" w:rsidRPr="00013339">
        <w:rPr>
          <w:spacing w:val="-1"/>
          <w:szCs w:val="22"/>
        </w:rPr>
        <w:t xml:space="preserve"> </w:t>
      </w:r>
      <w:proofErr w:type="spellStart"/>
      <w:r w:rsidR="00D8412A" w:rsidRPr="00013339">
        <w:rPr>
          <w:spacing w:val="-1"/>
          <w:szCs w:val="22"/>
        </w:rPr>
        <w:t>sedāciju</w:t>
      </w:r>
      <w:proofErr w:type="spellEnd"/>
      <w:r w:rsidR="00D8412A" w:rsidRPr="00013339">
        <w:rPr>
          <w:spacing w:val="-1"/>
          <w:szCs w:val="22"/>
        </w:rPr>
        <w:t xml:space="preserve"> bez narkozes. </w:t>
      </w:r>
      <w:proofErr w:type="spellStart"/>
      <w:r w:rsidR="00D8412A" w:rsidRPr="00013339">
        <w:rPr>
          <w:szCs w:val="22"/>
        </w:rPr>
        <w:t>Sedācijas</w:t>
      </w:r>
      <w:proofErr w:type="spellEnd"/>
      <w:r w:rsidR="00D8412A" w:rsidRPr="00013339">
        <w:rPr>
          <w:szCs w:val="22"/>
        </w:rPr>
        <w:t xml:space="preserve"> pakāpe ir atkarīga no devas. Pieaugušiem dzīvniekiem nepieciešamas salīdzinoši zemākas devas kā jauncūkām. Zemās devās (0,5 mg/kg) izraisa vieglu dzīvnieka </w:t>
      </w:r>
      <w:proofErr w:type="spellStart"/>
      <w:r w:rsidR="00D8412A" w:rsidRPr="00013339">
        <w:rPr>
          <w:spacing w:val="-2"/>
          <w:szCs w:val="22"/>
        </w:rPr>
        <w:t>sedāciju</w:t>
      </w:r>
      <w:proofErr w:type="spellEnd"/>
      <w:r w:rsidR="00D8412A" w:rsidRPr="00013339">
        <w:rPr>
          <w:spacing w:val="-2"/>
          <w:szCs w:val="22"/>
        </w:rPr>
        <w:t xml:space="preserve">, dzīvnieks ir viegli vadāms. Devu palielinot, dzīvnieks kļūst miegains un mazkustīgs. </w:t>
      </w:r>
      <w:r w:rsidR="00141247">
        <w:rPr>
          <w:szCs w:val="22"/>
        </w:rPr>
        <w:t>Deva</w:t>
      </w:r>
      <w:r w:rsidR="00141247" w:rsidRPr="00013339">
        <w:rPr>
          <w:szCs w:val="22"/>
        </w:rPr>
        <w:t xml:space="preserve"> </w:t>
      </w:r>
      <w:r w:rsidR="00D8412A" w:rsidRPr="00013339">
        <w:rPr>
          <w:szCs w:val="22"/>
        </w:rPr>
        <w:t xml:space="preserve">2 mg/kg izraisa dzīvnieka nogulšanos, apmēram, </w:t>
      </w:r>
      <w:r w:rsidR="00030372">
        <w:rPr>
          <w:szCs w:val="22"/>
        </w:rPr>
        <w:t xml:space="preserve">uz </w:t>
      </w:r>
      <w:r w:rsidR="00D8412A" w:rsidRPr="00013339">
        <w:rPr>
          <w:szCs w:val="22"/>
        </w:rPr>
        <w:t xml:space="preserve">2 stundām, dzīvnieks ir grūti </w:t>
      </w:r>
      <w:r w:rsidR="00D8412A" w:rsidRPr="00013339">
        <w:rPr>
          <w:spacing w:val="-2"/>
          <w:szCs w:val="22"/>
        </w:rPr>
        <w:t xml:space="preserve">pārvietojams un kļūst mazāk agresīvs. Indukcijas periods ir īss. </w:t>
      </w:r>
      <w:r w:rsidR="008C51B5" w:rsidRPr="00013339">
        <w:rPr>
          <w:spacing w:val="-2"/>
          <w:szCs w:val="22"/>
        </w:rPr>
        <w:t>Maksimāl</w:t>
      </w:r>
      <w:r w:rsidR="008C51B5">
        <w:rPr>
          <w:spacing w:val="-2"/>
          <w:szCs w:val="22"/>
        </w:rPr>
        <w:t>o</w:t>
      </w:r>
      <w:r w:rsidR="008C51B5" w:rsidRPr="00013339">
        <w:rPr>
          <w:spacing w:val="-2"/>
          <w:szCs w:val="22"/>
        </w:rPr>
        <w:t xml:space="preserve"> </w:t>
      </w:r>
      <w:r w:rsidR="00D8412A" w:rsidRPr="00013339">
        <w:rPr>
          <w:spacing w:val="-2"/>
          <w:szCs w:val="22"/>
        </w:rPr>
        <w:t xml:space="preserve">iedarbību </w:t>
      </w:r>
      <w:r w:rsidR="00D8412A" w:rsidRPr="00013339">
        <w:rPr>
          <w:spacing w:val="-1"/>
          <w:szCs w:val="22"/>
        </w:rPr>
        <w:t xml:space="preserve">sasniedz pēc 15 minūtēm (jauniem dzīvniekiem) vai 30 minūtēm (pieaugušiem dzīvniekiem). </w:t>
      </w:r>
      <w:r w:rsidR="00D8412A" w:rsidRPr="00013339">
        <w:rPr>
          <w:szCs w:val="22"/>
        </w:rPr>
        <w:t>Iedarbības ilgums atkarībā no devas un dzīvnieka svara ir 1-3 stundas.</w:t>
      </w:r>
    </w:p>
    <w:p w14:paraId="0645A7C2" w14:textId="77777777" w:rsidR="00D8412A" w:rsidRPr="00E57A7D" w:rsidRDefault="00D8412A" w:rsidP="00A9226B">
      <w:pPr>
        <w:tabs>
          <w:tab w:val="clear" w:pos="567"/>
        </w:tabs>
        <w:spacing w:line="240" w:lineRule="auto"/>
        <w:rPr>
          <w:szCs w:val="22"/>
        </w:rPr>
      </w:pPr>
    </w:p>
    <w:p w14:paraId="03130418" w14:textId="14E8E0B0" w:rsidR="00C114FF" w:rsidRPr="00E57A7D" w:rsidRDefault="006C78AB"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17EFA50C" w14:textId="77777777" w:rsidR="00DA0CFF" w:rsidRPr="00013339" w:rsidRDefault="00DA0CFF" w:rsidP="00DA0CFF">
      <w:pPr>
        <w:shd w:val="clear" w:color="auto" w:fill="FFFFFF"/>
        <w:spacing w:line="240" w:lineRule="auto"/>
        <w:jc w:val="both"/>
        <w:rPr>
          <w:szCs w:val="22"/>
        </w:rPr>
      </w:pPr>
      <w:proofErr w:type="spellStart"/>
      <w:r w:rsidRPr="00013339">
        <w:rPr>
          <w:spacing w:val="-1"/>
          <w:szCs w:val="22"/>
        </w:rPr>
        <w:t>Azaperons</w:t>
      </w:r>
      <w:proofErr w:type="spellEnd"/>
      <w:r w:rsidRPr="00013339">
        <w:rPr>
          <w:spacing w:val="-1"/>
          <w:szCs w:val="22"/>
        </w:rPr>
        <w:t xml:space="preserve"> strauji absorbējas no injekcijas vietas un maksimālo koncentrāciju asins plazmā </w:t>
      </w:r>
      <w:r w:rsidRPr="00013339">
        <w:rPr>
          <w:szCs w:val="22"/>
        </w:rPr>
        <w:t>sasniedz 10 minūšu laikā. Eliminācija no plazmas ir ātra (T</w:t>
      </w:r>
      <w:r w:rsidRPr="00013339">
        <w:rPr>
          <w:szCs w:val="22"/>
          <w:vertAlign w:val="subscript"/>
        </w:rPr>
        <w:t>½</w:t>
      </w:r>
      <w:r w:rsidRPr="00013339">
        <w:rPr>
          <w:szCs w:val="22"/>
        </w:rPr>
        <w:t xml:space="preserve"> = 2,5 h) sakarā ar ātru metabolismu un izvadīšanu. Galvenie metabolisma ceļi ir :</w:t>
      </w:r>
    </w:p>
    <w:p w14:paraId="5F9B6A17" w14:textId="77777777" w:rsidR="00DA0CFF" w:rsidRPr="00013339" w:rsidRDefault="00DA0CFF" w:rsidP="00DA0CFF">
      <w:pPr>
        <w:widowControl w:val="0"/>
        <w:numPr>
          <w:ilvl w:val="0"/>
          <w:numId w:val="41"/>
        </w:numPr>
        <w:shd w:val="clear" w:color="auto" w:fill="FFFFFF"/>
        <w:tabs>
          <w:tab w:val="clear" w:pos="567"/>
          <w:tab w:val="left" w:pos="1090"/>
        </w:tabs>
        <w:autoSpaceDE w:val="0"/>
        <w:autoSpaceDN w:val="0"/>
        <w:adjustRightInd w:val="0"/>
        <w:spacing w:line="240" w:lineRule="auto"/>
        <w:jc w:val="both"/>
        <w:rPr>
          <w:spacing w:val="-22"/>
          <w:szCs w:val="22"/>
        </w:rPr>
      </w:pPr>
      <w:proofErr w:type="spellStart"/>
      <w:r w:rsidRPr="00013339">
        <w:rPr>
          <w:spacing w:val="-1"/>
          <w:szCs w:val="22"/>
        </w:rPr>
        <w:t>Butanona</w:t>
      </w:r>
      <w:proofErr w:type="spellEnd"/>
      <w:r w:rsidRPr="00013339">
        <w:rPr>
          <w:spacing w:val="-1"/>
          <w:szCs w:val="22"/>
        </w:rPr>
        <w:t xml:space="preserve"> reducēšanās;</w:t>
      </w:r>
    </w:p>
    <w:p w14:paraId="6841DF0D" w14:textId="77777777" w:rsidR="00DA0CFF" w:rsidRPr="00013339" w:rsidRDefault="00DA0CFF" w:rsidP="00DA0CFF">
      <w:pPr>
        <w:widowControl w:val="0"/>
        <w:numPr>
          <w:ilvl w:val="0"/>
          <w:numId w:val="41"/>
        </w:numPr>
        <w:shd w:val="clear" w:color="auto" w:fill="FFFFFF"/>
        <w:tabs>
          <w:tab w:val="clear" w:pos="567"/>
          <w:tab w:val="left" w:pos="1090"/>
        </w:tabs>
        <w:autoSpaceDE w:val="0"/>
        <w:autoSpaceDN w:val="0"/>
        <w:adjustRightInd w:val="0"/>
        <w:spacing w:line="240" w:lineRule="auto"/>
        <w:jc w:val="both"/>
        <w:rPr>
          <w:spacing w:val="-11"/>
          <w:szCs w:val="22"/>
        </w:rPr>
      </w:pPr>
      <w:r w:rsidRPr="00013339">
        <w:rPr>
          <w:spacing w:val="-2"/>
          <w:szCs w:val="22"/>
        </w:rPr>
        <w:t>Oksidatīvā N-</w:t>
      </w:r>
      <w:proofErr w:type="spellStart"/>
      <w:r w:rsidRPr="00013339">
        <w:rPr>
          <w:spacing w:val="-2"/>
          <w:szCs w:val="22"/>
        </w:rPr>
        <w:t>dearilācija</w:t>
      </w:r>
      <w:proofErr w:type="spellEnd"/>
      <w:r w:rsidRPr="00013339">
        <w:rPr>
          <w:spacing w:val="-2"/>
          <w:szCs w:val="22"/>
        </w:rPr>
        <w:t>;</w:t>
      </w:r>
    </w:p>
    <w:p w14:paraId="4216E8BD" w14:textId="77777777" w:rsidR="00DA0CFF" w:rsidRPr="009B0D9E" w:rsidRDefault="00DA0CFF" w:rsidP="00DA0CFF">
      <w:pPr>
        <w:widowControl w:val="0"/>
        <w:numPr>
          <w:ilvl w:val="0"/>
          <w:numId w:val="41"/>
        </w:numPr>
        <w:shd w:val="clear" w:color="auto" w:fill="FFFFFF"/>
        <w:tabs>
          <w:tab w:val="clear" w:pos="567"/>
          <w:tab w:val="left" w:pos="1090"/>
        </w:tabs>
        <w:autoSpaceDE w:val="0"/>
        <w:autoSpaceDN w:val="0"/>
        <w:adjustRightInd w:val="0"/>
        <w:spacing w:line="240" w:lineRule="auto"/>
        <w:jc w:val="both"/>
        <w:rPr>
          <w:spacing w:val="-13"/>
          <w:szCs w:val="22"/>
        </w:rPr>
      </w:pPr>
      <w:proofErr w:type="spellStart"/>
      <w:r w:rsidRPr="00013339">
        <w:rPr>
          <w:spacing w:val="-1"/>
          <w:szCs w:val="22"/>
        </w:rPr>
        <w:t>Piridīna</w:t>
      </w:r>
      <w:proofErr w:type="spellEnd"/>
      <w:r w:rsidRPr="00013339">
        <w:rPr>
          <w:spacing w:val="-1"/>
          <w:szCs w:val="22"/>
        </w:rPr>
        <w:t xml:space="preserve"> grupas </w:t>
      </w:r>
      <w:proofErr w:type="spellStart"/>
      <w:r w:rsidRPr="00013339">
        <w:rPr>
          <w:spacing w:val="-1"/>
          <w:szCs w:val="22"/>
        </w:rPr>
        <w:t>hidroksilēšanās</w:t>
      </w:r>
      <w:proofErr w:type="spellEnd"/>
      <w:r w:rsidRPr="00013339">
        <w:rPr>
          <w:spacing w:val="-2"/>
          <w:szCs w:val="22"/>
        </w:rPr>
        <w:t>.</w:t>
      </w:r>
    </w:p>
    <w:p w14:paraId="03EB6D89" w14:textId="77777777" w:rsidR="00DA0CFF" w:rsidRPr="00013339" w:rsidRDefault="00DA0CFF" w:rsidP="00DA0CFF">
      <w:pPr>
        <w:shd w:val="clear" w:color="auto" w:fill="FFFFFF"/>
        <w:spacing w:line="240" w:lineRule="auto"/>
        <w:jc w:val="both"/>
        <w:rPr>
          <w:szCs w:val="22"/>
        </w:rPr>
      </w:pPr>
      <w:proofErr w:type="spellStart"/>
      <w:r w:rsidRPr="00013339">
        <w:rPr>
          <w:spacing w:val="-1"/>
          <w:szCs w:val="22"/>
        </w:rPr>
        <w:t>Azaperona</w:t>
      </w:r>
      <w:proofErr w:type="spellEnd"/>
      <w:r w:rsidRPr="00013339">
        <w:rPr>
          <w:spacing w:val="-1"/>
          <w:szCs w:val="22"/>
        </w:rPr>
        <w:t xml:space="preserve"> un tā metabolītu </w:t>
      </w:r>
      <w:proofErr w:type="spellStart"/>
      <w:r w:rsidRPr="00013339">
        <w:rPr>
          <w:spacing w:val="-1"/>
          <w:szCs w:val="22"/>
        </w:rPr>
        <w:t>biotransformēšanās</w:t>
      </w:r>
      <w:proofErr w:type="spellEnd"/>
      <w:r w:rsidRPr="00013339">
        <w:rPr>
          <w:spacing w:val="-1"/>
          <w:szCs w:val="22"/>
        </w:rPr>
        <w:t xml:space="preserve"> galvenokārt notiek aknās. Neliels atliekvielu </w:t>
      </w:r>
      <w:r w:rsidRPr="00013339">
        <w:rPr>
          <w:szCs w:val="22"/>
        </w:rPr>
        <w:t>līmenis sastopams arī muskuļos un citos cilvēku uzturā izmantojamos audos.</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71D871FD" w14:textId="6EA71298" w:rsidR="00B55747" w:rsidRDefault="00B55747" w:rsidP="00953E4C">
      <w:pPr>
        <w:tabs>
          <w:tab w:val="clear" w:pos="567"/>
        </w:tabs>
        <w:spacing w:line="240" w:lineRule="auto"/>
      </w:pPr>
      <w:r w:rsidRPr="00B55747">
        <w:t xml:space="preserve">Tā kā nav veikti saderības pētījumi, </w:t>
      </w:r>
      <w:r w:rsidR="00100BBF">
        <w:t xml:space="preserve">nelietot </w:t>
      </w:r>
      <w:r w:rsidR="00100BBF" w:rsidRPr="00E57A7D">
        <w:t>šīs veterinārās zāles</w:t>
      </w:r>
      <w:r w:rsidRPr="00B55747">
        <w:t xml:space="preserve"> maisījumā ar citām veterinārajām zālēm.</w:t>
      </w:r>
    </w:p>
    <w:p w14:paraId="0417F9D9" w14:textId="77777777" w:rsidR="00B55747" w:rsidRDefault="00B55747" w:rsidP="00953E4C">
      <w:pPr>
        <w:tabs>
          <w:tab w:val="clear" w:pos="567"/>
        </w:tabs>
        <w:spacing w:line="240" w:lineRule="auto"/>
      </w:pPr>
    </w:p>
    <w:p w14:paraId="22D0370F" w14:textId="342FCC54" w:rsidR="00C114FF" w:rsidRPr="00E57A7D" w:rsidRDefault="006C78AB" w:rsidP="00B13B6D">
      <w:pPr>
        <w:pStyle w:val="Style1"/>
      </w:pPr>
      <w:r w:rsidRPr="00E57A7D">
        <w:t>5.2</w:t>
      </w:r>
      <w:r w:rsidR="00E77619">
        <w:t>.</w:t>
      </w:r>
      <w:r w:rsidRPr="00E57A7D">
        <w:tab/>
        <w:t>Derīguma termiņš</w:t>
      </w:r>
    </w:p>
    <w:p w14:paraId="7B202CF5" w14:textId="77777777" w:rsidR="003B6664" w:rsidRDefault="003B6664" w:rsidP="003B6664">
      <w:pPr>
        <w:tabs>
          <w:tab w:val="clear" w:pos="567"/>
        </w:tabs>
        <w:spacing w:line="240" w:lineRule="auto"/>
      </w:pPr>
    </w:p>
    <w:p w14:paraId="1C69BBFA" w14:textId="576A6D7C" w:rsidR="003B6664" w:rsidRDefault="003B6664" w:rsidP="003B6664">
      <w:pPr>
        <w:tabs>
          <w:tab w:val="clear" w:pos="567"/>
        </w:tabs>
        <w:spacing w:line="240" w:lineRule="auto"/>
      </w:pPr>
      <w:r>
        <w:t>Veterināro zāļu derīguma termiņš izplatīšanai paredzēt</w:t>
      </w:r>
      <w:r w:rsidR="00F91A6E">
        <w:t>aj</w:t>
      </w:r>
      <w:r>
        <w:t>ā iepakojumā: 3 gadi.</w:t>
      </w:r>
    </w:p>
    <w:p w14:paraId="6AC56A7E" w14:textId="4509E27A" w:rsidR="003B6664" w:rsidRDefault="003B6664" w:rsidP="003B6664">
      <w:pPr>
        <w:tabs>
          <w:tab w:val="clear" w:pos="567"/>
        </w:tabs>
        <w:spacing w:line="240" w:lineRule="auto"/>
      </w:pPr>
      <w:r>
        <w:t xml:space="preserve">Derīguma termiņš pēc </w:t>
      </w:r>
      <w:r w:rsidR="00F91A6E" w:rsidRPr="00E57A7D">
        <w:t>pirm</w:t>
      </w:r>
      <w:r w:rsidR="00F91A6E">
        <w:t>reizējas</w:t>
      </w:r>
      <w:r w:rsidR="00F91A6E" w:rsidDel="00F91A6E">
        <w:t xml:space="preserve"> </w:t>
      </w:r>
      <w:r>
        <w:t xml:space="preserve">tiešā iepakojuma atvēršanas: 28 dienas.    </w:t>
      </w:r>
    </w:p>
    <w:p w14:paraId="569B372D" w14:textId="77777777" w:rsidR="003B6664" w:rsidRDefault="003B6664" w:rsidP="003B6664">
      <w:pPr>
        <w:tabs>
          <w:tab w:val="clear" w:pos="567"/>
        </w:tabs>
        <w:spacing w:line="240" w:lineRule="auto"/>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305CEAC1" w14:textId="77777777" w:rsidR="00BF43FD" w:rsidRDefault="00BF43FD" w:rsidP="00145C3F">
      <w:pPr>
        <w:tabs>
          <w:tab w:val="clear" w:pos="567"/>
        </w:tabs>
        <w:spacing w:line="240" w:lineRule="auto"/>
        <w:rPr>
          <w:szCs w:val="22"/>
        </w:rPr>
      </w:pPr>
    </w:p>
    <w:p w14:paraId="49C34C28" w14:textId="6274475A" w:rsidR="00C114FF" w:rsidRPr="00E57A7D" w:rsidRDefault="00BF43FD" w:rsidP="00145C3F">
      <w:pPr>
        <w:tabs>
          <w:tab w:val="clear" w:pos="567"/>
        </w:tabs>
        <w:spacing w:line="240" w:lineRule="auto"/>
        <w:rPr>
          <w:szCs w:val="22"/>
        </w:rPr>
      </w:pPr>
      <w:r w:rsidRPr="00BF43FD">
        <w:rPr>
          <w:szCs w:val="22"/>
        </w:rPr>
        <w:t xml:space="preserve">Uzglabāt temperatūrā līdz 25 </w:t>
      </w:r>
      <w:r w:rsidR="00EC18FE" w:rsidRPr="00D874D7">
        <w:rPr>
          <w:szCs w:val="22"/>
        </w:rPr>
        <w:sym w:font="Symbol" w:char="F0B0"/>
      </w:r>
      <w:r w:rsidR="00EC18FE" w:rsidRPr="00D874D7">
        <w:rPr>
          <w:szCs w:val="22"/>
        </w:rPr>
        <w:t>C</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1E3C839A" w14:textId="375E0CC1" w:rsidR="00E811BF" w:rsidRDefault="00C9689F">
      <w:pPr>
        <w:pStyle w:val="Style1"/>
        <w:ind w:left="0" w:firstLine="0"/>
        <w:rPr>
          <w:b w:val="0"/>
        </w:rPr>
      </w:pPr>
      <w:r w:rsidRPr="00C9689F">
        <w:rPr>
          <w:b w:val="0"/>
        </w:rPr>
        <w:t xml:space="preserve">Stikla flakonos pa 100 ml, kas </w:t>
      </w:r>
      <w:r w:rsidR="00030372">
        <w:rPr>
          <w:b w:val="0"/>
        </w:rPr>
        <w:t xml:space="preserve">katrs </w:t>
      </w:r>
      <w:r w:rsidRPr="00C9689F">
        <w:rPr>
          <w:b w:val="0"/>
        </w:rPr>
        <w:t>iepakots kartona kastītē.</w:t>
      </w:r>
    </w:p>
    <w:p w14:paraId="198AEA14" w14:textId="77777777" w:rsidR="00C9689F" w:rsidRDefault="00C9689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1C999C1B" w14:textId="77777777" w:rsidR="0040461E" w:rsidRDefault="0040461E" w:rsidP="00FD1E45">
      <w:bookmarkStart w:id="2" w:name="_Hlk79763389"/>
    </w:p>
    <w:p w14:paraId="654E42A8" w14:textId="77777777" w:rsidR="00873B3F" w:rsidRPr="00E57A7D" w:rsidRDefault="00873B3F" w:rsidP="00873B3F">
      <w:pPr>
        <w:rPr>
          <w:szCs w:val="22"/>
        </w:rPr>
      </w:pPr>
      <w:r>
        <w:t xml:space="preserve">Neizmest </w:t>
      </w:r>
      <w:r w:rsidRPr="00E57A7D">
        <w:t>veterinārās zāles kanalizācij</w:t>
      </w:r>
      <w:r>
        <w:t>ā</w:t>
      </w:r>
      <w:r w:rsidRPr="00E57A7D">
        <w:t xml:space="preserve"> vai kopā ar sadzīves atkritumiem.</w:t>
      </w:r>
    </w:p>
    <w:p w14:paraId="06601900" w14:textId="77777777" w:rsidR="00873B3F" w:rsidRPr="00E57A7D" w:rsidRDefault="00873B3F" w:rsidP="00873B3F">
      <w:pPr>
        <w:tabs>
          <w:tab w:val="clear" w:pos="567"/>
        </w:tabs>
        <w:spacing w:line="240" w:lineRule="auto"/>
        <w:rPr>
          <w:szCs w:val="22"/>
        </w:rPr>
      </w:pPr>
    </w:p>
    <w:p w14:paraId="2FABD30B" w14:textId="77777777" w:rsidR="00873B3F" w:rsidRPr="00E57A7D" w:rsidRDefault="00873B3F" w:rsidP="00873B3F">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3" w:name="_Hlk110241862"/>
      <w:r w:rsidRPr="0011511E">
        <w:rPr>
          <w:szCs w:val="22"/>
        </w:rPr>
        <w:t xml:space="preserve">nacionālajām </w:t>
      </w:r>
      <w:bookmarkEnd w:id="3"/>
      <w:r w:rsidRPr="0011511E">
        <w:rPr>
          <w:szCs w:val="22"/>
        </w:rPr>
        <w:t xml:space="preserve">prasībām un jebkurām valsts </w:t>
      </w:r>
      <w:bookmarkStart w:id="4" w:name="_Hlk110241871"/>
      <w:r w:rsidRPr="0011511E">
        <w:rPr>
          <w:szCs w:val="22"/>
        </w:rPr>
        <w:t xml:space="preserve">atkritumu </w:t>
      </w:r>
      <w:bookmarkEnd w:id="4"/>
      <w:r w:rsidRPr="0011511E">
        <w:rPr>
          <w:szCs w:val="22"/>
        </w:rPr>
        <w:t>savākšanas sistēmām, kas piemērojamas attiecīgajām veterinārajām zālēm</w:t>
      </w:r>
      <w:r w:rsidRPr="005E1FFD">
        <w:t>.</w:t>
      </w:r>
    </w:p>
    <w:bookmarkEnd w:id="2"/>
    <w:p w14:paraId="747A698E" w14:textId="77777777" w:rsidR="0078538F" w:rsidRPr="00E57A7D" w:rsidRDefault="0078538F" w:rsidP="00FD1E4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13B5B2D3" w14:textId="77777777" w:rsidR="00834D5B" w:rsidRPr="00834D5B" w:rsidRDefault="00834D5B" w:rsidP="00834D5B">
      <w:pPr>
        <w:tabs>
          <w:tab w:val="clear" w:pos="567"/>
        </w:tabs>
        <w:spacing w:line="240" w:lineRule="auto"/>
        <w:rPr>
          <w:szCs w:val="22"/>
        </w:rPr>
      </w:pPr>
      <w:proofErr w:type="spellStart"/>
      <w:r w:rsidRPr="00834D5B">
        <w:rPr>
          <w:szCs w:val="22"/>
        </w:rPr>
        <w:t>Elanco</w:t>
      </w:r>
      <w:proofErr w:type="spellEnd"/>
      <w:r w:rsidRPr="00834D5B">
        <w:rPr>
          <w:szCs w:val="22"/>
        </w:rPr>
        <w:t xml:space="preserve"> </w:t>
      </w:r>
      <w:proofErr w:type="spellStart"/>
      <w:r w:rsidRPr="00834D5B">
        <w:rPr>
          <w:szCs w:val="22"/>
        </w:rPr>
        <w:t>GmbH</w:t>
      </w:r>
      <w:proofErr w:type="spellEnd"/>
    </w:p>
    <w:p w14:paraId="36D94649" w14:textId="77777777" w:rsidR="00C114FF" w:rsidRDefault="00C114FF" w:rsidP="00A9226B">
      <w:pPr>
        <w:tabs>
          <w:tab w:val="clear" w:pos="567"/>
        </w:tabs>
        <w:spacing w:line="240" w:lineRule="auto"/>
        <w:rPr>
          <w:szCs w:val="22"/>
        </w:rPr>
      </w:pPr>
    </w:p>
    <w:p w14:paraId="3422D9E5" w14:textId="77777777" w:rsidR="00834D5B" w:rsidRPr="00E57A7D" w:rsidRDefault="00834D5B"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13346627" w14:textId="77777777" w:rsidR="00030372" w:rsidRDefault="008347FF" w:rsidP="00A9226B">
      <w:pPr>
        <w:tabs>
          <w:tab w:val="clear" w:pos="567"/>
        </w:tabs>
        <w:spacing w:line="240" w:lineRule="auto"/>
        <w:rPr>
          <w:szCs w:val="22"/>
        </w:rPr>
      </w:pPr>
      <w:r w:rsidRPr="008347FF">
        <w:rPr>
          <w:szCs w:val="22"/>
        </w:rPr>
        <w:t>V/NRP/97/0688</w:t>
      </w:r>
    </w:p>
    <w:p w14:paraId="2EF1B7FE" w14:textId="417DD3D5" w:rsidR="00C114FF" w:rsidRPr="00E57A7D" w:rsidRDefault="008347FF" w:rsidP="00A9226B">
      <w:pPr>
        <w:tabs>
          <w:tab w:val="clear" w:pos="567"/>
        </w:tabs>
        <w:spacing w:line="240" w:lineRule="auto"/>
        <w:rPr>
          <w:szCs w:val="22"/>
        </w:rPr>
      </w:pPr>
      <w:r>
        <w:rPr>
          <w:szCs w:val="22"/>
        </w:rPr>
        <w:br/>
      </w: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271262E6" w14:textId="3072BB17" w:rsidR="00D65777" w:rsidRDefault="006C78AB" w:rsidP="00A9226B">
      <w:pPr>
        <w:tabs>
          <w:tab w:val="clear" w:pos="567"/>
        </w:tabs>
        <w:spacing w:line="240" w:lineRule="auto"/>
      </w:pPr>
      <w:r w:rsidRPr="00B72BBB">
        <w:t>Pirmās tirdzniecības atļaujas piešķiršanas datums</w:t>
      </w:r>
      <w:r w:rsidRPr="00E57A7D">
        <w:t>:</w:t>
      </w:r>
      <w:r w:rsidR="000245E8" w:rsidRPr="000245E8">
        <w:t xml:space="preserve"> 19/12/1997</w:t>
      </w:r>
    </w:p>
    <w:p w14:paraId="39C4DB57" w14:textId="77777777" w:rsidR="000245E8" w:rsidRDefault="000245E8" w:rsidP="00A9226B">
      <w:pPr>
        <w:tabs>
          <w:tab w:val="clear" w:pos="567"/>
        </w:tabs>
        <w:spacing w:line="240" w:lineRule="auto"/>
      </w:pPr>
    </w:p>
    <w:p w14:paraId="626AA617" w14:textId="77777777" w:rsidR="000245E8" w:rsidRPr="00E57A7D" w:rsidRDefault="000245E8"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426A10D" w14:textId="4677EC69" w:rsidR="00C114FF" w:rsidRPr="00E57A7D" w:rsidRDefault="008C51B5" w:rsidP="00A9226B">
      <w:pPr>
        <w:tabs>
          <w:tab w:val="clear" w:pos="567"/>
        </w:tabs>
        <w:spacing w:line="240" w:lineRule="auto"/>
        <w:rPr>
          <w:szCs w:val="22"/>
        </w:rPr>
      </w:pPr>
      <w:r>
        <w:t>10/2024</w:t>
      </w:r>
    </w:p>
    <w:p w14:paraId="36C8D311" w14:textId="77777777" w:rsidR="0078538F" w:rsidRPr="00E57A7D" w:rsidRDefault="0078538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20D47B12" w14:textId="3F8004D7" w:rsidR="0078538F" w:rsidRPr="00E57A7D" w:rsidRDefault="006C78AB" w:rsidP="008A1CF0">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5"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5"/>
    <w:p w14:paraId="1FA0848C" w14:textId="44405FB6" w:rsidR="00C114FF" w:rsidRPr="00E57A7D" w:rsidRDefault="006C78AB" w:rsidP="00BA6F31">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122828F3" w:rsidR="00C114FF" w:rsidRPr="00E57A7D" w:rsidRDefault="0011105A" w:rsidP="00A9226B">
            <w:pPr>
              <w:tabs>
                <w:tab w:val="clear" w:pos="567"/>
              </w:tabs>
              <w:spacing w:line="240" w:lineRule="auto"/>
              <w:rPr>
                <w:szCs w:val="22"/>
              </w:rPr>
            </w:pPr>
            <w:r w:rsidRPr="0011105A">
              <w:rPr>
                <w:b/>
                <w:szCs w:val="22"/>
              </w:rPr>
              <w:t>KARTONA KASTĪTE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758878C3" w14:textId="77777777" w:rsidR="00B46333" w:rsidRDefault="00B46333" w:rsidP="00B46333">
      <w:pPr>
        <w:tabs>
          <w:tab w:val="clear" w:pos="567"/>
        </w:tabs>
        <w:spacing w:line="240" w:lineRule="auto"/>
      </w:pPr>
      <w:proofErr w:type="spellStart"/>
      <w:r>
        <w:t>Stresnil</w:t>
      </w:r>
      <w:proofErr w:type="spellEnd"/>
      <w:r>
        <w:t xml:space="preserve"> </w:t>
      </w:r>
      <w:r w:rsidRPr="00B44B49">
        <w:t>40 mg/ml</w:t>
      </w:r>
      <w:r>
        <w:t xml:space="preserve"> šķīdums injekcijām </w:t>
      </w:r>
      <w:r w:rsidRPr="003121BD">
        <w:rPr>
          <w:highlight w:val="lightGray"/>
        </w:rPr>
        <w:t>cūkām</w:t>
      </w:r>
      <w:r>
        <w:t xml:space="preserve"> </w:t>
      </w:r>
    </w:p>
    <w:p w14:paraId="567848CC" w14:textId="77777777" w:rsidR="007B69B1" w:rsidRPr="00E57A7D" w:rsidRDefault="007B69B1" w:rsidP="00B46333">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152419BE" w14:textId="77777777" w:rsidR="001C1C0E" w:rsidRDefault="001C1C0E" w:rsidP="001C1C0E">
      <w:pPr>
        <w:tabs>
          <w:tab w:val="clear" w:pos="567"/>
        </w:tabs>
        <w:spacing w:line="240" w:lineRule="auto"/>
        <w:rPr>
          <w:szCs w:val="22"/>
        </w:rPr>
      </w:pPr>
    </w:p>
    <w:p w14:paraId="01ACB4E3" w14:textId="5EE56DE5" w:rsidR="001C1C0E" w:rsidRPr="001C1C0E" w:rsidRDefault="001C1C0E" w:rsidP="001C1C0E">
      <w:pPr>
        <w:tabs>
          <w:tab w:val="clear" w:pos="567"/>
        </w:tabs>
        <w:spacing w:line="240" w:lineRule="auto"/>
        <w:rPr>
          <w:szCs w:val="22"/>
        </w:rPr>
      </w:pPr>
      <w:proofErr w:type="spellStart"/>
      <w:r w:rsidRPr="001C1C0E">
        <w:rPr>
          <w:szCs w:val="22"/>
        </w:rPr>
        <w:t>Azaperons</w:t>
      </w:r>
      <w:proofErr w:type="spellEnd"/>
      <w:r w:rsidRPr="001C1C0E">
        <w:rPr>
          <w:szCs w:val="22"/>
        </w:rPr>
        <w:t xml:space="preserve"> </w:t>
      </w:r>
      <w:r w:rsidRPr="001C1C0E">
        <w:rPr>
          <w:szCs w:val="22"/>
        </w:rPr>
        <w:tab/>
      </w:r>
      <w:r w:rsidRPr="001C1C0E">
        <w:rPr>
          <w:szCs w:val="22"/>
        </w:rPr>
        <w:tab/>
      </w:r>
      <w:r w:rsidRPr="001C1C0E">
        <w:rPr>
          <w:szCs w:val="22"/>
        </w:rPr>
        <w:tab/>
        <w:t>40 mg</w:t>
      </w:r>
      <w:r w:rsidR="0027012F">
        <w:rPr>
          <w:szCs w:val="22"/>
        </w:rPr>
        <w:t>/ml</w:t>
      </w:r>
    </w:p>
    <w:p w14:paraId="59A429E0" w14:textId="77777777" w:rsidR="001C1C0E" w:rsidRPr="001C1C0E" w:rsidRDefault="001C1C0E" w:rsidP="001C1C0E">
      <w:pPr>
        <w:tabs>
          <w:tab w:val="clear" w:pos="567"/>
        </w:tabs>
        <w:spacing w:line="240" w:lineRule="auto"/>
        <w:rPr>
          <w:szCs w:val="22"/>
        </w:rPr>
      </w:pP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22C7BB35" w14:textId="1547F165" w:rsidR="00C114FF" w:rsidRDefault="0050626D" w:rsidP="0050626D">
      <w:pPr>
        <w:tabs>
          <w:tab w:val="clear" w:pos="567"/>
        </w:tabs>
        <w:spacing w:line="240" w:lineRule="auto"/>
        <w:rPr>
          <w:szCs w:val="22"/>
        </w:rPr>
      </w:pPr>
      <w:r w:rsidRPr="0050626D">
        <w:rPr>
          <w:szCs w:val="22"/>
        </w:rPr>
        <w:t>100 ml</w:t>
      </w:r>
    </w:p>
    <w:p w14:paraId="6732172E" w14:textId="77777777" w:rsidR="0050626D" w:rsidRDefault="0050626D" w:rsidP="0050626D">
      <w:pPr>
        <w:tabs>
          <w:tab w:val="clear" w:pos="567"/>
        </w:tabs>
        <w:spacing w:line="240" w:lineRule="auto"/>
        <w:rPr>
          <w:szCs w:val="22"/>
        </w:rPr>
      </w:pPr>
    </w:p>
    <w:p w14:paraId="0D8B5CF6" w14:textId="77777777" w:rsidR="0050626D" w:rsidRPr="00E57A7D" w:rsidRDefault="0050626D" w:rsidP="0050626D">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4994F215" w14:textId="35EBCB6F" w:rsidR="00C114FF" w:rsidRDefault="002A1A6C" w:rsidP="00A9226B">
      <w:pPr>
        <w:tabs>
          <w:tab w:val="clear" w:pos="567"/>
        </w:tabs>
        <w:spacing w:line="240" w:lineRule="auto"/>
        <w:rPr>
          <w:szCs w:val="22"/>
        </w:rPr>
      </w:pPr>
      <w:r w:rsidRPr="002A1A6C">
        <w:rPr>
          <w:szCs w:val="22"/>
          <w:highlight w:val="lightGray"/>
        </w:rPr>
        <w:t>Cūkas</w:t>
      </w:r>
    </w:p>
    <w:p w14:paraId="0E9AFAE4" w14:textId="31E82AD4" w:rsidR="00FE6644" w:rsidRDefault="00FE6644" w:rsidP="00A9226B">
      <w:pPr>
        <w:tabs>
          <w:tab w:val="clear" w:pos="567"/>
        </w:tabs>
        <w:spacing w:line="240" w:lineRule="auto"/>
        <w:rPr>
          <w:szCs w:val="22"/>
        </w:rPr>
      </w:pPr>
      <w:r>
        <w:rPr>
          <w:noProof/>
          <w:szCs w:val="22"/>
        </w:rPr>
        <w:drawing>
          <wp:anchor distT="0" distB="0" distL="114300" distR="114300" simplePos="0" relativeHeight="251659264" behindDoc="0" locked="0" layoutInCell="1" allowOverlap="1" wp14:anchorId="12A9326F" wp14:editId="6EE033AF">
            <wp:simplePos x="0" y="0"/>
            <wp:positionH relativeFrom="margin">
              <wp:posOffset>9525</wp:posOffset>
            </wp:positionH>
            <wp:positionV relativeFrom="paragraph">
              <wp:posOffset>101600</wp:posOffset>
            </wp:positionV>
            <wp:extent cx="1160891" cy="605632"/>
            <wp:effectExtent l="0" t="0" r="1270" b="4445"/>
            <wp:wrapNone/>
            <wp:docPr id="1293281740" name="Image 1" descr="Une image contenant cochon, clipart, silhouette, croquis&#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075444" name="Image 1" descr="Une image contenant cochon, clipart, silhouette, croquis&#10;&#10;Description générée automatiquemen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60891" cy="605632"/>
                    </a:xfrm>
                    <a:prstGeom prst="rect">
                      <a:avLst/>
                    </a:prstGeom>
                    <a:noFill/>
                  </pic:spPr>
                </pic:pic>
              </a:graphicData>
            </a:graphic>
            <wp14:sizeRelH relativeFrom="margin">
              <wp14:pctWidth>0</wp14:pctWidth>
            </wp14:sizeRelH>
            <wp14:sizeRelV relativeFrom="margin">
              <wp14:pctHeight>0</wp14:pctHeight>
            </wp14:sizeRelV>
          </wp:anchor>
        </w:drawing>
      </w:r>
    </w:p>
    <w:p w14:paraId="3D379F44" w14:textId="42B1DEB0" w:rsidR="00FE6644" w:rsidRDefault="00FE6644" w:rsidP="00A9226B">
      <w:pPr>
        <w:tabs>
          <w:tab w:val="clear" w:pos="567"/>
        </w:tabs>
        <w:spacing w:line="240" w:lineRule="auto"/>
        <w:rPr>
          <w:szCs w:val="22"/>
        </w:rPr>
      </w:pPr>
    </w:p>
    <w:p w14:paraId="540A32B6" w14:textId="1D9181E6" w:rsidR="002A1A6C" w:rsidRDefault="002A1A6C" w:rsidP="00A9226B">
      <w:pPr>
        <w:tabs>
          <w:tab w:val="clear" w:pos="567"/>
        </w:tabs>
        <w:spacing w:line="240" w:lineRule="auto"/>
        <w:rPr>
          <w:szCs w:val="22"/>
        </w:rPr>
      </w:pPr>
    </w:p>
    <w:p w14:paraId="7F1E81A6" w14:textId="77777777" w:rsidR="00FE6644" w:rsidRDefault="00FE6644" w:rsidP="00A9226B">
      <w:pPr>
        <w:tabs>
          <w:tab w:val="clear" w:pos="567"/>
        </w:tabs>
        <w:spacing w:line="240" w:lineRule="auto"/>
        <w:rPr>
          <w:szCs w:val="22"/>
        </w:rPr>
      </w:pPr>
    </w:p>
    <w:p w14:paraId="69092F3D" w14:textId="77777777" w:rsidR="00FE6644" w:rsidRDefault="00FE6644" w:rsidP="00A9226B">
      <w:pPr>
        <w:tabs>
          <w:tab w:val="clear" w:pos="567"/>
        </w:tabs>
        <w:spacing w:line="240" w:lineRule="auto"/>
        <w:rPr>
          <w:szCs w:val="22"/>
        </w:rPr>
      </w:pPr>
    </w:p>
    <w:p w14:paraId="420D025A" w14:textId="77777777" w:rsidR="002A1A6C" w:rsidRPr="00E57A7D" w:rsidRDefault="002A1A6C"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324E1CE1" w14:textId="77777777" w:rsidR="00B74C9E" w:rsidRPr="00B74C9E" w:rsidRDefault="00B74C9E" w:rsidP="00B74C9E">
      <w:pPr>
        <w:tabs>
          <w:tab w:val="clear" w:pos="567"/>
        </w:tabs>
        <w:spacing w:line="240" w:lineRule="auto"/>
        <w:rPr>
          <w:szCs w:val="22"/>
        </w:rPr>
      </w:pPr>
      <w:r w:rsidRPr="00B74C9E">
        <w:rPr>
          <w:szCs w:val="22"/>
        </w:rPr>
        <w:t>Intramuskulārai lietošanai.</w:t>
      </w:r>
    </w:p>
    <w:p w14:paraId="79B69FD4" w14:textId="4526CCF6" w:rsidR="00B74C9E" w:rsidRPr="00B74C9E" w:rsidRDefault="00B74C9E" w:rsidP="00B74C9E">
      <w:pPr>
        <w:tabs>
          <w:tab w:val="clear" w:pos="567"/>
        </w:tabs>
        <w:spacing w:line="240" w:lineRule="auto"/>
        <w:rPr>
          <w:szCs w:val="22"/>
        </w:rPr>
      </w:pPr>
      <w:r w:rsidRPr="00B74C9E">
        <w:rPr>
          <w:szCs w:val="22"/>
        </w:rPr>
        <w:t>Pirms lietošanas izlasiet iepakojumam pievienoto lietošanas instrukciju.</w:t>
      </w:r>
    </w:p>
    <w:p w14:paraId="3849694E" w14:textId="72767FB5" w:rsidR="00C114FF" w:rsidRDefault="00B74C9E" w:rsidP="00B74C9E">
      <w:pPr>
        <w:tabs>
          <w:tab w:val="clear" w:pos="567"/>
        </w:tabs>
        <w:spacing w:line="240" w:lineRule="auto"/>
        <w:rPr>
          <w:szCs w:val="22"/>
        </w:rPr>
      </w:pPr>
      <w:r w:rsidRPr="00B74C9E">
        <w:rPr>
          <w:szCs w:val="22"/>
        </w:rPr>
        <w:t>Neievadīt vairāk par 5 ml vienā injekcijas vietā.</w:t>
      </w:r>
    </w:p>
    <w:p w14:paraId="79CB83D2" w14:textId="77777777" w:rsidR="00B74C9E" w:rsidRDefault="00B74C9E" w:rsidP="00B74C9E">
      <w:pPr>
        <w:tabs>
          <w:tab w:val="clear" w:pos="567"/>
        </w:tabs>
        <w:spacing w:line="240" w:lineRule="auto"/>
        <w:rPr>
          <w:szCs w:val="22"/>
        </w:rPr>
      </w:pPr>
    </w:p>
    <w:p w14:paraId="333613E6" w14:textId="77777777" w:rsidR="00B74C9E" w:rsidRPr="00E57A7D" w:rsidRDefault="00B74C9E" w:rsidP="00B74C9E">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6F30DE49" w14:textId="77777777" w:rsidR="007B2DF4" w:rsidRDefault="007B2DF4" w:rsidP="007B2DF4">
      <w:pPr>
        <w:tabs>
          <w:tab w:val="clear" w:pos="567"/>
        </w:tabs>
        <w:spacing w:line="240" w:lineRule="auto"/>
      </w:pPr>
      <w:r>
        <w:t xml:space="preserve">Ierobežojumu periods: </w:t>
      </w:r>
    </w:p>
    <w:p w14:paraId="750D1415" w14:textId="40CC7D8C" w:rsidR="00C114FF" w:rsidRDefault="007B2DF4" w:rsidP="007B2DF4">
      <w:pPr>
        <w:tabs>
          <w:tab w:val="clear" w:pos="567"/>
        </w:tabs>
        <w:spacing w:line="240" w:lineRule="auto"/>
      </w:pPr>
      <w:r>
        <w:t>Gaļai un blakusproduktiem: 18 dienas.</w:t>
      </w:r>
    </w:p>
    <w:p w14:paraId="61273502" w14:textId="77777777" w:rsidR="007B2DF4" w:rsidRPr="00E57A7D" w:rsidRDefault="007B2DF4" w:rsidP="007B2DF4">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6C78AB" w:rsidP="00A9226B">
      <w:pPr>
        <w:tabs>
          <w:tab w:val="clear" w:pos="567"/>
        </w:tabs>
        <w:spacing w:line="240" w:lineRule="auto"/>
        <w:rPr>
          <w:szCs w:val="22"/>
        </w:rPr>
      </w:pPr>
      <w:proofErr w:type="spellStart"/>
      <w:r w:rsidRPr="00E57A7D">
        <w:t>E</w:t>
      </w:r>
      <w:r>
        <w:t>xp</w:t>
      </w:r>
      <w:proofErr w:type="spellEnd"/>
      <w:r>
        <w:t>.</w:t>
      </w:r>
      <w:r w:rsidRPr="00E57A7D">
        <w:t xml:space="preserve"> {mēnesis/gads}</w:t>
      </w:r>
    </w:p>
    <w:p w14:paraId="215C41F2" w14:textId="329D79CA" w:rsidR="00C114FF" w:rsidRDefault="00384CFD" w:rsidP="00A9226B">
      <w:pPr>
        <w:tabs>
          <w:tab w:val="clear" w:pos="567"/>
        </w:tabs>
        <w:spacing w:line="240" w:lineRule="auto"/>
        <w:rPr>
          <w:szCs w:val="22"/>
        </w:rPr>
      </w:pPr>
      <w:r w:rsidRPr="00384CFD">
        <w:rPr>
          <w:szCs w:val="22"/>
        </w:rPr>
        <w:t>Pēc pirmreizējas caurduršanas izlietot 28 dienu laikā.</w:t>
      </w:r>
    </w:p>
    <w:p w14:paraId="226910A7" w14:textId="77777777" w:rsidR="00384CFD" w:rsidRPr="00E57A7D" w:rsidRDefault="00384CFD"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19FD0CBA" w14:textId="7193BAE9" w:rsidR="00C114FF" w:rsidRDefault="006C78AB" w:rsidP="00F318D4">
      <w:pPr>
        <w:pStyle w:val="Style5"/>
      </w:pPr>
      <w:r w:rsidRPr="00E57A7D">
        <w:t>Uzglabāt temperatūrā līdz 25 </w:t>
      </w:r>
      <w:r w:rsidR="00BB3089">
        <w:t>°</w:t>
      </w:r>
      <w:r w:rsidRPr="00E57A7D">
        <w:t>C</w:t>
      </w:r>
    </w:p>
    <w:p w14:paraId="1B4186ED" w14:textId="77777777" w:rsidR="00F318D4" w:rsidRDefault="00F318D4" w:rsidP="00F318D4">
      <w:pPr>
        <w:pStyle w:val="Style5"/>
      </w:pPr>
    </w:p>
    <w:p w14:paraId="73C86815" w14:textId="77777777" w:rsidR="00F318D4" w:rsidRPr="00E57A7D" w:rsidRDefault="00F318D4" w:rsidP="00F318D4">
      <w:pPr>
        <w:pStyle w:val="Style5"/>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2CC11FA8" w14:textId="2EA53089" w:rsidR="00673F4C" w:rsidRPr="00E57A7D" w:rsidRDefault="00DB2390" w:rsidP="00A9226B">
      <w:pPr>
        <w:tabs>
          <w:tab w:val="clear" w:pos="567"/>
        </w:tabs>
        <w:spacing w:line="240" w:lineRule="auto"/>
        <w:rPr>
          <w:szCs w:val="22"/>
        </w:rPr>
      </w:pPr>
      <w:r>
        <w:t>Elanco</w:t>
      </w:r>
      <w:r w:rsidR="006C78AB" w:rsidRPr="00E57A7D">
        <w:t xml:space="preserve"> logo</w:t>
      </w:r>
    </w:p>
    <w:p w14:paraId="07E848AD" w14:textId="77777777"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55578923" w14:textId="77777777" w:rsidR="000E0355" w:rsidRPr="00112E85" w:rsidRDefault="000E0355" w:rsidP="000E0355">
      <w:pPr>
        <w:tabs>
          <w:tab w:val="clear" w:pos="567"/>
        </w:tabs>
        <w:spacing w:line="240" w:lineRule="auto"/>
        <w:rPr>
          <w:color w:val="000000"/>
          <w:szCs w:val="22"/>
        </w:rPr>
      </w:pPr>
      <w:r>
        <w:rPr>
          <w:szCs w:val="22"/>
          <w:lang w:eastAsia="lv-LV"/>
        </w:rPr>
        <w:t>V/NRP/97/0688</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1F473A" w14:paraId="5AC5861D" w14:textId="77777777" w:rsidTr="00211A90">
        <w:trPr>
          <w:trHeight w:val="977"/>
        </w:trPr>
        <w:tc>
          <w:tcPr>
            <w:tcW w:w="9214" w:type="dxa"/>
            <w:tcBorders>
              <w:bottom w:val="single" w:sz="4" w:space="0" w:color="auto"/>
            </w:tcBorders>
          </w:tcPr>
          <w:p w14:paraId="6CB412B2" w14:textId="259D07F7" w:rsidR="00673F4C" w:rsidRPr="008E37A2" w:rsidRDefault="006C78AB" w:rsidP="00302266">
            <w:pPr>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302266">
            <w:pPr>
              <w:rPr>
                <w:szCs w:val="22"/>
              </w:rPr>
            </w:pPr>
          </w:p>
          <w:p w14:paraId="102E497A" w14:textId="45092078" w:rsidR="00673F4C" w:rsidRPr="00E57A7D" w:rsidRDefault="000E0355" w:rsidP="00302266">
            <w:pPr>
              <w:rPr>
                <w:szCs w:val="22"/>
              </w:rPr>
            </w:pPr>
            <w:r>
              <w:rPr>
                <w:b/>
                <w:szCs w:val="22"/>
              </w:rPr>
              <w:t>F</w:t>
            </w:r>
            <w:r w:rsidR="00092AAB">
              <w:rPr>
                <w:b/>
                <w:szCs w:val="22"/>
              </w:rPr>
              <w:t>LAKONS</w:t>
            </w:r>
          </w:p>
        </w:tc>
      </w:tr>
    </w:tbl>
    <w:p w14:paraId="66B6FA99" w14:textId="77777777" w:rsidR="00673F4C" w:rsidRPr="00E57A7D" w:rsidRDefault="00673F4C" w:rsidP="00673F4C">
      <w:pPr>
        <w:rPr>
          <w:szCs w:val="22"/>
        </w:rPr>
      </w:pPr>
    </w:p>
    <w:p w14:paraId="14B8A749" w14:textId="77777777" w:rsidR="00673F4C" w:rsidRPr="00E57A7D" w:rsidRDefault="006C78AB" w:rsidP="00B13B6D">
      <w:pPr>
        <w:pStyle w:val="Style2"/>
      </w:pPr>
      <w:r w:rsidRPr="00E57A7D">
        <w:t>1.</w:t>
      </w:r>
      <w:r w:rsidRPr="00E57A7D">
        <w:tab/>
        <w:t>VETERINĀRO ZĀĻU NOSAUKUMS</w:t>
      </w:r>
    </w:p>
    <w:p w14:paraId="0AF65DFC" w14:textId="77777777" w:rsidR="00673F4C" w:rsidRPr="00E57A7D" w:rsidRDefault="00673F4C" w:rsidP="00673F4C">
      <w:pPr>
        <w:rPr>
          <w:szCs w:val="22"/>
        </w:rPr>
      </w:pPr>
    </w:p>
    <w:p w14:paraId="0D50B3AD" w14:textId="77777777" w:rsidR="00E83F71" w:rsidRPr="008C1015" w:rsidRDefault="00E83F71" w:rsidP="00E83F71">
      <w:pPr>
        <w:tabs>
          <w:tab w:val="clear" w:pos="567"/>
        </w:tabs>
        <w:autoSpaceDE w:val="0"/>
        <w:autoSpaceDN w:val="0"/>
        <w:adjustRightInd w:val="0"/>
        <w:spacing w:line="240" w:lineRule="auto"/>
        <w:rPr>
          <w:color w:val="000000"/>
          <w:szCs w:val="22"/>
          <w:lang w:eastAsia="lv-LV"/>
        </w:rPr>
      </w:pPr>
      <w:proofErr w:type="spellStart"/>
      <w:r w:rsidRPr="003121BD">
        <w:rPr>
          <w:spacing w:val="-3"/>
          <w:szCs w:val="22"/>
        </w:rPr>
        <w:t>Stresnil</w:t>
      </w:r>
      <w:proofErr w:type="spellEnd"/>
      <w:r>
        <w:rPr>
          <w:b/>
          <w:bCs/>
          <w:spacing w:val="-3"/>
          <w:szCs w:val="22"/>
        </w:rPr>
        <w:t xml:space="preserve"> </w:t>
      </w:r>
      <w:r w:rsidRPr="00B44B49">
        <w:rPr>
          <w:szCs w:val="22"/>
        </w:rPr>
        <w:t>40 mg/ml šķīdums</w:t>
      </w:r>
      <w:r>
        <w:rPr>
          <w:szCs w:val="22"/>
        </w:rPr>
        <w:t xml:space="preserve"> injekcijām </w:t>
      </w:r>
      <w:r w:rsidRPr="003121BD">
        <w:rPr>
          <w:szCs w:val="22"/>
          <w:highlight w:val="lightGray"/>
        </w:rPr>
        <w:t>cūkām</w:t>
      </w:r>
      <w:r w:rsidRPr="008C1015">
        <w:rPr>
          <w:color w:val="000000"/>
          <w:szCs w:val="22"/>
          <w:lang w:eastAsia="lv-LV"/>
        </w:rPr>
        <w:t xml:space="preserve"> </w:t>
      </w:r>
    </w:p>
    <w:p w14:paraId="5BCE9038" w14:textId="77777777" w:rsidR="00673F4C" w:rsidRPr="00E57A7D" w:rsidRDefault="00673F4C" w:rsidP="00673F4C">
      <w:pPr>
        <w:rPr>
          <w:szCs w:val="22"/>
        </w:rPr>
      </w:pPr>
    </w:p>
    <w:p w14:paraId="1E7FA723" w14:textId="77777777" w:rsidR="00673F4C" w:rsidRPr="00E57A7D" w:rsidRDefault="00673F4C" w:rsidP="00673F4C">
      <w:pPr>
        <w:rPr>
          <w:szCs w:val="22"/>
        </w:rPr>
      </w:pPr>
    </w:p>
    <w:p w14:paraId="223BA7AF" w14:textId="698DDEF3" w:rsidR="00673F4C" w:rsidRPr="00E57A7D" w:rsidRDefault="006C78AB" w:rsidP="00B13B6D">
      <w:pPr>
        <w:pStyle w:val="Style2"/>
      </w:pPr>
      <w:r w:rsidRPr="00E57A7D">
        <w:t>2.</w:t>
      </w:r>
      <w:r w:rsidRPr="00E57A7D">
        <w:tab/>
      </w:r>
      <w:r w:rsidR="008E37A2" w:rsidRPr="008E37A2">
        <w:t xml:space="preserve">INFORMĀCIJA PAR </w:t>
      </w:r>
      <w:r w:rsidR="008E37A2" w:rsidRPr="008448D9">
        <w:t>AKTĪVAJĀM VIELĀM</w:t>
      </w:r>
    </w:p>
    <w:p w14:paraId="659CA05D" w14:textId="77777777" w:rsidR="00673F4C" w:rsidRPr="00E57A7D" w:rsidRDefault="00673F4C" w:rsidP="00673F4C">
      <w:pPr>
        <w:ind w:right="113"/>
        <w:rPr>
          <w:szCs w:val="22"/>
        </w:rPr>
      </w:pPr>
    </w:p>
    <w:p w14:paraId="6B1CD855" w14:textId="39E1F843" w:rsidR="00D15B20" w:rsidRDefault="00D15B20" w:rsidP="00D15B20">
      <w:pPr>
        <w:shd w:val="clear" w:color="auto" w:fill="FFFFFF"/>
        <w:spacing w:line="240" w:lineRule="auto"/>
        <w:rPr>
          <w:spacing w:val="-1"/>
          <w:szCs w:val="22"/>
        </w:rPr>
      </w:pPr>
      <w:proofErr w:type="spellStart"/>
      <w:r>
        <w:rPr>
          <w:spacing w:val="-1"/>
          <w:szCs w:val="22"/>
        </w:rPr>
        <w:t>Azaperons</w:t>
      </w:r>
      <w:proofErr w:type="spellEnd"/>
      <w:r>
        <w:rPr>
          <w:spacing w:val="-1"/>
          <w:szCs w:val="22"/>
        </w:rPr>
        <w:t xml:space="preserve"> </w:t>
      </w:r>
      <w:r>
        <w:rPr>
          <w:spacing w:val="-1"/>
          <w:szCs w:val="22"/>
        </w:rPr>
        <w:tab/>
        <w:t>40 mg/ml</w:t>
      </w:r>
    </w:p>
    <w:p w14:paraId="36560CEE" w14:textId="30DB60C9" w:rsidR="00D15B20" w:rsidRDefault="00D15B20" w:rsidP="00D15B20">
      <w:pPr>
        <w:shd w:val="clear" w:color="auto" w:fill="FFFFFF"/>
        <w:spacing w:line="240" w:lineRule="auto"/>
        <w:rPr>
          <w:b/>
          <w:color w:val="000000"/>
        </w:rPr>
      </w:pPr>
      <w:r w:rsidRPr="002652D3">
        <w:rPr>
          <w:b/>
          <w:color w:val="000000"/>
        </w:rPr>
        <w:t xml:space="preserve"> </w:t>
      </w:r>
    </w:p>
    <w:p w14:paraId="44C10E0A" w14:textId="77777777" w:rsidR="00673F4C" w:rsidRPr="00E57A7D" w:rsidRDefault="00673F4C" w:rsidP="00673F4C">
      <w:pPr>
        <w:ind w:right="113"/>
        <w:rPr>
          <w:szCs w:val="22"/>
        </w:rPr>
      </w:pPr>
    </w:p>
    <w:p w14:paraId="3D4471F2" w14:textId="5F5C4599" w:rsidR="00673F4C" w:rsidRPr="00E57A7D" w:rsidRDefault="006C78AB" w:rsidP="00B13B6D">
      <w:pPr>
        <w:pStyle w:val="Style2"/>
      </w:pPr>
      <w:r w:rsidRPr="00E57A7D">
        <w:t>3.</w:t>
      </w:r>
      <w:r w:rsidRPr="00E57A7D">
        <w:tab/>
        <w:t>MĒRĶSUGAS</w:t>
      </w:r>
    </w:p>
    <w:p w14:paraId="05D4225D" w14:textId="77777777" w:rsidR="00673F4C" w:rsidRPr="00E57A7D" w:rsidRDefault="00673F4C" w:rsidP="00673F4C">
      <w:pPr>
        <w:ind w:right="113"/>
        <w:rPr>
          <w:szCs w:val="22"/>
        </w:rPr>
      </w:pPr>
    </w:p>
    <w:p w14:paraId="36370E45" w14:textId="243070C7" w:rsidR="00673F4C" w:rsidRDefault="001813E5" w:rsidP="00673F4C">
      <w:pPr>
        <w:ind w:right="113"/>
        <w:rPr>
          <w:spacing w:val="-4"/>
          <w:szCs w:val="22"/>
        </w:rPr>
      </w:pPr>
      <w:r>
        <w:rPr>
          <w:noProof/>
          <w:szCs w:val="22"/>
        </w:rPr>
        <w:drawing>
          <wp:anchor distT="0" distB="0" distL="114300" distR="114300" simplePos="0" relativeHeight="251661312" behindDoc="0" locked="0" layoutInCell="1" allowOverlap="1" wp14:anchorId="16B0B6D5" wp14:editId="1462D117">
            <wp:simplePos x="0" y="0"/>
            <wp:positionH relativeFrom="margin">
              <wp:posOffset>0</wp:posOffset>
            </wp:positionH>
            <wp:positionV relativeFrom="paragraph">
              <wp:posOffset>-635</wp:posOffset>
            </wp:positionV>
            <wp:extent cx="1160891" cy="605632"/>
            <wp:effectExtent l="0" t="0" r="1270" b="4445"/>
            <wp:wrapNone/>
            <wp:docPr id="1770932373" name="Image 1" descr="Une image contenant cochon, clipart, silhouette, croquis&#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075444" name="Image 1" descr="Une image contenant cochon, clipart, silhouette, croquis&#10;&#10;Description générée automatiquemen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60891" cy="605632"/>
                    </a:xfrm>
                    <a:prstGeom prst="rect">
                      <a:avLst/>
                    </a:prstGeom>
                    <a:noFill/>
                  </pic:spPr>
                </pic:pic>
              </a:graphicData>
            </a:graphic>
            <wp14:sizeRelH relativeFrom="margin">
              <wp14:pctWidth>0</wp14:pctWidth>
            </wp14:sizeRelH>
            <wp14:sizeRelV relativeFrom="margin">
              <wp14:pctHeight>0</wp14:pctHeight>
            </wp14:sizeRelV>
          </wp:anchor>
        </w:drawing>
      </w:r>
    </w:p>
    <w:p w14:paraId="03EA2659" w14:textId="77777777" w:rsidR="00A274B4" w:rsidRDefault="00A274B4" w:rsidP="00673F4C">
      <w:pPr>
        <w:ind w:right="113"/>
        <w:rPr>
          <w:spacing w:val="-4"/>
          <w:szCs w:val="22"/>
        </w:rPr>
      </w:pPr>
    </w:p>
    <w:p w14:paraId="7605DFBA" w14:textId="77777777" w:rsidR="001813E5" w:rsidRDefault="001813E5" w:rsidP="00673F4C">
      <w:pPr>
        <w:ind w:right="113"/>
        <w:rPr>
          <w:spacing w:val="-4"/>
          <w:szCs w:val="22"/>
        </w:rPr>
      </w:pPr>
    </w:p>
    <w:p w14:paraId="3EB410DB" w14:textId="77777777" w:rsidR="001813E5" w:rsidRDefault="001813E5" w:rsidP="00673F4C">
      <w:pPr>
        <w:ind w:right="113"/>
        <w:rPr>
          <w:spacing w:val="-4"/>
          <w:szCs w:val="22"/>
        </w:rPr>
      </w:pPr>
    </w:p>
    <w:p w14:paraId="1BE2B19D" w14:textId="77777777" w:rsidR="00A274B4" w:rsidRPr="00E57A7D" w:rsidRDefault="00A274B4" w:rsidP="00673F4C">
      <w:pPr>
        <w:ind w:right="113"/>
        <w:rPr>
          <w:szCs w:val="22"/>
        </w:rPr>
      </w:pPr>
    </w:p>
    <w:p w14:paraId="792B47A7" w14:textId="71E6DEDD" w:rsidR="00673F4C" w:rsidRPr="00E57A7D" w:rsidRDefault="006C78AB" w:rsidP="00B13B6D">
      <w:pPr>
        <w:pStyle w:val="Style2"/>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673F4C">
      <w:pPr>
        <w:pStyle w:val="EndnoteText"/>
        <w:rPr>
          <w:szCs w:val="22"/>
        </w:rPr>
      </w:pPr>
    </w:p>
    <w:p w14:paraId="2A00A3F0" w14:textId="77777777" w:rsidR="00673F4C" w:rsidRPr="00E57A7D" w:rsidRDefault="006C78AB" w:rsidP="00673F4C">
      <w:pPr>
        <w:pStyle w:val="EndnoteText"/>
        <w:rPr>
          <w:szCs w:val="22"/>
        </w:rPr>
      </w:pPr>
      <w:r w:rsidRPr="00E57A7D">
        <w:t>Pirms lietošanas izlasiet lietošanas instrukciju.</w:t>
      </w:r>
    </w:p>
    <w:p w14:paraId="7EF03CAB" w14:textId="77777777" w:rsidR="00F365C9" w:rsidRPr="006B4AE1" w:rsidRDefault="00F365C9" w:rsidP="00F365C9">
      <w:pPr>
        <w:tabs>
          <w:tab w:val="clear" w:pos="567"/>
        </w:tabs>
        <w:spacing w:line="240" w:lineRule="auto"/>
        <w:rPr>
          <w:szCs w:val="22"/>
        </w:rPr>
      </w:pPr>
      <w:r w:rsidRPr="006B4AE1">
        <w:rPr>
          <w:szCs w:val="22"/>
        </w:rPr>
        <w:t>Intramuskulārai lietošanai.</w:t>
      </w:r>
    </w:p>
    <w:p w14:paraId="7CBE757D" w14:textId="0D5B1C74" w:rsidR="00F365C9" w:rsidRDefault="00F365C9" w:rsidP="00F365C9">
      <w:pPr>
        <w:tabs>
          <w:tab w:val="clear" w:pos="567"/>
        </w:tabs>
        <w:spacing w:line="240" w:lineRule="auto"/>
        <w:rPr>
          <w:color w:val="000000"/>
          <w:szCs w:val="22"/>
        </w:rPr>
      </w:pPr>
      <w:r w:rsidRPr="007E5B76">
        <w:rPr>
          <w:color w:val="000000"/>
          <w:szCs w:val="22"/>
        </w:rPr>
        <w:t>Neievadīt vairāk par 5 ml vienā injekcijas vietā.</w:t>
      </w:r>
    </w:p>
    <w:p w14:paraId="759E0028" w14:textId="77777777" w:rsidR="00673F4C" w:rsidRPr="00E57A7D" w:rsidRDefault="00673F4C" w:rsidP="00673F4C">
      <w:pPr>
        <w:rPr>
          <w:szCs w:val="22"/>
        </w:rPr>
      </w:pPr>
    </w:p>
    <w:p w14:paraId="4978F3CB" w14:textId="77777777" w:rsidR="00673F4C" w:rsidRPr="00E57A7D" w:rsidRDefault="00673F4C" w:rsidP="00673F4C">
      <w:pPr>
        <w:ind w:right="113"/>
        <w:rPr>
          <w:szCs w:val="22"/>
        </w:rPr>
      </w:pPr>
    </w:p>
    <w:p w14:paraId="402D96ED" w14:textId="1C66CC9B" w:rsidR="00673F4C" w:rsidRPr="00E57A7D" w:rsidRDefault="006C78AB" w:rsidP="00B13B6D">
      <w:pPr>
        <w:pStyle w:val="Style2"/>
      </w:pPr>
      <w:r w:rsidRPr="00E57A7D">
        <w:t>5.</w:t>
      </w:r>
      <w:r w:rsidRPr="00E57A7D">
        <w:tab/>
        <w:t xml:space="preserve">IEROBEŽOJUMU PERIODS </w:t>
      </w:r>
    </w:p>
    <w:p w14:paraId="3003D651" w14:textId="77777777" w:rsidR="00C40CFF" w:rsidRPr="00E57A7D" w:rsidRDefault="00C40CFF" w:rsidP="00673F4C">
      <w:pPr>
        <w:rPr>
          <w:szCs w:val="22"/>
        </w:rPr>
      </w:pPr>
    </w:p>
    <w:p w14:paraId="33DB0C84" w14:textId="77777777" w:rsidR="0052701E" w:rsidRPr="00A265BD" w:rsidRDefault="0052701E" w:rsidP="0052701E">
      <w:pPr>
        <w:shd w:val="clear" w:color="auto" w:fill="FFFFFF"/>
        <w:spacing w:line="240" w:lineRule="auto"/>
      </w:pPr>
      <w:r w:rsidRPr="00112E85">
        <w:rPr>
          <w:color w:val="000000"/>
          <w:szCs w:val="22"/>
        </w:rPr>
        <w:t xml:space="preserve">Ierobežojumu periods: </w:t>
      </w:r>
    </w:p>
    <w:p w14:paraId="757BE5BD" w14:textId="77777777" w:rsidR="0052701E" w:rsidRDefault="0052701E" w:rsidP="0052701E">
      <w:pPr>
        <w:shd w:val="clear" w:color="auto" w:fill="FFFFFF"/>
        <w:spacing w:line="240" w:lineRule="auto"/>
        <w:rPr>
          <w:spacing w:val="-2"/>
          <w:szCs w:val="22"/>
        </w:rPr>
      </w:pPr>
      <w:r>
        <w:rPr>
          <w:spacing w:val="-2"/>
          <w:szCs w:val="22"/>
        </w:rPr>
        <w:t>Gaļai un blakusproduktiem: 18 dienas.</w:t>
      </w:r>
    </w:p>
    <w:p w14:paraId="5BAB6683" w14:textId="77777777" w:rsidR="00673F4C" w:rsidRPr="00E57A7D" w:rsidRDefault="00673F4C" w:rsidP="00673F4C">
      <w:pPr>
        <w:rPr>
          <w:szCs w:val="22"/>
        </w:rPr>
      </w:pPr>
    </w:p>
    <w:p w14:paraId="59888814" w14:textId="77777777" w:rsidR="00673F4C" w:rsidRPr="00E57A7D" w:rsidRDefault="00673F4C" w:rsidP="00673F4C">
      <w:pPr>
        <w:ind w:right="113"/>
        <w:rPr>
          <w:szCs w:val="22"/>
        </w:rPr>
      </w:pPr>
    </w:p>
    <w:p w14:paraId="65D954F5" w14:textId="77777777" w:rsidR="00673F4C" w:rsidRPr="00E57A7D" w:rsidRDefault="006C78AB" w:rsidP="00B13B6D">
      <w:pPr>
        <w:pStyle w:val="Style2"/>
      </w:pPr>
      <w:r w:rsidRPr="00E57A7D">
        <w:t>6.</w:t>
      </w:r>
      <w:r w:rsidRPr="00E57A7D">
        <w:tab/>
        <w:t>DERĪGUMA TERMIŅŠ</w:t>
      </w:r>
    </w:p>
    <w:p w14:paraId="5D9D3835" w14:textId="77777777" w:rsidR="00673F4C" w:rsidRPr="00E57A7D" w:rsidRDefault="00673F4C" w:rsidP="00673F4C">
      <w:pPr>
        <w:rPr>
          <w:szCs w:val="22"/>
        </w:rPr>
      </w:pPr>
    </w:p>
    <w:p w14:paraId="73823719" w14:textId="6AAC7B6C" w:rsidR="00673F4C" w:rsidRPr="00E57A7D" w:rsidRDefault="006C78AB" w:rsidP="00673F4C">
      <w:pPr>
        <w:rPr>
          <w:szCs w:val="22"/>
        </w:rPr>
      </w:pPr>
      <w:proofErr w:type="spellStart"/>
      <w:r w:rsidRPr="00E57A7D">
        <w:t>E</w:t>
      </w:r>
      <w:r>
        <w:t>xp</w:t>
      </w:r>
      <w:proofErr w:type="spellEnd"/>
      <w:r>
        <w:t>.</w:t>
      </w:r>
      <w:r w:rsidRPr="00E57A7D">
        <w:t xml:space="preserve"> {mēnesis/gads}</w:t>
      </w:r>
    </w:p>
    <w:p w14:paraId="69AA89A6" w14:textId="77777777" w:rsidR="00356522" w:rsidRPr="00112E85" w:rsidRDefault="00356522" w:rsidP="00356522">
      <w:pPr>
        <w:tabs>
          <w:tab w:val="clear" w:pos="567"/>
        </w:tabs>
        <w:spacing w:line="240" w:lineRule="auto"/>
        <w:rPr>
          <w:color w:val="000000"/>
          <w:szCs w:val="22"/>
        </w:rPr>
      </w:pPr>
      <w:r>
        <w:rPr>
          <w:color w:val="000000"/>
          <w:szCs w:val="22"/>
        </w:rPr>
        <w:t xml:space="preserve">Pēc pirmreizējas caurduršanas izlietot 28 dienu laikā. </w:t>
      </w:r>
    </w:p>
    <w:p w14:paraId="40853114" w14:textId="77777777" w:rsidR="00673F4C" w:rsidRPr="00E57A7D" w:rsidRDefault="00673F4C" w:rsidP="00673F4C">
      <w:pPr>
        <w:rPr>
          <w:szCs w:val="22"/>
        </w:rPr>
      </w:pPr>
    </w:p>
    <w:p w14:paraId="50B8A6B4" w14:textId="77777777" w:rsidR="00673F4C" w:rsidRPr="00E57A7D" w:rsidRDefault="00673F4C" w:rsidP="00673F4C">
      <w:pPr>
        <w:ind w:right="113"/>
        <w:rPr>
          <w:szCs w:val="22"/>
        </w:rPr>
      </w:pPr>
    </w:p>
    <w:p w14:paraId="56E02A72" w14:textId="77777777" w:rsidR="00673F4C" w:rsidRPr="00E57A7D" w:rsidRDefault="006C78AB" w:rsidP="00B13B6D">
      <w:pPr>
        <w:pStyle w:val="Style2"/>
      </w:pPr>
      <w:r w:rsidRPr="00E57A7D">
        <w:t>7.</w:t>
      </w:r>
      <w:r w:rsidRPr="00E57A7D">
        <w:tab/>
        <w:t>ĪPAŠI UZGLABĀŠANAS NOSACĪJUMI</w:t>
      </w:r>
    </w:p>
    <w:p w14:paraId="70C93632" w14:textId="77777777" w:rsidR="00673F4C" w:rsidRPr="00E57A7D" w:rsidRDefault="00673F4C" w:rsidP="00673F4C">
      <w:pPr>
        <w:rPr>
          <w:szCs w:val="22"/>
        </w:rPr>
      </w:pPr>
    </w:p>
    <w:p w14:paraId="5FCF82B1" w14:textId="0480D055" w:rsidR="008C3C2A" w:rsidRPr="00E57A7D" w:rsidRDefault="006C78AB" w:rsidP="008C3C2A">
      <w:pPr>
        <w:pStyle w:val="Style5"/>
        <w:rPr>
          <w:noProof/>
        </w:rPr>
      </w:pPr>
      <w:r w:rsidRPr="00E57A7D">
        <w:t>Uzglabāt temperatūrā līdz 25 </w:t>
      </w:r>
      <w:r w:rsidR="00BB3089">
        <w:t>°</w:t>
      </w:r>
      <w:r w:rsidRPr="00E57A7D">
        <w:t>C</w:t>
      </w:r>
    </w:p>
    <w:p w14:paraId="7EA39F88" w14:textId="77777777" w:rsidR="00673F4C" w:rsidRPr="00E57A7D" w:rsidRDefault="00673F4C" w:rsidP="00673F4C">
      <w:pPr>
        <w:rPr>
          <w:noProof/>
          <w:szCs w:val="22"/>
        </w:rPr>
      </w:pPr>
    </w:p>
    <w:p w14:paraId="662C15B2" w14:textId="77777777" w:rsidR="00673F4C" w:rsidRPr="00E57A7D" w:rsidRDefault="00673F4C" w:rsidP="00673F4C">
      <w:pPr>
        <w:ind w:right="113"/>
        <w:rPr>
          <w:szCs w:val="22"/>
        </w:rPr>
      </w:pPr>
    </w:p>
    <w:p w14:paraId="44494014" w14:textId="585E6247" w:rsidR="00673F4C" w:rsidRPr="00E57A7D" w:rsidRDefault="006C78AB" w:rsidP="00B13B6D">
      <w:pPr>
        <w:pStyle w:val="Style2"/>
      </w:pPr>
      <w:r w:rsidRPr="00E57A7D">
        <w:t>8.</w:t>
      </w:r>
      <w:r w:rsidRPr="00E57A7D">
        <w:tab/>
      </w:r>
      <w:r w:rsidR="0029740B">
        <w:t>TIRDZNIECĪBAS ATĻAUJAS TURĒTĀJS</w:t>
      </w:r>
    </w:p>
    <w:p w14:paraId="5BD6D3EF" w14:textId="77777777" w:rsidR="008C3C2A" w:rsidRDefault="008C3C2A" w:rsidP="00673F4C">
      <w:pPr>
        <w:ind w:right="-318"/>
      </w:pPr>
    </w:p>
    <w:p w14:paraId="3DE57A4C" w14:textId="5B488CFA" w:rsidR="00673F4C" w:rsidRPr="00E57A7D" w:rsidRDefault="008C3C2A" w:rsidP="00673F4C">
      <w:pPr>
        <w:ind w:right="-318"/>
        <w:rPr>
          <w:szCs w:val="22"/>
        </w:rPr>
      </w:pPr>
      <w:r>
        <w:t>Elanco</w:t>
      </w:r>
      <w:r w:rsidR="006C78AB" w:rsidRPr="00E57A7D">
        <w:t xml:space="preserve"> logo</w:t>
      </w:r>
    </w:p>
    <w:p w14:paraId="27918BA1" w14:textId="77777777" w:rsidR="00673F4C" w:rsidRPr="00E57A7D" w:rsidRDefault="00673F4C" w:rsidP="00673F4C">
      <w:pPr>
        <w:ind w:right="113"/>
        <w:rPr>
          <w:szCs w:val="22"/>
        </w:rPr>
      </w:pPr>
    </w:p>
    <w:p w14:paraId="15A6670C" w14:textId="77777777" w:rsidR="00673F4C" w:rsidRPr="00E57A7D" w:rsidRDefault="00673F4C" w:rsidP="00673F4C">
      <w:pPr>
        <w:ind w:right="113"/>
        <w:rPr>
          <w:szCs w:val="22"/>
        </w:rPr>
      </w:pPr>
    </w:p>
    <w:p w14:paraId="2BCBFCBF" w14:textId="77777777" w:rsidR="00673F4C" w:rsidRPr="00E57A7D" w:rsidRDefault="006C78AB" w:rsidP="00B13B6D">
      <w:pPr>
        <w:pStyle w:val="Style2"/>
      </w:pPr>
      <w:r w:rsidRPr="00E57A7D">
        <w:t>9.</w:t>
      </w:r>
      <w:r w:rsidRPr="00E57A7D">
        <w:tab/>
        <w:t>SĒRIJAS NUMURS</w:t>
      </w:r>
    </w:p>
    <w:p w14:paraId="4BABE681" w14:textId="77777777" w:rsidR="00673F4C" w:rsidRPr="00E57A7D" w:rsidRDefault="00673F4C" w:rsidP="00673F4C">
      <w:pPr>
        <w:rPr>
          <w:szCs w:val="22"/>
        </w:rPr>
      </w:pPr>
    </w:p>
    <w:p w14:paraId="1CB6C8C5" w14:textId="1B96CA70" w:rsidR="00673F4C" w:rsidRPr="00E57A7D" w:rsidRDefault="006C78AB" w:rsidP="00673F4C">
      <w:pPr>
        <w:rPr>
          <w:szCs w:val="22"/>
        </w:rPr>
      </w:pPr>
      <w:proofErr w:type="spellStart"/>
      <w:r>
        <w:t>Lot</w:t>
      </w:r>
      <w:proofErr w:type="spellEnd"/>
      <w:r w:rsidRPr="00E57A7D">
        <w:t xml:space="preserve"> {numurs}</w:t>
      </w:r>
    </w:p>
    <w:p w14:paraId="2B40E23E" w14:textId="1B0D2B32" w:rsidR="00C114FF" w:rsidRPr="00E57A7D" w:rsidRDefault="00C114FF" w:rsidP="00027100">
      <w:pPr>
        <w:ind w:right="113"/>
        <w:rPr>
          <w:szCs w:val="22"/>
        </w:rPr>
      </w:pP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4369BA96" w14:textId="77777777" w:rsidR="00DD0E64" w:rsidRDefault="00DD0E64" w:rsidP="00DD0E64">
      <w:pPr>
        <w:tabs>
          <w:tab w:val="clear" w:pos="567"/>
        </w:tabs>
        <w:spacing w:line="240" w:lineRule="auto"/>
      </w:pPr>
      <w:proofErr w:type="spellStart"/>
      <w:r>
        <w:t>Stresnil</w:t>
      </w:r>
      <w:proofErr w:type="spellEnd"/>
      <w:r>
        <w:t xml:space="preserve"> 40 mg/ml šķīdums injekcijām cūkām</w:t>
      </w:r>
    </w:p>
    <w:p w14:paraId="6E1C5EE8" w14:textId="77777777" w:rsidR="00803BD7" w:rsidRPr="00E57A7D" w:rsidRDefault="00803BD7" w:rsidP="00DD0E64">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306B78D4" w14:textId="77777777" w:rsidR="00156694" w:rsidRDefault="00156694" w:rsidP="00156694">
      <w:pPr>
        <w:tabs>
          <w:tab w:val="clear" w:pos="567"/>
        </w:tabs>
        <w:spacing w:line="240" w:lineRule="auto"/>
        <w:rPr>
          <w:iCs/>
          <w:szCs w:val="22"/>
        </w:rPr>
      </w:pPr>
    </w:p>
    <w:p w14:paraId="373796DA" w14:textId="772A64D7" w:rsidR="00156694" w:rsidRPr="00156694" w:rsidRDefault="00156694" w:rsidP="00156694">
      <w:pPr>
        <w:tabs>
          <w:tab w:val="clear" w:pos="567"/>
        </w:tabs>
        <w:spacing w:line="240" w:lineRule="auto"/>
        <w:rPr>
          <w:iCs/>
          <w:szCs w:val="22"/>
        </w:rPr>
      </w:pPr>
      <w:r w:rsidRPr="00156694">
        <w:rPr>
          <w:iCs/>
          <w:szCs w:val="22"/>
        </w:rPr>
        <w:t>1 ml šķīduma satur:</w:t>
      </w:r>
    </w:p>
    <w:p w14:paraId="6AA30B59" w14:textId="77777777" w:rsidR="00156694" w:rsidRPr="00F83FDA" w:rsidRDefault="00156694" w:rsidP="00156694">
      <w:pPr>
        <w:tabs>
          <w:tab w:val="clear" w:pos="567"/>
        </w:tabs>
        <w:spacing w:line="240" w:lineRule="auto"/>
        <w:rPr>
          <w:b/>
          <w:bCs/>
          <w:iCs/>
          <w:szCs w:val="22"/>
        </w:rPr>
      </w:pPr>
      <w:r w:rsidRPr="00F83FDA">
        <w:rPr>
          <w:b/>
          <w:bCs/>
          <w:iCs/>
          <w:szCs w:val="22"/>
        </w:rPr>
        <w:t xml:space="preserve">Aktīvā viela: </w:t>
      </w:r>
      <w:r w:rsidRPr="00F83FDA">
        <w:rPr>
          <w:b/>
          <w:bCs/>
          <w:iCs/>
          <w:szCs w:val="22"/>
        </w:rPr>
        <w:tab/>
      </w:r>
    </w:p>
    <w:p w14:paraId="0BF75397" w14:textId="19160455" w:rsidR="00156694" w:rsidRPr="00156694" w:rsidRDefault="00156694" w:rsidP="00156694">
      <w:pPr>
        <w:tabs>
          <w:tab w:val="clear" w:pos="567"/>
        </w:tabs>
        <w:spacing w:line="240" w:lineRule="auto"/>
        <w:rPr>
          <w:iCs/>
          <w:szCs w:val="22"/>
        </w:rPr>
      </w:pPr>
      <w:proofErr w:type="spellStart"/>
      <w:r w:rsidRPr="00156694">
        <w:rPr>
          <w:iCs/>
          <w:szCs w:val="22"/>
        </w:rPr>
        <w:t>Azaperons</w:t>
      </w:r>
      <w:proofErr w:type="spellEnd"/>
      <w:r w:rsidRPr="00156694">
        <w:rPr>
          <w:iCs/>
          <w:szCs w:val="22"/>
        </w:rPr>
        <w:t xml:space="preserve"> 40 mg </w:t>
      </w:r>
    </w:p>
    <w:p w14:paraId="2A4E7DCE" w14:textId="77777777" w:rsidR="00156694" w:rsidRPr="00156694" w:rsidRDefault="00156694" w:rsidP="00156694">
      <w:pPr>
        <w:tabs>
          <w:tab w:val="clear" w:pos="567"/>
        </w:tabs>
        <w:spacing w:line="240" w:lineRule="auto"/>
        <w:rPr>
          <w:iCs/>
          <w:szCs w:val="22"/>
        </w:rPr>
      </w:pPr>
    </w:p>
    <w:p w14:paraId="203D1949" w14:textId="5A5E27CE" w:rsidR="00156694" w:rsidRPr="00F83FDA" w:rsidRDefault="00156694" w:rsidP="00156694">
      <w:pPr>
        <w:tabs>
          <w:tab w:val="clear" w:pos="567"/>
        </w:tabs>
        <w:spacing w:line="240" w:lineRule="auto"/>
        <w:rPr>
          <w:b/>
          <w:bCs/>
          <w:iCs/>
          <w:szCs w:val="22"/>
        </w:rPr>
      </w:pPr>
      <w:proofErr w:type="spellStart"/>
      <w:r w:rsidRPr="00F83FDA">
        <w:rPr>
          <w:b/>
          <w:bCs/>
          <w:iCs/>
          <w:szCs w:val="22"/>
        </w:rPr>
        <w:t>Palīgvielas</w:t>
      </w:r>
      <w:proofErr w:type="spellEnd"/>
      <w:r w:rsidRPr="00F83FDA">
        <w:rPr>
          <w:b/>
          <w:bCs/>
          <w:iCs/>
          <w:szCs w:val="22"/>
        </w:rPr>
        <w:t>:</w:t>
      </w:r>
      <w:r w:rsidRPr="00F83FDA">
        <w:rPr>
          <w:b/>
          <w:bCs/>
          <w:iCs/>
          <w:szCs w:val="22"/>
        </w:rPr>
        <w:tab/>
      </w:r>
      <w:r w:rsidRPr="00F83FDA">
        <w:rPr>
          <w:b/>
          <w:bCs/>
          <w:iCs/>
          <w:szCs w:val="22"/>
        </w:rPr>
        <w:tab/>
      </w:r>
    </w:p>
    <w:p w14:paraId="62FFCA01" w14:textId="06CB38A1" w:rsidR="00156694" w:rsidRPr="00156694" w:rsidRDefault="00156694" w:rsidP="00156694">
      <w:pPr>
        <w:tabs>
          <w:tab w:val="clear" w:pos="567"/>
        </w:tabs>
        <w:spacing w:line="240" w:lineRule="auto"/>
        <w:rPr>
          <w:iCs/>
          <w:szCs w:val="22"/>
        </w:rPr>
      </w:pPr>
      <w:proofErr w:type="spellStart"/>
      <w:r w:rsidRPr="00156694">
        <w:rPr>
          <w:iCs/>
          <w:szCs w:val="22"/>
        </w:rPr>
        <w:t>Metilparahidroksibenzoāts</w:t>
      </w:r>
      <w:proofErr w:type="spellEnd"/>
      <w:r w:rsidRPr="00156694">
        <w:rPr>
          <w:iCs/>
          <w:szCs w:val="22"/>
        </w:rPr>
        <w:t xml:space="preserve"> 0,5 mg </w:t>
      </w:r>
    </w:p>
    <w:p w14:paraId="09F562F5" w14:textId="124D511E" w:rsidR="00156694" w:rsidRPr="00156694" w:rsidRDefault="00156694" w:rsidP="00156694">
      <w:pPr>
        <w:tabs>
          <w:tab w:val="clear" w:pos="567"/>
        </w:tabs>
        <w:spacing w:line="240" w:lineRule="auto"/>
        <w:rPr>
          <w:iCs/>
          <w:szCs w:val="22"/>
        </w:rPr>
      </w:pPr>
      <w:proofErr w:type="spellStart"/>
      <w:r w:rsidRPr="00156694">
        <w:rPr>
          <w:iCs/>
          <w:szCs w:val="22"/>
        </w:rPr>
        <w:t>Propilparahidroksibenzoāts</w:t>
      </w:r>
      <w:proofErr w:type="spellEnd"/>
      <w:r w:rsidRPr="00156694">
        <w:rPr>
          <w:iCs/>
          <w:szCs w:val="22"/>
        </w:rPr>
        <w:t xml:space="preserve"> 0,05 mg </w:t>
      </w:r>
    </w:p>
    <w:p w14:paraId="59B66E7E" w14:textId="5F568269" w:rsidR="00C114FF" w:rsidRDefault="00156694" w:rsidP="00156694">
      <w:pPr>
        <w:tabs>
          <w:tab w:val="clear" w:pos="567"/>
        </w:tabs>
        <w:spacing w:line="240" w:lineRule="auto"/>
        <w:rPr>
          <w:iCs/>
          <w:szCs w:val="22"/>
        </w:rPr>
      </w:pPr>
      <w:r w:rsidRPr="00156694">
        <w:rPr>
          <w:iCs/>
          <w:szCs w:val="22"/>
        </w:rPr>
        <w:t xml:space="preserve">Nātrija </w:t>
      </w:r>
      <w:proofErr w:type="spellStart"/>
      <w:r w:rsidRPr="00156694">
        <w:rPr>
          <w:iCs/>
          <w:szCs w:val="22"/>
        </w:rPr>
        <w:t>metabisulfīts</w:t>
      </w:r>
      <w:proofErr w:type="spellEnd"/>
      <w:r w:rsidRPr="00156694">
        <w:rPr>
          <w:iCs/>
          <w:szCs w:val="22"/>
        </w:rPr>
        <w:t xml:space="preserve"> 2 mg</w:t>
      </w:r>
    </w:p>
    <w:p w14:paraId="6C53AE9D" w14:textId="77777777" w:rsidR="00301622" w:rsidRPr="00E57A7D" w:rsidRDefault="00301622" w:rsidP="00156694">
      <w:pPr>
        <w:tabs>
          <w:tab w:val="clear" w:pos="567"/>
        </w:tabs>
        <w:spacing w:line="240" w:lineRule="auto"/>
        <w:rPr>
          <w:iCs/>
          <w:szCs w:val="22"/>
        </w:rPr>
      </w:pPr>
    </w:p>
    <w:p w14:paraId="7D62A314" w14:textId="43461837" w:rsidR="006E42C4" w:rsidRPr="00013339" w:rsidRDefault="006E42C4" w:rsidP="006E42C4">
      <w:pPr>
        <w:tabs>
          <w:tab w:val="clear" w:pos="567"/>
        </w:tabs>
        <w:spacing w:line="240" w:lineRule="auto"/>
        <w:rPr>
          <w:szCs w:val="22"/>
        </w:rPr>
      </w:pPr>
      <w:r>
        <w:rPr>
          <w:szCs w:val="22"/>
        </w:rPr>
        <w:t>D</w:t>
      </w:r>
      <w:r w:rsidRPr="00013339">
        <w:rPr>
          <w:szCs w:val="22"/>
        </w:rPr>
        <w:t>zidrs, gaiši dzeltens šķīdums.</w:t>
      </w:r>
    </w:p>
    <w:p w14:paraId="46B9CED6" w14:textId="77777777" w:rsidR="00C114FF" w:rsidRDefault="00C114FF" w:rsidP="00A9226B">
      <w:pPr>
        <w:tabs>
          <w:tab w:val="clear" w:pos="567"/>
        </w:tabs>
        <w:spacing w:line="240" w:lineRule="auto"/>
        <w:rPr>
          <w:szCs w:val="22"/>
        </w:rPr>
      </w:pPr>
    </w:p>
    <w:p w14:paraId="537B4162" w14:textId="77777777" w:rsidR="00803BD7" w:rsidRPr="00E57A7D" w:rsidRDefault="00803BD7"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r>
      <w:proofErr w:type="spellStart"/>
      <w:r w:rsidRPr="00E57A7D">
        <w:t>Mērķsugas</w:t>
      </w:r>
      <w:proofErr w:type="spellEnd"/>
    </w:p>
    <w:p w14:paraId="0A2A3B81" w14:textId="7053CCBC" w:rsidR="00C114FF" w:rsidRPr="00E57A7D" w:rsidRDefault="00C114FF" w:rsidP="00A9226B">
      <w:pPr>
        <w:tabs>
          <w:tab w:val="clear" w:pos="567"/>
        </w:tabs>
        <w:spacing w:line="240" w:lineRule="auto"/>
        <w:rPr>
          <w:szCs w:val="22"/>
        </w:rPr>
      </w:pPr>
    </w:p>
    <w:p w14:paraId="11398AC0" w14:textId="43801F7A" w:rsidR="00C114FF" w:rsidRDefault="00234AF6" w:rsidP="00A9226B">
      <w:pPr>
        <w:tabs>
          <w:tab w:val="clear" w:pos="567"/>
        </w:tabs>
        <w:spacing w:line="240" w:lineRule="auto"/>
        <w:rPr>
          <w:szCs w:val="22"/>
        </w:rPr>
      </w:pPr>
      <w:r>
        <w:rPr>
          <w:noProof/>
          <w:szCs w:val="22"/>
        </w:rPr>
        <w:drawing>
          <wp:anchor distT="0" distB="0" distL="114300" distR="114300" simplePos="0" relativeHeight="251663360" behindDoc="0" locked="0" layoutInCell="1" allowOverlap="1" wp14:anchorId="74649046" wp14:editId="4CB27872">
            <wp:simplePos x="0" y="0"/>
            <wp:positionH relativeFrom="margin">
              <wp:posOffset>4445</wp:posOffset>
            </wp:positionH>
            <wp:positionV relativeFrom="paragraph">
              <wp:posOffset>255270</wp:posOffset>
            </wp:positionV>
            <wp:extent cx="1160891" cy="605632"/>
            <wp:effectExtent l="0" t="0" r="1270" b="4445"/>
            <wp:wrapTopAndBottom/>
            <wp:docPr id="2123302768" name="Picture 2123302768" descr="Une image contenant cochon, clipart, silhouette, croquis&#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075444" name="Image 1" descr="Une image contenant cochon, clipart, silhouette, croquis&#10;&#10;Description générée automatiquemen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60891" cy="605632"/>
                    </a:xfrm>
                    <a:prstGeom prst="rect">
                      <a:avLst/>
                    </a:prstGeom>
                    <a:noFill/>
                  </pic:spPr>
                </pic:pic>
              </a:graphicData>
            </a:graphic>
            <wp14:sizeRelH relativeFrom="margin">
              <wp14:pctWidth>0</wp14:pctWidth>
            </wp14:sizeRelH>
            <wp14:sizeRelV relativeFrom="margin">
              <wp14:pctHeight>0</wp14:pctHeight>
            </wp14:sizeRelV>
          </wp:anchor>
        </w:drawing>
      </w:r>
      <w:r w:rsidR="00385737" w:rsidRPr="00385737">
        <w:rPr>
          <w:szCs w:val="22"/>
        </w:rPr>
        <w:t>Cūkas</w:t>
      </w:r>
    </w:p>
    <w:p w14:paraId="0EEC6A53" w14:textId="79C77992" w:rsidR="00234AF6" w:rsidRPr="00E57A7D" w:rsidRDefault="00234AF6" w:rsidP="00A9226B">
      <w:pPr>
        <w:tabs>
          <w:tab w:val="clear" w:pos="567"/>
        </w:tabs>
        <w:spacing w:line="240" w:lineRule="auto"/>
        <w:rPr>
          <w:szCs w:val="22"/>
        </w:rPr>
      </w:pPr>
    </w:p>
    <w:p w14:paraId="7536901E" w14:textId="77777777" w:rsidR="00F83FDA" w:rsidRDefault="00F83FDA" w:rsidP="00B13B6D">
      <w:pPr>
        <w:pStyle w:val="Style1"/>
        <w:rPr>
          <w:highlight w:val="lightGray"/>
        </w:rPr>
      </w:pPr>
    </w:p>
    <w:p w14:paraId="678C94C8" w14:textId="51278C1A"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3BE94DEA" w14:textId="2205857B" w:rsidR="00C8191D" w:rsidRPr="00C8191D" w:rsidRDefault="00C8191D" w:rsidP="00C8191D">
      <w:pPr>
        <w:tabs>
          <w:tab w:val="clear" w:pos="567"/>
        </w:tabs>
        <w:spacing w:line="240" w:lineRule="auto"/>
        <w:rPr>
          <w:szCs w:val="22"/>
        </w:rPr>
      </w:pPr>
      <w:r w:rsidRPr="00C8191D">
        <w:rPr>
          <w:szCs w:val="22"/>
        </w:rPr>
        <w:t>Agresivitātes mazināšanai:</w:t>
      </w:r>
    </w:p>
    <w:p w14:paraId="28F3DCBC" w14:textId="4EE59258" w:rsidR="00380745" w:rsidRPr="00380745" w:rsidRDefault="00C8191D" w:rsidP="003121BD">
      <w:pPr>
        <w:pStyle w:val="ListParagraph"/>
        <w:numPr>
          <w:ilvl w:val="0"/>
          <w:numId w:val="49"/>
        </w:numPr>
        <w:tabs>
          <w:tab w:val="clear" w:pos="567"/>
        </w:tabs>
        <w:spacing w:line="240" w:lineRule="auto"/>
        <w:ind w:left="284" w:hanging="284"/>
        <w:rPr>
          <w:szCs w:val="22"/>
        </w:rPr>
      </w:pPr>
      <w:r w:rsidRPr="00C8191D">
        <w:rPr>
          <w:szCs w:val="22"/>
        </w:rPr>
        <w:t xml:space="preserve">agresivitātes novēršanai un kontrolei pēc pārgrupēšanas, </w:t>
      </w:r>
    </w:p>
    <w:p w14:paraId="544C2283" w14:textId="300EC635" w:rsidR="00C8191D" w:rsidRPr="00380745" w:rsidRDefault="00C8191D" w:rsidP="003121BD">
      <w:pPr>
        <w:pStyle w:val="ListParagraph"/>
        <w:numPr>
          <w:ilvl w:val="0"/>
          <w:numId w:val="49"/>
        </w:numPr>
        <w:tabs>
          <w:tab w:val="clear" w:pos="567"/>
        </w:tabs>
        <w:spacing w:line="240" w:lineRule="auto"/>
        <w:ind w:left="284" w:hanging="284"/>
        <w:rPr>
          <w:szCs w:val="22"/>
        </w:rPr>
      </w:pPr>
      <w:r w:rsidRPr="00380745">
        <w:rPr>
          <w:szCs w:val="22"/>
        </w:rPr>
        <w:t>agresivitātes kontrolei sivēnmātēm.</w:t>
      </w:r>
    </w:p>
    <w:p w14:paraId="07D4CFF7" w14:textId="77777777" w:rsidR="00C8191D" w:rsidRPr="00C8191D" w:rsidRDefault="00C8191D" w:rsidP="00C8191D">
      <w:pPr>
        <w:tabs>
          <w:tab w:val="clear" w:pos="567"/>
        </w:tabs>
        <w:spacing w:line="240" w:lineRule="auto"/>
        <w:rPr>
          <w:szCs w:val="22"/>
        </w:rPr>
      </w:pPr>
    </w:p>
    <w:p w14:paraId="0A3AE677" w14:textId="61ADABBF" w:rsidR="00C8191D" w:rsidRPr="00C8191D" w:rsidRDefault="00C8191D" w:rsidP="00C8191D">
      <w:pPr>
        <w:tabs>
          <w:tab w:val="clear" w:pos="567"/>
        </w:tabs>
        <w:spacing w:line="240" w:lineRule="auto"/>
        <w:rPr>
          <w:szCs w:val="22"/>
        </w:rPr>
      </w:pPr>
      <w:r w:rsidRPr="00C8191D">
        <w:rPr>
          <w:szCs w:val="22"/>
        </w:rPr>
        <w:t>Dažādu stresa izraisītu stāvokļu ārstēšanai:</w:t>
      </w:r>
    </w:p>
    <w:p w14:paraId="10A80B65" w14:textId="5EA2B838" w:rsidR="00C8191D" w:rsidRPr="00C8191D" w:rsidRDefault="00C8191D" w:rsidP="003121BD">
      <w:pPr>
        <w:pStyle w:val="ListParagraph"/>
        <w:numPr>
          <w:ilvl w:val="0"/>
          <w:numId w:val="49"/>
        </w:numPr>
        <w:tabs>
          <w:tab w:val="clear" w:pos="567"/>
        </w:tabs>
        <w:spacing w:line="240" w:lineRule="auto"/>
        <w:ind w:left="284" w:hanging="284"/>
        <w:rPr>
          <w:szCs w:val="22"/>
        </w:rPr>
      </w:pPr>
      <w:r w:rsidRPr="00C8191D">
        <w:rPr>
          <w:szCs w:val="22"/>
        </w:rPr>
        <w:t>sirds pārslodze,</w:t>
      </w:r>
    </w:p>
    <w:p w14:paraId="19C9E2F5" w14:textId="23822386" w:rsidR="00C8191D" w:rsidRPr="00C8191D" w:rsidRDefault="00C8191D" w:rsidP="003121BD">
      <w:pPr>
        <w:pStyle w:val="ListParagraph"/>
        <w:numPr>
          <w:ilvl w:val="0"/>
          <w:numId w:val="49"/>
        </w:numPr>
        <w:tabs>
          <w:tab w:val="clear" w:pos="567"/>
        </w:tabs>
        <w:spacing w:line="240" w:lineRule="auto"/>
        <w:ind w:left="284" w:hanging="284"/>
        <w:rPr>
          <w:szCs w:val="22"/>
        </w:rPr>
      </w:pPr>
      <w:r w:rsidRPr="00C8191D">
        <w:rPr>
          <w:szCs w:val="22"/>
        </w:rPr>
        <w:t>ar transportēšanu saistīts stress.</w:t>
      </w:r>
    </w:p>
    <w:p w14:paraId="71148C7F" w14:textId="77777777" w:rsidR="00C8191D" w:rsidRPr="00C8191D" w:rsidRDefault="00C8191D" w:rsidP="003121BD">
      <w:pPr>
        <w:pStyle w:val="ListParagraph"/>
        <w:tabs>
          <w:tab w:val="clear" w:pos="567"/>
        </w:tabs>
        <w:spacing w:line="240" w:lineRule="auto"/>
        <w:ind w:left="284"/>
        <w:rPr>
          <w:szCs w:val="22"/>
        </w:rPr>
      </w:pPr>
    </w:p>
    <w:p w14:paraId="3C5EC685" w14:textId="665F4B50" w:rsidR="00C8191D" w:rsidRPr="00C8191D" w:rsidRDefault="00C8191D" w:rsidP="00C8191D">
      <w:pPr>
        <w:tabs>
          <w:tab w:val="clear" w:pos="567"/>
        </w:tabs>
        <w:spacing w:line="240" w:lineRule="auto"/>
        <w:rPr>
          <w:szCs w:val="22"/>
        </w:rPr>
      </w:pPr>
      <w:r w:rsidRPr="00C8191D">
        <w:rPr>
          <w:szCs w:val="22"/>
        </w:rPr>
        <w:t xml:space="preserve"> Dzemdniecībā:</w:t>
      </w:r>
    </w:p>
    <w:p w14:paraId="1AF2A2D4" w14:textId="70D9269C" w:rsidR="00C8191D" w:rsidRPr="00C8191D" w:rsidRDefault="00C8191D" w:rsidP="003121BD">
      <w:pPr>
        <w:pStyle w:val="ListParagraph"/>
        <w:numPr>
          <w:ilvl w:val="0"/>
          <w:numId w:val="49"/>
        </w:numPr>
        <w:tabs>
          <w:tab w:val="clear" w:pos="567"/>
        </w:tabs>
        <w:spacing w:line="240" w:lineRule="auto"/>
        <w:ind w:left="284" w:hanging="284"/>
        <w:rPr>
          <w:szCs w:val="22"/>
        </w:rPr>
      </w:pPr>
      <w:r w:rsidRPr="00C8191D">
        <w:rPr>
          <w:szCs w:val="22"/>
        </w:rPr>
        <w:t xml:space="preserve">dzemdību uzbudināmības samazināšanai, </w:t>
      </w:r>
    </w:p>
    <w:p w14:paraId="695D4F91" w14:textId="55AB13C0" w:rsidR="00C8191D" w:rsidRPr="00C8191D" w:rsidRDefault="00C8191D" w:rsidP="003121BD">
      <w:pPr>
        <w:pStyle w:val="ListParagraph"/>
        <w:numPr>
          <w:ilvl w:val="0"/>
          <w:numId w:val="49"/>
        </w:numPr>
        <w:tabs>
          <w:tab w:val="clear" w:pos="567"/>
        </w:tabs>
        <w:spacing w:line="240" w:lineRule="auto"/>
        <w:ind w:left="284" w:hanging="284"/>
        <w:rPr>
          <w:szCs w:val="22"/>
        </w:rPr>
      </w:pPr>
      <w:r w:rsidRPr="00C8191D">
        <w:rPr>
          <w:szCs w:val="22"/>
        </w:rPr>
        <w:t xml:space="preserve">dzemdību (manuālas) palīdzības sniegšanas laikā, </w:t>
      </w:r>
    </w:p>
    <w:p w14:paraId="3BC2627D" w14:textId="1F2187F1" w:rsidR="00C8191D" w:rsidRPr="00C8191D" w:rsidRDefault="00C8191D" w:rsidP="003121BD">
      <w:pPr>
        <w:pStyle w:val="ListParagraph"/>
        <w:numPr>
          <w:ilvl w:val="0"/>
          <w:numId w:val="49"/>
        </w:numPr>
        <w:tabs>
          <w:tab w:val="clear" w:pos="567"/>
        </w:tabs>
        <w:spacing w:line="240" w:lineRule="auto"/>
        <w:ind w:left="284" w:hanging="284"/>
        <w:rPr>
          <w:szCs w:val="22"/>
        </w:rPr>
      </w:pPr>
      <w:r w:rsidRPr="00C8191D">
        <w:rPr>
          <w:szCs w:val="22"/>
        </w:rPr>
        <w:t xml:space="preserve">maksts izvēršanās vai dzemdes izkrituma korekcijas laikā, </w:t>
      </w:r>
    </w:p>
    <w:p w14:paraId="2B493612" w14:textId="6468DE33" w:rsidR="00C8191D" w:rsidRPr="00C8191D" w:rsidRDefault="00C8191D" w:rsidP="003121BD">
      <w:pPr>
        <w:pStyle w:val="ListParagraph"/>
        <w:numPr>
          <w:ilvl w:val="0"/>
          <w:numId w:val="49"/>
        </w:numPr>
        <w:tabs>
          <w:tab w:val="clear" w:pos="567"/>
        </w:tabs>
        <w:spacing w:line="240" w:lineRule="auto"/>
        <w:ind w:left="284" w:hanging="284"/>
        <w:rPr>
          <w:szCs w:val="22"/>
        </w:rPr>
      </w:pPr>
      <w:r w:rsidRPr="00C8191D">
        <w:rPr>
          <w:szCs w:val="22"/>
        </w:rPr>
        <w:t>pastiprinātas dzemdes kontrakcijas.</w:t>
      </w:r>
    </w:p>
    <w:p w14:paraId="32AC1028" w14:textId="77777777" w:rsidR="00C8191D" w:rsidRPr="00C8191D" w:rsidRDefault="00C8191D" w:rsidP="00C8191D">
      <w:pPr>
        <w:tabs>
          <w:tab w:val="clear" w:pos="567"/>
        </w:tabs>
        <w:spacing w:line="240" w:lineRule="auto"/>
        <w:rPr>
          <w:szCs w:val="22"/>
        </w:rPr>
      </w:pPr>
    </w:p>
    <w:p w14:paraId="0DF48A2D" w14:textId="26212677" w:rsidR="00C8191D" w:rsidRPr="00C8191D" w:rsidRDefault="00C8191D" w:rsidP="00C8191D">
      <w:pPr>
        <w:tabs>
          <w:tab w:val="clear" w:pos="567"/>
        </w:tabs>
        <w:spacing w:line="240" w:lineRule="auto"/>
        <w:rPr>
          <w:szCs w:val="22"/>
        </w:rPr>
      </w:pPr>
      <w:proofErr w:type="spellStart"/>
      <w:r w:rsidRPr="00C8191D">
        <w:rPr>
          <w:szCs w:val="22"/>
        </w:rPr>
        <w:t>Premedikācijai</w:t>
      </w:r>
      <w:proofErr w:type="spellEnd"/>
      <w:r w:rsidRPr="00C8191D">
        <w:rPr>
          <w:szCs w:val="22"/>
        </w:rPr>
        <w:t xml:space="preserve"> lokālai un vispārējai anestēzijai.</w:t>
      </w:r>
    </w:p>
    <w:p w14:paraId="5872ACD1" w14:textId="4589159E" w:rsidR="00C114FF" w:rsidRDefault="00B92FB0" w:rsidP="003121BD">
      <w:pPr>
        <w:pStyle w:val="ListParagraph"/>
        <w:numPr>
          <w:ilvl w:val="0"/>
          <w:numId w:val="49"/>
        </w:numPr>
        <w:tabs>
          <w:tab w:val="clear" w:pos="567"/>
        </w:tabs>
        <w:spacing w:line="240" w:lineRule="auto"/>
        <w:ind w:left="284" w:hanging="284"/>
        <w:rPr>
          <w:szCs w:val="22"/>
        </w:rPr>
      </w:pPr>
      <w:r>
        <w:rPr>
          <w:szCs w:val="22"/>
        </w:rPr>
        <w:t>k</w:t>
      </w:r>
      <w:r w:rsidR="00543490">
        <w:rPr>
          <w:szCs w:val="22"/>
        </w:rPr>
        <w:t>o</w:t>
      </w:r>
      <w:r w:rsidR="00C8191D" w:rsidRPr="00C8191D">
        <w:rPr>
          <w:szCs w:val="22"/>
        </w:rPr>
        <w:t xml:space="preserve">mbinācijā ar </w:t>
      </w:r>
      <w:r w:rsidR="00301622">
        <w:rPr>
          <w:szCs w:val="22"/>
        </w:rPr>
        <w:t>anestēzijas</w:t>
      </w:r>
      <w:r w:rsidR="00301622" w:rsidRPr="00C8191D">
        <w:rPr>
          <w:szCs w:val="22"/>
        </w:rPr>
        <w:t xml:space="preserve"> </w:t>
      </w:r>
      <w:r w:rsidR="00C8191D" w:rsidRPr="00C8191D">
        <w:rPr>
          <w:szCs w:val="22"/>
        </w:rPr>
        <w:t>līdzekļiem, lai izraisītu vispārēju narkozi.</w:t>
      </w:r>
    </w:p>
    <w:p w14:paraId="374F355E" w14:textId="77777777" w:rsidR="00C8191D" w:rsidRDefault="00C8191D" w:rsidP="00C8191D">
      <w:pPr>
        <w:tabs>
          <w:tab w:val="clear" w:pos="567"/>
        </w:tabs>
        <w:spacing w:line="240" w:lineRule="auto"/>
        <w:rPr>
          <w:szCs w:val="22"/>
        </w:rPr>
      </w:pPr>
    </w:p>
    <w:p w14:paraId="47D4BC8E" w14:textId="77777777" w:rsidR="00F83FDA" w:rsidRPr="00E57A7D" w:rsidRDefault="00F83FDA" w:rsidP="00C8191D">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74364417" w14:textId="4E9925A5" w:rsidR="001E0F6D" w:rsidRPr="00CC3944" w:rsidRDefault="00301622" w:rsidP="001E0F6D">
      <w:pPr>
        <w:shd w:val="clear" w:color="auto" w:fill="FFFFFF"/>
        <w:spacing w:line="240" w:lineRule="auto"/>
        <w:jc w:val="both"/>
      </w:pPr>
      <w:r>
        <w:rPr>
          <w:szCs w:val="22"/>
        </w:rPr>
        <w:t xml:space="preserve">Tā kā ir </w:t>
      </w:r>
      <w:r w:rsidR="001E0F6D">
        <w:rPr>
          <w:szCs w:val="22"/>
        </w:rPr>
        <w:t>iespējam</w:t>
      </w:r>
      <w:r>
        <w:rPr>
          <w:szCs w:val="22"/>
        </w:rPr>
        <w:t>a</w:t>
      </w:r>
      <w:r w:rsidR="001E0F6D">
        <w:rPr>
          <w:szCs w:val="22"/>
        </w:rPr>
        <w:t xml:space="preserve"> atliekvielu </w:t>
      </w:r>
      <w:r>
        <w:rPr>
          <w:szCs w:val="22"/>
        </w:rPr>
        <w:t xml:space="preserve">uzkrāšanās </w:t>
      </w:r>
      <w:r w:rsidR="001E0F6D" w:rsidRPr="00591DB8">
        <w:rPr>
          <w:szCs w:val="22"/>
        </w:rPr>
        <w:t>cilvēku uzturā izmantojamos</w:t>
      </w:r>
      <w:r w:rsidR="001E0F6D" w:rsidRPr="007065A0">
        <w:rPr>
          <w:szCs w:val="22"/>
        </w:rPr>
        <w:t xml:space="preserve"> audos,</w:t>
      </w:r>
      <w:r w:rsidR="001E0F6D">
        <w:rPr>
          <w:szCs w:val="22"/>
        </w:rPr>
        <w:t xml:space="preserve"> </w:t>
      </w:r>
      <w:r>
        <w:rPr>
          <w:szCs w:val="22"/>
          <w:lang w:eastAsia="lv-LV"/>
        </w:rPr>
        <w:t xml:space="preserve">šo veterināro zāļu lietošana  ir </w:t>
      </w:r>
      <w:r w:rsidR="00BB0C84" w:rsidDel="00BB0C84">
        <w:rPr>
          <w:szCs w:val="22"/>
        </w:rPr>
        <w:t xml:space="preserve"> </w:t>
      </w:r>
      <w:proofErr w:type="spellStart"/>
      <w:r w:rsidR="001E0F6D">
        <w:rPr>
          <w:szCs w:val="22"/>
        </w:rPr>
        <w:t>kontrindicēt</w:t>
      </w:r>
      <w:r w:rsidR="008C51B5">
        <w:rPr>
          <w:szCs w:val="22"/>
        </w:rPr>
        <w:t>a</w:t>
      </w:r>
      <w:proofErr w:type="spellEnd"/>
      <w:r w:rsidR="001E0F6D">
        <w:rPr>
          <w:szCs w:val="22"/>
        </w:rPr>
        <w:t xml:space="preserve"> </w:t>
      </w:r>
      <w:r w:rsidR="001E0F6D" w:rsidRPr="00844700">
        <w:rPr>
          <w:szCs w:val="22"/>
        </w:rPr>
        <w:t xml:space="preserve">transportēšanas vai pārgrupēšanas laikā </w:t>
      </w:r>
      <w:r w:rsidR="001E0F6D">
        <w:rPr>
          <w:spacing w:val="-1"/>
          <w:szCs w:val="22"/>
        </w:rPr>
        <w:t xml:space="preserve">cūkām, kuras paredzētas kaušanai 18 dienu laikā pēc </w:t>
      </w:r>
      <w:r w:rsidR="008C51B5">
        <w:rPr>
          <w:spacing w:val="-1"/>
          <w:szCs w:val="22"/>
        </w:rPr>
        <w:t xml:space="preserve">šo </w:t>
      </w:r>
      <w:r w:rsidR="001E0F6D">
        <w:rPr>
          <w:szCs w:val="22"/>
        </w:rPr>
        <w:t>veterināro zāļu lietošanas.</w:t>
      </w:r>
    </w:p>
    <w:p w14:paraId="60DF15FF" w14:textId="4AC5166A" w:rsidR="001E0F6D" w:rsidRDefault="001E0F6D" w:rsidP="001E0F6D">
      <w:pPr>
        <w:spacing w:line="240" w:lineRule="auto"/>
        <w:jc w:val="both"/>
        <w:rPr>
          <w:szCs w:val="22"/>
        </w:rPr>
      </w:pPr>
      <w:r>
        <w:rPr>
          <w:spacing w:val="-1"/>
          <w:szCs w:val="22"/>
        </w:rPr>
        <w:lastRenderedPageBreak/>
        <w:t xml:space="preserve">Izvairīties no </w:t>
      </w:r>
      <w:r w:rsidR="00301622">
        <w:rPr>
          <w:spacing w:val="-1"/>
          <w:szCs w:val="22"/>
        </w:rPr>
        <w:t xml:space="preserve">šo veterināro zāļu </w:t>
      </w:r>
      <w:r>
        <w:rPr>
          <w:spacing w:val="-1"/>
          <w:szCs w:val="22"/>
        </w:rPr>
        <w:t>lietošanas aukst</w:t>
      </w:r>
      <w:r w:rsidR="00301622">
        <w:rPr>
          <w:spacing w:val="-1"/>
          <w:szCs w:val="22"/>
        </w:rPr>
        <w:t>os apstākļos</w:t>
      </w:r>
      <w:r>
        <w:rPr>
          <w:spacing w:val="-1"/>
          <w:szCs w:val="22"/>
        </w:rPr>
        <w:t xml:space="preserve">, jo iespējams </w:t>
      </w:r>
      <w:proofErr w:type="spellStart"/>
      <w:r>
        <w:rPr>
          <w:szCs w:val="22"/>
        </w:rPr>
        <w:t>kardiovaskulārais</w:t>
      </w:r>
      <w:proofErr w:type="spellEnd"/>
      <w:r>
        <w:rPr>
          <w:szCs w:val="22"/>
        </w:rPr>
        <w:t xml:space="preserve"> šoks</w:t>
      </w:r>
      <w:r w:rsidR="00301622" w:rsidRPr="00301622">
        <w:rPr>
          <w:spacing w:val="-1"/>
          <w:szCs w:val="22"/>
        </w:rPr>
        <w:t xml:space="preserve"> </w:t>
      </w:r>
      <w:proofErr w:type="spellStart"/>
      <w:r w:rsidR="00301622">
        <w:rPr>
          <w:spacing w:val="-1"/>
          <w:szCs w:val="22"/>
        </w:rPr>
        <w:t>perifērās</w:t>
      </w:r>
      <w:proofErr w:type="spellEnd"/>
      <w:r w:rsidR="00301622">
        <w:rPr>
          <w:spacing w:val="-1"/>
          <w:szCs w:val="22"/>
        </w:rPr>
        <w:t xml:space="preserve"> </w:t>
      </w:r>
      <w:proofErr w:type="spellStart"/>
      <w:r w:rsidR="00301622">
        <w:rPr>
          <w:spacing w:val="-1"/>
          <w:szCs w:val="22"/>
        </w:rPr>
        <w:t>vazodilatācijas</w:t>
      </w:r>
      <w:proofErr w:type="spellEnd"/>
      <w:r w:rsidR="00301622">
        <w:rPr>
          <w:spacing w:val="-1"/>
          <w:szCs w:val="22"/>
        </w:rPr>
        <w:t xml:space="preserve"> dēļ</w:t>
      </w:r>
      <w:r>
        <w:rPr>
          <w:szCs w:val="22"/>
        </w:rPr>
        <w:t>.</w:t>
      </w:r>
    </w:p>
    <w:p w14:paraId="695BCA5A" w14:textId="05F9CDFB" w:rsidR="001E0F6D" w:rsidRPr="002652D3" w:rsidRDefault="001E0F6D" w:rsidP="001E0F6D">
      <w:pPr>
        <w:tabs>
          <w:tab w:val="clear" w:pos="567"/>
        </w:tabs>
        <w:spacing w:line="240" w:lineRule="auto"/>
        <w:jc w:val="both"/>
        <w:rPr>
          <w:color w:val="000000"/>
        </w:rPr>
      </w:pPr>
      <w:r w:rsidRPr="002652D3">
        <w:rPr>
          <w:color w:val="000000"/>
        </w:rPr>
        <w:t>Nelietot</w:t>
      </w:r>
      <w:r>
        <w:rPr>
          <w:color w:val="000000"/>
        </w:rPr>
        <w:t xml:space="preserve"> gadījumos</w:t>
      </w:r>
      <w:r w:rsidRPr="002652D3">
        <w:rPr>
          <w:color w:val="000000"/>
        </w:rPr>
        <w:t xml:space="preserve">, ja konstatēta </w:t>
      </w:r>
      <w:r>
        <w:rPr>
          <w:color w:val="000000"/>
        </w:rPr>
        <w:t>pastiprināta jutība pret aktīvo vielu</w:t>
      </w:r>
      <w:r w:rsidRPr="002652D3">
        <w:rPr>
          <w:color w:val="000000"/>
        </w:rPr>
        <w:t xml:space="preserve"> vai pret </w:t>
      </w:r>
      <w:r w:rsidR="009D78F7">
        <w:t>jebkuru</w:t>
      </w:r>
      <w:r w:rsidR="009D78F7" w:rsidRPr="00E57A7D">
        <w:t xml:space="preserve"> </w:t>
      </w:r>
      <w:r w:rsidRPr="002652D3">
        <w:rPr>
          <w:color w:val="000000"/>
        </w:rPr>
        <w:t xml:space="preserve">no </w:t>
      </w:r>
      <w:proofErr w:type="spellStart"/>
      <w:r w:rsidRPr="002652D3">
        <w:rPr>
          <w:color w:val="000000"/>
        </w:rPr>
        <w:t>palīgvielām</w:t>
      </w:r>
      <w:proofErr w:type="spellEnd"/>
      <w:r>
        <w:rPr>
          <w:color w:val="000000"/>
        </w:rPr>
        <w:t>.</w:t>
      </w:r>
    </w:p>
    <w:p w14:paraId="6597C7BE" w14:textId="77777777" w:rsidR="00EB457B" w:rsidRDefault="00EB457B" w:rsidP="00EB1A80">
      <w:pPr>
        <w:tabs>
          <w:tab w:val="clear" w:pos="567"/>
        </w:tabs>
        <w:spacing w:line="240" w:lineRule="auto"/>
        <w:rPr>
          <w:szCs w:val="22"/>
        </w:rPr>
      </w:pPr>
    </w:p>
    <w:p w14:paraId="00EDA3F1" w14:textId="77777777" w:rsidR="001E0F6D" w:rsidRPr="00E57A7D" w:rsidRDefault="001E0F6D"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8B17474" w14:textId="77777777" w:rsidR="00CD1CFE" w:rsidRDefault="00CD1CFE" w:rsidP="00F354C5">
      <w:pPr>
        <w:tabs>
          <w:tab w:val="clear" w:pos="567"/>
        </w:tabs>
        <w:spacing w:line="240" w:lineRule="auto"/>
      </w:pPr>
      <w:r w:rsidRPr="00E57A7D">
        <w:rPr>
          <w:szCs w:val="22"/>
          <w:u w:val="single"/>
        </w:rPr>
        <w:t>Īpaši brīdinājumi</w:t>
      </w:r>
      <w:r w:rsidRPr="00E57A7D">
        <w:t>:</w:t>
      </w:r>
    </w:p>
    <w:p w14:paraId="42FDAB77" w14:textId="5B001D7B" w:rsidR="00CD1CFE" w:rsidRDefault="00CD1CFE" w:rsidP="00CD1CFE">
      <w:pPr>
        <w:tabs>
          <w:tab w:val="clear" w:pos="567"/>
        </w:tabs>
        <w:autoSpaceDE w:val="0"/>
        <w:autoSpaceDN w:val="0"/>
        <w:adjustRightInd w:val="0"/>
        <w:spacing w:line="240" w:lineRule="auto"/>
        <w:jc w:val="both"/>
        <w:rPr>
          <w:szCs w:val="22"/>
          <w:lang w:eastAsia="lv-LV"/>
        </w:rPr>
      </w:pPr>
      <w:r>
        <w:rPr>
          <w:szCs w:val="22"/>
          <w:lang w:eastAsia="lv-LV"/>
        </w:rPr>
        <w:t>Dz</w:t>
      </w:r>
      <w:r>
        <w:rPr>
          <w:rFonts w:ascii="TimesNewRoman" w:eastAsia="TimesNewRoman" w:cs="TimesNewRoman" w:hint="eastAsia"/>
          <w:szCs w:val="22"/>
          <w:lang w:eastAsia="lv-LV"/>
        </w:rPr>
        <w:t>ī</w:t>
      </w:r>
      <w:r>
        <w:rPr>
          <w:szCs w:val="22"/>
          <w:lang w:eastAsia="lv-LV"/>
        </w:rPr>
        <w:t>vniekiem ar lielāku ķermeņa svaru injic</w:t>
      </w:r>
      <w:r>
        <w:rPr>
          <w:rFonts w:ascii="TimesNewRoman" w:eastAsia="TimesNewRoman" w:cs="TimesNewRoman" w:hint="eastAsia"/>
          <w:szCs w:val="22"/>
          <w:lang w:eastAsia="lv-LV"/>
        </w:rPr>
        <w:t>ē</w:t>
      </w:r>
      <w:r>
        <w:rPr>
          <w:szCs w:val="22"/>
          <w:lang w:eastAsia="lv-LV"/>
        </w:rPr>
        <w:t xml:space="preserve">jot ar </w:t>
      </w:r>
      <w:r>
        <w:rPr>
          <w:rFonts w:ascii="TimesNewRoman" w:eastAsia="TimesNewRoman" w:cs="TimesNewRoman" w:hint="eastAsia"/>
          <w:szCs w:val="22"/>
          <w:lang w:eastAsia="lv-LV"/>
        </w:rPr>
        <w:t>ī</w:t>
      </w:r>
      <w:r>
        <w:rPr>
          <w:szCs w:val="22"/>
          <w:lang w:eastAsia="lv-LV"/>
        </w:rPr>
        <w:t>su injekciju adatu, iesp</w:t>
      </w:r>
      <w:r>
        <w:rPr>
          <w:rFonts w:ascii="TimesNewRoman" w:eastAsia="TimesNewRoman" w:cs="TimesNewRoman" w:hint="eastAsia"/>
          <w:szCs w:val="22"/>
          <w:lang w:eastAsia="lv-LV"/>
        </w:rPr>
        <w:t>ē</w:t>
      </w:r>
      <w:r>
        <w:rPr>
          <w:szCs w:val="22"/>
          <w:lang w:eastAsia="lv-LV"/>
        </w:rPr>
        <w:t>jama da</w:t>
      </w:r>
      <w:r>
        <w:rPr>
          <w:rFonts w:ascii="TimesNewRoman" w:eastAsia="TimesNewRoman" w:cs="TimesNewRoman"/>
          <w:szCs w:val="22"/>
          <w:lang w:eastAsia="lv-LV"/>
        </w:rPr>
        <w:t>ļ</w:t>
      </w:r>
      <w:r>
        <w:rPr>
          <w:rFonts w:ascii="TimesNewRoman" w:eastAsia="TimesNewRoman" w:cs="TimesNewRoman" w:hint="eastAsia"/>
          <w:szCs w:val="22"/>
          <w:lang w:eastAsia="lv-LV"/>
        </w:rPr>
        <w:t>ē</w:t>
      </w:r>
      <w:r>
        <w:rPr>
          <w:szCs w:val="22"/>
          <w:lang w:eastAsia="lv-LV"/>
        </w:rPr>
        <w:t>ja</w:t>
      </w:r>
      <w:r w:rsidR="00301622">
        <w:rPr>
          <w:szCs w:val="22"/>
          <w:lang w:eastAsia="lv-LV"/>
        </w:rPr>
        <w:t xml:space="preserve"> šo</w:t>
      </w:r>
      <w:r>
        <w:rPr>
          <w:szCs w:val="22"/>
          <w:lang w:eastAsia="lv-LV"/>
        </w:rPr>
        <w:t xml:space="preserve"> veterin</w:t>
      </w:r>
      <w:r>
        <w:rPr>
          <w:rFonts w:ascii="TimesNewRoman" w:eastAsia="TimesNewRoman" w:cs="TimesNewRoman" w:hint="eastAsia"/>
          <w:szCs w:val="22"/>
          <w:lang w:eastAsia="lv-LV"/>
        </w:rPr>
        <w:t>ā</w:t>
      </w:r>
      <w:r>
        <w:rPr>
          <w:szCs w:val="22"/>
          <w:lang w:eastAsia="lv-LV"/>
        </w:rPr>
        <w:t>ro z</w:t>
      </w:r>
      <w:r>
        <w:rPr>
          <w:rFonts w:ascii="TimesNewRoman" w:eastAsia="TimesNewRoman" w:cs="TimesNewRoman" w:hint="eastAsia"/>
          <w:szCs w:val="22"/>
          <w:lang w:eastAsia="lv-LV"/>
        </w:rPr>
        <w:t>ā</w:t>
      </w:r>
      <w:r>
        <w:rPr>
          <w:rFonts w:ascii="TimesNewRoman" w:eastAsia="TimesNewRoman" w:cs="TimesNewRoman"/>
          <w:szCs w:val="22"/>
          <w:lang w:eastAsia="lv-LV"/>
        </w:rPr>
        <w:t>ļ</w:t>
      </w:r>
      <w:r>
        <w:rPr>
          <w:szCs w:val="22"/>
          <w:lang w:eastAsia="lv-LV"/>
        </w:rPr>
        <w:t>u iek</w:t>
      </w:r>
      <w:r>
        <w:rPr>
          <w:rFonts w:ascii="TimesNewRoman" w:eastAsia="TimesNewRoman" w:cs="TimesNewRoman"/>
          <w:szCs w:val="22"/>
          <w:lang w:eastAsia="lv-LV"/>
        </w:rPr>
        <w:t>ļ</w:t>
      </w:r>
      <w:r>
        <w:rPr>
          <w:rFonts w:ascii="TimesNewRoman" w:eastAsia="TimesNewRoman" w:cs="TimesNewRoman" w:hint="eastAsia"/>
          <w:szCs w:val="22"/>
          <w:lang w:eastAsia="lv-LV"/>
        </w:rPr>
        <w:t>ū</w:t>
      </w:r>
      <w:r>
        <w:rPr>
          <w:szCs w:val="22"/>
          <w:lang w:eastAsia="lv-LV"/>
        </w:rPr>
        <w:t>šana taukaudos, l</w:t>
      </w:r>
      <w:r>
        <w:rPr>
          <w:rFonts w:ascii="TimesNewRoman" w:eastAsia="TimesNewRoman" w:cs="TimesNewRoman" w:hint="eastAsia"/>
          <w:szCs w:val="22"/>
          <w:lang w:eastAsia="lv-LV"/>
        </w:rPr>
        <w:t>ī</w:t>
      </w:r>
      <w:r>
        <w:rPr>
          <w:szCs w:val="22"/>
          <w:lang w:eastAsia="lv-LV"/>
        </w:rPr>
        <w:t>dz ar to injekcijai var b</w:t>
      </w:r>
      <w:r>
        <w:rPr>
          <w:rFonts w:ascii="TimesNewRoman" w:eastAsia="TimesNewRoman" w:cs="TimesNewRoman" w:hint="eastAsia"/>
          <w:szCs w:val="22"/>
          <w:lang w:eastAsia="lv-LV"/>
        </w:rPr>
        <w:t>ū</w:t>
      </w:r>
      <w:r>
        <w:rPr>
          <w:szCs w:val="22"/>
          <w:lang w:eastAsia="lv-LV"/>
        </w:rPr>
        <w:t>t nepietiekams efekts.</w:t>
      </w:r>
    </w:p>
    <w:p w14:paraId="18A7D1D2" w14:textId="3E584BF3" w:rsidR="00CD1CFE" w:rsidRPr="00CC3944" w:rsidRDefault="00CD1CFE" w:rsidP="00CD1CFE">
      <w:pPr>
        <w:tabs>
          <w:tab w:val="clear" w:pos="567"/>
        </w:tabs>
        <w:autoSpaceDE w:val="0"/>
        <w:autoSpaceDN w:val="0"/>
        <w:adjustRightInd w:val="0"/>
        <w:spacing w:line="240" w:lineRule="auto"/>
        <w:jc w:val="both"/>
      </w:pPr>
      <w:r>
        <w:rPr>
          <w:szCs w:val="22"/>
          <w:lang w:eastAsia="lv-LV"/>
        </w:rPr>
        <w:t>P</w:t>
      </w:r>
      <w:r>
        <w:rPr>
          <w:rFonts w:ascii="TimesNewRoman" w:eastAsia="TimesNewRoman" w:cs="TimesNewRoman" w:hint="eastAsia"/>
          <w:szCs w:val="22"/>
          <w:lang w:eastAsia="lv-LV"/>
        </w:rPr>
        <w:t>ē</w:t>
      </w:r>
      <w:r>
        <w:rPr>
          <w:szCs w:val="22"/>
          <w:lang w:eastAsia="lv-LV"/>
        </w:rPr>
        <w:t xml:space="preserve">c injekcijas zāļu </w:t>
      </w:r>
      <w:r w:rsidRPr="007065A0">
        <w:rPr>
          <w:color w:val="000000"/>
          <w:szCs w:val="22"/>
          <w:lang w:eastAsia="lv-LV"/>
        </w:rPr>
        <w:t>i</w:t>
      </w:r>
      <w:r w:rsidRPr="0086585F">
        <w:rPr>
          <w:color w:val="000000"/>
          <w:szCs w:val="22"/>
          <w:lang w:eastAsia="lv-LV"/>
        </w:rPr>
        <w:t>edarbības laikā</w:t>
      </w:r>
      <w:r w:rsidDel="00DB7268">
        <w:rPr>
          <w:szCs w:val="22"/>
          <w:lang w:eastAsia="lv-LV"/>
        </w:rPr>
        <w:t xml:space="preserve"> </w:t>
      </w:r>
      <w:r>
        <w:rPr>
          <w:szCs w:val="22"/>
          <w:lang w:eastAsia="lv-LV"/>
        </w:rPr>
        <w:t>dz</w:t>
      </w:r>
      <w:r>
        <w:rPr>
          <w:rFonts w:ascii="TimesNewRoman" w:eastAsia="TimesNewRoman" w:cs="TimesNewRoman" w:hint="eastAsia"/>
          <w:szCs w:val="22"/>
          <w:lang w:eastAsia="lv-LV"/>
        </w:rPr>
        <w:t>ī</w:t>
      </w:r>
      <w:r>
        <w:rPr>
          <w:szCs w:val="22"/>
          <w:lang w:eastAsia="lv-LV"/>
        </w:rPr>
        <w:t>vniekus atst</w:t>
      </w:r>
      <w:r>
        <w:rPr>
          <w:rFonts w:ascii="TimesNewRoman" w:eastAsia="TimesNewRoman" w:cs="TimesNewRoman" w:hint="eastAsia"/>
          <w:szCs w:val="22"/>
          <w:lang w:eastAsia="lv-LV"/>
        </w:rPr>
        <w:t>ā</w:t>
      </w:r>
      <w:r>
        <w:rPr>
          <w:szCs w:val="22"/>
          <w:lang w:eastAsia="lv-LV"/>
        </w:rPr>
        <w:t>t vienus, mier</w:t>
      </w:r>
      <w:r>
        <w:rPr>
          <w:rFonts w:ascii="TimesNewRoman" w:eastAsia="TimesNewRoman" w:cs="TimesNewRoman" w:hint="eastAsia"/>
          <w:szCs w:val="22"/>
          <w:lang w:eastAsia="lv-LV"/>
        </w:rPr>
        <w:t>ī</w:t>
      </w:r>
      <w:r>
        <w:rPr>
          <w:szCs w:val="22"/>
          <w:lang w:eastAsia="lv-LV"/>
        </w:rPr>
        <w:t>gos apst</w:t>
      </w:r>
      <w:r>
        <w:rPr>
          <w:rFonts w:ascii="TimesNewRoman" w:eastAsia="TimesNewRoman" w:cs="TimesNewRoman" w:hint="eastAsia"/>
          <w:szCs w:val="22"/>
          <w:lang w:eastAsia="lv-LV"/>
        </w:rPr>
        <w:t>ā</w:t>
      </w:r>
      <w:r>
        <w:rPr>
          <w:szCs w:val="22"/>
          <w:lang w:eastAsia="lv-LV"/>
        </w:rPr>
        <w:t>k</w:t>
      </w:r>
      <w:r>
        <w:rPr>
          <w:rFonts w:ascii="TimesNewRoman" w:eastAsia="TimesNewRoman" w:cs="TimesNewRoman"/>
          <w:szCs w:val="22"/>
          <w:lang w:eastAsia="lv-LV"/>
        </w:rPr>
        <w:t>ļ</w:t>
      </w:r>
      <w:r>
        <w:rPr>
          <w:szCs w:val="22"/>
          <w:lang w:eastAsia="lv-LV"/>
        </w:rPr>
        <w:t>os. Ja dz</w:t>
      </w:r>
      <w:r>
        <w:rPr>
          <w:rFonts w:ascii="TimesNewRoman" w:eastAsia="TimesNewRoman" w:cs="TimesNewRoman" w:hint="eastAsia"/>
          <w:szCs w:val="22"/>
          <w:lang w:eastAsia="lv-LV"/>
        </w:rPr>
        <w:t>ī</w:t>
      </w:r>
      <w:r>
        <w:rPr>
          <w:szCs w:val="22"/>
          <w:lang w:eastAsia="lv-LV"/>
        </w:rPr>
        <w:t xml:space="preserve">vnieki </w:t>
      </w:r>
      <w:r w:rsidR="00301622">
        <w:rPr>
          <w:szCs w:val="22"/>
          <w:lang w:eastAsia="lv-LV"/>
        </w:rPr>
        <w:t xml:space="preserve">šo </w:t>
      </w:r>
      <w:r>
        <w:rPr>
          <w:szCs w:val="22"/>
          <w:lang w:eastAsia="lv-LV"/>
        </w:rPr>
        <w:t>veterin</w:t>
      </w:r>
      <w:r>
        <w:rPr>
          <w:rFonts w:ascii="TimesNewRoman" w:eastAsia="TimesNewRoman" w:cs="TimesNewRoman" w:hint="eastAsia"/>
          <w:szCs w:val="22"/>
          <w:lang w:eastAsia="lv-LV"/>
        </w:rPr>
        <w:t>ā</w:t>
      </w:r>
      <w:r>
        <w:rPr>
          <w:szCs w:val="22"/>
          <w:lang w:eastAsia="lv-LV"/>
        </w:rPr>
        <w:t>ro z</w:t>
      </w:r>
      <w:r>
        <w:rPr>
          <w:rFonts w:ascii="TimesNewRoman" w:eastAsia="TimesNewRoman" w:cs="TimesNewRoman" w:hint="eastAsia"/>
          <w:szCs w:val="22"/>
          <w:lang w:eastAsia="lv-LV"/>
        </w:rPr>
        <w:t>ā</w:t>
      </w:r>
      <w:r>
        <w:rPr>
          <w:rFonts w:ascii="TimesNewRoman" w:eastAsia="TimesNewRoman" w:cs="TimesNewRoman"/>
          <w:szCs w:val="22"/>
          <w:lang w:eastAsia="lv-LV"/>
        </w:rPr>
        <w:t>ļ</w:t>
      </w:r>
      <w:r>
        <w:rPr>
          <w:szCs w:val="22"/>
          <w:lang w:eastAsia="lv-LV"/>
        </w:rPr>
        <w:t xml:space="preserve">u </w:t>
      </w:r>
      <w:r w:rsidRPr="007065A0">
        <w:rPr>
          <w:color w:val="000000"/>
          <w:szCs w:val="22"/>
          <w:lang w:eastAsia="lv-LV"/>
        </w:rPr>
        <w:t>i</w:t>
      </w:r>
      <w:r w:rsidRPr="0086585F">
        <w:rPr>
          <w:color w:val="000000"/>
          <w:szCs w:val="22"/>
          <w:lang w:eastAsia="lv-LV"/>
        </w:rPr>
        <w:t>edarbības laikā</w:t>
      </w:r>
      <w:r w:rsidDel="00DB7268">
        <w:rPr>
          <w:szCs w:val="22"/>
          <w:lang w:eastAsia="lv-LV"/>
        </w:rPr>
        <w:t xml:space="preserve"> </w:t>
      </w:r>
      <w:r>
        <w:rPr>
          <w:szCs w:val="22"/>
          <w:lang w:eastAsia="lv-LV"/>
        </w:rPr>
        <w:t>tiek trauc</w:t>
      </w:r>
      <w:r>
        <w:rPr>
          <w:rFonts w:ascii="TimesNewRoman" w:eastAsia="TimesNewRoman" w:cs="TimesNewRoman" w:hint="eastAsia"/>
          <w:szCs w:val="22"/>
          <w:lang w:eastAsia="lv-LV"/>
        </w:rPr>
        <w:t>ē</w:t>
      </w:r>
      <w:r>
        <w:rPr>
          <w:szCs w:val="22"/>
          <w:lang w:eastAsia="lv-LV"/>
        </w:rPr>
        <w:t xml:space="preserve">ti vai </w:t>
      </w:r>
      <w:r w:rsidR="00301622">
        <w:rPr>
          <w:szCs w:val="22"/>
          <w:lang w:eastAsia="lv-LV"/>
        </w:rPr>
        <w:t>dzenāti</w:t>
      </w:r>
      <w:r>
        <w:rPr>
          <w:szCs w:val="22"/>
          <w:lang w:eastAsia="lv-LV"/>
        </w:rPr>
        <w:t>, var nov</w:t>
      </w:r>
      <w:r>
        <w:rPr>
          <w:rFonts w:ascii="TimesNewRoman" w:eastAsia="TimesNewRoman" w:cs="TimesNewRoman" w:hint="eastAsia"/>
          <w:szCs w:val="22"/>
          <w:lang w:eastAsia="lv-LV"/>
        </w:rPr>
        <w:t>ē</w:t>
      </w:r>
      <w:r>
        <w:rPr>
          <w:szCs w:val="22"/>
          <w:lang w:eastAsia="lv-LV"/>
        </w:rPr>
        <w:t>rot nepietiekamu efektu.</w:t>
      </w:r>
    </w:p>
    <w:p w14:paraId="37DAEECF" w14:textId="77777777" w:rsidR="00CD1CFE" w:rsidRDefault="00CD1CFE" w:rsidP="00F354C5">
      <w:pPr>
        <w:tabs>
          <w:tab w:val="clear" w:pos="567"/>
        </w:tabs>
        <w:spacing w:line="240" w:lineRule="auto"/>
      </w:pPr>
    </w:p>
    <w:p w14:paraId="7D4A0AC4" w14:textId="46E41A8A" w:rsidR="00F354C5" w:rsidRPr="00E57A7D" w:rsidRDefault="006C78AB" w:rsidP="00F354C5">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20E6E501" w14:textId="643C8202" w:rsidR="00E956B5" w:rsidRDefault="00E956B5" w:rsidP="00E956B5">
      <w:pPr>
        <w:tabs>
          <w:tab w:val="clear" w:pos="567"/>
        </w:tabs>
        <w:spacing w:line="240" w:lineRule="auto"/>
      </w:pPr>
      <w:r w:rsidRPr="00E06586">
        <w:rPr>
          <w:szCs w:val="22"/>
        </w:rPr>
        <w:t xml:space="preserve">Kuiļiem nepārsniegt </w:t>
      </w:r>
      <w:r w:rsidR="00301622">
        <w:rPr>
          <w:szCs w:val="22"/>
        </w:rPr>
        <w:t xml:space="preserve">noteikto </w:t>
      </w:r>
      <w:r w:rsidRPr="00E06586">
        <w:rPr>
          <w:szCs w:val="22"/>
        </w:rPr>
        <w:t xml:space="preserve">devu 1 mg/kg ķermeņa </w:t>
      </w:r>
      <w:r w:rsidR="008C51B5">
        <w:rPr>
          <w:szCs w:val="22"/>
        </w:rPr>
        <w:t>svara</w:t>
      </w:r>
      <w:r w:rsidRPr="00E06586">
        <w:rPr>
          <w:szCs w:val="22"/>
        </w:rPr>
        <w:t>.</w:t>
      </w:r>
    </w:p>
    <w:p w14:paraId="1C8BEC5A" w14:textId="77777777" w:rsidR="00F354C5" w:rsidRPr="00E57A7D" w:rsidRDefault="00F354C5" w:rsidP="00F354C5">
      <w:pPr>
        <w:tabs>
          <w:tab w:val="clear" w:pos="567"/>
        </w:tabs>
        <w:spacing w:line="240" w:lineRule="auto"/>
        <w:rPr>
          <w:szCs w:val="22"/>
        </w:rPr>
      </w:pPr>
    </w:p>
    <w:p w14:paraId="3EF708F2" w14:textId="1A4AE427"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261EF3FF" w14:textId="48E11D74" w:rsidR="002F6DAA" w:rsidRPr="00E57A7D" w:rsidRDefault="00E561C7" w:rsidP="005B1FD0">
      <w:pPr>
        <w:rPr>
          <w:szCs w:val="22"/>
          <w:u w:val="single"/>
        </w:rPr>
      </w:pPr>
      <w:r w:rsidRPr="005D2B29">
        <w:rPr>
          <w:color w:val="000000"/>
          <w:szCs w:val="22"/>
        </w:rPr>
        <w:t>Š</w:t>
      </w:r>
      <w:r w:rsidR="00C90C6A" w:rsidRPr="004919E4">
        <w:rPr>
          <w:szCs w:val="22"/>
          <w:lang w:eastAsia="lv-LV"/>
        </w:rPr>
        <w:t>īs veterinārās zāles</w:t>
      </w:r>
      <w:r w:rsidR="007D72DE">
        <w:rPr>
          <w:szCs w:val="22"/>
          <w:lang w:eastAsia="lv-LV"/>
        </w:rPr>
        <w:t>, t</w:t>
      </w:r>
      <w:r w:rsidR="007D72DE">
        <w:rPr>
          <w:rFonts w:ascii="TimesNewRoman" w:eastAsia="TimesNewRoman" w:cs="TimesNewRoman" w:hint="eastAsia"/>
          <w:szCs w:val="22"/>
          <w:lang w:eastAsia="lv-LV"/>
        </w:rPr>
        <w:t>ā</w:t>
      </w:r>
      <w:r w:rsidR="007D72DE">
        <w:rPr>
          <w:szCs w:val="22"/>
          <w:lang w:eastAsia="lv-LV"/>
        </w:rPr>
        <w:t>pat k</w:t>
      </w:r>
      <w:r w:rsidR="007D72DE">
        <w:rPr>
          <w:rFonts w:ascii="TimesNewRoman" w:eastAsia="TimesNewRoman" w:cs="TimesNewRoman" w:hint="eastAsia"/>
          <w:szCs w:val="22"/>
          <w:lang w:eastAsia="lv-LV"/>
        </w:rPr>
        <w:t>ā</w:t>
      </w:r>
      <w:r w:rsidR="007D72DE">
        <w:rPr>
          <w:rFonts w:ascii="TimesNewRoman" w:eastAsia="TimesNewRoman" w:cs="TimesNewRoman"/>
          <w:szCs w:val="22"/>
          <w:lang w:eastAsia="lv-LV"/>
        </w:rPr>
        <w:t xml:space="preserve"> </w:t>
      </w:r>
      <w:r w:rsidR="007D72DE">
        <w:rPr>
          <w:szCs w:val="22"/>
          <w:lang w:eastAsia="lv-LV"/>
        </w:rPr>
        <w:t xml:space="preserve">citi </w:t>
      </w:r>
      <w:proofErr w:type="spellStart"/>
      <w:r w:rsidR="007D72DE">
        <w:rPr>
          <w:szCs w:val="22"/>
          <w:lang w:eastAsia="lv-LV"/>
        </w:rPr>
        <w:t>butirofenona</w:t>
      </w:r>
      <w:proofErr w:type="spellEnd"/>
      <w:r w:rsidR="007D72DE">
        <w:rPr>
          <w:szCs w:val="22"/>
          <w:lang w:eastAsia="lv-LV"/>
        </w:rPr>
        <w:t xml:space="preserve"> atvasin</w:t>
      </w:r>
      <w:r w:rsidR="007D72DE">
        <w:rPr>
          <w:rFonts w:ascii="TimesNewRoman" w:eastAsia="TimesNewRoman" w:cs="TimesNewRoman" w:hint="eastAsia"/>
          <w:szCs w:val="22"/>
          <w:lang w:eastAsia="lv-LV"/>
        </w:rPr>
        <w:t>ā</w:t>
      </w:r>
      <w:r w:rsidR="007D72DE">
        <w:rPr>
          <w:szCs w:val="22"/>
          <w:lang w:eastAsia="lv-LV"/>
        </w:rPr>
        <w:t>jumi, var izrais</w:t>
      </w:r>
      <w:r w:rsidR="007D72DE">
        <w:rPr>
          <w:rFonts w:ascii="TimesNewRoman" w:eastAsia="TimesNewRoman" w:cs="TimesNewRoman" w:hint="eastAsia"/>
          <w:szCs w:val="22"/>
          <w:lang w:eastAsia="lv-LV"/>
        </w:rPr>
        <w:t>ī</w:t>
      </w:r>
      <w:r w:rsidR="007D72DE">
        <w:rPr>
          <w:szCs w:val="22"/>
          <w:lang w:eastAsia="lv-LV"/>
        </w:rPr>
        <w:t xml:space="preserve">t </w:t>
      </w:r>
      <w:proofErr w:type="spellStart"/>
      <w:r w:rsidR="007D72DE">
        <w:rPr>
          <w:szCs w:val="22"/>
          <w:lang w:eastAsia="lv-LV"/>
        </w:rPr>
        <w:t>sed</w:t>
      </w:r>
      <w:r w:rsidR="007D72DE">
        <w:rPr>
          <w:rFonts w:ascii="TimesNewRoman" w:eastAsia="TimesNewRoman" w:cs="TimesNewRoman" w:hint="eastAsia"/>
          <w:szCs w:val="22"/>
          <w:lang w:eastAsia="lv-LV"/>
        </w:rPr>
        <w:t>ā</w:t>
      </w:r>
      <w:r w:rsidR="007D72DE">
        <w:rPr>
          <w:szCs w:val="22"/>
          <w:lang w:eastAsia="lv-LV"/>
        </w:rPr>
        <w:t>ciju</w:t>
      </w:r>
      <w:proofErr w:type="spellEnd"/>
      <w:r w:rsidR="007D72DE">
        <w:rPr>
          <w:szCs w:val="22"/>
          <w:lang w:eastAsia="lv-LV"/>
        </w:rPr>
        <w:t xml:space="preserve"> cilv</w:t>
      </w:r>
      <w:r w:rsidR="007D72DE">
        <w:rPr>
          <w:rFonts w:ascii="TimesNewRoman" w:eastAsia="TimesNewRoman" w:cs="TimesNewRoman" w:hint="eastAsia"/>
          <w:szCs w:val="22"/>
          <w:lang w:eastAsia="lv-LV"/>
        </w:rPr>
        <w:t>ē</w:t>
      </w:r>
      <w:r w:rsidR="007D72DE">
        <w:rPr>
          <w:szCs w:val="22"/>
          <w:lang w:eastAsia="lv-LV"/>
        </w:rPr>
        <w:t xml:space="preserve">kam. </w:t>
      </w:r>
      <w:r w:rsidR="00301622">
        <w:rPr>
          <w:szCs w:val="22"/>
          <w:lang w:eastAsia="lv-LV"/>
        </w:rPr>
        <w:t>I</w:t>
      </w:r>
      <w:r w:rsidR="007D72DE">
        <w:rPr>
          <w:szCs w:val="22"/>
          <w:lang w:eastAsia="lv-LV"/>
        </w:rPr>
        <w:t>ev</w:t>
      </w:r>
      <w:r w:rsidR="007D72DE">
        <w:rPr>
          <w:rFonts w:ascii="TimesNewRoman" w:eastAsia="TimesNewRoman" w:cs="TimesNewRoman" w:hint="eastAsia"/>
          <w:szCs w:val="22"/>
          <w:lang w:eastAsia="lv-LV"/>
        </w:rPr>
        <w:t>ē</w:t>
      </w:r>
      <w:r w:rsidR="007D72DE">
        <w:rPr>
          <w:szCs w:val="22"/>
          <w:lang w:eastAsia="lv-LV"/>
        </w:rPr>
        <w:t>ro</w:t>
      </w:r>
      <w:r w:rsidR="00301622">
        <w:rPr>
          <w:szCs w:val="22"/>
          <w:lang w:eastAsia="lv-LV"/>
        </w:rPr>
        <w:t>t</w:t>
      </w:r>
      <w:r w:rsidR="007D72DE">
        <w:rPr>
          <w:szCs w:val="22"/>
          <w:lang w:eastAsia="lv-LV"/>
        </w:rPr>
        <w:t xml:space="preserve"> vis</w:t>
      </w:r>
      <w:r w:rsidR="00301622">
        <w:rPr>
          <w:szCs w:val="22"/>
          <w:lang w:eastAsia="lv-LV"/>
        </w:rPr>
        <w:t>us</w:t>
      </w:r>
      <w:r w:rsidR="007D72DE">
        <w:rPr>
          <w:szCs w:val="22"/>
          <w:lang w:eastAsia="lv-LV"/>
        </w:rPr>
        <w:t xml:space="preserve"> piesardz</w:t>
      </w:r>
      <w:r w:rsidR="007D72DE">
        <w:rPr>
          <w:rFonts w:ascii="TimesNewRoman" w:eastAsia="TimesNewRoman" w:cs="TimesNewRoman" w:hint="eastAsia"/>
          <w:szCs w:val="22"/>
          <w:lang w:eastAsia="lv-LV"/>
        </w:rPr>
        <w:t>ī</w:t>
      </w:r>
      <w:r w:rsidR="007D72DE">
        <w:rPr>
          <w:szCs w:val="22"/>
          <w:lang w:eastAsia="lv-LV"/>
        </w:rPr>
        <w:t>bas pas</w:t>
      </w:r>
      <w:r w:rsidR="007D72DE">
        <w:rPr>
          <w:rFonts w:ascii="TimesNewRoman" w:eastAsia="TimesNewRoman" w:cs="TimesNewRoman" w:hint="eastAsia"/>
          <w:szCs w:val="22"/>
          <w:lang w:eastAsia="lv-LV"/>
        </w:rPr>
        <w:t>ā</w:t>
      </w:r>
      <w:r w:rsidR="007D72DE">
        <w:rPr>
          <w:szCs w:val="22"/>
          <w:lang w:eastAsia="lv-LV"/>
        </w:rPr>
        <w:t>kum</w:t>
      </w:r>
      <w:r w:rsidR="00301622">
        <w:rPr>
          <w:szCs w:val="22"/>
          <w:lang w:eastAsia="lv-LV"/>
        </w:rPr>
        <w:t>us</w:t>
      </w:r>
      <w:r w:rsidR="007D72DE">
        <w:rPr>
          <w:szCs w:val="22"/>
          <w:lang w:eastAsia="lv-LV"/>
        </w:rPr>
        <w:t xml:space="preserve">, lai nenotiktu nejauša </w:t>
      </w:r>
      <w:proofErr w:type="spellStart"/>
      <w:r w:rsidR="007D72DE">
        <w:rPr>
          <w:szCs w:val="22"/>
          <w:lang w:eastAsia="lv-LV"/>
        </w:rPr>
        <w:t>pašinjicēšana</w:t>
      </w:r>
      <w:proofErr w:type="spellEnd"/>
      <w:r w:rsidR="007D72DE">
        <w:rPr>
          <w:szCs w:val="22"/>
          <w:lang w:eastAsia="lv-LV"/>
        </w:rPr>
        <w:t>. Ja notikusi nejauša (gad</w:t>
      </w:r>
      <w:r w:rsidR="007D72DE">
        <w:rPr>
          <w:rFonts w:ascii="TimesNewRoman" w:eastAsia="TimesNewRoman" w:cs="TimesNewRoman" w:hint="eastAsia"/>
          <w:szCs w:val="22"/>
          <w:lang w:eastAsia="lv-LV"/>
        </w:rPr>
        <w:t>ī</w:t>
      </w:r>
      <w:r w:rsidR="007D72DE">
        <w:rPr>
          <w:szCs w:val="22"/>
          <w:lang w:eastAsia="lv-LV"/>
        </w:rPr>
        <w:t xml:space="preserve">juma rakstura) </w:t>
      </w:r>
      <w:proofErr w:type="spellStart"/>
      <w:r w:rsidR="007D72DE">
        <w:rPr>
          <w:szCs w:val="22"/>
          <w:lang w:eastAsia="lv-LV"/>
        </w:rPr>
        <w:t>pašinjicēšana</w:t>
      </w:r>
      <w:proofErr w:type="spellEnd"/>
      <w:r w:rsidR="007D72DE">
        <w:rPr>
          <w:szCs w:val="22"/>
          <w:lang w:eastAsia="lv-LV"/>
        </w:rPr>
        <w:t xml:space="preserve">, </w:t>
      </w:r>
      <w:r w:rsidR="007D72DE" w:rsidRPr="002652D3">
        <w:rPr>
          <w:color w:val="000000"/>
        </w:rPr>
        <w:t>nekavējoties meklēt medicīnisko palīdzību un uzrādīt lietošanas instrukciju vai iepakojuma marķējumu ārstam</w:t>
      </w:r>
    </w:p>
    <w:p w14:paraId="65807CCA" w14:textId="77777777" w:rsidR="005B1FD0" w:rsidRPr="00E57A7D" w:rsidRDefault="005B1FD0" w:rsidP="005B1FD0">
      <w:pPr>
        <w:tabs>
          <w:tab w:val="clear" w:pos="567"/>
        </w:tabs>
        <w:spacing w:line="240" w:lineRule="auto"/>
        <w:rPr>
          <w:szCs w:val="22"/>
        </w:rPr>
      </w:pPr>
    </w:p>
    <w:p w14:paraId="0D404F1E" w14:textId="6D47FC4F" w:rsidR="005B1FD0" w:rsidRPr="00E57A7D" w:rsidRDefault="006C78AB" w:rsidP="005B1FD0">
      <w:pPr>
        <w:tabs>
          <w:tab w:val="clear" w:pos="567"/>
        </w:tabs>
        <w:spacing w:line="240" w:lineRule="auto"/>
        <w:rPr>
          <w:szCs w:val="22"/>
        </w:rPr>
      </w:pPr>
      <w:r w:rsidRPr="00E57A7D">
        <w:rPr>
          <w:szCs w:val="22"/>
          <w:u w:val="single"/>
        </w:rPr>
        <w:t>Grūsnība un laktācija</w:t>
      </w:r>
      <w:r w:rsidRPr="00E57A7D">
        <w:t>:</w:t>
      </w:r>
    </w:p>
    <w:p w14:paraId="2D0E8E99" w14:textId="77777777" w:rsidR="00692BD5" w:rsidRPr="002652D3" w:rsidRDefault="00692BD5" w:rsidP="00692BD5">
      <w:pPr>
        <w:tabs>
          <w:tab w:val="clear" w:pos="567"/>
        </w:tabs>
        <w:spacing w:line="240" w:lineRule="auto"/>
        <w:jc w:val="both"/>
        <w:rPr>
          <w:color w:val="000000"/>
        </w:rPr>
      </w:pPr>
      <w:r>
        <w:rPr>
          <w:color w:val="000000"/>
        </w:rPr>
        <w:t xml:space="preserve">Drīkst lietot grūsnības un </w:t>
      </w:r>
      <w:r w:rsidRPr="002652D3">
        <w:rPr>
          <w:color w:val="000000"/>
        </w:rPr>
        <w:t>laktācijas</w:t>
      </w:r>
      <w:r>
        <w:rPr>
          <w:color w:val="000000"/>
        </w:rPr>
        <w:t xml:space="preserve"> laikā.</w:t>
      </w:r>
    </w:p>
    <w:p w14:paraId="129704F6" w14:textId="77777777" w:rsidR="005B1FD0" w:rsidRPr="00E57A7D" w:rsidRDefault="005B1FD0" w:rsidP="005B1FD0">
      <w:pPr>
        <w:tabs>
          <w:tab w:val="clear" w:pos="567"/>
        </w:tabs>
        <w:spacing w:line="240" w:lineRule="auto"/>
        <w:rPr>
          <w:szCs w:val="22"/>
        </w:rPr>
      </w:pPr>
    </w:p>
    <w:p w14:paraId="46A61ACC" w14:textId="06C354FA"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5BA1DF64" w14:textId="022C6AEF" w:rsidR="00C90C6A" w:rsidRDefault="00C90C6A" w:rsidP="00C90C6A">
      <w:pPr>
        <w:tabs>
          <w:tab w:val="clear" w:pos="567"/>
        </w:tabs>
        <w:spacing w:line="240" w:lineRule="auto"/>
      </w:pPr>
      <w:r w:rsidRPr="004919E4">
        <w:rPr>
          <w:szCs w:val="22"/>
          <w:lang w:eastAsia="lv-LV"/>
        </w:rPr>
        <w:t xml:space="preserve">Lietojot šīs veterinārās zāles </w:t>
      </w:r>
      <w:proofErr w:type="spellStart"/>
      <w:r w:rsidRPr="004919E4">
        <w:rPr>
          <w:szCs w:val="22"/>
          <w:lang w:eastAsia="lv-LV"/>
        </w:rPr>
        <w:t>premedikācijai</w:t>
      </w:r>
      <w:proofErr w:type="spellEnd"/>
      <w:r w:rsidRPr="004919E4">
        <w:rPr>
          <w:szCs w:val="22"/>
          <w:lang w:eastAsia="lv-LV"/>
        </w:rPr>
        <w:t xml:space="preserve">, </w:t>
      </w:r>
      <w:r w:rsidR="00301622">
        <w:rPr>
          <w:szCs w:val="22"/>
          <w:lang w:eastAsia="lv-LV"/>
        </w:rPr>
        <w:t>anestēzijas līdzekļu</w:t>
      </w:r>
      <w:r w:rsidRPr="004919E4">
        <w:rPr>
          <w:szCs w:val="22"/>
          <w:lang w:eastAsia="lv-LV"/>
        </w:rPr>
        <w:t xml:space="preserve"> deva jāsamazina, ņemot vērā </w:t>
      </w:r>
      <w:r w:rsidR="00301622">
        <w:rPr>
          <w:szCs w:val="22"/>
          <w:lang w:eastAsia="lv-LV"/>
        </w:rPr>
        <w:t xml:space="preserve">šo veterināro </w:t>
      </w:r>
      <w:r w:rsidRPr="004919E4">
        <w:rPr>
          <w:szCs w:val="22"/>
          <w:lang w:eastAsia="lv-LV"/>
        </w:rPr>
        <w:t>zāļu pastiprinošo iedarbību.</w:t>
      </w:r>
    </w:p>
    <w:p w14:paraId="6D5EDE3F" w14:textId="77777777" w:rsidR="005B1FD0" w:rsidRPr="00E57A7D" w:rsidRDefault="005B1FD0" w:rsidP="005B1FD0">
      <w:pPr>
        <w:tabs>
          <w:tab w:val="clear" w:pos="567"/>
        </w:tabs>
        <w:spacing w:line="240" w:lineRule="auto"/>
        <w:rPr>
          <w:szCs w:val="22"/>
        </w:rPr>
      </w:pPr>
    </w:p>
    <w:p w14:paraId="6B81046E" w14:textId="7CC40104"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71879D54" w14:textId="20AFE54B" w:rsidR="006559A5" w:rsidRPr="00A265BD" w:rsidRDefault="006559A5" w:rsidP="006559A5">
      <w:pPr>
        <w:shd w:val="clear" w:color="auto" w:fill="FFFFFF"/>
        <w:spacing w:line="240" w:lineRule="auto"/>
        <w:jc w:val="both"/>
      </w:pPr>
      <w:r>
        <w:rPr>
          <w:szCs w:val="22"/>
        </w:rPr>
        <w:t xml:space="preserve">Lielas </w:t>
      </w:r>
      <w:r w:rsidR="00301622">
        <w:rPr>
          <w:szCs w:val="22"/>
        </w:rPr>
        <w:t xml:space="preserve">šo veterināro zāļu </w:t>
      </w:r>
      <w:r>
        <w:rPr>
          <w:szCs w:val="22"/>
        </w:rPr>
        <w:t>devas var izraisīt siekalošanos un apgrūtinātu elpošanu. Šīs blakusparādības izzūd spontāni, neizraisot paliekošus traucējumus.</w:t>
      </w:r>
    </w:p>
    <w:p w14:paraId="7AAB93CD" w14:textId="16FC2E63" w:rsidR="006559A5" w:rsidRPr="00A265BD" w:rsidRDefault="006559A5" w:rsidP="006559A5">
      <w:pPr>
        <w:shd w:val="clear" w:color="auto" w:fill="FFFFFF"/>
        <w:spacing w:line="240" w:lineRule="auto"/>
        <w:jc w:val="both"/>
      </w:pPr>
      <w:r>
        <w:rPr>
          <w:spacing w:val="-1"/>
          <w:szCs w:val="22"/>
        </w:rPr>
        <w:t xml:space="preserve">Kuiļiem </w:t>
      </w:r>
      <w:r w:rsidR="00934FF3">
        <w:rPr>
          <w:spacing w:val="-1"/>
          <w:szCs w:val="22"/>
        </w:rPr>
        <w:t xml:space="preserve">šo veterināro zāļu </w:t>
      </w:r>
      <w:r>
        <w:rPr>
          <w:spacing w:val="-1"/>
          <w:szCs w:val="22"/>
        </w:rPr>
        <w:t xml:space="preserve">deva virs 1 mg/kg var izraisīt dzimumlocekļa </w:t>
      </w:r>
      <w:r w:rsidRPr="00F84B17">
        <w:rPr>
          <w:spacing w:val="-1"/>
          <w:szCs w:val="22"/>
        </w:rPr>
        <w:t xml:space="preserve">izslīdēšanu </w:t>
      </w:r>
      <w:r>
        <w:rPr>
          <w:spacing w:val="-1"/>
          <w:szCs w:val="22"/>
        </w:rPr>
        <w:t xml:space="preserve">un ar to saistīto dzimumlocekļa </w:t>
      </w:r>
      <w:proofErr w:type="spellStart"/>
      <w:r>
        <w:rPr>
          <w:spacing w:val="-1"/>
          <w:szCs w:val="22"/>
        </w:rPr>
        <w:t>traumatizāciju</w:t>
      </w:r>
      <w:proofErr w:type="spellEnd"/>
      <w:r>
        <w:rPr>
          <w:spacing w:val="-1"/>
          <w:szCs w:val="22"/>
        </w:rPr>
        <w:t>.</w:t>
      </w:r>
    </w:p>
    <w:p w14:paraId="23521C15" w14:textId="684E5E7B" w:rsidR="006559A5" w:rsidRDefault="006559A5" w:rsidP="006559A5">
      <w:pPr>
        <w:shd w:val="clear" w:color="auto" w:fill="FFFFFF"/>
        <w:spacing w:line="240" w:lineRule="auto"/>
        <w:jc w:val="both"/>
        <w:rPr>
          <w:szCs w:val="22"/>
        </w:rPr>
      </w:pPr>
      <w:r>
        <w:rPr>
          <w:spacing w:val="-1"/>
          <w:szCs w:val="22"/>
        </w:rPr>
        <w:t xml:space="preserve">Tā kā </w:t>
      </w:r>
      <w:r w:rsidR="006F13EE" w:rsidRPr="005D2B29">
        <w:rPr>
          <w:color w:val="000000"/>
          <w:szCs w:val="22"/>
        </w:rPr>
        <w:t>šo veterināro zāļu</w:t>
      </w:r>
      <w:r w:rsidR="006F13EE" w:rsidDel="006F13EE">
        <w:rPr>
          <w:spacing w:val="-1"/>
          <w:szCs w:val="22"/>
        </w:rPr>
        <w:t xml:space="preserve"> </w:t>
      </w:r>
      <w:r>
        <w:rPr>
          <w:spacing w:val="-1"/>
          <w:szCs w:val="22"/>
        </w:rPr>
        <w:t>efektivitāte ir atkarīga no devas lieluma, t</w:t>
      </w:r>
      <w:r w:rsidR="00934FF3">
        <w:rPr>
          <w:spacing w:val="-1"/>
          <w:szCs w:val="22"/>
        </w:rPr>
        <w:t>ā</w:t>
      </w:r>
      <w:r>
        <w:rPr>
          <w:spacing w:val="-1"/>
          <w:szCs w:val="22"/>
        </w:rPr>
        <w:t xml:space="preserve">s var izraisīt dažādas dziļuma </w:t>
      </w:r>
      <w:r>
        <w:rPr>
          <w:szCs w:val="22"/>
        </w:rPr>
        <w:t xml:space="preserve">pakāpes </w:t>
      </w:r>
      <w:proofErr w:type="spellStart"/>
      <w:r>
        <w:rPr>
          <w:szCs w:val="22"/>
        </w:rPr>
        <w:t>sedāciju</w:t>
      </w:r>
      <w:proofErr w:type="spellEnd"/>
      <w:r>
        <w:rPr>
          <w:szCs w:val="22"/>
        </w:rPr>
        <w:t xml:space="preserve"> - no stresa mazināšanas līdz dzīvnieka </w:t>
      </w:r>
      <w:bookmarkStart w:id="6" w:name="_Hlk14442824"/>
      <w:r>
        <w:rPr>
          <w:szCs w:val="22"/>
        </w:rPr>
        <w:t>guļus stāvoklim</w:t>
      </w:r>
      <w:bookmarkEnd w:id="6"/>
      <w:r>
        <w:rPr>
          <w:szCs w:val="22"/>
        </w:rPr>
        <w:t>.</w:t>
      </w:r>
    </w:p>
    <w:p w14:paraId="0D075837" w14:textId="77777777" w:rsidR="005B1FD0" w:rsidRDefault="005B1FD0" w:rsidP="005B1FD0">
      <w:pPr>
        <w:tabs>
          <w:tab w:val="clear" w:pos="567"/>
        </w:tabs>
        <w:spacing w:line="240" w:lineRule="auto"/>
        <w:rPr>
          <w:szCs w:val="22"/>
        </w:rPr>
      </w:pPr>
    </w:p>
    <w:p w14:paraId="495751EE" w14:textId="0ED4CF41" w:rsidR="00A51EEE" w:rsidRPr="002E32FF" w:rsidRDefault="00A51EEE" w:rsidP="00A51EEE">
      <w:pPr>
        <w:tabs>
          <w:tab w:val="clear" w:pos="567"/>
        </w:tabs>
        <w:spacing w:line="240" w:lineRule="auto"/>
        <w:rPr>
          <w:szCs w:val="22"/>
          <w:u w:val="single"/>
        </w:rPr>
      </w:pPr>
      <w:r w:rsidRPr="002E32FF">
        <w:rPr>
          <w:szCs w:val="22"/>
          <w:u w:val="single"/>
        </w:rPr>
        <w:t>Īpaši lietošanas ierobežojumi un īpaši lietošanas nosacījumi:</w:t>
      </w:r>
    </w:p>
    <w:p w14:paraId="3499968F" w14:textId="35EEFCEA" w:rsidR="00A51EEE" w:rsidRPr="00A51EEE" w:rsidRDefault="00A51EEE" w:rsidP="00A51EEE">
      <w:pPr>
        <w:tabs>
          <w:tab w:val="clear" w:pos="567"/>
        </w:tabs>
        <w:spacing w:line="240" w:lineRule="auto"/>
        <w:rPr>
          <w:szCs w:val="22"/>
        </w:rPr>
      </w:pPr>
      <w:r w:rsidRPr="00A51EEE">
        <w:rPr>
          <w:szCs w:val="22"/>
        </w:rPr>
        <w:t>Drīkst ievadīt tikai praktizējošs veterinārārsts.</w:t>
      </w:r>
    </w:p>
    <w:p w14:paraId="5784FE30" w14:textId="77777777" w:rsidR="00A51EEE" w:rsidRPr="00E57A7D" w:rsidRDefault="00A51EEE" w:rsidP="00A51EEE">
      <w:pPr>
        <w:tabs>
          <w:tab w:val="clear" w:pos="567"/>
        </w:tabs>
        <w:spacing w:line="240" w:lineRule="auto"/>
        <w:rPr>
          <w:szCs w:val="22"/>
        </w:rPr>
      </w:pPr>
    </w:p>
    <w:p w14:paraId="6DCFF90A" w14:textId="596325FE"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73E06CB8" w14:textId="218B7318" w:rsidR="000E6859" w:rsidRDefault="000E6859" w:rsidP="000E6859">
      <w:pPr>
        <w:tabs>
          <w:tab w:val="clear" w:pos="567"/>
        </w:tabs>
        <w:spacing w:line="240" w:lineRule="auto"/>
        <w:jc w:val="both"/>
        <w:rPr>
          <w:color w:val="000000"/>
        </w:rPr>
      </w:pPr>
      <w:r w:rsidRPr="002652D3">
        <w:rPr>
          <w:color w:val="000000"/>
        </w:rPr>
        <w:t xml:space="preserve">Tā kā nav veikti saderības pētījumi, </w:t>
      </w:r>
      <w:r w:rsidR="00CE2323">
        <w:t xml:space="preserve">nelietot </w:t>
      </w:r>
      <w:r w:rsidRPr="002652D3">
        <w:rPr>
          <w:color w:val="000000"/>
        </w:rPr>
        <w:t>šīs veterinārās zāles maisījumā</w:t>
      </w:r>
      <w:r>
        <w:rPr>
          <w:color w:val="000000"/>
        </w:rPr>
        <w:t xml:space="preserve"> ar citām veterinārajām zālēm.</w:t>
      </w:r>
    </w:p>
    <w:p w14:paraId="42AC8435" w14:textId="77777777" w:rsidR="00F83FDA" w:rsidRDefault="00F83FDA" w:rsidP="000E6859">
      <w:pPr>
        <w:tabs>
          <w:tab w:val="clear" w:pos="567"/>
        </w:tabs>
        <w:spacing w:line="240" w:lineRule="auto"/>
        <w:jc w:val="both"/>
        <w:rPr>
          <w:color w:val="000000"/>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2BDC273B" w14:textId="77777777" w:rsidR="00ED64EC" w:rsidRDefault="00ED64EC" w:rsidP="00ED64EC">
      <w:pPr>
        <w:tabs>
          <w:tab w:val="clear" w:pos="567"/>
        </w:tabs>
        <w:spacing w:line="240" w:lineRule="auto"/>
        <w:rPr>
          <w:spacing w:val="-4"/>
          <w:szCs w:val="22"/>
        </w:rPr>
      </w:pPr>
      <w:r w:rsidRPr="00013339">
        <w:rPr>
          <w:spacing w:val="-4"/>
          <w:szCs w:val="22"/>
        </w:rPr>
        <w:t>Cūkas</w:t>
      </w:r>
      <w:r>
        <w:rPr>
          <w:spacing w:val="-4"/>
          <w:szCs w:val="22"/>
        </w:rPr>
        <w:t>:</w:t>
      </w:r>
    </w:p>
    <w:p w14:paraId="37D9D18F" w14:textId="77777777" w:rsidR="00ED64EC" w:rsidRPr="00E57A7D" w:rsidRDefault="00ED64EC" w:rsidP="00ED64EC">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ED64EC" w14:paraId="68B90014" w14:textId="77777777" w:rsidTr="003121BD">
        <w:tc>
          <w:tcPr>
            <w:tcW w:w="5000" w:type="pct"/>
          </w:tcPr>
          <w:p w14:paraId="24670779" w14:textId="72872424" w:rsidR="00ED64EC" w:rsidRPr="003121BD" w:rsidRDefault="00ED64EC" w:rsidP="00ED64EC">
            <w:pPr>
              <w:spacing w:before="60" w:after="60"/>
              <w:rPr>
                <w:i/>
                <w:iCs/>
                <w:szCs w:val="22"/>
              </w:rPr>
            </w:pPr>
            <w:r w:rsidRPr="003121BD">
              <w:rPr>
                <w:i/>
                <w:iCs/>
              </w:rPr>
              <w:t>Ļoti reti  (&lt;1 dzīvniekam/10 000 ārstētajiem dzīvniekiem, tostarp atsevišķi ziņojumi):</w:t>
            </w:r>
          </w:p>
        </w:tc>
      </w:tr>
      <w:tr w:rsidR="00ED64EC" w14:paraId="7901B3C2" w14:textId="77777777" w:rsidTr="003121BD">
        <w:tc>
          <w:tcPr>
            <w:tcW w:w="5000" w:type="pct"/>
          </w:tcPr>
          <w:p w14:paraId="1768C4D1" w14:textId="7DCB3476" w:rsidR="00ED64EC" w:rsidRPr="00E57A7D" w:rsidRDefault="00121027" w:rsidP="006114D9">
            <w:pPr>
              <w:spacing w:before="60" w:after="60"/>
            </w:pPr>
            <w:r>
              <w:t>Pastiprināta siekalošanās</w:t>
            </w:r>
            <w:r w:rsidR="00ED64EC" w:rsidRPr="003918A9">
              <w:rPr>
                <w:vertAlign w:val="superscript"/>
              </w:rPr>
              <w:t>1</w:t>
            </w:r>
            <w:r w:rsidR="00ED64EC">
              <w:br/>
              <w:t>A</w:t>
            </w:r>
            <w:r w:rsidR="00ED64EC" w:rsidRPr="00AD6604">
              <w:t>izdusa</w:t>
            </w:r>
            <w:r w:rsidR="00ED64EC" w:rsidRPr="003918A9">
              <w:rPr>
                <w:vertAlign w:val="superscript"/>
              </w:rPr>
              <w:t>1</w:t>
            </w:r>
          </w:p>
        </w:tc>
      </w:tr>
    </w:tbl>
    <w:p w14:paraId="1C44EA31" w14:textId="77777777" w:rsidR="00ED64EC" w:rsidRDefault="00ED64EC" w:rsidP="00ED64EC">
      <w:pPr>
        <w:rPr>
          <w:szCs w:val="22"/>
        </w:rPr>
      </w:pPr>
      <w:r w:rsidRPr="006114D9">
        <w:rPr>
          <w:szCs w:val="22"/>
          <w:vertAlign w:val="superscript"/>
        </w:rPr>
        <w:t>1</w:t>
      </w:r>
      <w:r w:rsidRPr="00014C40">
        <w:t xml:space="preserve"> </w:t>
      </w:r>
      <w:r w:rsidRPr="00B20A3D">
        <w:rPr>
          <w:szCs w:val="22"/>
        </w:rPr>
        <w:t>Var rasties, lietojot lielas devas. Šīs pazīmes izzūd spontāni un neatstāj nekādus traucējumus</w:t>
      </w:r>
      <w:r w:rsidRPr="00014C40">
        <w:rPr>
          <w:szCs w:val="22"/>
        </w:rPr>
        <w:t xml:space="preserve">. </w:t>
      </w:r>
    </w:p>
    <w:p w14:paraId="66B99368" w14:textId="77777777" w:rsidR="00C114FF" w:rsidRPr="00E57A7D" w:rsidRDefault="00C114FF" w:rsidP="00A9226B">
      <w:pPr>
        <w:tabs>
          <w:tab w:val="clear" w:pos="567"/>
        </w:tabs>
        <w:spacing w:line="240" w:lineRule="auto"/>
        <w:rPr>
          <w:iCs/>
          <w:szCs w:val="22"/>
        </w:rPr>
      </w:pPr>
    </w:p>
    <w:p w14:paraId="70226326" w14:textId="371795A3" w:rsidR="002E1853" w:rsidRDefault="006819D0" w:rsidP="002E1853">
      <w:pPr>
        <w:rPr>
          <w:i/>
          <w:color w:val="008000"/>
          <w:szCs w:val="22"/>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 xml:space="preserve">Ja novērojat jebkuras blakusparādības, arī tās, kas nav minētas šajā lietošanas instrukcijā, vai domājat, ka </w:t>
      </w:r>
      <w:r w:rsidRPr="006819D0">
        <w:lastRenderedPageBreak/>
        <w:t>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490BF3">
        <w:t xml:space="preserve"> </w:t>
      </w:r>
      <w:r w:rsidR="00EE32C0" w:rsidRPr="007E7856">
        <w:t>vai</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p>
    <w:p w14:paraId="421CF796" w14:textId="77777777" w:rsidR="004D7132" w:rsidRDefault="002E32FF" w:rsidP="004D7132">
      <w:pPr>
        <w:rPr>
          <w:rStyle w:val="Hyperlink"/>
          <w:szCs w:val="22"/>
          <w:lang w:val="sv-SE"/>
        </w:rPr>
      </w:pPr>
      <w:hyperlink r:id="rId10" w:history="1">
        <w:r w:rsidR="004D7132" w:rsidRPr="003D05EB">
          <w:rPr>
            <w:rStyle w:val="Hyperlink"/>
            <w:szCs w:val="22"/>
            <w:lang w:val="sv-SE"/>
          </w:rPr>
          <w:t>https://www.pvd.gov.lv/lv</w:t>
        </w:r>
      </w:hyperlink>
    </w:p>
    <w:p w14:paraId="38CD82BB" w14:textId="77777777" w:rsidR="00F83FDA" w:rsidRPr="003D05EB" w:rsidRDefault="00F83FDA" w:rsidP="004D7132">
      <w:pPr>
        <w:rPr>
          <w:i/>
          <w:iCs/>
          <w:szCs w:val="22"/>
        </w:rPr>
      </w:pPr>
    </w:p>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Default="00C114FF" w:rsidP="00A9226B">
      <w:pPr>
        <w:tabs>
          <w:tab w:val="clear" w:pos="567"/>
        </w:tabs>
        <w:spacing w:line="240" w:lineRule="auto"/>
        <w:rPr>
          <w:szCs w:val="22"/>
        </w:rPr>
      </w:pPr>
    </w:p>
    <w:p w14:paraId="26F830BE" w14:textId="77777777" w:rsidR="00121027" w:rsidRDefault="00121027" w:rsidP="00121027">
      <w:pPr>
        <w:tabs>
          <w:tab w:val="clear" w:pos="567"/>
        </w:tabs>
        <w:spacing w:line="240" w:lineRule="auto"/>
      </w:pPr>
      <w:r>
        <w:t>Intramuskulārai lietošanai.</w:t>
      </w:r>
    </w:p>
    <w:p w14:paraId="7BBABC77" w14:textId="77777777" w:rsidR="00121027" w:rsidRPr="00E57A7D" w:rsidRDefault="00121027" w:rsidP="00A9226B">
      <w:pPr>
        <w:tabs>
          <w:tab w:val="clear" w:pos="567"/>
        </w:tabs>
        <w:spacing w:line="240" w:lineRule="auto"/>
        <w:rPr>
          <w:szCs w:val="22"/>
        </w:rPr>
      </w:pPr>
    </w:p>
    <w:p w14:paraId="47D67F7E" w14:textId="4A1C8D51" w:rsidR="00FE48D6" w:rsidRDefault="0040150C" w:rsidP="003121BD">
      <w:pPr>
        <w:pStyle w:val="ListParagraph"/>
        <w:numPr>
          <w:ilvl w:val="0"/>
          <w:numId w:val="51"/>
        </w:numPr>
        <w:tabs>
          <w:tab w:val="clear" w:pos="567"/>
        </w:tabs>
        <w:spacing w:line="240" w:lineRule="auto"/>
        <w:ind w:left="284" w:hanging="284"/>
        <w:rPr>
          <w:color w:val="000000"/>
          <w:szCs w:val="22"/>
          <w:lang w:eastAsia="lv-LV"/>
        </w:rPr>
      </w:pPr>
      <w:r w:rsidRPr="0040150C">
        <w:rPr>
          <w:color w:val="000000"/>
          <w:szCs w:val="22"/>
          <w:lang w:eastAsia="lv-LV"/>
        </w:rPr>
        <w:t xml:space="preserve">Agresivitātes mazināšanai: </w:t>
      </w:r>
      <w:r w:rsidR="00FE48D6" w:rsidRPr="003121BD">
        <w:rPr>
          <w:color w:val="000000"/>
          <w:szCs w:val="22"/>
          <w:lang w:eastAsia="lv-LV"/>
        </w:rPr>
        <w:tab/>
      </w:r>
    </w:p>
    <w:p w14:paraId="0A3FCBCE" w14:textId="77777777" w:rsidR="00097E6C" w:rsidRPr="003121BD" w:rsidRDefault="00097E6C" w:rsidP="00097E6C">
      <w:pPr>
        <w:pStyle w:val="ListParagraph"/>
        <w:tabs>
          <w:tab w:val="clear" w:pos="567"/>
        </w:tabs>
        <w:spacing w:line="240" w:lineRule="auto"/>
        <w:ind w:left="284"/>
        <w:rPr>
          <w:color w:val="000000"/>
          <w:szCs w:val="22"/>
          <w:lang w:eastAsia="lv-LV"/>
        </w:rPr>
      </w:pPr>
    </w:p>
    <w:p w14:paraId="33C45F09" w14:textId="4B632BBB" w:rsidR="00097E6C" w:rsidRPr="00097E6C" w:rsidRDefault="0040150C" w:rsidP="0040150C">
      <w:pPr>
        <w:pStyle w:val="ListParagraph"/>
        <w:numPr>
          <w:ilvl w:val="0"/>
          <w:numId w:val="49"/>
        </w:numPr>
        <w:tabs>
          <w:tab w:val="clear" w:pos="567"/>
        </w:tabs>
        <w:spacing w:line="240" w:lineRule="auto"/>
        <w:ind w:left="567" w:hanging="283"/>
        <w:rPr>
          <w:color w:val="000000"/>
          <w:szCs w:val="22"/>
          <w:lang w:eastAsia="lv-LV"/>
        </w:rPr>
      </w:pPr>
      <w:r w:rsidRPr="003121BD">
        <w:rPr>
          <w:color w:val="000000"/>
          <w:szCs w:val="22"/>
          <w:lang w:eastAsia="lv-LV"/>
        </w:rPr>
        <w:t>Deva agresivitātes novēršanai un kontrolei pēc pārgrupēšanas: 2 mg/kg (</w:t>
      </w:r>
      <w:r w:rsidR="00121027">
        <w:rPr>
          <w:color w:val="000000"/>
          <w:szCs w:val="22"/>
          <w:lang w:eastAsia="lv-LV"/>
        </w:rPr>
        <w:t xml:space="preserve">t.i., </w:t>
      </w:r>
      <w:r w:rsidRPr="003121BD">
        <w:rPr>
          <w:color w:val="000000"/>
          <w:szCs w:val="22"/>
          <w:lang w:eastAsia="lv-LV"/>
        </w:rPr>
        <w:t xml:space="preserve">1 ml/20 kg). </w:t>
      </w:r>
    </w:p>
    <w:p w14:paraId="6E4E1253" w14:textId="41CEC0B9" w:rsidR="0040150C" w:rsidRPr="0040150C" w:rsidRDefault="0040150C" w:rsidP="0040150C">
      <w:pPr>
        <w:tabs>
          <w:tab w:val="clear" w:pos="567"/>
        </w:tabs>
        <w:spacing w:line="240" w:lineRule="auto"/>
        <w:rPr>
          <w:color w:val="000000"/>
          <w:szCs w:val="22"/>
          <w:lang w:eastAsia="lv-LV"/>
        </w:rPr>
      </w:pPr>
      <w:r w:rsidRPr="0040150C">
        <w:rPr>
          <w:color w:val="000000"/>
          <w:szCs w:val="22"/>
          <w:lang w:eastAsia="lv-LV"/>
        </w:rPr>
        <w:t xml:space="preserve">Agresivitātes novēršanai: </w:t>
      </w:r>
    </w:p>
    <w:p w14:paraId="4421FC74" w14:textId="10F4173B" w:rsidR="0040150C" w:rsidRPr="0040150C" w:rsidRDefault="0040150C" w:rsidP="0040150C">
      <w:pPr>
        <w:tabs>
          <w:tab w:val="clear" w:pos="567"/>
        </w:tabs>
        <w:spacing w:line="240" w:lineRule="auto"/>
        <w:rPr>
          <w:color w:val="000000"/>
          <w:szCs w:val="22"/>
          <w:lang w:eastAsia="lv-LV"/>
        </w:rPr>
      </w:pPr>
      <w:r w:rsidRPr="0040150C">
        <w:rPr>
          <w:color w:val="000000"/>
          <w:szCs w:val="22"/>
          <w:lang w:eastAsia="lv-LV"/>
        </w:rPr>
        <w:t xml:space="preserve">Cūkas no dažādiem metieniem vai aizgaldiem vienā aizgaldā var ievietot tūlīt pēc </w:t>
      </w:r>
      <w:r w:rsidR="00121027">
        <w:rPr>
          <w:color w:val="000000"/>
          <w:szCs w:val="22"/>
          <w:lang w:eastAsia="lv-LV"/>
        </w:rPr>
        <w:t xml:space="preserve">šo </w:t>
      </w:r>
      <w:r w:rsidR="00113AA0">
        <w:t>v</w:t>
      </w:r>
      <w:r w:rsidR="00113AA0" w:rsidRPr="00E57A7D">
        <w:t>eterinār</w:t>
      </w:r>
      <w:r w:rsidR="00113AA0">
        <w:t>o</w:t>
      </w:r>
      <w:r w:rsidR="00113AA0" w:rsidRPr="00E57A7D">
        <w:t xml:space="preserve"> zāļu </w:t>
      </w:r>
      <w:r w:rsidRPr="0040150C">
        <w:rPr>
          <w:color w:val="000000"/>
          <w:szCs w:val="22"/>
          <w:lang w:eastAsia="lv-LV"/>
        </w:rPr>
        <w:t xml:space="preserve">injicēšanas. Pēc dažām minūtēm tās neatkarīgi no izcelsmes noguļas kopā uz, apmēram, divām stundām. Pēc </w:t>
      </w:r>
      <w:r w:rsidR="00934FF3">
        <w:rPr>
          <w:color w:val="000000"/>
          <w:szCs w:val="22"/>
          <w:lang w:eastAsia="lv-LV"/>
        </w:rPr>
        <w:t xml:space="preserve">šo </w:t>
      </w:r>
      <w:r w:rsidR="00113AA0">
        <w:t>v</w:t>
      </w:r>
      <w:r w:rsidR="00113AA0" w:rsidRPr="00E57A7D">
        <w:t xml:space="preserve">eterināro zāļu </w:t>
      </w:r>
      <w:r w:rsidRPr="0040150C">
        <w:rPr>
          <w:color w:val="000000"/>
          <w:szCs w:val="22"/>
          <w:lang w:eastAsia="lv-LV"/>
        </w:rPr>
        <w:t xml:space="preserve">iedarbības beigām </w:t>
      </w:r>
      <w:r w:rsidR="00121027">
        <w:rPr>
          <w:color w:val="000000"/>
          <w:szCs w:val="22"/>
          <w:lang w:eastAsia="lv-LV"/>
        </w:rPr>
        <w:t>spēcīga</w:t>
      </w:r>
      <w:r w:rsidR="00121027" w:rsidRPr="0040150C">
        <w:rPr>
          <w:color w:val="000000"/>
          <w:szCs w:val="22"/>
          <w:lang w:eastAsia="lv-LV"/>
        </w:rPr>
        <w:t xml:space="preserve"> </w:t>
      </w:r>
      <w:r w:rsidRPr="0040150C">
        <w:rPr>
          <w:color w:val="000000"/>
          <w:szCs w:val="22"/>
          <w:lang w:eastAsia="lv-LV"/>
        </w:rPr>
        <w:t xml:space="preserve">agresivitāte parasti nav novērojama. Ārstēt visus dzīvniekus grupā. Ievērot noteikto devu. </w:t>
      </w:r>
    </w:p>
    <w:p w14:paraId="66DEC32F" w14:textId="7F2BE11C" w:rsidR="0040150C" w:rsidRPr="0040150C" w:rsidRDefault="0040150C" w:rsidP="0040150C">
      <w:pPr>
        <w:tabs>
          <w:tab w:val="clear" w:pos="567"/>
        </w:tabs>
        <w:spacing w:line="240" w:lineRule="auto"/>
        <w:rPr>
          <w:color w:val="000000"/>
          <w:szCs w:val="22"/>
          <w:lang w:eastAsia="lv-LV"/>
        </w:rPr>
      </w:pPr>
      <w:r w:rsidRPr="0040150C">
        <w:rPr>
          <w:color w:val="000000"/>
          <w:szCs w:val="22"/>
          <w:lang w:eastAsia="lv-LV"/>
        </w:rPr>
        <w:t xml:space="preserve">Ja deva ir pārāk maza, dzīvniekiem tiks panākta tikai </w:t>
      </w:r>
      <w:proofErr w:type="spellStart"/>
      <w:r w:rsidRPr="0040150C">
        <w:rPr>
          <w:color w:val="000000"/>
          <w:szCs w:val="22"/>
          <w:lang w:eastAsia="lv-LV"/>
        </w:rPr>
        <w:t>sedācija</w:t>
      </w:r>
      <w:proofErr w:type="spellEnd"/>
      <w:r w:rsidRPr="0040150C">
        <w:rPr>
          <w:color w:val="000000"/>
          <w:szCs w:val="22"/>
          <w:lang w:eastAsia="lv-LV"/>
        </w:rPr>
        <w:t xml:space="preserve">, taču agresivitāte </w:t>
      </w:r>
      <w:r w:rsidR="00121027">
        <w:rPr>
          <w:color w:val="000000"/>
          <w:szCs w:val="22"/>
          <w:lang w:eastAsia="lv-LV"/>
        </w:rPr>
        <w:t>tiks sa</w:t>
      </w:r>
      <w:r w:rsidRPr="0040150C">
        <w:rPr>
          <w:color w:val="000000"/>
          <w:szCs w:val="22"/>
          <w:lang w:eastAsia="lv-LV"/>
        </w:rPr>
        <w:t>mazināta tikai uz laiku vai vispār netiks samazināta. Ja deva ir pārāk liela, pēc pamošanās var novērot bīstamu</w:t>
      </w:r>
      <w:r w:rsidR="00121027">
        <w:rPr>
          <w:color w:val="000000"/>
          <w:szCs w:val="22"/>
          <w:lang w:eastAsia="lv-LV"/>
        </w:rPr>
        <w:t>,</w:t>
      </w:r>
      <w:r w:rsidRPr="0040150C">
        <w:rPr>
          <w:color w:val="000000"/>
          <w:szCs w:val="22"/>
          <w:lang w:eastAsia="lv-LV"/>
        </w:rPr>
        <w:t xml:space="preserve"> </w:t>
      </w:r>
      <w:r w:rsidR="00121027">
        <w:rPr>
          <w:color w:val="000000"/>
          <w:szCs w:val="22"/>
          <w:lang w:eastAsia="lv-LV"/>
        </w:rPr>
        <w:t>agresīvu uzvedību</w:t>
      </w:r>
      <w:r w:rsidRPr="0040150C">
        <w:rPr>
          <w:color w:val="000000"/>
          <w:szCs w:val="22"/>
          <w:lang w:eastAsia="lv-LV"/>
        </w:rPr>
        <w:t xml:space="preserve">. </w:t>
      </w:r>
    </w:p>
    <w:p w14:paraId="0AF2C223" w14:textId="5167F598" w:rsidR="0040150C" w:rsidRPr="0040150C" w:rsidRDefault="0040150C" w:rsidP="0040150C">
      <w:pPr>
        <w:tabs>
          <w:tab w:val="clear" w:pos="567"/>
        </w:tabs>
        <w:spacing w:line="240" w:lineRule="auto"/>
        <w:rPr>
          <w:color w:val="000000"/>
          <w:szCs w:val="22"/>
          <w:lang w:eastAsia="lv-LV"/>
        </w:rPr>
      </w:pPr>
      <w:r w:rsidRPr="0040150C">
        <w:rPr>
          <w:color w:val="000000"/>
          <w:szCs w:val="22"/>
          <w:lang w:eastAsia="lv-LV"/>
        </w:rPr>
        <w:t xml:space="preserve">Ārstēšanas ar </w:t>
      </w:r>
      <w:r w:rsidR="00EC39F3" w:rsidRPr="00BF131E">
        <w:t>šīm veterinārajām zālēm</w:t>
      </w:r>
      <w:r w:rsidR="00EC39F3">
        <w:t xml:space="preserve"> </w:t>
      </w:r>
      <w:r w:rsidRPr="0040150C">
        <w:rPr>
          <w:color w:val="000000"/>
          <w:szCs w:val="22"/>
          <w:lang w:eastAsia="lv-LV"/>
        </w:rPr>
        <w:t xml:space="preserve">laikā grupai nepievienot neārstētus dzīvniekus. </w:t>
      </w:r>
    </w:p>
    <w:p w14:paraId="2C083C40" w14:textId="7E58593E" w:rsidR="002E575D" w:rsidRDefault="0040150C" w:rsidP="0040150C">
      <w:pPr>
        <w:tabs>
          <w:tab w:val="clear" w:pos="567"/>
        </w:tabs>
        <w:spacing w:line="240" w:lineRule="auto"/>
        <w:rPr>
          <w:color w:val="000000"/>
          <w:szCs w:val="22"/>
          <w:lang w:eastAsia="lv-LV"/>
        </w:rPr>
      </w:pPr>
      <w:r w:rsidRPr="0040150C">
        <w:rPr>
          <w:color w:val="000000"/>
          <w:szCs w:val="22"/>
          <w:lang w:eastAsia="lv-LV"/>
        </w:rPr>
        <w:t>Sivēniem pēc atšķiršanas</w:t>
      </w:r>
      <w:r w:rsidR="00121027">
        <w:rPr>
          <w:color w:val="000000"/>
          <w:szCs w:val="22"/>
          <w:lang w:eastAsia="lv-LV"/>
        </w:rPr>
        <w:t xml:space="preserve"> šīs</w:t>
      </w:r>
      <w:r w:rsidRPr="0040150C">
        <w:rPr>
          <w:color w:val="000000"/>
          <w:szCs w:val="22"/>
          <w:lang w:eastAsia="lv-LV"/>
        </w:rPr>
        <w:t xml:space="preserve"> </w:t>
      </w:r>
      <w:r w:rsidR="00D6359F">
        <w:t>v</w:t>
      </w:r>
      <w:r w:rsidR="00D6359F" w:rsidRPr="00E57A7D">
        <w:t>eterinār</w:t>
      </w:r>
      <w:r w:rsidR="00121027">
        <w:t>ās</w:t>
      </w:r>
      <w:r w:rsidR="00D6359F" w:rsidRPr="00E57A7D">
        <w:t xml:space="preserve"> </w:t>
      </w:r>
      <w:proofErr w:type="spellStart"/>
      <w:r w:rsidR="00D6359F" w:rsidRPr="00E57A7D">
        <w:t>zāļ</w:t>
      </w:r>
      <w:r w:rsidR="00121027">
        <w:t>es</w:t>
      </w:r>
      <w:proofErr w:type="spellEnd"/>
      <w:r w:rsidR="00D6359F" w:rsidRPr="0040150C" w:rsidDel="00D6359F">
        <w:rPr>
          <w:color w:val="000000"/>
          <w:szCs w:val="22"/>
          <w:lang w:eastAsia="lv-LV"/>
        </w:rPr>
        <w:t xml:space="preserve"> </w:t>
      </w:r>
      <w:r w:rsidRPr="0040150C">
        <w:rPr>
          <w:color w:val="000000"/>
          <w:szCs w:val="22"/>
          <w:lang w:eastAsia="lv-LV"/>
        </w:rPr>
        <w:t>var injicēt</w:t>
      </w:r>
      <w:r w:rsidR="00121027">
        <w:rPr>
          <w:color w:val="000000"/>
          <w:szCs w:val="22"/>
          <w:lang w:eastAsia="lv-LV"/>
        </w:rPr>
        <w:t>, ievietojot tos</w:t>
      </w:r>
      <w:r w:rsidRPr="0040150C">
        <w:rPr>
          <w:color w:val="000000"/>
          <w:szCs w:val="22"/>
          <w:lang w:eastAsia="lv-LV"/>
        </w:rPr>
        <w:t xml:space="preserve"> nobarošanas aizgaldos. </w:t>
      </w:r>
    </w:p>
    <w:p w14:paraId="29902E87" w14:textId="280870DB" w:rsidR="0040150C" w:rsidRPr="0040150C" w:rsidRDefault="0040150C" w:rsidP="0040150C">
      <w:pPr>
        <w:tabs>
          <w:tab w:val="clear" w:pos="567"/>
        </w:tabs>
        <w:spacing w:line="240" w:lineRule="auto"/>
        <w:rPr>
          <w:color w:val="000000"/>
          <w:szCs w:val="22"/>
          <w:lang w:eastAsia="lv-LV"/>
        </w:rPr>
      </w:pPr>
      <w:r w:rsidRPr="0040150C">
        <w:rPr>
          <w:color w:val="000000"/>
          <w:szCs w:val="22"/>
          <w:lang w:eastAsia="lv-LV"/>
        </w:rPr>
        <w:t xml:space="preserve">Agresivitātes </w:t>
      </w:r>
      <w:r w:rsidR="00121027">
        <w:rPr>
          <w:color w:val="000000"/>
          <w:szCs w:val="22"/>
          <w:lang w:eastAsia="lv-LV"/>
        </w:rPr>
        <w:t>kontrolei</w:t>
      </w:r>
      <w:r w:rsidRPr="0040150C">
        <w:rPr>
          <w:color w:val="000000"/>
          <w:szCs w:val="22"/>
          <w:lang w:eastAsia="lv-LV"/>
        </w:rPr>
        <w:t xml:space="preserve">: </w:t>
      </w:r>
    </w:p>
    <w:p w14:paraId="1B55B801" w14:textId="76940134" w:rsidR="0040150C" w:rsidRPr="0040150C" w:rsidRDefault="0040150C" w:rsidP="0040150C">
      <w:pPr>
        <w:tabs>
          <w:tab w:val="clear" w:pos="567"/>
        </w:tabs>
        <w:spacing w:line="240" w:lineRule="auto"/>
        <w:rPr>
          <w:color w:val="000000"/>
          <w:szCs w:val="22"/>
          <w:lang w:eastAsia="lv-LV"/>
        </w:rPr>
      </w:pPr>
      <w:r w:rsidRPr="0040150C">
        <w:rPr>
          <w:color w:val="000000"/>
          <w:szCs w:val="22"/>
          <w:lang w:eastAsia="lv-LV"/>
        </w:rPr>
        <w:t xml:space="preserve">Agresīvie dzīvnieki nomierinās īsi pēc </w:t>
      </w:r>
      <w:r w:rsidR="00121027">
        <w:rPr>
          <w:color w:val="000000"/>
          <w:szCs w:val="22"/>
          <w:lang w:eastAsia="lv-LV"/>
        </w:rPr>
        <w:t xml:space="preserve">šo </w:t>
      </w:r>
      <w:r w:rsidR="00D6359F">
        <w:t>v</w:t>
      </w:r>
      <w:r w:rsidR="00D6359F" w:rsidRPr="00E57A7D">
        <w:t>eterināro zāļu</w:t>
      </w:r>
      <w:r w:rsidR="00D6359F" w:rsidRPr="0040150C" w:rsidDel="00D6359F">
        <w:rPr>
          <w:color w:val="000000"/>
          <w:szCs w:val="22"/>
          <w:lang w:eastAsia="lv-LV"/>
        </w:rPr>
        <w:t xml:space="preserve"> </w:t>
      </w:r>
      <w:r w:rsidRPr="0040150C">
        <w:rPr>
          <w:color w:val="000000"/>
          <w:szCs w:val="22"/>
          <w:lang w:eastAsia="lv-LV"/>
        </w:rPr>
        <w:t>injekcijas. Parasti dzīvnieki paliek mierīgi pat pēc</w:t>
      </w:r>
      <w:r w:rsidR="00121027">
        <w:rPr>
          <w:color w:val="000000"/>
          <w:szCs w:val="22"/>
          <w:lang w:eastAsia="lv-LV"/>
        </w:rPr>
        <w:t xml:space="preserve"> šo</w:t>
      </w:r>
      <w:r w:rsidRPr="0040150C">
        <w:rPr>
          <w:color w:val="000000"/>
          <w:szCs w:val="22"/>
          <w:lang w:eastAsia="lv-LV"/>
        </w:rPr>
        <w:t xml:space="preserve"> </w:t>
      </w:r>
      <w:r w:rsidR="00D6359F">
        <w:t>v</w:t>
      </w:r>
      <w:r w:rsidR="00D6359F" w:rsidRPr="00E57A7D">
        <w:t>eterināro zāļu</w:t>
      </w:r>
      <w:r w:rsidR="00D6359F" w:rsidRPr="0040150C" w:rsidDel="00D6359F">
        <w:rPr>
          <w:color w:val="000000"/>
          <w:szCs w:val="22"/>
          <w:lang w:eastAsia="lv-LV"/>
        </w:rPr>
        <w:t xml:space="preserve"> </w:t>
      </w:r>
      <w:r w:rsidRPr="0040150C">
        <w:rPr>
          <w:color w:val="000000"/>
          <w:szCs w:val="22"/>
          <w:lang w:eastAsia="lv-LV"/>
        </w:rPr>
        <w:t xml:space="preserve">iedarbības beigām, taču nekastrēti kuiļi var palikt agresīvi arī pēc pamošanās. </w:t>
      </w:r>
    </w:p>
    <w:p w14:paraId="4280B25D" w14:textId="77777777" w:rsidR="0040150C" w:rsidRPr="0040150C" w:rsidRDefault="0040150C" w:rsidP="0040150C">
      <w:pPr>
        <w:tabs>
          <w:tab w:val="clear" w:pos="567"/>
        </w:tabs>
        <w:spacing w:line="240" w:lineRule="auto"/>
        <w:rPr>
          <w:color w:val="000000"/>
          <w:szCs w:val="22"/>
          <w:lang w:eastAsia="lv-LV"/>
        </w:rPr>
      </w:pPr>
    </w:p>
    <w:p w14:paraId="5F534668" w14:textId="463A2799" w:rsidR="002E575D" w:rsidRPr="00097E6C" w:rsidRDefault="0040150C" w:rsidP="0040150C">
      <w:pPr>
        <w:pStyle w:val="ListParagraph"/>
        <w:numPr>
          <w:ilvl w:val="0"/>
          <w:numId w:val="49"/>
        </w:numPr>
        <w:tabs>
          <w:tab w:val="clear" w:pos="567"/>
        </w:tabs>
        <w:spacing w:line="240" w:lineRule="auto"/>
        <w:ind w:left="567" w:hanging="283"/>
        <w:rPr>
          <w:color w:val="000000"/>
          <w:szCs w:val="22"/>
          <w:lang w:eastAsia="lv-LV"/>
        </w:rPr>
      </w:pPr>
      <w:r w:rsidRPr="003121BD">
        <w:rPr>
          <w:color w:val="000000"/>
          <w:szCs w:val="22"/>
          <w:lang w:eastAsia="lv-LV"/>
        </w:rPr>
        <w:t>Deva agresīvu sivēnmāšu nomierināšanai: 2 mg/kg (</w:t>
      </w:r>
      <w:r w:rsidR="00121027">
        <w:rPr>
          <w:color w:val="000000"/>
          <w:szCs w:val="22"/>
          <w:lang w:eastAsia="lv-LV"/>
        </w:rPr>
        <w:t xml:space="preserve">t.i., </w:t>
      </w:r>
      <w:r w:rsidRPr="003121BD">
        <w:rPr>
          <w:color w:val="000000"/>
          <w:szCs w:val="22"/>
          <w:lang w:eastAsia="lv-LV"/>
        </w:rPr>
        <w:t xml:space="preserve">1ml/20 kg). </w:t>
      </w:r>
    </w:p>
    <w:p w14:paraId="6CEBDE37" w14:textId="7DA1250F" w:rsidR="0040150C" w:rsidRPr="0040150C" w:rsidRDefault="0040150C" w:rsidP="0040150C">
      <w:pPr>
        <w:tabs>
          <w:tab w:val="clear" w:pos="567"/>
        </w:tabs>
        <w:spacing w:line="240" w:lineRule="auto"/>
        <w:rPr>
          <w:color w:val="000000"/>
          <w:szCs w:val="22"/>
          <w:lang w:eastAsia="lv-LV"/>
        </w:rPr>
      </w:pPr>
      <w:r w:rsidRPr="0040150C">
        <w:rPr>
          <w:color w:val="000000"/>
          <w:szCs w:val="22"/>
          <w:lang w:eastAsia="lv-LV"/>
        </w:rPr>
        <w:t xml:space="preserve">Sivēnmāte, kura </w:t>
      </w:r>
      <w:proofErr w:type="spellStart"/>
      <w:r w:rsidRPr="0040150C">
        <w:rPr>
          <w:color w:val="000000"/>
          <w:szCs w:val="22"/>
          <w:lang w:eastAsia="lv-LV"/>
        </w:rPr>
        <w:t>nepieņem</w:t>
      </w:r>
      <w:r w:rsidR="00121027">
        <w:rPr>
          <w:color w:val="000000"/>
          <w:szCs w:val="22"/>
          <w:lang w:eastAsia="lv-LV"/>
        </w:rPr>
        <w:t>vai</w:t>
      </w:r>
      <w:proofErr w:type="spellEnd"/>
      <w:r w:rsidR="00121027">
        <w:rPr>
          <w:color w:val="000000"/>
          <w:szCs w:val="22"/>
          <w:lang w:eastAsia="lv-LV"/>
        </w:rPr>
        <w:t xml:space="preserve"> </w:t>
      </w:r>
      <w:r w:rsidR="00121027">
        <w:t>izrāda agresivitāti pret saviem jaundzimušajiem sivēniem</w:t>
      </w:r>
      <w:r w:rsidRPr="0040150C">
        <w:rPr>
          <w:color w:val="000000"/>
          <w:szCs w:val="22"/>
          <w:lang w:eastAsia="lv-LV"/>
        </w:rPr>
        <w:t>, pusstundu līdz vienu stundu pēc</w:t>
      </w:r>
      <w:r w:rsidR="001E35A5">
        <w:rPr>
          <w:color w:val="000000"/>
          <w:szCs w:val="22"/>
          <w:lang w:eastAsia="lv-LV"/>
        </w:rPr>
        <w:t xml:space="preserve"> </w:t>
      </w:r>
      <w:r w:rsidR="00FE1F96">
        <w:rPr>
          <w:color w:val="000000"/>
          <w:szCs w:val="22"/>
        </w:rPr>
        <w:t>šo veterināro</w:t>
      </w:r>
      <w:r w:rsidR="001E35A5">
        <w:rPr>
          <w:color w:val="000000"/>
          <w:szCs w:val="22"/>
        </w:rPr>
        <w:t xml:space="preserve"> </w:t>
      </w:r>
      <w:r w:rsidR="00FE1F96">
        <w:rPr>
          <w:color w:val="000000"/>
          <w:szCs w:val="22"/>
        </w:rPr>
        <w:t>z</w:t>
      </w:r>
      <w:r w:rsidR="00AB58ED" w:rsidRPr="005D2B29">
        <w:rPr>
          <w:color w:val="000000"/>
          <w:szCs w:val="22"/>
        </w:rPr>
        <w:t>āļu</w:t>
      </w:r>
      <w:r w:rsidR="000522B6" w:rsidRPr="0040150C" w:rsidDel="000522B6">
        <w:rPr>
          <w:color w:val="000000"/>
          <w:szCs w:val="22"/>
          <w:lang w:eastAsia="lv-LV"/>
        </w:rPr>
        <w:t xml:space="preserve"> </w:t>
      </w:r>
      <w:r w:rsidRPr="0040150C">
        <w:rPr>
          <w:color w:val="000000"/>
          <w:szCs w:val="22"/>
          <w:lang w:eastAsia="lv-LV"/>
        </w:rPr>
        <w:t xml:space="preserve">injekcijas „atzīst” savus sivēnus un pat sivēnus no cita metiena. Injekcija </w:t>
      </w:r>
      <w:r w:rsidR="001E35A5" w:rsidRPr="0040150C">
        <w:rPr>
          <w:color w:val="000000"/>
          <w:szCs w:val="22"/>
          <w:lang w:eastAsia="lv-LV"/>
        </w:rPr>
        <w:t>jā</w:t>
      </w:r>
      <w:r w:rsidR="001E35A5">
        <w:rPr>
          <w:color w:val="000000"/>
          <w:szCs w:val="22"/>
          <w:lang w:eastAsia="lv-LV"/>
        </w:rPr>
        <w:t>veic</w:t>
      </w:r>
      <w:r w:rsidR="001E35A5" w:rsidRPr="0040150C">
        <w:rPr>
          <w:color w:val="000000"/>
          <w:szCs w:val="22"/>
          <w:lang w:eastAsia="lv-LV"/>
        </w:rPr>
        <w:t xml:space="preserve"> </w:t>
      </w:r>
      <w:r w:rsidRPr="0040150C">
        <w:rPr>
          <w:color w:val="000000"/>
          <w:szCs w:val="22"/>
          <w:lang w:eastAsia="lv-LV"/>
        </w:rPr>
        <w:t xml:space="preserve">uzmanīgi, lieki nesatraucot sivēnmāti. </w:t>
      </w:r>
      <w:r w:rsidR="001E35A5">
        <w:rPr>
          <w:color w:val="000000"/>
          <w:szCs w:val="22"/>
          <w:lang w:eastAsia="lv-LV"/>
        </w:rPr>
        <w:t>I</w:t>
      </w:r>
      <w:r w:rsidR="001E35A5" w:rsidRPr="0040150C">
        <w:rPr>
          <w:color w:val="000000"/>
          <w:szCs w:val="22"/>
          <w:lang w:eastAsia="lv-LV"/>
        </w:rPr>
        <w:t xml:space="preserve">evēro </w:t>
      </w:r>
      <w:r w:rsidRPr="0040150C">
        <w:rPr>
          <w:color w:val="000000"/>
          <w:szCs w:val="22"/>
          <w:lang w:eastAsia="lv-LV"/>
        </w:rPr>
        <w:t>noteikt</w:t>
      </w:r>
      <w:r w:rsidR="001E35A5">
        <w:rPr>
          <w:color w:val="000000"/>
          <w:szCs w:val="22"/>
          <w:lang w:eastAsia="lv-LV"/>
        </w:rPr>
        <w:t>o</w:t>
      </w:r>
      <w:r w:rsidRPr="0040150C">
        <w:rPr>
          <w:color w:val="000000"/>
          <w:szCs w:val="22"/>
          <w:lang w:eastAsia="lv-LV"/>
        </w:rPr>
        <w:t xml:space="preserve"> dev</w:t>
      </w:r>
      <w:r w:rsidR="001E35A5">
        <w:rPr>
          <w:color w:val="000000"/>
          <w:szCs w:val="22"/>
          <w:lang w:eastAsia="lv-LV"/>
        </w:rPr>
        <w:t>u</w:t>
      </w:r>
      <w:r w:rsidRPr="0040150C">
        <w:rPr>
          <w:color w:val="000000"/>
          <w:szCs w:val="22"/>
          <w:lang w:eastAsia="lv-LV"/>
        </w:rPr>
        <w:t xml:space="preserve">. Pārāk maza deva izraisa tikai īslaicīgu </w:t>
      </w:r>
      <w:proofErr w:type="spellStart"/>
      <w:r w:rsidRPr="0040150C">
        <w:rPr>
          <w:color w:val="000000"/>
          <w:szCs w:val="22"/>
          <w:lang w:eastAsia="lv-LV"/>
        </w:rPr>
        <w:t>sedāciju</w:t>
      </w:r>
      <w:proofErr w:type="spellEnd"/>
      <w:r w:rsidRPr="0040150C">
        <w:rPr>
          <w:color w:val="000000"/>
          <w:szCs w:val="22"/>
          <w:lang w:eastAsia="lv-LV"/>
        </w:rPr>
        <w:t xml:space="preserve">. Pārāk lielas devas gadījumā pēc </w:t>
      </w:r>
      <w:r w:rsidR="001E35A5">
        <w:rPr>
          <w:color w:val="000000"/>
          <w:szCs w:val="22"/>
          <w:lang w:eastAsia="lv-LV"/>
        </w:rPr>
        <w:t xml:space="preserve">šo </w:t>
      </w:r>
      <w:r w:rsidR="00B20B20">
        <w:t>v</w:t>
      </w:r>
      <w:r w:rsidR="00B20B20" w:rsidRPr="00E57A7D">
        <w:t>eterināro zāļu</w:t>
      </w:r>
      <w:r w:rsidR="00B20B20" w:rsidRPr="0040150C" w:rsidDel="00B20B20">
        <w:rPr>
          <w:color w:val="000000"/>
          <w:szCs w:val="22"/>
          <w:lang w:eastAsia="lv-LV"/>
        </w:rPr>
        <w:t xml:space="preserve"> </w:t>
      </w:r>
      <w:r w:rsidRPr="0040150C">
        <w:rPr>
          <w:color w:val="000000"/>
          <w:szCs w:val="22"/>
          <w:lang w:eastAsia="lv-LV"/>
        </w:rPr>
        <w:t>iedarbības beigām var iestāties recidīvs.</w:t>
      </w:r>
    </w:p>
    <w:p w14:paraId="2FB8E3E2" w14:textId="77777777" w:rsidR="0040150C" w:rsidRPr="0040150C" w:rsidRDefault="0040150C" w:rsidP="0040150C">
      <w:pPr>
        <w:tabs>
          <w:tab w:val="clear" w:pos="567"/>
        </w:tabs>
        <w:spacing w:line="240" w:lineRule="auto"/>
        <w:rPr>
          <w:color w:val="000000"/>
          <w:szCs w:val="22"/>
          <w:lang w:eastAsia="lv-LV"/>
        </w:rPr>
      </w:pPr>
    </w:p>
    <w:p w14:paraId="630B3156" w14:textId="77777777" w:rsidR="0040150C" w:rsidRDefault="0040150C" w:rsidP="0040150C">
      <w:pPr>
        <w:tabs>
          <w:tab w:val="clear" w:pos="567"/>
        </w:tabs>
        <w:spacing w:line="240" w:lineRule="auto"/>
        <w:rPr>
          <w:color w:val="000000"/>
          <w:szCs w:val="22"/>
          <w:lang w:eastAsia="lv-LV"/>
        </w:rPr>
      </w:pPr>
      <w:r w:rsidRPr="0040150C">
        <w:rPr>
          <w:color w:val="000000"/>
          <w:szCs w:val="22"/>
          <w:lang w:eastAsia="lv-LV"/>
        </w:rPr>
        <w:t xml:space="preserve">2. Stress: </w:t>
      </w:r>
    </w:p>
    <w:p w14:paraId="0D0C8A8A" w14:textId="77777777" w:rsidR="00097E6C" w:rsidRPr="0040150C" w:rsidRDefault="00097E6C" w:rsidP="0040150C">
      <w:pPr>
        <w:tabs>
          <w:tab w:val="clear" w:pos="567"/>
        </w:tabs>
        <w:spacing w:line="240" w:lineRule="auto"/>
        <w:rPr>
          <w:color w:val="000000"/>
          <w:szCs w:val="22"/>
          <w:lang w:eastAsia="lv-LV"/>
        </w:rPr>
      </w:pPr>
    </w:p>
    <w:p w14:paraId="3F70A116" w14:textId="2A17BCDE" w:rsidR="0040150C" w:rsidRPr="003121BD" w:rsidRDefault="0040150C" w:rsidP="003121BD">
      <w:pPr>
        <w:pStyle w:val="ListParagraph"/>
        <w:numPr>
          <w:ilvl w:val="0"/>
          <w:numId w:val="49"/>
        </w:numPr>
        <w:tabs>
          <w:tab w:val="clear" w:pos="567"/>
        </w:tabs>
        <w:spacing w:line="240" w:lineRule="auto"/>
        <w:ind w:left="567" w:hanging="283"/>
        <w:rPr>
          <w:color w:val="000000"/>
          <w:szCs w:val="22"/>
          <w:lang w:eastAsia="lv-LV"/>
        </w:rPr>
      </w:pPr>
      <w:r w:rsidRPr="003121BD">
        <w:rPr>
          <w:color w:val="000000"/>
          <w:szCs w:val="22"/>
          <w:lang w:eastAsia="lv-LV"/>
        </w:rPr>
        <w:t>Deva sirds pārslodzes samazināšanai: 0,4 mg/kg (</w:t>
      </w:r>
      <w:r w:rsidR="001E35A5">
        <w:rPr>
          <w:color w:val="000000"/>
          <w:szCs w:val="22"/>
          <w:lang w:eastAsia="lv-LV"/>
        </w:rPr>
        <w:t xml:space="preserve">t.i., </w:t>
      </w:r>
      <w:r w:rsidRPr="003121BD">
        <w:rPr>
          <w:color w:val="000000"/>
          <w:szCs w:val="22"/>
          <w:lang w:eastAsia="lv-LV"/>
        </w:rPr>
        <w:t xml:space="preserve">1 ml/100 kg). </w:t>
      </w:r>
    </w:p>
    <w:p w14:paraId="5EE09199" w14:textId="77777777" w:rsidR="0040150C" w:rsidRPr="0040150C" w:rsidRDefault="0040150C" w:rsidP="0040150C">
      <w:pPr>
        <w:tabs>
          <w:tab w:val="clear" w:pos="567"/>
        </w:tabs>
        <w:spacing w:line="240" w:lineRule="auto"/>
        <w:rPr>
          <w:color w:val="000000"/>
          <w:szCs w:val="22"/>
          <w:lang w:eastAsia="lv-LV"/>
        </w:rPr>
      </w:pPr>
      <w:r w:rsidRPr="0040150C">
        <w:rPr>
          <w:color w:val="000000"/>
          <w:szCs w:val="22"/>
          <w:lang w:eastAsia="lv-LV"/>
        </w:rPr>
        <w:t xml:space="preserve">Dzīvnieks nomierinās dažas minūtes pēc injekcijas: drebuļi izzūd, elpošana kļūst vienmērīgāka un dziļāka, cianoze pakāpeniski izzūd, pulss kļūst lēnāks. </w:t>
      </w:r>
    </w:p>
    <w:p w14:paraId="683E74CB" w14:textId="77777777" w:rsidR="0040150C" w:rsidRPr="0040150C" w:rsidRDefault="0040150C" w:rsidP="0040150C">
      <w:pPr>
        <w:tabs>
          <w:tab w:val="clear" w:pos="567"/>
        </w:tabs>
        <w:spacing w:line="240" w:lineRule="auto"/>
        <w:rPr>
          <w:color w:val="000000"/>
          <w:szCs w:val="22"/>
          <w:lang w:eastAsia="lv-LV"/>
        </w:rPr>
      </w:pPr>
      <w:r w:rsidRPr="0040150C">
        <w:rPr>
          <w:color w:val="000000"/>
          <w:szCs w:val="22"/>
          <w:lang w:eastAsia="lv-LV"/>
        </w:rPr>
        <w:t xml:space="preserve">Nepietiekamas reakcijas gadījumā devu var ievadīt atkārtoti pēc 15 minūtēm. Svarīgi dzīvnieku ārstēt tūlīt pēc klīnisko pazīmju sākšanās (piemēram, paātrināta elpošana). </w:t>
      </w:r>
    </w:p>
    <w:p w14:paraId="3F138443" w14:textId="77777777" w:rsidR="0040150C" w:rsidRPr="0040150C" w:rsidRDefault="0040150C" w:rsidP="0040150C">
      <w:pPr>
        <w:tabs>
          <w:tab w:val="clear" w:pos="567"/>
        </w:tabs>
        <w:spacing w:line="240" w:lineRule="auto"/>
        <w:rPr>
          <w:color w:val="000000"/>
          <w:szCs w:val="22"/>
          <w:lang w:eastAsia="lv-LV"/>
        </w:rPr>
      </w:pPr>
    </w:p>
    <w:p w14:paraId="6AC5C31F" w14:textId="6BB55368" w:rsidR="0040150C" w:rsidRPr="003121BD" w:rsidRDefault="0040150C" w:rsidP="003121BD">
      <w:pPr>
        <w:pStyle w:val="ListParagraph"/>
        <w:numPr>
          <w:ilvl w:val="0"/>
          <w:numId w:val="49"/>
        </w:numPr>
        <w:tabs>
          <w:tab w:val="clear" w:pos="567"/>
        </w:tabs>
        <w:spacing w:line="240" w:lineRule="auto"/>
        <w:ind w:left="567" w:hanging="283"/>
        <w:rPr>
          <w:color w:val="000000"/>
          <w:szCs w:val="22"/>
          <w:lang w:eastAsia="lv-LV"/>
        </w:rPr>
      </w:pPr>
      <w:r w:rsidRPr="003121BD">
        <w:rPr>
          <w:color w:val="000000"/>
          <w:szCs w:val="22"/>
          <w:lang w:eastAsia="lv-LV"/>
        </w:rPr>
        <w:t xml:space="preserve">Transportēšanai: </w:t>
      </w:r>
    </w:p>
    <w:p w14:paraId="3FDB72B9" w14:textId="2927799C" w:rsidR="0040150C" w:rsidRPr="0040150C" w:rsidRDefault="0040150C" w:rsidP="0040150C">
      <w:pPr>
        <w:tabs>
          <w:tab w:val="clear" w:pos="567"/>
        </w:tabs>
        <w:spacing w:line="240" w:lineRule="auto"/>
        <w:rPr>
          <w:color w:val="000000"/>
          <w:szCs w:val="22"/>
          <w:lang w:eastAsia="lv-LV"/>
        </w:rPr>
      </w:pPr>
      <w:r w:rsidRPr="0040150C">
        <w:rPr>
          <w:color w:val="000000"/>
          <w:szCs w:val="22"/>
          <w:lang w:eastAsia="lv-LV"/>
        </w:rPr>
        <w:t>Atšķirto sivēnu transportēšana: deva 0,4 -2 mg/kg (</w:t>
      </w:r>
      <w:r w:rsidR="001E35A5">
        <w:rPr>
          <w:color w:val="000000"/>
          <w:szCs w:val="22"/>
          <w:lang w:eastAsia="lv-LV"/>
        </w:rPr>
        <w:t xml:space="preserve">t.i., </w:t>
      </w:r>
      <w:r w:rsidRPr="0040150C">
        <w:rPr>
          <w:color w:val="000000"/>
          <w:szCs w:val="22"/>
          <w:lang w:eastAsia="lv-LV"/>
        </w:rPr>
        <w:t xml:space="preserve">1 ml/100 kg līdz 1 ml/20 kg). </w:t>
      </w:r>
    </w:p>
    <w:p w14:paraId="60CD03CA" w14:textId="264DB6EB" w:rsidR="0040150C" w:rsidRPr="0040150C" w:rsidRDefault="0040150C" w:rsidP="0040150C">
      <w:pPr>
        <w:tabs>
          <w:tab w:val="clear" w:pos="567"/>
        </w:tabs>
        <w:spacing w:line="240" w:lineRule="auto"/>
        <w:rPr>
          <w:color w:val="000000"/>
          <w:szCs w:val="22"/>
          <w:lang w:eastAsia="lv-LV"/>
        </w:rPr>
      </w:pPr>
      <w:r w:rsidRPr="0040150C">
        <w:rPr>
          <w:color w:val="000000"/>
          <w:szCs w:val="22"/>
          <w:lang w:eastAsia="lv-LV"/>
        </w:rPr>
        <w:t xml:space="preserve">Lietojot devā 0,4 mg/kg 15-30 minūtes pirms transportēšanas, samazinās sivēnu mirstība un svara zudums saistībā ar transportēšanu. Lai novērstu agresivitāti transportēšanas laikā, devu var palielināt līdz 2 mg/kg. </w:t>
      </w:r>
    </w:p>
    <w:p w14:paraId="34173B65" w14:textId="77777777" w:rsidR="0040150C" w:rsidRPr="0040150C" w:rsidRDefault="0040150C" w:rsidP="0040150C">
      <w:pPr>
        <w:tabs>
          <w:tab w:val="clear" w:pos="567"/>
        </w:tabs>
        <w:spacing w:line="240" w:lineRule="auto"/>
        <w:rPr>
          <w:color w:val="000000"/>
          <w:szCs w:val="22"/>
          <w:lang w:eastAsia="lv-LV"/>
        </w:rPr>
      </w:pPr>
      <w:r w:rsidRPr="0040150C">
        <w:rPr>
          <w:color w:val="000000"/>
          <w:szCs w:val="22"/>
          <w:lang w:eastAsia="lv-LV"/>
        </w:rPr>
        <w:t xml:space="preserve">Dzīvniekiem jābūt pietiekami daudz vietas, lai varētu apgulties. Pēc injekcijas dzīvnieki kļūst miegaini 2-3 stundas. </w:t>
      </w:r>
    </w:p>
    <w:p w14:paraId="04E01F99" w14:textId="77777777" w:rsidR="005312A6" w:rsidRDefault="005312A6" w:rsidP="0040150C">
      <w:pPr>
        <w:tabs>
          <w:tab w:val="clear" w:pos="567"/>
        </w:tabs>
        <w:spacing w:line="240" w:lineRule="auto"/>
        <w:rPr>
          <w:color w:val="000000"/>
          <w:szCs w:val="22"/>
          <w:lang w:eastAsia="lv-LV"/>
        </w:rPr>
      </w:pPr>
    </w:p>
    <w:p w14:paraId="7A4E5174" w14:textId="12BEFFAF" w:rsidR="0040150C" w:rsidRPr="0040150C" w:rsidRDefault="0040150C" w:rsidP="0040150C">
      <w:pPr>
        <w:tabs>
          <w:tab w:val="clear" w:pos="567"/>
        </w:tabs>
        <w:spacing w:line="240" w:lineRule="auto"/>
        <w:rPr>
          <w:color w:val="000000"/>
          <w:szCs w:val="22"/>
          <w:lang w:eastAsia="lv-LV"/>
        </w:rPr>
      </w:pPr>
      <w:r w:rsidRPr="0040150C">
        <w:rPr>
          <w:color w:val="000000"/>
          <w:szCs w:val="22"/>
          <w:lang w:eastAsia="lv-LV"/>
        </w:rPr>
        <w:t>Kuiļu transportēšana: deva 1 mg/kg (</w:t>
      </w:r>
      <w:r w:rsidR="001E35A5">
        <w:rPr>
          <w:color w:val="000000"/>
          <w:szCs w:val="22"/>
          <w:lang w:eastAsia="lv-LV"/>
        </w:rPr>
        <w:t xml:space="preserve">t.i., </w:t>
      </w:r>
      <w:r w:rsidRPr="0040150C">
        <w:rPr>
          <w:color w:val="000000"/>
          <w:szCs w:val="22"/>
          <w:lang w:eastAsia="lv-LV"/>
        </w:rPr>
        <w:t xml:space="preserve">0,5 ml/20 kg). </w:t>
      </w:r>
    </w:p>
    <w:p w14:paraId="2997BF16" w14:textId="0E6F0BD9" w:rsidR="0040150C" w:rsidRPr="0040150C" w:rsidRDefault="0040150C" w:rsidP="0040150C">
      <w:pPr>
        <w:tabs>
          <w:tab w:val="clear" w:pos="567"/>
        </w:tabs>
        <w:spacing w:line="240" w:lineRule="auto"/>
        <w:rPr>
          <w:color w:val="000000"/>
          <w:szCs w:val="22"/>
          <w:lang w:eastAsia="lv-LV"/>
        </w:rPr>
      </w:pPr>
      <w:r w:rsidRPr="0040150C">
        <w:rPr>
          <w:color w:val="000000"/>
          <w:szCs w:val="22"/>
          <w:lang w:eastAsia="lv-LV"/>
        </w:rPr>
        <w:t xml:space="preserve">Injicēt </w:t>
      </w:r>
      <w:r w:rsidR="003E6524" w:rsidRPr="005D2B29">
        <w:rPr>
          <w:color w:val="000000"/>
          <w:szCs w:val="22"/>
        </w:rPr>
        <w:t>zāļu</w:t>
      </w:r>
      <w:r w:rsidR="003E6524" w:rsidDel="00F50628">
        <w:t xml:space="preserve"> </w:t>
      </w:r>
      <w:r w:rsidRPr="0040150C">
        <w:rPr>
          <w:color w:val="000000"/>
          <w:szCs w:val="22"/>
          <w:lang w:eastAsia="lv-LV"/>
        </w:rPr>
        <w:t xml:space="preserve">15-20 minūtes pirms ievietošanas transportlīdzeklī. Zāļu iedarbības laikā kuiļus jātur atsevišķi mierīgos apstākļos. Dzīvnieki paliek miegaini 2-3 stundas pēc injekcijas. Nepārsniegt </w:t>
      </w:r>
      <w:r w:rsidR="001E35A5">
        <w:rPr>
          <w:color w:val="000000"/>
          <w:szCs w:val="22"/>
          <w:lang w:eastAsia="lv-LV"/>
        </w:rPr>
        <w:t xml:space="preserve">noteikto </w:t>
      </w:r>
      <w:r w:rsidRPr="0040150C">
        <w:rPr>
          <w:color w:val="000000"/>
          <w:szCs w:val="22"/>
          <w:lang w:eastAsia="lv-LV"/>
        </w:rPr>
        <w:t xml:space="preserve">devu 1 mg/kg. </w:t>
      </w:r>
    </w:p>
    <w:p w14:paraId="3D8A70DB" w14:textId="77777777" w:rsidR="0040150C" w:rsidRPr="0040150C" w:rsidRDefault="0040150C" w:rsidP="0040150C">
      <w:pPr>
        <w:tabs>
          <w:tab w:val="clear" w:pos="567"/>
        </w:tabs>
        <w:spacing w:line="240" w:lineRule="auto"/>
        <w:rPr>
          <w:color w:val="000000"/>
          <w:szCs w:val="22"/>
          <w:lang w:eastAsia="lv-LV"/>
        </w:rPr>
      </w:pPr>
      <w:r w:rsidRPr="0040150C">
        <w:rPr>
          <w:color w:val="000000"/>
          <w:szCs w:val="22"/>
          <w:lang w:eastAsia="lv-LV"/>
        </w:rPr>
        <w:t xml:space="preserve">Devas pārsniegšana var izraisīt dzimumlocekļa izslīdēšanu ar sekojošu dzimumlocekļa </w:t>
      </w:r>
      <w:proofErr w:type="spellStart"/>
      <w:r w:rsidRPr="0040150C">
        <w:rPr>
          <w:color w:val="000000"/>
          <w:szCs w:val="22"/>
          <w:lang w:eastAsia="lv-LV"/>
        </w:rPr>
        <w:t>traumatizāciju</w:t>
      </w:r>
      <w:proofErr w:type="spellEnd"/>
      <w:r w:rsidRPr="0040150C">
        <w:rPr>
          <w:color w:val="000000"/>
          <w:szCs w:val="22"/>
          <w:lang w:eastAsia="lv-LV"/>
        </w:rPr>
        <w:t xml:space="preserve">. </w:t>
      </w:r>
    </w:p>
    <w:p w14:paraId="03184E70" w14:textId="77777777" w:rsidR="0040150C" w:rsidRPr="0040150C" w:rsidRDefault="0040150C" w:rsidP="0040150C">
      <w:pPr>
        <w:tabs>
          <w:tab w:val="clear" w:pos="567"/>
        </w:tabs>
        <w:spacing w:line="240" w:lineRule="auto"/>
        <w:rPr>
          <w:color w:val="000000"/>
          <w:szCs w:val="22"/>
          <w:lang w:eastAsia="lv-LV"/>
        </w:rPr>
      </w:pPr>
    </w:p>
    <w:p w14:paraId="5685E019" w14:textId="1181818E" w:rsidR="0040150C" w:rsidRPr="004816AA" w:rsidRDefault="004816AA" w:rsidP="004816AA">
      <w:pPr>
        <w:tabs>
          <w:tab w:val="clear" w:pos="567"/>
        </w:tabs>
        <w:spacing w:line="240" w:lineRule="auto"/>
        <w:ind w:left="284" w:hanging="284"/>
        <w:rPr>
          <w:color w:val="000000"/>
          <w:szCs w:val="22"/>
          <w:lang w:eastAsia="lv-LV"/>
        </w:rPr>
      </w:pPr>
      <w:r>
        <w:rPr>
          <w:color w:val="000000"/>
          <w:szCs w:val="22"/>
          <w:lang w:eastAsia="lv-LV"/>
        </w:rPr>
        <w:lastRenderedPageBreak/>
        <w:t xml:space="preserve">3. </w:t>
      </w:r>
      <w:r w:rsidR="0040150C" w:rsidRPr="004816AA">
        <w:rPr>
          <w:color w:val="000000"/>
          <w:szCs w:val="22"/>
          <w:lang w:eastAsia="lv-LV"/>
        </w:rPr>
        <w:t>Dzemdniecībā: deva 2 mg/kg (</w:t>
      </w:r>
      <w:r w:rsidR="001E35A5" w:rsidRPr="004816AA">
        <w:rPr>
          <w:color w:val="000000"/>
          <w:szCs w:val="22"/>
          <w:lang w:eastAsia="lv-LV"/>
        </w:rPr>
        <w:t xml:space="preserve">t.i., </w:t>
      </w:r>
      <w:r w:rsidR="0040150C" w:rsidRPr="004816AA">
        <w:rPr>
          <w:color w:val="000000"/>
          <w:szCs w:val="22"/>
          <w:lang w:eastAsia="lv-LV"/>
        </w:rPr>
        <w:t xml:space="preserve">1 ml/20 kg) </w:t>
      </w:r>
    </w:p>
    <w:p w14:paraId="68F30EE0" w14:textId="7E4B7D9D" w:rsidR="0040150C" w:rsidRPr="003121BD" w:rsidRDefault="0040150C" w:rsidP="004816AA">
      <w:pPr>
        <w:pStyle w:val="ListParagraph"/>
        <w:numPr>
          <w:ilvl w:val="0"/>
          <w:numId w:val="54"/>
        </w:numPr>
        <w:tabs>
          <w:tab w:val="clear" w:pos="567"/>
        </w:tabs>
        <w:spacing w:line="240" w:lineRule="auto"/>
        <w:ind w:left="284" w:hanging="284"/>
        <w:rPr>
          <w:color w:val="000000"/>
          <w:szCs w:val="22"/>
          <w:lang w:eastAsia="lv-LV"/>
        </w:rPr>
      </w:pPr>
      <w:r w:rsidRPr="003121BD">
        <w:rPr>
          <w:color w:val="000000"/>
          <w:szCs w:val="22"/>
          <w:lang w:eastAsia="lv-LV"/>
        </w:rPr>
        <w:t xml:space="preserve">pirmsdzemdību uzbudinājuma izraisīta dzemdību procesa apstāšanās </w:t>
      </w:r>
      <w:r w:rsidR="001E35A5">
        <w:rPr>
          <w:color w:val="000000"/>
          <w:szCs w:val="22"/>
          <w:lang w:eastAsia="lv-LV"/>
        </w:rPr>
        <w:t>samazināšanai</w:t>
      </w:r>
      <w:r w:rsidRPr="003121BD">
        <w:rPr>
          <w:color w:val="000000"/>
          <w:szCs w:val="22"/>
          <w:lang w:eastAsia="lv-LV"/>
        </w:rPr>
        <w:t xml:space="preserve">, </w:t>
      </w:r>
    </w:p>
    <w:p w14:paraId="4F8E9884" w14:textId="311EF628" w:rsidR="0040150C" w:rsidRPr="003121BD" w:rsidRDefault="0040150C" w:rsidP="004816AA">
      <w:pPr>
        <w:pStyle w:val="ListParagraph"/>
        <w:numPr>
          <w:ilvl w:val="0"/>
          <w:numId w:val="54"/>
        </w:numPr>
        <w:tabs>
          <w:tab w:val="clear" w:pos="567"/>
        </w:tabs>
        <w:spacing w:line="240" w:lineRule="auto"/>
        <w:ind w:left="284" w:hanging="283"/>
        <w:rPr>
          <w:color w:val="000000"/>
          <w:szCs w:val="22"/>
          <w:lang w:eastAsia="lv-LV"/>
        </w:rPr>
      </w:pPr>
      <w:r w:rsidRPr="003121BD">
        <w:rPr>
          <w:color w:val="000000"/>
          <w:szCs w:val="22"/>
          <w:lang w:eastAsia="lv-LV"/>
        </w:rPr>
        <w:t xml:space="preserve">dzemdību (manuālas) palīdzības sniegšanas laikā, </w:t>
      </w:r>
    </w:p>
    <w:p w14:paraId="2C7DE46F" w14:textId="0BD63BC5" w:rsidR="0040150C" w:rsidRPr="003121BD" w:rsidRDefault="0040150C" w:rsidP="004816AA">
      <w:pPr>
        <w:pStyle w:val="ListParagraph"/>
        <w:numPr>
          <w:ilvl w:val="0"/>
          <w:numId w:val="54"/>
        </w:numPr>
        <w:tabs>
          <w:tab w:val="clear" w:pos="567"/>
        </w:tabs>
        <w:spacing w:line="240" w:lineRule="auto"/>
        <w:ind w:left="284" w:hanging="283"/>
        <w:rPr>
          <w:color w:val="000000"/>
          <w:szCs w:val="22"/>
          <w:lang w:eastAsia="lv-LV"/>
        </w:rPr>
      </w:pPr>
      <w:r w:rsidRPr="003121BD">
        <w:rPr>
          <w:color w:val="000000"/>
          <w:szCs w:val="22"/>
          <w:lang w:eastAsia="lv-LV"/>
        </w:rPr>
        <w:t xml:space="preserve">maksts izvēršanās vai dzemdes izkrituma korekcijas laikā, </w:t>
      </w:r>
    </w:p>
    <w:p w14:paraId="74B1400D" w14:textId="34BFA2E0" w:rsidR="0040150C" w:rsidRPr="003121BD" w:rsidRDefault="0040150C" w:rsidP="004816AA">
      <w:pPr>
        <w:pStyle w:val="ListParagraph"/>
        <w:numPr>
          <w:ilvl w:val="0"/>
          <w:numId w:val="54"/>
        </w:numPr>
        <w:tabs>
          <w:tab w:val="clear" w:pos="567"/>
        </w:tabs>
        <w:spacing w:line="240" w:lineRule="auto"/>
        <w:ind w:left="284" w:hanging="283"/>
        <w:rPr>
          <w:color w:val="000000"/>
          <w:szCs w:val="22"/>
          <w:lang w:eastAsia="lv-LV"/>
        </w:rPr>
      </w:pPr>
      <w:r w:rsidRPr="003121BD">
        <w:rPr>
          <w:color w:val="000000"/>
          <w:szCs w:val="22"/>
          <w:lang w:eastAsia="lv-LV"/>
        </w:rPr>
        <w:t xml:space="preserve">pastiprinātas </w:t>
      </w:r>
      <w:r w:rsidR="001E35A5">
        <w:rPr>
          <w:color w:val="000000"/>
          <w:szCs w:val="22"/>
          <w:lang w:eastAsia="lv-LV"/>
        </w:rPr>
        <w:t xml:space="preserve">dzemdes </w:t>
      </w:r>
      <w:r w:rsidRPr="003121BD">
        <w:rPr>
          <w:color w:val="000000"/>
          <w:szCs w:val="22"/>
          <w:lang w:eastAsia="lv-LV"/>
        </w:rPr>
        <w:t xml:space="preserve">kontrakcijas. </w:t>
      </w:r>
    </w:p>
    <w:p w14:paraId="4EF328BC" w14:textId="77777777" w:rsidR="0040150C" w:rsidRPr="0040150C" w:rsidRDefault="0040150C" w:rsidP="004816AA">
      <w:pPr>
        <w:tabs>
          <w:tab w:val="clear" w:pos="567"/>
        </w:tabs>
        <w:spacing w:line="240" w:lineRule="auto"/>
        <w:ind w:left="284"/>
        <w:rPr>
          <w:color w:val="000000"/>
          <w:szCs w:val="22"/>
          <w:lang w:eastAsia="lv-LV"/>
        </w:rPr>
      </w:pPr>
    </w:p>
    <w:p w14:paraId="616E916E" w14:textId="152B73D1" w:rsidR="0040150C" w:rsidRPr="0040150C" w:rsidRDefault="0040150C" w:rsidP="0040150C">
      <w:pPr>
        <w:tabs>
          <w:tab w:val="clear" w:pos="567"/>
        </w:tabs>
        <w:spacing w:line="240" w:lineRule="auto"/>
        <w:rPr>
          <w:color w:val="000000"/>
          <w:szCs w:val="22"/>
          <w:lang w:eastAsia="lv-LV"/>
        </w:rPr>
      </w:pPr>
      <w:r w:rsidRPr="0040150C">
        <w:rPr>
          <w:color w:val="000000"/>
          <w:szCs w:val="22"/>
          <w:lang w:eastAsia="lv-LV"/>
        </w:rPr>
        <w:t xml:space="preserve">4. </w:t>
      </w:r>
      <w:proofErr w:type="spellStart"/>
      <w:r w:rsidR="001E35A5" w:rsidRPr="001E35A5">
        <w:rPr>
          <w:color w:val="000000"/>
          <w:szCs w:val="22"/>
          <w:lang w:eastAsia="lv-LV"/>
        </w:rPr>
        <w:t>Premedikācijai</w:t>
      </w:r>
      <w:proofErr w:type="spellEnd"/>
      <w:r w:rsidR="001E35A5" w:rsidRPr="001E35A5">
        <w:rPr>
          <w:color w:val="000000"/>
          <w:szCs w:val="22"/>
          <w:lang w:eastAsia="lv-LV"/>
        </w:rPr>
        <w:t xml:space="preserve"> lokālās un vispārējās anestēzijas gadījumā:</w:t>
      </w:r>
      <w:r w:rsidRPr="0040150C">
        <w:rPr>
          <w:color w:val="000000"/>
          <w:szCs w:val="22"/>
          <w:lang w:eastAsia="lv-LV"/>
        </w:rPr>
        <w:t xml:space="preserve"> deva 1-2 mg/kg (</w:t>
      </w:r>
      <w:r w:rsidR="001E35A5">
        <w:rPr>
          <w:color w:val="000000"/>
          <w:szCs w:val="22"/>
          <w:lang w:eastAsia="lv-LV"/>
        </w:rPr>
        <w:t xml:space="preserve">t.i., </w:t>
      </w:r>
      <w:r w:rsidRPr="0040150C">
        <w:rPr>
          <w:color w:val="000000"/>
          <w:szCs w:val="22"/>
          <w:lang w:eastAsia="lv-LV"/>
        </w:rPr>
        <w:t xml:space="preserve">0,5 - 1 ml/20 kg) </w:t>
      </w:r>
    </w:p>
    <w:p w14:paraId="7FEB8C13" w14:textId="77777777" w:rsidR="001E1569" w:rsidRDefault="001E1569" w:rsidP="0040150C">
      <w:pPr>
        <w:tabs>
          <w:tab w:val="clear" w:pos="567"/>
        </w:tabs>
        <w:spacing w:line="240" w:lineRule="auto"/>
        <w:rPr>
          <w:color w:val="000000"/>
          <w:szCs w:val="22"/>
        </w:rPr>
      </w:pPr>
    </w:p>
    <w:p w14:paraId="69CE20B2" w14:textId="703296A9" w:rsidR="0040150C" w:rsidRPr="0040150C" w:rsidRDefault="00DD57FA" w:rsidP="0040150C">
      <w:pPr>
        <w:tabs>
          <w:tab w:val="clear" w:pos="567"/>
        </w:tabs>
        <w:spacing w:line="240" w:lineRule="auto"/>
        <w:rPr>
          <w:color w:val="000000"/>
          <w:szCs w:val="22"/>
          <w:lang w:eastAsia="lv-LV"/>
        </w:rPr>
      </w:pPr>
      <w:r w:rsidRPr="005D2B29">
        <w:rPr>
          <w:color w:val="000000"/>
          <w:szCs w:val="22"/>
        </w:rPr>
        <w:t>Š</w:t>
      </w:r>
      <w:r w:rsidRPr="004919E4">
        <w:rPr>
          <w:szCs w:val="22"/>
          <w:lang w:eastAsia="lv-LV"/>
        </w:rPr>
        <w:t>īs veterinārās zāles</w:t>
      </w:r>
      <w:r w:rsidRPr="0040150C" w:rsidDel="00DD57FA">
        <w:rPr>
          <w:color w:val="000000"/>
          <w:szCs w:val="22"/>
          <w:lang w:eastAsia="lv-LV"/>
        </w:rPr>
        <w:t xml:space="preserve"> </w:t>
      </w:r>
      <w:r w:rsidR="0040150C" w:rsidRPr="0040150C">
        <w:rPr>
          <w:color w:val="000000"/>
          <w:szCs w:val="22"/>
          <w:lang w:eastAsia="lv-LV"/>
        </w:rPr>
        <w:t xml:space="preserve">kombinācijā ar </w:t>
      </w:r>
      <w:r w:rsidR="00FE1F96">
        <w:rPr>
          <w:color w:val="000000"/>
          <w:szCs w:val="22"/>
          <w:lang w:eastAsia="lv-LV"/>
        </w:rPr>
        <w:t>anestēzijas</w:t>
      </w:r>
      <w:r w:rsidR="00FE1F96" w:rsidRPr="0040150C">
        <w:rPr>
          <w:color w:val="000000"/>
          <w:szCs w:val="22"/>
          <w:lang w:eastAsia="lv-LV"/>
        </w:rPr>
        <w:t xml:space="preserve"> </w:t>
      </w:r>
      <w:r w:rsidR="0040150C" w:rsidRPr="0040150C">
        <w:rPr>
          <w:color w:val="000000"/>
          <w:szCs w:val="22"/>
          <w:lang w:eastAsia="lv-LV"/>
        </w:rPr>
        <w:t xml:space="preserve">līdzekļiem izraisa vispārējo anestēziju, </w:t>
      </w:r>
      <w:r w:rsidR="001E35A5">
        <w:rPr>
          <w:color w:val="000000"/>
          <w:szCs w:val="22"/>
          <w:lang w:eastAsia="lv-LV"/>
        </w:rPr>
        <w:t>ar kuru</w:t>
      </w:r>
      <w:r w:rsidR="0040150C" w:rsidRPr="0040150C">
        <w:rPr>
          <w:color w:val="000000"/>
          <w:szCs w:val="22"/>
          <w:lang w:eastAsia="lv-LV"/>
        </w:rPr>
        <w:t xml:space="preserve"> var veikt gandrīz visas ķirurģiskās manipulācijas</w:t>
      </w:r>
      <w:r w:rsidR="001E35A5">
        <w:rPr>
          <w:color w:val="000000"/>
          <w:szCs w:val="22"/>
          <w:lang w:eastAsia="lv-LV"/>
        </w:rPr>
        <w:t>,</w:t>
      </w:r>
      <w:r w:rsidR="0040150C" w:rsidRPr="0040150C">
        <w:rPr>
          <w:color w:val="000000"/>
          <w:szCs w:val="22"/>
          <w:lang w:eastAsia="lv-LV"/>
        </w:rPr>
        <w:t xml:space="preserve"> piemēram, diagnostisko izmeklēšanu, kastrāciju, </w:t>
      </w:r>
      <w:proofErr w:type="spellStart"/>
      <w:r w:rsidR="0040150C" w:rsidRPr="0040150C">
        <w:rPr>
          <w:color w:val="000000"/>
          <w:szCs w:val="22"/>
          <w:lang w:eastAsia="lv-LV"/>
        </w:rPr>
        <w:t>ingvinālās</w:t>
      </w:r>
      <w:proofErr w:type="spellEnd"/>
      <w:r w:rsidR="0040150C" w:rsidRPr="0040150C">
        <w:rPr>
          <w:color w:val="000000"/>
          <w:szCs w:val="22"/>
          <w:lang w:eastAsia="lv-LV"/>
        </w:rPr>
        <w:t xml:space="preserve"> un nabas trūces </w:t>
      </w:r>
      <w:proofErr w:type="spellStart"/>
      <w:r w:rsidR="0040150C" w:rsidRPr="0040150C">
        <w:rPr>
          <w:color w:val="000000"/>
          <w:szCs w:val="22"/>
          <w:lang w:eastAsia="lv-LV"/>
        </w:rPr>
        <w:t>repozīciju</w:t>
      </w:r>
      <w:proofErr w:type="spellEnd"/>
      <w:r w:rsidR="0040150C" w:rsidRPr="0040150C">
        <w:rPr>
          <w:color w:val="000000"/>
          <w:szCs w:val="22"/>
          <w:lang w:eastAsia="lv-LV"/>
        </w:rPr>
        <w:t xml:space="preserve">, taisnās zarnas izkrituma likvidēšanu, ķeizargriezienu. </w:t>
      </w:r>
    </w:p>
    <w:p w14:paraId="3174BF5E" w14:textId="77777777" w:rsidR="0040150C" w:rsidRPr="0040150C" w:rsidRDefault="0040150C" w:rsidP="0040150C">
      <w:pPr>
        <w:tabs>
          <w:tab w:val="clear" w:pos="567"/>
        </w:tabs>
        <w:spacing w:line="240" w:lineRule="auto"/>
        <w:rPr>
          <w:color w:val="000000"/>
          <w:szCs w:val="22"/>
          <w:lang w:eastAsia="lv-LV"/>
        </w:rPr>
      </w:pPr>
    </w:p>
    <w:p w14:paraId="66DE4054" w14:textId="77777777" w:rsidR="0040150C" w:rsidRPr="0040150C" w:rsidRDefault="0040150C" w:rsidP="0040150C">
      <w:pPr>
        <w:tabs>
          <w:tab w:val="clear" w:pos="567"/>
        </w:tabs>
        <w:spacing w:line="240" w:lineRule="auto"/>
        <w:rPr>
          <w:color w:val="000000"/>
          <w:szCs w:val="22"/>
          <w:lang w:eastAsia="lv-LV"/>
        </w:rPr>
      </w:pPr>
      <w:r w:rsidRPr="0040150C">
        <w:rPr>
          <w:color w:val="000000"/>
          <w:szCs w:val="22"/>
          <w:lang w:eastAsia="lv-LV"/>
        </w:rPr>
        <w:t>Neievadīt vairāk par 5 ml vienā injekcijas vietā.</w:t>
      </w:r>
    </w:p>
    <w:p w14:paraId="56064481" w14:textId="77777777" w:rsidR="00C80401" w:rsidRDefault="00C80401" w:rsidP="00A9226B">
      <w:pPr>
        <w:tabs>
          <w:tab w:val="clear" w:pos="567"/>
        </w:tabs>
        <w:spacing w:line="240" w:lineRule="auto"/>
        <w:rPr>
          <w:szCs w:val="22"/>
        </w:rPr>
      </w:pPr>
    </w:p>
    <w:p w14:paraId="57F524F3" w14:textId="77777777" w:rsidR="0040150C" w:rsidRPr="00E57A7D" w:rsidRDefault="0040150C"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7D44D59A" w14:textId="1F4231AF" w:rsidR="00E26657" w:rsidRPr="0050512E" w:rsidRDefault="00E26657" w:rsidP="00E26657">
      <w:pPr>
        <w:tabs>
          <w:tab w:val="clear" w:pos="567"/>
        </w:tabs>
        <w:autoSpaceDE w:val="0"/>
        <w:autoSpaceDN w:val="0"/>
        <w:adjustRightInd w:val="0"/>
        <w:spacing w:line="240" w:lineRule="auto"/>
        <w:jc w:val="both"/>
        <w:rPr>
          <w:color w:val="000000"/>
          <w:szCs w:val="22"/>
          <w:lang w:eastAsia="lv-LV"/>
        </w:rPr>
      </w:pPr>
      <w:r w:rsidRPr="0050512E">
        <w:rPr>
          <w:color w:val="000000"/>
          <w:szCs w:val="22"/>
          <w:lang w:eastAsia="lv-LV"/>
        </w:rPr>
        <w:t xml:space="preserve">Tikai un vienīgi intramuskulārām injekcijām aizauss apvidū visu indikāciju gadījumā. Injekcijām izmantot garas </w:t>
      </w:r>
      <w:proofErr w:type="spellStart"/>
      <w:r w:rsidRPr="0050512E">
        <w:rPr>
          <w:color w:val="000000"/>
          <w:szCs w:val="22"/>
          <w:lang w:eastAsia="lv-LV"/>
        </w:rPr>
        <w:t>hipodermālās</w:t>
      </w:r>
      <w:proofErr w:type="spellEnd"/>
      <w:r w:rsidRPr="0050512E">
        <w:rPr>
          <w:color w:val="000000"/>
          <w:szCs w:val="22"/>
          <w:lang w:eastAsia="lv-LV"/>
        </w:rPr>
        <w:t xml:space="preserve"> adatas un injekciju izdarīt, </w:t>
      </w:r>
      <w:r w:rsidR="001E35A5">
        <w:rPr>
          <w:color w:val="000000"/>
          <w:szCs w:val="22"/>
          <w:lang w:eastAsia="lv-LV"/>
        </w:rPr>
        <w:t>pēc iespējas tuvāk</w:t>
      </w:r>
      <w:r w:rsidRPr="0050512E">
        <w:rPr>
          <w:color w:val="000000"/>
          <w:szCs w:val="22"/>
          <w:lang w:eastAsia="lv-LV"/>
        </w:rPr>
        <w:t xml:space="preserve"> ausij, perpendikulāri ādai. </w:t>
      </w:r>
    </w:p>
    <w:p w14:paraId="54C35EAB" w14:textId="10D3AE9D" w:rsidR="00E26657" w:rsidRPr="0050512E" w:rsidRDefault="001E35A5" w:rsidP="00E26657">
      <w:pPr>
        <w:tabs>
          <w:tab w:val="clear" w:pos="567"/>
        </w:tabs>
        <w:autoSpaceDE w:val="0"/>
        <w:autoSpaceDN w:val="0"/>
        <w:adjustRightInd w:val="0"/>
        <w:spacing w:line="240" w:lineRule="auto"/>
        <w:jc w:val="both"/>
        <w:rPr>
          <w:color w:val="000000"/>
          <w:szCs w:val="22"/>
          <w:lang w:eastAsia="lv-LV"/>
        </w:rPr>
      </w:pPr>
      <w:r w:rsidRPr="001E35A5">
        <w:rPr>
          <w:color w:val="000000"/>
          <w:szCs w:val="22"/>
          <w:lang w:eastAsia="lv-LV"/>
        </w:rPr>
        <w:t xml:space="preserve">Dzīvniekiem ar lielāku ķermeņa </w:t>
      </w:r>
      <w:r w:rsidR="003121BD" w:rsidRPr="001E35A5">
        <w:rPr>
          <w:color w:val="000000"/>
          <w:szCs w:val="22"/>
          <w:lang w:eastAsia="lv-LV"/>
        </w:rPr>
        <w:t>svaru</w:t>
      </w:r>
      <w:r w:rsidR="003121BD">
        <w:rPr>
          <w:color w:val="000000"/>
          <w:szCs w:val="22"/>
          <w:lang w:eastAsia="lv-LV"/>
        </w:rPr>
        <w:t>,</w:t>
      </w:r>
      <w:r w:rsidR="003121BD" w:rsidRPr="0050512E">
        <w:rPr>
          <w:color w:val="000000"/>
          <w:szCs w:val="22"/>
          <w:lang w:eastAsia="lv-LV"/>
        </w:rPr>
        <w:t xml:space="preserve"> injicējot</w:t>
      </w:r>
      <w:r w:rsidR="00E26657" w:rsidRPr="0050512E">
        <w:rPr>
          <w:color w:val="000000"/>
          <w:szCs w:val="22"/>
          <w:lang w:eastAsia="lv-LV"/>
        </w:rPr>
        <w:t xml:space="preserve"> ar īsu injekciju adatu, iespējama daļēja </w:t>
      </w:r>
      <w:r>
        <w:rPr>
          <w:color w:val="000000"/>
          <w:szCs w:val="22"/>
          <w:lang w:eastAsia="lv-LV"/>
        </w:rPr>
        <w:t xml:space="preserve">šo </w:t>
      </w:r>
      <w:r w:rsidR="00E26657" w:rsidRPr="0050512E">
        <w:rPr>
          <w:color w:val="000000"/>
          <w:szCs w:val="22"/>
          <w:lang w:eastAsia="lv-LV"/>
        </w:rPr>
        <w:t xml:space="preserve">veterināro zāļu iekļūšana taukaudos, līdz ar to injekcijai var būt nepietiekams efekts. </w:t>
      </w:r>
    </w:p>
    <w:p w14:paraId="6613AB59" w14:textId="378096A7" w:rsidR="00E26657" w:rsidRPr="0050512E" w:rsidRDefault="00E26657" w:rsidP="00E26657">
      <w:pPr>
        <w:tabs>
          <w:tab w:val="clear" w:pos="567"/>
        </w:tabs>
        <w:autoSpaceDE w:val="0"/>
        <w:autoSpaceDN w:val="0"/>
        <w:adjustRightInd w:val="0"/>
        <w:spacing w:line="240" w:lineRule="auto"/>
        <w:jc w:val="both"/>
        <w:rPr>
          <w:color w:val="000000"/>
          <w:szCs w:val="22"/>
          <w:lang w:eastAsia="lv-LV"/>
        </w:rPr>
      </w:pPr>
      <w:r w:rsidRPr="0050512E">
        <w:rPr>
          <w:color w:val="000000"/>
          <w:szCs w:val="22"/>
          <w:lang w:eastAsia="lv-LV"/>
        </w:rPr>
        <w:t xml:space="preserve">Pēc injekcijas indukcijas periodā dzīvniekus atstāj vienus, mierīgos apstākļos. Ja dzīvnieki </w:t>
      </w:r>
      <w:r w:rsidR="001E35A5">
        <w:rPr>
          <w:color w:val="000000"/>
          <w:szCs w:val="22"/>
          <w:lang w:eastAsia="lv-LV"/>
        </w:rPr>
        <w:t xml:space="preserve">šo </w:t>
      </w:r>
      <w:r w:rsidRPr="0050512E">
        <w:rPr>
          <w:color w:val="000000"/>
          <w:szCs w:val="22"/>
          <w:lang w:eastAsia="lv-LV"/>
        </w:rPr>
        <w:t xml:space="preserve">veterināro </w:t>
      </w:r>
      <w:r w:rsidRPr="007065A0">
        <w:rPr>
          <w:color w:val="000000"/>
          <w:szCs w:val="22"/>
          <w:lang w:eastAsia="lv-LV"/>
        </w:rPr>
        <w:t>zāļu i</w:t>
      </w:r>
      <w:r w:rsidRPr="00591DB8">
        <w:rPr>
          <w:color w:val="000000"/>
          <w:szCs w:val="22"/>
          <w:lang w:eastAsia="lv-LV"/>
        </w:rPr>
        <w:t>edarbības laikā</w:t>
      </w:r>
      <w:r w:rsidRPr="0050512E">
        <w:rPr>
          <w:color w:val="000000"/>
          <w:szCs w:val="22"/>
          <w:lang w:eastAsia="lv-LV"/>
        </w:rPr>
        <w:t xml:space="preserve"> tiek traucēti vai </w:t>
      </w:r>
      <w:r w:rsidR="001E35A5">
        <w:rPr>
          <w:color w:val="000000"/>
          <w:szCs w:val="22"/>
          <w:lang w:eastAsia="lv-LV"/>
        </w:rPr>
        <w:t>dzenāti</w:t>
      </w:r>
      <w:r w:rsidRPr="0050512E">
        <w:rPr>
          <w:color w:val="000000"/>
          <w:szCs w:val="22"/>
          <w:lang w:eastAsia="lv-LV"/>
        </w:rPr>
        <w:t xml:space="preserve">, var novērot nepietiekamu efektu. </w:t>
      </w:r>
    </w:p>
    <w:p w14:paraId="1E8F0EF2" w14:textId="77777777" w:rsidR="00C27184" w:rsidRPr="0050512E" w:rsidRDefault="00C27184" w:rsidP="00E26657">
      <w:pPr>
        <w:tabs>
          <w:tab w:val="clear" w:pos="567"/>
        </w:tabs>
        <w:autoSpaceDE w:val="0"/>
        <w:autoSpaceDN w:val="0"/>
        <w:adjustRightInd w:val="0"/>
        <w:spacing w:line="240" w:lineRule="auto"/>
        <w:jc w:val="both"/>
        <w:rPr>
          <w:color w:val="000000"/>
          <w:szCs w:val="22"/>
          <w:lang w:eastAsia="lv-LV"/>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7C5818DB" w14:textId="77777777" w:rsidR="00C37317" w:rsidRDefault="00C37317" w:rsidP="00C37317">
      <w:pPr>
        <w:shd w:val="clear" w:color="auto" w:fill="FFFFFF"/>
        <w:spacing w:line="240" w:lineRule="auto"/>
        <w:jc w:val="both"/>
        <w:rPr>
          <w:spacing w:val="-2"/>
          <w:szCs w:val="22"/>
        </w:rPr>
      </w:pPr>
      <w:r>
        <w:rPr>
          <w:spacing w:val="-2"/>
          <w:szCs w:val="22"/>
        </w:rPr>
        <w:t>Gaļai un blakusproduktiem: 18 dienas.</w:t>
      </w:r>
    </w:p>
    <w:p w14:paraId="32274D73" w14:textId="77777777" w:rsidR="00DB468A" w:rsidRDefault="00DB468A" w:rsidP="00A9226B">
      <w:pPr>
        <w:tabs>
          <w:tab w:val="clear" w:pos="567"/>
        </w:tabs>
        <w:spacing w:line="240" w:lineRule="auto"/>
        <w:rPr>
          <w:iCs/>
          <w:szCs w:val="22"/>
        </w:rPr>
      </w:pPr>
    </w:p>
    <w:p w14:paraId="08271833" w14:textId="77777777" w:rsidR="00370407" w:rsidRPr="00E57A7D" w:rsidRDefault="00370407"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272B54DF" w14:textId="77777777" w:rsidR="00571D4A" w:rsidRDefault="00571D4A" w:rsidP="00A9226B">
      <w:pPr>
        <w:numPr>
          <w:ilvl w:val="12"/>
          <w:numId w:val="0"/>
        </w:numPr>
        <w:tabs>
          <w:tab w:val="clear" w:pos="567"/>
        </w:tabs>
        <w:spacing w:line="240" w:lineRule="auto"/>
      </w:pPr>
    </w:p>
    <w:p w14:paraId="4463C15C" w14:textId="77777777" w:rsidR="00571D4A" w:rsidRPr="00112E85" w:rsidRDefault="00571D4A" w:rsidP="00571D4A">
      <w:pPr>
        <w:numPr>
          <w:ilvl w:val="12"/>
          <w:numId w:val="0"/>
        </w:numPr>
        <w:tabs>
          <w:tab w:val="clear" w:pos="567"/>
        </w:tabs>
        <w:spacing w:line="240" w:lineRule="auto"/>
        <w:ind w:right="-2"/>
        <w:jc w:val="both"/>
        <w:rPr>
          <w:noProof/>
          <w:szCs w:val="22"/>
        </w:rPr>
      </w:pPr>
      <w:r w:rsidRPr="00112E85">
        <w:rPr>
          <w:noProof/>
          <w:szCs w:val="22"/>
        </w:rPr>
        <w:t>Uzglabāt bērniem neredzamā un nepieejamā vietā.</w:t>
      </w:r>
    </w:p>
    <w:p w14:paraId="41FDB1CD" w14:textId="77777777" w:rsidR="00571D4A" w:rsidRPr="00112E85" w:rsidRDefault="00571D4A" w:rsidP="00571D4A">
      <w:pPr>
        <w:tabs>
          <w:tab w:val="clear" w:pos="567"/>
        </w:tabs>
        <w:spacing w:line="240" w:lineRule="auto"/>
        <w:jc w:val="both"/>
        <w:rPr>
          <w:noProof/>
          <w:szCs w:val="22"/>
        </w:rPr>
      </w:pPr>
      <w:r w:rsidRPr="00112E85">
        <w:rPr>
          <w:noProof/>
          <w:szCs w:val="22"/>
        </w:rPr>
        <w:t xml:space="preserve">Uzglabāt temperatūrā </w:t>
      </w:r>
      <w:r w:rsidRPr="002652D3">
        <w:rPr>
          <w:noProof/>
        </w:rPr>
        <w:t>līdz 25</w:t>
      </w:r>
      <w:r w:rsidRPr="002652D3">
        <w:rPr>
          <w:noProof/>
        </w:rPr>
        <w:sym w:font="Symbol" w:char="F0B0"/>
      </w:r>
      <w:r w:rsidRPr="002652D3">
        <w:rPr>
          <w:noProof/>
        </w:rPr>
        <w:t>C</w:t>
      </w:r>
      <w:r>
        <w:rPr>
          <w:noProof/>
          <w:szCs w:val="22"/>
        </w:rPr>
        <w:t>.</w:t>
      </w:r>
    </w:p>
    <w:p w14:paraId="3CC0396A" w14:textId="78042494" w:rsidR="002629DC" w:rsidRPr="00112E85" w:rsidRDefault="002629DC" w:rsidP="002629DC">
      <w:pPr>
        <w:tabs>
          <w:tab w:val="clear" w:pos="567"/>
        </w:tabs>
        <w:spacing w:line="240" w:lineRule="auto"/>
        <w:ind w:right="-2"/>
        <w:jc w:val="both"/>
        <w:rPr>
          <w:b/>
          <w:color w:val="000000"/>
          <w:szCs w:val="22"/>
        </w:rPr>
      </w:pPr>
      <w:r w:rsidRPr="00112E85">
        <w:rPr>
          <w:color w:val="000000"/>
          <w:szCs w:val="22"/>
        </w:rPr>
        <w:t>Nelietot šīs veterinārās zāles, ja beidzies derīguma termiņš, k</w:t>
      </w:r>
      <w:r>
        <w:rPr>
          <w:color w:val="000000"/>
          <w:szCs w:val="22"/>
        </w:rPr>
        <w:t>as</w:t>
      </w:r>
      <w:r w:rsidRPr="00112E85">
        <w:rPr>
          <w:color w:val="000000"/>
          <w:szCs w:val="22"/>
        </w:rPr>
        <w:t xml:space="preserve"> norādīt</w:t>
      </w:r>
      <w:r w:rsidR="00DE125A">
        <w:rPr>
          <w:color w:val="000000"/>
          <w:szCs w:val="22"/>
        </w:rPr>
        <w:t xml:space="preserve">s </w:t>
      </w:r>
      <w:r w:rsidR="00DE125A" w:rsidRPr="00E57A7D">
        <w:t xml:space="preserve">pēc </w:t>
      </w:r>
      <w:proofErr w:type="spellStart"/>
      <w:r w:rsidR="00DE125A">
        <w:t>Exp</w:t>
      </w:r>
      <w:proofErr w:type="spellEnd"/>
      <w:r w:rsidR="00DE125A">
        <w:t xml:space="preserve">. </w:t>
      </w:r>
      <w:r w:rsidR="00DE125A" w:rsidRPr="00E57A7D">
        <w:t>Derīguma termiņš attiecas uz norādītā mēneša pēdējo dienu.</w:t>
      </w:r>
    </w:p>
    <w:p w14:paraId="2B33FF6A" w14:textId="77777777" w:rsidR="00DE125A" w:rsidRDefault="00DE125A" w:rsidP="00A9226B">
      <w:pPr>
        <w:numPr>
          <w:ilvl w:val="12"/>
          <w:numId w:val="0"/>
        </w:numPr>
        <w:tabs>
          <w:tab w:val="clear" w:pos="567"/>
        </w:tabs>
        <w:spacing w:line="240" w:lineRule="auto"/>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4E774C13" w14:textId="77777777" w:rsidR="00DE125A" w:rsidRPr="00E57A7D" w:rsidRDefault="00DE125A" w:rsidP="00DE125A">
      <w:pPr>
        <w:tabs>
          <w:tab w:val="clear" w:pos="567"/>
        </w:tabs>
        <w:spacing w:line="240" w:lineRule="auto"/>
        <w:rPr>
          <w:szCs w:val="22"/>
        </w:rPr>
      </w:pPr>
      <w:r w:rsidRPr="00E811BF">
        <w:t>Neizmest veterinārās zāles kanalizācijā vai kopā ar sadzīves atkritumiem.</w:t>
      </w:r>
    </w:p>
    <w:p w14:paraId="51AE57F5" w14:textId="77777777" w:rsidR="00DE125A" w:rsidRPr="00E57A7D" w:rsidRDefault="00DE125A" w:rsidP="00DE125A">
      <w:pPr>
        <w:tabs>
          <w:tab w:val="clear" w:pos="567"/>
        </w:tabs>
        <w:spacing w:line="240" w:lineRule="auto"/>
        <w:rPr>
          <w:szCs w:val="22"/>
        </w:rPr>
      </w:pPr>
    </w:p>
    <w:p w14:paraId="287130CA" w14:textId="77777777" w:rsidR="00DE125A" w:rsidRPr="00E57A7D" w:rsidRDefault="00DE125A" w:rsidP="00DE125A">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1969869C" w14:textId="77777777" w:rsidR="00DE125A" w:rsidRPr="00E57A7D" w:rsidRDefault="00DE125A" w:rsidP="00DE125A">
      <w:pPr>
        <w:tabs>
          <w:tab w:val="clear" w:pos="567"/>
        </w:tabs>
        <w:spacing w:line="240" w:lineRule="auto"/>
        <w:rPr>
          <w:szCs w:val="22"/>
        </w:rPr>
      </w:pPr>
    </w:p>
    <w:p w14:paraId="005DBE41" w14:textId="77777777" w:rsidR="00DE125A" w:rsidRPr="00E57A7D" w:rsidRDefault="00DE125A" w:rsidP="00DE125A">
      <w:pPr>
        <w:tabs>
          <w:tab w:val="clear" w:pos="567"/>
        </w:tabs>
        <w:spacing w:line="240" w:lineRule="auto"/>
        <w:rPr>
          <w:szCs w:val="22"/>
        </w:rPr>
      </w:pPr>
      <w:r w:rsidRPr="00E57A7D">
        <w:t>Jautājiet savam veterinārārstam vai farmaceitam, kā atbrīvoties no nevajadzīgām veterinārajām zālēm.</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352A40D8" w14:textId="6F58A6B1" w:rsidR="00F24E09" w:rsidRPr="002652D3" w:rsidRDefault="00F24E09" w:rsidP="00F24E09">
      <w:pPr>
        <w:tabs>
          <w:tab w:val="clear" w:pos="567"/>
        </w:tabs>
        <w:autoSpaceDE w:val="0"/>
        <w:autoSpaceDN w:val="0"/>
        <w:adjustRightInd w:val="0"/>
        <w:spacing w:line="240" w:lineRule="auto"/>
        <w:jc w:val="both"/>
        <w:rPr>
          <w:noProof/>
        </w:rPr>
      </w:pPr>
      <w:r w:rsidRPr="0050512E">
        <w:rPr>
          <w:color w:val="000000"/>
          <w:szCs w:val="22"/>
          <w:lang w:eastAsia="lv-LV"/>
        </w:rPr>
        <w:t xml:space="preserve">Recepšu veterinārās zāles. </w:t>
      </w:r>
    </w:p>
    <w:p w14:paraId="53B75E0B" w14:textId="77777777" w:rsidR="00DB468A" w:rsidRDefault="00DB468A" w:rsidP="00A9226B">
      <w:pPr>
        <w:tabs>
          <w:tab w:val="clear" w:pos="567"/>
        </w:tabs>
        <w:spacing w:line="240" w:lineRule="auto"/>
        <w:rPr>
          <w:szCs w:val="22"/>
        </w:rPr>
      </w:pPr>
    </w:p>
    <w:p w14:paraId="370D3B53" w14:textId="77777777" w:rsidR="00370407" w:rsidRPr="00E57A7D" w:rsidRDefault="00370407"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705B2A75" w14:textId="438AC1DE" w:rsidR="00282793" w:rsidRDefault="00282793" w:rsidP="00B51493">
      <w:pPr>
        <w:tabs>
          <w:tab w:val="clear" w:pos="567"/>
        </w:tabs>
        <w:spacing w:line="240" w:lineRule="auto"/>
        <w:jc w:val="both"/>
        <w:rPr>
          <w:color w:val="000000"/>
          <w:szCs w:val="22"/>
          <w:lang w:eastAsia="lv-LV"/>
        </w:rPr>
      </w:pPr>
      <w:r w:rsidRPr="00282793">
        <w:rPr>
          <w:color w:val="000000"/>
          <w:szCs w:val="22"/>
          <w:lang w:eastAsia="lv-LV"/>
        </w:rPr>
        <w:t>V/NRP/97/0688</w:t>
      </w:r>
    </w:p>
    <w:p w14:paraId="69338862" w14:textId="77777777" w:rsidR="00FE1F96" w:rsidRDefault="00FE1F96" w:rsidP="00B51493">
      <w:pPr>
        <w:tabs>
          <w:tab w:val="clear" w:pos="567"/>
        </w:tabs>
        <w:spacing w:line="240" w:lineRule="auto"/>
        <w:jc w:val="both"/>
        <w:rPr>
          <w:color w:val="000000"/>
          <w:szCs w:val="22"/>
          <w:lang w:eastAsia="lv-LV"/>
        </w:rPr>
      </w:pPr>
    </w:p>
    <w:p w14:paraId="106DC669" w14:textId="6E7096EE" w:rsidR="00B51493" w:rsidRPr="002652D3" w:rsidRDefault="00B51493" w:rsidP="00B51493">
      <w:pPr>
        <w:tabs>
          <w:tab w:val="clear" w:pos="567"/>
        </w:tabs>
        <w:spacing w:line="240" w:lineRule="auto"/>
        <w:jc w:val="both"/>
        <w:rPr>
          <w:noProof/>
        </w:rPr>
      </w:pPr>
      <w:r w:rsidRPr="0050512E">
        <w:rPr>
          <w:color w:val="000000"/>
          <w:szCs w:val="22"/>
          <w:lang w:eastAsia="lv-LV"/>
        </w:rPr>
        <w:t xml:space="preserve">Iepakojums: </w:t>
      </w:r>
      <w:r>
        <w:rPr>
          <w:color w:val="000000"/>
          <w:szCs w:val="22"/>
          <w:lang w:eastAsia="lv-LV"/>
        </w:rPr>
        <w:t>100 ml s</w:t>
      </w:r>
      <w:r w:rsidRPr="0050512E">
        <w:rPr>
          <w:color w:val="000000"/>
          <w:szCs w:val="22"/>
          <w:lang w:eastAsia="lv-LV"/>
        </w:rPr>
        <w:t>tikla flakon</w:t>
      </w:r>
      <w:r>
        <w:rPr>
          <w:color w:val="000000"/>
          <w:szCs w:val="22"/>
          <w:lang w:eastAsia="lv-LV"/>
        </w:rPr>
        <w:t xml:space="preserve">s, kas iepakots kartona kastītē. </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5AF481" w14:textId="23DE7755" w:rsidR="00DB468A" w:rsidRPr="00E57A7D" w:rsidRDefault="00FE1F96" w:rsidP="00DB468A">
      <w:pPr>
        <w:rPr>
          <w:szCs w:val="22"/>
        </w:rPr>
      </w:pPr>
      <w:r w:rsidRPr="00E57A7D" w:rsidDel="00FE1F96">
        <w:t xml:space="preserve"> </w:t>
      </w:r>
      <w:r w:rsidR="001E35A5">
        <w:t>10/</w:t>
      </w:r>
      <w:r>
        <w:t>2024</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1"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588D9AE4" w:rsidR="00DB468A" w:rsidRPr="00E57A7D" w:rsidRDefault="000D512F" w:rsidP="00DB468A">
      <w:pPr>
        <w:rPr>
          <w:iCs/>
          <w:szCs w:val="22"/>
        </w:rPr>
      </w:pPr>
      <w:bookmarkStart w:id="7" w:name="_Hlk73552578"/>
      <w:r w:rsidRPr="00172B3E">
        <w:rPr>
          <w:u w:val="single"/>
        </w:rPr>
        <w:t xml:space="preserve">Tirdzniecības atļaujas turētājs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blakusparādībām&gt;</w:t>
      </w:r>
      <w:r w:rsidR="006C78AB" w:rsidRPr="00E57A7D">
        <w:t>:</w:t>
      </w:r>
    </w:p>
    <w:bookmarkEnd w:id="7"/>
    <w:p w14:paraId="7AE26228" w14:textId="77777777" w:rsidR="00B24431" w:rsidRPr="00637CE9" w:rsidRDefault="00B24431" w:rsidP="00B24431">
      <w:pPr>
        <w:tabs>
          <w:tab w:val="clear" w:pos="567"/>
        </w:tabs>
        <w:spacing w:line="240" w:lineRule="auto"/>
        <w:ind w:right="-318"/>
        <w:rPr>
          <w:rFonts w:eastAsia="Calibri"/>
          <w:bCs/>
          <w:color w:val="000000"/>
          <w:szCs w:val="22"/>
        </w:rPr>
      </w:pPr>
      <w:proofErr w:type="spellStart"/>
      <w:r w:rsidRPr="00637CE9">
        <w:rPr>
          <w:rFonts w:eastAsia="Calibri"/>
          <w:bCs/>
          <w:color w:val="000000"/>
          <w:szCs w:val="22"/>
        </w:rPr>
        <w:t>Elanco</w:t>
      </w:r>
      <w:proofErr w:type="spellEnd"/>
      <w:r w:rsidRPr="00637CE9">
        <w:rPr>
          <w:rFonts w:eastAsia="Calibri"/>
          <w:bCs/>
          <w:color w:val="000000"/>
          <w:szCs w:val="22"/>
        </w:rPr>
        <w:t xml:space="preserve"> </w:t>
      </w:r>
      <w:proofErr w:type="spellStart"/>
      <w:r w:rsidRPr="00637CE9">
        <w:rPr>
          <w:rFonts w:eastAsia="Calibri"/>
          <w:bCs/>
          <w:color w:val="000000"/>
          <w:szCs w:val="22"/>
        </w:rPr>
        <w:t>GmbH</w:t>
      </w:r>
      <w:proofErr w:type="spellEnd"/>
    </w:p>
    <w:p w14:paraId="59DC9E47" w14:textId="77777777" w:rsidR="00B24431" w:rsidRPr="00637CE9" w:rsidRDefault="00B24431" w:rsidP="00B24431">
      <w:pPr>
        <w:tabs>
          <w:tab w:val="clear" w:pos="567"/>
        </w:tabs>
        <w:spacing w:line="240" w:lineRule="auto"/>
        <w:ind w:right="-318"/>
        <w:rPr>
          <w:rFonts w:eastAsia="Calibri"/>
          <w:bCs/>
          <w:color w:val="000000"/>
          <w:szCs w:val="22"/>
        </w:rPr>
      </w:pPr>
      <w:proofErr w:type="spellStart"/>
      <w:r w:rsidRPr="00637CE9">
        <w:rPr>
          <w:rFonts w:eastAsia="Calibri"/>
          <w:bCs/>
          <w:color w:val="000000"/>
          <w:szCs w:val="22"/>
        </w:rPr>
        <w:t>Heinz-Lohmann</w:t>
      </w:r>
      <w:proofErr w:type="spellEnd"/>
      <w:r w:rsidRPr="00637CE9">
        <w:rPr>
          <w:rFonts w:eastAsia="Calibri"/>
          <w:bCs/>
          <w:color w:val="000000"/>
          <w:szCs w:val="22"/>
        </w:rPr>
        <w:t xml:space="preserve"> </w:t>
      </w:r>
      <w:proofErr w:type="spellStart"/>
      <w:r w:rsidRPr="00637CE9">
        <w:rPr>
          <w:rFonts w:eastAsia="Calibri"/>
          <w:bCs/>
          <w:color w:val="000000"/>
          <w:szCs w:val="22"/>
        </w:rPr>
        <w:t>Str</w:t>
      </w:r>
      <w:proofErr w:type="spellEnd"/>
      <w:r w:rsidRPr="00637CE9">
        <w:rPr>
          <w:rFonts w:eastAsia="Calibri"/>
          <w:bCs/>
          <w:color w:val="000000"/>
          <w:szCs w:val="22"/>
        </w:rPr>
        <w:t>. 4</w:t>
      </w:r>
    </w:p>
    <w:p w14:paraId="7FB0EC78" w14:textId="77777777" w:rsidR="00B24431" w:rsidRPr="00637CE9" w:rsidRDefault="00B24431" w:rsidP="00B24431">
      <w:pPr>
        <w:tabs>
          <w:tab w:val="clear" w:pos="567"/>
        </w:tabs>
        <w:spacing w:line="240" w:lineRule="auto"/>
        <w:ind w:right="-318"/>
        <w:rPr>
          <w:rFonts w:eastAsia="Calibri"/>
          <w:bCs/>
          <w:color w:val="000000"/>
          <w:szCs w:val="22"/>
        </w:rPr>
      </w:pPr>
      <w:r w:rsidRPr="00637CE9">
        <w:rPr>
          <w:rFonts w:eastAsia="Calibri"/>
          <w:bCs/>
          <w:color w:val="000000"/>
          <w:szCs w:val="22"/>
        </w:rPr>
        <w:t xml:space="preserve">27472 </w:t>
      </w:r>
      <w:proofErr w:type="spellStart"/>
      <w:r w:rsidRPr="00637CE9">
        <w:rPr>
          <w:rFonts w:eastAsia="Calibri"/>
          <w:bCs/>
          <w:color w:val="000000"/>
          <w:szCs w:val="22"/>
        </w:rPr>
        <w:t>Cuxhaven</w:t>
      </w:r>
      <w:proofErr w:type="spellEnd"/>
    </w:p>
    <w:p w14:paraId="2DF1FE1E" w14:textId="416CC043" w:rsidR="00DB468A" w:rsidRDefault="00B24431" w:rsidP="00B24431">
      <w:pPr>
        <w:tabs>
          <w:tab w:val="clear" w:pos="567"/>
        </w:tabs>
        <w:spacing w:line="240" w:lineRule="auto"/>
        <w:rPr>
          <w:rFonts w:eastAsia="Calibri"/>
          <w:bCs/>
          <w:color w:val="000000"/>
          <w:szCs w:val="22"/>
        </w:rPr>
      </w:pPr>
      <w:r w:rsidRPr="00637CE9">
        <w:rPr>
          <w:rFonts w:eastAsia="Calibri"/>
          <w:bCs/>
          <w:color w:val="000000"/>
          <w:szCs w:val="22"/>
        </w:rPr>
        <w:t>Vācija</w:t>
      </w:r>
    </w:p>
    <w:p w14:paraId="410B301E" w14:textId="77777777" w:rsidR="00D1499F" w:rsidRPr="003D05EB" w:rsidRDefault="00D1499F" w:rsidP="00D1499F">
      <w:pPr>
        <w:tabs>
          <w:tab w:val="clear" w:pos="567"/>
        </w:tabs>
        <w:spacing w:line="240" w:lineRule="auto"/>
        <w:rPr>
          <w:szCs w:val="22"/>
          <w:lang w:val="de-DE"/>
        </w:rPr>
      </w:pPr>
      <w:r w:rsidRPr="003D05EB">
        <w:rPr>
          <w:szCs w:val="22"/>
          <w:lang w:val="de-DE"/>
        </w:rPr>
        <w:t>Tel: +372 8840390</w:t>
      </w:r>
    </w:p>
    <w:p w14:paraId="6541B776" w14:textId="77777777" w:rsidR="00D1499F" w:rsidRPr="003D05EB" w:rsidRDefault="00D1499F" w:rsidP="00D1499F">
      <w:pPr>
        <w:tabs>
          <w:tab w:val="clear" w:pos="567"/>
        </w:tabs>
        <w:spacing w:line="240" w:lineRule="auto"/>
        <w:rPr>
          <w:lang w:val="de-DE"/>
        </w:rPr>
      </w:pPr>
      <w:r w:rsidRPr="003D05EB">
        <w:rPr>
          <w:szCs w:val="22"/>
          <w:lang w:val="de-DE"/>
        </w:rPr>
        <w:t>PV.LVA@elancoah.com</w:t>
      </w:r>
    </w:p>
    <w:p w14:paraId="755C9EA7" w14:textId="77777777" w:rsidR="00D1499F" w:rsidRDefault="00D1499F" w:rsidP="00B24431">
      <w:pPr>
        <w:tabs>
          <w:tab w:val="clear" w:pos="567"/>
        </w:tabs>
        <w:spacing w:line="240" w:lineRule="auto"/>
        <w:rPr>
          <w:rFonts w:eastAsia="Calibri"/>
          <w:bCs/>
          <w:color w:val="000000"/>
          <w:szCs w:val="22"/>
        </w:rPr>
      </w:pPr>
    </w:p>
    <w:p w14:paraId="2248C3F8" w14:textId="77777777" w:rsidR="00B24431" w:rsidRPr="00E57A7D" w:rsidRDefault="00B24431" w:rsidP="00B24431">
      <w:pPr>
        <w:tabs>
          <w:tab w:val="clear" w:pos="567"/>
        </w:tabs>
        <w:spacing w:line="240" w:lineRule="auto"/>
        <w:rPr>
          <w:szCs w:val="22"/>
        </w:rPr>
      </w:pPr>
    </w:p>
    <w:p w14:paraId="37AE8770" w14:textId="2AEFC1B0" w:rsidR="003841FC" w:rsidRPr="00E57A7D" w:rsidRDefault="006C78AB" w:rsidP="003841FC">
      <w:pPr>
        <w:rPr>
          <w:bCs/>
          <w:szCs w:val="22"/>
        </w:rPr>
      </w:pPr>
      <w:r w:rsidRPr="00E57A7D">
        <w:rPr>
          <w:bCs/>
          <w:szCs w:val="22"/>
          <w:u w:val="single"/>
        </w:rPr>
        <w:t>Par sērijas izlaidi atbildīgais ražotājs</w:t>
      </w:r>
      <w:r w:rsidRPr="00E57A7D">
        <w:t>:</w:t>
      </w:r>
    </w:p>
    <w:p w14:paraId="6ED61B3F" w14:textId="77777777" w:rsidR="00CE1FC7" w:rsidRPr="00591DB8" w:rsidRDefault="00CE1FC7" w:rsidP="00CE1FC7">
      <w:pPr>
        <w:jc w:val="both"/>
        <w:rPr>
          <w:szCs w:val="22"/>
          <w:lang w:val="en-US"/>
        </w:rPr>
      </w:pPr>
      <w:bookmarkStart w:id="8" w:name="_Hlk73552585"/>
      <w:r w:rsidRPr="00591DB8">
        <w:rPr>
          <w:szCs w:val="22"/>
          <w:lang w:val="en-US"/>
        </w:rPr>
        <w:t>Elanco France S.A.S.</w:t>
      </w:r>
    </w:p>
    <w:p w14:paraId="26E022CB" w14:textId="77777777" w:rsidR="00CE1FC7" w:rsidRPr="00591DB8" w:rsidRDefault="00CE1FC7" w:rsidP="00CE1FC7">
      <w:pPr>
        <w:jc w:val="both"/>
        <w:rPr>
          <w:szCs w:val="22"/>
          <w:lang w:val="en-US"/>
        </w:rPr>
      </w:pPr>
      <w:r w:rsidRPr="00591DB8">
        <w:rPr>
          <w:szCs w:val="22"/>
          <w:lang w:val="en-US"/>
        </w:rPr>
        <w:t>26 rue de la Chapelle</w:t>
      </w:r>
    </w:p>
    <w:p w14:paraId="7FA39697" w14:textId="77777777" w:rsidR="00CE1FC7" w:rsidRPr="00591DB8" w:rsidRDefault="00CE1FC7" w:rsidP="00CE1FC7">
      <w:pPr>
        <w:jc w:val="both"/>
        <w:rPr>
          <w:szCs w:val="22"/>
          <w:lang w:val="en-US"/>
        </w:rPr>
      </w:pPr>
      <w:r w:rsidRPr="00591DB8">
        <w:rPr>
          <w:szCs w:val="22"/>
          <w:lang w:val="en-US"/>
        </w:rPr>
        <w:t xml:space="preserve">68330 </w:t>
      </w:r>
      <w:proofErr w:type="spellStart"/>
      <w:r w:rsidRPr="00591DB8">
        <w:rPr>
          <w:szCs w:val="22"/>
          <w:lang w:val="en-US"/>
        </w:rPr>
        <w:t>Huningue</w:t>
      </w:r>
      <w:proofErr w:type="spellEnd"/>
    </w:p>
    <w:p w14:paraId="41D51EAF" w14:textId="77777777" w:rsidR="00CE1FC7" w:rsidRPr="00591DB8" w:rsidRDefault="00CE1FC7" w:rsidP="00CE1FC7">
      <w:pPr>
        <w:tabs>
          <w:tab w:val="clear" w:pos="567"/>
        </w:tabs>
        <w:spacing w:line="240" w:lineRule="auto"/>
        <w:jc w:val="both"/>
        <w:rPr>
          <w:color w:val="000000"/>
          <w:szCs w:val="22"/>
        </w:rPr>
      </w:pPr>
      <w:proofErr w:type="spellStart"/>
      <w:r w:rsidRPr="00591DB8">
        <w:rPr>
          <w:szCs w:val="22"/>
          <w:lang w:val="en-US"/>
        </w:rPr>
        <w:t>Francija</w:t>
      </w:r>
      <w:proofErr w:type="spellEnd"/>
    </w:p>
    <w:p w14:paraId="5F5BDC64" w14:textId="77777777" w:rsidR="00CE1FC7" w:rsidRDefault="00CE1FC7" w:rsidP="0018657D">
      <w:pPr>
        <w:pStyle w:val="Style4"/>
      </w:pPr>
    </w:p>
    <w:bookmarkEnd w:id="8"/>
    <w:p w14:paraId="055F98E4" w14:textId="77777777" w:rsidR="005F346D" w:rsidRPr="00E57A7D" w:rsidRDefault="005F346D" w:rsidP="006D075E">
      <w:pPr>
        <w:tabs>
          <w:tab w:val="clear" w:pos="567"/>
        </w:tabs>
        <w:spacing w:line="240" w:lineRule="auto"/>
        <w:rPr>
          <w:szCs w:val="22"/>
        </w:rPr>
      </w:pPr>
    </w:p>
    <w:sectPr w:rsidR="005F346D" w:rsidRPr="00E57A7D" w:rsidSect="003351EB">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A3413" w14:textId="77777777" w:rsidR="003D4759" w:rsidRDefault="003D4759">
      <w:pPr>
        <w:spacing w:line="240" w:lineRule="auto"/>
      </w:pPr>
      <w:r>
        <w:separator/>
      </w:r>
    </w:p>
  </w:endnote>
  <w:endnote w:type="continuationSeparator" w:id="0">
    <w:p w14:paraId="67B2A2C9" w14:textId="77777777" w:rsidR="003D4759" w:rsidRDefault="003D47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Garamond">
    <w:panose1 w:val="02020404030301010803"/>
    <w:charset w:val="BA"/>
    <w:family w:val="roman"/>
    <w:pitch w:val="variable"/>
    <w:sig w:usb0="00000287" w:usb1="00000000" w:usb2="00000000" w:usb3="00000000" w:csb0="000000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7" w:usb1="00000000" w:usb2="00000000" w:usb3="00000000" w:csb0="00000003"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Times New Roman"/>
    <w:charset w:val="00"/>
    <w:family w:val="roman"/>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E22BA" w14:textId="77777777" w:rsidR="003D4759" w:rsidRDefault="003D4759">
      <w:pPr>
        <w:spacing w:line="240" w:lineRule="auto"/>
      </w:pPr>
      <w:r>
        <w:separator/>
      </w:r>
    </w:p>
  </w:footnote>
  <w:footnote w:type="continuationSeparator" w:id="0">
    <w:p w14:paraId="497E00C5" w14:textId="77777777" w:rsidR="003D4759" w:rsidRDefault="003D475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3103700"/>
    <w:multiLevelType w:val="hybridMultilevel"/>
    <w:tmpl w:val="841CA704"/>
    <w:lvl w:ilvl="0" w:tplc="87740A40">
      <w:numFmt w:val="bullet"/>
      <w:lvlText w:val="-"/>
      <w:lvlJc w:val="left"/>
      <w:pPr>
        <w:ind w:left="93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66C1F80"/>
    <w:multiLevelType w:val="hybridMultilevel"/>
    <w:tmpl w:val="5EE29C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8" w15:restartNumberingAfterBreak="0">
    <w:nsid w:val="0A25612A"/>
    <w:multiLevelType w:val="multilevel"/>
    <w:tmpl w:val="1390D718"/>
    <w:styleLink w:val="CurrentList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0F704AC"/>
    <w:multiLevelType w:val="hybridMultilevel"/>
    <w:tmpl w:val="C5C0C9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12" w15:restartNumberingAfterBreak="0">
    <w:nsid w:val="166C52E1"/>
    <w:multiLevelType w:val="hybridMultilevel"/>
    <w:tmpl w:val="BFE66B7E"/>
    <w:lvl w:ilvl="0" w:tplc="87740A40">
      <w:numFmt w:val="bullet"/>
      <w:lvlText w:val="-"/>
      <w:lvlJc w:val="left"/>
      <w:pPr>
        <w:ind w:left="1500" w:hanging="360"/>
      </w:pPr>
      <w:rPr>
        <w:rFonts w:ascii="Times New Roman" w:eastAsia="Times New Roman" w:hAnsi="Times New Roman" w:cs="Times New Roman" w:hint="default"/>
      </w:rPr>
    </w:lvl>
    <w:lvl w:ilvl="1" w:tplc="04150003" w:tentative="1">
      <w:start w:val="1"/>
      <w:numFmt w:val="bullet"/>
      <w:lvlText w:val="o"/>
      <w:lvlJc w:val="left"/>
      <w:pPr>
        <w:ind w:left="2010" w:hanging="360"/>
      </w:pPr>
      <w:rPr>
        <w:rFonts w:ascii="Courier New" w:hAnsi="Courier New" w:cs="Courier New" w:hint="default"/>
      </w:rPr>
    </w:lvl>
    <w:lvl w:ilvl="2" w:tplc="04150005" w:tentative="1">
      <w:start w:val="1"/>
      <w:numFmt w:val="bullet"/>
      <w:lvlText w:val=""/>
      <w:lvlJc w:val="left"/>
      <w:pPr>
        <w:ind w:left="2730" w:hanging="360"/>
      </w:pPr>
      <w:rPr>
        <w:rFonts w:ascii="Wingdings" w:hAnsi="Wingdings" w:hint="default"/>
      </w:rPr>
    </w:lvl>
    <w:lvl w:ilvl="3" w:tplc="04150001" w:tentative="1">
      <w:start w:val="1"/>
      <w:numFmt w:val="bullet"/>
      <w:lvlText w:val=""/>
      <w:lvlJc w:val="left"/>
      <w:pPr>
        <w:ind w:left="3450" w:hanging="360"/>
      </w:pPr>
      <w:rPr>
        <w:rFonts w:ascii="Symbol" w:hAnsi="Symbol" w:hint="default"/>
      </w:rPr>
    </w:lvl>
    <w:lvl w:ilvl="4" w:tplc="04150003" w:tentative="1">
      <w:start w:val="1"/>
      <w:numFmt w:val="bullet"/>
      <w:lvlText w:val="o"/>
      <w:lvlJc w:val="left"/>
      <w:pPr>
        <w:ind w:left="4170" w:hanging="360"/>
      </w:pPr>
      <w:rPr>
        <w:rFonts w:ascii="Courier New" w:hAnsi="Courier New" w:cs="Courier New" w:hint="default"/>
      </w:rPr>
    </w:lvl>
    <w:lvl w:ilvl="5" w:tplc="04150005" w:tentative="1">
      <w:start w:val="1"/>
      <w:numFmt w:val="bullet"/>
      <w:lvlText w:val=""/>
      <w:lvlJc w:val="left"/>
      <w:pPr>
        <w:ind w:left="4890" w:hanging="360"/>
      </w:pPr>
      <w:rPr>
        <w:rFonts w:ascii="Wingdings" w:hAnsi="Wingdings" w:hint="default"/>
      </w:rPr>
    </w:lvl>
    <w:lvl w:ilvl="6" w:tplc="04150001" w:tentative="1">
      <w:start w:val="1"/>
      <w:numFmt w:val="bullet"/>
      <w:lvlText w:val=""/>
      <w:lvlJc w:val="left"/>
      <w:pPr>
        <w:ind w:left="5610" w:hanging="360"/>
      </w:pPr>
      <w:rPr>
        <w:rFonts w:ascii="Symbol" w:hAnsi="Symbol" w:hint="default"/>
      </w:rPr>
    </w:lvl>
    <w:lvl w:ilvl="7" w:tplc="04150003" w:tentative="1">
      <w:start w:val="1"/>
      <w:numFmt w:val="bullet"/>
      <w:lvlText w:val="o"/>
      <w:lvlJc w:val="left"/>
      <w:pPr>
        <w:ind w:left="6330" w:hanging="360"/>
      </w:pPr>
      <w:rPr>
        <w:rFonts w:ascii="Courier New" w:hAnsi="Courier New" w:cs="Courier New" w:hint="default"/>
      </w:rPr>
    </w:lvl>
    <w:lvl w:ilvl="8" w:tplc="04150005" w:tentative="1">
      <w:start w:val="1"/>
      <w:numFmt w:val="bullet"/>
      <w:lvlText w:val=""/>
      <w:lvlJc w:val="left"/>
      <w:pPr>
        <w:ind w:left="7050" w:hanging="360"/>
      </w:pPr>
      <w:rPr>
        <w:rFonts w:ascii="Wingdings" w:hAnsi="Wingdings" w:hint="default"/>
      </w:rPr>
    </w:lvl>
  </w:abstractNum>
  <w:abstractNum w:abstractNumId="13" w15:restartNumberingAfterBreak="0">
    <w:nsid w:val="16903533"/>
    <w:multiLevelType w:val="hybridMultilevel"/>
    <w:tmpl w:val="6F6CE5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5" w15:restartNumberingAfterBreak="0">
    <w:nsid w:val="1D4C228E"/>
    <w:multiLevelType w:val="hybridMultilevel"/>
    <w:tmpl w:val="AF3C20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7"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8"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9"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2E97039C"/>
    <w:multiLevelType w:val="hybridMultilevel"/>
    <w:tmpl w:val="6B8072D8"/>
    <w:lvl w:ilvl="0" w:tplc="C7B0267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23"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25" w15:restartNumberingAfterBreak="0">
    <w:nsid w:val="38F97630"/>
    <w:multiLevelType w:val="multilevel"/>
    <w:tmpl w:val="4FBE853A"/>
    <w:lvl w:ilvl="0">
      <w:start w:val="1"/>
      <w:numFmt w:val="decimal"/>
      <w:lvlText w:val="%1."/>
      <w:legacy w:legacy="1" w:legacySpace="0" w:legacyIndent="360"/>
      <w:lvlJc w:val="left"/>
      <w:rPr>
        <w:rFonts w:ascii="Times New Roman" w:hAnsi="Times New Roman" w:cs="Times New Roman"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6"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7"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8"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9" w15:restartNumberingAfterBreak="0">
    <w:nsid w:val="4D405839"/>
    <w:multiLevelType w:val="hybridMultilevel"/>
    <w:tmpl w:val="B4909D2A"/>
    <w:lvl w:ilvl="0" w:tplc="AD30905E">
      <w:start w:val="1"/>
      <w:numFmt w:val="bullet"/>
      <w:lvlText w:val="-"/>
      <w:lvlJc w:val="left"/>
      <w:pPr>
        <w:ind w:left="720" w:hanging="360"/>
      </w:pPr>
      <w:rPr>
        <w:rFonts w:ascii="Garamond" w:hAnsi="Garamond" w:hint="default"/>
        <w:b w:val="0"/>
        <w:i w:val="0"/>
        <w:sz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3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3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35E7DF9"/>
    <w:multiLevelType w:val="hybridMultilevel"/>
    <w:tmpl w:val="AC62BC84"/>
    <w:lvl w:ilvl="0" w:tplc="AD30905E">
      <w:start w:val="1"/>
      <w:numFmt w:val="bullet"/>
      <w:lvlText w:val="-"/>
      <w:lvlJc w:val="left"/>
      <w:pPr>
        <w:ind w:left="720" w:hanging="360"/>
      </w:pPr>
      <w:rPr>
        <w:rFonts w:ascii="Garamond" w:hAnsi="Garamond" w:hint="default"/>
        <w:b w:val="0"/>
        <w:i w:val="0"/>
        <w:sz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6" w15:restartNumberingAfterBreak="0">
    <w:nsid w:val="5A3F65D8"/>
    <w:multiLevelType w:val="multilevel"/>
    <w:tmpl w:val="A02E932A"/>
    <w:numStyleLink w:val="BulletsAgency"/>
  </w:abstractNum>
  <w:abstractNum w:abstractNumId="3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8" w15:restartNumberingAfterBreak="0">
    <w:nsid w:val="5E006EF9"/>
    <w:multiLevelType w:val="hybridMultilevel"/>
    <w:tmpl w:val="8618D16E"/>
    <w:lvl w:ilvl="0" w:tplc="87740A40">
      <w:numFmt w:val="bullet"/>
      <w:lvlText w:val="-"/>
      <w:lvlJc w:val="left"/>
      <w:pPr>
        <w:ind w:left="930" w:hanging="360"/>
      </w:pPr>
      <w:rPr>
        <w:rFonts w:ascii="Times New Roman" w:eastAsia="Times New Roman" w:hAnsi="Times New Roman" w:cs="Times New Roman" w:hint="default"/>
      </w:rPr>
    </w:lvl>
    <w:lvl w:ilvl="1" w:tplc="04150003" w:tentative="1">
      <w:start w:val="1"/>
      <w:numFmt w:val="bullet"/>
      <w:lvlText w:val="o"/>
      <w:lvlJc w:val="left"/>
      <w:pPr>
        <w:ind w:left="1650" w:hanging="360"/>
      </w:pPr>
      <w:rPr>
        <w:rFonts w:ascii="Courier New" w:hAnsi="Courier New" w:cs="Courier New" w:hint="default"/>
      </w:rPr>
    </w:lvl>
    <w:lvl w:ilvl="2" w:tplc="04150005" w:tentative="1">
      <w:start w:val="1"/>
      <w:numFmt w:val="bullet"/>
      <w:lvlText w:val=""/>
      <w:lvlJc w:val="left"/>
      <w:pPr>
        <w:ind w:left="2370" w:hanging="360"/>
      </w:pPr>
      <w:rPr>
        <w:rFonts w:ascii="Wingdings" w:hAnsi="Wingdings" w:hint="default"/>
      </w:rPr>
    </w:lvl>
    <w:lvl w:ilvl="3" w:tplc="04150001" w:tentative="1">
      <w:start w:val="1"/>
      <w:numFmt w:val="bullet"/>
      <w:lvlText w:val=""/>
      <w:lvlJc w:val="left"/>
      <w:pPr>
        <w:ind w:left="3090" w:hanging="360"/>
      </w:pPr>
      <w:rPr>
        <w:rFonts w:ascii="Symbol" w:hAnsi="Symbol" w:hint="default"/>
      </w:rPr>
    </w:lvl>
    <w:lvl w:ilvl="4" w:tplc="04150003" w:tentative="1">
      <w:start w:val="1"/>
      <w:numFmt w:val="bullet"/>
      <w:lvlText w:val="o"/>
      <w:lvlJc w:val="left"/>
      <w:pPr>
        <w:ind w:left="3810" w:hanging="360"/>
      </w:pPr>
      <w:rPr>
        <w:rFonts w:ascii="Courier New" w:hAnsi="Courier New" w:cs="Courier New" w:hint="default"/>
      </w:rPr>
    </w:lvl>
    <w:lvl w:ilvl="5" w:tplc="04150005" w:tentative="1">
      <w:start w:val="1"/>
      <w:numFmt w:val="bullet"/>
      <w:lvlText w:val=""/>
      <w:lvlJc w:val="left"/>
      <w:pPr>
        <w:ind w:left="4530" w:hanging="360"/>
      </w:pPr>
      <w:rPr>
        <w:rFonts w:ascii="Wingdings" w:hAnsi="Wingdings" w:hint="default"/>
      </w:rPr>
    </w:lvl>
    <w:lvl w:ilvl="6" w:tplc="04150001" w:tentative="1">
      <w:start w:val="1"/>
      <w:numFmt w:val="bullet"/>
      <w:lvlText w:val=""/>
      <w:lvlJc w:val="left"/>
      <w:pPr>
        <w:ind w:left="5250" w:hanging="360"/>
      </w:pPr>
      <w:rPr>
        <w:rFonts w:ascii="Symbol" w:hAnsi="Symbol" w:hint="default"/>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39"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40"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42" w15:restartNumberingAfterBreak="0">
    <w:nsid w:val="660E6F52"/>
    <w:multiLevelType w:val="multilevel"/>
    <w:tmpl w:val="4FBE853A"/>
    <w:styleLink w:val="CurrentList1"/>
    <w:lvl w:ilvl="0">
      <w:start w:val="1"/>
      <w:numFmt w:val="decimal"/>
      <w:lvlText w:val="%1."/>
      <w:legacy w:legacy="1" w:legacySpace="0" w:legacyIndent="360"/>
      <w:lvlJc w:val="left"/>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44" w15:restartNumberingAfterBreak="0">
    <w:nsid w:val="68F70A79"/>
    <w:multiLevelType w:val="hybridMultilevel"/>
    <w:tmpl w:val="D0B8BA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7" w15:restartNumberingAfterBreak="0">
    <w:nsid w:val="6C5C4853"/>
    <w:multiLevelType w:val="hybridMultilevel"/>
    <w:tmpl w:val="CB0644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D8B41C0"/>
    <w:multiLevelType w:val="hybridMultilevel"/>
    <w:tmpl w:val="3DDA1F38"/>
    <w:lvl w:ilvl="0" w:tplc="87740A40">
      <w:numFmt w:val="bullet"/>
      <w:lvlText w:val="-"/>
      <w:lvlJc w:val="left"/>
      <w:pPr>
        <w:ind w:left="93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50"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51"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52"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53"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829785657">
    <w:abstractNumId w:val="0"/>
    <w:lvlOverride w:ilvl="0">
      <w:lvl w:ilvl="0">
        <w:start w:val="1"/>
        <w:numFmt w:val="bullet"/>
        <w:lvlText w:val="-"/>
        <w:legacy w:legacy="1" w:legacySpace="0" w:legacyIndent="360"/>
        <w:lvlJc w:val="left"/>
        <w:pPr>
          <w:ind w:left="360" w:hanging="360"/>
        </w:pPr>
      </w:lvl>
    </w:lvlOverride>
  </w:num>
  <w:num w:numId="2" w16cid:durableId="107374673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348214524">
    <w:abstractNumId w:val="49"/>
  </w:num>
  <w:num w:numId="4" w16cid:durableId="1263755593">
    <w:abstractNumId w:val="46"/>
  </w:num>
  <w:num w:numId="5" w16cid:durableId="30691154">
    <w:abstractNumId w:val="20"/>
  </w:num>
  <w:num w:numId="6" w16cid:durableId="1157260205">
    <w:abstractNumId w:val="35"/>
  </w:num>
  <w:num w:numId="7" w16cid:durableId="1299532421">
    <w:abstractNumId w:val="28"/>
  </w:num>
  <w:num w:numId="8" w16cid:durableId="541405305">
    <w:abstractNumId w:val="16"/>
  </w:num>
  <w:num w:numId="9" w16cid:durableId="23555697">
    <w:abstractNumId w:val="43"/>
  </w:num>
  <w:num w:numId="10" w16cid:durableId="1162938190">
    <w:abstractNumId w:val="45"/>
  </w:num>
  <w:num w:numId="11" w16cid:durableId="2144033110">
    <w:abstractNumId w:val="23"/>
  </w:num>
  <w:num w:numId="12" w16cid:durableId="717507710">
    <w:abstractNumId w:val="22"/>
  </w:num>
  <w:num w:numId="13" w16cid:durableId="337201181">
    <w:abstractNumId w:val="4"/>
  </w:num>
  <w:num w:numId="14" w16cid:durableId="1689521821">
    <w:abstractNumId w:val="41"/>
  </w:num>
  <w:num w:numId="15" w16cid:durableId="1996494022">
    <w:abstractNumId w:val="27"/>
  </w:num>
  <w:num w:numId="16" w16cid:durableId="1805082528">
    <w:abstractNumId w:val="50"/>
  </w:num>
  <w:num w:numId="17" w16cid:durableId="111941422">
    <w:abstractNumId w:val="17"/>
  </w:num>
  <w:num w:numId="18" w16cid:durableId="2045055073">
    <w:abstractNumId w:val="1"/>
  </w:num>
  <w:num w:numId="19" w16cid:durableId="926689766">
    <w:abstractNumId w:val="24"/>
  </w:num>
  <w:num w:numId="20" w16cid:durableId="451943669">
    <w:abstractNumId w:val="5"/>
  </w:num>
  <w:num w:numId="21" w16cid:durableId="842009925">
    <w:abstractNumId w:val="14"/>
  </w:num>
  <w:num w:numId="22" w16cid:durableId="1069957184">
    <w:abstractNumId w:val="37"/>
  </w:num>
  <w:num w:numId="23" w16cid:durableId="1925533012">
    <w:abstractNumId w:val="51"/>
  </w:num>
  <w:num w:numId="24" w16cid:durableId="754017616">
    <w:abstractNumId w:val="31"/>
  </w:num>
  <w:num w:numId="25" w16cid:durableId="1679113086">
    <w:abstractNumId w:val="18"/>
  </w:num>
  <w:num w:numId="26" w16cid:durableId="923684896">
    <w:abstractNumId w:val="19"/>
  </w:num>
  <w:num w:numId="27" w16cid:durableId="221717420">
    <w:abstractNumId w:val="9"/>
  </w:num>
  <w:num w:numId="28" w16cid:durableId="79185434">
    <w:abstractNumId w:val="11"/>
  </w:num>
  <w:num w:numId="29" w16cid:durableId="1329596136">
    <w:abstractNumId w:val="32"/>
  </w:num>
  <w:num w:numId="30" w16cid:durableId="1148283817">
    <w:abstractNumId w:val="53"/>
  </w:num>
  <w:num w:numId="31" w16cid:durableId="649361680">
    <w:abstractNumId w:val="54"/>
  </w:num>
  <w:num w:numId="32" w16cid:durableId="401105733">
    <w:abstractNumId w:val="30"/>
  </w:num>
  <w:num w:numId="33" w16cid:durableId="76101718">
    <w:abstractNumId w:val="40"/>
  </w:num>
  <w:num w:numId="34" w16cid:durableId="795026533">
    <w:abstractNumId w:val="33"/>
  </w:num>
  <w:num w:numId="35" w16cid:durableId="1199901297">
    <w:abstractNumId w:val="2"/>
  </w:num>
  <w:num w:numId="36" w16cid:durableId="198208380">
    <w:abstractNumId w:val="7"/>
  </w:num>
  <w:num w:numId="37" w16cid:durableId="943730309">
    <w:abstractNumId w:val="36"/>
  </w:num>
  <w:num w:numId="38" w16cid:durableId="195703821">
    <w:abstractNumId w:val="26"/>
  </w:num>
  <w:num w:numId="39" w16cid:durableId="1796943089">
    <w:abstractNumId w:val="52"/>
  </w:num>
  <w:num w:numId="40" w16cid:durableId="292446734">
    <w:abstractNumId w:val="39"/>
  </w:num>
  <w:num w:numId="41" w16cid:durableId="403602760">
    <w:abstractNumId w:val="25"/>
  </w:num>
  <w:num w:numId="42" w16cid:durableId="561596433">
    <w:abstractNumId w:val="6"/>
  </w:num>
  <w:num w:numId="43" w16cid:durableId="1019504564">
    <w:abstractNumId w:val="38"/>
  </w:num>
  <w:num w:numId="44" w16cid:durableId="1226140187">
    <w:abstractNumId w:val="48"/>
  </w:num>
  <w:num w:numId="45" w16cid:durableId="1050543073">
    <w:abstractNumId w:val="3"/>
  </w:num>
  <w:num w:numId="46" w16cid:durableId="646402430">
    <w:abstractNumId w:val="12"/>
  </w:num>
  <w:num w:numId="47" w16cid:durableId="306514394">
    <w:abstractNumId w:val="15"/>
  </w:num>
  <w:num w:numId="48" w16cid:durableId="1915777850">
    <w:abstractNumId w:val="13"/>
  </w:num>
  <w:num w:numId="49" w16cid:durableId="444663029">
    <w:abstractNumId w:val="34"/>
  </w:num>
  <w:num w:numId="50" w16cid:durableId="1173226511">
    <w:abstractNumId w:val="47"/>
  </w:num>
  <w:num w:numId="51" w16cid:durableId="110367097">
    <w:abstractNumId w:val="21"/>
  </w:num>
  <w:num w:numId="52" w16cid:durableId="1412197415">
    <w:abstractNumId w:val="44"/>
  </w:num>
  <w:num w:numId="53" w16cid:durableId="1744788486">
    <w:abstractNumId w:val="10"/>
  </w:num>
  <w:num w:numId="54" w16cid:durableId="1731033131">
    <w:abstractNumId w:val="29"/>
  </w:num>
  <w:num w:numId="55" w16cid:durableId="1543249525">
    <w:abstractNumId w:val="42"/>
  </w:num>
  <w:num w:numId="56" w16cid:durableId="1210796662">
    <w:abstractNumId w:val="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1FE9"/>
    <w:rsid w:val="00007129"/>
    <w:rsid w:val="000112F5"/>
    <w:rsid w:val="00014C40"/>
    <w:rsid w:val="00021B82"/>
    <w:rsid w:val="000245E8"/>
    <w:rsid w:val="00024777"/>
    <w:rsid w:val="00024E21"/>
    <w:rsid w:val="00027100"/>
    <w:rsid w:val="00030372"/>
    <w:rsid w:val="00032580"/>
    <w:rsid w:val="00036C50"/>
    <w:rsid w:val="00042C59"/>
    <w:rsid w:val="000522B6"/>
    <w:rsid w:val="00052D2B"/>
    <w:rsid w:val="00054F55"/>
    <w:rsid w:val="000569A3"/>
    <w:rsid w:val="00057044"/>
    <w:rsid w:val="00062945"/>
    <w:rsid w:val="000729EF"/>
    <w:rsid w:val="0007630A"/>
    <w:rsid w:val="00076A08"/>
    <w:rsid w:val="000777B7"/>
    <w:rsid w:val="00080453"/>
    <w:rsid w:val="00080978"/>
    <w:rsid w:val="0008169A"/>
    <w:rsid w:val="00082200"/>
    <w:rsid w:val="000860CE"/>
    <w:rsid w:val="00092A37"/>
    <w:rsid w:val="00092AAB"/>
    <w:rsid w:val="000938A6"/>
    <w:rsid w:val="00096E78"/>
    <w:rsid w:val="00097C1E"/>
    <w:rsid w:val="00097E6C"/>
    <w:rsid w:val="000A1DF5"/>
    <w:rsid w:val="000B3089"/>
    <w:rsid w:val="000B309D"/>
    <w:rsid w:val="000B46FB"/>
    <w:rsid w:val="000B7873"/>
    <w:rsid w:val="000C02A1"/>
    <w:rsid w:val="000C0CE2"/>
    <w:rsid w:val="000C1D4F"/>
    <w:rsid w:val="000C3ED7"/>
    <w:rsid w:val="000C55E6"/>
    <w:rsid w:val="000C687A"/>
    <w:rsid w:val="000C6EA2"/>
    <w:rsid w:val="000D512F"/>
    <w:rsid w:val="000D67D0"/>
    <w:rsid w:val="000E0355"/>
    <w:rsid w:val="000E195C"/>
    <w:rsid w:val="000E3602"/>
    <w:rsid w:val="000E6859"/>
    <w:rsid w:val="000E705A"/>
    <w:rsid w:val="000F10C3"/>
    <w:rsid w:val="000F3755"/>
    <w:rsid w:val="000F38DA"/>
    <w:rsid w:val="000F44DB"/>
    <w:rsid w:val="000F5822"/>
    <w:rsid w:val="000F59B1"/>
    <w:rsid w:val="000F796B"/>
    <w:rsid w:val="0010031E"/>
    <w:rsid w:val="00100BBF"/>
    <w:rsid w:val="001012EB"/>
    <w:rsid w:val="001078D1"/>
    <w:rsid w:val="0011105A"/>
    <w:rsid w:val="00111185"/>
    <w:rsid w:val="00113AA0"/>
    <w:rsid w:val="0011511E"/>
    <w:rsid w:val="00115782"/>
    <w:rsid w:val="00121027"/>
    <w:rsid w:val="00124F36"/>
    <w:rsid w:val="00125666"/>
    <w:rsid w:val="00125C80"/>
    <w:rsid w:val="00131674"/>
    <w:rsid w:val="0013220B"/>
    <w:rsid w:val="001324AA"/>
    <w:rsid w:val="0013799F"/>
    <w:rsid w:val="00140698"/>
    <w:rsid w:val="00140DF6"/>
    <w:rsid w:val="00141247"/>
    <w:rsid w:val="00145C3F"/>
    <w:rsid w:val="00145D34"/>
    <w:rsid w:val="00146284"/>
    <w:rsid w:val="00146459"/>
    <w:rsid w:val="0014690F"/>
    <w:rsid w:val="001506F8"/>
    <w:rsid w:val="0015098E"/>
    <w:rsid w:val="00156694"/>
    <w:rsid w:val="00156EDF"/>
    <w:rsid w:val="00164543"/>
    <w:rsid w:val="0016563B"/>
    <w:rsid w:val="001674D3"/>
    <w:rsid w:val="00172B3E"/>
    <w:rsid w:val="00175264"/>
    <w:rsid w:val="001803D2"/>
    <w:rsid w:val="001813E5"/>
    <w:rsid w:val="0018228B"/>
    <w:rsid w:val="00185B50"/>
    <w:rsid w:val="0018625C"/>
    <w:rsid w:val="0018657D"/>
    <w:rsid w:val="00187A5D"/>
    <w:rsid w:val="00187DE7"/>
    <w:rsid w:val="00187E62"/>
    <w:rsid w:val="001907AF"/>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B7F0B"/>
    <w:rsid w:val="001C008C"/>
    <w:rsid w:val="001C1C0E"/>
    <w:rsid w:val="001C5288"/>
    <w:rsid w:val="001C5864"/>
    <w:rsid w:val="001C5B03"/>
    <w:rsid w:val="001D4CE4"/>
    <w:rsid w:val="001D6D96"/>
    <w:rsid w:val="001E0F6D"/>
    <w:rsid w:val="001E1569"/>
    <w:rsid w:val="001E35A5"/>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4AF6"/>
    <w:rsid w:val="00235E52"/>
    <w:rsid w:val="0023676E"/>
    <w:rsid w:val="002414B6"/>
    <w:rsid w:val="002422EB"/>
    <w:rsid w:val="00242397"/>
    <w:rsid w:val="00243532"/>
    <w:rsid w:val="00246F13"/>
    <w:rsid w:val="00247A48"/>
    <w:rsid w:val="00250DD1"/>
    <w:rsid w:val="00251183"/>
    <w:rsid w:val="00251689"/>
    <w:rsid w:val="0025267C"/>
    <w:rsid w:val="0025323D"/>
    <w:rsid w:val="00253B6B"/>
    <w:rsid w:val="002629DC"/>
    <w:rsid w:val="00263C1F"/>
    <w:rsid w:val="00265656"/>
    <w:rsid w:val="002657F4"/>
    <w:rsid w:val="00265E77"/>
    <w:rsid w:val="00266155"/>
    <w:rsid w:val="0027012F"/>
    <w:rsid w:val="00270902"/>
    <w:rsid w:val="002714E1"/>
    <w:rsid w:val="0027270B"/>
    <w:rsid w:val="002727FD"/>
    <w:rsid w:val="002736DA"/>
    <w:rsid w:val="00274D17"/>
    <w:rsid w:val="00282793"/>
    <w:rsid w:val="00282E7B"/>
    <w:rsid w:val="002838C8"/>
    <w:rsid w:val="002869EA"/>
    <w:rsid w:val="00290805"/>
    <w:rsid w:val="00290C2A"/>
    <w:rsid w:val="002931DD"/>
    <w:rsid w:val="00295140"/>
    <w:rsid w:val="0029740B"/>
    <w:rsid w:val="00297B2C"/>
    <w:rsid w:val="002A0E7C"/>
    <w:rsid w:val="002A1A6C"/>
    <w:rsid w:val="002A21ED"/>
    <w:rsid w:val="002A3C6D"/>
    <w:rsid w:val="002A3F88"/>
    <w:rsid w:val="002A710D"/>
    <w:rsid w:val="002B0F11"/>
    <w:rsid w:val="002B2BB1"/>
    <w:rsid w:val="002B2E17"/>
    <w:rsid w:val="002B6560"/>
    <w:rsid w:val="002C3EBE"/>
    <w:rsid w:val="002C4565"/>
    <w:rsid w:val="002C55FF"/>
    <w:rsid w:val="002C592B"/>
    <w:rsid w:val="002D300D"/>
    <w:rsid w:val="002E0ADE"/>
    <w:rsid w:val="002E0CD4"/>
    <w:rsid w:val="002E1853"/>
    <w:rsid w:val="002E245A"/>
    <w:rsid w:val="002E32FF"/>
    <w:rsid w:val="002E3A90"/>
    <w:rsid w:val="002E46CC"/>
    <w:rsid w:val="002E4F48"/>
    <w:rsid w:val="002E56B6"/>
    <w:rsid w:val="002E575D"/>
    <w:rsid w:val="002E62CB"/>
    <w:rsid w:val="002E6A6F"/>
    <w:rsid w:val="002E6DF1"/>
    <w:rsid w:val="002E6ED9"/>
    <w:rsid w:val="002F0957"/>
    <w:rsid w:val="002F41AD"/>
    <w:rsid w:val="002F43F6"/>
    <w:rsid w:val="002F6DAA"/>
    <w:rsid w:val="002F71D5"/>
    <w:rsid w:val="002F7FFE"/>
    <w:rsid w:val="00301622"/>
    <w:rsid w:val="003020BB"/>
    <w:rsid w:val="00302266"/>
    <w:rsid w:val="00304393"/>
    <w:rsid w:val="00305AB2"/>
    <w:rsid w:val="0031032B"/>
    <w:rsid w:val="003121BD"/>
    <w:rsid w:val="00316E87"/>
    <w:rsid w:val="003174F6"/>
    <w:rsid w:val="0032135E"/>
    <w:rsid w:val="0032453E"/>
    <w:rsid w:val="00325053"/>
    <w:rsid w:val="003256AC"/>
    <w:rsid w:val="0033129D"/>
    <w:rsid w:val="003320ED"/>
    <w:rsid w:val="0033480E"/>
    <w:rsid w:val="003351EB"/>
    <w:rsid w:val="00337123"/>
    <w:rsid w:val="00341866"/>
    <w:rsid w:val="00342C0C"/>
    <w:rsid w:val="00342DBD"/>
    <w:rsid w:val="003506E5"/>
    <w:rsid w:val="003535E0"/>
    <w:rsid w:val="003543AC"/>
    <w:rsid w:val="00355D02"/>
    <w:rsid w:val="00356522"/>
    <w:rsid w:val="0035775F"/>
    <w:rsid w:val="0036153A"/>
    <w:rsid w:val="00361669"/>
    <w:rsid w:val="00366F56"/>
    <w:rsid w:val="00370407"/>
    <w:rsid w:val="00372E3D"/>
    <w:rsid w:val="003737C8"/>
    <w:rsid w:val="00373D5E"/>
    <w:rsid w:val="0037589D"/>
    <w:rsid w:val="00376BB1"/>
    <w:rsid w:val="00377E23"/>
    <w:rsid w:val="00380745"/>
    <w:rsid w:val="0038277C"/>
    <w:rsid w:val="00383759"/>
    <w:rsid w:val="003837F1"/>
    <w:rsid w:val="003841FC"/>
    <w:rsid w:val="00384CFD"/>
    <w:rsid w:val="00385347"/>
    <w:rsid w:val="00385737"/>
    <w:rsid w:val="0038638B"/>
    <w:rsid w:val="003909E0"/>
    <w:rsid w:val="003918A9"/>
    <w:rsid w:val="00393E09"/>
    <w:rsid w:val="00393E78"/>
    <w:rsid w:val="00395B15"/>
    <w:rsid w:val="00396026"/>
    <w:rsid w:val="003A0529"/>
    <w:rsid w:val="003A0B64"/>
    <w:rsid w:val="003A30C8"/>
    <w:rsid w:val="003A31B9"/>
    <w:rsid w:val="003A3E2F"/>
    <w:rsid w:val="003A551B"/>
    <w:rsid w:val="003A6CCB"/>
    <w:rsid w:val="003B10C4"/>
    <w:rsid w:val="003B48EB"/>
    <w:rsid w:val="003B5CD1"/>
    <w:rsid w:val="003B6664"/>
    <w:rsid w:val="003C040C"/>
    <w:rsid w:val="003C33FF"/>
    <w:rsid w:val="003C478D"/>
    <w:rsid w:val="003C4F6F"/>
    <w:rsid w:val="003C53F9"/>
    <w:rsid w:val="003C64A5"/>
    <w:rsid w:val="003C7097"/>
    <w:rsid w:val="003C74E1"/>
    <w:rsid w:val="003D03CC"/>
    <w:rsid w:val="003D2295"/>
    <w:rsid w:val="003D378C"/>
    <w:rsid w:val="003D3893"/>
    <w:rsid w:val="003D4759"/>
    <w:rsid w:val="003D4BB7"/>
    <w:rsid w:val="003E0116"/>
    <w:rsid w:val="003E10EE"/>
    <w:rsid w:val="003E26C3"/>
    <w:rsid w:val="003E6524"/>
    <w:rsid w:val="003F0BC8"/>
    <w:rsid w:val="003F0D6C"/>
    <w:rsid w:val="003F0F26"/>
    <w:rsid w:val="003F12D9"/>
    <w:rsid w:val="003F1B4C"/>
    <w:rsid w:val="003F3CE6"/>
    <w:rsid w:val="003F677F"/>
    <w:rsid w:val="004008F6"/>
    <w:rsid w:val="0040150C"/>
    <w:rsid w:val="0040461E"/>
    <w:rsid w:val="0040595E"/>
    <w:rsid w:val="00407C22"/>
    <w:rsid w:val="00412BBE"/>
    <w:rsid w:val="00414B20"/>
    <w:rsid w:val="00414E19"/>
    <w:rsid w:val="0041628A"/>
    <w:rsid w:val="00417DE3"/>
    <w:rsid w:val="00420850"/>
    <w:rsid w:val="00421C49"/>
    <w:rsid w:val="0042322E"/>
    <w:rsid w:val="00423968"/>
    <w:rsid w:val="00427054"/>
    <w:rsid w:val="004304B1"/>
    <w:rsid w:val="00432DA8"/>
    <w:rsid w:val="0043320A"/>
    <w:rsid w:val="004332E3"/>
    <w:rsid w:val="004371A3"/>
    <w:rsid w:val="0044285C"/>
    <w:rsid w:val="00446960"/>
    <w:rsid w:val="00446F37"/>
    <w:rsid w:val="004518A6"/>
    <w:rsid w:val="00453E1D"/>
    <w:rsid w:val="00454589"/>
    <w:rsid w:val="00456ED0"/>
    <w:rsid w:val="00457550"/>
    <w:rsid w:val="00457B74"/>
    <w:rsid w:val="00461B2A"/>
    <w:rsid w:val="004620A4"/>
    <w:rsid w:val="004640A8"/>
    <w:rsid w:val="00470294"/>
    <w:rsid w:val="00471EBE"/>
    <w:rsid w:val="004749AF"/>
    <w:rsid w:val="00474C50"/>
    <w:rsid w:val="004771F9"/>
    <w:rsid w:val="004816AA"/>
    <w:rsid w:val="00484539"/>
    <w:rsid w:val="00486006"/>
    <w:rsid w:val="00486BAD"/>
    <w:rsid w:val="00486BBE"/>
    <w:rsid w:val="00486D37"/>
    <w:rsid w:val="00487123"/>
    <w:rsid w:val="00487C2D"/>
    <w:rsid w:val="00490BF3"/>
    <w:rsid w:val="004919E4"/>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00DB"/>
    <w:rsid w:val="004C2ABD"/>
    <w:rsid w:val="004C5F62"/>
    <w:rsid w:val="004C6BF1"/>
    <w:rsid w:val="004C6D53"/>
    <w:rsid w:val="004D3E58"/>
    <w:rsid w:val="004D6746"/>
    <w:rsid w:val="004D7132"/>
    <w:rsid w:val="004D767B"/>
    <w:rsid w:val="004D7D8F"/>
    <w:rsid w:val="004E0F32"/>
    <w:rsid w:val="004E23A1"/>
    <w:rsid w:val="004E493C"/>
    <w:rsid w:val="004E623E"/>
    <w:rsid w:val="004E7092"/>
    <w:rsid w:val="004E7ECE"/>
    <w:rsid w:val="004F4DB1"/>
    <w:rsid w:val="004F6F64"/>
    <w:rsid w:val="005000D9"/>
    <w:rsid w:val="005004EC"/>
    <w:rsid w:val="005016A9"/>
    <w:rsid w:val="00503E71"/>
    <w:rsid w:val="00504C5A"/>
    <w:rsid w:val="0050626D"/>
    <w:rsid w:val="00506AAE"/>
    <w:rsid w:val="00517756"/>
    <w:rsid w:val="005202C6"/>
    <w:rsid w:val="00520ECE"/>
    <w:rsid w:val="00523C53"/>
    <w:rsid w:val="005266FD"/>
    <w:rsid w:val="0052701E"/>
    <w:rsid w:val="00527B8F"/>
    <w:rsid w:val="005312A6"/>
    <w:rsid w:val="0054134B"/>
    <w:rsid w:val="00542012"/>
    <w:rsid w:val="00542F4D"/>
    <w:rsid w:val="00543490"/>
    <w:rsid w:val="00543DF5"/>
    <w:rsid w:val="005441F4"/>
    <w:rsid w:val="00545A61"/>
    <w:rsid w:val="0055260D"/>
    <w:rsid w:val="00555422"/>
    <w:rsid w:val="0055545F"/>
    <w:rsid w:val="00555810"/>
    <w:rsid w:val="00557395"/>
    <w:rsid w:val="00560ACA"/>
    <w:rsid w:val="00562DCA"/>
    <w:rsid w:val="0056568F"/>
    <w:rsid w:val="00571D4A"/>
    <w:rsid w:val="0057436C"/>
    <w:rsid w:val="00575DE3"/>
    <w:rsid w:val="00582578"/>
    <w:rsid w:val="005854EC"/>
    <w:rsid w:val="005858E4"/>
    <w:rsid w:val="0058621D"/>
    <w:rsid w:val="005933DC"/>
    <w:rsid w:val="005A4CBE"/>
    <w:rsid w:val="005A50E7"/>
    <w:rsid w:val="005B04A8"/>
    <w:rsid w:val="005B0F20"/>
    <w:rsid w:val="005B1FD0"/>
    <w:rsid w:val="005B28AD"/>
    <w:rsid w:val="005B2C92"/>
    <w:rsid w:val="005B328D"/>
    <w:rsid w:val="005B3503"/>
    <w:rsid w:val="005B3EE7"/>
    <w:rsid w:val="005B4DCD"/>
    <w:rsid w:val="005B4FAD"/>
    <w:rsid w:val="005C1E8E"/>
    <w:rsid w:val="005C276A"/>
    <w:rsid w:val="005C33EA"/>
    <w:rsid w:val="005C5177"/>
    <w:rsid w:val="005D380C"/>
    <w:rsid w:val="005D6E04"/>
    <w:rsid w:val="005D7A12"/>
    <w:rsid w:val="005E106D"/>
    <w:rsid w:val="005E1E1F"/>
    <w:rsid w:val="005E1FFD"/>
    <w:rsid w:val="005E53EE"/>
    <w:rsid w:val="005F0542"/>
    <w:rsid w:val="005F0F72"/>
    <w:rsid w:val="005F1C1F"/>
    <w:rsid w:val="005F346D"/>
    <w:rsid w:val="005F38FB"/>
    <w:rsid w:val="006022EB"/>
    <w:rsid w:val="00602801"/>
    <w:rsid w:val="00602D3B"/>
    <w:rsid w:val="0060326F"/>
    <w:rsid w:val="00606EA1"/>
    <w:rsid w:val="006112FD"/>
    <w:rsid w:val="006128F0"/>
    <w:rsid w:val="0061726B"/>
    <w:rsid w:val="00617B81"/>
    <w:rsid w:val="00621C0E"/>
    <w:rsid w:val="0062387A"/>
    <w:rsid w:val="006326D8"/>
    <w:rsid w:val="0063377D"/>
    <w:rsid w:val="006344BE"/>
    <w:rsid w:val="00634A66"/>
    <w:rsid w:val="00634CC3"/>
    <w:rsid w:val="00640336"/>
    <w:rsid w:val="00640FC9"/>
    <w:rsid w:val="006414D3"/>
    <w:rsid w:val="006432F2"/>
    <w:rsid w:val="0064434C"/>
    <w:rsid w:val="006475C2"/>
    <w:rsid w:val="0065320F"/>
    <w:rsid w:val="00653D64"/>
    <w:rsid w:val="00654E13"/>
    <w:rsid w:val="006559A5"/>
    <w:rsid w:val="00656613"/>
    <w:rsid w:val="00657C97"/>
    <w:rsid w:val="00660BAB"/>
    <w:rsid w:val="00667489"/>
    <w:rsid w:val="00667F8A"/>
    <w:rsid w:val="006702F7"/>
    <w:rsid w:val="00670D44"/>
    <w:rsid w:val="00672DF5"/>
    <w:rsid w:val="00673639"/>
    <w:rsid w:val="00673F4C"/>
    <w:rsid w:val="00676AFC"/>
    <w:rsid w:val="006807CD"/>
    <w:rsid w:val="006819D0"/>
    <w:rsid w:val="00682D43"/>
    <w:rsid w:val="00683ABD"/>
    <w:rsid w:val="00685BAF"/>
    <w:rsid w:val="00690463"/>
    <w:rsid w:val="00692200"/>
    <w:rsid w:val="00692BD5"/>
    <w:rsid w:val="00693DE5"/>
    <w:rsid w:val="00696058"/>
    <w:rsid w:val="006A0D03"/>
    <w:rsid w:val="006A12D9"/>
    <w:rsid w:val="006A41E9"/>
    <w:rsid w:val="006A68AD"/>
    <w:rsid w:val="006B12CB"/>
    <w:rsid w:val="006B2030"/>
    <w:rsid w:val="006B57C4"/>
    <w:rsid w:val="006B5916"/>
    <w:rsid w:val="006C4775"/>
    <w:rsid w:val="006C4F4A"/>
    <w:rsid w:val="006C5E80"/>
    <w:rsid w:val="006C78AB"/>
    <w:rsid w:val="006C7CEE"/>
    <w:rsid w:val="006D075E"/>
    <w:rsid w:val="006D09DC"/>
    <w:rsid w:val="006D1317"/>
    <w:rsid w:val="006D3509"/>
    <w:rsid w:val="006D7503"/>
    <w:rsid w:val="006D7C6E"/>
    <w:rsid w:val="006E0BF8"/>
    <w:rsid w:val="006E0F5D"/>
    <w:rsid w:val="006E15A2"/>
    <w:rsid w:val="006E25F2"/>
    <w:rsid w:val="006E2F95"/>
    <w:rsid w:val="006E42C4"/>
    <w:rsid w:val="006E49BF"/>
    <w:rsid w:val="006E4D4C"/>
    <w:rsid w:val="006E6EF3"/>
    <w:rsid w:val="006E75C3"/>
    <w:rsid w:val="006E7793"/>
    <w:rsid w:val="006F13EE"/>
    <w:rsid w:val="006F148B"/>
    <w:rsid w:val="006F4F65"/>
    <w:rsid w:val="00701684"/>
    <w:rsid w:val="00705085"/>
    <w:rsid w:val="00705965"/>
    <w:rsid w:val="00705EAF"/>
    <w:rsid w:val="0070773E"/>
    <w:rsid w:val="007101CC"/>
    <w:rsid w:val="00715C55"/>
    <w:rsid w:val="00717602"/>
    <w:rsid w:val="00717E68"/>
    <w:rsid w:val="00724658"/>
    <w:rsid w:val="00724E3B"/>
    <w:rsid w:val="00725EEA"/>
    <w:rsid w:val="007276B6"/>
    <w:rsid w:val="00730CE9"/>
    <w:rsid w:val="00730E5E"/>
    <w:rsid w:val="007318FE"/>
    <w:rsid w:val="0073373D"/>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95447"/>
    <w:rsid w:val="007A286D"/>
    <w:rsid w:val="007A314D"/>
    <w:rsid w:val="007A38DF"/>
    <w:rsid w:val="007A42A1"/>
    <w:rsid w:val="007A6DDD"/>
    <w:rsid w:val="007B00E5"/>
    <w:rsid w:val="007B20CF"/>
    <w:rsid w:val="007B2499"/>
    <w:rsid w:val="007B2DF4"/>
    <w:rsid w:val="007B69B1"/>
    <w:rsid w:val="007B72E1"/>
    <w:rsid w:val="007B783A"/>
    <w:rsid w:val="007B7C0A"/>
    <w:rsid w:val="007C1B95"/>
    <w:rsid w:val="007C2447"/>
    <w:rsid w:val="007C3DF3"/>
    <w:rsid w:val="007C41C3"/>
    <w:rsid w:val="007C4BD3"/>
    <w:rsid w:val="007C796D"/>
    <w:rsid w:val="007D1533"/>
    <w:rsid w:val="007D5A8C"/>
    <w:rsid w:val="007D6EA4"/>
    <w:rsid w:val="007D72DE"/>
    <w:rsid w:val="007D73FB"/>
    <w:rsid w:val="007E2F2D"/>
    <w:rsid w:val="007E563E"/>
    <w:rsid w:val="007E7856"/>
    <w:rsid w:val="007F1433"/>
    <w:rsid w:val="007F1491"/>
    <w:rsid w:val="007F1DE6"/>
    <w:rsid w:val="007F2F03"/>
    <w:rsid w:val="00800FE0"/>
    <w:rsid w:val="008039A2"/>
    <w:rsid w:val="00803BD7"/>
    <w:rsid w:val="008066AD"/>
    <w:rsid w:val="008122C2"/>
    <w:rsid w:val="00812962"/>
    <w:rsid w:val="00814AF1"/>
    <w:rsid w:val="0081517F"/>
    <w:rsid w:val="00815370"/>
    <w:rsid w:val="0082153D"/>
    <w:rsid w:val="008255AA"/>
    <w:rsid w:val="00830FF3"/>
    <w:rsid w:val="008334BF"/>
    <w:rsid w:val="00833C53"/>
    <w:rsid w:val="008347FF"/>
    <w:rsid w:val="00834D5B"/>
    <w:rsid w:val="00836B8C"/>
    <w:rsid w:val="00840062"/>
    <w:rsid w:val="008410C5"/>
    <w:rsid w:val="008436F5"/>
    <w:rsid w:val="008448D9"/>
    <w:rsid w:val="0084647E"/>
    <w:rsid w:val="00846C08"/>
    <w:rsid w:val="008530E7"/>
    <w:rsid w:val="00856BDB"/>
    <w:rsid w:val="00857675"/>
    <w:rsid w:val="00857B2B"/>
    <w:rsid w:val="008610E2"/>
    <w:rsid w:val="00871EBB"/>
    <w:rsid w:val="00872C48"/>
    <w:rsid w:val="00873B3F"/>
    <w:rsid w:val="00875EC3"/>
    <w:rsid w:val="008763E7"/>
    <w:rsid w:val="008802E5"/>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97563"/>
    <w:rsid w:val="008A1CF0"/>
    <w:rsid w:val="008A5665"/>
    <w:rsid w:val="008A5A2C"/>
    <w:rsid w:val="008A73F0"/>
    <w:rsid w:val="008B24A8"/>
    <w:rsid w:val="008B25E4"/>
    <w:rsid w:val="008B3D78"/>
    <w:rsid w:val="008C261B"/>
    <w:rsid w:val="008C33E8"/>
    <w:rsid w:val="008C3C2A"/>
    <w:rsid w:val="008C4FCA"/>
    <w:rsid w:val="008C51B5"/>
    <w:rsid w:val="008C57C2"/>
    <w:rsid w:val="008C7882"/>
    <w:rsid w:val="008C7D38"/>
    <w:rsid w:val="008D2261"/>
    <w:rsid w:val="008D4C28"/>
    <w:rsid w:val="008D577B"/>
    <w:rsid w:val="008D6B81"/>
    <w:rsid w:val="008D7A98"/>
    <w:rsid w:val="008E17C4"/>
    <w:rsid w:val="008E37A2"/>
    <w:rsid w:val="008E45C4"/>
    <w:rsid w:val="008E64B1"/>
    <w:rsid w:val="008E64FA"/>
    <w:rsid w:val="008E6BF8"/>
    <w:rsid w:val="008E74ED"/>
    <w:rsid w:val="008F46C7"/>
    <w:rsid w:val="008F4DEF"/>
    <w:rsid w:val="008F603A"/>
    <w:rsid w:val="00903D0D"/>
    <w:rsid w:val="009048E1"/>
    <w:rsid w:val="0090598C"/>
    <w:rsid w:val="00907082"/>
    <w:rsid w:val="009071BB"/>
    <w:rsid w:val="00913885"/>
    <w:rsid w:val="009144CD"/>
    <w:rsid w:val="00915ABF"/>
    <w:rsid w:val="00916C9E"/>
    <w:rsid w:val="00921CAD"/>
    <w:rsid w:val="009311ED"/>
    <w:rsid w:val="00931D41"/>
    <w:rsid w:val="00933D18"/>
    <w:rsid w:val="00934FF3"/>
    <w:rsid w:val="00935AFA"/>
    <w:rsid w:val="00940AF9"/>
    <w:rsid w:val="00942221"/>
    <w:rsid w:val="00944A3D"/>
    <w:rsid w:val="00945DC1"/>
    <w:rsid w:val="00950D0B"/>
    <w:rsid w:val="00950FBB"/>
    <w:rsid w:val="00951118"/>
    <w:rsid w:val="0095122F"/>
    <w:rsid w:val="00953349"/>
    <w:rsid w:val="00953E4C"/>
    <w:rsid w:val="00954E0C"/>
    <w:rsid w:val="0095776D"/>
    <w:rsid w:val="009604D5"/>
    <w:rsid w:val="00961156"/>
    <w:rsid w:val="00964F03"/>
    <w:rsid w:val="00966F1F"/>
    <w:rsid w:val="0096755F"/>
    <w:rsid w:val="009677AD"/>
    <w:rsid w:val="00967A2E"/>
    <w:rsid w:val="00975676"/>
    <w:rsid w:val="00976467"/>
    <w:rsid w:val="00976D32"/>
    <w:rsid w:val="009844F7"/>
    <w:rsid w:val="009938F7"/>
    <w:rsid w:val="009A05AA"/>
    <w:rsid w:val="009A2D5A"/>
    <w:rsid w:val="009A6509"/>
    <w:rsid w:val="009A67BD"/>
    <w:rsid w:val="009A6E2F"/>
    <w:rsid w:val="009B02B5"/>
    <w:rsid w:val="009B045C"/>
    <w:rsid w:val="009B2969"/>
    <w:rsid w:val="009B2C7E"/>
    <w:rsid w:val="009B3085"/>
    <w:rsid w:val="009B6DBD"/>
    <w:rsid w:val="009C108A"/>
    <w:rsid w:val="009C2E47"/>
    <w:rsid w:val="009C32E4"/>
    <w:rsid w:val="009C6BFB"/>
    <w:rsid w:val="009D0C05"/>
    <w:rsid w:val="009D54F4"/>
    <w:rsid w:val="009D78F7"/>
    <w:rsid w:val="009E22E8"/>
    <w:rsid w:val="009E2C00"/>
    <w:rsid w:val="009E49AD"/>
    <w:rsid w:val="009E4CC5"/>
    <w:rsid w:val="009E66FE"/>
    <w:rsid w:val="009E70F4"/>
    <w:rsid w:val="009E72A3"/>
    <w:rsid w:val="009F05AB"/>
    <w:rsid w:val="009F1AD2"/>
    <w:rsid w:val="009F2131"/>
    <w:rsid w:val="009F3687"/>
    <w:rsid w:val="009F7573"/>
    <w:rsid w:val="009F78B4"/>
    <w:rsid w:val="00A00C78"/>
    <w:rsid w:val="00A0479E"/>
    <w:rsid w:val="00A07979"/>
    <w:rsid w:val="00A11755"/>
    <w:rsid w:val="00A207FB"/>
    <w:rsid w:val="00A24016"/>
    <w:rsid w:val="00A265BF"/>
    <w:rsid w:val="00A26F44"/>
    <w:rsid w:val="00A274B4"/>
    <w:rsid w:val="00A34FAB"/>
    <w:rsid w:val="00A42C43"/>
    <w:rsid w:val="00A4313D"/>
    <w:rsid w:val="00A44CC4"/>
    <w:rsid w:val="00A50120"/>
    <w:rsid w:val="00A51EEE"/>
    <w:rsid w:val="00A52EB2"/>
    <w:rsid w:val="00A56420"/>
    <w:rsid w:val="00A60351"/>
    <w:rsid w:val="00A61C6D"/>
    <w:rsid w:val="00A63015"/>
    <w:rsid w:val="00A6387B"/>
    <w:rsid w:val="00A66254"/>
    <w:rsid w:val="00A678B4"/>
    <w:rsid w:val="00A704A3"/>
    <w:rsid w:val="00A72EBF"/>
    <w:rsid w:val="00A75E23"/>
    <w:rsid w:val="00A82AA0"/>
    <w:rsid w:val="00A82F8A"/>
    <w:rsid w:val="00A84622"/>
    <w:rsid w:val="00A84BF0"/>
    <w:rsid w:val="00A9226B"/>
    <w:rsid w:val="00A94F10"/>
    <w:rsid w:val="00A9575C"/>
    <w:rsid w:val="00A95B56"/>
    <w:rsid w:val="00A969AF"/>
    <w:rsid w:val="00A97567"/>
    <w:rsid w:val="00AB0D0F"/>
    <w:rsid w:val="00AB1A2E"/>
    <w:rsid w:val="00AB328A"/>
    <w:rsid w:val="00AB4918"/>
    <w:rsid w:val="00AB4BC8"/>
    <w:rsid w:val="00AB58ED"/>
    <w:rsid w:val="00AB6BA7"/>
    <w:rsid w:val="00AB7BE8"/>
    <w:rsid w:val="00AC10A7"/>
    <w:rsid w:val="00AD0710"/>
    <w:rsid w:val="00AD1CEA"/>
    <w:rsid w:val="00AD4DB9"/>
    <w:rsid w:val="00AD63C0"/>
    <w:rsid w:val="00AD6604"/>
    <w:rsid w:val="00AD6C71"/>
    <w:rsid w:val="00AE07EE"/>
    <w:rsid w:val="00AE35B2"/>
    <w:rsid w:val="00AE6AA0"/>
    <w:rsid w:val="00AF5527"/>
    <w:rsid w:val="00B00CA4"/>
    <w:rsid w:val="00B01696"/>
    <w:rsid w:val="00B02494"/>
    <w:rsid w:val="00B03310"/>
    <w:rsid w:val="00B075D6"/>
    <w:rsid w:val="00B07F84"/>
    <w:rsid w:val="00B113B9"/>
    <w:rsid w:val="00B119A2"/>
    <w:rsid w:val="00B13B6D"/>
    <w:rsid w:val="00B177F2"/>
    <w:rsid w:val="00B201F1"/>
    <w:rsid w:val="00B20A3D"/>
    <w:rsid w:val="00B20B20"/>
    <w:rsid w:val="00B23E6E"/>
    <w:rsid w:val="00B24431"/>
    <w:rsid w:val="00B2603F"/>
    <w:rsid w:val="00B2624D"/>
    <w:rsid w:val="00B26659"/>
    <w:rsid w:val="00B304E7"/>
    <w:rsid w:val="00B3076D"/>
    <w:rsid w:val="00B318B6"/>
    <w:rsid w:val="00B32DC4"/>
    <w:rsid w:val="00B3499B"/>
    <w:rsid w:val="00B41F47"/>
    <w:rsid w:val="00B44468"/>
    <w:rsid w:val="00B44B49"/>
    <w:rsid w:val="00B46333"/>
    <w:rsid w:val="00B51493"/>
    <w:rsid w:val="00B55747"/>
    <w:rsid w:val="00B5634E"/>
    <w:rsid w:val="00B57E76"/>
    <w:rsid w:val="00B601C5"/>
    <w:rsid w:val="00B60AC9"/>
    <w:rsid w:val="00B67323"/>
    <w:rsid w:val="00B715F2"/>
    <w:rsid w:val="00B72BBB"/>
    <w:rsid w:val="00B74071"/>
    <w:rsid w:val="00B7428E"/>
    <w:rsid w:val="00B74B67"/>
    <w:rsid w:val="00B74C9E"/>
    <w:rsid w:val="00B75580"/>
    <w:rsid w:val="00B7695F"/>
    <w:rsid w:val="00B779AA"/>
    <w:rsid w:val="00B81C95"/>
    <w:rsid w:val="00B82330"/>
    <w:rsid w:val="00B82ED4"/>
    <w:rsid w:val="00B8424F"/>
    <w:rsid w:val="00B84B3A"/>
    <w:rsid w:val="00B84DD1"/>
    <w:rsid w:val="00B86896"/>
    <w:rsid w:val="00B875A6"/>
    <w:rsid w:val="00B90F3F"/>
    <w:rsid w:val="00B92FB0"/>
    <w:rsid w:val="00B93E4C"/>
    <w:rsid w:val="00B94A1B"/>
    <w:rsid w:val="00BA5C89"/>
    <w:rsid w:val="00BA6F31"/>
    <w:rsid w:val="00BB04EB"/>
    <w:rsid w:val="00BB0C84"/>
    <w:rsid w:val="00BB18F9"/>
    <w:rsid w:val="00BB2539"/>
    <w:rsid w:val="00BB3089"/>
    <w:rsid w:val="00BB4CE2"/>
    <w:rsid w:val="00BB5EF0"/>
    <w:rsid w:val="00BB6724"/>
    <w:rsid w:val="00BC0EFB"/>
    <w:rsid w:val="00BC2E39"/>
    <w:rsid w:val="00BD2278"/>
    <w:rsid w:val="00BD2364"/>
    <w:rsid w:val="00BD28E3"/>
    <w:rsid w:val="00BD6C2B"/>
    <w:rsid w:val="00BD76B8"/>
    <w:rsid w:val="00BE117E"/>
    <w:rsid w:val="00BE3261"/>
    <w:rsid w:val="00BF00EF"/>
    <w:rsid w:val="00BF131E"/>
    <w:rsid w:val="00BF43FD"/>
    <w:rsid w:val="00BF58FC"/>
    <w:rsid w:val="00BF7999"/>
    <w:rsid w:val="00C01F77"/>
    <w:rsid w:val="00C01FFC"/>
    <w:rsid w:val="00C035D0"/>
    <w:rsid w:val="00C05321"/>
    <w:rsid w:val="00C058B8"/>
    <w:rsid w:val="00C06AE4"/>
    <w:rsid w:val="00C11147"/>
    <w:rsid w:val="00C114FF"/>
    <w:rsid w:val="00C11D49"/>
    <w:rsid w:val="00C12F07"/>
    <w:rsid w:val="00C166EB"/>
    <w:rsid w:val="00C171A1"/>
    <w:rsid w:val="00C171A4"/>
    <w:rsid w:val="00C17F12"/>
    <w:rsid w:val="00C20734"/>
    <w:rsid w:val="00C210F5"/>
    <w:rsid w:val="00C21C1A"/>
    <w:rsid w:val="00C237E9"/>
    <w:rsid w:val="00C245DD"/>
    <w:rsid w:val="00C27184"/>
    <w:rsid w:val="00C27AA4"/>
    <w:rsid w:val="00C300FF"/>
    <w:rsid w:val="00C310AF"/>
    <w:rsid w:val="00C32989"/>
    <w:rsid w:val="00C34109"/>
    <w:rsid w:val="00C35C02"/>
    <w:rsid w:val="00C36883"/>
    <w:rsid w:val="00C37317"/>
    <w:rsid w:val="00C40928"/>
    <w:rsid w:val="00C40CFF"/>
    <w:rsid w:val="00C42697"/>
    <w:rsid w:val="00C43F01"/>
    <w:rsid w:val="00C444DB"/>
    <w:rsid w:val="00C47552"/>
    <w:rsid w:val="00C54ADB"/>
    <w:rsid w:val="00C57A81"/>
    <w:rsid w:val="00C60193"/>
    <w:rsid w:val="00C634D4"/>
    <w:rsid w:val="00C63AA5"/>
    <w:rsid w:val="00C65071"/>
    <w:rsid w:val="00C6727C"/>
    <w:rsid w:val="00C6744C"/>
    <w:rsid w:val="00C73134"/>
    <w:rsid w:val="00C73F6D"/>
    <w:rsid w:val="00C74C69"/>
    <w:rsid w:val="00C74F6E"/>
    <w:rsid w:val="00C75F23"/>
    <w:rsid w:val="00C775F8"/>
    <w:rsid w:val="00C77FA4"/>
    <w:rsid w:val="00C77FFA"/>
    <w:rsid w:val="00C80401"/>
    <w:rsid w:val="00C8191D"/>
    <w:rsid w:val="00C81C97"/>
    <w:rsid w:val="00C81E8A"/>
    <w:rsid w:val="00C828CF"/>
    <w:rsid w:val="00C840C2"/>
    <w:rsid w:val="00C84101"/>
    <w:rsid w:val="00C8535F"/>
    <w:rsid w:val="00C90C6A"/>
    <w:rsid w:val="00C90EDA"/>
    <w:rsid w:val="00C91ACE"/>
    <w:rsid w:val="00C94FBB"/>
    <w:rsid w:val="00C959E7"/>
    <w:rsid w:val="00C9689F"/>
    <w:rsid w:val="00CA0B67"/>
    <w:rsid w:val="00CA4542"/>
    <w:rsid w:val="00CB07EB"/>
    <w:rsid w:val="00CB1A50"/>
    <w:rsid w:val="00CC1E65"/>
    <w:rsid w:val="00CC55EC"/>
    <w:rsid w:val="00CC567A"/>
    <w:rsid w:val="00CC6773"/>
    <w:rsid w:val="00CD1CFE"/>
    <w:rsid w:val="00CD2E49"/>
    <w:rsid w:val="00CD4059"/>
    <w:rsid w:val="00CD4E5A"/>
    <w:rsid w:val="00CD6AFD"/>
    <w:rsid w:val="00CE03CE"/>
    <w:rsid w:val="00CE0F5D"/>
    <w:rsid w:val="00CE1A6A"/>
    <w:rsid w:val="00CE1FC7"/>
    <w:rsid w:val="00CE2323"/>
    <w:rsid w:val="00CF0DFF"/>
    <w:rsid w:val="00CF21BA"/>
    <w:rsid w:val="00CF4410"/>
    <w:rsid w:val="00D028A9"/>
    <w:rsid w:val="00D033F6"/>
    <w:rsid w:val="00D0359D"/>
    <w:rsid w:val="00D03D3B"/>
    <w:rsid w:val="00D04DED"/>
    <w:rsid w:val="00D1089A"/>
    <w:rsid w:val="00D116BD"/>
    <w:rsid w:val="00D13778"/>
    <w:rsid w:val="00D1499F"/>
    <w:rsid w:val="00D15280"/>
    <w:rsid w:val="00D15815"/>
    <w:rsid w:val="00D15B20"/>
    <w:rsid w:val="00D2001A"/>
    <w:rsid w:val="00D20684"/>
    <w:rsid w:val="00D2285B"/>
    <w:rsid w:val="00D26B62"/>
    <w:rsid w:val="00D31AAB"/>
    <w:rsid w:val="00D32624"/>
    <w:rsid w:val="00D32A07"/>
    <w:rsid w:val="00D3669F"/>
    <w:rsid w:val="00D3691A"/>
    <w:rsid w:val="00D377C3"/>
    <w:rsid w:val="00D377E2"/>
    <w:rsid w:val="00D403E9"/>
    <w:rsid w:val="00D42DCB"/>
    <w:rsid w:val="00D45482"/>
    <w:rsid w:val="00D46DF2"/>
    <w:rsid w:val="00D47674"/>
    <w:rsid w:val="00D50CD9"/>
    <w:rsid w:val="00D5182A"/>
    <w:rsid w:val="00D5338C"/>
    <w:rsid w:val="00D55A5D"/>
    <w:rsid w:val="00D57ACF"/>
    <w:rsid w:val="00D606B2"/>
    <w:rsid w:val="00D61B0D"/>
    <w:rsid w:val="00D625A7"/>
    <w:rsid w:val="00D6359F"/>
    <w:rsid w:val="00D64074"/>
    <w:rsid w:val="00D65777"/>
    <w:rsid w:val="00D6719F"/>
    <w:rsid w:val="00D70933"/>
    <w:rsid w:val="00D728A0"/>
    <w:rsid w:val="00D75EBC"/>
    <w:rsid w:val="00D83661"/>
    <w:rsid w:val="00D8412A"/>
    <w:rsid w:val="00D87CE8"/>
    <w:rsid w:val="00D91507"/>
    <w:rsid w:val="00D9216A"/>
    <w:rsid w:val="00D97E7D"/>
    <w:rsid w:val="00DA0CFF"/>
    <w:rsid w:val="00DA25F6"/>
    <w:rsid w:val="00DA310C"/>
    <w:rsid w:val="00DB2390"/>
    <w:rsid w:val="00DB3439"/>
    <w:rsid w:val="00DB3618"/>
    <w:rsid w:val="00DB468A"/>
    <w:rsid w:val="00DC2111"/>
    <w:rsid w:val="00DC26F7"/>
    <w:rsid w:val="00DC2946"/>
    <w:rsid w:val="00DC550F"/>
    <w:rsid w:val="00DC64FD"/>
    <w:rsid w:val="00DD0E64"/>
    <w:rsid w:val="00DD53C3"/>
    <w:rsid w:val="00DD57FA"/>
    <w:rsid w:val="00DD7448"/>
    <w:rsid w:val="00DE125A"/>
    <w:rsid w:val="00DE127F"/>
    <w:rsid w:val="00DE3AFB"/>
    <w:rsid w:val="00DE424A"/>
    <w:rsid w:val="00DE4419"/>
    <w:rsid w:val="00DE67C4"/>
    <w:rsid w:val="00DF0ACA"/>
    <w:rsid w:val="00DF10C2"/>
    <w:rsid w:val="00DF2245"/>
    <w:rsid w:val="00DF2DDD"/>
    <w:rsid w:val="00DF33F2"/>
    <w:rsid w:val="00DF4CE9"/>
    <w:rsid w:val="00DF537E"/>
    <w:rsid w:val="00DF77CF"/>
    <w:rsid w:val="00E026E8"/>
    <w:rsid w:val="00E060F7"/>
    <w:rsid w:val="00E06586"/>
    <w:rsid w:val="00E14C47"/>
    <w:rsid w:val="00E16D03"/>
    <w:rsid w:val="00E22698"/>
    <w:rsid w:val="00E25B7C"/>
    <w:rsid w:val="00E26657"/>
    <w:rsid w:val="00E27F42"/>
    <w:rsid w:val="00E3076B"/>
    <w:rsid w:val="00E30C14"/>
    <w:rsid w:val="00E3725B"/>
    <w:rsid w:val="00E434D1"/>
    <w:rsid w:val="00E467FC"/>
    <w:rsid w:val="00E46D7E"/>
    <w:rsid w:val="00E5205F"/>
    <w:rsid w:val="00E54772"/>
    <w:rsid w:val="00E561C7"/>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3F71"/>
    <w:rsid w:val="00E846DC"/>
    <w:rsid w:val="00E84E9D"/>
    <w:rsid w:val="00E86CEE"/>
    <w:rsid w:val="00E9168A"/>
    <w:rsid w:val="00E935AF"/>
    <w:rsid w:val="00E95696"/>
    <w:rsid w:val="00E956B5"/>
    <w:rsid w:val="00E95705"/>
    <w:rsid w:val="00E95F53"/>
    <w:rsid w:val="00EB0E20"/>
    <w:rsid w:val="00EB1A80"/>
    <w:rsid w:val="00EB2BDF"/>
    <w:rsid w:val="00EB457B"/>
    <w:rsid w:val="00EC0D7F"/>
    <w:rsid w:val="00EC18FE"/>
    <w:rsid w:val="00EC2AB1"/>
    <w:rsid w:val="00EC2F0A"/>
    <w:rsid w:val="00EC39F3"/>
    <w:rsid w:val="00EC47C4"/>
    <w:rsid w:val="00EC4F3A"/>
    <w:rsid w:val="00EC5E74"/>
    <w:rsid w:val="00ED594D"/>
    <w:rsid w:val="00ED64EC"/>
    <w:rsid w:val="00ED65FC"/>
    <w:rsid w:val="00ED6E6F"/>
    <w:rsid w:val="00EE185A"/>
    <w:rsid w:val="00EE32C0"/>
    <w:rsid w:val="00EE36E1"/>
    <w:rsid w:val="00EE6228"/>
    <w:rsid w:val="00EE7AC7"/>
    <w:rsid w:val="00EE7B3F"/>
    <w:rsid w:val="00EF3A8A"/>
    <w:rsid w:val="00EF4C45"/>
    <w:rsid w:val="00EF5BDD"/>
    <w:rsid w:val="00F0054D"/>
    <w:rsid w:val="00F02467"/>
    <w:rsid w:val="00F0452D"/>
    <w:rsid w:val="00F04CA9"/>
    <w:rsid w:val="00F04D0E"/>
    <w:rsid w:val="00F10146"/>
    <w:rsid w:val="00F10E62"/>
    <w:rsid w:val="00F12214"/>
    <w:rsid w:val="00F12565"/>
    <w:rsid w:val="00F144BE"/>
    <w:rsid w:val="00F14ACA"/>
    <w:rsid w:val="00F17A0C"/>
    <w:rsid w:val="00F23927"/>
    <w:rsid w:val="00F24E09"/>
    <w:rsid w:val="00F26A05"/>
    <w:rsid w:val="00F307CE"/>
    <w:rsid w:val="00F318D4"/>
    <w:rsid w:val="00F343C8"/>
    <w:rsid w:val="00F354C5"/>
    <w:rsid w:val="00F365C9"/>
    <w:rsid w:val="00F37108"/>
    <w:rsid w:val="00F40449"/>
    <w:rsid w:val="00F44119"/>
    <w:rsid w:val="00F45B8E"/>
    <w:rsid w:val="00F47BAA"/>
    <w:rsid w:val="00F50628"/>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2526"/>
    <w:rsid w:val="00F83FDA"/>
    <w:rsid w:val="00F84672"/>
    <w:rsid w:val="00F84802"/>
    <w:rsid w:val="00F85511"/>
    <w:rsid w:val="00F91A6E"/>
    <w:rsid w:val="00F95A8C"/>
    <w:rsid w:val="00FA06FD"/>
    <w:rsid w:val="00FA515B"/>
    <w:rsid w:val="00FA5741"/>
    <w:rsid w:val="00FA6B90"/>
    <w:rsid w:val="00FA70F9"/>
    <w:rsid w:val="00FA74CB"/>
    <w:rsid w:val="00FB063B"/>
    <w:rsid w:val="00FB207A"/>
    <w:rsid w:val="00FB2886"/>
    <w:rsid w:val="00FB466E"/>
    <w:rsid w:val="00FB71E5"/>
    <w:rsid w:val="00FB7F85"/>
    <w:rsid w:val="00FC02F3"/>
    <w:rsid w:val="00FC060F"/>
    <w:rsid w:val="00FC2C0A"/>
    <w:rsid w:val="00FC7209"/>
    <w:rsid w:val="00FC752C"/>
    <w:rsid w:val="00FD0492"/>
    <w:rsid w:val="00FD0A6A"/>
    <w:rsid w:val="00FD13EC"/>
    <w:rsid w:val="00FD1E45"/>
    <w:rsid w:val="00FD2039"/>
    <w:rsid w:val="00FD4669"/>
    <w:rsid w:val="00FD4DA8"/>
    <w:rsid w:val="00FD4EEF"/>
    <w:rsid w:val="00FD5461"/>
    <w:rsid w:val="00FD6BDB"/>
    <w:rsid w:val="00FD6F00"/>
    <w:rsid w:val="00FD7A54"/>
    <w:rsid w:val="00FD7B98"/>
    <w:rsid w:val="00FE05B8"/>
    <w:rsid w:val="00FE1F96"/>
    <w:rsid w:val="00FE48D6"/>
    <w:rsid w:val="00FE6644"/>
    <w:rsid w:val="00FF18D2"/>
    <w:rsid w:val="00FF22F5"/>
    <w:rsid w:val="00FF4664"/>
    <w:rsid w:val="00FF5E2D"/>
    <w:rsid w:val="00FF7577"/>
    <w:rsid w:val="00FF775B"/>
    <w:rsid w:val="00FF7A46"/>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4C00DB"/>
    <w:pPr>
      <w:ind w:left="720"/>
      <w:contextualSpacing/>
    </w:pPr>
  </w:style>
  <w:style w:type="character" w:styleId="UnresolvedMention">
    <w:name w:val="Unresolved Mention"/>
    <w:basedOn w:val="DefaultParagraphFont"/>
    <w:rsid w:val="00B44B49"/>
    <w:rPr>
      <w:color w:val="605E5C"/>
      <w:shd w:val="clear" w:color="auto" w:fill="E1DFDD"/>
    </w:rPr>
  </w:style>
  <w:style w:type="numbering" w:customStyle="1" w:styleId="CurrentList1">
    <w:name w:val="Current List1"/>
    <w:uiPriority w:val="99"/>
    <w:rsid w:val="00097E6C"/>
    <w:pPr>
      <w:numPr>
        <w:numId w:val="55"/>
      </w:numPr>
    </w:pPr>
  </w:style>
  <w:style w:type="numbering" w:customStyle="1" w:styleId="CurrentList2">
    <w:name w:val="Current List2"/>
    <w:uiPriority w:val="99"/>
    <w:rsid w:val="00097E6C"/>
    <w:pPr>
      <w:numPr>
        <w:numId w:val="5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510202">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6002585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Metadata/LabelInfo.xml><?xml version="1.0" encoding="utf-8"?>
<clbl:labelList xmlns:clbl="http://schemas.microsoft.com/office/2020/mipLabelMetadata">
  <clbl:label id="{8e41bacc-baba-48d6-9fcb-708bd1208e38}" enabled="0" method="" siteId="{8e41bacc-baba-48d6-9fcb-708bd1208e38}" removed="1"/>
</clbl:labelList>
</file>

<file path=docProps/app.xml><?xml version="1.0" encoding="utf-8"?>
<Properties xmlns="http://schemas.openxmlformats.org/officeDocument/2006/extended-properties" xmlns:vt="http://schemas.openxmlformats.org/officeDocument/2006/docPropsVTypes">
  <Template>Normal</Template>
  <TotalTime>0</TotalTime>
  <Pages>17</Pages>
  <Words>2850</Words>
  <Characters>20342</Characters>
  <DocSecurity>0</DocSecurity>
  <Lines>169</Lines>
  <Paragraphs>46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23146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