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BFC974" w14:textId="77777777" w:rsidR="00697483" w:rsidRDefault="00697483" w:rsidP="00A51206">
      <w:pPr>
        <w:ind w:right="113"/>
        <w:rPr>
          <w:rFonts w:ascii="Times New Roman" w:hAnsi="Times New Roman"/>
          <w:b/>
          <w:color w:val="000000"/>
          <w:sz w:val="22"/>
          <w:szCs w:val="22"/>
          <w:lang w:val="lv-LV"/>
        </w:rPr>
      </w:pPr>
    </w:p>
    <w:p w14:paraId="57A0215C" w14:textId="77777777" w:rsidR="002C771E" w:rsidRPr="00A51206" w:rsidRDefault="002C771E" w:rsidP="00552274">
      <w:pPr>
        <w:ind w:right="113"/>
        <w:jc w:val="center"/>
        <w:rPr>
          <w:rFonts w:ascii="Times New Roman" w:hAnsi="Times New Roman"/>
          <w:b/>
          <w:color w:val="000000"/>
          <w:sz w:val="22"/>
          <w:szCs w:val="22"/>
          <w:lang w:val="lv-LV"/>
        </w:rPr>
      </w:pPr>
      <w:r w:rsidRPr="00A51206">
        <w:rPr>
          <w:rFonts w:ascii="Times New Roman" w:hAnsi="Times New Roman"/>
          <w:b/>
          <w:color w:val="000000"/>
          <w:sz w:val="22"/>
          <w:szCs w:val="22"/>
          <w:lang w:val="lv-LV"/>
        </w:rPr>
        <w:t>LIETOŠANAS INSTRUKCIJA</w:t>
      </w:r>
    </w:p>
    <w:p w14:paraId="352CA56F" w14:textId="77777777" w:rsidR="002C771E" w:rsidRPr="00A51206" w:rsidRDefault="002C771E" w:rsidP="00552274">
      <w:pPr>
        <w:jc w:val="center"/>
        <w:rPr>
          <w:rFonts w:ascii="Times New Roman" w:hAnsi="Times New Roman"/>
          <w:b/>
          <w:sz w:val="22"/>
          <w:szCs w:val="22"/>
          <w:lang w:val="lv-LV"/>
        </w:rPr>
      </w:pPr>
      <w:r w:rsidRPr="00A51206">
        <w:rPr>
          <w:rFonts w:ascii="Times New Roman" w:hAnsi="Times New Roman"/>
          <w:b/>
          <w:sz w:val="22"/>
          <w:szCs w:val="22"/>
          <w:lang w:val="lv-LV"/>
        </w:rPr>
        <w:t>V/NRP/96/0399</w:t>
      </w:r>
    </w:p>
    <w:p w14:paraId="0CD35317" w14:textId="77777777" w:rsidR="002C771E" w:rsidRPr="00A51206" w:rsidRDefault="002C771E" w:rsidP="00E11833">
      <w:pPr>
        <w:jc w:val="center"/>
        <w:rPr>
          <w:rFonts w:ascii="Times New Roman" w:hAnsi="Times New Roman"/>
          <w:b/>
          <w:sz w:val="22"/>
          <w:szCs w:val="22"/>
          <w:lang w:val="lv-LV"/>
        </w:rPr>
      </w:pPr>
    </w:p>
    <w:p w14:paraId="222762F0" w14:textId="77777777" w:rsidR="002C771E" w:rsidRPr="00A51206" w:rsidRDefault="002C771E" w:rsidP="00D71B46">
      <w:pPr>
        <w:jc w:val="center"/>
        <w:rPr>
          <w:rFonts w:ascii="Times New Roman" w:hAnsi="Times New Roman"/>
          <w:sz w:val="22"/>
          <w:szCs w:val="22"/>
          <w:lang w:val="lv-LV"/>
        </w:rPr>
      </w:pPr>
      <w:r w:rsidRPr="00A51206">
        <w:rPr>
          <w:rFonts w:ascii="Times New Roman" w:hAnsi="Times New Roman"/>
          <w:b/>
          <w:sz w:val="22"/>
          <w:szCs w:val="22"/>
          <w:lang w:val="lv-LV"/>
        </w:rPr>
        <w:t>Cloxacillin-</w:t>
      </w:r>
      <w:r w:rsidRPr="00A51206">
        <w:rPr>
          <w:rFonts w:ascii="Times New Roman" w:hAnsi="Times New Roman"/>
          <w:b/>
          <w:bCs/>
          <w:sz w:val="22"/>
          <w:szCs w:val="22"/>
          <w:lang w:val="lv-LV"/>
        </w:rPr>
        <w:t>Benzathin 1000 mg</w:t>
      </w:r>
      <w:r w:rsidR="00D71B46" w:rsidRPr="00A51206">
        <w:rPr>
          <w:rFonts w:ascii="Times New Roman" w:hAnsi="Times New Roman"/>
          <w:b/>
          <w:sz w:val="22"/>
          <w:szCs w:val="22"/>
        </w:rPr>
        <w:t xml:space="preserve"> </w:t>
      </w:r>
      <w:r w:rsidR="00D71B46" w:rsidRPr="00A51206">
        <w:rPr>
          <w:rFonts w:ascii="Times New Roman" w:hAnsi="Times New Roman"/>
          <w:b/>
          <w:bCs/>
          <w:sz w:val="22"/>
          <w:szCs w:val="22"/>
          <w:lang w:val="lv-LV"/>
        </w:rPr>
        <w:t>suspensija ievadīšanai tesmenī liellopiem</w:t>
      </w:r>
    </w:p>
    <w:p w14:paraId="5C0B52E6" w14:textId="77777777" w:rsidR="002C771E" w:rsidRPr="00A51206" w:rsidRDefault="002C771E" w:rsidP="00E11833">
      <w:pPr>
        <w:rPr>
          <w:rFonts w:ascii="Times New Roman" w:hAnsi="Times New Roman"/>
          <w:color w:val="000000"/>
          <w:sz w:val="22"/>
          <w:szCs w:val="22"/>
          <w:lang w:val="lv-LV"/>
        </w:rPr>
      </w:pPr>
    </w:p>
    <w:p w14:paraId="397826DC" w14:textId="77777777" w:rsidR="002C771E" w:rsidRPr="00A51206" w:rsidRDefault="002C771E" w:rsidP="00E11833">
      <w:pPr>
        <w:ind w:left="567" w:hanging="567"/>
        <w:rPr>
          <w:rFonts w:ascii="Times New Roman" w:hAnsi="Times New Roman"/>
          <w:b/>
          <w:color w:val="000000"/>
          <w:sz w:val="22"/>
          <w:szCs w:val="22"/>
          <w:lang w:val="lv-LV"/>
        </w:rPr>
      </w:pPr>
      <w:r w:rsidRPr="00A51206">
        <w:rPr>
          <w:rFonts w:ascii="Times New Roman" w:hAnsi="Times New Roman"/>
          <w:b/>
          <w:color w:val="000000"/>
          <w:sz w:val="22"/>
          <w:szCs w:val="22"/>
          <w:lang w:val="lv-LV"/>
        </w:rPr>
        <w:t>1.</w:t>
      </w:r>
      <w:r w:rsidRPr="00A51206">
        <w:rPr>
          <w:rFonts w:ascii="Times New Roman" w:hAnsi="Times New Roman"/>
          <w:b/>
          <w:color w:val="000000"/>
          <w:sz w:val="22"/>
          <w:szCs w:val="22"/>
          <w:lang w:val="lv-LV"/>
        </w:rPr>
        <w:tab/>
        <w:t>REĢISTRĀCIJAS APLIECĪBAS ĪPAŠNIEKA UN RAŽOŠANAS LICENCES TURĒTĀJA, KURŠ ATBILD PAR SĒRIJAS IZLAIDI, NOSAUKUMS UN ADRESE, JA DAŽĀDI</w:t>
      </w:r>
    </w:p>
    <w:p w14:paraId="51778F93" w14:textId="77777777" w:rsidR="002C771E" w:rsidRPr="00A51206" w:rsidRDefault="002C771E" w:rsidP="00E11833">
      <w:pPr>
        <w:rPr>
          <w:rFonts w:ascii="Times New Roman" w:hAnsi="Times New Roman"/>
          <w:color w:val="000000"/>
          <w:sz w:val="22"/>
          <w:szCs w:val="22"/>
          <w:lang w:val="lv-LV"/>
        </w:rPr>
      </w:pPr>
    </w:p>
    <w:p w14:paraId="72CBE971" w14:textId="77777777" w:rsidR="002C771E" w:rsidRPr="00A51206" w:rsidRDefault="002C771E" w:rsidP="00E11833">
      <w:pPr>
        <w:rPr>
          <w:rFonts w:ascii="Times New Roman" w:hAnsi="Times New Roman"/>
          <w:color w:val="000000"/>
          <w:sz w:val="22"/>
          <w:szCs w:val="22"/>
          <w:lang w:val="lv-LV"/>
        </w:rPr>
      </w:pPr>
      <w:r w:rsidRPr="00A51206">
        <w:rPr>
          <w:rFonts w:ascii="Times New Roman" w:hAnsi="Times New Roman"/>
          <w:color w:val="000000"/>
          <w:sz w:val="22"/>
          <w:szCs w:val="22"/>
          <w:u w:val="single"/>
          <w:lang w:val="lv-LV"/>
        </w:rPr>
        <w:t xml:space="preserve">Reģistrācijas apliecības </w:t>
      </w:r>
      <w:r w:rsidR="00D71B46" w:rsidRPr="00A51206">
        <w:rPr>
          <w:rFonts w:ascii="Times New Roman" w:hAnsi="Times New Roman"/>
          <w:color w:val="000000"/>
          <w:sz w:val="22"/>
          <w:szCs w:val="22"/>
          <w:u w:val="single"/>
          <w:lang w:val="lv-LV"/>
        </w:rPr>
        <w:t xml:space="preserve">īpašnieks: </w:t>
      </w:r>
    </w:p>
    <w:p w14:paraId="13C79B99" w14:textId="20555E08" w:rsidR="00852FAA" w:rsidRPr="00A51206" w:rsidRDefault="00852FAA" w:rsidP="00E11833">
      <w:pPr>
        <w:rPr>
          <w:rFonts w:ascii="Times New Roman" w:hAnsi="Times New Roman"/>
          <w:sz w:val="22"/>
          <w:szCs w:val="22"/>
          <w:lang w:val="en-US"/>
        </w:rPr>
      </w:pPr>
      <w:r w:rsidRPr="00A51206">
        <w:rPr>
          <w:rFonts w:ascii="Times New Roman" w:hAnsi="Times New Roman"/>
          <w:sz w:val="22"/>
          <w:szCs w:val="22"/>
          <w:lang w:val="en-US"/>
        </w:rPr>
        <w:t xml:space="preserve">AS </w:t>
      </w:r>
      <w:proofErr w:type="spellStart"/>
      <w:r w:rsidRPr="00A51206">
        <w:rPr>
          <w:rFonts w:ascii="Times New Roman" w:hAnsi="Times New Roman"/>
          <w:sz w:val="22"/>
          <w:szCs w:val="22"/>
          <w:lang w:val="en-US"/>
        </w:rPr>
        <w:t>Dime</w:t>
      </w:r>
      <w:r w:rsidR="00B6395F">
        <w:rPr>
          <w:rFonts w:ascii="Times New Roman" w:hAnsi="Times New Roman"/>
          <w:sz w:val="22"/>
          <w:szCs w:val="22"/>
          <w:lang w:val="en-US"/>
        </w:rPr>
        <w:t>dium</w:t>
      </w:r>
      <w:proofErr w:type="spellEnd"/>
      <w:r w:rsidRPr="00A51206">
        <w:rPr>
          <w:rFonts w:ascii="Times New Roman" w:hAnsi="Times New Roman"/>
          <w:sz w:val="22"/>
          <w:szCs w:val="22"/>
          <w:lang w:val="en-US"/>
        </w:rPr>
        <w:t xml:space="preserve"> </w:t>
      </w:r>
      <w:proofErr w:type="spellStart"/>
      <w:r w:rsidRPr="00A51206">
        <w:rPr>
          <w:rFonts w:ascii="Times New Roman" w:hAnsi="Times New Roman"/>
          <w:sz w:val="22"/>
          <w:szCs w:val="22"/>
          <w:lang w:val="en-US"/>
        </w:rPr>
        <w:t>Latvija</w:t>
      </w:r>
      <w:proofErr w:type="spellEnd"/>
    </w:p>
    <w:p w14:paraId="6BA906AF" w14:textId="77777777" w:rsidR="00852FAA" w:rsidRPr="00A51206" w:rsidRDefault="00852FAA" w:rsidP="001F1D41">
      <w:pPr>
        <w:rPr>
          <w:rFonts w:ascii="Times New Roman" w:hAnsi="Times New Roman"/>
          <w:sz w:val="22"/>
          <w:szCs w:val="22"/>
          <w:lang w:val="en-US"/>
        </w:rPr>
      </w:pPr>
      <w:proofErr w:type="spellStart"/>
      <w:r w:rsidRPr="00A51206">
        <w:rPr>
          <w:rFonts w:ascii="Times New Roman" w:hAnsi="Times New Roman"/>
          <w:sz w:val="22"/>
          <w:szCs w:val="22"/>
          <w:lang w:val="en-US"/>
        </w:rPr>
        <w:t>Ozolu</w:t>
      </w:r>
      <w:proofErr w:type="spellEnd"/>
      <w:r w:rsidRPr="00A51206">
        <w:rPr>
          <w:rFonts w:ascii="Times New Roman" w:hAnsi="Times New Roman"/>
          <w:sz w:val="22"/>
          <w:szCs w:val="22"/>
          <w:lang w:val="en-US"/>
        </w:rPr>
        <w:t xml:space="preserve"> </w:t>
      </w:r>
      <w:proofErr w:type="spellStart"/>
      <w:r w:rsidRPr="00A51206">
        <w:rPr>
          <w:rFonts w:ascii="Times New Roman" w:hAnsi="Times New Roman"/>
          <w:sz w:val="22"/>
          <w:szCs w:val="22"/>
          <w:lang w:val="en-US"/>
        </w:rPr>
        <w:t>iela</w:t>
      </w:r>
      <w:proofErr w:type="spellEnd"/>
      <w:r w:rsidRPr="00A51206">
        <w:rPr>
          <w:rFonts w:ascii="Times New Roman" w:hAnsi="Times New Roman"/>
          <w:sz w:val="22"/>
          <w:szCs w:val="22"/>
          <w:lang w:val="en-US"/>
        </w:rPr>
        <w:t xml:space="preserve"> 28</w:t>
      </w:r>
    </w:p>
    <w:p w14:paraId="4E725A10" w14:textId="77777777" w:rsidR="00852FAA" w:rsidRPr="00A51206" w:rsidRDefault="00852FAA" w:rsidP="007500C1">
      <w:pPr>
        <w:rPr>
          <w:rFonts w:ascii="Times New Roman" w:hAnsi="Times New Roman"/>
          <w:sz w:val="22"/>
          <w:szCs w:val="22"/>
        </w:rPr>
      </w:pPr>
      <w:r w:rsidRPr="00A51206">
        <w:rPr>
          <w:rFonts w:ascii="Times New Roman" w:hAnsi="Times New Roman"/>
          <w:sz w:val="22"/>
          <w:szCs w:val="22"/>
        </w:rPr>
        <w:t xml:space="preserve">Jaunmārupe, Mārupes nov. </w:t>
      </w:r>
    </w:p>
    <w:p w14:paraId="13F606A2" w14:textId="77777777" w:rsidR="000F2724" w:rsidRPr="00A51206" w:rsidRDefault="00852FAA" w:rsidP="007500C1">
      <w:pPr>
        <w:rPr>
          <w:rFonts w:ascii="Times New Roman" w:hAnsi="Times New Roman"/>
          <w:sz w:val="22"/>
          <w:szCs w:val="22"/>
        </w:rPr>
      </w:pPr>
      <w:r w:rsidRPr="00A51206">
        <w:rPr>
          <w:rFonts w:ascii="Times New Roman" w:hAnsi="Times New Roman"/>
          <w:sz w:val="22"/>
          <w:szCs w:val="22"/>
        </w:rPr>
        <w:t>Latvija</w:t>
      </w:r>
      <w:r w:rsidR="00A51206">
        <w:rPr>
          <w:rFonts w:ascii="Times New Roman" w:hAnsi="Times New Roman"/>
          <w:sz w:val="22"/>
          <w:szCs w:val="22"/>
        </w:rPr>
        <w:t>,</w:t>
      </w:r>
      <w:r w:rsidRPr="00A51206">
        <w:rPr>
          <w:rFonts w:ascii="Times New Roman" w:hAnsi="Times New Roman"/>
          <w:sz w:val="22"/>
          <w:szCs w:val="22"/>
        </w:rPr>
        <w:t xml:space="preserve"> LV</w:t>
      </w:r>
      <w:r w:rsidR="00D71B46" w:rsidRPr="00A51206">
        <w:rPr>
          <w:rFonts w:ascii="Times New Roman" w:hAnsi="Times New Roman"/>
          <w:sz w:val="22"/>
          <w:szCs w:val="22"/>
        </w:rPr>
        <w:t>-</w:t>
      </w:r>
      <w:r w:rsidRPr="00A51206">
        <w:rPr>
          <w:rFonts w:ascii="Times New Roman" w:hAnsi="Times New Roman"/>
          <w:sz w:val="22"/>
          <w:szCs w:val="22"/>
        </w:rPr>
        <w:t>2167</w:t>
      </w:r>
    </w:p>
    <w:p w14:paraId="60694120" w14:textId="77777777" w:rsidR="000F2724" w:rsidRPr="00A51206" w:rsidRDefault="000F2724" w:rsidP="00452C82">
      <w:pPr>
        <w:rPr>
          <w:rFonts w:ascii="Times New Roman" w:hAnsi="Times New Roman"/>
          <w:sz w:val="22"/>
          <w:szCs w:val="22"/>
        </w:rPr>
      </w:pPr>
    </w:p>
    <w:p w14:paraId="40F46562" w14:textId="77777777" w:rsidR="000F2724" w:rsidRPr="00A51206" w:rsidRDefault="00D71B46" w:rsidP="00452C82">
      <w:pPr>
        <w:rPr>
          <w:rFonts w:ascii="Times New Roman" w:hAnsi="Times New Roman"/>
          <w:sz w:val="22"/>
          <w:szCs w:val="22"/>
        </w:rPr>
      </w:pPr>
      <w:r w:rsidRPr="00A51206">
        <w:rPr>
          <w:rFonts w:ascii="Times New Roman" w:hAnsi="Times New Roman"/>
          <w:sz w:val="22"/>
          <w:szCs w:val="22"/>
          <w:u w:val="single"/>
        </w:rPr>
        <w:t>Par sērijas izlaidi atbildīgais ražotājs</w:t>
      </w:r>
      <w:r w:rsidR="000F2724" w:rsidRPr="00A51206">
        <w:rPr>
          <w:rFonts w:ascii="Times New Roman" w:hAnsi="Times New Roman"/>
          <w:sz w:val="22"/>
          <w:szCs w:val="22"/>
        </w:rPr>
        <w:t>:</w:t>
      </w:r>
    </w:p>
    <w:p w14:paraId="7AE224A2" w14:textId="77777777" w:rsidR="002C771E" w:rsidRPr="00A51206" w:rsidRDefault="002C771E" w:rsidP="00452C82">
      <w:pPr>
        <w:jc w:val="both"/>
        <w:rPr>
          <w:rFonts w:ascii="Times New Roman" w:hAnsi="Times New Roman"/>
          <w:sz w:val="22"/>
          <w:szCs w:val="22"/>
        </w:rPr>
      </w:pPr>
      <w:r w:rsidRPr="00A51206">
        <w:rPr>
          <w:rFonts w:ascii="Times New Roman" w:hAnsi="Times New Roman"/>
          <w:sz w:val="22"/>
          <w:szCs w:val="22"/>
        </w:rPr>
        <w:t>CP - Pharma Handelsges. mbH</w:t>
      </w:r>
    </w:p>
    <w:p w14:paraId="50A4585B" w14:textId="77777777" w:rsidR="002C771E" w:rsidRPr="00A51206" w:rsidRDefault="002C771E" w:rsidP="00A51206">
      <w:pPr>
        <w:pStyle w:val="Heading1"/>
        <w:tabs>
          <w:tab w:val="left" w:pos="0"/>
          <w:tab w:val="left" w:pos="720"/>
        </w:tabs>
        <w:rPr>
          <w:caps w:val="0"/>
          <w:sz w:val="22"/>
          <w:szCs w:val="22"/>
        </w:rPr>
      </w:pPr>
      <w:r w:rsidRPr="00A51206">
        <w:rPr>
          <w:caps w:val="0"/>
          <w:sz w:val="22"/>
          <w:szCs w:val="22"/>
        </w:rPr>
        <w:t>Ostlalandring 13</w:t>
      </w:r>
    </w:p>
    <w:p w14:paraId="4BDE7E7D" w14:textId="77777777" w:rsidR="00D71B46" w:rsidRPr="00A51206" w:rsidRDefault="002C771E" w:rsidP="00D71B46">
      <w:pPr>
        <w:jc w:val="both"/>
        <w:rPr>
          <w:rFonts w:ascii="Times New Roman" w:hAnsi="Times New Roman"/>
          <w:sz w:val="22"/>
          <w:szCs w:val="22"/>
        </w:rPr>
      </w:pPr>
      <w:r w:rsidRPr="00A51206">
        <w:rPr>
          <w:rFonts w:ascii="Times New Roman" w:hAnsi="Times New Roman"/>
          <w:sz w:val="22"/>
          <w:szCs w:val="22"/>
        </w:rPr>
        <w:t xml:space="preserve">DE - 31303 Burgdorf </w:t>
      </w:r>
    </w:p>
    <w:p w14:paraId="31A75CAD" w14:textId="77777777" w:rsidR="002C771E" w:rsidRPr="00A51206" w:rsidRDefault="002C771E" w:rsidP="00552274">
      <w:pPr>
        <w:jc w:val="both"/>
        <w:rPr>
          <w:rFonts w:ascii="Times New Roman" w:hAnsi="Times New Roman"/>
          <w:color w:val="000000"/>
          <w:sz w:val="22"/>
          <w:szCs w:val="22"/>
        </w:rPr>
      </w:pPr>
      <w:r w:rsidRPr="00A51206">
        <w:rPr>
          <w:rFonts w:ascii="Times New Roman" w:hAnsi="Times New Roman"/>
          <w:sz w:val="22"/>
          <w:szCs w:val="22"/>
        </w:rPr>
        <w:t>Vācija</w:t>
      </w:r>
    </w:p>
    <w:p w14:paraId="7C9B1576" w14:textId="77777777" w:rsidR="002C771E" w:rsidRPr="00A51206" w:rsidRDefault="002C771E" w:rsidP="00D71B46">
      <w:pPr>
        <w:rPr>
          <w:rFonts w:ascii="Times New Roman" w:hAnsi="Times New Roman"/>
          <w:color w:val="000000"/>
          <w:sz w:val="22"/>
          <w:szCs w:val="22"/>
        </w:rPr>
      </w:pPr>
    </w:p>
    <w:p w14:paraId="64934E0B" w14:textId="77777777" w:rsidR="00D71B46" w:rsidRPr="00A51206" w:rsidRDefault="00D71B46" w:rsidP="00552274">
      <w:pPr>
        <w:rPr>
          <w:rFonts w:ascii="Times New Roman" w:hAnsi="Times New Roman"/>
          <w:color w:val="000000"/>
          <w:sz w:val="22"/>
          <w:szCs w:val="22"/>
        </w:rPr>
      </w:pPr>
    </w:p>
    <w:p w14:paraId="0225F7B5" w14:textId="77777777" w:rsidR="002C771E" w:rsidRPr="00A51206" w:rsidRDefault="002C771E" w:rsidP="00552274">
      <w:pPr>
        <w:ind w:left="567" w:hanging="567"/>
        <w:rPr>
          <w:rFonts w:ascii="Times New Roman" w:hAnsi="Times New Roman"/>
          <w:b/>
          <w:color w:val="000000"/>
          <w:sz w:val="22"/>
          <w:szCs w:val="22"/>
          <w:lang w:val="lv-LV"/>
        </w:rPr>
      </w:pPr>
      <w:r w:rsidRPr="00A51206">
        <w:rPr>
          <w:rFonts w:ascii="Times New Roman" w:hAnsi="Times New Roman"/>
          <w:b/>
          <w:color w:val="000000"/>
          <w:sz w:val="22"/>
          <w:szCs w:val="22"/>
          <w:lang w:val="lv-LV"/>
        </w:rPr>
        <w:t>2.</w:t>
      </w:r>
      <w:r w:rsidRPr="00A51206">
        <w:rPr>
          <w:rFonts w:ascii="Times New Roman" w:hAnsi="Times New Roman"/>
          <w:b/>
          <w:color w:val="000000"/>
          <w:sz w:val="22"/>
          <w:szCs w:val="22"/>
          <w:lang w:val="lv-LV"/>
        </w:rPr>
        <w:tab/>
        <w:t xml:space="preserve">VETERINĀRO ZĀĻU NOSAUKUMS  </w:t>
      </w:r>
    </w:p>
    <w:p w14:paraId="059C89F6" w14:textId="77777777" w:rsidR="002C771E" w:rsidRPr="00A51206" w:rsidRDefault="002C771E" w:rsidP="00E11833">
      <w:pPr>
        <w:rPr>
          <w:rFonts w:ascii="Times New Roman" w:hAnsi="Times New Roman"/>
          <w:color w:val="000000"/>
          <w:sz w:val="22"/>
          <w:szCs w:val="22"/>
          <w:lang w:val="lv-LV"/>
        </w:rPr>
      </w:pPr>
    </w:p>
    <w:p w14:paraId="6165667A" w14:textId="77777777" w:rsidR="002C771E" w:rsidRPr="00A51206" w:rsidRDefault="002C771E" w:rsidP="00D71B46">
      <w:pPr>
        <w:rPr>
          <w:rFonts w:ascii="Times New Roman" w:hAnsi="Times New Roman"/>
          <w:sz w:val="22"/>
          <w:szCs w:val="22"/>
        </w:rPr>
      </w:pPr>
      <w:r w:rsidRPr="00A51206">
        <w:rPr>
          <w:rFonts w:ascii="Times New Roman" w:hAnsi="Times New Roman"/>
          <w:b/>
          <w:sz w:val="22"/>
          <w:szCs w:val="22"/>
        </w:rPr>
        <w:t>Cloxacillin-</w:t>
      </w:r>
      <w:r w:rsidRPr="00A51206">
        <w:rPr>
          <w:rFonts w:ascii="Times New Roman" w:hAnsi="Times New Roman"/>
          <w:b/>
          <w:bCs/>
          <w:sz w:val="22"/>
          <w:szCs w:val="22"/>
        </w:rPr>
        <w:t>Benzathin 1000 mg</w:t>
      </w:r>
      <w:r w:rsidR="00D71B46" w:rsidRPr="00A51206">
        <w:rPr>
          <w:rFonts w:ascii="Times New Roman" w:hAnsi="Times New Roman"/>
          <w:sz w:val="22"/>
          <w:szCs w:val="22"/>
        </w:rPr>
        <w:t xml:space="preserve"> </w:t>
      </w:r>
      <w:r w:rsidR="00D71B46" w:rsidRPr="00A51206">
        <w:rPr>
          <w:rFonts w:ascii="Times New Roman" w:hAnsi="Times New Roman"/>
          <w:bCs/>
          <w:sz w:val="22"/>
          <w:szCs w:val="22"/>
        </w:rPr>
        <w:t>suspensija ievadīšanai tesmenī liellopiem</w:t>
      </w:r>
    </w:p>
    <w:p w14:paraId="0A194B6D" w14:textId="77777777" w:rsidR="002C771E" w:rsidRPr="00A51206" w:rsidRDefault="002C771E" w:rsidP="00552274">
      <w:pPr>
        <w:jc w:val="both"/>
        <w:rPr>
          <w:rFonts w:ascii="Times New Roman" w:hAnsi="Times New Roman"/>
          <w:i/>
          <w:sz w:val="22"/>
          <w:szCs w:val="22"/>
        </w:rPr>
      </w:pPr>
      <w:r w:rsidRPr="00A51206">
        <w:rPr>
          <w:rFonts w:ascii="Times New Roman" w:hAnsi="Times New Roman"/>
          <w:i/>
          <w:sz w:val="22"/>
          <w:szCs w:val="22"/>
        </w:rPr>
        <w:t>Cloxacillin benzathin</w:t>
      </w:r>
    </w:p>
    <w:p w14:paraId="076F5B7C" w14:textId="77777777" w:rsidR="002C771E" w:rsidRPr="00A51206" w:rsidRDefault="002C771E" w:rsidP="00E11833">
      <w:pPr>
        <w:ind w:left="567" w:hanging="567"/>
        <w:rPr>
          <w:rFonts w:ascii="Times New Roman" w:hAnsi="Times New Roman"/>
          <w:b/>
          <w:color w:val="000000"/>
          <w:sz w:val="22"/>
          <w:szCs w:val="22"/>
        </w:rPr>
      </w:pPr>
    </w:p>
    <w:p w14:paraId="56155114" w14:textId="77777777" w:rsidR="002C771E" w:rsidRPr="00A51206" w:rsidRDefault="002C771E" w:rsidP="00E11833">
      <w:pPr>
        <w:ind w:left="567" w:hanging="567"/>
        <w:rPr>
          <w:rFonts w:ascii="Times New Roman" w:hAnsi="Times New Roman"/>
          <w:b/>
          <w:color w:val="000000"/>
          <w:sz w:val="22"/>
          <w:szCs w:val="22"/>
          <w:lang w:val="lv-LV"/>
        </w:rPr>
      </w:pPr>
    </w:p>
    <w:p w14:paraId="0AD44C7A" w14:textId="77777777" w:rsidR="00D71B46" w:rsidRPr="00A51206" w:rsidRDefault="002C771E" w:rsidP="00D71B46">
      <w:pPr>
        <w:ind w:left="567" w:hanging="567"/>
        <w:rPr>
          <w:rFonts w:ascii="Times New Roman" w:hAnsi="Times New Roman"/>
          <w:b/>
          <w:color w:val="000000"/>
          <w:sz w:val="22"/>
          <w:szCs w:val="22"/>
          <w:lang w:val="lv-LV"/>
        </w:rPr>
      </w:pPr>
      <w:r w:rsidRPr="00A51206">
        <w:rPr>
          <w:rFonts w:ascii="Times New Roman" w:hAnsi="Times New Roman"/>
          <w:b/>
          <w:color w:val="000000"/>
          <w:sz w:val="22"/>
          <w:szCs w:val="22"/>
          <w:lang w:val="lv-LV"/>
        </w:rPr>
        <w:t>3.</w:t>
      </w:r>
      <w:r w:rsidRPr="00A51206">
        <w:rPr>
          <w:rFonts w:ascii="Times New Roman" w:hAnsi="Times New Roman"/>
          <w:b/>
          <w:color w:val="000000"/>
          <w:sz w:val="22"/>
          <w:szCs w:val="22"/>
          <w:lang w:val="lv-LV"/>
        </w:rPr>
        <w:tab/>
      </w:r>
      <w:r w:rsidR="00D71B46" w:rsidRPr="00A51206">
        <w:rPr>
          <w:rFonts w:ascii="Times New Roman" w:hAnsi="Times New Roman"/>
          <w:b/>
          <w:color w:val="000000"/>
          <w:sz w:val="22"/>
          <w:szCs w:val="22"/>
          <w:lang w:val="lv-LV"/>
        </w:rPr>
        <w:t xml:space="preserve">AKTĪVO VIELU UN CITU VIELU NOSAUKUMS </w:t>
      </w:r>
    </w:p>
    <w:p w14:paraId="0D86A07E" w14:textId="77777777" w:rsidR="002C771E" w:rsidRPr="00A51206" w:rsidRDefault="002C771E" w:rsidP="00552274">
      <w:pPr>
        <w:ind w:left="567" w:hanging="567"/>
        <w:rPr>
          <w:rFonts w:ascii="Times New Roman" w:hAnsi="Times New Roman"/>
          <w:b/>
          <w:color w:val="000000"/>
          <w:sz w:val="22"/>
          <w:szCs w:val="22"/>
          <w:lang w:val="lv-LV"/>
        </w:rPr>
      </w:pPr>
    </w:p>
    <w:p w14:paraId="00C7AFC9" w14:textId="77777777" w:rsidR="00D71B46" w:rsidRPr="00A51206" w:rsidRDefault="00D71B46" w:rsidP="00D71B46">
      <w:pPr>
        <w:jc w:val="both"/>
        <w:rPr>
          <w:rFonts w:ascii="Times New Roman" w:hAnsi="Times New Roman"/>
          <w:sz w:val="22"/>
          <w:szCs w:val="22"/>
        </w:rPr>
      </w:pPr>
      <w:r w:rsidRPr="00A51206">
        <w:rPr>
          <w:rFonts w:ascii="Times New Roman" w:hAnsi="Times New Roman"/>
          <w:sz w:val="22"/>
          <w:szCs w:val="22"/>
        </w:rPr>
        <w:t>1 injektors (</w:t>
      </w:r>
      <w:smartTag w:uri="urn:schemas-microsoft-com:office:smarttags" w:element="metricconverter">
        <w:smartTagPr>
          <w:attr w:name="ProductID" w:val="9 g"/>
        </w:smartTagPr>
        <w:r w:rsidRPr="00A51206">
          <w:rPr>
            <w:rFonts w:ascii="Times New Roman" w:hAnsi="Times New Roman"/>
            <w:sz w:val="22"/>
            <w:szCs w:val="22"/>
          </w:rPr>
          <w:t>9 g</w:t>
        </w:r>
      </w:smartTag>
      <w:r w:rsidRPr="00A51206">
        <w:rPr>
          <w:rFonts w:ascii="Times New Roman" w:hAnsi="Times New Roman"/>
          <w:sz w:val="22"/>
          <w:szCs w:val="22"/>
        </w:rPr>
        <w:t>) satur:</w:t>
      </w:r>
    </w:p>
    <w:p w14:paraId="07AF535E" w14:textId="77777777" w:rsidR="00D71B46" w:rsidRPr="00A51206" w:rsidRDefault="00D71B46" w:rsidP="00D71B46">
      <w:pPr>
        <w:tabs>
          <w:tab w:val="left" w:pos="180"/>
          <w:tab w:val="left" w:pos="851"/>
          <w:tab w:val="left" w:pos="1418"/>
          <w:tab w:val="left" w:pos="2127"/>
          <w:tab w:val="left" w:pos="2836"/>
          <w:tab w:val="left" w:pos="3544"/>
          <w:tab w:val="left" w:pos="4253"/>
          <w:tab w:val="left" w:pos="4962"/>
          <w:tab w:val="left" w:pos="5670"/>
          <w:tab w:val="left" w:pos="6379"/>
          <w:tab w:val="left" w:pos="7088"/>
          <w:tab w:val="left" w:pos="7797"/>
          <w:tab w:val="right" w:pos="8506"/>
        </w:tabs>
        <w:rPr>
          <w:rFonts w:ascii="Times New Roman" w:hAnsi="Times New Roman"/>
          <w:b/>
          <w:bCs/>
          <w:iCs/>
          <w:sz w:val="22"/>
          <w:szCs w:val="22"/>
        </w:rPr>
      </w:pPr>
      <w:r w:rsidRPr="00A51206">
        <w:rPr>
          <w:rFonts w:ascii="Times New Roman" w:hAnsi="Times New Roman"/>
          <w:b/>
          <w:bCs/>
          <w:iCs/>
          <w:sz w:val="22"/>
          <w:szCs w:val="22"/>
        </w:rPr>
        <w:t>Aktīvā viela:</w:t>
      </w:r>
    </w:p>
    <w:p w14:paraId="6C1DEA1B" w14:textId="0E3EA10A" w:rsidR="00D71B46" w:rsidRPr="00A51206" w:rsidRDefault="00D71B46" w:rsidP="00D71B46">
      <w:pPr>
        <w:tabs>
          <w:tab w:val="left" w:pos="709"/>
          <w:tab w:val="left" w:pos="1080"/>
        </w:tabs>
        <w:jc w:val="both"/>
        <w:rPr>
          <w:rFonts w:ascii="Times New Roman" w:hAnsi="Times New Roman"/>
          <w:sz w:val="22"/>
          <w:szCs w:val="22"/>
        </w:rPr>
      </w:pPr>
      <w:proofErr w:type="spellStart"/>
      <w:r w:rsidRPr="00A51206">
        <w:rPr>
          <w:rFonts w:ascii="Times New Roman" w:hAnsi="Times New Roman"/>
          <w:sz w:val="22"/>
          <w:szCs w:val="22"/>
        </w:rPr>
        <w:t>Kloksacilīns</w:t>
      </w:r>
      <w:proofErr w:type="spellEnd"/>
      <w:r w:rsidRPr="00A51206">
        <w:rPr>
          <w:rFonts w:ascii="Times New Roman" w:hAnsi="Times New Roman"/>
          <w:sz w:val="22"/>
          <w:szCs w:val="22"/>
        </w:rPr>
        <w:t xml:space="preserve"> (</w:t>
      </w:r>
      <w:proofErr w:type="gramStart"/>
      <w:r w:rsidRPr="00A51206">
        <w:rPr>
          <w:rFonts w:ascii="Times New Roman" w:hAnsi="Times New Roman"/>
          <w:sz w:val="22"/>
          <w:szCs w:val="22"/>
        </w:rPr>
        <w:t>N,N</w:t>
      </w:r>
      <w:proofErr w:type="gramEnd"/>
      <w:r w:rsidRPr="00A51206">
        <w:rPr>
          <w:rFonts w:ascii="Times New Roman" w:hAnsi="Times New Roman"/>
          <w:sz w:val="22"/>
          <w:szCs w:val="22"/>
        </w:rPr>
        <w:t>’-</w:t>
      </w:r>
      <w:proofErr w:type="spellStart"/>
      <w:r w:rsidRPr="00A51206">
        <w:rPr>
          <w:rFonts w:ascii="Times New Roman" w:hAnsi="Times New Roman"/>
          <w:sz w:val="22"/>
          <w:szCs w:val="22"/>
        </w:rPr>
        <w:t>dibenziletilēndiamīna</w:t>
      </w:r>
      <w:proofErr w:type="spellEnd"/>
      <w:r w:rsidRPr="00A51206">
        <w:rPr>
          <w:rFonts w:ascii="Times New Roman" w:hAnsi="Times New Roman"/>
          <w:sz w:val="22"/>
          <w:szCs w:val="22"/>
        </w:rPr>
        <w:t xml:space="preserve"> </w:t>
      </w:r>
      <w:proofErr w:type="spellStart"/>
      <w:r w:rsidRPr="00A51206">
        <w:rPr>
          <w:rFonts w:ascii="Times New Roman" w:hAnsi="Times New Roman"/>
          <w:sz w:val="22"/>
          <w:szCs w:val="22"/>
        </w:rPr>
        <w:t>sāls</w:t>
      </w:r>
      <w:proofErr w:type="spellEnd"/>
      <w:r w:rsidRPr="00A51206">
        <w:rPr>
          <w:rFonts w:ascii="Times New Roman" w:hAnsi="Times New Roman"/>
          <w:sz w:val="22"/>
          <w:szCs w:val="22"/>
        </w:rPr>
        <w:t xml:space="preserve"> </w:t>
      </w:r>
      <w:proofErr w:type="spellStart"/>
      <w:r w:rsidRPr="00A51206">
        <w:rPr>
          <w:rFonts w:ascii="Times New Roman" w:hAnsi="Times New Roman"/>
          <w:sz w:val="22"/>
          <w:szCs w:val="22"/>
        </w:rPr>
        <w:t>veidā</w:t>
      </w:r>
      <w:proofErr w:type="spellEnd"/>
      <w:r w:rsidRPr="00A51206">
        <w:rPr>
          <w:rFonts w:ascii="Times New Roman" w:hAnsi="Times New Roman"/>
          <w:sz w:val="22"/>
          <w:szCs w:val="22"/>
        </w:rPr>
        <w:t xml:space="preserve"> (2:1))</w:t>
      </w:r>
      <w:r w:rsidRPr="00A51206">
        <w:rPr>
          <w:rFonts w:ascii="Times New Roman" w:hAnsi="Times New Roman"/>
          <w:sz w:val="22"/>
          <w:szCs w:val="22"/>
        </w:rPr>
        <w:tab/>
        <w:t>1000 mg</w:t>
      </w:r>
    </w:p>
    <w:p w14:paraId="52AAF28D" w14:textId="77777777" w:rsidR="00D71B46" w:rsidRPr="00A51206" w:rsidRDefault="00D71B46" w:rsidP="00D71B46">
      <w:pPr>
        <w:tabs>
          <w:tab w:val="left" w:pos="180"/>
          <w:tab w:val="left" w:pos="851"/>
          <w:tab w:val="left" w:pos="1418"/>
          <w:tab w:val="left" w:pos="2127"/>
          <w:tab w:val="left" w:pos="2836"/>
          <w:tab w:val="left" w:pos="3544"/>
          <w:tab w:val="left" w:pos="4253"/>
          <w:tab w:val="left" w:pos="4962"/>
          <w:tab w:val="left" w:pos="5670"/>
          <w:tab w:val="left" w:pos="6379"/>
          <w:tab w:val="left" w:pos="7088"/>
          <w:tab w:val="left" w:pos="7797"/>
          <w:tab w:val="right" w:pos="8506"/>
        </w:tabs>
        <w:rPr>
          <w:rFonts w:ascii="Times New Roman" w:hAnsi="Times New Roman"/>
          <w:b/>
          <w:bCs/>
          <w:iCs/>
          <w:sz w:val="22"/>
          <w:szCs w:val="22"/>
        </w:rPr>
      </w:pPr>
    </w:p>
    <w:p w14:paraId="0327DA47" w14:textId="77777777" w:rsidR="00D71B46" w:rsidRPr="00A51206" w:rsidRDefault="00D71B46" w:rsidP="00D71B46">
      <w:pPr>
        <w:tabs>
          <w:tab w:val="left" w:pos="180"/>
          <w:tab w:val="left" w:pos="851"/>
          <w:tab w:val="left" w:pos="1418"/>
          <w:tab w:val="left" w:pos="2127"/>
          <w:tab w:val="left" w:pos="2836"/>
          <w:tab w:val="left" w:pos="3544"/>
          <w:tab w:val="left" w:pos="4253"/>
          <w:tab w:val="left" w:pos="4962"/>
          <w:tab w:val="left" w:pos="5670"/>
          <w:tab w:val="left" w:pos="6379"/>
          <w:tab w:val="left" w:pos="7088"/>
          <w:tab w:val="left" w:pos="7797"/>
          <w:tab w:val="right" w:pos="8506"/>
        </w:tabs>
        <w:rPr>
          <w:rFonts w:ascii="Times New Roman" w:hAnsi="Times New Roman"/>
          <w:i/>
          <w:sz w:val="22"/>
          <w:szCs w:val="22"/>
        </w:rPr>
      </w:pPr>
      <w:r w:rsidRPr="00A51206">
        <w:rPr>
          <w:rFonts w:ascii="Times New Roman" w:hAnsi="Times New Roman"/>
          <w:b/>
          <w:bCs/>
          <w:iCs/>
          <w:sz w:val="22"/>
          <w:szCs w:val="22"/>
        </w:rPr>
        <w:t>Palīgviela:</w:t>
      </w:r>
    </w:p>
    <w:p w14:paraId="2AED7B1C" w14:textId="77777777" w:rsidR="00D71B46" w:rsidRPr="00A51206" w:rsidRDefault="00D71B46" w:rsidP="00D71B46">
      <w:pPr>
        <w:tabs>
          <w:tab w:val="left" w:pos="180"/>
          <w:tab w:val="left" w:pos="851"/>
          <w:tab w:val="left" w:pos="1418"/>
          <w:tab w:val="left" w:pos="2127"/>
          <w:tab w:val="left" w:pos="2836"/>
          <w:tab w:val="left" w:pos="3544"/>
          <w:tab w:val="left" w:pos="4253"/>
          <w:tab w:val="left" w:pos="4962"/>
          <w:tab w:val="left" w:pos="5670"/>
          <w:tab w:val="left" w:pos="6379"/>
          <w:tab w:val="left" w:pos="7088"/>
          <w:tab w:val="left" w:pos="7797"/>
          <w:tab w:val="right" w:pos="8506"/>
        </w:tabs>
        <w:rPr>
          <w:rFonts w:ascii="Times New Roman" w:hAnsi="Times New Roman"/>
          <w:sz w:val="22"/>
          <w:szCs w:val="22"/>
        </w:rPr>
      </w:pPr>
      <w:bookmarkStart w:id="0" w:name="_Hlk528313852"/>
      <w:r w:rsidRPr="00A51206">
        <w:rPr>
          <w:rFonts w:ascii="Times New Roman" w:hAnsi="Times New Roman"/>
          <w:sz w:val="22"/>
          <w:szCs w:val="22"/>
        </w:rPr>
        <w:t>Butilhidroksitoluols</w:t>
      </w:r>
      <w:bookmarkEnd w:id="0"/>
      <w:r w:rsidRPr="00A51206">
        <w:rPr>
          <w:rFonts w:ascii="Times New Roman" w:hAnsi="Times New Roman"/>
          <w:sz w:val="22"/>
          <w:szCs w:val="22"/>
        </w:rPr>
        <w:tab/>
      </w:r>
      <w:r w:rsidRPr="00A51206">
        <w:rPr>
          <w:rFonts w:ascii="Times New Roman" w:hAnsi="Times New Roman"/>
          <w:sz w:val="22"/>
          <w:szCs w:val="22"/>
        </w:rPr>
        <w:tab/>
        <w:t>10 mg</w:t>
      </w:r>
    </w:p>
    <w:p w14:paraId="7398A62E" w14:textId="77777777" w:rsidR="00A51206" w:rsidRDefault="00A51206" w:rsidP="00552274">
      <w:pPr>
        <w:rPr>
          <w:rFonts w:ascii="Times New Roman" w:hAnsi="Times New Roman"/>
          <w:color w:val="000000"/>
          <w:sz w:val="22"/>
          <w:szCs w:val="22"/>
          <w:lang w:val="lv-LV"/>
        </w:rPr>
      </w:pPr>
    </w:p>
    <w:p w14:paraId="422C2EB8" w14:textId="77777777" w:rsidR="00552274" w:rsidRPr="00A51206" w:rsidRDefault="00552274" w:rsidP="00552274">
      <w:pPr>
        <w:rPr>
          <w:rFonts w:ascii="Times New Roman" w:hAnsi="Times New Roman"/>
          <w:color w:val="000000"/>
          <w:sz w:val="22"/>
          <w:szCs w:val="22"/>
          <w:lang w:val="lv-LV"/>
        </w:rPr>
      </w:pPr>
      <w:r w:rsidRPr="00A51206">
        <w:rPr>
          <w:rFonts w:ascii="Times New Roman" w:hAnsi="Times New Roman"/>
          <w:color w:val="000000"/>
          <w:sz w:val="22"/>
          <w:szCs w:val="22"/>
          <w:lang w:val="lv-LV"/>
        </w:rPr>
        <w:t xml:space="preserve">Balta vai krēmkrāsas suspensija eļļā.  </w:t>
      </w:r>
    </w:p>
    <w:p w14:paraId="340913FF" w14:textId="77777777" w:rsidR="002C771E" w:rsidRDefault="002C771E" w:rsidP="00552274">
      <w:pPr>
        <w:rPr>
          <w:rFonts w:ascii="Times New Roman" w:hAnsi="Times New Roman"/>
          <w:b/>
          <w:color w:val="000000"/>
          <w:sz w:val="22"/>
          <w:szCs w:val="22"/>
          <w:lang w:val="lv-LV"/>
        </w:rPr>
      </w:pPr>
      <w:r w:rsidRPr="00A51206">
        <w:rPr>
          <w:rFonts w:ascii="Times New Roman" w:hAnsi="Times New Roman"/>
          <w:b/>
          <w:color w:val="000000"/>
          <w:sz w:val="22"/>
          <w:szCs w:val="22"/>
          <w:lang w:val="lv-LV"/>
        </w:rPr>
        <w:tab/>
      </w:r>
    </w:p>
    <w:p w14:paraId="5B50FE98" w14:textId="77777777" w:rsidR="00A51206" w:rsidRPr="00A51206" w:rsidRDefault="00A51206" w:rsidP="00552274">
      <w:pPr>
        <w:rPr>
          <w:rFonts w:ascii="Times New Roman" w:hAnsi="Times New Roman"/>
          <w:color w:val="000000"/>
          <w:sz w:val="22"/>
          <w:szCs w:val="22"/>
          <w:u w:val="single"/>
          <w:lang w:val="lv-LV"/>
        </w:rPr>
      </w:pPr>
    </w:p>
    <w:p w14:paraId="4D43E8B5" w14:textId="77777777" w:rsidR="002C771E" w:rsidRPr="00A51206" w:rsidRDefault="002C771E" w:rsidP="00552274">
      <w:pPr>
        <w:numPr>
          <w:ilvl w:val="0"/>
          <w:numId w:val="1"/>
        </w:numPr>
        <w:tabs>
          <w:tab w:val="clear" w:pos="930"/>
          <w:tab w:val="num" w:pos="0"/>
        </w:tabs>
        <w:ind w:left="0" w:firstLine="0"/>
        <w:rPr>
          <w:rFonts w:ascii="Times New Roman" w:hAnsi="Times New Roman"/>
          <w:b/>
          <w:color w:val="000000"/>
          <w:sz w:val="22"/>
          <w:szCs w:val="22"/>
          <w:lang w:val="lv-LV"/>
        </w:rPr>
      </w:pPr>
      <w:r w:rsidRPr="00A51206">
        <w:rPr>
          <w:rFonts w:ascii="Times New Roman" w:hAnsi="Times New Roman"/>
          <w:b/>
          <w:color w:val="000000"/>
          <w:sz w:val="22"/>
          <w:szCs w:val="22"/>
          <w:lang w:val="lv-LV"/>
        </w:rPr>
        <w:t>INDIKĀCIJA(</w:t>
      </w:r>
      <w:r w:rsidR="00E11833" w:rsidRPr="00A51206">
        <w:rPr>
          <w:rFonts w:ascii="Times New Roman" w:hAnsi="Times New Roman"/>
          <w:b/>
          <w:color w:val="000000"/>
          <w:sz w:val="22"/>
          <w:szCs w:val="22"/>
          <w:lang w:val="lv-LV"/>
        </w:rPr>
        <w:t>-</w:t>
      </w:r>
      <w:r w:rsidRPr="00A51206">
        <w:rPr>
          <w:rFonts w:ascii="Times New Roman" w:hAnsi="Times New Roman"/>
          <w:b/>
          <w:color w:val="000000"/>
          <w:sz w:val="22"/>
          <w:szCs w:val="22"/>
          <w:lang w:val="lv-LV"/>
        </w:rPr>
        <w:t>S)</w:t>
      </w:r>
    </w:p>
    <w:p w14:paraId="41433947" w14:textId="77777777" w:rsidR="002C771E" w:rsidRPr="00A51206" w:rsidRDefault="002C771E" w:rsidP="00E11833">
      <w:pPr>
        <w:ind w:left="360"/>
        <w:rPr>
          <w:rFonts w:ascii="Times New Roman" w:hAnsi="Times New Roman"/>
          <w:b/>
          <w:color w:val="000000"/>
          <w:sz w:val="22"/>
          <w:szCs w:val="22"/>
          <w:lang w:val="lv-LV"/>
        </w:rPr>
      </w:pPr>
    </w:p>
    <w:p w14:paraId="4AF9243F" w14:textId="77777777" w:rsidR="00A51206" w:rsidRDefault="00A51206" w:rsidP="00A51206">
      <w:pPr>
        <w:jc w:val="both"/>
        <w:rPr>
          <w:rFonts w:ascii="Times New Roman" w:hAnsi="Times New Roman"/>
          <w:sz w:val="22"/>
          <w:szCs w:val="22"/>
        </w:rPr>
      </w:pPr>
      <w:r w:rsidRPr="00A50F8B">
        <w:rPr>
          <w:rFonts w:ascii="Times New Roman" w:hAnsi="Times New Roman"/>
          <w:sz w:val="22"/>
          <w:szCs w:val="22"/>
        </w:rPr>
        <w:t xml:space="preserve">Mastīta, ko izraisījuši pret kloksacilīnu jutīgi stafilokoki un streptokoki (tostarp </w:t>
      </w:r>
      <w:r>
        <w:rPr>
          <w:rFonts w:ascii="Times New Roman" w:hAnsi="Times New Roman"/>
          <w:sz w:val="22"/>
          <w:szCs w:val="22"/>
        </w:rPr>
        <w:t xml:space="preserve">beta </w:t>
      </w:r>
      <w:r w:rsidRPr="002F2DC2">
        <w:rPr>
          <w:rFonts w:ascii="Times New Roman" w:hAnsi="Times New Roman"/>
          <w:sz w:val="22"/>
          <w:szCs w:val="22"/>
        </w:rPr>
        <w:t>laktamāzi producējoši</w:t>
      </w:r>
      <w:r>
        <w:rPr>
          <w:rFonts w:ascii="Times New Roman" w:hAnsi="Times New Roman"/>
          <w:sz w:val="22"/>
          <w:szCs w:val="22"/>
        </w:rPr>
        <w:t>e</w:t>
      </w:r>
      <w:r w:rsidRPr="002F2DC2">
        <w:rPr>
          <w:rFonts w:ascii="Times New Roman" w:hAnsi="Times New Roman"/>
          <w:sz w:val="22"/>
          <w:szCs w:val="22"/>
        </w:rPr>
        <w:t xml:space="preserve"> </w:t>
      </w:r>
      <w:r>
        <w:rPr>
          <w:rFonts w:ascii="Times New Roman" w:hAnsi="Times New Roman"/>
          <w:sz w:val="22"/>
          <w:szCs w:val="22"/>
        </w:rPr>
        <w:t>mikroorganismi</w:t>
      </w:r>
      <w:r w:rsidRPr="002F2DC2">
        <w:rPr>
          <w:rFonts w:ascii="Times New Roman" w:hAnsi="Times New Roman"/>
          <w:sz w:val="22"/>
          <w:szCs w:val="22"/>
        </w:rPr>
        <w:t>)</w:t>
      </w:r>
      <w:r>
        <w:rPr>
          <w:rFonts w:ascii="Times New Roman" w:hAnsi="Times New Roman"/>
          <w:sz w:val="22"/>
          <w:szCs w:val="22"/>
        </w:rPr>
        <w:t>,</w:t>
      </w:r>
      <w:r w:rsidRPr="002F2DC2">
        <w:rPr>
          <w:rFonts w:ascii="Times New Roman" w:hAnsi="Times New Roman"/>
          <w:sz w:val="22"/>
          <w:szCs w:val="22"/>
        </w:rPr>
        <w:t xml:space="preserve"> metafilaksei</w:t>
      </w:r>
      <w:r w:rsidRPr="009B7C38">
        <w:rPr>
          <w:rFonts w:ascii="Times New Roman" w:hAnsi="Times New Roman"/>
          <w:sz w:val="22"/>
          <w:szCs w:val="22"/>
        </w:rPr>
        <w:t xml:space="preserve"> un ārstēšanai cietstāves periodā. </w:t>
      </w:r>
    </w:p>
    <w:p w14:paraId="52F05B5A" w14:textId="77777777" w:rsidR="00A51206" w:rsidRPr="002F2DC2" w:rsidRDefault="00A51206" w:rsidP="00A51206">
      <w:pPr>
        <w:jc w:val="both"/>
        <w:rPr>
          <w:rFonts w:ascii="Times New Roman" w:hAnsi="Times New Roman"/>
          <w:sz w:val="22"/>
          <w:szCs w:val="22"/>
        </w:rPr>
      </w:pPr>
      <w:r>
        <w:rPr>
          <w:rFonts w:ascii="Times New Roman" w:hAnsi="Times New Roman"/>
          <w:i/>
          <w:iCs/>
          <w:sz w:val="22"/>
          <w:szCs w:val="22"/>
        </w:rPr>
        <w:t>Trueperella</w:t>
      </w:r>
      <w:r w:rsidRPr="009B7C38">
        <w:rPr>
          <w:rFonts w:ascii="Times New Roman" w:hAnsi="Times New Roman"/>
          <w:i/>
          <w:iCs/>
          <w:sz w:val="22"/>
          <w:szCs w:val="22"/>
        </w:rPr>
        <w:t xml:space="preserve"> pyogenes</w:t>
      </w:r>
      <w:r w:rsidRPr="009B7C38">
        <w:rPr>
          <w:rFonts w:ascii="Times New Roman" w:hAnsi="Times New Roman"/>
          <w:sz w:val="22"/>
          <w:szCs w:val="22"/>
        </w:rPr>
        <w:t xml:space="preserve"> izraisīta mastīta metafilaksei un ārstēšanai</w:t>
      </w:r>
      <w:r w:rsidRPr="00710F86">
        <w:rPr>
          <w:rFonts w:ascii="Times New Roman" w:hAnsi="Times New Roman"/>
          <w:sz w:val="22"/>
          <w:szCs w:val="22"/>
        </w:rPr>
        <w:t xml:space="preserve">. </w:t>
      </w:r>
      <w:r w:rsidRPr="00072353">
        <w:rPr>
          <w:rFonts w:ascii="Times New Roman" w:hAnsi="Times New Roman"/>
          <w:sz w:val="22"/>
          <w:szCs w:val="22"/>
        </w:rPr>
        <w:t xml:space="preserve">  </w:t>
      </w:r>
    </w:p>
    <w:p w14:paraId="69ED7D0F" w14:textId="77777777" w:rsidR="00A51206" w:rsidRDefault="00A51206" w:rsidP="00E11833">
      <w:pPr>
        <w:ind w:left="567" w:hanging="567"/>
        <w:rPr>
          <w:rFonts w:ascii="Times New Roman" w:hAnsi="Times New Roman"/>
          <w:b/>
          <w:color w:val="000000"/>
          <w:sz w:val="22"/>
          <w:szCs w:val="22"/>
          <w:lang w:val="lv-LV"/>
        </w:rPr>
      </w:pPr>
    </w:p>
    <w:p w14:paraId="56E3A1D5" w14:textId="77777777" w:rsidR="00A51206" w:rsidRDefault="00A51206" w:rsidP="00E11833">
      <w:pPr>
        <w:ind w:left="567" w:hanging="567"/>
        <w:rPr>
          <w:rFonts w:ascii="Times New Roman" w:hAnsi="Times New Roman"/>
          <w:b/>
          <w:color w:val="000000"/>
          <w:sz w:val="22"/>
          <w:szCs w:val="22"/>
          <w:lang w:val="lv-LV"/>
        </w:rPr>
      </w:pPr>
    </w:p>
    <w:p w14:paraId="75C44C1B" w14:textId="77777777" w:rsidR="002C771E" w:rsidRPr="00A51206" w:rsidRDefault="002C771E" w:rsidP="00E11833">
      <w:pPr>
        <w:ind w:left="567" w:hanging="567"/>
        <w:rPr>
          <w:rFonts w:ascii="Times New Roman" w:hAnsi="Times New Roman"/>
          <w:color w:val="000000"/>
          <w:sz w:val="22"/>
          <w:szCs w:val="22"/>
          <w:lang w:val="lv-LV"/>
        </w:rPr>
      </w:pPr>
      <w:r w:rsidRPr="00A51206">
        <w:rPr>
          <w:rFonts w:ascii="Times New Roman" w:hAnsi="Times New Roman"/>
          <w:b/>
          <w:color w:val="000000"/>
          <w:sz w:val="22"/>
          <w:szCs w:val="22"/>
          <w:lang w:val="lv-LV"/>
        </w:rPr>
        <w:t>5.</w:t>
      </w:r>
      <w:r w:rsidRPr="00A51206">
        <w:rPr>
          <w:rFonts w:ascii="Times New Roman" w:hAnsi="Times New Roman"/>
          <w:b/>
          <w:color w:val="000000"/>
          <w:sz w:val="22"/>
          <w:szCs w:val="22"/>
          <w:lang w:val="lv-LV"/>
        </w:rPr>
        <w:tab/>
        <w:t>KONTRINDIKĀCIJAS</w:t>
      </w:r>
    </w:p>
    <w:p w14:paraId="06A89EF3" w14:textId="77777777" w:rsidR="002C771E" w:rsidRPr="00A51206" w:rsidRDefault="002C771E" w:rsidP="00E11833">
      <w:pPr>
        <w:tabs>
          <w:tab w:val="left" w:pos="567"/>
          <w:tab w:val="left" w:pos="1418"/>
        </w:tabs>
        <w:ind w:left="708"/>
        <w:jc w:val="both"/>
        <w:rPr>
          <w:rFonts w:ascii="Times New Roman" w:hAnsi="Times New Roman"/>
          <w:sz w:val="22"/>
          <w:szCs w:val="22"/>
          <w:lang w:val="lv-LV"/>
        </w:rPr>
      </w:pPr>
    </w:p>
    <w:p w14:paraId="0DE67C90" w14:textId="77777777" w:rsidR="00A51206" w:rsidRDefault="00A51206" w:rsidP="00A51206">
      <w:pPr>
        <w:tabs>
          <w:tab w:val="left" w:pos="567"/>
          <w:tab w:val="left" w:pos="1418"/>
        </w:tabs>
        <w:jc w:val="both"/>
        <w:rPr>
          <w:rFonts w:ascii="Times New Roman" w:hAnsi="Times New Roman"/>
          <w:sz w:val="22"/>
          <w:szCs w:val="22"/>
        </w:rPr>
      </w:pPr>
      <w:r w:rsidRPr="00C1508A">
        <w:rPr>
          <w:rFonts w:ascii="Times New Roman" w:hAnsi="Times New Roman"/>
          <w:sz w:val="22"/>
          <w:szCs w:val="22"/>
        </w:rPr>
        <w:t>Nelietot gadījumos, ja konstatēta pastiprināta</w:t>
      </w:r>
      <w:r w:rsidRPr="00387BA7">
        <w:rPr>
          <w:rFonts w:ascii="Times New Roman" w:hAnsi="Times New Roman"/>
          <w:sz w:val="22"/>
          <w:szCs w:val="22"/>
        </w:rPr>
        <w:t xml:space="preserve"> jutība pret penicilīniem vai c</w:t>
      </w:r>
      <w:r w:rsidRPr="006C785C">
        <w:rPr>
          <w:rFonts w:ascii="Times New Roman" w:hAnsi="Times New Roman"/>
          <w:sz w:val="22"/>
          <w:szCs w:val="22"/>
        </w:rPr>
        <w:t xml:space="preserve">itām </w:t>
      </w:r>
      <w:r>
        <w:rPr>
          <w:rFonts w:ascii="Times New Roman" w:hAnsi="Times New Roman"/>
          <w:sz w:val="22"/>
          <w:szCs w:val="22"/>
        </w:rPr>
        <w:t xml:space="preserve">beta </w:t>
      </w:r>
      <w:r w:rsidRPr="009B7C38">
        <w:rPr>
          <w:rFonts w:ascii="Times New Roman" w:hAnsi="Times New Roman"/>
          <w:sz w:val="22"/>
          <w:szCs w:val="22"/>
        </w:rPr>
        <w:t xml:space="preserve">laktāma grupas antibiotikām vai pret kādu no palīgvielām. </w:t>
      </w:r>
    </w:p>
    <w:p w14:paraId="5E456133" w14:textId="77777777" w:rsidR="00A51206" w:rsidRPr="00710F86" w:rsidRDefault="00A51206" w:rsidP="00A51206">
      <w:pPr>
        <w:tabs>
          <w:tab w:val="left" w:pos="567"/>
          <w:tab w:val="left" w:pos="1418"/>
        </w:tabs>
        <w:jc w:val="both"/>
        <w:rPr>
          <w:rFonts w:ascii="Times New Roman" w:hAnsi="Times New Roman"/>
          <w:sz w:val="22"/>
          <w:szCs w:val="22"/>
        </w:rPr>
      </w:pPr>
      <w:r>
        <w:rPr>
          <w:rFonts w:ascii="Times New Roman" w:hAnsi="Times New Roman"/>
          <w:sz w:val="22"/>
          <w:szCs w:val="22"/>
        </w:rPr>
        <w:t>Nelietot, ja ir s</w:t>
      </w:r>
      <w:r w:rsidRPr="009B7C38">
        <w:rPr>
          <w:rFonts w:ascii="Times New Roman" w:hAnsi="Times New Roman"/>
          <w:sz w:val="22"/>
          <w:szCs w:val="22"/>
        </w:rPr>
        <w:t>maga nieru nepietiekamība ar olig</w:t>
      </w:r>
      <w:r w:rsidRPr="00710F86">
        <w:rPr>
          <w:rFonts w:ascii="Times New Roman" w:hAnsi="Times New Roman"/>
          <w:sz w:val="22"/>
          <w:szCs w:val="22"/>
        </w:rPr>
        <w:t>ūriju vai anūriju.</w:t>
      </w:r>
    </w:p>
    <w:p w14:paraId="26AEC6E8" w14:textId="77777777" w:rsidR="00A51206" w:rsidRPr="00072353" w:rsidRDefault="00A51206" w:rsidP="00A51206">
      <w:pPr>
        <w:tabs>
          <w:tab w:val="left" w:pos="567"/>
          <w:tab w:val="left" w:pos="1418"/>
        </w:tabs>
        <w:jc w:val="both"/>
        <w:rPr>
          <w:rFonts w:ascii="Times New Roman" w:hAnsi="Times New Roman"/>
          <w:sz w:val="22"/>
          <w:szCs w:val="22"/>
        </w:rPr>
      </w:pPr>
      <w:r>
        <w:rPr>
          <w:rFonts w:ascii="Times New Roman" w:hAnsi="Times New Roman"/>
          <w:sz w:val="22"/>
          <w:szCs w:val="22"/>
        </w:rPr>
        <w:t>Nelietot, ja ir konstatēta r</w:t>
      </w:r>
      <w:r w:rsidRPr="00072353">
        <w:rPr>
          <w:rFonts w:ascii="Times New Roman" w:hAnsi="Times New Roman"/>
          <w:sz w:val="22"/>
          <w:szCs w:val="22"/>
        </w:rPr>
        <w:t>ezistence pret izoksazolilpenicilīniem un cefalosporīniem.</w:t>
      </w:r>
    </w:p>
    <w:p w14:paraId="1A1182E8" w14:textId="77777777" w:rsidR="00A51206" w:rsidRPr="002F2DC2" w:rsidRDefault="00A51206" w:rsidP="00A51206">
      <w:pPr>
        <w:tabs>
          <w:tab w:val="left" w:pos="567"/>
          <w:tab w:val="left" w:pos="1418"/>
        </w:tabs>
        <w:jc w:val="both"/>
        <w:rPr>
          <w:rFonts w:ascii="Times New Roman" w:hAnsi="Times New Roman"/>
          <w:sz w:val="22"/>
          <w:szCs w:val="22"/>
        </w:rPr>
      </w:pPr>
      <w:r w:rsidRPr="001C47E7">
        <w:rPr>
          <w:rFonts w:ascii="Times New Roman" w:hAnsi="Times New Roman"/>
          <w:sz w:val="22"/>
          <w:szCs w:val="22"/>
        </w:rPr>
        <w:t xml:space="preserve">Nelietot </w:t>
      </w:r>
      <w:r w:rsidRPr="002F2DC2">
        <w:rPr>
          <w:rFonts w:ascii="Times New Roman" w:hAnsi="Times New Roman"/>
          <w:sz w:val="22"/>
          <w:szCs w:val="22"/>
        </w:rPr>
        <w:t>govīm</w:t>
      </w:r>
      <w:r>
        <w:rPr>
          <w:rFonts w:ascii="Times New Roman" w:hAnsi="Times New Roman"/>
          <w:sz w:val="22"/>
          <w:szCs w:val="22"/>
        </w:rPr>
        <w:t xml:space="preserve"> laktācijas periodā</w:t>
      </w:r>
      <w:r w:rsidRPr="002F2DC2">
        <w:rPr>
          <w:rFonts w:ascii="Times New Roman" w:hAnsi="Times New Roman"/>
          <w:sz w:val="22"/>
          <w:szCs w:val="22"/>
        </w:rPr>
        <w:t>.</w:t>
      </w:r>
    </w:p>
    <w:p w14:paraId="2CD7C2D8" w14:textId="77777777" w:rsidR="002C771E" w:rsidRDefault="002C771E" w:rsidP="00E11833">
      <w:pPr>
        <w:ind w:left="567" w:hanging="567"/>
        <w:rPr>
          <w:rFonts w:ascii="Times New Roman" w:hAnsi="Times New Roman"/>
          <w:b/>
          <w:color w:val="000000"/>
          <w:sz w:val="22"/>
          <w:szCs w:val="22"/>
          <w:lang w:val="lv-LV"/>
        </w:rPr>
      </w:pPr>
    </w:p>
    <w:p w14:paraId="6C5A93A9" w14:textId="77777777" w:rsidR="00A51206" w:rsidRPr="00A51206" w:rsidRDefault="00A51206" w:rsidP="00E11833">
      <w:pPr>
        <w:ind w:left="567" w:hanging="567"/>
        <w:rPr>
          <w:rFonts w:ascii="Times New Roman" w:hAnsi="Times New Roman"/>
          <w:b/>
          <w:color w:val="000000"/>
          <w:sz w:val="22"/>
          <w:szCs w:val="22"/>
          <w:lang w:val="lv-LV"/>
        </w:rPr>
      </w:pPr>
    </w:p>
    <w:p w14:paraId="69DFA743" w14:textId="77777777" w:rsidR="002C771E" w:rsidRPr="00A51206" w:rsidRDefault="002C771E" w:rsidP="00E11833">
      <w:pPr>
        <w:ind w:left="567" w:hanging="567"/>
        <w:rPr>
          <w:rFonts w:ascii="Times New Roman" w:hAnsi="Times New Roman"/>
          <w:color w:val="000000"/>
          <w:sz w:val="22"/>
          <w:szCs w:val="22"/>
          <w:lang w:val="lv-LV"/>
        </w:rPr>
      </w:pPr>
      <w:r w:rsidRPr="00A51206">
        <w:rPr>
          <w:rFonts w:ascii="Times New Roman" w:hAnsi="Times New Roman"/>
          <w:b/>
          <w:color w:val="000000"/>
          <w:sz w:val="22"/>
          <w:szCs w:val="22"/>
          <w:lang w:val="lv-LV"/>
        </w:rPr>
        <w:lastRenderedPageBreak/>
        <w:t>6.</w:t>
      </w:r>
      <w:r w:rsidRPr="00A51206">
        <w:rPr>
          <w:rFonts w:ascii="Times New Roman" w:hAnsi="Times New Roman"/>
          <w:b/>
          <w:color w:val="000000"/>
          <w:sz w:val="22"/>
          <w:szCs w:val="22"/>
          <w:lang w:val="lv-LV"/>
        </w:rPr>
        <w:tab/>
      </w:r>
      <w:r w:rsidR="00E11833" w:rsidRPr="00A51206">
        <w:rPr>
          <w:rFonts w:ascii="Times New Roman" w:hAnsi="Times New Roman"/>
          <w:b/>
          <w:color w:val="000000"/>
          <w:sz w:val="22"/>
          <w:szCs w:val="22"/>
          <w:lang w:val="lv-LV"/>
        </w:rPr>
        <w:t xml:space="preserve">IESPĒJAMĀS </w:t>
      </w:r>
      <w:r w:rsidRPr="00A51206">
        <w:rPr>
          <w:rFonts w:ascii="Times New Roman" w:hAnsi="Times New Roman"/>
          <w:b/>
          <w:color w:val="000000"/>
          <w:sz w:val="22"/>
          <w:szCs w:val="22"/>
          <w:lang w:val="lv-LV"/>
        </w:rPr>
        <w:t>BLAKUSPARĀDĪBAS</w:t>
      </w:r>
    </w:p>
    <w:p w14:paraId="4420B2B2" w14:textId="77777777" w:rsidR="002C771E" w:rsidRPr="00A51206" w:rsidRDefault="002C771E" w:rsidP="00E11833">
      <w:pPr>
        <w:rPr>
          <w:rFonts w:ascii="Times New Roman" w:hAnsi="Times New Roman"/>
          <w:color w:val="000000"/>
          <w:sz w:val="22"/>
          <w:szCs w:val="22"/>
          <w:lang w:val="lv-LV"/>
        </w:rPr>
      </w:pPr>
    </w:p>
    <w:p w14:paraId="35742C15" w14:textId="77777777" w:rsidR="00E11833" w:rsidRPr="00A51206" w:rsidRDefault="00E11833" w:rsidP="00A51206">
      <w:pPr>
        <w:jc w:val="both"/>
        <w:rPr>
          <w:rFonts w:ascii="Times New Roman" w:hAnsi="Times New Roman"/>
          <w:sz w:val="22"/>
          <w:szCs w:val="22"/>
        </w:rPr>
      </w:pPr>
      <w:r w:rsidRPr="00A51206">
        <w:rPr>
          <w:rFonts w:ascii="Times New Roman" w:hAnsi="Times New Roman"/>
          <w:sz w:val="22"/>
          <w:szCs w:val="22"/>
        </w:rPr>
        <w:t>Iespējamas pastiprinātas jutības reakcijas (alerģiskas ādas reakcijas, anafilakse, krampji).</w:t>
      </w:r>
    </w:p>
    <w:p w14:paraId="44CBFE2A" w14:textId="77777777" w:rsidR="002C771E" w:rsidRPr="00A51206" w:rsidRDefault="002C771E" w:rsidP="00A51206">
      <w:pPr>
        <w:jc w:val="both"/>
        <w:rPr>
          <w:rFonts w:ascii="Times New Roman" w:hAnsi="Times New Roman"/>
          <w:sz w:val="22"/>
          <w:szCs w:val="22"/>
          <w:lang w:val="lv-LV"/>
        </w:rPr>
      </w:pPr>
    </w:p>
    <w:p w14:paraId="60E2779C" w14:textId="77777777" w:rsidR="00E11833" w:rsidRPr="00A51206" w:rsidRDefault="00E11833" w:rsidP="00A51206">
      <w:pPr>
        <w:ind w:right="-2"/>
        <w:jc w:val="both"/>
        <w:rPr>
          <w:rFonts w:ascii="Times New Roman" w:hAnsi="Times New Roman"/>
          <w:sz w:val="22"/>
          <w:szCs w:val="22"/>
        </w:rPr>
      </w:pPr>
      <w:r w:rsidRPr="00A51206">
        <w:rPr>
          <w:rFonts w:ascii="Times New Roman" w:hAnsi="Times New Roman"/>
          <w:sz w:val="22"/>
          <w:szCs w:val="22"/>
        </w:rPr>
        <w:t>Ja novērojat jebkuras būtiskas blakusparādības vai citu iedarbību, kas nav minētas šajā lietošanas instrukcijā, lūdzu, informējiet par tām savu veterinārārstu.</w:t>
      </w:r>
    </w:p>
    <w:p w14:paraId="6B137A27" w14:textId="77777777" w:rsidR="00E11833" w:rsidRDefault="00E11833" w:rsidP="00A51206">
      <w:pPr>
        <w:jc w:val="both"/>
        <w:rPr>
          <w:rFonts w:ascii="Times New Roman" w:hAnsi="Times New Roman"/>
          <w:b/>
          <w:color w:val="000000"/>
          <w:sz w:val="22"/>
          <w:szCs w:val="22"/>
          <w:lang w:val="lv-LV"/>
        </w:rPr>
      </w:pPr>
    </w:p>
    <w:p w14:paraId="65422C3E" w14:textId="77777777" w:rsidR="00A51206" w:rsidRPr="00A51206" w:rsidRDefault="00A51206" w:rsidP="00A51206">
      <w:pPr>
        <w:jc w:val="both"/>
        <w:rPr>
          <w:rFonts w:ascii="Times New Roman" w:hAnsi="Times New Roman"/>
          <w:b/>
          <w:color w:val="000000"/>
          <w:sz w:val="22"/>
          <w:szCs w:val="22"/>
          <w:lang w:val="lv-LV"/>
        </w:rPr>
      </w:pPr>
    </w:p>
    <w:p w14:paraId="36A82CF4" w14:textId="77777777" w:rsidR="002C771E" w:rsidRPr="00A51206" w:rsidRDefault="002C771E" w:rsidP="00E11833">
      <w:pPr>
        <w:ind w:left="567" w:hanging="567"/>
        <w:rPr>
          <w:rFonts w:ascii="Times New Roman" w:hAnsi="Times New Roman"/>
          <w:color w:val="000000"/>
          <w:sz w:val="22"/>
          <w:szCs w:val="22"/>
          <w:lang w:val="lv-LV"/>
        </w:rPr>
      </w:pPr>
      <w:r w:rsidRPr="00A51206">
        <w:rPr>
          <w:rFonts w:ascii="Times New Roman" w:hAnsi="Times New Roman"/>
          <w:b/>
          <w:color w:val="000000"/>
          <w:sz w:val="22"/>
          <w:szCs w:val="22"/>
          <w:lang w:val="lv-LV"/>
        </w:rPr>
        <w:t>7.</w:t>
      </w:r>
      <w:r w:rsidRPr="00A51206">
        <w:rPr>
          <w:rFonts w:ascii="Times New Roman" w:hAnsi="Times New Roman"/>
          <w:b/>
          <w:color w:val="000000"/>
          <w:sz w:val="22"/>
          <w:szCs w:val="22"/>
          <w:lang w:val="lv-LV"/>
        </w:rPr>
        <w:tab/>
        <w:t>MĒRĶA SUGAS</w:t>
      </w:r>
    </w:p>
    <w:p w14:paraId="6CD14BBA" w14:textId="77777777" w:rsidR="002C771E" w:rsidRPr="00A51206" w:rsidRDefault="002C771E" w:rsidP="00E11833">
      <w:pPr>
        <w:rPr>
          <w:rFonts w:ascii="Times New Roman" w:hAnsi="Times New Roman"/>
          <w:sz w:val="22"/>
          <w:szCs w:val="22"/>
          <w:lang w:val="lv-LV"/>
        </w:rPr>
      </w:pPr>
    </w:p>
    <w:p w14:paraId="34531C87" w14:textId="77777777" w:rsidR="00E11833" w:rsidRPr="00A51206" w:rsidRDefault="002C771E" w:rsidP="00E11833">
      <w:pPr>
        <w:rPr>
          <w:rFonts w:ascii="Times New Roman" w:hAnsi="Times New Roman"/>
          <w:sz w:val="22"/>
          <w:szCs w:val="22"/>
        </w:rPr>
      </w:pPr>
      <w:r w:rsidRPr="00A51206">
        <w:rPr>
          <w:rFonts w:ascii="Times New Roman" w:hAnsi="Times New Roman"/>
          <w:sz w:val="22"/>
          <w:szCs w:val="22"/>
          <w:lang w:val="lv-LV"/>
        </w:rPr>
        <w:t>Liellopi</w:t>
      </w:r>
      <w:r w:rsidR="00E11833" w:rsidRPr="00A51206">
        <w:rPr>
          <w:rFonts w:ascii="Times New Roman" w:hAnsi="Times New Roman"/>
          <w:sz w:val="22"/>
          <w:szCs w:val="22"/>
          <w:lang w:val="lv-LV"/>
        </w:rPr>
        <w:t xml:space="preserve"> </w:t>
      </w:r>
      <w:r w:rsidR="00E11833" w:rsidRPr="00A51206">
        <w:rPr>
          <w:rFonts w:ascii="Times New Roman" w:hAnsi="Times New Roman"/>
          <w:sz w:val="22"/>
          <w:szCs w:val="22"/>
        </w:rPr>
        <w:t>(govis cietstāves periodā).</w:t>
      </w:r>
    </w:p>
    <w:p w14:paraId="737A278E" w14:textId="77777777" w:rsidR="002C771E" w:rsidRPr="00A51206" w:rsidRDefault="002C771E" w:rsidP="00E11833">
      <w:pPr>
        <w:rPr>
          <w:rFonts w:ascii="Times New Roman" w:hAnsi="Times New Roman"/>
          <w:sz w:val="22"/>
          <w:szCs w:val="22"/>
        </w:rPr>
      </w:pPr>
    </w:p>
    <w:p w14:paraId="304C5B7D" w14:textId="77777777" w:rsidR="002C771E" w:rsidRPr="00A51206" w:rsidRDefault="002C771E" w:rsidP="00E11833">
      <w:pPr>
        <w:rPr>
          <w:rFonts w:ascii="Times New Roman" w:hAnsi="Times New Roman"/>
          <w:color w:val="000000"/>
          <w:sz w:val="22"/>
          <w:szCs w:val="22"/>
          <w:lang w:val="lv-LV"/>
        </w:rPr>
      </w:pPr>
    </w:p>
    <w:p w14:paraId="51C52B7A" w14:textId="77777777" w:rsidR="002C771E" w:rsidRPr="00A51206" w:rsidRDefault="002C771E" w:rsidP="0015329B">
      <w:pPr>
        <w:rPr>
          <w:rFonts w:ascii="Times New Roman" w:hAnsi="Times New Roman"/>
          <w:color w:val="000000"/>
          <w:sz w:val="22"/>
          <w:szCs w:val="22"/>
          <w:lang w:val="lv-LV"/>
        </w:rPr>
      </w:pPr>
      <w:r w:rsidRPr="00A51206">
        <w:rPr>
          <w:rFonts w:ascii="Times New Roman" w:hAnsi="Times New Roman"/>
          <w:b/>
          <w:color w:val="000000"/>
          <w:sz w:val="22"/>
          <w:szCs w:val="22"/>
          <w:lang w:val="lv-LV"/>
        </w:rPr>
        <w:t>8.</w:t>
      </w:r>
      <w:r w:rsidRPr="00A51206">
        <w:rPr>
          <w:rFonts w:ascii="Times New Roman" w:hAnsi="Times New Roman"/>
          <w:b/>
          <w:color w:val="000000"/>
          <w:sz w:val="22"/>
          <w:szCs w:val="22"/>
          <w:lang w:val="lv-LV"/>
        </w:rPr>
        <w:tab/>
        <w:t xml:space="preserve">DEVAS ATKARĪBĀ NO DZĪVNIEKU SUGAS, LIETOŠANAS VEIDA UN </w:t>
      </w:r>
      <w:r w:rsidR="00E11833" w:rsidRPr="00A51206">
        <w:rPr>
          <w:rFonts w:ascii="Times New Roman" w:hAnsi="Times New Roman"/>
          <w:b/>
          <w:color w:val="000000"/>
          <w:sz w:val="22"/>
          <w:szCs w:val="22"/>
          <w:lang w:val="lv-LV"/>
        </w:rPr>
        <w:t xml:space="preserve">METODES </w:t>
      </w:r>
    </w:p>
    <w:p w14:paraId="1421DAA3" w14:textId="77777777" w:rsidR="002C771E" w:rsidRPr="00A51206" w:rsidRDefault="002C771E" w:rsidP="00E11833">
      <w:pPr>
        <w:jc w:val="both"/>
        <w:rPr>
          <w:rFonts w:ascii="Times New Roman" w:hAnsi="Times New Roman"/>
          <w:sz w:val="22"/>
          <w:szCs w:val="22"/>
          <w:lang w:val="lv-LV"/>
        </w:rPr>
      </w:pPr>
    </w:p>
    <w:p w14:paraId="71CD6798" w14:textId="77777777" w:rsidR="00A51206" w:rsidRPr="000A7022" w:rsidRDefault="00A51206" w:rsidP="00A51206">
      <w:pPr>
        <w:jc w:val="both"/>
        <w:rPr>
          <w:rFonts w:ascii="Times New Roman" w:hAnsi="Times New Roman"/>
          <w:sz w:val="22"/>
          <w:szCs w:val="22"/>
          <w:lang w:val="en-GB"/>
        </w:rPr>
      </w:pPr>
      <w:proofErr w:type="spellStart"/>
      <w:r>
        <w:rPr>
          <w:rFonts w:ascii="Times New Roman" w:hAnsi="Times New Roman"/>
          <w:sz w:val="22"/>
          <w:szCs w:val="22"/>
          <w:lang w:val="en-GB"/>
        </w:rPr>
        <w:t>Lietošanai</w:t>
      </w:r>
      <w:proofErr w:type="spellEnd"/>
      <w:r w:rsidRPr="000A7022">
        <w:rPr>
          <w:rFonts w:ascii="Times New Roman" w:hAnsi="Times New Roman"/>
          <w:sz w:val="22"/>
          <w:szCs w:val="22"/>
          <w:lang w:val="en-GB"/>
        </w:rPr>
        <w:t xml:space="preserve"> </w:t>
      </w:r>
      <w:proofErr w:type="spellStart"/>
      <w:r w:rsidRPr="000A7022">
        <w:rPr>
          <w:rFonts w:ascii="Times New Roman" w:hAnsi="Times New Roman"/>
          <w:sz w:val="22"/>
          <w:szCs w:val="22"/>
          <w:lang w:val="en-GB"/>
        </w:rPr>
        <w:t>tesmenī</w:t>
      </w:r>
      <w:proofErr w:type="spellEnd"/>
      <w:r w:rsidRPr="000A7022">
        <w:rPr>
          <w:rFonts w:ascii="Times New Roman" w:hAnsi="Times New Roman"/>
          <w:sz w:val="22"/>
          <w:szCs w:val="22"/>
          <w:lang w:val="en-GB"/>
        </w:rPr>
        <w:t>.</w:t>
      </w:r>
    </w:p>
    <w:p w14:paraId="700C1DE3" w14:textId="77777777" w:rsidR="00A51206" w:rsidRDefault="00A51206" w:rsidP="00A51206">
      <w:pPr>
        <w:jc w:val="both"/>
        <w:rPr>
          <w:rFonts w:ascii="Times New Roman" w:hAnsi="Times New Roman"/>
          <w:sz w:val="22"/>
          <w:szCs w:val="22"/>
          <w:lang w:val="en-GB"/>
        </w:rPr>
      </w:pPr>
    </w:p>
    <w:p w14:paraId="1BE38E6B" w14:textId="77777777" w:rsidR="00A51206" w:rsidRPr="00072353" w:rsidRDefault="00A51206" w:rsidP="00A51206">
      <w:pPr>
        <w:jc w:val="both"/>
        <w:rPr>
          <w:rFonts w:ascii="Times New Roman" w:hAnsi="Times New Roman"/>
          <w:sz w:val="22"/>
          <w:szCs w:val="22"/>
          <w:lang w:val="en-GB"/>
        </w:rPr>
      </w:pPr>
      <w:proofErr w:type="spellStart"/>
      <w:r>
        <w:rPr>
          <w:rFonts w:ascii="Times New Roman" w:hAnsi="Times New Roman"/>
          <w:sz w:val="22"/>
          <w:szCs w:val="22"/>
          <w:lang w:val="en-GB"/>
        </w:rPr>
        <w:t>Vienā</w:t>
      </w:r>
      <w:proofErr w:type="spellEnd"/>
      <w:r>
        <w:rPr>
          <w:rFonts w:ascii="Times New Roman" w:hAnsi="Times New Roman"/>
          <w:sz w:val="22"/>
          <w:szCs w:val="22"/>
          <w:lang w:val="en-GB"/>
        </w:rPr>
        <w:t xml:space="preserve"> </w:t>
      </w:r>
      <w:proofErr w:type="spellStart"/>
      <w:r>
        <w:rPr>
          <w:rFonts w:ascii="Times New Roman" w:hAnsi="Times New Roman"/>
          <w:sz w:val="22"/>
          <w:szCs w:val="22"/>
          <w:lang w:val="en-GB"/>
        </w:rPr>
        <w:t>tesmens</w:t>
      </w:r>
      <w:proofErr w:type="spellEnd"/>
      <w:r>
        <w:rPr>
          <w:rFonts w:ascii="Times New Roman" w:hAnsi="Times New Roman"/>
          <w:sz w:val="22"/>
          <w:szCs w:val="22"/>
          <w:lang w:val="en-GB"/>
        </w:rPr>
        <w:t xml:space="preserve"> </w:t>
      </w:r>
      <w:proofErr w:type="spellStart"/>
      <w:r>
        <w:rPr>
          <w:rFonts w:ascii="Times New Roman" w:hAnsi="Times New Roman"/>
          <w:sz w:val="22"/>
          <w:szCs w:val="22"/>
          <w:lang w:val="en-GB"/>
        </w:rPr>
        <w:t>ceturksnī</w:t>
      </w:r>
      <w:proofErr w:type="spellEnd"/>
      <w:r>
        <w:rPr>
          <w:rFonts w:ascii="Times New Roman" w:hAnsi="Times New Roman"/>
          <w:sz w:val="22"/>
          <w:szCs w:val="22"/>
          <w:lang w:val="en-GB"/>
        </w:rPr>
        <w:t xml:space="preserve"> </w:t>
      </w:r>
      <w:proofErr w:type="spellStart"/>
      <w:r>
        <w:rPr>
          <w:rFonts w:ascii="Times New Roman" w:hAnsi="Times New Roman"/>
          <w:sz w:val="22"/>
          <w:szCs w:val="22"/>
          <w:lang w:val="en-GB"/>
        </w:rPr>
        <w:t>ievadīt</w:t>
      </w:r>
      <w:proofErr w:type="spellEnd"/>
      <w:r>
        <w:rPr>
          <w:rFonts w:ascii="Times New Roman" w:hAnsi="Times New Roman"/>
          <w:sz w:val="22"/>
          <w:szCs w:val="22"/>
          <w:lang w:val="en-GB"/>
        </w:rPr>
        <w:t xml:space="preserve"> </w:t>
      </w:r>
      <w:proofErr w:type="spellStart"/>
      <w:r>
        <w:rPr>
          <w:rFonts w:ascii="Times New Roman" w:hAnsi="Times New Roman"/>
          <w:sz w:val="22"/>
          <w:szCs w:val="22"/>
          <w:lang w:val="en-GB"/>
        </w:rPr>
        <w:t>viena</w:t>
      </w:r>
      <w:proofErr w:type="spellEnd"/>
      <w:r w:rsidRPr="000A7022">
        <w:rPr>
          <w:rFonts w:ascii="Times New Roman" w:hAnsi="Times New Roman"/>
          <w:sz w:val="22"/>
          <w:szCs w:val="22"/>
          <w:lang w:val="en-GB"/>
        </w:rPr>
        <w:t xml:space="preserve"> (9 g)</w:t>
      </w:r>
      <w:r>
        <w:rPr>
          <w:rFonts w:ascii="Times New Roman" w:hAnsi="Times New Roman"/>
          <w:sz w:val="22"/>
          <w:szCs w:val="22"/>
          <w:lang w:val="en-GB"/>
        </w:rPr>
        <w:t xml:space="preserve"> </w:t>
      </w:r>
      <w:proofErr w:type="spellStart"/>
      <w:r w:rsidRPr="000A7022">
        <w:rPr>
          <w:rFonts w:ascii="Times New Roman" w:hAnsi="Times New Roman"/>
          <w:sz w:val="22"/>
          <w:szCs w:val="22"/>
          <w:lang w:val="en-GB"/>
        </w:rPr>
        <w:t>injektor</w:t>
      </w:r>
      <w:r>
        <w:rPr>
          <w:rFonts w:ascii="Times New Roman" w:hAnsi="Times New Roman"/>
          <w:sz w:val="22"/>
          <w:szCs w:val="22"/>
          <w:lang w:val="en-GB"/>
        </w:rPr>
        <w:t>a</w:t>
      </w:r>
      <w:proofErr w:type="spellEnd"/>
      <w:r>
        <w:rPr>
          <w:rFonts w:ascii="Times New Roman" w:hAnsi="Times New Roman"/>
          <w:sz w:val="22"/>
          <w:szCs w:val="22"/>
          <w:lang w:val="en-GB"/>
        </w:rPr>
        <w:t xml:space="preserve"> </w:t>
      </w:r>
      <w:proofErr w:type="spellStart"/>
      <w:r>
        <w:rPr>
          <w:rFonts w:ascii="Times New Roman" w:hAnsi="Times New Roman"/>
          <w:sz w:val="22"/>
          <w:szCs w:val="22"/>
          <w:lang w:val="en-GB"/>
        </w:rPr>
        <w:t>saturu</w:t>
      </w:r>
      <w:proofErr w:type="spellEnd"/>
      <w:r>
        <w:rPr>
          <w:rFonts w:ascii="Times New Roman" w:hAnsi="Times New Roman"/>
          <w:sz w:val="22"/>
          <w:szCs w:val="22"/>
          <w:lang w:val="en-GB"/>
        </w:rPr>
        <w:t xml:space="preserve">. </w:t>
      </w:r>
      <w:proofErr w:type="spellStart"/>
      <w:r w:rsidRPr="00072353">
        <w:rPr>
          <w:rFonts w:ascii="Times New Roman" w:hAnsi="Times New Roman"/>
          <w:sz w:val="22"/>
          <w:szCs w:val="22"/>
          <w:lang w:val="en-GB"/>
        </w:rPr>
        <w:t>Ārstēt</w:t>
      </w:r>
      <w:proofErr w:type="spellEnd"/>
      <w:r w:rsidRPr="00072353">
        <w:rPr>
          <w:rFonts w:ascii="Times New Roman" w:hAnsi="Times New Roman"/>
          <w:sz w:val="22"/>
          <w:szCs w:val="22"/>
          <w:lang w:val="en-GB"/>
        </w:rPr>
        <w:t xml:space="preserve"> </w:t>
      </w:r>
      <w:proofErr w:type="spellStart"/>
      <w:r w:rsidRPr="00072353">
        <w:rPr>
          <w:rFonts w:ascii="Times New Roman" w:hAnsi="Times New Roman"/>
          <w:sz w:val="22"/>
          <w:szCs w:val="22"/>
          <w:lang w:val="en-GB"/>
        </w:rPr>
        <w:t>visus</w:t>
      </w:r>
      <w:proofErr w:type="spellEnd"/>
      <w:r w:rsidRPr="00072353">
        <w:rPr>
          <w:rFonts w:ascii="Times New Roman" w:hAnsi="Times New Roman"/>
          <w:sz w:val="22"/>
          <w:szCs w:val="22"/>
          <w:lang w:val="en-GB"/>
        </w:rPr>
        <w:t xml:space="preserve"> </w:t>
      </w:r>
      <w:proofErr w:type="spellStart"/>
      <w:r w:rsidRPr="00072353">
        <w:rPr>
          <w:rFonts w:ascii="Times New Roman" w:hAnsi="Times New Roman"/>
          <w:sz w:val="22"/>
          <w:szCs w:val="22"/>
          <w:lang w:val="en-GB"/>
        </w:rPr>
        <w:t>tesme</w:t>
      </w:r>
      <w:r>
        <w:rPr>
          <w:rFonts w:ascii="Times New Roman" w:hAnsi="Times New Roman"/>
          <w:sz w:val="22"/>
          <w:szCs w:val="22"/>
          <w:lang w:val="en-GB"/>
        </w:rPr>
        <w:t>ns</w:t>
      </w:r>
      <w:proofErr w:type="spellEnd"/>
      <w:r w:rsidRPr="00072353">
        <w:rPr>
          <w:rFonts w:ascii="Times New Roman" w:hAnsi="Times New Roman"/>
          <w:sz w:val="22"/>
          <w:szCs w:val="22"/>
          <w:lang w:val="en-GB"/>
        </w:rPr>
        <w:t xml:space="preserve"> </w:t>
      </w:r>
      <w:proofErr w:type="spellStart"/>
      <w:r w:rsidRPr="00072353">
        <w:rPr>
          <w:rFonts w:ascii="Times New Roman" w:hAnsi="Times New Roman"/>
          <w:sz w:val="22"/>
          <w:szCs w:val="22"/>
          <w:lang w:val="en-GB"/>
        </w:rPr>
        <w:t>ceturkšņus</w:t>
      </w:r>
      <w:proofErr w:type="spellEnd"/>
      <w:r w:rsidRPr="00072353">
        <w:rPr>
          <w:rFonts w:ascii="Times New Roman" w:hAnsi="Times New Roman"/>
          <w:sz w:val="22"/>
          <w:szCs w:val="22"/>
          <w:lang w:val="en-GB"/>
        </w:rPr>
        <w:t xml:space="preserve"> </w:t>
      </w:r>
      <w:proofErr w:type="spellStart"/>
      <w:r w:rsidRPr="00072353">
        <w:rPr>
          <w:rFonts w:ascii="Times New Roman" w:hAnsi="Times New Roman"/>
          <w:sz w:val="22"/>
          <w:szCs w:val="22"/>
          <w:lang w:val="en-GB"/>
        </w:rPr>
        <w:t>vienlaicīgi</w:t>
      </w:r>
      <w:proofErr w:type="spellEnd"/>
      <w:r w:rsidRPr="00072353">
        <w:rPr>
          <w:rFonts w:ascii="Times New Roman" w:hAnsi="Times New Roman"/>
          <w:sz w:val="22"/>
          <w:szCs w:val="22"/>
          <w:lang w:val="en-GB"/>
        </w:rPr>
        <w:t xml:space="preserve">. </w:t>
      </w:r>
    </w:p>
    <w:p w14:paraId="03DB6994" w14:textId="77777777" w:rsidR="002C771E" w:rsidRPr="00A51206" w:rsidRDefault="002C771E" w:rsidP="00E11833">
      <w:pPr>
        <w:rPr>
          <w:rFonts w:ascii="Times New Roman" w:hAnsi="Times New Roman"/>
          <w:color w:val="000000"/>
          <w:sz w:val="22"/>
          <w:szCs w:val="22"/>
          <w:lang w:val="lv-LV"/>
        </w:rPr>
      </w:pPr>
    </w:p>
    <w:p w14:paraId="136E09EA" w14:textId="77777777" w:rsidR="002C771E" w:rsidRPr="00A51206" w:rsidRDefault="002C771E" w:rsidP="00E11833">
      <w:pPr>
        <w:rPr>
          <w:rFonts w:ascii="Times New Roman" w:hAnsi="Times New Roman"/>
          <w:color w:val="000000"/>
          <w:sz w:val="22"/>
          <w:szCs w:val="22"/>
          <w:lang w:val="lv-LV"/>
        </w:rPr>
      </w:pPr>
    </w:p>
    <w:p w14:paraId="7F7F23DB" w14:textId="77777777" w:rsidR="002C771E" w:rsidRPr="00A51206" w:rsidRDefault="002C771E" w:rsidP="00E11833">
      <w:pPr>
        <w:ind w:left="567" w:hanging="567"/>
        <w:rPr>
          <w:rFonts w:ascii="Times New Roman" w:hAnsi="Times New Roman"/>
          <w:color w:val="000000"/>
          <w:sz w:val="22"/>
          <w:szCs w:val="22"/>
          <w:lang w:val="lv-LV"/>
        </w:rPr>
      </w:pPr>
      <w:r w:rsidRPr="00A51206">
        <w:rPr>
          <w:rFonts w:ascii="Times New Roman" w:hAnsi="Times New Roman"/>
          <w:b/>
          <w:color w:val="000000"/>
          <w:sz w:val="22"/>
          <w:szCs w:val="22"/>
          <w:lang w:val="lv-LV"/>
        </w:rPr>
        <w:t>9.</w:t>
      </w:r>
      <w:r w:rsidRPr="00A51206">
        <w:rPr>
          <w:rFonts w:ascii="Times New Roman" w:hAnsi="Times New Roman"/>
          <w:b/>
          <w:color w:val="000000"/>
          <w:sz w:val="22"/>
          <w:szCs w:val="22"/>
          <w:lang w:val="lv-LV"/>
        </w:rPr>
        <w:tab/>
        <w:t xml:space="preserve">IETEIKUMI PAREIZAI LIETOŠANAI </w:t>
      </w:r>
      <w:bookmarkStart w:id="1" w:name="_GoBack"/>
      <w:bookmarkEnd w:id="1"/>
    </w:p>
    <w:p w14:paraId="4B8F7E32" w14:textId="77777777" w:rsidR="002C771E" w:rsidRPr="00A51206" w:rsidRDefault="002C771E" w:rsidP="00E11833">
      <w:pPr>
        <w:jc w:val="both"/>
        <w:rPr>
          <w:rFonts w:ascii="Times New Roman" w:hAnsi="Times New Roman"/>
          <w:bCs/>
          <w:sz w:val="22"/>
          <w:szCs w:val="22"/>
          <w:lang w:val="lv-LV"/>
        </w:rPr>
      </w:pPr>
    </w:p>
    <w:p w14:paraId="65D129C0" w14:textId="77777777" w:rsidR="00DC3B0B" w:rsidRDefault="00A51206" w:rsidP="00A51206">
      <w:pPr>
        <w:jc w:val="both"/>
        <w:rPr>
          <w:rFonts w:ascii="Times New Roman" w:hAnsi="Times New Roman"/>
          <w:sz w:val="22"/>
          <w:szCs w:val="22"/>
          <w:lang w:val="lv-LV"/>
        </w:rPr>
      </w:pPr>
      <w:r w:rsidRPr="00A51206">
        <w:rPr>
          <w:rFonts w:ascii="Times New Roman" w:hAnsi="Times New Roman"/>
          <w:sz w:val="22"/>
          <w:szCs w:val="22"/>
          <w:lang w:val="lv-LV"/>
        </w:rPr>
        <w:t xml:space="preserve">Pēc pēdējās slaukšanas, pirms cietlaišanas, notīrīt un dezinficēt tesmens pupus un katrā tesmens ceturksnī ievadīt viena injektora saturu. </w:t>
      </w:r>
    </w:p>
    <w:p w14:paraId="5AE924E5" w14:textId="63B304EF" w:rsidR="00A51206" w:rsidRDefault="003E3900" w:rsidP="00A51206">
      <w:pPr>
        <w:jc w:val="both"/>
      </w:pPr>
      <w:r w:rsidRPr="003E3900">
        <w:rPr>
          <w:rFonts w:ascii="Times New Roman" w:hAnsi="Times New Roman"/>
          <w:sz w:val="22"/>
          <w:szCs w:val="22"/>
          <w:lang w:val="lv-LV"/>
        </w:rPr>
        <w:t>Nemasēt veterinārās zāles uz augšu tesmenī, jo iespējama nosprostojuma veidošanās</w:t>
      </w:r>
      <w:r w:rsidR="00B6395F">
        <w:rPr>
          <w:rFonts w:ascii="Times New Roman" w:hAnsi="Times New Roman"/>
          <w:sz w:val="22"/>
          <w:szCs w:val="22"/>
          <w:lang w:val="lv-LV"/>
        </w:rPr>
        <w:t xml:space="preserve">. </w:t>
      </w:r>
      <w:r w:rsidR="00A51206" w:rsidRPr="00A51206">
        <w:rPr>
          <w:rFonts w:ascii="Times New Roman" w:hAnsi="Times New Roman"/>
          <w:sz w:val="22"/>
          <w:szCs w:val="22"/>
          <w:lang w:val="lv-LV"/>
        </w:rPr>
        <w:t>Ārstēšana jāveic vienu reizi cietlaišanas laikā.</w:t>
      </w:r>
      <w:r w:rsidR="00A51206" w:rsidRPr="00072353">
        <w:t xml:space="preserve"> </w:t>
      </w:r>
    </w:p>
    <w:p w14:paraId="3D395223" w14:textId="77777777" w:rsidR="00A51206" w:rsidRPr="006C785C" w:rsidRDefault="00A51206" w:rsidP="00A51206">
      <w:pPr>
        <w:jc w:val="both"/>
        <w:rPr>
          <w:rFonts w:ascii="Times New Roman" w:hAnsi="Times New Roman"/>
          <w:sz w:val="22"/>
          <w:szCs w:val="22"/>
        </w:rPr>
      </w:pPr>
      <w:bookmarkStart w:id="2" w:name="_Hlk57904032"/>
      <w:r w:rsidRPr="006C785C">
        <w:rPr>
          <w:rFonts w:ascii="Times New Roman" w:hAnsi="Times New Roman"/>
          <w:sz w:val="22"/>
          <w:szCs w:val="22"/>
        </w:rPr>
        <w:t>Pēc zāļu ievadīšanas pupus ir ieteicams iemērkt šim mērķim paredzētā antiseptiskā šķīdumā.</w:t>
      </w:r>
    </w:p>
    <w:bookmarkEnd w:id="2"/>
    <w:p w14:paraId="5B10E699" w14:textId="77777777" w:rsidR="002C771E" w:rsidRPr="00A51206" w:rsidRDefault="00A51206" w:rsidP="00A51206">
      <w:pPr>
        <w:jc w:val="both"/>
        <w:rPr>
          <w:rFonts w:ascii="Times New Roman" w:hAnsi="Times New Roman"/>
          <w:sz w:val="22"/>
          <w:szCs w:val="22"/>
        </w:rPr>
      </w:pPr>
      <w:r w:rsidRPr="006C785C">
        <w:rPr>
          <w:rFonts w:ascii="Times New Roman" w:hAnsi="Times New Roman"/>
          <w:sz w:val="22"/>
          <w:szCs w:val="22"/>
        </w:rPr>
        <w:t>Daļēji izlietoti injektori jāiznīcina.</w:t>
      </w:r>
      <w:r w:rsidRPr="006C785C">
        <w:rPr>
          <w:rFonts w:ascii="Times New Roman" w:hAnsi="Times New Roman"/>
          <w:sz w:val="22"/>
          <w:szCs w:val="22"/>
        </w:rPr>
        <w:cr/>
      </w:r>
    </w:p>
    <w:p w14:paraId="326B6C46" w14:textId="77777777" w:rsidR="002C771E" w:rsidRPr="00A51206" w:rsidRDefault="002C771E" w:rsidP="00E11833">
      <w:pPr>
        <w:ind w:left="567" w:hanging="567"/>
        <w:rPr>
          <w:rFonts w:ascii="Times New Roman" w:hAnsi="Times New Roman"/>
          <w:b/>
          <w:color w:val="000000"/>
          <w:sz w:val="22"/>
          <w:szCs w:val="22"/>
          <w:lang w:val="lv-LV"/>
        </w:rPr>
      </w:pPr>
    </w:p>
    <w:p w14:paraId="5E259A76" w14:textId="77777777" w:rsidR="002C771E" w:rsidRPr="00A51206" w:rsidRDefault="002C771E" w:rsidP="001F1D41">
      <w:pPr>
        <w:ind w:left="567" w:hanging="567"/>
        <w:rPr>
          <w:rFonts w:ascii="Times New Roman" w:hAnsi="Times New Roman"/>
          <w:color w:val="000000"/>
          <w:sz w:val="22"/>
          <w:szCs w:val="22"/>
          <w:lang w:val="lv-LV"/>
        </w:rPr>
      </w:pPr>
      <w:r w:rsidRPr="00A51206">
        <w:rPr>
          <w:rFonts w:ascii="Times New Roman" w:hAnsi="Times New Roman"/>
          <w:b/>
          <w:color w:val="000000"/>
          <w:sz w:val="22"/>
          <w:szCs w:val="22"/>
          <w:lang w:val="lv-LV"/>
        </w:rPr>
        <w:t>10.</w:t>
      </w:r>
      <w:r w:rsidRPr="00A51206">
        <w:rPr>
          <w:rFonts w:ascii="Times New Roman" w:hAnsi="Times New Roman"/>
          <w:b/>
          <w:color w:val="000000"/>
          <w:sz w:val="22"/>
          <w:szCs w:val="22"/>
          <w:lang w:val="lv-LV"/>
        </w:rPr>
        <w:tab/>
        <w:t>IEROBEŽOJUMU PERIODS(</w:t>
      </w:r>
      <w:r w:rsidR="00E11833" w:rsidRPr="00A51206">
        <w:rPr>
          <w:rFonts w:ascii="Times New Roman" w:hAnsi="Times New Roman"/>
          <w:b/>
          <w:color w:val="000000"/>
          <w:sz w:val="22"/>
          <w:szCs w:val="22"/>
          <w:lang w:val="lv-LV"/>
        </w:rPr>
        <w:t>-</w:t>
      </w:r>
      <w:r w:rsidRPr="00A51206">
        <w:rPr>
          <w:rFonts w:ascii="Times New Roman" w:hAnsi="Times New Roman"/>
          <w:b/>
          <w:color w:val="000000"/>
          <w:sz w:val="22"/>
          <w:szCs w:val="22"/>
          <w:lang w:val="lv-LV"/>
        </w:rPr>
        <w:t xml:space="preserve">I) DZĪVNIEKU PRODUKCIJAS IZMANTOŠANĀ </w:t>
      </w:r>
    </w:p>
    <w:p w14:paraId="63A38352" w14:textId="77777777" w:rsidR="002C771E" w:rsidRPr="00A51206" w:rsidRDefault="002C771E" w:rsidP="001F1D41">
      <w:pPr>
        <w:jc w:val="both"/>
        <w:rPr>
          <w:rFonts w:ascii="Times New Roman" w:hAnsi="Times New Roman"/>
          <w:sz w:val="22"/>
          <w:szCs w:val="22"/>
        </w:rPr>
      </w:pPr>
    </w:p>
    <w:p w14:paraId="12F1D48E" w14:textId="66127C76" w:rsidR="002C771E" w:rsidRPr="00A51206" w:rsidRDefault="002C771E" w:rsidP="001F1D41">
      <w:pPr>
        <w:jc w:val="both"/>
        <w:rPr>
          <w:rFonts w:ascii="Times New Roman" w:hAnsi="Times New Roman"/>
          <w:sz w:val="22"/>
          <w:szCs w:val="22"/>
        </w:rPr>
      </w:pPr>
      <w:proofErr w:type="spellStart"/>
      <w:r w:rsidRPr="00A51206">
        <w:rPr>
          <w:rFonts w:ascii="Times New Roman" w:hAnsi="Times New Roman"/>
          <w:sz w:val="22"/>
          <w:szCs w:val="22"/>
        </w:rPr>
        <w:t>Gaļai</w:t>
      </w:r>
      <w:proofErr w:type="spellEnd"/>
      <w:r w:rsidRPr="00A51206">
        <w:rPr>
          <w:rFonts w:ascii="Times New Roman" w:hAnsi="Times New Roman"/>
          <w:sz w:val="22"/>
          <w:szCs w:val="22"/>
        </w:rPr>
        <w:t xml:space="preserve"> </w:t>
      </w:r>
      <w:proofErr w:type="spellStart"/>
      <w:r w:rsidRPr="00A51206">
        <w:rPr>
          <w:rFonts w:ascii="Times New Roman" w:hAnsi="Times New Roman"/>
          <w:sz w:val="22"/>
          <w:szCs w:val="22"/>
        </w:rPr>
        <w:t>un</w:t>
      </w:r>
      <w:proofErr w:type="spellEnd"/>
      <w:r w:rsidRPr="00A51206">
        <w:rPr>
          <w:rFonts w:ascii="Times New Roman" w:hAnsi="Times New Roman"/>
          <w:sz w:val="22"/>
          <w:szCs w:val="22"/>
        </w:rPr>
        <w:t xml:space="preserve"> </w:t>
      </w:r>
      <w:proofErr w:type="spellStart"/>
      <w:r w:rsidRPr="00A51206">
        <w:rPr>
          <w:rFonts w:ascii="Times New Roman" w:hAnsi="Times New Roman"/>
          <w:sz w:val="22"/>
          <w:szCs w:val="22"/>
        </w:rPr>
        <w:t>blakusproduktiem</w:t>
      </w:r>
      <w:proofErr w:type="spellEnd"/>
      <w:r w:rsidR="003E3900">
        <w:rPr>
          <w:rFonts w:ascii="Times New Roman" w:hAnsi="Times New Roman"/>
          <w:sz w:val="22"/>
          <w:szCs w:val="22"/>
        </w:rPr>
        <w:t xml:space="preserve">, </w:t>
      </w:r>
      <w:proofErr w:type="spellStart"/>
      <w:r w:rsidR="003E3900">
        <w:rPr>
          <w:rFonts w:ascii="Times New Roman" w:hAnsi="Times New Roman"/>
          <w:sz w:val="22"/>
          <w:szCs w:val="22"/>
        </w:rPr>
        <w:t>pienam</w:t>
      </w:r>
      <w:proofErr w:type="spellEnd"/>
      <w:r w:rsidR="00E11833" w:rsidRPr="00A51206">
        <w:rPr>
          <w:rFonts w:ascii="Times New Roman" w:hAnsi="Times New Roman"/>
          <w:sz w:val="22"/>
          <w:szCs w:val="22"/>
        </w:rPr>
        <w:t xml:space="preserve">: </w:t>
      </w:r>
    </w:p>
    <w:p w14:paraId="62741769" w14:textId="5EA685CA" w:rsidR="00E11833" w:rsidRPr="00DC3B0B" w:rsidRDefault="00E11833" w:rsidP="00DC3B0B">
      <w:pPr>
        <w:pStyle w:val="ListParagraph"/>
        <w:numPr>
          <w:ilvl w:val="0"/>
          <w:numId w:val="3"/>
        </w:numPr>
        <w:jc w:val="both"/>
        <w:rPr>
          <w:rFonts w:ascii="Times New Roman" w:hAnsi="Times New Roman"/>
          <w:sz w:val="22"/>
          <w:szCs w:val="22"/>
        </w:rPr>
      </w:pPr>
      <w:r w:rsidRPr="00DC3B0B">
        <w:rPr>
          <w:rFonts w:ascii="Times New Roman" w:hAnsi="Times New Roman"/>
          <w:sz w:val="22"/>
          <w:szCs w:val="22"/>
        </w:rPr>
        <w:t xml:space="preserve">5 </w:t>
      </w:r>
      <w:proofErr w:type="spellStart"/>
      <w:r w:rsidRPr="00DC3B0B">
        <w:rPr>
          <w:rFonts w:ascii="Times New Roman" w:hAnsi="Times New Roman"/>
          <w:sz w:val="22"/>
          <w:szCs w:val="22"/>
        </w:rPr>
        <w:t>dienas</w:t>
      </w:r>
      <w:proofErr w:type="spellEnd"/>
      <w:r w:rsidRPr="00DC3B0B">
        <w:rPr>
          <w:rFonts w:ascii="Times New Roman" w:hAnsi="Times New Roman"/>
          <w:sz w:val="22"/>
          <w:szCs w:val="22"/>
        </w:rPr>
        <w:t xml:space="preserve"> </w:t>
      </w:r>
      <w:proofErr w:type="spellStart"/>
      <w:r w:rsidRPr="00DC3B0B">
        <w:rPr>
          <w:rFonts w:ascii="Times New Roman" w:hAnsi="Times New Roman"/>
          <w:sz w:val="22"/>
          <w:szCs w:val="22"/>
        </w:rPr>
        <w:t>pēc</w:t>
      </w:r>
      <w:proofErr w:type="spellEnd"/>
      <w:r w:rsidRPr="00DC3B0B">
        <w:rPr>
          <w:rFonts w:ascii="Times New Roman" w:hAnsi="Times New Roman"/>
          <w:sz w:val="22"/>
          <w:szCs w:val="22"/>
        </w:rPr>
        <w:t xml:space="preserve"> </w:t>
      </w:r>
      <w:proofErr w:type="spellStart"/>
      <w:r w:rsidRPr="00DC3B0B">
        <w:rPr>
          <w:rFonts w:ascii="Times New Roman" w:hAnsi="Times New Roman"/>
          <w:sz w:val="22"/>
          <w:szCs w:val="22"/>
        </w:rPr>
        <w:t>dzemdībām</w:t>
      </w:r>
      <w:proofErr w:type="spellEnd"/>
      <w:r w:rsidRPr="00DC3B0B">
        <w:rPr>
          <w:rFonts w:ascii="Times New Roman" w:hAnsi="Times New Roman"/>
          <w:sz w:val="22"/>
          <w:szCs w:val="22"/>
        </w:rPr>
        <w:t xml:space="preserve">, ja </w:t>
      </w:r>
      <w:proofErr w:type="spellStart"/>
      <w:r w:rsidR="003E3900" w:rsidRPr="003E3900">
        <w:rPr>
          <w:rFonts w:ascii="Times New Roman" w:hAnsi="Times New Roman"/>
          <w:sz w:val="22"/>
          <w:szCs w:val="22"/>
        </w:rPr>
        <w:t>ārstēšana</w:t>
      </w:r>
      <w:proofErr w:type="spellEnd"/>
      <w:r w:rsidR="003E3900" w:rsidRPr="003E3900">
        <w:rPr>
          <w:rFonts w:ascii="Times New Roman" w:hAnsi="Times New Roman"/>
          <w:sz w:val="22"/>
          <w:szCs w:val="22"/>
        </w:rPr>
        <w:t xml:space="preserve"> </w:t>
      </w:r>
      <w:proofErr w:type="spellStart"/>
      <w:r w:rsidR="003E3900" w:rsidRPr="003E3900">
        <w:rPr>
          <w:rFonts w:ascii="Times New Roman" w:hAnsi="Times New Roman"/>
          <w:sz w:val="22"/>
          <w:szCs w:val="22"/>
        </w:rPr>
        <w:t>veikta</w:t>
      </w:r>
      <w:proofErr w:type="spellEnd"/>
      <w:r w:rsidR="003E3900" w:rsidRPr="003E3900">
        <w:rPr>
          <w:rFonts w:ascii="Times New Roman" w:hAnsi="Times New Roman"/>
          <w:sz w:val="22"/>
          <w:szCs w:val="22"/>
        </w:rPr>
        <w:t xml:space="preserve"> </w:t>
      </w:r>
      <w:r w:rsidRPr="00DC3B0B">
        <w:rPr>
          <w:rFonts w:ascii="Times New Roman" w:hAnsi="Times New Roman"/>
          <w:sz w:val="22"/>
          <w:szCs w:val="22"/>
        </w:rPr>
        <w:t xml:space="preserve">cietstāves </w:t>
      </w:r>
      <w:proofErr w:type="spellStart"/>
      <w:r w:rsidRPr="00DC3B0B">
        <w:rPr>
          <w:rFonts w:ascii="Times New Roman" w:hAnsi="Times New Roman"/>
          <w:sz w:val="22"/>
          <w:szCs w:val="22"/>
        </w:rPr>
        <w:t>period</w:t>
      </w:r>
      <w:r w:rsidR="003E3900">
        <w:rPr>
          <w:rFonts w:ascii="Times New Roman" w:hAnsi="Times New Roman"/>
          <w:sz w:val="22"/>
          <w:szCs w:val="22"/>
        </w:rPr>
        <w:t>ā</w:t>
      </w:r>
      <w:proofErr w:type="spellEnd"/>
      <w:r w:rsidR="003E3900">
        <w:rPr>
          <w:rFonts w:ascii="Times New Roman" w:hAnsi="Times New Roman"/>
          <w:sz w:val="22"/>
          <w:szCs w:val="22"/>
        </w:rPr>
        <w:t xml:space="preserve">, </w:t>
      </w:r>
      <w:proofErr w:type="spellStart"/>
      <w:r w:rsidR="003E3900">
        <w:rPr>
          <w:rFonts w:ascii="Times New Roman" w:hAnsi="Times New Roman"/>
          <w:sz w:val="22"/>
          <w:szCs w:val="22"/>
        </w:rPr>
        <w:t>kas</w:t>
      </w:r>
      <w:proofErr w:type="spellEnd"/>
      <w:r w:rsidRPr="00DC3B0B">
        <w:rPr>
          <w:rFonts w:ascii="Times New Roman" w:hAnsi="Times New Roman"/>
          <w:sz w:val="22"/>
          <w:szCs w:val="22"/>
        </w:rPr>
        <w:t xml:space="preserve"> </w:t>
      </w:r>
      <w:proofErr w:type="spellStart"/>
      <w:r w:rsidRPr="00DC3B0B">
        <w:rPr>
          <w:rFonts w:ascii="Times New Roman" w:hAnsi="Times New Roman"/>
          <w:sz w:val="22"/>
          <w:szCs w:val="22"/>
        </w:rPr>
        <w:t>ir</w:t>
      </w:r>
      <w:proofErr w:type="spellEnd"/>
      <w:r w:rsidRPr="00DC3B0B">
        <w:rPr>
          <w:rFonts w:ascii="Times New Roman" w:hAnsi="Times New Roman"/>
          <w:sz w:val="22"/>
          <w:szCs w:val="22"/>
        </w:rPr>
        <w:t xml:space="preserve"> </w:t>
      </w:r>
      <w:proofErr w:type="spellStart"/>
      <w:r w:rsidRPr="00DC3B0B">
        <w:rPr>
          <w:rFonts w:ascii="Times New Roman" w:hAnsi="Times New Roman"/>
          <w:sz w:val="22"/>
          <w:szCs w:val="22"/>
        </w:rPr>
        <w:t>garāks</w:t>
      </w:r>
      <w:proofErr w:type="spellEnd"/>
      <w:r w:rsidRPr="00DC3B0B">
        <w:rPr>
          <w:rFonts w:ascii="Times New Roman" w:hAnsi="Times New Roman"/>
          <w:sz w:val="22"/>
          <w:szCs w:val="22"/>
        </w:rPr>
        <w:t xml:space="preserve"> par 35 dienām.</w:t>
      </w:r>
    </w:p>
    <w:p w14:paraId="1AB31075" w14:textId="63F53BA5" w:rsidR="00E11833" w:rsidRPr="00DC3B0B" w:rsidRDefault="00E11833" w:rsidP="00DC3B0B">
      <w:pPr>
        <w:pStyle w:val="ListParagraph"/>
        <w:numPr>
          <w:ilvl w:val="0"/>
          <w:numId w:val="3"/>
        </w:numPr>
        <w:jc w:val="both"/>
        <w:rPr>
          <w:rFonts w:ascii="Times New Roman" w:hAnsi="Times New Roman"/>
          <w:sz w:val="22"/>
          <w:szCs w:val="22"/>
        </w:rPr>
      </w:pPr>
      <w:r w:rsidRPr="00DC3B0B">
        <w:rPr>
          <w:rFonts w:ascii="Times New Roman" w:hAnsi="Times New Roman"/>
          <w:sz w:val="22"/>
          <w:szCs w:val="22"/>
        </w:rPr>
        <w:t xml:space="preserve">40 </w:t>
      </w:r>
      <w:proofErr w:type="spellStart"/>
      <w:r w:rsidRPr="00DC3B0B">
        <w:rPr>
          <w:rFonts w:ascii="Times New Roman" w:hAnsi="Times New Roman"/>
          <w:sz w:val="22"/>
          <w:szCs w:val="22"/>
        </w:rPr>
        <w:t>dienas</w:t>
      </w:r>
      <w:proofErr w:type="spellEnd"/>
      <w:r w:rsidRPr="00DC3B0B">
        <w:rPr>
          <w:rFonts w:ascii="Times New Roman" w:hAnsi="Times New Roman"/>
          <w:sz w:val="22"/>
          <w:szCs w:val="22"/>
        </w:rPr>
        <w:t xml:space="preserve"> </w:t>
      </w:r>
      <w:proofErr w:type="spellStart"/>
      <w:r w:rsidRPr="00DC3B0B">
        <w:rPr>
          <w:rFonts w:ascii="Times New Roman" w:hAnsi="Times New Roman"/>
          <w:sz w:val="22"/>
          <w:szCs w:val="22"/>
        </w:rPr>
        <w:t>pēc</w:t>
      </w:r>
      <w:proofErr w:type="spellEnd"/>
      <w:r w:rsidRPr="00DC3B0B">
        <w:rPr>
          <w:rFonts w:ascii="Times New Roman" w:hAnsi="Times New Roman"/>
          <w:sz w:val="22"/>
          <w:szCs w:val="22"/>
        </w:rPr>
        <w:t xml:space="preserve"> </w:t>
      </w:r>
      <w:proofErr w:type="spellStart"/>
      <w:r w:rsidRPr="00DC3B0B">
        <w:rPr>
          <w:rFonts w:ascii="Times New Roman" w:hAnsi="Times New Roman"/>
          <w:sz w:val="22"/>
          <w:szCs w:val="22"/>
        </w:rPr>
        <w:t>ārstēšanas</w:t>
      </w:r>
      <w:proofErr w:type="spellEnd"/>
      <w:r w:rsidRPr="00DC3B0B">
        <w:rPr>
          <w:rFonts w:ascii="Times New Roman" w:hAnsi="Times New Roman"/>
          <w:sz w:val="22"/>
          <w:szCs w:val="22"/>
        </w:rPr>
        <w:t>, ja cietstāves periods ir 35 dienas vai īsāks.</w:t>
      </w:r>
    </w:p>
    <w:p w14:paraId="628B0EE6" w14:textId="77777777" w:rsidR="002C771E" w:rsidRPr="00A51206" w:rsidRDefault="002C771E" w:rsidP="001F1D41">
      <w:pPr>
        <w:rPr>
          <w:rFonts w:ascii="Times New Roman" w:hAnsi="Times New Roman"/>
          <w:color w:val="000000"/>
          <w:sz w:val="22"/>
          <w:szCs w:val="22"/>
        </w:rPr>
      </w:pPr>
    </w:p>
    <w:p w14:paraId="0BC788D1" w14:textId="77777777" w:rsidR="002C771E" w:rsidRPr="00A51206" w:rsidRDefault="002C771E" w:rsidP="001F1D41">
      <w:pPr>
        <w:rPr>
          <w:rFonts w:ascii="Times New Roman" w:hAnsi="Times New Roman"/>
          <w:color w:val="000000"/>
          <w:sz w:val="22"/>
          <w:szCs w:val="22"/>
        </w:rPr>
      </w:pPr>
    </w:p>
    <w:p w14:paraId="00D865B0" w14:textId="77777777" w:rsidR="002C771E" w:rsidRPr="00A51206" w:rsidRDefault="002C771E" w:rsidP="001F1D41">
      <w:pPr>
        <w:ind w:left="567" w:hanging="567"/>
        <w:rPr>
          <w:rFonts w:ascii="Times New Roman" w:hAnsi="Times New Roman"/>
          <w:color w:val="000000"/>
          <w:sz w:val="22"/>
          <w:szCs w:val="22"/>
          <w:lang w:val="lv-LV"/>
        </w:rPr>
      </w:pPr>
      <w:r w:rsidRPr="00A51206">
        <w:rPr>
          <w:rFonts w:ascii="Times New Roman" w:hAnsi="Times New Roman"/>
          <w:b/>
          <w:color w:val="000000"/>
          <w:sz w:val="22"/>
          <w:szCs w:val="22"/>
          <w:lang w:val="lv-LV"/>
        </w:rPr>
        <w:t>11.</w:t>
      </w:r>
      <w:r w:rsidRPr="00A51206">
        <w:rPr>
          <w:rFonts w:ascii="Times New Roman" w:hAnsi="Times New Roman"/>
          <w:b/>
          <w:color w:val="000000"/>
          <w:sz w:val="22"/>
          <w:szCs w:val="22"/>
          <w:lang w:val="lv-LV"/>
        </w:rPr>
        <w:tab/>
        <w:t>ĪPAŠI UZGL</w:t>
      </w:r>
      <w:r w:rsidRPr="00A51206">
        <w:rPr>
          <w:rFonts w:ascii="Times New Roman" w:hAnsi="Times New Roman"/>
          <w:b/>
          <w:caps/>
          <w:color w:val="000000"/>
          <w:sz w:val="22"/>
          <w:szCs w:val="22"/>
          <w:lang w:val="lv-LV"/>
        </w:rPr>
        <w:t xml:space="preserve">abāšanaS </w:t>
      </w:r>
      <w:r w:rsidRPr="00A51206">
        <w:rPr>
          <w:rFonts w:ascii="Times New Roman" w:hAnsi="Times New Roman"/>
          <w:b/>
          <w:color w:val="000000"/>
          <w:sz w:val="22"/>
          <w:szCs w:val="22"/>
          <w:lang w:val="lv-LV"/>
        </w:rPr>
        <w:t>NORĀDĪJUMI</w:t>
      </w:r>
    </w:p>
    <w:p w14:paraId="08C1C76A" w14:textId="77777777" w:rsidR="002C771E" w:rsidRPr="00A51206" w:rsidRDefault="002C771E" w:rsidP="001F1D41">
      <w:pPr>
        <w:rPr>
          <w:rFonts w:ascii="Times New Roman" w:hAnsi="Times New Roman"/>
          <w:color w:val="000000"/>
          <w:sz w:val="22"/>
          <w:szCs w:val="22"/>
          <w:lang w:val="lv-LV"/>
        </w:rPr>
      </w:pPr>
    </w:p>
    <w:p w14:paraId="0D0BE303" w14:textId="77777777" w:rsidR="002C771E" w:rsidRPr="00A51206" w:rsidRDefault="002C771E" w:rsidP="001F1D41">
      <w:pPr>
        <w:numPr>
          <w:ilvl w:val="12"/>
          <w:numId w:val="0"/>
        </w:numPr>
        <w:ind w:right="-2"/>
        <w:rPr>
          <w:rFonts w:ascii="Times New Roman" w:hAnsi="Times New Roman"/>
          <w:noProof/>
          <w:sz w:val="22"/>
          <w:szCs w:val="22"/>
          <w:lang w:val="lv-LV"/>
        </w:rPr>
      </w:pPr>
      <w:r w:rsidRPr="00A51206">
        <w:rPr>
          <w:rFonts w:ascii="Times New Roman" w:hAnsi="Times New Roman"/>
          <w:noProof/>
          <w:sz w:val="22"/>
          <w:szCs w:val="22"/>
          <w:lang w:val="lv-LV"/>
        </w:rPr>
        <w:t xml:space="preserve">Uzglabāt  bērniem </w:t>
      </w:r>
      <w:r w:rsidR="00E11833" w:rsidRPr="00A51206">
        <w:rPr>
          <w:rFonts w:ascii="Times New Roman" w:hAnsi="Times New Roman"/>
          <w:noProof/>
          <w:sz w:val="22"/>
          <w:szCs w:val="22"/>
          <w:lang w:val="lv-LV"/>
        </w:rPr>
        <w:t xml:space="preserve">neredzamā un </w:t>
      </w:r>
      <w:r w:rsidRPr="00A51206">
        <w:rPr>
          <w:rFonts w:ascii="Times New Roman" w:hAnsi="Times New Roman"/>
          <w:noProof/>
          <w:sz w:val="22"/>
          <w:szCs w:val="22"/>
          <w:lang w:val="lv-LV"/>
        </w:rPr>
        <w:t>nepieejamā vietā</w:t>
      </w:r>
      <w:r w:rsidR="00E11833" w:rsidRPr="00A51206">
        <w:rPr>
          <w:rFonts w:ascii="Times New Roman" w:hAnsi="Times New Roman"/>
          <w:noProof/>
          <w:sz w:val="22"/>
          <w:szCs w:val="22"/>
          <w:lang w:val="lv-LV"/>
        </w:rPr>
        <w:t>.</w:t>
      </w:r>
    </w:p>
    <w:p w14:paraId="1C109D3B" w14:textId="77777777" w:rsidR="002C771E" w:rsidRPr="00A51206" w:rsidRDefault="002C771E" w:rsidP="001F1D41">
      <w:pPr>
        <w:rPr>
          <w:rFonts w:ascii="Times New Roman" w:hAnsi="Times New Roman"/>
          <w:noProof/>
          <w:sz w:val="22"/>
          <w:szCs w:val="22"/>
          <w:lang w:val="lv-LV"/>
        </w:rPr>
      </w:pPr>
      <w:r w:rsidRPr="00A51206">
        <w:rPr>
          <w:rFonts w:ascii="Times New Roman" w:hAnsi="Times New Roman"/>
          <w:noProof/>
          <w:sz w:val="22"/>
          <w:szCs w:val="22"/>
          <w:lang w:val="lv-LV"/>
        </w:rPr>
        <w:t>Uzglabāt temperatūrā līdz 25</w:t>
      </w:r>
      <w:r w:rsidR="00E11833" w:rsidRPr="00A51206">
        <w:rPr>
          <w:rFonts w:ascii="Times New Roman" w:hAnsi="Times New Roman"/>
          <w:noProof/>
          <w:sz w:val="22"/>
          <w:szCs w:val="22"/>
          <w:lang w:val="lv-LV"/>
        </w:rPr>
        <w:t xml:space="preserve"> </w:t>
      </w:r>
      <w:r w:rsidRPr="00A51206">
        <w:rPr>
          <w:rFonts w:ascii="Times New Roman" w:hAnsi="Times New Roman"/>
          <w:noProof/>
          <w:sz w:val="22"/>
          <w:szCs w:val="22"/>
          <w:lang w:val="lv-LV"/>
        </w:rPr>
        <w:sym w:font="Symbol" w:char="F0B0"/>
      </w:r>
      <w:r w:rsidRPr="00A51206">
        <w:rPr>
          <w:rFonts w:ascii="Times New Roman" w:hAnsi="Times New Roman"/>
          <w:noProof/>
          <w:sz w:val="22"/>
          <w:szCs w:val="22"/>
          <w:lang w:val="lv-LV"/>
        </w:rPr>
        <w:t xml:space="preserve">C.  </w:t>
      </w:r>
      <w:r w:rsidR="00E11833" w:rsidRPr="00A51206">
        <w:rPr>
          <w:rFonts w:ascii="Times New Roman" w:hAnsi="Times New Roman"/>
          <w:noProof/>
          <w:sz w:val="22"/>
          <w:szCs w:val="22"/>
          <w:lang w:val="lv-LV"/>
        </w:rPr>
        <w:t>Neatdzesēt un nesasaldēt.</w:t>
      </w:r>
    </w:p>
    <w:p w14:paraId="446CA5EE" w14:textId="77777777" w:rsidR="002C771E" w:rsidRPr="00A51206" w:rsidRDefault="002C771E" w:rsidP="001F1D41">
      <w:pPr>
        <w:ind w:right="-2"/>
        <w:rPr>
          <w:rFonts w:ascii="Times New Roman" w:hAnsi="Times New Roman"/>
          <w:color w:val="000000"/>
          <w:sz w:val="22"/>
          <w:szCs w:val="22"/>
          <w:lang w:val="lv-LV"/>
        </w:rPr>
      </w:pPr>
    </w:p>
    <w:p w14:paraId="17267437" w14:textId="5B672479" w:rsidR="002C771E" w:rsidRPr="00A51206" w:rsidRDefault="00E11833" w:rsidP="001F1D41">
      <w:pPr>
        <w:ind w:right="-2"/>
        <w:rPr>
          <w:rFonts w:ascii="Times New Roman" w:hAnsi="Times New Roman"/>
          <w:color w:val="000000"/>
          <w:sz w:val="22"/>
          <w:szCs w:val="22"/>
          <w:lang w:val="lv-LV"/>
        </w:rPr>
      </w:pPr>
      <w:r w:rsidRPr="00A51206">
        <w:rPr>
          <w:rFonts w:ascii="Times New Roman" w:hAnsi="Times New Roman"/>
          <w:sz w:val="22"/>
          <w:szCs w:val="22"/>
        </w:rPr>
        <w:t xml:space="preserve">Nelietot šīs veterinārās zāles, ja beidzies derīguma termiņš, kas norādīts uz </w:t>
      </w:r>
      <w:r w:rsidR="00B6395F">
        <w:rPr>
          <w:rFonts w:ascii="Times New Roman" w:hAnsi="Times New Roman"/>
          <w:sz w:val="22"/>
          <w:szCs w:val="22"/>
        </w:rPr>
        <w:t>injektora</w:t>
      </w:r>
      <w:r w:rsidR="00B6395F" w:rsidRPr="00A51206">
        <w:rPr>
          <w:rFonts w:ascii="Times New Roman" w:hAnsi="Times New Roman"/>
          <w:sz w:val="22"/>
          <w:szCs w:val="22"/>
        </w:rPr>
        <w:t xml:space="preserve"> </w:t>
      </w:r>
      <w:r w:rsidRPr="00A51206">
        <w:rPr>
          <w:rFonts w:ascii="Times New Roman" w:hAnsi="Times New Roman"/>
          <w:sz w:val="22"/>
          <w:szCs w:val="22"/>
        </w:rPr>
        <w:t>pēc Derīgs līdz.</w:t>
      </w:r>
    </w:p>
    <w:p w14:paraId="39452E8F" w14:textId="77777777" w:rsidR="002C771E" w:rsidRPr="00A51206" w:rsidRDefault="002C771E" w:rsidP="001F1D41">
      <w:pPr>
        <w:ind w:left="567" w:hanging="567"/>
        <w:rPr>
          <w:rFonts w:ascii="Times New Roman" w:hAnsi="Times New Roman"/>
          <w:b/>
          <w:color w:val="000000"/>
          <w:sz w:val="22"/>
          <w:szCs w:val="22"/>
          <w:lang w:val="lv-LV"/>
        </w:rPr>
      </w:pPr>
    </w:p>
    <w:p w14:paraId="2E17EFDA" w14:textId="77777777" w:rsidR="002C771E" w:rsidRPr="00A51206" w:rsidRDefault="002C771E" w:rsidP="001F1D41">
      <w:pPr>
        <w:ind w:left="567" w:hanging="567"/>
        <w:rPr>
          <w:rFonts w:ascii="Times New Roman" w:hAnsi="Times New Roman"/>
          <w:b/>
          <w:color w:val="000000"/>
          <w:sz w:val="22"/>
          <w:szCs w:val="22"/>
          <w:lang w:val="lv-LV"/>
        </w:rPr>
      </w:pPr>
    </w:p>
    <w:p w14:paraId="6759581B" w14:textId="77777777" w:rsidR="002C771E" w:rsidRPr="00A51206" w:rsidRDefault="002C771E" w:rsidP="001F1D41">
      <w:pPr>
        <w:ind w:left="567" w:hanging="567"/>
        <w:rPr>
          <w:rFonts w:ascii="Times New Roman" w:hAnsi="Times New Roman"/>
          <w:b/>
          <w:color w:val="000000"/>
          <w:sz w:val="22"/>
          <w:szCs w:val="22"/>
          <w:lang w:val="lv-LV"/>
        </w:rPr>
      </w:pPr>
      <w:r w:rsidRPr="00A51206">
        <w:rPr>
          <w:rFonts w:ascii="Times New Roman" w:hAnsi="Times New Roman"/>
          <w:b/>
          <w:color w:val="000000"/>
          <w:sz w:val="22"/>
          <w:szCs w:val="22"/>
          <w:lang w:val="lv-LV"/>
        </w:rPr>
        <w:t>12.</w:t>
      </w:r>
      <w:r w:rsidRPr="00A51206">
        <w:rPr>
          <w:rFonts w:ascii="Times New Roman" w:hAnsi="Times New Roman"/>
          <w:b/>
          <w:color w:val="000000"/>
          <w:sz w:val="22"/>
          <w:szCs w:val="22"/>
          <w:lang w:val="lv-LV"/>
        </w:rPr>
        <w:tab/>
        <w:t>ĪPAŠI BRĪDINĀJUMI</w:t>
      </w:r>
    </w:p>
    <w:p w14:paraId="699602CF" w14:textId="77777777" w:rsidR="002C771E" w:rsidRPr="00A51206" w:rsidRDefault="002C771E" w:rsidP="001F1D41">
      <w:pPr>
        <w:ind w:right="-2"/>
        <w:rPr>
          <w:rFonts w:ascii="Times New Roman" w:hAnsi="Times New Roman"/>
          <w:color w:val="000000"/>
          <w:sz w:val="22"/>
          <w:szCs w:val="22"/>
          <w:lang w:val="lv-LV"/>
        </w:rPr>
      </w:pPr>
    </w:p>
    <w:p w14:paraId="3AF6BAD5" w14:textId="77777777" w:rsidR="00E11833" w:rsidRPr="00A51206" w:rsidRDefault="00E11833" w:rsidP="00E11833">
      <w:pPr>
        <w:rPr>
          <w:rFonts w:ascii="Times New Roman" w:hAnsi="Times New Roman"/>
          <w:sz w:val="22"/>
          <w:szCs w:val="22"/>
          <w:lang w:val="lv-LV"/>
        </w:rPr>
      </w:pPr>
      <w:r w:rsidRPr="00A51206">
        <w:rPr>
          <w:rFonts w:ascii="Times New Roman" w:hAnsi="Times New Roman"/>
          <w:color w:val="000000"/>
          <w:sz w:val="22"/>
          <w:szCs w:val="22"/>
          <w:u w:val="single"/>
          <w:lang w:val="lv-LV"/>
        </w:rPr>
        <w:t>Īpaši piesardzības pasākumi, lietojot dzīvniekiem</w:t>
      </w:r>
      <w:r w:rsidRPr="00A51206">
        <w:rPr>
          <w:rFonts w:ascii="Times New Roman" w:hAnsi="Times New Roman"/>
          <w:sz w:val="22"/>
          <w:szCs w:val="22"/>
          <w:lang w:val="lv-LV"/>
        </w:rPr>
        <w:t>:</w:t>
      </w:r>
    </w:p>
    <w:p w14:paraId="266A4BFB" w14:textId="77777777" w:rsidR="00A51206" w:rsidRDefault="00A51206" w:rsidP="00A51206">
      <w:pPr>
        <w:jc w:val="both"/>
        <w:rPr>
          <w:rFonts w:ascii="Times New Roman" w:hAnsi="Times New Roman"/>
          <w:sz w:val="22"/>
          <w:szCs w:val="22"/>
        </w:rPr>
      </w:pPr>
      <w:bookmarkStart w:id="3" w:name="_Hlk530649558"/>
      <w:r w:rsidRPr="006C785C">
        <w:rPr>
          <w:rFonts w:ascii="Times New Roman" w:hAnsi="Times New Roman"/>
          <w:sz w:val="22"/>
          <w:szCs w:val="22"/>
        </w:rPr>
        <w:t xml:space="preserve">Lietojot šīs veterinārās zāles, jāņem vērā vispārpieņemtie antibakteriālo zāļu lietošanas pamatprincipi. </w:t>
      </w:r>
    </w:p>
    <w:p w14:paraId="56F1A46A" w14:textId="1EEF284D" w:rsidR="00A51206" w:rsidRDefault="00A51206" w:rsidP="00A51206">
      <w:pPr>
        <w:jc w:val="both"/>
        <w:rPr>
          <w:rFonts w:ascii="Times New Roman" w:hAnsi="Times New Roman"/>
          <w:sz w:val="22"/>
          <w:szCs w:val="22"/>
        </w:rPr>
      </w:pPr>
      <w:bookmarkStart w:id="4" w:name="_Hlk530037113"/>
      <w:r w:rsidRPr="006C785C">
        <w:rPr>
          <w:rFonts w:ascii="Times New Roman" w:hAnsi="Times New Roman"/>
          <w:sz w:val="22"/>
          <w:szCs w:val="22"/>
        </w:rPr>
        <w:t>Zāles lietot, pamatojoties uz mikroorganismu, kuri ir izolēti no katras cietstāvei paredzētās govs tesmeņa ceturkšņa(-u) iegūtiem piena paraugiem, kuri iegūti, jutības pārbaudes rezultātiem. Ja tas nav iespējams, ārstēšana jābalsta uz informāciju par vietējo (reģionālo, fermas līmeņa) epidemioloģisko situāciju attiecībā uz mērķa baktēriju jutī</w:t>
      </w:r>
      <w:r w:rsidR="00B6395F">
        <w:rPr>
          <w:rFonts w:ascii="Times New Roman" w:hAnsi="Times New Roman"/>
          <w:sz w:val="22"/>
          <w:szCs w:val="22"/>
        </w:rPr>
        <w:t>bu</w:t>
      </w:r>
      <w:r w:rsidRPr="006C785C">
        <w:rPr>
          <w:rFonts w:ascii="Times New Roman" w:hAnsi="Times New Roman"/>
          <w:sz w:val="22"/>
          <w:szCs w:val="22"/>
        </w:rPr>
        <w:t xml:space="preserve">. </w:t>
      </w:r>
    </w:p>
    <w:p w14:paraId="0F3D543F" w14:textId="77777777" w:rsidR="00A51206" w:rsidRPr="006C785C" w:rsidRDefault="00A51206" w:rsidP="00A51206">
      <w:pPr>
        <w:jc w:val="both"/>
        <w:rPr>
          <w:rFonts w:ascii="Times New Roman" w:hAnsi="Times New Roman"/>
          <w:sz w:val="22"/>
          <w:szCs w:val="22"/>
        </w:rPr>
      </w:pPr>
    </w:p>
    <w:bookmarkEnd w:id="3"/>
    <w:bookmarkEnd w:id="4"/>
    <w:p w14:paraId="3ED5B148" w14:textId="77777777" w:rsidR="00E11833" w:rsidRPr="00A51206" w:rsidRDefault="00E11833" w:rsidP="00E11833">
      <w:pPr>
        <w:rPr>
          <w:rFonts w:ascii="Times New Roman" w:hAnsi="Times New Roman"/>
          <w:sz w:val="22"/>
          <w:szCs w:val="22"/>
          <w:lang w:val="lv-LV"/>
        </w:rPr>
      </w:pPr>
      <w:r w:rsidRPr="00A51206">
        <w:rPr>
          <w:rFonts w:ascii="Times New Roman" w:hAnsi="Times New Roman"/>
          <w:sz w:val="22"/>
          <w:szCs w:val="22"/>
          <w:u w:val="single"/>
          <w:lang w:val="lv-LV"/>
        </w:rPr>
        <w:t>Īpaši p</w:t>
      </w:r>
      <w:r w:rsidRPr="00A51206">
        <w:rPr>
          <w:rFonts w:ascii="Times New Roman" w:hAnsi="Times New Roman"/>
          <w:color w:val="000000"/>
          <w:sz w:val="22"/>
          <w:szCs w:val="22"/>
          <w:u w:val="single"/>
          <w:lang w:val="lv-LV"/>
        </w:rPr>
        <w:t>iesardzības pasākumi, kas jāievēro personai, kura lieto veterinārās zāles dzīvnieku ārstēšanai</w:t>
      </w:r>
      <w:r w:rsidRPr="00A51206">
        <w:rPr>
          <w:rFonts w:ascii="Times New Roman" w:hAnsi="Times New Roman"/>
          <w:sz w:val="22"/>
          <w:szCs w:val="22"/>
          <w:lang w:val="lv-LV"/>
        </w:rPr>
        <w:t>:</w:t>
      </w:r>
    </w:p>
    <w:p w14:paraId="26FEDA12" w14:textId="77777777" w:rsidR="001F1D41" w:rsidRPr="00A51206" w:rsidRDefault="001F1D41" w:rsidP="00A51206">
      <w:pPr>
        <w:jc w:val="both"/>
        <w:rPr>
          <w:rFonts w:ascii="Times New Roman" w:hAnsi="Times New Roman"/>
          <w:color w:val="000000"/>
          <w:sz w:val="22"/>
          <w:szCs w:val="22"/>
        </w:rPr>
      </w:pPr>
      <w:r w:rsidRPr="00A51206">
        <w:rPr>
          <w:rFonts w:ascii="Times New Roman" w:hAnsi="Times New Roman"/>
          <w:color w:val="000000"/>
          <w:sz w:val="22"/>
          <w:szCs w:val="22"/>
        </w:rPr>
        <w:lastRenderedPageBreak/>
        <w:t>Penicilīni un cefalosporīni pēc injekcijas, ieelpošanas, norīšanas vai saskares ar ādu var izraisīt pastiprinātas jutības reakcijas (alerģiju). Pastiprināta jutība pret penicilīniem var radīt krustenisku reakciju pret cefalosporīniem un otrādi. Pret šīm vielām dažkārt var novērot nopietnas alerģiskas reakcijas.</w:t>
      </w:r>
    </w:p>
    <w:p w14:paraId="1A009FE3" w14:textId="77777777" w:rsidR="001F1D41" w:rsidRPr="00A51206" w:rsidRDefault="001F1D41" w:rsidP="001F1D41">
      <w:pPr>
        <w:overflowPunct w:val="0"/>
        <w:autoSpaceDE w:val="0"/>
        <w:autoSpaceDN w:val="0"/>
        <w:adjustRightInd w:val="0"/>
        <w:ind w:left="567" w:hanging="567"/>
        <w:jc w:val="both"/>
        <w:rPr>
          <w:rFonts w:ascii="Times New Roman" w:hAnsi="Times New Roman"/>
          <w:sz w:val="22"/>
          <w:szCs w:val="22"/>
        </w:rPr>
      </w:pPr>
      <w:r w:rsidRPr="00A51206">
        <w:rPr>
          <w:rFonts w:ascii="Times New Roman" w:hAnsi="Times New Roman"/>
          <w:sz w:val="22"/>
          <w:szCs w:val="22"/>
        </w:rPr>
        <w:t>1.</w:t>
      </w:r>
      <w:r w:rsidRPr="00A51206">
        <w:rPr>
          <w:rFonts w:ascii="Times New Roman" w:hAnsi="Times New Roman"/>
          <w:sz w:val="22"/>
          <w:szCs w:val="22"/>
        </w:rPr>
        <w:tab/>
      </w:r>
      <w:r w:rsidRPr="00A51206">
        <w:rPr>
          <w:rFonts w:ascii="Times New Roman" w:hAnsi="Times New Roman"/>
          <w:color w:val="000000"/>
          <w:sz w:val="22"/>
          <w:szCs w:val="22"/>
        </w:rPr>
        <w:t>Personām, ar pastiprinātu jutību pret penicilīniem, vajadzētu izvairīties no saskares ar šīm veterinārajām zālēm</w:t>
      </w:r>
      <w:r w:rsidRPr="00A51206">
        <w:rPr>
          <w:rFonts w:ascii="Times New Roman" w:hAnsi="Times New Roman"/>
          <w:sz w:val="22"/>
          <w:szCs w:val="22"/>
        </w:rPr>
        <w:t>.</w:t>
      </w:r>
    </w:p>
    <w:p w14:paraId="2502758C" w14:textId="77777777" w:rsidR="001F1D41" w:rsidRPr="00A51206" w:rsidRDefault="001F1D41" w:rsidP="001F1D41">
      <w:pPr>
        <w:overflowPunct w:val="0"/>
        <w:autoSpaceDE w:val="0"/>
        <w:autoSpaceDN w:val="0"/>
        <w:adjustRightInd w:val="0"/>
        <w:ind w:left="720" w:hanging="720"/>
        <w:jc w:val="both"/>
        <w:rPr>
          <w:rFonts w:ascii="Times New Roman" w:hAnsi="Times New Roman"/>
          <w:sz w:val="22"/>
          <w:szCs w:val="22"/>
        </w:rPr>
      </w:pPr>
      <w:r w:rsidRPr="00A51206">
        <w:rPr>
          <w:rFonts w:ascii="Times New Roman" w:hAnsi="Times New Roman"/>
          <w:sz w:val="22"/>
          <w:szCs w:val="22"/>
        </w:rPr>
        <w:t xml:space="preserve">2.        </w:t>
      </w:r>
      <w:r w:rsidRPr="00A51206">
        <w:rPr>
          <w:rFonts w:ascii="Times New Roman" w:hAnsi="Times New Roman"/>
          <w:color w:val="000000"/>
          <w:sz w:val="22"/>
          <w:szCs w:val="22"/>
        </w:rPr>
        <w:t>Zāles lietot piesardzīgi, ievērojot visus ieteiktos piesardzības pasākumus</w:t>
      </w:r>
      <w:r w:rsidRPr="00A51206">
        <w:rPr>
          <w:rFonts w:ascii="Times New Roman" w:hAnsi="Times New Roman"/>
          <w:sz w:val="22"/>
          <w:szCs w:val="22"/>
        </w:rPr>
        <w:t>.</w:t>
      </w:r>
    </w:p>
    <w:p w14:paraId="6A644A88" w14:textId="77777777" w:rsidR="00E11833" w:rsidRPr="00A51206" w:rsidRDefault="001F1D41" w:rsidP="00A51206">
      <w:pPr>
        <w:ind w:left="567" w:hanging="567"/>
        <w:jc w:val="both"/>
        <w:rPr>
          <w:rFonts w:ascii="Times New Roman" w:hAnsi="Times New Roman"/>
          <w:sz w:val="22"/>
          <w:szCs w:val="22"/>
        </w:rPr>
      </w:pPr>
      <w:r w:rsidRPr="00A51206">
        <w:rPr>
          <w:rFonts w:ascii="Times New Roman" w:hAnsi="Times New Roman"/>
          <w:sz w:val="22"/>
          <w:szCs w:val="22"/>
        </w:rPr>
        <w:t>3.</w:t>
      </w:r>
      <w:r w:rsidRPr="00A51206">
        <w:rPr>
          <w:rFonts w:ascii="Times New Roman" w:hAnsi="Times New Roman"/>
          <w:sz w:val="22"/>
          <w:szCs w:val="22"/>
        </w:rPr>
        <w:tab/>
        <w:t xml:space="preserve">Ja pēc zāļu lietošanas novērojami tādi simptomi kā ādas izsitumi, </w:t>
      </w:r>
      <w:r w:rsidRPr="00A51206">
        <w:rPr>
          <w:rFonts w:ascii="Times New Roman" w:hAnsi="Times New Roman"/>
          <w:color w:val="000000"/>
          <w:sz w:val="22"/>
          <w:szCs w:val="22"/>
        </w:rPr>
        <w:t>nekavējoties meklēt medicīnisko palīdzību un uzrādīt lietošanas instrukciju vai iepakojuma marķējumu ārstam. Ja novērojami tādi simptomi kā sejas, lūpu vai acu pietūkums vai apgrūtināta elpošana, kas ir daudz nopietnāki simptomi, nepieciešama tūlītēja medicīniskā palīdzība.</w:t>
      </w:r>
    </w:p>
    <w:p w14:paraId="248C38F9" w14:textId="77777777" w:rsidR="00E11833" w:rsidRPr="00A51206" w:rsidRDefault="00E11833" w:rsidP="00E11833">
      <w:pPr>
        <w:rPr>
          <w:rFonts w:ascii="Times New Roman" w:hAnsi="Times New Roman"/>
          <w:sz w:val="22"/>
          <w:szCs w:val="22"/>
          <w:lang w:val="lv-LV"/>
        </w:rPr>
      </w:pPr>
    </w:p>
    <w:p w14:paraId="32725BB6" w14:textId="77777777" w:rsidR="00E11833" w:rsidRPr="00A51206" w:rsidRDefault="001F1D41" w:rsidP="00E11833">
      <w:pPr>
        <w:rPr>
          <w:rFonts w:ascii="Times New Roman" w:hAnsi="Times New Roman"/>
          <w:sz w:val="22"/>
          <w:szCs w:val="22"/>
          <w:u w:val="single"/>
          <w:lang w:val="lv-LV"/>
        </w:rPr>
      </w:pPr>
      <w:r w:rsidRPr="00A51206">
        <w:rPr>
          <w:rFonts w:ascii="Times New Roman" w:hAnsi="Times New Roman"/>
          <w:sz w:val="22"/>
          <w:szCs w:val="22"/>
          <w:u w:val="single"/>
          <w:lang w:val="lv-LV"/>
        </w:rPr>
        <w:t>Laktācija:</w:t>
      </w:r>
    </w:p>
    <w:p w14:paraId="683511E2" w14:textId="77777777" w:rsidR="001F1D41" w:rsidRPr="00A51206" w:rsidRDefault="001F1D41" w:rsidP="001F1D41">
      <w:pPr>
        <w:jc w:val="both"/>
        <w:rPr>
          <w:rFonts w:ascii="Times New Roman" w:hAnsi="Times New Roman"/>
          <w:bCs/>
          <w:sz w:val="22"/>
          <w:szCs w:val="22"/>
          <w:lang w:val="en-GB"/>
        </w:rPr>
      </w:pPr>
      <w:proofErr w:type="spellStart"/>
      <w:r w:rsidRPr="00A51206">
        <w:rPr>
          <w:rFonts w:ascii="Times New Roman" w:hAnsi="Times New Roman"/>
          <w:bCs/>
          <w:sz w:val="22"/>
          <w:szCs w:val="22"/>
          <w:lang w:val="en-GB"/>
        </w:rPr>
        <w:t>Nelietot</w:t>
      </w:r>
      <w:proofErr w:type="spellEnd"/>
      <w:r w:rsidRPr="00A51206">
        <w:rPr>
          <w:rFonts w:ascii="Times New Roman" w:hAnsi="Times New Roman"/>
          <w:bCs/>
          <w:sz w:val="22"/>
          <w:szCs w:val="22"/>
          <w:lang w:val="en-GB"/>
        </w:rPr>
        <w:t xml:space="preserve"> </w:t>
      </w:r>
      <w:proofErr w:type="spellStart"/>
      <w:r w:rsidRPr="00A51206">
        <w:rPr>
          <w:rFonts w:ascii="Times New Roman" w:hAnsi="Times New Roman"/>
          <w:bCs/>
          <w:sz w:val="22"/>
          <w:szCs w:val="22"/>
          <w:lang w:val="en-GB"/>
        </w:rPr>
        <w:t>govīm</w:t>
      </w:r>
      <w:proofErr w:type="spellEnd"/>
      <w:r w:rsidRPr="00A51206">
        <w:rPr>
          <w:rFonts w:ascii="Times New Roman" w:hAnsi="Times New Roman"/>
          <w:bCs/>
          <w:sz w:val="22"/>
          <w:szCs w:val="22"/>
          <w:lang w:val="en-GB"/>
        </w:rPr>
        <w:t xml:space="preserve"> </w:t>
      </w:r>
      <w:proofErr w:type="spellStart"/>
      <w:r w:rsidRPr="00A51206">
        <w:rPr>
          <w:rFonts w:ascii="Times New Roman" w:hAnsi="Times New Roman"/>
          <w:bCs/>
          <w:sz w:val="22"/>
          <w:szCs w:val="22"/>
          <w:lang w:val="en-GB"/>
        </w:rPr>
        <w:t>laktācijas</w:t>
      </w:r>
      <w:proofErr w:type="spellEnd"/>
      <w:r w:rsidRPr="00A51206">
        <w:rPr>
          <w:rFonts w:ascii="Times New Roman" w:hAnsi="Times New Roman"/>
          <w:bCs/>
          <w:sz w:val="22"/>
          <w:szCs w:val="22"/>
          <w:lang w:val="en-GB"/>
        </w:rPr>
        <w:t xml:space="preserve"> </w:t>
      </w:r>
      <w:proofErr w:type="spellStart"/>
      <w:r w:rsidRPr="00A51206">
        <w:rPr>
          <w:rFonts w:ascii="Times New Roman" w:hAnsi="Times New Roman"/>
          <w:bCs/>
          <w:sz w:val="22"/>
          <w:szCs w:val="22"/>
          <w:lang w:val="en-GB"/>
        </w:rPr>
        <w:t>laikā</w:t>
      </w:r>
      <w:proofErr w:type="spellEnd"/>
      <w:r w:rsidRPr="00A51206">
        <w:rPr>
          <w:rFonts w:ascii="Times New Roman" w:hAnsi="Times New Roman"/>
          <w:bCs/>
          <w:sz w:val="22"/>
          <w:szCs w:val="22"/>
          <w:lang w:val="en-GB"/>
        </w:rPr>
        <w:t>.</w:t>
      </w:r>
    </w:p>
    <w:p w14:paraId="56FBF0DA" w14:textId="77777777" w:rsidR="00E11833" w:rsidRPr="00A51206" w:rsidRDefault="00E11833" w:rsidP="00E11833">
      <w:pPr>
        <w:rPr>
          <w:rFonts w:ascii="Times New Roman" w:hAnsi="Times New Roman"/>
          <w:sz w:val="22"/>
          <w:szCs w:val="22"/>
          <w:u w:val="single"/>
          <w:lang w:val="lv-LV"/>
        </w:rPr>
      </w:pPr>
    </w:p>
    <w:p w14:paraId="1A53CEAA" w14:textId="77777777" w:rsidR="00E11833" w:rsidRPr="00A51206" w:rsidRDefault="00E11833" w:rsidP="00E11833">
      <w:pPr>
        <w:rPr>
          <w:rFonts w:ascii="Times New Roman" w:hAnsi="Times New Roman"/>
          <w:sz w:val="22"/>
          <w:szCs w:val="22"/>
          <w:lang w:val="lv-LV"/>
        </w:rPr>
      </w:pPr>
      <w:r w:rsidRPr="00A51206">
        <w:rPr>
          <w:rFonts w:ascii="Times New Roman" w:hAnsi="Times New Roman"/>
          <w:sz w:val="22"/>
          <w:szCs w:val="22"/>
          <w:u w:val="single"/>
          <w:lang w:val="lv-LV"/>
        </w:rPr>
        <w:t>Mijiedarbība ar citām zālēm un citi mijiedarbības veidi:</w:t>
      </w:r>
    </w:p>
    <w:p w14:paraId="1C2BFFB7" w14:textId="77777777" w:rsidR="001F1D41" w:rsidRPr="00A51206" w:rsidRDefault="001F1D41" w:rsidP="001F1D41">
      <w:pPr>
        <w:jc w:val="both"/>
        <w:rPr>
          <w:rFonts w:ascii="Times New Roman" w:hAnsi="Times New Roman"/>
          <w:bCs/>
          <w:sz w:val="22"/>
          <w:szCs w:val="22"/>
          <w:lang w:val="lv-LV"/>
        </w:rPr>
      </w:pPr>
      <w:r w:rsidRPr="00A51206">
        <w:rPr>
          <w:rFonts w:ascii="Times New Roman" w:hAnsi="Times New Roman"/>
          <w:bCs/>
          <w:sz w:val="22"/>
          <w:szCs w:val="22"/>
          <w:lang w:val="lv-LV"/>
        </w:rPr>
        <w:t>Kloksacilīna baktericīdā iedarbība pamatojas uz mikroorganismu šūnas sienas sintēzes inhibīciju to vairošanās laikā. Šī iemesla dēļ veterinārās zāles nelietot vienlaikus ar bakteriostatiskām antibiotikām (piem., tetraciklīnu), kas nomāc mikroorganismu vairošanos.</w:t>
      </w:r>
    </w:p>
    <w:p w14:paraId="5EFDCC8C" w14:textId="77777777" w:rsidR="00E11833" w:rsidRPr="00A51206" w:rsidRDefault="00E11833" w:rsidP="00E11833">
      <w:pPr>
        <w:rPr>
          <w:rFonts w:ascii="Times New Roman" w:hAnsi="Times New Roman"/>
          <w:sz w:val="22"/>
          <w:szCs w:val="22"/>
          <w:lang w:val="lv-LV"/>
        </w:rPr>
      </w:pPr>
    </w:p>
    <w:p w14:paraId="499CF21F" w14:textId="77777777" w:rsidR="00E11833" w:rsidRPr="00A51206" w:rsidRDefault="00E11833" w:rsidP="00E11833">
      <w:pPr>
        <w:rPr>
          <w:rFonts w:ascii="Times New Roman" w:hAnsi="Times New Roman"/>
          <w:sz w:val="22"/>
          <w:szCs w:val="22"/>
          <w:lang w:val="lv-LV"/>
        </w:rPr>
      </w:pPr>
      <w:r w:rsidRPr="00A51206">
        <w:rPr>
          <w:rFonts w:ascii="Times New Roman" w:hAnsi="Times New Roman"/>
          <w:sz w:val="22"/>
          <w:szCs w:val="22"/>
          <w:u w:val="single"/>
          <w:lang w:val="lv-LV"/>
        </w:rPr>
        <w:t>Pārdozēšana (simptomi, rīcība ārkārtas situācijā, antidoti)</w:t>
      </w:r>
      <w:r w:rsidRPr="00A51206">
        <w:rPr>
          <w:rFonts w:ascii="Times New Roman" w:hAnsi="Times New Roman"/>
          <w:sz w:val="22"/>
          <w:szCs w:val="22"/>
          <w:lang w:val="lv-LV"/>
        </w:rPr>
        <w:t>:</w:t>
      </w:r>
    </w:p>
    <w:p w14:paraId="2501723E" w14:textId="77777777" w:rsidR="001F1D41" w:rsidRPr="00A51206" w:rsidRDefault="001F1D41" w:rsidP="001F1D41">
      <w:pPr>
        <w:jc w:val="both"/>
        <w:rPr>
          <w:rFonts w:ascii="Times New Roman" w:hAnsi="Times New Roman"/>
          <w:sz w:val="22"/>
          <w:szCs w:val="22"/>
          <w:lang w:val="lv-LV"/>
        </w:rPr>
      </w:pPr>
      <w:r w:rsidRPr="00A51206">
        <w:rPr>
          <w:rFonts w:ascii="Times New Roman" w:hAnsi="Times New Roman"/>
          <w:sz w:val="22"/>
          <w:szCs w:val="22"/>
          <w:lang w:val="lv-LV"/>
        </w:rPr>
        <w:t>Pārdozēšanas un pastiprinātu jutības reakciju gadījumā nekavējoties jāpārtrauc veterināro zāļu lietošana un jāveic simptomātiska ārstēšana:</w:t>
      </w:r>
    </w:p>
    <w:p w14:paraId="43888C57" w14:textId="77777777" w:rsidR="001F1D41" w:rsidRPr="00A51206" w:rsidRDefault="001F1D41" w:rsidP="001F1D41">
      <w:pPr>
        <w:numPr>
          <w:ilvl w:val="0"/>
          <w:numId w:val="2"/>
        </w:numPr>
        <w:jc w:val="both"/>
        <w:rPr>
          <w:rFonts w:ascii="Times New Roman" w:hAnsi="Times New Roman"/>
          <w:sz w:val="22"/>
          <w:szCs w:val="22"/>
          <w:lang w:val="en-GB"/>
        </w:rPr>
      </w:pPr>
      <w:proofErr w:type="spellStart"/>
      <w:r w:rsidRPr="00A51206">
        <w:rPr>
          <w:rFonts w:ascii="Times New Roman" w:hAnsi="Times New Roman"/>
          <w:sz w:val="22"/>
          <w:szCs w:val="22"/>
          <w:lang w:val="en-GB"/>
        </w:rPr>
        <w:t>anafilakse</w:t>
      </w:r>
      <w:proofErr w:type="spellEnd"/>
      <w:r w:rsidRPr="00A51206">
        <w:rPr>
          <w:rFonts w:ascii="Times New Roman" w:hAnsi="Times New Roman"/>
          <w:sz w:val="22"/>
          <w:szCs w:val="22"/>
          <w:lang w:val="en-GB"/>
        </w:rPr>
        <w:t>:</w:t>
      </w:r>
      <w:r w:rsidRPr="00A51206" w:rsidDel="00936EBE">
        <w:rPr>
          <w:rFonts w:ascii="Times New Roman" w:hAnsi="Times New Roman"/>
          <w:sz w:val="22"/>
          <w:szCs w:val="22"/>
          <w:lang w:val="en-GB"/>
        </w:rPr>
        <w:t xml:space="preserve"> </w:t>
      </w:r>
      <w:proofErr w:type="spellStart"/>
      <w:r w:rsidRPr="00A51206">
        <w:rPr>
          <w:rFonts w:ascii="Times New Roman" w:hAnsi="Times New Roman"/>
          <w:sz w:val="22"/>
          <w:szCs w:val="22"/>
          <w:lang w:val="en-GB"/>
        </w:rPr>
        <w:t>epinefrīns</w:t>
      </w:r>
      <w:proofErr w:type="spellEnd"/>
      <w:r w:rsidRPr="00A51206">
        <w:rPr>
          <w:rFonts w:ascii="Times New Roman" w:hAnsi="Times New Roman"/>
          <w:sz w:val="22"/>
          <w:szCs w:val="22"/>
          <w:lang w:val="en-GB"/>
        </w:rPr>
        <w:t xml:space="preserve"> (</w:t>
      </w:r>
      <w:proofErr w:type="spellStart"/>
      <w:r w:rsidRPr="00A51206">
        <w:rPr>
          <w:rFonts w:ascii="Times New Roman" w:hAnsi="Times New Roman"/>
          <w:sz w:val="22"/>
          <w:szCs w:val="22"/>
          <w:lang w:val="en-GB"/>
        </w:rPr>
        <w:t>adrenalīns</w:t>
      </w:r>
      <w:proofErr w:type="spellEnd"/>
      <w:r w:rsidRPr="00A51206">
        <w:rPr>
          <w:rFonts w:ascii="Times New Roman" w:hAnsi="Times New Roman"/>
          <w:sz w:val="22"/>
          <w:szCs w:val="22"/>
          <w:lang w:val="en-GB"/>
        </w:rPr>
        <w:t xml:space="preserve">) un </w:t>
      </w:r>
      <w:proofErr w:type="spellStart"/>
      <w:r w:rsidRPr="00A51206">
        <w:rPr>
          <w:rFonts w:ascii="Times New Roman" w:hAnsi="Times New Roman"/>
          <w:sz w:val="22"/>
          <w:szCs w:val="22"/>
          <w:lang w:val="en-GB"/>
        </w:rPr>
        <w:t>glikokortikoīdi</w:t>
      </w:r>
      <w:proofErr w:type="spellEnd"/>
      <w:r w:rsidRPr="00A51206">
        <w:rPr>
          <w:rFonts w:ascii="Times New Roman" w:hAnsi="Times New Roman"/>
          <w:sz w:val="22"/>
          <w:szCs w:val="22"/>
          <w:lang w:val="en-GB"/>
        </w:rPr>
        <w:t>,</w:t>
      </w:r>
    </w:p>
    <w:p w14:paraId="687CBAF2" w14:textId="77777777" w:rsidR="001F1D41" w:rsidRPr="00A51206" w:rsidRDefault="001F1D41" w:rsidP="001F1D41">
      <w:pPr>
        <w:numPr>
          <w:ilvl w:val="0"/>
          <w:numId w:val="2"/>
        </w:numPr>
        <w:jc w:val="both"/>
        <w:rPr>
          <w:rFonts w:ascii="Times New Roman" w:hAnsi="Times New Roman"/>
          <w:sz w:val="22"/>
          <w:szCs w:val="22"/>
          <w:lang w:val="en-GB"/>
        </w:rPr>
      </w:pPr>
      <w:proofErr w:type="spellStart"/>
      <w:r w:rsidRPr="00A51206">
        <w:rPr>
          <w:rFonts w:ascii="Times New Roman" w:hAnsi="Times New Roman"/>
          <w:sz w:val="22"/>
          <w:szCs w:val="22"/>
          <w:lang w:val="en-GB"/>
        </w:rPr>
        <w:t>alerģiskas</w:t>
      </w:r>
      <w:proofErr w:type="spellEnd"/>
      <w:r w:rsidRPr="00A51206">
        <w:rPr>
          <w:rFonts w:ascii="Times New Roman" w:hAnsi="Times New Roman"/>
          <w:sz w:val="22"/>
          <w:szCs w:val="22"/>
          <w:lang w:val="en-GB"/>
        </w:rPr>
        <w:t xml:space="preserve"> </w:t>
      </w:r>
      <w:proofErr w:type="spellStart"/>
      <w:r w:rsidRPr="00A51206">
        <w:rPr>
          <w:rFonts w:ascii="Times New Roman" w:hAnsi="Times New Roman"/>
          <w:sz w:val="22"/>
          <w:szCs w:val="22"/>
          <w:lang w:val="en-GB"/>
        </w:rPr>
        <w:t>ādas</w:t>
      </w:r>
      <w:proofErr w:type="spellEnd"/>
      <w:r w:rsidRPr="00A51206">
        <w:rPr>
          <w:rFonts w:ascii="Times New Roman" w:hAnsi="Times New Roman"/>
          <w:sz w:val="22"/>
          <w:szCs w:val="22"/>
          <w:lang w:val="en-GB"/>
        </w:rPr>
        <w:t xml:space="preserve"> </w:t>
      </w:r>
      <w:proofErr w:type="spellStart"/>
      <w:r w:rsidRPr="00A51206">
        <w:rPr>
          <w:rFonts w:ascii="Times New Roman" w:hAnsi="Times New Roman"/>
          <w:sz w:val="22"/>
          <w:szCs w:val="22"/>
          <w:lang w:val="en-GB"/>
        </w:rPr>
        <w:t>reakcijas</w:t>
      </w:r>
      <w:proofErr w:type="spellEnd"/>
      <w:r w:rsidRPr="00A51206">
        <w:rPr>
          <w:rFonts w:ascii="Times New Roman" w:hAnsi="Times New Roman"/>
          <w:sz w:val="22"/>
          <w:szCs w:val="22"/>
          <w:lang w:val="en-GB"/>
        </w:rPr>
        <w:t>:</w:t>
      </w:r>
      <w:r w:rsidRPr="00A51206" w:rsidDel="00936EBE">
        <w:rPr>
          <w:rFonts w:ascii="Times New Roman" w:hAnsi="Times New Roman"/>
          <w:sz w:val="22"/>
          <w:szCs w:val="22"/>
          <w:lang w:val="en-GB"/>
        </w:rPr>
        <w:t xml:space="preserve"> </w:t>
      </w:r>
      <w:proofErr w:type="spellStart"/>
      <w:r w:rsidRPr="00A51206">
        <w:rPr>
          <w:rFonts w:ascii="Times New Roman" w:hAnsi="Times New Roman"/>
          <w:sz w:val="22"/>
          <w:szCs w:val="22"/>
          <w:lang w:val="en-GB"/>
        </w:rPr>
        <w:t>prethistamīna</w:t>
      </w:r>
      <w:proofErr w:type="spellEnd"/>
      <w:r w:rsidRPr="00A51206">
        <w:rPr>
          <w:rFonts w:ascii="Times New Roman" w:hAnsi="Times New Roman"/>
          <w:sz w:val="22"/>
          <w:szCs w:val="22"/>
          <w:lang w:val="en-GB"/>
        </w:rPr>
        <w:t xml:space="preserve"> </w:t>
      </w:r>
      <w:proofErr w:type="spellStart"/>
      <w:r w:rsidRPr="00A51206">
        <w:rPr>
          <w:rFonts w:ascii="Times New Roman" w:hAnsi="Times New Roman"/>
          <w:sz w:val="22"/>
          <w:szCs w:val="22"/>
          <w:lang w:val="en-GB"/>
        </w:rPr>
        <w:t>līdzekļi</w:t>
      </w:r>
      <w:proofErr w:type="spellEnd"/>
      <w:r w:rsidRPr="00A51206">
        <w:rPr>
          <w:rFonts w:ascii="Times New Roman" w:hAnsi="Times New Roman"/>
          <w:sz w:val="22"/>
          <w:szCs w:val="22"/>
          <w:lang w:val="en-GB"/>
        </w:rPr>
        <w:t xml:space="preserve"> un/</w:t>
      </w:r>
      <w:proofErr w:type="spellStart"/>
      <w:r w:rsidRPr="00A51206">
        <w:rPr>
          <w:rFonts w:ascii="Times New Roman" w:hAnsi="Times New Roman"/>
          <w:sz w:val="22"/>
          <w:szCs w:val="22"/>
          <w:lang w:val="en-GB"/>
        </w:rPr>
        <w:t>vai</w:t>
      </w:r>
      <w:proofErr w:type="spellEnd"/>
      <w:r w:rsidRPr="00A51206">
        <w:rPr>
          <w:rFonts w:ascii="Times New Roman" w:hAnsi="Times New Roman"/>
          <w:sz w:val="22"/>
          <w:szCs w:val="22"/>
          <w:lang w:val="en-GB"/>
        </w:rPr>
        <w:t xml:space="preserve"> </w:t>
      </w:r>
      <w:proofErr w:type="spellStart"/>
      <w:r w:rsidRPr="00A51206">
        <w:rPr>
          <w:rFonts w:ascii="Times New Roman" w:hAnsi="Times New Roman"/>
          <w:sz w:val="22"/>
          <w:szCs w:val="22"/>
          <w:lang w:val="en-GB"/>
        </w:rPr>
        <w:t>glikokortikoīdi</w:t>
      </w:r>
      <w:proofErr w:type="spellEnd"/>
      <w:r w:rsidR="00A51206">
        <w:rPr>
          <w:rFonts w:ascii="Times New Roman" w:hAnsi="Times New Roman"/>
          <w:sz w:val="22"/>
          <w:szCs w:val="22"/>
          <w:lang w:val="en-GB"/>
        </w:rPr>
        <w:t>,</w:t>
      </w:r>
    </w:p>
    <w:p w14:paraId="141CD1D9" w14:textId="77777777" w:rsidR="001F1D41" w:rsidRPr="00A51206" w:rsidRDefault="001F1D41" w:rsidP="001F1D41">
      <w:pPr>
        <w:numPr>
          <w:ilvl w:val="0"/>
          <w:numId w:val="2"/>
        </w:numPr>
        <w:jc w:val="both"/>
        <w:rPr>
          <w:rFonts w:ascii="Times New Roman" w:hAnsi="Times New Roman"/>
          <w:sz w:val="22"/>
          <w:szCs w:val="22"/>
          <w:lang w:val="en-GB"/>
        </w:rPr>
      </w:pPr>
      <w:proofErr w:type="spellStart"/>
      <w:r w:rsidRPr="00A51206">
        <w:rPr>
          <w:rFonts w:ascii="Times New Roman" w:hAnsi="Times New Roman"/>
          <w:sz w:val="22"/>
          <w:szCs w:val="22"/>
          <w:lang w:val="en-GB"/>
        </w:rPr>
        <w:t>krampji</w:t>
      </w:r>
      <w:proofErr w:type="spellEnd"/>
      <w:r w:rsidRPr="00A51206">
        <w:rPr>
          <w:rFonts w:ascii="Times New Roman" w:hAnsi="Times New Roman"/>
          <w:sz w:val="22"/>
          <w:szCs w:val="22"/>
          <w:lang w:val="en-GB"/>
        </w:rPr>
        <w:t xml:space="preserve">: </w:t>
      </w:r>
      <w:proofErr w:type="spellStart"/>
      <w:r w:rsidRPr="00A51206">
        <w:rPr>
          <w:rFonts w:ascii="Times New Roman" w:hAnsi="Times New Roman"/>
          <w:sz w:val="22"/>
          <w:szCs w:val="22"/>
          <w:lang w:val="en-GB"/>
        </w:rPr>
        <w:t>barbiturāti</w:t>
      </w:r>
      <w:proofErr w:type="spellEnd"/>
      <w:r w:rsidRPr="00A51206">
        <w:rPr>
          <w:rFonts w:ascii="Times New Roman" w:hAnsi="Times New Roman"/>
          <w:sz w:val="22"/>
          <w:szCs w:val="22"/>
          <w:lang w:val="en-GB"/>
        </w:rPr>
        <w:t>.</w:t>
      </w:r>
    </w:p>
    <w:p w14:paraId="30AB35F1" w14:textId="77777777" w:rsidR="001F1D41" w:rsidRDefault="001F1D41" w:rsidP="00E11833">
      <w:pPr>
        <w:rPr>
          <w:rFonts w:ascii="Times New Roman" w:hAnsi="Times New Roman"/>
          <w:sz w:val="22"/>
          <w:szCs w:val="22"/>
          <w:lang w:val="lv-LV"/>
        </w:rPr>
      </w:pPr>
    </w:p>
    <w:p w14:paraId="33413CA9" w14:textId="77777777" w:rsidR="00A51206" w:rsidRPr="00A51206" w:rsidRDefault="00A51206" w:rsidP="00E11833">
      <w:pPr>
        <w:rPr>
          <w:rFonts w:ascii="Times New Roman" w:hAnsi="Times New Roman"/>
          <w:sz w:val="22"/>
          <w:szCs w:val="22"/>
          <w:lang w:val="lv-LV"/>
        </w:rPr>
      </w:pPr>
    </w:p>
    <w:p w14:paraId="68C0FEA0" w14:textId="77777777" w:rsidR="00E11833" w:rsidRPr="00A51206" w:rsidRDefault="002C771E" w:rsidP="00E11833">
      <w:pPr>
        <w:ind w:left="567" w:hanging="567"/>
        <w:rPr>
          <w:rFonts w:ascii="Times New Roman" w:hAnsi="Times New Roman"/>
          <w:b/>
          <w:caps/>
          <w:color w:val="000000"/>
          <w:sz w:val="22"/>
          <w:szCs w:val="22"/>
          <w:lang w:val="lv-LV"/>
        </w:rPr>
      </w:pPr>
      <w:r w:rsidRPr="00A51206">
        <w:rPr>
          <w:rFonts w:ascii="Times New Roman" w:hAnsi="Times New Roman"/>
          <w:b/>
          <w:color w:val="000000"/>
          <w:sz w:val="22"/>
          <w:szCs w:val="22"/>
          <w:lang w:val="lv-LV"/>
        </w:rPr>
        <w:t>13.</w:t>
      </w:r>
      <w:r w:rsidRPr="00A51206">
        <w:rPr>
          <w:rFonts w:ascii="Times New Roman" w:hAnsi="Times New Roman"/>
          <w:b/>
          <w:color w:val="000000"/>
          <w:sz w:val="22"/>
          <w:szCs w:val="22"/>
          <w:lang w:val="lv-LV"/>
        </w:rPr>
        <w:tab/>
      </w:r>
      <w:r w:rsidRPr="00A51206">
        <w:rPr>
          <w:rFonts w:ascii="Times New Roman" w:hAnsi="Times New Roman"/>
          <w:b/>
          <w:caps/>
          <w:color w:val="000000"/>
          <w:sz w:val="22"/>
          <w:szCs w:val="22"/>
          <w:lang w:val="lv-LV"/>
        </w:rPr>
        <w:t xml:space="preserve">ĪPAŠI norādījumi </w:t>
      </w:r>
      <w:r w:rsidR="00E11833" w:rsidRPr="00A51206">
        <w:rPr>
          <w:rFonts w:ascii="Times New Roman" w:hAnsi="Times New Roman"/>
          <w:b/>
          <w:caps/>
          <w:color w:val="000000"/>
          <w:sz w:val="22"/>
          <w:szCs w:val="22"/>
          <w:lang w:val="lv-LV"/>
        </w:rPr>
        <w:t>neizlietotU VETERINĀRO ZĀĻU vai to atkritumU IZNĪCINĀŠANAI</w:t>
      </w:r>
    </w:p>
    <w:p w14:paraId="4EF53B28" w14:textId="77777777" w:rsidR="002C771E" w:rsidRPr="00A51206" w:rsidRDefault="002C771E" w:rsidP="00A51206">
      <w:pPr>
        <w:ind w:left="567" w:hanging="567"/>
        <w:rPr>
          <w:rFonts w:ascii="Times New Roman" w:hAnsi="Times New Roman"/>
          <w:color w:val="000000"/>
          <w:sz w:val="22"/>
          <w:szCs w:val="22"/>
          <w:lang w:val="lv-LV"/>
        </w:rPr>
      </w:pPr>
    </w:p>
    <w:p w14:paraId="30EB511D" w14:textId="77777777" w:rsidR="002C771E" w:rsidRPr="00A51206" w:rsidRDefault="001F1D41" w:rsidP="00E11833">
      <w:pPr>
        <w:ind w:right="-318"/>
        <w:rPr>
          <w:rFonts w:ascii="Times New Roman" w:hAnsi="Times New Roman"/>
          <w:color w:val="000000"/>
          <w:sz w:val="22"/>
          <w:szCs w:val="22"/>
          <w:lang w:val="lv-LV"/>
        </w:rPr>
      </w:pPr>
      <w:r w:rsidRPr="00A51206">
        <w:rPr>
          <w:rFonts w:ascii="Times New Roman" w:hAnsi="Times New Roman"/>
          <w:color w:val="000000"/>
          <w:sz w:val="22"/>
          <w:szCs w:val="22"/>
          <w:lang w:val="lv-LV"/>
        </w:rPr>
        <w:t>Jebkuras neizlietotas veterinārās zāles vai to atkritumi jāiznīcina saskaņā ar nacionālajiem tiesību aktiem.</w:t>
      </w:r>
    </w:p>
    <w:p w14:paraId="4E93885F" w14:textId="77777777" w:rsidR="002C771E" w:rsidRDefault="002C771E" w:rsidP="001F1D41">
      <w:pPr>
        <w:ind w:right="-318"/>
        <w:rPr>
          <w:rFonts w:ascii="Times New Roman" w:hAnsi="Times New Roman"/>
          <w:color w:val="000000"/>
          <w:sz w:val="22"/>
          <w:szCs w:val="22"/>
          <w:lang w:val="lv-LV"/>
        </w:rPr>
      </w:pPr>
    </w:p>
    <w:p w14:paraId="0CE37F41" w14:textId="77777777" w:rsidR="00A51206" w:rsidRPr="00A51206" w:rsidRDefault="00A51206" w:rsidP="001F1D41">
      <w:pPr>
        <w:ind w:right="-318"/>
        <w:rPr>
          <w:rFonts w:ascii="Times New Roman" w:hAnsi="Times New Roman"/>
          <w:color w:val="000000"/>
          <w:sz w:val="22"/>
          <w:szCs w:val="22"/>
          <w:lang w:val="lv-LV"/>
        </w:rPr>
      </w:pPr>
    </w:p>
    <w:p w14:paraId="0E9592D2" w14:textId="77777777" w:rsidR="002C771E" w:rsidRPr="00A51206" w:rsidRDefault="002C771E" w:rsidP="001F1D41">
      <w:pPr>
        <w:ind w:left="567" w:hanging="567"/>
        <w:rPr>
          <w:rFonts w:ascii="Times New Roman" w:hAnsi="Times New Roman"/>
          <w:color w:val="000000"/>
          <w:sz w:val="22"/>
          <w:szCs w:val="22"/>
          <w:lang w:val="lv-LV"/>
        </w:rPr>
      </w:pPr>
      <w:r w:rsidRPr="00A51206">
        <w:rPr>
          <w:rFonts w:ascii="Times New Roman" w:hAnsi="Times New Roman"/>
          <w:b/>
          <w:color w:val="000000"/>
          <w:sz w:val="22"/>
          <w:szCs w:val="22"/>
          <w:lang w:val="lv-LV"/>
        </w:rPr>
        <w:t>14.</w:t>
      </w:r>
      <w:r w:rsidRPr="00A51206">
        <w:rPr>
          <w:rFonts w:ascii="Times New Roman" w:hAnsi="Times New Roman"/>
          <w:b/>
          <w:color w:val="000000"/>
          <w:sz w:val="22"/>
          <w:szCs w:val="22"/>
          <w:lang w:val="lv-LV"/>
        </w:rPr>
        <w:tab/>
        <w:t>DATUMS, KAD LIETOŠANAS INSTRUKCIJA PĒDĒJO REIZI TIKA APSTIPRINĀTA</w:t>
      </w:r>
    </w:p>
    <w:p w14:paraId="1B2E2A3A" w14:textId="77777777" w:rsidR="002C771E" w:rsidRPr="00A51206" w:rsidRDefault="002C771E" w:rsidP="001F1D41">
      <w:pPr>
        <w:ind w:right="-318"/>
        <w:rPr>
          <w:rFonts w:ascii="Times New Roman" w:hAnsi="Times New Roman"/>
          <w:color w:val="000000"/>
          <w:sz w:val="22"/>
          <w:szCs w:val="22"/>
          <w:lang w:val="lv-LV"/>
        </w:rPr>
      </w:pPr>
    </w:p>
    <w:p w14:paraId="5516C5CA" w14:textId="5D2F0208" w:rsidR="002C771E" w:rsidRPr="00A51206" w:rsidRDefault="005F3D4B" w:rsidP="001F1D41">
      <w:pPr>
        <w:ind w:right="-318"/>
        <w:rPr>
          <w:rFonts w:ascii="Times New Roman" w:hAnsi="Times New Roman"/>
          <w:caps/>
          <w:sz w:val="22"/>
          <w:szCs w:val="22"/>
        </w:rPr>
      </w:pPr>
      <w:r>
        <w:rPr>
          <w:rFonts w:ascii="Times New Roman" w:hAnsi="Times New Roman"/>
          <w:caps/>
          <w:sz w:val="22"/>
          <w:szCs w:val="22"/>
        </w:rPr>
        <w:t>1</w:t>
      </w:r>
      <w:r w:rsidR="00395328">
        <w:rPr>
          <w:rFonts w:ascii="Times New Roman" w:hAnsi="Times New Roman"/>
          <w:caps/>
          <w:sz w:val="22"/>
          <w:szCs w:val="22"/>
        </w:rPr>
        <w:t>1</w:t>
      </w:r>
      <w:r w:rsidR="00B6395F">
        <w:rPr>
          <w:rFonts w:ascii="Times New Roman" w:hAnsi="Times New Roman"/>
          <w:caps/>
          <w:sz w:val="22"/>
          <w:szCs w:val="22"/>
        </w:rPr>
        <w:t>/202</w:t>
      </w:r>
      <w:r>
        <w:rPr>
          <w:rFonts w:ascii="Times New Roman" w:hAnsi="Times New Roman"/>
          <w:caps/>
          <w:sz w:val="22"/>
          <w:szCs w:val="22"/>
        </w:rPr>
        <w:t>2</w:t>
      </w:r>
    </w:p>
    <w:p w14:paraId="65AEC49A" w14:textId="77777777" w:rsidR="00697483" w:rsidRDefault="00697483" w:rsidP="001F1D41">
      <w:pPr>
        <w:ind w:right="-318"/>
        <w:rPr>
          <w:rFonts w:ascii="Times New Roman" w:hAnsi="Times New Roman"/>
          <w:color w:val="000000"/>
          <w:sz w:val="22"/>
          <w:szCs w:val="22"/>
          <w:lang w:val="lv-LV"/>
        </w:rPr>
      </w:pPr>
    </w:p>
    <w:p w14:paraId="7CB92933" w14:textId="77777777" w:rsidR="00A51206" w:rsidRPr="00A51206" w:rsidRDefault="00A51206" w:rsidP="001F1D41">
      <w:pPr>
        <w:ind w:right="-318"/>
        <w:rPr>
          <w:rFonts w:ascii="Times New Roman" w:hAnsi="Times New Roman"/>
          <w:color w:val="000000"/>
          <w:sz w:val="22"/>
          <w:szCs w:val="22"/>
          <w:lang w:val="lv-LV"/>
        </w:rPr>
      </w:pPr>
    </w:p>
    <w:p w14:paraId="666E80E3" w14:textId="77777777" w:rsidR="002C771E" w:rsidRPr="00A51206" w:rsidRDefault="002C771E" w:rsidP="001F1D41">
      <w:pPr>
        <w:ind w:left="567" w:hanging="567"/>
        <w:rPr>
          <w:rFonts w:ascii="Times New Roman" w:hAnsi="Times New Roman"/>
          <w:color w:val="000000"/>
          <w:sz w:val="22"/>
          <w:szCs w:val="22"/>
          <w:lang w:val="lv-LV"/>
        </w:rPr>
      </w:pPr>
      <w:r w:rsidRPr="00A51206">
        <w:rPr>
          <w:rFonts w:ascii="Times New Roman" w:hAnsi="Times New Roman"/>
          <w:b/>
          <w:color w:val="000000"/>
          <w:sz w:val="22"/>
          <w:szCs w:val="22"/>
          <w:lang w:val="lv-LV"/>
        </w:rPr>
        <w:t>15.</w:t>
      </w:r>
      <w:r w:rsidRPr="00A51206">
        <w:rPr>
          <w:rFonts w:ascii="Times New Roman" w:hAnsi="Times New Roman"/>
          <w:b/>
          <w:color w:val="000000"/>
          <w:sz w:val="22"/>
          <w:szCs w:val="22"/>
          <w:lang w:val="lv-LV"/>
        </w:rPr>
        <w:tab/>
        <w:t>CITA INFORMĀCIJA</w:t>
      </w:r>
    </w:p>
    <w:p w14:paraId="38536BF1" w14:textId="77777777" w:rsidR="002C771E" w:rsidRPr="00A51206" w:rsidRDefault="002C771E" w:rsidP="001F1D41">
      <w:pPr>
        <w:pStyle w:val="Heading1"/>
        <w:rPr>
          <w:caps w:val="0"/>
          <w:sz w:val="22"/>
          <w:szCs w:val="22"/>
          <w:lang w:val="lv-LV"/>
        </w:rPr>
      </w:pPr>
    </w:p>
    <w:p w14:paraId="7360D078" w14:textId="77777777" w:rsidR="002C771E" w:rsidRPr="00A51206" w:rsidRDefault="002C771E" w:rsidP="001F1D41">
      <w:pPr>
        <w:pStyle w:val="Heading1"/>
        <w:rPr>
          <w:caps w:val="0"/>
          <w:sz w:val="22"/>
          <w:szCs w:val="22"/>
          <w:lang w:val="lv-LV"/>
        </w:rPr>
      </w:pPr>
      <w:r w:rsidRPr="00A51206">
        <w:rPr>
          <w:caps w:val="0"/>
          <w:sz w:val="22"/>
          <w:szCs w:val="22"/>
          <w:lang w:val="lv-LV"/>
        </w:rPr>
        <w:t>Recepšu veterinārās zāles.</w:t>
      </w:r>
    </w:p>
    <w:p w14:paraId="642A7637" w14:textId="77777777" w:rsidR="002C771E" w:rsidRPr="00A51206" w:rsidRDefault="002C771E" w:rsidP="001F1D41">
      <w:pPr>
        <w:pStyle w:val="Heading1"/>
        <w:rPr>
          <w:caps w:val="0"/>
          <w:sz w:val="22"/>
          <w:szCs w:val="22"/>
          <w:lang w:val="lv-LV"/>
        </w:rPr>
      </w:pPr>
    </w:p>
    <w:p w14:paraId="4C06081A" w14:textId="6F6DD5E1" w:rsidR="00A51206" w:rsidRPr="00072353" w:rsidRDefault="00A51206" w:rsidP="00A51206">
      <w:pPr>
        <w:rPr>
          <w:rFonts w:ascii="Times New Roman" w:hAnsi="Times New Roman"/>
          <w:bCs/>
          <w:sz w:val="22"/>
          <w:szCs w:val="22"/>
        </w:rPr>
      </w:pPr>
      <w:r w:rsidRPr="00072353">
        <w:rPr>
          <w:rFonts w:ascii="Times New Roman" w:hAnsi="Times New Roman"/>
          <w:bCs/>
          <w:sz w:val="22"/>
          <w:szCs w:val="22"/>
        </w:rPr>
        <w:t xml:space="preserve">Kaste </w:t>
      </w:r>
      <w:proofErr w:type="spellStart"/>
      <w:r w:rsidRPr="00072353">
        <w:rPr>
          <w:rFonts w:ascii="Times New Roman" w:hAnsi="Times New Roman"/>
          <w:bCs/>
          <w:sz w:val="22"/>
          <w:szCs w:val="22"/>
        </w:rPr>
        <w:t>ar</w:t>
      </w:r>
      <w:proofErr w:type="spellEnd"/>
      <w:r w:rsidRPr="00072353">
        <w:rPr>
          <w:rFonts w:ascii="Times New Roman" w:hAnsi="Times New Roman"/>
          <w:bCs/>
          <w:sz w:val="22"/>
          <w:szCs w:val="22"/>
        </w:rPr>
        <w:t xml:space="preserve"> 4</w:t>
      </w:r>
      <w:r>
        <w:rPr>
          <w:rFonts w:ascii="Times New Roman" w:hAnsi="Times New Roman"/>
          <w:bCs/>
          <w:sz w:val="22"/>
          <w:szCs w:val="22"/>
        </w:rPr>
        <w:t xml:space="preserve">, 20 </w:t>
      </w:r>
      <w:proofErr w:type="spellStart"/>
      <w:r>
        <w:rPr>
          <w:rFonts w:ascii="Times New Roman" w:hAnsi="Times New Roman"/>
          <w:bCs/>
          <w:sz w:val="22"/>
          <w:szCs w:val="22"/>
        </w:rPr>
        <w:t>vai</w:t>
      </w:r>
      <w:proofErr w:type="spellEnd"/>
      <w:r>
        <w:rPr>
          <w:rFonts w:ascii="Times New Roman" w:hAnsi="Times New Roman"/>
          <w:bCs/>
          <w:sz w:val="22"/>
          <w:szCs w:val="22"/>
        </w:rPr>
        <w:t xml:space="preserve"> 80</w:t>
      </w:r>
      <w:r w:rsidRPr="00072353">
        <w:rPr>
          <w:rFonts w:ascii="Times New Roman" w:hAnsi="Times New Roman"/>
          <w:bCs/>
          <w:sz w:val="22"/>
          <w:szCs w:val="22"/>
        </w:rPr>
        <w:t xml:space="preserve"> injektoriem</w:t>
      </w:r>
      <w:r>
        <w:rPr>
          <w:rFonts w:ascii="Times New Roman" w:hAnsi="Times New Roman"/>
          <w:bCs/>
          <w:sz w:val="22"/>
          <w:szCs w:val="22"/>
        </w:rPr>
        <w:t>.</w:t>
      </w:r>
      <w:r w:rsidRPr="00072353">
        <w:rPr>
          <w:rFonts w:ascii="Times New Roman" w:hAnsi="Times New Roman"/>
          <w:bCs/>
          <w:sz w:val="22"/>
          <w:szCs w:val="22"/>
        </w:rPr>
        <w:t xml:space="preserve"> </w:t>
      </w:r>
    </w:p>
    <w:p w14:paraId="1E71AB68" w14:textId="77777777" w:rsidR="00A51206" w:rsidRPr="001C47E7" w:rsidRDefault="00A51206" w:rsidP="00A51206">
      <w:pPr>
        <w:jc w:val="both"/>
        <w:rPr>
          <w:rFonts w:ascii="Times New Roman" w:hAnsi="Times New Roman"/>
          <w:color w:val="000000"/>
          <w:sz w:val="22"/>
          <w:szCs w:val="22"/>
          <w:lang w:val="lv-LV"/>
        </w:rPr>
      </w:pPr>
      <w:r w:rsidRPr="001C47E7">
        <w:rPr>
          <w:rFonts w:ascii="Times New Roman" w:hAnsi="Times New Roman"/>
          <w:color w:val="000000"/>
          <w:sz w:val="22"/>
          <w:szCs w:val="22"/>
          <w:lang w:val="lv-LV"/>
        </w:rPr>
        <w:t>Ne visi iepakojuma izmēri var tikt izplatīti.</w:t>
      </w:r>
    </w:p>
    <w:p w14:paraId="09C98615" w14:textId="77777777" w:rsidR="002C771E" w:rsidRPr="00A51206" w:rsidRDefault="002C771E" w:rsidP="007500C1">
      <w:pPr>
        <w:rPr>
          <w:rFonts w:ascii="Times New Roman" w:hAnsi="Times New Roman"/>
          <w:sz w:val="22"/>
          <w:szCs w:val="22"/>
          <w:lang w:val="lv-LV"/>
        </w:rPr>
      </w:pPr>
    </w:p>
    <w:sectPr w:rsidR="002C771E" w:rsidRPr="00A51206" w:rsidSect="00A51206">
      <w:footerReference w:type="even" r:id="rId7"/>
      <w:footerReference w:type="default" r:id="rId8"/>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B9DD90" w14:textId="77777777" w:rsidR="006566C7" w:rsidRDefault="006566C7">
      <w:r>
        <w:separator/>
      </w:r>
    </w:p>
  </w:endnote>
  <w:endnote w:type="continuationSeparator" w:id="0">
    <w:p w14:paraId="5CA8396B" w14:textId="77777777" w:rsidR="006566C7" w:rsidRDefault="00656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DDCA6A" w14:textId="77777777" w:rsidR="002C771E" w:rsidRDefault="002C771E" w:rsidP="000872B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3AB10C9" w14:textId="77777777" w:rsidR="002C771E" w:rsidRDefault="002C77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35378B" w14:textId="77777777" w:rsidR="002C771E" w:rsidRPr="00A51206" w:rsidRDefault="002C771E" w:rsidP="000872B7">
    <w:pPr>
      <w:pStyle w:val="Footer"/>
      <w:framePr w:wrap="around" w:vAnchor="text" w:hAnchor="margin" w:xAlign="center" w:y="1"/>
      <w:rPr>
        <w:rStyle w:val="PageNumber"/>
        <w:sz w:val="16"/>
        <w:szCs w:val="16"/>
      </w:rPr>
    </w:pPr>
    <w:r w:rsidRPr="00A51206">
      <w:rPr>
        <w:rStyle w:val="PageNumber"/>
        <w:sz w:val="16"/>
        <w:szCs w:val="16"/>
      </w:rPr>
      <w:fldChar w:fldCharType="begin"/>
    </w:r>
    <w:r w:rsidRPr="00A51206">
      <w:rPr>
        <w:rStyle w:val="PageNumber"/>
        <w:sz w:val="16"/>
        <w:szCs w:val="16"/>
      </w:rPr>
      <w:instrText xml:space="preserve">PAGE  </w:instrText>
    </w:r>
    <w:r w:rsidRPr="00A51206">
      <w:rPr>
        <w:rStyle w:val="PageNumber"/>
        <w:sz w:val="16"/>
        <w:szCs w:val="16"/>
      </w:rPr>
      <w:fldChar w:fldCharType="separate"/>
    </w:r>
    <w:r w:rsidR="000F2724" w:rsidRPr="00A51206">
      <w:rPr>
        <w:rStyle w:val="PageNumber"/>
        <w:noProof/>
        <w:sz w:val="16"/>
        <w:szCs w:val="16"/>
      </w:rPr>
      <w:t>3</w:t>
    </w:r>
    <w:r w:rsidRPr="00A51206">
      <w:rPr>
        <w:rStyle w:val="PageNumber"/>
        <w:sz w:val="16"/>
        <w:szCs w:val="16"/>
      </w:rPr>
      <w:fldChar w:fldCharType="end"/>
    </w:r>
  </w:p>
  <w:p w14:paraId="02A0A6A4" w14:textId="77777777" w:rsidR="002C771E" w:rsidRPr="00A51206" w:rsidRDefault="002C771E">
    <w:pPr>
      <w:pStyle w:val="Foo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CDBB6E" w14:textId="77777777" w:rsidR="006566C7" w:rsidRDefault="006566C7">
      <w:r>
        <w:separator/>
      </w:r>
    </w:p>
  </w:footnote>
  <w:footnote w:type="continuationSeparator" w:id="0">
    <w:p w14:paraId="0898A5B9" w14:textId="77777777" w:rsidR="006566C7" w:rsidRDefault="006566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9F1A17"/>
    <w:multiLevelType w:val="hybridMultilevel"/>
    <w:tmpl w:val="8A38EBE4"/>
    <w:lvl w:ilvl="0" w:tplc="3C9C928C">
      <w:start w:val="1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5A3523"/>
    <w:multiLevelType w:val="hybridMultilevel"/>
    <w:tmpl w:val="A086DF02"/>
    <w:lvl w:ilvl="0" w:tplc="87845552">
      <w:start w:val="4"/>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47710A04"/>
    <w:multiLevelType w:val="hybridMultilevel"/>
    <w:tmpl w:val="BA0E5C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771E"/>
    <w:rsid w:val="000872B7"/>
    <w:rsid w:val="000F2724"/>
    <w:rsid w:val="001027DF"/>
    <w:rsid w:val="0015329B"/>
    <w:rsid w:val="001D66D4"/>
    <w:rsid w:val="001F1D41"/>
    <w:rsid w:val="002C771E"/>
    <w:rsid w:val="00335C02"/>
    <w:rsid w:val="00395328"/>
    <w:rsid w:val="003E3900"/>
    <w:rsid w:val="00452C82"/>
    <w:rsid w:val="00552274"/>
    <w:rsid w:val="005F3D4B"/>
    <w:rsid w:val="00614B92"/>
    <w:rsid w:val="006566C7"/>
    <w:rsid w:val="00697483"/>
    <w:rsid w:val="006E6493"/>
    <w:rsid w:val="007500C1"/>
    <w:rsid w:val="00852FAA"/>
    <w:rsid w:val="009563B4"/>
    <w:rsid w:val="009C71C9"/>
    <w:rsid w:val="00A51206"/>
    <w:rsid w:val="00A56BFE"/>
    <w:rsid w:val="00A852AB"/>
    <w:rsid w:val="00B6395F"/>
    <w:rsid w:val="00D71B46"/>
    <w:rsid w:val="00D94A94"/>
    <w:rsid w:val="00DC3B0B"/>
    <w:rsid w:val="00E11833"/>
    <w:rsid w:val="00EF4D30"/>
    <w:rsid w:val="00F502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643456EC"/>
  <w15:chartTrackingRefBased/>
  <w15:docId w15:val="{A93BCC11-14C2-417E-A18C-2F1717014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2C771E"/>
    <w:rPr>
      <w:rFonts w:ascii="Arial" w:hAnsi="Arial"/>
      <w:lang w:val="de-DE" w:eastAsia="lv-LV"/>
    </w:rPr>
  </w:style>
  <w:style w:type="paragraph" w:styleId="Heading1">
    <w:name w:val="heading 1"/>
    <w:basedOn w:val="Normal"/>
    <w:next w:val="Normal"/>
    <w:qFormat/>
    <w:rsid w:val="002C771E"/>
    <w:pPr>
      <w:keepNext/>
      <w:jc w:val="both"/>
      <w:outlineLvl w:val="0"/>
    </w:pPr>
    <w:rPr>
      <w:rFonts w:ascii="Times New Roman" w:hAnsi="Times New Roman"/>
      <w:cap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semiHidden/>
    <w:rsid w:val="002C771E"/>
    <w:pPr>
      <w:ind w:left="1440" w:hanging="732"/>
      <w:jc w:val="both"/>
    </w:pPr>
    <w:rPr>
      <w:rFonts w:ascii="Times New Roman" w:hAnsi="Times New Roman"/>
      <w:sz w:val="24"/>
    </w:rPr>
  </w:style>
  <w:style w:type="paragraph" w:styleId="BodyText">
    <w:name w:val="Body Text"/>
    <w:basedOn w:val="Normal"/>
    <w:semiHidden/>
    <w:rsid w:val="002C771E"/>
    <w:rPr>
      <w:rFonts w:ascii="Times New Roman" w:hAnsi="Times New Roman"/>
      <w:sz w:val="24"/>
    </w:rPr>
  </w:style>
  <w:style w:type="paragraph" w:styleId="BodyText3">
    <w:name w:val="Body Text 3"/>
    <w:basedOn w:val="Normal"/>
    <w:semiHidden/>
    <w:rsid w:val="002C771E"/>
    <w:pPr>
      <w:jc w:val="both"/>
    </w:pPr>
    <w:rPr>
      <w:rFonts w:ascii="Times New Roman" w:hAnsi="Times New Roman"/>
      <w:sz w:val="24"/>
    </w:rPr>
  </w:style>
  <w:style w:type="paragraph" w:styleId="EndnoteText">
    <w:name w:val="endnote text"/>
    <w:basedOn w:val="Normal"/>
    <w:semiHidden/>
    <w:rsid w:val="002C771E"/>
    <w:pPr>
      <w:tabs>
        <w:tab w:val="left" w:pos="567"/>
      </w:tabs>
    </w:pPr>
    <w:rPr>
      <w:rFonts w:ascii="Times New Roman" w:hAnsi="Times New Roman"/>
      <w:sz w:val="22"/>
      <w:lang w:val="en-GB" w:eastAsia="en-US"/>
    </w:rPr>
  </w:style>
  <w:style w:type="paragraph" w:styleId="BodyText2">
    <w:name w:val="Body Text 2"/>
    <w:basedOn w:val="Normal"/>
    <w:semiHidden/>
    <w:rsid w:val="002C771E"/>
    <w:pPr>
      <w:ind w:right="-2"/>
    </w:pPr>
    <w:rPr>
      <w:rFonts w:ascii="Times New Roman" w:hAnsi="Times New Roman"/>
      <w:color w:val="000000"/>
      <w:sz w:val="24"/>
      <w:szCs w:val="24"/>
      <w:lang w:val="lv-LV" w:eastAsia="en-US"/>
    </w:rPr>
  </w:style>
  <w:style w:type="paragraph" w:styleId="Footer">
    <w:name w:val="footer"/>
    <w:basedOn w:val="Normal"/>
    <w:rsid w:val="002C771E"/>
    <w:pPr>
      <w:tabs>
        <w:tab w:val="center" w:pos="4153"/>
        <w:tab w:val="right" w:pos="8306"/>
      </w:tabs>
    </w:pPr>
  </w:style>
  <w:style w:type="character" w:styleId="PageNumber">
    <w:name w:val="page number"/>
    <w:basedOn w:val="DefaultParagraphFont"/>
    <w:rsid w:val="002C771E"/>
  </w:style>
  <w:style w:type="paragraph" w:styleId="BalloonText">
    <w:name w:val="Balloon Text"/>
    <w:basedOn w:val="Normal"/>
    <w:semiHidden/>
    <w:rsid w:val="00697483"/>
    <w:rPr>
      <w:rFonts w:ascii="Tahoma" w:hAnsi="Tahoma" w:cs="Tahoma"/>
      <w:sz w:val="16"/>
      <w:szCs w:val="16"/>
    </w:rPr>
  </w:style>
  <w:style w:type="character" w:styleId="CommentReference">
    <w:name w:val="annotation reference"/>
    <w:rsid w:val="00E11833"/>
    <w:rPr>
      <w:sz w:val="16"/>
      <w:szCs w:val="16"/>
    </w:rPr>
  </w:style>
  <w:style w:type="paragraph" w:styleId="CommentText">
    <w:name w:val="annotation text"/>
    <w:basedOn w:val="Normal"/>
    <w:link w:val="CommentTextChar"/>
    <w:rsid w:val="00E11833"/>
  </w:style>
  <w:style w:type="character" w:customStyle="1" w:styleId="CommentTextChar">
    <w:name w:val="Comment Text Char"/>
    <w:link w:val="CommentText"/>
    <w:rsid w:val="00E11833"/>
    <w:rPr>
      <w:rFonts w:ascii="Arial" w:hAnsi="Arial"/>
      <w:lang w:val="de-DE" w:eastAsia="lv-LV"/>
    </w:rPr>
  </w:style>
  <w:style w:type="paragraph" w:styleId="Header">
    <w:name w:val="header"/>
    <w:basedOn w:val="Normal"/>
    <w:link w:val="HeaderChar"/>
    <w:rsid w:val="00A51206"/>
    <w:pPr>
      <w:tabs>
        <w:tab w:val="center" w:pos="4320"/>
        <w:tab w:val="right" w:pos="8640"/>
      </w:tabs>
    </w:pPr>
  </w:style>
  <w:style w:type="character" w:customStyle="1" w:styleId="HeaderChar">
    <w:name w:val="Header Char"/>
    <w:link w:val="Header"/>
    <w:rsid w:val="00A51206"/>
    <w:rPr>
      <w:rFonts w:ascii="Arial" w:hAnsi="Arial"/>
      <w:lang w:val="de-DE" w:eastAsia="lv-LV"/>
    </w:rPr>
  </w:style>
  <w:style w:type="paragraph" w:styleId="ListParagraph">
    <w:name w:val="List Paragraph"/>
    <w:basedOn w:val="Normal"/>
    <w:uiPriority w:val="34"/>
    <w:qFormat/>
    <w:rsid w:val="003E39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676</Words>
  <Characters>4914</Characters>
  <Application>Microsoft Office Word</Application>
  <DocSecurity>0</DocSecurity>
  <Lines>40</Lines>
  <Paragraphs>11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LIETOŠANAS INSTRUKCIJA</vt:lpstr>
    </vt:vector>
  </TitlesOfParts>
  <Company/>
  <LinksUpToDate>false</LinksUpToDate>
  <CharactersWithSpaces>5579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
  <cp:keywords/>
  <cp:lastModifiedBy/>
  <cp:revision/>
  <cp:lastPrinted>1970-01-01T00:00:00Z</cp:lastPrinted>
  <dcterms:created xsi:type="dcterms:W3CDTF">1970-01-01T00:00:00Z</dcterms:created>
  <dcterms:modified xsi:type="dcterms:W3CDTF">1970-01-01T00:00:00Z</dcterms:modified>
</cp:coreProperties>
</file>