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6E2C1C" w14:textId="77777777" w:rsidR="000431BE" w:rsidRPr="000A1C25" w:rsidRDefault="009D24B0" w:rsidP="000431BE">
      <w:pPr>
        <w:tabs>
          <w:tab w:val="clear" w:pos="567"/>
        </w:tabs>
        <w:spacing w:line="240" w:lineRule="auto"/>
        <w:jc w:val="center"/>
        <w:rPr>
          <w:b/>
          <w:lang w:val="lv-LV"/>
        </w:rPr>
      </w:pPr>
      <w:r>
        <w:rPr>
          <w:b/>
          <w:lang w:val="lv-LV"/>
        </w:rPr>
        <w:t xml:space="preserve">VETERINĀRO </w:t>
      </w:r>
      <w:r w:rsidR="000431BE" w:rsidRPr="000A1C25">
        <w:rPr>
          <w:b/>
          <w:lang w:val="lv-LV"/>
        </w:rPr>
        <w:t>ZĀĻU APRAKSTS</w:t>
      </w:r>
    </w:p>
    <w:p w14:paraId="6E9EDC40" w14:textId="77777777" w:rsidR="000431BE" w:rsidRDefault="000431BE" w:rsidP="000431BE">
      <w:pPr>
        <w:spacing w:line="240" w:lineRule="auto"/>
        <w:ind w:left="567" w:hanging="567"/>
        <w:jc w:val="center"/>
        <w:rPr>
          <w:b/>
          <w:lang w:val="lv-LV"/>
        </w:rPr>
      </w:pPr>
      <w:r w:rsidRPr="006148C3">
        <w:rPr>
          <w:b/>
          <w:lang w:val="lv-LV"/>
        </w:rPr>
        <w:t>V/NRP/97/0540</w:t>
      </w:r>
    </w:p>
    <w:p w14:paraId="5F747849" w14:textId="77777777" w:rsidR="000431BE" w:rsidRDefault="000431BE" w:rsidP="000431BE">
      <w:pPr>
        <w:spacing w:line="240" w:lineRule="auto"/>
        <w:ind w:left="567" w:hanging="567"/>
        <w:jc w:val="center"/>
        <w:rPr>
          <w:b/>
          <w:lang w:val="lv-LV"/>
        </w:rPr>
      </w:pPr>
    </w:p>
    <w:p w14:paraId="12377E3C" w14:textId="77777777" w:rsidR="000431BE" w:rsidRPr="006148C3" w:rsidRDefault="000431BE" w:rsidP="000431BE">
      <w:pPr>
        <w:spacing w:line="240" w:lineRule="auto"/>
        <w:ind w:left="567" w:hanging="567"/>
        <w:jc w:val="center"/>
        <w:rPr>
          <w:b/>
          <w:lang w:val="lv-LV"/>
        </w:rPr>
      </w:pPr>
    </w:p>
    <w:p w14:paraId="75F284FB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1.</w:t>
      </w:r>
      <w:r w:rsidRPr="000A1C25">
        <w:rPr>
          <w:b/>
          <w:lang w:val="lv-LV"/>
        </w:rPr>
        <w:tab/>
        <w:t xml:space="preserve">VETERINĀRO ZĀĻU NOSAUKUMS </w:t>
      </w:r>
    </w:p>
    <w:p w14:paraId="73E4926F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40481722" w14:textId="3126BA70" w:rsidR="000431BE" w:rsidRPr="000A1C25" w:rsidRDefault="000431BE" w:rsidP="00234CE6">
      <w:pPr>
        <w:tabs>
          <w:tab w:val="clear" w:pos="567"/>
        </w:tabs>
        <w:spacing w:line="240" w:lineRule="auto"/>
        <w:rPr>
          <w:lang w:val="lv-LV"/>
        </w:rPr>
      </w:pPr>
      <w:proofErr w:type="spellStart"/>
      <w:r w:rsidRPr="009A34FE">
        <w:rPr>
          <w:b/>
          <w:lang w:val="lv-LV"/>
        </w:rPr>
        <w:t>Alfatrim</w:t>
      </w:r>
      <w:proofErr w:type="spellEnd"/>
      <w:r w:rsidRPr="009A34FE">
        <w:rPr>
          <w:b/>
          <w:lang w:val="lv-LV"/>
        </w:rPr>
        <w:t xml:space="preserve"> 24%</w:t>
      </w:r>
      <w:r w:rsidRPr="000A1C25">
        <w:rPr>
          <w:lang w:val="lv-LV"/>
        </w:rPr>
        <w:t xml:space="preserve"> </w:t>
      </w:r>
      <w:r w:rsidR="009D24B0">
        <w:rPr>
          <w:lang w:val="lv-LV"/>
        </w:rPr>
        <w:t>š</w:t>
      </w:r>
      <w:r w:rsidRPr="000A1C25">
        <w:rPr>
          <w:lang w:val="lv-LV"/>
        </w:rPr>
        <w:t>ķīdums injekcijām liel</w:t>
      </w:r>
      <w:r>
        <w:rPr>
          <w:lang w:val="lv-LV"/>
        </w:rPr>
        <w:t>l</w:t>
      </w:r>
      <w:r w:rsidRPr="000A1C25">
        <w:rPr>
          <w:lang w:val="lv-LV"/>
        </w:rPr>
        <w:t>opiem, cūkām, suņiem un kaķiem</w:t>
      </w:r>
    </w:p>
    <w:p w14:paraId="28AC56C8" w14:textId="2DF71A52" w:rsidR="000431BE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7BB9773E" w14:textId="77777777" w:rsidR="00982729" w:rsidRPr="000A1C25" w:rsidRDefault="00982729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768A11EA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 xml:space="preserve">2. KVALITATĪVAIS UN KVANTITATĪVAIS SASTĀVS </w:t>
      </w:r>
    </w:p>
    <w:p w14:paraId="29DE475A" w14:textId="77777777" w:rsidR="000431BE" w:rsidRPr="000A1C25" w:rsidRDefault="000431BE" w:rsidP="000431BE">
      <w:pPr>
        <w:pStyle w:val="Beiguvresteksts"/>
        <w:tabs>
          <w:tab w:val="clear" w:pos="567"/>
        </w:tabs>
        <w:rPr>
          <w:lang w:val="lv-LV"/>
        </w:rPr>
      </w:pPr>
    </w:p>
    <w:p w14:paraId="4F641F96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  <w:r w:rsidRPr="000A1C25">
        <w:rPr>
          <w:lang w:val="lv-LV"/>
        </w:rPr>
        <w:t>1 ml šķīduma injekcijām satur:</w:t>
      </w:r>
    </w:p>
    <w:p w14:paraId="17454549" w14:textId="35CB3B32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  <w:r w:rsidRPr="000A1C25">
        <w:rPr>
          <w:b/>
          <w:lang w:val="lv-LV"/>
        </w:rPr>
        <w:t xml:space="preserve">Aktīvās vielas: </w:t>
      </w:r>
    </w:p>
    <w:p w14:paraId="577FC601" w14:textId="425C4624" w:rsidR="000431BE" w:rsidRPr="000A1C25" w:rsidRDefault="00171289" w:rsidP="000431BE">
      <w:pPr>
        <w:tabs>
          <w:tab w:val="clear" w:pos="567"/>
        </w:tabs>
        <w:spacing w:line="240" w:lineRule="auto"/>
        <w:rPr>
          <w:rFonts w:ascii="Times New Roman Tilde" w:hAnsi="Times New Roman Tilde"/>
          <w:szCs w:val="22"/>
          <w:lang w:val="lv-LV"/>
        </w:rPr>
      </w:pPr>
      <w:proofErr w:type="spellStart"/>
      <w:r>
        <w:rPr>
          <w:rFonts w:ascii="Times New Roman Tilde" w:hAnsi="Times New Roman Tilde"/>
          <w:szCs w:val="22"/>
          <w:lang w:val="lv-LV"/>
        </w:rPr>
        <w:t>S</w:t>
      </w:r>
      <w:r w:rsidR="000431BE" w:rsidRPr="000A1C25">
        <w:rPr>
          <w:rFonts w:ascii="Times New Roman Tilde" w:hAnsi="Times New Roman Tilde"/>
          <w:szCs w:val="22"/>
          <w:lang w:val="lv-LV"/>
        </w:rPr>
        <w:t>ulfametoksazols</w:t>
      </w:r>
      <w:proofErr w:type="spellEnd"/>
      <w:r>
        <w:rPr>
          <w:rFonts w:ascii="Times New Roman Tilde" w:hAnsi="Times New Roman Tilde"/>
          <w:szCs w:val="22"/>
          <w:lang w:val="lv-LV"/>
        </w:rPr>
        <w:tab/>
      </w:r>
      <w:r w:rsidRPr="000A1C25">
        <w:rPr>
          <w:lang w:val="lv-LV"/>
        </w:rPr>
        <w:t>200</w:t>
      </w:r>
      <w:r w:rsidR="00795548">
        <w:rPr>
          <w:lang w:val="lv-LV"/>
        </w:rPr>
        <w:t xml:space="preserve"> </w:t>
      </w:r>
      <w:r w:rsidRPr="000A1C25">
        <w:rPr>
          <w:lang w:val="lv-LV"/>
        </w:rPr>
        <w:t>mg</w:t>
      </w:r>
    </w:p>
    <w:p w14:paraId="5BDBEEF3" w14:textId="17A761C2" w:rsidR="000431BE" w:rsidRPr="000A1C25" w:rsidRDefault="00171289" w:rsidP="000431BE">
      <w:pPr>
        <w:tabs>
          <w:tab w:val="clear" w:pos="567"/>
        </w:tabs>
        <w:spacing w:line="240" w:lineRule="auto"/>
        <w:rPr>
          <w:rFonts w:ascii="Times New Roman Tilde" w:hAnsi="Times New Roman Tilde"/>
          <w:szCs w:val="22"/>
          <w:lang w:val="lv-LV"/>
        </w:rPr>
      </w:pPr>
      <w:proofErr w:type="spellStart"/>
      <w:r>
        <w:rPr>
          <w:rFonts w:ascii="Times New Roman Tilde" w:hAnsi="Times New Roman Tilde"/>
          <w:szCs w:val="22"/>
          <w:lang w:val="lv-LV"/>
        </w:rPr>
        <w:t>T</w:t>
      </w:r>
      <w:r w:rsidR="000431BE" w:rsidRPr="000A1C25">
        <w:rPr>
          <w:rFonts w:ascii="Times New Roman Tilde" w:hAnsi="Times New Roman Tilde"/>
          <w:szCs w:val="22"/>
          <w:lang w:val="lv-LV"/>
        </w:rPr>
        <w:t>rimetoprims</w:t>
      </w:r>
      <w:proofErr w:type="spellEnd"/>
      <w:r>
        <w:rPr>
          <w:rFonts w:ascii="Times New Roman Tilde" w:hAnsi="Times New Roman Tilde"/>
          <w:szCs w:val="22"/>
          <w:lang w:val="lv-LV"/>
        </w:rPr>
        <w:tab/>
      </w:r>
      <w:r>
        <w:rPr>
          <w:rFonts w:ascii="Times New Roman Tilde" w:hAnsi="Times New Roman Tilde"/>
          <w:szCs w:val="22"/>
          <w:lang w:val="lv-LV"/>
        </w:rPr>
        <w:tab/>
      </w:r>
      <w:r w:rsidRPr="000A1C25">
        <w:rPr>
          <w:rFonts w:ascii="Times New Roman Tilde" w:hAnsi="Times New Roman Tilde"/>
          <w:szCs w:val="22"/>
          <w:lang w:val="lv-LV"/>
        </w:rPr>
        <w:t>40</w:t>
      </w:r>
      <w:r w:rsidR="00795548">
        <w:rPr>
          <w:rFonts w:ascii="Times New Roman Tilde" w:hAnsi="Times New Roman Tilde"/>
          <w:szCs w:val="22"/>
          <w:lang w:val="lv-LV"/>
        </w:rPr>
        <w:t xml:space="preserve"> </w:t>
      </w:r>
      <w:r w:rsidRPr="000A1C25">
        <w:rPr>
          <w:rFonts w:ascii="Times New Roman Tilde" w:hAnsi="Times New Roman Tilde"/>
          <w:szCs w:val="22"/>
          <w:lang w:val="lv-LV"/>
        </w:rPr>
        <w:t>mg</w:t>
      </w:r>
    </w:p>
    <w:p w14:paraId="1F6AD146" w14:textId="77777777" w:rsidR="000431BE" w:rsidRPr="000A1C25" w:rsidRDefault="000431BE" w:rsidP="000431BE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</w:p>
    <w:p w14:paraId="5FEB1A9B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b/>
          <w:lang w:val="lv-LV"/>
        </w:rPr>
      </w:pPr>
      <w:proofErr w:type="spellStart"/>
      <w:r w:rsidRPr="000A1C25">
        <w:rPr>
          <w:b/>
          <w:lang w:val="lv-LV"/>
        </w:rPr>
        <w:t>Palīgviela</w:t>
      </w:r>
      <w:proofErr w:type="spellEnd"/>
      <w:r w:rsidRPr="000A1C25">
        <w:rPr>
          <w:b/>
          <w:lang w:val="lv-LV"/>
        </w:rPr>
        <w:t>(s):</w:t>
      </w:r>
    </w:p>
    <w:p w14:paraId="5968A4A4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1E811CD8" w14:textId="0B5DFCA9" w:rsidR="000431BE" w:rsidRPr="000A1C25" w:rsidRDefault="000431BE" w:rsidP="000431BE">
      <w:pPr>
        <w:ind w:left="567" w:hanging="567"/>
        <w:rPr>
          <w:lang w:val="lv-LV"/>
        </w:rPr>
      </w:pPr>
      <w:r w:rsidRPr="000A1C25">
        <w:rPr>
          <w:lang w:val="lv-LV"/>
        </w:rPr>
        <w:t xml:space="preserve">Pilnu </w:t>
      </w:r>
      <w:proofErr w:type="spellStart"/>
      <w:r w:rsidRPr="000A1C25">
        <w:rPr>
          <w:lang w:val="lv-LV"/>
        </w:rPr>
        <w:t>palīgvielu</w:t>
      </w:r>
      <w:proofErr w:type="spellEnd"/>
      <w:r w:rsidRPr="000A1C25">
        <w:rPr>
          <w:lang w:val="lv-LV"/>
        </w:rPr>
        <w:t xml:space="preserve"> sarakstu skatīt </w:t>
      </w:r>
      <w:r w:rsidR="009D24B0" w:rsidRPr="000A1C25">
        <w:rPr>
          <w:lang w:val="lv-LV"/>
        </w:rPr>
        <w:t>6.1.</w:t>
      </w:r>
      <w:r w:rsidRPr="000A1C25">
        <w:rPr>
          <w:lang w:val="lv-LV"/>
        </w:rPr>
        <w:t>apakšpunktā</w:t>
      </w:r>
      <w:r w:rsidR="009D24B0">
        <w:rPr>
          <w:lang w:val="lv-LV"/>
        </w:rPr>
        <w:t>.</w:t>
      </w:r>
    </w:p>
    <w:p w14:paraId="5A3C4835" w14:textId="0D0627F3" w:rsidR="000431BE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403753B1" w14:textId="77777777" w:rsidR="00982729" w:rsidRPr="000A1C25" w:rsidRDefault="00982729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55AB0CDE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3.</w:t>
      </w:r>
      <w:r w:rsidRPr="000A1C25">
        <w:rPr>
          <w:b/>
          <w:lang w:val="lv-LV"/>
        </w:rPr>
        <w:tab/>
        <w:t>ZĀĻU FORMA</w:t>
      </w:r>
    </w:p>
    <w:p w14:paraId="1E1984E8" w14:textId="77777777" w:rsidR="000431BE" w:rsidRPr="000A1C25" w:rsidRDefault="000431BE" w:rsidP="000431BE">
      <w:pPr>
        <w:spacing w:line="240" w:lineRule="auto"/>
        <w:ind w:left="567" w:hanging="567"/>
        <w:rPr>
          <w:lang w:val="lv-LV"/>
        </w:rPr>
      </w:pPr>
    </w:p>
    <w:p w14:paraId="540C6D1B" w14:textId="77777777" w:rsidR="003B6D5E" w:rsidRPr="000A1C25" w:rsidRDefault="000431BE" w:rsidP="00234CE6">
      <w:pPr>
        <w:spacing w:line="240" w:lineRule="auto"/>
        <w:ind w:left="567" w:hanging="567"/>
        <w:rPr>
          <w:lang w:val="lv-LV"/>
        </w:rPr>
      </w:pPr>
      <w:r w:rsidRPr="000A1C25">
        <w:rPr>
          <w:lang w:val="lv-LV"/>
        </w:rPr>
        <w:t>Šķīdums injekcijām</w:t>
      </w:r>
      <w:r w:rsidR="003B6D5E">
        <w:rPr>
          <w:lang w:val="lv-LV"/>
        </w:rPr>
        <w:t>.</w:t>
      </w:r>
    </w:p>
    <w:p w14:paraId="7BC280D1" w14:textId="77777777" w:rsidR="003B6D5E" w:rsidRPr="000A1C25" w:rsidRDefault="003B6D5E" w:rsidP="003B6D5E">
      <w:pPr>
        <w:spacing w:line="240" w:lineRule="auto"/>
        <w:ind w:left="567" w:hanging="567"/>
        <w:rPr>
          <w:lang w:val="lv-LV"/>
        </w:rPr>
      </w:pPr>
      <w:r w:rsidRPr="000A1C25">
        <w:rPr>
          <w:lang w:val="lv-LV"/>
        </w:rPr>
        <w:t>Dzidrs, nedaudz iedzeltens šķīdums</w:t>
      </w:r>
      <w:r>
        <w:rPr>
          <w:lang w:val="lv-LV"/>
        </w:rPr>
        <w:t>.</w:t>
      </w:r>
    </w:p>
    <w:p w14:paraId="6FD4D439" w14:textId="4277AFF3" w:rsidR="000431BE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04A5DBB1" w14:textId="77777777" w:rsidR="00982729" w:rsidRPr="000A1C25" w:rsidRDefault="00982729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52DE8A1D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4.</w:t>
      </w:r>
      <w:r w:rsidRPr="000A1C25">
        <w:rPr>
          <w:b/>
          <w:lang w:val="lv-LV"/>
        </w:rPr>
        <w:tab/>
        <w:t>KLĪNISKĀ INFORMĀCIJA</w:t>
      </w:r>
    </w:p>
    <w:p w14:paraId="3E655AAB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51542DAF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4.1.</w:t>
      </w:r>
      <w:r w:rsidRPr="000A1C25">
        <w:rPr>
          <w:b/>
          <w:lang w:val="lv-LV"/>
        </w:rPr>
        <w:tab/>
        <w:t>Mērķa sugas</w:t>
      </w:r>
    </w:p>
    <w:p w14:paraId="25696B11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583D3282" w14:textId="2FB2A72D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A1C25">
        <w:rPr>
          <w:lang w:val="lv-LV"/>
        </w:rPr>
        <w:t>Liellopi, cūkas, suņi un kaķi</w:t>
      </w:r>
      <w:r w:rsidR="009D24B0">
        <w:rPr>
          <w:lang w:val="lv-LV"/>
        </w:rPr>
        <w:t>.</w:t>
      </w:r>
    </w:p>
    <w:p w14:paraId="3EC77C12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05EF8606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4.2.</w:t>
      </w:r>
      <w:r w:rsidRPr="000A1C25">
        <w:rPr>
          <w:b/>
          <w:lang w:val="lv-LV"/>
        </w:rPr>
        <w:tab/>
        <w:t>Lietošanas indikācijas, norādot mērķa sugas</w:t>
      </w:r>
    </w:p>
    <w:p w14:paraId="50F55298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</w:p>
    <w:p w14:paraId="09CFC8EB" w14:textId="77777777" w:rsidR="001F385E" w:rsidRDefault="001F385E" w:rsidP="001F385E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Liellopiem, cūkām, kaķiem, suņiem:</w:t>
      </w:r>
    </w:p>
    <w:p w14:paraId="035B9480" w14:textId="09F4D9C4" w:rsidR="001F385E" w:rsidRPr="000A1C25" w:rsidRDefault="001F385E" w:rsidP="001F385E">
      <w:pPr>
        <w:rPr>
          <w:lang w:val="lv-LV"/>
        </w:rPr>
      </w:pPr>
      <w:r>
        <w:rPr>
          <w:lang w:val="lv-LV"/>
        </w:rPr>
        <w:t>P</w:t>
      </w:r>
      <w:r w:rsidRPr="00D57AAB">
        <w:rPr>
          <w:szCs w:val="22"/>
          <w:lang w:val="lv-LV"/>
        </w:rPr>
        <w:t xml:space="preserve">ret </w:t>
      </w:r>
      <w:proofErr w:type="spellStart"/>
      <w:r w:rsidRPr="00D57AAB">
        <w:rPr>
          <w:szCs w:val="22"/>
          <w:lang w:val="lv-LV"/>
        </w:rPr>
        <w:t>sulfame</w:t>
      </w:r>
      <w:r>
        <w:rPr>
          <w:szCs w:val="22"/>
          <w:lang w:val="lv-LV"/>
        </w:rPr>
        <w:t>toksazolu</w:t>
      </w:r>
      <w:proofErr w:type="spellEnd"/>
      <w:r>
        <w:rPr>
          <w:szCs w:val="22"/>
          <w:lang w:val="lv-LV"/>
        </w:rPr>
        <w:t xml:space="preserve"> un </w:t>
      </w:r>
      <w:proofErr w:type="spellStart"/>
      <w:r w:rsidRPr="00D57AAB">
        <w:rPr>
          <w:szCs w:val="22"/>
          <w:lang w:val="lv-LV"/>
        </w:rPr>
        <w:t>trimetoprimu</w:t>
      </w:r>
      <w:proofErr w:type="spellEnd"/>
      <w:r w:rsidRPr="00D57AAB">
        <w:rPr>
          <w:szCs w:val="22"/>
          <w:lang w:val="lv-LV"/>
        </w:rPr>
        <w:t xml:space="preserve"> jutīgu ierosinātāju izraisītu </w:t>
      </w:r>
      <w:r>
        <w:rPr>
          <w:lang w:val="lv-LV"/>
        </w:rPr>
        <w:t>elpošanas</w:t>
      </w:r>
      <w:r w:rsidRPr="00E711A3">
        <w:rPr>
          <w:lang w:val="lv-LV"/>
        </w:rPr>
        <w:t xml:space="preserve"> sistēmas, </w:t>
      </w:r>
      <w:r>
        <w:rPr>
          <w:lang w:val="lv-LV"/>
        </w:rPr>
        <w:t>g</w:t>
      </w:r>
      <w:r w:rsidRPr="000A1C25">
        <w:rPr>
          <w:lang w:val="lv-LV"/>
        </w:rPr>
        <w:t>remošanas trakta</w:t>
      </w:r>
      <w:r>
        <w:rPr>
          <w:lang w:val="lv-LV"/>
        </w:rPr>
        <w:t xml:space="preserve">, </w:t>
      </w:r>
      <w:proofErr w:type="spellStart"/>
      <w:r>
        <w:rPr>
          <w:lang w:val="lv-LV"/>
        </w:rPr>
        <w:t>u</w:t>
      </w:r>
      <w:r w:rsidRPr="000A1C25">
        <w:rPr>
          <w:lang w:val="lv-LV"/>
        </w:rPr>
        <w:t>roģenitālās</w:t>
      </w:r>
      <w:proofErr w:type="spellEnd"/>
      <w:r>
        <w:rPr>
          <w:lang w:val="lv-LV"/>
        </w:rPr>
        <w:t xml:space="preserve"> sistēmas, a</w:t>
      </w:r>
      <w:r w:rsidRPr="000A1C25">
        <w:rPr>
          <w:lang w:val="lv-LV"/>
        </w:rPr>
        <w:t>cu infekcijas</w:t>
      </w:r>
      <w:r>
        <w:rPr>
          <w:lang w:val="lv-LV"/>
        </w:rPr>
        <w:t xml:space="preserve"> </w:t>
      </w:r>
      <w:r w:rsidRPr="000A1C25">
        <w:rPr>
          <w:lang w:val="lv-LV"/>
        </w:rPr>
        <w:t>slimīb</w:t>
      </w:r>
      <w:r>
        <w:rPr>
          <w:lang w:val="lv-LV"/>
        </w:rPr>
        <w:t>u, brūču infekciju</w:t>
      </w:r>
      <w:r w:rsidRPr="00E711A3">
        <w:rPr>
          <w:szCs w:val="22"/>
          <w:lang w:val="lv-LV"/>
        </w:rPr>
        <w:t xml:space="preserve"> </w:t>
      </w:r>
      <w:r w:rsidRPr="00D57AAB">
        <w:rPr>
          <w:szCs w:val="22"/>
          <w:lang w:val="lv-LV"/>
        </w:rPr>
        <w:t>ārstēšanai</w:t>
      </w:r>
      <w:r>
        <w:rPr>
          <w:lang w:val="lv-LV"/>
        </w:rPr>
        <w:t>.</w:t>
      </w:r>
    </w:p>
    <w:p w14:paraId="6B5C9DA8" w14:textId="77777777" w:rsidR="001F385E" w:rsidRDefault="001F385E" w:rsidP="001F385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>
        <w:rPr>
          <w:lang w:val="lv-LV"/>
        </w:rPr>
        <w:t>Liellopiem:</w:t>
      </w:r>
    </w:p>
    <w:p w14:paraId="5B1927D9" w14:textId="77777777" w:rsidR="001F385E" w:rsidRPr="000A1C25" w:rsidRDefault="001F385E" w:rsidP="001F385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>
        <w:rPr>
          <w:lang w:val="lv-LV"/>
        </w:rPr>
        <w:t>P</w:t>
      </w:r>
      <w:r w:rsidRPr="00D57AAB">
        <w:rPr>
          <w:szCs w:val="22"/>
          <w:lang w:val="lv-LV"/>
        </w:rPr>
        <w:t xml:space="preserve">ret </w:t>
      </w:r>
      <w:proofErr w:type="spellStart"/>
      <w:r w:rsidRPr="00D57AAB">
        <w:rPr>
          <w:szCs w:val="22"/>
          <w:lang w:val="lv-LV"/>
        </w:rPr>
        <w:t>sulfame</w:t>
      </w:r>
      <w:r>
        <w:rPr>
          <w:szCs w:val="22"/>
          <w:lang w:val="lv-LV"/>
        </w:rPr>
        <w:t>toksazolu</w:t>
      </w:r>
      <w:proofErr w:type="spellEnd"/>
      <w:r>
        <w:rPr>
          <w:szCs w:val="22"/>
          <w:lang w:val="lv-LV"/>
        </w:rPr>
        <w:t xml:space="preserve"> un </w:t>
      </w:r>
      <w:proofErr w:type="spellStart"/>
      <w:r w:rsidRPr="00D57AAB">
        <w:rPr>
          <w:szCs w:val="22"/>
          <w:lang w:val="lv-LV"/>
        </w:rPr>
        <w:t>trimetoprimu</w:t>
      </w:r>
      <w:proofErr w:type="spellEnd"/>
      <w:r w:rsidRPr="00D57AAB">
        <w:rPr>
          <w:szCs w:val="22"/>
          <w:lang w:val="lv-LV"/>
        </w:rPr>
        <w:t xml:space="preserve"> jutīgu ierosinātāju izraisīt</w:t>
      </w:r>
      <w:r>
        <w:rPr>
          <w:szCs w:val="22"/>
          <w:lang w:val="lv-LV"/>
        </w:rPr>
        <w:t>a</w:t>
      </w:r>
      <w:r>
        <w:rPr>
          <w:lang w:val="lv-LV"/>
        </w:rPr>
        <w:t xml:space="preserve"> mastīta ārstēšanai.</w:t>
      </w:r>
    </w:p>
    <w:p w14:paraId="40BD5C54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3B8BE678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4.3.</w:t>
      </w:r>
      <w:r w:rsidRPr="000A1C25">
        <w:rPr>
          <w:b/>
          <w:lang w:val="lv-LV"/>
        </w:rPr>
        <w:tab/>
        <w:t>Kontrindikācijas</w:t>
      </w:r>
    </w:p>
    <w:p w14:paraId="01156F47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2E5A9690" w14:textId="77777777" w:rsidR="009D24B0" w:rsidRPr="009D24B0" w:rsidRDefault="009D24B0" w:rsidP="009D24B0">
      <w:pPr>
        <w:tabs>
          <w:tab w:val="clear" w:pos="567"/>
          <w:tab w:val="left" w:pos="142"/>
        </w:tabs>
        <w:suppressAutoHyphens w:val="0"/>
        <w:spacing w:line="240" w:lineRule="auto"/>
        <w:rPr>
          <w:rFonts w:cs="Times New Roman"/>
          <w:color w:val="000000"/>
          <w:lang w:val="lv-LV" w:eastAsia="en-US"/>
        </w:rPr>
      </w:pPr>
      <w:r w:rsidRPr="009D24B0">
        <w:rPr>
          <w:rFonts w:cs="Times New Roman"/>
          <w:color w:val="000000"/>
          <w:lang w:val="lv-LV" w:eastAsia="en-US"/>
        </w:rPr>
        <w:t xml:space="preserve">Nelietot gadījumos, ja konstatēta pastiprināta jutība pret aktīvo vielu vai pret kādu no </w:t>
      </w:r>
      <w:proofErr w:type="spellStart"/>
      <w:r w:rsidRPr="009D24B0">
        <w:rPr>
          <w:rFonts w:cs="Times New Roman"/>
          <w:color w:val="000000"/>
          <w:lang w:val="lv-LV" w:eastAsia="en-US"/>
        </w:rPr>
        <w:t>palīgvielām</w:t>
      </w:r>
      <w:proofErr w:type="spellEnd"/>
      <w:r w:rsidRPr="009D24B0">
        <w:rPr>
          <w:rFonts w:cs="Times New Roman"/>
          <w:color w:val="000000"/>
          <w:lang w:val="lv-LV" w:eastAsia="en-US"/>
        </w:rPr>
        <w:t>.</w:t>
      </w:r>
    </w:p>
    <w:p w14:paraId="644EECC0" w14:textId="454D3528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  <w:r w:rsidRPr="000A1C25">
        <w:rPr>
          <w:lang w:val="lv-LV"/>
        </w:rPr>
        <w:t xml:space="preserve">Aknu parenhīmas izmaiņas; asiņu </w:t>
      </w:r>
      <w:proofErr w:type="spellStart"/>
      <w:r w:rsidRPr="000A1C25">
        <w:rPr>
          <w:lang w:val="lv-LV"/>
        </w:rPr>
        <w:t>diskrāzija</w:t>
      </w:r>
      <w:proofErr w:type="spellEnd"/>
      <w:r w:rsidRPr="000A1C25">
        <w:rPr>
          <w:lang w:val="lv-LV"/>
        </w:rPr>
        <w:t>.</w:t>
      </w:r>
    </w:p>
    <w:p w14:paraId="42DD704F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</w:p>
    <w:p w14:paraId="442A4DBB" w14:textId="0ACE73EF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4.4.</w:t>
      </w:r>
      <w:r w:rsidRPr="000A1C25">
        <w:rPr>
          <w:b/>
          <w:lang w:val="lv-LV"/>
        </w:rPr>
        <w:tab/>
        <w:t>Īpaši brīdinājumi katr</w:t>
      </w:r>
      <w:r w:rsidR="009D24B0">
        <w:rPr>
          <w:b/>
          <w:lang w:val="lv-LV"/>
        </w:rPr>
        <w:t>ai</w:t>
      </w:r>
      <w:r w:rsidRPr="000A1C25">
        <w:rPr>
          <w:b/>
          <w:lang w:val="lv-LV"/>
        </w:rPr>
        <w:t xml:space="preserve"> mērķa </w:t>
      </w:r>
      <w:r w:rsidR="009D24B0" w:rsidRPr="000A1C25">
        <w:rPr>
          <w:b/>
          <w:lang w:val="lv-LV"/>
        </w:rPr>
        <w:t>sug</w:t>
      </w:r>
      <w:r w:rsidR="009D24B0">
        <w:rPr>
          <w:b/>
          <w:lang w:val="lv-LV"/>
        </w:rPr>
        <w:t>ai</w:t>
      </w:r>
    </w:p>
    <w:p w14:paraId="25F4E044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</w:p>
    <w:p w14:paraId="3E4C68AB" w14:textId="2D423B57" w:rsidR="000431BE" w:rsidRPr="000A1C25" w:rsidRDefault="000431BE" w:rsidP="000431BE">
      <w:pPr>
        <w:spacing w:line="240" w:lineRule="auto"/>
        <w:ind w:left="567" w:hanging="567"/>
        <w:rPr>
          <w:lang w:val="lv-LV"/>
        </w:rPr>
      </w:pPr>
      <w:r w:rsidRPr="000A1C25">
        <w:rPr>
          <w:lang w:val="lv-LV"/>
        </w:rPr>
        <w:t>Nav</w:t>
      </w:r>
      <w:r w:rsidR="009D24B0">
        <w:rPr>
          <w:lang w:val="lv-LV"/>
        </w:rPr>
        <w:t>.</w:t>
      </w:r>
    </w:p>
    <w:p w14:paraId="14584B67" w14:textId="5968A485" w:rsidR="000431BE" w:rsidRDefault="000431BE" w:rsidP="000431BE">
      <w:pPr>
        <w:spacing w:line="240" w:lineRule="auto"/>
        <w:ind w:left="567" w:hanging="567"/>
        <w:rPr>
          <w:b/>
          <w:lang w:val="lv-LV"/>
        </w:rPr>
      </w:pPr>
    </w:p>
    <w:p w14:paraId="1E7C73FC" w14:textId="277A5314" w:rsidR="003F2131" w:rsidRDefault="003F2131" w:rsidP="000431BE">
      <w:pPr>
        <w:spacing w:line="240" w:lineRule="auto"/>
        <w:ind w:left="567" w:hanging="567"/>
        <w:rPr>
          <w:b/>
          <w:lang w:val="lv-LV"/>
        </w:rPr>
      </w:pPr>
    </w:p>
    <w:p w14:paraId="21BB2AB2" w14:textId="77777777" w:rsidR="003F2131" w:rsidRPr="000A1C25" w:rsidRDefault="003F2131" w:rsidP="000431BE">
      <w:pPr>
        <w:spacing w:line="240" w:lineRule="auto"/>
        <w:ind w:left="567" w:hanging="567"/>
        <w:rPr>
          <w:b/>
          <w:lang w:val="lv-LV"/>
        </w:rPr>
      </w:pPr>
    </w:p>
    <w:p w14:paraId="1A517BBF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b/>
          <w:lang w:val="lv-LV"/>
        </w:rPr>
      </w:pPr>
      <w:r w:rsidRPr="000A1C25">
        <w:rPr>
          <w:b/>
          <w:lang w:val="lv-LV"/>
        </w:rPr>
        <w:lastRenderedPageBreak/>
        <w:t>4.5.</w:t>
      </w:r>
      <w:r w:rsidRPr="000A1C25">
        <w:rPr>
          <w:b/>
          <w:lang w:val="lv-LV"/>
        </w:rPr>
        <w:tab/>
        <w:t>Īpaši piesardzības pasākumi lietošanā</w:t>
      </w:r>
    </w:p>
    <w:p w14:paraId="4BD62307" w14:textId="714520EA" w:rsidR="000431BE" w:rsidRPr="00234CE6" w:rsidRDefault="000431BE" w:rsidP="00234CE6">
      <w:pPr>
        <w:spacing w:line="240" w:lineRule="auto"/>
        <w:ind w:left="567" w:hanging="567"/>
        <w:rPr>
          <w:u w:val="single"/>
          <w:lang w:val="lv-LV"/>
        </w:rPr>
      </w:pPr>
      <w:r w:rsidRPr="000A1C25">
        <w:rPr>
          <w:b/>
          <w:lang w:val="lv-LV"/>
        </w:rPr>
        <w:t xml:space="preserve"> </w:t>
      </w:r>
    </w:p>
    <w:p w14:paraId="710A9BF5" w14:textId="77777777" w:rsidR="000431BE" w:rsidRPr="00234CE6" w:rsidRDefault="000431BE" w:rsidP="000431BE">
      <w:pPr>
        <w:spacing w:line="240" w:lineRule="auto"/>
        <w:ind w:left="567" w:hanging="567"/>
        <w:rPr>
          <w:u w:val="single"/>
          <w:lang w:val="lv-LV"/>
        </w:rPr>
      </w:pPr>
      <w:r w:rsidRPr="00234CE6">
        <w:rPr>
          <w:u w:val="single"/>
          <w:lang w:val="lv-LV"/>
        </w:rPr>
        <w:t>Īpaši piesardzības pasākumi, lietojot dzīvniekiem</w:t>
      </w:r>
    </w:p>
    <w:p w14:paraId="3F0DECBB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</w:p>
    <w:p w14:paraId="1F6D9048" w14:textId="77777777" w:rsidR="00E2138D" w:rsidRPr="0066230A" w:rsidRDefault="00E2138D" w:rsidP="00E2138D">
      <w:pPr>
        <w:tabs>
          <w:tab w:val="left" w:pos="-2700"/>
        </w:tabs>
        <w:jc w:val="both"/>
        <w:rPr>
          <w:szCs w:val="22"/>
          <w:lang w:val="lv-LV"/>
        </w:rPr>
      </w:pPr>
      <w:r w:rsidRPr="0066230A">
        <w:rPr>
          <w:szCs w:val="22"/>
          <w:lang w:val="lv-LV"/>
        </w:rPr>
        <w:t xml:space="preserve">Zāļu lietošana jāpamato ar ierosinātāja jutības testa rezultātiem, kā arī jāņem vērā </w:t>
      </w:r>
      <w:r w:rsidRPr="0066230A">
        <w:rPr>
          <w:szCs w:val="22"/>
          <w:lang w:val="lv-LV" w:eastAsia="es-ES" w:bidi="ks-Deva"/>
        </w:rPr>
        <w:t>vispārpieņemtie</w:t>
      </w:r>
      <w:r>
        <w:rPr>
          <w:szCs w:val="22"/>
          <w:lang w:val="lv-LV" w:eastAsia="es-ES" w:bidi="ks-Deva"/>
        </w:rPr>
        <w:t xml:space="preserve"> </w:t>
      </w:r>
      <w:r w:rsidRPr="0066230A">
        <w:rPr>
          <w:szCs w:val="22"/>
          <w:lang w:val="lv-LV" w:eastAsia="es-ES" w:bidi="ks-Deva"/>
        </w:rPr>
        <w:t>antibakteriālo zāļu lietošanas pamatprincipi</w:t>
      </w:r>
      <w:r w:rsidRPr="0066230A">
        <w:rPr>
          <w:szCs w:val="22"/>
          <w:lang w:val="lv-LV"/>
        </w:rPr>
        <w:t>.</w:t>
      </w:r>
      <w:r w:rsidRPr="0066230A">
        <w:rPr>
          <w:b/>
          <w:i/>
          <w:szCs w:val="22"/>
          <w:lang w:val="lv-LV"/>
        </w:rPr>
        <w:t xml:space="preserve"> </w:t>
      </w:r>
    </w:p>
    <w:p w14:paraId="4944D07B" w14:textId="77777777" w:rsidR="00E2138D" w:rsidRPr="00163398" w:rsidRDefault="00E2138D" w:rsidP="00E2138D">
      <w:pPr>
        <w:spacing w:line="240" w:lineRule="auto"/>
        <w:jc w:val="both"/>
        <w:rPr>
          <w:lang w:val="lv-LV"/>
        </w:rPr>
      </w:pPr>
      <w:r w:rsidRPr="00163398">
        <w:rPr>
          <w:lang w:val="lv-LV"/>
        </w:rPr>
        <w:t xml:space="preserve">Lietojot veterinārās zāles atšķirīgi no zāļu aprakstā dotajiem norādījumiem, var palielināties baktēriju izplatība, kas </w:t>
      </w:r>
      <w:proofErr w:type="spellStart"/>
      <w:r w:rsidRPr="00163398">
        <w:rPr>
          <w:lang w:val="lv-LV"/>
        </w:rPr>
        <w:t>rezistentas</w:t>
      </w:r>
      <w:proofErr w:type="spellEnd"/>
      <w:r w:rsidRPr="00163398">
        <w:rPr>
          <w:lang w:val="lv-LV"/>
        </w:rPr>
        <w:t xml:space="preserve"> pret </w:t>
      </w:r>
      <w:proofErr w:type="spellStart"/>
      <w:r w:rsidRPr="00163398">
        <w:rPr>
          <w:lang w:val="lv-LV"/>
        </w:rPr>
        <w:t>sulfam</w:t>
      </w:r>
      <w:r>
        <w:rPr>
          <w:lang w:val="lv-LV"/>
        </w:rPr>
        <w:t>etoksazolu</w:t>
      </w:r>
      <w:proofErr w:type="spellEnd"/>
      <w:r w:rsidRPr="00163398">
        <w:rPr>
          <w:lang w:val="lv-LV"/>
        </w:rPr>
        <w:t xml:space="preserve"> un </w:t>
      </w:r>
      <w:proofErr w:type="spellStart"/>
      <w:r w:rsidRPr="00163398">
        <w:rPr>
          <w:lang w:val="lv-LV"/>
        </w:rPr>
        <w:t>trimetoprimu</w:t>
      </w:r>
      <w:proofErr w:type="spellEnd"/>
      <w:r w:rsidRPr="00163398">
        <w:rPr>
          <w:lang w:val="lv-LV"/>
        </w:rPr>
        <w:t xml:space="preserve">, un pavājināties ārstēšanas efektivitāte ar </w:t>
      </w:r>
      <w:proofErr w:type="spellStart"/>
      <w:r w:rsidRPr="00163398">
        <w:rPr>
          <w:lang w:val="lv-LV"/>
        </w:rPr>
        <w:t>trimetoprima</w:t>
      </w:r>
      <w:proofErr w:type="spellEnd"/>
      <w:r w:rsidRPr="00163398">
        <w:rPr>
          <w:lang w:val="lv-LV"/>
        </w:rPr>
        <w:t xml:space="preserve"> kombinācijām ar </w:t>
      </w:r>
      <w:proofErr w:type="spellStart"/>
      <w:r w:rsidRPr="00163398">
        <w:rPr>
          <w:lang w:val="lv-LV"/>
        </w:rPr>
        <w:t>sulfonamīdiem</w:t>
      </w:r>
      <w:proofErr w:type="spellEnd"/>
      <w:r w:rsidRPr="00163398">
        <w:rPr>
          <w:lang w:val="lv-LV"/>
        </w:rPr>
        <w:t>, līdz pat iespējamai krusteniskai rezistencei</w:t>
      </w:r>
      <w:r>
        <w:rPr>
          <w:lang w:val="lv-LV"/>
        </w:rPr>
        <w:t>.</w:t>
      </w:r>
    </w:p>
    <w:p w14:paraId="6775CA88" w14:textId="77777777" w:rsidR="000431BE" w:rsidRPr="000A1C25" w:rsidRDefault="000431BE" w:rsidP="000431BE">
      <w:pPr>
        <w:spacing w:line="240" w:lineRule="auto"/>
        <w:rPr>
          <w:b/>
          <w:lang w:val="lv-LV"/>
        </w:rPr>
      </w:pPr>
    </w:p>
    <w:p w14:paraId="4E14F9B6" w14:textId="699F1108" w:rsidR="000431BE" w:rsidRPr="000A1C25" w:rsidRDefault="009D24B0" w:rsidP="000431BE">
      <w:pPr>
        <w:tabs>
          <w:tab w:val="clear" w:pos="567"/>
        </w:tabs>
        <w:spacing w:line="240" w:lineRule="auto"/>
        <w:rPr>
          <w:lang w:val="lv-LV"/>
        </w:rPr>
      </w:pPr>
      <w:r w:rsidRPr="00234CE6">
        <w:rPr>
          <w:u w:val="single"/>
          <w:lang w:val="lv-LV"/>
        </w:rPr>
        <w:t xml:space="preserve">Īpaši piesardzības </w:t>
      </w:r>
      <w:r w:rsidR="000431BE" w:rsidRPr="00234CE6">
        <w:rPr>
          <w:u w:val="single"/>
          <w:lang w:val="lv-LV"/>
        </w:rPr>
        <w:t xml:space="preserve">pasākumi, kas jāievēro personai, kura lieto veterinārās zāles dzīvnieku ārstēšanai </w:t>
      </w:r>
    </w:p>
    <w:p w14:paraId="15BC9B41" w14:textId="198CE2F3" w:rsidR="000431BE" w:rsidRPr="000A1C25" w:rsidRDefault="00480F94" w:rsidP="000431BE">
      <w:pPr>
        <w:spacing w:line="240" w:lineRule="auto"/>
        <w:rPr>
          <w:lang w:val="lv-LV"/>
        </w:rPr>
      </w:pPr>
      <w:r>
        <w:rPr>
          <w:lang w:val="lv-LV"/>
        </w:rPr>
        <w:t>Ievērot l</w:t>
      </w:r>
      <w:r w:rsidRPr="000A1C25">
        <w:rPr>
          <w:lang w:val="lv-LV"/>
        </w:rPr>
        <w:t>ab</w:t>
      </w:r>
      <w:r>
        <w:rPr>
          <w:lang w:val="lv-LV"/>
        </w:rPr>
        <w:t>u</w:t>
      </w:r>
      <w:r w:rsidR="00E2138D">
        <w:rPr>
          <w:lang w:val="lv-LV"/>
        </w:rPr>
        <w:t xml:space="preserve"> </w:t>
      </w:r>
      <w:r w:rsidR="000431BE" w:rsidRPr="000A1C25">
        <w:rPr>
          <w:lang w:val="lv-LV"/>
        </w:rPr>
        <w:t>veterinār</w:t>
      </w:r>
      <w:r>
        <w:rPr>
          <w:lang w:val="lv-LV"/>
        </w:rPr>
        <w:t>o</w:t>
      </w:r>
      <w:r w:rsidR="000431BE" w:rsidRPr="000A1C25">
        <w:rPr>
          <w:lang w:val="lv-LV"/>
        </w:rPr>
        <w:t xml:space="preserve"> praks</w:t>
      </w:r>
      <w:r>
        <w:rPr>
          <w:lang w:val="lv-LV"/>
        </w:rPr>
        <w:t>i</w:t>
      </w:r>
      <w:r w:rsidR="000431BE" w:rsidRPr="000A1C25">
        <w:rPr>
          <w:lang w:val="lv-LV"/>
        </w:rPr>
        <w:t xml:space="preserve">. </w:t>
      </w:r>
      <w:r w:rsidR="00C906AE">
        <w:rPr>
          <w:lang w:val="lv-LV"/>
        </w:rPr>
        <w:t>Izvairīties no saskares ar šīm zālēm</w:t>
      </w:r>
      <w:r w:rsidR="003501B2">
        <w:rPr>
          <w:lang w:val="lv-LV"/>
        </w:rPr>
        <w:t xml:space="preserve">, jo iespējams </w:t>
      </w:r>
      <w:proofErr w:type="spellStart"/>
      <w:r w:rsidR="003501B2">
        <w:rPr>
          <w:lang w:val="lv-LV"/>
        </w:rPr>
        <w:t>kontaktdermatīts</w:t>
      </w:r>
      <w:proofErr w:type="spellEnd"/>
      <w:r w:rsidR="00C906AE" w:rsidRPr="00234CE6">
        <w:rPr>
          <w:lang w:val="lv-LV"/>
        </w:rPr>
        <w:t>.</w:t>
      </w:r>
      <w:r w:rsidR="00277C5B" w:rsidRPr="00234CE6">
        <w:rPr>
          <w:szCs w:val="24"/>
          <w:lang w:val="lv-LV"/>
        </w:rPr>
        <w:t xml:space="preserve"> Lietojot šīs veterinārās zāles, jāizmanto </w:t>
      </w:r>
      <w:proofErr w:type="spellStart"/>
      <w:r w:rsidR="00277C5B" w:rsidRPr="00234CE6">
        <w:rPr>
          <w:bCs/>
          <w:szCs w:val="22"/>
          <w:lang w:val="lv-LV"/>
        </w:rPr>
        <w:t>aizsargcimdi</w:t>
      </w:r>
      <w:proofErr w:type="spellEnd"/>
      <w:r w:rsidR="00277C5B" w:rsidRPr="00234CE6">
        <w:rPr>
          <w:bCs/>
          <w:szCs w:val="22"/>
          <w:lang w:val="lv-LV"/>
        </w:rPr>
        <w:t>.</w:t>
      </w:r>
    </w:p>
    <w:p w14:paraId="7F9CC1CF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</w:p>
    <w:p w14:paraId="3BC4210E" w14:textId="4CEB5559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4.6.</w:t>
      </w:r>
      <w:r w:rsidRPr="000A1C25">
        <w:rPr>
          <w:b/>
          <w:lang w:val="lv-LV"/>
        </w:rPr>
        <w:tab/>
      </w:r>
      <w:r w:rsidR="009D24B0" w:rsidRPr="002652D3">
        <w:rPr>
          <w:b/>
          <w:color w:val="000000"/>
          <w:lang w:val="lv-LV"/>
        </w:rPr>
        <w:t xml:space="preserve">Iespējamās blakusparādības </w:t>
      </w:r>
      <w:r w:rsidRPr="000A1C25">
        <w:rPr>
          <w:b/>
          <w:lang w:val="lv-LV"/>
        </w:rPr>
        <w:t>(biežums un bīstamība)</w:t>
      </w:r>
    </w:p>
    <w:p w14:paraId="6E34DD7D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</w:p>
    <w:p w14:paraId="7D220895" w14:textId="7B3625B3" w:rsidR="000431BE" w:rsidRDefault="00303159" w:rsidP="009D24B0">
      <w:pPr>
        <w:tabs>
          <w:tab w:val="clear" w:pos="567"/>
          <w:tab w:val="left" w:pos="284"/>
        </w:tabs>
        <w:spacing w:line="240" w:lineRule="auto"/>
        <w:rPr>
          <w:lang w:val="lv-LV"/>
        </w:rPr>
      </w:pPr>
      <w:r>
        <w:rPr>
          <w:lang w:val="lv-LV"/>
        </w:rPr>
        <w:t>Reti</w:t>
      </w:r>
      <w:r w:rsidRPr="000A1C25">
        <w:rPr>
          <w:lang w:val="lv-LV"/>
        </w:rPr>
        <w:t xml:space="preserve"> </w:t>
      </w:r>
      <w:r w:rsidR="000431BE" w:rsidRPr="000A1C25">
        <w:rPr>
          <w:lang w:val="lv-LV"/>
        </w:rPr>
        <w:t>var būt īslaicīgas sāpes vai diskomforts pēc i</w:t>
      </w:r>
      <w:r w:rsidR="000431BE">
        <w:rPr>
          <w:lang w:val="lv-LV"/>
        </w:rPr>
        <w:t>njekcijas</w:t>
      </w:r>
      <w:r w:rsidR="00533DFC">
        <w:rPr>
          <w:lang w:val="lv-LV"/>
        </w:rPr>
        <w:t>,</w:t>
      </w:r>
      <w:r w:rsidR="000431BE">
        <w:rPr>
          <w:lang w:val="lv-LV"/>
        </w:rPr>
        <w:t xml:space="preserve"> </w:t>
      </w:r>
      <w:r w:rsidR="000431BE" w:rsidRPr="000A1C25">
        <w:rPr>
          <w:lang w:val="lv-LV"/>
        </w:rPr>
        <w:t>audu kairinājums injekcijas vietā.</w:t>
      </w:r>
    </w:p>
    <w:p w14:paraId="6B7C8B34" w14:textId="77777777" w:rsidR="00303159" w:rsidRDefault="00303159" w:rsidP="009D24B0">
      <w:pPr>
        <w:tabs>
          <w:tab w:val="clear" w:pos="567"/>
          <w:tab w:val="left" w:pos="284"/>
        </w:tabs>
        <w:spacing w:line="240" w:lineRule="auto"/>
        <w:rPr>
          <w:lang w:val="lv-LV"/>
        </w:rPr>
      </w:pPr>
    </w:p>
    <w:p w14:paraId="0B7724D3" w14:textId="67513338" w:rsidR="00303159" w:rsidRPr="002652D3" w:rsidRDefault="00303159" w:rsidP="00303159">
      <w:pPr>
        <w:tabs>
          <w:tab w:val="clear" w:pos="567"/>
        </w:tabs>
        <w:spacing w:line="240" w:lineRule="auto"/>
        <w:rPr>
          <w:lang w:val="lv-LV"/>
        </w:rPr>
      </w:pPr>
      <w:r w:rsidRPr="002652D3">
        <w:rPr>
          <w:lang w:val="lv-LV"/>
        </w:rPr>
        <w:t>Veterināro zāļu blakusparādību sastopamības biežums</w:t>
      </w:r>
      <w:r w:rsidRPr="006C06E0">
        <w:rPr>
          <w:color w:val="FF0000"/>
          <w:lang w:val="lv-LV"/>
        </w:rPr>
        <w:t xml:space="preserve"> </w:t>
      </w:r>
      <w:r w:rsidRPr="00284316">
        <w:rPr>
          <w:lang w:val="lv-LV"/>
        </w:rPr>
        <w:t>norādīts</w:t>
      </w:r>
      <w:r w:rsidRPr="002652D3">
        <w:rPr>
          <w:lang w:val="lv-LV"/>
        </w:rPr>
        <w:t xml:space="preserve"> sekojošā secībā:</w:t>
      </w:r>
    </w:p>
    <w:p w14:paraId="74CC7543" w14:textId="77777777" w:rsidR="00303159" w:rsidRPr="002652D3" w:rsidRDefault="00303159" w:rsidP="00303159">
      <w:pPr>
        <w:tabs>
          <w:tab w:val="clear" w:pos="567"/>
        </w:tabs>
        <w:spacing w:line="240" w:lineRule="auto"/>
        <w:rPr>
          <w:lang w:val="lv-LV"/>
        </w:rPr>
      </w:pPr>
      <w:r w:rsidRPr="002652D3">
        <w:rPr>
          <w:szCs w:val="22"/>
          <w:lang w:val="lv-LV"/>
        </w:rPr>
        <w:t>-</w:t>
      </w:r>
      <w:r>
        <w:rPr>
          <w:szCs w:val="22"/>
          <w:lang w:val="lv-LV"/>
        </w:rPr>
        <w:t xml:space="preserve"> </w:t>
      </w:r>
      <w:r w:rsidRPr="002652D3">
        <w:rPr>
          <w:lang w:val="lv-LV"/>
        </w:rPr>
        <w:t xml:space="preserve">ļoti bieži (vairāk nekā 1 no 10 </w:t>
      </w:r>
      <w:r>
        <w:rPr>
          <w:lang w:val="lv-LV"/>
        </w:rPr>
        <w:t xml:space="preserve">ārstētajiem </w:t>
      </w:r>
      <w:r w:rsidRPr="002652D3">
        <w:rPr>
          <w:lang w:val="lv-LV"/>
        </w:rPr>
        <w:t>dzīvniekiem novērota(-s) nevēlama(-s) blakusparādība(-s)</w:t>
      </w:r>
      <w:r>
        <w:rPr>
          <w:lang w:val="lv-LV"/>
        </w:rPr>
        <w:t>);</w:t>
      </w:r>
    </w:p>
    <w:p w14:paraId="62BB7789" w14:textId="77777777" w:rsidR="00303159" w:rsidRPr="002652D3" w:rsidRDefault="00303159" w:rsidP="00303159">
      <w:pPr>
        <w:tabs>
          <w:tab w:val="clear" w:pos="567"/>
        </w:tabs>
        <w:spacing w:line="240" w:lineRule="auto"/>
        <w:rPr>
          <w:lang w:val="lv-LV"/>
        </w:rPr>
      </w:pPr>
      <w:r w:rsidRPr="002652D3">
        <w:rPr>
          <w:lang w:val="lv-LV"/>
        </w:rPr>
        <w:t>-</w:t>
      </w:r>
      <w:r>
        <w:rPr>
          <w:lang w:val="lv-LV"/>
        </w:rPr>
        <w:t xml:space="preserve"> </w:t>
      </w:r>
      <w:r w:rsidRPr="002652D3">
        <w:rPr>
          <w:lang w:val="lv-LV"/>
        </w:rPr>
        <w:t xml:space="preserve">bieži (vairāk nekā 1, bet mazāk nekā 10 dzīvniekiem no 100 </w:t>
      </w:r>
      <w:r>
        <w:rPr>
          <w:lang w:val="lv-LV"/>
        </w:rPr>
        <w:t xml:space="preserve">ārstētajiem </w:t>
      </w:r>
      <w:r w:rsidRPr="002652D3">
        <w:rPr>
          <w:lang w:val="lv-LV"/>
        </w:rPr>
        <w:t>dzīvniekiem)</w:t>
      </w:r>
      <w:r>
        <w:rPr>
          <w:lang w:val="lv-LV"/>
        </w:rPr>
        <w:t>;</w:t>
      </w:r>
    </w:p>
    <w:p w14:paraId="4CE5A7B3" w14:textId="77777777" w:rsidR="00303159" w:rsidRPr="002652D3" w:rsidRDefault="00303159" w:rsidP="00303159">
      <w:pPr>
        <w:tabs>
          <w:tab w:val="clear" w:pos="567"/>
        </w:tabs>
        <w:spacing w:line="240" w:lineRule="auto"/>
        <w:rPr>
          <w:lang w:val="lv-LV"/>
        </w:rPr>
      </w:pPr>
      <w:r w:rsidRPr="002652D3">
        <w:rPr>
          <w:lang w:val="lv-LV"/>
        </w:rPr>
        <w:t>-</w:t>
      </w:r>
      <w:r>
        <w:rPr>
          <w:lang w:val="lv-LV"/>
        </w:rPr>
        <w:t xml:space="preserve"> </w:t>
      </w:r>
      <w:r w:rsidRPr="002652D3">
        <w:rPr>
          <w:lang w:val="lv-LV"/>
        </w:rPr>
        <w:t xml:space="preserve">retāk (vairāk nekā 1, bet mazāk nekā 10 dzīvniekiem no 1000 </w:t>
      </w:r>
      <w:r>
        <w:rPr>
          <w:lang w:val="lv-LV"/>
        </w:rPr>
        <w:t xml:space="preserve">ārstētajiem </w:t>
      </w:r>
      <w:r w:rsidRPr="002652D3">
        <w:rPr>
          <w:lang w:val="lv-LV"/>
        </w:rPr>
        <w:t>dzīvniekiem)</w:t>
      </w:r>
      <w:r>
        <w:rPr>
          <w:lang w:val="lv-LV"/>
        </w:rPr>
        <w:t>;</w:t>
      </w:r>
    </w:p>
    <w:p w14:paraId="215F4B35" w14:textId="77777777" w:rsidR="00303159" w:rsidRPr="002652D3" w:rsidRDefault="00303159" w:rsidP="00303159">
      <w:pPr>
        <w:tabs>
          <w:tab w:val="clear" w:pos="567"/>
        </w:tabs>
        <w:spacing w:line="240" w:lineRule="auto"/>
        <w:rPr>
          <w:lang w:val="lv-LV"/>
        </w:rPr>
      </w:pPr>
      <w:r w:rsidRPr="002652D3">
        <w:rPr>
          <w:lang w:val="lv-LV"/>
        </w:rPr>
        <w:t>-</w:t>
      </w:r>
      <w:r>
        <w:rPr>
          <w:lang w:val="lv-LV"/>
        </w:rPr>
        <w:t xml:space="preserve"> </w:t>
      </w:r>
      <w:r w:rsidRPr="002652D3">
        <w:rPr>
          <w:lang w:val="lv-LV"/>
        </w:rPr>
        <w:t>reti (vairāk nekā 1, bet mazāk nekā 10 dzīvniekiem no 10000</w:t>
      </w:r>
      <w:r w:rsidRPr="00AA3C21">
        <w:rPr>
          <w:lang w:val="lv-LV"/>
        </w:rPr>
        <w:t xml:space="preserve"> </w:t>
      </w:r>
      <w:r>
        <w:rPr>
          <w:lang w:val="lv-LV"/>
        </w:rPr>
        <w:t>ārstētajiem</w:t>
      </w:r>
      <w:r w:rsidRPr="002652D3">
        <w:rPr>
          <w:lang w:val="lv-LV"/>
        </w:rPr>
        <w:t xml:space="preserve"> dzīvniekiem)</w:t>
      </w:r>
      <w:r>
        <w:rPr>
          <w:lang w:val="lv-LV"/>
        </w:rPr>
        <w:t>;</w:t>
      </w:r>
    </w:p>
    <w:p w14:paraId="23F52D9F" w14:textId="5FD4E72D" w:rsidR="00303159" w:rsidRPr="000A1C25" w:rsidRDefault="00303159" w:rsidP="00303159">
      <w:pPr>
        <w:tabs>
          <w:tab w:val="clear" w:pos="567"/>
          <w:tab w:val="left" w:pos="284"/>
        </w:tabs>
        <w:spacing w:line="240" w:lineRule="auto"/>
        <w:rPr>
          <w:lang w:val="lv-LV"/>
        </w:rPr>
      </w:pPr>
      <w:r w:rsidRPr="002652D3">
        <w:rPr>
          <w:lang w:val="lv-LV"/>
        </w:rPr>
        <w:t>-</w:t>
      </w:r>
      <w:r>
        <w:rPr>
          <w:lang w:val="lv-LV"/>
        </w:rPr>
        <w:t xml:space="preserve"> </w:t>
      </w:r>
      <w:r w:rsidRPr="002652D3">
        <w:rPr>
          <w:lang w:val="lv-LV"/>
        </w:rPr>
        <w:t xml:space="preserve">ļoti reti (mazāk nekā 1 dzīvniekam no 10000 </w:t>
      </w:r>
      <w:r>
        <w:rPr>
          <w:lang w:val="lv-LV"/>
        </w:rPr>
        <w:t xml:space="preserve">ārstētajiem </w:t>
      </w:r>
      <w:r w:rsidRPr="002652D3">
        <w:rPr>
          <w:lang w:val="lv-LV"/>
        </w:rPr>
        <w:t>dzīvniekiem, ieskaitot atsevišķus ziņojumus).</w:t>
      </w:r>
    </w:p>
    <w:p w14:paraId="1DB025DB" w14:textId="77777777" w:rsidR="000431BE" w:rsidRPr="000A1C25" w:rsidRDefault="000431BE" w:rsidP="000431BE">
      <w:pPr>
        <w:spacing w:line="240" w:lineRule="auto"/>
        <w:ind w:left="567" w:hanging="567"/>
        <w:rPr>
          <w:lang w:val="lv-LV"/>
        </w:rPr>
      </w:pPr>
    </w:p>
    <w:p w14:paraId="09A9016D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4.7.</w:t>
      </w:r>
      <w:r w:rsidRPr="000A1C25">
        <w:rPr>
          <w:b/>
          <w:lang w:val="lv-LV"/>
        </w:rPr>
        <w:tab/>
        <w:t>Lietošana grūsnības, laktācijas vai dēšanas laikā</w:t>
      </w:r>
    </w:p>
    <w:p w14:paraId="33A87549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60A83E52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  <w:r w:rsidRPr="000A1C25">
        <w:rPr>
          <w:lang w:val="lv-LV"/>
        </w:rPr>
        <w:t xml:space="preserve">Drīkst lietot grūsniem un </w:t>
      </w:r>
      <w:proofErr w:type="spellStart"/>
      <w:r w:rsidRPr="000A1C25">
        <w:rPr>
          <w:lang w:val="lv-LV"/>
        </w:rPr>
        <w:t>laktējošiem</w:t>
      </w:r>
      <w:proofErr w:type="spellEnd"/>
      <w:r w:rsidRPr="000A1C25">
        <w:rPr>
          <w:lang w:val="lv-LV"/>
        </w:rPr>
        <w:t xml:space="preserve"> dzīvniekiem. </w:t>
      </w:r>
    </w:p>
    <w:p w14:paraId="316BB099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</w:p>
    <w:p w14:paraId="0B62AB23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4.8.</w:t>
      </w:r>
      <w:r w:rsidRPr="000A1C25">
        <w:rPr>
          <w:b/>
          <w:lang w:val="lv-LV"/>
        </w:rPr>
        <w:tab/>
        <w:t>Mijiedarbība ar citām zālēm un citi mijiedarbības veidi</w:t>
      </w:r>
    </w:p>
    <w:p w14:paraId="634C111D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14DCF94E" w14:textId="4044CC2A" w:rsidR="00277C5B" w:rsidRPr="00234CE6" w:rsidRDefault="00277C5B" w:rsidP="000431BE">
      <w:pPr>
        <w:jc w:val="both"/>
        <w:rPr>
          <w:rFonts w:ascii="Times New Roman Tilde" w:hAnsi="Times New Roman Tilde"/>
          <w:szCs w:val="22"/>
          <w:lang w:val="lv-LV"/>
        </w:rPr>
      </w:pPr>
      <w:r w:rsidRPr="00234CE6">
        <w:rPr>
          <w:rFonts w:ascii="Times New Roman Tilde" w:hAnsi="Times New Roman Tilde"/>
          <w:szCs w:val="22"/>
          <w:lang w:val="lv-LV"/>
        </w:rPr>
        <w:t>Antagonisms ar penicil</w:t>
      </w:r>
      <w:r w:rsidRPr="00234CE6">
        <w:rPr>
          <w:rFonts w:ascii="Times New Roman Tilde" w:hAnsi="Times New Roman Tilde" w:hint="eastAsia"/>
          <w:szCs w:val="22"/>
          <w:lang w:val="lv-LV"/>
        </w:rPr>
        <w:t>ī</w:t>
      </w:r>
      <w:r w:rsidRPr="00234CE6">
        <w:rPr>
          <w:rFonts w:ascii="Times New Roman Tilde" w:hAnsi="Times New Roman Tilde"/>
          <w:szCs w:val="22"/>
          <w:lang w:val="lv-LV"/>
        </w:rPr>
        <w:t xml:space="preserve">niem un </w:t>
      </w:r>
      <w:proofErr w:type="spellStart"/>
      <w:r w:rsidRPr="00234CE6">
        <w:rPr>
          <w:rFonts w:ascii="Times New Roman Tilde" w:hAnsi="Times New Roman Tilde"/>
          <w:szCs w:val="22"/>
          <w:lang w:val="lv-LV"/>
        </w:rPr>
        <w:t>cefalospor</w:t>
      </w:r>
      <w:r w:rsidRPr="00234CE6">
        <w:rPr>
          <w:rFonts w:ascii="Times New Roman Tilde" w:hAnsi="Times New Roman Tilde" w:hint="eastAsia"/>
          <w:szCs w:val="22"/>
          <w:lang w:val="lv-LV"/>
        </w:rPr>
        <w:t>ī</w:t>
      </w:r>
      <w:r w:rsidRPr="00234CE6">
        <w:rPr>
          <w:rFonts w:ascii="Times New Roman Tilde" w:hAnsi="Times New Roman Tilde"/>
          <w:szCs w:val="22"/>
          <w:lang w:val="lv-LV"/>
        </w:rPr>
        <w:t>niem</w:t>
      </w:r>
      <w:proofErr w:type="spellEnd"/>
      <w:r w:rsidRPr="00234CE6">
        <w:rPr>
          <w:rFonts w:ascii="Times New Roman Tilde" w:hAnsi="Times New Roman Tilde"/>
          <w:szCs w:val="22"/>
          <w:lang w:val="lv-LV"/>
        </w:rPr>
        <w:t xml:space="preserve">. </w:t>
      </w:r>
    </w:p>
    <w:p w14:paraId="4F87CF75" w14:textId="77777777" w:rsidR="000431BE" w:rsidRPr="00234CE6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282E895B" w14:textId="77777777" w:rsidR="000431BE" w:rsidRPr="00234CE6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234CE6">
        <w:rPr>
          <w:b/>
          <w:lang w:val="lv-LV"/>
        </w:rPr>
        <w:t>4.9.</w:t>
      </w:r>
      <w:r w:rsidRPr="00234CE6">
        <w:rPr>
          <w:b/>
          <w:lang w:val="lv-LV"/>
        </w:rPr>
        <w:tab/>
        <w:t>Devas un lietošanas veids</w:t>
      </w:r>
    </w:p>
    <w:p w14:paraId="1C583756" w14:textId="77777777" w:rsidR="000431BE" w:rsidRPr="00234CE6" w:rsidRDefault="000431BE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7F4F9875" w14:textId="6C078AB9" w:rsidR="000431BE" w:rsidRPr="00234CE6" w:rsidRDefault="000431BE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234CE6">
        <w:rPr>
          <w:lang w:val="lv-LV"/>
        </w:rPr>
        <w:t>Intramuskulārām injekcijām</w:t>
      </w:r>
      <w:r w:rsidR="009D24B0" w:rsidRPr="00234CE6">
        <w:rPr>
          <w:lang w:val="lv-LV"/>
        </w:rPr>
        <w:t>.</w:t>
      </w:r>
      <w:r w:rsidRPr="00234CE6">
        <w:rPr>
          <w:lang w:val="lv-LV"/>
        </w:rPr>
        <w:t xml:space="preserve"> </w:t>
      </w:r>
    </w:p>
    <w:p w14:paraId="2B98C5E1" w14:textId="77777777" w:rsidR="000431BE" w:rsidRPr="00234CE6" w:rsidRDefault="000431BE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1EEC0881" w14:textId="0BF71386" w:rsidR="000431BE" w:rsidRPr="00234CE6" w:rsidRDefault="000431BE" w:rsidP="00CF5607">
      <w:pPr>
        <w:tabs>
          <w:tab w:val="clear" w:pos="567"/>
        </w:tabs>
        <w:spacing w:line="240" w:lineRule="auto"/>
        <w:rPr>
          <w:lang w:val="lv-LV"/>
        </w:rPr>
      </w:pPr>
      <w:r w:rsidRPr="00234CE6">
        <w:rPr>
          <w:lang w:val="lv-LV"/>
        </w:rPr>
        <w:t>Liellopi, cūkas: 1</w:t>
      </w:r>
      <w:r w:rsidR="00982729" w:rsidRPr="00234CE6">
        <w:rPr>
          <w:lang w:val="lv-LV"/>
        </w:rPr>
        <w:t xml:space="preserve"> </w:t>
      </w:r>
      <w:r w:rsidRPr="00234CE6">
        <w:rPr>
          <w:lang w:val="lv-LV"/>
        </w:rPr>
        <w:t xml:space="preserve">ml uz </w:t>
      </w:r>
      <w:smartTag w:uri="urn:schemas-microsoft-com:office:smarttags" w:element="metricconverter">
        <w:smartTagPr>
          <w:attr w:name="ProductID" w:val="20 kg"/>
        </w:smartTagPr>
        <w:r w:rsidRPr="00234CE6">
          <w:rPr>
            <w:lang w:val="lv-LV"/>
          </w:rPr>
          <w:t>20 kg</w:t>
        </w:r>
      </w:smartTag>
      <w:r w:rsidRPr="00234CE6">
        <w:rPr>
          <w:lang w:val="lv-LV"/>
        </w:rPr>
        <w:t xml:space="preserve"> ķermeņa svara</w:t>
      </w:r>
      <w:r w:rsidR="00134129" w:rsidRPr="00234CE6">
        <w:rPr>
          <w:lang w:val="lv-LV"/>
        </w:rPr>
        <w:t xml:space="preserve"> (atbilst 10 mg/kg </w:t>
      </w:r>
      <w:proofErr w:type="spellStart"/>
      <w:r w:rsidR="00134129" w:rsidRPr="00234CE6">
        <w:rPr>
          <w:rFonts w:ascii="Times New Roman Tilde" w:hAnsi="Times New Roman Tilde"/>
          <w:szCs w:val="22"/>
          <w:lang w:val="lv-LV"/>
        </w:rPr>
        <w:t>sulfametoksazola</w:t>
      </w:r>
      <w:proofErr w:type="spellEnd"/>
      <w:r w:rsidR="00134129" w:rsidRPr="00234CE6">
        <w:rPr>
          <w:rFonts w:ascii="Times New Roman Tilde" w:hAnsi="Times New Roman Tilde"/>
          <w:szCs w:val="22"/>
          <w:lang w:val="lv-LV"/>
        </w:rPr>
        <w:t xml:space="preserve"> un</w:t>
      </w:r>
      <w:r w:rsidR="00134129" w:rsidRPr="00234CE6">
        <w:rPr>
          <w:lang w:val="lv-LV"/>
        </w:rPr>
        <w:t xml:space="preserve"> 2 mg/kg </w:t>
      </w:r>
      <w:proofErr w:type="spellStart"/>
      <w:r w:rsidR="00134129" w:rsidRPr="00234CE6">
        <w:rPr>
          <w:lang w:val="lv-LV"/>
        </w:rPr>
        <w:t>trimetoprima</w:t>
      </w:r>
      <w:proofErr w:type="spellEnd"/>
      <w:r w:rsidR="00134129" w:rsidRPr="00234CE6">
        <w:rPr>
          <w:lang w:val="lv-LV"/>
        </w:rPr>
        <w:t>)</w:t>
      </w:r>
      <w:r w:rsidRPr="00234CE6">
        <w:rPr>
          <w:lang w:val="lv-LV"/>
        </w:rPr>
        <w:t>, divas reizes dienā 5 dienas</w:t>
      </w:r>
      <w:r w:rsidR="003F2131">
        <w:rPr>
          <w:lang w:val="lv-LV"/>
        </w:rPr>
        <w:t>.</w:t>
      </w:r>
    </w:p>
    <w:p w14:paraId="600F0671" w14:textId="20B4A784" w:rsidR="000431BE" w:rsidRDefault="000431BE" w:rsidP="003F2131">
      <w:pPr>
        <w:tabs>
          <w:tab w:val="clear" w:pos="567"/>
        </w:tabs>
        <w:spacing w:line="240" w:lineRule="auto"/>
        <w:rPr>
          <w:rFonts w:ascii="Times New Roman Tilde" w:hAnsi="Times New Roman Tilde"/>
          <w:szCs w:val="22"/>
          <w:lang w:val="lv-LV"/>
        </w:rPr>
      </w:pPr>
      <w:r w:rsidRPr="00234CE6">
        <w:rPr>
          <w:rFonts w:ascii="Times New Roman Tilde" w:hAnsi="Times New Roman Tilde"/>
          <w:szCs w:val="22"/>
          <w:lang w:val="lv-LV"/>
        </w:rPr>
        <w:t>Vienā injekcijas vietā neievadīt vairāk kā 20 ml zāļu.</w:t>
      </w:r>
    </w:p>
    <w:p w14:paraId="2B1BE224" w14:textId="77777777" w:rsidR="003F2131" w:rsidRPr="00234CE6" w:rsidRDefault="003F2131" w:rsidP="00CF5607">
      <w:pPr>
        <w:tabs>
          <w:tab w:val="clear" w:pos="567"/>
        </w:tabs>
        <w:spacing w:line="240" w:lineRule="auto"/>
        <w:rPr>
          <w:rFonts w:ascii="Times New Roman Tilde" w:hAnsi="Times New Roman Tilde"/>
          <w:szCs w:val="22"/>
          <w:lang w:val="lv-LV"/>
        </w:rPr>
      </w:pPr>
    </w:p>
    <w:p w14:paraId="3B770520" w14:textId="3C70AC4F" w:rsidR="000431BE" w:rsidRPr="000A1C25" w:rsidRDefault="000431BE" w:rsidP="00CF5607">
      <w:pPr>
        <w:tabs>
          <w:tab w:val="clear" w:pos="567"/>
        </w:tabs>
        <w:spacing w:line="240" w:lineRule="auto"/>
        <w:rPr>
          <w:lang w:val="lv-LV"/>
        </w:rPr>
      </w:pPr>
      <w:r w:rsidRPr="00234CE6">
        <w:rPr>
          <w:lang w:val="lv-LV"/>
        </w:rPr>
        <w:t>Suņi un kaķi: 0,1</w:t>
      </w:r>
      <w:r w:rsidR="00982729" w:rsidRPr="00234CE6">
        <w:rPr>
          <w:lang w:val="lv-LV"/>
        </w:rPr>
        <w:t xml:space="preserve"> </w:t>
      </w:r>
      <w:r w:rsidRPr="00234CE6">
        <w:rPr>
          <w:lang w:val="lv-LV"/>
        </w:rPr>
        <w:t xml:space="preserve">ml uz </w:t>
      </w:r>
      <w:smartTag w:uri="urn:schemas-microsoft-com:office:smarttags" w:element="metricconverter">
        <w:smartTagPr>
          <w:attr w:name="ProductID" w:val="2 kg"/>
        </w:smartTagPr>
        <w:r w:rsidRPr="00234CE6">
          <w:rPr>
            <w:lang w:val="lv-LV"/>
          </w:rPr>
          <w:t>2 kg</w:t>
        </w:r>
      </w:smartTag>
      <w:r w:rsidRPr="00234CE6">
        <w:rPr>
          <w:lang w:val="lv-LV"/>
        </w:rPr>
        <w:t xml:space="preserve"> ķermeņa svara</w:t>
      </w:r>
      <w:r w:rsidR="00352FCD" w:rsidRPr="00234CE6">
        <w:rPr>
          <w:lang w:val="lv-LV"/>
        </w:rPr>
        <w:t xml:space="preserve"> (atbilst 10 mg/kg </w:t>
      </w:r>
      <w:proofErr w:type="spellStart"/>
      <w:r w:rsidR="00352FCD" w:rsidRPr="00234CE6">
        <w:rPr>
          <w:rFonts w:ascii="Times New Roman Tilde" w:hAnsi="Times New Roman Tilde"/>
          <w:szCs w:val="22"/>
          <w:lang w:val="lv-LV"/>
        </w:rPr>
        <w:t>sulfametoksazola</w:t>
      </w:r>
      <w:proofErr w:type="spellEnd"/>
      <w:r w:rsidR="00352FCD" w:rsidRPr="00234CE6">
        <w:rPr>
          <w:rFonts w:ascii="Times New Roman Tilde" w:hAnsi="Times New Roman Tilde"/>
          <w:szCs w:val="22"/>
          <w:lang w:val="lv-LV"/>
        </w:rPr>
        <w:t xml:space="preserve"> un</w:t>
      </w:r>
      <w:r w:rsidR="00352FCD" w:rsidRPr="00234CE6">
        <w:rPr>
          <w:lang w:val="lv-LV"/>
        </w:rPr>
        <w:t xml:space="preserve"> 2 mg/kg </w:t>
      </w:r>
      <w:proofErr w:type="spellStart"/>
      <w:r w:rsidR="00352FCD" w:rsidRPr="00234CE6">
        <w:rPr>
          <w:lang w:val="lv-LV"/>
        </w:rPr>
        <w:t>trimetoprima</w:t>
      </w:r>
      <w:proofErr w:type="spellEnd"/>
      <w:r w:rsidR="00352FCD" w:rsidRPr="00234CE6">
        <w:rPr>
          <w:lang w:val="lv-LV"/>
        </w:rPr>
        <w:t>),</w:t>
      </w:r>
      <w:r w:rsidRPr="00234CE6">
        <w:rPr>
          <w:lang w:val="lv-LV"/>
        </w:rPr>
        <w:t xml:space="preserve"> divas reizes dienā 5 dienas.</w:t>
      </w:r>
    </w:p>
    <w:p w14:paraId="600C81ED" w14:textId="77777777" w:rsidR="000431BE" w:rsidRDefault="000431BE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12B00617" w14:textId="77777777" w:rsidR="00533DFC" w:rsidRPr="008A30ED" w:rsidRDefault="00533DFC" w:rsidP="00533DFC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8A30ED">
        <w:rPr>
          <w:lang w:val="lv-LV"/>
        </w:rPr>
        <w:t>Lai nodrošinātu precīzas devas noteikšanu un izvairītos no pārāk mazas devas lietošanas, ķermeņa svars jānosaka iespējami precīzāk.</w:t>
      </w:r>
    </w:p>
    <w:p w14:paraId="5AE1511D" w14:textId="2461C249" w:rsidR="000431BE" w:rsidRDefault="000431BE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55673945" w14:textId="740CE23B" w:rsidR="003F2131" w:rsidRDefault="003F2131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2D4FED4B" w14:textId="77777777" w:rsidR="003F2131" w:rsidRPr="000A1C25" w:rsidRDefault="003F2131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10F1B495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lastRenderedPageBreak/>
        <w:t>4.10.</w:t>
      </w:r>
      <w:r w:rsidRPr="000A1C25">
        <w:rPr>
          <w:b/>
          <w:lang w:val="lv-LV"/>
        </w:rPr>
        <w:tab/>
        <w:t xml:space="preserve">Pārdozēšana (simptomi, rīcība ārkārtas situācijā, </w:t>
      </w:r>
      <w:proofErr w:type="spellStart"/>
      <w:r w:rsidRPr="000A1C25">
        <w:rPr>
          <w:b/>
          <w:lang w:val="lv-LV"/>
        </w:rPr>
        <w:t>antidoti</w:t>
      </w:r>
      <w:proofErr w:type="spellEnd"/>
      <w:r w:rsidRPr="000A1C25">
        <w:rPr>
          <w:b/>
          <w:lang w:val="lv-LV"/>
        </w:rPr>
        <w:t>), ja nepieciešams</w:t>
      </w:r>
    </w:p>
    <w:p w14:paraId="23A972F3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</w:p>
    <w:p w14:paraId="70E501DB" w14:textId="1D733F06" w:rsidR="000431BE" w:rsidRDefault="009D24B0">
      <w:pPr>
        <w:spacing w:line="240" w:lineRule="auto"/>
        <w:ind w:left="567" w:hanging="567"/>
        <w:rPr>
          <w:lang w:val="lv-LV"/>
        </w:rPr>
      </w:pPr>
      <w:r>
        <w:rPr>
          <w:lang w:val="lv-LV"/>
        </w:rPr>
        <w:t>Nav zināma.</w:t>
      </w:r>
    </w:p>
    <w:p w14:paraId="1C852180" w14:textId="77777777" w:rsidR="000431BE" w:rsidRPr="000A1C25" w:rsidRDefault="000431BE" w:rsidP="000431BE">
      <w:pPr>
        <w:spacing w:line="240" w:lineRule="auto"/>
        <w:ind w:left="567" w:hanging="567"/>
        <w:rPr>
          <w:lang w:val="lv-LV"/>
        </w:rPr>
      </w:pPr>
    </w:p>
    <w:p w14:paraId="3A62F78E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4.11.</w:t>
      </w:r>
      <w:r w:rsidRPr="000A1C25">
        <w:rPr>
          <w:b/>
          <w:lang w:val="lv-LV"/>
        </w:rPr>
        <w:tab/>
        <w:t>Ierobežojumu periods(</w:t>
      </w:r>
      <w:r w:rsidR="009D24B0">
        <w:rPr>
          <w:b/>
          <w:lang w:val="lv-LV"/>
        </w:rPr>
        <w:t>-</w:t>
      </w:r>
      <w:r w:rsidRPr="000A1C25">
        <w:rPr>
          <w:b/>
          <w:lang w:val="lv-LV"/>
        </w:rPr>
        <w:t>i) dzīvnieku produkcijas izmantošanā</w:t>
      </w:r>
    </w:p>
    <w:p w14:paraId="01BFC414" w14:textId="77777777" w:rsidR="000431BE" w:rsidRDefault="000431BE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34D1DD4D" w14:textId="77777777" w:rsidR="009D24B0" w:rsidRPr="000A1C25" w:rsidRDefault="009D24B0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>
        <w:rPr>
          <w:lang w:val="lv-LV"/>
        </w:rPr>
        <w:t>Liellopiem, cūkām</w:t>
      </w:r>
    </w:p>
    <w:p w14:paraId="7223A8FD" w14:textId="77777777" w:rsidR="000431BE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  <w:r w:rsidRPr="000A1C25">
        <w:rPr>
          <w:lang w:val="lv-LV"/>
        </w:rPr>
        <w:t>Gaļai un blakusproduktiem: 10 dienas</w:t>
      </w:r>
      <w:r w:rsidR="009D24B0">
        <w:rPr>
          <w:lang w:val="lv-LV"/>
        </w:rPr>
        <w:t>.</w:t>
      </w:r>
    </w:p>
    <w:p w14:paraId="5D16F6D5" w14:textId="77777777" w:rsidR="009D24B0" w:rsidRPr="000A1C25" w:rsidRDefault="009D24B0" w:rsidP="000431BE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Liellopiem:</w:t>
      </w:r>
    </w:p>
    <w:p w14:paraId="3594DD7F" w14:textId="69458592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  <w:r w:rsidRPr="000A1C25">
        <w:rPr>
          <w:lang w:val="lv-LV"/>
        </w:rPr>
        <w:t>Pienam: 4</w:t>
      </w:r>
      <w:r>
        <w:rPr>
          <w:lang w:val="lv-LV"/>
        </w:rPr>
        <w:t xml:space="preserve"> </w:t>
      </w:r>
      <w:r w:rsidRPr="000A1C25">
        <w:rPr>
          <w:lang w:val="lv-LV"/>
        </w:rPr>
        <w:t>dienas</w:t>
      </w:r>
      <w:r w:rsidR="009D24B0">
        <w:rPr>
          <w:lang w:val="lv-LV"/>
        </w:rPr>
        <w:t>.</w:t>
      </w:r>
    </w:p>
    <w:p w14:paraId="2B022EB9" w14:textId="75E90C6E" w:rsidR="000431BE" w:rsidRDefault="000431BE" w:rsidP="000431BE">
      <w:pPr>
        <w:spacing w:line="240" w:lineRule="auto"/>
        <w:ind w:left="567" w:hanging="567"/>
        <w:rPr>
          <w:b/>
          <w:lang w:val="lv-LV"/>
        </w:rPr>
      </w:pPr>
    </w:p>
    <w:p w14:paraId="088ECB0E" w14:textId="77777777" w:rsidR="00982729" w:rsidRPr="000A1C25" w:rsidRDefault="00982729" w:rsidP="000431BE">
      <w:pPr>
        <w:spacing w:line="240" w:lineRule="auto"/>
        <w:ind w:left="567" w:hanging="567"/>
        <w:rPr>
          <w:b/>
          <w:lang w:val="lv-LV"/>
        </w:rPr>
      </w:pPr>
    </w:p>
    <w:p w14:paraId="0DC74407" w14:textId="77777777" w:rsidR="000431BE" w:rsidRDefault="000431BE" w:rsidP="000431BE">
      <w:pPr>
        <w:tabs>
          <w:tab w:val="clear" w:pos="567"/>
        </w:tabs>
        <w:spacing w:line="240" w:lineRule="auto"/>
        <w:rPr>
          <w:b/>
          <w:lang w:val="lv-LV"/>
        </w:rPr>
      </w:pPr>
      <w:r w:rsidRPr="000A1C25">
        <w:rPr>
          <w:b/>
          <w:lang w:val="lv-LV"/>
        </w:rPr>
        <w:t>5. FARMAKOLOĢISKĀS ĪPAŠĪBAS</w:t>
      </w:r>
    </w:p>
    <w:p w14:paraId="30898BB3" w14:textId="77777777" w:rsidR="009D24B0" w:rsidRPr="000A1C25" w:rsidRDefault="009D24B0" w:rsidP="000431BE">
      <w:pPr>
        <w:tabs>
          <w:tab w:val="clear" w:pos="567"/>
        </w:tabs>
        <w:spacing w:line="240" w:lineRule="auto"/>
        <w:rPr>
          <w:b/>
          <w:lang w:val="lv-LV"/>
        </w:rPr>
      </w:pPr>
    </w:p>
    <w:p w14:paraId="27C10CA0" w14:textId="567EADC5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  <w:proofErr w:type="spellStart"/>
      <w:r w:rsidRPr="000A1C25">
        <w:rPr>
          <w:lang w:val="lv-LV"/>
        </w:rPr>
        <w:t>Farmakoterapeitiskā</w:t>
      </w:r>
      <w:proofErr w:type="spellEnd"/>
      <w:r w:rsidRPr="000A1C25">
        <w:rPr>
          <w:lang w:val="lv-LV"/>
        </w:rPr>
        <w:t xml:space="preserve"> grupa: </w:t>
      </w:r>
      <w:proofErr w:type="spellStart"/>
      <w:r w:rsidR="00475BDA">
        <w:rPr>
          <w:lang w:val="lv-LV"/>
        </w:rPr>
        <w:t>pretmikrobie</w:t>
      </w:r>
      <w:proofErr w:type="spellEnd"/>
      <w:r w:rsidR="00475BDA">
        <w:rPr>
          <w:lang w:val="lv-LV"/>
        </w:rPr>
        <w:t xml:space="preserve"> </w:t>
      </w:r>
      <w:r>
        <w:rPr>
          <w:lang w:val="lv-LV"/>
        </w:rPr>
        <w:t>līdzekļi sistēmi</w:t>
      </w:r>
      <w:r w:rsidRPr="000A1C25">
        <w:rPr>
          <w:lang w:val="lv-LV"/>
        </w:rPr>
        <w:t>skai lietošanai</w:t>
      </w:r>
      <w:r w:rsidR="009D24B0">
        <w:rPr>
          <w:lang w:val="lv-LV"/>
        </w:rPr>
        <w:t>.</w:t>
      </w:r>
    </w:p>
    <w:p w14:paraId="19D267C6" w14:textId="44FAC8C4" w:rsidR="000431BE" w:rsidRDefault="000431BE" w:rsidP="00234CE6">
      <w:pPr>
        <w:tabs>
          <w:tab w:val="clear" w:pos="567"/>
        </w:tabs>
        <w:spacing w:line="240" w:lineRule="auto"/>
        <w:rPr>
          <w:b/>
          <w:lang w:val="lv-LV"/>
        </w:rPr>
      </w:pPr>
      <w:r w:rsidRPr="000A1C25">
        <w:rPr>
          <w:lang w:val="lv-LV"/>
        </w:rPr>
        <w:t xml:space="preserve">ATĶ </w:t>
      </w:r>
      <w:proofErr w:type="spellStart"/>
      <w:r w:rsidRPr="000A1C25">
        <w:rPr>
          <w:lang w:val="lv-LV"/>
        </w:rPr>
        <w:t>vet</w:t>
      </w:r>
      <w:proofErr w:type="spellEnd"/>
      <w:r w:rsidRPr="000A1C25">
        <w:rPr>
          <w:lang w:val="lv-LV"/>
        </w:rPr>
        <w:t xml:space="preserve"> kods: QJ01EW30</w:t>
      </w:r>
      <w:r w:rsidR="009D24B0">
        <w:rPr>
          <w:lang w:val="lv-LV"/>
        </w:rPr>
        <w:t>.</w:t>
      </w:r>
    </w:p>
    <w:p w14:paraId="37E3E262" w14:textId="77777777" w:rsidR="000431BE" w:rsidRDefault="000431BE" w:rsidP="000431BE">
      <w:pPr>
        <w:spacing w:line="240" w:lineRule="auto"/>
        <w:rPr>
          <w:b/>
          <w:lang w:val="lv-LV"/>
        </w:rPr>
      </w:pPr>
    </w:p>
    <w:p w14:paraId="3C70A012" w14:textId="77777777" w:rsidR="000431BE" w:rsidRPr="000A1C25" w:rsidRDefault="000431BE" w:rsidP="000431BE">
      <w:pPr>
        <w:spacing w:line="240" w:lineRule="auto"/>
        <w:rPr>
          <w:b/>
          <w:lang w:val="lv-LV"/>
        </w:rPr>
      </w:pPr>
      <w:r w:rsidRPr="000A1C25">
        <w:rPr>
          <w:b/>
          <w:lang w:val="lv-LV"/>
        </w:rPr>
        <w:t>5.1.</w:t>
      </w:r>
      <w:r w:rsidRPr="000A1C25">
        <w:rPr>
          <w:b/>
          <w:lang w:val="lv-LV"/>
        </w:rPr>
        <w:tab/>
      </w:r>
      <w:proofErr w:type="spellStart"/>
      <w:r w:rsidRPr="000A1C25">
        <w:rPr>
          <w:b/>
          <w:lang w:val="lv-LV"/>
        </w:rPr>
        <w:t>Farmakodinamiskās</w:t>
      </w:r>
      <w:proofErr w:type="spellEnd"/>
      <w:r w:rsidRPr="000A1C25">
        <w:rPr>
          <w:b/>
          <w:lang w:val="lv-LV"/>
        </w:rPr>
        <w:t xml:space="preserve"> īpašības</w:t>
      </w:r>
    </w:p>
    <w:p w14:paraId="47B99D8B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177E7DFB" w14:textId="44471D3A" w:rsidR="000431BE" w:rsidRDefault="000431BE" w:rsidP="00234CE6">
      <w:pPr>
        <w:tabs>
          <w:tab w:val="clear" w:pos="567"/>
        </w:tabs>
        <w:spacing w:line="240" w:lineRule="auto"/>
        <w:jc w:val="both"/>
        <w:rPr>
          <w:lang w:val="lv-LV"/>
        </w:rPr>
      </w:pPr>
      <w:proofErr w:type="spellStart"/>
      <w:r w:rsidRPr="000A1C25">
        <w:rPr>
          <w:rFonts w:ascii="Times New Roman Tilde" w:hAnsi="Times New Roman Tilde"/>
          <w:szCs w:val="22"/>
          <w:lang w:val="lv-LV"/>
        </w:rPr>
        <w:t>Trimetoprima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un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sulfametoksazola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kombinācijai ir sinerģiska baktericīda ietekme uz gandrīz visiem </w:t>
      </w:r>
      <w:proofErr w:type="spellStart"/>
      <w:r w:rsidR="009D24B0">
        <w:rPr>
          <w:rFonts w:ascii="Times New Roman Tilde" w:hAnsi="Times New Roman Tilde"/>
          <w:szCs w:val="22"/>
          <w:lang w:val="lv-LV"/>
        </w:rPr>
        <w:t>g</w:t>
      </w:r>
      <w:r w:rsidRPr="000A1C25">
        <w:rPr>
          <w:rFonts w:ascii="Times New Roman Tilde" w:hAnsi="Times New Roman Tilde"/>
          <w:szCs w:val="22"/>
          <w:lang w:val="lv-LV"/>
        </w:rPr>
        <w:t>rampozitīviem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un </w:t>
      </w:r>
      <w:proofErr w:type="spellStart"/>
      <w:r w:rsidR="009D24B0">
        <w:rPr>
          <w:rFonts w:ascii="Times New Roman Tilde" w:hAnsi="Times New Roman Tilde"/>
          <w:szCs w:val="22"/>
          <w:lang w:val="lv-LV"/>
        </w:rPr>
        <w:t>g</w:t>
      </w:r>
      <w:r w:rsidRPr="000A1C25">
        <w:rPr>
          <w:rFonts w:ascii="Times New Roman Tilde" w:hAnsi="Times New Roman Tilde"/>
          <w:szCs w:val="22"/>
          <w:lang w:val="lv-LV"/>
        </w:rPr>
        <w:t>ramnegatīviem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mikroorganismiem, ieskaitot arī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penicilināzi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radošos. </w:t>
      </w:r>
      <w:proofErr w:type="spellStart"/>
      <w:r w:rsidRPr="00234CE6">
        <w:rPr>
          <w:rFonts w:ascii="Times New Roman Tilde" w:hAnsi="Times New Roman Tilde"/>
          <w:i/>
          <w:szCs w:val="22"/>
          <w:lang w:val="lv-LV"/>
        </w:rPr>
        <w:t>Leptospira</w:t>
      </w:r>
      <w:proofErr w:type="spellEnd"/>
      <w:r w:rsidR="009D24B0">
        <w:rPr>
          <w:rFonts w:ascii="Times New Roman Tilde" w:hAnsi="Times New Roman Tilde"/>
          <w:szCs w:val="22"/>
          <w:lang w:val="lv-LV"/>
        </w:rPr>
        <w:t xml:space="preserve"> </w:t>
      </w:r>
      <w:proofErr w:type="spellStart"/>
      <w:r w:rsidR="009D24B0">
        <w:rPr>
          <w:rFonts w:ascii="Times New Roman Tilde" w:hAnsi="Times New Roman Tilde"/>
          <w:szCs w:val="22"/>
          <w:lang w:val="lv-LV"/>
        </w:rPr>
        <w:t>spp</w:t>
      </w:r>
      <w:proofErr w:type="spellEnd"/>
      <w:r w:rsidR="009D24B0">
        <w:rPr>
          <w:rFonts w:ascii="Times New Roman Tilde" w:hAnsi="Times New Roman Tilde"/>
          <w:szCs w:val="22"/>
          <w:lang w:val="lv-LV"/>
        </w:rPr>
        <w:t>.</w:t>
      </w:r>
      <w:r w:rsidRPr="000A1C25">
        <w:rPr>
          <w:rFonts w:ascii="Times New Roman Tilde" w:hAnsi="Times New Roman Tilde"/>
          <w:szCs w:val="22"/>
          <w:lang w:val="lv-LV"/>
        </w:rPr>
        <w:t xml:space="preserve">, </w:t>
      </w:r>
      <w:proofErr w:type="spellStart"/>
      <w:r w:rsidRPr="00234CE6">
        <w:rPr>
          <w:rFonts w:ascii="Times New Roman Tilde" w:hAnsi="Times New Roman Tilde"/>
          <w:i/>
          <w:szCs w:val="22"/>
          <w:lang w:val="lv-LV"/>
        </w:rPr>
        <w:t>Pseudomonas</w:t>
      </w:r>
      <w:proofErr w:type="spellEnd"/>
      <w:r w:rsidR="009D24B0">
        <w:rPr>
          <w:rFonts w:ascii="Times New Roman Tilde" w:hAnsi="Times New Roman Tilde"/>
          <w:i/>
          <w:szCs w:val="22"/>
          <w:lang w:val="lv-LV"/>
        </w:rPr>
        <w:t xml:space="preserve"> </w:t>
      </w:r>
      <w:proofErr w:type="spellStart"/>
      <w:r w:rsidR="009D24B0">
        <w:rPr>
          <w:rFonts w:ascii="Times New Roman Tilde" w:hAnsi="Times New Roman Tilde"/>
          <w:szCs w:val="22"/>
          <w:lang w:val="lv-LV"/>
        </w:rPr>
        <w:t>spp</w:t>
      </w:r>
      <w:proofErr w:type="spellEnd"/>
      <w:r w:rsidR="009D24B0">
        <w:rPr>
          <w:rFonts w:ascii="Times New Roman Tilde" w:hAnsi="Times New Roman Tilde"/>
          <w:szCs w:val="22"/>
          <w:lang w:val="lv-LV"/>
        </w:rPr>
        <w:t>.</w:t>
      </w:r>
      <w:r w:rsidRPr="000A1C25">
        <w:rPr>
          <w:rFonts w:ascii="Times New Roman Tilde" w:hAnsi="Times New Roman Tilde"/>
          <w:szCs w:val="22"/>
          <w:lang w:val="lv-LV"/>
        </w:rPr>
        <w:t xml:space="preserve">, </w:t>
      </w:r>
      <w:proofErr w:type="spellStart"/>
      <w:r w:rsidRPr="00234CE6">
        <w:rPr>
          <w:rFonts w:ascii="Times New Roman Tilde" w:hAnsi="Times New Roman Tilde"/>
          <w:i/>
          <w:szCs w:val="22"/>
          <w:lang w:val="lv-LV"/>
        </w:rPr>
        <w:t>Erysipelot</w:t>
      </w:r>
      <w:r w:rsidR="00164C79">
        <w:rPr>
          <w:rFonts w:ascii="Times New Roman Tilde" w:hAnsi="Times New Roman Tilde"/>
          <w:i/>
          <w:szCs w:val="22"/>
          <w:lang w:val="lv-LV"/>
        </w:rPr>
        <w:t>h</w:t>
      </w:r>
      <w:r w:rsidRPr="00234CE6">
        <w:rPr>
          <w:rFonts w:ascii="Times New Roman Tilde" w:hAnsi="Times New Roman Tilde"/>
          <w:i/>
          <w:szCs w:val="22"/>
          <w:lang w:val="lv-LV"/>
        </w:rPr>
        <w:t>rix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</w:t>
      </w:r>
      <w:proofErr w:type="spellStart"/>
      <w:r w:rsidR="009D24B0">
        <w:rPr>
          <w:rFonts w:ascii="Times New Roman Tilde" w:hAnsi="Times New Roman Tilde"/>
          <w:szCs w:val="22"/>
          <w:lang w:val="lv-LV"/>
        </w:rPr>
        <w:t>spp</w:t>
      </w:r>
      <w:proofErr w:type="spellEnd"/>
      <w:r w:rsidR="009D24B0">
        <w:rPr>
          <w:rFonts w:ascii="Times New Roman Tilde" w:hAnsi="Times New Roman Tilde"/>
          <w:szCs w:val="22"/>
          <w:lang w:val="lv-LV"/>
        </w:rPr>
        <w:t>.</w:t>
      </w:r>
      <w:r w:rsidR="009D24B0" w:rsidRPr="000A1C25">
        <w:rPr>
          <w:rFonts w:ascii="Times New Roman Tilde" w:hAnsi="Times New Roman Tilde"/>
          <w:szCs w:val="22"/>
          <w:lang w:val="lv-LV"/>
        </w:rPr>
        <w:t xml:space="preserve"> </w:t>
      </w:r>
      <w:r w:rsidRPr="000A1C25">
        <w:rPr>
          <w:rFonts w:ascii="Times New Roman Tilde" w:hAnsi="Times New Roman Tilde"/>
          <w:szCs w:val="22"/>
          <w:lang w:val="lv-LV"/>
        </w:rPr>
        <w:t xml:space="preserve">un </w:t>
      </w:r>
      <w:proofErr w:type="spellStart"/>
      <w:r w:rsidRPr="00234CE6">
        <w:rPr>
          <w:rFonts w:ascii="Times New Roman Tilde" w:hAnsi="Times New Roman Tilde"/>
          <w:i/>
          <w:szCs w:val="22"/>
          <w:lang w:val="lv-LV"/>
        </w:rPr>
        <w:t>Mycobacterium</w:t>
      </w:r>
      <w:proofErr w:type="spellEnd"/>
      <w:r w:rsidR="009D24B0">
        <w:rPr>
          <w:rFonts w:ascii="Times New Roman Tilde" w:hAnsi="Times New Roman Tilde"/>
          <w:i/>
          <w:szCs w:val="22"/>
          <w:lang w:val="lv-LV"/>
        </w:rPr>
        <w:t xml:space="preserve"> </w:t>
      </w:r>
      <w:proofErr w:type="spellStart"/>
      <w:r w:rsidR="009D24B0">
        <w:rPr>
          <w:rFonts w:ascii="Times New Roman Tilde" w:hAnsi="Times New Roman Tilde"/>
          <w:szCs w:val="22"/>
          <w:lang w:val="lv-LV"/>
        </w:rPr>
        <w:t>spp</w:t>
      </w:r>
      <w:proofErr w:type="spellEnd"/>
      <w:r w:rsidR="009D24B0">
        <w:rPr>
          <w:rFonts w:ascii="Times New Roman Tilde" w:hAnsi="Times New Roman Tilde"/>
          <w:szCs w:val="22"/>
          <w:lang w:val="lv-LV"/>
        </w:rPr>
        <w:t>.</w:t>
      </w:r>
      <w:r w:rsidRPr="000A1C25">
        <w:rPr>
          <w:rFonts w:ascii="Times New Roman Tilde" w:hAnsi="Times New Roman Tilde"/>
          <w:szCs w:val="22"/>
          <w:lang w:val="lv-LV"/>
        </w:rPr>
        <w:t xml:space="preserve"> nav sevišķi jutīgas.</w:t>
      </w:r>
      <w:r w:rsidR="00982729">
        <w:rPr>
          <w:rFonts w:ascii="Times New Roman Tilde" w:hAnsi="Times New Roman Tilde"/>
          <w:szCs w:val="22"/>
          <w:lang w:val="lv-LV"/>
        </w:rPr>
        <w:t xml:space="preserve"> </w:t>
      </w:r>
      <w:r w:rsidRPr="000A1C25">
        <w:rPr>
          <w:rFonts w:ascii="Times New Roman Tilde" w:hAnsi="Times New Roman Tilde"/>
          <w:szCs w:val="22"/>
          <w:lang w:val="lv-LV"/>
        </w:rPr>
        <w:t xml:space="preserve">Šīs divas sastāvdaļas ietekmē mikroorganismu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purīnu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un nukleīnskābju sintēzi, kā rezultātā rodas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dubultblokāde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>.</w:t>
      </w:r>
    </w:p>
    <w:p w14:paraId="6AB3C712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0DE8E2EC" w14:textId="77777777" w:rsidR="000431BE" w:rsidRPr="000A1C25" w:rsidRDefault="000431BE" w:rsidP="000431BE">
      <w:pPr>
        <w:spacing w:line="240" w:lineRule="auto"/>
        <w:rPr>
          <w:b/>
          <w:lang w:val="lv-LV"/>
        </w:rPr>
      </w:pPr>
      <w:r w:rsidRPr="000A1C25">
        <w:rPr>
          <w:b/>
          <w:lang w:val="lv-LV"/>
        </w:rPr>
        <w:t>5.2.</w:t>
      </w:r>
      <w:r w:rsidRPr="000A1C25">
        <w:rPr>
          <w:b/>
          <w:lang w:val="lv-LV"/>
        </w:rPr>
        <w:tab/>
      </w:r>
      <w:proofErr w:type="spellStart"/>
      <w:r w:rsidRPr="000A1C25">
        <w:rPr>
          <w:b/>
          <w:lang w:val="lv-LV"/>
        </w:rPr>
        <w:t>Farmakokinētiskie</w:t>
      </w:r>
      <w:proofErr w:type="spellEnd"/>
      <w:r w:rsidRPr="000A1C25">
        <w:rPr>
          <w:b/>
          <w:lang w:val="lv-LV"/>
        </w:rPr>
        <w:t xml:space="preserve"> dati</w:t>
      </w:r>
    </w:p>
    <w:p w14:paraId="3A5621FF" w14:textId="77777777" w:rsidR="000431BE" w:rsidRPr="000A1C25" w:rsidRDefault="000431BE" w:rsidP="000431BE">
      <w:pPr>
        <w:spacing w:line="240" w:lineRule="auto"/>
        <w:rPr>
          <w:b/>
          <w:lang w:val="lv-LV"/>
        </w:rPr>
      </w:pPr>
    </w:p>
    <w:p w14:paraId="1562F833" w14:textId="00C30B28" w:rsidR="000431BE" w:rsidRPr="000A1C25" w:rsidRDefault="00CB35BA" w:rsidP="00234CE6">
      <w:pPr>
        <w:spacing w:line="240" w:lineRule="auto"/>
        <w:jc w:val="both"/>
        <w:rPr>
          <w:rFonts w:ascii="Times New Roman Tilde" w:hAnsi="Times New Roman Tilde"/>
          <w:szCs w:val="22"/>
          <w:lang w:val="lv-LV"/>
        </w:rPr>
      </w:pPr>
      <w:r>
        <w:rPr>
          <w:lang w:val="lv-LV"/>
        </w:rPr>
        <w:t>Aktīvo vielu</w:t>
      </w:r>
      <w:r w:rsidRPr="000A1C25">
        <w:rPr>
          <w:lang w:val="lv-LV"/>
        </w:rPr>
        <w:t xml:space="preserve"> </w:t>
      </w:r>
      <w:r w:rsidR="000431BE" w:rsidRPr="000A1C25">
        <w:rPr>
          <w:lang w:val="lv-LV"/>
        </w:rPr>
        <w:t xml:space="preserve">kombinācija pēc intramuskulārās injekcijas ātri uzsūcas un abas </w:t>
      </w:r>
      <w:r>
        <w:rPr>
          <w:lang w:val="lv-LV"/>
        </w:rPr>
        <w:t>vielas</w:t>
      </w:r>
      <w:r w:rsidRPr="000A1C25">
        <w:rPr>
          <w:lang w:val="lv-LV"/>
        </w:rPr>
        <w:t xml:space="preserve"> </w:t>
      </w:r>
      <w:r w:rsidR="000431BE" w:rsidRPr="000A1C25">
        <w:rPr>
          <w:lang w:val="lv-LV"/>
        </w:rPr>
        <w:t xml:space="preserve">plaši izplatās ķermeņa audos. </w:t>
      </w:r>
      <w:proofErr w:type="spellStart"/>
      <w:r w:rsidR="000431BE" w:rsidRPr="000A1C25">
        <w:rPr>
          <w:rFonts w:ascii="Times New Roman Tilde" w:hAnsi="Times New Roman Tilde"/>
          <w:szCs w:val="22"/>
          <w:lang w:val="lv-LV"/>
        </w:rPr>
        <w:t>Trimetoprims</w:t>
      </w:r>
      <w:proofErr w:type="spellEnd"/>
      <w:r w:rsidR="000431BE" w:rsidRPr="000A1C25">
        <w:rPr>
          <w:rFonts w:ascii="Times New Roman Tilde" w:hAnsi="Times New Roman Tilde"/>
          <w:szCs w:val="22"/>
          <w:lang w:val="lv-LV"/>
        </w:rPr>
        <w:t xml:space="preserve"> viegli absorbējas no </w:t>
      </w:r>
      <w:proofErr w:type="spellStart"/>
      <w:r w:rsidR="000431BE" w:rsidRPr="000A1C25">
        <w:rPr>
          <w:rFonts w:ascii="Times New Roman Tilde" w:hAnsi="Times New Roman Tilde"/>
          <w:szCs w:val="22"/>
          <w:lang w:val="lv-LV"/>
        </w:rPr>
        <w:t>parenterālas</w:t>
      </w:r>
      <w:proofErr w:type="spellEnd"/>
      <w:r w:rsidR="000431BE" w:rsidRPr="000A1C25">
        <w:rPr>
          <w:rFonts w:ascii="Times New Roman Tilde" w:hAnsi="Times New Roman Tilde"/>
          <w:szCs w:val="22"/>
          <w:lang w:val="lv-LV"/>
        </w:rPr>
        <w:t xml:space="preserve"> injekcijas vietas; efektīva antibakteriālā koncentrācija tiek sasniegta </w:t>
      </w:r>
      <w:r>
        <w:rPr>
          <w:rFonts w:ascii="Times New Roman Tilde" w:hAnsi="Times New Roman Tilde"/>
          <w:szCs w:val="22"/>
          <w:lang w:val="lv-LV"/>
        </w:rPr>
        <w:t>agrā</w:t>
      </w:r>
      <w:r w:rsidR="000431BE" w:rsidRPr="000A1C25">
        <w:rPr>
          <w:rFonts w:ascii="Times New Roman Tilde" w:hAnsi="Times New Roman Tilde"/>
          <w:szCs w:val="22"/>
          <w:lang w:val="lv-LV"/>
        </w:rPr>
        <w:t xml:space="preserve">k kā pēc 1 stundas, un </w:t>
      </w:r>
      <w:r w:rsidRPr="000A1C25">
        <w:rPr>
          <w:rFonts w:ascii="Times New Roman Tilde" w:hAnsi="Times New Roman Tilde"/>
          <w:szCs w:val="22"/>
          <w:lang w:val="lv-LV"/>
        </w:rPr>
        <w:t>augstāk</w:t>
      </w:r>
      <w:r>
        <w:rPr>
          <w:rFonts w:ascii="Times New Roman Tilde" w:hAnsi="Times New Roman Tilde"/>
          <w:szCs w:val="22"/>
          <w:lang w:val="lv-LV"/>
        </w:rPr>
        <w:t>ā koncentrācija</w:t>
      </w:r>
      <w:r w:rsidRPr="000A1C25">
        <w:rPr>
          <w:rFonts w:ascii="Times New Roman Tilde" w:hAnsi="Times New Roman Tilde"/>
          <w:szCs w:val="22"/>
          <w:lang w:val="lv-LV"/>
        </w:rPr>
        <w:t xml:space="preserve"> </w:t>
      </w:r>
      <w:r w:rsidR="000431BE" w:rsidRPr="000A1C25">
        <w:rPr>
          <w:rFonts w:ascii="Times New Roman Tilde" w:hAnsi="Times New Roman Tilde"/>
          <w:szCs w:val="22"/>
          <w:lang w:val="lv-LV"/>
        </w:rPr>
        <w:t xml:space="preserve">tiek </w:t>
      </w:r>
      <w:r w:rsidRPr="000A1C25">
        <w:rPr>
          <w:rFonts w:ascii="Times New Roman Tilde" w:hAnsi="Times New Roman Tilde"/>
          <w:szCs w:val="22"/>
          <w:lang w:val="lv-LV"/>
        </w:rPr>
        <w:t>sasniegt</w:t>
      </w:r>
      <w:r>
        <w:rPr>
          <w:rFonts w:ascii="Times New Roman Tilde" w:hAnsi="Times New Roman Tilde"/>
          <w:szCs w:val="22"/>
          <w:lang w:val="lv-LV"/>
        </w:rPr>
        <w:t>a</w:t>
      </w:r>
      <w:r w:rsidRPr="000A1C25">
        <w:rPr>
          <w:rFonts w:ascii="Times New Roman Tilde" w:hAnsi="Times New Roman Tilde"/>
          <w:szCs w:val="22"/>
          <w:lang w:val="lv-LV"/>
        </w:rPr>
        <w:t xml:space="preserve"> </w:t>
      </w:r>
      <w:r>
        <w:rPr>
          <w:rFonts w:ascii="Times New Roman Tilde" w:hAnsi="Times New Roman Tilde"/>
          <w:szCs w:val="22"/>
          <w:lang w:val="lv-LV"/>
        </w:rPr>
        <w:t>agrāk</w:t>
      </w:r>
      <w:r w:rsidRPr="000A1C25">
        <w:rPr>
          <w:rFonts w:ascii="Times New Roman Tilde" w:hAnsi="Times New Roman Tilde"/>
          <w:szCs w:val="22"/>
          <w:lang w:val="lv-LV"/>
        </w:rPr>
        <w:t xml:space="preserve"> </w:t>
      </w:r>
      <w:r w:rsidR="000431BE" w:rsidRPr="000A1C25">
        <w:rPr>
          <w:rFonts w:ascii="Times New Roman Tilde" w:hAnsi="Times New Roman Tilde"/>
          <w:szCs w:val="22"/>
          <w:lang w:val="lv-LV"/>
        </w:rPr>
        <w:t xml:space="preserve">kā pēc 4 stundām. </w:t>
      </w:r>
      <w:proofErr w:type="spellStart"/>
      <w:r w:rsidR="000431BE" w:rsidRPr="000A1C25">
        <w:rPr>
          <w:rFonts w:ascii="Times New Roman Tilde" w:hAnsi="Times New Roman Tilde"/>
          <w:szCs w:val="22"/>
          <w:lang w:val="lv-LV"/>
        </w:rPr>
        <w:t>Trimetoprims</w:t>
      </w:r>
      <w:proofErr w:type="spellEnd"/>
      <w:r w:rsidR="000431BE" w:rsidRPr="000A1C25">
        <w:rPr>
          <w:rFonts w:ascii="Times New Roman Tilde" w:hAnsi="Times New Roman Tilde"/>
          <w:szCs w:val="22"/>
          <w:lang w:val="lv-LV"/>
        </w:rPr>
        <w:t xml:space="preserve"> izplatās ķermeņa audos un, ņemot vērā audu uzņēmību, redzamais izplatības tilpums ir aprēķināts 69 – 130</w:t>
      </w:r>
      <w:r w:rsidR="00303159">
        <w:rPr>
          <w:rFonts w:ascii="Times New Roman Tilde" w:hAnsi="Times New Roman Tilde"/>
          <w:szCs w:val="22"/>
          <w:lang w:val="lv-LV"/>
        </w:rPr>
        <w:t xml:space="preserve"> l</w:t>
      </w:r>
      <w:r w:rsidR="000431BE" w:rsidRPr="000A1C25">
        <w:rPr>
          <w:rFonts w:ascii="Times New Roman Tilde" w:hAnsi="Times New Roman Tilde"/>
          <w:szCs w:val="22"/>
          <w:lang w:val="lv-LV"/>
        </w:rPr>
        <w:t xml:space="preserve">. Tiek ziņots, ka </w:t>
      </w:r>
      <w:proofErr w:type="spellStart"/>
      <w:r w:rsidR="000431BE" w:rsidRPr="000A1C25">
        <w:rPr>
          <w:rFonts w:ascii="Times New Roman Tilde" w:hAnsi="Times New Roman Tilde"/>
          <w:szCs w:val="22"/>
          <w:lang w:val="lv-LV"/>
        </w:rPr>
        <w:t>trimetoprima</w:t>
      </w:r>
      <w:proofErr w:type="spellEnd"/>
      <w:r w:rsidR="000431BE" w:rsidRPr="000A1C25">
        <w:rPr>
          <w:rFonts w:ascii="Times New Roman Tilde" w:hAnsi="Times New Roman Tilde"/>
          <w:szCs w:val="22"/>
          <w:lang w:val="lv-LV"/>
        </w:rPr>
        <w:t xml:space="preserve"> līmenis daudzos audos un šķidrumos ir vienāds vai pārsniedz seruma koncentrāciju. </w:t>
      </w:r>
      <w:proofErr w:type="spellStart"/>
      <w:r w:rsidR="000431BE" w:rsidRPr="000A1C25">
        <w:rPr>
          <w:rFonts w:ascii="Times New Roman Tilde" w:hAnsi="Times New Roman Tilde"/>
          <w:szCs w:val="22"/>
          <w:lang w:val="lv-LV"/>
        </w:rPr>
        <w:t>Trimetoprims</w:t>
      </w:r>
      <w:proofErr w:type="spellEnd"/>
      <w:r w:rsidR="000431BE" w:rsidRPr="000A1C25">
        <w:rPr>
          <w:rFonts w:ascii="Times New Roman Tilde" w:hAnsi="Times New Roman Tilde"/>
          <w:szCs w:val="22"/>
          <w:lang w:val="lv-LV"/>
        </w:rPr>
        <w:t xml:space="preserve"> galvenokārt tiek izvadīts ar urīnu, </w:t>
      </w:r>
      <w:proofErr w:type="spellStart"/>
      <w:r w:rsidR="000431BE" w:rsidRPr="000A1C25">
        <w:rPr>
          <w:rFonts w:ascii="Times New Roman Tilde" w:hAnsi="Times New Roman Tilde"/>
          <w:szCs w:val="22"/>
          <w:lang w:val="lv-LV"/>
        </w:rPr>
        <w:t>glomerulārās</w:t>
      </w:r>
      <w:proofErr w:type="spellEnd"/>
      <w:r w:rsidR="000431BE" w:rsidRPr="000A1C25">
        <w:rPr>
          <w:rFonts w:ascii="Times New Roman Tilde" w:hAnsi="Times New Roman Tilde"/>
          <w:szCs w:val="22"/>
          <w:lang w:val="lv-LV"/>
        </w:rPr>
        <w:t xml:space="preserve"> filtrācijas un </w:t>
      </w:r>
      <w:proofErr w:type="spellStart"/>
      <w:r w:rsidR="000431BE" w:rsidRPr="000A1C25">
        <w:rPr>
          <w:rFonts w:ascii="Times New Roman Tilde" w:hAnsi="Times New Roman Tilde"/>
          <w:szCs w:val="22"/>
          <w:lang w:val="lv-LV"/>
        </w:rPr>
        <w:t>tubulārās</w:t>
      </w:r>
      <w:proofErr w:type="spellEnd"/>
      <w:r w:rsidR="000431BE" w:rsidRPr="000A1C25">
        <w:rPr>
          <w:rFonts w:ascii="Times New Roman Tilde" w:hAnsi="Times New Roman Tilde"/>
          <w:szCs w:val="22"/>
          <w:lang w:val="lv-LV"/>
        </w:rPr>
        <w:t xml:space="preserve"> sekrēcijas ceļā. Nozīmīgs daudzums tiek atrasts arī </w:t>
      </w:r>
      <w:r w:rsidR="00303159" w:rsidRPr="000A1C25">
        <w:rPr>
          <w:rFonts w:ascii="Times New Roman Tilde" w:hAnsi="Times New Roman Tilde"/>
          <w:szCs w:val="22"/>
          <w:lang w:val="lv-LV"/>
        </w:rPr>
        <w:t>f</w:t>
      </w:r>
      <w:r w:rsidR="00303159">
        <w:rPr>
          <w:rFonts w:ascii="Times New Roman Tilde" w:hAnsi="Times New Roman Tilde"/>
          <w:szCs w:val="22"/>
          <w:lang w:val="lv-LV"/>
        </w:rPr>
        <w:t>ekālijās</w:t>
      </w:r>
      <w:r w:rsidR="000431BE" w:rsidRPr="000A1C25">
        <w:rPr>
          <w:rFonts w:ascii="Times New Roman Tilde" w:hAnsi="Times New Roman Tilde"/>
          <w:szCs w:val="22"/>
          <w:lang w:val="lv-LV"/>
        </w:rPr>
        <w:t xml:space="preserve">. </w:t>
      </w:r>
    </w:p>
    <w:p w14:paraId="10D877B9" w14:textId="69532E55" w:rsidR="000431BE" w:rsidRPr="000A1C25" w:rsidRDefault="000431BE" w:rsidP="00234CE6">
      <w:pPr>
        <w:spacing w:line="240" w:lineRule="auto"/>
        <w:jc w:val="both"/>
        <w:rPr>
          <w:rFonts w:ascii="Times New Roman Tilde" w:hAnsi="Times New Roman Tilde"/>
          <w:szCs w:val="22"/>
          <w:lang w:val="lv-LV"/>
        </w:rPr>
      </w:pPr>
      <w:proofErr w:type="spellStart"/>
      <w:r w:rsidRPr="000A1C25">
        <w:rPr>
          <w:rFonts w:ascii="Times New Roman Tilde" w:hAnsi="Times New Roman Tilde"/>
          <w:szCs w:val="22"/>
          <w:lang w:val="lv-LV"/>
        </w:rPr>
        <w:t>Sulfonamīdu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kā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sulfametoksazola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absorbcija no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parenterālas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injekcijas vietas ir ātra.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Sulfonamīdi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tiek izplatīti visos ķermeņa audos. Izplatīšanās veids ir atkarīgs no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sulfonamīdu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jonizācijas stāvokļa, konkrēto audu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vaskularizācijas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, specifisko barjeru klātbūtnes pret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sulfonamīdu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difūziju, un administrētās devas frakcijas sasaisti ar plazmas </w:t>
      </w:r>
      <w:r w:rsidRPr="00234CE6">
        <w:rPr>
          <w:rFonts w:ascii="Times New Roman Tilde" w:hAnsi="Times New Roman Tilde"/>
          <w:szCs w:val="22"/>
          <w:lang w:val="lv-LV"/>
        </w:rPr>
        <w:t>proteīniem. Lielākā</w:t>
      </w:r>
      <w:r w:rsidRPr="000A1C25">
        <w:rPr>
          <w:rFonts w:ascii="Times New Roman Tilde" w:hAnsi="Times New Roman Tilde"/>
          <w:szCs w:val="22"/>
          <w:lang w:val="lv-LV"/>
        </w:rPr>
        <w:t xml:space="preserve"> daļa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sulfonamīdu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tiek sākotnēji izvadīti ar urīnu. Izdalīšanās ar žulti, </w:t>
      </w:r>
      <w:r w:rsidR="00303159" w:rsidRPr="000A1C25">
        <w:rPr>
          <w:rFonts w:ascii="Times New Roman Tilde" w:hAnsi="Times New Roman Tilde"/>
          <w:szCs w:val="22"/>
          <w:lang w:val="lv-LV"/>
        </w:rPr>
        <w:t>f</w:t>
      </w:r>
      <w:r w:rsidR="00303159">
        <w:rPr>
          <w:rFonts w:ascii="Times New Roman Tilde" w:hAnsi="Times New Roman Tilde"/>
          <w:szCs w:val="22"/>
          <w:lang w:val="lv-LV"/>
        </w:rPr>
        <w:t>ekālijām</w:t>
      </w:r>
      <w:r w:rsidRPr="000A1C25">
        <w:rPr>
          <w:rFonts w:ascii="Times New Roman Tilde" w:hAnsi="Times New Roman Tilde"/>
          <w:szCs w:val="22"/>
          <w:lang w:val="lv-LV"/>
        </w:rPr>
        <w:t>, pienu un sviedriem ir mazāk nozīmīgi</w:t>
      </w:r>
      <w:r w:rsidR="00303159">
        <w:rPr>
          <w:rFonts w:ascii="Times New Roman Tilde" w:hAnsi="Times New Roman Tilde"/>
          <w:szCs w:val="22"/>
          <w:lang w:val="lv-LV"/>
        </w:rPr>
        <w:t>.</w:t>
      </w:r>
    </w:p>
    <w:p w14:paraId="5B75BAB7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4E88D566" w14:textId="77777777" w:rsidR="000431BE" w:rsidRPr="000A1C25" w:rsidRDefault="000431BE" w:rsidP="000431BE">
      <w:pPr>
        <w:spacing w:line="240" w:lineRule="auto"/>
        <w:rPr>
          <w:b/>
          <w:lang w:val="lv-LV"/>
        </w:rPr>
      </w:pPr>
      <w:r w:rsidRPr="000A1C25">
        <w:rPr>
          <w:b/>
          <w:lang w:val="lv-LV"/>
        </w:rPr>
        <w:t>Ietekme uz vidi</w:t>
      </w:r>
    </w:p>
    <w:p w14:paraId="726F7880" w14:textId="77777777" w:rsidR="000431BE" w:rsidRPr="000A1C25" w:rsidRDefault="000431BE" w:rsidP="000431BE">
      <w:pPr>
        <w:spacing w:line="240" w:lineRule="auto"/>
        <w:rPr>
          <w:b/>
          <w:lang w:val="lv-LV"/>
        </w:rPr>
      </w:pPr>
    </w:p>
    <w:p w14:paraId="396ECD86" w14:textId="293EA633" w:rsidR="000431BE" w:rsidRDefault="000431BE" w:rsidP="00234CE6">
      <w:pPr>
        <w:spacing w:line="240" w:lineRule="auto"/>
        <w:jc w:val="both"/>
        <w:rPr>
          <w:rFonts w:ascii="Times New Roman Tilde" w:hAnsi="Times New Roman Tilde"/>
          <w:szCs w:val="22"/>
          <w:lang w:val="lv-LV"/>
        </w:rPr>
      </w:pPr>
      <w:proofErr w:type="spellStart"/>
      <w:r w:rsidRPr="000A1C25">
        <w:rPr>
          <w:rFonts w:ascii="Times New Roman Tilde" w:hAnsi="Times New Roman Tilde"/>
          <w:szCs w:val="22"/>
          <w:lang w:val="lv-LV"/>
        </w:rPr>
        <w:t>Sulfonamīdu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un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trimetoprima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bioloģiskā </w:t>
      </w:r>
      <w:r w:rsidR="007E2B88" w:rsidRPr="000A1C25">
        <w:rPr>
          <w:rFonts w:ascii="Times New Roman Tilde" w:hAnsi="Times New Roman Tilde"/>
          <w:szCs w:val="22"/>
          <w:lang w:val="lv-LV"/>
        </w:rPr>
        <w:t>de</w:t>
      </w:r>
      <w:r w:rsidR="007E2B88">
        <w:rPr>
          <w:rFonts w:ascii="Times New Roman Tilde" w:hAnsi="Times New Roman Tilde"/>
          <w:szCs w:val="22"/>
          <w:lang w:val="lv-LV"/>
        </w:rPr>
        <w:t>gradācija</w:t>
      </w:r>
      <w:r w:rsidR="007E2B88" w:rsidRPr="000A1C25">
        <w:rPr>
          <w:rFonts w:ascii="Times New Roman Tilde" w:hAnsi="Times New Roman Tilde"/>
          <w:szCs w:val="22"/>
          <w:lang w:val="lv-LV"/>
        </w:rPr>
        <w:t xml:space="preserve"> </w:t>
      </w:r>
      <w:r w:rsidR="009336F6">
        <w:rPr>
          <w:rFonts w:ascii="Times New Roman Tilde" w:hAnsi="Times New Roman Tilde"/>
          <w:szCs w:val="22"/>
          <w:lang w:val="lv-LV"/>
        </w:rPr>
        <w:t>notiek viegli</w:t>
      </w:r>
      <w:r w:rsidRPr="000A1C25">
        <w:rPr>
          <w:rFonts w:ascii="Times New Roman Tilde" w:hAnsi="Times New Roman Tilde"/>
          <w:szCs w:val="22"/>
          <w:lang w:val="lv-LV"/>
        </w:rPr>
        <w:t xml:space="preserve">.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Toksicitāte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nav sevišķi augsta. Tādējādi </w:t>
      </w:r>
      <w:r w:rsidR="0057146B" w:rsidRPr="000A1C25">
        <w:rPr>
          <w:rFonts w:ascii="Times New Roman Tilde" w:hAnsi="Times New Roman Tilde"/>
          <w:szCs w:val="22"/>
          <w:lang w:val="lv-LV"/>
        </w:rPr>
        <w:t>no</w:t>
      </w:r>
      <w:r w:rsidR="0057146B">
        <w:rPr>
          <w:rFonts w:ascii="Times New Roman Tilde" w:hAnsi="Times New Roman Tilde"/>
          <w:szCs w:val="22"/>
          <w:lang w:val="lv-LV"/>
        </w:rPr>
        <w:t>teikts</w:t>
      </w:r>
      <w:r w:rsidRPr="000A1C25">
        <w:rPr>
          <w:rFonts w:ascii="Times New Roman Tilde" w:hAnsi="Times New Roman Tilde"/>
          <w:szCs w:val="22"/>
          <w:lang w:val="lv-LV"/>
        </w:rPr>
        <w:t xml:space="preserve">, ka </w:t>
      </w:r>
      <w:proofErr w:type="spellStart"/>
      <w:r w:rsidRPr="000A1C25">
        <w:rPr>
          <w:rFonts w:ascii="Times New Roman Tilde" w:hAnsi="Times New Roman Tilde"/>
          <w:szCs w:val="22"/>
          <w:lang w:val="lv-LV"/>
        </w:rPr>
        <w:t>Alfatrim</w:t>
      </w:r>
      <w:proofErr w:type="spellEnd"/>
      <w:r w:rsidRPr="000A1C25">
        <w:rPr>
          <w:rFonts w:ascii="Times New Roman Tilde" w:hAnsi="Times New Roman Tilde"/>
          <w:szCs w:val="22"/>
          <w:lang w:val="lv-LV"/>
        </w:rPr>
        <w:t xml:space="preserve"> 24% ietekme uz vidi nav sevišķi augsta.</w:t>
      </w:r>
    </w:p>
    <w:p w14:paraId="6ACF4D71" w14:textId="77777777" w:rsidR="000431BE" w:rsidRDefault="000431BE" w:rsidP="000431BE">
      <w:pPr>
        <w:spacing w:line="240" w:lineRule="auto"/>
        <w:rPr>
          <w:rFonts w:ascii="Times New Roman Tilde" w:hAnsi="Times New Roman Tilde"/>
          <w:szCs w:val="22"/>
          <w:lang w:val="lv-LV"/>
        </w:rPr>
      </w:pPr>
    </w:p>
    <w:p w14:paraId="2DDAD7FF" w14:textId="6E4F1376" w:rsidR="000431BE" w:rsidRDefault="000431BE" w:rsidP="000431BE">
      <w:pPr>
        <w:spacing w:line="240" w:lineRule="auto"/>
        <w:rPr>
          <w:rFonts w:ascii="Times New Roman Tilde" w:hAnsi="Times New Roman Tilde"/>
          <w:szCs w:val="22"/>
          <w:lang w:val="lv-LV"/>
        </w:rPr>
      </w:pPr>
    </w:p>
    <w:p w14:paraId="6AAA7F10" w14:textId="29D989EA" w:rsidR="003F2131" w:rsidRDefault="003F2131" w:rsidP="000431BE">
      <w:pPr>
        <w:spacing w:line="240" w:lineRule="auto"/>
        <w:rPr>
          <w:rFonts w:ascii="Times New Roman Tilde" w:hAnsi="Times New Roman Tilde"/>
          <w:szCs w:val="22"/>
          <w:lang w:val="lv-LV"/>
        </w:rPr>
      </w:pPr>
    </w:p>
    <w:p w14:paraId="198CAE93" w14:textId="45120BB4" w:rsidR="003F2131" w:rsidRDefault="003F2131" w:rsidP="000431BE">
      <w:pPr>
        <w:spacing w:line="240" w:lineRule="auto"/>
        <w:rPr>
          <w:rFonts w:ascii="Times New Roman Tilde" w:hAnsi="Times New Roman Tilde"/>
          <w:szCs w:val="22"/>
          <w:lang w:val="lv-LV"/>
        </w:rPr>
      </w:pPr>
    </w:p>
    <w:p w14:paraId="6057CB1C" w14:textId="2317DF65" w:rsidR="003F2131" w:rsidRDefault="003F2131" w:rsidP="000431BE">
      <w:pPr>
        <w:spacing w:line="240" w:lineRule="auto"/>
        <w:rPr>
          <w:rFonts w:ascii="Times New Roman Tilde" w:hAnsi="Times New Roman Tilde"/>
          <w:szCs w:val="22"/>
          <w:lang w:val="lv-LV"/>
        </w:rPr>
      </w:pPr>
    </w:p>
    <w:p w14:paraId="65E1E095" w14:textId="2571AB7E" w:rsidR="003F2131" w:rsidRDefault="003F2131" w:rsidP="000431BE">
      <w:pPr>
        <w:spacing w:line="240" w:lineRule="auto"/>
        <w:rPr>
          <w:rFonts w:ascii="Times New Roman Tilde" w:hAnsi="Times New Roman Tilde"/>
          <w:szCs w:val="22"/>
          <w:lang w:val="lv-LV"/>
        </w:rPr>
      </w:pPr>
    </w:p>
    <w:p w14:paraId="14CCC1D0" w14:textId="77777777" w:rsidR="003F2131" w:rsidRPr="006148C3" w:rsidRDefault="003F2131" w:rsidP="000431BE">
      <w:pPr>
        <w:spacing w:line="240" w:lineRule="auto"/>
        <w:rPr>
          <w:rFonts w:ascii="Times New Roman Tilde" w:hAnsi="Times New Roman Tilde"/>
          <w:szCs w:val="22"/>
          <w:lang w:val="lv-LV"/>
        </w:rPr>
      </w:pPr>
    </w:p>
    <w:p w14:paraId="3F9D1380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lastRenderedPageBreak/>
        <w:t>6.</w:t>
      </w:r>
      <w:r w:rsidRPr="000A1C25">
        <w:rPr>
          <w:b/>
          <w:lang w:val="lv-LV"/>
        </w:rPr>
        <w:tab/>
        <w:t>FARMACEITISKĀ INFORMĀCIJA</w:t>
      </w:r>
    </w:p>
    <w:p w14:paraId="0801E261" w14:textId="77777777" w:rsidR="000431BE" w:rsidRPr="000A1C25" w:rsidRDefault="000431BE" w:rsidP="000431BE">
      <w:pPr>
        <w:spacing w:line="240" w:lineRule="auto"/>
        <w:ind w:left="567" w:hanging="567"/>
        <w:rPr>
          <w:lang w:val="lv-LV"/>
        </w:rPr>
      </w:pPr>
    </w:p>
    <w:p w14:paraId="4B5664A6" w14:textId="77777777" w:rsidR="000431BE" w:rsidRPr="000A1C25" w:rsidRDefault="000431BE" w:rsidP="000431BE">
      <w:pPr>
        <w:spacing w:line="240" w:lineRule="auto"/>
        <w:rPr>
          <w:b/>
          <w:lang w:val="lv-LV"/>
        </w:rPr>
      </w:pPr>
      <w:r w:rsidRPr="000A1C25">
        <w:rPr>
          <w:b/>
          <w:lang w:val="lv-LV"/>
        </w:rPr>
        <w:t>6.1.</w:t>
      </w:r>
      <w:r w:rsidRPr="000A1C25">
        <w:rPr>
          <w:b/>
          <w:lang w:val="lv-LV"/>
        </w:rPr>
        <w:tab/>
      </w:r>
      <w:proofErr w:type="spellStart"/>
      <w:r w:rsidRPr="000A1C25">
        <w:rPr>
          <w:b/>
          <w:lang w:val="lv-LV"/>
        </w:rPr>
        <w:t>Palīgvielu</w:t>
      </w:r>
      <w:proofErr w:type="spellEnd"/>
      <w:r w:rsidRPr="000A1C25">
        <w:rPr>
          <w:b/>
          <w:lang w:val="lv-LV"/>
        </w:rPr>
        <w:t xml:space="preserve"> saraksts</w:t>
      </w:r>
    </w:p>
    <w:p w14:paraId="4C602419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</w:p>
    <w:p w14:paraId="1F55AD39" w14:textId="637AC94B" w:rsidR="000431BE" w:rsidRPr="000A1C25" w:rsidRDefault="0057146B" w:rsidP="000431BE">
      <w:pPr>
        <w:spacing w:line="240" w:lineRule="auto"/>
        <w:ind w:left="567" w:hanging="567"/>
        <w:rPr>
          <w:lang w:val="lv-LV"/>
        </w:rPr>
      </w:pPr>
      <w:proofErr w:type="spellStart"/>
      <w:r w:rsidRPr="000A1C25">
        <w:rPr>
          <w:lang w:val="lv-LV"/>
        </w:rPr>
        <w:t>Benzil</w:t>
      </w:r>
      <w:r>
        <w:rPr>
          <w:lang w:val="lv-LV"/>
        </w:rPr>
        <w:t>spirts</w:t>
      </w:r>
      <w:proofErr w:type="spellEnd"/>
    </w:p>
    <w:p w14:paraId="34E32AE4" w14:textId="77777777" w:rsidR="000431BE" w:rsidRPr="000A1C25" w:rsidRDefault="000431BE" w:rsidP="000431BE">
      <w:pPr>
        <w:spacing w:line="240" w:lineRule="auto"/>
        <w:ind w:left="567" w:hanging="567"/>
        <w:rPr>
          <w:lang w:val="lv-LV"/>
        </w:rPr>
      </w:pPr>
      <w:proofErr w:type="spellStart"/>
      <w:r w:rsidRPr="000A1C25">
        <w:rPr>
          <w:lang w:val="lv-LV"/>
        </w:rPr>
        <w:t>Dimetilacetamīds</w:t>
      </w:r>
      <w:proofErr w:type="spellEnd"/>
    </w:p>
    <w:p w14:paraId="09F135BD" w14:textId="77777777" w:rsidR="000431BE" w:rsidRPr="000A1C25" w:rsidRDefault="000431BE" w:rsidP="000431BE">
      <w:pPr>
        <w:spacing w:line="240" w:lineRule="auto"/>
        <w:ind w:left="567" w:hanging="567"/>
        <w:rPr>
          <w:lang w:val="lv-LV"/>
        </w:rPr>
      </w:pPr>
      <w:proofErr w:type="spellStart"/>
      <w:r w:rsidRPr="000A1C25">
        <w:rPr>
          <w:lang w:val="lv-LV"/>
        </w:rPr>
        <w:t>Etanolamīns</w:t>
      </w:r>
      <w:proofErr w:type="spellEnd"/>
    </w:p>
    <w:p w14:paraId="05A73D06" w14:textId="6FCC6A6E" w:rsidR="000431BE" w:rsidRPr="000A1C25" w:rsidRDefault="008949F6" w:rsidP="000431BE">
      <w:pPr>
        <w:spacing w:line="240" w:lineRule="auto"/>
        <w:ind w:left="567" w:hanging="567"/>
        <w:rPr>
          <w:lang w:val="lv-LV"/>
        </w:rPr>
      </w:pPr>
      <w:proofErr w:type="spellStart"/>
      <w:r>
        <w:rPr>
          <w:lang w:val="lv-LV"/>
        </w:rPr>
        <w:t>G</w:t>
      </w:r>
      <w:r w:rsidR="000431BE" w:rsidRPr="000A1C25">
        <w:rPr>
          <w:lang w:val="lv-LV"/>
        </w:rPr>
        <w:t>lic</w:t>
      </w:r>
      <w:r w:rsidR="00B32306">
        <w:rPr>
          <w:lang w:val="lv-LV"/>
        </w:rPr>
        <w:t>er</w:t>
      </w:r>
      <w:r w:rsidR="000431BE" w:rsidRPr="000A1C25">
        <w:rPr>
          <w:lang w:val="lv-LV"/>
        </w:rPr>
        <w:t>īn</w:t>
      </w:r>
      <w:r>
        <w:rPr>
          <w:lang w:val="lv-LV"/>
        </w:rPr>
        <w:t>formāls</w:t>
      </w:r>
      <w:proofErr w:type="spellEnd"/>
    </w:p>
    <w:p w14:paraId="7BDCCCD8" w14:textId="77777777" w:rsidR="000431BE" w:rsidRDefault="000431BE" w:rsidP="000431BE">
      <w:pPr>
        <w:spacing w:line="240" w:lineRule="auto"/>
        <w:ind w:left="567" w:hanging="567"/>
        <w:rPr>
          <w:lang w:val="lv-LV"/>
        </w:rPr>
      </w:pPr>
      <w:r w:rsidRPr="000A1C25">
        <w:rPr>
          <w:lang w:val="lv-LV"/>
        </w:rPr>
        <w:t>Ūdens injekcijām</w:t>
      </w:r>
    </w:p>
    <w:p w14:paraId="60AB671D" w14:textId="77777777" w:rsidR="000431BE" w:rsidRPr="000A1C25" w:rsidRDefault="000431BE" w:rsidP="000431BE">
      <w:pPr>
        <w:spacing w:line="240" w:lineRule="auto"/>
        <w:rPr>
          <w:lang w:val="lv-LV"/>
        </w:rPr>
      </w:pPr>
    </w:p>
    <w:p w14:paraId="2A9FAC10" w14:textId="7889291F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6.2.</w:t>
      </w:r>
      <w:r w:rsidRPr="000A1C25">
        <w:rPr>
          <w:b/>
          <w:lang w:val="lv-LV"/>
        </w:rPr>
        <w:tab/>
      </w:r>
      <w:r w:rsidR="009D24B0">
        <w:rPr>
          <w:b/>
          <w:lang w:val="lv-LV"/>
        </w:rPr>
        <w:t>Būtiska n</w:t>
      </w:r>
      <w:r w:rsidR="009D24B0" w:rsidRPr="000A1C25">
        <w:rPr>
          <w:b/>
          <w:lang w:val="lv-LV"/>
        </w:rPr>
        <w:t>esaderība</w:t>
      </w:r>
    </w:p>
    <w:p w14:paraId="4A98A433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1ACBB638" w14:textId="097DD120" w:rsidR="000431BE" w:rsidRDefault="0057146B" w:rsidP="000431BE">
      <w:pPr>
        <w:tabs>
          <w:tab w:val="clear" w:pos="567"/>
        </w:tabs>
        <w:spacing w:line="240" w:lineRule="auto"/>
        <w:rPr>
          <w:lang w:val="lv-LV"/>
        </w:rPr>
      </w:pPr>
      <w:r w:rsidRPr="002652D3">
        <w:rPr>
          <w:color w:val="000000"/>
          <w:lang w:val="lv-LV"/>
        </w:rPr>
        <w:t>Tā kā nav veikti saderības pētījumi, šīs veterinārās zāles nedrīkst lietot maisījumā ar citām veterinārajām zālēm.</w:t>
      </w:r>
      <w:r>
        <w:rPr>
          <w:color w:val="000000"/>
          <w:lang w:val="lv-LV"/>
        </w:rPr>
        <w:t xml:space="preserve"> </w:t>
      </w:r>
    </w:p>
    <w:p w14:paraId="141A4E66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503E608B" w14:textId="3ACC7B50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6.3.</w:t>
      </w:r>
      <w:r w:rsidRPr="000A1C25">
        <w:rPr>
          <w:b/>
          <w:lang w:val="lv-LV"/>
        </w:rPr>
        <w:tab/>
        <w:t>Derīgum</w:t>
      </w:r>
      <w:r w:rsidR="009D24B0">
        <w:rPr>
          <w:b/>
          <w:lang w:val="lv-LV"/>
        </w:rPr>
        <w:t>a termiņš</w:t>
      </w:r>
    </w:p>
    <w:p w14:paraId="040A84E6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</w:p>
    <w:p w14:paraId="22991B36" w14:textId="77777777" w:rsidR="000431BE" w:rsidRPr="000A1C25" w:rsidRDefault="009D24B0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2652D3">
        <w:rPr>
          <w:color w:val="000000"/>
          <w:lang w:val="lv-LV"/>
        </w:rPr>
        <w:t>Veterināro zāļu derīguma termiņš izplatīšanai paredzētā</w:t>
      </w:r>
      <w:r>
        <w:rPr>
          <w:color w:val="000000"/>
          <w:lang w:val="lv-LV"/>
        </w:rPr>
        <w:t xml:space="preserve"> </w:t>
      </w:r>
      <w:r w:rsidRPr="002652D3">
        <w:rPr>
          <w:color w:val="000000"/>
          <w:lang w:val="lv-LV"/>
        </w:rPr>
        <w:t>iepakojumā:</w:t>
      </w:r>
      <w:r>
        <w:rPr>
          <w:color w:val="000000"/>
          <w:lang w:val="lv-LV"/>
        </w:rPr>
        <w:t xml:space="preserve"> </w:t>
      </w:r>
      <w:r w:rsidR="000431BE" w:rsidRPr="000A1C25">
        <w:rPr>
          <w:lang w:val="lv-LV"/>
        </w:rPr>
        <w:t>3 gadi.</w:t>
      </w:r>
    </w:p>
    <w:p w14:paraId="66B5AE2C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A1C25">
        <w:rPr>
          <w:lang w:val="lv-LV"/>
        </w:rPr>
        <w:t>Derīguma termiņš pēc pirmās tiešā iepakojuma atvēršanas 28 dienas</w:t>
      </w:r>
      <w:r w:rsidR="00E37BA7">
        <w:rPr>
          <w:lang w:val="lv-LV"/>
        </w:rPr>
        <w:t>.</w:t>
      </w:r>
    </w:p>
    <w:p w14:paraId="6ECD1C6A" w14:textId="77777777" w:rsidR="000431BE" w:rsidRPr="000A1C25" w:rsidRDefault="000431BE" w:rsidP="00234CE6">
      <w:pPr>
        <w:tabs>
          <w:tab w:val="clear" w:pos="567"/>
        </w:tabs>
        <w:spacing w:line="240" w:lineRule="auto"/>
        <w:rPr>
          <w:lang w:val="lv-LV"/>
        </w:rPr>
      </w:pPr>
    </w:p>
    <w:p w14:paraId="4DC7F469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6.4.</w:t>
      </w:r>
      <w:r w:rsidRPr="000A1C25">
        <w:rPr>
          <w:b/>
          <w:lang w:val="lv-LV"/>
        </w:rPr>
        <w:tab/>
        <w:t xml:space="preserve">Īpaši uzglabāšanas nosacījumi </w:t>
      </w:r>
    </w:p>
    <w:p w14:paraId="0AF83B30" w14:textId="77777777" w:rsidR="000431BE" w:rsidRPr="000A1C25" w:rsidRDefault="000431BE" w:rsidP="000431BE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70034826" w14:textId="51A378DD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  <w:r w:rsidRPr="000A1C25">
        <w:rPr>
          <w:lang w:val="lv-LV"/>
        </w:rPr>
        <w:t xml:space="preserve">Uzglabāt temperatūrā līdz </w:t>
      </w:r>
      <w:smartTag w:uri="urn:schemas-microsoft-com:office:smarttags" w:element="metricconverter">
        <w:smartTagPr>
          <w:attr w:name="ProductID" w:val="250 C"/>
        </w:smartTagPr>
        <w:r w:rsidRPr="000A1C25">
          <w:rPr>
            <w:lang w:val="lv-LV"/>
          </w:rPr>
          <w:t>25</w:t>
        </w:r>
        <w:r w:rsidRPr="000A1C25">
          <w:rPr>
            <w:vertAlign w:val="superscript"/>
            <w:lang w:val="lv-LV"/>
          </w:rPr>
          <w:t>0</w:t>
        </w:r>
        <w:r w:rsidRPr="000A1C25">
          <w:rPr>
            <w:lang w:val="lv-LV"/>
          </w:rPr>
          <w:t xml:space="preserve"> C</w:t>
        </w:r>
      </w:smartTag>
      <w:r w:rsidR="00BA1B2C">
        <w:rPr>
          <w:lang w:val="lv-LV"/>
        </w:rPr>
        <w:t>.</w:t>
      </w:r>
    </w:p>
    <w:p w14:paraId="48F3BDFC" w14:textId="07609719" w:rsidR="000431BE" w:rsidRDefault="00803ECB" w:rsidP="000431BE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Sargāt no gaismas</w:t>
      </w:r>
      <w:r w:rsidR="00BA1B2C">
        <w:rPr>
          <w:lang w:val="lv-LV"/>
        </w:rPr>
        <w:t>.</w:t>
      </w:r>
    </w:p>
    <w:p w14:paraId="49CC40D7" w14:textId="77777777" w:rsidR="00BA1B2C" w:rsidRPr="000A1C25" w:rsidRDefault="00BA1B2C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3BE05F35" w14:textId="77777777" w:rsidR="000431BE" w:rsidRPr="000A1C25" w:rsidRDefault="000431BE" w:rsidP="000431BE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 xml:space="preserve">6.5. Tiešā iepakojuma veids un saturs </w:t>
      </w:r>
    </w:p>
    <w:p w14:paraId="29B14BB2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4442DF0F" w14:textId="2281CDD5" w:rsidR="00AC2DC1" w:rsidRDefault="003B6D5E" w:rsidP="000431BE">
      <w:pPr>
        <w:tabs>
          <w:tab w:val="clear" w:pos="567"/>
        </w:tabs>
        <w:spacing w:line="240" w:lineRule="auto"/>
        <w:ind w:right="-318"/>
        <w:rPr>
          <w:lang w:val="lv-LV"/>
        </w:rPr>
      </w:pPr>
      <w:r>
        <w:rPr>
          <w:lang w:val="lv-LV"/>
        </w:rPr>
        <w:t>Kartona kaste ar</w:t>
      </w:r>
      <w:r w:rsidR="000431BE" w:rsidRPr="000A1C25">
        <w:rPr>
          <w:lang w:val="lv-LV"/>
        </w:rPr>
        <w:t xml:space="preserve"> 100</w:t>
      </w:r>
      <w:r w:rsidR="000431BE">
        <w:rPr>
          <w:lang w:val="lv-LV"/>
        </w:rPr>
        <w:t xml:space="preserve"> </w:t>
      </w:r>
      <w:r w:rsidR="000431BE" w:rsidRPr="000A1C25">
        <w:rPr>
          <w:lang w:val="lv-LV"/>
        </w:rPr>
        <w:t xml:space="preserve">ml bezkrāsainos stikla (II tipa) </w:t>
      </w:r>
      <w:r w:rsidRPr="000A1C25">
        <w:rPr>
          <w:lang w:val="lv-LV"/>
        </w:rPr>
        <w:t>flakon</w:t>
      </w:r>
      <w:r>
        <w:rPr>
          <w:lang w:val="lv-LV"/>
        </w:rPr>
        <w:t>u</w:t>
      </w:r>
      <w:r w:rsidRPr="000A1C25">
        <w:rPr>
          <w:lang w:val="lv-LV"/>
        </w:rPr>
        <w:t xml:space="preserve"> </w:t>
      </w:r>
      <w:r w:rsidR="000431BE" w:rsidRPr="000A1C25">
        <w:rPr>
          <w:lang w:val="lv-LV"/>
        </w:rPr>
        <w:t xml:space="preserve">ar </w:t>
      </w:r>
      <w:proofErr w:type="spellStart"/>
      <w:r w:rsidR="000431BE" w:rsidRPr="000A1C25">
        <w:rPr>
          <w:lang w:val="lv-LV"/>
        </w:rPr>
        <w:t>brombutila</w:t>
      </w:r>
      <w:proofErr w:type="spellEnd"/>
      <w:r w:rsidR="000431BE" w:rsidRPr="000A1C25">
        <w:rPr>
          <w:lang w:val="lv-LV"/>
        </w:rPr>
        <w:t xml:space="preserve"> gumijas aizbāzni, kas pārklāts ar alumīnija pārklājumu.</w:t>
      </w:r>
      <w:r w:rsidR="00D62D64">
        <w:rPr>
          <w:lang w:val="lv-LV"/>
        </w:rPr>
        <w:t xml:space="preserve"> </w:t>
      </w:r>
    </w:p>
    <w:p w14:paraId="11B1C488" w14:textId="54741852" w:rsidR="000431BE" w:rsidRPr="000A1C25" w:rsidRDefault="00D62D64" w:rsidP="000431BE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234CE6">
        <w:rPr>
          <w:lang w:val="lv-LV"/>
        </w:rPr>
        <w:t>Polistirola kaste ar 12 x 100 ml flakoniem.</w:t>
      </w:r>
      <w:r>
        <w:rPr>
          <w:lang w:val="lv-LV"/>
        </w:rPr>
        <w:t xml:space="preserve"> </w:t>
      </w:r>
    </w:p>
    <w:p w14:paraId="3FE47B95" w14:textId="77777777" w:rsidR="000431BE" w:rsidRDefault="000431BE" w:rsidP="00234CE6">
      <w:pPr>
        <w:spacing w:line="240" w:lineRule="auto"/>
        <w:rPr>
          <w:b/>
          <w:lang w:val="lv-LV"/>
        </w:rPr>
      </w:pPr>
    </w:p>
    <w:p w14:paraId="3B65CC7C" w14:textId="68C22F15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6.6.</w:t>
      </w:r>
      <w:r w:rsidRPr="000A1C25">
        <w:rPr>
          <w:b/>
          <w:lang w:val="lv-LV"/>
        </w:rPr>
        <w:tab/>
      </w:r>
      <w:r w:rsidR="00BA1B2C" w:rsidRPr="002652D3">
        <w:rPr>
          <w:b/>
          <w:color w:val="000000"/>
          <w:lang w:val="lv-LV"/>
        </w:rPr>
        <w:t>Īpaši norādījumi neizlietot</w:t>
      </w:r>
      <w:r w:rsidR="00BA1B2C">
        <w:rPr>
          <w:b/>
          <w:color w:val="000000"/>
          <w:lang w:val="lv-LV"/>
        </w:rPr>
        <w:t>u</w:t>
      </w:r>
      <w:r w:rsidR="00BA1B2C" w:rsidRPr="002652D3">
        <w:rPr>
          <w:b/>
          <w:color w:val="000000"/>
          <w:lang w:val="lv-LV"/>
        </w:rPr>
        <w:t xml:space="preserve"> veterināro zāļu vai to atkritumu iznīcināšanai</w:t>
      </w:r>
    </w:p>
    <w:p w14:paraId="4B628438" w14:textId="77777777" w:rsidR="000431BE" w:rsidRPr="000A1C25" w:rsidRDefault="000431BE" w:rsidP="000431BE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1D7723A6" w14:textId="360A91D3" w:rsidR="000431BE" w:rsidRPr="000A1C25" w:rsidRDefault="000431BE" w:rsidP="000431BE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0A1C25">
        <w:rPr>
          <w:lang w:val="lv-LV"/>
        </w:rPr>
        <w:t xml:space="preserve">Jebkuras </w:t>
      </w:r>
      <w:r w:rsidR="00BA1B2C" w:rsidRPr="000A1C25">
        <w:rPr>
          <w:lang w:val="lv-LV"/>
        </w:rPr>
        <w:t>neizlietot</w:t>
      </w:r>
      <w:r w:rsidR="00BA1B2C">
        <w:rPr>
          <w:lang w:val="lv-LV"/>
        </w:rPr>
        <w:t>a</w:t>
      </w:r>
      <w:r w:rsidR="00BA1B2C" w:rsidRPr="000A1C25">
        <w:rPr>
          <w:lang w:val="lv-LV"/>
        </w:rPr>
        <w:t>s</w:t>
      </w:r>
      <w:r w:rsidR="00BA1B2C">
        <w:rPr>
          <w:lang w:val="lv-LV"/>
        </w:rPr>
        <w:t xml:space="preserve"> </w:t>
      </w:r>
      <w:r w:rsidRPr="000A1C25">
        <w:rPr>
          <w:lang w:val="lv-LV"/>
        </w:rPr>
        <w:t>veterinārās zāles vai to atkritumi jāiznīcina saskaņā ar vietējo normatīvo aktu prasībām.</w:t>
      </w:r>
    </w:p>
    <w:p w14:paraId="7E9F5FD5" w14:textId="77777777" w:rsidR="000431BE" w:rsidRPr="000A1C25" w:rsidRDefault="000431BE" w:rsidP="000431BE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432C67FD" w14:textId="77777777" w:rsidR="000431BE" w:rsidRPr="000A1C25" w:rsidRDefault="000431BE" w:rsidP="000431BE">
      <w:pPr>
        <w:spacing w:line="240" w:lineRule="auto"/>
        <w:rPr>
          <w:b/>
          <w:lang w:val="lv-LV"/>
        </w:rPr>
      </w:pPr>
      <w:bookmarkStart w:id="0" w:name="_GoBack"/>
      <w:bookmarkEnd w:id="0"/>
    </w:p>
    <w:p w14:paraId="199E2742" w14:textId="77777777" w:rsidR="000431BE" w:rsidRPr="000A1C25" w:rsidRDefault="000431BE" w:rsidP="000431BE">
      <w:pPr>
        <w:spacing w:line="240" w:lineRule="auto"/>
        <w:ind w:left="567" w:hanging="567"/>
        <w:rPr>
          <w:b/>
          <w:lang w:val="lv-LV"/>
        </w:rPr>
      </w:pPr>
      <w:r w:rsidRPr="000A1C25">
        <w:rPr>
          <w:b/>
          <w:lang w:val="lv-LV"/>
        </w:rPr>
        <w:t>7.</w:t>
      </w:r>
      <w:r w:rsidRPr="000A1C25">
        <w:rPr>
          <w:b/>
          <w:lang w:val="lv-LV"/>
        </w:rPr>
        <w:tab/>
        <w:t>REĢISTRĀCIJAS APLIECĪBAS ĪPAŠNIEKS</w:t>
      </w:r>
    </w:p>
    <w:p w14:paraId="6354DA5A" w14:textId="77777777" w:rsidR="000431BE" w:rsidRPr="000A1C25" w:rsidRDefault="000431BE" w:rsidP="000431BE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4949A48F" w14:textId="77777777" w:rsidR="000431BE" w:rsidRPr="000A1C25" w:rsidRDefault="000431BE" w:rsidP="00BA1B2C">
      <w:pPr>
        <w:tabs>
          <w:tab w:val="clear" w:pos="567"/>
        </w:tabs>
        <w:spacing w:line="240" w:lineRule="auto"/>
        <w:rPr>
          <w:lang w:val="lv-LV"/>
        </w:rPr>
      </w:pPr>
      <w:proofErr w:type="spellStart"/>
      <w:r w:rsidRPr="000A1C25">
        <w:rPr>
          <w:lang w:val="lv-LV"/>
        </w:rPr>
        <w:t>Alfasan</w:t>
      </w:r>
      <w:proofErr w:type="spellEnd"/>
      <w:r w:rsidRPr="000A1C25">
        <w:rPr>
          <w:lang w:val="lv-LV"/>
        </w:rPr>
        <w:t xml:space="preserve"> </w:t>
      </w:r>
      <w:proofErr w:type="spellStart"/>
      <w:r w:rsidRPr="000A1C25">
        <w:rPr>
          <w:lang w:val="lv-LV"/>
        </w:rPr>
        <w:t>International</w:t>
      </w:r>
      <w:proofErr w:type="spellEnd"/>
      <w:r w:rsidRPr="000A1C25">
        <w:rPr>
          <w:lang w:val="lv-LV"/>
        </w:rPr>
        <w:t xml:space="preserve"> BV</w:t>
      </w:r>
    </w:p>
    <w:p w14:paraId="293AD113" w14:textId="4E892D95" w:rsidR="000431BE" w:rsidRPr="000A1C25" w:rsidRDefault="00E36E0B" w:rsidP="00BA1B2C">
      <w:pPr>
        <w:tabs>
          <w:tab w:val="clear" w:pos="567"/>
        </w:tabs>
        <w:spacing w:line="240" w:lineRule="auto"/>
        <w:rPr>
          <w:lang w:val="lv-LV"/>
        </w:rPr>
      </w:pPr>
      <w:proofErr w:type="spellStart"/>
      <w:r>
        <w:rPr>
          <w:lang w:val="lv-LV"/>
        </w:rPr>
        <w:t>Kuipersweg</w:t>
      </w:r>
      <w:proofErr w:type="spellEnd"/>
      <w:r>
        <w:rPr>
          <w:lang w:val="lv-LV"/>
        </w:rPr>
        <w:t xml:space="preserve"> 9</w:t>
      </w:r>
    </w:p>
    <w:p w14:paraId="5073988C" w14:textId="34E7AEFF" w:rsidR="000431BE" w:rsidRPr="000A1C25" w:rsidRDefault="000431BE" w:rsidP="00BA1B2C">
      <w:pPr>
        <w:tabs>
          <w:tab w:val="clear" w:pos="567"/>
        </w:tabs>
        <w:spacing w:line="240" w:lineRule="auto"/>
        <w:rPr>
          <w:lang w:val="lv-LV"/>
        </w:rPr>
      </w:pPr>
      <w:r w:rsidRPr="000A1C25">
        <w:rPr>
          <w:lang w:val="lv-LV"/>
        </w:rPr>
        <w:t>344</w:t>
      </w:r>
      <w:r w:rsidR="00E36E0B">
        <w:rPr>
          <w:lang w:val="lv-LV"/>
        </w:rPr>
        <w:t>9</w:t>
      </w:r>
      <w:r w:rsidRPr="000A1C25">
        <w:rPr>
          <w:lang w:val="lv-LV"/>
        </w:rPr>
        <w:t xml:space="preserve"> </w:t>
      </w:r>
      <w:r w:rsidR="00E36E0B">
        <w:rPr>
          <w:lang w:val="lv-LV"/>
        </w:rPr>
        <w:t>J</w:t>
      </w:r>
      <w:r w:rsidRPr="000A1C25">
        <w:rPr>
          <w:lang w:val="lv-LV"/>
        </w:rPr>
        <w:t xml:space="preserve">A </w:t>
      </w:r>
      <w:proofErr w:type="spellStart"/>
      <w:r w:rsidRPr="000A1C25">
        <w:rPr>
          <w:lang w:val="lv-LV"/>
        </w:rPr>
        <w:t>Woerden</w:t>
      </w:r>
      <w:proofErr w:type="spellEnd"/>
    </w:p>
    <w:p w14:paraId="67E6898C" w14:textId="76FF5849" w:rsidR="00BA1B2C" w:rsidRPr="000A1C25" w:rsidRDefault="00BA1B2C" w:rsidP="00BA1B2C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Nīderlande</w:t>
      </w:r>
    </w:p>
    <w:p w14:paraId="3BF7463D" w14:textId="77777777" w:rsidR="00046E60" w:rsidRDefault="00046E60" w:rsidP="00234CE6">
      <w:pPr>
        <w:tabs>
          <w:tab w:val="clear" w:pos="567"/>
        </w:tabs>
        <w:spacing w:line="240" w:lineRule="auto"/>
        <w:rPr>
          <w:lang w:val="lv-LV"/>
        </w:rPr>
      </w:pPr>
    </w:p>
    <w:p w14:paraId="3A224340" w14:textId="77777777" w:rsidR="000431BE" w:rsidRPr="000A1C25" w:rsidRDefault="000431BE" w:rsidP="00234CE6">
      <w:pPr>
        <w:tabs>
          <w:tab w:val="clear" w:pos="567"/>
        </w:tabs>
        <w:spacing w:line="240" w:lineRule="auto"/>
        <w:rPr>
          <w:b/>
          <w:lang w:val="lv-LV"/>
        </w:rPr>
      </w:pPr>
    </w:p>
    <w:p w14:paraId="4F7AC89D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b/>
          <w:lang w:val="lv-LV"/>
        </w:rPr>
      </w:pPr>
      <w:r w:rsidRPr="000A1C25">
        <w:rPr>
          <w:b/>
          <w:lang w:val="lv-LV"/>
        </w:rPr>
        <w:t>8.</w:t>
      </w:r>
      <w:r w:rsidRPr="000A1C25">
        <w:rPr>
          <w:b/>
          <w:lang w:val="lv-LV"/>
        </w:rPr>
        <w:tab/>
        <w:t xml:space="preserve">REĢISTRĀCIJAS </w:t>
      </w:r>
      <w:r w:rsidR="00BA1B2C">
        <w:rPr>
          <w:b/>
          <w:lang w:val="lv-LV"/>
        </w:rPr>
        <w:t xml:space="preserve">APLIECĪBAS </w:t>
      </w:r>
      <w:r w:rsidRPr="000A1C25">
        <w:rPr>
          <w:b/>
          <w:lang w:val="lv-LV"/>
        </w:rPr>
        <w:t>NUMURS(</w:t>
      </w:r>
      <w:r w:rsidR="00BA1B2C">
        <w:rPr>
          <w:b/>
          <w:lang w:val="lv-LV"/>
        </w:rPr>
        <w:t>-</w:t>
      </w:r>
      <w:r w:rsidRPr="000A1C25">
        <w:rPr>
          <w:b/>
          <w:lang w:val="lv-LV"/>
        </w:rPr>
        <w:t xml:space="preserve">I) </w:t>
      </w:r>
    </w:p>
    <w:p w14:paraId="346F0B20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</w:p>
    <w:p w14:paraId="230A872B" w14:textId="77777777" w:rsidR="000431BE" w:rsidRPr="000A1C25" w:rsidRDefault="000431BE" w:rsidP="00BA1B2C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  <w:r w:rsidRPr="000A1C25">
        <w:rPr>
          <w:caps/>
          <w:szCs w:val="22"/>
          <w:lang w:val="lv-LV"/>
        </w:rPr>
        <w:t xml:space="preserve">V/NRP/97/0540 </w:t>
      </w:r>
    </w:p>
    <w:p w14:paraId="65F04D77" w14:textId="77777777" w:rsidR="000431BE" w:rsidRDefault="000431BE" w:rsidP="000431BE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</w:p>
    <w:p w14:paraId="1BDDF3A7" w14:textId="0E341584" w:rsidR="00046E60" w:rsidRDefault="00046E60" w:rsidP="000431BE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</w:p>
    <w:p w14:paraId="7F2A3155" w14:textId="10B3758E" w:rsidR="003F2131" w:rsidRDefault="003F2131" w:rsidP="000431BE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</w:p>
    <w:p w14:paraId="4FB17CCF" w14:textId="670E0230" w:rsidR="003F2131" w:rsidRDefault="003F2131" w:rsidP="000431BE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</w:p>
    <w:p w14:paraId="1F76E858" w14:textId="77777777" w:rsidR="003F2131" w:rsidRPr="000A1C25" w:rsidRDefault="003F2131" w:rsidP="000431BE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</w:p>
    <w:p w14:paraId="4ED8CE0F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b/>
          <w:caps/>
          <w:szCs w:val="22"/>
          <w:lang w:val="lv-LV"/>
        </w:rPr>
      </w:pPr>
      <w:r w:rsidRPr="000A1C25">
        <w:rPr>
          <w:b/>
          <w:lang w:val="lv-LV"/>
        </w:rPr>
        <w:lastRenderedPageBreak/>
        <w:t>9.</w:t>
      </w:r>
      <w:r w:rsidRPr="000A1C25">
        <w:rPr>
          <w:b/>
          <w:lang w:val="lv-LV"/>
        </w:rPr>
        <w:tab/>
        <w:t>REĢISTRĀCIJAS /PĀRREĢISTRĀCIJAS DATUMS</w:t>
      </w:r>
      <w:r w:rsidRPr="000A1C25">
        <w:rPr>
          <w:b/>
          <w:caps/>
          <w:szCs w:val="22"/>
          <w:lang w:val="lv-LV"/>
        </w:rPr>
        <w:t xml:space="preserve"> </w:t>
      </w:r>
    </w:p>
    <w:p w14:paraId="56E78392" w14:textId="77777777" w:rsidR="00BA1B2C" w:rsidRPr="000A1C25" w:rsidRDefault="00BA1B2C" w:rsidP="000431BE">
      <w:pPr>
        <w:tabs>
          <w:tab w:val="clear" w:pos="567"/>
        </w:tabs>
        <w:spacing w:line="240" w:lineRule="auto"/>
        <w:rPr>
          <w:b/>
          <w:caps/>
          <w:szCs w:val="22"/>
          <w:lang w:val="lv-LV"/>
        </w:rPr>
      </w:pPr>
    </w:p>
    <w:p w14:paraId="069F4B7A" w14:textId="71A45678" w:rsidR="00BA1B2C" w:rsidRDefault="00BA1B2C" w:rsidP="000431BE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Pirmās r</w:t>
      </w:r>
      <w:r w:rsidR="00803ECB">
        <w:rPr>
          <w:lang w:val="lv-LV"/>
        </w:rPr>
        <w:t>eģistrācijas datums: 30/06/1997</w:t>
      </w:r>
    </w:p>
    <w:p w14:paraId="281F473C" w14:textId="48962F88" w:rsidR="000431BE" w:rsidRDefault="00803ECB" w:rsidP="000431BE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P</w:t>
      </w:r>
      <w:r w:rsidR="00BA1B2C">
        <w:rPr>
          <w:lang w:val="lv-LV"/>
        </w:rPr>
        <w:t xml:space="preserve">ēdējās </w:t>
      </w:r>
      <w:proofErr w:type="spellStart"/>
      <w:r w:rsidR="00BA1B2C">
        <w:rPr>
          <w:lang w:val="lv-LV"/>
        </w:rPr>
        <w:t>p</w:t>
      </w:r>
      <w:r>
        <w:rPr>
          <w:lang w:val="lv-LV"/>
        </w:rPr>
        <w:t>ārreģistrācijas</w:t>
      </w:r>
      <w:proofErr w:type="spellEnd"/>
      <w:r>
        <w:rPr>
          <w:lang w:val="lv-LV"/>
        </w:rPr>
        <w:t xml:space="preserve"> datums: 22/09/2008</w:t>
      </w:r>
    </w:p>
    <w:p w14:paraId="52FCA050" w14:textId="77777777" w:rsidR="000431BE" w:rsidRDefault="000431BE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2CD9050B" w14:textId="77777777" w:rsidR="00046E60" w:rsidRPr="000A1C25" w:rsidRDefault="00046E60" w:rsidP="000431BE">
      <w:pPr>
        <w:tabs>
          <w:tab w:val="clear" w:pos="567"/>
        </w:tabs>
        <w:spacing w:line="240" w:lineRule="auto"/>
        <w:rPr>
          <w:lang w:val="lv-LV"/>
        </w:rPr>
      </w:pPr>
    </w:p>
    <w:p w14:paraId="409EFCE5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b/>
          <w:caps/>
          <w:szCs w:val="22"/>
          <w:lang w:val="lv-LV"/>
        </w:rPr>
      </w:pPr>
      <w:r w:rsidRPr="000A1C25">
        <w:rPr>
          <w:b/>
          <w:lang w:val="lv-LV"/>
        </w:rPr>
        <w:t>10.</w:t>
      </w:r>
      <w:r w:rsidRPr="000A1C25">
        <w:rPr>
          <w:b/>
          <w:lang w:val="lv-LV"/>
        </w:rPr>
        <w:tab/>
        <w:t>TEKSTA PĒDĒJĀS PĀRSKATĪŠANAS DATUMS</w:t>
      </w:r>
      <w:r w:rsidRPr="000A1C25">
        <w:rPr>
          <w:b/>
          <w:caps/>
          <w:szCs w:val="22"/>
          <w:lang w:val="lv-LV"/>
        </w:rPr>
        <w:t xml:space="preserve"> </w:t>
      </w:r>
    </w:p>
    <w:p w14:paraId="2E58C33F" w14:textId="77777777" w:rsidR="000431BE" w:rsidRPr="000A1C25" w:rsidRDefault="000431BE" w:rsidP="000431BE">
      <w:pPr>
        <w:tabs>
          <w:tab w:val="clear" w:pos="567"/>
        </w:tabs>
        <w:spacing w:line="240" w:lineRule="auto"/>
        <w:rPr>
          <w:b/>
          <w:lang w:val="lv-LV"/>
        </w:rPr>
      </w:pPr>
    </w:p>
    <w:p w14:paraId="1E470A80" w14:textId="31BA9452" w:rsidR="000431BE" w:rsidRPr="00BA1B2C" w:rsidRDefault="000A2838" w:rsidP="000431BE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10/2021</w:t>
      </w:r>
    </w:p>
    <w:p w14:paraId="266A9656" w14:textId="77777777" w:rsidR="000431BE" w:rsidRDefault="000431BE" w:rsidP="000431BE">
      <w:pPr>
        <w:tabs>
          <w:tab w:val="clear" w:pos="567"/>
        </w:tabs>
        <w:spacing w:line="240" w:lineRule="auto"/>
        <w:rPr>
          <w:b/>
          <w:lang w:val="lv-LV"/>
        </w:rPr>
      </w:pPr>
    </w:p>
    <w:p w14:paraId="1CA33364" w14:textId="77777777" w:rsidR="00046E60" w:rsidRDefault="00046E60" w:rsidP="000431BE">
      <w:pPr>
        <w:tabs>
          <w:tab w:val="clear" w:pos="567"/>
        </w:tabs>
        <w:spacing w:line="240" w:lineRule="auto"/>
        <w:rPr>
          <w:b/>
          <w:lang w:val="lv-LV"/>
        </w:rPr>
      </w:pPr>
    </w:p>
    <w:p w14:paraId="62161FCE" w14:textId="77777777" w:rsidR="00BA1B2C" w:rsidRPr="002652D3" w:rsidRDefault="00BA1B2C" w:rsidP="00BA1B2C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RAŽOŠANAS, IEVEŠANAS, </w:t>
      </w:r>
      <w:r w:rsidRPr="002652D3">
        <w:rPr>
          <w:b/>
          <w:color w:val="000000"/>
          <w:lang w:val="lv-LV"/>
        </w:rPr>
        <w:t>IZPLATĪŠANAS</w:t>
      </w:r>
      <w:r>
        <w:rPr>
          <w:b/>
          <w:color w:val="000000"/>
          <w:lang w:val="lv-LV"/>
        </w:rPr>
        <w:t>, TIRDZNIECĪBAS, PIEGĀDES</w:t>
      </w:r>
      <w:r w:rsidRPr="002652D3">
        <w:rPr>
          <w:b/>
          <w:color w:val="000000"/>
          <w:lang w:val="lv-LV"/>
        </w:rPr>
        <w:t xml:space="preserve"> UN/VAI LIETOŠANAS AIZLIEGUMS</w:t>
      </w:r>
    </w:p>
    <w:p w14:paraId="7473E128" w14:textId="77777777" w:rsidR="000431BE" w:rsidRDefault="000431BE" w:rsidP="000431BE">
      <w:pPr>
        <w:spacing w:line="240" w:lineRule="auto"/>
        <w:ind w:left="567" w:hanging="567"/>
        <w:rPr>
          <w:b/>
          <w:lang w:val="lv-LV"/>
        </w:rPr>
      </w:pPr>
    </w:p>
    <w:p w14:paraId="0B32F181" w14:textId="1B221DD3" w:rsidR="000431BE" w:rsidRDefault="000431BE" w:rsidP="00234CE6">
      <w:pPr>
        <w:spacing w:line="240" w:lineRule="auto"/>
        <w:ind w:left="567" w:hanging="567"/>
      </w:pPr>
      <w:r w:rsidRPr="009A34FE">
        <w:rPr>
          <w:lang w:val="lv-LV"/>
        </w:rPr>
        <w:t>Recepšu veterinārās zāles</w:t>
      </w:r>
      <w:r w:rsidR="00BA1B2C">
        <w:rPr>
          <w:lang w:val="lv-LV"/>
        </w:rPr>
        <w:t>.</w:t>
      </w:r>
    </w:p>
    <w:sectPr w:rsidR="000431BE" w:rsidSect="00803ECB">
      <w:footerReference w:type="even" r:id="rId6"/>
      <w:footerReference w:type="default" r:id="rId7"/>
      <w:pgSz w:w="11906" w:h="16838"/>
      <w:pgMar w:top="1797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A48082" w14:textId="77777777" w:rsidR="002852A4" w:rsidRDefault="002852A4">
      <w:r>
        <w:separator/>
      </w:r>
    </w:p>
  </w:endnote>
  <w:endnote w:type="continuationSeparator" w:id="0">
    <w:p w14:paraId="7519A509" w14:textId="77777777" w:rsidR="002852A4" w:rsidRDefault="00285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Tilde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3B793" w14:textId="77777777" w:rsidR="002852A4" w:rsidRDefault="002852A4" w:rsidP="00E177F8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25B62698" w14:textId="77777777" w:rsidR="002852A4" w:rsidRDefault="002852A4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6E95D7" w14:textId="25295AE4" w:rsidR="002852A4" w:rsidRDefault="002852A4" w:rsidP="00E177F8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4308B7">
      <w:rPr>
        <w:rStyle w:val="Lappusesnumurs"/>
        <w:noProof/>
      </w:rPr>
      <w:t>1</w:t>
    </w:r>
    <w:r>
      <w:rPr>
        <w:rStyle w:val="Lappusesnumurs"/>
      </w:rPr>
      <w:fldChar w:fldCharType="end"/>
    </w:r>
  </w:p>
  <w:p w14:paraId="407727A1" w14:textId="77777777" w:rsidR="002852A4" w:rsidRDefault="002852A4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DAFEF5" w14:textId="77777777" w:rsidR="002852A4" w:rsidRDefault="002852A4">
      <w:r>
        <w:separator/>
      </w:r>
    </w:p>
  </w:footnote>
  <w:footnote w:type="continuationSeparator" w:id="0">
    <w:p w14:paraId="6E4836AC" w14:textId="77777777" w:rsidR="002852A4" w:rsidRDefault="002852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1BE"/>
    <w:rsid w:val="00041369"/>
    <w:rsid w:val="000431BE"/>
    <w:rsid w:val="00046E60"/>
    <w:rsid w:val="000A2838"/>
    <w:rsid w:val="00134129"/>
    <w:rsid w:val="00164C79"/>
    <w:rsid w:val="00171289"/>
    <w:rsid w:val="001C499F"/>
    <w:rsid w:val="001F385E"/>
    <w:rsid w:val="002264B4"/>
    <w:rsid w:val="00234CE6"/>
    <w:rsid w:val="002470D1"/>
    <w:rsid w:val="00277C5B"/>
    <w:rsid w:val="002852A4"/>
    <w:rsid w:val="00303159"/>
    <w:rsid w:val="003501B2"/>
    <w:rsid w:val="00352FCD"/>
    <w:rsid w:val="003B6D5E"/>
    <w:rsid w:val="003C45F7"/>
    <w:rsid w:val="003F2131"/>
    <w:rsid w:val="004308B7"/>
    <w:rsid w:val="00475BDA"/>
    <w:rsid w:val="00480F94"/>
    <w:rsid w:val="004832AF"/>
    <w:rsid w:val="004A16FC"/>
    <w:rsid w:val="00533DFC"/>
    <w:rsid w:val="0057146B"/>
    <w:rsid w:val="005A30B3"/>
    <w:rsid w:val="005C2E6C"/>
    <w:rsid w:val="00611A0A"/>
    <w:rsid w:val="00795548"/>
    <w:rsid w:val="007A189C"/>
    <w:rsid w:val="007D62C8"/>
    <w:rsid w:val="007E2B88"/>
    <w:rsid w:val="00803ECB"/>
    <w:rsid w:val="008949F6"/>
    <w:rsid w:val="008F2261"/>
    <w:rsid w:val="009336F6"/>
    <w:rsid w:val="00944785"/>
    <w:rsid w:val="00982729"/>
    <w:rsid w:val="009D24B0"/>
    <w:rsid w:val="00AC2DC1"/>
    <w:rsid w:val="00AD17D4"/>
    <w:rsid w:val="00AD57A8"/>
    <w:rsid w:val="00AF43B0"/>
    <w:rsid w:val="00B30BD5"/>
    <w:rsid w:val="00B32306"/>
    <w:rsid w:val="00B745DD"/>
    <w:rsid w:val="00BA1B2C"/>
    <w:rsid w:val="00C443D3"/>
    <w:rsid w:val="00C906AE"/>
    <w:rsid w:val="00CB35BA"/>
    <w:rsid w:val="00CF5607"/>
    <w:rsid w:val="00D62CFC"/>
    <w:rsid w:val="00D62D64"/>
    <w:rsid w:val="00E177F8"/>
    <w:rsid w:val="00E2138D"/>
    <w:rsid w:val="00E36E0B"/>
    <w:rsid w:val="00E37BA7"/>
    <w:rsid w:val="00E852C6"/>
    <w:rsid w:val="00EE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5853B8C"/>
  <w15:chartTrackingRefBased/>
  <w15:docId w15:val="{FF3E51BE-7BA6-4B54-B24F-A42BE06DC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arasts">
    <w:name w:val="Normal"/>
    <w:qFormat/>
    <w:rsid w:val="000431BE"/>
    <w:pPr>
      <w:tabs>
        <w:tab w:val="left" w:pos="567"/>
      </w:tabs>
      <w:suppressAutoHyphens/>
      <w:spacing w:line="260" w:lineRule="exact"/>
    </w:pPr>
    <w:rPr>
      <w:rFonts w:cs="Calibri"/>
      <w:sz w:val="22"/>
      <w:lang w:val="en-GB"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eiguvresteksts">
    <w:name w:val="endnote text"/>
    <w:basedOn w:val="Parasts"/>
    <w:semiHidden/>
    <w:rsid w:val="000431BE"/>
    <w:pPr>
      <w:spacing w:line="240" w:lineRule="auto"/>
    </w:pPr>
  </w:style>
  <w:style w:type="paragraph" w:styleId="Kjene">
    <w:name w:val="footer"/>
    <w:basedOn w:val="Parasts"/>
    <w:rsid w:val="00803ECB"/>
    <w:pPr>
      <w:tabs>
        <w:tab w:val="clear" w:pos="567"/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803ECB"/>
  </w:style>
  <w:style w:type="paragraph" w:styleId="Balonteksts">
    <w:name w:val="Balloon Text"/>
    <w:basedOn w:val="Parasts"/>
    <w:semiHidden/>
    <w:rsid w:val="00803ECB"/>
    <w:rPr>
      <w:rFonts w:ascii="Tahoma" w:hAnsi="Tahoma" w:cs="Tahoma"/>
      <w:sz w:val="16"/>
      <w:szCs w:val="16"/>
    </w:rPr>
  </w:style>
  <w:style w:type="character" w:styleId="Komentraatsauce">
    <w:name w:val="annotation reference"/>
    <w:basedOn w:val="Noklusjumarindkopasfonts"/>
    <w:rsid w:val="00E37BA7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E37BA7"/>
    <w:pPr>
      <w:spacing w:line="240" w:lineRule="auto"/>
    </w:pPr>
    <w:rPr>
      <w:sz w:val="20"/>
    </w:rPr>
  </w:style>
  <w:style w:type="character" w:customStyle="1" w:styleId="KomentratekstsRakstz">
    <w:name w:val="Komentāra teksts Rakstz."/>
    <w:basedOn w:val="Noklusjumarindkopasfonts"/>
    <w:link w:val="Komentrateksts"/>
    <w:rsid w:val="00E37BA7"/>
    <w:rPr>
      <w:rFonts w:cs="Calibri"/>
      <w:lang w:val="en-GB" w:eastAsia="ar-SA"/>
    </w:rPr>
  </w:style>
  <w:style w:type="paragraph" w:styleId="Komentratma">
    <w:name w:val="annotation subject"/>
    <w:basedOn w:val="Komentrateksts"/>
    <w:next w:val="Komentrateksts"/>
    <w:link w:val="KomentratmaRakstz"/>
    <w:rsid w:val="00E37BA7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rsid w:val="00E37BA7"/>
    <w:rPr>
      <w:rFonts w:cs="Calibri"/>
      <w:b/>
      <w:bCs/>
      <w:lang w:val="en-GB" w:eastAsia="ar-SA"/>
    </w:rPr>
  </w:style>
  <w:style w:type="paragraph" w:styleId="Prskatjums">
    <w:name w:val="Revision"/>
    <w:hidden/>
    <w:uiPriority w:val="99"/>
    <w:semiHidden/>
    <w:rsid w:val="00D62D64"/>
    <w:rPr>
      <w:rFonts w:cs="Calibri"/>
      <w:sz w:val="2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855</Words>
  <Characters>6121</Characters>
  <Application>Microsoft Office Word</Application>
  <DocSecurity>0</DocSecurity>
  <Lines>51</Lines>
  <Paragraphs>13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ZĀĻU APRAKSTS</vt:lpstr>
      <vt:lpstr>ZĀĻU APRAKSTS</vt:lpstr>
      <vt:lpstr>ZĀĻU APRAKSTS</vt:lpstr>
    </vt:vector>
  </TitlesOfParts>
  <Company/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