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23CADE" w14:textId="42135522" w:rsidR="000640D0" w:rsidRDefault="000640D0" w:rsidP="000640D0">
      <w:pPr>
        <w:tabs>
          <w:tab w:val="clear" w:pos="567"/>
        </w:tabs>
        <w:spacing w:line="240" w:lineRule="auto"/>
        <w:jc w:val="center"/>
        <w:rPr>
          <w:b/>
          <w:color w:val="000000"/>
          <w:szCs w:val="24"/>
          <w:lang w:val="lv-LV"/>
        </w:rPr>
      </w:pPr>
      <w:r>
        <w:rPr>
          <w:b/>
          <w:color w:val="000000"/>
          <w:szCs w:val="24"/>
          <w:lang w:val="lv-LV"/>
        </w:rPr>
        <w:t xml:space="preserve">VETERINĀRO </w:t>
      </w:r>
      <w:r w:rsidRPr="00EF750B">
        <w:rPr>
          <w:b/>
          <w:color w:val="000000"/>
          <w:szCs w:val="24"/>
          <w:lang w:val="lv-LV"/>
        </w:rPr>
        <w:t>ZĀĻU APRAKSTS</w:t>
      </w:r>
    </w:p>
    <w:p w14:paraId="047422CD" w14:textId="77777777" w:rsidR="000640D0" w:rsidRPr="00CD524C" w:rsidRDefault="000640D0" w:rsidP="000640D0">
      <w:pPr>
        <w:tabs>
          <w:tab w:val="clear" w:pos="567"/>
        </w:tabs>
        <w:spacing w:line="240" w:lineRule="auto"/>
        <w:jc w:val="center"/>
        <w:rPr>
          <w:b/>
          <w:bCs/>
          <w:szCs w:val="24"/>
          <w:lang w:val="da-DK"/>
        </w:rPr>
      </w:pPr>
      <w:r w:rsidRPr="00CD524C">
        <w:rPr>
          <w:b/>
          <w:bCs/>
          <w:szCs w:val="24"/>
          <w:lang w:val="da-DK"/>
        </w:rPr>
        <w:t>V/MRP/10/0035</w:t>
      </w:r>
    </w:p>
    <w:p w14:paraId="64F2B4F8" w14:textId="77777777" w:rsidR="000640D0" w:rsidRPr="00EF750B" w:rsidRDefault="000640D0" w:rsidP="000640D0">
      <w:pPr>
        <w:tabs>
          <w:tab w:val="clear" w:pos="567"/>
        </w:tabs>
        <w:spacing w:line="240" w:lineRule="auto"/>
        <w:jc w:val="center"/>
        <w:rPr>
          <w:b/>
          <w:szCs w:val="24"/>
        </w:rPr>
      </w:pPr>
    </w:p>
    <w:p w14:paraId="3C4E0293" w14:textId="4A712445" w:rsidR="00CB3A9C" w:rsidRPr="00EF750B" w:rsidRDefault="00CB3A9C">
      <w:pPr>
        <w:spacing w:line="240" w:lineRule="auto"/>
        <w:ind w:left="567" w:hanging="567"/>
        <w:rPr>
          <w:szCs w:val="24"/>
        </w:rPr>
      </w:pPr>
      <w:r w:rsidRPr="00EF750B">
        <w:rPr>
          <w:b/>
          <w:szCs w:val="24"/>
        </w:rPr>
        <w:t>1.</w:t>
      </w:r>
      <w:r w:rsidRPr="00EF750B">
        <w:rPr>
          <w:b/>
          <w:szCs w:val="24"/>
        </w:rPr>
        <w:tab/>
      </w:r>
      <w:r w:rsidRPr="00EF750B">
        <w:rPr>
          <w:b/>
          <w:color w:val="000000"/>
          <w:szCs w:val="24"/>
          <w:lang w:val="lv-LV"/>
        </w:rPr>
        <w:t xml:space="preserve">VETERINĀRO ZĀĻU NOSAUKUMS </w:t>
      </w:r>
    </w:p>
    <w:p w14:paraId="3C4E0294" w14:textId="77777777" w:rsidR="00CB3A9C" w:rsidRPr="00EF750B" w:rsidRDefault="00CB3A9C">
      <w:pPr>
        <w:tabs>
          <w:tab w:val="clear" w:pos="567"/>
        </w:tabs>
        <w:spacing w:line="240" w:lineRule="auto"/>
        <w:rPr>
          <w:szCs w:val="24"/>
        </w:rPr>
      </w:pPr>
    </w:p>
    <w:p w14:paraId="3C4E0295" w14:textId="77777777" w:rsidR="00CB3A9C" w:rsidRPr="00143170" w:rsidRDefault="00CB3A9C">
      <w:pPr>
        <w:spacing w:line="240" w:lineRule="auto"/>
        <w:rPr>
          <w:color w:val="FF0000"/>
          <w:szCs w:val="24"/>
        </w:rPr>
      </w:pPr>
      <w:proofErr w:type="spellStart"/>
      <w:r w:rsidRPr="00EF750B">
        <w:rPr>
          <w:color w:val="000000"/>
          <w:spacing w:val="-3"/>
          <w:szCs w:val="24"/>
          <w:lang w:val="lv-LV"/>
        </w:rPr>
        <w:t>Uniferon</w:t>
      </w:r>
      <w:proofErr w:type="spellEnd"/>
      <w:r w:rsidRPr="00EF750B">
        <w:rPr>
          <w:color w:val="000000"/>
          <w:spacing w:val="-3"/>
          <w:szCs w:val="24"/>
          <w:lang w:val="lv-LV"/>
        </w:rPr>
        <w:t xml:space="preserve"> 200 mg/ml</w:t>
      </w:r>
      <w:r w:rsidRPr="00EF750B">
        <w:rPr>
          <w:color w:val="000000"/>
          <w:szCs w:val="24"/>
          <w:lang w:val="lv-LV"/>
        </w:rPr>
        <w:t xml:space="preserve"> šķīdums injekcijām</w:t>
      </w:r>
      <w:r w:rsidR="00143170">
        <w:rPr>
          <w:color w:val="000000"/>
          <w:szCs w:val="24"/>
          <w:lang w:val="lv-LV"/>
        </w:rPr>
        <w:t xml:space="preserve"> cūkām</w:t>
      </w:r>
    </w:p>
    <w:p w14:paraId="3C4E0296" w14:textId="77777777" w:rsidR="00CB3A9C" w:rsidRDefault="00CB3A9C">
      <w:pPr>
        <w:tabs>
          <w:tab w:val="clear" w:pos="567"/>
        </w:tabs>
        <w:spacing w:line="240" w:lineRule="auto"/>
        <w:rPr>
          <w:szCs w:val="24"/>
        </w:rPr>
      </w:pPr>
    </w:p>
    <w:p w14:paraId="3C4E0297" w14:textId="77777777" w:rsidR="0063626D" w:rsidRPr="00143170" w:rsidRDefault="0063626D">
      <w:pPr>
        <w:tabs>
          <w:tab w:val="clear" w:pos="567"/>
        </w:tabs>
        <w:spacing w:line="240" w:lineRule="auto"/>
        <w:rPr>
          <w:szCs w:val="24"/>
        </w:rPr>
      </w:pPr>
    </w:p>
    <w:p w14:paraId="3C4E0298" w14:textId="77777777" w:rsidR="00CB3A9C" w:rsidRPr="00EF750B" w:rsidRDefault="00CB3A9C">
      <w:pPr>
        <w:spacing w:line="240" w:lineRule="auto"/>
        <w:ind w:left="567" w:hanging="567"/>
        <w:rPr>
          <w:szCs w:val="24"/>
        </w:rPr>
      </w:pPr>
      <w:r w:rsidRPr="00EF750B">
        <w:rPr>
          <w:b/>
          <w:szCs w:val="24"/>
        </w:rPr>
        <w:t>2.</w:t>
      </w:r>
      <w:r w:rsidRPr="00EF750B">
        <w:rPr>
          <w:b/>
          <w:szCs w:val="24"/>
        </w:rPr>
        <w:tab/>
      </w:r>
      <w:r w:rsidRPr="00EF750B">
        <w:rPr>
          <w:b/>
          <w:color w:val="000000"/>
          <w:szCs w:val="24"/>
          <w:lang w:val="lv-LV"/>
        </w:rPr>
        <w:t xml:space="preserve">KVALITATĪVAIS UN KVANTITATĪVAIS SASTĀVS </w:t>
      </w:r>
    </w:p>
    <w:p w14:paraId="3C4E0299" w14:textId="77777777" w:rsidR="00CB3A9C" w:rsidRPr="00EF750B" w:rsidRDefault="00CB3A9C">
      <w:pPr>
        <w:tabs>
          <w:tab w:val="clear" w:pos="567"/>
        </w:tabs>
        <w:spacing w:line="240" w:lineRule="auto"/>
        <w:rPr>
          <w:szCs w:val="24"/>
        </w:rPr>
      </w:pPr>
    </w:p>
    <w:p w14:paraId="3C4E029A" w14:textId="77777777" w:rsidR="00CB3A9C" w:rsidRPr="00EF750B" w:rsidRDefault="00CB3A9C">
      <w:pPr>
        <w:spacing w:line="240" w:lineRule="auto"/>
        <w:rPr>
          <w:b/>
          <w:spacing w:val="-3"/>
          <w:szCs w:val="24"/>
        </w:rPr>
      </w:pPr>
      <w:r w:rsidRPr="00EF750B">
        <w:rPr>
          <w:b/>
          <w:color w:val="000000"/>
          <w:szCs w:val="24"/>
          <w:lang w:val="lv-LV"/>
        </w:rPr>
        <w:t>Aktīvā viela:</w:t>
      </w:r>
    </w:p>
    <w:p w14:paraId="3C4E029B" w14:textId="77777777" w:rsidR="00CB3A9C" w:rsidRPr="00EF750B" w:rsidRDefault="00CB3A9C">
      <w:pPr>
        <w:spacing w:line="240" w:lineRule="auto"/>
        <w:rPr>
          <w:b/>
          <w:spacing w:val="-3"/>
          <w:szCs w:val="24"/>
        </w:rPr>
      </w:pPr>
    </w:p>
    <w:p w14:paraId="3C4E029C" w14:textId="7BE5C6D8" w:rsidR="00CB3A9C" w:rsidRPr="00EF750B" w:rsidRDefault="00CB3A9C">
      <w:pPr>
        <w:spacing w:line="240" w:lineRule="auto"/>
        <w:rPr>
          <w:szCs w:val="24"/>
        </w:rPr>
      </w:pPr>
      <w:r w:rsidRPr="00EF750B">
        <w:rPr>
          <w:color w:val="000000"/>
          <w:szCs w:val="24"/>
          <w:lang w:val="lv-LV"/>
        </w:rPr>
        <w:t xml:space="preserve">Katrs ml satur 200 mg dzelzs(III) dzelzs(III) hidroksīda </w:t>
      </w:r>
      <w:proofErr w:type="spellStart"/>
      <w:r w:rsidRPr="00EF750B">
        <w:rPr>
          <w:color w:val="000000"/>
          <w:szCs w:val="24"/>
          <w:lang w:val="lv-LV"/>
        </w:rPr>
        <w:t>dekstrāna</w:t>
      </w:r>
      <w:proofErr w:type="spellEnd"/>
      <w:r w:rsidRPr="00EF750B">
        <w:rPr>
          <w:color w:val="000000"/>
          <w:szCs w:val="24"/>
          <w:lang w:val="lv-LV"/>
        </w:rPr>
        <w:t xml:space="preserve"> kompleksa </w:t>
      </w:r>
      <w:r w:rsidR="009B01F0">
        <w:rPr>
          <w:color w:val="000000"/>
          <w:szCs w:val="24"/>
          <w:lang w:val="lv-LV"/>
        </w:rPr>
        <w:t>veidā</w:t>
      </w:r>
      <w:r w:rsidR="000640D0">
        <w:rPr>
          <w:color w:val="000000"/>
          <w:szCs w:val="24"/>
          <w:lang w:val="lv-LV"/>
        </w:rPr>
        <w:t>.</w:t>
      </w:r>
      <w:r w:rsidRPr="00EF750B">
        <w:rPr>
          <w:spacing w:val="-3"/>
          <w:szCs w:val="24"/>
        </w:rPr>
        <w:t xml:space="preserve"> </w:t>
      </w:r>
    </w:p>
    <w:p w14:paraId="3C4E029D" w14:textId="77777777" w:rsidR="00CB3A9C" w:rsidRPr="00EF750B" w:rsidRDefault="00CB3A9C">
      <w:pPr>
        <w:spacing w:line="240" w:lineRule="auto"/>
        <w:rPr>
          <w:spacing w:val="-3"/>
          <w:szCs w:val="24"/>
        </w:rPr>
      </w:pPr>
    </w:p>
    <w:p w14:paraId="3C4E029E" w14:textId="77777777" w:rsidR="00CB3A9C" w:rsidRPr="00EF750B" w:rsidRDefault="00CB3A9C">
      <w:pPr>
        <w:spacing w:line="240" w:lineRule="auto"/>
        <w:rPr>
          <w:b/>
          <w:spacing w:val="-3"/>
          <w:szCs w:val="24"/>
          <w:lang w:val="sv-SE"/>
        </w:rPr>
      </w:pPr>
      <w:r w:rsidRPr="00EF750B">
        <w:rPr>
          <w:b/>
          <w:color w:val="000000"/>
          <w:szCs w:val="24"/>
          <w:lang w:val="lv-LV"/>
        </w:rPr>
        <w:t>Palīgvielas:</w:t>
      </w:r>
    </w:p>
    <w:p w14:paraId="3C4E029F" w14:textId="77777777" w:rsidR="00CB3A9C" w:rsidRPr="00EF750B" w:rsidRDefault="00CB3A9C">
      <w:pPr>
        <w:spacing w:line="240" w:lineRule="auto"/>
        <w:rPr>
          <w:b/>
          <w:spacing w:val="-3"/>
          <w:szCs w:val="24"/>
          <w:lang w:val="sv-SE"/>
        </w:rPr>
      </w:pPr>
    </w:p>
    <w:p w14:paraId="3C4E02A0" w14:textId="63C23578" w:rsidR="00CB3A9C" w:rsidRPr="00EF750B" w:rsidRDefault="00CB3A9C">
      <w:pPr>
        <w:spacing w:line="240" w:lineRule="auto"/>
        <w:rPr>
          <w:spacing w:val="-3"/>
          <w:szCs w:val="24"/>
          <w:lang w:val="sv-SE"/>
        </w:rPr>
      </w:pPr>
      <w:r w:rsidRPr="00EF750B">
        <w:rPr>
          <w:color w:val="000000"/>
          <w:spacing w:val="-3"/>
          <w:szCs w:val="24"/>
          <w:lang w:val="lv-LV"/>
        </w:rPr>
        <w:t>Katrs ml satur 5 mg konservanta fenola</w:t>
      </w:r>
      <w:r w:rsidR="00DB0E74">
        <w:rPr>
          <w:color w:val="000000"/>
          <w:spacing w:val="-3"/>
          <w:szCs w:val="24"/>
          <w:lang w:val="lv-LV"/>
        </w:rPr>
        <w:t>.</w:t>
      </w:r>
    </w:p>
    <w:p w14:paraId="3C4E02A1" w14:textId="77777777" w:rsidR="00CB3A9C" w:rsidRPr="00EF750B" w:rsidRDefault="00CB3A9C">
      <w:pPr>
        <w:tabs>
          <w:tab w:val="clear" w:pos="567"/>
        </w:tabs>
        <w:spacing w:line="240" w:lineRule="auto"/>
        <w:rPr>
          <w:szCs w:val="24"/>
          <w:lang w:val="sv-SE"/>
        </w:rPr>
      </w:pPr>
    </w:p>
    <w:p w14:paraId="3C4E02A2" w14:textId="15F5D6A7" w:rsidR="00CB3A9C" w:rsidRPr="00EF750B" w:rsidRDefault="00CB3A9C">
      <w:pPr>
        <w:tabs>
          <w:tab w:val="clear" w:pos="567"/>
        </w:tabs>
        <w:spacing w:line="240" w:lineRule="auto"/>
        <w:rPr>
          <w:szCs w:val="24"/>
          <w:lang w:val="sv-SE"/>
        </w:rPr>
      </w:pPr>
      <w:r w:rsidRPr="00EF750B">
        <w:rPr>
          <w:color w:val="000000"/>
          <w:szCs w:val="24"/>
          <w:lang w:val="lv-LV"/>
        </w:rPr>
        <w:t xml:space="preserve">Pilnu </w:t>
      </w:r>
      <w:proofErr w:type="spellStart"/>
      <w:r w:rsidRPr="00EF750B">
        <w:rPr>
          <w:color w:val="000000"/>
          <w:szCs w:val="24"/>
          <w:lang w:val="lv-LV"/>
        </w:rPr>
        <w:t>palīgvielu</w:t>
      </w:r>
      <w:proofErr w:type="spellEnd"/>
      <w:r w:rsidRPr="00EF750B">
        <w:rPr>
          <w:color w:val="000000"/>
          <w:szCs w:val="24"/>
          <w:lang w:val="lv-LV"/>
        </w:rPr>
        <w:t xml:space="preserve"> sarakstu skatīt </w:t>
      </w:r>
      <w:r w:rsidR="00726A36">
        <w:rPr>
          <w:color w:val="000000"/>
          <w:szCs w:val="24"/>
          <w:lang w:val="lv-LV"/>
        </w:rPr>
        <w:t xml:space="preserve">6.1. </w:t>
      </w:r>
      <w:r w:rsidRPr="00EF750B">
        <w:rPr>
          <w:color w:val="000000"/>
          <w:szCs w:val="24"/>
          <w:lang w:val="lv-LV"/>
        </w:rPr>
        <w:t>apakšpunktā</w:t>
      </w:r>
      <w:r w:rsidR="00DB0E74">
        <w:rPr>
          <w:color w:val="000000"/>
          <w:szCs w:val="24"/>
          <w:lang w:val="lv-LV"/>
        </w:rPr>
        <w:t>.</w:t>
      </w:r>
    </w:p>
    <w:p w14:paraId="3C4E02A3" w14:textId="77777777" w:rsidR="00CB3A9C" w:rsidRDefault="00CB3A9C">
      <w:pPr>
        <w:tabs>
          <w:tab w:val="clear" w:pos="567"/>
        </w:tabs>
        <w:spacing w:line="240" w:lineRule="auto"/>
        <w:rPr>
          <w:szCs w:val="24"/>
          <w:lang w:val="sv-SE"/>
        </w:rPr>
      </w:pPr>
    </w:p>
    <w:p w14:paraId="3C4E02A4" w14:textId="77777777" w:rsidR="0063626D" w:rsidRPr="00EF750B" w:rsidRDefault="0063626D">
      <w:pPr>
        <w:tabs>
          <w:tab w:val="clear" w:pos="567"/>
        </w:tabs>
        <w:spacing w:line="240" w:lineRule="auto"/>
        <w:rPr>
          <w:szCs w:val="24"/>
          <w:lang w:val="sv-SE"/>
        </w:rPr>
      </w:pPr>
    </w:p>
    <w:p w14:paraId="3C4E02A5" w14:textId="77777777" w:rsidR="00CB3A9C" w:rsidRPr="00EF750B" w:rsidRDefault="00CB3A9C">
      <w:pPr>
        <w:spacing w:line="240" w:lineRule="auto"/>
        <w:ind w:left="567" w:hanging="567"/>
        <w:rPr>
          <w:szCs w:val="24"/>
          <w:lang w:val="sv-SE"/>
        </w:rPr>
      </w:pPr>
      <w:r w:rsidRPr="00EF750B">
        <w:rPr>
          <w:b/>
          <w:szCs w:val="24"/>
          <w:lang w:val="sv-SE"/>
        </w:rPr>
        <w:t>3.</w:t>
      </w:r>
      <w:r w:rsidRPr="00EF750B">
        <w:rPr>
          <w:b/>
          <w:szCs w:val="24"/>
          <w:lang w:val="sv-SE"/>
        </w:rPr>
        <w:tab/>
      </w:r>
      <w:r w:rsidRPr="00EF750B">
        <w:rPr>
          <w:b/>
          <w:color w:val="000000"/>
          <w:szCs w:val="24"/>
          <w:lang w:val="lv-LV"/>
        </w:rPr>
        <w:t>ZĀĻU FORMA</w:t>
      </w:r>
    </w:p>
    <w:p w14:paraId="3C4E02A6" w14:textId="77777777" w:rsidR="00CB3A9C" w:rsidRPr="00EF750B" w:rsidRDefault="00CB3A9C">
      <w:pPr>
        <w:tabs>
          <w:tab w:val="clear" w:pos="567"/>
        </w:tabs>
        <w:spacing w:line="240" w:lineRule="auto"/>
        <w:rPr>
          <w:szCs w:val="24"/>
          <w:lang w:val="sv-SE"/>
        </w:rPr>
      </w:pPr>
    </w:p>
    <w:p w14:paraId="3C4E02A7" w14:textId="77777777" w:rsidR="00CB3A9C" w:rsidRPr="00EF750B" w:rsidRDefault="00CB3A9C">
      <w:pPr>
        <w:tabs>
          <w:tab w:val="clear" w:pos="567"/>
        </w:tabs>
        <w:spacing w:line="240" w:lineRule="auto"/>
        <w:rPr>
          <w:szCs w:val="24"/>
          <w:lang w:val="sv-SE"/>
        </w:rPr>
      </w:pPr>
      <w:r w:rsidRPr="00EF750B">
        <w:rPr>
          <w:color w:val="000000"/>
          <w:spacing w:val="-3"/>
          <w:szCs w:val="24"/>
          <w:lang w:val="lv-LV"/>
        </w:rPr>
        <w:t>Šķīdums injekcijām.</w:t>
      </w:r>
      <w:r w:rsidRPr="00EF750B">
        <w:rPr>
          <w:spacing w:val="-3"/>
          <w:szCs w:val="24"/>
          <w:lang w:val="sv-SE"/>
        </w:rPr>
        <w:t xml:space="preserve"> </w:t>
      </w:r>
    </w:p>
    <w:p w14:paraId="3C4E02A8" w14:textId="77777777" w:rsidR="00CB3A9C" w:rsidRPr="00EF750B" w:rsidRDefault="00CB3A9C">
      <w:pPr>
        <w:tabs>
          <w:tab w:val="clear" w:pos="567"/>
        </w:tabs>
        <w:spacing w:line="240" w:lineRule="auto"/>
        <w:rPr>
          <w:spacing w:val="-3"/>
          <w:szCs w:val="24"/>
          <w:lang w:val="sv-SE"/>
        </w:rPr>
      </w:pPr>
      <w:r w:rsidRPr="00EF750B">
        <w:rPr>
          <w:color w:val="000000"/>
          <w:spacing w:val="-3"/>
          <w:szCs w:val="24"/>
          <w:lang w:val="lv-LV"/>
        </w:rPr>
        <w:t>Tumši brūns, necaurspīdīgs šķīdums.</w:t>
      </w:r>
    </w:p>
    <w:p w14:paraId="3C4E02A9" w14:textId="77777777" w:rsidR="00CB3A9C" w:rsidRDefault="00CB3A9C">
      <w:pPr>
        <w:tabs>
          <w:tab w:val="clear" w:pos="567"/>
        </w:tabs>
        <w:spacing w:line="240" w:lineRule="auto"/>
        <w:rPr>
          <w:szCs w:val="24"/>
          <w:lang w:val="sv-SE"/>
        </w:rPr>
      </w:pPr>
    </w:p>
    <w:p w14:paraId="3C4E02AA" w14:textId="77777777" w:rsidR="0063626D" w:rsidRPr="00EF750B" w:rsidRDefault="0063626D">
      <w:pPr>
        <w:tabs>
          <w:tab w:val="clear" w:pos="567"/>
        </w:tabs>
        <w:spacing w:line="240" w:lineRule="auto"/>
        <w:rPr>
          <w:szCs w:val="24"/>
          <w:lang w:val="sv-SE"/>
        </w:rPr>
      </w:pPr>
    </w:p>
    <w:p w14:paraId="3C4E02AB" w14:textId="77777777" w:rsidR="00CB3A9C" w:rsidRPr="00EF750B" w:rsidRDefault="00CB3A9C">
      <w:pPr>
        <w:tabs>
          <w:tab w:val="clear" w:pos="567"/>
        </w:tabs>
        <w:spacing w:line="240" w:lineRule="auto"/>
        <w:rPr>
          <w:b/>
          <w:szCs w:val="24"/>
          <w:lang w:val="sv-SE"/>
        </w:rPr>
      </w:pPr>
      <w:r w:rsidRPr="00EF750B">
        <w:rPr>
          <w:b/>
          <w:szCs w:val="24"/>
          <w:lang w:val="sv-SE"/>
        </w:rPr>
        <w:t>4.</w:t>
      </w:r>
      <w:r w:rsidRPr="00EF750B">
        <w:rPr>
          <w:b/>
          <w:szCs w:val="24"/>
          <w:lang w:val="sv-SE"/>
        </w:rPr>
        <w:tab/>
      </w:r>
      <w:r w:rsidRPr="00EF750B">
        <w:rPr>
          <w:b/>
          <w:color w:val="000000"/>
          <w:szCs w:val="24"/>
          <w:lang w:val="lv-LV"/>
        </w:rPr>
        <w:t>KLĪNISKĀ INFORMĀCIJA</w:t>
      </w:r>
    </w:p>
    <w:p w14:paraId="3C4E02AC" w14:textId="77777777" w:rsidR="00CB3A9C" w:rsidRPr="00EF750B" w:rsidRDefault="00CB3A9C">
      <w:pPr>
        <w:tabs>
          <w:tab w:val="clear" w:pos="567"/>
        </w:tabs>
        <w:spacing w:line="240" w:lineRule="auto"/>
        <w:rPr>
          <w:szCs w:val="24"/>
          <w:lang w:val="sv-SE"/>
        </w:rPr>
      </w:pPr>
    </w:p>
    <w:p w14:paraId="3C4E02AD" w14:textId="77777777" w:rsidR="00CB3A9C" w:rsidRPr="00EF750B" w:rsidRDefault="00CB3A9C">
      <w:pPr>
        <w:tabs>
          <w:tab w:val="clear" w:pos="567"/>
        </w:tabs>
        <w:spacing w:line="240" w:lineRule="auto"/>
        <w:rPr>
          <w:b/>
          <w:szCs w:val="24"/>
          <w:lang w:val="sv-SE"/>
        </w:rPr>
      </w:pPr>
      <w:r w:rsidRPr="00EF750B">
        <w:rPr>
          <w:b/>
          <w:szCs w:val="24"/>
          <w:lang w:val="sv-SE"/>
        </w:rPr>
        <w:t>4.1</w:t>
      </w:r>
      <w:r w:rsidRPr="00EF750B">
        <w:rPr>
          <w:b/>
          <w:szCs w:val="24"/>
          <w:lang w:val="sv-SE"/>
        </w:rPr>
        <w:tab/>
      </w:r>
      <w:r w:rsidRPr="00EF750B">
        <w:rPr>
          <w:b/>
          <w:color w:val="000000"/>
          <w:szCs w:val="24"/>
          <w:lang w:val="lv-LV"/>
        </w:rPr>
        <w:t>Mērķa sugas</w:t>
      </w:r>
    </w:p>
    <w:p w14:paraId="3C4E02AE" w14:textId="77777777" w:rsidR="00CB3A9C" w:rsidRPr="00EF750B" w:rsidRDefault="00CB3A9C">
      <w:pPr>
        <w:tabs>
          <w:tab w:val="clear" w:pos="567"/>
        </w:tabs>
        <w:spacing w:line="240" w:lineRule="auto"/>
        <w:rPr>
          <w:b/>
          <w:szCs w:val="24"/>
          <w:lang w:val="sv-SE"/>
        </w:rPr>
      </w:pPr>
    </w:p>
    <w:p w14:paraId="3C4E02AF" w14:textId="04C80D6F" w:rsidR="00CB3A9C" w:rsidRPr="00EF750B" w:rsidRDefault="00CB3A9C">
      <w:pPr>
        <w:tabs>
          <w:tab w:val="clear" w:pos="567"/>
        </w:tabs>
        <w:spacing w:line="240" w:lineRule="auto"/>
        <w:rPr>
          <w:szCs w:val="24"/>
          <w:lang w:val="sv-SE"/>
        </w:rPr>
      </w:pPr>
      <w:r w:rsidRPr="00EF750B">
        <w:rPr>
          <w:color w:val="000000"/>
          <w:szCs w:val="24"/>
          <w:lang w:val="lv-LV"/>
        </w:rPr>
        <w:t>Cūkas (sivēni)</w:t>
      </w:r>
      <w:r w:rsidR="0096578E">
        <w:rPr>
          <w:color w:val="000000"/>
          <w:szCs w:val="24"/>
          <w:lang w:val="lv-LV"/>
        </w:rPr>
        <w:t>.</w:t>
      </w:r>
    </w:p>
    <w:p w14:paraId="3C4E02B0" w14:textId="77777777" w:rsidR="00CB3A9C" w:rsidRPr="00EF750B" w:rsidRDefault="00CB3A9C">
      <w:pPr>
        <w:tabs>
          <w:tab w:val="clear" w:pos="567"/>
        </w:tabs>
        <w:spacing w:line="240" w:lineRule="auto"/>
        <w:rPr>
          <w:szCs w:val="24"/>
          <w:lang w:val="sv-SE"/>
        </w:rPr>
      </w:pPr>
    </w:p>
    <w:p w14:paraId="3C4E02B1" w14:textId="77777777" w:rsidR="00CB3A9C" w:rsidRPr="00EF750B" w:rsidRDefault="00CB3A9C">
      <w:pPr>
        <w:tabs>
          <w:tab w:val="clear" w:pos="567"/>
        </w:tabs>
        <w:spacing w:line="240" w:lineRule="auto"/>
        <w:rPr>
          <w:szCs w:val="24"/>
          <w:lang w:val="sv-SE"/>
        </w:rPr>
      </w:pPr>
      <w:r w:rsidRPr="00EF750B">
        <w:rPr>
          <w:b/>
          <w:szCs w:val="24"/>
          <w:lang w:val="sv-SE"/>
        </w:rPr>
        <w:t>4.2</w:t>
      </w:r>
      <w:r w:rsidRPr="00EF750B">
        <w:rPr>
          <w:b/>
          <w:szCs w:val="24"/>
          <w:lang w:val="sv-SE"/>
        </w:rPr>
        <w:tab/>
      </w:r>
      <w:r w:rsidRPr="00EF750B">
        <w:rPr>
          <w:b/>
          <w:color w:val="000000"/>
          <w:szCs w:val="24"/>
          <w:lang w:val="lv-LV"/>
        </w:rPr>
        <w:t>Lietošanas indikācijas, norādot mērķa sugas</w:t>
      </w:r>
    </w:p>
    <w:p w14:paraId="3C4E02B2" w14:textId="77777777" w:rsidR="00CB3A9C" w:rsidRPr="00EF750B" w:rsidRDefault="00CB3A9C">
      <w:pPr>
        <w:spacing w:line="240" w:lineRule="auto"/>
        <w:rPr>
          <w:b/>
          <w:szCs w:val="24"/>
          <w:lang w:val="sv-SE"/>
        </w:rPr>
      </w:pPr>
    </w:p>
    <w:p w14:paraId="3C4E02B3" w14:textId="5E4A916D" w:rsidR="00CB3A9C" w:rsidRPr="00EF750B" w:rsidRDefault="00EF750B">
      <w:pPr>
        <w:tabs>
          <w:tab w:val="clear" w:pos="567"/>
        </w:tabs>
        <w:spacing w:line="240" w:lineRule="auto"/>
        <w:rPr>
          <w:szCs w:val="24"/>
          <w:lang w:val="sv-SE"/>
        </w:rPr>
      </w:pPr>
      <w:r>
        <w:rPr>
          <w:color w:val="000000"/>
          <w:szCs w:val="24"/>
          <w:lang w:val="lv-LV"/>
        </w:rPr>
        <w:t>Sivēniem</w:t>
      </w:r>
      <w:r w:rsidR="00CB3A9C" w:rsidRPr="00EF750B">
        <w:rPr>
          <w:color w:val="000000"/>
          <w:szCs w:val="24"/>
          <w:lang w:val="lv-LV"/>
        </w:rPr>
        <w:t>: dzelzs deficīta anēmijas ārstēšana</w:t>
      </w:r>
      <w:r w:rsidR="00627142">
        <w:rPr>
          <w:color w:val="000000"/>
          <w:szCs w:val="24"/>
          <w:lang w:val="lv-LV"/>
        </w:rPr>
        <w:t>i</w:t>
      </w:r>
      <w:r w:rsidR="00CB3A9C" w:rsidRPr="00EF750B">
        <w:rPr>
          <w:color w:val="000000"/>
          <w:szCs w:val="24"/>
          <w:lang w:val="lv-LV"/>
        </w:rPr>
        <w:t xml:space="preserve"> un </w:t>
      </w:r>
      <w:r w:rsidR="00627142">
        <w:rPr>
          <w:color w:val="000000"/>
          <w:szCs w:val="24"/>
          <w:lang w:val="lv-LV"/>
        </w:rPr>
        <w:t>profilaksei</w:t>
      </w:r>
      <w:r w:rsidR="00DB0E74">
        <w:rPr>
          <w:color w:val="000000"/>
          <w:szCs w:val="24"/>
          <w:lang w:val="lv-LV"/>
        </w:rPr>
        <w:t>.</w:t>
      </w:r>
    </w:p>
    <w:p w14:paraId="3C4E02B4" w14:textId="77777777" w:rsidR="00CB3A9C" w:rsidRPr="00EF750B" w:rsidRDefault="00CB3A9C">
      <w:pPr>
        <w:tabs>
          <w:tab w:val="clear" w:pos="567"/>
        </w:tabs>
        <w:spacing w:line="240" w:lineRule="auto"/>
        <w:rPr>
          <w:b/>
          <w:szCs w:val="24"/>
          <w:lang w:val="sv-SE"/>
        </w:rPr>
      </w:pPr>
      <w:r w:rsidRPr="00EF750B">
        <w:rPr>
          <w:b/>
          <w:szCs w:val="24"/>
          <w:lang w:val="sv-SE"/>
        </w:rPr>
        <w:t xml:space="preserve"> </w:t>
      </w:r>
    </w:p>
    <w:p w14:paraId="3C4E02B5" w14:textId="77777777" w:rsidR="00CB3A9C" w:rsidRPr="00EF750B" w:rsidRDefault="00CB3A9C">
      <w:pPr>
        <w:tabs>
          <w:tab w:val="clear" w:pos="567"/>
        </w:tabs>
        <w:spacing w:line="240" w:lineRule="auto"/>
        <w:rPr>
          <w:szCs w:val="24"/>
          <w:lang w:val="sv-SE"/>
        </w:rPr>
      </w:pPr>
      <w:r w:rsidRPr="00EF750B">
        <w:rPr>
          <w:b/>
          <w:szCs w:val="24"/>
          <w:lang w:val="sv-SE"/>
        </w:rPr>
        <w:t>4.3</w:t>
      </w:r>
      <w:r w:rsidRPr="00EF750B">
        <w:rPr>
          <w:b/>
          <w:szCs w:val="24"/>
          <w:lang w:val="sv-SE"/>
        </w:rPr>
        <w:tab/>
      </w:r>
      <w:r w:rsidRPr="00EF750B">
        <w:rPr>
          <w:b/>
          <w:color w:val="000000"/>
          <w:szCs w:val="24"/>
          <w:lang w:val="lv-LV"/>
        </w:rPr>
        <w:t>Kontrindikācijas</w:t>
      </w:r>
    </w:p>
    <w:p w14:paraId="3C4E02B6" w14:textId="77777777" w:rsidR="00CB3A9C" w:rsidRPr="00EF750B" w:rsidRDefault="00CB3A9C">
      <w:pPr>
        <w:tabs>
          <w:tab w:val="clear" w:pos="567"/>
        </w:tabs>
        <w:spacing w:line="240" w:lineRule="auto"/>
        <w:rPr>
          <w:szCs w:val="24"/>
          <w:lang w:val="sv-SE"/>
        </w:rPr>
      </w:pPr>
    </w:p>
    <w:p w14:paraId="3C4E02B7" w14:textId="77777777" w:rsidR="00CB3A9C" w:rsidRPr="00EF750B" w:rsidRDefault="00CB3A9C">
      <w:pPr>
        <w:spacing w:line="240" w:lineRule="auto"/>
        <w:rPr>
          <w:szCs w:val="24"/>
          <w:lang w:val="sv-SE"/>
        </w:rPr>
      </w:pPr>
      <w:r w:rsidRPr="00EF750B">
        <w:rPr>
          <w:color w:val="000000"/>
          <w:szCs w:val="24"/>
          <w:lang w:val="lv-LV"/>
        </w:rPr>
        <w:t>Neievadīt sivēniem ar iespējamu E vitamīna un/vai selēna deficītu.</w:t>
      </w:r>
      <w:r w:rsidRPr="00EF750B">
        <w:rPr>
          <w:szCs w:val="24"/>
          <w:lang w:val="sv-SE"/>
        </w:rPr>
        <w:t xml:space="preserve"> </w:t>
      </w:r>
    </w:p>
    <w:p w14:paraId="3C4E02B8" w14:textId="77777777" w:rsidR="00CB3A9C" w:rsidRPr="00EF750B" w:rsidRDefault="00CB3A9C">
      <w:pPr>
        <w:spacing w:line="240" w:lineRule="auto"/>
        <w:rPr>
          <w:szCs w:val="24"/>
          <w:lang w:val="fi-FI"/>
        </w:rPr>
      </w:pPr>
      <w:r w:rsidRPr="00EF750B">
        <w:rPr>
          <w:color w:val="000000"/>
          <w:szCs w:val="24"/>
          <w:lang w:val="lv-LV"/>
        </w:rPr>
        <w:t>Nelietot, ja konstatēta pastiprināta jutība pret aktīvo vielu.</w:t>
      </w:r>
    </w:p>
    <w:p w14:paraId="3C4E02B9" w14:textId="77777777" w:rsidR="00CB3A9C" w:rsidRPr="00EF750B" w:rsidRDefault="00CB3A9C">
      <w:pPr>
        <w:spacing w:line="240" w:lineRule="auto"/>
        <w:rPr>
          <w:szCs w:val="24"/>
          <w:lang w:val="fi-FI"/>
        </w:rPr>
      </w:pPr>
      <w:r w:rsidRPr="00EF750B">
        <w:rPr>
          <w:color w:val="000000"/>
          <w:szCs w:val="24"/>
          <w:lang w:val="lv-LV"/>
        </w:rPr>
        <w:t xml:space="preserve">Dzelzs </w:t>
      </w:r>
      <w:proofErr w:type="spellStart"/>
      <w:r w:rsidRPr="00EF750B">
        <w:rPr>
          <w:color w:val="000000"/>
          <w:szCs w:val="24"/>
          <w:lang w:val="lv-LV"/>
        </w:rPr>
        <w:t>dekstrānu</w:t>
      </w:r>
      <w:proofErr w:type="spellEnd"/>
      <w:r w:rsidRPr="00EF750B">
        <w:rPr>
          <w:color w:val="000000"/>
          <w:szCs w:val="24"/>
          <w:lang w:val="lv-LV"/>
        </w:rPr>
        <w:t xml:space="preserve"> nedrīkst ievadīt</w:t>
      </w:r>
      <w:r w:rsidR="002B541B">
        <w:rPr>
          <w:color w:val="000000"/>
          <w:szCs w:val="24"/>
          <w:lang w:val="lv-LV"/>
        </w:rPr>
        <w:t xml:space="preserve"> sivēniem, kuri vecāki par 4 nedēļām</w:t>
      </w:r>
      <w:r w:rsidRPr="0077079A">
        <w:rPr>
          <w:color w:val="000000"/>
          <w:szCs w:val="24"/>
          <w:lang w:val="lv-LV"/>
        </w:rPr>
        <w:t>,</w:t>
      </w:r>
      <w:r w:rsidRPr="00EF750B">
        <w:rPr>
          <w:color w:val="000000"/>
          <w:szCs w:val="24"/>
          <w:lang w:val="lv-LV"/>
        </w:rPr>
        <w:t xml:space="preserve"> jo </w:t>
      </w:r>
      <w:r w:rsidR="002557FD">
        <w:rPr>
          <w:color w:val="000000"/>
          <w:szCs w:val="24"/>
          <w:lang w:val="lv-LV"/>
        </w:rPr>
        <w:t>zāles</w:t>
      </w:r>
      <w:r w:rsidR="002557FD" w:rsidRPr="00EF750B">
        <w:rPr>
          <w:color w:val="000000"/>
          <w:szCs w:val="24"/>
          <w:lang w:val="lv-LV"/>
        </w:rPr>
        <w:t xml:space="preserve"> </w:t>
      </w:r>
      <w:r w:rsidRPr="00EF750B">
        <w:rPr>
          <w:color w:val="000000"/>
          <w:szCs w:val="24"/>
          <w:lang w:val="lv-LV"/>
        </w:rPr>
        <w:t>var iekrāsot dzīvnieku gaļu.</w:t>
      </w:r>
    </w:p>
    <w:p w14:paraId="3C4E02BA" w14:textId="77777777" w:rsidR="00CB3A9C" w:rsidRPr="00EF750B" w:rsidRDefault="00CB3A9C">
      <w:pPr>
        <w:spacing w:line="240" w:lineRule="auto"/>
        <w:rPr>
          <w:szCs w:val="24"/>
          <w:lang w:val="fi-FI"/>
        </w:rPr>
      </w:pPr>
    </w:p>
    <w:p w14:paraId="3C4E02BB" w14:textId="77777777" w:rsidR="00CB3A9C" w:rsidRPr="00EF750B" w:rsidRDefault="00CB3A9C">
      <w:pPr>
        <w:numPr>
          <w:ilvl w:val="1"/>
          <w:numId w:val="36"/>
        </w:numPr>
        <w:spacing w:line="240" w:lineRule="auto"/>
        <w:rPr>
          <w:szCs w:val="24"/>
        </w:rPr>
      </w:pPr>
      <w:r w:rsidRPr="00EF750B">
        <w:rPr>
          <w:b/>
          <w:color w:val="000000"/>
          <w:szCs w:val="24"/>
          <w:lang w:val="lv-LV"/>
        </w:rPr>
        <w:t>Īpaši brīdinājumi</w:t>
      </w:r>
      <w:r w:rsidRPr="00EF750B">
        <w:rPr>
          <w:b/>
          <w:szCs w:val="24"/>
        </w:rPr>
        <w:t xml:space="preserve"> </w:t>
      </w:r>
    </w:p>
    <w:p w14:paraId="3C4E02BC" w14:textId="77777777" w:rsidR="00CB3A9C" w:rsidRPr="00EF750B" w:rsidRDefault="00CB3A9C">
      <w:pPr>
        <w:spacing w:line="240" w:lineRule="auto"/>
        <w:rPr>
          <w:b/>
          <w:szCs w:val="24"/>
        </w:rPr>
      </w:pPr>
    </w:p>
    <w:p w14:paraId="3C4E02BD" w14:textId="77777777" w:rsidR="00CB3A9C" w:rsidRPr="00EF750B" w:rsidRDefault="00CB3A9C">
      <w:pPr>
        <w:spacing w:line="240" w:lineRule="auto"/>
        <w:rPr>
          <w:szCs w:val="24"/>
        </w:rPr>
      </w:pPr>
      <w:r w:rsidRPr="00EF750B">
        <w:rPr>
          <w:color w:val="000000"/>
          <w:szCs w:val="24"/>
          <w:lang w:val="lv-LV"/>
        </w:rPr>
        <w:t>Nav</w:t>
      </w:r>
    </w:p>
    <w:p w14:paraId="3C4E02BE" w14:textId="77777777" w:rsidR="00CB3A9C" w:rsidRPr="00EF750B" w:rsidRDefault="00CB3A9C">
      <w:pPr>
        <w:spacing w:line="240" w:lineRule="auto"/>
        <w:rPr>
          <w:b/>
          <w:szCs w:val="24"/>
        </w:rPr>
      </w:pPr>
    </w:p>
    <w:p w14:paraId="3C4E02BF" w14:textId="77777777" w:rsidR="00CB3A9C" w:rsidRPr="00EF750B" w:rsidRDefault="00CB3A9C">
      <w:pPr>
        <w:tabs>
          <w:tab w:val="clear" w:pos="567"/>
        </w:tabs>
        <w:spacing w:line="240" w:lineRule="auto"/>
        <w:rPr>
          <w:szCs w:val="24"/>
        </w:rPr>
      </w:pPr>
      <w:r w:rsidRPr="00EF750B">
        <w:rPr>
          <w:b/>
          <w:szCs w:val="24"/>
        </w:rPr>
        <w:t>4.5</w:t>
      </w:r>
      <w:r w:rsidRPr="00EF750B">
        <w:rPr>
          <w:b/>
          <w:szCs w:val="24"/>
        </w:rPr>
        <w:tab/>
      </w:r>
      <w:r w:rsidRPr="00EF750B">
        <w:rPr>
          <w:b/>
          <w:color w:val="000000"/>
          <w:szCs w:val="24"/>
          <w:lang w:val="lv-LV"/>
        </w:rPr>
        <w:t>Īpaši piesardzības pasākumi lietošanā</w:t>
      </w:r>
    </w:p>
    <w:p w14:paraId="3C4E02C0" w14:textId="77777777" w:rsidR="00CB3A9C" w:rsidRPr="00EF750B" w:rsidRDefault="00CB3A9C">
      <w:pPr>
        <w:tabs>
          <w:tab w:val="clear" w:pos="567"/>
        </w:tabs>
        <w:spacing w:line="240" w:lineRule="auto"/>
        <w:rPr>
          <w:szCs w:val="24"/>
        </w:rPr>
      </w:pPr>
    </w:p>
    <w:p w14:paraId="3C4E02C1" w14:textId="77777777" w:rsidR="00CB3A9C" w:rsidRPr="006703A6" w:rsidRDefault="00CB3A9C">
      <w:pPr>
        <w:tabs>
          <w:tab w:val="clear" w:pos="567"/>
        </w:tabs>
        <w:spacing w:line="240" w:lineRule="auto"/>
        <w:rPr>
          <w:szCs w:val="24"/>
          <w:u w:val="single"/>
        </w:rPr>
      </w:pPr>
      <w:r w:rsidRPr="006703A6">
        <w:rPr>
          <w:color w:val="000000"/>
          <w:szCs w:val="24"/>
          <w:u w:val="single"/>
          <w:lang w:val="lv-LV"/>
        </w:rPr>
        <w:t>Īpaši piesardzības pasākumi, lietojot dzīvniekiem</w:t>
      </w:r>
    </w:p>
    <w:p w14:paraId="3C4E02C2" w14:textId="77777777" w:rsidR="00CB3A9C" w:rsidRPr="00EF750B" w:rsidRDefault="00CB3A9C">
      <w:pPr>
        <w:tabs>
          <w:tab w:val="clear" w:pos="567"/>
        </w:tabs>
        <w:spacing w:line="240" w:lineRule="auto"/>
        <w:rPr>
          <w:b/>
          <w:szCs w:val="24"/>
        </w:rPr>
      </w:pPr>
    </w:p>
    <w:p w14:paraId="3C4E02C3" w14:textId="5B57338A" w:rsidR="00CB3A9C" w:rsidRPr="00EF750B" w:rsidRDefault="00B226C8">
      <w:pPr>
        <w:tabs>
          <w:tab w:val="clear" w:pos="567"/>
        </w:tabs>
        <w:spacing w:line="240" w:lineRule="auto"/>
        <w:rPr>
          <w:szCs w:val="24"/>
        </w:rPr>
      </w:pPr>
      <w:r>
        <w:rPr>
          <w:color w:val="000000"/>
          <w:szCs w:val="24"/>
          <w:lang w:val="lv-LV"/>
        </w:rPr>
        <w:t>Pielietot vispārpieņemtās</w:t>
      </w:r>
      <w:r w:rsidR="00CB3A9C" w:rsidRPr="00EF750B">
        <w:rPr>
          <w:color w:val="000000"/>
          <w:szCs w:val="24"/>
          <w:lang w:val="lv-LV"/>
        </w:rPr>
        <w:t xml:space="preserve"> aseptisk</w:t>
      </w:r>
      <w:r>
        <w:rPr>
          <w:color w:val="000000"/>
          <w:szCs w:val="24"/>
          <w:lang w:val="lv-LV"/>
        </w:rPr>
        <w:t>a</w:t>
      </w:r>
      <w:r w:rsidR="00CB3A9C" w:rsidRPr="00EF750B">
        <w:rPr>
          <w:color w:val="000000"/>
          <w:szCs w:val="24"/>
          <w:lang w:val="lv-LV"/>
        </w:rPr>
        <w:t xml:space="preserve">s metodes </w:t>
      </w:r>
      <w:r w:rsidR="00143170">
        <w:rPr>
          <w:color w:val="000000"/>
          <w:szCs w:val="24"/>
          <w:lang w:val="lv-LV"/>
        </w:rPr>
        <w:t>zāļu</w:t>
      </w:r>
      <w:r w:rsidR="00143170" w:rsidRPr="00EF750B">
        <w:rPr>
          <w:color w:val="000000"/>
          <w:szCs w:val="24"/>
          <w:lang w:val="lv-LV"/>
        </w:rPr>
        <w:t xml:space="preserve"> </w:t>
      </w:r>
      <w:r w:rsidR="00CB3A9C" w:rsidRPr="00EF750B">
        <w:rPr>
          <w:color w:val="000000"/>
          <w:szCs w:val="24"/>
          <w:lang w:val="lv-LV"/>
        </w:rPr>
        <w:t>injicēšanai</w:t>
      </w:r>
      <w:r w:rsidR="00DB0E74">
        <w:rPr>
          <w:color w:val="000000"/>
          <w:szCs w:val="24"/>
          <w:lang w:val="lv-LV"/>
        </w:rPr>
        <w:t>.</w:t>
      </w:r>
    </w:p>
    <w:p w14:paraId="3C4E02C4" w14:textId="77777777" w:rsidR="00CB3A9C" w:rsidRPr="00EF750B" w:rsidRDefault="00CB3A9C">
      <w:pPr>
        <w:tabs>
          <w:tab w:val="clear" w:pos="567"/>
        </w:tabs>
        <w:spacing w:line="240" w:lineRule="auto"/>
        <w:rPr>
          <w:szCs w:val="24"/>
        </w:rPr>
      </w:pPr>
    </w:p>
    <w:p w14:paraId="3C4E02C5" w14:textId="77777777" w:rsidR="00CB3A9C" w:rsidRPr="006703A6" w:rsidRDefault="00CB3A9C">
      <w:pPr>
        <w:spacing w:line="240" w:lineRule="auto"/>
        <w:rPr>
          <w:szCs w:val="24"/>
          <w:u w:val="single"/>
        </w:rPr>
      </w:pPr>
      <w:r w:rsidRPr="006703A6">
        <w:rPr>
          <w:color w:val="000000"/>
          <w:szCs w:val="24"/>
          <w:u w:val="single"/>
          <w:lang w:val="lv-LV"/>
        </w:rPr>
        <w:t>Piesardzības pasākumi, kas jāievēro personai, kura lieto veterinārās zāles dzīvnieku ārstēšanai</w:t>
      </w:r>
    </w:p>
    <w:p w14:paraId="3C4E02C6" w14:textId="77777777" w:rsidR="00CB3A9C" w:rsidRPr="00EF750B" w:rsidRDefault="00CB3A9C">
      <w:pPr>
        <w:spacing w:line="240" w:lineRule="auto"/>
        <w:rPr>
          <w:b/>
          <w:szCs w:val="24"/>
        </w:rPr>
      </w:pPr>
    </w:p>
    <w:p w14:paraId="3C4E02C7" w14:textId="6E8C42C5" w:rsidR="00CB3A9C" w:rsidRPr="00EF750B" w:rsidRDefault="00DA3B84">
      <w:pPr>
        <w:spacing w:line="240" w:lineRule="auto"/>
        <w:rPr>
          <w:b/>
          <w:szCs w:val="24"/>
        </w:rPr>
      </w:pPr>
      <w:r>
        <w:rPr>
          <w:color w:val="000000"/>
          <w:szCs w:val="24"/>
          <w:shd w:val="clear" w:color="auto" w:fill="FFFFFF"/>
          <w:lang w:val="lv-LV"/>
        </w:rPr>
        <w:lastRenderedPageBreak/>
        <w:t>Ievērot piesardzību, lai izvairītos no</w:t>
      </w:r>
      <w:r w:rsidR="00CB3A9C" w:rsidRPr="00EF750B">
        <w:rPr>
          <w:color w:val="000000"/>
          <w:szCs w:val="24"/>
          <w:shd w:val="clear" w:color="auto" w:fill="FFFFFF"/>
          <w:lang w:val="lv-LV"/>
        </w:rPr>
        <w:t xml:space="preserve"> nejauš</w:t>
      </w:r>
      <w:r>
        <w:rPr>
          <w:color w:val="000000"/>
          <w:szCs w:val="24"/>
          <w:shd w:val="clear" w:color="auto" w:fill="FFFFFF"/>
          <w:lang w:val="lv-LV"/>
        </w:rPr>
        <w:t>as</w:t>
      </w:r>
      <w:r w:rsidR="00CB3A9C" w:rsidRPr="00EF750B">
        <w:rPr>
          <w:color w:val="000000"/>
          <w:szCs w:val="24"/>
          <w:shd w:val="clear" w:color="auto" w:fill="FFFFFF"/>
          <w:lang w:val="lv-LV"/>
        </w:rPr>
        <w:t xml:space="preserve"> </w:t>
      </w:r>
      <w:proofErr w:type="spellStart"/>
      <w:r w:rsidR="00726A36" w:rsidRPr="00EF750B">
        <w:rPr>
          <w:color w:val="000000"/>
          <w:szCs w:val="24"/>
          <w:shd w:val="clear" w:color="auto" w:fill="FFFFFF"/>
          <w:lang w:val="lv-LV"/>
        </w:rPr>
        <w:t>pašinj</w:t>
      </w:r>
      <w:r w:rsidR="00726A36">
        <w:rPr>
          <w:color w:val="000000"/>
          <w:szCs w:val="24"/>
          <w:shd w:val="clear" w:color="auto" w:fill="FFFFFF"/>
          <w:lang w:val="lv-LV"/>
        </w:rPr>
        <w:t>icēšan</w:t>
      </w:r>
      <w:r>
        <w:rPr>
          <w:color w:val="000000"/>
          <w:szCs w:val="24"/>
          <w:shd w:val="clear" w:color="auto" w:fill="FFFFFF"/>
          <w:lang w:val="lv-LV"/>
        </w:rPr>
        <w:t>as</w:t>
      </w:r>
      <w:proofErr w:type="spellEnd"/>
      <w:r w:rsidR="00CB3A9C" w:rsidRPr="00EF750B">
        <w:rPr>
          <w:color w:val="000000"/>
          <w:szCs w:val="24"/>
          <w:shd w:val="clear" w:color="auto" w:fill="FFFFFF"/>
          <w:lang w:val="lv-LV"/>
        </w:rPr>
        <w:t xml:space="preserve">, īpaši personām ar </w:t>
      </w:r>
      <w:r>
        <w:rPr>
          <w:color w:val="000000"/>
          <w:szCs w:val="24"/>
          <w:shd w:val="clear" w:color="auto" w:fill="FFFFFF"/>
          <w:lang w:val="lv-LV"/>
        </w:rPr>
        <w:t xml:space="preserve">zināmu </w:t>
      </w:r>
      <w:r w:rsidR="00CB3A9C" w:rsidRPr="00EF750B">
        <w:rPr>
          <w:color w:val="000000"/>
          <w:szCs w:val="24"/>
          <w:shd w:val="clear" w:color="auto" w:fill="FFFFFF"/>
          <w:lang w:val="lv-LV"/>
        </w:rPr>
        <w:t xml:space="preserve">pastiprinātu jutību pret dzelzs </w:t>
      </w:r>
      <w:proofErr w:type="spellStart"/>
      <w:r w:rsidR="00CB3A9C" w:rsidRPr="00EF750B">
        <w:rPr>
          <w:color w:val="000000"/>
          <w:szCs w:val="24"/>
          <w:shd w:val="clear" w:color="auto" w:fill="FFFFFF"/>
          <w:lang w:val="lv-LV"/>
        </w:rPr>
        <w:t>dekstrānu</w:t>
      </w:r>
      <w:proofErr w:type="spellEnd"/>
      <w:r w:rsidR="00CB3A9C" w:rsidRPr="00EF750B">
        <w:rPr>
          <w:color w:val="000000"/>
          <w:szCs w:val="24"/>
          <w:shd w:val="clear" w:color="auto" w:fill="FFFFFF"/>
          <w:lang w:val="lv-LV"/>
        </w:rPr>
        <w:t>.</w:t>
      </w:r>
      <w:r w:rsidR="00CB3A9C" w:rsidRPr="00EF750B">
        <w:rPr>
          <w:rStyle w:val="longtext"/>
          <w:color w:val="000000"/>
          <w:szCs w:val="24"/>
          <w:shd w:val="clear" w:color="auto" w:fill="FFFFFF"/>
        </w:rPr>
        <w:t xml:space="preserve"> </w:t>
      </w:r>
      <w:r w:rsidR="00CB3A9C" w:rsidRPr="00EF750B">
        <w:rPr>
          <w:color w:val="000000"/>
          <w:szCs w:val="24"/>
          <w:lang w:val="lv-LV"/>
        </w:rPr>
        <w:t xml:space="preserve">Ja notikusi nejauša </w:t>
      </w:r>
      <w:r w:rsidR="00726A36" w:rsidRPr="00EF750B">
        <w:rPr>
          <w:color w:val="000000"/>
          <w:szCs w:val="24"/>
          <w:lang w:val="lv-LV"/>
        </w:rPr>
        <w:t>pašinj</w:t>
      </w:r>
      <w:r w:rsidR="00726A36">
        <w:rPr>
          <w:color w:val="000000"/>
          <w:szCs w:val="24"/>
          <w:lang w:val="lv-LV"/>
        </w:rPr>
        <w:t>icēšana</w:t>
      </w:r>
      <w:r w:rsidR="00CB3A9C" w:rsidRPr="00EF750B">
        <w:rPr>
          <w:color w:val="000000"/>
          <w:szCs w:val="24"/>
          <w:lang w:val="lv-LV"/>
        </w:rPr>
        <w:t>, nekavējoties meklēt medicīnisko palīdzību un uzrādīt lietošanas instrukciju vai iepakojuma marķējumu ārstam.</w:t>
      </w:r>
      <w:r w:rsidR="00CB3A9C" w:rsidRPr="00EF750B">
        <w:rPr>
          <w:rStyle w:val="longtext"/>
          <w:color w:val="000000"/>
          <w:szCs w:val="24"/>
          <w:shd w:val="clear" w:color="auto" w:fill="FFFFFF"/>
        </w:rPr>
        <w:t xml:space="preserve"> </w:t>
      </w:r>
      <w:r w:rsidR="00CB3A9C" w:rsidRPr="00EF750B">
        <w:rPr>
          <w:rStyle w:val="longtext"/>
          <w:color w:val="000000"/>
          <w:szCs w:val="24"/>
          <w:shd w:val="clear" w:color="auto" w:fill="FFFFFF"/>
          <w:lang w:val="lv-LV"/>
        </w:rPr>
        <w:t>Pēc lietošanas mazgāt rokas.</w:t>
      </w:r>
      <w:r w:rsidR="00CB3A9C" w:rsidRPr="00EF750B">
        <w:rPr>
          <w:szCs w:val="24"/>
        </w:rPr>
        <w:t xml:space="preserve"> </w:t>
      </w:r>
    </w:p>
    <w:p w14:paraId="3C4E02C8" w14:textId="77777777" w:rsidR="0063626D" w:rsidRDefault="0063626D">
      <w:pPr>
        <w:tabs>
          <w:tab w:val="clear" w:pos="567"/>
        </w:tabs>
        <w:spacing w:line="240" w:lineRule="auto"/>
        <w:ind w:left="567" w:hanging="567"/>
        <w:rPr>
          <w:b/>
          <w:szCs w:val="24"/>
        </w:rPr>
      </w:pPr>
    </w:p>
    <w:p w14:paraId="3C4E02C9" w14:textId="77777777" w:rsidR="00CB3A9C" w:rsidRPr="00EF750B" w:rsidRDefault="00CB3A9C">
      <w:pPr>
        <w:tabs>
          <w:tab w:val="clear" w:pos="567"/>
        </w:tabs>
        <w:spacing w:line="240" w:lineRule="auto"/>
        <w:ind w:left="567" w:hanging="567"/>
        <w:rPr>
          <w:szCs w:val="24"/>
        </w:rPr>
      </w:pPr>
      <w:r w:rsidRPr="00EF750B">
        <w:rPr>
          <w:b/>
          <w:szCs w:val="24"/>
        </w:rPr>
        <w:t>4.6</w:t>
      </w:r>
      <w:r w:rsidRPr="00EF750B">
        <w:rPr>
          <w:b/>
          <w:szCs w:val="24"/>
        </w:rPr>
        <w:tab/>
      </w:r>
      <w:r w:rsidR="00726A36">
        <w:rPr>
          <w:b/>
          <w:color w:val="000000"/>
          <w:szCs w:val="24"/>
          <w:lang w:val="lv-LV"/>
        </w:rPr>
        <w:t>Iespējamās</w:t>
      </w:r>
      <w:r w:rsidR="00726A36" w:rsidRPr="00EF750B">
        <w:rPr>
          <w:b/>
          <w:color w:val="000000"/>
          <w:szCs w:val="24"/>
          <w:lang w:val="lv-LV"/>
        </w:rPr>
        <w:t xml:space="preserve"> </w:t>
      </w:r>
      <w:r w:rsidR="001A62C7">
        <w:rPr>
          <w:b/>
          <w:color w:val="000000"/>
          <w:szCs w:val="24"/>
          <w:lang w:val="lv-LV"/>
        </w:rPr>
        <w:t>blakusparād</w:t>
      </w:r>
      <w:r w:rsidR="001A62C7" w:rsidRPr="00EF750B">
        <w:rPr>
          <w:b/>
          <w:color w:val="000000"/>
          <w:szCs w:val="24"/>
          <w:lang w:val="lv-LV"/>
        </w:rPr>
        <w:t>ī</w:t>
      </w:r>
      <w:r w:rsidR="001A62C7">
        <w:rPr>
          <w:b/>
          <w:color w:val="000000"/>
          <w:szCs w:val="24"/>
          <w:lang w:val="lv-LV"/>
        </w:rPr>
        <w:t>bas</w:t>
      </w:r>
      <w:r w:rsidR="001A62C7" w:rsidRPr="00EF750B">
        <w:rPr>
          <w:b/>
          <w:color w:val="000000"/>
          <w:szCs w:val="24"/>
          <w:lang w:val="lv-LV"/>
        </w:rPr>
        <w:t xml:space="preserve"> </w:t>
      </w:r>
      <w:r w:rsidRPr="00EF750B">
        <w:rPr>
          <w:b/>
          <w:color w:val="000000"/>
          <w:szCs w:val="24"/>
          <w:lang w:val="lv-LV"/>
        </w:rPr>
        <w:t>(biežums un bīstamība)</w:t>
      </w:r>
    </w:p>
    <w:p w14:paraId="3C4E02CA" w14:textId="77777777" w:rsidR="00CB3A9C" w:rsidRPr="00EF750B" w:rsidRDefault="00CB3A9C">
      <w:pPr>
        <w:spacing w:line="240" w:lineRule="auto"/>
        <w:rPr>
          <w:b/>
          <w:szCs w:val="24"/>
          <w:lang w:val="en-US"/>
        </w:rPr>
      </w:pPr>
    </w:p>
    <w:p w14:paraId="3C4E02CB" w14:textId="77777777" w:rsidR="00CB3A9C" w:rsidRPr="005523AD" w:rsidRDefault="002B541B">
      <w:pPr>
        <w:tabs>
          <w:tab w:val="left" w:pos="0"/>
        </w:tabs>
        <w:rPr>
          <w:szCs w:val="24"/>
          <w:lang w:val="lv-LV"/>
        </w:rPr>
      </w:pPr>
      <w:r>
        <w:rPr>
          <w:color w:val="000000"/>
          <w:spacing w:val="-3"/>
          <w:szCs w:val="24"/>
          <w:lang w:val="lv-LV"/>
        </w:rPr>
        <w:t xml:space="preserve">Sivēnu mirstība pēc dzelzs </w:t>
      </w:r>
      <w:proofErr w:type="spellStart"/>
      <w:r>
        <w:rPr>
          <w:color w:val="000000"/>
          <w:spacing w:val="-3"/>
          <w:szCs w:val="24"/>
          <w:lang w:val="lv-LV"/>
        </w:rPr>
        <w:t>dekstrāna</w:t>
      </w:r>
      <w:proofErr w:type="spellEnd"/>
      <w:r>
        <w:rPr>
          <w:color w:val="000000"/>
          <w:spacing w:val="-3"/>
          <w:szCs w:val="24"/>
          <w:lang w:val="lv-LV"/>
        </w:rPr>
        <w:t xml:space="preserve"> </w:t>
      </w:r>
      <w:proofErr w:type="spellStart"/>
      <w:r>
        <w:rPr>
          <w:color w:val="000000"/>
          <w:spacing w:val="-3"/>
          <w:szCs w:val="24"/>
          <w:lang w:val="lv-LV"/>
        </w:rPr>
        <w:t>parenterālas</w:t>
      </w:r>
      <w:proofErr w:type="spellEnd"/>
      <w:r>
        <w:rPr>
          <w:color w:val="000000"/>
          <w:spacing w:val="-3"/>
          <w:szCs w:val="24"/>
          <w:lang w:val="lv-LV"/>
        </w:rPr>
        <w:t xml:space="preserve"> ievadīšanas tika reti novērota</w:t>
      </w:r>
      <w:r w:rsidR="00B01FF8">
        <w:rPr>
          <w:color w:val="000000"/>
          <w:spacing w:val="-3"/>
          <w:szCs w:val="24"/>
          <w:lang w:val="lv-LV"/>
        </w:rPr>
        <w:t xml:space="preserve"> </w:t>
      </w:r>
      <w:r w:rsidR="00B01FF8" w:rsidRPr="00B01FF8">
        <w:rPr>
          <w:color w:val="000000"/>
          <w:spacing w:val="-3"/>
          <w:szCs w:val="24"/>
          <w:lang w:val="lv-LV"/>
        </w:rPr>
        <w:t xml:space="preserve">("reti" ir līdzvērtīga </w:t>
      </w:r>
      <w:r w:rsidR="0063626D">
        <w:rPr>
          <w:color w:val="000000"/>
          <w:spacing w:val="-3"/>
          <w:szCs w:val="24"/>
          <w:lang w:val="lv-LV"/>
        </w:rPr>
        <w:t>vairāk</w:t>
      </w:r>
      <w:r w:rsidR="00B01FF8" w:rsidRPr="00B01FF8">
        <w:rPr>
          <w:color w:val="000000"/>
          <w:spacing w:val="-3"/>
          <w:szCs w:val="24"/>
          <w:lang w:val="lv-LV"/>
        </w:rPr>
        <w:t xml:space="preserve"> nekā 1</w:t>
      </w:r>
      <w:r w:rsidR="0063626D">
        <w:rPr>
          <w:color w:val="000000"/>
          <w:spacing w:val="-3"/>
          <w:szCs w:val="24"/>
          <w:lang w:val="lv-LV"/>
        </w:rPr>
        <w:t>,</w:t>
      </w:r>
      <w:r w:rsidR="0063626D" w:rsidRPr="0063626D">
        <w:rPr>
          <w:color w:val="000000"/>
          <w:spacing w:val="-3"/>
          <w:szCs w:val="24"/>
          <w:lang w:val="lv-LV"/>
        </w:rPr>
        <w:t xml:space="preserve"> </w:t>
      </w:r>
      <w:r w:rsidR="0063626D">
        <w:rPr>
          <w:color w:val="000000"/>
          <w:spacing w:val="-3"/>
          <w:szCs w:val="24"/>
          <w:lang w:val="lv-LV"/>
        </w:rPr>
        <w:t>bet mazāk nekā 10</w:t>
      </w:r>
      <w:r w:rsidR="00B01FF8" w:rsidRPr="00B01FF8">
        <w:rPr>
          <w:color w:val="000000"/>
          <w:spacing w:val="-3"/>
          <w:szCs w:val="24"/>
          <w:lang w:val="lv-LV"/>
        </w:rPr>
        <w:t xml:space="preserve"> dzīvnieku </w:t>
      </w:r>
      <w:r w:rsidR="0063626D">
        <w:rPr>
          <w:color w:val="000000"/>
          <w:spacing w:val="-3"/>
          <w:szCs w:val="24"/>
          <w:lang w:val="lv-LV"/>
        </w:rPr>
        <w:t>r</w:t>
      </w:r>
      <w:r w:rsidR="00B01FF8" w:rsidRPr="00B01FF8">
        <w:rPr>
          <w:color w:val="000000"/>
          <w:spacing w:val="-3"/>
          <w:szCs w:val="24"/>
          <w:lang w:val="lv-LV"/>
        </w:rPr>
        <w:t>eaģēšana</w:t>
      </w:r>
      <w:r w:rsidR="0063626D">
        <w:rPr>
          <w:color w:val="000000"/>
          <w:spacing w:val="-3"/>
          <w:szCs w:val="24"/>
          <w:lang w:val="lv-LV"/>
        </w:rPr>
        <w:t xml:space="preserve"> no</w:t>
      </w:r>
      <w:r w:rsidR="00B01FF8" w:rsidRPr="00B01FF8">
        <w:rPr>
          <w:color w:val="000000"/>
          <w:spacing w:val="-3"/>
          <w:szCs w:val="24"/>
          <w:lang w:val="lv-LV"/>
        </w:rPr>
        <w:t xml:space="preserve"> 10000 ārstētajiem dzīvniekiem</w:t>
      </w:r>
      <w:r w:rsidR="00B01FF8">
        <w:rPr>
          <w:color w:val="000000"/>
          <w:spacing w:val="-3"/>
          <w:szCs w:val="24"/>
          <w:lang w:val="lv-LV"/>
        </w:rPr>
        <w:t>)</w:t>
      </w:r>
      <w:r>
        <w:rPr>
          <w:color w:val="000000"/>
          <w:spacing w:val="-3"/>
          <w:szCs w:val="24"/>
          <w:lang w:val="lv-LV"/>
        </w:rPr>
        <w:t xml:space="preserve">. </w:t>
      </w:r>
      <w:r w:rsidR="00CB3A9C" w:rsidRPr="00EF750B">
        <w:rPr>
          <w:color w:val="000000"/>
          <w:spacing w:val="-3"/>
          <w:szCs w:val="24"/>
          <w:lang w:val="lv-LV"/>
        </w:rPr>
        <w:t>Šie nāves gadījumi tika saistīti ar ģenētiskiem faktoriem vai E vitamīna un/vai selēna deficītu.</w:t>
      </w:r>
    </w:p>
    <w:p w14:paraId="3C4E02CC" w14:textId="77777777" w:rsidR="00CB3A9C" w:rsidRPr="00211F16" w:rsidRDefault="00CB3A9C">
      <w:pPr>
        <w:tabs>
          <w:tab w:val="left" w:pos="0"/>
        </w:tabs>
        <w:rPr>
          <w:spacing w:val="-3"/>
          <w:szCs w:val="24"/>
          <w:lang w:val="lv-LV"/>
        </w:rPr>
      </w:pPr>
      <w:r w:rsidRPr="00EF750B">
        <w:rPr>
          <w:color w:val="000000"/>
          <w:spacing w:val="-3"/>
          <w:szCs w:val="24"/>
          <w:lang w:val="lv-LV"/>
        </w:rPr>
        <w:t xml:space="preserve">Daži ziņojumos minēti sivēnu nāves gadījumi ir skaidroti ar pastiprinātu uzņēmību pret infekciju </w:t>
      </w:r>
      <w:proofErr w:type="spellStart"/>
      <w:r w:rsidRPr="00EF750B">
        <w:rPr>
          <w:color w:val="000000"/>
          <w:spacing w:val="-3"/>
          <w:szCs w:val="24"/>
          <w:lang w:val="lv-LV"/>
        </w:rPr>
        <w:t>retikuloendoteliālās</w:t>
      </w:r>
      <w:proofErr w:type="spellEnd"/>
      <w:r w:rsidRPr="00EF750B">
        <w:rPr>
          <w:color w:val="000000"/>
          <w:spacing w:val="-3"/>
          <w:szCs w:val="24"/>
          <w:lang w:val="lv-LV"/>
        </w:rPr>
        <w:t xml:space="preserve"> sistēmas pārejošas bloķēšanas dēļ.</w:t>
      </w:r>
    </w:p>
    <w:p w14:paraId="3C4E02CD" w14:textId="77777777" w:rsidR="00CB3A9C" w:rsidRPr="00211F16" w:rsidRDefault="00CB3A9C">
      <w:pPr>
        <w:tabs>
          <w:tab w:val="left" w:pos="0"/>
        </w:tabs>
        <w:rPr>
          <w:spacing w:val="-3"/>
          <w:szCs w:val="24"/>
          <w:lang w:val="lv-LV"/>
        </w:rPr>
      </w:pPr>
      <w:r w:rsidRPr="00EF750B">
        <w:rPr>
          <w:color w:val="000000"/>
          <w:spacing w:val="-3"/>
          <w:szCs w:val="24"/>
          <w:lang w:val="lv-LV"/>
        </w:rPr>
        <w:t>Ir iespējamas pastiprinātas jutības reakcijas.</w:t>
      </w:r>
    </w:p>
    <w:p w14:paraId="3C4E02CE" w14:textId="6ACEA351" w:rsidR="00CB3A9C" w:rsidRPr="00211F16" w:rsidRDefault="00DA3B84">
      <w:pPr>
        <w:tabs>
          <w:tab w:val="left" w:pos="0"/>
        </w:tabs>
        <w:rPr>
          <w:spacing w:val="-3"/>
          <w:szCs w:val="24"/>
          <w:lang w:val="lv-LV"/>
        </w:rPr>
      </w:pPr>
      <w:r>
        <w:rPr>
          <w:color w:val="000000"/>
          <w:spacing w:val="-3"/>
          <w:szCs w:val="24"/>
          <w:lang w:val="lv-LV"/>
        </w:rPr>
        <w:t>Šo</w:t>
      </w:r>
      <w:r w:rsidR="00CB3A9C" w:rsidRPr="00EF750B">
        <w:rPr>
          <w:color w:val="000000"/>
          <w:spacing w:val="-3"/>
          <w:szCs w:val="24"/>
          <w:lang w:val="lv-LV"/>
        </w:rPr>
        <w:t xml:space="preserve"> veterinār</w:t>
      </w:r>
      <w:r>
        <w:rPr>
          <w:color w:val="000000"/>
          <w:spacing w:val="-3"/>
          <w:szCs w:val="24"/>
          <w:lang w:val="lv-LV"/>
        </w:rPr>
        <w:t>o</w:t>
      </w:r>
      <w:r w:rsidR="00CB3A9C" w:rsidRPr="00EF750B">
        <w:rPr>
          <w:color w:val="000000"/>
          <w:spacing w:val="-3"/>
          <w:szCs w:val="24"/>
          <w:lang w:val="lv-LV"/>
        </w:rPr>
        <w:t xml:space="preserve"> zā</w:t>
      </w:r>
      <w:r>
        <w:rPr>
          <w:color w:val="000000"/>
          <w:spacing w:val="-3"/>
          <w:szCs w:val="24"/>
          <w:lang w:val="lv-LV"/>
        </w:rPr>
        <w:t>ļu injekcijas</w:t>
      </w:r>
      <w:r w:rsidR="00CB3A9C" w:rsidRPr="00EF750B">
        <w:rPr>
          <w:color w:val="000000"/>
          <w:spacing w:val="-3"/>
          <w:szCs w:val="24"/>
          <w:lang w:val="lv-LV"/>
        </w:rPr>
        <w:t xml:space="preserve"> var </w:t>
      </w:r>
      <w:r>
        <w:rPr>
          <w:color w:val="000000"/>
          <w:spacing w:val="-3"/>
          <w:szCs w:val="24"/>
          <w:lang w:val="lv-LV"/>
        </w:rPr>
        <w:t>izraisīt</w:t>
      </w:r>
      <w:r w:rsidRPr="00EF750B">
        <w:rPr>
          <w:color w:val="000000"/>
          <w:spacing w:val="-3"/>
          <w:szCs w:val="24"/>
          <w:lang w:val="lv-LV"/>
        </w:rPr>
        <w:t xml:space="preserve"> </w:t>
      </w:r>
      <w:r w:rsidR="00CB3A9C" w:rsidRPr="00EF750B">
        <w:rPr>
          <w:color w:val="000000"/>
          <w:spacing w:val="-3"/>
          <w:szCs w:val="24"/>
          <w:lang w:val="lv-LV"/>
        </w:rPr>
        <w:t xml:space="preserve">pārejošas audu krāsas izmaiņas un </w:t>
      </w:r>
      <w:proofErr w:type="spellStart"/>
      <w:r w:rsidR="00CB3A9C" w:rsidRPr="00EF750B">
        <w:rPr>
          <w:color w:val="000000"/>
          <w:spacing w:val="-3"/>
          <w:szCs w:val="24"/>
          <w:lang w:val="lv-LV"/>
        </w:rPr>
        <w:t>kalcifikācij</w:t>
      </w:r>
      <w:r w:rsidR="00FD1EC3">
        <w:rPr>
          <w:color w:val="000000"/>
          <w:spacing w:val="-3"/>
          <w:szCs w:val="24"/>
          <w:lang w:val="lv-LV"/>
        </w:rPr>
        <w:t>u</w:t>
      </w:r>
      <w:proofErr w:type="spellEnd"/>
      <w:r>
        <w:rPr>
          <w:color w:val="000000"/>
          <w:spacing w:val="-3"/>
          <w:szCs w:val="24"/>
          <w:lang w:val="lv-LV"/>
        </w:rPr>
        <w:t xml:space="preserve"> injekcijas vietā</w:t>
      </w:r>
      <w:r w:rsidR="00CB3A9C" w:rsidRPr="00EF750B">
        <w:rPr>
          <w:color w:val="000000"/>
          <w:spacing w:val="-3"/>
          <w:szCs w:val="24"/>
          <w:lang w:val="lv-LV"/>
        </w:rPr>
        <w:t>.</w:t>
      </w:r>
    </w:p>
    <w:p w14:paraId="3C4E02CF" w14:textId="77777777" w:rsidR="00CB3A9C" w:rsidRPr="00211F16" w:rsidRDefault="00CB3A9C">
      <w:pPr>
        <w:spacing w:line="240" w:lineRule="auto"/>
        <w:rPr>
          <w:b/>
          <w:szCs w:val="24"/>
          <w:lang w:val="lv-LV"/>
        </w:rPr>
      </w:pPr>
    </w:p>
    <w:p w14:paraId="3C4E02D0" w14:textId="77777777" w:rsidR="00CB3A9C" w:rsidRPr="00211F16" w:rsidRDefault="00CB3A9C">
      <w:pPr>
        <w:tabs>
          <w:tab w:val="clear" w:pos="567"/>
        </w:tabs>
        <w:spacing w:line="240" w:lineRule="auto"/>
        <w:ind w:left="567" w:hanging="567"/>
        <w:rPr>
          <w:szCs w:val="24"/>
          <w:lang w:val="lv-LV"/>
        </w:rPr>
      </w:pPr>
      <w:r w:rsidRPr="00211F16">
        <w:rPr>
          <w:b/>
          <w:szCs w:val="24"/>
          <w:lang w:val="lv-LV"/>
        </w:rPr>
        <w:t>4.7</w:t>
      </w:r>
      <w:r w:rsidRPr="00211F16">
        <w:rPr>
          <w:b/>
          <w:szCs w:val="24"/>
          <w:lang w:val="lv-LV"/>
        </w:rPr>
        <w:tab/>
      </w:r>
      <w:r w:rsidRPr="00EF750B">
        <w:rPr>
          <w:b/>
          <w:color w:val="000000"/>
          <w:szCs w:val="24"/>
          <w:lang w:val="lv-LV"/>
        </w:rPr>
        <w:t>Lietošana grūsnības, laktācijas vai dēšanas laikā</w:t>
      </w:r>
    </w:p>
    <w:p w14:paraId="3C4E02D1" w14:textId="77777777" w:rsidR="00CB3A9C" w:rsidRPr="00211F16" w:rsidRDefault="00CB3A9C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3C4E02D2" w14:textId="145C53AA" w:rsidR="00CB3A9C" w:rsidRPr="00211F16" w:rsidRDefault="00CB3A9C">
      <w:pPr>
        <w:tabs>
          <w:tab w:val="clear" w:pos="567"/>
        </w:tabs>
        <w:spacing w:line="240" w:lineRule="auto"/>
        <w:rPr>
          <w:szCs w:val="24"/>
          <w:lang w:val="lv-LV"/>
        </w:rPr>
      </w:pPr>
      <w:r w:rsidRPr="00EF750B">
        <w:rPr>
          <w:color w:val="000000"/>
          <w:szCs w:val="24"/>
          <w:lang w:val="lv-LV"/>
        </w:rPr>
        <w:t xml:space="preserve">Nav </w:t>
      </w:r>
      <w:r w:rsidR="00143170">
        <w:rPr>
          <w:color w:val="000000"/>
          <w:szCs w:val="24"/>
          <w:lang w:val="lv-LV"/>
        </w:rPr>
        <w:t>piemērojam</w:t>
      </w:r>
      <w:r w:rsidR="00B226C8">
        <w:rPr>
          <w:color w:val="000000"/>
          <w:szCs w:val="24"/>
          <w:lang w:val="lv-LV"/>
        </w:rPr>
        <w:t>a</w:t>
      </w:r>
      <w:r w:rsidR="00DB0E74">
        <w:rPr>
          <w:color w:val="000000"/>
          <w:szCs w:val="24"/>
          <w:lang w:val="lv-LV"/>
        </w:rPr>
        <w:t>.</w:t>
      </w:r>
    </w:p>
    <w:p w14:paraId="3C4E02D3" w14:textId="77777777" w:rsidR="00CB3A9C" w:rsidRPr="00211F16" w:rsidRDefault="00CB3A9C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3C4E02D4" w14:textId="77777777" w:rsidR="00CB3A9C" w:rsidRPr="00211F16" w:rsidRDefault="00CB3A9C">
      <w:pPr>
        <w:tabs>
          <w:tab w:val="clear" w:pos="567"/>
        </w:tabs>
        <w:spacing w:line="240" w:lineRule="auto"/>
        <w:ind w:left="567" w:hanging="567"/>
        <w:rPr>
          <w:szCs w:val="24"/>
          <w:lang w:val="lv-LV"/>
        </w:rPr>
      </w:pPr>
      <w:r w:rsidRPr="00211F16">
        <w:rPr>
          <w:b/>
          <w:szCs w:val="24"/>
          <w:lang w:val="lv-LV"/>
        </w:rPr>
        <w:t>4.8</w:t>
      </w:r>
      <w:r w:rsidRPr="00211F16">
        <w:rPr>
          <w:b/>
          <w:szCs w:val="24"/>
          <w:lang w:val="lv-LV"/>
        </w:rPr>
        <w:tab/>
      </w:r>
      <w:r w:rsidRPr="00EF750B">
        <w:rPr>
          <w:b/>
          <w:color w:val="000000"/>
          <w:szCs w:val="24"/>
          <w:lang w:val="lv-LV"/>
        </w:rPr>
        <w:t>Mijiedarbība ar citām zālēm un citi mijiedarbības veidi</w:t>
      </w:r>
    </w:p>
    <w:p w14:paraId="3C4E02D5" w14:textId="77777777" w:rsidR="00CB3A9C" w:rsidRPr="00211F16" w:rsidRDefault="00CB3A9C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3C4E02D6" w14:textId="08F3F998" w:rsidR="00CB3A9C" w:rsidRPr="00211F16" w:rsidRDefault="002B541B">
      <w:pPr>
        <w:spacing w:line="240" w:lineRule="auto"/>
        <w:rPr>
          <w:szCs w:val="24"/>
          <w:lang w:val="lv-LV"/>
        </w:rPr>
      </w:pPr>
      <w:r w:rsidRPr="006703A6">
        <w:rPr>
          <w:color w:val="000000"/>
          <w:szCs w:val="24"/>
          <w:lang w:val="lv-LV"/>
        </w:rPr>
        <w:t>Vienlaicīga</w:t>
      </w:r>
      <w:r w:rsidR="00B25C88" w:rsidRPr="006703A6">
        <w:rPr>
          <w:color w:val="000000"/>
          <w:szCs w:val="24"/>
          <w:lang w:val="lv-LV"/>
        </w:rPr>
        <w:t xml:space="preserve"> dzelzs </w:t>
      </w:r>
      <w:proofErr w:type="spellStart"/>
      <w:r w:rsidR="00B25C88" w:rsidRPr="006703A6">
        <w:rPr>
          <w:color w:val="000000"/>
          <w:szCs w:val="24"/>
          <w:lang w:val="lv-LV"/>
        </w:rPr>
        <w:t>dekstrāna</w:t>
      </w:r>
      <w:proofErr w:type="spellEnd"/>
      <w:r w:rsidR="00B25C88" w:rsidRPr="006703A6">
        <w:rPr>
          <w:color w:val="000000"/>
          <w:szCs w:val="24"/>
          <w:lang w:val="lv-LV"/>
        </w:rPr>
        <w:t xml:space="preserve"> </w:t>
      </w:r>
      <w:proofErr w:type="spellStart"/>
      <w:r w:rsidR="00B25C88" w:rsidRPr="006703A6">
        <w:rPr>
          <w:color w:val="000000"/>
          <w:szCs w:val="24"/>
          <w:lang w:val="lv-LV"/>
        </w:rPr>
        <w:t>parenterāla</w:t>
      </w:r>
      <w:proofErr w:type="spellEnd"/>
      <w:r w:rsidR="00B25C88" w:rsidRPr="006703A6">
        <w:rPr>
          <w:color w:val="000000"/>
          <w:szCs w:val="24"/>
          <w:lang w:val="lv-LV"/>
        </w:rPr>
        <w:t xml:space="preserve"> ievadīšana </w:t>
      </w:r>
      <w:r w:rsidR="00CB3A9C" w:rsidRPr="0077079A">
        <w:rPr>
          <w:color w:val="000000"/>
          <w:szCs w:val="24"/>
          <w:lang w:val="lv-LV"/>
        </w:rPr>
        <w:t>var samazināt</w:t>
      </w:r>
      <w:r w:rsidR="00B25C88" w:rsidRPr="006703A6">
        <w:rPr>
          <w:color w:val="000000"/>
          <w:szCs w:val="24"/>
          <w:lang w:val="lv-LV"/>
        </w:rPr>
        <w:t xml:space="preserve"> iekšķīgi lietotas</w:t>
      </w:r>
      <w:r w:rsidR="00CB3A9C" w:rsidRPr="006703A6">
        <w:rPr>
          <w:color w:val="000000"/>
          <w:szCs w:val="24"/>
          <w:lang w:val="lv-LV"/>
        </w:rPr>
        <w:t xml:space="preserve"> dzelzs </w:t>
      </w:r>
      <w:r w:rsidRPr="006703A6">
        <w:rPr>
          <w:color w:val="000000"/>
          <w:szCs w:val="24"/>
          <w:lang w:val="lv-LV"/>
        </w:rPr>
        <w:t>uzsūkšanos</w:t>
      </w:r>
      <w:r w:rsidR="00DB0E74">
        <w:rPr>
          <w:color w:val="000000"/>
          <w:szCs w:val="24"/>
          <w:lang w:val="lv-LV"/>
        </w:rPr>
        <w:t>.</w:t>
      </w:r>
      <w:r w:rsidR="00CB3A9C" w:rsidRPr="00211F16">
        <w:rPr>
          <w:szCs w:val="24"/>
          <w:lang w:val="lv-LV"/>
        </w:rPr>
        <w:t xml:space="preserve"> </w:t>
      </w:r>
    </w:p>
    <w:p w14:paraId="3C4E02D7" w14:textId="77777777" w:rsidR="00CB3A9C" w:rsidRPr="00211F16" w:rsidRDefault="00CB3A9C">
      <w:pPr>
        <w:tabs>
          <w:tab w:val="clear" w:pos="567"/>
        </w:tabs>
        <w:spacing w:line="240" w:lineRule="auto"/>
        <w:rPr>
          <w:b/>
          <w:szCs w:val="24"/>
          <w:lang w:val="lv-LV"/>
        </w:rPr>
      </w:pPr>
    </w:p>
    <w:p w14:paraId="3C4E02D8" w14:textId="77777777" w:rsidR="00CB3A9C" w:rsidRPr="00211F16" w:rsidRDefault="00CB3A9C">
      <w:pPr>
        <w:tabs>
          <w:tab w:val="clear" w:pos="567"/>
        </w:tabs>
        <w:spacing w:line="240" w:lineRule="auto"/>
        <w:rPr>
          <w:szCs w:val="24"/>
          <w:lang w:val="lv-LV"/>
        </w:rPr>
      </w:pPr>
      <w:r w:rsidRPr="00211F16">
        <w:rPr>
          <w:b/>
          <w:szCs w:val="24"/>
          <w:lang w:val="lv-LV"/>
        </w:rPr>
        <w:t>4.9</w:t>
      </w:r>
      <w:r w:rsidRPr="00211F16">
        <w:rPr>
          <w:b/>
          <w:szCs w:val="24"/>
          <w:lang w:val="lv-LV"/>
        </w:rPr>
        <w:tab/>
      </w:r>
      <w:r w:rsidRPr="00EF750B">
        <w:rPr>
          <w:b/>
          <w:color w:val="000000"/>
          <w:szCs w:val="24"/>
          <w:lang w:val="lv-LV"/>
        </w:rPr>
        <w:t>Devas un lietošanas veids</w:t>
      </w:r>
    </w:p>
    <w:p w14:paraId="3C4E02D9" w14:textId="77777777" w:rsidR="00CB3A9C" w:rsidRPr="00211F16" w:rsidRDefault="00CB3A9C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62522C90" w14:textId="35025057" w:rsidR="00B226C8" w:rsidRDefault="00DA3B84" w:rsidP="002B541B">
      <w:pPr>
        <w:tabs>
          <w:tab w:val="clear" w:pos="567"/>
        </w:tabs>
        <w:spacing w:line="240" w:lineRule="auto"/>
        <w:rPr>
          <w:color w:val="000000"/>
          <w:szCs w:val="24"/>
          <w:lang w:val="lv-LV"/>
        </w:rPr>
      </w:pPr>
      <w:r>
        <w:rPr>
          <w:color w:val="000000"/>
          <w:szCs w:val="24"/>
          <w:lang w:val="lv-LV"/>
        </w:rPr>
        <w:t>I</w:t>
      </w:r>
      <w:r w:rsidR="00CB3A9C" w:rsidRPr="00EF750B">
        <w:rPr>
          <w:color w:val="000000"/>
          <w:szCs w:val="24"/>
          <w:lang w:val="lv-LV"/>
        </w:rPr>
        <w:t>ntramuskulār</w:t>
      </w:r>
      <w:r>
        <w:rPr>
          <w:color w:val="000000"/>
          <w:szCs w:val="24"/>
          <w:lang w:val="lv-LV"/>
        </w:rPr>
        <w:t>a</w:t>
      </w:r>
      <w:r w:rsidR="00CB3A9C" w:rsidRPr="00EF750B">
        <w:rPr>
          <w:color w:val="000000"/>
          <w:szCs w:val="24"/>
          <w:lang w:val="lv-LV"/>
        </w:rPr>
        <w:t xml:space="preserve">i vai </w:t>
      </w:r>
      <w:proofErr w:type="spellStart"/>
      <w:r w:rsidR="00CB3A9C" w:rsidRPr="00EF750B">
        <w:rPr>
          <w:color w:val="000000"/>
          <w:szCs w:val="24"/>
          <w:lang w:val="lv-LV"/>
        </w:rPr>
        <w:t>subkutān</w:t>
      </w:r>
      <w:r>
        <w:rPr>
          <w:color w:val="000000"/>
          <w:szCs w:val="24"/>
          <w:lang w:val="lv-LV"/>
        </w:rPr>
        <w:t>a</w:t>
      </w:r>
      <w:r w:rsidR="00CB3A9C" w:rsidRPr="00EF750B">
        <w:rPr>
          <w:color w:val="000000"/>
          <w:szCs w:val="24"/>
          <w:lang w:val="lv-LV"/>
        </w:rPr>
        <w:t>i</w:t>
      </w:r>
      <w:proofErr w:type="spellEnd"/>
      <w:r>
        <w:rPr>
          <w:color w:val="000000"/>
          <w:szCs w:val="24"/>
          <w:lang w:val="lv-LV"/>
        </w:rPr>
        <w:t xml:space="preserve"> ievadīšanai</w:t>
      </w:r>
      <w:r w:rsidR="00B226C8">
        <w:rPr>
          <w:color w:val="000000"/>
          <w:szCs w:val="24"/>
          <w:lang w:val="lv-LV"/>
        </w:rPr>
        <w:t>.</w:t>
      </w:r>
    </w:p>
    <w:p w14:paraId="3C4E02DA" w14:textId="65F07A66" w:rsidR="00CB3A9C" w:rsidRPr="00211F16" w:rsidRDefault="00DA3B84" w:rsidP="002B541B">
      <w:pPr>
        <w:tabs>
          <w:tab w:val="clear" w:pos="567"/>
        </w:tabs>
        <w:spacing w:line="240" w:lineRule="auto"/>
        <w:rPr>
          <w:szCs w:val="24"/>
          <w:lang w:val="lv-LV"/>
        </w:rPr>
      </w:pPr>
      <w:r>
        <w:rPr>
          <w:color w:val="000000"/>
          <w:szCs w:val="24"/>
          <w:lang w:val="lv-LV"/>
        </w:rPr>
        <w:t xml:space="preserve">Vienam sivēnam </w:t>
      </w:r>
      <w:r w:rsidR="002B541B" w:rsidRPr="00EF750B">
        <w:rPr>
          <w:color w:val="000000"/>
          <w:szCs w:val="24"/>
          <w:lang w:val="lv-LV"/>
        </w:rPr>
        <w:t>200 mg</w:t>
      </w:r>
      <w:r w:rsidR="00B226C8">
        <w:rPr>
          <w:color w:val="000000"/>
          <w:szCs w:val="24"/>
          <w:lang w:val="lv-LV"/>
        </w:rPr>
        <w:t xml:space="preserve"> dzelzs, </w:t>
      </w:r>
      <w:r w:rsidR="00CB3A9C" w:rsidRPr="00EF750B">
        <w:rPr>
          <w:color w:val="000000"/>
          <w:szCs w:val="24"/>
          <w:lang w:val="lv-LV"/>
        </w:rPr>
        <w:t xml:space="preserve">dzelzs </w:t>
      </w:r>
      <w:proofErr w:type="spellStart"/>
      <w:r w:rsidR="00CB3A9C" w:rsidRPr="00EF750B">
        <w:rPr>
          <w:color w:val="000000"/>
          <w:szCs w:val="24"/>
          <w:lang w:val="lv-LV"/>
        </w:rPr>
        <w:t>dekstrān</w:t>
      </w:r>
      <w:r w:rsidR="00B226C8">
        <w:rPr>
          <w:color w:val="000000"/>
          <w:szCs w:val="24"/>
          <w:lang w:val="lv-LV"/>
        </w:rPr>
        <w:t>a</w:t>
      </w:r>
      <w:proofErr w:type="spellEnd"/>
      <w:r w:rsidR="00B226C8">
        <w:rPr>
          <w:color w:val="000000"/>
          <w:szCs w:val="24"/>
          <w:lang w:val="lv-LV"/>
        </w:rPr>
        <w:t xml:space="preserve"> veidā</w:t>
      </w:r>
      <w:r>
        <w:rPr>
          <w:color w:val="000000"/>
          <w:szCs w:val="24"/>
          <w:lang w:val="lv-LV"/>
        </w:rPr>
        <w:t>, kas</w:t>
      </w:r>
      <w:r w:rsidR="00B226C8">
        <w:rPr>
          <w:color w:val="000000"/>
          <w:szCs w:val="24"/>
          <w:lang w:val="lv-LV"/>
        </w:rPr>
        <w:t xml:space="preserve"> atbilst 1 ml veterināro zāļu vienam </w:t>
      </w:r>
      <w:r w:rsidR="00CB3A9C" w:rsidRPr="00EF750B">
        <w:rPr>
          <w:color w:val="000000"/>
          <w:szCs w:val="24"/>
          <w:lang w:val="lv-LV"/>
        </w:rPr>
        <w:t>sivēnam</w:t>
      </w:r>
      <w:r w:rsidR="00DB0E74">
        <w:rPr>
          <w:color w:val="000000"/>
          <w:szCs w:val="24"/>
          <w:lang w:val="lv-LV"/>
        </w:rPr>
        <w:t>.</w:t>
      </w:r>
    </w:p>
    <w:p w14:paraId="3C4E02DB" w14:textId="77777777" w:rsidR="00CB3A9C" w:rsidRPr="00211F16" w:rsidRDefault="00CB3A9C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3C4E02DC" w14:textId="1DB17092" w:rsidR="00CB3A9C" w:rsidRPr="00211F16" w:rsidRDefault="00CB3A9C">
      <w:pPr>
        <w:tabs>
          <w:tab w:val="clear" w:pos="567"/>
        </w:tabs>
        <w:spacing w:line="240" w:lineRule="auto"/>
        <w:rPr>
          <w:szCs w:val="24"/>
          <w:lang w:val="lv-LV"/>
        </w:rPr>
      </w:pPr>
      <w:r w:rsidRPr="00EF750B">
        <w:rPr>
          <w:color w:val="000000"/>
          <w:szCs w:val="24"/>
          <w:lang w:val="lv-LV"/>
        </w:rPr>
        <w:t>Profilakse</w:t>
      </w:r>
      <w:r w:rsidR="00143170">
        <w:rPr>
          <w:color w:val="000000"/>
          <w:szCs w:val="24"/>
          <w:lang w:val="lv-LV"/>
        </w:rPr>
        <w:t>i</w:t>
      </w:r>
      <w:r w:rsidRPr="00EF750B">
        <w:rPr>
          <w:color w:val="000000"/>
          <w:szCs w:val="24"/>
          <w:lang w:val="lv-LV"/>
        </w:rPr>
        <w:t>: viena injekcija 1–4 dienu vecumā</w:t>
      </w:r>
      <w:r w:rsidR="00DB0E74">
        <w:rPr>
          <w:color w:val="000000"/>
          <w:szCs w:val="24"/>
          <w:lang w:val="lv-LV"/>
        </w:rPr>
        <w:t>.</w:t>
      </w:r>
    </w:p>
    <w:p w14:paraId="3C4E02DD" w14:textId="745868D5" w:rsidR="00CB3A9C" w:rsidRPr="00211F16" w:rsidRDefault="00CB3A9C">
      <w:pPr>
        <w:tabs>
          <w:tab w:val="left" w:pos="1080"/>
        </w:tabs>
        <w:rPr>
          <w:szCs w:val="24"/>
          <w:lang w:val="lv-LV"/>
        </w:rPr>
      </w:pPr>
      <w:r w:rsidRPr="00EF750B">
        <w:rPr>
          <w:color w:val="000000"/>
          <w:szCs w:val="24"/>
          <w:lang w:val="lv-LV"/>
        </w:rPr>
        <w:t>Ārstēšana</w:t>
      </w:r>
      <w:r w:rsidR="00143170">
        <w:rPr>
          <w:color w:val="000000"/>
          <w:szCs w:val="24"/>
          <w:lang w:val="lv-LV"/>
        </w:rPr>
        <w:t>i</w:t>
      </w:r>
      <w:r w:rsidRPr="00EF750B">
        <w:rPr>
          <w:color w:val="000000"/>
          <w:szCs w:val="24"/>
          <w:lang w:val="lv-LV"/>
        </w:rPr>
        <w:t>: viena injekcija</w:t>
      </w:r>
      <w:r w:rsidR="00DB0E74">
        <w:rPr>
          <w:color w:val="000000"/>
          <w:szCs w:val="24"/>
          <w:lang w:val="lv-LV"/>
        </w:rPr>
        <w:t>.</w:t>
      </w:r>
    </w:p>
    <w:p w14:paraId="3C4E02DE" w14:textId="77777777" w:rsidR="00CB3A9C" w:rsidRPr="00211F16" w:rsidRDefault="00CB3A9C">
      <w:pPr>
        <w:tabs>
          <w:tab w:val="left" w:pos="1080"/>
        </w:tabs>
        <w:rPr>
          <w:szCs w:val="24"/>
          <w:lang w:val="lv-LV"/>
        </w:rPr>
      </w:pPr>
    </w:p>
    <w:p w14:paraId="3C4E02DF" w14:textId="77777777" w:rsidR="00CB3A9C" w:rsidRPr="00211F16" w:rsidRDefault="00CB3A9C">
      <w:pPr>
        <w:tabs>
          <w:tab w:val="left" w:pos="1080"/>
        </w:tabs>
        <w:rPr>
          <w:szCs w:val="24"/>
          <w:lang w:val="lv-LV"/>
        </w:rPr>
      </w:pPr>
      <w:r w:rsidRPr="00EF750B">
        <w:rPr>
          <w:color w:val="000000"/>
          <w:szCs w:val="24"/>
          <w:lang w:val="lv-LV"/>
        </w:rPr>
        <w:t xml:space="preserve">Tā kā </w:t>
      </w:r>
      <w:proofErr w:type="spellStart"/>
      <w:r w:rsidRPr="00EF750B">
        <w:rPr>
          <w:color w:val="000000"/>
          <w:szCs w:val="24"/>
          <w:lang w:val="lv-LV"/>
        </w:rPr>
        <w:t>subkutāni</w:t>
      </w:r>
      <w:proofErr w:type="spellEnd"/>
      <w:r w:rsidRPr="00EF750B">
        <w:rPr>
          <w:color w:val="000000"/>
          <w:szCs w:val="24"/>
          <w:lang w:val="lv-LV"/>
        </w:rPr>
        <w:t xml:space="preserve"> ievadīta dzelzs </w:t>
      </w:r>
      <w:proofErr w:type="spellStart"/>
      <w:r w:rsidRPr="00EF750B">
        <w:rPr>
          <w:color w:val="000000"/>
          <w:szCs w:val="24"/>
          <w:lang w:val="lv-LV"/>
        </w:rPr>
        <w:t>dekstrāna</w:t>
      </w:r>
      <w:proofErr w:type="spellEnd"/>
      <w:r w:rsidRPr="00EF750B">
        <w:rPr>
          <w:color w:val="000000"/>
          <w:szCs w:val="24"/>
          <w:lang w:val="lv-LV"/>
        </w:rPr>
        <w:t xml:space="preserve"> bioloģiskā pieejamība ir pētīta maz, </w:t>
      </w:r>
      <w:r w:rsidR="00143170">
        <w:rPr>
          <w:color w:val="000000"/>
          <w:szCs w:val="24"/>
          <w:lang w:val="lv-LV"/>
        </w:rPr>
        <w:t>zāles</w:t>
      </w:r>
      <w:r w:rsidR="00143170" w:rsidRPr="00EF750B">
        <w:rPr>
          <w:color w:val="000000"/>
          <w:szCs w:val="24"/>
          <w:lang w:val="lv-LV"/>
        </w:rPr>
        <w:t xml:space="preserve"> </w:t>
      </w:r>
      <w:r w:rsidRPr="00EF750B">
        <w:rPr>
          <w:color w:val="000000"/>
          <w:szCs w:val="24"/>
          <w:lang w:val="lv-LV"/>
        </w:rPr>
        <w:t>ieteicams ievadīt intramuskulāri.</w:t>
      </w:r>
      <w:r w:rsidRPr="00211F16">
        <w:rPr>
          <w:szCs w:val="24"/>
          <w:lang w:val="lv-LV"/>
        </w:rPr>
        <w:t xml:space="preserve"> </w:t>
      </w:r>
    </w:p>
    <w:p w14:paraId="3C4E02E0" w14:textId="77777777" w:rsidR="00CB3A9C" w:rsidRPr="00211F16" w:rsidRDefault="00CB3A9C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3C4E02E1" w14:textId="77777777" w:rsidR="00CB3A9C" w:rsidRPr="00211F16" w:rsidRDefault="00CB3A9C">
      <w:pPr>
        <w:pStyle w:val="BodyTextIndent"/>
        <w:rPr>
          <w:b/>
          <w:szCs w:val="24"/>
          <w:lang w:val="lv-LV"/>
        </w:rPr>
      </w:pPr>
      <w:r w:rsidRPr="00211F16">
        <w:rPr>
          <w:b/>
          <w:szCs w:val="24"/>
          <w:lang w:val="lv-LV"/>
        </w:rPr>
        <w:t>4.10</w:t>
      </w:r>
      <w:r w:rsidRPr="00211F16">
        <w:rPr>
          <w:b/>
          <w:szCs w:val="24"/>
          <w:lang w:val="lv-LV"/>
        </w:rPr>
        <w:tab/>
      </w:r>
      <w:r w:rsidRPr="001A62C7">
        <w:rPr>
          <w:b/>
          <w:color w:val="000000"/>
          <w:szCs w:val="24"/>
          <w:lang w:val="lv-LV"/>
        </w:rPr>
        <w:t xml:space="preserve">Pārdozēšana (simptomi, rīcība ārkārtas situācijā, </w:t>
      </w:r>
      <w:proofErr w:type="spellStart"/>
      <w:r w:rsidRPr="001A62C7">
        <w:rPr>
          <w:b/>
          <w:color w:val="000000"/>
          <w:szCs w:val="24"/>
          <w:lang w:val="lv-LV"/>
        </w:rPr>
        <w:t>antidoti</w:t>
      </w:r>
      <w:proofErr w:type="spellEnd"/>
      <w:r w:rsidRPr="001A62C7">
        <w:rPr>
          <w:b/>
          <w:color w:val="000000"/>
          <w:szCs w:val="24"/>
          <w:lang w:val="lv-LV"/>
        </w:rPr>
        <w:t>), ja nepieciešams</w:t>
      </w:r>
    </w:p>
    <w:p w14:paraId="3C4E02E2" w14:textId="77777777" w:rsidR="00CB3A9C" w:rsidRPr="00211F16" w:rsidRDefault="00CB3A9C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3C4E02E3" w14:textId="5B83B26F" w:rsidR="00CB3A9C" w:rsidRPr="00211F16" w:rsidRDefault="00CB3A9C">
      <w:pPr>
        <w:numPr>
          <w:ilvl w:val="0"/>
          <w:numId w:val="39"/>
        </w:numPr>
        <w:tabs>
          <w:tab w:val="clear" w:pos="567"/>
        </w:tabs>
        <w:spacing w:line="240" w:lineRule="auto"/>
        <w:rPr>
          <w:szCs w:val="24"/>
          <w:lang w:val="lv-LV"/>
        </w:rPr>
      </w:pPr>
      <w:r w:rsidRPr="00EF750B">
        <w:rPr>
          <w:color w:val="000000"/>
          <w:szCs w:val="24"/>
          <w:lang w:val="lv-LV"/>
        </w:rPr>
        <w:t xml:space="preserve">Var veidoties </w:t>
      </w:r>
      <w:proofErr w:type="spellStart"/>
      <w:r w:rsidRPr="00EF750B">
        <w:rPr>
          <w:color w:val="000000"/>
          <w:szCs w:val="24"/>
          <w:lang w:val="lv-LV"/>
        </w:rPr>
        <w:t>transferīna</w:t>
      </w:r>
      <w:proofErr w:type="spellEnd"/>
      <w:r w:rsidRPr="00EF750B">
        <w:rPr>
          <w:color w:val="000000"/>
          <w:szCs w:val="24"/>
          <w:lang w:val="lv-LV"/>
        </w:rPr>
        <w:t xml:space="preserve"> piesātinājums ar dzelzi, kas palielina uzņēmību pret (sistēmiskām) bakteriālām infekcijām, izraisa sāpes, iekaisuma reakcijas, kā arī abscesu veidošanos injekcijas vietā</w:t>
      </w:r>
      <w:r w:rsidR="00DB0E74">
        <w:rPr>
          <w:color w:val="000000"/>
          <w:szCs w:val="24"/>
          <w:lang w:val="lv-LV"/>
        </w:rPr>
        <w:t>.</w:t>
      </w:r>
    </w:p>
    <w:p w14:paraId="3C4E02E4" w14:textId="450B0754" w:rsidR="00CB3A9C" w:rsidRPr="00211F16" w:rsidRDefault="00CB3A9C">
      <w:pPr>
        <w:numPr>
          <w:ilvl w:val="0"/>
          <w:numId w:val="38"/>
        </w:numPr>
        <w:tabs>
          <w:tab w:val="clear" w:pos="567"/>
        </w:tabs>
        <w:spacing w:line="240" w:lineRule="auto"/>
        <w:rPr>
          <w:szCs w:val="24"/>
          <w:lang w:val="lv-LV"/>
        </w:rPr>
      </w:pPr>
      <w:r w:rsidRPr="00EF750B">
        <w:rPr>
          <w:color w:val="000000"/>
          <w:szCs w:val="24"/>
          <w:lang w:val="lv-LV"/>
        </w:rPr>
        <w:t xml:space="preserve">Injekcijas vietā var </w:t>
      </w:r>
      <w:r w:rsidR="00DA3B84">
        <w:rPr>
          <w:color w:val="000000"/>
          <w:szCs w:val="24"/>
          <w:lang w:val="lv-LV"/>
        </w:rPr>
        <w:t xml:space="preserve">veidoties </w:t>
      </w:r>
      <w:r w:rsidR="0051442B">
        <w:rPr>
          <w:color w:val="000000"/>
          <w:szCs w:val="24"/>
          <w:lang w:val="lv-LV"/>
        </w:rPr>
        <w:t>pastāvīgas</w:t>
      </w:r>
      <w:r w:rsidR="00DA3B84">
        <w:rPr>
          <w:color w:val="000000"/>
          <w:szCs w:val="24"/>
          <w:lang w:val="lv-LV"/>
        </w:rPr>
        <w:t xml:space="preserve"> </w:t>
      </w:r>
      <w:r w:rsidRPr="00EF750B">
        <w:rPr>
          <w:color w:val="000000"/>
          <w:szCs w:val="24"/>
          <w:lang w:val="lv-LV"/>
        </w:rPr>
        <w:t>muskuļaudu krās</w:t>
      </w:r>
      <w:r w:rsidR="0051442B">
        <w:rPr>
          <w:color w:val="000000"/>
          <w:szCs w:val="24"/>
          <w:lang w:val="lv-LV"/>
        </w:rPr>
        <w:t>as izmaiņas</w:t>
      </w:r>
      <w:r w:rsidR="00DB0E74">
        <w:rPr>
          <w:color w:val="000000"/>
          <w:szCs w:val="24"/>
          <w:lang w:val="lv-LV"/>
        </w:rPr>
        <w:t>.</w:t>
      </w:r>
    </w:p>
    <w:p w14:paraId="3C4E02E5" w14:textId="11B0C97D" w:rsidR="00CB3A9C" w:rsidRPr="00B92A4B" w:rsidRDefault="00CB3A9C">
      <w:pPr>
        <w:numPr>
          <w:ilvl w:val="0"/>
          <w:numId w:val="38"/>
        </w:numPr>
        <w:tabs>
          <w:tab w:val="clear" w:pos="567"/>
          <w:tab w:val="clear" w:pos="720"/>
          <w:tab w:val="left" w:pos="709"/>
        </w:tabs>
        <w:rPr>
          <w:szCs w:val="24"/>
          <w:lang w:val="lv-LV"/>
        </w:rPr>
      </w:pPr>
      <w:proofErr w:type="spellStart"/>
      <w:r w:rsidRPr="00EF750B">
        <w:rPr>
          <w:color w:val="000000"/>
          <w:szCs w:val="24"/>
          <w:lang w:val="lv-LV"/>
        </w:rPr>
        <w:t>Jatrogēna</w:t>
      </w:r>
      <w:proofErr w:type="spellEnd"/>
      <w:r w:rsidRPr="00EF750B">
        <w:rPr>
          <w:color w:val="000000"/>
          <w:szCs w:val="24"/>
          <w:lang w:val="lv-LV"/>
        </w:rPr>
        <w:t xml:space="preserve"> saindēšanās, kuras simptomi ir: bālas gļotādas, hemorāģisks gastroenterīts, vemšana, tahikardija, hipotensija, </w:t>
      </w:r>
      <w:proofErr w:type="spellStart"/>
      <w:r w:rsidRPr="00EF750B">
        <w:rPr>
          <w:color w:val="000000"/>
          <w:szCs w:val="24"/>
          <w:lang w:val="lv-LV"/>
        </w:rPr>
        <w:t>dispn</w:t>
      </w:r>
      <w:r w:rsidR="001F4BE2">
        <w:rPr>
          <w:color w:val="000000"/>
          <w:szCs w:val="24"/>
          <w:lang w:val="lv-LV"/>
        </w:rPr>
        <w:t>o</w:t>
      </w:r>
      <w:r w:rsidRPr="00EF750B">
        <w:rPr>
          <w:color w:val="000000"/>
          <w:szCs w:val="24"/>
          <w:lang w:val="lv-LV"/>
        </w:rPr>
        <w:t>ja</w:t>
      </w:r>
      <w:proofErr w:type="spellEnd"/>
      <w:r w:rsidRPr="00EF750B">
        <w:rPr>
          <w:color w:val="000000"/>
          <w:szCs w:val="24"/>
          <w:lang w:val="lv-LV"/>
        </w:rPr>
        <w:t>, locekļu tūska, klibošana, šoks, nāve, aknu bojājumi.</w:t>
      </w:r>
      <w:r w:rsidRPr="00211F16">
        <w:rPr>
          <w:szCs w:val="24"/>
          <w:lang w:val="lv-LV"/>
        </w:rPr>
        <w:t xml:space="preserve"> </w:t>
      </w:r>
      <w:r w:rsidRPr="00EF750B">
        <w:rPr>
          <w:color w:val="000000"/>
          <w:szCs w:val="24"/>
          <w:lang w:val="lv-LV"/>
        </w:rPr>
        <w:t xml:space="preserve">Var izmantot </w:t>
      </w:r>
      <w:r w:rsidR="0051442B">
        <w:rPr>
          <w:color w:val="000000"/>
          <w:szCs w:val="24"/>
          <w:lang w:val="lv-LV"/>
        </w:rPr>
        <w:t>atbalstošus pasākumus</w:t>
      </w:r>
      <w:r w:rsidRPr="00EF750B">
        <w:rPr>
          <w:color w:val="000000"/>
          <w:szCs w:val="24"/>
          <w:lang w:val="lv-LV"/>
        </w:rPr>
        <w:t xml:space="preserve">, piemēram, lietot </w:t>
      </w:r>
      <w:proofErr w:type="spellStart"/>
      <w:r w:rsidRPr="00EF750B">
        <w:rPr>
          <w:color w:val="000000"/>
          <w:szCs w:val="24"/>
          <w:lang w:val="lv-LV"/>
        </w:rPr>
        <w:t>hel</w:t>
      </w:r>
      <w:r w:rsidR="001F4BE2">
        <w:rPr>
          <w:color w:val="000000"/>
          <w:szCs w:val="24"/>
          <w:lang w:val="lv-LV"/>
        </w:rPr>
        <w:t>ātus</w:t>
      </w:r>
      <w:proofErr w:type="spellEnd"/>
      <w:r w:rsidR="001F4BE2">
        <w:rPr>
          <w:color w:val="000000"/>
          <w:szCs w:val="24"/>
          <w:lang w:val="lv-LV"/>
        </w:rPr>
        <w:t xml:space="preserve"> veidojošus</w:t>
      </w:r>
      <w:r w:rsidRPr="00EF750B">
        <w:rPr>
          <w:color w:val="000000"/>
          <w:szCs w:val="24"/>
          <w:lang w:val="lv-LV"/>
        </w:rPr>
        <w:t xml:space="preserve"> līdzekļus</w:t>
      </w:r>
      <w:r w:rsidR="00DB0E74">
        <w:rPr>
          <w:color w:val="000000"/>
          <w:szCs w:val="24"/>
          <w:lang w:val="lv-LV"/>
        </w:rPr>
        <w:t>.</w:t>
      </w:r>
    </w:p>
    <w:p w14:paraId="3C4E02E6" w14:textId="77777777" w:rsidR="00CB3A9C" w:rsidRPr="00B92A4B" w:rsidRDefault="00CB3A9C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3C4E02E7" w14:textId="77777777" w:rsidR="00CB3A9C" w:rsidRPr="00AD6D75" w:rsidRDefault="00CB3A9C">
      <w:pPr>
        <w:tabs>
          <w:tab w:val="clear" w:pos="567"/>
        </w:tabs>
        <w:spacing w:line="240" w:lineRule="auto"/>
        <w:ind w:left="567" w:hanging="567"/>
        <w:rPr>
          <w:szCs w:val="24"/>
          <w:lang w:val="lv-LV"/>
        </w:rPr>
      </w:pPr>
      <w:r w:rsidRPr="00AD6D75">
        <w:rPr>
          <w:b/>
          <w:szCs w:val="24"/>
          <w:lang w:val="lv-LV"/>
        </w:rPr>
        <w:t>4.11</w:t>
      </w:r>
      <w:r w:rsidRPr="00AD6D75">
        <w:rPr>
          <w:b/>
          <w:szCs w:val="24"/>
          <w:lang w:val="lv-LV"/>
        </w:rPr>
        <w:tab/>
      </w:r>
      <w:r w:rsidRPr="00EF750B">
        <w:rPr>
          <w:b/>
          <w:color w:val="000000"/>
          <w:szCs w:val="24"/>
          <w:lang w:val="lv-LV"/>
        </w:rPr>
        <w:t>Ierobežojumu periods(i) dzīvnieku produkcijas izmantošanā</w:t>
      </w:r>
    </w:p>
    <w:p w14:paraId="3C4E02E8" w14:textId="77777777" w:rsidR="00CB3A9C" w:rsidRPr="00AD6D75" w:rsidRDefault="00CB3A9C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3C4E02E9" w14:textId="1A6551FD" w:rsidR="00CB3A9C" w:rsidRPr="00AD6D75" w:rsidRDefault="00CB3A9C">
      <w:pPr>
        <w:tabs>
          <w:tab w:val="clear" w:pos="567"/>
        </w:tabs>
        <w:spacing w:line="240" w:lineRule="auto"/>
        <w:rPr>
          <w:b/>
          <w:szCs w:val="24"/>
          <w:lang w:val="lv-LV"/>
        </w:rPr>
      </w:pPr>
      <w:r w:rsidRPr="00EF750B">
        <w:rPr>
          <w:color w:val="000000"/>
          <w:szCs w:val="24"/>
          <w:lang w:val="lv-LV"/>
        </w:rPr>
        <w:t>Nulle dienas</w:t>
      </w:r>
      <w:r w:rsidR="0051442B">
        <w:rPr>
          <w:color w:val="000000"/>
          <w:szCs w:val="24"/>
          <w:lang w:val="lv-LV"/>
        </w:rPr>
        <w:t>.</w:t>
      </w:r>
    </w:p>
    <w:p w14:paraId="3C4E02EA" w14:textId="77777777" w:rsidR="00CB3A9C" w:rsidRPr="00AD6D75" w:rsidRDefault="00CB3A9C">
      <w:pPr>
        <w:spacing w:line="240" w:lineRule="auto"/>
        <w:rPr>
          <w:b/>
          <w:szCs w:val="24"/>
          <w:lang w:val="lv-LV"/>
        </w:rPr>
      </w:pPr>
    </w:p>
    <w:p w14:paraId="3C4E02EB" w14:textId="77777777" w:rsidR="0063626D" w:rsidRPr="00AD6D75" w:rsidRDefault="0063626D">
      <w:pPr>
        <w:spacing w:line="240" w:lineRule="auto"/>
        <w:rPr>
          <w:b/>
          <w:szCs w:val="24"/>
          <w:lang w:val="lv-LV"/>
        </w:rPr>
      </w:pPr>
    </w:p>
    <w:p w14:paraId="3C4E02EC" w14:textId="77777777" w:rsidR="00CB3A9C" w:rsidRPr="00AD6D75" w:rsidRDefault="00CB3A9C">
      <w:pPr>
        <w:spacing w:line="240" w:lineRule="auto"/>
        <w:ind w:left="567" w:hanging="567"/>
        <w:rPr>
          <w:szCs w:val="24"/>
          <w:lang w:val="lv-LV"/>
        </w:rPr>
      </w:pPr>
      <w:r w:rsidRPr="00AD6D75">
        <w:rPr>
          <w:b/>
          <w:szCs w:val="24"/>
          <w:lang w:val="lv-LV"/>
        </w:rPr>
        <w:t>5.</w:t>
      </w:r>
      <w:r w:rsidRPr="00AD6D75">
        <w:rPr>
          <w:b/>
          <w:szCs w:val="24"/>
          <w:lang w:val="lv-LV"/>
        </w:rPr>
        <w:tab/>
      </w:r>
      <w:r w:rsidRPr="00EF750B">
        <w:rPr>
          <w:b/>
          <w:color w:val="000000"/>
          <w:szCs w:val="24"/>
          <w:lang w:val="lv-LV"/>
        </w:rPr>
        <w:t>FARMAKOLOĢISKĀS ĪPAŠĪBAS</w:t>
      </w:r>
    </w:p>
    <w:p w14:paraId="3C4E02ED" w14:textId="77777777" w:rsidR="00CB3A9C" w:rsidRPr="00AD6D75" w:rsidRDefault="00CB3A9C">
      <w:pPr>
        <w:spacing w:line="240" w:lineRule="auto"/>
        <w:rPr>
          <w:b/>
          <w:szCs w:val="24"/>
          <w:lang w:val="lv-LV"/>
        </w:rPr>
      </w:pPr>
    </w:p>
    <w:p w14:paraId="3C4E02EE" w14:textId="669CD70B" w:rsidR="00CB3A9C" w:rsidRPr="00AD6D75" w:rsidRDefault="00CB3A9C">
      <w:pPr>
        <w:tabs>
          <w:tab w:val="clear" w:pos="567"/>
        </w:tabs>
        <w:spacing w:line="240" w:lineRule="auto"/>
        <w:rPr>
          <w:szCs w:val="24"/>
          <w:lang w:val="lv-LV"/>
        </w:rPr>
      </w:pPr>
      <w:proofErr w:type="spellStart"/>
      <w:r w:rsidRPr="00203372">
        <w:rPr>
          <w:bCs/>
          <w:color w:val="000000"/>
          <w:szCs w:val="24"/>
          <w:lang w:val="lv-LV"/>
        </w:rPr>
        <w:t>Farmakoterapeitiskā</w:t>
      </w:r>
      <w:proofErr w:type="spellEnd"/>
      <w:r w:rsidRPr="00203372">
        <w:rPr>
          <w:bCs/>
          <w:color w:val="000000"/>
          <w:szCs w:val="24"/>
          <w:lang w:val="lv-LV"/>
        </w:rPr>
        <w:t xml:space="preserve"> grupa</w:t>
      </w:r>
      <w:r w:rsidR="0063626D">
        <w:rPr>
          <w:bCs/>
          <w:color w:val="000000"/>
          <w:szCs w:val="24"/>
          <w:lang w:val="lv-LV"/>
        </w:rPr>
        <w:t xml:space="preserve">: </w:t>
      </w:r>
      <w:r w:rsidR="002F1858">
        <w:rPr>
          <w:color w:val="000000"/>
          <w:szCs w:val="24"/>
          <w:lang w:val="lv-LV"/>
        </w:rPr>
        <w:t>D</w:t>
      </w:r>
      <w:r w:rsidRPr="00EF750B">
        <w:rPr>
          <w:color w:val="000000"/>
          <w:szCs w:val="24"/>
          <w:lang w:val="lv-LV"/>
        </w:rPr>
        <w:t xml:space="preserve">zelzs, </w:t>
      </w:r>
      <w:proofErr w:type="spellStart"/>
      <w:r w:rsidRPr="00EF750B">
        <w:rPr>
          <w:color w:val="000000"/>
          <w:szCs w:val="24"/>
          <w:lang w:val="lv-LV"/>
        </w:rPr>
        <w:t>parenterāli</w:t>
      </w:r>
      <w:proofErr w:type="spellEnd"/>
      <w:r w:rsidR="00143170">
        <w:rPr>
          <w:color w:val="000000"/>
          <w:szCs w:val="24"/>
          <w:lang w:val="lv-LV"/>
        </w:rPr>
        <w:t xml:space="preserve"> lietojami</w:t>
      </w:r>
      <w:r w:rsidRPr="00EF750B">
        <w:rPr>
          <w:color w:val="000000"/>
          <w:szCs w:val="24"/>
          <w:lang w:val="lv-LV"/>
        </w:rPr>
        <w:t xml:space="preserve"> preparāti</w:t>
      </w:r>
    </w:p>
    <w:p w14:paraId="3C4E02EF" w14:textId="77777777" w:rsidR="00CB3A9C" w:rsidRPr="00AD6D75" w:rsidRDefault="00CB3A9C">
      <w:pPr>
        <w:tabs>
          <w:tab w:val="clear" w:pos="567"/>
        </w:tabs>
        <w:spacing w:line="240" w:lineRule="auto"/>
        <w:rPr>
          <w:rFonts w:ascii="TimesNewRoman,Italic" w:hAnsi="TimesNewRoman,Italic"/>
          <w:color w:val="FF0000"/>
          <w:szCs w:val="24"/>
          <w:lang w:val="lv-LV"/>
        </w:rPr>
      </w:pPr>
      <w:r w:rsidRPr="00EF750B">
        <w:rPr>
          <w:color w:val="000000"/>
          <w:szCs w:val="24"/>
          <w:lang w:val="lv-LV"/>
        </w:rPr>
        <w:t xml:space="preserve">ATĶ </w:t>
      </w:r>
      <w:proofErr w:type="spellStart"/>
      <w:r w:rsidRPr="00EF750B">
        <w:rPr>
          <w:color w:val="000000"/>
          <w:szCs w:val="24"/>
          <w:lang w:val="lv-LV"/>
        </w:rPr>
        <w:t>vet</w:t>
      </w:r>
      <w:proofErr w:type="spellEnd"/>
      <w:r w:rsidRPr="00EF750B">
        <w:rPr>
          <w:color w:val="000000"/>
          <w:szCs w:val="24"/>
          <w:lang w:val="lv-LV"/>
        </w:rPr>
        <w:t xml:space="preserve"> kods: </w:t>
      </w:r>
      <w:r w:rsidRPr="00EF750B">
        <w:rPr>
          <w:color w:val="000000"/>
          <w:spacing w:val="-3"/>
          <w:szCs w:val="24"/>
          <w:lang w:val="lv-LV"/>
        </w:rPr>
        <w:t>QB03AC</w:t>
      </w:r>
    </w:p>
    <w:p w14:paraId="3C4E02F0" w14:textId="77777777" w:rsidR="00CB3A9C" w:rsidRPr="00AD6D75" w:rsidRDefault="00CB3A9C">
      <w:pPr>
        <w:tabs>
          <w:tab w:val="clear" w:pos="567"/>
        </w:tabs>
        <w:spacing w:line="240" w:lineRule="auto"/>
        <w:rPr>
          <w:szCs w:val="24"/>
          <w:lang w:val="lv-LV"/>
        </w:rPr>
      </w:pPr>
    </w:p>
    <w:p w14:paraId="3C4E02F2" w14:textId="462E7B9A" w:rsidR="00CB3A9C" w:rsidRPr="00AD6D75" w:rsidRDefault="00CB3A9C">
      <w:pPr>
        <w:tabs>
          <w:tab w:val="clear" w:pos="567"/>
        </w:tabs>
        <w:spacing w:line="240" w:lineRule="auto"/>
        <w:rPr>
          <w:szCs w:val="24"/>
          <w:lang w:val="lv-LV"/>
        </w:rPr>
      </w:pPr>
      <w:r w:rsidRPr="00AD6D75">
        <w:rPr>
          <w:b/>
          <w:szCs w:val="24"/>
          <w:lang w:val="lv-LV"/>
        </w:rPr>
        <w:t>5.1</w:t>
      </w:r>
      <w:r w:rsidRPr="00AD6D75">
        <w:rPr>
          <w:b/>
          <w:szCs w:val="24"/>
          <w:lang w:val="lv-LV"/>
        </w:rPr>
        <w:tab/>
      </w:r>
      <w:proofErr w:type="spellStart"/>
      <w:r w:rsidRPr="00EF750B">
        <w:rPr>
          <w:b/>
          <w:color w:val="000000"/>
          <w:szCs w:val="24"/>
          <w:lang w:val="lv-LV"/>
        </w:rPr>
        <w:t>Farmakodinamiskās</w:t>
      </w:r>
      <w:proofErr w:type="spellEnd"/>
      <w:r w:rsidRPr="00EF750B">
        <w:rPr>
          <w:b/>
          <w:color w:val="000000"/>
          <w:szCs w:val="24"/>
          <w:lang w:val="lv-LV"/>
        </w:rPr>
        <w:t xml:space="preserve"> īpašības</w:t>
      </w:r>
    </w:p>
    <w:p w14:paraId="3C4E02F3" w14:textId="0048AFD2" w:rsidR="00CB3A9C" w:rsidRPr="00AD6D75" w:rsidRDefault="00CB3A9C" w:rsidP="0033308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4"/>
          <w:lang w:val="lv-LV"/>
        </w:rPr>
      </w:pPr>
      <w:r w:rsidRPr="00EF750B">
        <w:rPr>
          <w:color w:val="000000"/>
          <w:szCs w:val="24"/>
          <w:lang w:val="lv-LV"/>
        </w:rPr>
        <w:lastRenderedPageBreak/>
        <w:t>Dzelzs ir neaizstājama eritrocītos esošā hemoglobīna sastāvdaļa, kas transportē skābekli uz visām ķermeņa daļām.</w:t>
      </w:r>
      <w:r w:rsidRPr="00AD6D75">
        <w:rPr>
          <w:szCs w:val="24"/>
          <w:lang w:val="lv-LV"/>
        </w:rPr>
        <w:t xml:space="preserve"> </w:t>
      </w:r>
      <w:r w:rsidRPr="00EF750B">
        <w:rPr>
          <w:color w:val="000000"/>
          <w:szCs w:val="24"/>
          <w:lang w:val="lv-LV"/>
        </w:rPr>
        <w:t xml:space="preserve">Šīs veterinārās zāles dzelzi satur stabila dzelzs(III)- hidroksīda </w:t>
      </w:r>
      <w:proofErr w:type="spellStart"/>
      <w:r w:rsidRPr="00EF750B">
        <w:rPr>
          <w:color w:val="000000"/>
          <w:szCs w:val="24"/>
          <w:lang w:val="lv-LV"/>
        </w:rPr>
        <w:t>dekstrāna</w:t>
      </w:r>
      <w:proofErr w:type="spellEnd"/>
      <w:r w:rsidRPr="00EF750B">
        <w:rPr>
          <w:color w:val="000000"/>
          <w:szCs w:val="24"/>
          <w:lang w:val="lv-LV"/>
        </w:rPr>
        <w:t xml:space="preserve"> kompleksa formā, kas atbilst dzelzs fizioloģiskajai formai </w:t>
      </w:r>
      <w:proofErr w:type="spellStart"/>
      <w:r w:rsidRPr="00EF750B">
        <w:rPr>
          <w:color w:val="000000"/>
          <w:szCs w:val="24"/>
          <w:lang w:val="lv-LV"/>
        </w:rPr>
        <w:t>feritīnam</w:t>
      </w:r>
      <w:proofErr w:type="spellEnd"/>
      <w:r w:rsidRPr="00EF750B">
        <w:rPr>
          <w:color w:val="000000"/>
          <w:szCs w:val="24"/>
          <w:lang w:val="lv-LV"/>
        </w:rPr>
        <w:t xml:space="preserve"> (trīsvērtīgās dzelzs hidroksīda fosfāta proteīnu kompleksam).</w:t>
      </w:r>
      <w:r w:rsidRPr="00AD6D75">
        <w:rPr>
          <w:szCs w:val="24"/>
          <w:lang w:val="lv-LV"/>
        </w:rPr>
        <w:t xml:space="preserve"> </w:t>
      </w:r>
      <w:r w:rsidRPr="00EF750B">
        <w:rPr>
          <w:color w:val="000000"/>
          <w:szCs w:val="24"/>
          <w:lang w:val="lv-LV"/>
        </w:rPr>
        <w:t>Dzelzs ir pieejam</w:t>
      </w:r>
      <w:r w:rsidR="0096578E">
        <w:rPr>
          <w:color w:val="000000"/>
          <w:szCs w:val="24"/>
          <w:lang w:val="lv-LV"/>
        </w:rPr>
        <w:t>a</w:t>
      </w:r>
      <w:r w:rsidRPr="00EF750B">
        <w:rPr>
          <w:color w:val="000000"/>
          <w:szCs w:val="24"/>
          <w:lang w:val="lv-LV"/>
        </w:rPr>
        <w:t xml:space="preserve"> ūdenī šķīstošā </w:t>
      </w:r>
      <w:proofErr w:type="spellStart"/>
      <w:r w:rsidRPr="00EF750B">
        <w:rPr>
          <w:color w:val="000000"/>
          <w:szCs w:val="24"/>
          <w:lang w:val="lv-LV"/>
        </w:rPr>
        <w:t>nejonu</w:t>
      </w:r>
      <w:proofErr w:type="spellEnd"/>
      <w:r w:rsidRPr="00EF750B">
        <w:rPr>
          <w:color w:val="000000"/>
          <w:szCs w:val="24"/>
          <w:lang w:val="lv-LV"/>
        </w:rPr>
        <w:t xml:space="preserve"> formā, kas, salīdzinot ar brīvo dzelzi, ir izteikti maztoksiska.</w:t>
      </w:r>
      <w:r w:rsidRPr="00AD6D75">
        <w:rPr>
          <w:szCs w:val="24"/>
          <w:lang w:val="lv-LV"/>
        </w:rPr>
        <w:t xml:space="preserve"> </w:t>
      </w:r>
      <w:r w:rsidRPr="00EF750B">
        <w:rPr>
          <w:color w:val="000000"/>
          <w:szCs w:val="24"/>
          <w:lang w:val="lv-LV"/>
        </w:rPr>
        <w:t xml:space="preserve">Dzelzs (dzelzs </w:t>
      </w:r>
      <w:proofErr w:type="spellStart"/>
      <w:r w:rsidRPr="00EF750B">
        <w:rPr>
          <w:color w:val="000000"/>
          <w:szCs w:val="24"/>
          <w:lang w:val="lv-LV"/>
        </w:rPr>
        <w:t>dekstrāna</w:t>
      </w:r>
      <w:proofErr w:type="spellEnd"/>
      <w:r w:rsidRPr="00EF750B">
        <w:rPr>
          <w:color w:val="000000"/>
          <w:szCs w:val="24"/>
          <w:lang w:val="lv-LV"/>
        </w:rPr>
        <w:t xml:space="preserve"> formā) </w:t>
      </w:r>
      <w:proofErr w:type="spellStart"/>
      <w:r w:rsidRPr="00EF750B">
        <w:rPr>
          <w:color w:val="000000"/>
          <w:szCs w:val="24"/>
          <w:lang w:val="lv-LV"/>
        </w:rPr>
        <w:t>antianēmiskā</w:t>
      </w:r>
      <w:proofErr w:type="spellEnd"/>
      <w:r w:rsidRPr="00EF750B">
        <w:rPr>
          <w:color w:val="000000"/>
          <w:szCs w:val="24"/>
          <w:lang w:val="lv-LV"/>
        </w:rPr>
        <w:t xml:space="preserve"> iedarbība izpaužas, palielinot dzelzs rezerves, kas ir nepieciešama</w:t>
      </w:r>
      <w:r w:rsidR="0096578E">
        <w:rPr>
          <w:color w:val="000000"/>
          <w:szCs w:val="24"/>
          <w:lang w:val="lv-LV"/>
        </w:rPr>
        <w:t>s</w:t>
      </w:r>
      <w:r w:rsidRPr="00EF750B">
        <w:rPr>
          <w:color w:val="000000"/>
          <w:szCs w:val="24"/>
          <w:lang w:val="lv-LV"/>
        </w:rPr>
        <w:t xml:space="preserve"> hemoglobīna veidošanai un ar dzelzi saistīto enzīmu atjaunošanai, kuri ir nepieciešami augšanai un organisma spējai pretoties infekcijām.</w:t>
      </w:r>
      <w:r w:rsidRPr="00AD6D75">
        <w:rPr>
          <w:szCs w:val="24"/>
          <w:lang w:val="lv-LV"/>
        </w:rPr>
        <w:t xml:space="preserve"> </w:t>
      </w:r>
      <w:r w:rsidRPr="00EF750B">
        <w:rPr>
          <w:color w:val="000000"/>
          <w:szCs w:val="24"/>
          <w:lang w:val="lv-LV"/>
        </w:rPr>
        <w:t xml:space="preserve">Pēc ievadīšanas trīsvērtīgās dzelzs hidroksīda </w:t>
      </w:r>
      <w:proofErr w:type="spellStart"/>
      <w:r w:rsidRPr="00EF750B">
        <w:rPr>
          <w:color w:val="000000"/>
          <w:szCs w:val="24"/>
          <w:lang w:val="lv-LV"/>
        </w:rPr>
        <w:t>dekstrāna</w:t>
      </w:r>
      <w:proofErr w:type="spellEnd"/>
      <w:r w:rsidRPr="00EF750B">
        <w:rPr>
          <w:color w:val="000000"/>
          <w:szCs w:val="24"/>
          <w:lang w:val="lv-LV"/>
        </w:rPr>
        <w:t xml:space="preserve"> komplekss uzkrājas </w:t>
      </w:r>
      <w:proofErr w:type="spellStart"/>
      <w:r w:rsidRPr="00EF750B">
        <w:rPr>
          <w:color w:val="000000"/>
          <w:szCs w:val="24"/>
          <w:lang w:val="lv-LV"/>
        </w:rPr>
        <w:t>retikuloendoteliālajā</w:t>
      </w:r>
      <w:proofErr w:type="spellEnd"/>
      <w:r w:rsidRPr="00EF750B">
        <w:rPr>
          <w:color w:val="000000"/>
          <w:szCs w:val="24"/>
          <w:lang w:val="lv-LV"/>
        </w:rPr>
        <w:t xml:space="preserve"> sistēmā, un tad dzelzs pakāpeniski izdalās no </w:t>
      </w:r>
      <w:r w:rsidR="002557FD" w:rsidRPr="00A214FE">
        <w:rPr>
          <w:color w:val="000000"/>
          <w:szCs w:val="24"/>
          <w:lang w:val="lv-LV"/>
        </w:rPr>
        <w:t xml:space="preserve">dzelzs(III)- hidroksīda </w:t>
      </w:r>
      <w:proofErr w:type="spellStart"/>
      <w:r w:rsidR="002557FD" w:rsidRPr="00A214FE">
        <w:rPr>
          <w:color w:val="000000"/>
          <w:szCs w:val="24"/>
          <w:lang w:val="lv-LV"/>
        </w:rPr>
        <w:t>dekstrāna</w:t>
      </w:r>
      <w:proofErr w:type="spellEnd"/>
      <w:r w:rsidR="002557FD" w:rsidRPr="00EF750B">
        <w:rPr>
          <w:color w:val="000000"/>
          <w:szCs w:val="24"/>
          <w:lang w:val="lv-LV"/>
        </w:rPr>
        <w:t xml:space="preserve"> </w:t>
      </w:r>
      <w:r w:rsidRPr="00EF750B">
        <w:rPr>
          <w:color w:val="000000"/>
          <w:szCs w:val="24"/>
          <w:lang w:val="lv-LV"/>
        </w:rPr>
        <w:t>kompleksa.</w:t>
      </w:r>
      <w:r w:rsidRPr="00AD6D75">
        <w:rPr>
          <w:szCs w:val="24"/>
          <w:lang w:val="lv-LV"/>
        </w:rPr>
        <w:t xml:space="preserve"> </w:t>
      </w:r>
    </w:p>
    <w:p w14:paraId="3C4E02F4" w14:textId="77777777" w:rsidR="00CB3A9C" w:rsidRPr="00AD6D75" w:rsidRDefault="00CB3A9C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4"/>
          <w:lang w:val="lv-LV"/>
        </w:rPr>
      </w:pPr>
    </w:p>
    <w:p w14:paraId="3C4E02F5" w14:textId="77777777" w:rsidR="00CB3A9C" w:rsidRPr="00EF750B" w:rsidRDefault="00CB3A9C">
      <w:pPr>
        <w:numPr>
          <w:ilvl w:val="1"/>
          <w:numId w:val="37"/>
        </w:numPr>
        <w:spacing w:line="240" w:lineRule="auto"/>
        <w:rPr>
          <w:b/>
          <w:szCs w:val="24"/>
        </w:rPr>
      </w:pPr>
      <w:proofErr w:type="spellStart"/>
      <w:r w:rsidRPr="00EF750B">
        <w:rPr>
          <w:b/>
          <w:color w:val="000000"/>
          <w:szCs w:val="24"/>
          <w:lang w:val="lv-LV"/>
        </w:rPr>
        <w:t>Farmakokinētiskie</w:t>
      </w:r>
      <w:proofErr w:type="spellEnd"/>
      <w:r w:rsidRPr="00EF750B">
        <w:rPr>
          <w:b/>
          <w:color w:val="000000"/>
          <w:szCs w:val="24"/>
          <w:lang w:val="lv-LV"/>
        </w:rPr>
        <w:t xml:space="preserve"> dati</w:t>
      </w:r>
    </w:p>
    <w:p w14:paraId="3C4E02F6" w14:textId="77777777" w:rsidR="00CB3A9C" w:rsidRPr="00EF750B" w:rsidRDefault="00CB3A9C">
      <w:pPr>
        <w:spacing w:line="240" w:lineRule="auto"/>
        <w:rPr>
          <w:b/>
          <w:szCs w:val="24"/>
        </w:rPr>
      </w:pPr>
    </w:p>
    <w:p w14:paraId="3C4E02F7" w14:textId="77777777" w:rsidR="00CB3A9C" w:rsidRPr="00EF750B" w:rsidRDefault="00CB3A9C" w:rsidP="0033308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4"/>
        </w:rPr>
      </w:pPr>
      <w:r w:rsidRPr="00EF750B">
        <w:rPr>
          <w:color w:val="000000"/>
          <w:szCs w:val="24"/>
          <w:lang w:val="lv-LV"/>
        </w:rPr>
        <w:t xml:space="preserve">Pēc ievadīšanas intramuskulāri dzelzs </w:t>
      </w:r>
      <w:proofErr w:type="spellStart"/>
      <w:r w:rsidRPr="00EF750B">
        <w:rPr>
          <w:color w:val="000000"/>
          <w:szCs w:val="24"/>
          <w:lang w:val="lv-LV"/>
        </w:rPr>
        <w:t>dekstrāns</w:t>
      </w:r>
      <w:proofErr w:type="spellEnd"/>
      <w:r w:rsidRPr="00EF750B">
        <w:rPr>
          <w:color w:val="000000"/>
          <w:szCs w:val="24"/>
          <w:lang w:val="lv-LV"/>
        </w:rPr>
        <w:t xml:space="preserve"> no injekcijas vietas strauji absorbējas kapilāros un limfātiskajā sistēmā.</w:t>
      </w:r>
      <w:r w:rsidRPr="00EF750B">
        <w:rPr>
          <w:szCs w:val="24"/>
        </w:rPr>
        <w:t xml:space="preserve"> </w:t>
      </w:r>
      <w:r w:rsidRPr="00EF750B">
        <w:rPr>
          <w:color w:val="000000"/>
          <w:szCs w:val="24"/>
          <w:lang w:val="lv-LV"/>
        </w:rPr>
        <w:t xml:space="preserve">Asinsritē esošo dzelzi no plazmas absorbē </w:t>
      </w:r>
      <w:proofErr w:type="spellStart"/>
      <w:r w:rsidRPr="00EF750B">
        <w:rPr>
          <w:color w:val="000000"/>
          <w:szCs w:val="24"/>
          <w:lang w:val="lv-LV"/>
        </w:rPr>
        <w:t>retikuloendoteliālās</w:t>
      </w:r>
      <w:proofErr w:type="spellEnd"/>
      <w:r w:rsidRPr="00EF750B">
        <w:rPr>
          <w:color w:val="000000"/>
          <w:szCs w:val="24"/>
          <w:lang w:val="lv-LV"/>
        </w:rPr>
        <w:t xml:space="preserve"> sistēmas šūnas, kas</w:t>
      </w:r>
      <w:r w:rsidR="002557FD">
        <w:rPr>
          <w:color w:val="000000"/>
          <w:szCs w:val="24"/>
          <w:lang w:val="lv-LV"/>
        </w:rPr>
        <w:t xml:space="preserve"> </w:t>
      </w:r>
      <w:r w:rsidR="002557FD" w:rsidRPr="008A1CCB">
        <w:rPr>
          <w:color w:val="000000"/>
          <w:szCs w:val="24"/>
          <w:lang w:val="lv-LV"/>
        </w:rPr>
        <w:t xml:space="preserve">dzelzs(III)- hidroksīda </w:t>
      </w:r>
      <w:proofErr w:type="spellStart"/>
      <w:r w:rsidR="002557FD" w:rsidRPr="008A1CCB">
        <w:rPr>
          <w:color w:val="000000"/>
          <w:szCs w:val="24"/>
          <w:lang w:val="lv-LV"/>
        </w:rPr>
        <w:t>dekstrāna</w:t>
      </w:r>
      <w:proofErr w:type="spellEnd"/>
      <w:r w:rsidRPr="00EF750B">
        <w:rPr>
          <w:color w:val="000000"/>
          <w:szCs w:val="24"/>
          <w:lang w:val="lv-LV"/>
        </w:rPr>
        <w:t xml:space="preserve"> kompleksu sadala tā sastāvdaļās: dzelzī un </w:t>
      </w:r>
      <w:proofErr w:type="spellStart"/>
      <w:r w:rsidRPr="00EF750B">
        <w:rPr>
          <w:color w:val="000000"/>
          <w:szCs w:val="24"/>
          <w:lang w:val="lv-LV"/>
        </w:rPr>
        <w:t>dekstrānā</w:t>
      </w:r>
      <w:proofErr w:type="spellEnd"/>
      <w:r w:rsidRPr="00EF750B">
        <w:rPr>
          <w:color w:val="000000"/>
          <w:szCs w:val="24"/>
          <w:lang w:val="lv-LV"/>
        </w:rPr>
        <w:t>.</w:t>
      </w:r>
      <w:r w:rsidRPr="00EF750B">
        <w:rPr>
          <w:szCs w:val="24"/>
        </w:rPr>
        <w:t xml:space="preserve"> </w:t>
      </w:r>
      <w:r w:rsidRPr="00EF750B">
        <w:rPr>
          <w:color w:val="000000"/>
          <w:szCs w:val="24"/>
          <w:lang w:val="lv-LV"/>
        </w:rPr>
        <w:t xml:space="preserve">Dzelzs nekavējoties piesaistās šūnās esošajām proteīnu daļām, veidojot </w:t>
      </w:r>
      <w:proofErr w:type="spellStart"/>
      <w:r w:rsidRPr="00EF750B">
        <w:rPr>
          <w:color w:val="000000"/>
          <w:szCs w:val="24"/>
          <w:lang w:val="lv-LV"/>
        </w:rPr>
        <w:t>hemosiderīnu</w:t>
      </w:r>
      <w:proofErr w:type="spellEnd"/>
      <w:r w:rsidRPr="00EF750B">
        <w:rPr>
          <w:color w:val="000000"/>
          <w:szCs w:val="24"/>
          <w:lang w:val="lv-LV"/>
        </w:rPr>
        <w:t xml:space="preserve"> vai </w:t>
      </w:r>
      <w:proofErr w:type="spellStart"/>
      <w:r w:rsidRPr="00EF750B">
        <w:rPr>
          <w:color w:val="000000"/>
          <w:szCs w:val="24"/>
          <w:lang w:val="lv-LV"/>
        </w:rPr>
        <w:t>feritīnu</w:t>
      </w:r>
      <w:proofErr w:type="spellEnd"/>
      <w:r w:rsidRPr="00EF750B">
        <w:rPr>
          <w:color w:val="000000"/>
          <w:szCs w:val="24"/>
          <w:lang w:val="lv-LV"/>
        </w:rPr>
        <w:t xml:space="preserve">, dzelzs fizioloģiskās formas, vai arī mazākā mērā – </w:t>
      </w:r>
      <w:proofErr w:type="spellStart"/>
      <w:r w:rsidRPr="00EF750B">
        <w:rPr>
          <w:color w:val="000000"/>
          <w:szCs w:val="24"/>
          <w:lang w:val="lv-LV"/>
        </w:rPr>
        <w:t>transferīnam</w:t>
      </w:r>
      <w:proofErr w:type="spellEnd"/>
      <w:r w:rsidRPr="00EF750B">
        <w:rPr>
          <w:color w:val="000000"/>
          <w:szCs w:val="24"/>
          <w:lang w:val="lv-LV"/>
        </w:rPr>
        <w:t>.</w:t>
      </w:r>
      <w:r w:rsidRPr="00EF750B">
        <w:rPr>
          <w:szCs w:val="24"/>
        </w:rPr>
        <w:t xml:space="preserve"> </w:t>
      </w:r>
      <w:r w:rsidRPr="00EF750B">
        <w:rPr>
          <w:color w:val="000000"/>
          <w:szCs w:val="24"/>
          <w:lang w:val="lv-LV"/>
        </w:rPr>
        <w:t>Asinsritē esošās dzelzs plazmas</w:t>
      </w:r>
      <w:r w:rsidR="002557FD">
        <w:rPr>
          <w:color w:val="000000"/>
          <w:szCs w:val="24"/>
          <w:lang w:val="lv-LV"/>
        </w:rPr>
        <w:t xml:space="preserve"> eliminācijas</w:t>
      </w:r>
      <w:r w:rsidRPr="00EF750B">
        <w:rPr>
          <w:color w:val="000000"/>
          <w:szCs w:val="24"/>
          <w:lang w:val="lv-LV"/>
        </w:rPr>
        <w:t xml:space="preserve"> pusperiods ir 5 stundas.</w:t>
      </w:r>
      <w:r w:rsidRPr="00EF750B">
        <w:rPr>
          <w:szCs w:val="24"/>
        </w:rPr>
        <w:t xml:space="preserve"> </w:t>
      </w:r>
      <w:r w:rsidRPr="00EF750B">
        <w:rPr>
          <w:color w:val="000000"/>
          <w:szCs w:val="24"/>
          <w:lang w:val="lv-LV"/>
        </w:rPr>
        <w:t>Neliels daudzums dzelzs tiek izvadīts ar urīnu un izkārnījumiem.</w:t>
      </w:r>
    </w:p>
    <w:p w14:paraId="3C4E02F8" w14:textId="77777777" w:rsidR="00CB3A9C" w:rsidRPr="00EF750B" w:rsidRDefault="00CB3A9C" w:rsidP="00333081">
      <w:pPr>
        <w:spacing w:line="240" w:lineRule="auto"/>
        <w:rPr>
          <w:szCs w:val="24"/>
          <w:lang w:val="fi-FI"/>
        </w:rPr>
      </w:pPr>
      <w:proofErr w:type="spellStart"/>
      <w:r w:rsidRPr="00EF750B">
        <w:rPr>
          <w:color w:val="000000"/>
          <w:szCs w:val="24"/>
          <w:lang w:val="lv-LV"/>
        </w:rPr>
        <w:t>Dekstrāns</w:t>
      </w:r>
      <w:proofErr w:type="spellEnd"/>
      <w:r w:rsidRPr="00EF750B">
        <w:rPr>
          <w:color w:val="000000"/>
          <w:szCs w:val="24"/>
          <w:lang w:val="lv-LV"/>
        </w:rPr>
        <w:t xml:space="preserve"> vai nu </w:t>
      </w:r>
      <w:proofErr w:type="spellStart"/>
      <w:r w:rsidRPr="00EF750B">
        <w:rPr>
          <w:color w:val="000000"/>
          <w:szCs w:val="24"/>
          <w:lang w:val="lv-LV"/>
        </w:rPr>
        <w:t>metabolizējas</w:t>
      </w:r>
      <w:proofErr w:type="spellEnd"/>
      <w:r w:rsidRPr="00EF750B">
        <w:rPr>
          <w:color w:val="000000"/>
          <w:szCs w:val="24"/>
          <w:lang w:val="lv-LV"/>
        </w:rPr>
        <w:t>, vai tiek izvadīts no organisma.</w:t>
      </w:r>
    </w:p>
    <w:p w14:paraId="3C4E02F9" w14:textId="77777777" w:rsidR="00CB3A9C" w:rsidRDefault="00CB3A9C">
      <w:pPr>
        <w:tabs>
          <w:tab w:val="clear" w:pos="567"/>
        </w:tabs>
        <w:spacing w:line="240" w:lineRule="auto"/>
        <w:rPr>
          <w:szCs w:val="24"/>
          <w:lang w:val="fi-FI"/>
        </w:rPr>
      </w:pPr>
    </w:p>
    <w:p w14:paraId="3C4E02FA" w14:textId="77777777" w:rsidR="0063626D" w:rsidRPr="00EF750B" w:rsidRDefault="0063626D">
      <w:pPr>
        <w:tabs>
          <w:tab w:val="clear" w:pos="567"/>
        </w:tabs>
        <w:spacing w:line="240" w:lineRule="auto"/>
        <w:rPr>
          <w:szCs w:val="24"/>
          <w:lang w:val="fi-FI"/>
        </w:rPr>
      </w:pPr>
    </w:p>
    <w:p w14:paraId="3C4E02FB" w14:textId="77777777" w:rsidR="00CB3A9C" w:rsidRPr="00EF750B" w:rsidRDefault="00CB3A9C">
      <w:pPr>
        <w:spacing w:line="240" w:lineRule="auto"/>
        <w:ind w:left="567" w:hanging="567"/>
        <w:rPr>
          <w:szCs w:val="24"/>
          <w:lang w:val="fi-FI"/>
        </w:rPr>
      </w:pPr>
      <w:r w:rsidRPr="00EF750B">
        <w:rPr>
          <w:b/>
          <w:szCs w:val="24"/>
          <w:lang w:val="fi-FI"/>
        </w:rPr>
        <w:t>6.</w:t>
      </w:r>
      <w:r w:rsidRPr="00EF750B">
        <w:rPr>
          <w:b/>
          <w:szCs w:val="24"/>
          <w:lang w:val="fi-FI"/>
        </w:rPr>
        <w:tab/>
      </w:r>
      <w:r w:rsidRPr="00EF750B">
        <w:rPr>
          <w:b/>
          <w:color w:val="000000"/>
          <w:szCs w:val="24"/>
          <w:lang w:val="lv-LV"/>
        </w:rPr>
        <w:t>FARMACEITISKĀ INFORMĀCIJA</w:t>
      </w:r>
    </w:p>
    <w:p w14:paraId="3C4E02FC" w14:textId="77777777" w:rsidR="00CB3A9C" w:rsidRPr="00EF750B" w:rsidRDefault="00CB3A9C">
      <w:pPr>
        <w:tabs>
          <w:tab w:val="clear" w:pos="567"/>
        </w:tabs>
        <w:spacing w:line="240" w:lineRule="auto"/>
        <w:ind w:left="567" w:hanging="567"/>
        <w:rPr>
          <w:szCs w:val="24"/>
          <w:lang w:val="fi-FI"/>
        </w:rPr>
      </w:pPr>
    </w:p>
    <w:p w14:paraId="3C4E02FD" w14:textId="77777777" w:rsidR="00CB3A9C" w:rsidRPr="00EF750B" w:rsidRDefault="00CB3A9C">
      <w:pPr>
        <w:tabs>
          <w:tab w:val="clear" w:pos="567"/>
        </w:tabs>
        <w:spacing w:line="240" w:lineRule="auto"/>
        <w:ind w:left="567" w:hanging="567"/>
        <w:rPr>
          <w:b/>
          <w:szCs w:val="24"/>
          <w:lang w:val="fi-FI"/>
        </w:rPr>
      </w:pPr>
      <w:r w:rsidRPr="00EF750B">
        <w:rPr>
          <w:b/>
          <w:szCs w:val="24"/>
          <w:lang w:val="fi-FI"/>
        </w:rPr>
        <w:t>6.1</w:t>
      </w:r>
      <w:r w:rsidRPr="00EF750B">
        <w:rPr>
          <w:b/>
          <w:szCs w:val="24"/>
          <w:lang w:val="fi-FI"/>
        </w:rPr>
        <w:tab/>
      </w:r>
      <w:r w:rsidRPr="00EF750B">
        <w:rPr>
          <w:b/>
          <w:color w:val="000000"/>
          <w:szCs w:val="24"/>
          <w:lang w:val="lv-LV"/>
        </w:rPr>
        <w:t>Palīgvielu saraksts</w:t>
      </w:r>
    </w:p>
    <w:p w14:paraId="3C4E02FE" w14:textId="77777777" w:rsidR="00CB3A9C" w:rsidRPr="00EF750B" w:rsidRDefault="00CB3A9C">
      <w:pPr>
        <w:tabs>
          <w:tab w:val="clear" w:pos="567"/>
        </w:tabs>
        <w:spacing w:line="240" w:lineRule="auto"/>
        <w:ind w:left="567" w:hanging="567"/>
        <w:rPr>
          <w:b/>
          <w:szCs w:val="24"/>
          <w:lang w:val="fi-FI"/>
        </w:rPr>
      </w:pPr>
    </w:p>
    <w:p w14:paraId="3C4E02FF" w14:textId="77777777" w:rsidR="00CB3A9C" w:rsidRPr="00EF750B" w:rsidRDefault="00CB3A9C">
      <w:pPr>
        <w:tabs>
          <w:tab w:val="clear" w:pos="567"/>
        </w:tabs>
        <w:spacing w:line="240" w:lineRule="auto"/>
        <w:ind w:left="567" w:hanging="567"/>
        <w:rPr>
          <w:szCs w:val="24"/>
          <w:lang w:val="fi-FI"/>
        </w:rPr>
      </w:pPr>
      <w:r w:rsidRPr="00EF750B">
        <w:rPr>
          <w:color w:val="000000"/>
          <w:szCs w:val="24"/>
          <w:lang w:val="lv-LV"/>
        </w:rPr>
        <w:t>Nātrija hlorīds</w:t>
      </w:r>
      <w:r w:rsidRPr="00EF750B">
        <w:rPr>
          <w:szCs w:val="24"/>
          <w:lang w:val="fi-FI"/>
        </w:rPr>
        <w:t xml:space="preserve"> </w:t>
      </w:r>
    </w:p>
    <w:p w14:paraId="3C4E0300" w14:textId="77777777" w:rsidR="00CB3A9C" w:rsidRPr="00EF750B" w:rsidRDefault="00CB3A9C">
      <w:pPr>
        <w:tabs>
          <w:tab w:val="clear" w:pos="567"/>
        </w:tabs>
        <w:spacing w:line="240" w:lineRule="auto"/>
        <w:ind w:left="567" w:hanging="567"/>
        <w:rPr>
          <w:szCs w:val="24"/>
          <w:lang w:val="fi-FI"/>
        </w:rPr>
      </w:pPr>
      <w:r w:rsidRPr="00EF750B">
        <w:rPr>
          <w:color w:val="000000"/>
          <w:szCs w:val="24"/>
          <w:lang w:val="lv-LV"/>
        </w:rPr>
        <w:t>Fenols</w:t>
      </w:r>
    </w:p>
    <w:p w14:paraId="3C4E0301" w14:textId="77777777" w:rsidR="00CB3A9C" w:rsidRPr="00EF750B" w:rsidRDefault="00CB3A9C">
      <w:pPr>
        <w:tabs>
          <w:tab w:val="clear" w:pos="567"/>
        </w:tabs>
        <w:spacing w:line="240" w:lineRule="auto"/>
        <w:ind w:left="567" w:hanging="567"/>
        <w:rPr>
          <w:szCs w:val="24"/>
          <w:lang w:val="fi-FI"/>
        </w:rPr>
      </w:pPr>
      <w:r w:rsidRPr="00EF750B">
        <w:rPr>
          <w:color w:val="000000"/>
          <w:szCs w:val="24"/>
          <w:lang w:val="lv-LV"/>
        </w:rPr>
        <w:t>Ūdens injekcijām</w:t>
      </w:r>
      <w:r w:rsidRPr="00EF750B">
        <w:rPr>
          <w:szCs w:val="24"/>
          <w:lang w:val="fi-FI"/>
        </w:rPr>
        <w:t xml:space="preserve"> </w:t>
      </w:r>
    </w:p>
    <w:p w14:paraId="3C4E0302" w14:textId="77777777" w:rsidR="00CB3A9C" w:rsidRPr="00EF750B" w:rsidRDefault="00CB3A9C">
      <w:pPr>
        <w:tabs>
          <w:tab w:val="clear" w:pos="567"/>
        </w:tabs>
        <w:spacing w:line="240" w:lineRule="auto"/>
        <w:ind w:left="567" w:hanging="567"/>
        <w:rPr>
          <w:szCs w:val="24"/>
          <w:lang w:val="fi-FI"/>
        </w:rPr>
      </w:pPr>
      <w:r w:rsidRPr="00EF750B">
        <w:rPr>
          <w:color w:val="000000"/>
          <w:szCs w:val="24"/>
          <w:lang w:val="lv-LV"/>
        </w:rPr>
        <w:t>Sālsskābe/nātrija hidroksīds (</w:t>
      </w:r>
      <w:proofErr w:type="spellStart"/>
      <w:r w:rsidRPr="00EF750B">
        <w:rPr>
          <w:color w:val="000000"/>
          <w:szCs w:val="24"/>
          <w:lang w:val="lv-LV"/>
        </w:rPr>
        <w:t>pH</w:t>
      </w:r>
      <w:proofErr w:type="spellEnd"/>
      <w:r w:rsidRPr="00EF750B">
        <w:rPr>
          <w:color w:val="000000"/>
          <w:szCs w:val="24"/>
          <w:lang w:val="lv-LV"/>
        </w:rPr>
        <w:t xml:space="preserve"> līmeņa koriģēšanai)</w:t>
      </w:r>
    </w:p>
    <w:p w14:paraId="3C4E0303" w14:textId="77777777" w:rsidR="00CB3A9C" w:rsidRPr="00EF750B" w:rsidRDefault="00CB3A9C">
      <w:pPr>
        <w:tabs>
          <w:tab w:val="clear" w:pos="567"/>
        </w:tabs>
        <w:spacing w:line="240" w:lineRule="auto"/>
        <w:ind w:left="567" w:hanging="567"/>
        <w:rPr>
          <w:b/>
          <w:szCs w:val="24"/>
          <w:lang w:val="fi-FI"/>
        </w:rPr>
      </w:pPr>
    </w:p>
    <w:p w14:paraId="3C4E0304" w14:textId="77777777" w:rsidR="00CB3A9C" w:rsidRPr="00EF750B" w:rsidRDefault="00CB3A9C">
      <w:pPr>
        <w:tabs>
          <w:tab w:val="clear" w:pos="567"/>
        </w:tabs>
        <w:spacing w:line="240" w:lineRule="auto"/>
        <w:ind w:left="567" w:hanging="567"/>
        <w:rPr>
          <w:szCs w:val="24"/>
          <w:lang w:val="fi-FI"/>
        </w:rPr>
      </w:pPr>
      <w:r w:rsidRPr="00EF750B">
        <w:rPr>
          <w:b/>
          <w:szCs w:val="24"/>
          <w:lang w:val="fi-FI"/>
        </w:rPr>
        <w:t>6.2</w:t>
      </w:r>
      <w:r w:rsidRPr="00EF750B">
        <w:rPr>
          <w:b/>
          <w:szCs w:val="24"/>
          <w:lang w:val="fi-FI"/>
        </w:rPr>
        <w:tab/>
      </w:r>
      <w:r w:rsidRPr="00EF750B">
        <w:rPr>
          <w:b/>
          <w:color w:val="000000"/>
          <w:szCs w:val="24"/>
          <w:lang w:val="lv-LV"/>
        </w:rPr>
        <w:t>Nesaderība</w:t>
      </w:r>
    </w:p>
    <w:p w14:paraId="3C4E0305" w14:textId="77777777" w:rsidR="00CB3A9C" w:rsidRPr="00EF750B" w:rsidRDefault="00CB3A9C">
      <w:pPr>
        <w:tabs>
          <w:tab w:val="clear" w:pos="567"/>
        </w:tabs>
        <w:spacing w:line="240" w:lineRule="auto"/>
        <w:rPr>
          <w:szCs w:val="24"/>
          <w:lang w:val="fi-FI"/>
        </w:rPr>
      </w:pPr>
    </w:p>
    <w:p w14:paraId="3C4E0306" w14:textId="77777777" w:rsidR="00CB3A9C" w:rsidRPr="00EF750B" w:rsidRDefault="00CB3A9C">
      <w:pPr>
        <w:tabs>
          <w:tab w:val="clear" w:pos="567"/>
        </w:tabs>
        <w:spacing w:line="240" w:lineRule="auto"/>
        <w:rPr>
          <w:szCs w:val="24"/>
          <w:lang w:val="fi-FI"/>
        </w:rPr>
      </w:pPr>
      <w:r w:rsidRPr="00EF750B">
        <w:rPr>
          <w:color w:val="000000"/>
          <w:szCs w:val="24"/>
          <w:lang w:val="lv-LV"/>
        </w:rPr>
        <w:t xml:space="preserve">Tā kā nav veikti saderības pētījumi, šīs veterinārās zāles nedrīkst </w:t>
      </w:r>
      <w:r w:rsidR="002557FD">
        <w:rPr>
          <w:color w:val="000000"/>
          <w:szCs w:val="24"/>
          <w:lang w:val="lv-LV"/>
        </w:rPr>
        <w:t>lietot maisījumā</w:t>
      </w:r>
      <w:r w:rsidRPr="00EF750B">
        <w:rPr>
          <w:color w:val="000000"/>
          <w:szCs w:val="24"/>
          <w:lang w:val="lv-LV"/>
        </w:rPr>
        <w:t xml:space="preserve"> ar citām veterinārajām zālēm.</w:t>
      </w:r>
    </w:p>
    <w:p w14:paraId="3C4E0307" w14:textId="77777777" w:rsidR="00CB3A9C" w:rsidRPr="00EF750B" w:rsidRDefault="00CB3A9C">
      <w:pPr>
        <w:tabs>
          <w:tab w:val="clear" w:pos="567"/>
        </w:tabs>
        <w:spacing w:line="240" w:lineRule="auto"/>
        <w:rPr>
          <w:szCs w:val="24"/>
          <w:lang w:val="fi-FI"/>
        </w:rPr>
      </w:pPr>
    </w:p>
    <w:p w14:paraId="3C4E0308" w14:textId="77777777" w:rsidR="00CB3A9C" w:rsidRPr="00EF750B" w:rsidRDefault="00CB3A9C">
      <w:pPr>
        <w:tabs>
          <w:tab w:val="clear" w:pos="567"/>
        </w:tabs>
        <w:spacing w:line="240" w:lineRule="auto"/>
        <w:ind w:left="567" w:hanging="567"/>
        <w:rPr>
          <w:szCs w:val="24"/>
          <w:lang w:val="fi-FI"/>
        </w:rPr>
      </w:pPr>
      <w:r w:rsidRPr="00EF750B">
        <w:rPr>
          <w:b/>
          <w:szCs w:val="24"/>
          <w:lang w:val="fi-FI"/>
        </w:rPr>
        <w:t>6.3</w:t>
      </w:r>
      <w:r w:rsidRPr="00EF750B">
        <w:rPr>
          <w:b/>
          <w:szCs w:val="24"/>
          <w:lang w:val="fi-FI"/>
        </w:rPr>
        <w:tab/>
      </w:r>
      <w:r w:rsidRPr="00EF750B">
        <w:rPr>
          <w:b/>
          <w:color w:val="000000"/>
          <w:szCs w:val="24"/>
          <w:lang w:val="lv-LV"/>
        </w:rPr>
        <w:t>Derīgum</w:t>
      </w:r>
      <w:r w:rsidR="00726A36">
        <w:rPr>
          <w:b/>
          <w:color w:val="000000"/>
          <w:szCs w:val="24"/>
          <w:lang w:val="lv-LV"/>
        </w:rPr>
        <w:t>a termiņš</w:t>
      </w:r>
    </w:p>
    <w:p w14:paraId="3C4E0309" w14:textId="77777777" w:rsidR="00CB3A9C" w:rsidRPr="00EF750B" w:rsidRDefault="00CB3A9C">
      <w:pPr>
        <w:tabs>
          <w:tab w:val="clear" w:pos="567"/>
        </w:tabs>
        <w:spacing w:line="240" w:lineRule="auto"/>
        <w:ind w:right="-318"/>
        <w:rPr>
          <w:szCs w:val="24"/>
          <w:lang w:val="fi-FI"/>
        </w:rPr>
      </w:pPr>
    </w:p>
    <w:p w14:paraId="3C4E030A" w14:textId="7EA4501E" w:rsidR="00CB3A9C" w:rsidRPr="00EF750B" w:rsidRDefault="00CB3A9C">
      <w:pPr>
        <w:tabs>
          <w:tab w:val="clear" w:pos="567"/>
        </w:tabs>
        <w:spacing w:line="240" w:lineRule="auto"/>
        <w:ind w:right="-318"/>
        <w:rPr>
          <w:szCs w:val="24"/>
          <w:lang w:val="fi-FI"/>
        </w:rPr>
      </w:pPr>
      <w:r w:rsidRPr="00EF750B">
        <w:rPr>
          <w:color w:val="000000"/>
          <w:szCs w:val="24"/>
          <w:lang w:val="lv-LV"/>
        </w:rPr>
        <w:t>Veterināro zāļu derīguma termiņš izplatīšanai paredzētā mīkstā plastmasas flakonā: 3 gadi</w:t>
      </w:r>
      <w:r w:rsidR="00E61576">
        <w:rPr>
          <w:color w:val="000000"/>
          <w:szCs w:val="24"/>
          <w:lang w:val="lv-LV"/>
        </w:rPr>
        <w:t>.</w:t>
      </w:r>
    </w:p>
    <w:p w14:paraId="3C4E030B" w14:textId="37DA6BFD" w:rsidR="00CB3A9C" w:rsidRPr="00EF750B" w:rsidRDefault="000D3AC3">
      <w:pPr>
        <w:tabs>
          <w:tab w:val="clear" w:pos="567"/>
        </w:tabs>
        <w:spacing w:line="240" w:lineRule="auto"/>
        <w:ind w:right="-318"/>
        <w:rPr>
          <w:szCs w:val="24"/>
          <w:lang w:val="fi-FI"/>
        </w:rPr>
      </w:pPr>
      <w:r w:rsidRPr="000D3AC3">
        <w:rPr>
          <w:szCs w:val="24"/>
          <w:lang w:val="fi-FI"/>
        </w:rPr>
        <w:t>Veterināro zāļu derīguma termiņš izplatīšanai paredzētā stikla flakonā: 3 gadi</w:t>
      </w:r>
      <w:r w:rsidR="00E61576">
        <w:rPr>
          <w:szCs w:val="24"/>
          <w:lang w:val="fi-FI"/>
        </w:rPr>
        <w:t>.</w:t>
      </w:r>
    </w:p>
    <w:p w14:paraId="3C4E030C" w14:textId="1877C6CD" w:rsidR="00CB3A9C" w:rsidRPr="00EF750B" w:rsidRDefault="00CB3A9C">
      <w:pPr>
        <w:tabs>
          <w:tab w:val="clear" w:pos="567"/>
        </w:tabs>
        <w:spacing w:line="240" w:lineRule="auto"/>
        <w:ind w:right="-318"/>
        <w:rPr>
          <w:szCs w:val="24"/>
          <w:lang w:val="fi-FI"/>
        </w:rPr>
      </w:pPr>
      <w:r w:rsidRPr="00EF750B">
        <w:rPr>
          <w:color w:val="000000"/>
          <w:szCs w:val="24"/>
          <w:lang w:val="lv-LV"/>
        </w:rPr>
        <w:t>Veterināro zāļu derīguma termiņš izplatīšanai paredzētā cietā plastmasas flakonā: 2 gadi</w:t>
      </w:r>
      <w:r w:rsidR="00E61576">
        <w:rPr>
          <w:color w:val="000000"/>
          <w:szCs w:val="24"/>
          <w:lang w:val="lv-LV"/>
        </w:rPr>
        <w:t>.</w:t>
      </w:r>
    </w:p>
    <w:p w14:paraId="3C4E030D" w14:textId="77777777" w:rsidR="00CB3A9C" w:rsidRPr="00EF750B" w:rsidRDefault="00CB3A9C">
      <w:pPr>
        <w:tabs>
          <w:tab w:val="clear" w:pos="567"/>
        </w:tabs>
        <w:spacing w:line="240" w:lineRule="auto"/>
        <w:ind w:right="-318"/>
        <w:rPr>
          <w:szCs w:val="24"/>
          <w:lang w:val="fi-FI"/>
        </w:rPr>
      </w:pPr>
    </w:p>
    <w:p w14:paraId="3C4E030E" w14:textId="0FDF7E09" w:rsidR="00CB3A9C" w:rsidRPr="00EF750B" w:rsidRDefault="00CB3A9C">
      <w:pPr>
        <w:tabs>
          <w:tab w:val="clear" w:pos="567"/>
        </w:tabs>
        <w:spacing w:line="240" w:lineRule="auto"/>
        <w:ind w:right="-318"/>
        <w:rPr>
          <w:szCs w:val="24"/>
          <w:lang w:val="fi-FI"/>
        </w:rPr>
      </w:pPr>
      <w:r w:rsidRPr="00EF750B">
        <w:rPr>
          <w:color w:val="000000"/>
          <w:szCs w:val="24"/>
          <w:lang w:val="lv-LV"/>
        </w:rPr>
        <w:t>Derīguma termiņš pēc pirmās tiešā iepakojuma atvēršanas: 28 dienas, ja uzglabā temperatūrā līdz 25</w:t>
      </w:r>
      <w:r w:rsidR="0051442B">
        <w:rPr>
          <w:color w:val="000000"/>
          <w:szCs w:val="24"/>
          <w:lang w:val="lv-LV"/>
        </w:rPr>
        <w:t xml:space="preserve"> </w:t>
      </w:r>
      <w:r w:rsidRPr="00EF750B">
        <w:rPr>
          <w:color w:val="000000"/>
          <w:szCs w:val="24"/>
          <w:lang w:val="lv-LV"/>
        </w:rPr>
        <w:t>ºC</w:t>
      </w:r>
      <w:r w:rsidR="00E61576">
        <w:rPr>
          <w:color w:val="000000"/>
          <w:szCs w:val="24"/>
          <w:lang w:val="lv-LV"/>
        </w:rPr>
        <w:t>.</w:t>
      </w:r>
    </w:p>
    <w:p w14:paraId="3C4E030F" w14:textId="77777777" w:rsidR="00CB3A9C" w:rsidRPr="00EF750B" w:rsidRDefault="00CB3A9C">
      <w:pPr>
        <w:tabs>
          <w:tab w:val="clear" w:pos="567"/>
        </w:tabs>
        <w:spacing w:line="240" w:lineRule="auto"/>
        <w:ind w:right="-318"/>
        <w:rPr>
          <w:szCs w:val="24"/>
          <w:lang w:val="fi-FI"/>
        </w:rPr>
      </w:pPr>
    </w:p>
    <w:p w14:paraId="3C4E0310" w14:textId="77777777" w:rsidR="00CB3A9C" w:rsidRPr="00EF750B" w:rsidRDefault="00CB3A9C">
      <w:pPr>
        <w:tabs>
          <w:tab w:val="clear" w:pos="567"/>
        </w:tabs>
        <w:spacing w:line="240" w:lineRule="auto"/>
        <w:ind w:left="567" w:hanging="567"/>
        <w:rPr>
          <w:szCs w:val="24"/>
          <w:lang w:val="fi-FI"/>
        </w:rPr>
      </w:pPr>
      <w:r w:rsidRPr="00EF750B">
        <w:rPr>
          <w:b/>
          <w:szCs w:val="24"/>
          <w:lang w:val="fi-FI"/>
        </w:rPr>
        <w:t>6.4</w:t>
      </w:r>
      <w:r w:rsidRPr="00EF750B">
        <w:rPr>
          <w:b/>
          <w:szCs w:val="24"/>
          <w:lang w:val="fi-FI"/>
        </w:rPr>
        <w:tab/>
      </w:r>
      <w:r w:rsidRPr="00EF750B">
        <w:rPr>
          <w:b/>
          <w:color w:val="000000"/>
          <w:szCs w:val="24"/>
          <w:lang w:val="lv-LV"/>
        </w:rPr>
        <w:t xml:space="preserve">Īpaši uzglabāšanas nosacījumi </w:t>
      </w:r>
    </w:p>
    <w:p w14:paraId="3C4E0311" w14:textId="77777777" w:rsidR="00CB3A9C" w:rsidRPr="00EF750B" w:rsidRDefault="00CB3A9C">
      <w:pPr>
        <w:tabs>
          <w:tab w:val="clear" w:pos="567"/>
        </w:tabs>
        <w:spacing w:line="240" w:lineRule="auto"/>
        <w:ind w:right="-318"/>
        <w:rPr>
          <w:szCs w:val="24"/>
          <w:lang w:val="fi-FI"/>
        </w:rPr>
      </w:pPr>
    </w:p>
    <w:p w14:paraId="3C4E0312" w14:textId="0C5E524E" w:rsidR="00CB3A9C" w:rsidRPr="00EF750B" w:rsidRDefault="00CB3A9C">
      <w:pPr>
        <w:rPr>
          <w:noProof/>
          <w:szCs w:val="24"/>
          <w:lang w:val="fi-FI"/>
        </w:rPr>
      </w:pPr>
      <w:r w:rsidRPr="00EF750B">
        <w:rPr>
          <w:color w:val="000000"/>
          <w:szCs w:val="24"/>
          <w:lang w:val="lv-LV"/>
        </w:rPr>
        <w:t>Sargāt no sasalšanas</w:t>
      </w:r>
      <w:r w:rsidR="00DB0E74">
        <w:rPr>
          <w:color w:val="000000"/>
          <w:szCs w:val="24"/>
          <w:lang w:val="lv-LV"/>
        </w:rPr>
        <w:t>.</w:t>
      </w:r>
    </w:p>
    <w:p w14:paraId="3C4E0313" w14:textId="77777777" w:rsidR="00CB3A9C" w:rsidRPr="00EF750B" w:rsidRDefault="00CB3A9C">
      <w:pPr>
        <w:tabs>
          <w:tab w:val="clear" w:pos="567"/>
        </w:tabs>
        <w:spacing w:line="240" w:lineRule="auto"/>
        <w:ind w:right="-318"/>
        <w:rPr>
          <w:szCs w:val="24"/>
          <w:lang w:val="fi-FI"/>
        </w:rPr>
      </w:pPr>
    </w:p>
    <w:p w14:paraId="3C4E0314" w14:textId="77777777" w:rsidR="00CB3A9C" w:rsidRPr="00EF750B" w:rsidRDefault="00CB3A9C">
      <w:pPr>
        <w:tabs>
          <w:tab w:val="clear" w:pos="567"/>
        </w:tabs>
        <w:spacing w:line="240" w:lineRule="auto"/>
        <w:ind w:left="567" w:hanging="567"/>
        <w:rPr>
          <w:szCs w:val="24"/>
          <w:lang w:val="fi-FI"/>
        </w:rPr>
      </w:pPr>
      <w:r w:rsidRPr="00EF750B">
        <w:rPr>
          <w:b/>
          <w:szCs w:val="24"/>
          <w:lang w:val="fi-FI"/>
        </w:rPr>
        <w:t>6.5</w:t>
      </w:r>
      <w:r w:rsidRPr="00EF750B">
        <w:rPr>
          <w:b/>
          <w:szCs w:val="24"/>
          <w:lang w:val="fi-FI"/>
        </w:rPr>
        <w:tab/>
      </w:r>
      <w:r w:rsidRPr="00EF750B">
        <w:rPr>
          <w:b/>
          <w:color w:val="000000"/>
          <w:szCs w:val="24"/>
          <w:lang w:val="lv-LV"/>
        </w:rPr>
        <w:t xml:space="preserve">Tiešā iepakojuma veids un saturs </w:t>
      </w:r>
    </w:p>
    <w:p w14:paraId="3C4E0315" w14:textId="77777777" w:rsidR="00CB3A9C" w:rsidRPr="00EF750B" w:rsidRDefault="00CB3A9C">
      <w:pPr>
        <w:tabs>
          <w:tab w:val="clear" w:pos="567"/>
        </w:tabs>
        <w:spacing w:line="240" w:lineRule="auto"/>
        <w:rPr>
          <w:szCs w:val="24"/>
          <w:lang w:val="fi-FI"/>
        </w:rPr>
      </w:pPr>
    </w:p>
    <w:p w14:paraId="3C4E0316" w14:textId="7F8DBBD7" w:rsidR="00CB3A9C" w:rsidRPr="00EF750B" w:rsidRDefault="00CB3A9C" w:rsidP="00203372">
      <w:pPr>
        <w:pStyle w:val="BodyTextIndent2"/>
        <w:tabs>
          <w:tab w:val="clear" w:pos="567"/>
        </w:tabs>
        <w:ind w:left="0" w:firstLine="0"/>
        <w:jc w:val="left"/>
        <w:rPr>
          <w:szCs w:val="24"/>
          <w:lang w:val="fr-FR"/>
        </w:rPr>
      </w:pPr>
      <w:r w:rsidRPr="006703A6">
        <w:rPr>
          <w:color w:val="000000"/>
          <w:szCs w:val="24"/>
          <w:lang w:val="lv-LV"/>
        </w:rPr>
        <w:t>100 ml ciets plastmasas flakons (HDPE)</w:t>
      </w:r>
      <w:r w:rsidR="000D3AC3" w:rsidRPr="006703A6">
        <w:rPr>
          <w:color w:val="000000"/>
          <w:szCs w:val="24"/>
          <w:lang w:val="lv-LV"/>
        </w:rPr>
        <w:t>, 100 ml stikla flakons</w:t>
      </w:r>
      <w:r w:rsidRPr="006703A6">
        <w:rPr>
          <w:color w:val="000000"/>
          <w:szCs w:val="24"/>
          <w:lang w:val="lv-LV"/>
        </w:rPr>
        <w:t xml:space="preserve"> un 100 ml vai 200 ml mīksts flakons </w:t>
      </w:r>
      <w:r w:rsidRPr="00AD6D75">
        <w:rPr>
          <w:color w:val="000000"/>
          <w:szCs w:val="24"/>
          <w:lang w:val="lv-LV"/>
        </w:rPr>
        <w:t>(LDPE) alumīnija</w:t>
      </w:r>
      <w:r w:rsidR="00203372" w:rsidRPr="00AD6D75">
        <w:rPr>
          <w:color w:val="000000"/>
          <w:szCs w:val="24"/>
          <w:lang w:val="lv-LV"/>
        </w:rPr>
        <w:t xml:space="preserve"> </w:t>
      </w:r>
      <w:r w:rsidR="00AD6D75" w:rsidRPr="00AD6D75">
        <w:rPr>
          <w:lang w:val="fi-FI"/>
        </w:rPr>
        <w:t>vai caurspīdīgā folij</w:t>
      </w:r>
      <w:r w:rsidR="00AD6D75" w:rsidRPr="00AD6D75">
        <w:rPr>
          <w:lang w:val="lv-LV"/>
        </w:rPr>
        <w:t>ā</w:t>
      </w:r>
      <w:r w:rsidRPr="00B321C1">
        <w:rPr>
          <w:color w:val="000000"/>
          <w:szCs w:val="24"/>
          <w:lang w:val="lv-LV"/>
        </w:rPr>
        <w:t>.</w:t>
      </w:r>
      <w:r w:rsidRPr="00CD524C">
        <w:rPr>
          <w:szCs w:val="24"/>
          <w:lang w:val="fr-FR"/>
        </w:rPr>
        <w:t xml:space="preserve"> </w:t>
      </w:r>
      <w:r w:rsidRPr="00B321C1">
        <w:rPr>
          <w:color w:val="000000"/>
          <w:szCs w:val="24"/>
          <w:lang w:val="lv-LV"/>
        </w:rPr>
        <w:t>Folijas</w:t>
      </w:r>
      <w:r w:rsidRPr="00AD6D75">
        <w:rPr>
          <w:color w:val="000000"/>
          <w:szCs w:val="24"/>
          <w:lang w:val="lv-LV"/>
        </w:rPr>
        <w:t xml:space="preserve"> maisiņu drīkst atvērt tikai tieši pirms</w:t>
      </w:r>
      <w:r w:rsidRPr="00EF750B">
        <w:rPr>
          <w:color w:val="000000"/>
          <w:szCs w:val="24"/>
          <w:lang w:val="lv-LV"/>
        </w:rPr>
        <w:t xml:space="preserve"> veterināro zāļu lietošanas.</w:t>
      </w:r>
    </w:p>
    <w:p w14:paraId="3C4E0317" w14:textId="77777777" w:rsidR="00CB3A9C" w:rsidRPr="00EF750B" w:rsidRDefault="00CB3A9C">
      <w:pPr>
        <w:pStyle w:val="BodyTextIndent2"/>
        <w:rPr>
          <w:b/>
          <w:szCs w:val="24"/>
          <w:lang w:val="fr-FR"/>
        </w:rPr>
      </w:pPr>
    </w:p>
    <w:p w14:paraId="3C4E0318" w14:textId="05E5CE2C" w:rsidR="00CB3A9C" w:rsidRPr="00EF750B" w:rsidRDefault="00AD6D75">
      <w:pPr>
        <w:tabs>
          <w:tab w:val="clear" w:pos="567"/>
        </w:tabs>
        <w:spacing w:line="240" w:lineRule="auto"/>
        <w:rPr>
          <w:szCs w:val="24"/>
          <w:lang w:val="fr-FR"/>
        </w:rPr>
      </w:pPr>
      <w:r>
        <w:rPr>
          <w:color w:val="000000"/>
          <w:szCs w:val="24"/>
          <w:lang w:val="lv-LV"/>
        </w:rPr>
        <w:t xml:space="preserve">Iepakojuma lielums: </w:t>
      </w:r>
      <w:r w:rsidR="00CB3A9C" w:rsidRPr="00EF750B">
        <w:rPr>
          <w:color w:val="000000"/>
          <w:szCs w:val="24"/>
          <w:lang w:val="lv-LV"/>
        </w:rPr>
        <w:t>5, 12 vai 20 flakoni</w:t>
      </w:r>
      <w:r>
        <w:rPr>
          <w:color w:val="000000"/>
          <w:szCs w:val="24"/>
          <w:lang w:val="lv-LV"/>
        </w:rPr>
        <w:t xml:space="preserve"> pa</w:t>
      </w:r>
      <w:r w:rsidR="00CB3A9C" w:rsidRPr="00EF750B">
        <w:rPr>
          <w:color w:val="000000"/>
          <w:szCs w:val="24"/>
          <w:lang w:val="lv-LV"/>
        </w:rPr>
        <w:t xml:space="preserve"> 100 ml, vai 12 flakoni</w:t>
      </w:r>
      <w:r>
        <w:rPr>
          <w:color w:val="000000"/>
          <w:szCs w:val="24"/>
          <w:lang w:val="lv-LV"/>
        </w:rPr>
        <w:t xml:space="preserve"> pa</w:t>
      </w:r>
      <w:r w:rsidR="00CB3A9C" w:rsidRPr="00EF750B">
        <w:rPr>
          <w:color w:val="000000"/>
          <w:szCs w:val="24"/>
          <w:lang w:val="lv-LV"/>
        </w:rPr>
        <w:t xml:space="preserve"> 200 ml.</w:t>
      </w:r>
    </w:p>
    <w:p w14:paraId="3C4E0319" w14:textId="77777777" w:rsidR="00CB3A9C" w:rsidRPr="00EF750B" w:rsidRDefault="00CB3A9C">
      <w:pPr>
        <w:tabs>
          <w:tab w:val="clear" w:pos="567"/>
        </w:tabs>
        <w:spacing w:line="240" w:lineRule="auto"/>
        <w:rPr>
          <w:szCs w:val="24"/>
          <w:lang w:val="fr-FR"/>
        </w:rPr>
      </w:pPr>
    </w:p>
    <w:p w14:paraId="3C4E031A" w14:textId="77777777" w:rsidR="00CB3A9C" w:rsidRPr="00EF750B" w:rsidRDefault="00CB3A9C">
      <w:pPr>
        <w:tabs>
          <w:tab w:val="clear" w:pos="567"/>
        </w:tabs>
        <w:spacing w:line="240" w:lineRule="auto"/>
        <w:rPr>
          <w:szCs w:val="24"/>
          <w:lang w:val="fr-FR"/>
        </w:rPr>
      </w:pPr>
      <w:r w:rsidRPr="00EF750B">
        <w:rPr>
          <w:color w:val="000000"/>
          <w:szCs w:val="24"/>
          <w:lang w:val="lv-LV"/>
        </w:rPr>
        <w:t>Ne visi iepakojuma izmēri var tikt izplatīti.</w:t>
      </w:r>
    </w:p>
    <w:p w14:paraId="3C4E031B" w14:textId="77777777" w:rsidR="0063626D" w:rsidRDefault="0063626D">
      <w:pPr>
        <w:spacing w:line="240" w:lineRule="auto"/>
        <w:ind w:left="567" w:hanging="567"/>
        <w:rPr>
          <w:b/>
          <w:szCs w:val="24"/>
          <w:lang w:val="fr-FR"/>
        </w:rPr>
      </w:pPr>
    </w:p>
    <w:p w14:paraId="3C4E031C" w14:textId="77777777" w:rsidR="00CB3A9C" w:rsidRPr="00EF750B" w:rsidRDefault="00CB3A9C">
      <w:pPr>
        <w:spacing w:line="240" w:lineRule="auto"/>
        <w:ind w:left="567" w:hanging="567"/>
        <w:rPr>
          <w:szCs w:val="24"/>
          <w:lang w:val="fr-FR"/>
        </w:rPr>
      </w:pPr>
      <w:r w:rsidRPr="00EF750B">
        <w:rPr>
          <w:b/>
          <w:szCs w:val="24"/>
          <w:lang w:val="fr-FR"/>
        </w:rPr>
        <w:lastRenderedPageBreak/>
        <w:t>6.6</w:t>
      </w:r>
      <w:r w:rsidRPr="00EF750B">
        <w:rPr>
          <w:szCs w:val="24"/>
          <w:lang w:val="fr-FR"/>
        </w:rPr>
        <w:tab/>
      </w:r>
      <w:r w:rsidR="00726A36" w:rsidRPr="002652D3">
        <w:rPr>
          <w:b/>
          <w:color w:val="000000"/>
          <w:lang w:val="lv-LV"/>
        </w:rPr>
        <w:t>Īpaši norādījumi neizlietoto veterināro zāļu vai to atkritumu iznīcināšanai</w:t>
      </w:r>
      <w:r w:rsidR="00726A36">
        <w:rPr>
          <w:b/>
          <w:color w:val="000000"/>
          <w:lang w:val="lv-LV"/>
        </w:rPr>
        <w:t xml:space="preserve"> </w:t>
      </w:r>
    </w:p>
    <w:p w14:paraId="3C4E031D" w14:textId="77777777" w:rsidR="00CB3A9C" w:rsidRPr="00EF750B" w:rsidRDefault="00CB3A9C">
      <w:pPr>
        <w:tabs>
          <w:tab w:val="clear" w:pos="567"/>
        </w:tabs>
        <w:spacing w:line="240" w:lineRule="auto"/>
        <w:ind w:right="-318"/>
        <w:rPr>
          <w:szCs w:val="24"/>
          <w:lang w:val="fr-FR"/>
        </w:rPr>
      </w:pPr>
    </w:p>
    <w:p w14:paraId="3C4E031E" w14:textId="77777777" w:rsidR="00CB3A9C" w:rsidRDefault="00CB3A9C" w:rsidP="00726A36">
      <w:pPr>
        <w:tabs>
          <w:tab w:val="clear" w:pos="567"/>
        </w:tabs>
        <w:spacing w:line="240" w:lineRule="auto"/>
        <w:ind w:right="-318"/>
        <w:rPr>
          <w:b/>
          <w:szCs w:val="24"/>
          <w:lang w:val="fr-FR"/>
        </w:rPr>
      </w:pPr>
      <w:bookmarkStart w:id="0" w:name="OLE_LINK3"/>
      <w:bookmarkStart w:id="1" w:name="OLE_LINK4"/>
      <w:r w:rsidRPr="00EF750B">
        <w:rPr>
          <w:color w:val="000000"/>
          <w:szCs w:val="24"/>
          <w:lang w:val="lv-LV"/>
        </w:rPr>
        <w:t xml:space="preserve">Jebkuras neizlietotās veterinārās zāles vai to atkritumi jāiznīcina saskaņā ar </w:t>
      </w:r>
      <w:r w:rsidR="00726A36" w:rsidRPr="002652D3">
        <w:rPr>
          <w:color w:val="000000"/>
          <w:lang w:val="lv-LV"/>
        </w:rPr>
        <w:t>nacionālajiem tiesību aktiem.</w:t>
      </w:r>
      <w:r w:rsidR="00726A36">
        <w:rPr>
          <w:color w:val="000000"/>
          <w:lang w:val="lv-LV"/>
        </w:rPr>
        <w:t xml:space="preserve"> </w:t>
      </w:r>
      <w:bookmarkEnd w:id="0"/>
      <w:bookmarkEnd w:id="1"/>
    </w:p>
    <w:p w14:paraId="3C4E031F" w14:textId="77777777" w:rsidR="00627142" w:rsidRDefault="00627142">
      <w:pPr>
        <w:spacing w:line="240" w:lineRule="auto"/>
        <w:ind w:left="567" w:hanging="567"/>
        <w:rPr>
          <w:b/>
          <w:szCs w:val="24"/>
          <w:lang w:val="fr-FR"/>
        </w:rPr>
      </w:pPr>
    </w:p>
    <w:p w14:paraId="3C4E0320" w14:textId="77777777" w:rsidR="0063626D" w:rsidRPr="00EF750B" w:rsidRDefault="0063626D">
      <w:pPr>
        <w:spacing w:line="240" w:lineRule="auto"/>
        <w:ind w:left="567" w:hanging="567"/>
        <w:rPr>
          <w:b/>
          <w:szCs w:val="24"/>
          <w:lang w:val="fr-FR"/>
        </w:rPr>
      </w:pPr>
    </w:p>
    <w:p w14:paraId="3C4E0321" w14:textId="77777777" w:rsidR="00CB3A9C" w:rsidRPr="00EF750B" w:rsidRDefault="00CB3A9C">
      <w:pPr>
        <w:spacing w:line="240" w:lineRule="auto"/>
        <w:ind w:left="567" w:hanging="567"/>
        <w:rPr>
          <w:b/>
          <w:szCs w:val="24"/>
          <w:lang w:val="fr-FR"/>
        </w:rPr>
      </w:pPr>
      <w:r w:rsidRPr="00EF750B">
        <w:rPr>
          <w:b/>
          <w:szCs w:val="24"/>
          <w:lang w:val="fr-FR"/>
        </w:rPr>
        <w:t>7.</w:t>
      </w:r>
      <w:r w:rsidRPr="00EF750B">
        <w:rPr>
          <w:b/>
          <w:szCs w:val="24"/>
          <w:lang w:val="fr-FR"/>
        </w:rPr>
        <w:tab/>
      </w:r>
      <w:r w:rsidRPr="00EF750B">
        <w:rPr>
          <w:b/>
          <w:color w:val="000000"/>
          <w:szCs w:val="24"/>
          <w:lang w:val="lv-LV"/>
        </w:rPr>
        <w:t>REĢISTRĀCIJAS APLIECĪBAS ĪPAŠNIEKS</w:t>
      </w:r>
    </w:p>
    <w:p w14:paraId="3C4E0322" w14:textId="77777777" w:rsidR="00CB3A9C" w:rsidRPr="00EF750B" w:rsidRDefault="00CB3A9C">
      <w:pPr>
        <w:tabs>
          <w:tab w:val="clear" w:pos="567"/>
        </w:tabs>
        <w:spacing w:line="240" w:lineRule="auto"/>
        <w:ind w:right="-318"/>
        <w:rPr>
          <w:szCs w:val="24"/>
          <w:lang w:val="fr-FR"/>
        </w:rPr>
      </w:pPr>
    </w:p>
    <w:p w14:paraId="3C4E0323" w14:textId="77777777" w:rsidR="00CB3A9C" w:rsidRPr="00EF750B" w:rsidRDefault="00CB3A9C">
      <w:pPr>
        <w:tabs>
          <w:tab w:val="left" w:pos="851"/>
        </w:tabs>
        <w:ind w:left="851" w:hanging="851"/>
        <w:jc w:val="both"/>
        <w:rPr>
          <w:spacing w:val="-3"/>
          <w:szCs w:val="24"/>
          <w:lang w:val="fr-FR"/>
        </w:rPr>
      </w:pPr>
      <w:bookmarkStart w:id="2" w:name="OLE_LINK1"/>
      <w:bookmarkStart w:id="3" w:name="OLE_LINK2"/>
      <w:proofErr w:type="spellStart"/>
      <w:r w:rsidRPr="00EF750B">
        <w:rPr>
          <w:color w:val="000000"/>
          <w:spacing w:val="-3"/>
          <w:szCs w:val="24"/>
          <w:lang w:val="lv-LV"/>
        </w:rPr>
        <w:t>Pharmacosmos</w:t>
      </w:r>
      <w:proofErr w:type="spellEnd"/>
      <w:r w:rsidRPr="00EF750B">
        <w:rPr>
          <w:color w:val="000000"/>
          <w:spacing w:val="-3"/>
          <w:szCs w:val="24"/>
          <w:lang w:val="lv-LV"/>
        </w:rPr>
        <w:t xml:space="preserve"> A/S</w:t>
      </w:r>
    </w:p>
    <w:bookmarkEnd w:id="2"/>
    <w:bookmarkEnd w:id="3"/>
    <w:p w14:paraId="3C4E0324" w14:textId="77777777" w:rsidR="00CB3A9C" w:rsidRPr="00211F16" w:rsidRDefault="00CB3A9C">
      <w:pPr>
        <w:tabs>
          <w:tab w:val="left" w:pos="851"/>
        </w:tabs>
        <w:ind w:left="851" w:hanging="851"/>
        <w:jc w:val="both"/>
        <w:rPr>
          <w:spacing w:val="-3"/>
          <w:szCs w:val="24"/>
          <w:lang w:val="fr-FR"/>
        </w:rPr>
      </w:pPr>
      <w:proofErr w:type="spellStart"/>
      <w:r w:rsidRPr="00EF750B">
        <w:rPr>
          <w:color w:val="000000"/>
          <w:spacing w:val="-3"/>
          <w:szCs w:val="24"/>
          <w:lang w:val="lv-LV"/>
        </w:rPr>
        <w:t>R</w:t>
      </w:r>
      <w:r w:rsidR="00EF750B">
        <w:rPr>
          <w:color w:val="000000"/>
          <w:spacing w:val="-3"/>
          <w:szCs w:val="24"/>
          <w:lang w:val="lv-LV"/>
        </w:rPr>
        <w:t>oe</w:t>
      </w:r>
      <w:r w:rsidRPr="00EF750B">
        <w:rPr>
          <w:color w:val="000000"/>
          <w:spacing w:val="-3"/>
          <w:szCs w:val="24"/>
          <w:lang w:val="lv-LV"/>
        </w:rPr>
        <w:t>rvangsvej</w:t>
      </w:r>
      <w:proofErr w:type="spellEnd"/>
      <w:r w:rsidRPr="00EF750B">
        <w:rPr>
          <w:color w:val="000000"/>
          <w:spacing w:val="-3"/>
          <w:szCs w:val="24"/>
          <w:lang w:val="lv-LV"/>
        </w:rPr>
        <w:t xml:space="preserve"> 30</w:t>
      </w:r>
    </w:p>
    <w:p w14:paraId="3C4E0325" w14:textId="77777777" w:rsidR="00CB3A9C" w:rsidRDefault="00EF750B">
      <w:pPr>
        <w:tabs>
          <w:tab w:val="left" w:pos="851"/>
        </w:tabs>
        <w:ind w:left="851" w:hanging="851"/>
        <w:jc w:val="both"/>
        <w:rPr>
          <w:color w:val="000000"/>
          <w:spacing w:val="-3"/>
          <w:szCs w:val="24"/>
          <w:lang w:val="lv-LV"/>
        </w:rPr>
      </w:pPr>
      <w:r>
        <w:rPr>
          <w:color w:val="000000"/>
          <w:spacing w:val="-3"/>
          <w:szCs w:val="24"/>
          <w:lang w:val="lv-LV"/>
        </w:rPr>
        <w:t xml:space="preserve">DK-4300 </w:t>
      </w:r>
      <w:proofErr w:type="spellStart"/>
      <w:r>
        <w:rPr>
          <w:color w:val="000000"/>
          <w:spacing w:val="-3"/>
          <w:szCs w:val="24"/>
          <w:lang w:val="lv-LV"/>
        </w:rPr>
        <w:t>Holbae</w:t>
      </w:r>
      <w:r w:rsidR="00CB3A9C" w:rsidRPr="00EF750B">
        <w:rPr>
          <w:color w:val="000000"/>
          <w:spacing w:val="-3"/>
          <w:szCs w:val="24"/>
          <w:lang w:val="lv-LV"/>
        </w:rPr>
        <w:t>k</w:t>
      </w:r>
      <w:proofErr w:type="spellEnd"/>
    </w:p>
    <w:p w14:paraId="3C4E0326" w14:textId="77777777" w:rsidR="00726A36" w:rsidRPr="00211F16" w:rsidRDefault="00726A36">
      <w:pPr>
        <w:tabs>
          <w:tab w:val="left" w:pos="851"/>
        </w:tabs>
        <w:ind w:left="851" w:hanging="851"/>
        <w:jc w:val="both"/>
        <w:rPr>
          <w:spacing w:val="-3"/>
          <w:szCs w:val="24"/>
          <w:lang w:val="fr-FR"/>
        </w:rPr>
      </w:pPr>
      <w:r>
        <w:rPr>
          <w:color w:val="000000"/>
          <w:spacing w:val="-3"/>
          <w:szCs w:val="24"/>
          <w:lang w:val="lv-LV"/>
        </w:rPr>
        <w:t>Dānija</w:t>
      </w:r>
    </w:p>
    <w:p w14:paraId="3C4E0327" w14:textId="77777777" w:rsidR="00CB3A9C" w:rsidRPr="00211F16" w:rsidRDefault="00CB3A9C">
      <w:pPr>
        <w:tabs>
          <w:tab w:val="clear" w:pos="567"/>
        </w:tabs>
        <w:spacing w:line="240" w:lineRule="auto"/>
        <w:rPr>
          <w:szCs w:val="24"/>
          <w:lang w:val="fr-FR"/>
        </w:rPr>
      </w:pPr>
    </w:p>
    <w:p w14:paraId="3C4E0328" w14:textId="77777777" w:rsidR="0063626D" w:rsidRPr="00211F16" w:rsidRDefault="0063626D">
      <w:pPr>
        <w:tabs>
          <w:tab w:val="clear" w:pos="567"/>
        </w:tabs>
        <w:spacing w:line="240" w:lineRule="auto"/>
        <w:rPr>
          <w:szCs w:val="24"/>
          <w:lang w:val="fr-FR"/>
        </w:rPr>
      </w:pPr>
    </w:p>
    <w:p w14:paraId="3C4E0329" w14:textId="77777777" w:rsidR="00CB3A9C" w:rsidRPr="00211F16" w:rsidRDefault="00CB3A9C">
      <w:pPr>
        <w:tabs>
          <w:tab w:val="clear" w:pos="567"/>
        </w:tabs>
        <w:spacing w:line="240" w:lineRule="auto"/>
        <w:rPr>
          <w:szCs w:val="24"/>
          <w:lang w:val="fr-FR"/>
        </w:rPr>
      </w:pPr>
      <w:r w:rsidRPr="00211F16">
        <w:rPr>
          <w:b/>
          <w:szCs w:val="24"/>
          <w:lang w:val="fr-FR"/>
        </w:rPr>
        <w:t>8.</w:t>
      </w:r>
      <w:r w:rsidRPr="00211F16">
        <w:rPr>
          <w:b/>
          <w:szCs w:val="24"/>
          <w:lang w:val="fr-FR"/>
        </w:rPr>
        <w:tab/>
      </w:r>
      <w:r w:rsidRPr="00EF750B">
        <w:rPr>
          <w:b/>
          <w:color w:val="000000"/>
          <w:szCs w:val="24"/>
          <w:lang w:val="lv-LV"/>
        </w:rPr>
        <w:t>REĢISTRĀCIJAS NUMURS(</w:t>
      </w:r>
      <w:r w:rsidR="001A62C7">
        <w:rPr>
          <w:b/>
          <w:color w:val="000000"/>
          <w:szCs w:val="24"/>
          <w:lang w:val="lv-LV"/>
        </w:rPr>
        <w:t>-</w:t>
      </w:r>
      <w:r w:rsidRPr="00EF750B">
        <w:rPr>
          <w:b/>
          <w:color w:val="000000"/>
          <w:szCs w:val="24"/>
          <w:lang w:val="lv-LV"/>
        </w:rPr>
        <w:t xml:space="preserve">I) </w:t>
      </w:r>
    </w:p>
    <w:p w14:paraId="3C4E032A" w14:textId="77777777" w:rsidR="00CB3A9C" w:rsidRPr="00211F16" w:rsidRDefault="00CB3A9C">
      <w:pPr>
        <w:tabs>
          <w:tab w:val="clear" w:pos="567"/>
        </w:tabs>
        <w:spacing w:line="240" w:lineRule="auto"/>
        <w:rPr>
          <w:szCs w:val="24"/>
          <w:lang w:val="fr-FR"/>
        </w:rPr>
      </w:pPr>
    </w:p>
    <w:p w14:paraId="3C4E032B" w14:textId="77777777" w:rsidR="00CB3A9C" w:rsidRPr="00211F16" w:rsidRDefault="005C200C">
      <w:pPr>
        <w:tabs>
          <w:tab w:val="clear" w:pos="567"/>
        </w:tabs>
        <w:spacing w:line="240" w:lineRule="auto"/>
        <w:rPr>
          <w:szCs w:val="24"/>
          <w:lang w:val="fr-FR"/>
        </w:rPr>
      </w:pPr>
      <w:r w:rsidRPr="00211F16">
        <w:rPr>
          <w:szCs w:val="24"/>
          <w:lang w:val="fr-FR"/>
        </w:rPr>
        <w:t>V/MRP/10/0035</w:t>
      </w:r>
    </w:p>
    <w:p w14:paraId="3C4E032C" w14:textId="77777777" w:rsidR="005C200C" w:rsidRPr="00211F16" w:rsidRDefault="005C200C">
      <w:pPr>
        <w:tabs>
          <w:tab w:val="clear" w:pos="567"/>
        </w:tabs>
        <w:spacing w:line="240" w:lineRule="auto"/>
        <w:rPr>
          <w:b/>
          <w:szCs w:val="24"/>
          <w:lang w:val="fr-FR"/>
        </w:rPr>
      </w:pPr>
    </w:p>
    <w:p w14:paraId="3C4E032D" w14:textId="77777777" w:rsidR="0063626D" w:rsidRPr="00211F16" w:rsidRDefault="0063626D">
      <w:pPr>
        <w:tabs>
          <w:tab w:val="clear" w:pos="567"/>
        </w:tabs>
        <w:spacing w:line="240" w:lineRule="auto"/>
        <w:rPr>
          <w:b/>
          <w:szCs w:val="24"/>
          <w:lang w:val="fr-FR"/>
        </w:rPr>
      </w:pPr>
    </w:p>
    <w:p w14:paraId="3C4E032E" w14:textId="77777777" w:rsidR="00CB3A9C" w:rsidRPr="00211F16" w:rsidRDefault="00CB3A9C">
      <w:pPr>
        <w:tabs>
          <w:tab w:val="clear" w:pos="567"/>
        </w:tabs>
        <w:spacing w:line="240" w:lineRule="auto"/>
        <w:rPr>
          <w:szCs w:val="24"/>
          <w:lang w:val="fr-FR"/>
        </w:rPr>
      </w:pPr>
      <w:r w:rsidRPr="00211F16">
        <w:rPr>
          <w:b/>
          <w:szCs w:val="24"/>
          <w:lang w:val="fr-FR"/>
        </w:rPr>
        <w:t>9.</w:t>
      </w:r>
      <w:r w:rsidRPr="00211F16">
        <w:rPr>
          <w:b/>
          <w:szCs w:val="24"/>
          <w:lang w:val="fr-FR"/>
        </w:rPr>
        <w:tab/>
      </w:r>
      <w:r w:rsidRPr="00EF750B">
        <w:rPr>
          <w:b/>
          <w:color w:val="000000"/>
          <w:szCs w:val="24"/>
          <w:lang w:val="lv-LV"/>
        </w:rPr>
        <w:t>REĢISTRĀCIJAS /PĀRREĢISTRĀCIJAS DATUMS</w:t>
      </w:r>
      <w:r w:rsidRPr="00EF750B">
        <w:rPr>
          <w:b/>
          <w:caps/>
          <w:color w:val="000000"/>
          <w:szCs w:val="24"/>
          <w:lang w:val="lv-LV"/>
        </w:rPr>
        <w:t xml:space="preserve"> </w:t>
      </w:r>
    </w:p>
    <w:p w14:paraId="3C4E032F" w14:textId="77777777" w:rsidR="00CB3A9C" w:rsidRPr="00211F16" w:rsidRDefault="00CB3A9C">
      <w:pPr>
        <w:tabs>
          <w:tab w:val="clear" w:pos="567"/>
        </w:tabs>
        <w:spacing w:line="240" w:lineRule="auto"/>
        <w:rPr>
          <w:szCs w:val="24"/>
          <w:lang w:val="fr-FR"/>
        </w:rPr>
      </w:pPr>
    </w:p>
    <w:p w14:paraId="3C4E0330" w14:textId="77777777" w:rsidR="005C200C" w:rsidRDefault="0063626D">
      <w:pPr>
        <w:tabs>
          <w:tab w:val="clear" w:pos="567"/>
        </w:tabs>
        <w:spacing w:line="240" w:lineRule="auto"/>
        <w:rPr>
          <w:szCs w:val="24"/>
          <w:lang w:val="fr-FR"/>
        </w:rPr>
      </w:pPr>
      <w:r w:rsidRPr="00203372">
        <w:rPr>
          <w:szCs w:val="22"/>
          <w:lang w:val="lv-LV"/>
        </w:rPr>
        <w:t>Pirmās reģistrācijas datums:</w:t>
      </w:r>
      <w:r w:rsidRPr="00211F16">
        <w:rPr>
          <w:szCs w:val="22"/>
          <w:lang w:val="fr-FR"/>
        </w:rPr>
        <w:t xml:space="preserve"> </w:t>
      </w:r>
      <w:r w:rsidR="005C200C" w:rsidRPr="00211F16">
        <w:rPr>
          <w:szCs w:val="24"/>
          <w:lang w:val="fr-FR"/>
        </w:rPr>
        <w:t>16</w:t>
      </w:r>
      <w:r w:rsidR="00FD5002" w:rsidRPr="00211F16">
        <w:rPr>
          <w:szCs w:val="24"/>
          <w:lang w:val="fr-FR"/>
        </w:rPr>
        <w:t>/</w:t>
      </w:r>
      <w:r w:rsidR="005C200C" w:rsidRPr="00211F16">
        <w:rPr>
          <w:szCs w:val="24"/>
          <w:lang w:val="fr-FR"/>
        </w:rPr>
        <w:t>12</w:t>
      </w:r>
      <w:r w:rsidR="00FD5002" w:rsidRPr="00211F16">
        <w:rPr>
          <w:szCs w:val="24"/>
          <w:lang w:val="fr-FR"/>
        </w:rPr>
        <w:t>/</w:t>
      </w:r>
      <w:r w:rsidR="005C200C" w:rsidRPr="00211F16">
        <w:rPr>
          <w:szCs w:val="24"/>
          <w:lang w:val="fr-FR"/>
        </w:rPr>
        <w:t>2010</w:t>
      </w:r>
    </w:p>
    <w:p w14:paraId="26731620" w14:textId="4F9DAE71" w:rsidR="00F97B39" w:rsidRPr="00F97B39" w:rsidRDefault="00F97B39">
      <w:pPr>
        <w:tabs>
          <w:tab w:val="clear" w:pos="567"/>
        </w:tabs>
        <w:spacing w:line="240" w:lineRule="auto"/>
        <w:rPr>
          <w:szCs w:val="24"/>
          <w:lang w:val="fr-FR"/>
        </w:rPr>
      </w:pPr>
      <w:r w:rsidRPr="00CD524C">
        <w:rPr>
          <w:lang w:val="lv-LV"/>
        </w:rPr>
        <w:t>Pēdējās pārreģistrācijas datums</w:t>
      </w:r>
      <w:r w:rsidRPr="00CD524C">
        <w:rPr>
          <w:lang w:val="fr-FR"/>
        </w:rPr>
        <w:t xml:space="preserve">: </w:t>
      </w:r>
      <w:r>
        <w:rPr>
          <w:lang w:val="fr-FR"/>
        </w:rPr>
        <w:t>29/12/2015</w:t>
      </w:r>
    </w:p>
    <w:p w14:paraId="3C4E0331" w14:textId="77777777" w:rsidR="00CB3A9C" w:rsidRPr="00211F16" w:rsidRDefault="00CB3A9C">
      <w:pPr>
        <w:tabs>
          <w:tab w:val="clear" w:pos="567"/>
        </w:tabs>
        <w:spacing w:line="240" w:lineRule="auto"/>
        <w:rPr>
          <w:b/>
          <w:szCs w:val="24"/>
          <w:lang w:val="fr-FR"/>
        </w:rPr>
      </w:pPr>
    </w:p>
    <w:p w14:paraId="3C4E0332" w14:textId="599828C5" w:rsidR="0063626D" w:rsidRPr="00211F16" w:rsidRDefault="0063626D">
      <w:pPr>
        <w:tabs>
          <w:tab w:val="clear" w:pos="567"/>
        </w:tabs>
        <w:spacing w:line="240" w:lineRule="auto"/>
        <w:rPr>
          <w:b/>
          <w:szCs w:val="24"/>
          <w:lang w:val="fr-FR"/>
        </w:rPr>
      </w:pPr>
    </w:p>
    <w:p w14:paraId="3C4E0333" w14:textId="4FCA2EED" w:rsidR="00CB3A9C" w:rsidRPr="00211F16" w:rsidRDefault="00CB3A9C">
      <w:pPr>
        <w:tabs>
          <w:tab w:val="clear" w:pos="567"/>
        </w:tabs>
        <w:spacing w:line="240" w:lineRule="auto"/>
        <w:rPr>
          <w:b/>
          <w:szCs w:val="24"/>
          <w:lang w:val="fr-FR"/>
        </w:rPr>
      </w:pPr>
      <w:r w:rsidRPr="00211F16">
        <w:rPr>
          <w:b/>
          <w:szCs w:val="24"/>
          <w:lang w:val="fr-FR"/>
        </w:rPr>
        <w:t>10</w:t>
      </w:r>
      <w:r w:rsidR="00042A16">
        <w:rPr>
          <w:b/>
          <w:szCs w:val="24"/>
          <w:lang w:val="fr-FR"/>
        </w:rPr>
        <w:t>.</w:t>
      </w:r>
      <w:r w:rsidRPr="00211F16">
        <w:rPr>
          <w:b/>
          <w:szCs w:val="24"/>
          <w:lang w:val="fr-FR"/>
        </w:rPr>
        <w:tab/>
      </w:r>
      <w:r w:rsidRPr="00EF750B">
        <w:rPr>
          <w:b/>
          <w:color w:val="000000"/>
          <w:szCs w:val="24"/>
          <w:lang w:val="lv-LV"/>
        </w:rPr>
        <w:t>TEKSTA PĒDĒJĀS PĀRSKATĪŠANAS DATUMS</w:t>
      </w:r>
      <w:r w:rsidRPr="00EF750B">
        <w:rPr>
          <w:b/>
          <w:caps/>
          <w:color w:val="000000"/>
          <w:szCs w:val="24"/>
          <w:lang w:val="lv-LV"/>
        </w:rPr>
        <w:t xml:space="preserve"> </w:t>
      </w:r>
    </w:p>
    <w:p w14:paraId="3C4E0334" w14:textId="77777777" w:rsidR="00CB3A9C" w:rsidRPr="00211F16" w:rsidRDefault="00CB3A9C">
      <w:pPr>
        <w:tabs>
          <w:tab w:val="clear" w:pos="567"/>
          <w:tab w:val="left" w:pos="0"/>
        </w:tabs>
        <w:spacing w:line="240" w:lineRule="auto"/>
        <w:rPr>
          <w:b/>
          <w:szCs w:val="24"/>
          <w:lang w:val="fr-FR"/>
        </w:rPr>
      </w:pPr>
    </w:p>
    <w:p w14:paraId="3C4E0335" w14:textId="7375EC6D" w:rsidR="00CB3A9C" w:rsidRPr="00211F16" w:rsidRDefault="00042A16">
      <w:pPr>
        <w:tabs>
          <w:tab w:val="clear" w:pos="567"/>
          <w:tab w:val="left" w:pos="0"/>
        </w:tabs>
        <w:spacing w:line="240" w:lineRule="auto"/>
        <w:rPr>
          <w:szCs w:val="24"/>
          <w:lang w:val="fr-FR"/>
        </w:rPr>
      </w:pPr>
      <w:r>
        <w:rPr>
          <w:szCs w:val="24"/>
          <w:lang w:val="fr-FR"/>
        </w:rPr>
        <w:t>04/2024</w:t>
      </w:r>
    </w:p>
    <w:p w14:paraId="3C4E0336" w14:textId="77777777" w:rsidR="001A62C7" w:rsidRPr="00211F16" w:rsidRDefault="001A62C7">
      <w:pPr>
        <w:tabs>
          <w:tab w:val="clear" w:pos="567"/>
          <w:tab w:val="left" w:pos="0"/>
        </w:tabs>
        <w:spacing w:line="240" w:lineRule="auto"/>
        <w:rPr>
          <w:b/>
          <w:szCs w:val="24"/>
          <w:lang w:val="fr-FR"/>
        </w:rPr>
      </w:pPr>
    </w:p>
    <w:p w14:paraId="3C4E0337" w14:textId="77777777" w:rsidR="0063626D" w:rsidRPr="00211F16" w:rsidRDefault="0063626D">
      <w:pPr>
        <w:tabs>
          <w:tab w:val="clear" w:pos="567"/>
          <w:tab w:val="left" w:pos="0"/>
        </w:tabs>
        <w:spacing w:line="240" w:lineRule="auto"/>
        <w:rPr>
          <w:b/>
          <w:szCs w:val="24"/>
          <w:lang w:val="fr-FR"/>
        </w:rPr>
      </w:pPr>
    </w:p>
    <w:p w14:paraId="3C4E0338" w14:textId="77777777" w:rsidR="00726A36" w:rsidRPr="002652D3" w:rsidRDefault="00726A36" w:rsidP="00726A36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b/>
          <w:color w:val="000000"/>
          <w:lang w:val="lv-LV"/>
        </w:rPr>
        <w:t xml:space="preserve">RAŽOŠANAS, IEVEŠANAS, </w:t>
      </w:r>
      <w:r w:rsidRPr="002652D3">
        <w:rPr>
          <w:b/>
          <w:color w:val="000000"/>
          <w:lang w:val="lv-LV"/>
        </w:rPr>
        <w:t>IZPLATĪŠANAS</w:t>
      </w:r>
      <w:r>
        <w:rPr>
          <w:b/>
          <w:color w:val="000000"/>
          <w:lang w:val="lv-LV"/>
        </w:rPr>
        <w:t>, TIRDZNIECĪBAS, PIEGĀDES</w:t>
      </w:r>
      <w:r w:rsidRPr="002652D3">
        <w:rPr>
          <w:b/>
          <w:color w:val="000000"/>
          <w:lang w:val="lv-LV"/>
        </w:rPr>
        <w:t xml:space="preserve"> UN/VAI LIETOŠANAS AIZLIEGUMS</w:t>
      </w:r>
    </w:p>
    <w:p w14:paraId="3C4E0339" w14:textId="77777777" w:rsidR="00CB3A9C" w:rsidRPr="00211F16" w:rsidRDefault="00CB3A9C">
      <w:pPr>
        <w:tabs>
          <w:tab w:val="clear" w:pos="567"/>
        </w:tabs>
        <w:spacing w:line="240" w:lineRule="auto"/>
        <w:rPr>
          <w:szCs w:val="24"/>
          <w:lang w:val="fr-FR"/>
        </w:rPr>
      </w:pPr>
    </w:p>
    <w:p w14:paraId="3C4E033A" w14:textId="77777777" w:rsidR="00CB3A9C" w:rsidRPr="00EF750B" w:rsidRDefault="00627142">
      <w:pPr>
        <w:tabs>
          <w:tab w:val="clear" w:pos="567"/>
        </w:tabs>
        <w:spacing w:line="240" w:lineRule="auto"/>
        <w:rPr>
          <w:b/>
          <w:szCs w:val="24"/>
          <w:lang w:val="da-DK"/>
        </w:rPr>
      </w:pPr>
      <w:r>
        <w:rPr>
          <w:color w:val="000000"/>
          <w:szCs w:val="24"/>
          <w:lang w:val="lv-LV"/>
        </w:rPr>
        <w:t>Recepšu veterinārās zāles.</w:t>
      </w:r>
    </w:p>
    <w:p w14:paraId="3C4E033B" w14:textId="77777777" w:rsidR="00CB3A9C" w:rsidRPr="00EF750B" w:rsidRDefault="00CB3A9C">
      <w:pPr>
        <w:jc w:val="center"/>
        <w:rPr>
          <w:b/>
          <w:szCs w:val="24"/>
          <w:lang w:val="da-DK"/>
        </w:rPr>
      </w:pPr>
    </w:p>
    <w:p w14:paraId="3C4E033C" w14:textId="77777777" w:rsidR="00CB3A9C" w:rsidRPr="00EF750B" w:rsidRDefault="00CB3A9C">
      <w:pPr>
        <w:jc w:val="center"/>
        <w:rPr>
          <w:b/>
          <w:szCs w:val="24"/>
          <w:lang w:val="da-DK"/>
        </w:rPr>
      </w:pPr>
    </w:p>
    <w:p w14:paraId="3C4E033D" w14:textId="77777777" w:rsidR="00CB3A9C" w:rsidRPr="00EF750B" w:rsidRDefault="00CB3A9C">
      <w:pPr>
        <w:tabs>
          <w:tab w:val="clear" w:pos="567"/>
        </w:tabs>
        <w:spacing w:line="240" w:lineRule="auto"/>
        <w:jc w:val="center"/>
        <w:rPr>
          <w:b/>
          <w:szCs w:val="24"/>
          <w:lang w:val="da-DK"/>
        </w:rPr>
      </w:pPr>
    </w:p>
    <w:p w14:paraId="3C4E033E" w14:textId="77777777" w:rsidR="00CB3A9C" w:rsidRPr="00EF750B" w:rsidRDefault="00CB3A9C">
      <w:pPr>
        <w:tabs>
          <w:tab w:val="clear" w:pos="567"/>
        </w:tabs>
        <w:spacing w:line="240" w:lineRule="auto"/>
        <w:jc w:val="center"/>
        <w:rPr>
          <w:b/>
          <w:szCs w:val="24"/>
          <w:lang w:val="da-DK"/>
        </w:rPr>
      </w:pPr>
    </w:p>
    <w:p w14:paraId="3C4E033F" w14:textId="77777777" w:rsidR="00CB3A9C" w:rsidRPr="00EF750B" w:rsidRDefault="00CB3A9C">
      <w:pPr>
        <w:tabs>
          <w:tab w:val="clear" w:pos="567"/>
        </w:tabs>
        <w:spacing w:line="240" w:lineRule="auto"/>
        <w:jc w:val="center"/>
        <w:rPr>
          <w:b/>
          <w:szCs w:val="24"/>
          <w:lang w:val="da-DK"/>
        </w:rPr>
      </w:pPr>
    </w:p>
    <w:p w14:paraId="3C4E0340" w14:textId="77777777" w:rsidR="00CB3A9C" w:rsidRPr="00EF750B" w:rsidRDefault="00CB3A9C">
      <w:pPr>
        <w:tabs>
          <w:tab w:val="clear" w:pos="567"/>
        </w:tabs>
        <w:spacing w:line="240" w:lineRule="auto"/>
        <w:jc w:val="center"/>
        <w:rPr>
          <w:b/>
          <w:szCs w:val="24"/>
          <w:lang w:val="da-DK"/>
        </w:rPr>
      </w:pPr>
    </w:p>
    <w:p w14:paraId="3C4E0341" w14:textId="77777777" w:rsidR="00CB3A9C" w:rsidRPr="00EF750B" w:rsidRDefault="00CB3A9C" w:rsidP="00333944">
      <w:pPr>
        <w:tabs>
          <w:tab w:val="clear" w:pos="567"/>
        </w:tabs>
        <w:spacing w:line="240" w:lineRule="auto"/>
        <w:jc w:val="center"/>
        <w:rPr>
          <w:lang w:val="fi-FI"/>
        </w:rPr>
      </w:pPr>
    </w:p>
    <w:p w14:paraId="3C4E0342" w14:textId="77777777" w:rsidR="00CB3A9C" w:rsidRDefault="00CB3A9C" w:rsidP="00627142">
      <w:pPr>
        <w:rPr>
          <w:lang w:val="it-IT"/>
        </w:rPr>
      </w:pPr>
    </w:p>
    <w:sectPr w:rsidR="00CB3A9C" w:rsidSect="00A114EF">
      <w:footerReference w:type="default" r:id="rId7"/>
      <w:footerReference w:type="first" r:id="rId8"/>
      <w:endnotePr>
        <w:numFmt w:val="decimal"/>
      </w:endnotePr>
      <w:pgSz w:w="11918" w:h="16840" w:code="9"/>
      <w:pgMar w:top="1134" w:right="1418" w:bottom="1134" w:left="1418" w:header="737" w:footer="73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E0345" w14:textId="77777777" w:rsidR="00B50652" w:rsidRDefault="00B50652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3C4E0346" w14:textId="77777777" w:rsidR="00B50652" w:rsidRDefault="00B50652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E0347" w14:textId="77777777" w:rsidR="000D3AC3" w:rsidRDefault="000D3AC3">
    <w:pPr>
      <w:pStyle w:val="Footer"/>
      <w:tabs>
        <w:tab w:val="clear" w:pos="8930"/>
        <w:tab w:val="right" w:pos="8931"/>
      </w:tabs>
      <w:rPr>
        <w:szCs w:val="24"/>
        <w:lang w:val="el-GR"/>
      </w:rPr>
    </w:pPr>
  </w:p>
  <w:p w14:paraId="3C4E0348" w14:textId="77777777" w:rsidR="000D3AC3" w:rsidRDefault="000D3AC3">
    <w:pPr>
      <w:pStyle w:val="Footer"/>
      <w:tabs>
        <w:tab w:val="clear" w:pos="8930"/>
        <w:tab w:val="right" w:pos="8931"/>
      </w:tabs>
      <w:jc w:val="center"/>
      <w:rPr>
        <w:szCs w:val="24"/>
        <w:lang w:val="el-GR"/>
      </w:rPr>
    </w:pPr>
    <w:r>
      <w:rPr>
        <w:szCs w:val="24"/>
      </w:rPr>
      <w:fldChar w:fldCharType="begin"/>
    </w:r>
    <w:r>
      <w:rPr>
        <w:szCs w:val="24"/>
      </w:rPr>
      <w:instrText xml:space="preserve"> PAGE  \* MERGEFORMAT </w:instrText>
    </w:r>
    <w:r>
      <w:rPr>
        <w:szCs w:val="24"/>
      </w:rPr>
      <w:fldChar w:fldCharType="separate"/>
    </w:r>
    <w:r w:rsidR="009818CE">
      <w:rPr>
        <w:noProof/>
        <w:szCs w:val="24"/>
      </w:rPr>
      <w:t>2</w: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4E0349" w14:textId="77777777" w:rsidR="000D3AC3" w:rsidRDefault="000D3AC3">
    <w:pPr>
      <w:pStyle w:val="Footer"/>
      <w:tabs>
        <w:tab w:val="clear" w:pos="8930"/>
        <w:tab w:val="right" w:pos="8931"/>
      </w:tabs>
      <w:rPr>
        <w:szCs w:val="24"/>
      </w:rPr>
    </w:pPr>
  </w:p>
  <w:p w14:paraId="3C4E034A" w14:textId="77777777" w:rsidR="000D3AC3" w:rsidRDefault="000D3AC3">
    <w:pPr>
      <w:pStyle w:val="Footer"/>
      <w:tabs>
        <w:tab w:val="clear" w:pos="8930"/>
        <w:tab w:val="right" w:pos="8931"/>
      </w:tabs>
      <w:jc w:val="center"/>
      <w:rPr>
        <w:szCs w:val="24"/>
        <w:lang w:val="el-GR"/>
      </w:rPr>
    </w:pPr>
    <w:r>
      <w:rPr>
        <w:szCs w:val="24"/>
      </w:rPr>
      <w:fldChar w:fldCharType="begin"/>
    </w:r>
    <w:r>
      <w:rPr>
        <w:szCs w:val="24"/>
      </w:rPr>
      <w:instrText xml:space="preserve"> PAGE  \* MERGEFORMAT </w:instrText>
    </w:r>
    <w:r>
      <w:rPr>
        <w:szCs w:val="24"/>
      </w:rPr>
      <w:fldChar w:fldCharType="separate"/>
    </w:r>
    <w:r w:rsidR="009818CE">
      <w:rPr>
        <w:noProof/>
        <w:szCs w:val="24"/>
      </w:rPr>
      <w:t>1</w:t>
    </w:r>
    <w:r>
      <w:rPr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4E0343" w14:textId="77777777" w:rsidR="00B50652" w:rsidRDefault="00B50652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3C4E0344" w14:textId="77777777" w:rsidR="00B50652" w:rsidRDefault="00B50652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773A82"/>
    <w:multiLevelType w:val="hybridMultilevel"/>
    <w:tmpl w:val="DD3CF770"/>
    <w:lvl w:ilvl="0" w:tplc="4F305590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 w15:restartNumberingAfterBreak="0">
    <w:nsid w:val="0D2A2D5A"/>
    <w:multiLevelType w:val="hybridMultilevel"/>
    <w:tmpl w:val="2E749F0C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6" w15:restartNumberingAfterBreak="0">
    <w:nsid w:val="1343193C"/>
    <w:multiLevelType w:val="hybridMultilevel"/>
    <w:tmpl w:val="70584BD4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6B978CD"/>
    <w:multiLevelType w:val="singleLevel"/>
    <w:tmpl w:val="31304CA6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</w:abstractNum>
  <w:abstractNum w:abstractNumId="8" w15:restartNumberingAfterBreak="0">
    <w:nsid w:val="1EA37FC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9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1FC861EE"/>
    <w:multiLevelType w:val="multilevel"/>
    <w:tmpl w:val="25B63AD8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  <w:b/>
        <w:bCs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cs="Times New Roman"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cs="Times New Roman"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cs="Times New Roman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377C203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vlJc w:val="left"/>
      <w:pPr>
        <w:ind w:left="1494" w:hanging="360"/>
      </w:pPr>
      <w:rPr>
        <w:rFonts w:cs="Times New Roman"/>
      </w:r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3A8A768B"/>
    <w:multiLevelType w:val="hybridMultilevel"/>
    <w:tmpl w:val="054EF8D2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2702A2"/>
    <w:multiLevelType w:val="multilevel"/>
    <w:tmpl w:val="56EAE2CA"/>
    <w:lvl w:ilvl="0">
      <w:start w:val="5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9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cs="Times New Roman"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1" w15:restartNumberingAfterBreak="0">
    <w:nsid w:val="4DAE5508"/>
    <w:multiLevelType w:val="hybridMultilevel"/>
    <w:tmpl w:val="DA0EE772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BB473E"/>
    <w:multiLevelType w:val="hybridMultilevel"/>
    <w:tmpl w:val="BA782D10"/>
    <w:lvl w:ilvl="0" w:tplc="04090015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4F1F1D26"/>
    <w:multiLevelType w:val="hybridMultilevel"/>
    <w:tmpl w:val="2E749F0C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4" w15:restartNumberingAfterBreak="0">
    <w:nsid w:val="52C80393"/>
    <w:multiLevelType w:val="hybridMultilevel"/>
    <w:tmpl w:val="7996087A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  <w:b/>
      </w:rPr>
    </w:lvl>
  </w:abstractNum>
  <w:abstractNum w:abstractNumId="27" w15:restartNumberingAfterBreak="0">
    <w:nsid w:val="630E67BF"/>
    <w:multiLevelType w:val="hybridMultilevel"/>
    <w:tmpl w:val="B1D854E2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9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0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1" w15:restartNumberingAfterBreak="0">
    <w:nsid w:val="6BEB7447"/>
    <w:multiLevelType w:val="singleLevel"/>
    <w:tmpl w:val="FFFFFFFF"/>
    <w:lvl w:ilvl="0">
      <w:start w:val="1"/>
      <w:numFmt w:val="bullet"/>
      <w:lvlText w:val=""/>
      <w:lvlJc w:val="left"/>
      <w:pPr>
        <w:ind w:left="283" w:hanging="283"/>
      </w:pPr>
      <w:rPr>
        <w:rFonts w:ascii="Symbol" w:hAnsi="Symbol" w:hint="default"/>
      </w:rPr>
    </w:lvl>
  </w:abstractNum>
  <w:abstractNum w:abstractNumId="32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3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72087B01"/>
    <w:multiLevelType w:val="hybridMultilevel"/>
    <w:tmpl w:val="D4C290BC"/>
    <w:lvl w:ilvl="0" w:tplc="633A2B20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5DF49A2"/>
    <w:multiLevelType w:val="hybridMultilevel"/>
    <w:tmpl w:val="4D76419E"/>
    <w:lvl w:ilvl="0" w:tplc="040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8A5987"/>
    <w:multiLevelType w:val="hybridMultilevel"/>
    <w:tmpl w:val="D73EEE10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num w:numId="1" w16cid:durableId="1610972607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2" w16cid:durableId="701708397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747769797">
    <w:abstractNumId w:val="32"/>
  </w:num>
  <w:num w:numId="4" w16cid:durableId="290592603">
    <w:abstractNumId w:val="31"/>
  </w:num>
  <w:num w:numId="5" w16cid:durableId="98916753">
    <w:abstractNumId w:val="13"/>
  </w:num>
  <w:num w:numId="6" w16cid:durableId="1551961181">
    <w:abstractNumId w:val="25"/>
  </w:num>
  <w:num w:numId="7" w16cid:durableId="206845138">
    <w:abstractNumId w:val="20"/>
  </w:num>
  <w:num w:numId="8" w16cid:durableId="1001859223">
    <w:abstractNumId w:val="8"/>
  </w:num>
  <w:num w:numId="9" w16cid:durableId="1335691847">
    <w:abstractNumId w:val="29"/>
  </w:num>
  <w:num w:numId="10" w16cid:durableId="338428117">
    <w:abstractNumId w:val="30"/>
  </w:num>
  <w:num w:numId="11" w16cid:durableId="1925718513">
    <w:abstractNumId w:val="15"/>
  </w:num>
  <w:num w:numId="12" w16cid:durableId="1182937701">
    <w:abstractNumId w:val="14"/>
  </w:num>
  <w:num w:numId="13" w16cid:durableId="1158108790">
    <w:abstractNumId w:val="3"/>
  </w:num>
  <w:num w:numId="14" w16cid:durableId="1354529201">
    <w:abstractNumId w:val="28"/>
  </w:num>
  <w:num w:numId="15" w16cid:durableId="1842307403">
    <w:abstractNumId w:val="19"/>
  </w:num>
  <w:num w:numId="16" w16cid:durableId="192889398">
    <w:abstractNumId w:val="33"/>
  </w:num>
  <w:num w:numId="17" w16cid:durableId="1846356703">
    <w:abstractNumId w:val="9"/>
  </w:num>
  <w:num w:numId="18" w16cid:durableId="457181886">
    <w:abstractNumId w:val="1"/>
  </w:num>
  <w:num w:numId="19" w16cid:durableId="74936343">
    <w:abstractNumId w:val="16"/>
  </w:num>
  <w:num w:numId="20" w16cid:durableId="1370104818">
    <w:abstractNumId w:val="4"/>
  </w:num>
  <w:num w:numId="21" w16cid:durableId="1827277397">
    <w:abstractNumId w:val="7"/>
  </w:num>
  <w:num w:numId="22" w16cid:durableId="1013073674">
    <w:abstractNumId w:val="26"/>
  </w:num>
  <w:num w:numId="23" w16cid:durableId="1006440028">
    <w:abstractNumId w:val="34"/>
  </w:num>
  <w:num w:numId="24" w16cid:durableId="165899180">
    <w:abstractNumId w:val="22"/>
  </w:num>
  <w:num w:numId="25" w16cid:durableId="2065134963">
    <w:abstractNumId w:val="11"/>
  </w:num>
  <w:num w:numId="26" w16cid:durableId="782963223">
    <w:abstractNumId w:val="12"/>
  </w:num>
  <w:num w:numId="27" w16cid:durableId="201482799">
    <w:abstractNumId w:val="5"/>
  </w:num>
  <w:num w:numId="28" w16cid:durableId="1400832244">
    <w:abstractNumId w:val="6"/>
  </w:num>
  <w:num w:numId="29" w16cid:durableId="1165239350">
    <w:abstractNumId w:val="23"/>
  </w:num>
  <w:num w:numId="30" w16cid:durableId="677928970">
    <w:abstractNumId w:val="36"/>
  </w:num>
  <w:num w:numId="31" w16cid:durableId="2067797254">
    <w:abstractNumId w:val="37"/>
  </w:num>
  <w:num w:numId="32" w16cid:durableId="1779447449">
    <w:abstractNumId w:val="21"/>
  </w:num>
  <w:num w:numId="33" w16cid:durableId="26681670">
    <w:abstractNumId w:val="27"/>
  </w:num>
  <w:num w:numId="34" w16cid:durableId="1618634138">
    <w:abstractNumId w:val="24"/>
  </w:num>
  <w:num w:numId="35" w16cid:durableId="236479953">
    <w:abstractNumId w:val="2"/>
  </w:num>
  <w:num w:numId="36" w16cid:durableId="901402984">
    <w:abstractNumId w:val="10"/>
  </w:num>
  <w:num w:numId="37" w16cid:durableId="1557012389">
    <w:abstractNumId w:val="18"/>
  </w:num>
  <w:num w:numId="38" w16cid:durableId="933629197">
    <w:abstractNumId w:val="35"/>
  </w:num>
  <w:num w:numId="39" w16cid:durableId="3192624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DB5B15"/>
    <w:rsid w:val="00024F8D"/>
    <w:rsid w:val="00024FD0"/>
    <w:rsid w:val="00024FFC"/>
    <w:rsid w:val="00026E65"/>
    <w:rsid w:val="00027667"/>
    <w:rsid w:val="0003370B"/>
    <w:rsid w:val="00040358"/>
    <w:rsid w:val="0004048B"/>
    <w:rsid w:val="00042A16"/>
    <w:rsid w:val="00043F12"/>
    <w:rsid w:val="000640D0"/>
    <w:rsid w:val="00070695"/>
    <w:rsid w:val="000757B3"/>
    <w:rsid w:val="00075C57"/>
    <w:rsid w:val="00081BAB"/>
    <w:rsid w:val="00087101"/>
    <w:rsid w:val="000A6D90"/>
    <w:rsid w:val="000B2856"/>
    <w:rsid w:val="000B4D4D"/>
    <w:rsid w:val="000C1DA1"/>
    <w:rsid w:val="000C46A9"/>
    <w:rsid w:val="000C58F0"/>
    <w:rsid w:val="000D3AC3"/>
    <w:rsid w:val="000E1FC6"/>
    <w:rsid w:val="001146F1"/>
    <w:rsid w:val="00130221"/>
    <w:rsid w:val="00131C63"/>
    <w:rsid w:val="00143170"/>
    <w:rsid w:val="00147249"/>
    <w:rsid w:val="00162DC6"/>
    <w:rsid w:val="00187F22"/>
    <w:rsid w:val="00194639"/>
    <w:rsid w:val="00196126"/>
    <w:rsid w:val="001A0E5D"/>
    <w:rsid w:val="001A62C7"/>
    <w:rsid w:val="001B4844"/>
    <w:rsid w:val="001B582C"/>
    <w:rsid w:val="001C0E21"/>
    <w:rsid w:val="001C3DBB"/>
    <w:rsid w:val="001C4407"/>
    <w:rsid w:val="001D2779"/>
    <w:rsid w:val="001F4BE2"/>
    <w:rsid w:val="00203372"/>
    <w:rsid w:val="002046F4"/>
    <w:rsid w:val="00211F16"/>
    <w:rsid w:val="00241529"/>
    <w:rsid w:val="00243D86"/>
    <w:rsid w:val="00245AC6"/>
    <w:rsid w:val="0024662C"/>
    <w:rsid w:val="002537CD"/>
    <w:rsid w:val="002557FD"/>
    <w:rsid w:val="00257AD2"/>
    <w:rsid w:val="00270F75"/>
    <w:rsid w:val="002766A0"/>
    <w:rsid w:val="00291151"/>
    <w:rsid w:val="00291EC4"/>
    <w:rsid w:val="002952F1"/>
    <w:rsid w:val="00295AC7"/>
    <w:rsid w:val="002B541B"/>
    <w:rsid w:val="002B5769"/>
    <w:rsid w:val="002B64BE"/>
    <w:rsid w:val="002B79A9"/>
    <w:rsid w:val="002C56EA"/>
    <w:rsid w:val="002C68E9"/>
    <w:rsid w:val="002D7156"/>
    <w:rsid w:val="002E162D"/>
    <w:rsid w:val="002E6418"/>
    <w:rsid w:val="002F1858"/>
    <w:rsid w:val="002F70B7"/>
    <w:rsid w:val="003002E4"/>
    <w:rsid w:val="00315DBB"/>
    <w:rsid w:val="00320E5F"/>
    <w:rsid w:val="00333081"/>
    <w:rsid w:val="00333944"/>
    <w:rsid w:val="00337B19"/>
    <w:rsid w:val="00346EF3"/>
    <w:rsid w:val="00347C5A"/>
    <w:rsid w:val="00350FA5"/>
    <w:rsid w:val="00354C0C"/>
    <w:rsid w:val="003621BB"/>
    <w:rsid w:val="003646F5"/>
    <w:rsid w:val="00366FE7"/>
    <w:rsid w:val="003704F6"/>
    <w:rsid w:val="00370CEB"/>
    <w:rsid w:val="00380A4E"/>
    <w:rsid w:val="00382D25"/>
    <w:rsid w:val="00383785"/>
    <w:rsid w:val="003979C4"/>
    <w:rsid w:val="003A0104"/>
    <w:rsid w:val="003A3137"/>
    <w:rsid w:val="003A5421"/>
    <w:rsid w:val="003A6CF2"/>
    <w:rsid w:val="003A6E08"/>
    <w:rsid w:val="003B63D8"/>
    <w:rsid w:val="003C15E7"/>
    <w:rsid w:val="003C58CC"/>
    <w:rsid w:val="003D1218"/>
    <w:rsid w:val="003F776E"/>
    <w:rsid w:val="004037B9"/>
    <w:rsid w:val="00406354"/>
    <w:rsid w:val="00410316"/>
    <w:rsid w:val="004141CB"/>
    <w:rsid w:val="004166C9"/>
    <w:rsid w:val="00416BD2"/>
    <w:rsid w:val="004228F3"/>
    <w:rsid w:val="00435DAD"/>
    <w:rsid w:val="004401ED"/>
    <w:rsid w:val="0044160A"/>
    <w:rsid w:val="00453BF3"/>
    <w:rsid w:val="0046006B"/>
    <w:rsid w:val="0046730A"/>
    <w:rsid w:val="004711AC"/>
    <w:rsid w:val="00472064"/>
    <w:rsid w:val="00473449"/>
    <w:rsid w:val="0047595D"/>
    <w:rsid w:val="004769E1"/>
    <w:rsid w:val="00484965"/>
    <w:rsid w:val="004912DF"/>
    <w:rsid w:val="004A6307"/>
    <w:rsid w:val="004C5FD3"/>
    <w:rsid w:val="004D7B0D"/>
    <w:rsid w:val="004E0DC6"/>
    <w:rsid w:val="004E47FE"/>
    <w:rsid w:val="004E5F87"/>
    <w:rsid w:val="004F5B4A"/>
    <w:rsid w:val="00503276"/>
    <w:rsid w:val="00504C34"/>
    <w:rsid w:val="005136B4"/>
    <w:rsid w:val="0051442B"/>
    <w:rsid w:val="00523B22"/>
    <w:rsid w:val="00534EBE"/>
    <w:rsid w:val="00542590"/>
    <w:rsid w:val="005523AD"/>
    <w:rsid w:val="00562130"/>
    <w:rsid w:val="00562B23"/>
    <w:rsid w:val="0056645B"/>
    <w:rsid w:val="00573967"/>
    <w:rsid w:val="00577A0E"/>
    <w:rsid w:val="005804A8"/>
    <w:rsid w:val="005838DA"/>
    <w:rsid w:val="0058400C"/>
    <w:rsid w:val="0058600E"/>
    <w:rsid w:val="0059460B"/>
    <w:rsid w:val="00597800"/>
    <w:rsid w:val="005A03F7"/>
    <w:rsid w:val="005A6035"/>
    <w:rsid w:val="005B2D0B"/>
    <w:rsid w:val="005C200C"/>
    <w:rsid w:val="005C3616"/>
    <w:rsid w:val="005C7294"/>
    <w:rsid w:val="005D00E8"/>
    <w:rsid w:val="005D01C1"/>
    <w:rsid w:val="005D39CC"/>
    <w:rsid w:val="005E283B"/>
    <w:rsid w:val="005F1CC3"/>
    <w:rsid w:val="005F76BF"/>
    <w:rsid w:val="006056F2"/>
    <w:rsid w:val="0061264F"/>
    <w:rsid w:val="006148B0"/>
    <w:rsid w:val="006207BE"/>
    <w:rsid w:val="00623AD0"/>
    <w:rsid w:val="00627142"/>
    <w:rsid w:val="00631EEA"/>
    <w:rsid w:val="0063370A"/>
    <w:rsid w:val="00634231"/>
    <w:rsid w:val="0063626D"/>
    <w:rsid w:val="00641B14"/>
    <w:rsid w:val="00647079"/>
    <w:rsid w:val="0065232E"/>
    <w:rsid w:val="006537CA"/>
    <w:rsid w:val="006609A4"/>
    <w:rsid w:val="00662945"/>
    <w:rsid w:val="00663674"/>
    <w:rsid w:val="006703A6"/>
    <w:rsid w:val="00670722"/>
    <w:rsid w:val="00671AE6"/>
    <w:rsid w:val="006769A9"/>
    <w:rsid w:val="0068675C"/>
    <w:rsid w:val="006929A0"/>
    <w:rsid w:val="00695C83"/>
    <w:rsid w:val="006A2CC3"/>
    <w:rsid w:val="006C6707"/>
    <w:rsid w:val="006D0EAE"/>
    <w:rsid w:val="006D2E5E"/>
    <w:rsid w:val="006F10E2"/>
    <w:rsid w:val="006F2232"/>
    <w:rsid w:val="007010F4"/>
    <w:rsid w:val="007153DC"/>
    <w:rsid w:val="00717455"/>
    <w:rsid w:val="007211A6"/>
    <w:rsid w:val="00726A36"/>
    <w:rsid w:val="00744011"/>
    <w:rsid w:val="007535D0"/>
    <w:rsid w:val="00757B5C"/>
    <w:rsid w:val="00765EB3"/>
    <w:rsid w:val="0077079A"/>
    <w:rsid w:val="00773526"/>
    <w:rsid w:val="007A21CC"/>
    <w:rsid w:val="007A75C9"/>
    <w:rsid w:val="007A7FA3"/>
    <w:rsid w:val="007B25A7"/>
    <w:rsid w:val="007B2AA2"/>
    <w:rsid w:val="007C2507"/>
    <w:rsid w:val="007D23C1"/>
    <w:rsid w:val="007D73CE"/>
    <w:rsid w:val="007E3AE7"/>
    <w:rsid w:val="00804E93"/>
    <w:rsid w:val="008228E9"/>
    <w:rsid w:val="0083402B"/>
    <w:rsid w:val="008445B5"/>
    <w:rsid w:val="0084695D"/>
    <w:rsid w:val="0086398F"/>
    <w:rsid w:val="00864E6C"/>
    <w:rsid w:val="00874185"/>
    <w:rsid w:val="008B1906"/>
    <w:rsid w:val="008B26DC"/>
    <w:rsid w:val="008B3292"/>
    <w:rsid w:val="008B3949"/>
    <w:rsid w:val="008B7F18"/>
    <w:rsid w:val="008C1E37"/>
    <w:rsid w:val="008C2FAE"/>
    <w:rsid w:val="008D5815"/>
    <w:rsid w:val="008E5C9B"/>
    <w:rsid w:val="008F3184"/>
    <w:rsid w:val="00902834"/>
    <w:rsid w:val="00905029"/>
    <w:rsid w:val="00911A9B"/>
    <w:rsid w:val="00931D69"/>
    <w:rsid w:val="00940430"/>
    <w:rsid w:val="00960CC4"/>
    <w:rsid w:val="0096578E"/>
    <w:rsid w:val="00974311"/>
    <w:rsid w:val="0097602A"/>
    <w:rsid w:val="009813BB"/>
    <w:rsid w:val="009818CE"/>
    <w:rsid w:val="009A2B13"/>
    <w:rsid w:val="009B01F0"/>
    <w:rsid w:val="009B30E4"/>
    <w:rsid w:val="009C14AB"/>
    <w:rsid w:val="009C25AD"/>
    <w:rsid w:val="009D5D5E"/>
    <w:rsid w:val="009E0083"/>
    <w:rsid w:val="009F2311"/>
    <w:rsid w:val="009F42E6"/>
    <w:rsid w:val="00A02F9E"/>
    <w:rsid w:val="00A106E3"/>
    <w:rsid w:val="00A114EF"/>
    <w:rsid w:val="00A15F60"/>
    <w:rsid w:val="00A17FBD"/>
    <w:rsid w:val="00A214FE"/>
    <w:rsid w:val="00A27B5B"/>
    <w:rsid w:val="00A27C2E"/>
    <w:rsid w:val="00A348A9"/>
    <w:rsid w:val="00A42863"/>
    <w:rsid w:val="00A547FA"/>
    <w:rsid w:val="00A54BCE"/>
    <w:rsid w:val="00A56F64"/>
    <w:rsid w:val="00A642BF"/>
    <w:rsid w:val="00A64436"/>
    <w:rsid w:val="00A77E8B"/>
    <w:rsid w:val="00A84F1C"/>
    <w:rsid w:val="00A84F86"/>
    <w:rsid w:val="00A85837"/>
    <w:rsid w:val="00A870B5"/>
    <w:rsid w:val="00A93347"/>
    <w:rsid w:val="00A9723E"/>
    <w:rsid w:val="00AA0BCA"/>
    <w:rsid w:val="00AB0549"/>
    <w:rsid w:val="00AB545E"/>
    <w:rsid w:val="00AD67E1"/>
    <w:rsid w:val="00AD6D75"/>
    <w:rsid w:val="00AE1DB1"/>
    <w:rsid w:val="00AE7825"/>
    <w:rsid w:val="00B01FF8"/>
    <w:rsid w:val="00B03C19"/>
    <w:rsid w:val="00B14858"/>
    <w:rsid w:val="00B226C8"/>
    <w:rsid w:val="00B22EA3"/>
    <w:rsid w:val="00B2493F"/>
    <w:rsid w:val="00B25C88"/>
    <w:rsid w:val="00B321C1"/>
    <w:rsid w:val="00B32FCC"/>
    <w:rsid w:val="00B456D3"/>
    <w:rsid w:val="00B50652"/>
    <w:rsid w:val="00B651B5"/>
    <w:rsid w:val="00B668DF"/>
    <w:rsid w:val="00B77BE4"/>
    <w:rsid w:val="00B87934"/>
    <w:rsid w:val="00B90339"/>
    <w:rsid w:val="00B92A4B"/>
    <w:rsid w:val="00B977F2"/>
    <w:rsid w:val="00BA1550"/>
    <w:rsid w:val="00BA2A34"/>
    <w:rsid w:val="00BA5306"/>
    <w:rsid w:val="00BC0C81"/>
    <w:rsid w:val="00BD10B7"/>
    <w:rsid w:val="00BE341D"/>
    <w:rsid w:val="00BE4F01"/>
    <w:rsid w:val="00BF1463"/>
    <w:rsid w:val="00BF2795"/>
    <w:rsid w:val="00BF7F0F"/>
    <w:rsid w:val="00C05D1C"/>
    <w:rsid w:val="00C1342A"/>
    <w:rsid w:val="00C16954"/>
    <w:rsid w:val="00C2440A"/>
    <w:rsid w:val="00C26A22"/>
    <w:rsid w:val="00C645EE"/>
    <w:rsid w:val="00C70730"/>
    <w:rsid w:val="00C81942"/>
    <w:rsid w:val="00C8683B"/>
    <w:rsid w:val="00C86AA3"/>
    <w:rsid w:val="00C94B3F"/>
    <w:rsid w:val="00CB31BA"/>
    <w:rsid w:val="00CB3A9C"/>
    <w:rsid w:val="00CC5819"/>
    <w:rsid w:val="00CD1955"/>
    <w:rsid w:val="00CD524C"/>
    <w:rsid w:val="00CE4A9A"/>
    <w:rsid w:val="00CF242E"/>
    <w:rsid w:val="00D000C5"/>
    <w:rsid w:val="00D37B62"/>
    <w:rsid w:val="00D42E1F"/>
    <w:rsid w:val="00D46B82"/>
    <w:rsid w:val="00D50DCE"/>
    <w:rsid w:val="00D545D8"/>
    <w:rsid w:val="00D57391"/>
    <w:rsid w:val="00D76676"/>
    <w:rsid w:val="00DA2E29"/>
    <w:rsid w:val="00DA3B84"/>
    <w:rsid w:val="00DB0E74"/>
    <w:rsid w:val="00DB2A9A"/>
    <w:rsid w:val="00DB33F7"/>
    <w:rsid w:val="00DB5B15"/>
    <w:rsid w:val="00DD37CB"/>
    <w:rsid w:val="00DD43B7"/>
    <w:rsid w:val="00DE146A"/>
    <w:rsid w:val="00DE22D7"/>
    <w:rsid w:val="00DE25E4"/>
    <w:rsid w:val="00DF54CD"/>
    <w:rsid w:val="00E01FEA"/>
    <w:rsid w:val="00E12275"/>
    <w:rsid w:val="00E13787"/>
    <w:rsid w:val="00E23EDD"/>
    <w:rsid w:val="00E44E26"/>
    <w:rsid w:val="00E45A52"/>
    <w:rsid w:val="00E4722F"/>
    <w:rsid w:val="00E50602"/>
    <w:rsid w:val="00E51C10"/>
    <w:rsid w:val="00E61576"/>
    <w:rsid w:val="00E61A62"/>
    <w:rsid w:val="00E714C0"/>
    <w:rsid w:val="00E9082B"/>
    <w:rsid w:val="00E96434"/>
    <w:rsid w:val="00EC55AE"/>
    <w:rsid w:val="00ED148F"/>
    <w:rsid w:val="00ED7FD3"/>
    <w:rsid w:val="00EE490F"/>
    <w:rsid w:val="00EE6C4E"/>
    <w:rsid w:val="00EF750B"/>
    <w:rsid w:val="00F00225"/>
    <w:rsid w:val="00F0650A"/>
    <w:rsid w:val="00F075F6"/>
    <w:rsid w:val="00F10489"/>
    <w:rsid w:val="00F1056C"/>
    <w:rsid w:val="00F175B9"/>
    <w:rsid w:val="00F4266A"/>
    <w:rsid w:val="00F4686F"/>
    <w:rsid w:val="00F478FB"/>
    <w:rsid w:val="00F5348C"/>
    <w:rsid w:val="00F72520"/>
    <w:rsid w:val="00F75138"/>
    <w:rsid w:val="00F92854"/>
    <w:rsid w:val="00F9529D"/>
    <w:rsid w:val="00F97B39"/>
    <w:rsid w:val="00FA771F"/>
    <w:rsid w:val="00FB46CC"/>
    <w:rsid w:val="00FC5F42"/>
    <w:rsid w:val="00FD0968"/>
    <w:rsid w:val="00FD1EC3"/>
    <w:rsid w:val="00FD2108"/>
    <w:rsid w:val="00FD3E1D"/>
    <w:rsid w:val="00FD4E90"/>
    <w:rsid w:val="00FD5002"/>
    <w:rsid w:val="00FE05B2"/>
    <w:rsid w:val="00FE6FDD"/>
    <w:rsid w:val="00FF2295"/>
    <w:rsid w:val="00FF7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4E0278"/>
  <w15:docId w15:val="{D796F62C-675E-4995-B3B4-49443C170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tabs>
        <w:tab w:val="left" w:pos="567"/>
      </w:tabs>
      <w:spacing w:line="260" w:lineRule="exact"/>
    </w:pPr>
    <w:rPr>
      <w:snapToGrid w:val="0"/>
      <w:sz w:val="22"/>
      <w:lang w:val="en-GB" w:eastAsia="zh-CN"/>
    </w:rPr>
  </w:style>
  <w:style w:type="paragraph" w:styleId="Heading1">
    <w:name w:val="heading 1"/>
    <w:basedOn w:val="Normal"/>
    <w:next w:val="Normal"/>
    <w:link w:val="Heading1Char"/>
    <w:uiPriority w:val="9"/>
    <w:qFormat/>
    <w:pPr>
      <w:spacing w:before="240" w:after="120"/>
      <w:ind w:left="357" w:hanging="357"/>
      <w:outlineLvl w:val="0"/>
    </w:pPr>
    <w:rPr>
      <w:rFonts w:ascii="Cambria" w:eastAsia="SimSun" w:hAnsi="Cambria"/>
      <w:b/>
      <w:bCs/>
      <w:kern w:val="32"/>
      <w:sz w:val="32"/>
      <w:szCs w:val="32"/>
      <w:lang w:eastAsia="x-none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spacing w:before="240" w:after="60"/>
      <w:outlineLvl w:val="1"/>
    </w:pPr>
    <w:rPr>
      <w:rFonts w:ascii="Cambria" w:eastAsia="SimSun" w:hAnsi="Cambria"/>
      <w:b/>
      <w:bCs/>
      <w:i/>
      <w:iCs/>
      <w:sz w:val="28"/>
      <w:szCs w:val="28"/>
      <w:lang w:eastAsia="x-none"/>
    </w:rPr>
  </w:style>
  <w:style w:type="paragraph" w:styleId="Heading3">
    <w:name w:val="heading 3"/>
    <w:basedOn w:val="Normal"/>
    <w:next w:val="Normal"/>
    <w:link w:val="Heading3Char"/>
    <w:uiPriority w:val="9"/>
    <w:qFormat/>
    <w:pPr>
      <w:keepNext/>
      <w:keepLines/>
      <w:spacing w:before="120" w:after="80"/>
      <w:outlineLvl w:val="2"/>
    </w:pPr>
    <w:rPr>
      <w:rFonts w:ascii="Cambria" w:eastAsia="SimSun" w:hAnsi="Cambria"/>
      <w:b/>
      <w:bCs/>
      <w:sz w:val="26"/>
      <w:szCs w:val="26"/>
      <w:lang w:eastAsia="x-none"/>
    </w:rPr>
  </w:style>
  <w:style w:type="paragraph" w:styleId="Heading4">
    <w:name w:val="heading 4"/>
    <w:basedOn w:val="Normal"/>
    <w:next w:val="Normal"/>
    <w:link w:val="Heading4Char"/>
    <w:uiPriority w:val="9"/>
    <w:qFormat/>
    <w:pPr>
      <w:keepNext/>
      <w:tabs>
        <w:tab w:val="clear" w:pos="567"/>
      </w:tabs>
      <w:outlineLvl w:val="3"/>
    </w:pPr>
    <w:rPr>
      <w:rFonts w:ascii="Calibri" w:eastAsia="SimSun" w:hAnsi="Calibri"/>
      <w:b/>
      <w:bCs/>
      <w:sz w:val="28"/>
      <w:szCs w:val="28"/>
      <w:lang w:eastAsia="x-none"/>
    </w:rPr>
  </w:style>
  <w:style w:type="paragraph" w:styleId="Heading5">
    <w:name w:val="heading 5"/>
    <w:basedOn w:val="Normal"/>
    <w:next w:val="Normal"/>
    <w:link w:val="Heading5Char"/>
    <w:uiPriority w:val="9"/>
    <w:qFormat/>
    <w:pPr>
      <w:keepNext/>
      <w:tabs>
        <w:tab w:val="clear" w:pos="567"/>
      </w:tabs>
      <w:jc w:val="center"/>
      <w:outlineLvl w:val="4"/>
    </w:pPr>
    <w:rPr>
      <w:rFonts w:ascii="Calibri" w:eastAsia="SimSun" w:hAnsi="Calibri"/>
      <w:b/>
      <w:bCs/>
      <w:i/>
      <w:iCs/>
      <w:sz w:val="26"/>
      <w:szCs w:val="26"/>
      <w:lang w:eastAsia="x-none"/>
    </w:rPr>
  </w:style>
  <w:style w:type="paragraph" w:styleId="Heading6">
    <w:name w:val="heading 6"/>
    <w:basedOn w:val="Normal"/>
    <w:next w:val="Normal"/>
    <w:link w:val="Heading6Char"/>
    <w:uiPriority w:val="9"/>
    <w:qFormat/>
    <w:pPr>
      <w:keepNext/>
      <w:tabs>
        <w:tab w:val="left" w:pos="-720"/>
        <w:tab w:val="left" w:pos="4536"/>
      </w:tabs>
      <w:suppressAutoHyphens/>
      <w:outlineLvl w:val="5"/>
    </w:pPr>
    <w:rPr>
      <w:rFonts w:ascii="Calibri" w:eastAsia="SimSun" w:hAnsi="Calibri"/>
      <w:b/>
      <w:bCs/>
      <w:szCs w:val="22"/>
      <w:lang w:eastAsia="x-none"/>
    </w:rPr>
  </w:style>
  <w:style w:type="paragraph" w:styleId="Heading7">
    <w:name w:val="heading 7"/>
    <w:basedOn w:val="Normal"/>
    <w:next w:val="Normal"/>
    <w:link w:val="Heading7Char"/>
    <w:uiPriority w:val="9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rFonts w:ascii="Calibri" w:eastAsia="SimSun" w:hAnsi="Calibri"/>
      <w:sz w:val="24"/>
      <w:szCs w:val="24"/>
      <w:lang w:eastAsia="x-none"/>
    </w:rPr>
  </w:style>
  <w:style w:type="paragraph" w:styleId="Heading8">
    <w:name w:val="heading 8"/>
    <w:basedOn w:val="Normal"/>
    <w:next w:val="Normal"/>
    <w:link w:val="Heading8Char"/>
    <w:uiPriority w:val="9"/>
    <w:qFormat/>
    <w:pPr>
      <w:keepNext/>
      <w:tabs>
        <w:tab w:val="clear" w:pos="567"/>
      </w:tabs>
      <w:ind w:right="-318"/>
      <w:outlineLvl w:val="7"/>
    </w:pPr>
    <w:rPr>
      <w:rFonts w:ascii="Calibri" w:eastAsia="SimSun" w:hAnsi="Calibri"/>
      <w:i/>
      <w:iCs/>
      <w:sz w:val="24"/>
      <w:szCs w:val="24"/>
      <w:lang w:eastAsia="x-none"/>
    </w:rPr>
  </w:style>
  <w:style w:type="paragraph" w:styleId="Heading9">
    <w:name w:val="heading 9"/>
    <w:basedOn w:val="Normal"/>
    <w:next w:val="Normal"/>
    <w:link w:val="Heading9Char"/>
    <w:uiPriority w:val="9"/>
    <w:qFormat/>
    <w:pPr>
      <w:keepNext/>
      <w:tabs>
        <w:tab w:val="clear" w:pos="567"/>
      </w:tabs>
      <w:ind w:left="2268" w:right="1711" w:hanging="567"/>
      <w:outlineLvl w:val="8"/>
    </w:pPr>
    <w:rPr>
      <w:rFonts w:ascii="Cambria" w:eastAsia="SimSun" w:hAnsi="Cambria"/>
      <w:szCs w:val="22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Pr>
      <w:rFonts w:ascii="Cambria" w:eastAsia="SimSun" w:hAnsi="Cambria" w:cs="Times New Roman"/>
      <w:b/>
      <w:bCs/>
      <w:snapToGrid w:val="0"/>
      <w:kern w:val="32"/>
      <w:sz w:val="32"/>
      <w:szCs w:val="32"/>
      <w:lang w:val="en-GB"/>
    </w:rPr>
  </w:style>
  <w:style w:type="character" w:customStyle="1" w:styleId="Heading2Char">
    <w:name w:val="Heading 2 Char"/>
    <w:link w:val="Heading2"/>
    <w:uiPriority w:val="9"/>
    <w:semiHidden/>
    <w:rPr>
      <w:rFonts w:ascii="Cambria" w:eastAsia="SimSun" w:hAnsi="Cambria" w:cs="Times New Roman"/>
      <w:b/>
      <w:bCs/>
      <w:i/>
      <w:iCs/>
      <w:snapToGrid w:val="0"/>
      <w:sz w:val="28"/>
      <w:szCs w:val="28"/>
      <w:lang w:val="en-GB"/>
    </w:rPr>
  </w:style>
  <w:style w:type="character" w:customStyle="1" w:styleId="Heading3Char">
    <w:name w:val="Heading 3 Char"/>
    <w:link w:val="Heading3"/>
    <w:uiPriority w:val="9"/>
    <w:semiHidden/>
    <w:rPr>
      <w:rFonts w:ascii="Cambria" w:eastAsia="SimSun" w:hAnsi="Cambria" w:cs="Times New Roman"/>
      <w:b/>
      <w:bCs/>
      <w:snapToGrid w:val="0"/>
      <w:sz w:val="26"/>
      <w:szCs w:val="26"/>
      <w:lang w:val="en-GB"/>
    </w:rPr>
  </w:style>
  <w:style w:type="character" w:customStyle="1" w:styleId="Heading4Char">
    <w:name w:val="Heading 4 Char"/>
    <w:link w:val="Heading4"/>
    <w:uiPriority w:val="9"/>
    <w:semiHidden/>
    <w:rPr>
      <w:rFonts w:ascii="Calibri" w:eastAsia="SimSun" w:hAnsi="Calibri" w:cs="Times New Roman"/>
      <w:b/>
      <w:bCs/>
      <w:snapToGrid w:val="0"/>
      <w:sz w:val="28"/>
      <w:szCs w:val="28"/>
      <w:lang w:val="en-GB"/>
    </w:rPr>
  </w:style>
  <w:style w:type="character" w:customStyle="1" w:styleId="Heading5Char">
    <w:name w:val="Heading 5 Char"/>
    <w:link w:val="Heading5"/>
    <w:uiPriority w:val="9"/>
    <w:semiHidden/>
    <w:rPr>
      <w:rFonts w:ascii="Calibri" w:eastAsia="SimSun" w:hAnsi="Calibri" w:cs="Times New Roman"/>
      <w:b/>
      <w:bCs/>
      <w:i/>
      <w:iCs/>
      <w:snapToGrid w:val="0"/>
      <w:sz w:val="26"/>
      <w:szCs w:val="26"/>
      <w:lang w:val="en-GB"/>
    </w:rPr>
  </w:style>
  <w:style w:type="character" w:customStyle="1" w:styleId="Heading6Char">
    <w:name w:val="Heading 6 Char"/>
    <w:link w:val="Heading6"/>
    <w:uiPriority w:val="9"/>
    <w:semiHidden/>
    <w:rPr>
      <w:rFonts w:ascii="Calibri" w:eastAsia="SimSun" w:hAnsi="Calibri" w:cs="Times New Roman"/>
      <w:b/>
      <w:bCs/>
      <w:snapToGrid w:val="0"/>
      <w:sz w:val="22"/>
      <w:szCs w:val="22"/>
      <w:lang w:val="en-GB"/>
    </w:rPr>
  </w:style>
  <w:style w:type="character" w:customStyle="1" w:styleId="Heading7Char">
    <w:name w:val="Heading 7 Char"/>
    <w:link w:val="Heading7"/>
    <w:uiPriority w:val="9"/>
    <w:semiHidden/>
    <w:rPr>
      <w:rFonts w:ascii="Calibri" w:eastAsia="SimSun" w:hAnsi="Calibri" w:cs="Times New Roman"/>
      <w:snapToGrid w:val="0"/>
      <w:sz w:val="24"/>
      <w:szCs w:val="24"/>
      <w:lang w:val="en-GB"/>
    </w:rPr>
  </w:style>
  <w:style w:type="character" w:customStyle="1" w:styleId="Heading8Char">
    <w:name w:val="Heading 8 Char"/>
    <w:link w:val="Heading8"/>
    <w:uiPriority w:val="9"/>
    <w:semiHidden/>
    <w:rPr>
      <w:rFonts w:ascii="Calibri" w:eastAsia="SimSun" w:hAnsi="Calibri" w:cs="Times New Roman"/>
      <w:i/>
      <w:iCs/>
      <w:snapToGrid w:val="0"/>
      <w:sz w:val="24"/>
      <w:szCs w:val="24"/>
      <w:lang w:val="en-GB"/>
    </w:rPr>
  </w:style>
  <w:style w:type="character" w:customStyle="1" w:styleId="Heading9Char">
    <w:name w:val="Heading 9 Char"/>
    <w:link w:val="Heading9"/>
    <w:uiPriority w:val="9"/>
    <w:semiHidden/>
    <w:rPr>
      <w:rFonts w:ascii="Cambria" w:eastAsia="SimSun" w:hAnsi="Cambria" w:cs="Times New Roman"/>
      <w:snapToGrid w:val="0"/>
      <w:sz w:val="22"/>
      <w:szCs w:val="22"/>
      <w:lang w:val="en-GB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  <w:spacing w:line="240" w:lineRule="auto"/>
    </w:pPr>
    <w:rPr>
      <w:lang w:eastAsia="x-none"/>
    </w:rPr>
  </w:style>
  <w:style w:type="character" w:customStyle="1" w:styleId="HeaderChar">
    <w:name w:val="Header Char"/>
    <w:link w:val="Header"/>
    <w:uiPriority w:val="99"/>
    <w:semiHidden/>
    <w:rPr>
      <w:rFonts w:ascii="Times New Roman" w:hAnsi="Times New Roman" w:cs="Times New Roman"/>
      <w:snapToGrid w:val="0"/>
      <w:sz w:val="22"/>
      <w:lang w:val="en-GB"/>
    </w:rPr>
  </w:style>
  <w:style w:type="paragraph" w:styleId="Footer">
    <w:name w:val="footer"/>
    <w:basedOn w:val="Normal"/>
    <w:uiPriority w:val="99"/>
    <w:pPr>
      <w:tabs>
        <w:tab w:val="clear" w:pos="567"/>
        <w:tab w:val="center" w:pos="4536"/>
        <w:tab w:val="center" w:pos="8930"/>
      </w:tabs>
      <w:spacing w:line="240" w:lineRule="auto"/>
    </w:pPr>
    <w:rPr>
      <w:snapToGrid/>
      <w:sz w:val="20"/>
      <w:lang w:eastAsia="x-none"/>
    </w:rPr>
  </w:style>
  <w:style w:type="paragraph" w:customStyle="1" w:styleId="applresponse">
    <w:name w:val="appl response"/>
    <w:basedOn w:val="Normal"/>
    <w:autoRedefine/>
    <w:pPr>
      <w:tabs>
        <w:tab w:val="clear" w:pos="567"/>
      </w:tabs>
      <w:spacing w:line="240" w:lineRule="auto"/>
      <w:ind w:left="540"/>
      <w:jc w:val="both"/>
    </w:pPr>
    <w:rPr>
      <w:i/>
      <w:szCs w:val="22"/>
    </w:rPr>
  </w:style>
  <w:style w:type="paragraph" w:styleId="TOC9">
    <w:name w:val="toc 9"/>
    <w:basedOn w:val="Normal"/>
    <w:next w:val="Normal"/>
    <w:uiPriority w:val="39"/>
    <w:semiHidden/>
    <w:pPr>
      <w:tabs>
        <w:tab w:val="clear" w:pos="567"/>
      </w:tabs>
      <w:ind w:left="1760"/>
    </w:pPr>
  </w:style>
  <w:style w:type="character" w:styleId="EndnoteReference">
    <w:name w:val="endnote reference"/>
    <w:uiPriority w:val="99"/>
    <w:semiHidden/>
    <w:rPr>
      <w:rFonts w:cs="Times New Roman"/>
      <w:vertAlign w:val="superscript"/>
    </w:rPr>
  </w:style>
  <w:style w:type="character" w:styleId="FootnoteReference">
    <w:name w:val="footnote reference"/>
    <w:uiPriority w:val="99"/>
    <w:semiHidden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pPr>
      <w:tabs>
        <w:tab w:val="clear" w:pos="567"/>
      </w:tabs>
      <w:spacing w:line="240" w:lineRule="auto"/>
      <w:jc w:val="both"/>
    </w:pPr>
    <w:rPr>
      <w:sz w:val="20"/>
      <w:lang w:eastAsia="x-none"/>
    </w:rPr>
  </w:style>
  <w:style w:type="character" w:customStyle="1" w:styleId="FootnoteTextChar">
    <w:name w:val="Footnote Text Char"/>
    <w:link w:val="FootnoteText"/>
    <w:uiPriority w:val="99"/>
    <w:semiHidden/>
    <w:rPr>
      <w:rFonts w:ascii="Times New Roman" w:hAnsi="Times New Roman" w:cs="Times New Roman"/>
      <w:snapToGrid w:val="0"/>
      <w:lang w:val="en-GB"/>
    </w:rPr>
  </w:style>
  <w:style w:type="paragraph" w:styleId="BodyText">
    <w:name w:val="Body Text"/>
    <w:basedOn w:val="Normal"/>
    <w:link w:val="BodyTextChar"/>
    <w:uiPriority w:val="99"/>
    <w:pPr>
      <w:tabs>
        <w:tab w:val="clear" w:pos="567"/>
      </w:tabs>
      <w:spacing w:line="240" w:lineRule="auto"/>
      <w:jc w:val="both"/>
    </w:pPr>
    <w:rPr>
      <w:lang w:eastAsia="x-none"/>
    </w:rPr>
  </w:style>
  <w:style w:type="character" w:customStyle="1" w:styleId="BodyTextChar">
    <w:name w:val="Body Text Char"/>
    <w:link w:val="BodyText"/>
    <w:uiPriority w:val="99"/>
    <w:semiHidden/>
    <w:rPr>
      <w:rFonts w:ascii="Times New Roman" w:hAnsi="Times New Roman" w:cs="Times New Roman"/>
      <w:snapToGrid w:val="0"/>
      <w:sz w:val="22"/>
      <w:lang w:val="en-GB"/>
    </w:rPr>
  </w:style>
  <w:style w:type="paragraph" w:styleId="BlockText">
    <w:name w:val="Block Text"/>
    <w:basedOn w:val="Normal"/>
    <w:uiPriority w:val="99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link w:val="BodyText2Char"/>
    <w:uiPriority w:val="99"/>
    <w:pPr>
      <w:spacing w:line="240" w:lineRule="auto"/>
      <w:ind w:left="567" w:hanging="567"/>
    </w:pPr>
    <w:rPr>
      <w:lang w:eastAsia="x-none"/>
    </w:rPr>
  </w:style>
  <w:style w:type="character" w:customStyle="1" w:styleId="BodyText2Char">
    <w:name w:val="Body Text 2 Char"/>
    <w:link w:val="BodyText2"/>
    <w:uiPriority w:val="99"/>
    <w:semiHidden/>
    <w:rPr>
      <w:rFonts w:ascii="Times New Roman" w:hAnsi="Times New Roman" w:cs="Times New Roman"/>
      <w:snapToGrid w:val="0"/>
      <w:sz w:val="22"/>
      <w:lang w:val="en-GB"/>
    </w:rPr>
  </w:style>
  <w:style w:type="paragraph" w:styleId="BodyText3">
    <w:name w:val="Body Text 3"/>
    <w:basedOn w:val="Normal"/>
    <w:link w:val="BodyText3Char"/>
    <w:uiPriority w:val="99"/>
    <w:pPr>
      <w:ind w:right="113"/>
      <w:jc w:val="both"/>
    </w:pPr>
    <w:rPr>
      <w:sz w:val="16"/>
      <w:szCs w:val="16"/>
      <w:lang w:eastAsia="x-none"/>
    </w:rPr>
  </w:style>
  <w:style w:type="character" w:customStyle="1" w:styleId="BodyText3Char">
    <w:name w:val="Body Text 3 Char"/>
    <w:link w:val="BodyText3"/>
    <w:uiPriority w:val="99"/>
    <w:semiHidden/>
    <w:rPr>
      <w:rFonts w:ascii="Times New Roman" w:hAnsi="Times New Roman" w:cs="Times New Roman"/>
      <w:snapToGrid w:val="0"/>
      <w:sz w:val="16"/>
      <w:szCs w:val="16"/>
      <w:lang w:val="en-GB"/>
    </w:rPr>
  </w:style>
  <w:style w:type="paragraph" w:styleId="EndnoteText">
    <w:name w:val="endnote text"/>
    <w:basedOn w:val="Normal"/>
    <w:link w:val="EndnoteTextChar"/>
    <w:uiPriority w:val="99"/>
    <w:semiHidden/>
    <w:pPr>
      <w:spacing w:line="240" w:lineRule="auto"/>
    </w:pPr>
    <w:rPr>
      <w:sz w:val="20"/>
      <w:lang w:eastAsia="x-none"/>
    </w:rPr>
  </w:style>
  <w:style w:type="character" w:customStyle="1" w:styleId="EndnoteTextChar">
    <w:name w:val="Endnote Text Char"/>
    <w:link w:val="EndnoteText"/>
    <w:uiPriority w:val="99"/>
    <w:semiHidden/>
    <w:rPr>
      <w:rFonts w:ascii="Times New Roman" w:hAnsi="Times New Roman" w:cs="Times New Roman"/>
      <w:snapToGrid w:val="0"/>
      <w:lang w:val="en-GB"/>
    </w:rPr>
  </w:style>
  <w:style w:type="character" w:styleId="CommentReference">
    <w:name w:val="annotation reference"/>
    <w:uiPriority w:val="99"/>
    <w:semiHidden/>
    <w:rPr>
      <w:rFonts w:cs="Times New Roman"/>
      <w:sz w:val="16"/>
    </w:rPr>
  </w:style>
  <w:style w:type="paragraph" w:styleId="BodyTextIndent2">
    <w:name w:val="Body Text Indent 2"/>
    <w:basedOn w:val="Normal"/>
    <w:link w:val="BodyTextIndent2Char"/>
    <w:uiPriority w:val="99"/>
    <w:pPr>
      <w:ind w:left="567" w:hanging="567"/>
      <w:jc w:val="both"/>
    </w:pPr>
    <w:rPr>
      <w:lang w:eastAsia="x-none"/>
    </w:rPr>
  </w:style>
  <w:style w:type="character" w:customStyle="1" w:styleId="BodyTextIndent2Char">
    <w:name w:val="Body Text Indent 2 Char"/>
    <w:link w:val="BodyTextIndent2"/>
    <w:uiPriority w:val="99"/>
    <w:semiHidden/>
    <w:rPr>
      <w:rFonts w:ascii="Times New Roman" w:hAnsi="Times New Roman" w:cs="Times New Roman"/>
      <w:snapToGrid w:val="0"/>
      <w:sz w:val="22"/>
      <w:lang w:val="en-GB"/>
    </w:rPr>
  </w:style>
  <w:style w:type="paragraph" w:styleId="CommentText">
    <w:name w:val="annotation text"/>
    <w:basedOn w:val="Normal"/>
    <w:link w:val="CommentTextChar"/>
    <w:uiPriority w:val="99"/>
    <w:semiHidden/>
    <w:rPr>
      <w:sz w:val="20"/>
    </w:rPr>
  </w:style>
  <w:style w:type="character" w:customStyle="1" w:styleId="CommentTextChar">
    <w:name w:val="Comment Text Char"/>
    <w:link w:val="CommentText"/>
    <w:uiPriority w:val="99"/>
    <w:locked/>
    <w:rPr>
      <w:rFonts w:cs="Times New Roman"/>
      <w:lang w:val="en-GB" w:bidi="ar-SA"/>
    </w:rPr>
  </w:style>
  <w:style w:type="paragraph" w:styleId="BodyTextIndent3">
    <w:name w:val="Body Text Indent 3"/>
    <w:basedOn w:val="Normal"/>
    <w:link w:val="BodyTextIndent3Char"/>
    <w:uiPriority w:val="99"/>
    <w:pPr>
      <w:spacing w:line="240" w:lineRule="auto"/>
      <w:ind w:left="567" w:hanging="567"/>
    </w:pPr>
    <w:rPr>
      <w:sz w:val="16"/>
      <w:szCs w:val="16"/>
      <w:lang w:eastAsia="x-none"/>
    </w:rPr>
  </w:style>
  <w:style w:type="character" w:customStyle="1" w:styleId="BodyTextIndent3Char">
    <w:name w:val="Body Text Indent 3 Char"/>
    <w:link w:val="BodyTextIndent3"/>
    <w:uiPriority w:val="99"/>
    <w:semiHidden/>
    <w:rPr>
      <w:rFonts w:ascii="Times New Roman" w:hAnsi="Times New Roman" w:cs="Times New Roman"/>
      <w:snapToGrid w:val="0"/>
      <w:sz w:val="16"/>
      <w:szCs w:val="16"/>
      <w:lang w:val="en-GB"/>
    </w:rPr>
  </w:style>
  <w:style w:type="character" w:styleId="Hyperlink">
    <w:name w:val="Hyperlink"/>
    <w:uiPriority w:val="99"/>
    <w:rPr>
      <w:rFonts w:cs="Times New Roman"/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num" w:pos="1440"/>
        <w:tab w:val="num" w:pos="3600"/>
      </w:tabs>
      <w:ind w:left="3600"/>
    </w:pPr>
  </w:style>
  <w:style w:type="character" w:styleId="FollowedHyperlink">
    <w:name w:val="FollowedHyperlink"/>
    <w:uiPriority w:val="99"/>
    <w:rPr>
      <w:rFonts w:cs="Times New Roman"/>
      <w:color w:val="800080"/>
      <w:u w:val="single"/>
    </w:rPr>
  </w:style>
  <w:style w:type="paragraph" w:styleId="BodyTextIndent">
    <w:name w:val="Body Text Indent"/>
    <w:basedOn w:val="Normal"/>
    <w:link w:val="BodyTextIndentChar"/>
    <w:uiPriority w:val="99"/>
    <w:pPr>
      <w:tabs>
        <w:tab w:val="clear" w:pos="567"/>
      </w:tabs>
      <w:spacing w:line="240" w:lineRule="auto"/>
      <w:ind w:left="567" w:hanging="567"/>
    </w:pPr>
    <w:rPr>
      <w:lang w:eastAsia="x-none"/>
    </w:rPr>
  </w:style>
  <w:style w:type="character" w:customStyle="1" w:styleId="BodyTextIndentChar">
    <w:name w:val="Body Text Indent Char"/>
    <w:link w:val="BodyTextIndent"/>
    <w:uiPriority w:val="99"/>
    <w:semiHidden/>
    <w:rPr>
      <w:rFonts w:ascii="Times New Roman" w:hAnsi="Times New Roman" w:cs="Times New Roman"/>
      <w:snapToGrid w:val="0"/>
      <w:sz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/>
      <w:sz w:val="16"/>
      <w:szCs w:val="16"/>
      <w:lang w:eastAsia="x-none"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napToGrid w:val="0"/>
      <w:sz w:val="16"/>
      <w:szCs w:val="16"/>
      <w:lang w:val="en-GB"/>
    </w:rPr>
  </w:style>
  <w:style w:type="character" w:customStyle="1" w:styleId="longtext">
    <w:name w:val="long_text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Pr>
      <w:b/>
      <w:bCs/>
      <w:lang w:eastAsia="x-none"/>
    </w:rPr>
  </w:style>
  <w:style w:type="character" w:customStyle="1" w:styleId="CommentSubjectChar">
    <w:name w:val="Comment Subject Char"/>
    <w:link w:val="CommentSubject"/>
    <w:uiPriority w:val="99"/>
    <w:semiHidden/>
    <w:rPr>
      <w:rFonts w:ascii="Times New Roman" w:hAnsi="Times New Roman" w:cs="Times New Roman"/>
      <w:b/>
      <w:bCs/>
      <w:snapToGrid w:val="0"/>
      <w:lang w:val="en-GB" w:bidi="ar-SA"/>
    </w:rPr>
  </w:style>
  <w:style w:type="character" w:customStyle="1" w:styleId="tw4winMark">
    <w:name w:val="tw4winMark"/>
    <w:rPr>
      <w:rFonts w:ascii="Courier New" w:hAnsi="Courier New"/>
      <w:vanish/>
      <w:color w:val="800080"/>
      <w:sz w:val="24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Revision">
    <w:name w:val="Revision"/>
    <w:hidden/>
    <w:uiPriority w:val="99"/>
    <w:semiHidden/>
    <w:rsid w:val="001C3DBB"/>
    <w:rPr>
      <w:snapToGrid w:val="0"/>
      <w:sz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838</Words>
  <Characters>6053</Characters>
  <DocSecurity>0</DocSecurity>
  <Lines>50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[Version 7</vt:lpstr>
      <vt:lpstr>[Version 7</vt:lpstr>
    </vt:vector>
  </TitlesOfParts>
  <Company/>
  <LinksUpToDate>false</LinksUpToDate>
  <CharactersWithSpaces>6878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MEADocClassificationText">
    <vt:lpwstr/>
  </property>
  <property fmtid="{D5CDD505-2E9C-101B-9397-08002B2CF9AE}" pid="3" name="EMEADocClassificationCode">
    <vt:lpwstr/>
  </property>
  <property fmtid="{D5CDD505-2E9C-101B-9397-08002B2CF9AE}" pid="4" name="EMEADocClassificationHidden">
    <vt:lpwstr>N</vt:lpwstr>
  </property>
  <property fmtid="{D5CDD505-2E9C-101B-9397-08002B2CF9AE}" pid="5" name="EMEADocTypeCode">
    <vt:lpwstr>tran</vt:lpwstr>
  </property>
  <property fmtid="{D5CDD505-2E9C-101B-9397-08002B2CF9AE}" pid="6" name="EMEADocRefFull">
    <vt:lpwstr>EMEA/18389/02/en</vt:lpwstr>
  </property>
  <property fmtid="{D5CDD505-2E9C-101B-9397-08002B2CF9AE}" pid="7" name="EMEADocRefPart0">
    <vt:lpwstr>EMEA</vt:lpwstr>
  </property>
  <property fmtid="{D5CDD505-2E9C-101B-9397-08002B2CF9AE}" pid="8" name="EMEADocRefPart1">
    <vt:lpwstr/>
  </property>
  <property fmtid="{D5CDD505-2E9C-101B-9397-08002B2CF9AE}" pid="9" name="EMEADocRefPart2">
    <vt:lpwstr/>
  </property>
  <property fmtid="{D5CDD505-2E9C-101B-9397-08002B2CF9AE}" pid="10" name="EMEADocRefPart3">
    <vt:lpwstr/>
  </property>
  <property fmtid="{D5CDD505-2E9C-101B-9397-08002B2CF9AE}" pid="11" name="EMEADocRefNum">
    <vt:lpwstr>18389</vt:lpwstr>
  </property>
  <property fmtid="{D5CDD505-2E9C-101B-9397-08002B2CF9AE}" pid="12" name="EMEADocRefYear">
    <vt:lpwstr>02</vt:lpwstr>
  </property>
  <property fmtid="{D5CDD505-2E9C-101B-9397-08002B2CF9AE}" pid="13" name="EMEADocRefRoot">
    <vt:lpwstr>EMEA/18389/02</vt:lpwstr>
  </property>
  <property fmtid="{D5CDD505-2E9C-101B-9397-08002B2CF9AE}" pid="14" name="EMEADocVersion">
    <vt:lpwstr/>
  </property>
  <property fmtid="{D5CDD505-2E9C-101B-9397-08002B2CF9AE}" pid="15" name="EMEADocLanguage">
    <vt:lpwstr>en</vt:lpwstr>
  </property>
  <property fmtid="{D5CDD505-2E9C-101B-9397-08002B2CF9AE}" pid="16" name="EMEADocRefPartFreeText">
    <vt:lpwstr/>
  </property>
  <property fmtid="{D5CDD505-2E9C-101B-9397-08002B2CF9AE}" pid="17" name="EMEADocStatus">
    <vt:lpwstr/>
  </property>
  <property fmtid="{D5CDD505-2E9C-101B-9397-08002B2CF9AE}" pid="18" name="EMEADocDateDay">
    <vt:lpwstr>23</vt:lpwstr>
  </property>
  <property fmtid="{D5CDD505-2E9C-101B-9397-08002B2CF9AE}" pid="19" name="EMEADocDateMonth">
    <vt:lpwstr>July</vt:lpwstr>
  </property>
  <property fmtid="{D5CDD505-2E9C-101B-9397-08002B2CF9AE}" pid="20" name="EMEADocDateYear">
    <vt:lpwstr>2002</vt:lpwstr>
  </property>
  <property fmtid="{D5CDD505-2E9C-101B-9397-08002B2CF9AE}" pid="21" name="EMEADocDate">
    <vt:lpwstr>20020723</vt:lpwstr>
  </property>
  <property fmtid="{D5CDD505-2E9C-101B-9397-08002B2CF9AE}" pid="22" name="EMEADocTitle">
    <vt:lpwstr> SPC veterinary template</vt:lpwstr>
  </property>
  <property fmtid="{D5CDD505-2E9C-101B-9397-08002B2CF9AE}" pid="23" name="EMEADocExtCatTitle">
    <vt:lpwstr>The Title will not be included in the External Catalogue.</vt:lpwstr>
  </property>
  <property fmtid="{D5CDD505-2E9C-101B-9397-08002B2CF9AE}" pid="24" name="DM_Status">
    <vt:lpwstr/>
  </property>
  <property fmtid="{D5CDD505-2E9C-101B-9397-08002B2CF9AE}" pid="25" name="DM_Authors">
    <vt:lpwstr/>
  </property>
  <property fmtid="{D5CDD505-2E9C-101B-9397-08002B2CF9AE}" pid="26" name="DM_Keywords">
    <vt:lpwstr/>
  </property>
  <property fmtid="{D5CDD505-2E9C-101B-9397-08002B2CF9AE}" pid="27" name="DM_Subject">
    <vt:lpwstr>General-EMEA/385409/2006</vt:lpwstr>
  </property>
  <property fmtid="{D5CDD505-2E9C-101B-9397-08002B2CF9AE}" pid="28" name="DM_Title">
    <vt:lpwstr/>
  </property>
  <property fmtid="{D5CDD505-2E9C-101B-9397-08002B2CF9AE}" pid="29" name="DM_Language">
    <vt:lpwstr/>
  </property>
  <property fmtid="{D5CDD505-2E9C-101B-9397-08002B2CF9AE}" pid="30" name="DM_Name">
    <vt:lpwstr>V01a EN SPC-II-lab-pl v 7.1</vt:lpwstr>
  </property>
  <property fmtid="{D5CDD505-2E9C-101B-9397-08002B2CF9AE}" pid="31" name="DM_Owner">
    <vt:lpwstr>Holemarova Zuzana</vt:lpwstr>
  </property>
  <property fmtid="{D5CDD505-2E9C-101B-9397-08002B2CF9AE}" pid="32" name="DM_Creation_Date">
    <vt:lpwstr>12/10/2006 10:35:33</vt:lpwstr>
  </property>
  <property fmtid="{D5CDD505-2E9C-101B-9397-08002B2CF9AE}" pid="33" name="DM_Creator_Name">
    <vt:lpwstr>Holemarova Zuzana</vt:lpwstr>
  </property>
  <property fmtid="{D5CDD505-2E9C-101B-9397-08002B2CF9AE}" pid="34" name="DM_Modifer_Name">
    <vt:lpwstr>Holemarova Zuzana</vt:lpwstr>
  </property>
  <property fmtid="{D5CDD505-2E9C-101B-9397-08002B2CF9AE}" pid="35" name="DM_Modified_Date">
    <vt:lpwstr>12/10/2006 10:35:33</vt:lpwstr>
  </property>
  <property fmtid="{D5CDD505-2E9C-101B-9397-08002B2CF9AE}" pid="36" name="DM_Type">
    <vt:lpwstr>emea_document</vt:lpwstr>
  </property>
  <property fmtid="{D5CDD505-2E9C-101B-9397-08002B2CF9AE}" pid="37" name="DM_Version">
    <vt:lpwstr>0.2, CURRENT</vt:lpwstr>
  </property>
  <property fmtid="{D5CDD505-2E9C-101B-9397-08002B2CF9AE}" pid="38" name="DM_emea_doc_ref_id">
    <vt:lpwstr>EMEA/385409/2006</vt:lpwstr>
  </property>
  <property fmtid="{D5CDD505-2E9C-101B-9397-08002B2CF9AE}" pid="39" name="DM_emea_cc">
    <vt:lpwstr/>
  </property>
  <property fmtid="{D5CDD505-2E9C-101B-9397-08002B2CF9AE}" pid="40" name="DM_emea_message_subject">
    <vt:lpwstr/>
  </property>
  <property fmtid="{D5CDD505-2E9C-101B-9397-08002B2CF9AE}" pid="41" name="DM_emea_doc_number">
    <vt:lpwstr>385409</vt:lpwstr>
  </property>
  <property fmtid="{D5CDD505-2E9C-101B-9397-08002B2CF9AE}" pid="42" name="DM_emea_received_date">
    <vt:lpwstr>nulldate</vt:lpwstr>
  </property>
  <property fmtid="{D5CDD505-2E9C-101B-9397-08002B2CF9AE}" pid="43" name="DM_emea_resp_body">
    <vt:lpwstr/>
  </property>
  <property fmtid="{D5CDD505-2E9C-101B-9397-08002B2CF9AE}" pid="44" name="DM_emea_revision_label">
    <vt:lpwstr/>
  </property>
  <property fmtid="{D5CDD505-2E9C-101B-9397-08002B2CF9AE}" pid="45" name="DM_emea_to">
    <vt:lpwstr/>
  </property>
  <property fmtid="{D5CDD505-2E9C-101B-9397-08002B2CF9AE}" pid="46" name="DM_emea_bcc">
    <vt:lpwstr/>
  </property>
  <property fmtid="{D5CDD505-2E9C-101B-9397-08002B2CF9AE}" pid="47" name="DM_emea_doc_category">
    <vt:lpwstr>General</vt:lpwstr>
  </property>
  <property fmtid="{D5CDD505-2E9C-101B-9397-08002B2CF9AE}" pid="48" name="DM_emea_from">
    <vt:lpwstr/>
  </property>
  <property fmtid="{D5CDD505-2E9C-101B-9397-08002B2CF9AE}" pid="49" name="DM_emea_internal_label">
    <vt:lpwstr>EMEA</vt:lpwstr>
  </property>
  <property fmtid="{D5CDD505-2E9C-101B-9397-08002B2CF9AE}" pid="50" name="DM_emea_legal_date">
    <vt:lpwstr>nulldate</vt:lpwstr>
  </property>
  <property fmtid="{D5CDD505-2E9C-101B-9397-08002B2CF9AE}" pid="51" name="DM_emea_year">
    <vt:lpwstr>2006</vt:lpwstr>
  </property>
  <property fmtid="{D5CDD505-2E9C-101B-9397-08002B2CF9AE}" pid="52" name="DM_emea_sent_date">
    <vt:lpwstr>nulldate</vt:lpwstr>
  </property>
  <property fmtid="{D5CDD505-2E9C-101B-9397-08002B2CF9AE}" pid="53" name="DM_emea_doc_lang">
    <vt:lpwstr/>
  </property>
</Properties>
</file>