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1D3B2" w14:textId="77777777" w:rsidR="00FC4C09" w:rsidRDefault="00FC4C09" w:rsidP="00FC4C09">
      <w:pPr>
        <w:tabs>
          <w:tab w:val="clear" w:pos="567"/>
        </w:tabs>
        <w:spacing w:line="240" w:lineRule="auto"/>
        <w:jc w:val="center"/>
        <w:rPr>
          <w:b/>
        </w:rPr>
      </w:pPr>
    </w:p>
    <w:p w14:paraId="2C232673" w14:textId="77777777" w:rsidR="00FC4C09" w:rsidRDefault="00FC4C09" w:rsidP="00FC4C09">
      <w:pPr>
        <w:tabs>
          <w:tab w:val="clear" w:pos="567"/>
        </w:tabs>
        <w:spacing w:line="240" w:lineRule="auto"/>
        <w:jc w:val="center"/>
        <w:rPr>
          <w:b/>
        </w:rPr>
      </w:pPr>
    </w:p>
    <w:p w14:paraId="5BF1AE74" w14:textId="77777777" w:rsidR="00FC4C09" w:rsidRDefault="00FC4C09" w:rsidP="00FC4C09">
      <w:pPr>
        <w:tabs>
          <w:tab w:val="clear" w:pos="567"/>
        </w:tabs>
        <w:spacing w:line="240" w:lineRule="auto"/>
        <w:jc w:val="center"/>
        <w:rPr>
          <w:b/>
        </w:rPr>
      </w:pPr>
    </w:p>
    <w:p w14:paraId="66E48547" w14:textId="77777777" w:rsidR="00FC4C09" w:rsidRDefault="00FC4C09" w:rsidP="00FC4C09">
      <w:pPr>
        <w:tabs>
          <w:tab w:val="clear" w:pos="567"/>
        </w:tabs>
        <w:spacing w:line="240" w:lineRule="auto"/>
        <w:jc w:val="center"/>
        <w:rPr>
          <w:b/>
        </w:rPr>
      </w:pPr>
    </w:p>
    <w:p w14:paraId="2D9EC312" w14:textId="77777777" w:rsidR="00FC4C09" w:rsidRDefault="00FC4C09" w:rsidP="00FC4C09">
      <w:pPr>
        <w:tabs>
          <w:tab w:val="clear" w:pos="567"/>
        </w:tabs>
        <w:spacing w:line="240" w:lineRule="auto"/>
        <w:jc w:val="center"/>
        <w:rPr>
          <w:b/>
        </w:rPr>
      </w:pPr>
    </w:p>
    <w:p w14:paraId="428C18E5" w14:textId="77777777" w:rsidR="00FC4C09" w:rsidRDefault="00FC4C09" w:rsidP="00FC4C09">
      <w:pPr>
        <w:tabs>
          <w:tab w:val="clear" w:pos="567"/>
        </w:tabs>
        <w:spacing w:line="240" w:lineRule="auto"/>
        <w:jc w:val="center"/>
        <w:rPr>
          <w:b/>
        </w:rPr>
      </w:pPr>
    </w:p>
    <w:p w14:paraId="1013098C" w14:textId="77777777" w:rsidR="00FC4C09" w:rsidRDefault="00FC4C09" w:rsidP="00FC4C09">
      <w:pPr>
        <w:tabs>
          <w:tab w:val="clear" w:pos="567"/>
        </w:tabs>
        <w:spacing w:line="240" w:lineRule="auto"/>
        <w:jc w:val="center"/>
        <w:rPr>
          <w:b/>
        </w:rPr>
      </w:pPr>
    </w:p>
    <w:p w14:paraId="5D2514DB" w14:textId="77777777" w:rsidR="00FC4C09" w:rsidRDefault="00FC4C09" w:rsidP="00FC4C09">
      <w:pPr>
        <w:tabs>
          <w:tab w:val="clear" w:pos="567"/>
        </w:tabs>
        <w:spacing w:line="240" w:lineRule="auto"/>
        <w:jc w:val="center"/>
        <w:rPr>
          <w:b/>
        </w:rPr>
      </w:pPr>
    </w:p>
    <w:p w14:paraId="331AC984" w14:textId="77777777" w:rsidR="00FC4C09" w:rsidRDefault="00FC4C09" w:rsidP="00FC4C09">
      <w:pPr>
        <w:tabs>
          <w:tab w:val="clear" w:pos="567"/>
        </w:tabs>
        <w:spacing w:line="240" w:lineRule="auto"/>
        <w:jc w:val="center"/>
        <w:rPr>
          <w:b/>
        </w:rPr>
      </w:pPr>
    </w:p>
    <w:p w14:paraId="2ADA111C" w14:textId="77777777" w:rsidR="00FC4C09" w:rsidRDefault="00FC4C09" w:rsidP="00FC4C09">
      <w:pPr>
        <w:tabs>
          <w:tab w:val="clear" w:pos="567"/>
        </w:tabs>
        <w:spacing w:line="240" w:lineRule="auto"/>
        <w:jc w:val="center"/>
        <w:rPr>
          <w:b/>
        </w:rPr>
      </w:pPr>
    </w:p>
    <w:p w14:paraId="49274CA5" w14:textId="77777777" w:rsidR="00FC4C09" w:rsidRDefault="00FC4C09" w:rsidP="00FC4C09">
      <w:pPr>
        <w:tabs>
          <w:tab w:val="clear" w:pos="567"/>
        </w:tabs>
        <w:spacing w:line="240" w:lineRule="auto"/>
        <w:jc w:val="center"/>
        <w:rPr>
          <w:b/>
        </w:rPr>
      </w:pPr>
    </w:p>
    <w:p w14:paraId="30B6F30E" w14:textId="77777777" w:rsidR="00FC4C09" w:rsidRDefault="00FC4C09" w:rsidP="00FC4C09">
      <w:pPr>
        <w:tabs>
          <w:tab w:val="clear" w:pos="567"/>
        </w:tabs>
        <w:spacing w:line="240" w:lineRule="auto"/>
        <w:jc w:val="center"/>
        <w:rPr>
          <w:b/>
        </w:rPr>
      </w:pPr>
    </w:p>
    <w:p w14:paraId="45C9C871" w14:textId="77777777" w:rsidR="00FC4C09" w:rsidRDefault="00FC4C09" w:rsidP="00FC4C09">
      <w:pPr>
        <w:tabs>
          <w:tab w:val="clear" w:pos="567"/>
        </w:tabs>
        <w:spacing w:line="240" w:lineRule="auto"/>
        <w:jc w:val="center"/>
        <w:rPr>
          <w:b/>
        </w:rPr>
      </w:pPr>
    </w:p>
    <w:p w14:paraId="5D1728E1" w14:textId="77777777" w:rsidR="00FC4C09" w:rsidRDefault="00FC4C09" w:rsidP="00FC4C09">
      <w:pPr>
        <w:tabs>
          <w:tab w:val="clear" w:pos="567"/>
        </w:tabs>
        <w:spacing w:line="240" w:lineRule="auto"/>
        <w:jc w:val="center"/>
        <w:rPr>
          <w:b/>
        </w:rPr>
      </w:pPr>
    </w:p>
    <w:p w14:paraId="6C2D55BA" w14:textId="77777777" w:rsidR="00FC4C09" w:rsidRDefault="00FC4C09" w:rsidP="00FC4C09">
      <w:pPr>
        <w:tabs>
          <w:tab w:val="clear" w:pos="567"/>
        </w:tabs>
        <w:spacing w:line="240" w:lineRule="auto"/>
        <w:jc w:val="center"/>
        <w:rPr>
          <w:b/>
        </w:rPr>
      </w:pPr>
    </w:p>
    <w:p w14:paraId="5CD23989" w14:textId="77777777" w:rsidR="00FC4C09" w:rsidRDefault="00FC4C09" w:rsidP="00FC4C09">
      <w:pPr>
        <w:tabs>
          <w:tab w:val="clear" w:pos="567"/>
        </w:tabs>
        <w:spacing w:line="240" w:lineRule="auto"/>
        <w:jc w:val="center"/>
        <w:rPr>
          <w:b/>
        </w:rPr>
      </w:pPr>
    </w:p>
    <w:p w14:paraId="0B041FDA" w14:textId="77777777" w:rsidR="00FC4C09" w:rsidRDefault="00FC4C09" w:rsidP="00FC4C09">
      <w:pPr>
        <w:tabs>
          <w:tab w:val="clear" w:pos="567"/>
        </w:tabs>
        <w:spacing w:line="240" w:lineRule="auto"/>
        <w:jc w:val="center"/>
        <w:rPr>
          <w:b/>
        </w:rPr>
      </w:pPr>
    </w:p>
    <w:p w14:paraId="070308B0" w14:textId="77777777" w:rsidR="00FC4C09" w:rsidRDefault="00FC4C09" w:rsidP="00FC4C09">
      <w:pPr>
        <w:tabs>
          <w:tab w:val="clear" w:pos="567"/>
        </w:tabs>
        <w:spacing w:line="240" w:lineRule="auto"/>
        <w:jc w:val="center"/>
        <w:rPr>
          <w:b/>
        </w:rPr>
      </w:pPr>
    </w:p>
    <w:p w14:paraId="7C9D7557" w14:textId="77777777" w:rsidR="00FC4C09" w:rsidRDefault="00FC4C09" w:rsidP="00FC4C09">
      <w:pPr>
        <w:tabs>
          <w:tab w:val="clear" w:pos="567"/>
        </w:tabs>
        <w:spacing w:line="240" w:lineRule="auto"/>
        <w:jc w:val="center"/>
        <w:rPr>
          <w:b/>
        </w:rPr>
      </w:pPr>
    </w:p>
    <w:p w14:paraId="30107A5E" w14:textId="77777777" w:rsidR="00FC4C09" w:rsidRDefault="00FC4C09" w:rsidP="00FC4C09">
      <w:pPr>
        <w:tabs>
          <w:tab w:val="clear" w:pos="567"/>
        </w:tabs>
        <w:spacing w:line="240" w:lineRule="auto"/>
        <w:jc w:val="center"/>
        <w:rPr>
          <w:b/>
        </w:rPr>
      </w:pPr>
    </w:p>
    <w:p w14:paraId="5F608520" w14:textId="77777777" w:rsidR="00FC4C09" w:rsidRDefault="00FC4C09" w:rsidP="00FC4C09">
      <w:pPr>
        <w:tabs>
          <w:tab w:val="clear" w:pos="567"/>
        </w:tabs>
        <w:spacing w:line="240" w:lineRule="auto"/>
        <w:jc w:val="center"/>
        <w:rPr>
          <w:b/>
        </w:rPr>
      </w:pPr>
    </w:p>
    <w:p w14:paraId="62E81868" w14:textId="03333AB9" w:rsidR="00FC4C09" w:rsidRPr="00FC4C09" w:rsidRDefault="00FC4C09" w:rsidP="00FC4C09">
      <w:pPr>
        <w:tabs>
          <w:tab w:val="clear" w:pos="567"/>
        </w:tabs>
        <w:spacing w:line="240" w:lineRule="auto"/>
        <w:jc w:val="center"/>
        <w:rPr>
          <w:b/>
        </w:rPr>
      </w:pPr>
      <w:r w:rsidRPr="00FC4C09">
        <w:rPr>
          <w:b/>
        </w:rPr>
        <w:t>I PIELIKUMS</w:t>
      </w:r>
    </w:p>
    <w:p w14:paraId="7CFD3D0C" w14:textId="77777777" w:rsidR="00FC4C09" w:rsidRPr="00FC4C09" w:rsidRDefault="00FC4C09" w:rsidP="00FC4C09">
      <w:pPr>
        <w:tabs>
          <w:tab w:val="clear" w:pos="567"/>
        </w:tabs>
        <w:spacing w:line="240" w:lineRule="auto"/>
        <w:jc w:val="center"/>
        <w:rPr>
          <w:b/>
        </w:rPr>
      </w:pPr>
    </w:p>
    <w:p w14:paraId="39976692" w14:textId="447D335B" w:rsidR="003C7F64" w:rsidRPr="00FC4C09" w:rsidRDefault="00FC4C09" w:rsidP="00FC4C09">
      <w:pPr>
        <w:tabs>
          <w:tab w:val="clear" w:pos="567"/>
        </w:tabs>
        <w:spacing w:line="240" w:lineRule="auto"/>
        <w:jc w:val="center"/>
        <w:rPr>
          <w:b/>
          <w:szCs w:val="22"/>
        </w:rPr>
      </w:pPr>
      <w:r w:rsidRPr="00FC4C09">
        <w:rPr>
          <w:b/>
        </w:rPr>
        <w:t>VETERINĀRO ZĀĻU APRAKSTS</w:t>
      </w:r>
      <w:r>
        <w:br w:type="page"/>
      </w:r>
    </w:p>
    <w:p w14:paraId="6498C583" w14:textId="5D228CDA" w:rsidR="008A4785" w:rsidRDefault="00745283" w:rsidP="00563833">
      <w:pPr>
        <w:pStyle w:val="Style1"/>
        <w:ind w:left="0" w:firstLine="0"/>
      </w:pPr>
      <w:r>
        <w:lastRenderedPageBreak/>
        <w:t>1.</w:t>
      </w:r>
      <w:r>
        <w:tab/>
        <w:t>VETERINĀRO ZĀĻU NOSAUKUMS</w:t>
      </w:r>
    </w:p>
    <w:p w14:paraId="53DE242E" w14:textId="77777777" w:rsidR="008A4785" w:rsidRDefault="008A4785">
      <w:pPr>
        <w:tabs>
          <w:tab w:val="clear" w:pos="567"/>
        </w:tabs>
        <w:spacing w:line="240" w:lineRule="auto"/>
        <w:rPr>
          <w:szCs w:val="22"/>
        </w:rPr>
      </w:pPr>
    </w:p>
    <w:p w14:paraId="0C1EE0A4" w14:textId="1182677B" w:rsidR="008A4785" w:rsidRDefault="00745283">
      <w:pPr>
        <w:tabs>
          <w:tab w:val="clear" w:pos="567"/>
        </w:tabs>
        <w:spacing w:line="240" w:lineRule="auto"/>
        <w:rPr>
          <w:color w:val="000000"/>
        </w:rPr>
      </w:pPr>
      <w:proofErr w:type="spellStart"/>
      <w:r w:rsidRPr="00B869D6">
        <w:rPr>
          <w:color w:val="000000"/>
        </w:rPr>
        <w:t>Orbeseal</w:t>
      </w:r>
      <w:proofErr w:type="spellEnd"/>
      <w:r>
        <w:rPr>
          <w:color w:val="000000"/>
        </w:rPr>
        <w:t xml:space="preserve"> 2,6</w:t>
      </w:r>
      <w:r w:rsidR="008B5DD2">
        <w:rPr>
          <w:color w:val="000000"/>
        </w:rPr>
        <w:t> </w:t>
      </w:r>
      <w:r>
        <w:rPr>
          <w:color w:val="000000"/>
        </w:rPr>
        <w:t>g suspensija ievadīšanai tesmenī govīm cietstāves periodā</w:t>
      </w:r>
    </w:p>
    <w:p w14:paraId="179CA496" w14:textId="77777777" w:rsidR="008A4785" w:rsidRDefault="008A4785">
      <w:pPr>
        <w:tabs>
          <w:tab w:val="clear" w:pos="567"/>
        </w:tabs>
        <w:spacing w:line="240" w:lineRule="auto"/>
        <w:rPr>
          <w:szCs w:val="22"/>
        </w:rPr>
      </w:pPr>
    </w:p>
    <w:p w14:paraId="6F62BA06" w14:textId="77777777" w:rsidR="008A4785" w:rsidRDefault="008A4785">
      <w:pPr>
        <w:tabs>
          <w:tab w:val="clear" w:pos="567"/>
        </w:tabs>
        <w:spacing w:line="240" w:lineRule="auto"/>
        <w:rPr>
          <w:szCs w:val="22"/>
        </w:rPr>
      </w:pPr>
    </w:p>
    <w:p w14:paraId="3987667A" w14:textId="77777777" w:rsidR="008A4785" w:rsidRDefault="00745283">
      <w:pPr>
        <w:pStyle w:val="Style1"/>
      </w:pPr>
      <w:r>
        <w:t>2.</w:t>
      </w:r>
      <w:r>
        <w:tab/>
        <w:t>KVALITATĪVAIS UN KVANTITATĪVAIS SASTĀVS</w:t>
      </w:r>
    </w:p>
    <w:p w14:paraId="1A73182F" w14:textId="77777777" w:rsidR="008A4785" w:rsidRDefault="008A4785">
      <w:pPr>
        <w:tabs>
          <w:tab w:val="clear" w:pos="567"/>
        </w:tabs>
        <w:spacing w:line="240" w:lineRule="auto"/>
        <w:rPr>
          <w:szCs w:val="22"/>
        </w:rPr>
      </w:pPr>
    </w:p>
    <w:p w14:paraId="4C738FF3" w14:textId="77777777" w:rsidR="008A4785" w:rsidRDefault="00745283">
      <w:pPr>
        <w:pStyle w:val="EndnoteText"/>
        <w:tabs>
          <w:tab w:val="clear" w:pos="567"/>
        </w:tabs>
        <w:rPr>
          <w:color w:val="000000"/>
        </w:rPr>
      </w:pPr>
      <w:bookmarkStart w:id="0" w:name="_Hlk492899135"/>
      <w:r>
        <w:rPr>
          <w:color w:val="000000"/>
        </w:rPr>
        <w:t xml:space="preserve">Viens </w:t>
      </w:r>
      <w:proofErr w:type="spellStart"/>
      <w:r>
        <w:rPr>
          <w:color w:val="000000"/>
        </w:rPr>
        <w:t>injektors</w:t>
      </w:r>
      <w:proofErr w:type="spellEnd"/>
      <w:r>
        <w:rPr>
          <w:color w:val="000000"/>
        </w:rPr>
        <w:t xml:space="preserve"> (4 g) satur:</w:t>
      </w:r>
    </w:p>
    <w:p w14:paraId="0866450F" w14:textId="77777777" w:rsidR="008A4785" w:rsidRDefault="00745283">
      <w:pPr>
        <w:tabs>
          <w:tab w:val="clear" w:pos="567"/>
        </w:tabs>
        <w:spacing w:line="240" w:lineRule="auto"/>
        <w:rPr>
          <w:b/>
          <w:color w:val="000000"/>
        </w:rPr>
      </w:pPr>
      <w:r>
        <w:rPr>
          <w:b/>
          <w:color w:val="000000"/>
        </w:rPr>
        <w:t>Aktīvā viela:</w:t>
      </w:r>
    </w:p>
    <w:p w14:paraId="5673F384" w14:textId="77777777" w:rsidR="008A4785" w:rsidRDefault="00745283">
      <w:pPr>
        <w:tabs>
          <w:tab w:val="clear" w:pos="567"/>
          <w:tab w:val="left" w:pos="1701"/>
        </w:tabs>
        <w:spacing w:line="240" w:lineRule="auto"/>
        <w:rPr>
          <w:color w:val="000000"/>
        </w:rPr>
      </w:pPr>
      <w:r>
        <w:rPr>
          <w:color w:val="000000"/>
        </w:rPr>
        <w:t xml:space="preserve">Bismuta </w:t>
      </w:r>
      <w:proofErr w:type="spellStart"/>
      <w:r>
        <w:rPr>
          <w:color w:val="000000"/>
        </w:rPr>
        <w:t>subnitrāts</w:t>
      </w:r>
      <w:proofErr w:type="spellEnd"/>
      <w:r>
        <w:rPr>
          <w:color w:val="000000"/>
        </w:rPr>
        <w:t>, smagais 2,6 g</w:t>
      </w:r>
    </w:p>
    <w:p w14:paraId="3951E918" w14:textId="77777777" w:rsidR="008A4785" w:rsidRDefault="00745283">
      <w:pPr>
        <w:tabs>
          <w:tab w:val="clear" w:pos="567"/>
          <w:tab w:val="left" w:pos="1701"/>
        </w:tabs>
        <w:spacing w:line="240" w:lineRule="auto"/>
        <w:rPr>
          <w:color w:val="000000"/>
        </w:rPr>
      </w:pPr>
      <w:r>
        <w:rPr>
          <w:color w:val="000000"/>
        </w:rPr>
        <w:t>(atbilst bismutam, smagajam 1,858 g)</w:t>
      </w:r>
    </w:p>
    <w:bookmarkEnd w:id="0"/>
    <w:p w14:paraId="166804E7" w14:textId="77777777" w:rsidR="008A4785" w:rsidRDefault="008A4785">
      <w:pPr>
        <w:tabs>
          <w:tab w:val="clear" w:pos="567"/>
        </w:tabs>
        <w:spacing w:line="240" w:lineRule="auto"/>
        <w:rPr>
          <w:color w:val="000000"/>
        </w:rPr>
      </w:pPr>
    </w:p>
    <w:p w14:paraId="2F90DAD3" w14:textId="05001687" w:rsidR="008A4785" w:rsidRDefault="00745283">
      <w:pPr>
        <w:tabs>
          <w:tab w:val="clear" w:pos="567"/>
        </w:tabs>
        <w:spacing w:line="240" w:lineRule="auto"/>
        <w:rPr>
          <w:b/>
          <w:color w:val="000000"/>
        </w:rPr>
      </w:pPr>
      <w:proofErr w:type="spellStart"/>
      <w:r>
        <w:rPr>
          <w:b/>
          <w:color w:val="000000"/>
        </w:rPr>
        <w:t>Palīgvielas</w:t>
      </w:r>
      <w:proofErr w:type="spellEnd"/>
      <w:r>
        <w:rPr>
          <w:b/>
          <w:color w:val="000000"/>
        </w:rPr>
        <w:t>:</w:t>
      </w:r>
    </w:p>
    <w:p w14:paraId="6F6CDC42" w14:textId="77777777" w:rsidR="00381E49" w:rsidRPr="00381E49" w:rsidRDefault="00381E49">
      <w:pPr>
        <w:tabs>
          <w:tab w:val="clear" w:pos="567"/>
        </w:tabs>
        <w:spacing w:line="240" w:lineRule="auto"/>
        <w:rPr>
          <w:bCs/>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82FEE" w:rsidRPr="00E57A7D" w14:paraId="7BEA18DA" w14:textId="77777777" w:rsidTr="00546F08">
        <w:tc>
          <w:tcPr>
            <w:tcW w:w="4524" w:type="dxa"/>
            <w:shd w:val="clear" w:color="auto" w:fill="auto"/>
            <w:vAlign w:val="center"/>
          </w:tcPr>
          <w:p w14:paraId="20EE9580" w14:textId="42EA9BDB" w:rsidR="00C82FEE" w:rsidRPr="00E57A7D" w:rsidRDefault="00C82FEE" w:rsidP="00546F08">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C82FEE" w:rsidRPr="00E57A7D" w14:paraId="479A3D63" w14:textId="77777777" w:rsidTr="00546F08">
        <w:tc>
          <w:tcPr>
            <w:tcW w:w="4524" w:type="dxa"/>
            <w:shd w:val="clear" w:color="auto" w:fill="auto"/>
            <w:vAlign w:val="center"/>
          </w:tcPr>
          <w:p w14:paraId="5EC85CBA" w14:textId="45EA1BC1" w:rsidR="00C82FEE" w:rsidRPr="00E57A7D" w:rsidRDefault="00C82FEE" w:rsidP="00546F08">
            <w:pPr>
              <w:spacing w:before="60" w:after="60"/>
              <w:ind w:left="567" w:hanging="567"/>
              <w:rPr>
                <w:iCs/>
                <w:szCs w:val="22"/>
              </w:rPr>
            </w:pPr>
            <w:r>
              <w:rPr>
                <w:color w:val="000000"/>
              </w:rPr>
              <w:t>Vazelīneļļa</w:t>
            </w:r>
          </w:p>
        </w:tc>
      </w:tr>
      <w:tr w:rsidR="00C82FEE" w:rsidRPr="00E57A7D" w14:paraId="29D5CE54" w14:textId="77777777" w:rsidTr="00546F08">
        <w:tc>
          <w:tcPr>
            <w:tcW w:w="4524" w:type="dxa"/>
            <w:shd w:val="clear" w:color="auto" w:fill="auto"/>
            <w:vAlign w:val="center"/>
          </w:tcPr>
          <w:p w14:paraId="0331D570" w14:textId="14C09012" w:rsidR="00C82FEE" w:rsidRPr="00E57A7D" w:rsidRDefault="00C82FEE" w:rsidP="00546F08">
            <w:pPr>
              <w:spacing w:before="60" w:after="60"/>
              <w:rPr>
                <w:iCs/>
                <w:szCs w:val="22"/>
              </w:rPr>
            </w:pPr>
            <w:r>
              <w:rPr>
                <w:color w:val="000000"/>
              </w:rPr>
              <w:t>Alumīnija di-</w:t>
            </w:r>
            <w:proofErr w:type="spellStart"/>
            <w:r>
              <w:rPr>
                <w:color w:val="000000"/>
              </w:rPr>
              <w:t>tri</w:t>
            </w:r>
            <w:proofErr w:type="spellEnd"/>
            <w:r>
              <w:rPr>
                <w:color w:val="000000"/>
              </w:rPr>
              <w:t>-</w:t>
            </w:r>
            <w:proofErr w:type="spellStart"/>
            <w:r>
              <w:rPr>
                <w:color w:val="000000"/>
              </w:rPr>
              <w:t>stearāts</w:t>
            </w:r>
            <w:proofErr w:type="spellEnd"/>
          </w:p>
        </w:tc>
      </w:tr>
      <w:tr w:rsidR="00C82FEE" w:rsidRPr="00E57A7D" w14:paraId="1CE76581" w14:textId="77777777" w:rsidTr="00546F08">
        <w:tc>
          <w:tcPr>
            <w:tcW w:w="4524" w:type="dxa"/>
            <w:shd w:val="clear" w:color="auto" w:fill="auto"/>
            <w:vAlign w:val="center"/>
          </w:tcPr>
          <w:p w14:paraId="0A593F8B" w14:textId="49C8C99D" w:rsidR="00C82FEE" w:rsidRPr="00E57A7D" w:rsidRDefault="00C82FEE" w:rsidP="00546F08">
            <w:pPr>
              <w:spacing w:before="60" w:after="60"/>
              <w:rPr>
                <w:iCs/>
                <w:szCs w:val="22"/>
              </w:rPr>
            </w:pPr>
            <w:r>
              <w:t>Silīcija dioksīds, koloidālais, bezūdens</w:t>
            </w:r>
          </w:p>
        </w:tc>
      </w:tr>
    </w:tbl>
    <w:p w14:paraId="024066E9" w14:textId="77777777" w:rsidR="008A4785" w:rsidRDefault="008A4785">
      <w:pPr>
        <w:tabs>
          <w:tab w:val="clear" w:pos="567"/>
        </w:tabs>
        <w:spacing w:line="240" w:lineRule="auto"/>
        <w:rPr>
          <w:szCs w:val="22"/>
        </w:rPr>
      </w:pPr>
    </w:p>
    <w:p w14:paraId="73C1B4B0" w14:textId="77777777" w:rsidR="008A4785" w:rsidRDefault="00745283">
      <w:pPr>
        <w:tabs>
          <w:tab w:val="clear" w:pos="567"/>
        </w:tabs>
        <w:spacing w:line="240" w:lineRule="auto"/>
        <w:rPr>
          <w:color w:val="000000"/>
        </w:rPr>
      </w:pPr>
      <w:r>
        <w:rPr>
          <w:color w:val="000000"/>
        </w:rPr>
        <w:t xml:space="preserve">Pelēcīgi balta, homogēna, </w:t>
      </w:r>
      <w:bookmarkStart w:id="1" w:name="_Hlk492899065"/>
      <w:r>
        <w:rPr>
          <w:color w:val="000000"/>
        </w:rPr>
        <w:t>eļļaina suspensija</w:t>
      </w:r>
      <w:bookmarkEnd w:id="1"/>
      <w:r>
        <w:rPr>
          <w:color w:val="000000"/>
        </w:rPr>
        <w:t>.</w:t>
      </w:r>
    </w:p>
    <w:p w14:paraId="66DC752F" w14:textId="77777777" w:rsidR="008A4785" w:rsidRDefault="008A4785">
      <w:pPr>
        <w:tabs>
          <w:tab w:val="clear" w:pos="567"/>
        </w:tabs>
        <w:spacing w:line="240" w:lineRule="auto"/>
        <w:rPr>
          <w:szCs w:val="22"/>
        </w:rPr>
      </w:pPr>
    </w:p>
    <w:p w14:paraId="32887799" w14:textId="77777777" w:rsidR="008A4785" w:rsidRDefault="008A4785">
      <w:pPr>
        <w:tabs>
          <w:tab w:val="clear" w:pos="567"/>
        </w:tabs>
        <w:spacing w:line="240" w:lineRule="auto"/>
        <w:rPr>
          <w:szCs w:val="22"/>
        </w:rPr>
      </w:pPr>
    </w:p>
    <w:p w14:paraId="3860F529" w14:textId="77777777" w:rsidR="008A4785" w:rsidRDefault="00745283">
      <w:pPr>
        <w:pStyle w:val="Style1"/>
      </w:pPr>
      <w:r>
        <w:t>3.</w:t>
      </w:r>
      <w:r>
        <w:tab/>
        <w:t>KLĪNISKĀ INFORMĀCIJA</w:t>
      </w:r>
    </w:p>
    <w:p w14:paraId="7AA9F1CB" w14:textId="77777777" w:rsidR="008A4785" w:rsidRDefault="008A4785">
      <w:pPr>
        <w:tabs>
          <w:tab w:val="clear" w:pos="567"/>
        </w:tabs>
        <w:spacing w:line="240" w:lineRule="auto"/>
        <w:rPr>
          <w:szCs w:val="22"/>
        </w:rPr>
      </w:pPr>
    </w:p>
    <w:p w14:paraId="64ADF905" w14:textId="77777777" w:rsidR="008A4785" w:rsidRDefault="00745283">
      <w:pPr>
        <w:pStyle w:val="Style1"/>
      </w:pPr>
      <w:r>
        <w:t>3.1.</w:t>
      </w:r>
      <w:r>
        <w:tab/>
        <w:t>Mērķsugas</w:t>
      </w:r>
    </w:p>
    <w:p w14:paraId="013733D3" w14:textId="77777777" w:rsidR="008A4785" w:rsidRDefault="008A4785">
      <w:pPr>
        <w:tabs>
          <w:tab w:val="clear" w:pos="567"/>
        </w:tabs>
        <w:spacing w:line="240" w:lineRule="auto"/>
        <w:ind w:left="567" w:hanging="567"/>
        <w:rPr>
          <w:color w:val="000000"/>
        </w:rPr>
      </w:pPr>
    </w:p>
    <w:p w14:paraId="3DCBD48F" w14:textId="77777777" w:rsidR="008A4785" w:rsidRDefault="00745283">
      <w:pPr>
        <w:tabs>
          <w:tab w:val="clear" w:pos="567"/>
        </w:tabs>
        <w:spacing w:line="240" w:lineRule="auto"/>
        <w:ind w:left="567" w:hanging="567"/>
        <w:rPr>
          <w:color w:val="000000"/>
        </w:rPr>
      </w:pPr>
      <w:r>
        <w:rPr>
          <w:color w:val="000000"/>
        </w:rPr>
        <w:t xml:space="preserve">Liellopi (govis cietstāves periodā). </w:t>
      </w:r>
    </w:p>
    <w:p w14:paraId="4FA6408D" w14:textId="77777777" w:rsidR="008A4785" w:rsidRDefault="008A4785">
      <w:pPr>
        <w:tabs>
          <w:tab w:val="clear" w:pos="567"/>
        </w:tabs>
        <w:spacing w:line="240" w:lineRule="auto"/>
        <w:rPr>
          <w:szCs w:val="22"/>
        </w:rPr>
      </w:pPr>
    </w:p>
    <w:p w14:paraId="380734EB" w14:textId="77777777" w:rsidR="008A4785" w:rsidRDefault="00745283">
      <w:pPr>
        <w:pStyle w:val="Style1"/>
      </w:pPr>
      <w:r>
        <w:t>3.2.</w:t>
      </w:r>
      <w:r>
        <w:tab/>
        <w:t>Lietošanas indikācijas katrai mērķsugai</w:t>
      </w:r>
    </w:p>
    <w:p w14:paraId="0785F118" w14:textId="77777777" w:rsidR="008A4785" w:rsidRDefault="008A4785">
      <w:pPr>
        <w:tabs>
          <w:tab w:val="clear" w:pos="567"/>
        </w:tabs>
        <w:spacing w:line="240" w:lineRule="auto"/>
        <w:rPr>
          <w:szCs w:val="22"/>
        </w:rPr>
      </w:pPr>
    </w:p>
    <w:p w14:paraId="387ED167" w14:textId="77777777" w:rsidR="008A4785" w:rsidRDefault="00745283">
      <w:pPr>
        <w:tabs>
          <w:tab w:val="clear" w:pos="567"/>
        </w:tabs>
        <w:spacing w:line="240" w:lineRule="auto"/>
        <w:ind w:left="567" w:hanging="567"/>
        <w:jc w:val="both"/>
        <w:rPr>
          <w:color w:val="000000"/>
        </w:rPr>
      </w:pPr>
      <w:bookmarkStart w:id="2" w:name="_Hlk492899232"/>
      <w:r>
        <w:rPr>
          <w:color w:val="000000"/>
        </w:rPr>
        <w:t>Jaunu tesmeņa infekciju novēršanai govīm cietstāves periodā.</w:t>
      </w:r>
    </w:p>
    <w:p w14:paraId="74343248" w14:textId="77777777" w:rsidR="008A4785" w:rsidRDefault="008A4785">
      <w:pPr>
        <w:tabs>
          <w:tab w:val="clear" w:pos="567"/>
        </w:tabs>
        <w:spacing w:line="240" w:lineRule="auto"/>
        <w:ind w:left="567" w:hanging="567"/>
        <w:jc w:val="both"/>
        <w:rPr>
          <w:color w:val="000000"/>
        </w:rPr>
      </w:pPr>
    </w:p>
    <w:p w14:paraId="1179FA81" w14:textId="77777777" w:rsidR="008A4785" w:rsidRDefault="00745283">
      <w:pPr>
        <w:tabs>
          <w:tab w:val="clear" w:pos="567"/>
        </w:tabs>
        <w:spacing w:line="240" w:lineRule="auto"/>
        <w:jc w:val="both"/>
      </w:pPr>
      <w:r>
        <w:rPr>
          <w:color w:val="000000"/>
        </w:rPr>
        <w:t xml:space="preserve">Govīm, kurām nenovēro </w:t>
      </w:r>
      <w:proofErr w:type="spellStart"/>
      <w:r>
        <w:rPr>
          <w:color w:val="000000"/>
        </w:rPr>
        <w:t>subklīnisko</w:t>
      </w:r>
      <w:proofErr w:type="spellEnd"/>
      <w:r>
        <w:rPr>
          <w:color w:val="000000"/>
        </w:rPr>
        <w:t xml:space="preserve"> mastītu</w:t>
      </w:r>
      <w:r>
        <w:t>, šīs veterinārās zāles var lietot saskaņā ar mastīta kontroles programmu govīm cietstāves periodā.</w:t>
      </w:r>
    </w:p>
    <w:bookmarkEnd w:id="2"/>
    <w:p w14:paraId="0F8BF491" w14:textId="77777777" w:rsidR="008A4785" w:rsidRDefault="008A4785">
      <w:pPr>
        <w:tabs>
          <w:tab w:val="clear" w:pos="567"/>
        </w:tabs>
        <w:spacing w:line="240" w:lineRule="auto"/>
        <w:rPr>
          <w:szCs w:val="22"/>
        </w:rPr>
      </w:pPr>
    </w:p>
    <w:p w14:paraId="07322004" w14:textId="77777777" w:rsidR="008A4785" w:rsidRDefault="00745283">
      <w:pPr>
        <w:pStyle w:val="Style1"/>
      </w:pPr>
      <w:r>
        <w:t>3.3.</w:t>
      </w:r>
      <w:r>
        <w:tab/>
        <w:t>Kontrindikācijas</w:t>
      </w:r>
    </w:p>
    <w:p w14:paraId="2902FBEB" w14:textId="77777777" w:rsidR="008A4785" w:rsidRDefault="008A4785">
      <w:pPr>
        <w:tabs>
          <w:tab w:val="clear" w:pos="567"/>
        </w:tabs>
        <w:spacing w:line="240" w:lineRule="auto"/>
        <w:rPr>
          <w:szCs w:val="22"/>
        </w:rPr>
      </w:pPr>
    </w:p>
    <w:p w14:paraId="72871E44" w14:textId="6FE6DB4C" w:rsidR="008A4785" w:rsidRDefault="00745283">
      <w:pPr>
        <w:spacing w:line="240" w:lineRule="auto"/>
        <w:ind w:left="567" w:hanging="567"/>
        <w:jc w:val="both"/>
        <w:rPr>
          <w:color w:val="000000"/>
        </w:rPr>
      </w:pPr>
      <w:bookmarkStart w:id="3" w:name="_Hlk494706460"/>
      <w:r>
        <w:rPr>
          <w:color w:val="000000"/>
        </w:rPr>
        <w:t xml:space="preserve">Skatīt </w:t>
      </w:r>
      <w:r w:rsidR="00C82FEE">
        <w:rPr>
          <w:color w:val="000000"/>
        </w:rPr>
        <w:t>3</w:t>
      </w:r>
      <w:r>
        <w:rPr>
          <w:color w:val="000000"/>
        </w:rPr>
        <w:t xml:space="preserve">.7. apakšpunktā. </w:t>
      </w:r>
    </w:p>
    <w:p w14:paraId="44A103E0" w14:textId="77777777" w:rsidR="008A4785" w:rsidRDefault="00745283">
      <w:pPr>
        <w:tabs>
          <w:tab w:val="clear" w:pos="567"/>
          <w:tab w:val="left" w:pos="0"/>
        </w:tabs>
        <w:spacing w:line="240" w:lineRule="auto"/>
        <w:jc w:val="both"/>
        <w:rPr>
          <w:color w:val="000000"/>
        </w:rPr>
      </w:pPr>
      <w:bookmarkStart w:id="4" w:name="_Hlk66361645"/>
      <w:r>
        <w:rPr>
          <w:color w:val="000000"/>
        </w:rPr>
        <w:t xml:space="preserve">Nelietot šīs veterinārās zāles kā vienīgo ārstniecisko līdzekli subklīniskā mastīta ārstēšanai govīm cietstāves periodā. </w:t>
      </w:r>
    </w:p>
    <w:bookmarkEnd w:id="4"/>
    <w:p w14:paraId="701E74E0" w14:textId="77777777" w:rsidR="008A4785" w:rsidRDefault="00745283">
      <w:pPr>
        <w:spacing w:line="240" w:lineRule="auto"/>
        <w:jc w:val="both"/>
        <w:rPr>
          <w:color w:val="000000"/>
        </w:rPr>
      </w:pPr>
      <w:r>
        <w:rPr>
          <w:color w:val="000000"/>
        </w:rPr>
        <w:t>Nelietot govīm klīniskā mastīta ārstēšanai cietstāves periodā.</w:t>
      </w:r>
    </w:p>
    <w:p w14:paraId="5B76A0AC" w14:textId="0677DD63" w:rsidR="008A4785" w:rsidRDefault="00745283" w:rsidP="00563833">
      <w:pPr>
        <w:tabs>
          <w:tab w:val="clear" w:pos="567"/>
          <w:tab w:val="left" w:pos="0"/>
        </w:tabs>
        <w:spacing w:line="240" w:lineRule="auto"/>
        <w:jc w:val="both"/>
        <w:rPr>
          <w:color w:val="000000"/>
        </w:rPr>
      </w:pPr>
      <w:r>
        <w:rPr>
          <w:color w:val="000000"/>
        </w:rPr>
        <w:t xml:space="preserve">Nelietot gadījumos, ja konstatēta pastiprināta jutība pret aktīvo vielu, vai pret </w:t>
      </w:r>
      <w:r w:rsidR="00C82FEE">
        <w:t>jebkuru</w:t>
      </w:r>
      <w:r>
        <w:rPr>
          <w:color w:val="000000"/>
        </w:rPr>
        <w:t xml:space="preserve"> no </w:t>
      </w:r>
      <w:proofErr w:type="spellStart"/>
      <w:r>
        <w:rPr>
          <w:color w:val="000000"/>
        </w:rPr>
        <w:t>palīgvielām</w:t>
      </w:r>
      <w:proofErr w:type="spellEnd"/>
      <w:r>
        <w:rPr>
          <w:color w:val="000000"/>
        </w:rPr>
        <w:t>.</w:t>
      </w:r>
    </w:p>
    <w:bookmarkEnd w:id="3"/>
    <w:p w14:paraId="70FEC484" w14:textId="77777777" w:rsidR="008A4785" w:rsidRDefault="008A4785">
      <w:pPr>
        <w:tabs>
          <w:tab w:val="clear" w:pos="567"/>
        </w:tabs>
        <w:spacing w:line="240" w:lineRule="auto"/>
        <w:rPr>
          <w:szCs w:val="22"/>
        </w:rPr>
      </w:pPr>
    </w:p>
    <w:p w14:paraId="78C5FA94" w14:textId="71230CEF" w:rsidR="008A4785" w:rsidRDefault="00745283">
      <w:pPr>
        <w:pStyle w:val="Style1"/>
      </w:pPr>
      <w:r>
        <w:t>3.4.</w:t>
      </w:r>
      <w:r>
        <w:tab/>
        <w:t>Īpaši brīdinājumi</w:t>
      </w:r>
    </w:p>
    <w:p w14:paraId="68B42036" w14:textId="77777777" w:rsidR="00900D2C" w:rsidRDefault="00900D2C">
      <w:pPr>
        <w:pStyle w:val="Style1"/>
      </w:pPr>
    </w:p>
    <w:p w14:paraId="32882065" w14:textId="77777777" w:rsidR="008A4785" w:rsidRDefault="00745283">
      <w:pPr>
        <w:tabs>
          <w:tab w:val="clear" w:pos="567"/>
          <w:tab w:val="left" w:pos="0"/>
        </w:tabs>
        <w:spacing w:line="240" w:lineRule="auto"/>
        <w:jc w:val="both"/>
        <w:rPr>
          <w:color w:val="000000"/>
        </w:rPr>
      </w:pPr>
      <w:bookmarkStart w:id="5" w:name="_Hlk67492566"/>
      <w:r>
        <w:rPr>
          <w:color w:val="000000"/>
        </w:rPr>
        <w:t xml:space="preserve">Govju ārstēšana ar šīm veterinārajām zālēm ir jāpamato ar veterinārārsta klīnisko izvērtējumu. Atlases kritēriji var būt balstīti uz </w:t>
      </w:r>
      <w:bookmarkStart w:id="6" w:name="_Hlk66437530"/>
      <w:r>
        <w:rPr>
          <w:color w:val="000000"/>
        </w:rPr>
        <w:t xml:space="preserve">anamnēzes datiem par atsevišķu govju mastītu un </w:t>
      </w:r>
      <w:proofErr w:type="spellStart"/>
      <w:r>
        <w:rPr>
          <w:color w:val="000000"/>
        </w:rPr>
        <w:t>somatisko</w:t>
      </w:r>
      <w:proofErr w:type="spellEnd"/>
      <w:r>
        <w:rPr>
          <w:color w:val="000000"/>
        </w:rPr>
        <w:t xml:space="preserve"> šūnu skaitu vai atzītām subklīniskā mastīta noteikšanas metodēm vai bakterioloģiskajiem izmeklējumiem.</w:t>
      </w:r>
      <w:bookmarkEnd w:id="6"/>
    </w:p>
    <w:bookmarkEnd w:id="5"/>
    <w:p w14:paraId="2B4F87C7" w14:textId="77777777" w:rsidR="008A4785" w:rsidRDefault="008A4785">
      <w:pPr>
        <w:tabs>
          <w:tab w:val="clear" w:pos="567"/>
        </w:tabs>
        <w:spacing w:line="240" w:lineRule="auto"/>
        <w:rPr>
          <w:szCs w:val="22"/>
        </w:rPr>
      </w:pPr>
    </w:p>
    <w:p w14:paraId="2518A2E7" w14:textId="77777777" w:rsidR="008A4785" w:rsidRDefault="00745283">
      <w:pPr>
        <w:pStyle w:val="Style1"/>
      </w:pPr>
      <w:r>
        <w:t>3.5.</w:t>
      </w:r>
      <w:r>
        <w:tab/>
        <w:t>Īpaši piesardzības pasākumi lietošanā</w:t>
      </w:r>
    </w:p>
    <w:p w14:paraId="3D2E47F1" w14:textId="77777777" w:rsidR="008A4785" w:rsidRDefault="008A4785">
      <w:pPr>
        <w:tabs>
          <w:tab w:val="clear" w:pos="567"/>
        </w:tabs>
        <w:spacing w:line="240" w:lineRule="auto"/>
        <w:rPr>
          <w:szCs w:val="22"/>
        </w:rPr>
      </w:pPr>
    </w:p>
    <w:p w14:paraId="338AC217" w14:textId="5E60BF2E" w:rsidR="008A4785" w:rsidRDefault="00745283">
      <w:pPr>
        <w:spacing w:line="240" w:lineRule="auto"/>
        <w:ind w:left="567" w:hanging="567"/>
        <w:rPr>
          <w:color w:val="000000"/>
          <w:u w:val="single"/>
        </w:rPr>
      </w:pPr>
      <w:r>
        <w:rPr>
          <w:color w:val="000000"/>
          <w:u w:val="single"/>
        </w:rPr>
        <w:t xml:space="preserve">Īpaši piesardzības pasākumi </w:t>
      </w:r>
      <w:r w:rsidR="00C82FEE" w:rsidRPr="00E57A7D">
        <w:rPr>
          <w:szCs w:val="22"/>
          <w:u w:val="single"/>
        </w:rPr>
        <w:t xml:space="preserve">drošai lietošanai </w:t>
      </w:r>
      <w:proofErr w:type="spellStart"/>
      <w:r w:rsidR="00C82FEE" w:rsidRPr="00E57A7D">
        <w:rPr>
          <w:szCs w:val="22"/>
          <w:u w:val="single"/>
        </w:rPr>
        <w:t>mērķsugām</w:t>
      </w:r>
      <w:proofErr w:type="spellEnd"/>
      <w:r w:rsidR="00C82FEE">
        <w:rPr>
          <w:szCs w:val="22"/>
          <w:u w:val="single"/>
        </w:rPr>
        <w:t>:</w:t>
      </w:r>
    </w:p>
    <w:p w14:paraId="6D44C884" w14:textId="77777777" w:rsidR="008A4785" w:rsidRDefault="008A4785">
      <w:pPr>
        <w:tabs>
          <w:tab w:val="clear" w:pos="567"/>
          <w:tab w:val="left" w:pos="0"/>
        </w:tabs>
        <w:spacing w:line="240" w:lineRule="auto"/>
        <w:jc w:val="both"/>
        <w:rPr>
          <w:bCs/>
          <w:color w:val="000000"/>
        </w:rPr>
      </w:pPr>
      <w:bookmarkStart w:id="7" w:name="_Hlk492903661"/>
    </w:p>
    <w:p w14:paraId="02CD59D5" w14:textId="77777777" w:rsidR="008A4785" w:rsidRDefault="00745283">
      <w:pPr>
        <w:tabs>
          <w:tab w:val="clear" w:pos="567"/>
          <w:tab w:val="left" w:pos="0"/>
        </w:tabs>
        <w:spacing w:line="240" w:lineRule="auto"/>
        <w:jc w:val="both"/>
        <w:rPr>
          <w:color w:val="000000"/>
        </w:rPr>
      </w:pPr>
      <w:bookmarkStart w:id="8" w:name="_Hlk67492596"/>
      <w:bookmarkStart w:id="9" w:name="_Hlk494707324"/>
      <w:r>
        <w:rPr>
          <w:color w:val="000000"/>
        </w:rPr>
        <w:lastRenderedPageBreak/>
        <w:t xml:space="preserve">Laba prakse nosaka regulāru cietstāves periodā esošu govju apsekošanu attiecībā uz klīniskā mastīta pazīmēm. Ja noslēgtā tesmeņa ceturksnī konstatē klīnisko mastītu, pirms piemērotas ārstēšanas uzsākšanas skartais tesmeņa ceturksnis ir jāizslauc ar rokām. </w:t>
      </w:r>
    </w:p>
    <w:bookmarkEnd w:id="8"/>
    <w:p w14:paraId="1AFBE6D2" w14:textId="77777777" w:rsidR="008A4785" w:rsidRDefault="00745283">
      <w:pPr>
        <w:tabs>
          <w:tab w:val="clear" w:pos="567"/>
          <w:tab w:val="left" w:pos="0"/>
          <w:tab w:val="left" w:pos="142"/>
        </w:tabs>
        <w:spacing w:line="240" w:lineRule="auto"/>
        <w:jc w:val="both"/>
        <w:rPr>
          <w:color w:val="000000"/>
        </w:rPr>
      </w:pPr>
      <w:r>
        <w:rPr>
          <w:color w:val="000000"/>
        </w:rPr>
        <w:t xml:space="preserve">Lai mazinātu piesārņošanas risku, nemērkt </w:t>
      </w:r>
      <w:proofErr w:type="spellStart"/>
      <w:r>
        <w:rPr>
          <w:color w:val="000000"/>
        </w:rPr>
        <w:t>injektoru</w:t>
      </w:r>
      <w:proofErr w:type="spellEnd"/>
      <w:r>
        <w:rPr>
          <w:color w:val="000000"/>
        </w:rPr>
        <w:t xml:space="preserve"> ūdenī.</w:t>
      </w:r>
    </w:p>
    <w:p w14:paraId="4CD2C0BC" w14:textId="77777777" w:rsidR="008A4785" w:rsidRDefault="00745283">
      <w:pPr>
        <w:tabs>
          <w:tab w:val="clear" w:pos="567"/>
          <w:tab w:val="left" w:pos="0"/>
        </w:tabs>
        <w:spacing w:line="240" w:lineRule="auto"/>
        <w:jc w:val="both"/>
        <w:rPr>
          <w:color w:val="000000"/>
        </w:rPr>
      </w:pPr>
      <w:r>
        <w:rPr>
          <w:color w:val="000000"/>
        </w:rPr>
        <w:t>Injektoru izmantot tikai vienu reizi.</w:t>
      </w:r>
    </w:p>
    <w:p w14:paraId="4C38D0DA" w14:textId="6894A338" w:rsidR="008A4785" w:rsidRDefault="00745283">
      <w:pPr>
        <w:tabs>
          <w:tab w:val="left" w:pos="0"/>
        </w:tabs>
        <w:spacing w:line="240" w:lineRule="auto"/>
        <w:jc w:val="both"/>
        <w:rPr>
          <w:color w:val="000000"/>
        </w:rPr>
      </w:pPr>
      <w:r>
        <w:rPr>
          <w:color w:val="000000"/>
        </w:rPr>
        <w:t xml:space="preserve">Tā kā </w:t>
      </w:r>
      <w:bookmarkStart w:id="10" w:name="_Hlk67492619"/>
      <w:r>
        <w:rPr>
          <w:color w:val="000000"/>
        </w:rPr>
        <w:t xml:space="preserve">šīm veterinārajām </w:t>
      </w:r>
      <w:bookmarkEnd w:id="10"/>
      <w:r>
        <w:rPr>
          <w:color w:val="000000"/>
        </w:rPr>
        <w:t xml:space="preserve">zālēm nav </w:t>
      </w:r>
      <w:proofErr w:type="spellStart"/>
      <w:r>
        <w:rPr>
          <w:color w:val="000000"/>
        </w:rPr>
        <w:t>pretmikrobu</w:t>
      </w:r>
      <w:proofErr w:type="spellEnd"/>
      <w:r>
        <w:rPr>
          <w:color w:val="000000"/>
        </w:rPr>
        <w:t xml:space="preserve"> iedarbības, lai mazinātu akūta mastīta risku nepareizas ievadīšanas tehnikas un higiēnas trūkuma dēļ (skatīt </w:t>
      </w:r>
      <w:r w:rsidR="00C82FEE">
        <w:rPr>
          <w:color w:val="000000"/>
        </w:rPr>
        <w:t>3</w:t>
      </w:r>
      <w:r>
        <w:rPr>
          <w:color w:val="000000"/>
        </w:rPr>
        <w:t xml:space="preserve">.6. apakšpunktu), ir ļoti svarīgi ievērot </w:t>
      </w:r>
      <w:r w:rsidR="00C82FEE">
        <w:rPr>
          <w:color w:val="000000"/>
        </w:rPr>
        <w:t>3</w:t>
      </w:r>
      <w:r>
        <w:rPr>
          <w:color w:val="000000"/>
        </w:rPr>
        <w:t>.9. apakšpunktā aprakstīto aseptiskās ievadīšanas metodi.</w:t>
      </w:r>
    </w:p>
    <w:p w14:paraId="3AB10BE5" w14:textId="77777777" w:rsidR="008A4785" w:rsidRDefault="008A4785">
      <w:pPr>
        <w:tabs>
          <w:tab w:val="left" w:pos="0"/>
        </w:tabs>
        <w:spacing w:line="240" w:lineRule="auto"/>
        <w:jc w:val="both"/>
        <w:rPr>
          <w:color w:val="000000"/>
        </w:rPr>
      </w:pPr>
    </w:p>
    <w:p w14:paraId="35221BB8" w14:textId="77777777" w:rsidR="008A4785" w:rsidRDefault="00745283">
      <w:pPr>
        <w:tabs>
          <w:tab w:val="left" w:pos="0"/>
        </w:tabs>
        <w:spacing w:line="240" w:lineRule="auto"/>
        <w:jc w:val="both"/>
        <w:rPr>
          <w:color w:val="000000"/>
        </w:rPr>
      </w:pPr>
      <w:r>
        <w:rPr>
          <w:color w:val="000000"/>
        </w:rPr>
        <w:t xml:space="preserve">Pēc </w:t>
      </w:r>
      <w:bookmarkStart w:id="11" w:name="_Hlk66438412"/>
      <w:r>
        <w:rPr>
          <w:color w:val="000000"/>
        </w:rPr>
        <w:t xml:space="preserve">šo veterināro </w:t>
      </w:r>
      <w:bookmarkEnd w:id="11"/>
      <w:r>
        <w:rPr>
          <w:color w:val="000000"/>
        </w:rPr>
        <w:t xml:space="preserve">zāļu ievadīšanas nelietot citas zāles ievadīšanai tesmenī. </w:t>
      </w:r>
    </w:p>
    <w:p w14:paraId="788E3F47" w14:textId="77777777" w:rsidR="008A4785" w:rsidRDefault="00745283">
      <w:pPr>
        <w:tabs>
          <w:tab w:val="clear" w:pos="567"/>
          <w:tab w:val="left" w:pos="0"/>
        </w:tabs>
        <w:spacing w:line="240" w:lineRule="auto"/>
        <w:jc w:val="both"/>
        <w:rPr>
          <w:color w:val="000000"/>
        </w:rPr>
      </w:pPr>
      <w:bookmarkStart w:id="12" w:name="_Hlk67492581"/>
      <w:r>
        <w:rPr>
          <w:color w:val="000000"/>
        </w:rPr>
        <w:t xml:space="preserve">Govīm, kurām var būt </w:t>
      </w:r>
      <w:proofErr w:type="spellStart"/>
      <w:r>
        <w:rPr>
          <w:color w:val="000000"/>
        </w:rPr>
        <w:t>subklīnisks</w:t>
      </w:r>
      <w:proofErr w:type="spellEnd"/>
      <w:r>
        <w:rPr>
          <w:color w:val="000000"/>
        </w:rPr>
        <w:t xml:space="preserve"> mastīts, šīs veterinārās zāles drīkst lietot tikai pēc govju cietstāves periodam piemērotas inficētā tesmeņa ceturkšņa ārstēšanas ar antibiotikām.</w:t>
      </w:r>
      <w:bookmarkEnd w:id="9"/>
    </w:p>
    <w:bookmarkEnd w:id="7"/>
    <w:bookmarkEnd w:id="12"/>
    <w:p w14:paraId="041E740B" w14:textId="77777777" w:rsidR="008A4785" w:rsidRDefault="008A4785">
      <w:pPr>
        <w:tabs>
          <w:tab w:val="clear" w:pos="567"/>
          <w:tab w:val="left" w:pos="0"/>
        </w:tabs>
        <w:spacing w:line="240" w:lineRule="auto"/>
        <w:jc w:val="both"/>
        <w:rPr>
          <w:bCs/>
          <w:color w:val="000000"/>
        </w:rPr>
      </w:pPr>
    </w:p>
    <w:p w14:paraId="1F56772E" w14:textId="44A4DFF9" w:rsidR="008A4785" w:rsidRDefault="00745283">
      <w:pPr>
        <w:tabs>
          <w:tab w:val="clear" w:pos="567"/>
        </w:tabs>
        <w:spacing w:line="240" w:lineRule="auto"/>
        <w:rPr>
          <w:color w:val="000000"/>
          <w:u w:val="single"/>
        </w:rPr>
      </w:pPr>
      <w:r>
        <w:rPr>
          <w:color w:val="000000"/>
          <w:u w:val="single"/>
        </w:rPr>
        <w:t xml:space="preserve">Īpaši piesardzības pasākumi, kas jāievēro personai, kura </w:t>
      </w:r>
      <w:r w:rsidR="00C82FEE" w:rsidRPr="00140698">
        <w:rPr>
          <w:szCs w:val="22"/>
          <w:u w:val="single"/>
        </w:rPr>
        <w:t>ievada veterinārās zāles dzīvniekiem</w:t>
      </w:r>
      <w:r w:rsidR="00C82FEE">
        <w:rPr>
          <w:szCs w:val="22"/>
          <w:u w:val="single"/>
        </w:rPr>
        <w:t>:</w:t>
      </w:r>
    </w:p>
    <w:p w14:paraId="5326E77E" w14:textId="77777777" w:rsidR="008A4785" w:rsidRDefault="008A4785">
      <w:pPr>
        <w:tabs>
          <w:tab w:val="clear" w:pos="567"/>
        </w:tabs>
        <w:spacing w:line="240" w:lineRule="auto"/>
        <w:rPr>
          <w:color w:val="000000"/>
        </w:rPr>
      </w:pPr>
    </w:p>
    <w:p w14:paraId="168BA711" w14:textId="77777777" w:rsidR="008A4785" w:rsidRDefault="00745283">
      <w:pPr>
        <w:spacing w:line="240" w:lineRule="auto"/>
        <w:ind w:left="567" w:hanging="567"/>
        <w:jc w:val="both"/>
        <w:rPr>
          <w:color w:val="000000"/>
        </w:rPr>
      </w:pPr>
      <w:bookmarkStart w:id="13" w:name="_Hlk67492717"/>
      <w:bookmarkStart w:id="14" w:name="_Hlk492903669"/>
      <w:r>
        <w:rPr>
          <w:color w:val="000000"/>
        </w:rPr>
        <w:t>Šīs veterinārās zāles var izraisīt ādas un acu kairinājumu.</w:t>
      </w:r>
    </w:p>
    <w:p w14:paraId="0694E5EF" w14:textId="77777777" w:rsidR="008A4785" w:rsidRDefault="00745283">
      <w:pPr>
        <w:spacing w:line="240" w:lineRule="auto"/>
        <w:ind w:left="567" w:hanging="567"/>
        <w:jc w:val="both"/>
        <w:rPr>
          <w:color w:val="000000"/>
        </w:rPr>
      </w:pPr>
      <w:r>
        <w:rPr>
          <w:color w:val="000000"/>
        </w:rPr>
        <w:t>Izvairīties no saskares ar ādu vai acīm.</w:t>
      </w:r>
    </w:p>
    <w:p w14:paraId="1945C27D" w14:textId="6144AD54" w:rsidR="008A4785" w:rsidRDefault="00745283">
      <w:pPr>
        <w:spacing w:line="240" w:lineRule="auto"/>
        <w:ind w:left="567" w:hanging="567"/>
        <w:jc w:val="both"/>
        <w:rPr>
          <w:color w:val="000000"/>
        </w:rPr>
      </w:pPr>
      <w:r>
        <w:rPr>
          <w:color w:val="000000"/>
        </w:rPr>
        <w:t>Ja notikusi saskare ar ādu vai acīm, skarto vietu rūpīgi nomazgā</w:t>
      </w:r>
      <w:r w:rsidR="00900D2C">
        <w:rPr>
          <w:color w:val="000000"/>
        </w:rPr>
        <w:t>t</w:t>
      </w:r>
      <w:r>
        <w:rPr>
          <w:color w:val="000000"/>
        </w:rPr>
        <w:t xml:space="preserve"> ar ūdeni.</w:t>
      </w:r>
    </w:p>
    <w:p w14:paraId="244305E3" w14:textId="77777777" w:rsidR="008A4785" w:rsidRDefault="00745283">
      <w:pPr>
        <w:spacing w:line="240" w:lineRule="auto"/>
        <w:ind w:left="567" w:hanging="567"/>
        <w:jc w:val="both"/>
        <w:rPr>
          <w:color w:val="000000"/>
        </w:rPr>
      </w:pPr>
      <w:r>
        <w:rPr>
          <w:color w:val="000000"/>
        </w:rPr>
        <w:t>Ja kairinājums saglabājas, meklēt medicīnisko palīdzību un uzrādīt iepakojuma marķējumu ārstam.</w:t>
      </w:r>
    </w:p>
    <w:p w14:paraId="3A458C17" w14:textId="77777777" w:rsidR="008A4785" w:rsidRDefault="00745283">
      <w:pPr>
        <w:spacing w:line="240" w:lineRule="auto"/>
        <w:ind w:left="567" w:hanging="567"/>
        <w:jc w:val="both"/>
        <w:rPr>
          <w:color w:val="000000"/>
        </w:rPr>
      </w:pPr>
      <w:r>
        <w:rPr>
          <w:color w:val="000000"/>
        </w:rPr>
        <w:t>Ja zināt, ka Jums ir alerģija pret bismuta sāļiem, izvairieties no rīkošanās ar šīm veterinārajām zālēm.</w:t>
      </w:r>
    </w:p>
    <w:p w14:paraId="191C11CB" w14:textId="77777777" w:rsidR="008A4785" w:rsidRDefault="00745283">
      <w:pPr>
        <w:spacing w:line="240" w:lineRule="auto"/>
        <w:ind w:left="567" w:hanging="567"/>
        <w:jc w:val="both"/>
        <w:rPr>
          <w:color w:val="000000"/>
        </w:rPr>
      </w:pPr>
      <w:r>
        <w:rPr>
          <w:color w:val="000000"/>
        </w:rPr>
        <w:t>Pēc rīkošanās ar zālēm mazgāt rokas.</w:t>
      </w:r>
      <w:bookmarkEnd w:id="13"/>
    </w:p>
    <w:bookmarkEnd w:id="14"/>
    <w:p w14:paraId="01AD58D4" w14:textId="479B6625" w:rsidR="008A4785" w:rsidRDefault="008A4785">
      <w:pPr>
        <w:tabs>
          <w:tab w:val="clear" w:pos="567"/>
        </w:tabs>
        <w:spacing w:line="240" w:lineRule="auto"/>
        <w:rPr>
          <w:color w:val="000000"/>
        </w:rPr>
      </w:pPr>
    </w:p>
    <w:p w14:paraId="00EAE630" w14:textId="77777777" w:rsidR="0061561E" w:rsidRPr="00E57A7D" w:rsidRDefault="0061561E" w:rsidP="0061561E">
      <w:pPr>
        <w:tabs>
          <w:tab w:val="clear" w:pos="567"/>
        </w:tabs>
        <w:spacing w:line="240" w:lineRule="auto"/>
        <w:rPr>
          <w:szCs w:val="22"/>
          <w:u w:val="single"/>
        </w:rPr>
      </w:pPr>
      <w:r w:rsidRPr="00E57A7D">
        <w:rPr>
          <w:szCs w:val="22"/>
          <w:u w:val="single"/>
        </w:rPr>
        <w:t>Īpaši piesardzības pasākumi vides aizsardzībai:</w:t>
      </w:r>
    </w:p>
    <w:p w14:paraId="4E8D613B" w14:textId="77777777" w:rsidR="0061561E" w:rsidRPr="00E57A7D" w:rsidRDefault="0061561E" w:rsidP="0061561E">
      <w:pPr>
        <w:tabs>
          <w:tab w:val="clear" w:pos="567"/>
        </w:tabs>
        <w:spacing w:line="240" w:lineRule="auto"/>
        <w:rPr>
          <w:szCs w:val="22"/>
        </w:rPr>
      </w:pPr>
    </w:p>
    <w:p w14:paraId="20D7EB34" w14:textId="2D710345" w:rsidR="0061561E" w:rsidRPr="00E57A7D" w:rsidRDefault="0061561E" w:rsidP="0061561E">
      <w:pPr>
        <w:tabs>
          <w:tab w:val="clear" w:pos="567"/>
        </w:tabs>
        <w:spacing w:line="240" w:lineRule="auto"/>
        <w:rPr>
          <w:szCs w:val="22"/>
        </w:rPr>
      </w:pPr>
      <w:r w:rsidRPr="00E57A7D">
        <w:t>Nav piemērojami.</w:t>
      </w:r>
    </w:p>
    <w:p w14:paraId="2FAA82DE" w14:textId="77777777" w:rsidR="0061561E" w:rsidRDefault="0061561E">
      <w:pPr>
        <w:tabs>
          <w:tab w:val="clear" w:pos="567"/>
        </w:tabs>
        <w:spacing w:line="240" w:lineRule="auto"/>
        <w:rPr>
          <w:szCs w:val="22"/>
        </w:rPr>
      </w:pPr>
    </w:p>
    <w:p w14:paraId="723567F2" w14:textId="77777777" w:rsidR="008A4785" w:rsidRDefault="00745283">
      <w:pPr>
        <w:pStyle w:val="Style1"/>
      </w:pPr>
      <w:r>
        <w:t>3.6.</w:t>
      </w:r>
      <w:r>
        <w:tab/>
        <w:t>Blakusparādības</w:t>
      </w:r>
    </w:p>
    <w:p w14:paraId="05E1B232" w14:textId="17C4E562" w:rsidR="008A4785" w:rsidRDefault="008A4785">
      <w:pPr>
        <w:tabs>
          <w:tab w:val="clear" w:pos="567"/>
        </w:tabs>
        <w:spacing w:line="240" w:lineRule="auto"/>
        <w:rPr>
          <w:szCs w:val="22"/>
        </w:rPr>
      </w:pPr>
    </w:p>
    <w:p w14:paraId="6A76C5BB" w14:textId="77777777" w:rsidR="00C82FEE" w:rsidRDefault="00C82FEE" w:rsidP="00C82FEE">
      <w:pPr>
        <w:tabs>
          <w:tab w:val="clear" w:pos="567"/>
        </w:tabs>
        <w:spacing w:line="240" w:lineRule="auto"/>
        <w:rPr>
          <w:color w:val="000000"/>
        </w:rPr>
      </w:pPr>
      <w:r>
        <w:rPr>
          <w:color w:val="000000"/>
        </w:rPr>
        <w:t>Liellopi (govis cietstāves periodā):</w:t>
      </w:r>
    </w:p>
    <w:p w14:paraId="698C8EBE" w14:textId="77777777" w:rsidR="00C82FEE" w:rsidRDefault="00C82FEE" w:rsidP="00C82FEE">
      <w:pPr>
        <w:tabs>
          <w:tab w:val="clear" w:pos="567"/>
        </w:tabs>
        <w:spacing w:line="240" w:lineRule="auto"/>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81E49" w14:paraId="346C8DF2" w14:textId="77777777" w:rsidTr="00546F08">
        <w:tc>
          <w:tcPr>
            <w:tcW w:w="2500" w:type="pct"/>
          </w:tcPr>
          <w:p w14:paraId="504CF9DF" w14:textId="77777777" w:rsidR="00C82FEE" w:rsidRPr="00E57A7D" w:rsidRDefault="00C82FEE" w:rsidP="00546F08">
            <w:pPr>
              <w:spacing w:before="60" w:after="60"/>
              <w:rPr>
                <w:szCs w:val="22"/>
              </w:rPr>
            </w:pPr>
            <w:r w:rsidRPr="00E57A7D">
              <w:t>Ļoti reti</w:t>
            </w:r>
          </w:p>
          <w:p w14:paraId="341ABA9A" w14:textId="77777777" w:rsidR="00C82FEE" w:rsidRPr="00E57A7D" w:rsidRDefault="00C82FEE" w:rsidP="00546F08">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00757094" w14:textId="1294A79A" w:rsidR="00C82FEE" w:rsidRPr="00563833" w:rsidRDefault="00FD4F89" w:rsidP="00546F08">
            <w:pPr>
              <w:spacing w:before="60" w:after="60"/>
              <w:rPr>
                <w:iCs/>
                <w:szCs w:val="22"/>
                <w:vertAlign w:val="superscript"/>
              </w:rPr>
            </w:pPr>
            <w:r>
              <w:rPr>
                <w:color w:val="000000"/>
              </w:rPr>
              <w:t>akūts mastīts</w:t>
            </w:r>
            <w:r>
              <w:rPr>
                <w:color w:val="000000"/>
                <w:vertAlign w:val="superscript"/>
              </w:rPr>
              <w:t>1</w:t>
            </w:r>
          </w:p>
        </w:tc>
      </w:tr>
    </w:tbl>
    <w:p w14:paraId="77A0AF6C" w14:textId="77777777" w:rsidR="00C82FEE" w:rsidRDefault="00C82FEE">
      <w:pPr>
        <w:tabs>
          <w:tab w:val="clear" w:pos="567"/>
        </w:tabs>
        <w:spacing w:line="240" w:lineRule="auto"/>
        <w:rPr>
          <w:szCs w:val="22"/>
        </w:rPr>
      </w:pPr>
    </w:p>
    <w:p w14:paraId="3E7DD559" w14:textId="4BDA74DB" w:rsidR="008A4785" w:rsidRDefault="00BD14C1">
      <w:pPr>
        <w:tabs>
          <w:tab w:val="clear" w:pos="567"/>
          <w:tab w:val="left" w:pos="0"/>
        </w:tabs>
        <w:spacing w:line="240" w:lineRule="auto"/>
        <w:jc w:val="both"/>
        <w:rPr>
          <w:color w:val="000000"/>
        </w:rPr>
      </w:pPr>
      <w:bookmarkStart w:id="15" w:name="_Hlk66361700"/>
      <w:bookmarkStart w:id="16" w:name="_Hlk492900305"/>
      <w:r>
        <w:rPr>
          <w:color w:val="000000"/>
          <w:vertAlign w:val="superscript"/>
        </w:rPr>
        <w:t>1</w:t>
      </w:r>
      <w:r>
        <w:rPr>
          <w:color w:val="000000"/>
        </w:rPr>
        <w:t xml:space="preserve"> </w:t>
      </w:r>
      <w:bookmarkEnd w:id="15"/>
      <w:r>
        <w:rPr>
          <w:color w:val="000000"/>
        </w:rPr>
        <w:t>G</w:t>
      </w:r>
      <w:r w:rsidR="00745283">
        <w:rPr>
          <w:color w:val="000000"/>
        </w:rPr>
        <w:t xml:space="preserve">alvenokārt sliktas infūzijas tehnikas un higiēnas trūkuma dēļ. Lūdzu, skatīt </w:t>
      </w:r>
      <w:r>
        <w:rPr>
          <w:color w:val="000000"/>
        </w:rPr>
        <w:t>3</w:t>
      </w:r>
      <w:r w:rsidR="00745283">
        <w:rPr>
          <w:color w:val="000000"/>
        </w:rPr>
        <w:t xml:space="preserve">.5. un </w:t>
      </w:r>
      <w:r>
        <w:rPr>
          <w:color w:val="000000"/>
        </w:rPr>
        <w:t>3</w:t>
      </w:r>
      <w:r w:rsidR="00745283">
        <w:rPr>
          <w:color w:val="000000"/>
        </w:rPr>
        <w:t>.9. apakšpunktu par aseptiskās ievadīšanas metodes nozīmi.</w:t>
      </w:r>
    </w:p>
    <w:p w14:paraId="7C6E7F1C" w14:textId="77777777" w:rsidR="008A4785" w:rsidRDefault="008A4785">
      <w:pPr>
        <w:tabs>
          <w:tab w:val="clear" w:pos="567"/>
          <w:tab w:val="left" w:pos="0"/>
        </w:tabs>
        <w:spacing w:line="240" w:lineRule="auto"/>
        <w:jc w:val="both"/>
        <w:rPr>
          <w:color w:val="000000"/>
        </w:rPr>
      </w:pPr>
    </w:p>
    <w:p w14:paraId="45E83D15" w14:textId="22BA5712" w:rsidR="00BD14C1" w:rsidRDefault="00BD14C1" w:rsidP="00BD14C1">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rsidR="00900D2C">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arī lietošanas instrukcijas 16. punktā.</w:t>
      </w:r>
    </w:p>
    <w:bookmarkEnd w:id="16"/>
    <w:p w14:paraId="6E732287" w14:textId="77777777" w:rsidR="008A4785" w:rsidRDefault="008A4785">
      <w:pPr>
        <w:tabs>
          <w:tab w:val="clear" w:pos="567"/>
        </w:tabs>
        <w:spacing w:line="240" w:lineRule="auto"/>
        <w:rPr>
          <w:szCs w:val="22"/>
        </w:rPr>
      </w:pPr>
    </w:p>
    <w:p w14:paraId="52007BD8" w14:textId="77777777" w:rsidR="008A4785" w:rsidRDefault="00745283">
      <w:pPr>
        <w:pStyle w:val="Style1"/>
      </w:pPr>
      <w:r>
        <w:t>3.7.</w:t>
      </w:r>
      <w:r>
        <w:tab/>
        <w:t>Lietošana grūsnības, laktācijas vai dēšanas laikā</w:t>
      </w:r>
    </w:p>
    <w:p w14:paraId="779BEF66" w14:textId="77777777" w:rsidR="008A4785" w:rsidRDefault="008A4785">
      <w:pPr>
        <w:tabs>
          <w:tab w:val="clear" w:pos="567"/>
        </w:tabs>
        <w:spacing w:line="240" w:lineRule="auto"/>
        <w:rPr>
          <w:szCs w:val="22"/>
        </w:rPr>
      </w:pPr>
    </w:p>
    <w:p w14:paraId="343C0568" w14:textId="77777777" w:rsidR="008A4785" w:rsidRDefault="00745283">
      <w:pPr>
        <w:tabs>
          <w:tab w:val="clear" w:pos="567"/>
        </w:tabs>
        <w:spacing w:line="240" w:lineRule="auto"/>
        <w:rPr>
          <w:color w:val="000000"/>
        </w:rPr>
      </w:pPr>
      <w:bookmarkStart w:id="17" w:name="_Hlk494707344"/>
      <w:r>
        <w:rPr>
          <w:color w:val="000000"/>
          <w:u w:val="single"/>
        </w:rPr>
        <w:t>Grūsnība:</w:t>
      </w:r>
    </w:p>
    <w:p w14:paraId="7DA8293D" w14:textId="77777777" w:rsidR="008A4785" w:rsidRDefault="00745283">
      <w:pPr>
        <w:tabs>
          <w:tab w:val="clear" w:pos="567"/>
        </w:tabs>
        <w:spacing w:line="240" w:lineRule="auto"/>
        <w:jc w:val="both"/>
        <w:rPr>
          <w:color w:val="000000"/>
        </w:rPr>
      </w:pPr>
      <w:bookmarkStart w:id="18" w:name="_Hlk492903678"/>
      <w:r>
        <w:rPr>
          <w:color w:val="000000"/>
        </w:rPr>
        <w:t xml:space="preserve">Tā kā šīs </w:t>
      </w:r>
      <w:bookmarkStart w:id="19" w:name="_Hlk66437841"/>
      <w:r>
        <w:rPr>
          <w:color w:val="000000"/>
        </w:rPr>
        <w:t xml:space="preserve">veterinārās </w:t>
      </w:r>
      <w:bookmarkEnd w:id="19"/>
      <w:r>
        <w:rPr>
          <w:color w:val="000000"/>
        </w:rPr>
        <w:t xml:space="preserve">zāles pēc ievadīšanas tesmenī neuzsūcas, tās drīkst lietot grūsniem dzīvniekiem. Pēc </w:t>
      </w:r>
      <w:bookmarkStart w:id="20" w:name="_Hlk66437865"/>
      <w:r>
        <w:rPr>
          <w:color w:val="000000"/>
        </w:rPr>
        <w:t>atnešanās zīšanas laikā teļš var norīt veterināro zāļu izveidoto korķi. Veterināro zāļu norīšana teļam nav bīstama un neizraisa nevēlamu iedarbību.</w:t>
      </w:r>
    </w:p>
    <w:bookmarkEnd w:id="18"/>
    <w:bookmarkEnd w:id="20"/>
    <w:p w14:paraId="37430DC9" w14:textId="77777777" w:rsidR="008A4785" w:rsidRDefault="008A4785">
      <w:pPr>
        <w:tabs>
          <w:tab w:val="clear" w:pos="567"/>
        </w:tabs>
        <w:spacing w:line="240" w:lineRule="auto"/>
        <w:rPr>
          <w:color w:val="000000"/>
        </w:rPr>
      </w:pPr>
    </w:p>
    <w:p w14:paraId="22749EFB" w14:textId="77777777" w:rsidR="008A4785" w:rsidRDefault="00745283">
      <w:pPr>
        <w:tabs>
          <w:tab w:val="clear" w:pos="567"/>
        </w:tabs>
        <w:spacing w:line="240" w:lineRule="auto"/>
        <w:rPr>
          <w:color w:val="000000"/>
        </w:rPr>
      </w:pPr>
      <w:r>
        <w:rPr>
          <w:color w:val="000000"/>
          <w:u w:val="single"/>
        </w:rPr>
        <w:t>Laktācija:</w:t>
      </w:r>
    </w:p>
    <w:p w14:paraId="6F03B72E" w14:textId="77777777" w:rsidR="008A4785" w:rsidRDefault="00745283">
      <w:pPr>
        <w:tabs>
          <w:tab w:val="clear" w:pos="567"/>
        </w:tabs>
        <w:spacing w:line="240" w:lineRule="auto"/>
        <w:jc w:val="both"/>
        <w:rPr>
          <w:color w:val="000000"/>
        </w:rPr>
      </w:pPr>
      <w:bookmarkStart w:id="21" w:name="_Hlk66438242"/>
      <w:bookmarkStart w:id="22" w:name="_Hlk492903698"/>
      <w:r>
        <w:rPr>
          <w:color w:val="000000"/>
        </w:rPr>
        <w:t xml:space="preserve">Nelietot šīs veterinārās zāles laktācijas laikā. </w:t>
      </w:r>
    </w:p>
    <w:bookmarkEnd w:id="21"/>
    <w:p w14:paraId="7C976228" w14:textId="77777777" w:rsidR="008A4785" w:rsidRDefault="00745283">
      <w:pPr>
        <w:tabs>
          <w:tab w:val="clear" w:pos="567"/>
        </w:tabs>
        <w:spacing w:line="240" w:lineRule="auto"/>
        <w:jc w:val="both"/>
        <w:rPr>
          <w:color w:val="000000"/>
        </w:rPr>
      </w:pPr>
      <w:r>
        <w:rPr>
          <w:color w:val="000000"/>
        </w:rPr>
        <w:t xml:space="preserve">Nejauši ievadot laktējošām govīm, iespējama neliela (līdz 2 reizēm), pārejoša </w:t>
      </w:r>
      <w:proofErr w:type="spellStart"/>
      <w:r>
        <w:rPr>
          <w:color w:val="000000"/>
        </w:rPr>
        <w:t>somatisko</w:t>
      </w:r>
      <w:proofErr w:type="spellEnd"/>
      <w:r>
        <w:rPr>
          <w:color w:val="000000"/>
        </w:rPr>
        <w:t xml:space="preserve"> šūnu skaita paaugstināšanās pienā. Šādā gadījumā </w:t>
      </w:r>
      <w:bookmarkStart w:id="23" w:name="_Hlk66438351"/>
      <w:r>
        <w:rPr>
          <w:color w:val="000000"/>
        </w:rPr>
        <w:t xml:space="preserve">ar rokām izslaukt veterināro zāļu izveidoto korķi; papildus piesardzības pasākumi nav nepieciešami. </w:t>
      </w:r>
      <w:bookmarkEnd w:id="22"/>
    </w:p>
    <w:bookmarkEnd w:id="17"/>
    <w:bookmarkEnd w:id="23"/>
    <w:p w14:paraId="569DA1E0" w14:textId="14E00621" w:rsidR="008A4785" w:rsidRDefault="008A4785">
      <w:pPr>
        <w:tabs>
          <w:tab w:val="clear" w:pos="567"/>
        </w:tabs>
        <w:spacing w:line="240" w:lineRule="auto"/>
        <w:rPr>
          <w:szCs w:val="22"/>
        </w:rPr>
      </w:pPr>
    </w:p>
    <w:p w14:paraId="7157E0E0" w14:textId="77777777" w:rsidR="00FC4C09" w:rsidRDefault="00FC4C09">
      <w:pPr>
        <w:tabs>
          <w:tab w:val="clear" w:pos="567"/>
        </w:tabs>
        <w:spacing w:line="240" w:lineRule="auto"/>
        <w:rPr>
          <w:szCs w:val="22"/>
        </w:rPr>
      </w:pPr>
    </w:p>
    <w:p w14:paraId="7857E643" w14:textId="77777777" w:rsidR="008A4785" w:rsidRDefault="00745283">
      <w:pPr>
        <w:pStyle w:val="Style1"/>
      </w:pPr>
      <w:r>
        <w:lastRenderedPageBreak/>
        <w:t>3.8.</w:t>
      </w:r>
      <w:r>
        <w:tab/>
        <w:t>Mijiedarbība ar citām zālēm un citi mijiedarbības veidi</w:t>
      </w:r>
    </w:p>
    <w:p w14:paraId="5F299B03" w14:textId="77777777" w:rsidR="008A4785" w:rsidRDefault="008A4785">
      <w:pPr>
        <w:tabs>
          <w:tab w:val="clear" w:pos="567"/>
        </w:tabs>
        <w:spacing w:line="240" w:lineRule="auto"/>
        <w:rPr>
          <w:szCs w:val="22"/>
        </w:rPr>
      </w:pPr>
    </w:p>
    <w:p w14:paraId="5A2CB9E6" w14:textId="77777777" w:rsidR="008A4785" w:rsidRDefault="00745283">
      <w:pPr>
        <w:tabs>
          <w:tab w:val="clear" w:pos="567"/>
        </w:tabs>
        <w:spacing w:line="240" w:lineRule="auto"/>
        <w:jc w:val="both"/>
        <w:rPr>
          <w:color w:val="000000"/>
        </w:rPr>
      </w:pPr>
      <w:bookmarkStart w:id="24" w:name="_Hlk492903722"/>
      <w:r>
        <w:rPr>
          <w:color w:val="000000"/>
        </w:rPr>
        <w:t xml:space="preserve">Klīniskajos pētījumos ir konstatēta veterināro zāļu saderība tikai ar cietstāves periodā lietojamām </w:t>
      </w:r>
      <w:proofErr w:type="spellStart"/>
      <w:r>
        <w:rPr>
          <w:color w:val="000000"/>
        </w:rPr>
        <w:t>kloksacilīnu</w:t>
      </w:r>
      <w:proofErr w:type="spellEnd"/>
      <w:r>
        <w:rPr>
          <w:color w:val="000000"/>
        </w:rPr>
        <w:t xml:space="preserve"> saturošām zālēm.</w:t>
      </w:r>
    </w:p>
    <w:p w14:paraId="00E49768" w14:textId="163F40D8" w:rsidR="008A4785" w:rsidRDefault="00745283">
      <w:pPr>
        <w:spacing w:line="240" w:lineRule="auto"/>
        <w:ind w:left="567" w:hanging="567"/>
        <w:jc w:val="both"/>
        <w:rPr>
          <w:color w:val="000000"/>
          <w:u w:val="single"/>
        </w:rPr>
      </w:pPr>
      <w:r>
        <w:rPr>
          <w:color w:val="000000"/>
        </w:rPr>
        <w:t xml:space="preserve">Skatīt arī </w:t>
      </w:r>
      <w:r w:rsidR="0061561E">
        <w:rPr>
          <w:color w:val="000000"/>
        </w:rPr>
        <w:t>3</w:t>
      </w:r>
      <w:r>
        <w:rPr>
          <w:color w:val="000000"/>
        </w:rPr>
        <w:t xml:space="preserve">.5. apakšpunktu “Īpaši piesardzības pasākumi </w:t>
      </w:r>
      <w:r w:rsidR="0061561E" w:rsidRPr="00563833">
        <w:rPr>
          <w:szCs w:val="22"/>
        </w:rPr>
        <w:t xml:space="preserve">drošai lietošanai </w:t>
      </w:r>
      <w:proofErr w:type="spellStart"/>
      <w:r w:rsidR="0061561E" w:rsidRPr="00563833">
        <w:rPr>
          <w:szCs w:val="22"/>
        </w:rPr>
        <w:t>mērķsugām</w:t>
      </w:r>
      <w:proofErr w:type="spellEnd"/>
      <w:r>
        <w:rPr>
          <w:color w:val="000000"/>
        </w:rPr>
        <w:t>”.</w:t>
      </w:r>
    </w:p>
    <w:bookmarkEnd w:id="24"/>
    <w:p w14:paraId="5C912501" w14:textId="77777777" w:rsidR="008A4785" w:rsidRDefault="008A4785">
      <w:pPr>
        <w:tabs>
          <w:tab w:val="clear" w:pos="567"/>
        </w:tabs>
        <w:spacing w:line="240" w:lineRule="auto"/>
        <w:rPr>
          <w:szCs w:val="22"/>
        </w:rPr>
      </w:pPr>
    </w:p>
    <w:p w14:paraId="4745885B" w14:textId="77777777" w:rsidR="008A4785" w:rsidRDefault="00745283">
      <w:pPr>
        <w:pStyle w:val="Style1"/>
      </w:pPr>
      <w:r>
        <w:t>3.9.</w:t>
      </w:r>
      <w:r>
        <w:tab/>
        <w:t>Lietošanas veids un devas</w:t>
      </w:r>
    </w:p>
    <w:p w14:paraId="518CED10" w14:textId="77777777" w:rsidR="008A4785" w:rsidRDefault="008A4785">
      <w:pPr>
        <w:tabs>
          <w:tab w:val="clear" w:pos="567"/>
        </w:tabs>
        <w:spacing w:line="240" w:lineRule="auto"/>
        <w:rPr>
          <w:szCs w:val="22"/>
        </w:rPr>
      </w:pPr>
    </w:p>
    <w:p w14:paraId="266F6F22" w14:textId="77777777" w:rsidR="008A4785" w:rsidRDefault="00745283">
      <w:pPr>
        <w:tabs>
          <w:tab w:val="clear" w:pos="567"/>
        </w:tabs>
        <w:spacing w:line="240" w:lineRule="auto"/>
        <w:ind w:left="567" w:hanging="567"/>
        <w:jc w:val="both"/>
        <w:rPr>
          <w:color w:val="000000"/>
        </w:rPr>
      </w:pPr>
      <w:r>
        <w:rPr>
          <w:color w:val="000000"/>
        </w:rPr>
        <w:t>Lietošanai tikai tesmenī.</w:t>
      </w:r>
    </w:p>
    <w:p w14:paraId="1C07298B" w14:textId="77777777" w:rsidR="008A4785" w:rsidRDefault="008A4785">
      <w:pPr>
        <w:tabs>
          <w:tab w:val="clear" w:pos="567"/>
        </w:tabs>
        <w:spacing w:line="240" w:lineRule="auto"/>
        <w:ind w:left="567" w:hanging="567"/>
        <w:jc w:val="both"/>
        <w:rPr>
          <w:color w:val="000000"/>
        </w:rPr>
      </w:pPr>
    </w:p>
    <w:p w14:paraId="59D18A31" w14:textId="77777777" w:rsidR="008A4785" w:rsidRDefault="00745283">
      <w:pPr>
        <w:tabs>
          <w:tab w:val="clear" w:pos="567"/>
        </w:tabs>
        <w:spacing w:line="240" w:lineRule="auto"/>
        <w:jc w:val="both"/>
        <w:rPr>
          <w:color w:val="000000"/>
        </w:rPr>
      </w:pPr>
      <w:r>
        <w:rPr>
          <w:color w:val="000000"/>
        </w:rPr>
        <w:t xml:space="preserve">Viena veterināro zāļu </w:t>
      </w:r>
      <w:proofErr w:type="spellStart"/>
      <w:r>
        <w:rPr>
          <w:color w:val="000000"/>
        </w:rPr>
        <w:t>injektora</w:t>
      </w:r>
      <w:proofErr w:type="spellEnd"/>
      <w:r>
        <w:rPr>
          <w:color w:val="000000"/>
        </w:rPr>
        <w:t xml:space="preserve"> saturu ievadīt katrā tesmeņa ceturksnī tūlīt pēc pēdējās slaukšanas reizes (</w:t>
      </w:r>
      <w:proofErr w:type="spellStart"/>
      <w:r>
        <w:rPr>
          <w:color w:val="000000"/>
        </w:rPr>
        <w:t>cietlaišanas</w:t>
      </w:r>
      <w:proofErr w:type="spellEnd"/>
      <w:r>
        <w:rPr>
          <w:color w:val="000000"/>
        </w:rPr>
        <w:t xml:space="preserve"> laikā). Pēc zāļu ievadīšanas </w:t>
      </w:r>
      <w:r>
        <w:rPr>
          <w:color w:val="000000"/>
          <w:u w:val="single"/>
        </w:rPr>
        <w:t>nemasēt</w:t>
      </w:r>
      <w:r>
        <w:rPr>
          <w:color w:val="000000"/>
        </w:rPr>
        <w:t xml:space="preserve"> pupus vai tesmeni.</w:t>
      </w:r>
    </w:p>
    <w:p w14:paraId="56AF6BB1" w14:textId="77777777" w:rsidR="008A4785" w:rsidRDefault="008A4785">
      <w:pPr>
        <w:tabs>
          <w:tab w:val="clear" w:pos="567"/>
        </w:tabs>
        <w:spacing w:line="240" w:lineRule="auto"/>
        <w:ind w:left="567" w:hanging="567"/>
        <w:jc w:val="both"/>
        <w:rPr>
          <w:color w:val="000000"/>
        </w:rPr>
      </w:pPr>
    </w:p>
    <w:p w14:paraId="22C342BD" w14:textId="77777777" w:rsidR="008A4785" w:rsidRDefault="00745283">
      <w:pPr>
        <w:tabs>
          <w:tab w:val="clear" w:pos="567"/>
        </w:tabs>
        <w:spacing w:line="240" w:lineRule="auto"/>
        <w:jc w:val="both"/>
      </w:pPr>
      <w:bookmarkStart w:id="25" w:name="_Hlk492900199"/>
      <w:r>
        <w:t>Lai mazinātu mastīta risku pēc veterināro zāļu ievadīšanas, ievērot piesardzību, lai pupā neievadītu patogēnos mikroorganismus.</w:t>
      </w:r>
    </w:p>
    <w:bookmarkEnd w:id="25"/>
    <w:p w14:paraId="37E4138B" w14:textId="77777777" w:rsidR="008A4785" w:rsidRDefault="008A4785">
      <w:pPr>
        <w:tabs>
          <w:tab w:val="clear" w:pos="567"/>
        </w:tabs>
        <w:spacing w:line="240" w:lineRule="auto"/>
        <w:ind w:left="567" w:hanging="567"/>
        <w:jc w:val="both"/>
      </w:pPr>
    </w:p>
    <w:p w14:paraId="43CE8EE4" w14:textId="77777777" w:rsidR="008A4785" w:rsidRDefault="00745283">
      <w:pPr>
        <w:tabs>
          <w:tab w:val="clear" w:pos="567"/>
        </w:tabs>
        <w:spacing w:line="240" w:lineRule="auto"/>
        <w:jc w:val="both"/>
      </w:pPr>
      <w:r>
        <w:t xml:space="preserve">Ir svarīgi, lai tesmeņa pupi tiktu pilnībā notīrīti un dezinficēti ar medicīnisko spirtu vai ar spirtu piesūcinātām salvetēm. </w:t>
      </w:r>
      <w:bookmarkStart w:id="26" w:name="_Hlk492901146"/>
      <w:r>
        <w:t xml:space="preserve">Tīrot ar salvetēm, procedūra jāveic tik ilgi, kamēr uz salvete </w:t>
      </w:r>
      <w:bookmarkStart w:id="27" w:name="_Hlk66364879"/>
      <w:r>
        <w:t>vairs nav redzami netīrumi</w:t>
      </w:r>
      <w:bookmarkEnd w:id="27"/>
      <w:r>
        <w:t xml:space="preserve">. Pirms veterināro zāļu ievadīšanas pupiem jāļauj nožūt. Ievadīšana jāveic aseptiski un ievērojot piesardzību, lai izvairītos no </w:t>
      </w:r>
      <w:proofErr w:type="spellStart"/>
      <w:r>
        <w:t>injektora</w:t>
      </w:r>
      <w:proofErr w:type="spellEnd"/>
      <w:r>
        <w:t xml:space="preserve"> gala piesārņošanas. Pēc ievadīšanas vēlams lietot atbilstošu šķīdumu pupu iemērkšanai vai apsmidzināšanai.</w:t>
      </w:r>
    </w:p>
    <w:p w14:paraId="664CA109" w14:textId="77777777" w:rsidR="008A4785" w:rsidRDefault="008A4785">
      <w:pPr>
        <w:tabs>
          <w:tab w:val="clear" w:pos="567"/>
        </w:tabs>
        <w:spacing w:line="240" w:lineRule="auto"/>
        <w:jc w:val="both"/>
      </w:pPr>
    </w:p>
    <w:p w14:paraId="24CAB8CD" w14:textId="77777777" w:rsidR="008A4785" w:rsidRDefault="00745283">
      <w:pPr>
        <w:jc w:val="both"/>
        <w:rPr>
          <w:szCs w:val="22"/>
        </w:rPr>
      </w:pPr>
      <w:r>
        <w:t xml:space="preserve">Aukstā laikā veterinārās zāles var sasildīt līdz istabas temperatūrai siltā vidē, lai veicinātu </w:t>
      </w:r>
      <w:proofErr w:type="spellStart"/>
      <w:r>
        <w:t>injektora</w:t>
      </w:r>
      <w:proofErr w:type="spellEnd"/>
      <w:r>
        <w:t xml:space="preserve"> satura izspiešanu.</w:t>
      </w:r>
    </w:p>
    <w:bookmarkEnd w:id="26"/>
    <w:p w14:paraId="102064D8" w14:textId="77777777" w:rsidR="008A4785" w:rsidRDefault="008A4785">
      <w:pPr>
        <w:tabs>
          <w:tab w:val="clear" w:pos="567"/>
        </w:tabs>
        <w:spacing w:line="240" w:lineRule="auto"/>
        <w:rPr>
          <w:szCs w:val="22"/>
        </w:rPr>
      </w:pPr>
    </w:p>
    <w:p w14:paraId="45C97A2D" w14:textId="77777777" w:rsidR="008A4785" w:rsidRDefault="00745283">
      <w:pPr>
        <w:pStyle w:val="Style1"/>
      </w:pPr>
      <w:r>
        <w:t>3.10.</w:t>
      </w:r>
      <w:r>
        <w:tab/>
        <w:t xml:space="preserve">Pārdozēšanas simptomi (ārkārtas procedūras un </w:t>
      </w:r>
      <w:proofErr w:type="spellStart"/>
      <w:r>
        <w:t>antidoti</w:t>
      </w:r>
      <w:proofErr w:type="spellEnd"/>
      <w:r>
        <w:t>, ja piemērojami)</w:t>
      </w:r>
    </w:p>
    <w:p w14:paraId="5D60E3AB" w14:textId="77777777" w:rsidR="008A4785" w:rsidRPr="00563833" w:rsidRDefault="008A4785">
      <w:pPr>
        <w:pStyle w:val="Style1"/>
        <w:rPr>
          <w:b w:val="0"/>
          <w:bCs/>
        </w:rPr>
      </w:pPr>
    </w:p>
    <w:p w14:paraId="690AF05C" w14:textId="77777777" w:rsidR="008A4785" w:rsidRDefault="00745283">
      <w:pPr>
        <w:tabs>
          <w:tab w:val="clear" w:pos="567"/>
          <w:tab w:val="left" w:pos="0"/>
        </w:tabs>
        <w:spacing w:line="240" w:lineRule="auto"/>
        <w:jc w:val="both"/>
        <w:rPr>
          <w:color w:val="000000"/>
        </w:rPr>
      </w:pPr>
      <w:r>
        <w:rPr>
          <w:color w:val="000000"/>
        </w:rPr>
        <w:t xml:space="preserve">Ievadot divreiz lielāku devu par ieteikto, govīm nenovēroja klīniski nevēlamu iedarbību. </w:t>
      </w:r>
    </w:p>
    <w:p w14:paraId="63B3E012" w14:textId="77777777" w:rsidR="008A4785" w:rsidRPr="00563833" w:rsidRDefault="008A4785">
      <w:pPr>
        <w:pStyle w:val="Style1"/>
        <w:rPr>
          <w:b w:val="0"/>
          <w:bCs/>
        </w:rPr>
      </w:pPr>
    </w:p>
    <w:p w14:paraId="06A80CE7" w14:textId="77777777" w:rsidR="008A4785" w:rsidRDefault="00745283">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78039EC8" w14:textId="77777777" w:rsidR="008A4785" w:rsidRDefault="008A4785">
      <w:pPr>
        <w:tabs>
          <w:tab w:val="clear" w:pos="567"/>
        </w:tabs>
        <w:spacing w:line="240" w:lineRule="auto"/>
        <w:rPr>
          <w:szCs w:val="22"/>
        </w:rPr>
      </w:pPr>
    </w:p>
    <w:p w14:paraId="30D74EE8" w14:textId="12281416" w:rsidR="008A4785" w:rsidRDefault="0061561E">
      <w:pPr>
        <w:tabs>
          <w:tab w:val="clear" w:pos="567"/>
        </w:tabs>
        <w:spacing w:line="240" w:lineRule="auto"/>
      </w:pPr>
      <w:r w:rsidRPr="00E57A7D">
        <w:t>Nav piemērojami.</w:t>
      </w:r>
    </w:p>
    <w:p w14:paraId="2697444B" w14:textId="77777777" w:rsidR="00FC4C09" w:rsidRDefault="00FC4C09">
      <w:pPr>
        <w:tabs>
          <w:tab w:val="clear" w:pos="567"/>
        </w:tabs>
        <w:spacing w:line="240" w:lineRule="auto"/>
        <w:rPr>
          <w:szCs w:val="22"/>
        </w:rPr>
      </w:pPr>
    </w:p>
    <w:p w14:paraId="4EFADE17" w14:textId="77777777" w:rsidR="008A4785" w:rsidRDefault="00745283">
      <w:pPr>
        <w:pStyle w:val="Style1"/>
      </w:pPr>
      <w:r>
        <w:t>3.12.</w:t>
      </w:r>
      <w:r>
        <w:tab/>
        <w:t>Ierobežojumu periods</w:t>
      </w:r>
    </w:p>
    <w:p w14:paraId="092700F6" w14:textId="77777777" w:rsidR="008A4785" w:rsidRDefault="008A4785">
      <w:pPr>
        <w:tabs>
          <w:tab w:val="clear" w:pos="567"/>
        </w:tabs>
        <w:spacing w:line="240" w:lineRule="auto"/>
        <w:rPr>
          <w:szCs w:val="22"/>
        </w:rPr>
      </w:pPr>
    </w:p>
    <w:p w14:paraId="47E302D2" w14:textId="77777777" w:rsidR="0061561E" w:rsidRDefault="0061561E" w:rsidP="0061561E">
      <w:pPr>
        <w:tabs>
          <w:tab w:val="clear" w:pos="567"/>
        </w:tabs>
        <w:spacing w:line="240" w:lineRule="auto"/>
        <w:rPr>
          <w:color w:val="000000"/>
        </w:rPr>
      </w:pPr>
      <w:r>
        <w:rPr>
          <w:color w:val="000000"/>
          <w:szCs w:val="22"/>
        </w:rPr>
        <w:t>Gaļai un blakusproduktiem</w:t>
      </w:r>
      <w:r>
        <w:rPr>
          <w:color w:val="000000"/>
        </w:rPr>
        <w:t xml:space="preserve">: nulle dienas. </w:t>
      </w:r>
    </w:p>
    <w:p w14:paraId="6AF00ADA" w14:textId="77777777" w:rsidR="0061561E" w:rsidRDefault="0061561E" w:rsidP="0061561E">
      <w:pPr>
        <w:tabs>
          <w:tab w:val="clear" w:pos="567"/>
        </w:tabs>
        <w:spacing w:line="240" w:lineRule="auto"/>
        <w:rPr>
          <w:color w:val="000000"/>
        </w:rPr>
      </w:pPr>
      <w:r>
        <w:rPr>
          <w:color w:val="000000"/>
        </w:rPr>
        <w:t>Pienam: nulle stundas.</w:t>
      </w:r>
    </w:p>
    <w:p w14:paraId="385C805C" w14:textId="15DD41DD" w:rsidR="008A4785" w:rsidRDefault="008A4785">
      <w:pPr>
        <w:tabs>
          <w:tab w:val="clear" w:pos="567"/>
        </w:tabs>
        <w:spacing w:line="240" w:lineRule="auto"/>
        <w:rPr>
          <w:szCs w:val="22"/>
        </w:rPr>
      </w:pPr>
    </w:p>
    <w:p w14:paraId="643467B7" w14:textId="77777777" w:rsidR="0061561E" w:rsidRDefault="0061561E">
      <w:pPr>
        <w:tabs>
          <w:tab w:val="clear" w:pos="567"/>
        </w:tabs>
        <w:spacing w:line="240" w:lineRule="auto"/>
        <w:rPr>
          <w:szCs w:val="22"/>
        </w:rPr>
      </w:pPr>
    </w:p>
    <w:p w14:paraId="4FB51C97" w14:textId="79F3118D" w:rsidR="008A4785" w:rsidRDefault="00745283">
      <w:pPr>
        <w:pStyle w:val="Style1"/>
      </w:pPr>
      <w:r>
        <w:t>4.</w:t>
      </w:r>
      <w:r>
        <w:tab/>
        <w:t>FARMAKOLOĢISKĀS ĪPAŠĪBAS</w:t>
      </w:r>
    </w:p>
    <w:p w14:paraId="7216BE85" w14:textId="77777777" w:rsidR="008A4785" w:rsidRDefault="008A4785">
      <w:pPr>
        <w:tabs>
          <w:tab w:val="clear" w:pos="567"/>
        </w:tabs>
        <w:spacing w:line="240" w:lineRule="auto"/>
        <w:rPr>
          <w:szCs w:val="22"/>
        </w:rPr>
      </w:pPr>
    </w:p>
    <w:p w14:paraId="6D97E335" w14:textId="7A7017F8" w:rsidR="008A4785" w:rsidRDefault="00745283">
      <w:pPr>
        <w:pStyle w:val="Style1"/>
      </w:pPr>
      <w:r>
        <w:t>4.1.</w:t>
      </w:r>
      <w:r>
        <w:tab/>
      </w:r>
      <w:proofErr w:type="spellStart"/>
      <w:r>
        <w:t>ATĶvet</w:t>
      </w:r>
      <w:proofErr w:type="spellEnd"/>
      <w:r>
        <w:t xml:space="preserve"> kods:</w:t>
      </w:r>
      <w:r w:rsidR="0061561E" w:rsidRPr="00563833">
        <w:rPr>
          <w:b w:val="0"/>
          <w:bCs/>
        </w:rPr>
        <w:t xml:space="preserve"> QG52X.</w:t>
      </w:r>
    </w:p>
    <w:p w14:paraId="7B0B65CD" w14:textId="77777777" w:rsidR="008A4785" w:rsidRDefault="008A4785">
      <w:pPr>
        <w:tabs>
          <w:tab w:val="clear" w:pos="567"/>
        </w:tabs>
        <w:spacing w:line="240" w:lineRule="auto"/>
        <w:rPr>
          <w:szCs w:val="22"/>
        </w:rPr>
      </w:pPr>
    </w:p>
    <w:p w14:paraId="7F4D5AFC" w14:textId="3E2FA87A" w:rsidR="008A4785" w:rsidRDefault="00745283">
      <w:pPr>
        <w:pStyle w:val="Style1"/>
      </w:pPr>
      <w:r>
        <w:t>4.2.</w:t>
      </w:r>
      <w:r>
        <w:tab/>
      </w:r>
      <w:proofErr w:type="spellStart"/>
      <w:r>
        <w:t>Farmakodinamiskās</w:t>
      </w:r>
      <w:proofErr w:type="spellEnd"/>
      <w:r>
        <w:t xml:space="preserve"> īpašības</w:t>
      </w:r>
    </w:p>
    <w:p w14:paraId="55A87CF1" w14:textId="77777777" w:rsidR="008A4785" w:rsidRDefault="008A4785">
      <w:pPr>
        <w:tabs>
          <w:tab w:val="clear" w:pos="567"/>
        </w:tabs>
        <w:spacing w:line="240" w:lineRule="auto"/>
        <w:rPr>
          <w:szCs w:val="22"/>
        </w:rPr>
      </w:pPr>
    </w:p>
    <w:p w14:paraId="3BCE0C15" w14:textId="77777777" w:rsidR="008A4785" w:rsidRDefault="00745283">
      <w:pPr>
        <w:tabs>
          <w:tab w:val="clear" w:pos="567"/>
        </w:tabs>
        <w:spacing w:line="240" w:lineRule="auto"/>
        <w:jc w:val="both"/>
        <w:rPr>
          <w:color w:val="000000"/>
        </w:rPr>
      </w:pPr>
      <w:r>
        <w:rPr>
          <w:color w:val="000000"/>
        </w:rPr>
        <w:t>Veterināro zāļu ievadīšana katrā tesmeņa ceturksnī veido fizisku barjeru pret baktēriju iekļūšanu tesmenī, tādējādi samazinot jaunas tesmeņa infekcijas rašanos cietstāves periodā.</w:t>
      </w:r>
    </w:p>
    <w:p w14:paraId="6AB255FF" w14:textId="77777777" w:rsidR="008A4785" w:rsidRDefault="008A4785">
      <w:pPr>
        <w:tabs>
          <w:tab w:val="clear" w:pos="567"/>
        </w:tabs>
        <w:spacing w:line="240" w:lineRule="auto"/>
        <w:rPr>
          <w:szCs w:val="22"/>
        </w:rPr>
      </w:pPr>
    </w:p>
    <w:p w14:paraId="569A05B5" w14:textId="6E62BE41" w:rsidR="008A4785" w:rsidRDefault="00745283">
      <w:pPr>
        <w:pStyle w:val="Style1"/>
      </w:pPr>
      <w:r>
        <w:t>4.3.</w:t>
      </w:r>
      <w:r>
        <w:tab/>
      </w:r>
      <w:proofErr w:type="spellStart"/>
      <w:r>
        <w:t>Farmakokinētiskās</w:t>
      </w:r>
      <w:proofErr w:type="spellEnd"/>
      <w:r>
        <w:t xml:space="preserve"> īpašības</w:t>
      </w:r>
    </w:p>
    <w:p w14:paraId="6DD9C412" w14:textId="77777777" w:rsidR="008A4785" w:rsidRDefault="008A4785">
      <w:pPr>
        <w:tabs>
          <w:tab w:val="clear" w:pos="567"/>
        </w:tabs>
        <w:spacing w:line="240" w:lineRule="auto"/>
        <w:rPr>
          <w:szCs w:val="22"/>
        </w:rPr>
      </w:pPr>
    </w:p>
    <w:p w14:paraId="5643E624" w14:textId="77777777" w:rsidR="008A4785" w:rsidRDefault="00745283">
      <w:pPr>
        <w:tabs>
          <w:tab w:val="clear" w:pos="567"/>
        </w:tabs>
        <w:spacing w:line="240" w:lineRule="auto"/>
        <w:jc w:val="both"/>
        <w:rPr>
          <w:color w:val="000000"/>
        </w:rPr>
      </w:pPr>
      <w:r>
        <w:rPr>
          <w:color w:val="000000"/>
        </w:rPr>
        <w:t xml:space="preserve">Bāziskais bismuta </w:t>
      </w:r>
      <w:proofErr w:type="spellStart"/>
      <w:r>
        <w:rPr>
          <w:color w:val="000000"/>
        </w:rPr>
        <w:t>subnitrāts</w:t>
      </w:r>
      <w:proofErr w:type="spellEnd"/>
      <w:r>
        <w:rPr>
          <w:color w:val="000000"/>
        </w:rPr>
        <w:t xml:space="preserve"> neuzsūcas no piena dziedzeriem, bet kā korķis lokalizējas pupos, līdz tiek fiziski izvadīts (konstatēts govīm ar cietstāves periodu līdz 100 dienām). </w:t>
      </w:r>
    </w:p>
    <w:p w14:paraId="7C431594" w14:textId="77777777" w:rsidR="008A4785" w:rsidRDefault="008A4785">
      <w:pPr>
        <w:tabs>
          <w:tab w:val="clear" w:pos="567"/>
        </w:tabs>
        <w:spacing w:line="240" w:lineRule="auto"/>
        <w:rPr>
          <w:szCs w:val="22"/>
        </w:rPr>
      </w:pPr>
    </w:p>
    <w:p w14:paraId="6239D4CA" w14:textId="77777777" w:rsidR="00FC4C09" w:rsidRDefault="00FC4C09">
      <w:pPr>
        <w:tabs>
          <w:tab w:val="clear" w:pos="567"/>
        </w:tabs>
        <w:spacing w:line="240" w:lineRule="auto"/>
        <w:rPr>
          <w:szCs w:val="22"/>
        </w:rPr>
      </w:pPr>
    </w:p>
    <w:p w14:paraId="6E3EDB05" w14:textId="77777777" w:rsidR="008A4785" w:rsidRDefault="00745283">
      <w:pPr>
        <w:pStyle w:val="Style1"/>
      </w:pPr>
      <w:r>
        <w:t>5.</w:t>
      </w:r>
      <w:r>
        <w:tab/>
        <w:t>FARMACEITISKĀ INFORMĀCIJA</w:t>
      </w:r>
    </w:p>
    <w:p w14:paraId="514E15E9" w14:textId="77777777" w:rsidR="008A4785" w:rsidRDefault="00745283">
      <w:pPr>
        <w:pStyle w:val="Style1"/>
      </w:pPr>
      <w:r>
        <w:lastRenderedPageBreak/>
        <w:t>5.1.</w:t>
      </w:r>
      <w:r>
        <w:tab/>
        <w:t>Būtiska nesaderība</w:t>
      </w:r>
    </w:p>
    <w:p w14:paraId="3BAB7046" w14:textId="77777777" w:rsidR="008A4785" w:rsidRDefault="008A4785">
      <w:pPr>
        <w:tabs>
          <w:tab w:val="clear" w:pos="567"/>
        </w:tabs>
        <w:spacing w:line="240" w:lineRule="auto"/>
        <w:rPr>
          <w:color w:val="000000"/>
        </w:rPr>
      </w:pPr>
    </w:p>
    <w:p w14:paraId="3AFF0519" w14:textId="77777777" w:rsidR="008A4785" w:rsidRDefault="00745283">
      <w:pPr>
        <w:tabs>
          <w:tab w:val="clear" w:pos="567"/>
        </w:tabs>
        <w:spacing w:line="240" w:lineRule="auto"/>
        <w:rPr>
          <w:color w:val="000000"/>
        </w:rPr>
      </w:pPr>
      <w:r>
        <w:rPr>
          <w:color w:val="000000"/>
        </w:rPr>
        <w:t>Nav zināma.</w:t>
      </w:r>
    </w:p>
    <w:p w14:paraId="6473577D" w14:textId="77777777" w:rsidR="008A4785" w:rsidRDefault="008A4785">
      <w:pPr>
        <w:tabs>
          <w:tab w:val="clear" w:pos="567"/>
        </w:tabs>
        <w:spacing w:line="240" w:lineRule="auto"/>
        <w:rPr>
          <w:szCs w:val="22"/>
        </w:rPr>
      </w:pPr>
    </w:p>
    <w:p w14:paraId="37F03439" w14:textId="77777777" w:rsidR="008A4785" w:rsidRDefault="00745283">
      <w:pPr>
        <w:pStyle w:val="Style1"/>
        <w:keepNext/>
      </w:pPr>
      <w:r>
        <w:t>5.2.</w:t>
      </w:r>
      <w:r>
        <w:tab/>
        <w:t>Derīguma termiņš</w:t>
      </w:r>
    </w:p>
    <w:p w14:paraId="15103212" w14:textId="77777777" w:rsidR="008A4785" w:rsidRDefault="008A4785">
      <w:pPr>
        <w:keepNext/>
        <w:tabs>
          <w:tab w:val="clear" w:pos="567"/>
        </w:tabs>
        <w:spacing w:line="240" w:lineRule="auto"/>
        <w:rPr>
          <w:szCs w:val="22"/>
        </w:rPr>
      </w:pPr>
    </w:p>
    <w:p w14:paraId="295D9B55" w14:textId="1E94B298" w:rsidR="008A4785" w:rsidRDefault="00745283">
      <w:pPr>
        <w:tabs>
          <w:tab w:val="clear" w:pos="567"/>
        </w:tabs>
        <w:spacing w:line="240" w:lineRule="auto"/>
        <w:ind w:right="-318"/>
        <w:rPr>
          <w:color w:val="000000"/>
        </w:rPr>
      </w:pPr>
      <w:r>
        <w:rPr>
          <w:color w:val="000000"/>
        </w:rPr>
        <w:t>Veterināro zāļu derīguma termiņš izplatīšanai paredzēt</w:t>
      </w:r>
      <w:r w:rsidR="0061561E">
        <w:rPr>
          <w:color w:val="000000"/>
        </w:rPr>
        <w:t>aj</w:t>
      </w:r>
      <w:r>
        <w:rPr>
          <w:color w:val="000000"/>
        </w:rPr>
        <w:t>ā iepakojumā: 5 gadi.</w:t>
      </w:r>
    </w:p>
    <w:p w14:paraId="071CC79A" w14:textId="77777777" w:rsidR="008A4785" w:rsidRDefault="008A4785">
      <w:pPr>
        <w:tabs>
          <w:tab w:val="clear" w:pos="567"/>
        </w:tabs>
        <w:spacing w:line="240" w:lineRule="auto"/>
        <w:rPr>
          <w:szCs w:val="22"/>
        </w:rPr>
      </w:pPr>
    </w:p>
    <w:p w14:paraId="76220980" w14:textId="77777777" w:rsidR="008A4785" w:rsidRDefault="00745283">
      <w:pPr>
        <w:pStyle w:val="Style1"/>
      </w:pPr>
      <w:r>
        <w:t>5.3.</w:t>
      </w:r>
      <w:r>
        <w:tab/>
        <w:t>Īpaši uzglabāšanas nosacījumi</w:t>
      </w:r>
    </w:p>
    <w:p w14:paraId="12D37A4D" w14:textId="77777777" w:rsidR="008A4785" w:rsidRDefault="008A4785">
      <w:pPr>
        <w:tabs>
          <w:tab w:val="clear" w:pos="567"/>
        </w:tabs>
        <w:spacing w:line="240" w:lineRule="auto"/>
        <w:rPr>
          <w:szCs w:val="22"/>
        </w:rPr>
      </w:pPr>
    </w:p>
    <w:p w14:paraId="560786C1" w14:textId="77777777" w:rsidR="008A4785" w:rsidRDefault="00745283">
      <w:pPr>
        <w:tabs>
          <w:tab w:val="clear" w:pos="567"/>
        </w:tabs>
        <w:spacing w:line="240" w:lineRule="auto"/>
        <w:rPr>
          <w:noProof/>
          <w:szCs w:val="22"/>
        </w:rPr>
      </w:pPr>
      <w:r>
        <w:rPr>
          <w:noProof/>
        </w:rPr>
        <w:t xml:space="preserve">Šīm veterinārajām zālēm nav </w:t>
      </w:r>
      <w:r>
        <w:rPr>
          <w:noProof/>
          <w:szCs w:val="22"/>
        </w:rPr>
        <w:t>nepieciešami īpaši uzglabāšanas apstākļi.</w:t>
      </w:r>
    </w:p>
    <w:p w14:paraId="79C98F73" w14:textId="77777777" w:rsidR="008A4785" w:rsidRDefault="008A4785">
      <w:pPr>
        <w:tabs>
          <w:tab w:val="clear" w:pos="567"/>
        </w:tabs>
        <w:spacing w:line="240" w:lineRule="auto"/>
        <w:rPr>
          <w:szCs w:val="22"/>
        </w:rPr>
      </w:pPr>
    </w:p>
    <w:p w14:paraId="449119DA" w14:textId="77777777" w:rsidR="008A4785" w:rsidRDefault="00745283">
      <w:pPr>
        <w:pStyle w:val="Style1"/>
      </w:pPr>
      <w:r>
        <w:t>5.4.</w:t>
      </w:r>
      <w:r>
        <w:tab/>
        <w:t>Tiešā iepakojuma veids un saturs</w:t>
      </w:r>
    </w:p>
    <w:p w14:paraId="0D998967" w14:textId="77777777" w:rsidR="008A4785" w:rsidRPr="00563833" w:rsidRDefault="008A4785">
      <w:pPr>
        <w:tabs>
          <w:tab w:val="clear" w:pos="567"/>
        </w:tabs>
        <w:spacing w:line="240" w:lineRule="auto"/>
        <w:rPr>
          <w:noProof/>
        </w:rPr>
      </w:pPr>
    </w:p>
    <w:p w14:paraId="5638F9A7" w14:textId="3AF6AAE4" w:rsidR="008A4785" w:rsidRPr="00563833" w:rsidRDefault="00745283" w:rsidP="00563833">
      <w:pPr>
        <w:tabs>
          <w:tab w:val="clear" w:pos="567"/>
        </w:tabs>
        <w:spacing w:line="240" w:lineRule="auto"/>
        <w:rPr>
          <w:noProof/>
        </w:rPr>
      </w:pPr>
      <w:r w:rsidRPr="00563833">
        <w:rPr>
          <w:noProof/>
        </w:rPr>
        <w:t xml:space="preserve">Primārais iepakojums: </w:t>
      </w:r>
      <w:r w:rsidR="009174BA" w:rsidRPr="00563833">
        <w:rPr>
          <w:noProof/>
        </w:rPr>
        <w:t>4 g vienreiz</w:t>
      </w:r>
      <w:r w:rsidR="009174BA" w:rsidRPr="00563833">
        <w:rPr>
          <w:rFonts w:hint="eastAsia"/>
          <w:noProof/>
        </w:rPr>
        <w:t>ē</w:t>
      </w:r>
      <w:r w:rsidR="009174BA" w:rsidRPr="00563833">
        <w:rPr>
          <w:noProof/>
        </w:rPr>
        <w:t>ja</w:t>
      </w:r>
      <w:r w:rsidR="00FC4C09">
        <w:rPr>
          <w:noProof/>
        </w:rPr>
        <w:t>s</w:t>
      </w:r>
      <w:r w:rsidR="009174BA" w:rsidRPr="00563833">
        <w:rPr>
          <w:noProof/>
        </w:rPr>
        <w:t xml:space="preserve"> deva</w:t>
      </w:r>
      <w:r w:rsidR="00FC4C09">
        <w:rPr>
          <w:noProof/>
        </w:rPr>
        <w:t>s</w:t>
      </w:r>
      <w:r w:rsidR="009174BA" w:rsidRPr="00563833">
        <w:rPr>
          <w:noProof/>
        </w:rPr>
        <w:t xml:space="preserve"> </w:t>
      </w:r>
      <w:r w:rsidR="009174BA">
        <w:rPr>
          <w:noProof/>
        </w:rPr>
        <w:t>z</w:t>
      </w:r>
      <w:r w:rsidRPr="00563833">
        <w:rPr>
          <w:noProof/>
        </w:rPr>
        <w:t>ema blīvuma polietilēna injektors ar gludu konusveida hermētiski noslēdzamu uzgali.</w:t>
      </w:r>
    </w:p>
    <w:p w14:paraId="62CE4F36" w14:textId="2DC130AA" w:rsidR="008A4785" w:rsidRPr="00563833" w:rsidRDefault="00745283" w:rsidP="00563833">
      <w:pPr>
        <w:tabs>
          <w:tab w:val="clear" w:pos="567"/>
        </w:tabs>
        <w:spacing w:line="240" w:lineRule="auto"/>
        <w:rPr>
          <w:noProof/>
        </w:rPr>
      </w:pPr>
      <w:r w:rsidRPr="00563833">
        <w:rPr>
          <w:noProof/>
        </w:rPr>
        <w:t xml:space="preserve">Izplatīšanai </w:t>
      </w:r>
      <w:r w:rsidR="00B976D0" w:rsidRPr="00563833">
        <w:rPr>
          <w:noProof/>
        </w:rPr>
        <w:t>kast</w:t>
      </w:r>
      <w:r w:rsidR="00B976D0" w:rsidRPr="00563833">
        <w:rPr>
          <w:rFonts w:hint="eastAsia"/>
          <w:noProof/>
        </w:rPr>
        <w:t>ē</w:t>
      </w:r>
      <w:r w:rsidR="00B976D0">
        <w:rPr>
          <w:noProof/>
        </w:rPr>
        <w:t xml:space="preserve"> </w:t>
      </w:r>
      <w:r w:rsidR="00563833">
        <w:rPr>
          <w:noProof/>
        </w:rPr>
        <w:t>pa</w:t>
      </w:r>
      <w:r w:rsidRPr="00563833">
        <w:rPr>
          <w:noProof/>
        </w:rPr>
        <w:t xml:space="preserve"> 24</w:t>
      </w:r>
      <w:r w:rsidR="00563833">
        <w:rPr>
          <w:noProof/>
        </w:rPr>
        <w:t xml:space="preserve"> un </w:t>
      </w:r>
      <w:r w:rsidRPr="00563833">
        <w:rPr>
          <w:noProof/>
        </w:rPr>
        <w:t xml:space="preserve">60 </w:t>
      </w:r>
      <w:r w:rsidR="00563833">
        <w:rPr>
          <w:noProof/>
        </w:rPr>
        <w:t xml:space="preserve">injektoriem </w:t>
      </w:r>
      <w:r w:rsidRPr="00563833">
        <w:rPr>
          <w:noProof/>
        </w:rPr>
        <w:t xml:space="preserve">un </w:t>
      </w:r>
      <w:r w:rsidR="00B976D0" w:rsidRPr="00563833">
        <w:rPr>
          <w:noProof/>
        </w:rPr>
        <w:t>plastmasas spain</w:t>
      </w:r>
      <w:r w:rsidR="00B976D0" w:rsidRPr="00563833">
        <w:rPr>
          <w:rFonts w:hint="eastAsia"/>
          <w:noProof/>
        </w:rPr>
        <w:t>ī</w:t>
      </w:r>
      <w:r w:rsidR="00B976D0">
        <w:rPr>
          <w:noProof/>
        </w:rPr>
        <w:t xml:space="preserve"> </w:t>
      </w:r>
      <w:r w:rsidR="00563833">
        <w:rPr>
          <w:noProof/>
        </w:rPr>
        <w:t>pa</w:t>
      </w:r>
      <w:r w:rsidR="007D7155">
        <w:rPr>
          <w:noProof/>
        </w:rPr>
        <w:t xml:space="preserve"> </w:t>
      </w:r>
      <w:r w:rsidRPr="00563833">
        <w:rPr>
          <w:noProof/>
        </w:rPr>
        <w:t>120 injektoriem.</w:t>
      </w:r>
    </w:p>
    <w:p w14:paraId="1FC1B8C4" w14:textId="77777777" w:rsidR="008A4785" w:rsidRDefault="008A4785">
      <w:pPr>
        <w:tabs>
          <w:tab w:val="clear" w:pos="567"/>
        </w:tabs>
        <w:spacing w:line="240" w:lineRule="auto"/>
        <w:ind w:right="-318"/>
        <w:jc w:val="both"/>
        <w:rPr>
          <w:color w:val="000000"/>
        </w:rPr>
      </w:pPr>
    </w:p>
    <w:p w14:paraId="65D9EB20" w14:textId="3367BFA8" w:rsidR="008A4785" w:rsidRDefault="00745283">
      <w:pPr>
        <w:tabs>
          <w:tab w:val="clear" w:pos="567"/>
        </w:tabs>
        <w:spacing w:line="240" w:lineRule="auto"/>
        <w:ind w:right="-318"/>
        <w:jc w:val="both"/>
        <w:rPr>
          <w:color w:val="000000"/>
        </w:rPr>
      </w:pPr>
      <w:r>
        <w:rPr>
          <w:color w:val="000000"/>
        </w:rPr>
        <w:t xml:space="preserve">Ne </w:t>
      </w:r>
      <w:r>
        <w:rPr>
          <w:rFonts w:ascii="TimesNewRoman,Italic" w:hAnsi="TimesNewRoman,Italic"/>
          <w:color w:val="000000"/>
        </w:rPr>
        <w:t>visi</w:t>
      </w:r>
      <w:r>
        <w:rPr>
          <w:color w:val="000000"/>
        </w:rPr>
        <w:t xml:space="preserve"> iepakojuma </w:t>
      </w:r>
      <w:r w:rsidR="0061561E" w:rsidRPr="003C53F9">
        <w:t>lielumi</w:t>
      </w:r>
      <w:r>
        <w:rPr>
          <w:color w:val="000000"/>
        </w:rPr>
        <w:t xml:space="preserve"> var tikt izplatīti.</w:t>
      </w:r>
    </w:p>
    <w:p w14:paraId="741E261B" w14:textId="77777777" w:rsidR="008A4785" w:rsidRDefault="008A4785">
      <w:pPr>
        <w:tabs>
          <w:tab w:val="clear" w:pos="567"/>
        </w:tabs>
        <w:spacing w:line="240" w:lineRule="auto"/>
        <w:rPr>
          <w:szCs w:val="22"/>
        </w:rPr>
      </w:pPr>
    </w:p>
    <w:p w14:paraId="43A8C0D6" w14:textId="77777777" w:rsidR="008A4785" w:rsidRDefault="00745283">
      <w:pPr>
        <w:pStyle w:val="Style1"/>
        <w:ind w:left="0" w:firstLine="0"/>
      </w:pPr>
      <w:r>
        <w:t>5.5.</w:t>
      </w:r>
      <w:r>
        <w:tab/>
        <w:t>Īpaši norādījumi neizlietotu veterināro zāļu vai to atkritumu iznīcināšanai</w:t>
      </w:r>
    </w:p>
    <w:p w14:paraId="3BFAA24A" w14:textId="77777777" w:rsidR="008A4785" w:rsidRDefault="008A4785">
      <w:pPr>
        <w:tabs>
          <w:tab w:val="clear" w:pos="567"/>
        </w:tabs>
        <w:spacing w:line="240" w:lineRule="auto"/>
        <w:rPr>
          <w:szCs w:val="22"/>
        </w:rPr>
      </w:pPr>
    </w:p>
    <w:p w14:paraId="3D027863" w14:textId="2F70FC79" w:rsidR="0061561E" w:rsidRDefault="0061561E" w:rsidP="0061561E">
      <w:bookmarkStart w:id="28" w:name="_Hlk79763389"/>
      <w:r>
        <w:t xml:space="preserve">Neizmest </w:t>
      </w:r>
      <w:r w:rsidRPr="00E57A7D">
        <w:t>veterinārās zāles kanalizācij</w:t>
      </w:r>
      <w:r>
        <w:t>ā</w:t>
      </w:r>
      <w:r w:rsidRPr="00E57A7D">
        <w:t xml:space="preserve"> vai kopā ar sadzīves atkritumiem.</w:t>
      </w:r>
    </w:p>
    <w:p w14:paraId="1C926F12" w14:textId="03CEE9F0" w:rsidR="0061561E" w:rsidRPr="00E57A7D" w:rsidRDefault="0061561E" w:rsidP="00381E49">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9" w:name="_Hlk110241862"/>
      <w:r w:rsidRPr="0011511E">
        <w:rPr>
          <w:szCs w:val="22"/>
        </w:rPr>
        <w:t xml:space="preserve">nacionālajām </w:t>
      </w:r>
      <w:bookmarkEnd w:id="29"/>
      <w:r w:rsidRPr="0011511E">
        <w:rPr>
          <w:szCs w:val="22"/>
        </w:rPr>
        <w:t xml:space="preserve">prasībām un jebkurām valsts </w:t>
      </w:r>
      <w:bookmarkStart w:id="30" w:name="_Hlk110241871"/>
      <w:r w:rsidRPr="0011511E">
        <w:rPr>
          <w:szCs w:val="22"/>
        </w:rPr>
        <w:t xml:space="preserve">atkritumu </w:t>
      </w:r>
      <w:bookmarkEnd w:id="30"/>
      <w:r w:rsidRPr="0011511E">
        <w:rPr>
          <w:szCs w:val="22"/>
        </w:rPr>
        <w:t>savākšanas sistēmām, kas piemērojamas attiecīgajām veterinārajām zālēm</w:t>
      </w:r>
      <w:r w:rsidRPr="005E1FFD">
        <w:t>.</w:t>
      </w:r>
    </w:p>
    <w:bookmarkEnd w:id="28"/>
    <w:p w14:paraId="0161FB6D" w14:textId="77777777" w:rsidR="008A4785" w:rsidRDefault="008A4785">
      <w:pPr>
        <w:tabs>
          <w:tab w:val="clear" w:pos="567"/>
        </w:tabs>
        <w:spacing w:line="240" w:lineRule="auto"/>
        <w:rPr>
          <w:szCs w:val="22"/>
        </w:rPr>
      </w:pPr>
    </w:p>
    <w:p w14:paraId="26F7245E" w14:textId="77777777" w:rsidR="008A4785" w:rsidRDefault="008A4785">
      <w:pPr>
        <w:tabs>
          <w:tab w:val="clear" w:pos="567"/>
        </w:tabs>
        <w:spacing w:line="240" w:lineRule="auto"/>
        <w:rPr>
          <w:szCs w:val="22"/>
        </w:rPr>
      </w:pPr>
    </w:p>
    <w:p w14:paraId="723B0496" w14:textId="77777777" w:rsidR="008A4785" w:rsidRDefault="00745283">
      <w:pPr>
        <w:pStyle w:val="Style1"/>
      </w:pPr>
      <w:r>
        <w:t>6.</w:t>
      </w:r>
      <w:r>
        <w:tab/>
        <w:t xml:space="preserve">TIRDZNIECĪBAS ATĻAUJAS TURĒTĀJS </w:t>
      </w:r>
    </w:p>
    <w:p w14:paraId="5D2BDD0C" w14:textId="77777777" w:rsidR="008A4785" w:rsidRDefault="008A4785">
      <w:pPr>
        <w:tabs>
          <w:tab w:val="clear" w:pos="567"/>
        </w:tabs>
        <w:spacing w:line="240" w:lineRule="auto"/>
        <w:rPr>
          <w:szCs w:val="22"/>
        </w:rPr>
      </w:pPr>
    </w:p>
    <w:p w14:paraId="76CC02D4" w14:textId="77777777" w:rsidR="008A4785" w:rsidRDefault="00745283">
      <w:pPr>
        <w:rPr>
          <w:szCs w:val="22"/>
        </w:rPr>
      </w:pPr>
      <w:proofErr w:type="spellStart"/>
      <w:r>
        <w:rPr>
          <w:szCs w:val="22"/>
        </w:rPr>
        <w:t>Zoetis</w:t>
      </w:r>
      <w:proofErr w:type="spellEnd"/>
      <w:r>
        <w:rPr>
          <w:szCs w:val="22"/>
        </w:rPr>
        <w:t xml:space="preserve"> </w:t>
      </w:r>
      <w:proofErr w:type="spellStart"/>
      <w:r>
        <w:rPr>
          <w:szCs w:val="22"/>
        </w:rPr>
        <w:t>Belgium</w:t>
      </w:r>
      <w:proofErr w:type="spellEnd"/>
      <w:r>
        <w:rPr>
          <w:szCs w:val="22"/>
        </w:rPr>
        <w:t xml:space="preserve"> SA</w:t>
      </w:r>
    </w:p>
    <w:p w14:paraId="3A8C8729" w14:textId="77777777" w:rsidR="008A4785" w:rsidRDefault="008A4785">
      <w:pPr>
        <w:tabs>
          <w:tab w:val="clear" w:pos="567"/>
        </w:tabs>
        <w:spacing w:line="240" w:lineRule="auto"/>
        <w:rPr>
          <w:szCs w:val="22"/>
        </w:rPr>
      </w:pPr>
    </w:p>
    <w:p w14:paraId="3C2A1473" w14:textId="77777777" w:rsidR="008A4785" w:rsidRDefault="008A4785">
      <w:pPr>
        <w:tabs>
          <w:tab w:val="clear" w:pos="567"/>
        </w:tabs>
        <w:spacing w:line="240" w:lineRule="auto"/>
        <w:rPr>
          <w:szCs w:val="22"/>
        </w:rPr>
      </w:pPr>
    </w:p>
    <w:p w14:paraId="355F507A" w14:textId="77777777" w:rsidR="008A4785" w:rsidRDefault="00745283">
      <w:pPr>
        <w:pStyle w:val="Style1"/>
      </w:pPr>
      <w:r>
        <w:t>7.</w:t>
      </w:r>
      <w:r>
        <w:tab/>
        <w:t>TIRDZNIECĪBAS ATĻAUJAS NUMURS(-I)</w:t>
      </w:r>
    </w:p>
    <w:p w14:paraId="249F23DA" w14:textId="77777777" w:rsidR="008A4785" w:rsidRDefault="008A4785">
      <w:pPr>
        <w:tabs>
          <w:tab w:val="clear" w:pos="567"/>
        </w:tabs>
        <w:spacing w:line="240" w:lineRule="auto"/>
        <w:rPr>
          <w:szCs w:val="22"/>
        </w:rPr>
      </w:pPr>
    </w:p>
    <w:p w14:paraId="082F1945" w14:textId="77777777" w:rsidR="008A4785" w:rsidRDefault="00745283">
      <w:pPr>
        <w:tabs>
          <w:tab w:val="clear" w:pos="567"/>
        </w:tabs>
        <w:spacing w:line="240" w:lineRule="auto"/>
        <w:rPr>
          <w:caps/>
          <w:color w:val="000000"/>
          <w:szCs w:val="22"/>
        </w:rPr>
      </w:pPr>
      <w:r>
        <w:rPr>
          <w:caps/>
          <w:color w:val="000000"/>
          <w:szCs w:val="22"/>
        </w:rPr>
        <w:t>V/NRP/03/1565</w:t>
      </w:r>
    </w:p>
    <w:p w14:paraId="11E932F4" w14:textId="77777777" w:rsidR="008A4785" w:rsidRDefault="008A4785">
      <w:pPr>
        <w:tabs>
          <w:tab w:val="clear" w:pos="567"/>
        </w:tabs>
        <w:spacing w:line="240" w:lineRule="auto"/>
        <w:rPr>
          <w:caps/>
          <w:color w:val="000000"/>
          <w:szCs w:val="22"/>
        </w:rPr>
      </w:pPr>
    </w:p>
    <w:p w14:paraId="3A5467AC" w14:textId="77777777" w:rsidR="008A4785" w:rsidRDefault="008A4785">
      <w:pPr>
        <w:tabs>
          <w:tab w:val="clear" w:pos="567"/>
        </w:tabs>
        <w:spacing w:line="240" w:lineRule="auto"/>
        <w:rPr>
          <w:szCs w:val="22"/>
        </w:rPr>
      </w:pPr>
    </w:p>
    <w:p w14:paraId="531A11B1" w14:textId="77777777" w:rsidR="008A4785" w:rsidRDefault="00745283">
      <w:pPr>
        <w:pStyle w:val="Style1"/>
      </w:pPr>
      <w:r>
        <w:t>8.</w:t>
      </w:r>
      <w:r>
        <w:tab/>
        <w:t>PIRMĀS TIRDZNIECĪBAS ATĻAUJAS PIEŠĶIRŠANAS DATUMS</w:t>
      </w:r>
    </w:p>
    <w:p w14:paraId="2A2595D5" w14:textId="77777777" w:rsidR="008A4785" w:rsidRDefault="008A4785">
      <w:pPr>
        <w:tabs>
          <w:tab w:val="clear" w:pos="567"/>
        </w:tabs>
        <w:spacing w:line="240" w:lineRule="auto"/>
        <w:rPr>
          <w:szCs w:val="22"/>
        </w:rPr>
      </w:pPr>
    </w:p>
    <w:p w14:paraId="7EF1E0BF" w14:textId="7A98E53A" w:rsidR="008A4785" w:rsidRDefault="001B7539">
      <w:pPr>
        <w:tabs>
          <w:tab w:val="clear" w:pos="567"/>
        </w:tabs>
        <w:spacing w:line="240" w:lineRule="auto"/>
      </w:pPr>
      <w:r w:rsidRPr="00B72BBB">
        <w:t>Pirmās tirdzniecības atļaujas piešķiršanas datums</w:t>
      </w:r>
      <w:r w:rsidRPr="00E57A7D">
        <w:t>:</w:t>
      </w:r>
      <w:r>
        <w:t xml:space="preserve"> </w:t>
      </w:r>
      <w:r w:rsidR="00745283">
        <w:t>29/05/2003</w:t>
      </w:r>
    </w:p>
    <w:p w14:paraId="026D74E7" w14:textId="77777777" w:rsidR="008A4785" w:rsidRDefault="008A4785">
      <w:pPr>
        <w:tabs>
          <w:tab w:val="clear" w:pos="567"/>
        </w:tabs>
        <w:spacing w:line="240" w:lineRule="auto"/>
        <w:rPr>
          <w:szCs w:val="22"/>
        </w:rPr>
      </w:pPr>
    </w:p>
    <w:p w14:paraId="3C2A7BC3" w14:textId="77777777" w:rsidR="008A4785" w:rsidRDefault="008A4785">
      <w:pPr>
        <w:tabs>
          <w:tab w:val="clear" w:pos="567"/>
        </w:tabs>
        <w:spacing w:line="240" w:lineRule="auto"/>
        <w:rPr>
          <w:szCs w:val="22"/>
        </w:rPr>
      </w:pPr>
    </w:p>
    <w:p w14:paraId="44DACA5F" w14:textId="498B2AE0" w:rsidR="008A4785" w:rsidRDefault="00745283">
      <w:pPr>
        <w:pStyle w:val="Style1"/>
      </w:pPr>
      <w:r>
        <w:t>9.</w:t>
      </w:r>
      <w:r>
        <w:tab/>
      </w:r>
      <w:r w:rsidR="004317D4">
        <w:t xml:space="preserve">VETERINĀRO </w:t>
      </w:r>
      <w:r>
        <w:t>ZĀĻU APRAKSTA PĒDĒJĀS PĀRSKATĪŠANAS DATUMS</w:t>
      </w:r>
    </w:p>
    <w:p w14:paraId="189289E3" w14:textId="77777777" w:rsidR="008A4785" w:rsidRDefault="008A4785">
      <w:pPr>
        <w:tabs>
          <w:tab w:val="clear" w:pos="567"/>
        </w:tabs>
        <w:spacing w:line="240" w:lineRule="auto"/>
        <w:rPr>
          <w:szCs w:val="22"/>
        </w:rPr>
      </w:pPr>
    </w:p>
    <w:p w14:paraId="48C0881B" w14:textId="175AD90E" w:rsidR="008A4785" w:rsidRDefault="002663DA">
      <w:pPr>
        <w:tabs>
          <w:tab w:val="clear" w:pos="567"/>
        </w:tabs>
        <w:spacing w:line="240" w:lineRule="auto"/>
        <w:rPr>
          <w:color w:val="000000"/>
        </w:rPr>
      </w:pPr>
      <w:r>
        <w:rPr>
          <w:color w:val="000000"/>
        </w:rPr>
        <w:t>01/2023</w:t>
      </w:r>
    </w:p>
    <w:p w14:paraId="1D3247F5" w14:textId="77777777" w:rsidR="008A4785" w:rsidRDefault="008A4785">
      <w:pPr>
        <w:tabs>
          <w:tab w:val="clear" w:pos="567"/>
        </w:tabs>
        <w:spacing w:line="240" w:lineRule="auto"/>
        <w:rPr>
          <w:szCs w:val="22"/>
        </w:rPr>
      </w:pPr>
    </w:p>
    <w:p w14:paraId="2CFF34CF" w14:textId="77777777" w:rsidR="008A4785" w:rsidRDefault="008A4785">
      <w:pPr>
        <w:tabs>
          <w:tab w:val="clear" w:pos="567"/>
        </w:tabs>
        <w:spacing w:line="240" w:lineRule="auto"/>
        <w:rPr>
          <w:szCs w:val="22"/>
        </w:rPr>
      </w:pPr>
    </w:p>
    <w:p w14:paraId="5599A285" w14:textId="77777777" w:rsidR="008A4785" w:rsidRDefault="00745283">
      <w:pPr>
        <w:pStyle w:val="Style1"/>
      </w:pPr>
      <w:r>
        <w:t>10.</w:t>
      </w:r>
      <w:r>
        <w:tab/>
        <w:t>VETERINĀRO ZĀĻU KLASIFIKĀCIJA</w:t>
      </w:r>
    </w:p>
    <w:p w14:paraId="01FCA070" w14:textId="6319E7EE" w:rsidR="008A4785" w:rsidRDefault="008A4785">
      <w:pPr>
        <w:tabs>
          <w:tab w:val="clear" w:pos="567"/>
        </w:tabs>
        <w:spacing w:line="240" w:lineRule="auto"/>
        <w:rPr>
          <w:szCs w:val="22"/>
        </w:rPr>
      </w:pPr>
    </w:p>
    <w:p w14:paraId="73E39210" w14:textId="7C6772A2" w:rsidR="001B7539" w:rsidRDefault="001B7539">
      <w:pPr>
        <w:tabs>
          <w:tab w:val="clear" w:pos="567"/>
        </w:tabs>
        <w:spacing w:line="240" w:lineRule="auto"/>
        <w:rPr>
          <w:szCs w:val="22"/>
        </w:rPr>
      </w:pPr>
      <w:r w:rsidRPr="00E57A7D">
        <w:t>Bezrecepšu veterinārās zāles.</w:t>
      </w:r>
    </w:p>
    <w:p w14:paraId="53A38D2D" w14:textId="1CA2BD60" w:rsidR="008A4785" w:rsidRDefault="008A4785">
      <w:pPr>
        <w:tabs>
          <w:tab w:val="clear" w:pos="567"/>
        </w:tabs>
        <w:spacing w:line="240" w:lineRule="auto"/>
      </w:pPr>
    </w:p>
    <w:p w14:paraId="2A47DB3A" w14:textId="21B20143" w:rsidR="001B7539" w:rsidRDefault="001B7539">
      <w:pPr>
        <w:tabs>
          <w:tab w:val="clear" w:pos="567"/>
        </w:tabs>
        <w:spacing w:line="240" w:lineRule="auto"/>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p>
    <w:p w14:paraId="446BE2CC" w14:textId="6774A8FF" w:rsidR="00563833" w:rsidRDefault="00563833">
      <w:pPr>
        <w:tabs>
          <w:tab w:val="clear" w:pos="567"/>
        </w:tabs>
        <w:spacing w:line="240" w:lineRule="auto"/>
        <w:rPr>
          <w:szCs w:val="22"/>
        </w:rPr>
      </w:pPr>
      <w:r>
        <w:rPr>
          <w:szCs w:val="22"/>
        </w:rPr>
        <w:br w:type="page"/>
      </w:r>
    </w:p>
    <w:p w14:paraId="781A0AFA" w14:textId="77777777" w:rsidR="00563833" w:rsidRPr="00E57A7D" w:rsidRDefault="00563833" w:rsidP="00563833">
      <w:pPr>
        <w:tabs>
          <w:tab w:val="clear" w:pos="567"/>
        </w:tabs>
        <w:spacing w:line="240" w:lineRule="auto"/>
        <w:rPr>
          <w:szCs w:val="22"/>
        </w:rPr>
      </w:pPr>
    </w:p>
    <w:p w14:paraId="63281F56" w14:textId="77777777" w:rsidR="00563833" w:rsidRDefault="00563833" w:rsidP="00563833">
      <w:pPr>
        <w:tabs>
          <w:tab w:val="clear" w:pos="567"/>
        </w:tabs>
        <w:spacing w:line="240" w:lineRule="auto"/>
        <w:jc w:val="center"/>
        <w:rPr>
          <w:b/>
          <w:szCs w:val="22"/>
        </w:rPr>
      </w:pPr>
    </w:p>
    <w:p w14:paraId="651F1AA5" w14:textId="77777777" w:rsidR="00563833" w:rsidRDefault="00563833" w:rsidP="00563833">
      <w:pPr>
        <w:tabs>
          <w:tab w:val="clear" w:pos="567"/>
        </w:tabs>
        <w:spacing w:line="240" w:lineRule="auto"/>
        <w:jc w:val="center"/>
        <w:rPr>
          <w:b/>
          <w:szCs w:val="22"/>
        </w:rPr>
      </w:pPr>
    </w:p>
    <w:p w14:paraId="50BE931B" w14:textId="77777777" w:rsidR="00563833" w:rsidRDefault="00563833" w:rsidP="00563833">
      <w:pPr>
        <w:tabs>
          <w:tab w:val="clear" w:pos="567"/>
        </w:tabs>
        <w:spacing w:line="240" w:lineRule="auto"/>
        <w:jc w:val="center"/>
        <w:rPr>
          <w:b/>
          <w:szCs w:val="22"/>
        </w:rPr>
      </w:pPr>
    </w:p>
    <w:p w14:paraId="3AC7E770" w14:textId="77777777" w:rsidR="00563833" w:rsidRDefault="00563833" w:rsidP="00563833">
      <w:pPr>
        <w:tabs>
          <w:tab w:val="clear" w:pos="567"/>
        </w:tabs>
        <w:spacing w:line="240" w:lineRule="auto"/>
        <w:jc w:val="center"/>
        <w:rPr>
          <w:b/>
          <w:szCs w:val="22"/>
        </w:rPr>
      </w:pPr>
    </w:p>
    <w:p w14:paraId="704DC744" w14:textId="77777777" w:rsidR="00563833" w:rsidRDefault="00563833" w:rsidP="00563833">
      <w:pPr>
        <w:tabs>
          <w:tab w:val="clear" w:pos="567"/>
        </w:tabs>
        <w:spacing w:line="240" w:lineRule="auto"/>
        <w:jc w:val="center"/>
        <w:rPr>
          <w:b/>
          <w:szCs w:val="22"/>
        </w:rPr>
      </w:pPr>
    </w:p>
    <w:p w14:paraId="7190B4E0" w14:textId="77777777" w:rsidR="00563833" w:rsidRDefault="00563833" w:rsidP="00563833">
      <w:pPr>
        <w:tabs>
          <w:tab w:val="clear" w:pos="567"/>
        </w:tabs>
        <w:spacing w:line="240" w:lineRule="auto"/>
        <w:jc w:val="center"/>
        <w:rPr>
          <w:b/>
          <w:szCs w:val="22"/>
        </w:rPr>
      </w:pPr>
    </w:p>
    <w:p w14:paraId="2F9C45F2" w14:textId="77777777" w:rsidR="00563833" w:rsidRDefault="00563833" w:rsidP="00563833">
      <w:pPr>
        <w:tabs>
          <w:tab w:val="clear" w:pos="567"/>
        </w:tabs>
        <w:spacing w:line="240" w:lineRule="auto"/>
        <w:jc w:val="center"/>
        <w:rPr>
          <w:b/>
          <w:szCs w:val="22"/>
        </w:rPr>
      </w:pPr>
    </w:p>
    <w:p w14:paraId="001DE8DF" w14:textId="77777777" w:rsidR="00563833" w:rsidRDefault="00563833" w:rsidP="00563833">
      <w:pPr>
        <w:tabs>
          <w:tab w:val="clear" w:pos="567"/>
        </w:tabs>
        <w:spacing w:line="240" w:lineRule="auto"/>
        <w:jc w:val="center"/>
        <w:rPr>
          <w:b/>
          <w:szCs w:val="22"/>
        </w:rPr>
      </w:pPr>
    </w:p>
    <w:p w14:paraId="1434DC53" w14:textId="77777777" w:rsidR="00563833" w:rsidRDefault="00563833" w:rsidP="00563833">
      <w:pPr>
        <w:tabs>
          <w:tab w:val="clear" w:pos="567"/>
        </w:tabs>
        <w:spacing w:line="240" w:lineRule="auto"/>
        <w:jc w:val="center"/>
        <w:rPr>
          <w:b/>
          <w:szCs w:val="22"/>
        </w:rPr>
      </w:pPr>
    </w:p>
    <w:p w14:paraId="36398F22" w14:textId="77777777" w:rsidR="00563833" w:rsidRDefault="00563833" w:rsidP="00563833">
      <w:pPr>
        <w:tabs>
          <w:tab w:val="clear" w:pos="567"/>
        </w:tabs>
        <w:spacing w:line="240" w:lineRule="auto"/>
        <w:jc w:val="center"/>
        <w:rPr>
          <w:b/>
          <w:szCs w:val="22"/>
        </w:rPr>
      </w:pPr>
    </w:p>
    <w:p w14:paraId="5C94429E" w14:textId="77777777" w:rsidR="00563833" w:rsidRDefault="00563833" w:rsidP="00563833">
      <w:pPr>
        <w:tabs>
          <w:tab w:val="clear" w:pos="567"/>
        </w:tabs>
        <w:spacing w:line="240" w:lineRule="auto"/>
        <w:jc w:val="center"/>
        <w:rPr>
          <w:b/>
          <w:szCs w:val="22"/>
        </w:rPr>
      </w:pPr>
    </w:p>
    <w:p w14:paraId="4ADF40C8" w14:textId="77777777" w:rsidR="00563833" w:rsidRDefault="00563833" w:rsidP="00563833">
      <w:pPr>
        <w:tabs>
          <w:tab w:val="clear" w:pos="567"/>
        </w:tabs>
        <w:spacing w:line="240" w:lineRule="auto"/>
        <w:jc w:val="center"/>
        <w:rPr>
          <w:b/>
          <w:szCs w:val="22"/>
        </w:rPr>
      </w:pPr>
    </w:p>
    <w:p w14:paraId="32C7A843" w14:textId="77777777" w:rsidR="00563833" w:rsidRDefault="00563833" w:rsidP="00563833">
      <w:pPr>
        <w:tabs>
          <w:tab w:val="clear" w:pos="567"/>
        </w:tabs>
        <w:spacing w:line="240" w:lineRule="auto"/>
        <w:jc w:val="center"/>
        <w:rPr>
          <w:b/>
          <w:szCs w:val="22"/>
        </w:rPr>
      </w:pPr>
    </w:p>
    <w:p w14:paraId="76A86B23" w14:textId="77777777" w:rsidR="00563833" w:rsidRDefault="00563833" w:rsidP="00563833">
      <w:pPr>
        <w:tabs>
          <w:tab w:val="clear" w:pos="567"/>
        </w:tabs>
        <w:spacing w:line="240" w:lineRule="auto"/>
        <w:jc w:val="center"/>
        <w:rPr>
          <w:b/>
          <w:szCs w:val="22"/>
        </w:rPr>
      </w:pPr>
    </w:p>
    <w:p w14:paraId="7C1753ED" w14:textId="77777777" w:rsidR="00563833" w:rsidRDefault="00563833" w:rsidP="00563833">
      <w:pPr>
        <w:tabs>
          <w:tab w:val="clear" w:pos="567"/>
        </w:tabs>
        <w:spacing w:line="240" w:lineRule="auto"/>
        <w:jc w:val="center"/>
        <w:rPr>
          <w:b/>
          <w:szCs w:val="22"/>
        </w:rPr>
      </w:pPr>
    </w:p>
    <w:p w14:paraId="4107703E" w14:textId="77777777" w:rsidR="00563833" w:rsidRDefault="00563833" w:rsidP="00563833">
      <w:pPr>
        <w:tabs>
          <w:tab w:val="clear" w:pos="567"/>
        </w:tabs>
        <w:spacing w:line="240" w:lineRule="auto"/>
        <w:jc w:val="center"/>
        <w:rPr>
          <w:b/>
          <w:szCs w:val="22"/>
        </w:rPr>
      </w:pPr>
    </w:p>
    <w:p w14:paraId="1A2416B4" w14:textId="25FB9ECA" w:rsidR="00563833" w:rsidRPr="00E57A7D" w:rsidRDefault="00563833" w:rsidP="00563833">
      <w:pPr>
        <w:tabs>
          <w:tab w:val="clear" w:pos="567"/>
        </w:tabs>
        <w:spacing w:line="240" w:lineRule="auto"/>
        <w:jc w:val="center"/>
        <w:rPr>
          <w:b/>
          <w:szCs w:val="22"/>
        </w:rPr>
      </w:pPr>
      <w:r w:rsidRPr="00E57A7D">
        <w:rPr>
          <w:b/>
          <w:szCs w:val="22"/>
        </w:rPr>
        <w:t>III PIELIKUMS</w:t>
      </w:r>
    </w:p>
    <w:p w14:paraId="7587B0DC" w14:textId="77777777" w:rsidR="00563833" w:rsidRPr="00E57A7D" w:rsidRDefault="00563833" w:rsidP="00563833">
      <w:pPr>
        <w:tabs>
          <w:tab w:val="clear" w:pos="567"/>
        </w:tabs>
        <w:spacing w:line="240" w:lineRule="auto"/>
        <w:rPr>
          <w:szCs w:val="22"/>
        </w:rPr>
      </w:pPr>
    </w:p>
    <w:p w14:paraId="7198CDF9" w14:textId="77777777" w:rsidR="00563833" w:rsidRPr="00E57A7D" w:rsidRDefault="00563833" w:rsidP="00563833">
      <w:pPr>
        <w:tabs>
          <w:tab w:val="clear" w:pos="567"/>
        </w:tabs>
        <w:spacing w:line="240" w:lineRule="auto"/>
        <w:jc w:val="center"/>
        <w:rPr>
          <w:b/>
          <w:szCs w:val="22"/>
        </w:rPr>
      </w:pPr>
      <w:r w:rsidRPr="00E57A7D">
        <w:rPr>
          <w:b/>
          <w:szCs w:val="22"/>
        </w:rPr>
        <w:t xml:space="preserve">MARĶĒJUMS UN LIETOŠANAS INSTRUKCIJA </w:t>
      </w:r>
    </w:p>
    <w:p w14:paraId="0184242B" w14:textId="5569D197" w:rsidR="008A4785" w:rsidRDefault="008A4785">
      <w:pPr>
        <w:tabs>
          <w:tab w:val="clear" w:pos="567"/>
        </w:tabs>
        <w:spacing w:line="240" w:lineRule="auto"/>
        <w:rPr>
          <w:szCs w:val="22"/>
        </w:rPr>
      </w:pPr>
    </w:p>
    <w:p w14:paraId="579A6A3E" w14:textId="59EAA4F0" w:rsidR="00563833" w:rsidRDefault="00563833">
      <w:pPr>
        <w:tabs>
          <w:tab w:val="clear" w:pos="567"/>
        </w:tabs>
        <w:spacing w:line="240" w:lineRule="auto"/>
        <w:rPr>
          <w:szCs w:val="22"/>
        </w:rPr>
      </w:pPr>
    </w:p>
    <w:p w14:paraId="19C671EB" w14:textId="6D0CF8F8" w:rsidR="00563833" w:rsidRDefault="00563833">
      <w:pPr>
        <w:tabs>
          <w:tab w:val="clear" w:pos="567"/>
        </w:tabs>
        <w:spacing w:line="240" w:lineRule="auto"/>
        <w:rPr>
          <w:szCs w:val="22"/>
        </w:rPr>
      </w:pPr>
    </w:p>
    <w:p w14:paraId="25B82F91" w14:textId="26058FB1" w:rsidR="00563833" w:rsidRDefault="00563833">
      <w:pPr>
        <w:tabs>
          <w:tab w:val="clear" w:pos="567"/>
        </w:tabs>
        <w:spacing w:line="240" w:lineRule="auto"/>
        <w:rPr>
          <w:szCs w:val="22"/>
        </w:rPr>
      </w:pPr>
    </w:p>
    <w:p w14:paraId="3E662DC0" w14:textId="70F5FE48" w:rsidR="00563833" w:rsidRDefault="00563833">
      <w:pPr>
        <w:tabs>
          <w:tab w:val="clear" w:pos="567"/>
        </w:tabs>
        <w:spacing w:line="240" w:lineRule="auto"/>
        <w:rPr>
          <w:szCs w:val="22"/>
        </w:rPr>
      </w:pPr>
    </w:p>
    <w:p w14:paraId="282900B3" w14:textId="480CA646" w:rsidR="00563833" w:rsidRDefault="00563833">
      <w:pPr>
        <w:tabs>
          <w:tab w:val="clear" w:pos="567"/>
        </w:tabs>
        <w:spacing w:line="240" w:lineRule="auto"/>
        <w:rPr>
          <w:szCs w:val="22"/>
        </w:rPr>
      </w:pPr>
    </w:p>
    <w:p w14:paraId="28539DB4" w14:textId="2AD5C6CD" w:rsidR="00563833" w:rsidRDefault="00563833">
      <w:pPr>
        <w:tabs>
          <w:tab w:val="clear" w:pos="567"/>
        </w:tabs>
        <w:spacing w:line="240" w:lineRule="auto"/>
        <w:rPr>
          <w:szCs w:val="22"/>
        </w:rPr>
      </w:pPr>
    </w:p>
    <w:p w14:paraId="66387A17" w14:textId="1FB0B978" w:rsidR="00563833" w:rsidRDefault="00563833">
      <w:pPr>
        <w:tabs>
          <w:tab w:val="clear" w:pos="567"/>
        </w:tabs>
        <w:spacing w:line="240" w:lineRule="auto"/>
        <w:rPr>
          <w:szCs w:val="22"/>
        </w:rPr>
      </w:pPr>
    </w:p>
    <w:p w14:paraId="59C806C3" w14:textId="69B83C55" w:rsidR="00563833" w:rsidRDefault="00563833">
      <w:pPr>
        <w:tabs>
          <w:tab w:val="clear" w:pos="567"/>
        </w:tabs>
        <w:spacing w:line="240" w:lineRule="auto"/>
        <w:rPr>
          <w:szCs w:val="22"/>
        </w:rPr>
      </w:pPr>
    </w:p>
    <w:p w14:paraId="5BEF6C62" w14:textId="0B1DCDD6" w:rsidR="00563833" w:rsidRDefault="00563833">
      <w:pPr>
        <w:tabs>
          <w:tab w:val="clear" w:pos="567"/>
        </w:tabs>
        <w:spacing w:line="240" w:lineRule="auto"/>
        <w:rPr>
          <w:szCs w:val="22"/>
        </w:rPr>
      </w:pPr>
    </w:p>
    <w:p w14:paraId="116E433E" w14:textId="4E16535A" w:rsidR="00563833" w:rsidRDefault="00563833">
      <w:pPr>
        <w:tabs>
          <w:tab w:val="clear" w:pos="567"/>
        </w:tabs>
        <w:spacing w:line="240" w:lineRule="auto"/>
        <w:rPr>
          <w:szCs w:val="22"/>
        </w:rPr>
      </w:pPr>
    </w:p>
    <w:p w14:paraId="49887584" w14:textId="13113048" w:rsidR="00563833" w:rsidRDefault="00563833">
      <w:pPr>
        <w:tabs>
          <w:tab w:val="clear" w:pos="567"/>
        </w:tabs>
        <w:spacing w:line="240" w:lineRule="auto"/>
        <w:rPr>
          <w:szCs w:val="22"/>
        </w:rPr>
      </w:pPr>
    </w:p>
    <w:p w14:paraId="15760024" w14:textId="6AF03194" w:rsidR="00563833" w:rsidRDefault="00563833">
      <w:pPr>
        <w:tabs>
          <w:tab w:val="clear" w:pos="567"/>
        </w:tabs>
        <w:spacing w:line="240" w:lineRule="auto"/>
        <w:rPr>
          <w:szCs w:val="22"/>
        </w:rPr>
      </w:pPr>
    </w:p>
    <w:p w14:paraId="1BAAE611" w14:textId="0648D1DA" w:rsidR="00563833" w:rsidRDefault="00563833">
      <w:pPr>
        <w:tabs>
          <w:tab w:val="clear" w:pos="567"/>
        </w:tabs>
        <w:spacing w:line="240" w:lineRule="auto"/>
        <w:rPr>
          <w:szCs w:val="22"/>
        </w:rPr>
      </w:pPr>
    </w:p>
    <w:p w14:paraId="32A74A19" w14:textId="56D279DF" w:rsidR="00563833" w:rsidRDefault="00563833">
      <w:pPr>
        <w:tabs>
          <w:tab w:val="clear" w:pos="567"/>
        </w:tabs>
        <w:spacing w:line="240" w:lineRule="auto"/>
        <w:rPr>
          <w:szCs w:val="22"/>
        </w:rPr>
      </w:pPr>
    </w:p>
    <w:p w14:paraId="639A4337" w14:textId="301181B4" w:rsidR="00563833" w:rsidRDefault="00563833">
      <w:pPr>
        <w:tabs>
          <w:tab w:val="clear" w:pos="567"/>
        </w:tabs>
        <w:spacing w:line="240" w:lineRule="auto"/>
        <w:rPr>
          <w:szCs w:val="22"/>
        </w:rPr>
      </w:pPr>
    </w:p>
    <w:p w14:paraId="2AA99F5F" w14:textId="4853D634" w:rsidR="00563833" w:rsidRDefault="00563833">
      <w:pPr>
        <w:tabs>
          <w:tab w:val="clear" w:pos="567"/>
        </w:tabs>
        <w:spacing w:line="240" w:lineRule="auto"/>
        <w:rPr>
          <w:szCs w:val="22"/>
        </w:rPr>
      </w:pPr>
    </w:p>
    <w:p w14:paraId="534D68CC" w14:textId="5BBA4721" w:rsidR="00563833" w:rsidRDefault="00563833">
      <w:pPr>
        <w:tabs>
          <w:tab w:val="clear" w:pos="567"/>
        </w:tabs>
        <w:spacing w:line="240" w:lineRule="auto"/>
        <w:rPr>
          <w:szCs w:val="22"/>
        </w:rPr>
      </w:pPr>
    </w:p>
    <w:p w14:paraId="1447A1D8" w14:textId="1B18A1AE" w:rsidR="00563833" w:rsidRDefault="00563833">
      <w:pPr>
        <w:tabs>
          <w:tab w:val="clear" w:pos="567"/>
        </w:tabs>
        <w:spacing w:line="240" w:lineRule="auto"/>
        <w:rPr>
          <w:szCs w:val="22"/>
        </w:rPr>
      </w:pPr>
    </w:p>
    <w:p w14:paraId="1AFF4B42" w14:textId="4EF6DB8C" w:rsidR="00563833" w:rsidRDefault="00563833">
      <w:pPr>
        <w:tabs>
          <w:tab w:val="clear" w:pos="567"/>
        </w:tabs>
        <w:spacing w:line="240" w:lineRule="auto"/>
        <w:rPr>
          <w:szCs w:val="22"/>
        </w:rPr>
      </w:pPr>
    </w:p>
    <w:p w14:paraId="6F516904" w14:textId="2136B285" w:rsidR="00563833" w:rsidRDefault="00563833">
      <w:pPr>
        <w:tabs>
          <w:tab w:val="clear" w:pos="567"/>
        </w:tabs>
        <w:spacing w:line="240" w:lineRule="auto"/>
        <w:rPr>
          <w:szCs w:val="22"/>
        </w:rPr>
      </w:pPr>
    </w:p>
    <w:p w14:paraId="4A6B59BA" w14:textId="135E245E" w:rsidR="00563833" w:rsidRDefault="00563833">
      <w:pPr>
        <w:tabs>
          <w:tab w:val="clear" w:pos="567"/>
        </w:tabs>
        <w:spacing w:line="240" w:lineRule="auto"/>
        <w:rPr>
          <w:szCs w:val="22"/>
        </w:rPr>
      </w:pPr>
    </w:p>
    <w:p w14:paraId="1DA5DDED" w14:textId="7F3F9447" w:rsidR="00563833" w:rsidRDefault="00563833">
      <w:pPr>
        <w:tabs>
          <w:tab w:val="clear" w:pos="567"/>
        </w:tabs>
        <w:spacing w:line="240" w:lineRule="auto"/>
        <w:rPr>
          <w:szCs w:val="22"/>
        </w:rPr>
      </w:pPr>
    </w:p>
    <w:p w14:paraId="45285710" w14:textId="37A0D09D" w:rsidR="00563833" w:rsidRDefault="00563833">
      <w:pPr>
        <w:tabs>
          <w:tab w:val="clear" w:pos="567"/>
        </w:tabs>
        <w:spacing w:line="240" w:lineRule="auto"/>
        <w:rPr>
          <w:szCs w:val="22"/>
        </w:rPr>
      </w:pPr>
    </w:p>
    <w:p w14:paraId="2F6FDBAC" w14:textId="714B17A5" w:rsidR="00563833" w:rsidRDefault="00563833">
      <w:pPr>
        <w:tabs>
          <w:tab w:val="clear" w:pos="567"/>
        </w:tabs>
        <w:spacing w:line="240" w:lineRule="auto"/>
        <w:rPr>
          <w:szCs w:val="22"/>
        </w:rPr>
      </w:pPr>
    </w:p>
    <w:p w14:paraId="68D6FDB0" w14:textId="1ACF46BF" w:rsidR="00563833" w:rsidRDefault="00563833">
      <w:pPr>
        <w:tabs>
          <w:tab w:val="clear" w:pos="567"/>
        </w:tabs>
        <w:spacing w:line="240" w:lineRule="auto"/>
        <w:rPr>
          <w:szCs w:val="22"/>
        </w:rPr>
      </w:pPr>
    </w:p>
    <w:p w14:paraId="1CD9BFE4" w14:textId="68A351A3" w:rsidR="00563833" w:rsidRDefault="00563833">
      <w:pPr>
        <w:tabs>
          <w:tab w:val="clear" w:pos="567"/>
        </w:tabs>
        <w:spacing w:line="240" w:lineRule="auto"/>
        <w:rPr>
          <w:szCs w:val="22"/>
        </w:rPr>
      </w:pPr>
    </w:p>
    <w:p w14:paraId="5C7FC2D0" w14:textId="2C619548" w:rsidR="00563833" w:rsidRDefault="00563833">
      <w:pPr>
        <w:tabs>
          <w:tab w:val="clear" w:pos="567"/>
        </w:tabs>
        <w:spacing w:line="240" w:lineRule="auto"/>
        <w:rPr>
          <w:szCs w:val="22"/>
        </w:rPr>
      </w:pPr>
    </w:p>
    <w:p w14:paraId="36A8BE54" w14:textId="029A67D3" w:rsidR="00563833" w:rsidRDefault="00563833">
      <w:pPr>
        <w:tabs>
          <w:tab w:val="clear" w:pos="567"/>
        </w:tabs>
        <w:spacing w:line="240" w:lineRule="auto"/>
        <w:rPr>
          <w:szCs w:val="22"/>
        </w:rPr>
      </w:pPr>
    </w:p>
    <w:p w14:paraId="788DABD1" w14:textId="6E056A89" w:rsidR="00563833" w:rsidRDefault="00563833">
      <w:pPr>
        <w:tabs>
          <w:tab w:val="clear" w:pos="567"/>
        </w:tabs>
        <w:spacing w:line="240" w:lineRule="auto"/>
        <w:rPr>
          <w:szCs w:val="22"/>
        </w:rPr>
      </w:pPr>
    </w:p>
    <w:p w14:paraId="60D4F30B" w14:textId="647CCEC7" w:rsidR="00563833" w:rsidRDefault="00563833">
      <w:pPr>
        <w:tabs>
          <w:tab w:val="clear" w:pos="567"/>
        </w:tabs>
        <w:spacing w:line="240" w:lineRule="auto"/>
        <w:rPr>
          <w:szCs w:val="22"/>
        </w:rPr>
      </w:pPr>
    </w:p>
    <w:p w14:paraId="231583B5" w14:textId="0B6A8150" w:rsidR="00563833" w:rsidRDefault="00563833">
      <w:pPr>
        <w:tabs>
          <w:tab w:val="clear" w:pos="567"/>
        </w:tabs>
        <w:spacing w:line="240" w:lineRule="auto"/>
        <w:rPr>
          <w:szCs w:val="22"/>
        </w:rPr>
      </w:pPr>
    </w:p>
    <w:p w14:paraId="0FEF8347" w14:textId="728BEA85" w:rsidR="00563833" w:rsidRDefault="00563833">
      <w:pPr>
        <w:tabs>
          <w:tab w:val="clear" w:pos="567"/>
        </w:tabs>
        <w:spacing w:line="240" w:lineRule="auto"/>
        <w:rPr>
          <w:szCs w:val="22"/>
        </w:rPr>
      </w:pPr>
    </w:p>
    <w:p w14:paraId="7CB0E533" w14:textId="2955E385" w:rsidR="00563833" w:rsidRDefault="00563833">
      <w:pPr>
        <w:tabs>
          <w:tab w:val="clear" w:pos="567"/>
        </w:tabs>
        <w:spacing w:line="240" w:lineRule="auto"/>
        <w:rPr>
          <w:szCs w:val="22"/>
        </w:rPr>
      </w:pPr>
    </w:p>
    <w:p w14:paraId="5F0620E2" w14:textId="09286774" w:rsidR="00563833" w:rsidRDefault="00563833">
      <w:pPr>
        <w:tabs>
          <w:tab w:val="clear" w:pos="567"/>
        </w:tabs>
        <w:spacing w:line="240" w:lineRule="auto"/>
        <w:rPr>
          <w:szCs w:val="22"/>
        </w:rPr>
      </w:pPr>
    </w:p>
    <w:p w14:paraId="6E158F73" w14:textId="4C2D2577" w:rsidR="00563833" w:rsidRDefault="00563833">
      <w:pPr>
        <w:tabs>
          <w:tab w:val="clear" w:pos="567"/>
        </w:tabs>
        <w:spacing w:line="240" w:lineRule="auto"/>
        <w:rPr>
          <w:szCs w:val="22"/>
        </w:rPr>
      </w:pPr>
    </w:p>
    <w:p w14:paraId="7B031547" w14:textId="405436D6" w:rsidR="00563833" w:rsidRDefault="00563833">
      <w:pPr>
        <w:tabs>
          <w:tab w:val="clear" w:pos="567"/>
        </w:tabs>
        <w:spacing w:line="240" w:lineRule="auto"/>
        <w:rPr>
          <w:szCs w:val="22"/>
        </w:rPr>
      </w:pPr>
    </w:p>
    <w:p w14:paraId="79C874E6" w14:textId="1A398E7F" w:rsidR="00563833" w:rsidRDefault="00563833">
      <w:pPr>
        <w:tabs>
          <w:tab w:val="clear" w:pos="567"/>
        </w:tabs>
        <w:spacing w:line="240" w:lineRule="auto"/>
        <w:rPr>
          <w:szCs w:val="22"/>
        </w:rPr>
      </w:pPr>
    </w:p>
    <w:p w14:paraId="2D1C6A31" w14:textId="36229B4A" w:rsidR="00563833" w:rsidRDefault="00563833">
      <w:pPr>
        <w:tabs>
          <w:tab w:val="clear" w:pos="567"/>
        </w:tabs>
        <w:spacing w:line="240" w:lineRule="auto"/>
        <w:rPr>
          <w:szCs w:val="22"/>
        </w:rPr>
      </w:pPr>
    </w:p>
    <w:p w14:paraId="68AC3647" w14:textId="31AB3E2D" w:rsidR="00563833" w:rsidRDefault="00563833">
      <w:pPr>
        <w:tabs>
          <w:tab w:val="clear" w:pos="567"/>
        </w:tabs>
        <w:spacing w:line="240" w:lineRule="auto"/>
        <w:rPr>
          <w:szCs w:val="22"/>
        </w:rPr>
      </w:pPr>
    </w:p>
    <w:p w14:paraId="117D0BE8" w14:textId="053E88AB" w:rsidR="00563833" w:rsidRDefault="00563833">
      <w:pPr>
        <w:tabs>
          <w:tab w:val="clear" w:pos="567"/>
        </w:tabs>
        <w:spacing w:line="240" w:lineRule="auto"/>
        <w:rPr>
          <w:szCs w:val="22"/>
        </w:rPr>
      </w:pPr>
    </w:p>
    <w:p w14:paraId="4B0DC33D" w14:textId="6A07E10F" w:rsidR="00563833" w:rsidRDefault="00563833">
      <w:pPr>
        <w:tabs>
          <w:tab w:val="clear" w:pos="567"/>
        </w:tabs>
        <w:spacing w:line="240" w:lineRule="auto"/>
        <w:rPr>
          <w:szCs w:val="22"/>
        </w:rPr>
      </w:pPr>
    </w:p>
    <w:p w14:paraId="4B51FDDA" w14:textId="23846246" w:rsidR="00563833" w:rsidRDefault="00563833">
      <w:pPr>
        <w:tabs>
          <w:tab w:val="clear" w:pos="567"/>
        </w:tabs>
        <w:spacing w:line="240" w:lineRule="auto"/>
        <w:rPr>
          <w:szCs w:val="22"/>
        </w:rPr>
      </w:pPr>
    </w:p>
    <w:p w14:paraId="28BAD53F" w14:textId="2293A61C" w:rsidR="00563833" w:rsidRDefault="00563833">
      <w:pPr>
        <w:tabs>
          <w:tab w:val="clear" w:pos="567"/>
        </w:tabs>
        <w:spacing w:line="240" w:lineRule="auto"/>
        <w:rPr>
          <w:szCs w:val="22"/>
        </w:rPr>
      </w:pPr>
    </w:p>
    <w:p w14:paraId="155839F2" w14:textId="74B3AE1C" w:rsidR="00563833" w:rsidRDefault="00563833">
      <w:pPr>
        <w:tabs>
          <w:tab w:val="clear" w:pos="567"/>
        </w:tabs>
        <w:spacing w:line="240" w:lineRule="auto"/>
        <w:rPr>
          <w:szCs w:val="22"/>
        </w:rPr>
      </w:pPr>
    </w:p>
    <w:p w14:paraId="2C2B6707" w14:textId="181C3EF4" w:rsidR="00563833" w:rsidRDefault="00563833">
      <w:pPr>
        <w:tabs>
          <w:tab w:val="clear" w:pos="567"/>
        </w:tabs>
        <w:spacing w:line="240" w:lineRule="auto"/>
        <w:rPr>
          <w:szCs w:val="22"/>
        </w:rPr>
      </w:pPr>
    </w:p>
    <w:p w14:paraId="0EA7CE17" w14:textId="569A0BB7" w:rsidR="00563833" w:rsidRDefault="00563833">
      <w:pPr>
        <w:tabs>
          <w:tab w:val="clear" w:pos="567"/>
        </w:tabs>
        <w:spacing w:line="240" w:lineRule="auto"/>
        <w:rPr>
          <w:szCs w:val="22"/>
        </w:rPr>
      </w:pPr>
    </w:p>
    <w:p w14:paraId="6EC050A2" w14:textId="62E238EE" w:rsidR="00563833" w:rsidRDefault="00563833">
      <w:pPr>
        <w:tabs>
          <w:tab w:val="clear" w:pos="567"/>
        </w:tabs>
        <w:spacing w:line="240" w:lineRule="auto"/>
        <w:rPr>
          <w:szCs w:val="22"/>
        </w:rPr>
      </w:pPr>
    </w:p>
    <w:p w14:paraId="1BAEF9D3" w14:textId="22B2D4B1" w:rsidR="00563833" w:rsidRDefault="00563833">
      <w:pPr>
        <w:tabs>
          <w:tab w:val="clear" w:pos="567"/>
        </w:tabs>
        <w:spacing w:line="240" w:lineRule="auto"/>
        <w:rPr>
          <w:szCs w:val="22"/>
        </w:rPr>
      </w:pPr>
    </w:p>
    <w:p w14:paraId="41965741" w14:textId="3F9E20FF" w:rsidR="00563833" w:rsidRDefault="00563833">
      <w:pPr>
        <w:tabs>
          <w:tab w:val="clear" w:pos="567"/>
        </w:tabs>
        <w:spacing w:line="240" w:lineRule="auto"/>
        <w:rPr>
          <w:szCs w:val="22"/>
        </w:rPr>
      </w:pPr>
    </w:p>
    <w:p w14:paraId="30649BF2" w14:textId="1EBF6D6E" w:rsidR="00563833" w:rsidRDefault="00563833">
      <w:pPr>
        <w:tabs>
          <w:tab w:val="clear" w:pos="567"/>
        </w:tabs>
        <w:spacing w:line="240" w:lineRule="auto"/>
        <w:rPr>
          <w:szCs w:val="22"/>
        </w:rPr>
      </w:pPr>
    </w:p>
    <w:p w14:paraId="30D5D89F" w14:textId="16E4266E" w:rsidR="00563833" w:rsidRDefault="00563833">
      <w:pPr>
        <w:tabs>
          <w:tab w:val="clear" w:pos="567"/>
        </w:tabs>
        <w:spacing w:line="240" w:lineRule="auto"/>
        <w:rPr>
          <w:szCs w:val="22"/>
        </w:rPr>
      </w:pPr>
    </w:p>
    <w:p w14:paraId="49A2F532" w14:textId="0BA55197" w:rsidR="00563833" w:rsidRDefault="00563833">
      <w:pPr>
        <w:tabs>
          <w:tab w:val="clear" w:pos="567"/>
        </w:tabs>
        <w:spacing w:line="240" w:lineRule="auto"/>
        <w:rPr>
          <w:szCs w:val="22"/>
        </w:rPr>
      </w:pPr>
    </w:p>
    <w:p w14:paraId="06985C3A" w14:textId="77777777" w:rsidR="00563833" w:rsidRPr="00E57A7D" w:rsidRDefault="00563833" w:rsidP="00563833">
      <w:pPr>
        <w:pStyle w:val="Style3"/>
      </w:pPr>
      <w:r w:rsidRPr="00E57A7D">
        <w:t>MARĶĒJUMS</w:t>
      </w:r>
    </w:p>
    <w:p w14:paraId="6037B9D6" w14:textId="54E1387B" w:rsidR="00563833" w:rsidRDefault="00563833">
      <w:pPr>
        <w:tabs>
          <w:tab w:val="clear" w:pos="567"/>
        </w:tabs>
        <w:spacing w:line="240" w:lineRule="auto"/>
        <w:rPr>
          <w:szCs w:val="22"/>
        </w:rPr>
      </w:pPr>
    </w:p>
    <w:p w14:paraId="5F40BC8B" w14:textId="518E15FC" w:rsidR="00563833" w:rsidRDefault="00563833">
      <w:pPr>
        <w:tabs>
          <w:tab w:val="clear" w:pos="567"/>
        </w:tabs>
        <w:spacing w:line="240" w:lineRule="auto"/>
        <w:rPr>
          <w:szCs w:val="22"/>
        </w:rPr>
      </w:pPr>
    </w:p>
    <w:p w14:paraId="52EE3731" w14:textId="17C83A0E" w:rsidR="00563833" w:rsidRDefault="00563833">
      <w:pPr>
        <w:tabs>
          <w:tab w:val="clear" w:pos="567"/>
        </w:tabs>
        <w:spacing w:line="240" w:lineRule="auto"/>
        <w:rPr>
          <w:szCs w:val="22"/>
        </w:rPr>
      </w:pPr>
    </w:p>
    <w:p w14:paraId="7767EA19" w14:textId="688CB811" w:rsidR="00563833" w:rsidRDefault="00563833">
      <w:pPr>
        <w:tabs>
          <w:tab w:val="clear" w:pos="567"/>
        </w:tabs>
        <w:spacing w:line="240" w:lineRule="auto"/>
        <w:rPr>
          <w:szCs w:val="22"/>
        </w:rPr>
      </w:pPr>
    </w:p>
    <w:p w14:paraId="797E4F18" w14:textId="7DAD53A3" w:rsidR="00563833" w:rsidRDefault="00563833">
      <w:pPr>
        <w:tabs>
          <w:tab w:val="clear" w:pos="567"/>
        </w:tabs>
        <w:spacing w:line="240" w:lineRule="auto"/>
        <w:rPr>
          <w:szCs w:val="22"/>
        </w:rPr>
      </w:pPr>
    </w:p>
    <w:p w14:paraId="7D6E813B" w14:textId="1360BFBA" w:rsidR="00563833" w:rsidRDefault="00563833">
      <w:pPr>
        <w:tabs>
          <w:tab w:val="clear" w:pos="567"/>
        </w:tabs>
        <w:spacing w:line="240" w:lineRule="auto"/>
        <w:rPr>
          <w:szCs w:val="22"/>
        </w:rPr>
      </w:pPr>
    </w:p>
    <w:p w14:paraId="01A80FD3" w14:textId="2773CF8C" w:rsidR="00563833" w:rsidRDefault="00563833">
      <w:pPr>
        <w:tabs>
          <w:tab w:val="clear" w:pos="567"/>
        </w:tabs>
        <w:spacing w:line="240" w:lineRule="auto"/>
        <w:rPr>
          <w:szCs w:val="22"/>
        </w:rPr>
      </w:pPr>
    </w:p>
    <w:p w14:paraId="20EDE2B0" w14:textId="611E3B16" w:rsidR="00563833" w:rsidRDefault="00563833">
      <w:pPr>
        <w:tabs>
          <w:tab w:val="clear" w:pos="567"/>
        </w:tabs>
        <w:spacing w:line="240" w:lineRule="auto"/>
        <w:rPr>
          <w:szCs w:val="22"/>
        </w:rPr>
      </w:pPr>
    </w:p>
    <w:p w14:paraId="5FCDA593" w14:textId="6F55F42E" w:rsidR="00563833" w:rsidRDefault="00563833">
      <w:pPr>
        <w:tabs>
          <w:tab w:val="clear" w:pos="567"/>
        </w:tabs>
        <w:spacing w:line="240" w:lineRule="auto"/>
        <w:rPr>
          <w:szCs w:val="22"/>
        </w:rPr>
      </w:pPr>
    </w:p>
    <w:p w14:paraId="4F858B9C" w14:textId="5149C619" w:rsidR="00563833" w:rsidRDefault="00563833">
      <w:pPr>
        <w:tabs>
          <w:tab w:val="clear" w:pos="567"/>
        </w:tabs>
        <w:spacing w:line="240" w:lineRule="auto"/>
        <w:rPr>
          <w:szCs w:val="22"/>
        </w:rPr>
      </w:pPr>
    </w:p>
    <w:p w14:paraId="1641928A" w14:textId="6C9F695C" w:rsidR="00563833" w:rsidRDefault="00563833">
      <w:pPr>
        <w:tabs>
          <w:tab w:val="clear" w:pos="567"/>
        </w:tabs>
        <w:spacing w:line="240" w:lineRule="auto"/>
        <w:rPr>
          <w:szCs w:val="22"/>
        </w:rPr>
      </w:pPr>
    </w:p>
    <w:p w14:paraId="3A99D539" w14:textId="3A95CDA4" w:rsidR="00563833" w:rsidRDefault="00563833">
      <w:pPr>
        <w:tabs>
          <w:tab w:val="clear" w:pos="567"/>
        </w:tabs>
        <w:spacing w:line="240" w:lineRule="auto"/>
        <w:rPr>
          <w:szCs w:val="22"/>
        </w:rPr>
      </w:pPr>
    </w:p>
    <w:p w14:paraId="1FFECF91" w14:textId="028442B5" w:rsidR="00563833" w:rsidRDefault="00563833">
      <w:pPr>
        <w:tabs>
          <w:tab w:val="clear" w:pos="567"/>
        </w:tabs>
        <w:spacing w:line="240" w:lineRule="auto"/>
        <w:rPr>
          <w:szCs w:val="22"/>
        </w:rPr>
      </w:pPr>
    </w:p>
    <w:p w14:paraId="26FFDD6A" w14:textId="40DE062C" w:rsidR="00563833" w:rsidRDefault="00563833">
      <w:pPr>
        <w:tabs>
          <w:tab w:val="clear" w:pos="567"/>
        </w:tabs>
        <w:spacing w:line="240" w:lineRule="auto"/>
        <w:rPr>
          <w:szCs w:val="22"/>
        </w:rPr>
      </w:pPr>
    </w:p>
    <w:p w14:paraId="209FAE96" w14:textId="28F979D9" w:rsidR="00563833" w:rsidRDefault="00563833">
      <w:pPr>
        <w:tabs>
          <w:tab w:val="clear" w:pos="567"/>
        </w:tabs>
        <w:spacing w:line="240" w:lineRule="auto"/>
        <w:rPr>
          <w:szCs w:val="22"/>
        </w:rPr>
      </w:pPr>
    </w:p>
    <w:p w14:paraId="05C44D02" w14:textId="56CAEAAA" w:rsidR="00563833" w:rsidRDefault="00563833">
      <w:pPr>
        <w:tabs>
          <w:tab w:val="clear" w:pos="567"/>
        </w:tabs>
        <w:spacing w:line="240" w:lineRule="auto"/>
        <w:rPr>
          <w:szCs w:val="22"/>
        </w:rPr>
      </w:pPr>
    </w:p>
    <w:p w14:paraId="41996AA7" w14:textId="359D5BEA" w:rsidR="00563833" w:rsidRDefault="00563833">
      <w:pPr>
        <w:tabs>
          <w:tab w:val="clear" w:pos="567"/>
        </w:tabs>
        <w:spacing w:line="240" w:lineRule="auto"/>
        <w:rPr>
          <w:szCs w:val="22"/>
        </w:rPr>
      </w:pPr>
    </w:p>
    <w:p w14:paraId="70DBF247" w14:textId="40EA7891" w:rsidR="00563833" w:rsidRDefault="00563833">
      <w:pPr>
        <w:tabs>
          <w:tab w:val="clear" w:pos="567"/>
        </w:tabs>
        <w:spacing w:line="240" w:lineRule="auto"/>
        <w:rPr>
          <w:szCs w:val="22"/>
        </w:rPr>
      </w:pPr>
    </w:p>
    <w:p w14:paraId="7E20265E" w14:textId="326CE03B" w:rsidR="00563833" w:rsidRDefault="00563833">
      <w:pPr>
        <w:tabs>
          <w:tab w:val="clear" w:pos="567"/>
        </w:tabs>
        <w:spacing w:line="240" w:lineRule="auto"/>
        <w:rPr>
          <w:szCs w:val="22"/>
        </w:rPr>
      </w:pPr>
    </w:p>
    <w:p w14:paraId="15E3097C" w14:textId="41EF898D" w:rsidR="00563833" w:rsidRDefault="00563833">
      <w:pPr>
        <w:tabs>
          <w:tab w:val="clear" w:pos="567"/>
        </w:tabs>
        <w:spacing w:line="240" w:lineRule="auto"/>
        <w:rPr>
          <w:szCs w:val="22"/>
        </w:rPr>
      </w:pPr>
    </w:p>
    <w:p w14:paraId="1D7CC635" w14:textId="56CCACE1" w:rsidR="00563833" w:rsidRDefault="00563833">
      <w:pPr>
        <w:tabs>
          <w:tab w:val="clear" w:pos="567"/>
        </w:tabs>
        <w:spacing w:line="240" w:lineRule="auto"/>
        <w:rPr>
          <w:szCs w:val="22"/>
        </w:rPr>
      </w:pPr>
    </w:p>
    <w:p w14:paraId="0511147A" w14:textId="7B4B2C89" w:rsidR="00563833" w:rsidRDefault="00563833">
      <w:pPr>
        <w:tabs>
          <w:tab w:val="clear" w:pos="567"/>
        </w:tabs>
        <w:spacing w:line="240" w:lineRule="auto"/>
        <w:rPr>
          <w:szCs w:val="22"/>
        </w:rPr>
      </w:pPr>
    </w:p>
    <w:p w14:paraId="0DF88805" w14:textId="1286F239" w:rsidR="00563833" w:rsidRDefault="00563833">
      <w:pPr>
        <w:tabs>
          <w:tab w:val="clear" w:pos="567"/>
        </w:tabs>
        <w:spacing w:line="240" w:lineRule="auto"/>
        <w:rPr>
          <w:szCs w:val="22"/>
        </w:rPr>
      </w:pPr>
    </w:p>
    <w:p w14:paraId="5E073658" w14:textId="55BCAC4D" w:rsidR="00563833" w:rsidRDefault="00563833">
      <w:pPr>
        <w:tabs>
          <w:tab w:val="clear" w:pos="567"/>
        </w:tabs>
        <w:spacing w:line="240" w:lineRule="auto"/>
        <w:rPr>
          <w:szCs w:val="22"/>
        </w:rPr>
      </w:pPr>
    </w:p>
    <w:p w14:paraId="422AFA1D" w14:textId="05C9F2D8" w:rsidR="00563833" w:rsidRDefault="00563833">
      <w:pPr>
        <w:tabs>
          <w:tab w:val="clear" w:pos="567"/>
        </w:tabs>
        <w:spacing w:line="240" w:lineRule="auto"/>
        <w:rPr>
          <w:szCs w:val="22"/>
        </w:rPr>
      </w:pPr>
    </w:p>
    <w:p w14:paraId="2F7606CF" w14:textId="5DF011D5" w:rsidR="00563833" w:rsidRDefault="00563833">
      <w:pPr>
        <w:tabs>
          <w:tab w:val="clear" w:pos="567"/>
        </w:tabs>
        <w:spacing w:line="240" w:lineRule="auto"/>
        <w:rPr>
          <w:szCs w:val="22"/>
        </w:rPr>
      </w:pPr>
    </w:p>
    <w:p w14:paraId="5DE90207" w14:textId="4EFFA4BA" w:rsidR="00563833" w:rsidRDefault="00563833">
      <w:pPr>
        <w:tabs>
          <w:tab w:val="clear" w:pos="567"/>
        </w:tabs>
        <w:spacing w:line="240" w:lineRule="auto"/>
        <w:rPr>
          <w:szCs w:val="22"/>
        </w:rPr>
      </w:pPr>
    </w:p>
    <w:p w14:paraId="405F59C6" w14:textId="2503D17B" w:rsidR="00563833" w:rsidRDefault="00563833">
      <w:pPr>
        <w:tabs>
          <w:tab w:val="clear" w:pos="567"/>
        </w:tabs>
        <w:spacing w:line="240" w:lineRule="auto"/>
        <w:rPr>
          <w:szCs w:val="22"/>
        </w:rPr>
      </w:pPr>
    </w:p>
    <w:p w14:paraId="1E881947" w14:textId="663E781B" w:rsidR="00563833" w:rsidRDefault="00563833">
      <w:pPr>
        <w:tabs>
          <w:tab w:val="clear" w:pos="567"/>
        </w:tabs>
        <w:spacing w:line="240" w:lineRule="auto"/>
        <w:rPr>
          <w:szCs w:val="22"/>
        </w:rPr>
      </w:pPr>
    </w:p>
    <w:p w14:paraId="0592904F" w14:textId="62B6DAC6" w:rsidR="00563833" w:rsidRDefault="00563833">
      <w:pPr>
        <w:tabs>
          <w:tab w:val="clear" w:pos="567"/>
        </w:tabs>
        <w:spacing w:line="240" w:lineRule="auto"/>
        <w:rPr>
          <w:szCs w:val="22"/>
        </w:rPr>
      </w:pPr>
    </w:p>
    <w:p w14:paraId="1BF3C0FD" w14:textId="713F6254" w:rsidR="00563833" w:rsidRDefault="00563833">
      <w:pPr>
        <w:tabs>
          <w:tab w:val="clear" w:pos="567"/>
        </w:tabs>
        <w:spacing w:line="240" w:lineRule="auto"/>
        <w:rPr>
          <w:szCs w:val="22"/>
        </w:rPr>
      </w:pPr>
    </w:p>
    <w:p w14:paraId="27AC281A" w14:textId="128B4364" w:rsidR="00563833" w:rsidRDefault="00563833">
      <w:pPr>
        <w:tabs>
          <w:tab w:val="clear" w:pos="567"/>
        </w:tabs>
        <w:spacing w:line="240" w:lineRule="auto"/>
        <w:rPr>
          <w:szCs w:val="22"/>
        </w:rPr>
      </w:pPr>
    </w:p>
    <w:p w14:paraId="03A513EC" w14:textId="6EF9E7E0" w:rsidR="00563833" w:rsidRDefault="00563833">
      <w:pPr>
        <w:tabs>
          <w:tab w:val="clear" w:pos="567"/>
        </w:tabs>
        <w:spacing w:line="240" w:lineRule="auto"/>
        <w:rPr>
          <w:szCs w:val="22"/>
        </w:rPr>
      </w:pPr>
    </w:p>
    <w:p w14:paraId="04415D7C" w14:textId="5AAC211B" w:rsidR="00563833" w:rsidRDefault="00563833">
      <w:pPr>
        <w:tabs>
          <w:tab w:val="clear" w:pos="567"/>
        </w:tabs>
        <w:spacing w:line="240" w:lineRule="auto"/>
        <w:rPr>
          <w:szCs w:val="22"/>
        </w:rPr>
      </w:pPr>
    </w:p>
    <w:p w14:paraId="187EF874" w14:textId="5A0E4657" w:rsidR="00563833" w:rsidRDefault="00563833">
      <w:pPr>
        <w:tabs>
          <w:tab w:val="clear" w:pos="567"/>
        </w:tabs>
        <w:spacing w:line="240" w:lineRule="auto"/>
        <w:rPr>
          <w:szCs w:val="22"/>
        </w:rPr>
      </w:pPr>
    </w:p>
    <w:p w14:paraId="70AD6D64" w14:textId="484A83D9" w:rsidR="00563833" w:rsidRDefault="00563833">
      <w:pPr>
        <w:tabs>
          <w:tab w:val="clear" w:pos="567"/>
        </w:tabs>
        <w:spacing w:line="240" w:lineRule="auto"/>
        <w:rPr>
          <w:szCs w:val="22"/>
        </w:rPr>
      </w:pPr>
    </w:p>
    <w:p w14:paraId="6DB0F2AC" w14:textId="385A9E54" w:rsidR="00563833" w:rsidRDefault="00563833">
      <w:pPr>
        <w:tabs>
          <w:tab w:val="clear" w:pos="567"/>
        </w:tabs>
        <w:spacing w:line="240" w:lineRule="auto"/>
        <w:rPr>
          <w:szCs w:val="22"/>
        </w:rPr>
      </w:pPr>
    </w:p>
    <w:p w14:paraId="0778E173" w14:textId="436D9F97" w:rsidR="00563833" w:rsidRDefault="00563833">
      <w:pPr>
        <w:tabs>
          <w:tab w:val="clear" w:pos="567"/>
        </w:tabs>
        <w:spacing w:line="240" w:lineRule="auto"/>
        <w:rPr>
          <w:szCs w:val="22"/>
        </w:rPr>
      </w:pPr>
    </w:p>
    <w:p w14:paraId="5F904124" w14:textId="3C1FE163" w:rsidR="00563833" w:rsidRDefault="00563833">
      <w:pPr>
        <w:tabs>
          <w:tab w:val="clear" w:pos="567"/>
        </w:tabs>
        <w:spacing w:line="240" w:lineRule="auto"/>
        <w:rPr>
          <w:szCs w:val="22"/>
        </w:rPr>
      </w:pPr>
    </w:p>
    <w:p w14:paraId="1E0FFDFF" w14:textId="668FD07D" w:rsidR="00563833" w:rsidRDefault="00563833">
      <w:pPr>
        <w:tabs>
          <w:tab w:val="clear" w:pos="567"/>
        </w:tabs>
        <w:spacing w:line="240" w:lineRule="auto"/>
        <w:rPr>
          <w:szCs w:val="22"/>
        </w:rPr>
      </w:pPr>
    </w:p>
    <w:p w14:paraId="2B7DC74A"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CC7E07">
        <w:rPr>
          <w:b/>
          <w:szCs w:val="22"/>
        </w:rPr>
        <w:lastRenderedPageBreak/>
        <w:t>UZ ĀRĒJĀ IEPAKOJUMA NORĀDĀMĀ INFORMĀCIJA</w:t>
      </w:r>
    </w:p>
    <w:p w14:paraId="1353282B"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7838BBA1"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C7E07">
        <w:rPr>
          <w:b/>
          <w:szCs w:val="22"/>
        </w:rPr>
        <w:t xml:space="preserve">Kartona kaste 24 un 60 </w:t>
      </w:r>
      <w:proofErr w:type="spellStart"/>
      <w:r w:rsidRPr="00CC7E07">
        <w:rPr>
          <w:b/>
          <w:szCs w:val="22"/>
        </w:rPr>
        <w:t>injektoriem</w:t>
      </w:r>
      <w:proofErr w:type="spellEnd"/>
    </w:p>
    <w:p w14:paraId="338310AA"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CC7E07">
        <w:rPr>
          <w:b/>
          <w:szCs w:val="22"/>
        </w:rPr>
        <w:t xml:space="preserve">Spainis 120 </w:t>
      </w:r>
      <w:proofErr w:type="spellStart"/>
      <w:r w:rsidRPr="00CC7E07">
        <w:rPr>
          <w:b/>
          <w:szCs w:val="22"/>
        </w:rPr>
        <w:t>injektoriem</w:t>
      </w:r>
      <w:proofErr w:type="spellEnd"/>
    </w:p>
    <w:p w14:paraId="4623294B" w14:textId="77777777" w:rsidR="00CC7E07" w:rsidRPr="00CC7E07" w:rsidRDefault="00CC7E07" w:rsidP="00CC7E07">
      <w:pPr>
        <w:tabs>
          <w:tab w:val="clear" w:pos="567"/>
        </w:tabs>
        <w:spacing w:line="240" w:lineRule="auto"/>
        <w:rPr>
          <w:szCs w:val="22"/>
        </w:rPr>
      </w:pPr>
    </w:p>
    <w:p w14:paraId="4DF3EC6D"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1.</w:t>
      </w:r>
      <w:r w:rsidRPr="00CC7E07">
        <w:rPr>
          <w:b/>
          <w:szCs w:val="22"/>
        </w:rPr>
        <w:tab/>
        <w:t>VETERINĀRO ZĀĻU NOSAUKUMS</w:t>
      </w:r>
    </w:p>
    <w:p w14:paraId="21C1E4B2" w14:textId="77777777" w:rsidR="00CC7E07" w:rsidRPr="00CC7E07" w:rsidRDefault="00CC7E07" w:rsidP="00CC7E07">
      <w:pPr>
        <w:tabs>
          <w:tab w:val="clear" w:pos="567"/>
        </w:tabs>
        <w:spacing w:line="240" w:lineRule="auto"/>
        <w:rPr>
          <w:szCs w:val="22"/>
        </w:rPr>
      </w:pPr>
    </w:p>
    <w:p w14:paraId="266F4500" w14:textId="77777777" w:rsidR="00CC7E07" w:rsidRPr="00CC7E07" w:rsidRDefault="00CC7E07" w:rsidP="00CC7E07">
      <w:pPr>
        <w:tabs>
          <w:tab w:val="clear" w:pos="567"/>
          <w:tab w:val="left" w:pos="720"/>
        </w:tabs>
        <w:spacing w:line="240" w:lineRule="auto"/>
        <w:rPr>
          <w:color w:val="000000"/>
        </w:rPr>
      </w:pPr>
      <w:proofErr w:type="spellStart"/>
      <w:r w:rsidRPr="00B869D6">
        <w:rPr>
          <w:color w:val="000000"/>
        </w:rPr>
        <w:t>Orbeseal</w:t>
      </w:r>
      <w:proofErr w:type="spellEnd"/>
      <w:r w:rsidRPr="00CC7E07">
        <w:rPr>
          <w:color w:val="000000"/>
        </w:rPr>
        <w:t xml:space="preserve"> 2,6 g suspensija ievadīšanai tesmenī</w:t>
      </w:r>
    </w:p>
    <w:p w14:paraId="15B6DDA8" w14:textId="77777777" w:rsidR="00CC7E07" w:rsidRPr="00CC7E07" w:rsidRDefault="00CC7E07" w:rsidP="00CC7E07">
      <w:pPr>
        <w:tabs>
          <w:tab w:val="clear" w:pos="567"/>
        </w:tabs>
        <w:spacing w:line="240" w:lineRule="auto"/>
        <w:rPr>
          <w:i/>
          <w:color w:val="000000"/>
          <w:szCs w:val="22"/>
          <w:shd w:val="clear" w:color="auto" w:fill="FFFFFF"/>
        </w:rPr>
      </w:pPr>
    </w:p>
    <w:p w14:paraId="06D3DDEE" w14:textId="77777777" w:rsidR="00CC7E07" w:rsidRPr="00CC7E07" w:rsidRDefault="00CC7E07" w:rsidP="00CC7E07">
      <w:pPr>
        <w:tabs>
          <w:tab w:val="clear" w:pos="567"/>
        </w:tabs>
        <w:spacing w:line="240" w:lineRule="auto"/>
        <w:rPr>
          <w:szCs w:val="22"/>
        </w:rPr>
      </w:pPr>
    </w:p>
    <w:p w14:paraId="08F5A61E"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2.</w:t>
      </w:r>
      <w:r w:rsidRPr="00CC7E07">
        <w:rPr>
          <w:b/>
          <w:szCs w:val="22"/>
        </w:rPr>
        <w:tab/>
        <w:t>INFORMĀCIJA PAR AKTĪVAJĀM VIELĀM</w:t>
      </w:r>
    </w:p>
    <w:p w14:paraId="52F27848" w14:textId="77777777" w:rsidR="00CC7E07" w:rsidRPr="00CC7E07" w:rsidRDefault="00CC7E07" w:rsidP="00CC7E07">
      <w:pPr>
        <w:tabs>
          <w:tab w:val="clear" w:pos="567"/>
        </w:tabs>
        <w:spacing w:line="240" w:lineRule="auto"/>
        <w:rPr>
          <w:szCs w:val="22"/>
        </w:rPr>
      </w:pPr>
    </w:p>
    <w:p w14:paraId="3AFD4284" w14:textId="77777777" w:rsidR="00CC7E07" w:rsidRPr="00CC7E07" w:rsidRDefault="00CC7E07" w:rsidP="00CC7E07">
      <w:pPr>
        <w:tabs>
          <w:tab w:val="clear" w:pos="567"/>
        </w:tabs>
        <w:spacing w:line="240" w:lineRule="auto"/>
      </w:pPr>
      <w:r w:rsidRPr="00CC7E07">
        <w:rPr>
          <w:color w:val="000000"/>
        </w:rPr>
        <w:t xml:space="preserve">Viens </w:t>
      </w:r>
      <w:proofErr w:type="spellStart"/>
      <w:r w:rsidRPr="00CC7E07">
        <w:rPr>
          <w:color w:val="000000"/>
        </w:rPr>
        <w:t>injektors</w:t>
      </w:r>
      <w:proofErr w:type="spellEnd"/>
      <w:r w:rsidRPr="00CC7E07">
        <w:rPr>
          <w:color w:val="000000"/>
        </w:rPr>
        <w:t xml:space="preserve"> (4 g) satur</w:t>
      </w:r>
      <w:r w:rsidRPr="00CC7E07">
        <w:rPr>
          <w:b/>
          <w:color w:val="000000"/>
        </w:rPr>
        <w:t xml:space="preserve"> </w:t>
      </w:r>
      <w:r w:rsidRPr="00CC7E07">
        <w:t xml:space="preserve">bismuta </w:t>
      </w:r>
      <w:proofErr w:type="spellStart"/>
      <w:r w:rsidRPr="00CC7E07">
        <w:t>subnitrātu</w:t>
      </w:r>
      <w:proofErr w:type="spellEnd"/>
      <w:r w:rsidRPr="00CC7E07">
        <w:t>, smago 2,6 g</w:t>
      </w:r>
    </w:p>
    <w:p w14:paraId="20ED8C0F" w14:textId="77777777" w:rsidR="00CC7E07" w:rsidRPr="00CC7E07" w:rsidRDefault="00CC7E07" w:rsidP="00CC7E07">
      <w:pPr>
        <w:tabs>
          <w:tab w:val="clear" w:pos="567"/>
        </w:tabs>
        <w:spacing w:line="240" w:lineRule="auto"/>
        <w:rPr>
          <w:szCs w:val="22"/>
        </w:rPr>
      </w:pPr>
    </w:p>
    <w:p w14:paraId="5422E793" w14:textId="77777777" w:rsidR="00CC7E07" w:rsidRPr="00CC7E07" w:rsidRDefault="00CC7E07" w:rsidP="00CC7E07">
      <w:pPr>
        <w:tabs>
          <w:tab w:val="clear" w:pos="567"/>
        </w:tabs>
        <w:spacing w:line="240" w:lineRule="auto"/>
        <w:rPr>
          <w:szCs w:val="22"/>
        </w:rPr>
      </w:pPr>
    </w:p>
    <w:p w14:paraId="5A1AE138"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3.</w:t>
      </w:r>
      <w:r w:rsidRPr="00CC7E07">
        <w:rPr>
          <w:b/>
          <w:szCs w:val="22"/>
        </w:rPr>
        <w:tab/>
        <w:t xml:space="preserve">IEPAKOJUMA LIELUMS </w:t>
      </w:r>
    </w:p>
    <w:p w14:paraId="543F13FC" w14:textId="77777777" w:rsidR="00CC7E07" w:rsidRPr="00CC7E07" w:rsidRDefault="00CC7E07" w:rsidP="00CC7E07">
      <w:pPr>
        <w:tabs>
          <w:tab w:val="clear" w:pos="567"/>
        </w:tabs>
        <w:spacing w:line="240" w:lineRule="auto"/>
        <w:rPr>
          <w:szCs w:val="22"/>
        </w:rPr>
      </w:pPr>
    </w:p>
    <w:p w14:paraId="12EE80F1" w14:textId="77777777" w:rsidR="00CC7E07" w:rsidRPr="00CC7E07" w:rsidRDefault="00CC7E07" w:rsidP="00CC7E07">
      <w:pPr>
        <w:tabs>
          <w:tab w:val="clear" w:pos="567"/>
        </w:tabs>
        <w:spacing w:line="240" w:lineRule="auto"/>
        <w:rPr>
          <w:color w:val="000000"/>
        </w:rPr>
      </w:pPr>
      <w:r w:rsidRPr="00CC7E07">
        <w:rPr>
          <w:color w:val="000000"/>
        </w:rPr>
        <w:t xml:space="preserve">24 </w:t>
      </w:r>
      <w:proofErr w:type="spellStart"/>
      <w:r w:rsidRPr="00CC7E07">
        <w:rPr>
          <w:color w:val="000000"/>
        </w:rPr>
        <w:t>injektori</w:t>
      </w:r>
      <w:proofErr w:type="spellEnd"/>
      <w:r w:rsidRPr="00CC7E07">
        <w:rPr>
          <w:color w:val="000000"/>
        </w:rPr>
        <w:t xml:space="preserve"> tesmenim</w:t>
      </w:r>
    </w:p>
    <w:p w14:paraId="62D56195" w14:textId="77777777" w:rsidR="00CC7E07" w:rsidRPr="00CC7E07" w:rsidRDefault="00CC7E07" w:rsidP="00CC7E07">
      <w:pPr>
        <w:tabs>
          <w:tab w:val="clear" w:pos="567"/>
        </w:tabs>
        <w:spacing w:line="240" w:lineRule="auto"/>
        <w:rPr>
          <w:color w:val="000000"/>
          <w:highlight w:val="lightGray"/>
        </w:rPr>
      </w:pPr>
      <w:r w:rsidRPr="00CC7E07">
        <w:rPr>
          <w:color w:val="000000"/>
          <w:highlight w:val="lightGray"/>
        </w:rPr>
        <w:t xml:space="preserve">60 </w:t>
      </w:r>
      <w:proofErr w:type="spellStart"/>
      <w:r w:rsidRPr="00CC7E07">
        <w:rPr>
          <w:color w:val="000000"/>
          <w:highlight w:val="lightGray"/>
        </w:rPr>
        <w:t>injektori</w:t>
      </w:r>
      <w:proofErr w:type="spellEnd"/>
      <w:r w:rsidRPr="00CC7E07">
        <w:rPr>
          <w:highlight w:val="lightGray"/>
        </w:rPr>
        <w:t xml:space="preserve"> </w:t>
      </w:r>
      <w:r w:rsidRPr="00CC7E07">
        <w:rPr>
          <w:color w:val="000000"/>
          <w:highlight w:val="lightGray"/>
        </w:rPr>
        <w:t>tesmenim</w:t>
      </w:r>
    </w:p>
    <w:p w14:paraId="2F0D8EA3" w14:textId="77777777" w:rsidR="00CC7E07" w:rsidRPr="00CC7E07" w:rsidRDefault="00CC7E07" w:rsidP="00CC7E07">
      <w:pPr>
        <w:tabs>
          <w:tab w:val="clear" w:pos="567"/>
        </w:tabs>
        <w:spacing w:line="240" w:lineRule="auto"/>
        <w:rPr>
          <w:color w:val="000000"/>
        </w:rPr>
      </w:pPr>
      <w:r w:rsidRPr="00CC7E07">
        <w:rPr>
          <w:color w:val="000000"/>
          <w:highlight w:val="lightGray"/>
        </w:rPr>
        <w:t xml:space="preserve">120 </w:t>
      </w:r>
      <w:proofErr w:type="spellStart"/>
      <w:r w:rsidRPr="00CC7E07">
        <w:rPr>
          <w:color w:val="000000"/>
          <w:highlight w:val="lightGray"/>
        </w:rPr>
        <w:t>injektori</w:t>
      </w:r>
      <w:proofErr w:type="spellEnd"/>
      <w:r w:rsidRPr="00CC7E07">
        <w:rPr>
          <w:highlight w:val="lightGray"/>
        </w:rPr>
        <w:t xml:space="preserve"> </w:t>
      </w:r>
      <w:r w:rsidRPr="00CC7E07">
        <w:rPr>
          <w:color w:val="000000"/>
          <w:highlight w:val="lightGray"/>
        </w:rPr>
        <w:t>tesmenim</w:t>
      </w:r>
    </w:p>
    <w:p w14:paraId="3625C035" w14:textId="77777777" w:rsidR="00CC7E07" w:rsidRPr="00CC7E07" w:rsidRDefault="00CC7E07" w:rsidP="00CC7E07">
      <w:pPr>
        <w:tabs>
          <w:tab w:val="clear" w:pos="567"/>
        </w:tabs>
        <w:spacing w:line="240" w:lineRule="auto"/>
        <w:rPr>
          <w:szCs w:val="22"/>
        </w:rPr>
      </w:pPr>
    </w:p>
    <w:p w14:paraId="614B858C" w14:textId="77777777" w:rsidR="00CC7E07" w:rsidRPr="00CC7E07" w:rsidRDefault="00CC7E07" w:rsidP="00CC7E07">
      <w:pPr>
        <w:tabs>
          <w:tab w:val="clear" w:pos="567"/>
        </w:tabs>
        <w:spacing w:line="240" w:lineRule="auto"/>
        <w:rPr>
          <w:szCs w:val="22"/>
        </w:rPr>
      </w:pPr>
    </w:p>
    <w:p w14:paraId="294F32F6"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4.</w:t>
      </w:r>
      <w:r w:rsidRPr="00CC7E07">
        <w:rPr>
          <w:b/>
          <w:szCs w:val="22"/>
        </w:rPr>
        <w:tab/>
        <w:t>MĒRĶSUGAS</w:t>
      </w:r>
    </w:p>
    <w:p w14:paraId="5E62DECF" w14:textId="77777777" w:rsidR="00CC7E07" w:rsidRPr="00CC7E07" w:rsidRDefault="00CC7E07" w:rsidP="00CC7E07">
      <w:pPr>
        <w:tabs>
          <w:tab w:val="clear" w:pos="567"/>
        </w:tabs>
        <w:spacing w:line="240" w:lineRule="auto"/>
        <w:rPr>
          <w:szCs w:val="22"/>
        </w:rPr>
      </w:pPr>
    </w:p>
    <w:p w14:paraId="120A8411" w14:textId="5FA536A0" w:rsidR="00CC7E07" w:rsidRPr="00CC7E07" w:rsidRDefault="00CC7E07" w:rsidP="00CC7E07">
      <w:pPr>
        <w:tabs>
          <w:tab w:val="clear" w:pos="567"/>
        </w:tabs>
        <w:spacing w:line="240" w:lineRule="auto"/>
        <w:rPr>
          <w:color w:val="000000"/>
        </w:rPr>
      </w:pPr>
      <w:r w:rsidRPr="00CC7E07">
        <w:rPr>
          <w:color w:val="000000"/>
        </w:rPr>
        <w:t>Liellopi (govis cietstāves periodā)</w:t>
      </w:r>
      <w:r w:rsidRPr="00CC7E07">
        <w:rPr>
          <w:strike/>
          <w:color w:val="000000"/>
        </w:rPr>
        <w:t xml:space="preserve"> </w:t>
      </w:r>
    </w:p>
    <w:p w14:paraId="387943FD" w14:textId="77777777" w:rsidR="00CC7E07" w:rsidRPr="00CC7E07" w:rsidRDefault="00CC7E07" w:rsidP="00CC7E07">
      <w:pPr>
        <w:tabs>
          <w:tab w:val="clear" w:pos="567"/>
        </w:tabs>
        <w:spacing w:line="240" w:lineRule="auto"/>
        <w:rPr>
          <w:szCs w:val="22"/>
        </w:rPr>
      </w:pPr>
    </w:p>
    <w:p w14:paraId="1F320326" w14:textId="77777777" w:rsidR="00CC7E07" w:rsidRPr="00CC7E07" w:rsidRDefault="00CC7E07" w:rsidP="00CC7E07">
      <w:pPr>
        <w:tabs>
          <w:tab w:val="clear" w:pos="567"/>
        </w:tabs>
        <w:spacing w:line="240" w:lineRule="auto"/>
        <w:rPr>
          <w:szCs w:val="22"/>
        </w:rPr>
      </w:pPr>
    </w:p>
    <w:p w14:paraId="5CAF9228"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5.</w:t>
      </w:r>
      <w:r w:rsidRPr="00CC7E07">
        <w:rPr>
          <w:b/>
          <w:szCs w:val="22"/>
        </w:rPr>
        <w:tab/>
        <w:t>INDIKĀCIJAS</w:t>
      </w:r>
    </w:p>
    <w:p w14:paraId="56870210" w14:textId="77777777" w:rsidR="00CC7E07" w:rsidRPr="00CC7E07" w:rsidRDefault="00CC7E07" w:rsidP="00CC7E07">
      <w:pPr>
        <w:tabs>
          <w:tab w:val="clear" w:pos="567"/>
        </w:tabs>
        <w:spacing w:line="240" w:lineRule="auto"/>
        <w:rPr>
          <w:szCs w:val="22"/>
        </w:rPr>
      </w:pPr>
    </w:p>
    <w:p w14:paraId="51166437" w14:textId="77777777" w:rsidR="00CC7E07" w:rsidRPr="00CC7E07" w:rsidRDefault="00CC7E07" w:rsidP="00CC7E07">
      <w:pPr>
        <w:tabs>
          <w:tab w:val="clear" w:pos="567"/>
        </w:tabs>
        <w:spacing w:line="240" w:lineRule="auto"/>
        <w:rPr>
          <w:szCs w:val="22"/>
        </w:rPr>
      </w:pPr>
    </w:p>
    <w:p w14:paraId="630F6539"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6.</w:t>
      </w:r>
      <w:r w:rsidRPr="00CC7E07">
        <w:rPr>
          <w:b/>
          <w:szCs w:val="22"/>
        </w:rPr>
        <w:tab/>
        <w:t>LIETOŠANAS VEIDI</w:t>
      </w:r>
    </w:p>
    <w:p w14:paraId="60AB3457" w14:textId="77777777" w:rsidR="00CC7E07" w:rsidRPr="00CC7E07" w:rsidRDefault="00CC7E07" w:rsidP="00CC7E07">
      <w:pPr>
        <w:tabs>
          <w:tab w:val="clear" w:pos="567"/>
        </w:tabs>
        <w:spacing w:line="240" w:lineRule="auto"/>
        <w:rPr>
          <w:szCs w:val="22"/>
        </w:rPr>
      </w:pPr>
    </w:p>
    <w:p w14:paraId="2303D861" w14:textId="77777777" w:rsidR="00CC7E07" w:rsidRPr="00CC7E07" w:rsidRDefault="00CC7E07" w:rsidP="00CC7E07">
      <w:pPr>
        <w:tabs>
          <w:tab w:val="clear" w:pos="567"/>
        </w:tabs>
        <w:spacing w:line="240" w:lineRule="auto"/>
        <w:rPr>
          <w:color w:val="000000"/>
        </w:rPr>
      </w:pPr>
      <w:r w:rsidRPr="00CC7E07">
        <w:rPr>
          <w:color w:val="000000"/>
        </w:rPr>
        <w:t>Lietošanai tikai tesmenī.</w:t>
      </w:r>
    </w:p>
    <w:p w14:paraId="6590D4DB" w14:textId="77777777" w:rsidR="00CC7E07" w:rsidRPr="00CC7E07" w:rsidRDefault="00CC7E07" w:rsidP="00CC7E07">
      <w:pPr>
        <w:tabs>
          <w:tab w:val="clear" w:pos="567"/>
        </w:tabs>
        <w:spacing w:line="240" w:lineRule="auto"/>
        <w:rPr>
          <w:szCs w:val="22"/>
        </w:rPr>
      </w:pPr>
    </w:p>
    <w:p w14:paraId="0042CAAD" w14:textId="77777777" w:rsidR="00CC7E07" w:rsidRPr="00CC7E07" w:rsidRDefault="00CC7E07" w:rsidP="00CC7E07">
      <w:pPr>
        <w:tabs>
          <w:tab w:val="clear" w:pos="567"/>
        </w:tabs>
        <w:spacing w:line="240" w:lineRule="auto"/>
        <w:rPr>
          <w:szCs w:val="22"/>
        </w:rPr>
      </w:pPr>
    </w:p>
    <w:p w14:paraId="1D65FEA8" w14:textId="77777777" w:rsidR="00CC7E07" w:rsidRPr="00CC7E07" w:rsidRDefault="00CC7E07" w:rsidP="00CC7E07">
      <w:pPr>
        <w:pBdr>
          <w:top w:val="single" w:sz="4" w:space="0"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7.</w:t>
      </w:r>
      <w:r w:rsidRPr="00CC7E07">
        <w:rPr>
          <w:b/>
          <w:szCs w:val="22"/>
        </w:rPr>
        <w:tab/>
        <w:t>IEROBEŽOJUMU PERIODS</w:t>
      </w:r>
    </w:p>
    <w:p w14:paraId="6CE72229" w14:textId="77777777" w:rsidR="00CC7E07" w:rsidRPr="00CC7E07" w:rsidRDefault="00CC7E07" w:rsidP="00CC7E07">
      <w:pPr>
        <w:tabs>
          <w:tab w:val="clear" w:pos="567"/>
        </w:tabs>
        <w:spacing w:line="240" w:lineRule="auto"/>
        <w:rPr>
          <w:szCs w:val="22"/>
        </w:rPr>
      </w:pPr>
    </w:p>
    <w:p w14:paraId="7A1670C8" w14:textId="77777777" w:rsidR="00CC7E07" w:rsidRPr="00CC7E07" w:rsidRDefault="00CC7E07" w:rsidP="00CC7E07">
      <w:pPr>
        <w:tabs>
          <w:tab w:val="clear" w:pos="567"/>
        </w:tabs>
        <w:spacing w:line="240" w:lineRule="auto"/>
        <w:rPr>
          <w:color w:val="000000"/>
        </w:rPr>
      </w:pPr>
      <w:r w:rsidRPr="00CC7E07">
        <w:rPr>
          <w:color w:val="000000"/>
        </w:rPr>
        <w:t xml:space="preserve">Ierobežojumu periods: </w:t>
      </w:r>
    </w:p>
    <w:p w14:paraId="49F1AC74" w14:textId="77777777" w:rsidR="00CC7E07" w:rsidRPr="00CC7E07" w:rsidRDefault="00CC7E07" w:rsidP="00CC7E07">
      <w:pPr>
        <w:tabs>
          <w:tab w:val="clear" w:pos="567"/>
        </w:tabs>
        <w:spacing w:line="240" w:lineRule="auto"/>
        <w:rPr>
          <w:color w:val="000000"/>
        </w:rPr>
      </w:pPr>
      <w:r w:rsidRPr="00CC7E07">
        <w:rPr>
          <w:color w:val="000000"/>
          <w:szCs w:val="22"/>
        </w:rPr>
        <w:t>Gaļai un blakusproduktiem</w:t>
      </w:r>
      <w:r w:rsidRPr="00CC7E07">
        <w:rPr>
          <w:color w:val="000000"/>
        </w:rPr>
        <w:t xml:space="preserve">: nulle dienas. </w:t>
      </w:r>
    </w:p>
    <w:p w14:paraId="5771CB76" w14:textId="77777777" w:rsidR="00CC7E07" w:rsidRPr="00CC7E07" w:rsidRDefault="00CC7E07" w:rsidP="00CC7E07">
      <w:pPr>
        <w:tabs>
          <w:tab w:val="clear" w:pos="567"/>
        </w:tabs>
        <w:spacing w:line="240" w:lineRule="auto"/>
        <w:rPr>
          <w:color w:val="000000"/>
        </w:rPr>
      </w:pPr>
      <w:r w:rsidRPr="00CC7E07">
        <w:rPr>
          <w:color w:val="000000"/>
        </w:rPr>
        <w:t>Pienam: nulle stundas.</w:t>
      </w:r>
    </w:p>
    <w:p w14:paraId="4397483B" w14:textId="77777777" w:rsidR="00CC7E07" w:rsidRPr="00CC7E07" w:rsidRDefault="00CC7E07" w:rsidP="00CC7E07">
      <w:pPr>
        <w:tabs>
          <w:tab w:val="clear" w:pos="567"/>
        </w:tabs>
        <w:spacing w:line="240" w:lineRule="auto"/>
        <w:rPr>
          <w:szCs w:val="22"/>
        </w:rPr>
      </w:pPr>
    </w:p>
    <w:p w14:paraId="1DBADB86" w14:textId="77777777" w:rsidR="00CC7E07" w:rsidRPr="00CC7E07" w:rsidRDefault="00CC7E07" w:rsidP="00CC7E07">
      <w:pPr>
        <w:tabs>
          <w:tab w:val="clear" w:pos="567"/>
        </w:tabs>
        <w:spacing w:line="240" w:lineRule="auto"/>
        <w:rPr>
          <w:szCs w:val="22"/>
        </w:rPr>
      </w:pPr>
    </w:p>
    <w:p w14:paraId="24846039"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8.</w:t>
      </w:r>
      <w:r w:rsidRPr="00CC7E07">
        <w:rPr>
          <w:b/>
          <w:szCs w:val="22"/>
        </w:rPr>
        <w:tab/>
        <w:t>DERĪGUMA TERMIŅŠ</w:t>
      </w:r>
    </w:p>
    <w:p w14:paraId="056C3B8F" w14:textId="77777777" w:rsidR="00CC7E07" w:rsidRPr="00CC7E07" w:rsidRDefault="00CC7E07" w:rsidP="00CC7E07">
      <w:pPr>
        <w:tabs>
          <w:tab w:val="clear" w:pos="567"/>
        </w:tabs>
        <w:spacing w:line="240" w:lineRule="auto"/>
        <w:rPr>
          <w:szCs w:val="22"/>
        </w:rPr>
      </w:pPr>
    </w:p>
    <w:p w14:paraId="2435900D" w14:textId="77777777" w:rsidR="00CC7E07" w:rsidRPr="00CC7E07" w:rsidRDefault="00CC7E07" w:rsidP="00CC7E07">
      <w:pPr>
        <w:tabs>
          <w:tab w:val="clear" w:pos="567"/>
        </w:tabs>
        <w:spacing w:line="240" w:lineRule="auto"/>
        <w:rPr>
          <w:color w:val="000000"/>
        </w:rPr>
      </w:pPr>
      <w:proofErr w:type="spellStart"/>
      <w:r w:rsidRPr="00CC7E07">
        <w:rPr>
          <w:color w:val="000000"/>
        </w:rPr>
        <w:t>Exp</w:t>
      </w:r>
      <w:proofErr w:type="spellEnd"/>
      <w:r w:rsidRPr="00CC7E07">
        <w:rPr>
          <w:color w:val="000000"/>
        </w:rPr>
        <w:t xml:space="preserve">. </w:t>
      </w:r>
      <w:r w:rsidRPr="00CC7E07">
        <w:t>{mēnesis/gads}</w:t>
      </w:r>
    </w:p>
    <w:p w14:paraId="35E417EB" w14:textId="77777777" w:rsidR="00CC7E07" w:rsidRPr="00CC7E07" w:rsidRDefault="00CC7E07" w:rsidP="00CC7E07">
      <w:pPr>
        <w:tabs>
          <w:tab w:val="clear" w:pos="567"/>
        </w:tabs>
        <w:spacing w:line="240" w:lineRule="auto"/>
        <w:rPr>
          <w:szCs w:val="22"/>
        </w:rPr>
      </w:pPr>
    </w:p>
    <w:p w14:paraId="0A765A02" w14:textId="77777777" w:rsidR="00CC7E07" w:rsidRPr="00CC7E07" w:rsidRDefault="00CC7E07" w:rsidP="00CC7E07">
      <w:pPr>
        <w:tabs>
          <w:tab w:val="clear" w:pos="567"/>
        </w:tabs>
        <w:spacing w:line="240" w:lineRule="auto"/>
        <w:rPr>
          <w:szCs w:val="22"/>
        </w:rPr>
      </w:pPr>
    </w:p>
    <w:p w14:paraId="7967A4B6"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9.</w:t>
      </w:r>
      <w:r w:rsidRPr="00CC7E07">
        <w:rPr>
          <w:b/>
          <w:szCs w:val="22"/>
        </w:rPr>
        <w:tab/>
        <w:t>ĪPAŠI UZGLABĀŠANAS NOSACĪJUMI</w:t>
      </w:r>
    </w:p>
    <w:p w14:paraId="1826DDD8" w14:textId="77777777" w:rsidR="00CC7E07" w:rsidRPr="00CC7E07" w:rsidRDefault="00CC7E07" w:rsidP="00CC7E07">
      <w:pPr>
        <w:tabs>
          <w:tab w:val="clear" w:pos="567"/>
        </w:tabs>
        <w:spacing w:line="240" w:lineRule="auto"/>
        <w:rPr>
          <w:szCs w:val="22"/>
        </w:rPr>
      </w:pPr>
    </w:p>
    <w:p w14:paraId="26196789" w14:textId="77777777" w:rsidR="00CC7E07" w:rsidRPr="00CC7E07" w:rsidRDefault="00CC7E07" w:rsidP="00CC7E07">
      <w:pPr>
        <w:tabs>
          <w:tab w:val="clear" w:pos="567"/>
        </w:tabs>
        <w:spacing w:line="240" w:lineRule="auto"/>
        <w:rPr>
          <w:szCs w:val="22"/>
        </w:rPr>
      </w:pPr>
    </w:p>
    <w:p w14:paraId="37A5B1DC" w14:textId="77777777" w:rsidR="00CC7E07" w:rsidRPr="00CC7E07" w:rsidRDefault="00CC7E07" w:rsidP="00CC7E07">
      <w:pPr>
        <w:tabs>
          <w:tab w:val="clear" w:pos="567"/>
        </w:tabs>
        <w:spacing w:line="240" w:lineRule="auto"/>
        <w:rPr>
          <w:szCs w:val="22"/>
        </w:rPr>
      </w:pPr>
    </w:p>
    <w:p w14:paraId="6AA51C83" w14:textId="77777777" w:rsidR="00CC7E07" w:rsidRPr="00CC7E07" w:rsidRDefault="00CC7E07" w:rsidP="00CC7E07">
      <w:pPr>
        <w:keepNext/>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10.</w:t>
      </w:r>
      <w:r w:rsidRPr="00CC7E07">
        <w:rPr>
          <w:b/>
          <w:szCs w:val="22"/>
        </w:rPr>
        <w:tab/>
        <w:t>VĀRDI “PIRMS LIETOŠANAS IZLASIET LIETOŠANAS INSTRUKCIJU”</w:t>
      </w:r>
    </w:p>
    <w:p w14:paraId="5B43B464" w14:textId="77777777" w:rsidR="00CC7E07" w:rsidRPr="00CC7E07" w:rsidRDefault="00CC7E07" w:rsidP="00CC7E07">
      <w:pPr>
        <w:tabs>
          <w:tab w:val="clear" w:pos="567"/>
        </w:tabs>
        <w:spacing w:line="240" w:lineRule="auto"/>
        <w:rPr>
          <w:szCs w:val="22"/>
        </w:rPr>
      </w:pPr>
    </w:p>
    <w:p w14:paraId="5B89A3D3" w14:textId="602D91E2" w:rsidR="00CC7E07" w:rsidRPr="00CC7E07" w:rsidRDefault="00CC7E07" w:rsidP="00CC7E07">
      <w:pPr>
        <w:tabs>
          <w:tab w:val="clear" w:pos="567"/>
        </w:tabs>
        <w:spacing w:line="240" w:lineRule="auto"/>
        <w:rPr>
          <w:szCs w:val="22"/>
        </w:rPr>
      </w:pPr>
      <w:r w:rsidRPr="00CC7E07">
        <w:t>Pirms lietošanas izlasiet lietošanas instrukciju.</w:t>
      </w:r>
    </w:p>
    <w:p w14:paraId="4A5ECC57"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lastRenderedPageBreak/>
        <w:t>11.</w:t>
      </w:r>
      <w:r w:rsidRPr="00CC7E07">
        <w:rPr>
          <w:b/>
          <w:szCs w:val="22"/>
        </w:rPr>
        <w:tab/>
        <w:t>VĀRDI “LIETOŠANAI DZĪVNIEKIEM”</w:t>
      </w:r>
    </w:p>
    <w:p w14:paraId="31D1F4A8" w14:textId="77777777" w:rsidR="00CC7E07" w:rsidRPr="00CC7E07" w:rsidRDefault="00CC7E07" w:rsidP="00CC7E07">
      <w:pPr>
        <w:tabs>
          <w:tab w:val="clear" w:pos="567"/>
        </w:tabs>
        <w:spacing w:line="240" w:lineRule="auto"/>
        <w:rPr>
          <w:szCs w:val="22"/>
        </w:rPr>
      </w:pPr>
    </w:p>
    <w:p w14:paraId="5EA39CB5" w14:textId="77777777" w:rsidR="00CC7E07" w:rsidRPr="00CC7E07" w:rsidRDefault="00CC7E07" w:rsidP="00CC7E07">
      <w:pPr>
        <w:tabs>
          <w:tab w:val="clear" w:pos="567"/>
        </w:tabs>
        <w:spacing w:line="240" w:lineRule="auto"/>
        <w:rPr>
          <w:color w:val="000000"/>
        </w:rPr>
      </w:pPr>
      <w:r w:rsidRPr="00CC7E07">
        <w:rPr>
          <w:color w:val="000000"/>
        </w:rPr>
        <w:t>Lietošanai dzīvniekiem.</w:t>
      </w:r>
    </w:p>
    <w:p w14:paraId="45BFB720" w14:textId="77777777" w:rsidR="00CC7E07" w:rsidRPr="00CC7E07" w:rsidRDefault="00CC7E07" w:rsidP="00CC7E07">
      <w:pPr>
        <w:tabs>
          <w:tab w:val="clear" w:pos="567"/>
        </w:tabs>
        <w:spacing w:line="240" w:lineRule="auto"/>
        <w:rPr>
          <w:szCs w:val="22"/>
        </w:rPr>
      </w:pPr>
    </w:p>
    <w:p w14:paraId="66E12BA0" w14:textId="77777777" w:rsidR="00CC7E07" w:rsidRPr="00CC7E07" w:rsidRDefault="00CC7E07" w:rsidP="00CC7E07">
      <w:pPr>
        <w:tabs>
          <w:tab w:val="clear" w:pos="567"/>
        </w:tabs>
        <w:spacing w:line="240" w:lineRule="auto"/>
        <w:rPr>
          <w:szCs w:val="22"/>
        </w:rPr>
      </w:pPr>
    </w:p>
    <w:p w14:paraId="675393A1"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12.</w:t>
      </w:r>
      <w:r w:rsidRPr="00CC7E07">
        <w:rPr>
          <w:b/>
          <w:szCs w:val="22"/>
        </w:rPr>
        <w:tab/>
        <w:t>VĀRDI “UZGLABĀT BĒRNIEM NEREDZAMĀ UN NEPIEEJAMĀ VIETĀ”</w:t>
      </w:r>
    </w:p>
    <w:p w14:paraId="0C538705" w14:textId="77777777" w:rsidR="00CC7E07" w:rsidRPr="00CC7E07" w:rsidRDefault="00CC7E07" w:rsidP="00CC7E07">
      <w:pPr>
        <w:tabs>
          <w:tab w:val="clear" w:pos="567"/>
        </w:tabs>
        <w:spacing w:line="240" w:lineRule="auto"/>
        <w:rPr>
          <w:szCs w:val="22"/>
        </w:rPr>
      </w:pPr>
    </w:p>
    <w:p w14:paraId="7B6F8422" w14:textId="77777777" w:rsidR="00CC7E07" w:rsidRPr="00CC7E07" w:rsidRDefault="00CC7E07" w:rsidP="00CC7E07">
      <w:pPr>
        <w:tabs>
          <w:tab w:val="clear" w:pos="567"/>
        </w:tabs>
        <w:spacing w:line="240" w:lineRule="auto"/>
        <w:rPr>
          <w:color w:val="000000"/>
        </w:rPr>
      </w:pPr>
      <w:r w:rsidRPr="00CC7E07">
        <w:rPr>
          <w:color w:val="000000"/>
        </w:rPr>
        <w:t>Uzglabāt bērniem neredzamā un nepieejamā vietā.</w:t>
      </w:r>
    </w:p>
    <w:p w14:paraId="002D0AD6" w14:textId="77777777" w:rsidR="00CC7E07" w:rsidRPr="00CC7E07" w:rsidRDefault="00CC7E07" w:rsidP="00CC7E07">
      <w:pPr>
        <w:tabs>
          <w:tab w:val="clear" w:pos="567"/>
        </w:tabs>
        <w:spacing w:line="240" w:lineRule="auto"/>
        <w:rPr>
          <w:szCs w:val="22"/>
        </w:rPr>
      </w:pPr>
    </w:p>
    <w:p w14:paraId="5B05583B" w14:textId="77777777" w:rsidR="00CC7E07" w:rsidRPr="00CC7E07" w:rsidRDefault="00CC7E07" w:rsidP="00CC7E07">
      <w:pPr>
        <w:tabs>
          <w:tab w:val="clear" w:pos="567"/>
        </w:tabs>
        <w:spacing w:line="240" w:lineRule="auto"/>
        <w:rPr>
          <w:szCs w:val="22"/>
        </w:rPr>
      </w:pPr>
    </w:p>
    <w:p w14:paraId="7716BAE1"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13.</w:t>
      </w:r>
      <w:r w:rsidRPr="00CC7E07">
        <w:rPr>
          <w:b/>
          <w:szCs w:val="22"/>
        </w:rPr>
        <w:tab/>
        <w:t xml:space="preserve">TIRDZNIECĪBAS ATĻAUJAS TURĒTĀJS </w:t>
      </w:r>
    </w:p>
    <w:p w14:paraId="3E0C4419" w14:textId="77777777" w:rsidR="00CC7E07" w:rsidRPr="00CC7E07" w:rsidRDefault="00CC7E07" w:rsidP="00CC7E07">
      <w:pPr>
        <w:tabs>
          <w:tab w:val="clear" w:pos="567"/>
        </w:tabs>
        <w:spacing w:line="240" w:lineRule="auto"/>
        <w:rPr>
          <w:szCs w:val="22"/>
        </w:rPr>
      </w:pPr>
    </w:p>
    <w:p w14:paraId="779D3E62" w14:textId="77777777" w:rsidR="00CC7E07" w:rsidRPr="00CC7E07" w:rsidRDefault="00CC7E07" w:rsidP="00CC7E07">
      <w:pPr>
        <w:rPr>
          <w:szCs w:val="22"/>
        </w:rPr>
      </w:pPr>
      <w:proofErr w:type="spellStart"/>
      <w:r w:rsidRPr="00CC7E07">
        <w:rPr>
          <w:szCs w:val="22"/>
        </w:rPr>
        <w:t>Zoetis</w:t>
      </w:r>
      <w:proofErr w:type="spellEnd"/>
      <w:r w:rsidRPr="00CC7E07">
        <w:rPr>
          <w:szCs w:val="22"/>
        </w:rPr>
        <w:t xml:space="preserve"> </w:t>
      </w:r>
      <w:proofErr w:type="spellStart"/>
      <w:r w:rsidRPr="00CC7E07">
        <w:rPr>
          <w:szCs w:val="22"/>
        </w:rPr>
        <w:t>Belgium</w:t>
      </w:r>
      <w:proofErr w:type="spellEnd"/>
      <w:r w:rsidRPr="00CC7E07">
        <w:rPr>
          <w:szCs w:val="22"/>
        </w:rPr>
        <w:t xml:space="preserve"> SA</w:t>
      </w:r>
    </w:p>
    <w:p w14:paraId="666F247E" w14:textId="77777777" w:rsidR="00CC7E07" w:rsidRPr="00CC7E07" w:rsidRDefault="00CC7E07" w:rsidP="00CC7E07">
      <w:pPr>
        <w:tabs>
          <w:tab w:val="clear" w:pos="567"/>
        </w:tabs>
        <w:spacing w:line="240" w:lineRule="auto"/>
        <w:rPr>
          <w:szCs w:val="22"/>
        </w:rPr>
      </w:pPr>
    </w:p>
    <w:p w14:paraId="50D7EF62" w14:textId="77777777" w:rsidR="00CC7E07" w:rsidRPr="00CC7E07" w:rsidRDefault="00CC7E07" w:rsidP="00CC7E07">
      <w:pPr>
        <w:tabs>
          <w:tab w:val="clear" w:pos="567"/>
        </w:tabs>
        <w:spacing w:line="240" w:lineRule="auto"/>
        <w:rPr>
          <w:szCs w:val="22"/>
        </w:rPr>
      </w:pPr>
    </w:p>
    <w:p w14:paraId="070754E0"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14.</w:t>
      </w:r>
      <w:r w:rsidRPr="00CC7E07">
        <w:rPr>
          <w:b/>
          <w:szCs w:val="22"/>
        </w:rPr>
        <w:tab/>
        <w:t>TIRDZNIECĪBAS ATĻAUJAS NUMURI</w:t>
      </w:r>
    </w:p>
    <w:p w14:paraId="3F4FD9C9" w14:textId="77777777" w:rsidR="00CC7E07" w:rsidRPr="00CC7E07" w:rsidRDefault="00CC7E07" w:rsidP="00CC7E07">
      <w:pPr>
        <w:tabs>
          <w:tab w:val="clear" w:pos="567"/>
        </w:tabs>
        <w:spacing w:line="240" w:lineRule="auto"/>
        <w:rPr>
          <w:szCs w:val="22"/>
        </w:rPr>
      </w:pPr>
    </w:p>
    <w:p w14:paraId="7562C7A3" w14:textId="77777777" w:rsidR="00CC7E07" w:rsidRPr="00CC7E07" w:rsidRDefault="00CC7E07" w:rsidP="00CC7E07">
      <w:pPr>
        <w:tabs>
          <w:tab w:val="clear" w:pos="567"/>
        </w:tabs>
        <w:spacing w:line="240" w:lineRule="auto"/>
        <w:rPr>
          <w:caps/>
          <w:color w:val="000000"/>
          <w:szCs w:val="22"/>
        </w:rPr>
      </w:pPr>
      <w:r w:rsidRPr="00CC7E07">
        <w:rPr>
          <w:caps/>
          <w:color w:val="000000"/>
          <w:szCs w:val="22"/>
        </w:rPr>
        <w:t>V/NRP/03/1565</w:t>
      </w:r>
    </w:p>
    <w:p w14:paraId="6991AD53" w14:textId="77777777" w:rsidR="00CC7E07" w:rsidRPr="00CC7E07" w:rsidRDefault="00CC7E07" w:rsidP="00CC7E07">
      <w:pPr>
        <w:tabs>
          <w:tab w:val="clear" w:pos="567"/>
        </w:tabs>
        <w:spacing w:line="240" w:lineRule="auto"/>
        <w:rPr>
          <w:szCs w:val="22"/>
        </w:rPr>
      </w:pPr>
    </w:p>
    <w:p w14:paraId="14B345C3" w14:textId="77777777" w:rsidR="00CC7E07" w:rsidRPr="00CC7E07" w:rsidRDefault="00CC7E07" w:rsidP="00CC7E07">
      <w:pPr>
        <w:tabs>
          <w:tab w:val="clear" w:pos="567"/>
        </w:tabs>
        <w:spacing w:line="240" w:lineRule="auto"/>
        <w:rPr>
          <w:szCs w:val="22"/>
        </w:rPr>
      </w:pPr>
    </w:p>
    <w:p w14:paraId="3C87FFF0"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15.</w:t>
      </w:r>
      <w:r w:rsidRPr="00CC7E07">
        <w:rPr>
          <w:b/>
          <w:szCs w:val="22"/>
        </w:rPr>
        <w:tab/>
        <w:t>SĒRIJAS NUMURS</w:t>
      </w:r>
    </w:p>
    <w:p w14:paraId="48727992" w14:textId="77777777" w:rsidR="00CC7E07" w:rsidRPr="00CC7E07" w:rsidRDefault="00CC7E07" w:rsidP="00CC7E07">
      <w:pPr>
        <w:tabs>
          <w:tab w:val="clear" w:pos="567"/>
        </w:tabs>
        <w:spacing w:line="240" w:lineRule="auto"/>
        <w:rPr>
          <w:szCs w:val="22"/>
        </w:rPr>
      </w:pPr>
    </w:p>
    <w:p w14:paraId="6AAEB8A4" w14:textId="77777777" w:rsidR="00CC7E07" w:rsidRPr="00CC7E07" w:rsidRDefault="00CC7E07" w:rsidP="00CC7E07">
      <w:pPr>
        <w:tabs>
          <w:tab w:val="clear" w:pos="567"/>
        </w:tabs>
        <w:spacing w:line="240" w:lineRule="auto"/>
        <w:rPr>
          <w:rFonts w:ascii="TimesNewRoman,Italic" w:hAnsi="TimesNewRoman,Italic"/>
          <w:color w:val="000000"/>
        </w:rPr>
      </w:pPr>
      <w:proofErr w:type="spellStart"/>
      <w:r w:rsidRPr="00CC7E07">
        <w:rPr>
          <w:rFonts w:ascii="TimesNewRoman,Italic" w:hAnsi="TimesNewRoman,Italic"/>
          <w:color w:val="000000"/>
        </w:rPr>
        <w:t>Lot</w:t>
      </w:r>
      <w:proofErr w:type="spellEnd"/>
      <w:r w:rsidRPr="00CC7E07">
        <w:rPr>
          <w:rFonts w:ascii="TimesNewRoman,Italic" w:hAnsi="TimesNewRoman,Italic"/>
          <w:color w:val="000000"/>
        </w:rPr>
        <w:t xml:space="preserve"> </w:t>
      </w:r>
      <w:r w:rsidRPr="00CC7E07">
        <w:t>{numurs}</w:t>
      </w:r>
    </w:p>
    <w:p w14:paraId="4BEE6D47" w14:textId="77777777" w:rsidR="00CC7E07" w:rsidRPr="00CC7E07" w:rsidRDefault="00CC7E07" w:rsidP="00CC7E07">
      <w:pPr>
        <w:tabs>
          <w:tab w:val="clear" w:pos="567"/>
        </w:tabs>
        <w:spacing w:line="240" w:lineRule="auto"/>
        <w:rPr>
          <w:szCs w:val="22"/>
        </w:rPr>
      </w:pPr>
    </w:p>
    <w:p w14:paraId="14E326BF" w14:textId="77777777" w:rsidR="00CC7E07" w:rsidRPr="00CC7E07" w:rsidRDefault="00CC7E07" w:rsidP="00CC7E07">
      <w:pPr>
        <w:ind w:right="113"/>
        <w:rPr>
          <w:szCs w:val="22"/>
        </w:rPr>
      </w:pPr>
      <w:r w:rsidRPr="00CC7E07">
        <w:br w:type="page"/>
      </w:r>
    </w:p>
    <w:p w14:paraId="69521AB7"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C7E07">
        <w:rPr>
          <w:b/>
          <w:szCs w:val="22"/>
        </w:rPr>
        <w:lastRenderedPageBreak/>
        <w:t>UZ MAZA IZMĒRA TIEŠĀ IEPAKOJUMA NORĀDĀMĀ INFORMĀCIJA</w:t>
      </w:r>
    </w:p>
    <w:p w14:paraId="0DD7DA91"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CE8985C" w14:textId="77777777" w:rsidR="00CC7E07" w:rsidRPr="00CC7E07" w:rsidRDefault="00CC7E07" w:rsidP="00CC7E07">
      <w:pPr>
        <w:pBdr>
          <w:top w:val="single" w:sz="4" w:space="1" w:color="auto"/>
          <w:left w:val="single" w:sz="4" w:space="4" w:color="auto"/>
          <w:bottom w:val="single" w:sz="4" w:space="1" w:color="auto"/>
          <w:right w:val="single" w:sz="4" w:space="4" w:color="auto"/>
        </w:pBdr>
        <w:rPr>
          <w:szCs w:val="22"/>
        </w:rPr>
      </w:pPr>
      <w:r w:rsidRPr="00CC7E07">
        <w:rPr>
          <w:b/>
          <w:szCs w:val="22"/>
        </w:rPr>
        <w:t xml:space="preserve">Polietilēna </w:t>
      </w:r>
      <w:proofErr w:type="spellStart"/>
      <w:r w:rsidRPr="00CC7E07">
        <w:rPr>
          <w:b/>
          <w:szCs w:val="22"/>
        </w:rPr>
        <w:t>injektors</w:t>
      </w:r>
      <w:proofErr w:type="spellEnd"/>
      <w:r w:rsidRPr="00CC7E07">
        <w:rPr>
          <w:b/>
          <w:szCs w:val="22"/>
        </w:rPr>
        <w:t xml:space="preserve"> 4 g</w:t>
      </w:r>
    </w:p>
    <w:p w14:paraId="7229D749" w14:textId="77777777" w:rsidR="00CC7E07" w:rsidRPr="00CC7E07" w:rsidRDefault="00CC7E07" w:rsidP="00CC7E07">
      <w:pPr>
        <w:tabs>
          <w:tab w:val="clear" w:pos="567"/>
        </w:tabs>
        <w:spacing w:line="240" w:lineRule="auto"/>
        <w:rPr>
          <w:szCs w:val="22"/>
        </w:rPr>
      </w:pPr>
    </w:p>
    <w:p w14:paraId="4A3511DE"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1.</w:t>
      </w:r>
      <w:r w:rsidRPr="00CC7E07">
        <w:rPr>
          <w:b/>
          <w:szCs w:val="22"/>
        </w:rPr>
        <w:tab/>
        <w:t>VETERINĀRO ZĀĻU NOSAUKUMS</w:t>
      </w:r>
    </w:p>
    <w:p w14:paraId="70FB3F59" w14:textId="77777777" w:rsidR="00CC7E07" w:rsidRPr="00CC7E07" w:rsidRDefault="00CC7E07" w:rsidP="00CC7E07">
      <w:pPr>
        <w:tabs>
          <w:tab w:val="clear" w:pos="567"/>
        </w:tabs>
        <w:spacing w:line="240" w:lineRule="auto"/>
        <w:rPr>
          <w:szCs w:val="22"/>
        </w:rPr>
      </w:pPr>
    </w:p>
    <w:p w14:paraId="71BA2108" w14:textId="77777777" w:rsidR="00CC7E07" w:rsidRPr="00B869D6" w:rsidRDefault="00CC7E07" w:rsidP="00CC7E07">
      <w:pPr>
        <w:tabs>
          <w:tab w:val="clear" w:pos="567"/>
          <w:tab w:val="left" w:pos="720"/>
        </w:tabs>
        <w:spacing w:line="240" w:lineRule="auto"/>
        <w:rPr>
          <w:color w:val="000000"/>
        </w:rPr>
      </w:pPr>
      <w:proofErr w:type="spellStart"/>
      <w:r w:rsidRPr="00B869D6">
        <w:rPr>
          <w:color w:val="000000"/>
        </w:rPr>
        <w:t>Orbeseal</w:t>
      </w:r>
      <w:proofErr w:type="spellEnd"/>
      <w:r w:rsidRPr="00B869D6">
        <w:rPr>
          <w:color w:val="000000"/>
        </w:rPr>
        <w:t xml:space="preserve"> </w:t>
      </w:r>
    </w:p>
    <w:p w14:paraId="0C9218BC" w14:textId="77777777" w:rsidR="00CC7E07" w:rsidRPr="00CC7E07" w:rsidRDefault="00CC7E07" w:rsidP="00CC7E07">
      <w:pPr>
        <w:tabs>
          <w:tab w:val="clear" w:pos="567"/>
        </w:tabs>
        <w:spacing w:line="240" w:lineRule="auto"/>
        <w:rPr>
          <w:szCs w:val="22"/>
        </w:rPr>
      </w:pPr>
    </w:p>
    <w:p w14:paraId="5BCB9C44" w14:textId="77777777" w:rsidR="00CC7E07" w:rsidRPr="00CC7E07" w:rsidRDefault="00CC7E07" w:rsidP="00CC7E07">
      <w:pPr>
        <w:tabs>
          <w:tab w:val="clear" w:pos="567"/>
        </w:tabs>
        <w:spacing w:line="240" w:lineRule="auto"/>
        <w:rPr>
          <w:szCs w:val="22"/>
        </w:rPr>
      </w:pPr>
    </w:p>
    <w:p w14:paraId="2D36D0D8"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2.</w:t>
      </w:r>
      <w:r w:rsidRPr="00CC7E07">
        <w:rPr>
          <w:b/>
          <w:szCs w:val="22"/>
        </w:rPr>
        <w:tab/>
        <w:t>AKTĪVO VIELU KVANTITATĪVIE DATI</w:t>
      </w:r>
    </w:p>
    <w:p w14:paraId="2AF6B6C7" w14:textId="77777777" w:rsidR="00CC7E07" w:rsidRPr="00CC7E07" w:rsidRDefault="00CC7E07" w:rsidP="00CC7E07">
      <w:pPr>
        <w:tabs>
          <w:tab w:val="clear" w:pos="567"/>
        </w:tabs>
        <w:spacing w:line="240" w:lineRule="auto"/>
        <w:rPr>
          <w:szCs w:val="22"/>
        </w:rPr>
      </w:pPr>
    </w:p>
    <w:p w14:paraId="55CEAEA2" w14:textId="77777777" w:rsidR="00CC7E07" w:rsidRPr="00CC7E07" w:rsidRDefault="00CC7E07" w:rsidP="00CC7E07">
      <w:pPr>
        <w:tabs>
          <w:tab w:val="clear" w:pos="567"/>
        </w:tabs>
        <w:spacing w:line="240" w:lineRule="auto"/>
        <w:rPr>
          <w:color w:val="000000"/>
        </w:rPr>
      </w:pPr>
      <w:r w:rsidRPr="00CC7E07">
        <w:rPr>
          <w:color w:val="000000"/>
        </w:rPr>
        <w:t xml:space="preserve">Bismuta </w:t>
      </w:r>
      <w:proofErr w:type="spellStart"/>
      <w:r w:rsidRPr="00CC7E07">
        <w:rPr>
          <w:color w:val="000000"/>
        </w:rPr>
        <w:t>subnitrāts</w:t>
      </w:r>
      <w:proofErr w:type="spellEnd"/>
      <w:r w:rsidRPr="00CC7E07">
        <w:rPr>
          <w:color w:val="000000"/>
        </w:rPr>
        <w:t>, smagais 2,6 g</w:t>
      </w:r>
    </w:p>
    <w:p w14:paraId="750E5B7C" w14:textId="77777777" w:rsidR="00CC7E07" w:rsidRPr="00CC7E07" w:rsidRDefault="00CC7E07" w:rsidP="00CC7E07">
      <w:pPr>
        <w:tabs>
          <w:tab w:val="clear" w:pos="567"/>
        </w:tabs>
        <w:spacing w:line="240" w:lineRule="auto"/>
        <w:rPr>
          <w:szCs w:val="22"/>
        </w:rPr>
      </w:pPr>
    </w:p>
    <w:p w14:paraId="42D88DB2" w14:textId="77777777" w:rsidR="00CC7E07" w:rsidRPr="00CC7E07" w:rsidRDefault="00CC7E07" w:rsidP="00CC7E07">
      <w:pPr>
        <w:tabs>
          <w:tab w:val="clear" w:pos="567"/>
        </w:tabs>
        <w:spacing w:line="240" w:lineRule="auto"/>
        <w:rPr>
          <w:szCs w:val="22"/>
        </w:rPr>
      </w:pPr>
    </w:p>
    <w:p w14:paraId="08C0C401"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3.</w:t>
      </w:r>
      <w:r w:rsidRPr="00CC7E07">
        <w:rPr>
          <w:b/>
          <w:szCs w:val="22"/>
        </w:rPr>
        <w:tab/>
        <w:t>SĒRIJAS NUMURS</w:t>
      </w:r>
    </w:p>
    <w:p w14:paraId="662C01C6" w14:textId="77777777" w:rsidR="00CC7E07" w:rsidRPr="00CC7E07" w:rsidRDefault="00CC7E07" w:rsidP="00CC7E07">
      <w:pPr>
        <w:tabs>
          <w:tab w:val="clear" w:pos="567"/>
        </w:tabs>
        <w:spacing w:line="240" w:lineRule="auto"/>
        <w:rPr>
          <w:szCs w:val="22"/>
        </w:rPr>
      </w:pPr>
    </w:p>
    <w:p w14:paraId="414CF799" w14:textId="77777777" w:rsidR="00CC7E07" w:rsidRPr="00CC7E07" w:rsidRDefault="00CC7E07" w:rsidP="00CC7E07">
      <w:pPr>
        <w:ind w:right="113"/>
      </w:pPr>
      <w:proofErr w:type="spellStart"/>
      <w:r w:rsidRPr="00CC7E07">
        <w:t>Lot</w:t>
      </w:r>
      <w:proofErr w:type="spellEnd"/>
      <w:r w:rsidRPr="00CC7E07">
        <w:t xml:space="preserve"> {numurs}</w:t>
      </w:r>
    </w:p>
    <w:p w14:paraId="40C38D49" w14:textId="77777777" w:rsidR="00CC7E07" w:rsidRPr="00CC7E07" w:rsidRDefault="00CC7E07" w:rsidP="00CC7E07">
      <w:pPr>
        <w:tabs>
          <w:tab w:val="clear" w:pos="567"/>
        </w:tabs>
        <w:spacing w:line="240" w:lineRule="auto"/>
        <w:rPr>
          <w:szCs w:val="22"/>
        </w:rPr>
      </w:pPr>
    </w:p>
    <w:p w14:paraId="29100828" w14:textId="77777777" w:rsidR="00CC7E07" w:rsidRPr="00CC7E07" w:rsidRDefault="00CC7E07" w:rsidP="00CC7E07">
      <w:pPr>
        <w:tabs>
          <w:tab w:val="clear" w:pos="567"/>
        </w:tabs>
        <w:spacing w:line="240" w:lineRule="auto"/>
        <w:rPr>
          <w:szCs w:val="22"/>
        </w:rPr>
      </w:pPr>
    </w:p>
    <w:p w14:paraId="6715A9D1" w14:textId="77777777" w:rsidR="00CC7E07" w:rsidRPr="00CC7E07" w:rsidRDefault="00CC7E07" w:rsidP="00CC7E0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CC7E07">
        <w:rPr>
          <w:b/>
          <w:szCs w:val="22"/>
        </w:rPr>
        <w:t>4.</w:t>
      </w:r>
      <w:r w:rsidRPr="00CC7E07">
        <w:rPr>
          <w:b/>
          <w:szCs w:val="22"/>
        </w:rPr>
        <w:tab/>
        <w:t>DERĪGUMA TERMIŅŠ</w:t>
      </w:r>
    </w:p>
    <w:p w14:paraId="4520951C" w14:textId="77777777" w:rsidR="00CC7E07" w:rsidRPr="00CC7E07" w:rsidRDefault="00CC7E07" w:rsidP="00CC7E07">
      <w:pPr>
        <w:tabs>
          <w:tab w:val="clear" w:pos="567"/>
        </w:tabs>
        <w:spacing w:line="240" w:lineRule="auto"/>
        <w:rPr>
          <w:szCs w:val="22"/>
        </w:rPr>
      </w:pPr>
    </w:p>
    <w:p w14:paraId="0E053961" w14:textId="77777777" w:rsidR="00CC7E07" w:rsidRPr="00CC7E07" w:rsidRDefault="00CC7E07" w:rsidP="00CC7E07">
      <w:pPr>
        <w:tabs>
          <w:tab w:val="clear" w:pos="567"/>
        </w:tabs>
        <w:spacing w:line="240" w:lineRule="auto"/>
        <w:rPr>
          <w:color w:val="000000"/>
        </w:rPr>
      </w:pPr>
      <w:proofErr w:type="spellStart"/>
      <w:r w:rsidRPr="00CC7E07">
        <w:rPr>
          <w:color w:val="000000"/>
        </w:rPr>
        <w:t>Exp</w:t>
      </w:r>
      <w:proofErr w:type="spellEnd"/>
      <w:r w:rsidRPr="00CC7E07">
        <w:rPr>
          <w:color w:val="000000"/>
        </w:rPr>
        <w:t xml:space="preserve">. </w:t>
      </w:r>
      <w:r w:rsidRPr="00CC7E07">
        <w:t>{mm/</w:t>
      </w:r>
      <w:proofErr w:type="spellStart"/>
      <w:r w:rsidRPr="00CC7E07">
        <w:t>gggg</w:t>
      </w:r>
      <w:proofErr w:type="spellEnd"/>
      <w:r w:rsidRPr="00CC7E07">
        <w:t>}</w:t>
      </w:r>
    </w:p>
    <w:p w14:paraId="0F3A20A1" w14:textId="440279BC" w:rsidR="00563833" w:rsidRDefault="00563833">
      <w:pPr>
        <w:tabs>
          <w:tab w:val="clear" w:pos="567"/>
        </w:tabs>
        <w:spacing w:line="240" w:lineRule="auto"/>
        <w:rPr>
          <w:szCs w:val="22"/>
        </w:rPr>
      </w:pPr>
    </w:p>
    <w:p w14:paraId="2E04F272" w14:textId="0ED5CE64" w:rsidR="00563833" w:rsidRDefault="00563833">
      <w:pPr>
        <w:tabs>
          <w:tab w:val="clear" w:pos="567"/>
        </w:tabs>
        <w:spacing w:line="240" w:lineRule="auto"/>
        <w:rPr>
          <w:szCs w:val="22"/>
        </w:rPr>
      </w:pPr>
    </w:p>
    <w:p w14:paraId="3B5B970A" w14:textId="43BE23C3" w:rsidR="00563833" w:rsidRDefault="00563833">
      <w:pPr>
        <w:tabs>
          <w:tab w:val="clear" w:pos="567"/>
        </w:tabs>
        <w:spacing w:line="240" w:lineRule="auto"/>
        <w:rPr>
          <w:szCs w:val="22"/>
        </w:rPr>
      </w:pPr>
    </w:p>
    <w:p w14:paraId="706ED477" w14:textId="66D9D742" w:rsidR="00563833" w:rsidRDefault="00563833">
      <w:pPr>
        <w:tabs>
          <w:tab w:val="clear" w:pos="567"/>
        </w:tabs>
        <w:spacing w:line="240" w:lineRule="auto"/>
        <w:rPr>
          <w:szCs w:val="22"/>
        </w:rPr>
      </w:pPr>
    </w:p>
    <w:p w14:paraId="4E23ECE5" w14:textId="5343F8F0" w:rsidR="00563833" w:rsidRDefault="00563833">
      <w:pPr>
        <w:tabs>
          <w:tab w:val="clear" w:pos="567"/>
        </w:tabs>
        <w:spacing w:line="240" w:lineRule="auto"/>
        <w:rPr>
          <w:szCs w:val="22"/>
        </w:rPr>
      </w:pPr>
    </w:p>
    <w:p w14:paraId="71B1F0AB" w14:textId="06B4C821" w:rsidR="00563833" w:rsidRDefault="00563833">
      <w:pPr>
        <w:tabs>
          <w:tab w:val="clear" w:pos="567"/>
        </w:tabs>
        <w:spacing w:line="240" w:lineRule="auto"/>
        <w:rPr>
          <w:szCs w:val="22"/>
        </w:rPr>
      </w:pPr>
    </w:p>
    <w:p w14:paraId="606E576E" w14:textId="041CEEB5" w:rsidR="00CC7E07" w:rsidRDefault="00CC7E07">
      <w:pPr>
        <w:tabs>
          <w:tab w:val="clear" w:pos="567"/>
        </w:tabs>
        <w:spacing w:line="240" w:lineRule="auto"/>
        <w:rPr>
          <w:szCs w:val="22"/>
        </w:rPr>
      </w:pPr>
    </w:p>
    <w:p w14:paraId="64FE3DC4" w14:textId="089461E5" w:rsidR="00CC7E07" w:rsidRDefault="00CC7E07">
      <w:pPr>
        <w:tabs>
          <w:tab w:val="clear" w:pos="567"/>
        </w:tabs>
        <w:spacing w:line="240" w:lineRule="auto"/>
        <w:rPr>
          <w:szCs w:val="22"/>
        </w:rPr>
      </w:pPr>
    </w:p>
    <w:p w14:paraId="3F7C51ED" w14:textId="1F5FD2BB" w:rsidR="00CC7E07" w:rsidRDefault="00CC7E07">
      <w:pPr>
        <w:tabs>
          <w:tab w:val="clear" w:pos="567"/>
        </w:tabs>
        <w:spacing w:line="240" w:lineRule="auto"/>
        <w:rPr>
          <w:szCs w:val="22"/>
        </w:rPr>
      </w:pPr>
    </w:p>
    <w:p w14:paraId="3A241D69" w14:textId="168917F1" w:rsidR="00CC7E07" w:rsidRDefault="00CC7E07">
      <w:pPr>
        <w:tabs>
          <w:tab w:val="clear" w:pos="567"/>
        </w:tabs>
        <w:spacing w:line="240" w:lineRule="auto"/>
        <w:rPr>
          <w:szCs w:val="22"/>
        </w:rPr>
      </w:pPr>
    </w:p>
    <w:p w14:paraId="24684761" w14:textId="4F870B03" w:rsidR="00CC7E07" w:rsidRDefault="00CC7E07">
      <w:pPr>
        <w:tabs>
          <w:tab w:val="clear" w:pos="567"/>
        </w:tabs>
        <w:spacing w:line="240" w:lineRule="auto"/>
        <w:rPr>
          <w:szCs w:val="22"/>
        </w:rPr>
      </w:pPr>
    </w:p>
    <w:p w14:paraId="0ABE4377" w14:textId="402EE9BF" w:rsidR="00CC7E07" w:rsidRDefault="00CC7E07">
      <w:pPr>
        <w:tabs>
          <w:tab w:val="clear" w:pos="567"/>
        </w:tabs>
        <w:spacing w:line="240" w:lineRule="auto"/>
        <w:rPr>
          <w:szCs w:val="22"/>
        </w:rPr>
      </w:pPr>
    </w:p>
    <w:p w14:paraId="62CA2318" w14:textId="7FB14055" w:rsidR="00CC7E07" w:rsidRDefault="00CC7E07">
      <w:pPr>
        <w:tabs>
          <w:tab w:val="clear" w:pos="567"/>
        </w:tabs>
        <w:spacing w:line="240" w:lineRule="auto"/>
        <w:rPr>
          <w:szCs w:val="22"/>
        </w:rPr>
      </w:pPr>
    </w:p>
    <w:p w14:paraId="4DFDFD4E" w14:textId="23EB8011" w:rsidR="00CC7E07" w:rsidRDefault="00CC7E07">
      <w:pPr>
        <w:tabs>
          <w:tab w:val="clear" w:pos="567"/>
        </w:tabs>
        <w:spacing w:line="240" w:lineRule="auto"/>
        <w:rPr>
          <w:szCs w:val="22"/>
        </w:rPr>
      </w:pPr>
    </w:p>
    <w:p w14:paraId="1C9CC0C7" w14:textId="449C5966" w:rsidR="00CC7E07" w:rsidRDefault="00CC7E07">
      <w:pPr>
        <w:tabs>
          <w:tab w:val="clear" w:pos="567"/>
        </w:tabs>
        <w:spacing w:line="240" w:lineRule="auto"/>
        <w:rPr>
          <w:szCs w:val="22"/>
        </w:rPr>
      </w:pPr>
    </w:p>
    <w:p w14:paraId="3D1E865B" w14:textId="571524E7" w:rsidR="00CC7E07" w:rsidRDefault="00CC7E07">
      <w:pPr>
        <w:tabs>
          <w:tab w:val="clear" w:pos="567"/>
        </w:tabs>
        <w:spacing w:line="240" w:lineRule="auto"/>
        <w:rPr>
          <w:szCs w:val="22"/>
        </w:rPr>
      </w:pPr>
    </w:p>
    <w:p w14:paraId="61359592" w14:textId="5FB7F235" w:rsidR="00CC7E07" w:rsidRDefault="00CC7E07">
      <w:pPr>
        <w:tabs>
          <w:tab w:val="clear" w:pos="567"/>
        </w:tabs>
        <w:spacing w:line="240" w:lineRule="auto"/>
        <w:rPr>
          <w:szCs w:val="22"/>
        </w:rPr>
      </w:pPr>
    </w:p>
    <w:p w14:paraId="2ED3B1DF" w14:textId="0A5B90F5" w:rsidR="00CC7E07" w:rsidRDefault="00CC7E07">
      <w:pPr>
        <w:tabs>
          <w:tab w:val="clear" w:pos="567"/>
        </w:tabs>
        <w:spacing w:line="240" w:lineRule="auto"/>
        <w:rPr>
          <w:szCs w:val="22"/>
        </w:rPr>
      </w:pPr>
    </w:p>
    <w:p w14:paraId="75D4AB6B" w14:textId="7AC10C59" w:rsidR="00CC7E07" w:rsidRDefault="00CC7E07">
      <w:pPr>
        <w:tabs>
          <w:tab w:val="clear" w:pos="567"/>
        </w:tabs>
        <w:spacing w:line="240" w:lineRule="auto"/>
        <w:rPr>
          <w:szCs w:val="22"/>
        </w:rPr>
      </w:pPr>
    </w:p>
    <w:p w14:paraId="5B03A280" w14:textId="357DDF31" w:rsidR="00CC7E07" w:rsidRDefault="00CC7E07">
      <w:pPr>
        <w:tabs>
          <w:tab w:val="clear" w:pos="567"/>
        </w:tabs>
        <w:spacing w:line="240" w:lineRule="auto"/>
        <w:rPr>
          <w:szCs w:val="22"/>
        </w:rPr>
      </w:pPr>
    </w:p>
    <w:p w14:paraId="38E83AB6" w14:textId="40211EC6" w:rsidR="00CC7E07" w:rsidRDefault="00CC7E07">
      <w:pPr>
        <w:tabs>
          <w:tab w:val="clear" w:pos="567"/>
        </w:tabs>
        <w:spacing w:line="240" w:lineRule="auto"/>
        <w:rPr>
          <w:szCs w:val="22"/>
        </w:rPr>
      </w:pPr>
    </w:p>
    <w:p w14:paraId="51A676C8" w14:textId="7A27C339" w:rsidR="00CC7E07" w:rsidRDefault="00CC7E07">
      <w:pPr>
        <w:tabs>
          <w:tab w:val="clear" w:pos="567"/>
        </w:tabs>
        <w:spacing w:line="240" w:lineRule="auto"/>
        <w:rPr>
          <w:szCs w:val="22"/>
        </w:rPr>
      </w:pPr>
    </w:p>
    <w:p w14:paraId="6279697A" w14:textId="66D04C41" w:rsidR="00CC7E07" w:rsidRDefault="00CC7E07">
      <w:pPr>
        <w:tabs>
          <w:tab w:val="clear" w:pos="567"/>
        </w:tabs>
        <w:spacing w:line="240" w:lineRule="auto"/>
        <w:rPr>
          <w:szCs w:val="22"/>
        </w:rPr>
      </w:pPr>
    </w:p>
    <w:p w14:paraId="600A38C5" w14:textId="0330D1A2" w:rsidR="00CC7E07" w:rsidRDefault="00CC7E07">
      <w:pPr>
        <w:tabs>
          <w:tab w:val="clear" w:pos="567"/>
        </w:tabs>
        <w:spacing w:line="240" w:lineRule="auto"/>
        <w:rPr>
          <w:szCs w:val="22"/>
        </w:rPr>
      </w:pPr>
    </w:p>
    <w:p w14:paraId="02E6F531" w14:textId="71591B43" w:rsidR="00CC7E07" w:rsidRDefault="00CC7E07">
      <w:pPr>
        <w:tabs>
          <w:tab w:val="clear" w:pos="567"/>
        </w:tabs>
        <w:spacing w:line="240" w:lineRule="auto"/>
        <w:rPr>
          <w:szCs w:val="22"/>
        </w:rPr>
      </w:pPr>
    </w:p>
    <w:p w14:paraId="0277CE9A" w14:textId="493DA01E" w:rsidR="00CC7E07" w:rsidRDefault="00CC7E07">
      <w:pPr>
        <w:tabs>
          <w:tab w:val="clear" w:pos="567"/>
        </w:tabs>
        <w:spacing w:line="240" w:lineRule="auto"/>
        <w:rPr>
          <w:szCs w:val="22"/>
        </w:rPr>
      </w:pPr>
    </w:p>
    <w:p w14:paraId="5C348540" w14:textId="65E8DDBC" w:rsidR="00CC7E07" w:rsidRDefault="00CC7E07">
      <w:pPr>
        <w:tabs>
          <w:tab w:val="clear" w:pos="567"/>
        </w:tabs>
        <w:spacing w:line="240" w:lineRule="auto"/>
        <w:rPr>
          <w:szCs w:val="22"/>
        </w:rPr>
      </w:pPr>
    </w:p>
    <w:p w14:paraId="318F6E4F" w14:textId="66878D96" w:rsidR="00CC7E07" w:rsidRDefault="00CC7E07">
      <w:pPr>
        <w:tabs>
          <w:tab w:val="clear" w:pos="567"/>
        </w:tabs>
        <w:spacing w:line="240" w:lineRule="auto"/>
        <w:rPr>
          <w:szCs w:val="22"/>
        </w:rPr>
      </w:pPr>
    </w:p>
    <w:p w14:paraId="794F98DE" w14:textId="7DA873A2" w:rsidR="00CC7E07" w:rsidRDefault="00CC7E07">
      <w:pPr>
        <w:tabs>
          <w:tab w:val="clear" w:pos="567"/>
        </w:tabs>
        <w:spacing w:line="240" w:lineRule="auto"/>
        <w:rPr>
          <w:szCs w:val="22"/>
        </w:rPr>
      </w:pPr>
    </w:p>
    <w:p w14:paraId="4268F8C6" w14:textId="501CA590" w:rsidR="00CC7E07" w:rsidRDefault="00CC7E07">
      <w:pPr>
        <w:tabs>
          <w:tab w:val="clear" w:pos="567"/>
        </w:tabs>
        <w:spacing w:line="240" w:lineRule="auto"/>
        <w:rPr>
          <w:szCs w:val="22"/>
        </w:rPr>
      </w:pPr>
    </w:p>
    <w:p w14:paraId="760852C9" w14:textId="385CE22E" w:rsidR="00CC7E07" w:rsidRDefault="00CC7E07">
      <w:pPr>
        <w:tabs>
          <w:tab w:val="clear" w:pos="567"/>
        </w:tabs>
        <w:spacing w:line="240" w:lineRule="auto"/>
        <w:rPr>
          <w:szCs w:val="22"/>
        </w:rPr>
      </w:pPr>
    </w:p>
    <w:p w14:paraId="5E5DCD9C" w14:textId="4FA5BDC7" w:rsidR="00CC7E07" w:rsidRDefault="00CC7E07">
      <w:pPr>
        <w:tabs>
          <w:tab w:val="clear" w:pos="567"/>
        </w:tabs>
        <w:spacing w:line="240" w:lineRule="auto"/>
        <w:rPr>
          <w:szCs w:val="22"/>
        </w:rPr>
      </w:pPr>
    </w:p>
    <w:p w14:paraId="246E488C" w14:textId="35E1E0C0" w:rsidR="00CC7E07" w:rsidRDefault="00CC7E07">
      <w:pPr>
        <w:tabs>
          <w:tab w:val="clear" w:pos="567"/>
        </w:tabs>
        <w:spacing w:line="240" w:lineRule="auto"/>
        <w:rPr>
          <w:szCs w:val="22"/>
        </w:rPr>
      </w:pPr>
    </w:p>
    <w:p w14:paraId="357800F0" w14:textId="57C8D333" w:rsidR="00CC7E07" w:rsidRDefault="00CC7E07">
      <w:pPr>
        <w:tabs>
          <w:tab w:val="clear" w:pos="567"/>
        </w:tabs>
        <w:spacing w:line="240" w:lineRule="auto"/>
        <w:rPr>
          <w:szCs w:val="22"/>
        </w:rPr>
      </w:pPr>
    </w:p>
    <w:p w14:paraId="4E5B2777" w14:textId="1A05D534" w:rsidR="00CC7E07" w:rsidRDefault="00CC7E07">
      <w:pPr>
        <w:tabs>
          <w:tab w:val="clear" w:pos="567"/>
        </w:tabs>
        <w:spacing w:line="240" w:lineRule="auto"/>
        <w:rPr>
          <w:szCs w:val="22"/>
        </w:rPr>
      </w:pPr>
    </w:p>
    <w:p w14:paraId="6CD0DE9D" w14:textId="23F92C1E" w:rsidR="00CC7E07" w:rsidRDefault="00CC7E07">
      <w:pPr>
        <w:tabs>
          <w:tab w:val="clear" w:pos="567"/>
        </w:tabs>
        <w:spacing w:line="240" w:lineRule="auto"/>
        <w:rPr>
          <w:szCs w:val="22"/>
        </w:rPr>
      </w:pPr>
    </w:p>
    <w:p w14:paraId="291E30C6" w14:textId="0641E66A" w:rsidR="00CC7E07" w:rsidRDefault="00CC7E07">
      <w:pPr>
        <w:tabs>
          <w:tab w:val="clear" w:pos="567"/>
        </w:tabs>
        <w:spacing w:line="240" w:lineRule="auto"/>
        <w:rPr>
          <w:szCs w:val="22"/>
        </w:rPr>
      </w:pPr>
    </w:p>
    <w:p w14:paraId="293112C0" w14:textId="5AA929F6" w:rsidR="00CC7E07" w:rsidRDefault="00CC7E07">
      <w:pPr>
        <w:tabs>
          <w:tab w:val="clear" w:pos="567"/>
        </w:tabs>
        <w:spacing w:line="240" w:lineRule="auto"/>
        <w:rPr>
          <w:szCs w:val="22"/>
        </w:rPr>
      </w:pPr>
    </w:p>
    <w:p w14:paraId="26BBB6E2" w14:textId="0A63C0E4" w:rsidR="00CC7E07" w:rsidRDefault="00CC7E07">
      <w:pPr>
        <w:tabs>
          <w:tab w:val="clear" w:pos="567"/>
        </w:tabs>
        <w:spacing w:line="240" w:lineRule="auto"/>
        <w:rPr>
          <w:szCs w:val="22"/>
        </w:rPr>
      </w:pPr>
    </w:p>
    <w:p w14:paraId="2FEB9491" w14:textId="7BAF38D1" w:rsidR="00CC7E07" w:rsidRDefault="00CC7E07">
      <w:pPr>
        <w:tabs>
          <w:tab w:val="clear" w:pos="567"/>
        </w:tabs>
        <w:spacing w:line="240" w:lineRule="auto"/>
        <w:rPr>
          <w:szCs w:val="22"/>
        </w:rPr>
      </w:pPr>
    </w:p>
    <w:p w14:paraId="0C23A855" w14:textId="4EFD88D7" w:rsidR="00CC7E07" w:rsidRDefault="00CC7E07">
      <w:pPr>
        <w:tabs>
          <w:tab w:val="clear" w:pos="567"/>
        </w:tabs>
        <w:spacing w:line="240" w:lineRule="auto"/>
        <w:rPr>
          <w:szCs w:val="22"/>
        </w:rPr>
      </w:pPr>
    </w:p>
    <w:p w14:paraId="6F777047" w14:textId="541B3B45" w:rsidR="00CC7E07" w:rsidRDefault="00CC7E07">
      <w:pPr>
        <w:tabs>
          <w:tab w:val="clear" w:pos="567"/>
        </w:tabs>
        <w:spacing w:line="240" w:lineRule="auto"/>
        <w:rPr>
          <w:szCs w:val="22"/>
        </w:rPr>
      </w:pPr>
    </w:p>
    <w:p w14:paraId="33BD9A10" w14:textId="0BCC230B" w:rsidR="00CC7E07" w:rsidRDefault="00CC7E07">
      <w:pPr>
        <w:tabs>
          <w:tab w:val="clear" w:pos="567"/>
        </w:tabs>
        <w:spacing w:line="240" w:lineRule="auto"/>
        <w:rPr>
          <w:szCs w:val="22"/>
        </w:rPr>
      </w:pPr>
    </w:p>
    <w:p w14:paraId="31691E8F" w14:textId="28C62B51" w:rsidR="00CC7E07" w:rsidRDefault="00CC7E07">
      <w:pPr>
        <w:tabs>
          <w:tab w:val="clear" w:pos="567"/>
        </w:tabs>
        <w:spacing w:line="240" w:lineRule="auto"/>
        <w:rPr>
          <w:szCs w:val="22"/>
        </w:rPr>
      </w:pPr>
    </w:p>
    <w:p w14:paraId="55789452" w14:textId="0DDEFC16" w:rsidR="00CC7E07" w:rsidRDefault="00CC7E07">
      <w:pPr>
        <w:tabs>
          <w:tab w:val="clear" w:pos="567"/>
        </w:tabs>
        <w:spacing w:line="240" w:lineRule="auto"/>
        <w:rPr>
          <w:szCs w:val="22"/>
        </w:rPr>
      </w:pPr>
    </w:p>
    <w:p w14:paraId="3E7999DB" w14:textId="4F426B4F" w:rsidR="00CC7E07" w:rsidRDefault="00CC7E07">
      <w:pPr>
        <w:tabs>
          <w:tab w:val="clear" w:pos="567"/>
        </w:tabs>
        <w:spacing w:line="240" w:lineRule="auto"/>
        <w:rPr>
          <w:szCs w:val="22"/>
        </w:rPr>
      </w:pPr>
    </w:p>
    <w:p w14:paraId="421B983B" w14:textId="37ABE3CE" w:rsidR="00FC4C09" w:rsidRDefault="00FC4C09">
      <w:pPr>
        <w:tabs>
          <w:tab w:val="clear" w:pos="567"/>
        </w:tabs>
        <w:spacing w:line="240" w:lineRule="auto"/>
        <w:rPr>
          <w:szCs w:val="22"/>
        </w:rPr>
      </w:pPr>
    </w:p>
    <w:p w14:paraId="584F1D8B" w14:textId="6E2D30D0" w:rsidR="00FC4C09" w:rsidRDefault="00FC4C09">
      <w:pPr>
        <w:tabs>
          <w:tab w:val="clear" w:pos="567"/>
        </w:tabs>
        <w:spacing w:line="240" w:lineRule="auto"/>
        <w:rPr>
          <w:szCs w:val="22"/>
        </w:rPr>
      </w:pPr>
    </w:p>
    <w:p w14:paraId="56B69B2A" w14:textId="366B80FC" w:rsidR="00FC4C09" w:rsidRDefault="00FC4C09">
      <w:pPr>
        <w:tabs>
          <w:tab w:val="clear" w:pos="567"/>
        </w:tabs>
        <w:spacing w:line="240" w:lineRule="auto"/>
        <w:rPr>
          <w:szCs w:val="22"/>
        </w:rPr>
      </w:pPr>
    </w:p>
    <w:p w14:paraId="55401E82" w14:textId="17DF4EB3" w:rsidR="00FC4C09" w:rsidRDefault="00FC4C09">
      <w:pPr>
        <w:tabs>
          <w:tab w:val="clear" w:pos="567"/>
        </w:tabs>
        <w:spacing w:line="240" w:lineRule="auto"/>
        <w:rPr>
          <w:szCs w:val="22"/>
        </w:rPr>
      </w:pPr>
    </w:p>
    <w:p w14:paraId="6CDAEAF6" w14:textId="2574D994" w:rsidR="00FC4C09" w:rsidRDefault="00FC4C09">
      <w:pPr>
        <w:tabs>
          <w:tab w:val="clear" w:pos="567"/>
        </w:tabs>
        <w:spacing w:line="240" w:lineRule="auto"/>
        <w:rPr>
          <w:szCs w:val="22"/>
        </w:rPr>
      </w:pPr>
    </w:p>
    <w:p w14:paraId="0ECBC023" w14:textId="3996A920" w:rsidR="00FC4C09" w:rsidRDefault="00FC4C09">
      <w:pPr>
        <w:tabs>
          <w:tab w:val="clear" w:pos="567"/>
        </w:tabs>
        <w:spacing w:line="240" w:lineRule="auto"/>
        <w:rPr>
          <w:szCs w:val="22"/>
        </w:rPr>
      </w:pPr>
    </w:p>
    <w:p w14:paraId="63E3031F" w14:textId="16FB9594" w:rsidR="00FC4C09" w:rsidRDefault="00FC4C09">
      <w:pPr>
        <w:tabs>
          <w:tab w:val="clear" w:pos="567"/>
        </w:tabs>
        <w:spacing w:line="240" w:lineRule="auto"/>
        <w:rPr>
          <w:szCs w:val="22"/>
        </w:rPr>
      </w:pPr>
    </w:p>
    <w:p w14:paraId="4CA61606" w14:textId="1AA7B40E" w:rsidR="00FC4C09" w:rsidRDefault="00FC4C09">
      <w:pPr>
        <w:tabs>
          <w:tab w:val="clear" w:pos="567"/>
        </w:tabs>
        <w:spacing w:line="240" w:lineRule="auto"/>
        <w:rPr>
          <w:szCs w:val="22"/>
        </w:rPr>
      </w:pPr>
    </w:p>
    <w:p w14:paraId="2EB348B1" w14:textId="2EF86C58" w:rsidR="00FC4C09" w:rsidRDefault="00FC4C09">
      <w:pPr>
        <w:tabs>
          <w:tab w:val="clear" w:pos="567"/>
        </w:tabs>
        <w:spacing w:line="240" w:lineRule="auto"/>
        <w:rPr>
          <w:szCs w:val="22"/>
        </w:rPr>
      </w:pPr>
    </w:p>
    <w:p w14:paraId="0B612EBC" w14:textId="2A4A8FB4" w:rsidR="00FC4C09" w:rsidRDefault="00FC4C09">
      <w:pPr>
        <w:tabs>
          <w:tab w:val="clear" w:pos="567"/>
        </w:tabs>
        <w:spacing w:line="240" w:lineRule="auto"/>
        <w:rPr>
          <w:szCs w:val="22"/>
        </w:rPr>
      </w:pPr>
    </w:p>
    <w:p w14:paraId="0977C915" w14:textId="77777777" w:rsidR="00FC4C09" w:rsidRDefault="00FC4C09">
      <w:pPr>
        <w:tabs>
          <w:tab w:val="clear" w:pos="567"/>
        </w:tabs>
        <w:spacing w:line="240" w:lineRule="auto"/>
        <w:rPr>
          <w:szCs w:val="22"/>
        </w:rPr>
      </w:pPr>
    </w:p>
    <w:p w14:paraId="6C4DFA83" w14:textId="15E669B3" w:rsidR="00CC7E07" w:rsidRPr="00CC7E07" w:rsidRDefault="00CC7E07" w:rsidP="00CC7E07">
      <w:pPr>
        <w:tabs>
          <w:tab w:val="clear" w:pos="567"/>
        </w:tabs>
        <w:spacing w:line="240" w:lineRule="auto"/>
        <w:ind w:left="360"/>
        <w:jc w:val="center"/>
        <w:rPr>
          <w:b/>
          <w:szCs w:val="22"/>
        </w:rPr>
      </w:pPr>
      <w:r>
        <w:rPr>
          <w:b/>
          <w:szCs w:val="22"/>
        </w:rPr>
        <w:t xml:space="preserve">B. </w:t>
      </w:r>
      <w:r w:rsidRPr="00CC7E07">
        <w:rPr>
          <w:b/>
          <w:szCs w:val="22"/>
        </w:rPr>
        <w:t>LIETOŠANAS INSTRUKCIJA</w:t>
      </w:r>
    </w:p>
    <w:p w14:paraId="3A92111A" w14:textId="26816B63" w:rsidR="00CC7E07" w:rsidRDefault="00CC7E07">
      <w:pPr>
        <w:tabs>
          <w:tab w:val="clear" w:pos="567"/>
        </w:tabs>
        <w:spacing w:line="240" w:lineRule="auto"/>
        <w:rPr>
          <w:szCs w:val="22"/>
        </w:rPr>
      </w:pPr>
    </w:p>
    <w:p w14:paraId="4E0179F9" w14:textId="29B12A76" w:rsidR="00CC7E07" w:rsidRDefault="00CC7E07">
      <w:pPr>
        <w:tabs>
          <w:tab w:val="clear" w:pos="567"/>
        </w:tabs>
        <w:spacing w:line="240" w:lineRule="auto"/>
        <w:rPr>
          <w:szCs w:val="22"/>
        </w:rPr>
      </w:pPr>
    </w:p>
    <w:p w14:paraId="0CB6C504" w14:textId="5AB0DD41" w:rsidR="00CC7E07" w:rsidRDefault="00CC7E07">
      <w:pPr>
        <w:tabs>
          <w:tab w:val="clear" w:pos="567"/>
        </w:tabs>
        <w:spacing w:line="240" w:lineRule="auto"/>
        <w:rPr>
          <w:szCs w:val="22"/>
        </w:rPr>
      </w:pPr>
    </w:p>
    <w:p w14:paraId="4E24E64C" w14:textId="78A3C9B9" w:rsidR="00CC7E07" w:rsidRDefault="00CC7E07">
      <w:pPr>
        <w:tabs>
          <w:tab w:val="clear" w:pos="567"/>
        </w:tabs>
        <w:spacing w:line="240" w:lineRule="auto"/>
        <w:rPr>
          <w:szCs w:val="22"/>
        </w:rPr>
      </w:pPr>
    </w:p>
    <w:p w14:paraId="3E7EAF6D" w14:textId="1D1CADC2" w:rsidR="00CC7E07" w:rsidRDefault="00CC7E07">
      <w:pPr>
        <w:tabs>
          <w:tab w:val="clear" w:pos="567"/>
        </w:tabs>
        <w:spacing w:line="240" w:lineRule="auto"/>
        <w:rPr>
          <w:szCs w:val="22"/>
        </w:rPr>
      </w:pPr>
    </w:p>
    <w:p w14:paraId="7042B80D" w14:textId="4A9BBCFD" w:rsidR="00CC7E07" w:rsidRDefault="00CC7E07">
      <w:pPr>
        <w:tabs>
          <w:tab w:val="clear" w:pos="567"/>
        </w:tabs>
        <w:spacing w:line="240" w:lineRule="auto"/>
        <w:rPr>
          <w:szCs w:val="22"/>
        </w:rPr>
      </w:pPr>
    </w:p>
    <w:p w14:paraId="53AE0FE6" w14:textId="57A4CA29" w:rsidR="00CC7E07" w:rsidRDefault="00CC7E07">
      <w:pPr>
        <w:tabs>
          <w:tab w:val="clear" w:pos="567"/>
        </w:tabs>
        <w:spacing w:line="240" w:lineRule="auto"/>
        <w:rPr>
          <w:szCs w:val="22"/>
        </w:rPr>
      </w:pPr>
    </w:p>
    <w:p w14:paraId="67EC7E67" w14:textId="76BA2AC1" w:rsidR="00CC7E07" w:rsidRDefault="00CC7E07">
      <w:pPr>
        <w:tabs>
          <w:tab w:val="clear" w:pos="567"/>
        </w:tabs>
        <w:spacing w:line="240" w:lineRule="auto"/>
        <w:rPr>
          <w:szCs w:val="22"/>
        </w:rPr>
      </w:pPr>
    </w:p>
    <w:p w14:paraId="5F07192F" w14:textId="2E5E0FA5" w:rsidR="00CC7E07" w:rsidRDefault="00CC7E07">
      <w:pPr>
        <w:tabs>
          <w:tab w:val="clear" w:pos="567"/>
        </w:tabs>
        <w:spacing w:line="240" w:lineRule="auto"/>
        <w:rPr>
          <w:szCs w:val="22"/>
        </w:rPr>
      </w:pPr>
    </w:p>
    <w:p w14:paraId="698AF22C" w14:textId="12797BE5" w:rsidR="00CC7E07" w:rsidRDefault="00CC7E07">
      <w:pPr>
        <w:tabs>
          <w:tab w:val="clear" w:pos="567"/>
        </w:tabs>
        <w:spacing w:line="240" w:lineRule="auto"/>
        <w:rPr>
          <w:szCs w:val="22"/>
        </w:rPr>
      </w:pPr>
    </w:p>
    <w:p w14:paraId="5992C7F9" w14:textId="6F0E75BE" w:rsidR="00CC7E07" w:rsidRDefault="00CC7E07">
      <w:pPr>
        <w:tabs>
          <w:tab w:val="clear" w:pos="567"/>
        </w:tabs>
        <w:spacing w:line="240" w:lineRule="auto"/>
        <w:rPr>
          <w:szCs w:val="22"/>
        </w:rPr>
      </w:pPr>
    </w:p>
    <w:p w14:paraId="18C7F582" w14:textId="4A223CE4" w:rsidR="00CC7E07" w:rsidRDefault="00CC7E07">
      <w:pPr>
        <w:tabs>
          <w:tab w:val="clear" w:pos="567"/>
        </w:tabs>
        <w:spacing w:line="240" w:lineRule="auto"/>
        <w:rPr>
          <w:szCs w:val="22"/>
        </w:rPr>
      </w:pPr>
    </w:p>
    <w:p w14:paraId="1E86C74E" w14:textId="3398B1F6" w:rsidR="00CC7E07" w:rsidRDefault="00CC7E07">
      <w:pPr>
        <w:tabs>
          <w:tab w:val="clear" w:pos="567"/>
        </w:tabs>
        <w:spacing w:line="240" w:lineRule="auto"/>
        <w:rPr>
          <w:szCs w:val="22"/>
        </w:rPr>
      </w:pPr>
    </w:p>
    <w:p w14:paraId="03EFEDCF" w14:textId="2682BD99" w:rsidR="00CC7E07" w:rsidRDefault="00CC7E07">
      <w:pPr>
        <w:tabs>
          <w:tab w:val="clear" w:pos="567"/>
        </w:tabs>
        <w:spacing w:line="240" w:lineRule="auto"/>
        <w:rPr>
          <w:szCs w:val="22"/>
        </w:rPr>
      </w:pPr>
    </w:p>
    <w:p w14:paraId="00B04E2F" w14:textId="06B40C03" w:rsidR="00CC7E07" w:rsidRDefault="00CC7E07">
      <w:pPr>
        <w:tabs>
          <w:tab w:val="clear" w:pos="567"/>
        </w:tabs>
        <w:spacing w:line="240" w:lineRule="auto"/>
        <w:rPr>
          <w:szCs w:val="22"/>
        </w:rPr>
      </w:pPr>
    </w:p>
    <w:p w14:paraId="443D85A4" w14:textId="073CAC8D" w:rsidR="00CC7E07" w:rsidRDefault="00CC7E07">
      <w:pPr>
        <w:tabs>
          <w:tab w:val="clear" w:pos="567"/>
        </w:tabs>
        <w:spacing w:line="240" w:lineRule="auto"/>
        <w:rPr>
          <w:szCs w:val="22"/>
        </w:rPr>
      </w:pPr>
    </w:p>
    <w:p w14:paraId="3DB44F6D" w14:textId="4957D6E6" w:rsidR="00CC7E07" w:rsidRDefault="00CC7E07">
      <w:pPr>
        <w:tabs>
          <w:tab w:val="clear" w:pos="567"/>
        </w:tabs>
        <w:spacing w:line="240" w:lineRule="auto"/>
        <w:rPr>
          <w:szCs w:val="22"/>
        </w:rPr>
      </w:pPr>
    </w:p>
    <w:p w14:paraId="49DC0846" w14:textId="193653A7" w:rsidR="00CC7E07" w:rsidRDefault="00CC7E07">
      <w:pPr>
        <w:tabs>
          <w:tab w:val="clear" w:pos="567"/>
        </w:tabs>
        <w:spacing w:line="240" w:lineRule="auto"/>
        <w:rPr>
          <w:szCs w:val="22"/>
        </w:rPr>
      </w:pPr>
    </w:p>
    <w:p w14:paraId="5433E890" w14:textId="666DAD4F" w:rsidR="00CC7E07" w:rsidRDefault="00CC7E07">
      <w:pPr>
        <w:tabs>
          <w:tab w:val="clear" w:pos="567"/>
        </w:tabs>
        <w:spacing w:line="240" w:lineRule="auto"/>
        <w:rPr>
          <w:szCs w:val="22"/>
        </w:rPr>
      </w:pPr>
    </w:p>
    <w:p w14:paraId="189E971A" w14:textId="17178D66" w:rsidR="00CC7E07" w:rsidRDefault="00CC7E07">
      <w:pPr>
        <w:tabs>
          <w:tab w:val="clear" w:pos="567"/>
        </w:tabs>
        <w:spacing w:line="240" w:lineRule="auto"/>
        <w:rPr>
          <w:szCs w:val="22"/>
        </w:rPr>
      </w:pPr>
    </w:p>
    <w:p w14:paraId="7D984A6F" w14:textId="566C6FFF" w:rsidR="00CC7E07" w:rsidRDefault="00CC7E07">
      <w:pPr>
        <w:tabs>
          <w:tab w:val="clear" w:pos="567"/>
        </w:tabs>
        <w:spacing w:line="240" w:lineRule="auto"/>
        <w:rPr>
          <w:szCs w:val="22"/>
        </w:rPr>
      </w:pPr>
    </w:p>
    <w:p w14:paraId="1911643A" w14:textId="4B3ECFB3" w:rsidR="00CC7E07" w:rsidRDefault="00CC7E07">
      <w:pPr>
        <w:tabs>
          <w:tab w:val="clear" w:pos="567"/>
        </w:tabs>
        <w:spacing w:line="240" w:lineRule="auto"/>
        <w:rPr>
          <w:szCs w:val="22"/>
        </w:rPr>
      </w:pPr>
    </w:p>
    <w:p w14:paraId="43B2DC92" w14:textId="3FC49F03" w:rsidR="00CC7E07" w:rsidRDefault="00CC7E07">
      <w:pPr>
        <w:tabs>
          <w:tab w:val="clear" w:pos="567"/>
        </w:tabs>
        <w:spacing w:line="240" w:lineRule="auto"/>
        <w:rPr>
          <w:szCs w:val="22"/>
        </w:rPr>
      </w:pPr>
    </w:p>
    <w:p w14:paraId="751504FD" w14:textId="426D4204" w:rsidR="00CC7E07" w:rsidRDefault="00CC7E07">
      <w:pPr>
        <w:tabs>
          <w:tab w:val="clear" w:pos="567"/>
        </w:tabs>
        <w:spacing w:line="240" w:lineRule="auto"/>
        <w:rPr>
          <w:szCs w:val="22"/>
        </w:rPr>
      </w:pPr>
    </w:p>
    <w:p w14:paraId="748A60B4" w14:textId="7BACBDA4" w:rsidR="00CC7E07" w:rsidRDefault="00CC7E07">
      <w:pPr>
        <w:tabs>
          <w:tab w:val="clear" w:pos="567"/>
        </w:tabs>
        <w:spacing w:line="240" w:lineRule="auto"/>
        <w:rPr>
          <w:szCs w:val="22"/>
        </w:rPr>
      </w:pPr>
    </w:p>
    <w:p w14:paraId="2CF43E48" w14:textId="310613D1" w:rsidR="00CC7E07" w:rsidRDefault="00CC7E07">
      <w:pPr>
        <w:tabs>
          <w:tab w:val="clear" w:pos="567"/>
        </w:tabs>
        <w:spacing w:line="240" w:lineRule="auto"/>
        <w:rPr>
          <w:szCs w:val="22"/>
        </w:rPr>
      </w:pPr>
    </w:p>
    <w:p w14:paraId="51331397" w14:textId="2F835974" w:rsidR="00CC7E07" w:rsidRDefault="00CC7E07">
      <w:pPr>
        <w:tabs>
          <w:tab w:val="clear" w:pos="567"/>
        </w:tabs>
        <w:spacing w:line="240" w:lineRule="auto"/>
        <w:rPr>
          <w:szCs w:val="22"/>
        </w:rPr>
      </w:pPr>
    </w:p>
    <w:p w14:paraId="5D0B898F" w14:textId="1EA92BA9" w:rsidR="00CC7E07" w:rsidRDefault="00CC7E07">
      <w:pPr>
        <w:tabs>
          <w:tab w:val="clear" w:pos="567"/>
        </w:tabs>
        <w:spacing w:line="240" w:lineRule="auto"/>
        <w:rPr>
          <w:szCs w:val="22"/>
        </w:rPr>
      </w:pPr>
    </w:p>
    <w:p w14:paraId="5AFCBDC5" w14:textId="2D09246E" w:rsidR="00CC7E07" w:rsidRDefault="00CC7E07">
      <w:pPr>
        <w:tabs>
          <w:tab w:val="clear" w:pos="567"/>
        </w:tabs>
        <w:spacing w:line="240" w:lineRule="auto"/>
        <w:rPr>
          <w:szCs w:val="22"/>
        </w:rPr>
      </w:pPr>
    </w:p>
    <w:p w14:paraId="52C75F16" w14:textId="4597A1A3" w:rsidR="00CC7E07" w:rsidRDefault="00CC7E07">
      <w:pPr>
        <w:tabs>
          <w:tab w:val="clear" w:pos="567"/>
        </w:tabs>
        <w:spacing w:line="240" w:lineRule="auto"/>
        <w:rPr>
          <w:szCs w:val="22"/>
        </w:rPr>
      </w:pPr>
    </w:p>
    <w:p w14:paraId="6520D177" w14:textId="3710A79C" w:rsidR="00CC7E07" w:rsidRDefault="00CC7E07">
      <w:pPr>
        <w:tabs>
          <w:tab w:val="clear" w:pos="567"/>
        </w:tabs>
        <w:spacing w:line="240" w:lineRule="auto"/>
        <w:rPr>
          <w:szCs w:val="22"/>
        </w:rPr>
      </w:pPr>
    </w:p>
    <w:p w14:paraId="14FADC4C" w14:textId="76E2142A" w:rsidR="00CC7E07" w:rsidRDefault="00CC7E07">
      <w:pPr>
        <w:tabs>
          <w:tab w:val="clear" w:pos="567"/>
        </w:tabs>
        <w:spacing w:line="240" w:lineRule="auto"/>
        <w:rPr>
          <w:szCs w:val="22"/>
        </w:rPr>
      </w:pPr>
    </w:p>
    <w:p w14:paraId="4CC3813E" w14:textId="0341FAD9" w:rsidR="00CC7E07" w:rsidRDefault="00CC7E07">
      <w:pPr>
        <w:tabs>
          <w:tab w:val="clear" w:pos="567"/>
        </w:tabs>
        <w:spacing w:line="240" w:lineRule="auto"/>
        <w:rPr>
          <w:szCs w:val="22"/>
        </w:rPr>
      </w:pPr>
    </w:p>
    <w:p w14:paraId="2E83D68B" w14:textId="77777777" w:rsidR="00CC7E07" w:rsidRPr="00CC7E07" w:rsidRDefault="00CC7E07" w:rsidP="00CC7E07">
      <w:pPr>
        <w:tabs>
          <w:tab w:val="clear" w:pos="567"/>
        </w:tabs>
        <w:spacing w:line="240" w:lineRule="auto"/>
        <w:jc w:val="center"/>
        <w:rPr>
          <w:szCs w:val="22"/>
        </w:rPr>
      </w:pPr>
      <w:r w:rsidRPr="00CC7E07">
        <w:rPr>
          <w:b/>
          <w:szCs w:val="22"/>
        </w:rPr>
        <w:lastRenderedPageBreak/>
        <w:t>LIETOŠANAS INSTRUKCIJA</w:t>
      </w:r>
    </w:p>
    <w:p w14:paraId="12CA4CA5" w14:textId="77777777" w:rsidR="00CC7E07" w:rsidRPr="00CC7E07" w:rsidRDefault="00CC7E07" w:rsidP="00CC7E07">
      <w:pPr>
        <w:tabs>
          <w:tab w:val="clear" w:pos="567"/>
        </w:tabs>
        <w:spacing w:line="240" w:lineRule="auto"/>
        <w:rPr>
          <w:szCs w:val="22"/>
        </w:rPr>
      </w:pPr>
    </w:p>
    <w:p w14:paraId="75EB079E" w14:textId="77777777" w:rsidR="00CC7E07" w:rsidRPr="00CC7E07" w:rsidRDefault="00CC7E07" w:rsidP="00CC7E07">
      <w:pPr>
        <w:tabs>
          <w:tab w:val="clear" w:pos="567"/>
        </w:tabs>
        <w:spacing w:line="240" w:lineRule="auto"/>
        <w:rPr>
          <w:szCs w:val="22"/>
        </w:rPr>
      </w:pPr>
    </w:p>
    <w:p w14:paraId="549022A5"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1.</w:t>
      </w:r>
      <w:r w:rsidRPr="00CC7E07">
        <w:rPr>
          <w:b/>
          <w:szCs w:val="22"/>
        </w:rPr>
        <w:tab/>
        <w:t>Veterināro zāļu nosaukums</w:t>
      </w:r>
    </w:p>
    <w:p w14:paraId="388E03A9" w14:textId="77777777" w:rsidR="00CC7E07" w:rsidRPr="00CC7E07" w:rsidRDefault="00CC7E07" w:rsidP="00CC7E07">
      <w:pPr>
        <w:tabs>
          <w:tab w:val="clear" w:pos="567"/>
        </w:tabs>
        <w:spacing w:line="240" w:lineRule="auto"/>
        <w:rPr>
          <w:szCs w:val="22"/>
        </w:rPr>
      </w:pPr>
    </w:p>
    <w:p w14:paraId="3B2F3D91" w14:textId="77777777" w:rsidR="00CC7E07" w:rsidRPr="00CC7E07" w:rsidRDefault="00CC7E07" w:rsidP="00CC7E07">
      <w:pPr>
        <w:tabs>
          <w:tab w:val="clear" w:pos="567"/>
        </w:tabs>
        <w:spacing w:line="240" w:lineRule="auto"/>
        <w:rPr>
          <w:color w:val="000000"/>
        </w:rPr>
      </w:pPr>
      <w:proofErr w:type="spellStart"/>
      <w:r w:rsidRPr="00B869D6">
        <w:rPr>
          <w:color w:val="000000"/>
        </w:rPr>
        <w:t>Orbeseal</w:t>
      </w:r>
      <w:proofErr w:type="spellEnd"/>
      <w:r w:rsidRPr="00CC7E07">
        <w:rPr>
          <w:color w:val="000000"/>
        </w:rPr>
        <w:t xml:space="preserve"> 2,6 g suspensija ievadīšanai tesmenī govīm cietstāves periodā</w:t>
      </w:r>
    </w:p>
    <w:p w14:paraId="1E59AEFB" w14:textId="77777777" w:rsidR="00CC7E07" w:rsidRPr="00CC7E07" w:rsidRDefault="00CC7E07" w:rsidP="00CC7E07">
      <w:pPr>
        <w:tabs>
          <w:tab w:val="clear" w:pos="567"/>
        </w:tabs>
        <w:spacing w:line="240" w:lineRule="auto"/>
        <w:rPr>
          <w:szCs w:val="22"/>
        </w:rPr>
      </w:pPr>
    </w:p>
    <w:p w14:paraId="719A9BB6" w14:textId="77777777" w:rsidR="00CC7E07" w:rsidRPr="00CC7E07" w:rsidRDefault="00CC7E07" w:rsidP="00CC7E07">
      <w:pPr>
        <w:tabs>
          <w:tab w:val="clear" w:pos="567"/>
        </w:tabs>
        <w:spacing w:line="240" w:lineRule="auto"/>
        <w:rPr>
          <w:szCs w:val="22"/>
        </w:rPr>
      </w:pPr>
    </w:p>
    <w:p w14:paraId="53548EBA"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2.</w:t>
      </w:r>
      <w:r w:rsidRPr="00CC7E07">
        <w:rPr>
          <w:b/>
          <w:szCs w:val="22"/>
        </w:rPr>
        <w:tab/>
        <w:t>Sastāvs</w:t>
      </w:r>
    </w:p>
    <w:p w14:paraId="6DF447EA" w14:textId="77777777" w:rsidR="00CC7E07" w:rsidRPr="00CC7E07" w:rsidRDefault="00CC7E07" w:rsidP="00CC7E07">
      <w:pPr>
        <w:tabs>
          <w:tab w:val="clear" w:pos="567"/>
        </w:tabs>
        <w:spacing w:line="240" w:lineRule="auto"/>
        <w:rPr>
          <w:iCs/>
          <w:szCs w:val="22"/>
        </w:rPr>
      </w:pPr>
    </w:p>
    <w:p w14:paraId="4F77CDC0" w14:textId="13DB4A15" w:rsidR="00CC7E07" w:rsidRPr="00CC7E07" w:rsidRDefault="00CC7E07" w:rsidP="00CC7E07">
      <w:pPr>
        <w:tabs>
          <w:tab w:val="clear" w:pos="567"/>
        </w:tabs>
        <w:spacing w:line="240" w:lineRule="auto"/>
        <w:jc w:val="both"/>
        <w:rPr>
          <w:color w:val="000000"/>
        </w:rPr>
      </w:pPr>
      <w:r w:rsidRPr="00CC7E07">
        <w:rPr>
          <w:color w:val="000000"/>
        </w:rPr>
        <w:t xml:space="preserve">Šīs veterinārās zāles ir pelēcīgi balta, homogēna, eļļaina suspensija. Tās ir pieejamas tesmenī ievadāma </w:t>
      </w:r>
      <w:proofErr w:type="spellStart"/>
      <w:r w:rsidRPr="00CC7E07">
        <w:rPr>
          <w:color w:val="000000"/>
        </w:rPr>
        <w:t>injektora</w:t>
      </w:r>
      <w:proofErr w:type="spellEnd"/>
      <w:r w:rsidRPr="00CC7E07">
        <w:rPr>
          <w:color w:val="000000"/>
        </w:rPr>
        <w:t xml:space="preserve"> veidā, kas satur 4 g suspensijas ievadīšanai tesmenī, kas savukārt satur 2,6 g smago bismuta </w:t>
      </w:r>
      <w:proofErr w:type="spellStart"/>
      <w:r w:rsidRPr="00CC7E07">
        <w:rPr>
          <w:color w:val="000000"/>
        </w:rPr>
        <w:t>subnitrātu</w:t>
      </w:r>
      <w:proofErr w:type="spellEnd"/>
      <w:r w:rsidRPr="00CC7E07">
        <w:rPr>
          <w:color w:val="000000"/>
        </w:rPr>
        <w:t xml:space="preserve"> minerāleļļas nesējā.</w:t>
      </w:r>
    </w:p>
    <w:p w14:paraId="6FBE3C1D" w14:textId="77777777" w:rsidR="00CC7E07" w:rsidRPr="00CC7E07" w:rsidRDefault="00CC7E07" w:rsidP="00CC7E07">
      <w:pPr>
        <w:tabs>
          <w:tab w:val="clear" w:pos="567"/>
        </w:tabs>
        <w:spacing w:line="240" w:lineRule="auto"/>
        <w:rPr>
          <w:szCs w:val="22"/>
        </w:rPr>
      </w:pPr>
    </w:p>
    <w:p w14:paraId="7015154D" w14:textId="77777777" w:rsidR="00CC7E07" w:rsidRPr="00CC7E07" w:rsidRDefault="00CC7E07" w:rsidP="00CC7E07">
      <w:pPr>
        <w:tabs>
          <w:tab w:val="clear" w:pos="567"/>
        </w:tabs>
        <w:spacing w:line="240" w:lineRule="auto"/>
        <w:rPr>
          <w:szCs w:val="22"/>
        </w:rPr>
      </w:pPr>
    </w:p>
    <w:p w14:paraId="73DF130C"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3.</w:t>
      </w:r>
      <w:r w:rsidRPr="00CC7E07">
        <w:rPr>
          <w:b/>
          <w:szCs w:val="22"/>
        </w:rPr>
        <w:tab/>
        <w:t>Mērķsugas</w:t>
      </w:r>
    </w:p>
    <w:p w14:paraId="4FEA98BD" w14:textId="77777777" w:rsidR="00CC7E07" w:rsidRPr="00CC7E07" w:rsidRDefault="00CC7E07" w:rsidP="00CC7E07">
      <w:pPr>
        <w:tabs>
          <w:tab w:val="clear" w:pos="567"/>
        </w:tabs>
        <w:spacing w:line="240" w:lineRule="auto"/>
        <w:rPr>
          <w:szCs w:val="22"/>
        </w:rPr>
      </w:pPr>
    </w:p>
    <w:p w14:paraId="75F25B5B" w14:textId="77777777" w:rsidR="00CC7E07" w:rsidRPr="00CC7E07" w:rsidRDefault="00CC7E07" w:rsidP="00CC7E07">
      <w:pPr>
        <w:ind w:left="567" w:hanging="567"/>
        <w:rPr>
          <w:color w:val="000000"/>
        </w:rPr>
      </w:pPr>
      <w:r w:rsidRPr="00CC7E07">
        <w:rPr>
          <w:color w:val="000000"/>
        </w:rPr>
        <w:t xml:space="preserve">Liellopi (govis cietstāves periodā). </w:t>
      </w:r>
    </w:p>
    <w:p w14:paraId="6DA7A3F2" w14:textId="77777777" w:rsidR="00CC7E07" w:rsidRPr="00CC7E07" w:rsidRDefault="00CC7E07" w:rsidP="00CC7E07">
      <w:pPr>
        <w:tabs>
          <w:tab w:val="clear" w:pos="567"/>
        </w:tabs>
        <w:spacing w:line="240" w:lineRule="auto"/>
        <w:rPr>
          <w:szCs w:val="22"/>
        </w:rPr>
      </w:pPr>
    </w:p>
    <w:p w14:paraId="53497EB6" w14:textId="77777777" w:rsidR="00CC7E07" w:rsidRPr="00CC7E07" w:rsidRDefault="00CC7E07" w:rsidP="00CC7E07">
      <w:pPr>
        <w:tabs>
          <w:tab w:val="clear" w:pos="567"/>
        </w:tabs>
        <w:spacing w:line="240" w:lineRule="auto"/>
        <w:rPr>
          <w:szCs w:val="22"/>
        </w:rPr>
      </w:pPr>
    </w:p>
    <w:p w14:paraId="458EF970"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4.</w:t>
      </w:r>
      <w:r w:rsidRPr="00CC7E07">
        <w:rPr>
          <w:b/>
          <w:szCs w:val="22"/>
        </w:rPr>
        <w:tab/>
        <w:t>Lietošanas indikācijas</w:t>
      </w:r>
    </w:p>
    <w:p w14:paraId="1904180E" w14:textId="77777777" w:rsidR="00CC7E07" w:rsidRPr="00CC7E07" w:rsidRDefault="00CC7E07" w:rsidP="00CC7E07">
      <w:pPr>
        <w:tabs>
          <w:tab w:val="clear" w:pos="567"/>
        </w:tabs>
        <w:spacing w:line="240" w:lineRule="auto"/>
        <w:rPr>
          <w:szCs w:val="22"/>
        </w:rPr>
      </w:pPr>
    </w:p>
    <w:p w14:paraId="4D1B86CF" w14:textId="77777777" w:rsidR="00CC7E07" w:rsidRPr="00CC7E07" w:rsidRDefault="00CC7E07" w:rsidP="00CC7E07">
      <w:pPr>
        <w:tabs>
          <w:tab w:val="clear" w:pos="567"/>
        </w:tabs>
        <w:spacing w:line="240" w:lineRule="auto"/>
        <w:ind w:left="567" w:hanging="567"/>
        <w:jc w:val="both"/>
        <w:rPr>
          <w:color w:val="000000"/>
        </w:rPr>
      </w:pPr>
      <w:r w:rsidRPr="00CC7E07">
        <w:rPr>
          <w:color w:val="000000"/>
        </w:rPr>
        <w:t>Šīs veterinārās zāles paredzētas jaunu tesmeņa infekciju novēršanai govīm cietstāves periodā.</w:t>
      </w:r>
    </w:p>
    <w:p w14:paraId="340F961B" w14:textId="77777777" w:rsidR="00CC7E07" w:rsidRPr="00CC7E07" w:rsidRDefault="00CC7E07" w:rsidP="00CC7E07">
      <w:pPr>
        <w:tabs>
          <w:tab w:val="clear" w:pos="567"/>
        </w:tabs>
        <w:spacing w:line="240" w:lineRule="auto"/>
        <w:ind w:left="567" w:hanging="567"/>
        <w:jc w:val="both"/>
        <w:rPr>
          <w:color w:val="000000"/>
        </w:rPr>
      </w:pPr>
      <w:r w:rsidRPr="00CC7E07">
        <w:rPr>
          <w:color w:val="000000"/>
        </w:rPr>
        <w:t>Tās novērš jaunas tesmeņa infekcijas, radot fizisku barjeru baktēriju iekļūšanai.</w:t>
      </w:r>
    </w:p>
    <w:p w14:paraId="54FE5AA8" w14:textId="77777777" w:rsidR="00CC7E07" w:rsidRPr="00CC7E07" w:rsidRDefault="00CC7E07" w:rsidP="00CC7E07">
      <w:pPr>
        <w:tabs>
          <w:tab w:val="clear" w:pos="567"/>
        </w:tabs>
        <w:spacing w:line="240" w:lineRule="auto"/>
        <w:jc w:val="both"/>
      </w:pPr>
      <w:r w:rsidRPr="00CC7E07">
        <w:rPr>
          <w:color w:val="000000"/>
        </w:rPr>
        <w:t xml:space="preserve">Govīm, kurām nenovēro </w:t>
      </w:r>
      <w:proofErr w:type="spellStart"/>
      <w:r w:rsidRPr="00CC7E07">
        <w:rPr>
          <w:color w:val="000000"/>
        </w:rPr>
        <w:t>subklīnisko</w:t>
      </w:r>
      <w:proofErr w:type="spellEnd"/>
      <w:r w:rsidRPr="00CC7E07">
        <w:rPr>
          <w:color w:val="000000"/>
        </w:rPr>
        <w:t xml:space="preserve"> mastītu, šīs veterinārās zāles var lietot saskaņā ar mastīta kontroles programmu govīm cietstāves periodā.</w:t>
      </w:r>
    </w:p>
    <w:p w14:paraId="3CE8B87F" w14:textId="77777777" w:rsidR="00CC7E07" w:rsidRPr="00CC7E07" w:rsidRDefault="00CC7E07" w:rsidP="00CC7E07">
      <w:pPr>
        <w:tabs>
          <w:tab w:val="clear" w:pos="567"/>
        </w:tabs>
        <w:spacing w:line="240" w:lineRule="auto"/>
        <w:rPr>
          <w:szCs w:val="22"/>
        </w:rPr>
      </w:pPr>
    </w:p>
    <w:p w14:paraId="46FAB555" w14:textId="77777777" w:rsidR="00CC7E07" w:rsidRPr="00CC7E07" w:rsidRDefault="00CC7E07" w:rsidP="00CC7E07">
      <w:pPr>
        <w:tabs>
          <w:tab w:val="clear" w:pos="567"/>
        </w:tabs>
        <w:spacing w:line="240" w:lineRule="auto"/>
        <w:rPr>
          <w:szCs w:val="22"/>
        </w:rPr>
      </w:pPr>
    </w:p>
    <w:p w14:paraId="1B0B4583"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5.</w:t>
      </w:r>
      <w:r w:rsidRPr="00CC7E07">
        <w:rPr>
          <w:b/>
          <w:szCs w:val="22"/>
        </w:rPr>
        <w:tab/>
        <w:t>Kontrindikācijas</w:t>
      </w:r>
    </w:p>
    <w:p w14:paraId="1A767EF2" w14:textId="77777777" w:rsidR="00CC7E07" w:rsidRPr="00CC7E07" w:rsidRDefault="00CC7E07" w:rsidP="00CC7E07">
      <w:pPr>
        <w:tabs>
          <w:tab w:val="clear" w:pos="567"/>
        </w:tabs>
        <w:spacing w:line="240" w:lineRule="auto"/>
        <w:rPr>
          <w:szCs w:val="22"/>
        </w:rPr>
      </w:pPr>
    </w:p>
    <w:p w14:paraId="4EF0C0E9" w14:textId="77777777" w:rsidR="00CC7E07" w:rsidRPr="00CC7E07" w:rsidRDefault="00CC7E07" w:rsidP="00CC7E07">
      <w:pPr>
        <w:tabs>
          <w:tab w:val="clear" w:pos="567"/>
        </w:tabs>
        <w:spacing w:line="240" w:lineRule="auto"/>
        <w:jc w:val="both"/>
        <w:rPr>
          <w:color w:val="000000"/>
        </w:rPr>
      </w:pPr>
      <w:r w:rsidRPr="00CC7E07">
        <w:rPr>
          <w:color w:val="000000"/>
        </w:rPr>
        <w:t xml:space="preserve">Nelietot šīs veterinārās zāles kā vienīgo ārstniecisko līdzekli subklīniskā mastīta ārstēšanai govīm cietstāves periodā. </w:t>
      </w:r>
    </w:p>
    <w:p w14:paraId="052590ED" w14:textId="77777777" w:rsidR="00CC7E07" w:rsidRPr="00CC7E07" w:rsidRDefault="00CC7E07" w:rsidP="00CC7E07">
      <w:pPr>
        <w:tabs>
          <w:tab w:val="clear" w:pos="567"/>
        </w:tabs>
        <w:spacing w:line="240" w:lineRule="auto"/>
        <w:jc w:val="both"/>
        <w:rPr>
          <w:color w:val="000000"/>
        </w:rPr>
      </w:pPr>
      <w:r w:rsidRPr="00CC7E07">
        <w:rPr>
          <w:color w:val="000000"/>
        </w:rPr>
        <w:t>Nelietot govīm klīniskā mastīta ārstēšanai cietstāves periodā.</w:t>
      </w:r>
    </w:p>
    <w:p w14:paraId="0D358541" w14:textId="77777777" w:rsidR="00CC7E07" w:rsidRPr="00CC7E07" w:rsidRDefault="00CC7E07" w:rsidP="00CC7E07">
      <w:pPr>
        <w:tabs>
          <w:tab w:val="clear" w:pos="567"/>
        </w:tabs>
        <w:spacing w:line="240" w:lineRule="auto"/>
        <w:jc w:val="both"/>
        <w:rPr>
          <w:color w:val="000000"/>
        </w:rPr>
      </w:pPr>
      <w:r w:rsidRPr="00CC7E07">
        <w:rPr>
          <w:color w:val="000000"/>
        </w:rPr>
        <w:t xml:space="preserve">Nelietot gadījumos, ja konstatēta pastiprināta jutība pret aktīvo vielu, vai pret </w:t>
      </w:r>
      <w:r w:rsidRPr="00CC7E07">
        <w:t>jebkuru</w:t>
      </w:r>
      <w:r w:rsidRPr="00CC7E07">
        <w:rPr>
          <w:color w:val="000000"/>
        </w:rPr>
        <w:t xml:space="preserve"> no </w:t>
      </w:r>
      <w:proofErr w:type="spellStart"/>
      <w:r w:rsidRPr="00CC7E07">
        <w:rPr>
          <w:color w:val="000000"/>
        </w:rPr>
        <w:t>palīgvielām</w:t>
      </w:r>
      <w:proofErr w:type="spellEnd"/>
      <w:r w:rsidRPr="00CC7E07">
        <w:rPr>
          <w:color w:val="000000"/>
        </w:rPr>
        <w:t>.</w:t>
      </w:r>
    </w:p>
    <w:p w14:paraId="5945C815" w14:textId="77777777" w:rsidR="00CC7E07" w:rsidRPr="00CC7E07" w:rsidRDefault="00CC7E07" w:rsidP="00CC7E07">
      <w:pPr>
        <w:tabs>
          <w:tab w:val="clear" w:pos="567"/>
        </w:tabs>
        <w:spacing w:line="240" w:lineRule="auto"/>
        <w:jc w:val="both"/>
        <w:rPr>
          <w:color w:val="000000"/>
        </w:rPr>
      </w:pPr>
      <w:r w:rsidRPr="00CC7E07">
        <w:rPr>
          <w:color w:val="000000"/>
        </w:rPr>
        <w:t>Skatīt 6. punktu “Grūsnība un laktācija”.</w:t>
      </w:r>
    </w:p>
    <w:p w14:paraId="6519B3AE" w14:textId="77777777" w:rsidR="00CC7E07" w:rsidRPr="00CC7E07" w:rsidRDefault="00CC7E07" w:rsidP="00CC7E07">
      <w:pPr>
        <w:tabs>
          <w:tab w:val="clear" w:pos="567"/>
        </w:tabs>
        <w:spacing w:line="240" w:lineRule="auto"/>
        <w:rPr>
          <w:szCs w:val="22"/>
        </w:rPr>
      </w:pPr>
    </w:p>
    <w:p w14:paraId="260F0330" w14:textId="77777777" w:rsidR="00CC7E07" w:rsidRPr="00CC7E07" w:rsidRDefault="00CC7E07" w:rsidP="00CC7E07">
      <w:pPr>
        <w:tabs>
          <w:tab w:val="clear" w:pos="567"/>
        </w:tabs>
        <w:spacing w:line="240" w:lineRule="auto"/>
        <w:rPr>
          <w:szCs w:val="22"/>
        </w:rPr>
      </w:pPr>
    </w:p>
    <w:p w14:paraId="28FA0E46"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6.</w:t>
      </w:r>
      <w:r w:rsidRPr="00CC7E07">
        <w:rPr>
          <w:b/>
          <w:szCs w:val="22"/>
        </w:rPr>
        <w:tab/>
        <w:t>Īpaši brīdinājumi</w:t>
      </w:r>
    </w:p>
    <w:p w14:paraId="1C0251FF" w14:textId="77777777" w:rsidR="00CC7E07" w:rsidRPr="00CC7E07" w:rsidRDefault="00CC7E07" w:rsidP="00CC7E07">
      <w:pPr>
        <w:tabs>
          <w:tab w:val="clear" w:pos="567"/>
        </w:tabs>
        <w:spacing w:line="240" w:lineRule="auto"/>
        <w:rPr>
          <w:szCs w:val="22"/>
        </w:rPr>
      </w:pPr>
    </w:p>
    <w:p w14:paraId="201070D1" w14:textId="77777777" w:rsidR="00CC7E07" w:rsidRPr="00CC7E07" w:rsidRDefault="00CC7E07" w:rsidP="00CC7E07">
      <w:pPr>
        <w:tabs>
          <w:tab w:val="clear" w:pos="567"/>
        </w:tabs>
        <w:spacing w:line="240" w:lineRule="auto"/>
        <w:ind w:right="-2"/>
        <w:rPr>
          <w:color w:val="000000"/>
          <w:u w:val="single"/>
        </w:rPr>
      </w:pPr>
      <w:r w:rsidRPr="00CC7E07">
        <w:rPr>
          <w:color w:val="000000"/>
          <w:u w:val="single"/>
        </w:rPr>
        <w:t>Īpaši brīdinājumi:</w:t>
      </w:r>
    </w:p>
    <w:p w14:paraId="31C4B8D9" w14:textId="77777777" w:rsidR="00CC7E07" w:rsidRPr="00CC7E07" w:rsidRDefault="00CC7E07" w:rsidP="00CC7E07">
      <w:pPr>
        <w:tabs>
          <w:tab w:val="clear" w:pos="567"/>
          <w:tab w:val="left" w:pos="0"/>
        </w:tabs>
        <w:spacing w:line="240" w:lineRule="auto"/>
        <w:jc w:val="both"/>
        <w:rPr>
          <w:color w:val="000000"/>
        </w:rPr>
      </w:pPr>
      <w:r w:rsidRPr="00CC7E07">
        <w:rPr>
          <w:color w:val="000000"/>
        </w:rPr>
        <w:t xml:space="preserve">Govju ārstēšana ar šīm veterinārajām zālēm ir jāpamato ar veterinārārsta klīnisko izvērtējumu. Atlases kritēriji var būt balstīti uz anamnēzes datiem par atsevišķu govju mastītu un </w:t>
      </w:r>
      <w:proofErr w:type="spellStart"/>
      <w:r w:rsidRPr="00CC7E07">
        <w:rPr>
          <w:color w:val="000000"/>
        </w:rPr>
        <w:t>somatisko</w:t>
      </w:r>
      <w:proofErr w:type="spellEnd"/>
      <w:r w:rsidRPr="00CC7E07">
        <w:rPr>
          <w:color w:val="000000"/>
        </w:rPr>
        <w:t xml:space="preserve"> šūnu skaitu vai atzītām subklīniskā mastīta noteikšanas metodēm vai bakterioloģiskajiem izmeklējumiem.</w:t>
      </w:r>
    </w:p>
    <w:p w14:paraId="62F43C24" w14:textId="77777777" w:rsidR="00CC7E07" w:rsidRPr="00CC7E07" w:rsidRDefault="00CC7E07" w:rsidP="00CC7E07">
      <w:pPr>
        <w:tabs>
          <w:tab w:val="clear" w:pos="567"/>
        </w:tabs>
        <w:spacing w:line="240" w:lineRule="auto"/>
        <w:ind w:right="-2"/>
        <w:rPr>
          <w:color w:val="000000"/>
        </w:rPr>
      </w:pPr>
    </w:p>
    <w:p w14:paraId="4EB40CB7" w14:textId="77777777" w:rsidR="00CC7E07" w:rsidRPr="00CC7E07" w:rsidRDefault="00CC7E07" w:rsidP="00CC7E07">
      <w:pPr>
        <w:tabs>
          <w:tab w:val="clear" w:pos="567"/>
        </w:tabs>
        <w:spacing w:line="240" w:lineRule="auto"/>
        <w:ind w:right="-2"/>
        <w:rPr>
          <w:color w:val="000000"/>
          <w:u w:val="single"/>
        </w:rPr>
      </w:pPr>
      <w:r w:rsidRPr="00CC7E07">
        <w:rPr>
          <w:color w:val="000000"/>
          <w:u w:val="single"/>
        </w:rPr>
        <w:t xml:space="preserve">Īpaši piesardzības pasākumi </w:t>
      </w:r>
      <w:r w:rsidRPr="00CC7E07">
        <w:rPr>
          <w:szCs w:val="22"/>
          <w:u w:val="single"/>
        </w:rPr>
        <w:t xml:space="preserve">drošai lietošanai </w:t>
      </w:r>
      <w:proofErr w:type="spellStart"/>
      <w:r w:rsidRPr="00CC7E07">
        <w:rPr>
          <w:szCs w:val="22"/>
          <w:u w:val="single"/>
        </w:rPr>
        <w:t>mērķsugām</w:t>
      </w:r>
      <w:proofErr w:type="spellEnd"/>
      <w:r w:rsidRPr="00CC7E07">
        <w:rPr>
          <w:color w:val="000000"/>
          <w:u w:val="single"/>
        </w:rPr>
        <w:t>:</w:t>
      </w:r>
    </w:p>
    <w:p w14:paraId="6C58A7F0" w14:textId="77777777" w:rsidR="00CC7E07" w:rsidRPr="00CC7E07" w:rsidRDefault="00CC7E07" w:rsidP="00CC7E07">
      <w:pPr>
        <w:tabs>
          <w:tab w:val="clear" w:pos="567"/>
          <w:tab w:val="left" w:pos="0"/>
        </w:tabs>
        <w:spacing w:line="240" w:lineRule="auto"/>
        <w:jc w:val="both"/>
        <w:rPr>
          <w:color w:val="000000"/>
        </w:rPr>
      </w:pPr>
      <w:r w:rsidRPr="00CC7E07">
        <w:rPr>
          <w:color w:val="000000"/>
        </w:rPr>
        <w:t xml:space="preserve">Govīm, kurām var būt </w:t>
      </w:r>
      <w:proofErr w:type="spellStart"/>
      <w:r w:rsidRPr="00CC7E07">
        <w:rPr>
          <w:color w:val="000000"/>
        </w:rPr>
        <w:t>subklīnisks</w:t>
      </w:r>
      <w:proofErr w:type="spellEnd"/>
      <w:r w:rsidRPr="00CC7E07">
        <w:rPr>
          <w:color w:val="000000"/>
        </w:rPr>
        <w:t xml:space="preserve"> mastīts, šīs veterinārās zāles drīkst lietot tikai pēc govju cietstāves periodam piemērotas inficētā tesmeņa ceturkšņa ārstēšanas ar antibiotikām.</w:t>
      </w:r>
    </w:p>
    <w:p w14:paraId="202F8BC4" w14:textId="77777777" w:rsidR="00CC7E07" w:rsidRPr="00CC7E07" w:rsidRDefault="00CC7E07" w:rsidP="00CC7E07">
      <w:pPr>
        <w:tabs>
          <w:tab w:val="clear" w:pos="567"/>
          <w:tab w:val="left" w:pos="0"/>
        </w:tabs>
        <w:spacing w:line="240" w:lineRule="auto"/>
        <w:jc w:val="both"/>
        <w:rPr>
          <w:color w:val="000000"/>
        </w:rPr>
      </w:pPr>
      <w:r w:rsidRPr="00CC7E07">
        <w:rPr>
          <w:color w:val="000000"/>
        </w:rPr>
        <w:t xml:space="preserve">Laba prakse nosaka regulāru cietstāves periodā esošu govju apsekošanu attiecībā uz klīniskā mastīta pazīmēm. Ja noslēgtā tesmeņa ceturksnī konstatē klīnisko mastītu, pirms piemērotas ārstēšanas uzsākšanas skartais tesmeņa ceturksnis ir jāizslauc ar rokām. </w:t>
      </w:r>
    </w:p>
    <w:p w14:paraId="5B118F21" w14:textId="77777777" w:rsidR="00CC7E07" w:rsidRPr="00CC7E07" w:rsidRDefault="00CC7E07" w:rsidP="00CC7E07">
      <w:pPr>
        <w:spacing w:line="240" w:lineRule="auto"/>
        <w:ind w:left="567" w:hanging="567"/>
        <w:jc w:val="both"/>
        <w:rPr>
          <w:color w:val="000000"/>
        </w:rPr>
      </w:pPr>
      <w:r w:rsidRPr="00CC7E07">
        <w:rPr>
          <w:color w:val="000000"/>
        </w:rPr>
        <w:t xml:space="preserve">Lai mazinātu piesārņošanas risku, nemērkt </w:t>
      </w:r>
      <w:proofErr w:type="spellStart"/>
      <w:r w:rsidRPr="00CC7E07">
        <w:rPr>
          <w:color w:val="000000"/>
        </w:rPr>
        <w:t>injektoru</w:t>
      </w:r>
      <w:proofErr w:type="spellEnd"/>
      <w:r w:rsidRPr="00CC7E07">
        <w:rPr>
          <w:color w:val="000000"/>
        </w:rPr>
        <w:t xml:space="preserve"> ūdenī.</w:t>
      </w:r>
    </w:p>
    <w:p w14:paraId="4BACD648" w14:textId="77777777" w:rsidR="00CC7E07" w:rsidRPr="00CC7E07" w:rsidRDefault="00CC7E07" w:rsidP="00CC7E07">
      <w:pPr>
        <w:spacing w:line="240" w:lineRule="auto"/>
        <w:ind w:left="567" w:hanging="567"/>
        <w:jc w:val="both"/>
        <w:rPr>
          <w:color w:val="000000"/>
        </w:rPr>
      </w:pPr>
      <w:r w:rsidRPr="00CC7E07">
        <w:rPr>
          <w:color w:val="000000"/>
        </w:rPr>
        <w:t>Injektoru izmantot tikai vienu reizi.</w:t>
      </w:r>
    </w:p>
    <w:p w14:paraId="40A55435" w14:textId="5EB5B4A9" w:rsidR="00CC7E07" w:rsidRDefault="00CC7E07" w:rsidP="00CC7E07">
      <w:pPr>
        <w:tabs>
          <w:tab w:val="clear" w:pos="567"/>
        </w:tabs>
        <w:spacing w:line="240" w:lineRule="auto"/>
        <w:ind w:right="-2"/>
        <w:jc w:val="both"/>
        <w:rPr>
          <w:color w:val="000000"/>
        </w:rPr>
      </w:pPr>
      <w:r w:rsidRPr="00CC7E07">
        <w:rPr>
          <w:color w:val="000000"/>
        </w:rPr>
        <w:t xml:space="preserve">Tā kā šīm veterinārajām zālēm nav </w:t>
      </w:r>
      <w:proofErr w:type="spellStart"/>
      <w:r w:rsidRPr="00CC7E07">
        <w:rPr>
          <w:color w:val="000000"/>
        </w:rPr>
        <w:t>pretmikrobu</w:t>
      </w:r>
      <w:proofErr w:type="spellEnd"/>
      <w:r w:rsidRPr="00CC7E07">
        <w:rPr>
          <w:color w:val="000000"/>
        </w:rPr>
        <w:t xml:space="preserve"> iedarbības, lai mazinātu akūta mastīta risku nepareizas ievadīšanas tehnikas un higiēnas trūkuma dēļ (skatīt sadaļu “Blakusparādības”), ir ļoti svarīgi ievērot aseptiskās ievadīšanas tehniku, kas aprakstīta sadaļā “</w:t>
      </w:r>
      <w:r w:rsidRPr="00CC7E07">
        <w:t>Deva katrai dzīvnieku sugai, lietošanas veids un metode</w:t>
      </w:r>
      <w:r w:rsidRPr="00CC7E07">
        <w:rPr>
          <w:color w:val="000000"/>
        </w:rPr>
        <w:t>”.</w:t>
      </w:r>
    </w:p>
    <w:p w14:paraId="7BE09799" w14:textId="77777777" w:rsidR="00B869D6" w:rsidRPr="00CC7E07" w:rsidRDefault="00B869D6" w:rsidP="00CC7E07">
      <w:pPr>
        <w:tabs>
          <w:tab w:val="clear" w:pos="567"/>
        </w:tabs>
        <w:spacing w:line="240" w:lineRule="auto"/>
        <w:ind w:right="-2"/>
        <w:jc w:val="both"/>
        <w:rPr>
          <w:color w:val="000000"/>
        </w:rPr>
      </w:pPr>
    </w:p>
    <w:p w14:paraId="219C5D1B" w14:textId="77777777" w:rsidR="00CC7E07" w:rsidRPr="00CC7E07" w:rsidRDefault="00CC7E07" w:rsidP="00CC7E07">
      <w:pPr>
        <w:tabs>
          <w:tab w:val="clear" w:pos="567"/>
        </w:tabs>
        <w:spacing w:line="240" w:lineRule="auto"/>
        <w:ind w:right="-2"/>
        <w:rPr>
          <w:color w:val="000000"/>
          <w:u w:val="single"/>
        </w:rPr>
      </w:pPr>
      <w:r w:rsidRPr="00CC7E07">
        <w:rPr>
          <w:color w:val="000000"/>
          <w:u w:val="single"/>
        </w:rPr>
        <w:lastRenderedPageBreak/>
        <w:t xml:space="preserve">Īpaši piesardzības pasākumi, kas jāievēro personai, kura </w:t>
      </w:r>
      <w:r w:rsidRPr="00CC7E07">
        <w:rPr>
          <w:szCs w:val="22"/>
          <w:u w:val="single"/>
        </w:rPr>
        <w:t>ievada veterinārās zāles dzīvniekiem</w:t>
      </w:r>
      <w:r w:rsidRPr="00CC7E07">
        <w:rPr>
          <w:color w:val="000000"/>
          <w:u w:val="single"/>
        </w:rPr>
        <w:t>:</w:t>
      </w:r>
    </w:p>
    <w:p w14:paraId="06ACA536" w14:textId="77777777" w:rsidR="00CC7E07" w:rsidRPr="00CC7E07" w:rsidRDefault="00CC7E07" w:rsidP="00CC7E07">
      <w:pPr>
        <w:spacing w:line="240" w:lineRule="auto"/>
        <w:ind w:left="567" w:hanging="567"/>
        <w:jc w:val="both"/>
        <w:rPr>
          <w:color w:val="000000"/>
        </w:rPr>
      </w:pPr>
      <w:r w:rsidRPr="00CC7E07">
        <w:rPr>
          <w:color w:val="000000"/>
        </w:rPr>
        <w:t>Šīs veterinārās zāles var izraisīt ādas un acu kairinājumu.</w:t>
      </w:r>
    </w:p>
    <w:p w14:paraId="284AB846" w14:textId="77777777" w:rsidR="00CC7E07" w:rsidRPr="00CC7E07" w:rsidRDefault="00CC7E07" w:rsidP="00CC7E07">
      <w:pPr>
        <w:spacing w:line="240" w:lineRule="auto"/>
        <w:ind w:left="567" w:hanging="567"/>
        <w:jc w:val="both"/>
        <w:rPr>
          <w:color w:val="000000"/>
        </w:rPr>
      </w:pPr>
      <w:r w:rsidRPr="00CC7E07">
        <w:rPr>
          <w:color w:val="000000"/>
        </w:rPr>
        <w:t>Izvairīties no saskares ar ādu vai acīm.</w:t>
      </w:r>
    </w:p>
    <w:p w14:paraId="558C1CFC" w14:textId="77777777" w:rsidR="00CC7E07" w:rsidRPr="00CC7E07" w:rsidRDefault="00CC7E07" w:rsidP="00CC7E07">
      <w:pPr>
        <w:spacing w:line="240" w:lineRule="auto"/>
        <w:ind w:left="567" w:hanging="567"/>
        <w:jc w:val="both"/>
        <w:rPr>
          <w:color w:val="000000"/>
        </w:rPr>
      </w:pPr>
      <w:r w:rsidRPr="00CC7E07">
        <w:rPr>
          <w:color w:val="000000"/>
        </w:rPr>
        <w:t>Ja notikusi saskare ar ādu vai acīm, skarto vietu rūpīgi nomazgāt ar ūdeni.</w:t>
      </w:r>
    </w:p>
    <w:p w14:paraId="7B40DB4A" w14:textId="77777777" w:rsidR="00CC7E07" w:rsidRPr="00CC7E07" w:rsidRDefault="00CC7E07" w:rsidP="00CC7E07">
      <w:pPr>
        <w:spacing w:line="240" w:lineRule="auto"/>
        <w:ind w:left="567" w:hanging="567"/>
        <w:jc w:val="both"/>
        <w:rPr>
          <w:color w:val="000000"/>
        </w:rPr>
      </w:pPr>
      <w:r w:rsidRPr="00CC7E07">
        <w:rPr>
          <w:color w:val="000000"/>
        </w:rPr>
        <w:t>Ja kairinājums saglabājas, meklēt medicīnisko palīdzību un uzrādīt iepakojuma marķējumu ārstam.</w:t>
      </w:r>
    </w:p>
    <w:p w14:paraId="0229ADBB" w14:textId="77777777" w:rsidR="00CC7E07" w:rsidRPr="00CC7E07" w:rsidRDefault="00CC7E07" w:rsidP="00CC7E07">
      <w:pPr>
        <w:spacing w:line="240" w:lineRule="auto"/>
        <w:ind w:left="567" w:hanging="567"/>
        <w:jc w:val="both"/>
        <w:rPr>
          <w:color w:val="000000"/>
        </w:rPr>
      </w:pPr>
      <w:r w:rsidRPr="00CC7E07">
        <w:rPr>
          <w:color w:val="000000"/>
        </w:rPr>
        <w:t>Ja zināt, ka Jums ir alerģija pret bismuta sāļiem, izvairieties no rīkošanās ar šīm veterinārajām zālēm.</w:t>
      </w:r>
    </w:p>
    <w:p w14:paraId="13FA9E8D" w14:textId="77777777" w:rsidR="00CC7E07" w:rsidRPr="00CC7E07" w:rsidRDefault="00CC7E07" w:rsidP="00CC7E07">
      <w:pPr>
        <w:tabs>
          <w:tab w:val="clear" w:pos="567"/>
        </w:tabs>
        <w:spacing w:line="240" w:lineRule="auto"/>
        <w:ind w:right="-2"/>
        <w:rPr>
          <w:color w:val="000000"/>
        </w:rPr>
      </w:pPr>
      <w:r w:rsidRPr="00CC7E07">
        <w:rPr>
          <w:color w:val="000000"/>
        </w:rPr>
        <w:t>Pēc rīkošanās ar zālēm mazgāt rokas.</w:t>
      </w:r>
    </w:p>
    <w:p w14:paraId="10A142DF" w14:textId="77777777" w:rsidR="00CC7E07" w:rsidRPr="00CC7E07" w:rsidRDefault="00CC7E07" w:rsidP="00CC7E07">
      <w:pPr>
        <w:tabs>
          <w:tab w:val="clear" w:pos="567"/>
        </w:tabs>
        <w:spacing w:line="240" w:lineRule="auto"/>
        <w:ind w:right="-2"/>
        <w:rPr>
          <w:color w:val="000000"/>
        </w:rPr>
      </w:pPr>
    </w:p>
    <w:p w14:paraId="158F1F9C" w14:textId="77777777" w:rsidR="00CC7E07" w:rsidRPr="00CC7E07" w:rsidRDefault="00CC7E07" w:rsidP="00CC7E07">
      <w:pPr>
        <w:tabs>
          <w:tab w:val="clear" w:pos="567"/>
        </w:tabs>
        <w:spacing w:line="240" w:lineRule="auto"/>
        <w:ind w:right="-2"/>
      </w:pPr>
      <w:r w:rsidRPr="00CC7E07">
        <w:rPr>
          <w:szCs w:val="22"/>
          <w:u w:val="single"/>
        </w:rPr>
        <w:t>Īpaši piesardzības pasākumi vides aizsardzībai</w:t>
      </w:r>
      <w:r w:rsidRPr="00CC7E07">
        <w:t>:</w:t>
      </w:r>
    </w:p>
    <w:p w14:paraId="2EBC58CC" w14:textId="77777777" w:rsidR="00CC7E07" w:rsidRPr="00CC7E07" w:rsidRDefault="00CC7E07" w:rsidP="00CC7E07">
      <w:pPr>
        <w:tabs>
          <w:tab w:val="clear" w:pos="567"/>
        </w:tabs>
        <w:spacing w:line="240" w:lineRule="auto"/>
        <w:rPr>
          <w:szCs w:val="22"/>
        </w:rPr>
      </w:pPr>
      <w:r w:rsidRPr="00CC7E07">
        <w:t>Nav piemērojami.</w:t>
      </w:r>
    </w:p>
    <w:p w14:paraId="0AA75BA3" w14:textId="77777777" w:rsidR="00CC7E07" w:rsidRPr="00CC7E07" w:rsidRDefault="00CC7E07" w:rsidP="00CC7E07">
      <w:pPr>
        <w:tabs>
          <w:tab w:val="clear" w:pos="567"/>
        </w:tabs>
        <w:spacing w:line="240" w:lineRule="auto"/>
        <w:ind w:right="-2"/>
        <w:rPr>
          <w:color w:val="000000"/>
        </w:rPr>
      </w:pPr>
    </w:p>
    <w:p w14:paraId="5173214E" w14:textId="77777777" w:rsidR="00CC7E07" w:rsidRPr="00CC7E07" w:rsidRDefault="00CC7E07" w:rsidP="00CC7E07">
      <w:pPr>
        <w:tabs>
          <w:tab w:val="clear" w:pos="567"/>
        </w:tabs>
        <w:spacing w:line="240" w:lineRule="auto"/>
        <w:rPr>
          <w:color w:val="000000"/>
        </w:rPr>
      </w:pPr>
      <w:r w:rsidRPr="00CC7E07">
        <w:rPr>
          <w:color w:val="000000"/>
          <w:u w:val="single"/>
        </w:rPr>
        <w:t>Grūsnība un laktācija:</w:t>
      </w:r>
    </w:p>
    <w:p w14:paraId="48D183CE" w14:textId="77777777" w:rsidR="00CC7E07" w:rsidRPr="00CC7E07" w:rsidRDefault="00CC7E07" w:rsidP="00CC7E07">
      <w:pPr>
        <w:tabs>
          <w:tab w:val="clear" w:pos="567"/>
        </w:tabs>
        <w:spacing w:line="240" w:lineRule="auto"/>
        <w:jc w:val="both"/>
        <w:rPr>
          <w:color w:val="000000"/>
        </w:rPr>
      </w:pPr>
      <w:r w:rsidRPr="00CC7E07">
        <w:rPr>
          <w:color w:val="000000"/>
        </w:rPr>
        <w:t>Tā kā šīs veterinārās zāles pēc ievadīšanas tesmenī neuzsūcas, tās drīkst lietot grūsniem dzīvniekiem. Pēc atnešanās zīšanas laikā teļš var norīt veterinārās zāles, kas nav bīstami un neizraisa nevēlamu iedarbību.</w:t>
      </w:r>
    </w:p>
    <w:p w14:paraId="28BA40D7" w14:textId="77777777" w:rsidR="00CC7E07" w:rsidRPr="00CC7E07" w:rsidRDefault="00CC7E07" w:rsidP="00CC7E07">
      <w:pPr>
        <w:tabs>
          <w:tab w:val="clear" w:pos="567"/>
        </w:tabs>
        <w:spacing w:line="240" w:lineRule="auto"/>
        <w:jc w:val="both"/>
        <w:rPr>
          <w:color w:val="000000"/>
        </w:rPr>
      </w:pPr>
      <w:r w:rsidRPr="00CC7E07">
        <w:rPr>
          <w:color w:val="000000"/>
        </w:rPr>
        <w:t xml:space="preserve">Nelietot šīs veterinārās zāles laktācijas laikā. Nejauši ievadot laktējošām govīm, iespējama neliela (līdz 2 reizēm), pārejoša </w:t>
      </w:r>
      <w:proofErr w:type="spellStart"/>
      <w:r w:rsidRPr="00CC7E07">
        <w:rPr>
          <w:color w:val="000000"/>
        </w:rPr>
        <w:t>somatisko</w:t>
      </w:r>
      <w:proofErr w:type="spellEnd"/>
      <w:r w:rsidRPr="00CC7E07">
        <w:rPr>
          <w:color w:val="000000"/>
        </w:rPr>
        <w:t xml:space="preserve"> šūnu skaita paaugstināšanās, bet ar rokām var viegli izslaukt veterināro zāļu izveidoto korķi un papildus piesardzības pasākumi nav nepieciešami. </w:t>
      </w:r>
    </w:p>
    <w:p w14:paraId="0C564B21" w14:textId="77777777" w:rsidR="00CC7E07" w:rsidRPr="00CC7E07" w:rsidRDefault="00CC7E07" w:rsidP="00CC7E07">
      <w:pPr>
        <w:tabs>
          <w:tab w:val="clear" w:pos="567"/>
        </w:tabs>
        <w:spacing w:line="240" w:lineRule="auto"/>
        <w:jc w:val="both"/>
        <w:rPr>
          <w:color w:val="000000"/>
        </w:rPr>
      </w:pPr>
    </w:p>
    <w:p w14:paraId="658CEE5A" w14:textId="77777777" w:rsidR="00CC7E07" w:rsidRPr="00CC7E07" w:rsidRDefault="00CC7E07" w:rsidP="00CC7E07">
      <w:pPr>
        <w:tabs>
          <w:tab w:val="clear" w:pos="567"/>
        </w:tabs>
        <w:spacing w:line="240" w:lineRule="auto"/>
        <w:ind w:right="-2"/>
        <w:rPr>
          <w:color w:val="000000"/>
          <w:u w:val="single"/>
        </w:rPr>
      </w:pPr>
      <w:r w:rsidRPr="00CC7E07">
        <w:rPr>
          <w:color w:val="000000"/>
          <w:u w:val="single"/>
        </w:rPr>
        <w:t>Mijiedarbība ar citām zālēm un citi mijiedarbības veidi:</w:t>
      </w:r>
    </w:p>
    <w:p w14:paraId="6AA0E9D4" w14:textId="77777777" w:rsidR="00CC7E07" w:rsidRPr="00CC7E07" w:rsidRDefault="00CC7E07" w:rsidP="00CC7E07">
      <w:pPr>
        <w:tabs>
          <w:tab w:val="clear" w:pos="567"/>
          <w:tab w:val="left" w:pos="0"/>
        </w:tabs>
        <w:spacing w:line="240" w:lineRule="auto"/>
        <w:jc w:val="both"/>
        <w:rPr>
          <w:color w:val="000000"/>
        </w:rPr>
      </w:pPr>
      <w:r w:rsidRPr="00CC7E07">
        <w:rPr>
          <w:color w:val="000000"/>
        </w:rPr>
        <w:t xml:space="preserve">Klīniskajos pētījumos ir konstatēta veterināro zāļu saderība tikai ar cietstāves periodā lietojamām </w:t>
      </w:r>
      <w:proofErr w:type="spellStart"/>
      <w:r w:rsidRPr="00CC7E07">
        <w:rPr>
          <w:color w:val="000000"/>
        </w:rPr>
        <w:t>kloksacilīnu</w:t>
      </w:r>
      <w:proofErr w:type="spellEnd"/>
      <w:r w:rsidRPr="00CC7E07">
        <w:rPr>
          <w:color w:val="000000"/>
        </w:rPr>
        <w:t xml:space="preserve"> saturošām zālēm. Pēc šo veterināro zāļu ievadīšanas nelietot citas zāles ievadīšanai tesmenī.</w:t>
      </w:r>
    </w:p>
    <w:p w14:paraId="3A3762E0" w14:textId="77777777" w:rsidR="00CC7E07" w:rsidRPr="00CC7E07" w:rsidRDefault="00CC7E07" w:rsidP="00CC7E07">
      <w:pPr>
        <w:tabs>
          <w:tab w:val="clear" w:pos="567"/>
          <w:tab w:val="left" w:pos="0"/>
        </w:tabs>
        <w:spacing w:line="240" w:lineRule="auto"/>
        <w:ind w:right="-2"/>
        <w:rPr>
          <w:color w:val="000000"/>
        </w:rPr>
      </w:pPr>
    </w:p>
    <w:p w14:paraId="79D904B0" w14:textId="77777777" w:rsidR="00CC7E07" w:rsidRPr="00CC7E07" w:rsidRDefault="00CC7E07" w:rsidP="00CC7E07">
      <w:pPr>
        <w:tabs>
          <w:tab w:val="clear" w:pos="567"/>
        </w:tabs>
        <w:spacing w:line="240" w:lineRule="auto"/>
        <w:ind w:right="-2"/>
        <w:rPr>
          <w:color w:val="000000"/>
          <w:u w:val="single"/>
        </w:rPr>
      </w:pPr>
      <w:r w:rsidRPr="00CC7E07">
        <w:rPr>
          <w:color w:val="000000"/>
          <w:u w:val="single"/>
        </w:rPr>
        <w:t>Pārdozēšana:</w:t>
      </w:r>
    </w:p>
    <w:p w14:paraId="1595C18F" w14:textId="77777777" w:rsidR="00CC7E07" w:rsidRPr="00CC7E07" w:rsidRDefault="00CC7E07" w:rsidP="00CC7E07">
      <w:pPr>
        <w:tabs>
          <w:tab w:val="clear" w:pos="567"/>
          <w:tab w:val="left" w:pos="0"/>
        </w:tabs>
        <w:spacing w:line="240" w:lineRule="auto"/>
        <w:jc w:val="both"/>
        <w:rPr>
          <w:color w:val="000000"/>
        </w:rPr>
      </w:pPr>
      <w:bookmarkStart w:id="31" w:name="_Hlk494707442"/>
      <w:r w:rsidRPr="00CC7E07">
        <w:rPr>
          <w:color w:val="000000"/>
        </w:rPr>
        <w:t xml:space="preserve">Ievadot divreiz lielāku devu par ieteikto, govīm nenovēroja klīniski nevēlamu iedarbību. </w:t>
      </w:r>
    </w:p>
    <w:bookmarkEnd w:id="31"/>
    <w:p w14:paraId="2D2F5AE6" w14:textId="77777777" w:rsidR="00CC7E07" w:rsidRPr="00CC7E07" w:rsidRDefault="00CC7E07" w:rsidP="00CC7E07">
      <w:pPr>
        <w:tabs>
          <w:tab w:val="clear" w:pos="567"/>
        </w:tabs>
        <w:spacing w:line="240" w:lineRule="auto"/>
        <w:rPr>
          <w:szCs w:val="22"/>
        </w:rPr>
      </w:pPr>
    </w:p>
    <w:p w14:paraId="0CBEFC21" w14:textId="77777777" w:rsidR="00CC7E07" w:rsidRPr="00CC7E07" w:rsidRDefault="00CC7E07" w:rsidP="00CC7E07">
      <w:pPr>
        <w:tabs>
          <w:tab w:val="clear" w:pos="567"/>
        </w:tabs>
        <w:spacing w:line="240" w:lineRule="auto"/>
        <w:rPr>
          <w:szCs w:val="22"/>
        </w:rPr>
      </w:pPr>
    </w:p>
    <w:p w14:paraId="15DB37E9"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7.</w:t>
      </w:r>
      <w:r w:rsidRPr="00CC7E07">
        <w:rPr>
          <w:b/>
          <w:szCs w:val="22"/>
        </w:rPr>
        <w:tab/>
        <w:t>Blakusparādības</w:t>
      </w:r>
    </w:p>
    <w:p w14:paraId="15FCA8C8" w14:textId="77777777" w:rsidR="00CC7E07" w:rsidRPr="00CC7E07" w:rsidRDefault="00CC7E07" w:rsidP="00CC7E07">
      <w:pPr>
        <w:tabs>
          <w:tab w:val="clear" w:pos="567"/>
        </w:tabs>
        <w:spacing w:line="240" w:lineRule="auto"/>
        <w:rPr>
          <w:iCs/>
          <w:szCs w:val="22"/>
        </w:rPr>
      </w:pPr>
    </w:p>
    <w:p w14:paraId="18E3D0E8" w14:textId="77777777" w:rsidR="00CC7E07" w:rsidRPr="00CC7E07" w:rsidRDefault="00CC7E07" w:rsidP="00CC7E07">
      <w:pPr>
        <w:tabs>
          <w:tab w:val="clear" w:pos="567"/>
        </w:tabs>
        <w:spacing w:line="240" w:lineRule="auto"/>
        <w:rPr>
          <w:color w:val="000000"/>
        </w:rPr>
      </w:pPr>
      <w:r w:rsidRPr="00CC7E07">
        <w:rPr>
          <w:color w:val="000000"/>
        </w:rPr>
        <w:t>Liellopi (govis cietstāves periodā):</w:t>
      </w:r>
    </w:p>
    <w:p w14:paraId="76D21C5C" w14:textId="77777777" w:rsidR="00CC7E07" w:rsidRPr="00CC7E07" w:rsidRDefault="00CC7E07" w:rsidP="00CC7E07">
      <w:pPr>
        <w:tabs>
          <w:tab w:val="clear" w:pos="567"/>
        </w:tabs>
        <w:spacing w:line="240" w:lineRule="auto"/>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C7E07" w:rsidRPr="00CC7E07" w14:paraId="393C5651" w14:textId="77777777" w:rsidTr="00742500">
        <w:tc>
          <w:tcPr>
            <w:tcW w:w="2500" w:type="pct"/>
          </w:tcPr>
          <w:p w14:paraId="7596EB95" w14:textId="77777777" w:rsidR="00CC7E07" w:rsidRPr="00CC7E07" w:rsidRDefault="00CC7E07" w:rsidP="00CC7E07">
            <w:pPr>
              <w:spacing w:before="60" w:after="60"/>
              <w:rPr>
                <w:szCs w:val="22"/>
              </w:rPr>
            </w:pPr>
            <w:r w:rsidRPr="00CC7E07">
              <w:t>Ļoti reti</w:t>
            </w:r>
          </w:p>
          <w:p w14:paraId="39D89E34" w14:textId="77777777" w:rsidR="00CC7E07" w:rsidRPr="00CC7E07" w:rsidRDefault="00CC7E07" w:rsidP="00CC7E07">
            <w:pPr>
              <w:spacing w:before="60" w:after="60"/>
              <w:rPr>
                <w:szCs w:val="22"/>
              </w:rPr>
            </w:pPr>
            <w:r w:rsidRPr="00CC7E07">
              <w:t>(&lt;1 dzīvniekam/10 000 ārstētajiem dzīvniekiem, tostarp atsevišķi ziņojumi):</w:t>
            </w:r>
          </w:p>
        </w:tc>
        <w:tc>
          <w:tcPr>
            <w:tcW w:w="2500" w:type="pct"/>
            <w:hideMark/>
          </w:tcPr>
          <w:p w14:paraId="4639FA18" w14:textId="77777777" w:rsidR="00CC7E07" w:rsidRPr="00CC7E07" w:rsidRDefault="00CC7E07" w:rsidP="00CC7E07">
            <w:pPr>
              <w:spacing w:before="60" w:after="60"/>
              <w:rPr>
                <w:iCs/>
                <w:szCs w:val="22"/>
                <w:vertAlign w:val="superscript"/>
              </w:rPr>
            </w:pPr>
            <w:r w:rsidRPr="00CC7E07">
              <w:rPr>
                <w:color w:val="000000"/>
              </w:rPr>
              <w:t>akūts mastīts</w:t>
            </w:r>
            <w:r w:rsidRPr="00CC7E07">
              <w:rPr>
                <w:color w:val="000000"/>
                <w:vertAlign w:val="superscript"/>
              </w:rPr>
              <w:t>1</w:t>
            </w:r>
          </w:p>
        </w:tc>
      </w:tr>
    </w:tbl>
    <w:p w14:paraId="5AC834F8" w14:textId="77777777" w:rsidR="00CC7E07" w:rsidRPr="00CC7E07" w:rsidRDefault="00CC7E07" w:rsidP="00CC7E07">
      <w:pPr>
        <w:tabs>
          <w:tab w:val="clear" w:pos="567"/>
        </w:tabs>
        <w:spacing w:line="240" w:lineRule="auto"/>
        <w:rPr>
          <w:iCs/>
          <w:szCs w:val="22"/>
        </w:rPr>
      </w:pPr>
    </w:p>
    <w:p w14:paraId="4DA4FC3D" w14:textId="77777777" w:rsidR="00CC7E07" w:rsidRPr="00CC7E07" w:rsidRDefault="00CC7E07" w:rsidP="00CC7E07">
      <w:pPr>
        <w:ind w:right="-2"/>
        <w:jc w:val="both"/>
      </w:pPr>
      <w:r w:rsidRPr="00CC7E07">
        <w:rPr>
          <w:color w:val="000000"/>
          <w:vertAlign w:val="superscript"/>
        </w:rPr>
        <w:t>1</w:t>
      </w:r>
      <w:r w:rsidRPr="00CC7E07">
        <w:rPr>
          <w:color w:val="000000"/>
        </w:rPr>
        <w:t xml:space="preserve"> Galvenokārt sliktas infūzijas tehnikas un higiēnas trūkuma dēļ. </w:t>
      </w:r>
      <w:r w:rsidRPr="00CC7E07">
        <w:t>Lūdzu, skatīt sadaļu “Devas atkarībā no dzīvnieku sugas, lietošanas veida un metodes ” un “Īpaši brīdinājumi” par aseptiskās tehnikas nozīmi.</w:t>
      </w:r>
    </w:p>
    <w:p w14:paraId="4D6D8A73" w14:textId="77777777" w:rsidR="00CC7E07" w:rsidRPr="00CC7E07" w:rsidRDefault="00CC7E07" w:rsidP="00CC7E07">
      <w:pPr>
        <w:ind w:right="-2"/>
        <w:jc w:val="both"/>
      </w:pPr>
    </w:p>
    <w:p w14:paraId="7E6532E4" w14:textId="77777777" w:rsidR="00CC7E07" w:rsidRPr="00CC7E07" w:rsidRDefault="00CC7E07" w:rsidP="00CC7E07">
      <w:pPr>
        <w:rPr>
          <w:i/>
          <w:color w:val="008000"/>
          <w:szCs w:val="22"/>
        </w:rPr>
      </w:pPr>
      <w:r w:rsidRPr="00CC7E07">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Pr="00CC7E07">
        <w:rPr>
          <w:szCs w:val="22"/>
        </w:rPr>
        <w:t>.</w:t>
      </w:r>
    </w:p>
    <w:p w14:paraId="0B5E6239" w14:textId="77777777" w:rsidR="00CC7E07" w:rsidRPr="00CC7E07" w:rsidRDefault="00CC7E07" w:rsidP="00CC7E07">
      <w:pPr>
        <w:rPr>
          <w:szCs w:val="22"/>
        </w:rPr>
      </w:pPr>
    </w:p>
    <w:p w14:paraId="3EEACEE4" w14:textId="77777777" w:rsidR="00CC7E07" w:rsidRPr="00CC7E07" w:rsidRDefault="00CC7E07" w:rsidP="00CC7E07">
      <w:pPr>
        <w:tabs>
          <w:tab w:val="clear" w:pos="567"/>
        </w:tabs>
        <w:spacing w:line="240" w:lineRule="auto"/>
        <w:rPr>
          <w:iCs/>
          <w:szCs w:val="22"/>
        </w:rPr>
      </w:pPr>
    </w:p>
    <w:p w14:paraId="510FE4C8"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8.</w:t>
      </w:r>
      <w:r w:rsidRPr="00CC7E07">
        <w:rPr>
          <w:b/>
          <w:szCs w:val="22"/>
        </w:rPr>
        <w:tab/>
        <w:t>Deva katrai dzīvnieku sugai, lietošanas veids un metode</w:t>
      </w:r>
    </w:p>
    <w:p w14:paraId="69C8B255" w14:textId="77777777" w:rsidR="00CC7E07" w:rsidRPr="00CC7E07" w:rsidRDefault="00CC7E07" w:rsidP="00CC7E07">
      <w:pPr>
        <w:tabs>
          <w:tab w:val="clear" w:pos="567"/>
        </w:tabs>
        <w:spacing w:line="240" w:lineRule="auto"/>
        <w:rPr>
          <w:szCs w:val="22"/>
        </w:rPr>
      </w:pPr>
    </w:p>
    <w:p w14:paraId="536E5360" w14:textId="77777777" w:rsidR="00CC7E07" w:rsidRPr="00CC7E07" w:rsidRDefault="00CC7E07" w:rsidP="00CC7E07">
      <w:pPr>
        <w:tabs>
          <w:tab w:val="clear" w:pos="567"/>
        </w:tabs>
        <w:spacing w:line="240" w:lineRule="auto"/>
        <w:ind w:left="567" w:hanging="567"/>
        <w:jc w:val="both"/>
        <w:rPr>
          <w:color w:val="000000"/>
        </w:rPr>
      </w:pPr>
      <w:r w:rsidRPr="00CC7E07">
        <w:rPr>
          <w:color w:val="000000"/>
        </w:rPr>
        <w:t>Lietošanai tikai tesmenī.</w:t>
      </w:r>
    </w:p>
    <w:p w14:paraId="4A816450" w14:textId="77777777" w:rsidR="00CC7E07" w:rsidRPr="00CC7E07" w:rsidRDefault="00CC7E07" w:rsidP="00CC7E07">
      <w:pPr>
        <w:tabs>
          <w:tab w:val="clear" w:pos="567"/>
        </w:tabs>
        <w:spacing w:line="240" w:lineRule="auto"/>
        <w:jc w:val="both"/>
        <w:rPr>
          <w:color w:val="000000"/>
        </w:rPr>
      </w:pPr>
    </w:p>
    <w:p w14:paraId="60F2341E" w14:textId="77777777" w:rsidR="00CC7E07" w:rsidRPr="00CC7E07" w:rsidRDefault="00CC7E07" w:rsidP="00CC7E07">
      <w:pPr>
        <w:tabs>
          <w:tab w:val="clear" w:pos="567"/>
        </w:tabs>
        <w:spacing w:line="240" w:lineRule="auto"/>
        <w:jc w:val="both"/>
        <w:rPr>
          <w:color w:val="000000"/>
          <w:u w:val="single"/>
        </w:rPr>
      </w:pPr>
      <w:r w:rsidRPr="00CC7E07">
        <w:rPr>
          <w:color w:val="000000"/>
          <w:u w:val="single"/>
        </w:rPr>
        <w:t xml:space="preserve">Devas: </w:t>
      </w:r>
    </w:p>
    <w:p w14:paraId="46C641AF" w14:textId="77777777" w:rsidR="00CC7E07" w:rsidRPr="00CC7E07" w:rsidRDefault="00CC7E07" w:rsidP="00CC7E07">
      <w:pPr>
        <w:tabs>
          <w:tab w:val="clear" w:pos="567"/>
        </w:tabs>
        <w:spacing w:line="240" w:lineRule="auto"/>
        <w:jc w:val="both"/>
        <w:rPr>
          <w:color w:val="000000"/>
        </w:rPr>
      </w:pPr>
      <w:r w:rsidRPr="00CC7E07">
        <w:rPr>
          <w:color w:val="000000"/>
        </w:rPr>
        <w:t xml:space="preserve">viena </w:t>
      </w:r>
      <w:proofErr w:type="spellStart"/>
      <w:r w:rsidRPr="00CC7E07">
        <w:rPr>
          <w:color w:val="000000"/>
        </w:rPr>
        <w:t>injektora</w:t>
      </w:r>
      <w:proofErr w:type="spellEnd"/>
      <w:r w:rsidRPr="00CC7E07">
        <w:rPr>
          <w:color w:val="000000"/>
        </w:rPr>
        <w:t xml:space="preserve"> saturu ievadīt katrā tesmeņa ceturksnī tūlīt pēc pēdējās slaukšanas reizes (</w:t>
      </w:r>
      <w:proofErr w:type="spellStart"/>
      <w:r w:rsidRPr="00CC7E07">
        <w:rPr>
          <w:color w:val="000000"/>
        </w:rPr>
        <w:t>cietlaišanas</w:t>
      </w:r>
      <w:proofErr w:type="spellEnd"/>
      <w:r w:rsidRPr="00CC7E07">
        <w:rPr>
          <w:color w:val="000000"/>
        </w:rPr>
        <w:t xml:space="preserve"> laikā). Pēc zāļu ievadīšanas </w:t>
      </w:r>
      <w:r w:rsidRPr="00CC7E07">
        <w:rPr>
          <w:color w:val="000000"/>
          <w:u w:val="single"/>
        </w:rPr>
        <w:t>nemasēt</w:t>
      </w:r>
      <w:r w:rsidRPr="00CC7E07">
        <w:rPr>
          <w:color w:val="000000"/>
        </w:rPr>
        <w:t xml:space="preserve"> pupus vai tesmeni.</w:t>
      </w:r>
    </w:p>
    <w:p w14:paraId="3ED2A7CC" w14:textId="77777777" w:rsidR="00CC7E07" w:rsidRPr="00CC7E07" w:rsidRDefault="00CC7E07" w:rsidP="00CC7E07">
      <w:pPr>
        <w:tabs>
          <w:tab w:val="clear" w:pos="567"/>
        </w:tabs>
        <w:spacing w:line="240" w:lineRule="auto"/>
        <w:jc w:val="both"/>
        <w:rPr>
          <w:color w:val="000000"/>
        </w:rPr>
      </w:pPr>
    </w:p>
    <w:p w14:paraId="327C130E" w14:textId="77777777" w:rsidR="00CC7E07" w:rsidRPr="00CC7E07" w:rsidRDefault="00CC7E07" w:rsidP="00CC7E07">
      <w:pPr>
        <w:tabs>
          <w:tab w:val="clear" w:pos="567"/>
        </w:tabs>
        <w:spacing w:line="240" w:lineRule="auto"/>
        <w:jc w:val="both"/>
        <w:rPr>
          <w:color w:val="000000"/>
          <w:u w:val="single"/>
        </w:rPr>
      </w:pPr>
      <w:r w:rsidRPr="00CC7E07">
        <w:rPr>
          <w:color w:val="000000"/>
          <w:u w:val="single"/>
        </w:rPr>
        <w:t xml:space="preserve">Ievadīšana: </w:t>
      </w:r>
    </w:p>
    <w:p w14:paraId="5CF3C0AC" w14:textId="77777777" w:rsidR="00CC7E07" w:rsidRPr="00CC7E07" w:rsidRDefault="00CC7E07" w:rsidP="00CC7E07">
      <w:pPr>
        <w:tabs>
          <w:tab w:val="clear" w:pos="567"/>
          <w:tab w:val="left" w:pos="0"/>
        </w:tabs>
        <w:spacing w:line="240" w:lineRule="auto"/>
        <w:jc w:val="both"/>
        <w:rPr>
          <w:bCs/>
          <w:color w:val="000000"/>
        </w:rPr>
      </w:pPr>
      <w:r w:rsidRPr="00CC7E07">
        <w:rPr>
          <w:bCs/>
          <w:color w:val="000000"/>
        </w:rPr>
        <w:t xml:space="preserve">Ievērot piesardzību, lai pupos neievadītu patogēnos mikroorganismus. Tā kā šīm veterinārajām zālēm nav </w:t>
      </w:r>
      <w:proofErr w:type="spellStart"/>
      <w:r w:rsidRPr="00CC7E07">
        <w:rPr>
          <w:bCs/>
          <w:color w:val="000000"/>
        </w:rPr>
        <w:t>pretmikrobu</w:t>
      </w:r>
      <w:proofErr w:type="spellEnd"/>
      <w:r w:rsidRPr="00CC7E07">
        <w:rPr>
          <w:bCs/>
          <w:color w:val="000000"/>
        </w:rPr>
        <w:t xml:space="preserve"> iedarbība, veicot to ievadīšanu, ir svarīgi ievērot piesardzības pasākumus, lai </w:t>
      </w:r>
      <w:r w:rsidRPr="00CC7E07">
        <w:rPr>
          <w:bCs/>
          <w:color w:val="000000"/>
        </w:rPr>
        <w:lastRenderedPageBreak/>
        <w:t>nodrošinātu aseptiku. Šo ieteikumu neievērošana var izraisīt smagu mastītu un pat dzīvnieka nāvi pēc šo veterināro zāļu ievadīšanas.</w:t>
      </w:r>
    </w:p>
    <w:p w14:paraId="0E33765B" w14:textId="77777777" w:rsidR="00CC7E07" w:rsidRPr="00CC7E07" w:rsidRDefault="00CC7E07" w:rsidP="00CC7E07">
      <w:pPr>
        <w:numPr>
          <w:ilvl w:val="0"/>
          <w:numId w:val="14"/>
        </w:numPr>
        <w:tabs>
          <w:tab w:val="left" w:pos="993"/>
        </w:tabs>
        <w:spacing w:line="240" w:lineRule="auto"/>
        <w:jc w:val="both"/>
        <w:rPr>
          <w:color w:val="000000"/>
        </w:rPr>
      </w:pPr>
      <w:r w:rsidRPr="00CC7E07">
        <w:rPr>
          <w:bCs/>
          <w:noProof/>
          <w:color w:val="000000"/>
          <w:lang w:val="en-US" w:eastAsia="zh-CN"/>
        </w:rPr>
        <w:drawing>
          <wp:anchor distT="0" distB="0" distL="114300" distR="114300" simplePos="0" relativeHeight="251659264" behindDoc="0" locked="0" layoutInCell="1" allowOverlap="1" wp14:anchorId="2200EC28" wp14:editId="18707B7F">
            <wp:simplePos x="0" y="0"/>
            <wp:positionH relativeFrom="column">
              <wp:posOffset>1828</wp:posOffset>
            </wp:positionH>
            <wp:positionV relativeFrom="paragraph">
              <wp:posOffset>264083</wp:posOffset>
            </wp:positionV>
            <wp:extent cx="1396365" cy="41763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6365" cy="4176395"/>
                    </a:xfrm>
                    <a:prstGeom prst="rect">
                      <a:avLst/>
                    </a:prstGeom>
                    <a:noFill/>
                  </pic:spPr>
                </pic:pic>
              </a:graphicData>
            </a:graphic>
            <wp14:sizeRelH relativeFrom="page">
              <wp14:pctWidth>0</wp14:pctWidth>
            </wp14:sizeRelH>
            <wp14:sizeRelV relativeFrom="page">
              <wp14:pctHeight>0</wp14:pctHeight>
            </wp14:sizeRelV>
          </wp:anchor>
        </w:drawing>
      </w:r>
      <w:r w:rsidRPr="00CC7E07">
        <w:rPr>
          <w:color w:val="000000"/>
        </w:rPr>
        <w:t>Pirms veterināro zāļu ievadīšanas visi pupi ir rūpīgi jānotīra un jādezinficē. Nodrošiniet, lai katra dzīvnieka apstrādei būtu atvēlēts pietiekami ilgs laiks un neapvienojiet to ar citiem lopkopības darbiem.</w:t>
      </w:r>
    </w:p>
    <w:p w14:paraId="67503BCD" w14:textId="77777777" w:rsidR="00CC7E07" w:rsidRPr="00CC7E07" w:rsidRDefault="00CC7E07" w:rsidP="00CC7E07">
      <w:pPr>
        <w:tabs>
          <w:tab w:val="left" w:pos="993"/>
        </w:tabs>
        <w:spacing w:line="240" w:lineRule="auto"/>
        <w:jc w:val="both"/>
        <w:rPr>
          <w:color w:val="000000"/>
        </w:rPr>
      </w:pPr>
    </w:p>
    <w:p w14:paraId="0C1310E6" w14:textId="77777777" w:rsidR="00CC7E07" w:rsidRPr="00CC7E07" w:rsidRDefault="00CC7E07" w:rsidP="00CC7E07">
      <w:pPr>
        <w:numPr>
          <w:ilvl w:val="0"/>
          <w:numId w:val="14"/>
        </w:numPr>
        <w:tabs>
          <w:tab w:val="num" w:pos="142"/>
          <w:tab w:val="left" w:pos="993"/>
        </w:tabs>
        <w:spacing w:line="240" w:lineRule="auto"/>
        <w:ind w:left="0" w:firstLine="0"/>
        <w:jc w:val="both"/>
        <w:rPr>
          <w:color w:val="000000"/>
        </w:rPr>
      </w:pPr>
      <w:r w:rsidRPr="00CC7E07">
        <w:rPr>
          <w:color w:val="000000"/>
        </w:rPr>
        <w:t xml:space="preserve">Nodrošiniet, lai dzīvnieki atrastos piemērotos higiēnas apstākļos. Turiet </w:t>
      </w:r>
      <w:proofErr w:type="spellStart"/>
      <w:r w:rsidRPr="00CC7E07">
        <w:rPr>
          <w:color w:val="000000"/>
        </w:rPr>
        <w:t>injektorus</w:t>
      </w:r>
      <w:proofErr w:type="spellEnd"/>
      <w:r w:rsidRPr="00CC7E07">
        <w:rPr>
          <w:color w:val="000000"/>
        </w:rPr>
        <w:t xml:space="preserve"> tīrus un </w:t>
      </w:r>
      <w:r w:rsidRPr="00CC7E07">
        <w:rPr>
          <w:caps/>
          <w:color w:val="000000"/>
        </w:rPr>
        <w:t>neiegremdējiet</w:t>
      </w:r>
      <w:r w:rsidRPr="00CC7E07">
        <w:rPr>
          <w:color w:val="000000"/>
        </w:rPr>
        <w:t xml:space="preserve"> tos ūdenī. </w:t>
      </w:r>
    </w:p>
    <w:p w14:paraId="527C10D5" w14:textId="77777777" w:rsidR="00CC7E07" w:rsidRPr="00CC7E07" w:rsidRDefault="00CC7E07" w:rsidP="00CC7E07">
      <w:pPr>
        <w:tabs>
          <w:tab w:val="num" w:pos="142"/>
          <w:tab w:val="left" w:pos="993"/>
        </w:tabs>
        <w:spacing w:line="240" w:lineRule="auto"/>
        <w:jc w:val="both"/>
        <w:rPr>
          <w:color w:val="000000"/>
        </w:rPr>
      </w:pPr>
    </w:p>
    <w:p w14:paraId="7C9EADF1" w14:textId="77777777" w:rsidR="00CC7E07" w:rsidRPr="00CC7E07" w:rsidRDefault="00CC7E07" w:rsidP="00CC7E07">
      <w:pPr>
        <w:numPr>
          <w:ilvl w:val="0"/>
          <w:numId w:val="14"/>
        </w:numPr>
        <w:tabs>
          <w:tab w:val="num" w:pos="0"/>
          <w:tab w:val="left" w:pos="993"/>
        </w:tabs>
        <w:spacing w:line="240" w:lineRule="auto"/>
        <w:ind w:left="0" w:firstLine="0"/>
        <w:jc w:val="both"/>
        <w:rPr>
          <w:color w:val="000000"/>
        </w:rPr>
      </w:pPr>
      <w:r w:rsidRPr="00CC7E07">
        <w:rPr>
          <w:color w:val="000000"/>
        </w:rPr>
        <w:t xml:space="preserve">Katras govs apstrādei izmantojiet atsevišķu, tīru vienreizējas lietošanas cimdu pāri. </w:t>
      </w:r>
    </w:p>
    <w:p w14:paraId="6E83EC56" w14:textId="77777777" w:rsidR="00CC7E07" w:rsidRPr="00CC7E07" w:rsidRDefault="00CC7E07" w:rsidP="00CC7E07">
      <w:pPr>
        <w:tabs>
          <w:tab w:val="left" w:pos="993"/>
        </w:tabs>
        <w:spacing w:line="240" w:lineRule="auto"/>
        <w:jc w:val="both"/>
        <w:rPr>
          <w:color w:val="000000"/>
        </w:rPr>
      </w:pPr>
    </w:p>
    <w:p w14:paraId="560E8DC3" w14:textId="77777777" w:rsidR="00CC7E07" w:rsidRPr="00CC7E07" w:rsidRDefault="00CC7E07" w:rsidP="00CC7E07">
      <w:pPr>
        <w:numPr>
          <w:ilvl w:val="0"/>
          <w:numId w:val="14"/>
        </w:numPr>
        <w:tabs>
          <w:tab w:val="num" w:pos="0"/>
          <w:tab w:val="left" w:pos="993"/>
        </w:tabs>
        <w:spacing w:line="240" w:lineRule="auto"/>
        <w:ind w:left="0" w:firstLine="0"/>
        <w:jc w:val="both"/>
        <w:rPr>
          <w:color w:val="000000"/>
        </w:rPr>
      </w:pPr>
      <w:r w:rsidRPr="00CC7E07">
        <w:rPr>
          <w:color w:val="000000"/>
        </w:rPr>
        <w:t>Sāciet ar vizuāli tīriem, sausiem pupiem un tesmeni. Ja pupi ir netīri, tīriet tos tikai ar samitrinātiem vienreizējas lietošanas papīra dvielīšiem un rūpīgi nožāvējiet. Iemērciet pupus uz 30 sekundēm atbilstošā ātras iedarbības šķīdumā pupu iemērkšanai, tad katru pupu noslaukiet sausu ar atsevišķu vienreizējas lietošanas papīra dvielīti. Izslauciet tur esošo pienu piemērotā traukā un izlejiet.</w:t>
      </w:r>
    </w:p>
    <w:p w14:paraId="076148AF" w14:textId="77777777" w:rsidR="00CC7E07" w:rsidRPr="00CC7E07" w:rsidRDefault="00CC7E07" w:rsidP="00CC7E07">
      <w:pPr>
        <w:ind w:left="720"/>
        <w:contextualSpacing/>
        <w:jc w:val="both"/>
        <w:rPr>
          <w:color w:val="000000"/>
        </w:rPr>
      </w:pPr>
    </w:p>
    <w:p w14:paraId="3A2E290E" w14:textId="77777777" w:rsidR="00CC7E07" w:rsidRPr="00CC7E07" w:rsidRDefault="00CC7E07" w:rsidP="00CC7E07">
      <w:pPr>
        <w:numPr>
          <w:ilvl w:val="0"/>
          <w:numId w:val="14"/>
        </w:numPr>
        <w:tabs>
          <w:tab w:val="num" w:pos="0"/>
          <w:tab w:val="left" w:pos="993"/>
        </w:tabs>
        <w:spacing w:line="240" w:lineRule="auto"/>
        <w:ind w:left="0" w:firstLine="0"/>
        <w:jc w:val="both"/>
        <w:rPr>
          <w:color w:val="000000"/>
        </w:rPr>
      </w:pPr>
      <w:r w:rsidRPr="00CC7E07">
        <w:rPr>
          <w:color w:val="000000"/>
        </w:rPr>
        <w:t xml:space="preserve"> Rūpīgi nodezinficējiet visu pupu virsmu ar spirtā samitrinātiem vienreizējas lietošanas tamponiem. Pētījumi liecina, ka visefektīvākais pupa tīrīšanas līdzeklis ir tieši pirms ievadīšanas sagatavoti tīri, sausi tamponi, kas samērcēti ķirurģiskā spirtā (vai līdzvērtīgā šķīdumā). Ja tie nav pieejami, var izmantot iepakojumam pievienotos tīrīšanas tamponus. Vispirms notīriet no sevis tālāk esošos pupus, pēc tam divus tuvāk esošos. Skat. 1. attēlu.</w:t>
      </w:r>
    </w:p>
    <w:p w14:paraId="17E9E2DE" w14:textId="77777777" w:rsidR="00CC7E07" w:rsidRPr="00CC7E07" w:rsidRDefault="00CC7E07" w:rsidP="00CC7E07">
      <w:pPr>
        <w:tabs>
          <w:tab w:val="left" w:pos="993"/>
        </w:tabs>
        <w:spacing w:line="240" w:lineRule="auto"/>
        <w:jc w:val="both"/>
        <w:rPr>
          <w:color w:val="000000"/>
        </w:rPr>
      </w:pPr>
    </w:p>
    <w:p w14:paraId="02B11DE4" w14:textId="77777777" w:rsidR="00CC7E07" w:rsidRPr="00CC7E07" w:rsidRDefault="00CC7E07" w:rsidP="00CC7E07">
      <w:pPr>
        <w:numPr>
          <w:ilvl w:val="0"/>
          <w:numId w:val="14"/>
        </w:numPr>
        <w:tabs>
          <w:tab w:val="num" w:pos="0"/>
          <w:tab w:val="left" w:pos="993"/>
        </w:tabs>
        <w:spacing w:line="240" w:lineRule="auto"/>
        <w:ind w:left="0" w:firstLine="0"/>
        <w:jc w:val="both"/>
        <w:rPr>
          <w:color w:val="000000"/>
        </w:rPr>
      </w:pPr>
      <w:r w:rsidRPr="00CC7E07">
        <w:rPr>
          <w:color w:val="000000"/>
        </w:rPr>
        <w:t>Maigi norīvējiet katru pupa galu ar jaunu spirtā samitrinātu vienreizējas lietošanas tamponu, līdz uz pupa gala un tampona vairs nav redzami netīrumi.</w:t>
      </w:r>
      <w:r w:rsidRPr="00CC7E07">
        <w:t xml:space="preserve"> </w:t>
      </w:r>
    </w:p>
    <w:p w14:paraId="5FD472FE" w14:textId="77777777" w:rsidR="00CC7E07" w:rsidRPr="00CC7E07" w:rsidRDefault="00CC7E07" w:rsidP="00CC7E07">
      <w:pPr>
        <w:tabs>
          <w:tab w:val="left" w:pos="993"/>
        </w:tabs>
        <w:spacing w:line="240" w:lineRule="auto"/>
        <w:jc w:val="both"/>
        <w:rPr>
          <w:color w:val="000000"/>
        </w:rPr>
      </w:pPr>
    </w:p>
    <w:p w14:paraId="744C58D5" w14:textId="77777777" w:rsidR="00CC7E07" w:rsidRPr="00CC7E07" w:rsidRDefault="00CC7E07" w:rsidP="00CC7E07">
      <w:pPr>
        <w:numPr>
          <w:ilvl w:val="0"/>
          <w:numId w:val="14"/>
        </w:numPr>
        <w:tabs>
          <w:tab w:val="num" w:pos="0"/>
          <w:tab w:val="left" w:pos="993"/>
        </w:tabs>
        <w:spacing w:line="240" w:lineRule="auto"/>
        <w:ind w:left="0" w:firstLine="0"/>
        <w:jc w:val="both"/>
        <w:rPr>
          <w:color w:val="000000"/>
        </w:rPr>
      </w:pPr>
      <w:r w:rsidRPr="00CC7E07">
        <w:rPr>
          <w:color w:val="000000"/>
        </w:rPr>
        <w:t xml:space="preserve">Uzmanīgi noņemiet </w:t>
      </w:r>
      <w:proofErr w:type="spellStart"/>
      <w:r w:rsidRPr="00CC7E07">
        <w:rPr>
          <w:color w:val="000000"/>
        </w:rPr>
        <w:t>injektora</w:t>
      </w:r>
      <w:proofErr w:type="spellEnd"/>
      <w:r w:rsidRPr="00CC7E07">
        <w:rPr>
          <w:color w:val="000000"/>
        </w:rPr>
        <w:t xml:space="preserve"> vāciņu, lai nepieskartos uzgalim. </w:t>
      </w:r>
    </w:p>
    <w:p w14:paraId="2FF8DD10" w14:textId="77777777" w:rsidR="00CC7E07" w:rsidRPr="00CC7E07" w:rsidRDefault="00CC7E07" w:rsidP="00CC7E07">
      <w:pPr>
        <w:ind w:left="720"/>
        <w:contextualSpacing/>
        <w:jc w:val="both"/>
        <w:rPr>
          <w:color w:val="000000"/>
        </w:rPr>
      </w:pPr>
    </w:p>
    <w:p w14:paraId="7945880D" w14:textId="77777777" w:rsidR="00CC7E07" w:rsidRPr="00CC7E07" w:rsidRDefault="00CC7E07" w:rsidP="00CC7E07">
      <w:pPr>
        <w:numPr>
          <w:ilvl w:val="0"/>
          <w:numId w:val="14"/>
        </w:numPr>
        <w:tabs>
          <w:tab w:val="left" w:pos="993"/>
        </w:tabs>
        <w:spacing w:line="240" w:lineRule="auto"/>
        <w:jc w:val="both"/>
        <w:rPr>
          <w:color w:val="000000"/>
        </w:rPr>
      </w:pPr>
      <w:r w:rsidRPr="00CC7E07">
        <w:rPr>
          <w:color w:val="000000"/>
        </w:rPr>
        <w:t xml:space="preserve">Cieši satveriet pupa pamatni starp pirkstiem savienojuma vietā ar tesmeni. Pagrieziet pupu nelielā </w:t>
      </w:r>
    </w:p>
    <w:p w14:paraId="7B81415F" w14:textId="77777777" w:rsidR="00CC7E07" w:rsidRPr="00CC7E07" w:rsidRDefault="00CC7E07" w:rsidP="00CC7E07">
      <w:pPr>
        <w:tabs>
          <w:tab w:val="left" w:pos="993"/>
        </w:tabs>
        <w:spacing w:line="240" w:lineRule="auto"/>
        <w:jc w:val="both"/>
        <w:rPr>
          <w:color w:val="000000"/>
        </w:rPr>
      </w:pPr>
      <w:r w:rsidRPr="00CC7E07">
        <w:rPr>
          <w:color w:val="000000"/>
        </w:rPr>
        <w:t xml:space="preserve">leņķī. Ievadiet </w:t>
      </w:r>
      <w:proofErr w:type="spellStart"/>
      <w:r w:rsidRPr="00CC7E07">
        <w:rPr>
          <w:color w:val="000000"/>
        </w:rPr>
        <w:t>injektora</w:t>
      </w:r>
      <w:proofErr w:type="spellEnd"/>
      <w:r w:rsidRPr="00CC7E07">
        <w:rPr>
          <w:color w:val="000000"/>
        </w:rPr>
        <w:t xml:space="preserve"> saturu pupa apakšējā daļā zemāk par vietu, kur jūs saspiežat pupu, izvairoties inficēt pupa galu. Veterināro zāļu ievadīšanu pupos veiciet pretējā kārtībā to tīrīšanai, t. i., vispirms apstrādājiet sev tuvāk esošos ceturkšņus. Skat. 2. attēlu. Neiemasējiet zāles pupos vai tesmenī. </w:t>
      </w:r>
    </w:p>
    <w:p w14:paraId="28B5D405" w14:textId="77777777" w:rsidR="00CC7E07" w:rsidRPr="00CC7E07" w:rsidRDefault="00CC7E07" w:rsidP="00CC7E07">
      <w:pPr>
        <w:tabs>
          <w:tab w:val="left" w:pos="993"/>
        </w:tabs>
        <w:spacing w:line="240" w:lineRule="auto"/>
        <w:jc w:val="both"/>
        <w:rPr>
          <w:color w:val="000000"/>
        </w:rPr>
      </w:pPr>
    </w:p>
    <w:p w14:paraId="62939D0E" w14:textId="77777777" w:rsidR="00CC7E07" w:rsidRPr="00CC7E07" w:rsidRDefault="00CC7E07" w:rsidP="00CC7E07">
      <w:pPr>
        <w:numPr>
          <w:ilvl w:val="0"/>
          <w:numId w:val="14"/>
        </w:numPr>
        <w:tabs>
          <w:tab w:val="left" w:pos="993"/>
        </w:tabs>
        <w:spacing w:line="240" w:lineRule="auto"/>
        <w:jc w:val="both"/>
        <w:rPr>
          <w:color w:val="000000"/>
        </w:rPr>
      </w:pPr>
      <w:r w:rsidRPr="00CC7E07">
        <w:t xml:space="preserve"> </w:t>
      </w:r>
      <w:r w:rsidRPr="00CC7E07">
        <w:rPr>
          <w:color w:val="000000"/>
        </w:rPr>
        <w:t xml:space="preserve">Pupus apstrādājiet ar dezinfekcijas līdzekli, kas paredzēts lietošanai pēc slaukšanas. </w:t>
      </w:r>
      <w:r w:rsidRPr="00CC7E07">
        <w:rPr>
          <w:color w:val="000000"/>
        </w:rPr>
        <w:t>Skat. 3. attēlu.</w:t>
      </w:r>
    </w:p>
    <w:p w14:paraId="53FD08BD" w14:textId="77777777" w:rsidR="00CC7E07" w:rsidRPr="00CC7E07" w:rsidRDefault="00CC7E07" w:rsidP="00CC7E07">
      <w:pPr>
        <w:tabs>
          <w:tab w:val="left" w:pos="993"/>
        </w:tabs>
        <w:spacing w:line="240" w:lineRule="auto"/>
        <w:jc w:val="both"/>
        <w:rPr>
          <w:color w:val="000000"/>
        </w:rPr>
      </w:pPr>
      <w:r w:rsidRPr="00CC7E07">
        <w:rPr>
          <w:color w:val="000000"/>
        </w:rPr>
        <w:t xml:space="preserve">Ārstētās govis atstājiet aplokā vismaz 30 minūtes, lai pupu kanāli aizvērtos. </w:t>
      </w:r>
    </w:p>
    <w:p w14:paraId="2D450EA8" w14:textId="77777777" w:rsidR="00CC7E07" w:rsidRPr="00CC7E07" w:rsidRDefault="00CC7E07" w:rsidP="00CC7E07">
      <w:pPr>
        <w:tabs>
          <w:tab w:val="left" w:pos="993"/>
        </w:tabs>
        <w:spacing w:line="240" w:lineRule="auto"/>
        <w:jc w:val="both"/>
        <w:rPr>
          <w:color w:val="000000"/>
        </w:rPr>
      </w:pPr>
    </w:p>
    <w:p w14:paraId="4D500E42" w14:textId="77777777" w:rsidR="00CC7E07" w:rsidRPr="00CC7E07" w:rsidRDefault="00CC7E07" w:rsidP="00CC7E07">
      <w:pPr>
        <w:tabs>
          <w:tab w:val="clear" w:pos="567"/>
        </w:tabs>
        <w:spacing w:line="240" w:lineRule="auto"/>
        <w:rPr>
          <w:szCs w:val="22"/>
        </w:rPr>
      </w:pPr>
    </w:p>
    <w:p w14:paraId="133FE1E8"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9.</w:t>
      </w:r>
      <w:r w:rsidRPr="00CC7E07">
        <w:rPr>
          <w:b/>
          <w:szCs w:val="22"/>
        </w:rPr>
        <w:tab/>
        <w:t>Ieteikumi pareizai lietošanai</w:t>
      </w:r>
    </w:p>
    <w:p w14:paraId="14CA324A" w14:textId="77777777" w:rsidR="00CC7E07" w:rsidRPr="00CC7E07" w:rsidRDefault="00CC7E07" w:rsidP="00CC7E07">
      <w:pPr>
        <w:tabs>
          <w:tab w:val="clear" w:pos="567"/>
        </w:tabs>
        <w:spacing w:line="240" w:lineRule="auto"/>
        <w:rPr>
          <w:szCs w:val="22"/>
        </w:rPr>
      </w:pPr>
    </w:p>
    <w:p w14:paraId="2BF7EC6B" w14:textId="77777777" w:rsidR="00CC7E07" w:rsidRPr="00CC7E07" w:rsidRDefault="00CC7E07" w:rsidP="00CC7E07">
      <w:pPr>
        <w:tabs>
          <w:tab w:val="clear" w:pos="567"/>
        </w:tabs>
        <w:spacing w:line="240" w:lineRule="auto"/>
        <w:jc w:val="both"/>
        <w:rPr>
          <w:color w:val="000000"/>
        </w:rPr>
      </w:pPr>
      <w:r w:rsidRPr="00CC7E07">
        <w:rPr>
          <w:color w:val="000000"/>
        </w:rPr>
        <w:t>Pirms šo veterināro zāļu lietošanas ir svarīgi izlasīt lietošanas instrukcijas.</w:t>
      </w:r>
    </w:p>
    <w:p w14:paraId="61358CCD" w14:textId="77777777" w:rsidR="00CC7E07" w:rsidRPr="00CC7E07" w:rsidRDefault="00CC7E07" w:rsidP="00CC7E07">
      <w:pPr>
        <w:tabs>
          <w:tab w:val="clear" w:pos="567"/>
        </w:tabs>
        <w:spacing w:line="240" w:lineRule="auto"/>
        <w:jc w:val="both"/>
        <w:rPr>
          <w:color w:val="000000"/>
        </w:rPr>
      </w:pPr>
      <w:r w:rsidRPr="00CC7E07">
        <w:rPr>
          <w:color w:val="000000"/>
        </w:rPr>
        <w:t>Lietojot šīs veterinārās zāles, jāpievērš liela uzmanība tīrības uzturēšanai, lai samazinātu mastīta, ar letālu iznākumu, risku pēc šo veterināro zāļu ievadīšanas.</w:t>
      </w:r>
    </w:p>
    <w:p w14:paraId="5E677CB2" w14:textId="77777777" w:rsidR="00CC7E07" w:rsidRPr="00CC7E07" w:rsidRDefault="00CC7E07" w:rsidP="00CC7E07">
      <w:pPr>
        <w:tabs>
          <w:tab w:val="clear" w:pos="567"/>
        </w:tabs>
        <w:spacing w:line="240" w:lineRule="auto"/>
        <w:jc w:val="both"/>
        <w:rPr>
          <w:color w:val="000000"/>
        </w:rPr>
      </w:pPr>
      <w:r w:rsidRPr="00CC7E07">
        <w:rPr>
          <w:color w:val="000000"/>
        </w:rPr>
        <w:t xml:space="preserve">Detalizēti ieteikumi par pupu tīrīšanas metodi pirms </w:t>
      </w:r>
      <w:proofErr w:type="spellStart"/>
      <w:r w:rsidRPr="00CC7E07">
        <w:rPr>
          <w:color w:val="000000"/>
        </w:rPr>
        <w:t>injektoru</w:t>
      </w:r>
      <w:proofErr w:type="spellEnd"/>
      <w:r w:rsidRPr="00CC7E07">
        <w:rPr>
          <w:color w:val="000000"/>
        </w:rPr>
        <w:t xml:space="preserve"> lietošanas ir iekļauti lietošanas instrukcijā, un tie ir jāņem vērā.</w:t>
      </w:r>
    </w:p>
    <w:p w14:paraId="4327ABE7" w14:textId="77777777" w:rsidR="00CC7E07" w:rsidRPr="00CC7E07" w:rsidRDefault="00CC7E07" w:rsidP="00CC7E07">
      <w:pPr>
        <w:tabs>
          <w:tab w:val="clear" w:pos="567"/>
        </w:tabs>
        <w:spacing w:line="240" w:lineRule="auto"/>
        <w:jc w:val="both"/>
        <w:rPr>
          <w:color w:val="000000"/>
        </w:rPr>
      </w:pPr>
      <w:r w:rsidRPr="00CC7E07">
        <w:rPr>
          <w:color w:val="000000"/>
        </w:rPr>
        <w:t xml:space="preserve">Aukstā laikā veterinārās zāles var sasildīt līdz istabas temperatūrai siltā vidē, lai veicinātu </w:t>
      </w:r>
      <w:proofErr w:type="spellStart"/>
      <w:r w:rsidRPr="00CC7E07">
        <w:rPr>
          <w:color w:val="000000"/>
        </w:rPr>
        <w:t>injektora</w:t>
      </w:r>
      <w:proofErr w:type="spellEnd"/>
      <w:r w:rsidRPr="00CC7E07">
        <w:rPr>
          <w:color w:val="000000"/>
        </w:rPr>
        <w:t xml:space="preserve"> satura izspiešanu.</w:t>
      </w:r>
    </w:p>
    <w:p w14:paraId="63FAA4B1" w14:textId="77777777" w:rsidR="00CC7E07" w:rsidRPr="00CC7E07" w:rsidRDefault="00CC7E07" w:rsidP="00CC7E07">
      <w:pPr>
        <w:tabs>
          <w:tab w:val="clear" w:pos="567"/>
        </w:tabs>
        <w:spacing w:line="240" w:lineRule="auto"/>
        <w:rPr>
          <w:iCs/>
          <w:szCs w:val="22"/>
        </w:rPr>
      </w:pPr>
    </w:p>
    <w:p w14:paraId="218D0A19" w14:textId="77777777" w:rsidR="00CC7E07" w:rsidRPr="00CC7E07" w:rsidRDefault="00CC7E07" w:rsidP="00CC7E07">
      <w:pPr>
        <w:tabs>
          <w:tab w:val="clear" w:pos="567"/>
        </w:tabs>
        <w:spacing w:line="240" w:lineRule="auto"/>
        <w:rPr>
          <w:iCs/>
          <w:szCs w:val="22"/>
        </w:rPr>
      </w:pPr>
    </w:p>
    <w:p w14:paraId="3AC914DC"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10.</w:t>
      </w:r>
      <w:r w:rsidRPr="00CC7E07">
        <w:rPr>
          <w:b/>
          <w:szCs w:val="22"/>
        </w:rPr>
        <w:tab/>
        <w:t>Ierobežojumu periods</w:t>
      </w:r>
    </w:p>
    <w:p w14:paraId="4F32031A" w14:textId="77777777" w:rsidR="00CC7E07" w:rsidRPr="00CC7E07" w:rsidRDefault="00CC7E07" w:rsidP="00CC7E07">
      <w:pPr>
        <w:tabs>
          <w:tab w:val="clear" w:pos="567"/>
        </w:tabs>
        <w:spacing w:line="240" w:lineRule="auto"/>
        <w:rPr>
          <w:iCs/>
          <w:szCs w:val="22"/>
        </w:rPr>
      </w:pPr>
    </w:p>
    <w:p w14:paraId="4CADEBB7" w14:textId="77777777" w:rsidR="00CC7E07" w:rsidRPr="00CC7E07" w:rsidRDefault="00CC7E07" w:rsidP="00CC7E07">
      <w:pPr>
        <w:rPr>
          <w:color w:val="000000"/>
        </w:rPr>
      </w:pPr>
      <w:r w:rsidRPr="00CC7E07">
        <w:rPr>
          <w:color w:val="000000"/>
          <w:szCs w:val="22"/>
        </w:rPr>
        <w:t>Gaļai un blakusproduktiem</w:t>
      </w:r>
      <w:r w:rsidRPr="00CC7E07">
        <w:rPr>
          <w:color w:val="000000"/>
        </w:rPr>
        <w:t>: nulle dienas.</w:t>
      </w:r>
    </w:p>
    <w:p w14:paraId="47389B34" w14:textId="77777777" w:rsidR="00CC7E07" w:rsidRPr="00CC7E07" w:rsidRDefault="00CC7E07" w:rsidP="00CC7E07">
      <w:pPr>
        <w:rPr>
          <w:color w:val="000000"/>
        </w:rPr>
      </w:pPr>
      <w:r w:rsidRPr="00CC7E07">
        <w:rPr>
          <w:color w:val="000000"/>
        </w:rPr>
        <w:t xml:space="preserve">Pienam: nulle stundas. </w:t>
      </w:r>
    </w:p>
    <w:p w14:paraId="61A6FDEB" w14:textId="77777777" w:rsidR="00CC7E07" w:rsidRPr="00CC7E07" w:rsidRDefault="00CC7E07" w:rsidP="00CC7E07">
      <w:pPr>
        <w:rPr>
          <w:iCs/>
          <w:szCs w:val="22"/>
        </w:rPr>
      </w:pPr>
    </w:p>
    <w:p w14:paraId="5E680D04"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lastRenderedPageBreak/>
        <w:t>11</w:t>
      </w:r>
      <w:bookmarkStart w:id="32" w:name="_GoBack"/>
      <w:bookmarkEnd w:id="32"/>
      <w:r w:rsidRPr="00CC7E07">
        <w:rPr>
          <w:b/>
          <w:szCs w:val="22"/>
          <w:highlight w:val="lightGray"/>
        </w:rPr>
        <w:t>.</w:t>
      </w:r>
      <w:r w:rsidRPr="00CC7E07">
        <w:rPr>
          <w:b/>
          <w:szCs w:val="22"/>
        </w:rPr>
        <w:tab/>
        <w:t>Īpaši uzglabāšanas nosacījumi</w:t>
      </w:r>
    </w:p>
    <w:p w14:paraId="58C83AD4" w14:textId="77777777" w:rsidR="00CC7E07" w:rsidRPr="00CC7E07" w:rsidRDefault="00CC7E07" w:rsidP="00CC7E07">
      <w:pPr>
        <w:numPr>
          <w:ilvl w:val="12"/>
          <w:numId w:val="0"/>
        </w:numPr>
        <w:tabs>
          <w:tab w:val="clear" w:pos="567"/>
        </w:tabs>
        <w:spacing w:line="240" w:lineRule="auto"/>
        <w:rPr>
          <w:szCs w:val="22"/>
        </w:rPr>
      </w:pPr>
    </w:p>
    <w:p w14:paraId="1485B1D5" w14:textId="77777777" w:rsidR="00CC7E07" w:rsidRPr="00CC7E07" w:rsidRDefault="00CC7E07" w:rsidP="00CC7E07">
      <w:pPr>
        <w:numPr>
          <w:ilvl w:val="12"/>
          <w:numId w:val="0"/>
        </w:numPr>
        <w:tabs>
          <w:tab w:val="clear" w:pos="567"/>
        </w:tabs>
        <w:spacing w:line="240" w:lineRule="auto"/>
        <w:ind w:right="-2"/>
        <w:jc w:val="both"/>
        <w:rPr>
          <w:noProof/>
        </w:rPr>
      </w:pPr>
      <w:r w:rsidRPr="00CC7E07">
        <w:rPr>
          <w:noProof/>
        </w:rPr>
        <w:t>Uzglabāt bērniem neredzamā un nepieejamā vietā.</w:t>
      </w:r>
    </w:p>
    <w:p w14:paraId="6803F18C" w14:textId="77777777" w:rsidR="00CC7E07" w:rsidRPr="00CC7E07" w:rsidRDefault="00CC7E07" w:rsidP="00CC7E07">
      <w:pPr>
        <w:tabs>
          <w:tab w:val="clear" w:pos="567"/>
        </w:tabs>
        <w:spacing w:line="240" w:lineRule="auto"/>
        <w:jc w:val="both"/>
        <w:rPr>
          <w:noProof/>
        </w:rPr>
      </w:pPr>
      <w:r w:rsidRPr="00CC7E07">
        <w:rPr>
          <w:noProof/>
        </w:rPr>
        <w:t>Šīm veterinārajām zālēm nav nepieciešami īpaši uzglabāšanas apstākļi.</w:t>
      </w:r>
    </w:p>
    <w:p w14:paraId="7A567866" w14:textId="77777777" w:rsidR="00CC7E07" w:rsidRPr="00CC7E07" w:rsidRDefault="00CC7E07" w:rsidP="00CC7E07">
      <w:pPr>
        <w:tabs>
          <w:tab w:val="clear" w:pos="567"/>
        </w:tabs>
        <w:spacing w:line="240" w:lineRule="auto"/>
        <w:jc w:val="both"/>
        <w:rPr>
          <w:noProof/>
        </w:rPr>
      </w:pPr>
    </w:p>
    <w:p w14:paraId="6255DA83" w14:textId="77777777" w:rsidR="00CC7E07" w:rsidRPr="00CC7E07" w:rsidRDefault="00CC7E07" w:rsidP="00CC7E07">
      <w:pPr>
        <w:tabs>
          <w:tab w:val="clear" w:pos="567"/>
        </w:tabs>
        <w:spacing w:line="240" w:lineRule="auto"/>
        <w:jc w:val="both"/>
        <w:rPr>
          <w:color w:val="000000"/>
        </w:rPr>
      </w:pPr>
      <w:r w:rsidRPr="00CC7E07">
        <w:rPr>
          <w:color w:val="000000"/>
        </w:rPr>
        <w:t xml:space="preserve">Nelietot šīs veterinārās zāles, ja beidzies derīguma termiņš, kas norādīts marķējumā pēc </w:t>
      </w:r>
      <w:proofErr w:type="spellStart"/>
      <w:r w:rsidRPr="00CC7E07">
        <w:rPr>
          <w:color w:val="000000"/>
        </w:rPr>
        <w:t>Exp</w:t>
      </w:r>
      <w:proofErr w:type="spellEnd"/>
      <w:r w:rsidRPr="00CC7E07">
        <w:rPr>
          <w:color w:val="000000"/>
        </w:rPr>
        <w:t xml:space="preserve">. Derīguma termiņš </w:t>
      </w:r>
      <w:r w:rsidRPr="00CC7E07">
        <w:t>attiecas uz norādītā mēneša pēdējo dienu</w:t>
      </w:r>
      <w:r w:rsidRPr="00CC7E07">
        <w:rPr>
          <w:color w:val="000000"/>
        </w:rPr>
        <w:t>.</w:t>
      </w:r>
    </w:p>
    <w:p w14:paraId="12ACBE5E" w14:textId="77777777" w:rsidR="00CC7E07" w:rsidRPr="00CC7E07" w:rsidRDefault="00CC7E07" w:rsidP="00CC7E07">
      <w:pPr>
        <w:numPr>
          <w:ilvl w:val="12"/>
          <w:numId w:val="0"/>
        </w:numPr>
        <w:tabs>
          <w:tab w:val="clear" w:pos="567"/>
        </w:tabs>
        <w:spacing w:line="240" w:lineRule="auto"/>
        <w:rPr>
          <w:szCs w:val="22"/>
        </w:rPr>
      </w:pPr>
    </w:p>
    <w:p w14:paraId="080FC969" w14:textId="77777777" w:rsidR="00CC7E07" w:rsidRPr="00CC7E07" w:rsidRDefault="00CC7E07" w:rsidP="00CC7E07">
      <w:pPr>
        <w:tabs>
          <w:tab w:val="clear" w:pos="567"/>
        </w:tabs>
        <w:spacing w:line="240" w:lineRule="auto"/>
        <w:rPr>
          <w:szCs w:val="22"/>
        </w:rPr>
      </w:pPr>
    </w:p>
    <w:p w14:paraId="60AE6987"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12.</w:t>
      </w:r>
      <w:r w:rsidRPr="00CC7E07">
        <w:rPr>
          <w:b/>
          <w:szCs w:val="22"/>
        </w:rPr>
        <w:tab/>
        <w:t>Īpaši norādījumi atkritumu iznīcināšanai</w:t>
      </w:r>
    </w:p>
    <w:p w14:paraId="1E135C94" w14:textId="77777777" w:rsidR="00CC7E07" w:rsidRPr="00CC7E07" w:rsidRDefault="00CC7E07" w:rsidP="00CC7E07">
      <w:pPr>
        <w:tabs>
          <w:tab w:val="clear" w:pos="567"/>
        </w:tabs>
        <w:spacing w:line="240" w:lineRule="auto"/>
        <w:rPr>
          <w:szCs w:val="22"/>
        </w:rPr>
      </w:pPr>
    </w:p>
    <w:p w14:paraId="67D348E5" w14:textId="77777777" w:rsidR="00CC7E07" w:rsidRPr="00CC7E07" w:rsidRDefault="00CC7E07" w:rsidP="00CC7E07">
      <w:pPr>
        <w:tabs>
          <w:tab w:val="clear" w:pos="567"/>
        </w:tabs>
        <w:spacing w:line="240" w:lineRule="auto"/>
        <w:rPr>
          <w:szCs w:val="22"/>
        </w:rPr>
      </w:pPr>
      <w:r w:rsidRPr="00CC7E07">
        <w:t>Neizmest veterinārās zāles kanalizācijā vai kopā ar sadzīves atkritumiem.</w:t>
      </w:r>
    </w:p>
    <w:p w14:paraId="2FA05CB3" w14:textId="77777777" w:rsidR="00CC7E07" w:rsidRPr="00CC7E07" w:rsidRDefault="00CC7E07" w:rsidP="00CC7E07">
      <w:pPr>
        <w:rPr>
          <w:szCs w:val="22"/>
        </w:rPr>
      </w:pPr>
      <w:r w:rsidRPr="00CC7E07">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610FAE5" w14:textId="77777777" w:rsidR="00CC7E07" w:rsidRPr="00CC7E07" w:rsidRDefault="00CC7E07" w:rsidP="00CC7E07">
      <w:pPr>
        <w:tabs>
          <w:tab w:val="clear" w:pos="567"/>
        </w:tabs>
        <w:spacing w:line="240" w:lineRule="auto"/>
        <w:rPr>
          <w:bCs/>
          <w:szCs w:val="22"/>
          <w:highlight w:val="lightGray"/>
        </w:rPr>
      </w:pPr>
    </w:p>
    <w:p w14:paraId="4476020D" w14:textId="77777777" w:rsidR="00CC7E07" w:rsidRPr="00CC7E07" w:rsidRDefault="00CC7E07" w:rsidP="00CC7E07">
      <w:pPr>
        <w:tabs>
          <w:tab w:val="clear" w:pos="567"/>
        </w:tabs>
        <w:spacing w:line="240" w:lineRule="auto"/>
        <w:rPr>
          <w:bCs/>
          <w:szCs w:val="22"/>
          <w:highlight w:val="lightGray"/>
        </w:rPr>
      </w:pPr>
    </w:p>
    <w:p w14:paraId="7E3984E9"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13.</w:t>
      </w:r>
      <w:r w:rsidRPr="00CC7E07">
        <w:rPr>
          <w:b/>
          <w:szCs w:val="22"/>
        </w:rPr>
        <w:tab/>
        <w:t>Veterināro zāļu klasifikācija</w:t>
      </w:r>
    </w:p>
    <w:p w14:paraId="7FACD6D3" w14:textId="77777777" w:rsidR="00CC7E07" w:rsidRPr="00CC7E07" w:rsidRDefault="00CC7E07" w:rsidP="00CC7E07">
      <w:pPr>
        <w:tabs>
          <w:tab w:val="clear" w:pos="567"/>
        </w:tabs>
        <w:spacing w:line="240" w:lineRule="auto"/>
        <w:rPr>
          <w:szCs w:val="22"/>
        </w:rPr>
      </w:pPr>
    </w:p>
    <w:p w14:paraId="24BA6A58" w14:textId="77777777" w:rsidR="00CC7E07" w:rsidRPr="00CC7E07" w:rsidRDefault="00CC7E07" w:rsidP="00CC7E07">
      <w:pPr>
        <w:tabs>
          <w:tab w:val="clear" w:pos="567"/>
        </w:tabs>
        <w:spacing w:line="240" w:lineRule="auto"/>
        <w:rPr>
          <w:szCs w:val="22"/>
        </w:rPr>
      </w:pPr>
      <w:r w:rsidRPr="00CC7E07">
        <w:t>Bezrecepšu veterinārās zāles.</w:t>
      </w:r>
    </w:p>
    <w:p w14:paraId="1E8E7807" w14:textId="77777777" w:rsidR="00CC7E07" w:rsidRPr="00CC7E07" w:rsidRDefault="00CC7E07" w:rsidP="00CC7E07">
      <w:pPr>
        <w:tabs>
          <w:tab w:val="clear" w:pos="567"/>
        </w:tabs>
        <w:spacing w:line="240" w:lineRule="auto"/>
        <w:rPr>
          <w:szCs w:val="22"/>
        </w:rPr>
      </w:pPr>
    </w:p>
    <w:p w14:paraId="5A9F7803" w14:textId="77777777" w:rsidR="00CC7E07" w:rsidRPr="00CC7E07" w:rsidRDefault="00CC7E07" w:rsidP="00CC7E07">
      <w:pPr>
        <w:tabs>
          <w:tab w:val="clear" w:pos="567"/>
        </w:tabs>
        <w:spacing w:line="240" w:lineRule="auto"/>
        <w:rPr>
          <w:szCs w:val="22"/>
        </w:rPr>
      </w:pPr>
    </w:p>
    <w:p w14:paraId="32CBF244"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14.</w:t>
      </w:r>
      <w:r w:rsidRPr="00CC7E07">
        <w:rPr>
          <w:b/>
          <w:szCs w:val="22"/>
        </w:rPr>
        <w:tab/>
        <w:t>Tirdzniecības atļaujas numurs(-i) un iepakojuma lielumi</w:t>
      </w:r>
    </w:p>
    <w:p w14:paraId="5519F91D" w14:textId="77777777" w:rsidR="00CC7E07" w:rsidRPr="00CC7E07" w:rsidRDefault="00CC7E07" w:rsidP="00CC7E07">
      <w:pPr>
        <w:jc w:val="both"/>
        <w:rPr>
          <w:szCs w:val="22"/>
        </w:rPr>
      </w:pPr>
    </w:p>
    <w:p w14:paraId="6076A247" w14:textId="77777777" w:rsidR="00CC7E07" w:rsidRPr="00CC7E07" w:rsidRDefault="00CC7E07" w:rsidP="00CC7E07">
      <w:pPr>
        <w:tabs>
          <w:tab w:val="clear" w:pos="567"/>
        </w:tabs>
        <w:spacing w:line="240" w:lineRule="auto"/>
        <w:rPr>
          <w:caps/>
          <w:color w:val="000000"/>
          <w:szCs w:val="22"/>
        </w:rPr>
      </w:pPr>
      <w:r w:rsidRPr="00CC7E07">
        <w:rPr>
          <w:caps/>
          <w:color w:val="000000"/>
          <w:szCs w:val="22"/>
        </w:rPr>
        <w:t>V/NRP/03/1565</w:t>
      </w:r>
    </w:p>
    <w:p w14:paraId="423C6857" w14:textId="77777777" w:rsidR="00CC7E07" w:rsidRPr="00CC7E07" w:rsidRDefault="00CC7E07" w:rsidP="00CC7E07">
      <w:pPr>
        <w:jc w:val="both"/>
        <w:rPr>
          <w:szCs w:val="22"/>
        </w:rPr>
      </w:pPr>
    </w:p>
    <w:p w14:paraId="227BB6B0" w14:textId="77777777" w:rsidR="00CC7E07" w:rsidRPr="00CC7E07" w:rsidRDefault="00CC7E07" w:rsidP="00CC7E07">
      <w:pPr>
        <w:jc w:val="both"/>
        <w:rPr>
          <w:color w:val="000000"/>
        </w:rPr>
      </w:pPr>
      <w:r w:rsidRPr="00CC7E07">
        <w:rPr>
          <w:color w:val="000000"/>
        </w:rPr>
        <w:t xml:space="preserve">Pieejami iepakojumi ar 24, 60 un 120 </w:t>
      </w:r>
      <w:proofErr w:type="spellStart"/>
      <w:r w:rsidRPr="00CC7E07">
        <w:rPr>
          <w:color w:val="000000"/>
        </w:rPr>
        <w:t>injektoriem</w:t>
      </w:r>
      <w:proofErr w:type="spellEnd"/>
      <w:r w:rsidRPr="00CC7E07">
        <w:rPr>
          <w:color w:val="000000"/>
        </w:rPr>
        <w:t>.</w:t>
      </w:r>
      <w:r w:rsidRPr="00CC7E07">
        <w:t xml:space="preserve"> </w:t>
      </w:r>
      <w:r w:rsidRPr="00CC7E07">
        <w:rPr>
          <w:color w:val="000000"/>
        </w:rPr>
        <w:t xml:space="preserve">Ne visi iepakojuma </w:t>
      </w:r>
      <w:r w:rsidRPr="00CC7E07">
        <w:t>lielumi</w:t>
      </w:r>
      <w:r w:rsidRPr="00CC7E07">
        <w:rPr>
          <w:color w:val="000000"/>
        </w:rPr>
        <w:t xml:space="preserve"> var tikt izplatīti.</w:t>
      </w:r>
    </w:p>
    <w:p w14:paraId="7F1C32AF" w14:textId="77777777" w:rsidR="00CC7E07" w:rsidRPr="00CC7E07" w:rsidRDefault="00CC7E07" w:rsidP="00CC7E07">
      <w:pPr>
        <w:tabs>
          <w:tab w:val="clear" w:pos="567"/>
        </w:tabs>
        <w:spacing w:line="240" w:lineRule="auto"/>
        <w:rPr>
          <w:szCs w:val="22"/>
        </w:rPr>
      </w:pPr>
    </w:p>
    <w:p w14:paraId="77D15EFA" w14:textId="77777777" w:rsidR="00CC7E07" w:rsidRPr="00CC7E07" w:rsidRDefault="00CC7E07" w:rsidP="00CC7E07">
      <w:pPr>
        <w:tabs>
          <w:tab w:val="clear" w:pos="567"/>
        </w:tabs>
        <w:spacing w:line="240" w:lineRule="auto"/>
        <w:rPr>
          <w:szCs w:val="22"/>
        </w:rPr>
      </w:pPr>
    </w:p>
    <w:p w14:paraId="3635A351"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15.</w:t>
      </w:r>
      <w:r w:rsidRPr="00CC7E07">
        <w:rPr>
          <w:b/>
          <w:szCs w:val="22"/>
        </w:rPr>
        <w:tab/>
        <w:t>Datums, kad lietošanas instrukcija pēdējo reizi pārskatīta</w:t>
      </w:r>
    </w:p>
    <w:p w14:paraId="42C73610" w14:textId="77777777" w:rsidR="00CC7E07" w:rsidRPr="00CC7E07" w:rsidRDefault="00CC7E07" w:rsidP="00CC7E07">
      <w:pPr>
        <w:tabs>
          <w:tab w:val="clear" w:pos="567"/>
        </w:tabs>
        <w:spacing w:line="240" w:lineRule="auto"/>
        <w:rPr>
          <w:szCs w:val="22"/>
        </w:rPr>
      </w:pPr>
    </w:p>
    <w:p w14:paraId="6F71E345" w14:textId="77777777" w:rsidR="00CC7E07" w:rsidRPr="00CC7E07" w:rsidRDefault="00CC7E07" w:rsidP="00CC7E07">
      <w:pPr>
        <w:tabs>
          <w:tab w:val="clear" w:pos="567"/>
        </w:tabs>
        <w:spacing w:line="240" w:lineRule="auto"/>
        <w:ind w:right="-318"/>
        <w:rPr>
          <w:color w:val="000000"/>
        </w:rPr>
      </w:pPr>
      <w:r w:rsidRPr="00CC7E07">
        <w:rPr>
          <w:color w:val="000000"/>
        </w:rPr>
        <w:t>01/2023</w:t>
      </w:r>
    </w:p>
    <w:p w14:paraId="7F28B7A3" w14:textId="77777777" w:rsidR="00CC7E07" w:rsidRPr="00CC7E07" w:rsidRDefault="00CC7E07" w:rsidP="00CC7E07">
      <w:pPr>
        <w:tabs>
          <w:tab w:val="clear" w:pos="567"/>
        </w:tabs>
        <w:spacing w:line="240" w:lineRule="auto"/>
        <w:rPr>
          <w:szCs w:val="22"/>
        </w:rPr>
      </w:pPr>
    </w:p>
    <w:p w14:paraId="5819E5DE" w14:textId="77777777" w:rsidR="00CC7E07" w:rsidRPr="00CC7E07" w:rsidRDefault="00CC7E07" w:rsidP="00CC7E07">
      <w:pPr>
        <w:tabs>
          <w:tab w:val="clear" w:pos="567"/>
        </w:tabs>
        <w:spacing w:line="240" w:lineRule="auto"/>
        <w:rPr>
          <w:szCs w:val="22"/>
        </w:rPr>
      </w:pPr>
      <w:r w:rsidRPr="00CC7E07">
        <w:t>Sīkāka informācija par šīm veterinārajām zālēm ir pieejama Savienības zāļu datubāzē (</w:t>
      </w:r>
      <w:hyperlink r:id="rId10" w:history="1">
        <w:r w:rsidRPr="00CC7E07">
          <w:rPr>
            <w:color w:val="0000FF"/>
            <w:u w:val="single"/>
          </w:rPr>
          <w:t>https://medicines.health.europa.eu/veterinary</w:t>
        </w:r>
      </w:hyperlink>
      <w:r w:rsidRPr="00CC7E07">
        <w:t>).</w:t>
      </w:r>
    </w:p>
    <w:p w14:paraId="74946703" w14:textId="77777777" w:rsidR="00CC7E07" w:rsidRPr="00CC7E07" w:rsidRDefault="00CC7E07" w:rsidP="00CC7E07">
      <w:pPr>
        <w:tabs>
          <w:tab w:val="clear" w:pos="567"/>
        </w:tabs>
        <w:spacing w:line="240" w:lineRule="auto"/>
        <w:rPr>
          <w:szCs w:val="22"/>
        </w:rPr>
      </w:pPr>
    </w:p>
    <w:p w14:paraId="7C40D778" w14:textId="77777777" w:rsidR="00CC7E07" w:rsidRPr="00CC7E07" w:rsidRDefault="00CC7E07" w:rsidP="00CC7E07">
      <w:pPr>
        <w:tabs>
          <w:tab w:val="clear" w:pos="567"/>
        </w:tabs>
        <w:spacing w:line="240" w:lineRule="auto"/>
        <w:rPr>
          <w:szCs w:val="22"/>
        </w:rPr>
      </w:pPr>
    </w:p>
    <w:p w14:paraId="5E9720AF"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t>16.</w:t>
      </w:r>
      <w:r w:rsidRPr="00CC7E07">
        <w:rPr>
          <w:b/>
          <w:szCs w:val="22"/>
        </w:rPr>
        <w:tab/>
        <w:t>Kontaktinformācija:</w:t>
      </w:r>
    </w:p>
    <w:p w14:paraId="66CDD0C8" w14:textId="77777777" w:rsidR="00CC7E07" w:rsidRPr="00CC7E07" w:rsidRDefault="00CC7E07" w:rsidP="00CC7E07">
      <w:pPr>
        <w:tabs>
          <w:tab w:val="clear" w:pos="567"/>
        </w:tabs>
        <w:spacing w:line="240" w:lineRule="auto"/>
        <w:rPr>
          <w:szCs w:val="22"/>
        </w:rPr>
      </w:pPr>
    </w:p>
    <w:p w14:paraId="00CF887D" w14:textId="77777777" w:rsidR="00CC7E07" w:rsidRPr="00CC7E07" w:rsidRDefault="00CC7E07" w:rsidP="00CC7E07">
      <w:bookmarkStart w:id="33" w:name="_Hlk73552578"/>
      <w:r w:rsidRPr="00CC7E07">
        <w:rPr>
          <w:u w:val="single"/>
        </w:rPr>
        <w:t xml:space="preserve">Tirdzniecības atļaujas turētājs </w:t>
      </w:r>
      <w:r w:rsidRPr="00CC7E07">
        <w:rPr>
          <w:iCs/>
          <w:szCs w:val="22"/>
          <w:u w:val="single"/>
        </w:rPr>
        <w:t>un kontaktinformācija, lai ziņotu par iespējamām blakusparādībām</w:t>
      </w:r>
      <w:r w:rsidRPr="00CC7E07">
        <w:t>:</w:t>
      </w:r>
      <w:bookmarkEnd w:id="33"/>
    </w:p>
    <w:p w14:paraId="34B3D23E" w14:textId="77777777" w:rsidR="00CC7E07" w:rsidRPr="00CC7E07" w:rsidRDefault="00CC7E07" w:rsidP="00CC7E07">
      <w:pPr>
        <w:jc w:val="both"/>
        <w:rPr>
          <w:szCs w:val="22"/>
        </w:rPr>
      </w:pPr>
      <w:proofErr w:type="spellStart"/>
      <w:r w:rsidRPr="00CC7E07">
        <w:rPr>
          <w:szCs w:val="22"/>
        </w:rPr>
        <w:t>Zoetis</w:t>
      </w:r>
      <w:proofErr w:type="spellEnd"/>
      <w:r w:rsidRPr="00CC7E07">
        <w:rPr>
          <w:szCs w:val="22"/>
        </w:rPr>
        <w:t xml:space="preserve"> </w:t>
      </w:r>
      <w:proofErr w:type="spellStart"/>
      <w:r w:rsidRPr="00CC7E07">
        <w:rPr>
          <w:szCs w:val="22"/>
        </w:rPr>
        <w:t>Belgium</w:t>
      </w:r>
      <w:proofErr w:type="spellEnd"/>
      <w:r w:rsidRPr="00CC7E07">
        <w:rPr>
          <w:szCs w:val="22"/>
        </w:rPr>
        <w:t xml:space="preserve"> SA</w:t>
      </w:r>
    </w:p>
    <w:p w14:paraId="71955C27" w14:textId="77777777" w:rsidR="00CC7E07" w:rsidRPr="00CC7E07" w:rsidRDefault="00CC7E07" w:rsidP="00CC7E07">
      <w:pPr>
        <w:jc w:val="both"/>
        <w:rPr>
          <w:szCs w:val="22"/>
        </w:rPr>
      </w:pPr>
      <w:proofErr w:type="spellStart"/>
      <w:r w:rsidRPr="00CC7E07">
        <w:rPr>
          <w:szCs w:val="22"/>
        </w:rPr>
        <w:t>Rue</w:t>
      </w:r>
      <w:proofErr w:type="spellEnd"/>
      <w:r w:rsidRPr="00CC7E07">
        <w:rPr>
          <w:szCs w:val="22"/>
        </w:rPr>
        <w:t xml:space="preserve"> Laid </w:t>
      </w:r>
      <w:proofErr w:type="spellStart"/>
      <w:r w:rsidRPr="00CC7E07">
        <w:rPr>
          <w:szCs w:val="22"/>
        </w:rPr>
        <w:t>Burniat</w:t>
      </w:r>
      <w:proofErr w:type="spellEnd"/>
      <w:r w:rsidRPr="00CC7E07">
        <w:rPr>
          <w:szCs w:val="22"/>
        </w:rPr>
        <w:t xml:space="preserve"> 1</w:t>
      </w:r>
    </w:p>
    <w:p w14:paraId="09FD4263" w14:textId="77777777" w:rsidR="00CC7E07" w:rsidRPr="00CC7E07" w:rsidRDefault="00CC7E07" w:rsidP="00CC7E07">
      <w:pPr>
        <w:tabs>
          <w:tab w:val="left" w:pos="720"/>
        </w:tabs>
        <w:jc w:val="both"/>
      </w:pPr>
      <w:r w:rsidRPr="00CC7E07">
        <w:rPr>
          <w:szCs w:val="22"/>
        </w:rPr>
        <w:t xml:space="preserve">1348 </w:t>
      </w:r>
      <w:proofErr w:type="spellStart"/>
      <w:r w:rsidRPr="00CC7E07">
        <w:rPr>
          <w:szCs w:val="22"/>
        </w:rPr>
        <w:t>Louvain-la-Neuve</w:t>
      </w:r>
      <w:proofErr w:type="spellEnd"/>
    </w:p>
    <w:p w14:paraId="53E895B9" w14:textId="77777777" w:rsidR="00CC7E07" w:rsidRPr="00CC7E07" w:rsidRDefault="00CC7E07" w:rsidP="00CC7E07">
      <w:pPr>
        <w:tabs>
          <w:tab w:val="clear" w:pos="567"/>
        </w:tabs>
        <w:spacing w:line="240" w:lineRule="auto"/>
        <w:jc w:val="both"/>
      </w:pPr>
      <w:r w:rsidRPr="00CC7E07">
        <w:t>Beļģija</w:t>
      </w:r>
    </w:p>
    <w:p w14:paraId="1CC4B82B" w14:textId="77777777" w:rsidR="00CC7E07" w:rsidRPr="00CC7E07" w:rsidRDefault="00CC7E07" w:rsidP="00CC7E07">
      <w:pPr>
        <w:tabs>
          <w:tab w:val="clear" w:pos="567"/>
        </w:tabs>
        <w:spacing w:line="240" w:lineRule="auto"/>
        <w:jc w:val="both"/>
      </w:pPr>
      <w:r w:rsidRPr="00CC7E07">
        <w:t>Tel.: +37061005088</w:t>
      </w:r>
    </w:p>
    <w:p w14:paraId="41DA1AEB" w14:textId="77777777" w:rsidR="00CC7E07" w:rsidRPr="00CC7E07" w:rsidRDefault="00CC7E07" w:rsidP="00CC7E07">
      <w:pPr>
        <w:tabs>
          <w:tab w:val="clear" w:pos="567"/>
        </w:tabs>
        <w:spacing w:line="240" w:lineRule="auto"/>
        <w:jc w:val="both"/>
      </w:pPr>
    </w:p>
    <w:p w14:paraId="67478648" w14:textId="77777777" w:rsidR="00CC7E07" w:rsidRPr="00CC7E07" w:rsidRDefault="00CC7E07" w:rsidP="00CC7E07">
      <w:pPr>
        <w:tabs>
          <w:tab w:val="clear" w:pos="567"/>
        </w:tabs>
        <w:spacing w:line="240" w:lineRule="auto"/>
        <w:jc w:val="both"/>
        <w:rPr>
          <w:bCs/>
          <w:u w:val="single"/>
        </w:rPr>
      </w:pPr>
      <w:r w:rsidRPr="00CC7E07">
        <w:rPr>
          <w:color w:val="000000"/>
          <w:u w:val="single"/>
        </w:rPr>
        <w:t>Par sērijas izlaidi atbildīgais ražotājs:</w:t>
      </w:r>
    </w:p>
    <w:p w14:paraId="3DF75AFD" w14:textId="77777777" w:rsidR="00CC7E07" w:rsidRPr="00CC7E07" w:rsidRDefault="00CC7E07" w:rsidP="00CC7E07">
      <w:pPr>
        <w:tabs>
          <w:tab w:val="clear" w:pos="567"/>
        </w:tabs>
        <w:spacing w:line="240" w:lineRule="auto"/>
        <w:jc w:val="both"/>
        <w:rPr>
          <w:bCs/>
        </w:rPr>
      </w:pPr>
      <w:proofErr w:type="spellStart"/>
      <w:r w:rsidRPr="00CC7E07">
        <w:rPr>
          <w:bCs/>
        </w:rPr>
        <w:t>Cross</w:t>
      </w:r>
      <w:proofErr w:type="spellEnd"/>
      <w:r w:rsidRPr="00CC7E07">
        <w:rPr>
          <w:bCs/>
        </w:rPr>
        <w:t xml:space="preserve"> </w:t>
      </w:r>
      <w:proofErr w:type="spellStart"/>
      <w:r w:rsidRPr="00CC7E07">
        <w:rPr>
          <w:bCs/>
        </w:rPr>
        <w:t>Vetpharm</w:t>
      </w:r>
      <w:proofErr w:type="spellEnd"/>
      <w:r w:rsidRPr="00CC7E07">
        <w:rPr>
          <w:bCs/>
        </w:rPr>
        <w:t xml:space="preserve"> </w:t>
      </w:r>
      <w:proofErr w:type="spellStart"/>
      <w:r w:rsidRPr="00CC7E07">
        <w:rPr>
          <w:bCs/>
        </w:rPr>
        <w:t>Group</w:t>
      </w:r>
      <w:proofErr w:type="spellEnd"/>
      <w:r w:rsidRPr="00CC7E07">
        <w:rPr>
          <w:bCs/>
        </w:rPr>
        <w:t xml:space="preserve"> </w:t>
      </w:r>
      <w:proofErr w:type="spellStart"/>
      <w:r w:rsidRPr="00CC7E07">
        <w:rPr>
          <w:bCs/>
        </w:rPr>
        <w:t>Ltd</w:t>
      </w:r>
      <w:proofErr w:type="spellEnd"/>
      <w:r w:rsidRPr="00CC7E07">
        <w:rPr>
          <w:bCs/>
        </w:rPr>
        <w:t>,</w:t>
      </w:r>
    </w:p>
    <w:p w14:paraId="556A65CA" w14:textId="77777777" w:rsidR="00CC7E07" w:rsidRPr="00CC7E07" w:rsidRDefault="00CC7E07" w:rsidP="00CC7E07">
      <w:pPr>
        <w:tabs>
          <w:tab w:val="clear" w:pos="567"/>
        </w:tabs>
        <w:spacing w:line="240" w:lineRule="auto"/>
        <w:jc w:val="both"/>
        <w:rPr>
          <w:bCs/>
        </w:rPr>
      </w:pPr>
      <w:proofErr w:type="spellStart"/>
      <w:r w:rsidRPr="00CC7E07">
        <w:rPr>
          <w:bCs/>
        </w:rPr>
        <w:t>Dublin</w:t>
      </w:r>
      <w:proofErr w:type="spellEnd"/>
      <w:r w:rsidRPr="00CC7E07">
        <w:rPr>
          <w:bCs/>
        </w:rPr>
        <w:t xml:space="preserve"> 24</w:t>
      </w:r>
    </w:p>
    <w:p w14:paraId="6DCFD3F7" w14:textId="77777777" w:rsidR="00CC7E07" w:rsidRPr="00CC7E07" w:rsidRDefault="00CC7E07" w:rsidP="00CC7E07">
      <w:pPr>
        <w:tabs>
          <w:tab w:val="clear" w:pos="567"/>
        </w:tabs>
        <w:spacing w:line="240" w:lineRule="auto"/>
        <w:jc w:val="both"/>
        <w:rPr>
          <w:bCs/>
        </w:rPr>
      </w:pPr>
      <w:r w:rsidRPr="00CC7E07">
        <w:rPr>
          <w:bCs/>
        </w:rPr>
        <w:t>Īrija</w:t>
      </w:r>
    </w:p>
    <w:p w14:paraId="5903A5E9" w14:textId="77777777" w:rsidR="00CC7E07" w:rsidRPr="00CC7E07" w:rsidRDefault="00CC7E07" w:rsidP="00CC7E07">
      <w:pPr>
        <w:tabs>
          <w:tab w:val="clear" w:pos="567"/>
        </w:tabs>
        <w:spacing w:line="240" w:lineRule="auto"/>
        <w:jc w:val="both"/>
        <w:rPr>
          <w:bCs/>
        </w:rPr>
      </w:pPr>
    </w:p>
    <w:p w14:paraId="7C00CD28" w14:textId="77777777" w:rsidR="00CC7E07" w:rsidRPr="00CC7E07" w:rsidRDefault="00CC7E07" w:rsidP="00CC7E07">
      <w:pPr>
        <w:tabs>
          <w:tab w:val="clear" w:pos="567"/>
        </w:tabs>
        <w:spacing w:line="240" w:lineRule="auto"/>
        <w:jc w:val="both"/>
        <w:rPr>
          <w:bCs/>
          <w:lang w:val="fi-FI"/>
        </w:rPr>
      </w:pPr>
      <w:r w:rsidRPr="00CC7E07">
        <w:rPr>
          <w:bCs/>
          <w:lang w:val="fi-FI"/>
        </w:rPr>
        <w:t xml:space="preserve">Haupt Pharma Latina S.r.l </w:t>
      </w:r>
    </w:p>
    <w:p w14:paraId="45CB7EDA" w14:textId="77777777" w:rsidR="00CC7E07" w:rsidRPr="00CC7E07" w:rsidRDefault="00CC7E07" w:rsidP="00CC7E07">
      <w:pPr>
        <w:tabs>
          <w:tab w:val="clear" w:pos="567"/>
        </w:tabs>
        <w:spacing w:line="240" w:lineRule="auto"/>
        <w:jc w:val="both"/>
        <w:rPr>
          <w:rFonts w:cs="Arial"/>
          <w:bCs/>
          <w:lang w:val="it-IT"/>
        </w:rPr>
      </w:pPr>
      <w:r w:rsidRPr="00CC7E07">
        <w:rPr>
          <w:rFonts w:cs="Arial"/>
          <w:bCs/>
          <w:lang w:val="it-IT"/>
        </w:rPr>
        <w:t xml:space="preserve">SS </w:t>
      </w:r>
      <w:smartTag w:uri="urn:schemas-microsoft-com:office:smarttags" w:element="metricconverter">
        <w:smartTagPr>
          <w:attr w:name="ProductID" w:val="156 Km"/>
        </w:smartTagPr>
        <w:r w:rsidRPr="00CC7E07">
          <w:rPr>
            <w:rFonts w:cs="Arial"/>
            <w:bCs/>
            <w:lang w:val="it-IT"/>
          </w:rPr>
          <w:t>156 Km</w:t>
        </w:r>
      </w:smartTag>
      <w:r w:rsidRPr="00CC7E07">
        <w:rPr>
          <w:rFonts w:cs="Arial"/>
          <w:bCs/>
          <w:lang w:val="it-IT"/>
        </w:rPr>
        <w:t xml:space="preserve"> 47,600</w:t>
      </w:r>
    </w:p>
    <w:p w14:paraId="2ACE4CD6" w14:textId="77777777" w:rsidR="00CC7E07" w:rsidRPr="00CC7E07" w:rsidRDefault="00CC7E07" w:rsidP="00CC7E07">
      <w:pPr>
        <w:tabs>
          <w:tab w:val="clear" w:pos="567"/>
        </w:tabs>
        <w:spacing w:line="240" w:lineRule="auto"/>
        <w:jc w:val="both"/>
        <w:rPr>
          <w:rFonts w:cs="Arial"/>
          <w:bCs/>
          <w:lang w:val="it-IT"/>
        </w:rPr>
      </w:pPr>
      <w:r w:rsidRPr="00CC7E07">
        <w:rPr>
          <w:rFonts w:cs="Arial"/>
          <w:bCs/>
          <w:lang w:val="it-IT"/>
        </w:rPr>
        <w:t>04100 Borgo San Michele (Latina)</w:t>
      </w:r>
    </w:p>
    <w:p w14:paraId="476666D6" w14:textId="77777777" w:rsidR="00CC7E07" w:rsidRPr="00CC7E07" w:rsidRDefault="00CC7E07" w:rsidP="00CC7E07">
      <w:pPr>
        <w:tabs>
          <w:tab w:val="clear" w:pos="567"/>
        </w:tabs>
        <w:spacing w:line="240" w:lineRule="auto"/>
        <w:jc w:val="both"/>
        <w:rPr>
          <w:rFonts w:cs="Arial"/>
          <w:bCs/>
        </w:rPr>
      </w:pPr>
      <w:r w:rsidRPr="00CC7E07">
        <w:rPr>
          <w:rFonts w:cs="Arial"/>
          <w:bCs/>
        </w:rPr>
        <w:t>Itālija</w:t>
      </w:r>
    </w:p>
    <w:p w14:paraId="3E840951" w14:textId="77777777" w:rsidR="00CC7E07" w:rsidRPr="00CC7E07" w:rsidRDefault="00CC7E07" w:rsidP="00CC7E07">
      <w:pPr>
        <w:tabs>
          <w:tab w:val="clear" w:pos="567"/>
        </w:tabs>
        <w:spacing w:line="240" w:lineRule="auto"/>
        <w:rPr>
          <w:szCs w:val="22"/>
        </w:rPr>
      </w:pPr>
    </w:p>
    <w:p w14:paraId="6A663FA4" w14:textId="77777777" w:rsidR="00CC7E07" w:rsidRPr="00CC7E07" w:rsidRDefault="00CC7E07" w:rsidP="00CC7E07">
      <w:pPr>
        <w:tabs>
          <w:tab w:val="clear" w:pos="567"/>
        </w:tabs>
        <w:spacing w:line="240" w:lineRule="auto"/>
        <w:rPr>
          <w:szCs w:val="22"/>
        </w:rPr>
      </w:pPr>
    </w:p>
    <w:p w14:paraId="6FA460E6" w14:textId="77777777" w:rsidR="00CC7E07" w:rsidRPr="00CC7E07" w:rsidRDefault="00CC7E07" w:rsidP="00CC7E07">
      <w:pPr>
        <w:tabs>
          <w:tab w:val="clear" w:pos="567"/>
          <w:tab w:val="left" w:pos="0"/>
        </w:tabs>
        <w:spacing w:line="240" w:lineRule="auto"/>
        <w:ind w:left="567" w:hanging="567"/>
        <w:rPr>
          <w:b/>
          <w:szCs w:val="22"/>
        </w:rPr>
      </w:pPr>
      <w:r w:rsidRPr="00CC7E07">
        <w:rPr>
          <w:b/>
          <w:szCs w:val="22"/>
          <w:highlight w:val="lightGray"/>
        </w:rPr>
        <w:lastRenderedPageBreak/>
        <w:t>17.</w:t>
      </w:r>
      <w:r w:rsidRPr="00CC7E07">
        <w:rPr>
          <w:b/>
          <w:szCs w:val="22"/>
        </w:rPr>
        <w:tab/>
        <w:t>Cita informācija</w:t>
      </w:r>
    </w:p>
    <w:p w14:paraId="10264E18" w14:textId="77777777" w:rsidR="00CC7E07" w:rsidRPr="00CC7E07" w:rsidRDefault="00CC7E07" w:rsidP="00CC7E07">
      <w:pPr>
        <w:tabs>
          <w:tab w:val="clear" w:pos="567"/>
        </w:tabs>
        <w:spacing w:line="240" w:lineRule="auto"/>
        <w:rPr>
          <w:szCs w:val="22"/>
        </w:rPr>
      </w:pPr>
    </w:p>
    <w:p w14:paraId="288EAFFC" w14:textId="77777777" w:rsidR="00CC7E07" w:rsidRPr="00CC7E07" w:rsidRDefault="00CC7E07" w:rsidP="00CC7E07">
      <w:pPr>
        <w:tabs>
          <w:tab w:val="clear" w:pos="567"/>
        </w:tabs>
        <w:spacing w:line="240" w:lineRule="auto"/>
        <w:jc w:val="both"/>
        <w:rPr>
          <w:color w:val="000000"/>
        </w:rPr>
      </w:pPr>
      <w:r w:rsidRPr="00CC7E07">
        <w:rPr>
          <w:color w:val="000000"/>
        </w:rPr>
        <w:t>Lielākā daļa šo veterināro zāļu tiek izvadītas pirmajā slaukšanas vai zīdīšanas laikā pēc atnešanās, taču dažas dienas uz filtra reizēm var manīt veterināro zāļu paliekas. Šo veterināro zāļu paliekas no mastīta pazīmēm var atšķirt pēc to struktūras.</w:t>
      </w:r>
    </w:p>
    <w:p w14:paraId="0502120B" w14:textId="77777777" w:rsidR="00CC7E07" w:rsidRPr="00CC7E07" w:rsidRDefault="00CC7E07" w:rsidP="00CC7E07">
      <w:pPr>
        <w:tabs>
          <w:tab w:val="clear" w:pos="567"/>
        </w:tabs>
        <w:spacing w:line="240" w:lineRule="auto"/>
        <w:jc w:val="both"/>
        <w:rPr>
          <w:color w:val="000000"/>
        </w:rPr>
      </w:pPr>
      <w:r w:rsidRPr="00CC7E07">
        <w:rPr>
          <w:color w:val="000000"/>
        </w:rPr>
        <w:t>Lai mazinātu veterināro zāļu palieku iekļūšanu slaukšanas aparātā, pēc dzemdībām ieteicama turpmāk aprakstītā rīcība, efektīvas šo veterināro zāļu izvadīšanas nolūkā. Neizmantot slaukšanas aparātu, lai izvadītu veterināro zāļu paliekas no pupa.</w:t>
      </w:r>
    </w:p>
    <w:p w14:paraId="3B7AEC04" w14:textId="77777777" w:rsidR="00CC7E07" w:rsidRPr="00CC7E07" w:rsidRDefault="00CC7E07" w:rsidP="00CC7E07">
      <w:pPr>
        <w:tabs>
          <w:tab w:val="clear" w:pos="567"/>
        </w:tabs>
        <w:spacing w:line="240" w:lineRule="auto"/>
        <w:jc w:val="both"/>
        <w:rPr>
          <w:color w:val="000000"/>
        </w:rPr>
      </w:pPr>
      <w:r w:rsidRPr="00CC7E07">
        <w:rPr>
          <w:color w:val="000000"/>
        </w:rPr>
        <w:t>1. Pirms pirmās slaukšanas reizes 10-12 reizes saspiediet pupu augšējā ceturtdaļā.</w:t>
      </w:r>
    </w:p>
    <w:p w14:paraId="75BD1BE2" w14:textId="77777777" w:rsidR="00CC7E07" w:rsidRPr="00CC7E07" w:rsidRDefault="00CC7E07" w:rsidP="00CC7E07">
      <w:pPr>
        <w:jc w:val="both"/>
        <w:rPr>
          <w:szCs w:val="22"/>
        </w:rPr>
      </w:pPr>
      <w:r w:rsidRPr="00CC7E07">
        <w:rPr>
          <w:color w:val="000000"/>
        </w:rPr>
        <w:t xml:space="preserve">2. </w:t>
      </w:r>
      <w:r w:rsidRPr="00CC7E07">
        <w:rPr>
          <w:szCs w:val="22"/>
        </w:rPr>
        <w:t>Noslauciet pirmās piena strūklas un pirmajās slaukšanas reizēs pārbaudiet, vai pienā nav veterināro zāļu paliekas.</w:t>
      </w:r>
    </w:p>
    <w:p w14:paraId="72E3A369" w14:textId="77777777" w:rsidR="00CC7E07" w:rsidRPr="00CC7E07" w:rsidRDefault="00CC7E07" w:rsidP="00CC7E07">
      <w:pPr>
        <w:tabs>
          <w:tab w:val="clear" w:pos="567"/>
        </w:tabs>
        <w:spacing w:line="240" w:lineRule="auto"/>
        <w:rPr>
          <w:szCs w:val="22"/>
        </w:rPr>
      </w:pPr>
      <w:r w:rsidRPr="00CC7E07">
        <w:rPr>
          <w:color w:val="000000"/>
        </w:rPr>
        <w:t>3. Pēc katras slaukšanas reizes pārbaudiet mastīta filtrus un piena filtrus-zeķes uz veterināro zāļu paliekām.</w:t>
      </w:r>
    </w:p>
    <w:p w14:paraId="154109B6" w14:textId="7B1E4B68" w:rsidR="00CC7E07" w:rsidRDefault="00CC7E07">
      <w:pPr>
        <w:tabs>
          <w:tab w:val="clear" w:pos="567"/>
        </w:tabs>
        <w:spacing w:line="240" w:lineRule="auto"/>
        <w:rPr>
          <w:szCs w:val="22"/>
        </w:rPr>
      </w:pPr>
    </w:p>
    <w:p w14:paraId="543FBFC7" w14:textId="2CAD1DD2" w:rsidR="00CC7E07" w:rsidRDefault="00CC7E07">
      <w:pPr>
        <w:tabs>
          <w:tab w:val="clear" w:pos="567"/>
        </w:tabs>
        <w:spacing w:line="240" w:lineRule="auto"/>
        <w:rPr>
          <w:szCs w:val="22"/>
        </w:rPr>
      </w:pPr>
    </w:p>
    <w:p w14:paraId="085DC3AE" w14:textId="10289B24" w:rsidR="00CC7E07" w:rsidRDefault="00CC7E07">
      <w:pPr>
        <w:tabs>
          <w:tab w:val="clear" w:pos="567"/>
        </w:tabs>
        <w:spacing w:line="240" w:lineRule="auto"/>
        <w:rPr>
          <w:szCs w:val="22"/>
        </w:rPr>
      </w:pPr>
    </w:p>
    <w:p w14:paraId="00D47F03" w14:textId="73193BC7" w:rsidR="00CC7E07" w:rsidRDefault="00CC7E07">
      <w:pPr>
        <w:tabs>
          <w:tab w:val="clear" w:pos="567"/>
        </w:tabs>
        <w:spacing w:line="240" w:lineRule="auto"/>
        <w:rPr>
          <w:szCs w:val="22"/>
        </w:rPr>
      </w:pPr>
    </w:p>
    <w:p w14:paraId="2A172925" w14:textId="55924C61" w:rsidR="00CC7E07" w:rsidRDefault="00CC7E07">
      <w:pPr>
        <w:tabs>
          <w:tab w:val="clear" w:pos="567"/>
        </w:tabs>
        <w:spacing w:line="240" w:lineRule="auto"/>
        <w:rPr>
          <w:szCs w:val="22"/>
        </w:rPr>
      </w:pPr>
    </w:p>
    <w:p w14:paraId="6888FA34" w14:textId="69F39C57" w:rsidR="00CC7E07" w:rsidRDefault="00CC7E07">
      <w:pPr>
        <w:tabs>
          <w:tab w:val="clear" w:pos="567"/>
        </w:tabs>
        <w:spacing w:line="240" w:lineRule="auto"/>
        <w:rPr>
          <w:szCs w:val="22"/>
        </w:rPr>
      </w:pPr>
    </w:p>
    <w:p w14:paraId="41C1B4AF" w14:textId="3F3D79D0" w:rsidR="00CC7E07" w:rsidRDefault="00CC7E07">
      <w:pPr>
        <w:tabs>
          <w:tab w:val="clear" w:pos="567"/>
        </w:tabs>
        <w:spacing w:line="240" w:lineRule="auto"/>
        <w:rPr>
          <w:szCs w:val="22"/>
        </w:rPr>
      </w:pPr>
    </w:p>
    <w:p w14:paraId="3476EB0B" w14:textId="5123CD9A" w:rsidR="00CC7E07" w:rsidRDefault="00CC7E07">
      <w:pPr>
        <w:tabs>
          <w:tab w:val="clear" w:pos="567"/>
        </w:tabs>
        <w:spacing w:line="240" w:lineRule="auto"/>
        <w:rPr>
          <w:szCs w:val="22"/>
        </w:rPr>
      </w:pPr>
    </w:p>
    <w:p w14:paraId="65936728" w14:textId="62E95E0B" w:rsidR="00CC7E07" w:rsidRDefault="00CC7E07">
      <w:pPr>
        <w:tabs>
          <w:tab w:val="clear" w:pos="567"/>
        </w:tabs>
        <w:spacing w:line="240" w:lineRule="auto"/>
        <w:rPr>
          <w:szCs w:val="22"/>
        </w:rPr>
      </w:pPr>
    </w:p>
    <w:p w14:paraId="2DC9B725" w14:textId="77777777" w:rsidR="00CC7E07" w:rsidRDefault="00CC7E07">
      <w:pPr>
        <w:tabs>
          <w:tab w:val="clear" w:pos="567"/>
        </w:tabs>
        <w:spacing w:line="240" w:lineRule="auto"/>
        <w:rPr>
          <w:szCs w:val="22"/>
        </w:rPr>
      </w:pPr>
    </w:p>
    <w:sectPr w:rsidR="00CC7E07">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0D0AF6" w14:textId="77777777" w:rsidR="00920473" w:rsidRDefault="00920473">
      <w:pPr>
        <w:spacing w:line="240" w:lineRule="auto"/>
      </w:pPr>
      <w:r>
        <w:separator/>
      </w:r>
    </w:p>
  </w:endnote>
  <w:endnote w:type="continuationSeparator" w:id="0">
    <w:p w14:paraId="61670310" w14:textId="77777777" w:rsidR="00920473" w:rsidRDefault="009204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AE6FF" w14:textId="77777777" w:rsidR="008A4785" w:rsidRDefault="00745283">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18</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071B7" w14:textId="77777777" w:rsidR="008A4785" w:rsidRDefault="0074528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DAB06" w14:textId="77777777" w:rsidR="00920473" w:rsidRDefault="00920473">
      <w:pPr>
        <w:spacing w:line="240" w:lineRule="auto"/>
      </w:pPr>
      <w:r>
        <w:separator/>
      </w:r>
    </w:p>
  </w:footnote>
  <w:footnote w:type="continuationSeparator" w:id="0">
    <w:p w14:paraId="258279A6" w14:textId="77777777" w:rsidR="00920473" w:rsidRDefault="009204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E2A7B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1CA9B7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36E705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C4CAA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648A76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A49D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7C5E9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3859D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CEE7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D2B9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44BB6E97"/>
    <w:multiLevelType w:val="hybridMultilevel"/>
    <w:tmpl w:val="FC0272B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1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num w:numId="1">
    <w:abstractNumId w:val="11"/>
  </w:num>
  <w:num w:numId="2">
    <w:abstractNumId w:val="10"/>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A4785"/>
    <w:rsid w:val="001B7539"/>
    <w:rsid w:val="002663DA"/>
    <w:rsid w:val="00381E49"/>
    <w:rsid w:val="003C7F64"/>
    <w:rsid w:val="004317D4"/>
    <w:rsid w:val="00563833"/>
    <w:rsid w:val="0061561E"/>
    <w:rsid w:val="00745283"/>
    <w:rsid w:val="007D7155"/>
    <w:rsid w:val="008A4785"/>
    <w:rsid w:val="008B5DD2"/>
    <w:rsid w:val="00900D2C"/>
    <w:rsid w:val="009014E8"/>
    <w:rsid w:val="009174BA"/>
    <w:rsid w:val="00920473"/>
    <w:rsid w:val="00B869D6"/>
    <w:rsid w:val="00B976D0"/>
    <w:rsid w:val="00BD14C1"/>
    <w:rsid w:val="00C82FEE"/>
    <w:rsid w:val="00CC7E07"/>
    <w:rsid w:val="00E17CEF"/>
    <w:rsid w:val="00FC4C09"/>
    <w:rsid w:val="00FD4F8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721C61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2"/>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3"/>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paragraph" w:customStyle="1" w:styleId="TITLEA1">
    <w:name w:val="TITLE A1"/>
    <w:basedOn w:val="Normal"/>
    <w:link w:val="TITLEA1Char"/>
    <w:qFormat/>
    <w:pPr>
      <w:tabs>
        <w:tab w:val="clear" w:pos="567"/>
      </w:tabs>
      <w:spacing w:line="240" w:lineRule="auto"/>
      <w:jc w:val="center"/>
    </w:pPr>
    <w:rPr>
      <w:b/>
      <w:szCs w:val="22"/>
    </w:rPr>
  </w:style>
  <w:style w:type="paragraph" w:styleId="Bibliography">
    <w:name w:val="Bibliography"/>
    <w:basedOn w:val="Normal"/>
    <w:next w:val="Normal"/>
    <w:uiPriority w:val="37"/>
    <w:semiHidden/>
    <w:unhideWhenUsed/>
  </w:style>
  <w:style w:type="character" w:customStyle="1" w:styleId="TITLEA1Char">
    <w:name w:val="TITLE A1 Char"/>
    <w:basedOn w:val="DefaultParagraphFont"/>
    <w:link w:val="TITLEA1"/>
    <w:rPr>
      <w:b/>
      <w:sz w:val="22"/>
      <w:szCs w:val="22"/>
      <w:lang w:eastAsia="en-US"/>
    </w:rPr>
  </w:style>
  <w:style w:type="paragraph" w:styleId="BodyTextFirstIndent">
    <w:name w:val="Body Text First Indent"/>
    <w:basedOn w:val="BodyText"/>
    <w:link w:val="BodyTextFirstIndentChar"/>
    <w:pPr>
      <w:tabs>
        <w:tab w:val="left" w:pos="567"/>
      </w:tabs>
      <w:spacing w:line="260" w:lineRule="exact"/>
      <w:ind w:firstLine="360"/>
      <w:jc w:val="left"/>
    </w:pPr>
  </w:style>
  <w:style w:type="character" w:customStyle="1" w:styleId="BodyTextChar">
    <w:name w:val="Body Text Char"/>
    <w:basedOn w:val="DefaultParagraphFont"/>
    <w:link w:val="BodyText"/>
    <w:rPr>
      <w:sz w:val="22"/>
      <w:lang w:eastAsia="en-US"/>
    </w:rPr>
  </w:style>
  <w:style w:type="character" w:customStyle="1" w:styleId="BodyTextFirstIndentChar">
    <w:name w:val="Body Text First Indent Char"/>
    <w:basedOn w:val="BodyTextChar"/>
    <w:link w:val="BodyTextFirstIndent"/>
    <w:rPr>
      <w:sz w:val="22"/>
      <w:lang w:eastAsia="en-US"/>
    </w:rPr>
  </w:style>
  <w:style w:type="paragraph" w:styleId="BodyTextFirstIndent2">
    <w:name w:val="Body Text First Indent 2"/>
    <w:basedOn w:val="BodyTextIndent"/>
    <w:link w:val="BodyTextFirstIndent2Char"/>
    <w:pPr>
      <w:tabs>
        <w:tab w:val="left" w:pos="567"/>
      </w:tabs>
      <w:spacing w:line="260" w:lineRule="exact"/>
      <w:ind w:left="360" w:firstLine="360"/>
    </w:pPr>
    <w:rPr>
      <w:b w:val="0"/>
    </w:rPr>
  </w:style>
  <w:style w:type="character" w:customStyle="1" w:styleId="BodyTextIndentChar">
    <w:name w:val="Body Text Indent Char"/>
    <w:basedOn w:val="DefaultParagraphFont"/>
    <w:link w:val="BodyTextIndent"/>
    <w:rPr>
      <w:b/>
      <w:sz w:val="22"/>
      <w:lang w:eastAsia="en-US"/>
    </w:rPr>
  </w:style>
  <w:style w:type="character" w:customStyle="1" w:styleId="BodyTextFirstIndent2Char">
    <w:name w:val="Body Text First Indent 2 Char"/>
    <w:basedOn w:val="BodyTextIndentChar"/>
    <w:link w:val="BodyTextFirstIndent2"/>
    <w:rPr>
      <w:b w:val="0"/>
      <w:sz w:val="22"/>
      <w:lang w:eastAsia="en-US"/>
    </w:rPr>
  </w:style>
  <w:style w:type="paragraph" w:styleId="Caption">
    <w:name w:val="caption"/>
    <w:basedOn w:val="Normal"/>
    <w:next w:val="Normal"/>
    <w:semiHidden/>
    <w:unhideWhenUsed/>
    <w:qFormat/>
    <w:pPr>
      <w:spacing w:after="200" w:line="240" w:lineRule="auto"/>
    </w:pPr>
    <w:rPr>
      <w:i/>
      <w:iCs/>
      <w:color w:val="44546A" w:themeColor="text2"/>
      <w:sz w:val="18"/>
      <w:szCs w:val="18"/>
    </w:rPr>
  </w:style>
  <w:style w:type="paragraph" w:styleId="Closing">
    <w:name w:val="Closing"/>
    <w:basedOn w:val="Normal"/>
    <w:link w:val="ClosingChar"/>
    <w:pPr>
      <w:spacing w:line="240" w:lineRule="auto"/>
      <w:ind w:left="4252"/>
    </w:pPr>
  </w:style>
  <w:style w:type="character" w:customStyle="1" w:styleId="ClosingChar">
    <w:name w:val="Closing Char"/>
    <w:basedOn w:val="DefaultParagraphFont"/>
    <w:link w:val="Closing"/>
    <w:rPr>
      <w:sz w:val="22"/>
      <w:lang w:eastAsia="en-US"/>
    </w:rPr>
  </w:style>
  <w:style w:type="paragraph" w:styleId="Date">
    <w:name w:val="Date"/>
    <w:basedOn w:val="Normal"/>
    <w:next w:val="Normal"/>
    <w:link w:val="DateChar"/>
  </w:style>
  <w:style w:type="character" w:customStyle="1" w:styleId="DateChar">
    <w:name w:val="Date Char"/>
    <w:basedOn w:val="DefaultParagraphFont"/>
    <w:link w:val="Date"/>
    <w:rPr>
      <w:sz w:val="22"/>
      <w:lang w:eastAsia="en-US"/>
    </w:rPr>
  </w:style>
  <w:style w:type="paragraph" w:styleId="DocumentMap">
    <w:name w:val="Document Map"/>
    <w:basedOn w:val="Normal"/>
    <w:link w:val="DocumentMapChar"/>
    <w:pPr>
      <w:spacing w:line="240" w:lineRule="auto"/>
    </w:pPr>
    <w:rPr>
      <w:rFonts w:ascii="Segoe UI" w:hAnsi="Segoe UI" w:cs="Segoe UI"/>
      <w:sz w:val="16"/>
      <w:szCs w:val="16"/>
    </w:rPr>
  </w:style>
  <w:style w:type="character" w:customStyle="1" w:styleId="DocumentMapChar">
    <w:name w:val="Document Map Char"/>
    <w:basedOn w:val="DefaultParagraphFont"/>
    <w:link w:val="DocumentMap"/>
    <w:rPr>
      <w:rFonts w:ascii="Segoe UI" w:hAnsi="Segoe UI" w:cs="Segoe UI"/>
      <w:sz w:val="16"/>
      <w:szCs w:val="16"/>
      <w:lang w:eastAsia="en-US"/>
    </w:rPr>
  </w:style>
  <w:style w:type="paragraph" w:styleId="E-mailSignature">
    <w:name w:val="E-mail Signature"/>
    <w:basedOn w:val="Normal"/>
    <w:link w:val="E-mailSignatureChar"/>
    <w:pPr>
      <w:spacing w:line="240" w:lineRule="auto"/>
    </w:pPr>
  </w:style>
  <w:style w:type="character" w:customStyle="1" w:styleId="E-mailSignatureChar">
    <w:name w:val="E-mail Signature Char"/>
    <w:basedOn w:val="DefaultParagraphFont"/>
    <w:link w:val="E-mailSignature"/>
    <w:rPr>
      <w:sz w:val="22"/>
      <w:lang w:eastAsia="en-US"/>
    </w:rPr>
  </w:style>
  <w:style w:type="paragraph" w:styleId="EnvelopeAddress">
    <w:name w:val="envelope address"/>
    <w:basedOn w:val="Normal"/>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pPr>
      <w:spacing w:line="240" w:lineRule="auto"/>
    </w:pPr>
    <w:rPr>
      <w:i/>
      <w:iCs/>
    </w:rPr>
  </w:style>
  <w:style w:type="character" w:customStyle="1" w:styleId="HTMLAddressChar">
    <w:name w:val="HTML Address Char"/>
    <w:basedOn w:val="DefaultParagraphFont"/>
    <w:link w:val="HTMLAddress"/>
    <w:rPr>
      <w:i/>
      <w:iCs/>
      <w:sz w:val="22"/>
      <w:lang w:eastAsia="en-US"/>
    </w:rPr>
  </w:style>
  <w:style w:type="paragraph" w:styleId="HTMLPreformatted">
    <w:name w:val="HTML Preformatted"/>
    <w:basedOn w:val="Normal"/>
    <w:link w:val="HTMLPreformattedChar"/>
    <w:uiPriority w:val="99"/>
    <w:pPr>
      <w:spacing w:line="240" w:lineRule="auto"/>
    </w:pPr>
    <w:rPr>
      <w:rFonts w:ascii="Consolas" w:hAnsi="Consolas"/>
      <w:sz w:val="20"/>
    </w:rPr>
  </w:style>
  <w:style w:type="character" w:customStyle="1" w:styleId="HTMLPreformattedChar">
    <w:name w:val="HTML Preformatted Char"/>
    <w:basedOn w:val="DefaultParagraphFont"/>
    <w:link w:val="HTMLPreformatted"/>
    <w:uiPriority w:val="99"/>
    <w:rPr>
      <w:rFonts w:ascii="Consolas" w:hAnsi="Consolas"/>
      <w:lang w:eastAsia="en-US"/>
    </w:rPr>
  </w:style>
  <w:style w:type="paragraph" w:styleId="Index1">
    <w:name w:val="index 1"/>
    <w:basedOn w:val="Normal"/>
    <w:next w:val="Normal"/>
    <w:autoRedefine/>
    <w:pPr>
      <w:tabs>
        <w:tab w:val="clear" w:pos="567"/>
      </w:tabs>
      <w:spacing w:line="240" w:lineRule="auto"/>
      <w:ind w:left="220" w:hanging="220"/>
    </w:pPr>
  </w:style>
  <w:style w:type="paragraph" w:styleId="Index2">
    <w:name w:val="index 2"/>
    <w:basedOn w:val="Normal"/>
    <w:next w:val="Normal"/>
    <w:autoRedefine/>
    <w:pPr>
      <w:tabs>
        <w:tab w:val="clear" w:pos="567"/>
      </w:tabs>
      <w:spacing w:line="240" w:lineRule="auto"/>
      <w:ind w:left="440" w:hanging="220"/>
    </w:pPr>
  </w:style>
  <w:style w:type="paragraph" w:styleId="Index3">
    <w:name w:val="index 3"/>
    <w:basedOn w:val="Normal"/>
    <w:next w:val="Normal"/>
    <w:autoRedefine/>
    <w:pPr>
      <w:tabs>
        <w:tab w:val="clear" w:pos="567"/>
      </w:tabs>
      <w:spacing w:line="240" w:lineRule="auto"/>
      <w:ind w:left="660" w:hanging="220"/>
    </w:pPr>
  </w:style>
  <w:style w:type="paragraph" w:styleId="Index4">
    <w:name w:val="index 4"/>
    <w:basedOn w:val="Normal"/>
    <w:next w:val="Normal"/>
    <w:autoRedefine/>
    <w:pPr>
      <w:tabs>
        <w:tab w:val="clear" w:pos="567"/>
      </w:tabs>
      <w:spacing w:line="240" w:lineRule="auto"/>
      <w:ind w:left="880" w:hanging="220"/>
    </w:pPr>
  </w:style>
  <w:style w:type="paragraph" w:styleId="Index5">
    <w:name w:val="index 5"/>
    <w:basedOn w:val="Normal"/>
    <w:next w:val="Normal"/>
    <w:autoRedefine/>
    <w:pPr>
      <w:tabs>
        <w:tab w:val="clear" w:pos="567"/>
      </w:tabs>
      <w:spacing w:line="240" w:lineRule="auto"/>
      <w:ind w:left="1100" w:hanging="220"/>
    </w:pPr>
  </w:style>
  <w:style w:type="paragraph" w:styleId="Index6">
    <w:name w:val="index 6"/>
    <w:basedOn w:val="Normal"/>
    <w:next w:val="Normal"/>
    <w:autoRedefine/>
    <w:pPr>
      <w:tabs>
        <w:tab w:val="clear" w:pos="567"/>
      </w:tabs>
      <w:spacing w:line="240" w:lineRule="auto"/>
      <w:ind w:left="1320" w:hanging="220"/>
    </w:pPr>
  </w:style>
  <w:style w:type="paragraph" w:styleId="Index7">
    <w:name w:val="index 7"/>
    <w:basedOn w:val="Normal"/>
    <w:next w:val="Normal"/>
    <w:autoRedefine/>
    <w:pPr>
      <w:tabs>
        <w:tab w:val="clear" w:pos="567"/>
      </w:tabs>
      <w:spacing w:line="240" w:lineRule="auto"/>
      <w:ind w:left="1540" w:hanging="220"/>
    </w:pPr>
  </w:style>
  <w:style w:type="paragraph" w:styleId="Index8">
    <w:name w:val="index 8"/>
    <w:basedOn w:val="Normal"/>
    <w:next w:val="Normal"/>
    <w:autoRedefine/>
    <w:pPr>
      <w:tabs>
        <w:tab w:val="clear" w:pos="567"/>
      </w:tabs>
      <w:spacing w:line="240" w:lineRule="auto"/>
      <w:ind w:left="1760" w:hanging="220"/>
    </w:pPr>
  </w:style>
  <w:style w:type="paragraph" w:styleId="Index9">
    <w:name w:val="index 9"/>
    <w:basedOn w:val="Normal"/>
    <w:next w:val="Normal"/>
    <w:autoRedefine/>
    <w:pPr>
      <w:tabs>
        <w:tab w:val="clear" w:pos="567"/>
      </w:tabs>
      <w:spacing w:line="240" w:lineRule="auto"/>
      <w:ind w:left="1980" w:hanging="220"/>
    </w:pPr>
  </w:style>
  <w:style w:type="paragraph" w:styleId="IndexHeading">
    <w:name w:val="index heading"/>
    <w:basedOn w:val="Normal"/>
    <w:next w:val="Index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Pr>
      <w:i/>
      <w:iCs/>
      <w:color w:val="4472C4" w:themeColor="accent1"/>
      <w:sz w:val="22"/>
      <w:lang w:eastAsia="en-US"/>
    </w:rPr>
  </w:style>
  <w:style w:type="paragraph" w:styleId="List">
    <w:name w:val="List"/>
    <w:basedOn w:val="Normal"/>
    <w:pPr>
      <w:ind w:left="283" w:hanging="283"/>
      <w:contextualSpacing/>
    </w:pPr>
  </w:style>
  <w:style w:type="paragraph" w:styleId="List2">
    <w:name w:val="List 2"/>
    <w:basedOn w:val="Normal"/>
    <w:pPr>
      <w:ind w:left="566" w:hanging="283"/>
      <w:contextualSpacing/>
    </w:pPr>
  </w:style>
  <w:style w:type="paragraph" w:styleId="List3">
    <w:name w:val="List 3"/>
    <w:basedOn w:val="Normal"/>
    <w:pPr>
      <w:ind w:left="849" w:hanging="283"/>
      <w:contextualSpacing/>
    </w:pPr>
  </w:style>
  <w:style w:type="paragraph" w:styleId="List4">
    <w:name w:val="List 4"/>
    <w:basedOn w:val="Normal"/>
    <w:pPr>
      <w:ind w:left="1132" w:hanging="283"/>
      <w:contextualSpacing/>
    </w:pPr>
  </w:style>
  <w:style w:type="paragraph" w:styleId="List5">
    <w:name w:val="List 5"/>
    <w:basedOn w:val="Normal"/>
    <w:pPr>
      <w:ind w:left="1415" w:hanging="283"/>
      <w:contextualSpacing/>
    </w:pPr>
  </w:style>
  <w:style w:type="paragraph" w:styleId="ListBullet">
    <w:name w:val="List Bullet"/>
    <w:basedOn w:val="Normal"/>
    <w:pPr>
      <w:numPr>
        <w:numId w:val="4"/>
      </w:numPr>
      <w:contextualSpacing/>
    </w:pPr>
  </w:style>
  <w:style w:type="paragraph" w:styleId="ListBullet2">
    <w:name w:val="List Bullet 2"/>
    <w:basedOn w:val="Normal"/>
    <w:pPr>
      <w:numPr>
        <w:numId w:val="5"/>
      </w:numPr>
      <w:contextualSpacing/>
    </w:pPr>
  </w:style>
  <w:style w:type="paragraph" w:styleId="ListBullet3">
    <w:name w:val="List Bullet 3"/>
    <w:basedOn w:val="Normal"/>
    <w:pPr>
      <w:numPr>
        <w:numId w:val="6"/>
      </w:numPr>
      <w:contextualSpacing/>
    </w:pPr>
  </w:style>
  <w:style w:type="paragraph" w:styleId="ListBullet4">
    <w:name w:val="List Bullet 4"/>
    <w:basedOn w:val="Normal"/>
    <w:pPr>
      <w:numPr>
        <w:numId w:val="7"/>
      </w:numPr>
      <w:contextualSpacing/>
    </w:pPr>
  </w:style>
  <w:style w:type="paragraph" w:styleId="ListBullet5">
    <w:name w:val="List Bullet 5"/>
    <w:basedOn w:val="Normal"/>
    <w:pPr>
      <w:numPr>
        <w:numId w:val="8"/>
      </w:numPr>
      <w:contextualSpacing/>
    </w:pPr>
  </w:style>
  <w:style w:type="paragraph" w:styleId="ListContinue">
    <w:name w:val="List Continue"/>
    <w:basedOn w:val="Normal"/>
    <w:pPr>
      <w:spacing w:after="120"/>
      <w:ind w:left="283"/>
      <w:contextualSpacing/>
    </w:pPr>
  </w:style>
  <w:style w:type="paragraph" w:styleId="ListContinue2">
    <w:name w:val="List Continue 2"/>
    <w:basedOn w:val="Normal"/>
    <w:pPr>
      <w:spacing w:after="120"/>
      <w:ind w:left="566"/>
      <w:contextualSpacing/>
    </w:pPr>
  </w:style>
  <w:style w:type="paragraph" w:styleId="ListContinue3">
    <w:name w:val="List Continue 3"/>
    <w:basedOn w:val="Normal"/>
    <w:pPr>
      <w:spacing w:after="120"/>
      <w:ind w:left="849"/>
      <w:contextualSpacing/>
    </w:pPr>
  </w:style>
  <w:style w:type="paragraph" w:styleId="ListContinue4">
    <w:name w:val="List Continue 4"/>
    <w:basedOn w:val="Normal"/>
    <w:pPr>
      <w:spacing w:after="120"/>
      <w:ind w:left="1132"/>
      <w:contextualSpacing/>
    </w:pPr>
  </w:style>
  <w:style w:type="paragraph" w:styleId="ListContinue5">
    <w:name w:val="List Continue 5"/>
    <w:basedOn w:val="Normal"/>
    <w:pPr>
      <w:spacing w:after="120"/>
      <w:ind w:left="1415"/>
      <w:contextualSpacing/>
    </w:pPr>
  </w:style>
  <w:style w:type="paragraph" w:styleId="ListNumber">
    <w:name w:val="List Number"/>
    <w:basedOn w:val="Normal"/>
    <w:pPr>
      <w:numPr>
        <w:numId w:val="9"/>
      </w:numPr>
      <w:contextualSpacing/>
    </w:pPr>
  </w:style>
  <w:style w:type="paragraph" w:styleId="ListNumber2">
    <w:name w:val="List Number 2"/>
    <w:basedOn w:val="Normal"/>
    <w:pPr>
      <w:numPr>
        <w:numId w:val="10"/>
      </w:numPr>
      <w:contextualSpacing/>
    </w:pPr>
  </w:style>
  <w:style w:type="paragraph" w:styleId="ListNumber3">
    <w:name w:val="List Number 3"/>
    <w:basedOn w:val="Normal"/>
    <w:pPr>
      <w:numPr>
        <w:numId w:val="11"/>
      </w:numPr>
      <w:contextualSpacing/>
    </w:pPr>
  </w:style>
  <w:style w:type="paragraph" w:styleId="ListNumber4">
    <w:name w:val="List Number 4"/>
    <w:basedOn w:val="Normal"/>
    <w:pPr>
      <w:numPr>
        <w:numId w:val="12"/>
      </w:numPr>
      <w:contextualSpacing/>
    </w:pPr>
  </w:style>
  <w:style w:type="paragraph" w:styleId="ListNumber5">
    <w:name w:val="List Number 5"/>
    <w:basedOn w:val="Normal"/>
    <w:pPr>
      <w:numPr>
        <w:numId w:val="13"/>
      </w:numPr>
      <w:contextualSpacing/>
    </w:pPr>
  </w:style>
  <w:style w:type="paragraph" w:styleId="ListParagraph">
    <w:name w:val="List Paragraph"/>
    <w:basedOn w:val="Normal"/>
    <w:uiPriority w:val="34"/>
    <w:qFormat/>
    <w:pPr>
      <w:ind w:left="720"/>
      <w:contextualSpacing/>
    </w:p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nsolas" w:hAnsi="Consolas"/>
      <w:lang w:eastAsia="en-US"/>
    </w:rPr>
  </w:style>
  <w:style w:type="character" w:customStyle="1" w:styleId="MacroTextChar">
    <w:name w:val="Macro Text Char"/>
    <w:basedOn w:val="DefaultParagraphFont"/>
    <w:link w:val="MacroText"/>
    <w:rPr>
      <w:rFonts w:ascii="Consolas" w:hAnsi="Consolas"/>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pPr>
      <w:tabs>
        <w:tab w:val="left" w:pos="567"/>
      </w:tabs>
    </w:pPr>
    <w:rPr>
      <w:sz w:val="22"/>
      <w:lang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pPr>
      <w:spacing w:line="240" w:lineRule="auto"/>
    </w:pPr>
  </w:style>
  <w:style w:type="character" w:customStyle="1" w:styleId="NoteHeadingChar">
    <w:name w:val="Note Heading Char"/>
    <w:basedOn w:val="DefaultParagraphFont"/>
    <w:link w:val="NoteHeading"/>
    <w:rPr>
      <w:sz w:val="22"/>
      <w:lang w:eastAsia="en-US"/>
    </w:rPr>
  </w:style>
  <w:style w:type="paragraph" w:styleId="PlainText">
    <w:name w:val="Plain Text"/>
    <w:basedOn w:val="Normal"/>
    <w:link w:val="PlainTextChar"/>
    <w:pPr>
      <w:spacing w:line="240" w:lineRule="auto"/>
    </w:pPr>
    <w:rPr>
      <w:rFonts w:ascii="Consolas" w:hAnsi="Consolas"/>
      <w:sz w:val="21"/>
      <w:szCs w:val="21"/>
    </w:rPr>
  </w:style>
  <w:style w:type="character" w:customStyle="1" w:styleId="PlainTextChar">
    <w:name w:val="Plain Text Char"/>
    <w:basedOn w:val="DefaultParagraphFont"/>
    <w:link w:val="PlainText"/>
    <w:rPr>
      <w:rFonts w:ascii="Consolas" w:hAnsi="Consolas"/>
      <w:sz w:val="21"/>
      <w:szCs w:val="21"/>
      <w:lang w:eastAsia="en-US"/>
    </w:rPr>
  </w:style>
  <w:style w:type="paragraph" w:styleId="Quote">
    <w:name w:val="Quote"/>
    <w:basedOn w:val="Normal"/>
    <w:next w:val="Normal"/>
    <w:link w:val="QuoteChar"/>
    <w:uiPriority w:val="29"/>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sz w:val="22"/>
      <w:lang w:eastAsia="en-US"/>
    </w:rPr>
  </w:style>
  <w:style w:type="paragraph" w:styleId="Salutation">
    <w:name w:val="Salutation"/>
    <w:basedOn w:val="Normal"/>
    <w:next w:val="Normal"/>
    <w:link w:val="SalutationChar"/>
  </w:style>
  <w:style w:type="character" w:customStyle="1" w:styleId="SalutationChar">
    <w:name w:val="Salutation Char"/>
    <w:basedOn w:val="DefaultParagraphFont"/>
    <w:link w:val="Salutation"/>
    <w:rPr>
      <w:sz w:val="22"/>
      <w:lang w:eastAsia="en-US"/>
    </w:rPr>
  </w:style>
  <w:style w:type="paragraph" w:styleId="Signature">
    <w:name w:val="Signature"/>
    <w:basedOn w:val="Normal"/>
    <w:link w:val="SignatureChar"/>
    <w:pPr>
      <w:spacing w:line="240" w:lineRule="auto"/>
      <w:ind w:left="4252"/>
    </w:pPr>
  </w:style>
  <w:style w:type="character" w:customStyle="1" w:styleId="SignatureChar">
    <w:name w:val="Signature Char"/>
    <w:basedOn w:val="DefaultParagraphFont"/>
    <w:link w:val="Signature"/>
    <w:rPr>
      <w:sz w:val="22"/>
      <w:lang w:eastAsia="en-US"/>
    </w:rPr>
  </w:style>
  <w:style w:type="paragraph" w:styleId="Subtitle">
    <w:name w:val="Subtitle"/>
    <w:basedOn w:val="Normal"/>
    <w:next w:val="Normal"/>
    <w:link w:val="SubtitleChar"/>
    <w:qFormat/>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pPr>
      <w:tabs>
        <w:tab w:val="clear" w:pos="567"/>
      </w:tabs>
      <w:ind w:left="220" w:hanging="220"/>
    </w:pPr>
  </w:style>
  <w:style w:type="paragraph" w:styleId="TableofFigures">
    <w:name w:val="table of figures"/>
    <w:basedOn w:val="Normal"/>
    <w:next w:val="Normal"/>
    <w:pPr>
      <w:tabs>
        <w:tab w:val="clear" w:pos="567"/>
      </w:tabs>
    </w:pPr>
  </w:style>
  <w:style w:type="paragraph" w:styleId="Title">
    <w:name w:val="Title"/>
    <w:basedOn w:val="Normal"/>
    <w:next w:val="Normal"/>
    <w:link w:val="TitleChar"/>
    <w:qFormat/>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pPr>
      <w:tabs>
        <w:tab w:val="clear" w:pos="567"/>
      </w:tabs>
      <w:spacing w:after="100"/>
    </w:pPr>
  </w:style>
  <w:style w:type="paragraph" w:styleId="TOC2">
    <w:name w:val="toc 2"/>
    <w:basedOn w:val="Normal"/>
    <w:next w:val="Normal"/>
    <w:autoRedefine/>
    <w:pPr>
      <w:tabs>
        <w:tab w:val="clear" w:pos="567"/>
      </w:tabs>
      <w:spacing w:after="100"/>
      <w:ind w:left="220"/>
    </w:pPr>
  </w:style>
  <w:style w:type="paragraph" w:styleId="TOC3">
    <w:name w:val="toc 3"/>
    <w:basedOn w:val="Normal"/>
    <w:next w:val="Normal"/>
    <w:autoRedefine/>
    <w:pPr>
      <w:tabs>
        <w:tab w:val="clear" w:pos="567"/>
      </w:tabs>
      <w:spacing w:after="100"/>
      <w:ind w:left="440"/>
    </w:pPr>
  </w:style>
  <w:style w:type="paragraph" w:styleId="TOC4">
    <w:name w:val="toc 4"/>
    <w:basedOn w:val="Normal"/>
    <w:next w:val="Normal"/>
    <w:autoRedefine/>
    <w:pPr>
      <w:tabs>
        <w:tab w:val="clear" w:pos="567"/>
      </w:tabs>
      <w:spacing w:after="100"/>
      <w:ind w:left="660"/>
    </w:pPr>
  </w:style>
  <w:style w:type="paragraph" w:styleId="TOC5">
    <w:name w:val="toc 5"/>
    <w:basedOn w:val="Normal"/>
    <w:next w:val="Normal"/>
    <w:autoRedefine/>
    <w:pPr>
      <w:tabs>
        <w:tab w:val="clear" w:pos="567"/>
      </w:tabs>
      <w:spacing w:after="100"/>
      <w:ind w:left="880"/>
    </w:pPr>
  </w:style>
  <w:style w:type="paragraph" w:styleId="TOC6">
    <w:name w:val="toc 6"/>
    <w:basedOn w:val="Normal"/>
    <w:next w:val="Normal"/>
    <w:autoRedefine/>
    <w:pPr>
      <w:tabs>
        <w:tab w:val="clear" w:pos="567"/>
      </w:tabs>
      <w:spacing w:after="100"/>
      <w:ind w:left="1100"/>
    </w:pPr>
  </w:style>
  <w:style w:type="paragraph" w:styleId="TOC7">
    <w:name w:val="toc 7"/>
    <w:basedOn w:val="Normal"/>
    <w:next w:val="Normal"/>
    <w:autoRedefine/>
    <w:pPr>
      <w:tabs>
        <w:tab w:val="clear" w:pos="567"/>
      </w:tabs>
      <w:spacing w:after="100"/>
      <w:ind w:left="1320"/>
    </w:pPr>
  </w:style>
  <w:style w:type="paragraph" w:styleId="TOC8">
    <w:name w:val="toc 8"/>
    <w:basedOn w:val="Normal"/>
    <w:next w:val="Normal"/>
    <w:autoRedefine/>
    <w:pPr>
      <w:tabs>
        <w:tab w:val="clear" w:pos="567"/>
      </w:tabs>
      <w:spacing w:after="100"/>
      <w:ind w:left="1540"/>
    </w:pPr>
  </w:style>
  <w:style w:type="paragraph" w:styleId="TOCHeading">
    <w:name w:val="TOC Heading"/>
    <w:basedOn w:val="Heading1"/>
    <w:next w:val="Normal"/>
    <w:uiPriority w:val="39"/>
    <w:semiHidden/>
    <w:unhideWhenUsed/>
    <w:qFormat/>
    <w:pPr>
      <w:keepNext/>
      <w:keepLines/>
      <w:spacing w:after="0"/>
      <w:ind w:left="0" w:firstLine="0"/>
      <w:outlineLvl w:val="9"/>
    </w:pPr>
    <w:rPr>
      <w:rFonts w:asciiTheme="majorHAnsi" w:eastAsiaTheme="majorEastAsia" w:hAnsiTheme="majorHAnsi" w:cstheme="majorBidi"/>
      <w:b w:val="0"/>
      <w:caps w:val="0"/>
      <w:color w:val="2F5496" w:themeColor="accent1" w:themeShade="BF"/>
      <w:sz w:val="32"/>
      <w:szCs w:val="32"/>
    </w:rPr>
  </w:style>
  <w:style w:type="character" w:customStyle="1" w:styleId="y2iqfc">
    <w:name w:val="y2iqfc"/>
    <w:basedOn w:val="DefaultParagraphFont"/>
    <w:rsid w:val="00917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4460">
      <w:bodyDiv w:val="1"/>
      <w:marLeft w:val="0"/>
      <w:marRight w:val="0"/>
      <w:marTop w:val="0"/>
      <w:marBottom w:val="0"/>
      <w:divBdr>
        <w:top w:val="none" w:sz="0" w:space="0" w:color="auto"/>
        <w:left w:val="none" w:sz="0" w:space="0" w:color="auto"/>
        <w:bottom w:val="none" w:sz="0" w:space="0" w:color="auto"/>
        <w:right w:val="none" w:sz="0" w:space="0" w:color="auto"/>
      </w:divBdr>
    </w:div>
    <w:div w:id="613172405">
      <w:bodyDiv w:val="1"/>
      <w:marLeft w:val="0"/>
      <w:marRight w:val="0"/>
      <w:marTop w:val="0"/>
      <w:marBottom w:val="0"/>
      <w:divBdr>
        <w:top w:val="none" w:sz="0" w:space="0" w:color="auto"/>
        <w:left w:val="none" w:sz="0" w:space="0" w:color="auto"/>
        <w:bottom w:val="none" w:sz="0" w:space="0" w:color="auto"/>
        <w:right w:val="none" w:sz="0" w:space="0" w:color="auto"/>
      </w:divBdr>
    </w:div>
    <w:div w:id="828906295">
      <w:bodyDiv w:val="1"/>
      <w:marLeft w:val="0"/>
      <w:marRight w:val="0"/>
      <w:marTop w:val="0"/>
      <w:marBottom w:val="0"/>
      <w:divBdr>
        <w:top w:val="none" w:sz="0" w:space="0" w:color="auto"/>
        <w:left w:val="none" w:sz="0" w:space="0" w:color="auto"/>
        <w:bottom w:val="none" w:sz="0" w:space="0" w:color="auto"/>
        <w:right w:val="none" w:sz="0" w:space="0" w:color="auto"/>
      </w:divBdr>
    </w:div>
    <w:div w:id="913704408">
      <w:bodyDiv w:val="1"/>
      <w:marLeft w:val="0"/>
      <w:marRight w:val="0"/>
      <w:marTop w:val="0"/>
      <w:marBottom w:val="0"/>
      <w:divBdr>
        <w:top w:val="none" w:sz="0" w:space="0" w:color="auto"/>
        <w:left w:val="none" w:sz="0" w:space="0" w:color="auto"/>
        <w:bottom w:val="none" w:sz="0" w:space="0" w:color="auto"/>
        <w:right w:val="none" w:sz="0" w:space="0" w:color="auto"/>
      </w:divBdr>
    </w:div>
    <w:div w:id="1170215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80704-DCD4-4DEA-A575-37B398BD2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2500</Words>
  <Characters>17754</Characters>
  <Application>Microsoft Office Word</Application>
  <DocSecurity>0</DocSecurity>
  <Lines>147</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20214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2022-03-21T13:20:22Z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4b654513-8dcb-427c-b40f-dc374e6f9942</vt:lpwstr>
  </property>
  <property fmtid="{D5CDD505-2E9C-101B-9397-08002B2CF9AE}" pid="79" name="MSIP_Label_0ce2e18c-5cc3-4bbe-910f-0e8243a09a3a_ContentBits">
    <vt:lpwstr>0</vt:lpwstr>
  </property>
  <property fmtid="{D5CDD505-2E9C-101B-9397-08002B2CF9AE}" pid="80" name="GrammarlyDocumentId">
    <vt:lpwstr>5e5e874fcc62077c5a46e1221c14ada673c46bfef16ad69afd412f663cabf0cd</vt:lpwstr>
  </property>
</Properties>
</file>