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0137C9" w14:textId="77777777" w:rsidR="008773FA" w:rsidRDefault="008773FA">
      <w:pPr>
        <w:tabs>
          <w:tab w:val="clear" w:pos="567"/>
        </w:tabs>
        <w:spacing w:line="240" w:lineRule="auto"/>
        <w:rPr>
          <w:szCs w:val="22"/>
        </w:rPr>
      </w:pPr>
    </w:p>
    <w:p w14:paraId="3AC5D13E" w14:textId="77777777" w:rsidR="008773FA" w:rsidRDefault="008773FA">
      <w:pPr>
        <w:tabs>
          <w:tab w:val="clear" w:pos="567"/>
        </w:tabs>
        <w:spacing w:line="240" w:lineRule="auto"/>
        <w:rPr>
          <w:szCs w:val="22"/>
        </w:rPr>
      </w:pPr>
    </w:p>
    <w:p w14:paraId="51F90C57" w14:textId="77777777" w:rsidR="008773FA" w:rsidRDefault="008773FA">
      <w:pPr>
        <w:tabs>
          <w:tab w:val="clear" w:pos="567"/>
        </w:tabs>
        <w:spacing w:line="240" w:lineRule="auto"/>
        <w:rPr>
          <w:szCs w:val="22"/>
        </w:rPr>
      </w:pPr>
    </w:p>
    <w:p w14:paraId="5A5B571F" w14:textId="77777777" w:rsidR="008773FA" w:rsidRDefault="008773FA">
      <w:pPr>
        <w:tabs>
          <w:tab w:val="clear" w:pos="567"/>
        </w:tabs>
        <w:spacing w:line="240" w:lineRule="auto"/>
        <w:rPr>
          <w:szCs w:val="22"/>
        </w:rPr>
      </w:pPr>
    </w:p>
    <w:p w14:paraId="7D2A2137" w14:textId="77777777" w:rsidR="008773FA" w:rsidRDefault="008773FA">
      <w:pPr>
        <w:tabs>
          <w:tab w:val="clear" w:pos="567"/>
        </w:tabs>
        <w:spacing w:line="240" w:lineRule="auto"/>
        <w:rPr>
          <w:szCs w:val="22"/>
        </w:rPr>
      </w:pPr>
    </w:p>
    <w:p w14:paraId="54493CD5" w14:textId="77777777" w:rsidR="008773FA" w:rsidRDefault="008773FA">
      <w:pPr>
        <w:tabs>
          <w:tab w:val="clear" w:pos="567"/>
        </w:tabs>
        <w:spacing w:line="240" w:lineRule="auto"/>
        <w:rPr>
          <w:szCs w:val="22"/>
        </w:rPr>
      </w:pPr>
    </w:p>
    <w:p w14:paraId="18AF88FB" w14:textId="77777777" w:rsidR="008773FA" w:rsidRDefault="008773FA">
      <w:pPr>
        <w:tabs>
          <w:tab w:val="clear" w:pos="567"/>
        </w:tabs>
        <w:spacing w:line="240" w:lineRule="auto"/>
        <w:rPr>
          <w:szCs w:val="22"/>
        </w:rPr>
      </w:pPr>
    </w:p>
    <w:p w14:paraId="2126B13E" w14:textId="77777777" w:rsidR="008773FA" w:rsidRDefault="008773FA">
      <w:pPr>
        <w:tabs>
          <w:tab w:val="clear" w:pos="567"/>
        </w:tabs>
        <w:spacing w:line="240" w:lineRule="auto"/>
        <w:rPr>
          <w:szCs w:val="22"/>
        </w:rPr>
      </w:pPr>
    </w:p>
    <w:p w14:paraId="646A69DE" w14:textId="77777777" w:rsidR="008773FA" w:rsidRDefault="008773FA">
      <w:pPr>
        <w:tabs>
          <w:tab w:val="clear" w:pos="567"/>
        </w:tabs>
        <w:spacing w:line="240" w:lineRule="auto"/>
        <w:rPr>
          <w:szCs w:val="22"/>
        </w:rPr>
      </w:pPr>
    </w:p>
    <w:p w14:paraId="616C5B63" w14:textId="77777777" w:rsidR="008773FA" w:rsidRDefault="008773FA">
      <w:pPr>
        <w:tabs>
          <w:tab w:val="clear" w:pos="567"/>
        </w:tabs>
        <w:spacing w:line="240" w:lineRule="auto"/>
        <w:rPr>
          <w:szCs w:val="22"/>
        </w:rPr>
      </w:pPr>
    </w:p>
    <w:p w14:paraId="14FADAD4" w14:textId="77777777" w:rsidR="008773FA" w:rsidRDefault="008773FA">
      <w:pPr>
        <w:tabs>
          <w:tab w:val="clear" w:pos="567"/>
        </w:tabs>
        <w:spacing w:line="240" w:lineRule="auto"/>
        <w:rPr>
          <w:szCs w:val="22"/>
        </w:rPr>
      </w:pPr>
    </w:p>
    <w:p w14:paraId="76A9C623" w14:textId="77777777" w:rsidR="008773FA" w:rsidRDefault="008773FA">
      <w:pPr>
        <w:tabs>
          <w:tab w:val="clear" w:pos="567"/>
        </w:tabs>
        <w:spacing w:line="240" w:lineRule="auto"/>
        <w:rPr>
          <w:szCs w:val="22"/>
        </w:rPr>
      </w:pPr>
    </w:p>
    <w:p w14:paraId="6A2325B9" w14:textId="77777777" w:rsidR="008773FA" w:rsidRDefault="008773FA">
      <w:pPr>
        <w:tabs>
          <w:tab w:val="clear" w:pos="567"/>
        </w:tabs>
        <w:spacing w:line="240" w:lineRule="auto"/>
        <w:rPr>
          <w:szCs w:val="22"/>
        </w:rPr>
      </w:pPr>
    </w:p>
    <w:p w14:paraId="616B1188" w14:textId="77777777" w:rsidR="008773FA" w:rsidRDefault="008773FA">
      <w:pPr>
        <w:tabs>
          <w:tab w:val="clear" w:pos="567"/>
        </w:tabs>
        <w:spacing w:line="240" w:lineRule="auto"/>
        <w:rPr>
          <w:szCs w:val="22"/>
        </w:rPr>
      </w:pPr>
    </w:p>
    <w:p w14:paraId="638C7AC0" w14:textId="77777777" w:rsidR="008773FA" w:rsidRDefault="008773FA">
      <w:pPr>
        <w:tabs>
          <w:tab w:val="clear" w:pos="567"/>
        </w:tabs>
        <w:spacing w:line="240" w:lineRule="auto"/>
        <w:rPr>
          <w:szCs w:val="22"/>
        </w:rPr>
      </w:pPr>
    </w:p>
    <w:p w14:paraId="1F4E0A9E" w14:textId="77777777" w:rsidR="008773FA" w:rsidRDefault="008773FA">
      <w:pPr>
        <w:tabs>
          <w:tab w:val="clear" w:pos="567"/>
        </w:tabs>
        <w:spacing w:line="240" w:lineRule="auto"/>
        <w:rPr>
          <w:szCs w:val="22"/>
        </w:rPr>
      </w:pPr>
    </w:p>
    <w:p w14:paraId="0FFA1456" w14:textId="77777777" w:rsidR="008773FA" w:rsidRDefault="008773FA">
      <w:pPr>
        <w:tabs>
          <w:tab w:val="clear" w:pos="567"/>
        </w:tabs>
        <w:spacing w:line="240" w:lineRule="auto"/>
        <w:rPr>
          <w:szCs w:val="22"/>
        </w:rPr>
      </w:pPr>
    </w:p>
    <w:p w14:paraId="07EADEEB" w14:textId="77777777" w:rsidR="008773FA" w:rsidRDefault="008773FA">
      <w:pPr>
        <w:tabs>
          <w:tab w:val="clear" w:pos="567"/>
        </w:tabs>
        <w:spacing w:line="240" w:lineRule="auto"/>
        <w:rPr>
          <w:szCs w:val="22"/>
        </w:rPr>
      </w:pPr>
    </w:p>
    <w:p w14:paraId="58768F46" w14:textId="77777777" w:rsidR="008773FA" w:rsidRDefault="008773FA">
      <w:pPr>
        <w:tabs>
          <w:tab w:val="clear" w:pos="567"/>
        </w:tabs>
        <w:spacing w:line="240" w:lineRule="auto"/>
        <w:rPr>
          <w:szCs w:val="22"/>
        </w:rPr>
      </w:pPr>
    </w:p>
    <w:p w14:paraId="57634938" w14:textId="77777777" w:rsidR="008773FA" w:rsidRDefault="008773FA">
      <w:pPr>
        <w:tabs>
          <w:tab w:val="clear" w:pos="567"/>
        </w:tabs>
        <w:spacing w:line="240" w:lineRule="auto"/>
        <w:rPr>
          <w:szCs w:val="22"/>
        </w:rPr>
      </w:pPr>
    </w:p>
    <w:p w14:paraId="16FCCC8D" w14:textId="77777777" w:rsidR="008773FA" w:rsidRDefault="008773FA">
      <w:pPr>
        <w:tabs>
          <w:tab w:val="clear" w:pos="567"/>
        </w:tabs>
        <w:spacing w:line="240" w:lineRule="auto"/>
        <w:rPr>
          <w:szCs w:val="22"/>
        </w:rPr>
      </w:pPr>
    </w:p>
    <w:p w14:paraId="7B400394" w14:textId="77777777" w:rsidR="008773FA" w:rsidRDefault="008773FA">
      <w:pPr>
        <w:tabs>
          <w:tab w:val="clear" w:pos="567"/>
        </w:tabs>
        <w:spacing w:line="240" w:lineRule="auto"/>
        <w:rPr>
          <w:szCs w:val="22"/>
        </w:rPr>
      </w:pPr>
    </w:p>
    <w:p w14:paraId="61D6341B" w14:textId="77777777" w:rsidR="008773FA" w:rsidRDefault="00921D40">
      <w:pPr>
        <w:tabs>
          <w:tab w:val="clear" w:pos="567"/>
        </w:tabs>
        <w:spacing w:line="240" w:lineRule="auto"/>
        <w:jc w:val="center"/>
        <w:rPr>
          <w:b/>
          <w:szCs w:val="22"/>
        </w:rPr>
      </w:pPr>
      <w:r>
        <w:rPr>
          <w:b/>
          <w:szCs w:val="22"/>
        </w:rPr>
        <w:t>I PIELIKUMS</w:t>
      </w:r>
    </w:p>
    <w:p w14:paraId="7199ED03" w14:textId="77777777" w:rsidR="008773FA" w:rsidRDefault="008773FA">
      <w:pPr>
        <w:tabs>
          <w:tab w:val="clear" w:pos="567"/>
        </w:tabs>
        <w:spacing w:line="240" w:lineRule="auto"/>
        <w:rPr>
          <w:szCs w:val="22"/>
        </w:rPr>
      </w:pPr>
    </w:p>
    <w:p w14:paraId="392679EF" w14:textId="77777777" w:rsidR="008773FA" w:rsidRPr="00BB3B94" w:rsidRDefault="00921D40" w:rsidP="00BB3B94">
      <w:pPr>
        <w:tabs>
          <w:tab w:val="clear" w:pos="567"/>
        </w:tabs>
        <w:spacing w:line="240" w:lineRule="auto"/>
        <w:jc w:val="center"/>
        <w:rPr>
          <w:b/>
          <w:sz w:val="24"/>
          <w:szCs w:val="24"/>
        </w:rPr>
      </w:pPr>
      <w:r w:rsidRPr="00BB3B94">
        <w:rPr>
          <w:b/>
        </w:rPr>
        <w:t>VETERINĀRO ZĀĻU APRAKSTS</w:t>
      </w:r>
    </w:p>
    <w:p w14:paraId="30C987EE" w14:textId="45B38FFC" w:rsidR="008773FA" w:rsidRPr="00BB3B94" w:rsidRDefault="00921D40" w:rsidP="00BB3B94">
      <w:pPr>
        <w:pStyle w:val="Style1"/>
      </w:pPr>
      <w:r>
        <w:br w:type="page"/>
      </w:r>
      <w:r w:rsidRPr="00BB3B94">
        <w:lastRenderedPageBreak/>
        <w:t>1.</w:t>
      </w:r>
      <w:r w:rsidRPr="00BB3B94">
        <w:tab/>
        <w:t>VETERINĀRO ZĀĻU NOSAUKUMS</w:t>
      </w:r>
    </w:p>
    <w:p w14:paraId="3E709119" w14:textId="77777777" w:rsidR="008773FA" w:rsidRPr="00BB3B94" w:rsidRDefault="008773FA">
      <w:pPr>
        <w:tabs>
          <w:tab w:val="clear" w:pos="567"/>
        </w:tabs>
        <w:spacing w:line="240" w:lineRule="auto"/>
      </w:pPr>
    </w:p>
    <w:p w14:paraId="7F7B4B8A" w14:textId="77777777" w:rsidR="008773FA" w:rsidRPr="00BB3B94" w:rsidRDefault="00921D40" w:rsidP="00BB3B94">
      <w:pPr>
        <w:tabs>
          <w:tab w:val="clear" w:pos="567"/>
          <w:tab w:val="left" w:pos="6096"/>
        </w:tabs>
        <w:spacing w:line="240" w:lineRule="auto"/>
        <w:rPr>
          <w:sz w:val="24"/>
          <w:szCs w:val="24"/>
        </w:rPr>
      </w:pPr>
      <w:r w:rsidRPr="00BB3B94">
        <w:rPr>
          <w:color w:val="000000"/>
          <w:lang w:val="en-GB"/>
        </w:rPr>
        <w:t xml:space="preserve">Rycarfa Flavour </w:t>
      </w:r>
      <w:r>
        <w:rPr>
          <w:color w:val="000000"/>
        </w:rPr>
        <w:t>100 mg tabletes suņiem</w:t>
      </w:r>
    </w:p>
    <w:p w14:paraId="380DD6B5" w14:textId="77777777" w:rsidR="008773FA" w:rsidRPr="00BB3B94" w:rsidRDefault="008773FA" w:rsidP="00BB3B94">
      <w:pPr>
        <w:tabs>
          <w:tab w:val="clear" w:pos="567"/>
        </w:tabs>
        <w:spacing w:line="240" w:lineRule="auto"/>
      </w:pPr>
    </w:p>
    <w:p w14:paraId="05F2B50D" w14:textId="77777777" w:rsidR="008773FA" w:rsidRPr="00BB3B94" w:rsidRDefault="008773FA" w:rsidP="00BB3B94">
      <w:pPr>
        <w:tabs>
          <w:tab w:val="clear" w:pos="567"/>
        </w:tabs>
        <w:spacing w:line="240" w:lineRule="auto"/>
      </w:pPr>
    </w:p>
    <w:p w14:paraId="4B18584A" w14:textId="77777777" w:rsidR="008773FA" w:rsidRPr="00BB3B94" w:rsidRDefault="00921D40" w:rsidP="00BB3B94">
      <w:pPr>
        <w:pStyle w:val="Style1"/>
      </w:pPr>
      <w:r w:rsidRPr="00BB3B94">
        <w:t>2.</w:t>
      </w:r>
      <w:r w:rsidRPr="00BB3B94">
        <w:tab/>
        <w:t>KVALITATĪVAIS UN KVANTITATĪVAIS SASTĀVS</w:t>
      </w:r>
    </w:p>
    <w:p w14:paraId="7FFFDAEE" w14:textId="77777777" w:rsidR="008773FA" w:rsidRPr="00BB3B94" w:rsidRDefault="008773FA" w:rsidP="00BB3B94">
      <w:pPr>
        <w:tabs>
          <w:tab w:val="clear" w:pos="567"/>
        </w:tabs>
        <w:spacing w:line="240" w:lineRule="auto"/>
      </w:pPr>
    </w:p>
    <w:p w14:paraId="157EEAAE" w14:textId="77777777" w:rsidR="008773FA" w:rsidRPr="00BB3B94" w:rsidRDefault="00921D40" w:rsidP="00BB3B94">
      <w:pPr>
        <w:tabs>
          <w:tab w:val="clear" w:pos="567"/>
        </w:tabs>
        <w:spacing w:line="240" w:lineRule="auto"/>
      </w:pPr>
      <w:r>
        <w:rPr>
          <w:color w:val="000000"/>
        </w:rPr>
        <w:t>Katra tablete satur:</w:t>
      </w:r>
    </w:p>
    <w:p w14:paraId="61A469A5" w14:textId="14A78154" w:rsidR="008773FA" w:rsidRPr="00BB3B94" w:rsidRDefault="00921D40" w:rsidP="00BB3B94">
      <w:pPr>
        <w:tabs>
          <w:tab w:val="clear" w:pos="567"/>
        </w:tabs>
        <w:spacing w:line="240" w:lineRule="auto"/>
        <w:rPr>
          <w:b/>
        </w:rPr>
      </w:pPr>
      <w:r>
        <w:rPr>
          <w:b/>
          <w:szCs w:val="22"/>
        </w:rPr>
        <w:t>Aktīvās vielas</w:t>
      </w:r>
      <w:r w:rsidRPr="00BB3B94">
        <w:rPr>
          <w:b/>
        </w:rPr>
        <w:t>:</w:t>
      </w:r>
    </w:p>
    <w:p w14:paraId="7B75C49E" w14:textId="34EE6CC7" w:rsidR="008773FA" w:rsidRPr="00BB3B94" w:rsidRDefault="00921D40" w:rsidP="00BB3B94">
      <w:pPr>
        <w:tabs>
          <w:tab w:val="clear" w:pos="567"/>
        </w:tabs>
        <w:spacing w:line="240" w:lineRule="auto"/>
      </w:pPr>
      <w:r>
        <w:rPr>
          <w:color w:val="000000"/>
        </w:rPr>
        <w:t>Karprofēns</w:t>
      </w:r>
      <w:r>
        <w:rPr>
          <w:color w:val="000000"/>
          <w:szCs w:val="22"/>
          <w:lang w:eastAsia="lv-LV"/>
        </w:rPr>
        <w:tab/>
      </w:r>
      <w:r>
        <w:rPr>
          <w:color w:val="000000"/>
          <w:szCs w:val="22"/>
          <w:lang w:eastAsia="lv-LV"/>
        </w:rPr>
        <w:tab/>
      </w:r>
      <w:r>
        <w:rPr>
          <w:color w:val="000000"/>
        </w:rPr>
        <w:t>100 mg</w:t>
      </w:r>
    </w:p>
    <w:p w14:paraId="7004CDE4" w14:textId="77777777" w:rsidR="008773FA" w:rsidRPr="00BB3B94" w:rsidRDefault="008773FA" w:rsidP="00BB3B94">
      <w:pPr>
        <w:tabs>
          <w:tab w:val="clear" w:pos="567"/>
        </w:tabs>
        <w:spacing w:line="240" w:lineRule="auto"/>
      </w:pPr>
    </w:p>
    <w:p w14:paraId="035BA4A2" w14:textId="39CFEB5B" w:rsidR="008773FA" w:rsidRPr="00BB3B94" w:rsidRDefault="00921D40" w:rsidP="00BB3B94">
      <w:pPr>
        <w:tabs>
          <w:tab w:val="clear" w:pos="567"/>
        </w:tabs>
        <w:spacing w:line="240" w:lineRule="auto"/>
        <w:rPr>
          <w:sz w:val="24"/>
          <w:szCs w:val="24"/>
        </w:rPr>
      </w:pPr>
      <w:r w:rsidRPr="00BB3B94">
        <w:rPr>
          <w:b/>
        </w:rPr>
        <w:t>Palīgvielas: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8773FA" w14:paraId="53B5C7AC" w14:textId="77777777">
        <w:tc>
          <w:tcPr>
            <w:tcW w:w="4524" w:type="dxa"/>
            <w:shd w:val="clear" w:color="auto" w:fill="auto"/>
            <w:vAlign w:val="center"/>
          </w:tcPr>
          <w:p w14:paraId="4A431890" w14:textId="77777777" w:rsidR="008773FA" w:rsidRDefault="00921D40">
            <w:pPr>
              <w:spacing w:before="60" w:after="60"/>
              <w:rPr>
                <w:b/>
                <w:bCs/>
                <w:iCs/>
                <w:szCs w:val="22"/>
              </w:rPr>
            </w:pPr>
            <w:r>
              <w:rPr>
                <w:b/>
                <w:bCs/>
                <w:iCs/>
                <w:szCs w:val="22"/>
              </w:rPr>
              <w:t>Palīgvielu un citu sastāvdaļu kvalitatīvais sastāvs</w:t>
            </w:r>
          </w:p>
        </w:tc>
        <w:tc>
          <w:tcPr>
            <w:tcW w:w="4537" w:type="dxa"/>
            <w:shd w:val="clear" w:color="auto" w:fill="auto"/>
            <w:vAlign w:val="center"/>
          </w:tcPr>
          <w:p w14:paraId="0B122F85" w14:textId="77777777" w:rsidR="008773FA" w:rsidRDefault="00921D40">
            <w:pPr>
              <w:spacing w:before="60" w:after="60"/>
              <w:rPr>
                <w:b/>
                <w:bCs/>
                <w:iCs/>
                <w:szCs w:val="22"/>
              </w:rPr>
            </w:pPr>
            <w:r>
              <w:rPr>
                <w:b/>
                <w:bCs/>
                <w:iCs/>
                <w:szCs w:val="22"/>
              </w:rPr>
              <w:t>Kvantitatīvais sastāvs, ja šī informācija ir būtiska veterināro zāļu pareizai ievadīšanai</w:t>
            </w:r>
          </w:p>
        </w:tc>
      </w:tr>
      <w:tr w:rsidR="008773FA" w14:paraId="34684EBD" w14:textId="77777777">
        <w:tc>
          <w:tcPr>
            <w:tcW w:w="4524" w:type="dxa"/>
            <w:shd w:val="clear" w:color="auto" w:fill="auto"/>
            <w:vAlign w:val="center"/>
          </w:tcPr>
          <w:p w14:paraId="7FBA00D3" w14:textId="5F42C1E3" w:rsidR="008773FA" w:rsidRDefault="00921D40" w:rsidP="00BB3B94">
            <w:pPr>
              <w:spacing w:before="60" w:after="60"/>
              <w:rPr>
                <w:iCs/>
                <w:szCs w:val="22"/>
              </w:rPr>
            </w:pPr>
            <w:r>
              <w:rPr>
                <w:color w:val="000000"/>
                <w:szCs w:val="22"/>
                <w:lang w:eastAsia="lv-LV"/>
              </w:rPr>
              <w:t>Dzelzs oksīds, sarkanais (E172)</w:t>
            </w:r>
          </w:p>
        </w:tc>
        <w:tc>
          <w:tcPr>
            <w:tcW w:w="4537" w:type="dxa"/>
            <w:shd w:val="clear" w:color="auto" w:fill="auto"/>
            <w:vAlign w:val="center"/>
          </w:tcPr>
          <w:p w14:paraId="1DBE9BB6" w14:textId="77777777" w:rsidR="008773FA" w:rsidRDefault="00921D40">
            <w:pPr>
              <w:spacing w:before="60" w:after="60"/>
              <w:rPr>
                <w:iCs/>
                <w:szCs w:val="22"/>
              </w:rPr>
            </w:pPr>
            <w:r>
              <w:rPr>
                <w:color w:val="000000"/>
                <w:szCs w:val="22"/>
                <w:lang w:eastAsia="lv-LV"/>
              </w:rPr>
              <w:t>3,04 mg</w:t>
            </w:r>
          </w:p>
        </w:tc>
      </w:tr>
      <w:tr w:rsidR="008773FA" w14:paraId="58A71732" w14:textId="77777777">
        <w:tc>
          <w:tcPr>
            <w:tcW w:w="4524" w:type="dxa"/>
            <w:shd w:val="clear" w:color="auto" w:fill="auto"/>
            <w:vAlign w:val="center"/>
          </w:tcPr>
          <w:p w14:paraId="20A1764A" w14:textId="1F150B1E" w:rsidR="008773FA" w:rsidRDefault="00921D40">
            <w:pPr>
              <w:spacing w:before="60" w:after="60"/>
              <w:rPr>
                <w:iCs/>
                <w:szCs w:val="22"/>
              </w:rPr>
            </w:pPr>
            <w:r>
              <w:rPr>
                <w:color w:val="000000"/>
                <w:szCs w:val="22"/>
                <w:lang w:eastAsia="lv-LV"/>
              </w:rPr>
              <w:t>Dzelzs oksīds, melnais (E172)</w:t>
            </w:r>
          </w:p>
        </w:tc>
        <w:tc>
          <w:tcPr>
            <w:tcW w:w="4537" w:type="dxa"/>
            <w:shd w:val="clear" w:color="auto" w:fill="auto"/>
            <w:vAlign w:val="center"/>
          </w:tcPr>
          <w:p w14:paraId="6D43AF40" w14:textId="77777777" w:rsidR="008773FA" w:rsidRDefault="00921D40">
            <w:pPr>
              <w:spacing w:before="60" w:after="60"/>
              <w:rPr>
                <w:iCs/>
                <w:szCs w:val="22"/>
              </w:rPr>
            </w:pPr>
            <w:r>
              <w:rPr>
                <w:color w:val="000000"/>
                <w:szCs w:val="22"/>
                <w:lang w:eastAsia="lv-LV"/>
              </w:rPr>
              <w:t>1,90 mg</w:t>
            </w:r>
          </w:p>
        </w:tc>
      </w:tr>
      <w:tr w:rsidR="008773FA" w14:paraId="2527FF8A" w14:textId="77777777">
        <w:tc>
          <w:tcPr>
            <w:tcW w:w="4524" w:type="dxa"/>
            <w:shd w:val="clear" w:color="auto" w:fill="auto"/>
            <w:vAlign w:val="center"/>
          </w:tcPr>
          <w:p w14:paraId="1D31B734" w14:textId="77777777" w:rsidR="008773FA" w:rsidRDefault="00921D40">
            <w:pPr>
              <w:spacing w:before="60" w:after="60"/>
              <w:rPr>
                <w:iCs/>
                <w:szCs w:val="22"/>
              </w:rPr>
            </w:pPr>
            <w:r>
              <w:rPr>
                <w:color w:val="000000"/>
                <w:szCs w:val="22"/>
              </w:rPr>
              <w:t>Laktozes monohidrāts</w:t>
            </w:r>
          </w:p>
        </w:tc>
        <w:tc>
          <w:tcPr>
            <w:tcW w:w="4537" w:type="dxa"/>
            <w:shd w:val="clear" w:color="auto" w:fill="auto"/>
            <w:vAlign w:val="center"/>
          </w:tcPr>
          <w:p w14:paraId="174DF7CC" w14:textId="77777777" w:rsidR="008773FA" w:rsidRDefault="008773FA">
            <w:pPr>
              <w:spacing w:before="60" w:after="60"/>
              <w:rPr>
                <w:iCs/>
                <w:szCs w:val="22"/>
              </w:rPr>
            </w:pPr>
          </w:p>
        </w:tc>
      </w:tr>
      <w:tr w:rsidR="008773FA" w14:paraId="25E00BB1" w14:textId="77777777">
        <w:tc>
          <w:tcPr>
            <w:tcW w:w="4524" w:type="dxa"/>
            <w:shd w:val="clear" w:color="auto" w:fill="auto"/>
            <w:vAlign w:val="center"/>
          </w:tcPr>
          <w:p w14:paraId="0A830DFA" w14:textId="055835B9" w:rsidR="008773FA" w:rsidRDefault="00921D40" w:rsidP="00BB3B94">
            <w:pPr>
              <w:spacing w:before="60" w:after="60"/>
              <w:rPr>
                <w:b/>
                <w:bCs/>
                <w:iCs/>
                <w:szCs w:val="22"/>
              </w:rPr>
            </w:pPr>
            <w:r>
              <w:rPr>
                <w:color w:val="000000"/>
                <w:szCs w:val="22"/>
              </w:rPr>
              <w:t>Ciete, kukurūzas</w:t>
            </w:r>
          </w:p>
        </w:tc>
        <w:tc>
          <w:tcPr>
            <w:tcW w:w="4537" w:type="dxa"/>
            <w:shd w:val="clear" w:color="auto" w:fill="auto"/>
            <w:vAlign w:val="center"/>
          </w:tcPr>
          <w:p w14:paraId="60BBF62D" w14:textId="77777777" w:rsidR="008773FA" w:rsidRDefault="008773FA">
            <w:pPr>
              <w:spacing w:before="60" w:after="60"/>
              <w:rPr>
                <w:iCs/>
                <w:szCs w:val="22"/>
              </w:rPr>
            </w:pPr>
          </w:p>
        </w:tc>
      </w:tr>
      <w:tr w:rsidR="008773FA" w14:paraId="680074BB" w14:textId="77777777">
        <w:tc>
          <w:tcPr>
            <w:tcW w:w="4524" w:type="dxa"/>
            <w:shd w:val="clear" w:color="auto" w:fill="auto"/>
            <w:vAlign w:val="center"/>
          </w:tcPr>
          <w:p w14:paraId="1F2D5BFF" w14:textId="77777777" w:rsidR="008773FA" w:rsidRDefault="00921D40">
            <w:pPr>
              <w:spacing w:before="60" w:after="60"/>
              <w:rPr>
                <w:iCs/>
                <w:szCs w:val="22"/>
              </w:rPr>
            </w:pPr>
            <w:r>
              <w:rPr>
                <w:color w:val="000000"/>
                <w:szCs w:val="22"/>
              </w:rPr>
              <w:t>Povidons K30</w:t>
            </w:r>
          </w:p>
        </w:tc>
        <w:tc>
          <w:tcPr>
            <w:tcW w:w="4537" w:type="dxa"/>
            <w:shd w:val="clear" w:color="auto" w:fill="auto"/>
            <w:vAlign w:val="center"/>
          </w:tcPr>
          <w:p w14:paraId="2A2EFF2F" w14:textId="77777777" w:rsidR="008773FA" w:rsidRDefault="008773FA">
            <w:pPr>
              <w:spacing w:before="60" w:after="60"/>
              <w:rPr>
                <w:iCs/>
                <w:szCs w:val="22"/>
              </w:rPr>
            </w:pPr>
          </w:p>
        </w:tc>
      </w:tr>
      <w:tr w:rsidR="008773FA" w14:paraId="79EC7F55" w14:textId="77777777">
        <w:tc>
          <w:tcPr>
            <w:tcW w:w="4524" w:type="dxa"/>
            <w:shd w:val="clear" w:color="auto" w:fill="auto"/>
            <w:vAlign w:val="center"/>
          </w:tcPr>
          <w:p w14:paraId="748B0EC9" w14:textId="77777777" w:rsidR="008773FA" w:rsidRDefault="00921D40">
            <w:pPr>
              <w:spacing w:before="60" w:after="60"/>
              <w:rPr>
                <w:iCs/>
                <w:szCs w:val="22"/>
              </w:rPr>
            </w:pPr>
            <w:r>
              <w:rPr>
                <w:color w:val="000000"/>
                <w:szCs w:val="22"/>
              </w:rPr>
              <w:t>Nātrija cietes glikolāts, A tips</w:t>
            </w:r>
          </w:p>
        </w:tc>
        <w:tc>
          <w:tcPr>
            <w:tcW w:w="4537" w:type="dxa"/>
            <w:shd w:val="clear" w:color="auto" w:fill="auto"/>
            <w:vAlign w:val="center"/>
          </w:tcPr>
          <w:p w14:paraId="15C32198" w14:textId="77777777" w:rsidR="008773FA" w:rsidRDefault="008773FA">
            <w:pPr>
              <w:spacing w:before="60" w:after="60"/>
              <w:rPr>
                <w:iCs/>
                <w:szCs w:val="22"/>
              </w:rPr>
            </w:pPr>
          </w:p>
        </w:tc>
      </w:tr>
      <w:tr w:rsidR="008773FA" w14:paraId="456C96C3" w14:textId="77777777">
        <w:tc>
          <w:tcPr>
            <w:tcW w:w="4524" w:type="dxa"/>
            <w:shd w:val="clear" w:color="auto" w:fill="auto"/>
            <w:vAlign w:val="center"/>
          </w:tcPr>
          <w:p w14:paraId="00DDEC26" w14:textId="2411BA0C" w:rsidR="008773FA" w:rsidRDefault="00921D40">
            <w:pPr>
              <w:spacing w:before="60" w:after="60"/>
              <w:rPr>
                <w:iCs/>
                <w:szCs w:val="22"/>
              </w:rPr>
            </w:pPr>
            <w:r>
              <w:rPr>
                <w:color w:val="000000"/>
                <w:szCs w:val="22"/>
              </w:rPr>
              <w:t>Silīcija dioksīds, koloidālais, bezūdens</w:t>
            </w:r>
          </w:p>
        </w:tc>
        <w:tc>
          <w:tcPr>
            <w:tcW w:w="4537" w:type="dxa"/>
            <w:shd w:val="clear" w:color="auto" w:fill="auto"/>
            <w:vAlign w:val="center"/>
          </w:tcPr>
          <w:p w14:paraId="5CB9227A" w14:textId="77777777" w:rsidR="008773FA" w:rsidRDefault="008773FA">
            <w:pPr>
              <w:spacing w:before="60" w:after="60"/>
              <w:rPr>
                <w:iCs/>
                <w:szCs w:val="22"/>
              </w:rPr>
            </w:pPr>
          </w:p>
        </w:tc>
      </w:tr>
      <w:tr w:rsidR="008773FA" w14:paraId="2EFF31BB" w14:textId="77777777">
        <w:tc>
          <w:tcPr>
            <w:tcW w:w="4524" w:type="dxa"/>
            <w:shd w:val="clear" w:color="auto" w:fill="auto"/>
            <w:vAlign w:val="center"/>
          </w:tcPr>
          <w:p w14:paraId="71E0801E" w14:textId="571B2EE8" w:rsidR="008773FA" w:rsidRDefault="00921D40">
            <w:pPr>
              <w:spacing w:before="60" w:after="60"/>
              <w:rPr>
                <w:iCs/>
                <w:szCs w:val="22"/>
              </w:rPr>
            </w:pPr>
            <w:r>
              <w:rPr>
                <w:color w:val="000000"/>
                <w:szCs w:val="22"/>
              </w:rPr>
              <w:t>Gaļas aromatizētājs 10022</w:t>
            </w:r>
          </w:p>
        </w:tc>
        <w:tc>
          <w:tcPr>
            <w:tcW w:w="4537" w:type="dxa"/>
            <w:shd w:val="clear" w:color="auto" w:fill="auto"/>
            <w:vAlign w:val="center"/>
          </w:tcPr>
          <w:p w14:paraId="4C9FF177" w14:textId="77777777" w:rsidR="008773FA" w:rsidRDefault="008773FA">
            <w:pPr>
              <w:spacing w:before="60" w:after="60"/>
              <w:rPr>
                <w:iCs/>
                <w:szCs w:val="22"/>
              </w:rPr>
            </w:pPr>
          </w:p>
        </w:tc>
      </w:tr>
      <w:tr w:rsidR="008773FA" w14:paraId="3BCA3BF8" w14:textId="77777777">
        <w:tc>
          <w:tcPr>
            <w:tcW w:w="4524" w:type="dxa"/>
            <w:shd w:val="clear" w:color="auto" w:fill="auto"/>
            <w:vAlign w:val="center"/>
          </w:tcPr>
          <w:p w14:paraId="0F23A210" w14:textId="77777777" w:rsidR="008773FA" w:rsidRDefault="00921D40">
            <w:pPr>
              <w:spacing w:before="60" w:after="60"/>
              <w:rPr>
                <w:color w:val="000000"/>
                <w:szCs w:val="22"/>
              </w:rPr>
            </w:pPr>
            <w:r>
              <w:rPr>
                <w:color w:val="000000"/>
                <w:szCs w:val="22"/>
              </w:rPr>
              <w:t>Talks</w:t>
            </w:r>
          </w:p>
        </w:tc>
        <w:tc>
          <w:tcPr>
            <w:tcW w:w="4537" w:type="dxa"/>
            <w:shd w:val="clear" w:color="auto" w:fill="auto"/>
            <w:vAlign w:val="center"/>
          </w:tcPr>
          <w:p w14:paraId="650CEC18" w14:textId="77777777" w:rsidR="008773FA" w:rsidRDefault="008773FA">
            <w:pPr>
              <w:spacing w:before="60" w:after="60"/>
              <w:rPr>
                <w:iCs/>
                <w:szCs w:val="22"/>
              </w:rPr>
            </w:pPr>
          </w:p>
        </w:tc>
      </w:tr>
      <w:tr w:rsidR="008773FA" w14:paraId="57B8F0B0" w14:textId="77777777">
        <w:tc>
          <w:tcPr>
            <w:tcW w:w="4524" w:type="dxa"/>
            <w:shd w:val="clear" w:color="auto" w:fill="auto"/>
            <w:vAlign w:val="center"/>
          </w:tcPr>
          <w:p w14:paraId="586B7E78" w14:textId="77777777" w:rsidR="008773FA" w:rsidRDefault="00921D40">
            <w:pPr>
              <w:spacing w:before="60" w:after="60"/>
              <w:rPr>
                <w:color w:val="000000"/>
                <w:szCs w:val="22"/>
              </w:rPr>
            </w:pPr>
            <w:r>
              <w:rPr>
                <w:color w:val="000000"/>
                <w:szCs w:val="22"/>
              </w:rPr>
              <w:t>Magnija stearāts</w:t>
            </w:r>
          </w:p>
        </w:tc>
        <w:tc>
          <w:tcPr>
            <w:tcW w:w="4537" w:type="dxa"/>
            <w:shd w:val="clear" w:color="auto" w:fill="auto"/>
            <w:vAlign w:val="center"/>
          </w:tcPr>
          <w:p w14:paraId="2EDFB895" w14:textId="77777777" w:rsidR="008773FA" w:rsidRDefault="008773FA">
            <w:pPr>
              <w:spacing w:before="60" w:after="60"/>
              <w:rPr>
                <w:iCs/>
                <w:szCs w:val="22"/>
              </w:rPr>
            </w:pPr>
          </w:p>
        </w:tc>
      </w:tr>
    </w:tbl>
    <w:p w14:paraId="6CF6717E" w14:textId="77777777" w:rsidR="008773FA" w:rsidRPr="00BB3B94" w:rsidRDefault="008773FA" w:rsidP="00BB3B94">
      <w:pPr>
        <w:tabs>
          <w:tab w:val="clear" w:pos="567"/>
        </w:tabs>
        <w:spacing w:line="240" w:lineRule="auto"/>
      </w:pPr>
    </w:p>
    <w:p w14:paraId="456CDBA5" w14:textId="77777777" w:rsidR="008773FA" w:rsidRDefault="00921D40">
      <w:pPr>
        <w:rPr>
          <w:color w:val="000000"/>
        </w:rPr>
      </w:pPr>
      <w:r>
        <w:rPr>
          <w:color w:val="000000"/>
        </w:rPr>
        <w:t>Apaļas, tumši brūnas, lāsumainas tabletes ar tumšākiem plankumiem, dalījuma līniju vienā pusē un slīpām malām.</w:t>
      </w:r>
    </w:p>
    <w:p w14:paraId="43DD41CD" w14:textId="55A30979" w:rsidR="008773FA" w:rsidRDefault="008773FA">
      <w:pPr>
        <w:tabs>
          <w:tab w:val="clear" w:pos="567"/>
        </w:tabs>
        <w:spacing w:line="240" w:lineRule="auto"/>
        <w:rPr>
          <w:szCs w:val="22"/>
        </w:rPr>
      </w:pPr>
    </w:p>
    <w:p w14:paraId="1A3233F6" w14:textId="77777777" w:rsidR="008773FA" w:rsidRDefault="008773FA">
      <w:pPr>
        <w:tabs>
          <w:tab w:val="clear" w:pos="567"/>
        </w:tabs>
        <w:spacing w:line="240" w:lineRule="auto"/>
        <w:rPr>
          <w:szCs w:val="22"/>
        </w:rPr>
      </w:pPr>
    </w:p>
    <w:p w14:paraId="130019B8" w14:textId="77777777" w:rsidR="008773FA" w:rsidRPr="00BB3B94" w:rsidRDefault="00921D40" w:rsidP="00BB3B94">
      <w:pPr>
        <w:pStyle w:val="Style1"/>
        <w:rPr>
          <w:b w:val="0"/>
        </w:rPr>
      </w:pPr>
      <w:r>
        <w:t>3</w:t>
      </w:r>
      <w:r w:rsidRPr="00BB3B94">
        <w:t>.</w:t>
      </w:r>
      <w:r w:rsidRPr="00BB3B94">
        <w:tab/>
        <w:t>KLĪNISKĀ INFORMĀCIJA</w:t>
      </w:r>
    </w:p>
    <w:p w14:paraId="05E767E9" w14:textId="77777777" w:rsidR="008773FA" w:rsidRPr="00BB3B94" w:rsidRDefault="008773FA" w:rsidP="00BB3B94">
      <w:pPr>
        <w:tabs>
          <w:tab w:val="clear" w:pos="567"/>
        </w:tabs>
        <w:spacing w:line="240" w:lineRule="auto"/>
      </w:pPr>
    </w:p>
    <w:p w14:paraId="198A14BD" w14:textId="63216394" w:rsidR="008773FA" w:rsidRPr="00BB3B94" w:rsidRDefault="00921D40" w:rsidP="00BB3B94">
      <w:pPr>
        <w:pStyle w:val="Style1"/>
        <w:rPr>
          <w:b w:val="0"/>
        </w:rPr>
      </w:pPr>
      <w:r>
        <w:t>3</w:t>
      </w:r>
      <w:r w:rsidRPr="00BB3B94">
        <w:t>.1</w:t>
      </w:r>
      <w:r>
        <w:t>.</w:t>
      </w:r>
      <w:r>
        <w:tab/>
        <w:t>Mērķsugas</w:t>
      </w:r>
    </w:p>
    <w:p w14:paraId="614A47E3" w14:textId="77777777" w:rsidR="008773FA" w:rsidRPr="00BB3B94" w:rsidRDefault="008773FA" w:rsidP="00BB3B94">
      <w:pPr>
        <w:tabs>
          <w:tab w:val="clear" w:pos="567"/>
        </w:tabs>
        <w:spacing w:line="240" w:lineRule="auto"/>
      </w:pPr>
    </w:p>
    <w:p w14:paraId="79B4B643" w14:textId="77777777" w:rsidR="008773FA" w:rsidRPr="00BB3B94" w:rsidRDefault="00921D40" w:rsidP="00BB3B94">
      <w:pPr>
        <w:tabs>
          <w:tab w:val="clear" w:pos="567"/>
        </w:tabs>
        <w:spacing w:line="240" w:lineRule="auto"/>
        <w:rPr>
          <w:sz w:val="24"/>
          <w:szCs w:val="24"/>
        </w:rPr>
      </w:pPr>
      <w:r w:rsidRPr="00BB3B94">
        <w:t>Suņi.</w:t>
      </w:r>
    </w:p>
    <w:p w14:paraId="24C130A3" w14:textId="77777777" w:rsidR="008773FA" w:rsidRPr="00BB3B94" w:rsidRDefault="008773FA" w:rsidP="00BB3B94">
      <w:pPr>
        <w:tabs>
          <w:tab w:val="clear" w:pos="567"/>
        </w:tabs>
        <w:spacing w:line="240" w:lineRule="auto"/>
      </w:pPr>
    </w:p>
    <w:p w14:paraId="2273A047" w14:textId="4E6BC420" w:rsidR="008773FA" w:rsidRPr="00BB3B94" w:rsidRDefault="00921D40" w:rsidP="00BB3B94">
      <w:pPr>
        <w:pStyle w:val="Style1"/>
        <w:rPr>
          <w:b w:val="0"/>
        </w:rPr>
      </w:pPr>
      <w:r>
        <w:t>3</w:t>
      </w:r>
      <w:r w:rsidRPr="00BB3B94">
        <w:t>.2</w:t>
      </w:r>
      <w:r>
        <w:t>.</w:t>
      </w:r>
      <w:r w:rsidRPr="00BB3B94">
        <w:tab/>
        <w:t>Lietošanas indikācijas</w:t>
      </w:r>
      <w:r>
        <w:t xml:space="preserve"> katrai mērķsugai</w:t>
      </w:r>
    </w:p>
    <w:p w14:paraId="36A8DE1B" w14:textId="77777777" w:rsidR="008773FA" w:rsidRPr="00BB3B94" w:rsidRDefault="008773FA" w:rsidP="00BB3B94">
      <w:pPr>
        <w:tabs>
          <w:tab w:val="clear" w:pos="567"/>
        </w:tabs>
        <w:spacing w:line="240" w:lineRule="auto"/>
      </w:pPr>
    </w:p>
    <w:p w14:paraId="075D813D" w14:textId="438EA3FE" w:rsidR="008773FA" w:rsidRPr="00BB3B94" w:rsidRDefault="00921D40" w:rsidP="00BB3B94">
      <w:pPr>
        <w:tabs>
          <w:tab w:val="clear" w:pos="567"/>
        </w:tabs>
        <w:spacing w:line="240" w:lineRule="auto"/>
      </w:pPr>
      <w:r>
        <w:rPr>
          <w:color w:val="000000"/>
        </w:rPr>
        <w:t>Iekaisuma un sāpju mazināšanai, ko izraisa muskuļu-skeleta sistēmas un deģeneratīvas locītavu slimības. Pēc parenterālas analgēzijas, lai turpinātu sāpju kontroli pēc operācijas.</w:t>
      </w:r>
    </w:p>
    <w:p w14:paraId="2933A2F4" w14:textId="77777777" w:rsidR="008773FA" w:rsidRPr="00BB3B94" w:rsidRDefault="008773FA" w:rsidP="00BB3B94">
      <w:pPr>
        <w:tabs>
          <w:tab w:val="clear" w:pos="567"/>
        </w:tabs>
        <w:spacing w:line="240" w:lineRule="auto"/>
      </w:pPr>
    </w:p>
    <w:p w14:paraId="3CFF4168" w14:textId="52362874" w:rsidR="008773FA" w:rsidRPr="00BB3B94" w:rsidRDefault="00921D40" w:rsidP="00BB3B94">
      <w:pPr>
        <w:pStyle w:val="Style1"/>
      </w:pPr>
      <w:r>
        <w:t>3</w:t>
      </w:r>
      <w:r w:rsidRPr="00BB3B94">
        <w:t>.3.</w:t>
      </w:r>
      <w:r w:rsidRPr="00BB3B94">
        <w:tab/>
        <w:t>Kontrindikācijas</w:t>
      </w:r>
    </w:p>
    <w:p w14:paraId="277D19A9" w14:textId="77777777" w:rsidR="008773FA" w:rsidRPr="00BB3B94" w:rsidRDefault="008773FA" w:rsidP="00BB3B94">
      <w:pPr>
        <w:tabs>
          <w:tab w:val="clear" w:pos="567"/>
        </w:tabs>
        <w:spacing w:line="240" w:lineRule="auto"/>
      </w:pPr>
    </w:p>
    <w:p w14:paraId="054E2AEF" w14:textId="77777777" w:rsidR="008773FA" w:rsidRDefault="00921D40" w:rsidP="00BB3B94">
      <w:pPr>
        <w:autoSpaceDE w:val="0"/>
        <w:autoSpaceDN w:val="0"/>
        <w:adjustRightInd w:val="0"/>
        <w:jc w:val="both"/>
        <w:rPr>
          <w:color w:val="000000"/>
        </w:rPr>
      </w:pPr>
      <w:r>
        <w:rPr>
          <w:color w:val="000000"/>
        </w:rPr>
        <w:t>Nelietot kaķiem.</w:t>
      </w:r>
    </w:p>
    <w:p w14:paraId="22D1D1B1" w14:textId="25383D0B" w:rsidR="008773FA" w:rsidRDefault="00921D40" w:rsidP="00BB3B94">
      <w:pPr>
        <w:autoSpaceDE w:val="0"/>
        <w:autoSpaceDN w:val="0"/>
        <w:adjustRightInd w:val="0"/>
        <w:jc w:val="both"/>
        <w:rPr>
          <w:color w:val="000000"/>
        </w:rPr>
      </w:pPr>
      <w:r>
        <w:rPr>
          <w:color w:val="000000"/>
        </w:rPr>
        <w:t xml:space="preserve">Nelietot </w:t>
      </w:r>
      <w:r w:rsidR="00DF5000">
        <w:rPr>
          <w:color w:val="000000"/>
        </w:rPr>
        <w:t xml:space="preserve">kucēm </w:t>
      </w:r>
      <w:r>
        <w:rPr>
          <w:color w:val="000000"/>
        </w:rPr>
        <w:t>grūsn</w:t>
      </w:r>
      <w:r w:rsidR="00DF5000">
        <w:rPr>
          <w:color w:val="000000"/>
        </w:rPr>
        <w:t>ības</w:t>
      </w:r>
      <w:r>
        <w:rPr>
          <w:color w:val="000000"/>
        </w:rPr>
        <w:t xml:space="preserve"> un lakt</w:t>
      </w:r>
      <w:r w:rsidR="00DF5000">
        <w:rPr>
          <w:color w:val="000000"/>
        </w:rPr>
        <w:t xml:space="preserve">ācijas laikā. </w:t>
      </w:r>
    </w:p>
    <w:p w14:paraId="666635FC" w14:textId="77777777" w:rsidR="008773FA" w:rsidRDefault="00921D40" w:rsidP="00BB3B94">
      <w:pPr>
        <w:autoSpaceDE w:val="0"/>
        <w:autoSpaceDN w:val="0"/>
        <w:adjustRightInd w:val="0"/>
        <w:jc w:val="both"/>
        <w:rPr>
          <w:color w:val="000000"/>
        </w:rPr>
      </w:pPr>
      <w:r>
        <w:rPr>
          <w:color w:val="000000"/>
        </w:rPr>
        <w:t>Nelietot suņiem l</w:t>
      </w:r>
      <w:r>
        <w:rPr>
          <w:rFonts w:eastAsia="TimesNewRoman"/>
          <w:color w:val="000000"/>
        </w:rPr>
        <w:t>ī</w:t>
      </w:r>
      <w:r>
        <w:rPr>
          <w:color w:val="000000"/>
        </w:rPr>
        <w:t>dz 4 mēnešu vecumam.</w:t>
      </w:r>
    </w:p>
    <w:p w14:paraId="7A31F7B5" w14:textId="5317FDFB" w:rsidR="008773FA" w:rsidRDefault="00921D40" w:rsidP="00BB3B94">
      <w:pPr>
        <w:autoSpaceDE w:val="0"/>
        <w:autoSpaceDN w:val="0"/>
        <w:adjustRightInd w:val="0"/>
        <w:jc w:val="both"/>
        <w:rPr>
          <w:color w:val="000000"/>
          <w:sz w:val="24"/>
          <w:szCs w:val="24"/>
        </w:rPr>
      </w:pPr>
      <w:r w:rsidRPr="00BB3B94">
        <w:t>Nelietot</w:t>
      </w:r>
      <w:r>
        <w:t xml:space="preserve"> gadījumos</w:t>
      </w:r>
      <w:r>
        <w:rPr>
          <w:color w:val="000000"/>
        </w:rPr>
        <w:t xml:space="preserve">, ja </w:t>
      </w:r>
      <w:r>
        <w:t xml:space="preserve">konstatēta </w:t>
      </w:r>
      <w:r w:rsidRPr="00BB3B94">
        <w:t>pastiprināta</w:t>
      </w:r>
      <w:r>
        <w:rPr>
          <w:color w:val="000000"/>
        </w:rPr>
        <w:t xml:space="preserve"> jutība pret aktīvo vielu vai </w:t>
      </w:r>
      <w:r>
        <w:rPr>
          <w:color w:val="000000"/>
          <w:szCs w:val="22"/>
          <w:lang w:eastAsia="lv-LV"/>
        </w:rPr>
        <w:t>pret jebkuru</w:t>
      </w:r>
      <w:r>
        <w:rPr>
          <w:color w:val="000000"/>
        </w:rPr>
        <w:t xml:space="preserve"> no palīgvielām.</w:t>
      </w:r>
    </w:p>
    <w:p w14:paraId="69F8E1EC" w14:textId="08D3B807" w:rsidR="008773FA" w:rsidRDefault="00921D40" w:rsidP="00BB3B94">
      <w:pPr>
        <w:jc w:val="both"/>
        <w:rPr>
          <w:color w:val="000000"/>
        </w:rPr>
      </w:pPr>
      <w:r>
        <w:rPr>
          <w:color w:val="000000"/>
        </w:rPr>
        <w:t xml:space="preserve">Nelietot suņiem ar sirds, aknu vai nieru slimībām, ja ir iespējama </w:t>
      </w:r>
      <w:r w:rsidR="00DF5000">
        <w:rPr>
          <w:color w:val="000000"/>
        </w:rPr>
        <w:t xml:space="preserve">kuņģa-zarnu trakta čūla vai </w:t>
      </w:r>
      <w:r>
        <w:rPr>
          <w:color w:val="000000"/>
        </w:rPr>
        <w:t xml:space="preserve">asiņošana, vai </w:t>
      </w:r>
      <w:r w:rsidR="00DF5000">
        <w:rPr>
          <w:color w:val="000000"/>
        </w:rPr>
        <w:t>izmaiņas asinsainā.</w:t>
      </w:r>
    </w:p>
    <w:p w14:paraId="0C000EA7" w14:textId="77777777" w:rsidR="008773FA" w:rsidRDefault="008773FA" w:rsidP="00BB3B94">
      <w:pPr>
        <w:tabs>
          <w:tab w:val="clear" w:pos="567"/>
        </w:tabs>
        <w:spacing w:line="240" w:lineRule="auto"/>
      </w:pPr>
    </w:p>
    <w:p w14:paraId="71945D0D" w14:textId="77777777" w:rsidR="009728D3" w:rsidRDefault="009728D3" w:rsidP="00BB3B94">
      <w:pPr>
        <w:tabs>
          <w:tab w:val="clear" w:pos="567"/>
        </w:tabs>
        <w:spacing w:line="240" w:lineRule="auto"/>
      </w:pPr>
    </w:p>
    <w:p w14:paraId="74139A21" w14:textId="77777777" w:rsidR="009728D3" w:rsidRPr="00BB3B94" w:rsidRDefault="009728D3" w:rsidP="00BB3B94">
      <w:pPr>
        <w:tabs>
          <w:tab w:val="clear" w:pos="567"/>
        </w:tabs>
        <w:spacing w:line="240" w:lineRule="auto"/>
      </w:pPr>
    </w:p>
    <w:p w14:paraId="793ED011" w14:textId="7CA8C01E" w:rsidR="008773FA" w:rsidRPr="00BB3B94" w:rsidRDefault="00921D40" w:rsidP="00BB3B94">
      <w:pPr>
        <w:pStyle w:val="Style1"/>
        <w:rPr>
          <w:b w:val="0"/>
        </w:rPr>
      </w:pPr>
      <w:r>
        <w:lastRenderedPageBreak/>
        <w:t>3.</w:t>
      </w:r>
      <w:r w:rsidRPr="00BB3B94">
        <w:t>4.</w:t>
      </w:r>
      <w:r w:rsidRPr="00BB3B94">
        <w:tab/>
        <w:t>Īpaši brīdinājumi</w:t>
      </w:r>
    </w:p>
    <w:p w14:paraId="79C10D3D" w14:textId="77777777" w:rsidR="008773FA" w:rsidRPr="00BB3B94" w:rsidRDefault="008773FA" w:rsidP="00BB3B94">
      <w:pPr>
        <w:tabs>
          <w:tab w:val="clear" w:pos="567"/>
        </w:tabs>
        <w:spacing w:line="240" w:lineRule="auto"/>
      </w:pPr>
    </w:p>
    <w:p w14:paraId="7E25E11B" w14:textId="3E4B485D" w:rsidR="008773FA" w:rsidRPr="00BB3B94" w:rsidRDefault="00921D40" w:rsidP="00BB3B94">
      <w:pPr>
        <w:tabs>
          <w:tab w:val="clear" w:pos="567"/>
        </w:tabs>
        <w:spacing w:line="240" w:lineRule="auto"/>
      </w:pPr>
      <w:r>
        <w:rPr>
          <w:color w:val="000000"/>
        </w:rPr>
        <w:t xml:space="preserve">Skatīt </w:t>
      </w:r>
      <w:r>
        <w:rPr>
          <w:color w:val="000000"/>
          <w:szCs w:val="22"/>
        </w:rPr>
        <w:t>3</w:t>
      </w:r>
      <w:r>
        <w:rPr>
          <w:color w:val="000000"/>
        </w:rPr>
        <w:t xml:space="preserve">.3 un </w:t>
      </w:r>
      <w:r>
        <w:rPr>
          <w:color w:val="000000"/>
          <w:szCs w:val="22"/>
        </w:rPr>
        <w:t>3</w:t>
      </w:r>
      <w:r>
        <w:rPr>
          <w:color w:val="000000"/>
        </w:rPr>
        <w:t>.5 apakšpunktu.</w:t>
      </w:r>
    </w:p>
    <w:p w14:paraId="0E39C412" w14:textId="77777777" w:rsidR="008773FA" w:rsidRPr="00BB3B94" w:rsidRDefault="008773FA" w:rsidP="00BB3B94">
      <w:pPr>
        <w:tabs>
          <w:tab w:val="clear" w:pos="567"/>
        </w:tabs>
        <w:spacing w:line="240" w:lineRule="auto"/>
      </w:pPr>
    </w:p>
    <w:p w14:paraId="5923925F" w14:textId="6923F405" w:rsidR="008773FA" w:rsidRPr="00BB3B94" w:rsidRDefault="00921D40" w:rsidP="00BB3B94">
      <w:pPr>
        <w:pStyle w:val="Style1"/>
      </w:pPr>
      <w:r>
        <w:t>3</w:t>
      </w:r>
      <w:r w:rsidRPr="00BB3B94">
        <w:t>.5</w:t>
      </w:r>
      <w:r>
        <w:t>.</w:t>
      </w:r>
      <w:r w:rsidRPr="00BB3B94">
        <w:tab/>
        <w:t>Īpaši piesardzības pasākumi lietošanā</w:t>
      </w:r>
    </w:p>
    <w:p w14:paraId="44B32A51" w14:textId="77777777" w:rsidR="008773FA" w:rsidRPr="00BB3B94" w:rsidRDefault="008773FA" w:rsidP="00BB3B94">
      <w:pPr>
        <w:tabs>
          <w:tab w:val="clear" w:pos="567"/>
        </w:tabs>
        <w:spacing w:line="240" w:lineRule="auto"/>
      </w:pPr>
    </w:p>
    <w:p w14:paraId="286B3D2B" w14:textId="235554A9" w:rsidR="008773FA" w:rsidRPr="00BB3B94" w:rsidRDefault="00921D40" w:rsidP="00BB3B94">
      <w:pPr>
        <w:tabs>
          <w:tab w:val="clear" w:pos="567"/>
        </w:tabs>
        <w:spacing w:line="240" w:lineRule="auto"/>
        <w:rPr>
          <w:sz w:val="24"/>
          <w:szCs w:val="24"/>
          <w:u w:val="single"/>
        </w:rPr>
      </w:pPr>
      <w:r w:rsidRPr="00BB3B94">
        <w:rPr>
          <w:u w:val="single"/>
        </w:rPr>
        <w:t>Īpaši piesardzības pasākumi</w:t>
      </w:r>
      <w:r>
        <w:rPr>
          <w:szCs w:val="22"/>
          <w:u w:val="single"/>
        </w:rPr>
        <w:t xml:space="preserve"> drošai lietošanai mērķsugām:</w:t>
      </w:r>
    </w:p>
    <w:p w14:paraId="351668FF" w14:textId="77777777" w:rsidR="008773FA" w:rsidRPr="00BB3B94" w:rsidRDefault="008773FA" w:rsidP="00BB3B94">
      <w:pPr>
        <w:tabs>
          <w:tab w:val="clear" w:pos="567"/>
        </w:tabs>
        <w:spacing w:line="240" w:lineRule="auto"/>
      </w:pPr>
    </w:p>
    <w:p w14:paraId="37C6D854" w14:textId="0F5FA5D1" w:rsidR="008773FA" w:rsidRDefault="00921D40">
      <w:pPr>
        <w:autoSpaceDE w:val="0"/>
        <w:autoSpaceDN w:val="0"/>
        <w:adjustRightInd w:val="0"/>
        <w:rPr>
          <w:color w:val="000000"/>
        </w:rPr>
      </w:pPr>
      <w:r>
        <w:rPr>
          <w:color w:val="000000"/>
        </w:rPr>
        <w:t xml:space="preserve">Lietojot vecākiem suņiem, var būt papildu risks. Ja šādos gadījumos nevar izvairīties no </w:t>
      </w:r>
      <w:r w:rsidR="000D6FAF">
        <w:rPr>
          <w:color w:val="000000"/>
        </w:rPr>
        <w:t xml:space="preserve">šo veterināro </w:t>
      </w:r>
      <w:r>
        <w:rPr>
          <w:color w:val="000000"/>
        </w:rPr>
        <w:t>zāļu lietošanas, suņiem nodrošin</w:t>
      </w:r>
      <w:r w:rsidR="00DF5000">
        <w:rPr>
          <w:color w:val="000000"/>
        </w:rPr>
        <w:t>āt</w:t>
      </w:r>
      <w:r>
        <w:rPr>
          <w:color w:val="000000"/>
        </w:rPr>
        <w:t xml:space="preserve"> rūpīg</w:t>
      </w:r>
      <w:r w:rsidR="00DF5000">
        <w:rPr>
          <w:color w:val="000000"/>
        </w:rPr>
        <w:t>u</w:t>
      </w:r>
      <w:r>
        <w:rPr>
          <w:color w:val="000000"/>
        </w:rPr>
        <w:t xml:space="preserve"> klīnisk</w:t>
      </w:r>
      <w:r w:rsidR="00DF5000">
        <w:rPr>
          <w:color w:val="000000"/>
        </w:rPr>
        <w:t>u</w:t>
      </w:r>
      <w:r>
        <w:rPr>
          <w:color w:val="000000"/>
        </w:rPr>
        <w:t xml:space="preserve"> uzraudzīb</w:t>
      </w:r>
      <w:r w:rsidR="00DF5000">
        <w:rPr>
          <w:color w:val="000000"/>
        </w:rPr>
        <w:t>u</w:t>
      </w:r>
      <w:r>
        <w:rPr>
          <w:color w:val="000000"/>
        </w:rPr>
        <w:t>.</w:t>
      </w:r>
    </w:p>
    <w:p w14:paraId="6265D240" w14:textId="77777777" w:rsidR="008773FA" w:rsidRDefault="008773FA">
      <w:pPr>
        <w:autoSpaceDE w:val="0"/>
        <w:autoSpaceDN w:val="0"/>
        <w:adjustRightInd w:val="0"/>
        <w:rPr>
          <w:color w:val="000000"/>
        </w:rPr>
      </w:pPr>
    </w:p>
    <w:p w14:paraId="773FC2E1" w14:textId="6368FD12" w:rsidR="008773FA" w:rsidRDefault="00921D40">
      <w:pPr>
        <w:rPr>
          <w:color w:val="000000"/>
        </w:rPr>
      </w:pPr>
      <w:r>
        <w:rPr>
          <w:color w:val="000000"/>
        </w:rPr>
        <w:t xml:space="preserve">Nelietot </w:t>
      </w:r>
      <w:r w:rsidR="00DF5000">
        <w:rPr>
          <w:color w:val="000000"/>
        </w:rPr>
        <w:t xml:space="preserve">suņiem </w:t>
      </w:r>
      <w:r>
        <w:rPr>
          <w:color w:val="000000"/>
        </w:rPr>
        <w:t>ar dehidratāciju, hipovolēmiju vai hipotensiju, jo var palielināties nieru toksicitātes risks.</w:t>
      </w:r>
    </w:p>
    <w:p w14:paraId="64242593" w14:textId="77777777" w:rsidR="008773FA" w:rsidRDefault="008773FA">
      <w:pPr>
        <w:jc w:val="both"/>
        <w:rPr>
          <w:color w:val="000000"/>
        </w:rPr>
      </w:pPr>
    </w:p>
    <w:p w14:paraId="59C271B6" w14:textId="77A21FF2" w:rsidR="008773FA" w:rsidRPr="00BB3B94" w:rsidRDefault="00921D40" w:rsidP="00BB3B94">
      <w:pPr>
        <w:tabs>
          <w:tab w:val="clear" w:pos="567"/>
        </w:tabs>
        <w:spacing w:line="240" w:lineRule="auto"/>
      </w:pPr>
      <w:r>
        <w:rPr>
          <w:color w:val="000000"/>
        </w:rPr>
        <w:t>Nesteroīdie pretiekaisuma līdzekļi (N</w:t>
      </w:r>
      <w:r w:rsidR="00057967">
        <w:rPr>
          <w:color w:val="000000"/>
        </w:rPr>
        <w:t>S</w:t>
      </w:r>
      <w:r>
        <w:rPr>
          <w:color w:val="000000"/>
        </w:rPr>
        <w:t>PL) var kavēt fagocitoz</w:t>
      </w:r>
      <w:r w:rsidR="00057967">
        <w:rPr>
          <w:color w:val="000000"/>
        </w:rPr>
        <w:t>i</w:t>
      </w:r>
      <w:r>
        <w:rPr>
          <w:color w:val="000000"/>
        </w:rPr>
        <w:t>, tādēļ, ārstējot</w:t>
      </w:r>
      <w:r w:rsidR="00057967">
        <w:rPr>
          <w:color w:val="000000"/>
        </w:rPr>
        <w:t xml:space="preserve"> bakteriālo infekciju izraisītos</w:t>
      </w:r>
      <w:r>
        <w:rPr>
          <w:color w:val="000000"/>
        </w:rPr>
        <w:t xml:space="preserve"> iekaisuma procesus, vienlaicīgi uzsāk</w:t>
      </w:r>
      <w:r w:rsidR="00057967">
        <w:rPr>
          <w:color w:val="000000"/>
        </w:rPr>
        <w:t>t</w:t>
      </w:r>
      <w:r>
        <w:rPr>
          <w:color w:val="000000"/>
        </w:rPr>
        <w:t xml:space="preserve"> atbilstoš</w:t>
      </w:r>
      <w:r w:rsidR="00057967">
        <w:rPr>
          <w:color w:val="000000"/>
        </w:rPr>
        <w:t>u</w:t>
      </w:r>
      <w:r>
        <w:rPr>
          <w:color w:val="000000"/>
        </w:rPr>
        <w:t xml:space="preserve"> antibakteriāl</w:t>
      </w:r>
      <w:r w:rsidR="00057967">
        <w:rPr>
          <w:color w:val="000000"/>
        </w:rPr>
        <w:t>u</w:t>
      </w:r>
      <w:r>
        <w:rPr>
          <w:color w:val="000000"/>
        </w:rPr>
        <w:t xml:space="preserve"> terapij</w:t>
      </w:r>
      <w:r w:rsidR="00057967">
        <w:rPr>
          <w:color w:val="000000"/>
        </w:rPr>
        <w:t>u</w:t>
      </w:r>
      <w:r>
        <w:rPr>
          <w:color w:val="000000"/>
        </w:rPr>
        <w:t>.</w:t>
      </w:r>
    </w:p>
    <w:p w14:paraId="13912FE2" w14:textId="77777777" w:rsidR="008773FA" w:rsidRPr="00BB3B94" w:rsidRDefault="008773FA" w:rsidP="00BB3B94">
      <w:pPr>
        <w:tabs>
          <w:tab w:val="clear" w:pos="567"/>
        </w:tabs>
        <w:spacing w:line="240" w:lineRule="auto"/>
      </w:pPr>
    </w:p>
    <w:p w14:paraId="43E69FA2" w14:textId="5CC02C14" w:rsidR="008773FA" w:rsidRPr="00BB3B94" w:rsidRDefault="00921D40">
      <w:pPr>
        <w:tabs>
          <w:tab w:val="clear" w:pos="567"/>
        </w:tabs>
        <w:spacing w:line="240" w:lineRule="auto"/>
        <w:rPr>
          <w:u w:val="single"/>
        </w:rPr>
      </w:pPr>
      <w:r>
        <w:rPr>
          <w:szCs w:val="22"/>
          <w:u w:val="single"/>
        </w:rPr>
        <w:t>Īpaši piesardzības</w:t>
      </w:r>
      <w:r w:rsidRPr="00BB3B94">
        <w:rPr>
          <w:u w:val="single"/>
        </w:rPr>
        <w:t xml:space="preserve"> pasākumi, kas jāievēro personai, kura </w:t>
      </w:r>
      <w:r>
        <w:rPr>
          <w:szCs w:val="22"/>
          <w:u w:val="single"/>
        </w:rPr>
        <w:t>ievada</w:t>
      </w:r>
      <w:r w:rsidRPr="00BB3B94">
        <w:rPr>
          <w:u w:val="single"/>
        </w:rPr>
        <w:t xml:space="preserve"> veterinārās zāles </w:t>
      </w:r>
      <w:r>
        <w:rPr>
          <w:szCs w:val="22"/>
          <w:u w:val="single"/>
        </w:rPr>
        <w:t>dzīvniekiem:</w:t>
      </w:r>
    </w:p>
    <w:p w14:paraId="0186DBFA" w14:textId="77777777" w:rsidR="008773FA" w:rsidRPr="00BB3B94" w:rsidRDefault="008773FA" w:rsidP="00BB3B94">
      <w:pPr>
        <w:tabs>
          <w:tab w:val="clear" w:pos="567"/>
        </w:tabs>
        <w:spacing w:line="240" w:lineRule="auto"/>
      </w:pPr>
    </w:p>
    <w:p w14:paraId="2DB1BC4B" w14:textId="0C1095D7" w:rsidR="008773FA" w:rsidRDefault="00057967" w:rsidP="00BB3B94">
      <w:pPr>
        <w:autoSpaceDE w:val="0"/>
        <w:autoSpaceDN w:val="0"/>
        <w:adjustRightInd w:val="0"/>
        <w:jc w:val="both"/>
        <w:rPr>
          <w:color w:val="000000"/>
        </w:rPr>
      </w:pPr>
      <w:r>
        <w:rPr>
          <w:color w:val="000000"/>
        </w:rPr>
        <w:t>Ja notikusi n</w:t>
      </w:r>
      <w:r w:rsidR="00921D40">
        <w:rPr>
          <w:color w:val="000000"/>
        </w:rPr>
        <w:t>ejauša</w:t>
      </w:r>
      <w:r>
        <w:rPr>
          <w:color w:val="000000"/>
        </w:rPr>
        <w:t xml:space="preserve"> tablešu </w:t>
      </w:r>
      <w:r w:rsidR="00921D40">
        <w:rPr>
          <w:color w:val="000000"/>
        </w:rPr>
        <w:t>norīšana</w:t>
      </w:r>
      <w:r>
        <w:rPr>
          <w:color w:val="000000"/>
        </w:rPr>
        <w:t>,</w:t>
      </w:r>
      <w:r w:rsidR="00921D40">
        <w:rPr>
          <w:color w:val="000000"/>
        </w:rPr>
        <w:t xml:space="preserve"> </w:t>
      </w:r>
      <w:r w:rsidR="00921D40">
        <w:rPr>
          <w:color w:val="000000"/>
          <w:szCs w:val="22"/>
        </w:rPr>
        <w:t xml:space="preserve">nekavējoties </w:t>
      </w:r>
      <w:r w:rsidR="00921D40">
        <w:rPr>
          <w:color w:val="000000"/>
        </w:rPr>
        <w:t>meklē</w:t>
      </w:r>
      <w:r>
        <w:rPr>
          <w:color w:val="000000"/>
        </w:rPr>
        <w:t>t</w:t>
      </w:r>
      <w:r w:rsidR="00921D40">
        <w:rPr>
          <w:color w:val="000000"/>
        </w:rPr>
        <w:t xml:space="preserve"> medicīnisk</w:t>
      </w:r>
      <w:r>
        <w:rPr>
          <w:color w:val="000000"/>
        </w:rPr>
        <w:t>o</w:t>
      </w:r>
      <w:r w:rsidR="00921D40">
        <w:rPr>
          <w:color w:val="000000"/>
        </w:rPr>
        <w:t xml:space="preserve"> palīdzīb</w:t>
      </w:r>
      <w:r>
        <w:rPr>
          <w:color w:val="000000"/>
        </w:rPr>
        <w:t>u</w:t>
      </w:r>
      <w:r w:rsidR="00921D40">
        <w:rPr>
          <w:color w:val="000000"/>
        </w:rPr>
        <w:t xml:space="preserve"> un uzrād</w:t>
      </w:r>
      <w:r>
        <w:rPr>
          <w:color w:val="000000"/>
        </w:rPr>
        <w:t>īt</w:t>
      </w:r>
      <w:r w:rsidR="00921D40">
        <w:rPr>
          <w:color w:val="000000"/>
        </w:rPr>
        <w:t xml:space="preserve"> lietošanas instrukcij</w:t>
      </w:r>
      <w:r>
        <w:rPr>
          <w:color w:val="000000"/>
        </w:rPr>
        <w:t>u</w:t>
      </w:r>
      <w:r w:rsidR="00921D40">
        <w:rPr>
          <w:color w:val="000000"/>
          <w:szCs w:val="22"/>
        </w:rPr>
        <w:t xml:space="preserve"> vai</w:t>
      </w:r>
      <w:r>
        <w:rPr>
          <w:color w:val="000000"/>
          <w:szCs w:val="22"/>
        </w:rPr>
        <w:t xml:space="preserve"> iepakojuma</w:t>
      </w:r>
      <w:r w:rsidR="00921D40">
        <w:rPr>
          <w:color w:val="000000"/>
          <w:szCs w:val="22"/>
        </w:rPr>
        <w:t xml:space="preserve"> marķējum</w:t>
      </w:r>
      <w:r>
        <w:rPr>
          <w:color w:val="000000"/>
          <w:szCs w:val="22"/>
        </w:rPr>
        <w:t>u ārstam</w:t>
      </w:r>
      <w:r w:rsidR="00921D40">
        <w:rPr>
          <w:color w:val="000000"/>
          <w:szCs w:val="22"/>
        </w:rPr>
        <w:t>.</w:t>
      </w:r>
      <w:r w:rsidR="00921D40">
        <w:rPr>
          <w:color w:val="000000"/>
        </w:rPr>
        <w:t xml:space="preserve"> Pēc</w:t>
      </w:r>
      <w:r>
        <w:rPr>
          <w:color w:val="000000"/>
        </w:rPr>
        <w:t xml:space="preserve"> rīkošanās ar šīm veterinārajām</w:t>
      </w:r>
      <w:r w:rsidR="00921D40">
        <w:rPr>
          <w:color w:val="000000"/>
        </w:rPr>
        <w:t xml:space="preserve"> zā</w:t>
      </w:r>
      <w:r>
        <w:rPr>
          <w:color w:val="000000"/>
        </w:rPr>
        <w:t>lēm</w:t>
      </w:r>
      <w:r w:rsidR="00921D40">
        <w:rPr>
          <w:color w:val="000000"/>
        </w:rPr>
        <w:t xml:space="preserve"> mazgā</w:t>
      </w:r>
      <w:r>
        <w:rPr>
          <w:color w:val="000000"/>
        </w:rPr>
        <w:t>t</w:t>
      </w:r>
      <w:r w:rsidR="00921D40">
        <w:rPr>
          <w:color w:val="000000"/>
        </w:rPr>
        <w:t xml:space="preserve"> rokas.</w:t>
      </w:r>
    </w:p>
    <w:p w14:paraId="1691651D" w14:textId="77777777" w:rsidR="008773FA" w:rsidRPr="00BB3B94" w:rsidRDefault="008773FA" w:rsidP="00BB3B94">
      <w:pPr>
        <w:tabs>
          <w:tab w:val="clear" w:pos="567"/>
        </w:tabs>
        <w:spacing w:line="240" w:lineRule="auto"/>
      </w:pPr>
    </w:p>
    <w:p w14:paraId="62E0BCAC" w14:textId="77777777" w:rsidR="008773FA" w:rsidRDefault="00921D40">
      <w:pPr>
        <w:tabs>
          <w:tab w:val="clear" w:pos="567"/>
        </w:tabs>
        <w:spacing w:line="240" w:lineRule="auto"/>
        <w:rPr>
          <w:szCs w:val="22"/>
          <w:u w:val="single"/>
        </w:rPr>
      </w:pPr>
      <w:r>
        <w:rPr>
          <w:szCs w:val="22"/>
          <w:u w:val="single"/>
        </w:rPr>
        <w:t>Īpaši piesardzības pasākumi vides aizsardzībai:</w:t>
      </w:r>
    </w:p>
    <w:p w14:paraId="62B2FE58" w14:textId="77777777" w:rsidR="008773FA" w:rsidRDefault="008773FA">
      <w:pPr>
        <w:tabs>
          <w:tab w:val="clear" w:pos="567"/>
        </w:tabs>
        <w:spacing w:line="240" w:lineRule="auto"/>
        <w:rPr>
          <w:szCs w:val="22"/>
          <w:u w:val="single"/>
        </w:rPr>
      </w:pPr>
    </w:p>
    <w:p w14:paraId="07D44EB0" w14:textId="77777777" w:rsidR="008773FA" w:rsidRDefault="00921D40">
      <w:pPr>
        <w:tabs>
          <w:tab w:val="clear" w:pos="567"/>
        </w:tabs>
        <w:spacing w:line="240" w:lineRule="auto"/>
        <w:rPr>
          <w:szCs w:val="22"/>
        </w:rPr>
      </w:pPr>
      <w:r>
        <w:t>Nav piemērojami.</w:t>
      </w:r>
    </w:p>
    <w:p w14:paraId="76DB6BCF" w14:textId="77777777" w:rsidR="008773FA" w:rsidRDefault="008773FA">
      <w:pPr>
        <w:tabs>
          <w:tab w:val="clear" w:pos="567"/>
        </w:tabs>
        <w:spacing w:line="240" w:lineRule="auto"/>
        <w:rPr>
          <w:szCs w:val="22"/>
        </w:rPr>
      </w:pPr>
    </w:p>
    <w:p w14:paraId="5AC3D50A" w14:textId="77777777" w:rsidR="008773FA" w:rsidRDefault="00921D40">
      <w:pPr>
        <w:pStyle w:val="Style1"/>
      </w:pPr>
      <w:r>
        <w:t>3.6.</w:t>
      </w:r>
      <w:r>
        <w:tab/>
        <w:t>Blakusparādības</w:t>
      </w:r>
    </w:p>
    <w:p w14:paraId="25D0CFC1" w14:textId="77777777" w:rsidR="008773FA" w:rsidRDefault="008773FA">
      <w:pPr>
        <w:tabs>
          <w:tab w:val="clear" w:pos="567"/>
        </w:tabs>
        <w:spacing w:line="240" w:lineRule="auto"/>
      </w:pPr>
    </w:p>
    <w:p w14:paraId="2B53618D" w14:textId="5256E1B6" w:rsidR="008773FA" w:rsidRDefault="00921D40">
      <w:pPr>
        <w:tabs>
          <w:tab w:val="clear" w:pos="567"/>
        </w:tabs>
        <w:spacing w:line="240" w:lineRule="auto"/>
        <w:rPr>
          <w:szCs w:val="22"/>
        </w:rPr>
      </w:pPr>
      <w:r w:rsidRPr="00BB3B94">
        <w:t>Suņi</w:t>
      </w:r>
      <w: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773FA" w14:paraId="55C8F0FA" w14:textId="77777777">
        <w:tc>
          <w:tcPr>
            <w:tcW w:w="2500" w:type="pct"/>
          </w:tcPr>
          <w:p w14:paraId="38D22747" w14:textId="77777777" w:rsidR="008773FA" w:rsidRDefault="00921D40">
            <w:pPr>
              <w:spacing w:before="60" w:after="60"/>
              <w:rPr>
                <w:szCs w:val="22"/>
              </w:rPr>
            </w:pPr>
            <w:r>
              <w:t>Reti</w:t>
            </w:r>
          </w:p>
          <w:p w14:paraId="7139AC73" w14:textId="77777777" w:rsidR="008773FA" w:rsidRDefault="00921D40">
            <w:pPr>
              <w:spacing w:before="60" w:after="60"/>
              <w:rPr>
                <w:szCs w:val="22"/>
              </w:rPr>
            </w:pPr>
            <w:r>
              <w:t>(1 līdz 10 dzīvniekiem / 10 000 ārstētajiem dzīvniekiem):</w:t>
            </w:r>
          </w:p>
        </w:tc>
        <w:tc>
          <w:tcPr>
            <w:tcW w:w="2500" w:type="pct"/>
          </w:tcPr>
          <w:p w14:paraId="4C99B9ED" w14:textId="77777777" w:rsidR="008773FA" w:rsidRDefault="00921D40">
            <w:pPr>
              <w:spacing w:before="60" w:after="60"/>
              <w:rPr>
                <w:iCs/>
                <w:szCs w:val="22"/>
              </w:rPr>
            </w:pPr>
            <w:r>
              <w:rPr>
                <w:iCs/>
                <w:szCs w:val="22"/>
              </w:rPr>
              <w:t>Nieru darbības traucējumi.</w:t>
            </w:r>
          </w:p>
          <w:p w14:paraId="407EA691" w14:textId="77777777" w:rsidR="008773FA" w:rsidRDefault="00921D40">
            <w:pPr>
              <w:spacing w:before="60" w:after="60"/>
              <w:rPr>
                <w:iCs/>
                <w:szCs w:val="22"/>
              </w:rPr>
            </w:pPr>
            <w:r>
              <w:rPr>
                <w:iCs/>
                <w:szCs w:val="22"/>
              </w:rPr>
              <w:t>Aknu darbības traucējumi</w:t>
            </w:r>
            <w:r>
              <w:rPr>
                <w:iCs/>
                <w:szCs w:val="22"/>
                <w:vertAlign w:val="superscript"/>
              </w:rPr>
              <w:t>1</w:t>
            </w:r>
            <w:r>
              <w:rPr>
                <w:iCs/>
                <w:szCs w:val="22"/>
              </w:rPr>
              <w:t>.</w:t>
            </w:r>
          </w:p>
        </w:tc>
      </w:tr>
      <w:tr w:rsidR="008773FA" w14:paraId="6E3AB6AD" w14:textId="77777777">
        <w:tc>
          <w:tcPr>
            <w:tcW w:w="2500" w:type="pct"/>
          </w:tcPr>
          <w:p w14:paraId="18D17AAB" w14:textId="77777777" w:rsidR="008773FA" w:rsidRDefault="00921D40">
            <w:pPr>
              <w:spacing w:before="60" w:after="60"/>
            </w:pPr>
            <w:r>
              <w:t>Nenoteikts biežums</w:t>
            </w:r>
          </w:p>
          <w:p w14:paraId="375BAF6A" w14:textId="65BBAA94" w:rsidR="008773FA" w:rsidRDefault="00921D40">
            <w:pPr>
              <w:spacing w:before="60" w:after="60"/>
              <w:rPr>
                <w:szCs w:val="22"/>
              </w:rPr>
            </w:pPr>
            <w:r>
              <w:t>(nevar noteikt pēc pieejam</w:t>
            </w:r>
            <w:r w:rsidR="00057967">
              <w:t>aj</w:t>
            </w:r>
            <w:r>
              <w:t>iem datiem):</w:t>
            </w:r>
          </w:p>
        </w:tc>
        <w:tc>
          <w:tcPr>
            <w:tcW w:w="2500" w:type="pct"/>
            <w:hideMark/>
          </w:tcPr>
          <w:p w14:paraId="53653F50" w14:textId="3EEADC30" w:rsidR="008773FA" w:rsidRDefault="00921D40">
            <w:pPr>
              <w:spacing w:before="60" w:after="60"/>
              <w:rPr>
                <w:iCs/>
                <w:szCs w:val="22"/>
              </w:rPr>
            </w:pPr>
            <w:r>
              <w:rPr>
                <w:color w:val="000000"/>
                <w:szCs w:val="22"/>
              </w:rPr>
              <w:t>Vemšana</w:t>
            </w:r>
            <w:r>
              <w:rPr>
                <w:color w:val="000000"/>
                <w:szCs w:val="22"/>
                <w:vertAlign w:val="superscript"/>
              </w:rPr>
              <w:t>2</w:t>
            </w:r>
            <w:r>
              <w:rPr>
                <w:color w:val="000000"/>
                <w:szCs w:val="22"/>
              </w:rPr>
              <w:t xml:space="preserve">, </w:t>
            </w:r>
            <w:r w:rsidR="00057967">
              <w:rPr>
                <w:color w:val="000000"/>
                <w:szCs w:val="22"/>
              </w:rPr>
              <w:t>šķidras fekālijas</w:t>
            </w:r>
            <w:r>
              <w:rPr>
                <w:color w:val="000000"/>
                <w:szCs w:val="22"/>
                <w:vertAlign w:val="superscript"/>
              </w:rPr>
              <w:t>2</w:t>
            </w:r>
            <w:r>
              <w:rPr>
                <w:color w:val="000000"/>
                <w:szCs w:val="22"/>
              </w:rPr>
              <w:t>,</w:t>
            </w:r>
            <w:r w:rsidR="00057967">
              <w:rPr>
                <w:color w:val="000000"/>
                <w:szCs w:val="22"/>
              </w:rPr>
              <w:t xml:space="preserve"> diareja</w:t>
            </w:r>
            <w:r>
              <w:rPr>
                <w:color w:val="000000"/>
                <w:szCs w:val="22"/>
                <w:vertAlign w:val="superscript"/>
              </w:rPr>
              <w:t>2</w:t>
            </w:r>
            <w:r>
              <w:rPr>
                <w:color w:val="000000"/>
                <w:szCs w:val="22"/>
              </w:rPr>
              <w:t xml:space="preserve">, asinis </w:t>
            </w:r>
            <w:r w:rsidR="00057967">
              <w:rPr>
                <w:color w:val="000000"/>
                <w:szCs w:val="22"/>
              </w:rPr>
              <w:t>fekālijās</w:t>
            </w:r>
            <w:r>
              <w:rPr>
                <w:color w:val="000000"/>
                <w:szCs w:val="22"/>
                <w:vertAlign w:val="superscript"/>
              </w:rPr>
              <w:t>2</w:t>
            </w:r>
            <w:r>
              <w:rPr>
                <w:color w:val="000000"/>
                <w:szCs w:val="22"/>
              </w:rPr>
              <w:t>, ēstgribas zudums</w:t>
            </w:r>
            <w:r>
              <w:rPr>
                <w:color w:val="000000"/>
                <w:szCs w:val="22"/>
                <w:vertAlign w:val="superscript"/>
              </w:rPr>
              <w:t>2</w:t>
            </w:r>
            <w:r>
              <w:rPr>
                <w:color w:val="000000"/>
                <w:szCs w:val="22"/>
              </w:rPr>
              <w:t>, letarģija</w:t>
            </w:r>
            <w:r>
              <w:rPr>
                <w:color w:val="000000"/>
                <w:szCs w:val="22"/>
                <w:vertAlign w:val="superscript"/>
              </w:rPr>
              <w:t>2</w:t>
            </w:r>
            <w:r>
              <w:rPr>
                <w:color w:val="000000"/>
                <w:szCs w:val="22"/>
              </w:rPr>
              <w:t>.</w:t>
            </w:r>
          </w:p>
        </w:tc>
      </w:tr>
    </w:tbl>
    <w:p w14:paraId="5D7F0A26" w14:textId="77777777" w:rsidR="008773FA" w:rsidRDefault="00921D40">
      <w:pPr>
        <w:tabs>
          <w:tab w:val="clear" w:pos="567"/>
        </w:tabs>
        <w:spacing w:line="240" w:lineRule="auto"/>
        <w:rPr>
          <w:iCs/>
          <w:szCs w:val="22"/>
        </w:rPr>
      </w:pPr>
      <w:r>
        <w:rPr>
          <w:iCs/>
          <w:szCs w:val="22"/>
          <w:vertAlign w:val="superscript"/>
        </w:rPr>
        <w:t>1</w:t>
      </w:r>
      <w:r>
        <w:t xml:space="preserve"> </w:t>
      </w:r>
      <w:r>
        <w:rPr>
          <w:iCs/>
          <w:szCs w:val="22"/>
        </w:rPr>
        <w:t>Idiosinkrātiska reakcija.</w:t>
      </w:r>
    </w:p>
    <w:p w14:paraId="6DB54505" w14:textId="530DFAF2" w:rsidR="008773FA" w:rsidRDefault="00921D40" w:rsidP="00BB3B94">
      <w:pPr>
        <w:tabs>
          <w:tab w:val="clear" w:pos="567"/>
        </w:tabs>
        <w:spacing w:line="240" w:lineRule="auto"/>
        <w:rPr>
          <w:color w:val="000000"/>
        </w:rPr>
      </w:pPr>
      <w:r>
        <w:rPr>
          <w:iCs/>
          <w:szCs w:val="22"/>
          <w:vertAlign w:val="superscript"/>
        </w:rPr>
        <w:t>2</w:t>
      </w:r>
      <w:r>
        <w:rPr>
          <w:iCs/>
          <w:szCs w:val="22"/>
        </w:rPr>
        <w:t xml:space="preserve"> Īslaicīgi. Parasti</w:t>
      </w:r>
      <w:r w:rsidRPr="00BB3B94">
        <w:t xml:space="preserve"> </w:t>
      </w:r>
      <w:r>
        <w:rPr>
          <w:color w:val="000000"/>
        </w:rPr>
        <w:t>novēro pirmajā ārstēšanas nedēļā</w:t>
      </w:r>
      <w:r>
        <w:rPr>
          <w:color w:val="000000"/>
          <w:szCs w:val="22"/>
        </w:rPr>
        <w:t>,</w:t>
      </w:r>
      <w:r>
        <w:rPr>
          <w:color w:val="000000"/>
        </w:rPr>
        <w:t xml:space="preserve"> un vairumā gadījumu izzūd pēc ārstēšanas pārtraukšanas, bet ļoti retos gadījumos var būt nopietnas vai letālas.</w:t>
      </w:r>
    </w:p>
    <w:p w14:paraId="5E25BC43" w14:textId="77777777" w:rsidR="008773FA" w:rsidRPr="00BB3B94" w:rsidRDefault="008773FA" w:rsidP="00BB3B94">
      <w:pPr>
        <w:tabs>
          <w:tab w:val="clear" w:pos="567"/>
        </w:tabs>
        <w:spacing w:line="240" w:lineRule="auto"/>
      </w:pPr>
    </w:p>
    <w:p w14:paraId="68B44276" w14:textId="59E4789C" w:rsidR="008773FA" w:rsidRDefault="00921D40" w:rsidP="00BB3B94">
      <w:pPr>
        <w:autoSpaceDE w:val="0"/>
        <w:autoSpaceDN w:val="0"/>
        <w:adjustRightInd w:val="0"/>
        <w:jc w:val="both"/>
        <w:rPr>
          <w:color w:val="000000"/>
        </w:rPr>
      </w:pPr>
      <w:r>
        <w:rPr>
          <w:color w:val="000000"/>
        </w:rPr>
        <w:t xml:space="preserve">Ja </w:t>
      </w:r>
      <w:r w:rsidR="000D6FAF">
        <w:rPr>
          <w:color w:val="000000"/>
        </w:rPr>
        <w:t xml:space="preserve">tiek </w:t>
      </w:r>
      <w:r>
        <w:rPr>
          <w:color w:val="000000"/>
        </w:rPr>
        <w:t>novēro</w:t>
      </w:r>
      <w:r w:rsidR="000D6FAF">
        <w:rPr>
          <w:color w:val="000000"/>
        </w:rPr>
        <w:t>tas</w:t>
      </w:r>
      <w:r>
        <w:rPr>
          <w:color w:val="000000"/>
        </w:rPr>
        <w:t xml:space="preserve"> </w:t>
      </w:r>
      <w:r>
        <w:rPr>
          <w:color w:val="000000"/>
          <w:szCs w:val="22"/>
        </w:rPr>
        <w:t>blakusparādības,</w:t>
      </w:r>
      <w:r>
        <w:rPr>
          <w:color w:val="000000"/>
        </w:rPr>
        <w:t xml:space="preserve"> </w:t>
      </w:r>
      <w:r w:rsidR="00057967">
        <w:rPr>
          <w:color w:val="000000"/>
        </w:rPr>
        <w:t xml:space="preserve">nekavējoties pārtraukt šo </w:t>
      </w:r>
      <w:r>
        <w:rPr>
          <w:color w:val="000000"/>
        </w:rPr>
        <w:t>veterināro zāļu lietošan</w:t>
      </w:r>
      <w:r w:rsidR="00057967">
        <w:rPr>
          <w:color w:val="000000"/>
        </w:rPr>
        <w:t>u</w:t>
      </w:r>
      <w:r>
        <w:rPr>
          <w:color w:val="000000"/>
        </w:rPr>
        <w:t xml:space="preserve"> un vēr</w:t>
      </w:r>
      <w:r w:rsidR="00057967">
        <w:rPr>
          <w:color w:val="000000"/>
        </w:rPr>
        <w:t>sties</w:t>
      </w:r>
      <w:r>
        <w:rPr>
          <w:color w:val="000000"/>
        </w:rPr>
        <w:t xml:space="preserve"> pie ārstējošā veterinārārsta.</w:t>
      </w:r>
    </w:p>
    <w:p w14:paraId="29FC8DFA" w14:textId="49AAC5AA" w:rsidR="008773FA" w:rsidRDefault="008773FA">
      <w:pPr>
        <w:tabs>
          <w:tab w:val="clear" w:pos="567"/>
        </w:tabs>
        <w:spacing w:line="240" w:lineRule="auto"/>
        <w:rPr>
          <w:szCs w:val="22"/>
        </w:rPr>
      </w:pPr>
    </w:p>
    <w:p w14:paraId="58DF6C49" w14:textId="77777777" w:rsidR="008773FA" w:rsidRDefault="00921D40">
      <w:bookmarkStart w:id="0"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0E4A1CC4" w14:textId="77777777" w:rsidR="008773FA" w:rsidRDefault="008773FA"/>
    <w:bookmarkEnd w:id="0"/>
    <w:p w14:paraId="4C3E426D" w14:textId="376DE4E6" w:rsidR="008773FA" w:rsidRPr="00BB3B94" w:rsidRDefault="00921D40" w:rsidP="00BB3B94">
      <w:pPr>
        <w:pStyle w:val="Style1"/>
      </w:pPr>
      <w:r>
        <w:t>3</w:t>
      </w:r>
      <w:r w:rsidRPr="00BB3B94">
        <w:t>.7</w:t>
      </w:r>
      <w:r>
        <w:t>.</w:t>
      </w:r>
      <w:r w:rsidRPr="00BB3B94">
        <w:tab/>
        <w:t>Lietošana grūsnības, laktācijas vai dēšanas laikā</w:t>
      </w:r>
    </w:p>
    <w:p w14:paraId="0B87246C" w14:textId="77777777" w:rsidR="008773FA" w:rsidRPr="00BB3B94" w:rsidRDefault="008773FA" w:rsidP="00BB3B94">
      <w:pPr>
        <w:tabs>
          <w:tab w:val="clear" w:pos="567"/>
        </w:tabs>
        <w:spacing w:line="240" w:lineRule="auto"/>
      </w:pPr>
    </w:p>
    <w:p w14:paraId="5A8CE806" w14:textId="77777777" w:rsidR="008773FA" w:rsidRDefault="00921D40">
      <w:pPr>
        <w:tabs>
          <w:tab w:val="clear" w:pos="567"/>
        </w:tabs>
        <w:spacing w:line="240" w:lineRule="auto"/>
        <w:rPr>
          <w:szCs w:val="22"/>
        </w:rPr>
      </w:pPr>
      <w:r>
        <w:rPr>
          <w:szCs w:val="22"/>
          <w:u w:val="single"/>
        </w:rPr>
        <w:t>Grūsnība</w:t>
      </w:r>
      <w:r>
        <w:rPr>
          <w:u w:val="single"/>
        </w:rPr>
        <w:t xml:space="preserve"> un </w:t>
      </w:r>
      <w:r>
        <w:rPr>
          <w:szCs w:val="22"/>
          <w:u w:val="single"/>
        </w:rPr>
        <w:t>laktācija</w:t>
      </w:r>
      <w:r>
        <w:t>:</w:t>
      </w:r>
    </w:p>
    <w:p w14:paraId="6AAE0F22" w14:textId="64AD37D6" w:rsidR="008773FA" w:rsidRPr="00BB3B94" w:rsidRDefault="00921D40" w:rsidP="00BB3B94">
      <w:pPr>
        <w:autoSpaceDE w:val="0"/>
        <w:autoSpaceDN w:val="0"/>
        <w:adjustRightInd w:val="0"/>
        <w:jc w:val="both"/>
      </w:pPr>
      <w:r>
        <w:rPr>
          <w:color w:val="000000"/>
        </w:rPr>
        <w:t xml:space="preserve">Nav pierādīts šo veterināro zāļu </w:t>
      </w:r>
      <w:r w:rsidR="00057967">
        <w:rPr>
          <w:color w:val="000000"/>
        </w:rPr>
        <w:t>drošums</w:t>
      </w:r>
      <w:r>
        <w:rPr>
          <w:color w:val="000000"/>
        </w:rPr>
        <w:t xml:space="preserve"> grūsnības un laktācijas laikā. </w:t>
      </w:r>
      <w:r>
        <w:t>Laboratoriskajos pētījumos</w:t>
      </w:r>
      <w:r>
        <w:rPr>
          <w:szCs w:val="22"/>
        </w:rPr>
        <w:t xml:space="preserve"> žurkām un trušiem</w:t>
      </w:r>
      <w:r w:rsidR="00057967" w:rsidRPr="001454BC">
        <w:t>, lietojot terapeitiskām devām tuvas devas</w:t>
      </w:r>
      <w:r w:rsidR="00057967">
        <w:t>,</w:t>
      </w:r>
      <w:r>
        <w:rPr>
          <w:szCs w:val="22"/>
        </w:rPr>
        <w:t xml:space="preserve"> tika konstatēta</w:t>
      </w:r>
      <w:r w:rsidRPr="00BB3B94">
        <w:t xml:space="preserve"> karprofēna fetotoksiska </w:t>
      </w:r>
      <w:r w:rsidR="00057967" w:rsidRPr="00BB3B94">
        <w:t>ie</w:t>
      </w:r>
      <w:r w:rsidR="00057967">
        <w:t>darbība</w:t>
      </w:r>
      <w:r w:rsidRPr="00BB3B94">
        <w:t xml:space="preserve">. </w:t>
      </w:r>
      <w:r>
        <w:rPr>
          <w:color w:val="000000"/>
        </w:rPr>
        <w:t xml:space="preserve">Nelietot </w:t>
      </w:r>
      <w:r w:rsidR="00057967">
        <w:rPr>
          <w:color w:val="000000"/>
        </w:rPr>
        <w:t xml:space="preserve">kucēm </w:t>
      </w:r>
      <w:r>
        <w:rPr>
          <w:color w:val="000000"/>
        </w:rPr>
        <w:t>grūsn</w:t>
      </w:r>
      <w:r w:rsidR="00057967">
        <w:rPr>
          <w:color w:val="000000"/>
        </w:rPr>
        <w:t>ības</w:t>
      </w:r>
      <w:r>
        <w:rPr>
          <w:color w:val="000000"/>
        </w:rPr>
        <w:t xml:space="preserve"> un lakt</w:t>
      </w:r>
      <w:r w:rsidR="00057967">
        <w:rPr>
          <w:color w:val="000000"/>
        </w:rPr>
        <w:t>ācijas laikā</w:t>
      </w:r>
      <w:r>
        <w:rPr>
          <w:color w:val="000000"/>
        </w:rPr>
        <w:t>.</w:t>
      </w:r>
    </w:p>
    <w:p w14:paraId="32878D34" w14:textId="77777777" w:rsidR="008773FA" w:rsidRPr="00BB3B94" w:rsidRDefault="008773FA" w:rsidP="00BB3B94">
      <w:pPr>
        <w:tabs>
          <w:tab w:val="clear" w:pos="567"/>
        </w:tabs>
        <w:spacing w:line="240" w:lineRule="auto"/>
      </w:pPr>
    </w:p>
    <w:p w14:paraId="1540D56A" w14:textId="77777777" w:rsidR="008773FA" w:rsidRPr="00BB3B94" w:rsidRDefault="00921D40" w:rsidP="00BB3B94">
      <w:pPr>
        <w:pStyle w:val="Style1"/>
        <w:rPr>
          <w:b w:val="0"/>
        </w:rPr>
      </w:pPr>
      <w:r>
        <w:t>3.8.</w:t>
      </w:r>
      <w:r>
        <w:tab/>
      </w:r>
      <w:r w:rsidRPr="00BB3B94">
        <w:t>Mijiedarbība ar citām zālēm un citi mijiedarbības veidi</w:t>
      </w:r>
    </w:p>
    <w:p w14:paraId="2E72C9D6" w14:textId="77777777" w:rsidR="008773FA" w:rsidRPr="00BB3B94" w:rsidRDefault="008773FA" w:rsidP="00BB3B94">
      <w:pPr>
        <w:tabs>
          <w:tab w:val="clear" w:pos="567"/>
        </w:tabs>
        <w:spacing w:line="240" w:lineRule="auto"/>
      </w:pPr>
    </w:p>
    <w:p w14:paraId="04B5E1E6" w14:textId="27E2EDBC" w:rsidR="008773FA" w:rsidRDefault="00921D40">
      <w:pPr>
        <w:pStyle w:val="applresponse"/>
        <w:rPr>
          <w:color w:val="000000"/>
        </w:rPr>
      </w:pPr>
      <w:r>
        <w:rPr>
          <w:color w:val="000000"/>
        </w:rPr>
        <w:t>Nelietot citus N</w:t>
      </w:r>
      <w:r w:rsidR="00057967">
        <w:rPr>
          <w:color w:val="000000"/>
        </w:rPr>
        <w:t>S</w:t>
      </w:r>
      <w:r>
        <w:rPr>
          <w:color w:val="000000"/>
        </w:rPr>
        <w:t xml:space="preserve">PL un glikokortikoīdus vienlaicīgi ar šīm </w:t>
      </w:r>
      <w:r w:rsidR="00057967">
        <w:rPr>
          <w:color w:val="000000"/>
        </w:rPr>
        <w:t xml:space="preserve">veterinārajām </w:t>
      </w:r>
      <w:r>
        <w:rPr>
          <w:color w:val="000000"/>
        </w:rPr>
        <w:t>zālēm vai 24 stundu laikā pēc to lietošanas. Karprofēns lielā mērā saistās ar plazmas olbaltum</w:t>
      </w:r>
      <w:r w:rsidR="00057967">
        <w:rPr>
          <w:color w:val="000000"/>
        </w:rPr>
        <w:t>v</w:t>
      </w:r>
      <w:r>
        <w:rPr>
          <w:color w:val="000000"/>
        </w:rPr>
        <w:t>ie</w:t>
      </w:r>
      <w:r w:rsidR="00057967">
        <w:rPr>
          <w:color w:val="000000"/>
        </w:rPr>
        <w:t>lā</w:t>
      </w:r>
      <w:r>
        <w:rPr>
          <w:color w:val="000000"/>
        </w:rPr>
        <w:t xml:space="preserve">m un var konkurēt ar citām </w:t>
      </w:r>
      <w:r w:rsidR="00057967">
        <w:rPr>
          <w:color w:val="000000"/>
        </w:rPr>
        <w:t>stipras piesaistes vielām</w:t>
      </w:r>
      <w:r>
        <w:rPr>
          <w:color w:val="000000"/>
        </w:rPr>
        <w:t xml:space="preserve">, </w:t>
      </w:r>
      <w:r w:rsidR="00057967">
        <w:rPr>
          <w:color w:val="000000"/>
        </w:rPr>
        <w:t>un t</w:t>
      </w:r>
      <w:r>
        <w:rPr>
          <w:color w:val="000000"/>
        </w:rPr>
        <w:t>as var radīt toksisku ietekmi.</w:t>
      </w:r>
    </w:p>
    <w:p w14:paraId="50A7EF26" w14:textId="77777777" w:rsidR="008773FA" w:rsidRDefault="008773FA">
      <w:pPr>
        <w:pStyle w:val="applresponse"/>
        <w:rPr>
          <w:color w:val="000000"/>
        </w:rPr>
      </w:pPr>
    </w:p>
    <w:p w14:paraId="558E604B" w14:textId="520D7CDF" w:rsidR="008773FA" w:rsidRDefault="00057967">
      <w:pPr>
        <w:autoSpaceDE w:val="0"/>
        <w:autoSpaceDN w:val="0"/>
        <w:adjustRightInd w:val="0"/>
        <w:rPr>
          <w:color w:val="000000"/>
        </w:rPr>
      </w:pPr>
      <w:r>
        <w:rPr>
          <w:color w:val="000000"/>
        </w:rPr>
        <w:t>I</w:t>
      </w:r>
      <w:r w:rsidR="00921D40">
        <w:rPr>
          <w:color w:val="000000"/>
        </w:rPr>
        <w:t>zvair</w:t>
      </w:r>
      <w:r>
        <w:rPr>
          <w:color w:val="000000"/>
        </w:rPr>
        <w:t>ītie</w:t>
      </w:r>
      <w:r w:rsidR="00921D40">
        <w:rPr>
          <w:color w:val="000000"/>
        </w:rPr>
        <w:t xml:space="preserve">s no </w:t>
      </w:r>
      <w:r>
        <w:rPr>
          <w:color w:val="000000"/>
        </w:rPr>
        <w:t xml:space="preserve">lietošanas </w:t>
      </w:r>
      <w:r w:rsidR="00921D40">
        <w:rPr>
          <w:color w:val="000000"/>
        </w:rPr>
        <w:t>vienlaicīg</w:t>
      </w:r>
      <w:r>
        <w:rPr>
          <w:color w:val="000000"/>
        </w:rPr>
        <w:t>i ar</w:t>
      </w:r>
      <w:r w:rsidR="00921D40">
        <w:rPr>
          <w:color w:val="000000"/>
        </w:rPr>
        <w:t xml:space="preserve"> nefrotoksisk</w:t>
      </w:r>
      <w:r>
        <w:rPr>
          <w:color w:val="000000"/>
        </w:rPr>
        <w:t xml:space="preserve">ām </w:t>
      </w:r>
      <w:r w:rsidR="00921D40">
        <w:rPr>
          <w:color w:val="000000"/>
        </w:rPr>
        <w:t>zā</w:t>
      </w:r>
      <w:r>
        <w:rPr>
          <w:color w:val="000000"/>
        </w:rPr>
        <w:t>lēm.</w:t>
      </w:r>
      <w:r w:rsidR="00921D40">
        <w:rPr>
          <w:color w:val="000000"/>
        </w:rPr>
        <w:t xml:space="preserve"> </w:t>
      </w:r>
    </w:p>
    <w:p w14:paraId="5210EEC4" w14:textId="77777777" w:rsidR="008773FA" w:rsidRPr="00BB3B94" w:rsidRDefault="008773FA" w:rsidP="00BB3B94">
      <w:pPr>
        <w:tabs>
          <w:tab w:val="clear" w:pos="567"/>
        </w:tabs>
        <w:spacing w:line="240" w:lineRule="auto"/>
      </w:pPr>
    </w:p>
    <w:p w14:paraId="6EA4C704" w14:textId="419AA5D0" w:rsidR="008773FA" w:rsidRPr="00BB3B94" w:rsidRDefault="00921D40" w:rsidP="00BB3B94">
      <w:pPr>
        <w:pStyle w:val="Style1"/>
      </w:pPr>
      <w:r>
        <w:t>3</w:t>
      </w:r>
      <w:r w:rsidRPr="00BB3B94">
        <w:t>.9</w:t>
      </w:r>
      <w:r>
        <w:t>.</w:t>
      </w:r>
      <w:r>
        <w:tab/>
        <w:t>Lietošanas</w:t>
      </w:r>
      <w:r w:rsidRPr="00BB3B94">
        <w:t xml:space="preserve"> veids</w:t>
      </w:r>
      <w:r>
        <w:t xml:space="preserve"> un devas</w:t>
      </w:r>
    </w:p>
    <w:p w14:paraId="4273E149" w14:textId="77777777" w:rsidR="008773FA" w:rsidRPr="00BB3B94" w:rsidRDefault="008773FA" w:rsidP="00BB3B94">
      <w:pPr>
        <w:tabs>
          <w:tab w:val="clear" w:pos="567"/>
        </w:tabs>
        <w:spacing w:line="240" w:lineRule="auto"/>
      </w:pPr>
    </w:p>
    <w:p w14:paraId="729678AB" w14:textId="77777777" w:rsidR="008773FA" w:rsidRDefault="00921D40" w:rsidP="00BB3B94">
      <w:pPr>
        <w:tabs>
          <w:tab w:val="left" w:pos="0"/>
        </w:tabs>
        <w:rPr>
          <w:color w:val="000000"/>
        </w:rPr>
      </w:pPr>
      <w:r>
        <w:rPr>
          <w:color w:val="000000"/>
        </w:rPr>
        <w:t>Iekšķīgai lietošanai.</w:t>
      </w:r>
    </w:p>
    <w:p w14:paraId="11A03F72" w14:textId="77777777" w:rsidR="008773FA" w:rsidRPr="00BB3B94" w:rsidRDefault="008773FA" w:rsidP="00BB3B94">
      <w:pPr>
        <w:tabs>
          <w:tab w:val="left" w:pos="0"/>
        </w:tabs>
        <w:rPr>
          <w:color w:val="000000"/>
          <w:u w:val="single"/>
        </w:rPr>
      </w:pPr>
    </w:p>
    <w:p w14:paraId="4BAEADB0" w14:textId="5E58181C" w:rsidR="008773FA" w:rsidRDefault="00921D40">
      <w:pPr>
        <w:jc w:val="both"/>
        <w:rPr>
          <w:color w:val="000000"/>
        </w:rPr>
      </w:pPr>
      <w:r>
        <w:rPr>
          <w:color w:val="000000"/>
        </w:rPr>
        <w:t>Karprofēna sākum</w:t>
      </w:r>
      <w:r w:rsidR="00057967">
        <w:rPr>
          <w:color w:val="000000"/>
        </w:rPr>
        <w:t xml:space="preserve">a </w:t>
      </w:r>
      <w:r>
        <w:rPr>
          <w:color w:val="000000"/>
        </w:rPr>
        <w:t>dev</w:t>
      </w:r>
      <w:r w:rsidR="00057967">
        <w:rPr>
          <w:color w:val="000000"/>
        </w:rPr>
        <w:t>a</w:t>
      </w:r>
      <w:r>
        <w:rPr>
          <w:color w:val="000000"/>
        </w:rPr>
        <w:t xml:space="preserve"> </w:t>
      </w:r>
      <w:r w:rsidR="00057967">
        <w:rPr>
          <w:color w:val="000000"/>
        </w:rPr>
        <w:t xml:space="preserve">ir </w:t>
      </w:r>
      <w:r>
        <w:rPr>
          <w:color w:val="000000"/>
        </w:rPr>
        <w:t xml:space="preserve">2 – 4 mg uz kg ķermeņa </w:t>
      </w:r>
      <w:r>
        <w:rPr>
          <w:color w:val="000000"/>
          <w:szCs w:val="22"/>
        </w:rPr>
        <w:t>svara</w:t>
      </w:r>
      <w:r>
        <w:rPr>
          <w:color w:val="000000"/>
        </w:rPr>
        <w:t xml:space="preserve"> dienā ieteicams dot vienā reizē vai dalīt divās vienādās devās. Atkarībā no klīniskās atbildes reakcijas, pēc 7 dienām devu var samazināt līdz 2 mg karprofēna uz kg ķermeņa svara dienā</w:t>
      </w:r>
      <w:r w:rsidR="00057967">
        <w:rPr>
          <w:color w:val="000000"/>
        </w:rPr>
        <w:t xml:space="preserve"> kā vienreizēju devu</w:t>
      </w:r>
      <w:r>
        <w:rPr>
          <w:color w:val="000000"/>
        </w:rPr>
        <w:t>.</w:t>
      </w:r>
    </w:p>
    <w:p w14:paraId="074A1866" w14:textId="77777777" w:rsidR="008773FA" w:rsidRDefault="00921D40">
      <w:pPr>
        <w:autoSpaceDE w:val="0"/>
        <w:autoSpaceDN w:val="0"/>
        <w:adjustRightInd w:val="0"/>
        <w:rPr>
          <w:color w:val="000000"/>
          <w:szCs w:val="22"/>
        </w:rPr>
      </w:pPr>
      <w:r>
        <w:rPr>
          <w:color w:val="000000"/>
          <w:szCs w:val="22"/>
        </w:rPr>
        <w:t>Lai pielāgotu devu, tabletes var sadalīt divās vienādās daļās.</w:t>
      </w:r>
    </w:p>
    <w:p w14:paraId="4096C444" w14:textId="77777777" w:rsidR="008773FA" w:rsidRDefault="008773FA" w:rsidP="00BB3B94">
      <w:pPr>
        <w:autoSpaceDE w:val="0"/>
        <w:autoSpaceDN w:val="0"/>
        <w:adjustRightInd w:val="0"/>
        <w:rPr>
          <w:color w:val="000000"/>
        </w:rPr>
      </w:pPr>
    </w:p>
    <w:p w14:paraId="72F43BEB" w14:textId="7F64BC2D" w:rsidR="008773FA" w:rsidRDefault="00921D40">
      <w:pPr>
        <w:jc w:val="both"/>
        <w:rPr>
          <w:color w:val="000000"/>
        </w:rPr>
      </w:pPr>
      <w:r>
        <w:rPr>
          <w:color w:val="000000"/>
        </w:rPr>
        <w:t>Lai pastiprinātu analgētisko darbību pēcoperācijas periodā,</w:t>
      </w:r>
      <w:r w:rsidR="001B32D0">
        <w:rPr>
          <w:color w:val="000000"/>
        </w:rPr>
        <w:t xml:space="preserve"> parenterālo</w:t>
      </w:r>
      <w:r>
        <w:rPr>
          <w:color w:val="000000"/>
        </w:rPr>
        <w:t xml:space="preserve"> terapiju ar šķīdumu</w:t>
      </w:r>
      <w:r w:rsidR="001B32D0">
        <w:rPr>
          <w:color w:val="000000"/>
        </w:rPr>
        <w:t xml:space="preserve"> injekcijām</w:t>
      </w:r>
      <w:r>
        <w:rPr>
          <w:color w:val="000000"/>
        </w:rPr>
        <w:t xml:space="preserve"> var turpināt ar tabletēm, lietojot pa 4 mg/kg dienā līdz pat 5 dienām.</w:t>
      </w:r>
    </w:p>
    <w:p w14:paraId="1EAB90B2" w14:textId="77777777" w:rsidR="008773FA" w:rsidRDefault="008773FA" w:rsidP="00BB3B94">
      <w:pPr>
        <w:autoSpaceDE w:val="0"/>
        <w:autoSpaceDN w:val="0"/>
        <w:adjustRightInd w:val="0"/>
        <w:rPr>
          <w:color w:val="000000"/>
        </w:rPr>
      </w:pPr>
    </w:p>
    <w:p w14:paraId="36DACCEA" w14:textId="56941424" w:rsidR="008773FA" w:rsidRDefault="00921D40">
      <w:pPr>
        <w:jc w:val="both"/>
        <w:rPr>
          <w:color w:val="000000"/>
        </w:rPr>
      </w:pPr>
      <w:r>
        <w:rPr>
          <w:color w:val="000000"/>
        </w:rPr>
        <w:t xml:space="preserve">Ārstēšanas ilgums būs atkarīgs no novērotās atbildes reakcijas, bet suņa </w:t>
      </w:r>
      <w:r>
        <w:rPr>
          <w:color w:val="000000"/>
          <w:szCs w:val="22"/>
        </w:rPr>
        <w:t>stāvoklis</w:t>
      </w:r>
      <w:r>
        <w:rPr>
          <w:color w:val="000000"/>
        </w:rPr>
        <w:t xml:space="preserve"> atkārtoti jānovērtē veterinārārstam pēc 14 dienu ilgas ārstēšanas.</w:t>
      </w:r>
    </w:p>
    <w:p w14:paraId="02F3F518" w14:textId="77777777" w:rsidR="008773FA" w:rsidRPr="00BB3B94" w:rsidRDefault="008773FA" w:rsidP="00BB3B94">
      <w:pPr>
        <w:tabs>
          <w:tab w:val="clear" w:pos="567"/>
        </w:tabs>
        <w:spacing w:line="240" w:lineRule="auto"/>
      </w:pPr>
    </w:p>
    <w:p w14:paraId="640E4327" w14:textId="12E1F6B3" w:rsidR="008773FA" w:rsidRPr="00BB3B94" w:rsidRDefault="00921D40" w:rsidP="00BB3B94">
      <w:pPr>
        <w:pStyle w:val="Style1"/>
      </w:pPr>
      <w:r>
        <w:t>3</w:t>
      </w:r>
      <w:r w:rsidRPr="00BB3B94">
        <w:t>.10</w:t>
      </w:r>
      <w:r>
        <w:t>.</w:t>
      </w:r>
      <w:r>
        <w:tab/>
        <w:t xml:space="preserve">Pārdozēšanas </w:t>
      </w:r>
      <w:r w:rsidRPr="00BB3B94">
        <w:t>simptomi</w:t>
      </w:r>
      <w:r>
        <w:t xml:space="preserve"> (</w:t>
      </w:r>
      <w:r w:rsidRPr="00BB3B94">
        <w:t xml:space="preserve">ārkārtas </w:t>
      </w:r>
      <w:r>
        <w:t>procedūras un</w:t>
      </w:r>
      <w:r w:rsidRPr="00BB3B94">
        <w:t xml:space="preserve"> antidoti</w:t>
      </w:r>
      <w:r>
        <w:t>,</w:t>
      </w:r>
      <w:r w:rsidRPr="00BB3B94">
        <w:t xml:space="preserve"> ja </w:t>
      </w:r>
      <w:r>
        <w:t>piemērojami)</w:t>
      </w:r>
    </w:p>
    <w:p w14:paraId="12331A2C" w14:textId="77777777" w:rsidR="008773FA" w:rsidRPr="00BB3B94" w:rsidRDefault="008773FA" w:rsidP="00BB3B94">
      <w:pPr>
        <w:pStyle w:val="Style1"/>
      </w:pPr>
    </w:p>
    <w:p w14:paraId="4D7FBCC9" w14:textId="5074BC80" w:rsidR="008773FA" w:rsidRDefault="00921D40">
      <w:pPr>
        <w:autoSpaceDE w:val="0"/>
        <w:autoSpaceDN w:val="0"/>
        <w:adjustRightInd w:val="0"/>
        <w:rPr>
          <w:color w:val="000000"/>
        </w:rPr>
      </w:pPr>
      <w:r>
        <w:t>Lai gan nav veikti karprofēna droš</w:t>
      </w:r>
      <w:r w:rsidR="001B32D0">
        <w:t>uma</w:t>
      </w:r>
      <w:r>
        <w:t xml:space="preserve"> pētījumi pārdozēšanas gadījumā, toksicitāte netika novērota ārstējot suņus ar karprofēnu līdz pat 6 mg/kg divreiz dienā, 7 dienas (3 reizes pārsniedz </w:t>
      </w:r>
      <w:r w:rsidR="004A4656">
        <w:t xml:space="preserve">ieteicamo </w:t>
      </w:r>
      <w:r>
        <w:t xml:space="preserve">devu 4 mg/ kg) un 6 mg/kg vienreiz dienā turpmākās 7 dienas (1,5 reizes pārsniedz </w:t>
      </w:r>
      <w:r w:rsidR="004A4656">
        <w:t xml:space="preserve">ieteicamo </w:t>
      </w:r>
      <w:r>
        <w:t>devu 4 mg/kg).</w:t>
      </w:r>
    </w:p>
    <w:p w14:paraId="387A4AB4" w14:textId="22447518" w:rsidR="008773FA" w:rsidRDefault="00921D40">
      <w:pPr>
        <w:autoSpaceDE w:val="0"/>
        <w:autoSpaceDN w:val="0"/>
        <w:adjustRightInd w:val="0"/>
        <w:rPr>
          <w:color w:val="000000"/>
        </w:rPr>
      </w:pPr>
      <w:r>
        <w:rPr>
          <w:color w:val="000000"/>
        </w:rPr>
        <w:t>Karprofēna pārdozēšanas gadījumā specifiska antidota nav, jāveic vispārēja atbalsta terapija, kas piemērota N</w:t>
      </w:r>
      <w:r w:rsidR="004A4656">
        <w:rPr>
          <w:color w:val="000000"/>
        </w:rPr>
        <w:t>S</w:t>
      </w:r>
      <w:r>
        <w:rPr>
          <w:color w:val="000000"/>
        </w:rPr>
        <w:t>PL klīnisk</w:t>
      </w:r>
      <w:r w:rsidR="004A4656">
        <w:rPr>
          <w:color w:val="000000"/>
        </w:rPr>
        <w:t>ās</w:t>
      </w:r>
      <w:r>
        <w:rPr>
          <w:color w:val="000000"/>
        </w:rPr>
        <w:t xml:space="preserve"> pārdozēšana</w:t>
      </w:r>
      <w:r w:rsidR="004A4656">
        <w:rPr>
          <w:color w:val="000000"/>
        </w:rPr>
        <w:t>s ārstēšanai</w:t>
      </w:r>
      <w:r>
        <w:rPr>
          <w:color w:val="000000"/>
        </w:rPr>
        <w:t>.</w:t>
      </w:r>
    </w:p>
    <w:p w14:paraId="4690B382" w14:textId="77777777" w:rsidR="008773FA" w:rsidRPr="00BB3B94" w:rsidRDefault="008773FA" w:rsidP="00BB3B94">
      <w:pPr>
        <w:pStyle w:val="Style1"/>
      </w:pPr>
    </w:p>
    <w:p w14:paraId="08F0E3B7" w14:textId="77777777" w:rsidR="008773FA" w:rsidRDefault="00921D40">
      <w:pPr>
        <w:pStyle w:val="Style1"/>
      </w:pPr>
      <w:r>
        <w:t>3.11.</w:t>
      </w:r>
      <w:r>
        <w:tab/>
        <w:t>Īpaši lietošanas ierobežojumi un īpaši lietošanas nosacījumi, tostarp antimikrobiālo un pretparazītu veterināro zāļu lietošanas ierobežojumi, lai ierobežotu rezistences veidošanās risku</w:t>
      </w:r>
    </w:p>
    <w:p w14:paraId="1C5CA917" w14:textId="77777777" w:rsidR="008773FA" w:rsidRDefault="008773FA">
      <w:pPr>
        <w:tabs>
          <w:tab w:val="clear" w:pos="567"/>
        </w:tabs>
        <w:spacing w:line="240" w:lineRule="auto"/>
        <w:rPr>
          <w:szCs w:val="22"/>
        </w:rPr>
      </w:pPr>
    </w:p>
    <w:p w14:paraId="29CFA761" w14:textId="77777777" w:rsidR="008773FA" w:rsidRDefault="00921D40">
      <w:pPr>
        <w:tabs>
          <w:tab w:val="clear" w:pos="567"/>
        </w:tabs>
        <w:spacing w:line="240" w:lineRule="auto"/>
        <w:rPr>
          <w:szCs w:val="22"/>
        </w:rPr>
      </w:pPr>
      <w:r>
        <w:t>Nav piemērojami.</w:t>
      </w:r>
    </w:p>
    <w:p w14:paraId="1E550DC8" w14:textId="77777777" w:rsidR="008773FA" w:rsidRDefault="008773FA">
      <w:pPr>
        <w:tabs>
          <w:tab w:val="clear" w:pos="567"/>
        </w:tabs>
        <w:spacing w:line="240" w:lineRule="auto"/>
        <w:rPr>
          <w:szCs w:val="22"/>
        </w:rPr>
      </w:pPr>
    </w:p>
    <w:p w14:paraId="3FFE6775" w14:textId="77777777" w:rsidR="008773FA" w:rsidRDefault="00921D40">
      <w:pPr>
        <w:pStyle w:val="Style1"/>
      </w:pPr>
      <w:r>
        <w:t>3.12.</w:t>
      </w:r>
      <w:r>
        <w:tab/>
        <w:t>Ierobežojumu periods</w:t>
      </w:r>
    </w:p>
    <w:p w14:paraId="1DD3B704" w14:textId="77777777" w:rsidR="008773FA" w:rsidRPr="00BB3B94" w:rsidRDefault="008773FA" w:rsidP="00BB3B94">
      <w:pPr>
        <w:tabs>
          <w:tab w:val="clear" w:pos="567"/>
        </w:tabs>
        <w:spacing w:line="240" w:lineRule="auto"/>
      </w:pPr>
    </w:p>
    <w:p w14:paraId="5E20E12E" w14:textId="77777777" w:rsidR="008773FA" w:rsidRPr="00BB3B94" w:rsidRDefault="00921D40" w:rsidP="00BB3B94">
      <w:pPr>
        <w:tabs>
          <w:tab w:val="clear" w:pos="567"/>
        </w:tabs>
        <w:spacing w:line="240" w:lineRule="auto"/>
        <w:rPr>
          <w:sz w:val="24"/>
          <w:szCs w:val="24"/>
        </w:rPr>
      </w:pPr>
      <w:r w:rsidRPr="00BB3B94">
        <w:t>Nav piemērojams.</w:t>
      </w:r>
    </w:p>
    <w:p w14:paraId="2E6B7B8D" w14:textId="77777777" w:rsidR="008773FA" w:rsidRPr="00BB3B94" w:rsidRDefault="008773FA" w:rsidP="00BB3B94">
      <w:pPr>
        <w:tabs>
          <w:tab w:val="clear" w:pos="567"/>
        </w:tabs>
        <w:spacing w:line="240" w:lineRule="auto"/>
      </w:pPr>
    </w:p>
    <w:p w14:paraId="6C6FA1E4" w14:textId="77777777" w:rsidR="008773FA" w:rsidRPr="00BB3B94" w:rsidRDefault="008773FA" w:rsidP="00BB3B94">
      <w:pPr>
        <w:tabs>
          <w:tab w:val="clear" w:pos="567"/>
        </w:tabs>
        <w:spacing w:line="240" w:lineRule="auto"/>
      </w:pPr>
    </w:p>
    <w:p w14:paraId="11A2A796" w14:textId="1C74F15F" w:rsidR="008773FA" w:rsidRPr="00BB3B94" w:rsidRDefault="00921D40" w:rsidP="00BB3B94">
      <w:pPr>
        <w:pStyle w:val="Style1"/>
      </w:pPr>
      <w:r>
        <w:t>4</w:t>
      </w:r>
      <w:r w:rsidRPr="00BB3B94">
        <w:t>.</w:t>
      </w:r>
      <w:r w:rsidRPr="00BB3B94">
        <w:tab/>
        <w:t>FARMAKOLOĢISKĀS ĪPAŠĪBAS</w:t>
      </w:r>
    </w:p>
    <w:p w14:paraId="2803CD6E" w14:textId="77777777" w:rsidR="008773FA" w:rsidRPr="00BB3B94" w:rsidRDefault="008773FA" w:rsidP="00BB3B94">
      <w:pPr>
        <w:tabs>
          <w:tab w:val="clear" w:pos="567"/>
        </w:tabs>
        <w:spacing w:line="240" w:lineRule="auto"/>
      </w:pPr>
    </w:p>
    <w:p w14:paraId="7AB54C6D" w14:textId="7272ADB7" w:rsidR="008773FA" w:rsidRPr="00BB3B94" w:rsidRDefault="00921D40" w:rsidP="00BB3B94">
      <w:pPr>
        <w:pStyle w:val="Style1"/>
      </w:pPr>
      <w:r>
        <w:t>4.1.</w:t>
      </w:r>
      <w:r>
        <w:tab/>
        <w:t>ATĶvet</w:t>
      </w:r>
      <w:r w:rsidRPr="00BB3B94">
        <w:t xml:space="preserve"> kods: </w:t>
      </w:r>
      <w:r w:rsidRPr="00BB3B94">
        <w:rPr>
          <w:b w:val="0"/>
        </w:rPr>
        <w:t>QM01AE91.</w:t>
      </w:r>
    </w:p>
    <w:p w14:paraId="1841F938" w14:textId="77777777" w:rsidR="008773FA" w:rsidRPr="00BB3B94" w:rsidRDefault="008773FA" w:rsidP="00BB3B94">
      <w:pPr>
        <w:tabs>
          <w:tab w:val="clear" w:pos="567"/>
        </w:tabs>
        <w:spacing w:line="240" w:lineRule="auto"/>
      </w:pPr>
    </w:p>
    <w:p w14:paraId="3602AA7E" w14:textId="347F32A7" w:rsidR="008773FA" w:rsidRPr="00BB3B94" w:rsidRDefault="00921D40" w:rsidP="00BB3B94">
      <w:pPr>
        <w:pStyle w:val="Style1"/>
        <w:rPr>
          <w:b w:val="0"/>
        </w:rPr>
      </w:pPr>
      <w:r>
        <w:t>4.2.</w:t>
      </w:r>
      <w:r w:rsidRPr="00BB3B94">
        <w:tab/>
        <w:t>Farmakodinamiskās īpašības</w:t>
      </w:r>
    </w:p>
    <w:p w14:paraId="1F5372C0" w14:textId="77777777" w:rsidR="008773FA" w:rsidRPr="00BB3B94" w:rsidRDefault="008773FA" w:rsidP="00BB3B94">
      <w:pPr>
        <w:tabs>
          <w:tab w:val="clear" w:pos="567"/>
        </w:tabs>
        <w:spacing w:line="240" w:lineRule="auto"/>
      </w:pPr>
    </w:p>
    <w:p w14:paraId="5F65F475" w14:textId="0EC6FD2C" w:rsidR="008773FA" w:rsidRDefault="00921D40">
      <w:pPr>
        <w:autoSpaceDE w:val="0"/>
        <w:autoSpaceDN w:val="0"/>
        <w:adjustRightInd w:val="0"/>
        <w:rPr>
          <w:color w:val="000000"/>
        </w:rPr>
      </w:pPr>
      <w:r>
        <w:rPr>
          <w:color w:val="000000"/>
        </w:rPr>
        <w:t xml:space="preserve">Karprofēnam piemīt pretiekaisuma, analgētiska un </w:t>
      </w:r>
      <w:r w:rsidR="007E6515">
        <w:rPr>
          <w:color w:val="000000"/>
        </w:rPr>
        <w:t>antipirētiska</w:t>
      </w:r>
      <w:r>
        <w:rPr>
          <w:color w:val="000000"/>
        </w:rPr>
        <w:t xml:space="preserve"> darbība. Līdzīgi vairumam citu N</w:t>
      </w:r>
      <w:r w:rsidR="007E6515">
        <w:rPr>
          <w:color w:val="000000"/>
        </w:rPr>
        <w:t>S</w:t>
      </w:r>
      <w:r>
        <w:rPr>
          <w:color w:val="000000"/>
        </w:rPr>
        <w:t>PL, karprofēns ir arahidonskābes kaskādes enzīma ciklooksigenāzes inhibitors.</w:t>
      </w:r>
    </w:p>
    <w:p w14:paraId="65601BFF" w14:textId="77777777" w:rsidR="008773FA" w:rsidRDefault="00921D40">
      <w:pPr>
        <w:autoSpaceDE w:val="0"/>
        <w:autoSpaceDN w:val="0"/>
        <w:adjustRightInd w:val="0"/>
        <w:rPr>
          <w:color w:val="000000"/>
        </w:rPr>
      </w:pPr>
      <w:r>
        <w:rPr>
          <w:color w:val="000000"/>
        </w:rPr>
        <w:t>Ņemot vērā karprofēna pretiekaisuma un analgētisko potenciālu, tas tikai viegli inhibē prostaglandīnu sintēzi. Precīzs karprofēna darbības mehānisms nav noskaidrots.</w:t>
      </w:r>
    </w:p>
    <w:p w14:paraId="331EEA44" w14:textId="77777777" w:rsidR="008773FA" w:rsidRDefault="008773FA">
      <w:pPr>
        <w:autoSpaceDE w:val="0"/>
        <w:autoSpaceDN w:val="0"/>
        <w:adjustRightInd w:val="0"/>
        <w:rPr>
          <w:color w:val="000000"/>
        </w:rPr>
      </w:pPr>
    </w:p>
    <w:p w14:paraId="440E0A5F" w14:textId="77777777" w:rsidR="008773FA" w:rsidRDefault="00921D40">
      <w:pPr>
        <w:autoSpaceDE w:val="0"/>
        <w:autoSpaceDN w:val="0"/>
        <w:adjustRightInd w:val="0"/>
        <w:rPr>
          <w:color w:val="000000"/>
        </w:rPr>
      </w:pPr>
      <w:r>
        <w:rPr>
          <w:color w:val="000000"/>
        </w:rPr>
        <w:t xml:space="preserve">Karprofēns ir hirālas zāles ar S(+) enantiomēru, kas ir daudz aktīvāks par R(-) enantiomēru. </w:t>
      </w:r>
      <w:r>
        <w:rPr>
          <w:i/>
          <w:color w:val="000000"/>
        </w:rPr>
        <w:t xml:space="preserve">In vivo </w:t>
      </w:r>
      <w:r>
        <w:rPr>
          <w:color w:val="000000"/>
        </w:rPr>
        <w:t>nenotiek enantiomēru hirāla inversija.</w:t>
      </w:r>
    </w:p>
    <w:p w14:paraId="69B0A5EB" w14:textId="77777777" w:rsidR="008773FA" w:rsidRPr="00BB3B94" w:rsidRDefault="008773FA" w:rsidP="00BB3B94">
      <w:pPr>
        <w:tabs>
          <w:tab w:val="clear" w:pos="567"/>
        </w:tabs>
        <w:spacing w:line="240" w:lineRule="auto"/>
      </w:pPr>
    </w:p>
    <w:p w14:paraId="1F2BFC70" w14:textId="77777777" w:rsidR="008773FA" w:rsidRDefault="00921D40">
      <w:pPr>
        <w:pStyle w:val="Style1"/>
      </w:pPr>
      <w:r>
        <w:lastRenderedPageBreak/>
        <w:t>4.3.</w:t>
      </w:r>
      <w:r>
        <w:tab/>
        <w:t>Farmakokinētiskās īpašības</w:t>
      </w:r>
    </w:p>
    <w:p w14:paraId="75801379" w14:textId="77777777" w:rsidR="008773FA" w:rsidRPr="00BB3B94" w:rsidRDefault="008773FA" w:rsidP="00BB3B94">
      <w:pPr>
        <w:tabs>
          <w:tab w:val="clear" w:pos="567"/>
        </w:tabs>
        <w:spacing w:line="240" w:lineRule="auto"/>
      </w:pPr>
    </w:p>
    <w:p w14:paraId="4D781167" w14:textId="16E62669" w:rsidR="008773FA" w:rsidRDefault="00921D40">
      <w:pPr>
        <w:autoSpaceDE w:val="0"/>
        <w:autoSpaceDN w:val="0"/>
        <w:adjustRightInd w:val="0"/>
        <w:rPr>
          <w:color w:val="000000"/>
        </w:rPr>
      </w:pPr>
      <w:r>
        <w:rPr>
          <w:color w:val="000000"/>
        </w:rPr>
        <w:t xml:space="preserve">Karprofēns labi uzsūcas pēc iekšķīgas lietošanas (&gt;90%) un lielā </w:t>
      </w:r>
      <w:r w:rsidR="001B32D0">
        <w:rPr>
          <w:color w:val="000000"/>
        </w:rPr>
        <w:t>mērā</w:t>
      </w:r>
      <w:r>
        <w:rPr>
          <w:color w:val="000000"/>
        </w:rPr>
        <w:t xml:space="preserve"> saistās ar olbaltum</w:t>
      </w:r>
      <w:r w:rsidR="00F32345">
        <w:rPr>
          <w:color w:val="000000"/>
        </w:rPr>
        <w:t>v</w:t>
      </w:r>
      <w:r>
        <w:rPr>
          <w:color w:val="000000"/>
        </w:rPr>
        <w:t>ie</w:t>
      </w:r>
      <w:r w:rsidR="00F32345">
        <w:rPr>
          <w:color w:val="000000"/>
        </w:rPr>
        <w:t>lā</w:t>
      </w:r>
      <w:r>
        <w:rPr>
          <w:color w:val="000000"/>
        </w:rPr>
        <w:t>m. Maksimālā koncentrācija asins plazmā tiek sasniegta 1 – 3 stundu laikā pēc lietošanas.</w:t>
      </w:r>
    </w:p>
    <w:p w14:paraId="12406D6B" w14:textId="77777777" w:rsidR="008773FA" w:rsidRDefault="00921D40">
      <w:pPr>
        <w:autoSpaceDE w:val="0"/>
        <w:autoSpaceDN w:val="0"/>
        <w:adjustRightInd w:val="0"/>
        <w:rPr>
          <w:color w:val="000000"/>
        </w:rPr>
      </w:pPr>
      <w:r>
        <w:rPr>
          <w:color w:val="000000"/>
        </w:rPr>
        <w:t>Karprofēna eliminācijas pusperiods suņiem ir apmēram 10 stundas.</w:t>
      </w:r>
    </w:p>
    <w:p w14:paraId="4CB262E9" w14:textId="6B788826" w:rsidR="008773FA" w:rsidRDefault="00921D40">
      <w:pPr>
        <w:autoSpaceDE w:val="0"/>
        <w:autoSpaceDN w:val="0"/>
        <w:adjustRightInd w:val="0"/>
        <w:rPr>
          <w:color w:val="000000"/>
        </w:rPr>
      </w:pPr>
      <w:r>
        <w:rPr>
          <w:color w:val="000000"/>
        </w:rPr>
        <w:t xml:space="preserve">Karprofēns suņiem galvenokārt tiek izvadīts pēc biotransformācijas aknās, pēc tam metabolīti tiek ātri izvadīti </w:t>
      </w:r>
      <w:r w:rsidR="00240E39">
        <w:rPr>
          <w:color w:val="000000"/>
        </w:rPr>
        <w:t xml:space="preserve">ar fekālijām </w:t>
      </w:r>
      <w:r>
        <w:rPr>
          <w:color w:val="000000"/>
        </w:rPr>
        <w:t>(70 – 80%) un urīn</w:t>
      </w:r>
      <w:r w:rsidR="00240E39">
        <w:rPr>
          <w:color w:val="000000"/>
        </w:rPr>
        <w:t>u</w:t>
      </w:r>
      <w:r>
        <w:rPr>
          <w:color w:val="000000"/>
        </w:rPr>
        <w:t xml:space="preserve"> (10 – 20%). Noteikta </w:t>
      </w:r>
      <w:r w:rsidR="00240E39">
        <w:rPr>
          <w:color w:val="000000"/>
        </w:rPr>
        <w:t xml:space="preserve">neliela </w:t>
      </w:r>
      <w:r>
        <w:rPr>
          <w:color w:val="000000"/>
        </w:rPr>
        <w:t>enterohepātiska cirkulācija.</w:t>
      </w:r>
    </w:p>
    <w:p w14:paraId="72895198" w14:textId="77777777" w:rsidR="008773FA" w:rsidRPr="00BB3B94" w:rsidRDefault="008773FA">
      <w:pPr>
        <w:tabs>
          <w:tab w:val="clear" w:pos="567"/>
        </w:tabs>
        <w:spacing w:line="240" w:lineRule="auto"/>
      </w:pPr>
    </w:p>
    <w:p w14:paraId="190C22F7" w14:textId="77777777" w:rsidR="008773FA" w:rsidRPr="00BB3B94" w:rsidRDefault="008773FA" w:rsidP="00BB3B94">
      <w:pPr>
        <w:tabs>
          <w:tab w:val="clear" w:pos="567"/>
        </w:tabs>
        <w:spacing w:line="240" w:lineRule="auto"/>
      </w:pPr>
    </w:p>
    <w:p w14:paraId="01A62331" w14:textId="0A0C1A4F" w:rsidR="008773FA" w:rsidRPr="00BB3B94" w:rsidRDefault="00921D40" w:rsidP="00BB3B94">
      <w:pPr>
        <w:pStyle w:val="Style1"/>
      </w:pPr>
      <w:r>
        <w:t>5</w:t>
      </w:r>
      <w:r w:rsidRPr="00BB3B94">
        <w:t>.</w:t>
      </w:r>
      <w:r w:rsidRPr="00BB3B94">
        <w:tab/>
        <w:t>FARMACEITISKĀ INFORMĀCIJA</w:t>
      </w:r>
    </w:p>
    <w:p w14:paraId="5DA0D0E3" w14:textId="77777777" w:rsidR="008773FA" w:rsidRPr="00BB3B94" w:rsidRDefault="008773FA" w:rsidP="00BB3B94">
      <w:pPr>
        <w:tabs>
          <w:tab w:val="clear" w:pos="567"/>
        </w:tabs>
        <w:spacing w:line="240" w:lineRule="auto"/>
      </w:pPr>
    </w:p>
    <w:p w14:paraId="123D67E1" w14:textId="77777777" w:rsidR="008773FA" w:rsidRDefault="00921D40">
      <w:pPr>
        <w:pStyle w:val="Style1"/>
      </w:pPr>
      <w:r>
        <w:t>5.1.</w:t>
      </w:r>
      <w:r>
        <w:tab/>
        <w:t>Būtiska nesaderība</w:t>
      </w:r>
    </w:p>
    <w:p w14:paraId="58C6D22B" w14:textId="77777777" w:rsidR="008773FA" w:rsidRPr="00BB3B94" w:rsidRDefault="008773FA" w:rsidP="00BB3B94">
      <w:pPr>
        <w:tabs>
          <w:tab w:val="clear" w:pos="567"/>
        </w:tabs>
        <w:spacing w:line="240" w:lineRule="auto"/>
      </w:pPr>
    </w:p>
    <w:p w14:paraId="5E7994A2" w14:textId="77777777" w:rsidR="008773FA" w:rsidRPr="00BB3B94" w:rsidRDefault="00921D40" w:rsidP="00BB3B94">
      <w:pPr>
        <w:tabs>
          <w:tab w:val="clear" w:pos="567"/>
        </w:tabs>
        <w:spacing w:line="240" w:lineRule="auto"/>
        <w:rPr>
          <w:sz w:val="24"/>
          <w:szCs w:val="24"/>
        </w:rPr>
      </w:pPr>
      <w:r w:rsidRPr="00BB3B94">
        <w:t>Nav zināma.</w:t>
      </w:r>
    </w:p>
    <w:p w14:paraId="794802F5" w14:textId="77777777" w:rsidR="008773FA" w:rsidRPr="00BB3B94" w:rsidRDefault="008773FA" w:rsidP="00BB3B94">
      <w:pPr>
        <w:tabs>
          <w:tab w:val="clear" w:pos="567"/>
        </w:tabs>
        <w:spacing w:line="240" w:lineRule="auto"/>
      </w:pPr>
    </w:p>
    <w:p w14:paraId="5AA677B9" w14:textId="5B3C2477" w:rsidR="008773FA" w:rsidRPr="00BB3B94" w:rsidRDefault="00921D40" w:rsidP="00BB3B94">
      <w:pPr>
        <w:pStyle w:val="Style1"/>
      </w:pPr>
      <w:r>
        <w:t>5.2.</w:t>
      </w:r>
      <w:r w:rsidRPr="00BB3B94">
        <w:tab/>
        <w:t>Derīguma termiņš</w:t>
      </w:r>
    </w:p>
    <w:p w14:paraId="3F4BE4D3" w14:textId="77777777" w:rsidR="008773FA" w:rsidRPr="00BB3B94" w:rsidRDefault="008773FA" w:rsidP="00BB3B94">
      <w:pPr>
        <w:tabs>
          <w:tab w:val="clear" w:pos="567"/>
        </w:tabs>
        <w:spacing w:line="240" w:lineRule="auto"/>
      </w:pPr>
    </w:p>
    <w:p w14:paraId="5D964CB7" w14:textId="77777777" w:rsidR="008773FA" w:rsidRDefault="00921D40">
      <w:pPr>
        <w:ind w:right="-318"/>
        <w:jc w:val="both"/>
        <w:rPr>
          <w:color w:val="000000"/>
        </w:rPr>
      </w:pPr>
      <w:r>
        <w:rPr>
          <w:color w:val="000000"/>
        </w:rPr>
        <w:t>Veterināro zāļu derīguma termiņš izplatīšanai paredzētajā iepakojumā: 3 gadi.</w:t>
      </w:r>
    </w:p>
    <w:p w14:paraId="6A09EF0E" w14:textId="69EF84B5" w:rsidR="008773FA" w:rsidRDefault="00921D40">
      <w:pPr>
        <w:ind w:right="-318"/>
        <w:rPr>
          <w:color w:val="000000"/>
        </w:rPr>
      </w:pPr>
      <w:r>
        <w:rPr>
          <w:color w:val="000000"/>
        </w:rPr>
        <w:t>Dalītu tableti ievieto</w:t>
      </w:r>
      <w:r w:rsidR="00150613">
        <w:rPr>
          <w:color w:val="000000"/>
        </w:rPr>
        <w:t>t</w:t>
      </w:r>
      <w:r>
        <w:rPr>
          <w:color w:val="000000"/>
        </w:rPr>
        <w:t xml:space="preserve"> atpakaļ atvērtā blisterī un izlieto</w:t>
      </w:r>
      <w:r w:rsidR="00150613">
        <w:rPr>
          <w:color w:val="000000"/>
        </w:rPr>
        <w:t>t</w:t>
      </w:r>
      <w:r>
        <w:rPr>
          <w:color w:val="000000"/>
        </w:rPr>
        <w:t xml:space="preserve"> 24 stundu laikā.</w:t>
      </w:r>
    </w:p>
    <w:p w14:paraId="1A24DF7A" w14:textId="77777777" w:rsidR="008773FA" w:rsidRPr="00BB3B94" w:rsidRDefault="008773FA" w:rsidP="00BB3B94">
      <w:pPr>
        <w:tabs>
          <w:tab w:val="clear" w:pos="567"/>
        </w:tabs>
        <w:spacing w:line="240" w:lineRule="auto"/>
      </w:pPr>
    </w:p>
    <w:p w14:paraId="139E1AAC" w14:textId="24C2F8FC" w:rsidR="008773FA" w:rsidRPr="00BB3B94" w:rsidRDefault="00921D40" w:rsidP="00BB3B94">
      <w:pPr>
        <w:pStyle w:val="Style1"/>
      </w:pPr>
      <w:r>
        <w:t>5.3.</w:t>
      </w:r>
      <w:r>
        <w:tab/>
      </w:r>
      <w:r w:rsidRPr="00BB3B94">
        <w:t>Īpaši uzglabāšanas nosacījumi</w:t>
      </w:r>
    </w:p>
    <w:p w14:paraId="3371F9AC" w14:textId="77777777" w:rsidR="008773FA" w:rsidRPr="00BB3B94" w:rsidRDefault="008773FA" w:rsidP="00BB3B94">
      <w:pPr>
        <w:tabs>
          <w:tab w:val="clear" w:pos="567"/>
        </w:tabs>
        <w:spacing w:line="240" w:lineRule="auto"/>
      </w:pPr>
    </w:p>
    <w:p w14:paraId="36841660" w14:textId="41323E64" w:rsidR="008773FA" w:rsidRPr="00BB3B94" w:rsidRDefault="00150613" w:rsidP="00BB3B94">
      <w:pPr>
        <w:numPr>
          <w:ilvl w:val="12"/>
          <w:numId w:val="0"/>
        </w:numPr>
        <w:tabs>
          <w:tab w:val="clear" w:pos="567"/>
        </w:tabs>
        <w:spacing w:line="240" w:lineRule="auto"/>
        <w:rPr>
          <w:sz w:val="24"/>
          <w:szCs w:val="24"/>
        </w:rPr>
      </w:pPr>
      <w:r>
        <w:t>Neu</w:t>
      </w:r>
      <w:r w:rsidR="00921D40" w:rsidRPr="00BB3B94">
        <w:t xml:space="preserve">zglabāt temperatūrā </w:t>
      </w:r>
      <w:r>
        <w:t>virs</w:t>
      </w:r>
      <w:r w:rsidR="00921D40" w:rsidRPr="00BB3B94">
        <w:t xml:space="preserve"> 25</w:t>
      </w:r>
      <w:r w:rsidR="00921D40">
        <w:t> °</w:t>
      </w:r>
      <w:r w:rsidR="00921D40" w:rsidRPr="00BB3B94">
        <w:t>C.</w:t>
      </w:r>
    </w:p>
    <w:p w14:paraId="045B2105" w14:textId="3F904FE1" w:rsidR="008773FA" w:rsidRDefault="00921D40">
      <w:pPr>
        <w:ind w:right="-318"/>
        <w:jc w:val="both"/>
        <w:rPr>
          <w:color w:val="000000"/>
        </w:rPr>
      </w:pPr>
      <w:r>
        <w:rPr>
          <w:color w:val="000000"/>
        </w:rPr>
        <w:t xml:space="preserve">Uzglabāt </w:t>
      </w:r>
      <w:r>
        <w:rPr>
          <w:color w:val="000000"/>
          <w:szCs w:val="22"/>
        </w:rPr>
        <w:t>blisteri</w:t>
      </w:r>
      <w:r>
        <w:rPr>
          <w:color w:val="000000"/>
        </w:rPr>
        <w:t xml:space="preserve"> ārējā iepakojumā, lai pasargātu no gaismas un mitruma.</w:t>
      </w:r>
    </w:p>
    <w:p w14:paraId="370E5C83" w14:textId="77777777" w:rsidR="008773FA" w:rsidRPr="00BB3B94" w:rsidRDefault="008773FA" w:rsidP="00BB3B94">
      <w:pPr>
        <w:tabs>
          <w:tab w:val="clear" w:pos="567"/>
        </w:tabs>
        <w:spacing w:line="240" w:lineRule="auto"/>
      </w:pPr>
    </w:p>
    <w:p w14:paraId="3CFFE10F" w14:textId="1E554481" w:rsidR="008773FA" w:rsidRPr="00BB3B94" w:rsidRDefault="00921D40" w:rsidP="00BB3B94">
      <w:pPr>
        <w:pStyle w:val="Style1"/>
      </w:pPr>
      <w:r w:rsidRPr="00BB3B94">
        <w:t>5</w:t>
      </w:r>
      <w:r>
        <w:t>.4.</w:t>
      </w:r>
      <w:r w:rsidRPr="00BB3B94">
        <w:tab/>
        <w:t>Tiešā iepakojuma veids un saturs</w:t>
      </w:r>
    </w:p>
    <w:p w14:paraId="3F69E3A0" w14:textId="77777777" w:rsidR="008773FA" w:rsidRPr="00BB3B94" w:rsidRDefault="008773FA" w:rsidP="00BB3B94">
      <w:pPr>
        <w:tabs>
          <w:tab w:val="clear" w:pos="567"/>
        </w:tabs>
        <w:spacing w:line="240" w:lineRule="auto"/>
      </w:pPr>
    </w:p>
    <w:p w14:paraId="5C4E4F89" w14:textId="4831D391" w:rsidR="008773FA" w:rsidRPr="00BB3B94" w:rsidRDefault="00921D40" w:rsidP="00F206D4">
      <w:pPr>
        <w:tabs>
          <w:tab w:val="clear" w:pos="567"/>
        </w:tabs>
        <w:spacing w:line="240" w:lineRule="auto"/>
      </w:pPr>
      <w:r>
        <w:rPr>
          <w:color w:val="000000"/>
        </w:rPr>
        <w:t>Blisteris (OPA/Al/PVH-Al): 20, 50, 100 vai 500 tabletes (10 tabletes</w:t>
      </w:r>
      <w:r w:rsidR="00150613">
        <w:rPr>
          <w:color w:val="000000"/>
        </w:rPr>
        <w:t xml:space="preserve"> </w:t>
      </w:r>
      <w:r>
        <w:rPr>
          <w:color w:val="000000"/>
        </w:rPr>
        <w:t>blisterī) kastītē.</w:t>
      </w:r>
    </w:p>
    <w:p w14:paraId="24B5FF24" w14:textId="3A8E3F30" w:rsidR="008773FA" w:rsidRPr="00BB3B94" w:rsidRDefault="00921D40" w:rsidP="00BB3B94">
      <w:pPr>
        <w:pStyle w:val="Style1"/>
        <w:ind w:left="0" w:firstLine="0"/>
      </w:pPr>
      <w:r w:rsidRPr="00BB3B94">
        <w:rPr>
          <w:b w:val="0"/>
        </w:rPr>
        <w:t xml:space="preserve">Ne visi iepakojuma </w:t>
      </w:r>
      <w:r>
        <w:rPr>
          <w:b w:val="0"/>
        </w:rPr>
        <w:t>lielumi</w:t>
      </w:r>
      <w:r w:rsidRPr="00BB3B94">
        <w:rPr>
          <w:b w:val="0"/>
        </w:rPr>
        <w:t xml:space="preserve"> var tikt izplatīti.</w:t>
      </w:r>
    </w:p>
    <w:p w14:paraId="7509C6CA" w14:textId="77777777" w:rsidR="008773FA" w:rsidRPr="00BB3B94" w:rsidRDefault="008773FA" w:rsidP="00BB3B94">
      <w:pPr>
        <w:pStyle w:val="Style1"/>
        <w:ind w:left="0" w:firstLine="0"/>
      </w:pPr>
    </w:p>
    <w:p w14:paraId="131C34DD" w14:textId="7E1AE249" w:rsidR="008773FA" w:rsidRDefault="00921D40">
      <w:pPr>
        <w:pStyle w:val="Style1"/>
        <w:ind w:left="0" w:firstLine="0"/>
      </w:pPr>
      <w:r>
        <w:t>5.5</w:t>
      </w:r>
      <w:r w:rsidRPr="00BB3B94">
        <w:t>.</w:t>
      </w:r>
      <w:r w:rsidRPr="00BB3B94">
        <w:tab/>
        <w:t xml:space="preserve">Īpaši norādījumi </w:t>
      </w:r>
      <w:r>
        <w:t>neizlietotu veterināro zāļu vai to atkritumu iznīcināšanai</w:t>
      </w:r>
    </w:p>
    <w:p w14:paraId="3C24B0F7" w14:textId="77777777" w:rsidR="008773FA" w:rsidRDefault="008773FA">
      <w:pPr>
        <w:tabs>
          <w:tab w:val="clear" w:pos="567"/>
        </w:tabs>
        <w:spacing w:line="240" w:lineRule="auto"/>
        <w:rPr>
          <w:szCs w:val="22"/>
        </w:rPr>
      </w:pPr>
    </w:p>
    <w:p w14:paraId="66A5D3C9" w14:textId="77777777" w:rsidR="008773FA" w:rsidRDefault="00921D40">
      <w:pPr>
        <w:rPr>
          <w:szCs w:val="22"/>
        </w:rPr>
      </w:pPr>
      <w:bookmarkStart w:id="1" w:name="_Hlk79763389"/>
      <w:r>
        <w:t>Neizmest veterinārās zāles kanalizācijā vai kopā ar sadzīves atkritumiem.</w:t>
      </w:r>
    </w:p>
    <w:bookmarkEnd w:id="1"/>
    <w:p w14:paraId="02BAC0FB" w14:textId="77777777" w:rsidR="008773FA" w:rsidRDefault="008773FA">
      <w:pPr>
        <w:tabs>
          <w:tab w:val="clear" w:pos="567"/>
        </w:tabs>
        <w:spacing w:line="240" w:lineRule="auto"/>
        <w:rPr>
          <w:szCs w:val="22"/>
        </w:rPr>
      </w:pPr>
    </w:p>
    <w:p w14:paraId="518A136E" w14:textId="77777777" w:rsidR="008773FA" w:rsidRPr="00BB3B94" w:rsidRDefault="00921D40" w:rsidP="00BB3B94">
      <w:pPr>
        <w:tabs>
          <w:tab w:val="clear" w:pos="567"/>
        </w:tabs>
        <w:spacing w:line="240" w:lineRule="auto"/>
      </w:pPr>
      <w:r>
        <w:rPr>
          <w:szCs w:val="22"/>
        </w:rPr>
        <w:t xml:space="preserve">Visu </w:t>
      </w:r>
      <w:r w:rsidRPr="00BB3B94">
        <w:t>neizlietoto veterināro zāļu vai to atkritumu iznīcināšanai</w:t>
      </w:r>
      <w:r>
        <w:rPr>
          <w:szCs w:val="22"/>
        </w:rPr>
        <w:t xml:space="preserve"> izmantot nevajadzīgo veterināro zāļu nodošanas shēmas saskaņā ar </w:t>
      </w:r>
      <w:bookmarkStart w:id="2" w:name="_Hlk110241862"/>
      <w:r>
        <w:rPr>
          <w:szCs w:val="22"/>
        </w:rPr>
        <w:t xml:space="preserve">nacionālajām </w:t>
      </w:r>
      <w:bookmarkEnd w:id="2"/>
      <w:r>
        <w:rPr>
          <w:szCs w:val="22"/>
        </w:rPr>
        <w:t xml:space="preserve">prasībām un jebkurām valsts </w:t>
      </w:r>
      <w:bookmarkStart w:id="3" w:name="_Hlk110241871"/>
      <w:r>
        <w:rPr>
          <w:szCs w:val="22"/>
        </w:rPr>
        <w:t xml:space="preserve">atkritumu </w:t>
      </w:r>
      <w:bookmarkEnd w:id="3"/>
      <w:r>
        <w:rPr>
          <w:szCs w:val="22"/>
        </w:rPr>
        <w:t>savākšanas sistēmām, kas piemērojamas attiecīgajām veterinārajām zālēm</w:t>
      </w:r>
      <w:r>
        <w:t>.</w:t>
      </w:r>
    </w:p>
    <w:p w14:paraId="39185049" w14:textId="77777777" w:rsidR="008773FA" w:rsidRPr="00BB3B94" w:rsidRDefault="008773FA" w:rsidP="00BB3B94">
      <w:pPr>
        <w:tabs>
          <w:tab w:val="clear" w:pos="567"/>
        </w:tabs>
        <w:spacing w:line="240" w:lineRule="auto"/>
      </w:pPr>
    </w:p>
    <w:p w14:paraId="74CCCB85" w14:textId="77777777" w:rsidR="008773FA" w:rsidRDefault="008773FA">
      <w:pPr>
        <w:tabs>
          <w:tab w:val="clear" w:pos="567"/>
        </w:tabs>
        <w:spacing w:line="240" w:lineRule="auto"/>
        <w:rPr>
          <w:szCs w:val="22"/>
        </w:rPr>
      </w:pPr>
    </w:p>
    <w:p w14:paraId="6FA8A6B3" w14:textId="77777777" w:rsidR="008773FA" w:rsidRDefault="00921D40">
      <w:pPr>
        <w:pStyle w:val="Style1"/>
      </w:pPr>
      <w:r>
        <w:t>6.</w:t>
      </w:r>
      <w:r>
        <w:tab/>
        <w:t xml:space="preserve">TIRDZNIECĪBAS ATĻAUJAS TURĒTĀJS </w:t>
      </w:r>
    </w:p>
    <w:p w14:paraId="341004C2" w14:textId="77777777" w:rsidR="008773FA" w:rsidRPr="00BB3B94" w:rsidRDefault="008773FA" w:rsidP="00BB3B94">
      <w:pPr>
        <w:tabs>
          <w:tab w:val="clear" w:pos="567"/>
        </w:tabs>
        <w:spacing w:line="240" w:lineRule="auto"/>
      </w:pPr>
    </w:p>
    <w:p w14:paraId="6089E49D" w14:textId="7FB3FA48" w:rsidR="008773FA" w:rsidRDefault="00921D40">
      <w:pPr>
        <w:tabs>
          <w:tab w:val="clear" w:pos="567"/>
        </w:tabs>
        <w:spacing w:line="240" w:lineRule="auto"/>
        <w:rPr>
          <w:szCs w:val="22"/>
        </w:rPr>
      </w:pPr>
      <w:r>
        <w:rPr>
          <w:color w:val="000000"/>
        </w:rPr>
        <w:t>KRKA, d.d., Novo mesto</w:t>
      </w:r>
    </w:p>
    <w:p w14:paraId="25145698" w14:textId="77777777" w:rsidR="008773FA" w:rsidRPr="00BB3B94" w:rsidRDefault="008773FA" w:rsidP="00BB3B94">
      <w:pPr>
        <w:tabs>
          <w:tab w:val="clear" w:pos="567"/>
        </w:tabs>
        <w:spacing w:line="240" w:lineRule="auto"/>
      </w:pPr>
    </w:p>
    <w:p w14:paraId="184ACCDA" w14:textId="77777777" w:rsidR="008773FA" w:rsidRPr="00BB3B94" w:rsidRDefault="008773FA" w:rsidP="00BB3B94">
      <w:pPr>
        <w:tabs>
          <w:tab w:val="clear" w:pos="567"/>
        </w:tabs>
        <w:spacing w:line="240" w:lineRule="auto"/>
      </w:pPr>
    </w:p>
    <w:p w14:paraId="62779B2D" w14:textId="4FF8F8CD" w:rsidR="008773FA" w:rsidRPr="00BB3B94" w:rsidRDefault="00921D40" w:rsidP="00BB3B94">
      <w:pPr>
        <w:pStyle w:val="Style1"/>
        <w:rPr>
          <w:b w:val="0"/>
          <w:bCs/>
        </w:rPr>
      </w:pPr>
      <w:r w:rsidRPr="00BB3B94">
        <w:rPr>
          <w:b w:val="0"/>
          <w:bCs/>
        </w:rPr>
        <w:t>7.</w:t>
      </w:r>
      <w:r w:rsidRPr="00BB3B94">
        <w:rPr>
          <w:b w:val="0"/>
          <w:bCs/>
        </w:rPr>
        <w:tab/>
      </w:r>
      <w:r w:rsidRPr="001B32D0">
        <w:rPr>
          <w:bCs/>
        </w:rPr>
        <w:t>TIRDZNIECĪBAS ATĻAUJAS</w:t>
      </w:r>
      <w:r w:rsidRPr="00BB3B94">
        <w:rPr>
          <w:bCs/>
        </w:rPr>
        <w:t xml:space="preserve"> NUMURS(-I)</w:t>
      </w:r>
    </w:p>
    <w:p w14:paraId="2188F653" w14:textId="77777777" w:rsidR="008773FA" w:rsidRPr="00BB3B94" w:rsidRDefault="008773FA" w:rsidP="00BB3B94">
      <w:pPr>
        <w:tabs>
          <w:tab w:val="clear" w:pos="567"/>
        </w:tabs>
        <w:spacing w:line="240" w:lineRule="auto"/>
      </w:pPr>
    </w:p>
    <w:p w14:paraId="1E5E93FD" w14:textId="77777777" w:rsidR="008773FA" w:rsidRDefault="00921D40" w:rsidP="00BB3B94">
      <w:pPr>
        <w:tabs>
          <w:tab w:val="clear" w:pos="567"/>
        </w:tabs>
        <w:spacing w:line="240" w:lineRule="auto"/>
        <w:rPr>
          <w:color w:val="000000"/>
        </w:rPr>
      </w:pPr>
      <w:r>
        <w:rPr>
          <w:color w:val="000000"/>
        </w:rPr>
        <w:t>V/DCP/10/0018</w:t>
      </w:r>
    </w:p>
    <w:p w14:paraId="2D600F7A" w14:textId="77777777" w:rsidR="008773FA" w:rsidRDefault="008773FA" w:rsidP="00BB3B94">
      <w:pPr>
        <w:tabs>
          <w:tab w:val="clear" w:pos="567"/>
        </w:tabs>
        <w:spacing w:line="240" w:lineRule="auto"/>
        <w:rPr>
          <w:color w:val="000000"/>
        </w:rPr>
      </w:pPr>
    </w:p>
    <w:p w14:paraId="593E887F" w14:textId="77777777" w:rsidR="008773FA" w:rsidRPr="00BB3B94" w:rsidRDefault="008773FA" w:rsidP="00BB3B94">
      <w:pPr>
        <w:tabs>
          <w:tab w:val="clear" w:pos="567"/>
        </w:tabs>
        <w:spacing w:line="240" w:lineRule="auto"/>
      </w:pPr>
    </w:p>
    <w:p w14:paraId="4F074D6C" w14:textId="1D6DABE3" w:rsidR="008773FA" w:rsidRPr="00BB3B94" w:rsidRDefault="00921D40" w:rsidP="00BB3B94">
      <w:pPr>
        <w:pStyle w:val="Style1"/>
      </w:pPr>
      <w:r>
        <w:t>8.</w:t>
      </w:r>
      <w:r>
        <w:tab/>
        <w:t>PIRMĀS TIRDZNIECĪBAS ATĻAUJAS PIEŠĶIRŠANAS</w:t>
      </w:r>
      <w:r w:rsidRPr="00BB3B94">
        <w:t xml:space="preserve"> DATUMS</w:t>
      </w:r>
    </w:p>
    <w:p w14:paraId="6632078B" w14:textId="77777777" w:rsidR="008773FA" w:rsidRPr="00BB3B94" w:rsidRDefault="008773FA" w:rsidP="00BB3B94">
      <w:pPr>
        <w:tabs>
          <w:tab w:val="clear" w:pos="567"/>
        </w:tabs>
        <w:spacing w:line="240" w:lineRule="auto"/>
      </w:pPr>
    </w:p>
    <w:p w14:paraId="28583B23" w14:textId="7B92A36B" w:rsidR="008773FA" w:rsidRPr="00BB3B94" w:rsidRDefault="00921D40" w:rsidP="00BB3B94">
      <w:pPr>
        <w:tabs>
          <w:tab w:val="clear" w:pos="567"/>
        </w:tabs>
        <w:spacing w:line="240" w:lineRule="auto"/>
      </w:pPr>
      <w:r>
        <w:t>Pirmās tirdzniecības atļaujas piešķiršanas</w:t>
      </w:r>
      <w:r w:rsidRPr="00BB3B94">
        <w:t xml:space="preserve"> datums: </w:t>
      </w:r>
      <w:r>
        <w:rPr>
          <w:color w:val="000000"/>
        </w:rPr>
        <w:t>08</w:t>
      </w:r>
      <w:r>
        <w:rPr>
          <w:color w:val="000000"/>
          <w:szCs w:val="22"/>
        </w:rPr>
        <w:t>/</w:t>
      </w:r>
      <w:r>
        <w:rPr>
          <w:color w:val="000000"/>
        </w:rPr>
        <w:t>06</w:t>
      </w:r>
      <w:r>
        <w:rPr>
          <w:color w:val="000000"/>
          <w:szCs w:val="22"/>
        </w:rPr>
        <w:t>/</w:t>
      </w:r>
      <w:r>
        <w:rPr>
          <w:color w:val="000000"/>
        </w:rPr>
        <w:t>2010.</w:t>
      </w:r>
    </w:p>
    <w:p w14:paraId="5BE166CF" w14:textId="77777777" w:rsidR="008773FA" w:rsidRDefault="008773FA">
      <w:pPr>
        <w:tabs>
          <w:tab w:val="clear" w:pos="567"/>
        </w:tabs>
        <w:spacing w:line="240" w:lineRule="auto"/>
        <w:rPr>
          <w:szCs w:val="22"/>
        </w:rPr>
      </w:pPr>
    </w:p>
    <w:p w14:paraId="7131FCC5" w14:textId="77777777" w:rsidR="008773FA" w:rsidRDefault="008773FA">
      <w:pPr>
        <w:tabs>
          <w:tab w:val="clear" w:pos="567"/>
        </w:tabs>
        <w:spacing w:line="240" w:lineRule="auto"/>
        <w:rPr>
          <w:szCs w:val="22"/>
        </w:rPr>
      </w:pPr>
    </w:p>
    <w:p w14:paraId="192E7761" w14:textId="27B8DE1B" w:rsidR="008773FA" w:rsidRPr="00BB3B94" w:rsidRDefault="00921D40" w:rsidP="00BB3B94">
      <w:pPr>
        <w:pStyle w:val="Style1"/>
        <w:rPr>
          <w:b w:val="0"/>
        </w:rPr>
      </w:pPr>
      <w:r>
        <w:t>9.</w:t>
      </w:r>
      <w:r>
        <w:tab/>
        <w:t>VETERINĀRO ZĀĻU APRAKSTA</w:t>
      </w:r>
      <w:r w:rsidRPr="00BB3B94">
        <w:t xml:space="preserve"> PĒDĒJĀS PĀRSKATĪŠANAS DATUMS</w:t>
      </w:r>
    </w:p>
    <w:p w14:paraId="26A6855A" w14:textId="77777777" w:rsidR="008773FA" w:rsidRPr="00BB3B94" w:rsidRDefault="008773FA" w:rsidP="00BB3B94">
      <w:pPr>
        <w:tabs>
          <w:tab w:val="clear" w:pos="567"/>
        </w:tabs>
        <w:spacing w:line="240" w:lineRule="auto"/>
      </w:pPr>
    </w:p>
    <w:p w14:paraId="5D56A19D" w14:textId="7A2D6D4C" w:rsidR="008773FA" w:rsidRDefault="00921D40">
      <w:pPr>
        <w:tabs>
          <w:tab w:val="clear" w:pos="567"/>
        </w:tabs>
        <w:spacing w:line="240" w:lineRule="auto"/>
      </w:pPr>
      <w:r>
        <w:t>0</w:t>
      </w:r>
      <w:r w:rsidR="00B86C96">
        <w:t>9</w:t>
      </w:r>
      <w:r>
        <w:t>/2025</w:t>
      </w:r>
    </w:p>
    <w:p w14:paraId="5F82EEA8" w14:textId="77777777" w:rsidR="008773FA" w:rsidRPr="00BB3B94" w:rsidRDefault="008773FA" w:rsidP="00BB3B94">
      <w:pPr>
        <w:tabs>
          <w:tab w:val="clear" w:pos="567"/>
        </w:tabs>
        <w:spacing w:line="240" w:lineRule="auto"/>
      </w:pPr>
    </w:p>
    <w:p w14:paraId="3D0A8F14" w14:textId="77777777" w:rsidR="008773FA" w:rsidRPr="00BB3B94" w:rsidRDefault="008773FA" w:rsidP="00BB3B94">
      <w:pPr>
        <w:tabs>
          <w:tab w:val="clear" w:pos="567"/>
        </w:tabs>
        <w:spacing w:line="240" w:lineRule="auto"/>
      </w:pPr>
    </w:p>
    <w:p w14:paraId="6C2E686C" w14:textId="766C9CDA" w:rsidR="008773FA" w:rsidRPr="00AD3CF0" w:rsidRDefault="00921D40">
      <w:pPr>
        <w:pStyle w:val="Style1"/>
        <w:rPr>
          <w:bCs/>
        </w:rPr>
      </w:pPr>
      <w:r w:rsidRPr="009728D3">
        <w:t>10.</w:t>
      </w:r>
      <w:r w:rsidRPr="00BB3B94">
        <w:rPr>
          <w:b w:val="0"/>
          <w:bCs/>
        </w:rPr>
        <w:tab/>
      </w:r>
      <w:r w:rsidRPr="00AD3CF0">
        <w:rPr>
          <w:bCs/>
        </w:rPr>
        <w:t>VETERINĀRO ZĀĻU KLASIFIKĀCIJA</w:t>
      </w:r>
    </w:p>
    <w:p w14:paraId="4B68D5B8" w14:textId="77777777" w:rsidR="008773FA" w:rsidRPr="00BB3B94" w:rsidRDefault="008773FA" w:rsidP="00BB3B94">
      <w:pPr>
        <w:tabs>
          <w:tab w:val="clear" w:pos="567"/>
        </w:tabs>
        <w:spacing w:line="240" w:lineRule="auto"/>
      </w:pPr>
    </w:p>
    <w:p w14:paraId="0FDBCFA2" w14:textId="77777777" w:rsidR="008773FA" w:rsidRPr="00BB3B94" w:rsidRDefault="00921D40" w:rsidP="00BB3B94">
      <w:pPr>
        <w:numPr>
          <w:ilvl w:val="12"/>
          <w:numId w:val="0"/>
        </w:numPr>
        <w:rPr>
          <w:sz w:val="24"/>
          <w:szCs w:val="24"/>
        </w:rPr>
      </w:pPr>
      <w:r w:rsidRPr="00BB3B94">
        <w:t>Recepšu veterinārās zāles.</w:t>
      </w:r>
    </w:p>
    <w:p w14:paraId="7EB940E1" w14:textId="77777777" w:rsidR="008773FA" w:rsidRPr="00BB3B94" w:rsidRDefault="008773FA" w:rsidP="00BB3B94">
      <w:pPr>
        <w:ind w:right="-318"/>
      </w:pPr>
    </w:p>
    <w:p w14:paraId="23FAFF6F" w14:textId="3FCA4437" w:rsidR="008773FA" w:rsidRDefault="00921D40">
      <w:pPr>
        <w:ind w:right="-318"/>
        <w:rPr>
          <w:szCs w:val="22"/>
        </w:rPr>
      </w:pPr>
      <w:bookmarkStart w:id="4" w:name="_Hlk73467306"/>
      <w:r>
        <w:t>Sīkāka informācija par šīm veterinārajām zālēm ir pieejama Savienības zāļu datubāzē (</w:t>
      </w:r>
      <w:hyperlink r:id="rId8" w:history="1">
        <w:r>
          <w:rPr>
            <w:rStyle w:val="Hyperlink"/>
          </w:rPr>
          <w:t>https://medicines.health.europa.eu/veterinary</w:t>
        </w:r>
      </w:hyperlink>
      <w:r>
        <w:t xml:space="preserve">). </w:t>
      </w:r>
    </w:p>
    <w:bookmarkEnd w:id="4"/>
    <w:p w14:paraId="6F261D5D" w14:textId="77777777" w:rsidR="008773FA" w:rsidRDefault="00921D40">
      <w:pPr>
        <w:tabs>
          <w:tab w:val="clear" w:pos="567"/>
        </w:tabs>
        <w:spacing w:line="240" w:lineRule="auto"/>
        <w:rPr>
          <w:szCs w:val="22"/>
        </w:rPr>
      </w:pPr>
      <w:r>
        <w:br w:type="page"/>
      </w:r>
    </w:p>
    <w:p w14:paraId="24416309" w14:textId="77777777" w:rsidR="008773FA" w:rsidRDefault="008773FA">
      <w:pPr>
        <w:tabs>
          <w:tab w:val="clear" w:pos="567"/>
        </w:tabs>
        <w:spacing w:line="240" w:lineRule="auto"/>
        <w:rPr>
          <w:szCs w:val="22"/>
        </w:rPr>
      </w:pPr>
    </w:p>
    <w:p w14:paraId="7B81199F" w14:textId="77777777" w:rsidR="008773FA" w:rsidRDefault="008773FA">
      <w:pPr>
        <w:tabs>
          <w:tab w:val="clear" w:pos="567"/>
        </w:tabs>
        <w:spacing w:line="240" w:lineRule="auto"/>
        <w:rPr>
          <w:szCs w:val="22"/>
        </w:rPr>
      </w:pPr>
    </w:p>
    <w:p w14:paraId="22C0E24C" w14:textId="77777777" w:rsidR="008773FA" w:rsidRDefault="008773FA">
      <w:pPr>
        <w:tabs>
          <w:tab w:val="clear" w:pos="567"/>
        </w:tabs>
        <w:spacing w:line="240" w:lineRule="auto"/>
        <w:rPr>
          <w:szCs w:val="22"/>
        </w:rPr>
      </w:pPr>
    </w:p>
    <w:p w14:paraId="5CB64910" w14:textId="77777777" w:rsidR="008773FA" w:rsidRDefault="008773FA">
      <w:pPr>
        <w:tabs>
          <w:tab w:val="clear" w:pos="567"/>
        </w:tabs>
        <w:spacing w:line="240" w:lineRule="auto"/>
        <w:rPr>
          <w:szCs w:val="22"/>
        </w:rPr>
      </w:pPr>
    </w:p>
    <w:p w14:paraId="581DC147" w14:textId="77777777" w:rsidR="008773FA" w:rsidRDefault="008773FA">
      <w:pPr>
        <w:tabs>
          <w:tab w:val="clear" w:pos="567"/>
        </w:tabs>
        <w:spacing w:line="240" w:lineRule="auto"/>
        <w:rPr>
          <w:szCs w:val="22"/>
        </w:rPr>
      </w:pPr>
    </w:p>
    <w:p w14:paraId="088CB22A" w14:textId="77777777" w:rsidR="008773FA" w:rsidRDefault="008773FA">
      <w:pPr>
        <w:tabs>
          <w:tab w:val="clear" w:pos="567"/>
        </w:tabs>
        <w:spacing w:line="240" w:lineRule="auto"/>
        <w:rPr>
          <w:szCs w:val="22"/>
        </w:rPr>
      </w:pPr>
    </w:p>
    <w:p w14:paraId="189BA1EB" w14:textId="77777777" w:rsidR="008773FA" w:rsidRDefault="008773FA">
      <w:pPr>
        <w:tabs>
          <w:tab w:val="clear" w:pos="567"/>
        </w:tabs>
        <w:spacing w:line="240" w:lineRule="auto"/>
        <w:rPr>
          <w:szCs w:val="22"/>
        </w:rPr>
      </w:pPr>
    </w:p>
    <w:p w14:paraId="259F71BD" w14:textId="77777777" w:rsidR="008773FA" w:rsidRDefault="008773FA">
      <w:pPr>
        <w:tabs>
          <w:tab w:val="clear" w:pos="567"/>
        </w:tabs>
        <w:spacing w:line="240" w:lineRule="auto"/>
        <w:rPr>
          <w:szCs w:val="22"/>
        </w:rPr>
      </w:pPr>
    </w:p>
    <w:p w14:paraId="70DB306E" w14:textId="77777777" w:rsidR="008773FA" w:rsidRDefault="008773FA">
      <w:pPr>
        <w:tabs>
          <w:tab w:val="clear" w:pos="567"/>
        </w:tabs>
        <w:spacing w:line="240" w:lineRule="auto"/>
        <w:rPr>
          <w:szCs w:val="22"/>
        </w:rPr>
      </w:pPr>
    </w:p>
    <w:p w14:paraId="23DDE4D3" w14:textId="77777777" w:rsidR="008773FA" w:rsidRDefault="008773FA">
      <w:pPr>
        <w:tabs>
          <w:tab w:val="clear" w:pos="567"/>
        </w:tabs>
        <w:spacing w:line="240" w:lineRule="auto"/>
        <w:rPr>
          <w:szCs w:val="22"/>
        </w:rPr>
      </w:pPr>
    </w:p>
    <w:p w14:paraId="12A025AE" w14:textId="77777777" w:rsidR="008773FA" w:rsidRDefault="008773FA">
      <w:pPr>
        <w:tabs>
          <w:tab w:val="clear" w:pos="567"/>
        </w:tabs>
        <w:spacing w:line="240" w:lineRule="auto"/>
        <w:rPr>
          <w:szCs w:val="22"/>
        </w:rPr>
      </w:pPr>
    </w:p>
    <w:p w14:paraId="24D25270" w14:textId="77777777" w:rsidR="008773FA" w:rsidRDefault="008773FA">
      <w:pPr>
        <w:tabs>
          <w:tab w:val="clear" w:pos="567"/>
        </w:tabs>
        <w:spacing w:line="240" w:lineRule="auto"/>
        <w:rPr>
          <w:szCs w:val="22"/>
        </w:rPr>
      </w:pPr>
    </w:p>
    <w:p w14:paraId="33B15E71" w14:textId="77777777" w:rsidR="008773FA" w:rsidRDefault="008773FA">
      <w:pPr>
        <w:tabs>
          <w:tab w:val="clear" w:pos="567"/>
        </w:tabs>
        <w:spacing w:line="240" w:lineRule="auto"/>
        <w:rPr>
          <w:szCs w:val="22"/>
        </w:rPr>
      </w:pPr>
    </w:p>
    <w:p w14:paraId="3680E107" w14:textId="77777777" w:rsidR="008773FA" w:rsidRDefault="008773FA">
      <w:pPr>
        <w:tabs>
          <w:tab w:val="clear" w:pos="567"/>
        </w:tabs>
        <w:spacing w:line="240" w:lineRule="auto"/>
        <w:rPr>
          <w:szCs w:val="22"/>
        </w:rPr>
      </w:pPr>
    </w:p>
    <w:p w14:paraId="0945AA6E" w14:textId="77777777" w:rsidR="008773FA" w:rsidRDefault="008773FA">
      <w:pPr>
        <w:tabs>
          <w:tab w:val="clear" w:pos="567"/>
        </w:tabs>
        <w:spacing w:line="240" w:lineRule="auto"/>
        <w:rPr>
          <w:szCs w:val="22"/>
        </w:rPr>
      </w:pPr>
    </w:p>
    <w:p w14:paraId="50A7EC1E" w14:textId="77777777" w:rsidR="008773FA" w:rsidRDefault="008773FA">
      <w:pPr>
        <w:tabs>
          <w:tab w:val="clear" w:pos="567"/>
        </w:tabs>
        <w:spacing w:line="240" w:lineRule="auto"/>
        <w:rPr>
          <w:szCs w:val="22"/>
        </w:rPr>
      </w:pPr>
    </w:p>
    <w:p w14:paraId="551A108A" w14:textId="77777777" w:rsidR="008773FA" w:rsidRDefault="008773FA">
      <w:pPr>
        <w:tabs>
          <w:tab w:val="clear" w:pos="567"/>
        </w:tabs>
        <w:spacing w:line="240" w:lineRule="auto"/>
        <w:rPr>
          <w:szCs w:val="22"/>
        </w:rPr>
      </w:pPr>
    </w:p>
    <w:p w14:paraId="63F96F93" w14:textId="77777777" w:rsidR="008773FA" w:rsidRDefault="008773FA">
      <w:pPr>
        <w:tabs>
          <w:tab w:val="clear" w:pos="567"/>
        </w:tabs>
        <w:spacing w:line="240" w:lineRule="auto"/>
        <w:rPr>
          <w:szCs w:val="22"/>
        </w:rPr>
      </w:pPr>
    </w:p>
    <w:p w14:paraId="733A3463" w14:textId="77777777" w:rsidR="008773FA" w:rsidRDefault="008773FA">
      <w:pPr>
        <w:tabs>
          <w:tab w:val="clear" w:pos="567"/>
        </w:tabs>
        <w:spacing w:line="240" w:lineRule="auto"/>
        <w:rPr>
          <w:szCs w:val="22"/>
        </w:rPr>
      </w:pPr>
    </w:p>
    <w:p w14:paraId="1AF8BFF0" w14:textId="77777777" w:rsidR="008773FA" w:rsidRDefault="008773FA">
      <w:pPr>
        <w:tabs>
          <w:tab w:val="clear" w:pos="567"/>
        </w:tabs>
        <w:spacing w:line="240" w:lineRule="auto"/>
        <w:rPr>
          <w:szCs w:val="22"/>
        </w:rPr>
      </w:pPr>
    </w:p>
    <w:p w14:paraId="53E82B55" w14:textId="77777777" w:rsidR="008773FA" w:rsidRDefault="008773FA">
      <w:pPr>
        <w:tabs>
          <w:tab w:val="clear" w:pos="567"/>
        </w:tabs>
        <w:spacing w:line="240" w:lineRule="auto"/>
        <w:rPr>
          <w:szCs w:val="22"/>
        </w:rPr>
      </w:pPr>
    </w:p>
    <w:p w14:paraId="0CD35138" w14:textId="77777777" w:rsidR="008773FA" w:rsidRDefault="008773FA">
      <w:pPr>
        <w:tabs>
          <w:tab w:val="clear" w:pos="567"/>
        </w:tabs>
        <w:spacing w:line="240" w:lineRule="auto"/>
        <w:rPr>
          <w:szCs w:val="22"/>
        </w:rPr>
      </w:pPr>
    </w:p>
    <w:p w14:paraId="21DF960E" w14:textId="77777777" w:rsidR="008773FA" w:rsidRDefault="008773FA">
      <w:pPr>
        <w:tabs>
          <w:tab w:val="clear" w:pos="567"/>
        </w:tabs>
        <w:spacing w:line="240" w:lineRule="auto"/>
        <w:rPr>
          <w:szCs w:val="22"/>
        </w:rPr>
      </w:pPr>
    </w:p>
    <w:p w14:paraId="198C6038" w14:textId="77777777" w:rsidR="008773FA" w:rsidRDefault="00921D40">
      <w:pPr>
        <w:tabs>
          <w:tab w:val="clear" w:pos="567"/>
        </w:tabs>
        <w:spacing w:line="240" w:lineRule="auto"/>
        <w:jc w:val="center"/>
        <w:rPr>
          <w:b/>
          <w:szCs w:val="22"/>
        </w:rPr>
      </w:pPr>
      <w:r>
        <w:rPr>
          <w:b/>
          <w:szCs w:val="22"/>
        </w:rPr>
        <w:t>III PIELIKUMS</w:t>
      </w:r>
    </w:p>
    <w:p w14:paraId="3954029C" w14:textId="77777777" w:rsidR="008773FA" w:rsidRDefault="008773FA">
      <w:pPr>
        <w:tabs>
          <w:tab w:val="clear" w:pos="567"/>
        </w:tabs>
        <w:spacing w:line="240" w:lineRule="auto"/>
        <w:rPr>
          <w:szCs w:val="22"/>
        </w:rPr>
      </w:pPr>
    </w:p>
    <w:p w14:paraId="66F4F256" w14:textId="77777777" w:rsidR="008773FA" w:rsidRDefault="00921D40">
      <w:pPr>
        <w:tabs>
          <w:tab w:val="clear" w:pos="567"/>
        </w:tabs>
        <w:spacing w:line="240" w:lineRule="auto"/>
        <w:jc w:val="center"/>
        <w:rPr>
          <w:b/>
        </w:rPr>
      </w:pPr>
      <w:r>
        <w:rPr>
          <w:b/>
        </w:rPr>
        <w:t>MARĶĒJUMS</w:t>
      </w:r>
      <w:r>
        <w:rPr>
          <w:b/>
          <w:szCs w:val="22"/>
        </w:rPr>
        <w:t xml:space="preserve"> UN LIETOŠANAS INSTRUKCIJA </w:t>
      </w:r>
    </w:p>
    <w:p w14:paraId="786C0AAC" w14:textId="77777777" w:rsidR="008773FA" w:rsidRDefault="00921D40">
      <w:pPr>
        <w:tabs>
          <w:tab w:val="clear" w:pos="567"/>
        </w:tabs>
        <w:spacing w:line="240" w:lineRule="auto"/>
        <w:rPr>
          <w:szCs w:val="22"/>
        </w:rPr>
      </w:pPr>
      <w:r>
        <w:br w:type="page"/>
      </w:r>
    </w:p>
    <w:p w14:paraId="63E256DA" w14:textId="77777777" w:rsidR="008773FA" w:rsidRDefault="008773FA">
      <w:pPr>
        <w:tabs>
          <w:tab w:val="clear" w:pos="567"/>
        </w:tabs>
        <w:spacing w:line="240" w:lineRule="auto"/>
        <w:rPr>
          <w:szCs w:val="22"/>
        </w:rPr>
      </w:pPr>
    </w:p>
    <w:p w14:paraId="7D2AD876" w14:textId="77777777" w:rsidR="008773FA" w:rsidRDefault="008773FA">
      <w:pPr>
        <w:tabs>
          <w:tab w:val="clear" w:pos="567"/>
        </w:tabs>
        <w:spacing w:line="240" w:lineRule="auto"/>
        <w:rPr>
          <w:szCs w:val="22"/>
        </w:rPr>
      </w:pPr>
    </w:p>
    <w:p w14:paraId="6FBF1CF4" w14:textId="77777777" w:rsidR="008773FA" w:rsidRDefault="008773FA">
      <w:pPr>
        <w:tabs>
          <w:tab w:val="clear" w:pos="567"/>
        </w:tabs>
        <w:spacing w:line="240" w:lineRule="auto"/>
        <w:rPr>
          <w:szCs w:val="22"/>
        </w:rPr>
      </w:pPr>
    </w:p>
    <w:p w14:paraId="11C6A0AC" w14:textId="77777777" w:rsidR="008773FA" w:rsidRDefault="008773FA">
      <w:pPr>
        <w:tabs>
          <w:tab w:val="clear" w:pos="567"/>
        </w:tabs>
        <w:spacing w:line="240" w:lineRule="auto"/>
        <w:rPr>
          <w:szCs w:val="22"/>
        </w:rPr>
      </w:pPr>
    </w:p>
    <w:p w14:paraId="0C0EACD8" w14:textId="77777777" w:rsidR="008773FA" w:rsidRDefault="008773FA">
      <w:pPr>
        <w:tabs>
          <w:tab w:val="clear" w:pos="567"/>
        </w:tabs>
        <w:spacing w:line="240" w:lineRule="auto"/>
        <w:rPr>
          <w:szCs w:val="22"/>
        </w:rPr>
      </w:pPr>
    </w:p>
    <w:p w14:paraId="2A09A373" w14:textId="77777777" w:rsidR="008773FA" w:rsidRDefault="008773FA">
      <w:pPr>
        <w:tabs>
          <w:tab w:val="clear" w:pos="567"/>
        </w:tabs>
        <w:spacing w:line="240" w:lineRule="auto"/>
        <w:rPr>
          <w:szCs w:val="22"/>
        </w:rPr>
      </w:pPr>
    </w:p>
    <w:p w14:paraId="4ED04978" w14:textId="77777777" w:rsidR="008773FA" w:rsidRDefault="008773FA">
      <w:pPr>
        <w:tabs>
          <w:tab w:val="clear" w:pos="567"/>
        </w:tabs>
        <w:spacing w:line="240" w:lineRule="auto"/>
        <w:rPr>
          <w:szCs w:val="22"/>
        </w:rPr>
      </w:pPr>
    </w:p>
    <w:p w14:paraId="279F6081" w14:textId="77777777" w:rsidR="008773FA" w:rsidRDefault="008773FA">
      <w:pPr>
        <w:tabs>
          <w:tab w:val="clear" w:pos="567"/>
        </w:tabs>
        <w:spacing w:line="240" w:lineRule="auto"/>
        <w:rPr>
          <w:szCs w:val="22"/>
        </w:rPr>
      </w:pPr>
    </w:p>
    <w:p w14:paraId="2845FB86" w14:textId="77777777" w:rsidR="008773FA" w:rsidRDefault="008773FA">
      <w:pPr>
        <w:tabs>
          <w:tab w:val="clear" w:pos="567"/>
        </w:tabs>
        <w:spacing w:line="240" w:lineRule="auto"/>
        <w:rPr>
          <w:szCs w:val="22"/>
        </w:rPr>
      </w:pPr>
    </w:p>
    <w:p w14:paraId="1FCF022C" w14:textId="77777777" w:rsidR="008773FA" w:rsidRDefault="008773FA">
      <w:pPr>
        <w:tabs>
          <w:tab w:val="clear" w:pos="567"/>
        </w:tabs>
        <w:spacing w:line="240" w:lineRule="auto"/>
        <w:rPr>
          <w:szCs w:val="22"/>
        </w:rPr>
      </w:pPr>
    </w:p>
    <w:p w14:paraId="63931831" w14:textId="77777777" w:rsidR="008773FA" w:rsidRDefault="008773FA">
      <w:pPr>
        <w:tabs>
          <w:tab w:val="clear" w:pos="567"/>
        </w:tabs>
        <w:spacing w:line="240" w:lineRule="auto"/>
        <w:rPr>
          <w:szCs w:val="22"/>
        </w:rPr>
      </w:pPr>
    </w:p>
    <w:p w14:paraId="1D13F136" w14:textId="77777777" w:rsidR="008773FA" w:rsidRDefault="008773FA">
      <w:pPr>
        <w:tabs>
          <w:tab w:val="clear" w:pos="567"/>
        </w:tabs>
        <w:spacing w:line="240" w:lineRule="auto"/>
        <w:rPr>
          <w:szCs w:val="22"/>
        </w:rPr>
      </w:pPr>
    </w:p>
    <w:p w14:paraId="21195D31" w14:textId="77777777" w:rsidR="008773FA" w:rsidRDefault="008773FA">
      <w:pPr>
        <w:tabs>
          <w:tab w:val="clear" w:pos="567"/>
        </w:tabs>
        <w:spacing w:line="240" w:lineRule="auto"/>
        <w:rPr>
          <w:szCs w:val="22"/>
        </w:rPr>
      </w:pPr>
    </w:p>
    <w:p w14:paraId="6518D998" w14:textId="77777777" w:rsidR="008773FA" w:rsidRDefault="008773FA">
      <w:pPr>
        <w:tabs>
          <w:tab w:val="clear" w:pos="567"/>
        </w:tabs>
        <w:spacing w:line="240" w:lineRule="auto"/>
        <w:rPr>
          <w:szCs w:val="22"/>
        </w:rPr>
      </w:pPr>
    </w:p>
    <w:p w14:paraId="05609049" w14:textId="77777777" w:rsidR="008773FA" w:rsidRDefault="008773FA">
      <w:pPr>
        <w:tabs>
          <w:tab w:val="clear" w:pos="567"/>
        </w:tabs>
        <w:spacing w:line="240" w:lineRule="auto"/>
        <w:rPr>
          <w:szCs w:val="22"/>
        </w:rPr>
      </w:pPr>
    </w:p>
    <w:p w14:paraId="648C01DB" w14:textId="77777777" w:rsidR="008773FA" w:rsidRDefault="008773FA">
      <w:pPr>
        <w:tabs>
          <w:tab w:val="clear" w:pos="567"/>
        </w:tabs>
        <w:spacing w:line="240" w:lineRule="auto"/>
        <w:rPr>
          <w:szCs w:val="22"/>
        </w:rPr>
      </w:pPr>
    </w:p>
    <w:p w14:paraId="6A301762" w14:textId="77777777" w:rsidR="008773FA" w:rsidRDefault="008773FA">
      <w:pPr>
        <w:tabs>
          <w:tab w:val="clear" w:pos="567"/>
        </w:tabs>
        <w:spacing w:line="240" w:lineRule="auto"/>
        <w:rPr>
          <w:szCs w:val="22"/>
        </w:rPr>
      </w:pPr>
    </w:p>
    <w:p w14:paraId="51FDE8DC" w14:textId="77777777" w:rsidR="008773FA" w:rsidRDefault="008773FA">
      <w:pPr>
        <w:tabs>
          <w:tab w:val="clear" w:pos="567"/>
        </w:tabs>
        <w:spacing w:line="240" w:lineRule="auto"/>
        <w:rPr>
          <w:szCs w:val="22"/>
        </w:rPr>
      </w:pPr>
    </w:p>
    <w:p w14:paraId="14DB2D18" w14:textId="77777777" w:rsidR="008773FA" w:rsidRDefault="008773FA">
      <w:pPr>
        <w:tabs>
          <w:tab w:val="clear" w:pos="567"/>
        </w:tabs>
        <w:spacing w:line="240" w:lineRule="auto"/>
        <w:rPr>
          <w:szCs w:val="22"/>
        </w:rPr>
      </w:pPr>
    </w:p>
    <w:p w14:paraId="375DBE25" w14:textId="77777777" w:rsidR="008773FA" w:rsidRDefault="008773FA">
      <w:pPr>
        <w:tabs>
          <w:tab w:val="clear" w:pos="567"/>
        </w:tabs>
        <w:spacing w:line="240" w:lineRule="auto"/>
        <w:rPr>
          <w:szCs w:val="22"/>
        </w:rPr>
      </w:pPr>
    </w:p>
    <w:p w14:paraId="225475C6" w14:textId="77777777" w:rsidR="008773FA" w:rsidRDefault="008773FA">
      <w:pPr>
        <w:tabs>
          <w:tab w:val="clear" w:pos="567"/>
        </w:tabs>
        <w:spacing w:line="240" w:lineRule="auto"/>
        <w:rPr>
          <w:szCs w:val="22"/>
        </w:rPr>
      </w:pPr>
    </w:p>
    <w:p w14:paraId="1D36E8BA" w14:textId="77777777" w:rsidR="008773FA" w:rsidRDefault="008773FA">
      <w:pPr>
        <w:tabs>
          <w:tab w:val="clear" w:pos="567"/>
        </w:tabs>
        <w:spacing w:line="240" w:lineRule="auto"/>
        <w:rPr>
          <w:szCs w:val="22"/>
        </w:rPr>
      </w:pPr>
    </w:p>
    <w:p w14:paraId="5E8AD919" w14:textId="77777777" w:rsidR="008773FA" w:rsidRDefault="008773FA">
      <w:pPr>
        <w:tabs>
          <w:tab w:val="clear" w:pos="567"/>
        </w:tabs>
        <w:spacing w:line="240" w:lineRule="auto"/>
        <w:rPr>
          <w:szCs w:val="22"/>
        </w:rPr>
      </w:pPr>
    </w:p>
    <w:p w14:paraId="0FB77066" w14:textId="77777777" w:rsidR="008773FA" w:rsidRDefault="00921D40">
      <w:pPr>
        <w:pStyle w:val="Style3"/>
      </w:pPr>
      <w:r>
        <w:t>MARĶĒJUMS</w:t>
      </w:r>
    </w:p>
    <w:p w14:paraId="0B5FA424" w14:textId="77777777" w:rsidR="008773FA" w:rsidRDefault="00921D40">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773FA" w14:paraId="167F8846" w14:textId="77777777">
        <w:trPr>
          <w:trHeight w:val="977"/>
        </w:trPr>
        <w:tc>
          <w:tcPr>
            <w:tcW w:w="9208" w:type="dxa"/>
            <w:tcBorders>
              <w:bottom w:val="single" w:sz="4" w:space="0" w:color="auto"/>
            </w:tcBorders>
          </w:tcPr>
          <w:p w14:paraId="6F28BD8F" w14:textId="77777777" w:rsidR="008773FA" w:rsidRDefault="00921D40">
            <w:pPr>
              <w:tabs>
                <w:tab w:val="clear" w:pos="567"/>
              </w:tabs>
              <w:spacing w:line="240" w:lineRule="auto"/>
              <w:rPr>
                <w:szCs w:val="22"/>
              </w:rPr>
            </w:pPr>
            <w:r>
              <w:rPr>
                <w:b/>
                <w:szCs w:val="22"/>
              </w:rPr>
              <w:lastRenderedPageBreak/>
              <w:t>UZ ĀRĒJĀ IEPAKOJUMA NORĀDĀMĀ INFORMĀCIJA</w:t>
            </w:r>
          </w:p>
          <w:p w14:paraId="08FD17E8" w14:textId="77777777" w:rsidR="008773FA" w:rsidRDefault="008773FA">
            <w:pPr>
              <w:tabs>
                <w:tab w:val="clear" w:pos="567"/>
              </w:tabs>
              <w:spacing w:line="240" w:lineRule="auto"/>
              <w:rPr>
                <w:b/>
                <w:szCs w:val="22"/>
              </w:rPr>
            </w:pPr>
          </w:p>
          <w:p w14:paraId="708AC39E" w14:textId="77777777" w:rsidR="008773FA" w:rsidRDefault="00921D40">
            <w:pPr>
              <w:tabs>
                <w:tab w:val="clear" w:pos="567"/>
              </w:tabs>
              <w:spacing w:line="240" w:lineRule="auto"/>
              <w:rPr>
                <w:szCs w:val="22"/>
              </w:rPr>
            </w:pPr>
            <w:r>
              <w:rPr>
                <w:b/>
                <w:szCs w:val="22"/>
              </w:rPr>
              <w:t>{Kastīte}</w:t>
            </w:r>
            <w:r>
              <w:t xml:space="preserve"> </w:t>
            </w:r>
          </w:p>
        </w:tc>
      </w:tr>
    </w:tbl>
    <w:p w14:paraId="359BB348" w14:textId="77777777" w:rsidR="008773FA" w:rsidRDefault="008773FA" w:rsidP="00BB3B94">
      <w:pPr>
        <w:tabs>
          <w:tab w:val="clear" w:pos="567"/>
        </w:tabs>
        <w:spacing w:line="240" w:lineRule="auto"/>
      </w:pPr>
    </w:p>
    <w:p w14:paraId="3139A06E" w14:textId="4DA7D6E9" w:rsidR="008773FA" w:rsidRDefault="00921D40" w:rsidP="00BB3B94">
      <w:pPr>
        <w:pStyle w:val="Style2"/>
      </w:pPr>
      <w:r>
        <w:t>1.</w:t>
      </w:r>
      <w:r>
        <w:tab/>
        <w:t>VETERINĀRO ZĀĻU NOSAUKUMS</w:t>
      </w:r>
    </w:p>
    <w:p w14:paraId="0ACC7C8C" w14:textId="77777777" w:rsidR="008773FA" w:rsidRDefault="008773FA">
      <w:pPr>
        <w:tabs>
          <w:tab w:val="clear" w:pos="567"/>
        </w:tabs>
        <w:spacing w:line="240" w:lineRule="auto"/>
      </w:pPr>
    </w:p>
    <w:p w14:paraId="61D2BF81" w14:textId="3AEC75D2" w:rsidR="008773FA" w:rsidRDefault="00921D40">
      <w:pPr>
        <w:tabs>
          <w:tab w:val="clear" w:pos="567"/>
        </w:tabs>
        <w:spacing w:line="240" w:lineRule="auto"/>
        <w:rPr>
          <w:sz w:val="24"/>
          <w:szCs w:val="24"/>
        </w:rPr>
      </w:pPr>
      <w:r w:rsidRPr="00BB3B94">
        <w:rPr>
          <w:lang w:val="en-US"/>
        </w:rPr>
        <w:t>Rycarfa Flavour</w:t>
      </w:r>
      <w:r>
        <w:rPr>
          <w:lang w:val="en-US"/>
        </w:rPr>
        <w:t xml:space="preserve"> </w:t>
      </w:r>
      <w:r>
        <w:t>100 mg tabletes</w:t>
      </w:r>
    </w:p>
    <w:p w14:paraId="6D099DFD" w14:textId="77777777" w:rsidR="008773FA" w:rsidRPr="00BB3B94" w:rsidRDefault="008773FA">
      <w:pPr>
        <w:tabs>
          <w:tab w:val="clear" w:pos="567"/>
        </w:tabs>
        <w:spacing w:line="240" w:lineRule="auto"/>
      </w:pPr>
    </w:p>
    <w:p w14:paraId="24FEE2DB" w14:textId="77777777" w:rsidR="008773FA" w:rsidRPr="00BB3B94" w:rsidRDefault="008773FA" w:rsidP="00F206D4">
      <w:pPr>
        <w:tabs>
          <w:tab w:val="clear" w:pos="567"/>
        </w:tabs>
        <w:spacing w:line="240" w:lineRule="auto"/>
      </w:pPr>
    </w:p>
    <w:p w14:paraId="1576D51D" w14:textId="718FB5C0" w:rsidR="008773FA" w:rsidRPr="00AD3CF0" w:rsidRDefault="00921D40">
      <w:pPr>
        <w:pStyle w:val="Style2"/>
        <w:rPr>
          <w:bCs/>
        </w:rPr>
      </w:pPr>
      <w:r w:rsidRPr="009728D3">
        <w:t>2.</w:t>
      </w:r>
      <w:r w:rsidRPr="00BB3B94">
        <w:rPr>
          <w:b w:val="0"/>
          <w:bCs/>
        </w:rPr>
        <w:tab/>
      </w:r>
      <w:r w:rsidRPr="00AD3CF0">
        <w:rPr>
          <w:bCs/>
        </w:rPr>
        <w:t>INFORMĀCIJA PAR AKTĪVAJĀM VIELĀM</w:t>
      </w:r>
    </w:p>
    <w:p w14:paraId="1486FA74" w14:textId="77777777" w:rsidR="008773FA" w:rsidRDefault="008773FA">
      <w:pPr>
        <w:tabs>
          <w:tab w:val="clear" w:pos="567"/>
        </w:tabs>
        <w:spacing w:line="240" w:lineRule="auto"/>
      </w:pPr>
    </w:p>
    <w:p w14:paraId="1942DDA7" w14:textId="77777777" w:rsidR="008773FA" w:rsidRDefault="00921D40">
      <w:pPr>
        <w:autoSpaceDE w:val="0"/>
        <w:autoSpaceDN w:val="0"/>
        <w:adjustRightInd w:val="0"/>
      </w:pPr>
      <w:r>
        <w:t>Katra tablete satur:</w:t>
      </w:r>
    </w:p>
    <w:p w14:paraId="353E1B46" w14:textId="77777777" w:rsidR="008773FA" w:rsidRDefault="008773FA">
      <w:pPr>
        <w:autoSpaceDE w:val="0"/>
        <w:autoSpaceDN w:val="0"/>
        <w:adjustRightInd w:val="0"/>
      </w:pPr>
    </w:p>
    <w:p w14:paraId="2AA90A79" w14:textId="49E651C4" w:rsidR="008773FA" w:rsidRDefault="00921D40">
      <w:pPr>
        <w:autoSpaceDE w:val="0"/>
        <w:autoSpaceDN w:val="0"/>
        <w:adjustRightInd w:val="0"/>
        <w:rPr>
          <w:b/>
        </w:rPr>
      </w:pPr>
      <w:r>
        <w:rPr>
          <w:b/>
          <w:bCs/>
          <w:szCs w:val="22"/>
          <w:lang w:eastAsia="lv-LV"/>
        </w:rPr>
        <w:t>Akt</w:t>
      </w:r>
      <w:r>
        <w:rPr>
          <w:rFonts w:eastAsia="TimesNewRoman,Bold"/>
          <w:b/>
          <w:bCs/>
          <w:szCs w:val="22"/>
          <w:lang w:eastAsia="lv-LV"/>
        </w:rPr>
        <w:t>ī</w:t>
      </w:r>
      <w:r>
        <w:rPr>
          <w:b/>
          <w:bCs/>
          <w:szCs w:val="22"/>
          <w:lang w:eastAsia="lv-LV"/>
        </w:rPr>
        <w:t>v</w:t>
      </w:r>
      <w:r>
        <w:rPr>
          <w:rFonts w:eastAsia="TimesNewRoman,Bold"/>
          <w:b/>
          <w:bCs/>
          <w:szCs w:val="22"/>
          <w:lang w:eastAsia="lv-LV"/>
        </w:rPr>
        <w:t xml:space="preserve">ās </w:t>
      </w:r>
      <w:r>
        <w:rPr>
          <w:b/>
          <w:bCs/>
          <w:szCs w:val="22"/>
          <w:lang w:eastAsia="lv-LV"/>
        </w:rPr>
        <w:t>vielas</w:t>
      </w:r>
      <w:r>
        <w:rPr>
          <w:b/>
        </w:rPr>
        <w:t>:</w:t>
      </w:r>
    </w:p>
    <w:p w14:paraId="320386B8" w14:textId="23DBB3E8" w:rsidR="008773FA" w:rsidRDefault="00921D40">
      <w:pPr>
        <w:autoSpaceDE w:val="0"/>
        <w:autoSpaceDN w:val="0"/>
        <w:adjustRightInd w:val="0"/>
      </w:pPr>
      <w:r>
        <w:t>Karprofēns</w:t>
      </w:r>
      <w:r>
        <w:rPr>
          <w:szCs w:val="22"/>
          <w:lang w:eastAsia="lv-LV"/>
        </w:rPr>
        <w:tab/>
      </w:r>
      <w:r>
        <w:rPr>
          <w:szCs w:val="22"/>
          <w:lang w:eastAsia="lv-LV"/>
        </w:rPr>
        <w:tab/>
      </w:r>
      <w:r>
        <w:t>100 mg</w:t>
      </w:r>
    </w:p>
    <w:p w14:paraId="4ADA3222" w14:textId="3E918DBE" w:rsidR="008773FA" w:rsidRDefault="008773FA">
      <w:pPr>
        <w:autoSpaceDE w:val="0"/>
        <w:autoSpaceDN w:val="0"/>
        <w:adjustRightInd w:val="0"/>
        <w:rPr>
          <w:szCs w:val="22"/>
          <w:lang w:eastAsia="lv-LV"/>
        </w:rPr>
      </w:pPr>
    </w:p>
    <w:p w14:paraId="2FC21898" w14:textId="77777777" w:rsidR="008773FA" w:rsidRDefault="008773FA">
      <w:pPr>
        <w:tabs>
          <w:tab w:val="clear" w:pos="567"/>
        </w:tabs>
        <w:spacing w:line="240" w:lineRule="auto"/>
        <w:rPr>
          <w:szCs w:val="22"/>
        </w:rPr>
      </w:pPr>
    </w:p>
    <w:p w14:paraId="1E7AADA4" w14:textId="1E9B080D" w:rsidR="008773FA" w:rsidRDefault="00921D40" w:rsidP="00BB3B94">
      <w:pPr>
        <w:pStyle w:val="Style2"/>
      </w:pPr>
      <w:r>
        <w:t>3.</w:t>
      </w:r>
      <w:r>
        <w:tab/>
        <w:t xml:space="preserve">IEPAKOJUMA LIELUMS </w:t>
      </w:r>
    </w:p>
    <w:p w14:paraId="63643A34" w14:textId="77777777" w:rsidR="008773FA" w:rsidRDefault="008773FA">
      <w:pPr>
        <w:tabs>
          <w:tab w:val="clear" w:pos="567"/>
        </w:tabs>
        <w:spacing w:line="240" w:lineRule="auto"/>
      </w:pPr>
    </w:p>
    <w:p w14:paraId="1719BDA0" w14:textId="77777777" w:rsidR="008773FA" w:rsidRDefault="00921D40">
      <w:pPr>
        <w:rPr>
          <w:lang w:val="en-GB"/>
        </w:rPr>
      </w:pPr>
      <w:r>
        <w:rPr>
          <w:lang w:val="en-GB"/>
        </w:rPr>
        <w:t>20 tabletes</w:t>
      </w:r>
    </w:p>
    <w:p w14:paraId="518C69B5" w14:textId="77777777" w:rsidR="008773FA" w:rsidRDefault="00921D40">
      <w:pPr>
        <w:rPr>
          <w:highlight w:val="lightGray"/>
          <w:lang w:val="en-GB"/>
        </w:rPr>
      </w:pPr>
      <w:r>
        <w:rPr>
          <w:highlight w:val="lightGray"/>
          <w:lang w:val="en-GB"/>
        </w:rPr>
        <w:t>50 tabletes</w:t>
      </w:r>
    </w:p>
    <w:p w14:paraId="12C022A4" w14:textId="77777777" w:rsidR="008773FA" w:rsidRDefault="00921D40">
      <w:pPr>
        <w:rPr>
          <w:highlight w:val="lightGray"/>
          <w:lang w:val="en-GB"/>
        </w:rPr>
      </w:pPr>
      <w:r>
        <w:rPr>
          <w:highlight w:val="lightGray"/>
          <w:lang w:val="en-GB"/>
        </w:rPr>
        <w:t>100 tabletes</w:t>
      </w:r>
    </w:p>
    <w:p w14:paraId="6FFDB7E8" w14:textId="77777777" w:rsidR="008773FA" w:rsidRDefault="00921D40">
      <w:pPr>
        <w:rPr>
          <w:lang w:val="en-GB"/>
        </w:rPr>
      </w:pPr>
      <w:r>
        <w:rPr>
          <w:highlight w:val="lightGray"/>
          <w:lang w:val="en-GB"/>
        </w:rPr>
        <w:t>500 tabletes</w:t>
      </w:r>
    </w:p>
    <w:p w14:paraId="73852050" w14:textId="77777777" w:rsidR="008773FA" w:rsidRPr="00BB3B94" w:rsidRDefault="008773FA">
      <w:pPr>
        <w:tabs>
          <w:tab w:val="clear" w:pos="567"/>
        </w:tabs>
        <w:spacing w:line="240" w:lineRule="auto"/>
      </w:pPr>
    </w:p>
    <w:p w14:paraId="55357F98" w14:textId="77777777" w:rsidR="008773FA" w:rsidRDefault="008773FA">
      <w:pPr>
        <w:tabs>
          <w:tab w:val="clear" w:pos="567"/>
        </w:tabs>
        <w:spacing w:line="240" w:lineRule="auto"/>
      </w:pPr>
    </w:p>
    <w:p w14:paraId="006CBEAB" w14:textId="77777777" w:rsidR="008773FA" w:rsidRDefault="00921D40">
      <w:pPr>
        <w:pStyle w:val="Style2"/>
      </w:pPr>
      <w:r>
        <w:t>4.</w:t>
      </w:r>
      <w:r>
        <w:tab/>
        <w:t>MĒRĶSUGAS</w:t>
      </w:r>
    </w:p>
    <w:p w14:paraId="66DB4E6E" w14:textId="77777777" w:rsidR="008773FA" w:rsidRPr="00BB3B94" w:rsidRDefault="008773FA" w:rsidP="00BB3B94">
      <w:pPr>
        <w:tabs>
          <w:tab w:val="clear" w:pos="567"/>
        </w:tabs>
        <w:spacing w:line="240" w:lineRule="auto"/>
      </w:pPr>
    </w:p>
    <w:p w14:paraId="065CC787" w14:textId="77777777" w:rsidR="008773FA" w:rsidRPr="00BB3B94" w:rsidRDefault="00921D40" w:rsidP="00BB3B94">
      <w:pPr>
        <w:tabs>
          <w:tab w:val="clear" w:pos="567"/>
        </w:tabs>
        <w:spacing w:line="240" w:lineRule="auto"/>
        <w:rPr>
          <w:sz w:val="24"/>
          <w:szCs w:val="24"/>
        </w:rPr>
      </w:pPr>
      <w:r w:rsidRPr="00BB3B94">
        <w:t>Suņi.</w:t>
      </w:r>
    </w:p>
    <w:p w14:paraId="305F44C2" w14:textId="77777777" w:rsidR="008773FA" w:rsidRPr="00BB3B94" w:rsidRDefault="008773FA" w:rsidP="00BB3B94">
      <w:pPr>
        <w:tabs>
          <w:tab w:val="clear" w:pos="567"/>
        </w:tabs>
        <w:spacing w:line="240" w:lineRule="auto"/>
      </w:pPr>
    </w:p>
    <w:p w14:paraId="51DDA197" w14:textId="77777777" w:rsidR="008773FA" w:rsidRPr="00BB3B94" w:rsidRDefault="008773FA" w:rsidP="00BB3B94">
      <w:pPr>
        <w:tabs>
          <w:tab w:val="clear" w:pos="567"/>
        </w:tabs>
        <w:spacing w:line="240" w:lineRule="auto"/>
      </w:pPr>
    </w:p>
    <w:p w14:paraId="3E8CF2E6" w14:textId="3C90947E" w:rsidR="008773FA" w:rsidRDefault="00921D40" w:rsidP="00BB3B94">
      <w:pPr>
        <w:pStyle w:val="Style2"/>
      </w:pPr>
      <w:r>
        <w:t>5.</w:t>
      </w:r>
      <w:r>
        <w:tab/>
        <w:t>INDIKĀCIJAS</w:t>
      </w:r>
    </w:p>
    <w:p w14:paraId="5D131519" w14:textId="77777777" w:rsidR="008773FA" w:rsidRDefault="008773FA">
      <w:pPr>
        <w:tabs>
          <w:tab w:val="clear" w:pos="567"/>
        </w:tabs>
        <w:spacing w:line="240" w:lineRule="auto"/>
      </w:pPr>
    </w:p>
    <w:p w14:paraId="401D4D67" w14:textId="77777777" w:rsidR="008773FA" w:rsidRDefault="008773FA">
      <w:pPr>
        <w:tabs>
          <w:tab w:val="clear" w:pos="567"/>
        </w:tabs>
        <w:spacing w:line="240" w:lineRule="auto"/>
      </w:pPr>
    </w:p>
    <w:p w14:paraId="4959484F" w14:textId="53525234" w:rsidR="008773FA" w:rsidRDefault="00921D40" w:rsidP="00BB3B94">
      <w:pPr>
        <w:pStyle w:val="Style2"/>
      </w:pPr>
      <w:r w:rsidRPr="00990DF6">
        <w:rPr>
          <w:bCs/>
        </w:rPr>
        <w:t>6.</w:t>
      </w:r>
      <w:r w:rsidRPr="00990DF6">
        <w:rPr>
          <w:bCs/>
        </w:rPr>
        <w:tab/>
      </w:r>
      <w:r>
        <w:t>LIETOŠANAS VEIDI</w:t>
      </w:r>
    </w:p>
    <w:p w14:paraId="566C9873" w14:textId="1C9BF55E" w:rsidR="008773FA" w:rsidRDefault="008773FA">
      <w:pPr>
        <w:tabs>
          <w:tab w:val="clear" w:pos="567"/>
        </w:tabs>
        <w:spacing w:line="240" w:lineRule="auto"/>
      </w:pPr>
    </w:p>
    <w:p w14:paraId="1F2161C7" w14:textId="77777777" w:rsidR="008773FA" w:rsidRPr="00BB3B94" w:rsidRDefault="00921D40">
      <w:pPr>
        <w:tabs>
          <w:tab w:val="clear" w:pos="567"/>
        </w:tabs>
        <w:spacing w:line="240" w:lineRule="auto"/>
      </w:pPr>
      <w:r>
        <w:t>Iekšķīgai lietošanai.</w:t>
      </w:r>
    </w:p>
    <w:p w14:paraId="5EB0C0BE" w14:textId="77777777" w:rsidR="008773FA" w:rsidRDefault="008773FA">
      <w:pPr>
        <w:tabs>
          <w:tab w:val="clear" w:pos="567"/>
        </w:tabs>
        <w:spacing w:line="240" w:lineRule="auto"/>
      </w:pPr>
    </w:p>
    <w:p w14:paraId="3DDF34BB" w14:textId="77777777" w:rsidR="008773FA" w:rsidRDefault="008773FA">
      <w:pPr>
        <w:tabs>
          <w:tab w:val="clear" w:pos="567"/>
        </w:tabs>
        <w:spacing w:line="240" w:lineRule="auto"/>
      </w:pPr>
    </w:p>
    <w:p w14:paraId="36F6BF81" w14:textId="77777777" w:rsidR="008773FA" w:rsidRDefault="00921D40">
      <w:pPr>
        <w:pStyle w:val="Style2"/>
        <w:pBdr>
          <w:top w:val="single" w:sz="4" w:space="0" w:color="auto"/>
        </w:pBdr>
      </w:pPr>
      <w:r>
        <w:t>7.</w:t>
      </w:r>
      <w:r>
        <w:tab/>
      </w:r>
      <w:r w:rsidRPr="00BB3B94">
        <w:t>IEROBEŽOJUMU PERIODS</w:t>
      </w:r>
    </w:p>
    <w:p w14:paraId="331D7BF9" w14:textId="77777777" w:rsidR="008773FA" w:rsidRDefault="008773FA">
      <w:pPr>
        <w:tabs>
          <w:tab w:val="clear" w:pos="567"/>
        </w:tabs>
        <w:spacing w:line="240" w:lineRule="auto"/>
        <w:rPr>
          <w:szCs w:val="22"/>
        </w:rPr>
      </w:pPr>
    </w:p>
    <w:p w14:paraId="0D29DD92" w14:textId="77777777" w:rsidR="008773FA" w:rsidRDefault="008773FA">
      <w:pPr>
        <w:tabs>
          <w:tab w:val="clear" w:pos="567"/>
        </w:tabs>
        <w:spacing w:line="240" w:lineRule="auto"/>
        <w:rPr>
          <w:szCs w:val="22"/>
        </w:rPr>
      </w:pPr>
    </w:p>
    <w:p w14:paraId="60EAF541" w14:textId="11B18CE9" w:rsidR="008773FA" w:rsidRPr="00AD3CF0" w:rsidRDefault="00921D40" w:rsidP="00BB3B94">
      <w:pPr>
        <w:pStyle w:val="Style2"/>
        <w:rPr>
          <w:bCs/>
        </w:rPr>
      </w:pPr>
      <w:r w:rsidRPr="00AD3CF0">
        <w:rPr>
          <w:bCs/>
        </w:rPr>
        <w:t>8.</w:t>
      </w:r>
      <w:r w:rsidRPr="00AD3CF0">
        <w:rPr>
          <w:bCs/>
        </w:rPr>
        <w:tab/>
        <w:t>DERĪGUMA TERMIŅŠ</w:t>
      </w:r>
    </w:p>
    <w:p w14:paraId="30CFB7B3" w14:textId="77777777" w:rsidR="008773FA" w:rsidRPr="00BB3B94" w:rsidRDefault="008773FA">
      <w:pPr>
        <w:tabs>
          <w:tab w:val="clear" w:pos="567"/>
        </w:tabs>
        <w:spacing w:line="240" w:lineRule="auto"/>
      </w:pPr>
    </w:p>
    <w:p w14:paraId="0F9F605D" w14:textId="77777777" w:rsidR="008773FA" w:rsidRDefault="00921D40">
      <w:pPr>
        <w:tabs>
          <w:tab w:val="clear" w:pos="567"/>
        </w:tabs>
        <w:spacing w:line="240" w:lineRule="auto"/>
        <w:rPr>
          <w:szCs w:val="22"/>
        </w:rPr>
      </w:pPr>
      <w:r>
        <w:t>Exp. {mēnesis/gads}</w:t>
      </w:r>
    </w:p>
    <w:p w14:paraId="70407A6B" w14:textId="77777777" w:rsidR="008773FA" w:rsidRDefault="008773FA">
      <w:pPr>
        <w:tabs>
          <w:tab w:val="clear" w:pos="567"/>
        </w:tabs>
        <w:spacing w:line="240" w:lineRule="auto"/>
        <w:rPr>
          <w:szCs w:val="22"/>
        </w:rPr>
      </w:pPr>
    </w:p>
    <w:p w14:paraId="74A54245" w14:textId="28B85BDE" w:rsidR="008773FA" w:rsidRPr="00BB3B94" w:rsidRDefault="00921D40" w:rsidP="00BB3B94">
      <w:pPr>
        <w:tabs>
          <w:tab w:val="clear" w:pos="567"/>
        </w:tabs>
        <w:spacing w:line="240" w:lineRule="auto"/>
      </w:pPr>
      <w:r>
        <w:rPr>
          <w:color w:val="000000"/>
        </w:rPr>
        <w:t>Dalītu tableti ievieto</w:t>
      </w:r>
      <w:r w:rsidR="001B32D0">
        <w:rPr>
          <w:color w:val="000000"/>
        </w:rPr>
        <w:t>t</w:t>
      </w:r>
      <w:r>
        <w:rPr>
          <w:color w:val="000000"/>
        </w:rPr>
        <w:t xml:space="preserve"> atpakaļ atvērtā blisterī un izlieto</w:t>
      </w:r>
      <w:r w:rsidR="001B32D0">
        <w:rPr>
          <w:color w:val="000000"/>
        </w:rPr>
        <w:t>t</w:t>
      </w:r>
      <w:r>
        <w:rPr>
          <w:color w:val="000000"/>
        </w:rPr>
        <w:t xml:space="preserve"> 24 stundu laikā.</w:t>
      </w:r>
    </w:p>
    <w:p w14:paraId="02EC4463" w14:textId="77777777" w:rsidR="008773FA" w:rsidRDefault="008773FA">
      <w:pPr>
        <w:tabs>
          <w:tab w:val="clear" w:pos="567"/>
        </w:tabs>
        <w:spacing w:line="240" w:lineRule="auto"/>
      </w:pPr>
    </w:p>
    <w:p w14:paraId="3D082C0F" w14:textId="77777777" w:rsidR="008773FA" w:rsidRDefault="008773FA">
      <w:pPr>
        <w:tabs>
          <w:tab w:val="clear" w:pos="567"/>
        </w:tabs>
        <w:spacing w:line="240" w:lineRule="auto"/>
      </w:pPr>
    </w:p>
    <w:p w14:paraId="7D8F07BA" w14:textId="43A90E05" w:rsidR="008773FA" w:rsidRDefault="00921D40" w:rsidP="00BB3B94">
      <w:pPr>
        <w:pStyle w:val="Style2"/>
      </w:pPr>
      <w:r>
        <w:t>9.</w:t>
      </w:r>
      <w:r>
        <w:tab/>
        <w:t>ĪPAŠI UZGLABĀŠANAS NOSACĪJUMI</w:t>
      </w:r>
    </w:p>
    <w:p w14:paraId="732857F6" w14:textId="77777777" w:rsidR="008773FA" w:rsidRDefault="008773FA">
      <w:pPr>
        <w:tabs>
          <w:tab w:val="clear" w:pos="567"/>
        </w:tabs>
        <w:spacing w:line="240" w:lineRule="auto"/>
      </w:pPr>
    </w:p>
    <w:p w14:paraId="6DC3800F" w14:textId="44D831E1" w:rsidR="008773FA" w:rsidRDefault="00990DF6" w:rsidP="00BB3B94">
      <w:pPr>
        <w:pStyle w:val="Style5"/>
      </w:pPr>
      <w:r>
        <w:t>Neu</w:t>
      </w:r>
      <w:r w:rsidR="00921D40">
        <w:t xml:space="preserve">zglabāt temperatūrā </w:t>
      </w:r>
      <w:r>
        <w:t xml:space="preserve">virs </w:t>
      </w:r>
      <w:r w:rsidR="00921D40">
        <w:t>25 °C.</w:t>
      </w:r>
    </w:p>
    <w:p w14:paraId="0014BDDC" w14:textId="77777777" w:rsidR="008773FA" w:rsidRDefault="00921D40">
      <w:pPr>
        <w:tabs>
          <w:tab w:val="clear" w:pos="567"/>
        </w:tabs>
        <w:spacing w:line="240" w:lineRule="auto"/>
      </w:pPr>
      <w:r>
        <w:t>Uzglabāt blisteri ārējā iepakojumā, lai pasargātu no gaismas un mitruma.</w:t>
      </w:r>
    </w:p>
    <w:p w14:paraId="36C43E85" w14:textId="77777777" w:rsidR="008773FA" w:rsidRDefault="008773FA">
      <w:pPr>
        <w:tabs>
          <w:tab w:val="clear" w:pos="567"/>
        </w:tabs>
        <w:spacing w:line="240" w:lineRule="auto"/>
      </w:pPr>
    </w:p>
    <w:p w14:paraId="219F447E" w14:textId="77777777" w:rsidR="008773FA" w:rsidRDefault="008773FA">
      <w:pPr>
        <w:tabs>
          <w:tab w:val="clear" w:pos="567"/>
        </w:tabs>
        <w:spacing w:line="240" w:lineRule="auto"/>
      </w:pPr>
    </w:p>
    <w:p w14:paraId="76136485" w14:textId="77777777" w:rsidR="008773FA" w:rsidRDefault="00921D40">
      <w:pPr>
        <w:pStyle w:val="Style2"/>
      </w:pPr>
      <w:r>
        <w:lastRenderedPageBreak/>
        <w:t>10.</w:t>
      </w:r>
      <w:r>
        <w:tab/>
        <w:t>VĀRDI “PIRMS LIETOŠANAS IZLASIET LIETOŠANAS INSTRUKCIJU”</w:t>
      </w:r>
    </w:p>
    <w:p w14:paraId="61043ED8" w14:textId="77777777" w:rsidR="008773FA" w:rsidRDefault="008773FA">
      <w:pPr>
        <w:tabs>
          <w:tab w:val="clear" w:pos="567"/>
        </w:tabs>
        <w:spacing w:line="240" w:lineRule="auto"/>
      </w:pPr>
    </w:p>
    <w:p w14:paraId="2ECEF5E3" w14:textId="7C431094" w:rsidR="008773FA" w:rsidRDefault="00921D40">
      <w:pPr>
        <w:tabs>
          <w:tab w:val="clear" w:pos="567"/>
        </w:tabs>
        <w:spacing w:line="240" w:lineRule="auto"/>
        <w:rPr>
          <w:szCs w:val="22"/>
        </w:rPr>
      </w:pPr>
      <w:r>
        <w:t xml:space="preserve">Pirms lietošanas </w:t>
      </w:r>
      <w:r w:rsidRPr="00BB3B94">
        <w:t xml:space="preserve">izlasiet </w:t>
      </w:r>
      <w:r>
        <w:t>lietošanas instrukciju.</w:t>
      </w:r>
    </w:p>
    <w:p w14:paraId="54BBC321" w14:textId="77777777" w:rsidR="008773FA" w:rsidRDefault="008773FA">
      <w:pPr>
        <w:tabs>
          <w:tab w:val="clear" w:pos="567"/>
        </w:tabs>
        <w:spacing w:line="240" w:lineRule="auto"/>
        <w:rPr>
          <w:szCs w:val="22"/>
        </w:rPr>
      </w:pPr>
    </w:p>
    <w:p w14:paraId="4239B5A2" w14:textId="77777777" w:rsidR="008773FA" w:rsidRDefault="008773FA">
      <w:pPr>
        <w:tabs>
          <w:tab w:val="clear" w:pos="567"/>
        </w:tabs>
        <w:spacing w:line="240" w:lineRule="auto"/>
        <w:rPr>
          <w:szCs w:val="22"/>
        </w:rPr>
      </w:pPr>
    </w:p>
    <w:p w14:paraId="3AF9F03A" w14:textId="33DFF221" w:rsidR="008773FA" w:rsidRDefault="00921D40" w:rsidP="00BB3B94">
      <w:pPr>
        <w:pStyle w:val="Style2"/>
      </w:pPr>
      <w:r>
        <w:t>11.</w:t>
      </w:r>
      <w:r>
        <w:tab/>
        <w:t>VĀRDI “LIETOŠANAI DZĪVNIEKIEM”</w:t>
      </w:r>
    </w:p>
    <w:p w14:paraId="2181BBE3" w14:textId="77777777" w:rsidR="008773FA" w:rsidRDefault="008773FA">
      <w:pPr>
        <w:tabs>
          <w:tab w:val="clear" w:pos="567"/>
        </w:tabs>
        <w:spacing w:line="240" w:lineRule="auto"/>
      </w:pPr>
    </w:p>
    <w:p w14:paraId="0911ACA4" w14:textId="3158B946" w:rsidR="008773FA" w:rsidRDefault="00921D40">
      <w:pPr>
        <w:tabs>
          <w:tab w:val="clear" w:pos="567"/>
        </w:tabs>
        <w:spacing w:line="240" w:lineRule="auto"/>
      </w:pPr>
      <w:r>
        <w:t>Lietošanai dzīvniekiem.</w:t>
      </w:r>
    </w:p>
    <w:p w14:paraId="0618B366" w14:textId="77777777" w:rsidR="008773FA" w:rsidRDefault="008773FA">
      <w:pPr>
        <w:tabs>
          <w:tab w:val="clear" w:pos="567"/>
        </w:tabs>
        <w:spacing w:line="240" w:lineRule="auto"/>
      </w:pPr>
    </w:p>
    <w:p w14:paraId="7CA6FCC9" w14:textId="77777777" w:rsidR="008773FA" w:rsidRDefault="008773FA">
      <w:pPr>
        <w:tabs>
          <w:tab w:val="clear" w:pos="567"/>
        </w:tabs>
        <w:spacing w:line="240" w:lineRule="auto"/>
      </w:pPr>
    </w:p>
    <w:p w14:paraId="2D3C95B8" w14:textId="33C891BD" w:rsidR="008773FA" w:rsidRDefault="00921D40" w:rsidP="00BB3B94">
      <w:pPr>
        <w:pStyle w:val="Style2"/>
      </w:pPr>
      <w:r>
        <w:t>12.</w:t>
      </w:r>
      <w:r>
        <w:tab/>
        <w:t>VĀRDI “UZGLABĀT BĒRNIEM NEREDZAMĀ UN NEPIEEJAMĀ VIETĀ”</w:t>
      </w:r>
    </w:p>
    <w:p w14:paraId="08488080" w14:textId="77777777" w:rsidR="008773FA" w:rsidRDefault="008773FA">
      <w:pPr>
        <w:tabs>
          <w:tab w:val="clear" w:pos="567"/>
        </w:tabs>
        <w:spacing w:line="240" w:lineRule="auto"/>
      </w:pPr>
    </w:p>
    <w:p w14:paraId="60765B01" w14:textId="77777777" w:rsidR="008773FA" w:rsidRDefault="00921D40">
      <w:pPr>
        <w:tabs>
          <w:tab w:val="clear" w:pos="567"/>
        </w:tabs>
        <w:spacing w:line="240" w:lineRule="auto"/>
      </w:pPr>
      <w:r>
        <w:t>Uzglabāt bērniem neredzamā un nepieejamā vietā.</w:t>
      </w:r>
    </w:p>
    <w:p w14:paraId="378E3185" w14:textId="77777777" w:rsidR="008773FA" w:rsidRDefault="008773FA">
      <w:pPr>
        <w:tabs>
          <w:tab w:val="clear" w:pos="567"/>
        </w:tabs>
        <w:spacing w:line="240" w:lineRule="auto"/>
      </w:pPr>
    </w:p>
    <w:p w14:paraId="650E9454" w14:textId="77777777" w:rsidR="008773FA" w:rsidRDefault="008773FA">
      <w:pPr>
        <w:tabs>
          <w:tab w:val="clear" w:pos="567"/>
        </w:tabs>
        <w:spacing w:line="240" w:lineRule="auto"/>
      </w:pPr>
    </w:p>
    <w:p w14:paraId="7B5D529F" w14:textId="77777777" w:rsidR="008773FA" w:rsidRDefault="00921D40">
      <w:pPr>
        <w:pStyle w:val="Style2"/>
      </w:pPr>
      <w:r>
        <w:t>13.</w:t>
      </w:r>
      <w:r>
        <w:tab/>
        <w:t xml:space="preserve">TIRDZNIECĪBAS ATĻAUJAS TURĒTĀJS </w:t>
      </w:r>
    </w:p>
    <w:p w14:paraId="5FADF34D" w14:textId="77777777" w:rsidR="008773FA" w:rsidRDefault="008773FA">
      <w:pPr>
        <w:tabs>
          <w:tab w:val="clear" w:pos="567"/>
        </w:tabs>
        <w:spacing w:line="240" w:lineRule="auto"/>
      </w:pPr>
    </w:p>
    <w:p w14:paraId="2F5BAB0A" w14:textId="504FBFC0" w:rsidR="008773FA" w:rsidRDefault="00921D40" w:rsidP="00BB3B94">
      <w:pPr>
        <w:tabs>
          <w:tab w:val="clear" w:pos="567"/>
        </w:tabs>
        <w:spacing w:line="240" w:lineRule="auto"/>
      </w:pPr>
      <w:r>
        <w:t>KRKA</w:t>
      </w:r>
      <w:r w:rsidRPr="00BB3B94">
        <w:rPr>
          <w:highlight w:val="lightGray"/>
        </w:rPr>
        <w:t>, d.d., Novo mesto</w:t>
      </w:r>
    </w:p>
    <w:p w14:paraId="6ABD5ED8" w14:textId="77777777" w:rsidR="008773FA" w:rsidRDefault="008773FA">
      <w:pPr>
        <w:tabs>
          <w:tab w:val="clear" w:pos="567"/>
        </w:tabs>
        <w:spacing w:line="240" w:lineRule="auto"/>
      </w:pPr>
    </w:p>
    <w:p w14:paraId="7DEC77DB" w14:textId="77777777" w:rsidR="008773FA" w:rsidRDefault="008773FA">
      <w:pPr>
        <w:tabs>
          <w:tab w:val="clear" w:pos="567"/>
        </w:tabs>
        <w:spacing w:line="240" w:lineRule="auto"/>
      </w:pPr>
    </w:p>
    <w:p w14:paraId="73BF0245" w14:textId="77777777" w:rsidR="008773FA" w:rsidRDefault="00921D40">
      <w:pPr>
        <w:pStyle w:val="Style2"/>
      </w:pPr>
      <w:r>
        <w:t>14.</w:t>
      </w:r>
      <w:r>
        <w:tab/>
        <w:t>TIRDZNIECĪBAS ATĻAUJAS NUMURI</w:t>
      </w:r>
    </w:p>
    <w:p w14:paraId="493F803B" w14:textId="77777777" w:rsidR="008773FA" w:rsidRDefault="008773FA" w:rsidP="00BB3B94">
      <w:pPr>
        <w:tabs>
          <w:tab w:val="clear" w:pos="567"/>
        </w:tabs>
        <w:spacing w:line="240" w:lineRule="auto"/>
      </w:pPr>
    </w:p>
    <w:p w14:paraId="242740CA" w14:textId="77777777" w:rsidR="008773FA" w:rsidRPr="00BB3B94" w:rsidRDefault="00921D40" w:rsidP="00BB3B94">
      <w:pPr>
        <w:tabs>
          <w:tab w:val="clear" w:pos="567"/>
        </w:tabs>
        <w:spacing w:line="240" w:lineRule="auto"/>
      </w:pPr>
      <w:r>
        <w:rPr>
          <w:color w:val="000000"/>
        </w:rPr>
        <w:t>V/DCP/10/0018</w:t>
      </w:r>
    </w:p>
    <w:p w14:paraId="10ED3856" w14:textId="77777777" w:rsidR="008773FA" w:rsidRDefault="008773FA" w:rsidP="00BB3B94">
      <w:pPr>
        <w:tabs>
          <w:tab w:val="clear" w:pos="567"/>
        </w:tabs>
        <w:spacing w:line="240" w:lineRule="auto"/>
      </w:pPr>
    </w:p>
    <w:p w14:paraId="7797027F" w14:textId="77777777" w:rsidR="008773FA" w:rsidRDefault="008773FA" w:rsidP="00BB3B94">
      <w:pPr>
        <w:tabs>
          <w:tab w:val="clear" w:pos="567"/>
        </w:tabs>
        <w:spacing w:line="240" w:lineRule="auto"/>
      </w:pPr>
    </w:p>
    <w:p w14:paraId="7747B85F" w14:textId="4874B476" w:rsidR="008773FA" w:rsidRDefault="00921D40" w:rsidP="00BB3B94">
      <w:pPr>
        <w:pStyle w:val="Style2"/>
      </w:pPr>
      <w:r>
        <w:t>15.</w:t>
      </w:r>
      <w:r>
        <w:tab/>
        <w:t>SĒRIJAS NUMURS</w:t>
      </w:r>
    </w:p>
    <w:p w14:paraId="157906A1" w14:textId="77777777" w:rsidR="008773FA" w:rsidRDefault="008773FA">
      <w:pPr>
        <w:tabs>
          <w:tab w:val="clear" w:pos="567"/>
        </w:tabs>
        <w:spacing w:line="240" w:lineRule="auto"/>
      </w:pPr>
    </w:p>
    <w:p w14:paraId="5F001A8A" w14:textId="0D58E1A0" w:rsidR="008773FA" w:rsidRDefault="00921D40">
      <w:pPr>
        <w:tabs>
          <w:tab w:val="clear" w:pos="567"/>
        </w:tabs>
        <w:spacing w:line="240" w:lineRule="auto"/>
      </w:pPr>
      <w:r w:rsidRPr="00BB3B94">
        <w:t>Lot</w:t>
      </w:r>
      <w:r>
        <w:t xml:space="preserve"> {numurs}</w:t>
      </w:r>
    </w:p>
    <w:p w14:paraId="10943B63" w14:textId="77777777" w:rsidR="008773FA" w:rsidRDefault="008773FA">
      <w:pPr>
        <w:tabs>
          <w:tab w:val="clear" w:pos="567"/>
        </w:tabs>
        <w:spacing w:line="240" w:lineRule="auto"/>
        <w:rPr>
          <w:szCs w:val="22"/>
        </w:rPr>
      </w:pPr>
    </w:p>
    <w:p w14:paraId="21B6FAFE" w14:textId="77777777" w:rsidR="008773FA" w:rsidRDefault="00921D40">
      <w:pPr>
        <w:tabs>
          <w:tab w:val="clear" w:pos="567"/>
        </w:tabs>
        <w:spacing w:line="240" w:lineRule="auto"/>
        <w:rPr>
          <w:szCs w:val="22"/>
        </w:rPr>
      </w:pPr>
      <w:r>
        <w:br w:type="page"/>
      </w:r>
    </w:p>
    <w:p w14:paraId="03C79454" w14:textId="77777777" w:rsidR="008773FA" w:rsidRDefault="00921D40">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lastRenderedPageBreak/>
        <w:t>UZ MAZA IZMĒRA TIEŠĀ IEPAKOJUMA NORĀDĀMĀ INFORMĀCIJA</w:t>
      </w:r>
    </w:p>
    <w:p w14:paraId="1A921AE2" w14:textId="77777777" w:rsidR="008773FA" w:rsidRDefault="008773F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721E04B3" w14:textId="77777777" w:rsidR="008773FA" w:rsidRPr="00BB3B94" w:rsidRDefault="00921D40" w:rsidP="00BB3B94">
      <w:pPr>
        <w:pBdr>
          <w:top w:val="single" w:sz="4" w:space="1" w:color="auto"/>
          <w:left w:val="single" w:sz="4" w:space="4" w:color="auto"/>
          <w:bottom w:val="single" w:sz="4" w:space="1" w:color="auto"/>
          <w:right w:val="single" w:sz="4" w:space="4" w:color="auto"/>
        </w:pBdr>
        <w:tabs>
          <w:tab w:val="clear" w:pos="567"/>
        </w:tabs>
        <w:spacing w:line="240" w:lineRule="auto"/>
        <w:rPr>
          <w:b/>
        </w:rPr>
      </w:pPr>
      <w:r>
        <w:rPr>
          <w:b/>
          <w:szCs w:val="22"/>
        </w:rPr>
        <w:t>{</w:t>
      </w:r>
      <w:r w:rsidRPr="00BB3B94">
        <w:rPr>
          <w:b/>
        </w:rPr>
        <w:t>Blisteris</w:t>
      </w:r>
      <w:r>
        <w:rPr>
          <w:b/>
          <w:szCs w:val="22"/>
        </w:rPr>
        <w:t>}</w:t>
      </w:r>
    </w:p>
    <w:p w14:paraId="1D95D484" w14:textId="77777777" w:rsidR="008773FA" w:rsidRPr="00BB3B94" w:rsidRDefault="008773FA">
      <w:pPr>
        <w:tabs>
          <w:tab w:val="clear" w:pos="567"/>
        </w:tabs>
        <w:spacing w:line="240" w:lineRule="auto"/>
      </w:pPr>
    </w:p>
    <w:p w14:paraId="18068068" w14:textId="77777777" w:rsidR="008773FA" w:rsidRPr="00BB3B94" w:rsidRDefault="00921D40" w:rsidP="00BB3B94">
      <w:pPr>
        <w:pStyle w:val="Style2"/>
        <w:rPr>
          <w:b w:val="0"/>
        </w:rPr>
      </w:pPr>
      <w:r w:rsidRPr="00BB3B94">
        <w:t>1.</w:t>
      </w:r>
      <w:r w:rsidRPr="00BB3B94">
        <w:tab/>
        <w:t>VETERINĀRO ZĀĻU NOSAUKUMS</w:t>
      </w:r>
    </w:p>
    <w:p w14:paraId="4C78CEF3" w14:textId="77777777" w:rsidR="008773FA" w:rsidRPr="00BB3B94" w:rsidRDefault="008773FA">
      <w:pPr>
        <w:tabs>
          <w:tab w:val="clear" w:pos="567"/>
        </w:tabs>
        <w:spacing w:line="240" w:lineRule="auto"/>
      </w:pPr>
    </w:p>
    <w:p w14:paraId="51A830D2" w14:textId="77777777" w:rsidR="008773FA" w:rsidRDefault="00921D40">
      <w:pPr>
        <w:tabs>
          <w:tab w:val="clear" w:pos="567"/>
        </w:tabs>
        <w:spacing w:line="240" w:lineRule="auto"/>
        <w:rPr>
          <w:bCs/>
          <w:sz w:val="24"/>
          <w:szCs w:val="22"/>
        </w:rPr>
      </w:pPr>
      <w:r w:rsidRPr="00BB3B94">
        <w:rPr>
          <w:lang w:val="en-US"/>
        </w:rPr>
        <w:t>Rycarfa Flavour</w:t>
      </w:r>
    </w:p>
    <w:p w14:paraId="3C65BB63" w14:textId="77777777" w:rsidR="008773FA" w:rsidRDefault="008773FA">
      <w:pPr>
        <w:tabs>
          <w:tab w:val="clear" w:pos="567"/>
        </w:tabs>
        <w:spacing w:line="240" w:lineRule="auto"/>
        <w:rPr>
          <w:szCs w:val="22"/>
        </w:rPr>
      </w:pPr>
    </w:p>
    <w:p w14:paraId="25D2894D" w14:textId="77777777" w:rsidR="008773FA" w:rsidRDefault="00921D40">
      <w:pPr>
        <w:tabs>
          <w:tab w:val="clear" w:pos="567"/>
        </w:tabs>
        <w:spacing w:line="240" w:lineRule="auto"/>
        <w:rPr>
          <w:szCs w:val="22"/>
        </w:rPr>
      </w:pPr>
      <w:r>
        <w:rPr>
          <w:noProof/>
          <w:szCs w:val="22"/>
          <w:lang w:val="en-US"/>
        </w:rPr>
        <w:drawing>
          <wp:inline distT="0" distB="0" distL="0" distR="0" wp14:anchorId="020D0926" wp14:editId="4924B72B">
            <wp:extent cx="457200" cy="323215"/>
            <wp:effectExtent l="0" t="0" r="0" b="635"/>
            <wp:docPr id="2134066848"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0" cy="323215"/>
                    </a:xfrm>
                    <a:prstGeom prst="rect">
                      <a:avLst/>
                    </a:prstGeom>
                    <a:noFill/>
                  </pic:spPr>
                </pic:pic>
              </a:graphicData>
            </a:graphic>
          </wp:inline>
        </w:drawing>
      </w:r>
    </w:p>
    <w:p w14:paraId="18EA1BA1" w14:textId="77777777" w:rsidR="008773FA" w:rsidRDefault="008773FA">
      <w:pPr>
        <w:tabs>
          <w:tab w:val="clear" w:pos="567"/>
        </w:tabs>
        <w:spacing w:line="240" w:lineRule="auto"/>
      </w:pPr>
    </w:p>
    <w:p w14:paraId="68329BFE" w14:textId="77777777" w:rsidR="008773FA" w:rsidRDefault="008773FA" w:rsidP="00F206D4">
      <w:pPr>
        <w:tabs>
          <w:tab w:val="clear" w:pos="567"/>
        </w:tabs>
        <w:spacing w:line="240" w:lineRule="auto"/>
      </w:pPr>
    </w:p>
    <w:p w14:paraId="78975B6D" w14:textId="3D91A4F3" w:rsidR="008773FA" w:rsidRDefault="00921D40">
      <w:pPr>
        <w:pStyle w:val="Style2"/>
      </w:pPr>
      <w:r>
        <w:t>2.</w:t>
      </w:r>
      <w:r>
        <w:tab/>
        <w:t>AKTĪVO VIELU KVANTITATĪVIE DATI</w:t>
      </w:r>
    </w:p>
    <w:p w14:paraId="619B63F9" w14:textId="77777777" w:rsidR="008773FA" w:rsidRDefault="008773FA">
      <w:pPr>
        <w:tabs>
          <w:tab w:val="clear" w:pos="567"/>
        </w:tabs>
        <w:spacing w:line="240" w:lineRule="auto"/>
        <w:rPr>
          <w:szCs w:val="22"/>
        </w:rPr>
      </w:pPr>
    </w:p>
    <w:p w14:paraId="21573F92" w14:textId="1771DFD6" w:rsidR="008773FA" w:rsidRPr="00BB3B94" w:rsidRDefault="00921D40">
      <w:pPr>
        <w:tabs>
          <w:tab w:val="clear" w:pos="567"/>
        </w:tabs>
        <w:spacing w:line="240" w:lineRule="auto"/>
      </w:pPr>
      <w:r>
        <w:t>100 mg</w:t>
      </w:r>
    </w:p>
    <w:p w14:paraId="40194193" w14:textId="77777777" w:rsidR="008773FA" w:rsidRPr="00BB3B94" w:rsidRDefault="008773FA">
      <w:pPr>
        <w:tabs>
          <w:tab w:val="clear" w:pos="567"/>
        </w:tabs>
        <w:spacing w:line="240" w:lineRule="auto"/>
      </w:pPr>
    </w:p>
    <w:p w14:paraId="23F57B8C" w14:textId="77777777" w:rsidR="008773FA" w:rsidRPr="00BB3B94" w:rsidRDefault="008773FA" w:rsidP="00F206D4">
      <w:pPr>
        <w:tabs>
          <w:tab w:val="clear" w:pos="567"/>
        </w:tabs>
        <w:spacing w:line="240" w:lineRule="auto"/>
      </w:pPr>
    </w:p>
    <w:p w14:paraId="54A9B6BD" w14:textId="7CA63345" w:rsidR="008773FA" w:rsidRPr="00BB3B94" w:rsidRDefault="00921D40" w:rsidP="00BB3B94">
      <w:pPr>
        <w:pStyle w:val="Style2"/>
        <w:rPr>
          <w:b w:val="0"/>
          <w:bCs/>
        </w:rPr>
      </w:pPr>
      <w:r w:rsidRPr="009728D3">
        <w:t>3.</w:t>
      </w:r>
      <w:r w:rsidRPr="00BB3B94">
        <w:rPr>
          <w:b w:val="0"/>
          <w:bCs/>
        </w:rPr>
        <w:tab/>
      </w:r>
      <w:r w:rsidRPr="00BB3B94">
        <w:rPr>
          <w:bCs/>
        </w:rPr>
        <w:t>SĒRIJAS NUMURS</w:t>
      </w:r>
    </w:p>
    <w:p w14:paraId="0DD45943" w14:textId="77777777" w:rsidR="008773FA" w:rsidRPr="00BB3B94" w:rsidRDefault="008773FA">
      <w:pPr>
        <w:tabs>
          <w:tab w:val="clear" w:pos="567"/>
        </w:tabs>
        <w:spacing w:line="240" w:lineRule="auto"/>
      </w:pPr>
    </w:p>
    <w:p w14:paraId="267128B2" w14:textId="0F09D8CD" w:rsidR="008773FA" w:rsidRPr="00BB3B94" w:rsidRDefault="00921D40">
      <w:pPr>
        <w:rPr>
          <w:sz w:val="24"/>
          <w:szCs w:val="24"/>
        </w:rPr>
      </w:pPr>
      <w:r w:rsidRPr="00BB3B94">
        <w:t>Lot</w:t>
      </w:r>
      <w:r>
        <w:t xml:space="preserve"> {numurs}</w:t>
      </w:r>
    </w:p>
    <w:p w14:paraId="5E3307D5" w14:textId="77777777" w:rsidR="008773FA" w:rsidRPr="00BB3B94" w:rsidRDefault="008773FA">
      <w:pPr>
        <w:tabs>
          <w:tab w:val="clear" w:pos="567"/>
        </w:tabs>
        <w:spacing w:line="240" w:lineRule="auto"/>
      </w:pPr>
    </w:p>
    <w:p w14:paraId="66C0680B" w14:textId="77777777" w:rsidR="008773FA" w:rsidRPr="00BB3B94" w:rsidRDefault="008773FA" w:rsidP="00F206D4">
      <w:pPr>
        <w:tabs>
          <w:tab w:val="clear" w:pos="567"/>
        </w:tabs>
        <w:spacing w:line="240" w:lineRule="auto"/>
      </w:pPr>
    </w:p>
    <w:p w14:paraId="7E645CE3" w14:textId="77777777" w:rsidR="008773FA" w:rsidRPr="00BB3B94" w:rsidRDefault="00921D40" w:rsidP="00BB3B94">
      <w:pPr>
        <w:pStyle w:val="Style2"/>
        <w:rPr>
          <w:b w:val="0"/>
        </w:rPr>
      </w:pPr>
      <w:r>
        <w:t>4.</w:t>
      </w:r>
      <w:r>
        <w:tab/>
      </w:r>
      <w:r w:rsidRPr="00BB3B94">
        <w:t>DERĪGUMA TERMIŅŠ</w:t>
      </w:r>
    </w:p>
    <w:p w14:paraId="6B4C6A12" w14:textId="77777777" w:rsidR="008773FA" w:rsidRPr="00BB3B94" w:rsidRDefault="008773FA">
      <w:pPr>
        <w:tabs>
          <w:tab w:val="clear" w:pos="567"/>
        </w:tabs>
        <w:spacing w:line="240" w:lineRule="auto"/>
      </w:pPr>
    </w:p>
    <w:p w14:paraId="31A39611" w14:textId="65ABBE7F" w:rsidR="008773FA" w:rsidRDefault="00921D40">
      <w:pPr>
        <w:rPr>
          <w:szCs w:val="22"/>
        </w:rPr>
      </w:pPr>
      <w:r>
        <w:t>Exp. {mm/gggg}</w:t>
      </w:r>
    </w:p>
    <w:p w14:paraId="6BC0C7FD" w14:textId="77777777" w:rsidR="008773FA" w:rsidRDefault="008773FA">
      <w:pPr>
        <w:rPr>
          <w:szCs w:val="22"/>
        </w:rPr>
      </w:pPr>
    </w:p>
    <w:p w14:paraId="5DC52F7E" w14:textId="77777777" w:rsidR="008773FA" w:rsidRDefault="00921D40">
      <w:pPr>
        <w:tabs>
          <w:tab w:val="clear" w:pos="567"/>
        </w:tabs>
        <w:spacing w:line="240" w:lineRule="auto"/>
        <w:rPr>
          <w:szCs w:val="22"/>
        </w:rPr>
      </w:pPr>
      <w:r>
        <w:br w:type="page"/>
      </w:r>
    </w:p>
    <w:p w14:paraId="70BBD4E7" w14:textId="77777777" w:rsidR="008773FA" w:rsidRDefault="008773FA">
      <w:pPr>
        <w:tabs>
          <w:tab w:val="clear" w:pos="567"/>
        </w:tabs>
        <w:spacing w:line="240" w:lineRule="auto"/>
        <w:rPr>
          <w:szCs w:val="22"/>
        </w:rPr>
      </w:pPr>
    </w:p>
    <w:p w14:paraId="70E3A3D7" w14:textId="77777777" w:rsidR="008773FA" w:rsidRDefault="008773FA">
      <w:pPr>
        <w:tabs>
          <w:tab w:val="clear" w:pos="567"/>
        </w:tabs>
        <w:spacing w:line="240" w:lineRule="auto"/>
        <w:rPr>
          <w:szCs w:val="22"/>
        </w:rPr>
      </w:pPr>
    </w:p>
    <w:p w14:paraId="68116E1B" w14:textId="77777777" w:rsidR="008773FA" w:rsidRDefault="008773FA">
      <w:pPr>
        <w:tabs>
          <w:tab w:val="clear" w:pos="567"/>
        </w:tabs>
        <w:spacing w:line="240" w:lineRule="auto"/>
        <w:rPr>
          <w:szCs w:val="22"/>
        </w:rPr>
      </w:pPr>
    </w:p>
    <w:p w14:paraId="7FB9FD83" w14:textId="77777777" w:rsidR="008773FA" w:rsidRDefault="008773FA">
      <w:pPr>
        <w:tabs>
          <w:tab w:val="clear" w:pos="567"/>
        </w:tabs>
        <w:spacing w:line="240" w:lineRule="auto"/>
        <w:rPr>
          <w:szCs w:val="22"/>
        </w:rPr>
      </w:pPr>
    </w:p>
    <w:p w14:paraId="1D3F8686" w14:textId="77777777" w:rsidR="008773FA" w:rsidRDefault="008773FA">
      <w:pPr>
        <w:tabs>
          <w:tab w:val="clear" w:pos="567"/>
        </w:tabs>
        <w:spacing w:line="240" w:lineRule="auto"/>
        <w:rPr>
          <w:szCs w:val="22"/>
        </w:rPr>
      </w:pPr>
    </w:p>
    <w:p w14:paraId="291886F1" w14:textId="77777777" w:rsidR="008773FA" w:rsidRDefault="008773FA">
      <w:pPr>
        <w:tabs>
          <w:tab w:val="clear" w:pos="567"/>
        </w:tabs>
        <w:spacing w:line="240" w:lineRule="auto"/>
        <w:rPr>
          <w:szCs w:val="22"/>
        </w:rPr>
      </w:pPr>
    </w:p>
    <w:p w14:paraId="2CFD913C" w14:textId="77777777" w:rsidR="008773FA" w:rsidRDefault="008773FA">
      <w:pPr>
        <w:tabs>
          <w:tab w:val="clear" w:pos="567"/>
        </w:tabs>
        <w:spacing w:line="240" w:lineRule="auto"/>
        <w:rPr>
          <w:szCs w:val="22"/>
        </w:rPr>
      </w:pPr>
    </w:p>
    <w:p w14:paraId="16B981CB" w14:textId="77777777" w:rsidR="008773FA" w:rsidRDefault="008773FA">
      <w:pPr>
        <w:tabs>
          <w:tab w:val="clear" w:pos="567"/>
        </w:tabs>
        <w:spacing w:line="240" w:lineRule="auto"/>
        <w:rPr>
          <w:szCs w:val="22"/>
        </w:rPr>
      </w:pPr>
    </w:p>
    <w:p w14:paraId="65B4F7CD" w14:textId="77777777" w:rsidR="008773FA" w:rsidRDefault="008773FA">
      <w:pPr>
        <w:tabs>
          <w:tab w:val="clear" w:pos="567"/>
        </w:tabs>
        <w:spacing w:line="240" w:lineRule="auto"/>
        <w:rPr>
          <w:szCs w:val="22"/>
        </w:rPr>
      </w:pPr>
    </w:p>
    <w:p w14:paraId="6A935002" w14:textId="77777777" w:rsidR="008773FA" w:rsidRDefault="008773FA">
      <w:pPr>
        <w:tabs>
          <w:tab w:val="clear" w:pos="567"/>
        </w:tabs>
        <w:spacing w:line="240" w:lineRule="auto"/>
        <w:rPr>
          <w:szCs w:val="22"/>
        </w:rPr>
      </w:pPr>
    </w:p>
    <w:p w14:paraId="30714314" w14:textId="77777777" w:rsidR="008773FA" w:rsidRDefault="008773FA">
      <w:pPr>
        <w:tabs>
          <w:tab w:val="clear" w:pos="567"/>
        </w:tabs>
        <w:spacing w:line="240" w:lineRule="auto"/>
        <w:rPr>
          <w:szCs w:val="22"/>
        </w:rPr>
      </w:pPr>
    </w:p>
    <w:p w14:paraId="042734C1" w14:textId="77777777" w:rsidR="008773FA" w:rsidRDefault="008773FA">
      <w:pPr>
        <w:tabs>
          <w:tab w:val="clear" w:pos="567"/>
        </w:tabs>
        <w:spacing w:line="240" w:lineRule="auto"/>
        <w:rPr>
          <w:szCs w:val="22"/>
        </w:rPr>
      </w:pPr>
    </w:p>
    <w:p w14:paraId="6F1F8576" w14:textId="77777777" w:rsidR="008773FA" w:rsidRDefault="008773FA">
      <w:pPr>
        <w:tabs>
          <w:tab w:val="clear" w:pos="567"/>
        </w:tabs>
        <w:spacing w:line="240" w:lineRule="auto"/>
        <w:rPr>
          <w:szCs w:val="22"/>
        </w:rPr>
      </w:pPr>
    </w:p>
    <w:p w14:paraId="274FE64C" w14:textId="77777777" w:rsidR="008773FA" w:rsidRDefault="008773FA">
      <w:pPr>
        <w:tabs>
          <w:tab w:val="clear" w:pos="567"/>
        </w:tabs>
        <w:spacing w:line="240" w:lineRule="auto"/>
        <w:rPr>
          <w:szCs w:val="22"/>
        </w:rPr>
      </w:pPr>
    </w:p>
    <w:p w14:paraId="3F42B0C6" w14:textId="77777777" w:rsidR="008773FA" w:rsidRDefault="008773FA">
      <w:pPr>
        <w:tabs>
          <w:tab w:val="clear" w:pos="567"/>
        </w:tabs>
        <w:spacing w:line="240" w:lineRule="auto"/>
        <w:rPr>
          <w:szCs w:val="22"/>
        </w:rPr>
      </w:pPr>
    </w:p>
    <w:p w14:paraId="7C847A7C" w14:textId="77777777" w:rsidR="008773FA" w:rsidRDefault="008773FA">
      <w:pPr>
        <w:tabs>
          <w:tab w:val="clear" w:pos="567"/>
        </w:tabs>
        <w:spacing w:line="240" w:lineRule="auto"/>
        <w:rPr>
          <w:szCs w:val="22"/>
        </w:rPr>
      </w:pPr>
    </w:p>
    <w:p w14:paraId="015BF018" w14:textId="77777777" w:rsidR="008773FA" w:rsidRDefault="008773FA">
      <w:pPr>
        <w:tabs>
          <w:tab w:val="clear" w:pos="567"/>
        </w:tabs>
        <w:spacing w:line="240" w:lineRule="auto"/>
        <w:rPr>
          <w:szCs w:val="22"/>
        </w:rPr>
      </w:pPr>
    </w:p>
    <w:p w14:paraId="3F1684BD" w14:textId="77777777" w:rsidR="008773FA" w:rsidRDefault="008773FA">
      <w:pPr>
        <w:tabs>
          <w:tab w:val="clear" w:pos="567"/>
        </w:tabs>
        <w:spacing w:line="240" w:lineRule="auto"/>
        <w:rPr>
          <w:szCs w:val="22"/>
        </w:rPr>
      </w:pPr>
    </w:p>
    <w:p w14:paraId="5DEF0D18" w14:textId="77777777" w:rsidR="008773FA" w:rsidRDefault="008773FA">
      <w:pPr>
        <w:tabs>
          <w:tab w:val="clear" w:pos="567"/>
        </w:tabs>
        <w:spacing w:line="240" w:lineRule="auto"/>
        <w:rPr>
          <w:szCs w:val="22"/>
        </w:rPr>
      </w:pPr>
    </w:p>
    <w:p w14:paraId="36D62D22" w14:textId="77777777" w:rsidR="008773FA" w:rsidRDefault="008773FA">
      <w:pPr>
        <w:tabs>
          <w:tab w:val="clear" w:pos="567"/>
        </w:tabs>
        <w:spacing w:line="240" w:lineRule="auto"/>
        <w:rPr>
          <w:szCs w:val="22"/>
        </w:rPr>
      </w:pPr>
    </w:p>
    <w:p w14:paraId="518E3BE8" w14:textId="77777777" w:rsidR="008773FA" w:rsidRDefault="008773FA">
      <w:pPr>
        <w:tabs>
          <w:tab w:val="clear" w:pos="567"/>
        </w:tabs>
        <w:spacing w:line="240" w:lineRule="auto"/>
        <w:rPr>
          <w:szCs w:val="22"/>
        </w:rPr>
      </w:pPr>
    </w:p>
    <w:p w14:paraId="589D02DB" w14:textId="77777777" w:rsidR="008773FA" w:rsidRDefault="008773FA">
      <w:pPr>
        <w:tabs>
          <w:tab w:val="clear" w:pos="567"/>
        </w:tabs>
        <w:spacing w:line="240" w:lineRule="auto"/>
        <w:rPr>
          <w:szCs w:val="22"/>
        </w:rPr>
      </w:pPr>
    </w:p>
    <w:p w14:paraId="1A8361A7" w14:textId="77777777" w:rsidR="008773FA" w:rsidRDefault="008773FA">
      <w:pPr>
        <w:tabs>
          <w:tab w:val="clear" w:pos="567"/>
        </w:tabs>
        <w:spacing w:line="240" w:lineRule="auto"/>
        <w:rPr>
          <w:szCs w:val="22"/>
        </w:rPr>
      </w:pPr>
    </w:p>
    <w:p w14:paraId="3D461231" w14:textId="77777777" w:rsidR="008773FA" w:rsidRPr="00BB3B94" w:rsidRDefault="00921D40" w:rsidP="00BB3B94">
      <w:pPr>
        <w:pStyle w:val="Style3"/>
        <w:rPr>
          <w:b w:val="0"/>
        </w:rPr>
      </w:pPr>
      <w:r w:rsidRPr="00BB3B94">
        <w:t>LIETOŠANAS INSTRUKCIJA</w:t>
      </w:r>
    </w:p>
    <w:p w14:paraId="38203C74" w14:textId="77777777" w:rsidR="008773FA" w:rsidRDefault="00921D40">
      <w:pPr>
        <w:tabs>
          <w:tab w:val="clear" w:pos="567"/>
        </w:tabs>
        <w:spacing w:line="240" w:lineRule="auto"/>
        <w:jc w:val="center"/>
        <w:rPr>
          <w:szCs w:val="22"/>
        </w:rPr>
      </w:pPr>
      <w:r>
        <w:br w:type="page"/>
      </w:r>
      <w:r>
        <w:rPr>
          <w:b/>
          <w:szCs w:val="22"/>
        </w:rPr>
        <w:lastRenderedPageBreak/>
        <w:t>LIETOŠANAS INSTRUKCIJA</w:t>
      </w:r>
    </w:p>
    <w:p w14:paraId="47BC1085" w14:textId="77777777" w:rsidR="008773FA" w:rsidRDefault="008773FA">
      <w:pPr>
        <w:tabs>
          <w:tab w:val="clear" w:pos="567"/>
        </w:tabs>
        <w:spacing w:line="240" w:lineRule="auto"/>
        <w:rPr>
          <w:szCs w:val="22"/>
        </w:rPr>
      </w:pPr>
    </w:p>
    <w:p w14:paraId="14D2AB1E" w14:textId="77777777" w:rsidR="008773FA" w:rsidRDefault="008773FA">
      <w:pPr>
        <w:tabs>
          <w:tab w:val="clear" w:pos="567"/>
        </w:tabs>
        <w:spacing w:line="240" w:lineRule="auto"/>
        <w:rPr>
          <w:szCs w:val="22"/>
        </w:rPr>
      </w:pPr>
    </w:p>
    <w:p w14:paraId="70FB477B" w14:textId="77777777" w:rsidR="008773FA" w:rsidRDefault="00921D40">
      <w:pPr>
        <w:pStyle w:val="Style1"/>
      </w:pPr>
      <w:r>
        <w:rPr>
          <w:highlight w:val="lightGray"/>
        </w:rPr>
        <w:t>1.</w:t>
      </w:r>
      <w:r>
        <w:tab/>
        <w:t>Veterināro zāļu nosaukums</w:t>
      </w:r>
    </w:p>
    <w:p w14:paraId="72F2329D" w14:textId="77777777" w:rsidR="008773FA" w:rsidRPr="00BB3B94" w:rsidRDefault="008773FA" w:rsidP="00BB3B94">
      <w:pPr>
        <w:tabs>
          <w:tab w:val="clear" w:pos="567"/>
        </w:tabs>
        <w:spacing w:line="240" w:lineRule="auto"/>
      </w:pPr>
    </w:p>
    <w:p w14:paraId="508CB7D5" w14:textId="77777777" w:rsidR="008773FA" w:rsidRPr="00BB3B94" w:rsidRDefault="00921D40" w:rsidP="00BB3B94">
      <w:pPr>
        <w:tabs>
          <w:tab w:val="clear" w:pos="567"/>
        </w:tabs>
        <w:spacing w:line="240" w:lineRule="auto"/>
        <w:rPr>
          <w:sz w:val="24"/>
          <w:szCs w:val="24"/>
        </w:rPr>
      </w:pPr>
      <w:r w:rsidRPr="00BB3B94">
        <w:rPr>
          <w:color w:val="000000"/>
          <w:lang w:val="en-GB"/>
        </w:rPr>
        <w:t xml:space="preserve">Rycarfa Flavour </w:t>
      </w:r>
      <w:r w:rsidRPr="00BB3B94">
        <w:rPr>
          <w:color w:val="000000"/>
        </w:rPr>
        <w:t>100 mg tabletes suņiem</w:t>
      </w:r>
    </w:p>
    <w:p w14:paraId="41753787" w14:textId="77777777" w:rsidR="008773FA" w:rsidRPr="00BB3B94" w:rsidRDefault="008773FA" w:rsidP="00BB3B94">
      <w:pPr>
        <w:tabs>
          <w:tab w:val="clear" w:pos="567"/>
        </w:tabs>
        <w:spacing w:line="240" w:lineRule="auto"/>
      </w:pPr>
    </w:p>
    <w:p w14:paraId="48E00504" w14:textId="77777777" w:rsidR="008773FA" w:rsidRPr="00BB3B94" w:rsidRDefault="008773FA" w:rsidP="00BB3B94">
      <w:pPr>
        <w:tabs>
          <w:tab w:val="clear" w:pos="567"/>
        </w:tabs>
        <w:spacing w:line="240" w:lineRule="auto"/>
      </w:pPr>
    </w:p>
    <w:p w14:paraId="2002AD9E" w14:textId="7B68986C" w:rsidR="008773FA" w:rsidRDefault="00921D40">
      <w:pPr>
        <w:pStyle w:val="Style1"/>
      </w:pPr>
      <w:r>
        <w:rPr>
          <w:highlight w:val="lightGray"/>
        </w:rPr>
        <w:t>2.</w:t>
      </w:r>
      <w:r>
        <w:tab/>
        <w:t>Sastāvs</w:t>
      </w:r>
    </w:p>
    <w:p w14:paraId="21CB37B4" w14:textId="77777777" w:rsidR="008773FA" w:rsidRDefault="008773FA">
      <w:pPr>
        <w:tabs>
          <w:tab w:val="clear" w:pos="567"/>
        </w:tabs>
        <w:spacing w:line="240" w:lineRule="auto"/>
        <w:rPr>
          <w:iCs/>
          <w:szCs w:val="22"/>
        </w:rPr>
      </w:pPr>
    </w:p>
    <w:p w14:paraId="63ED3E65" w14:textId="77777777" w:rsidR="008773FA" w:rsidRDefault="00921D40">
      <w:pPr>
        <w:autoSpaceDE w:val="0"/>
        <w:autoSpaceDN w:val="0"/>
        <w:adjustRightInd w:val="0"/>
        <w:jc w:val="both"/>
        <w:rPr>
          <w:color w:val="000000"/>
        </w:rPr>
      </w:pPr>
      <w:r>
        <w:rPr>
          <w:color w:val="000000"/>
        </w:rPr>
        <w:t>Katra tablete satur:</w:t>
      </w:r>
    </w:p>
    <w:p w14:paraId="1F7F81A2" w14:textId="77777777" w:rsidR="008773FA" w:rsidRDefault="008773FA">
      <w:pPr>
        <w:autoSpaceDE w:val="0"/>
        <w:autoSpaceDN w:val="0"/>
        <w:adjustRightInd w:val="0"/>
        <w:jc w:val="both"/>
        <w:rPr>
          <w:color w:val="000000"/>
        </w:rPr>
      </w:pPr>
    </w:p>
    <w:p w14:paraId="799CEEA0" w14:textId="1A17504F" w:rsidR="008773FA" w:rsidRDefault="00921D40">
      <w:pPr>
        <w:autoSpaceDE w:val="0"/>
        <w:autoSpaceDN w:val="0"/>
        <w:adjustRightInd w:val="0"/>
        <w:jc w:val="both"/>
        <w:rPr>
          <w:b/>
          <w:color w:val="000000"/>
        </w:rPr>
      </w:pPr>
      <w:r>
        <w:rPr>
          <w:b/>
          <w:bCs/>
          <w:color w:val="000000"/>
          <w:szCs w:val="22"/>
          <w:lang w:eastAsia="lv-LV"/>
        </w:rPr>
        <w:t>Akt</w:t>
      </w:r>
      <w:r>
        <w:rPr>
          <w:rFonts w:eastAsia="TimesNewRoman,Bold"/>
          <w:b/>
          <w:bCs/>
          <w:color w:val="000000"/>
          <w:szCs w:val="22"/>
          <w:lang w:eastAsia="lv-LV"/>
        </w:rPr>
        <w:t>ī</w:t>
      </w:r>
      <w:r>
        <w:rPr>
          <w:b/>
          <w:bCs/>
          <w:color w:val="000000"/>
          <w:szCs w:val="22"/>
          <w:lang w:eastAsia="lv-LV"/>
        </w:rPr>
        <w:t>v</w:t>
      </w:r>
      <w:r>
        <w:rPr>
          <w:rFonts w:eastAsia="TimesNewRoman,Bold"/>
          <w:b/>
          <w:bCs/>
          <w:color w:val="000000"/>
          <w:szCs w:val="22"/>
          <w:lang w:eastAsia="lv-LV"/>
        </w:rPr>
        <w:t xml:space="preserve">ās </w:t>
      </w:r>
      <w:r>
        <w:rPr>
          <w:b/>
          <w:bCs/>
          <w:color w:val="000000"/>
          <w:szCs w:val="22"/>
          <w:lang w:eastAsia="lv-LV"/>
        </w:rPr>
        <w:t>vielas</w:t>
      </w:r>
      <w:r>
        <w:rPr>
          <w:b/>
          <w:color w:val="000000"/>
        </w:rPr>
        <w:t>:</w:t>
      </w:r>
    </w:p>
    <w:p w14:paraId="147B7AF8" w14:textId="7AF9D4F4" w:rsidR="008773FA" w:rsidRDefault="00921D40">
      <w:pPr>
        <w:autoSpaceDE w:val="0"/>
        <w:autoSpaceDN w:val="0"/>
        <w:adjustRightInd w:val="0"/>
        <w:jc w:val="both"/>
        <w:rPr>
          <w:color w:val="000000"/>
        </w:rPr>
      </w:pPr>
      <w:r>
        <w:rPr>
          <w:color w:val="000000"/>
        </w:rPr>
        <w:t>Karprofēns</w:t>
      </w:r>
      <w:r>
        <w:rPr>
          <w:color w:val="000000"/>
          <w:szCs w:val="22"/>
          <w:lang w:eastAsia="lv-LV"/>
        </w:rPr>
        <w:tab/>
      </w:r>
      <w:r>
        <w:rPr>
          <w:color w:val="000000"/>
          <w:szCs w:val="22"/>
          <w:lang w:eastAsia="lv-LV"/>
        </w:rPr>
        <w:tab/>
      </w:r>
      <w:r>
        <w:rPr>
          <w:color w:val="000000"/>
        </w:rPr>
        <w:t>100 mg</w:t>
      </w:r>
    </w:p>
    <w:p w14:paraId="602945E5" w14:textId="77777777" w:rsidR="008773FA" w:rsidRPr="00BB3B94" w:rsidRDefault="008773FA" w:rsidP="00BB3B94">
      <w:pPr>
        <w:autoSpaceDE w:val="0"/>
        <w:autoSpaceDN w:val="0"/>
        <w:adjustRightInd w:val="0"/>
        <w:jc w:val="both"/>
        <w:rPr>
          <w:color w:val="000000"/>
        </w:rPr>
      </w:pPr>
    </w:p>
    <w:p w14:paraId="2A6B5F2C" w14:textId="77777777" w:rsidR="008773FA" w:rsidRPr="00BB3B94" w:rsidRDefault="00921D40" w:rsidP="00BB3B94">
      <w:pPr>
        <w:autoSpaceDE w:val="0"/>
        <w:autoSpaceDN w:val="0"/>
        <w:adjustRightInd w:val="0"/>
        <w:jc w:val="both"/>
        <w:rPr>
          <w:b/>
          <w:color w:val="000000"/>
          <w:sz w:val="24"/>
          <w:szCs w:val="24"/>
        </w:rPr>
      </w:pPr>
      <w:r w:rsidRPr="00BB3B94">
        <w:rPr>
          <w:b/>
          <w:color w:val="000000"/>
        </w:rPr>
        <w:t>Palīgvielas:</w:t>
      </w:r>
    </w:p>
    <w:p w14:paraId="56929701" w14:textId="4A4EF5FF" w:rsidR="008773FA" w:rsidRDefault="00A957E8">
      <w:pPr>
        <w:autoSpaceDE w:val="0"/>
        <w:autoSpaceDN w:val="0"/>
        <w:adjustRightInd w:val="0"/>
        <w:jc w:val="both"/>
        <w:rPr>
          <w:color w:val="000000"/>
        </w:rPr>
      </w:pPr>
      <w:r>
        <w:rPr>
          <w:color w:val="000000"/>
        </w:rPr>
        <w:t>D</w:t>
      </w:r>
      <w:r w:rsidR="00921D40">
        <w:rPr>
          <w:color w:val="000000"/>
        </w:rPr>
        <w:t>zelzs oksīds</w:t>
      </w:r>
      <w:r>
        <w:rPr>
          <w:color w:val="000000"/>
        </w:rPr>
        <w:t>, sarkanais</w:t>
      </w:r>
      <w:r w:rsidR="00921D40">
        <w:rPr>
          <w:color w:val="000000"/>
        </w:rPr>
        <w:t xml:space="preserve"> (E172)</w:t>
      </w:r>
      <w:r w:rsidR="00921D40">
        <w:rPr>
          <w:color w:val="000000"/>
          <w:szCs w:val="22"/>
          <w:lang w:eastAsia="lv-LV"/>
        </w:rPr>
        <w:tab/>
      </w:r>
      <w:r w:rsidR="00921D40">
        <w:rPr>
          <w:color w:val="000000"/>
          <w:szCs w:val="22"/>
          <w:lang w:eastAsia="lv-LV"/>
        </w:rPr>
        <w:tab/>
      </w:r>
      <w:r w:rsidR="00921D40">
        <w:rPr>
          <w:color w:val="000000"/>
        </w:rPr>
        <w:t>3,04 mg</w:t>
      </w:r>
    </w:p>
    <w:p w14:paraId="50B7D907" w14:textId="4A504C02" w:rsidR="008773FA" w:rsidRDefault="00A957E8">
      <w:pPr>
        <w:autoSpaceDE w:val="0"/>
        <w:autoSpaceDN w:val="0"/>
        <w:adjustRightInd w:val="0"/>
        <w:jc w:val="both"/>
        <w:rPr>
          <w:color w:val="000000"/>
        </w:rPr>
      </w:pPr>
      <w:r>
        <w:rPr>
          <w:color w:val="000000"/>
        </w:rPr>
        <w:t>D</w:t>
      </w:r>
      <w:r w:rsidR="00921D40">
        <w:rPr>
          <w:color w:val="000000"/>
        </w:rPr>
        <w:t>zelzs oksīds</w:t>
      </w:r>
      <w:r>
        <w:rPr>
          <w:color w:val="000000"/>
        </w:rPr>
        <w:t>, melnais</w:t>
      </w:r>
      <w:r w:rsidR="00921D40">
        <w:rPr>
          <w:color w:val="000000"/>
        </w:rPr>
        <w:t xml:space="preserve"> (E172)</w:t>
      </w:r>
      <w:r w:rsidR="00921D40">
        <w:rPr>
          <w:color w:val="000000"/>
          <w:szCs w:val="22"/>
          <w:lang w:eastAsia="lv-LV"/>
        </w:rPr>
        <w:tab/>
      </w:r>
      <w:r w:rsidR="00921D40">
        <w:rPr>
          <w:color w:val="000000"/>
          <w:szCs w:val="22"/>
          <w:lang w:eastAsia="lv-LV"/>
        </w:rPr>
        <w:tab/>
      </w:r>
      <w:r w:rsidR="00921D40">
        <w:rPr>
          <w:color w:val="000000"/>
        </w:rPr>
        <w:t>1,90 mg</w:t>
      </w:r>
    </w:p>
    <w:p w14:paraId="380DCF50" w14:textId="77777777" w:rsidR="008773FA" w:rsidRDefault="008773FA">
      <w:pPr>
        <w:autoSpaceDE w:val="0"/>
        <w:autoSpaceDN w:val="0"/>
        <w:adjustRightInd w:val="0"/>
        <w:jc w:val="both"/>
        <w:rPr>
          <w:color w:val="000000"/>
        </w:rPr>
      </w:pPr>
    </w:p>
    <w:p w14:paraId="04D70DE0" w14:textId="77777777" w:rsidR="008773FA" w:rsidRDefault="00921D40">
      <w:pPr>
        <w:jc w:val="both"/>
        <w:rPr>
          <w:color w:val="000000"/>
        </w:rPr>
      </w:pPr>
      <w:r>
        <w:rPr>
          <w:color w:val="000000"/>
        </w:rPr>
        <w:t>Apaļas, tumši brūnas, lāsumainas tabletes ar tumšākiem plankumiem, dalījuma līniju vienā pusē un slīpām malām.</w:t>
      </w:r>
    </w:p>
    <w:p w14:paraId="1FE7CA74" w14:textId="77777777" w:rsidR="008773FA" w:rsidRDefault="008773FA">
      <w:pPr>
        <w:tabs>
          <w:tab w:val="clear" w:pos="567"/>
        </w:tabs>
        <w:spacing w:line="240" w:lineRule="auto"/>
        <w:rPr>
          <w:szCs w:val="22"/>
        </w:rPr>
      </w:pPr>
    </w:p>
    <w:p w14:paraId="1A4E7FDC" w14:textId="77777777" w:rsidR="008773FA" w:rsidRDefault="008773FA">
      <w:pPr>
        <w:tabs>
          <w:tab w:val="clear" w:pos="567"/>
        </w:tabs>
        <w:spacing w:line="240" w:lineRule="auto"/>
        <w:rPr>
          <w:szCs w:val="22"/>
        </w:rPr>
      </w:pPr>
    </w:p>
    <w:p w14:paraId="508BEBD8" w14:textId="77777777" w:rsidR="008773FA" w:rsidRDefault="00921D40">
      <w:pPr>
        <w:pStyle w:val="Style1"/>
      </w:pPr>
      <w:r>
        <w:rPr>
          <w:highlight w:val="lightGray"/>
        </w:rPr>
        <w:t>3.</w:t>
      </w:r>
      <w:r>
        <w:tab/>
        <w:t>Mērķsugas</w:t>
      </w:r>
    </w:p>
    <w:p w14:paraId="22E39DE7" w14:textId="77777777" w:rsidR="008773FA" w:rsidRDefault="008773FA">
      <w:pPr>
        <w:tabs>
          <w:tab w:val="clear" w:pos="567"/>
        </w:tabs>
        <w:spacing w:line="240" w:lineRule="auto"/>
        <w:rPr>
          <w:szCs w:val="22"/>
        </w:rPr>
      </w:pPr>
    </w:p>
    <w:p w14:paraId="112D77FE" w14:textId="77777777" w:rsidR="008773FA" w:rsidRDefault="00921D40">
      <w:pPr>
        <w:tabs>
          <w:tab w:val="clear" w:pos="567"/>
        </w:tabs>
        <w:spacing w:line="240" w:lineRule="auto"/>
        <w:rPr>
          <w:szCs w:val="22"/>
        </w:rPr>
      </w:pPr>
      <w:r>
        <w:rPr>
          <w:szCs w:val="22"/>
        </w:rPr>
        <w:t>Suņi.</w:t>
      </w:r>
    </w:p>
    <w:p w14:paraId="18611348" w14:textId="77777777" w:rsidR="008773FA" w:rsidRDefault="008773FA">
      <w:pPr>
        <w:tabs>
          <w:tab w:val="clear" w:pos="567"/>
        </w:tabs>
        <w:spacing w:line="240" w:lineRule="auto"/>
        <w:rPr>
          <w:szCs w:val="22"/>
        </w:rPr>
      </w:pPr>
    </w:p>
    <w:p w14:paraId="5F2D79FC" w14:textId="77777777" w:rsidR="008773FA" w:rsidRDefault="00921D40">
      <w:pPr>
        <w:tabs>
          <w:tab w:val="clear" w:pos="567"/>
        </w:tabs>
        <w:spacing w:line="240" w:lineRule="auto"/>
        <w:rPr>
          <w:szCs w:val="22"/>
        </w:rPr>
      </w:pPr>
      <w:r>
        <w:rPr>
          <w:noProof/>
          <w:szCs w:val="22"/>
          <w:lang w:val="en-US"/>
        </w:rPr>
        <w:drawing>
          <wp:inline distT="0" distB="0" distL="0" distR="0" wp14:anchorId="2093C797" wp14:editId="605CA39A">
            <wp:extent cx="457200" cy="323215"/>
            <wp:effectExtent l="0" t="0" r="0" b="635"/>
            <wp:docPr id="145966520"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0" cy="323215"/>
                    </a:xfrm>
                    <a:prstGeom prst="rect">
                      <a:avLst/>
                    </a:prstGeom>
                    <a:noFill/>
                  </pic:spPr>
                </pic:pic>
              </a:graphicData>
            </a:graphic>
          </wp:inline>
        </w:drawing>
      </w:r>
    </w:p>
    <w:p w14:paraId="6EADA7AA" w14:textId="77777777" w:rsidR="008773FA" w:rsidRPr="00BB3B94" w:rsidRDefault="008773FA" w:rsidP="00BB3B94">
      <w:pPr>
        <w:tabs>
          <w:tab w:val="clear" w:pos="567"/>
        </w:tabs>
        <w:spacing w:line="240" w:lineRule="auto"/>
      </w:pPr>
    </w:p>
    <w:p w14:paraId="17060CE9" w14:textId="77777777" w:rsidR="008773FA" w:rsidRPr="00BB3B94" w:rsidRDefault="008773FA" w:rsidP="00BB3B94">
      <w:pPr>
        <w:tabs>
          <w:tab w:val="clear" w:pos="567"/>
        </w:tabs>
        <w:spacing w:line="240" w:lineRule="auto"/>
      </w:pPr>
    </w:p>
    <w:p w14:paraId="5E2A0CB3" w14:textId="39E86D00" w:rsidR="008773FA" w:rsidRPr="00BB3B94" w:rsidRDefault="00921D40" w:rsidP="00BB3B94">
      <w:pPr>
        <w:pStyle w:val="Style1"/>
        <w:rPr>
          <w:b w:val="0"/>
        </w:rPr>
      </w:pPr>
      <w:r w:rsidRPr="00BB3B94">
        <w:rPr>
          <w:highlight w:val="lightGray"/>
        </w:rPr>
        <w:t>4.</w:t>
      </w:r>
      <w:r w:rsidRPr="00BB3B94">
        <w:tab/>
      </w:r>
      <w:r>
        <w:t>Lietošanas indikācijas</w:t>
      </w:r>
    </w:p>
    <w:p w14:paraId="0E3628DD" w14:textId="77777777" w:rsidR="008773FA" w:rsidRPr="00BB3B94" w:rsidRDefault="008773FA" w:rsidP="00BB3B94">
      <w:pPr>
        <w:tabs>
          <w:tab w:val="clear" w:pos="567"/>
        </w:tabs>
        <w:spacing w:line="240" w:lineRule="auto"/>
      </w:pPr>
    </w:p>
    <w:p w14:paraId="4ECA6719" w14:textId="32806267" w:rsidR="008773FA" w:rsidRDefault="00921D40" w:rsidP="00BB3B94">
      <w:pPr>
        <w:tabs>
          <w:tab w:val="clear" w:pos="567"/>
        </w:tabs>
        <w:spacing w:line="240" w:lineRule="auto"/>
        <w:rPr>
          <w:color w:val="000000"/>
        </w:rPr>
      </w:pPr>
      <w:r>
        <w:rPr>
          <w:color w:val="000000"/>
        </w:rPr>
        <w:t xml:space="preserve">Iekaisuma un sāpju mazināšanai, ko izraisa muskuļu-skeleta sistēmas un deģeneratīvas locītavu slimības. Pēc parenterālas analgēzijas, lai turpinātu sāpju </w:t>
      </w:r>
      <w:r w:rsidR="00A957E8">
        <w:rPr>
          <w:color w:val="000000"/>
        </w:rPr>
        <w:t xml:space="preserve">kontroli </w:t>
      </w:r>
      <w:r>
        <w:rPr>
          <w:color w:val="000000"/>
        </w:rPr>
        <w:t>pēc operācijas.</w:t>
      </w:r>
    </w:p>
    <w:p w14:paraId="45E2087E" w14:textId="77777777" w:rsidR="008773FA" w:rsidRDefault="008773FA" w:rsidP="00BB3B94">
      <w:pPr>
        <w:tabs>
          <w:tab w:val="clear" w:pos="567"/>
        </w:tabs>
        <w:spacing w:line="240" w:lineRule="auto"/>
        <w:rPr>
          <w:color w:val="000000"/>
        </w:rPr>
      </w:pPr>
    </w:p>
    <w:p w14:paraId="0B6C9E85" w14:textId="77777777" w:rsidR="008773FA" w:rsidRPr="00BB3B94" w:rsidRDefault="008773FA" w:rsidP="00BB3B94">
      <w:pPr>
        <w:tabs>
          <w:tab w:val="clear" w:pos="567"/>
        </w:tabs>
        <w:spacing w:line="240" w:lineRule="auto"/>
      </w:pPr>
    </w:p>
    <w:p w14:paraId="610A1880" w14:textId="024BCAE9" w:rsidR="008773FA" w:rsidRPr="00BB3B94" w:rsidRDefault="00921D40" w:rsidP="00BB3B94">
      <w:pPr>
        <w:pStyle w:val="Style1"/>
        <w:rPr>
          <w:b w:val="0"/>
        </w:rPr>
      </w:pPr>
      <w:r w:rsidRPr="00BB3B94">
        <w:rPr>
          <w:highlight w:val="lightGray"/>
        </w:rPr>
        <w:t>5.</w:t>
      </w:r>
      <w:r w:rsidRPr="00BB3B94">
        <w:tab/>
      </w:r>
      <w:r>
        <w:t>Kontrindikācijas</w:t>
      </w:r>
    </w:p>
    <w:p w14:paraId="5B5ACB94" w14:textId="77777777" w:rsidR="008773FA" w:rsidRPr="00BB3B94" w:rsidRDefault="008773FA" w:rsidP="00BB3B94">
      <w:pPr>
        <w:tabs>
          <w:tab w:val="clear" w:pos="567"/>
        </w:tabs>
        <w:spacing w:line="240" w:lineRule="auto"/>
      </w:pPr>
    </w:p>
    <w:p w14:paraId="4540C7E1" w14:textId="77777777" w:rsidR="008773FA" w:rsidRDefault="00921D40">
      <w:pPr>
        <w:autoSpaceDE w:val="0"/>
        <w:autoSpaceDN w:val="0"/>
        <w:adjustRightInd w:val="0"/>
        <w:jc w:val="both"/>
        <w:rPr>
          <w:color w:val="000000"/>
        </w:rPr>
      </w:pPr>
      <w:r>
        <w:rPr>
          <w:color w:val="000000"/>
        </w:rPr>
        <w:t>Nelietot kaķiem.</w:t>
      </w:r>
    </w:p>
    <w:p w14:paraId="6140D7C8" w14:textId="62B880FE" w:rsidR="008773FA" w:rsidRDefault="00921D40">
      <w:pPr>
        <w:autoSpaceDE w:val="0"/>
        <w:autoSpaceDN w:val="0"/>
        <w:adjustRightInd w:val="0"/>
        <w:jc w:val="both"/>
        <w:rPr>
          <w:color w:val="000000"/>
        </w:rPr>
      </w:pPr>
      <w:r>
        <w:rPr>
          <w:color w:val="000000"/>
        </w:rPr>
        <w:t>Nelietot</w:t>
      </w:r>
      <w:r w:rsidR="0049435B">
        <w:rPr>
          <w:color w:val="000000"/>
        </w:rPr>
        <w:t xml:space="preserve"> kucēm</w:t>
      </w:r>
      <w:r>
        <w:rPr>
          <w:color w:val="000000"/>
        </w:rPr>
        <w:t xml:space="preserve"> grūsn</w:t>
      </w:r>
      <w:r w:rsidR="0049435B">
        <w:rPr>
          <w:color w:val="000000"/>
        </w:rPr>
        <w:t>ības</w:t>
      </w:r>
      <w:r>
        <w:rPr>
          <w:color w:val="000000"/>
        </w:rPr>
        <w:t xml:space="preserve"> un lakt</w:t>
      </w:r>
      <w:r w:rsidR="0049435B">
        <w:rPr>
          <w:color w:val="000000"/>
        </w:rPr>
        <w:t>ācijas</w:t>
      </w:r>
      <w:r>
        <w:rPr>
          <w:color w:val="000000"/>
        </w:rPr>
        <w:t xml:space="preserve"> </w:t>
      </w:r>
      <w:r w:rsidR="0049435B">
        <w:rPr>
          <w:color w:val="000000"/>
        </w:rPr>
        <w:t>laikā.</w:t>
      </w:r>
    </w:p>
    <w:p w14:paraId="0FA2F3B8" w14:textId="77777777" w:rsidR="008773FA" w:rsidRDefault="00921D40">
      <w:pPr>
        <w:autoSpaceDE w:val="0"/>
        <w:autoSpaceDN w:val="0"/>
        <w:adjustRightInd w:val="0"/>
        <w:jc w:val="both"/>
        <w:rPr>
          <w:color w:val="000000"/>
        </w:rPr>
      </w:pPr>
      <w:r>
        <w:rPr>
          <w:color w:val="000000"/>
        </w:rPr>
        <w:t>Nelietot suņiem l</w:t>
      </w:r>
      <w:r>
        <w:rPr>
          <w:rFonts w:eastAsia="TimesNewRoman"/>
          <w:color w:val="000000"/>
        </w:rPr>
        <w:t>ī</w:t>
      </w:r>
      <w:r>
        <w:rPr>
          <w:color w:val="000000"/>
        </w:rPr>
        <w:t>dz 4 mēnešu vecumam.</w:t>
      </w:r>
    </w:p>
    <w:p w14:paraId="796C8812" w14:textId="5B3972F4" w:rsidR="008773FA" w:rsidRDefault="00921D40">
      <w:pPr>
        <w:autoSpaceDE w:val="0"/>
        <w:autoSpaceDN w:val="0"/>
        <w:adjustRightInd w:val="0"/>
        <w:jc w:val="both"/>
        <w:rPr>
          <w:color w:val="000000"/>
          <w:sz w:val="24"/>
          <w:szCs w:val="24"/>
        </w:rPr>
      </w:pPr>
      <w:r w:rsidRPr="00BB3B94">
        <w:t>Nelietot</w:t>
      </w:r>
      <w:r>
        <w:t xml:space="preserve"> gadījumos</w:t>
      </w:r>
      <w:r>
        <w:rPr>
          <w:color w:val="000000"/>
        </w:rPr>
        <w:t xml:space="preserve">, ja ir </w:t>
      </w:r>
      <w:r>
        <w:t xml:space="preserve">konstatēta </w:t>
      </w:r>
      <w:r w:rsidRPr="00BB3B94">
        <w:t>pastiprināta</w:t>
      </w:r>
      <w:r>
        <w:rPr>
          <w:color w:val="000000"/>
        </w:rPr>
        <w:t xml:space="preserve"> jutība pret aktīvo vielu vai </w:t>
      </w:r>
      <w:r>
        <w:rPr>
          <w:color w:val="000000"/>
          <w:szCs w:val="22"/>
          <w:lang w:eastAsia="lv-LV"/>
        </w:rPr>
        <w:t>pret jebkuru</w:t>
      </w:r>
      <w:r>
        <w:rPr>
          <w:color w:val="000000"/>
        </w:rPr>
        <w:t xml:space="preserve"> no palīgvielām.</w:t>
      </w:r>
    </w:p>
    <w:p w14:paraId="53AD1D83" w14:textId="0EB7EA88" w:rsidR="008773FA" w:rsidRDefault="00921D40">
      <w:pPr>
        <w:jc w:val="both"/>
        <w:rPr>
          <w:color w:val="000000"/>
        </w:rPr>
      </w:pPr>
      <w:r>
        <w:rPr>
          <w:color w:val="000000"/>
        </w:rPr>
        <w:t xml:space="preserve">Nelietot suņiem ar sirds, aknu vai nieru slimībām, ja ir iespējama </w:t>
      </w:r>
      <w:r w:rsidR="0049435B">
        <w:rPr>
          <w:color w:val="000000"/>
        </w:rPr>
        <w:t xml:space="preserve">kuņģa-zarnu trakta čūla vai </w:t>
      </w:r>
      <w:r>
        <w:rPr>
          <w:color w:val="000000"/>
        </w:rPr>
        <w:t>asiņošan</w:t>
      </w:r>
      <w:r w:rsidR="0049435B">
        <w:rPr>
          <w:color w:val="000000"/>
        </w:rPr>
        <w:t>a</w:t>
      </w:r>
      <w:r>
        <w:rPr>
          <w:color w:val="000000"/>
        </w:rPr>
        <w:t xml:space="preserve">, vai </w:t>
      </w:r>
      <w:r w:rsidR="0049435B">
        <w:rPr>
          <w:color w:val="000000"/>
        </w:rPr>
        <w:t>izmaiņas asinsainā.</w:t>
      </w:r>
    </w:p>
    <w:p w14:paraId="335217E9" w14:textId="77777777" w:rsidR="008773FA" w:rsidRPr="00BB3B94" w:rsidRDefault="008773FA" w:rsidP="00BB3B94">
      <w:pPr>
        <w:tabs>
          <w:tab w:val="clear" w:pos="567"/>
        </w:tabs>
        <w:spacing w:line="240" w:lineRule="auto"/>
      </w:pPr>
    </w:p>
    <w:p w14:paraId="6F6C2001" w14:textId="77777777" w:rsidR="008773FA" w:rsidRPr="00BB3B94" w:rsidRDefault="008773FA" w:rsidP="00BB3B94">
      <w:pPr>
        <w:tabs>
          <w:tab w:val="clear" w:pos="567"/>
        </w:tabs>
        <w:spacing w:line="240" w:lineRule="auto"/>
      </w:pPr>
    </w:p>
    <w:p w14:paraId="52D5CED4" w14:textId="0AE5EBEF" w:rsidR="008773FA" w:rsidRPr="00BB3B94" w:rsidRDefault="00921D40" w:rsidP="00BB3B94">
      <w:pPr>
        <w:pStyle w:val="Style1"/>
        <w:rPr>
          <w:b w:val="0"/>
        </w:rPr>
      </w:pPr>
      <w:r w:rsidRPr="00BB3B94">
        <w:rPr>
          <w:b w:val="0"/>
          <w:highlight w:val="lightGray"/>
        </w:rPr>
        <w:t>6.</w:t>
      </w:r>
      <w:r w:rsidRPr="00BB3B94">
        <w:rPr>
          <w:b w:val="0"/>
        </w:rPr>
        <w:tab/>
      </w:r>
      <w:r w:rsidRPr="00BB3B94">
        <w:t xml:space="preserve">Īpaši </w:t>
      </w:r>
      <w:r w:rsidRPr="00AD3CF0">
        <w:t>brīdinājumi</w:t>
      </w:r>
    </w:p>
    <w:p w14:paraId="6F6C8988" w14:textId="77777777" w:rsidR="008773FA" w:rsidRDefault="008773FA">
      <w:pPr>
        <w:tabs>
          <w:tab w:val="clear" w:pos="567"/>
        </w:tabs>
        <w:spacing w:line="240" w:lineRule="auto"/>
        <w:rPr>
          <w:szCs w:val="22"/>
        </w:rPr>
      </w:pPr>
    </w:p>
    <w:p w14:paraId="31E5238A" w14:textId="77777777" w:rsidR="008773FA" w:rsidRDefault="00921D40">
      <w:pPr>
        <w:tabs>
          <w:tab w:val="clear" w:pos="567"/>
        </w:tabs>
        <w:spacing w:line="240" w:lineRule="auto"/>
      </w:pPr>
      <w:r>
        <w:rPr>
          <w:szCs w:val="22"/>
          <w:u w:val="single"/>
        </w:rPr>
        <w:t>Īpaši piesardzības pasākumi drošai lietošanai mērķsugām</w:t>
      </w:r>
      <w:r>
        <w:t>:</w:t>
      </w:r>
    </w:p>
    <w:p w14:paraId="3E9125CC" w14:textId="3A0195C6" w:rsidR="008773FA" w:rsidRDefault="00921D40">
      <w:pPr>
        <w:autoSpaceDE w:val="0"/>
        <w:autoSpaceDN w:val="0"/>
        <w:adjustRightInd w:val="0"/>
        <w:jc w:val="both"/>
        <w:rPr>
          <w:color w:val="000000"/>
        </w:rPr>
      </w:pPr>
      <w:r>
        <w:rPr>
          <w:color w:val="000000"/>
        </w:rPr>
        <w:t>Lietojot vecākiem suņiem, var būt papildu risks. Ja šādos gadījumos nevar izvairīties no</w:t>
      </w:r>
      <w:r w:rsidR="00EA178D">
        <w:rPr>
          <w:color w:val="000000"/>
        </w:rPr>
        <w:t xml:space="preserve"> šo veterināro</w:t>
      </w:r>
      <w:r>
        <w:rPr>
          <w:color w:val="000000"/>
        </w:rPr>
        <w:t xml:space="preserve"> zāļu lietošanas, suņiem nodrošin</w:t>
      </w:r>
      <w:r w:rsidR="00EA178D">
        <w:rPr>
          <w:color w:val="000000"/>
        </w:rPr>
        <w:t>āt</w:t>
      </w:r>
      <w:r>
        <w:rPr>
          <w:color w:val="000000"/>
        </w:rPr>
        <w:t xml:space="preserve"> rūpīg</w:t>
      </w:r>
      <w:r w:rsidR="00EA178D">
        <w:rPr>
          <w:color w:val="000000"/>
        </w:rPr>
        <w:t>u</w:t>
      </w:r>
      <w:r>
        <w:rPr>
          <w:color w:val="000000"/>
        </w:rPr>
        <w:t xml:space="preserve"> klīnisk</w:t>
      </w:r>
      <w:r w:rsidR="00EA178D">
        <w:rPr>
          <w:color w:val="000000"/>
        </w:rPr>
        <w:t>u</w:t>
      </w:r>
      <w:r>
        <w:rPr>
          <w:color w:val="000000"/>
        </w:rPr>
        <w:t xml:space="preserve"> uzraudzīb</w:t>
      </w:r>
      <w:r w:rsidR="00EA178D">
        <w:rPr>
          <w:color w:val="000000"/>
        </w:rPr>
        <w:t>u</w:t>
      </w:r>
      <w:r>
        <w:rPr>
          <w:color w:val="000000"/>
        </w:rPr>
        <w:t>.</w:t>
      </w:r>
    </w:p>
    <w:p w14:paraId="6163D395" w14:textId="77777777" w:rsidR="008773FA" w:rsidRDefault="008773FA">
      <w:pPr>
        <w:autoSpaceDE w:val="0"/>
        <w:autoSpaceDN w:val="0"/>
        <w:adjustRightInd w:val="0"/>
        <w:jc w:val="both"/>
        <w:rPr>
          <w:color w:val="000000"/>
        </w:rPr>
      </w:pPr>
    </w:p>
    <w:p w14:paraId="4DB8D81D" w14:textId="69DBA139" w:rsidR="008773FA" w:rsidRDefault="00921D40">
      <w:pPr>
        <w:jc w:val="both"/>
        <w:rPr>
          <w:color w:val="000000"/>
        </w:rPr>
      </w:pPr>
      <w:r>
        <w:t xml:space="preserve">Nelietot </w:t>
      </w:r>
      <w:r w:rsidR="00103AE1">
        <w:t xml:space="preserve">suņiem </w:t>
      </w:r>
      <w:r>
        <w:t>ar dehidratāciju, hipovolēmiju vai hipotensiju, jo var palielināties nieru toksicitātes risks.</w:t>
      </w:r>
    </w:p>
    <w:p w14:paraId="4747BA55" w14:textId="77777777" w:rsidR="008773FA" w:rsidRDefault="008773FA">
      <w:pPr>
        <w:autoSpaceDE w:val="0"/>
        <w:autoSpaceDN w:val="0"/>
        <w:adjustRightInd w:val="0"/>
        <w:jc w:val="both"/>
        <w:rPr>
          <w:color w:val="000000"/>
        </w:rPr>
      </w:pPr>
    </w:p>
    <w:p w14:paraId="25C43B01" w14:textId="4CD4A6B1" w:rsidR="008773FA" w:rsidRDefault="00921D40">
      <w:pPr>
        <w:autoSpaceDE w:val="0"/>
        <w:autoSpaceDN w:val="0"/>
        <w:adjustRightInd w:val="0"/>
        <w:jc w:val="both"/>
        <w:rPr>
          <w:b/>
          <w:color w:val="000000"/>
        </w:rPr>
      </w:pPr>
      <w:r>
        <w:lastRenderedPageBreak/>
        <w:t>N</w:t>
      </w:r>
      <w:r w:rsidR="00C740DD">
        <w:t>S</w:t>
      </w:r>
      <w:r>
        <w:t>PL var kavēt fagocitoz</w:t>
      </w:r>
      <w:r w:rsidR="00C740DD">
        <w:t>i</w:t>
      </w:r>
      <w:r>
        <w:t>, tādēļ, ārstējot</w:t>
      </w:r>
      <w:r w:rsidR="00C740DD">
        <w:t xml:space="preserve"> bakteriālo infekciju izraisītos</w:t>
      </w:r>
      <w:r>
        <w:t xml:space="preserve"> iekaisuma procesus, </w:t>
      </w:r>
      <w:r>
        <w:rPr>
          <w:szCs w:val="22"/>
        </w:rPr>
        <w:t>vienlaicīgi</w:t>
      </w:r>
      <w:r>
        <w:t xml:space="preserve"> uzsāk</w:t>
      </w:r>
      <w:r w:rsidR="00C740DD">
        <w:t>t</w:t>
      </w:r>
      <w:r>
        <w:t xml:space="preserve"> atbilstoš</w:t>
      </w:r>
      <w:r w:rsidR="00C740DD">
        <w:t>u</w:t>
      </w:r>
      <w:r>
        <w:t xml:space="preserve"> antibakteriāl</w:t>
      </w:r>
      <w:r w:rsidR="00C740DD">
        <w:t>u</w:t>
      </w:r>
      <w:r>
        <w:t xml:space="preserve"> terapij</w:t>
      </w:r>
      <w:r w:rsidR="00C740DD">
        <w:t>u</w:t>
      </w:r>
      <w:r>
        <w:t>.</w:t>
      </w:r>
    </w:p>
    <w:p w14:paraId="74184CF5" w14:textId="77777777" w:rsidR="008773FA" w:rsidRPr="00BB3B94" w:rsidRDefault="008773FA" w:rsidP="00BB3B94">
      <w:pPr>
        <w:tabs>
          <w:tab w:val="clear" w:pos="567"/>
        </w:tabs>
        <w:spacing w:line="240" w:lineRule="auto"/>
      </w:pPr>
    </w:p>
    <w:p w14:paraId="634D4AAA" w14:textId="2BEFA8E1" w:rsidR="008773FA" w:rsidRPr="00BB3B94" w:rsidRDefault="00921D40" w:rsidP="00BB3B94">
      <w:pPr>
        <w:tabs>
          <w:tab w:val="clear" w:pos="567"/>
        </w:tabs>
        <w:spacing w:line="240" w:lineRule="auto"/>
        <w:rPr>
          <w:u w:val="single"/>
        </w:rPr>
      </w:pPr>
      <w:r w:rsidRPr="00BB3B94">
        <w:rPr>
          <w:u w:val="single"/>
        </w:rPr>
        <w:t>Ī</w:t>
      </w:r>
      <w:r>
        <w:rPr>
          <w:u w:val="single"/>
        </w:rPr>
        <w:t xml:space="preserve">paši </w:t>
      </w:r>
      <w:r>
        <w:rPr>
          <w:szCs w:val="22"/>
          <w:u w:val="single"/>
        </w:rPr>
        <w:t>piesardzības pasākumi, kas jāievēro</w:t>
      </w:r>
      <w:r>
        <w:rPr>
          <w:u w:val="single"/>
        </w:rPr>
        <w:t xml:space="preserve"> personai, kura </w:t>
      </w:r>
      <w:r>
        <w:rPr>
          <w:szCs w:val="22"/>
          <w:u w:val="single"/>
        </w:rPr>
        <w:t>ievada</w:t>
      </w:r>
      <w:r>
        <w:rPr>
          <w:u w:val="single"/>
        </w:rPr>
        <w:t xml:space="preserve"> veterinārās zāles </w:t>
      </w:r>
      <w:r>
        <w:rPr>
          <w:szCs w:val="22"/>
          <w:u w:val="single"/>
        </w:rPr>
        <w:t>dzīvniekiem:</w:t>
      </w:r>
    </w:p>
    <w:p w14:paraId="273638BF" w14:textId="3403948E" w:rsidR="008773FA" w:rsidRDefault="004526DC">
      <w:pPr>
        <w:autoSpaceDE w:val="0"/>
        <w:autoSpaceDN w:val="0"/>
        <w:adjustRightInd w:val="0"/>
        <w:jc w:val="both"/>
        <w:rPr>
          <w:color w:val="000000"/>
        </w:rPr>
      </w:pPr>
      <w:r>
        <w:rPr>
          <w:color w:val="000000"/>
        </w:rPr>
        <w:t>Ja notikusi n</w:t>
      </w:r>
      <w:r w:rsidR="00921D40">
        <w:rPr>
          <w:color w:val="000000"/>
        </w:rPr>
        <w:t>ejauša tablešu norīšana</w:t>
      </w:r>
      <w:r>
        <w:rPr>
          <w:color w:val="000000"/>
        </w:rPr>
        <w:t xml:space="preserve">, </w:t>
      </w:r>
      <w:r w:rsidR="00921D40">
        <w:rPr>
          <w:color w:val="000000"/>
          <w:szCs w:val="22"/>
        </w:rPr>
        <w:t xml:space="preserve">nekavējoties </w:t>
      </w:r>
      <w:r w:rsidR="00921D40">
        <w:rPr>
          <w:color w:val="000000"/>
        </w:rPr>
        <w:t>meklē</w:t>
      </w:r>
      <w:r>
        <w:rPr>
          <w:color w:val="000000"/>
        </w:rPr>
        <w:t>t</w:t>
      </w:r>
      <w:r w:rsidR="00921D40">
        <w:rPr>
          <w:color w:val="000000"/>
        </w:rPr>
        <w:t xml:space="preserve"> medicīnisk</w:t>
      </w:r>
      <w:r>
        <w:rPr>
          <w:color w:val="000000"/>
        </w:rPr>
        <w:t>o</w:t>
      </w:r>
      <w:r w:rsidR="00921D40">
        <w:rPr>
          <w:color w:val="000000"/>
        </w:rPr>
        <w:t xml:space="preserve"> palīdzīb</w:t>
      </w:r>
      <w:r>
        <w:rPr>
          <w:color w:val="000000"/>
        </w:rPr>
        <w:t>u</w:t>
      </w:r>
      <w:r w:rsidR="00921D40">
        <w:rPr>
          <w:color w:val="000000"/>
        </w:rPr>
        <w:t xml:space="preserve"> un uzrād</w:t>
      </w:r>
      <w:r>
        <w:rPr>
          <w:color w:val="000000"/>
        </w:rPr>
        <w:t>īt</w:t>
      </w:r>
      <w:r w:rsidR="00921D40">
        <w:rPr>
          <w:color w:val="000000"/>
        </w:rPr>
        <w:t xml:space="preserve"> lietošanas instrukcij</w:t>
      </w:r>
      <w:r>
        <w:rPr>
          <w:color w:val="000000"/>
        </w:rPr>
        <w:t>u</w:t>
      </w:r>
      <w:r w:rsidR="00921D40">
        <w:rPr>
          <w:color w:val="000000"/>
          <w:szCs w:val="22"/>
        </w:rPr>
        <w:t xml:space="preserve"> vai </w:t>
      </w:r>
      <w:r>
        <w:rPr>
          <w:color w:val="000000"/>
          <w:szCs w:val="22"/>
        </w:rPr>
        <w:t xml:space="preserve">iepakojuma </w:t>
      </w:r>
      <w:r w:rsidR="00921D40">
        <w:rPr>
          <w:color w:val="000000"/>
          <w:szCs w:val="22"/>
        </w:rPr>
        <w:t>marķējum</w:t>
      </w:r>
      <w:r>
        <w:rPr>
          <w:color w:val="000000"/>
          <w:szCs w:val="22"/>
        </w:rPr>
        <w:t>u ārstam</w:t>
      </w:r>
      <w:r w:rsidR="00921D40">
        <w:rPr>
          <w:color w:val="000000"/>
          <w:szCs w:val="22"/>
        </w:rPr>
        <w:t>.</w:t>
      </w:r>
      <w:r w:rsidR="00921D40">
        <w:rPr>
          <w:color w:val="000000"/>
        </w:rPr>
        <w:t xml:space="preserve"> Pēc </w:t>
      </w:r>
      <w:r>
        <w:rPr>
          <w:color w:val="000000"/>
        </w:rPr>
        <w:t xml:space="preserve">rīkošanās ar šīm veterinārajām </w:t>
      </w:r>
      <w:r w:rsidR="00921D40">
        <w:rPr>
          <w:color w:val="000000"/>
        </w:rPr>
        <w:t>zā</w:t>
      </w:r>
      <w:r>
        <w:rPr>
          <w:color w:val="000000"/>
        </w:rPr>
        <w:t>lēm</w:t>
      </w:r>
      <w:r w:rsidR="00921D40">
        <w:rPr>
          <w:color w:val="000000"/>
        </w:rPr>
        <w:t xml:space="preserve"> mazgā</w:t>
      </w:r>
      <w:r>
        <w:rPr>
          <w:color w:val="000000"/>
        </w:rPr>
        <w:t xml:space="preserve">t </w:t>
      </w:r>
      <w:r w:rsidR="00921D40">
        <w:rPr>
          <w:color w:val="000000"/>
        </w:rPr>
        <w:t>rokas.</w:t>
      </w:r>
    </w:p>
    <w:p w14:paraId="662BBAD2" w14:textId="77777777" w:rsidR="008773FA" w:rsidRPr="00BB3B94" w:rsidRDefault="008773FA" w:rsidP="00BB3B94">
      <w:pPr>
        <w:tabs>
          <w:tab w:val="clear" w:pos="567"/>
        </w:tabs>
        <w:spacing w:line="240" w:lineRule="auto"/>
      </w:pPr>
    </w:p>
    <w:p w14:paraId="57BBF81A" w14:textId="5113AFF9" w:rsidR="008773FA" w:rsidRDefault="00921D40">
      <w:pPr>
        <w:tabs>
          <w:tab w:val="clear" w:pos="567"/>
        </w:tabs>
        <w:spacing w:line="240" w:lineRule="auto"/>
        <w:rPr>
          <w:szCs w:val="22"/>
        </w:rPr>
      </w:pPr>
      <w:r>
        <w:rPr>
          <w:szCs w:val="22"/>
          <w:u w:val="single"/>
        </w:rPr>
        <w:t>Grūsnība</w:t>
      </w:r>
      <w:r w:rsidRPr="00BB3B94">
        <w:rPr>
          <w:u w:val="single"/>
        </w:rPr>
        <w:t xml:space="preserve"> un </w:t>
      </w:r>
      <w:r>
        <w:rPr>
          <w:szCs w:val="22"/>
          <w:u w:val="single"/>
        </w:rPr>
        <w:t>laktācija</w:t>
      </w:r>
      <w:r>
        <w:t>:</w:t>
      </w:r>
    </w:p>
    <w:p w14:paraId="6129F51B" w14:textId="2CBA00D4" w:rsidR="008773FA" w:rsidRPr="00BB3B94" w:rsidRDefault="00921D40">
      <w:pPr>
        <w:autoSpaceDE w:val="0"/>
        <w:autoSpaceDN w:val="0"/>
        <w:adjustRightInd w:val="0"/>
        <w:jc w:val="both"/>
      </w:pPr>
      <w:r>
        <w:rPr>
          <w:color w:val="000000"/>
        </w:rPr>
        <w:t xml:space="preserve">Nav pierādīts šo veterināro zāļu </w:t>
      </w:r>
      <w:r w:rsidR="000E0822">
        <w:rPr>
          <w:color w:val="000000"/>
        </w:rPr>
        <w:t xml:space="preserve">drošums </w:t>
      </w:r>
      <w:r>
        <w:rPr>
          <w:color w:val="000000"/>
        </w:rPr>
        <w:t xml:space="preserve">grūsnības un laktācijas laikā. </w:t>
      </w:r>
      <w:r>
        <w:t>Laboratoriskajos pētījumos</w:t>
      </w:r>
      <w:r>
        <w:rPr>
          <w:szCs w:val="22"/>
        </w:rPr>
        <w:t xml:space="preserve"> žurkām un trušiem</w:t>
      </w:r>
      <w:r w:rsidR="000E0822">
        <w:rPr>
          <w:szCs w:val="22"/>
        </w:rPr>
        <w:t xml:space="preserve">, </w:t>
      </w:r>
      <w:r w:rsidR="000E0822">
        <w:t>lietojot terapeitiskām devām tuvas devas,</w:t>
      </w:r>
      <w:r>
        <w:rPr>
          <w:szCs w:val="22"/>
        </w:rPr>
        <w:t xml:space="preserve"> tika konstatēta</w:t>
      </w:r>
      <w:r>
        <w:t xml:space="preserve"> karprofēna fetotoksiska </w:t>
      </w:r>
      <w:r w:rsidR="00103AE1">
        <w:t>iedarbība</w:t>
      </w:r>
      <w:r>
        <w:t xml:space="preserve">. </w:t>
      </w:r>
      <w:r>
        <w:rPr>
          <w:color w:val="000000"/>
        </w:rPr>
        <w:t>Nelietot</w:t>
      </w:r>
      <w:r w:rsidR="000E0822">
        <w:rPr>
          <w:color w:val="000000"/>
        </w:rPr>
        <w:t xml:space="preserve"> kucēm</w:t>
      </w:r>
      <w:r>
        <w:rPr>
          <w:color w:val="000000"/>
        </w:rPr>
        <w:t xml:space="preserve"> grūsn</w:t>
      </w:r>
      <w:r w:rsidR="000E0822">
        <w:rPr>
          <w:color w:val="000000"/>
        </w:rPr>
        <w:t xml:space="preserve">ības </w:t>
      </w:r>
      <w:r>
        <w:rPr>
          <w:color w:val="000000"/>
        </w:rPr>
        <w:t>un lakt</w:t>
      </w:r>
      <w:r w:rsidR="000E0822">
        <w:rPr>
          <w:color w:val="000000"/>
        </w:rPr>
        <w:t>ācijas laikā.</w:t>
      </w:r>
      <w:r>
        <w:rPr>
          <w:color w:val="000000"/>
        </w:rPr>
        <w:t xml:space="preserve"> </w:t>
      </w:r>
    </w:p>
    <w:p w14:paraId="21ACE9B9" w14:textId="77777777" w:rsidR="008773FA" w:rsidRPr="00BB3B94" w:rsidRDefault="008773FA" w:rsidP="00BB3B94">
      <w:pPr>
        <w:tabs>
          <w:tab w:val="clear" w:pos="567"/>
        </w:tabs>
        <w:spacing w:line="240" w:lineRule="auto"/>
      </w:pPr>
    </w:p>
    <w:p w14:paraId="018F1AAE" w14:textId="76BE9351" w:rsidR="008773FA" w:rsidRPr="00BB3B94" w:rsidRDefault="00921D40" w:rsidP="00BB3B94">
      <w:pPr>
        <w:tabs>
          <w:tab w:val="clear" w:pos="567"/>
        </w:tabs>
        <w:spacing w:line="240" w:lineRule="auto"/>
      </w:pPr>
      <w:r>
        <w:rPr>
          <w:u w:val="single"/>
        </w:rPr>
        <w:t>Mijiedarbība ar citām zālēm un citi mijiedarbības veidi:</w:t>
      </w:r>
    </w:p>
    <w:p w14:paraId="69FF28BA" w14:textId="090E0AF6" w:rsidR="008773FA" w:rsidRDefault="00921D40">
      <w:pPr>
        <w:pStyle w:val="applresponse"/>
        <w:rPr>
          <w:color w:val="000000"/>
        </w:rPr>
      </w:pPr>
      <w:r>
        <w:rPr>
          <w:color w:val="000000"/>
        </w:rPr>
        <w:t>Nelietot citus N</w:t>
      </w:r>
      <w:r w:rsidR="000E0822">
        <w:rPr>
          <w:color w:val="000000"/>
        </w:rPr>
        <w:t>S</w:t>
      </w:r>
      <w:r>
        <w:rPr>
          <w:color w:val="000000"/>
        </w:rPr>
        <w:t>PL un glikokortikoīdus vienlaicīgi ar šīm</w:t>
      </w:r>
      <w:r w:rsidR="000E0822">
        <w:rPr>
          <w:color w:val="000000"/>
        </w:rPr>
        <w:t xml:space="preserve"> veterinārajām</w:t>
      </w:r>
      <w:r>
        <w:rPr>
          <w:color w:val="000000"/>
        </w:rPr>
        <w:t xml:space="preserve"> zālēm vai 24 stundu laikā pēc to lietošanas. Karprofēns lielā mērā saistās ar plazmas olbaltumvielām un var konkurēt ar citām </w:t>
      </w:r>
      <w:r w:rsidR="000E0822">
        <w:rPr>
          <w:color w:val="000000"/>
        </w:rPr>
        <w:t>stipras piesaistes vielām, un t</w:t>
      </w:r>
      <w:r>
        <w:rPr>
          <w:color w:val="000000"/>
        </w:rPr>
        <w:t>as var radīt toksisku ietekmi.</w:t>
      </w:r>
    </w:p>
    <w:p w14:paraId="76CBEFD0" w14:textId="081756D7" w:rsidR="008773FA" w:rsidRDefault="00103AE1">
      <w:pPr>
        <w:autoSpaceDE w:val="0"/>
        <w:autoSpaceDN w:val="0"/>
        <w:adjustRightInd w:val="0"/>
        <w:jc w:val="both"/>
        <w:rPr>
          <w:color w:val="000000"/>
        </w:rPr>
      </w:pPr>
      <w:r>
        <w:rPr>
          <w:color w:val="000000"/>
        </w:rPr>
        <w:t>I</w:t>
      </w:r>
      <w:r w:rsidR="00921D40">
        <w:rPr>
          <w:color w:val="000000"/>
        </w:rPr>
        <w:t>zvair</w:t>
      </w:r>
      <w:r>
        <w:rPr>
          <w:color w:val="000000"/>
        </w:rPr>
        <w:t>ītie</w:t>
      </w:r>
      <w:r w:rsidR="00921D40">
        <w:rPr>
          <w:color w:val="000000"/>
        </w:rPr>
        <w:t>s no</w:t>
      </w:r>
      <w:r>
        <w:rPr>
          <w:color w:val="000000"/>
        </w:rPr>
        <w:t xml:space="preserve"> lietošanas</w:t>
      </w:r>
      <w:r w:rsidR="00921D40">
        <w:rPr>
          <w:color w:val="000000"/>
        </w:rPr>
        <w:t xml:space="preserve"> vienlaicīg</w:t>
      </w:r>
      <w:r>
        <w:rPr>
          <w:color w:val="000000"/>
        </w:rPr>
        <w:t>i ar</w:t>
      </w:r>
      <w:r w:rsidR="00921D40">
        <w:rPr>
          <w:color w:val="000000"/>
        </w:rPr>
        <w:t xml:space="preserve"> nefrotoksisk</w:t>
      </w:r>
      <w:r>
        <w:rPr>
          <w:color w:val="000000"/>
        </w:rPr>
        <w:t>ām</w:t>
      </w:r>
      <w:r w:rsidR="00921D40">
        <w:rPr>
          <w:color w:val="000000"/>
        </w:rPr>
        <w:t xml:space="preserve"> zā</w:t>
      </w:r>
      <w:r>
        <w:rPr>
          <w:color w:val="000000"/>
        </w:rPr>
        <w:t>lēm</w:t>
      </w:r>
      <w:r w:rsidR="00921D40">
        <w:rPr>
          <w:color w:val="000000"/>
        </w:rPr>
        <w:t>.</w:t>
      </w:r>
    </w:p>
    <w:p w14:paraId="08BBE824" w14:textId="77777777" w:rsidR="008773FA" w:rsidRPr="00BB3B94" w:rsidRDefault="008773FA" w:rsidP="00BB3B94">
      <w:pPr>
        <w:tabs>
          <w:tab w:val="clear" w:pos="567"/>
        </w:tabs>
        <w:spacing w:line="240" w:lineRule="auto"/>
      </w:pPr>
    </w:p>
    <w:p w14:paraId="2BC55E02" w14:textId="66BF0CED" w:rsidR="008773FA" w:rsidRPr="00BB3B94" w:rsidRDefault="00921D40" w:rsidP="00BB3B94">
      <w:pPr>
        <w:tabs>
          <w:tab w:val="clear" w:pos="567"/>
        </w:tabs>
        <w:spacing w:line="240" w:lineRule="auto"/>
      </w:pPr>
      <w:r>
        <w:rPr>
          <w:u w:val="single"/>
        </w:rPr>
        <w:t>Pārdozēšana</w:t>
      </w:r>
      <w:r>
        <w:t>:</w:t>
      </w:r>
    </w:p>
    <w:p w14:paraId="4DB43DA8" w14:textId="2B4102E1" w:rsidR="008773FA" w:rsidRDefault="00921D40">
      <w:pPr>
        <w:autoSpaceDE w:val="0"/>
        <w:autoSpaceDN w:val="0"/>
        <w:adjustRightInd w:val="0"/>
        <w:jc w:val="both"/>
        <w:rPr>
          <w:color w:val="000000"/>
          <w:sz w:val="24"/>
          <w:szCs w:val="24"/>
        </w:rPr>
      </w:pPr>
      <w:r w:rsidRPr="00BB3B94">
        <w:rPr>
          <w:color w:val="000000"/>
        </w:rPr>
        <w:t>Lai gan nav veikti karprofēna droš</w:t>
      </w:r>
      <w:r w:rsidR="00385679">
        <w:rPr>
          <w:color w:val="000000"/>
        </w:rPr>
        <w:t>uma</w:t>
      </w:r>
      <w:r w:rsidRPr="00BB3B94">
        <w:rPr>
          <w:color w:val="000000"/>
        </w:rPr>
        <w:t xml:space="preserve"> pētījumi pārdozēšanas gadījumā, toksicitāte netika novērota ārstējot suņus ar karprofēnu līdz pat 6 mg/kg divreiz dienā, 7 dienas (3 reizes pārsniedz </w:t>
      </w:r>
      <w:r w:rsidR="00D82B89">
        <w:rPr>
          <w:color w:val="000000"/>
        </w:rPr>
        <w:t>ieteicamo</w:t>
      </w:r>
      <w:r w:rsidR="00D82B89" w:rsidRPr="00BB3B94">
        <w:rPr>
          <w:color w:val="000000"/>
        </w:rPr>
        <w:t xml:space="preserve"> </w:t>
      </w:r>
      <w:r w:rsidRPr="00BB3B94">
        <w:rPr>
          <w:color w:val="000000"/>
        </w:rPr>
        <w:t xml:space="preserve">devu 4 mg/ kg) un 6 mg/kg vienreiz dienā turpmākās 7 dienas (1,5 reizes pārsniedz </w:t>
      </w:r>
      <w:r w:rsidR="00385679">
        <w:rPr>
          <w:color w:val="000000"/>
        </w:rPr>
        <w:t>ieteicamo</w:t>
      </w:r>
      <w:r w:rsidR="00385679" w:rsidRPr="00BB3B94">
        <w:rPr>
          <w:color w:val="000000"/>
        </w:rPr>
        <w:t xml:space="preserve"> </w:t>
      </w:r>
      <w:r w:rsidRPr="00BB3B94">
        <w:rPr>
          <w:color w:val="000000"/>
        </w:rPr>
        <w:t>devu 4 mg/kg).</w:t>
      </w:r>
    </w:p>
    <w:p w14:paraId="16AE2216" w14:textId="2CCB1A94" w:rsidR="008773FA" w:rsidRDefault="00921D40">
      <w:pPr>
        <w:autoSpaceDE w:val="0"/>
        <w:autoSpaceDN w:val="0"/>
        <w:adjustRightInd w:val="0"/>
        <w:jc w:val="both"/>
        <w:rPr>
          <w:color w:val="000000"/>
        </w:rPr>
      </w:pPr>
      <w:r>
        <w:rPr>
          <w:color w:val="000000"/>
        </w:rPr>
        <w:t>Karprofēna pārdozēšanas gadījumā specifiska antidota nav, jāveic vispārēja atbalsta terapija, kas piemērota N</w:t>
      </w:r>
      <w:r w:rsidR="00385679">
        <w:rPr>
          <w:color w:val="000000"/>
        </w:rPr>
        <w:t>S</w:t>
      </w:r>
      <w:r>
        <w:rPr>
          <w:color w:val="000000"/>
        </w:rPr>
        <w:t>PL klīnisk</w:t>
      </w:r>
      <w:r w:rsidR="00385679">
        <w:rPr>
          <w:color w:val="000000"/>
        </w:rPr>
        <w:t>ās</w:t>
      </w:r>
      <w:r>
        <w:rPr>
          <w:color w:val="000000"/>
        </w:rPr>
        <w:t xml:space="preserve"> pārdozēšana</w:t>
      </w:r>
      <w:r w:rsidR="00385679">
        <w:rPr>
          <w:color w:val="000000"/>
        </w:rPr>
        <w:t>s ārstēšanai</w:t>
      </w:r>
      <w:r>
        <w:rPr>
          <w:color w:val="000000"/>
        </w:rPr>
        <w:t>.</w:t>
      </w:r>
    </w:p>
    <w:p w14:paraId="315E677B" w14:textId="77777777" w:rsidR="008773FA" w:rsidRPr="00BB3B94" w:rsidRDefault="008773FA" w:rsidP="00BB3B94">
      <w:pPr>
        <w:tabs>
          <w:tab w:val="clear" w:pos="567"/>
        </w:tabs>
        <w:spacing w:line="240" w:lineRule="auto"/>
      </w:pPr>
    </w:p>
    <w:p w14:paraId="0DB4AA16" w14:textId="77777777" w:rsidR="008773FA" w:rsidRPr="00BB3B94" w:rsidRDefault="008773FA" w:rsidP="00BB3B94">
      <w:pPr>
        <w:tabs>
          <w:tab w:val="clear" w:pos="567"/>
        </w:tabs>
        <w:spacing w:line="240" w:lineRule="auto"/>
      </w:pPr>
    </w:p>
    <w:p w14:paraId="66EDBDA5" w14:textId="77777777" w:rsidR="008773FA" w:rsidRDefault="00921D40">
      <w:pPr>
        <w:pStyle w:val="Style1"/>
      </w:pPr>
      <w:r>
        <w:rPr>
          <w:highlight w:val="lightGray"/>
        </w:rPr>
        <w:t>7.</w:t>
      </w:r>
      <w:r>
        <w:tab/>
        <w:t>Blakusparādības</w:t>
      </w:r>
    </w:p>
    <w:p w14:paraId="499150DC" w14:textId="77777777" w:rsidR="008773FA" w:rsidRDefault="008773FA">
      <w:pPr>
        <w:tabs>
          <w:tab w:val="clear" w:pos="567"/>
        </w:tabs>
        <w:spacing w:line="240" w:lineRule="auto"/>
        <w:rPr>
          <w:iCs/>
          <w:szCs w:val="22"/>
        </w:rPr>
      </w:pPr>
    </w:p>
    <w:p w14:paraId="66D7F3AB" w14:textId="77777777" w:rsidR="008773FA" w:rsidRDefault="00921D40">
      <w:pPr>
        <w:tabs>
          <w:tab w:val="clear" w:pos="567"/>
        </w:tabs>
        <w:spacing w:line="240" w:lineRule="auto"/>
        <w:rPr>
          <w:iCs/>
          <w:szCs w:val="22"/>
        </w:rPr>
      </w:pPr>
      <w:r>
        <w:t>Suņi: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773FA" w14:paraId="2A05A12C" w14:textId="77777777">
        <w:tc>
          <w:tcPr>
            <w:tcW w:w="2500" w:type="pct"/>
          </w:tcPr>
          <w:p w14:paraId="05ABC89B" w14:textId="77777777" w:rsidR="008773FA" w:rsidRDefault="00921D40">
            <w:pPr>
              <w:spacing w:before="60" w:after="60"/>
              <w:rPr>
                <w:szCs w:val="22"/>
              </w:rPr>
            </w:pPr>
            <w:r>
              <w:t>Reti</w:t>
            </w:r>
          </w:p>
          <w:p w14:paraId="2A3BA1D9" w14:textId="77777777" w:rsidR="008773FA" w:rsidRDefault="00921D40">
            <w:pPr>
              <w:spacing w:before="60" w:after="60"/>
              <w:rPr>
                <w:szCs w:val="22"/>
              </w:rPr>
            </w:pPr>
            <w:r>
              <w:t>(1 līdz 10 dzīvniekiem / 10 000 ārstētajiem dzīvniekiem):</w:t>
            </w:r>
          </w:p>
        </w:tc>
        <w:tc>
          <w:tcPr>
            <w:tcW w:w="2500" w:type="pct"/>
          </w:tcPr>
          <w:p w14:paraId="4CBCDCDF" w14:textId="77777777" w:rsidR="008773FA" w:rsidRDefault="00921D40">
            <w:pPr>
              <w:spacing w:before="60" w:after="60"/>
              <w:rPr>
                <w:iCs/>
                <w:szCs w:val="22"/>
              </w:rPr>
            </w:pPr>
            <w:r>
              <w:rPr>
                <w:iCs/>
                <w:szCs w:val="22"/>
              </w:rPr>
              <w:t>Nieru darbības traucējumi.</w:t>
            </w:r>
          </w:p>
          <w:p w14:paraId="04722517" w14:textId="77777777" w:rsidR="008773FA" w:rsidRDefault="00921D40">
            <w:pPr>
              <w:spacing w:before="60" w:after="60"/>
              <w:rPr>
                <w:iCs/>
                <w:szCs w:val="22"/>
              </w:rPr>
            </w:pPr>
            <w:r>
              <w:rPr>
                <w:iCs/>
                <w:szCs w:val="22"/>
              </w:rPr>
              <w:t>Aknu darbības traucējumi</w:t>
            </w:r>
            <w:r>
              <w:rPr>
                <w:iCs/>
                <w:szCs w:val="22"/>
                <w:vertAlign w:val="superscript"/>
              </w:rPr>
              <w:t>1</w:t>
            </w:r>
            <w:r>
              <w:rPr>
                <w:iCs/>
                <w:szCs w:val="22"/>
              </w:rPr>
              <w:t>.</w:t>
            </w:r>
          </w:p>
        </w:tc>
      </w:tr>
      <w:tr w:rsidR="008773FA" w14:paraId="7E683E83" w14:textId="77777777">
        <w:tc>
          <w:tcPr>
            <w:tcW w:w="2500" w:type="pct"/>
          </w:tcPr>
          <w:p w14:paraId="3504E934" w14:textId="77777777" w:rsidR="008773FA" w:rsidRDefault="00921D40">
            <w:pPr>
              <w:spacing w:before="60" w:after="60"/>
            </w:pPr>
            <w:r>
              <w:t>Nenoteikts biežums</w:t>
            </w:r>
          </w:p>
          <w:p w14:paraId="18735007" w14:textId="616B1188" w:rsidR="008773FA" w:rsidRDefault="00921D40">
            <w:pPr>
              <w:spacing w:before="60" w:after="60"/>
              <w:rPr>
                <w:szCs w:val="22"/>
              </w:rPr>
            </w:pPr>
            <w:r>
              <w:t>(nevar noteikt pēc pieejam</w:t>
            </w:r>
            <w:r w:rsidR="00385679">
              <w:t>aj</w:t>
            </w:r>
            <w:r>
              <w:t>iem datiem):</w:t>
            </w:r>
          </w:p>
        </w:tc>
        <w:tc>
          <w:tcPr>
            <w:tcW w:w="2500" w:type="pct"/>
            <w:hideMark/>
          </w:tcPr>
          <w:p w14:paraId="1AD1D1BF" w14:textId="4891F442" w:rsidR="008773FA" w:rsidRDefault="00921D40">
            <w:pPr>
              <w:spacing w:before="60" w:after="60"/>
              <w:rPr>
                <w:iCs/>
                <w:szCs w:val="22"/>
              </w:rPr>
            </w:pPr>
            <w:r>
              <w:rPr>
                <w:color w:val="000000"/>
                <w:szCs w:val="22"/>
              </w:rPr>
              <w:t>Vemšana</w:t>
            </w:r>
            <w:r>
              <w:rPr>
                <w:color w:val="000000"/>
                <w:szCs w:val="22"/>
                <w:vertAlign w:val="superscript"/>
              </w:rPr>
              <w:t>2</w:t>
            </w:r>
            <w:r>
              <w:rPr>
                <w:color w:val="000000"/>
                <w:szCs w:val="22"/>
              </w:rPr>
              <w:t xml:space="preserve">, </w:t>
            </w:r>
            <w:r w:rsidR="00385679">
              <w:rPr>
                <w:color w:val="000000"/>
                <w:szCs w:val="22"/>
              </w:rPr>
              <w:t>šķidras fekālijas</w:t>
            </w:r>
            <w:r>
              <w:rPr>
                <w:color w:val="000000"/>
                <w:szCs w:val="22"/>
                <w:vertAlign w:val="superscript"/>
              </w:rPr>
              <w:t>2</w:t>
            </w:r>
            <w:r>
              <w:rPr>
                <w:color w:val="000000"/>
                <w:szCs w:val="22"/>
              </w:rPr>
              <w:t>,</w:t>
            </w:r>
            <w:r w:rsidR="00385679">
              <w:rPr>
                <w:color w:val="000000"/>
                <w:szCs w:val="22"/>
              </w:rPr>
              <w:t xml:space="preserve"> diareja</w:t>
            </w:r>
            <w:r>
              <w:rPr>
                <w:color w:val="000000"/>
                <w:szCs w:val="22"/>
                <w:vertAlign w:val="superscript"/>
              </w:rPr>
              <w:t>2</w:t>
            </w:r>
            <w:r>
              <w:rPr>
                <w:color w:val="000000"/>
                <w:szCs w:val="22"/>
              </w:rPr>
              <w:t xml:space="preserve">, asinis </w:t>
            </w:r>
            <w:r w:rsidR="00385679">
              <w:rPr>
                <w:color w:val="000000"/>
                <w:szCs w:val="22"/>
              </w:rPr>
              <w:t>fekālijās</w:t>
            </w:r>
            <w:r>
              <w:rPr>
                <w:color w:val="000000"/>
                <w:szCs w:val="22"/>
                <w:vertAlign w:val="superscript"/>
              </w:rPr>
              <w:t>2</w:t>
            </w:r>
            <w:r>
              <w:rPr>
                <w:color w:val="000000"/>
                <w:szCs w:val="22"/>
              </w:rPr>
              <w:t>, ēstgribas zudums</w:t>
            </w:r>
            <w:r>
              <w:rPr>
                <w:color w:val="000000"/>
                <w:szCs w:val="22"/>
                <w:vertAlign w:val="superscript"/>
              </w:rPr>
              <w:t>2</w:t>
            </w:r>
            <w:r>
              <w:rPr>
                <w:color w:val="000000"/>
                <w:szCs w:val="22"/>
              </w:rPr>
              <w:t>, letarģija</w:t>
            </w:r>
            <w:r>
              <w:rPr>
                <w:color w:val="000000"/>
                <w:szCs w:val="22"/>
                <w:vertAlign w:val="superscript"/>
              </w:rPr>
              <w:t>2</w:t>
            </w:r>
            <w:r>
              <w:rPr>
                <w:color w:val="000000"/>
                <w:szCs w:val="22"/>
              </w:rPr>
              <w:t>.</w:t>
            </w:r>
          </w:p>
        </w:tc>
      </w:tr>
    </w:tbl>
    <w:p w14:paraId="0033154A" w14:textId="77777777" w:rsidR="008773FA" w:rsidRDefault="00921D40">
      <w:pPr>
        <w:tabs>
          <w:tab w:val="clear" w:pos="567"/>
        </w:tabs>
        <w:spacing w:line="240" w:lineRule="auto"/>
        <w:rPr>
          <w:iCs/>
          <w:szCs w:val="22"/>
        </w:rPr>
      </w:pPr>
      <w:r>
        <w:rPr>
          <w:iCs/>
          <w:szCs w:val="22"/>
          <w:vertAlign w:val="superscript"/>
        </w:rPr>
        <w:t>1</w:t>
      </w:r>
      <w:r>
        <w:t xml:space="preserve"> </w:t>
      </w:r>
      <w:r>
        <w:rPr>
          <w:iCs/>
          <w:szCs w:val="22"/>
        </w:rPr>
        <w:t>Idiosinkrātiska reakcija.</w:t>
      </w:r>
    </w:p>
    <w:p w14:paraId="42C4685D" w14:textId="77777777" w:rsidR="008773FA" w:rsidRDefault="00921D40">
      <w:pPr>
        <w:tabs>
          <w:tab w:val="clear" w:pos="567"/>
        </w:tabs>
        <w:spacing w:line="240" w:lineRule="auto"/>
        <w:rPr>
          <w:color w:val="000000"/>
          <w:szCs w:val="22"/>
        </w:rPr>
      </w:pPr>
      <w:r>
        <w:rPr>
          <w:iCs/>
          <w:szCs w:val="22"/>
          <w:vertAlign w:val="superscript"/>
        </w:rPr>
        <w:t>2</w:t>
      </w:r>
      <w:r>
        <w:rPr>
          <w:iCs/>
          <w:szCs w:val="22"/>
        </w:rPr>
        <w:t xml:space="preserve"> Īslaicīgi. Parasti </w:t>
      </w:r>
      <w:r>
        <w:rPr>
          <w:color w:val="000000"/>
          <w:szCs w:val="22"/>
        </w:rPr>
        <w:t>novēro pirmajā ārstēšanas nedēļā, un vairumā gadījumu izzūd pēc ārstēšanas pārtraukšanas, bet ļoti retos gadījumos var būt nopietnas vai letālas.</w:t>
      </w:r>
    </w:p>
    <w:p w14:paraId="03E47F46" w14:textId="77777777" w:rsidR="008773FA" w:rsidRDefault="008773FA">
      <w:pPr>
        <w:tabs>
          <w:tab w:val="clear" w:pos="567"/>
        </w:tabs>
        <w:spacing w:line="240" w:lineRule="auto"/>
        <w:rPr>
          <w:iCs/>
          <w:szCs w:val="22"/>
        </w:rPr>
      </w:pPr>
    </w:p>
    <w:p w14:paraId="6FF346DE" w14:textId="1920394B" w:rsidR="008773FA" w:rsidRDefault="00921D40">
      <w:pPr>
        <w:autoSpaceDE w:val="0"/>
        <w:autoSpaceDN w:val="0"/>
        <w:adjustRightInd w:val="0"/>
        <w:jc w:val="both"/>
        <w:rPr>
          <w:color w:val="000000"/>
          <w:szCs w:val="22"/>
        </w:rPr>
      </w:pPr>
      <w:r>
        <w:rPr>
          <w:color w:val="000000"/>
          <w:szCs w:val="22"/>
        </w:rPr>
        <w:t xml:space="preserve">Ja </w:t>
      </w:r>
      <w:r w:rsidR="00EE230D">
        <w:rPr>
          <w:color w:val="000000"/>
          <w:szCs w:val="22"/>
        </w:rPr>
        <w:t xml:space="preserve">tiek </w:t>
      </w:r>
      <w:r>
        <w:rPr>
          <w:color w:val="000000"/>
          <w:szCs w:val="22"/>
        </w:rPr>
        <w:t>novēro</w:t>
      </w:r>
      <w:r w:rsidR="00EE230D">
        <w:rPr>
          <w:color w:val="000000"/>
          <w:szCs w:val="22"/>
        </w:rPr>
        <w:t xml:space="preserve">tas </w:t>
      </w:r>
      <w:r>
        <w:rPr>
          <w:color w:val="000000"/>
          <w:szCs w:val="22"/>
        </w:rPr>
        <w:t xml:space="preserve">blakusparādības, </w:t>
      </w:r>
      <w:r w:rsidR="006432D8">
        <w:rPr>
          <w:color w:val="000000"/>
          <w:szCs w:val="22"/>
        </w:rPr>
        <w:t xml:space="preserve">nekavējoties pārtraukt šo </w:t>
      </w:r>
      <w:r>
        <w:rPr>
          <w:color w:val="000000"/>
          <w:szCs w:val="22"/>
        </w:rPr>
        <w:t>veterināro zāļu lietošan</w:t>
      </w:r>
      <w:r w:rsidR="006432D8">
        <w:rPr>
          <w:color w:val="000000"/>
          <w:szCs w:val="22"/>
        </w:rPr>
        <w:t>u</w:t>
      </w:r>
      <w:r>
        <w:rPr>
          <w:color w:val="000000"/>
          <w:szCs w:val="22"/>
        </w:rPr>
        <w:t xml:space="preserve"> un vēr</w:t>
      </w:r>
      <w:r w:rsidR="006432D8">
        <w:rPr>
          <w:color w:val="000000"/>
          <w:szCs w:val="22"/>
        </w:rPr>
        <w:t>sties</w:t>
      </w:r>
      <w:r>
        <w:rPr>
          <w:color w:val="000000"/>
          <w:szCs w:val="22"/>
        </w:rPr>
        <w:t xml:space="preserve"> pie ārstējošā veterinārārsta.</w:t>
      </w:r>
    </w:p>
    <w:p w14:paraId="62F29374" w14:textId="77777777" w:rsidR="008773FA" w:rsidRDefault="008773FA">
      <w:pPr>
        <w:tabs>
          <w:tab w:val="clear" w:pos="567"/>
        </w:tabs>
        <w:spacing w:line="240" w:lineRule="auto"/>
        <w:rPr>
          <w:iCs/>
          <w:szCs w:val="22"/>
        </w:rPr>
      </w:pPr>
    </w:p>
    <w:p w14:paraId="0F0FBD0F" w14:textId="0AC8884C" w:rsidR="008773FA" w:rsidRDefault="00921D40">
      <w:pPr>
        <w:rPr>
          <w:i/>
          <w:iCs/>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bookmarkStart w:id="5" w:name="_Hlk207800587"/>
      <w:r w:rsidR="007270E3" w:rsidRPr="001454BC">
        <w:fldChar w:fldCharType="begin"/>
      </w:r>
      <w:r w:rsidR="007270E3" w:rsidRPr="000A433E">
        <w:instrText>HYPERLINK "https://www.pvd.gov.lv/lv"</w:instrText>
      </w:r>
      <w:r w:rsidR="007270E3" w:rsidRPr="001454BC">
        <w:fldChar w:fldCharType="separate"/>
      </w:r>
      <w:r w:rsidR="007270E3" w:rsidRPr="001454BC">
        <w:rPr>
          <w:rStyle w:val="Hyperlink"/>
          <w:color w:val="0070C0"/>
          <w:szCs w:val="22"/>
        </w:rPr>
        <w:t>https://www.pvd.gov.lv/lv</w:t>
      </w:r>
      <w:r w:rsidR="007270E3" w:rsidRPr="001454BC">
        <w:rPr>
          <w:rStyle w:val="Hyperlink"/>
          <w:color w:val="0070C0"/>
          <w:szCs w:val="22"/>
        </w:rPr>
        <w:fldChar w:fldCharType="end"/>
      </w:r>
      <w:r w:rsidR="007270E3">
        <w:rPr>
          <w:rStyle w:val="Hyperlink"/>
          <w:szCs w:val="22"/>
        </w:rPr>
        <w:t>.</w:t>
      </w:r>
      <w:bookmarkEnd w:id="5"/>
    </w:p>
    <w:p w14:paraId="69D49BD9" w14:textId="77777777" w:rsidR="008773FA" w:rsidRDefault="008773FA"/>
    <w:p w14:paraId="1C6BC4E7" w14:textId="77777777" w:rsidR="008773FA" w:rsidRDefault="008773FA">
      <w:pPr>
        <w:tabs>
          <w:tab w:val="clear" w:pos="567"/>
        </w:tabs>
        <w:spacing w:line="240" w:lineRule="auto"/>
        <w:rPr>
          <w:iCs/>
          <w:szCs w:val="22"/>
        </w:rPr>
      </w:pPr>
    </w:p>
    <w:p w14:paraId="6D6D8910" w14:textId="77777777" w:rsidR="008773FA" w:rsidRDefault="00921D40">
      <w:pPr>
        <w:pStyle w:val="Style1"/>
      </w:pPr>
      <w:r>
        <w:rPr>
          <w:highlight w:val="lightGray"/>
        </w:rPr>
        <w:t>8.</w:t>
      </w:r>
      <w:r>
        <w:tab/>
        <w:t>Deva katrai dzīvnieku sugai, lietošanas veids un metode</w:t>
      </w:r>
    </w:p>
    <w:p w14:paraId="0D502A5F" w14:textId="77777777" w:rsidR="007270E3" w:rsidRDefault="007270E3">
      <w:pPr>
        <w:pStyle w:val="Style1"/>
      </w:pPr>
    </w:p>
    <w:p w14:paraId="1E301F07" w14:textId="77777777" w:rsidR="008773FA" w:rsidRDefault="00921D40">
      <w:pPr>
        <w:tabs>
          <w:tab w:val="left" w:pos="0"/>
        </w:tabs>
        <w:rPr>
          <w:color w:val="000000"/>
        </w:rPr>
      </w:pPr>
      <w:r>
        <w:rPr>
          <w:color w:val="000000"/>
        </w:rPr>
        <w:t>Iekšķīgai lietošanai.</w:t>
      </w:r>
    </w:p>
    <w:p w14:paraId="37231EE5" w14:textId="77777777" w:rsidR="008773FA" w:rsidRDefault="008773FA">
      <w:pPr>
        <w:tabs>
          <w:tab w:val="left" w:pos="0"/>
        </w:tabs>
        <w:rPr>
          <w:color w:val="000000"/>
          <w:u w:val="single"/>
        </w:rPr>
      </w:pPr>
    </w:p>
    <w:p w14:paraId="5964F861" w14:textId="03CFECC0" w:rsidR="008773FA" w:rsidRPr="00BB3B94" w:rsidRDefault="00921D40">
      <w:pPr>
        <w:jc w:val="both"/>
        <w:rPr>
          <w:color w:val="000000"/>
          <w:sz w:val="24"/>
          <w:szCs w:val="24"/>
        </w:rPr>
      </w:pPr>
      <w:r>
        <w:rPr>
          <w:color w:val="000000"/>
        </w:rPr>
        <w:lastRenderedPageBreak/>
        <w:t>Karprofēna sākum</w:t>
      </w:r>
      <w:r w:rsidR="007270E3">
        <w:rPr>
          <w:color w:val="000000"/>
        </w:rPr>
        <w:t xml:space="preserve">a </w:t>
      </w:r>
      <w:r>
        <w:rPr>
          <w:color w:val="000000"/>
        </w:rPr>
        <w:t>dev</w:t>
      </w:r>
      <w:r w:rsidR="007270E3">
        <w:rPr>
          <w:color w:val="000000"/>
        </w:rPr>
        <w:t>a ir</w:t>
      </w:r>
      <w:r>
        <w:rPr>
          <w:color w:val="000000"/>
        </w:rPr>
        <w:t xml:space="preserve"> 2 – 4 mg uz kg ķermeņa svara dienā ieteicams dot vienā reizē vai dalīt divās vienādās devās. Atkarībā no klīniskās atbildes reakcijas, pēc 7 dienām devu var samazināt līdz 2 mg karprofēna uz kg ķermeņa svara dienā</w:t>
      </w:r>
      <w:r w:rsidR="007270E3">
        <w:rPr>
          <w:color w:val="000000"/>
        </w:rPr>
        <w:t xml:space="preserve"> kā vienreizēju devu</w:t>
      </w:r>
      <w:r>
        <w:rPr>
          <w:color w:val="000000"/>
        </w:rPr>
        <w:t>.</w:t>
      </w:r>
    </w:p>
    <w:p w14:paraId="11997C21" w14:textId="77777777" w:rsidR="008773FA" w:rsidRDefault="00921D40">
      <w:pPr>
        <w:autoSpaceDE w:val="0"/>
        <w:autoSpaceDN w:val="0"/>
        <w:adjustRightInd w:val="0"/>
        <w:rPr>
          <w:color w:val="000000"/>
          <w:szCs w:val="22"/>
        </w:rPr>
      </w:pPr>
      <w:r>
        <w:rPr>
          <w:color w:val="000000"/>
          <w:szCs w:val="22"/>
        </w:rPr>
        <w:t>Lai pielāgotu devu, tabletes var sadalīt divās vienādās daļās.</w:t>
      </w:r>
    </w:p>
    <w:p w14:paraId="483BBE20" w14:textId="77777777" w:rsidR="008773FA" w:rsidRDefault="008773FA">
      <w:pPr>
        <w:autoSpaceDE w:val="0"/>
        <w:autoSpaceDN w:val="0"/>
        <w:adjustRightInd w:val="0"/>
        <w:rPr>
          <w:color w:val="000000"/>
        </w:rPr>
      </w:pPr>
    </w:p>
    <w:p w14:paraId="36F9BE0C" w14:textId="77777777" w:rsidR="008773FA" w:rsidRPr="00BB3B94" w:rsidRDefault="00921D40">
      <w:pPr>
        <w:jc w:val="both"/>
        <w:rPr>
          <w:color w:val="000000"/>
          <w:sz w:val="24"/>
          <w:szCs w:val="24"/>
        </w:rPr>
      </w:pPr>
      <w:r>
        <w:rPr>
          <w:color w:val="000000"/>
        </w:rPr>
        <w:t>Ārstēšanas ilgums būs atkarīgs no novērotās atbildes reakcijas, bet suņa stāvoklis atkārtoti jānovērtē veterinārārstam pēc 14 dienu ilgas ārstēšanas.</w:t>
      </w:r>
    </w:p>
    <w:p w14:paraId="25FCA5D5" w14:textId="77777777" w:rsidR="008773FA" w:rsidRPr="00BB3B94" w:rsidRDefault="008773FA" w:rsidP="00BB3B94">
      <w:pPr>
        <w:tabs>
          <w:tab w:val="clear" w:pos="567"/>
        </w:tabs>
        <w:spacing w:line="240" w:lineRule="auto"/>
      </w:pPr>
    </w:p>
    <w:p w14:paraId="68729D31" w14:textId="77777777" w:rsidR="008773FA" w:rsidRPr="00BB3B94" w:rsidRDefault="008773FA" w:rsidP="00BB3B94">
      <w:pPr>
        <w:tabs>
          <w:tab w:val="clear" w:pos="567"/>
        </w:tabs>
        <w:spacing w:line="240" w:lineRule="auto"/>
      </w:pPr>
    </w:p>
    <w:p w14:paraId="10053F37" w14:textId="77777777" w:rsidR="008773FA" w:rsidRDefault="00921D40">
      <w:pPr>
        <w:pStyle w:val="Style1"/>
      </w:pPr>
      <w:r>
        <w:rPr>
          <w:highlight w:val="lightGray"/>
        </w:rPr>
        <w:t>9.</w:t>
      </w:r>
      <w:r>
        <w:tab/>
        <w:t>Ieteikumi pareizai lietošanai</w:t>
      </w:r>
    </w:p>
    <w:p w14:paraId="3456CF5D" w14:textId="77777777" w:rsidR="008773FA" w:rsidRPr="00BB3B94" w:rsidRDefault="008773FA" w:rsidP="00BB3B94">
      <w:pPr>
        <w:tabs>
          <w:tab w:val="clear" w:pos="567"/>
        </w:tabs>
        <w:spacing w:line="240" w:lineRule="auto"/>
      </w:pPr>
    </w:p>
    <w:p w14:paraId="015DE6F9" w14:textId="37282642" w:rsidR="008773FA" w:rsidRDefault="00921D40">
      <w:pPr>
        <w:jc w:val="both"/>
        <w:rPr>
          <w:color w:val="000000"/>
        </w:rPr>
      </w:pPr>
      <w:r>
        <w:rPr>
          <w:color w:val="000000"/>
        </w:rPr>
        <w:t>Lai pastiprinātu analgētisko darbību pēcoperācijas periodā,</w:t>
      </w:r>
      <w:r w:rsidR="00F206D4">
        <w:rPr>
          <w:color w:val="000000"/>
        </w:rPr>
        <w:t xml:space="preserve"> parenterālo</w:t>
      </w:r>
      <w:r>
        <w:rPr>
          <w:color w:val="000000"/>
        </w:rPr>
        <w:t xml:space="preserve"> terapiju ar šķīdumu </w:t>
      </w:r>
      <w:r w:rsidR="00F206D4">
        <w:rPr>
          <w:color w:val="000000"/>
        </w:rPr>
        <w:t xml:space="preserve">injekcijām </w:t>
      </w:r>
      <w:r>
        <w:rPr>
          <w:color w:val="000000"/>
        </w:rPr>
        <w:t>var turpināt ar tabletēm, lietojot pa 4 mg/kg dienā līdz pat 5 dienām.</w:t>
      </w:r>
    </w:p>
    <w:p w14:paraId="0A729D2D" w14:textId="77777777" w:rsidR="008773FA" w:rsidRPr="00BB3B94" w:rsidRDefault="008773FA" w:rsidP="00BB3B94">
      <w:pPr>
        <w:tabs>
          <w:tab w:val="clear" w:pos="567"/>
        </w:tabs>
        <w:spacing w:line="240" w:lineRule="auto"/>
      </w:pPr>
    </w:p>
    <w:p w14:paraId="6A047C19" w14:textId="77777777" w:rsidR="008773FA" w:rsidRPr="00BB3B94" w:rsidRDefault="008773FA" w:rsidP="00BB3B94">
      <w:pPr>
        <w:tabs>
          <w:tab w:val="clear" w:pos="567"/>
        </w:tabs>
        <w:spacing w:line="240" w:lineRule="auto"/>
      </w:pPr>
    </w:p>
    <w:p w14:paraId="4919ABA0" w14:textId="77777777" w:rsidR="008773FA" w:rsidRDefault="00921D40">
      <w:pPr>
        <w:pStyle w:val="Style1"/>
      </w:pPr>
      <w:r>
        <w:rPr>
          <w:highlight w:val="lightGray"/>
        </w:rPr>
        <w:t>10.</w:t>
      </w:r>
      <w:r>
        <w:tab/>
        <w:t>Ierobežojumu periods</w:t>
      </w:r>
    </w:p>
    <w:p w14:paraId="78DA07DE" w14:textId="77777777" w:rsidR="008773FA" w:rsidRPr="00BB3B94" w:rsidRDefault="008773FA" w:rsidP="00BB3B94">
      <w:pPr>
        <w:tabs>
          <w:tab w:val="clear" w:pos="567"/>
        </w:tabs>
        <w:spacing w:line="240" w:lineRule="auto"/>
      </w:pPr>
    </w:p>
    <w:p w14:paraId="5F6CBB52" w14:textId="77777777" w:rsidR="008773FA" w:rsidRDefault="00921D40" w:rsidP="00BB3B94">
      <w:pPr>
        <w:tabs>
          <w:tab w:val="clear" w:pos="567"/>
        </w:tabs>
        <w:spacing w:line="240" w:lineRule="auto"/>
        <w:rPr>
          <w:color w:val="000000"/>
        </w:rPr>
      </w:pPr>
      <w:r>
        <w:rPr>
          <w:color w:val="000000"/>
        </w:rPr>
        <w:t>Nav piemērojams.</w:t>
      </w:r>
    </w:p>
    <w:p w14:paraId="695B1360" w14:textId="77777777" w:rsidR="008773FA" w:rsidRDefault="008773FA" w:rsidP="00BB3B94">
      <w:pPr>
        <w:tabs>
          <w:tab w:val="clear" w:pos="567"/>
        </w:tabs>
        <w:spacing w:line="240" w:lineRule="auto"/>
        <w:rPr>
          <w:color w:val="000000"/>
        </w:rPr>
      </w:pPr>
    </w:p>
    <w:p w14:paraId="66033ADD" w14:textId="77777777" w:rsidR="008773FA" w:rsidRPr="00BB3B94" w:rsidRDefault="008773FA" w:rsidP="00BB3B94">
      <w:pPr>
        <w:tabs>
          <w:tab w:val="clear" w:pos="567"/>
        </w:tabs>
        <w:spacing w:line="240" w:lineRule="auto"/>
      </w:pPr>
    </w:p>
    <w:p w14:paraId="24F62D31" w14:textId="77777777" w:rsidR="008773FA" w:rsidRDefault="00921D40">
      <w:pPr>
        <w:pStyle w:val="Style1"/>
      </w:pPr>
      <w:r>
        <w:rPr>
          <w:highlight w:val="lightGray"/>
        </w:rPr>
        <w:t>11.</w:t>
      </w:r>
      <w:r>
        <w:tab/>
        <w:t>Īpaši uzglabāšanas nosacījumi</w:t>
      </w:r>
    </w:p>
    <w:p w14:paraId="133082C7" w14:textId="77777777" w:rsidR="008773FA" w:rsidRPr="00BB3B94" w:rsidRDefault="008773FA" w:rsidP="00BB3B94">
      <w:pPr>
        <w:numPr>
          <w:ilvl w:val="12"/>
          <w:numId w:val="0"/>
        </w:numPr>
        <w:tabs>
          <w:tab w:val="clear" w:pos="567"/>
        </w:tabs>
        <w:spacing w:line="240" w:lineRule="auto"/>
      </w:pPr>
    </w:p>
    <w:p w14:paraId="4715B4D4" w14:textId="77777777" w:rsidR="008773FA" w:rsidRPr="00BB3B94" w:rsidRDefault="00921D40" w:rsidP="00BB3B94">
      <w:pPr>
        <w:numPr>
          <w:ilvl w:val="12"/>
          <w:numId w:val="0"/>
        </w:numPr>
        <w:tabs>
          <w:tab w:val="clear" w:pos="567"/>
        </w:tabs>
        <w:spacing w:line="240" w:lineRule="auto"/>
        <w:rPr>
          <w:sz w:val="24"/>
          <w:szCs w:val="24"/>
        </w:rPr>
      </w:pPr>
      <w:r w:rsidRPr="00BB3B94">
        <w:t>Uzglabāt bērniem neredzamā un nepieejamā vietā.</w:t>
      </w:r>
    </w:p>
    <w:p w14:paraId="26C70D1F" w14:textId="77777777" w:rsidR="008773FA" w:rsidRPr="00BB3B94" w:rsidRDefault="008773FA" w:rsidP="00BB3B94">
      <w:pPr>
        <w:numPr>
          <w:ilvl w:val="12"/>
          <w:numId w:val="0"/>
        </w:numPr>
        <w:tabs>
          <w:tab w:val="clear" w:pos="567"/>
        </w:tabs>
        <w:spacing w:line="240" w:lineRule="auto"/>
      </w:pPr>
    </w:p>
    <w:p w14:paraId="3D4F2B83" w14:textId="1C2B03F7" w:rsidR="008773FA" w:rsidRDefault="00F206D4">
      <w:pPr>
        <w:numPr>
          <w:ilvl w:val="12"/>
          <w:numId w:val="0"/>
        </w:numPr>
        <w:tabs>
          <w:tab w:val="clear" w:pos="567"/>
        </w:tabs>
        <w:spacing w:line="240" w:lineRule="auto"/>
      </w:pPr>
      <w:r>
        <w:t>Neu</w:t>
      </w:r>
      <w:r w:rsidR="00921D40">
        <w:t xml:space="preserve">zglabāt temperatūrā </w:t>
      </w:r>
      <w:r>
        <w:t>virs</w:t>
      </w:r>
      <w:r w:rsidR="00921D40">
        <w:t xml:space="preserve"> 25 °C.</w:t>
      </w:r>
    </w:p>
    <w:p w14:paraId="214524D9" w14:textId="77777777" w:rsidR="008773FA" w:rsidRDefault="00921D40">
      <w:pPr>
        <w:ind w:right="-318"/>
        <w:jc w:val="both"/>
        <w:rPr>
          <w:color w:val="000000"/>
        </w:rPr>
      </w:pPr>
      <w:r>
        <w:rPr>
          <w:color w:val="000000"/>
        </w:rPr>
        <w:t>Uzglabāt blisteri ārējā iepakojumā, lai pasargātu no gaismas un mitruma.</w:t>
      </w:r>
    </w:p>
    <w:p w14:paraId="74A34DA7" w14:textId="77777777" w:rsidR="008773FA" w:rsidRPr="00BB3B94" w:rsidRDefault="008773FA" w:rsidP="00BB3B94">
      <w:pPr>
        <w:numPr>
          <w:ilvl w:val="12"/>
          <w:numId w:val="0"/>
        </w:numPr>
        <w:tabs>
          <w:tab w:val="clear" w:pos="567"/>
        </w:tabs>
        <w:spacing w:line="240" w:lineRule="auto"/>
      </w:pPr>
    </w:p>
    <w:p w14:paraId="37E7020B" w14:textId="029973B6" w:rsidR="008773FA" w:rsidRDefault="00921D40">
      <w:pPr>
        <w:ind w:right="-318"/>
        <w:jc w:val="both"/>
        <w:rPr>
          <w:color w:val="000000"/>
        </w:rPr>
      </w:pPr>
      <w:r>
        <w:rPr>
          <w:color w:val="000000"/>
        </w:rPr>
        <w:t>Dalīt</w:t>
      </w:r>
      <w:r w:rsidR="00F206D4">
        <w:rPr>
          <w:color w:val="000000"/>
        </w:rPr>
        <w:t>u</w:t>
      </w:r>
      <w:r>
        <w:rPr>
          <w:color w:val="000000"/>
        </w:rPr>
        <w:t xml:space="preserve"> tablet</w:t>
      </w:r>
      <w:r w:rsidR="00F206D4">
        <w:rPr>
          <w:color w:val="000000"/>
        </w:rPr>
        <w:t>i</w:t>
      </w:r>
      <w:r>
        <w:rPr>
          <w:color w:val="000000"/>
        </w:rPr>
        <w:t xml:space="preserve"> ievieto</w:t>
      </w:r>
      <w:r w:rsidR="00F206D4">
        <w:rPr>
          <w:color w:val="000000"/>
        </w:rPr>
        <w:t>t</w:t>
      </w:r>
      <w:r>
        <w:rPr>
          <w:color w:val="000000"/>
        </w:rPr>
        <w:t xml:space="preserve"> atpakaļ atvērtā blisterī un izlieto</w:t>
      </w:r>
      <w:r w:rsidR="00F206D4">
        <w:rPr>
          <w:color w:val="000000"/>
        </w:rPr>
        <w:t>t</w:t>
      </w:r>
      <w:r>
        <w:rPr>
          <w:color w:val="000000"/>
        </w:rPr>
        <w:t xml:space="preserve"> 24 stundu laikā.</w:t>
      </w:r>
    </w:p>
    <w:p w14:paraId="34463BEF" w14:textId="77777777" w:rsidR="008773FA" w:rsidRPr="00BB3B94" w:rsidRDefault="008773FA" w:rsidP="00BB3B94">
      <w:pPr>
        <w:numPr>
          <w:ilvl w:val="12"/>
          <w:numId w:val="0"/>
        </w:numPr>
        <w:tabs>
          <w:tab w:val="clear" w:pos="567"/>
        </w:tabs>
        <w:spacing w:line="240" w:lineRule="auto"/>
      </w:pPr>
    </w:p>
    <w:p w14:paraId="057614CC" w14:textId="77777777" w:rsidR="008773FA" w:rsidRDefault="00921D40">
      <w:pPr>
        <w:numPr>
          <w:ilvl w:val="12"/>
          <w:numId w:val="0"/>
        </w:numPr>
        <w:tabs>
          <w:tab w:val="clear" w:pos="567"/>
        </w:tabs>
        <w:spacing w:line="240" w:lineRule="auto"/>
        <w:rPr>
          <w:szCs w:val="22"/>
        </w:rPr>
      </w:pPr>
      <w:r w:rsidRPr="00BB3B94">
        <w:t xml:space="preserve">Nelietot šīs veterinārās zāles, ja beidzies derīguma termiņš, </w:t>
      </w:r>
      <w:r>
        <w:t>kas norādīts uz kastītes un blistera pēc Exp. Derīguma termiņš attiecas uz norādītā mēneša pēdējo dienu.</w:t>
      </w:r>
    </w:p>
    <w:p w14:paraId="1E0888D7" w14:textId="77777777" w:rsidR="008773FA" w:rsidRDefault="008773FA">
      <w:pPr>
        <w:numPr>
          <w:ilvl w:val="12"/>
          <w:numId w:val="0"/>
        </w:numPr>
        <w:tabs>
          <w:tab w:val="clear" w:pos="567"/>
        </w:tabs>
        <w:spacing w:line="240" w:lineRule="auto"/>
        <w:rPr>
          <w:szCs w:val="22"/>
        </w:rPr>
      </w:pPr>
    </w:p>
    <w:p w14:paraId="48765275" w14:textId="77777777" w:rsidR="008773FA" w:rsidRDefault="008773FA">
      <w:pPr>
        <w:tabs>
          <w:tab w:val="clear" w:pos="567"/>
        </w:tabs>
        <w:spacing w:line="240" w:lineRule="auto"/>
        <w:rPr>
          <w:szCs w:val="22"/>
        </w:rPr>
      </w:pPr>
    </w:p>
    <w:p w14:paraId="7E462EBD" w14:textId="5100DA3B" w:rsidR="008773FA" w:rsidRDefault="00921D40">
      <w:pPr>
        <w:pStyle w:val="Style1"/>
      </w:pPr>
      <w:r>
        <w:rPr>
          <w:highlight w:val="lightGray"/>
        </w:rPr>
        <w:t>12.</w:t>
      </w:r>
      <w:r>
        <w:tab/>
        <w:t>Īpaši</w:t>
      </w:r>
      <w:r w:rsidRPr="00BB3B94">
        <w:t xml:space="preserve"> norādījumi </w:t>
      </w:r>
      <w:r>
        <w:t>atkritumu iznīcināšanai</w:t>
      </w:r>
    </w:p>
    <w:p w14:paraId="657BF980" w14:textId="77777777" w:rsidR="008773FA" w:rsidRDefault="008773FA">
      <w:pPr>
        <w:tabs>
          <w:tab w:val="clear" w:pos="567"/>
        </w:tabs>
        <w:spacing w:line="240" w:lineRule="auto"/>
        <w:rPr>
          <w:szCs w:val="22"/>
        </w:rPr>
      </w:pPr>
    </w:p>
    <w:p w14:paraId="601F929E" w14:textId="28C0EEBD" w:rsidR="008773FA" w:rsidRDefault="00921D40">
      <w:pPr>
        <w:tabs>
          <w:tab w:val="clear" w:pos="567"/>
        </w:tabs>
        <w:spacing w:line="240" w:lineRule="auto"/>
        <w:rPr>
          <w:szCs w:val="22"/>
        </w:rPr>
      </w:pPr>
      <w:r>
        <w:t>Neizmest veterinārās zāles kanalizācijā vai kopā ar sadzīves atkritumiem.</w:t>
      </w:r>
    </w:p>
    <w:p w14:paraId="36489F8D" w14:textId="77777777" w:rsidR="008773FA" w:rsidRDefault="008773FA">
      <w:pPr>
        <w:tabs>
          <w:tab w:val="clear" w:pos="567"/>
        </w:tabs>
        <w:spacing w:line="240" w:lineRule="auto"/>
        <w:rPr>
          <w:szCs w:val="22"/>
        </w:rPr>
      </w:pPr>
    </w:p>
    <w:p w14:paraId="1B1DAA22" w14:textId="0C939251" w:rsidR="008773FA" w:rsidRPr="00BB3B94" w:rsidRDefault="00921D40" w:rsidP="00BB3B94">
      <w:r>
        <w:t>Visu neizlietoto veterināro zāļu</w:t>
      </w:r>
      <w:r w:rsidRPr="00BB3B94">
        <w:t xml:space="preserve"> vai to </w:t>
      </w:r>
      <w:r>
        <w:t>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4231BFB" w14:textId="77777777" w:rsidR="008773FA" w:rsidRPr="00BB3B94" w:rsidRDefault="008773FA" w:rsidP="00BB3B94">
      <w:pPr>
        <w:tabs>
          <w:tab w:val="clear" w:pos="567"/>
        </w:tabs>
        <w:spacing w:line="240" w:lineRule="auto"/>
      </w:pPr>
    </w:p>
    <w:p w14:paraId="21F5219C" w14:textId="66CE4AFD" w:rsidR="008773FA" w:rsidRPr="00BB3B94" w:rsidRDefault="00921D40" w:rsidP="00BB3B94">
      <w:pPr>
        <w:tabs>
          <w:tab w:val="clear" w:pos="567"/>
        </w:tabs>
        <w:spacing w:line="240" w:lineRule="auto"/>
        <w:rPr>
          <w:sz w:val="24"/>
          <w:szCs w:val="24"/>
        </w:rPr>
      </w:pPr>
      <w:r w:rsidRPr="00BB3B94">
        <w:t>Jautājiet savam veterinārārstam</w:t>
      </w:r>
      <w:r>
        <w:t xml:space="preserve"> vai farmaceitam</w:t>
      </w:r>
      <w:r w:rsidRPr="00BB3B94">
        <w:t xml:space="preserve">, kā atbrīvoties no nevajadzīgām </w:t>
      </w:r>
      <w:r>
        <w:t>veterinārajām zālēm</w:t>
      </w:r>
      <w:r w:rsidRPr="00BB3B94">
        <w:t>.</w:t>
      </w:r>
    </w:p>
    <w:p w14:paraId="541724B4" w14:textId="77777777" w:rsidR="008773FA" w:rsidRPr="00BB3B94" w:rsidRDefault="008773FA" w:rsidP="00BB3B94">
      <w:pPr>
        <w:tabs>
          <w:tab w:val="clear" w:pos="567"/>
        </w:tabs>
        <w:spacing w:line="240" w:lineRule="auto"/>
        <w:rPr>
          <w:highlight w:val="lightGray"/>
        </w:rPr>
      </w:pPr>
    </w:p>
    <w:p w14:paraId="16E7EEBA" w14:textId="77777777" w:rsidR="008773FA" w:rsidRPr="00BB3B94" w:rsidRDefault="008773FA" w:rsidP="00BB3B94">
      <w:pPr>
        <w:tabs>
          <w:tab w:val="clear" w:pos="567"/>
        </w:tabs>
        <w:spacing w:line="240" w:lineRule="auto"/>
        <w:rPr>
          <w:highlight w:val="lightGray"/>
        </w:rPr>
      </w:pPr>
    </w:p>
    <w:p w14:paraId="5ABE072C" w14:textId="77777777" w:rsidR="008773FA" w:rsidRDefault="00921D40">
      <w:pPr>
        <w:pStyle w:val="Style1"/>
      </w:pPr>
      <w:r w:rsidRPr="00BB3B94">
        <w:rPr>
          <w:highlight w:val="lightGray"/>
        </w:rPr>
        <w:t>13.</w:t>
      </w:r>
      <w:r w:rsidRPr="00BB3B94">
        <w:tab/>
      </w:r>
      <w:r>
        <w:t>Veterināro zāļu klasifikācija</w:t>
      </w:r>
    </w:p>
    <w:p w14:paraId="2DF0E68F" w14:textId="77777777" w:rsidR="008773FA" w:rsidRPr="00BB3B94" w:rsidRDefault="008773FA" w:rsidP="00BB3B94">
      <w:pPr>
        <w:tabs>
          <w:tab w:val="clear" w:pos="567"/>
        </w:tabs>
        <w:spacing w:line="240" w:lineRule="auto"/>
      </w:pPr>
    </w:p>
    <w:p w14:paraId="0DC9BC51" w14:textId="77777777" w:rsidR="008773FA" w:rsidRDefault="00921D40">
      <w:pPr>
        <w:jc w:val="both"/>
        <w:rPr>
          <w:color w:val="000000"/>
        </w:rPr>
      </w:pPr>
      <w:r>
        <w:rPr>
          <w:color w:val="000000"/>
        </w:rPr>
        <w:t>Recepšu veterinārās zāles.</w:t>
      </w:r>
    </w:p>
    <w:p w14:paraId="0F4A2407" w14:textId="77777777" w:rsidR="008773FA" w:rsidRPr="00BB3B94" w:rsidRDefault="008773FA" w:rsidP="00BB3B94">
      <w:pPr>
        <w:tabs>
          <w:tab w:val="clear" w:pos="567"/>
        </w:tabs>
        <w:spacing w:line="240" w:lineRule="auto"/>
      </w:pPr>
    </w:p>
    <w:p w14:paraId="2A54E7A7" w14:textId="77777777" w:rsidR="008773FA" w:rsidRDefault="00921D40">
      <w:pPr>
        <w:pStyle w:val="Style1"/>
      </w:pPr>
      <w:r w:rsidRPr="00BB3B94">
        <w:rPr>
          <w:highlight w:val="lightGray"/>
        </w:rPr>
        <w:t>14.</w:t>
      </w:r>
      <w:r w:rsidRPr="00BB3B94">
        <w:tab/>
      </w:r>
      <w:r>
        <w:t>Tirdzniecības atļaujas numuri un iepakojuma lielumi</w:t>
      </w:r>
    </w:p>
    <w:p w14:paraId="1647B39C" w14:textId="77777777" w:rsidR="008773FA" w:rsidRDefault="008773FA">
      <w:pPr>
        <w:tabs>
          <w:tab w:val="clear" w:pos="567"/>
        </w:tabs>
        <w:spacing w:line="240" w:lineRule="auto"/>
        <w:rPr>
          <w:szCs w:val="22"/>
        </w:rPr>
      </w:pPr>
    </w:p>
    <w:p w14:paraId="57C21527" w14:textId="77777777" w:rsidR="008773FA" w:rsidRDefault="00921D40" w:rsidP="00BB3B94">
      <w:pPr>
        <w:rPr>
          <w:color w:val="000000"/>
        </w:rPr>
      </w:pPr>
      <w:r>
        <w:rPr>
          <w:color w:val="000000"/>
        </w:rPr>
        <w:t>V/DCP/10/0018</w:t>
      </w:r>
    </w:p>
    <w:p w14:paraId="4BB25CD2" w14:textId="77777777" w:rsidR="008773FA" w:rsidRPr="00BB3B94" w:rsidRDefault="008773FA" w:rsidP="00BB3B94">
      <w:pPr>
        <w:tabs>
          <w:tab w:val="clear" w:pos="567"/>
        </w:tabs>
        <w:spacing w:line="240" w:lineRule="auto"/>
      </w:pPr>
    </w:p>
    <w:p w14:paraId="149FD476" w14:textId="77777777" w:rsidR="008773FA" w:rsidRDefault="00921D40" w:rsidP="00BB3B94">
      <w:pPr>
        <w:tabs>
          <w:tab w:val="clear" w:pos="567"/>
        </w:tabs>
        <w:spacing w:line="240" w:lineRule="auto"/>
        <w:rPr>
          <w:color w:val="000000"/>
        </w:rPr>
      </w:pPr>
      <w:r>
        <w:rPr>
          <w:color w:val="000000"/>
        </w:rPr>
        <w:t>100 mg tabletes pieejamas kastītēs pa 20, 50, 100 vai 500 tabletēm, pa 10 tabletēm blisteros.</w:t>
      </w:r>
    </w:p>
    <w:p w14:paraId="52A6631F" w14:textId="77777777" w:rsidR="008773FA" w:rsidRDefault="008773FA">
      <w:pPr>
        <w:tabs>
          <w:tab w:val="clear" w:pos="567"/>
        </w:tabs>
        <w:spacing w:line="240" w:lineRule="auto"/>
        <w:rPr>
          <w:szCs w:val="22"/>
        </w:rPr>
      </w:pPr>
    </w:p>
    <w:p w14:paraId="54357533" w14:textId="581E1298" w:rsidR="008773FA" w:rsidRPr="00BB3B94" w:rsidRDefault="00921D40" w:rsidP="00BB3B94">
      <w:pPr>
        <w:tabs>
          <w:tab w:val="clear" w:pos="567"/>
        </w:tabs>
        <w:spacing w:line="240" w:lineRule="auto"/>
        <w:rPr>
          <w:sz w:val="24"/>
          <w:szCs w:val="24"/>
        </w:rPr>
      </w:pPr>
      <w:r w:rsidRPr="00BB3B94">
        <w:t xml:space="preserve">Ne visi iepakojuma </w:t>
      </w:r>
      <w:r>
        <w:t>lielumi</w:t>
      </w:r>
      <w:r w:rsidRPr="00BB3B94">
        <w:t xml:space="preserve"> var tikt izplatīti.</w:t>
      </w:r>
    </w:p>
    <w:p w14:paraId="21DE16AC" w14:textId="77777777" w:rsidR="008773FA" w:rsidRPr="00BB3B94" w:rsidRDefault="008773FA" w:rsidP="00BB3B94">
      <w:pPr>
        <w:tabs>
          <w:tab w:val="clear" w:pos="567"/>
        </w:tabs>
        <w:spacing w:line="240" w:lineRule="auto"/>
      </w:pPr>
    </w:p>
    <w:p w14:paraId="60188299" w14:textId="77777777" w:rsidR="008773FA" w:rsidRPr="00BB3B94" w:rsidRDefault="008773FA" w:rsidP="00BB3B94">
      <w:pPr>
        <w:tabs>
          <w:tab w:val="clear" w:pos="567"/>
        </w:tabs>
        <w:spacing w:line="240" w:lineRule="auto"/>
      </w:pPr>
    </w:p>
    <w:p w14:paraId="275717AD" w14:textId="77777777" w:rsidR="008773FA" w:rsidRDefault="00921D40">
      <w:pPr>
        <w:pStyle w:val="Style1"/>
      </w:pPr>
      <w:r w:rsidRPr="00BB3B94">
        <w:rPr>
          <w:highlight w:val="lightGray"/>
        </w:rPr>
        <w:lastRenderedPageBreak/>
        <w:t>15.</w:t>
      </w:r>
      <w:r w:rsidRPr="00BB3B94">
        <w:tab/>
      </w:r>
      <w:r>
        <w:t>Datums, kad lietošanas instrukcija pēdējo reizi pārskatīta</w:t>
      </w:r>
    </w:p>
    <w:p w14:paraId="5334177F" w14:textId="77777777" w:rsidR="008773FA" w:rsidRDefault="008773FA">
      <w:pPr>
        <w:tabs>
          <w:tab w:val="clear" w:pos="567"/>
        </w:tabs>
        <w:spacing w:line="240" w:lineRule="auto"/>
        <w:rPr>
          <w:szCs w:val="22"/>
        </w:rPr>
      </w:pPr>
    </w:p>
    <w:p w14:paraId="10764033" w14:textId="14BC267D" w:rsidR="008773FA" w:rsidRDefault="00921D40">
      <w:pPr>
        <w:rPr>
          <w:szCs w:val="22"/>
        </w:rPr>
      </w:pPr>
      <w:r>
        <w:t>0</w:t>
      </w:r>
      <w:r w:rsidR="00F206D4">
        <w:t>9</w:t>
      </w:r>
      <w:r>
        <w:t>/2025</w:t>
      </w:r>
    </w:p>
    <w:p w14:paraId="2389AEEF" w14:textId="77777777" w:rsidR="008773FA" w:rsidRDefault="008773FA">
      <w:pPr>
        <w:tabs>
          <w:tab w:val="clear" w:pos="567"/>
        </w:tabs>
        <w:spacing w:line="240" w:lineRule="auto"/>
        <w:rPr>
          <w:szCs w:val="22"/>
        </w:rPr>
      </w:pPr>
    </w:p>
    <w:p w14:paraId="7408C875" w14:textId="77777777" w:rsidR="008773FA" w:rsidRDefault="00921D40">
      <w:pPr>
        <w:tabs>
          <w:tab w:val="clear" w:pos="567"/>
        </w:tabs>
        <w:spacing w:line="240" w:lineRule="auto"/>
        <w:rPr>
          <w:szCs w:val="22"/>
        </w:rPr>
      </w:pPr>
      <w:r>
        <w:t>Sīkāka informācija par šīm veterinārajām zālēm ir pieejama Savienības zāļu datubāzē (</w:t>
      </w:r>
      <w:hyperlink r:id="rId10" w:history="1">
        <w:r>
          <w:rPr>
            <w:rStyle w:val="Hyperlink"/>
          </w:rPr>
          <w:t>https://medicines.health.europa.eu/veterinary</w:t>
        </w:r>
      </w:hyperlink>
      <w:r>
        <w:t>).</w:t>
      </w:r>
    </w:p>
    <w:p w14:paraId="0FFF3535" w14:textId="77777777" w:rsidR="008773FA" w:rsidRDefault="008773FA">
      <w:pPr>
        <w:tabs>
          <w:tab w:val="clear" w:pos="567"/>
        </w:tabs>
        <w:spacing w:line="240" w:lineRule="auto"/>
        <w:rPr>
          <w:szCs w:val="22"/>
        </w:rPr>
      </w:pPr>
    </w:p>
    <w:p w14:paraId="4CA8D9BE" w14:textId="77777777" w:rsidR="008773FA" w:rsidRDefault="008773FA">
      <w:pPr>
        <w:tabs>
          <w:tab w:val="clear" w:pos="567"/>
        </w:tabs>
        <w:spacing w:line="240" w:lineRule="auto"/>
        <w:rPr>
          <w:szCs w:val="22"/>
        </w:rPr>
      </w:pPr>
    </w:p>
    <w:p w14:paraId="04B61D4D" w14:textId="77777777" w:rsidR="008773FA" w:rsidRDefault="00921D40">
      <w:pPr>
        <w:pStyle w:val="Style1"/>
      </w:pPr>
      <w:r w:rsidRPr="00BB3B94">
        <w:rPr>
          <w:highlight w:val="lightGray"/>
        </w:rPr>
        <w:t>16.</w:t>
      </w:r>
      <w:r>
        <w:tab/>
        <w:t>Kontaktinformācija:</w:t>
      </w:r>
    </w:p>
    <w:p w14:paraId="598ECD31" w14:textId="77777777" w:rsidR="008773FA" w:rsidRDefault="008773FA">
      <w:pPr>
        <w:tabs>
          <w:tab w:val="clear" w:pos="567"/>
        </w:tabs>
        <w:spacing w:line="240" w:lineRule="auto"/>
        <w:rPr>
          <w:szCs w:val="22"/>
        </w:rPr>
      </w:pPr>
    </w:p>
    <w:p w14:paraId="5662AFCF" w14:textId="111D5803" w:rsidR="008773FA" w:rsidRDefault="00921D40">
      <w:pPr>
        <w:rPr>
          <w:iCs/>
          <w:szCs w:val="22"/>
        </w:rPr>
      </w:pPr>
      <w:bookmarkStart w:id="6" w:name="_Hlk73552578"/>
      <w:r>
        <w:rPr>
          <w:u w:val="single"/>
        </w:rPr>
        <w:t xml:space="preserve">Tirdzniecības atļaujas turētājs </w:t>
      </w:r>
      <w:r>
        <w:rPr>
          <w:iCs/>
          <w:szCs w:val="22"/>
          <w:u w:val="single"/>
        </w:rPr>
        <w:t>un kontaktinformācija, lai ziņotu par iespējamām blakusparādībām</w:t>
      </w:r>
      <w:r>
        <w:t>:</w:t>
      </w:r>
    </w:p>
    <w:bookmarkEnd w:id="6"/>
    <w:p w14:paraId="22FF7E54" w14:textId="77777777" w:rsidR="008773FA" w:rsidRPr="00BB3B94" w:rsidRDefault="00921D40" w:rsidP="00BB3B94">
      <w:pPr>
        <w:tabs>
          <w:tab w:val="clear" w:pos="567"/>
        </w:tabs>
        <w:spacing w:line="240" w:lineRule="auto"/>
        <w:rPr>
          <w:sz w:val="24"/>
          <w:szCs w:val="24"/>
        </w:rPr>
      </w:pPr>
      <w:r w:rsidRPr="00BB3B94">
        <w:t>KRKA, d.d., Novo mesto, Šmarješka cesta 6, 8501 Novo mesto, Slovēnija</w:t>
      </w:r>
    </w:p>
    <w:p w14:paraId="2963A70D" w14:textId="00532D70" w:rsidR="008773FA" w:rsidRDefault="00921D40" w:rsidP="00BB3B94">
      <w:pPr>
        <w:tabs>
          <w:tab w:val="clear" w:pos="567"/>
        </w:tabs>
        <w:spacing w:line="240" w:lineRule="auto"/>
        <w:rPr>
          <w:color w:val="000000"/>
        </w:rPr>
      </w:pPr>
      <w:r>
        <w:rPr>
          <w:color w:val="000000"/>
        </w:rPr>
        <w:t xml:space="preserve">Tel.: </w:t>
      </w:r>
      <w:r>
        <w:rPr>
          <w:snapToGrid w:val="0"/>
          <w:color w:val="000000"/>
          <w:szCs w:val="22"/>
        </w:rPr>
        <w:t>+37125187879</w:t>
      </w:r>
    </w:p>
    <w:p w14:paraId="6F0C6760" w14:textId="77777777" w:rsidR="008773FA" w:rsidRPr="00BB3B94" w:rsidRDefault="008773FA" w:rsidP="00BB3B94">
      <w:pPr>
        <w:tabs>
          <w:tab w:val="clear" w:pos="567"/>
        </w:tabs>
        <w:spacing w:line="240" w:lineRule="auto"/>
      </w:pPr>
    </w:p>
    <w:p w14:paraId="49E6BCEB" w14:textId="77777777" w:rsidR="008773FA" w:rsidRPr="00BB3B94" w:rsidRDefault="00921D40" w:rsidP="00BB3B94">
      <w:pPr>
        <w:rPr>
          <w:sz w:val="24"/>
          <w:szCs w:val="24"/>
        </w:rPr>
      </w:pPr>
      <w:r w:rsidRPr="00BB3B94">
        <w:rPr>
          <w:u w:val="single"/>
        </w:rPr>
        <w:t>Par sērijas izlaidi atbildīgais ražotājs</w:t>
      </w:r>
      <w:r w:rsidRPr="00BB3B94">
        <w:t>:</w:t>
      </w:r>
    </w:p>
    <w:p w14:paraId="33EA64B4" w14:textId="77777777" w:rsidR="008773FA" w:rsidRDefault="00921D40">
      <w:r>
        <w:rPr>
          <w:color w:val="221E1F"/>
        </w:rPr>
        <w:t>KRKA - FARMA d.o.o., V. Holjevca 20/E, 10450 Jastrebarsko, Horvātija</w:t>
      </w:r>
    </w:p>
    <w:p w14:paraId="4226255B" w14:textId="77777777" w:rsidR="008773FA" w:rsidRPr="00BB3B94" w:rsidRDefault="00921D40" w:rsidP="00BB3B94">
      <w:pPr>
        <w:rPr>
          <w:lang w:val="en-US"/>
        </w:rPr>
      </w:pPr>
      <w:r>
        <w:rPr>
          <w:highlight w:val="lightGray"/>
        </w:rPr>
        <w:t>KRKA, d.d., Novo mesto, Šmarješka cesta 6, 8501 Novo mesto, Slovēnija</w:t>
      </w:r>
    </w:p>
    <w:p w14:paraId="4C73F757" w14:textId="77777777" w:rsidR="008773FA" w:rsidRPr="00BB3B94" w:rsidRDefault="008773FA" w:rsidP="00BB3B94"/>
    <w:p w14:paraId="329B11F7" w14:textId="77777777" w:rsidR="008773FA" w:rsidRPr="00BB3B94" w:rsidRDefault="008773FA"/>
    <w:sectPr w:rsidR="008773FA" w:rsidRPr="00BB3B94" w:rsidSect="00BB3B94">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97B2BA" w14:textId="77777777" w:rsidR="008773FA" w:rsidRDefault="00921D40" w:rsidP="00F206D4">
      <w:pPr>
        <w:spacing w:line="240" w:lineRule="auto"/>
      </w:pPr>
      <w:r>
        <w:separator/>
      </w:r>
    </w:p>
  </w:endnote>
  <w:endnote w:type="continuationSeparator" w:id="0">
    <w:p w14:paraId="60D9E534" w14:textId="77777777" w:rsidR="008773FA" w:rsidRDefault="00921D40" w:rsidP="00F206D4">
      <w:pPr>
        <w:spacing w:line="240" w:lineRule="auto"/>
      </w:pPr>
      <w:r>
        <w:continuationSeparator/>
      </w:r>
    </w:p>
  </w:endnote>
  <w:endnote w:type="continuationNotice" w:id="1">
    <w:p w14:paraId="47EF440B" w14:textId="77777777" w:rsidR="008773FA" w:rsidRDefault="008773FA" w:rsidP="00F206D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Times New Roman"/>
    <w:charset w:val="00"/>
    <w:family w:val="roman"/>
    <w:pitch w:val="default"/>
    <w:sig w:usb0="00000003" w:usb1="00000000" w:usb2="00000000" w:usb3="00000000" w:csb0="00000001" w:csb1="00000000"/>
  </w:font>
  <w:font w:name="TimesNewRoman,Bold">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848540" w14:textId="77777777" w:rsidR="008773FA" w:rsidRDefault="008773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612168" w14:textId="77777777" w:rsidR="008773FA" w:rsidRPr="00BB3B94" w:rsidRDefault="00921D40" w:rsidP="00BB3B94">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16</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B45E0A" w14:textId="77777777" w:rsidR="008773FA" w:rsidRPr="00BB3B94" w:rsidRDefault="00921D40" w:rsidP="00BB3B94">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47FB60" w14:textId="77777777" w:rsidR="008773FA" w:rsidRDefault="00921D40" w:rsidP="00F206D4">
      <w:pPr>
        <w:spacing w:line="240" w:lineRule="auto"/>
      </w:pPr>
      <w:r>
        <w:separator/>
      </w:r>
    </w:p>
  </w:footnote>
  <w:footnote w:type="continuationSeparator" w:id="0">
    <w:p w14:paraId="16FD8A34" w14:textId="77777777" w:rsidR="008773FA" w:rsidRDefault="00921D40" w:rsidP="00F206D4">
      <w:pPr>
        <w:spacing w:line="240" w:lineRule="auto"/>
      </w:pPr>
      <w:r>
        <w:continuationSeparator/>
      </w:r>
    </w:p>
  </w:footnote>
  <w:footnote w:type="continuationNotice" w:id="1">
    <w:p w14:paraId="2F61DA3E" w14:textId="77777777" w:rsidR="008773FA" w:rsidRDefault="008773FA" w:rsidP="00F206D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D4507D" w14:textId="77777777" w:rsidR="008773FA" w:rsidRDefault="008773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66B565" w14:textId="26C53599" w:rsidR="008773FA" w:rsidRPr="00BB3B94" w:rsidRDefault="008773FA" w:rsidP="00BB3B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50C469" w14:textId="77777777" w:rsidR="008773FA" w:rsidRDefault="008773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C982221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BCC5425"/>
    <w:multiLevelType w:val="multilevel"/>
    <w:tmpl w:val="D31461B6"/>
    <w:lvl w:ilvl="0">
      <w:start w:val="4"/>
      <w:numFmt w:val="decimal"/>
      <w:lvlText w:val="%1."/>
      <w:lvlJc w:val="left"/>
      <w:pPr>
        <w:tabs>
          <w:tab w:val="num" w:pos="720"/>
        </w:tabs>
        <w:ind w:left="720" w:hanging="720"/>
      </w:pPr>
      <w:rPr>
        <w:rFonts w:hint="default"/>
        <w:color w:val="auto"/>
      </w:rPr>
    </w:lvl>
    <w:lvl w:ilvl="1">
      <w:start w:val="8"/>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8"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9"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20"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5E0C3C1E"/>
    <w:multiLevelType w:val="hybridMultilevel"/>
    <w:tmpl w:val="8F4A7056"/>
    <w:lvl w:ilvl="0" w:tplc="21B69AF8">
      <w:start w:val="1"/>
      <w:numFmt w:val="upperLetter"/>
      <w:pStyle w:val="Style3"/>
      <w:suff w:val="space"/>
      <w:lvlText w:val="%1."/>
      <w:lvlJc w:val="left"/>
      <w:pPr>
        <w:ind w:left="0" w:firstLine="0"/>
      </w:pPr>
      <w:rPr>
        <w:rFonts w:hint="default"/>
        <w:b/>
        <w:bCs/>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30"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7"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8"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9"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757948521">
    <w:abstractNumId w:val="1"/>
    <w:lvlOverride w:ilvl="0">
      <w:lvl w:ilvl="0">
        <w:start w:val="1"/>
        <w:numFmt w:val="bullet"/>
        <w:lvlText w:val="-"/>
        <w:legacy w:legacy="1" w:legacySpace="0" w:legacyIndent="360"/>
        <w:lvlJc w:val="left"/>
        <w:pPr>
          <w:ind w:left="360" w:hanging="360"/>
        </w:pPr>
      </w:lvl>
    </w:lvlOverride>
  </w:num>
  <w:num w:numId="2" w16cid:durableId="1335187558">
    <w:abstractNumId w:val="1"/>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621230751">
    <w:abstractNumId w:val="35"/>
  </w:num>
  <w:num w:numId="4" w16cid:durableId="299504625">
    <w:abstractNumId w:val="34"/>
  </w:num>
  <w:num w:numId="5" w16cid:durableId="163319903">
    <w:abstractNumId w:val="15"/>
  </w:num>
  <w:num w:numId="6" w16cid:durableId="685988384">
    <w:abstractNumId w:val="26"/>
  </w:num>
  <w:num w:numId="7" w16cid:durableId="568611123">
    <w:abstractNumId w:val="21"/>
  </w:num>
  <w:num w:numId="8" w16cid:durableId="1503201485">
    <w:abstractNumId w:val="11"/>
  </w:num>
  <w:num w:numId="9" w16cid:durableId="1808356515">
    <w:abstractNumId w:val="32"/>
  </w:num>
  <w:num w:numId="10" w16cid:durableId="1451363055">
    <w:abstractNumId w:val="33"/>
  </w:num>
  <w:num w:numId="11" w16cid:durableId="1755197872">
    <w:abstractNumId w:val="17"/>
  </w:num>
  <w:num w:numId="12" w16cid:durableId="862938967">
    <w:abstractNumId w:val="16"/>
  </w:num>
  <w:num w:numId="13" w16cid:durableId="652300334">
    <w:abstractNumId w:val="4"/>
  </w:num>
  <w:num w:numId="14" w16cid:durableId="1806893134">
    <w:abstractNumId w:val="31"/>
  </w:num>
  <w:num w:numId="15" w16cid:durableId="223957624">
    <w:abstractNumId w:val="20"/>
  </w:num>
  <w:num w:numId="16" w16cid:durableId="139353044">
    <w:abstractNumId w:val="36"/>
  </w:num>
  <w:num w:numId="17" w16cid:durableId="751976881">
    <w:abstractNumId w:val="12"/>
  </w:num>
  <w:num w:numId="18" w16cid:durableId="1376198186">
    <w:abstractNumId w:val="2"/>
  </w:num>
  <w:num w:numId="19" w16cid:durableId="546768452">
    <w:abstractNumId w:val="18"/>
  </w:num>
  <w:num w:numId="20" w16cid:durableId="900946167">
    <w:abstractNumId w:val="5"/>
  </w:num>
  <w:num w:numId="21" w16cid:durableId="1554149884">
    <w:abstractNumId w:val="10"/>
  </w:num>
  <w:num w:numId="22" w16cid:durableId="63526929">
    <w:abstractNumId w:val="28"/>
  </w:num>
  <w:num w:numId="23" w16cid:durableId="98305059">
    <w:abstractNumId w:val="37"/>
  </w:num>
  <w:num w:numId="24" w16cid:durableId="1842354782">
    <w:abstractNumId w:val="23"/>
  </w:num>
  <w:num w:numId="25" w16cid:durableId="1645817066">
    <w:abstractNumId w:val="13"/>
  </w:num>
  <w:num w:numId="26" w16cid:durableId="7879965">
    <w:abstractNumId w:val="14"/>
  </w:num>
  <w:num w:numId="27" w16cid:durableId="2021200647">
    <w:abstractNumId w:val="8"/>
  </w:num>
  <w:num w:numId="28" w16cid:durableId="517619941">
    <w:abstractNumId w:val="9"/>
  </w:num>
  <w:num w:numId="29" w16cid:durableId="1490101416">
    <w:abstractNumId w:val="24"/>
  </w:num>
  <w:num w:numId="30" w16cid:durableId="843473140">
    <w:abstractNumId w:val="39"/>
  </w:num>
  <w:num w:numId="31" w16cid:durableId="1577009741">
    <w:abstractNumId w:val="40"/>
  </w:num>
  <w:num w:numId="32" w16cid:durableId="952637507">
    <w:abstractNumId w:val="22"/>
  </w:num>
  <w:num w:numId="33" w16cid:durableId="1836648073">
    <w:abstractNumId w:val="30"/>
  </w:num>
  <w:num w:numId="34" w16cid:durableId="703798119">
    <w:abstractNumId w:val="25"/>
  </w:num>
  <w:num w:numId="35" w16cid:durableId="1392996518">
    <w:abstractNumId w:val="3"/>
  </w:num>
  <w:num w:numId="36" w16cid:durableId="1206024780">
    <w:abstractNumId w:val="6"/>
  </w:num>
  <w:num w:numId="37" w16cid:durableId="377164778">
    <w:abstractNumId w:val="27"/>
  </w:num>
  <w:num w:numId="38" w16cid:durableId="214128259">
    <w:abstractNumId w:val="19"/>
  </w:num>
  <w:num w:numId="39" w16cid:durableId="1064454280">
    <w:abstractNumId w:val="38"/>
  </w:num>
  <w:num w:numId="40" w16cid:durableId="342053606">
    <w:abstractNumId w:val="29"/>
  </w:num>
  <w:num w:numId="41" w16cid:durableId="1548181641">
    <w:abstractNumId w:val="7"/>
  </w:num>
  <w:num w:numId="42" w16cid:durableId="6855173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8773FA"/>
    <w:rsid w:val="00057967"/>
    <w:rsid w:val="000D6FAF"/>
    <w:rsid w:val="000E0822"/>
    <w:rsid w:val="00103AE1"/>
    <w:rsid w:val="00144ED4"/>
    <w:rsid w:val="00150613"/>
    <w:rsid w:val="001B32D0"/>
    <w:rsid w:val="001C331E"/>
    <w:rsid w:val="00240E39"/>
    <w:rsid w:val="00385679"/>
    <w:rsid w:val="004526DC"/>
    <w:rsid w:val="0049435B"/>
    <w:rsid w:val="004A4656"/>
    <w:rsid w:val="00573C3C"/>
    <w:rsid w:val="006432D8"/>
    <w:rsid w:val="007146C6"/>
    <w:rsid w:val="007270E3"/>
    <w:rsid w:val="007E6515"/>
    <w:rsid w:val="008773FA"/>
    <w:rsid w:val="00921D40"/>
    <w:rsid w:val="009728D3"/>
    <w:rsid w:val="00982127"/>
    <w:rsid w:val="00983F4B"/>
    <w:rsid w:val="00990DF6"/>
    <w:rsid w:val="00A957E8"/>
    <w:rsid w:val="00AD3CF0"/>
    <w:rsid w:val="00B10AE3"/>
    <w:rsid w:val="00B86C96"/>
    <w:rsid w:val="00BB3B94"/>
    <w:rsid w:val="00BC20F4"/>
    <w:rsid w:val="00C740DD"/>
    <w:rsid w:val="00D63463"/>
    <w:rsid w:val="00D82B89"/>
    <w:rsid w:val="00DF5000"/>
    <w:rsid w:val="00EA178D"/>
    <w:rsid w:val="00EE230D"/>
    <w:rsid w:val="00F206D4"/>
    <w:rsid w:val="00F32345"/>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BC9E5F"/>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header" w:uiPriority="99"/>
    <w:lsdException w:name="caption" w:semiHidden="1" w:unhideWhenUsed="1" w:qFormat="1"/>
    <w:lsdException w:name="annotation reference" w:uiPriority="99"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annotation subjec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uiPriority w:val="99"/>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rPr>
      <w:rFonts w:ascii="Tahoma" w:hAnsi="Tahoma" w:cs="Tahoma"/>
      <w:sz w:val="16"/>
      <w:szCs w:val="16"/>
    </w:rPr>
  </w:style>
  <w:style w:type="paragraph" w:styleId="CommentSubject">
    <w:name w:val="annotation subject"/>
    <w:basedOn w:val="CommentText"/>
    <w:next w:val="CommentText"/>
    <w:link w:val="CommentSubjectChar"/>
    <w:uiPriority w:val="99"/>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eastAsia="en-US"/>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paragraph" w:customStyle="1" w:styleId="applresponse">
    <w:name w:val="appl response"/>
    <w:basedOn w:val="Normal"/>
    <w:autoRedefine/>
    <w:pPr>
      <w:tabs>
        <w:tab w:val="clear" w:pos="567"/>
      </w:tabs>
      <w:spacing w:line="240" w:lineRule="auto"/>
      <w:jc w:val="both"/>
    </w:pPr>
    <w:rPr>
      <w:color w:val="FF0000"/>
      <w:szCs w:val="22"/>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HeaderChar">
    <w:name w:val="Header Char"/>
    <w:uiPriority w:val="99"/>
    <w:rPr>
      <w:sz w:val="24"/>
      <w:szCs w:val="24"/>
      <w:lang w:eastAsia="en-US"/>
    </w:rPr>
  </w:style>
  <w:style w:type="character" w:customStyle="1" w:styleId="BalloonTextChar">
    <w:name w:val="Balloon Text Char"/>
    <w:rPr>
      <w:rFonts w:ascii="Tahoma" w:hAnsi="Tahoma" w:cs="Tahoma"/>
      <w:sz w:val="16"/>
      <w:szCs w:val="16"/>
      <w:lang w:eastAsia="en-US"/>
    </w:rPr>
  </w:style>
  <w:style w:type="character" w:customStyle="1" w:styleId="CommentSubjectChar">
    <w:name w:val="Comment Subject Char"/>
    <w:link w:val="CommentSubject"/>
    <w:uiPriority w:val="99"/>
    <w:semiHidden/>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803618-22D2-4D1C-A898-C247C2CFE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2043</Words>
  <Characters>14461</Characters>
  <DocSecurity>0</DocSecurity>
  <Lines>120</Lines>
  <Paragraphs>32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16472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ActionId">
    <vt:lpwstr/>
  </property>
  <property fmtid="{D5CDD505-2E9C-101B-9397-08002B2CF9AE}" pid="67" name="MSIP_Label_0eea11ca-d417-4147-80ed-01a58412c458_ContentBits">
    <vt:lpwstr/>
  </property>
  <property fmtid="{D5CDD505-2E9C-101B-9397-08002B2CF9AE}" pid="68" name="MSIP_Label_0eea11ca-d417-4147-80ed-01a58412c458_Enabled">
    <vt:lpwstr/>
  </property>
  <property fmtid="{D5CDD505-2E9C-101B-9397-08002B2CF9AE}" pid="69" name="MSIP_Label_0eea11ca-d417-4147-80ed-01a58412c458_Method">
    <vt:lpwstr/>
  </property>
  <property fmtid="{D5CDD505-2E9C-101B-9397-08002B2CF9AE}" pid="70" name="MSIP_Label_0eea11ca-d417-4147-80ed-01a58412c458_Name">
    <vt:lpwstr/>
  </property>
  <property fmtid="{D5CDD505-2E9C-101B-9397-08002B2CF9AE}" pid="71" name="MSIP_Label_0eea11ca-d417-4147-80ed-01a58412c458_SetDate">
    <vt:lpwstr/>
  </property>
  <property fmtid="{D5CDD505-2E9C-101B-9397-08002B2CF9AE}" pid="72" name="MSIP_Label_0eea11ca-d417-4147-80ed-01a58412c458_SiteId">
    <vt:lpwstr/>
  </property>
</Properties>
</file>