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5E6FB401" w:rsidR="00C114FF" w:rsidRDefault="00C114FF" w:rsidP="00A9226B">
      <w:pPr>
        <w:tabs>
          <w:tab w:val="clear" w:pos="567"/>
        </w:tabs>
        <w:spacing w:line="240" w:lineRule="auto"/>
        <w:rPr>
          <w:szCs w:val="22"/>
        </w:rPr>
      </w:pPr>
    </w:p>
    <w:p w14:paraId="7E59653F" w14:textId="77777777" w:rsidR="00B8353C" w:rsidRPr="00E57A7D" w:rsidRDefault="00B8353C"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5EB4165B" w14:textId="77777777" w:rsidR="0010781A" w:rsidRPr="00E57A7D" w:rsidRDefault="0010781A" w:rsidP="0010781A">
      <w:pPr>
        <w:tabs>
          <w:tab w:val="clear" w:pos="567"/>
        </w:tabs>
        <w:spacing w:line="240" w:lineRule="auto"/>
        <w:jc w:val="center"/>
        <w:rPr>
          <w:b/>
          <w:szCs w:val="22"/>
        </w:rPr>
      </w:pPr>
      <w:r w:rsidRPr="00E57A7D">
        <w:rPr>
          <w:b/>
          <w:szCs w:val="22"/>
        </w:rPr>
        <w:t>I PIELIKUMS</w:t>
      </w:r>
    </w:p>
    <w:p w14:paraId="3DCA9426" w14:textId="77777777" w:rsidR="0010781A" w:rsidRPr="00E57A7D" w:rsidRDefault="0010781A" w:rsidP="0010781A">
      <w:pPr>
        <w:tabs>
          <w:tab w:val="clear" w:pos="567"/>
        </w:tabs>
        <w:spacing w:line="240" w:lineRule="auto"/>
        <w:rPr>
          <w:szCs w:val="22"/>
        </w:rPr>
      </w:pPr>
    </w:p>
    <w:p w14:paraId="1FA24FA5" w14:textId="77777777" w:rsidR="0010781A" w:rsidRPr="007B4853" w:rsidRDefault="0010781A" w:rsidP="0010781A">
      <w:pPr>
        <w:tabs>
          <w:tab w:val="clear" w:pos="567"/>
        </w:tabs>
        <w:spacing w:line="240" w:lineRule="auto"/>
        <w:jc w:val="center"/>
        <w:rPr>
          <w:b/>
        </w:rPr>
      </w:pPr>
      <w:r w:rsidRPr="007B4853">
        <w:rPr>
          <w:b/>
        </w:rPr>
        <w:t>VETERINĀRO ZĀĻU APRAKSTS</w:t>
      </w:r>
    </w:p>
    <w:p w14:paraId="30D63E9D" w14:textId="7C77B16C" w:rsidR="0010781A" w:rsidRPr="007B4853" w:rsidRDefault="0010781A" w:rsidP="007B4853">
      <w:pPr>
        <w:pStyle w:val="Style1"/>
        <w:rPr>
          <w:b w:val="0"/>
        </w:rPr>
      </w:pPr>
      <w:r w:rsidRPr="00E57A7D">
        <w:br w:type="page"/>
      </w:r>
      <w:r w:rsidRPr="007B4853">
        <w:lastRenderedPageBreak/>
        <w:t>1.</w:t>
      </w:r>
      <w:r w:rsidRPr="007B4853">
        <w:tab/>
        <w:t>VETERINĀRO ZĀĻU NOSAUKUMS</w:t>
      </w:r>
    </w:p>
    <w:p w14:paraId="262CE66D" w14:textId="77777777" w:rsidR="0010781A" w:rsidRPr="007B4853" w:rsidRDefault="0010781A" w:rsidP="007B4853">
      <w:pPr>
        <w:tabs>
          <w:tab w:val="clear" w:pos="567"/>
        </w:tabs>
        <w:spacing w:line="240" w:lineRule="auto"/>
      </w:pPr>
    </w:p>
    <w:p w14:paraId="61607CBD" w14:textId="16DE6BF5" w:rsidR="00B12908" w:rsidRPr="007B4853" w:rsidRDefault="0010781A" w:rsidP="007B4853">
      <w:pPr>
        <w:tabs>
          <w:tab w:val="clear" w:pos="567"/>
        </w:tabs>
        <w:spacing w:line="240" w:lineRule="auto"/>
      </w:pPr>
      <w:r w:rsidRPr="007B4853">
        <w:t>Milpro 4 mg/10 mg apvalkotās tabletes maza auguma kaķiem un kaķēniem</w:t>
      </w:r>
    </w:p>
    <w:p w14:paraId="0102B769" w14:textId="77777777" w:rsidR="0010781A" w:rsidRDefault="0010781A" w:rsidP="007B4853">
      <w:pPr>
        <w:tabs>
          <w:tab w:val="clear" w:pos="567"/>
        </w:tabs>
        <w:spacing w:line="240" w:lineRule="auto"/>
      </w:pPr>
    </w:p>
    <w:p w14:paraId="001BDF5D" w14:textId="77777777" w:rsidR="0010781A" w:rsidRPr="007B4853" w:rsidRDefault="0010781A" w:rsidP="007B4853">
      <w:pPr>
        <w:pStyle w:val="Style1"/>
      </w:pPr>
      <w:r w:rsidRPr="007B4853">
        <w:t>2.</w:t>
      </w:r>
      <w:r w:rsidRPr="007B4853">
        <w:tab/>
        <w:t>KVALITATĪVAIS UN KVANTITATĪVAIS SASTĀVS</w:t>
      </w:r>
    </w:p>
    <w:p w14:paraId="4854AC68" w14:textId="77777777" w:rsidR="0010781A" w:rsidRPr="007B4853" w:rsidRDefault="0010781A" w:rsidP="007B4853">
      <w:pPr>
        <w:tabs>
          <w:tab w:val="clear" w:pos="567"/>
        </w:tabs>
        <w:spacing w:line="240" w:lineRule="auto"/>
      </w:pPr>
    </w:p>
    <w:p w14:paraId="7366DF68" w14:textId="7C3FED6F" w:rsidR="0010781A" w:rsidRPr="007B4853" w:rsidRDefault="0010781A" w:rsidP="007B4853">
      <w:pPr>
        <w:tabs>
          <w:tab w:val="clear" w:pos="567"/>
          <w:tab w:val="left" w:pos="720"/>
        </w:tabs>
        <w:spacing w:line="240" w:lineRule="auto"/>
      </w:pPr>
      <w:r w:rsidRPr="007B4853">
        <w:t>Katra tablete satur:</w:t>
      </w:r>
    </w:p>
    <w:p w14:paraId="3B84C69E" w14:textId="77777777" w:rsidR="0072790B" w:rsidRPr="00B8353C" w:rsidRDefault="0072790B" w:rsidP="00ED3941">
      <w:pPr>
        <w:tabs>
          <w:tab w:val="clear" w:pos="567"/>
          <w:tab w:val="left" w:pos="720"/>
        </w:tabs>
        <w:spacing w:line="240" w:lineRule="auto"/>
        <w:rPr>
          <w:szCs w:val="22"/>
        </w:rPr>
      </w:pPr>
    </w:p>
    <w:p w14:paraId="4C9587E6" w14:textId="6FC468A6" w:rsidR="0010781A" w:rsidRPr="007B4853" w:rsidRDefault="0010781A" w:rsidP="007B4853">
      <w:pPr>
        <w:tabs>
          <w:tab w:val="clear" w:pos="567"/>
        </w:tabs>
        <w:spacing w:line="240" w:lineRule="auto"/>
        <w:rPr>
          <w:b/>
        </w:rPr>
      </w:pPr>
      <w:r w:rsidRPr="007B4853">
        <w:rPr>
          <w:b/>
        </w:rPr>
        <w:t>Aktīvās vielas:</w:t>
      </w:r>
    </w:p>
    <w:p w14:paraId="53D34B78" w14:textId="77777777" w:rsidR="0072790B" w:rsidRDefault="0072790B" w:rsidP="00ED3941">
      <w:pPr>
        <w:rPr>
          <w:szCs w:val="22"/>
        </w:rPr>
      </w:pPr>
    </w:p>
    <w:p w14:paraId="1F8B6AC8" w14:textId="6CF02549" w:rsidR="0010781A" w:rsidRPr="007B4853" w:rsidRDefault="0010781A" w:rsidP="007B4853">
      <w:r w:rsidRPr="007B4853">
        <w:t>Milbemicīna oksīms</w:t>
      </w:r>
      <w:r w:rsidRPr="007B4853">
        <w:tab/>
        <w:t xml:space="preserve"> 4 mg</w:t>
      </w:r>
    </w:p>
    <w:p w14:paraId="428C4788" w14:textId="77777777" w:rsidR="0010781A" w:rsidRPr="007B4853" w:rsidRDefault="0010781A" w:rsidP="007B4853">
      <w:r w:rsidRPr="007B4853">
        <w:t>Prazikvantels</w:t>
      </w:r>
      <w:r w:rsidRPr="007B4853">
        <w:tab/>
      </w:r>
      <w:r w:rsidRPr="007B4853">
        <w:tab/>
        <w:t>10 mg</w:t>
      </w:r>
    </w:p>
    <w:p w14:paraId="1AA1142F" w14:textId="77777777" w:rsidR="0010781A" w:rsidRPr="00E77619" w:rsidRDefault="0010781A" w:rsidP="00ED3941">
      <w:pPr>
        <w:tabs>
          <w:tab w:val="clear" w:pos="567"/>
        </w:tabs>
        <w:spacing w:line="240" w:lineRule="auto"/>
        <w:rPr>
          <w:iCs/>
          <w:szCs w:val="22"/>
        </w:rPr>
      </w:pPr>
    </w:p>
    <w:p w14:paraId="30901881" w14:textId="77777777" w:rsidR="0010781A" w:rsidRPr="007B4853" w:rsidRDefault="0010781A" w:rsidP="007B4853">
      <w:pPr>
        <w:tabs>
          <w:tab w:val="clear" w:pos="567"/>
        </w:tabs>
        <w:spacing w:line="240" w:lineRule="auto"/>
      </w:pPr>
      <w:r w:rsidRPr="007B4853">
        <w:rPr>
          <w:b/>
        </w:rPr>
        <w:t>Palīgvielas:</w:t>
      </w:r>
    </w:p>
    <w:p w14:paraId="2308E701" w14:textId="6721F0E6" w:rsidR="0010781A" w:rsidRPr="00E57A7D" w:rsidRDefault="0010781A" w:rsidP="0010781A">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0781A" w14:paraId="1D239DEE" w14:textId="77777777" w:rsidTr="003D74B4">
        <w:tc>
          <w:tcPr>
            <w:tcW w:w="4524" w:type="dxa"/>
            <w:shd w:val="clear" w:color="auto" w:fill="auto"/>
            <w:vAlign w:val="center"/>
          </w:tcPr>
          <w:p w14:paraId="2792D88C" w14:textId="77777777" w:rsidR="0010781A" w:rsidRPr="00E57A7D" w:rsidRDefault="0010781A" w:rsidP="003D74B4">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478A3BC4" w14:textId="77777777" w:rsidR="0010781A" w:rsidRPr="00E57A7D" w:rsidRDefault="0010781A" w:rsidP="003D74B4">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10781A" w14:paraId="0AFAD098" w14:textId="77777777" w:rsidTr="003D74B4">
        <w:tc>
          <w:tcPr>
            <w:tcW w:w="4524" w:type="dxa"/>
            <w:shd w:val="clear" w:color="auto" w:fill="auto"/>
            <w:vAlign w:val="center"/>
          </w:tcPr>
          <w:p w14:paraId="7A6E7120" w14:textId="77777777" w:rsidR="0010781A" w:rsidRPr="0099171D" w:rsidRDefault="0010781A" w:rsidP="003D74B4">
            <w:pPr>
              <w:tabs>
                <w:tab w:val="clear" w:pos="567"/>
                <w:tab w:val="left" w:pos="720"/>
              </w:tabs>
              <w:spacing w:line="240" w:lineRule="auto"/>
              <w:jc w:val="both"/>
              <w:rPr>
                <w:szCs w:val="22"/>
              </w:rPr>
            </w:pPr>
            <w:r>
              <w:rPr>
                <w:szCs w:val="22"/>
              </w:rPr>
              <w:t>Kodols:</w:t>
            </w:r>
          </w:p>
        </w:tc>
        <w:tc>
          <w:tcPr>
            <w:tcW w:w="4537" w:type="dxa"/>
            <w:shd w:val="clear" w:color="auto" w:fill="auto"/>
            <w:vAlign w:val="center"/>
          </w:tcPr>
          <w:p w14:paraId="79F6C545" w14:textId="77777777" w:rsidR="0010781A" w:rsidRPr="00E57A7D" w:rsidRDefault="0010781A" w:rsidP="003D74B4">
            <w:pPr>
              <w:spacing w:before="60" w:after="60"/>
              <w:rPr>
                <w:iCs/>
                <w:szCs w:val="22"/>
              </w:rPr>
            </w:pPr>
          </w:p>
        </w:tc>
      </w:tr>
      <w:tr w:rsidR="0010781A" w14:paraId="1B7C16C4" w14:textId="77777777" w:rsidTr="003D74B4">
        <w:tc>
          <w:tcPr>
            <w:tcW w:w="4524" w:type="dxa"/>
            <w:shd w:val="clear" w:color="auto" w:fill="auto"/>
            <w:vAlign w:val="center"/>
          </w:tcPr>
          <w:p w14:paraId="532119AE" w14:textId="36DB1770" w:rsidR="0010781A" w:rsidRPr="0072790B" w:rsidRDefault="0072790B" w:rsidP="0072790B">
            <w:pPr>
              <w:tabs>
                <w:tab w:val="clear" w:pos="567"/>
              </w:tabs>
              <w:spacing w:line="240" w:lineRule="auto"/>
              <w:jc w:val="both"/>
              <w:rPr>
                <w:szCs w:val="22"/>
                <w:lang w:val="lv"/>
              </w:rPr>
            </w:pPr>
            <w:r>
              <w:rPr>
                <w:szCs w:val="22"/>
                <w:lang w:val="lv"/>
              </w:rPr>
              <w:t>Celuloze, mikrokristāliskā</w:t>
            </w:r>
          </w:p>
        </w:tc>
        <w:tc>
          <w:tcPr>
            <w:tcW w:w="4537" w:type="dxa"/>
            <w:shd w:val="clear" w:color="auto" w:fill="auto"/>
            <w:vAlign w:val="center"/>
          </w:tcPr>
          <w:p w14:paraId="37E30679" w14:textId="77777777" w:rsidR="0010781A" w:rsidRPr="00E57A7D" w:rsidRDefault="0010781A" w:rsidP="003D74B4">
            <w:pPr>
              <w:spacing w:before="60" w:after="60"/>
              <w:rPr>
                <w:iCs/>
                <w:szCs w:val="22"/>
              </w:rPr>
            </w:pPr>
          </w:p>
        </w:tc>
      </w:tr>
      <w:tr w:rsidR="0010781A" w14:paraId="1DADD916" w14:textId="77777777" w:rsidTr="003D74B4">
        <w:tc>
          <w:tcPr>
            <w:tcW w:w="4524" w:type="dxa"/>
            <w:shd w:val="clear" w:color="auto" w:fill="auto"/>
            <w:vAlign w:val="center"/>
          </w:tcPr>
          <w:p w14:paraId="028229A2" w14:textId="77777777" w:rsidR="0010781A" w:rsidRDefault="0010781A" w:rsidP="003D74B4">
            <w:pPr>
              <w:tabs>
                <w:tab w:val="clear" w:pos="567"/>
                <w:tab w:val="left" w:pos="720"/>
              </w:tabs>
              <w:spacing w:line="240" w:lineRule="auto"/>
              <w:jc w:val="both"/>
              <w:rPr>
                <w:szCs w:val="22"/>
              </w:rPr>
            </w:pPr>
            <w:r>
              <w:rPr>
                <w:szCs w:val="22"/>
              </w:rPr>
              <w:t>Kroskarmelozes nātrija sāls</w:t>
            </w:r>
          </w:p>
        </w:tc>
        <w:tc>
          <w:tcPr>
            <w:tcW w:w="4537" w:type="dxa"/>
            <w:shd w:val="clear" w:color="auto" w:fill="auto"/>
            <w:vAlign w:val="center"/>
          </w:tcPr>
          <w:p w14:paraId="5683E9D1" w14:textId="77777777" w:rsidR="0010781A" w:rsidRPr="00E57A7D" w:rsidRDefault="0010781A" w:rsidP="003D74B4">
            <w:pPr>
              <w:spacing w:before="60" w:after="60"/>
              <w:rPr>
                <w:iCs/>
                <w:szCs w:val="22"/>
              </w:rPr>
            </w:pPr>
          </w:p>
        </w:tc>
      </w:tr>
      <w:tr w:rsidR="0010781A" w14:paraId="23BF325F" w14:textId="77777777" w:rsidTr="003D74B4">
        <w:tc>
          <w:tcPr>
            <w:tcW w:w="4524" w:type="dxa"/>
            <w:shd w:val="clear" w:color="auto" w:fill="auto"/>
            <w:vAlign w:val="center"/>
          </w:tcPr>
          <w:p w14:paraId="316DE986" w14:textId="77777777" w:rsidR="0010781A" w:rsidRDefault="0010781A" w:rsidP="003D74B4">
            <w:pPr>
              <w:tabs>
                <w:tab w:val="clear" w:pos="567"/>
                <w:tab w:val="left" w:pos="720"/>
              </w:tabs>
              <w:spacing w:line="240" w:lineRule="auto"/>
              <w:jc w:val="both"/>
              <w:rPr>
                <w:szCs w:val="22"/>
              </w:rPr>
            </w:pPr>
            <w:r>
              <w:rPr>
                <w:szCs w:val="22"/>
              </w:rPr>
              <w:t>Magnija stearāts</w:t>
            </w:r>
          </w:p>
        </w:tc>
        <w:tc>
          <w:tcPr>
            <w:tcW w:w="4537" w:type="dxa"/>
            <w:shd w:val="clear" w:color="auto" w:fill="auto"/>
            <w:vAlign w:val="center"/>
          </w:tcPr>
          <w:p w14:paraId="60A48CEC" w14:textId="77777777" w:rsidR="0010781A" w:rsidRPr="00E57A7D" w:rsidRDefault="0010781A" w:rsidP="003D74B4">
            <w:pPr>
              <w:spacing w:before="60" w:after="60"/>
              <w:rPr>
                <w:iCs/>
                <w:szCs w:val="22"/>
              </w:rPr>
            </w:pPr>
          </w:p>
        </w:tc>
      </w:tr>
      <w:tr w:rsidR="0010781A" w14:paraId="21E138CF" w14:textId="77777777" w:rsidTr="003D74B4">
        <w:tc>
          <w:tcPr>
            <w:tcW w:w="4524" w:type="dxa"/>
            <w:shd w:val="clear" w:color="auto" w:fill="auto"/>
            <w:vAlign w:val="center"/>
          </w:tcPr>
          <w:p w14:paraId="78FC2AEB" w14:textId="77777777" w:rsidR="0010781A" w:rsidRDefault="0010781A" w:rsidP="003D74B4">
            <w:pPr>
              <w:tabs>
                <w:tab w:val="clear" w:pos="567"/>
                <w:tab w:val="left" w:pos="720"/>
              </w:tabs>
              <w:spacing w:line="240" w:lineRule="auto"/>
              <w:jc w:val="both"/>
              <w:rPr>
                <w:szCs w:val="22"/>
              </w:rPr>
            </w:pPr>
            <w:r>
              <w:rPr>
                <w:szCs w:val="22"/>
              </w:rPr>
              <w:t xml:space="preserve">Povidons </w:t>
            </w:r>
          </w:p>
        </w:tc>
        <w:tc>
          <w:tcPr>
            <w:tcW w:w="4537" w:type="dxa"/>
            <w:shd w:val="clear" w:color="auto" w:fill="auto"/>
            <w:vAlign w:val="center"/>
          </w:tcPr>
          <w:p w14:paraId="7D07735A" w14:textId="77777777" w:rsidR="0010781A" w:rsidRPr="00E57A7D" w:rsidRDefault="0010781A" w:rsidP="003D74B4">
            <w:pPr>
              <w:spacing w:before="60" w:after="60"/>
              <w:rPr>
                <w:iCs/>
                <w:szCs w:val="22"/>
              </w:rPr>
            </w:pPr>
          </w:p>
        </w:tc>
      </w:tr>
      <w:tr w:rsidR="0010781A" w14:paraId="41594AF9" w14:textId="77777777" w:rsidTr="003D74B4">
        <w:tc>
          <w:tcPr>
            <w:tcW w:w="4524" w:type="dxa"/>
            <w:shd w:val="clear" w:color="auto" w:fill="auto"/>
            <w:vAlign w:val="center"/>
          </w:tcPr>
          <w:p w14:paraId="584D3371" w14:textId="77777777" w:rsidR="0010781A" w:rsidRDefault="0010781A" w:rsidP="003D74B4">
            <w:pPr>
              <w:tabs>
                <w:tab w:val="clear" w:pos="567"/>
                <w:tab w:val="left" w:pos="720"/>
              </w:tabs>
              <w:spacing w:line="240" w:lineRule="auto"/>
              <w:jc w:val="both"/>
              <w:rPr>
                <w:szCs w:val="22"/>
              </w:rPr>
            </w:pPr>
            <w:bookmarkStart w:id="0" w:name="_Hlk41290822"/>
            <w:r>
              <w:rPr>
                <w:szCs w:val="22"/>
              </w:rPr>
              <w:t>Silīcija dioksīds, koloidālais, bezūdens</w:t>
            </w:r>
            <w:bookmarkEnd w:id="0"/>
          </w:p>
        </w:tc>
        <w:tc>
          <w:tcPr>
            <w:tcW w:w="4537" w:type="dxa"/>
            <w:shd w:val="clear" w:color="auto" w:fill="auto"/>
            <w:vAlign w:val="center"/>
          </w:tcPr>
          <w:p w14:paraId="24BB5284" w14:textId="77777777" w:rsidR="0010781A" w:rsidRPr="00E57A7D" w:rsidRDefault="0010781A" w:rsidP="003D74B4">
            <w:pPr>
              <w:spacing w:before="60" w:after="60"/>
              <w:rPr>
                <w:iCs/>
                <w:szCs w:val="22"/>
              </w:rPr>
            </w:pPr>
          </w:p>
        </w:tc>
      </w:tr>
      <w:tr w:rsidR="0010781A" w14:paraId="30E2B5C1" w14:textId="77777777" w:rsidTr="003D74B4">
        <w:tc>
          <w:tcPr>
            <w:tcW w:w="4524" w:type="dxa"/>
            <w:shd w:val="clear" w:color="auto" w:fill="auto"/>
            <w:vAlign w:val="center"/>
          </w:tcPr>
          <w:p w14:paraId="199E1511" w14:textId="77777777" w:rsidR="0010781A" w:rsidRDefault="0010781A" w:rsidP="003D74B4">
            <w:pPr>
              <w:tabs>
                <w:tab w:val="clear" w:pos="567"/>
                <w:tab w:val="left" w:pos="720"/>
              </w:tabs>
              <w:spacing w:line="240" w:lineRule="auto"/>
              <w:jc w:val="both"/>
              <w:rPr>
                <w:szCs w:val="22"/>
              </w:rPr>
            </w:pPr>
            <w:r>
              <w:rPr>
                <w:szCs w:val="22"/>
              </w:rPr>
              <w:t>Apvalks:</w:t>
            </w:r>
          </w:p>
        </w:tc>
        <w:tc>
          <w:tcPr>
            <w:tcW w:w="4537" w:type="dxa"/>
            <w:shd w:val="clear" w:color="auto" w:fill="auto"/>
            <w:vAlign w:val="center"/>
          </w:tcPr>
          <w:p w14:paraId="609AE226" w14:textId="77777777" w:rsidR="0010781A" w:rsidRPr="00E57A7D" w:rsidRDefault="0010781A" w:rsidP="003D74B4">
            <w:pPr>
              <w:spacing w:before="60" w:after="60"/>
              <w:rPr>
                <w:iCs/>
                <w:szCs w:val="22"/>
              </w:rPr>
            </w:pPr>
          </w:p>
        </w:tc>
      </w:tr>
      <w:tr w:rsidR="0010781A" w14:paraId="6419BB6A" w14:textId="77777777" w:rsidTr="003D74B4">
        <w:tc>
          <w:tcPr>
            <w:tcW w:w="4524" w:type="dxa"/>
            <w:shd w:val="clear" w:color="auto" w:fill="auto"/>
            <w:vAlign w:val="center"/>
          </w:tcPr>
          <w:p w14:paraId="046380D0" w14:textId="77777777" w:rsidR="0010781A" w:rsidRDefault="0010781A" w:rsidP="003D74B4">
            <w:pPr>
              <w:tabs>
                <w:tab w:val="clear" w:pos="567"/>
                <w:tab w:val="left" w:pos="720"/>
              </w:tabs>
              <w:spacing w:line="240" w:lineRule="auto"/>
              <w:jc w:val="both"/>
              <w:rPr>
                <w:szCs w:val="22"/>
              </w:rPr>
            </w:pPr>
            <w:r>
              <w:rPr>
                <w:szCs w:val="22"/>
              </w:rPr>
              <w:t>Dabisks mājputnu aknu aromatizētājs</w:t>
            </w:r>
          </w:p>
        </w:tc>
        <w:tc>
          <w:tcPr>
            <w:tcW w:w="4537" w:type="dxa"/>
            <w:shd w:val="clear" w:color="auto" w:fill="auto"/>
            <w:vAlign w:val="center"/>
          </w:tcPr>
          <w:p w14:paraId="78515AEA" w14:textId="77777777" w:rsidR="0010781A" w:rsidRPr="00E57A7D" w:rsidRDefault="0010781A" w:rsidP="003D74B4">
            <w:pPr>
              <w:spacing w:before="60" w:after="60"/>
              <w:rPr>
                <w:iCs/>
                <w:szCs w:val="22"/>
              </w:rPr>
            </w:pPr>
          </w:p>
        </w:tc>
      </w:tr>
      <w:tr w:rsidR="0010781A" w14:paraId="6FF81075" w14:textId="77777777" w:rsidTr="003D74B4">
        <w:tc>
          <w:tcPr>
            <w:tcW w:w="4524" w:type="dxa"/>
            <w:shd w:val="clear" w:color="auto" w:fill="auto"/>
            <w:vAlign w:val="center"/>
          </w:tcPr>
          <w:p w14:paraId="4A37CDD0" w14:textId="77777777" w:rsidR="0010781A" w:rsidRPr="00E57A7D" w:rsidRDefault="0010781A" w:rsidP="003D74B4">
            <w:pPr>
              <w:spacing w:before="60" w:after="60"/>
              <w:rPr>
                <w:iCs/>
                <w:szCs w:val="22"/>
              </w:rPr>
            </w:pPr>
            <w:r>
              <w:rPr>
                <w:szCs w:val="22"/>
              </w:rPr>
              <w:t>Hipromeloze</w:t>
            </w:r>
          </w:p>
        </w:tc>
        <w:tc>
          <w:tcPr>
            <w:tcW w:w="4537" w:type="dxa"/>
            <w:shd w:val="clear" w:color="auto" w:fill="auto"/>
            <w:vAlign w:val="center"/>
          </w:tcPr>
          <w:p w14:paraId="59DF8B83" w14:textId="77777777" w:rsidR="0010781A" w:rsidRPr="00E57A7D" w:rsidRDefault="0010781A" w:rsidP="003D74B4">
            <w:pPr>
              <w:spacing w:before="60" w:after="60"/>
              <w:rPr>
                <w:iCs/>
                <w:szCs w:val="22"/>
              </w:rPr>
            </w:pPr>
          </w:p>
        </w:tc>
      </w:tr>
      <w:tr w:rsidR="0010781A" w14:paraId="1BF92B5D" w14:textId="77777777" w:rsidTr="003D74B4">
        <w:tc>
          <w:tcPr>
            <w:tcW w:w="4524" w:type="dxa"/>
            <w:shd w:val="clear" w:color="auto" w:fill="auto"/>
            <w:vAlign w:val="center"/>
          </w:tcPr>
          <w:p w14:paraId="1A9C399D" w14:textId="2D4250A3" w:rsidR="0010781A" w:rsidRPr="0072790B" w:rsidRDefault="0072790B" w:rsidP="0072790B">
            <w:pPr>
              <w:tabs>
                <w:tab w:val="clear" w:pos="567"/>
              </w:tabs>
              <w:spacing w:line="240" w:lineRule="auto"/>
              <w:jc w:val="both"/>
              <w:rPr>
                <w:szCs w:val="22"/>
                <w:lang w:val="lv"/>
              </w:rPr>
            </w:pPr>
            <w:r w:rsidRPr="00E46299">
              <w:rPr>
                <w:lang w:val="lv"/>
              </w:rPr>
              <w:t xml:space="preserve">Celuloze, mikrokristāliskā </w:t>
            </w:r>
          </w:p>
        </w:tc>
        <w:tc>
          <w:tcPr>
            <w:tcW w:w="4537" w:type="dxa"/>
            <w:shd w:val="clear" w:color="auto" w:fill="auto"/>
            <w:vAlign w:val="center"/>
          </w:tcPr>
          <w:p w14:paraId="765AFF18" w14:textId="77777777" w:rsidR="0010781A" w:rsidRPr="00E57A7D" w:rsidRDefault="0010781A" w:rsidP="003D74B4">
            <w:pPr>
              <w:spacing w:before="60" w:after="60"/>
              <w:rPr>
                <w:iCs/>
                <w:szCs w:val="22"/>
              </w:rPr>
            </w:pPr>
          </w:p>
        </w:tc>
      </w:tr>
      <w:tr w:rsidR="0010781A" w14:paraId="100B5E2F" w14:textId="77777777" w:rsidTr="003D74B4">
        <w:tc>
          <w:tcPr>
            <w:tcW w:w="4524" w:type="dxa"/>
            <w:shd w:val="clear" w:color="auto" w:fill="auto"/>
            <w:vAlign w:val="center"/>
          </w:tcPr>
          <w:p w14:paraId="41015B23" w14:textId="77777777" w:rsidR="0010781A" w:rsidRPr="0099171D" w:rsidRDefault="0010781A" w:rsidP="003D74B4">
            <w:pPr>
              <w:tabs>
                <w:tab w:val="clear" w:pos="567"/>
                <w:tab w:val="left" w:pos="720"/>
              </w:tabs>
              <w:spacing w:line="240" w:lineRule="auto"/>
              <w:jc w:val="both"/>
              <w:rPr>
                <w:szCs w:val="22"/>
              </w:rPr>
            </w:pPr>
            <w:r>
              <w:rPr>
                <w:szCs w:val="22"/>
              </w:rPr>
              <w:t>Makrogola stearāts</w:t>
            </w:r>
          </w:p>
        </w:tc>
        <w:tc>
          <w:tcPr>
            <w:tcW w:w="4537" w:type="dxa"/>
            <w:shd w:val="clear" w:color="auto" w:fill="auto"/>
            <w:vAlign w:val="center"/>
          </w:tcPr>
          <w:p w14:paraId="6C122B13" w14:textId="77777777" w:rsidR="0010781A" w:rsidRPr="00E57A7D" w:rsidRDefault="0010781A" w:rsidP="003D74B4">
            <w:pPr>
              <w:spacing w:before="60" w:after="60"/>
              <w:rPr>
                <w:iCs/>
                <w:szCs w:val="22"/>
              </w:rPr>
            </w:pPr>
          </w:p>
        </w:tc>
      </w:tr>
      <w:tr w:rsidR="0010781A" w14:paraId="579EAFDC" w14:textId="77777777" w:rsidTr="003D74B4">
        <w:tc>
          <w:tcPr>
            <w:tcW w:w="4524" w:type="dxa"/>
            <w:shd w:val="clear" w:color="auto" w:fill="auto"/>
            <w:vAlign w:val="center"/>
          </w:tcPr>
          <w:p w14:paraId="1F28E24E" w14:textId="77777777" w:rsidR="0010781A" w:rsidRPr="00E57A7D" w:rsidRDefault="0010781A" w:rsidP="003D74B4">
            <w:pPr>
              <w:spacing w:before="60" w:after="60"/>
              <w:rPr>
                <w:iCs/>
                <w:szCs w:val="22"/>
              </w:rPr>
            </w:pPr>
            <w:r>
              <w:rPr>
                <w:szCs w:val="22"/>
              </w:rPr>
              <w:t xml:space="preserve">Dzelzs oksīds (E172) </w:t>
            </w:r>
          </w:p>
        </w:tc>
        <w:tc>
          <w:tcPr>
            <w:tcW w:w="4537" w:type="dxa"/>
            <w:shd w:val="clear" w:color="auto" w:fill="auto"/>
            <w:vAlign w:val="center"/>
          </w:tcPr>
          <w:p w14:paraId="7E7E8AC5" w14:textId="77777777" w:rsidR="0010781A" w:rsidRPr="00E57A7D" w:rsidRDefault="0010781A" w:rsidP="003D74B4">
            <w:pPr>
              <w:spacing w:before="60" w:after="60"/>
              <w:rPr>
                <w:iCs/>
                <w:szCs w:val="22"/>
              </w:rPr>
            </w:pPr>
            <w:r>
              <w:rPr>
                <w:szCs w:val="22"/>
              </w:rPr>
              <w:t>0,3 mg</w:t>
            </w:r>
          </w:p>
        </w:tc>
      </w:tr>
    </w:tbl>
    <w:p w14:paraId="7DCD7458" w14:textId="77777777" w:rsidR="0010781A" w:rsidRPr="007B4853" w:rsidRDefault="0010781A" w:rsidP="007B4853">
      <w:pPr>
        <w:tabs>
          <w:tab w:val="clear" w:pos="567"/>
        </w:tabs>
        <w:spacing w:line="240" w:lineRule="auto"/>
        <w:rPr>
          <w:i/>
          <w:color w:val="008000"/>
        </w:rPr>
      </w:pPr>
    </w:p>
    <w:p w14:paraId="4DF5439D" w14:textId="5D3F9406" w:rsidR="0010781A" w:rsidRDefault="0010781A" w:rsidP="007B4853">
      <w:pPr>
        <w:pStyle w:val="Text"/>
        <w:spacing w:before="0"/>
        <w:jc w:val="left"/>
        <w:rPr>
          <w:rFonts w:ascii="Times New Roman" w:hAnsi="Times New Roman"/>
          <w:szCs w:val="22"/>
          <w:lang w:val="fr-FR"/>
        </w:rPr>
      </w:pPr>
      <w:r w:rsidRPr="007B4853">
        <w:rPr>
          <w:rFonts w:ascii="Times New Roman" w:hAnsi="Times New Roman"/>
          <w:lang w:val="lv-LV"/>
        </w:rPr>
        <w:t xml:space="preserve">Ovālas formas, tumši brūna tablete ar </w:t>
      </w:r>
      <w:r w:rsidRPr="008668CC">
        <w:rPr>
          <w:rFonts w:ascii="Times New Roman" w:hAnsi="Times New Roman"/>
          <w:lang w:val="lv-LV"/>
        </w:rPr>
        <w:t xml:space="preserve">gaļas </w:t>
      </w:r>
      <w:r w:rsidR="008668CC">
        <w:rPr>
          <w:rFonts w:ascii="Times New Roman" w:hAnsi="Times New Roman"/>
          <w:lang w:val="lv-LV"/>
        </w:rPr>
        <w:t>aromatizētāju</w:t>
      </w:r>
      <w:r w:rsidR="008668CC" w:rsidRPr="007B4853">
        <w:rPr>
          <w:rFonts w:ascii="Times New Roman" w:hAnsi="Times New Roman"/>
          <w:lang w:val="lv-LV"/>
        </w:rPr>
        <w:t xml:space="preserve"> </w:t>
      </w:r>
      <w:r w:rsidRPr="007B4853">
        <w:rPr>
          <w:rFonts w:ascii="Times New Roman" w:hAnsi="Times New Roman"/>
          <w:lang w:val="lv-LV"/>
        </w:rPr>
        <w:t>un dalījuma līniju abās pusēs.</w:t>
      </w:r>
    </w:p>
    <w:p w14:paraId="552FAA63" w14:textId="77777777" w:rsidR="0010781A" w:rsidRDefault="0010781A" w:rsidP="007B4853">
      <w:pPr>
        <w:pStyle w:val="Text"/>
        <w:spacing w:before="0"/>
        <w:jc w:val="left"/>
        <w:rPr>
          <w:rFonts w:ascii="Times New Roman" w:hAnsi="Times New Roman"/>
          <w:lang w:val="lv-LV"/>
        </w:rPr>
      </w:pPr>
      <w:r w:rsidRPr="007B4853">
        <w:rPr>
          <w:rFonts w:ascii="Times New Roman" w:hAnsi="Times New Roman"/>
          <w:lang w:val="lv-LV"/>
        </w:rPr>
        <w:t>Tableti var sadalīt divās vienādās daļās.</w:t>
      </w:r>
    </w:p>
    <w:p w14:paraId="79A9D76D" w14:textId="77777777" w:rsidR="0010781A" w:rsidRPr="007B4853" w:rsidRDefault="0010781A" w:rsidP="007B4853">
      <w:pPr>
        <w:tabs>
          <w:tab w:val="clear" w:pos="567"/>
        </w:tabs>
        <w:spacing w:line="240" w:lineRule="auto"/>
      </w:pPr>
    </w:p>
    <w:p w14:paraId="03BA6E7B" w14:textId="6B1E9E9E" w:rsidR="0010781A" w:rsidRPr="007B4853" w:rsidRDefault="0010781A" w:rsidP="007B4853">
      <w:pPr>
        <w:pStyle w:val="Style1"/>
        <w:rPr>
          <w:b w:val="0"/>
        </w:rPr>
      </w:pPr>
      <w:r w:rsidRPr="00E57A7D">
        <w:t>3</w:t>
      </w:r>
      <w:r w:rsidRPr="007B4853">
        <w:t>.</w:t>
      </w:r>
      <w:r w:rsidRPr="007B4853">
        <w:tab/>
        <w:t>KLĪNISKĀ INFORMĀCIJA</w:t>
      </w:r>
    </w:p>
    <w:p w14:paraId="222D1E28" w14:textId="77777777" w:rsidR="0010781A" w:rsidRPr="007B4853" w:rsidRDefault="0010781A" w:rsidP="007B4853">
      <w:pPr>
        <w:tabs>
          <w:tab w:val="clear" w:pos="567"/>
        </w:tabs>
        <w:spacing w:line="240" w:lineRule="auto"/>
      </w:pPr>
    </w:p>
    <w:p w14:paraId="37EAA439" w14:textId="7CA1BD0E" w:rsidR="0010781A" w:rsidRPr="007B4853" w:rsidRDefault="0010781A" w:rsidP="007B4853">
      <w:pPr>
        <w:pStyle w:val="Style1"/>
        <w:rPr>
          <w:b w:val="0"/>
        </w:rPr>
      </w:pPr>
      <w:r w:rsidRPr="00E57A7D">
        <w:t>3</w:t>
      </w:r>
      <w:r w:rsidRPr="007B4853">
        <w:t>.1</w:t>
      </w:r>
      <w:r>
        <w:t>.</w:t>
      </w:r>
      <w:r w:rsidRPr="00E57A7D">
        <w:tab/>
        <w:t>Mērķsugas</w:t>
      </w:r>
    </w:p>
    <w:p w14:paraId="3FAAE152" w14:textId="77777777" w:rsidR="0010781A" w:rsidRPr="007B4853" w:rsidRDefault="0010781A" w:rsidP="007B4853">
      <w:pPr>
        <w:tabs>
          <w:tab w:val="clear" w:pos="567"/>
        </w:tabs>
        <w:spacing w:line="240" w:lineRule="auto"/>
      </w:pPr>
    </w:p>
    <w:p w14:paraId="1992CCA0" w14:textId="77777777" w:rsidR="0010781A" w:rsidRPr="009C3C38" w:rsidRDefault="0010781A" w:rsidP="007B4853">
      <w:pPr>
        <w:tabs>
          <w:tab w:val="clear" w:pos="567"/>
          <w:tab w:val="left" w:pos="720"/>
        </w:tabs>
        <w:spacing w:line="240" w:lineRule="auto"/>
      </w:pPr>
      <w:r w:rsidRPr="007B4853">
        <w:t>Kaķi (maza auguma kaķi un kaķēni).</w:t>
      </w:r>
    </w:p>
    <w:p w14:paraId="2FC0D4B1" w14:textId="77777777" w:rsidR="0010781A" w:rsidRPr="007B4853" w:rsidRDefault="0010781A" w:rsidP="007B4853">
      <w:pPr>
        <w:tabs>
          <w:tab w:val="clear" w:pos="567"/>
        </w:tabs>
        <w:spacing w:line="240" w:lineRule="auto"/>
      </w:pPr>
    </w:p>
    <w:p w14:paraId="13AC577B" w14:textId="75CD2BA9" w:rsidR="0010781A" w:rsidRPr="007B4853" w:rsidRDefault="0010781A" w:rsidP="007B4853">
      <w:pPr>
        <w:pStyle w:val="Style1"/>
      </w:pPr>
      <w:r w:rsidRPr="00E57A7D">
        <w:t>3</w:t>
      </w:r>
      <w:r w:rsidRPr="007B4853">
        <w:t>.2</w:t>
      </w:r>
      <w:r>
        <w:t>.</w:t>
      </w:r>
      <w:r w:rsidRPr="007B4853">
        <w:tab/>
        <w:t>Lietošanas indikācijas</w:t>
      </w:r>
      <w:r w:rsidRPr="00E57A7D">
        <w:t xml:space="preserve"> </w:t>
      </w:r>
      <w:r>
        <w:t>katrai mērķsugai</w:t>
      </w:r>
    </w:p>
    <w:p w14:paraId="55A4C09B" w14:textId="77777777" w:rsidR="0010781A" w:rsidRPr="007B4853" w:rsidRDefault="0010781A" w:rsidP="007B4853">
      <w:pPr>
        <w:tabs>
          <w:tab w:val="clear" w:pos="567"/>
        </w:tabs>
        <w:spacing w:line="240" w:lineRule="auto"/>
      </w:pPr>
    </w:p>
    <w:p w14:paraId="21E44691" w14:textId="34124B16" w:rsidR="000945F3" w:rsidRPr="00F73C7C" w:rsidRDefault="000945F3" w:rsidP="007B4853">
      <w:pPr>
        <w:spacing w:line="240" w:lineRule="auto"/>
        <w:contextualSpacing/>
        <w:rPr>
          <w:szCs w:val="22"/>
          <w:lang w:val="lv"/>
        </w:rPr>
      </w:pPr>
      <w:r w:rsidRPr="00FB25D4">
        <w:rPr>
          <w:szCs w:val="22"/>
          <w:lang w:val="lv"/>
        </w:rPr>
        <w:t xml:space="preserve">Kaķiem: </w:t>
      </w:r>
      <w:r w:rsidRPr="0021629B">
        <w:rPr>
          <w:szCs w:val="22"/>
          <w:lang w:val="lv"/>
        </w:rPr>
        <w:t>jaukt</w:t>
      </w:r>
      <w:r>
        <w:rPr>
          <w:szCs w:val="22"/>
          <w:lang w:val="lv"/>
        </w:rPr>
        <w:t>u</w:t>
      </w:r>
      <w:r w:rsidRPr="0021629B">
        <w:rPr>
          <w:szCs w:val="22"/>
          <w:lang w:val="lv"/>
        </w:rPr>
        <w:t xml:space="preserve"> in</w:t>
      </w:r>
      <w:r>
        <w:rPr>
          <w:szCs w:val="22"/>
          <w:lang w:val="lv"/>
        </w:rPr>
        <w:t>vāziju</w:t>
      </w:r>
      <w:r w:rsidRPr="0021629B">
        <w:rPr>
          <w:szCs w:val="22"/>
          <w:lang w:val="lv"/>
        </w:rPr>
        <w:t xml:space="preserve"> ārstēšana</w:t>
      </w:r>
      <w:r>
        <w:rPr>
          <w:szCs w:val="22"/>
          <w:lang w:val="lv"/>
        </w:rPr>
        <w:t>i, ko ierosina šād</w:t>
      </w:r>
      <w:r w:rsidR="000C6FC3">
        <w:rPr>
          <w:szCs w:val="22"/>
          <w:lang w:val="lv"/>
        </w:rPr>
        <w:t>u</w:t>
      </w:r>
      <w:r w:rsidRPr="0021629B" w:rsidDel="005D2CB2">
        <w:rPr>
          <w:szCs w:val="22"/>
          <w:lang w:val="lv"/>
        </w:rPr>
        <w:t xml:space="preserve"> </w:t>
      </w:r>
      <w:r w:rsidRPr="0021629B">
        <w:rPr>
          <w:szCs w:val="22"/>
          <w:lang w:val="lv"/>
        </w:rPr>
        <w:t>nenobriedušu un pieaugušu cestožu (lenteņu) un pieaugušu nematožu (apaļtārpu)</w:t>
      </w:r>
      <w:r>
        <w:rPr>
          <w:szCs w:val="22"/>
          <w:lang w:val="lv"/>
        </w:rPr>
        <w:t xml:space="preserve"> sug</w:t>
      </w:r>
      <w:r w:rsidR="008668CC">
        <w:rPr>
          <w:szCs w:val="22"/>
          <w:lang w:val="lv"/>
        </w:rPr>
        <w:t>u īpatņi</w:t>
      </w:r>
      <w:r>
        <w:rPr>
          <w:szCs w:val="22"/>
          <w:lang w:val="lv"/>
        </w:rPr>
        <w:t>:</w:t>
      </w:r>
    </w:p>
    <w:p w14:paraId="4D73FD7E" w14:textId="77777777" w:rsidR="000945F3" w:rsidRPr="00E46299" w:rsidRDefault="000945F3" w:rsidP="007B4853">
      <w:pPr>
        <w:rPr>
          <w:szCs w:val="22"/>
          <w:lang w:val="lv"/>
        </w:rPr>
      </w:pPr>
      <w:r w:rsidRPr="00FB25D4">
        <w:rPr>
          <w:szCs w:val="22"/>
          <w:lang w:val="lv"/>
        </w:rPr>
        <w:t>Cestodes:</w:t>
      </w:r>
    </w:p>
    <w:p w14:paraId="75D0BC49" w14:textId="77777777" w:rsidR="000945F3" w:rsidRPr="00E46299" w:rsidRDefault="000945F3" w:rsidP="007B4853">
      <w:pPr>
        <w:tabs>
          <w:tab w:val="left" w:pos="993"/>
        </w:tabs>
        <w:ind w:left="567"/>
        <w:rPr>
          <w:i/>
          <w:szCs w:val="22"/>
          <w:lang w:val="lv"/>
        </w:rPr>
      </w:pPr>
      <w:r w:rsidRPr="00FB25D4">
        <w:rPr>
          <w:i/>
          <w:iCs/>
          <w:szCs w:val="22"/>
          <w:lang w:val="lv"/>
        </w:rPr>
        <w:t>Echinococcus multilocularis,</w:t>
      </w:r>
    </w:p>
    <w:p w14:paraId="63D443D7" w14:textId="77777777" w:rsidR="000945F3" w:rsidRPr="00E46299" w:rsidRDefault="000945F3" w:rsidP="007B4853">
      <w:pPr>
        <w:tabs>
          <w:tab w:val="left" w:pos="993"/>
        </w:tabs>
        <w:ind w:left="567"/>
        <w:rPr>
          <w:i/>
          <w:szCs w:val="22"/>
          <w:lang w:val="lv"/>
        </w:rPr>
      </w:pPr>
      <w:r w:rsidRPr="00FB25D4">
        <w:rPr>
          <w:i/>
          <w:iCs/>
          <w:szCs w:val="22"/>
          <w:lang w:val="lv"/>
        </w:rPr>
        <w:t>Dipylidium caninum,</w:t>
      </w:r>
    </w:p>
    <w:p w14:paraId="613B6ABE" w14:textId="77777777" w:rsidR="000945F3" w:rsidRPr="00E46299" w:rsidRDefault="000945F3" w:rsidP="007B4853">
      <w:pPr>
        <w:tabs>
          <w:tab w:val="left" w:pos="993"/>
        </w:tabs>
        <w:ind w:left="567"/>
        <w:rPr>
          <w:i/>
          <w:szCs w:val="22"/>
          <w:lang w:val="lv"/>
        </w:rPr>
      </w:pPr>
      <w:r w:rsidRPr="00FB25D4">
        <w:rPr>
          <w:i/>
          <w:iCs/>
          <w:szCs w:val="22"/>
          <w:lang w:val="lv"/>
        </w:rPr>
        <w:t xml:space="preserve">Taenia </w:t>
      </w:r>
      <w:r w:rsidRPr="0088229C">
        <w:rPr>
          <w:iCs/>
          <w:szCs w:val="22"/>
          <w:lang w:val="lv"/>
        </w:rPr>
        <w:t>spp.</w:t>
      </w:r>
    </w:p>
    <w:p w14:paraId="3F7ADA7C" w14:textId="77777777" w:rsidR="000945F3" w:rsidRPr="00E46299" w:rsidRDefault="000945F3" w:rsidP="007B4853">
      <w:pPr>
        <w:keepNext/>
        <w:tabs>
          <w:tab w:val="left" w:pos="540"/>
        </w:tabs>
        <w:rPr>
          <w:szCs w:val="22"/>
          <w:lang w:val="lv"/>
        </w:rPr>
      </w:pPr>
      <w:r w:rsidRPr="00FB25D4">
        <w:rPr>
          <w:szCs w:val="22"/>
          <w:lang w:val="lv"/>
        </w:rPr>
        <w:t>Nematodes:</w:t>
      </w:r>
    </w:p>
    <w:p w14:paraId="671C8A41" w14:textId="77777777" w:rsidR="000945F3" w:rsidRPr="00E46299" w:rsidRDefault="000945F3" w:rsidP="007B4853">
      <w:pPr>
        <w:keepNext/>
        <w:tabs>
          <w:tab w:val="left" w:pos="993"/>
        </w:tabs>
        <w:ind w:left="567"/>
        <w:rPr>
          <w:b/>
          <w:i/>
          <w:szCs w:val="22"/>
          <w:lang w:val="lv"/>
        </w:rPr>
      </w:pPr>
      <w:r w:rsidRPr="00FB25D4">
        <w:rPr>
          <w:i/>
          <w:iCs/>
          <w:szCs w:val="22"/>
          <w:lang w:val="lv"/>
        </w:rPr>
        <w:t>Ancylostoma tubaeforme,</w:t>
      </w:r>
    </w:p>
    <w:p w14:paraId="4CF0DD31" w14:textId="77777777" w:rsidR="000945F3" w:rsidRPr="00E46299" w:rsidRDefault="000945F3" w:rsidP="007B4853">
      <w:pPr>
        <w:tabs>
          <w:tab w:val="left" w:pos="993"/>
        </w:tabs>
        <w:ind w:left="567"/>
        <w:rPr>
          <w:szCs w:val="22"/>
          <w:lang w:val="lv"/>
        </w:rPr>
      </w:pPr>
      <w:r w:rsidRPr="00FB25D4">
        <w:rPr>
          <w:i/>
          <w:iCs/>
          <w:szCs w:val="22"/>
          <w:lang w:val="lv"/>
        </w:rPr>
        <w:t>Toxocara cati.</w:t>
      </w:r>
    </w:p>
    <w:p w14:paraId="72AD4D60" w14:textId="77777777" w:rsidR="0010781A" w:rsidRPr="000945F3" w:rsidRDefault="0010781A" w:rsidP="0010781A">
      <w:pPr>
        <w:tabs>
          <w:tab w:val="left" w:pos="993"/>
        </w:tabs>
        <w:jc w:val="both"/>
        <w:rPr>
          <w:szCs w:val="22"/>
          <w:lang w:val="lv"/>
        </w:rPr>
      </w:pPr>
    </w:p>
    <w:p w14:paraId="565D9F5F" w14:textId="2CD141BC" w:rsidR="00D03CC7" w:rsidRPr="007B4853" w:rsidRDefault="00DF6B82" w:rsidP="007B4853">
      <w:pPr>
        <w:tabs>
          <w:tab w:val="left" w:pos="993"/>
        </w:tabs>
      </w:pPr>
      <w:r>
        <w:rPr>
          <w:szCs w:val="22"/>
          <w:lang w:val="lv"/>
        </w:rPr>
        <w:t>Šīs veterinārās zāles var arī lietot s</w:t>
      </w:r>
      <w:r w:rsidRPr="000A612F">
        <w:rPr>
          <w:szCs w:val="22"/>
          <w:lang w:val="lv"/>
        </w:rPr>
        <w:t>irdstārpu</w:t>
      </w:r>
      <w:r w:rsidRPr="00CE66A2">
        <w:t xml:space="preserve"> </w:t>
      </w:r>
      <w:r w:rsidR="00D03CC7" w:rsidRPr="007B4853">
        <w:t>(</w:t>
      </w:r>
      <w:r w:rsidR="00D03CC7" w:rsidRPr="007B4853">
        <w:rPr>
          <w:i/>
        </w:rPr>
        <w:t>Dirofilaria immitis</w:t>
      </w:r>
      <w:r w:rsidR="00D03CC7" w:rsidRPr="007B4853">
        <w:t xml:space="preserve">) invāzijas novēršanai, ja indicēta vienlaicīga cestožu invāzijas ārstēšana. </w:t>
      </w:r>
    </w:p>
    <w:p w14:paraId="70F8DB88" w14:textId="77777777" w:rsidR="0010781A" w:rsidRPr="007B4853" w:rsidRDefault="0010781A" w:rsidP="007B4853">
      <w:pPr>
        <w:tabs>
          <w:tab w:val="clear" w:pos="567"/>
        </w:tabs>
        <w:spacing w:line="240" w:lineRule="auto"/>
      </w:pPr>
    </w:p>
    <w:p w14:paraId="160ADE54" w14:textId="72D39D37" w:rsidR="0010781A" w:rsidRPr="007B4853" w:rsidRDefault="0010781A" w:rsidP="007B4853">
      <w:pPr>
        <w:pStyle w:val="Style1"/>
      </w:pPr>
      <w:r w:rsidRPr="007B4853">
        <w:t>3</w:t>
      </w:r>
      <w:r w:rsidRPr="00E57A7D">
        <w:t>.3</w:t>
      </w:r>
      <w:r>
        <w:t>.</w:t>
      </w:r>
      <w:r w:rsidRPr="007B4853">
        <w:tab/>
        <w:t>Kontrindikācijas</w:t>
      </w:r>
    </w:p>
    <w:p w14:paraId="3A0001FA" w14:textId="77777777" w:rsidR="0010781A" w:rsidRPr="007B4853" w:rsidRDefault="0010781A" w:rsidP="007B4853">
      <w:pPr>
        <w:tabs>
          <w:tab w:val="clear" w:pos="567"/>
        </w:tabs>
        <w:spacing w:line="240" w:lineRule="auto"/>
      </w:pPr>
    </w:p>
    <w:p w14:paraId="2D5895E9" w14:textId="77777777" w:rsidR="0010781A" w:rsidRPr="007B4853" w:rsidRDefault="0010781A" w:rsidP="007B4853">
      <w:pPr>
        <w:pStyle w:val="BodyTextIndent"/>
        <w:rPr>
          <w:b w:val="0"/>
        </w:rPr>
      </w:pPr>
      <w:r w:rsidRPr="007B4853">
        <w:rPr>
          <w:b w:val="0"/>
        </w:rPr>
        <w:t>Nelietot kaķēniem, kuri ir jaunāki par 6 nedēļām un/vai kaķēniem, kuri sver mazāk par 0,5 kg.</w:t>
      </w:r>
    </w:p>
    <w:p w14:paraId="3A7BC710" w14:textId="3B43319B" w:rsidR="0010781A" w:rsidRPr="007B4853" w:rsidRDefault="0010781A" w:rsidP="007B4853">
      <w:pPr>
        <w:tabs>
          <w:tab w:val="clear" w:pos="567"/>
          <w:tab w:val="left" w:pos="720"/>
        </w:tabs>
        <w:spacing w:line="240" w:lineRule="auto"/>
      </w:pPr>
      <w:r w:rsidRPr="007B4853">
        <w:t xml:space="preserve">Nelietot gadījumos, ja konstatēta pastiprināta jutība pret aktīvajām vielām vai pret </w:t>
      </w:r>
      <w:r w:rsidR="00966C57" w:rsidRPr="00966C57">
        <w:rPr>
          <w:szCs w:val="22"/>
        </w:rPr>
        <w:t>jebkuru</w:t>
      </w:r>
      <w:r w:rsidR="00966C57" w:rsidRPr="007B4853">
        <w:t xml:space="preserve"> </w:t>
      </w:r>
      <w:r w:rsidRPr="007B4853">
        <w:t>no palīgvielām.</w:t>
      </w:r>
    </w:p>
    <w:p w14:paraId="55E69AB9" w14:textId="77777777" w:rsidR="00966C57" w:rsidRPr="007B4853" w:rsidRDefault="00966C57" w:rsidP="007B4853">
      <w:pPr>
        <w:pStyle w:val="Style1"/>
      </w:pPr>
    </w:p>
    <w:p w14:paraId="7960579F" w14:textId="0111E324" w:rsidR="0010781A" w:rsidRPr="007B4853" w:rsidRDefault="0010781A" w:rsidP="007B4853">
      <w:pPr>
        <w:pStyle w:val="Style1"/>
        <w:rPr>
          <w:b w:val="0"/>
        </w:rPr>
      </w:pPr>
      <w:r w:rsidRPr="00E57A7D">
        <w:t>3.</w:t>
      </w:r>
      <w:r w:rsidRPr="007B4853">
        <w:t>4.</w:t>
      </w:r>
      <w:r w:rsidRPr="007B4853">
        <w:tab/>
        <w:t>Īpaši brīdinājumi</w:t>
      </w:r>
    </w:p>
    <w:p w14:paraId="000E64B4" w14:textId="77777777" w:rsidR="0010781A" w:rsidRPr="007B4853" w:rsidRDefault="0010781A" w:rsidP="007B4853">
      <w:pPr>
        <w:tabs>
          <w:tab w:val="clear" w:pos="567"/>
        </w:tabs>
        <w:spacing w:line="240" w:lineRule="auto"/>
      </w:pPr>
    </w:p>
    <w:p w14:paraId="324AB103" w14:textId="77777777" w:rsidR="00DC330A" w:rsidRPr="00E46299" w:rsidRDefault="00DC330A" w:rsidP="007B4853">
      <w:pPr>
        <w:spacing w:line="240" w:lineRule="auto"/>
        <w:contextualSpacing/>
        <w:rPr>
          <w:bCs/>
          <w:szCs w:val="22"/>
          <w:lang w:val="lv"/>
        </w:rPr>
      </w:pPr>
      <w:r>
        <w:rPr>
          <w:szCs w:val="22"/>
          <w:lang w:val="lv"/>
        </w:rPr>
        <w:t>Visus dzīvniekus, kuri</w:t>
      </w:r>
      <w:r w:rsidRPr="0021629B">
        <w:rPr>
          <w:szCs w:val="22"/>
          <w:lang w:val="lv"/>
        </w:rPr>
        <w:t xml:space="preserve"> </w:t>
      </w:r>
      <w:r>
        <w:rPr>
          <w:szCs w:val="22"/>
          <w:lang w:val="lv"/>
        </w:rPr>
        <w:t>dzīvo vienā</w:t>
      </w:r>
      <w:r w:rsidRPr="0021629B">
        <w:rPr>
          <w:szCs w:val="22"/>
          <w:lang w:val="lv"/>
        </w:rPr>
        <w:t xml:space="preserve"> mājsaimniecībā</w:t>
      </w:r>
      <w:r>
        <w:rPr>
          <w:szCs w:val="22"/>
          <w:lang w:val="lv"/>
        </w:rPr>
        <w:t>,</w:t>
      </w:r>
      <w:r w:rsidRPr="0021629B">
        <w:rPr>
          <w:szCs w:val="22"/>
          <w:lang w:val="lv"/>
        </w:rPr>
        <w:t xml:space="preserve"> </w:t>
      </w:r>
      <w:r>
        <w:rPr>
          <w:szCs w:val="22"/>
          <w:lang w:val="lv"/>
        </w:rPr>
        <w:t>i</w:t>
      </w:r>
      <w:r w:rsidRPr="0021629B">
        <w:rPr>
          <w:szCs w:val="22"/>
          <w:lang w:val="lv"/>
        </w:rPr>
        <w:t>eteicams ārstēt vienlaikus.</w:t>
      </w:r>
    </w:p>
    <w:p w14:paraId="7675A0BF" w14:textId="77777777" w:rsidR="00DC330A" w:rsidRPr="00E46299" w:rsidRDefault="00DC330A" w:rsidP="007B4853">
      <w:pPr>
        <w:spacing w:line="240" w:lineRule="auto"/>
        <w:rPr>
          <w:szCs w:val="22"/>
          <w:lang w:val="lv"/>
        </w:rPr>
      </w:pPr>
    </w:p>
    <w:p w14:paraId="19A4A55E" w14:textId="26438704" w:rsidR="00DC330A" w:rsidRPr="00E46299" w:rsidRDefault="00DC330A" w:rsidP="007B4853">
      <w:pPr>
        <w:spacing w:line="240" w:lineRule="auto"/>
        <w:rPr>
          <w:szCs w:val="22"/>
          <w:lang w:val="lv"/>
        </w:rPr>
      </w:pPr>
      <w:r w:rsidRPr="00FB25D4">
        <w:rPr>
          <w:szCs w:val="22"/>
          <w:lang w:val="lv"/>
        </w:rPr>
        <w:t xml:space="preserve">Lai izstrādātu efektīvu </w:t>
      </w:r>
      <w:r w:rsidRPr="00010403">
        <w:rPr>
          <w:szCs w:val="22"/>
          <w:lang w:val="lv"/>
        </w:rPr>
        <w:t>parazīt</w:t>
      </w:r>
      <w:r w:rsidR="00010403" w:rsidRPr="0032619E">
        <w:rPr>
          <w:szCs w:val="22"/>
          <w:lang w:val="lv"/>
        </w:rPr>
        <w:t>isko</w:t>
      </w:r>
      <w:r w:rsidR="00010403" w:rsidRPr="00010403">
        <w:rPr>
          <w:szCs w:val="22"/>
          <w:lang w:val="lv"/>
        </w:rPr>
        <w:t xml:space="preserve"> tārpu</w:t>
      </w:r>
      <w:r w:rsidRPr="00FB25D4">
        <w:rPr>
          <w:szCs w:val="22"/>
          <w:lang w:val="lv"/>
        </w:rPr>
        <w:t xml:space="preserve"> kontroles programmu, jāņem vērā vietējā epidemioloģiskā informācija un kaķa dzīves apstākļi, tāpēc ir ieteicams konsultēties ar speciālistu.</w:t>
      </w:r>
    </w:p>
    <w:p w14:paraId="5C68C2DD" w14:textId="77777777" w:rsidR="00DC330A" w:rsidRPr="00E46299" w:rsidRDefault="00DC330A" w:rsidP="007B4853">
      <w:pPr>
        <w:spacing w:line="240" w:lineRule="auto"/>
        <w:rPr>
          <w:szCs w:val="22"/>
          <w:lang w:val="lv"/>
        </w:rPr>
      </w:pPr>
    </w:p>
    <w:p w14:paraId="3A088F92" w14:textId="77777777" w:rsidR="00DC330A" w:rsidRPr="00E46299" w:rsidRDefault="00DC330A" w:rsidP="007B4853">
      <w:pPr>
        <w:spacing w:line="240" w:lineRule="auto"/>
        <w:contextualSpacing/>
        <w:rPr>
          <w:szCs w:val="22"/>
          <w:lang w:val="lv"/>
        </w:rPr>
      </w:pPr>
      <w:r w:rsidRPr="0021629B">
        <w:rPr>
          <w:szCs w:val="22"/>
          <w:lang w:val="lv"/>
        </w:rPr>
        <w:t>Pēc biežas</w:t>
      </w:r>
      <w:r>
        <w:rPr>
          <w:szCs w:val="22"/>
          <w:lang w:val="lv"/>
        </w:rPr>
        <w:t>,</w:t>
      </w:r>
      <w:r w:rsidRPr="0021629B">
        <w:rPr>
          <w:szCs w:val="22"/>
          <w:lang w:val="lv"/>
        </w:rPr>
        <w:t xml:space="preserve"> atkārtotas vienas un tās pašas </w:t>
      </w:r>
      <w:r>
        <w:rPr>
          <w:szCs w:val="22"/>
          <w:lang w:val="lv"/>
        </w:rPr>
        <w:t>klases</w:t>
      </w:r>
      <w:r w:rsidRPr="0021629B">
        <w:rPr>
          <w:szCs w:val="22"/>
          <w:lang w:val="lv"/>
        </w:rPr>
        <w:t xml:space="preserve"> </w:t>
      </w:r>
      <w:r>
        <w:rPr>
          <w:szCs w:val="22"/>
          <w:lang w:val="lv"/>
        </w:rPr>
        <w:t>prettārpu</w:t>
      </w:r>
      <w:r w:rsidRPr="0021629B">
        <w:rPr>
          <w:szCs w:val="22"/>
          <w:lang w:val="lv"/>
        </w:rPr>
        <w:t xml:space="preserve"> līdzekļu lietošanas parazītiem var attīstīties rezistence pret kādu konkrētu </w:t>
      </w:r>
      <w:r>
        <w:rPr>
          <w:szCs w:val="22"/>
          <w:lang w:val="lv"/>
        </w:rPr>
        <w:t>prettārpu</w:t>
      </w:r>
      <w:r w:rsidRPr="0021629B">
        <w:rPr>
          <w:szCs w:val="22"/>
          <w:lang w:val="lv"/>
        </w:rPr>
        <w:t xml:space="preserve"> līdzekļu </w:t>
      </w:r>
      <w:r>
        <w:rPr>
          <w:szCs w:val="22"/>
          <w:lang w:val="lv"/>
        </w:rPr>
        <w:t>klasi</w:t>
      </w:r>
      <w:r w:rsidRPr="0021629B">
        <w:rPr>
          <w:szCs w:val="22"/>
          <w:lang w:val="lv"/>
        </w:rPr>
        <w:t>.</w:t>
      </w:r>
    </w:p>
    <w:p w14:paraId="7578B478" w14:textId="77777777" w:rsidR="00DC330A" w:rsidRPr="00E46299" w:rsidRDefault="00DC330A" w:rsidP="007B4853">
      <w:pPr>
        <w:tabs>
          <w:tab w:val="clear" w:pos="567"/>
        </w:tabs>
        <w:spacing w:line="240" w:lineRule="auto"/>
        <w:rPr>
          <w:szCs w:val="22"/>
          <w:lang w:val="lv"/>
        </w:rPr>
      </w:pPr>
    </w:p>
    <w:p w14:paraId="32B05708" w14:textId="079F5B02" w:rsidR="00DC330A" w:rsidRPr="00E46299" w:rsidRDefault="00126B94" w:rsidP="007B4853">
      <w:pPr>
        <w:spacing w:line="240" w:lineRule="auto"/>
        <w:rPr>
          <w:szCs w:val="22"/>
          <w:lang w:val="lv"/>
        </w:rPr>
      </w:pPr>
      <w:r w:rsidRPr="009C3C38">
        <w:rPr>
          <w:bCs/>
          <w:i/>
          <w:iCs/>
          <w:color w:val="000000" w:themeColor="text1"/>
          <w:lang w:val="lv"/>
        </w:rPr>
        <w:t xml:space="preserve">Dipylidium </w:t>
      </w:r>
      <w:r w:rsidR="00DC330A" w:rsidRPr="00CC74A3">
        <w:rPr>
          <w:i/>
          <w:iCs/>
          <w:szCs w:val="22"/>
          <w:lang w:val="lv"/>
        </w:rPr>
        <w:t>caninum</w:t>
      </w:r>
      <w:r w:rsidR="00DC330A" w:rsidRPr="00CC74A3">
        <w:rPr>
          <w:szCs w:val="22"/>
          <w:lang w:val="lv"/>
        </w:rPr>
        <w:t xml:space="preserve"> invāzijas gadījumā, lai novērstu atkārtotu invadēšanos,</w:t>
      </w:r>
      <w:r w:rsidR="00DC330A" w:rsidRPr="00CC74A3" w:rsidDel="0063614A">
        <w:rPr>
          <w:szCs w:val="22"/>
          <w:lang w:val="lv"/>
        </w:rPr>
        <w:t xml:space="preserve"> </w:t>
      </w:r>
      <w:r w:rsidR="00DC330A" w:rsidRPr="00CC74A3">
        <w:rPr>
          <w:szCs w:val="22"/>
          <w:lang w:val="lv"/>
        </w:rPr>
        <w:t>apsvērt vienlaicīgu ārstēšanu pret starpsaimniekiem, piemēram, pret blusām un utīm.</w:t>
      </w:r>
      <w:r w:rsidR="00DC330A">
        <w:rPr>
          <w:szCs w:val="22"/>
          <w:lang w:val="lv"/>
        </w:rPr>
        <w:t xml:space="preserve"> </w:t>
      </w:r>
    </w:p>
    <w:p w14:paraId="1500502C" w14:textId="77777777" w:rsidR="0010781A" w:rsidRPr="007B4853" w:rsidRDefault="0010781A" w:rsidP="007B4853">
      <w:pPr>
        <w:tabs>
          <w:tab w:val="clear" w:pos="567"/>
        </w:tabs>
        <w:spacing w:line="240" w:lineRule="auto"/>
        <w:rPr>
          <w:lang w:val="lv"/>
        </w:rPr>
      </w:pPr>
    </w:p>
    <w:p w14:paraId="4810760F" w14:textId="0772FD56" w:rsidR="0010781A" w:rsidRPr="007B4853" w:rsidRDefault="0010781A" w:rsidP="007B4853">
      <w:pPr>
        <w:pStyle w:val="Style1"/>
      </w:pPr>
      <w:r w:rsidRPr="00E57A7D">
        <w:t>3</w:t>
      </w:r>
      <w:r w:rsidRPr="007B4853">
        <w:t>.5</w:t>
      </w:r>
      <w:r>
        <w:t>.</w:t>
      </w:r>
      <w:r w:rsidRPr="007B4853">
        <w:tab/>
        <w:t>Īpaši piesardzības pasākumi lietošanā</w:t>
      </w:r>
    </w:p>
    <w:p w14:paraId="3A8E01A1" w14:textId="77777777" w:rsidR="0010781A" w:rsidRPr="007B4853" w:rsidRDefault="0010781A" w:rsidP="007B4853">
      <w:pPr>
        <w:tabs>
          <w:tab w:val="clear" w:pos="567"/>
        </w:tabs>
        <w:spacing w:line="240" w:lineRule="auto"/>
      </w:pPr>
    </w:p>
    <w:p w14:paraId="74E151B4" w14:textId="616D7E68" w:rsidR="0010781A" w:rsidRPr="007B4853" w:rsidRDefault="0010781A" w:rsidP="007B4853">
      <w:pPr>
        <w:tabs>
          <w:tab w:val="clear" w:pos="567"/>
        </w:tabs>
        <w:spacing w:line="240" w:lineRule="auto"/>
        <w:rPr>
          <w:u w:val="single"/>
        </w:rPr>
      </w:pPr>
      <w:r w:rsidRPr="007B4853">
        <w:rPr>
          <w:u w:val="single"/>
        </w:rPr>
        <w:t>Īpaši piesardzības pasākumi</w:t>
      </w:r>
      <w:r w:rsidRPr="00E57A7D">
        <w:rPr>
          <w:szCs w:val="22"/>
          <w:u w:val="single"/>
        </w:rPr>
        <w:t xml:space="preserve"> drošai lietošanai mērķsugām:</w:t>
      </w:r>
    </w:p>
    <w:p w14:paraId="03086CE4" w14:textId="77777777" w:rsidR="0010781A" w:rsidRPr="007B4853" w:rsidRDefault="0010781A" w:rsidP="007B4853">
      <w:pPr>
        <w:tabs>
          <w:tab w:val="clear" w:pos="567"/>
        </w:tabs>
        <w:spacing w:line="240" w:lineRule="auto"/>
      </w:pPr>
    </w:p>
    <w:p w14:paraId="75461C19" w14:textId="51FF62AD" w:rsidR="0010781A" w:rsidRPr="007B4853" w:rsidRDefault="0010781A" w:rsidP="007B4853">
      <w:pPr>
        <w:spacing w:line="240" w:lineRule="auto"/>
      </w:pPr>
      <w:r w:rsidRPr="007B4853">
        <w:rPr>
          <w:kern w:val="28"/>
        </w:rPr>
        <w:t>Nav veikti pētījumi</w:t>
      </w:r>
      <w:r w:rsidRPr="007B4853">
        <w:t xml:space="preserve"> ļoti novājinātiem kaķiem vai dzīvniekiem ar smagiem nieru vai aknu darbības traucējumiem. Šādiem dzīvniekiem šo veterināro zāļu lietošana nav ieteicama vai</w:t>
      </w:r>
      <w:r w:rsidR="00BB58C2">
        <w:t xml:space="preserve"> tās</w:t>
      </w:r>
      <w:r w:rsidRPr="007B4853">
        <w:t xml:space="preserve"> lietot tikai pēc ārstējošā veterinārārsta ieguvuma un riska attiecības izvērtēšanas.</w:t>
      </w:r>
    </w:p>
    <w:p w14:paraId="1DB0F0E9" w14:textId="77777777" w:rsidR="0010781A" w:rsidRPr="007B4853" w:rsidRDefault="0010781A" w:rsidP="007B4853">
      <w:pPr>
        <w:tabs>
          <w:tab w:val="clear" w:pos="567"/>
          <w:tab w:val="left" w:pos="708"/>
        </w:tabs>
        <w:spacing w:line="240" w:lineRule="auto"/>
      </w:pPr>
    </w:p>
    <w:p w14:paraId="2816CE92" w14:textId="04906F4C" w:rsidR="0010781A" w:rsidRPr="007B4853" w:rsidRDefault="0010781A" w:rsidP="007B4853">
      <w:pPr>
        <w:spacing w:line="240" w:lineRule="auto"/>
      </w:pPr>
      <w:r w:rsidRPr="007B4853">
        <w:t xml:space="preserve">Pētījumos konstatēts, ka šo veterināro zāļu lietošana suņiem ar lielu cirkulējošo mikrofilāriju skaitu dažkārt var izraisīt pastiprinātas jutības reakcijas, piemēram, bālas gļotādas, vemšanu, trīci, apgrūtinātu elpošanu vai pārmērīgu siekalošanos. Šādas reakcijas ir saistītas ar olbaltumvielu atbrīvošanos no mirušām vai mirstošām mikrofilārijām un nav šo veterināro zāļu tieša toksiska iedarbība. Tā kā nav pieejami pētījumi kaķiem ar mikrofilarēmiju, šīs veterinārās zāles lietot tikai pēc </w:t>
      </w:r>
      <w:bookmarkStart w:id="1" w:name="_Hlk41287858"/>
      <w:r w:rsidRPr="007B4853">
        <w:t>ārstējošā veterinārārsta ieguvuma un riska attiecības izvērtēšanas.</w:t>
      </w:r>
    </w:p>
    <w:bookmarkEnd w:id="1"/>
    <w:p w14:paraId="0DFF8C29" w14:textId="77777777" w:rsidR="0010781A" w:rsidRPr="007B4853" w:rsidRDefault="0010781A" w:rsidP="007B4853">
      <w:pPr>
        <w:spacing w:line="240" w:lineRule="auto"/>
      </w:pPr>
    </w:p>
    <w:p w14:paraId="1FB0C18F" w14:textId="59D401C2" w:rsidR="0010781A" w:rsidRPr="007B4853" w:rsidRDefault="0010781A" w:rsidP="007B4853">
      <w:pPr>
        <w:keepNext/>
        <w:keepLines/>
        <w:tabs>
          <w:tab w:val="clear" w:pos="567"/>
          <w:tab w:val="left" w:pos="720"/>
        </w:tabs>
        <w:spacing w:line="240" w:lineRule="auto"/>
      </w:pPr>
      <w:r>
        <w:rPr>
          <w:szCs w:val="22"/>
        </w:rPr>
        <w:t xml:space="preserve">Tabletes </w:t>
      </w:r>
      <w:r w:rsidRPr="00A4646E">
        <w:t xml:space="preserve">ir </w:t>
      </w:r>
      <w:r w:rsidR="008668CC" w:rsidRPr="00A4646E">
        <w:t>aromatizēt</w:t>
      </w:r>
      <w:r w:rsidR="0025765E" w:rsidRPr="00A4646E">
        <w:t>as</w:t>
      </w:r>
      <w:r>
        <w:rPr>
          <w:szCs w:val="22"/>
        </w:rPr>
        <w:t xml:space="preserve">. </w:t>
      </w:r>
      <w:r w:rsidRPr="005A35B6">
        <w:rPr>
          <w:szCs w:val="22"/>
        </w:rPr>
        <w:t xml:space="preserve">Lai izvairītos no nejaušas norīšanas, tabletes </w:t>
      </w:r>
      <w:r w:rsidRPr="007B4853">
        <w:t>uzglabāt dzīvniekiem nepieejamā vietā.</w:t>
      </w:r>
    </w:p>
    <w:p w14:paraId="5AFE5B6C" w14:textId="77777777" w:rsidR="0010781A" w:rsidRPr="007B4853" w:rsidRDefault="0010781A" w:rsidP="007B4853">
      <w:pPr>
        <w:keepNext/>
        <w:keepLines/>
        <w:tabs>
          <w:tab w:val="clear" w:pos="567"/>
          <w:tab w:val="left" w:pos="720"/>
        </w:tabs>
        <w:spacing w:line="240" w:lineRule="auto"/>
      </w:pPr>
    </w:p>
    <w:p w14:paraId="6B061B38" w14:textId="77777777" w:rsidR="0010781A" w:rsidRPr="007B4853" w:rsidRDefault="0010781A" w:rsidP="00732AE9">
      <w:pPr>
        <w:pStyle w:val="Heading1"/>
        <w:spacing w:before="0" w:after="0" w:line="240" w:lineRule="auto"/>
        <w:ind w:left="0" w:firstLine="0"/>
        <w:rPr>
          <w:b w:val="0"/>
          <w:caps w:val="0"/>
          <w:sz w:val="22"/>
        </w:rPr>
      </w:pPr>
      <w:r w:rsidRPr="007B4853">
        <w:rPr>
          <w:b w:val="0"/>
          <w:caps w:val="0"/>
          <w:sz w:val="22"/>
        </w:rPr>
        <w:t>Saskaņā ar labu veterināro praksi dzīvnieki ir jānosver, lai nodrošinātu precīzu devas noteikšanu.</w:t>
      </w:r>
    </w:p>
    <w:p w14:paraId="644F1D24" w14:textId="41993DFA" w:rsidR="0010781A" w:rsidRPr="007B4853" w:rsidRDefault="0010781A" w:rsidP="007B4853">
      <w:pPr>
        <w:keepNext/>
        <w:keepLines/>
        <w:tabs>
          <w:tab w:val="clear" w:pos="567"/>
          <w:tab w:val="left" w:pos="720"/>
        </w:tabs>
        <w:spacing w:line="240" w:lineRule="auto"/>
      </w:pPr>
      <w:r w:rsidRPr="007B4853">
        <w:t>Pārliecin</w:t>
      </w:r>
      <w:r w:rsidR="00B12908">
        <w:t>ā</w:t>
      </w:r>
      <w:r w:rsidRPr="007B4853">
        <w:t xml:space="preserve">ties, ka kaķēni, kuru svars ir no 0,5 kg līdz ≤2 kg, saņem atbilstošu tablešu stiprumu (4 mg </w:t>
      </w:r>
      <w:bookmarkStart w:id="2" w:name="_Hlk83999535"/>
      <w:r w:rsidRPr="007B4853">
        <w:t xml:space="preserve">milbemīcīna oksīma </w:t>
      </w:r>
      <w:bookmarkEnd w:id="2"/>
      <w:r w:rsidRPr="007B4853">
        <w:t>/10 mg prazikvantela) un atbilstošu devu (1/2 vai 1 tableti) attiecīgajai svara kategorijai (1/2 tabletes kaķiem, kuru svars ir no 0,5 līdz 1 kg; 1 tablete kaķiem, kuru svars ir no 1 līdz 2 kg).</w:t>
      </w:r>
    </w:p>
    <w:p w14:paraId="4A1DDA33" w14:textId="77777777" w:rsidR="0010781A" w:rsidRPr="007B4853" w:rsidRDefault="0010781A" w:rsidP="007B4853">
      <w:pPr>
        <w:tabs>
          <w:tab w:val="clear" w:pos="567"/>
        </w:tabs>
        <w:spacing w:line="240" w:lineRule="auto"/>
      </w:pPr>
    </w:p>
    <w:p w14:paraId="7648B47C" w14:textId="7EB76C18" w:rsidR="0010781A" w:rsidRPr="007B4853" w:rsidRDefault="0010781A" w:rsidP="007B4853">
      <w:pPr>
        <w:tabs>
          <w:tab w:val="clear" w:pos="567"/>
        </w:tabs>
        <w:spacing w:line="240" w:lineRule="auto"/>
      </w:pPr>
      <w:r w:rsidRPr="007B4853">
        <w:rPr>
          <w:u w:val="single"/>
        </w:rPr>
        <w:t xml:space="preserve">Īpaši piesardzības pasākumi, kas jāievēro personai, kura </w:t>
      </w:r>
      <w:r w:rsidRPr="00140698">
        <w:rPr>
          <w:szCs w:val="22"/>
          <w:u w:val="single"/>
        </w:rPr>
        <w:t>ievada</w:t>
      </w:r>
      <w:r w:rsidRPr="007B4853">
        <w:rPr>
          <w:u w:val="single"/>
        </w:rPr>
        <w:t xml:space="preserve"> veterinārās zāles </w:t>
      </w:r>
      <w:r w:rsidRPr="00140698">
        <w:rPr>
          <w:szCs w:val="22"/>
          <w:u w:val="single"/>
        </w:rPr>
        <w:t>dzīvniekiem</w:t>
      </w:r>
      <w:r>
        <w:rPr>
          <w:szCs w:val="22"/>
          <w:u w:val="single"/>
        </w:rPr>
        <w:t>:</w:t>
      </w:r>
      <w:r w:rsidRPr="00140698">
        <w:rPr>
          <w:szCs w:val="22"/>
          <w:u w:val="single"/>
        </w:rPr>
        <w:t xml:space="preserve"> </w:t>
      </w:r>
    </w:p>
    <w:p w14:paraId="5E40F0B5" w14:textId="77777777" w:rsidR="0010781A" w:rsidRPr="007B4853" w:rsidRDefault="0010781A" w:rsidP="007B4853">
      <w:pPr>
        <w:tabs>
          <w:tab w:val="clear" w:pos="567"/>
        </w:tabs>
        <w:spacing w:line="240" w:lineRule="auto"/>
      </w:pPr>
    </w:p>
    <w:p w14:paraId="7EF46D46" w14:textId="5DBAE375" w:rsidR="00126B94" w:rsidRDefault="00772A02" w:rsidP="00126B94">
      <w:pPr>
        <w:tabs>
          <w:tab w:val="clear" w:pos="567"/>
        </w:tabs>
        <w:spacing w:line="240" w:lineRule="auto"/>
      </w:pPr>
      <w:r>
        <w:t xml:space="preserve">Personām ar zināmu pastiprinātu jutību pret aktīvajām vielām vai jebkuru no palīgvielām jāizvairās no saskares ar šīm veterinārajām zālēm. </w:t>
      </w:r>
    </w:p>
    <w:p w14:paraId="2A495D7D" w14:textId="77777777" w:rsidR="00126B94" w:rsidRDefault="00126B94" w:rsidP="00126B94">
      <w:pPr>
        <w:tabs>
          <w:tab w:val="clear" w:pos="567"/>
        </w:tabs>
        <w:spacing w:line="240" w:lineRule="auto"/>
      </w:pPr>
    </w:p>
    <w:p w14:paraId="7C5F2CBD" w14:textId="77777777" w:rsidR="0010781A" w:rsidRPr="007B4853" w:rsidRDefault="0010781A" w:rsidP="007B4853">
      <w:pPr>
        <w:autoSpaceDE w:val="0"/>
        <w:autoSpaceDN w:val="0"/>
        <w:adjustRightInd w:val="0"/>
        <w:spacing w:line="240" w:lineRule="auto"/>
      </w:pPr>
      <w:r w:rsidRPr="007B4853">
        <w:t>Pēc rīkošanās ar šīm veterinārajām zālēm</w:t>
      </w:r>
      <w:r w:rsidRPr="007B4853">
        <w:rPr>
          <w:rStyle w:val="CommentReference"/>
        </w:rPr>
        <w:t xml:space="preserve"> </w:t>
      </w:r>
      <w:r w:rsidRPr="007B4853">
        <w:t>mazgāt rokas.</w:t>
      </w:r>
    </w:p>
    <w:p w14:paraId="6A443875" w14:textId="77777777" w:rsidR="0010781A" w:rsidRPr="007B4853" w:rsidRDefault="0010781A" w:rsidP="007B4853">
      <w:pPr>
        <w:autoSpaceDE w:val="0"/>
        <w:autoSpaceDN w:val="0"/>
        <w:adjustRightInd w:val="0"/>
        <w:spacing w:line="240" w:lineRule="auto"/>
      </w:pPr>
    </w:p>
    <w:p w14:paraId="5636CCA0" w14:textId="77777777" w:rsidR="0010781A" w:rsidRPr="007B4853" w:rsidRDefault="0010781A" w:rsidP="007B4853">
      <w:pPr>
        <w:autoSpaceDE w:val="0"/>
        <w:autoSpaceDN w:val="0"/>
        <w:adjustRightInd w:val="0"/>
        <w:spacing w:line="240" w:lineRule="auto"/>
      </w:pPr>
      <w:r w:rsidRPr="007B4853">
        <w:t>Neizlietoto tabletes pusīti ievietot atpakaļ atvērtajā blisterī un uzglabāt kartona kastītē.</w:t>
      </w:r>
    </w:p>
    <w:p w14:paraId="0F54F417" w14:textId="77777777" w:rsidR="0010781A" w:rsidRPr="007B4853" w:rsidRDefault="0010781A" w:rsidP="007B4853">
      <w:pPr>
        <w:autoSpaceDE w:val="0"/>
        <w:autoSpaceDN w:val="0"/>
        <w:adjustRightInd w:val="0"/>
        <w:spacing w:line="240" w:lineRule="auto"/>
      </w:pPr>
    </w:p>
    <w:p w14:paraId="1F0C3A4B" w14:textId="150B8F53" w:rsidR="00375971" w:rsidRPr="007B4853" w:rsidRDefault="0010781A" w:rsidP="007B4853">
      <w:pPr>
        <w:autoSpaceDE w:val="0"/>
        <w:autoSpaceDN w:val="0"/>
        <w:adjustRightInd w:val="0"/>
        <w:spacing w:line="240" w:lineRule="auto"/>
      </w:pPr>
      <w:r w:rsidRPr="007B4853">
        <w:lastRenderedPageBreak/>
        <w:t>Ja notikusi nejauša tabletes norīšana, it īpaši, ja šīs veterinārās zāles norijis bērns, nekavējoties meklēt medicīnisko palīdzību un uzrādīt lietošanas instrukciju vai iepakojuma marķējumu ārstam.</w:t>
      </w:r>
    </w:p>
    <w:p w14:paraId="6026DDA5" w14:textId="77777777" w:rsidR="0010781A" w:rsidRDefault="0010781A" w:rsidP="00732AE9">
      <w:pPr>
        <w:tabs>
          <w:tab w:val="clear" w:pos="567"/>
        </w:tabs>
        <w:spacing w:line="240" w:lineRule="auto"/>
      </w:pPr>
    </w:p>
    <w:p w14:paraId="4E11E087" w14:textId="77777777" w:rsidR="0010781A" w:rsidRPr="00E57A7D" w:rsidRDefault="0010781A" w:rsidP="00732AE9">
      <w:pPr>
        <w:tabs>
          <w:tab w:val="clear" w:pos="567"/>
        </w:tabs>
        <w:spacing w:line="240" w:lineRule="auto"/>
        <w:rPr>
          <w:szCs w:val="22"/>
          <w:u w:val="single"/>
        </w:rPr>
      </w:pPr>
      <w:r w:rsidRPr="00E57A7D">
        <w:rPr>
          <w:szCs w:val="22"/>
          <w:u w:val="single"/>
        </w:rPr>
        <w:t>Īpaši piesardzības pasākumi vides aizsardzībai:</w:t>
      </w:r>
    </w:p>
    <w:p w14:paraId="1EDF6FDD" w14:textId="77777777" w:rsidR="0010781A" w:rsidRPr="00E57A7D" w:rsidRDefault="0010781A" w:rsidP="00732AE9">
      <w:pPr>
        <w:tabs>
          <w:tab w:val="clear" w:pos="567"/>
        </w:tabs>
        <w:spacing w:line="240" w:lineRule="auto"/>
        <w:rPr>
          <w:szCs w:val="22"/>
        </w:rPr>
      </w:pPr>
    </w:p>
    <w:p w14:paraId="7CD33C6F" w14:textId="77777777" w:rsidR="0010781A" w:rsidRPr="00E57A7D" w:rsidRDefault="0010781A" w:rsidP="00732AE9">
      <w:pPr>
        <w:tabs>
          <w:tab w:val="clear" w:pos="567"/>
        </w:tabs>
        <w:spacing w:line="240" w:lineRule="auto"/>
        <w:rPr>
          <w:szCs w:val="22"/>
        </w:rPr>
      </w:pPr>
      <w:r w:rsidRPr="00E57A7D">
        <w:t>Nav piemērojami.</w:t>
      </w:r>
    </w:p>
    <w:p w14:paraId="4EC275A5" w14:textId="77777777" w:rsidR="0010781A" w:rsidRPr="00E57A7D" w:rsidRDefault="0010781A" w:rsidP="00732AE9">
      <w:pPr>
        <w:tabs>
          <w:tab w:val="clear" w:pos="567"/>
        </w:tabs>
        <w:spacing w:line="240" w:lineRule="auto"/>
        <w:rPr>
          <w:szCs w:val="22"/>
        </w:rPr>
      </w:pPr>
    </w:p>
    <w:p w14:paraId="15281695" w14:textId="77777777" w:rsidR="0010781A" w:rsidRPr="007B4853" w:rsidRDefault="0010781A" w:rsidP="007B4853">
      <w:pPr>
        <w:tabs>
          <w:tab w:val="clear" w:pos="567"/>
        </w:tabs>
        <w:spacing w:line="240" w:lineRule="auto"/>
      </w:pPr>
      <w:r w:rsidRPr="007B4853">
        <w:rPr>
          <w:u w:val="single"/>
        </w:rPr>
        <w:t>Citi piesardzības pasākumi</w:t>
      </w:r>
      <w:r w:rsidRPr="00E57A7D">
        <w:t>:</w:t>
      </w:r>
    </w:p>
    <w:p w14:paraId="3DF70B3A" w14:textId="77777777" w:rsidR="0010781A" w:rsidRPr="007B4853" w:rsidRDefault="0010781A" w:rsidP="007B4853">
      <w:pPr>
        <w:tabs>
          <w:tab w:val="clear" w:pos="567"/>
        </w:tabs>
        <w:spacing w:line="240" w:lineRule="auto"/>
      </w:pPr>
    </w:p>
    <w:p w14:paraId="49767348" w14:textId="662B14D4" w:rsidR="0010781A" w:rsidRPr="007B4853" w:rsidRDefault="0010781A" w:rsidP="007B4853">
      <w:pPr>
        <w:tabs>
          <w:tab w:val="clear" w:pos="567"/>
          <w:tab w:val="left" w:pos="720"/>
        </w:tabs>
        <w:spacing w:line="240" w:lineRule="auto"/>
      </w:pPr>
      <w:r w:rsidRPr="007B4853">
        <w:t>Ehinokokoze ir bīstama cilvēkiem. Tā kā ehinokokoze ir slimība, par kuru jāziņo Pasaules dzīvnieku veselības organizācijai (World Organisation for Animal Health (</w:t>
      </w:r>
      <w:r>
        <w:rPr>
          <w:szCs w:val="22"/>
        </w:rPr>
        <w:t>WOAH</w:t>
      </w:r>
      <w:r w:rsidRPr="007B4853">
        <w:t>)), no attiecīgās kompetentās iestādes jāsaņem īpaši norādījumi par ārstēšanu un uzraudzību, kā arī cilvēku veselības aizsardzību.</w:t>
      </w:r>
    </w:p>
    <w:p w14:paraId="6031685F" w14:textId="77777777" w:rsidR="0010781A" w:rsidRPr="007B4853" w:rsidRDefault="0010781A" w:rsidP="007B4853">
      <w:pPr>
        <w:tabs>
          <w:tab w:val="clear" w:pos="567"/>
        </w:tabs>
        <w:spacing w:line="240" w:lineRule="auto"/>
      </w:pPr>
    </w:p>
    <w:p w14:paraId="627DEED5" w14:textId="77777777" w:rsidR="0010781A" w:rsidRPr="00E57A7D" w:rsidRDefault="0010781A" w:rsidP="00732AE9">
      <w:pPr>
        <w:pStyle w:val="Style1"/>
      </w:pPr>
      <w:r w:rsidRPr="00E57A7D">
        <w:t>3.6</w:t>
      </w:r>
      <w:r>
        <w:t>.</w:t>
      </w:r>
      <w:r w:rsidRPr="00E57A7D">
        <w:tab/>
      </w:r>
      <w:r>
        <w:t>B</w:t>
      </w:r>
      <w:r w:rsidRPr="00E57A7D">
        <w:t>lakusparādības</w:t>
      </w:r>
    </w:p>
    <w:p w14:paraId="144057EB" w14:textId="77777777" w:rsidR="0010781A" w:rsidRPr="00E57A7D" w:rsidRDefault="0010781A" w:rsidP="007B4853">
      <w:pPr>
        <w:tabs>
          <w:tab w:val="clear" w:pos="567"/>
        </w:tabs>
        <w:spacing w:line="240" w:lineRule="auto"/>
        <w:rPr>
          <w:szCs w:val="22"/>
        </w:rPr>
      </w:pPr>
    </w:p>
    <w:p w14:paraId="0379937D" w14:textId="1850FA74" w:rsidR="0010781A" w:rsidRPr="00B8353C" w:rsidRDefault="0010781A" w:rsidP="00732AE9">
      <w:pPr>
        <w:tabs>
          <w:tab w:val="clear" w:pos="567"/>
          <w:tab w:val="left" w:pos="720"/>
        </w:tabs>
        <w:spacing w:line="240" w:lineRule="auto"/>
        <w:rPr>
          <w:szCs w:val="22"/>
        </w:rPr>
      </w:pPr>
      <w:r w:rsidRPr="000A143D">
        <w:t xml:space="preserve">Kaķi </w:t>
      </w:r>
      <w:r>
        <w:rPr>
          <w:szCs w:val="22"/>
        </w:rPr>
        <w:t>(maza auguma kaķi un kaķēni):</w:t>
      </w:r>
    </w:p>
    <w:p w14:paraId="6A1BCFF7" w14:textId="77777777" w:rsidR="0010781A" w:rsidRPr="00E57A7D" w:rsidRDefault="0010781A" w:rsidP="00732AE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0781A" w14:paraId="47E3691A" w14:textId="77777777" w:rsidTr="003D74B4">
        <w:tc>
          <w:tcPr>
            <w:tcW w:w="2500" w:type="pct"/>
          </w:tcPr>
          <w:p w14:paraId="4806215A" w14:textId="77777777" w:rsidR="0010781A" w:rsidRPr="00E57A7D" w:rsidRDefault="0010781A" w:rsidP="003D74B4">
            <w:pPr>
              <w:spacing w:before="60" w:after="60"/>
              <w:rPr>
                <w:szCs w:val="22"/>
              </w:rPr>
            </w:pPr>
            <w:r w:rsidRPr="00E57A7D">
              <w:t>Ļoti reti</w:t>
            </w:r>
          </w:p>
          <w:p w14:paraId="2E3A65BE" w14:textId="77777777" w:rsidR="0010781A" w:rsidRPr="00E57A7D" w:rsidRDefault="0010781A" w:rsidP="003D74B4">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115E0105" w14:textId="77777777" w:rsidR="0010781A" w:rsidRPr="00B8353C" w:rsidRDefault="0010781A" w:rsidP="003D74B4">
            <w:pPr>
              <w:rPr>
                <w:color w:val="000000" w:themeColor="text1"/>
                <w:szCs w:val="22"/>
              </w:rPr>
            </w:pPr>
            <w:r>
              <w:rPr>
                <w:szCs w:val="22"/>
              </w:rPr>
              <w:t>Pastiprinātas jutības reakcija</w:t>
            </w:r>
            <w:r w:rsidRPr="00B8353C">
              <w:rPr>
                <w:color w:val="000000" w:themeColor="text1"/>
                <w:szCs w:val="22"/>
                <w:vertAlign w:val="superscript"/>
              </w:rPr>
              <w:t>1</w:t>
            </w:r>
          </w:p>
          <w:p w14:paraId="5E59CBDF" w14:textId="77777777" w:rsidR="0010781A" w:rsidRPr="00B8353C" w:rsidRDefault="0010781A" w:rsidP="003D74B4">
            <w:pPr>
              <w:rPr>
                <w:color w:val="000000" w:themeColor="text1"/>
                <w:szCs w:val="22"/>
              </w:rPr>
            </w:pPr>
            <w:r w:rsidRPr="00B8353C">
              <w:rPr>
                <w:color w:val="000000" w:themeColor="text1"/>
                <w:szCs w:val="22"/>
              </w:rPr>
              <w:t>Sistēmiski traucējumi</w:t>
            </w:r>
            <w:r w:rsidRPr="00B8353C">
              <w:rPr>
                <w:color w:val="000000" w:themeColor="text1"/>
                <w:szCs w:val="22"/>
                <w:vertAlign w:val="superscript"/>
              </w:rPr>
              <w:t>1</w:t>
            </w:r>
            <w:r w:rsidRPr="00B8353C">
              <w:rPr>
                <w:color w:val="000000" w:themeColor="text1"/>
                <w:szCs w:val="22"/>
              </w:rPr>
              <w:t xml:space="preserve"> (</w:t>
            </w:r>
            <w:r>
              <w:rPr>
                <w:szCs w:val="22"/>
              </w:rPr>
              <w:t>piemēram, letarģija</w:t>
            </w:r>
            <w:r w:rsidRPr="00B8353C">
              <w:rPr>
                <w:color w:val="000000" w:themeColor="text1"/>
                <w:szCs w:val="22"/>
              </w:rPr>
              <w:t>)</w:t>
            </w:r>
          </w:p>
          <w:p w14:paraId="35EF068D" w14:textId="2BA3990F" w:rsidR="0010781A" w:rsidRPr="00B8353C" w:rsidRDefault="0010781A" w:rsidP="003D74B4">
            <w:pPr>
              <w:rPr>
                <w:color w:val="000000" w:themeColor="text1"/>
                <w:szCs w:val="22"/>
              </w:rPr>
            </w:pPr>
            <w:r w:rsidRPr="00B8353C">
              <w:rPr>
                <w:color w:val="000000" w:themeColor="text1"/>
                <w:szCs w:val="22"/>
              </w:rPr>
              <w:t>Neiroloģiski traucējumi</w:t>
            </w:r>
            <w:r w:rsidRPr="00B8353C">
              <w:rPr>
                <w:color w:val="000000" w:themeColor="text1"/>
                <w:szCs w:val="22"/>
                <w:vertAlign w:val="superscript"/>
              </w:rPr>
              <w:t>1</w:t>
            </w:r>
            <w:r w:rsidRPr="00B8353C">
              <w:rPr>
                <w:color w:val="000000" w:themeColor="text1"/>
                <w:szCs w:val="22"/>
              </w:rPr>
              <w:t xml:space="preserve"> (</w:t>
            </w:r>
            <w:r>
              <w:rPr>
                <w:szCs w:val="22"/>
              </w:rPr>
              <w:t>piemēram, ataksija</w:t>
            </w:r>
            <w:r w:rsidR="00527A3F">
              <w:rPr>
                <w:szCs w:val="22"/>
              </w:rPr>
              <w:t xml:space="preserve">, </w:t>
            </w:r>
            <w:r>
              <w:rPr>
                <w:szCs w:val="22"/>
              </w:rPr>
              <w:t>muskuļu trīce</w:t>
            </w:r>
            <w:r w:rsidRPr="00B8353C">
              <w:rPr>
                <w:color w:val="000000" w:themeColor="text1"/>
                <w:szCs w:val="22"/>
              </w:rPr>
              <w:t>)</w:t>
            </w:r>
          </w:p>
          <w:p w14:paraId="2DDB0F36" w14:textId="77777777" w:rsidR="0010781A" w:rsidRPr="00E57A7D" w:rsidRDefault="0010781A" w:rsidP="00A91629">
            <w:pPr>
              <w:spacing w:after="240"/>
              <w:rPr>
                <w:iCs/>
                <w:szCs w:val="22"/>
              </w:rPr>
            </w:pPr>
            <w:r w:rsidRPr="00B8353C">
              <w:rPr>
                <w:color w:val="000000" w:themeColor="text1"/>
                <w:szCs w:val="22"/>
              </w:rPr>
              <w:t>Gremošanas trakta traucējumi</w:t>
            </w:r>
            <w:r w:rsidRPr="00B8353C">
              <w:rPr>
                <w:color w:val="000000" w:themeColor="text1"/>
                <w:szCs w:val="22"/>
                <w:vertAlign w:val="superscript"/>
              </w:rPr>
              <w:t>1</w:t>
            </w:r>
            <w:r w:rsidRPr="00B8353C">
              <w:rPr>
                <w:color w:val="000000" w:themeColor="text1"/>
                <w:szCs w:val="22"/>
              </w:rPr>
              <w:t xml:space="preserve"> (piemēram, vemšana, caureja)</w:t>
            </w:r>
          </w:p>
        </w:tc>
      </w:tr>
    </w:tbl>
    <w:p w14:paraId="7A43E628" w14:textId="77777777" w:rsidR="0010781A" w:rsidRDefault="0010781A" w:rsidP="00732AE9">
      <w:pPr>
        <w:rPr>
          <w:color w:val="000000" w:themeColor="text1"/>
          <w:szCs w:val="22"/>
        </w:rPr>
      </w:pPr>
      <w:r w:rsidRPr="00B8353C">
        <w:rPr>
          <w:color w:val="000000" w:themeColor="text1"/>
          <w:szCs w:val="22"/>
          <w:vertAlign w:val="superscript"/>
        </w:rPr>
        <w:t xml:space="preserve">1 </w:t>
      </w:r>
      <w:r w:rsidRPr="00B8353C">
        <w:rPr>
          <w:color w:val="000000" w:themeColor="text1"/>
          <w:szCs w:val="22"/>
        </w:rPr>
        <w:t>Īpaši jauniem kaķiem.</w:t>
      </w:r>
    </w:p>
    <w:p w14:paraId="19E172F6" w14:textId="77777777" w:rsidR="0010781A" w:rsidRPr="00E57A7D" w:rsidRDefault="0010781A" w:rsidP="00732AE9">
      <w:pPr>
        <w:tabs>
          <w:tab w:val="clear" w:pos="567"/>
        </w:tabs>
        <w:spacing w:line="240" w:lineRule="auto"/>
        <w:rPr>
          <w:szCs w:val="22"/>
        </w:rPr>
      </w:pPr>
    </w:p>
    <w:p w14:paraId="79040687" w14:textId="77777777" w:rsidR="0010781A" w:rsidRDefault="0010781A" w:rsidP="00732AE9">
      <w:bookmarkStart w:id="3"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r>
        <w:t>.</w:t>
      </w:r>
    </w:p>
    <w:p w14:paraId="2A7B6DF8" w14:textId="77777777" w:rsidR="0010781A" w:rsidRPr="00B32DC4" w:rsidRDefault="0010781A" w:rsidP="00732AE9"/>
    <w:bookmarkEnd w:id="3"/>
    <w:p w14:paraId="5C367F8F" w14:textId="77777777" w:rsidR="0010781A" w:rsidRPr="007B4853" w:rsidRDefault="0010781A" w:rsidP="007B4853">
      <w:pPr>
        <w:pStyle w:val="Style1"/>
      </w:pPr>
      <w:r w:rsidRPr="00E57A7D">
        <w:t>3</w:t>
      </w:r>
      <w:r w:rsidRPr="007B4853">
        <w:t>.7</w:t>
      </w:r>
      <w:r>
        <w:t>.</w:t>
      </w:r>
      <w:r w:rsidRPr="007B4853">
        <w:tab/>
        <w:t>Lietošana grūsnības, laktācijas vai dēšanas laikā</w:t>
      </w:r>
    </w:p>
    <w:p w14:paraId="31C88131" w14:textId="77777777" w:rsidR="0010781A" w:rsidRPr="00E57A7D" w:rsidRDefault="0010781A" w:rsidP="00732AE9">
      <w:pPr>
        <w:tabs>
          <w:tab w:val="clear" w:pos="567"/>
        </w:tabs>
        <w:spacing w:line="240" w:lineRule="auto"/>
        <w:rPr>
          <w:szCs w:val="22"/>
        </w:rPr>
      </w:pPr>
    </w:p>
    <w:p w14:paraId="74111262" w14:textId="6B918F05" w:rsidR="0010781A" w:rsidRDefault="0010781A" w:rsidP="00732AE9">
      <w:pPr>
        <w:tabs>
          <w:tab w:val="clear" w:pos="567"/>
        </w:tabs>
        <w:spacing w:line="240" w:lineRule="auto"/>
        <w:rPr>
          <w:u w:val="single"/>
        </w:rPr>
      </w:pPr>
      <w:r w:rsidRPr="005959C8">
        <w:rPr>
          <w:szCs w:val="22"/>
          <w:u w:val="single"/>
        </w:rPr>
        <w:t>Grūsnība</w:t>
      </w:r>
      <w:r w:rsidRPr="005959C8">
        <w:rPr>
          <w:u w:val="single"/>
        </w:rPr>
        <w:t xml:space="preserve"> un </w:t>
      </w:r>
      <w:r w:rsidRPr="005959C8">
        <w:rPr>
          <w:szCs w:val="22"/>
          <w:u w:val="single"/>
        </w:rPr>
        <w:t>laktācija</w:t>
      </w:r>
      <w:r w:rsidRPr="005959C8">
        <w:rPr>
          <w:u w:val="single"/>
        </w:rPr>
        <w:t>:</w:t>
      </w:r>
    </w:p>
    <w:p w14:paraId="4A28A109" w14:textId="77777777" w:rsidR="00907918" w:rsidRPr="007B4853" w:rsidRDefault="00907918" w:rsidP="007B4853">
      <w:pPr>
        <w:tabs>
          <w:tab w:val="clear" w:pos="567"/>
        </w:tabs>
        <w:spacing w:line="240" w:lineRule="auto"/>
        <w:rPr>
          <w:u w:val="single"/>
        </w:rPr>
      </w:pPr>
    </w:p>
    <w:p w14:paraId="4DFB34C8" w14:textId="75A4FFBE" w:rsidR="0010781A" w:rsidRDefault="0010781A" w:rsidP="00732AE9">
      <w:pPr>
        <w:tabs>
          <w:tab w:val="clear" w:pos="567"/>
          <w:tab w:val="left" w:pos="720"/>
        </w:tabs>
        <w:spacing w:line="240" w:lineRule="auto"/>
        <w:rPr>
          <w:szCs w:val="22"/>
        </w:rPr>
      </w:pPr>
      <w:r w:rsidRPr="007B4853">
        <w:t>Pētījumā ar vaislas kaķenēm pierādīts, ka šī aktīvo vielu kombinācija ir labi panesama, tostarp, arī grūsnības un laktācijas laikā.</w:t>
      </w:r>
    </w:p>
    <w:p w14:paraId="3924CE2C" w14:textId="77777777" w:rsidR="0010781A" w:rsidRDefault="0010781A" w:rsidP="00732AE9">
      <w:pPr>
        <w:tabs>
          <w:tab w:val="clear" w:pos="567"/>
          <w:tab w:val="left" w:pos="720"/>
        </w:tabs>
        <w:spacing w:line="240" w:lineRule="auto"/>
        <w:rPr>
          <w:szCs w:val="22"/>
        </w:rPr>
      </w:pPr>
    </w:p>
    <w:p w14:paraId="54064EF1" w14:textId="77777777" w:rsidR="0010781A" w:rsidRPr="007B4853" w:rsidRDefault="0010781A" w:rsidP="007B4853">
      <w:pPr>
        <w:tabs>
          <w:tab w:val="clear" w:pos="567"/>
          <w:tab w:val="left" w:pos="720"/>
        </w:tabs>
        <w:spacing w:line="240" w:lineRule="auto"/>
      </w:pPr>
      <w:r w:rsidRPr="007B4853">
        <w:t xml:space="preserve">Tā kā nav veikts konkrēts pētījums ar šīm veterinārajām zālēm, grūsnības un laktācijas laikā lietot tikai pēc ārstējošā veterinārārsta ieguvuma un riska attiecības izvērtēšanas. </w:t>
      </w:r>
    </w:p>
    <w:p w14:paraId="110F4F0B" w14:textId="77777777" w:rsidR="0010781A" w:rsidRPr="007B4853" w:rsidRDefault="0010781A" w:rsidP="007B4853">
      <w:pPr>
        <w:tabs>
          <w:tab w:val="clear" w:pos="567"/>
        </w:tabs>
        <w:spacing w:line="240" w:lineRule="auto"/>
      </w:pPr>
    </w:p>
    <w:p w14:paraId="13580428" w14:textId="55F4006D" w:rsidR="0010781A" w:rsidRPr="007B4853" w:rsidRDefault="0010781A" w:rsidP="007B4853">
      <w:pPr>
        <w:pStyle w:val="Style1"/>
      </w:pPr>
      <w:r w:rsidRPr="00E57A7D">
        <w:t>3</w:t>
      </w:r>
      <w:r w:rsidRPr="007B4853">
        <w:t>.8</w:t>
      </w:r>
      <w:r>
        <w:t>.</w:t>
      </w:r>
      <w:r w:rsidRPr="007B4853">
        <w:tab/>
        <w:t>Mijiedarbība ar citām zālēm un citi mijiedarbības veidi</w:t>
      </w:r>
    </w:p>
    <w:p w14:paraId="32A43DFC" w14:textId="77777777" w:rsidR="0010781A" w:rsidRPr="007B4853" w:rsidRDefault="0010781A" w:rsidP="007B4853">
      <w:pPr>
        <w:tabs>
          <w:tab w:val="clear" w:pos="567"/>
        </w:tabs>
        <w:spacing w:line="240" w:lineRule="auto"/>
      </w:pPr>
    </w:p>
    <w:p w14:paraId="61EAC303" w14:textId="77777777" w:rsidR="0010781A" w:rsidRPr="007B4853" w:rsidRDefault="0010781A" w:rsidP="007B4853">
      <w:pPr>
        <w:autoSpaceDE w:val="0"/>
        <w:autoSpaceDN w:val="0"/>
        <w:adjustRightInd w:val="0"/>
        <w:spacing w:line="240" w:lineRule="auto"/>
      </w:pPr>
      <w:r w:rsidRPr="007B4853">
        <w:t xml:space="preserve">Prazikvantela/milbemicīna oksīma kombinācijas un selamektīna vienlaicīga lietošana ir labi panesama. </w:t>
      </w:r>
      <w:bookmarkStart w:id="4" w:name="_Hlk41288324"/>
      <w:r w:rsidRPr="007B4853">
        <w:t xml:space="preserve">Lietojot makrociklisko laktonu selamektīnu vienlaicīgi ar šo kombināciju </w:t>
      </w:r>
      <w:bookmarkEnd w:id="4"/>
      <w:r w:rsidRPr="007B4853">
        <w:t>ieteiktajā devā, mijiedarbība nav novērota. Tā kā papildu pētījumi nav veikti, ievērot piesardzību, lietojot šīs veterinārās zāles vienlaikus ar citiem makrocikliskajiem laktoniem. Šādi pētījumi nav veikti arī dzīvniekiem, kuri paredzēti pavairošanai.</w:t>
      </w:r>
    </w:p>
    <w:p w14:paraId="06483B76" w14:textId="77777777" w:rsidR="0010781A" w:rsidRPr="007B4853" w:rsidRDefault="0010781A" w:rsidP="007B4853">
      <w:pPr>
        <w:tabs>
          <w:tab w:val="clear" w:pos="567"/>
        </w:tabs>
        <w:spacing w:line="240" w:lineRule="auto"/>
      </w:pPr>
    </w:p>
    <w:p w14:paraId="1C1DCA87" w14:textId="6C9012F9" w:rsidR="0010781A" w:rsidRPr="007B4853" w:rsidRDefault="0010781A" w:rsidP="007B4853">
      <w:pPr>
        <w:pStyle w:val="Style1"/>
      </w:pPr>
      <w:r w:rsidRPr="00E57A7D">
        <w:t>3</w:t>
      </w:r>
      <w:r w:rsidRPr="007B4853">
        <w:t>.9</w:t>
      </w:r>
      <w:r>
        <w:t>.</w:t>
      </w:r>
      <w:r w:rsidRPr="00E57A7D">
        <w:tab/>
      </w:r>
      <w:r>
        <w:t>Lietošanas</w:t>
      </w:r>
      <w:r w:rsidRPr="007B4853">
        <w:t xml:space="preserve"> veids</w:t>
      </w:r>
      <w:r>
        <w:t xml:space="preserve"> un devas</w:t>
      </w:r>
    </w:p>
    <w:p w14:paraId="3DEF5A69" w14:textId="77777777" w:rsidR="0010781A" w:rsidRPr="007B4853" w:rsidRDefault="0010781A" w:rsidP="007B4853">
      <w:pPr>
        <w:tabs>
          <w:tab w:val="clear" w:pos="567"/>
        </w:tabs>
        <w:spacing w:line="240" w:lineRule="auto"/>
      </w:pPr>
    </w:p>
    <w:p w14:paraId="226C3EEB" w14:textId="77777777" w:rsidR="0010781A" w:rsidRPr="007B4853" w:rsidRDefault="0010781A" w:rsidP="007B4853">
      <w:pPr>
        <w:tabs>
          <w:tab w:val="clear" w:pos="567"/>
          <w:tab w:val="left" w:pos="720"/>
        </w:tabs>
        <w:spacing w:line="240" w:lineRule="auto"/>
      </w:pPr>
      <w:r w:rsidRPr="007B4853">
        <w:t xml:space="preserve">Iekšķīgai lietošanai. </w:t>
      </w:r>
    </w:p>
    <w:p w14:paraId="2DB68FDE" w14:textId="77777777" w:rsidR="0010781A" w:rsidRPr="007B4853" w:rsidRDefault="0010781A" w:rsidP="007B4853"/>
    <w:p w14:paraId="4FBA10F6" w14:textId="741DFF5E" w:rsidR="0010781A" w:rsidRPr="007B4853" w:rsidRDefault="0010781A" w:rsidP="007B4853">
      <w:pPr>
        <w:spacing w:line="240" w:lineRule="auto"/>
      </w:pPr>
      <w:r w:rsidRPr="007B4853">
        <w:t xml:space="preserve">Lai nodrošinātu </w:t>
      </w:r>
      <w:r w:rsidRPr="00E57A7D">
        <w:t xml:space="preserve">pareizu devu, ķermeņa </w:t>
      </w:r>
      <w:r>
        <w:t>svars</w:t>
      </w:r>
      <w:r w:rsidRPr="00E57A7D">
        <w:t xml:space="preserve"> jānosaka pēc iespējas precīzāk</w:t>
      </w:r>
      <w:r w:rsidRPr="007B4853">
        <w:t>.</w:t>
      </w:r>
    </w:p>
    <w:p w14:paraId="30299AFD" w14:textId="77777777" w:rsidR="0010781A" w:rsidRPr="007B4853" w:rsidRDefault="0010781A" w:rsidP="007B4853">
      <w:pPr>
        <w:autoSpaceDE w:val="0"/>
        <w:autoSpaceDN w:val="0"/>
        <w:adjustRightInd w:val="0"/>
        <w:spacing w:line="240" w:lineRule="auto"/>
      </w:pPr>
    </w:p>
    <w:p w14:paraId="472BABC9" w14:textId="07AFC9EE" w:rsidR="0010781A" w:rsidRPr="007B4853" w:rsidRDefault="0010781A" w:rsidP="007B4853">
      <w:pPr>
        <w:autoSpaceDE w:val="0"/>
        <w:autoSpaceDN w:val="0"/>
        <w:adjustRightInd w:val="0"/>
        <w:spacing w:line="240" w:lineRule="auto"/>
      </w:pPr>
      <w:r w:rsidRPr="007B4853">
        <w:t>Minimālā ieteicamā deva: 2 mg milbemicīna oksīma un 5 mg prazikvantela uz 1 kg ķermeņa svara, lietojot iekšķīgi</w:t>
      </w:r>
      <w:r w:rsidR="004A7BD9">
        <w:rPr>
          <w:szCs w:val="22"/>
        </w:rPr>
        <w:t xml:space="preserve"> </w:t>
      </w:r>
      <w:r w:rsidR="004A7BD9" w:rsidRPr="004A7BD9">
        <w:rPr>
          <w:szCs w:val="22"/>
        </w:rPr>
        <w:t>kā vienreizēju devu</w:t>
      </w:r>
      <w:r w:rsidRPr="007B4853">
        <w:t>.</w:t>
      </w:r>
    </w:p>
    <w:p w14:paraId="716A099F" w14:textId="77777777" w:rsidR="0010781A" w:rsidRPr="007B4853" w:rsidRDefault="0010781A" w:rsidP="007B4853">
      <w:pPr>
        <w:autoSpaceDE w:val="0"/>
        <w:autoSpaceDN w:val="0"/>
        <w:adjustRightInd w:val="0"/>
        <w:spacing w:line="240" w:lineRule="auto"/>
      </w:pPr>
    </w:p>
    <w:p w14:paraId="2727FE6F" w14:textId="77777777" w:rsidR="00FB214E" w:rsidRPr="007B4853" w:rsidRDefault="00FB214E" w:rsidP="007B4853">
      <w:pPr>
        <w:pStyle w:val="BodyTextIndent"/>
      </w:pPr>
      <w:r w:rsidRPr="007B4853">
        <w:rPr>
          <w:b w:val="0"/>
        </w:rPr>
        <w:t xml:space="preserve">Lietot šīs veterinārās zāles kopā ar barību vai pēc ēšanas. </w:t>
      </w:r>
    </w:p>
    <w:p w14:paraId="4458B952" w14:textId="77777777" w:rsidR="00FB214E" w:rsidRPr="00FB214E" w:rsidRDefault="00FB214E" w:rsidP="007B4853">
      <w:pPr>
        <w:pStyle w:val="BodyTextIndent"/>
      </w:pPr>
      <w:r w:rsidRPr="007B4853">
        <w:rPr>
          <w:b w:val="0"/>
        </w:rPr>
        <w:t>Šīs veterinārās zāles ir maza izmēra tablete.</w:t>
      </w:r>
    </w:p>
    <w:p w14:paraId="1ACA6631" w14:textId="7DE26CC0" w:rsidR="00FB214E" w:rsidRPr="00FB214E" w:rsidRDefault="00FB214E" w:rsidP="007B4853">
      <w:pPr>
        <w:pStyle w:val="BodyTextIndent"/>
      </w:pPr>
      <w:r w:rsidRPr="007B4853">
        <w:rPr>
          <w:b w:val="0"/>
        </w:rPr>
        <w:t>Lai šīs veterinārās zāles būtu vieglāk lietojamas, tām ir pārklājums ar ga</w:t>
      </w:r>
      <w:r w:rsidRPr="00A4646E">
        <w:rPr>
          <w:b w:val="0"/>
        </w:rPr>
        <w:t xml:space="preserve">ļas </w:t>
      </w:r>
      <w:r w:rsidR="008668CC" w:rsidRPr="00A4646E">
        <w:rPr>
          <w:b w:val="0"/>
        </w:rPr>
        <w:t>aromatizētāju</w:t>
      </w:r>
      <w:r w:rsidRPr="007B4853">
        <w:rPr>
          <w:b w:val="0"/>
        </w:rPr>
        <w:t>.</w:t>
      </w:r>
    </w:p>
    <w:p w14:paraId="61BF32C0" w14:textId="77777777" w:rsidR="00FB214E" w:rsidRPr="007B4853" w:rsidRDefault="00FB214E" w:rsidP="007B4853">
      <w:pPr>
        <w:pStyle w:val="BodyTextIndent"/>
      </w:pPr>
      <w:r w:rsidRPr="007B4853">
        <w:rPr>
          <w:b w:val="0"/>
        </w:rPr>
        <w:t>Tabletes var sadalīt divās vienādās daļās.</w:t>
      </w:r>
    </w:p>
    <w:p w14:paraId="7F0ADE7E" w14:textId="77777777" w:rsidR="00FB214E" w:rsidRPr="007B4853" w:rsidRDefault="00FB214E" w:rsidP="007B4853">
      <w:pPr>
        <w:pStyle w:val="BodyTextIndent"/>
      </w:pPr>
    </w:p>
    <w:p w14:paraId="4E3DB95C" w14:textId="7D2FC5D0" w:rsidR="0010781A" w:rsidRPr="007B4853" w:rsidRDefault="00FB214E" w:rsidP="007B4853">
      <w:pPr>
        <w:pStyle w:val="BodyTextIndent"/>
        <w:ind w:left="0" w:firstLine="0"/>
      </w:pPr>
      <w:r w:rsidRPr="007B4853">
        <w:rPr>
          <w:b w:val="0"/>
        </w:rPr>
        <w:t>Ieteicamās devas atkarībā no kaķa ķermeņa svara ir šādas:</w:t>
      </w:r>
    </w:p>
    <w:p w14:paraId="2CC4B4E6" w14:textId="77777777" w:rsidR="00FB214E" w:rsidRPr="007B4853" w:rsidRDefault="00FB214E" w:rsidP="00FB214E">
      <w:pPr>
        <w:pStyle w:val="BodyTextIndent"/>
        <w:ind w:left="0" w:firstLine="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382"/>
      </w:tblGrid>
      <w:tr w:rsidR="0010781A" w14:paraId="2AE09C1F" w14:textId="77777777" w:rsidTr="007B4853">
        <w:trPr>
          <w:cantSplit/>
          <w:trHeight w:val="320"/>
          <w:jc w:val="center"/>
        </w:trPr>
        <w:tc>
          <w:tcPr>
            <w:tcW w:w="1843" w:type="dxa"/>
            <w:tcBorders>
              <w:top w:val="single" w:sz="4" w:space="0" w:color="auto"/>
              <w:left w:val="single" w:sz="4" w:space="0" w:color="auto"/>
              <w:bottom w:val="single" w:sz="4" w:space="0" w:color="auto"/>
              <w:right w:val="single" w:sz="4" w:space="0" w:color="auto"/>
            </w:tcBorders>
            <w:hideMark/>
          </w:tcPr>
          <w:p w14:paraId="30FCD723" w14:textId="77777777" w:rsidR="0010781A" w:rsidRPr="007B4853" w:rsidRDefault="0010781A" w:rsidP="007B4853">
            <w:pPr>
              <w:tabs>
                <w:tab w:val="clear" w:pos="567"/>
                <w:tab w:val="left" w:pos="720"/>
              </w:tabs>
              <w:spacing w:before="60" w:after="60"/>
              <w:jc w:val="center"/>
              <w:rPr>
                <w:b/>
                <w:lang w:val="en-GB"/>
              </w:rPr>
            </w:pPr>
            <w:r w:rsidRPr="007B4853">
              <w:rPr>
                <w:b/>
              </w:rPr>
              <w:t>Svars</w:t>
            </w:r>
          </w:p>
        </w:tc>
        <w:tc>
          <w:tcPr>
            <w:tcW w:w="2382" w:type="dxa"/>
            <w:tcBorders>
              <w:top w:val="single" w:sz="4" w:space="0" w:color="auto"/>
              <w:left w:val="single" w:sz="4" w:space="0" w:color="auto"/>
              <w:bottom w:val="single" w:sz="4" w:space="0" w:color="auto"/>
              <w:right w:val="single" w:sz="4" w:space="0" w:color="auto"/>
            </w:tcBorders>
            <w:hideMark/>
          </w:tcPr>
          <w:p w14:paraId="6ED635F3" w14:textId="77777777" w:rsidR="0010781A" w:rsidRDefault="0010781A" w:rsidP="007B4853">
            <w:pPr>
              <w:tabs>
                <w:tab w:val="clear" w:pos="567"/>
                <w:tab w:val="left" w:pos="720"/>
              </w:tabs>
              <w:spacing w:before="60" w:after="60"/>
              <w:jc w:val="center"/>
              <w:rPr>
                <w:b/>
                <w:szCs w:val="22"/>
                <w:lang w:eastAsia="lv-LV"/>
              </w:rPr>
            </w:pPr>
            <w:r w:rsidRPr="007B4853">
              <w:rPr>
                <w:b/>
              </w:rPr>
              <w:t>Tabletes</w:t>
            </w:r>
          </w:p>
        </w:tc>
      </w:tr>
      <w:tr w:rsidR="0010781A" w14:paraId="055A4738" w14:textId="77777777" w:rsidTr="007B4853">
        <w:trPr>
          <w:cantSplit/>
          <w:jc w:val="center"/>
        </w:trPr>
        <w:tc>
          <w:tcPr>
            <w:tcW w:w="1843" w:type="dxa"/>
            <w:tcBorders>
              <w:top w:val="single" w:sz="4" w:space="0" w:color="auto"/>
              <w:left w:val="single" w:sz="4" w:space="0" w:color="auto"/>
              <w:bottom w:val="single" w:sz="4" w:space="0" w:color="auto"/>
              <w:right w:val="single" w:sz="4" w:space="0" w:color="auto"/>
            </w:tcBorders>
            <w:hideMark/>
          </w:tcPr>
          <w:p w14:paraId="05D21A05" w14:textId="59A039D6" w:rsidR="0010781A" w:rsidRDefault="0010781A" w:rsidP="007B4853">
            <w:pPr>
              <w:tabs>
                <w:tab w:val="clear" w:pos="567"/>
                <w:tab w:val="left" w:pos="720"/>
              </w:tabs>
              <w:spacing w:before="20" w:after="20"/>
              <w:jc w:val="center"/>
              <w:rPr>
                <w:szCs w:val="22"/>
                <w:lang w:eastAsia="lv-LV"/>
              </w:rPr>
            </w:pPr>
            <w:r w:rsidRPr="007B4853">
              <w:t xml:space="preserve">0,5 </w:t>
            </w:r>
            <w:r w:rsidR="00B476BC" w:rsidRPr="007B4853">
              <w:t>-</w:t>
            </w:r>
            <w:r w:rsidRPr="007B4853">
              <w:t xml:space="preserve"> 1 kg</w:t>
            </w:r>
          </w:p>
        </w:tc>
        <w:tc>
          <w:tcPr>
            <w:tcW w:w="2382" w:type="dxa"/>
            <w:tcBorders>
              <w:top w:val="single" w:sz="4" w:space="0" w:color="auto"/>
              <w:left w:val="single" w:sz="4" w:space="0" w:color="auto"/>
              <w:bottom w:val="single" w:sz="4" w:space="0" w:color="auto"/>
              <w:right w:val="single" w:sz="4" w:space="0" w:color="auto"/>
            </w:tcBorders>
            <w:hideMark/>
          </w:tcPr>
          <w:p w14:paraId="683CF39A" w14:textId="77777777" w:rsidR="0010781A" w:rsidRDefault="0010781A" w:rsidP="007B4853">
            <w:pPr>
              <w:tabs>
                <w:tab w:val="clear" w:pos="567"/>
                <w:tab w:val="left" w:pos="720"/>
              </w:tabs>
              <w:spacing w:before="20" w:after="20"/>
              <w:jc w:val="center"/>
              <w:rPr>
                <w:szCs w:val="22"/>
                <w:lang w:eastAsia="lv-LV"/>
              </w:rPr>
            </w:pPr>
            <w:r w:rsidRPr="007B4853">
              <w:t>1/2 tabletes</w:t>
            </w:r>
          </w:p>
        </w:tc>
      </w:tr>
      <w:tr w:rsidR="0010781A" w14:paraId="032D5D7C" w14:textId="77777777" w:rsidTr="007B4853">
        <w:trPr>
          <w:cantSplit/>
          <w:jc w:val="center"/>
        </w:trPr>
        <w:tc>
          <w:tcPr>
            <w:tcW w:w="1843" w:type="dxa"/>
            <w:tcBorders>
              <w:top w:val="single" w:sz="4" w:space="0" w:color="auto"/>
              <w:left w:val="single" w:sz="4" w:space="0" w:color="auto"/>
              <w:bottom w:val="single" w:sz="4" w:space="0" w:color="auto"/>
              <w:right w:val="single" w:sz="4" w:space="0" w:color="auto"/>
            </w:tcBorders>
            <w:hideMark/>
          </w:tcPr>
          <w:p w14:paraId="736AF4E0" w14:textId="77777777" w:rsidR="0010781A" w:rsidRDefault="0010781A" w:rsidP="007B4853">
            <w:pPr>
              <w:tabs>
                <w:tab w:val="clear" w:pos="567"/>
                <w:tab w:val="left" w:pos="720"/>
              </w:tabs>
              <w:spacing w:before="20" w:after="20"/>
              <w:jc w:val="center"/>
              <w:rPr>
                <w:szCs w:val="22"/>
                <w:lang w:eastAsia="lv-LV"/>
              </w:rPr>
            </w:pPr>
            <w:r w:rsidRPr="007B4853">
              <w:t>&gt;1 – 2 kg</w:t>
            </w:r>
          </w:p>
        </w:tc>
        <w:tc>
          <w:tcPr>
            <w:tcW w:w="2382" w:type="dxa"/>
            <w:tcBorders>
              <w:top w:val="single" w:sz="4" w:space="0" w:color="auto"/>
              <w:left w:val="single" w:sz="4" w:space="0" w:color="auto"/>
              <w:bottom w:val="single" w:sz="4" w:space="0" w:color="auto"/>
              <w:right w:val="single" w:sz="4" w:space="0" w:color="auto"/>
            </w:tcBorders>
            <w:hideMark/>
          </w:tcPr>
          <w:p w14:paraId="694124CB" w14:textId="77777777" w:rsidR="0010781A" w:rsidRDefault="0010781A" w:rsidP="007B4853">
            <w:pPr>
              <w:tabs>
                <w:tab w:val="clear" w:pos="567"/>
                <w:tab w:val="left" w:pos="720"/>
              </w:tabs>
              <w:spacing w:before="20" w:after="20"/>
              <w:jc w:val="center"/>
              <w:rPr>
                <w:szCs w:val="22"/>
                <w:lang w:eastAsia="lv-LV"/>
              </w:rPr>
            </w:pPr>
            <w:r w:rsidRPr="007B4853">
              <w:t>1 tablete</w:t>
            </w:r>
          </w:p>
        </w:tc>
      </w:tr>
    </w:tbl>
    <w:p w14:paraId="7E681A70" w14:textId="77777777" w:rsidR="0010781A" w:rsidRPr="007B4853" w:rsidRDefault="0010781A" w:rsidP="0010781A">
      <w:pPr>
        <w:autoSpaceDE w:val="0"/>
        <w:autoSpaceDN w:val="0"/>
        <w:adjustRightInd w:val="0"/>
        <w:spacing w:line="240" w:lineRule="auto"/>
        <w:jc w:val="both"/>
        <w:rPr>
          <w:lang w:val="en-GB"/>
        </w:rPr>
      </w:pPr>
    </w:p>
    <w:p w14:paraId="7ACB23F6" w14:textId="77777777" w:rsidR="0010781A" w:rsidRPr="007B4853" w:rsidRDefault="0010781A" w:rsidP="007B4853">
      <w:pPr>
        <w:spacing w:line="240" w:lineRule="auto"/>
      </w:pPr>
      <w:r w:rsidRPr="007B4853">
        <w:t>Šīs veterinārās zāles var iekļaut sirdstārpu invāzijas kontroles programmā, ja vienlaikus ir indicēta lenteņu invāzijas ārstēšana. Šīs veterinārās zāles nodrošina sirdstārpu invāzijas kontroli viena mēneša garumā. Sirdstārpu invāzijas kontrolei vēlams lietot monovalentās veterinārās zāles.</w:t>
      </w:r>
    </w:p>
    <w:p w14:paraId="5E2F8D13" w14:textId="77777777" w:rsidR="0010781A" w:rsidRPr="007B4853" w:rsidRDefault="0010781A" w:rsidP="007B4853">
      <w:pPr>
        <w:tabs>
          <w:tab w:val="clear" w:pos="567"/>
        </w:tabs>
        <w:spacing w:line="240" w:lineRule="auto"/>
      </w:pPr>
    </w:p>
    <w:p w14:paraId="614403B7" w14:textId="138D2D7E" w:rsidR="0010781A" w:rsidRPr="007B4853" w:rsidRDefault="0010781A" w:rsidP="007B4853">
      <w:pPr>
        <w:pStyle w:val="Style1"/>
      </w:pPr>
      <w:r w:rsidRPr="00E57A7D">
        <w:t>3</w:t>
      </w:r>
      <w:r w:rsidRPr="007B4853">
        <w:t>.10</w:t>
      </w:r>
      <w:r>
        <w:t>.</w:t>
      </w:r>
      <w:r w:rsidRPr="00E57A7D">
        <w:tab/>
        <w:t xml:space="preserve">Pārdozēšanas </w:t>
      </w:r>
      <w:r w:rsidRPr="007B4853">
        <w:t>simptomi</w:t>
      </w:r>
      <w:r w:rsidRPr="00E57A7D">
        <w:t xml:space="preserve"> (</w:t>
      </w:r>
      <w:r w:rsidRPr="007B4853">
        <w:t xml:space="preserve">ārkārtas </w:t>
      </w:r>
      <w:r>
        <w:t>procedūras un</w:t>
      </w:r>
      <w:r w:rsidRPr="007B4853">
        <w:t xml:space="preserve"> antidoti</w:t>
      </w:r>
      <w:r>
        <w:t>,</w:t>
      </w:r>
      <w:r w:rsidRPr="007B4853">
        <w:t xml:space="preserve"> ja </w:t>
      </w:r>
      <w:r>
        <w:t>piemērojami</w:t>
      </w:r>
      <w:r w:rsidRPr="006E49BF">
        <w:t>)</w:t>
      </w:r>
    </w:p>
    <w:p w14:paraId="094F8051" w14:textId="77777777" w:rsidR="0010781A" w:rsidRPr="007B4853" w:rsidRDefault="0010781A" w:rsidP="007B4853">
      <w:pPr>
        <w:pStyle w:val="Style1"/>
      </w:pPr>
    </w:p>
    <w:p w14:paraId="49FA4811" w14:textId="239ACDCD" w:rsidR="0010781A" w:rsidRPr="007B4853" w:rsidRDefault="0010781A" w:rsidP="007B4853">
      <w:pPr>
        <w:spacing w:line="240" w:lineRule="auto"/>
      </w:pPr>
      <w:r w:rsidRPr="007B4853">
        <w:t xml:space="preserve">Pētījumā, lietojot šīs veterinārās zāles </w:t>
      </w:r>
      <w:r w:rsidRPr="00A4646E">
        <w:t>1</w:t>
      </w:r>
      <w:r w:rsidR="0025765E" w:rsidRPr="0032619E">
        <w:t>x</w:t>
      </w:r>
      <w:r w:rsidRPr="00A4646E">
        <w:t>, 3</w:t>
      </w:r>
      <w:r w:rsidR="0025765E" w:rsidRPr="0032619E">
        <w:t>x</w:t>
      </w:r>
      <w:r w:rsidRPr="00A4646E">
        <w:t xml:space="preserve"> un 5</w:t>
      </w:r>
      <w:r w:rsidR="0025765E" w:rsidRPr="0032619E">
        <w:t>x</w:t>
      </w:r>
      <w:r w:rsidRPr="007B4853">
        <w:t xml:space="preserve"> lielākā devā par ieteicamo un, kurā lietošanas ilgums pārsniedza terapeitiski indicēto, t. i., lietojot 3 reizes ar 15 dienu intervālu, pēc otrās un trešās šo veterināro zāļu lietošanas reizes, lietojot devu, kas 5 reizes pārsniedza terapeitisko devu, novēroja retāk ziņotās pazīmes (skatīt </w:t>
      </w:r>
      <w:r>
        <w:rPr>
          <w:szCs w:val="22"/>
        </w:rPr>
        <w:t>3</w:t>
      </w:r>
      <w:r w:rsidRPr="007B4853">
        <w:t>.6. apakšpunktā), kad šīs veterinārās zāles lietotas ieteicamajā devā. Šīs pazīmes spontāni izzuda vienas dienas laikā.</w:t>
      </w:r>
    </w:p>
    <w:p w14:paraId="21AB8733" w14:textId="77777777" w:rsidR="0010781A" w:rsidRPr="007B4853" w:rsidRDefault="0010781A" w:rsidP="007B4853">
      <w:pPr>
        <w:pStyle w:val="Style1"/>
      </w:pPr>
    </w:p>
    <w:p w14:paraId="4C6E6CE5" w14:textId="77777777" w:rsidR="0010781A" w:rsidRPr="00E57A7D" w:rsidRDefault="0010781A" w:rsidP="00732AE9">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43545DF7" w14:textId="77777777" w:rsidR="0010781A" w:rsidRPr="00E57A7D" w:rsidRDefault="0010781A" w:rsidP="00732AE9">
      <w:pPr>
        <w:tabs>
          <w:tab w:val="clear" w:pos="567"/>
        </w:tabs>
        <w:spacing w:line="240" w:lineRule="auto"/>
        <w:rPr>
          <w:szCs w:val="22"/>
        </w:rPr>
      </w:pPr>
    </w:p>
    <w:p w14:paraId="16A59F3B" w14:textId="77777777" w:rsidR="0010781A" w:rsidRPr="00E57A7D" w:rsidRDefault="0010781A" w:rsidP="00732AE9">
      <w:pPr>
        <w:tabs>
          <w:tab w:val="clear" w:pos="567"/>
        </w:tabs>
        <w:spacing w:line="240" w:lineRule="auto"/>
        <w:rPr>
          <w:szCs w:val="22"/>
        </w:rPr>
      </w:pPr>
      <w:r w:rsidRPr="00E57A7D">
        <w:t>Nav piemērojami.</w:t>
      </w:r>
    </w:p>
    <w:p w14:paraId="6ADA4D62" w14:textId="77777777" w:rsidR="0010781A" w:rsidRPr="00E57A7D" w:rsidRDefault="0010781A" w:rsidP="00732AE9">
      <w:pPr>
        <w:tabs>
          <w:tab w:val="clear" w:pos="567"/>
        </w:tabs>
        <w:spacing w:line="240" w:lineRule="auto"/>
        <w:rPr>
          <w:szCs w:val="22"/>
        </w:rPr>
      </w:pPr>
    </w:p>
    <w:p w14:paraId="53D79639" w14:textId="77777777" w:rsidR="0010781A" w:rsidRPr="00E57A7D" w:rsidRDefault="0010781A" w:rsidP="00732AE9">
      <w:pPr>
        <w:pStyle w:val="Style1"/>
      </w:pPr>
      <w:r w:rsidRPr="00E57A7D">
        <w:t>3.12</w:t>
      </w:r>
      <w:r>
        <w:t>.</w:t>
      </w:r>
      <w:r w:rsidRPr="00E57A7D">
        <w:tab/>
        <w:t>Ierobežojumu period</w:t>
      </w:r>
      <w:r>
        <w:t>s</w:t>
      </w:r>
    </w:p>
    <w:p w14:paraId="10AAD8A9" w14:textId="77777777" w:rsidR="0010781A" w:rsidRPr="007B4853" w:rsidRDefault="0010781A" w:rsidP="007B4853">
      <w:pPr>
        <w:tabs>
          <w:tab w:val="clear" w:pos="567"/>
        </w:tabs>
        <w:spacing w:line="240" w:lineRule="auto"/>
      </w:pPr>
    </w:p>
    <w:p w14:paraId="0546779B" w14:textId="77777777" w:rsidR="0010781A" w:rsidRPr="007B4853" w:rsidRDefault="0010781A" w:rsidP="007B4853">
      <w:pPr>
        <w:tabs>
          <w:tab w:val="clear" w:pos="567"/>
        </w:tabs>
        <w:spacing w:line="240" w:lineRule="auto"/>
      </w:pPr>
      <w:r w:rsidRPr="007B4853">
        <w:t>Nav piemērojams.</w:t>
      </w:r>
    </w:p>
    <w:p w14:paraId="408BAD92" w14:textId="77777777" w:rsidR="0010781A" w:rsidRPr="007B4853" w:rsidRDefault="0010781A" w:rsidP="007B4853">
      <w:pPr>
        <w:tabs>
          <w:tab w:val="clear" w:pos="567"/>
        </w:tabs>
        <w:spacing w:line="240" w:lineRule="auto"/>
      </w:pPr>
    </w:p>
    <w:p w14:paraId="498E8A49" w14:textId="209FA334" w:rsidR="0010781A" w:rsidRPr="007B4853" w:rsidRDefault="0010781A" w:rsidP="007B4853">
      <w:pPr>
        <w:pStyle w:val="Style1"/>
      </w:pPr>
      <w:r w:rsidRPr="00673639">
        <w:t>4</w:t>
      </w:r>
      <w:r w:rsidRPr="007B4853">
        <w:t>.</w:t>
      </w:r>
      <w:r w:rsidRPr="007B4853">
        <w:tab/>
        <w:t>FARMAKOLOĢISKĀS ĪPAŠĪBAS</w:t>
      </w:r>
    </w:p>
    <w:p w14:paraId="7C5C00F6" w14:textId="77777777" w:rsidR="0010781A" w:rsidRPr="007B4853" w:rsidRDefault="0010781A" w:rsidP="007B4853">
      <w:pPr>
        <w:tabs>
          <w:tab w:val="clear" w:pos="567"/>
        </w:tabs>
        <w:spacing w:line="240" w:lineRule="auto"/>
      </w:pPr>
    </w:p>
    <w:p w14:paraId="709DD387" w14:textId="775513C1" w:rsidR="0010781A" w:rsidRPr="007B4853" w:rsidRDefault="0010781A" w:rsidP="007B4853">
      <w:pPr>
        <w:pStyle w:val="Style1"/>
      </w:pPr>
      <w:r w:rsidRPr="00673639">
        <w:t>4.1.</w:t>
      </w:r>
      <w:r w:rsidRPr="00673639">
        <w:tab/>
      </w:r>
      <w:r w:rsidRPr="007B4853">
        <w:t xml:space="preserve">ATĶvet kods: </w:t>
      </w:r>
      <w:r w:rsidRPr="007B4853">
        <w:rPr>
          <w:b w:val="0"/>
          <w:color w:val="000000" w:themeColor="text1"/>
        </w:rPr>
        <w:t>QP54AB51</w:t>
      </w:r>
    </w:p>
    <w:p w14:paraId="71C8CD1D" w14:textId="77777777" w:rsidR="0010781A" w:rsidRPr="007B4853" w:rsidRDefault="0010781A" w:rsidP="007B4853">
      <w:pPr>
        <w:tabs>
          <w:tab w:val="clear" w:pos="567"/>
        </w:tabs>
        <w:spacing w:line="240" w:lineRule="auto"/>
      </w:pPr>
    </w:p>
    <w:p w14:paraId="3F71C11B" w14:textId="15E3CB9A" w:rsidR="0010781A" w:rsidRPr="007B4853" w:rsidRDefault="0010781A" w:rsidP="007B4853">
      <w:pPr>
        <w:pStyle w:val="Style1"/>
        <w:rPr>
          <w:b w:val="0"/>
        </w:rPr>
      </w:pPr>
      <w:r w:rsidRPr="00E57A7D">
        <w:t>4.2</w:t>
      </w:r>
      <w:r>
        <w:t>.</w:t>
      </w:r>
      <w:r w:rsidRPr="007B4853">
        <w:tab/>
        <w:t>Farmakodinamiskās īpašības</w:t>
      </w:r>
    </w:p>
    <w:p w14:paraId="0A09EE1F" w14:textId="77777777" w:rsidR="0010781A" w:rsidRPr="007B4853" w:rsidRDefault="0010781A" w:rsidP="007B4853">
      <w:pPr>
        <w:tabs>
          <w:tab w:val="clear" w:pos="567"/>
        </w:tabs>
        <w:spacing w:line="240" w:lineRule="auto"/>
      </w:pPr>
    </w:p>
    <w:p w14:paraId="3A00CF6A" w14:textId="26DA3356" w:rsidR="0010781A" w:rsidRPr="007B4853" w:rsidRDefault="0010781A" w:rsidP="007B4853">
      <w:pPr>
        <w:autoSpaceDE w:val="0"/>
        <w:autoSpaceDN w:val="0"/>
        <w:adjustRightInd w:val="0"/>
        <w:spacing w:line="240" w:lineRule="auto"/>
      </w:pPr>
      <w:r w:rsidRPr="007B4853">
        <w:t xml:space="preserve">Milbemicīna oksīms pieder makrociklisko laktonu grupai, kas izolēti no </w:t>
      </w:r>
      <w:r w:rsidRPr="007B4853">
        <w:rPr>
          <w:i/>
        </w:rPr>
        <w:t>Streptomyces hygroscopicus</w:t>
      </w:r>
      <w:r w:rsidRPr="007B4853">
        <w:t xml:space="preserve"> var. </w:t>
      </w:r>
      <w:r w:rsidRPr="007B4853">
        <w:rPr>
          <w:i/>
        </w:rPr>
        <w:t>aureolacrimosus</w:t>
      </w:r>
      <w:r w:rsidRPr="007B4853">
        <w:t xml:space="preserve"> fermentācijas. Tas ir iedarbīgs pret mikroskopiskajām ērc</w:t>
      </w:r>
      <w:r w:rsidR="0025765E">
        <w:t>īt</w:t>
      </w:r>
      <w:r w:rsidRPr="007B4853">
        <w:t xml:space="preserve">ēm, pret nematodēm kāpuru un pieaugušu parazītu stadijā, kā arī pret </w:t>
      </w:r>
      <w:r w:rsidRPr="007B4853">
        <w:rPr>
          <w:i/>
        </w:rPr>
        <w:t>Dirofilaria immitis</w:t>
      </w:r>
      <w:r w:rsidRPr="007B4853">
        <w:t xml:space="preserve"> kāpuru stadijās. Milbemicīna darbība ir saistīta ar tā iedarbību uz bezmugurkaulnieku neirotransmisiju: milbemicīna oksīms, tāpat kā avermektīns un citi milbemicīni, palielina nematožu un kukaiņu membrānas caurlaidību hlora joniem caur glutamāta vadītiem hlorīda jonu kanāliem (saistīti ar mugurkaulnieku GABA</w:t>
      </w:r>
      <w:r w:rsidRPr="007B4853">
        <w:rPr>
          <w:vertAlign w:val="subscript"/>
        </w:rPr>
        <w:t>A</w:t>
      </w:r>
      <w:r w:rsidRPr="007B4853">
        <w:t xml:space="preserve"> un glicīna receptoriem). Tas izraisa neiromuskulārās membrānas hiperpolarizāciju, šļaugano paralīzi un parazīta nāvi.</w:t>
      </w:r>
    </w:p>
    <w:p w14:paraId="4C21D92B" w14:textId="77777777" w:rsidR="0010781A" w:rsidRPr="007B4853" w:rsidRDefault="0010781A" w:rsidP="007B4853">
      <w:pPr>
        <w:autoSpaceDE w:val="0"/>
        <w:autoSpaceDN w:val="0"/>
        <w:adjustRightInd w:val="0"/>
        <w:spacing w:line="240" w:lineRule="auto"/>
      </w:pPr>
    </w:p>
    <w:p w14:paraId="49952149" w14:textId="77777777" w:rsidR="0010781A" w:rsidRPr="007B4853" w:rsidRDefault="0010781A" w:rsidP="007B4853">
      <w:pPr>
        <w:autoSpaceDE w:val="0"/>
        <w:autoSpaceDN w:val="0"/>
        <w:adjustRightInd w:val="0"/>
        <w:spacing w:line="240" w:lineRule="auto"/>
      </w:pPr>
      <w:r w:rsidRPr="007B4853">
        <w:t>Prazikvantels ir acilēts pirazinoizohinolona atvasinājums. Prazikvantels iedarbojas pret cestodēm un trematodēm. Parazīta organismā tas izmaina membrānu caurlaidību pret kalciju (Ca2+ pieplūde), radot membrānas struktūras disbalansu, kas izraisa membrānas depolarizāciju un gandrīz tūlītējas muskulatūras kontrakcijas (tetāniju), strauju sincitiālā apvalka vakuolizāciju un sekojošu apvalka disintegrāciju (uzpūšanos), kā rezultātā vieglāk notiek parazīta izvadīšana no kuņģa-zarnu trakta vai iestājas parazīta nāve.</w:t>
      </w:r>
    </w:p>
    <w:p w14:paraId="792ABF1D" w14:textId="77777777" w:rsidR="0010781A" w:rsidRPr="007B4853" w:rsidRDefault="0010781A" w:rsidP="007B4853">
      <w:pPr>
        <w:tabs>
          <w:tab w:val="clear" w:pos="567"/>
        </w:tabs>
        <w:spacing w:line="240" w:lineRule="auto"/>
      </w:pPr>
    </w:p>
    <w:p w14:paraId="77F2B451" w14:textId="77777777" w:rsidR="0010781A" w:rsidRPr="00E57A7D" w:rsidRDefault="0010781A" w:rsidP="00732AE9">
      <w:pPr>
        <w:pStyle w:val="Style1"/>
      </w:pPr>
      <w:r w:rsidRPr="00E57A7D">
        <w:lastRenderedPageBreak/>
        <w:t>4.3</w:t>
      </w:r>
      <w:r>
        <w:t>.</w:t>
      </w:r>
      <w:r w:rsidRPr="00E57A7D">
        <w:tab/>
        <w:t>Farmakokinētisk</w:t>
      </w:r>
      <w:r>
        <w:t>ās</w:t>
      </w:r>
      <w:r w:rsidRPr="00E57A7D">
        <w:t xml:space="preserve"> </w:t>
      </w:r>
      <w:r w:rsidRPr="00AD1CEA">
        <w:t>īpašības</w:t>
      </w:r>
    </w:p>
    <w:p w14:paraId="34FC8023" w14:textId="77777777" w:rsidR="0010781A" w:rsidRPr="007B4853" w:rsidRDefault="0010781A" w:rsidP="007B4853">
      <w:pPr>
        <w:tabs>
          <w:tab w:val="clear" w:pos="567"/>
        </w:tabs>
        <w:spacing w:line="240" w:lineRule="auto"/>
      </w:pPr>
    </w:p>
    <w:p w14:paraId="55CC8A2B" w14:textId="77777777" w:rsidR="0010781A" w:rsidRPr="007B4853" w:rsidRDefault="0010781A" w:rsidP="007B4853">
      <w:pPr>
        <w:tabs>
          <w:tab w:val="clear" w:pos="567"/>
          <w:tab w:val="left" w:pos="0"/>
        </w:tabs>
        <w:spacing w:line="240" w:lineRule="auto"/>
      </w:pPr>
      <w:r w:rsidRPr="007B4853">
        <w:t xml:space="preserve">Kaķiem maksimālo koncentrāciju plazmā prazikvantels sasniedz 1-4 stundu laikā pēc iekšķīgas lietošanas. </w:t>
      </w:r>
    </w:p>
    <w:p w14:paraId="22DD6A17" w14:textId="0BF33F26" w:rsidR="0010781A" w:rsidRPr="000A143D" w:rsidRDefault="0010781A" w:rsidP="007B4853">
      <w:pPr>
        <w:tabs>
          <w:tab w:val="clear" w:pos="567"/>
          <w:tab w:val="left" w:pos="0"/>
        </w:tabs>
        <w:spacing w:line="240" w:lineRule="auto"/>
      </w:pPr>
      <w:r w:rsidRPr="007B4853">
        <w:t>Eliminācijas pusperiods ir aptuveni 3</w:t>
      </w:r>
      <w:r w:rsidR="00E82D21" w:rsidRPr="007B4853">
        <w:t> </w:t>
      </w:r>
      <w:r w:rsidRPr="007B4853">
        <w:t>stundas.</w:t>
      </w:r>
    </w:p>
    <w:p w14:paraId="233BBF5C" w14:textId="77777777" w:rsidR="0010781A" w:rsidRPr="000A143D" w:rsidRDefault="0010781A" w:rsidP="007B4853">
      <w:pPr>
        <w:tabs>
          <w:tab w:val="clear" w:pos="567"/>
          <w:tab w:val="left" w:pos="0"/>
        </w:tabs>
        <w:spacing w:line="240" w:lineRule="auto"/>
      </w:pPr>
      <w:r w:rsidRPr="007B4853">
        <w:t xml:space="preserve">Suņiem notiek strauja biotransformācija aknās, pamatā veidojoties monohidroksilētajiem atvasinājumiem. </w:t>
      </w:r>
    </w:p>
    <w:p w14:paraId="4628FF71" w14:textId="77777777" w:rsidR="0010781A" w:rsidRPr="007B4853" w:rsidRDefault="0010781A" w:rsidP="007B4853">
      <w:pPr>
        <w:tabs>
          <w:tab w:val="clear" w:pos="567"/>
          <w:tab w:val="left" w:pos="0"/>
        </w:tabs>
        <w:spacing w:line="240" w:lineRule="auto"/>
      </w:pPr>
      <w:r w:rsidRPr="007B4853">
        <w:t>Galvenais eliminācijas ceļš suņiem ir caur nierēm.</w:t>
      </w:r>
    </w:p>
    <w:p w14:paraId="2DDC75C8" w14:textId="77777777" w:rsidR="0010781A" w:rsidRPr="007B4853" w:rsidRDefault="0010781A" w:rsidP="007B4853">
      <w:pPr>
        <w:tabs>
          <w:tab w:val="clear" w:pos="567"/>
          <w:tab w:val="left" w:pos="0"/>
        </w:tabs>
        <w:spacing w:line="240" w:lineRule="auto"/>
        <w:rPr>
          <w:b/>
        </w:rPr>
      </w:pPr>
    </w:p>
    <w:p w14:paraId="7D9F4A6D" w14:textId="3A802B3F" w:rsidR="0010781A" w:rsidRPr="007B4853" w:rsidRDefault="0010781A" w:rsidP="007B4853">
      <w:pPr>
        <w:tabs>
          <w:tab w:val="clear" w:pos="567"/>
          <w:tab w:val="left" w:pos="0"/>
        </w:tabs>
        <w:spacing w:line="240" w:lineRule="auto"/>
        <w:rPr>
          <w:b/>
        </w:rPr>
      </w:pPr>
      <w:r w:rsidRPr="007B4853">
        <w:t>Kaķiem maksimālo koncentrāciju plazmā milbemicīna oksīms sasniedz 2-4 stundu laikā pēc iekšķīgas lietošanas. Eliminācijas pusperiods ir aptuveni no 32 līdz 48</w:t>
      </w:r>
      <w:r w:rsidRPr="0099171D">
        <w:rPr>
          <w:bCs/>
          <w:szCs w:val="22"/>
        </w:rPr>
        <w:t xml:space="preserve"> </w:t>
      </w:r>
      <w:r w:rsidRPr="007B4853">
        <w:t>stundām.</w:t>
      </w:r>
    </w:p>
    <w:p w14:paraId="62F73075" w14:textId="77777777" w:rsidR="0010781A" w:rsidRDefault="0010781A" w:rsidP="007B4853">
      <w:pPr>
        <w:tabs>
          <w:tab w:val="clear" w:pos="567"/>
          <w:tab w:val="left" w:pos="0"/>
        </w:tabs>
        <w:spacing w:line="240" w:lineRule="auto"/>
      </w:pPr>
      <w:r w:rsidRPr="007B4853">
        <w:t>Žurku organismā metabolisms ir pilnīgs, taču lēns, jo urīnā vai fekālijās milbemicīna oksīms neizmainītā veidā nav konstatēts. Galvenie metabolīti žurku organismā ir monohidroksilētie atvasinājumi, kas saistīti ar biotransfomāciju aknās. Bez relatīvi augstās koncentrācijas aknās noteikta koncentrācija ir taukos, kas liecina par savienojuma lipofilitāti.</w:t>
      </w:r>
    </w:p>
    <w:p w14:paraId="19AC12C5" w14:textId="77777777" w:rsidR="00CD6511" w:rsidRPr="007B4853" w:rsidRDefault="00CD6511" w:rsidP="007B4853">
      <w:pPr>
        <w:tabs>
          <w:tab w:val="clear" w:pos="567"/>
          <w:tab w:val="left" w:pos="0"/>
        </w:tabs>
        <w:spacing w:line="240" w:lineRule="auto"/>
        <w:rPr>
          <w:b/>
        </w:rPr>
      </w:pPr>
    </w:p>
    <w:p w14:paraId="2DA030A0" w14:textId="6207EEF8" w:rsidR="0010781A" w:rsidRPr="007B4853" w:rsidRDefault="0010781A" w:rsidP="007B4853">
      <w:pPr>
        <w:pStyle w:val="Style1"/>
      </w:pPr>
      <w:r w:rsidRPr="00E57A7D">
        <w:t>5</w:t>
      </w:r>
      <w:r w:rsidRPr="007B4853">
        <w:t>.</w:t>
      </w:r>
      <w:r w:rsidRPr="007B4853">
        <w:tab/>
        <w:t>FARMACEITISKĀ INFORMĀCIJA</w:t>
      </w:r>
    </w:p>
    <w:p w14:paraId="7576362D" w14:textId="77777777" w:rsidR="0010781A" w:rsidRPr="007B4853" w:rsidRDefault="0010781A" w:rsidP="007B4853">
      <w:pPr>
        <w:tabs>
          <w:tab w:val="clear" w:pos="567"/>
        </w:tabs>
        <w:spacing w:line="240" w:lineRule="auto"/>
      </w:pPr>
    </w:p>
    <w:p w14:paraId="53094433" w14:textId="168DEAFD" w:rsidR="0010781A" w:rsidRPr="007B4853" w:rsidRDefault="0010781A" w:rsidP="007B4853">
      <w:pPr>
        <w:pStyle w:val="Style1"/>
      </w:pPr>
      <w:r w:rsidRPr="00E57A7D">
        <w:t>5</w:t>
      </w:r>
      <w:r w:rsidRPr="007B4853">
        <w:t>.1</w:t>
      </w:r>
      <w:r>
        <w:t>.</w:t>
      </w:r>
      <w:r w:rsidRPr="007B4853">
        <w:tab/>
        <w:t>Būtiska nesaderība</w:t>
      </w:r>
    </w:p>
    <w:p w14:paraId="258A2914" w14:textId="77777777" w:rsidR="0010781A" w:rsidRPr="007B4853" w:rsidRDefault="0010781A" w:rsidP="007B4853">
      <w:pPr>
        <w:tabs>
          <w:tab w:val="clear" w:pos="567"/>
        </w:tabs>
        <w:spacing w:line="240" w:lineRule="auto"/>
      </w:pPr>
    </w:p>
    <w:p w14:paraId="4056A1DB" w14:textId="2D9CF495" w:rsidR="0010781A" w:rsidRPr="007B4853" w:rsidRDefault="001F4CCD" w:rsidP="007B4853">
      <w:pPr>
        <w:tabs>
          <w:tab w:val="clear" w:pos="567"/>
        </w:tabs>
        <w:spacing w:line="240" w:lineRule="auto"/>
      </w:pPr>
      <w:r w:rsidRPr="007B4853">
        <w:t>Nav piemērojama</w:t>
      </w:r>
      <w:r w:rsidR="0010781A" w:rsidRPr="007B4853">
        <w:t>.</w:t>
      </w:r>
    </w:p>
    <w:p w14:paraId="568C343C" w14:textId="77777777" w:rsidR="0010781A" w:rsidRPr="007B4853" w:rsidRDefault="0010781A" w:rsidP="007B4853">
      <w:pPr>
        <w:tabs>
          <w:tab w:val="clear" w:pos="567"/>
        </w:tabs>
        <w:spacing w:line="240" w:lineRule="auto"/>
      </w:pPr>
    </w:p>
    <w:p w14:paraId="5BBCCE4B" w14:textId="5D7CB257" w:rsidR="0010781A" w:rsidRPr="007B4853" w:rsidRDefault="0010781A" w:rsidP="007B4853">
      <w:pPr>
        <w:pStyle w:val="Style1"/>
      </w:pPr>
      <w:r w:rsidRPr="00E57A7D">
        <w:t>5.2</w:t>
      </w:r>
      <w:r>
        <w:t>.</w:t>
      </w:r>
      <w:r w:rsidRPr="007B4853">
        <w:tab/>
        <w:t>Derīguma termiņš</w:t>
      </w:r>
    </w:p>
    <w:p w14:paraId="7542EDAE" w14:textId="77777777" w:rsidR="0010781A" w:rsidRPr="007B4853" w:rsidRDefault="0010781A" w:rsidP="007B4853">
      <w:pPr>
        <w:tabs>
          <w:tab w:val="clear" w:pos="567"/>
        </w:tabs>
        <w:spacing w:line="240" w:lineRule="auto"/>
      </w:pPr>
    </w:p>
    <w:p w14:paraId="23A535A2" w14:textId="13D2A9EC" w:rsidR="0010781A" w:rsidRPr="007B4853" w:rsidRDefault="0010781A" w:rsidP="007B4853">
      <w:pPr>
        <w:tabs>
          <w:tab w:val="clear" w:pos="567"/>
        </w:tabs>
        <w:spacing w:line="240" w:lineRule="auto"/>
      </w:pPr>
      <w:r w:rsidRPr="007B4853">
        <w:t xml:space="preserve">Veterināro zāļu derīguma termiņš izplatīšanai </w:t>
      </w:r>
      <w:r w:rsidRPr="00E57A7D">
        <w:t>paredzēt</w:t>
      </w:r>
      <w:r>
        <w:t>aj</w:t>
      </w:r>
      <w:r w:rsidRPr="00E57A7D">
        <w:t>ā</w:t>
      </w:r>
      <w:r w:rsidRPr="007B4853">
        <w:t xml:space="preserve"> iepakojumā: 3 gadi.</w:t>
      </w:r>
    </w:p>
    <w:p w14:paraId="1407406D" w14:textId="742256FC" w:rsidR="0010781A" w:rsidRPr="007B4853" w:rsidRDefault="0010781A" w:rsidP="0058437B">
      <w:pPr>
        <w:tabs>
          <w:tab w:val="clear" w:pos="567"/>
        </w:tabs>
        <w:spacing w:line="240" w:lineRule="auto"/>
        <w:jc w:val="both"/>
        <w:rPr>
          <w:i/>
        </w:rPr>
      </w:pPr>
      <w:r w:rsidRPr="007B4853">
        <w:t xml:space="preserve">Derīguma termiņš pēc </w:t>
      </w:r>
      <w:r w:rsidRPr="00E57A7D">
        <w:t>pirm</w:t>
      </w:r>
      <w:r>
        <w:t>reizējas</w:t>
      </w:r>
      <w:r w:rsidRPr="007B4853">
        <w:t xml:space="preserve"> tiešā iepakojuma atvēršanas</w:t>
      </w:r>
      <w:r w:rsidR="00126B94">
        <w:t xml:space="preserve"> </w:t>
      </w:r>
      <w:r w:rsidR="00126B94" w:rsidRPr="00126B94">
        <w:t>(</w:t>
      </w:r>
      <w:r w:rsidR="0025765E">
        <w:t>tablešu pusītēm</w:t>
      </w:r>
      <w:r w:rsidR="00126B94" w:rsidRPr="00126B94">
        <w:t>)</w:t>
      </w:r>
      <w:r w:rsidRPr="007B4853">
        <w:t>: 6</w:t>
      </w:r>
      <w:r w:rsidR="009C5FB2" w:rsidRPr="00FB25D4">
        <w:rPr>
          <w:szCs w:val="22"/>
          <w:lang w:val="lv"/>
        </w:rPr>
        <w:t xml:space="preserve"> </w:t>
      </w:r>
      <w:r w:rsidRPr="007B4853">
        <w:t>mēneši.</w:t>
      </w:r>
    </w:p>
    <w:p w14:paraId="753F4E64" w14:textId="77777777" w:rsidR="0010781A" w:rsidRPr="007B4853" w:rsidRDefault="0010781A" w:rsidP="007B4853">
      <w:pPr>
        <w:tabs>
          <w:tab w:val="clear" w:pos="567"/>
        </w:tabs>
        <w:spacing w:line="240" w:lineRule="auto"/>
      </w:pPr>
    </w:p>
    <w:p w14:paraId="18AF4665" w14:textId="646FEFFD" w:rsidR="0010781A" w:rsidRPr="007B4853" w:rsidRDefault="0010781A" w:rsidP="007B4853">
      <w:pPr>
        <w:pStyle w:val="Style1"/>
      </w:pPr>
      <w:r w:rsidRPr="00E57A7D">
        <w:t>5.3</w:t>
      </w:r>
      <w:r w:rsidRPr="007B4853">
        <w:t>.</w:t>
      </w:r>
      <w:r w:rsidRPr="007B4853">
        <w:tab/>
        <w:t>Īpaši uzglabāšanas nosacījumi</w:t>
      </w:r>
    </w:p>
    <w:p w14:paraId="172C521B" w14:textId="77777777" w:rsidR="0010781A" w:rsidRPr="007B4853" w:rsidRDefault="0010781A" w:rsidP="007B4853">
      <w:pPr>
        <w:tabs>
          <w:tab w:val="clear" w:pos="567"/>
        </w:tabs>
        <w:spacing w:line="240" w:lineRule="auto"/>
      </w:pPr>
    </w:p>
    <w:p w14:paraId="1A569F3E" w14:textId="4022422F" w:rsidR="0010781A" w:rsidRPr="007B4853" w:rsidRDefault="002A3F6F" w:rsidP="007B4853">
      <w:pPr>
        <w:tabs>
          <w:tab w:val="clear" w:pos="567"/>
        </w:tabs>
        <w:spacing w:line="240" w:lineRule="auto"/>
      </w:pPr>
      <w:r w:rsidRPr="007B4853">
        <w:t>Šīm veterinārajām zālēm nav nepieciešama īpaša uzglabāšanas temperatūra</w:t>
      </w:r>
      <w:r w:rsidR="0010781A" w:rsidRPr="007B4853">
        <w:t>.</w:t>
      </w:r>
    </w:p>
    <w:p w14:paraId="0827C14D" w14:textId="77777777" w:rsidR="0010781A" w:rsidRPr="007B4853" w:rsidRDefault="0010781A" w:rsidP="007B4853">
      <w:pPr>
        <w:spacing w:line="240" w:lineRule="auto"/>
      </w:pPr>
      <w:r w:rsidRPr="007B4853">
        <w:t>Uzglabāt neizlietoto tabletes pusīti oriģinālā blisterī un izlietot nākamajā lietošanas reizē.</w:t>
      </w:r>
    </w:p>
    <w:p w14:paraId="4EA1BD70" w14:textId="1D3E8299" w:rsidR="0010781A" w:rsidRPr="007B4853" w:rsidRDefault="002A3F6F" w:rsidP="007B4853">
      <w:pPr>
        <w:tabs>
          <w:tab w:val="clear" w:pos="567"/>
        </w:tabs>
        <w:spacing w:line="240" w:lineRule="auto"/>
      </w:pPr>
      <w:r w:rsidRPr="007B4853">
        <w:t>Uzglabāt blisteri ārējā iepakojumā.</w:t>
      </w:r>
    </w:p>
    <w:p w14:paraId="0224EE52" w14:textId="77777777" w:rsidR="002A3F6F" w:rsidRPr="007B4853" w:rsidRDefault="002A3F6F" w:rsidP="007B4853">
      <w:pPr>
        <w:tabs>
          <w:tab w:val="clear" w:pos="567"/>
        </w:tabs>
        <w:spacing w:line="240" w:lineRule="auto"/>
      </w:pPr>
    </w:p>
    <w:p w14:paraId="2DED417D" w14:textId="3556B339" w:rsidR="0010781A" w:rsidRPr="007B4853" w:rsidRDefault="0010781A" w:rsidP="007B4853">
      <w:pPr>
        <w:pStyle w:val="Style1"/>
      </w:pPr>
      <w:r w:rsidRPr="007B4853">
        <w:t>5</w:t>
      </w:r>
      <w:r w:rsidRPr="00E57A7D">
        <w:t>.4</w:t>
      </w:r>
      <w:r>
        <w:t>.</w:t>
      </w:r>
      <w:r w:rsidRPr="007B4853">
        <w:tab/>
        <w:t>Tiešā iepakojuma veids un saturs</w:t>
      </w:r>
    </w:p>
    <w:p w14:paraId="01F61D0C" w14:textId="77777777" w:rsidR="0010781A" w:rsidRPr="007B4853" w:rsidRDefault="0010781A" w:rsidP="007B4853">
      <w:pPr>
        <w:tabs>
          <w:tab w:val="clear" w:pos="567"/>
        </w:tabs>
        <w:spacing w:line="240" w:lineRule="auto"/>
      </w:pPr>
    </w:p>
    <w:p w14:paraId="79A41FFD" w14:textId="77777777" w:rsidR="000230D8" w:rsidRPr="00E46299" w:rsidRDefault="000230D8" w:rsidP="007B4853">
      <w:pPr>
        <w:autoSpaceDE w:val="0"/>
        <w:autoSpaceDN w:val="0"/>
        <w:adjustRightInd w:val="0"/>
        <w:spacing w:line="240" w:lineRule="auto"/>
        <w:rPr>
          <w:szCs w:val="22"/>
          <w:lang w:val="lv"/>
        </w:rPr>
      </w:pPr>
      <w:r w:rsidRPr="00FB25D4">
        <w:rPr>
          <w:szCs w:val="22"/>
          <w:lang w:val="lv"/>
        </w:rPr>
        <w:t>Alumīnija/ alumīnija blisteri</w:t>
      </w:r>
      <w:r>
        <w:rPr>
          <w:szCs w:val="22"/>
          <w:lang w:val="lv"/>
        </w:rPr>
        <w:t>s</w:t>
      </w:r>
      <w:r w:rsidRPr="00FB25D4">
        <w:rPr>
          <w:szCs w:val="22"/>
          <w:lang w:val="lv"/>
        </w:rPr>
        <w:t xml:space="preserve"> (orientēts poliamīds/alumīnijs/polivinilhlorīds, kas </w:t>
      </w:r>
      <w:r>
        <w:rPr>
          <w:szCs w:val="22"/>
          <w:lang w:val="lv"/>
        </w:rPr>
        <w:t>noslēgts</w:t>
      </w:r>
      <w:r w:rsidRPr="00FB25D4">
        <w:rPr>
          <w:szCs w:val="22"/>
          <w:lang w:val="lv"/>
        </w:rPr>
        <w:t xml:space="preserve"> ar alumīnija plēvi).</w:t>
      </w:r>
    </w:p>
    <w:p w14:paraId="286C17D6" w14:textId="77777777" w:rsidR="000230D8" w:rsidRPr="00E46299" w:rsidRDefault="000230D8" w:rsidP="007B4853">
      <w:pPr>
        <w:autoSpaceDE w:val="0"/>
        <w:autoSpaceDN w:val="0"/>
        <w:adjustRightInd w:val="0"/>
        <w:spacing w:line="240" w:lineRule="auto"/>
        <w:rPr>
          <w:szCs w:val="22"/>
          <w:lang w:val="lv"/>
        </w:rPr>
      </w:pPr>
    </w:p>
    <w:p w14:paraId="55DB2802" w14:textId="0DE1D814" w:rsidR="000230D8" w:rsidRPr="00AF48CA" w:rsidRDefault="000230D8" w:rsidP="007B4853">
      <w:pPr>
        <w:autoSpaceDE w:val="0"/>
        <w:autoSpaceDN w:val="0"/>
        <w:adjustRightInd w:val="0"/>
        <w:spacing w:line="240" w:lineRule="auto"/>
        <w:rPr>
          <w:szCs w:val="22"/>
          <w:lang w:val="lv"/>
        </w:rPr>
      </w:pPr>
      <w:r w:rsidRPr="00FB25D4">
        <w:rPr>
          <w:szCs w:val="22"/>
          <w:lang w:val="lv"/>
        </w:rPr>
        <w:t>Pieejamie iepakojuma</w:t>
      </w:r>
      <w:r w:rsidR="00ED729D">
        <w:rPr>
          <w:szCs w:val="22"/>
          <w:lang w:val="lv"/>
        </w:rPr>
        <w:t xml:space="preserve"> lielumi</w:t>
      </w:r>
      <w:r>
        <w:rPr>
          <w:szCs w:val="22"/>
          <w:lang w:val="lv"/>
        </w:rPr>
        <w:t>:</w:t>
      </w:r>
    </w:p>
    <w:p w14:paraId="539AC891" w14:textId="77777777" w:rsidR="000230D8" w:rsidRPr="00AF48CA" w:rsidRDefault="000230D8" w:rsidP="007B4853">
      <w:pPr>
        <w:autoSpaceDE w:val="0"/>
        <w:autoSpaceDN w:val="0"/>
        <w:adjustRightInd w:val="0"/>
        <w:spacing w:line="240" w:lineRule="auto"/>
        <w:rPr>
          <w:szCs w:val="22"/>
          <w:lang w:val="lv"/>
        </w:rPr>
      </w:pPr>
      <w:r w:rsidRPr="00FB25D4">
        <w:rPr>
          <w:szCs w:val="22"/>
          <w:lang w:val="lv"/>
        </w:rPr>
        <w:t>Kartona kast</w:t>
      </w:r>
      <w:r>
        <w:rPr>
          <w:szCs w:val="22"/>
          <w:lang w:val="lv"/>
        </w:rPr>
        <w:t>īt</w:t>
      </w:r>
      <w:r w:rsidRPr="00FB25D4">
        <w:rPr>
          <w:szCs w:val="22"/>
          <w:lang w:val="lv"/>
        </w:rPr>
        <w:t>e ar 2 tabletēm, kurā ir 1 blisteris ar 2 tabletēm</w:t>
      </w:r>
      <w:r>
        <w:rPr>
          <w:szCs w:val="22"/>
          <w:lang w:val="lv"/>
        </w:rPr>
        <w:t>;</w:t>
      </w:r>
      <w:r w:rsidRPr="00FB25D4">
        <w:rPr>
          <w:szCs w:val="22"/>
          <w:lang w:val="lv"/>
        </w:rPr>
        <w:t xml:space="preserve"> </w:t>
      </w:r>
    </w:p>
    <w:p w14:paraId="740D3578" w14:textId="77777777" w:rsidR="000230D8" w:rsidRPr="00AF48CA" w:rsidRDefault="000230D8" w:rsidP="007B4853">
      <w:pPr>
        <w:autoSpaceDE w:val="0"/>
        <w:autoSpaceDN w:val="0"/>
        <w:adjustRightInd w:val="0"/>
        <w:spacing w:line="240" w:lineRule="auto"/>
        <w:rPr>
          <w:szCs w:val="22"/>
          <w:lang w:val="lv"/>
        </w:rPr>
      </w:pPr>
      <w:r w:rsidRPr="00FB25D4">
        <w:rPr>
          <w:szCs w:val="22"/>
          <w:lang w:val="lv"/>
        </w:rPr>
        <w:t>Kartona kast</w:t>
      </w:r>
      <w:r>
        <w:rPr>
          <w:szCs w:val="22"/>
          <w:lang w:val="lv"/>
        </w:rPr>
        <w:t>īt</w:t>
      </w:r>
      <w:r w:rsidRPr="00FB25D4">
        <w:rPr>
          <w:szCs w:val="22"/>
          <w:lang w:val="lv"/>
        </w:rPr>
        <w:t>e ar 4 tabletēm, kurā ir 2 blisteri, katrā pa 2 tabletēm</w:t>
      </w:r>
      <w:r>
        <w:rPr>
          <w:szCs w:val="22"/>
          <w:lang w:val="lv"/>
        </w:rPr>
        <w:t>;</w:t>
      </w:r>
      <w:r w:rsidRPr="00FB25D4">
        <w:rPr>
          <w:szCs w:val="22"/>
          <w:lang w:val="lv"/>
        </w:rPr>
        <w:t xml:space="preserve"> </w:t>
      </w:r>
    </w:p>
    <w:p w14:paraId="39C931C8" w14:textId="77777777" w:rsidR="000230D8" w:rsidRPr="00AF48CA" w:rsidRDefault="000230D8" w:rsidP="007B4853">
      <w:pPr>
        <w:autoSpaceDE w:val="0"/>
        <w:autoSpaceDN w:val="0"/>
        <w:adjustRightInd w:val="0"/>
        <w:spacing w:line="240" w:lineRule="auto"/>
        <w:rPr>
          <w:szCs w:val="22"/>
          <w:lang w:val="lv"/>
        </w:rPr>
      </w:pPr>
      <w:r w:rsidRPr="00FB25D4">
        <w:rPr>
          <w:szCs w:val="22"/>
          <w:lang w:val="lv"/>
        </w:rPr>
        <w:t>Kartona kast</w:t>
      </w:r>
      <w:r>
        <w:rPr>
          <w:szCs w:val="22"/>
          <w:lang w:val="lv"/>
        </w:rPr>
        <w:t>īt</w:t>
      </w:r>
      <w:r w:rsidRPr="00FB25D4">
        <w:rPr>
          <w:szCs w:val="22"/>
          <w:lang w:val="lv"/>
        </w:rPr>
        <w:t>e ar 24 tabletēm, kurā ir 12 blisteri, katrā pa 2 tabletēm</w:t>
      </w:r>
      <w:r>
        <w:rPr>
          <w:szCs w:val="22"/>
          <w:lang w:val="lv"/>
        </w:rPr>
        <w:t>.</w:t>
      </w:r>
      <w:r w:rsidRPr="00FB25D4">
        <w:rPr>
          <w:szCs w:val="22"/>
          <w:lang w:val="lv"/>
        </w:rPr>
        <w:t xml:space="preserve"> </w:t>
      </w:r>
    </w:p>
    <w:p w14:paraId="43789397" w14:textId="77777777" w:rsidR="0010781A" w:rsidRPr="00605574" w:rsidRDefault="0010781A" w:rsidP="007B4853">
      <w:pPr>
        <w:pStyle w:val="Style1"/>
        <w:ind w:left="0" w:firstLine="0"/>
        <w:rPr>
          <w:lang w:val="lv"/>
        </w:rPr>
      </w:pPr>
    </w:p>
    <w:p w14:paraId="03C2E25F" w14:textId="2C2B3A67" w:rsidR="0010781A" w:rsidRPr="007B4853" w:rsidRDefault="0010781A" w:rsidP="007B4853">
      <w:pPr>
        <w:pStyle w:val="Style1"/>
        <w:ind w:left="0" w:firstLine="0"/>
      </w:pPr>
      <w:r w:rsidRPr="007B4853">
        <w:rPr>
          <w:b w:val="0"/>
        </w:rPr>
        <w:t xml:space="preserve">Ne visi iepakojuma </w:t>
      </w:r>
      <w:r w:rsidRPr="003C53F9">
        <w:rPr>
          <w:b w:val="0"/>
        </w:rPr>
        <w:t>lielumi</w:t>
      </w:r>
      <w:r w:rsidRPr="007B4853">
        <w:rPr>
          <w:b w:val="0"/>
        </w:rPr>
        <w:t xml:space="preserve"> var tikt izplatīti.</w:t>
      </w:r>
    </w:p>
    <w:p w14:paraId="66731A2C" w14:textId="77777777" w:rsidR="0010781A" w:rsidRPr="007B4853" w:rsidRDefault="0010781A" w:rsidP="007B4853">
      <w:pPr>
        <w:pStyle w:val="Style1"/>
        <w:ind w:left="0" w:firstLine="0"/>
      </w:pPr>
    </w:p>
    <w:p w14:paraId="68BFE4A5" w14:textId="116C51AB" w:rsidR="0010781A" w:rsidRPr="007B4853" w:rsidRDefault="0010781A" w:rsidP="007B4853">
      <w:pPr>
        <w:pStyle w:val="Style1"/>
        <w:ind w:left="0" w:firstLine="0"/>
      </w:pPr>
      <w:r w:rsidRPr="00E57A7D">
        <w:t>5.5</w:t>
      </w:r>
      <w:r>
        <w:t>.</w:t>
      </w:r>
      <w:r w:rsidRPr="007B4853">
        <w:tab/>
        <w:t>Īpaši norādījumi neizlietotu veterināro zāļu vai to atkritumu iznīcināšanai</w:t>
      </w:r>
    </w:p>
    <w:p w14:paraId="24B385E7" w14:textId="77777777" w:rsidR="0010781A" w:rsidRPr="007B4853" w:rsidRDefault="0010781A" w:rsidP="007B4853">
      <w:pPr>
        <w:tabs>
          <w:tab w:val="clear" w:pos="567"/>
        </w:tabs>
        <w:spacing w:line="240" w:lineRule="auto"/>
      </w:pPr>
    </w:p>
    <w:p w14:paraId="1624C158" w14:textId="7DD479EF" w:rsidR="0010781A" w:rsidRPr="007B4853" w:rsidRDefault="0010781A" w:rsidP="007B4853">
      <w:bookmarkStart w:id="5" w:name="_Hlk79763389"/>
      <w:r>
        <w:t>Neizmest</w:t>
      </w:r>
      <w:r w:rsidRPr="007B4853">
        <w:t xml:space="preserve"> veterinārās zāles </w:t>
      </w:r>
      <w:r w:rsidRPr="00E57A7D">
        <w:t>kanalizācij</w:t>
      </w:r>
      <w:r>
        <w:t>ā</w:t>
      </w:r>
      <w:r w:rsidRPr="00E57A7D">
        <w:t xml:space="preserve"> vai kopā ar sadzīves atkritumiem</w:t>
      </w:r>
      <w:r w:rsidRPr="007B4853">
        <w:t>.</w:t>
      </w:r>
    </w:p>
    <w:bookmarkEnd w:id="5"/>
    <w:p w14:paraId="1B19F8F4" w14:textId="5B56AE59" w:rsidR="0010781A" w:rsidRPr="00E57A7D" w:rsidRDefault="0010781A" w:rsidP="00732AE9">
      <w:pPr>
        <w:tabs>
          <w:tab w:val="clear" w:pos="567"/>
        </w:tabs>
        <w:spacing w:line="240" w:lineRule="auto"/>
        <w:rPr>
          <w:szCs w:val="22"/>
        </w:rPr>
      </w:pPr>
    </w:p>
    <w:p w14:paraId="4E707405" w14:textId="689E2106" w:rsidR="0010781A" w:rsidRPr="007B4853" w:rsidRDefault="0010781A" w:rsidP="007B4853">
      <w:pPr>
        <w:tabs>
          <w:tab w:val="clear" w:pos="567"/>
        </w:tabs>
        <w:spacing w:line="240" w:lineRule="auto"/>
        <w:rPr>
          <w:i/>
        </w:rPr>
      </w:pPr>
      <w:r w:rsidRPr="00B163FC">
        <w:t>Veterinārās</w:t>
      </w:r>
      <w:r w:rsidRPr="003349D3">
        <w:t xml:space="preserve"> zāles nedrīkst nonākt ūdenstilpēs, jo </w:t>
      </w:r>
      <w:r w:rsidR="00B163FC" w:rsidRPr="0032619E">
        <w:t>milbemicīna oksīms</w:t>
      </w:r>
      <w:r w:rsidR="00B163FC" w:rsidRPr="00B163FC">
        <w:t xml:space="preserve"> </w:t>
      </w:r>
      <w:r w:rsidRPr="00B163FC">
        <w:t xml:space="preserve">var būt </w:t>
      </w:r>
      <w:r w:rsidR="00B163FC" w:rsidRPr="0032619E">
        <w:t>bīstams</w:t>
      </w:r>
      <w:r w:rsidR="00BF216A">
        <w:t xml:space="preserve"> </w:t>
      </w:r>
      <w:r w:rsidRPr="00B163FC">
        <w:t>zivīm un citiem ūdens organismiem.</w:t>
      </w:r>
    </w:p>
    <w:p w14:paraId="4B1FB351" w14:textId="77777777" w:rsidR="0010781A" w:rsidRPr="007B4853" w:rsidRDefault="0010781A" w:rsidP="007B4853">
      <w:pPr>
        <w:tabs>
          <w:tab w:val="clear" w:pos="567"/>
        </w:tabs>
        <w:spacing w:line="240" w:lineRule="auto"/>
      </w:pPr>
    </w:p>
    <w:p w14:paraId="1A2EF98D" w14:textId="77777777" w:rsidR="0010781A" w:rsidRPr="00E57A7D" w:rsidRDefault="0010781A" w:rsidP="00732AE9">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6" w:name="_Hlk110241862"/>
      <w:r w:rsidRPr="0011511E">
        <w:rPr>
          <w:szCs w:val="22"/>
        </w:rPr>
        <w:t xml:space="preserve">nacionālajām </w:t>
      </w:r>
      <w:bookmarkEnd w:id="6"/>
      <w:r w:rsidRPr="0011511E">
        <w:rPr>
          <w:szCs w:val="22"/>
        </w:rPr>
        <w:t xml:space="preserve">prasībām un jebkurām valsts </w:t>
      </w:r>
      <w:bookmarkStart w:id="7" w:name="_Hlk110241871"/>
      <w:r w:rsidRPr="0011511E">
        <w:rPr>
          <w:szCs w:val="22"/>
        </w:rPr>
        <w:t xml:space="preserve">atkritumu </w:t>
      </w:r>
      <w:bookmarkEnd w:id="7"/>
      <w:r w:rsidRPr="0011511E">
        <w:rPr>
          <w:szCs w:val="22"/>
        </w:rPr>
        <w:t>savākšanas sistēmām, kas piemērojamas attiecīgajām veterinārajām zālēm</w:t>
      </w:r>
      <w:r w:rsidRPr="005E1FFD">
        <w:t>.</w:t>
      </w:r>
    </w:p>
    <w:p w14:paraId="172868DF" w14:textId="77777777" w:rsidR="0010781A" w:rsidRPr="00E57A7D" w:rsidRDefault="0010781A" w:rsidP="00732AE9">
      <w:pPr>
        <w:tabs>
          <w:tab w:val="clear" w:pos="567"/>
        </w:tabs>
        <w:spacing w:line="240" w:lineRule="auto"/>
        <w:rPr>
          <w:szCs w:val="22"/>
        </w:rPr>
      </w:pPr>
    </w:p>
    <w:p w14:paraId="044BF3E7" w14:textId="77777777" w:rsidR="0010781A" w:rsidRPr="00E57A7D" w:rsidRDefault="0010781A" w:rsidP="00732AE9">
      <w:pPr>
        <w:tabs>
          <w:tab w:val="clear" w:pos="567"/>
        </w:tabs>
        <w:spacing w:line="240" w:lineRule="auto"/>
        <w:rPr>
          <w:szCs w:val="22"/>
        </w:rPr>
      </w:pPr>
    </w:p>
    <w:p w14:paraId="70D8A3EE" w14:textId="77777777" w:rsidR="0010781A" w:rsidRPr="00E57A7D" w:rsidRDefault="0010781A" w:rsidP="00732AE9">
      <w:pPr>
        <w:pStyle w:val="Style1"/>
      </w:pPr>
      <w:r w:rsidRPr="00E57A7D">
        <w:lastRenderedPageBreak/>
        <w:t>6.</w:t>
      </w:r>
      <w:r w:rsidRPr="00E57A7D">
        <w:tab/>
      </w:r>
      <w:r w:rsidRPr="00B72BBB">
        <w:t xml:space="preserve">TIRDZNIECĪBAS ATĻAUJAS TURĒTĀJS </w:t>
      </w:r>
    </w:p>
    <w:p w14:paraId="4215D872" w14:textId="73A93981" w:rsidR="0010781A" w:rsidRPr="007B4853" w:rsidRDefault="0010781A" w:rsidP="007B4853">
      <w:pPr>
        <w:tabs>
          <w:tab w:val="clear" w:pos="567"/>
        </w:tabs>
        <w:spacing w:line="240" w:lineRule="auto"/>
      </w:pPr>
    </w:p>
    <w:p w14:paraId="5B1D7856" w14:textId="77777777" w:rsidR="0010781A" w:rsidRDefault="0010781A" w:rsidP="007B4853">
      <w:pPr>
        <w:tabs>
          <w:tab w:val="clear" w:pos="567"/>
          <w:tab w:val="left" w:pos="720"/>
        </w:tabs>
        <w:spacing w:line="240" w:lineRule="auto"/>
        <w:ind w:right="-318"/>
        <w:rPr>
          <w:color w:val="000000" w:themeColor="text1"/>
        </w:rPr>
      </w:pPr>
      <w:r w:rsidRPr="007B4853">
        <w:rPr>
          <w:color w:val="000000" w:themeColor="text1"/>
        </w:rPr>
        <w:t>VIRBAC</w:t>
      </w:r>
    </w:p>
    <w:p w14:paraId="65CAF20F" w14:textId="77777777" w:rsidR="0086012D" w:rsidRPr="007B4853" w:rsidRDefault="0086012D" w:rsidP="007B4853">
      <w:pPr>
        <w:tabs>
          <w:tab w:val="clear" w:pos="567"/>
          <w:tab w:val="left" w:pos="720"/>
        </w:tabs>
        <w:spacing w:line="240" w:lineRule="auto"/>
        <w:ind w:right="-318"/>
        <w:rPr>
          <w:color w:val="000000" w:themeColor="text1"/>
        </w:rPr>
      </w:pPr>
    </w:p>
    <w:p w14:paraId="1A5AEAFC" w14:textId="77777777" w:rsidR="0010781A" w:rsidRPr="007B4853" w:rsidRDefault="0010781A" w:rsidP="007B4853">
      <w:pPr>
        <w:tabs>
          <w:tab w:val="clear" w:pos="567"/>
        </w:tabs>
        <w:spacing w:line="240" w:lineRule="auto"/>
      </w:pPr>
    </w:p>
    <w:p w14:paraId="2CF5761A" w14:textId="6161C3DA" w:rsidR="0010781A" w:rsidRPr="007B4853" w:rsidRDefault="0010781A" w:rsidP="0032619E">
      <w:pPr>
        <w:pStyle w:val="Style1"/>
        <w:ind w:left="0" w:firstLine="0"/>
        <w:rPr>
          <w:bCs/>
        </w:rPr>
      </w:pPr>
      <w:r w:rsidRPr="007B4853">
        <w:rPr>
          <w:bCs/>
        </w:rPr>
        <w:t>7.</w:t>
      </w:r>
      <w:r w:rsidRPr="007B4853">
        <w:rPr>
          <w:bCs/>
        </w:rPr>
        <w:tab/>
      </w:r>
      <w:r w:rsidRPr="00D56CC3">
        <w:rPr>
          <w:bCs/>
        </w:rPr>
        <w:t>TIRDZNIECĪBAS ATĻAUJAS</w:t>
      </w:r>
      <w:r w:rsidRPr="007B4853">
        <w:rPr>
          <w:bCs/>
        </w:rPr>
        <w:t xml:space="preserve"> NUMURS(-I)</w:t>
      </w:r>
    </w:p>
    <w:p w14:paraId="55B49B7A" w14:textId="77777777" w:rsidR="008F1303" w:rsidRDefault="008F1303" w:rsidP="00732AE9">
      <w:pPr>
        <w:tabs>
          <w:tab w:val="clear" w:pos="567"/>
        </w:tabs>
        <w:spacing w:line="240" w:lineRule="auto"/>
        <w:rPr>
          <w:szCs w:val="22"/>
        </w:rPr>
      </w:pPr>
    </w:p>
    <w:p w14:paraId="5FC091E5" w14:textId="57D306B1" w:rsidR="0010781A" w:rsidRDefault="008F1303" w:rsidP="007B4853">
      <w:pPr>
        <w:tabs>
          <w:tab w:val="clear" w:pos="567"/>
        </w:tabs>
        <w:spacing w:line="240" w:lineRule="auto"/>
      </w:pPr>
      <w:r w:rsidRPr="007B4853">
        <w:t>V/MRP/20/0025</w:t>
      </w:r>
    </w:p>
    <w:p w14:paraId="11FC9439" w14:textId="77777777" w:rsidR="0086012D" w:rsidRPr="007B4853" w:rsidRDefault="0086012D" w:rsidP="007B4853">
      <w:pPr>
        <w:tabs>
          <w:tab w:val="clear" w:pos="567"/>
        </w:tabs>
        <w:spacing w:line="240" w:lineRule="auto"/>
      </w:pPr>
    </w:p>
    <w:p w14:paraId="5B5A5BAD" w14:textId="77777777" w:rsidR="008F1303" w:rsidRPr="007B4853" w:rsidRDefault="008F1303" w:rsidP="007B4853">
      <w:pPr>
        <w:tabs>
          <w:tab w:val="clear" w:pos="567"/>
        </w:tabs>
        <w:spacing w:line="240" w:lineRule="auto"/>
      </w:pPr>
    </w:p>
    <w:p w14:paraId="04D710D0" w14:textId="77777777" w:rsidR="0010781A" w:rsidRPr="007B4853" w:rsidRDefault="0010781A" w:rsidP="007B4853">
      <w:pPr>
        <w:pStyle w:val="Style1"/>
      </w:pPr>
      <w:r w:rsidRPr="007B4853">
        <w:t>8.</w:t>
      </w:r>
      <w:r w:rsidRPr="007B4853">
        <w:tab/>
      </w:r>
      <w:r w:rsidRPr="00B72BBB">
        <w:t>PIRMĀS TIRDZNIECĪBAS ATĻAUJAS PIEŠĶIRŠANAS</w:t>
      </w:r>
      <w:r w:rsidRPr="007B4853">
        <w:t xml:space="preserve"> DATUMS</w:t>
      </w:r>
    </w:p>
    <w:p w14:paraId="49ACB748" w14:textId="77777777" w:rsidR="0010781A" w:rsidRPr="007B4853" w:rsidRDefault="0010781A" w:rsidP="007B4853">
      <w:pPr>
        <w:tabs>
          <w:tab w:val="clear" w:pos="567"/>
        </w:tabs>
        <w:spacing w:line="240" w:lineRule="auto"/>
      </w:pPr>
    </w:p>
    <w:p w14:paraId="02001615" w14:textId="6D7DE4DF" w:rsidR="0010781A" w:rsidRDefault="008F1303" w:rsidP="007B4853">
      <w:pPr>
        <w:tabs>
          <w:tab w:val="clear" w:pos="567"/>
        </w:tabs>
        <w:spacing w:line="240" w:lineRule="auto"/>
      </w:pPr>
      <w:r w:rsidRPr="007B4853">
        <w:t xml:space="preserve">Pirmās </w:t>
      </w:r>
      <w:r w:rsidRPr="00B72BBB">
        <w:t>tirdzniecības atļaujas piešķiršanas</w:t>
      </w:r>
      <w:r w:rsidRPr="007B4853">
        <w:t xml:space="preserve"> datums: 01/06/2020</w:t>
      </w:r>
    </w:p>
    <w:p w14:paraId="3BDF9A3E" w14:textId="77777777" w:rsidR="0086012D" w:rsidRPr="007B4853" w:rsidRDefault="0086012D" w:rsidP="007B4853">
      <w:pPr>
        <w:tabs>
          <w:tab w:val="clear" w:pos="567"/>
        </w:tabs>
        <w:spacing w:line="240" w:lineRule="auto"/>
      </w:pPr>
    </w:p>
    <w:p w14:paraId="6B770647" w14:textId="77777777" w:rsidR="008F1303" w:rsidRPr="00E57A7D" w:rsidRDefault="008F1303" w:rsidP="00732AE9">
      <w:pPr>
        <w:tabs>
          <w:tab w:val="clear" w:pos="567"/>
        </w:tabs>
        <w:spacing w:line="240" w:lineRule="auto"/>
        <w:rPr>
          <w:szCs w:val="22"/>
        </w:rPr>
      </w:pPr>
    </w:p>
    <w:p w14:paraId="585BDDB2" w14:textId="60C6F7C4" w:rsidR="0010781A" w:rsidRPr="007B4853" w:rsidRDefault="0010781A" w:rsidP="0032619E">
      <w:pPr>
        <w:pStyle w:val="Style1"/>
        <w:ind w:left="0" w:firstLine="0"/>
        <w:rPr>
          <w:b w:val="0"/>
        </w:rPr>
      </w:pPr>
      <w:r w:rsidRPr="00EA621B">
        <w:rPr>
          <w:bCs/>
        </w:rPr>
        <w:t>9.</w:t>
      </w:r>
      <w:r w:rsidRPr="00EA621B">
        <w:rPr>
          <w:bCs/>
        </w:rPr>
        <w:tab/>
        <w:t>VETERINĀRO ZĀĻU APRAKSTA</w:t>
      </w:r>
      <w:r w:rsidRPr="007B4853">
        <w:t xml:space="preserve"> PĒDĒJĀS PĀRSKATĪŠANAS DATUMS</w:t>
      </w:r>
    </w:p>
    <w:p w14:paraId="5754ED1A" w14:textId="77777777" w:rsidR="0010781A" w:rsidRPr="007B4853" w:rsidRDefault="0010781A" w:rsidP="007B4853">
      <w:pPr>
        <w:tabs>
          <w:tab w:val="clear" w:pos="567"/>
        </w:tabs>
        <w:spacing w:line="240" w:lineRule="auto"/>
      </w:pPr>
    </w:p>
    <w:p w14:paraId="0BECE40E" w14:textId="2C5625CA" w:rsidR="0086012D" w:rsidRDefault="00525179" w:rsidP="005D1112">
      <w:pPr>
        <w:tabs>
          <w:tab w:val="clear" w:pos="567"/>
          <w:tab w:val="left" w:pos="720"/>
        </w:tabs>
        <w:spacing w:line="240" w:lineRule="auto"/>
        <w:rPr>
          <w:szCs w:val="22"/>
        </w:rPr>
      </w:pPr>
      <w:r>
        <w:t>0</w:t>
      </w:r>
      <w:r w:rsidR="006E2074">
        <w:t>8</w:t>
      </w:r>
      <w:r>
        <w:t>/2025</w:t>
      </w:r>
    </w:p>
    <w:p w14:paraId="7018DD74" w14:textId="34DCA70C" w:rsidR="0010781A" w:rsidRDefault="0010781A" w:rsidP="0032619E">
      <w:pPr>
        <w:tabs>
          <w:tab w:val="clear" w:pos="567"/>
          <w:tab w:val="left" w:pos="720"/>
        </w:tabs>
        <w:spacing w:line="240" w:lineRule="auto"/>
      </w:pPr>
    </w:p>
    <w:p w14:paraId="100135B4" w14:textId="77777777" w:rsidR="005D1112" w:rsidRPr="007B4853" w:rsidRDefault="005D1112" w:rsidP="007B4853">
      <w:pPr>
        <w:tabs>
          <w:tab w:val="clear" w:pos="567"/>
        </w:tabs>
        <w:spacing w:line="240" w:lineRule="auto"/>
      </w:pPr>
    </w:p>
    <w:p w14:paraId="04F49146" w14:textId="77777777" w:rsidR="0010781A" w:rsidRPr="00E57A7D" w:rsidRDefault="0010781A" w:rsidP="00732AE9">
      <w:pPr>
        <w:pStyle w:val="Style1"/>
      </w:pPr>
      <w:r w:rsidRPr="007B4853">
        <w:t>10.</w:t>
      </w:r>
      <w:r w:rsidRPr="007B4853">
        <w:tab/>
      </w:r>
      <w:r w:rsidRPr="00E57A7D">
        <w:t>VETERINĀRO ZĀĻU KLASIFIKĀCIJA</w:t>
      </w:r>
    </w:p>
    <w:p w14:paraId="3575CDB9" w14:textId="77777777" w:rsidR="0010781A" w:rsidRPr="007B4853" w:rsidRDefault="0010781A" w:rsidP="007B4853">
      <w:pPr>
        <w:tabs>
          <w:tab w:val="clear" w:pos="567"/>
        </w:tabs>
        <w:spacing w:line="240" w:lineRule="auto"/>
      </w:pPr>
    </w:p>
    <w:p w14:paraId="0361FAE4" w14:textId="77777777" w:rsidR="0010781A" w:rsidRPr="00E57A7D" w:rsidRDefault="0010781A" w:rsidP="007B4853">
      <w:pPr>
        <w:numPr>
          <w:ilvl w:val="12"/>
          <w:numId w:val="0"/>
        </w:numPr>
        <w:rPr>
          <w:szCs w:val="22"/>
        </w:rPr>
      </w:pPr>
      <w:r w:rsidRPr="00E57A7D">
        <w:t>Recepšu veterinārās zāles.</w:t>
      </w:r>
    </w:p>
    <w:p w14:paraId="60E2B7A5" w14:textId="77777777" w:rsidR="0010781A" w:rsidRPr="007B4853" w:rsidRDefault="0010781A" w:rsidP="007B4853">
      <w:pPr>
        <w:ind w:right="-318"/>
      </w:pPr>
    </w:p>
    <w:p w14:paraId="74AC2555" w14:textId="77777777" w:rsidR="0010781A" w:rsidRPr="00E57A7D" w:rsidRDefault="0010781A" w:rsidP="00732AE9">
      <w:pPr>
        <w:ind w:right="-318"/>
        <w:rPr>
          <w:szCs w:val="22"/>
        </w:rPr>
      </w:pPr>
      <w:bookmarkStart w:id="8"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8"/>
    <w:p w14:paraId="0B211968" w14:textId="77777777" w:rsidR="0010781A" w:rsidRPr="00E57A7D" w:rsidRDefault="0010781A" w:rsidP="0010781A">
      <w:pPr>
        <w:tabs>
          <w:tab w:val="clear" w:pos="567"/>
        </w:tabs>
        <w:spacing w:line="240" w:lineRule="auto"/>
        <w:rPr>
          <w:szCs w:val="22"/>
        </w:rPr>
      </w:pPr>
      <w:r w:rsidRPr="00E57A7D">
        <w:br w:type="page"/>
      </w:r>
    </w:p>
    <w:p w14:paraId="0FD85113" w14:textId="77777777" w:rsidR="0010781A" w:rsidRPr="00E57A7D" w:rsidRDefault="0010781A" w:rsidP="0010781A">
      <w:pPr>
        <w:tabs>
          <w:tab w:val="clear" w:pos="567"/>
        </w:tabs>
        <w:spacing w:line="240" w:lineRule="auto"/>
        <w:rPr>
          <w:szCs w:val="22"/>
        </w:rPr>
      </w:pPr>
    </w:p>
    <w:p w14:paraId="78AAF268" w14:textId="77777777" w:rsidR="0010781A" w:rsidRPr="00E57A7D" w:rsidRDefault="0010781A" w:rsidP="0010781A">
      <w:pPr>
        <w:tabs>
          <w:tab w:val="clear" w:pos="567"/>
        </w:tabs>
        <w:spacing w:line="240" w:lineRule="auto"/>
        <w:rPr>
          <w:szCs w:val="22"/>
        </w:rPr>
      </w:pPr>
    </w:p>
    <w:p w14:paraId="51227BF0" w14:textId="77777777" w:rsidR="0010781A" w:rsidRPr="00E57A7D" w:rsidRDefault="0010781A" w:rsidP="0010781A">
      <w:pPr>
        <w:tabs>
          <w:tab w:val="clear" w:pos="567"/>
        </w:tabs>
        <w:spacing w:line="240" w:lineRule="auto"/>
        <w:rPr>
          <w:szCs w:val="22"/>
        </w:rPr>
      </w:pPr>
    </w:p>
    <w:p w14:paraId="32F97F47" w14:textId="77777777" w:rsidR="0010781A" w:rsidRPr="00E57A7D" w:rsidRDefault="0010781A" w:rsidP="0010781A">
      <w:pPr>
        <w:tabs>
          <w:tab w:val="clear" w:pos="567"/>
        </w:tabs>
        <w:spacing w:line="240" w:lineRule="auto"/>
        <w:rPr>
          <w:szCs w:val="22"/>
        </w:rPr>
      </w:pPr>
    </w:p>
    <w:p w14:paraId="28949F83" w14:textId="77777777" w:rsidR="0010781A" w:rsidRPr="00E57A7D" w:rsidRDefault="0010781A" w:rsidP="0010781A">
      <w:pPr>
        <w:tabs>
          <w:tab w:val="clear" w:pos="567"/>
        </w:tabs>
        <w:spacing w:line="240" w:lineRule="auto"/>
        <w:rPr>
          <w:szCs w:val="22"/>
        </w:rPr>
      </w:pPr>
    </w:p>
    <w:p w14:paraId="68B81A76" w14:textId="77777777" w:rsidR="0010781A" w:rsidRPr="00E57A7D" w:rsidRDefault="0010781A" w:rsidP="0010781A">
      <w:pPr>
        <w:tabs>
          <w:tab w:val="clear" w:pos="567"/>
        </w:tabs>
        <w:spacing w:line="240" w:lineRule="auto"/>
        <w:rPr>
          <w:szCs w:val="22"/>
        </w:rPr>
      </w:pPr>
    </w:p>
    <w:p w14:paraId="79DC11B5" w14:textId="77777777" w:rsidR="0010781A" w:rsidRPr="00E57A7D" w:rsidRDefault="0010781A" w:rsidP="0010781A">
      <w:pPr>
        <w:tabs>
          <w:tab w:val="clear" w:pos="567"/>
        </w:tabs>
        <w:spacing w:line="240" w:lineRule="auto"/>
        <w:rPr>
          <w:szCs w:val="22"/>
        </w:rPr>
      </w:pPr>
    </w:p>
    <w:p w14:paraId="0AA03BBA" w14:textId="77777777" w:rsidR="0010781A" w:rsidRPr="00E57A7D" w:rsidRDefault="0010781A" w:rsidP="0010781A">
      <w:pPr>
        <w:tabs>
          <w:tab w:val="clear" w:pos="567"/>
        </w:tabs>
        <w:spacing w:line="240" w:lineRule="auto"/>
        <w:rPr>
          <w:szCs w:val="22"/>
        </w:rPr>
      </w:pPr>
    </w:p>
    <w:p w14:paraId="4020027F" w14:textId="77777777" w:rsidR="0010781A" w:rsidRPr="00E57A7D" w:rsidRDefault="0010781A" w:rsidP="0010781A">
      <w:pPr>
        <w:tabs>
          <w:tab w:val="clear" w:pos="567"/>
        </w:tabs>
        <w:spacing w:line="240" w:lineRule="auto"/>
        <w:rPr>
          <w:szCs w:val="22"/>
        </w:rPr>
      </w:pPr>
    </w:p>
    <w:p w14:paraId="270C9742" w14:textId="77777777" w:rsidR="0010781A" w:rsidRPr="00E57A7D" w:rsidRDefault="0010781A" w:rsidP="0010781A">
      <w:pPr>
        <w:tabs>
          <w:tab w:val="clear" w:pos="567"/>
        </w:tabs>
        <w:spacing w:line="240" w:lineRule="auto"/>
        <w:rPr>
          <w:szCs w:val="22"/>
        </w:rPr>
      </w:pPr>
    </w:p>
    <w:p w14:paraId="29137FA4" w14:textId="77777777" w:rsidR="0010781A" w:rsidRPr="00E57A7D" w:rsidRDefault="0010781A" w:rsidP="0010781A">
      <w:pPr>
        <w:tabs>
          <w:tab w:val="clear" w:pos="567"/>
        </w:tabs>
        <w:spacing w:line="240" w:lineRule="auto"/>
        <w:rPr>
          <w:szCs w:val="22"/>
        </w:rPr>
      </w:pPr>
    </w:p>
    <w:p w14:paraId="6C14870C" w14:textId="77777777" w:rsidR="0010781A" w:rsidRPr="00E57A7D" w:rsidRDefault="0010781A" w:rsidP="0010781A">
      <w:pPr>
        <w:tabs>
          <w:tab w:val="clear" w:pos="567"/>
        </w:tabs>
        <w:spacing w:line="240" w:lineRule="auto"/>
        <w:rPr>
          <w:szCs w:val="22"/>
        </w:rPr>
      </w:pPr>
    </w:p>
    <w:p w14:paraId="6A8DDAB5" w14:textId="77777777" w:rsidR="0010781A" w:rsidRPr="00E57A7D" w:rsidRDefault="0010781A" w:rsidP="0010781A">
      <w:pPr>
        <w:tabs>
          <w:tab w:val="clear" w:pos="567"/>
        </w:tabs>
        <w:spacing w:line="240" w:lineRule="auto"/>
        <w:rPr>
          <w:szCs w:val="22"/>
        </w:rPr>
      </w:pPr>
    </w:p>
    <w:p w14:paraId="5F0C3BA0" w14:textId="77777777" w:rsidR="0010781A" w:rsidRPr="00E57A7D" w:rsidRDefault="0010781A" w:rsidP="0010781A">
      <w:pPr>
        <w:tabs>
          <w:tab w:val="clear" w:pos="567"/>
        </w:tabs>
        <w:spacing w:line="240" w:lineRule="auto"/>
        <w:rPr>
          <w:szCs w:val="22"/>
        </w:rPr>
      </w:pPr>
    </w:p>
    <w:p w14:paraId="73585C36" w14:textId="77777777" w:rsidR="0010781A" w:rsidRPr="00E57A7D" w:rsidRDefault="0010781A" w:rsidP="0010781A">
      <w:pPr>
        <w:tabs>
          <w:tab w:val="clear" w:pos="567"/>
        </w:tabs>
        <w:spacing w:line="240" w:lineRule="auto"/>
        <w:rPr>
          <w:szCs w:val="22"/>
        </w:rPr>
      </w:pPr>
    </w:p>
    <w:p w14:paraId="1FD683D2" w14:textId="77777777" w:rsidR="0010781A" w:rsidRPr="00E57A7D" w:rsidRDefault="0010781A" w:rsidP="0010781A">
      <w:pPr>
        <w:tabs>
          <w:tab w:val="clear" w:pos="567"/>
        </w:tabs>
        <w:spacing w:line="240" w:lineRule="auto"/>
        <w:rPr>
          <w:szCs w:val="22"/>
        </w:rPr>
      </w:pPr>
    </w:p>
    <w:p w14:paraId="038BE10A" w14:textId="77777777" w:rsidR="0010781A" w:rsidRPr="00E57A7D" w:rsidRDefault="0010781A" w:rsidP="0010781A">
      <w:pPr>
        <w:tabs>
          <w:tab w:val="clear" w:pos="567"/>
        </w:tabs>
        <w:spacing w:line="240" w:lineRule="auto"/>
        <w:rPr>
          <w:szCs w:val="22"/>
        </w:rPr>
      </w:pPr>
    </w:p>
    <w:p w14:paraId="2844F6A1" w14:textId="77777777" w:rsidR="0010781A" w:rsidRPr="00E57A7D" w:rsidRDefault="0010781A" w:rsidP="0010781A">
      <w:pPr>
        <w:tabs>
          <w:tab w:val="clear" w:pos="567"/>
        </w:tabs>
        <w:spacing w:line="240" w:lineRule="auto"/>
        <w:rPr>
          <w:szCs w:val="22"/>
        </w:rPr>
      </w:pPr>
    </w:p>
    <w:p w14:paraId="78B64897" w14:textId="77777777" w:rsidR="0010781A" w:rsidRPr="00E57A7D" w:rsidRDefault="0010781A" w:rsidP="0010781A">
      <w:pPr>
        <w:tabs>
          <w:tab w:val="clear" w:pos="567"/>
        </w:tabs>
        <w:spacing w:line="240" w:lineRule="auto"/>
        <w:rPr>
          <w:szCs w:val="22"/>
        </w:rPr>
      </w:pPr>
    </w:p>
    <w:p w14:paraId="040BBB5A" w14:textId="77777777" w:rsidR="0010781A" w:rsidRPr="00E57A7D" w:rsidRDefault="0010781A" w:rsidP="0010781A">
      <w:pPr>
        <w:tabs>
          <w:tab w:val="clear" w:pos="567"/>
        </w:tabs>
        <w:spacing w:line="240" w:lineRule="auto"/>
        <w:rPr>
          <w:szCs w:val="22"/>
        </w:rPr>
      </w:pPr>
    </w:p>
    <w:p w14:paraId="511F0DC9" w14:textId="77777777" w:rsidR="0010781A" w:rsidRPr="00E57A7D" w:rsidRDefault="0010781A" w:rsidP="0010781A">
      <w:pPr>
        <w:tabs>
          <w:tab w:val="clear" w:pos="567"/>
        </w:tabs>
        <w:spacing w:line="240" w:lineRule="auto"/>
        <w:rPr>
          <w:szCs w:val="22"/>
        </w:rPr>
      </w:pPr>
    </w:p>
    <w:p w14:paraId="2F60CAA9" w14:textId="77777777" w:rsidR="0010781A" w:rsidRDefault="0010781A" w:rsidP="0010781A">
      <w:pPr>
        <w:tabs>
          <w:tab w:val="clear" w:pos="567"/>
        </w:tabs>
        <w:spacing w:line="240" w:lineRule="auto"/>
        <w:rPr>
          <w:szCs w:val="22"/>
        </w:rPr>
      </w:pPr>
    </w:p>
    <w:p w14:paraId="2F4B8BCA" w14:textId="77777777" w:rsidR="0010781A" w:rsidRPr="00E57A7D" w:rsidRDefault="0010781A" w:rsidP="0010781A">
      <w:pPr>
        <w:tabs>
          <w:tab w:val="clear" w:pos="567"/>
        </w:tabs>
        <w:spacing w:line="240" w:lineRule="auto"/>
        <w:rPr>
          <w:szCs w:val="22"/>
        </w:rPr>
      </w:pPr>
    </w:p>
    <w:p w14:paraId="003E886C" w14:textId="77777777" w:rsidR="0010781A" w:rsidRPr="00E57A7D" w:rsidRDefault="0010781A" w:rsidP="0010781A">
      <w:pPr>
        <w:tabs>
          <w:tab w:val="clear" w:pos="567"/>
        </w:tabs>
        <w:spacing w:line="240" w:lineRule="auto"/>
        <w:jc w:val="center"/>
        <w:rPr>
          <w:b/>
          <w:szCs w:val="22"/>
        </w:rPr>
      </w:pPr>
      <w:r w:rsidRPr="00E57A7D">
        <w:rPr>
          <w:b/>
          <w:szCs w:val="22"/>
        </w:rPr>
        <w:t>III PIELIKUMS</w:t>
      </w:r>
    </w:p>
    <w:p w14:paraId="7A044802" w14:textId="77777777" w:rsidR="0010781A" w:rsidRPr="00E57A7D" w:rsidRDefault="0010781A" w:rsidP="0010781A">
      <w:pPr>
        <w:tabs>
          <w:tab w:val="clear" w:pos="567"/>
        </w:tabs>
        <w:spacing w:line="240" w:lineRule="auto"/>
        <w:rPr>
          <w:szCs w:val="22"/>
        </w:rPr>
      </w:pPr>
    </w:p>
    <w:p w14:paraId="114B7E73" w14:textId="77777777" w:rsidR="0010781A" w:rsidRPr="00E57A7D" w:rsidRDefault="0010781A" w:rsidP="0010781A">
      <w:pPr>
        <w:tabs>
          <w:tab w:val="clear" w:pos="567"/>
        </w:tabs>
        <w:spacing w:line="240" w:lineRule="auto"/>
        <w:jc w:val="center"/>
        <w:rPr>
          <w:b/>
          <w:szCs w:val="22"/>
        </w:rPr>
      </w:pPr>
      <w:r w:rsidRPr="00E57A7D">
        <w:rPr>
          <w:b/>
          <w:szCs w:val="22"/>
        </w:rPr>
        <w:t xml:space="preserve">MARĶĒJUMS UN LIETOŠANAS INSTRUKCIJA </w:t>
      </w:r>
    </w:p>
    <w:p w14:paraId="183EBE19" w14:textId="77777777" w:rsidR="0010781A" w:rsidRPr="00E57A7D" w:rsidRDefault="0010781A" w:rsidP="0010781A">
      <w:pPr>
        <w:tabs>
          <w:tab w:val="clear" w:pos="567"/>
        </w:tabs>
        <w:spacing w:line="240" w:lineRule="auto"/>
        <w:rPr>
          <w:szCs w:val="22"/>
        </w:rPr>
      </w:pPr>
      <w:r w:rsidRPr="00E57A7D">
        <w:br w:type="page"/>
      </w:r>
    </w:p>
    <w:p w14:paraId="3A0F8106" w14:textId="77777777" w:rsidR="0010781A" w:rsidRPr="00E57A7D" w:rsidRDefault="0010781A" w:rsidP="0010781A">
      <w:pPr>
        <w:tabs>
          <w:tab w:val="clear" w:pos="567"/>
        </w:tabs>
        <w:spacing w:line="240" w:lineRule="auto"/>
        <w:rPr>
          <w:szCs w:val="22"/>
        </w:rPr>
      </w:pPr>
    </w:p>
    <w:p w14:paraId="7FD5A901" w14:textId="77777777" w:rsidR="0010781A" w:rsidRPr="00E57A7D" w:rsidRDefault="0010781A" w:rsidP="0010781A">
      <w:pPr>
        <w:tabs>
          <w:tab w:val="clear" w:pos="567"/>
        </w:tabs>
        <w:spacing w:line="240" w:lineRule="auto"/>
        <w:rPr>
          <w:szCs w:val="22"/>
        </w:rPr>
      </w:pPr>
    </w:p>
    <w:p w14:paraId="42C185CC" w14:textId="77777777" w:rsidR="0010781A" w:rsidRPr="00E57A7D" w:rsidRDefault="0010781A" w:rsidP="0010781A">
      <w:pPr>
        <w:tabs>
          <w:tab w:val="clear" w:pos="567"/>
        </w:tabs>
        <w:spacing w:line="240" w:lineRule="auto"/>
        <w:rPr>
          <w:szCs w:val="22"/>
        </w:rPr>
      </w:pPr>
    </w:p>
    <w:p w14:paraId="1536B575" w14:textId="77777777" w:rsidR="0010781A" w:rsidRPr="00E57A7D" w:rsidRDefault="0010781A" w:rsidP="0010781A">
      <w:pPr>
        <w:tabs>
          <w:tab w:val="clear" w:pos="567"/>
        </w:tabs>
        <w:spacing w:line="240" w:lineRule="auto"/>
        <w:rPr>
          <w:szCs w:val="22"/>
        </w:rPr>
      </w:pPr>
    </w:p>
    <w:p w14:paraId="6EDC14E1" w14:textId="77777777" w:rsidR="0010781A" w:rsidRPr="00E57A7D" w:rsidRDefault="0010781A" w:rsidP="0010781A">
      <w:pPr>
        <w:tabs>
          <w:tab w:val="clear" w:pos="567"/>
        </w:tabs>
        <w:spacing w:line="240" w:lineRule="auto"/>
        <w:rPr>
          <w:szCs w:val="22"/>
        </w:rPr>
      </w:pPr>
    </w:p>
    <w:p w14:paraId="0C19F19B" w14:textId="77777777" w:rsidR="0010781A" w:rsidRPr="00E57A7D" w:rsidRDefault="0010781A" w:rsidP="0010781A">
      <w:pPr>
        <w:tabs>
          <w:tab w:val="clear" w:pos="567"/>
        </w:tabs>
        <w:spacing w:line="240" w:lineRule="auto"/>
        <w:rPr>
          <w:szCs w:val="22"/>
        </w:rPr>
      </w:pPr>
    </w:p>
    <w:p w14:paraId="5A567025" w14:textId="77777777" w:rsidR="0010781A" w:rsidRPr="00E57A7D" w:rsidRDefault="0010781A" w:rsidP="0010781A">
      <w:pPr>
        <w:tabs>
          <w:tab w:val="clear" w:pos="567"/>
        </w:tabs>
        <w:spacing w:line="240" w:lineRule="auto"/>
        <w:rPr>
          <w:szCs w:val="22"/>
        </w:rPr>
      </w:pPr>
    </w:p>
    <w:p w14:paraId="4119150E" w14:textId="77777777" w:rsidR="0010781A" w:rsidRPr="00E57A7D" w:rsidRDefault="0010781A" w:rsidP="0010781A">
      <w:pPr>
        <w:tabs>
          <w:tab w:val="clear" w:pos="567"/>
        </w:tabs>
        <w:spacing w:line="240" w:lineRule="auto"/>
        <w:rPr>
          <w:szCs w:val="22"/>
        </w:rPr>
      </w:pPr>
    </w:p>
    <w:p w14:paraId="7A499D36" w14:textId="77777777" w:rsidR="0010781A" w:rsidRPr="00E57A7D" w:rsidRDefault="0010781A" w:rsidP="0010781A">
      <w:pPr>
        <w:tabs>
          <w:tab w:val="clear" w:pos="567"/>
        </w:tabs>
        <w:spacing w:line="240" w:lineRule="auto"/>
        <w:rPr>
          <w:szCs w:val="22"/>
        </w:rPr>
      </w:pPr>
    </w:p>
    <w:p w14:paraId="75212CBB" w14:textId="77777777" w:rsidR="0010781A" w:rsidRPr="00E57A7D" w:rsidRDefault="0010781A" w:rsidP="0010781A">
      <w:pPr>
        <w:tabs>
          <w:tab w:val="clear" w:pos="567"/>
        </w:tabs>
        <w:spacing w:line="240" w:lineRule="auto"/>
        <w:rPr>
          <w:szCs w:val="22"/>
        </w:rPr>
      </w:pPr>
    </w:p>
    <w:p w14:paraId="14BDF58D" w14:textId="77777777" w:rsidR="0010781A" w:rsidRPr="00E57A7D" w:rsidRDefault="0010781A" w:rsidP="0010781A">
      <w:pPr>
        <w:tabs>
          <w:tab w:val="clear" w:pos="567"/>
        </w:tabs>
        <w:spacing w:line="240" w:lineRule="auto"/>
        <w:rPr>
          <w:szCs w:val="22"/>
        </w:rPr>
      </w:pPr>
    </w:p>
    <w:p w14:paraId="5681E030" w14:textId="77777777" w:rsidR="0010781A" w:rsidRPr="00E57A7D" w:rsidRDefault="0010781A" w:rsidP="0010781A">
      <w:pPr>
        <w:tabs>
          <w:tab w:val="clear" w:pos="567"/>
        </w:tabs>
        <w:spacing w:line="240" w:lineRule="auto"/>
        <w:rPr>
          <w:szCs w:val="22"/>
        </w:rPr>
      </w:pPr>
    </w:p>
    <w:p w14:paraId="4F827398" w14:textId="77777777" w:rsidR="0010781A" w:rsidRPr="00E57A7D" w:rsidRDefault="0010781A" w:rsidP="0010781A">
      <w:pPr>
        <w:tabs>
          <w:tab w:val="clear" w:pos="567"/>
        </w:tabs>
        <w:spacing w:line="240" w:lineRule="auto"/>
        <w:rPr>
          <w:szCs w:val="22"/>
        </w:rPr>
      </w:pPr>
    </w:p>
    <w:p w14:paraId="5A99661C" w14:textId="77777777" w:rsidR="0010781A" w:rsidRPr="00E57A7D" w:rsidRDefault="0010781A" w:rsidP="0010781A">
      <w:pPr>
        <w:tabs>
          <w:tab w:val="clear" w:pos="567"/>
        </w:tabs>
        <w:spacing w:line="240" w:lineRule="auto"/>
        <w:rPr>
          <w:szCs w:val="22"/>
        </w:rPr>
      </w:pPr>
    </w:p>
    <w:p w14:paraId="49EF1C7C" w14:textId="77777777" w:rsidR="0010781A" w:rsidRPr="00E57A7D" w:rsidRDefault="0010781A" w:rsidP="0010781A">
      <w:pPr>
        <w:tabs>
          <w:tab w:val="clear" w:pos="567"/>
        </w:tabs>
        <w:spacing w:line="240" w:lineRule="auto"/>
        <w:rPr>
          <w:szCs w:val="22"/>
        </w:rPr>
      </w:pPr>
    </w:p>
    <w:p w14:paraId="7524927E" w14:textId="77777777" w:rsidR="0010781A" w:rsidRPr="00E57A7D" w:rsidRDefault="0010781A" w:rsidP="0010781A">
      <w:pPr>
        <w:tabs>
          <w:tab w:val="clear" w:pos="567"/>
        </w:tabs>
        <w:spacing w:line="240" w:lineRule="auto"/>
        <w:rPr>
          <w:szCs w:val="22"/>
        </w:rPr>
      </w:pPr>
    </w:p>
    <w:p w14:paraId="1714D6A0" w14:textId="77777777" w:rsidR="0010781A" w:rsidRPr="00E57A7D" w:rsidRDefault="0010781A" w:rsidP="0010781A">
      <w:pPr>
        <w:tabs>
          <w:tab w:val="clear" w:pos="567"/>
        </w:tabs>
        <w:spacing w:line="240" w:lineRule="auto"/>
        <w:rPr>
          <w:szCs w:val="22"/>
        </w:rPr>
      </w:pPr>
    </w:p>
    <w:p w14:paraId="157A6C81" w14:textId="77777777" w:rsidR="0010781A" w:rsidRPr="00E57A7D" w:rsidRDefault="0010781A" w:rsidP="0010781A">
      <w:pPr>
        <w:tabs>
          <w:tab w:val="clear" w:pos="567"/>
        </w:tabs>
        <w:spacing w:line="240" w:lineRule="auto"/>
        <w:rPr>
          <w:szCs w:val="22"/>
        </w:rPr>
      </w:pPr>
    </w:p>
    <w:p w14:paraId="14A14311" w14:textId="77777777" w:rsidR="0010781A" w:rsidRPr="00E57A7D" w:rsidRDefault="0010781A" w:rsidP="0010781A">
      <w:pPr>
        <w:tabs>
          <w:tab w:val="clear" w:pos="567"/>
        </w:tabs>
        <w:spacing w:line="240" w:lineRule="auto"/>
        <w:rPr>
          <w:szCs w:val="22"/>
        </w:rPr>
      </w:pPr>
    </w:p>
    <w:p w14:paraId="0996B17B" w14:textId="77777777" w:rsidR="0010781A" w:rsidRPr="00E57A7D" w:rsidRDefault="0010781A" w:rsidP="0010781A">
      <w:pPr>
        <w:tabs>
          <w:tab w:val="clear" w:pos="567"/>
        </w:tabs>
        <w:spacing w:line="240" w:lineRule="auto"/>
        <w:rPr>
          <w:szCs w:val="22"/>
        </w:rPr>
      </w:pPr>
    </w:p>
    <w:p w14:paraId="7523680A" w14:textId="77777777" w:rsidR="0010781A" w:rsidRDefault="0010781A" w:rsidP="0010781A">
      <w:pPr>
        <w:tabs>
          <w:tab w:val="clear" w:pos="567"/>
        </w:tabs>
        <w:spacing w:line="240" w:lineRule="auto"/>
        <w:rPr>
          <w:szCs w:val="22"/>
        </w:rPr>
      </w:pPr>
    </w:p>
    <w:p w14:paraId="6A5B35DA" w14:textId="77777777" w:rsidR="0010781A" w:rsidRPr="00E57A7D" w:rsidRDefault="0010781A" w:rsidP="0010781A">
      <w:pPr>
        <w:tabs>
          <w:tab w:val="clear" w:pos="567"/>
        </w:tabs>
        <w:spacing w:line="240" w:lineRule="auto"/>
        <w:rPr>
          <w:szCs w:val="22"/>
        </w:rPr>
      </w:pPr>
    </w:p>
    <w:p w14:paraId="482DCD87" w14:textId="77777777" w:rsidR="0010781A" w:rsidRPr="00E57A7D" w:rsidRDefault="0010781A" w:rsidP="0010781A">
      <w:pPr>
        <w:tabs>
          <w:tab w:val="clear" w:pos="567"/>
        </w:tabs>
        <w:spacing w:line="240" w:lineRule="auto"/>
        <w:rPr>
          <w:szCs w:val="22"/>
        </w:rPr>
      </w:pPr>
    </w:p>
    <w:p w14:paraId="20328C03" w14:textId="77777777" w:rsidR="0010781A" w:rsidRPr="00E57A7D" w:rsidRDefault="0010781A" w:rsidP="0010781A">
      <w:pPr>
        <w:pStyle w:val="Style3"/>
      </w:pPr>
      <w:r w:rsidRPr="00E57A7D">
        <w:t>MARĶĒJUMS</w:t>
      </w:r>
    </w:p>
    <w:p w14:paraId="4E320C02" w14:textId="77777777" w:rsidR="0010781A" w:rsidRPr="007B4853" w:rsidRDefault="0010781A" w:rsidP="0010781A">
      <w:pPr>
        <w:tabs>
          <w:tab w:val="clear" w:pos="567"/>
        </w:tabs>
        <w:spacing w:line="240" w:lineRule="auto"/>
      </w:pPr>
      <w:r w:rsidRPr="007B4853">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0781A" w14:paraId="69A8BBCF" w14:textId="77777777" w:rsidTr="007B4853">
        <w:trPr>
          <w:trHeight w:val="977"/>
        </w:trPr>
        <w:tc>
          <w:tcPr>
            <w:tcW w:w="9208" w:type="dxa"/>
            <w:tcBorders>
              <w:bottom w:val="single" w:sz="4" w:space="0" w:color="auto"/>
            </w:tcBorders>
          </w:tcPr>
          <w:p w14:paraId="7103760D" w14:textId="51844E09" w:rsidR="0010781A" w:rsidRPr="007B4853" w:rsidRDefault="0010781A" w:rsidP="007B4853">
            <w:pPr>
              <w:tabs>
                <w:tab w:val="clear" w:pos="567"/>
              </w:tabs>
              <w:spacing w:line="240" w:lineRule="auto"/>
            </w:pPr>
            <w:r w:rsidRPr="000A143D">
              <w:rPr>
                <w:b/>
              </w:rPr>
              <w:lastRenderedPageBreak/>
              <w:t>UZ ĀRĒJĀ IEPAKOJUMA</w:t>
            </w:r>
            <w:r w:rsidRPr="00172B3E">
              <w:rPr>
                <w:b/>
                <w:szCs w:val="22"/>
              </w:rPr>
              <w:t xml:space="preserve"> NORĀDĀMĀ INFORMĀCIJA</w:t>
            </w:r>
          </w:p>
          <w:p w14:paraId="2CD4BBF2" w14:textId="77777777" w:rsidR="0010781A" w:rsidRPr="007B4853" w:rsidRDefault="0010781A" w:rsidP="007B4853">
            <w:pPr>
              <w:tabs>
                <w:tab w:val="clear" w:pos="567"/>
              </w:tabs>
              <w:spacing w:line="240" w:lineRule="auto"/>
              <w:rPr>
                <w:b/>
              </w:rPr>
            </w:pPr>
          </w:p>
          <w:p w14:paraId="783B0A0D" w14:textId="77777777" w:rsidR="0010781A" w:rsidRPr="007B4853" w:rsidRDefault="0010781A" w:rsidP="003D74B4">
            <w:pPr>
              <w:autoSpaceDE w:val="0"/>
              <w:autoSpaceDN w:val="0"/>
              <w:adjustRightInd w:val="0"/>
              <w:spacing w:line="240" w:lineRule="auto"/>
              <w:rPr>
                <w:b/>
              </w:rPr>
            </w:pPr>
            <w:r w:rsidRPr="007B4853">
              <w:rPr>
                <w:b/>
              </w:rPr>
              <w:t>Kastīte ar 1 blisteri, kurā ir 2 tabletes</w:t>
            </w:r>
          </w:p>
          <w:p w14:paraId="0BFD9E72" w14:textId="77777777" w:rsidR="0010781A" w:rsidRPr="007B4853" w:rsidRDefault="0010781A" w:rsidP="003D74B4">
            <w:pPr>
              <w:autoSpaceDE w:val="0"/>
              <w:autoSpaceDN w:val="0"/>
              <w:adjustRightInd w:val="0"/>
              <w:spacing w:line="240" w:lineRule="auto"/>
              <w:rPr>
                <w:b/>
                <w:shd w:val="pct15" w:color="auto" w:fill="FFFFFF"/>
              </w:rPr>
            </w:pPr>
            <w:r w:rsidRPr="007B4853">
              <w:rPr>
                <w:b/>
                <w:shd w:val="pct15" w:color="auto" w:fill="FFFFFF"/>
              </w:rPr>
              <w:t>Kastīte ar 2 blisteriem, kuros katrā ir pa 2 tabletēm</w:t>
            </w:r>
          </w:p>
          <w:p w14:paraId="1BB4297F" w14:textId="77777777" w:rsidR="0010781A" w:rsidRPr="007B4853" w:rsidRDefault="0010781A" w:rsidP="007B4853">
            <w:pPr>
              <w:tabs>
                <w:tab w:val="clear" w:pos="567"/>
              </w:tabs>
              <w:spacing w:line="240" w:lineRule="auto"/>
            </w:pPr>
            <w:r w:rsidRPr="007B4853">
              <w:rPr>
                <w:b/>
                <w:shd w:val="pct15" w:color="auto" w:fill="FFFFFF"/>
              </w:rPr>
              <w:t>Kastīte ar 12 blisteriem, kuros katrā ir pa 2 tabletēm</w:t>
            </w:r>
          </w:p>
        </w:tc>
      </w:tr>
    </w:tbl>
    <w:p w14:paraId="0939E9C4" w14:textId="77777777" w:rsidR="0010781A" w:rsidRPr="00E57A7D" w:rsidRDefault="0010781A" w:rsidP="007B4853">
      <w:pPr>
        <w:tabs>
          <w:tab w:val="clear" w:pos="567"/>
        </w:tabs>
        <w:spacing w:line="240" w:lineRule="auto"/>
        <w:rPr>
          <w:szCs w:val="22"/>
        </w:rPr>
      </w:pPr>
    </w:p>
    <w:p w14:paraId="0DC9B775" w14:textId="77777777" w:rsidR="0010781A" w:rsidRPr="00E57A7D" w:rsidRDefault="0010781A" w:rsidP="007B4853">
      <w:pPr>
        <w:pStyle w:val="Style2"/>
      </w:pPr>
      <w:r w:rsidRPr="000A143D">
        <w:t>1.</w:t>
      </w:r>
      <w:r w:rsidRPr="000A143D">
        <w:tab/>
        <w:t>VETERINĀRO ZĀĻU NOSAUKUMS</w:t>
      </w:r>
    </w:p>
    <w:p w14:paraId="0E8FC046" w14:textId="77777777" w:rsidR="0010781A" w:rsidRPr="00E57A7D" w:rsidRDefault="0010781A" w:rsidP="007B4853">
      <w:pPr>
        <w:tabs>
          <w:tab w:val="clear" w:pos="567"/>
        </w:tabs>
        <w:spacing w:line="240" w:lineRule="auto"/>
        <w:rPr>
          <w:szCs w:val="22"/>
        </w:rPr>
      </w:pPr>
    </w:p>
    <w:p w14:paraId="3BCFFCD2" w14:textId="1923B13F" w:rsidR="0010781A" w:rsidRDefault="0010781A" w:rsidP="007B4853">
      <w:pPr>
        <w:tabs>
          <w:tab w:val="clear" w:pos="567"/>
        </w:tabs>
        <w:spacing w:line="240" w:lineRule="auto"/>
      </w:pPr>
      <w:r w:rsidRPr="007B4853">
        <w:t>Milpro</w:t>
      </w:r>
      <w:r w:rsidRPr="000A143D">
        <w:t xml:space="preserve"> 4 mg/10 mg </w:t>
      </w:r>
      <w:r w:rsidRPr="007B4853">
        <w:t>apvalkotās</w:t>
      </w:r>
      <w:r w:rsidRPr="000A143D">
        <w:t xml:space="preserve"> tabletes</w:t>
      </w:r>
    </w:p>
    <w:p w14:paraId="13C7BFA6" w14:textId="08D645F1" w:rsidR="0010781A" w:rsidRDefault="0010781A" w:rsidP="007B4853">
      <w:pPr>
        <w:tabs>
          <w:tab w:val="clear" w:pos="567"/>
        </w:tabs>
        <w:spacing w:line="240" w:lineRule="auto"/>
      </w:pPr>
      <w:r w:rsidRPr="000A143D">
        <w:t>0,5 – 2 kg</w:t>
      </w:r>
    </w:p>
    <w:p w14:paraId="5537E23B" w14:textId="77777777" w:rsidR="00CD6511" w:rsidRPr="00E57A7D" w:rsidRDefault="00CD6511" w:rsidP="007B4853">
      <w:pPr>
        <w:tabs>
          <w:tab w:val="clear" w:pos="567"/>
        </w:tabs>
        <w:spacing w:line="240" w:lineRule="auto"/>
        <w:rPr>
          <w:szCs w:val="22"/>
        </w:rPr>
      </w:pPr>
    </w:p>
    <w:p w14:paraId="7110005E" w14:textId="77777777" w:rsidR="0010781A" w:rsidRPr="00E57A7D" w:rsidRDefault="0010781A" w:rsidP="007B4853">
      <w:pPr>
        <w:tabs>
          <w:tab w:val="clear" w:pos="567"/>
        </w:tabs>
        <w:spacing w:line="240" w:lineRule="auto"/>
        <w:rPr>
          <w:szCs w:val="22"/>
        </w:rPr>
      </w:pPr>
    </w:p>
    <w:p w14:paraId="0DEB17C7" w14:textId="77777777" w:rsidR="0010781A" w:rsidRPr="00E57A7D" w:rsidRDefault="0010781A" w:rsidP="0010781A">
      <w:pPr>
        <w:pStyle w:val="Style2"/>
      </w:pPr>
      <w:r w:rsidRPr="00E57A7D">
        <w:t>2.</w:t>
      </w:r>
      <w:r w:rsidRPr="00E57A7D">
        <w:tab/>
      </w:r>
      <w:r>
        <w:t>INFORMĀCIJA PAR AKTĪVAJĀM VIELĀM</w:t>
      </w:r>
    </w:p>
    <w:p w14:paraId="0EFBEA10" w14:textId="77777777" w:rsidR="0010781A" w:rsidRDefault="0010781A" w:rsidP="007B4853">
      <w:pPr>
        <w:tabs>
          <w:tab w:val="clear" w:pos="567"/>
        </w:tabs>
        <w:spacing w:line="240" w:lineRule="auto"/>
        <w:rPr>
          <w:szCs w:val="22"/>
        </w:rPr>
      </w:pPr>
    </w:p>
    <w:p w14:paraId="714F2733" w14:textId="77777777" w:rsidR="0010781A" w:rsidRPr="007B4853" w:rsidRDefault="0010781A" w:rsidP="007B4853">
      <w:pPr>
        <w:tabs>
          <w:tab w:val="clear" w:pos="567"/>
        </w:tabs>
        <w:spacing w:line="240" w:lineRule="auto"/>
      </w:pPr>
      <w:r w:rsidRPr="007B4853">
        <w:t>Katra tablete satur:</w:t>
      </w:r>
    </w:p>
    <w:p w14:paraId="049FC2FF" w14:textId="77777777" w:rsidR="0010781A" w:rsidRPr="0099171D" w:rsidRDefault="0010781A" w:rsidP="0010781A">
      <w:pPr>
        <w:tabs>
          <w:tab w:val="clear" w:pos="567"/>
        </w:tabs>
        <w:spacing w:line="240" w:lineRule="auto"/>
        <w:rPr>
          <w:szCs w:val="22"/>
        </w:rPr>
      </w:pPr>
    </w:p>
    <w:p w14:paraId="000860AC" w14:textId="77777777" w:rsidR="0010781A" w:rsidRPr="007B4853" w:rsidRDefault="0010781A" w:rsidP="007B4853">
      <w:pPr>
        <w:tabs>
          <w:tab w:val="clear" w:pos="567"/>
        </w:tabs>
        <w:spacing w:line="240" w:lineRule="auto"/>
      </w:pPr>
      <w:r w:rsidRPr="007B4853">
        <w:t>Milbemicīna oksīms</w:t>
      </w:r>
      <w:r w:rsidRPr="007B4853">
        <w:tab/>
        <w:t xml:space="preserve"> 4 mg</w:t>
      </w:r>
    </w:p>
    <w:p w14:paraId="5C714428" w14:textId="77777777" w:rsidR="0010781A" w:rsidRDefault="0010781A" w:rsidP="007B4853">
      <w:pPr>
        <w:tabs>
          <w:tab w:val="clear" w:pos="567"/>
        </w:tabs>
        <w:spacing w:line="240" w:lineRule="auto"/>
        <w:rPr>
          <w:szCs w:val="22"/>
        </w:rPr>
      </w:pPr>
      <w:r w:rsidRPr="007B4853">
        <w:t>Prazikvantels</w:t>
      </w:r>
      <w:r w:rsidRPr="007B4853">
        <w:tab/>
      </w:r>
      <w:r w:rsidRPr="007B4853">
        <w:tab/>
        <w:t>10 mg</w:t>
      </w:r>
    </w:p>
    <w:p w14:paraId="1B772DC3" w14:textId="77777777" w:rsidR="00CD6511" w:rsidRDefault="00CD6511" w:rsidP="007B4853">
      <w:pPr>
        <w:tabs>
          <w:tab w:val="clear" w:pos="567"/>
        </w:tabs>
        <w:spacing w:line="240" w:lineRule="auto"/>
        <w:rPr>
          <w:szCs w:val="22"/>
        </w:rPr>
      </w:pPr>
    </w:p>
    <w:p w14:paraId="2CBE7C7A" w14:textId="77777777" w:rsidR="0010781A" w:rsidRPr="00E57A7D" w:rsidRDefault="0010781A" w:rsidP="007B4853">
      <w:pPr>
        <w:tabs>
          <w:tab w:val="clear" w:pos="567"/>
        </w:tabs>
        <w:spacing w:line="240" w:lineRule="auto"/>
        <w:rPr>
          <w:szCs w:val="22"/>
        </w:rPr>
      </w:pPr>
    </w:p>
    <w:p w14:paraId="22BA2ADE" w14:textId="003C17E8" w:rsidR="0010781A" w:rsidRPr="00572E6C" w:rsidRDefault="0010781A" w:rsidP="007B4853">
      <w:pPr>
        <w:pStyle w:val="Style2"/>
      </w:pPr>
      <w:r w:rsidRPr="00572E6C">
        <w:t>3.</w:t>
      </w:r>
      <w:r w:rsidRPr="00572E6C">
        <w:tab/>
        <w:t xml:space="preserve">IEPAKOJUMA LIELUMS </w:t>
      </w:r>
    </w:p>
    <w:p w14:paraId="5B0B40A4" w14:textId="77777777" w:rsidR="0010781A" w:rsidRPr="00E57A7D" w:rsidRDefault="0010781A" w:rsidP="007B4853">
      <w:pPr>
        <w:tabs>
          <w:tab w:val="clear" w:pos="567"/>
        </w:tabs>
        <w:spacing w:line="240" w:lineRule="auto"/>
        <w:rPr>
          <w:szCs w:val="22"/>
        </w:rPr>
      </w:pPr>
    </w:p>
    <w:p w14:paraId="59BBC40B" w14:textId="77777777" w:rsidR="0010781A" w:rsidRDefault="0010781A" w:rsidP="0010781A">
      <w:pPr>
        <w:autoSpaceDE w:val="0"/>
        <w:autoSpaceDN w:val="0"/>
        <w:adjustRightInd w:val="0"/>
        <w:spacing w:line="240" w:lineRule="auto"/>
        <w:rPr>
          <w:szCs w:val="22"/>
        </w:rPr>
      </w:pPr>
      <w:r w:rsidRPr="000A143D">
        <w:t>2 tabletes</w:t>
      </w:r>
    </w:p>
    <w:p w14:paraId="135CCC7D" w14:textId="77777777" w:rsidR="0010781A" w:rsidRPr="007B4853" w:rsidRDefault="0010781A" w:rsidP="0010781A">
      <w:pPr>
        <w:autoSpaceDE w:val="0"/>
        <w:autoSpaceDN w:val="0"/>
        <w:adjustRightInd w:val="0"/>
        <w:spacing w:line="240" w:lineRule="auto"/>
        <w:rPr>
          <w:shd w:val="pct15" w:color="auto" w:fill="FFFFFF"/>
        </w:rPr>
      </w:pPr>
      <w:r w:rsidRPr="007B4853">
        <w:rPr>
          <w:shd w:val="pct15" w:color="auto" w:fill="FFFFFF"/>
        </w:rPr>
        <w:t>4 tabletes</w:t>
      </w:r>
    </w:p>
    <w:p w14:paraId="6A1D9FDD" w14:textId="77777777" w:rsidR="0010781A" w:rsidRPr="007B4853" w:rsidRDefault="0010781A" w:rsidP="0010781A">
      <w:pPr>
        <w:autoSpaceDE w:val="0"/>
        <w:autoSpaceDN w:val="0"/>
        <w:adjustRightInd w:val="0"/>
        <w:spacing w:line="240" w:lineRule="auto"/>
        <w:rPr>
          <w:shd w:val="pct15" w:color="auto" w:fill="FFFFFF"/>
        </w:rPr>
      </w:pPr>
      <w:r w:rsidRPr="007B4853">
        <w:rPr>
          <w:shd w:val="pct15" w:color="auto" w:fill="FFFFFF"/>
        </w:rPr>
        <w:t>24 tabletes</w:t>
      </w:r>
    </w:p>
    <w:p w14:paraId="5229F5F6" w14:textId="77777777" w:rsidR="00CD6511" w:rsidRDefault="00CD6511" w:rsidP="007B4853">
      <w:pPr>
        <w:tabs>
          <w:tab w:val="clear" w:pos="567"/>
        </w:tabs>
        <w:spacing w:line="240" w:lineRule="auto"/>
        <w:rPr>
          <w:szCs w:val="22"/>
        </w:rPr>
      </w:pPr>
    </w:p>
    <w:p w14:paraId="21F1017E" w14:textId="77777777" w:rsidR="0010781A" w:rsidRPr="00E57A7D" w:rsidRDefault="0010781A" w:rsidP="007B4853">
      <w:pPr>
        <w:tabs>
          <w:tab w:val="clear" w:pos="567"/>
        </w:tabs>
        <w:spacing w:line="240" w:lineRule="auto"/>
        <w:rPr>
          <w:szCs w:val="22"/>
        </w:rPr>
      </w:pPr>
    </w:p>
    <w:p w14:paraId="35D302CF" w14:textId="3991ECCD" w:rsidR="0010781A" w:rsidRPr="00E57A7D" w:rsidRDefault="0010781A" w:rsidP="0010781A">
      <w:pPr>
        <w:pStyle w:val="Style2"/>
      </w:pPr>
      <w:r w:rsidRPr="00E57A7D">
        <w:t>4.</w:t>
      </w:r>
      <w:r w:rsidRPr="00E57A7D">
        <w:tab/>
        <w:t>MĒRĶSUGAS</w:t>
      </w:r>
    </w:p>
    <w:p w14:paraId="7B1F9656" w14:textId="77777777" w:rsidR="0010781A" w:rsidRPr="00E57A7D" w:rsidRDefault="0010781A" w:rsidP="0010781A">
      <w:pPr>
        <w:tabs>
          <w:tab w:val="clear" w:pos="567"/>
        </w:tabs>
        <w:spacing w:line="240" w:lineRule="auto"/>
        <w:rPr>
          <w:szCs w:val="22"/>
        </w:rPr>
      </w:pPr>
    </w:p>
    <w:p w14:paraId="05D76AF7" w14:textId="2E36477F" w:rsidR="0010781A" w:rsidRDefault="0010781A">
      <w:pPr>
        <w:tabs>
          <w:tab w:val="clear" w:pos="567"/>
          <w:tab w:val="left" w:pos="708"/>
        </w:tabs>
        <w:spacing w:line="240" w:lineRule="auto"/>
        <w:rPr>
          <w:szCs w:val="22"/>
        </w:rPr>
      </w:pPr>
      <w:r>
        <w:rPr>
          <w:szCs w:val="22"/>
        </w:rPr>
        <w:t>Kaķi (maza</w:t>
      </w:r>
      <w:r w:rsidRPr="000A143D">
        <w:t xml:space="preserve"> auguma kaķi un kaķēni</w:t>
      </w:r>
      <w:r>
        <w:rPr>
          <w:szCs w:val="22"/>
        </w:rPr>
        <w:t>).</w:t>
      </w:r>
    </w:p>
    <w:p w14:paraId="7F67F5FD" w14:textId="77777777" w:rsidR="00CD6511" w:rsidRDefault="00CD6511" w:rsidP="007B4853">
      <w:pPr>
        <w:tabs>
          <w:tab w:val="clear" w:pos="567"/>
          <w:tab w:val="left" w:pos="708"/>
        </w:tabs>
        <w:spacing w:line="240" w:lineRule="auto"/>
        <w:jc w:val="both"/>
        <w:rPr>
          <w:szCs w:val="22"/>
        </w:rPr>
      </w:pPr>
    </w:p>
    <w:p w14:paraId="11E3813E" w14:textId="77777777" w:rsidR="0010781A" w:rsidRPr="00B8353C" w:rsidRDefault="0010781A" w:rsidP="007B4853">
      <w:pPr>
        <w:tabs>
          <w:tab w:val="clear" w:pos="567"/>
          <w:tab w:val="left" w:pos="708"/>
        </w:tabs>
        <w:spacing w:line="240" w:lineRule="auto"/>
        <w:jc w:val="both"/>
        <w:rPr>
          <w:szCs w:val="22"/>
        </w:rPr>
      </w:pPr>
    </w:p>
    <w:p w14:paraId="5FE1D05C" w14:textId="78BC0C9E" w:rsidR="0010781A" w:rsidRPr="00E57A7D" w:rsidRDefault="0010781A" w:rsidP="0010781A">
      <w:pPr>
        <w:pStyle w:val="Style2"/>
      </w:pPr>
      <w:r w:rsidRPr="00E57A7D">
        <w:t>5.</w:t>
      </w:r>
      <w:r w:rsidRPr="00E57A7D">
        <w:tab/>
        <w:t>INDIKĀCIJAS</w:t>
      </w:r>
    </w:p>
    <w:p w14:paraId="75033308" w14:textId="77777777" w:rsidR="0010781A" w:rsidRPr="00E57A7D" w:rsidRDefault="0010781A" w:rsidP="0010781A">
      <w:pPr>
        <w:tabs>
          <w:tab w:val="clear" w:pos="567"/>
        </w:tabs>
        <w:spacing w:line="240" w:lineRule="auto"/>
        <w:rPr>
          <w:szCs w:val="22"/>
        </w:rPr>
      </w:pPr>
    </w:p>
    <w:p w14:paraId="057B5903" w14:textId="77777777" w:rsidR="0010781A" w:rsidRPr="00B8353C" w:rsidRDefault="0010781A" w:rsidP="0010781A">
      <w:pPr>
        <w:tabs>
          <w:tab w:val="left" w:pos="993"/>
        </w:tabs>
        <w:rPr>
          <w:szCs w:val="22"/>
        </w:rPr>
      </w:pPr>
    </w:p>
    <w:p w14:paraId="6812883A" w14:textId="77777777" w:rsidR="0010781A" w:rsidRPr="00E57A7D" w:rsidRDefault="0010781A" w:rsidP="007B4853">
      <w:pPr>
        <w:tabs>
          <w:tab w:val="clear" w:pos="567"/>
        </w:tabs>
        <w:spacing w:line="240" w:lineRule="auto"/>
        <w:rPr>
          <w:szCs w:val="22"/>
        </w:rPr>
      </w:pPr>
    </w:p>
    <w:p w14:paraId="2A01057E" w14:textId="4D45B514" w:rsidR="0010781A" w:rsidRPr="00E57A7D" w:rsidRDefault="0010781A" w:rsidP="007B4853">
      <w:pPr>
        <w:pStyle w:val="Style2"/>
        <w:keepNext/>
      </w:pPr>
      <w:r w:rsidRPr="00E57A7D">
        <w:t>6</w:t>
      </w:r>
      <w:r w:rsidRPr="000A143D">
        <w:t>.</w:t>
      </w:r>
      <w:r w:rsidRPr="000A143D">
        <w:tab/>
        <w:t xml:space="preserve">LIETOŠANAS </w:t>
      </w:r>
      <w:r w:rsidRPr="00E57A7D">
        <w:t>VEIDI</w:t>
      </w:r>
    </w:p>
    <w:p w14:paraId="043C863F" w14:textId="77777777" w:rsidR="0010781A" w:rsidRPr="007B4853" w:rsidRDefault="0010781A" w:rsidP="007B4853">
      <w:pPr>
        <w:keepNext/>
        <w:tabs>
          <w:tab w:val="clear" w:pos="567"/>
        </w:tabs>
        <w:spacing w:line="240" w:lineRule="auto"/>
      </w:pPr>
    </w:p>
    <w:p w14:paraId="20F6DFB4" w14:textId="77777777" w:rsidR="0010781A" w:rsidRDefault="0010781A" w:rsidP="0054107B">
      <w:pPr>
        <w:keepNext/>
        <w:tabs>
          <w:tab w:val="clear" w:pos="567"/>
          <w:tab w:val="left" w:pos="708"/>
        </w:tabs>
        <w:spacing w:line="240" w:lineRule="auto"/>
        <w:rPr>
          <w:szCs w:val="22"/>
        </w:rPr>
      </w:pPr>
      <w:r w:rsidRPr="000A143D">
        <w:t xml:space="preserve">Iekšķīgai lietošanai. </w:t>
      </w:r>
    </w:p>
    <w:p w14:paraId="39F0B470" w14:textId="77777777" w:rsidR="0010781A" w:rsidRPr="007B4853" w:rsidRDefault="0010781A" w:rsidP="007B4853">
      <w:pPr>
        <w:keepNext/>
        <w:tabs>
          <w:tab w:val="clear" w:pos="567"/>
          <w:tab w:val="left" w:pos="708"/>
        </w:tabs>
        <w:spacing w:line="240" w:lineRule="auto"/>
        <w:jc w:val="both"/>
        <w:rPr>
          <w:color w:val="000000" w:themeColor="text1"/>
          <w:highlight w:val="lightGray"/>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835"/>
      </w:tblGrid>
      <w:tr w:rsidR="0010781A" w14:paraId="266F374F" w14:textId="77777777" w:rsidTr="007B4853">
        <w:trPr>
          <w:cantSplit/>
          <w:trHeight w:val="1367"/>
        </w:trPr>
        <w:tc>
          <w:tcPr>
            <w:tcW w:w="2268" w:type="dxa"/>
            <w:tcBorders>
              <w:top w:val="single" w:sz="4" w:space="0" w:color="auto"/>
              <w:left w:val="single" w:sz="4" w:space="0" w:color="auto"/>
              <w:bottom w:val="single" w:sz="4" w:space="0" w:color="auto"/>
              <w:right w:val="single" w:sz="4" w:space="0" w:color="auto"/>
            </w:tcBorders>
            <w:hideMark/>
          </w:tcPr>
          <w:p w14:paraId="6247016E" w14:textId="064096F6" w:rsidR="0010781A" w:rsidRPr="007B4853" w:rsidRDefault="0010781A" w:rsidP="00CC74A3">
            <w:pPr>
              <w:keepNext/>
              <w:tabs>
                <w:tab w:val="clear" w:pos="567"/>
                <w:tab w:val="left" w:pos="708"/>
              </w:tabs>
              <w:spacing w:line="240" w:lineRule="auto"/>
              <w:jc w:val="center"/>
              <w:rPr>
                <w:color w:val="000000" w:themeColor="text1"/>
              </w:rPr>
            </w:pPr>
            <w:r w:rsidRPr="0032619E">
              <w:rPr>
                <w:noProof/>
                <w:color w:val="000000" w:themeColor="text1"/>
                <w:szCs w:val="22"/>
                <w:lang w:val="fr-FR" w:eastAsia="fr-FR"/>
              </w:rPr>
              <w:drawing>
                <wp:inline distT="0" distB="0" distL="0" distR="0" wp14:anchorId="0F1FCB90" wp14:editId="51D0FBC6">
                  <wp:extent cx="723900" cy="742950"/>
                  <wp:effectExtent l="0" t="0" r="0" b="0"/>
                  <wp:docPr id="18787235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0" cy="742950"/>
                          </a:xfrm>
                          <a:prstGeom prst="rect">
                            <a:avLst/>
                          </a:prstGeom>
                          <a:noFill/>
                          <a:ln>
                            <a:noFill/>
                          </a:ln>
                        </pic:spPr>
                      </pic:pic>
                    </a:graphicData>
                  </a:graphic>
                </wp:inline>
              </w:drawing>
            </w:r>
          </w:p>
        </w:tc>
        <w:tc>
          <w:tcPr>
            <w:tcW w:w="2835" w:type="dxa"/>
            <w:tcBorders>
              <w:top w:val="single" w:sz="4" w:space="0" w:color="auto"/>
              <w:left w:val="single" w:sz="4" w:space="0" w:color="auto"/>
              <w:bottom w:val="single" w:sz="4" w:space="0" w:color="auto"/>
              <w:right w:val="double" w:sz="4" w:space="0" w:color="auto"/>
            </w:tcBorders>
            <w:hideMark/>
          </w:tcPr>
          <w:p w14:paraId="6AC24056" w14:textId="6FB60B18" w:rsidR="0010781A" w:rsidRDefault="0010781A" w:rsidP="00CC74A3">
            <w:pPr>
              <w:keepNext/>
              <w:tabs>
                <w:tab w:val="clear" w:pos="567"/>
                <w:tab w:val="left" w:pos="708"/>
              </w:tabs>
              <w:spacing w:line="240" w:lineRule="auto"/>
              <w:jc w:val="center"/>
              <w:rPr>
                <w:color w:val="000000" w:themeColor="text1"/>
              </w:rPr>
            </w:pPr>
            <w:r w:rsidRPr="0032619E">
              <w:rPr>
                <w:noProof/>
                <w:color w:val="000000" w:themeColor="text1"/>
                <w:szCs w:val="22"/>
                <w:lang w:val="fr-FR" w:eastAsia="fr-FR"/>
              </w:rPr>
              <w:drawing>
                <wp:inline distT="0" distB="0" distL="0" distR="0" wp14:anchorId="5957B810" wp14:editId="153D358D">
                  <wp:extent cx="1047750" cy="695325"/>
                  <wp:effectExtent l="0" t="0" r="0" b="9525"/>
                  <wp:docPr id="4758338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7750" cy="695325"/>
                          </a:xfrm>
                          <a:prstGeom prst="rect">
                            <a:avLst/>
                          </a:prstGeom>
                          <a:noFill/>
                          <a:ln>
                            <a:noFill/>
                          </a:ln>
                        </pic:spPr>
                      </pic:pic>
                    </a:graphicData>
                  </a:graphic>
                </wp:inline>
              </w:drawing>
            </w:r>
          </w:p>
          <w:p w14:paraId="590EC382" w14:textId="7279446A" w:rsidR="00126B94" w:rsidRPr="007B4853" w:rsidRDefault="00126B94" w:rsidP="00CC74A3">
            <w:pPr>
              <w:keepNext/>
              <w:tabs>
                <w:tab w:val="clear" w:pos="567"/>
                <w:tab w:val="left" w:pos="708"/>
              </w:tabs>
              <w:spacing w:line="240" w:lineRule="auto"/>
              <w:jc w:val="center"/>
              <w:rPr>
                <w:color w:val="000000" w:themeColor="text1"/>
              </w:rPr>
            </w:pPr>
            <w:r>
              <w:rPr>
                <w:color w:val="000000" w:themeColor="text1"/>
              </w:rPr>
              <w:t>Tablete</w:t>
            </w:r>
          </w:p>
        </w:tc>
      </w:tr>
      <w:tr w:rsidR="0010781A" w14:paraId="7D805E58" w14:textId="77777777" w:rsidTr="007B4853">
        <w:trPr>
          <w:cantSplit/>
        </w:trPr>
        <w:tc>
          <w:tcPr>
            <w:tcW w:w="2268" w:type="dxa"/>
            <w:tcBorders>
              <w:top w:val="single" w:sz="4" w:space="0" w:color="auto"/>
              <w:left w:val="single" w:sz="4" w:space="0" w:color="auto"/>
              <w:bottom w:val="single" w:sz="4" w:space="0" w:color="auto"/>
              <w:right w:val="single" w:sz="4" w:space="0" w:color="auto"/>
            </w:tcBorders>
            <w:hideMark/>
          </w:tcPr>
          <w:p w14:paraId="13A98674" w14:textId="460696AD" w:rsidR="0010781A" w:rsidRPr="007B4853" w:rsidRDefault="0010781A" w:rsidP="00CC74A3">
            <w:pPr>
              <w:keepNext/>
              <w:tabs>
                <w:tab w:val="clear" w:pos="567"/>
                <w:tab w:val="left" w:pos="708"/>
              </w:tabs>
              <w:spacing w:line="240" w:lineRule="auto"/>
              <w:jc w:val="center"/>
              <w:rPr>
                <w:color w:val="000000" w:themeColor="text1"/>
              </w:rPr>
            </w:pPr>
            <w:r w:rsidRPr="007B4853">
              <w:rPr>
                <w:color w:val="000000" w:themeColor="text1"/>
              </w:rPr>
              <w:t>0</w:t>
            </w:r>
            <w:r w:rsidR="00F04932" w:rsidRPr="007B4853">
              <w:rPr>
                <w:color w:val="000000" w:themeColor="text1"/>
              </w:rPr>
              <w:t>,</w:t>
            </w:r>
            <w:r w:rsidRPr="007B4853">
              <w:rPr>
                <w:color w:val="000000" w:themeColor="text1"/>
              </w:rPr>
              <w:t>5 - 1 kg</w:t>
            </w:r>
          </w:p>
        </w:tc>
        <w:tc>
          <w:tcPr>
            <w:tcW w:w="2835" w:type="dxa"/>
            <w:tcBorders>
              <w:top w:val="single" w:sz="4" w:space="0" w:color="auto"/>
              <w:left w:val="single" w:sz="4" w:space="0" w:color="auto"/>
              <w:bottom w:val="single" w:sz="4" w:space="0" w:color="auto"/>
              <w:right w:val="double" w:sz="4" w:space="0" w:color="auto"/>
            </w:tcBorders>
            <w:hideMark/>
          </w:tcPr>
          <w:p w14:paraId="6997BED2" w14:textId="77777777" w:rsidR="0010781A" w:rsidRPr="007B4853" w:rsidRDefault="0010781A" w:rsidP="00CC74A3">
            <w:pPr>
              <w:keepNext/>
              <w:tabs>
                <w:tab w:val="clear" w:pos="567"/>
                <w:tab w:val="left" w:pos="708"/>
              </w:tabs>
              <w:spacing w:line="240" w:lineRule="auto"/>
              <w:jc w:val="center"/>
              <w:rPr>
                <w:color w:val="000000" w:themeColor="text1"/>
              </w:rPr>
            </w:pPr>
            <w:r w:rsidRPr="007B4853">
              <w:rPr>
                <w:color w:val="000000" w:themeColor="text1"/>
              </w:rPr>
              <w:t>x1/2</w:t>
            </w:r>
          </w:p>
        </w:tc>
      </w:tr>
      <w:tr w:rsidR="0010781A" w14:paraId="4F7C9CF2" w14:textId="77777777" w:rsidTr="007B4853">
        <w:trPr>
          <w:cantSplit/>
        </w:trPr>
        <w:tc>
          <w:tcPr>
            <w:tcW w:w="2268" w:type="dxa"/>
            <w:tcBorders>
              <w:top w:val="single" w:sz="4" w:space="0" w:color="auto"/>
              <w:left w:val="single" w:sz="4" w:space="0" w:color="auto"/>
              <w:bottom w:val="single" w:sz="4" w:space="0" w:color="auto"/>
              <w:right w:val="single" w:sz="4" w:space="0" w:color="auto"/>
            </w:tcBorders>
            <w:hideMark/>
          </w:tcPr>
          <w:p w14:paraId="40B050ED" w14:textId="77777777" w:rsidR="0010781A" w:rsidRPr="007B4853" w:rsidRDefault="0010781A" w:rsidP="00CC74A3">
            <w:pPr>
              <w:keepNext/>
              <w:tabs>
                <w:tab w:val="clear" w:pos="567"/>
                <w:tab w:val="left" w:pos="708"/>
              </w:tabs>
              <w:spacing w:line="240" w:lineRule="auto"/>
              <w:jc w:val="center"/>
              <w:rPr>
                <w:color w:val="000000" w:themeColor="text1"/>
              </w:rPr>
            </w:pPr>
            <w:r w:rsidRPr="007B4853">
              <w:rPr>
                <w:color w:val="000000" w:themeColor="text1"/>
              </w:rPr>
              <w:t>&gt;</w:t>
            </w:r>
            <w:r>
              <w:rPr>
                <w:color w:val="000000" w:themeColor="text1"/>
                <w:szCs w:val="22"/>
                <w:lang w:eastAsia="en-GB"/>
              </w:rPr>
              <w:t xml:space="preserve"> </w:t>
            </w:r>
            <w:r w:rsidRPr="007B4853">
              <w:rPr>
                <w:color w:val="000000" w:themeColor="text1"/>
              </w:rPr>
              <w:t>1 – 2 kg</w:t>
            </w:r>
          </w:p>
        </w:tc>
        <w:tc>
          <w:tcPr>
            <w:tcW w:w="2835" w:type="dxa"/>
            <w:tcBorders>
              <w:top w:val="single" w:sz="4" w:space="0" w:color="auto"/>
              <w:left w:val="single" w:sz="4" w:space="0" w:color="auto"/>
              <w:bottom w:val="single" w:sz="4" w:space="0" w:color="auto"/>
              <w:right w:val="double" w:sz="4" w:space="0" w:color="auto"/>
            </w:tcBorders>
            <w:hideMark/>
          </w:tcPr>
          <w:p w14:paraId="471D70C9" w14:textId="77777777" w:rsidR="0010781A" w:rsidRPr="007B4853" w:rsidRDefault="0010781A" w:rsidP="00CC74A3">
            <w:pPr>
              <w:keepNext/>
              <w:tabs>
                <w:tab w:val="clear" w:pos="567"/>
                <w:tab w:val="left" w:pos="708"/>
              </w:tabs>
              <w:spacing w:line="240" w:lineRule="auto"/>
              <w:jc w:val="center"/>
              <w:rPr>
                <w:color w:val="000000" w:themeColor="text1"/>
              </w:rPr>
            </w:pPr>
            <w:r w:rsidRPr="007B4853">
              <w:rPr>
                <w:color w:val="000000" w:themeColor="text1"/>
              </w:rPr>
              <w:t>x1</w:t>
            </w:r>
          </w:p>
        </w:tc>
      </w:tr>
    </w:tbl>
    <w:p w14:paraId="739B5F2F" w14:textId="77777777" w:rsidR="00CD6511" w:rsidRDefault="00CD6511" w:rsidP="007B4853">
      <w:pPr>
        <w:tabs>
          <w:tab w:val="clear" w:pos="567"/>
        </w:tabs>
        <w:spacing w:line="240" w:lineRule="auto"/>
        <w:rPr>
          <w:szCs w:val="22"/>
        </w:rPr>
      </w:pPr>
    </w:p>
    <w:p w14:paraId="11C7C8FF" w14:textId="77777777" w:rsidR="0010781A" w:rsidRPr="002A5DEB" w:rsidRDefault="0010781A" w:rsidP="0010781A">
      <w:pPr>
        <w:tabs>
          <w:tab w:val="clear" w:pos="567"/>
        </w:tabs>
        <w:spacing w:line="240" w:lineRule="auto"/>
        <w:rPr>
          <w:b/>
          <w:bCs/>
          <w:szCs w:val="22"/>
        </w:rPr>
      </w:pPr>
    </w:p>
    <w:p w14:paraId="387697CF" w14:textId="06B98F09" w:rsidR="0010781A" w:rsidRPr="002A5DEB" w:rsidRDefault="0010781A" w:rsidP="0032619E">
      <w:pPr>
        <w:pStyle w:val="Style2"/>
        <w:pBdr>
          <w:top w:val="single" w:sz="4" w:space="0" w:color="auto"/>
        </w:pBdr>
        <w:ind w:left="0" w:firstLine="0"/>
        <w:rPr>
          <w:bCs/>
        </w:rPr>
      </w:pPr>
      <w:r w:rsidRPr="002A5DEB">
        <w:rPr>
          <w:bCs/>
        </w:rPr>
        <w:t>7.</w:t>
      </w:r>
      <w:r w:rsidRPr="002A5DEB">
        <w:rPr>
          <w:bCs/>
        </w:rPr>
        <w:tab/>
        <w:t>IEROBEŽOJUMU PERIODS</w:t>
      </w:r>
    </w:p>
    <w:p w14:paraId="38AAAA61" w14:textId="77777777" w:rsidR="0010781A" w:rsidRPr="002A5DEB" w:rsidRDefault="0010781A" w:rsidP="007B4853">
      <w:pPr>
        <w:tabs>
          <w:tab w:val="clear" w:pos="567"/>
        </w:tabs>
        <w:spacing w:line="240" w:lineRule="auto"/>
        <w:rPr>
          <w:b/>
          <w:bCs/>
          <w:szCs w:val="22"/>
        </w:rPr>
      </w:pPr>
    </w:p>
    <w:p w14:paraId="57338D93" w14:textId="77777777" w:rsidR="0010781A" w:rsidRPr="002A5DEB" w:rsidRDefault="0010781A" w:rsidP="007B4853">
      <w:pPr>
        <w:tabs>
          <w:tab w:val="clear" w:pos="567"/>
        </w:tabs>
        <w:spacing w:line="240" w:lineRule="auto"/>
        <w:rPr>
          <w:b/>
          <w:bCs/>
          <w:szCs w:val="22"/>
        </w:rPr>
      </w:pPr>
    </w:p>
    <w:p w14:paraId="6FCB336A" w14:textId="53A9FB27" w:rsidR="0010781A" w:rsidRPr="00572E6C" w:rsidRDefault="0010781A" w:rsidP="0032619E">
      <w:pPr>
        <w:pStyle w:val="Style2"/>
        <w:ind w:left="0" w:firstLine="0"/>
      </w:pPr>
      <w:r w:rsidRPr="00572E6C">
        <w:t>8.</w:t>
      </w:r>
      <w:r w:rsidRPr="00572E6C">
        <w:tab/>
        <w:t>DERĪGUMA TERMIŅŠ</w:t>
      </w:r>
    </w:p>
    <w:p w14:paraId="618062BD" w14:textId="77777777" w:rsidR="0010781A" w:rsidRPr="00E57A7D" w:rsidRDefault="0010781A" w:rsidP="007B4853">
      <w:pPr>
        <w:tabs>
          <w:tab w:val="clear" w:pos="567"/>
        </w:tabs>
        <w:spacing w:line="240" w:lineRule="auto"/>
        <w:rPr>
          <w:szCs w:val="22"/>
        </w:rPr>
      </w:pPr>
    </w:p>
    <w:p w14:paraId="1558E8F8" w14:textId="77777777" w:rsidR="0010781A" w:rsidRPr="00E57A7D" w:rsidRDefault="0010781A" w:rsidP="0010781A">
      <w:pPr>
        <w:tabs>
          <w:tab w:val="clear" w:pos="567"/>
        </w:tabs>
        <w:spacing w:line="240" w:lineRule="auto"/>
        <w:rPr>
          <w:szCs w:val="22"/>
        </w:rPr>
      </w:pPr>
      <w:r w:rsidRPr="00E57A7D">
        <w:t>E</w:t>
      </w:r>
      <w:r>
        <w:t>xp.</w:t>
      </w:r>
      <w:r w:rsidRPr="00E57A7D">
        <w:t xml:space="preserve"> {mēnesis/gads}</w:t>
      </w:r>
    </w:p>
    <w:p w14:paraId="33F64DCB" w14:textId="0173B66A" w:rsidR="00126B94" w:rsidRPr="00E57A7D" w:rsidRDefault="009E4D29" w:rsidP="007B4853">
      <w:pPr>
        <w:tabs>
          <w:tab w:val="clear" w:pos="567"/>
        </w:tabs>
        <w:spacing w:line="240" w:lineRule="auto"/>
        <w:rPr>
          <w:szCs w:val="22"/>
        </w:rPr>
      </w:pPr>
      <w:r w:rsidRPr="009E4D29">
        <w:rPr>
          <w:szCs w:val="22"/>
        </w:rPr>
        <w:lastRenderedPageBreak/>
        <w:t>Pēc atvēršanas izlietot 6 mēnešu laikā.</w:t>
      </w:r>
    </w:p>
    <w:p w14:paraId="631B2D14" w14:textId="77777777" w:rsidR="0010781A" w:rsidRDefault="0010781A" w:rsidP="007B4853">
      <w:pPr>
        <w:tabs>
          <w:tab w:val="clear" w:pos="567"/>
        </w:tabs>
        <w:spacing w:line="240" w:lineRule="auto"/>
        <w:rPr>
          <w:b/>
          <w:bCs/>
          <w:szCs w:val="22"/>
        </w:rPr>
      </w:pPr>
    </w:p>
    <w:p w14:paraId="0F4C25BD" w14:textId="77777777" w:rsidR="009E4D29" w:rsidRPr="00E561F3" w:rsidRDefault="009E4D29" w:rsidP="007B4853">
      <w:pPr>
        <w:tabs>
          <w:tab w:val="clear" w:pos="567"/>
        </w:tabs>
        <w:spacing w:line="240" w:lineRule="auto"/>
        <w:rPr>
          <w:b/>
          <w:bCs/>
          <w:szCs w:val="22"/>
        </w:rPr>
      </w:pPr>
    </w:p>
    <w:p w14:paraId="249D3960" w14:textId="4AF5B600" w:rsidR="0010781A" w:rsidRPr="00572E6C" w:rsidRDefault="0010781A" w:rsidP="0032619E">
      <w:pPr>
        <w:pStyle w:val="Style2"/>
        <w:ind w:left="0" w:firstLine="0"/>
      </w:pPr>
      <w:r w:rsidRPr="00572E6C">
        <w:t>9.</w:t>
      </w:r>
      <w:r w:rsidRPr="00572E6C">
        <w:tab/>
        <w:t>ĪPAŠI UZGLABĀŠANAS NOSACĪJUMI</w:t>
      </w:r>
    </w:p>
    <w:p w14:paraId="3EAEDAF0" w14:textId="77777777" w:rsidR="0010781A" w:rsidRPr="00E57A7D" w:rsidRDefault="0010781A" w:rsidP="007B4853">
      <w:pPr>
        <w:tabs>
          <w:tab w:val="clear" w:pos="567"/>
        </w:tabs>
        <w:spacing w:line="240" w:lineRule="auto"/>
        <w:rPr>
          <w:szCs w:val="22"/>
        </w:rPr>
      </w:pPr>
    </w:p>
    <w:p w14:paraId="5511F277" w14:textId="3CF6FF27" w:rsidR="0010781A" w:rsidRPr="00C058B8" w:rsidRDefault="00AE130B" w:rsidP="007B4853">
      <w:pPr>
        <w:pStyle w:val="Style5"/>
      </w:pPr>
      <w:r w:rsidRPr="000A143D">
        <w:t>Uzglabāt blisteri ārējā iepakojumā</w:t>
      </w:r>
      <w:r w:rsidR="0010781A" w:rsidRPr="000A143D">
        <w:t>.</w:t>
      </w:r>
    </w:p>
    <w:p w14:paraId="2C8FB1CC" w14:textId="2405A311" w:rsidR="0010781A" w:rsidRDefault="0010781A" w:rsidP="0010781A">
      <w:pPr>
        <w:spacing w:line="240" w:lineRule="auto"/>
        <w:jc w:val="both"/>
        <w:rPr>
          <w:szCs w:val="22"/>
        </w:rPr>
      </w:pPr>
      <w:r>
        <w:rPr>
          <w:szCs w:val="22"/>
        </w:rPr>
        <w:t>Uzglabāt neizlietoto tabletes pusīti oriģināl</w:t>
      </w:r>
      <w:r w:rsidR="00010403">
        <w:rPr>
          <w:szCs w:val="22"/>
        </w:rPr>
        <w:t>aj</w:t>
      </w:r>
      <w:r>
        <w:rPr>
          <w:szCs w:val="22"/>
        </w:rPr>
        <w:t>ā blisterī un izlietot nākamajā lietošanas reizē.</w:t>
      </w:r>
    </w:p>
    <w:p w14:paraId="30F77646" w14:textId="4F53E8C7" w:rsidR="00C57010" w:rsidRPr="00C058B8" w:rsidRDefault="00C57010" w:rsidP="0010781A">
      <w:pPr>
        <w:pStyle w:val="Style5"/>
      </w:pPr>
      <w:r w:rsidRPr="00C57010">
        <w:rPr>
          <w:szCs w:val="20"/>
        </w:rPr>
        <w:t>Šīm veterinārajām zālēm nav nepieciešama īpaša uzglabāšanas temperatūra.</w:t>
      </w:r>
    </w:p>
    <w:p w14:paraId="26C6ABDE" w14:textId="77777777" w:rsidR="0010781A" w:rsidRDefault="0010781A" w:rsidP="0010781A">
      <w:pPr>
        <w:tabs>
          <w:tab w:val="clear" w:pos="567"/>
        </w:tabs>
        <w:spacing w:line="240" w:lineRule="auto"/>
        <w:rPr>
          <w:szCs w:val="22"/>
        </w:rPr>
      </w:pPr>
    </w:p>
    <w:p w14:paraId="2D1652CE" w14:textId="77777777" w:rsidR="00CD6511" w:rsidRPr="00E57A7D" w:rsidRDefault="00CD6511" w:rsidP="0010781A">
      <w:pPr>
        <w:tabs>
          <w:tab w:val="clear" w:pos="567"/>
        </w:tabs>
        <w:spacing w:line="240" w:lineRule="auto"/>
        <w:rPr>
          <w:szCs w:val="22"/>
        </w:rPr>
      </w:pPr>
    </w:p>
    <w:p w14:paraId="2EBC242A" w14:textId="77777777" w:rsidR="0010781A" w:rsidRPr="00E57A7D" w:rsidRDefault="0010781A" w:rsidP="0010781A">
      <w:pPr>
        <w:pStyle w:val="Style2"/>
      </w:pPr>
      <w:r w:rsidRPr="00E57A7D">
        <w:t>10.</w:t>
      </w:r>
      <w:r w:rsidRPr="00E57A7D">
        <w:tab/>
        <w:t>VĀRDI “PIRMS LIETOŠANAS IZLASIET LIETOŠANAS INSTRUKCIJU”</w:t>
      </w:r>
    </w:p>
    <w:p w14:paraId="02C421CC" w14:textId="77777777" w:rsidR="0010781A" w:rsidRPr="00E57A7D" w:rsidRDefault="0010781A" w:rsidP="0010781A">
      <w:pPr>
        <w:tabs>
          <w:tab w:val="clear" w:pos="567"/>
        </w:tabs>
        <w:spacing w:line="240" w:lineRule="auto"/>
        <w:rPr>
          <w:szCs w:val="22"/>
        </w:rPr>
      </w:pPr>
    </w:p>
    <w:p w14:paraId="7F293281" w14:textId="3CC59D47" w:rsidR="0010781A" w:rsidRPr="00E53382" w:rsidRDefault="0010781A" w:rsidP="007B4853">
      <w:pPr>
        <w:tabs>
          <w:tab w:val="clear" w:pos="567"/>
        </w:tabs>
        <w:spacing w:line="240" w:lineRule="auto"/>
        <w:rPr>
          <w:b/>
          <w:bCs/>
          <w:szCs w:val="22"/>
        </w:rPr>
      </w:pPr>
      <w:r w:rsidRPr="007B4853">
        <w:t>Pirms lietošanas izlasiet lietošanas instrukciju.</w:t>
      </w:r>
    </w:p>
    <w:p w14:paraId="6A838907" w14:textId="77777777" w:rsidR="0010781A" w:rsidRDefault="0010781A" w:rsidP="007B4853">
      <w:pPr>
        <w:tabs>
          <w:tab w:val="clear" w:pos="567"/>
        </w:tabs>
        <w:spacing w:line="240" w:lineRule="auto"/>
        <w:rPr>
          <w:b/>
          <w:bCs/>
          <w:szCs w:val="22"/>
        </w:rPr>
      </w:pPr>
    </w:p>
    <w:p w14:paraId="6B0DABA4" w14:textId="77777777" w:rsidR="00CD6511" w:rsidRPr="00E53382" w:rsidRDefault="00CD6511" w:rsidP="007B4853">
      <w:pPr>
        <w:tabs>
          <w:tab w:val="clear" w:pos="567"/>
        </w:tabs>
        <w:spacing w:line="240" w:lineRule="auto"/>
        <w:rPr>
          <w:b/>
          <w:bCs/>
          <w:szCs w:val="22"/>
        </w:rPr>
      </w:pPr>
    </w:p>
    <w:p w14:paraId="532CCFA5" w14:textId="1A2E04DA" w:rsidR="0010781A" w:rsidRPr="000A143D" w:rsidRDefault="0010781A" w:rsidP="007B4853">
      <w:pPr>
        <w:pStyle w:val="Style2"/>
      </w:pPr>
      <w:r w:rsidRPr="0099763F">
        <w:t>11</w:t>
      </w:r>
      <w:r w:rsidRPr="000A143D">
        <w:t>.</w:t>
      </w:r>
      <w:r w:rsidRPr="000A143D">
        <w:tab/>
        <w:t xml:space="preserve">VĀRDI </w:t>
      </w:r>
      <w:r w:rsidRPr="00E57A7D">
        <w:t>“</w:t>
      </w:r>
      <w:r w:rsidRPr="000A143D">
        <w:t>LIETOŠANAI DZĪVNIEKIEM</w:t>
      </w:r>
      <w:r w:rsidRPr="00E57A7D">
        <w:t>”</w:t>
      </w:r>
    </w:p>
    <w:p w14:paraId="7926E1AD" w14:textId="77777777" w:rsidR="0010781A" w:rsidRPr="00E57A7D" w:rsidRDefault="0010781A" w:rsidP="007B4853">
      <w:pPr>
        <w:tabs>
          <w:tab w:val="clear" w:pos="567"/>
        </w:tabs>
        <w:spacing w:line="240" w:lineRule="auto"/>
        <w:rPr>
          <w:szCs w:val="22"/>
        </w:rPr>
      </w:pPr>
    </w:p>
    <w:p w14:paraId="63ACA9E6" w14:textId="727CD2F8" w:rsidR="0010781A" w:rsidRPr="00E57A7D" w:rsidRDefault="0010781A" w:rsidP="007B4853">
      <w:pPr>
        <w:tabs>
          <w:tab w:val="clear" w:pos="567"/>
        </w:tabs>
        <w:spacing w:line="240" w:lineRule="auto"/>
        <w:rPr>
          <w:szCs w:val="22"/>
        </w:rPr>
      </w:pPr>
      <w:r w:rsidRPr="000A143D">
        <w:t>Lietošanai dzīvniekiem.</w:t>
      </w:r>
    </w:p>
    <w:p w14:paraId="33BB49F0" w14:textId="77777777" w:rsidR="00CD6511" w:rsidRPr="00E57A7D" w:rsidRDefault="00CD6511" w:rsidP="007B4853">
      <w:pPr>
        <w:tabs>
          <w:tab w:val="clear" w:pos="567"/>
        </w:tabs>
        <w:spacing w:line="240" w:lineRule="auto"/>
        <w:rPr>
          <w:szCs w:val="22"/>
        </w:rPr>
      </w:pPr>
    </w:p>
    <w:p w14:paraId="561AB62B" w14:textId="77777777" w:rsidR="0010781A" w:rsidRPr="00E57A7D" w:rsidRDefault="0010781A" w:rsidP="007B4853">
      <w:pPr>
        <w:tabs>
          <w:tab w:val="clear" w:pos="567"/>
        </w:tabs>
        <w:spacing w:line="240" w:lineRule="auto"/>
        <w:rPr>
          <w:szCs w:val="22"/>
        </w:rPr>
      </w:pPr>
    </w:p>
    <w:p w14:paraId="59CB7F57" w14:textId="25921C1E" w:rsidR="0010781A" w:rsidRPr="00BE6060" w:rsidRDefault="0010781A" w:rsidP="0032619E">
      <w:pPr>
        <w:pStyle w:val="Style2"/>
        <w:ind w:left="0" w:firstLine="0"/>
      </w:pPr>
      <w:r w:rsidRPr="00BE6060">
        <w:t>12.</w:t>
      </w:r>
      <w:r w:rsidRPr="00BE6060">
        <w:tab/>
        <w:t>VĀRDI “UZGLABĀT BĒRNIEM NEREDZAMĀ UN NEPIEEJAMĀ VIETĀ”</w:t>
      </w:r>
    </w:p>
    <w:p w14:paraId="6EE0FFC6" w14:textId="77777777" w:rsidR="0010781A" w:rsidRPr="00E53382" w:rsidRDefault="0010781A" w:rsidP="007B4853">
      <w:pPr>
        <w:tabs>
          <w:tab w:val="clear" w:pos="567"/>
        </w:tabs>
        <w:spacing w:line="240" w:lineRule="auto"/>
        <w:rPr>
          <w:b/>
          <w:bCs/>
          <w:szCs w:val="22"/>
        </w:rPr>
      </w:pPr>
    </w:p>
    <w:p w14:paraId="48C14098" w14:textId="77777777" w:rsidR="0010781A" w:rsidRPr="000A143D" w:rsidRDefault="0010781A" w:rsidP="007B4853">
      <w:pPr>
        <w:tabs>
          <w:tab w:val="clear" w:pos="567"/>
        </w:tabs>
        <w:spacing w:line="240" w:lineRule="auto"/>
      </w:pPr>
      <w:r w:rsidRPr="000A143D">
        <w:t>Uzglabāt bērniem neredzamā un nepieejamā vietā.</w:t>
      </w:r>
    </w:p>
    <w:p w14:paraId="3A6B65A2" w14:textId="77777777" w:rsidR="00CD6511" w:rsidRPr="00E57A7D" w:rsidRDefault="00CD6511" w:rsidP="007B4853">
      <w:pPr>
        <w:tabs>
          <w:tab w:val="clear" w:pos="567"/>
        </w:tabs>
        <w:spacing w:line="240" w:lineRule="auto"/>
        <w:rPr>
          <w:szCs w:val="22"/>
        </w:rPr>
      </w:pPr>
    </w:p>
    <w:p w14:paraId="500C69A7" w14:textId="77777777" w:rsidR="0010781A" w:rsidRPr="00E57A7D" w:rsidRDefault="0010781A" w:rsidP="007B4853">
      <w:pPr>
        <w:tabs>
          <w:tab w:val="clear" w:pos="567"/>
        </w:tabs>
        <w:spacing w:line="240" w:lineRule="auto"/>
        <w:rPr>
          <w:szCs w:val="22"/>
        </w:rPr>
      </w:pPr>
    </w:p>
    <w:p w14:paraId="073DF9D2" w14:textId="77777777" w:rsidR="0010781A" w:rsidRPr="00E57A7D" w:rsidRDefault="0010781A" w:rsidP="0010781A">
      <w:pPr>
        <w:pStyle w:val="Style2"/>
      </w:pPr>
      <w:r w:rsidRPr="00E57A7D">
        <w:t>13.</w:t>
      </w:r>
      <w:r w:rsidRPr="00E57A7D">
        <w:tab/>
      </w:r>
      <w:r>
        <w:t>TIRDZNIECĪBAS ATĻAUJAS TURĒTĀJS</w:t>
      </w:r>
      <w:r w:rsidRPr="00E57A7D">
        <w:t xml:space="preserve"> </w:t>
      </w:r>
    </w:p>
    <w:p w14:paraId="6FA5B212" w14:textId="77777777" w:rsidR="0010781A" w:rsidRPr="00E57A7D" w:rsidRDefault="0010781A" w:rsidP="007B4853">
      <w:pPr>
        <w:tabs>
          <w:tab w:val="clear" w:pos="567"/>
        </w:tabs>
        <w:spacing w:line="240" w:lineRule="auto"/>
        <w:rPr>
          <w:szCs w:val="22"/>
        </w:rPr>
      </w:pPr>
    </w:p>
    <w:p w14:paraId="42AD5300" w14:textId="77777777" w:rsidR="0010781A" w:rsidRPr="007B4853" w:rsidRDefault="0010781A" w:rsidP="007B4853">
      <w:pPr>
        <w:tabs>
          <w:tab w:val="clear" w:pos="567"/>
          <w:tab w:val="left" w:pos="708"/>
        </w:tabs>
        <w:spacing w:line="240" w:lineRule="auto"/>
        <w:rPr>
          <w:color w:val="000000" w:themeColor="text1"/>
        </w:rPr>
      </w:pPr>
      <w:r w:rsidRPr="007B4853">
        <w:rPr>
          <w:color w:val="000000" w:themeColor="text1"/>
        </w:rPr>
        <w:t>VIRBAC</w:t>
      </w:r>
    </w:p>
    <w:p w14:paraId="75D1DD00" w14:textId="77777777" w:rsidR="00CD6511" w:rsidRDefault="00CD6511" w:rsidP="007B4853">
      <w:pPr>
        <w:tabs>
          <w:tab w:val="clear" w:pos="567"/>
        </w:tabs>
        <w:spacing w:line="240" w:lineRule="auto"/>
        <w:rPr>
          <w:szCs w:val="22"/>
        </w:rPr>
      </w:pPr>
    </w:p>
    <w:p w14:paraId="156DBE24" w14:textId="77777777" w:rsidR="0010781A" w:rsidRPr="00E57A7D" w:rsidRDefault="0010781A" w:rsidP="007B4853">
      <w:pPr>
        <w:tabs>
          <w:tab w:val="clear" w:pos="567"/>
        </w:tabs>
        <w:spacing w:line="240" w:lineRule="auto"/>
        <w:rPr>
          <w:szCs w:val="22"/>
        </w:rPr>
      </w:pPr>
    </w:p>
    <w:p w14:paraId="2E242AD8" w14:textId="1BB98003" w:rsidR="0010781A" w:rsidRPr="00E57A7D" w:rsidRDefault="0010781A" w:rsidP="0010781A">
      <w:pPr>
        <w:pStyle w:val="Style2"/>
      </w:pPr>
      <w:r w:rsidRPr="000A143D">
        <w:t>14.</w:t>
      </w:r>
      <w:r w:rsidRPr="000A143D">
        <w:tab/>
      </w:r>
      <w:r>
        <w:t xml:space="preserve">TIRDZNIECĪBAS ATĻAUJAS </w:t>
      </w:r>
      <w:r w:rsidRPr="00E57A7D">
        <w:t>NUMURI</w:t>
      </w:r>
      <w:r w:rsidR="005D1112" w:rsidRPr="005D1112">
        <w:rPr>
          <w:bCs/>
        </w:rPr>
        <w:t xml:space="preserve"> </w:t>
      </w:r>
    </w:p>
    <w:p w14:paraId="3C8C6A0D" w14:textId="77777777" w:rsidR="0010781A" w:rsidRPr="007B4853" w:rsidRDefault="0010781A" w:rsidP="007B4853">
      <w:pPr>
        <w:tabs>
          <w:tab w:val="clear" w:pos="567"/>
        </w:tabs>
        <w:spacing w:line="240" w:lineRule="auto"/>
      </w:pPr>
    </w:p>
    <w:p w14:paraId="64F9EA09" w14:textId="77777777" w:rsidR="007D43EB" w:rsidRPr="007B4853" w:rsidRDefault="007D43EB" w:rsidP="007B4853">
      <w:pPr>
        <w:tabs>
          <w:tab w:val="clear" w:pos="567"/>
          <w:tab w:val="left" w:pos="720"/>
        </w:tabs>
        <w:spacing w:line="240" w:lineRule="auto"/>
      </w:pPr>
      <w:r w:rsidRPr="007B4853">
        <w:t>V/MRP/20/0025</w:t>
      </w:r>
    </w:p>
    <w:p w14:paraId="294D13C4" w14:textId="77777777" w:rsidR="00CD6511" w:rsidRPr="007B4853" w:rsidRDefault="00CD6511" w:rsidP="007B4853">
      <w:pPr>
        <w:tabs>
          <w:tab w:val="clear" w:pos="567"/>
        </w:tabs>
        <w:spacing w:line="240" w:lineRule="auto"/>
      </w:pPr>
    </w:p>
    <w:p w14:paraId="3AA45535" w14:textId="77777777" w:rsidR="007D43EB" w:rsidRPr="007B4853" w:rsidRDefault="007D43EB" w:rsidP="007B4853">
      <w:pPr>
        <w:tabs>
          <w:tab w:val="clear" w:pos="567"/>
        </w:tabs>
        <w:spacing w:line="240" w:lineRule="auto"/>
      </w:pPr>
    </w:p>
    <w:p w14:paraId="7BE65B24" w14:textId="3670A79E" w:rsidR="0010781A" w:rsidRPr="00E57A7D" w:rsidRDefault="0010781A" w:rsidP="007B4853">
      <w:pPr>
        <w:pStyle w:val="Style2"/>
      </w:pPr>
      <w:r w:rsidRPr="00E57A7D">
        <w:t>15.</w:t>
      </w:r>
      <w:r w:rsidRPr="00E57A7D">
        <w:tab/>
      </w:r>
      <w:r w:rsidRPr="000A143D">
        <w:t>SĒRIJAS NUMURS</w:t>
      </w:r>
    </w:p>
    <w:p w14:paraId="4F43631F" w14:textId="77777777" w:rsidR="0010781A" w:rsidRPr="00E57A7D" w:rsidRDefault="0010781A" w:rsidP="007B4853">
      <w:pPr>
        <w:tabs>
          <w:tab w:val="clear" w:pos="567"/>
        </w:tabs>
        <w:spacing w:line="240" w:lineRule="auto"/>
        <w:rPr>
          <w:szCs w:val="22"/>
        </w:rPr>
      </w:pPr>
    </w:p>
    <w:p w14:paraId="673E7D97" w14:textId="77777777" w:rsidR="0010781A" w:rsidRPr="00E57A7D" w:rsidRDefault="0010781A" w:rsidP="007B4853">
      <w:pPr>
        <w:tabs>
          <w:tab w:val="clear" w:pos="567"/>
        </w:tabs>
        <w:spacing w:line="240" w:lineRule="auto"/>
        <w:rPr>
          <w:szCs w:val="22"/>
        </w:rPr>
      </w:pPr>
      <w:r w:rsidRPr="000A143D">
        <w:t>Lot</w:t>
      </w:r>
      <w:r w:rsidRPr="00E57A7D">
        <w:t xml:space="preserve"> {numurs}</w:t>
      </w:r>
    </w:p>
    <w:p w14:paraId="35F7D65B" w14:textId="7CA07DB2" w:rsidR="0010781A" w:rsidRPr="00E57A7D" w:rsidRDefault="0010781A" w:rsidP="0010781A">
      <w:pPr>
        <w:tabs>
          <w:tab w:val="clear" w:pos="567"/>
        </w:tabs>
        <w:spacing w:line="240" w:lineRule="auto"/>
        <w:rPr>
          <w:szCs w:val="22"/>
        </w:rPr>
      </w:pPr>
      <w:r w:rsidRPr="00E57A7D">
        <w:br w:type="page"/>
      </w:r>
    </w:p>
    <w:p w14:paraId="62EB50D2" w14:textId="62492C30" w:rsidR="0010781A" w:rsidRPr="008E37A2" w:rsidRDefault="0010781A" w:rsidP="0010781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r w:rsidR="005D1112" w:rsidRPr="005D1112">
        <w:rPr>
          <w:b/>
          <w:bCs/>
          <w:szCs w:val="22"/>
        </w:rPr>
        <w:t xml:space="preserve"> </w:t>
      </w:r>
    </w:p>
    <w:p w14:paraId="788885CA" w14:textId="77777777" w:rsidR="0010781A" w:rsidRPr="00E57A7D" w:rsidRDefault="0010781A" w:rsidP="0010781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881A01A" w14:textId="2C312746" w:rsidR="0010781A" w:rsidRPr="007B4853" w:rsidRDefault="0010781A" w:rsidP="007B4853">
      <w:pPr>
        <w:pBdr>
          <w:top w:val="single" w:sz="4" w:space="1" w:color="auto"/>
          <w:left w:val="single" w:sz="4" w:space="4" w:color="auto"/>
          <w:bottom w:val="single" w:sz="4" w:space="1" w:color="auto"/>
          <w:right w:val="single" w:sz="4" w:space="4" w:color="auto"/>
        </w:pBdr>
        <w:tabs>
          <w:tab w:val="clear" w:pos="567"/>
        </w:tabs>
        <w:spacing w:line="240" w:lineRule="auto"/>
        <w:rPr>
          <w:b/>
        </w:rPr>
      </w:pPr>
      <w:r w:rsidRPr="00854C67">
        <w:rPr>
          <w:b/>
          <w:szCs w:val="22"/>
        </w:rPr>
        <w:t>Blisteris</w:t>
      </w:r>
      <w:r w:rsidRPr="007B4853">
        <w:rPr>
          <w:b/>
        </w:rPr>
        <w:t>, kurā ir 2 tabletes</w:t>
      </w:r>
    </w:p>
    <w:p w14:paraId="0FE7D9E5" w14:textId="77777777" w:rsidR="0010781A" w:rsidRPr="00E57A7D" w:rsidRDefault="0010781A" w:rsidP="007B4853">
      <w:pPr>
        <w:tabs>
          <w:tab w:val="clear" w:pos="567"/>
        </w:tabs>
        <w:spacing w:line="240" w:lineRule="auto"/>
        <w:rPr>
          <w:szCs w:val="22"/>
        </w:rPr>
      </w:pPr>
    </w:p>
    <w:p w14:paraId="4C9ECE81" w14:textId="77777777" w:rsidR="0010781A" w:rsidRPr="000A143D" w:rsidRDefault="0010781A" w:rsidP="007B4853">
      <w:pPr>
        <w:pStyle w:val="Style2"/>
      </w:pPr>
      <w:r w:rsidRPr="000A143D">
        <w:t>1.</w:t>
      </w:r>
      <w:r w:rsidRPr="000A143D">
        <w:tab/>
        <w:t>VETERINĀRO ZĀĻU NOSAUKUMS</w:t>
      </w:r>
    </w:p>
    <w:p w14:paraId="0364FA11" w14:textId="77777777" w:rsidR="0010781A" w:rsidRPr="00E57A7D" w:rsidRDefault="0010781A" w:rsidP="007B4853">
      <w:pPr>
        <w:tabs>
          <w:tab w:val="clear" w:pos="567"/>
        </w:tabs>
        <w:spacing w:line="240" w:lineRule="auto"/>
        <w:rPr>
          <w:szCs w:val="22"/>
        </w:rPr>
      </w:pPr>
    </w:p>
    <w:p w14:paraId="0A600648" w14:textId="1F09DC56" w:rsidR="00CC74A3" w:rsidRDefault="008E5519" w:rsidP="0010781A">
      <w:pPr>
        <w:tabs>
          <w:tab w:val="clear" w:pos="567"/>
        </w:tabs>
        <w:spacing w:line="240" w:lineRule="auto"/>
        <w:rPr>
          <w:szCs w:val="22"/>
        </w:rPr>
      </w:pPr>
      <w:r>
        <w:rPr>
          <w:szCs w:val="22"/>
        </w:rPr>
        <w:t xml:space="preserve">Milpro </w:t>
      </w:r>
    </w:p>
    <w:p w14:paraId="08395244" w14:textId="77777777" w:rsidR="005D1112" w:rsidRDefault="005D1112" w:rsidP="0010781A">
      <w:pPr>
        <w:tabs>
          <w:tab w:val="clear" w:pos="567"/>
        </w:tabs>
        <w:spacing w:line="240" w:lineRule="auto"/>
        <w:rPr>
          <w:szCs w:val="22"/>
        </w:rPr>
      </w:pPr>
    </w:p>
    <w:p w14:paraId="2DFA1B68" w14:textId="7BF27BEB" w:rsidR="0010781A" w:rsidRDefault="00126B94" w:rsidP="0010781A">
      <w:pPr>
        <w:tabs>
          <w:tab w:val="clear" w:pos="567"/>
        </w:tabs>
        <w:spacing w:line="240" w:lineRule="auto"/>
        <w:rPr>
          <w:szCs w:val="22"/>
        </w:rPr>
      </w:pPr>
      <w:r>
        <w:rPr>
          <w:noProof/>
          <w:lang w:val="fr-FR" w:eastAsia="fr-FR"/>
        </w:rPr>
        <w:drawing>
          <wp:inline distT="0" distB="0" distL="0" distR="0" wp14:anchorId="2088F26A" wp14:editId="2EE47A07">
            <wp:extent cx="1784350" cy="534035"/>
            <wp:effectExtent l="0" t="0" r="6350" b="0"/>
            <wp:docPr id="13" name="Image 13"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3" descr="A black text on a white background&#10;&#10;AI-generated content may be incorrect."/>
                    <pic:cNvPicPr>
                      <a:picLocks noChangeAspect="1"/>
                    </pic:cNvPicPr>
                  </pic:nvPicPr>
                  <pic:blipFill rotWithShape="1">
                    <a:blip r:embed="rId11">
                      <a:extLst>
                        <a:ext uri="{28A0092B-C50C-407E-A947-70E740481C1C}">
                          <a14:useLocalDpi xmlns:a14="http://schemas.microsoft.com/office/drawing/2010/main" val="0"/>
                        </a:ext>
                      </a:extLst>
                    </a:blip>
                    <a:srcRect l="16423" t="24856" r="19712" b="24255"/>
                    <a:stretch/>
                  </pic:blipFill>
                  <pic:spPr bwMode="auto">
                    <a:xfrm>
                      <a:off x="0" y="0"/>
                      <a:ext cx="1784350" cy="534035"/>
                    </a:xfrm>
                    <a:prstGeom prst="rect">
                      <a:avLst/>
                    </a:prstGeom>
                    <a:noFill/>
                    <a:ln>
                      <a:noFill/>
                    </a:ln>
                    <a:extLst>
                      <a:ext uri="{53640926-AAD7-44D8-BBD7-CCE9431645EC}">
                        <a14:shadowObscured xmlns:a14="http://schemas.microsoft.com/office/drawing/2010/main"/>
                      </a:ext>
                    </a:extLst>
                  </pic:spPr>
                </pic:pic>
              </a:graphicData>
            </a:graphic>
          </wp:inline>
        </w:drawing>
      </w:r>
    </w:p>
    <w:p w14:paraId="4C50D745" w14:textId="77777777" w:rsidR="00912F76" w:rsidRPr="00E57A7D" w:rsidRDefault="00912F76" w:rsidP="0010781A">
      <w:pPr>
        <w:tabs>
          <w:tab w:val="clear" w:pos="567"/>
        </w:tabs>
        <w:spacing w:line="240" w:lineRule="auto"/>
        <w:rPr>
          <w:szCs w:val="22"/>
        </w:rPr>
      </w:pPr>
    </w:p>
    <w:p w14:paraId="6EFA22AB" w14:textId="77777777" w:rsidR="0010781A" w:rsidRPr="00E57A7D" w:rsidRDefault="0010781A" w:rsidP="0010781A">
      <w:pPr>
        <w:tabs>
          <w:tab w:val="clear" w:pos="567"/>
        </w:tabs>
        <w:spacing w:line="240" w:lineRule="auto"/>
        <w:rPr>
          <w:szCs w:val="22"/>
        </w:rPr>
      </w:pPr>
    </w:p>
    <w:p w14:paraId="0D10FBAD" w14:textId="77777777" w:rsidR="0010781A" w:rsidRPr="00E57A7D" w:rsidRDefault="0010781A" w:rsidP="0010781A">
      <w:pPr>
        <w:pStyle w:val="Style2"/>
      </w:pPr>
      <w:r w:rsidRPr="00E57A7D">
        <w:t>2.</w:t>
      </w:r>
      <w:r w:rsidRPr="00E57A7D">
        <w:tab/>
        <w:t>AKTĪVO VIELU KVANTITATĪVIE DATI</w:t>
      </w:r>
    </w:p>
    <w:p w14:paraId="5F93D192" w14:textId="77777777" w:rsidR="0010781A" w:rsidRPr="00E57A7D" w:rsidRDefault="0010781A" w:rsidP="0010781A">
      <w:pPr>
        <w:tabs>
          <w:tab w:val="clear" w:pos="567"/>
        </w:tabs>
        <w:spacing w:line="240" w:lineRule="auto"/>
        <w:rPr>
          <w:szCs w:val="22"/>
        </w:rPr>
      </w:pPr>
    </w:p>
    <w:p w14:paraId="44DBB0F2" w14:textId="0AB25C41" w:rsidR="0010781A" w:rsidRPr="007B4853" w:rsidRDefault="0010781A">
      <w:pPr>
        <w:tabs>
          <w:tab w:val="clear" w:pos="567"/>
          <w:tab w:val="left" w:pos="708"/>
        </w:tabs>
        <w:spacing w:line="240" w:lineRule="auto"/>
        <w:rPr>
          <w:color w:val="000000" w:themeColor="text1"/>
        </w:rPr>
      </w:pPr>
      <w:r w:rsidRPr="007B4853">
        <w:rPr>
          <w:color w:val="000000" w:themeColor="text1"/>
        </w:rPr>
        <w:t>4 mg/</w:t>
      </w:r>
      <w:r>
        <w:rPr>
          <w:color w:val="000000" w:themeColor="text1"/>
          <w:szCs w:val="22"/>
        </w:rPr>
        <w:t xml:space="preserve"> </w:t>
      </w:r>
      <w:r w:rsidRPr="007B4853">
        <w:rPr>
          <w:color w:val="000000" w:themeColor="text1"/>
        </w:rPr>
        <w:t>10 mg</w:t>
      </w:r>
    </w:p>
    <w:p w14:paraId="1BC3BB8C" w14:textId="77777777" w:rsidR="00912F76" w:rsidRDefault="00912F76" w:rsidP="007B4853">
      <w:pPr>
        <w:tabs>
          <w:tab w:val="clear" w:pos="567"/>
        </w:tabs>
        <w:spacing w:line="240" w:lineRule="auto"/>
        <w:rPr>
          <w:i/>
          <w:iCs/>
          <w:color w:val="000000"/>
          <w:szCs w:val="22"/>
          <w:lang w:val="et-EE"/>
        </w:rPr>
      </w:pPr>
    </w:p>
    <w:p w14:paraId="3B2004C3" w14:textId="77777777" w:rsidR="0010781A" w:rsidRPr="007B4853" w:rsidRDefault="0010781A" w:rsidP="007B4853">
      <w:pPr>
        <w:tabs>
          <w:tab w:val="clear" w:pos="567"/>
        </w:tabs>
        <w:spacing w:line="240" w:lineRule="auto"/>
      </w:pPr>
    </w:p>
    <w:p w14:paraId="5663864E" w14:textId="7D43AC18" w:rsidR="0010781A" w:rsidRPr="007B4853" w:rsidRDefault="0010781A" w:rsidP="007B4853">
      <w:pPr>
        <w:pStyle w:val="Style2"/>
        <w:rPr>
          <w:b w:val="0"/>
        </w:rPr>
      </w:pPr>
      <w:r w:rsidRPr="000A143D">
        <w:t>3.</w:t>
      </w:r>
      <w:r w:rsidRPr="000A143D">
        <w:tab/>
        <w:t>SĒRIJAS NUMURS</w:t>
      </w:r>
    </w:p>
    <w:p w14:paraId="43243388" w14:textId="77777777" w:rsidR="0010781A" w:rsidRPr="007B4853" w:rsidRDefault="0010781A" w:rsidP="007B4853">
      <w:pPr>
        <w:tabs>
          <w:tab w:val="clear" w:pos="567"/>
        </w:tabs>
        <w:spacing w:line="240" w:lineRule="auto"/>
      </w:pPr>
    </w:p>
    <w:p w14:paraId="5ED9B009" w14:textId="77777777" w:rsidR="0010781A" w:rsidRPr="00E57A7D" w:rsidRDefault="0010781A" w:rsidP="007B4853">
      <w:pPr>
        <w:rPr>
          <w:szCs w:val="22"/>
        </w:rPr>
      </w:pPr>
      <w:r w:rsidRPr="000A143D">
        <w:t>Lot</w:t>
      </w:r>
      <w:r w:rsidRPr="00E57A7D">
        <w:t xml:space="preserve"> {numurs}</w:t>
      </w:r>
    </w:p>
    <w:p w14:paraId="512F0C1B" w14:textId="77777777" w:rsidR="00912F76" w:rsidRPr="00E57A7D" w:rsidRDefault="00912F76" w:rsidP="007B4853">
      <w:pPr>
        <w:tabs>
          <w:tab w:val="clear" w:pos="567"/>
        </w:tabs>
        <w:spacing w:line="240" w:lineRule="auto"/>
        <w:rPr>
          <w:szCs w:val="22"/>
        </w:rPr>
      </w:pPr>
    </w:p>
    <w:p w14:paraId="0E610FE9" w14:textId="77777777" w:rsidR="0010781A" w:rsidRPr="00E57A7D" w:rsidRDefault="0010781A" w:rsidP="007B4853">
      <w:pPr>
        <w:tabs>
          <w:tab w:val="clear" w:pos="567"/>
        </w:tabs>
        <w:spacing w:line="240" w:lineRule="auto"/>
        <w:rPr>
          <w:szCs w:val="22"/>
        </w:rPr>
      </w:pPr>
    </w:p>
    <w:p w14:paraId="3CAC1D8F" w14:textId="77777777" w:rsidR="0010781A" w:rsidRPr="007B4853" w:rsidRDefault="0010781A" w:rsidP="007B4853">
      <w:pPr>
        <w:pStyle w:val="Style2"/>
      </w:pPr>
      <w:r w:rsidRPr="00E57A7D">
        <w:t>4.</w:t>
      </w:r>
      <w:r w:rsidRPr="00E57A7D">
        <w:tab/>
      </w:r>
      <w:r w:rsidRPr="000A143D">
        <w:t>DERĪGUMA TERMIŅŠ</w:t>
      </w:r>
    </w:p>
    <w:p w14:paraId="31F6CE77" w14:textId="77777777" w:rsidR="0010781A" w:rsidRPr="007B4853" w:rsidRDefault="0010781A" w:rsidP="007B4853">
      <w:pPr>
        <w:tabs>
          <w:tab w:val="clear" w:pos="567"/>
        </w:tabs>
        <w:spacing w:line="240" w:lineRule="auto"/>
      </w:pPr>
    </w:p>
    <w:p w14:paraId="645B8B10" w14:textId="77777777" w:rsidR="0010781A" w:rsidRPr="00E57A7D" w:rsidRDefault="0010781A" w:rsidP="0010781A">
      <w:pPr>
        <w:rPr>
          <w:szCs w:val="22"/>
        </w:rPr>
      </w:pPr>
      <w:r w:rsidRPr="00E57A7D">
        <w:t>E</w:t>
      </w:r>
      <w:r>
        <w:t>xp.</w:t>
      </w:r>
      <w:r w:rsidRPr="00E57A7D">
        <w:t xml:space="preserve"> {</w:t>
      </w:r>
      <w:r>
        <w:t>mm</w:t>
      </w:r>
      <w:r w:rsidRPr="00E57A7D">
        <w:t>/</w:t>
      </w:r>
      <w:r>
        <w:t>gggg</w:t>
      </w:r>
      <w:r w:rsidRPr="00E57A7D">
        <w:t>}</w:t>
      </w:r>
    </w:p>
    <w:p w14:paraId="26F2CADE" w14:textId="77777777" w:rsidR="0010781A" w:rsidRPr="00E57A7D" w:rsidRDefault="0010781A" w:rsidP="0010781A">
      <w:pPr>
        <w:rPr>
          <w:szCs w:val="22"/>
        </w:rPr>
      </w:pPr>
    </w:p>
    <w:p w14:paraId="026398BB" w14:textId="77777777" w:rsidR="004A6168" w:rsidRDefault="004A6168">
      <w:pPr>
        <w:tabs>
          <w:tab w:val="clear" w:pos="567"/>
        </w:tabs>
        <w:spacing w:line="240" w:lineRule="auto"/>
        <w:rPr>
          <w:b/>
          <w:bCs/>
          <w:szCs w:val="22"/>
        </w:rPr>
      </w:pPr>
      <w:r>
        <w:rPr>
          <w:b/>
          <w:bCs/>
          <w:szCs w:val="22"/>
        </w:rPr>
        <w:br w:type="page"/>
      </w:r>
    </w:p>
    <w:p w14:paraId="65EBBD14" w14:textId="77777777" w:rsidR="000439C3" w:rsidRPr="00E57A7D" w:rsidRDefault="000439C3" w:rsidP="000439C3">
      <w:pPr>
        <w:tabs>
          <w:tab w:val="clear" w:pos="567"/>
        </w:tabs>
        <w:spacing w:line="240" w:lineRule="auto"/>
        <w:jc w:val="center"/>
        <w:rPr>
          <w:szCs w:val="22"/>
        </w:rPr>
      </w:pPr>
      <w:r w:rsidRPr="004930F8">
        <w:rPr>
          <w:b/>
        </w:rPr>
        <w:lastRenderedPageBreak/>
        <w:t>LIETOŠANAS INSTRUKCIJA</w:t>
      </w:r>
    </w:p>
    <w:p w14:paraId="1FC1864E" w14:textId="77777777" w:rsidR="000439C3" w:rsidRPr="00E57A7D" w:rsidRDefault="000439C3" w:rsidP="000439C3">
      <w:pPr>
        <w:tabs>
          <w:tab w:val="clear" w:pos="567"/>
        </w:tabs>
        <w:spacing w:line="240" w:lineRule="auto"/>
        <w:rPr>
          <w:szCs w:val="22"/>
        </w:rPr>
      </w:pPr>
    </w:p>
    <w:p w14:paraId="5E4A103D" w14:textId="77777777" w:rsidR="000439C3" w:rsidRPr="00E57A7D" w:rsidRDefault="000439C3" w:rsidP="000439C3">
      <w:pPr>
        <w:pStyle w:val="Style1"/>
      </w:pPr>
      <w:r w:rsidRPr="00E57A7D">
        <w:rPr>
          <w:highlight w:val="lightGray"/>
        </w:rPr>
        <w:t>1.</w:t>
      </w:r>
      <w:r w:rsidRPr="00E57A7D">
        <w:tab/>
        <w:t>Veterināro zāļu nosaukums</w:t>
      </w:r>
    </w:p>
    <w:p w14:paraId="5A5DCCF3" w14:textId="77777777" w:rsidR="000439C3" w:rsidRPr="00E57A7D" w:rsidRDefault="000439C3" w:rsidP="000439C3">
      <w:pPr>
        <w:tabs>
          <w:tab w:val="clear" w:pos="567"/>
        </w:tabs>
        <w:spacing w:line="240" w:lineRule="auto"/>
        <w:rPr>
          <w:szCs w:val="22"/>
        </w:rPr>
      </w:pPr>
    </w:p>
    <w:p w14:paraId="5B8C697B" w14:textId="77777777" w:rsidR="000439C3" w:rsidRPr="00CE66A2" w:rsidRDefault="000439C3" w:rsidP="000439C3">
      <w:pPr>
        <w:tabs>
          <w:tab w:val="clear" w:pos="567"/>
        </w:tabs>
        <w:spacing w:line="240" w:lineRule="auto"/>
        <w:rPr>
          <w:lang w:val="en-GB"/>
        </w:rPr>
      </w:pPr>
      <w:r w:rsidRPr="00CE66A2">
        <w:t>Milpro 4 mg/10 mg</w:t>
      </w:r>
      <w:r w:rsidRPr="004930F8">
        <w:t xml:space="preserve"> </w:t>
      </w:r>
      <w:r w:rsidRPr="00CE66A2">
        <w:t>apvalkotās tabletes maza auguma kaķiem un kaķēniem</w:t>
      </w:r>
    </w:p>
    <w:p w14:paraId="34B78068" w14:textId="77777777" w:rsidR="000439C3" w:rsidRPr="008F555E" w:rsidRDefault="000439C3" w:rsidP="000439C3">
      <w:pPr>
        <w:tabs>
          <w:tab w:val="clear" w:pos="567"/>
        </w:tabs>
        <w:spacing w:line="240" w:lineRule="auto"/>
      </w:pPr>
      <w:r w:rsidRPr="00CE66A2">
        <w:t>Milpro 16 mg/40 mg</w:t>
      </w:r>
      <w:r w:rsidRPr="004930F8">
        <w:t xml:space="preserve"> </w:t>
      </w:r>
      <w:r w:rsidRPr="00CE66A2">
        <w:t>apvalkotās tabletes kaķiem</w:t>
      </w:r>
    </w:p>
    <w:p w14:paraId="7EC5DEC2" w14:textId="77777777" w:rsidR="000439C3" w:rsidRPr="00E57A7D" w:rsidRDefault="000439C3" w:rsidP="000439C3">
      <w:pPr>
        <w:pStyle w:val="Style1"/>
      </w:pPr>
      <w:r w:rsidRPr="00E57A7D">
        <w:rPr>
          <w:highlight w:val="lightGray"/>
        </w:rPr>
        <w:t>2.</w:t>
      </w:r>
      <w:r>
        <w:tab/>
      </w:r>
      <w:r w:rsidRPr="00E57A7D">
        <w:t>Sastāvs</w:t>
      </w:r>
    </w:p>
    <w:p w14:paraId="07FFB589" w14:textId="77777777" w:rsidR="000439C3" w:rsidRPr="00E57A7D" w:rsidRDefault="000439C3" w:rsidP="000439C3">
      <w:pPr>
        <w:tabs>
          <w:tab w:val="clear" w:pos="567"/>
        </w:tabs>
        <w:spacing w:line="240" w:lineRule="auto"/>
        <w:rPr>
          <w:iCs/>
          <w:szCs w:val="22"/>
        </w:rPr>
      </w:pPr>
    </w:p>
    <w:p w14:paraId="77E40263" w14:textId="77777777" w:rsidR="000439C3" w:rsidRDefault="000439C3" w:rsidP="000439C3">
      <w:pPr>
        <w:tabs>
          <w:tab w:val="clear" w:pos="567"/>
          <w:tab w:val="left" w:pos="708"/>
        </w:tabs>
        <w:spacing w:line="240" w:lineRule="auto"/>
        <w:rPr>
          <w:szCs w:val="22"/>
        </w:rPr>
      </w:pPr>
      <w:r w:rsidRPr="004930F8">
        <w:t xml:space="preserve">Katra tablete satur: </w:t>
      </w:r>
    </w:p>
    <w:p w14:paraId="013C83F5" w14:textId="77777777" w:rsidR="000439C3" w:rsidRDefault="000439C3" w:rsidP="000439C3">
      <w:pPr>
        <w:tabs>
          <w:tab w:val="clear" w:pos="567"/>
          <w:tab w:val="left" w:pos="708"/>
        </w:tabs>
        <w:spacing w:line="240" w:lineRule="auto"/>
        <w:rPr>
          <w:szCs w:val="22"/>
        </w:rPr>
      </w:pPr>
    </w:p>
    <w:p w14:paraId="099F0860" w14:textId="77777777" w:rsidR="000439C3" w:rsidRPr="00CE66A2" w:rsidRDefault="000439C3" w:rsidP="000439C3">
      <w:pPr>
        <w:tabs>
          <w:tab w:val="clear" w:pos="567"/>
          <w:tab w:val="left" w:pos="708"/>
        </w:tabs>
        <w:spacing w:line="240" w:lineRule="auto"/>
        <w:rPr>
          <w:b/>
          <w:lang w:val="en-GB"/>
        </w:rPr>
      </w:pPr>
      <w:r w:rsidRPr="00CE66A2">
        <w:rPr>
          <w:b/>
        </w:rPr>
        <w:t>Aktīvās vielas:</w:t>
      </w:r>
    </w:p>
    <w:p w14:paraId="35111176" w14:textId="77777777" w:rsidR="000439C3" w:rsidRDefault="000439C3" w:rsidP="000439C3">
      <w:pPr>
        <w:tabs>
          <w:tab w:val="clear" w:pos="567"/>
        </w:tabs>
        <w:spacing w:line="240" w:lineRule="auto"/>
        <w:rPr>
          <w:szCs w:val="22"/>
        </w:rPr>
      </w:pPr>
    </w:p>
    <w:tbl>
      <w:tblPr>
        <w:tblW w:w="10032" w:type="dxa"/>
        <w:tblLook w:val="01E0" w:firstRow="1" w:lastRow="1" w:firstColumn="1" w:lastColumn="1" w:noHBand="0" w:noVBand="0"/>
      </w:tblPr>
      <w:tblGrid>
        <w:gridCol w:w="3936"/>
        <w:gridCol w:w="2886"/>
        <w:gridCol w:w="1563"/>
        <w:gridCol w:w="1647"/>
      </w:tblGrid>
      <w:tr w:rsidR="000439C3" w14:paraId="0281636E" w14:textId="77777777" w:rsidTr="006D4CC4">
        <w:tc>
          <w:tcPr>
            <w:tcW w:w="3936" w:type="dxa"/>
            <w:tcBorders>
              <w:top w:val="nil"/>
              <w:left w:val="nil"/>
              <w:bottom w:val="single" w:sz="6" w:space="0" w:color="auto"/>
              <w:right w:val="single" w:sz="6" w:space="0" w:color="auto"/>
            </w:tcBorders>
            <w:hideMark/>
          </w:tcPr>
          <w:p w14:paraId="6AD79EE3" w14:textId="77777777" w:rsidR="000439C3" w:rsidRPr="00CE66A2" w:rsidRDefault="000439C3" w:rsidP="006D4CC4">
            <w:pPr>
              <w:tabs>
                <w:tab w:val="clear" w:pos="567"/>
                <w:tab w:val="left" w:pos="708"/>
              </w:tabs>
              <w:spacing w:line="240" w:lineRule="auto"/>
              <w:jc w:val="both"/>
              <w:rPr>
                <w:color w:val="000000" w:themeColor="text1"/>
                <w:lang w:val="fr-FR"/>
              </w:rPr>
            </w:pPr>
            <w:r w:rsidRPr="00CE66A2">
              <w:rPr>
                <w:color w:val="000000" w:themeColor="text1"/>
                <w:lang w:val="fr-FR"/>
              </w:rPr>
              <w:t> </w:t>
            </w:r>
          </w:p>
        </w:tc>
        <w:tc>
          <w:tcPr>
            <w:tcW w:w="2886" w:type="dxa"/>
            <w:tcBorders>
              <w:top w:val="single" w:sz="6" w:space="0" w:color="auto"/>
              <w:left w:val="single" w:sz="6" w:space="0" w:color="auto"/>
              <w:bottom w:val="single" w:sz="6" w:space="0" w:color="auto"/>
              <w:right w:val="single" w:sz="6" w:space="0" w:color="auto"/>
            </w:tcBorders>
            <w:hideMark/>
          </w:tcPr>
          <w:p w14:paraId="6CF769CE" w14:textId="77777777" w:rsidR="000439C3" w:rsidRPr="00CE66A2" w:rsidRDefault="000439C3" w:rsidP="006D4CC4">
            <w:pPr>
              <w:tabs>
                <w:tab w:val="clear" w:pos="567"/>
                <w:tab w:val="left" w:pos="708"/>
              </w:tabs>
              <w:spacing w:line="240" w:lineRule="auto"/>
              <w:jc w:val="center"/>
              <w:rPr>
                <w:b/>
                <w:color w:val="000000" w:themeColor="text1"/>
                <w:lang w:val="en-GB"/>
              </w:rPr>
            </w:pPr>
            <w:r w:rsidRPr="00CE66A2">
              <w:rPr>
                <w:b/>
                <w:color w:val="000000" w:themeColor="text1"/>
              </w:rPr>
              <w:t>Izskats</w:t>
            </w:r>
          </w:p>
        </w:tc>
        <w:tc>
          <w:tcPr>
            <w:tcW w:w="1563" w:type="dxa"/>
            <w:tcBorders>
              <w:top w:val="single" w:sz="6" w:space="0" w:color="auto"/>
              <w:left w:val="single" w:sz="6" w:space="0" w:color="auto"/>
              <w:bottom w:val="single" w:sz="6" w:space="0" w:color="auto"/>
              <w:right w:val="single" w:sz="6" w:space="0" w:color="auto"/>
            </w:tcBorders>
            <w:hideMark/>
          </w:tcPr>
          <w:p w14:paraId="6AA2E551" w14:textId="77777777" w:rsidR="000439C3" w:rsidRPr="00CE66A2" w:rsidRDefault="000439C3" w:rsidP="006D4CC4">
            <w:pPr>
              <w:tabs>
                <w:tab w:val="clear" w:pos="567"/>
                <w:tab w:val="left" w:pos="708"/>
              </w:tabs>
              <w:spacing w:line="240" w:lineRule="auto"/>
              <w:jc w:val="center"/>
              <w:rPr>
                <w:b/>
                <w:color w:val="000000" w:themeColor="text1"/>
                <w:lang w:val="en-GB"/>
              </w:rPr>
            </w:pPr>
            <w:r w:rsidRPr="00CE66A2">
              <w:rPr>
                <w:b/>
                <w:color w:val="000000" w:themeColor="text1"/>
              </w:rPr>
              <w:t>Milbemicīna oksīms</w:t>
            </w:r>
          </w:p>
        </w:tc>
        <w:tc>
          <w:tcPr>
            <w:tcW w:w="1647" w:type="dxa"/>
            <w:tcBorders>
              <w:top w:val="single" w:sz="6" w:space="0" w:color="auto"/>
              <w:left w:val="single" w:sz="6" w:space="0" w:color="auto"/>
              <w:bottom w:val="single" w:sz="6" w:space="0" w:color="auto"/>
              <w:right w:val="single" w:sz="6" w:space="0" w:color="auto"/>
            </w:tcBorders>
            <w:hideMark/>
          </w:tcPr>
          <w:p w14:paraId="06443A68" w14:textId="77777777" w:rsidR="000439C3" w:rsidRPr="00CE66A2" w:rsidRDefault="000439C3" w:rsidP="006D4CC4">
            <w:pPr>
              <w:tabs>
                <w:tab w:val="clear" w:pos="567"/>
                <w:tab w:val="left" w:pos="708"/>
              </w:tabs>
              <w:spacing w:line="240" w:lineRule="auto"/>
              <w:jc w:val="center"/>
              <w:rPr>
                <w:b/>
                <w:color w:val="000000" w:themeColor="text1"/>
                <w:lang w:val="en-GB"/>
              </w:rPr>
            </w:pPr>
            <w:r w:rsidRPr="00CE66A2">
              <w:rPr>
                <w:b/>
                <w:color w:val="000000" w:themeColor="text1"/>
              </w:rPr>
              <w:t>Prazikvantels</w:t>
            </w:r>
          </w:p>
        </w:tc>
      </w:tr>
      <w:tr w:rsidR="000439C3" w14:paraId="08F96258" w14:textId="77777777" w:rsidTr="006D4CC4">
        <w:tc>
          <w:tcPr>
            <w:tcW w:w="3936" w:type="dxa"/>
            <w:tcBorders>
              <w:top w:val="single" w:sz="6" w:space="0" w:color="auto"/>
              <w:left w:val="single" w:sz="6" w:space="0" w:color="auto"/>
              <w:bottom w:val="single" w:sz="6" w:space="0" w:color="auto"/>
              <w:right w:val="single" w:sz="6" w:space="0" w:color="auto"/>
            </w:tcBorders>
            <w:hideMark/>
          </w:tcPr>
          <w:p w14:paraId="38D0168D" w14:textId="77777777" w:rsidR="000439C3" w:rsidRPr="00CE66A2" w:rsidRDefault="000439C3" w:rsidP="006D4CC4">
            <w:pPr>
              <w:tabs>
                <w:tab w:val="clear" w:pos="567"/>
                <w:tab w:val="left" w:pos="708"/>
              </w:tabs>
              <w:spacing w:line="240" w:lineRule="auto"/>
              <w:rPr>
                <w:b/>
                <w:color w:val="000000" w:themeColor="text1"/>
              </w:rPr>
            </w:pPr>
            <w:r w:rsidRPr="00CE66A2">
              <w:rPr>
                <w:b/>
                <w:color w:val="000000" w:themeColor="text1"/>
              </w:rPr>
              <w:t>Milpro 4 mg/10 mg apvalkotās tabletes maza auguma kaķiem un kaķēniem</w:t>
            </w:r>
          </w:p>
        </w:tc>
        <w:tc>
          <w:tcPr>
            <w:tcW w:w="2886" w:type="dxa"/>
            <w:tcBorders>
              <w:top w:val="single" w:sz="6" w:space="0" w:color="auto"/>
              <w:left w:val="single" w:sz="6" w:space="0" w:color="auto"/>
              <w:bottom w:val="single" w:sz="6" w:space="0" w:color="auto"/>
              <w:right w:val="single" w:sz="6" w:space="0" w:color="auto"/>
            </w:tcBorders>
            <w:hideMark/>
          </w:tcPr>
          <w:p w14:paraId="21FE03C8" w14:textId="77777777" w:rsidR="000439C3" w:rsidRPr="00CE66A2" w:rsidRDefault="000439C3" w:rsidP="006D4CC4">
            <w:pPr>
              <w:tabs>
                <w:tab w:val="clear" w:pos="567"/>
                <w:tab w:val="left" w:pos="708"/>
              </w:tabs>
              <w:spacing w:line="240" w:lineRule="auto"/>
              <w:rPr>
                <w:color w:val="000000" w:themeColor="text1"/>
                <w:lang w:val="en-GB"/>
              </w:rPr>
            </w:pPr>
            <w:r w:rsidRPr="00CE66A2">
              <w:rPr>
                <w:color w:val="000000" w:themeColor="text1"/>
              </w:rPr>
              <w:t xml:space="preserve">Ovālas formas, tumši brūna tablete ar gaļas </w:t>
            </w:r>
            <w:r>
              <w:rPr>
                <w:color w:val="000000" w:themeColor="text1"/>
              </w:rPr>
              <w:t xml:space="preserve">aromatizētāju </w:t>
            </w:r>
            <w:r w:rsidRPr="00CE66A2">
              <w:rPr>
                <w:color w:val="000000" w:themeColor="text1"/>
              </w:rPr>
              <w:t xml:space="preserve"> un dalījuma līniju abās pusēs.</w:t>
            </w:r>
          </w:p>
        </w:tc>
        <w:tc>
          <w:tcPr>
            <w:tcW w:w="1563" w:type="dxa"/>
            <w:tcBorders>
              <w:top w:val="single" w:sz="6" w:space="0" w:color="auto"/>
              <w:left w:val="single" w:sz="6" w:space="0" w:color="auto"/>
              <w:bottom w:val="single" w:sz="6" w:space="0" w:color="auto"/>
              <w:right w:val="single" w:sz="6" w:space="0" w:color="auto"/>
            </w:tcBorders>
            <w:hideMark/>
          </w:tcPr>
          <w:p w14:paraId="28E3D0FF" w14:textId="77777777" w:rsidR="000439C3" w:rsidRPr="00CE66A2" w:rsidRDefault="000439C3" w:rsidP="006D4CC4">
            <w:pPr>
              <w:tabs>
                <w:tab w:val="clear" w:pos="567"/>
                <w:tab w:val="left" w:pos="708"/>
              </w:tabs>
              <w:spacing w:line="240" w:lineRule="auto"/>
              <w:rPr>
                <w:color w:val="000000" w:themeColor="text1"/>
                <w:lang w:val="en-US"/>
              </w:rPr>
            </w:pPr>
            <w:r w:rsidRPr="00CE66A2">
              <w:rPr>
                <w:color w:val="000000" w:themeColor="text1"/>
                <w:lang w:val="en-US"/>
              </w:rPr>
              <w:t>4 mg</w:t>
            </w:r>
          </w:p>
        </w:tc>
        <w:tc>
          <w:tcPr>
            <w:tcW w:w="1647" w:type="dxa"/>
            <w:tcBorders>
              <w:top w:val="single" w:sz="6" w:space="0" w:color="auto"/>
              <w:left w:val="single" w:sz="6" w:space="0" w:color="auto"/>
              <w:bottom w:val="single" w:sz="6" w:space="0" w:color="auto"/>
              <w:right w:val="single" w:sz="6" w:space="0" w:color="auto"/>
            </w:tcBorders>
            <w:hideMark/>
          </w:tcPr>
          <w:p w14:paraId="46D58919" w14:textId="77777777" w:rsidR="000439C3" w:rsidRPr="00CE66A2" w:rsidRDefault="000439C3" w:rsidP="006D4CC4">
            <w:pPr>
              <w:tabs>
                <w:tab w:val="clear" w:pos="567"/>
                <w:tab w:val="left" w:pos="708"/>
              </w:tabs>
              <w:spacing w:line="240" w:lineRule="auto"/>
              <w:rPr>
                <w:color w:val="000000" w:themeColor="text1"/>
                <w:lang w:val="en-US"/>
              </w:rPr>
            </w:pPr>
            <w:r w:rsidRPr="00CE66A2">
              <w:rPr>
                <w:color w:val="000000" w:themeColor="text1"/>
                <w:lang w:val="en-US"/>
              </w:rPr>
              <w:t>10 mg</w:t>
            </w:r>
          </w:p>
        </w:tc>
      </w:tr>
      <w:tr w:rsidR="000439C3" w14:paraId="3F2AA3F8" w14:textId="77777777" w:rsidTr="006D4CC4">
        <w:tc>
          <w:tcPr>
            <w:tcW w:w="3936" w:type="dxa"/>
            <w:tcBorders>
              <w:top w:val="single" w:sz="6" w:space="0" w:color="auto"/>
              <w:left w:val="single" w:sz="6" w:space="0" w:color="auto"/>
              <w:bottom w:val="single" w:sz="6" w:space="0" w:color="auto"/>
              <w:right w:val="single" w:sz="6" w:space="0" w:color="auto"/>
            </w:tcBorders>
            <w:hideMark/>
          </w:tcPr>
          <w:p w14:paraId="623E90C6" w14:textId="77777777" w:rsidR="000439C3" w:rsidRPr="00CE66A2" w:rsidRDefault="000439C3" w:rsidP="006D4CC4">
            <w:pPr>
              <w:tabs>
                <w:tab w:val="clear" w:pos="567"/>
                <w:tab w:val="left" w:pos="708"/>
              </w:tabs>
              <w:spacing w:line="240" w:lineRule="auto"/>
              <w:rPr>
                <w:b/>
                <w:color w:val="000000" w:themeColor="text1"/>
              </w:rPr>
            </w:pPr>
            <w:r w:rsidRPr="00CE66A2">
              <w:rPr>
                <w:b/>
                <w:color w:val="000000" w:themeColor="text1"/>
              </w:rPr>
              <w:t>Milpro 16 mg/40 mg apvalkotās tabletes kaķiem</w:t>
            </w:r>
          </w:p>
        </w:tc>
        <w:tc>
          <w:tcPr>
            <w:tcW w:w="2886" w:type="dxa"/>
            <w:tcBorders>
              <w:top w:val="single" w:sz="6" w:space="0" w:color="auto"/>
              <w:left w:val="single" w:sz="6" w:space="0" w:color="auto"/>
              <w:bottom w:val="single" w:sz="6" w:space="0" w:color="auto"/>
              <w:right w:val="single" w:sz="6" w:space="0" w:color="auto"/>
            </w:tcBorders>
            <w:hideMark/>
          </w:tcPr>
          <w:p w14:paraId="1544EEB9" w14:textId="77777777" w:rsidR="000439C3" w:rsidRPr="008F555E" w:rsidRDefault="000439C3" w:rsidP="006D4CC4">
            <w:pPr>
              <w:tabs>
                <w:tab w:val="clear" w:pos="567"/>
                <w:tab w:val="left" w:pos="708"/>
              </w:tabs>
              <w:spacing w:line="240" w:lineRule="auto"/>
              <w:rPr>
                <w:color w:val="000000" w:themeColor="text1"/>
              </w:rPr>
            </w:pPr>
            <w:r w:rsidRPr="00CE66A2">
              <w:rPr>
                <w:color w:val="000000" w:themeColor="text1"/>
              </w:rPr>
              <w:t xml:space="preserve">Ovālas formas, sarkana līdz rozā tablete ar gaļas </w:t>
            </w:r>
            <w:r>
              <w:rPr>
                <w:color w:val="000000" w:themeColor="text1"/>
              </w:rPr>
              <w:t>aromatizētāju</w:t>
            </w:r>
            <w:r w:rsidRPr="00CE66A2">
              <w:rPr>
                <w:color w:val="000000" w:themeColor="text1"/>
              </w:rPr>
              <w:t xml:space="preserve"> un dalījuma līniju abās pusēs.</w:t>
            </w:r>
          </w:p>
        </w:tc>
        <w:tc>
          <w:tcPr>
            <w:tcW w:w="1563" w:type="dxa"/>
            <w:tcBorders>
              <w:top w:val="single" w:sz="6" w:space="0" w:color="auto"/>
              <w:left w:val="single" w:sz="6" w:space="0" w:color="auto"/>
              <w:bottom w:val="single" w:sz="6" w:space="0" w:color="auto"/>
              <w:right w:val="single" w:sz="6" w:space="0" w:color="auto"/>
            </w:tcBorders>
            <w:hideMark/>
          </w:tcPr>
          <w:p w14:paraId="1086ED2D" w14:textId="77777777" w:rsidR="000439C3" w:rsidRPr="00CE66A2" w:rsidRDefault="000439C3" w:rsidP="006D4CC4">
            <w:pPr>
              <w:tabs>
                <w:tab w:val="clear" w:pos="567"/>
                <w:tab w:val="left" w:pos="708"/>
              </w:tabs>
              <w:spacing w:line="240" w:lineRule="auto"/>
              <w:rPr>
                <w:color w:val="000000" w:themeColor="text1"/>
                <w:lang w:val="fr-FR"/>
              </w:rPr>
            </w:pPr>
            <w:r w:rsidRPr="00CE66A2">
              <w:rPr>
                <w:color w:val="000000" w:themeColor="text1"/>
                <w:lang w:val="fr-FR"/>
              </w:rPr>
              <w:t>16 mg</w:t>
            </w:r>
          </w:p>
        </w:tc>
        <w:tc>
          <w:tcPr>
            <w:tcW w:w="1647" w:type="dxa"/>
            <w:tcBorders>
              <w:top w:val="single" w:sz="6" w:space="0" w:color="auto"/>
              <w:left w:val="single" w:sz="6" w:space="0" w:color="auto"/>
              <w:bottom w:val="single" w:sz="6" w:space="0" w:color="auto"/>
              <w:right w:val="single" w:sz="6" w:space="0" w:color="auto"/>
            </w:tcBorders>
            <w:hideMark/>
          </w:tcPr>
          <w:p w14:paraId="23459324" w14:textId="77777777" w:rsidR="000439C3" w:rsidRPr="00CE66A2" w:rsidRDefault="000439C3" w:rsidP="006D4CC4">
            <w:pPr>
              <w:tabs>
                <w:tab w:val="clear" w:pos="567"/>
                <w:tab w:val="left" w:pos="708"/>
              </w:tabs>
              <w:spacing w:line="240" w:lineRule="auto"/>
              <w:rPr>
                <w:color w:val="000000" w:themeColor="text1"/>
                <w:lang w:val="fr-FR"/>
              </w:rPr>
            </w:pPr>
            <w:r w:rsidRPr="00CE66A2">
              <w:rPr>
                <w:color w:val="000000" w:themeColor="text1"/>
                <w:lang w:val="fr-FR"/>
              </w:rPr>
              <w:t>40 mg</w:t>
            </w:r>
          </w:p>
        </w:tc>
      </w:tr>
    </w:tbl>
    <w:p w14:paraId="61E13D67" w14:textId="77777777" w:rsidR="000439C3" w:rsidRPr="00CE66A2" w:rsidRDefault="000439C3" w:rsidP="000439C3">
      <w:pPr>
        <w:tabs>
          <w:tab w:val="clear" w:pos="567"/>
          <w:tab w:val="left" w:pos="708"/>
        </w:tabs>
        <w:spacing w:line="240" w:lineRule="auto"/>
        <w:jc w:val="both"/>
        <w:rPr>
          <w:color w:val="000000" w:themeColor="text1"/>
          <w:lang w:val="en-GB"/>
        </w:rPr>
      </w:pPr>
    </w:p>
    <w:p w14:paraId="18FD903B" w14:textId="77777777" w:rsidR="000439C3" w:rsidRPr="00CE66A2" w:rsidRDefault="000439C3" w:rsidP="000439C3">
      <w:pPr>
        <w:tabs>
          <w:tab w:val="clear" w:pos="567"/>
          <w:tab w:val="left" w:pos="708"/>
        </w:tabs>
        <w:spacing w:line="240" w:lineRule="auto"/>
        <w:rPr>
          <w:b/>
          <w:color w:val="000000" w:themeColor="text1"/>
          <w:lang w:val="en-GB"/>
        </w:rPr>
      </w:pPr>
      <w:r w:rsidRPr="00CE66A2">
        <w:rPr>
          <w:b/>
          <w:color w:val="000000" w:themeColor="text1"/>
        </w:rPr>
        <w:t>Palīgvielas:</w:t>
      </w:r>
    </w:p>
    <w:p w14:paraId="5292EBEB" w14:textId="77777777" w:rsidR="000439C3" w:rsidRPr="00CE66A2" w:rsidRDefault="000439C3" w:rsidP="000439C3">
      <w:pPr>
        <w:tabs>
          <w:tab w:val="clear" w:pos="567"/>
          <w:tab w:val="left" w:pos="708"/>
        </w:tabs>
        <w:spacing w:line="240" w:lineRule="auto"/>
        <w:jc w:val="both"/>
        <w:rPr>
          <w:color w:val="000000" w:themeColor="text1"/>
        </w:rPr>
      </w:pPr>
    </w:p>
    <w:tbl>
      <w:tblPr>
        <w:tblW w:w="9923" w:type="dxa"/>
        <w:tblInd w:w="70" w:type="dxa"/>
        <w:tblCellMar>
          <w:left w:w="70" w:type="dxa"/>
          <w:right w:w="70" w:type="dxa"/>
        </w:tblCellMar>
        <w:tblLook w:val="04A0" w:firstRow="1" w:lastRow="0" w:firstColumn="1" w:lastColumn="0" w:noHBand="0" w:noVBand="1"/>
      </w:tblPr>
      <w:tblGrid>
        <w:gridCol w:w="4820"/>
        <w:gridCol w:w="3118"/>
        <w:gridCol w:w="1985"/>
      </w:tblGrid>
      <w:tr w:rsidR="000439C3" w14:paraId="2A8BBEAF" w14:textId="77777777" w:rsidTr="006D4CC4">
        <w:trPr>
          <w:trHeight w:val="315"/>
        </w:trPr>
        <w:tc>
          <w:tcPr>
            <w:tcW w:w="4820" w:type="dxa"/>
            <w:vAlign w:val="center"/>
            <w:hideMark/>
          </w:tcPr>
          <w:p w14:paraId="697170F5" w14:textId="77777777" w:rsidR="000439C3" w:rsidRPr="00CE66A2" w:rsidRDefault="000439C3" w:rsidP="006D4CC4">
            <w:pPr>
              <w:rPr>
                <w:color w:val="000000" w:themeColor="text1"/>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400757FF" w14:textId="77777777" w:rsidR="000439C3" w:rsidRPr="00CE66A2" w:rsidRDefault="000439C3" w:rsidP="006D4CC4">
            <w:pPr>
              <w:tabs>
                <w:tab w:val="clear" w:pos="567"/>
                <w:tab w:val="left" w:pos="708"/>
              </w:tabs>
              <w:spacing w:line="240" w:lineRule="auto"/>
              <w:jc w:val="center"/>
              <w:rPr>
                <w:b/>
                <w:color w:val="000000" w:themeColor="text1"/>
                <w:lang w:val="fr-FR"/>
              </w:rPr>
            </w:pPr>
            <w:r w:rsidRPr="00CE66A2">
              <w:rPr>
                <w:b/>
                <w:color w:val="000000" w:themeColor="text1"/>
                <w:lang w:val="fr-FR"/>
              </w:rPr>
              <w:t>Palīgviela</w:t>
            </w:r>
          </w:p>
        </w:tc>
        <w:tc>
          <w:tcPr>
            <w:tcW w:w="1985" w:type="dxa"/>
            <w:tcBorders>
              <w:top w:val="single" w:sz="4" w:space="0" w:color="auto"/>
              <w:left w:val="nil"/>
              <w:bottom w:val="single" w:sz="4" w:space="0" w:color="auto"/>
              <w:right w:val="single" w:sz="4" w:space="0" w:color="auto"/>
            </w:tcBorders>
            <w:vAlign w:val="center"/>
            <w:hideMark/>
          </w:tcPr>
          <w:p w14:paraId="74C7A82D" w14:textId="77777777" w:rsidR="000439C3" w:rsidRPr="00CE66A2" w:rsidRDefault="000439C3" w:rsidP="006D4CC4">
            <w:pPr>
              <w:tabs>
                <w:tab w:val="clear" w:pos="567"/>
                <w:tab w:val="left" w:pos="708"/>
              </w:tabs>
              <w:spacing w:line="240" w:lineRule="auto"/>
              <w:jc w:val="center"/>
              <w:rPr>
                <w:b/>
                <w:color w:val="000000" w:themeColor="text1"/>
                <w:lang w:val="fr-FR"/>
              </w:rPr>
            </w:pPr>
            <w:r w:rsidRPr="00CE66A2">
              <w:rPr>
                <w:b/>
                <w:color w:val="000000" w:themeColor="text1"/>
                <w:lang w:val="fr-FR"/>
              </w:rPr>
              <w:t>Daudzums</w:t>
            </w:r>
          </w:p>
        </w:tc>
      </w:tr>
      <w:tr w:rsidR="000439C3" w14:paraId="38146D79" w14:textId="77777777" w:rsidTr="006D4CC4">
        <w:trPr>
          <w:trHeight w:val="315"/>
        </w:trPr>
        <w:tc>
          <w:tcPr>
            <w:tcW w:w="4820" w:type="dxa"/>
            <w:vMerge w:val="restart"/>
            <w:tcBorders>
              <w:top w:val="single" w:sz="4" w:space="0" w:color="auto"/>
              <w:left w:val="single" w:sz="4" w:space="0" w:color="auto"/>
              <w:bottom w:val="single" w:sz="4" w:space="0" w:color="auto"/>
              <w:right w:val="single" w:sz="4" w:space="0" w:color="auto"/>
            </w:tcBorders>
            <w:vAlign w:val="center"/>
            <w:hideMark/>
          </w:tcPr>
          <w:p w14:paraId="4E1F0E9F" w14:textId="77777777" w:rsidR="000439C3" w:rsidRPr="00CE66A2" w:rsidRDefault="000439C3" w:rsidP="006D4CC4">
            <w:pPr>
              <w:tabs>
                <w:tab w:val="clear" w:pos="567"/>
                <w:tab w:val="left" w:pos="708"/>
              </w:tabs>
              <w:spacing w:line="240" w:lineRule="auto"/>
              <w:rPr>
                <w:b/>
                <w:color w:val="000000" w:themeColor="text1"/>
              </w:rPr>
            </w:pPr>
            <w:r w:rsidRPr="00CE66A2">
              <w:rPr>
                <w:b/>
                <w:color w:val="000000" w:themeColor="text1"/>
              </w:rPr>
              <w:t>Milpro 4 mg/10 mg apvalkotās tabletes maza auguma kaķiem un kaķēniem</w:t>
            </w:r>
          </w:p>
        </w:tc>
        <w:tc>
          <w:tcPr>
            <w:tcW w:w="3118" w:type="dxa"/>
            <w:tcBorders>
              <w:top w:val="nil"/>
              <w:left w:val="nil"/>
              <w:bottom w:val="single" w:sz="4" w:space="0" w:color="auto"/>
              <w:right w:val="single" w:sz="4" w:space="0" w:color="auto"/>
            </w:tcBorders>
            <w:noWrap/>
            <w:vAlign w:val="bottom"/>
            <w:hideMark/>
          </w:tcPr>
          <w:p w14:paraId="1880DBCE" w14:textId="77777777" w:rsidR="000439C3" w:rsidRPr="00CE66A2" w:rsidRDefault="000439C3" w:rsidP="006D4CC4">
            <w:pPr>
              <w:tabs>
                <w:tab w:val="clear" w:pos="567"/>
                <w:tab w:val="left" w:pos="708"/>
              </w:tabs>
              <w:spacing w:line="240" w:lineRule="auto"/>
              <w:rPr>
                <w:color w:val="000000" w:themeColor="text1"/>
                <w:lang w:val="fr-FR"/>
              </w:rPr>
            </w:pPr>
            <w:r w:rsidRPr="004930F8">
              <w:rPr>
                <w:color w:val="000000"/>
              </w:rPr>
              <w:t>Dzelzs oksīds (E172)</w:t>
            </w:r>
          </w:p>
        </w:tc>
        <w:tc>
          <w:tcPr>
            <w:tcW w:w="1985" w:type="dxa"/>
            <w:tcBorders>
              <w:top w:val="nil"/>
              <w:left w:val="nil"/>
              <w:bottom w:val="single" w:sz="4" w:space="0" w:color="auto"/>
              <w:right w:val="single" w:sz="4" w:space="0" w:color="auto"/>
            </w:tcBorders>
            <w:vAlign w:val="center"/>
            <w:hideMark/>
          </w:tcPr>
          <w:p w14:paraId="227D32D9" w14:textId="77777777" w:rsidR="000439C3" w:rsidRPr="00CE66A2" w:rsidRDefault="000439C3" w:rsidP="006D4CC4">
            <w:pPr>
              <w:tabs>
                <w:tab w:val="clear" w:pos="567"/>
                <w:tab w:val="left" w:pos="708"/>
              </w:tabs>
              <w:spacing w:line="240" w:lineRule="auto"/>
              <w:rPr>
                <w:color w:val="000000" w:themeColor="text1"/>
                <w:lang w:val="fr-FR"/>
              </w:rPr>
            </w:pPr>
            <w:r w:rsidRPr="00CE66A2">
              <w:rPr>
                <w:color w:val="000000" w:themeColor="text1"/>
                <w:lang w:val="fr-FR"/>
              </w:rPr>
              <w:t>0,3 mg</w:t>
            </w:r>
          </w:p>
        </w:tc>
      </w:tr>
      <w:tr w:rsidR="000439C3" w14:paraId="5183CB2D" w14:textId="77777777" w:rsidTr="006D4CC4">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B88F1B" w14:textId="77777777" w:rsidR="000439C3" w:rsidRPr="00CE66A2" w:rsidRDefault="000439C3" w:rsidP="006D4CC4">
            <w:pPr>
              <w:tabs>
                <w:tab w:val="clear" w:pos="567"/>
              </w:tabs>
              <w:spacing w:line="240" w:lineRule="auto"/>
              <w:rPr>
                <w:b/>
                <w:color w:val="000000" w:themeColor="text1"/>
                <w:lang w:val="en-GB"/>
              </w:rPr>
            </w:pPr>
          </w:p>
        </w:tc>
        <w:tc>
          <w:tcPr>
            <w:tcW w:w="3118" w:type="dxa"/>
            <w:tcBorders>
              <w:top w:val="nil"/>
              <w:left w:val="nil"/>
              <w:bottom w:val="single" w:sz="4" w:space="0" w:color="auto"/>
              <w:right w:val="single" w:sz="4" w:space="0" w:color="auto"/>
            </w:tcBorders>
            <w:noWrap/>
            <w:vAlign w:val="bottom"/>
            <w:hideMark/>
          </w:tcPr>
          <w:p w14:paraId="7D56B19B" w14:textId="77777777" w:rsidR="000439C3" w:rsidRPr="00CE66A2" w:rsidRDefault="000439C3" w:rsidP="006D4CC4">
            <w:pPr>
              <w:rPr>
                <w:color w:val="000000" w:themeColor="text1"/>
                <w:lang w:val="fr-FR"/>
              </w:rPr>
            </w:pPr>
          </w:p>
        </w:tc>
        <w:tc>
          <w:tcPr>
            <w:tcW w:w="1985" w:type="dxa"/>
            <w:tcBorders>
              <w:top w:val="nil"/>
              <w:left w:val="nil"/>
              <w:bottom w:val="single" w:sz="4" w:space="0" w:color="auto"/>
              <w:right w:val="single" w:sz="4" w:space="0" w:color="auto"/>
            </w:tcBorders>
            <w:vAlign w:val="center"/>
            <w:hideMark/>
          </w:tcPr>
          <w:p w14:paraId="01E88D5D" w14:textId="77777777" w:rsidR="000439C3" w:rsidRPr="00CE66A2" w:rsidRDefault="000439C3" w:rsidP="006D4CC4">
            <w:pPr>
              <w:tabs>
                <w:tab w:val="clear" w:pos="567"/>
              </w:tabs>
              <w:spacing w:line="240" w:lineRule="auto"/>
              <w:rPr>
                <w:sz w:val="20"/>
                <w:lang w:val="en-US"/>
              </w:rPr>
            </w:pPr>
          </w:p>
        </w:tc>
      </w:tr>
      <w:tr w:rsidR="000439C3" w14:paraId="03AB42B4" w14:textId="77777777" w:rsidTr="006D4CC4">
        <w:trPr>
          <w:trHeight w:val="315"/>
        </w:trPr>
        <w:tc>
          <w:tcPr>
            <w:tcW w:w="4820" w:type="dxa"/>
            <w:vMerge w:val="restart"/>
            <w:tcBorders>
              <w:top w:val="nil"/>
              <w:left w:val="single" w:sz="4" w:space="0" w:color="auto"/>
              <w:bottom w:val="single" w:sz="4" w:space="0" w:color="auto"/>
              <w:right w:val="single" w:sz="4" w:space="0" w:color="auto"/>
            </w:tcBorders>
            <w:vAlign w:val="center"/>
            <w:hideMark/>
          </w:tcPr>
          <w:p w14:paraId="48166580" w14:textId="77777777" w:rsidR="000439C3" w:rsidRPr="00CE66A2" w:rsidRDefault="000439C3" w:rsidP="006D4CC4">
            <w:pPr>
              <w:tabs>
                <w:tab w:val="clear" w:pos="567"/>
                <w:tab w:val="left" w:pos="708"/>
              </w:tabs>
              <w:spacing w:line="240" w:lineRule="auto"/>
              <w:rPr>
                <w:b/>
                <w:color w:val="000000" w:themeColor="text1"/>
              </w:rPr>
            </w:pPr>
            <w:r w:rsidRPr="00CE66A2">
              <w:rPr>
                <w:b/>
                <w:color w:val="000000" w:themeColor="text1"/>
              </w:rPr>
              <w:t>Milpro) 16 mg/40 mg apvalkotās tabletes kaķiem</w:t>
            </w:r>
          </w:p>
        </w:tc>
        <w:tc>
          <w:tcPr>
            <w:tcW w:w="3118" w:type="dxa"/>
            <w:tcBorders>
              <w:top w:val="nil"/>
              <w:left w:val="nil"/>
              <w:bottom w:val="single" w:sz="4" w:space="0" w:color="auto"/>
              <w:right w:val="single" w:sz="4" w:space="0" w:color="auto"/>
            </w:tcBorders>
            <w:noWrap/>
            <w:vAlign w:val="bottom"/>
            <w:hideMark/>
          </w:tcPr>
          <w:p w14:paraId="1E40BC6A" w14:textId="77777777" w:rsidR="000439C3" w:rsidRPr="00CE66A2" w:rsidRDefault="000439C3" w:rsidP="006D4CC4">
            <w:pPr>
              <w:tabs>
                <w:tab w:val="clear" w:pos="567"/>
                <w:tab w:val="left" w:pos="708"/>
              </w:tabs>
              <w:spacing w:line="240" w:lineRule="auto"/>
              <w:rPr>
                <w:color w:val="000000" w:themeColor="text1"/>
                <w:lang w:val="fr-FR"/>
              </w:rPr>
            </w:pPr>
            <w:r w:rsidRPr="004930F8">
              <w:rPr>
                <w:color w:val="000000"/>
              </w:rPr>
              <w:t>Alūra sarkanais AC (E129)</w:t>
            </w:r>
          </w:p>
        </w:tc>
        <w:tc>
          <w:tcPr>
            <w:tcW w:w="1985" w:type="dxa"/>
            <w:tcBorders>
              <w:top w:val="nil"/>
              <w:left w:val="nil"/>
              <w:bottom w:val="single" w:sz="4" w:space="0" w:color="auto"/>
              <w:right w:val="single" w:sz="4" w:space="0" w:color="auto"/>
            </w:tcBorders>
            <w:vAlign w:val="center"/>
            <w:hideMark/>
          </w:tcPr>
          <w:p w14:paraId="3488EAFA" w14:textId="77777777" w:rsidR="000439C3" w:rsidRPr="00CE66A2" w:rsidRDefault="000439C3" w:rsidP="006D4CC4">
            <w:pPr>
              <w:tabs>
                <w:tab w:val="clear" w:pos="567"/>
                <w:tab w:val="left" w:pos="708"/>
              </w:tabs>
              <w:spacing w:line="240" w:lineRule="auto"/>
              <w:rPr>
                <w:color w:val="000000" w:themeColor="text1"/>
                <w:lang w:val="fr-FR"/>
              </w:rPr>
            </w:pPr>
            <w:r w:rsidRPr="00CE66A2">
              <w:rPr>
                <w:color w:val="000000" w:themeColor="text1"/>
                <w:lang w:val="fr-FR"/>
              </w:rPr>
              <w:t>0,1 mg</w:t>
            </w:r>
          </w:p>
        </w:tc>
      </w:tr>
      <w:tr w:rsidR="000439C3" w14:paraId="0B419827" w14:textId="77777777" w:rsidTr="006D4CC4">
        <w:trPr>
          <w:trHeight w:val="315"/>
        </w:trPr>
        <w:tc>
          <w:tcPr>
            <w:tcW w:w="0" w:type="auto"/>
            <w:vMerge/>
            <w:tcBorders>
              <w:top w:val="nil"/>
              <w:left w:val="single" w:sz="4" w:space="0" w:color="auto"/>
              <w:bottom w:val="single" w:sz="4" w:space="0" w:color="auto"/>
              <w:right w:val="single" w:sz="4" w:space="0" w:color="auto"/>
            </w:tcBorders>
            <w:vAlign w:val="center"/>
            <w:hideMark/>
          </w:tcPr>
          <w:p w14:paraId="5C2AAA9D" w14:textId="77777777" w:rsidR="000439C3" w:rsidRPr="00CE66A2" w:rsidRDefault="000439C3" w:rsidP="006D4CC4">
            <w:pPr>
              <w:tabs>
                <w:tab w:val="clear" w:pos="567"/>
              </w:tabs>
              <w:spacing w:line="240" w:lineRule="auto"/>
              <w:rPr>
                <w:b/>
                <w:color w:val="000000" w:themeColor="text1"/>
                <w:lang w:val="en-GB"/>
              </w:rPr>
            </w:pPr>
          </w:p>
        </w:tc>
        <w:tc>
          <w:tcPr>
            <w:tcW w:w="3118" w:type="dxa"/>
            <w:tcBorders>
              <w:top w:val="nil"/>
              <w:left w:val="nil"/>
              <w:bottom w:val="single" w:sz="4" w:space="0" w:color="auto"/>
              <w:right w:val="single" w:sz="4" w:space="0" w:color="auto"/>
            </w:tcBorders>
            <w:noWrap/>
            <w:vAlign w:val="bottom"/>
            <w:hideMark/>
          </w:tcPr>
          <w:p w14:paraId="6BE01DDA" w14:textId="77777777" w:rsidR="000439C3" w:rsidRPr="00CE66A2" w:rsidRDefault="000439C3" w:rsidP="006D4CC4">
            <w:pPr>
              <w:tabs>
                <w:tab w:val="clear" w:pos="567"/>
                <w:tab w:val="left" w:pos="708"/>
              </w:tabs>
              <w:spacing w:line="240" w:lineRule="auto"/>
              <w:rPr>
                <w:color w:val="000000" w:themeColor="text1"/>
                <w:lang w:val="fr-FR"/>
              </w:rPr>
            </w:pPr>
            <w:r w:rsidRPr="004930F8">
              <w:rPr>
                <w:color w:val="000000"/>
              </w:rPr>
              <w:t>Titāna dioksīds (E171)</w:t>
            </w:r>
          </w:p>
        </w:tc>
        <w:tc>
          <w:tcPr>
            <w:tcW w:w="1985" w:type="dxa"/>
            <w:tcBorders>
              <w:top w:val="nil"/>
              <w:left w:val="nil"/>
              <w:bottom w:val="single" w:sz="4" w:space="0" w:color="auto"/>
              <w:right w:val="single" w:sz="4" w:space="0" w:color="auto"/>
            </w:tcBorders>
            <w:vAlign w:val="center"/>
            <w:hideMark/>
          </w:tcPr>
          <w:p w14:paraId="0FE625B7" w14:textId="77777777" w:rsidR="000439C3" w:rsidRPr="00CE66A2" w:rsidRDefault="000439C3" w:rsidP="006D4CC4">
            <w:pPr>
              <w:tabs>
                <w:tab w:val="clear" w:pos="567"/>
                <w:tab w:val="left" w:pos="708"/>
              </w:tabs>
              <w:spacing w:line="240" w:lineRule="auto"/>
              <w:rPr>
                <w:color w:val="000000" w:themeColor="text1"/>
                <w:lang w:val="fr-FR"/>
              </w:rPr>
            </w:pPr>
            <w:r w:rsidRPr="00CE66A2">
              <w:rPr>
                <w:color w:val="000000" w:themeColor="text1"/>
                <w:lang w:val="fr-FR"/>
              </w:rPr>
              <w:t>0,5 mg</w:t>
            </w:r>
          </w:p>
        </w:tc>
      </w:tr>
    </w:tbl>
    <w:p w14:paraId="6E76CC42" w14:textId="77777777" w:rsidR="000439C3" w:rsidRDefault="000439C3" w:rsidP="000439C3">
      <w:pPr>
        <w:tabs>
          <w:tab w:val="clear" w:pos="567"/>
        </w:tabs>
        <w:spacing w:line="240" w:lineRule="auto"/>
        <w:rPr>
          <w:szCs w:val="22"/>
        </w:rPr>
      </w:pPr>
    </w:p>
    <w:p w14:paraId="5E86F3BD" w14:textId="77777777" w:rsidR="000439C3" w:rsidRPr="00CE66A2" w:rsidRDefault="000439C3" w:rsidP="000439C3">
      <w:pPr>
        <w:tabs>
          <w:tab w:val="clear" w:pos="567"/>
          <w:tab w:val="left" w:pos="708"/>
        </w:tabs>
        <w:spacing w:line="240" w:lineRule="auto"/>
      </w:pPr>
      <w:r w:rsidRPr="004930F8">
        <w:t>Tabletes var sadalīt divās vienādās daļās.</w:t>
      </w:r>
    </w:p>
    <w:p w14:paraId="7A418BEC" w14:textId="77777777" w:rsidR="000439C3" w:rsidRPr="00CE66A2" w:rsidRDefault="000439C3" w:rsidP="000439C3">
      <w:pPr>
        <w:tabs>
          <w:tab w:val="clear" w:pos="567"/>
        </w:tabs>
        <w:spacing w:line="240" w:lineRule="auto"/>
      </w:pPr>
    </w:p>
    <w:p w14:paraId="3FA1DD03" w14:textId="77777777" w:rsidR="000439C3" w:rsidRPr="00CE66A2" w:rsidRDefault="000439C3" w:rsidP="000439C3">
      <w:pPr>
        <w:tabs>
          <w:tab w:val="clear" w:pos="567"/>
        </w:tabs>
        <w:spacing w:line="240" w:lineRule="auto"/>
      </w:pPr>
    </w:p>
    <w:p w14:paraId="3FA894BB" w14:textId="77777777" w:rsidR="000439C3" w:rsidRPr="00E57A7D" w:rsidRDefault="000439C3" w:rsidP="000439C3">
      <w:pPr>
        <w:pStyle w:val="Style1"/>
      </w:pPr>
      <w:r w:rsidRPr="00E57A7D">
        <w:rPr>
          <w:highlight w:val="lightGray"/>
        </w:rPr>
        <w:t>3.</w:t>
      </w:r>
      <w:r w:rsidRPr="00E57A7D">
        <w:tab/>
        <w:t>Mērķsugas</w:t>
      </w:r>
    </w:p>
    <w:p w14:paraId="415E9F34" w14:textId="77777777" w:rsidR="000439C3" w:rsidRPr="00E57A7D" w:rsidRDefault="000439C3" w:rsidP="000439C3">
      <w:pPr>
        <w:tabs>
          <w:tab w:val="clear" w:pos="567"/>
        </w:tabs>
        <w:spacing w:line="240" w:lineRule="auto"/>
        <w:rPr>
          <w:szCs w:val="22"/>
        </w:rPr>
      </w:pPr>
    </w:p>
    <w:p w14:paraId="660E5C7D" w14:textId="77777777" w:rsidR="000439C3" w:rsidRDefault="000439C3" w:rsidP="000439C3">
      <w:pPr>
        <w:tabs>
          <w:tab w:val="clear" w:pos="567"/>
          <w:tab w:val="left" w:pos="708"/>
        </w:tabs>
        <w:spacing w:line="240" w:lineRule="auto"/>
        <w:rPr>
          <w:szCs w:val="22"/>
        </w:rPr>
      </w:pPr>
      <w:r w:rsidRPr="004930F8">
        <w:t>Kaķi.</w:t>
      </w:r>
    </w:p>
    <w:p w14:paraId="4FFF1601" w14:textId="77777777" w:rsidR="000439C3" w:rsidRDefault="000439C3" w:rsidP="000439C3">
      <w:pPr>
        <w:tabs>
          <w:tab w:val="clear" w:pos="567"/>
          <w:tab w:val="left" w:pos="720"/>
        </w:tabs>
        <w:spacing w:line="240" w:lineRule="auto"/>
        <w:rPr>
          <w:color w:val="000000" w:themeColor="text1"/>
          <w:szCs w:val="22"/>
        </w:rPr>
      </w:pPr>
      <w:r w:rsidRPr="00DB2654">
        <w:rPr>
          <w:noProof/>
          <w:color w:val="000000" w:themeColor="text1"/>
          <w:szCs w:val="22"/>
          <w:lang w:val="fr-FR" w:eastAsia="fr-FR"/>
        </w:rPr>
        <w:drawing>
          <wp:inline distT="0" distB="0" distL="0" distR="0" wp14:anchorId="285E6004" wp14:editId="47963C84">
            <wp:extent cx="586740" cy="612775"/>
            <wp:effectExtent l="0" t="0" r="381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6740" cy="612775"/>
                    </a:xfrm>
                    <a:prstGeom prst="rect">
                      <a:avLst/>
                    </a:prstGeom>
                    <a:noFill/>
                    <a:ln>
                      <a:noFill/>
                    </a:ln>
                  </pic:spPr>
                </pic:pic>
              </a:graphicData>
            </a:graphic>
          </wp:inline>
        </w:drawing>
      </w:r>
    </w:p>
    <w:p w14:paraId="07FC021A" w14:textId="77777777" w:rsidR="000439C3" w:rsidRDefault="000439C3" w:rsidP="000439C3">
      <w:pPr>
        <w:tabs>
          <w:tab w:val="clear" w:pos="567"/>
        </w:tabs>
        <w:spacing w:line="240" w:lineRule="auto"/>
        <w:rPr>
          <w:szCs w:val="22"/>
        </w:rPr>
      </w:pPr>
    </w:p>
    <w:p w14:paraId="69E95BD6" w14:textId="77777777" w:rsidR="000439C3" w:rsidRDefault="000439C3" w:rsidP="000439C3">
      <w:pPr>
        <w:tabs>
          <w:tab w:val="clear" w:pos="567"/>
        </w:tabs>
        <w:spacing w:line="240" w:lineRule="auto"/>
        <w:rPr>
          <w:szCs w:val="22"/>
        </w:rPr>
      </w:pPr>
    </w:p>
    <w:p w14:paraId="38750A04" w14:textId="77777777" w:rsidR="000439C3" w:rsidRPr="00CE66A2" w:rsidRDefault="000439C3" w:rsidP="000439C3">
      <w:pPr>
        <w:pStyle w:val="Style1"/>
        <w:rPr>
          <w:b w:val="0"/>
        </w:rPr>
      </w:pPr>
      <w:r w:rsidRPr="004930F8">
        <w:rPr>
          <w:highlight w:val="lightGray"/>
        </w:rPr>
        <w:t>4.</w:t>
      </w:r>
      <w:r w:rsidRPr="004930F8">
        <w:tab/>
      </w:r>
      <w:r w:rsidRPr="00E57A7D">
        <w:t>Lietošanas indikācijas</w:t>
      </w:r>
    </w:p>
    <w:p w14:paraId="7D0E1D28" w14:textId="77777777" w:rsidR="000439C3" w:rsidRPr="00CE66A2" w:rsidRDefault="000439C3" w:rsidP="000439C3">
      <w:pPr>
        <w:tabs>
          <w:tab w:val="clear" w:pos="567"/>
        </w:tabs>
        <w:spacing w:line="240" w:lineRule="auto"/>
      </w:pPr>
    </w:p>
    <w:p w14:paraId="21818257" w14:textId="77777777" w:rsidR="000439C3" w:rsidRPr="00CE66A2" w:rsidRDefault="000439C3" w:rsidP="000439C3">
      <w:pPr>
        <w:spacing w:line="240" w:lineRule="auto"/>
      </w:pPr>
      <w:r w:rsidRPr="004930F8">
        <w:t xml:space="preserve">Kaķiem: </w:t>
      </w:r>
      <w:r w:rsidRPr="00CE66A2">
        <w:t>jauktu invāziju ārstēšanai, ko ierosina šādas</w:t>
      </w:r>
      <w:r w:rsidRPr="004930F8">
        <w:t xml:space="preserve"> nenobriedušu un pieaugušu cestožu (lenteņu) un pieaugušu nematožu (apaļtārpu) sug</w:t>
      </w:r>
      <w:r>
        <w:t>u īpatņi</w:t>
      </w:r>
      <w:r w:rsidRPr="004930F8">
        <w:t>:</w:t>
      </w:r>
    </w:p>
    <w:p w14:paraId="0072125C" w14:textId="77777777" w:rsidR="000439C3" w:rsidRPr="00CE66A2" w:rsidRDefault="000439C3" w:rsidP="000439C3">
      <w:r w:rsidRPr="004930F8">
        <w:t>Cestodes:</w:t>
      </w:r>
    </w:p>
    <w:p w14:paraId="3337033A" w14:textId="77777777" w:rsidR="000439C3" w:rsidRPr="00CE66A2" w:rsidRDefault="000439C3" w:rsidP="000439C3">
      <w:pPr>
        <w:tabs>
          <w:tab w:val="left" w:pos="993"/>
        </w:tabs>
        <w:ind w:left="567"/>
        <w:rPr>
          <w:i/>
        </w:rPr>
      </w:pPr>
      <w:r w:rsidRPr="004930F8">
        <w:rPr>
          <w:i/>
        </w:rPr>
        <w:t>Echinococcus multilocularis,</w:t>
      </w:r>
    </w:p>
    <w:p w14:paraId="60839D90" w14:textId="77777777" w:rsidR="000439C3" w:rsidRPr="00CE66A2" w:rsidRDefault="000439C3" w:rsidP="000439C3">
      <w:pPr>
        <w:tabs>
          <w:tab w:val="left" w:pos="993"/>
        </w:tabs>
        <w:ind w:left="567"/>
        <w:rPr>
          <w:i/>
        </w:rPr>
      </w:pPr>
      <w:r w:rsidRPr="004930F8">
        <w:rPr>
          <w:i/>
        </w:rPr>
        <w:t>Dipylidium caninum,</w:t>
      </w:r>
    </w:p>
    <w:p w14:paraId="34408C52" w14:textId="77777777" w:rsidR="000439C3" w:rsidRPr="00CE66A2" w:rsidRDefault="000439C3" w:rsidP="000439C3">
      <w:pPr>
        <w:tabs>
          <w:tab w:val="left" w:pos="993"/>
        </w:tabs>
        <w:ind w:left="567"/>
        <w:rPr>
          <w:i/>
        </w:rPr>
      </w:pPr>
      <w:r w:rsidRPr="004930F8">
        <w:rPr>
          <w:i/>
        </w:rPr>
        <w:t xml:space="preserve">Taenia </w:t>
      </w:r>
      <w:r w:rsidRPr="004930F8">
        <w:t>spp.,</w:t>
      </w:r>
    </w:p>
    <w:p w14:paraId="2B53F045" w14:textId="77777777" w:rsidR="000439C3" w:rsidRPr="00CE66A2" w:rsidRDefault="000439C3" w:rsidP="000439C3">
      <w:pPr>
        <w:tabs>
          <w:tab w:val="left" w:pos="540"/>
        </w:tabs>
      </w:pPr>
      <w:r w:rsidRPr="004930F8">
        <w:t>Nematodes:</w:t>
      </w:r>
    </w:p>
    <w:p w14:paraId="4E354FAC" w14:textId="77777777" w:rsidR="000439C3" w:rsidRPr="00CE66A2" w:rsidRDefault="000439C3" w:rsidP="000439C3">
      <w:pPr>
        <w:tabs>
          <w:tab w:val="left" w:pos="993"/>
        </w:tabs>
        <w:ind w:left="567"/>
        <w:rPr>
          <w:b/>
          <w:i/>
        </w:rPr>
      </w:pPr>
      <w:r w:rsidRPr="004930F8">
        <w:rPr>
          <w:i/>
        </w:rPr>
        <w:t>Ancylostoma tubaeforme,</w:t>
      </w:r>
    </w:p>
    <w:p w14:paraId="6E3E53B2" w14:textId="77777777" w:rsidR="000439C3" w:rsidRPr="00CE66A2" w:rsidRDefault="000439C3" w:rsidP="000439C3">
      <w:pPr>
        <w:tabs>
          <w:tab w:val="left" w:pos="993"/>
        </w:tabs>
        <w:ind w:left="567"/>
      </w:pPr>
      <w:r w:rsidRPr="004930F8">
        <w:rPr>
          <w:i/>
        </w:rPr>
        <w:t>Toxocara cati.</w:t>
      </w:r>
    </w:p>
    <w:p w14:paraId="681DC82D" w14:textId="77777777" w:rsidR="000439C3" w:rsidRPr="00CE66A2" w:rsidRDefault="000439C3" w:rsidP="000439C3">
      <w:pPr>
        <w:tabs>
          <w:tab w:val="left" w:pos="993"/>
        </w:tabs>
      </w:pPr>
    </w:p>
    <w:p w14:paraId="59955192" w14:textId="77777777" w:rsidR="000439C3" w:rsidRPr="00CE66A2" w:rsidRDefault="000439C3" w:rsidP="000439C3">
      <w:pPr>
        <w:tabs>
          <w:tab w:val="left" w:pos="993"/>
        </w:tabs>
      </w:pPr>
      <w:r>
        <w:rPr>
          <w:szCs w:val="22"/>
          <w:lang w:val="lv"/>
        </w:rPr>
        <w:lastRenderedPageBreak/>
        <w:t>Šīs veterinārās zāles var arī lietot s</w:t>
      </w:r>
      <w:r w:rsidRPr="000A612F">
        <w:rPr>
          <w:szCs w:val="22"/>
          <w:lang w:val="lv"/>
        </w:rPr>
        <w:t>irdstārpu</w:t>
      </w:r>
      <w:r w:rsidRPr="00CE66A2">
        <w:t xml:space="preserve"> (</w:t>
      </w:r>
      <w:r w:rsidRPr="00CE66A2">
        <w:rPr>
          <w:i/>
        </w:rPr>
        <w:t>Dirofilaria immitis</w:t>
      </w:r>
      <w:r w:rsidRPr="00CE66A2">
        <w:t>) invāzijas novēršanai, ja indicēta vienlaicīga cestožu invāzijas ārstēšana.</w:t>
      </w:r>
      <w:r>
        <w:rPr>
          <w:szCs w:val="22"/>
        </w:rPr>
        <w:t xml:space="preserve"> </w:t>
      </w:r>
    </w:p>
    <w:p w14:paraId="5067251B" w14:textId="77777777" w:rsidR="000439C3" w:rsidRDefault="000439C3" w:rsidP="000439C3">
      <w:pPr>
        <w:tabs>
          <w:tab w:val="clear" w:pos="567"/>
        </w:tabs>
        <w:spacing w:line="240" w:lineRule="auto"/>
      </w:pPr>
    </w:p>
    <w:p w14:paraId="20075933" w14:textId="77777777" w:rsidR="000439C3" w:rsidRPr="00CE66A2" w:rsidRDefault="000439C3" w:rsidP="000439C3">
      <w:pPr>
        <w:tabs>
          <w:tab w:val="clear" w:pos="567"/>
        </w:tabs>
        <w:spacing w:line="240" w:lineRule="auto"/>
      </w:pPr>
    </w:p>
    <w:p w14:paraId="54F5AB94" w14:textId="77777777" w:rsidR="000439C3" w:rsidRPr="004930F8" w:rsidRDefault="000439C3" w:rsidP="000439C3">
      <w:pPr>
        <w:pStyle w:val="Style1"/>
      </w:pPr>
      <w:r w:rsidRPr="004930F8">
        <w:rPr>
          <w:highlight w:val="lightGray"/>
        </w:rPr>
        <w:t>5.</w:t>
      </w:r>
      <w:r w:rsidRPr="004930F8">
        <w:tab/>
      </w:r>
      <w:r w:rsidRPr="00E57A7D">
        <w:t>Kontrindikācijas</w:t>
      </w:r>
    </w:p>
    <w:p w14:paraId="6FC4337D" w14:textId="77777777" w:rsidR="000439C3" w:rsidRDefault="000439C3" w:rsidP="000439C3">
      <w:pPr>
        <w:tabs>
          <w:tab w:val="clear" w:pos="567"/>
          <w:tab w:val="left" w:pos="708"/>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30"/>
        <w:gridCol w:w="4531"/>
      </w:tblGrid>
      <w:tr w:rsidR="000439C3" w14:paraId="1037B73F" w14:textId="77777777" w:rsidTr="006D4CC4">
        <w:tc>
          <w:tcPr>
            <w:tcW w:w="4605" w:type="dxa"/>
            <w:tcBorders>
              <w:top w:val="single" w:sz="4" w:space="0" w:color="000000"/>
              <w:left w:val="single" w:sz="4" w:space="0" w:color="000000"/>
              <w:bottom w:val="single" w:sz="4" w:space="0" w:color="000000"/>
              <w:right w:val="single" w:sz="4" w:space="0" w:color="000000"/>
            </w:tcBorders>
            <w:hideMark/>
          </w:tcPr>
          <w:p w14:paraId="54F843BC" w14:textId="77777777" w:rsidR="000439C3" w:rsidRDefault="000439C3" w:rsidP="006D4CC4">
            <w:pPr>
              <w:pStyle w:val="BodyTextIndent"/>
              <w:spacing w:line="276" w:lineRule="auto"/>
              <w:ind w:left="0" w:firstLine="0"/>
              <w:jc w:val="center"/>
              <w:rPr>
                <w:szCs w:val="22"/>
              </w:rPr>
            </w:pPr>
            <w:r w:rsidRPr="004930F8">
              <w:t>Milpro 4 mg/10 mg apvalkotās tabletes maza auguma kaķiem un kaķēniem</w:t>
            </w:r>
          </w:p>
        </w:tc>
        <w:tc>
          <w:tcPr>
            <w:tcW w:w="4606" w:type="dxa"/>
            <w:tcBorders>
              <w:top w:val="single" w:sz="4" w:space="0" w:color="000000"/>
              <w:left w:val="single" w:sz="4" w:space="0" w:color="000000"/>
              <w:bottom w:val="single" w:sz="4" w:space="0" w:color="000000"/>
              <w:right w:val="single" w:sz="4" w:space="0" w:color="000000"/>
            </w:tcBorders>
            <w:hideMark/>
          </w:tcPr>
          <w:p w14:paraId="534B70EB" w14:textId="77777777" w:rsidR="000439C3" w:rsidRDefault="000439C3" w:rsidP="006D4CC4">
            <w:pPr>
              <w:pStyle w:val="BodyTextIndent"/>
              <w:spacing w:line="276" w:lineRule="auto"/>
              <w:ind w:left="0" w:firstLine="0"/>
              <w:jc w:val="center"/>
              <w:rPr>
                <w:szCs w:val="22"/>
              </w:rPr>
            </w:pPr>
            <w:r w:rsidRPr="004930F8">
              <w:t>Milpro 16 mg/40 mg apvalkotās tabletes kaķiem</w:t>
            </w:r>
          </w:p>
        </w:tc>
      </w:tr>
      <w:tr w:rsidR="000439C3" w14:paraId="471286B0" w14:textId="77777777" w:rsidTr="006D4CC4">
        <w:tc>
          <w:tcPr>
            <w:tcW w:w="4605" w:type="dxa"/>
            <w:tcBorders>
              <w:top w:val="single" w:sz="4" w:space="0" w:color="000000"/>
              <w:left w:val="single" w:sz="4" w:space="0" w:color="000000"/>
              <w:bottom w:val="single" w:sz="4" w:space="0" w:color="000000"/>
              <w:right w:val="single" w:sz="4" w:space="0" w:color="000000"/>
            </w:tcBorders>
            <w:hideMark/>
          </w:tcPr>
          <w:p w14:paraId="447DB77D" w14:textId="77777777" w:rsidR="000439C3" w:rsidRDefault="000439C3" w:rsidP="006D4CC4">
            <w:pPr>
              <w:tabs>
                <w:tab w:val="clear" w:pos="567"/>
                <w:tab w:val="left" w:pos="708"/>
              </w:tabs>
              <w:spacing w:line="240" w:lineRule="auto"/>
              <w:jc w:val="center"/>
              <w:rPr>
                <w:szCs w:val="22"/>
              </w:rPr>
            </w:pPr>
            <w:r w:rsidRPr="004930F8">
              <w:t>Nelietot kaķēniem</w:t>
            </w:r>
            <w:r w:rsidRPr="00CE66A2">
              <w:t>, kuri ir jaunāki par 6 nedēļām un/vai kaķēniem, kuri sver</w:t>
            </w:r>
            <w:r w:rsidRPr="004930F8">
              <w:t xml:space="preserve"> mazāk par 0,5 kg.</w:t>
            </w:r>
          </w:p>
        </w:tc>
        <w:tc>
          <w:tcPr>
            <w:tcW w:w="4606" w:type="dxa"/>
            <w:tcBorders>
              <w:top w:val="single" w:sz="4" w:space="0" w:color="000000"/>
              <w:left w:val="single" w:sz="4" w:space="0" w:color="000000"/>
              <w:bottom w:val="single" w:sz="4" w:space="0" w:color="000000"/>
              <w:right w:val="single" w:sz="4" w:space="0" w:color="000000"/>
            </w:tcBorders>
            <w:hideMark/>
          </w:tcPr>
          <w:p w14:paraId="25F51AD1" w14:textId="77777777" w:rsidR="000439C3" w:rsidRDefault="000439C3" w:rsidP="006D4CC4">
            <w:pPr>
              <w:tabs>
                <w:tab w:val="clear" w:pos="567"/>
                <w:tab w:val="left" w:pos="708"/>
              </w:tabs>
              <w:spacing w:line="240" w:lineRule="auto"/>
              <w:jc w:val="center"/>
              <w:rPr>
                <w:szCs w:val="22"/>
              </w:rPr>
            </w:pPr>
            <w:r w:rsidRPr="004930F8">
              <w:t>Nelietot kaķiem, kuru sver mazāk par 2 kg.</w:t>
            </w:r>
          </w:p>
        </w:tc>
      </w:tr>
    </w:tbl>
    <w:p w14:paraId="2CC5E1B5" w14:textId="77777777" w:rsidR="000439C3" w:rsidRPr="00B8353C" w:rsidRDefault="000439C3" w:rsidP="000439C3">
      <w:pPr>
        <w:pStyle w:val="BodyTextIndent"/>
        <w:jc w:val="both"/>
        <w:rPr>
          <w:b w:val="0"/>
          <w:szCs w:val="22"/>
        </w:rPr>
      </w:pPr>
    </w:p>
    <w:p w14:paraId="3E70B971" w14:textId="77777777" w:rsidR="000439C3" w:rsidRPr="007048F6" w:rsidRDefault="000439C3" w:rsidP="000439C3">
      <w:pPr>
        <w:tabs>
          <w:tab w:val="clear" w:pos="567"/>
          <w:tab w:val="left" w:pos="708"/>
        </w:tabs>
        <w:spacing w:line="240" w:lineRule="auto"/>
        <w:rPr>
          <w:szCs w:val="22"/>
        </w:rPr>
      </w:pPr>
      <w:r w:rsidRPr="004930F8">
        <w:t xml:space="preserve">Nelietot gadījumos, ja konstatēta pastiprināta jutība pret aktīvajām vielām vai pret </w:t>
      </w:r>
      <w:r w:rsidRPr="007048F6">
        <w:rPr>
          <w:szCs w:val="22"/>
        </w:rPr>
        <w:t>jebkuru</w:t>
      </w:r>
      <w:r w:rsidRPr="004930F8">
        <w:t xml:space="preserve"> no palīgvielām.</w:t>
      </w:r>
    </w:p>
    <w:p w14:paraId="0586F1FB" w14:textId="77777777" w:rsidR="000439C3" w:rsidRPr="007048F6" w:rsidRDefault="000439C3" w:rsidP="000439C3">
      <w:pPr>
        <w:pStyle w:val="BodyTextIndent"/>
        <w:ind w:left="0" w:firstLine="0"/>
        <w:rPr>
          <w:b w:val="0"/>
          <w:szCs w:val="22"/>
        </w:rPr>
      </w:pPr>
      <w:r w:rsidRPr="004930F8">
        <w:rPr>
          <w:b w:val="0"/>
        </w:rPr>
        <w:t xml:space="preserve">Skatīt arī punktā </w:t>
      </w:r>
      <w:r>
        <w:rPr>
          <w:b w:val="0"/>
        </w:rPr>
        <w:t>“</w:t>
      </w:r>
      <w:r w:rsidRPr="003E51A5">
        <w:rPr>
          <w:b w:val="0"/>
        </w:rPr>
        <w:t>Īpaši brīdinājumi</w:t>
      </w:r>
      <w:r w:rsidRPr="007048F6">
        <w:rPr>
          <w:b w:val="0"/>
          <w:szCs w:val="22"/>
        </w:rPr>
        <w:t>”.</w:t>
      </w:r>
    </w:p>
    <w:p w14:paraId="24FDDA11" w14:textId="77777777" w:rsidR="000439C3" w:rsidRDefault="000439C3" w:rsidP="000439C3">
      <w:pPr>
        <w:tabs>
          <w:tab w:val="clear" w:pos="567"/>
        </w:tabs>
        <w:spacing w:line="240" w:lineRule="auto"/>
        <w:rPr>
          <w:szCs w:val="22"/>
        </w:rPr>
      </w:pPr>
    </w:p>
    <w:p w14:paraId="39A37446" w14:textId="77777777" w:rsidR="000439C3" w:rsidRDefault="000439C3" w:rsidP="000439C3">
      <w:pPr>
        <w:tabs>
          <w:tab w:val="clear" w:pos="567"/>
        </w:tabs>
        <w:spacing w:line="240" w:lineRule="auto"/>
        <w:rPr>
          <w:szCs w:val="22"/>
        </w:rPr>
      </w:pPr>
    </w:p>
    <w:p w14:paraId="4EB080D0" w14:textId="77777777" w:rsidR="000439C3" w:rsidRPr="007048F6" w:rsidRDefault="000439C3" w:rsidP="000439C3">
      <w:pPr>
        <w:pStyle w:val="Style1"/>
      </w:pPr>
      <w:r w:rsidRPr="004930F8">
        <w:rPr>
          <w:highlight w:val="lightGray"/>
        </w:rPr>
        <w:t>6.</w:t>
      </w:r>
      <w:r w:rsidRPr="004930F8">
        <w:tab/>
      </w:r>
      <w:r w:rsidRPr="007048F6">
        <w:t>Īpaši brīdinājumi</w:t>
      </w:r>
    </w:p>
    <w:p w14:paraId="644A8E2B" w14:textId="77777777" w:rsidR="000439C3" w:rsidRPr="007048F6" w:rsidRDefault="000439C3" w:rsidP="000439C3">
      <w:pPr>
        <w:tabs>
          <w:tab w:val="clear" w:pos="567"/>
        </w:tabs>
        <w:spacing w:line="240" w:lineRule="auto"/>
        <w:rPr>
          <w:szCs w:val="22"/>
        </w:rPr>
      </w:pPr>
    </w:p>
    <w:p w14:paraId="1B3CE2F6" w14:textId="77777777" w:rsidR="000439C3" w:rsidRPr="007048F6" w:rsidRDefault="000439C3" w:rsidP="000439C3">
      <w:pPr>
        <w:tabs>
          <w:tab w:val="clear" w:pos="567"/>
        </w:tabs>
        <w:spacing w:line="240" w:lineRule="auto"/>
        <w:rPr>
          <w:szCs w:val="22"/>
        </w:rPr>
      </w:pPr>
      <w:r w:rsidRPr="007048F6">
        <w:rPr>
          <w:szCs w:val="22"/>
          <w:u w:val="single"/>
        </w:rPr>
        <w:t>Īpaši brīdinājumi</w:t>
      </w:r>
      <w:r w:rsidRPr="007048F6">
        <w:rPr>
          <w:szCs w:val="22"/>
        </w:rPr>
        <w:t>:</w:t>
      </w:r>
    </w:p>
    <w:p w14:paraId="09DBBAF5" w14:textId="77777777" w:rsidR="000439C3" w:rsidRPr="004930F8" w:rsidRDefault="000439C3" w:rsidP="000439C3">
      <w:pPr>
        <w:tabs>
          <w:tab w:val="clear" w:pos="567"/>
        </w:tabs>
        <w:spacing w:line="240" w:lineRule="auto"/>
      </w:pPr>
    </w:p>
    <w:p w14:paraId="4D9FF656" w14:textId="77777777" w:rsidR="000439C3" w:rsidRPr="004930F8" w:rsidRDefault="000439C3" w:rsidP="000439C3">
      <w:pPr>
        <w:spacing w:line="240" w:lineRule="auto"/>
        <w:contextualSpacing/>
      </w:pPr>
      <w:r>
        <w:rPr>
          <w:szCs w:val="22"/>
          <w:lang w:val="lv"/>
        </w:rPr>
        <w:t>Visus dzīvniekus, kuri</w:t>
      </w:r>
      <w:r w:rsidRPr="0021629B">
        <w:rPr>
          <w:szCs w:val="22"/>
          <w:lang w:val="lv"/>
        </w:rPr>
        <w:t xml:space="preserve"> </w:t>
      </w:r>
      <w:r>
        <w:rPr>
          <w:szCs w:val="22"/>
          <w:lang w:val="lv"/>
        </w:rPr>
        <w:t>dzīvo vienā</w:t>
      </w:r>
      <w:r w:rsidRPr="0021629B">
        <w:rPr>
          <w:szCs w:val="22"/>
          <w:lang w:val="lv"/>
        </w:rPr>
        <w:t xml:space="preserve"> mājsaimniecībā</w:t>
      </w:r>
      <w:r>
        <w:rPr>
          <w:szCs w:val="22"/>
          <w:lang w:val="lv"/>
        </w:rPr>
        <w:t>,</w:t>
      </w:r>
      <w:r w:rsidRPr="0021629B">
        <w:rPr>
          <w:szCs w:val="22"/>
          <w:lang w:val="lv"/>
        </w:rPr>
        <w:t xml:space="preserve"> </w:t>
      </w:r>
      <w:r>
        <w:rPr>
          <w:szCs w:val="22"/>
          <w:lang w:val="lv"/>
        </w:rPr>
        <w:t>i</w:t>
      </w:r>
      <w:r w:rsidRPr="0021629B">
        <w:rPr>
          <w:szCs w:val="22"/>
          <w:lang w:val="lv"/>
        </w:rPr>
        <w:t>eteicams ārstēt vienlaikus.</w:t>
      </w:r>
    </w:p>
    <w:p w14:paraId="0CBA16F7" w14:textId="77777777" w:rsidR="000439C3" w:rsidRPr="004930F8" w:rsidRDefault="000439C3" w:rsidP="000439C3">
      <w:pPr>
        <w:spacing w:line="240" w:lineRule="auto"/>
      </w:pPr>
    </w:p>
    <w:p w14:paraId="5A0FAD6A" w14:textId="77777777" w:rsidR="000439C3" w:rsidRPr="004930F8" w:rsidRDefault="000439C3" w:rsidP="000439C3">
      <w:pPr>
        <w:spacing w:line="240" w:lineRule="auto"/>
      </w:pPr>
      <w:r w:rsidRPr="004930F8">
        <w:t>Lai izstrādātu efektīvu parazīt</w:t>
      </w:r>
      <w:r>
        <w:t>isko tārpu</w:t>
      </w:r>
      <w:r w:rsidRPr="004930F8">
        <w:t xml:space="preserve"> kontroles programmu, jāņem vērā vietējā epidemioloģiskā informācija un kaķa dzīves apstākļi, tāpēc ir ieteicams konsultēties ar speciālistu.</w:t>
      </w:r>
    </w:p>
    <w:p w14:paraId="267C9161" w14:textId="77777777" w:rsidR="000439C3" w:rsidRPr="004930F8" w:rsidRDefault="000439C3" w:rsidP="000439C3">
      <w:pPr>
        <w:tabs>
          <w:tab w:val="clear" w:pos="567"/>
          <w:tab w:val="left" w:pos="708"/>
        </w:tabs>
        <w:spacing w:line="240" w:lineRule="auto"/>
      </w:pPr>
    </w:p>
    <w:p w14:paraId="13E1EFDC" w14:textId="77777777" w:rsidR="000439C3" w:rsidRPr="004930F8" w:rsidRDefault="000439C3" w:rsidP="000439C3">
      <w:pPr>
        <w:spacing w:line="240" w:lineRule="auto"/>
        <w:contextualSpacing/>
      </w:pPr>
      <w:r w:rsidRPr="0021629B">
        <w:rPr>
          <w:szCs w:val="22"/>
          <w:lang w:val="lv"/>
        </w:rPr>
        <w:t>Pēc biežas</w:t>
      </w:r>
      <w:r>
        <w:rPr>
          <w:szCs w:val="22"/>
          <w:lang w:val="lv"/>
        </w:rPr>
        <w:t>,</w:t>
      </w:r>
      <w:r w:rsidRPr="0021629B">
        <w:rPr>
          <w:szCs w:val="22"/>
          <w:lang w:val="lv"/>
        </w:rPr>
        <w:t xml:space="preserve"> atkārtotas vienas un tās pašas </w:t>
      </w:r>
      <w:r>
        <w:rPr>
          <w:szCs w:val="22"/>
          <w:lang w:val="lv"/>
        </w:rPr>
        <w:t>klases</w:t>
      </w:r>
      <w:r w:rsidRPr="0021629B">
        <w:rPr>
          <w:szCs w:val="22"/>
          <w:lang w:val="lv"/>
        </w:rPr>
        <w:t xml:space="preserve"> </w:t>
      </w:r>
      <w:r>
        <w:rPr>
          <w:szCs w:val="22"/>
          <w:lang w:val="lv"/>
        </w:rPr>
        <w:t>prettārpu</w:t>
      </w:r>
      <w:r w:rsidRPr="0021629B">
        <w:rPr>
          <w:szCs w:val="22"/>
          <w:lang w:val="lv"/>
        </w:rPr>
        <w:t xml:space="preserve"> līdzekļu lietošanas parazītiem var attīstīties rezistence pret kādu konkrētu </w:t>
      </w:r>
      <w:r>
        <w:rPr>
          <w:szCs w:val="22"/>
          <w:lang w:val="lv"/>
        </w:rPr>
        <w:t>prettārpu</w:t>
      </w:r>
      <w:r w:rsidRPr="0021629B">
        <w:rPr>
          <w:szCs w:val="22"/>
          <w:lang w:val="lv"/>
        </w:rPr>
        <w:t xml:space="preserve"> līdzekļu </w:t>
      </w:r>
      <w:r>
        <w:rPr>
          <w:szCs w:val="22"/>
          <w:lang w:val="lv"/>
        </w:rPr>
        <w:t>klasi</w:t>
      </w:r>
      <w:r w:rsidRPr="0021629B">
        <w:rPr>
          <w:szCs w:val="22"/>
          <w:lang w:val="lv"/>
        </w:rPr>
        <w:t>.</w:t>
      </w:r>
    </w:p>
    <w:p w14:paraId="5DBB988C" w14:textId="77777777" w:rsidR="000439C3" w:rsidRPr="004930F8" w:rsidRDefault="000439C3" w:rsidP="000439C3">
      <w:pPr>
        <w:spacing w:line="240" w:lineRule="auto"/>
      </w:pPr>
    </w:p>
    <w:p w14:paraId="00D81399" w14:textId="77777777" w:rsidR="000439C3" w:rsidRPr="004930F8" w:rsidRDefault="000439C3" w:rsidP="000439C3">
      <w:pPr>
        <w:spacing w:line="240" w:lineRule="auto"/>
        <w:contextualSpacing/>
      </w:pPr>
      <w:r w:rsidRPr="008F555E">
        <w:rPr>
          <w:bCs/>
          <w:i/>
          <w:iCs/>
          <w:color w:val="000000" w:themeColor="text1"/>
        </w:rPr>
        <w:t>Dipylidium</w:t>
      </w:r>
      <w:r w:rsidRPr="0021629B">
        <w:rPr>
          <w:i/>
          <w:iCs/>
          <w:szCs w:val="22"/>
          <w:lang w:val="lv"/>
        </w:rPr>
        <w:t xml:space="preserve"> caninum</w:t>
      </w:r>
      <w:r w:rsidRPr="0021629B">
        <w:rPr>
          <w:szCs w:val="22"/>
          <w:lang w:val="lv"/>
        </w:rPr>
        <w:t xml:space="preserve"> in</w:t>
      </w:r>
      <w:r>
        <w:rPr>
          <w:szCs w:val="22"/>
          <w:lang w:val="lv"/>
        </w:rPr>
        <w:t>vāzijas gadījumā</w:t>
      </w:r>
      <w:r w:rsidRPr="0021629B">
        <w:rPr>
          <w:szCs w:val="22"/>
          <w:lang w:val="lv"/>
        </w:rPr>
        <w:t xml:space="preserve">, lai novērstu </w:t>
      </w:r>
      <w:r>
        <w:rPr>
          <w:szCs w:val="22"/>
          <w:lang w:val="lv"/>
        </w:rPr>
        <w:t>atkārtotu invadēšanos,</w:t>
      </w:r>
      <w:r w:rsidRPr="0021629B" w:rsidDel="0063614A">
        <w:rPr>
          <w:szCs w:val="22"/>
          <w:lang w:val="lv"/>
        </w:rPr>
        <w:t xml:space="preserve"> </w:t>
      </w:r>
      <w:r w:rsidRPr="0021629B">
        <w:rPr>
          <w:szCs w:val="22"/>
          <w:lang w:val="lv"/>
        </w:rPr>
        <w:t>apsv</w:t>
      </w:r>
      <w:r>
        <w:rPr>
          <w:szCs w:val="22"/>
          <w:lang w:val="lv"/>
        </w:rPr>
        <w:t>ē</w:t>
      </w:r>
      <w:r w:rsidRPr="0021629B">
        <w:rPr>
          <w:szCs w:val="22"/>
          <w:lang w:val="lv"/>
        </w:rPr>
        <w:t>r</w:t>
      </w:r>
      <w:r>
        <w:rPr>
          <w:szCs w:val="22"/>
          <w:lang w:val="lv"/>
        </w:rPr>
        <w:t>t</w:t>
      </w:r>
      <w:r w:rsidRPr="0021629B">
        <w:rPr>
          <w:szCs w:val="22"/>
          <w:lang w:val="lv"/>
        </w:rPr>
        <w:t xml:space="preserve"> vienlaicīg</w:t>
      </w:r>
      <w:r>
        <w:rPr>
          <w:szCs w:val="22"/>
          <w:lang w:val="lv"/>
        </w:rPr>
        <w:t>u</w:t>
      </w:r>
      <w:r w:rsidRPr="0021629B">
        <w:rPr>
          <w:szCs w:val="22"/>
          <w:lang w:val="lv"/>
        </w:rPr>
        <w:t xml:space="preserve"> </w:t>
      </w:r>
      <w:r>
        <w:rPr>
          <w:szCs w:val="22"/>
          <w:lang w:val="lv"/>
        </w:rPr>
        <w:t>ārstēšanu</w:t>
      </w:r>
      <w:r w:rsidRPr="0021629B">
        <w:rPr>
          <w:szCs w:val="22"/>
          <w:lang w:val="lv"/>
        </w:rPr>
        <w:t xml:space="preserve"> pret starpsaimniekiem, piemēram, pret blusām un utīm.</w:t>
      </w:r>
    </w:p>
    <w:p w14:paraId="7C7474CC" w14:textId="77777777" w:rsidR="000439C3" w:rsidRPr="00CE66A2" w:rsidRDefault="000439C3" w:rsidP="000439C3">
      <w:pPr>
        <w:tabs>
          <w:tab w:val="clear" w:pos="567"/>
        </w:tabs>
        <w:spacing w:line="240" w:lineRule="auto"/>
      </w:pPr>
    </w:p>
    <w:p w14:paraId="1AB1BA5D" w14:textId="77777777" w:rsidR="000439C3" w:rsidRPr="007048F6" w:rsidRDefault="000439C3" w:rsidP="000439C3">
      <w:pPr>
        <w:tabs>
          <w:tab w:val="clear" w:pos="567"/>
        </w:tabs>
        <w:spacing w:line="240" w:lineRule="auto"/>
        <w:rPr>
          <w:szCs w:val="22"/>
        </w:rPr>
      </w:pPr>
      <w:r w:rsidRPr="004930F8">
        <w:rPr>
          <w:u w:val="single"/>
        </w:rPr>
        <w:t>Īpaši piesardzības pasākumi</w:t>
      </w:r>
      <w:r w:rsidRPr="007048F6">
        <w:rPr>
          <w:szCs w:val="22"/>
          <w:u w:val="single"/>
        </w:rPr>
        <w:t xml:space="preserve"> drošai lietošanai mērķsugām</w:t>
      </w:r>
      <w:r w:rsidRPr="007048F6">
        <w:rPr>
          <w:szCs w:val="22"/>
        </w:rPr>
        <w:t>:</w:t>
      </w:r>
    </w:p>
    <w:p w14:paraId="2F47315E" w14:textId="77777777" w:rsidR="000439C3" w:rsidRPr="004930F8" w:rsidRDefault="000439C3" w:rsidP="000439C3">
      <w:pPr>
        <w:tabs>
          <w:tab w:val="clear" w:pos="567"/>
        </w:tabs>
        <w:spacing w:line="240" w:lineRule="auto"/>
      </w:pPr>
    </w:p>
    <w:p w14:paraId="593DA3BC" w14:textId="77777777" w:rsidR="000439C3" w:rsidRPr="00CE66A2" w:rsidRDefault="000439C3" w:rsidP="000439C3">
      <w:pPr>
        <w:spacing w:line="240" w:lineRule="auto"/>
      </w:pPr>
      <w:r w:rsidRPr="00CE66A2">
        <w:rPr>
          <w:kern w:val="28"/>
        </w:rPr>
        <w:t>Nav veikti pētījumi</w:t>
      </w:r>
      <w:r w:rsidRPr="00CE66A2">
        <w:t xml:space="preserve"> ļoti novājinātiem kaķiem vai dzīvniekiem ar smagiem nieru vai aknu darbības traucējumiem. Šādiem dzīvniekiem šo veterināro zāļu lietošana nav ieteicama vai lietot tikai pēc ārstējošā veterinārārsta ieguvuma un riska attiecības izvērtēšanas.</w:t>
      </w:r>
    </w:p>
    <w:p w14:paraId="2CBF532B" w14:textId="77777777" w:rsidR="000439C3" w:rsidRPr="004930F8" w:rsidRDefault="000439C3" w:rsidP="000439C3">
      <w:pPr>
        <w:tabs>
          <w:tab w:val="clear" w:pos="567"/>
          <w:tab w:val="left" w:pos="708"/>
        </w:tabs>
        <w:spacing w:line="240" w:lineRule="auto"/>
      </w:pPr>
    </w:p>
    <w:p w14:paraId="42E6535D" w14:textId="77777777" w:rsidR="000439C3" w:rsidRPr="00CE66A2" w:rsidRDefault="000439C3" w:rsidP="000439C3">
      <w:pPr>
        <w:spacing w:line="240" w:lineRule="auto"/>
      </w:pPr>
      <w:r w:rsidRPr="00CE66A2">
        <w:t>Pētījumos konstatēts, ka šo veterināro zāļu lietošana suņiem ar lielu cirkulējošo mikrofilāriju skaitu dažkārt var izraisīt pastiprinātas jutības reakcijas, piemēram, bālas gļotādas, vemšanu, trīci, apgrūtinātu elpošanu vai pārmērīgu siekalošanos.  Šādas reakcijas ir saistītas ar olbaltumvielu atbrīvošanos no mirušām vai mirstošām mikrofilārijām un nav šo veterināro zāļu tieša toksiska iedarbība. Tā kā nav pieejami pētījumi kaķiem ar mikrofilarēmiju, šīs veterinārās zāles lietot tikai pēc ārstējošā veterinārārsta ieguvuma un riska attiecības izvērtēšanas.</w:t>
      </w:r>
    </w:p>
    <w:p w14:paraId="19190036" w14:textId="77777777" w:rsidR="000439C3" w:rsidRPr="00CE66A2" w:rsidRDefault="000439C3" w:rsidP="000439C3">
      <w:pPr>
        <w:spacing w:line="240" w:lineRule="auto"/>
      </w:pPr>
    </w:p>
    <w:p w14:paraId="6F29E0E5" w14:textId="77777777" w:rsidR="000439C3" w:rsidRPr="004930F8" w:rsidRDefault="000439C3" w:rsidP="000439C3">
      <w:pPr>
        <w:keepNext/>
        <w:keepLines/>
        <w:tabs>
          <w:tab w:val="clear" w:pos="567"/>
          <w:tab w:val="left" w:pos="720"/>
        </w:tabs>
        <w:spacing w:line="240" w:lineRule="auto"/>
      </w:pPr>
      <w:r w:rsidRPr="007048F6">
        <w:rPr>
          <w:szCs w:val="22"/>
        </w:rPr>
        <w:t xml:space="preserve">Tabletes </w:t>
      </w:r>
      <w:r w:rsidRPr="004930F8">
        <w:t xml:space="preserve">ir ar </w:t>
      </w:r>
      <w:r>
        <w:t xml:space="preserve">aromatizētāju </w:t>
      </w:r>
      <w:r w:rsidRPr="007048F6">
        <w:rPr>
          <w:szCs w:val="22"/>
        </w:rPr>
        <w:t xml:space="preserve">. Lai izvairītos no nejaušas norīšanas, tabletes </w:t>
      </w:r>
      <w:r w:rsidRPr="00CE66A2">
        <w:t xml:space="preserve">uzglabāt </w:t>
      </w:r>
      <w:r w:rsidRPr="004930F8">
        <w:t>dzīvniekiem nepieejamā vietā.</w:t>
      </w:r>
    </w:p>
    <w:p w14:paraId="34A5A3C2" w14:textId="77777777" w:rsidR="000439C3" w:rsidRPr="00CE66A2" w:rsidRDefault="000439C3" w:rsidP="000439C3">
      <w:pPr>
        <w:keepNext/>
        <w:keepLines/>
        <w:tabs>
          <w:tab w:val="clear" w:pos="567"/>
          <w:tab w:val="left" w:pos="708"/>
        </w:tabs>
        <w:spacing w:line="240" w:lineRule="auto"/>
      </w:pPr>
    </w:p>
    <w:p w14:paraId="518818FA" w14:textId="77777777" w:rsidR="000439C3" w:rsidRPr="004930F8" w:rsidRDefault="000439C3" w:rsidP="000439C3">
      <w:pPr>
        <w:pStyle w:val="Heading1"/>
        <w:spacing w:before="0" w:after="0" w:line="240" w:lineRule="auto"/>
        <w:ind w:left="0" w:firstLine="0"/>
        <w:rPr>
          <w:b w:val="0"/>
          <w:caps w:val="0"/>
          <w:sz w:val="22"/>
        </w:rPr>
      </w:pPr>
      <w:r w:rsidRPr="004930F8">
        <w:rPr>
          <w:b w:val="0"/>
          <w:caps w:val="0"/>
          <w:sz w:val="22"/>
        </w:rPr>
        <w:t>Saskaņā ar labu veterināro praksi dzīvnieki ir jānosver, lai nodrošinātu precīzu devas noteikšanu.</w:t>
      </w:r>
    </w:p>
    <w:p w14:paraId="6D32FDF1" w14:textId="77777777" w:rsidR="000439C3" w:rsidRPr="004930F8" w:rsidRDefault="000439C3" w:rsidP="000439C3">
      <w:pPr>
        <w:keepNext/>
        <w:keepLines/>
        <w:tabs>
          <w:tab w:val="clear" w:pos="567"/>
          <w:tab w:val="left" w:pos="708"/>
        </w:tabs>
        <w:spacing w:line="240" w:lineRule="auto"/>
      </w:pPr>
      <w:r w:rsidRPr="004930F8">
        <w:t>Pārliecin</w:t>
      </w:r>
      <w:r>
        <w:t>ā</w:t>
      </w:r>
      <w:r w:rsidRPr="004930F8">
        <w:t>ties, ka kaķēni, kuru svars ir no 0,5 kg līdz ≤2 kg, saņem atbilstošu tablešu stiprumu (4 mg milbemīcīna oksīma /10 mg prazikvantela) un atbilstošu devu (1/2 vai 1 tableti) attiecīgajai svara kategorijai (1/2 tabletes kaķiem, kuru svars ir no 0,5 līdz 1 kg; 1 tablete kaķiem, kuru svars ir no 1 līdz 2 kg ).</w:t>
      </w:r>
    </w:p>
    <w:p w14:paraId="5844FF8F" w14:textId="77777777" w:rsidR="000439C3" w:rsidRPr="00CE66A2" w:rsidRDefault="000439C3" w:rsidP="000439C3">
      <w:pPr>
        <w:tabs>
          <w:tab w:val="clear" w:pos="567"/>
        </w:tabs>
        <w:spacing w:line="240" w:lineRule="auto"/>
      </w:pPr>
    </w:p>
    <w:p w14:paraId="6A0CF846" w14:textId="77777777" w:rsidR="000439C3" w:rsidRPr="007048F6" w:rsidRDefault="000439C3" w:rsidP="000439C3">
      <w:pPr>
        <w:keepNext/>
        <w:tabs>
          <w:tab w:val="clear" w:pos="567"/>
        </w:tabs>
        <w:spacing w:line="240" w:lineRule="auto"/>
        <w:rPr>
          <w:szCs w:val="22"/>
        </w:rPr>
      </w:pPr>
      <w:r w:rsidRPr="004930F8">
        <w:rPr>
          <w:u w:val="single"/>
        </w:rPr>
        <w:t xml:space="preserve">Īpaši piesardzības pasākumi, kas jāievēro personai, kura </w:t>
      </w:r>
      <w:r w:rsidRPr="007048F6">
        <w:rPr>
          <w:szCs w:val="22"/>
          <w:u w:val="single"/>
        </w:rPr>
        <w:t>ievada</w:t>
      </w:r>
      <w:r w:rsidRPr="004930F8">
        <w:rPr>
          <w:u w:val="single"/>
        </w:rPr>
        <w:t xml:space="preserve"> veterinārās zāles </w:t>
      </w:r>
      <w:r w:rsidRPr="007048F6">
        <w:rPr>
          <w:szCs w:val="22"/>
          <w:u w:val="single"/>
        </w:rPr>
        <w:t xml:space="preserve">dzīvniekiem: </w:t>
      </w:r>
    </w:p>
    <w:p w14:paraId="0E9D81C8" w14:textId="77777777" w:rsidR="000439C3" w:rsidRPr="004930F8" w:rsidRDefault="000439C3" w:rsidP="000439C3">
      <w:pPr>
        <w:keepNext/>
        <w:tabs>
          <w:tab w:val="clear" w:pos="567"/>
        </w:tabs>
        <w:spacing w:line="240" w:lineRule="auto"/>
      </w:pPr>
    </w:p>
    <w:p w14:paraId="4B887BCB" w14:textId="77777777" w:rsidR="000439C3" w:rsidRPr="007048F6" w:rsidRDefault="000439C3" w:rsidP="000439C3">
      <w:pPr>
        <w:tabs>
          <w:tab w:val="clear" w:pos="567"/>
        </w:tabs>
        <w:spacing w:line="240" w:lineRule="auto"/>
        <w:rPr>
          <w:szCs w:val="22"/>
        </w:rPr>
      </w:pPr>
      <w:r>
        <w:rPr>
          <w:szCs w:val="22"/>
        </w:rPr>
        <w:t>Personām ar zināmu pastiprinātu jutību pret aktīvajām vielām vai jebkuru no palīgvielām jāizvairās no saskares ar šīm veterinārajām zālēm.</w:t>
      </w:r>
    </w:p>
    <w:p w14:paraId="4E02060B" w14:textId="77777777" w:rsidR="000439C3" w:rsidRPr="004930F8" w:rsidRDefault="000439C3" w:rsidP="000439C3">
      <w:pPr>
        <w:autoSpaceDE w:val="0"/>
        <w:autoSpaceDN w:val="0"/>
        <w:adjustRightInd w:val="0"/>
        <w:spacing w:line="240" w:lineRule="auto"/>
      </w:pPr>
      <w:r w:rsidRPr="004930F8">
        <w:lastRenderedPageBreak/>
        <w:t xml:space="preserve">Pēc </w:t>
      </w:r>
      <w:r w:rsidRPr="00CE66A2">
        <w:t>rīkošanās ar šīm veterinārajām zālēm</w:t>
      </w:r>
      <w:r w:rsidRPr="00CE66A2">
        <w:rPr>
          <w:rStyle w:val="CommentReference"/>
          <w:sz w:val="22"/>
        </w:rPr>
        <w:t xml:space="preserve"> </w:t>
      </w:r>
      <w:r w:rsidRPr="004930F8">
        <w:t>mazgāt rokas.</w:t>
      </w:r>
    </w:p>
    <w:p w14:paraId="3EAEB208" w14:textId="77777777" w:rsidR="000439C3" w:rsidRPr="004930F8" w:rsidRDefault="000439C3" w:rsidP="000439C3">
      <w:pPr>
        <w:autoSpaceDE w:val="0"/>
        <w:autoSpaceDN w:val="0"/>
        <w:adjustRightInd w:val="0"/>
        <w:spacing w:line="240" w:lineRule="auto"/>
      </w:pPr>
    </w:p>
    <w:p w14:paraId="4EF0B52C" w14:textId="77777777" w:rsidR="000439C3" w:rsidRPr="00CE66A2" w:rsidRDefault="000439C3" w:rsidP="000439C3">
      <w:pPr>
        <w:autoSpaceDE w:val="0"/>
        <w:autoSpaceDN w:val="0"/>
        <w:adjustRightInd w:val="0"/>
        <w:spacing w:line="240" w:lineRule="auto"/>
      </w:pPr>
      <w:r w:rsidRPr="00CE66A2">
        <w:t>Neizlietoto tabletes pusīti ievietot atpakaļ atvērtajā blisterī un uzglabāt kartona kastītē.</w:t>
      </w:r>
    </w:p>
    <w:p w14:paraId="036331C7" w14:textId="77777777" w:rsidR="000439C3" w:rsidRPr="004930F8" w:rsidRDefault="000439C3" w:rsidP="000439C3">
      <w:pPr>
        <w:autoSpaceDE w:val="0"/>
        <w:autoSpaceDN w:val="0"/>
        <w:adjustRightInd w:val="0"/>
        <w:spacing w:line="240" w:lineRule="auto"/>
      </w:pPr>
    </w:p>
    <w:p w14:paraId="0F795C23" w14:textId="77777777" w:rsidR="000439C3" w:rsidRPr="004930F8" w:rsidRDefault="000439C3" w:rsidP="000439C3">
      <w:pPr>
        <w:autoSpaceDE w:val="0"/>
        <w:autoSpaceDN w:val="0"/>
        <w:adjustRightInd w:val="0"/>
        <w:spacing w:line="240" w:lineRule="auto"/>
      </w:pPr>
      <w:r w:rsidRPr="004930F8">
        <w:t>Ja notikusi nejauša tabletes norīšana, it īpaši, ja šīs veterinārās zāles norijis bērns, nekavējoties meklēt medicīnisko palīdzību un uzrādīt lietošanas instrukciju vai iepakojuma marķējumu ārstam.</w:t>
      </w:r>
    </w:p>
    <w:p w14:paraId="3DD07113" w14:textId="77777777" w:rsidR="000439C3" w:rsidRPr="007048F6" w:rsidRDefault="000439C3" w:rsidP="000439C3">
      <w:pPr>
        <w:tabs>
          <w:tab w:val="clear" w:pos="567"/>
        </w:tabs>
        <w:spacing w:line="240" w:lineRule="auto"/>
        <w:rPr>
          <w:szCs w:val="22"/>
        </w:rPr>
      </w:pPr>
    </w:p>
    <w:p w14:paraId="008EAEE3" w14:textId="77777777" w:rsidR="000439C3" w:rsidRPr="007048F6" w:rsidRDefault="000439C3" w:rsidP="000439C3">
      <w:pPr>
        <w:tabs>
          <w:tab w:val="clear" w:pos="567"/>
        </w:tabs>
        <w:spacing w:line="240" w:lineRule="auto"/>
        <w:rPr>
          <w:szCs w:val="22"/>
        </w:rPr>
      </w:pPr>
      <w:r w:rsidRPr="007048F6">
        <w:rPr>
          <w:szCs w:val="22"/>
          <w:u w:val="single"/>
        </w:rPr>
        <w:t>Citi piesardzības pasākumi</w:t>
      </w:r>
      <w:r w:rsidRPr="007048F6">
        <w:rPr>
          <w:szCs w:val="22"/>
        </w:rPr>
        <w:t>:</w:t>
      </w:r>
    </w:p>
    <w:p w14:paraId="7CD7EACA" w14:textId="77777777" w:rsidR="000439C3" w:rsidRPr="007048F6" w:rsidRDefault="000439C3" w:rsidP="000439C3">
      <w:pPr>
        <w:tabs>
          <w:tab w:val="clear" w:pos="567"/>
        </w:tabs>
        <w:spacing w:line="240" w:lineRule="auto"/>
        <w:rPr>
          <w:szCs w:val="22"/>
        </w:rPr>
      </w:pPr>
    </w:p>
    <w:p w14:paraId="02574DA9" w14:textId="77777777" w:rsidR="000439C3" w:rsidRPr="004930F8" w:rsidRDefault="000439C3" w:rsidP="000439C3">
      <w:pPr>
        <w:tabs>
          <w:tab w:val="clear" w:pos="567"/>
          <w:tab w:val="left" w:pos="708"/>
        </w:tabs>
        <w:spacing w:line="240" w:lineRule="auto"/>
      </w:pPr>
      <w:r w:rsidRPr="004930F8">
        <w:t xml:space="preserve">Ehinokokoze ir bīstama cilvēkiem. Tā kā ehinokokoze ir slimība, par kuru jāziņo </w:t>
      </w:r>
      <w:r w:rsidRPr="00CE66A2">
        <w:t>Pasaules dzīvnieku veselības organizācijai (World Organisation for Animal Health (</w:t>
      </w:r>
      <w:r w:rsidRPr="007048F6">
        <w:rPr>
          <w:szCs w:val="22"/>
        </w:rPr>
        <w:t>WOAH</w:t>
      </w:r>
      <w:r w:rsidRPr="00CE66A2">
        <w:t>)), no attiecīgās kompetentās iestādes jāsaņem īpaši norādījumi par ārstēšanu un uzraudzību</w:t>
      </w:r>
      <w:r w:rsidRPr="004930F8">
        <w:t>, kā arī cilvēku veselības aizsardzību.</w:t>
      </w:r>
    </w:p>
    <w:p w14:paraId="6A4AF83A" w14:textId="77777777" w:rsidR="000439C3" w:rsidRPr="004930F8" w:rsidRDefault="000439C3" w:rsidP="000439C3">
      <w:pPr>
        <w:tabs>
          <w:tab w:val="clear" w:pos="567"/>
        </w:tabs>
        <w:spacing w:line="240" w:lineRule="auto"/>
      </w:pPr>
    </w:p>
    <w:p w14:paraId="5921ACE0" w14:textId="77777777" w:rsidR="000439C3" w:rsidRPr="007048F6" w:rsidRDefault="000439C3" w:rsidP="000439C3">
      <w:pPr>
        <w:tabs>
          <w:tab w:val="clear" w:pos="567"/>
        </w:tabs>
        <w:spacing w:line="240" w:lineRule="auto"/>
        <w:rPr>
          <w:szCs w:val="22"/>
        </w:rPr>
      </w:pPr>
      <w:r w:rsidRPr="004930F8">
        <w:rPr>
          <w:u w:val="single"/>
        </w:rPr>
        <w:t>Grūsnība un laktācija</w:t>
      </w:r>
      <w:r w:rsidRPr="004930F8">
        <w:t>:</w:t>
      </w:r>
    </w:p>
    <w:p w14:paraId="7BF1FC1E" w14:textId="77777777" w:rsidR="000439C3" w:rsidRPr="004930F8" w:rsidRDefault="000439C3" w:rsidP="000439C3">
      <w:pPr>
        <w:tabs>
          <w:tab w:val="clear" w:pos="567"/>
        </w:tabs>
        <w:spacing w:line="240" w:lineRule="auto"/>
      </w:pPr>
    </w:p>
    <w:p w14:paraId="0D61F693" w14:textId="77777777" w:rsidR="000439C3" w:rsidRPr="00CE66A2" w:rsidRDefault="000439C3" w:rsidP="000439C3">
      <w:pPr>
        <w:tabs>
          <w:tab w:val="clear" w:pos="567"/>
          <w:tab w:val="left" w:pos="720"/>
        </w:tabs>
        <w:spacing w:line="240" w:lineRule="auto"/>
      </w:pPr>
      <w:r w:rsidRPr="00CE66A2">
        <w:t>Pētījumā vaislas kaķenēm pierādīts, ka šī aktīvo vielu kombinācija ir labi panesama, tostarp, arī grūsnības un laktācijas laikā. Tā kā nav veikts konkrēts pētījums ar šīm veterinārajām zālēm, grūsnības un laktācijas laikā lietot tikai pēc ārstējošā veterinārārsta ieguvuma un riska attiecības izvērtēšanas.</w:t>
      </w:r>
      <w:r w:rsidRPr="007048F6">
        <w:rPr>
          <w:szCs w:val="22"/>
        </w:rPr>
        <w:t xml:space="preserve"> </w:t>
      </w:r>
    </w:p>
    <w:p w14:paraId="023D19A2" w14:textId="77777777" w:rsidR="000439C3" w:rsidRPr="004930F8" w:rsidRDefault="000439C3" w:rsidP="000439C3">
      <w:pPr>
        <w:tabs>
          <w:tab w:val="clear" w:pos="567"/>
        </w:tabs>
        <w:spacing w:line="240" w:lineRule="auto"/>
      </w:pPr>
    </w:p>
    <w:p w14:paraId="7D0D001D" w14:textId="77777777" w:rsidR="000439C3" w:rsidRPr="004930F8" w:rsidRDefault="000439C3" w:rsidP="000439C3">
      <w:pPr>
        <w:tabs>
          <w:tab w:val="clear" w:pos="567"/>
        </w:tabs>
        <w:spacing w:line="240" w:lineRule="auto"/>
      </w:pPr>
      <w:r w:rsidRPr="004930F8">
        <w:rPr>
          <w:u w:val="single"/>
        </w:rPr>
        <w:t>Mijiedarbība ar citām zālēm un citi mijiedarbības veidi:</w:t>
      </w:r>
    </w:p>
    <w:p w14:paraId="76CA5571" w14:textId="77777777" w:rsidR="000439C3" w:rsidRPr="007048F6" w:rsidRDefault="000439C3" w:rsidP="000439C3">
      <w:pPr>
        <w:tabs>
          <w:tab w:val="clear" w:pos="567"/>
        </w:tabs>
        <w:spacing w:line="240" w:lineRule="auto"/>
        <w:rPr>
          <w:szCs w:val="22"/>
        </w:rPr>
      </w:pPr>
    </w:p>
    <w:p w14:paraId="4B3CB906" w14:textId="77777777" w:rsidR="000439C3" w:rsidRPr="004930F8" w:rsidRDefault="000439C3" w:rsidP="000439C3">
      <w:pPr>
        <w:autoSpaceDE w:val="0"/>
        <w:autoSpaceDN w:val="0"/>
        <w:adjustRightInd w:val="0"/>
        <w:spacing w:line="240" w:lineRule="auto"/>
      </w:pPr>
      <w:r w:rsidRPr="004930F8">
        <w:t xml:space="preserve">Prazikvantela/milbemicīna oksīma </w:t>
      </w:r>
      <w:r w:rsidRPr="00CE66A2">
        <w:t>kombinācijas un selamektīna vienlaicīga lietošana ir labi panesama. Lietojot makrociklisko laktonu selamektīnu vienlaicīgi ar šo kombināciju ieteiktajā devā, mijiedarbība nav novērota. Tā kā papildu pētījumi nav veikti, ievērot piesardzību, lietojot šīs veterinārās zāles vienlaikus ar citiem makrocikliskajiem laktoniem. Šādi pētījumi nav veikti arī dzīvniekiem, kuri paredzēti pavairošanai.</w:t>
      </w:r>
    </w:p>
    <w:p w14:paraId="73930773" w14:textId="77777777" w:rsidR="000439C3" w:rsidRPr="004930F8" w:rsidRDefault="000439C3" w:rsidP="000439C3">
      <w:pPr>
        <w:tabs>
          <w:tab w:val="clear" w:pos="567"/>
        </w:tabs>
        <w:spacing w:line="240" w:lineRule="auto"/>
      </w:pPr>
    </w:p>
    <w:p w14:paraId="6A91B2AC" w14:textId="77777777" w:rsidR="000439C3" w:rsidRPr="007048F6" w:rsidRDefault="000439C3" w:rsidP="000439C3">
      <w:pPr>
        <w:tabs>
          <w:tab w:val="clear" w:pos="567"/>
        </w:tabs>
        <w:spacing w:line="240" w:lineRule="auto"/>
        <w:rPr>
          <w:szCs w:val="22"/>
        </w:rPr>
      </w:pPr>
      <w:r w:rsidRPr="004930F8">
        <w:rPr>
          <w:u w:val="single"/>
        </w:rPr>
        <w:t>Pārdozēšana</w:t>
      </w:r>
      <w:r w:rsidRPr="007048F6">
        <w:rPr>
          <w:szCs w:val="22"/>
        </w:rPr>
        <w:t>:</w:t>
      </w:r>
    </w:p>
    <w:p w14:paraId="72805FE6" w14:textId="77777777" w:rsidR="000439C3" w:rsidRPr="004930F8" w:rsidRDefault="000439C3" w:rsidP="000439C3">
      <w:pPr>
        <w:tabs>
          <w:tab w:val="clear" w:pos="567"/>
        </w:tabs>
        <w:spacing w:line="240" w:lineRule="auto"/>
      </w:pPr>
    </w:p>
    <w:p w14:paraId="41EBFE94" w14:textId="77777777" w:rsidR="000439C3" w:rsidRPr="004930F8" w:rsidRDefault="000439C3" w:rsidP="000439C3">
      <w:pPr>
        <w:spacing w:line="240" w:lineRule="auto"/>
        <w:rPr>
          <w:lang w:val="en-GB"/>
        </w:rPr>
      </w:pPr>
      <w:r w:rsidRPr="00CE66A2">
        <w:t>Pētījumā, lietojot šīs veterinārās zāles 1</w:t>
      </w:r>
      <w:r>
        <w:t>x</w:t>
      </w:r>
      <w:r w:rsidRPr="00CE66A2">
        <w:t>, 3</w:t>
      </w:r>
      <w:r>
        <w:t>x</w:t>
      </w:r>
      <w:r w:rsidRPr="00CE66A2">
        <w:t xml:space="preserve"> un 5</w:t>
      </w:r>
      <w:r>
        <w:t>x</w:t>
      </w:r>
      <w:r w:rsidRPr="00CE66A2">
        <w:t xml:space="preserve"> lielākā devā par ieteicamo un, kurā lietošanas ilgums pārsniedza terapeitiski indicēto, t. i., lietojot 3 reizes ar 15 dienu intervālu, pēc otrās un trešās šo veterināro zāļu lietošanas reizes, lietojot devu, kas 5 reizes pārsniedza terapeitisko devu, novēroja retāk ziņotās pazīmes</w:t>
      </w:r>
      <w:r w:rsidRPr="004930F8">
        <w:t xml:space="preserve"> (skatīt “</w:t>
      </w:r>
      <w:r w:rsidRPr="007048F6">
        <w:rPr>
          <w:szCs w:val="22"/>
        </w:rPr>
        <w:t>Blakusparādības</w:t>
      </w:r>
      <w:r>
        <w:rPr>
          <w:szCs w:val="22"/>
        </w:rPr>
        <w:t>”).</w:t>
      </w:r>
      <w:r w:rsidRPr="004930F8">
        <w:t xml:space="preserve"> Šīs pazīmes spontāni izzuda vienas dienas laikā.</w:t>
      </w:r>
    </w:p>
    <w:p w14:paraId="15924FB5" w14:textId="77777777" w:rsidR="000439C3" w:rsidRPr="007048F6" w:rsidRDefault="000439C3" w:rsidP="000439C3">
      <w:pPr>
        <w:spacing w:line="240" w:lineRule="auto"/>
        <w:rPr>
          <w:szCs w:val="22"/>
        </w:rPr>
      </w:pPr>
    </w:p>
    <w:p w14:paraId="2908815C" w14:textId="77777777" w:rsidR="000439C3" w:rsidRPr="007048F6" w:rsidRDefault="000439C3" w:rsidP="000439C3">
      <w:pPr>
        <w:tabs>
          <w:tab w:val="clear" w:pos="567"/>
        </w:tabs>
        <w:spacing w:line="240" w:lineRule="auto"/>
        <w:rPr>
          <w:szCs w:val="22"/>
        </w:rPr>
      </w:pPr>
    </w:p>
    <w:p w14:paraId="46577F83" w14:textId="77777777" w:rsidR="000439C3" w:rsidRPr="007048F6" w:rsidRDefault="000439C3" w:rsidP="000439C3">
      <w:pPr>
        <w:pStyle w:val="Style1"/>
      </w:pPr>
      <w:r w:rsidRPr="004930F8">
        <w:rPr>
          <w:highlight w:val="lightGray"/>
        </w:rPr>
        <w:t>7.</w:t>
      </w:r>
      <w:r w:rsidRPr="004930F8">
        <w:tab/>
      </w:r>
      <w:r w:rsidRPr="007048F6">
        <w:t>Blakusparādības</w:t>
      </w:r>
    </w:p>
    <w:p w14:paraId="25C39D4F" w14:textId="77777777" w:rsidR="000439C3" w:rsidRPr="007048F6" w:rsidRDefault="000439C3" w:rsidP="000439C3">
      <w:pPr>
        <w:tabs>
          <w:tab w:val="clear" w:pos="567"/>
        </w:tabs>
        <w:spacing w:line="240" w:lineRule="auto"/>
        <w:rPr>
          <w:iCs/>
          <w:szCs w:val="22"/>
        </w:rPr>
      </w:pPr>
    </w:p>
    <w:p w14:paraId="5C769592" w14:textId="77777777" w:rsidR="000439C3" w:rsidRPr="007048F6" w:rsidRDefault="000439C3" w:rsidP="000439C3">
      <w:pPr>
        <w:tabs>
          <w:tab w:val="clear" w:pos="567"/>
          <w:tab w:val="left" w:pos="720"/>
        </w:tabs>
        <w:spacing w:line="240" w:lineRule="auto"/>
        <w:rPr>
          <w:szCs w:val="22"/>
        </w:rPr>
      </w:pPr>
      <w:r w:rsidRPr="007048F6">
        <w:rPr>
          <w:szCs w:val="22"/>
        </w:rPr>
        <w:t>Kaķi:</w:t>
      </w:r>
    </w:p>
    <w:p w14:paraId="4C54F2E1" w14:textId="77777777" w:rsidR="000439C3" w:rsidRPr="00E57A7D" w:rsidRDefault="000439C3" w:rsidP="000439C3">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0439C3" w14:paraId="0D959EAD" w14:textId="77777777" w:rsidTr="006D4CC4">
        <w:tc>
          <w:tcPr>
            <w:tcW w:w="5000" w:type="pct"/>
          </w:tcPr>
          <w:p w14:paraId="71F690B4" w14:textId="77777777" w:rsidR="000439C3" w:rsidRPr="00E57A7D" w:rsidRDefault="000439C3" w:rsidP="006D4CC4">
            <w:pPr>
              <w:spacing w:after="60"/>
              <w:rPr>
                <w:szCs w:val="22"/>
              </w:rPr>
            </w:pPr>
            <w:r w:rsidRPr="00E57A7D">
              <w:t>Ļoti reti</w:t>
            </w:r>
          </w:p>
          <w:p w14:paraId="1B1A49F8" w14:textId="77777777" w:rsidR="000439C3" w:rsidRDefault="000439C3" w:rsidP="006D4CC4">
            <w:pPr>
              <w:spacing w:after="60"/>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p w14:paraId="5A947D3E" w14:textId="77777777" w:rsidR="000439C3" w:rsidRPr="00E57A7D" w:rsidRDefault="000439C3" w:rsidP="006D4CC4">
            <w:pPr>
              <w:spacing w:after="60"/>
              <w:rPr>
                <w:szCs w:val="22"/>
              </w:rPr>
            </w:pPr>
          </w:p>
        </w:tc>
      </w:tr>
      <w:tr w:rsidR="000439C3" w14:paraId="4B1C7F7D" w14:textId="77777777" w:rsidTr="006D4CC4">
        <w:tc>
          <w:tcPr>
            <w:tcW w:w="5000" w:type="pct"/>
          </w:tcPr>
          <w:p w14:paraId="3FF4FC95" w14:textId="77777777" w:rsidR="000439C3" w:rsidRPr="00B8353C" w:rsidRDefault="000439C3" w:rsidP="006D4CC4">
            <w:pPr>
              <w:rPr>
                <w:color w:val="000000" w:themeColor="text1"/>
                <w:szCs w:val="22"/>
              </w:rPr>
            </w:pPr>
            <w:r>
              <w:rPr>
                <w:szCs w:val="22"/>
              </w:rPr>
              <w:t>Pastiprinātas jutības reakcija</w:t>
            </w:r>
            <w:r w:rsidRPr="00B8353C">
              <w:rPr>
                <w:color w:val="000000" w:themeColor="text1"/>
                <w:szCs w:val="22"/>
                <w:vertAlign w:val="superscript"/>
              </w:rPr>
              <w:t>1</w:t>
            </w:r>
          </w:p>
          <w:p w14:paraId="348AC0A3" w14:textId="77777777" w:rsidR="000439C3" w:rsidRPr="00B8353C" w:rsidRDefault="000439C3" w:rsidP="006D4CC4">
            <w:pPr>
              <w:rPr>
                <w:color w:val="000000" w:themeColor="text1"/>
                <w:szCs w:val="22"/>
              </w:rPr>
            </w:pPr>
            <w:r w:rsidRPr="00B8353C">
              <w:rPr>
                <w:color w:val="000000" w:themeColor="text1"/>
                <w:szCs w:val="22"/>
              </w:rPr>
              <w:t>Sistēmiski traucējumi</w:t>
            </w:r>
            <w:r w:rsidRPr="00B8353C">
              <w:rPr>
                <w:color w:val="000000" w:themeColor="text1"/>
                <w:szCs w:val="22"/>
                <w:vertAlign w:val="superscript"/>
              </w:rPr>
              <w:t>1</w:t>
            </w:r>
            <w:r w:rsidRPr="00B8353C">
              <w:rPr>
                <w:color w:val="000000" w:themeColor="text1"/>
                <w:szCs w:val="22"/>
              </w:rPr>
              <w:t xml:space="preserve"> (</w:t>
            </w:r>
            <w:r>
              <w:rPr>
                <w:szCs w:val="22"/>
              </w:rPr>
              <w:t>piemēram, letarģija</w:t>
            </w:r>
            <w:r w:rsidRPr="00B8353C">
              <w:rPr>
                <w:color w:val="000000" w:themeColor="text1"/>
                <w:szCs w:val="22"/>
              </w:rPr>
              <w:t>)</w:t>
            </w:r>
          </w:p>
          <w:p w14:paraId="4A0D0541" w14:textId="77777777" w:rsidR="000439C3" w:rsidRPr="00B8353C" w:rsidRDefault="000439C3" w:rsidP="006D4CC4">
            <w:pPr>
              <w:rPr>
                <w:color w:val="000000" w:themeColor="text1"/>
                <w:szCs w:val="22"/>
              </w:rPr>
            </w:pPr>
            <w:r w:rsidRPr="00B8353C">
              <w:rPr>
                <w:color w:val="000000" w:themeColor="text1"/>
                <w:szCs w:val="22"/>
              </w:rPr>
              <w:t>Neiroloģiski traucējumi</w:t>
            </w:r>
            <w:r w:rsidRPr="00B8353C">
              <w:rPr>
                <w:color w:val="000000" w:themeColor="text1"/>
                <w:szCs w:val="22"/>
                <w:vertAlign w:val="superscript"/>
              </w:rPr>
              <w:t>1</w:t>
            </w:r>
            <w:r w:rsidRPr="00B8353C">
              <w:rPr>
                <w:color w:val="000000" w:themeColor="text1"/>
                <w:szCs w:val="22"/>
              </w:rPr>
              <w:t xml:space="preserve"> (</w:t>
            </w:r>
            <w:r>
              <w:rPr>
                <w:szCs w:val="22"/>
              </w:rPr>
              <w:t>piemēram, ataksija, muskuļu trīce</w:t>
            </w:r>
            <w:r w:rsidRPr="00B8353C">
              <w:rPr>
                <w:color w:val="000000" w:themeColor="text1"/>
                <w:szCs w:val="22"/>
              </w:rPr>
              <w:t>)</w:t>
            </w:r>
          </w:p>
          <w:p w14:paraId="708F78DC" w14:textId="77777777" w:rsidR="000439C3" w:rsidRPr="00E57A7D" w:rsidRDefault="000439C3" w:rsidP="006D4CC4">
            <w:pPr>
              <w:spacing w:after="240"/>
            </w:pPr>
            <w:r w:rsidRPr="00B8353C">
              <w:rPr>
                <w:color w:val="000000" w:themeColor="text1"/>
                <w:szCs w:val="22"/>
              </w:rPr>
              <w:t>Gremošanas trakta traucējumi</w:t>
            </w:r>
            <w:r w:rsidRPr="00B8353C">
              <w:rPr>
                <w:color w:val="000000" w:themeColor="text1"/>
                <w:szCs w:val="22"/>
                <w:vertAlign w:val="superscript"/>
              </w:rPr>
              <w:t>1</w:t>
            </w:r>
            <w:r w:rsidRPr="00B8353C">
              <w:rPr>
                <w:color w:val="000000" w:themeColor="text1"/>
                <w:szCs w:val="22"/>
              </w:rPr>
              <w:t xml:space="preserve"> (piemēram, vemšana, caureja)</w:t>
            </w:r>
          </w:p>
        </w:tc>
      </w:tr>
    </w:tbl>
    <w:p w14:paraId="1F53CA16" w14:textId="77777777" w:rsidR="000439C3" w:rsidRDefault="000439C3" w:rsidP="000439C3">
      <w:pPr>
        <w:rPr>
          <w:color w:val="000000" w:themeColor="text1"/>
          <w:szCs w:val="22"/>
        </w:rPr>
      </w:pPr>
      <w:r w:rsidRPr="00B8353C">
        <w:rPr>
          <w:color w:val="000000" w:themeColor="text1"/>
          <w:szCs w:val="22"/>
          <w:vertAlign w:val="superscript"/>
        </w:rPr>
        <w:t xml:space="preserve">1 </w:t>
      </w:r>
      <w:r w:rsidRPr="00B8353C">
        <w:rPr>
          <w:color w:val="000000" w:themeColor="text1"/>
          <w:szCs w:val="22"/>
        </w:rPr>
        <w:t>Īpaši jauniem kaķiem.</w:t>
      </w:r>
    </w:p>
    <w:p w14:paraId="6C7C6224" w14:textId="77777777" w:rsidR="000439C3" w:rsidRPr="00E57A7D" w:rsidRDefault="000439C3" w:rsidP="000439C3">
      <w:pPr>
        <w:tabs>
          <w:tab w:val="clear" w:pos="567"/>
        </w:tabs>
        <w:spacing w:line="240" w:lineRule="auto"/>
        <w:rPr>
          <w:iCs/>
          <w:szCs w:val="22"/>
        </w:rPr>
      </w:pPr>
    </w:p>
    <w:p w14:paraId="7ACDE919" w14:textId="77777777" w:rsidR="000439C3" w:rsidRDefault="000439C3" w:rsidP="000439C3">
      <w:pPr>
        <w:keepLines/>
        <w:tabs>
          <w:tab w:val="clear" w:pos="567"/>
        </w:tabs>
        <w:spacing w:line="240" w:lineRule="auto"/>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p>
    <w:p w14:paraId="4874652F" w14:textId="77777777" w:rsidR="000439C3" w:rsidRPr="00464FFD" w:rsidRDefault="000439C3" w:rsidP="000439C3">
      <w:pPr>
        <w:keepLines/>
        <w:rPr>
          <w:i/>
          <w:color w:val="008000"/>
          <w:szCs w:val="22"/>
        </w:rPr>
      </w:pPr>
      <w:hyperlink r:id="rId12" w:history="1">
        <w:r w:rsidRPr="00511DCB">
          <w:rPr>
            <w:rStyle w:val="Hyperlink"/>
          </w:rPr>
          <w:t>https://www.pvd.gov.lv/lv</w:t>
        </w:r>
      </w:hyperlink>
      <w:r>
        <w:t xml:space="preserve"> </w:t>
      </w:r>
    </w:p>
    <w:p w14:paraId="345A94B7" w14:textId="77777777" w:rsidR="000439C3" w:rsidRDefault="000439C3" w:rsidP="000439C3">
      <w:pPr>
        <w:rPr>
          <w:szCs w:val="22"/>
        </w:rPr>
      </w:pPr>
    </w:p>
    <w:p w14:paraId="120805C1" w14:textId="77777777" w:rsidR="000439C3" w:rsidRPr="00E57A7D" w:rsidRDefault="000439C3" w:rsidP="000439C3">
      <w:pPr>
        <w:tabs>
          <w:tab w:val="clear" w:pos="567"/>
        </w:tabs>
        <w:spacing w:line="240" w:lineRule="auto"/>
        <w:rPr>
          <w:iCs/>
          <w:szCs w:val="22"/>
        </w:rPr>
      </w:pPr>
    </w:p>
    <w:p w14:paraId="58D16559" w14:textId="77777777" w:rsidR="000439C3" w:rsidRPr="00E57A7D" w:rsidRDefault="000439C3" w:rsidP="000439C3">
      <w:pPr>
        <w:pStyle w:val="Style1"/>
        <w:keepNext/>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7429F5EC" w14:textId="77777777" w:rsidR="000439C3" w:rsidRPr="00E57A7D" w:rsidRDefault="000439C3" w:rsidP="000439C3">
      <w:pPr>
        <w:keepNext/>
        <w:tabs>
          <w:tab w:val="clear" w:pos="567"/>
        </w:tabs>
        <w:spacing w:line="240" w:lineRule="auto"/>
        <w:rPr>
          <w:szCs w:val="22"/>
        </w:rPr>
      </w:pPr>
    </w:p>
    <w:p w14:paraId="08CC62D6" w14:textId="77777777" w:rsidR="000439C3" w:rsidRDefault="000439C3" w:rsidP="000439C3">
      <w:pPr>
        <w:keepNext/>
        <w:tabs>
          <w:tab w:val="clear" w:pos="567"/>
          <w:tab w:val="left" w:pos="720"/>
        </w:tabs>
        <w:spacing w:line="240" w:lineRule="auto"/>
        <w:rPr>
          <w:iCs/>
          <w:szCs w:val="22"/>
        </w:rPr>
      </w:pPr>
      <w:r w:rsidRPr="004930F8">
        <w:t>Iekšķīgai lietošanai.</w:t>
      </w:r>
      <w:r>
        <w:rPr>
          <w:szCs w:val="22"/>
        </w:rPr>
        <w:t xml:space="preserve"> </w:t>
      </w:r>
    </w:p>
    <w:p w14:paraId="23F86836" w14:textId="77777777" w:rsidR="000439C3" w:rsidRDefault="000439C3" w:rsidP="000439C3">
      <w:pPr>
        <w:rPr>
          <w:szCs w:val="22"/>
        </w:rPr>
      </w:pPr>
    </w:p>
    <w:p w14:paraId="0BC2A980" w14:textId="77777777" w:rsidR="000439C3" w:rsidRDefault="000439C3" w:rsidP="000439C3">
      <w:pPr>
        <w:spacing w:line="240" w:lineRule="auto"/>
        <w:rPr>
          <w:szCs w:val="22"/>
        </w:rPr>
      </w:pPr>
      <w:r w:rsidRPr="004930F8">
        <w:t xml:space="preserve">Lai nodrošinātu </w:t>
      </w:r>
      <w:r w:rsidRPr="00E57A7D">
        <w:t xml:space="preserve">pareizu devu, ķermeņa </w:t>
      </w:r>
      <w:r>
        <w:t>svars</w:t>
      </w:r>
      <w:r w:rsidRPr="00E57A7D">
        <w:t xml:space="preserve"> jānosaka pēc iespējas precīzāk</w:t>
      </w:r>
      <w:r>
        <w:rPr>
          <w:szCs w:val="22"/>
        </w:rPr>
        <w:t>.</w:t>
      </w:r>
    </w:p>
    <w:p w14:paraId="45ED4AB9" w14:textId="77777777" w:rsidR="000439C3" w:rsidRDefault="000439C3" w:rsidP="000439C3">
      <w:pPr>
        <w:autoSpaceDE w:val="0"/>
        <w:autoSpaceDN w:val="0"/>
        <w:adjustRightInd w:val="0"/>
        <w:spacing w:line="240" w:lineRule="auto"/>
        <w:rPr>
          <w:szCs w:val="22"/>
        </w:rPr>
      </w:pPr>
    </w:p>
    <w:p w14:paraId="3B587007" w14:textId="77777777" w:rsidR="000439C3" w:rsidRDefault="000439C3" w:rsidP="000439C3">
      <w:pPr>
        <w:autoSpaceDE w:val="0"/>
        <w:autoSpaceDN w:val="0"/>
        <w:adjustRightInd w:val="0"/>
        <w:spacing w:line="240" w:lineRule="auto"/>
        <w:rPr>
          <w:szCs w:val="22"/>
        </w:rPr>
      </w:pPr>
      <w:r w:rsidRPr="004930F8">
        <w:t>Minimālā ieteicamā deva: 2 mg milbemicīna oksīma un 5 mg prazikvantela uz 1 kg ķermeņa svara, lietojot iekšķīgi</w:t>
      </w:r>
      <w:r>
        <w:rPr>
          <w:szCs w:val="22"/>
        </w:rPr>
        <w:t xml:space="preserve"> </w:t>
      </w:r>
      <w:r w:rsidRPr="00102597">
        <w:rPr>
          <w:szCs w:val="22"/>
        </w:rPr>
        <w:t>kā vienreizēju devu</w:t>
      </w:r>
      <w:r>
        <w:rPr>
          <w:szCs w:val="22"/>
        </w:rPr>
        <w:t>.</w:t>
      </w:r>
    </w:p>
    <w:p w14:paraId="4ACE87B2" w14:textId="77777777" w:rsidR="000439C3" w:rsidRDefault="000439C3" w:rsidP="000439C3">
      <w:pPr>
        <w:autoSpaceDE w:val="0"/>
        <w:autoSpaceDN w:val="0"/>
        <w:adjustRightInd w:val="0"/>
        <w:spacing w:line="240" w:lineRule="auto"/>
        <w:rPr>
          <w:szCs w:val="22"/>
        </w:rPr>
      </w:pPr>
    </w:p>
    <w:p w14:paraId="7038989E" w14:textId="77777777" w:rsidR="000439C3" w:rsidRPr="00144EA0" w:rsidRDefault="000439C3" w:rsidP="000439C3">
      <w:pPr>
        <w:autoSpaceDE w:val="0"/>
        <w:autoSpaceDN w:val="0"/>
        <w:adjustRightInd w:val="0"/>
        <w:spacing w:line="240" w:lineRule="auto"/>
        <w:rPr>
          <w:szCs w:val="22"/>
        </w:rPr>
      </w:pPr>
      <w:r w:rsidRPr="00CE66A2">
        <w:t xml:space="preserve">Lietot šīs veterinārās zāles kopā ar barību vai pēc ēšanas. </w:t>
      </w:r>
    </w:p>
    <w:p w14:paraId="4643E740" w14:textId="77777777" w:rsidR="000439C3" w:rsidRPr="00B8353C" w:rsidRDefault="000439C3" w:rsidP="000439C3">
      <w:pPr>
        <w:autoSpaceDE w:val="0"/>
        <w:autoSpaceDN w:val="0"/>
        <w:adjustRightInd w:val="0"/>
        <w:spacing w:line="240" w:lineRule="auto"/>
        <w:rPr>
          <w:szCs w:val="22"/>
        </w:rPr>
      </w:pPr>
      <w:r w:rsidRPr="004930F8">
        <w:t>Šīs veterinārās zāles ir maza izmēra tablete.</w:t>
      </w:r>
    </w:p>
    <w:p w14:paraId="360B53D9" w14:textId="77777777" w:rsidR="000439C3" w:rsidRDefault="000439C3" w:rsidP="000439C3">
      <w:pPr>
        <w:autoSpaceDE w:val="0"/>
        <w:autoSpaceDN w:val="0"/>
        <w:adjustRightInd w:val="0"/>
        <w:spacing w:line="240" w:lineRule="auto"/>
        <w:rPr>
          <w:szCs w:val="22"/>
        </w:rPr>
      </w:pPr>
      <w:r w:rsidRPr="004930F8">
        <w:t xml:space="preserve">Lai šīs veterinārās zāles būtu vieglāk lietojamas, tām ir pārklājums </w:t>
      </w:r>
      <w:r>
        <w:rPr>
          <w:szCs w:val="22"/>
        </w:rPr>
        <w:t>ar gaļas aromatizētāju.</w:t>
      </w:r>
    </w:p>
    <w:p w14:paraId="6B9C7E40" w14:textId="77777777" w:rsidR="000439C3" w:rsidRPr="00B8353C" w:rsidRDefault="000439C3" w:rsidP="000439C3">
      <w:pPr>
        <w:autoSpaceDE w:val="0"/>
        <w:autoSpaceDN w:val="0"/>
        <w:adjustRightInd w:val="0"/>
        <w:spacing w:line="240" w:lineRule="auto"/>
        <w:rPr>
          <w:szCs w:val="22"/>
        </w:rPr>
      </w:pPr>
    </w:p>
    <w:p w14:paraId="6DA455F5" w14:textId="77777777" w:rsidR="000439C3" w:rsidRPr="008F555E" w:rsidRDefault="000439C3" w:rsidP="000439C3">
      <w:pPr>
        <w:autoSpaceDE w:val="0"/>
        <w:autoSpaceDN w:val="0"/>
        <w:adjustRightInd w:val="0"/>
        <w:spacing w:line="240" w:lineRule="auto"/>
        <w:rPr>
          <w:szCs w:val="22"/>
        </w:rPr>
      </w:pPr>
      <w:r w:rsidRPr="00CE66A2">
        <w:t>Ieteicamās devas atkarībā no kaķa ķermeņa svara ir šādas</w:t>
      </w:r>
      <w:r w:rsidRPr="004930F8">
        <w:t>:</w:t>
      </w:r>
    </w:p>
    <w:p w14:paraId="548289D2" w14:textId="77777777" w:rsidR="000439C3" w:rsidRDefault="000439C3" w:rsidP="000439C3">
      <w:pPr>
        <w:pStyle w:val="BodyTextIndent"/>
        <w:ind w:left="0" w:firstLine="0"/>
        <w:jc w:val="both"/>
        <w:rPr>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3543"/>
        <w:gridCol w:w="3402"/>
      </w:tblGrid>
      <w:tr w:rsidR="000439C3" w14:paraId="4DFAAE66" w14:textId="77777777" w:rsidTr="006D4CC4">
        <w:trPr>
          <w:cantSplit/>
          <w:trHeight w:val="320"/>
          <w:jc w:val="center"/>
        </w:trPr>
        <w:tc>
          <w:tcPr>
            <w:tcW w:w="1418" w:type="dxa"/>
            <w:tcBorders>
              <w:top w:val="single" w:sz="4" w:space="0" w:color="auto"/>
              <w:left w:val="single" w:sz="4" w:space="0" w:color="auto"/>
              <w:bottom w:val="single" w:sz="4" w:space="0" w:color="auto"/>
              <w:right w:val="single" w:sz="4" w:space="0" w:color="auto"/>
            </w:tcBorders>
            <w:hideMark/>
          </w:tcPr>
          <w:p w14:paraId="2EEE13D5" w14:textId="77777777" w:rsidR="000439C3" w:rsidRDefault="000439C3" w:rsidP="006D4CC4">
            <w:pPr>
              <w:tabs>
                <w:tab w:val="clear" w:pos="567"/>
                <w:tab w:val="left" w:pos="708"/>
              </w:tabs>
              <w:spacing w:line="240" w:lineRule="auto"/>
              <w:jc w:val="center"/>
              <w:rPr>
                <w:b/>
                <w:szCs w:val="22"/>
              </w:rPr>
            </w:pPr>
            <w:r w:rsidRPr="004930F8">
              <w:rPr>
                <w:b/>
              </w:rPr>
              <w:t>Svars</w:t>
            </w:r>
          </w:p>
        </w:tc>
        <w:tc>
          <w:tcPr>
            <w:tcW w:w="3543" w:type="dxa"/>
            <w:tcBorders>
              <w:top w:val="single" w:sz="4" w:space="0" w:color="auto"/>
              <w:left w:val="single" w:sz="4" w:space="0" w:color="auto"/>
              <w:bottom w:val="single" w:sz="4" w:space="0" w:color="auto"/>
              <w:right w:val="single" w:sz="4" w:space="0" w:color="auto"/>
            </w:tcBorders>
            <w:hideMark/>
          </w:tcPr>
          <w:p w14:paraId="7E7BA459" w14:textId="77777777" w:rsidR="000439C3" w:rsidRDefault="000439C3" w:rsidP="006D4CC4">
            <w:pPr>
              <w:tabs>
                <w:tab w:val="clear" w:pos="567"/>
                <w:tab w:val="left" w:pos="708"/>
              </w:tabs>
              <w:spacing w:line="240" w:lineRule="auto"/>
              <w:jc w:val="center"/>
              <w:rPr>
                <w:b/>
                <w:szCs w:val="22"/>
              </w:rPr>
            </w:pPr>
            <w:r w:rsidRPr="004930F8">
              <w:rPr>
                <w:b/>
              </w:rPr>
              <w:t>Milpro 4 mg/10 mg apvalkotās tabletes maza auguma kaķiem un kaķēniem</w:t>
            </w:r>
          </w:p>
        </w:tc>
        <w:tc>
          <w:tcPr>
            <w:tcW w:w="3402" w:type="dxa"/>
            <w:tcBorders>
              <w:top w:val="single" w:sz="4" w:space="0" w:color="auto"/>
              <w:left w:val="single" w:sz="4" w:space="0" w:color="auto"/>
              <w:bottom w:val="single" w:sz="4" w:space="0" w:color="auto"/>
              <w:right w:val="single" w:sz="4" w:space="0" w:color="auto"/>
            </w:tcBorders>
            <w:hideMark/>
          </w:tcPr>
          <w:p w14:paraId="685CDF98" w14:textId="77777777" w:rsidR="000439C3" w:rsidRDefault="000439C3" w:rsidP="006D4CC4">
            <w:pPr>
              <w:tabs>
                <w:tab w:val="clear" w:pos="567"/>
                <w:tab w:val="left" w:pos="708"/>
              </w:tabs>
              <w:spacing w:line="240" w:lineRule="auto"/>
              <w:jc w:val="center"/>
              <w:rPr>
                <w:b/>
                <w:szCs w:val="22"/>
              </w:rPr>
            </w:pPr>
            <w:r w:rsidRPr="004930F8">
              <w:rPr>
                <w:b/>
              </w:rPr>
              <w:t>Milpro 16 mg/40 mg apvalkotās tabletes kaķiem</w:t>
            </w:r>
          </w:p>
        </w:tc>
      </w:tr>
      <w:tr w:rsidR="000439C3" w14:paraId="260A60DE" w14:textId="77777777" w:rsidTr="006D4CC4">
        <w:trPr>
          <w:cantSplit/>
          <w:jc w:val="center"/>
        </w:trPr>
        <w:tc>
          <w:tcPr>
            <w:tcW w:w="1418" w:type="dxa"/>
            <w:tcBorders>
              <w:top w:val="single" w:sz="4" w:space="0" w:color="auto"/>
              <w:left w:val="single" w:sz="4" w:space="0" w:color="auto"/>
              <w:bottom w:val="single" w:sz="4" w:space="0" w:color="auto"/>
              <w:right w:val="single" w:sz="4" w:space="0" w:color="auto"/>
            </w:tcBorders>
            <w:hideMark/>
          </w:tcPr>
          <w:p w14:paraId="25015347" w14:textId="77777777" w:rsidR="000439C3" w:rsidRDefault="000439C3" w:rsidP="006D4CC4">
            <w:pPr>
              <w:tabs>
                <w:tab w:val="clear" w:pos="567"/>
                <w:tab w:val="left" w:pos="708"/>
              </w:tabs>
              <w:spacing w:line="240" w:lineRule="auto"/>
              <w:jc w:val="center"/>
              <w:rPr>
                <w:szCs w:val="22"/>
              </w:rPr>
            </w:pPr>
            <w:r w:rsidRPr="004930F8">
              <w:t>0,5 - 1 kg</w:t>
            </w:r>
          </w:p>
        </w:tc>
        <w:tc>
          <w:tcPr>
            <w:tcW w:w="3543" w:type="dxa"/>
            <w:tcBorders>
              <w:top w:val="single" w:sz="4" w:space="0" w:color="auto"/>
              <w:left w:val="single" w:sz="4" w:space="0" w:color="auto"/>
              <w:bottom w:val="single" w:sz="4" w:space="0" w:color="auto"/>
              <w:right w:val="single" w:sz="4" w:space="0" w:color="auto"/>
            </w:tcBorders>
            <w:hideMark/>
          </w:tcPr>
          <w:p w14:paraId="3EE48490" w14:textId="77777777" w:rsidR="000439C3" w:rsidRDefault="000439C3" w:rsidP="006D4CC4">
            <w:pPr>
              <w:tabs>
                <w:tab w:val="clear" w:pos="567"/>
                <w:tab w:val="left" w:pos="708"/>
              </w:tabs>
              <w:spacing w:line="240" w:lineRule="auto"/>
              <w:jc w:val="center"/>
              <w:rPr>
                <w:szCs w:val="22"/>
              </w:rPr>
            </w:pPr>
            <w:r w:rsidRPr="004930F8">
              <w:t>1/2 tabletes</w:t>
            </w:r>
          </w:p>
        </w:tc>
        <w:tc>
          <w:tcPr>
            <w:tcW w:w="3402" w:type="dxa"/>
            <w:tcBorders>
              <w:top w:val="single" w:sz="4" w:space="0" w:color="auto"/>
              <w:left w:val="single" w:sz="4" w:space="0" w:color="auto"/>
              <w:bottom w:val="single" w:sz="4" w:space="0" w:color="auto"/>
              <w:right w:val="single" w:sz="4" w:space="0" w:color="auto"/>
            </w:tcBorders>
          </w:tcPr>
          <w:p w14:paraId="5FBE63E0" w14:textId="77777777" w:rsidR="000439C3" w:rsidRDefault="000439C3" w:rsidP="006D4CC4">
            <w:pPr>
              <w:tabs>
                <w:tab w:val="clear" w:pos="567"/>
                <w:tab w:val="left" w:pos="708"/>
              </w:tabs>
              <w:spacing w:line="240" w:lineRule="auto"/>
              <w:jc w:val="center"/>
              <w:rPr>
                <w:szCs w:val="22"/>
              </w:rPr>
            </w:pPr>
          </w:p>
        </w:tc>
      </w:tr>
      <w:tr w:rsidR="000439C3" w14:paraId="6F6659E7" w14:textId="77777777" w:rsidTr="006D4CC4">
        <w:trPr>
          <w:cantSplit/>
          <w:jc w:val="center"/>
        </w:trPr>
        <w:tc>
          <w:tcPr>
            <w:tcW w:w="1418" w:type="dxa"/>
            <w:tcBorders>
              <w:top w:val="single" w:sz="4" w:space="0" w:color="auto"/>
              <w:left w:val="single" w:sz="4" w:space="0" w:color="auto"/>
              <w:bottom w:val="single" w:sz="4" w:space="0" w:color="auto"/>
              <w:right w:val="single" w:sz="4" w:space="0" w:color="auto"/>
            </w:tcBorders>
            <w:hideMark/>
          </w:tcPr>
          <w:p w14:paraId="7732EBFA" w14:textId="77777777" w:rsidR="000439C3" w:rsidRDefault="000439C3" w:rsidP="006D4CC4">
            <w:pPr>
              <w:tabs>
                <w:tab w:val="clear" w:pos="567"/>
                <w:tab w:val="left" w:pos="708"/>
              </w:tabs>
              <w:spacing w:line="240" w:lineRule="auto"/>
              <w:jc w:val="center"/>
              <w:rPr>
                <w:szCs w:val="22"/>
              </w:rPr>
            </w:pPr>
            <w:r w:rsidRPr="004930F8">
              <w:t>&gt;1 – 2 kg</w:t>
            </w:r>
          </w:p>
        </w:tc>
        <w:tc>
          <w:tcPr>
            <w:tcW w:w="3543" w:type="dxa"/>
            <w:tcBorders>
              <w:top w:val="single" w:sz="4" w:space="0" w:color="auto"/>
              <w:left w:val="single" w:sz="4" w:space="0" w:color="auto"/>
              <w:bottom w:val="single" w:sz="4" w:space="0" w:color="auto"/>
              <w:right w:val="single" w:sz="4" w:space="0" w:color="auto"/>
            </w:tcBorders>
            <w:hideMark/>
          </w:tcPr>
          <w:p w14:paraId="7793D306" w14:textId="77777777" w:rsidR="000439C3" w:rsidRDefault="000439C3" w:rsidP="006D4CC4">
            <w:pPr>
              <w:tabs>
                <w:tab w:val="clear" w:pos="567"/>
                <w:tab w:val="left" w:pos="708"/>
              </w:tabs>
              <w:spacing w:line="240" w:lineRule="auto"/>
              <w:jc w:val="center"/>
              <w:rPr>
                <w:szCs w:val="22"/>
              </w:rPr>
            </w:pPr>
            <w:r w:rsidRPr="004930F8">
              <w:t>1 tablete</w:t>
            </w:r>
          </w:p>
        </w:tc>
        <w:tc>
          <w:tcPr>
            <w:tcW w:w="3402" w:type="dxa"/>
            <w:tcBorders>
              <w:top w:val="single" w:sz="4" w:space="0" w:color="auto"/>
              <w:left w:val="single" w:sz="4" w:space="0" w:color="auto"/>
              <w:bottom w:val="single" w:sz="4" w:space="0" w:color="auto"/>
              <w:right w:val="single" w:sz="4" w:space="0" w:color="auto"/>
            </w:tcBorders>
          </w:tcPr>
          <w:p w14:paraId="7D137B19" w14:textId="77777777" w:rsidR="000439C3" w:rsidRDefault="000439C3" w:rsidP="006D4CC4">
            <w:pPr>
              <w:tabs>
                <w:tab w:val="clear" w:pos="567"/>
                <w:tab w:val="left" w:pos="708"/>
              </w:tabs>
              <w:spacing w:line="240" w:lineRule="auto"/>
              <w:jc w:val="center"/>
              <w:rPr>
                <w:szCs w:val="22"/>
              </w:rPr>
            </w:pPr>
          </w:p>
        </w:tc>
      </w:tr>
      <w:tr w:rsidR="000439C3" w14:paraId="75A19D2B" w14:textId="77777777" w:rsidTr="006D4CC4">
        <w:trPr>
          <w:cantSplit/>
          <w:jc w:val="center"/>
        </w:trPr>
        <w:tc>
          <w:tcPr>
            <w:tcW w:w="1418" w:type="dxa"/>
            <w:tcBorders>
              <w:top w:val="single" w:sz="4" w:space="0" w:color="auto"/>
              <w:left w:val="single" w:sz="4" w:space="0" w:color="auto"/>
              <w:bottom w:val="single" w:sz="4" w:space="0" w:color="auto"/>
              <w:right w:val="single" w:sz="4" w:space="0" w:color="auto"/>
            </w:tcBorders>
            <w:hideMark/>
          </w:tcPr>
          <w:p w14:paraId="4493DB71" w14:textId="77777777" w:rsidR="000439C3" w:rsidRDefault="000439C3" w:rsidP="006D4CC4">
            <w:pPr>
              <w:tabs>
                <w:tab w:val="clear" w:pos="567"/>
                <w:tab w:val="left" w:pos="708"/>
              </w:tabs>
              <w:spacing w:line="240" w:lineRule="auto"/>
              <w:jc w:val="center"/>
              <w:rPr>
                <w:szCs w:val="22"/>
              </w:rPr>
            </w:pPr>
            <w:r w:rsidRPr="004930F8">
              <w:t>2 – 4 kg</w:t>
            </w:r>
          </w:p>
        </w:tc>
        <w:tc>
          <w:tcPr>
            <w:tcW w:w="3543" w:type="dxa"/>
            <w:tcBorders>
              <w:top w:val="single" w:sz="4" w:space="0" w:color="auto"/>
              <w:left w:val="single" w:sz="4" w:space="0" w:color="auto"/>
              <w:bottom w:val="single" w:sz="4" w:space="0" w:color="auto"/>
              <w:right w:val="single" w:sz="4" w:space="0" w:color="auto"/>
            </w:tcBorders>
          </w:tcPr>
          <w:p w14:paraId="775666DF" w14:textId="77777777" w:rsidR="000439C3" w:rsidRDefault="000439C3" w:rsidP="006D4CC4">
            <w:pPr>
              <w:tabs>
                <w:tab w:val="clear" w:pos="567"/>
                <w:tab w:val="left" w:pos="708"/>
              </w:tabs>
              <w:spacing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hideMark/>
          </w:tcPr>
          <w:p w14:paraId="48B57DA2" w14:textId="77777777" w:rsidR="000439C3" w:rsidRDefault="000439C3" w:rsidP="006D4CC4">
            <w:pPr>
              <w:tabs>
                <w:tab w:val="clear" w:pos="567"/>
                <w:tab w:val="left" w:pos="708"/>
              </w:tabs>
              <w:spacing w:line="240" w:lineRule="auto"/>
              <w:jc w:val="center"/>
              <w:rPr>
                <w:szCs w:val="22"/>
              </w:rPr>
            </w:pPr>
            <w:r w:rsidRPr="004930F8">
              <w:t>1/2 tabletes</w:t>
            </w:r>
          </w:p>
        </w:tc>
      </w:tr>
      <w:tr w:rsidR="000439C3" w14:paraId="66237EEC" w14:textId="77777777" w:rsidTr="006D4CC4">
        <w:trPr>
          <w:cantSplit/>
          <w:jc w:val="center"/>
        </w:trPr>
        <w:tc>
          <w:tcPr>
            <w:tcW w:w="1418" w:type="dxa"/>
            <w:tcBorders>
              <w:top w:val="single" w:sz="4" w:space="0" w:color="auto"/>
              <w:left w:val="single" w:sz="4" w:space="0" w:color="auto"/>
              <w:bottom w:val="single" w:sz="4" w:space="0" w:color="auto"/>
              <w:right w:val="single" w:sz="4" w:space="0" w:color="auto"/>
            </w:tcBorders>
            <w:hideMark/>
          </w:tcPr>
          <w:p w14:paraId="54177B59" w14:textId="77777777" w:rsidR="000439C3" w:rsidRDefault="000439C3" w:rsidP="006D4CC4">
            <w:pPr>
              <w:tabs>
                <w:tab w:val="clear" w:pos="567"/>
                <w:tab w:val="left" w:pos="708"/>
              </w:tabs>
              <w:spacing w:line="240" w:lineRule="auto"/>
              <w:jc w:val="center"/>
              <w:rPr>
                <w:szCs w:val="22"/>
              </w:rPr>
            </w:pPr>
            <w:r w:rsidRPr="004930F8">
              <w:t>&gt;4 – 8 kg</w:t>
            </w:r>
          </w:p>
        </w:tc>
        <w:tc>
          <w:tcPr>
            <w:tcW w:w="3543" w:type="dxa"/>
            <w:tcBorders>
              <w:top w:val="single" w:sz="4" w:space="0" w:color="auto"/>
              <w:left w:val="single" w:sz="4" w:space="0" w:color="auto"/>
              <w:bottom w:val="single" w:sz="4" w:space="0" w:color="auto"/>
              <w:right w:val="single" w:sz="4" w:space="0" w:color="auto"/>
            </w:tcBorders>
          </w:tcPr>
          <w:p w14:paraId="23E3E192" w14:textId="77777777" w:rsidR="000439C3" w:rsidRDefault="000439C3" w:rsidP="006D4CC4">
            <w:pPr>
              <w:tabs>
                <w:tab w:val="clear" w:pos="567"/>
                <w:tab w:val="left" w:pos="2360"/>
              </w:tabs>
              <w:spacing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hideMark/>
          </w:tcPr>
          <w:p w14:paraId="78516884" w14:textId="77777777" w:rsidR="000439C3" w:rsidRDefault="000439C3" w:rsidP="006D4CC4">
            <w:pPr>
              <w:tabs>
                <w:tab w:val="clear" w:pos="567"/>
                <w:tab w:val="left" w:pos="2360"/>
              </w:tabs>
              <w:spacing w:line="240" w:lineRule="auto"/>
              <w:jc w:val="center"/>
              <w:rPr>
                <w:szCs w:val="22"/>
              </w:rPr>
            </w:pPr>
            <w:r w:rsidRPr="004930F8">
              <w:t>1 tablete</w:t>
            </w:r>
          </w:p>
        </w:tc>
      </w:tr>
      <w:tr w:rsidR="000439C3" w14:paraId="3A27E8B0" w14:textId="77777777" w:rsidTr="006D4CC4">
        <w:trPr>
          <w:cantSplit/>
          <w:jc w:val="center"/>
        </w:trPr>
        <w:tc>
          <w:tcPr>
            <w:tcW w:w="1418" w:type="dxa"/>
            <w:tcBorders>
              <w:top w:val="single" w:sz="4" w:space="0" w:color="auto"/>
              <w:left w:val="single" w:sz="4" w:space="0" w:color="auto"/>
              <w:bottom w:val="single" w:sz="4" w:space="0" w:color="auto"/>
              <w:right w:val="single" w:sz="4" w:space="0" w:color="auto"/>
            </w:tcBorders>
            <w:hideMark/>
          </w:tcPr>
          <w:p w14:paraId="7AC8FE05" w14:textId="77777777" w:rsidR="000439C3" w:rsidRDefault="000439C3" w:rsidP="006D4CC4">
            <w:pPr>
              <w:tabs>
                <w:tab w:val="clear" w:pos="567"/>
                <w:tab w:val="left" w:pos="708"/>
              </w:tabs>
              <w:spacing w:line="240" w:lineRule="auto"/>
              <w:jc w:val="center"/>
              <w:rPr>
                <w:szCs w:val="22"/>
              </w:rPr>
            </w:pPr>
            <w:r w:rsidRPr="004930F8">
              <w:t>&gt;8 – 12 kg</w:t>
            </w:r>
          </w:p>
        </w:tc>
        <w:tc>
          <w:tcPr>
            <w:tcW w:w="3543" w:type="dxa"/>
            <w:tcBorders>
              <w:top w:val="single" w:sz="4" w:space="0" w:color="auto"/>
              <w:left w:val="single" w:sz="4" w:space="0" w:color="auto"/>
              <w:bottom w:val="single" w:sz="4" w:space="0" w:color="auto"/>
              <w:right w:val="single" w:sz="4" w:space="0" w:color="auto"/>
            </w:tcBorders>
          </w:tcPr>
          <w:p w14:paraId="0BC6014D" w14:textId="77777777" w:rsidR="000439C3" w:rsidRDefault="000439C3" w:rsidP="006D4CC4">
            <w:pPr>
              <w:tabs>
                <w:tab w:val="clear" w:pos="567"/>
                <w:tab w:val="left" w:pos="708"/>
              </w:tabs>
              <w:spacing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hideMark/>
          </w:tcPr>
          <w:p w14:paraId="462CA7A3" w14:textId="77777777" w:rsidR="000439C3" w:rsidRDefault="000439C3" w:rsidP="006D4CC4">
            <w:pPr>
              <w:tabs>
                <w:tab w:val="clear" w:pos="567"/>
                <w:tab w:val="left" w:pos="708"/>
              </w:tabs>
              <w:spacing w:line="240" w:lineRule="auto"/>
              <w:jc w:val="center"/>
              <w:rPr>
                <w:szCs w:val="22"/>
              </w:rPr>
            </w:pPr>
            <w:r w:rsidRPr="004930F8">
              <w:t>1 + 1/2 tabletes</w:t>
            </w:r>
          </w:p>
        </w:tc>
      </w:tr>
    </w:tbl>
    <w:p w14:paraId="281684ED" w14:textId="77777777" w:rsidR="000439C3" w:rsidRPr="00CE66A2" w:rsidRDefault="000439C3" w:rsidP="000439C3">
      <w:pPr>
        <w:autoSpaceDE w:val="0"/>
        <w:autoSpaceDN w:val="0"/>
        <w:adjustRightInd w:val="0"/>
        <w:spacing w:line="240" w:lineRule="auto"/>
        <w:jc w:val="both"/>
        <w:rPr>
          <w:lang w:val="en-GB"/>
        </w:rPr>
      </w:pPr>
    </w:p>
    <w:p w14:paraId="02F63B8A" w14:textId="77777777" w:rsidR="000439C3" w:rsidRDefault="000439C3" w:rsidP="000439C3">
      <w:pPr>
        <w:spacing w:line="240" w:lineRule="auto"/>
      </w:pPr>
      <w:r w:rsidRPr="00CE66A2">
        <w:t>Šīs veterinārās zāles var iekļaut sirdstārpu invāzijas kontroles programmā, ja vienlaikus ir indicēta lenteņu invāzijas ārstēšana. Šīs veterinārās zāles nodrošina sirdstārpu invāzijas kontroli viena mēneša garumā. Sirdstārpu invāzijas kontrolei vēlams lietot monovalentās veterinārās zāles.</w:t>
      </w:r>
    </w:p>
    <w:p w14:paraId="3B56BC87" w14:textId="77777777" w:rsidR="000439C3" w:rsidRDefault="000439C3" w:rsidP="000439C3">
      <w:pPr>
        <w:tabs>
          <w:tab w:val="clear" w:pos="567"/>
        </w:tabs>
        <w:spacing w:line="240" w:lineRule="auto"/>
      </w:pPr>
    </w:p>
    <w:p w14:paraId="098B6502" w14:textId="77777777" w:rsidR="000439C3" w:rsidRPr="00CE66A2" w:rsidRDefault="000439C3" w:rsidP="000439C3">
      <w:pPr>
        <w:tabs>
          <w:tab w:val="clear" w:pos="567"/>
        </w:tabs>
        <w:spacing w:line="240" w:lineRule="auto"/>
      </w:pPr>
    </w:p>
    <w:p w14:paraId="43AEBFAA" w14:textId="77777777" w:rsidR="000439C3" w:rsidRPr="00E57A7D" w:rsidRDefault="000439C3" w:rsidP="000439C3">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21FBB09B" w14:textId="77777777" w:rsidR="000439C3" w:rsidRPr="00CE66A2" w:rsidRDefault="000439C3" w:rsidP="000439C3">
      <w:pPr>
        <w:tabs>
          <w:tab w:val="clear" w:pos="567"/>
        </w:tabs>
        <w:spacing w:line="240" w:lineRule="auto"/>
      </w:pPr>
    </w:p>
    <w:p w14:paraId="4FB2E799" w14:textId="77777777" w:rsidR="000439C3" w:rsidRPr="00CE66A2" w:rsidRDefault="000439C3" w:rsidP="000439C3">
      <w:pPr>
        <w:tabs>
          <w:tab w:val="clear" w:pos="567"/>
          <w:tab w:val="left" w:pos="708"/>
        </w:tabs>
        <w:spacing w:line="240" w:lineRule="auto"/>
      </w:pPr>
      <w:r w:rsidRPr="004930F8">
        <w:t>Nav piemērojams.</w:t>
      </w:r>
    </w:p>
    <w:p w14:paraId="1D6BC8C1" w14:textId="77777777" w:rsidR="000439C3" w:rsidRDefault="000439C3" w:rsidP="000439C3">
      <w:pPr>
        <w:tabs>
          <w:tab w:val="clear" w:pos="567"/>
        </w:tabs>
        <w:spacing w:line="240" w:lineRule="auto"/>
      </w:pPr>
    </w:p>
    <w:p w14:paraId="4B01445E" w14:textId="77777777" w:rsidR="000439C3" w:rsidRPr="00CE66A2" w:rsidRDefault="000439C3" w:rsidP="000439C3">
      <w:pPr>
        <w:tabs>
          <w:tab w:val="clear" w:pos="567"/>
        </w:tabs>
        <w:spacing w:line="240" w:lineRule="auto"/>
      </w:pPr>
    </w:p>
    <w:p w14:paraId="0AA8A318" w14:textId="77777777" w:rsidR="000439C3" w:rsidRPr="00E57A7D" w:rsidRDefault="000439C3" w:rsidP="000439C3">
      <w:pPr>
        <w:pStyle w:val="Style1"/>
      </w:pPr>
      <w:r w:rsidRPr="00E57A7D">
        <w:rPr>
          <w:highlight w:val="lightGray"/>
        </w:rPr>
        <w:t>10.</w:t>
      </w:r>
      <w:r>
        <w:tab/>
      </w:r>
      <w:r w:rsidRPr="00E57A7D">
        <w:t>Ierobežojumu period</w:t>
      </w:r>
      <w:r>
        <w:t>s</w:t>
      </w:r>
    </w:p>
    <w:p w14:paraId="02857423" w14:textId="77777777" w:rsidR="000439C3" w:rsidRPr="00CE66A2" w:rsidRDefault="000439C3" w:rsidP="000439C3">
      <w:pPr>
        <w:tabs>
          <w:tab w:val="clear" w:pos="567"/>
        </w:tabs>
        <w:spacing w:line="240" w:lineRule="auto"/>
      </w:pPr>
    </w:p>
    <w:p w14:paraId="54C520D4" w14:textId="77777777" w:rsidR="000439C3" w:rsidRPr="00CE66A2" w:rsidRDefault="000439C3" w:rsidP="000439C3">
      <w:pPr>
        <w:tabs>
          <w:tab w:val="clear" w:pos="567"/>
          <w:tab w:val="left" w:pos="708"/>
        </w:tabs>
        <w:spacing w:line="240" w:lineRule="auto"/>
      </w:pPr>
      <w:r w:rsidRPr="00CE66A2">
        <w:t>Nav piemērojams.</w:t>
      </w:r>
    </w:p>
    <w:p w14:paraId="2989551D" w14:textId="77777777" w:rsidR="000439C3" w:rsidRDefault="000439C3" w:rsidP="000439C3">
      <w:pPr>
        <w:tabs>
          <w:tab w:val="clear" w:pos="567"/>
        </w:tabs>
        <w:spacing w:line="240" w:lineRule="auto"/>
      </w:pPr>
    </w:p>
    <w:p w14:paraId="1492F9D4" w14:textId="77777777" w:rsidR="000439C3" w:rsidRPr="00CE66A2" w:rsidRDefault="000439C3" w:rsidP="000439C3">
      <w:pPr>
        <w:tabs>
          <w:tab w:val="clear" w:pos="567"/>
        </w:tabs>
        <w:spacing w:line="240" w:lineRule="auto"/>
      </w:pPr>
    </w:p>
    <w:p w14:paraId="6586E7A5" w14:textId="77777777" w:rsidR="000439C3" w:rsidRPr="00E57A7D" w:rsidRDefault="000439C3" w:rsidP="000439C3">
      <w:pPr>
        <w:pStyle w:val="Style1"/>
      </w:pPr>
      <w:r w:rsidRPr="00E57A7D">
        <w:rPr>
          <w:highlight w:val="lightGray"/>
        </w:rPr>
        <w:t>1</w:t>
      </w:r>
      <w:r w:rsidRPr="000005F5">
        <w:rPr>
          <w:highlight w:val="lightGray"/>
        </w:rPr>
        <w:t>1</w:t>
      </w:r>
      <w:r w:rsidRPr="00E57A7D">
        <w:rPr>
          <w:highlight w:val="lightGray"/>
        </w:rPr>
        <w:t>.</w:t>
      </w:r>
      <w:r w:rsidRPr="00E57A7D">
        <w:tab/>
        <w:t>Īpaši uzglabāšanas nosacījumi</w:t>
      </w:r>
    </w:p>
    <w:p w14:paraId="03719689" w14:textId="77777777" w:rsidR="000439C3" w:rsidRPr="00CE66A2" w:rsidRDefault="000439C3" w:rsidP="000439C3">
      <w:pPr>
        <w:numPr>
          <w:ilvl w:val="12"/>
          <w:numId w:val="0"/>
        </w:numPr>
        <w:tabs>
          <w:tab w:val="clear" w:pos="567"/>
        </w:tabs>
        <w:spacing w:line="240" w:lineRule="auto"/>
      </w:pPr>
    </w:p>
    <w:p w14:paraId="37A8C755" w14:textId="77777777" w:rsidR="000439C3" w:rsidRPr="00CE66A2" w:rsidRDefault="000439C3" w:rsidP="000439C3">
      <w:pPr>
        <w:numPr>
          <w:ilvl w:val="12"/>
          <w:numId w:val="0"/>
        </w:numPr>
        <w:tabs>
          <w:tab w:val="clear" w:pos="567"/>
        </w:tabs>
        <w:spacing w:line="240" w:lineRule="auto"/>
      </w:pPr>
      <w:r w:rsidRPr="004930F8">
        <w:t>Uzglabāt bērniem neredzamā un nepieejamā vietā.</w:t>
      </w:r>
    </w:p>
    <w:p w14:paraId="60F3DF3E" w14:textId="77777777" w:rsidR="000439C3" w:rsidRDefault="000439C3" w:rsidP="000439C3">
      <w:pPr>
        <w:numPr>
          <w:ilvl w:val="12"/>
          <w:numId w:val="0"/>
        </w:numPr>
        <w:tabs>
          <w:tab w:val="clear" w:pos="567"/>
        </w:tabs>
        <w:spacing w:line="240" w:lineRule="auto"/>
        <w:rPr>
          <w:szCs w:val="22"/>
        </w:rPr>
      </w:pPr>
    </w:p>
    <w:p w14:paraId="06C845CA" w14:textId="77777777" w:rsidR="000439C3" w:rsidRPr="00CE66A2" w:rsidRDefault="000439C3" w:rsidP="000439C3">
      <w:pPr>
        <w:tabs>
          <w:tab w:val="clear" w:pos="567"/>
        </w:tabs>
        <w:spacing w:line="240" w:lineRule="auto"/>
      </w:pPr>
      <w:r w:rsidRPr="00CE66A2">
        <w:t>Šīm veterinārajām zālēm nav nepieciešama īpaša uzglabāšanas temperatūra.</w:t>
      </w:r>
    </w:p>
    <w:p w14:paraId="4C29F7F3" w14:textId="77777777" w:rsidR="000439C3" w:rsidRPr="00CE66A2" w:rsidRDefault="000439C3" w:rsidP="000439C3">
      <w:pPr>
        <w:spacing w:line="240" w:lineRule="auto"/>
      </w:pPr>
      <w:r w:rsidRPr="00CE66A2">
        <w:t>Uzglabāt neizlietoto tabletes pusīti oriģināl</w:t>
      </w:r>
      <w:r>
        <w:t>aj</w:t>
      </w:r>
      <w:r w:rsidRPr="00CE66A2">
        <w:t>ā blisterī un izlietot</w:t>
      </w:r>
      <w:r w:rsidRPr="004930F8">
        <w:t xml:space="preserve"> nākamajā lietošanas reizē.</w:t>
      </w:r>
    </w:p>
    <w:p w14:paraId="011A0D82" w14:textId="77777777" w:rsidR="000439C3" w:rsidRPr="00CE66A2" w:rsidRDefault="000439C3" w:rsidP="000439C3">
      <w:pPr>
        <w:spacing w:line="240" w:lineRule="auto"/>
      </w:pPr>
      <w:r w:rsidRPr="004930F8">
        <w:t>Uzglabāt blisteri ārējā iepakojumā.</w:t>
      </w:r>
    </w:p>
    <w:p w14:paraId="5F84DABD" w14:textId="77777777" w:rsidR="000439C3" w:rsidRPr="00CE66A2" w:rsidRDefault="000439C3" w:rsidP="000439C3">
      <w:pPr>
        <w:numPr>
          <w:ilvl w:val="12"/>
          <w:numId w:val="0"/>
        </w:numPr>
        <w:tabs>
          <w:tab w:val="clear" w:pos="567"/>
        </w:tabs>
        <w:spacing w:line="240" w:lineRule="auto"/>
      </w:pPr>
    </w:p>
    <w:p w14:paraId="06C86C71" w14:textId="77777777" w:rsidR="000439C3" w:rsidRDefault="000439C3" w:rsidP="000439C3">
      <w:pPr>
        <w:numPr>
          <w:ilvl w:val="12"/>
          <w:numId w:val="0"/>
        </w:numPr>
        <w:tabs>
          <w:tab w:val="clear" w:pos="567"/>
          <w:tab w:val="left" w:pos="708"/>
        </w:tabs>
        <w:spacing w:line="240" w:lineRule="auto"/>
        <w:rPr>
          <w:szCs w:val="22"/>
        </w:rPr>
      </w:pPr>
      <w:r w:rsidRPr="004930F8">
        <w:t xml:space="preserve">Nelietot šīs veterinārās zāles, ja beidzies derīguma termiņš, kas norādīts uz kastītes un blistera pēc </w:t>
      </w:r>
      <w:r>
        <w:rPr>
          <w:szCs w:val="22"/>
        </w:rPr>
        <w:t xml:space="preserve">Exp. </w:t>
      </w:r>
      <w:r w:rsidRPr="00E57A7D">
        <w:t>Derīguma termiņš attiecas uz norādītā mēneša pēdējo dienu</w:t>
      </w:r>
      <w:r>
        <w:rPr>
          <w:szCs w:val="22"/>
        </w:rPr>
        <w:t>.</w:t>
      </w:r>
    </w:p>
    <w:p w14:paraId="51F4D995" w14:textId="77777777" w:rsidR="000439C3" w:rsidRDefault="000439C3" w:rsidP="000439C3">
      <w:pPr>
        <w:numPr>
          <w:ilvl w:val="12"/>
          <w:numId w:val="0"/>
        </w:numPr>
        <w:tabs>
          <w:tab w:val="clear" w:pos="567"/>
          <w:tab w:val="left" w:pos="708"/>
        </w:tabs>
        <w:spacing w:line="240" w:lineRule="auto"/>
        <w:rPr>
          <w:szCs w:val="22"/>
        </w:rPr>
      </w:pPr>
    </w:p>
    <w:p w14:paraId="394BFB40" w14:textId="77777777" w:rsidR="000439C3" w:rsidRPr="004930F8" w:rsidRDefault="000439C3" w:rsidP="000439C3">
      <w:pPr>
        <w:tabs>
          <w:tab w:val="clear" w:pos="567"/>
          <w:tab w:val="left" w:pos="708"/>
        </w:tabs>
        <w:spacing w:line="240" w:lineRule="auto"/>
      </w:pPr>
      <w:r w:rsidRPr="00E811BF">
        <w:t>Derīguma termiņš pēc pirmreizējas</w:t>
      </w:r>
      <w:r w:rsidRPr="004930F8">
        <w:t xml:space="preserve"> tiešā iepakojuma atvēršanas</w:t>
      </w:r>
      <w:r>
        <w:t xml:space="preserve"> (tablešu pusītēm)</w:t>
      </w:r>
      <w:r w:rsidRPr="004930F8">
        <w:t>: 6 mēneši.</w:t>
      </w:r>
    </w:p>
    <w:p w14:paraId="32F2A316" w14:textId="77777777" w:rsidR="000439C3" w:rsidRDefault="000439C3" w:rsidP="000439C3">
      <w:pPr>
        <w:tabs>
          <w:tab w:val="clear" w:pos="567"/>
        </w:tabs>
        <w:spacing w:line="240" w:lineRule="auto"/>
      </w:pPr>
    </w:p>
    <w:p w14:paraId="21675EDB" w14:textId="77777777" w:rsidR="000439C3" w:rsidRPr="004930F8" w:rsidRDefault="000439C3" w:rsidP="000439C3">
      <w:pPr>
        <w:tabs>
          <w:tab w:val="clear" w:pos="567"/>
        </w:tabs>
        <w:spacing w:line="240" w:lineRule="auto"/>
      </w:pPr>
    </w:p>
    <w:p w14:paraId="15AEC590" w14:textId="77777777" w:rsidR="000439C3" w:rsidRPr="00561922" w:rsidRDefault="000439C3" w:rsidP="000439C3">
      <w:pPr>
        <w:pStyle w:val="Style1"/>
      </w:pPr>
      <w:r w:rsidRPr="00561922">
        <w:rPr>
          <w:highlight w:val="lightGray"/>
        </w:rPr>
        <w:t>12.</w:t>
      </w:r>
      <w:r w:rsidRPr="00561922">
        <w:tab/>
        <w:t>Īpaši norādījumi atkritumu iznīcināšanai</w:t>
      </w:r>
    </w:p>
    <w:p w14:paraId="6CDDDC28" w14:textId="77777777" w:rsidR="000439C3" w:rsidRPr="00E57A7D" w:rsidRDefault="000439C3" w:rsidP="000439C3">
      <w:pPr>
        <w:tabs>
          <w:tab w:val="clear" w:pos="567"/>
        </w:tabs>
        <w:spacing w:line="240" w:lineRule="auto"/>
        <w:rPr>
          <w:szCs w:val="22"/>
        </w:rPr>
      </w:pPr>
    </w:p>
    <w:p w14:paraId="1653E93D" w14:textId="77777777" w:rsidR="000439C3" w:rsidRPr="00E57A7D" w:rsidRDefault="000439C3" w:rsidP="000439C3">
      <w:pPr>
        <w:rPr>
          <w:szCs w:val="22"/>
        </w:rPr>
      </w:pPr>
      <w:r>
        <w:t xml:space="preserve">Neizmest </w:t>
      </w:r>
      <w:r w:rsidRPr="00E57A7D">
        <w:t>veterinārās zāles kanalizācij</w:t>
      </w:r>
      <w:r>
        <w:t>ā</w:t>
      </w:r>
      <w:r w:rsidRPr="00E57A7D">
        <w:t xml:space="preserve"> vai kopā ar sadzīves atkritumiem.</w:t>
      </w:r>
    </w:p>
    <w:p w14:paraId="2C2782A2" w14:textId="77777777" w:rsidR="000439C3" w:rsidRPr="00E57A7D" w:rsidRDefault="000439C3" w:rsidP="000439C3">
      <w:pPr>
        <w:tabs>
          <w:tab w:val="clear" w:pos="567"/>
        </w:tabs>
        <w:spacing w:line="240" w:lineRule="auto"/>
        <w:rPr>
          <w:szCs w:val="22"/>
        </w:rPr>
      </w:pPr>
    </w:p>
    <w:p w14:paraId="02CB408B" w14:textId="77777777" w:rsidR="000439C3" w:rsidRPr="00CE66A2" w:rsidRDefault="000439C3" w:rsidP="000439C3">
      <w:pPr>
        <w:tabs>
          <w:tab w:val="clear" w:pos="567"/>
        </w:tabs>
        <w:spacing w:line="240" w:lineRule="auto"/>
        <w:rPr>
          <w:i/>
        </w:rPr>
      </w:pPr>
      <w:r w:rsidRPr="00936BC8">
        <w:t xml:space="preserve">Šīs veterinārās zāles nedrīkst nonākt ūdenstilpēs, jo </w:t>
      </w:r>
      <w:r w:rsidRPr="00D2327F">
        <w:t>milbemicīna oksīms</w:t>
      </w:r>
      <w:r w:rsidRPr="00936BC8">
        <w:t xml:space="preserve"> </w:t>
      </w:r>
      <w:r w:rsidRPr="00D2327F">
        <w:t>var būt bīstams</w:t>
      </w:r>
      <w:r w:rsidRPr="00936BC8">
        <w:t xml:space="preserve"> </w:t>
      </w:r>
      <w:r w:rsidRPr="00D2327F">
        <w:t>zivīm un citiem ūdens organismiem.</w:t>
      </w:r>
    </w:p>
    <w:p w14:paraId="4A77D71B" w14:textId="77777777" w:rsidR="000439C3" w:rsidRPr="004930F8" w:rsidRDefault="000439C3" w:rsidP="000439C3">
      <w:pPr>
        <w:tabs>
          <w:tab w:val="clear" w:pos="567"/>
        </w:tabs>
        <w:spacing w:line="240" w:lineRule="auto"/>
      </w:pPr>
    </w:p>
    <w:p w14:paraId="72841301" w14:textId="77777777" w:rsidR="000439C3" w:rsidRPr="00E57A7D" w:rsidRDefault="000439C3" w:rsidP="000439C3">
      <w:pPr>
        <w:tabs>
          <w:tab w:val="clear" w:pos="567"/>
        </w:tabs>
        <w:spacing w:line="240" w:lineRule="auto"/>
        <w:rPr>
          <w:szCs w:val="22"/>
        </w:rPr>
      </w:pPr>
      <w:r w:rsidRPr="00425E10">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r w:rsidRPr="005E1FFD">
        <w:t>.</w:t>
      </w:r>
    </w:p>
    <w:p w14:paraId="4FDA094B" w14:textId="77777777" w:rsidR="000439C3" w:rsidRPr="00E57A7D" w:rsidRDefault="000439C3" w:rsidP="000439C3">
      <w:pPr>
        <w:tabs>
          <w:tab w:val="clear" w:pos="567"/>
        </w:tabs>
        <w:spacing w:line="240" w:lineRule="auto"/>
        <w:rPr>
          <w:szCs w:val="22"/>
        </w:rPr>
      </w:pPr>
    </w:p>
    <w:p w14:paraId="7AA36CDE" w14:textId="77777777" w:rsidR="000439C3" w:rsidRPr="00E57A7D" w:rsidRDefault="000439C3" w:rsidP="000439C3">
      <w:pPr>
        <w:tabs>
          <w:tab w:val="clear" w:pos="567"/>
        </w:tabs>
        <w:spacing w:line="240" w:lineRule="auto"/>
        <w:rPr>
          <w:szCs w:val="22"/>
        </w:rPr>
      </w:pPr>
      <w:r w:rsidRPr="00E57A7D">
        <w:t>Jautājiet savam veterinārārstam vai farmaceitam, kā atbrīvoties no nevajadzīgām veterinārajām zālēm.</w:t>
      </w:r>
    </w:p>
    <w:p w14:paraId="6A946CB1" w14:textId="77777777" w:rsidR="000439C3" w:rsidRPr="00CE66A2" w:rsidRDefault="000439C3" w:rsidP="000439C3">
      <w:pPr>
        <w:tabs>
          <w:tab w:val="clear" w:pos="567"/>
        </w:tabs>
        <w:spacing w:line="240" w:lineRule="auto"/>
        <w:rPr>
          <w:highlight w:val="lightGray"/>
        </w:rPr>
      </w:pPr>
    </w:p>
    <w:p w14:paraId="5B1ABFCE" w14:textId="77777777" w:rsidR="000439C3" w:rsidRPr="00CE66A2" w:rsidRDefault="000439C3" w:rsidP="000439C3">
      <w:pPr>
        <w:tabs>
          <w:tab w:val="clear" w:pos="567"/>
        </w:tabs>
        <w:spacing w:line="240" w:lineRule="auto"/>
        <w:rPr>
          <w:highlight w:val="lightGray"/>
        </w:rPr>
      </w:pPr>
    </w:p>
    <w:p w14:paraId="2C3D2531" w14:textId="77777777" w:rsidR="000439C3" w:rsidRPr="00E57A7D" w:rsidRDefault="000439C3" w:rsidP="000439C3">
      <w:pPr>
        <w:pStyle w:val="Style1"/>
      </w:pPr>
      <w:r w:rsidRPr="004930F8">
        <w:rPr>
          <w:highlight w:val="lightGray"/>
        </w:rPr>
        <w:t>13</w:t>
      </w:r>
      <w:r w:rsidRPr="00CE66A2">
        <w:rPr>
          <w:highlight w:val="lightGray"/>
        </w:rPr>
        <w:t>.</w:t>
      </w:r>
      <w:r w:rsidRPr="004930F8">
        <w:tab/>
      </w:r>
      <w:r w:rsidRPr="00E57A7D">
        <w:t>Veterināro zāļu klasifikācija</w:t>
      </w:r>
    </w:p>
    <w:p w14:paraId="40C89D18" w14:textId="77777777" w:rsidR="000439C3" w:rsidRPr="00CE66A2" w:rsidRDefault="000439C3" w:rsidP="000439C3">
      <w:pPr>
        <w:tabs>
          <w:tab w:val="clear" w:pos="567"/>
        </w:tabs>
        <w:spacing w:line="240" w:lineRule="auto"/>
      </w:pPr>
    </w:p>
    <w:p w14:paraId="6B3F88D1" w14:textId="77777777" w:rsidR="000439C3" w:rsidRDefault="000439C3" w:rsidP="000439C3">
      <w:pPr>
        <w:tabs>
          <w:tab w:val="clear" w:pos="567"/>
          <w:tab w:val="left" w:pos="720"/>
        </w:tabs>
        <w:spacing w:line="240" w:lineRule="auto"/>
        <w:rPr>
          <w:bCs/>
          <w:szCs w:val="22"/>
        </w:rPr>
      </w:pPr>
      <w:bookmarkStart w:id="9" w:name="_Hlk41579467"/>
      <w:r>
        <w:t>Recepšu veterinārās zāles.</w:t>
      </w:r>
      <w:bookmarkEnd w:id="9"/>
    </w:p>
    <w:p w14:paraId="7F70B7BA" w14:textId="77777777" w:rsidR="000439C3" w:rsidRDefault="000439C3" w:rsidP="000439C3">
      <w:pPr>
        <w:tabs>
          <w:tab w:val="clear" w:pos="567"/>
        </w:tabs>
        <w:spacing w:line="240" w:lineRule="auto"/>
        <w:rPr>
          <w:szCs w:val="22"/>
        </w:rPr>
      </w:pPr>
    </w:p>
    <w:p w14:paraId="224559E0" w14:textId="77777777" w:rsidR="000439C3" w:rsidRDefault="000439C3" w:rsidP="000439C3">
      <w:pPr>
        <w:tabs>
          <w:tab w:val="clear" w:pos="567"/>
        </w:tabs>
        <w:spacing w:line="240" w:lineRule="auto"/>
        <w:rPr>
          <w:szCs w:val="22"/>
        </w:rPr>
      </w:pPr>
    </w:p>
    <w:p w14:paraId="5995B13A" w14:textId="77777777" w:rsidR="000439C3" w:rsidRDefault="000439C3" w:rsidP="000439C3">
      <w:pPr>
        <w:tabs>
          <w:tab w:val="clear" w:pos="567"/>
        </w:tabs>
        <w:spacing w:line="240" w:lineRule="auto"/>
      </w:pPr>
      <w:r w:rsidRPr="001D1609">
        <w:rPr>
          <w:b/>
          <w:highlight w:val="lightGray"/>
        </w:rPr>
        <w:t>14.</w:t>
      </w:r>
      <w:r w:rsidRPr="00E57A7D">
        <w:tab/>
      </w:r>
      <w:r>
        <w:t xml:space="preserve">Tirdzniecības atļaujas </w:t>
      </w:r>
      <w:r w:rsidRPr="00E57A7D">
        <w:t>numur</w:t>
      </w:r>
      <w:r>
        <w:t>i</w:t>
      </w:r>
      <w:r w:rsidRPr="00E57A7D">
        <w:t xml:space="preserve"> un iepakojuma </w:t>
      </w:r>
      <w:r w:rsidRPr="004A7CA7">
        <w:t>lielumi</w:t>
      </w:r>
    </w:p>
    <w:p w14:paraId="5EBCE984" w14:textId="77777777" w:rsidR="000439C3" w:rsidRPr="00E57A7D" w:rsidRDefault="000439C3" w:rsidP="000439C3">
      <w:pPr>
        <w:pStyle w:val="Style1"/>
      </w:pPr>
    </w:p>
    <w:p w14:paraId="105758EE" w14:textId="2EB19300" w:rsidR="000439C3" w:rsidRDefault="000439C3" w:rsidP="000439C3">
      <w:pPr>
        <w:tabs>
          <w:tab w:val="clear" w:pos="567"/>
        </w:tabs>
        <w:spacing w:line="240" w:lineRule="auto"/>
      </w:pPr>
      <w:r w:rsidRPr="004930F8">
        <w:rPr>
          <w:b/>
        </w:rPr>
        <w:t>4 mg/10 mg</w:t>
      </w:r>
      <w:r>
        <w:rPr>
          <w:b/>
        </w:rPr>
        <w:t>:</w:t>
      </w:r>
      <w:r>
        <w:t xml:space="preserve"> </w:t>
      </w:r>
      <w:r w:rsidRPr="00DB2654">
        <w:t>V/MRP/20/0025</w:t>
      </w:r>
    </w:p>
    <w:p w14:paraId="01FB4C20" w14:textId="77777777" w:rsidR="000439C3" w:rsidRPr="00CE66A2" w:rsidRDefault="000439C3" w:rsidP="000439C3">
      <w:pPr>
        <w:tabs>
          <w:tab w:val="clear" w:pos="567"/>
        </w:tabs>
        <w:spacing w:line="240" w:lineRule="auto"/>
      </w:pPr>
      <w:r w:rsidRPr="004930F8">
        <w:rPr>
          <w:b/>
        </w:rPr>
        <w:t>16 mg/40 mg</w:t>
      </w:r>
      <w:r>
        <w:rPr>
          <w:b/>
        </w:rPr>
        <w:t>:</w:t>
      </w:r>
      <w:r w:rsidRPr="004930F8">
        <w:t xml:space="preserve"> </w:t>
      </w:r>
      <w:r w:rsidRPr="004B35D8">
        <w:t>V/MRP/20/0026</w:t>
      </w:r>
      <w:r w:rsidRPr="00DB2654">
        <w:t xml:space="preserve"> </w:t>
      </w:r>
    </w:p>
    <w:p w14:paraId="20A41ACE" w14:textId="77777777" w:rsidR="000439C3" w:rsidRPr="00CE66A2" w:rsidRDefault="000439C3" w:rsidP="000439C3">
      <w:pPr>
        <w:autoSpaceDE w:val="0"/>
        <w:autoSpaceDN w:val="0"/>
        <w:adjustRightInd w:val="0"/>
        <w:spacing w:line="240" w:lineRule="auto"/>
      </w:pPr>
      <w:r w:rsidRPr="004930F8">
        <w:t xml:space="preserve">Pieejamie iepakojuma </w:t>
      </w:r>
      <w:r>
        <w:t>lielumi</w:t>
      </w:r>
      <w:r w:rsidRPr="004930F8">
        <w:t>:</w:t>
      </w:r>
    </w:p>
    <w:p w14:paraId="52A506A3" w14:textId="77777777" w:rsidR="000439C3" w:rsidRPr="00CE66A2" w:rsidRDefault="000439C3" w:rsidP="000439C3">
      <w:pPr>
        <w:autoSpaceDE w:val="0"/>
        <w:autoSpaceDN w:val="0"/>
        <w:adjustRightInd w:val="0"/>
        <w:spacing w:line="240" w:lineRule="auto"/>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30"/>
        <w:gridCol w:w="4531"/>
      </w:tblGrid>
      <w:tr w:rsidR="000439C3" w14:paraId="516383E2" w14:textId="77777777" w:rsidTr="006D4CC4">
        <w:tc>
          <w:tcPr>
            <w:tcW w:w="4605" w:type="dxa"/>
            <w:tcBorders>
              <w:top w:val="single" w:sz="4" w:space="0" w:color="000000"/>
              <w:left w:val="single" w:sz="4" w:space="0" w:color="000000"/>
              <w:bottom w:val="single" w:sz="4" w:space="0" w:color="000000"/>
              <w:right w:val="single" w:sz="4" w:space="0" w:color="000000"/>
            </w:tcBorders>
            <w:hideMark/>
          </w:tcPr>
          <w:p w14:paraId="1FFC75BB" w14:textId="77777777" w:rsidR="000439C3" w:rsidRPr="00CE66A2" w:rsidRDefault="000439C3" w:rsidP="006D4CC4">
            <w:pPr>
              <w:numPr>
                <w:ilvl w:val="12"/>
                <w:numId w:val="0"/>
              </w:numPr>
              <w:tabs>
                <w:tab w:val="clear" w:pos="567"/>
                <w:tab w:val="left" w:pos="708"/>
              </w:tabs>
              <w:spacing w:line="240" w:lineRule="auto"/>
              <w:jc w:val="center"/>
              <w:rPr>
                <w:b/>
              </w:rPr>
            </w:pPr>
            <w:r w:rsidRPr="004930F8">
              <w:rPr>
                <w:b/>
              </w:rPr>
              <w:t>Milpro 4 mg/10 mg apvalkotās tabletes maza auguma kaķiem un kaķēniem</w:t>
            </w:r>
          </w:p>
        </w:tc>
        <w:tc>
          <w:tcPr>
            <w:tcW w:w="4606" w:type="dxa"/>
            <w:tcBorders>
              <w:top w:val="single" w:sz="4" w:space="0" w:color="000000"/>
              <w:left w:val="single" w:sz="4" w:space="0" w:color="000000"/>
              <w:bottom w:val="single" w:sz="4" w:space="0" w:color="000000"/>
              <w:right w:val="single" w:sz="4" w:space="0" w:color="000000"/>
            </w:tcBorders>
            <w:hideMark/>
          </w:tcPr>
          <w:p w14:paraId="333D4A98" w14:textId="77777777" w:rsidR="000439C3" w:rsidRPr="00CE66A2" w:rsidRDefault="000439C3" w:rsidP="006D4CC4">
            <w:pPr>
              <w:numPr>
                <w:ilvl w:val="12"/>
                <w:numId w:val="0"/>
              </w:numPr>
              <w:tabs>
                <w:tab w:val="clear" w:pos="567"/>
                <w:tab w:val="left" w:pos="708"/>
              </w:tabs>
              <w:spacing w:line="240" w:lineRule="auto"/>
              <w:jc w:val="center"/>
              <w:rPr>
                <w:b/>
              </w:rPr>
            </w:pPr>
            <w:r w:rsidRPr="004930F8">
              <w:rPr>
                <w:b/>
              </w:rPr>
              <w:t>Milpro 16 mg/40 mg</w:t>
            </w:r>
            <w:r w:rsidRPr="004930F8">
              <w:t xml:space="preserve"> </w:t>
            </w:r>
            <w:r w:rsidRPr="004930F8">
              <w:rPr>
                <w:b/>
              </w:rPr>
              <w:t>apvalkotās tabletes kaķiem</w:t>
            </w:r>
          </w:p>
        </w:tc>
      </w:tr>
      <w:tr w:rsidR="000439C3" w14:paraId="0169B8A3" w14:textId="77777777" w:rsidTr="006D4CC4">
        <w:tc>
          <w:tcPr>
            <w:tcW w:w="4605" w:type="dxa"/>
            <w:tcBorders>
              <w:top w:val="single" w:sz="4" w:space="0" w:color="000000"/>
              <w:left w:val="single" w:sz="4" w:space="0" w:color="000000"/>
              <w:bottom w:val="single" w:sz="4" w:space="0" w:color="000000"/>
              <w:right w:val="single" w:sz="4" w:space="0" w:color="000000"/>
            </w:tcBorders>
            <w:hideMark/>
          </w:tcPr>
          <w:p w14:paraId="71C746B2" w14:textId="77777777" w:rsidR="000439C3" w:rsidRPr="00B8353C" w:rsidRDefault="000439C3" w:rsidP="006D4CC4">
            <w:pPr>
              <w:autoSpaceDE w:val="0"/>
              <w:autoSpaceDN w:val="0"/>
              <w:adjustRightInd w:val="0"/>
              <w:spacing w:line="240" w:lineRule="auto"/>
              <w:jc w:val="both"/>
              <w:rPr>
                <w:szCs w:val="22"/>
              </w:rPr>
            </w:pPr>
            <w:r w:rsidRPr="004930F8">
              <w:t xml:space="preserve">Kartona kastīte ar 2 tabletēm, kurā ir 1 blisteris ar 2 tabletēm; </w:t>
            </w:r>
          </w:p>
          <w:p w14:paraId="04F01374" w14:textId="77777777" w:rsidR="000439C3" w:rsidRDefault="000439C3" w:rsidP="006D4CC4">
            <w:pPr>
              <w:autoSpaceDE w:val="0"/>
              <w:autoSpaceDN w:val="0"/>
              <w:adjustRightInd w:val="0"/>
              <w:spacing w:line="240" w:lineRule="auto"/>
              <w:jc w:val="both"/>
              <w:rPr>
                <w:szCs w:val="22"/>
              </w:rPr>
            </w:pPr>
            <w:r w:rsidRPr="004930F8">
              <w:t xml:space="preserve">Kartona kastīte ar 4 tabletēm, kurā ir 2 blisteri, katrā pa 2 tabletēm; </w:t>
            </w:r>
          </w:p>
          <w:p w14:paraId="0926F521" w14:textId="77777777" w:rsidR="000439C3" w:rsidRDefault="000439C3" w:rsidP="006D4CC4">
            <w:pPr>
              <w:autoSpaceDE w:val="0"/>
              <w:autoSpaceDN w:val="0"/>
              <w:adjustRightInd w:val="0"/>
              <w:spacing w:line="240" w:lineRule="auto"/>
              <w:jc w:val="both"/>
              <w:rPr>
                <w:szCs w:val="22"/>
              </w:rPr>
            </w:pPr>
            <w:r w:rsidRPr="004930F8">
              <w:t>Kartona kastīte ar 24 tabletēm, kurā ir 12 blisteri, katrā pa 2 tabletēm.</w:t>
            </w:r>
          </w:p>
        </w:tc>
        <w:tc>
          <w:tcPr>
            <w:tcW w:w="4606" w:type="dxa"/>
            <w:tcBorders>
              <w:top w:val="single" w:sz="4" w:space="0" w:color="000000"/>
              <w:left w:val="single" w:sz="4" w:space="0" w:color="000000"/>
              <w:bottom w:val="single" w:sz="4" w:space="0" w:color="000000"/>
              <w:right w:val="single" w:sz="4" w:space="0" w:color="000000"/>
            </w:tcBorders>
            <w:hideMark/>
          </w:tcPr>
          <w:p w14:paraId="36969801" w14:textId="77777777" w:rsidR="000439C3" w:rsidRDefault="000439C3" w:rsidP="006D4CC4">
            <w:pPr>
              <w:autoSpaceDE w:val="0"/>
              <w:autoSpaceDN w:val="0"/>
              <w:adjustRightInd w:val="0"/>
              <w:spacing w:line="240" w:lineRule="auto"/>
              <w:jc w:val="both"/>
              <w:rPr>
                <w:szCs w:val="22"/>
              </w:rPr>
            </w:pPr>
            <w:r w:rsidRPr="004930F8">
              <w:t>Kartona kastīte ar 2 tabletēm, kurā ir 1 blisteris ar 2 tabletēm;</w:t>
            </w:r>
          </w:p>
          <w:p w14:paraId="4A522DDD" w14:textId="77777777" w:rsidR="000439C3" w:rsidRDefault="000439C3" w:rsidP="006D4CC4">
            <w:pPr>
              <w:autoSpaceDE w:val="0"/>
              <w:autoSpaceDN w:val="0"/>
              <w:adjustRightInd w:val="0"/>
              <w:spacing w:line="240" w:lineRule="auto"/>
              <w:jc w:val="both"/>
              <w:rPr>
                <w:szCs w:val="22"/>
              </w:rPr>
            </w:pPr>
            <w:r w:rsidRPr="004930F8">
              <w:t>Kartona kastīte ar 4 tabletēm, kurā ir 2 blisteri, katrā pa 2 tabletēm;</w:t>
            </w:r>
          </w:p>
          <w:p w14:paraId="4DB64669" w14:textId="77777777" w:rsidR="000439C3" w:rsidRDefault="000439C3" w:rsidP="006D4CC4">
            <w:pPr>
              <w:autoSpaceDE w:val="0"/>
              <w:autoSpaceDN w:val="0"/>
              <w:adjustRightInd w:val="0"/>
              <w:spacing w:line="240" w:lineRule="auto"/>
              <w:jc w:val="both"/>
              <w:rPr>
                <w:szCs w:val="22"/>
              </w:rPr>
            </w:pPr>
            <w:r w:rsidRPr="004930F8">
              <w:t xml:space="preserve">Kartona kastīte ar 24 tabletēm, kurā ir 12 blisteri, katrā pa 2 tabletēm; </w:t>
            </w:r>
          </w:p>
          <w:p w14:paraId="64B7FCCA" w14:textId="77777777" w:rsidR="000439C3" w:rsidRDefault="000439C3" w:rsidP="006D4CC4">
            <w:pPr>
              <w:tabs>
                <w:tab w:val="clear" w:pos="567"/>
                <w:tab w:val="left" w:pos="708"/>
              </w:tabs>
              <w:spacing w:line="240" w:lineRule="auto"/>
              <w:jc w:val="both"/>
              <w:rPr>
                <w:szCs w:val="22"/>
              </w:rPr>
            </w:pPr>
            <w:r w:rsidRPr="004930F8">
              <w:t xml:space="preserve">Kartona kastīte ar 48 tabletēm, kurā ir 24 blisteri, katrā pa 2 tabletēm. </w:t>
            </w:r>
          </w:p>
        </w:tc>
      </w:tr>
    </w:tbl>
    <w:p w14:paraId="4FDD043B" w14:textId="77777777" w:rsidR="000439C3" w:rsidRDefault="000439C3" w:rsidP="000439C3">
      <w:pPr>
        <w:tabs>
          <w:tab w:val="clear" w:pos="567"/>
        </w:tabs>
        <w:spacing w:line="240" w:lineRule="auto"/>
      </w:pPr>
    </w:p>
    <w:p w14:paraId="6CF81C0E" w14:textId="77777777" w:rsidR="000439C3" w:rsidRPr="00CE66A2" w:rsidRDefault="000439C3" w:rsidP="000439C3">
      <w:pPr>
        <w:tabs>
          <w:tab w:val="clear" w:pos="567"/>
        </w:tabs>
        <w:spacing w:line="240" w:lineRule="auto"/>
      </w:pPr>
      <w:r w:rsidRPr="004930F8">
        <w:t xml:space="preserve">Ne visi iepakojuma </w:t>
      </w:r>
      <w:r w:rsidRPr="004A7CA7">
        <w:t>lielumi</w:t>
      </w:r>
      <w:r w:rsidRPr="004930F8">
        <w:t xml:space="preserve"> var tikt izplatīti.</w:t>
      </w:r>
    </w:p>
    <w:p w14:paraId="05593B7A" w14:textId="77777777" w:rsidR="000439C3" w:rsidRDefault="000439C3" w:rsidP="000439C3">
      <w:pPr>
        <w:tabs>
          <w:tab w:val="clear" w:pos="567"/>
        </w:tabs>
        <w:spacing w:line="240" w:lineRule="auto"/>
        <w:rPr>
          <w:szCs w:val="22"/>
        </w:rPr>
      </w:pPr>
    </w:p>
    <w:p w14:paraId="4B4B6A7F" w14:textId="77777777" w:rsidR="000439C3" w:rsidRPr="00E57A7D" w:rsidRDefault="000439C3" w:rsidP="000439C3">
      <w:pPr>
        <w:tabs>
          <w:tab w:val="clear" w:pos="567"/>
        </w:tabs>
        <w:spacing w:line="240" w:lineRule="auto"/>
        <w:rPr>
          <w:szCs w:val="22"/>
        </w:rPr>
      </w:pPr>
    </w:p>
    <w:p w14:paraId="2741664D" w14:textId="77777777" w:rsidR="000439C3" w:rsidRPr="00E57A7D" w:rsidRDefault="000439C3" w:rsidP="000439C3">
      <w:pPr>
        <w:pStyle w:val="Style1"/>
      </w:pPr>
      <w:r w:rsidRPr="004930F8">
        <w:rPr>
          <w:highlight w:val="lightGray"/>
        </w:rPr>
        <w:t>15.</w:t>
      </w:r>
      <w:r w:rsidRPr="004930F8">
        <w:tab/>
      </w:r>
      <w:r w:rsidRPr="00E57A7D">
        <w:t>Datums, kad lietošanas instrukcija pēdējo reizi pārskatīta</w:t>
      </w:r>
    </w:p>
    <w:p w14:paraId="12FE5B7C" w14:textId="77777777" w:rsidR="000439C3" w:rsidRDefault="000439C3" w:rsidP="000439C3">
      <w:pPr>
        <w:tabs>
          <w:tab w:val="clear" w:pos="567"/>
        </w:tabs>
        <w:spacing w:line="240" w:lineRule="auto"/>
        <w:rPr>
          <w:szCs w:val="22"/>
        </w:rPr>
      </w:pPr>
    </w:p>
    <w:p w14:paraId="430870C6" w14:textId="77777777" w:rsidR="000439C3" w:rsidRDefault="000439C3" w:rsidP="000439C3">
      <w:pPr>
        <w:tabs>
          <w:tab w:val="clear" w:pos="567"/>
        </w:tabs>
        <w:spacing w:line="240" w:lineRule="auto"/>
        <w:rPr>
          <w:szCs w:val="22"/>
        </w:rPr>
      </w:pPr>
      <w:r>
        <w:rPr>
          <w:szCs w:val="22"/>
        </w:rPr>
        <w:t>08/2025</w:t>
      </w:r>
    </w:p>
    <w:p w14:paraId="35DB35C5" w14:textId="77777777" w:rsidR="000439C3" w:rsidRPr="00E57A7D" w:rsidRDefault="000439C3" w:rsidP="000439C3">
      <w:pPr>
        <w:tabs>
          <w:tab w:val="clear" w:pos="567"/>
        </w:tabs>
        <w:spacing w:line="240" w:lineRule="auto"/>
        <w:rPr>
          <w:szCs w:val="22"/>
        </w:rPr>
      </w:pPr>
    </w:p>
    <w:p w14:paraId="35AA983D" w14:textId="77777777" w:rsidR="000439C3" w:rsidRPr="00E57A7D" w:rsidRDefault="000439C3" w:rsidP="000439C3">
      <w:pPr>
        <w:tabs>
          <w:tab w:val="clear" w:pos="567"/>
        </w:tabs>
        <w:spacing w:line="240" w:lineRule="auto"/>
        <w:rPr>
          <w:szCs w:val="22"/>
        </w:rPr>
      </w:pPr>
      <w:r w:rsidRPr="00E57A7D">
        <w:t>Sīkāka informācija par šīm veterinārajām zālēm ir pieejama Savienības zāļu datubāzē</w:t>
      </w:r>
      <w:r>
        <w:t xml:space="preserve"> (</w:t>
      </w:r>
      <w:hyperlink r:id="rId13" w:history="1">
        <w:r w:rsidRPr="000569A3">
          <w:rPr>
            <w:rStyle w:val="Hyperlink"/>
          </w:rPr>
          <w:t>https://medicines.health.europa.eu/veterinary</w:t>
        </w:r>
      </w:hyperlink>
      <w:r>
        <w:t>)</w:t>
      </w:r>
      <w:r w:rsidRPr="00E57A7D">
        <w:t>.</w:t>
      </w:r>
    </w:p>
    <w:p w14:paraId="6C9F358C" w14:textId="77777777" w:rsidR="000439C3" w:rsidRDefault="000439C3" w:rsidP="000439C3">
      <w:pPr>
        <w:tabs>
          <w:tab w:val="clear" w:pos="567"/>
        </w:tabs>
        <w:spacing w:line="240" w:lineRule="auto"/>
        <w:rPr>
          <w:szCs w:val="22"/>
        </w:rPr>
      </w:pPr>
    </w:p>
    <w:p w14:paraId="32D63073" w14:textId="77777777" w:rsidR="000439C3" w:rsidRPr="00E57A7D" w:rsidRDefault="000439C3" w:rsidP="000439C3">
      <w:pPr>
        <w:tabs>
          <w:tab w:val="clear" w:pos="567"/>
        </w:tabs>
        <w:spacing w:line="240" w:lineRule="auto"/>
        <w:rPr>
          <w:szCs w:val="22"/>
        </w:rPr>
      </w:pPr>
    </w:p>
    <w:p w14:paraId="5E0D7787" w14:textId="77777777" w:rsidR="000439C3" w:rsidRPr="00E57A7D" w:rsidRDefault="000439C3" w:rsidP="000439C3">
      <w:pPr>
        <w:pStyle w:val="Style1"/>
      </w:pPr>
      <w:r w:rsidRPr="00E57A7D">
        <w:rPr>
          <w:highlight w:val="lightGray"/>
        </w:rPr>
        <w:t>1</w:t>
      </w:r>
      <w:r>
        <w:rPr>
          <w:highlight w:val="lightGray"/>
        </w:rPr>
        <w:t>6</w:t>
      </w:r>
      <w:r w:rsidRPr="00E57A7D">
        <w:rPr>
          <w:highlight w:val="lightGray"/>
        </w:rPr>
        <w:t>.</w:t>
      </w:r>
      <w:r w:rsidRPr="00E57A7D">
        <w:tab/>
        <w:t>Kontaktinformācija:</w:t>
      </w:r>
    </w:p>
    <w:p w14:paraId="45AF6862" w14:textId="77777777" w:rsidR="000439C3" w:rsidRPr="00E57A7D" w:rsidRDefault="000439C3" w:rsidP="000439C3">
      <w:pPr>
        <w:tabs>
          <w:tab w:val="clear" w:pos="567"/>
        </w:tabs>
        <w:spacing w:line="240" w:lineRule="auto"/>
        <w:rPr>
          <w:szCs w:val="22"/>
        </w:rPr>
      </w:pPr>
    </w:p>
    <w:p w14:paraId="7544587B" w14:textId="77777777" w:rsidR="000439C3" w:rsidRPr="00EC5EC5" w:rsidRDefault="000439C3" w:rsidP="000439C3">
      <w:pPr>
        <w:rPr>
          <w:iCs/>
          <w:szCs w:val="22"/>
          <w:u w:val="single"/>
        </w:rPr>
      </w:pPr>
      <w:bookmarkStart w:id="10" w:name="_Hlk73552578"/>
      <w:r w:rsidRPr="00EC5EC5">
        <w:rPr>
          <w:u w:val="single"/>
        </w:rPr>
        <w:t xml:space="preserve">Tirdzniecības atļaujas turētājs </w:t>
      </w:r>
      <w:r w:rsidRPr="00EC5EC5">
        <w:rPr>
          <w:iCs/>
          <w:szCs w:val="22"/>
          <w:u w:val="single"/>
        </w:rPr>
        <w:t>un par sērijas izlaidi atbildīgais ražotājs</w:t>
      </w:r>
      <w:r>
        <w:rPr>
          <w:iCs/>
          <w:szCs w:val="22"/>
          <w:u w:val="single"/>
        </w:rPr>
        <w:t>:</w:t>
      </w:r>
      <w:r w:rsidRPr="00EC5EC5">
        <w:rPr>
          <w:iCs/>
          <w:szCs w:val="22"/>
          <w:u w:val="single"/>
        </w:rPr>
        <w:t xml:space="preserve"> </w:t>
      </w:r>
    </w:p>
    <w:bookmarkEnd w:id="10"/>
    <w:p w14:paraId="5A036191" w14:textId="77777777" w:rsidR="000439C3" w:rsidRPr="00E57A7D" w:rsidRDefault="000439C3" w:rsidP="000439C3">
      <w:pPr>
        <w:tabs>
          <w:tab w:val="clear" w:pos="567"/>
        </w:tabs>
        <w:spacing w:line="240" w:lineRule="auto"/>
        <w:rPr>
          <w:szCs w:val="22"/>
        </w:rPr>
      </w:pPr>
    </w:p>
    <w:p w14:paraId="4EC2CD51" w14:textId="77777777" w:rsidR="000439C3" w:rsidRPr="00CE66A2" w:rsidRDefault="000439C3" w:rsidP="000439C3">
      <w:pPr>
        <w:tabs>
          <w:tab w:val="clear" w:pos="567"/>
          <w:tab w:val="left" w:pos="708"/>
        </w:tabs>
        <w:autoSpaceDE w:val="0"/>
        <w:autoSpaceDN w:val="0"/>
        <w:adjustRightInd w:val="0"/>
        <w:spacing w:line="240" w:lineRule="auto"/>
        <w:rPr>
          <w:color w:val="000000"/>
          <w:lang w:val="fr-FR"/>
        </w:rPr>
      </w:pPr>
      <w:r w:rsidRPr="00CE66A2">
        <w:rPr>
          <w:color w:val="000000"/>
          <w:lang w:val="fr-FR"/>
        </w:rPr>
        <w:t>VIRBAC</w:t>
      </w:r>
    </w:p>
    <w:p w14:paraId="224B8DDF" w14:textId="77777777" w:rsidR="000439C3" w:rsidRPr="00B8353C" w:rsidRDefault="000439C3" w:rsidP="000439C3">
      <w:pPr>
        <w:tabs>
          <w:tab w:val="clear" w:pos="567"/>
          <w:tab w:val="left" w:pos="720"/>
        </w:tabs>
        <w:autoSpaceDE w:val="0"/>
        <w:autoSpaceDN w:val="0"/>
        <w:adjustRightInd w:val="0"/>
        <w:spacing w:line="240" w:lineRule="auto"/>
        <w:rPr>
          <w:color w:val="000000"/>
          <w:szCs w:val="22"/>
          <w:lang w:val="fr-FR" w:eastAsia="fr-FR"/>
        </w:rPr>
      </w:pPr>
      <w:r w:rsidRPr="00B8353C">
        <w:rPr>
          <w:color w:val="000000"/>
          <w:szCs w:val="22"/>
          <w:lang w:val="fr-FR" w:eastAsia="fr-FR"/>
        </w:rPr>
        <w:t>1</w:t>
      </w:r>
      <w:r w:rsidRPr="00DB2654">
        <w:rPr>
          <w:color w:val="000000"/>
          <w:szCs w:val="22"/>
          <w:vertAlign w:val="superscript"/>
          <w:lang w:val="fr-FR" w:eastAsia="fr-FR"/>
        </w:rPr>
        <w:t>ère</w:t>
      </w:r>
      <w:r w:rsidRPr="004450D7">
        <w:rPr>
          <w:color w:val="000000"/>
          <w:szCs w:val="22"/>
          <w:lang w:val="fr-FR" w:eastAsia="fr-FR"/>
        </w:rPr>
        <w:t xml:space="preserve"> </w:t>
      </w:r>
      <w:r w:rsidRPr="00B8353C">
        <w:rPr>
          <w:color w:val="000000"/>
          <w:szCs w:val="22"/>
          <w:lang w:val="fr-FR" w:eastAsia="fr-FR"/>
        </w:rPr>
        <w:t>avenue 2065m LID</w:t>
      </w:r>
    </w:p>
    <w:p w14:paraId="478E57A3" w14:textId="77777777" w:rsidR="000439C3" w:rsidRPr="00CE66A2" w:rsidRDefault="000439C3" w:rsidP="000439C3">
      <w:pPr>
        <w:tabs>
          <w:tab w:val="clear" w:pos="567"/>
          <w:tab w:val="left" w:pos="708"/>
        </w:tabs>
        <w:autoSpaceDE w:val="0"/>
        <w:autoSpaceDN w:val="0"/>
        <w:adjustRightInd w:val="0"/>
        <w:spacing w:line="240" w:lineRule="auto"/>
        <w:rPr>
          <w:color w:val="000000"/>
          <w:lang w:val="fr-FR"/>
        </w:rPr>
      </w:pPr>
      <w:r w:rsidRPr="00CE66A2">
        <w:rPr>
          <w:color w:val="000000"/>
          <w:lang w:val="fr-FR"/>
        </w:rPr>
        <w:t>06516 Carros</w:t>
      </w:r>
    </w:p>
    <w:p w14:paraId="3AC4E7D3" w14:textId="77777777" w:rsidR="000439C3" w:rsidRPr="00CE66A2" w:rsidRDefault="000439C3" w:rsidP="000439C3">
      <w:pPr>
        <w:tabs>
          <w:tab w:val="clear" w:pos="567"/>
          <w:tab w:val="left" w:pos="708"/>
        </w:tabs>
        <w:autoSpaceDE w:val="0"/>
        <w:autoSpaceDN w:val="0"/>
        <w:adjustRightInd w:val="0"/>
        <w:spacing w:line="240" w:lineRule="auto"/>
        <w:rPr>
          <w:color w:val="000000"/>
          <w:lang w:val="fr-FR"/>
        </w:rPr>
      </w:pPr>
      <w:r w:rsidRPr="00CE66A2">
        <w:rPr>
          <w:color w:val="000000"/>
          <w:lang w:val="fr-FR"/>
        </w:rPr>
        <w:t>Francija</w:t>
      </w:r>
    </w:p>
    <w:p w14:paraId="2EFE5ACD" w14:textId="77777777" w:rsidR="000439C3" w:rsidRPr="00E57A7D" w:rsidRDefault="000439C3" w:rsidP="000439C3">
      <w:pPr>
        <w:tabs>
          <w:tab w:val="clear" w:pos="567"/>
        </w:tabs>
        <w:spacing w:line="240" w:lineRule="auto"/>
        <w:rPr>
          <w:bCs/>
          <w:szCs w:val="22"/>
        </w:rPr>
      </w:pPr>
      <w:r>
        <w:rPr>
          <w:bCs/>
          <w:szCs w:val="22"/>
        </w:rPr>
        <w:br w:type="page"/>
      </w:r>
    </w:p>
    <w:p w14:paraId="6EEE3972" w14:textId="77777777" w:rsidR="000439C3" w:rsidRDefault="000439C3" w:rsidP="000439C3">
      <w:pPr>
        <w:rPr>
          <w:iCs/>
          <w:szCs w:val="22"/>
          <w:u w:val="single"/>
        </w:rPr>
      </w:pPr>
      <w:bookmarkStart w:id="11" w:name="_Hlk73552585"/>
      <w:r w:rsidRPr="00DB2654">
        <w:rPr>
          <w:iCs/>
          <w:szCs w:val="22"/>
          <w:u w:val="single"/>
        </w:rPr>
        <w:lastRenderedPageBreak/>
        <w:t>Vietējie pārstāvji un kontaktinformācija, lai ziņotu par iespējamām blakusparādībām:</w:t>
      </w:r>
    </w:p>
    <w:p w14:paraId="441EB57D" w14:textId="77777777" w:rsidR="000439C3" w:rsidRPr="005E2A94" w:rsidRDefault="000439C3" w:rsidP="000439C3">
      <w:pPr>
        <w:rPr>
          <w:iCs/>
          <w:u w:val="single"/>
        </w:rPr>
      </w:pPr>
    </w:p>
    <w:bookmarkEnd w:id="11"/>
    <w:p w14:paraId="6925459D" w14:textId="77777777" w:rsidR="000439C3" w:rsidRPr="0083456D" w:rsidRDefault="000439C3" w:rsidP="000439C3">
      <w:pPr>
        <w:keepNext/>
        <w:tabs>
          <w:tab w:val="clear" w:pos="567"/>
          <w:tab w:val="left" w:pos="0"/>
        </w:tabs>
        <w:rPr>
          <w:bCs/>
          <w:szCs w:val="22"/>
        </w:rPr>
      </w:pPr>
      <w:r w:rsidRPr="0083456D">
        <w:rPr>
          <w:bCs/>
          <w:szCs w:val="22"/>
        </w:rPr>
        <w:t>OÜ ZOOVETVARU</w:t>
      </w:r>
    </w:p>
    <w:p w14:paraId="55EC83A2" w14:textId="77777777" w:rsidR="000439C3" w:rsidRPr="0083456D" w:rsidRDefault="000439C3" w:rsidP="000439C3">
      <w:pPr>
        <w:keepNext/>
        <w:tabs>
          <w:tab w:val="clear" w:pos="567"/>
          <w:tab w:val="left" w:pos="0"/>
        </w:tabs>
        <w:rPr>
          <w:bCs/>
          <w:szCs w:val="22"/>
        </w:rPr>
      </w:pPr>
      <w:r w:rsidRPr="0083456D">
        <w:rPr>
          <w:bCs/>
          <w:szCs w:val="22"/>
        </w:rPr>
        <w:t>Uusaru 5</w:t>
      </w:r>
    </w:p>
    <w:p w14:paraId="6D82B165" w14:textId="77777777" w:rsidR="000439C3" w:rsidRPr="0083456D" w:rsidRDefault="000439C3" w:rsidP="000439C3">
      <w:pPr>
        <w:keepNext/>
        <w:tabs>
          <w:tab w:val="clear" w:pos="567"/>
          <w:tab w:val="left" w:pos="0"/>
        </w:tabs>
        <w:rPr>
          <w:bCs/>
          <w:szCs w:val="22"/>
        </w:rPr>
      </w:pPr>
      <w:r w:rsidRPr="0083456D">
        <w:rPr>
          <w:bCs/>
          <w:szCs w:val="22"/>
        </w:rPr>
        <w:t>EE-76505 Saue/Harjumaa</w:t>
      </w:r>
    </w:p>
    <w:p w14:paraId="49DC5DD6" w14:textId="77777777" w:rsidR="000439C3" w:rsidRPr="0083456D" w:rsidRDefault="000439C3" w:rsidP="000439C3">
      <w:pPr>
        <w:keepNext/>
        <w:tabs>
          <w:tab w:val="clear" w:pos="567"/>
          <w:tab w:val="left" w:pos="0"/>
        </w:tabs>
        <w:rPr>
          <w:bCs/>
          <w:szCs w:val="22"/>
        </w:rPr>
      </w:pPr>
      <w:r w:rsidRPr="0083456D">
        <w:rPr>
          <w:bCs/>
          <w:szCs w:val="22"/>
        </w:rPr>
        <w:t>Igaunija</w:t>
      </w:r>
    </w:p>
    <w:p w14:paraId="2608B52F" w14:textId="77777777" w:rsidR="000439C3" w:rsidRPr="0083456D" w:rsidRDefault="000439C3" w:rsidP="000439C3">
      <w:pPr>
        <w:keepNext/>
        <w:tabs>
          <w:tab w:val="clear" w:pos="567"/>
          <w:tab w:val="left" w:pos="0"/>
        </w:tabs>
        <w:rPr>
          <w:bCs/>
          <w:szCs w:val="22"/>
        </w:rPr>
      </w:pPr>
      <w:r w:rsidRPr="0083456D">
        <w:rPr>
          <w:bCs/>
          <w:szCs w:val="22"/>
        </w:rPr>
        <w:t>Tel: + 372 56480207</w:t>
      </w:r>
    </w:p>
    <w:p w14:paraId="371B88C4" w14:textId="77777777" w:rsidR="000439C3" w:rsidRDefault="000439C3" w:rsidP="000439C3">
      <w:pPr>
        <w:keepNext/>
        <w:tabs>
          <w:tab w:val="clear" w:pos="567"/>
          <w:tab w:val="left" w:pos="0"/>
        </w:tabs>
        <w:rPr>
          <w:bCs/>
          <w:szCs w:val="22"/>
        </w:rPr>
      </w:pPr>
      <w:hyperlink r:id="rId14" w:history="1">
        <w:r w:rsidRPr="00481043">
          <w:rPr>
            <w:rStyle w:val="Hyperlink"/>
            <w:bCs/>
            <w:szCs w:val="22"/>
          </w:rPr>
          <w:t>pv@zoovet.eu</w:t>
        </w:r>
      </w:hyperlink>
    </w:p>
    <w:p w14:paraId="365AA5FD" w14:textId="77777777" w:rsidR="000439C3" w:rsidRDefault="000439C3" w:rsidP="000439C3">
      <w:pPr>
        <w:keepNext/>
        <w:tabs>
          <w:tab w:val="clear" w:pos="567"/>
          <w:tab w:val="left" w:pos="0"/>
        </w:tabs>
        <w:rPr>
          <w:bCs/>
          <w:szCs w:val="22"/>
        </w:rPr>
      </w:pPr>
    </w:p>
    <w:p w14:paraId="4E9EAC22" w14:textId="77777777" w:rsidR="000439C3" w:rsidRPr="00E57A7D" w:rsidRDefault="000439C3" w:rsidP="000439C3">
      <w:pPr>
        <w:keepNext/>
        <w:tabs>
          <w:tab w:val="clear" w:pos="567"/>
        </w:tabs>
        <w:spacing w:line="240" w:lineRule="auto"/>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383E6A4C" w14:textId="77777777" w:rsidR="000439C3" w:rsidRDefault="000439C3" w:rsidP="000439C3">
      <w:pPr>
        <w:keepNext/>
      </w:pPr>
    </w:p>
    <w:p w14:paraId="4D80A632" w14:textId="77777777" w:rsidR="000439C3" w:rsidRPr="007B4853" w:rsidRDefault="000439C3" w:rsidP="000439C3">
      <w:pPr>
        <w:tabs>
          <w:tab w:val="clear" w:pos="567"/>
        </w:tabs>
        <w:spacing w:line="240" w:lineRule="auto"/>
      </w:pPr>
    </w:p>
    <w:p w14:paraId="5B74BC08" w14:textId="77777777" w:rsidR="000439C3" w:rsidRPr="0044355E" w:rsidRDefault="000439C3" w:rsidP="000439C3"/>
    <w:p w14:paraId="055F98E4" w14:textId="4E15F488" w:rsidR="005F346D" w:rsidRPr="007B4853" w:rsidRDefault="005F346D" w:rsidP="000439C3">
      <w:pPr>
        <w:tabs>
          <w:tab w:val="clear" w:pos="567"/>
        </w:tabs>
        <w:spacing w:line="240" w:lineRule="auto"/>
        <w:jc w:val="center"/>
      </w:pPr>
    </w:p>
    <w:sectPr w:rsidR="005F346D" w:rsidRPr="007B4853"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2A168A" w14:textId="77777777" w:rsidR="002268EA" w:rsidRDefault="002268EA" w:rsidP="007B4853">
      <w:pPr>
        <w:spacing w:line="240" w:lineRule="auto"/>
      </w:pPr>
      <w:r>
        <w:separator/>
      </w:r>
    </w:p>
  </w:endnote>
  <w:endnote w:type="continuationSeparator" w:id="0">
    <w:p w14:paraId="3793A90B" w14:textId="77777777" w:rsidR="002268EA" w:rsidRDefault="002268EA" w:rsidP="007B4853">
      <w:pPr>
        <w:spacing w:line="240" w:lineRule="auto"/>
      </w:pPr>
      <w:r>
        <w:continuationSeparator/>
      </w:r>
    </w:p>
  </w:endnote>
  <w:endnote w:type="continuationNotice" w:id="1">
    <w:p w14:paraId="51C0D147" w14:textId="77777777" w:rsidR="002268EA" w:rsidRDefault="002268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670EA1A6" w:rsidR="003D74B4" w:rsidRPr="00E57A7D" w:rsidRDefault="003D74B4" w:rsidP="007B4853">
    <w:pPr>
      <w:pStyle w:val="Footer"/>
      <w:tabs>
        <w:tab w:val="clear" w:pos="8930"/>
        <w:tab w:val="right" w:pos="8931"/>
      </w:tabs>
      <w:jc w:val="center"/>
      <w:rPr>
        <w:rFonts w:ascii="Times New Roman" w:hAnsi="Times New Roman"/>
      </w:rPr>
    </w:pPr>
    <w:r w:rsidRPr="007B4853">
      <w:fldChar w:fldCharType="begin"/>
    </w:r>
    <w:r w:rsidRPr="00E57A7D">
      <w:rPr>
        <w:rFonts w:ascii="Times New Roman" w:hAnsi="Times New Roman"/>
      </w:rPr>
      <w:instrText xml:space="preserve"> PAGE  \* MERGEFORMAT </w:instrText>
    </w:r>
    <w:r w:rsidRPr="007B4853">
      <w:fldChar w:fldCharType="separate"/>
    </w:r>
    <w:r w:rsidR="000439C3">
      <w:rPr>
        <w:rFonts w:ascii="Times New Roman" w:hAnsi="Times New Roman"/>
        <w:noProof/>
      </w:rPr>
      <w:t>18</w:t>
    </w:r>
    <w:r w:rsidRPr="007B4853">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3D74B4" w:rsidRPr="00E57A7D" w:rsidRDefault="003D74B4">
    <w:pPr>
      <w:pStyle w:val="Footer"/>
      <w:tabs>
        <w:tab w:val="clear" w:pos="8930"/>
        <w:tab w:val="right" w:pos="8931"/>
      </w:tabs>
      <w:jc w:val="center"/>
      <w:rPr>
        <w:rFonts w:ascii="Times New Roman" w:hAnsi="Times New Roman"/>
      </w:rPr>
    </w:pPr>
    <w:r w:rsidRPr="007B4853">
      <w:fldChar w:fldCharType="begin"/>
    </w:r>
    <w:r w:rsidRPr="00E57A7D">
      <w:instrText xml:space="preserve"> PAGE  \* MERGEFORMAT </w:instrText>
    </w:r>
    <w:r w:rsidRPr="007B4853">
      <w:fldChar w:fldCharType="separate"/>
    </w:r>
    <w:r w:rsidRPr="00E57A7D">
      <w:t>3</w:t>
    </w:r>
    <w:r w:rsidRPr="007B4853">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108F25" w14:textId="77777777" w:rsidR="002268EA" w:rsidRDefault="002268EA" w:rsidP="0032619E">
      <w:pPr>
        <w:spacing w:line="240" w:lineRule="auto"/>
      </w:pPr>
      <w:r>
        <w:separator/>
      </w:r>
    </w:p>
  </w:footnote>
  <w:footnote w:type="continuationSeparator" w:id="0">
    <w:p w14:paraId="1B4CEDE6" w14:textId="77777777" w:rsidR="002268EA" w:rsidRDefault="002268EA" w:rsidP="007B4853">
      <w:pPr>
        <w:spacing w:line="240" w:lineRule="auto"/>
      </w:pPr>
      <w:r>
        <w:continuationSeparator/>
      </w:r>
    </w:p>
  </w:footnote>
  <w:footnote w:type="continuationNotice" w:id="1">
    <w:p w14:paraId="0A3689F8" w14:textId="77777777" w:rsidR="002268EA" w:rsidRDefault="002268E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70750091">
    <w:abstractNumId w:val="0"/>
    <w:lvlOverride w:ilvl="0">
      <w:lvl w:ilvl="0">
        <w:start w:val="1"/>
        <w:numFmt w:val="bullet"/>
        <w:lvlText w:val="-"/>
        <w:legacy w:legacy="1" w:legacySpace="0" w:legacyIndent="360"/>
        <w:lvlJc w:val="left"/>
        <w:pPr>
          <w:ind w:left="360" w:hanging="360"/>
        </w:pPr>
      </w:lvl>
    </w:lvlOverride>
  </w:num>
  <w:num w:numId="2" w16cid:durableId="206471372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02686152">
    <w:abstractNumId w:val="33"/>
  </w:num>
  <w:num w:numId="4" w16cid:durableId="339167191">
    <w:abstractNumId w:val="32"/>
  </w:num>
  <w:num w:numId="5" w16cid:durableId="544483993">
    <w:abstractNumId w:val="13"/>
  </w:num>
  <w:num w:numId="6" w16cid:durableId="1605765627">
    <w:abstractNumId w:val="24"/>
  </w:num>
  <w:num w:numId="7" w16cid:durableId="1870489356">
    <w:abstractNumId w:val="19"/>
  </w:num>
  <w:num w:numId="8" w16cid:durableId="1770587162">
    <w:abstractNumId w:val="9"/>
  </w:num>
  <w:num w:numId="9" w16cid:durableId="530801504">
    <w:abstractNumId w:val="30"/>
  </w:num>
  <w:num w:numId="10" w16cid:durableId="607279789">
    <w:abstractNumId w:val="31"/>
  </w:num>
  <w:num w:numId="11" w16cid:durableId="1553269968">
    <w:abstractNumId w:val="15"/>
  </w:num>
  <w:num w:numId="12" w16cid:durableId="476185365">
    <w:abstractNumId w:val="14"/>
  </w:num>
  <w:num w:numId="13" w16cid:durableId="1471480944">
    <w:abstractNumId w:val="3"/>
  </w:num>
  <w:num w:numId="14" w16cid:durableId="1382704615">
    <w:abstractNumId w:val="29"/>
  </w:num>
  <w:num w:numId="15" w16cid:durableId="2060208690">
    <w:abstractNumId w:val="18"/>
  </w:num>
  <w:num w:numId="16" w16cid:durableId="1928269830">
    <w:abstractNumId w:val="34"/>
  </w:num>
  <w:num w:numId="17" w16cid:durableId="1746149080">
    <w:abstractNumId w:val="10"/>
  </w:num>
  <w:num w:numId="18" w16cid:durableId="1408334851">
    <w:abstractNumId w:val="1"/>
  </w:num>
  <w:num w:numId="19" w16cid:durableId="330760464">
    <w:abstractNumId w:val="16"/>
  </w:num>
  <w:num w:numId="20" w16cid:durableId="474951004">
    <w:abstractNumId w:val="4"/>
  </w:num>
  <w:num w:numId="21" w16cid:durableId="1779176004">
    <w:abstractNumId w:val="8"/>
  </w:num>
  <w:num w:numId="22" w16cid:durableId="996228572">
    <w:abstractNumId w:val="26"/>
  </w:num>
  <w:num w:numId="23" w16cid:durableId="263535990">
    <w:abstractNumId w:val="35"/>
  </w:num>
  <w:num w:numId="24" w16cid:durableId="1309893887">
    <w:abstractNumId w:val="21"/>
  </w:num>
  <w:num w:numId="25" w16cid:durableId="674695934">
    <w:abstractNumId w:val="11"/>
  </w:num>
  <w:num w:numId="26" w16cid:durableId="1623149121">
    <w:abstractNumId w:val="12"/>
  </w:num>
  <w:num w:numId="27" w16cid:durableId="1088229861">
    <w:abstractNumId w:val="6"/>
  </w:num>
  <w:num w:numId="28" w16cid:durableId="1012608251">
    <w:abstractNumId w:val="7"/>
  </w:num>
  <w:num w:numId="29" w16cid:durableId="688222850">
    <w:abstractNumId w:val="22"/>
  </w:num>
  <w:num w:numId="30" w16cid:durableId="211381818">
    <w:abstractNumId w:val="37"/>
  </w:num>
  <w:num w:numId="31" w16cid:durableId="1155603421">
    <w:abstractNumId w:val="38"/>
  </w:num>
  <w:num w:numId="32" w16cid:durableId="828666891">
    <w:abstractNumId w:val="20"/>
  </w:num>
  <w:num w:numId="33" w16cid:durableId="530723879">
    <w:abstractNumId w:val="28"/>
  </w:num>
  <w:num w:numId="34" w16cid:durableId="1194541696">
    <w:abstractNumId w:val="23"/>
  </w:num>
  <w:num w:numId="35" w16cid:durableId="52890425">
    <w:abstractNumId w:val="2"/>
  </w:num>
  <w:num w:numId="36" w16cid:durableId="1840922722">
    <w:abstractNumId w:val="5"/>
  </w:num>
  <w:num w:numId="37" w16cid:durableId="1634670778">
    <w:abstractNumId w:val="25"/>
  </w:num>
  <w:num w:numId="38" w16cid:durableId="1191382346">
    <w:abstractNumId w:val="17"/>
  </w:num>
  <w:num w:numId="39" w16cid:durableId="32922747">
    <w:abstractNumId w:val="36"/>
  </w:num>
  <w:num w:numId="40" w16cid:durableId="981496385">
    <w:abstractNumId w:val="27"/>
  </w:num>
  <w:num w:numId="41" w16cid:durableId="90395673">
    <w:abstractNumId w:val="0"/>
    <w:lvlOverride w:ilvl="0">
      <w:lvl w:ilvl="0">
        <w:start w:val="1"/>
        <w:numFmt w:val="bullet"/>
        <w:lvlText w:val="-"/>
        <w:legacy w:legacy="1" w:legacySpace="0" w:legacyIndent="360"/>
        <w:lvlJc w:val="left"/>
        <w:pPr>
          <w:ind w:left="360" w:hanging="360"/>
        </w:pPr>
      </w:lvl>
    </w:lvlOverride>
  </w:num>
  <w:num w:numId="42" w16cid:durableId="175755135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DEB"/>
    <w:rsid w:val="00000FF4"/>
    <w:rsid w:val="00001C44"/>
    <w:rsid w:val="000039A3"/>
    <w:rsid w:val="00004427"/>
    <w:rsid w:val="00004B70"/>
    <w:rsid w:val="00005A59"/>
    <w:rsid w:val="00006C06"/>
    <w:rsid w:val="00007129"/>
    <w:rsid w:val="00007FE6"/>
    <w:rsid w:val="00010403"/>
    <w:rsid w:val="00013E66"/>
    <w:rsid w:val="00021B82"/>
    <w:rsid w:val="000230D8"/>
    <w:rsid w:val="00024777"/>
    <w:rsid w:val="00024E21"/>
    <w:rsid w:val="00027100"/>
    <w:rsid w:val="00030B07"/>
    <w:rsid w:val="00032580"/>
    <w:rsid w:val="00033829"/>
    <w:rsid w:val="00033A88"/>
    <w:rsid w:val="00034223"/>
    <w:rsid w:val="00034EED"/>
    <w:rsid w:val="00036C50"/>
    <w:rsid w:val="00037895"/>
    <w:rsid w:val="000379FB"/>
    <w:rsid w:val="000413DE"/>
    <w:rsid w:val="00041F8F"/>
    <w:rsid w:val="000428B1"/>
    <w:rsid w:val="00042C59"/>
    <w:rsid w:val="00043283"/>
    <w:rsid w:val="000439C3"/>
    <w:rsid w:val="00043C36"/>
    <w:rsid w:val="0004514C"/>
    <w:rsid w:val="00046AEE"/>
    <w:rsid w:val="00051437"/>
    <w:rsid w:val="00052D2B"/>
    <w:rsid w:val="0005451E"/>
    <w:rsid w:val="00054F55"/>
    <w:rsid w:val="000569A3"/>
    <w:rsid w:val="00057044"/>
    <w:rsid w:val="00057859"/>
    <w:rsid w:val="00060150"/>
    <w:rsid w:val="00062945"/>
    <w:rsid w:val="000655AA"/>
    <w:rsid w:val="00073EF3"/>
    <w:rsid w:val="0007630A"/>
    <w:rsid w:val="00076AB3"/>
    <w:rsid w:val="000777B7"/>
    <w:rsid w:val="00080453"/>
    <w:rsid w:val="000808D0"/>
    <w:rsid w:val="00080978"/>
    <w:rsid w:val="0008169A"/>
    <w:rsid w:val="00082200"/>
    <w:rsid w:val="00082EBB"/>
    <w:rsid w:val="000860CE"/>
    <w:rsid w:val="0009230C"/>
    <w:rsid w:val="00092877"/>
    <w:rsid w:val="00092A37"/>
    <w:rsid w:val="000938A6"/>
    <w:rsid w:val="000945F3"/>
    <w:rsid w:val="00095976"/>
    <w:rsid w:val="00095A7C"/>
    <w:rsid w:val="00096E78"/>
    <w:rsid w:val="00097C1E"/>
    <w:rsid w:val="000A143D"/>
    <w:rsid w:val="000A1DF5"/>
    <w:rsid w:val="000B309D"/>
    <w:rsid w:val="000B46FB"/>
    <w:rsid w:val="000B7873"/>
    <w:rsid w:val="000C02A1"/>
    <w:rsid w:val="000C1D4F"/>
    <w:rsid w:val="000C3ED7"/>
    <w:rsid w:val="000C4FEB"/>
    <w:rsid w:val="000C55E6"/>
    <w:rsid w:val="000C64BE"/>
    <w:rsid w:val="000C687A"/>
    <w:rsid w:val="000C6EA2"/>
    <w:rsid w:val="000C6FC3"/>
    <w:rsid w:val="000D0B15"/>
    <w:rsid w:val="000D1A67"/>
    <w:rsid w:val="000D512F"/>
    <w:rsid w:val="000D6020"/>
    <w:rsid w:val="000D67D0"/>
    <w:rsid w:val="000D6866"/>
    <w:rsid w:val="000E195C"/>
    <w:rsid w:val="000E287F"/>
    <w:rsid w:val="000E3602"/>
    <w:rsid w:val="000E472B"/>
    <w:rsid w:val="000E5FCA"/>
    <w:rsid w:val="000E705A"/>
    <w:rsid w:val="000F260C"/>
    <w:rsid w:val="000F340D"/>
    <w:rsid w:val="000F3755"/>
    <w:rsid w:val="000F38DA"/>
    <w:rsid w:val="000F44DB"/>
    <w:rsid w:val="000F5822"/>
    <w:rsid w:val="000F59B1"/>
    <w:rsid w:val="000F63CB"/>
    <w:rsid w:val="000F796B"/>
    <w:rsid w:val="0010031E"/>
    <w:rsid w:val="001012EB"/>
    <w:rsid w:val="0010781A"/>
    <w:rsid w:val="001078D1"/>
    <w:rsid w:val="00110B1B"/>
    <w:rsid w:val="00111185"/>
    <w:rsid w:val="0011511E"/>
    <w:rsid w:val="00115782"/>
    <w:rsid w:val="001170AF"/>
    <w:rsid w:val="001202EC"/>
    <w:rsid w:val="001204E4"/>
    <w:rsid w:val="00124F36"/>
    <w:rsid w:val="00125666"/>
    <w:rsid w:val="00125C80"/>
    <w:rsid w:val="001268E8"/>
    <w:rsid w:val="00126B94"/>
    <w:rsid w:val="00127779"/>
    <w:rsid w:val="00131786"/>
    <w:rsid w:val="0013220B"/>
    <w:rsid w:val="001330D4"/>
    <w:rsid w:val="001340DB"/>
    <w:rsid w:val="0013799F"/>
    <w:rsid w:val="00140698"/>
    <w:rsid w:val="00140B6A"/>
    <w:rsid w:val="00140DF6"/>
    <w:rsid w:val="00141B09"/>
    <w:rsid w:val="00143B1C"/>
    <w:rsid w:val="00145C3F"/>
    <w:rsid w:val="00145D34"/>
    <w:rsid w:val="00146284"/>
    <w:rsid w:val="0014690F"/>
    <w:rsid w:val="001474CD"/>
    <w:rsid w:val="0015084B"/>
    <w:rsid w:val="0015098E"/>
    <w:rsid w:val="001563C8"/>
    <w:rsid w:val="00156EDF"/>
    <w:rsid w:val="001574F0"/>
    <w:rsid w:val="00157A34"/>
    <w:rsid w:val="001602FC"/>
    <w:rsid w:val="00164543"/>
    <w:rsid w:val="0016563B"/>
    <w:rsid w:val="001674D3"/>
    <w:rsid w:val="0017285D"/>
    <w:rsid w:val="00172B3E"/>
    <w:rsid w:val="00173C6E"/>
    <w:rsid w:val="00175264"/>
    <w:rsid w:val="001803D2"/>
    <w:rsid w:val="0018228B"/>
    <w:rsid w:val="00182405"/>
    <w:rsid w:val="001841CC"/>
    <w:rsid w:val="00184B75"/>
    <w:rsid w:val="00185B50"/>
    <w:rsid w:val="0018625C"/>
    <w:rsid w:val="0018657D"/>
    <w:rsid w:val="00186B13"/>
    <w:rsid w:val="00187A5D"/>
    <w:rsid w:val="00187DE7"/>
    <w:rsid w:val="00187E62"/>
    <w:rsid w:val="00190668"/>
    <w:rsid w:val="0019186C"/>
    <w:rsid w:val="00192045"/>
    <w:rsid w:val="00192D98"/>
    <w:rsid w:val="00193B14"/>
    <w:rsid w:val="00193E72"/>
    <w:rsid w:val="001949CE"/>
    <w:rsid w:val="00195267"/>
    <w:rsid w:val="0019600B"/>
    <w:rsid w:val="0019686E"/>
    <w:rsid w:val="001A03A3"/>
    <w:rsid w:val="001A0748"/>
    <w:rsid w:val="001A0E2C"/>
    <w:rsid w:val="001A10ED"/>
    <w:rsid w:val="001A129B"/>
    <w:rsid w:val="001A28C9"/>
    <w:rsid w:val="001A34BC"/>
    <w:rsid w:val="001B1C77"/>
    <w:rsid w:val="001B23ED"/>
    <w:rsid w:val="001B26EB"/>
    <w:rsid w:val="001B6F4A"/>
    <w:rsid w:val="001C3D69"/>
    <w:rsid w:val="001C5288"/>
    <w:rsid w:val="001C5864"/>
    <w:rsid w:val="001C5B03"/>
    <w:rsid w:val="001D26E8"/>
    <w:rsid w:val="001D4CE4"/>
    <w:rsid w:val="001D5C00"/>
    <w:rsid w:val="001D625E"/>
    <w:rsid w:val="001D6D96"/>
    <w:rsid w:val="001D740C"/>
    <w:rsid w:val="001E5621"/>
    <w:rsid w:val="001F2C9A"/>
    <w:rsid w:val="001F3239"/>
    <w:rsid w:val="001F3EF9"/>
    <w:rsid w:val="001F3FC8"/>
    <w:rsid w:val="001F461F"/>
    <w:rsid w:val="001F473A"/>
    <w:rsid w:val="001F4CCD"/>
    <w:rsid w:val="001F58AB"/>
    <w:rsid w:val="001F627D"/>
    <w:rsid w:val="001F6622"/>
    <w:rsid w:val="001F707A"/>
    <w:rsid w:val="00200EFE"/>
    <w:rsid w:val="00200F1F"/>
    <w:rsid w:val="0020126C"/>
    <w:rsid w:val="002013C5"/>
    <w:rsid w:val="00204FBF"/>
    <w:rsid w:val="002052F1"/>
    <w:rsid w:val="002066EC"/>
    <w:rsid w:val="002100FC"/>
    <w:rsid w:val="00211983"/>
    <w:rsid w:val="00211A90"/>
    <w:rsid w:val="00213313"/>
    <w:rsid w:val="00213890"/>
    <w:rsid w:val="00214E52"/>
    <w:rsid w:val="002165B0"/>
    <w:rsid w:val="002207C0"/>
    <w:rsid w:val="002233EB"/>
    <w:rsid w:val="0022380D"/>
    <w:rsid w:val="0022469B"/>
    <w:rsid w:val="00224B93"/>
    <w:rsid w:val="002268EA"/>
    <w:rsid w:val="00227AE9"/>
    <w:rsid w:val="00231494"/>
    <w:rsid w:val="002348C1"/>
    <w:rsid w:val="00235C32"/>
    <w:rsid w:val="0023676E"/>
    <w:rsid w:val="002373BF"/>
    <w:rsid w:val="002414B6"/>
    <w:rsid w:val="002422EB"/>
    <w:rsid w:val="00242397"/>
    <w:rsid w:val="00244A13"/>
    <w:rsid w:val="00246F13"/>
    <w:rsid w:val="00247A48"/>
    <w:rsid w:val="00250DD1"/>
    <w:rsid w:val="00251054"/>
    <w:rsid w:val="00251183"/>
    <w:rsid w:val="00251689"/>
    <w:rsid w:val="00251BC2"/>
    <w:rsid w:val="0025267C"/>
    <w:rsid w:val="0025331B"/>
    <w:rsid w:val="00253B6B"/>
    <w:rsid w:val="00254347"/>
    <w:rsid w:val="00255FDD"/>
    <w:rsid w:val="00257404"/>
    <w:rsid w:val="0025765E"/>
    <w:rsid w:val="002577DA"/>
    <w:rsid w:val="0026118C"/>
    <w:rsid w:val="00263C1F"/>
    <w:rsid w:val="002647A2"/>
    <w:rsid w:val="00265656"/>
    <w:rsid w:val="002657F4"/>
    <w:rsid w:val="0026580C"/>
    <w:rsid w:val="00265E77"/>
    <w:rsid w:val="00266155"/>
    <w:rsid w:val="00266CB5"/>
    <w:rsid w:val="002714E1"/>
    <w:rsid w:val="0027270B"/>
    <w:rsid w:val="002727FD"/>
    <w:rsid w:val="00273FAB"/>
    <w:rsid w:val="00274D17"/>
    <w:rsid w:val="00281967"/>
    <w:rsid w:val="00282E7B"/>
    <w:rsid w:val="002838C8"/>
    <w:rsid w:val="002869EA"/>
    <w:rsid w:val="00286CCB"/>
    <w:rsid w:val="00290805"/>
    <w:rsid w:val="00290C2A"/>
    <w:rsid w:val="00291788"/>
    <w:rsid w:val="002931DD"/>
    <w:rsid w:val="00293454"/>
    <w:rsid w:val="00295140"/>
    <w:rsid w:val="0029740B"/>
    <w:rsid w:val="00297B2C"/>
    <w:rsid w:val="00297C56"/>
    <w:rsid w:val="002A0C81"/>
    <w:rsid w:val="002A0E7C"/>
    <w:rsid w:val="002A1C5B"/>
    <w:rsid w:val="002A21ED"/>
    <w:rsid w:val="002A2A1F"/>
    <w:rsid w:val="002A3C6D"/>
    <w:rsid w:val="002A3F6F"/>
    <w:rsid w:val="002A3F88"/>
    <w:rsid w:val="002A5DEB"/>
    <w:rsid w:val="002A710D"/>
    <w:rsid w:val="002A71F9"/>
    <w:rsid w:val="002B0F11"/>
    <w:rsid w:val="002B2BB1"/>
    <w:rsid w:val="002B2E17"/>
    <w:rsid w:val="002B5EE3"/>
    <w:rsid w:val="002B6560"/>
    <w:rsid w:val="002B7F0A"/>
    <w:rsid w:val="002C0D65"/>
    <w:rsid w:val="002C3EBE"/>
    <w:rsid w:val="002C4565"/>
    <w:rsid w:val="002C54BC"/>
    <w:rsid w:val="002C55FF"/>
    <w:rsid w:val="002C592B"/>
    <w:rsid w:val="002C67B2"/>
    <w:rsid w:val="002D300D"/>
    <w:rsid w:val="002D32A1"/>
    <w:rsid w:val="002E0ADE"/>
    <w:rsid w:val="002E0CD4"/>
    <w:rsid w:val="002E1853"/>
    <w:rsid w:val="002E245A"/>
    <w:rsid w:val="002E3A90"/>
    <w:rsid w:val="002E46CC"/>
    <w:rsid w:val="002E4EC9"/>
    <w:rsid w:val="002E4F48"/>
    <w:rsid w:val="002E56B6"/>
    <w:rsid w:val="002E62CB"/>
    <w:rsid w:val="002E6A6F"/>
    <w:rsid w:val="002E6DF1"/>
    <w:rsid w:val="002E6ED9"/>
    <w:rsid w:val="002E7BDD"/>
    <w:rsid w:val="002F0957"/>
    <w:rsid w:val="002F3BDC"/>
    <w:rsid w:val="002F41AD"/>
    <w:rsid w:val="002F43F6"/>
    <w:rsid w:val="002F6DAA"/>
    <w:rsid w:val="002F71D5"/>
    <w:rsid w:val="00300BB6"/>
    <w:rsid w:val="003020BB"/>
    <w:rsid w:val="00302266"/>
    <w:rsid w:val="00304393"/>
    <w:rsid w:val="00304C17"/>
    <w:rsid w:val="00305AB2"/>
    <w:rsid w:val="0031032B"/>
    <w:rsid w:val="00316E87"/>
    <w:rsid w:val="003174F6"/>
    <w:rsid w:val="0032453E"/>
    <w:rsid w:val="00325053"/>
    <w:rsid w:val="003256AC"/>
    <w:rsid w:val="0032619E"/>
    <w:rsid w:val="0033129D"/>
    <w:rsid w:val="00331FE4"/>
    <w:rsid w:val="003320ED"/>
    <w:rsid w:val="003342EF"/>
    <w:rsid w:val="0033433F"/>
    <w:rsid w:val="0033480E"/>
    <w:rsid w:val="003349D3"/>
    <w:rsid w:val="00335BF1"/>
    <w:rsid w:val="0033601D"/>
    <w:rsid w:val="00337123"/>
    <w:rsid w:val="0033746E"/>
    <w:rsid w:val="00341866"/>
    <w:rsid w:val="00342C0C"/>
    <w:rsid w:val="00342DBD"/>
    <w:rsid w:val="00343F27"/>
    <w:rsid w:val="003535E0"/>
    <w:rsid w:val="003543AC"/>
    <w:rsid w:val="00355D02"/>
    <w:rsid w:val="003561A8"/>
    <w:rsid w:val="003566E1"/>
    <w:rsid w:val="00361669"/>
    <w:rsid w:val="00362C13"/>
    <w:rsid w:val="00366F56"/>
    <w:rsid w:val="003714AE"/>
    <w:rsid w:val="003737C8"/>
    <w:rsid w:val="0037589D"/>
    <w:rsid w:val="00375971"/>
    <w:rsid w:val="00375D80"/>
    <w:rsid w:val="00375E6B"/>
    <w:rsid w:val="00376BB1"/>
    <w:rsid w:val="00377E23"/>
    <w:rsid w:val="0038277C"/>
    <w:rsid w:val="003837F1"/>
    <w:rsid w:val="003840B8"/>
    <w:rsid w:val="003841FC"/>
    <w:rsid w:val="00385347"/>
    <w:rsid w:val="0038638B"/>
    <w:rsid w:val="003909E0"/>
    <w:rsid w:val="00393E09"/>
    <w:rsid w:val="0039495C"/>
    <w:rsid w:val="00395B15"/>
    <w:rsid w:val="00396026"/>
    <w:rsid w:val="003A0B64"/>
    <w:rsid w:val="003A1B66"/>
    <w:rsid w:val="003A30C8"/>
    <w:rsid w:val="003A31B9"/>
    <w:rsid w:val="003A3E2F"/>
    <w:rsid w:val="003A551B"/>
    <w:rsid w:val="003A6CCB"/>
    <w:rsid w:val="003B10C4"/>
    <w:rsid w:val="003B2116"/>
    <w:rsid w:val="003B4833"/>
    <w:rsid w:val="003B48EB"/>
    <w:rsid w:val="003B5129"/>
    <w:rsid w:val="003B5CD1"/>
    <w:rsid w:val="003B62F2"/>
    <w:rsid w:val="003B6410"/>
    <w:rsid w:val="003C040C"/>
    <w:rsid w:val="003C33FF"/>
    <w:rsid w:val="003C478D"/>
    <w:rsid w:val="003C4F6F"/>
    <w:rsid w:val="003C53F9"/>
    <w:rsid w:val="003C589E"/>
    <w:rsid w:val="003C64A5"/>
    <w:rsid w:val="003D03CC"/>
    <w:rsid w:val="003D2295"/>
    <w:rsid w:val="003D378C"/>
    <w:rsid w:val="003D3893"/>
    <w:rsid w:val="003D4BB7"/>
    <w:rsid w:val="003D4DA8"/>
    <w:rsid w:val="003D6115"/>
    <w:rsid w:val="003D74B4"/>
    <w:rsid w:val="003E0116"/>
    <w:rsid w:val="003E10EE"/>
    <w:rsid w:val="003E21D7"/>
    <w:rsid w:val="003E26C3"/>
    <w:rsid w:val="003E4B68"/>
    <w:rsid w:val="003E715B"/>
    <w:rsid w:val="003E7574"/>
    <w:rsid w:val="003F0BC8"/>
    <w:rsid w:val="003F0D6C"/>
    <w:rsid w:val="003F0F26"/>
    <w:rsid w:val="003F12D9"/>
    <w:rsid w:val="003F1B4C"/>
    <w:rsid w:val="003F3CE6"/>
    <w:rsid w:val="003F412C"/>
    <w:rsid w:val="003F677F"/>
    <w:rsid w:val="003F68DC"/>
    <w:rsid w:val="003F7CD9"/>
    <w:rsid w:val="004008F6"/>
    <w:rsid w:val="00401013"/>
    <w:rsid w:val="0040595E"/>
    <w:rsid w:val="00405B57"/>
    <w:rsid w:val="00406493"/>
    <w:rsid w:val="00407C22"/>
    <w:rsid w:val="00410DF9"/>
    <w:rsid w:val="00412BBE"/>
    <w:rsid w:val="00414B20"/>
    <w:rsid w:val="00414E19"/>
    <w:rsid w:val="004150F0"/>
    <w:rsid w:val="0041628A"/>
    <w:rsid w:val="00417DE3"/>
    <w:rsid w:val="00420850"/>
    <w:rsid w:val="00420940"/>
    <w:rsid w:val="0042322E"/>
    <w:rsid w:val="00423968"/>
    <w:rsid w:val="0042528D"/>
    <w:rsid w:val="00427054"/>
    <w:rsid w:val="004304B1"/>
    <w:rsid w:val="00432DA8"/>
    <w:rsid w:val="0043320A"/>
    <w:rsid w:val="004332E3"/>
    <w:rsid w:val="00436265"/>
    <w:rsid w:val="004371A3"/>
    <w:rsid w:val="0044397E"/>
    <w:rsid w:val="00444CB2"/>
    <w:rsid w:val="00446960"/>
    <w:rsid w:val="00446A0C"/>
    <w:rsid w:val="00446F37"/>
    <w:rsid w:val="004518A6"/>
    <w:rsid w:val="0045202B"/>
    <w:rsid w:val="00453E1D"/>
    <w:rsid w:val="00454589"/>
    <w:rsid w:val="004551A4"/>
    <w:rsid w:val="00456878"/>
    <w:rsid w:val="00456ED0"/>
    <w:rsid w:val="00457550"/>
    <w:rsid w:val="00457B74"/>
    <w:rsid w:val="00461B2A"/>
    <w:rsid w:val="00461F8F"/>
    <w:rsid w:val="004620A4"/>
    <w:rsid w:val="00470294"/>
    <w:rsid w:val="00470336"/>
    <w:rsid w:val="00471EBE"/>
    <w:rsid w:val="00474C50"/>
    <w:rsid w:val="00475D82"/>
    <w:rsid w:val="00476A65"/>
    <w:rsid w:val="004771F9"/>
    <w:rsid w:val="004801E3"/>
    <w:rsid w:val="004820A2"/>
    <w:rsid w:val="004842E9"/>
    <w:rsid w:val="00484539"/>
    <w:rsid w:val="00486006"/>
    <w:rsid w:val="00486BAD"/>
    <w:rsid w:val="00486BBE"/>
    <w:rsid w:val="00486D37"/>
    <w:rsid w:val="00486F57"/>
    <w:rsid w:val="00487123"/>
    <w:rsid w:val="00487436"/>
    <w:rsid w:val="00490BF3"/>
    <w:rsid w:val="0049200D"/>
    <w:rsid w:val="00495A75"/>
    <w:rsid w:val="00495CAE"/>
    <w:rsid w:val="00496E34"/>
    <w:rsid w:val="004970CE"/>
    <w:rsid w:val="004A0652"/>
    <w:rsid w:val="004A1BD5"/>
    <w:rsid w:val="004A6168"/>
    <w:rsid w:val="004A61E1"/>
    <w:rsid w:val="004A7BD9"/>
    <w:rsid w:val="004A7C11"/>
    <w:rsid w:val="004A7CA7"/>
    <w:rsid w:val="004B1A75"/>
    <w:rsid w:val="004B22B3"/>
    <w:rsid w:val="004B2344"/>
    <w:rsid w:val="004B315D"/>
    <w:rsid w:val="004B55F3"/>
    <w:rsid w:val="004B5797"/>
    <w:rsid w:val="004B5DDC"/>
    <w:rsid w:val="004B798E"/>
    <w:rsid w:val="004C2ABD"/>
    <w:rsid w:val="004C3437"/>
    <w:rsid w:val="004C445C"/>
    <w:rsid w:val="004C5F62"/>
    <w:rsid w:val="004C6070"/>
    <w:rsid w:val="004C6BF1"/>
    <w:rsid w:val="004C6D53"/>
    <w:rsid w:val="004C75B9"/>
    <w:rsid w:val="004D0A07"/>
    <w:rsid w:val="004D0DA3"/>
    <w:rsid w:val="004D2C97"/>
    <w:rsid w:val="004D3E58"/>
    <w:rsid w:val="004D6746"/>
    <w:rsid w:val="004D767B"/>
    <w:rsid w:val="004D7D8F"/>
    <w:rsid w:val="004E0F32"/>
    <w:rsid w:val="004E23A1"/>
    <w:rsid w:val="004E42D2"/>
    <w:rsid w:val="004E493C"/>
    <w:rsid w:val="004E623E"/>
    <w:rsid w:val="004E7092"/>
    <w:rsid w:val="004E7ECE"/>
    <w:rsid w:val="004F450F"/>
    <w:rsid w:val="004F4DB1"/>
    <w:rsid w:val="004F6F64"/>
    <w:rsid w:val="005000D9"/>
    <w:rsid w:val="005004EC"/>
    <w:rsid w:val="00500774"/>
    <w:rsid w:val="00501051"/>
    <w:rsid w:val="005016A9"/>
    <w:rsid w:val="00501D69"/>
    <w:rsid w:val="00502669"/>
    <w:rsid w:val="00503E71"/>
    <w:rsid w:val="00503EB9"/>
    <w:rsid w:val="00504C5A"/>
    <w:rsid w:val="00505F79"/>
    <w:rsid w:val="00506088"/>
    <w:rsid w:val="005060FB"/>
    <w:rsid w:val="00506AAE"/>
    <w:rsid w:val="00506B6F"/>
    <w:rsid w:val="00507F72"/>
    <w:rsid w:val="00511C4C"/>
    <w:rsid w:val="00515620"/>
    <w:rsid w:val="00517756"/>
    <w:rsid w:val="00517EDC"/>
    <w:rsid w:val="005202C6"/>
    <w:rsid w:val="00523C53"/>
    <w:rsid w:val="00525179"/>
    <w:rsid w:val="005266FD"/>
    <w:rsid w:val="00527A3F"/>
    <w:rsid w:val="00527B8F"/>
    <w:rsid w:val="005329CD"/>
    <w:rsid w:val="00534F16"/>
    <w:rsid w:val="0053646C"/>
    <w:rsid w:val="0054107B"/>
    <w:rsid w:val="0054134B"/>
    <w:rsid w:val="00542012"/>
    <w:rsid w:val="00542016"/>
    <w:rsid w:val="00542F4D"/>
    <w:rsid w:val="00543DF5"/>
    <w:rsid w:val="005441F4"/>
    <w:rsid w:val="00545A61"/>
    <w:rsid w:val="00552340"/>
    <w:rsid w:val="0055260D"/>
    <w:rsid w:val="00553610"/>
    <w:rsid w:val="00553F4C"/>
    <w:rsid w:val="00554DE0"/>
    <w:rsid w:val="00555422"/>
    <w:rsid w:val="00555810"/>
    <w:rsid w:val="00555E90"/>
    <w:rsid w:val="00556F36"/>
    <w:rsid w:val="00557135"/>
    <w:rsid w:val="00557395"/>
    <w:rsid w:val="00560ACA"/>
    <w:rsid w:val="00562DCA"/>
    <w:rsid w:val="0056568F"/>
    <w:rsid w:val="00572CD9"/>
    <w:rsid w:val="00572E6C"/>
    <w:rsid w:val="0057436C"/>
    <w:rsid w:val="00575DE3"/>
    <w:rsid w:val="005809F1"/>
    <w:rsid w:val="00580D6E"/>
    <w:rsid w:val="00582578"/>
    <w:rsid w:val="0058437B"/>
    <w:rsid w:val="005854EC"/>
    <w:rsid w:val="005858E4"/>
    <w:rsid w:val="0058621D"/>
    <w:rsid w:val="00587B45"/>
    <w:rsid w:val="00592023"/>
    <w:rsid w:val="00592C47"/>
    <w:rsid w:val="005959C8"/>
    <w:rsid w:val="005A1995"/>
    <w:rsid w:val="005A1EA5"/>
    <w:rsid w:val="005A2D91"/>
    <w:rsid w:val="005A4CBE"/>
    <w:rsid w:val="005A50E7"/>
    <w:rsid w:val="005A6592"/>
    <w:rsid w:val="005A7D99"/>
    <w:rsid w:val="005B04A8"/>
    <w:rsid w:val="005B0F20"/>
    <w:rsid w:val="005B1608"/>
    <w:rsid w:val="005B1FD0"/>
    <w:rsid w:val="005B28AD"/>
    <w:rsid w:val="005B328D"/>
    <w:rsid w:val="005B3503"/>
    <w:rsid w:val="005B3EE7"/>
    <w:rsid w:val="005B4DCD"/>
    <w:rsid w:val="005B4FAD"/>
    <w:rsid w:val="005C1AAF"/>
    <w:rsid w:val="005C1E8E"/>
    <w:rsid w:val="005C276A"/>
    <w:rsid w:val="005C2886"/>
    <w:rsid w:val="005C33EA"/>
    <w:rsid w:val="005C6F85"/>
    <w:rsid w:val="005D0E6B"/>
    <w:rsid w:val="005D1112"/>
    <w:rsid w:val="005D380C"/>
    <w:rsid w:val="005D453C"/>
    <w:rsid w:val="005D6AB1"/>
    <w:rsid w:val="005D6E04"/>
    <w:rsid w:val="005D7A12"/>
    <w:rsid w:val="005E17AB"/>
    <w:rsid w:val="005E1E1F"/>
    <w:rsid w:val="005E1FFD"/>
    <w:rsid w:val="005E53EE"/>
    <w:rsid w:val="005E5528"/>
    <w:rsid w:val="005F0542"/>
    <w:rsid w:val="005F0F72"/>
    <w:rsid w:val="005F162E"/>
    <w:rsid w:val="005F1C1F"/>
    <w:rsid w:val="005F23F7"/>
    <w:rsid w:val="005F346D"/>
    <w:rsid w:val="005F38FB"/>
    <w:rsid w:val="00600798"/>
    <w:rsid w:val="00602801"/>
    <w:rsid w:val="00602D3B"/>
    <w:rsid w:val="0060326F"/>
    <w:rsid w:val="00605574"/>
    <w:rsid w:val="00606EA1"/>
    <w:rsid w:val="006112FD"/>
    <w:rsid w:val="006128F0"/>
    <w:rsid w:val="00612CC9"/>
    <w:rsid w:val="006167B1"/>
    <w:rsid w:val="0061726B"/>
    <w:rsid w:val="00617B81"/>
    <w:rsid w:val="00620AB2"/>
    <w:rsid w:val="006229EB"/>
    <w:rsid w:val="0062387A"/>
    <w:rsid w:val="00624851"/>
    <w:rsid w:val="006274F2"/>
    <w:rsid w:val="006326D8"/>
    <w:rsid w:val="0063377D"/>
    <w:rsid w:val="0063427B"/>
    <w:rsid w:val="006344BE"/>
    <w:rsid w:val="00634A66"/>
    <w:rsid w:val="00635B44"/>
    <w:rsid w:val="00635BAF"/>
    <w:rsid w:val="00640336"/>
    <w:rsid w:val="00640FC9"/>
    <w:rsid w:val="006414D3"/>
    <w:rsid w:val="006432F2"/>
    <w:rsid w:val="006434C5"/>
    <w:rsid w:val="006453B5"/>
    <w:rsid w:val="006475C2"/>
    <w:rsid w:val="00651784"/>
    <w:rsid w:val="0065320F"/>
    <w:rsid w:val="00653D64"/>
    <w:rsid w:val="006548F8"/>
    <w:rsid w:val="00654E13"/>
    <w:rsid w:val="00657C97"/>
    <w:rsid w:val="00660372"/>
    <w:rsid w:val="00660BAB"/>
    <w:rsid w:val="006633EF"/>
    <w:rsid w:val="00663B91"/>
    <w:rsid w:val="00667489"/>
    <w:rsid w:val="00667F8A"/>
    <w:rsid w:val="00670680"/>
    <w:rsid w:val="00670D44"/>
    <w:rsid w:val="00673464"/>
    <w:rsid w:val="00673639"/>
    <w:rsid w:val="00673F4C"/>
    <w:rsid w:val="00676AFC"/>
    <w:rsid w:val="006807CD"/>
    <w:rsid w:val="006819D0"/>
    <w:rsid w:val="00682D43"/>
    <w:rsid w:val="00683ABD"/>
    <w:rsid w:val="00685BAF"/>
    <w:rsid w:val="00690463"/>
    <w:rsid w:val="00691A64"/>
    <w:rsid w:val="00692200"/>
    <w:rsid w:val="00693267"/>
    <w:rsid w:val="00693DE5"/>
    <w:rsid w:val="00694A9E"/>
    <w:rsid w:val="00695ADE"/>
    <w:rsid w:val="00696058"/>
    <w:rsid w:val="0069710B"/>
    <w:rsid w:val="006A0882"/>
    <w:rsid w:val="006A0D03"/>
    <w:rsid w:val="006A12D9"/>
    <w:rsid w:val="006A41E9"/>
    <w:rsid w:val="006A68AD"/>
    <w:rsid w:val="006A7A53"/>
    <w:rsid w:val="006B05FB"/>
    <w:rsid w:val="006B12CB"/>
    <w:rsid w:val="006B2030"/>
    <w:rsid w:val="006B259D"/>
    <w:rsid w:val="006B5916"/>
    <w:rsid w:val="006C13F2"/>
    <w:rsid w:val="006C3790"/>
    <w:rsid w:val="006C4775"/>
    <w:rsid w:val="006C49C2"/>
    <w:rsid w:val="006C49ED"/>
    <w:rsid w:val="006C4F4A"/>
    <w:rsid w:val="006C5E80"/>
    <w:rsid w:val="006C78AB"/>
    <w:rsid w:val="006C7CEE"/>
    <w:rsid w:val="006D075E"/>
    <w:rsid w:val="006D09DC"/>
    <w:rsid w:val="006D1231"/>
    <w:rsid w:val="006D124F"/>
    <w:rsid w:val="006D1BD1"/>
    <w:rsid w:val="006D3509"/>
    <w:rsid w:val="006D63D1"/>
    <w:rsid w:val="006D7503"/>
    <w:rsid w:val="006D7C6E"/>
    <w:rsid w:val="006E0F5D"/>
    <w:rsid w:val="006E15A2"/>
    <w:rsid w:val="006E2074"/>
    <w:rsid w:val="006E25F2"/>
    <w:rsid w:val="006E2F95"/>
    <w:rsid w:val="006E3464"/>
    <w:rsid w:val="006E49BF"/>
    <w:rsid w:val="006E4D4C"/>
    <w:rsid w:val="006E6729"/>
    <w:rsid w:val="006E6EF3"/>
    <w:rsid w:val="006E7793"/>
    <w:rsid w:val="006F148B"/>
    <w:rsid w:val="006F4F65"/>
    <w:rsid w:val="006F79AF"/>
    <w:rsid w:val="00700460"/>
    <w:rsid w:val="00701684"/>
    <w:rsid w:val="00705085"/>
    <w:rsid w:val="00705AC1"/>
    <w:rsid w:val="00705EAF"/>
    <w:rsid w:val="0070773E"/>
    <w:rsid w:val="007101CC"/>
    <w:rsid w:val="00715C55"/>
    <w:rsid w:val="00717E68"/>
    <w:rsid w:val="00722B32"/>
    <w:rsid w:val="00724002"/>
    <w:rsid w:val="00724658"/>
    <w:rsid w:val="00724E3B"/>
    <w:rsid w:val="00725EEA"/>
    <w:rsid w:val="0072741F"/>
    <w:rsid w:val="0072763E"/>
    <w:rsid w:val="007276B6"/>
    <w:rsid w:val="0072790B"/>
    <w:rsid w:val="00727E19"/>
    <w:rsid w:val="00730CE9"/>
    <w:rsid w:val="00730E5E"/>
    <w:rsid w:val="007318FE"/>
    <w:rsid w:val="00732AE9"/>
    <w:rsid w:val="0073373D"/>
    <w:rsid w:val="007353F9"/>
    <w:rsid w:val="00735FA0"/>
    <w:rsid w:val="00741187"/>
    <w:rsid w:val="00741951"/>
    <w:rsid w:val="007439DB"/>
    <w:rsid w:val="00743DA6"/>
    <w:rsid w:val="00744CBE"/>
    <w:rsid w:val="00746F04"/>
    <w:rsid w:val="007477DA"/>
    <w:rsid w:val="00747C1E"/>
    <w:rsid w:val="00747E2E"/>
    <w:rsid w:val="0075335B"/>
    <w:rsid w:val="007542E0"/>
    <w:rsid w:val="007568D8"/>
    <w:rsid w:val="00760D92"/>
    <w:rsid w:val="0076409F"/>
    <w:rsid w:val="00765316"/>
    <w:rsid w:val="0076602C"/>
    <w:rsid w:val="007708C8"/>
    <w:rsid w:val="0077204B"/>
    <w:rsid w:val="00772A02"/>
    <w:rsid w:val="00773FB4"/>
    <w:rsid w:val="00775CDE"/>
    <w:rsid w:val="0077719D"/>
    <w:rsid w:val="00780DF0"/>
    <w:rsid w:val="007810B7"/>
    <w:rsid w:val="00782370"/>
    <w:rsid w:val="00782F0F"/>
    <w:rsid w:val="0078367C"/>
    <w:rsid w:val="0078538F"/>
    <w:rsid w:val="0078642A"/>
    <w:rsid w:val="00787482"/>
    <w:rsid w:val="007926BC"/>
    <w:rsid w:val="00794387"/>
    <w:rsid w:val="007A286D"/>
    <w:rsid w:val="007A314D"/>
    <w:rsid w:val="007A38DF"/>
    <w:rsid w:val="007A42BD"/>
    <w:rsid w:val="007A6DDD"/>
    <w:rsid w:val="007A7F0D"/>
    <w:rsid w:val="007B00E5"/>
    <w:rsid w:val="007B20CF"/>
    <w:rsid w:val="007B2499"/>
    <w:rsid w:val="007B333A"/>
    <w:rsid w:val="007B33A5"/>
    <w:rsid w:val="007B4853"/>
    <w:rsid w:val="007B72E1"/>
    <w:rsid w:val="007B783A"/>
    <w:rsid w:val="007C1B95"/>
    <w:rsid w:val="007C2447"/>
    <w:rsid w:val="007C3DF3"/>
    <w:rsid w:val="007C41C3"/>
    <w:rsid w:val="007C42D2"/>
    <w:rsid w:val="007C4BD3"/>
    <w:rsid w:val="007C796D"/>
    <w:rsid w:val="007D2B35"/>
    <w:rsid w:val="007D43EB"/>
    <w:rsid w:val="007D4D8A"/>
    <w:rsid w:val="007D5A8C"/>
    <w:rsid w:val="007D73FB"/>
    <w:rsid w:val="007E0EBA"/>
    <w:rsid w:val="007E1741"/>
    <w:rsid w:val="007E196F"/>
    <w:rsid w:val="007E2F2D"/>
    <w:rsid w:val="007E37F8"/>
    <w:rsid w:val="007E419B"/>
    <w:rsid w:val="007E7856"/>
    <w:rsid w:val="007F1433"/>
    <w:rsid w:val="007F1491"/>
    <w:rsid w:val="007F2F03"/>
    <w:rsid w:val="007F33C2"/>
    <w:rsid w:val="007F596D"/>
    <w:rsid w:val="007F6C00"/>
    <w:rsid w:val="00800FE0"/>
    <w:rsid w:val="0080157B"/>
    <w:rsid w:val="008039A2"/>
    <w:rsid w:val="008066AD"/>
    <w:rsid w:val="00811DD6"/>
    <w:rsid w:val="008122C2"/>
    <w:rsid w:val="00812489"/>
    <w:rsid w:val="00814322"/>
    <w:rsid w:val="00814581"/>
    <w:rsid w:val="00814AF1"/>
    <w:rsid w:val="0081517F"/>
    <w:rsid w:val="00815370"/>
    <w:rsid w:val="008174CA"/>
    <w:rsid w:val="0082153D"/>
    <w:rsid w:val="00821901"/>
    <w:rsid w:val="0082556C"/>
    <w:rsid w:val="008255AA"/>
    <w:rsid w:val="00825C9E"/>
    <w:rsid w:val="008278F7"/>
    <w:rsid w:val="00830FF3"/>
    <w:rsid w:val="008334BF"/>
    <w:rsid w:val="00833C53"/>
    <w:rsid w:val="00836B8C"/>
    <w:rsid w:val="00840062"/>
    <w:rsid w:val="008410C5"/>
    <w:rsid w:val="00841B2A"/>
    <w:rsid w:val="0084253A"/>
    <w:rsid w:val="008436F5"/>
    <w:rsid w:val="008448D9"/>
    <w:rsid w:val="00846C08"/>
    <w:rsid w:val="008530E7"/>
    <w:rsid w:val="00856BDB"/>
    <w:rsid w:val="00857675"/>
    <w:rsid w:val="00857B2B"/>
    <w:rsid w:val="00857B77"/>
    <w:rsid w:val="0086012D"/>
    <w:rsid w:val="008610E2"/>
    <w:rsid w:val="00861E38"/>
    <w:rsid w:val="00863044"/>
    <w:rsid w:val="008642BE"/>
    <w:rsid w:val="008668CC"/>
    <w:rsid w:val="00866E50"/>
    <w:rsid w:val="00872C48"/>
    <w:rsid w:val="00875EC3"/>
    <w:rsid w:val="008763E7"/>
    <w:rsid w:val="008808C5"/>
    <w:rsid w:val="0088126E"/>
    <w:rsid w:val="00881A7C"/>
    <w:rsid w:val="0088229C"/>
    <w:rsid w:val="00883C78"/>
    <w:rsid w:val="00885159"/>
    <w:rsid w:val="00885214"/>
    <w:rsid w:val="00885CA3"/>
    <w:rsid w:val="00886A5F"/>
    <w:rsid w:val="00887252"/>
    <w:rsid w:val="00887615"/>
    <w:rsid w:val="00890052"/>
    <w:rsid w:val="008947AE"/>
    <w:rsid w:val="00894996"/>
    <w:rsid w:val="00894E3A"/>
    <w:rsid w:val="00895A2F"/>
    <w:rsid w:val="0089675A"/>
    <w:rsid w:val="00896EBD"/>
    <w:rsid w:val="00897DA3"/>
    <w:rsid w:val="008A1795"/>
    <w:rsid w:val="008A52FD"/>
    <w:rsid w:val="008A5665"/>
    <w:rsid w:val="008A5A2C"/>
    <w:rsid w:val="008A7D79"/>
    <w:rsid w:val="008B243E"/>
    <w:rsid w:val="008B24A8"/>
    <w:rsid w:val="008B25E4"/>
    <w:rsid w:val="008B2FED"/>
    <w:rsid w:val="008B3D78"/>
    <w:rsid w:val="008C1282"/>
    <w:rsid w:val="008C261B"/>
    <w:rsid w:val="008C33E8"/>
    <w:rsid w:val="008C4FCA"/>
    <w:rsid w:val="008C57C2"/>
    <w:rsid w:val="008C7882"/>
    <w:rsid w:val="008D1000"/>
    <w:rsid w:val="008D2261"/>
    <w:rsid w:val="008D4967"/>
    <w:rsid w:val="008D4BC0"/>
    <w:rsid w:val="008D4C28"/>
    <w:rsid w:val="008D577B"/>
    <w:rsid w:val="008D6B81"/>
    <w:rsid w:val="008D7A98"/>
    <w:rsid w:val="008D7CB5"/>
    <w:rsid w:val="008E17C4"/>
    <w:rsid w:val="008E3740"/>
    <w:rsid w:val="008E37A2"/>
    <w:rsid w:val="008E45C4"/>
    <w:rsid w:val="008E5519"/>
    <w:rsid w:val="008E5DE9"/>
    <w:rsid w:val="008E64B1"/>
    <w:rsid w:val="008E64FA"/>
    <w:rsid w:val="008E6BF8"/>
    <w:rsid w:val="008E74ED"/>
    <w:rsid w:val="008F1303"/>
    <w:rsid w:val="008F46C7"/>
    <w:rsid w:val="008F4DEF"/>
    <w:rsid w:val="008F6414"/>
    <w:rsid w:val="00900CC3"/>
    <w:rsid w:val="009021D2"/>
    <w:rsid w:val="00903D0D"/>
    <w:rsid w:val="009048E1"/>
    <w:rsid w:val="0090598C"/>
    <w:rsid w:val="00907082"/>
    <w:rsid w:val="009071BB"/>
    <w:rsid w:val="00907918"/>
    <w:rsid w:val="00907DB9"/>
    <w:rsid w:val="00912F76"/>
    <w:rsid w:val="00913885"/>
    <w:rsid w:val="00915ABF"/>
    <w:rsid w:val="00916C9E"/>
    <w:rsid w:val="00920F04"/>
    <w:rsid w:val="0092154F"/>
    <w:rsid w:val="00921CAD"/>
    <w:rsid w:val="009258B9"/>
    <w:rsid w:val="009304F1"/>
    <w:rsid w:val="009311ED"/>
    <w:rsid w:val="00931D41"/>
    <w:rsid w:val="00933D18"/>
    <w:rsid w:val="009354C2"/>
    <w:rsid w:val="00935AFA"/>
    <w:rsid w:val="00936924"/>
    <w:rsid w:val="00936D2A"/>
    <w:rsid w:val="009377A9"/>
    <w:rsid w:val="00940AF9"/>
    <w:rsid w:val="00942221"/>
    <w:rsid w:val="00942CB8"/>
    <w:rsid w:val="00944A3D"/>
    <w:rsid w:val="00950D0B"/>
    <w:rsid w:val="00950FBB"/>
    <w:rsid w:val="00951118"/>
    <w:rsid w:val="0095122F"/>
    <w:rsid w:val="00951535"/>
    <w:rsid w:val="00951D7E"/>
    <w:rsid w:val="00953349"/>
    <w:rsid w:val="00953E4C"/>
    <w:rsid w:val="00954E0C"/>
    <w:rsid w:val="0095776D"/>
    <w:rsid w:val="009604D5"/>
    <w:rsid w:val="00960643"/>
    <w:rsid w:val="00961156"/>
    <w:rsid w:val="00964F03"/>
    <w:rsid w:val="00966C57"/>
    <w:rsid w:val="00966D62"/>
    <w:rsid w:val="00966EA0"/>
    <w:rsid w:val="00966F1F"/>
    <w:rsid w:val="0096755F"/>
    <w:rsid w:val="00967A2E"/>
    <w:rsid w:val="00973D1B"/>
    <w:rsid w:val="00975637"/>
    <w:rsid w:val="00975676"/>
    <w:rsid w:val="00976467"/>
    <w:rsid w:val="00976D32"/>
    <w:rsid w:val="0098294C"/>
    <w:rsid w:val="009844F7"/>
    <w:rsid w:val="009912A5"/>
    <w:rsid w:val="009938F7"/>
    <w:rsid w:val="0099763F"/>
    <w:rsid w:val="009A05AA"/>
    <w:rsid w:val="009A1738"/>
    <w:rsid w:val="009A2D5A"/>
    <w:rsid w:val="009A3182"/>
    <w:rsid w:val="009A6509"/>
    <w:rsid w:val="009A67BD"/>
    <w:rsid w:val="009A6E2F"/>
    <w:rsid w:val="009A6EF2"/>
    <w:rsid w:val="009B045C"/>
    <w:rsid w:val="009B2969"/>
    <w:rsid w:val="009B2C7E"/>
    <w:rsid w:val="009B3085"/>
    <w:rsid w:val="009B6C8F"/>
    <w:rsid w:val="009B6DBD"/>
    <w:rsid w:val="009C108A"/>
    <w:rsid w:val="009C1424"/>
    <w:rsid w:val="009C2E47"/>
    <w:rsid w:val="009C32E4"/>
    <w:rsid w:val="009C3C38"/>
    <w:rsid w:val="009C494B"/>
    <w:rsid w:val="009C5FB2"/>
    <w:rsid w:val="009C6BFB"/>
    <w:rsid w:val="009C7CEE"/>
    <w:rsid w:val="009D08EB"/>
    <w:rsid w:val="009D0C05"/>
    <w:rsid w:val="009D54F4"/>
    <w:rsid w:val="009E20F2"/>
    <w:rsid w:val="009E2C00"/>
    <w:rsid w:val="009E47DD"/>
    <w:rsid w:val="009E49AD"/>
    <w:rsid w:val="009E4CC5"/>
    <w:rsid w:val="009E4D29"/>
    <w:rsid w:val="009E5EE0"/>
    <w:rsid w:val="009E66FE"/>
    <w:rsid w:val="009E70F4"/>
    <w:rsid w:val="009E72A3"/>
    <w:rsid w:val="009F05AB"/>
    <w:rsid w:val="009F1AD2"/>
    <w:rsid w:val="009F1F8C"/>
    <w:rsid w:val="009F2131"/>
    <w:rsid w:val="009F3687"/>
    <w:rsid w:val="009F7AD7"/>
    <w:rsid w:val="00A00C78"/>
    <w:rsid w:val="00A0479E"/>
    <w:rsid w:val="00A06A9C"/>
    <w:rsid w:val="00A07979"/>
    <w:rsid w:val="00A10405"/>
    <w:rsid w:val="00A11755"/>
    <w:rsid w:val="00A146AA"/>
    <w:rsid w:val="00A15EE5"/>
    <w:rsid w:val="00A176BD"/>
    <w:rsid w:val="00A207FB"/>
    <w:rsid w:val="00A23524"/>
    <w:rsid w:val="00A24016"/>
    <w:rsid w:val="00A265BF"/>
    <w:rsid w:val="00A26F44"/>
    <w:rsid w:val="00A306BB"/>
    <w:rsid w:val="00A314DA"/>
    <w:rsid w:val="00A34FAB"/>
    <w:rsid w:val="00A371B4"/>
    <w:rsid w:val="00A4010D"/>
    <w:rsid w:val="00A402D3"/>
    <w:rsid w:val="00A41BC3"/>
    <w:rsid w:val="00A42C43"/>
    <w:rsid w:val="00A4313D"/>
    <w:rsid w:val="00A43E4F"/>
    <w:rsid w:val="00A44CC4"/>
    <w:rsid w:val="00A4646E"/>
    <w:rsid w:val="00A50120"/>
    <w:rsid w:val="00A52EB2"/>
    <w:rsid w:val="00A531F6"/>
    <w:rsid w:val="00A5754B"/>
    <w:rsid w:val="00A60351"/>
    <w:rsid w:val="00A60843"/>
    <w:rsid w:val="00A61C6D"/>
    <w:rsid w:val="00A63015"/>
    <w:rsid w:val="00A6387B"/>
    <w:rsid w:val="00A65B38"/>
    <w:rsid w:val="00A66254"/>
    <w:rsid w:val="00A678B4"/>
    <w:rsid w:val="00A704A3"/>
    <w:rsid w:val="00A75E23"/>
    <w:rsid w:val="00A80D91"/>
    <w:rsid w:val="00A82AA0"/>
    <w:rsid w:val="00A82F8A"/>
    <w:rsid w:val="00A84622"/>
    <w:rsid w:val="00A84BF0"/>
    <w:rsid w:val="00A86A55"/>
    <w:rsid w:val="00A91629"/>
    <w:rsid w:val="00A9226B"/>
    <w:rsid w:val="00A93F62"/>
    <w:rsid w:val="00A9575C"/>
    <w:rsid w:val="00A95B56"/>
    <w:rsid w:val="00A95E50"/>
    <w:rsid w:val="00A960A3"/>
    <w:rsid w:val="00A969AF"/>
    <w:rsid w:val="00A97567"/>
    <w:rsid w:val="00AA0D7F"/>
    <w:rsid w:val="00AB0D0F"/>
    <w:rsid w:val="00AB1A2E"/>
    <w:rsid w:val="00AB328A"/>
    <w:rsid w:val="00AB4918"/>
    <w:rsid w:val="00AB4BC8"/>
    <w:rsid w:val="00AB5EF0"/>
    <w:rsid w:val="00AB6BA7"/>
    <w:rsid w:val="00AB7BE8"/>
    <w:rsid w:val="00AC7659"/>
    <w:rsid w:val="00AD0710"/>
    <w:rsid w:val="00AD1B50"/>
    <w:rsid w:val="00AD1CEA"/>
    <w:rsid w:val="00AD1DC3"/>
    <w:rsid w:val="00AD2488"/>
    <w:rsid w:val="00AD351A"/>
    <w:rsid w:val="00AD4DB9"/>
    <w:rsid w:val="00AD5AB1"/>
    <w:rsid w:val="00AD63C0"/>
    <w:rsid w:val="00AE07EE"/>
    <w:rsid w:val="00AE130B"/>
    <w:rsid w:val="00AE13AC"/>
    <w:rsid w:val="00AE35B2"/>
    <w:rsid w:val="00AE5D58"/>
    <w:rsid w:val="00AE6727"/>
    <w:rsid w:val="00AE6AA0"/>
    <w:rsid w:val="00AF35EE"/>
    <w:rsid w:val="00AF48CA"/>
    <w:rsid w:val="00AF5527"/>
    <w:rsid w:val="00AF5C25"/>
    <w:rsid w:val="00B00333"/>
    <w:rsid w:val="00B00CA4"/>
    <w:rsid w:val="00B01696"/>
    <w:rsid w:val="00B02494"/>
    <w:rsid w:val="00B03310"/>
    <w:rsid w:val="00B04E9B"/>
    <w:rsid w:val="00B075D6"/>
    <w:rsid w:val="00B07760"/>
    <w:rsid w:val="00B07BEB"/>
    <w:rsid w:val="00B1135D"/>
    <w:rsid w:val="00B113B9"/>
    <w:rsid w:val="00B119A2"/>
    <w:rsid w:val="00B12908"/>
    <w:rsid w:val="00B13B6D"/>
    <w:rsid w:val="00B163FC"/>
    <w:rsid w:val="00B177F2"/>
    <w:rsid w:val="00B201F1"/>
    <w:rsid w:val="00B2603F"/>
    <w:rsid w:val="00B26659"/>
    <w:rsid w:val="00B2677E"/>
    <w:rsid w:val="00B26D69"/>
    <w:rsid w:val="00B304E7"/>
    <w:rsid w:val="00B318B6"/>
    <w:rsid w:val="00B32DC4"/>
    <w:rsid w:val="00B3318F"/>
    <w:rsid w:val="00B33CF5"/>
    <w:rsid w:val="00B3499B"/>
    <w:rsid w:val="00B36DC4"/>
    <w:rsid w:val="00B417D4"/>
    <w:rsid w:val="00B41F47"/>
    <w:rsid w:val="00B44468"/>
    <w:rsid w:val="00B476BC"/>
    <w:rsid w:val="00B50C42"/>
    <w:rsid w:val="00B53AED"/>
    <w:rsid w:val="00B5490E"/>
    <w:rsid w:val="00B55001"/>
    <w:rsid w:val="00B5634E"/>
    <w:rsid w:val="00B57E76"/>
    <w:rsid w:val="00B601C3"/>
    <w:rsid w:val="00B601C5"/>
    <w:rsid w:val="00B60AC9"/>
    <w:rsid w:val="00B6460C"/>
    <w:rsid w:val="00B66084"/>
    <w:rsid w:val="00B67323"/>
    <w:rsid w:val="00B7082A"/>
    <w:rsid w:val="00B715F2"/>
    <w:rsid w:val="00B71732"/>
    <w:rsid w:val="00B72BBB"/>
    <w:rsid w:val="00B7345C"/>
    <w:rsid w:val="00B74071"/>
    <w:rsid w:val="00B7428E"/>
    <w:rsid w:val="00B74B67"/>
    <w:rsid w:val="00B75580"/>
    <w:rsid w:val="00B75ABC"/>
    <w:rsid w:val="00B76AE4"/>
    <w:rsid w:val="00B779AA"/>
    <w:rsid w:val="00B77E1C"/>
    <w:rsid w:val="00B81C95"/>
    <w:rsid w:val="00B82330"/>
    <w:rsid w:val="00B82ED4"/>
    <w:rsid w:val="00B8353C"/>
    <w:rsid w:val="00B83B53"/>
    <w:rsid w:val="00B8424F"/>
    <w:rsid w:val="00B84B3A"/>
    <w:rsid w:val="00B85B99"/>
    <w:rsid w:val="00B86896"/>
    <w:rsid w:val="00B875A6"/>
    <w:rsid w:val="00B90F3F"/>
    <w:rsid w:val="00B9327A"/>
    <w:rsid w:val="00B93E4C"/>
    <w:rsid w:val="00B94A1B"/>
    <w:rsid w:val="00B9614E"/>
    <w:rsid w:val="00BA5C89"/>
    <w:rsid w:val="00BB04EB"/>
    <w:rsid w:val="00BB0C20"/>
    <w:rsid w:val="00BB18F9"/>
    <w:rsid w:val="00BB1BCC"/>
    <w:rsid w:val="00BB2539"/>
    <w:rsid w:val="00BB3089"/>
    <w:rsid w:val="00BB4CE2"/>
    <w:rsid w:val="00BB58C2"/>
    <w:rsid w:val="00BB5EF0"/>
    <w:rsid w:val="00BB6305"/>
    <w:rsid w:val="00BB6724"/>
    <w:rsid w:val="00BB7949"/>
    <w:rsid w:val="00BC09FE"/>
    <w:rsid w:val="00BC0EFB"/>
    <w:rsid w:val="00BC147C"/>
    <w:rsid w:val="00BC1D9C"/>
    <w:rsid w:val="00BC2719"/>
    <w:rsid w:val="00BC2CFC"/>
    <w:rsid w:val="00BC2E39"/>
    <w:rsid w:val="00BC2E9E"/>
    <w:rsid w:val="00BC30D6"/>
    <w:rsid w:val="00BC619F"/>
    <w:rsid w:val="00BD131F"/>
    <w:rsid w:val="00BD2278"/>
    <w:rsid w:val="00BD2364"/>
    <w:rsid w:val="00BD28E3"/>
    <w:rsid w:val="00BD5AE3"/>
    <w:rsid w:val="00BD6C2B"/>
    <w:rsid w:val="00BD719F"/>
    <w:rsid w:val="00BD76B8"/>
    <w:rsid w:val="00BE117E"/>
    <w:rsid w:val="00BE18BC"/>
    <w:rsid w:val="00BE3261"/>
    <w:rsid w:val="00BE6060"/>
    <w:rsid w:val="00BE690A"/>
    <w:rsid w:val="00BF00EF"/>
    <w:rsid w:val="00BF03F3"/>
    <w:rsid w:val="00BF216A"/>
    <w:rsid w:val="00BF297B"/>
    <w:rsid w:val="00BF54F5"/>
    <w:rsid w:val="00BF58FC"/>
    <w:rsid w:val="00C002DD"/>
    <w:rsid w:val="00C015E7"/>
    <w:rsid w:val="00C01F77"/>
    <w:rsid w:val="00C01FFC"/>
    <w:rsid w:val="00C033EC"/>
    <w:rsid w:val="00C03D6F"/>
    <w:rsid w:val="00C05321"/>
    <w:rsid w:val="00C058B8"/>
    <w:rsid w:val="00C06AE4"/>
    <w:rsid w:val="00C11147"/>
    <w:rsid w:val="00C114FF"/>
    <w:rsid w:val="00C11B39"/>
    <w:rsid w:val="00C11D49"/>
    <w:rsid w:val="00C1474F"/>
    <w:rsid w:val="00C166EB"/>
    <w:rsid w:val="00C171A1"/>
    <w:rsid w:val="00C171A4"/>
    <w:rsid w:val="00C17F12"/>
    <w:rsid w:val="00C20734"/>
    <w:rsid w:val="00C2088D"/>
    <w:rsid w:val="00C210F5"/>
    <w:rsid w:val="00C21C1A"/>
    <w:rsid w:val="00C22A57"/>
    <w:rsid w:val="00C237E9"/>
    <w:rsid w:val="00C245DD"/>
    <w:rsid w:val="00C27AA4"/>
    <w:rsid w:val="00C300FF"/>
    <w:rsid w:val="00C32989"/>
    <w:rsid w:val="00C3430C"/>
    <w:rsid w:val="00C351E8"/>
    <w:rsid w:val="00C36883"/>
    <w:rsid w:val="00C40928"/>
    <w:rsid w:val="00C40CFF"/>
    <w:rsid w:val="00C42697"/>
    <w:rsid w:val="00C43F01"/>
    <w:rsid w:val="00C444DB"/>
    <w:rsid w:val="00C47552"/>
    <w:rsid w:val="00C518E7"/>
    <w:rsid w:val="00C52444"/>
    <w:rsid w:val="00C531B8"/>
    <w:rsid w:val="00C54ADB"/>
    <w:rsid w:val="00C55BA3"/>
    <w:rsid w:val="00C55D42"/>
    <w:rsid w:val="00C57010"/>
    <w:rsid w:val="00C577B9"/>
    <w:rsid w:val="00C57A24"/>
    <w:rsid w:val="00C57A81"/>
    <w:rsid w:val="00C60193"/>
    <w:rsid w:val="00C6191E"/>
    <w:rsid w:val="00C633BC"/>
    <w:rsid w:val="00C634D4"/>
    <w:rsid w:val="00C63AA5"/>
    <w:rsid w:val="00C63EBC"/>
    <w:rsid w:val="00C65071"/>
    <w:rsid w:val="00C66CC8"/>
    <w:rsid w:val="00C6727C"/>
    <w:rsid w:val="00C6744C"/>
    <w:rsid w:val="00C72BD1"/>
    <w:rsid w:val="00C73134"/>
    <w:rsid w:val="00C73F6D"/>
    <w:rsid w:val="00C74F6E"/>
    <w:rsid w:val="00C75F23"/>
    <w:rsid w:val="00C7671A"/>
    <w:rsid w:val="00C77FA4"/>
    <w:rsid w:val="00C77FFA"/>
    <w:rsid w:val="00C80401"/>
    <w:rsid w:val="00C81C97"/>
    <w:rsid w:val="00C828CF"/>
    <w:rsid w:val="00C83234"/>
    <w:rsid w:val="00C840C2"/>
    <w:rsid w:val="00C84101"/>
    <w:rsid w:val="00C8535F"/>
    <w:rsid w:val="00C90EDA"/>
    <w:rsid w:val="00C9196A"/>
    <w:rsid w:val="00C94FBB"/>
    <w:rsid w:val="00C95312"/>
    <w:rsid w:val="00C959E7"/>
    <w:rsid w:val="00C967DB"/>
    <w:rsid w:val="00CA0B67"/>
    <w:rsid w:val="00CA0B75"/>
    <w:rsid w:val="00CA1F56"/>
    <w:rsid w:val="00CA4542"/>
    <w:rsid w:val="00CA57B8"/>
    <w:rsid w:val="00CB07EB"/>
    <w:rsid w:val="00CC1E65"/>
    <w:rsid w:val="00CC39B9"/>
    <w:rsid w:val="00CC55EC"/>
    <w:rsid w:val="00CC567A"/>
    <w:rsid w:val="00CC74A3"/>
    <w:rsid w:val="00CD2ABD"/>
    <w:rsid w:val="00CD2E49"/>
    <w:rsid w:val="00CD4059"/>
    <w:rsid w:val="00CD4E5A"/>
    <w:rsid w:val="00CD6511"/>
    <w:rsid w:val="00CD6AFD"/>
    <w:rsid w:val="00CD6F0B"/>
    <w:rsid w:val="00CD73AB"/>
    <w:rsid w:val="00CD7B0A"/>
    <w:rsid w:val="00CE03CE"/>
    <w:rsid w:val="00CE0744"/>
    <w:rsid w:val="00CE0F08"/>
    <w:rsid w:val="00CE0F5D"/>
    <w:rsid w:val="00CE1A6A"/>
    <w:rsid w:val="00CE1C7A"/>
    <w:rsid w:val="00CE6974"/>
    <w:rsid w:val="00CE7D1D"/>
    <w:rsid w:val="00CF0DFF"/>
    <w:rsid w:val="00CF5A6F"/>
    <w:rsid w:val="00D0272C"/>
    <w:rsid w:val="00D028A9"/>
    <w:rsid w:val="00D033F6"/>
    <w:rsid w:val="00D0359D"/>
    <w:rsid w:val="00D03CC7"/>
    <w:rsid w:val="00D04BC1"/>
    <w:rsid w:val="00D04DE1"/>
    <w:rsid w:val="00D04DED"/>
    <w:rsid w:val="00D1089A"/>
    <w:rsid w:val="00D116BD"/>
    <w:rsid w:val="00D15280"/>
    <w:rsid w:val="00D1620D"/>
    <w:rsid w:val="00D16C12"/>
    <w:rsid w:val="00D1792C"/>
    <w:rsid w:val="00D2001A"/>
    <w:rsid w:val="00D20684"/>
    <w:rsid w:val="00D228AD"/>
    <w:rsid w:val="00D24FD9"/>
    <w:rsid w:val="00D25DE3"/>
    <w:rsid w:val="00D26B62"/>
    <w:rsid w:val="00D32624"/>
    <w:rsid w:val="00D32A07"/>
    <w:rsid w:val="00D34C64"/>
    <w:rsid w:val="00D3691A"/>
    <w:rsid w:val="00D377C3"/>
    <w:rsid w:val="00D377E2"/>
    <w:rsid w:val="00D37DA2"/>
    <w:rsid w:val="00D403E9"/>
    <w:rsid w:val="00D40965"/>
    <w:rsid w:val="00D41CCD"/>
    <w:rsid w:val="00D42DCB"/>
    <w:rsid w:val="00D44D44"/>
    <w:rsid w:val="00D44FDF"/>
    <w:rsid w:val="00D45482"/>
    <w:rsid w:val="00D46DF2"/>
    <w:rsid w:val="00D47674"/>
    <w:rsid w:val="00D47E7D"/>
    <w:rsid w:val="00D50CD9"/>
    <w:rsid w:val="00D52B06"/>
    <w:rsid w:val="00D52F95"/>
    <w:rsid w:val="00D5338C"/>
    <w:rsid w:val="00D55A5D"/>
    <w:rsid w:val="00D5655C"/>
    <w:rsid w:val="00D56CC3"/>
    <w:rsid w:val="00D606B2"/>
    <w:rsid w:val="00D625A7"/>
    <w:rsid w:val="00D633C2"/>
    <w:rsid w:val="00D64074"/>
    <w:rsid w:val="00D65777"/>
    <w:rsid w:val="00D66A51"/>
    <w:rsid w:val="00D6719F"/>
    <w:rsid w:val="00D6783C"/>
    <w:rsid w:val="00D70933"/>
    <w:rsid w:val="00D728A0"/>
    <w:rsid w:val="00D75EBC"/>
    <w:rsid w:val="00D767C6"/>
    <w:rsid w:val="00D77816"/>
    <w:rsid w:val="00D80DAD"/>
    <w:rsid w:val="00D815ED"/>
    <w:rsid w:val="00D83661"/>
    <w:rsid w:val="00D83D15"/>
    <w:rsid w:val="00D87CE8"/>
    <w:rsid w:val="00D91507"/>
    <w:rsid w:val="00D9216A"/>
    <w:rsid w:val="00D9286C"/>
    <w:rsid w:val="00D97E7D"/>
    <w:rsid w:val="00DA25F6"/>
    <w:rsid w:val="00DA2CC9"/>
    <w:rsid w:val="00DA310C"/>
    <w:rsid w:val="00DA5935"/>
    <w:rsid w:val="00DB2E69"/>
    <w:rsid w:val="00DB3439"/>
    <w:rsid w:val="00DB3618"/>
    <w:rsid w:val="00DB468A"/>
    <w:rsid w:val="00DB626A"/>
    <w:rsid w:val="00DB635F"/>
    <w:rsid w:val="00DC02D4"/>
    <w:rsid w:val="00DC2111"/>
    <w:rsid w:val="00DC2946"/>
    <w:rsid w:val="00DC2CD3"/>
    <w:rsid w:val="00DC330A"/>
    <w:rsid w:val="00DC3789"/>
    <w:rsid w:val="00DC4333"/>
    <w:rsid w:val="00DC550F"/>
    <w:rsid w:val="00DC64FD"/>
    <w:rsid w:val="00DD3367"/>
    <w:rsid w:val="00DD53C3"/>
    <w:rsid w:val="00DD7427"/>
    <w:rsid w:val="00DD7448"/>
    <w:rsid w:val="00DE127F"/>
    <w:rsid w:val="00DE424A"/>
    <w:rsid w:val="00DE4419"/>
    <w:rsid w:val="00DE67C4"/>
    <w:rsid w:val="00DE6DD6"/>
    <w:rsid w:val="00DF0ACA"/>
    <w:rsid w:val="00DF2245"/>
    <w:rsid w:val="00DF2DDD"/>
    <w:rsid w:val="00DF4CE9"/>
    <w:rsid w:val="00DF537E"/>
    <w:rsid w:val="00DF686C"/>
    <w:rsid w:val="00DF6B82"/>
    <w:rsid w:val="00DF77CF"/>
    <w:rsid w:val="00E023E3"/>
    <w:rsid w:val="00E026E8"/>
    <w:rsid w:val="00E060F7"/>
    <w:rsid w:val="00E109FA"/>
    <w:rsid w:val="00E10B4E"/>
    <w:rsid w:val="00E14C47"/>
    <w:rsid w:val="00E153E7"/>
    <w:rsid w:val="00E16C11"/>
    <w:rsid w:val="00E16D03"/>
    <w:rsid w:val="00E219C3"/>
    <w:rsid w:val="00E22698"/>
    <w:rsid w:val="00E22F5F"/>
    <w:rsid w:val="00E25B7C"/>
    <w:rsid w:val="00E27F42"/>
    <w:rsid w:val="00E3076B"/>
    <w:rsid w:val="00E34204"/>
    <w:rsid w:val="00E36DE6"/>
    <w:rsid w:val="00E3725B"/>
    <w:rsid w:val="00E434D1"/>
    <w:rsid w:val="00E46299"/>
    <w:rsid w:val="00E467FC"/>
    <w:rsid w:val="00E46D7E"/>
    <w:rsid w:val="00E50815"/>
    <w:rsid w:val="00E50DC2"/>
    <w:rsid w:val="00E5205F"/>
    <w:rsid w:val="00E53382"/>
    <w:rsid w:val="00E561F3"/>
    <w:rsid w:val="00E56CBB"/>
    <w:rsid w:val="00E5709E"/>
    <w:rsid w:val="00E57A7D"/>
    <w:rsid w:val="00E61950"/>
    <w:rsid w:val="00E61E51"/>
    <w:rsid w:val="00E62566"/>
    <w:rsid w:val="00E6552A"/>
    <w:rsid w:val="00E6707D"/>
    <w:rsid w:val="00E70337"/>
    <w:rsid w:val="00E70E7C"/>
    <w:rsid w:val="00E71313"/>
    <w:rsid w:val="00E72606"/>
    <w:rsid w:val="00E73C3E"/>
    <w:rsid w:val="00E73F5C"/>
    <w:rsid w:val="00E74050"/>
    <w:rsid w:val="00E74D07"/>
    <w:rsid w:val="00E77619"/>
    <w:rsid w:val="00E811BF"/>
    <w:rsid w:val="00E811C5"/>
    <w:rsid w:val="00E82496"/>
    <w:rsid w:val="00E82917"/>
    <w:rsid w:val="00E82D21"/>
    <w:rsid w:val="00E834CD"/>
    <w:rsid w:val="00E846DC"/>
    <w:rsid w:val="00E84A8B"/>
    <w:rsid w:val="00E84E9D"/>
    <w:rsid w:val="00E855C2"/>
    <w:rsid w:val="00E85EF0"/>
    <w:rsid w:val="00E86CEE"/>
    <w:rsid w:val="00E9168A"/>
    <w:rsid w:val="00E935AF"/>
    <w:rsid w:val="00E95696"/>
    <w:rsid w:val="00E969FA"/>
    <w:rsid w:val="00EA06EB"/>
    <w:rsid w:val="00EA0BEF"/>
    <w:rsid w:val="00EA14DA"/>
    <w:rsid w:val="00EA35BD"/>
    <w:rsid w:val="00EA4A37"/>
    <w:rsid w:val="00EA621B"/>
    <w:rsid w:val="00EB0E20"/>
    <w:rsid w:val="00EB1A80"/>
    <w:rsid w:val="00EB23A9"/>
    <w:rsid w:val="00EB2BDF"/>
    <w:rsid w:val="00EB4297"/>
    <w:rsid w:val="00EB457B"/>
    <w:rsid w:val="00EB5097"/>
    <w:rsid w:val="00EB6361"/>
    <w:rsid w:val="00EB70D5"/>
    <w:rsid w:val="00EC2AB1"/>
    <w:rsid w:val="00EC47C4"/>
    <w:rsid w:val="00EC4F3A"/>
    <w:rsid w:val="00EC5A19"/>
    <w:rsid w:val="00EC5E74"/>
    <w:rsid w:val="00ED1D4B"/>
    <w:rsid w:val="00ED2D33"/>
    <w:rsid w:val="00ED3941"/>
    <w:rsid w:val="00ED421C"/>
    <w:rsid w:val="00ED594D"/>
    <w:rsid w:val="00ED65FC"/>
    <w:rsid w:val="00ED68CB"/>
    <w:rsid w:val="00ED729D"/>
    <w:rsid w:val="00EE185A"/>
    <w:rsid w:val="00EE32C0"/>
    <w:rsid w:val="00EE36E1"/>
    <w:rsid w:val="00EE6228"/>
    <w:rsid w:val="00EE73B3"/>
    <w:rsid w:val="00EE7AC7"/>
    <w:rsid w:val="00EE7B3F"/>
    <w:rsid w:val="00EF0688"/>
    <w:rsid w:val="00EF3A8A"/>
    <w:rsid w:val="00EF4C45"/>
    <w:rsid w:val="00EF5289"/>
    <w:rsid w:val="00EF5BDD"/>
    <w:rsid w:val="00EF5CB1"/>
    <w:rsid w:val="00F00489"/>
    <w:rsid w:val="00F0054D"/>
    <w:rsid w:val="00F01792"/>
    <w:rsid w:val="00F02467"/>
    <w:rsid w:val="00F04932"/>
    <w:rsid w:val="00F04CA9"/>
    <w:rsid w:val="00F04D0E"/>
    <w:rsid w:val="00F10852"/>
    <w:rsid w:val="00F10E62"/>
    <w:rsid w:val="00F11EAF"/>
    <w:rsid w:val="00F12214"/>
    <w:rsid w:val="00F12565"/>
    <w:rsid w:val="00F12D2D"/>
    <w:rsid w:val="00F144BE"/>
    <w:rsid w:val="00F14ACA"/>
    <w:rsid w:val="00F16FA7"/>
    <w:rsid w:val="00F17A0C"/>
    <w:rsid w:val="00F2337D"/>
    <w:rsid w:val="00F23927"/>
    <w:rsid w:val="00F25B3D"/>
    <w:rsid w:val="00F26150"/>
    <w:rsid w:val="00F26A05"/>
    <w:rsid w:val="00F307CE"/>
    <w:rsid w:val="00F31138"/>
    <w:rsid w:val="00F343C8"/>
    <w:rsid w:val="00F354C5"/>
    <w:rsid w:val="00F37108"/>
    <w:rsid w:val="00F40449"/>
    <w:rsid w:val="00F42223"/>
    <w:rsid w:val="00F45609"/>
    <w:rsid w:val="00F45B8E"/>
    <w:rsid w:val="00F47BAA"/>
    <w:rsid w:val="00F51CC5"/>
    <w:rsid w:val="00F520FE"/>
    <w:rsid w:val="00F523FB"/>
    <w:rsid w:val="00F52EAB"/>
    <w:rsid w:val="00F53DD2"/>
    <w:rsid w:val="00F54277"/>
    <w:rsid w:val="00F550BE"/>
    <w:rsid w:val="00F55A04"/>
    <w:rsid w:val="00F60899"/>
    <w:rsid w:val="00F61A31"/>
    <w:rsid w:val="00F62C38"/>
    <w:rsid w:val="00F634C6"/>
    <w:rsid w:val="00F63892"/>
    <w:rsid w:val="00F663E3"/>
    <w:rsid w:val="00F66F00"/>
    <w:rsid w:val="00F673DD"/>
    <w:rsid w:val="00F67A2D"/>
    <w:rsid w:val="00F67BFF"/>
    <w:rsid w:val="00F70A1B"/>
    <w:rsid w:val="00F72CEB"/>
    <w:rsid w:val="00F72FDF"/>
    <w:rsid w:val="00F73120"/>
    <w:rsid w:val="00F737C4"/>
    <w:rsid w:val="00F73C7C"/>
    <w:rsid w:val="00F75960"/>
    <w:rsid w:val="00F82526"/>
    <w:rsid w:val="00F84672"/>
    <w:rsid w:val="00F84802"/>
    <w:rsid w:val="00F85511"/>
    <w:rsid w:val="00F90849"/>
    <w:rsid w:val="00F91BE1"/>
    <w:rsid w:val="00F94DC9"/>
    <w:rsid w:val="00F95A8C"/>
    <w:rsid w:val="00FA035B"/>
    <w:rsid w:val="00FA06FD"/>
    <w:rsid w:val="00FA424C"/>
    <w:rsid w:val="00FA4C04"/>
    <w:rsid w:val="00FA515B"/>
    <w:rsid w:val="00FA5741"/>
    <w:rsid w:val="00FA5EB6"/>
    <w:rsid w:val="00FA6B90"/>
    <w:rsid w:val="00FA70F9"/>
    <w:rsid w:val="00FA74CB"/>
    <w:rsid w:val="00FB207A"/>
    <w:rsid w:val="00FB214E"/>
    <w:rsid w:val="00FB25D4"/>
    <w:rsid w:val="00FB2886"/>
    <w:rsid w:val="00FB4614"/>
    <w:rsid w:val="00FB466E"/>
    <w:rsid w:val="00FB5B3E"/>
    <w:rsid w:val="00FB71E5"/>
    <w:rsid w:val="00FB7F85"/>
    <w:rsid w:val="00FC02F3"/>
    <w:rsid w:val="00FC060F"/>
    <w:rsid w:val="00FC23D8"/>
    <w:rsid w:val="00FC2C0A"/>
    <w:rsid w:val="00FC50B2"/>
    <w:rsid w:val="00FC7209"/>
    <w:rsid w:val="00FC752C"/>
    <w:rsid w:val="00FD0492"/>
    <w:rsid w:val="00FD13EC"/>
    <w:rsid w:val="00FD1817"/>
    <w:rsid w:val="00FD1E45"/>
    <w:rsid w:val="00FD4669"/>
    <w:rsid w:val="00FD4DA8"/>
    <w:rsid w:val="00FD4EEF"/>
    <w:rsid w:val="00FD5461"/>
    <w:rsid w:val="00FD6BDB"/>
    <w:rsid w:val="00FD6F00"/>
    <w:rsid w:val="00FD73BE"/>
    <w:rsid w:val="00FD7B98"/>
    <w:rsid w:val="00FE05B8"/>
    <w:rsid w:val="00FE182B"/>
    <w:rsid w:val="00FE591A"/>
    <w:rsid w:val="00FE707A"/>
    <w:rsid w:val="00FF18D2"/>
    <w:rsid w:val="00FF1AAA"/>
    <w:rsid w:val="00FF22F5"/>
    <w:rsid w:val="00FF2E94"/>
    <w:rsid w:val="00FF3AD1"/>
    <w:rsid w:val="00FF4664"/>
    <w:rsid w:val="00FF5E2D"/>
    <w:rsid w:val="00FF691E"/>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1F092F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foot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rsid w:val="000A143D"/>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sid w:val="000A143D"/>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sid w:val="000A143D"/>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0A143D"/>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0A143D"/>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0A143D"/>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rPr>
  </w:style>
  <w:style w:type="character" w:customStyle="1" w:styleId="NormalAgencyChar">
    <w:name w:val="Normal (Agency) Char"/>
    <w:link w:val="NormalAgency"/>
    <w:rsid w:val="00FF4664"/>
    <w:rPr>
      <w:rFonts w:ascii="Verdana" w:eastAsia="Verdana" w:hAnsi="Verdana" w:cs="Verdana"/>
      <w:sz w:val="18"/>
      <w:szCs w:val="18"/>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eastAsia="en-US"/>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Text">
    <w:name w:val="Text"/>
    <w:basedOn w:val="Normal"/>
    <w:rsid w:val="0010781A"/>
    <w:pPr>
      <w:tabs>
        <w:tab w:val="clear" w:pos="567"/>
      </w:tabs>
      <w:spacing w:before="120" w:line="240" w:lineRule="auto"/>
      <w:jc w:val="both"/>
    </w:pPr>
    <w:rPr>
      <w:rFonts w:ascii="Arial" w:hAnsi="Arial"/>
      <w:lang w:val="en-US"/>
    </w:rPr>
  </w:style>
  <w:style w:type="character" w:customStyle="1" w:styleId="BodyTextIndentChar">
    <w:name w:val="Body Text Indent Char"/>
    <w:basedOn w:val="DefaultParagraphFont"/>
    <w:link w:val="BodyTextIndent"/>
    <w:rsid w:val="0010781A"/>
    <w:rPr>
      <w:b/>
      <w:sz w:val="22"/>
      <w:lang w:eastAsia="en-US"/>
    </w:rPr>
  </w:style>
  <w:style w:type="character" w:customStyle="1" w:styleId="Heading1Char">
    <w:name w:val="Heading 1 Char"/>
    <w:basedOn w:val="DefaultParagraphFont"/>
    <w:link w:val="Heading1"/>
    <w:rsid w:val="0010781A"/>
    <w:rPr>
      <w:b/>
      <w:caps/>
      <w:sz w:val="26"/>
      <w:lang w:eastAsia="en-US"/>
    </w:rPr>
  </w:style>
  <w:style w:type="character" w:customStyle="1" w:styleId="Heading9Char">
    <w:name w:val="Heading 9 Char"/>
    <w:basedOn w:val="DefaultParagraphFont"/>
    <w:link w:val="Heading9"/>
    <w:rsid w:val="0010781A"/>
    <w:rPr>
      <w:b/>
      <w:sz w:val="22"/>
      <w:lang w:eastAsia="en-US"/>
    </w:rPr>
  </w:style>
  <w:style w:type="paragraph" w:customStyle="1" w:styleId="Revision1">
    <w:name w:val="Revision1"/>
    <w:hidden/>
    <w:uiPriority w:val="99"/>
    <w:semiHidden/>
    <w:rsid w:val="000A143D"/>
    <w:rPr>
      <w:sz w:val="22"/>
      <w:lang w:val="en-GB" w:eastAsia="en-US"/>
    </w:rPr>
  </w:style>
  <w:style w:type="character" w:customStyle="1" w:styleId="BodyText2Char">
    <w:name w:val="Body Text 2 Char"/>
    <w:link w:val="BodyText2"/>
    <w:rsid w:val="000A143D"/>
    <w:rPr>
      <w:i/>
      <w:color w:val="008000"/>
      <w:sz w:val="22"/>
      <w:lang w:eastAsia="en-US"/>
    </w:rPr>
  </w:style>
  <w:style w:type="character" w:customStyle="1" w:styleId="BodyText3Char">
    <w:name w:val="Body Text 3 Char"/>
    <w:link w:val="BodyText3"/>
    <w:rsid w:val="000A143D"/>
    <w:rPr>
      <w:b/>
      <w:sz w:val="22"/>
      <w:lang w:eastAsia="en-US"/>
    </w:rPr>
  </w:style>
  <w:style w:type="character" w:customStyle="1" w:styleId="FooterChar">
    <w:name w:val="Footer Char"/>
    <w:basedOn w:val="DefaultParagraphFont"/>
    <w:link w:val="Footer"/>
    <w:uiPriority w:val="99"/>
    <w:rsid w:val="000A143D"/>
    <w:rPr>
      <w:rFonts w:ascii="Helvetica" w:hAnsi="Helvetica"/>
      <w:sz w:val="16"/>
      <w:lang w:eastAsia="en-US"/>
    </w:rPr>
  </w:style>
  <w:style w:type="character" w:customStyle="1" w:styleId="UnresolvedMention2">
    <w:name w:val="Unresolved Mention2"/>
    <w:basedOn w:val="DefaultParagraphFont"/>
    <w:uiPriority w:val="99"/>
    <w:semiHidden/>
    <w:unhideWhenUsed/>
    <w:rsid w:val="00691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313053">
      <w:bodyDiv w:val="1"/>
      <w:marLeft w:val="0"/>
      <w:marRight w:val="0"/>
      <w:marTop w:val="0"/>
      <w:marBottom w:val="0"/>
      <w:divBdr>
        <w:top w:val="none" w:sz="0" w:space="0" w:color="auto"/>
        <w:left w:val="none" w:sz="0" w:space="0" w:color="auto"/>
        <w:bottom w:val="none" w:sz="0" w:space="0" w:color="auto"/>
        <w:right w:val="none" w:sz="0" w:space="0" w:color="auto"/>
      </w:divBdr>
    </w:div>
    <w:div w:id="271517371">
      <w:bodyDiv w:val="1"/>
      <w:marLeft w:val="0"/>
      <w:marRight w:val="0"/>
      <w:marTop w:val="0"/>
      <w:marBottom w:val="0"/>
      <w:divBdr>
        <w:top w:val="none" w:sz="0" w:space="0" w:color="auto"/>
        <w:left w:val="none" w:sz="0" w:space="0" w:color="auto"/>
        <w:bottom w:val="none" w:sz="0" w:space="0" w:color="auto"/>
        <w:right w:val="none" w:sz="0" w:space="0" w:color="auto"/>
      </w:divBdr>
    </w:div>
    <w:div w:id="324013816">
      <w:bodyDiv w:val="1"/>
      <w:marLeft w:val="0"/>
      <w:marRight w:val="0"/>
      <w:marTop w:val="0"/>
      <w:marBottom w:val="0"/>
      <w:divBdr>
        <w:top w:val="none" w:sz="0" w:space="0" w:color="auto"/>
        <w:left w:val="none" w:sz="0" w:space="0" w:color="auto"/>
        <w:bottom w:val="none" w:sz="0" w:space="0" w:color="auto"/>
        <w:right w:val="none" w:sz="0" w:space="0" w:color="auto"/>
      </w:divBdr>
    </w:div>
    <w:div w:id="335042376">
      <w:bodyDiv w:val="1"/>
      <w:marLeft w:val="0"/>
      <w:marRight w:val="0"/>
      <w:marTop w:val="0"/>
      <w:marBottom w:val="0"/>
      <w:divBdr>
        <w:top w:val="none" w:sz="0" w:space="0" w:color="auto"/>
        <w:left w:val="none" w:sz="0" w:space="0" w:color="auto"/>
        <w:bottom w:val="none" w:sz="0" w:space="0" w:color="auto"/>
        <w:right w:val="none" w:sz="0" w:space="0" w:color="auto"/>
      </w:divBdr>
    </w:div>
    <w:div w:id="363024522">
      <w:bodyDiv w:val="1"/>
      <w:marLeft w:val="0"/>
      <w:marRight w:val="0"/>
      <w:marTop w:val="0"/>
      <w:marBottom w:val="0"/>
      <w:divBdr>
        <w:top w:val="none" w:sz="0" w:space="0" w:color="auto"/>
        <w:left w:val="none" w:sz="0" w:space="0" w:color="auto"/>
        <w:bottom w:val="none" w:sz="0" w:space="0" w:color="auto"/>
        <w:right w:val="none" w:sz="0" w:space="0" w:color="auto"/>
      </w:divBdr>
      <w:divsChild>
        <w:div w:id="32850462">
          <w:marLeft w:val="0"/>
          <w:marRight w:val="0"/>
          <w:marTop w:val="0"/>
          <w:marBottom w:val="0"/>
          <w:divBdr>
            <w:top w:val="none" w:sz="0" w:space="0" w:color="auto"/>
            <w:left w:val="none" w:sz="0" w:space="0" w:color="auto"/>
            <w:bottom w:val="none" w:sz="0" w:space="0" w:color="auto"/>
            <w:right w:val="none" w:sz="0" w:space="0" w:color="auto"/>
          </w:divBdr>
        </w:div>
        <w:div w:id="255940808">
          <w:marLeft w:val="0"/>
          <w:marRight w:val="0"/>
          <w:marTop w:val="0"/>
          <w:marBottom w:val="0"/>
          <w:divBdr>
            <w:top w:val="none" w:sz="0" w:space="0" w:color="auto"/>
            <w:left w:val="none" w:sz="0" w:space="0" w:color="auto"/>
            <w:bottom w:val="none" w:sz="0" w:space="0" w:color="auto"/>
            <w:right w:val="none" w:sz="0" w:space="0" w:color="auto"/>
          </w:divBdr>
        </w:div>
        <w:div w:id="1355617912">
          <w:marLeft w:val="0"/>
          <w:marRight w:val="0"/>
          <w:marTop w:val="0"/>
          <w:marBottom w:val="0"/>
          <w:divBdr>
            <w:top w:val="none" w:sz="0" w:space="0" w:color="auto"/>
            <w:left w:val="none" w:sz="0" w:space="0" w:color="auto"/>
            <w:bottom w:val="none" w:sz="0" w:space="0" w:color="auto"/>
            <w:right w:val="none" w:sz="0" w:space="0" w:color="auto"/>
          </w:divBdr>
        </w:div>
        <w:div w:id="2115635087">
          <w:marLeft w:val="0"/>
          <w:marRight w:val="0"/>
          <w:marTop w:val="0"/>
          <w:marBottom w:val="0"/>
          <w:divBdr>
            <w:top w:val="none" w:sz="0" w:space="0" w:color="auto"/>
            <w:left w:val="none" w:sz="0" w:space="0" w:color="auto"/>
            <w:bottom w:val="none" w:sz="0" w:space="0" w:color="auto"/>
            <w:right w:val="none" w:sz="0" w:space="0" w:color="auto"/>
          </w:divBdr>
        </w:div>
      </w:divsChild>
    </w:div>
    <w:div w:id="563566723">
      <w:bodyDiv w:val="1"/>
      <w:marLeft w:val="0"/>
      <w:marRight w:val="0"/>
      <w:marTop w:val="0"/>
      <w:marBottom w:val="0"/>
      <w:divBdr>
        <w:top w:val="none" w:sz="0" w:space="0" w:color="auto"/>
        <w:left w:val="none" w:sz="0" w:space="0" w:color="auto"/>
        <w:bottom w:val="none" w:sz="0" w:space="0" w:color="auto"/>
        <w:right w:val="none" w:sz="0" w:space="0" w:color="auto"/>
      </w:divBdr>
      <w:divsChild>
        <w:div w:id="435060686">
          <w:marLeft w:val="0"/>
          <w:marRight w:val="0"/>
          <w:marTop w:val="0"/>
          <w:marBottom w:val="0"/>
          <w:divBdr>
            <w:top w:val="none" w:sz="0" w:space="0" w:color="auto"/>
            <w:left w:val="none" w:sz="0" w:space="0" w:color="auto"/>
            <w:bottom w:val="none" w:sz="0" w:space="0" w:color="auto"/>
            <w:right w:val="none" w:sz="0" w:space="0" w:color="auto"/>
          </w:divBdr>
        </w:div>
        <w:div w:id="494759064">
          <w:marLeft w:val="0"/>
          <w:marRight w:val="0"/>
          <w:marTop w:val="0"/>
          <w:marBottom w:val="0"/>
          <w:divBdr>
            <w:top w:val="none" w:sz="0" w:space="0" w:color="auto"/>
            <w:left w:val="none" w:sz="0" w:space="0" w:color="auto"/>
            <w:bottom w:val="none" w:sz="0" w:space="0" w:color="auto"/>
            <w:right w:val="none" w:sz="0" w:space="0" w:color="auto"/>
          </w:divBdr>
        </w:div>
        <w:div w:id="1043598770">
          <w:marLeft w:val="0"/>
          <w:marRight w:val="0"/>
          <w:marTop w:val="0"/>
          <w:marBottom w:val="0"/>
          <w:divBdr>
            <w:top w:val="none" w:sz="0" w:space="0" w:color="auto"/>
            <w:left w:val="none" w:sz="0" w:space="0" w:color="auto"/>
            <w:bottom w:val="none" w:sz="0" w:space="0" w:color="auto"/>
            <w:right w:val="none" w:sz="0" w:space="0" w:color="auto"/>
          </w:divBdr>
        </w:div>
        <w:div w:id="1199927438">
          <w:marLeft w:val="0"/>
          <w:marRight w:val="0"/>
          <w:marTop w:val="0"/>
          <w:marBottom w:val="0"/>
          <w:divBdr>
            <w:top w:val="none" w:sz="0" w:space="0" w:color="auto"/>
            <w:left w:val="none" w:sz="0" w:space="0" w:color="auto"/>
            <w:bottom w:val="none" w:sz="0" w:space="0" w:color="auto"/>
            <w:right w:val="none" w:sz="0" w:space="0" w:color="auto"/>
          </w:divBdr>
        </w:div>
        <w:div w:id="1649825725">
          <w:marLeft w:val="0"/>
          <w:marRight w:val="0"/>
          <w:marTop w:val="0"/>
          <w:marBottom w:val="0"/>
          <w:divBdr>
            <w:top w:val="none" w:sz="0" w:space="0" w:color="auto"/>
            <w:left w:val="none" w:sz="0" w:space="0" w:color="auto"/>
            <w:bottom w:val="none" w:sz="0" w:space="0" w:color="auto"/>
            <w:right w:val="none" w:sz="0" w:space="0" w:color="auto"/>
          </w:divBdr>
        </w:div>
      </w:divsChild>
    </w:div>
    <w:div w:id="742723870">
      <w:bodyDiv w:val="1"/>
      <w:marLeft w:val="0"/>
      <w:marRight w:val="0"/>
      <w:marTop w:val="0"/>
      <w:marBottom w:val="0"/>
      <w:divBdr>
        <w:top w:val="none" w:sz="0" w:space="0" w:color="auto"/>
        <w:left w:val="none" w:sz="0" w:space="0" w:color="auto"/>
        <w:bottom w:val="none" w:sz="0" w:space="0" w:color="auto"/>
        <w:right w:val="none" w:sz="0" w:space="0" w:color="auto"/>
      </w:divBdr>
    </w:div>
    <w:div w:id="972756057">
      <w:bodyDiv w:val="1"/>
      <w:marLeft w:val="0"/>
      <w:marRight w:val="0"/>
      <w:marTop w:val="0"/>
      <w:marBottom w:val="0"/>
      <w:divBdr>
        <w:top w:val="none" w:sz="0" w:space="0" w:color="auto"/>
        <w:left w:val="none" w:sz="0" w:space="0" w:color="auto"/>
        <w:bottom w:val="none" w:sz="0" w:space="0" w:color="auto"/>
        <w:right w:val="none" w:sz="0" w:space="0" w:color="auto"/>
      </w:divBdr>
    </w:div>
    <w:div w:id="1172138728">
      <w:bodyDiv w:val="1"/>
      <w:marLeft w:val="0"/>
      <w:marRight w:val="0"/>
      <w:marTop w:val="0"/>
      <w:marBottom w:val="0"/>
      <w:divBdr>
        <w:top w:val="none" w:sz="0" w:space="0" w:color="auto"/>
        <w:left w:val="none" w:sz="0" w:space="0" w:color="auto"/>
        <w:bottom w:val="none" w:sz="0" w:space="0" w:color="auto"/>
        <w:right w:val="none" w:sz="0" w:space="0" w:color="auto"/>
      </w:divBdr>
    </w:div>
    <w:div w:id="1392002295">
      <w:bodyDiv w:val="1"/>
      <w:marLeft w:val="0"/>
      <w:marRight w:val="0"/>
      <w:marTop w:val="0"/>
      <w:marBottom w:val="0"/>
      <w:divBdr>
        <w:top w:val="none" w:sz="0" w:space="0" w:color="auto"/>
        <w:left w:val="none" w:sz="0" w:space="0" w:color="auto"/>
        <w:bottom w:val="none" w:sz="0" w:space="0" w:color="auto"/>
        <w:right w:val="none" w:sz="0" w:space="0" w:color="auto"/>
      </w:divBdr>
    </w:div>
    <w:div w:id="1430271780">
      <w:bodyDiv w:val="1"/>
      <w:marLeft w:val="0"/>
      <w:marRight w:val="0"/>
      <w:marTop w:val="0"/>
      <w:marBottom w:val="0"/>
      <w:divBdr>
        <w:top w:val="none" w:sz="0" w:space="0" w:color="auto"/>
        <w:left w:val="none" w:sz="0" w:space="0" w:color="auto"/>
        <w:bottom w:val="none" w:sz="0" w:space="0" w:color="auto"/>
        <w:right w:val="none" w:sz="0" w:space="0" w:color="auto"/>
      </w:divBdr>
    </w:div>
    <w:div w:id="1706902466">
      <w:bodyDiv w:val="1"/>
      <w:marLeft w:val="0"/>
      <w:marRight w:val="0"/>
      <w:marTop w:val="0"/>
      <w:marBottom w:val="0"/>
      <w:divBdr>
        <w:top w:val="none" w:sz="0" w:space="0" w:color="auto"/>
        <w:left w:val="none" w:sz="0" w:space="0" w:color="auto"/>
        <w:bottom w:val="none" w:sz="0" w:space="0" w:color="auto"/>
        <w:right w:val="none" w:sz="0" w:space="0" w:color="auto"/>
      </w:divBdr>
    </w:div>
    <w:div w:id="1983731326">
      <w:bodyDiv w:val="1"/>
      <w:marLeft w:val="0"/>
      <w:marRight w:val="0"/>
      <w:marTop w:val="0"/>
      <w:marBottom w:val="0"/>
      <w:divBdr>
        <w:top w:val="none" w:sz="0" w:space="0" w:color="auto"/>
        <w:left w:val="none" w:sz="0" w:space="0" w:color="auto"/>
        <w:bottom w:val="none" w:sz="0" w:space="0" w:color="auto"/>
        <w:right w:val="none" w:sz="0" w:space="0" w:color="auto"/>
      </w:divBdr>
      <w:divsChild>
        <w:div w:id="586616946">
          <w:marLeft w:val="0"/>
          <w:marRight w:val="0"/>
          <w:marTop w:val="0"/>
          <w:marBottom w:val="0"/>
          <w:divBdr>
            <w:top w:val="none" w:sz="0" w:space="0" w:color="auto"/>
            <w:left w:val="none" w:sz="0" w:space="0" w:color="auto"/>
            <w:bottom w:val="none" w:sz="0" w:space="0" w:color="auto"/>
            <w:right w:val="none" w:sz="0" w:space="0" w:color="auto"/>
          </w:divBdr>
          <w:divsChild>
            <w:div w:id="8486871">
              <w:marLeft w:val="0"/>
              <w:marRight w:val="0"/>
              <w:marTop w:val="0"/>
              <w:marBottom w:val="0"/>
              <w:divBdr>
                <w:top w:val="none" w:sz="0" w:space="0" w:color="auto"/>
                <w:left w:val="none" w:sz="0" w:space="0" w:color="auto"/>
                <w:bottom w:val="none" w:sz="0" w:space="0" w:color="auto"/>
                <w:right w:val="none" w:sz="0" w:space="0" w:color="auto"/>
              </w:divBdr>
            </w:div>
            <w:div w:id="74860039">
              <w:marLeft w:val="0"/>
              <w:marRight w:val="0"/>
              <w:marTop w:val="0"/>
              <w:marBottom w:val="0"/>
              <w:divBdr>
                <w:top w:val="none" w:sz="0" w:space="0" w:color="auto"/>
                <w:left w:val="none" w:sz="0" w:space="0" w:color="auto"/>
                <w:bottom w:val="none" w:sz="0" w:space="0" w:color="auto"/>
                <w:right w:val="none" w:sz="0" w:space="0" w:color="auto"/>
              </w:divBdr>
            </w:div>
            <w:div w:id="329144107">
              <w:marLeft w:val="0"/>
              <w:marRight w:val="0"/>
              <w:marTop w:val="0"/>
              <w:marBottom w:val="0"/>
              <w:divBdr>
                <w:top w:val="none" w:sz="0" w:space="0" w:color="auto"/>
                <w:left w:val="none" w:sz="0" w:space="0" w:color="auto"/>
                <w:bottom w:val="none" w:sz="0" w:space="0" w:color="auto"/>
                <w:right w:val="none" w:sz="0" w:space="0" w:color="auto"/>
              </w:divBdr>
            </w:div>
            <w:div w:id="404836834">
              <w:marLeft w:val="0"/>
              <w:marRight w:val="0"/>
              <w:marTop w:val="0"/>
              <w:marBottom w:val="0"/>
              <w:divBdr>
                <w:top w:val="none" w:sz="0" w:space="0" w:color="auto"/>
                <w:left w:val="none" w:sz="0" w:space="0" w:color="auto"/>
                <w:bottom w:val="none" w:sz="0" w:space="0" w:color="auto"/>
                <w:right w:val="none" w:sz="0" w:space="0" w:color="auto"/>
              </w:divBdr>
            </w:div>
            <w:div w:id="861548222">
              <w:marLeft w:val="0"/>
              <w:marRight w:val="0"/>
              <w:marTop w:val="0"/>
              <w:marBottom w:val="0"/>
              <w:divBdr>
                <w:top w:val="none" w:sz="0" w:space="0" w:color="auto"/>
                <w:left w:val="none" w:sz="0" w:space="0" w:color="auto"/>
                <w:bottom w:val="none" w:sz="0" w:space="0" w:color="auto"/>
                <w:right w:val="none" w:sz="0" w:space="0" w:color="auto"/>
              </w:divBdr>
            </w:div>
            <w:div w:id="1269855988">
              <w:marLeft w:val="0"/>
              <w:marRight w:val="0"/>
              <w:marTop w:val="0"/>
              <w:marBottom w:val="0"/>
              <w:divBdr>
                <w:top w:val="none" w:sz="0" w:space="0" w:color="auto"/>
                <w:left w:val="none" w:sz="0" w:space="0" w:color="auto"/>
                <w:bottom w:val="none" w:sz="0" w:space="0" w:color="auto"/>
                <w:right w:val="none" w:sz="0" w:space="0" w:color="auto"/>
              </w:divBdr>
            </w:div>
            <w:div w:id="182184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mailto:pv@zoove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38EFF-C7AD-4BB9-85DB-3C2D288E5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3154</Words>
  <Characters>21700</Characters>
  <DocSecurity>4</DocSecurity>
  <Lines>180</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terms:created xsi:type="dcterms:W3CDTF">1970-01-01T00:00:00Z</dcterms:created>
  <dcterms:modified xsi:type="dcterms:W3CDTF">1970-01-01T00:00:00Z</dcterms:modified>
</cp:coreProperties>
</file>