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61AE97AE" w:rsidR="00C114FF" w:rsidRPr="00E57A7D" w:rsidRDefault="00CD56C2" w:rsidP="00342DBD">
      <w:pPr>
        <w:tabs>
          <w:tab w:val="clear" w:pos="567"/>
          <w:tab w:val="left" w:pos="6096"/>
        </w:tabs>
        <w:spacing w:line="240" w:lineRule="auto"/>
        <w:rPr>
          <w:szCs w:val="22"/>
        </w:rPr>
      </w:pPr>
      <w:proofErr w:type="spellStart"/>
      <w:r w:rsidRPr="009A52B1">
        <w:t>Procamidor</w:t>
      </w:r>
      <w:proofErr w:type="spellEnd"/>
      <w:r w:rsidRPr="009A52B1">
        <w:t xml:space="preserve"> </w:t>
      </w:r>
      <w:proofErr w:type="spellStart"/>
      <w:r w:rsidRPr="009A52B1">
        <w:t>Duo</w:t>
      </w:r>
      <w:proofErr w:type="spellEnd"/>
      <w:r w:rsidRPr="00CD56C2">
        <w:t xml:space="preserve"> 40 mg/ml + 0,036 mg/ml šķīdums injekcijām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768F5F" w14:textId="57432DC3" w:rsidR="00CD56C2" w:rsidRPr="00CD56C2" w:rsidRDefault="00277E17" w:rsidP="00CD56C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="00CD56C2" w:rsidRPr="00CD56C2">
        <w:rPr>
          <w:szCs w:val="22"/>
        </w:rPr>
        <w:t xml:space="preserve"> ml satur:</w:t>
      </w:r>
    </w:p>
    <w:p w14:paraId="7F66FF62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2D604492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b/>
          <w:szCs w:val="22"/>
        </w:rPr>
      </w:pPr>
      <w:r w:rsidRPr="00CD56C2">
        <w:rPr>
          <w:b/>
          <w:szCs w:val="22"/>
        </w:rPr>
        <w:t>Aktīvās vielas:</w:t>
      </w:r>
    </w:p>
    <w:p w14:paraId="61335327" w14:textId="7461DB73" w:rsidR="00CD56C2" w:rsidRPr="00CD56C2" w:rsidRDefault="00CD56C2" w:rsidP="00CD56C2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CD56C2">
        <w:rPr>
          <w:szCs w:val="22"/>
        </w:rPr>
        <w:t>Prokaīna</w:t>
      </w:r>
      <w:proofErr w:type="spellEnd"/>
      <w:r w:rsidRPr="00CD56C2">
        <w:rPr>
          <w:szCs w:val="22"/>
        </w:rPr>
        <w:t xml:space="preserve"> </w:t>
      </w:r>
      <w:proofErr w:type="spellStart"/>
      <w:r w:rsidRPr="00CD56C2">
        <w:rPr>
          <w:szCs w:val="22"/>
        </w:rPr>
        <w:t>hidrohlorīds</w:t>
      </w:r>
      <w:proofErr w:type="spellEnd"/>
      <w:r w:rsidRPr="00CD56C2">
        <w:rPr>
          <w:szCs w:val="22"/>
        </w:rPr>
        <w:tab/>
      </w:r>
      <w:r w:rsidR="00277E17">
        <w:rPr>
          <w:szCs w:val="22"/>
        </w:rPr>
        <w:tab/>
      </w:r>
      <w:r w:rsidRPr="00CD56C2">
        <w:rPr>
          <w:szCs w:val="22"/>
        </w:rPr>
        <w:t xml:space="preserve">40 mg </w:t>
      </w:r>
    </w:p>
    <w:p w14:paraId="0909EF44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iCs/>
          <w:szCs w:val="22"/>
        </w:rPr>
      </w:pPr>
      <w:r w:rsidRPr="00CD56C2">
        <w:rPr>
          <w:szCs w:val="22"/>
        </w:rPr>
        <w:t xml:space="preserve">(atbilst 34,65 mg </w:t>
      </w:r>
      <w:proofErr w:type="spellStart"/>
      <w:r w:rsidRPr="00CD56C2">
        <w:rPr>
          <w:szCs w:val="22"/>
        </w:rPr>
        <w:t>prokaīna</w:t>
      </w:r>
      <w:proofErr w:type="spellEnd"/>
      <w:r w:rsidRPr="00CD56C2">
        <w:rPr>
          <w:szCs w:val="22"/>
        </w:rPr>
        <w:t>)</w:t>
      </w:r>
    </w:p>
    <w:p w14:paraId="5D2CACFD" w14:textId="77038A76" w:rsidR="00CD56C2" w:rsidRPr="00CD56C2" w:rsidRDefault="00CD56C2" w:rsidP="00CD56C2">
      <w:pPr>
        <w:tabs>
          <w:tab w:val="clear" w:pos="567"/>
        </w:tabs>
        <w:spacing w:line="240" w:lineRule="auto"/>
        <w:rPr>
          <w:iCs/>
          <w:szCs w:val="22"/>
        </w:rPr>
      </w:pPr>
      <w:r w:rsidRPr="00CD56C2">
        <w:rPr>
          <w:szCs w:val="22"/>
        </w:rPr>
        <w:t xml:space="preserve">Adrenalīna </w:t>
      </w:r>
      <w:proofErr w:type="spellStart"/>
      <w:r w:rsidRPr="00CD56C2">
        <w:rPr>
          <w:szCs w:val="22"/>
        </w:rPr>
        <w:t>tartrāts</w:t>
      </w:r>
      <w:proofErr w:type="spellEnd"/>
      <w:r w:rsidRPr="00CD56C2">
        <w:rPr>
          <w:szCs w:val="22"/>
        </w:rPr>
        <w:tab/>
      </w:r>
      <w:r w:rsidR="00277E17">
        <w:rPr>
          <w:szCs w:val="22"/>
        </w:rPr>
        <w:tab/>
      </w:r>
      <w:r w:rsidR="00277E17">
        <w:rPr>
          <w:szCs w:val="22"/>
        </w:rPr>
        <w:tab/>
      </w:r>
      <w:r w:rsidRPr="00CD56C2">
        <w:rPr>
          <w:szCs w:val="22"/>
        </w:rPr>
        <w:t xml:space="preserve">0,036 mg </w:t>
      </w:r>
    </w:p>
    <w:p w14:paraId="15F542F9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iCs/>
          <w:szCs w:val="22"/>
        </w:rPr>
      </w:pPr>
      <w:r w:rsidRPr="00CD56C2">
        <w:rPr>
          <w:szCs w:val="22"/>
        </w:rPr>
        <w:t>(atbilst 0,02 mg adrenalīna)</w:t>
      </w:r>
    </w:p>
    <w:p w14:paraId="7D1714DC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798823EB" w14:textId="120BC7C0" w:rsidR="00CD56C2" w:rsidRPr="00CD56C2" w:rsidRDefault="00CD56C2" w:rsidP="00CD56C2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CD56C2">
        <w:rPr>
          <w:b/>
          <w:szCs w:val="22"/>
        </w:rPr>
        <w:t>Palīgvielas</w:t>
      </w:r>
      <w:proofErr w:type="spellEnd"/>
      <w:r w:rsidR="007641A5">
        <w:rPr>
          <w:b/>
          <w:szCs w:val="22"/>
        </w:rPr>
        <w:t>:</w:t>
      </w:r>
    </w:p>
    <w:p w14:paraId="7C526362" w14:textId="77777777" w:rsidR="00277E17" w:rsidRDefault="00277E17" w:rsidP="00CD56C2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277E17" w14:paraId="72CA06C1" w14:textId="77777777" w:rsidTr="00277E17">
        <w:tc>
          <w:tcPr>
            <w:tcW w:w="4524" w:type="dxa"/>
            <w:shd w:val="clear" w:color="auto" w:fill="auto"/>
            <w:vAlign w:val="center"/>
          </w:tcPr>
          <w:p w14:paraId="5C0F4930" w14:textId="5EC42E3A" w:rsidR="00277E17" w:rsidRPr="00E57A7D" w:rsidRDefault="00277E17" w:rsidP="00277E1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1778F87" w14:textId="38990CFC" w:rsidR="00277E17" w:rsidRPr="00E57A7D" w:rsidRDefault="00277E17" w:rsidP="00277E17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277E17" w14:paraId="50181FD8" w14:textId="77777777" w:rsidTr="009A52B1">
        <w:tc>
          <w:tcPr>
            <w:tcW w:w="4524" w:type="dxa"/>
            <w:shd w:val="clear" w:color="auto" w:fill="auto"/>
          </w:tcPr>
          <w:p w14:paraId="4B721CB7" w14:textId="10EA3229" w:rsidR="00277E17" w:rsidRPr="00E57A7D" w:rsidRDefault="00277E17" w:rsidP="00277E1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B6CAB">
              <w:rPr>
                <w:szCs w:val="22"/>
              </w:rPr>
              <w:t xml:space="preserve">Nātrija </w:t>
            </w:r>
            <w:proofErr w:type="spellStart"/>
            <w:r w:rsidRPr="00CB6CAB">
              <w:rPr>
                <w:szCs w:val="22"/>
              </w:rPr>
              <w:t>metilparahidroksibenzoāts</w:t>
            </w:r>
            <w:proofErr w:type="spellEnd"/>
            <w:r w:rsidRPr="00CB6CAB">
              <w:rPr>
                <w:szCs w:val="22"/>
              </w:rPr>
              <w:t xml:space="preserve"> (E219)</w:t>
            </w:r>
          </w:p>
        </w:tc>
        <w:tc>
          <w:tcPr>
            <w:tcW w:w="4537" w:type="dxa"/>
            <w:shd w:val="clear" w:color="auto" w:fill="auto"/>
          </w:tcPr>
          <w:p w14:paraId="73C46308" w14:textId="0392F9E8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  <w:r w:rsidRPr="00CB6CAB">
              <w:rPr>
                <w:szCs w:val="22"/>
              </w:rPr>
              <w:t>1,14 mg</w:t>
            </w:r>
          </w:p>
        </w:tc>
      </w:tr>
      <w:tr w:rsidR="00277E17" w14:paraId="6555D626" w14:textId="77777777" w:rsidTr="009A52B1">
        <w:tc>
          <w:tcPr>
            <w:tcW w:w="4524" w:type="dxa"/>
            <w:shd w:val="clear" w:color="auto" w:fill="auto"/>
          </w:tcPr>
          <w:p w14:paraId="488A77B6" w14:textId="3889F6CC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  <w:r w:rsidRPr="00CB6CAB">
              <w:rPr>
                <w:szCs w:val="22"/>
              </w:rPr>
              <w:t xml:space="preserve">Nātrija </w:t>
            </w:r>
            <w:proofErr w:type="spellStart"/>
            <w:r w:rsidRPr="00CB6CAB">
              <w:rPr>
                <w:szCs w:val="22"/>
              </w:rPr>
              <w:t>metabisulfīts</w:t>
            </w:r>
            <w:proofErr w:type="spellEnd"/>
            <w:r w:rsidRPr="00CB6CAB">
              <w:rPr>
                <w:szCs w:val="22"/>
              </w:rPr>
              <w:t xml:space="preserve"> (E223)</w:t>
            </w:r>
          </w:p>
        </w:tc>
        <w:tc>
          <w:tcPr>
            <w:tcW w:w="4537" w:type="dxa"/>
            <w:shd w:val="clear" w:color="auto" w:fill="auto"/>
          </w:tcPr>
          <w:p w14:paraId="031F5D95" w14:textId="1FCDCED2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  <w:r w:rsidRPr="00CB6CAB">
              <w:rPr>
                <w:szCs w:val="22"/>
              </w:rPr>
              <w:t>1 mg</w:t>
            </w:r>
          </w:p>
        </w:tc>
      </w:tr>
      <w:tr w:rsidR="00277E17" w14:paraId="07160DEF" w14:textId="77777777" w:rsidTr="00277E17">
        <w:tc>
          <w:tcPr>
            <w:tcW w:w="4524" w:type="dxa"/>
            <w:shd w:val="clear" w:color="auto" w:fill="auto"/>
            <w:vAlign w:val="center"/>
          </w:tcPr>
          <w:p w14:paraId="2905526A" w14:textId="124DA213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82777A">
              <w:rPr>
                <w:iCs/>
                <w:szCs w:val="22"/>
              </w:rPr>
              <w:t>Dinātrija</w:t>
            </w:r>
            <w:proofErr w:type="spellEnd"/>
            <w:r w:rsidRPr="0082777A">
              <w:rPr>
                <w:iCs/>
                <w:szCs w:val="22"/>
              </w:rPr>
              <w:t xml:space="preserve"> </w:t>
            </w:r>
            <w:proofErr w:type="spellStart"/>
            <w:r w:rsidRPr="0082777A">
              <w:rPr>
                <w:iCs/>
                <w:szCs w:val="22"/>
              </w:rPr>
              <w:t>edetāts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4C37787C" w14:textId="77777777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</w:p>
        </w:tc>
      </w:tr>
      <w:tr w:rsidR="00277E17" w14:paraId="361B292B" w14:textId="77777777" w:rsidTr="00277E17">
        <w:tc>
          <w:tcPr>
            <w:tcW w:w="4524" w:type="dxa"/>
            <w:shd w:val="clear" w:color="auto" w:fill="auto"/>
            <w:vAlign w:val="center"/>
          </w:tcPr>
          <w:p w14:paraId="742137FA" w14:textId="6A9EA357" w:rsidR="00277E17" w:rsidRPr="009A52B1" w:rsidRDefault="00277E17" w:rsidP="00277E1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9A52B1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96D6DD4" w14:textId="77777777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</w:p>
        </w:tc>
      </w:tr>
      <w:tr w:rsidR="00277E17" w14:paraId="6F6C0322" w14:textId="77777777" w:rsidTr="00277E17">
        <w:tc>
          <w:tcPr>
            <w:tcW w:w="4524" w:type="dxa"/>
            <w:shd w:val="clear" w:color="auto" w:fill="auto"/>
            <w:vAlign w:val="center"/>
          </w:tcPr>
          <w:p w14:paraId="4B073794" w14:textId="3097EA72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Sālsskābe (</w:t>
            </w:r>
            <w:proofErr w:type="spellStart"/>
            <w:r>
              <w:rPr>
                <w:iCs/>
                <w:szCs w:val="22"/>
              </w:rPr>
              <w:t>pH</w:t>
            </w:r>
            <w:proofErr w:type="spellEnd"/>
            <w:r>
              <w:rPr>
                <w:iCs/>
                <w:szCs w:val="22"/>
              </w:rPr>
              <w:t xml:space="preserve"> pielāgošanai)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EC0440" w14:textId="77777777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</w:p>
        </w:tc>
      </w:tr>
      <w:tr w:rsidR="00277E17" w14:paraId="7D628C7D" w14:textId="77777777" w:rsidTr="00277E17">
        <w:tc>
          <w:tcPr>
            <w:tcW w:w="4524" w:type="dxa"/>
            <w:shd w:val="clear" w:color="auto" w:fill="auto"/>
            <w:vAlign w:val="center"/>
          </w:tcPr>
          <w:p w14:paraId="706C43DC" w14:textId="4D445518" w:rsidR="00277E17" w:rsidRDefault="00277E17" w:rsidP="00277E17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4745160" w14:textId="77777777" w:rsidR="00277E17" w:rsidRPr="00E57A7D" w:rsidRDefault="00277E17" w:rsidP="00277E17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09E916AE" w14:textId="77777777" w:rsid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1465B33C" w14:textId="7338C871" w:rsidR="00277E17" w:rsidRPr="00CD56C2" w:rsidRDefault="00277E17" w:rsidP="00CD56C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Dzidrs, bezkrāsains vai gandrīz bezkrāsains šķīdums, </w:t>
      </w:r>
      <w:r w:rsidR="007D0BD9">
        <w:rPr>
          <w:szCs w:val="22"/>
        </w:rPr>
        <w:t>nesatur</w:t>
      </w:r>
      <w:r>
        <w:rPr>
          <w:szCs w:val="22"/>
        </w:rPr>
        <w:t xml:space="preserve"> redzam</w:t>
      </w:r>
      <w:r w:rsidR="007D0BD9">
        <w:rPr>
          <w:szCs w:val="22"/>
        </w:rPr>
        <w:t>as</w:t>
      </w:r>
      <w:r>
        <w:rPr>
          <w:szCs w:val="22"/>
        </w:rPr>
        <w:t xml:space="preserve"> daļiņ</w:t>
      </w:r>
      <w:r w:rsidR="007D0BD9">
        <w:rPr>
          <w:szCs w:val="22"/>
        </w:rPr>
        <w:t>as</w:t>
      </w:r>
      <w:r>
        <w:rPr>
          <w:szCs w:val="22"/>
        </w:rPr>
        <w:t>.</w:t>
      </w:r>
    </w:p>
    <w:p w14:paraId="4FA8DCF9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62CC240A" w14:textId="77777777" w:rsidR="00CD56C2" w:rsidRPr="00E57A7D" w:rsidRDefault="00CD56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54A3D52" w14:textId="77777777" w:rsidR="00CD56C2" w:rsidRDefault="00CD56C2" w:rsidP="00B13B6D">
      <w:pPr>
        <w:pStyle w:val="Style1"/>
      </w:pPr>
    </w:p>
    <w:p w14:paraId="3998275F" w14:textId="77777777" w:rsidR="00CD56C2" w:rsidRPr="00CD56C2" w:rsidRDefault="00CD56C2" w:rsidP="00CD56C2">
      <w:pPr>
        <w:pStyle w:val="Style1"/>
        <w:rPr>
          <w:b w:val="0"/>
          <w:bCs/>
        </w:rPr>
      </w:pPr>
      <w:r w:rsidRPr="00CD56C2">
        <w:rPr>
          <w:b w:val="0"/>
          <w:bCs/>
        </w:rPr>
        <w:t>Zirgi, liellopi, cūkas un aitas.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16C753" w14:textId="0C8466C2" w:rsidR="00CD56C2" w:rsidRPr="00CD56C2" w:rsidRDefault="00357BB2" w:rsidP="00CD56C2">
      <w:pPr>
        <w:tabs>
          <w:tab w:val="clear" w:pos="567"/>
        </w:tabs>
        <w:spacing w:line="240" w:lineRule="auto"/>
      </w:pPr>
      <w:r>
        <w:t>L</w:t>
      </w:r>
      <w:r w:rsidRPr="00CD56C2">
        <w:t>okāl</w:t>
      </w:r>
      <w:r>
        <w:t>ai</w:t>
      </w:r>
      <w:r w:rsidRPr="00357BB2">
        <w:t xml:space="preserve"> </w:t>
      </w:r>
      <w:r w:rsidRPr="00CD56C2">
        <w:t>anestēzija</w:t>
      </w:r>
      <w:r>
        <w:t>i, kuras iedarbības ilgum</w:t>
      </w:r>
      <w:r w:rsidR="00CF0342">
        <w:t>s</w:t>
      </w:r>
      <w:r w:rsidRPr="00CD56C2">
        <w:t xml:space="preserve"> </w:t>
      </w:r>
      <w:r>
        <w:t xml:space="preserve">ir </w:t>
      </w:r>
      <w:r w:rsidR="00CD56C2" w:rsidRPr="00CD56C2">
        <w:t>1-2 stundas.</w:t>
      </w:r>
    </w:p>
    <w:p w14:paraId="51E98734" w14:textId="77777777" w:rsidR="00CD56C2" w:rsidRPr="00CD56C2" w:rsidRDefault="00CD56C2" w:rsidP="00CD56C2">
      <w:pPr>
        <w:numPr>
          <w:ilvl w:val="0"/>
          <w:numId w:val="41"/>
        </w:numPr>
        <w:tabs>
          <w:tab w:val="clear" w:pos="567"/>
        </w:tabs>
        <w:spacing w:line="240" w:lineRule="auto"/>
      </w:pPr>
      <w:r w:rsidRPr="00CD56C2">
        <w:t>Infiltrācijas anestēzija.</w:t>
      </w:r>
    </w:p>
    <w:p w14:paraId="055430F8" w14:textId="06F4BDBF" w:rsidR="00E86CEE" w:rsidRDefault="00CD56C2" w:rsidP="009A52B1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</w:pPr>
      <w:proofErr w:type="spellStart"/>
      <w:r w:rsidRPr="00CD56C2">
        <w:t>Perineirālā</w:t>
      </w:r>
      <w:proofErr w:type="spellEnd"/>
      <w:r w:rsidRPr="00CD56C2">
        <w:t xml:space="preserve"> anestēzija.</w:t>
      </w:r>
    </w:p>
    <w:p w14:paraId="67ED2F97" w14:textId="77777777" w:rsidR="00CD56C2" w:rsidRPr="00E57A7D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3F0ECB" w14:textId="77777777" w:rsidR="00CD56C2" w:rsidRPr="00CD56C2" w:rsidRDefault="00CD56C2" w:rsidP="00CD56C2">
      <w:pPr>
        <w:tabs>
          <w:tab w:val="clear" w:pos="567"/>
        </w:tabs>
        <w:spacing w:line="240" w:lineRule="auto"/>
      </w:pPr>
      <w:r w:rsidRPr="00CD56C2">
        <w:t>Nelietot šādos gadījumos:</w:t>
      </w:r>
    </w:p>
    <w:p w14:paraId="042780D4" w14:textId="77777777" w:rsidR="00CD56C2" w:rsidRPr="00CD56C2" w:rsidRDefault="00CD56C2" w:rsidP="00CD56C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CD56C2">
        <w:t>šoka stāvoklis;</w:t>
      </w:r>
    </w:p>
    <w:p w14:paraId="7A85FAE3" w14:textId="77777777" w:rsidR="00CD56C2" w:rsidRPr="00CD56C2" w:rsidRDefault="00CD56C2" w:rsidP="00CD56C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CD56C2">
        <w:t xml:space="preserve">dzīvniekiem, kuriem ir </w:t>
      </w:r>
      <w:proofErr w:type="spellStart"/>
      <w:r w:rsidRPr="00CD56C2">
        <w:t>kardiovaskulāras</w:t>
      </w:r>
      <w:proofErr w:type="spellEnd"/>
      <w:r w:rsidRPr="00CD56C2">
        <w:t xml:space="preserve"> slimības;</w:t>
      </w:r>
    </w:p>
    <w:p w14:paraId="00F6C750" w14:textId="77777777" w:rsidR="00CD56C2" w:rsidRPr="00CD56C2" w:rsidRDefault="00CD56C2" w:rsidP="00CD56C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CD56C2">
        <w:t xml:space="preserve">dzīvniekiem, kuri tiek ārstēti ar </w:t>
      </w:r>
      <w:proofErr w:type="spellStart"/>
      <w:r w:rsidRPr="00CD56C2">
        <w:t>sulfonamīdiem</w:t>
      </w:r>
      <w:proofErr w:type="spellEnd"/>
      <w:r w:rsidRPr="00CD56C2">
        <w:t>;</w:t>
      </w:r>
    </w:p>
    <w:p w14:paraId="1648EA75" w14:textId="4E66D347" w:rsidR="00CD56C2" w:rsidRPr="00CD56C2" w:rsidRDefault="00CD56C2" w:rsidP="00CD56C2">
      <w:pPr>
        <w:numPr>
          <w:ilvl w:val="0"/>
          <w:numId w:val="42"/>
        </w:numPr>
        <w:tabs>
          <w:tab w:val="clear" w:pos="567"/>
        </w:tabs>
        <w:spacing w:line="240" w:lineRule="auto"/>
      </w:pPr>
      <w:r w:rsidRPr="00CD56C2">
        <w:t xml:space="preserve">dzīvniekiem, kuri tiek ārstēti ar </w:t>
      </w:r>
      <w:proofErr w:type="spellStart"/>
      <w:r w:rsidRPr="00CD56C2">
        <w:t>fenotiazīniem</w:t>
      </w:r>
      <w:proofErr w:type="spellEnd"/>
      <w:r w:rsidRPr="00CD56C2">
        <w:t xml:space="preserve"> (skatīt arī </w:t>
      </w:r>
      <w:r w:rsidR="00277E17">
        <w:t>3</w:t>
      </w:r>
      <w:r w:rsidRPr="00CD56C2">
        <w:t>.8. apakšpunktu).</w:t>
      </w:r>
    </w:p>
    <w:p w14:paraId="06574C4C" w14:textId="77777777" w:rsidR="00CD56C2" w:rsidRPr="00CD56C2" w:rsidRDefault="00CD56C2" w:rsidP="00CD56C2">
      <w:pPr>
        <w:tabs>
          <w:tab w:val="clear" w:pos="567"/>
        </w:tabs>
        <w:spacing w:line="240" w:lineRule="auto"/>
      </w:pPr>
    </w:p>
    <w:p w14:paraId="5E16AAA7" w14:textId="6A275098" w:rsidR="00CD56C2" w:rsidRPr="00CD56C2" w:rsidRDefault="00CD56C2" w:rsidP="00CD56C2">
      <w:pPr>
        <w:tabs>
          <w:tab w:val="clear" w:pos="567"/>
        </w:tabs>
        <w:spacing w:line="240" w:lineRule="auto"/>
      </w:pPr>
      <w:r w:rsidRPr="00CD56C2">
        <w:t>Nelietot gadījumos, ja konstatēta pastiprināta jutība pret esteru apakšgrupas lokālās anestēzijas līdzekļiem vai ja ir iespējamas alerģiskas krusteniskas reakcijas pret p-</w:t>
      </w:r>
      <w:proofErr w:type="spellStart"/>
      <w:r w:rsidRPr="00CD56C2">
        <w:t>aminobenzoskābi</w:t>
      </w:r>
      <w:proofErr w:type="spellEnd"/>
      <w:r w:rsidRPr="00CD56C2">
        <w:t xml:space="preserve"> un </w:t>
      </w:r>
      <w:proofErr w:type="spellStart"/>
      <w:r w:rsidRPr="00CD56C2">
        <w:t>sulfonamīdiem</w:t>
      </w:r>
      <w:proofErr w:type="spellEnd"/>
      <w:r w:rsidRPr="00CD56C2">
        <w:t>.</w:t>
      </w:r>
    </w:p>
    <w:p w14:paraId="269DC337" w14:textId="77777777" w:rsidR="00CD56C2" w:rsidRPr="00CD56C2" w:rsidRDefault="00CD56C2" w:rsidP="00CD56C2">
      <w:pPr>
        <w:tabs>
          <w:tab w:val="clear" w:pos="567"/>
        </w:tabs>
        <w:spacing w:line="240" w:lineRule="auto"/>
      </w:pPr>
      <w:r w:rsidRPr="00CD56C2">
        <w:t xml:space="preserve">Neievadīt intravenozi vai </w:t>
      </w:r>
      <w:proofErr w:type="spellStart"/>
      <w:r w:rsidRPr="00CD56C2">
        <w:t>intraartikulāri</w:t>
      </w:r>
      <w:proofErr w:type="spellEnd"/>
      <w:r w:rsidRPr="00CD56C2">
        <w:t>.</w:t>
      </w:r>
    </w:p>
    <w:p w14:paraId="0D56DE6A" w14:textId="33B3B9C1" w:rsidR="00CD56C2" w:rsidRPr="00CD56C2" w:rsidRDefault="00CD56C2" w:rsidP="00CD56C2">
      <w:pPr>
        <w:tabs>
          <w:tab w:val="clear" w:pos="567"/>
        </w:tabs>
        <w:spacing w:line="240" w:lineRule="auto"/>
      </w:pPr>
      <w:r w:rsidRPr="00CD56C2">
        <w:lastRenderedPageBreak/>
        <w:t>Nelietot tādu apvidu anestezēšanai, kuros ir termināla asinsrite (piemēram, ausis, aste, dzimumloceklis u.c.), jo</w:t>
      </w:r>
      <w:r w:rsidR="007641A5">
        <w:t xml:space="preserve"> šo veterināro</w:t>
      </w:r>
      <w:r w:rsidRPr="00CD56C2">
        <w:t xml:space="preserve"> zāļu sastāvā esošā adrenalīna (</w:t>
      </w:r>
      <w:proofErr w:type="spellStart"/>
      <w:r w:rsidRPr="00CD56C2">
        <w:t>vazokonstriktora</w:t>
      </w:r>
      <w:proofErr w:type="spellEnd"/>
      <w:r w:rsidRPr="00CD56C2">
        <w:t>) dēļ ir iespējams audu nekrozes risks pēc pilnīgas asinsrites apstāšanās.</w:t>
      </w:r>
    </w:p>
    <w:p w14:paraId="589F3C48" w14:textId="59C42A7A" w:rsidR="00CD56C2" w:rsidRPr="00CD56C2" w:rsidRDefault="00CD56C2" w:rsidP="00CD56C2">
      <w:pPr>
        <w:tabs>
          <w:tab w:val="clear" w:pos="567"/>
        </w:tabs>
        <w:spacing w:line="240" w:lineRule="auto"/>
      </w:pPr>
      <w:r w:rsidRPr="00CD56C2">
        <w:t xml:space="preserve">Nelietot kopā ar </w:t>
      </w:r>
      <w:proofErr w:type="spellStart"/>
      <w:r w:rsidRPr="00CD56C2">
        <w:t>ciklopropānu</w:t>
      </w:r>
      <w:proofErr w:type="spellEnd"/>
      <w:r w:rsidRPr="00CD56C2">
        <w:t xml:space="preserve"> vai </w:t>
      </w:r>
      <w:proofErr w:type="spellStart"/>
      <w:r w:rsidRPr="00CD56C2">
        <w:t>halotānu</w:t>
      </w:r>
      <w:proofErr w:type="spellEnd"/>
      <w:r w:rsidRPr="00CD56C2">
        <w:t xml:space="preserve"> saturošiem anestēzijas līdzekļiem (skatīt arī </w:t>
      </w:r>
      <w:r w:rsidR="00277E17">
        <w:t>3</w:t>
      </w:r>
      <w:r w:rsidRPr="00CD56C2">
        <w:t>.8. apakšpunktu).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E966A6B" w14:textId="6E7503BC" w:rsidR="009A52B1" w:rsidRDefault="009A52B1" w:rsidP="009A52B1">
      <w:pPr>
        <w:pStyle w:val="Style1"/>
        <w:tabs>
          <w:tab w:val="clear" w:pos="0"/>
        </w:tabs>
        <w:ind w:left="0" w:firstLine="0"/>
        <w:rPr>
          <w:b w:val="0"/>
          <w:bCs/>
        </w:rPr>
      </w:pP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lokālā anestezējošā </w:t>
      </w:r>
      <w:r w:rsidR="003024B7">
        <w:rPr>
          <w:b w:val="0"/>
          <w:bCs/>
        </w:rPr>
        <w:t xml:space="preserve">iedarbība </w:t>
      </w:r>
      <w:r w:rsidRPr="00C6775C">
        <w:rPr>
          <w:b w:val="0"/>
          <w:bCs/>
        </w:rPr>
        <w:t xml:space="preserve">sākas pēc 5-10 minūtēm. Paša </w:t>
      </w: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</w:t>
      </w:r>
      <w:r w:rsidR="003024B7">
        <w:rPr>
          <w:b w:val="0"/>
          <w:bCs/>
        </w:rPr>
        <w:t xml:space="preserve">iedarbība </w:t>
      </w:r>
      <w:r w:rsidRPr="00C6775C">
        <w:rPr>
          <w:b w:val="0"/>
          <w:bCs/>
        </w:rPr>
        <w:t>ir īslaicīga (ne ilgāka par 30</w:t>
      </w:r>
      <w:r w:rsidR="003024B7">
        <w:rPr>
          <w:b w:val="0"/>
          <w:bCs/>
        </w:rPr>
        <w:t xml:space="preserve"> </w:t>
      </w:r>
      <w:r w:rsidRPr="00C6775C">
        <w:rPr>
          <w:b w:val="0"/>
          <w:bCs/>
        </w:rPr>
        <w:t>-</w:t>
      </w:r>
      <w:r w:rsidR="003024B7">
        <w:rPr>
          <w:b w:val="0"/>
          <w:bCs/>
        </w:rPr>
        <w:t xml:space="preserve"> </w:t>
      </w:r>
      <w:r w:rsidRPr="00C6775C">
        <w:rPr>
          <w:b w:val="0"/>
          <w:bCs/>
        </w:rPr>
        <w:t>60 minūtēm); pievienojot šķīdumam adrenalīnu, iedarbība paildzinās līdz 90</w:t>
      </w:r>
      <w:r w:rsidR="003024B7">
        <w:rPr>
          <w:b w:val="0"/>
          <w:bCs/>
        </w:rPr>
        <w:t xml:space="preserve"> </w:t>
      </w:r>
      <w:r w:rsidRPr="00C6775C">
        <w:rPr>
          <w:b w:val="0"/>
          <w:bCs/>
        </w:rPr>
        <w:noBreakHyphen/>
      </w:r>
      <w:r w:rsidR="003024B7">
        <w:rPr>
          <w:b w:val="0"/>
          <w:bCs/>
        </w:rPr>
        <w:t xml:space="preserve"> </w:t>
      </w:r>
      <w:r w:rsidRPr="00C6775C">
        <w:rPr>
          <w:b w:val="0"/>
          <w:bCs/>
        </w:rPr>
        <w:t>120 minūtēm. Anestēzijas iestāšanās ir atkarīga arī no mērķa sugas un dzīvnieka vecuma.</w:t>
      </w:r>
    </w:p>
    <w:p w14:paraId="664B3713" w14:textId="1A1D39B0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3B10E14" w14:textId="77777777" w:rsidR="00277E17" w:rsidRDefault="00277E17" w:rsidP="00CD56C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CD6C034" w14:textId="14309B5B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CD56C2">
        <w:rPr>
          <w:szCs w:val="22"/>
          <w:u w:val="single"/>
        </w:rPr>
        <w:t>Īpaši piesardzības pasākumi</w:t>
      </w:r>
      <w:r w:rsidR="007567A4">
        <w:rPr>
          <w:szCs w:val="22"/>
          <w:u w:val="single"/>
        </w:rPr>
        <w:t xml:space="preserve"> drošai</w:t>
      </w:r>
      <w:r w:rsidRPr="00CD56C2">
        <w:rPr>
          <w:szCs w:val="22"/>
          <w:u w:val="single"/>
        </w:rPr>
        <w:t xml:space="preserve"> lieto</w:t>
      </w:r>
      <w:r w:rsidR="007567A4">
        <w:rPr>
          <w:szCs w:val="22"/>
          <w:u w:val="single"/>
        </w:rPr>
        <w:t>šanai</w:t>
      </w:r>
      <w:r w:rsidRPr="00CD56C2">
        <w:rPr>
          <w:szCs w:val="22"/>
          <w:u w:val="single"/>
        </w:rPr>
        <w:t xml:space="preserve"> </w:t>
      </w:r>
      <w:proofErr w:type="spellStart"/>
      <w:r w:rsidR="007567A4">
        <w:rPr>
          <w:szCs w:val="22"/>
          <w:u w:val="single"/>
        </w:rPr>
        <w:t>mērķsugām</w:t>
      </w:r>
      <w:proofErr w:type="spellEnd"/>
      <w:r w:rsidR="00227507">
        <w:rPr>
          <w:szCs w:val="22"/>
          <w:u w:val="single"/>
        </w:rPr>
        <w:t>:</w:t>
      </w:r>
    </w:p>
    <w:p w14:paraId="25985047" w14:textId="27EE82B0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 xml:space="preserve">Lai izvairītos no nejaušas intravenozas ievadīšanas, </w:t>
      </w:r>
      <w:r w:rsidR="003024B7">
        <w:rPr>
          <w:szCs w:val="22"/>
        </w:rPr>
        <w:t xml:space="preserve">pārliecināties par pareizu adatas novietojumu, veicot </w:t>
      </w:r>
      <w:r w:rsidRPr="00CD56C2">
        <w:rPr>
          <w:szCs w:val="22"/>
        </w:rPr>
        <w:t>aspirācij</w:t>
      </w:r>
      <w:r w:rsidR="003024B7">
        <w:rPr>
          <w:szCs w:val="22"/>
        </w:rPr>
        <w:t>u.</w:t>
      </w:r>
    </w:p>
    <w:p w14:paraId="5F4C6EE9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 xml:space="preserve">Vietēja audu bojājuma dēļ brūces vai abscesus var būt grūti anestezēt ar lokālās anestēzijas līdzekļiem. </w:t>
      </w:r>
    </w:p>
    <w:p w14:paraId="1247C68D" w14:textId="37D883E3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>Lokāl</w:t>
      </w:r>
      <w:r w:rsidR="003024B7">
        <w:rPr>
          <w:szCs w:val="22"/>
        </w:rPr>
        <w:t>o</w:t>
      </w:r>
      <w:r w:rsidRPr="00CD56C2">
        <w:rPr>
          <w:szCs w:val="22"/>
        </w:rPr>
        <w:t xml:space="preserve"> anestēzij</w:t>
      </w:r>
      <w:r w:rsidR="003024B7">
        <w:rPr>
          <w:szCs w:val="22"/>
        </w:rPr>
        <w:t>u</w:t>
      </w:r>
      <w:r w:rsidRPr="00CD56C2">
        <w:rPr>
          <w:szCs w:val="22"/>
        </w:rPr>
        <w:t xml:space="preserve"> vei</w:t>
      </w:r>
      <w:r w:rsidR="003024B7">
        <w:rPr>
          <w:szCs w:val="22"/>
        </w:rPr>
        <w:t>kt</w:t>
      </w:r>
      <w:r w:rsidRPr="00CD56C2">
        <w:rPr>
          <w:szCs w:val="22"/>
        </w:rPr>
        <w:t xml:space="preserve"> apkārtējās vides temperatūrā. Augstākā temperatūrā </w:t>
      </w:r>
      <w:proofErr w:type="spellStart"/>
      <w:r w:rsidR="00947984" w:rsidRPr="00CD56C2">
        <w:rPr>
          <w:szCs w:val="22"/>
        </w:rPr>
        <w:t>prokaīna</w:t>
      </w:r>
      <w:proofErr w:type="spellEnd"/>
      <w:r w:rsidR="00947984">
        <w:rPr>
          <w:szCs w:val="22"/>
        </w:rPr>
        <w:t xml:space="preserve"> pastiprinātas</w:t>
      </w:r>
      <w:r w:rsidR="00947984" w:rsidRPr="00CD56C2">
        <w:rPr>
          <w:szCs w:val="22"/>
        </w:rPr>
        <w:t xml:space="preserve"> uzsūkšanās dēļ</w:t>
      </w:r>
      <w:r w:rsidR="00947984">
        <w:rPr>
          <w:szCs w:val="22"/>
        </w:rPr>
        <w:t>,</w:t>
      </w:r>
      <w:r w:rsidR="00947984" w:rsidRPr="00CD56C2">
        <w:rPr>
          <w:szCs w:val="22"/>
        </w:rPr>
        <w:t xml:space="preserve"> </w:t>
      </w:r>
      <w:r w:rsidR="003024B7" w:rsidRPr="00CD56C2">
        <w:rPr>
          <w:szCs w:val="22"/>
        </w:rPr>
        <w:t>toksisku reakciju risks ir lielāks</w:t>
      </w:r>
      <w:r w:rsidR="003024B7">
        <w:rPr>
          <w:szCs w:val="22"/>
        </w:rPr>
        <w:t xml:space="preserve"> </w:t>
      </w:r>
      <w:r w:rsidRPr="00CD56C2">
        <w:rPr>
          <w:szCs w:val="22"/>
        </w:rPr>
        <w:t xml:space="preserve">. </w:t>
      </w:r>
    </w:p>
    <w:p w14:paraId="6698C3E5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 xml:space="preserve">Tāpat kā citi </w:t>
      </w:r>
      <w:proofErr w:type="spellStart"/>
      <w:r w:rsidRPr="00CD56C2">
        <w:rPr>
          <w:szCs w:val="22"/>
        </w:rPr>
        <w:t>prokaīnu</w:t>
      </w:r>
      <w:proofErr w:type="spellEnd"/>
      <w:r w:rsidRPr="00CD56C2">
        <w:rPr>
          <w:szCs w:val="22"/>
        </w:rPr>
        <w:t xml:space="preserve"> saturošie lokālās anestēzijas līdzekļi, arī šīs veterinārās zāles jālieto piesardzīgi dzīvniekiem, kuriem konstatēta epilepsija, sirds impulsu pārvades traucējumi, bradikardija, </w:t>
      </w:r>
      <w:proofErr w:type="spellStart"/>
      <w:r w:rsidRPr="00CD56C2">
        <w:rPr>
          <w:szCs w:val="22"/>
        </w:rPr>
        <w:t>hipovolēmiskais</w:t>
      </w:r>
      <w:proofErr w:type="spellEnd"/>
      <w:r w:rsidRPr="00CD56C2">
        <w:rPr>
          <w:szCs w:val="22"/>
        </w:rPr>
        <w:t xml:space="preserve"> šoks, elpošanas vai nieru darbības traucējumi.</w:t>
      </w:r>
    </w:p>
    <w:p w14:paraId="0DA01CA2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>Šīs veterinārās zāles var izraisīt brūces malu nekrozi, ja tiek injicētas tuvu brūces malām.</w:t>
      </w:r>
    </w:p>
    <w:p w14:paraId="527730AB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 xml:space="preserve">Pirkstu išēmijas riska dēļ šīs veterinārās zāles jālieto piesardzīgi apakšējo ekstremitāšu blokādēm. </w:t>
      </w:r>
    </w:p>
    <w:p w14:paraId="4192E457" w14:textId="5B0EADF1" w:rsidR="00CD56C2" w:rsidRPr="00CD56C2" w:rsidRDefault="006105EA" w:rsidP="00CD56C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Lietojot zirgiem ievērot piesardzību</w:t>
      </w:r>
      <w:r w:rsidR="00CD56C2" w:rsidRPr="00CD56C2">
        <w:rPr>
          <w:szCs w:val="22"/>
        </w:rPr>
        <w:t>, jo apmatojuma krāsa injekcijas vietā var kļūt neatgriezeniski balta.</w:t>
      </w:r>
    </w:p>
    <w:p w14:paraId="3B4EBDBD" w14:textId="77777777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</w:p>
    <w:p w14:paraId="56D1D739" w14:textId="6EB8AEAD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CD56C2">
        <w:rPr>
          <w:szCs w:val="22"/>
          <w:u w:val="single"/>
        </w:rPr>
        <w:t xml:space="preserve">Īpaši piesardzības pasākumi, kas jāievēro personai, kura </w:t>
      </w:r>
      <w:r w:rsidR="007567A4">
        <w:rPr>
          <w:szCs w:val="22"/>
          <w:u w:val="single"/>
        </w:rPr>
        <w:t>ievada</w:t>
      </w:r>
      <w:r w:rsidR="007567A4" w:rsidRPr="00CD56C2">
        <w:rPr>
          <w:szCs w:val="22"/>
          <w:u w:val="single"/>
        </w:rPr>
        <w:t xml:space="preserve"> </w:t>
      </w:r>
      <w:r w:rsidRPr="00CD56C2">
        <w:rPr>
          <w:szCs w:val="22"/>
          <w:u w:val="single"/>
        </w:rPr>
        <w:t>veterinārās zāles dzīvniek</w:t>
      </w:r>
      <w:r w:rsidR="007567A4">
        <w:rPr>
          <w:szCs w:val="22"/>
          <w:u w:val="single"/>
        </w:rPr>
        <w:t>iem</w:t>
      </w:r>
      <w:r w:rsidR="00227507">
        <w:rPr>
          <w:szCs w:val="22"/>
          <w:u w:val="single"/>
        </w:rPr>
        <w:t>:</w:t>
      </w:r>
    </w:p>
    <w:p w14:paraId="4B3A7E32" w14:textId="09F770B7" w:rsidR="00CD56C2" w:rsidRPr="00CD56C2" w:rsidRDefault="00CD56C2" w:rsidP="00CD56C2">
      <w:pPr>
        <w:tabs>
          <w:tab w:val="clear" w:pos="567"/>
        </w:tabs>
        <w:spacing w:line="240" w:lineRule="auto"/>
        <w:rPr>
          <w:bCs/>
          <w:szCs w:val="22"/>
        </w:rPr>
      </w:pPr>
      <w:r w:rsidRPr="00CD56C2">
        <w:rPr>
          <w:szCs w:val="22"/>
        </w:rPr>
        <w:t xml:space="preserve">Personām ar zināmu pastiprinātu jutību pret adrenalīnu, </w:t>
      </w:r>
      <w:proofErr w:type="spellStart"/>
      <w:r w:rsidRPr="00CD56C2">
        <w:rPr>
          <w:szCs w:val="22"/>
        </w:rPr>
        <w:t>prokaīnu</w:t>
      </w:r>
      <w:proofErr w:type="spellEnd"/>
      <w:r w:rsidRPr="00CD56C2">
        <w:rPr>
          <w:szCs w:val="22"/>
        </w:rPr>
        <w:t xml:space="preserve"> vai citiem esteru grupas lokālās anestēzijas līdzekļiem, kā arī p-</w:t>
      </w:r>
      <w:proofErr w:type="spellStart"/>
      <w:r w:rsidRPr="00CD56C2">
        <w:rPr>
          <w:szCs w:val="22"/>
        </w:rPr>
        <w:t>aminobenzoskābes</w:t>
      </w:r>
      <w:proofErr w:type="spellEnd"/>
      <w:r w:rsidRPr="00CD56C2">
        <w:rPr>
          <w:szCs w:val="22"/>
        </w:rPr>
        <w:t xml:space="preserve"> atvasinājumiem un </w:t>
      </w:r>
      <w:proofErr w:type="spellStart"/>
      <w:r w:rsidRPr="00CD56C2">
        <w:rPr>
          <w:szCs w:val="22"/>
        </w:rPr>
        <w:t>sulfonamīdiem</w:t>
      </w:r>
      <w:proofErr w:type="spellEnd"/>
      <w:r w:rsidRPr="00CD56C2">
        <w:rPr>
          <w:szCs w:val="22"/>
        </w:rPr>
        <w:t xml:space="preserve"> </w:t>
      </w:r>
      <w:r w:rsidR="007567A4">
        <w:rPr>
          <w:szCs w:val="22"/>
        </w:rPr>
        <w:t>jā</w:t>
      </w:r>
      <w:r w:rsidRPr="00CD56C2">
        <w:rPr>
          <w:szCs w:val="22"/>
        </w:rPr>
        <w:t>izvair</w:t>
      </w:r>
      <w:r w:rsidR="007567A4">
        <w:rPr>
          <w:szCs w:val="22"/>
        </w:rPr>
        <w:t>ā</w:t>
      </w:r>
      <w:r w:rsidRPr="00CD56C2">
        <w:rPr>
          <w:szCs w:val="22"/>
        </w:rPr>
        <w:t xml:space="preserve">s no saskares ar šīm veterinārajām zālēm. </w:t>
      </w:r>
    </w:p>
    <w:p w14:paraId="1E0831DD" w14:textId="0D9CAC91" w:rsidR="00CD56C2" w:rsidRPr="00CD56C2" w:rsidRDefault="00CD56C2" w:rsidP="00CD56C2">
      <w:pPr>
        <w:tabs>
          <w:tab w:val="clear" w:pos="567"/>
        </w:tabs>
        <w:spacing w:line="240" w:lineRule="auto"/>
        <w:rPr>
          <w:bCs/>
          <w:szCs w:val="22"/>
        </w:rPr>
      </w:pPr>
      <w:r w:rsidRPr="00CD56C2">
        <w:rPr>
          <w:szCs w:val="22"/>
        </w:rPr>
        <w:t xml:space="preserve">Šīs veterinārās zāles var kairināt ādu, acis un mutes gļotādu. Izvairīties no saskares ar ādu, acīm un mutes gļotādu. Jebkuras </w:t>
      </w:r>
      <w:r w:rsidR="00227507">
        <w:rPr>
          <w:szCs w:val="22"/>
        </w:rPr>
        <w:t xml:space="preserve">šo </w:t>
      </w:r>
      <w:r w:rsidRPr="00CD56C2">
        <w:rPr>
          <w:szCs w:val="22"/>
        </w:rPr>
        <w:t>veterināro zāļu šļakatas nekavējoties nomazgāt ar lielu daudzumu ūdens. Ja kairinājums saglabājas, meklēt medicīnisko palīdzību.</w:t>
      </w:r>
    </w:p>
    <w:p w14:paraId="3B6D9BC4" w14:textId="5D33E96A" w:rsidR="00CD56C2" w:rsidRPr="00CD56C2" w:rsidRDefault="00CD56C2" w:rsidP="00CD56C2">
      <w:pPr>
        <w:tabs>
          <w:tab w:val="clear" w:pos="567"/>
        </w:tabs>
        <w:spacing w:line="240" w:lineRule="auto"/>
        <w:rPr>
          <w:szCs w:val="22"/>
        </w:rPr>
      </w:pPr>
      <w:r w:rsidRPr="00CD56C2">
        <w:rPr>
          <w:szCs w:val="22"/>
        </w:rPr>
        <w:t xml:space="preserve">Nejauša </w:t>
      </w:r>
      <w:proofErr w:type="spellStart"/>
      <w:r w:rsidRPr="00CD56C2">
        <w:rPr>
          <w:szCs w:val="22"/>
        </w:rPr>
        <w:t>pašinjicēšana</w:t>
      </w:r>
      <w:proofErr w:type="spellEnd"/>
      <w:r w:rsidRPr="00CD56C2">
        <w:rPr>
          <w:szCs w:val="22"/>
        </w:rPr>
        <w:t xml:space="preserve"> var ietekmēt sirdsdarbību, elpošanu un/vai CNS. Rīkojoties ar šīm veterinārajam zālēm, ievērot piesardzību, lai izvairītos no nejaušas </w:t>
      </w:r>
      <w:proofErr w:type="spellStart"/>
      <w:r w:rsidRPr="00CD56C2">
        <w:rPr>
          <w:szCs w:val="22"/>
        </w:rPr>
        <w:t>pašinjicēšanas</w:t>
      </w:r>
      <w:proofErr w:type="spellEnd"/>
      <w:r w:rsidRPr="00CD56C2">
        <w:rPr>
          <w:szCs w:val="22"/>
        </w:rPr>
        <w:t xml:space="preserve">. Ja notikusi nejauša </w:t>
      </w:r>
      <w:proofErr w:type="spellStart"/>
      <w:r w:rsidRPr="00CD56C2">
        <w:rPr>
          <w:szCs w:val="22"/>
        </w:rPr>
        <w:t>pašinjicēšana</w:t>
      </w:r>
      <w:proofErr w:type="spellEnd"/>
      <w:r w:rsidRPr="00CD56C2">
        <w:rPr>
          <w:szCs w:val="22"/>
        </w:rPr>
        <w:t>, nekavējoties meklēt medicīnisko palīdzību un uzrādīt lietošanas instrukciju vai iepakojuma marķējumu ārstam. Nevadīt transportlīdzekli.</w:t>
      </w:r>
    </w:p>
    <w:p w14:paraId="2C8E21F6" w14:textId="12D726E0" w:rsidR="00F04CA9" w:rsidRDefault="00227507" w:rsidP="00A9226B">
      <w:pPr>
        <w:tabs>
          <w:tab w:val="clear" w:pos="567"/>
        </w:tabs>
        <w:spacing w:line="240" w:lineRule="auto"/>
        <w:rPr>
          <w:szCs w:val="22"/>
        </w:rPr>
      </w:pPr>
      <w:r w:rsidRPr="00227507">
        <w:rPr>
          <w:szCs w:val="22"/>
        </w:rPr>
        <w:t>Pēc rīkošanās ar šīm veterinārajām zālēm mazgāt rokas.</w:t>
      </w:r>
      <w:r>
        <w:rPr>
          <w:szCs w:val="22"/>
        </w:rPr>
        <w:t xml:space="preserve"> </w:t>
      </w:r>
    </w:p>
    <w:p w14:paraId="1D03BBC8" w14:textId="77777777" w:rsidR="00E2505D" w:rsidRDefault="00E2505D" w:rsidP="007567A4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74D416" w14:textId="62FB1147" w:rsidR="00227507" w:rsidRDefault="007567A4" w:rsidP="007567A4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</w:t>
      </w:r>
      <w:r>
        <w:rPr>
          <w:szCs w:val="22"/>
          <w:u w:val="single"/>
        </w:rPr>
        <w:t>bas pasākumi vides aizsardzībai</w:t>
      </w:r>
      <w:r w:rsidR="00E2505D">
        <w:t>:</w:t>
      </w:r>
    </w:p>
    <w:p w14:paraId="562591EA" w14:textId="7ECE2BD7" w:rsidR="007567A4" w:rsidRPr="00E57A7D" w:rsidRDefault="007567A4" w:rsidP="007567A4">
      <w:pPr>
        <w:tabs>
          <w:tab w:val="clear" w:pos="567"/>
        </w:tabs>
        <w:spacing w:line="240" w:lineRule="auto"/>
        <w:rPr>
          <w:szCs w:val="22"/>
        </w:rPr>
      </w:pPr>
      <w:r>
        <w:t>Nav piemērojami.</w:t>
      </w:r>
    </w:p>
    <w:p w14:paraId="0DB7C39B" w14:textId="77777777" w:rsidR="007567A4" w:rsidRPr="00E57A7D" w:rsidRDefault="007567A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BB8085C" w14:textId="77777777" w:rsidR="007567A4" w:rsidRDefault="007567A4" w:rsidP="00C6775C">
      <w:bookmarkStart w:id="0" w:name="_Hlk66891708"/>
      <w:r w:rsidRPr="00CF3443">
        <w:rPr>
          <w:bCs/>
        </w:rPr>
        <w:t>Zirgi, liellopi, cūkas un aitas</w:t>
      </w:r>
      <w:r>
        <w:t>:</w:t>
      </w:r>
      <w:r w:rsidRPr="00C6775C" w:rsidDel="007567A4">
        <w:t xml:space="preserve"> </w:t>
      </w:r>
    </w:p>
    <w:p w14:paraId="662AA3BC" w14:textId="77777777" w:rsidR="007567A4" w:rsidRDefault="007567A4" w:rsidP="00C6775C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567A4" w:rsidRPr="00E57A7D" w14:paraId="5485C95B" w14:textId="77777777" w:rsidTr="009838DC">
        <w:tc>
          <w:tcPr>
            <w:tcW w:w="2500" w:type="pct"/>
          </w:tcPr>
          <w:p w14:paraId="0CD8448F" w14:textId="77777777" w:rsidR="007567A4" w:rsidRPr="00E57A7D" w:rsidRDefault="007567A4" w:rsidP="007567A4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FCACC95" w14:textId="77777777" w:rsidR="007567A4" w:rsidRPr="00E57A7D" w:rsidRDefault="007567A4" w:rsidP="007567A4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02175789" w14:textId="0C5C0567" w:rsidR="007567A4" w:rsidRPr="00E57A7D" w:rsidRDefault="007567A4" w:rsidP="007567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Alerģiska reakcija</w:t>
            </w:r>
            <w:r w:rsidRPr="00E1468A">
              <w:rPr>
                <w:iCs/>
                <w:szCs w:val="22"/>
                <w:vertAlign w:val="superscript"/>
              </w:rPr>
              <w:t>1</w:t>
            </w:r>
          </w:p>
        </w:tc>
      </w:tr>
      <w:tr w:rsidR="007567A4" w:rsidRPr="00E57A7D" w14:paraId="61FB8B9B" w14:textId="77777777" w:rsidTr="009838DC">
        <w:tc>
          <w:tcPr>
            <w:tcW w:w="2500" w:type="pct"/>
          </w:tcPr>
          <w:p w14:paraId="543DAB8A" w14:textId="77777777" w:rsidR="007567A4" w:rsidRPr="00E57A7D" w:rsidRDefault="007567A4" w:rsidP="007567A4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5CEABA01" w14:textId="77777777" w:rsidR="007567A4" w:rsidRPr="00E57A7D" w:rsidRDefault="007567A4" w:rsidP="007567A4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33EE8F48" w14:textId="2824F090" w:rsidR="007567A4" w:rsidRPr="00E57A7D" w:rsidRDefault="007567A4" w:rsidP="007567A4">
            <w:pPr>
              <w:spacing w:before="60" w:after="60"/>
              <w:rPr>
                <w:iCs/>
                <w:szCs w:val="22"/>
              </w:rPr>
            </w:pPr>
            <w:r w:rsidRPr="000F66E9">
              <w:rPr>
                <w:iCs/>
                <w:szCs w:val="22"/>
              </w:rPr>
              <w:t>Ana</w:t>
            </w:r>
            <w:r>
              <w:rPr>
                <w:iCs/>
                <w:szCs w:val="22"/>
              </w:rPr>
              <w:t>fi</w:t>
            </w:r>
            <w:r w:rsidRPr="000F66E9">
              <w:rPr>
                <w:iCs/>
                <w:szCs w:val="22"/>
              </w:rPr>
              <w:t>la</w:t>
            </w:r>
            <w:r>
              <w:rPr>
                <w:iCs/>
                <w:szCs w:val="22"/>
              </w:rPr>
              <w:t>kse</w:t>
            </w:r>
            <w:r w:rsidRPr="000F66E9">
              <w:rPr>
                <w:iCs/>
                <w:szCs w:val="22"/>
                <w:vertAlign w:val="superscript"/>
              </w:rPr>
              <w:t>2</w:t>
            </w:r>
          </w:p>
        </w:tc>
      </w:tr>
      <w:tr w:rsidR="007567A4" w:rsidRPr="00E57A7D" w14:paraId="305B4DCC" w14:textId="77777777" w:rsidTr="009838DC">
        <w:tc>
          <w:tcPr>
            <w:tcW w:w="2500" w:type="pct"/>
          </w:tcPr>
          <w:p w14:paraId="0A2799F8" w14:textId="54D2A995" w:rsidR="007567A4" w:rsidRPr="00E57A7D" w:rsidRDefault="0082777A" w:rsidP="007567A4">
            <w:pPr>
              <w:spacing w:before="60" w:after="60"/>
              <w:rPr>
                <w:szCs w:val="22"/>
              </w:rPr>
            </w:pPr>
            <w:r>
              <w:lastRenderedPageBreak/>
              <w:t>Nenoteikts biežums</w:t>
            </w:r>
          </w:p>
          <w:p w14:paraId="2C4A7EB6" w14:textId="36AAF0A5" w:rsidR="007567A4" w:rsidRPr="00E57A7D" w:rsidRDefault="007567A4" w:rsidP="007567A4">
            <w:pPr>
              <w:spacing w:before="60" w:after="60"/>
              <w:rPr>
                <w:szCs w:val="22"/>
              </w:rPr>
            </w:pPr>
            <w:r w:rsidRPr="00E57A7D">
              <w:t>(</w:t>
            </w:r>
            <w:r>
              <w:t xml:space="preserve">nevar </w:t>
            </w:r>
            <w:r w:rsidR="005D5A2E">
              <w:t>noteikt pēc</w:t>
            </w:r>
            <w:r>
              <w:t xml:space="preserve"> pieejamiem datiem</w:t>
            </w:r>
            <w:r w:rsidRPr="00E57A7D">
              <w:t>):</w:t>
            </w:r>
          </w:p>
        </w:tc>
        <w:tc>
          <w:tcPr>
            <w:tcW w:w="2500" w:type="pct"/>
            <w:hideMark/>
          </w:tcPr>
          <w:p w14:paraId="36E9E017" w14:textId="5C356B74" w:rsidR="007567A4" w:rsidRDefault="007567A4" w:rsidP="007567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Hipotensija</w:t>
            </w:r>
            <w:r>
              <w:rPr>
                <w:iCs/>
                <w:szCs w:val="22"/>
                <w:vertAlign w:val="superscript"/>
              </w:rPr>
              <w:t>3</w:t>
            </w:r>
            <w:r>
              <w:rPr>
                <w:iCs/>
                <w:szCs w:val="22"/>
              </w:rPr>
              <w:t>, tahikardija</w:t>
            </w:r>
            <w:r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>;</w:t>
            </w:r>
          </w:p>
          <w:p w14:paraId="40EBC7C3" w14:textId="20F2BDED" w:rsidR="007567A4" w:rsidRPr="00E57A7D" w:rsidRDefault="005D5A2E" w:rsidP="007567A4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Uzbudinājums</w:t>
            </w:r>
            <w:r w:rsidR="007567A4">
              <w:rPr>
                <w:iCs/>
                <w:szCs w:val="22"/>
                <w:vertAlign w:val="superscript"/>
              </w:rPr>
              <w:t>5</w:t>
            </w:r>
            <w:r w:rsidR="007567A4">
              <w:rPr>
                <w:iCs/>
                <w:szCs w:val="22"/>
              </w:rPr>
              <w:t>, nemiers</w:t>
            </w:r>
            <w:r w:rsidR="007567A4">
              <w:rPr>
                <w:iCs/>
                <w:szCs w:val="22"/>
                <w:vertAlign w:val="superscript"/>
              </w:rPr>
              <w:t>6</w:t>
            </w:r>
            <w:r w:rsidR="007567A4" w:rsidRPr="005E5B8E">
              <w:rPr>
                <w:iCs/>
                <w:szCs w:val="22"/>
              </w:rPr>
              <w:t xml:space="preserve">, </w:t>
            </w:r>
            <w:r w:rsidR="007567A4">
              <w:rPr>
                <w:iCs/>
                <w:szCs w:val="22"/>
              </w:rPr>
              <w:t>trīce</w:t>
            </w:r>
            <w:r w:rsidR="007567A4">
              <w:rPr>
                <w:iCs/>
                <w:szCs w:val="22"/>
                <w:vertAlign w:val="superscript"/>
              </w:rPr>
              <w:t>5</w:t>
            </w:r>
            <w:r w:rsidR="007567A4" w:rsidRPr="000F66E9">
              <w:rPr>
                <w:iCs/>
                <w:szCs w:val="22"/>
                <w:vertAlign w:val="superscript"/>
              </w:rPr>
              <w:t>,</w:t>
            </w:r>
            <w:r w:rsidR="007567A4">
              <w:rPr>
                <w:iCs/>
                <w:szCs w:val="22"/>
                <w:vertAlign w:val="superscript"/>
              </w:rPr>
              <w:t>6</w:t>
            </w:r>
            <w:r w:rsidR="007567A4">
              <w:rPr>
                <w:iCs/>
                <w:szCs w:val="22"/>
              </w:rPr>
              <w:t>, krampji</w:t>
            </w:r>
            <w:r w:rsidR="007567A4">
              <w:rPr>
                <w:iCs/>
                <w:szCs w:val="22"/>
                <w:vertAlign w:val="superscript"/>
              </w:rPr>
              <w:t>5</w:t>
            </w:r>
            <w:r w:rsidR="007567A4" w:rsidRPr="000F66E9">
              <w:rPr>
                <w:iCs/>
                <w:szCs w:val="22"/>
                <w:vertAlign w:val="superscript"/>
              </w:rPr>
              <w:t>,</w:t>
            </w:r>
            <w:r w:rsidR="007567A4">
              <w:rPr>
                <w:iCs/>
                <w:szCs w:val="22"/>
                <w:vertAlign w:val="superscript"/>
              </w:rPr>
              <w:t>6</w:t>
            </w:r>
            <w:r w:rsidR="007567A4">
              <w:rPr>
                <w:iCs/>
                <w:szCs w:val="22"/>
              </w:rPr>
              <w:t xml:space="preserve">, </w:t>
            </w:r>
            <w:r w:rsidR="00FE38A7">
              <w:rPr>
                <w:iCs/>
                <w:szCs w:val="22"/>
              </w:rPr>
              <w:t>n</w:t>
            </w:r>
            <w:r w:rsidR="007641A5">
              <w:rPr>
                <w:iCs/>
                <w:szCs w:val="22"/>
              </w:rPr>
              <w:t>omākums</w:t>
            </w:r>
            <w:r w:rsidR="007641A5">
              <w:rPr>
                <w:iCs/>
                <w:szCs w:val="22"/>
                <w:vertAlign w:val="superscript"/>
              </w:rPr>
              <w:t>6</w:t>
            </w:r>
            <w:r w:rsidR="007567A4" w:rsidRPr="000F66E9">
              <w:rPr>
                <w:iCs/>
                <w:szCs w:val="22"/>
              </w:rPr>
              <w:t>,</w:t>
            </w:r>
            <w:r w:rsidR="007567A4">
              <w:rPr>
                <w:iCs/>
                <w:szCs w:val="22"/>
                <w:vertAlign w:val="superscript"/>
              </w:rPr>
              <w:t xml:space="preserve"> </w:t>
            </w:r>
            <w:r w:rsidR="007567A4">
              <w:rPr>
                <w:iCs/>
                <w:szCs w:val="22"/>
              </w:rPr>
              <w:t>nāve</w:t>
            </w:r>
            <w:r w:rsidR="007567A4">
              <w:rPr>
                <w:iCs/>
                <w:szCs w:val="22"/>
                <w:vertAlign w:val="superscript"/>
              </w:rPr>
              <w:t>6,7</w:t>
            </w:r>
            <w:r w:rsidR="007567A4" w:rsidRPr="000F66E9">
              <w:rPr>
                <w:iCs/>
                <w:szCs w:val="22"/>
              </w:rPr>
              <w:t>.</w:t>
            </w:r>
          </w:p>
        </w:tc>
      </w:tr>
    </w:tbl>
    <w:p w14:paraId="1D228EAF" w14:textId="1B6D03CB" w:rsidR="00C6775C" w:rsidRDefault="00C6775C" w:rsidP="007567A4">
      <w:pPr>
        <w:tabs>
          <w:tab w:val="clear" w:pos="567"/>
        </w:tabs>
        <w:spacing w:line="240" w:lineRule="auto"/>
      </w:pPr>
    </w:p>
    <w:p w14:paraId="0C25745A" w14:textId="44B9DA37" w:rsidR="007567A4" w:rsidRPr="0027066C" w:rsidRDefault="007567A4" w:rsidP="007567A4">
      <w:pPr>
        <w:tabs>
          <w:tab w:val="clear" w:pos="567"/>
        </w:tabs>
        <w:spacing w:line="240" w:lineRule="auto"/>
      </w:pPr>
      <w:r w:rsidRPr="00E1468A">
        <w:rPr>
          <w:szCs w:val="22"/>
          <w:vertAlign w:val="superscript"/>
        </w:rPr>
        <w:t>1</w:t>
      </w:r>
      <w:r w:rsidRPr="001B54B5">
        <w:t xml:space="preserve"> </w:t>
      </w:r>
      <w:r w:rsidR="00D40712">
        <w:t>Pret</w:t>
      </w:r>
      <w:r w:rsidRPr="000F66E9">
        <w:t xml:space="preserve"> </w:t>
      </w:r>
      <w:proofErr w:type="spellStart"/>
      <w:r w:rsidRPr="000F66E9">
        <w:t>pro</w:t>
      </w:r>
      <w:r w:rsidR="00D40712">
        <w:t>kaīnu</w:t>
      </w:r>
      <w:proofErr w:type="spellEnd"/>
      <w:r w:rsidRPr="000F66E9">
        <w:t xml:space="preserve">. </w:t>
      </w:r>
      <w:r w:rsidR="00D40712">
        <w:t>Zināma pastiprināta jutība pret lokālas</w:t>
      </w:r>
      <w:r w:rsidRPr="000F66E9">
        <w:t xml:space="preserve"> anest</w:t>
      </w:r>
      <w:r w:rsidR="00D40712">
        <w:t>ēzijas līdzekli, kas pieder pie esteru apakšgrupas.</w:t>
      </w:r>
      <w:r w:rsidRPr="0027066C">
        <w:t xml:space="preserve"> </w:t>
      </w:r>
      <w:r w:rsidR="00AC526F">
        <w:t xml:space="preserve">Ārstēt </w:t>
      </w:r>
      <w:r w:rsidR="00D40712">
        <w:t>ar</w:t>
      </w:r>
      <w:r w:rsidRPr="000F66E9">
        <w:t xml:space="preserve"> </w:t>
      </w:r>
      <w:proofErr w:type="spellStart"/>
      <w:r w:rsidR="00AC526F">
        <w:t>anti</w:t>
      </w:r>
      <w:r w:rsidRPr="0027066C">
        <w:t>histam</w:t>
      </w:r>
      <w:r w:rsidR="00D40712">
        <w:t>īn</w:t>
      </w:r>
      <w:r w:rsidR="00AC526F">
        <w:t>iem</w:t>
      </w:r>
      <w:proofErr w:type="spellEnd"/>
      <w:r w:rsidR="00D40712">
        <w:t xml:space="preserve"> vai </w:t>
      </w:r>
      <w:proofErr w:type="spellStart"/>
      <w:r w:rsidR="00D40712">
        <w:t>kortikoīdiem</w:t>
      </w:r>
      <w:proofErr w:type="spellEnd"/>
      <w:r w:rsidRPr="0027066C">
        <w:t>.</w:t>
      </w:r>
    </w:p>
    <w:p w14:paraId="13ED4EC8" w14:textId="226A9BED" w:rsidR="007567A4" w:rsidRDefault="007567A4" w:rsidP="007567A4">
      <w:pPr>
        <w:tabs>
          <w:tab w:val="clear" w:pos="567"/>
        </w:tabs>
        <w:spacing w:line="240" w:lineRule="auto"/>
      </w:pPr>
      <w:r w:rsidRPr="000F66E9">
        <w:rPr>
          <w:vertAlign w:val="superscript"/>
        </w:rPr>
        <w:t>2</w:t>
      </w:r>
      <w:r w:rsidRPr="000F66E9">
        <w:t xml:space="preserve"> </w:t>
      </w:r>
      <w:r w:rsidR="00693433">
        <w:t xml:space="preserve">Retos gadījumos novērotas </w:t>
      </w:r>
      <w:proofErr w:type="spellStart"/>
      <w:r w:rsidR="00693433">
        <w:t>a</w:t>
      </w:r>
      <w:r w:rsidRPr="000F66E9">
        <w:t>na</w:t>
      </w:r>
      <w:r w:rsidR="00693433">
        <w:t>f</w:t>
      </w:r>
      <w:r w:rsidRPr="000F66E9">
        <w:t>la</w:t>
      </w:r>
      <w:r w:rsidR="00693433">
        <w:t>k</w:t>
      </w:r>
      <w:r w:rsidRPr="000F66E9">
        <w:t>ti</w:t>
      </w:r>
      <w:r w:rsidR="00693433">
        <w:t>skas</w:t>
      </w:r>
      <w:proofErr w:type="spellEnd"/>
      <w:r w:rsidRPr="000F66E9">
        <w:t xml:space="preserve"> rea</w:t>
      </w:r>
      <w:r w:rsidR="00693433">
        <w:t>k</w:t>
      </w:r>
      <w:r w:rsidRPr="000F66E9">
        <w:t>ci</w:t>
      </w:r>
      <w:r w:rsidR="00693433">
        <w:t>ja</w:t>
      </w:r>
      <w:r w:rsidRPr="000F66E9">
        <w:t>s. Aler</w:t>
      </w:r>
      <w:r w:rsidR="00693433">
        <w:t>ģisk</w:t>
      </w:r>
      <w:r w:rsidR="00AC526F">
        <w:t>u</w:t>
      </w:r>
      <w:r w:rsidRPr="000F66E9">
        <w:t xml:space="preserve"> </w:t>
      </w:r>
      <w:r w:rsidR="00693433">
        <w:t>š</w:t>
      </w:r>
      <w:r w:rsidRPr="000F66E9">
        <w:t>ok</w:t>
      </w:r>
      <w:r w:rsidR="00AC526F">
        <w:t>u</w:t>
      </w:r>
      <w:r w:rsidRPr="0027066C">
        <w:t xml:space="preserve"> </w:t>
      </w:r>
      <w:r w:rsidR="00AC526F">
        <w:t xml:space="preserve">ārstēt </w:t>
      </w:r>
      <w:r w:rsidR="00693433">
        <w:t>ar</w:t>
      </w:r>
      <w:r w:rsidRPr="000F66E9">
        <w:t xml:space="preserve"> </w:t>
      </w:r>
      <w:proofErr w:type="spellStart"/>
      <w:r w:rsidR="005D5A2E">
        <w:t>epinefrīnu</w:t>
      </w:r>
      <w:proofErr w:type="spellEnd"/>
      <w:r w:rsidRPr="000F66E9">
        <w:t>.</w:t>
      </w:r>
    </w:p>
    <w:p w14:paraId="11F40279" w14:textId="230B156E" w:rsidR="007567A4" w:rsidRDefault="007567A4" w:rsidP="007567A4">
      <w:pPr>
        <w:tabs>
          <w:tab w:val="clear" w:pos="567"/>
        </w:tabs>
        <w:spacing w:line="240" w:lineRule="auto"/>
      </w:pPr>
      <w:r>
        <w:rPr>
          <w:vertAlign w:val="superscript"/>
        </w:rPr>
        <w:t xml:space="preserve">3 </w:t>
      </w:r>
      <w:proofErr w:type="spellStart"/>
      <w:r w:rsidR="00693433">
        <w:t>P</w:t>
      </w:r>
      <w:r>
        <w:t>ro</w:t>
      </w:r>
      <w:r w:rsidR="00693433">
        <w:t>k</w:t>
      </w:r>
      <w:r>
        <w:t>a</w:t>
      </w:r>
      <w:r w:rsidR="00693433">
        <w:t>ī</w:t>
      </w:r>
      <w:r>
        <w:t>n</w:t>
      </w:r>
      <w:r w:rsidR="00693433">
        <w:t>a</w:t>
      </w:r>
      <w:proofErr w:type="spellEnd"/>
      <w:r w:rsidR="00693433">
        <w:t xml:space="preserve"> dēļ</w:t>
      </w:r>
      <w:r>
        <w:t>.</w:t>
      </w:r>
    </w:p>
    <w:p w14:paraId="590F9371" w14:textId="1D0659DE" w:rsidR="007567A4" w:rsidRPr="00752C0B" w:rsidRDefault="007567A4" w:rsidP="007567A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4</w:t>
      </w:r>
      <w:r w:rsidRPr="00407BD8">
        <w:rPr>
          <w:szCs w:val="22"/>
        </w:rPr>
        <w:t xml:space="preserve"> </w:t>
      </w:r>
      <w:r w:rsidRPr="00752C0B">
        <w:rPr>
          <w:szCs w:val="22"/>
        </w:rPr>
        <w:t>I</w:t>
      </w:r>
      <w:r w:rsidR="00693433" w:rsidRPr="00752C0B">
        <w:rPr>
          <w:szCs w:val="22"/>
        </w:rPr>
        <w:t>zņēmuma gadījumos</w:t>
      </w:r>
      <w:r w:rsidRPr="00752C0B">
        <w:rPr>
          <w:szCs w:val="22"/>
        </w:rPr>
        <w:t xml:space="preserve">. </w:t>
      </w:r>
      <w:r w:rsidR="00693433" w:rsidRPr="00752C0B">
        <w:rPr>
          <w:szCs w:val="22"/>
        </w:rPr>
        <w:t>A</w:t>
      </w:r>
      <w:r w:rsidRPr="00752C0B">
        <w:rPr>
          <w:szCs w:val="22"/>
        </w:rPr>
        <w:t>drenal</w:t>
      </w:r>
      <w:r w:rsidR="00693433" w:rsidRPr="00752C0B">
        <w:rPr>
          <w:szCs w:val="22"/>
        </w:rPr>
        <w:t>īna dēļ</w:t>
      </w:r>
      <w:r w:rsidRPr="00752C0B">
        <w:rPr>
          <w:szCs w:val="22"/>
        </w:rPr>
        <w:t>.</w:t>
      </w:r>
    </w:p>
    <w:p w14:paraId="0AA57941" w14:textId="015C6E98" w:rsidR="00752C0B" w:rsidRPr="00CF3443" w:rsidRDefault="007567A4" w:rsidP="00752C0B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CF3443">
        <w:rPr>
          <w:rFonts w:ascii="Times New Roman" w:hAnsi="Times New Roman" w:cs="Times New Roman"/>
          <w:sz w:val="22"/>
          <w:szCs w:val="22"/>
          <w:vertAlign w:val="superscript"/>
        </w:rPr>
        <w:t>5</w:t>
      </w:r>
      <w:r w:rsidRPr="00CF3443">
        <w:rPr>
          <w:rFonts w:ascii="Times New Roman" w:hAnsi="Times New Roman" w:cs="Times New Roman"/>
          <w:sz w:val="22"/>
          <w:szCs w:val="22"/>
        </w:rPr>
        <w:t xml:space="preserve"> </w:t>
      </w:r>
      <w:r w:rsidR="00693433" w:rsidRPr="00CF3443">
        <w:rPr>
          <w:rFonts w:ascii="Times New Roman" w:hAnsi="Times New Roman" w:cs="Times New Roman"/>
          <w:sz w:val="22"/>
          <w:szCs w:val="22"/>
        </w:rPr>
        <w:t>Īpaši zirgiem</w:t>
      </w:r>
      <w:r w:rsidRPr="00CF3443">
        <w:rPr>
          <w:rFonts w:ascii="Times New Roman" w:hAnsi="Times New Roman" w:cs="Times New Roman"/>
          <w:sz w:val="22"/>
          <w:szCs w:val="22"/>
        </w:rPr>
        <w:t xml:space="preserve"> </w:t>
      </w:r>
      <w:r w:rsidR="00752C0B" w:rsidRPr="00CF3443">
        <w:rPr>
          <w:rStyle w:val="y2iqfc"/>
          <w:rFonts w:ascii="Times New Roman" w:hAnsi="Times New Roman" w:cs="Times New Roman"/>
          <w:sz w:val="22"/>
          <w:szCs w:val="22"/>
        </w:rPr>
        <w:t xml:space="preserve">pēc </w:t>
      </w:r>
      <w:proofErr w:type="spellStart"/>
      <w:r w:rsidR="00752C0B" w:rsidRPr="00CF3443">
        <w:rPr>
          <w:rStyle w:val="y2iqfc"/>
          <w:rFonts w:ascii="Times New Roman" w:hAnsi="Times New Roman" w:cs="Times New Roman"/>
          <w:sz w:val="22"/>
          <w:szCs w:val="22"/>
        </w:rPr>
        <w:t>prokaīna</w:t>
      </w:r>
      <w:proofErr w:type="spellEnd"/>
      <w:r w:rsidR="00752C0B" w:rsidRPr="00CF3443">
        <w:rPr>
          <w:rStyle w:val="y2iqfc"/>
          <w:rFonts w:ascii="Times New Roman" w:hAnsi="Times New Roman" w:cs="Times New Roman"/>
          <w:sz w:val="22"/>
          <w:szCs w:val="22"/>
        </w:rPr>
        <w:t xml:space="preserve"> ievadīšanas novēro CNS uzbudinā</w:t>
      </w:r>
      <w:r w:rsidR="00752C0B">
        <w:rPr>
          <w:rStyle w:val="y2iqfc"/>
          <w:rFonts w:ascii="Times New Roman" w:hAnsi="Times New Roman" w:cs="Times New Roman"/>
          <w:sz w:val="22"/>
          <w:szCs w:val="22"/>
        </w:rPr>
        <w:t>jumu</w:t>
      </w:r>
      <w:r w:rsidR="00752C0B" w:rsidRPr="00CF3443">
        <w:rPr>
          <w:rStyle w:val="y2iqfc"/>
          <w:rFonts w:ascii="Times New Roman" w:hAnsi="Times New Roman" w:cs="Times New Roman"/>
          <w:sz w:val="22"/>
          <w:szCs w:val="22"/>
        </w:rPr>
        <w:t>.</w:t>
      </w:r>
    </w:p>
    <w:p w14:paraId="7A793F23" w14:textId="2E27C53F" w:rsidR="007567A4" w:rsidRPr="00610627" w:rsidRDefault="007567A4" w:rsidP="00CF3443">
      <w:pPr>
        <w:pStyle w:val="HTMLPreformatted"/>
        <w:rPr>
          <w:szCs w:val="22"/>
        </w:rPr>
      </w:pPr>
      <w:r w:rsidRPr="00CF3443">
        <w:rPr>
          <w:rFonts w:ascii="Times New Roman" w:hAnsi="Times New Roman" w:cs="Times New Roman"/>
          <w:sz w:val="22"/>
          <w:szCs w:val="22"/>
          <w:vertAlign w:val="superscript"/>
        </w:rPr>
        <w:t>6</w:t>
      </w:r>
      <w:r w:rsidRPr="00CF3443">
        <w:rPr>
          <w:rFonts w:ascii="Times New Roman" w:hAnsi="Times New Roman" w:cs="Times New Roman"/>
          <w:sz w:val="22"/>
          <w:szCs w:val="22"/>
        </w:rPr>
        <w:t xml:space="preserve"> </w:t>
      </w:r>
      <w:r w:rsidR="00752C0B" w:rsidRPr="00CF3443">
        <w:rPr>
          <w:rFonts w:ascii="Times New Roman" w:hAnsi="Times New Roman" w:cs="Times New Roman"/>
          <w:sz w:val="22"/>
          <w:szCs w:val="22"/>
        </w:rPr>
        <w:t xml:space="preserve">Nejaušas </w:t>
      </w:r>
      <w:proofErr w:type="spellStart"/>
      <w:r w:rsidR="00752C0B" w:rsidRPr="00CF3443">
        <w:rPr>
          <w:rFonts w:ascii="Times New Roman" w:hAnsi="Times New Roman" w:cs="Times New Roman"/>
          <w:sz w:val="22"/>
          <w:szCs w:val="22"/>
        </w:rPr>
        <w:t>intravaskulāras</w:t>
      </w:r>
      <w:proofErr w:type="spellEnd"/>
      <w:r w:rsidR="00752C0B" w:rsidRPr="00CF3443">
        <w:rPr>
          <w:rFonts w:ascii="Times New Roman" w:hAnsi="Times New Roman" w:cs="Times New Roman"/>
          <w:sz w:val="22"/>
          <w:szCs w:val="22"/>
        </w:rPr>
        <w:t xml:space="preserve"> injekcijas gadījumā var rasties centrālās nervu sistēmas uzbudinājums</w:t>
      </w:r>
      <w:r w:rsidRPr="00CF3443">
        <w:rPr>
          <w:rFonts w:ascii="Times New Roman" w:hAnsi="Times New Roman" w:cs="Times New Roman"/>
          <w:sz w:val="22"/>
          <w:szCs w:val="22"/>
        </w:rPr>
        <w:t xml:space="preserve">. </w:t>
      </w:r>
      <w:r w:rsidR="00AC526F">
        <w:rPr>
          <w:rFonts w:ascii="Times New Roman" w:hAnsi="Times New Roman" w:cs="Times New Roman"/>
          <w:sz w:val="22"/>
          <w:szCs w:val="22"/>
        </w:rPr>
        <w:t>Lietot</w:t>
      </w:r>
      <w:r w:rsidR="00772F05" w:rsidRPr="00CF3443">
        <w:rPr>
          <w:rFonts w:ascii="Times New Roman" w:hAnsi="Times New Roman" w:cs="Times New Roman"/>
          <w:sz w:val="22"/>
          <w:szCs w:val="22"/>
        </w:rPr>
        <w:t xml:space="preserve"> īsas darbības </w:t>
      </w:r>
      <w:proofErr w:type="spellStart"/>
      <w:r w:rsidR="00772F05" w:rsidRPr="00CF3443">
        <w:rPr>
          <w:rFonts w:ascii="Times New Roman" w:hAnsi="Times New Roman" w:cs="Times New Roman"/>
          <w:sz w:val="22"/>
          <w:szCs w:val="22"/>
        </w:rPr>
        <w:t>barbiturāt</w:t>
      </w:r>
      <w:r w:rsidR="00AC526F">
        <w:rPr>
          <w:rFonts w:ascii="Times New Roman" w:hAnsi="Times New Roman" w:cs="Times New Roman"/>
          <w:sz w:val="22"/>
          <w:szCs w:val="22"/>
        </w:rPr>
        <w:t>us</w:t>
      </w:r>
      <w:proofErr w:type="spellEnd"/>
      <w:r w:rsidR="00772F05" w:rsidRPr="00CF3443">
        <w:rPr>
          <w:rFonts w:ascii="Times New Roman" w:hAnsi="Times New Roman" w:cs="Times New Roman"/>
          <w:sz w:val="22"/>
          <w:szCs w:val="22"/>
        </w:rPr>
        <w:t>, kā arī līdzekļ</w:t>
      </w:r>
      <w:r w:rsidR="00AC526F">
        <w:rPr>
          <w:rFonts w:ascii="Times New Roman" w:hAnsi="Times New Roman" w:cs="Times New Roman"/>
          <w:sz w:val="22"/>
          <w:szCs w:val="22"/>
        </w:rPr>
        <w:t>us</w:t>
      </w:r>
      <w:r w:rsidR="00772F05" w:rsidRPr="00CF3443">
        <w:rPr>
          <w:rFonts w:ascii="Times New Roman" w:hAnsi="Times New Roman" w:cs="Times New Roman"/>
          <w:sz w:val="22"/>
          <w:szCs w:val="22"/>
        </w:rPr>
        <w:t xml:space="preserve"> urīna paskābināšanai, lai veicinātu zāļu izvadīšanu caur nierēm</w:t>
      </w:r>
      <w:r w:rsidRPr="00CF3443">
        <w:rPr>
          <w:rFonts w:ascii="Times New Roman" w:hAnsi="Times New Roman" w:cs="Times New Roman"/>
          <w:sz w:val="22"/>
          <w:szCs w:val="22"/>
        </w:rPr>
        <w:t>.</w:t>
      </w:r>
    </w:p>
    <w:p w14:paraId="187813AF" w14:textId="6253A47D" w:rsidR="007567A4" w:rsidRDefault="007567A4" w:rsidP="007567A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7</w:t>
      </w:r>
      <w:r>
        <w:rPr>
          <w:szCs w:val="22"/>
        </w:rPr>
        <w:t xml:space="preserve"> </w:t>
      </w:r>
      <w:r w:rsidR="00752C0B">
        <w:rPr>
          <w:szCs w:val="22"/>
        </w:rPr>
        <w:t>Elpošanas paralīzes dēļ</w:t>
      </w:r>
      <w:r>
        <w:rPr>
          <w:szCs w:val="22"/>
        </w:rPr>
        <w:t>.</w:t>
      </w:r>
    </w:p>
    <w:p w14:paraId="0E3D6855" w14:textId="77777777" w:rsidR="00C6775C" w:rsidRPr="00C6775C" w:rsidRDefault="00C6775C" w:rsidP="00C6775C"/>
    <w:p w14:paraId="34F9F8E4" w14:textId="25445A4D" w:rsidR="00C6775C" w:rsidRPr="00C6775C" w:rsidRDefault="00752C0B" w:rsidP="008F4FFB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</w:t>
      </w:r>
      <w:r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059031" w14:textId="5ABA6587" w:rsidR="00EB4CD7" w:rsidRDefault="00EB4CD7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C6775C">
        <w:t xml:space="preserve">Nav pierādīts šo veterināro zāļu </w:t>
      </w:r>
      <w:r>
        <w:t>drošums</w:t>
      </w:r>
      <w:r w:rsidRPr="00C6775C">
        <w:t xml:space="preserve"> </w:t>
      </w:r>
      <w:proofErr w:type="spellStart"/>
      <w:r w:rsidRPr="00C6775C">
        <w:t>mērķsugām</w:t>
      </w:r>
      <w:proofErr w:type="spellEnd"/>
      <w:r w:rsidRPr="00C6775C">
        <w:t xml:space="preserve"> grūsnības un laktācijas laikā.</w:t>
      </w:r>
    </w:p>
    <w:p w14:paraId="3EDBFC01" w14:textId="77777777" w:rsidR="00EB4CD7" w:rsidRDefault="00EB4CD7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D592738" w14:textId="2878D6FA" w:rsidR="00752C0B" w:rsidRPr="00E57A7D" w:rsidRDefault="00752C0B" w:rsidP="00145C3F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CF3443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</w:p>
    <w:p w14:paraId="585931C8" w14:textId="672D2F95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Grūsnības vai laktācijas laikā lietot tikai pēc ārstējošā veterinārārsta ieguvuma un riska attiecības izvērtēšanas. </w:t>
      </w:r>
      <w:proofErr w:type="spellStart"/>
      <w:r w:rsidRPr="00C6775C">
        <w:t>Prokaīns</w:t>
      </w:r>
      <w:proofErr w:type="spellEnd"/>
      <w:r w:rsidRPr="00C6775C">
        <w:t xml:space="preserve"> šķērso </w:t>
      </w:r>
      <w:proofErr w:type="spellStart"/>
      <w:r w:rsidRPr="00C6775C">
        <w:t>placentāro</w:t>
      </w:r>
      <w:proofErr w:type="spellEnd"/>
      <w:r w:rsidRPr="00C6775C">
        <w:t xml:space="preserve"> barjeru un izdalās pienā.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41D0FA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Sakarā ar </w:t>
      </w:r>
      <w:proofErr w:type="spellStart"/>
      <w:r w:rsidRPr="00C6775C">
        <w:t>biotransformāciju</w:t>
      </w:r>
      <w:proofErr w:type="spellEnd"/>
      <w:r w:rsidRPr="00C6775C">
        <w:t xml:space="preserve"> par p-</w:t>
      </w:r>
      <w:proofErr w:type="spellStart"/>
      <w:r w:rsidRPr="00C6775C">
        <w:t>aminobenzoskābi</w:t>
      </w:r>
      <w:proofErr w:type="spellEnd"/>
      <w:r w:rsidRPr="00C6775C">
        <w:t xml:space="preserve">, kas ir </w:t>
      </w:r>
      <w:proofErr w:type="spellStart"/>
      <w:r w:rsidRPr="00C6775C">
        <w:t>sulfonamīda</w:t>
      </w:r>
      <w:proofErr w:type="spellEnd"/>
      <w:r w:rsidRPr="00C6775C">
        <w:t xml:space="preserve"> antagonists, </w:t>
      </w:r>
      <w:proofErr w:type="spellStart"/>
      <w:r w:rsidRPr="00C6775C">
        <w:t>prokaīns</w:t>
      </w:r>
      <w:proofErr w:type="spellEnd"/>
      <w:r w:rsidRPr="00C6775C">
        <w:t xml:space="preserve"> nomāc </w:t>
      </w:r>
      <w:proofErr w:type="spellStart"/>
      <w:r w:rsidRPr="00C6775C">
        <w:t>sulfonamīdu</w:t>
      </w:r>
      <w:proofErr w:type="spellEnd"/>
      <w:r w:rsidRPr="00C6775C">
        <w:t xml:space="preserve"> darbību. </w:t>
      </w:r>
      <w:proofErr w:type="spellStart"/>
      <w:r w:rsidRPr="00C6775C">
        <w:t>Prokaīns</w:t>
      </w:r>
      <w:proofErr w:type="spellEnd"/>
      <w:r w:rsidRPr="00C6775C">
        <w:t xml:space="preserve"> paildzina </w:t>
      </w:r>
      <w:proofErr w:type="spellStart"/>
      <w:r w:rsidRPr="00C6775C">
        <w:t>miorelaksantu</w:t>
      </w:r>
      <w:proofErr w:type="spellEnd"/>
      <w:r w:rsidRPr="00C6775C">
        <w:t xml:space="preserve"> iedarbību. </w:t>
      </w:r>
      <w:proofErr w:type="spellStart"/>
      <w:r w:rsidRPr="00C6775C">
        <w:t>Prokaīns</w:t>
      </w:r>
      <w:proofErr w:type="spellEnd"/>
      <w:r w:rsidRPr="00C6775C">
        <w:t xml:space="preserve"> pastiprina </w:t>
      </w:r>
      <w:proofErr w:type="spellStart"/>
      <w:r w:rsidRPr="00C6775C">
        <w:t>antiaritmisko</w:t>
      </w:r>
      <w:proofErr w:type="spellEnd"/>
      <w:r w:rsidRPr="00C6775C">
        <w:t xml:space="preserve"> līdzekļu, piemēram, </w:t>
      </w:r>
      <w:proofErr w:type="spellStart"/>
      <w:r w:rsidRPr="00C6775C">
        <w:t>prokaīnamīda</w:t>
      </w:r>
      <w:proofErr w:type="spellEnd"/>
      <w:r w:rsidRPr="00C6775C">
        <w:t>, iedarbību.</w:t>
      </w:r>
    </w:p>
    <w:p w14:paraId="36FAD858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>Adrenalīns pastiprina analgētisko anestēzijas līdzekļu iedarbību uz sirdi.</w:t>
      </w:r>
    </w:p>
    <w:p w14:paraId="504A736C" w14:textId="4B875FC3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Nelietot kopā ar </w:t>
      </w:r>
      <w:proofErr w:type="spellStart"/>
      <w:r w:rsidRPr="00C6775C">
        <w:t>ciklopropānu</w:t>
      </w:r>
      <w:proofErr w:type="spellEnd"/>
      <w:r w:rsidRPr="00C6775C">
        <w:t xml:space="preserve"> vai </w:t>
      </w:r>
      <w:proofErr w:type="spellStart"/>
      <w:r w:rsidRPr="00C6775C">
        <w:t>halotānu</w:t>
      </w:r>
      <w:proofErr w:type="spellEnd"/>
      <w:r w:rsidRPr="00C6775C">
        <w:t xml:space="preserve"> saturošiem anestēzijas līdzekļiem, jo tie pa</w:t>
      </w:r>
      <w:r w:rsidR="00752C0B">
        <w:t>stipr</w:t>
      </w:r>
      <w:r w:rsidRPr="00C6775C">
        <w:t>ina sirds jutību pret adrenalīnu (</w:t>
      </w:r>
      <w:proofErr w:type="spellStart"/>
      <w:r w:rsidRPr="00C6775C">
        <w:t>simpatomimētisko</w:t>
      </w:r>
      <w:proofErr w:type="spellEnd"/>
      <w:r w:rsidRPr="00C6775C">
        <w:t xml:space="preserve"> līdzekli) un var izraisīt aritmiju.</w:t>
      </w:r>
    </w:p>
    <w:p w14:paraId="533ACCB3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Nelietot kopā ar citiem </w:t>
      </w:r>
      <w:proofErr w:type="spellStart"/>
      <w:r w:rsidRPr="00C6775C">
        <w:t>simpatomimētiskiem</w:t>
      </w:r>
      <w:proofErr w:type="spellEnd"/>
      <w:r w:rsidRPr="00C6775C">
        <w:t xml:space="preserve"> līdzekļiem, jo var pastiprināties toksiskā iedarbība.</w:t>
      </w:r>
    </w:p>
    <w:p w14:paraId="11CBE066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Ja adrenalīnu lieto kopā ar </w:t>
      </w:r>
      <w:proofErr w:type="spellStart"/>
      <w:r w:rsidRPr="00C6775C">
        <w:t>oksitociskiem</w:t>
      </w:r>
      <w:proofErr w:type="spellEnd"/>
      <w:r w:rsidRPr="00C6775C">
        <w:t xml:space="preserve"> līdzekļiem, var rasties hipertensija.</w:t>
      </w:r>
    </w:p>
    <w:p w14:paraId="556C55B6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Ja adrenalīnu lieto vienlaicīgi ar sirds glikozīdiem (piemēram, </w:t>
      </w:r>
      <w:proofErr w:type="spellStart"/>
      <w:r w:rsidRPr="00C6775C">
        <w:t>digoksīnu</w:t>
      </w:r>
      <w:proofErr w:type="spellEnd"/>
      <w:r w:rsidRPr="00C6775C">
        <w:t>), var palielināties aritmijas risks.</w:t>
      </w:r>
    </w:p>
    <w:p w14:paraId="38210AD9" w14:textId="5A11A8A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Noteikti </w:t>
      </w:r>
      <w:proofErr w:type="spellStart"/>
      <w:r w:rsidR="00A146C6">
        <w:t>antihistamīni</w:t>
      </w:r>
      <w:proofErr w:type="spellEnd"/>
      <w:r w:rsidR="00A146C6">
        <w:t xml:space="preserve"> </w:t>
      </w:r>
      <w:r w:rsidRPr="00C6775C">
        <w:t xml:space="preserve">(piemēram, </w:t>
      </w:r>
      <w:proofErr w:type="spellStart"/>
      <w:r w:rsidRPr="00C6775C">
        <w:t>hlorfeniramīns</w:t>
      </w:r>
      <w:proofErr w:type="spellEnd"/>
      <w:r w:rsidRPr="00C6775C">
        <w:t>), var pastiprināt adrenalīna ie</w:t>
      </w:r>
      <w:r w:rsidR="00A146C6">
        <w:t>darbību</w:t>
      </w:r>
      <w:r w:rsidRPr="00C6775C">
        <w:t>.</w:t>
      </w:r>
    </w:p>
    <w:p w14:paraId="66A9F79A" w14:textId="341DE5D3" w:rsidR="00C6775C" w:rsidRPr="00C6775C" w:rsidRDefault="00A146C6" w:rsidP="00C6775C">
      <w:pPr>
        <w:tabs>
          <w:tab w:val="clear" w:pos="567"/>
        </w:tabs>
        <w:spacing w:line="240" w:lineRule="auto"/>
      </w:pPr>
      <w:r w:rsidRPr="00C6775C">
        <w:t>Š</w:t>
      </w:r>
      <w:r>
        <w:t>o</w:t>
      </w:r>
      <w:r w:rsidRPr="00C6775C">
        <w:t xml:space="preserve"> </w:t>
      </w:r>
      <w:r w:rsidR="00C6775C" w:rsidRPr="00C6775C">
        <w:t>mijiedarbīb</w:t>
      </w:r>
      <w:r>
        <w:t>u</w:t>
      </w:r>
      <w:r w:rsidR="00C6775C" w:rsidRPr="00C6775C">
        <w:t xml:space="preserve"> dēļ veterinārārstam jāpielāgo deva un rūpīgi jāuzrauga iedarbība uz dzīvnieku.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AF4EE2E" w14:textId="02F6597F" w:rsidR="00C6775C" w:rsidRPr="00C6775C" w:rsidRDefault="00C6775C" w:rsidP="00C6775C">
      <w:pPr>
        <w:tabs>
          <w:tab w:val="clear" w:pos="567"/>
        </w:tabs>
        <w:spacing w:line="240" w:lineRule="auto"/>
      </w:pPr>
      <w:proofErr w:type="spellStart"/>
      <w:r w:rsidRPr="00C6775C">
        <w:t>Subkutānai</w:t>
      </w:r>
      <w:proofErr w:type="spellEnd"/>
      <w:r w:rsidRPr="00C6775C">
        <w:t xml:space="preserve"> un </w:t>
      </w:r>
      <w:proofErr w:type="spellStart"/>
      <w:r w:rsidRPr="00C6775C">
        <w:t>perineirālai</w:t>
      </w:r>
      <w:proofErr w:type="spellEnd"/>
      <w:r w:rsidRPr="00C6775C">
        <w:t xml:space="preserve"> lietošanai.</w:t>
      </w:r>
    </w:p>
    <w:p w14:paraId="31622F9B" w14:textId="6C001FAF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Informāciju par iedarbības sākumu un ilgumu, lūdzu, skatīt </w:t>
      </w:r>
      <w:r w:rsidR="007C42B9">
        <w:t>3</w:t>
      </w:r>
      <w:r w:rsidRPr="00C6775C">
        <w:t>.</w:t>
      </w:r>
      <w:r w:rsidR="007C42B9">
        <w:t>4</w:t>
      </w:r>
      <w:r w:rsidRPr="00C6775C">
        <w:t>. apakšpunktā.</w:t>
      </w:r>
    </w:p>
    <w:p w14:paraId="1EC91F6F" w14:textId="77777777" w:rsidR="00C6775C" w:rsidRPr="00C6775C" w:rsidRDefault="00C6775C" w:rsidP="00D93CF9">
      <w:pPr>
        <w:tabs>
          <w:tab w:val="clear" w:pos="567"/>
        </w:tabs>
        <w:spacing w:line="240" w:lineRule="auto"/>
      </w:pPr>
    </w:p>
    <w:p w14:paraId="24C79BCD" w14:textId="3F5A06FC" w:rsidR="00C6775C" w:rsidRPr="00C6775C" w:rsidRDefault="00C6775C" w:rsidP="00D93CF9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ind w:left="0" w:firstLine="0"/>
        <w:outlineLvl w:val="0"/>
      </w:pPr>
      <w:r w:rsidRPr="00D93CF9">
        <w:rPr>
          <w:b/>
        </w:rPr>
        <w:t>Lokālā anestēzija vai infiltrācijas anestēzija</w:t>
      </w:r>
    </w:p>
    <w:p w14:paraId="18B0BCF9" w14:textId="77777777" w:rsidR="00C6775C" w:rsidRPr="00C6775C" w:rsidRDefault="00C6775C" w:rsidP="00D93CF9">
      <w:pPr>
        <w:tabs>
          <w:tab w:val="clear" w:pos="567"/>
        </w:tabs>
        <w:spacing w:line="240" w:lineRule="auto"/>
        <w:ind w:firstLine="284"/>
        <w:outlineLvl w:val="0"/>
      </w:pPr>
      <w:r w:rsidRPr="00C6775C">
        <w:t>Injicēt zemādā vai ap skarto apvidu.</w:t>
      </w:r>
    </w:p>
    <w:p w14:paraId="16FD80D9" w14:textId="77777777" w:rsidR="007C42B9" w:rsidRDefault="007C42B9" w:rsidP="00D93CF9">
      <w:pPr>
        <w:tabs>
          <w:tab w:val="clear" w:pos="567"/>
        </w:tabs>
        <w:spacing w:line="240" w:lineRule="auto"/>
        <w:outlineLvl w:val="0"/>
      </w:pPr>
    </w:p>
    <w:p w14:paraId="4F4E6A75" w14:textId="7AD08CB1" w:rsidR="00C6775C" w:rsidRPr="00C6775C" w:rsidRDefault="00C6775C" w:rsidP="00D93CF9">
      <w:pPr>
        <w:tabs>
          <w:tab w:val="clear" w:pos="567"/>
        </w:tabs>
        <w:spacing w:line="240" w:lineRule="auto"/>
        <w:ind w:left="284"/>
        <w:outlineLvl w:val="0"/>
      </w:pPr>
      <w:r w:rsidRPr="00C6775C">
        <w:t>2,5 </w:t>
      </w:r>
      <w:r w:rsidRPr="00C6775C">
        <w:rPr>
          <w:cs/>
        </w:rPr>
        <w:t>–</w:t>
      </w:r>
      <w:r w:rsidRPr="00C6775C">
        <w:t xml:space="preserve"> 10 ml </w:t>
      </w:r>
      <w:r w:rsidR="00A146C6">
        <w:t xml:space="preserve">šo </w:t>
      </w:r>
      <w:r w:rsidRPr="00C6775C">
        <w:t>veterināro zāļu/</w:t>
      </w:r>
      <w:r w:rsidR="00A146C6">
        <w:t xml:space="preserve">vienam </w:t>
      </w:r>
      <w:r w:rsidRPr="00C6775C">
        <w:t xml:space="preserve">dzīvniekam (t.i., 100 - 400 mg </w:t>
      </w:r>
      <w:proofErr w:type="spellStart"/>
      <w:r w:rsidRPr="00C6775C">
        <w:t>prokaīna</w:t>
      </w:r>
      <w:proofErr w:type="spellEnd"/>
      <w:r w:rsidRPr="00C6775C">
        <w:t xml:space="preserve"> </w:t>
      </w:r>
      <w:proofErr w:type="spellStart"/>
      <w:r w:rsidRPr="00C6775C">
        <w:t>hidrohlorīda</w:t>
      </w:r>
      <w:proofErr w:type="spellEnd"/>
      <w:r w:rsidRPr="00C6775C">
        <w:t xml:space="preserve"> + 0,09 - 0,36 mg adrenalīna </w:t>
      </w:r>
      <w:proofErr w:type="spellStart"/>
      <w:r w:rsidRPr="00C6775C">
        <w:t>tartrāta</w:t>
      </w:r>
      <w:proofErr w:type="spellEnd"/>
      <w:r w:rsidRPr="00C6775C">
        <w:t>)</w:t>
      </w:r>
    </w:p>
    <w:p w14:paraId="0E56E7B8" w14:textId="77777777" w:rsidR="00C6775C" w:rsidRPr="00C6775C" w:rsidRDefault="00C6775C" w:rsidP="00D93CF9">
      <w:pPr>
        <w:tabs>
          <w:tab w:val="clear" w:pos="567"/>
        </w:tabs>
        <w:spacing w:line="240" w:lineRule="auto"/>
        <w:outlineLvl w:val="0"/>
      </w:pPr>
    </w:p>
    <w:p w14:paraId="37042FD2" w14:textId="5576C4AC" w:rsidR="00C6775C" w:rsidRPr="00D93CF9" w:rsidRDefault="00C6775C" w:rsidP="00D93CF9">
      <w:pPr>
        <w:pStyle w:val="ListParagraph"/>
        <w:numPr>
          <w:ilvl w:val="0"/>
          <w:numId w:val="43"/>
        </w:numPr>
        <w:tabs>
          <w:tab w:val="clear" w:pos="567"/>
        </w:tabs>
        <w:spacing w:line="240" w:lineRule="auto"/>
        <w:ind w:left="0" w:firstLine="0"/>
        <w:outlineLvl w:val="0"/>
        <w:rPr>
          <w:b/>
        </w:rPr>
      </w:pPr>
      <w:proofErr w:type="spellStart"/>
      <w:r w:rsidRPr="00D93CF9">
        <w:rPr>
          <w:b/>
        </w:rPr>
        <w:t>Perineirālā</w:t>
      </w:r>
      <w:proofErr w:type="spellEnd"/>
      <w:r w:rsidRPr="00D93CF9">
        <w:rPr>
          <w:b/>
        </w:rPr>
        <w:t xml:space="preserve"> anestēzija</w:t>
      </w:r>
    </w:p>
    <w:p w14:paraId="36AB6B0C" w14:textId="77777777" w:rsidR="00C6775C" w:rsidRPr="00C6775C" w:rsidRDefault="00C6775C" w:rsidP="00D93CF9">
      <w:pPr>
        <w:tabs>
          <w:tab w:val="clear" w:pos="567"/>
        </w:tabs>
        <w:spacing w:line="240" w:lineRule="auto"/>
        <w:ind w:firstLine="284"/>
        <w:outlineLvl w:val="0"/>
      </w:pPr>
      <w:r w:rsidRPr="00C6775C">
        <w:t>Injicēt tuvu nerva zaram.</w:t>
      </w:r>
    </w:p>
    <w:p w14:paraId="1644B5D7" w14:textId="77777777" w:rsidR="007C42B9" w:rsidRDefault="007C42B9" w:rsidP="00D93CF9">
      <w:pPr>
        <w:tabs>
          <w:tab w:val="clear" w:pos="567"/>
        </w:tabs>
        <w:spacing w:line="240" w:lineRule="auto"/>
        <w:outlineLvl w:val="0"/>
      </w:pPr>
    </w:p>
    <w:p w14:paraId="69368A71" w14:textId="3BA73675" w:rsidR="00C6775C" w:rsidRPr="00C6775C" w:rsidRDefault="00C6775C" w:rsidP="00D93CF9">
      <w:pPr>
        <w:tabs>
          <w:tab w:val="clear" w:pos="567"/>
        </w:tabs>
        <w:spacing w:line="240" w:lineRule="auto"/>
        <w:ind w:left="284"/>
        <w:outlineLvl w:val="0"/>
      </w:pPr>
      <w:r w:rsidRPr="00C6775C">
        <w:t>5 </w:t>
      </w:r>
      <w:r w:rsidRPr="00C6775C">
        <w:rPr>
          <w:cs/>
        </w:rPr>
        <w:t>–</w:t>
      </w:r>
      <w:r w:rsidRPr="00C6775C">
        <w:t xml:space="preserve"> 10 ml </w:t>
      </w:r>
      <w:r w:rsidR="00A146C6">
        <w:t xml:space="preserve">šo </w:t>
      </w:r>
      <w:r w:rsidRPr="00C6775C">
        <w:t>veterināro zāļu/</w:t>
      </w:r>
      <w:r w:rsidR="00A146C6">
        <w:t xml:space="preserve"> vienam </w:t>
      </w:r>
      <w:r w:rsidRPr="00C6775C">
        <w:t xml:space="preserve">dzīvniekam (t.i., 200 - 400 mg </w:t>
      </w:r>
      <w:proofErr w:type="spellStart"/>
      <w:r w:rsidRPr="00C6775C">
        <w:t>prokaīna</w:t>
      </w:r>
      <w:proofErr w:type="spellEnd"/>
      <w:r w:rsidRPr="00C6775C">
        <w:t xml:space="preserve"> </w:t>
      </w:r>
      <w:proofErr w:type="spellStart"/>
      <w:r w:rsidRPr="00C6775C">
        <w:t>hidrohlorīda</w:t>
      </w:r>
      <w:proofErr w:type="spellEnd"/>
      <w:r w:rsidRPr="00C6775C">
        <w:t xml:space="preserve"> + 0,18 - 0,36 mg adrenalīna </w:t>
      </w:r>
      <w:proofErr w:type="spellStart"/>
      <w:r w:rsidRPr="00C6775C">
        <w:t>tartrāta</w:t>
      </w:r>
      <w:proofErr w:type="spellEnd"/>
      <w:r w:rsidRPr="00C6775C">
        <w:t>)</w:t>
      </w:r>
    </w:p>
    <w:p w14:paraId="6C69FE25" w14:textId="77777777" w:rsidR="00C6775C" w:rsidRPr="00C6775C" w:rsidRDefault="00C6775C" w:rsidP="00D93CF9">
      <w:pPr>
        <w:tabs>
          <w:tab w:val="clear" w:pos="567"/>
        </w:tabs>
        <w:spacing w:line="240" w:lineRule="auto"/>
        <w:outlineLvl w:val="0"/>
      </w:pPr>
    </w:p>
    <w:p w14:paraId="3947BD44" w14:textId="4EE72F86" w:rsidR="00C6775C" w:rsidRPr="00C6775C" w:rsidRDefault="00A146C6" w:rsidP="00D93CF9">
      <w:pPr>
        <w:tabs>
          <w:tab w:val="clear" w:pos="567"/>
        </w:tabs>
        <w:spacing w:line="240" w:lineRule="auto"/>
        <w:ind w:left="284"/>
        <w:outlineLvl w:val="0"/>
      </w:pPr>
      <w:r>
        <w:t>E</w:t>
      </w:r>
      <w:r w:rsidRPr="00C6775C">
        <w:t>kstremitāšu</w:t>
      </w:r>
      <w:r>
        <w:t xml:space="preserve"> apakšējo daļu</w:t>
      </w:r>
      <w:r w:rsidRPr="00C6775C">
        <w:t xml:space="preserve"> </w:t>
      </w:r>
      <w:r w:rsidR="00C6775C" w:rsidRPr="00C6775C">
        <w:t xml:space="preserve">blokādēm zirgiem deva jāsadala starp divām vai vairāk injekcijas vietām atkarībā no devas. Skatīt arī </w:t>
      </w:r>
      <w:r w:rsidR="007C42B9">
        <w:t>3</w:t>
      </w:r>
      <w:r w:rsidR="00C6775C" w:rsidRPr="00C6775C">
        <w:t>.5. apakšpunktu.</w:t>
      </w:r>
    </w:p>
    <w:p w14:paraId="10349BDE" w14:textId="77777777" w:rsidR="00C6775C" w:rsidRPr="00C6775C" w:rsidRDefault="00C6775C" w:rsidP="00C6775C">
      <w:pPr>
        <w:tabs>
          <w:tab w:val="clear" w:pos="567"/>
        </w:tabs>
        <w:spacing w:line="240" w:lineRule="auto"/>
      </w:pPr>
    </w:p>
    <w:p w14:paraId="4D4C5609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>Gumijas aizbāzni caurdurt ne vairāk kā 25 reizes.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57829DA" w14:textId="77777777" w:rsidR="00C6775C" w:rsidRDefault="00C6775C" w:rsidP="006E49BF">
      <w:pPr>
        <w:pStyle w:val="Style1"/>
      </w:pPr>
    </w:p>
    <w:p w14:paraId="32F0E80D" w14:textId="1616F78E" w:rsidR="00C6775C" w:rsidRPr="00C6775C" w:rsidRDefault="00C6775C" w:rsidP="00C6775C">
      <w:pPr>
        <w:pStyle w:val="Style1"/>
        <w:ind w:left="0" w:firstLine="0"/>
        <w:rPr>
          <w:b w:val="0"/>
          <w:bCs/>
        </w:rPr>
      </w:pPr>
      <w:r w:rsidRPr="00C6775C">
        <w:rPr>
          <w:b w:val="0"/>
          <w:bCs/>
        </w:rPr>
        <w:t xml:space="preserve">Ar pārdozēšanu saistītie simptomi korelē ar simptomiem, kas rodas pēc nejaušas </w:t>
      </w:r>
      <w:proofErr w:type="spellStart"/>
      <w:r w:rsidRPr="00C6775C">
        <w:rPr>
          <w:b w:val="0"/>
          <w:bCs/>
        </w:rPr>
        <w:t>intravaskulāras</w:t>
      </w:r>
      <w:proofErr w:type="spellEnd"/>
      <w:r w:rsidRPr="00C6775C">
        <w:rPr>
          <w:b w:val="0"/>
          <w:bCs/>
        </w:rPr>
        <w:t xml:space="preserve"> injicēšanas, kā aprakstīts </w:t>
      </w:r>
      <w:r w:rsidR="007C42B9">
        <w:rPr>
          <w:b w:val="0"/>
          <w:bCs/>
        </w:rPr>
        <w:t>3</w:t>
      </w:r>
      <w:r w:rsidRPr="00C6775C">
        <w:rPr>
          <w:b w:val="0"/>
          <w:bCs/>
        </w:rPr>
        <w:t>.6. apakšpunktā.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4720F8B" w14:textId="77777777" w:rsidR="00B06D31" w:rsidRPr="00E57A7D" w:rsidRDefault="00B06D31" w:rsidP="006E49BF">
      <w:pPr>
        <w:pStyle w:val="Style1"/>
      </w:pPr>
    </w:p>
    <w:p w14:paraId="4C19E153" w14:textId="0A23CE31" w:rsidR="009A6509" w:rsidRDefault="004C4592" w:rsidP="009A6509">
      <w:pPr>
        <w:tabs>
          <w:tab w:val="clear" w:pos="567"/>
        </w:tabs>
        <w:spacing w:line="240" w:lineRule="auto"/>
        <w:rPr>
          <w:szCs w:val="22"/>
        </w:rPr>
      </w:pPr>
      <w:r w:rsidRPr="002F64A4">
        <w:t>Drīkst ievadīt tikai praktizējošs veterinārārsts.</w:t>
      </w:r>
    </w:p>
    <w:p w14:paraId="71D7FA3A" w14:textId="77777777" w:rsidR="007C42B9" w:rsidRPr="00E57A7D" w:rsidRDefault="007C42B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97BBD9F" w14:textId="5CD13551" w:rsidR="00C6775C" w:rsidRPr="00C6775C" w:rsidRDefault="00C6775C" w:rsidP="00C6775C">
      <w:pPr>
        <w:tabs>
          <w:tab w:val="clear" w:pos="567"/>
        </w:tabs>
        <w:spacing w:line="240" w:lineRule="auto"/>
        <w:rPr>
          <w:u w:val="single"/>
        </w:rPr>
      </w:pPr>
      <w:r w:rsidRPr="00C6775C">
        <w:rPr>
          <w:u w:val="single"/>
        </w:rPr>
        <w:t>Liellopi, aitas un zirgi</w:t>
      </w:r>
      <w:r w:rsidR="00A146C6">
        <w:rPr>
          <w:u w:val="single"/>
        </w:rPr>
        <w:t>:</w:t>
      </w:r>
    </w:p>
    <w:p w14:paraId="3B264811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 xml:space="preserve">Gaļai un blakusproduktiem: </w:t>
      </w:r>
      <w:r w:rsidRPr="00C6775C">
        <w:tab/>
        <w:t>nulle dienas.</w:t>
      </w:r>
    </w:p>
    <w:p w14:paraId="46A77CB5" w14:textId="6B5BBE98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>Pienam:</w:t>
      </w:r>
      <w:r w:rsidRPr="00C6775C">
        <w:tab/>
      </w:r>
      <w:r w:rsidRPr="00C6775C">
        <w:tab/>
      </w:r>
      <w:r w:rsidRPr="00C6775C">
        <w:tab/>
      </w:r>
      <w:r w:rsidRPr="00C6775C">
        <w:tab/>
      </w:r>
      <w:r w:rsidR="00D93CF9">
        <w:tab/>
      </w:r>
      <w:r w:rsidR="00D93CF9">
        <w:tab/>
      </w:r>
      <w:r w:rsidR="00D93CF9">
        <w:tab/>
      </w:r>
      <w:r w:rsidRPr="00C6775C">
        <w:t>nulle stundas.</w:t>
      </w:r>
    </w:p>
    <w:p w14:paraId="2267FF00" w14:textId="77777777" w:rsidR="00C6775C" w:rsidRPr="00C6775C" w:rsidRDefault="00C6775C" w:rsidP="00C6775C">
      <w:pPr>
        <w:tabs>
          <w:tab w:val="clear" w:pos="567"/>
        </w:tabs>
        <w:spacing w:line="240" w:lineRule="auto"/>
      </w:pPr>
    </w:p>
    <w:p w14:paraId="0AAE7546" w14:textId="37518DA9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rPr>
          <w:u w:val="single"/>
        </w:rPr>
        <w:t>Cūkas</w:t>
      </w:r>
      <w:r w:rsidR="00A146C6">
        <w:rPr>
          <w:u w:val="single"/>
        </w:rPr>
        <w:t>:</w:t>
      </w:r>
    </w:p>
    <w:p w14:paraId="61D5C2D6" w14:textId="77777777" w:rsidR="00C6775C" w:rsidRPr="00C6775C" w:rsidRDefault="00C6775C" w:rsidP="00C6775C">
      <w:pPr>
        <w:tabs>
          <w:tab w:val="clear" w:pos="567"/>
        </w:tabs>
        <w:spacing w:line="240" w:lineRule="auto"/>
      </w:pPr>
      <w:r w:rsidRPr="00C6775C">
        <w:t>Gaļai un blakusproduktiem:</w:t>
      </w:r>
      <w:r w:rsidRPr="00C6775C">
        <w:tab/>
        <w:t>nulle dienas.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AFBE28" w14:textId="77777777" w:rsidR="00C6775C" w:rsidRPr="00E57A7D" w:rsidRDefault="00C6775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71510CF5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6725A149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C42B9">
        <w:t xml:space="preserve"> </w:t>
      </w:r>
      <w:r w:rsidR="007C42B9" w:rsidRPr="00F33574">
        <w:rPr>
          <w:b w:val="0"/>
          <w:lang w:val="fr-FR"/>
        </w:rPr>
        <w:t>QN01BA52</w:t>
      </w:r>
    </w:p>
    <w:p w14:paraId="069332FD" w14:textId="77777777" w:rsidR="00C6775C" w:rsidRPr="00E57A7D" w:rsidRDefault="00C6775C" w:rsidP="00C6775C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B0AC203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="007C42B9">
        <w:tab/>
      </w:r>
      <w:proofErr w:type="spellStart"/>
      <w:r w:rsidR="007C42B9">
        <w:t>Farmakodinamiskās</w:t>
      </w:r>
      <w:proofErr w:type="spellEnd"/>
      <w:r w:rsidR="007C42B9">
        <w:t xml:space="preserve"> īpašības</w:t>
      </w:r>
    </w:p>
    <w:p w14:paraId="6D587EA2" w14:textId="77777777" w:rsidR="00C6775C" w:rsidRDefault="00C6775C" w:rsidP="00B13B6D">
      <w:pPr>
        <w:pStyle w:val="Style1"/>
      </w:pPr>
    </w:p>
    <w:p w14:paraId="679338E8" w14:textId="77777777" w:rsidR="00C6775C" w:rsidRPr="00C6775C" w:rsidRDefault="00C6775C" w:rsidP="005C57F0">
      <w:pPr>
        <w:pStyle w:val="Style1"/>
        <w:tabs>
          <w:tab w:val="clear" w:pos="0"/>
        </w:tabs>
        <w:ind w:left="0" w:firstLine="0"/>
        <w:rPr>
          <w:b w:val="0"/>
          <w:bCs/>
          <w:u w:val="single"/>
        </w:rPr>
      </w:pPr>
      <w:proofErr w:type="spellStart"/>
      <w:r w:rsidRPr="00C6775C">
        <w:rPr>
          <w:b w:val="0"/>
          <w:bCs/>
          <w:u w:val="single"/>
        </w:rPr>
        <w:t>Prokaīns</w:t>
      </w:r>
      <w:proofErr w:type="spellEnd"/>
    </w:p>
    <w:p w14:paraId="15FB0BA1" w14:textId="1AA9EBD8" w:rsidR="00C6775C" w:rsidRPr="00C6775C" w:rsidRDefault="00C6775C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  <w:proofErr w:type="spellStart"/>
      <w:r w:rsidRPr="00C6775C">
        <w:rPr>
          <w:b w:val="0"/>
          <w:bCs/>
        </w:rPr>
        <w:t>Prokaīns</w:t>
      </w:r>
      <w:proofErr w:type="spellEnd"/>
      <w:r w:rsidRPr="00C6775C">
        <w:rPr>
          <w:b w:val="0"/>
          <w:bCs/>
        </w:rPr>
        <w:t xml:space="preserve"> ir sintētisks lokālas darbības esteru tipa anestēzijas līdzeklis. Proti, tas ir </w:t>
      </w:r>
      <w:proofErr w:type="spellStart"/>
      <w:r w:rsidRPr="00C6775C">
        <w:rPr>
          <w:b w:val="0"/>
          <w:bCs/>
        </w:rPr>
        <w:t>paraaminobenzoskābes</w:t>
      </w:r>
      <w:proofErr w:type="spellEnd"/>
      <w:r w:rsidRPr="00C6775C">
        <w:rPr>
          <w:b w:val="0"/>
          <w:bCs/>
        </w:rPr>
        <w:t xml:space="preserve"> esteris, ko uzskata par šīs molekulas </w:t>
      </w:r>
      <w:proofErr w:type="spellStart"/>
      <w:r w:rsidRPr="00C6775C">
        <w:rPr>
          <w:b w:val="0"/>
          <w:bCs/>
        </w:rPr>
        <w:t>lipofīlo</w:t>
      </w:r>
      <w:proofErr w:type="spellEnd"/>
      <w:r w:rsidRPr="00C6775C">
        <w:rPr>
          <w:b w:val="0"/>
          <w:bCs/>
        </w:rPr>
        <w:t xml:space="preserve"> daļu. </w:t>
      </w:r>
      <w:proofErr w:type="spellStart"/>
      <w:r w:rsidRPr="00C6775C">
        <w:rPr>
          <w:b w:val="0"/>
          <w:bCs/>
        </w:rPr>
        <w:t>Prokaīns</w:t>
      </w:r>
      <w:proofErr w:type="spellEnd"/>
      <w:r w:rsidRPr="00C6775C">
        <w:rPr>
          <w:b w:val="0"/>
          <w:bCs/>
        </w:rPr>
        <w:t xml:space="preserve"> stabilizē šūnu membrānas, kā rezultātā samazinās nervu šūnu membrānu caurlaidība un līdz ar to arī nātrija un kālija jonu difūzija. Tas pārtrauc darbības potenciālu veidošanos un nomāc signālu pārvadi. Šīs </w:t>
      </w:r>
      <w:proofErr w:type="spellStart"/>
      <w:r w:rsidRPr="00C6775C">
        <w:rPr>
          <w:b w:val="0"/>
          <w:bCs/>
        </w:rPr>
        <w:t>inhibīcijas</w:t>
      </w:r>
      <w:proofErr w:type="spellEnd"/>
      <w:r w:rsidRPr="00C6775C">
        <w:rPr>
          <w:b w:val="0"/>
          <w:bCs/>
        </w:rPr>
        <w:t xml:space="preserve"> rezultātā iestājas atgriezeniska lokāla anestēzija. Neironu aksoniem piemīt dažāda atbildes reakcijas intensitāte </w:t>
      </w:r>
      <w:r w:rsidR="00A146C6">
        <w:rPr>
          <w:b w:val="0"/>
          <w:bCs/>
        </w:rPr>
        <w:t xml:space="preserve">uz </w:t>
      </w:r>
      <w:r w:rsidRPr="00C6775C">
        <w:rPr>
          <w:b w:val="0"/>
          <w:bCs/>
        </w:rPr>
        <w:t xml:space="preserve">lokālās anestēzijas līdzekļiem, ko nosaka </w:t>
      </w:r>
      <w:proofErr w:type="spellStart"/>
      <w:r w:rsidRPr="00C6775C">
        <w:rPr>
          <w:b w:val="0"/>
          <w:bCs/>
        </w:rPr>
        <w:t>mielīna</w:t>
      </w:r>
      <w:proofErr w:type="spellEnd"/>
      <w:r w:rsidRPr="00C6775C">
        <w:rPr>
          <w:b w:val="0"/>
          <w:bCs/>
        </w:rPr>
        <w:t xml:space="preserve"> apvalka biezums: </w:t>
      </w:r>
      <w:proofErr w:type="spellStart"/>
      <w:r w:rsidRPr="00C6775C">
        <w:rPr>
          <w:b w:val="0"/>
          <w:bCs/>
        </w:rPr>
        <w:t>visizteiktāk</w:t>
      </w:r>
      <w:proofErr w:type="spellEnd"/>
      <w:r w:rsidRPr="00C6775C">
        <w:rPr>
          <w:b w:val="0"/>
          <w:bCs/>
        </w:rPr>
        <w:t xml:space="preserve"> reaģē neironu aksoni, kas nav klāti ar </w:t>
      </w:r>
      <w:proofErr w:type="spellStart"/>
      <w:r w:rsidRPr="00C6775C">
        <w:rPr>
          <w:b w:val="0"/>
          <w:bCs/>
        </w:rPr>
        <w:t>mielīna</w:t>
      </w:r>
      <w:proofErr w:type="spellEnd"/>
      <w:r w:rsidRPr="00C6775C">
        <w:rPr>
          <w:b w:val="0"/>
          <w:bCs/>
        </w:rPr>
        <w:t xml:space="preserve"> apvalku, savukārt neironu aksoni, kuri ir klāti ar plānu </w:t>
      </w:r>
      <w:proofErr w:type="spellStart"/>
      <w:r w:rsidRPr="00C6775C">
        <w:rPr>
          <w:b w:val="0"/>
          <w:bCs/>
        </w:rPr>
        <w:t>mielīna</w:t>
      </w:r>
      <w:proofErr w:type="spellEnd"/>
      <w:r w:rsidRPr="00C6775C">
        <w:rPr>
          <w:b w:val="0"/>
          <w:bCs/>
        </w:rPr>
        <w:t xml:space="preserve"> apvalku, tiek anestezēti ātrāk nekā neironu aksoni, kuriem ir biezs </w:t>
      </w:r>
      <w:proofErr w:type="spellStart"/>
      <w:r w:rsidRPr="00C6775C">
        <w:rPr>
          <w:b w:val="0"/>
          <w:bCs/>
        </w:rPr>
        <w:t>mielīna</w:t>
      </w:r>
      <w:proofErr w:type="spellEnd"/>
      <w:r w:rsidRPr="00C6775C">
        <w:rPr>
          <w:b w:val="0"/>
          <w:bCs/>
        </w:rPr>
        <w:t xml:space="preserve"> apvalks.</w:t>
      </w:r>
    </w:p>
    <w:p w14:paraId="7EB1B4BA" w14:textId="53A6818B" w:rsidR="009A52B1" w:rsidRPr="00F33574" w:rsidRDefault="009A52B1" w:rsidP="009A52B1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F33574">
        <w:rPr>
          <w:rStyle w:val="y2iqfc"/>
          <w:rFonts w:ascii="Times New Roman" w:hAnsi="Times New Roman" w:cs="Times New Roman"/>
          <w:sz w:val="22"/>
          <w:szCs w:val="22"/>
        </w:rPr>
        <w:t xml:space="preserve">Papildu </w:t>
      </w:r>
      <w:r>
        <w:rPr>
          <w:rStyle w:val="y2iqfc"/>
          <w:rFonts w:ascii="Times New Roman" w:hAnsi="Times New Roman" w:cs="Times New Roman"/>
          <w:sz w:val="22"/>
          <w:szCs w:val="22"/>
        </w:rPr>
        <w:t>lokālai</w:t>
      </w:r>
      <w:r w:rsidRPr="00F33574">
        <w:rPr>
          <w:rStyle w:val="y2iqfc"/>
          <w:rFonts w:ascii="Times New Roman" w:hAnsi="Times New Roman" w:cs="Times New Roman"/>
          <w:sz w:val="22"/>
          <w:szCs w:val="22"/>
        </w:rPr>
        <w:t xml:space="preserve"> anest</w:t>
      </w:r>
      <w:r>
        <w:rPr>
          <w:rStyle w:val="y2iqfc"/>
          <w:rFonts w:ascii="Times New Roman" w:hAnsi="Times New Roman" w:cs="Times New Roman"/>
          <w:sz w:val="22"/>
          <w:szCs w:val="22"/>
        </w:rPr>
        <w:t>e</w:t>
      </w:r>
      <w:r w:rsidRPr="00F33574">
        <w:rPr>
          <w:rStyle w:val="y2iqfc"/>
          <w:rFonts w:ascii="Times New Roman" w:hAnsi="Times New Roman" w:cs="Times New Roman"/>
          <w:sz w:val="22"/>
          <w:szCs w:val="22"/>
        </w:rPr>
        <w:t>z</w:t>
      </w:r>
      <w:r>
        <w:rPr>
          <w:rStyle w:val="y2iqfc"/>
          <w:rFonts w:ascii="Times New Roman" w:hAnsi="Times New Roman" w:cs="Times New Roman"/>
          <w:sz w:val="22"/>
          <w:szCs w:val="22"/>
        </w:rPr>
        <w:t xml:space="preserve">ējošai </w:t>
      </w:r>
      <w:r w:rsidR="00F66655">
        <w:rPr>
          <w:rStyle w:val="y2iqfc"/>
          <w:rFonts w:ascii="Times New Roman" w:hAnsi="Times New Roman" w:cs="Times New Roman"/>
          <w:sz w:val="22"/>
          <w:szCs w:val="22"/>
        </w:rPr>
        <w:t>ie</w:t>
      </w:r>
      <w:r>
        <w:rPr>
          <w:rStyle w:val="y2iqfc"/>
          <w:rFonts w:ascii="Times New Roman" w:hAnsi="Times New Roman" w:cs="Times New Roman"/>
          <w:sz w:val="22"/>
          <w:szCs w:val="22"/>
        </w:rPr>
        <w:t>darbībai</w:t>
      </w:r>
      <w:r w:rsidRPr="00F33574">
        <w:rPr>
          <w:rStyle w:val="y2iqfc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F33574">
        <w:rPr>
          <w:rStyle w:val="y2iqfc"/>
          <w:rFonts w:ascii="Times New Roman" w:hAnsi="Times New Roman" w:cs="Times New Roman"/>
          <w:sz w:val="22"/>
          <w:szCs w:val="22"/>
        </w:rPr>
        <w:t>prokaīnam</w:t>
      </w:r>
      <w:proofErr w:type="spellEnd"/>
      <w:r w:rsidRPr="00F33574">
        <w:rPr>
          <w:rStyle w:val="y2iqfc"/>
          <w:rFonts w:ascii="Times New Roman" w:hAnsi="Times New Roman" w:cs="Times New Roman"/>
          <w:sz w:val="22"/>
          <w:szCs w:val="22"/>
        </w:rPr>
        <w:t xml:space="preserve"> </w:t>
      </w:r>
      <w:r>
        <w:rPr>
          <w:rStyle w:val="y2iqfc"/>
          <w:rFonts w:ascii="Times New Roman" w:hAnsi="Times New Roman" w:cs="Times New Roman"/>
          <w:sz w:val="22"/>
          <w:szCs w:val="22"/>
        </w:rPr>
        <w:t>piemīt</w:t>
      </w:r>
      <w:r w:rsidRPr="00F33574">
        <w:rPr>
          <w:rStyle w:val="y2iqfc"/>
          <w:rFonts w:ascii="Times New Roman" w:hAnsi="Times New Roman" w:cs="Times New Roman"/>
          <w:sz w:val="22"/>
          <w:szCs w:val="22"/>
        </w:rPr>
        <w:t xml:space="preserve"> arī </w:t>
      </w:r>
      <w:proofErr w:type="spellStart"/>
      <w:r w:rsidRPr="00F33574">
        <w:rPr>
          <w:rStyle w:val="y2iqfc"/>
          <w:rFonts w:ascii="Times New Roman" w:hAnsi="Times New Roman" w:cs="Times New Roman"/>
          <w:sz w:val="22"/>
          <w:szCs w:val="22"/>
        </w:rPr>
        <w:t>vazod</w:t>
      </w:r>
      <w:r w:rsidRPr="007C42B9">
        <w:rPr>
          <w:rStyle w:val="y2iqfc"/>
          <w:rFonts w:ascii="Times New Roman" w:hAnsi="Times New Roman" w:cs="Times New Roman"/>
          <w:sz w:val="22"/>
          <w:szCs w:val="22"/>
        </w:rPr>
        <w:t>ilatējoša</w:t>
      </w:r>
      <w:proofErr w:type="spellEnd"/>
      <w:r w:rsidRPr="007C42B9">
        <w:rPr>
          <w:rStyle w:val="y2iqfc"/>
          <w:rFonts w:ascii="Times New Roman" w:hAnsi="Times New Roman" w:cs="Times New Roman"/>
          <w:sz w:val="22"/>
          <w:szCs w:val="22"/>
        </w:rPr>
        <w:t xml:space="preserve"> un antihipertensīva </w:t>
      </w:r>
      <w:r w:rsidR="00F66655">
        <w:rPr>
          <w:rStyle w:val="y2iqfc"/>
          <w:rFonts w:ascii="Times New Roman" w:hAnsi="Times New Roman" w:cs="Times New Roman"/>
          <w:sz w:val="22"/>
          <w:szCs w:val="22"/>
        </w:rPr>
        <w:t>ie</w:t>
      </w:r>
      <w:r w:rsidRPr="00F33574">
        <w:rPr>
          <w:rStyle w:val="y2iqfc"/>
          <w:rFonts w:ascii="Times New Roman" w:hAnsi="Times New Roman" w:cs="Times New Roman"/>
          <w:sz w:val="22"/>
          <w:szCs w:val="22"/>
        </w:rPr>
        <w:t>darbība.</w:t>
      </w:r>
    </w:p>
    <w:p w14:paraId="5AF9CFD1" w14:textId="77777777" w:rsidR="00C6775C" w:rsidRPr="00C6775C" w:rsidRDefault="00C6775C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</w:p>
    <w:p w14:paraId="562795DA" w14:textId="77777777" w:rsidR="00C6775C" w:rsidRPr="00C6775C" w:rsidRDefault="00C6775C" w:rsidP="005C57F0">
      <w:pPr>
        <w:pStyle w:val="Style1"/>
        <w:tabs>
          <w:tab w:val="clear" w:pos="0"/>
        </w:tabs>
        <w:ind w:left="0" w:firstLine="0"/>
        <w:rPr>
          <w:b w:val="0"/>
          <w:bCs/>
          <w:u w:val="single"/>
        </w:rPr>
      </w:pPr>
      <w:r w:rsidRPr="00C6775C">
        <w:rPr>
          <w:b w:val="0"/>
          <w:bCs/>
          <w:u w:val="single"/>
        </w:rPr>
        <w:t>Adrenalīns</w:t>
      </w:r>
    </w:p>
    <w:p w14:paraId="47ACAD9A" w14:textId="77777777" w:rsidR="00C6775C" w:rsidRPr="00C6775C" w:rsidRDefault="00C6775C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  <w:r w:rsidRPr="00C6775C">
        <w:rPr>
          <w:b w:val="0"/>
          <w:bCs/>
        </w:rPr>
        <w:t xml:space="preserve">Adrenalīns ir </w:t>
      </w:r>
      <w:proofErr w:type="spellStart"/>
      <w:r w:rsidRPr="00C6775C">
        <w:rPr>
          <w:b w:val="0"/>
          <w:bCs/>
        </w:rPr>
        <w:t>kateholamīns</w:t>
      </w:r>
      <w:proofErr w:type="spellEnd"/>
      <w:r w:rsidRPr="00C6775C">
        <w:rPr>
          <w:b w:val="0"/>
          <w:bCs/>
        </w:rPr>
        <w:t xml:space="preserve"> ar </w:t>
      </w:r>
      <w:proofErr w:type="spellStart"/>
      <w:r w:rsidRPr="00C6775C">
        <w:rPr>
          <w:b w:val="0"/>
          <w:bCs/>
        </w:rPr>
        <w:t>simpatomimētiskām</w:t>
      </w:r>
      <w:proofErr w:type="spellEnd"/>
      <w:r w:rsidRPr="00C6775C">
        <w:rPr>
          <w:b w:val="0"/>
          <w:bCs/>
        </w:rPr>
        <w:t xml:space="preserve"> īpašībām. Tas izraisa lokālu vazokonstrikciju, kas, palēninot </w:t>
      </w: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</w:t>
      </w:r>
      <w:proofErr w:type="spellStart"/>
      <w:r w:rsidRPr="00C6775C">
        <w:rPr>
          <w:b w:val="0"/>
          <w:bCs/>
        </w:rPr>
        <w:t>hidrohlorīda</w:t>
      </w:r>
      <w:proofErr w:type="spellEnd"/>
      <w:r w:rsidRPr="00C6775C">
        <w:rPr>
          <w:b w:val="0"/>
          <w:bCs/>
        </w:rPr>
        <w:t xml:space="preserve"> uzsūkšanos, paildzina </w:t>
      </w: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anestezējošo iedarbību. </w:t>
      </w: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lēnā </w:t>
      </w:r>
      <w:proofErr w:type="spellStart"/>
      <w:r w:rsidRPr="00C6775C">
        <w:rPr>
          <w:b w:val="0"/>
          <w:bCs/>
        </w:rPr>
        <w:t>resorbcija</w:t>
      </w:r>
      <w:proofErr w:type="spellEnd"/>
      <w:r w:rsidRPr="00C6775C">
        <w:rPr>
          <w:b w:val="0"/>
          <w:bCs/>
        </w:rPr>
        <w:t xml:space="preserve"> mazina sistēmiskas toksiskas iedarbības risku. Adrenalīnam piemīt arī stimulējoša iedarbība uz miokardu.</w:t>
      </w:r>
    </w:p>
    <w:p w14:paraId="2CDEFADF" w14:textId="77777777" w:rsidR="00C6775C" w:rsidRPr="00E57A7D" w:rsidRDefault="00C6775C" w:rsidP="00B13B6D">
      <w:pPr>
        <w:pStyle w:val="Style1"/>
      </w:pPr>
    </w:p>
    <w:p w14:paraId="03130418" w14:textId="520A63BA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5A1BCA88" w14:textId="77777777" w:rsidR="005C57F0" w:rsidRDefault="005C57F0" w:rsidP="00B13B6D">
      <w:pPr>
        <w:pStyle w:val="Style1"/>
      </w:pPr>
    </w:p>
    <w:p w14:paraId="2FE42BBC" w14:textId="77777777" w:rsidR="005C57F0" w:rsidRPr="005C57F0" w:rsidRDefault="005C57F0" w:rsidP="005C57F0">
      <w:pPr>
        <w:pStyle w:val="Style1"/>
        <w:ind w:left="0" w:firstLine="0"/>
        <w:rPr>
          <w:b w:val="0"/>
          <w:bCs/>
          <w:u w:val="single"/>
        </w:rPr>
      </w:pPr>
      <w:proofErr w:type="spellStart"/>
      <w:r w:rsidRPr="005C57F0">
        <w:rPr>
          <w:b w:val="0"/>
          <w:bCs/>
          <w:u w:val="single"/>
        </w:rPr>
        <w:t>Prokaīns</w:t>
      </w:r>
      <w:proofErr w:type="spellEnd"/>
    </w:p>
    <w:p w14:paraId="5F6E9447" w14:textId="5086CF63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lastRenderedPageBreak/>
        <w:t xml:space="preserve">Pateicoties tā asinsvadus paplašinošām īpašībām, pēc </w:t>
      </w:r>
      <w:proofErr w:type="spellStart"/>
      <w:r w:rsidRPr="005C57F0">
        <w:rPr>
          <w:b w:val="0"/>
          <w:bCs/>
        </w:rPr>
        <w:t>parenterālas</w:t>
      </w:r>
      <w:proofErr w:type="spellEnd"/>
      <w:r w:rsidRPr="005C57F0">
        <w:rPr>
          <w:b w:val="0"/>
          <w:bCs/>
        </w:rPr>
        <w:t xml:space="preserve"> ievadīšanas </w:t>
      </w:r>
      <w:proofErr w:type="spellStart"/>
      <w:r w:rsidRPr="005C57F0">
        <w:rPr>
          <w:b w:val="0"/>
          <w:bCs/>
        </w:rPr>
        <w:t>prokaīns</w:t>
      </w:r>
      <w:proofErr w:type="spellEnd"/>
      <w:r w:rsidRPr="005C57F0">
        <w:rPr>
          <w:b w:val="0"/>
          <w:bCs/>
        </w:rPr>
        <w:t xml:space="preserve"> ļoti strauji uzsūcas asinsritē. Cita starpā uzsūkšanās ir atkarīga arī no injekcijas vietas apasiņošanas. Iedarbība ir salīdzinoši neilga, jo seruma </w:t>
      </w:r>
      <w:proofErr w:type="spellStart"/>
      <w:r w:rsidRPr="005C57F0">
        <w:rPr>
          <w:b w:val="0"/>
          <w:bCs/>
        </w:rPr>
        <w:t>holīnesterāžu</w:t>
      </w:r>
      <w:proofErr w:type="spellEnd"/>
      <w:r w:rsidRPr="005C57F0">
        <w:rPr>
          <w:b w:val="0"/>
          <w:bCs/>
        </w:rPr>
        <w:t xml:space="preserve"> ietekmē notiek strauja hidrolīze. Adrenalīna, kuram piemīt asinsvadus sašaurinoša iedarbība, pievienošana palēnina uzsūkšanos, paildzinot lokālo anestezējošo iedarbību. </w:t>
      </w:r>
      <w:proofErr w:type="spellStart"/>
      <w:r w:rsidRPr="005C57F0">
        <w:rPr>
          <w:b w:val="0"/>
          <w:bCs/>
        </w:rPr>
        <w:t>Prokaīns</w:t>
      </w:r>
      <w:proofErr w:type="spellEnd"/>
      <w:r w:rsidRPr="005C57F0">
        <w:rPr>
          <w:b w:val="0"/>
          <w:bCs/>
        </w:rPr>
        <w:t xml:space="preserve"> ar plazmas </w:t>
      </w:r>
      <w:r w:rsidR="005F61D3">
        <w:rPr>
          <w:b w:val="0"/>
          <w:bCs/>
        </w:rPr>
        <w:t xml:space="preserve">olbaltumvielām </w:t>
      </w:r>
      <w:r w:rsidRPr="005C57F0">
        <w:rPr>
          <w:b w:val="0"/>
          <w:bCs/>
        </w:rPr>
        <w:t xml:space="preserve">saistās </w:t>
      </w:r>
      <w:r w:rsidR="005F61D3">
        <w:rPr>
          <w:b w:val="0"/>
          <w:bCs/>
        </w:rPr>
        <w:t xml:space="preserve">pavisam </w:t>
      </w:r>
      <w:r w:rsidRPr="005C57F0">
        <w:rPr>
          <w:b w:val="0"/>
          <w:bCs/>
        </w:rPr>
        <w:t>nedaudz (2%).</w:t>
      </w:r>
    </w:p>
    <w:p w14:paraId="303B3E7C" w14:textId="5ECEEB92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proofErr w:type="spellStart"/>
      <w:r w:rsidRPr="005C57F0">
        <w:rPr>
          <w:b w:val="0"/>
          <w:bCs/>
        </w:rPr>
        <w:t>Prokaīns</w:t>
      </w:r>
      <w:proofErr w:type="spellEnd"/>
      <w:r w:rsidRPr="005C57F0">
        <w:rPr>
          <w:b w:val="0"/>
          <w:bCs/>
        </w:rPr>
        <w:t xml:space="preserve"> salīdzinoši vāji šķīst taukos, tādēļ tas audos iekļūst </w:t>
      </w:r>
      <w:r w:rsidR="005F61D3">
        <w:rPr>
          <w:b w:val="0"/>
          <w:bCs/>
        </w:rPr>
        <w:t xml:space="preserve">pavisam </w:t>
      </w:r>
      <w:r w:rsidRPr="005C57F0">
        <w:rPr>
          <w:b w:val="0"/>
          <w:bCs/>
        </w:rPr>
        <w:t xml:space="preserve">nedaudz. Tomēr tas šķērso </w:t>
      </w:r>
      <w:proofErr w:type="spellStart"/>
      <w:r w:rsidRPr="005C57F0">
        <w:rPr>
          <w:b w:val="0"/>
          <w:bCs/>
        </w:rPr>
        <w:t>hematoencefālisko</w:t>
      </w:r>
      <w:proofErr w:type="spellEnd"/>
      <w:r w:rsidRPr="005C57F0">
        <w:rPr>
          <w:b w:val="0"/>
          <w:bCs/>
        </w:rPr>
        <w:t xml:space="preserve"> barjeru un nokļūst augļa plazmā.</w:t>
      </w:r>
    </w:p>
    <w:p w14:paraId="6BD8FAF4" w14:textId="05548CE0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t>Nespeci</w:t>
      </w:r>
      <w:r w:rsidR="00D93CF9">
        <w:rPr>
          <w:b w:val="0"/>
          <w:bCs/>
        </w:rPr>
        <w:t>f</w:t>
      </w:r>
      <w:r w:rsidRPr="005C57F0">
        <w:rPr>
          <w:b w:val="0"/>
          <w:bCs/>
        </w:rPr>
        <w:t xml:space="preserve">iskas </w:t>
      </w:r>
      <w:proofErr w:type="spellStart"/>
      <w:r w:rsidRPr="005C57F0">
        <w:rPr>
          <w:b w:val="0"/>
          <w:bCs/>
        </w:rPr>
        <w:t>pseidoholīnesterāzes</w:t>
      </w:r>
      <w:proofErr w:type="spellEnd"/>
      <w:r w:rsidRPr="005C57F0">
        <w:rPr>
          <w:b w:val="0"/>
          <w:bCs/>
        </w:rPr>
        <w:t xml:space="preserve">, kas dabiski sastopamas plazmā, kā arī aknu un citu audu </w:t>
      </w:r>
      <w:proofErr w:type="spellStart"/>
      <w:r w:rsidRPr="005C57F0">
        <w:rPr>
          <w:b w:val="0"/>
          <w:bCs/>
        </w:rPr>
        <w:t>mikrosomālās</w:t>
      </w:r>
      <w:proofErr w:type="spellEnd"/>
      <w:r w:rsidRPr="005C57F0">
        <w:rPr>
          <w:b w:val="0"/>
          <w:bCs/>
        </w:rPr>
        <w:t xml:space="preserve"> sistēmās un šūnu nodalījumos, strauji un gandrīz pilnībā hidrolizē </w:t>
      </w:r>
      <w:proofErr w:type="spellStart"/>
      <w:r w:rsidRPr="005C57F0">
        <w:rPr>
          <w:b w:val="0"/>
          <w:bCs/>
        </w:rPr>
        <w:t>prokaīnu</w:t>
      </w:r>
      <w:proofErr w:type="spellEnd"/>
      <w:r w:rsidRPr="005C57F0">
        <w:rPr>
          <w:b w:val="0"/>
          <w:bCs/>
        </w:rPr>
        <w:t xml:space="preserve"> par </w:t>
      </w:r>
      <w:proofErr w:type="spellStart"/>
      <w:r w:rsidRPr="005C57F0">
        <w:rPr>
          <w:b w:val="0"/>
          <w:bCs/>
        </w:rPr>
        <w:t>paraaminobenzoskābi</w:t>
      </w:r>
      <w:proofErr w:type="spellEnd"/>
      <w:r w:rsidRPr="005C57F0">
        <w:rPr>
          <w:b w:val="0"/>
          <w:bCs/>
        </w:rPr>
        <w:t xml:space="preserve"> un </w:t>
      </w:r>
      <w:proofErr w:type="spellStart"/>
      <w:r w:rsidRPr="005C57F0">
        <w:rPr>
          <w:b w:val="0"/>
          <w:bCs/>
        </w:rPr>
        <w:t>dietilamīnetanolu</w:t>
      </w:r>
      <w:proofErr w:type="spellEnd"/>
      <w:r w:rsidRPr="005C57F0">
        <w:rPr>
          <w:b w:val="0"/>
          <w:bCs/>
        </w:rPr>
        <w:t xml:space="preserve">. Savukārt </w:t>
      </w:r>
      <w:proofErr w:type="spellStart"/>
      <w:r w:rsidRPr="005C57F0">
        <w:rPr>
          <w:b w:val="0"/>
          <w:bCs/>
        </w:rPr>
        <w:t>paraaminobenzoskābe</w:t>
      </w:r>
      <w:proofErr w:type="spellEnd"/>
      <w:r w:rsidRPr="005C57F0">
        <w:rPr>
          <w:b w:val="0"/>
          <w:bCs/>
        </w:rPr>
        <w:t xml:space="preserve">, kas nomāc </w:t>
      </w:r>
      <w:proofErr w:type="spellStart"/>
      <w:r w:rsidRPr="005C57F0">
        <w:rPr>
          <w:b w:val="0"/>
          <w:bCs/>
        </w:rPr>
        <w:t>sulfonamīdu</w:t>
      </w:r>
      <w:proofErr w:type="spellEnd"/>
      <w:r w:rsidRPr="005C57F0">
        <w:rPr>
          <w:b w:val="0"/>
          <w:bCs/>
        </w:rPr>
        <w:t xml:space="preserve"> darbību, tiek konjugēta, piemēram, ar </w:t>
      </w:r>
      <w:proofErr w:type="spellStart"/>
      <w:r w:rsidRPr="005C57F0">
        <w:rPr>
          <w:b w:val="0"/>
          <w:bCs/>
        </w:rPr>
        <w:t>glikuronskābi</w:t>
      </w:r>
      <w:proofErr w:type="spellEnd"/>
      <w:r w:rsidRPr="005C57F0">
        <w:rPr>
          <w:b w:val="0"/>
          <w:bCs/>
        </w:rPr>
        <w:t xml:space="preserve">, un izvadīta caur nierēm. </w:t>
      </w:r>
      <w:proofErr w:type="spellStart"/>
      <w:r w:rsidRPr="005C57F0">
        <w:rPr>
          <w:b w:val="0"/>
          <w:bCs/>
        </w:rPr>
        <w:t>Dietilamīnetanols</w:t>
      </w:r>
      <w:proofErr w:type="spellEnd"/>
      <w:r w:rsidRPr="005C57F0">
        <w:rPr>
          <w:b w:val="0"/>
          <w:bCs/>
        </w:rPr>
        <w:t xml:space="preserve">, kas pats ir aktīvs metabolīts, tiek sadalīts aknās. </w:t>
      </w:r>
      <w:proofErr w:type="spellStart"/>
      <w:r w:rsidRPr="005C57F0">
        <w:rPr>
          <w:b w:val="0"/>
          <w:bCs/>
        </w:rPr>
        <w:t>Prokaīna</w:t>
      </w:r>
      <w:proofErr w:type="spellEnd"/>
      <w:r w:rsidRPr="005C57F0">
        <w:rPr>
          <w:b w:val="0"/>
          <w:bCs/>
        </w:rPr>
        <w:t xml:space="preserve"> metabolisms var būt dažāds atkarībā no mērķa sugas.</w:t>
      </w:r>
    </w:p>
    <w:p w14:paraId="7E204FA8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proofErr w:type="spellStart"/>
      <w:r w:rsidRPr="005C57F0">
        <w:rPr>
          <w:b w:val="0"/>
          <w:bCs/>
        </w:rPr>
        <w:t>Prokaīns</w:t>
      </w:r>
      <w:proofErr w:type="spellEnd"/>
      <w:r w:rsidRPr="005C57F0">
        <w:rPr>
          <w:b w:val="0"/>
          <w:bCs/>
        </w:rPr>
        <w:t xml:space="preserve"> tiek strauji un pilnīgi izvadīts caur nierēm metabolītu veidā. Eliminācijas pusperiods ir īss - no 1 līdz 1,5 stundām. Nieru </w:t>
      </w:r>
      <w:proofErr w:type="spellStart"/>
      <w:r w:rsidRPr="005C57F0">
        <w:rPr>
          <w:b w:val="0"/>
          <w:bCs/>
        </w:rPr>
        <w:t>klīrenss</w:t>
      </w:r>
      <w:proofErr w:type="spellEnd"/>
      <w:r w:rsidRPr="005C57F0">
        <w:rPr>
          <w:b w:val="0"/>
          <w:bCs/>
        </w:rPr>
        <w:t xml:space="preserve"> ir atkarīgs no urīna </w:t>
      </w:r>
      <w:proofErr w:type="spellStart"/>
      <w:r w:rsidRPr="005C57F0">
        <w:rPr>
          <w:b w:val="0"/>
          <w:bCs/>
        </w:rPr>
        <w:t>pH</w:t>
      </w:r>
      <w:proofErr w:type="spellEnd"/>
      <w:r w:rsidRPr="005C57F0">
        <w:rPr>
          <w:b w:val="0"/>
          <w:bCs/>
        </w:rPr>
        <w:t>: skābā vidē izvadīšana caur nierēm ir izteiktāka, bāziskā vidē izvadīšana notiek lēnāk.</w:t>
      </w:r>
    </w:p>
    <w:p w14:paraId="389CEB53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</w:p>
    <w:p w14:paraId="76FC9C66" w14:textId="77777777" w:rsidR="005C57F0" w:rsidRPr="005C57F0" w:rsidRDefault="005C57F0" w:rsidP="005C57F0">
      <w:pPr>
        <w:pStyle w:val="Style1"/>
        <w:ind w:left="0" w:firstLine="0"/>
        <w:rPr>
          <w:b w:val="0"/>
          <w:bCs/>
          <w:u w:val="single"/>
        </w:rPr>
      </w:pPr>
      <w:r w:rsidRPr="005C57F0">
        <w:rPr>
          <w:b w:val="0"/>
          <w:bCs/>
          <w:u w:val="single"/>
        </w:rPr>
        <w:t>Adrenalīns</w:t>
      </w:r>
    </w:p>
    <w:p w14:paraId="5408FFAC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t xml:space="preserve">Pēc </w:t>
      </w:r>
      <w:proofErr w:type="spellStart"/>
      <w:r w:rsidRPr="005C57F0">
        <w:rPr>
          <w:b w:val="0"/>
          <w:bCs/>
        </w:rPr>
        <w:t>parenterālas</w:t>
      </w:r>
      <w:proofErr w:type="spellEnd"/>
      <w:r w:rsidRPr="005C57F0">
        <w:rPr>
          <w:b w:val="0"/>
          <w:bCs/>
        </w:rPr>
        <w:t xml:space="preserve"> ievadīšanas adrenalīns uzsūcas labi, bet lēni pašas vielas izraisītas vazokonstrikcijas dēļ. Asinīs tas konstatējams tikai nelielā daudzumā, jo audos jau ir notikusi tā </w:t>
      </w:r>
      <w:proofErr w:type="spellStart"/>
      <w:r w:rsidRPr="005C57F0">
        <w:rPr>
          <w:b w:val="0"/>
          <w:bCs/>
        </w:rPr>
        <w:t>reabsorbcija</w:t>
      </w:r>
      <w:proofErr w:type="spellEnd"/>
      <w:r w:rsidRPr="005C57F0">
        <w:rPr>
          <w:b w:val="0"/>
          <w:bCs/>
        </w:rPr>
        <w:t xml:space="preserve">. </w:t>
      </w:r>
    </w:p>
    <w:p w14:paraId="784544D2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t>Adrenalīns un tā metabolīti strauji izkliedējas dažādos orgānos.</w:t>
      </w:r>
    </w:p>
    <w:p w14:paraId="146E163E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t xml:space="preserve">Adrenalīns audos un aknās </w:t>
      </w:r>
      <w:proofErr w:type="spellStart"/>
      <w:r w:rsidRPr="005C57F0">
        <w:rPr>
          <w:b w:val="0"/>
          <w:bCs/>
        </w:rPr>
        <w:t>monoamīnoksidāzes</w:t>
      </w:r>
      <w:proofErr w:type="spellEnd"/>
      <w:r w:rsidRPr="005C57F0">
        <w:rPr>
          <w:b w:val="0"/>
          <w:bCs/>
        </w:rPr>
        <w:t xml:space="preserve"> (MAO) enzīmu un </w:t>
      </w:r>
      <w:proofErr w:type="spellStart"/>
      <w:r w:rsidRPr="005C57F0">
        <w:rPr>
          <w:b w:val="0"/>
          <w:bCs/>
        </w:rPr>
        <w:t>katehol</w:t>
      </w:r>
      <w:proofErr w:type="spellEnd"/>
      <w:r w:rsidRPr="005C57F0">
        <w:rPr>
          <w:b w:val="0"/>
          <w:bCs/>
        </w:rPr>
        <w:t>-O-</w:t>
      </w:r>
      <w:proofErr w:type="spellStart"/>
      <w:r w:rsidRPr="005C57F0">
        <w:rPr>
          <w:b w:val="0"/>
          <w:bCs/>
        </w:rPr>
        <w:t>metiltransferāzes</w:t>
      </w:r>
      <w:proofErr w:type="spellEnd"/>
      <w:r w:rsidRPr="005C57F0">
        <w:rPr>
          <w:b w:val="0"/>
          <w:bCs/>
        </w:rPr>
        <w:t xml:space="preserve"> (KOMT) ietekmē tiek pārveidots par neaktīviem metabolītiem. </w:t>
      </w:r>
    </w:p>
    <w:p w14:paraId="5E57F601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  <w:r w:rsidRPr="005C57F0">
        <w:rPr>
          <w:b w:val="0"/>
          <w:bCs/>
        </w:rPr>
        <w:t xml:space="preserve">Adrenalīna sistēmiskā iedarbība straujās </w:t>
      </w:r>
      <w:proofErr w:type="spellStart"/>
      <w:r w:rsidRPr="005C57F0">
        <w:rPr>
          <w:b w:val="0"/>
          <w:bCs/>
        </w:rPr>
        <w:t>ekskrēcijas</w:t>
      </w:r>
      <w:proofErr w:type="spellEnd"/>
      <w:r w:rsidRPr="005C57F0">
        <w:rPr>
          <w:b w:val="0"/>
          <w:bCs/>
        </w:rPr>
        <w:t xml:space="preserve"> dēļ ir īslaicīga. </w:t>
      </w:r>
      <w:proofErr w:type="spellStart"/>
      <w:r w:rsidRPr="005C57F0">
        <w:rPr>
          <w:b w:val="0"/>
          <w:bCs/>
        </w:rPr>
        <w:t>Ekskrēcija</w:t>
      </w:r>
      <w:proofErr w:type="spellEnd"/>
      <w:r w:rsidRPr="005C57F0">
        <w:rPr>
          <w:b w:val="0"/>
          <w:bCs/>
        </w:rPr>
        <w:t xml:space="preserve"> notiek galvenokārt caur nierēm neaktīvu metabolītu veidā.</w:t>
      </w:r>
    </w:p>
    <w:p w14:paraId="62596377" w14:textId="77777777" w:rsidR="005C57F0" w:rsidRPr="005C57F0" w:rsidRDefault="005C57F0" w:rsidP="005C57F0">
      <w:pPr>
        <w:pStyle w:val="Style1"/>
        <w:ind w:left="0" w:firstLine="0"/>
        <w:rPr>
          <w:b w:val="0"/>
          <w:bCs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6C0F5A6C" w14:textId="43301B60" w:rsidR="005C57F0" w:rsidRPr="005C57F0" w:rsidRDefault="005C57F0" w:rsidP="005C57F0">
      <w:pPr>
        <w:tabs>
          <w:tab w:val="clear" w:pos="567"/>
        </w:tabs>
        <w:spacing w:line="240" w:lineRule="auto"/>
        <w:rPr>
          <w:szCs w:val="22"/>
        </w:rPr>
      </w:pPr>
      <w:r w:rsidRPr="005C57F0">
        <w:rPr>
          <w:szCs w:val="22"/>
        </w:rPr>
        <w:t xml:space="preserve">Tā kā nav veikti saderības pētījumi, </w:t>
      </w:r>
      <w:r w:rsidR="007C42B9">
        <w:rPr>
          <w:szCs w:val="22"/>
        </w:rPr>
        <w:t xml:space="preserve">nelietot </w:t>
      </w:r>
      <w:r w:rsidRPr="005C57F0">
        <w:rPr>
          <w:szCs w:val="22"/>
        </w:rPr>
        <w:t>šīs veterinārās zāles maisījumā ar citām veterinārajām zālēm.</w:t>
      </w:r>
    </w:p>
    <w:p w14:paraId="240CC14B" w14:textId="77777777" w:rsidR="005C57F0" w:rsidRPr="005C57F0" w:rsidRDefault="005C57F0" w:rsidP="005C57F0">
      <w:pPr>
        <w:tabs>
          <w:tab w:val="clear" w:pos="567"/>
        </w:tabs>
        <w:spacing w:line="240" w:lineRule="auto"/>
        <w:rPr>
          <w:szCs w:val="22"/>
        </w:rPr>
      </w:pPr>
      <w:r w:rsidRPr="005C57F0">
        <w:rPr>
          <w:szCs w:val="22"/>
        </w:rPr>
        <w:t xml:space="preserve">Šķīdums nav saderīgs ar sārmainām vielām, </w:t>
      </w:r>
      <w:proofErr w:type="spellStart"/>
      <w:r w:rsidRPr="005C57F0">
        <w:rPr>
          <w:szCs w:val="22"/>
        </w:rPr>
        <w:t>tanīnskābi</w:t>
      </w:r>
      <w:proofErr w:type="spellEnd"/>
      <w:r w:rsidRPr="005C57F0">
        <w:rPr>
          <w:szCs w:val="22"/>
        </w:rPr>
        <w:t xml:space="preserve"> un metāla joniem.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DAAD17" w14:textId="75EF7352" w:rsidR="005C57F0" w:rsidRPr="005C57F0" w:rsidRDefault="005C57F0" w:rsidP="005C57F0">
      <w:pPr>
        <w:tabs>
          <w:tab w:val="clear" w:pos="567"/>
        </w:tabs>
        <w:spacing w:line="240" w:lineRule="auto"/>
      </w:pPr>
      <w:r w:rsidRPr="005C57F0">
        <w:t>Veterināro zāļu derīguma termiņš izplatīšanai paredzēt</w:t>
      </w:r>
      <w:r w:rsidR="007C42B9">
        <w:t>aj</w:t>
      </w:r>
      <w:r w:rsidRPr="005C57F0">
        <w:t xml:space="preserve">ā iepakojumā: 2 gadi. </w:t>
      </w:r>
    </w:p>
    <w:p w14:paraId="522F0619" w14:textId="27971BD3" w:rsidR="005C57F0" w:rsidRPr="005C57F0" w:rsidRDefault="005C57F0" w:rsidP="005C57F0">
      <w:pPr>
        <w:tabs>
          <w:tab w:val="clear" w:pos="567"/>
        </w:tabs>
        <w:spacing w:line="240" w:lineRule="auto"/>
      </w:pPr>
      <w:r w:rsidRPr="005C57F0">
        <w:t>Derīguma termiņš pēc pirm</w:t>
      </w:r>
      <w:r w:rsidR="007C42B9">
        <w:t>reizēja</w:t>
      </w:r>
      <w:r w:rsidRPr="005C57F0">
        <w:t>s tiešā iepakojuma atvēršanas: 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494F8A" w14:textId="5CBEC90C" w:rsidR="005C57F0" w:rsidRPr="005C57F0" w:rsidRDefault="00027733" w:rsidP="005C57F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="00B06D31">
        <w:rPr>
          <w:szCs w:val="22"/>
        </w:rPr>
        <w:t>e</w:t>
      </w:r>
      <w:r>
        <w:rPr>
          <w:szCs w:val="22"/>
        </w:rPr>
        <w:t>u</w:t>
      </w:r>
      <w:r w:rsidR="005C57F0" w:rsidRPr="005C57F0">
        <w:rPr>
          <w:szCs w:val="22"/>
        </w:rPr>
        <w:t xml:space="preserve">zglabāt temperatūrā </w:t>
      </w:r>
      <w:r>
        <w:rPr>
          <w:szCs w:val="22"/>
        </w:rPr>
        <w:t xml:space="preserve">virs </w:t>
      </w:r>
      <w:r w:rsidR="005C57F0" w:rsidRPr="005C57F0">
        <w:rPr>
          <w:szCs w:val="22"/>
        </w:rPr>
        <w:t>25</w:t>
      </w:r>
      <w:r w:rsidR="007C42B9">
        <w:rPr>
          <w:szCs w:val="22"/>
        </w:rPr>
        <w:t> </w:t>
      </w:r>
      <w:r w:rsidR="005C57F0" w:rsidRPr="005C57F0">
        <w:rPr>
          <w:szCs w:val="22"/>
        </w:rPr>
        <w:t>°C.</w:t>
      </w:r>
    </w:p>
    <w:p w14:paraId="557D55CC" w14:textId="77777777" w:rsidR="005C57F0" w:rsidRPr="005C57F0" w:rsidRDefault="005C57F0" w:rsidP="005C57F0">
      <w:pPr>
        <w:tabs>
          <w:tab w:val="clear" w:pos="567"/>
        </w:tabs>
        <w:spacing w:line="240" w:lineRule="auto"/>
        <w:rPr>
          <w:szCs w:val="22"/>
        </w:rPr>
      </w:pPr>
      <w:r w:rsidRPr="005C57F0">
        <w:rPr>
          <w:szCs w:val="22"/>
        </w:rPr>
        <w:t>Uzglabāt flakonu ārējā kastītē, lai pasargātu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A668E4" w14:textId="43D0606F" w:rsidR="005C57F0" w:rsidRPr="005C57F0" w:rsidRDefault="009341DC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  <w:r>
        <w:rPr>
          <w:b w:val="0"/>
          <w:bCs/>
        </w:rPr>
        <w:t>II</w:t>
      </w:r>
      <w:r w:rsidR="005C57F0" w:rsidRPr="005C57F0">
        <w:rPr>
          <w:b w:val="0"/>
          <w:bCs/>
        </w:rPr>
        <w:t xml:space="preserve"> </w:t>
      </w:r>
      <w:r>
        <w:rPr>
          <w:b w:val="0"/>
          <w:bCs/>
        </w:rPr>
        <w:t>tipa</w:t>
      </w:r>
      <w:r w:rsidR="005C57F0" w:rsidRPr="005C57F0">
        <w:rPr>
          <w:b w:val="0"/>
          <w:bCs/>
        </w:rPr>
        <w:t xml:space="preserve"> dzintarkrāsas stikla (</w:t>
      </w:r>
      <w:proofErr w:type="spellStart"/>
      <w:r w:rsidR="005C57F0" w:rsidRPr="005C57F0">
        <w:rPr>
          <w:b w:val="0"/>
          <w:bCs/>
        </w:rPr>
        <w:t>Ph</w:t>
      </w:r>
      <w:proofErr w:type="spellEnd"/>
      <w:r w:rsidR="005C57F0" w:rsidRPr="005C57F0">
        <w:rPr>
          <w:b w:val="0"/>
          <w:bCs/>
        </w:rPr>
        <w:t xml:space="preserve">. </w:t>
      </w:r>
      <w:proofErr w:type="spellStart"/>
      <w:r w:rsidR="005C57F0" w:rsidRPr="005C57F0">
        <w:rPr>
          <w:b w:val="0"/>
          <w:bCs/>
        </w:rPr>
        <w:t>Eur</w:t>
      </w:r>
      <w:proofErr w:type="spellEnd"/>
      <w:r w:rsidR="005C57F0" w:rsidRPr="005C57F0">
        <w:rPr>
          <w:b w:val="0"/>
          <w:bCs/>
        </w:rPr>
        <w:t xml:space="preserve">.) flakons ar pārklātu vai nepārklātu 1. tipa </w:t>
      </w:r>
      <w:proofErr w:type="spellStart"/>
      <w:r w:rsidR="005C57F0" w:rsidRPr="005C57F0">
        <w:rPr>
          <w:b w:val="0"/>
          <w:bCs/>
        </w:rPr>
        <w:t>brombutil</w:t>
      </w:r>
      <w:r w:rsidR="00027733">
        <w:rPr>
          <w:b w:val="0"/>
          <w:bCs/>
        </w:rPr>
        <w:t>a</w:t>
      </w:r>
      <w:proofErr w:type="spellEnd"/>
      <w:r w:rsidR="00027733">
        <w:rPr>
          <w:b w:val="0"/>
          <w:bCs/>
        </w:rPr>
        <w:t xml:space="preserve"> </w:t>
      </w:r>
      <w:r w:rsidR="005C57F0" w:rsidRPr="005C57F0">
        <w:rPr>
          <w:b w:val="0"/>
          <w:bCs/>
        </w:rPr>
        <w:t>gumijas (</w:t>
      </w:r>
      <w:proofErr w:type="spellStart"/>
      <w:r w:rsidR="005C57F0" w:rsidRPr="005C57F0">
        <w:rPr>
          <w:b w:val="0"/>
          <w:bCs/>
        </w:rPr>
        <w:t>Ph.Eur</w:t>
      </w:r>
      <w:proofErr w:type="spellEnd"/>
      <w:r w:rsidR="005C57F0" w:rsidRPr="005C57F0">
        <w:rPr>
          <w:b w:val="0"/>
          <w:bCs/>
        </w:rPr>
        <w:t xml:space="preserve">.) aizbāzni un alumīnija vāciņu kartona kastītē. </w:t>
      </w:r>
    </w:p>
    <w:p w14:paraId="4612EF6F" w14:textId="77777777" w:rsidR="005C57F0" w:rsidRDefault="005C57F0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</w:p>
    <w:p w14:paraId="517AE518" w14:textId="71445E2C" w:rsidR="009341DC" w:rsidRPr="00F33574" w:rsidRDefault="009341DC" w:rsidP="005C57F0">
      <w:pPr>
        <w:pStyle w:val="Style1"/>
        <w:tabs>
          <w:tab w:val="clear" w:pos="0"/>
        </w:tabs>
        <w:ind w:left="0" w:firstLine="0"/>
        <w:rPr>
          <w:b w:val="0"/>
          <w:bCs/>
          <w:u w:val="single"/>
        </w:rPr>
      </w:pPr>
      <w:r w:rsidRPr="00F33574">
        <w:rPr>
          <w:b w:val="0"/>
          <w:bCs/>
          <w:u w:val="single"/>
        </w:rPr>
        <w:t>Iepakojuma lielumi</w:t>
      </w:r>
      <w:r w:rsidR="005D5A2E">
        <w:rPr>
          <w:b w:val="0"/>
          <w:bCs/>
          <w:u w:val="single"/>
        </w:rPr>
        <w:t>:</w:t>
      </w:r>
    </w:p>
    <w:p w14:paraId="5F7851DC" w14:textId="77777777" w:rsidR="005C57F0" w:rsidRPr="005C57F0" w:rsidRDefault="005C57F0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  <w:r w:rsidRPr="005C57F0">
        <w:rPr>
          <w:b w:val="0"/>
          <w:bCs/>
        </w:rPr>
        <w:t>Kartona kastīte ar 1 flakonu pa 100 ml.</w:t>
      </w:r>
    </w:p>
    <w:p w14:paraId="25E94B47" w14:textId="77777777" w:rsidR="005C57F0" w:rsidRPr="005C57F0" w:rsidRDefault="005C57F0" w:rsidP="005C57F0">
      <w:pPr>
        <w:pStyle w:val="Style1"/>
        <w:tabs>
          <w:tab w:val="clear" w:pos="0"/>
        </w:tabs>
        <w:ind w:left="0" w:firstLine="0"/>
        <w:rPr>
          <w:b w:val="0"/>
          <w:bCs/>
        </w:rPr>
      </w:pPr>
      <w:r w:rsidRPr="005C57F0">
        <w:rPr>
          <w:b w:val="0"/>
          <w:bCs/>
        </w:rPr>
        <w:t>Kartona kastīte ar 1 flakonu pa 250 ml.</w:t>
      </w:r>
    </w:p>
    <w:p w14:paraId="01F99AEB" w14:textId="77777777" w:rsidR="005C57F0" w:rsidRPr="005C57F0" w:rsidRDefault="005C57F0" w:rsidP="005C57F0">
      <w:pPr>
        <w:pStyle w:val="Style1"/>
        <w:tabs>
          <w:tab w:val="clear" w:pos="0"/>
        </w:tabs>
        <w:ind w:left="0" w:firstLine="0"/>
      </w:pPr>
      <w:r w:rsidRPr="005C57F0">
        <w:rPr>
          <w:b w:val="0"/>
          <w:bCs/>
        </w:rPr>
        <w:t>Kartona kastīte ar 5 flakoniem pa 100 ml</w:t>
      </w:r>
      <w:r w:rsidRPr="005C57F0">
        <w:t xml:space="preserve">. </w:t>
      </w:r>
    </w:p>
    <w:p w14:paraId="5FB8DEB8" w14:textId="77777777" w:rsidR="005C57F0" w:rsidRPr="005C57F0" w:rsidRDefault="005C57F0" w:rsidP="005C57F0">
      <w:pPr>
        <w:pStyle w:val="Style1"/>
      </w:pPr>
    </w:p>
    <w:p w14:paraId="1E3C839A" w14:textId="2C10624F" w:rsidR="00E811BF" w:rsidRDefault="005C57F0" w:rsidP="005C57F0">
      <w:pPr>
        <w:pStyle w:val="Style1"/>
        <w:ind w:left="0" w:firstLine="0"/>
        <w:rPr>
          <w:b w:val="0"/>
        </w:rPr>
      </w:pPr>
      <w:r w:rsidRPr="005C57F0">
        <w:rPr>
          <w:b w:val="0"/>
        </w:rPr>
        <w:t xml:space="preserve">Ne visi iepakojuma </w:t>
      </w:r>
      <w:r w:rsidR="009341DC">
        <w:rPr>
          <w:b w:val="0"/>
        </w:rPr>
        <w:t>lielumi</w:t>
      </w:r>
      <w:r w:rsidR="009341DC" w:rsidRPr="005C57F0">
        <w:rPr>
          <w:b w:val="0"/>
        </w:rPr>
        <w:t xml:space="preserve"> </w:t>
      </w:r>
      <w:r w:rsidRPr="005C57F0">
        <w:rPr>
          <w:b w:val="0"/>
        </w:rPr>
        <w:t>var tikt izplatīti.</w:t>
      </w:r>
    </w:p>
    <w:p w14:paraId="70B003BD" w14:textId="77777777" w:rsidR="005C57F0" w:rsidRDefault="005C57F0" w:rsidP="005C57F0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lastRenderedPageBreak/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DE315C" w14:textId="2F73B67B" w:rsidR="009341DC" w:rsidRPr="00E57A7D" w:rsidRDefault="009341DC" w:rsidP="009341DC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79D87203" w14:textId="2B7D8E4B" w:rsidR="005C57F0" w:rsidRPr="005C57F0" w:rsidRDefault="009341DC" w:rsidP="009341DC">
      <w:pPr>
        <w:tabs>
          <w:tab w:val="clear" w:pos="567"/>
        </w:tabs>
        <w:spacing w:line="240" w:lineRule="auto"/>
        <w:rPr>
          <w:i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5C57F0" w:rsidRPr="005C57F0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0AC894E3" w:rsidR="00B41F47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F04CC">
        <w:t>VetViva</w:t>
      </w:r>
      <w:proofErr w:type="spellEnd"/>
      <w:r w:rsidRPr="007F04CC">
        <w:t xml:space="preserve"> </w:t>
      </w:r>
      <w:proofErr w:type="spellStart"/>
      <w:r w:rsidRPr="007F04CC">
        <w:t>Richter</w:t>
      </w:r>
      <w:proofErr w:type="spellEnd"/>
      <w:r w:rsidRPr="007F04CC">
        <w:t xml:space="preserve"> GmbH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3D8C9A7E" w14:textId="77777777" w:rsidR="00F33574" w:rsidRDefault="00F335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BEBCC" w14:textId="3D09D712" w:rsidR="00C114FF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>V/DCP/19/0058</w:t>
      </w:r>
    </w:p>
    <w:p w14:paraId="2EF1B7FE" w14:textId="4FE9AFE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F4FA5" w14:textId="77777777" w:rsidR="00027733" w:rsidRPr="00E57A7D" w:rsidRDefault="0002773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0C9DBB7A" w:rsidR="00C114FF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  <w:r w:rsidRPr="007F04CC">
        <w:t xml:space="preserve">Pirmās </w:t>
      </w:r>
      <w:r w:rsidR="00027733" w:rsidRPr="00027733">
        <w:t xml:space="preserve">tirdzniecības atļaujas piešķiršanas </w:t>
      </w:r>
      <w:r w:rsidRPr="007F04CC">
        <w:t>datums: 04</w:t>
      </w:r>
      <w:r w:rsidR="004C4592">
        <w:t>/</w:t>
      </w:r>
      <w:r w:rsidRPr="007F04CC">
        <w:t>10</w:t>
      </w:r>
      <w:r w:rsidR="004C4592">
        <w:t>/</w:t>
      </w:r>
      <w:r w:rsidRPr="007F04CC">
        <w:t>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6F4D5D80" w:rsidR="00B113B9" w:rsidRDefault="00027733" w:rsidP="00A9226B">
      <w:pPr>
        <w:tabs>
          <w:tab w:val="clear" w:pos="567"/>
        </w:tabs>
        <w:spacing w:line="240" w:lineRule="auto"/>
        <w:rPr>
          <w:szCs w:val="22"/>
        </w:rPr>
      </w:pPr>
      <w:r>
        <w:t>07/2025</w:t>
      </w:r>
    </w:p>
    <w:p w14:paraId="4B937D24" w14:textId="77777777" w:rsidR="00F33574" w:rsidRPr="00E57A7D" w:rsidRDefault="00F3357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5A71484E" w:rsidR="0078538F" w:rsidRPr="00E57A7D" w:rsidRDefault="009341DC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</w:t>
      </w:r>
      <w:r w:rsidR="007F04CC" w:rsidRPr="007F04CC">
        <w:t xml:space="preserve">. 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1FA0848C" w14:textId="3131C4A2" w:rsidR="00C114FF" w:rsidRPr="00E57A7D" w:rsidRDefault="00F550BE" w:rsidP="009341DC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3FDAB8CE" w:rsidR="00C114FF" w:rsidRPr="009341DC" w:rsidRDefault="007F04CC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9341DC">
              <w:rPr>
                <w:szCs w:val="22"/>
              </w:rPr>
              <w:t>Kartona 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00FD9A2C" w:rsidR="00C114FF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D714A">
        <w:t>Procamidor</w:t>
      </w:r>
      <w:proofErr w:type="spellEnd"/>
      <w:r w:rsidRPr="007D714A">
        <w:t xml:space="preserve"> </w:t>
      </w:r>
      <w:proofErr w:type="spellStart"/>
      <w:r w:rsidRPr="007D714A">
        <w:t>Duo</w:t>
      </w:r>
      <w:proofErr w:type="spellEnd"/>
      <w:r w:rsidRPr="007F04CC">
        <w:t xml:space="preserve"> 40 mg/ml + 0,036 mg/ml šķīdums injekcijām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1BA5EB85" w14:textId="77777777" w:rsid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</w:p>
    <w:p w14:paraId="225F9129" w14:textId="0608FC0D" w:rsidR="007F04CC" w:rsidRPr="007F04CC" w:rsidRDefault="004C4592" w:rsidP="007F04C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7F04CC">
        <w:rPr>
          <w:szCs w:val="22"/>
        </w:rPr>
        <w:t xml:space="preserve"> </w:t>
      </w:r>
      <w:r w:rsidR="007F04CC" w:rsidRPr="007F04CC">
        <w:rPr>
          <w:szCs w:val="22"/>
        </w:rPr>
        <w:t>ml satur:</w:t>
      </w:r>
    </w:p>
    <w:p w14:paraId="4750A178" w14:textId="77777777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F04CC">
        <w:rPr>
          <w:szCs w:val="22"/>
        </w:rPr>
        <w:t>Prokaīna</w:t>
      </w:r>
      <w:proofErr w:type="spellEnd"/>
      <w:r w:rsidRPr="007F04CC">
        <w:rPr>
          <w:szCs w:val="22"/>
        </w:rPr>
        <w:t xml:space="preserve"> </w:t>
      </w:r>
      <w:proofErr w:type="spellStart"/>
      <w:r w:rsidRPr="007F04CC">
        <w:rPr>
          <w:szCs w:val="22"/>
        </w:rPr>
        <w:t>hidrohlorīds</w:t>
      </w:r>
      <w:proofErr w:type="spellEnd"/>
      <w:r w:rsidRPr="007F04CC">
        <w:rPr>
          <w:szCs w:val="22"/>
        </w:rPr>
        <w:tab/>
        <w:t>40 mg</w:t>
      </w:r>
    </w:p>
    <w:p w14:paraId="7B4F4EAF" w14:textId="77777777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 xml:space="preserve">(atbilst 34,65 mg </w:t>
      </w:r>
      <w:proofErr w:type="spellStart"/>
      <w:r w:rsidRPr="007F04CC">
        <w:rPr>
          <w:szCs w:val="22"/>
        </w:rPr>
        <w:t>prokaīna</w:t>
      </w:r>
      <w:proofErr w:type="spellEnd"/>
      <w:r w:rsidRPr="007F04CC">
        <w:rPr>
          <w:szCs w:val="22"/>
        </w:rPr>
        <w:t>)</w:t>
      </w:r>
    </w:p>
    <w:p w14:paraId="2C8A8477" w14:textId="77777777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 xml:space="preserve">Adrenalīna </w:t>
      </w:r>
      <w:proofErr w:type="spellStart"/>
      <w:r w:rsidRPr="007F04CC">
        <w:rPr>
          <w:szCs w:val="22"/>
        </w:rPr>
        <w:t>tartrāts</w:t>
      </w:r>
      <w:proofErr w:type="spellEnd"/>
      <w:r w:rsidRPr="007F04CC">
        <w:rPr>
          <w:szCs w:val="22"/>
        </w:rPr>
        <w:tab/>
      </w:r>
      <w:r w:rsidRPr="007F04CC">
        <w:rPr>
          <w:szCs w:val="22"/>
        </w:rPr>
        <w:tab/>
        <w:t>0,036 mg</w:t>
      </w:r>
    </w:p>
    <w:p w14:paraId="59088A7E" w14:textId="77777777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>(atbilst 0,02 mg adrenalīna)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ACA119" w14:textId="77777777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>100 ml</w:t>
      </w:r>
    </w:p>
    <w:p w14:paraId="62AD463F" w14:textId="77777777" w:rsidR="007F04CC" w:rsidRPr="007D714A" w:rsidRDefault="007F04CC" w:rsidP="007F04CC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7D714A">
        <w:rPr>
          <w:szCs w:val="22"/>
          <w:highlight w:val="lightGray"/>
        </w:rPr>
        <w:t>250 ml</w:t>
      </w:r>
    </w:p>
    <w:p w14:paraId="22C7BB35" w14:textId="2C6CDCFE" w:rsidR="00C114FF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r w:rsidRPr="007D714A">
        <w:rPr>
          <w:szCs w:val="22"/>
          <w:highlight w:val="lightGray"/>
        </w:rPr>
        <w:t>5 x 100 ml</w:t>
      </w:r>
    </w:p>
    <w:p w14:paraId="73CE4FE0" w14:textId="77777777" w:rsid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</w:p>
    <w:p w14:paraId="14BCFB7D" w14:textId="77777777" w:rsidR="007F04CC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175B1114" w:rsidR="00C114FF" w:rsidRDefault="007F04CC" w:rsidP="00A9226B">
      <w:pPr>
        <w:tabs>
          <w:tab w:val="clear" w:pos="567"/>
        </w:tabs>
        <w:spacing w:line="240" w:lineRule="auto"/>
        <w:rPr>
          <w:szCs w:val="22"/>
        </w:rPr>
      </w:pPr>
      <w:r w:rsidRPr="007F04CC">
        <w:rPr>
          <w:szCs w:val="22"/>
        </w:rPr>
        <w:t>Zirgi, liellopi, cūkas un aitas.</w:t>
      </w:r>
    </w:p>
    <w:p w14:paraId="38B5C39A" w14:textId="77777777" w:rsidR="007F04CC" w:rsidRDefault="007F04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D8C194" w14:textId="77777777" w:rsidR="007F04CC" w:rsidRPr="00E57A7D" w:rsidRDefault="007F04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DB46FF" w14:textId="0CD4BC6B" w:rsidR="007F04CC" w:rsidRPr="007F04CC" w:rsidRDefault="007F04CC" w:rsidP="007F04C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F04CC">
        <w:rPr>
          <w:szCs w:val="22"/>
        </w:rPr>
        <w:t>Subkutānai</w:t>
      </w:r>
      <w:proofErr w:type="spellEnd"/>
      <w:r w:rsidRPr="007F04CC">
        <w:rPr>
          <w:szCs w:val="22"/>
        </w:rPr>
        <w:t xml:space="preserve"> un </w:t>
      </w:r>
      <w:proofErr w:type="spellStart"/>
      <w:r w:rsidRPr="007F04CC">
        <w:rPr>
          <w:szCs w:val="22"/>
        </w:rPr>
        <w:t>perineirālai</w:t>
      </w:r>
      <w:proofErr w:type="spellEnd"/>
      <w:r w:rsidRPr="007F04CC">
        <w:rPr>
          <w:szCs w:val="22"/>
        </w:rPr>
        <w:t xml:space="preserve"> lietošanai.</w:t>
      </w:r>
    </w:p>
    <w:p w14:paraId="4F430DB3" w14:textId="77777777" w:rsidR="007F04CC" w:rsidRDefault="007F04C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A9EE8D" w14:textId="21BA3EA3" w:rsidR="007F04CC" w:rsidRPr="007F04CC" w:rsidRDefault="007F04CC" w:rsidP="007F04CC">
      <w:pPr>
        <w:tabs>
          <w:tab w:val="clear" w:pos="567"/>
        </w:tabs>
        <w:spacing w:line="240" w:lineRule="auto"/>
        <w:rPr>
          <w:b/>
        </w:rPr>
      </w:pPr>
      <w:r w:rsidRPr="007F04CC">
        <w:rPr>
          <w:b/>
        </w:rPr>
        <w:t>Ierobežojumu period</w:t>
      </w:r>
      <w:r w:rsidR="009341DC">
        <w:rPr>
          <w:b/>
        </w:rPr>
        <w:t>i</w:t>
      </w:r>
      <w:r w:rsidRPr="007F04CC">
        <w:rPr>
          <w:b/>
        </w:rPr>
        <w:t>:</w:t>
      </w:r>
    </w:p>
    <w:p w14:paraId="413192EE" w14:textId="77777777" w:rsidR="007F04CC" w:rsidRPr="007F04CC" w:rsidRDefault="007F04CC" w:rsidP="007F04CC">
      <w:pPr>
        <w:tabs>
          <w:tab w:val="clear" w:pos="567"/>
        </w:tabs>
        <w:spacing w:line="240" w:lineRule="auto"/>
      </w:pPr>
      <w:r w:rsidRPr="007F04CC">
        <w:t xml:space="preserve">Gaļai un blakusproduktiem: </w:t>
      </w:r>
      <w:r w:rsidRPr="007F04CC">
        <w:tab/>
        <w:t>nulle dienas.</w:t>
      </w:r>
    </w:p>
    <w:p w14:paraId="25DE8A1B" w14:textId="31AD55AA" w:rsidR="007F04CC" w:rsidRPr="007F04CC" w:rsidRDefault="007F04CC" w:rsidP="007F04CC">
      <w:pPr>
        <w:tabs>
          <w:tab w:val="clear" w:pos="567"/>
        </w:tabs>
        <w:spacing w:line="240" w:lineRule="auto"/>
      </w:pPr>
      <w:r w:rsidRPr="007F04CC">
        <w:t>Pienam:</w:t>
      </w:r>
      <w:r w:rsidRPr="007F04CC">
        <w:tab/>
        <w:t>nulle stundas.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A26C3F" w14:textId="0101CABC" w:rsidR="007F04CC" w:rsidRPr="007F04CC" w:rsidRDefault="000E6572" w:rsidP="007F04CC">
      <w:pPr>
        <w:tabs>
          <w:tab w:val="clear" w:pos="567"/>
        </w:tabs>
        <w:spacing w:line="240" w:lineRule="auto"/>
      </w:pPr>
      <w:proofErr w:type="spellStart"/>
      <w:r w:rsidRPr="007F04CC">
        <w:t>E</w:t>
      </w:r>
      <w:r>
        <w:t>xp</w:t>
      </w:r>
      <w:proofErr w:type="spellEnd"/>
      <w:r>
        <w:t>.</w:t>
      </w:r>
      <w:r w:rsidRPr="007F04CC">
        <w:t xml:space="preserve"> </w:t>
      </w:r>
      <w:r w:rsidR="007F04CC" w:rsidRPr="007F04CC">
        <w:t>{mēnesis/gads}</w:t>
      </w:r>
    </w:p>
    <w:p w14:paraId="3B1FA2E6" w14:textId="3CCB47C4" w:rsidR="007F04CC" w:rsidRPr="007F04CC" w:rsidRDefault="007F04CC" w:rsidP="007F04CC">
      <w:pPr>
        <w:tabs>
          <w:tab w:val="clear" w:pos="567"/>
        </w:tabs>
        <w:spacing w:line="240" w:lineRule="auto"/>
      </w:pPr>
      <w:r w:rsidRPr="007F04CC">
        <w:t>Pēc caurduršanas izlietot 28 dienu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FE8143" w14:textId="07B5820E" w:rsidR="000C7FCE" w:rsidRPr="000C7FCE" w:rsidRDefault="00027733" w:rsidP="000C7FC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Neu</w:t>
      </w:r>
      <w:r w:rsidR="000C7FCE" w:rsidRPr="000C7FCE">
        <w:rPr>
          <w:szCs w:val="22"/>
        </w:rPr>
        <w:t xml:space="preserve">zglabāt temperatūrā </w:t>
      </w:r>
      <w:r>
        <w:rPr>
          <w:szCs w:val="22"/>
        </w:rPr>
        <w:t xml:space="preserve">virs </w:t>
      </w:r>
      <w:r w:rsidR="000C7FCE" w:rsidRPr="000C7FCE">
        <w:rPr>
          <w:szCs w:val="22"/>
        </w:rPr>
        <w:t xml:space="preserve">25 °C. Sargāt no gaismas. 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6A3C9D5" w14:textId="594B10E7" w:rsidR="000C7FCE" w:rsidRPr="000C7FCE" w:rsidRDefault="000C7FCE" w:rsidP="000C7FCE">
      <w:pPr>
        <w:tabs>
          <w:tab w:val="clear" w:pos="567"/>
        </w:tabs>
        <w:spacing w:line="240" w:lineRule="auto"/>
      </w:pPr>
      <w:proofErr w:type="spellStart"/>
      <w:r w:rsidRPr="000C7FCE">
        <w:t>VetViva</w:t>
      </w:r>
      <w:proofErr w:type="spellEnd"/>
      <w:r w:rsidRPr="000C7FCE">
        <w:t xml:space="preserve"> </w:t>
      </w:r>
      <w:proofErr w:type="spellStart"/>
      <w:r w:rsidRPr="000C7FCE">
        <w:t>Richter</w:t>
      </w:r>
      <w:proofErr w:type="spellEnd"/>
      <w:r w:rsidRPr="000C7FCE">
        <w:t xml:space="preserve"> </w:t>
      </w:r>
      <w:r w:rsidR="009341DC">
        <w:rPr>
          <w:szCs w:val="22"/>
          <w:highlight w:val="lightGray"/>
        </w:rPr>
        <w:t>(logo</w:t>
      </w:r>
      <w:r w:rsidR="004578AA">
        <w:rPr>
          <w:szCs w:val="22"/>
          <w:highlight w:val="lightGray"/>
        </w:rPr>
        <w:t>tips</w:t>
      </w:r>
      <w:r w:rsidR="009341DC">
        <w:rPr>
          <w:szCs w:val="22"/>
          <w:highlight w:val="lightGray"/>
        </w:rPr>
        <w:t>)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E57105" w14:textId="104EA85C" w:rsidR="000C7FCE" w:rsidRPr="000C7FCE" w:rsidRDefault="000C7FCE" w:rsidP="000C7FCE">
      <w:pPr>
        <w:tabs>
          <w:tab w:val="clear" w:pos="567"/>
        </w:tabs>
        <w:spacing w:line="240" w:lineRule="auto"/>
      </w:pPr>
      <w:r w:rsidRPr="000C7FCE">
        <w:t>V/DCP/19/0058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61505493" w:rsidR="00673F4C" w:rsidRPr="009341DC" w:rsidRDefault="000C7FCE" w:rsidP="00302266">
            <w:pPr>
              <w:rPr>
                <w:szCs w:val="22"/>
              </w:rPr>
            </w:pPr>
            <w:r w:rsidRPr="00C65C3C">
              <w:rPr>
                <w:szCs w:val="22"/>
              </w:rPr>
              <w:t xml:space="preserve">II tipa dzintarkrāsas stikla 100 ml, 250 ml flakons ar </w:t>
            </w:r>
            <w:proofErr w:type="spellStart"/>
            <w:r w:rsidRPr="00C65C3C">
              <w:rPr>
                <w:szCs w:val="22"/>
              </w:rPr>
              <w:t>brombutila</w:t>
            </w:r>
            <w:proofErr w:type="spellEnd"/>
            <w:r w:rsidRPr="00C65C3C">
              <w:rPr>
                <w:szCs w:val="22"/>
              </w:rPr>
              <w:t xml:space="preserve"> gumijas aizbāzni un alumīnija vāciņu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28804472" w14:textId="0B0574CC" w:rsidR="00673F4C" w:rsidRPr="00E57A7D" w:rsidRDefault="000C7FCE" w:rsidP="00673F4C">
      <w:pPr>
        <w:rPr>
          <w:szCs w:val="22"/>
        </w:rPr>
      </w:pPr>
      <w:proofErr w:type="spellStart"/>
      <w:r w:rsidRPr="00C65C3C">
        <w:t>Procamidor</w:t>
      </w:r>
      <w:proofErr w:type="spellEnd"/>
      <w:r w:rsidRPr="00C65C3C">
        <w:t xml:space="preserve"> </w:t>
      </w:r>
      <w:proofErr w:type="spellStart"/>
      <w:r w:rsidRPr="00C65C3C">
        <w:t>Duo</w:t>
      </w:r>
      <w:proofErr w:type="spellEnd"/>
      <w:r w:rsidRPr="000C7FCE">
        <w:t xml:space="preserve"> 40 mg/ml + 0,036 mg/ml šķīdums injekcijām 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F6EF866" w14:textId="77777777" w:rsidR="000C7FCE" w:rsidRDefault="000C7FCE" w:rsidP="000C7FCE">
      <w:pPr>
        <w:ind w:right="113"/>
        <w:rPr>
          <w:szCs w:val="22"/>
        </w:rPr>
      </w:pPr>
    </w:p>
    <w:p w14:paraId="2976049F" w14:textId="62ABAF3F" w:rsidR="000C7FCE" w:rsidRPr="000C7FCE" w:rsidRDefault="000C7FCE" w:rsidP="00C65C3C">
      <w:pPr>
        <w:tabs>
          <w:tab w:val="left" w:pos="2552"/>
        </w:tabs>
        <w:ind w:right="113"/>
        <w:rPr>
          <w:szCs w:val="22"/>
        </w:rPr>
      </w:pPr>
      <w:proofErr w:type="spellStart"/>
      <w:r w:rsidRPr="000C7FCE">
        <w:rPr>
          <w:szCs w:val="22"/>
        </w:rPr>
        <w:t>Prokaīna</w:t>
      </w:r>
      <w:proofErr w:type="spellEnd"/>
      <w:r w:rsidRPr="000C7FCE">
        <w:rPr>
          <w:szCs w:val="22"/>
        </w:rPr>
        <w:t xml:space="preserve"> </w:t>
      </w:r>
      <w:proofErr w:type="spellStart"/>
      <w:r w:rsidRPr="000C7FCE">
        <w:rPr>
          <w:szCs w:val="22"/>
        </w:rPr>
        <w:t>hidrohlorīds</w:t>
      </w:r>
      <w:proofErr w:type="spellEnd"/>
      <w:r w:rsidRPr="000C7FCE">
        <w:rPr>
          <w:szCs w:val="22"/>
        </w:rPr>
        <w:tab/>
        <w:t>40 mg/ml</w:t>
      </w:r>
    </w:p>
    <w:p w14:paraId="659CA05D" w14:textId="4D857CB1" w:rsidR="00673F4C" w:rsidRDefault="000C7FCE" w:rsidP="000C7FCE">
      <w:pPr>
        <w:ind w:right="113"/>
        <w:rPr>
          <w:szCs w:val="22"/>
        </w:rPr>
      </w:pPr>
      <w:r w:rsidRPr="000C7FCE">
        <w:rPr>
          <w:szCs w:val="22"/>
        </w:rPr>
        <w:t xml:space="preserve">Adrenalīna </w:t>
      </w:r>
      <w:proofErr w:type="spellStart"/>
      <w:r w:rsidRPr="000C7FCE">
        <w:rPr>
          <w:szCs w:val="22"/>
        </w:rPr>
        <w:t>tartrāts</w:t>
      </w:r>
      <w:proofErr w:type="spellEnd"/>
      <w:r w:rsidRPr="000C7FCE">
        <w:rPr>
          <w:szCs w:val="22"/>
        </w:rPr>
        <w:tab/>
      </w:r>
      <w:r w:rsidRPr="000C7FCE">
        <w:rPr>
          <w:szCs w:val="22"/>
        </w:rPr>
        <w:tab/>
        <w:t>0,036 mg/ml</w:t>
      </w:r>
    </w:p>
    <w:p w14:paraId="2F042829" w14:textId="77777777" w:rsidR="000C7FCE" w:rsidRPr="00E57A7D" w:rsidRDefault="000C7FCE" w:rsidP="000C7FCE">
      <w:pPr>
        <w:ind w:right="113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2FD44224" w:rsidR="00673F4C" w:rsidRDefault="000C7FCE" w:rsidP="00673F4C">
      <w:pPr>
        <w:ind w:right="113"/>
        <w:rPr>
          <w:szCs w:val="22"/>
        </w:rPr>
      </w:pPr>
      <w:r w:rsidRPr="000C7FCE">
        <w:rPr>
          <w:szCs w:val="22"/>
        </w:rPr>
        <w:t>Zirgi, liellopi, cūkas</w:t>
      </w:r>
      <w:r w:rsidR="00C65C3C">
        <w:rPr>
          <w:szCs w:val="22"/>
        </w:rPr>
        <w:t>,</w:t>
      </w:r>
      <w:r w:rsidRPr="000C7FCE">
        <w:rPr>
          <w:szCs w:val="22"/>
        </w:rPr>
        <w:t xml:space="preserve"> aitas.</w:t>
      </w:r>
    </w:p>
    <w:p w14:paraId="26D6DEC3" w14:textId="77777777" w:rsidR="000C7FCE" w:rsidRDefault="000C7FCE" w:rsidP="00673F4C">
      <w:pPr>
        <w:ind w:right="113"/>
        <w:rPr>
          <w:szCs w:val="22"/>
        </w:rPr>
      </w:pPr>
    </w:p>
    <w:p w14:paraId="00DC36BE" w14:textId="77777777" w:rsidR="000C7FCE" w:rsidRPr="00E57A7D" w:rsidRDefault="000C7FCE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0B08A3D" w14:textId="39F577A2" w:rsidR="000C7FCE" w:rsidRPr="000C7FCE" w:rsidRDefault="000C7FCE" w:rsidP="000C7FCE">
      <w:pPr>
        <w:pStyle w:val="EndnoteText"/>
      </w:pPr>
      <w:proofErr w:type="spellStart"/>
      <w:r w:rsidRPr="000C7FCE">
        <w:t>Subkutānai</w:t>
      </w:r>
      <w:proofErr w:type="spellEnd"/>
      <w:r w:rsidRPr="000C7FCE">
        <w:t xml:space="preserve">, </w:t>
      </w:r>
      <w:proofErr w:type="spellStart"/>
      <w:r w:rsidRPr="000C7FCE">
        <w:t>perineirālai</w:t>
      </w:r>
      <w:proofErr w:type="spellEnd"/>
      <w:r w:rsidRPr="000C7FCE">
        <w:t xml:space="preserve"> lietošanai.</w:t>
      </w:r>
    </w:p>
    <w:p w14:paraId="759E0028" w14:textId="6CA8B387" w:rsidR="00673F4C" w:rsidRDefault="00027733" w:rsidP="00673F4C">
      <w:pPr>
        <w:rPr>
          <w:szCs w:val="22"/>
        </w:rPr>
      </w:pPr>
      <w:r w:rsidRPr="00027733">
        <w:rPr>
          <w:szCs w:val="22"/>
        </w:rPr>
        <w:t>Pirms lietošanas izlasiet lietošanas instrukciju.</w:t>
      </w:r>
      <w:r>
        <w:rPr>
          <w:szCs w:val="22"/>
        </w:rPr>
        <w:t xml:space="preserve"> </w:t>
      </w:r>
    </w:p>
    <w:p w14:paraId="1EFC4073" w14:textId="77777777" w:rsidR="00027733" w:rsidRPr="00E57A7D" w:rsidRDefault="00027733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2DA89926" w:rsidR="00673F4C" w:rsidRDefault="00F550BE" w:rsidP="00673F4C">
      <w:r w:rsidRPr="007D714A">
        <w:rPr>
          <w:b/>
        </w:rPr>
        <w:t>Ierobežojumu period</w:t>
      </w:r>
      <w:r w:rsidR="009341DC">
        <w:rPr>
          <w:b/>
        </w:rPr>
        <w:t>i</w:t>
      </w:r>
      <w:r w:rsidRPr="009762EB">
        <w:rPr>
          <w:b/>
        </w:rPr>
        <w:t>:</w:t>
      </w:r>
      <w:r w:rsidR="000C7FCE">
        <w:t xml:space="preserve"> </w:t>
      </w:r>
    </w:p>
    <w:p w14:paraId="08F7CB0C" w14:textId="719600B2" w:rsidR="007D0BD9" w:rsidRPr="00B264EB" w:rsidRDefault="007D0BD9" w:rsidP="007D0BD9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</w:rPr>
        <w:t xml:space="preserve">Gaļai un blakusproduktiem: </w:t>
      </w:r>
      <w:r w:rsidRPr="00B264EB">
        <w:rPr>
          <w:iCs/>
          <w:szCs w:val="22"/>
        </w:rPr>
        <w:tab/>
        <w:t>nulle dienas.</w:t>
      </w:r>
    </w:p>
    <w:p w14:paraId="5A953338" w14:textId="64C9F5CF" w:rsidR="009341DC" w:rsidRPr="007D0BD9" w:rsidRDefault="007D0BD9" w:rsidP="007D714A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</w:rPr>
        <w:t>Pienam:</w:t>
      </w:r>
      <w:r w:rsidRPr="00B264EB">
        <w:rPr>
          <w:iCs/>
          <w:szCs w:val="22"/>
        </w:rPr>
        <w:tab/>
        <w:t>nulle stundas.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505588C1" w14:textId="38081568" w:rsidR="00CF6B60" w:rsidRDefault="00CF6B60" w:rsidP="00CF6B60">
      <w:proofErr w:type="spellStart"/>
      <w:r>
        <w:t>E</w:t>
      </w:r>
      <w:r w:rsidR="00C65C3C">
        <w:t>xp</w:t>
      </w:r>
      <w:proofErr w:type="spellEnd"/>
      <w:r w:rsidR="00C65C3C">
        <w:t>.</w:t>
      </w:r>
      <w:r>
        <w:t xml:space="preserve"> {mēnesis/gads}</w:t>
      </w:r>
    </w:p>
    <w:p w14:paraId="7C6C37EA" w14:textId="2929FF04" w:rsidR="00CF6B60" w:rsidRDefault="00CF6B60" w:rsidP="00CF6B60">
      <w:r>
        <w:t>Pēc caurduršanas izlietot 28 dienu laikā.</w:t>
      </w:r>
    </w:p>
    <w:p w14:paraId="0F359A15" w14:textId="5706D5A7" w:rsidR="007D0BD9" w:rsidRDefault="007D0BD9" w:rsidP="00CF6B60">
      <w:r>
        <w:t>Izlietot līdz: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170DD098" w14:textId="7D1EC868" w:rsidR="00673F4C" w:rsidRPr="00E57A7D" w:rsidRDefault="00027733" w:rsidP="00673F4C">
      <w:pPr>
        <w:rPr>
          <w:noProof/>
          <w:szCs w:val="22"/>
        </w:rPr>
      </w:pPr>
      <w:r>
        <w:rPr>
          <w:szCs w:val="22"/>
        </w:rPr>
        <w:t>Neu</w:t>
      </w:r>
      <w:r w:rsidR="00CF6B60" w:rsidRPr="00CF6B60">
        <w:rPr>
          <w:szCs w:val="22"/>
        </w:rPr>
        <w:t xml:space="preserve">zglabāt temperatūrā </w:t>
      </w:r>
      <w:r>
        <w:rPr>
          <w:szCs w:val="22"/>
        </w:rPr>
        <w:t>virs</w:t>
      </w:r>
      <w:r w:rsidR="00CF6B60" w:rsidRPr="00CF6B60">
        <w:rPr>
          <w:szCs w:val="22"/>
        </w:rPr>
        <w:t xml:space="preserve"> 25 °C. Sargāt no gaismas.</w:t>
      </w:r>
    </w:p>
    <w:p w14:paraId="08080348" w14:textId="77777777" w:rsidR="00673F4C" w:rsidRPr="00E57A7D" w:rsidRDefault="00673F4C" w:rsidP="00673F4C">
      <w:pPr>
        <w:pStyle w:val="EndnoteText"/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DE57A4C" w14:textId="5E1625DE" w:rsidR="00673F4C" w:rsidRPr="00E57A7D" w:rsidRDefault="00CF6B60" w:rsidP="00673F4C">
      <w:pPr>
        <w:ind w:right="-318"/>
        <w:rPr>
          <w:szCs w:val="22"/>
        </w:rPr>
      </w:pPr>
      <w:proofErr w:type="spellStart"/>
      <w:r w:rsidRPr="00CF6B60">
        <w:t>VetViva</w:t>
      </w:r>
      <w:proofErr w:type="spellEnd"/>
      <w:r w:rsidRPr="00CF6B60">
        <w:t xml:space="preserve"> </w:t>
      </w:r>
      <w:proofErr w:type="spellStart"/>
      <w:r w:rsidRPr="00CF6B60">
        <w:t>Richter</w:t>
      </w:r>
      <w:proofErr w:type="spellEnd"/>
      <w:r w:rsidRPr="00CF6B60">
        <w:t xml:space="preserve"> </w:t>
      </w:r>
      <w:r w:rsidR="007D0BD9">
        <w:rPr>
          <w:szCs w:val="22"/>
          <w:highlight w:val="lightGray"/>
        </w:rPr>
        <w:t>(logo</w:t>
      </w:r>
      <w:r w:rsidR="004578AA">
        <w:rPr>
          <w:szCs w:val="22"/>
          <w:highlight w:val="lightGray"/>
        </w:rPr>
        <w:t>tips</w:t>
      </w:r>
      <w:r w:rsidR="007D0BD9">
        <w:rPr>
          <w:szCs w:val="22"/>
          <w:highlight w:val="lightGray"/>
        </w:rPr>
        <w:t>)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32EC65DB" w:rsidR="00673F4C" w:rsidRDefault="007D0BD9" w:rsidP="00673F4C">
      <w:proofErr w:type="spellStart"/>
      <w:r>
        <w:t>Lot</w:t>
      </w:r>
      <w:proofErr w:type="spellEnd"/>
      <w:r w:rsidRPr="00E57A7D">
        <w:t xml:space="preserve"> {numurs}</w:t>
      </w:r>
    </w:p>
    <w:p w14:paraId="19D52BB0" w14:textId="77777777" w:rsidR="007D0BD9" w:rsidRDefault="007D0BD9" w:rsidP="00673F4C"/>
    <w:p w14:paraId="21F9D1BC" w14:textId="77777777" w:rsidR="007D0BD9" w:rsidRDefault="007D0BD9" w:rsidP="00673F4C"/>
    <w:p w14:paraId="07EFE820" w14:textId="5419B327" w:rsidR="007D0BD9" w:rsidRDefault="007D0BD9" w:rsidP="00673F4C">
      <w:r>
        <w:t>100</w:t>
      </w:r>
      <w:r w:rsidR="004578AA">
        <w:t> </w:t>
      </w:r>
      <w:r>
        <w:t>ml</w:t>
      </w:r>
    </w:p>
    <w:p w14:paraId="19A8CA66" w14:textId="7B010EDF" w:rsidR="007D0BD9" w:rsidRPr="00E57A7D" w:rsidRDefault="007D0BD9" w:rsidP="00673F4C">
      <w:pPr>
        <w:rPr>
          <w:szCs w:val="22"/>
        </w:rPr>
      </w:pPr>
      <w:r w:rsidRPr="009762EB">
        <w:rPr>
          <w:highlight w:val="lightGray"/>
        </w:rPr>
        <w:t>250</w:t>
      </w:r>
      <w:r w:rsidR="004578AA" w:rsidRPr="009762EB">
        <w:rPr>
          <w:highlight w:val="lightGray"/>
        </w:rPr>
        <w:t> </w:t>
      </w:r>
      <w:r w:rsidRPr="009762EB">
        <w:rPr>
          <w:highlight w:val="lightGray"/>
        </w:rPr>
        <w:t>ml</w:t>
      </w: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443359" w14:textId="77777777" w:rsidR="00B264EB" w:rsidRPr="00B264EB" w:rsidRDefault="00B264EB" w:rsidP="00B264EB">
      <w:pPr>
        <w:tabs>
          <w:tab w:val="clear" w:pos="567"/>
        </w:tabs>
        <w:spacing w:line="240" w:lineRule="auto"/>
      </w:pPr>
      <w:proofErr w:type="spellStart"/>
      <w:r w:rsidRPr="001D4692">
        <w:t>Procamidor</w:t>
      </w:r>
      <w:proofErr w:type="spellEnd"/>
      <w:r w:rsidRPr="001D4692">
        <w:t xml:space="preserve"> </w:t>
      </w:r>
      <w:proofErr w:type="spellStart"/>
      <w:r w:rsidRPr="001D4692">
        <w:t>Duo</w:t>
      </w:r>
      <w:proofErr w:type="spellEnd"/>
      <w:r w:rsidRPr="00B264EB">
        <w:t xml:space="preserve"> 40 mg/ml + 0,036 mg/ml šķīdums injekcijām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70F1B3" w14:textId="12B79110" w:rsidR="00B264EB" w:rsidRPr="00B264EB" w:rsidRDefault="007D0BD9" w:rsidP="00B264E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="00B264EB" w:rsidRPr="00B264EB">
        <w:rPr>
          <w:szCs w:val="22"/>
        </w:rPr>
        <w:t xml:space="preserve"> ml satur:</w:t>
      </w:r>
    </w:p>
    <w:p w14:paraId="56F51167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</w:p>
    <w:p w14:paraId="12A99129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b/>
          <w:szCs w:val="22"/>
        </w:rPr>
      </w:pPr>
      <w:r w:rsidRPr="00B264EB">
        <w:rPr>
          <w:b/>
          <w:szCs w:val="22"/>
        </w:rPr>
        <w:t>Aktīvās vielas:</w:t>
      </w:r>
    </w:p>
    <w:p w14:paraId="0E328539" w14:textId="523DF200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B264EB">
        <w:rPr>
          <w:szCs w:val="22"/>
        </w:rPr>
        <w:t>Prokaīna</w:t>
      </w:r>
      <w:proofErr w:type="spellEnd"/>
      <w:r w:rsidRPr="00B264EB">
        <w:rPr>
          <w:szCs w:val="22"/>
        </w:rPr>
        <w:t xml:space="preserve"> </w:t>
      </w:r>
      <w:proofErr w:type="spellStart"/>
      <w:r w:rsidRPr="00B264EB">
        <w:rPr>
          <w:szCs w:val="22"/>
        </w:rPr>
        <w:t>hidrohlorīds</w:t>
      </w:r>
      <w:proofErr w:type="spellEnd"/>
      <w:r w:rsidRPr="00B264EB">
        <w:rPr>
          <w:szCs w:val="22"/>
        </w:rPr>
        <w:tab/>
      </w:r>
      <w:r w:rsidR="007D0BD9">
        <w:rPr>
          <w:szCs w:val="22"/>
        </w:rPr>
        <w:tab/>
      </w:r>
      <w:r w:rsidRPr="00B264EB">
        <w:rPr>
          <w:szCs w:val="22"/>
        </w:rPr>
        <w:t xml:space="preserve">40 mg </w:t>
      </w:r>
    </w:p>
    <w:p w14:paraId="432D9F71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szCs w:val="22"/>
        </w:rPr>
        <w:t xml:space="preserve">(atbilst 34,65 mg </w:t>
      </w:r>
      <w:proofErr w:type="spellStart"/>
      <w:r w:rsidRPr="00B264EB">
        <w:rPr>
          <w:szCs w:val="22"/>
        </w:rPr>
        <w:t>prokaīna</w:t>
      </w:r>
      <w:proofErr w:type="spellEnd"/>
      <w:r w:rsidRPr="00B264EB">
        <w:rPr>
          <w:szCs w:val="22"/>
        </w:rPr>
        <w:t>)</w:t>
      </w:r>
    </w:p>
    <w:p w14:paraId="484A93AF" w14:textId="33EA9A50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szCs w:val="22"/>
        </w:rPr>
        <w:t xml:space="preserve">Adrenalīna </w:t>
      </w:r>
      <w:proofErr w:type="spellStart"/>
      <w:r w:rsidRPr="00B264EB">
        <w:rPr>
          <w:szCs w:val="22"/>
        </w:rPr>
        <w:t>tartrāts</w:t>
      </w:r>
      <w:proofErr w:type="spellEnd"/>
      <w:r w:rsidRPr="00B264EB">
        <w:rPr>
          <w:szCs w:val="22"/>
        </w:rPr>
        <w:tab/>
      </w:r>
      <w:r w:rsidR="007D0BD9">
        <w:rPr>
          <w:szCs w:val="22"/>
        </w:rPr>
        <w:tab/>
      </w:r>
      <w:r w:rsidR="007D0BD9">
        <w:rPr>
          <w:szCs w:val="22"/>
        </w:rPr>
        <w:tab/>
      </w:r>
      <w:r w:rsidRPr="00B264EB">
        <w:rPr>
          <w:szCs w:val="22"/>
        </w:rPr>
        <w:t xml:space="preserve">0,036 mg </w:t>
      </w:r>
    </w:p>
    <w:p w14:paraId="70106E0C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szCs w:val="22"/>
        </w:rPr>
        <w:t>(atbilst 0,02 mg adrenalīna)</w:t>
      </w:r>
    </w:p>
    <w:p w14:paraId="415ABB85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</w:p>
    <w:p w14:paraId="50D8AC37" w14:textId="4A2EBA37" w:rsidR="00B264EB" w:rsidRPr="00B264EB" w:rsidRDefault="00B264EB" w:rsidP="00B264EB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B264EB">
        <w:rPr>
          <w:b/>
          <w:szCs w:val="22"/>
        </w:rPr>
        <w:t>Palīgvielas</w:t>
      </w:r>
      <w:proofErr w:type="spellEnd"/>
      <w:r w:rsidR="007D0BD9">
        <w:rPr>
          <w:b/>
          <w:szCs w:val="22"/>
        </w:rPr>
        <w:t>:</w:t>
      </w:r>
    </w:p>
    <w:p w14:paraId="23539E16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Nātrija </w:t>
      </w:r>
      <w:proofErr w:type="spellStart"/>
      <w:r w:rsidRPr="00B264EB">
        <w:rPr>
          <w:szCs w:val="22"/>
        </w:rPr>
        <w:t>metilparahidroksibenzoāts</w:t>
      </w:r>
      <w:proofErr w:type="spellEnd"/>
      <w:r w:rsidRPr="00B264EB">
        <w:rPr>
          <w:szCs w:val="22"/>
        </w:rPr>
        <w:t xml:space="preserve"> (E219)</w:t>
      </w:r>
      <w:r w:rsidRPr="00B264EB">
        <w:rPr>
          <w:szCs w:val="22"/>
        </w:rPr>
        <w:tab/>
        <w:t>1,14 mg</w:t>
      </w:r>
    </w:p>
    <w:p w14:paraId="59E47F3E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Nātrija </w:t>
      </w:r>
      <w:proofErr w:type="spellStart"/>
      <w:r w:rsidRPr="00B264EB">
        <w:rPr>
          <w:szCs w:val="22"/>
        </w:rPr>
        <w:t>metabisulfīts</w:t>
      </w:r>
      <w:proofErr w:type="spellEnd"/>
      <w:r w:rsidRPr="00B264EB">
        <w:rPr>
          <w:szCs w:val="22"/>
        </w:rPr>
        <w:t xml:space="preserve"> (E223)</w:t>
      </w:r>
      <w:r w:rsidRPr="00B264EB">
        <w:rPr>
          <w:szCs w:val="22"/>
        </w:rPr>
        <w:tab/>
        <w:t>1 mg</w:t>
      </w:r>
    </w:p>
    <w:p w14:paraId="2DF251C7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4381A7B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Dzidrs, bezkrāsains vai gandrīz bezkrāsains šķīdums, nesatur redzamas daļiņas. 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99BFAD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2254D9A2" w:rsidR="00C114FF" w:rsidRDefault="00B264EB" w:rsidP="00A9226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Zirgi, liellopi, cūkas un aitas. </w:t>
      </w:r>
    </w:p>
    <w:p w14:paraId="28766694" w14:textId="77777777" w:rsidR="00B264EB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33239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647506" w14:textId="0126454E" w:rsidR="00B264EB" w:rsidRPr="00B264EB" w:rsidRDefault="00947984" w:rsidP="00B264EB">
      <w:pPr>
        <w:tabs>
          <w:tab w:val="clear" w:pos="567"/>
        </w:tabs>
        <w:spacing w:line="240" w:lineRule="auto"/>
        <w:rPr>
          <w:szCs w:val="22"/>
        </w:rPr>
      </w:pPr>
      <w:r w:rsidRPr="00947984">
        <w:rPr>
          <w:szCs w:val="22"/>
        </w:rPr>
        <w:t>Lokālai anestēzijai, kuras iedarbības ilgum</w:t>
      </w:r>
      <w:r>
        <w:rPr>
          <w:szCs w:val="22"/>
        </w:rPr>
        <w:t xml:space="preserve">s ir </w:t>
      </w:r>
      <w:r w:rsidR="00B264EB" w:rsidRPr="00B264EB">
        <w:rPr>
          <w:szCs w:val="22"/>
        </w:rPr>
        <w:t>1-2 stundas.</w:t>
      </w:r>
    </w:p>
    <w:p w14:paraId="73EA418A" w14:textId="77777777" w:rsidR="00B264EB" w:rsidRPr="00B264EB" w:rsidRDefault="00B264EB" w:rsidP="00B264EB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Infiltrācijas anestēzija.</w:t>
      </w:r>
    </w:p>
    <w:p w14:paraId="7CE14D94" w14:textId="77777777" w:rsidR="00B264EB" w:rsidRPr="00B264EB" w:rsidRDefault="00B264EB" w:rsidP="00B264EB">
      <w:pPr>
        <w:numPr>
          <w:ilvl w:val="0"/>
          <w:numId w:val="41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264EB">
        <w:rPr>
          <w:szCs w:val="22"/>
        </w:rPr>
        <w:t>Perineirālā</w:t>
      </w:r>
      <w:proofErr w:type="spellEnd"/>
      <w:r w:rsidRPr="00B264EB">
        <w:rPr>
          <w:szCs w:val="22"/>
        </w:rPr>
        <w:t xml:space="preserve"> anestēzija.</w:t>
      </w:r>
    </w:p>
    <w:p w14:paraId="56D37F97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981FB3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Nelietot šādos gadījumos:</w:t>
      </w:r>
    </w:p>
    <w:p w14:paraId="4A04E9A6" w14:textId="77777777" w:rsidR="00B264EB" w:rsidRPr="00B264EB" w:rsidRDefault="00B264EB" w:rsidP="00B264EB">
      <w:pPr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šoka stāvoklis;</w:t>
      </w:r>
    </w:p>
    <w:p w14:paraId="39845F85" w14:textId="77777777" w:rsidR="00B264EB" w:rsidRPr="00B264EB" w:rsidRDefault="00B264EB" w:rsidP="00B264EB">
      <w:pPr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dzīvniekiem, kuriem ir </w:t>
      </w:r>
      <w:proofErr w:type="spellStart"/>
      <w:r w:rsidRPr="00B264EB">
        <w:rPr>
          <w:szCs w:val="22"/>
        </w:rPr>
        <w:t>kardiovaskulāras</w:t>
      </w:r>
      <w:proofErr w:type="spellEnd"/>
      <w:r w:rsidRPr="00B264EB">
        <w:rPr>
          <w:szCs w:val="22"/>
        </w:rPr>
        <w:t xml:space="preserve"> slimības;</w:t>
      </w:r>
    </w:p>
    <w:p w14:paraId="26513F78" w14:textId="77777777" w:rsidR="00B264EB" w:rsidRPr="00B264EB" w:rsidRDefault="00B264EB" w:rsidP="00B264EB">
      <w:pPr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dzīvniekiem, kuri tiek ārstēti ar </w:t>
      </w:r>
      <w:proofErr w:type="spellStart"/>
      <w:r w:rsidRPr="00B264EB">
        <w:rPr>
          <w:szCs w:val="22"/>
        </w:rPr>
        <w:t>sulfonamīdiem</w:t>
      </w:r>
      <w:proofErr w:type="spellEnd"/>
      <w:r w:rsidRPr="00B264EB">
        <w:rPr>
          <w:szCs w:val="22"/>
        </w:rPr>
        <w:t>;</w:t>
      </w:r>
    </w:p>
    <w:p w14:paraId="15FCA361" w14:textId="77777777" w:rsidR="00B264EB" w:rsidRPr="00B264EB" w:rsidRDefault="00B264EB" w:rsidP="00B264EB">
      <w:pPr>
        <w:numPr>
          <w:ilvl w:val="0"/>
          <w:numId w:val="42"/>
        </w:num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dzīvniekiem, kuri tiek ārstēti ar </w:t>
      </w:r>
      <w:proofErr w:type="spellStart"/>
      <w:r w:rsidRPr="00B264EB">
        <w:rPr>
          <w:szCs w:val="22"/>
        </w:rPr>
        <w:t>fenotiazīniem</w:t>
      </w:r>
      <w:proofErr w:type="spellEnd"/>
      <w:r w:rsidRPr="00B264EB">
        <w:rPr>
          <w:szCs w:val="22"/>
        </w:rPr>
        <w:t xml:space="preserve"> (skatīt arī apakšpunktu "Īpaši brīdinājumi”).</w:t>
      </w:r>
    </w:p>
    <w:p w14:paraId="18149057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</w:p>
    <w:p w14:paraId="67F213BF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Nelietot gadījumos, ja konstatēta pastiprināta jutība pret esteru apakšgrupas lokālās anestēzijas līdzekļiem vai ja ir iespējamas alerģiskas krusteniskas reakcijas pret p-</w:t>
      </w:r>
      <w:proofErr w:type="spellStart"/>
      <w:r w:rsidRPr="00B264EB">
        <w:rPr>
          <w:szCs w:val="22"/>
        </w:rPr>
        <w:t>aminobenzoskābi</w:t>
      </w:r>
      <w:proofErr w:type="spellEnd"/>
      <w:r w:rsidRPr="00B264EB">
        <w:rPr>
          <w:szCs w:val="22"/>
        </w:rPr>
        <w:t xml:space="preserve"> un </w:t>
      </w:r>
      <w:proofErr w:type="spellStart"/>
      <w:r w:rsidRPr="00B264EB">
        <w:rPr>
          <w:szCs w:val="22"/>
        </w:rPr>
        <w:t>sulfonamīdiem</w:t>
      </w:r>
      <w:proofErr w:type="spellEnd"/>
      <w:r w:rsidRPr="00B264EB">
        <w:rPr>
          <w:szCs w:val="22"/>
        </w:rPr>
        <w:t>.</w:t>
      </w:r>
    </w:p>
    <w:p w14:paraId="4CEC84CA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Neievadīt intravenozi vai </w:t>
      </w:r>
      <w:proofErr w:type="spellStart"/>
      <w:r w:rsidRPr="00B264EB">
        <w:rPr>
          <w:szCs w:val="22"/>
        </w:rPr>
        <w:t>intraartikulāri</w:t>
      </w:r>
      <w:proofErr w:type="spellEnd"/>
      <w:r w:rsidRPr="00B264EB">
        <w:rPr>
          <w:szCs w:val="22"/>
        </w:rPr>
        <w:t>.</w:t>
      </w:r>
    </w:p>
    <w:p w14:paraId="28AF23A2" w14:textId="192A9233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Nelietot tādu apvidu anestezēšanai, kuros ir termināla asinsrite (piemēram, ausis, aste, dzimumloceklis u.c.), jo </w:t>
      </w:r>
      <w:r w:rsidR="00947984">
        <w:rPr>
          <w:szCs w:val="22"/>
        </w:rPr>
        <w:t xml:space="preserve">šo veterināro </w:t>
      </w:r>
      <w:r w:rsidRPr="00B264EB">
        <w:rPr>
          <w:szCs w:val="22"/>
        </w:rPr>
        <w:t>zāļu sastāvā esošā adrenalīna (</w:t>
      </w:r>
      <w:proofErr w:type="spellStart"/>
      <w:r w:rsidRPr="00B264EB">
        <w:rPr>
          <w:szCs w:val="22"/>
        </w:rPr>
        <w:t>vazokonstriktora</w:t>
      </w:r>
      <w:proofErr w:type="spellEnd"/>
      <w:r w:rsidRPr="00B264EB">
        <w:rPr>
          <w:szCs w:val="22"/>
        </w:rPr>
        <w:t>) dēļ ir iespējams audu nekrozes risks pēc pilnīgas asinsrites apstāšanās.</w:t>
      </w:r>
    </w:p>
    <w:p w14:paraId="61F6C70E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 xml:space="preserve">Nelietot kopā ar </w:t>
      </w:r>
      <w:proofErr w:type="spellStart"/>
      <w:r w:rsidRPr="00B264EB">
        <w:rPr>
          <w:szCs w:val="22"/>
        </w:rPr>
        <w:t>ciklopropānu</w:t>
      </w:r>
      <w:proofErr w:type="spellEnd"/>
      <w:r w:rsidRPr="00B264EB">
        <w:rPr>
          <w:szCs w:val="22"/>
        </w:rPr>
        <w:t xml:space="preserve"> vai </w:t>
      </w:r>
      <w:proofErr w:type="spellStart"/>
      <w:r w:rsidRPr="00B264EB">
        <w:rPr>
          <w:szCs w:val="22"/>
        </w:rPr>
        <w:t>halotānu</w:t>
      </w:r>
      <w:proofErr w:type="spellEnd"/>
      <w:r w:rsidRPr="00B264EB">
        <w:rPr>
          <w:szCs w:val="22"/>
        </w:rPr>
        <w:t xml:space="preserve"> saturošiem anestēzijas līdzekļiem (skatīt arī apakšpunktu "Īpaši brīdinājumi”).</w:t>
      </w:r>
    </w:p>
    <w:p w14:paraId="665DB680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306E49E6" w14:textId="29FA7386" w:rsidR="007D0BD9" w:rsidRPr="007D0BD9" w:rsidRDefault="007D0BD9" w:rsidP="007D0BD9">
      <w:pPr>
        <w:pStyle w:val="Style1"/>
        <w:tabs>
          <w:tab w:val="clear" w:pos="0"/>
        </w:tabs>
        <w:ind w:left="0" w:firstLine="0"/>
        <w:rPr>
          <w:b w:val="0"/>
          <w:bCs/>
        </w:rPr>
      </w:pPr>
      <w:r w:rsidRPr="001D4692">
        <w:rPr>
          <w:b w:val="0"/>
          <w:u w:val="single"/>
        </w:rPr>
        <w:lastRenderedPageBreak/>
        <w:t>Īpaši brīdinājumi</w:t>
      </w:r>
      <w:r w:rsidRPr="007D0BD9">
        <w:rPr>
          <w:b w:val="0"/>
          <w:bCs/>
        </w:rPr>
        <w:t xml:space="preserve"> </w:t>
      </w:r>
    </w:p>
    <w:p w14:paraId="7DF040E3" w14:textId="64FA6A32" w:rsidR="007D0BD9" w:rsidRPr="00C6775C" w:rsidRDefault="007D0BD9" w:rsidP="007D0BD9">
      <w:pPr>
        <w:pStyle w:val="Style1"/>
        <w:tabs>
          <w:tab w:val="clear" w:pos="0"/>
        </w:tabs>
        <w:ind w:left="0" w:firstLine="0"/>
        <w:rPr>
          <w:b w:val="0"/>
          <w:bCs/>
        </w:rPr>
      </w:pP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lokālā anestezējošā </w:t>
      </w:r>
      <w:r w:rsidR="00947984">
        <w:rPr>
          <w:b w:val="0"/>
          <w:bCs/>
        </w:rPr>
        <w:t xml:space="preserve">iedarbība </w:t>
      </w:r>
      <w:r w:rsidRPr="00C6775C">
        <w:rPr>
          <w:b w:val="0"/>
          <w:bCs/>
        </w:rPr>
        <w:t>sākas pēc 5-10</w:t>
      </w:r>
      <w:r w:rsidR="004578AA">
        <w:rPr>
          <w:b w:val="0"/>
          <w:bCs/>
        </w:rPr>
        <w:t> </w:t>
      </w:r>
      <w:r w:rsidRPr="00C6775C">
        <w:rPr>
          <w:b w:val="0"/>
          <w:bCs/>
        </w:rPr>
        <w:t xml:space="preserve">minūtēm. Paša </w:t>
      </w:r>
      <w:proofErr w:type="spellStart"/>
      <w:r w:rsidRPr="00C6775C">
        <w:rPr>
          <w:b w:val="0"/>
          <w:bCs/>
        </w:rPr>
        <w:t>prokaīna</w:t>
      </w:r>
      <w:proofErr w:type="spellEnd"/>
      <w:r w:rsidRPr="00C6775C">
        <w:rPr>
          <w:b w:val="0"/>
          <w:bCs/>
        </w:rPr>
        <w:t xml:space="preserve"> </w:t>
      </w:r>
      <w:r w:rsidR="00947984">
        <w:rPr>
          <w:b w:val="0"/>
          <w:bCs/>
        </w:rPr>
        <w:t xml:space="preserve">iedarbība </w:t>
      </w:r>
      <w:r w:rsidRPr="00C6775C">
        <w:rPr>
          <w:b w:val="0"/>
          <w:bCs/>
        </w:rPr>
        <w:t>ir īslaicīga (ne ilgāka par 30-60 minūtēm); pievienojot šķīdumam adrenalīnu, iedarbība paildzinās līdz 90</w:t>
      </w:r>
      <w:r w:rsidRPr="00C6775C">
        <w:rPr>
          <w:b w:val="0"/>
          <w:bCs/>
        </w:rPr>
        <w:noBreakHyphen/>
        <w:t>120 minūtēm. Anestēzijas iestāšanās ir atkarīga arī no mērķa sugas un dzīvnieka vecuma.</w:t>
      </w:r>
    </w:p>
    <w:p w14:paraId="04F63A68" w14:textId="77777777" w:rsidR="007D0BD9" w:rsidRDefault="007D0BD9" w:rsidP="009C0A23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8E445DF" w14:textId="488D4562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  <w:u w:val="single"/>
        </w:rPr>
        <w:t>Īpaši piesardzības pasākumi</w:t>
      </w:r>
      <w:r w:rsidR="007D0BD9" w:rsidRPr="007D0BD9">
        <w:rPr>
          <w:szCs w:val="22"/>
          <w:u w:val="single"/>
        </w:rPr>
        <w:t xml:space="preserve"> </w:t>
      </w:r>
      <w:r w:rsidR="007D0BD9" w:rsidRPr="00E57A7D">
        <w:rPr>
          <w:szCs w:val="22"/>
          <w:u w:val="single"/>
        </w:rPr>
        <w:t xml:space="preserve">drošai lietošanai </w:t>
      </w:r>
      <w:proofErr w:type="spellStart"/>
      <w:r w:rsidR="007D0BD9" w:rsidRPr="00E57A7D">
        <w:rPr>
          <w:szCs w:val="22"/>
          <w:u w:val="single"/>
        </w:rPr>
        <w:t>mērķsugām</w:t>
      </w:r>
      <w:proofErr w:type="spellEnd"/>
    </w:p>
    <w:p w14:paraId="68597E03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Vietēja audu bojājuma dēļ brūces vai abscesus var būt grūti anestezēt ar lokālās anestēzijas līdzekļiem. </w:t>
      </w:r>
    </w:p>
    <w:p w14:paraId="4C44189F" w14:textId="51233FC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>Lokāl</w:t>
      </w:r>
      <w:r w:rsidR="00947984">
        <w:rPr>
          <w:szCs w:val="22"/>
        </w:rPr>
        <w:t>o</w:t>
      </w:r>
      <w:r w:rsidRPr="009C0A23">
        <w:rPr>
          <w:szCs w:val="22"/>
        </w:rPr>
        <w:t xml:space="preserve"> anestēzij</w:t>
      </w:r>
      <w:r w:rsidR="00947984">
        <w:rPr>
          <w:szCs w:val="22"/>
        </w:rPr>
        <w:t>u</w:t>
      </w:r>
      <w:r w:rsidRPr="009C0A23">
        <w:rPr>
          <w:szCs w:val="22"/>
        </w:rPr>
        <w:t xml:space="preserve"> vei</w:t>
      </w:r>
      <w:r w:rsidR="00947984">
        <w:rPr>
          <w:szCs w:val="22"/>
        </w:rPr>
        <w:t>kt</w:t>
      </w:r>
      <w:r w:rsidRPr="009C0A23">
        <w:rPr>
          <w:szCs w:val="22"/>
        </w:rPr>
        <w:t xml:space="preserve"> apkārtējās vides temperatūrā. Augstākā temperatūrā </w:t>
      </w:r>
      <w:proofErr w:type="spellStart"/>
      <w:r w:rsidR="00947984" w:rsidRPr="009C0A23">
        <w:rPr>
          <w:szCs w:val="22"/>
        </w:rPr>
        <w:t>prokaīna</w:t>
      </w:r>
      <w:proofErr w:type="spellEnd"/>
      <w:r w:rsidR="00947984" w:rsidRPr="009C0A23">
        <w:rPr>
          <w:szCs w:val="22"/>
        </w:rPr>
        <w:t xml:space="preserve"> </w:t>
      </w:r>
      <w:r w:rsidR="00947984">
        <w:rPr>
          <w:szCs w:val="22"/>
        </w:rPr>
        <w:t xml:space="preserve">pastiprinātas </w:t>
      </w:r>
      <w:r w:rsidR="00947984" w:rsidRPr="009C0A23">
        <w:rPr>
          <w:szCs w:val="22"/>
        </w:rPr>
        <w:t>uzsūkšanās dēļ</w:t>
      </w:r>
      <w:r w:rsidR="00947984">
        <w:rPr>
          <w:szCs w:val="22"/>
        </w:rPr>
        <w:t xml:space="preserve">, toksisku reakciju risks ir lielāks. . </w:t>
      </w:r>
    </w:p>
    <w:p w14:paraId="6B717C4D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Tāpat kā citi </w:t>
      </w:r>
      <w:proofErr w:type="spellStart"/>
      <w:r w:rsidRPr="009C0A23">
        <w:rPr>
          <w:szCs w:val="22"/>
        </w:rPr>
        <w:t>prokaīnu</w:t>
      </w:r>
      <w:proofErr w:type="spellEnd"/>
      <w:r w:rsidRPr="009C0A23">
        <w:rPr>
          <w:szCs w:val="22"/>
        </w:rPr>
        <w:t xml:space="preserve"> saturošie lokālās anestēzijas līdzekļi, arī šīs veterinārās zāles jālieto piesardzīgi dzīvniekiem, kuriem konstatēta epilepsija, sirds impulsu pārvades traucējumi, bradikardija, </w:t>
      </w:r>
      <w:proofErr w:type="spellStart"/>
      <w:r w:rsidRPr="009C0A23">
        <w:rPr>
          <w:szCs w:val="22"/>
        </w:rPr>
        <w:t>hipovolēmiskais</w:t>
      </w:r>
      <w:proofErr w:type="spellEnd"/>
      <w:r w:rsidRPr="009C0A23">
        <w:rPr>
          <w:szCs w:val="22"/>
        </w:rPr>
        <w:t xml:space="preserve"> šoks vai elpošanas vai nieru darbības traucējumi.</w:t>
      </w:r>
    </w:p>
    <w:p w14:paraId="7BBA8F6E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>Šīs veterinārās zāles var izraisīt brūces malu nekrozi, ja tiek injicētas tuvu brūces malām.</w:t>
      </w:r>
    </w:p>
    <w:p w14:paraId="3F1D59BC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Pirkstu išēmijas riska dēļ šīs veterinārās zāles jālieto piesardzīgi apakšējo ekstremitāšu blokādēm. </w:t>
      </w:r>
    </w:p>
    <w:p w14:paraId="640854FD" w14:textId="32A6E067" w:rsidR="009C0A23" w:rsidRPr="009C0A23" w:rsidRDefault="00947984" w:rsidP="009C0A2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Lietojot z</w:t>
      </w:r>
      <w:r w:rsidR="009C0A23" w:rsidRPr="009C0A23">
        <w:rPr>
          <w:szCs w:val="22"/>
        </w:rPr>
        <w:t>irgiem</w:t>
      </w:r>
      <w:r>
        <w:rPr>
          <w:szCs w:val="22"/>
        </w:rPr>
        <w:t xml:space="preserve"> ievērot piesardzību</w:t>
      </w:r>
      <w:r w:rsidR="009C0A23" w:rsidRPr="009C0A23">
        <w:rPr>
          <w:szCs w:val="22"/>
        </w:rPr>
        <w:t>, jo apmatojuma krāsa injekcijas vietā var kļūt neatgriezeniski balta.</w:t>
      </w:r>
    </w:p>
    <w:p w14:paraId="2EB169FE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</w:p>
    <w:p w14:paraId="673C0751" w14:textId="537EF344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  <w:u w:val="single"/>
        </w:rPr>
        <w:t xml:space="preserve">Īpaši piesardzības pasākumi, kas jāievēro personai, kura </w:t>
      </w:r>
      <w:r w:rsidR="00705A0F" w:rsidRPr="00E57A7D">
        <w:rPr>
          <w:szCs w:val="22"/>
          <w:u w:val="single"/>
        </w:rPr>
        <w:t xml:space="preserve">ievada </w:t>
      </w:r>
      <w:r w:rsidRPr="009C0A23">
        <w:rPr>
          <w:szCs w:val="22"/>
          <w:u w:val="single"/>
        </w:rPr>
        <w:t>veterinārās zāles dzīvniek</w:t>
      </w:r>
      <w:r w:rsidR="00705A0F">
        <w:rPr>
          <w:szCs w:val="22"/>
          <w:u w:val="single"/>
        </w:rPr>
        <w:t>iem</w:t>
      </w:r>
    </w:p>
    <w:p w14:paraId="04F1AAA9" w14:textId="074E4738" w:rsidR="009C0A23" w:rsidRPr="009C0A23" w:rsidRDefault="009C0A23" w:rsidP="009C0A23">
      <w:pPr>
        <w:tabs>
          <w:tab w:val="clear" w:pos="567"/>
        </w:tabs>
        <w:spacing w:line="240" w:lineRule="auto"/>
        <w:rPr>
          <w:bCs/>
          <w:szCs w:val="22"/>
        </w:rPr>
      </w:pPr>
      <w:r w:rsidRPr="009C0A23">
        <w:rPr>
          <w:szCs w:val="22"/>
        </w:rPr>
        <w:t xml:space="preserve">Personām ar zināmu pastiprinātu jutību pret adrenalīnu, </w:t>
      </w:r>
      <w:proofErr w:type="spellStart"/>
      <w:r w:rsidRPr="009C0A23">
        <w:rPr>
          <w:szCs w:val="22"/>
        </w:rPr>
        <w:t>prokaīnu</w:t>
      </w:r>
      <w:proofErr w:type="spellEnd"/>
      <w:r w:rsidRPr="009C0A23">
        <w:rPr>
          <w:szCs w:val="22"/>
        </w:rPr>
        <w:t xml:space="preserve"> vai citiem esteru grupas lokālās anestēzijas līdzekļiem, kā arī p-</w:t>
      </w:r>
      <w:proofErr w:type="spellStart"/>
      <w:r w:rsidRPr="009C0A23">
        <w:rPr>
          <w:szCs w:val="22"/>
        </w:rPr>
        <w:t>aminobenzoskābes</w:t>
      </w:r>
      <w:proofErr w:type="spellEnd"/>
      <w:r w:rsidRPr="009C0A23">
        <w:rPr>
          <w:szCs w:val="22"/>
        </w:rPr>
        <w:t xml:space="preserve"> atvasinājumiem un </w:t>
      </w:r>
      <w:proofErr w:type="spellStart"/>
      <w:r w:rsidRPr="009C0A23">
        <w:rPr>
          <w:szCs w:val="22"/>
        </w:rPr>
        <w:t>sulfonamīdiem</w:t>
      </w:r>
      <w:proofErr w:type="spellEnd"/>
      <w:r w:rsidRPr="009C0A23">
        <w:rPr>
          <w:szCs w:val="22"/>
        </w:rPr>
        <w:t xml:space="preserve"> </w:t>
      </w:r>
      <w:r w:rsidR="00705A0F">
        <w:rPr>
          <w:szCs w:val="22"/>
        </w:rPr>
        <w:t>jā</w:t>
      </w:r>
      <w:r w:rsidRPr="009C0A23">
        <w:rPr>
          <w:szCs w:val="22"/>
        </w:rPr>
        <w:t>izvair</w:t>
      </w:r>
      <w:r w:rsidR="00705A0F">
        <w:rPr>
          <w:szCs w:val="22"/>
        </w:rPr>
        <w:t>ā</w:t>
      </w:r>
      <w:r w:rsidRPr="009C0A23">
        <w:rPr>
          <w:szCs w:val="22"/>
        </w:rPr>
        <w:t xml:space="preserve">s no saskares ar šīm veterinārajām zālēm. </w:t>
      </w:r>
    </w:p>
    <w:p w14:paraId="400E9A14" w14:textId="67D1FAA4" w:rsidR="009C0A23" w:rsidRPr="009C0A23" w:rsidRDefault="009C0A23" w:rsidP="009C0A23">
      <w:pPr>
        <w:tabs>
          <w:tab w:val="clear" w:pos="567"/>
        </w:tabs>
        <w:spacing w:line="240" w:lineRule="auto"/>
        <w:rPr>
          <w:bCs/>
          <w:szCs w:val="22"/>
        </w:rPr>
      </w:pPr>
      <w:r w:rsidRPr="009C0A23">
        <w:rPr>
          <w:szCs w:val="22"/>
        </w:rPr>
        <w:t>Šīs veterinārās zāles var kairināt ādu, acis un mutes gļotādu.</w:t>
      </w:r>
      <w:r w:rsidR="00705A0F">
        <w:rPr>
          <w:szCs w:val="22"/>
        </w:rPr>
        <w:t xml:space="preserve"> </w:t>
      </w:r>
      <w:r w:rsidRPr="009C0A23">
        <w:rPr>
          <w:szCs w:val="22"/>
        </w:rPr>
        <w:t>Izvairīties no saskares ar ādu, acīm un mutes gļotādu. Jebkuras</w:t>
      </w:r>
      <w:r w:rsidR="00947984">
        <w:rPr>
          <w:szCs w:val="22"/>
        </w:rPr>
        <w:t xml:space="preserve"> šo</w:t>
      </w:r>
      <w:r w:rsidRPr="009C0A23">
        <w:rPr>
          <w:szCs w:val="22"/>
        </w:rPr>
        <w:t xml:space="preserve"> veterināro zāļu šļakatas nekavējoties nomazgāt ar lielu daudzumu ūdens. Ja kairinājums saglabājas, meklēt medicīnisko palīdzību.</w:t>
      </w:r>
    </w:p>
    <w:p w14:paraId="443A1095" w14:textId="46FBA0DD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Nejauša </w:t>
      </w:r>
      <w:proofErr w:type="spellStart"/>
      <w:r w:rsidRPr="009C0A23">
        <w:rPr>
          <w:szCs w:val="22"/>
        </w:rPr>
        <w:t>pašinjicēšana</w:t>
      </w:r>
      <w:proofErr w:type="spellEnd"/>
      <w:r w:rsidRPr="009C0A23">
        <w:rPr>
          <w:szCs w:val="22"/>
        </w:rPr>
        <w:t xml:space="preserve"> var ietekmēt sirdsdarbību, elpošanu un/vai CNS. Rīkojoties ar šīm veterinārajam zālēm, ievērot piesardzību, lai izvairītos no nejaušas </w:t>
      </w:r>
      <w:proofErr w:type="spellStart"/>
      <w:r w:rsidRPr="009C0A23">
        <w:rPr>
          <w:szCs w:val="22"/>
        </w:rPr>
        <w:t>pašinjicēšanas</w:t>
      </w:r>
      <w:proofErr w:type="spellEnd"/>
      <w:r w:rsidRPr="009C0A23">
        <w:rPr>
          <w:szCs w:val="22"/>
        </w:rPr>
        <w:t xml:space="preserve">. Ja notikusi nejauša </w:t>
      </w:r>
      <w:proofErr w:type="spellStart"/>
      <w:r w:rsidRPr="009C0A23">
        <w:rPr>
          <w:szCs w:val="22"/>
        </w:rPr>
        <w:t>pašinjicēšana</w:t>
      </w:r>
      <w:proofErr w:type="spellEnd"/>
      <w:r w:rsidRPr="009C0A23">
        <w:rPr>
          <w:szCs w:val="22"/>
        </w:rPr>
        <w:t>, nekavējoties meklēt medicīnisko palīdzību un uzrādīt lietošanas instrukciju vai iepakojuma marķējumu ārstam. Nevadīt transportlīdzekli.</w:t>
      </w:r>
    </w:p>
    <w:p w14:paraId="0FA91DC9" w14:textId="30D1D7F1" w:rsidR="009C0A23" w:rsidRPr="009C0A23" w:rsidRDefault="000D03AA" w:rsidP="009C0A23">
      <w:pPr>
        <w:tabs>
          <w:tab w:val="clear" w:pos="567"/>
        </w:tabs>
        <w:spacing w:line="240" w:lineRule="auto"/>
        <w:rPr>
          <w:szCs w:val="22"/>
        </w:rPr>
      </w:pPr>
      <w:r w:rsidRPr="000D03AA">
        <w:rPr>
          <w:szCs w:val="22"/>
        </w:rPr>
        <w:t xml:space="preserve">Pēc rīkošanās ar šīm veterinārajām zālēm mazgāt rokas. </w:t>
      </w:r>
    </w:p>
    <w:p w14:paraId="07E332D9" w14:textId="77777777" w:rsidR="001D4581" w:rsidRDefault="001D4581" w:rsidP="009C0A23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5E862B0" w14:textId="45311AF0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9C0A23">
        <w:rPr>
          <w:szCs w:val="22"/>
          <w:u w:val="single"/>
        </w:rPr>
        <w:t>Grūsnība un laktācija</w:t>
      </w:r>
    </w:p>
    <w:p w14:paraId="1F1EF366" w14:textId="67C4D240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Nav pierādīts šo veterināro zāļu </w:t>
      </w:r>
      <w:r w:rsidR="00705A0F">
        <w:rPr>
          <w:szCs w:val="22"/>
        </w:rPr>
        <w:t>drošums</w:t>
      </w:r>
      <w:r w:rsidR="00705A0F" w:rsidRPr="009C0A23">
        <w:rPr>
          <w:szCs w:val="22"/>
        </w:rPr>
        <w:t xml:space="preserve"> </w:t>
      </w:r>
      <w:proofErr w:type="spellStart"/>
      <w:r w:rsidRPr="009C0A23">
        <w:rPr>
          <w:szCs w:val="22"/>
        </w:rPr>
        <w:t>mērķsugām</w:t>
      </w:r>
      <w:proofErr w:type="spellEnd"/>
      <w:r w:rsidRPr="009C0A23">
        <w:rPr>
          <w:szCs w:val="22"/>
        </w:rPr>
        <w:t xml:space="preserve"> grūsnības un laktācijas laikā. Grūsnības vai laktācijas laikā lietot tikai pēc ārstējošā veterinārārsta ieguvuma un riska attiecības izvērtēšanas. </w:t>
      </w:r>
      <w:proofErr w:type="spellStart"/>
      <w:r w:rsidRPr="009C0A23">
        <w:rPr>
          <w:szCs w:val="22"/>
        </w:rPr>
        <w:t>Prokaīns</w:t>
      </w:r>
      <w:proofErr w:type="spellEnd"/>
      <w:r w:rsidRPr="009C0A23">
        <w:rPr>
          <w:szCs w:val="22"/>
        </w:rPr>
        <w:t xml:space="preserve"> šķērso </w:t>
      </w:r>
      <w:proofErr w:type="spellStart"/>
      <w:r w:rsidRPr="009C0A23">
        <w:rPr>
          <w:szCs w:val="22"/>
        </w:rPr>
        <w:t>placentāro</w:t>
      </w:r>
      <w:proofErr w:type="spellEnd"/>
      <w:r w:rsidRPr="009C0A23">
        <w:rPr>
          <w:szCs w:val="22"/>
        </w:rPr>
        <w:t xml:space="preserve"> barjeru un izdalās pienā.</w:t>
      </w:r>
    </w:p>
    <w:p w14:paraId="016C5465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</w:p>
    <w:p w14:paraId="33EE4CFB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  <w:u w:val="single"/>
        </w:rPr>
        <w:t>Mijiedarbība ar citām zālēm un citi mijiedarbības veidi</w:t>
      </w:r>
    </w:p>
    <w:p w14:paraId="580C0C0E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Sakarā ar </w:t>
      </w:r>
      <w:proofErr w:type="spellStart"/>
      <w:r w:rsidRPr="009C0A23">
        <w:rPr>
          <w:szCs w:val="22"/>
        </w:rPr>
        <w:t>biotransformāciju</w:t>
      </w:r>
      <w:proofErr w:type="spellEnd"/>
      <w:r w:rsidRPr="009C0A23">
        <w:rPr>
          <w:szCs w:val="22"/>
        </w:rPr>
        <w:t xml:space="preserve"> par p-</w:t>
      </w:r>
      <w:proofErr w:type="spellStart"/>
      <w:r w:rsidRPr="009C0A23">
        <w:rPr>
          <w:szCs w:val="22"/>
        </w:rPr>
        <w:t>aminobenzoskābi</w:t>
      </w:r>
      <w:proofErr w:type="spellEnd"/>
      <w:r w:rsidRPr="009C0A23">
        <w:rPr>
          <w:szCs w:val="22"/>
        </w:rPr>
        <w:t xml:space="preserve">, kas ir </w:t>
      </w:r>
      <w:proofErr w:type="spellStart"/>
      <w:r w:rsidRPr="009C0A23">
        <w:rPr>
          <w:szCs w:val="22"/>
        </w:rPr>
        <w:t>sulfonamīda</w:t>
      </w:r>
      <w:proofErr w:type="spellEnd"/>
      <w:r w:rsidRPr="009C0A23">
        <w:rPr>
          <w:szCs w:val="22"/>
        </w:rPr>
        <w:t xml:space="preserve"> antagonists, </w:t>
      </w:r>
      <w:proofErr w:type="spellStart"/>
      <w:r w:rsidRPr="009C0A23">
        <w:rPr>
          <w:szCs w:val="22"/>
        </w:rPr>
        <w:t>prokaīns</w:t>
      </w:r>
      <w:proofErr w:type="spellEnd"/>
      <w:r w:rsidRPr="009C0A23">
        <w:rPr>
          <w:szCs w:val="22"/>
        </w:rPr>
        <w:t xml:space="preserve"> nomāc </w:t>
      </w:r>
      <w:proofErr w:type="spellStart"/>
      <w:r w:rsidRPr="009C0A23">
        <w:rPr>
          <w:szCs w:val="22"/>
        </w:rPr>
        <w:t>sulfonamīdu</w:t>
      </w:r>
      <w:proofErr w:type="spellEnd"/>
      <w:r w:rsidRPr="009C0A23">
        <w:rPr>
          <w:szCs w:val="22"/>
        </w:rPr>
        <w:t xml:space="preserve"> darbību. </w:t>
      </w:r>
      <w:proofErr w:type="spellStart"/>
      <w:r w:rsidRPr="009C0A23">
        <w:rPr>
          <w:szCs w:val="22"/>
        </w:rPr>
        <w:t>Prokaīns</w:t>
      </w:r>
      <w:proofErr w:type="spellEnd"/>
      <w:r w:rsidRPr="009C0A23">
        <w:rPr>
          <w:szCs w:val="22"/>
        </w:rPr>
        <w:t xml:space="preserve"> paildzina </w:t>
      </w:r>
      <w:proofErr w:type="spellStart"/>
      <w:r w:rsidRPr="009C0A23">
        <w:rPr>
          <w:szCs w:val="22"/>
        </w:rPr>
        <w:t>miorelaksantu</w:t>
      </w:r>
      <w:proofErr w:type="spellEnd"/>
      <w:r w:rsidRPr="009C0A23">
        <w:rPr>
          <w:szCs w:val="22"/>
        </w:rPr>
        <w:t xml:space="preserve"> iedarbību. </w:t>
      </w:r>
      <w:proofErr w:type="spellStart"/>
      <w:r w:rsidRPr="009C0A23">
        <w:rPr>
          <w:szCs w:val="22"/>
        </w:rPr>
        <w:t>Prokaīns</w:t>
      </w:r>
      <w:proofErr w:type="spellEnd"/>
      <w:r w:rsidRPr="009C0A23">
        <w:rPr>
          <w:szCs w:val="22"/>
        </w:rPr>
        <w:t xml:space="preserve"> pastiprina </w:t>
      </w:r>
      <w:proofErr w:type="spellStart"/>
      <w:r w:rsidRPr="009C0A23">
        <w:rPr>
          <w:szCs w:val="22"/>
        </w:rPr>
        <w:t>antiaritmisko</w:t>
      </w:r>
      <w:proofErr w:type="spellEnd"/>
      <w:r w:rsidRPr="009C0A23">
        <w:rPr>
          <w:szCs w:val="22"/>
        </w:rPr>
        <w:t xml:space="preserve"> līdzekļu, piemēram, </w:t>
      </w:r>
      <w:proofErr w:type="spellStart"/>
      <w:r w:rsidRPr="009C0A23">
        <w:rPr>
          <w:szCs w:val="22"/>
        </w:rPr>
        <w:t>prokaīnamīda</w:t>
      </w:r>
      <w:proofErr w:type="spellEnd"/>
      <w:r w:rsidRPr="009C0A23">
        <w:rPr>
          <w:szCs w:val="22"/>
        </w:rPr>
        <w:t xml:space="preserve">, iedarbību. </w:t>
      </w:r>
    </w:p>
    <w:p w14:paraId="61375661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>Adrenalīns pastiprina analgētisko anestēzijas līdzekļu iedarbību uz sirdi.</w:t>
      </w:r>
    </w:p>
    <w:p w14:paraId="22F9AEF1" w14:textId="04C2D9AA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Nelietot kopā ar </w:t>
      </w:r>
      <w:proofErr w:type="spellStart"/>
      <w:r w:rsidRPr="009C0A23">
        <w:rPr>
          <w:szCs w:val="22"/>
        </w:rPr>
        <w:t>ciklopropānu</w:t>
      </w:r>
      <w:proofErr w:type="spellEnd"/>
      <w:r w:rsidRPr="009C0A23">
        <w:rPr>
          <w:szCs w:val="22"/>
        </w:rPr>
        <w:t xml:space="preserve"> vai </w:t>
      </w:r>
      <w:proofErr w:type="spellStart"/>
      <w:r w:rsidRPr="009C0A23">
        <w:rPr>
          <w:szCs w:val="22"/>
        </w:rPr>
        <w:t>halotānu</w:t>
      </w:r>
      <w:proofErr w:type="spellEnd"/>
      <w:r w:rsidRPr="009C0A23">
        <w:rPr>
          <w:szCs w:val="22"/>
        </w:rPr>
        <w:t xml:space="preserve"> saturošiem anestēzijas līdzekļiem, jo tie pa</w:t>
      </w:r>
      <w:r w:rsidR="008F4FFB">
        <w:rPr>
          <w:szCs w:val="22"/>
        </w:rPr>
        <w:t>stipr</w:t>
      </w:r>
      <w:r w:rsidRPr="009C0A23">
        <w:rPr>
          <w:szCs w:val="22"/>
        </w:rPr>
        <w:t>ina sirds jutību pret adrenalīnu (</w:t>
      </w:r>
      <w:proofErr w:type="spellStart"/>
      <w:r w:rsidRPr="009C0A23">
        <w:rPr>
          <w:szCs w:val="22"/>
        </w:rPr>
        <w:t>simpatomimētisko</w:t>
      </w:r>
      <w:proofErr w:type="spellEnd"/>
      <w:r w:rsidRPr="009C0A23">
        <w:rPr>
          <w:szCs w:val="22"/>
        </w:rPr>
        <w:t xml:space="preserve"> līdzekli) un var izraisīt aritmiju.</w:t>
      </w:r>
    </w:p>
    <w:p w14:paraId="5FB91603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Nelietot kopā ar citiem </w:t>
      </w:r>
      <w:proofErr w:type="spellStart"/>
      <w:r w:rsidRPr="009C0A23">
        <w:rPr>
          <w:szCs w:val="22"/>
        </w:rPr>
        <w:t>simpatomimētiskiem</w:t>
      </w:r>
      <w:proofErr w:type="spellEnd"/>
      <w:r w:rsidRPr="009C0A23">
        <w:rPr>
          <w:szCs w:val="22"/>
        </w:rPr>
        <w:t xml:space="preserve"> līdzekļiem, jo var pastiprināties toksiskā iedarbība.</w:t>
      </w:r>
    </w:p>
    <w:p w14:paraId="5A8E4F59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Ja adrenalīnu lieto kopā ar </w:t>
      </w:r>
      <w:proofErr w:type="spellStart"/>
      <w:r w:rsidRPr="009C0A23">
        <w:rPr>
          <w:szCs w:val="22"/>
        </w:rPr>
        <w:t>oksitociskiem</w:t>
      </w:r>
      <w:proofErr w:type="spellEnd"/>
      <w:r w:rsidRPr="009C0A23">
        <w:rPr>
          <w:szCs w:val="22"/>
        </w:rPr>
        <w:t xml:space="preserve"> līdzekļiem, var rasties hipertensija.</w:t>
      </w:r>
    </w:p>
    <w:p w14:paraId="2086F681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Ja adrenalīnu lieto vienlaicīgi ar sirds glikozīdiem (piemēram, </w:t>
      </w:r>
      <w:proofErr w:type="spellStart"/>
      <w:r w:rsidRPr="009C0A23">
        <w:rPr>
          <w:szCs w:val="22"/>
        </w:rPr>
        <w:t>digoksīnu</w:t>
      </w:r>
      <w:proofErr w:type="spellEnd"/>
      <w:r w:rsidRPr="009C0A23">
        <w:rPr>
          <w:szCs w:val="22"/>
        </w:rPr>
        <w:t>), var palielināties aritmijas risks.</w:t>
      </w:r>
    </w:p>
    <w:p w14:paraId="74AB7F4A" w14:textId="19B9ADC8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Noteikti </w:t>
      </w:r>
      <w:proofErr w:type="spellStart"/>
      <w:r w:rsidR="000D03AA">
        <w:rPr>
          <w:szCs w:val="22"/>
        </w:rPr>
        <w:t>antihistamīni</w:t>
      </w:r>
      <w:proofErr w:type="spellEnd"/>
      <w:r w:rsidR="000D03AA">
        <w:rPr>
          <w:szCs w:val="22"/>
        </w:rPr>
        <w:t xml:space="preserve"> </w:t>
      </w:r>
      <w:r w:rsidRPr="009C0A23">
        <w:rPr>
          <w:szCs w:val="22"/>
        </w:rPr>
        <w:t xml:space="preserve">(piemēram, </w:t>
      </w:r>
      <w:proofErr w:type="spellStart"/>
      <w:r w:rsidRPr="009C0A23">
        <w:rPr>
          <w:szCs w:val="22"/>
        </w:rPr>
        <w:t>hlorfeniramīns</w:t>
      </w:r>
      <w:proofErr w:type="spellEnd"/>
      <w:r w:rsidRPr="009C0A23">
        <w:rPr>
          <w:szCs w:val="22"/>
        </w:rPr>
        <w:t>), var pastiprināt adrenalīna ie</w:t>
      </w:r>
      <w:r w:rsidR="000D03AA">
        <w:rPr>
          <w:szCs w:val="22"/>
        </w:rPr>
        <w:t>darbību</w:t>
      </w:r>
      <w:r w:rsidRPr="009C0A23">
        <w:rPr>
          <w:szCs w:val="22"/>
        </w:rPr>
        <w:t>.</w:t>
      </w:r>
    </w:p>
    <w:p w14:paraId="723F1E36" w14:textId="2AA4AF21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>Š</w:t>
      </w:r>
      <w:r w:rsidR="000D03AA">
        <w:rPr>
          <w:szCs w:val="22"/>
        </w:rPr>
        <w:t>o</w:t>
      </w:r>
      <w:r w:rsidRPr="009C0A23">
        <w:rPr>
          <w:szCs w:val="22"/>
        </w:rPr>
        <w:t xml:space="preserve"> mijiedarbīb</w:t>
      </w:r>
      <w:r w:rsidR="000D03AA">
        <w:rPr>
          <w:szCs w:val="22"/>
        </w:rPr>
        <w:t>u</w:t>
      </w:r>
      <w:r w:rsidRPr="009C0A23">
        <w:rPr>
          <w:szCs w:val="22"/>
        </w:rPr>
        <w:t xml:space="preserve"> dēļ veterinārārstam jāpielāgo deva un rūpīgi jāuzrauga iedarbība uz dzīvnieku.</w:t>
      </w:r>
    </w:p>
    <w:p w14:paraId="7A76DFD8" w14:textId="77777777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</w:p>
    <w:p w14:paraId="3D7666C4" w14:textId="1B2CC0C1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  <w:u w:val="single"/>
        </w:rPr>
        <w:t>Pārdozēšana</w:t>
      </w:r>
    </w:p>
    <w:p w14:paraId="02514C71" w14:textId="0ADF3C84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t xml:space="preserve">Ar pārdozēšanu saistītie simptomi korelē ar simptomiem, kas rodas pēc nejaušas </w:t>
      </w:r>
      <w:proofErr w:type="spellStart"/>
      <w:r w:rsidRPr="009C0A23">
        <w:rPr>
          <w:szCs w:val="22"/>
        </w:rPr>
        <w:t>intravaskulāras</w:t>
      </w:r>
      <w:proofErr w:type="spellEnd"/>
      <w:r w:rsidRPr="009C0A23">
        <w:rPr>
          <w:szCs w:val="22"/>
        </w:rPr>
        <w:t xml:space="preserve"> injicēšanas, kā aprakstīts sadaļā "</w:t>
      </w:r>
      <w:r w:rsidR="00705A0F">
        <w:rPr>
          <w:szCs w:val="22"/>
        </w:rPr>
        <w:t>B</w:t>
      </w:r>
      <w:r w:rsidRPr="009C0A23">
        <w:rPr>
          <w:szCs w:val="22"/>
        </w:rPr>
        <w:t>lakusparādības”.</w:t>
      </w:r>
    </w:p>
    <w:p w14:paraId="03EE395C" w14:textId="77777777" w:rsid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</w:p>
    <w:p w14:paraId="6A36E3A8" w14:textId="4DD587BD" w:rsidR="00705A0F" w:rsidRPr="00E57A7D" w:rsidRDefault="00705A0F" w:rsidP="00705A0F">
      <w:pPr>
        <w:rPr>
          <w:szCs w:val="22"/>
        </w:rPr>
      </w:pPr>
      <w:r w:rsidRPr="009762EB">
        <w:rPr>
          <w:szCs w:val="22"/>
          <w:u w:val="single"/>
        </w:rPr>
        <w:t>Īpaši lietošanas ierobežojumi un īpaši lietošanas nosacījumi</w:t>
      </w:r>
      <w:r w:rsidRPr="009762EB">
        <w:t>:</w:t>
      </w:r>
    </w:p>
    <w:p w14:paraId="4DDE74E2" w14:textId="253E9BAE" w:rsidR="00705A0F" w:rsidRDefault="008C5274" w:rsidP="009C0A23">
      <w:pPr>
        <w:tabs>
          <w:tab w:val="clear" w:pos="567"/>
        </w:tabs>
        <w:spacing w:line="240" w:lineRule="auto"/>
        <w:rPr>
          <w:szCs w:val="22"/>
        </w:rPr>
      </w:pPr>
      <w:r w:rsidRPr="000D03AA">
        <w:t>Drīkst ievadīt tikai praktizējošs veterinārārsts.</w:t>
      </w:r>
    </w:p>
    <w:p w14:paraId="0A452C9B" w14:textId="77777777" w:rsidR="001D4692" w:rsidRPr="009C0A23" w:rsidRDefault="001D4692" w:rsidP="009C0A23">
      <w:pPr>
        <w:tabs>
          <w:tab w:val="clear" w:pos="567"/>
        </w:tabs>
        <w:spacing w:line="240" w:lineRule="auto"/>
        <w:rPr>
          <w:szCs w:val="22"/>
        </w:rPr>
      </w:pPr>
    </w:p>
    <w:p w14:paraId="651B3BA4" w14:textId="4EEF2B29" w:rsidR="009C0A23" w:rsidRPr="009C0A23" w:rsidRDefault="00705A0F" w:rsidP="009C0A2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Būtiska n</w:t>
      </w:r>
      <w:r w:rsidR="009C0A23" w:rsidRPr="009C0A23">
        <w:rPr>
          <w:szCs w:val="22"/>
          <w:u w:val="single"/>
        </w:rPr>
        <w:t>esaderība</w:t>
      </w:r>
    </w:p>
    <w:p w14:paraId="07D36A89" w14:textId="5D674A69" w:rsidR="009C0A23" w:rsidRPr="009C0A23" w:rsidRDefault="009C0A23" w:rsidP="009C0A23">
      <w:pPr>
        <w:tabs>
          <w:tab w:val="clear" w:pos="567"/>
        </w:tabs>
        <w:spacing w:line="240" w:lineRule="auto"/>
        <w:rPr>
          <w:szCs w:val="22"/>
        </w:rPr>
      </w:pPr>
      <w:r w:rsidRPr="009C0A23">
        <w:rPr>
          <w:szCs w:val="22"/>
        </w:rPr>
        <w:lastRenderedPageBreak/>
        <w:t xml:space="preserve">Tā kā nav veikti saderības pētījumi, </w:t>
      </w:r>
      <w:r w:rsidR="008F4FFB">
        <w:rPr>
          <w:szCs w:val="22"/>
        </w:rPr>
        <w:t xml:space="preserve">nelietot </w:t>
      </w:r>
      <w:r w:rsidRPr="009C0A23">
        <w:rPr>
          <w:szCs w:val="22"/>
        </w:rPr>
        <w:t xml:space="preserve">šīs veterinārās zāles maisījumā ar citām veterinārajām zālēm. Šķīdums nav saderīgs ar sārmainām vielām, </w:t>
      </w:r>
      <w:proofErr w:type="spellStart"/>
      <w:r w:rsidRPr="009C0A23">
        <w:rPr>
          <w:szCs w:val="22"/>
        </w:rPr>
        <w:t>tanīnskābi</w:t>
      </w:r>
      <w:proofErr w:type="spellEnd"/>
      <w:r w:rsidRPr="009C0A23">
        <w:rPr>
          <w:szCs w:val="22"/>
        </w:rPr>
        <w:t xml:space="preserve"> un metāla joniem.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77AA09C" w14:textId="77777777" w:rsidR="00705A0F" w:rsidRPr="001D4692" w:rsidRDefault="00705A0F" w:rsidP="001D4692">
      <w:pPr>
        <w:spacing w:line="240" w:lineRule="auto"/>
        <w:rPr>
          <w:b/>
        </w:rPr>
      </w:pPr>
      <w:r w:rsidRPr="001D4692">
        <w:rPr>
          <w:b/>
          <w:bCs/>
        </w:rPr>
        <w:t>Zirgi, liellopi, cūkas un aitas</w:t>
      </w:r>
      <w:r w:rsidRPr="001D4692">
        <w:rPr>
          <w:b/>
        </w:rPr>
        <w:t>:</w:t>
      </w:r>
      <w:r w:rsidRPr="001D4692" w:rsidDel="007567A4">
        <w:rPr>
          <w:b/>
        </w:rPr>
        <w:t xml:space="preserve"> </w:t>
      </w:r>
    </w:p>
    <w:p w14:paraId="54F2D083" w14:textId="0F59395C" w:rsidR="00705A0F" w:rsidRDefault="00705A0F" w:rsidP="001D4692">
      <w:pPr>
        <w:spacing w:line="240" w:lineRule="auto"/>
      </w:pPr>
      <w:r w:rsidRPr="00E57A7D">
        <w:t>Bieži</w:t>
      </w:r>
      <w:r>
        <w:t xml:space="preserve"> </w:t>
      </w:r>
      <w:r w:rsidRPr="00E57A7D">
        <w:t>(1 līdz 10 dzīvniekiem</w:t>
      </w:r>
      <w:r>
        <w:t xml:space="preserve"> </w:t>
      </w:r>
      <w:r w:rsidRPr="00E57A7D">
        <w:t>/</w:t>
      </w:r>
      <w:r>
        <w:t xml:space="preserve"> </w:t>
      </w:r>
      <w:r w:rsidRPr="00E57A7D">
        <w:t>100 ārstētajiem dzīvniekiem):</w:t>
      </w:r>
    </w:p>
    <w:p w14:paraId="3CAB6CD9" w14:textId="793D68EF" w:rsidR="00705A0F" w:rsidRDefault="00705A0F" w:rsidP="001D4692">
      <w:pPr>
        <w:spacing w:line="240" w:lineRule="auto"/>
      </w:pPr>
      <w:r>
        <w:rPr>
          <w:iCs/>
          <w:szCs w:val="22"/>
        </w:rPr>
        <w:t>Alerģiska reakcija</w:t>
      </w:r>
      <w:r w:rsidRPr="00E1468A">
        <w:rPr>
          <w:iCs/>
          <w:szCs w:val="22"/>
          <w:vertAlign w:val="superscript"/>
        </w:rPr>
        <w:t>1</w:t>
      </w:r>
    </w:p>
    <w:p w14:paraId="18887E71" w14:textId="77777777" w:rsidR="00705A0F" w:rsidRDefault="00705A0F" w:rsidP="001D4692">
      <w:pPr>
        <w:spacing w:line="240" w:lineRule="auto"/>
      </w:pPr>
    </w:p>
    <w:p w14:paraId="177B88D7" w14:textId="42A5D2E7" w:rsidR="00705A0F" w:rsidRDefault="00705A0F" w:rsidP="001D4692">
      <w:pPr>
        <w:spacing w:line="240" w:lineRule="auto"/>
      </w:pPr>
      <w:r w:rsidRPr="00E57A7D">
        <w:t>Reti</w:t>
      </w:r>
      <w:r>
        <w:t xml:space="preserve"> </w:t>
      </w:r>
      <w:r w:rsidRPr="00E57A7D">
        <w:t>(1 līdz 10 dzīvniekiem</w:t>
      </w:r>
      <w:r>
        <w:t xml:space="preserve"> </w:t>
      </w:r>
      <w:r w:rsidRPr="00E57A7D">
        <w:t>/</w:t>
      </w:r>
      <w:r>
        <w:t xml:space="preserve"> </w:t>
      </w:r>
      <w:r w:rsidRPr="00E57A7D">
        <w:t>10 000 ārstētajiem dzīvniekiem):</w:t>
      </w:r>
    </w:p>
    <w:p w14:paraId="6E98BE9C" w14:textId="4F08FC13" w:rsidR="00705A0F" w:rsidRDefault="00705A0F" w:rsidP="001D4692">
      <w:pPr>
        <w:spacing w:line="240" w:lineRule="auto"/>
      </w:pPr>
      <w:r w:rsidRPr="000F66E9">
        <w:rPr>
          <w:iCs/>
          <w:szCs w:val="22"/>
        </w:rPr>
        <w:t>Ana</w:t>
      </w:r>
      <w:r>
        <w:rPr>
          <w:iCs/>
          <w:szCs w:val="22"/>
        </w:rPr>
        <w:t>fi</w:t>
      </w:r>
      <w:r w:rsidRPr="000F66E9">
        <w:rPr>
          <w:iCs/>
          <w:szCs w:val="22"/>
        </w:rPr>
        <w:t>la</w:t>
      </w:r>
      <w:r>
        <w:rPr>
          <w:iCs/>
          <w:szCs w:val="22"/>
        </w:rPr>
        <w:t>kse</w:t>
      </w:r>
      <w:r w:rsidRPr="000F66E9">
        <w:rPr>
          <w:iCs/>
          <w:szCs w:val="22"/>
          <w:vertAlign w:val="superscript"/>
        </w:rPr>
        <w:t>2</w:t>
      </w:r>
    </w:p>
    <w:p w14:paraId="47677351" w14:textId="77777777" w:rsidR="00705A0F" w:rsidRDefault="00705A0F" w:rsidP="001D4692">
      <w:pPr>
        <w:spacing w:line="240" w:lineRule="auto"/>
      </w:pPr>
    </w:p>
    <w:p w14:paraId="74D54694" w14:textId="132D6618" w:rsidR="00705A0F" w:rsidRDefault="00705A0F" w:rsidP="001D4692">
      <w:pPr>
        <w:spacing w:line="240" w:lineRule="auto"/>
      </w:pPr>
      <w:r>
        <w:t xml:space="preserve">Biežums nav noteikts </w:t>
      </w:r>
      <w:r w:rsidRPr="00E57A7D">
        <w:t>(</w:t>
      </w:r>
      <w:r>
        <w:t xml:space="preserve">nevar </w:t>
      </w:r>
      <w:r w:rsidR="004578AA">
        <w:t>noteikt pēc</w:t>
      </w:r>
      <w:r>
        <w:t xml:space="preserve"> pieejamiem datiem</w:t>
      </w:r>
      <w:r w:rsidRPr="00E57A7D">
        <w:t>):</w:t>
      </w:r>
    </w:p>
    <w:p w14:paraId="4B15FE35" w14:textId="5E9E8E50" w:rsidR="00705A0F" w:rsidRDefault="00705A0F" w:rsidP="001D4692">
      <w:pPr>
        <w:spacing w:line="240" w:lineRule="auto"/>
        <w:rPr>
          <w:iCs/>
          <w:szCs w:val="22"/>
        </w:rPr>
      </w:pPr>
      <w:r>
        <w:rPr>
          <w:iCs/>
          <w:szCs w:val="22"/>
        </w:rPr>
        <w:t>Hipotensija</w:t>
      </w:r>
      <w:r>
        <w:rPr>
          <w:iCs/>
          <w:szCs w:val="22"/>
          <w:vertAlign w:val="superscript"/>
        </w:rPr>
        <w:t>3</w:t>
      </w:r>
      <w:r>
        <w:rPr>
          <w:iCs/>
          <w:szCs w:val="22"/>
        </w:rPr>
        <w:t>, tahikardija</w:t>
      </w:r>
      <w:r>
        <w:rPr>
          <w:iCs/>
          <w:szCs w:val="22"/>
          <w:vertAlign w:val="superscript"/>
        </w:rPr>
        <w:t>4</w:t>
      </w:r>
      <w:r>
        <w:rPr>
          <w:iCs/>
          <w:szCs w:val="22"/>
        </w:rPr>
        <w:t xml:space="preserve">; </w:t>
      </w:r>
      <w:r w:rsidR="004578AA">
        <w:rPr>
          <w:iCs/>
          <w:szCs w:val="22"/>
        </w:rPr>
        <w:t>uzbudinājums</w:t>
      </w:r>
      <w:r>
        <w:rPr>
          <w:iCs/>
          <w:szCs w:val="22"/>
          <w:vertAlign w:val="superscript"/>
        </w:rPr>
        <w:t>5</w:t>
      </w:r>
      <w:r>
        <w:rPr>
          <w:iCs/>
          <w:szCs w:val="22"/>
        </w:rPr>
        <w:t>, nemiers</w:t>
      </w:r>
      <w:r>
        <w:rPr>
          <w:iCs/>
          <w:szCs w:val="22"/>
          <w:vertAlign w:val="superscript"/>
        </w:rPr>
        <w:t>6</w:t>
      </w:r>
      <w:r w:rsidRPr="005E5B8E">
        <w:rPr>
          <w:iCs/>
          <w:szCs w:val="22"/>
        </w:rPr>
        <w:t xml:space="preserve">, </w:t>
      </w:r>
      <w:r>
        <w:rPr>
          <w:iCs/>
          <w:szCs w:val="22"/>
        </w:rPr>
        <w:t>trīce</w:t>
      </w:r>
      <w:r>
        <w:rPr>
          <w:iCs/>
          <w:szCs w:val="22"/>
          <w:vertAlign w:val="superscript"/>
        </w:rPr>
        <w:t>5</w:t>
      </w:r>
      <w:r w:rsidRPr="000F66E9">
        <w:rPr>
          <w:iCs/>
          <w:szCs w:val="22"/>
          <w:vertAlign w:val="superscript"/>
        </w:rPr>
        <w:t>,</w:t>
      </w:r>
      <w:r>
        <w:rPr>
          <w:iCs/>
          <w:szCs w:val="22"/>
          <w:vertAlign w:val="superscript"/>
        </w:rPr>
        <w:t>6</w:t>
      </w:r>
      <w:r>
        <w:rPr>
          <w:iCs/>
          <w:szCs w:val="22"/>
        </w:rPr>
        <w:t>, krampji</w:t>
      </w:r>
      <w:r>
        <w:rPr>
          <w:iCs/>
          <w:szCs w:val="22"/>
          <w:vertAlign w:val="superscript"/>
        </w:rPr>
        <w:t>5</w:t>
      </w:r>
      <w:r w:rsidRPr="000F66E9">
        <w:rPr>
          <w:iCs/>
          <w:szCs w:val="22"/>
          <w:vertAlign w:val="superscript"/>
        </w:rPr>
        <w:t>,</w:t>
      </w:r>
      <w:r>
        <w:rPr>
          <w:iCs/>
          <w:szCs w:val="22"/>
          <w:vertAlign w:val="superscript"/>
        </w:rPr>
        <w:t>6</w:t>
      </w:r>
      <w:r>
        <w:rPr>
          <w:iCs/>
          <w:szCs w:val="22"/>
        </w:rPr>
        <w:t xml:space="preserve">, </w:t>
      </w:r>
      <w:r w:rsidR="00FE38A7">
        <w:rPr>
          <w:iCs/>
          <w:szCs w:val="22"/>
        </w:rPr>
        <w:t>nomākums</w:t>
      </w:r>
      <w:r>
        <w:rPr>
          <w:iCs/>
          <w:szCs w:val="22"/>
          <w:vertAlign w:val="superscript"/>
        </w:rPr>
        <w:t>6</w:t>
      </w:r>
      <w:r w:rsidRPr="000F66E9">
        <w:rPr>
          <w:iCs/>
          <w:szCs w:val="22"/>
        </w:rPr>
        <w:t>,</w:t>
      </w:r>
      <w:r>
        <w:rPr>
          <w:iCs/>
          <w:szCs w:val="22"/>
          <w:vertAlign w:val="superscript"/>
        </w:rPr>
        <w:t xml:space="preserve"> </w:t>
      </w:r>
      <w:r>
        <w:rPr>
          <w:iCs/>
          <w:szCs w:val="22"/>
        </w:rPr>
        <w:t>nāve</w:t>
      </w:r>
      <w:r>
        <w:rPr>
          <w:iCs/>
          <w:szCs w:val="22"/>
          <w:vertAlign w:val="superscript"/>
        </w:rPr>
        <w:t>6,7</w:t>
      </w:r>
      <w:r w:rsidRPr="000F66E9">
        <w:rPr>
          <w:iCs/>
          <w:szCs w:val="22"/>
        </w:rPr>
        <w:t>.</w:t>
      </w:r>
    </w:p>
    <w:p w14:paraId="07AE3D62" w14:textId="77777777" w:rsidR="00705A0F" w:rsidRDefault="00705A0F" w:rsidP="001D4692">
      <w:pPr>
        <w:spacing w:line="240" w:lineRule="auto"/>
      </w:pPr>
    </w:p>
    <w:p w14:paraId="511EC9F5" w14:textId="088BCFF3" w:rsidR="00705A0F" w:rsidRPr="0027066C" w:rsidRDefault="00705A0F" w:rsidP="00705A0F">
      <w:pPr>
        <w:tabs>
          <w:tab w:val="clear" w:pos="567"/>
        </w:tabs>
        <w:spacing w:line="240" w:lineRule="auto"/>
      </w:pPr>
      <w:r w:rsidRPr="00E1468A">
        <w:rPr>
          <w:szCs w:val="22"/>
          <w:vertAlign w:val="superscript"/>
        </w:rPr>
        <w:t>1</w:t>
      </w:r>
      <w:r w:rsidRPr="001B54B5">
        <w:t xml:space="preserve"> </w:t>
      </w:r>
      <w:r>
        <w:t>Pret</w:t>
      </w:r>
      <w:r w:rsidRPr="000F66E9">
        <w:t xml:space="preserve"> </w:t>
      </w:r>
      <w:proofErr w:type="spellStart"/>
      <w:r w:rsidRPr="000F66E9">
        <w:t>pro</w:t>
      </w:r>
      <w:r>
        <w:t>kaīnu</w:t>
      </w:r>
      <w:proofErr w:type="spellEnd"/>
      <w:r w:rsidRPr="000F66E9">
        <w:t xml:space="preserve">. </w:t>
      </w:r>
      <w:r>
        <w:t>Zināma pastiprināta jutība pret lokālas</w:t>
      </w:r>
      <w:r w:rsidRPr="000F66E9">
        <w:t xml:space="preserve"> anest</w:t>
      </w:r>
      <w:r>
        <w:t>ēzijas līdzekli, kas pieder pie esteru apakšgrupas.</w:t>
      </w:r>
      <w:r w:rsidRPr="0027066C">
        <w:t xml:space="preserve"> </w:t>
      </w:r>
      <w:proofErr w:type="spellStart"/>
      <w:r w:rsidR="00FE38A7">
        <w:t>A</w:t>
      </w:r>
      <w:r>
        <w:t>rstē</w:t>
      </w:r>
      <w:r w:rsidR="00FE38A7">
        <w:t>t</w:t>
      </w:r>
      <w:proofErr w:type="spellEnd"/>
      <w:r>
        <w:t xml:space="preserve"> ar</w:t>
      </w:r>
      <w:r w:rsidRPr="000F66E9">
        <w:t xml:space="preserve"> </w:t>
      </w:r>
      <w:proofErr w:type="spellStart"/>
      <w:r w:rsidR="00FE38A7">
        <w:t>anti</w:t>
      </w:r>
      <w:r w:rsidRPr="0027066C">
        <w:t>histam</w:t>
      </w:r>
      <w:r>
        <w:t>īn</w:t>
      </w:r>
      <w:r w:rsidR="00FE38A7">
        <w:t>iem</w:t>
      </w:r>
      <w:proofErr w:type="spellEnd"/>
      <w:r>
        <w:t xml:space="preserve"> vai </w:t>
      </w:r>
      <w:proofErr w:type="spellStart"/>
      <w:r>
        <w:t>kortikoīdiem</w:t>
      </w:r>
      <w:proofErr w:type="spellEnd"/>
      <w:r w:rsidRPr="0027066C">
        <w:t>.</w:t>
      </w:r>
    </w:p>
    <w:p w14:paraId="2536ACEC" w14:textId="736A01D0" w:rsidR="00705A0F" w:rsidRDefault="00705A0F" w:rsidP="008F4FFB">
      <w:pPr>
        <w:tabs>
          <w:tab w:val="clear" w:pos="567"/>
        </w:tabs>
        <w:spacing w:line="240" w:lineRule="auto"/>
      </w:pPr>
      <w:r w:rsidRPr="000F66E9">
        <w:rPr>
          <w:vertAlign w:val="superscript"/>
        </w:rPr>
        <w:t>2</w:t>
      </w:r>
      <w:r w:rsidRPr="000F66E9">
        <w:t xml:space="preserve"> </w:t>
      </w:r>
      <w:r>
        <w:t xml:space="preserve">Retos gadījumos novērotas </w:t>
      </w:r>
      <w:proofErr w:type="spellStart"/>
      <w:r>
        <w:t>a</w:t>
      </w:r>
      <w:r w:rsidRPr="000F66E9">
        <w:t>na</w:t>
      </w:r>
      <w:r>
        <w:t>f</w:t>
      </w:r>
      <w:r w:rsidRPr="000F66E9">
        <w:t>la</w:t>
      </w:r>
      <w:r>
        <w:t>k</w:t>
      </w:r>
      <w:r w:rsidRPr="000F66E9">
        <w:t>ti</w:t>
      </w:r>
      <w:r>
        <w:t>skas</w:t>
      </w:r>
      <w:proofErr w:type="spellEnd"/>
      <w:r w:rsidRPr="000F66E9">
        <w:t xml:space="preserve"> rea</w:t>
      </w:r>
      <w:r>
        <w:t>k</w:t>
      </w:r>
      <w:r w:rsidRPr="000F66E9">
        <w:t>ci</w:t>
      </w:r>
      <w:r>
        <w:t>ja</w:t>
      </w:r>
      <w:r w:rsidRPr="000F66E9">
        <w:t>s. Aler</w:t>
      </w:r>
      <w:r>
        <w:t>ģisk</w:t>
      </w:r>
      <w:r w:rsidR="00FE38A7">
        <w:t>u</w:t>
      </w:r>
      <w:r w:rsidRPr="000F66E9">
        <w:t xml:space="preserve"> </w:t>
      </w:r>
      <w:r>
        <w:t>š</w:t>
      </w:r>
      <w:r w:rsidRPr="000F66E9">
        <w:t>ok</w:t>
      </w:r>
      <w:r w:rsidR="00FE38A7">
        <w:t>u</w:t>
      </w:r>
      <w:r w:rsidRPr="0027066C">
        <w:t xml:space="preserve"> </w:t>
      </w:r>
      <w:r>
        <w:t>ārstē</w:t>
      </w:r>
      <w:r w:rsidR="00FE38A7">
        <w:t>t</w:t>
      </w:r>
      <w:r>
        <w:t xml:space="preserve"> ar</w:t>
      </w:r>
      <w:r w:rsidRPr="000F66E9">
        <w:t xml:space="preserve"> </w:t>
      </w:r>
      <w:proofErr w:type="spellStart"/>
      <w:r w:rsidR="005D5A2E">
        <w:t>epinefrīnu</w:t>
      </w:r>
      <w:proofErr w:type="spellEnd"/>
      <w:r w:rsidRPr="000F66E9">
        <w:t>.</w:t>
      </w:r>
    </w:p>
    <w:p w14:paraId="3D94A94F" w14:textId="77777777" w:rsidR="00705A0F" w:rsidRDefault="00705A0F" w:rsidP="008F4FFB">
      <w:pPr>
        <w:tabs>
          <w:tab w:val="clear" w:pos="567"/>
        </w:tabs>
        <w:spacing w:line="240" w:lineRule="auto"/>
      </w:pPr>
      <w:r>
        <w:rPr>
          <w:vertAlign w:val="superscript"/>
        </w:rPr>
        <w:t xml:space="preserve">3 </w:t>
      </w:r>
      <w:proofErr w:type="spellStart"/>
      <w:r>
        <w:t>Prokaīna</w:t>
      </w:r>
      <w:proofErr w:type="spellEnd"/>
      <w:r>
        <w:t xml:space="preserve"> dēļ.</w:t>
      </w:r>
    </w:p>
    <w:p w14:paraId="0B3011CC" w14:textId="77777777" w:rsidR="00705A0F" w:rsidRPr="00752C0B" w:rsidRDefault="00705A0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4</w:t>
      </w:r>
      <w:r w:rsidRPr="00407BD8">
        <w:rPr>
          <w:szCs w:val="22"/>
        </w:rPr>
        <w:t xml:space="preserve"> </w:t>
      </w:r>
      <w:r w:rsidRPr="00752C0B">
        <w:rPr>
          <w:szCs w:val="22"/>
        </w:rPr>
        <w:t>Izņēmuma gadījumos. Adrenalīna dēļ.</w:t>
      </w:r>
    </w:p>
    <w:p w14:paraId="4E276745" w14:textId="77777777" w:rsidR="00705A0F" w:rsidRPr="000F66E9" w:rsidRDefault="00705A0F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0F66E9">
        <w:rPr>
          <w:rFonts w:ascii="Times New Roman" w:hAnsi="Times New Roman" w:cs="Times New Roman"/>
          <w:sz w:val="22"/>
          <w:szCs w:val="22"/>
          <w:vertAlign w:val="superscript"/>
        </w:rPr>
        <w:t>5</w:t>
      </w:r>
      <w:r w:rsidRPr="000F66E9">
        <w:rPr>
          <w:rFonts w:ascii="Times New Roman" w:hAnsi="Times New Roman" w:cs="Times New Roman"/>
          <w:sz w:val="22"/>
          <w:szCs w:val="22"/>
        </w:rPr>
        <w:t xml:space="preserve"> Īpaši zirgiem </w:t>
      </w:r>
      <w:r w:rsidRPr="000F66E9">
        <w:rPr>
          <w:rStyle w:val="y2iqfc"/>
          <w:rFonts w:ascii="Times New Roman" w:hAnsi="Times New Roman" w:cs="Times New Roman"/>
          <w:sz w:val="22"/>
          <w:szCs w:val="22"/>
        </w:rPr>
        <w:t xml:space="preserve">pēc </w:t>
      </w:r>
      <w:proofErr w:type="spellStart"/>
      <w:r w:rsidRPr="000F66E9">
        <w:rPr>
          <w:rStyle w:val="y2iqfc"/>
          <w:rFonts w:ascii="Times New Roman" w:hAnsi="Times New Roman" w:cs="Times New Roman"/>
          <w:sz w:val="22"/>
          <w:szCs w:val="22"/>
        </w:rPr>
        <w:t>prokaīna</w:t>
      </w:r>
      <w:proofErr w:type="spellEnd"/>
      <w:r w:rsidRPr="000F66E9">
        <w:rPr>
          <w:rStyle w:val="y2iqfc"/>
          <w:rFonts w:ascii="Times New Roman" w:hAnsi="Times New Roman" w:cs="Times New Roman"/>
          <w:sz w:val="22"/>
          <w:szCs w:val="22"/>
        </w:rPr>
        <w:t xml:space="preserve"> ievadīšanas novēro CNS uzbudinā</w:t>
      </w:r>
      <w:r>
        <w:rPr>
          <w:rStyle w:val="y2iqfc"/>
          <w:rFonts w:ascii="Times New Roman" w:hAnsi="Times New Roman" w:cs="Times New Roman"/>
          <w:sz w:val="22"/>
          <w:szCs w:val="22"/>
        </w:rPr>
        <w:t>jumu</w:t>
      </w:r>
      <w:r w:rsidRPr="000F66E9">
        <w:rPr>
          <w:rStyle w:val="y2iqfc"/>
          <w:rFonts w:ascii="Times New Roman" w:hAnsi="Times New Roman" w:cs="Times New Roman"/>
          <w:sz w:val="22"/>
          <w:szCs w:val="22"/>
        </w:rPr>
        <w:t>.</w:t>
      </w:r>
    </w:p>
    <w:p w14:paraId="58B1A9B1" w14:textId="7AE453DA" w:rsidR="00705A0F" w:rsidRPr="000F66E9" w:rsidRDefault="00705A0F">
      <w:pPr>
        <w:pStyle w:val="HTMLPreformatted"/>
        <w:rPr>
          <w:rFonts w:ascii="Times New Roman" w:hAnsi="Times New Roman" w:cs="Times New Roman"/>
          <w:sz w:val="22"/>
          <w:szCs w:val="22"/>
        </w:rPr>
      </w:pPr>
      <w:r w:rsidRPr="000F66E9">
        <w:rPr>
          <w:rFonts w:ascii="Times New Roman" w:hAnsi="Times New Roman" w:cs="Times New Roman"/>
          <w:sz w:val="22"/>
          <w:szCs w:val="22"/>
          <w:vertAlign w:val="superscript"/>
        </w:rPr>
        <w:t>6</w:t>
      </w:r>
      <w:r w:rsidRPr="000F66E9">
        <w:rPr>
          <w:rFonts w:ascii="Times New Roman" w:hAnsi="Times New Roman" w:cs="Times New Roman"/>
          <w:sz w:val="22"/>
          <w:szCs w:val="22"/>
        </w:rPr>
        <w:t xml:space="preserve"> Nejaušas </w:t>
      </w:r>
      <w:proofErr w:type="spellStart"/>
      <w:r w:rsidRPr="000F66E9">
        <w:rPr>
          <w:rFonts w:ascii="Times New Roman" w:hAnsi="Times New Roman" w:cs="Times New Roman"/>
          <w:sz w:val="22"/>
          <w:szCs w:val="22"/>
        </w:rPr>
        <w:t>intravaskulāras</w:t>
      </w:r>
      <w:proofErr w:type="spellEnd"/>
      <w:r w:rsidRPr="000F66E9">
        <w:rPr>
          <w:rFonts w:ascii="Times New Roman" w:hAnsi="Times New Roman" w:cs="Times New Roman"/>
          <w:sz w:val="22"/>
          <w:szCs w:val="22"/>
        </w:rPr>
        <w:t xml:space="preserve"> injekcijas gadījumā var rasties centrālās nervu sistēmas uzbudinājums. </w:t>
      </w:r>
      <w:r w:rsidR="00FE38A7">
        <w:rPr>
          <w:rFonts w:ascii="Times New Roman" w:hAnsi="Times New Roman" w:cs="Times New Roman"/>
          <w:sz w:val="22"/>
          <w:szCs w:val="22"/>
        </w:rPr>
        <w:t xml:space="preserve">Lietot </w:t>
      </w:r>
      <w:r w:rsidRPr="000F66E9">
        <w:rPr>
          <w:rFonts w:ascii="Times New Roman" w:hAnsi="Times New Roman" w:cs="Times New Roman"/>
          <w:sz w:val="22"/>
          <w:szCs w:val="22"/>
        </w:rPr>
        <w:t xml:space="preserve">īsas darbības </w:t>
      </w:r>
      <w:proofErr w:type="spellStart"/>
      <w:r w:rsidRPr="000F66E9">
        <w:rPr>
          <w:rFonts w:ascii="Times New Roman" w:hAnsi="Times New Roman" w:cs="Times New Roman"/>
          <w:sz w:val="22"/>
          <w:szCs w:val="22"/>
        </w:rPr>
        <w:t>barbiturāt</w:t>
      </w:r>
      <w:r w:rsidR="00FE38A7">
        <w:rPr>
          <w:rFonts w:ascii="Times New Roman" w:hAnsi="Times New Roman" w:cs="Times New Roman"/>
          <w:sz w:val="22"/>
          <w:szCs w:val="22"/>
        </w:rPr>
        <w:t>us</w:t>
      </w:r>
      <w:proofErr w:type="spellEnd"/>
      <w:r w:rsidRPr="000F66E9">
        <w:rPr>
          <w:rFonts w:ascii="Times New Roman" w:hAnsi="Times New Roman" w:cs="Times New Roman"/>
          <w:sz w:val="22"/>
          <w:szCs w:val="22"/>
        </w:rPr>
        <w:t>, kā arī līdzekļ</w:t>
      </w:r>
      <w:r w:rsidR="00FE38A7">
        <w:rPr>
          <w:rFonts w:ascii="Times New Roman" w:hAnsi="Times New Roman" w:cs="Times New Roman"/>
          <w:sz w:val="22"/>
          <w:szCs w:val="22"/>
        </w:rPr>
        <w:t>us</w:t>
      </w:r>
      <w:r w:rsidRPr="000F66E9">
        <w:rPr>
          <w:rFonts w:ascii="Times New Roman" w:hAnsi="Times New Roman" w:cs="Times New Roman"/>
          <w:sz w:val="22"/>
          <w:szCs w:val="22"/>
        </w:rPr>
        <w:t xml:space="preserve"> urīna paskābināšanai, lai veicinātu zāļu izvadīšanu caur nierēm.</w:t>
      </w:r>
    </w:p>
    <w:p w14:paraId="32C7CD29" w14:textId="77777777" w:rsidR="00705A0F" w:rsidRDefault="00705A0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7</w:t>
      </w:r>
      <w:r>
        <w:rPr>
          <w:szCs w:val="22"/>
        </w:rPr>
        <w:t xml:space="preserve"> Elpošanas paralīzes dēļ.</w:t>
      </w:r>
    </w:p>
    <w:p w14:paraId="7C110A92" w14:textId="77777777" w:rsidR="00B264EB" w:rsidRPr="00B264EB" w:rsidRDefault="00B264EB" w:rsidP="00B264EB"/>
    <w:p w14:paraId="5ED3AE1D" w14:textId="17AD1F81" w:rsidR="00B264EB" w:rsidRPr="00B264EB" w:rsidRDefault="00705A0F" w:rsidP="00B264EB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FE38A7">
        <w:t xml:space="preserve">: </w:t>
      </w:r>
    </w:p>
    <w:p w14:paraId="2A2347F0" w14:textId="1E898C36" w:rsidR="00C73BEE" w:rsidRPr="00BC4067" w:rsidRDefault="00C73BEE" w:rsidP="00C73BEE">
      <w:pPr>
        <w:jc w:val="both"/>
        <w:rPr>
          <w:szCs w:val="22"/>
        </w:rPr>
      </w:pPr>
      <w:r w:rsidRPr="00BC4067">
        <w:rPr>
          <w:szCs w:val="22"/>
        </w:rPr>
        <w:t>Pārtikas un veterinārais dienests</w:t>
      </w:r>
      <w:r w:rsidR="00D93CF9">
        <w:rPr>
          <w:szCs w:val="22"/>
        </w:rPr>
        <w:t xml:space="preserve"> -</w:t>
      </w:r>
      <w:r w:rsidRPr="00BC4067">
        <w:rPr>
          <w:szCs w:val="22"/>
        </w:rPr>
        <w:t xml:space="preserve"> Peldu iela 30, Rīga, LV-1055</w:t>
      </w:r>
      <w:r w:rsidR="00FE38A7">
        <w:rPr>
          <w:szCs w:val="22"/>
        </w:rPr>
        <w:t>;</w:t>
      </w:r>
    </w:p>
    <w:p w14:paraId="268B96B5" w14:textId="77777777" w:rsidR="00C73BEE" w:rsidRPr="00BC4067" w:rsidRDefault="00C73BEE" w:rsidP="00C73BEE">
      <w:pPr>
        <w:jc w:val="both"/>
        <w:rPr>
          <w:szCs w:val="22"/>
        </w:rPr>
      </w:pPr>
      <w:r w:rsidRPr="00BC4067">
        <w:rPr>
          <w:szCs w:val="22"/>
        </w:rPr>
        <w:t>Tīmekļa vietne: https://www.pvd.gov.lv/lv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25014B" w14:textId="2AA9958D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Subkutānai un perineirālai lietošanai.</w:t>
      </w:r>
    </w:p>
    <w:p w14:paraId="25AF5B83" w14:textId="59ED34FC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Informāciju par iedarbības sākumu un ilgumu, lūdzu skatīt arī sadaļā “</w:t>
      </w:r>
      <w:r w:rsidR="00705A0F">
        <w:rPr>
          <w:szCs w:val="22"/>
        </w:rPr>
        <w:t>Īpaši brīdinājumi</w:t>
      </w:r>
      <w:r w:rsidRPr="00B264EB">
        <w:rPr>
          <w:szCs w:val="22"/>
        </w:rPr>
        <w:t xml:space="preserve">”. </w:t>
      </w:r>
    </w:p>
    <w:p w14:paraId="18566945" w14:textId="77777777" w:rsidR="009838DC" w:rsidRDefault="009838DC" w:rsidP="00B264EB">
      <w:pPr>
        <w:tabs>
          <w:tab w:val="clear" w:pos="567"/>
        </w:tabs>
        <w:spacing w:line="240" w:lineRule="auto"/>
        <w:rPr>
          <w:b/>
          <w:szCs w:val="22"/>
        </w:rPr>
      </w:pPr>
    </w:p>
    <w:p w14:paraId="53566C15" w14:textId="5EB460BB" w:rsidR="00B264EB" w:rsidRPr="00D93CF9" w:rsidRDefault="00B264EB" w:rsidP="00AB79EB">
      <w:pPr>
        <w:pStyle w:val="ListParagraph"/>
        <w:numPr>
          <w:ilvl w:val="0"/>
          <w:numId w:val="45"/>
        </w:numPr>
        <w:tabs>
          <w:tab w:val="clear" w:pos="567"/>
        </w:tabs>
        <w:spacing w:line="240" w:lineRule="auto"/>
        <w:ind w:left="0" w:firstLine="0"/>
        <w:rPr>
          <w:szCs w:val="22"/>
          <w:u w:val="single"/>
        </w:rPr>
      </w:pPr>
      <w:r w:rsidRPr="00D93CF9">
        <w:rPr>
          <w:b/>
          <w:szCs w:val="22"/>
        </w:rPr>
        <w:t>Lokālā anestēzija vai infiltrācijas anestēzija</w:t>
      </w:r>
    </w:p>
    <w:p w14:paraId="357D4403" w14:textId="77777777" w:rsidR="00B264EB" w:rsidRPr="00D93CF9" w:rsidRDefault="00B264EB" w:rsidP="00AB79EB">
      <w:pPr>
        <w:pStyle w:val="ListParagraph"/>
        <w:tabs>
          <w:tab w:val="clear" w:pos="567"/>
        </w:tabs>
        <w:spacing w:line="240" w:lineRule="auto"/>
        <w:ind w:left="0" w:firstLine="284"/>
        <w:rPr>
          <w:szCs w:val="22"/>
        </w:rPr>
      </w:pPr>
      <w:r w:rsidRPr="00D93CF9">
        <w:rPr>
          <w:szCs w:val="22"/>
        </w:rPr>
        <w:t>Injicēt zemādā vai ap skarto apvidu.</w:t>
      </w:r>
    </w:p>
    <w:p w14:paraId="46112B6C" w14:textId="77777777" w:rsidR="009838DC" w:rsidRDefault="009838DC" w:rsidP="00AB79EB">
      <w:pPr>
        <w:tabs>
          <w:tab w:val="clear" w:pos="567"/>
        </w:tabs>
        <w:spacing w:line="240" w:lineRule="auto"/>
        <w:rPr>
          <w:szCs w:val="22"/>
        </w:rPr>
      </w:pPr>
    </w:p>
    <w:p w14:paraId="21A6ED86" w14:textId="0775AB24" w:rsidR="00B264EB" w:rsidRPr="00D93CF9" w:rsidRDefault="00B264EB" w:rsidP="00AB79EB">
      <w:pPr>
        <w:pStyle w:val="ListParagraph"/>
        <w:tabs>
          <w:tab w:val="clear" w:pos="567"/>
        </w:tabs>
        <w:spacing w:line="240" w:lineRule="auto"/>
        <w:ind w:left="284"/>
        <w:rPr>
          <w:szCs w:val="22"/>
        </w:rPr>
      </w:pPr>
      <w:r w:rsidRPr="00D93CF9">
        <w:rPr>
          <w:szCs w:val="22"/>
        </w:rPr>
        <w:t>2,5 </w:t>
      </w:r>
      <w:r w:rsidRPr="00D93CF9">
        <w:rPr>
          <w:szCs w:val="22"/>
          <w:cs/>
        </w:rPr>
        <w:t>–</w:t>
      </w:r>
      <w:r w:rsidRPr="00D93CF9">
        <w:rPr>
          <w:szCs w:val="22"/>
        </w:rPr>
        <w:t> 10 ml veterināro zāļu/</w:t>
      </w:r>
      <w:r w:rsidR="00FE38A7" w:rsidRPr="00D93CF9">
        <w:rPr>
          <w:szCs w:val="22"/>
        </w:rPr>
        <w:t xml:space="preserve">vienam </w:t>
      </w:r>
      <w:r w:rsidRPr="00D93CF9">
        <w:rPr>
          <w:szCs w:val="22"/>
        </w:rPr>
        <w:t>dzīvniekam (t.i., 100 - 400 mg prokaīna hidrohlorīda + 0,09 - 0,36 mg adrenalīna tartrāta)</w:t>
      </w:r>
    </w:p>
    <w:p w14:paraId="1BF2FDA1" w14:textId="77777777" w:rsidR="00B264EB" w:rsidRPr="00B264EB" w:rsidRDefault="00B264EB" w:rsidP="00AB79EB">
      <w:pPr>
        <w:tabs>
          <w:tab w:val="clear" w:pos="567"/>
        </w:tabs>
        <w:spacing w:line="240" w:lineRule="auto"/>
        <w:rPr>
          <w:szCs w:val="22"/>
        </w:rPr>
      </w:pPr>
    </w:p>
    <w:p w14:paraId="53F8DC0F" w14:textId="418D2F3B" w:rsidR="00B264EB" w:rsidRPr="00D93CF9" w:rsidRDefault="00B264EB" w:rsidP="00AB79EB">
      <w:pPr>
        <w:pStyle w:val="ListParagraph"/>
        <w:numPr>
          <w:ilvl w:val="0"/>
          <w:numId w:val="45"/>
        </w:numPr>
        <w:tabs>
          <w:tab w:val="clear" w:pos="567"/>
        </w:tabs>
        <w:spacing w:line="240" w:lineRule="auto"/>
        <w:ind w:left="0" w:firstLine="0"/>
        <w:rPr>
          <w:b/>
          <w:szCs w:val="22"/>
        </w:rPr>
      </w:pPr>
      <w:proofErr w:type="spellStart"/>
      <w:r w:rsidRPr="00D93CF9">
        <w:rPr>
          <w:b/>
          <w:szCs w:val="22"/>
        </w:rPr>
        <w:t>Perineirālā</w:t>
      </w:r>
      <w:proofErr w:type="spellEnd"/>
      <w:r w:rsidRPr="00D93CF9">
        <w:rPr>
          <w:b/>
          <w:szCs w:val="22"/>
        </w:rPr>
        <w:t xml:space="preserve"> anestēzija</w:t>
      </w:r>
    </w:p>
    <w:p w14:paraId="0D1F0BBC" w14:textId="77777777" w:rsidR="00B264EB" w:rsidRPr="00D93CF9" w:rsidRDefault="00B264EB" w:rsidP="00AB79EB">
      <w:pPr>
        <w:pStyle w:val="ListParagraph"/>
        <w:tabs>
          <w:tab w:val="clear" w:pos="567"/>
        </w:tabs>
        <w:spacing w:line="240" w:lineRule="auto"/>
        <w:ind w:left="0" w:firstLine="284"/>
        <w:rPr>
          <w:szCs w:val="22"/>
        </w:rPr>
      </w:pPr>
      <w:r w:rsidRPr="00D93CF9">
        <w:rPr>
          <w:szCs w:val="22"/>
        </w:rPr>
        <w:t>Injicēt tuvu nerva zaram.</w:t>
      </w:r>
    </w:p>
    <w:p w14:paraId="1BBBA049" w14:textId="77777777" w:rsidR="009838DC" w:rsidRDefault="009838DC" w:rsidP="00AB79EB">
      <w:pPr>
        <w:tabs>
          <w:tab w:val="clear" w:pos="567"/>
        </w:tabs>
        <w:spacing w:line="240" w:lineRule="auto"/>
        <w:rPr>
          <w:szCs w:val="22"/>
        </w:rPr>
      </w:pPr>
    </w:p>
    <w:p w14:paraId="7B11EE6E" w14:textId="0A019E18" w:rsidR="00B264EB" w:rsidRPr="00D93CF9" w:rsidRDefault="00B264EB" w:rsidP="00AB79EB">
      <w:pPr>
        <w:pStyle w:val="ListParagraph"/>
        <w:tabs>
          <w:tab w:val="clear" w:pos="567"/>
        </w:tabs>
        <w:spacing w:line="240" w:lineRule="auto"/>
        <w:ind w:left="284"/>
        <w:rPr>
          <w:szCs w:val="22"/>
        </w:rPr>
      </w:pPr>
      <w:r w:rsidRPr="00D93CF9">
        <w:rPr>
          <w:szCs w:val="22"/>
        </w:rPr>
        <w:t>5 </w:t>
      </w:r>
      <w:r w:rsidRPr="00D93CF9">
        <w:rPr>
          <w:szCs w:val="22"/>
          <w:cs/>
        </w:rPr>
        <w:t>–</w:t>
      </w:r>
      <w:r w:rsidRPr="00D93CF9">
        <w:rPr>
          <w:szCs w:val="22"/>
        </w:rPr>
        <w:t xml:space="preserve"> 10 ml </w:t>
      </w:r>
      <w:r w:rsidR="00FE38A7" w:rsidRPr="00D93CF9">
        <w:rPr>
          <w:szCs w:val="22"/>
        </w:rPr>
        <w:t xml:space="preserve">šo </w:t>
      </w:r>
      <w:r w:rsidRPr="00D93CF9">
        <w:rPr>
          <w:szCs w:val="22"/>
        </w:rPr>
        <w:t>veterināro zāļu/</w:t>
      </w:r>
      <w:r w:rsidR="00FE38A7" w:rsidRPr="00D93CF9">
        <w:rPr>
          <w:szCs w:val="22"/>
        </w:rPr>
        <w:t xml:space="preserve">vienam </w:t>
      </w:r>
      <w:r w:rsidRPr="00D93CF9">
        <w:rPr>
          <w:szCs w:val="22"/>
        </w:rPr>
        <w:t>dzīvniekam (t.i., 200 - 400 mg prokaīna hidrohlorīda + 0,18 - 0,36 mg adrenalīna tartrāta)</w:t>
      </w:r>
    </w:p>
    <w:p w14:paraId="79F4E892" w14:textId="77777777" w:rsidR="00B264EB" w:rsidRPr="00B264EB" w:rsidRDefault="00B264EB" w:rsidP="00AB79EB">
      <w:pPr>
        <w:tabs>
          <w:tab w:val="clear" w:pos="567"/>
        </w:tabs>
        <w:spacing w:line="240" w:lineRule="auto"/>
        <w:rPr>
          <w:szCs w:val="22"/>
        </w:rPr>
      </w:pPr>
    </w:p>
    <w:p w14:paraId="438B178F" w14:textId="05B68CEB" w:rsidR="00B264EB" w:rsidRPr="00D93CF9" w:rsidRDefault="00FE38A7" w:rsidP="00AB79EB">
      <w:pPr>
        <w:pStyle w:val="ListParagraph"/>
        <w:tabs>
          <w:tab w:val="clear" w:pos="567"/>
        </w:tabs>
        <w:spacing w:line="240" w:lineRule="auto"/>
        <w:ind w:left="284"/>
        <w:rPr>
          <w:szCs w:val="22"/>
        </w:rPr>
      </w:pPr>
      <w:r w:rsidRPr="00D93CF9">
        <w:rPr>
          <w:szCs w:val="22"/>
        </w:rPr>
        <w:t>E</w:t>
      </w:r>
      <w:r w:rsidR="00B264EB" w:rsidRPr="00D93CF9">
        <w:rPr>
          <w:szCs w:val="22"/>
        </w:rPr>
        <w:t>kstremitāšu</w:t>
      </w:r>
      <w:r w:rsidRPr="00D93CF9">
        <w:rPr>
          <w:szCs w:val="22"/>
        </w:rPr>
        <w:t xml:space="preserve"> apakšējo daļu</w:t>
      </w:r>
      <w:r w:rsidR="00B264EB" w:rsidRPr="00D93CF9">
        <w:rPr>
          <w:szCs w:val="22"/>
        </w:rPr>
        <w:t xml:space="preserve"> blokādēm zirgiem deva jāsadala starp divām vai vairāk injekcijas vietām atkarībā no devas. Skatīt sadaļā “Ī</w:t>
      </w:r>
      <w:r w:rsidR="009838DC" w:rsidRPr="00D93CF9">
        <w:rPr>
          <w:szCs w:val="22"/>
        </w:rPr>
        <w:t>paši brīdinājumi</w:t>
      </w:r>
      <w:r w:rsidR="00B264EB" w:rsidRPr="00D93CF9">
        <w:rPr>
          <w:szCs w:val="22"/>
        </w:rPr>
        <w:t>”.</w:t>
      </w:r>
    </w:p>
    <w:p w14:paraId="4A139FCA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</w:p>
    <w:p w14:paraId="6DE5F63A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szCs w:val="22"/>
        </w:rPr>
      </w:pPr>
      <w:r w:rsidRPr="00B264EB">
        <w:rPr>
          <w:szCs w:val="22"/>
        </w:rPr>
        <w:t>Gumijas aizbāzni caurdurt ne vairāk kā 25 reizes.</w:t>
      </w:r>
    </w:p>
    <w:p w14:paraId="010F71CF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6F8C91F" w14:textId="4D3DCD4C" w:rsidR="00B264EB" w:rsidRPr="00B264EB" w:rsidRDefault="00B264EB" w:rsidP="00B264EB">
      <w:pPr>
        <w:tabs>
          <w:tab w:val="clear" w:pos="567"/>
        </w:tabs>
        <w:spacing w:line="240" w:lineRule="auto"/>
      </w:pPr>
      <w:r w:rsidRPr="00B264EB">
        <w:t>Lai izvairītos no nejaušas intravenozas ievadīšanas,</w:t>
      </w:r>
      <w:r w:rsidR="00FE38A7" w:rsidRPr="00FE38A7">
        <w:t xml:space="preserve"> pārliecināties par pareizu adatas novietojumu, veicot</w:t>
      </w:r>
      <w:r w:rsidRPr="00B264EB">
        <w:t xml:space="preserve"> aspirācij</w:t>
      </w:r>
      <w:r w:rsidR="00FE38A7">
        <w:t>u</w:t>
      </w:r>
      <w:r w:rsidRPr="00B264EB"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D7420F" w14:textId="06712752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 w:rsidRPr="00B264EB">
        <w:rPr>
          <w:iCs/>
          <w:szCs w:val="22"/>
          <w:u w:val="single"/>
        </w:rPr>
        <w:t>Liellopi, aitas un zirgi</w:t>
      </w:r>
      <w:r w:rsidR="005D5AF7">
        <w:rPr>
          <w:iCs/>
          <w:szCs w:val="22"/>
          <w:u w:val="single"/>
        </w:rPr>
        <w:t>:</w:t>
      </w:r>
    </w:p>
    <w:p w14:paraId="4A0E1F20" w14:textId="7208606D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</w:rPr>
        <w:t xml:space="preserve">Gaļai un blakusproduktiem: </w:t>
      </w:r>
      <w:r w:rsidRPr="00B264EB">
        <w:rPr>
          <w:iCs/>
          <w:szCs w:val="22"/>
        </w:rPr>
        <w:tab/>
        <w:t>nulle dienas.</w:t>
      </w:r>
    </w:p>
    <w:p w14:paraId="1ACCFB20" w14:textId="6328CBFA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</w:rPr>
        <w:t>Pienam:</w:t>
      </w:r>
      <w:r w:rsidRPr="00B264EB">
        <w:rPr>
          <w:iCs/>
          <w:szCs w:val="22"/>
        </w:rPr>
        <w:tab/>
      </w:r>
      <w:r w:rsidRPr="00B264EB">
        <w:rPr>
          <w:iCs/>
          <w:szCs w:val="22"/>
        </w:rPr>
        <w:tab/>
      </w:r>
      <w:r w:rsidRPr="00B264EB">
        <w:rPr>
          <w:iCs/>
          <w:szCs w:val="22"/>
        </w:rPr>
        <w:tab/>
      </w:r>
      <w:r w:rsidRPr="00B264EB">
        <w:rPr>
          <w:iCs/>
          <w:szCs w:val="22"/>
        </w:rPr>
        <w:tab/>
        <w:t>nulle stundas.</w:t>
      </w:r>
    </w:p>
    <w:p w14:paraId="44CAAEB3" w14:textId="77777777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E9CEC15" w14:textId="258A7101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  <w:u w:val="single"/>
        </w:rPr>
        <w:t>Cūkas</w:t>
      </w:r>
      <w:r w:rsidR="005D5AF7">
        <w:rPr>
          <w:iCs/>
          <w:szCs w:val="22"/>
          <w:u w:val="single"/>
        </w:rPr>
        <w:t>:</w:t>
      </w:r>
    </w:p>
    <w:p w14:paraId="5519C06A" w14:textId="61FC56E7" w:rsidR="00B264EB" w:rsidRPr="00B264EB" w:rsidRDefault="00B264EB" w:rsidP="00B264EB">
      <w:pPr>
        <w:tabs>
          <w:tab w:val="clear" w:pos="567"/>
        </w:tabs>
        <w:spacing w:line="240" w:lineRule="auto"/>
        <w:rPr>
          <w:iCs/>
          <w:szCs w:val="22"/>
        </w:rPr>
      </w:pPr>
      <w:r w:rsidRPr="00B264EB">
        <w:rPr>
          <w:iCs/>
          <w:szCs w:val="22"/>
        </w:rPr>
        <w:t>Gaļai un blakusproduktiem:</w:t>
      </w:r>
      <w:r w:rsidRPr="00B264EB">
        <w:rPr>
          <w:iCs/>
          <w:szCs w:val="22"/>
        </w:rPr>
        <w:tab/>
        <w:t>nulle dienas.</w:t>
      </w:r>
    </w:p>
    <w:p w14:paraId="68F752BE" w14:textId="77777777" w:rsidR="00B264EB" w:rsidRPr="00E57A7D" w:rsidRDefault="00B264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B292BE" w14:textId="77777777" w:rsidR="00B264EB" w:rsidRPr="00B264EB" w:rsidRDefault="00B264EB" w:rsidP="00B264EB">
      <w:pPr>
        <w:tabs>
          <w:tab w:val="clear" w:pos="567"/>
        </w:tabs>
        <w:spacing w:line="240" w:lineRule="auto"/>
      </w:pPr>
      <w:r w:rsidRPr="00B264EB">
        <w:t>Uzglabāt bērniem neredzamā un nepieejamā vietā.</w:t>
      </w:r>
    </w:p>
    <w:p w14:paraId="5AB448EE" w14:textId="56F9C1B0" w:rsidR="00B264EB" w:rsidRPr="00B264EB" w:rsidRDefault="00B264EB" w:rsidP="00B264EB">
      <w:pPr>
        <w:tabs>
          <w:tab w:val="clear" w:pos="567"/>
        </w:tabs>
        <w:spacing w:line="240" w:lineRule="auto"/>
      </w:pPr>
      <w:r w:rsidRPr="00B264EB">
        <w:t>Nelietot šīs veterinārās zāles, ja beidzies derīguma termiņš, kas norādīts marķējumā un uz kastītes pēc "</w:t>
      </w:r>
      <w:proofErr w:type="spellStart"/>
      <w:r w:rsidRPr="00B264EB">
        <w:t>E</w:t>
      </w:r>
      <w:r w:rsidR="009838DC">
        <w:t>xp</w:t>
      </w:r>
      <w:proofErr w:type="spellEnd"/>
      <w:r w:rsidRPr="00B264EB">
        <w:t>".</w:t>
      </w:r>
      <w:r w:rsidR="005D5AF7">
        <w:t xml:space="preserve"> </w:t>
      </w:r>
      <w:r w:rsidR="005D5AF7" w:rsidRPr="00BC4067">
        <w:rPr>
          <w:szCs w:val="22"/>
        </w:rPr>
        <w:t>Derīguma termiņš attiecināms uz mēneša pēdējo dienu.</w:t>
      </w:r>
    </w:p>
    <w:p w14:paraId="515EBE5B" w14:textId="77A6BFC3" w:rsidR="00B264EB" w:rsidRPr="00B264EB" w:rsidRDefault="00FE38A7" w:rsidP="00B264EB">
      <w:pPr>
        <w:tabs>
          <w:tab w:val="clear" w:pos="567"/>
        </w:tabs>
        <w:spacing w:line="240" w:lineRule="auto"/>
      </w:pPr>
      <w:r>
        <w:t>Neuz</w:t>
      </w:r>
      <w:r w:rsidR="00B264EB" w:rsidRPr="00B264EB">
        <w:t xml:space="preserve">glabāt temperatūrā </w:t>
      </w:r>
      <w:r>
        <w:t>virs</w:t>
      </w:r>
      <w:r w:rsidR="00B264EB" w:rsidRPr="00B264EB">
        <w:t>25 °C.</w:t>
      </w:r>
    </w:p>
    <w:p w14:paraId="3AB9987A" w14:textId="77777777" w:rsidR="00B264EB" w:rsidRPr="00B264EB" w:rsidRDefault="00B264EB" w:rsidP="00B264EB">
      <w:pPr>
        <w:tabs>
          <w:tab w:val="clear" w:pos="567"/>
        </w:tabs>
        <w:spacing w:line="240" w:lineRule="auto"/>
      </w:pPr>
      <w:r w:rsidRPr="00B264EB">
        <w:t>Uzglabāt flakonu ārējā kastītē, lai pasargātu no gaismas.</w:t>
      </w:r>
    </w:p>
    <w:p w14:paraId="7D1B5DFA" w14:textId="5317A243" w:rsidR="00B264EB" w:rsidRPr="00B264EB" w:rsidRDefault="00B264EB" w:rsidP="00B264EB">
      <w:pPr>
        <w:tabs>
          <w:tab w:val="clear" w:pos="567"/>
        </w:tabs>
        <w:spacing w:line="240" w:lineRule="auto"/>
      </w:pPr>
      <w:r w:rsidRPr="00B264EB">
        <w:t>Derīguma termiņš pēc pirm</w:t>
      </w:r>
      <w:r w:rsidR="009838DC">
        <w:t>reizēja</w:t>
      </w:r>
      <w:r w:rsidRPr="00B264EB">
        <w:t xml:space="preserve">s tiešā iepakojuma atvēršanas: 28 dienas. 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B6552E" w14:textId="55E24FD1" w:rsidR="009838DC" w:rsidRPr="00E57A7D" w:rsidRDefault="009838DC" w:rsidP="009838DC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Neizmest </w:t>
      </w:r>
      <w:r>
        <w:t xml:space="preserve">veterinārās zāles kanalizācijā </w:t>
      </w:r>
      <w:r w:rsidRPr="00E811BF">
        <w:t>v</w:t>
      </w:r>
      <w:r>
        <w:t>ai kopā ar sadzīves atkritumiem</w:t>
      </w:r>
      <w:r w:rsidRPr="00E811BF">
        <w:t>.</w:t>
      </w:r>
    </w:p>
    <w:p w14:paraId="49444B15" w14:textId="65A1452D" w:rsidR="00DB468A" w:rsidRDefault="009838DC" w:rsidP="005D5AF7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</w:t>
      </w:r>
      <w:r>
        <w:t>asākumi palīdzēs aizsargāt vidi</w:t>
      </w:r>
      <w:r w:rsidR="009C0A23" w:rsidRPr="009C0A23">
        <w:t>.</w:t>
      </w:r>
    </w:p>
    <w:p w14:paraId="38361115" w14:textId="77777777" w:rsidR="009C0A23" w:rsidRPr="00E57A7D" w:rsidRDefault="009C0A23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17C13400" w:rsidR="00DB468A" w:rsidRDefault="009838DC" w:rsidP="00A9226B">
      <w:pPr>
        <w:tabs>
          <w:tab w:val="clear" w:pos="567"/>
        </w:tabs>
        <w:spacing w:line="240" w:lineRule="auto"/>
      </w:pPr>
      <w:r>
        <w:t>Recepšu veterinārās zāles.</w:t>
      </w:r>
    </w:p>
    <w:p w14:paraId="69F4A94E" w14:textId="77777777" w:rsidR="009838DC" w:rsidRDefault="009838D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6C3F7E" w14:textId="77777777" w:rsidR="009838DC" w:rsidRPr="00E57A7D" w:rsidRDefault="009838D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5CFF2A" w14:textId="77777777" w:rsidR="005D5AF7" w:rsidRPr="005D5AF7" w:rsidRDefault="009C0A23" w:rsidP="00DB468A">
      <w:pPr>
        <w:tabs>
          <w:tab w:val="clear" w:pos="567"/>
        </w:tabs>
        <w:spacing w:line="240" w:lineRule="auto"/>
        <w:rPr>
          <w:bCs/>
        </w:rPr>
      </w:pPr>
      <w:r w:rsidRPr="005D5AF7">
        <w:rPr>
          <w:bCs/>
        </w:rPr>
        <w:t>V/DCP/19/0058</w:t>
      </w:r>
    </w:p>
    <w:p w14:paraId="4F2F1008" w14:textId="77777777" w:rsidR="005D5AF7" w:rsidRDefault="005D5AF7" w:rsidP="00DB468A">
      <w:pPr>
        <w:tabs>
          <w:tab w:val="clear" w:pos="567"/>
        </w:tabs>
        <w:spacing w:line="240" w:lineRule="auto"/>
        <w:rPr>
          <w:b/>
        </w:rPr>
      </w:pPr>
    </w:p>
    <w:p w14:paraId="524A9148" w14:textId="12B6EE1D" w:rsidR="00DB468A" w:rsidRPr="005D5AF7" w:rsidRDefault="009838DC" w:rsidP="00DB468A">
      <w:pPr>
        <w:tabs>
          <w:tab w:val="clear" w:pos="567"/>
        </w:tabs>
        <w:spacing w:line="240" w:lineRule="auto"/>
        <w:rPr>
          <w:b/>
        </w:rPr>
      </w:pPr>
      <w:r w:rsidRPr="005D5AF7">
        <w:rPr>
          <w:u w:val="single"/>
        </w:rPr>
        <w:t>Iepakojuma lielum</w:t>
      </w:r>
      <w:r w:rsidR="004578AA">
        <w:rPr>
          <w:u w:val="single"/>
        </w:rPr>
        <w:t>i</w:t>
      </w:r>
      <w:r w:rsidRPr="005D5AF7">
        <w:rPr>
          <w:u w:val="single"/>
        </w:rPr>
        <w:t>:</w:t>
      </w:r>
    </w:p>
    <w:p w14:paraId="11B4618F" w14:textId="389A70AE" w:rsidR="00C114FF" w:rsidRDefault="009838D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100</w:t>
      </w:r>
      <w:r w:rsidR="004578AA">
        <w:rPr>
          <w:szCs w:val="22"/>
        </w:rPr>
        <w:t> </w:t>
      </w:r>
      <w:r>
        <w:rPr>
          <w:szCs w:val="22"/>
        </w:rPr>
        <w:t>ml, 250</w:t>
      </w:r>
      <w:r w:rsidR="004578AA">
        <w:rPr>
          <w:szCs w:val="22"/>
        </w:rPr>
        <w:t> </w:t>
      </w:r>
      <w:r>
        <w:rPr>
          <w:szCs w:val="22"/>
        </w:rPr>
        <w:t>ml, 5 x 100</w:t>
      </w:r>
      <w:r w:rsidR="004578AA">
        <w:rPr>
          <w:szCs w:val="22"/>
        </w:rPr>
        <w:t> </w:t>
      </w:r>
      <w:r>
        <w:rPr>
          <w:szCs w:val="22"/>
        </w:rPr>
        <w:t>ml</w:t>
      </w:r>
    </w:p>
    <w:p w14:paraId="4FBE491F" w14:textId="15EAF957" w:rsidR="009838DC" w:rsidRPr="009838DC" w:rsidRDefault="009838DC" w:rsidP="00A9226B">
      <w:pPr>
        <w:tabs>
          <w:tab w:val="clear" w:pos="567"/>
        </w:tabs>
        <w:spacing w:line="240" w:lineRule="auto"/>
        <w:rPr>
          <w:szCs w:val="22"/>
        </w:rPr>
      </w:pPr>
      <w:r w:rsidRPr="005D5AF7">
        <w:t>Ne visi iepakojuma lielumi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CCAA27" w14:textId="77777777" w:rsidR="009838DC" w:rsidRPr="00E57A7D" w:rsidRDefault="009838D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76E7B46C" w:rsidR="00DB468A" w:rsidRDefault="008E457F" w:rsidP="00A9226B">
      <w:pPr>
        <w:tabs>
          <w:tab w:val="clear" w:pos="567"/>
        </w:tabs>
        <w:spacing w:line="240" w:lineRule="auto"/>
      </w:pPr>
      <w:r>
        <w:t>07/2025</w:t>
      </w:r>
    </w:p>
    <w:p w14:paraId="2841180A" w14:textId="77777777" w:rsidR="009C0A23" w:rsidRPr="00E57A7D" w:rsidRDefault="009C0A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27CA20" w14:textId="77777777" w:rsidR="005D5AF7" w:rsidRPr="00BC4067" w:rsidRDefault="005D5AF7" w:rsidP="005D5AF7">
      <w:pPr>
        <w:jc w:val="both"/>
        <w:rPr>
          <w:szCs w:val="22"/>
        </w:rPr>
      </w:pPr>
      <w:r w:rsidRPr="00BC4067">
        <w:rPr>
          <w:szCs w:val="22"/>
          <w:u w:val="single"/>
        </w:rPr>
        <w:t xml:space="preserve">Tirdzniecības atļaujas turētājs </w:t>
      </w:r>
      <w:r w:rsidRPr="00BC4067">
        <w:rPr>
          <w:iCs/>
          <w:szCs w:val="22"/>
          <w:u w:val="single"/>
        </w:rPr>
        <w:t>un par sērijas izlaidi atbildīgais</w:t>
      </w:r>
      <w:r w:rsidRPr="00BC4067">
        <w:rPr>
          <w:szCs w:val="22"/>
        </w:rPr>
        <w:t>:</w:t>
      </w:r>
    </w:p>
    <w:p w14:paraId="276BA12E" w14:textId="77777777" w:rsidR="009C0A23" w:rsidRPr="009C0A23" w:rsidRDefault="009C0A23" w:rsidP="009C0A23">
      <w:pPr>
        <w:rPr>
          <w:bCs/>
          <w:szCs w:val="22"/>
        </w:rPr>
      </w:pPr>
      <w:r w:rsidRPr="009C0A23">
        <w:rPr>
          <w:bCs/>
          <w:szCs w:val="22"/>
        </w:rPr>
        <w:t>VetViva Richter GmbH, Durisolstrasse 14, 4600 Wels, Austrija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30A643B3" w14:textId="77777777" w:rsidR="005D5AF7" w:rsidRPr="00BC4067" w:rsidRDefault="005D5AF7" w:rsidP="005D5AF7">
      <w:pPr>
        <w:pStyle w:val="Style4"/>
        <w:jc w:val="both"/>
      </w:pPr>
      <w:bookmarkStart w:id="5" w:name="_Hlk73552585"/>
      <w:r w:rsidRPr="00BC4067">
        <w:rPr>
          <w:u w:val="single"/>
        </w:rPr>
        <w:t>Vietējie pārstāvji un kontaktinformācija, lai ziņotu par iespējamām blakusparādībām</w:t>
      </w:r>
      <w:r w:rsidRPr="00BC4067">
        <w:t>:</w:t>
      </w:r>
    </w:p>
    <w:p w14:paraId="757FFDB8" w14:textId="77777777" w:rsidR="005D5AF7" w:rsidRPr="00BC4067" w:rsidRDefault="005D5AF7" w:rsidP="005D5AF7">
      <w:pPr>
        <w:jc w:val="both"/>
        <w:rPr>
          <w:szCs w:val="22"/>
          <w:lang w:val="es-ES_tradnl"/>
        </w:rPr>
      </w:pPr>
      <w:bookmarkStart w:id="6" w:name="_Hlk168900007"/>
      <w:bookmarkEnd w:id="5"/>
      <w:r w:rsidRPr="00BC4067">
        <w:rPr>
          <w:szCs w:val="22"/>
          <w:lang w:val="es-ES_tradnl"/>
        </w:rPr>
        <w:t>Kalnabeite SIA</w:t>
      </w:r>
    </w:p>
    <w:p w14:paraId="4A3577ED" w14:textId="77777777" w:rsidR="005D5AF7" w:rsidRPr="00BC4067" w:rsidRDefault="005D5AF7" w:rsidP="005D5AF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Kalnabeišu aleja 25</w:t>
      </w:r>
    </w:p>
    <w:p w14:paraId="2E3B0E50" w14:textId="7596CB05" w:rsidR="005D5AF7" w:rsidRPr="00BC4067" w:rsidRDefault="005D5AF7" w:rsidP="005D5AF7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Sigulda</w:t>
      </w:r>
      <w:proofErr w:type="spellEnd"/>
      <w:r w:rsidR="00AB79EB">
        <w:rPr>
          <w:szCs w:val="22"/>
          <w:lang w:val="es-ES_tradnl"/>
        </w:rPr>
        <w:t xml:space="preserve">, </w:t>
      </w:r>
      <w:proofErr w:type="spellStart"/>
      <w:r w:rsidRPr="00BC4067">
        <w:rPr>
          <w:szCs w:val="22"/>
          <w:lang w:val="es-ES_tradnl"/>
        </w:rPr>
        <w:t>Siguldas</w:t>
      </w:r>
      <w:proofErr w:type="spellEnd"/>
      <w:r w:rsidRPr="00BC4067">
        <w:rPr>
          <w:szCs w:val="22"/>
          <w:lang w:val="es-ES_tradnl"/>
        </w:rPr>
        <w:t xml:space="preserve"> </w:t>
      </w:r>
      <w:proofErr w:type="spellStart"/>
      <w:r w:rsidRPr="00BC4067">
        <w:rPr>
          <w:szCs w:val="22"/>
          <w:lang w:val="es-ES_tradnl"/>
        </w:rPr>
        <w:t>novads</w:t>
      </w:r>
      <w:proofErr w:type="spellEnd"/>
    </w:p>
    <w:p w14:paraId="2AA0CCAF" w14:textId="643788AC" w:rsidR="005D5AF7" w:rsidRDefault="005D5AF7" w:rsidP="005D5AF7">
      <w:pPr>
        <w:jc w:val="both"/>
        <w:rPr>
          <w:szCs w:val="22"/>
          <w:lang w:val="es-ES_tradnl"/>
        </w:rPr>
      </w:pPr>
      <w:r w:rsidRPr="00BC4067">
        <w:rPr>
          <w:szCs w:val="22"/>
          <w:lang w:val="es-ES_tradnl"/>
        </w:rPr>
        <w:t>LV2150</w:t>
      </w:r>
      <w:r w:rsidR="009762EB">
        <w:rPr>
          <w:szCs w:val="22"/>
          <w:lang w:val="es-ES_tradnl"/>
        </w:rPr>
        <w:t xml:space="preserve"> </w:t>
      </w:r>
    </w:p>
    <w:p w14:paraId="41832DCA" w14:textId="385F36C4" w:rsidR="009762EB" w:rsidRPr="00BC4067" w:rsidRDefault="009762EB" w:rsidP="005D5AF7">
      <w:pPr>
        <w:jc w:val="both"/>
        <w:rPr>
          <w:szCs w:val="22"/>
          <w:lang w:val="es-ES_tradnl"/>
        </w:rPr>
      </w:pPr>
      <w:proofErr w:type="spellStart"/>
      <w:r>
        <w:rPr>
          <w:szCs w:val="22"/>
          <w:lang w:val="es-ES_tradnl"/>
        </w:rPr>
        <w:t>Latvija</w:t>
      </w:r>
      <w:proofErr w:type="spellEnd"/>
    </w:p>
    <w:p w14:paraId="75D93195" w14:textId="5CC6229C" w:rsidR="005D5AF7" w:rsidRPr="00BC4067" w:rsidRDefault="005D5AF7" w:rsidP="005D5AF7">
      <w:pPr>
        <w:jc w:val="both"/>
        <w:rPr>
          <w:szCs w:val="22"/>
          <w:lang w:val="es-ES_tradnl"/>
        </w:rPr>
      </w:pPr>
      <w:proofErr w:type="spellStart"/>
      <w:r w:rsidRPr="00BC4067">
        <w:rPr>
          <w:szCs w:val="22"/>
          <w:lang w:val="es-ES_tradnl"/>
        </w:rPr>
        <w:t>Kontakttālrunis</w:t>
      </w:r>
      <w:proofErr w:type="spellEnd"/>
      <w:r w:rsidRPr="00BC4067">
        <w:rPr>
          <w:szCs w:val="22"/>
          <w:lang w:val="es-ES_tradnl"/>
        </w:rPr>
        <w:t xml:space="preserve">: </w:t>
      </w:r>
      <w:r w:rsidR="008E457F">
        <w:rPr>
          <w:szCs w:val="22"/>
          <w:lang w:val="es-ES_tradnl"/>
        </w:rPr>
        <w:t>+371</w:t>
      </w:r>
      <w:r w:rsidRPr="00BC4067">
        <w:rPr>
          <w:szCs w:val="22"/>
          <w:lang w:val="es-ES_tradnl"/>
        </w:rPr>
        <w:t>29232321</w:t>
      </w:r>
    </w:p>
    <w:bookmarkEnd w:id="6"/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1F8610D2" w:rsidR="000D67D0" w:rsidRDefault="00F550BE" w:rsidP="00A9226B">
      <w:pPr>
        <w:tabs>
          <w:tab w:val="clear" w:pos="567"/>
        </w:tabs>
        <w:spacing w:line="240" w:lineRule="auto"/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474427E2" w14:textId="77777777" w:rsidR="00E76643" w:rsidRDefault="00E76643" w:rsidP="00A9226B">
      <w:pPr>
        <w:tabs>
          <w:tab w:val="clear" w:pos="567"/>
        </w:tabs>
        <w:spacing w:line="240" w:lineRule="auto"/>
      </w:pPr>
    </w:p>
    <w:p w14:paraId="1264BA2E" w14:textId="77777777" w:rsidR="00E76643" w:rsidRPr="00E57A7D" w:rsidRDefault="00E76643" w:rsidP="009762EB">
      <w:pPr>
        <w:tabs>
          <w:tab w:val="clear" w:pos="567"/>
          <w:tab w:val="left" w:pos="0"/>
        </w:tabs>
        <w:spacing w:line="240" w:lineRule="auto"/>
        <w:ind w:left="567" w:hanging="567"/>
        <w:rPr>
          <w:szCs w:val="22"/>
        </w:rPr>
      </w:pPr>
    </w:p>
    <w:sectPr w:rsidR="00E76643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9C80" w14:textId="77777777" w:rsidR="00FA596C" w:rsidRDefault="00FA596C">
      <w:pPr>
        <w:spacing w:line="240" w:lineRule="auto"/>
      </w:pPr>
      <w:r>
        <w:separator/>
      </w:r>
    </w:p>
  </w:endnote>
  <w:endnote w:type="continuationSeparator" w:id="0">
    <w:p w14:paraId="515B5F59" w14:textId="77777777" w:rsidR="00FA596C" w:rsidRDefault="00FA59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9838DC" w:rsidRPr="00E57A7D" w:rsidRDefault="009838D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8F4FFB">
      <w:rPr>
        <w:rFonts w:ascii="Times New Roman" w:hAnsi="Times New Roman"/>
        <w:noProof/>
      </w:rPr>
      <w:t>6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9838DC" w:rsidRPr="00E57A7D" w:rsidRDefault="009838D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8D8BF" w14:textId="77777777" w:rsidR="00FA596C" w:rsidRDefault="00FA596C">
      <w:pPr>
        <w:spacing w:line="240" w:lineRule="auto"/>
      </w:pPr>
      <w:r>
        <w:separator/>
      </w:r>
    </w:p>
  </w:footnote>
  <w:footnote w:type="continuationSeparator" w:id="0">
    <w:p w14:paraId="59117EAC" w14:textId="77777777" w:rsidR="00FA596C" w:rsidRDefault="00FA59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5436BD"/>
    <w:multiLevelType w:val="hybridMultilevel"/>
    <w:tmpl w:val="7E089F82"/>
    <w:lvl w:ilvl="0" w:tplc="1D406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6277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FC86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1284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E0ED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18CF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5271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5A78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849F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8594E5E"/>
    <w:multiLevelType w:val="hybridMultilevel"/>
    <w:tmpl w:val="66B6BDF6"/>
    <w:lvl w:ilvl="0" w:tplc="5096E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D1508B"/>
    <w:multiLevelType w:val="hybridMultilevel"/>
    <w:tmpl w:val="23748DE6"/>
    <w:lvl w:ilvl="0" w:tplc="9B1AAE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6372690"/>
    <w:multiLevelType w:val="hybridMultilevel"/>
    <w:tmpl w:val="D25838C0"/>
    <w:lvl w:ilvl="0" w:tplc="158E39F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A569A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7AD7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BCE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66A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385B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4E5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741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6AC9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AB20192"/>
    <w:multiLevelType w:val="hybridMultilevel"/>
    <w:tmpl w:val="FC981D84"/>
    <w:lvl w:ilvl="0" w:tplc="C908C450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9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 w15:restartNumberingAfterBreak="0">
    <w:nsid w:val="7FC63543"/>
    <w:multiLevelType w:val="hybridMultilevel"/>
    <w:tmpl w:val="27903D76"/>
    <w:lvl w:ilvl="0" w:tplc="C908C450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93762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3541023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49047348">
    <w:abstractNumId w:val="38"/>
  </w:num>
  <w:num w:numId="4" w16cid:durableId="745765039">
    <w:abstractNumId w:val="37"/>
  </w:num>
  <w:num w:numId="5" w16cid:durableId="1675840181">
    <w:abstractNumId w:val="15"/>
  </w:num>
  <w:num w:numId="6" w16cid:durableId="1536384317">
    <w:abstractNumId w:val="27"/>
  </w:num>
  <w:num w:numId="7" w16cid:durableId="1107195064">
    <w:abstractNumId w:val="22"/>
  </w:num>
  <w:num w:numId="8" w16cid:durableId="1063217840">
    <w:abstractNumId w:val="11"/>
  </w:num>
  <w:num w:numId="9" w16cid:durableId="1848251601">
    <w:abstractNumId w:val="34"/>
  </w:num>
  <w:num w:numId="10" w16cid:durableId="516122170">
    <w:abstractNumId w:val="36"/>
  </w:num>
  <w:num w:numId="11" w16cid:durableId="469714221">
    <w:abstractNumId w:val="18"/>
  </w:num>
  <w:num w:numId="12" w16cid:durableId="409814896">
    <w:abstractNumId w:val="17"/>
  </w:num>
  <w:num w:numId="13" w16cid:durableId="1384256695">
    <w:abstractNumId w:val="3"/>
  </w:num>
  <w:num w:numId="14" w16cid:durableId="516118615">
    <w:abstractNumId w:val="32"/>
  </w:num>
  <w:num w:numId="15" w16cid:durableId="1310213903">
    <w:abstractNumId w:val="21"/>
  </w:num>
  <w:num w:numId="16" w16cid:durableId="818695886">
    <w:abstractNumId w:val="39"/>
  </w:num>
  <w:num w:numId="17" w16cid:durableId="1255087779">
    <w:abstractNumId w:val="12"/>
  </w:num>
  <w:num w:numId="18" w16cid:durableId="977146846">
    <w:abstractNumId w:val="1"/>
  </w:num>
  <w:num w:numId="19" w16cid:durableId="1507356126">
    <w:abstractNumId w:val="19"/>
  </w:num>
  <w:num w:numId="20" w16cid:durableId="633827063">
    <w:abstractNumId w:val="4"/>
  </w:num>
  <w:num w:numId="21" w16cid:durableId="723453616">
    <w:abstractNumId w:val="9"/>
  </w:num>
  <w:num w:numId="22" w16cid:durableId="1754858446">
    <w:abstractNumId w:val="29"/>
  </w:num>
  <w:num w:numId="23" w16cid:durableId="1671178630">
    <w:abstractNumId w:val="40"/>
  </w:num>
  <w:num w:numId="24" w16cid:durableId="786776403">
    <w:abstractNumId w:val="24"/>
  </w:num>
  <w:num w:numId="25" w16cid:durableId="353532454">
    <w:abstractNumId w:val="13"/>
  </w:num>
  <w:num w:numId="26" w16cid:durableId="868882807">
    <w:abstractNumId w:val="14"/>
  </w:num>
  <w:num w:numId="27" w16cid:durableId="1847212064">
    <w:abstractNumId w:val="6"/>
  </w:num>
  <w:num w:numId="28" w16cid:durableId="1560554143">
    <w:abstractNumId w:val="7"/>
  </w:num>
  <w:num w:numId="29" w16cid:durableId="1488786953">
    <w:abstractNumId w:val="25"/>
  </w:num>
  <w:num w:numId="30" w16cid:durableId="2140147817">
    <w:abstractNumId w:val="42"/>
  </w:num>
  <w:num w:numId="31" w16cid:durableId="1246954830">
    <w:abstractNumId w:val="43"/>
  </w:num>
  <w:num w:numId="32" w16cid:durableId="940114779">
    <w:abstractNumId w:val="23"/>
  </w:num>
  <w:num w:numId="33" w16cid:durableId="121005111">
    <w:abstractNumId w:val="31"/>
  </w:num>
  <w:num w:numId="34" w16cid:durableId="952903048">
    <w:abstractNumId w:val="26"/>
  </w:num>
  <w:num w:numId="35" w16cid:durableId="1087769359">
    <w:abstractNumId w:val="2"/>
  </w:num>
  <w:num w:numId="36" w16cid:durableId="548078448">
    <w:abstractNumId w:val="5"/>
  </w:num>
  <w:num w:numId="37" w16cid:durableId="1887714132">
    <w:abstractNumId w:val="28"/>
  </w:num>
  <w:num w:numId="38" w16cid:durableId="1967739680">
    <w:abstractNumId w:val="20"/>
  </w:num>
  <w:num w:numId="39" w16cid:durableId="1974023518">
    <w:abstractNumId w:val="41"/>
  </w:num>
  <w:num w:numId="40" w16cid:durableId="1817182628">
    <w:abstractNumId w:val="30"/>
  </w:num>
  <w:num w:numId="41" w16cid:durableId="529030649">
    <w:abstractNumId w:val="8"/>
  </w:num>
  <w:num w:numId="42" w16cid:durableId="668875753">
    <w:abstractNumId w:val="33"/>
  </w:num>
  <w:num w:numId="43" w16cid:durableId="1575578663">
    <w:abstractNumId w:val="35"/>
  </w:num>
  <w:num w:numId="44" w16cid:durableId="1477650789">
    <w:abstractNumId w:val="16"/>
  </w:num>
  <w:num w:numId="45" w16cid:durableId="633870600">
    <w:abstractNumId w:val="44"/>
  </w:num>
  <w:num w:numId="46" w16cid:durableId="7277229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64B1"/>
    <w:rsid w:val="00007129"/>
    <w:rsid w:val="00021B82"/>
    <w:rsid w:val="00024777"/>
    <w:rsid w:val="00024E21"/>
    <w:rsid w:val="00027100"/>
    <w:rsid w:val="00027733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5E6B"/>
    <w:rsid w:val="0007630A"/>
    <w:rsid w:val="000777B7"/>
    <w:rsid w:val="00080453"/>
    <w:rsid w:val="00080978"/>
    <w:rsid w:val="0008169A"/>
    <w:rsid w:val="00082200"/>
    <w:rsid w:val="000860CE"/>
    <w:rsid w:val="000873B7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5F8E"/>
    <w:rsid w:val="000B7873"/>
    <w:rsid w:val="000C02A1"/>
    <w:rsid w:val="000C1D4F"/>
    <w:rsid w:val="000C3ED7"/>
    <w:rsid w:val="000C55E6"/>
    <w:rsid w:val="000C687A"/>
    <w:rsid w:val="000C6EA2"/>
    <w:rsid w:val="000C7FCE"/>
    <w:rsid w:val="000D03AA"/>
    <w:rsid w:val="000D512F"/>
    <w:rsid w:val="000D67D0"/>
    <w:rsid w:val="000E195C"/>
    <w:rsid w:val="000E3602"/>
    <w:rsid w:val="000E657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0A7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581"/>
    <w:rsid w:val="001D4692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317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7507"/>
    <w:rsid w:val="00234E94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7E17"/>
    <w:rsid w:val="00282E7B"/>
    <w:rsid w:val="002838C8"/>
    <w:rsid w:val="002869EA"/>
    <w:rsid w:val="00290805"/>
    <w:rsid w:val="00290C2A"/>
    <w:rsid w:val="00290EA7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72C2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24B7"/>
    <w:rsid w:val="00304393"/>
    <w:rsid w:val="00305AB2"/>
    <w:rsid w:val="0031032B"/>
    <w:rsid w:val="00316E87"/>
    <w:rsid w:val="003174F6"/>
    <w:rsid w:val="0032453E"/>
    <w:rsid w:val="00325053"/>
    <w:rsid w:val="003256AC"/>
    <w:rsid w:val="00327EC6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57BB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5958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CA0"/>
    <w:rsid w:val="003F0D6C"/>
    <w:rsid w:val="003F0F26"/>
    <w:rsid w:val="003F12D9"/>
    <w:rsid w:val="003F1B4C"/>
    <w:rsid w:val="003F3CE6"/>
    <w:rsid w:val="003F677F"/>
    <w:rsid w:val="004008F6"/>
    <w:rsid w:val="0040595E"/>
    <w:rsid w:val="0040600A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1935"/>
    <w:rsid w:val="00432DA8"/>
    <w:rsid w:val="0043320A"/>
    <w:rsid w:val="004332E3"/>
    <w:rsid w:val="004371A3"/>
    <w:rsid w:val="004445A3"/>
    <w:rsid w:val="00446960"/>
    <w:rsid w:val="00446F37"/>
    <w:rsid w:val="004518A6"/>
    <w:rsid w:val="00453E1D"/>
    <w:rsid w:val="00454589"/>
    <w:rsid w:val="004551A4"/>
    <w:rsid w:val="00456ED0"/>
    <w:rsid w:val="00457550"/>
    <w:rsid w:val="004578AA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4592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6727D"/>
    <w:rsid w:val="0057436C"/>
    <w:rsid w:val="00575DE3"/>
    <w:rsid w:val="005805CE"/>
    <w:rsid w:val="00582578"/>
    <w:rsid w:val="005854EC"/>
    <w:rsid w:val="005858E4"/>
    <w:rsid w:val="0058621D"/>
    <w:rsid w:val="00592023"/>
    <w:rsid w:val="00597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57F0"/>
    <w:rsid w:val="005D380C"/>
    <w:rsid w:val="005D5A2E"/>
    <w:rsid w:val="005D5AF7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61D3"/>
    <w:rsid w:val="00602801"/>
    <w:rsid w:val="00602D3B"/>
    <w:rsid w:val="0060326F"/>
    <w:rsid w:val="00606EA1"/>
    <w:rsid w:val="006105EA"/>
    <w:rsid w:val="00610627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9A2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433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1B7F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A0F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0DD"/>
    <w:rsid w:val="007439DB"/>
    <w:rsid w:val="00746F04"/>
    <w:rsid w:val="00752C0B"/>
    <w:rsid w:val="007542E0"/>
    <w:rsid w:val="007567A4"/>
    <w:rsid w:val="007568D8"/>
    <w:rsid w:val="007641A5"/>
    <w:rsid w:val="00765316"/>
    <w:rsid w:val="0076602C"/>
    <w:rsid w:val="007708C8"/>
    <w:rsid w:val="00772F05"/>
    <w:rsid w:val="007738AC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2B9"/>
    <w:rsid w:val="007C4BD3"/>
    <w:rsid w:val="007C52FC"/>
    <w:rsid w:val="007C796D"/>
    <w:rsid w:val="007D0BD9"/>
    <w:rsid w:val="007D5A8C"/>
    <w:rsid w:val="007D714A"/>
    <w:rsid w:val="007D73FB"/>
    <w:rsid w:val="007E2F2D"/>
    <w:rsid w:val="007E7856"/>
    <w:rsid w:val="007F04CC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777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274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7F"/>
    <w:rsid w:val="008E45C4"/>
    <w:rsid w:val="008E64B1"/>
    <w:rsid w:val="008E64FA"/>
    <w:rsid w:val="008E6BF8"/>
    <w:rsid w:val="008E74ED"/>
    <w:rsid w:val="008F46C7"/>
    <w:rsid w:val="008F4DEF"/>
    <w:rsid w:val="008F4FFB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41DC"/>
    <w:rsid w:val="00935AFA"/>
    <w:rsid w:val="00940AF9"/>
    <w:rsid w:val="00942221"/>
    <w:rsid w:val="00944A3D"/>
    <w:rsid w:val="00947984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2EB"/>
    <w:rsid w:val="00976467"/>
    <w:rsid w:val="00976D32"/>
    <w:rsid w:val="009838DC"/>
    <w:rsid w:val="009844F7"/>
    <w:rsid w:val="009938F7"/>
    <w:rsid w:val="009A05AA"/>
    <w:rsid w:val="009A2D5A"/>
    <w:rsid w:val="009A52B1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0A23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6806"/>
    <w:rsid w:val="00A07979"/>
    <w:rsid w:val="00A11755"/>
    <w:rsid w:val="00A146C6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1D5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588E"/>
    <w:rsid w:val="00AB6BA7"/>
    <w:rsid w:val="00AB79EB"/>
    <w:rsid w:val="00AB7BE8"/>
    <w:rsid w:val="00AC526F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6D31"/>
    <w:rsid w:val="00B075D6"/>
    <w:rsid w:val="00B113B9"/>
    <w:rsid w:val="00B119A2"/>
    <w:rsid w:val="00B13B6D"/>
    <w:rsid w:val="00B177F2"/>
    <w:rsid w:val="00B201F1"/>
    <w:rsid w:val="00B2603F"/>
    <w:rsid w:val="00B264EB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0DC5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6B22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4C7F"/>
    <w:rsid w:val="00C05321"/>
    <w:rsid w:val="00C058B8"/>
    <w:rsid w:val="00C06AE4"/>
    <w:rsid w:val="00C11147"/>
    <w:rsid w:val="00C114FF"/>
    <w:rsid w:val="00C11D49"/>
    <w:rsid w:val="00C136C8"/>
    <w:rsid w:val="00C1474F"/>
    <w:rsid w:val="00C166EB"/>
    <w:rsid w:val="00C16F05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5C3C"/>
    <w:rsid w:val="00C6636F"/>
    <w:rsid w:val="00C6727C"/>
    <w:rsid w:val="00C6744C"/>
    <w:rsid w:val="00C6775C"/>
    <w:rsid w:val="00C73134"/>
    <w:rsid w:val="00C73BEE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56C2"/>
    <w:rsid w:val="00CD6AFD"/>
    <w:rsid w:val="00CE03CE"/>
    <w:rsid w:val="00CE0F5D"/>
    <w:rsid w:val="00CE1A6A"/>
    <w:rsid w:val="00CF0342"/>
    <w:rsid w:val="00CF0DFF"/>
    <w:rsid w:val="00CF3443"/>
    <w:rsid w:val="00CF6B60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0712"/>
    <w:rsid w:val="00D4194C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3CF9"/>
    <w:rsid w:val="00D97E7D"/>
    <w:rsid w:val="00DA25F6"/>
    <w:rsid w:val="00DA310C"/>
    <w:rsid w:val="00DB3439"/>
    <w:rsid w:val="00DB3618"/>
    <w:rsid w:val="00DB468A"/>
    <w:rsid w:val="00DB7C4E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E7461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05D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6643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7AE"/>
    <w:rsid w:val="00EA0BEF"/>
    <w:rsid w:val="00EB0E20"/>
    <w:rsid w:val="00EB1A80"/>
    <w:rsid w:val="00EB2BDF"/>
    <w:rsid w:val="00EB457B"/>
    <w:rsid w:val="00EB4CD7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574"/>
    <w:rsid w:val="00F343C8"/>
    <w:rsid w:val="00F354C5"/>
    <w:rsid w:val="00F35755"/>
    <w:rsid w:val="00F37108"/>
    <w:rsid w:val="00F40449"/>
    <w:rsid w:val="00F45B8E"/>
    <w:rsid w:val="00F47BAA"/>
    <w:rsid w:val="00F509FC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655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2368"/>
    <w:rsid w:val="00F95A8C"/>
    <w:rsid w:val="00FA06FD"/>
    <w:rsid w:val="00FA515B"/>
    <w:rsid w:val="00FA5741"/>
    <w:rsid w:val="00FA596C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38A7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7910ED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77E1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52C0B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52C0B"/>
    <w:rPr>
      <w:rFonts w:ascii="Courier New" w:hAnsi="Courier New" w:cs="Courier New"/>
      <w:lang w:eastAsia="lv-LV"/>
    </w:rPr>
  </w:style>
  <w:style w:type="character" w:customStyle="1" w:styleId="y2iqfc">
    <w:name w:val="y2iqfc"/>
    <w:basedOn w:val="DefaultParagraphFont"/>
    <w:rsid w:val="0075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5B30C-148B-41E9-9EE2-6B4B34C63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3161</Words>
  <Characters>22656</Characters>
  <DocSecurity>0</DocSecurity>
  <Lines>188</Lines>
  <Paragraphs>51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veterinary-product-information-qrd-templates_lv</vt:lpstr>
    </vt:vector>
  </TitlesOfParts>
  <LinksUpToDate>false</LinksUpToDate>
  <CharactersWithSpaces>25766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