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1E79451B"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4EF5DB99" w14:textId="696D34B3" w:rsidR="00FD43B5" w:rsidRDefault="00FD43B5" w:rsidP="00FD43B5">
      <w:pPr>
        <w:widowControl w:val="0"/>
        <w:spacing w:line="240" w:lineRule="auto"/>
      </w:pPr>
      <w:r w:rsidRPr="00704D6B">
        <w:t>Doxylin CT WSP</w:t>
      </w:r>
      <w:r>
        <w:t xml:space="preserve"> 500 mg/g pulveris lietošanai dzeram</w:t>
      </w:r>
      <w:r w:rsidR="00B64834">
        <w:t>ajā</w:t>
      </w:r>
      <w:r>
        <w:t xml:space="preserve"> ūden</w:t>
      </w:r>
      <w:r w:rsidR="00B64834">
        <w:t>ī</w:t>
      </w:r>
      <w:r>
        <w:t xml:space="preserve"> vistām un tītariem</w:t>
      </w:r>
    </w:p>
    <w:p w14:paraId="270CC08B" w14:textId="77777777" w:rsidR="00357A1B" w:rsidRPr="00183D85" w:rsidRDefault="00357A1B" w:rsidP="00FD43B5">
      <w:pPr>
        <w:widowControl w:val="0"/>
        <w:spacing w:line="240" w:lineRule="auto"/>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05D302F1" w:rsidR="00C114FF" w:rsidRDefault="00C114FF" w:rsidP="00A9226B">
      <w:pPr>
        <w:tabs>
          <w:tab w:val="clear" w:pos="567"/>
        </w:tabs>
        <w:spacing w:line="240" w:lineRule="auto"/>
        <w:rPr>
          <w:szCs w:val="22"/>
        </w:rPr>
      </w:pPr>
    </w:p>
    <w:p w14:paraId="0B2493DF" w14:textId="45192D56" w:rsidR="00D06544" w:rsidRDefault="00D06544" w:rsidP="00A9226B">
      <w:pPr>
        <w:tabs>
          <w:tab w:val="clear" w:pos="567"/>
        </w:tabs>
        <w:spacing w:line="240" w:lineRule="auto"/>
        <w:rPr>
          <w:szCs w:val="22"/>
        </w:rPr>
      </w:pPr>
      <w:r w:rsidRPr="00D06544">
        <w:rPr>
          <w:szCs w:val="22"/>
        </w:rPr>
        <w:t>Viens grams satur:</w:t>
      </w:r>
    </w:p>
    <w:p w14:paraId="71ED1D59" w14:textId="77777777" w:rsidR="00D06544" w:rsidRPr="00E57A7D" w:rsidRDefault="00D06544" w:rsidP="00A9226B">
      <w:pPr>
        <w:tabs>
          <w:tab w:val="clear" w:pos="567"/>
        </w:tabs>
        <w:spacing w:line="240" w:lineRule="auto"/>
        <w:rPr>
          <w:szCs w:val="22"/>
        </w:rPr>
      </w:pPr>
    </w:p>
    <w:p w14:paraId="1FC27597" w14:textId="05AA2CDE" w:rsidR="00C114FF" w:rsidRPr="00E77619" w:rsidRDefault="006C78AB" w:rsidP="00A9226B">
      <w:pPr>
        <w:tabs>
          <w:tab w:val="clear" w:pos="567"/>
        </w:tabs>
        <w:spacing w:line="240" w:lineRule="auto"/>
        <w:rPr>
          <w:b/>
          <w:szCs w:val="22"/>
        </w:rPr>
      </w:pPr>
      <w:r w:rsidRPr="00E77619">
        <w:rPr>
          <w:b/>
          <w:szCs w:val="22"/>
        </w:rPr>
        <w:t>Aktīvā vielas</w:t>
      </w:r>
      <w:r w:rsidR="002B2BB1" w:rsidRPr="00E77619">
        <w:rPr>
          <w:b/>
          <w:szCs w:val="22"/>
        </w:rPr>
        <w:t>:</w:t>
      </w:r>
    </w:p>
    <w:p w14:paraId="6921E22E" w14:textId="77777777" w:rsidR="00775C40" w:rsidRPr="00183D85" w:rsidRDefault="00775C40" w:rsidP="00775C40">
      <w:pPr>
        <w:widowControl w:val="0"/>
        <w:spacing w:line="240" w:lineRule="auto"/>
      </w:pPr>
    </w:p>
    <w:p w14:paraId="12574CF3" w14:textId="77777777" w:rsidR="00775C40" w:rsidRPr="00183D85" w:rsidRDefault="00775C40" w:rsidP="00775C40">
      <w:pPr>
        <w:widowControl w:val="0"/>
        <w:spacing w:line="240" w:lineRule="auto"/>
      </w:pPr>
      <w:r>
        <w:t>Doksiciklīns</w:t>
      </w:r>
      <w:r>
        <w:tab/>
      </w:r>
      <w:r>
        <w:tab/>
      </w:r>
      <w:r>
        <w:tab/>
      </w:r>
      <w:r>
        <w:tab/>
        <w:t>433,3 mg</w:t>
      </w:r>
    </w:p>
    <w:p w14:paraId="3A2FCE36" w14:textId="13910927" w:rsidR="00775C40" w:rsidRPr="00183D85" w:rsidRDefault="00775C40" w:rsidP="00775C40">
      <w:pPr>
        <w:widowControl w:val="0"/>
        <w:spacing w:line="240" w:lineRule="auto"/>
      </w:pPr>
      <w:r>
        <w:t>(doksiciklīna hiklāta veidā</w:t>
      </w:r>
      <w:r>
        <w:tab/>
        <w:t>500,0 mg)</w:t>
      </w:r>
    </w:p>
    <w:p w14:paraId="0225E4FF" w14:textId="77777777" w:rsidR="00C114FF" w:rsidRPr="00E77619" w:rsidRDefault="00C114FF" w:rsidP="00A9226B">
      <w:pPr>
        <w:tabs>
          <w:tab w:val="clear" w:pos="567"/>
        </w:tabs>
        <w:spacing w:line="240" w:lineRule="auto"/>
        <w:rPr>
          <w:iCs/>
          <w:szCs w:val="22"/>
        </w:rPr>
      </w:pPr>
    </w:p>
    <w:p w14:paraId="71F15FA2" w14:textId="0D3A6592" w:rsidR="00C114FF" w:rsidRPr="00E57A7D" w:rsidRDefault="006C78AB"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36433B" w14:paraId="18A039F7" w14:textId="77777777" w:rsidTr="005F5E2E">
        <w:tc>
          <w:tcPr>
            <w:tcW w:w="4524" w:type="dxa"/>
            <w:shd w:val="clear" w:color="auto" w:fill="auto"/>
            <w:vAlign w:val="center"/>
          </w:tcPr>
          <w:p w14:paraId="20FCADB2" w14:textId="194130FC" w:rsidR="0036433B" w:rsidRPr="00E57A7D" w:rsidRDefault="0036433B" w:rsidP="005F5E2E">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36433B" w14:paraId="08B38AF1" w14:textId="77777777" w:rsidTr="005F5E2E">
        <w:tc>
          <w:tcPr>
            <w:tcW w:w="4524" w:type="dxa"/>
            <w:shd w:val="clear" w:color="auto" w:fill="auto"/>
            <w:vAlign w:val="center"/>
          </w:tcPr>
          <w:p w14:paraId="55DC8A54" w14:textId="77777777" w:rsidR="0036433B" w:rsidRPr="00775C40" w:rsidRDefault="0036433B" w:rsidP="004E0126">
            <w:pPr>
              <w:widowControl w:val="0"/>
              <w:spacing w:line="240" w:lineRule="auto"/>
            </w:pPr>
            <w:r>
              <w:t xml:space="preserve">Citronskābe, bezūdens </w:t>
            </w:r>
          </w:p>
        </w:tc>
      </w:tr>
      <w:tr w:rsidR="0036433B" w14:paraId="1189B227" w14:textId="77777777" w:rsidTr="005F5E2E">
        <w:tc>
          <w:tcPr>
            <w:tcW w:w="4524" w:type="dxa"/>
            <w:shd w:val="clear" w:color="auto" w:fill="auto"/>
            <w:vAlign w:val="center"/>
          </w:tcPr>
          <w:p w14:paraId="6AE5EB88" w14:textId="77777777" w:rsidR="0036433B" w:rsidRPr="00775C40" w:rsidRDefault="0036433B" w:rsidP="004E0126">
            <w:pPr>
              <w:widowControl w:val="0"/>
              <w:spacing w:line="240" w:lineRule="auto"/>
            </w:pPr>
            <w:r>
              <w:t>Laktozes monohidrāts</w:t>
            </w:r>
          </w:p>
        </w:tc>
      </w:tr>
    </w:tbl>
    <w:p w14:paraId="2B1495FC" w14:textId="77777777" w:rsidR="002C4565" w:rsidRDefault="002C4565" w:rsidP="00A9226B">
      <w:pPr>
        <w:tabs>
          <w:tab w:val="clear" w:pos="567"/>
        </w:tabs>
        <w:spacing w:line="240" w:lineRule="auto"/>
        <w:rPr>
          <w:i/>
          <w:iCs/>
          <w:color w:val="008000"/>
          <w:szCs w:val="22"/>
        </w:rPr>
      </w:pPr>
    </w:p>
    <w:p w14:paraId="3FB7FECB" w14:textId="77777777" w:rsidR="00FD43B5" w:rsidRDefault="00FD43B5" w:rsidP="00FD43B5">
      <w:pPr>
        <w:widowControl w:val="0"/>
        <w:spacing w:line="240" w:lineRule="auto"/>
      </w:pPr>
      <w:r>
        <w:t>Dzeltens, kristālisks pulveris.</w:t>
      </w:r>
    </w:p>
    <w:p w14:paraId="2F9EA4A3" w14:textId="77777777" w:rsidR="00357A1B" w:rsidRPr="00183D85" w:rsidRDefault="00357A1B" w:rsidP="00FD43B5">
      <w:pPr>
        <w:widowControl w:val="0"/>
        <w:spacing w:line="240" w:lineRule="auto"/>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34C918CF" w14:textId="379B2007" w:rsidR="00C114FF" w:rsidRDefault="00C114FF" w:rsidP="00A9226B">
      <w:pPr>
        <w:tabs>
          <w:tab w:val="clear" w:pos="567"/>
        </w:tabs>
        <w:spacing w:line="240" w:lineRule="auto"/>
        <w:rPr>
          <w:szCs w:val="22"/>
        </w:rPr>
      </w:pPr>
    </w:p>
    <w:p w14:paraId="4D47BAFA" w14:textId="77777777" w:rsidR="00FD43B5" w:rsidRPr="00183D85" w:rsidRDefault="00FD43B5" w:rsidP="00FD43B5">
      <w:pPr>
        <w:widowControl w:val="0"/>
        <w:spacing w:line="240" w:lineRule="auto"/>
      </w:pPr>
      <w:r>
        <w:t>Vistas (broileri, vaislas broileri) un tītari (broileri, vaislas putni).</w:t>
      </w:r>
    </w:p>
    <w:p w14:paraId="552883E9" w14:textId="77777777" w:rsidR="00FD43B5" w:rsidRPr="00E57A7D" w:rsidRDefault="00FD43B5"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0C49268F" w14:textId="77777777" w:rsidR="00FD43B5" w:rsidRPr="00183D85" w:rsidRDefault="00FD43B5" w:rsidP="00FD43B5">
      <w:pPr>
        <w:widowControl w:val="0"/>
        <w:spacing w:line="240" w:lineRule="auto"/>
        <w:jc w:val="both"/>
      </w:pPr>
      <w:r>
        <w:t xml:space="preserve">Pret doksiciklīnu jutīgu </w:t>
      </w:r>
      <w:r>
        <w:rPr>
          <w:i/>
        </w:rPr>
        <w:t>Mycoplasma gallisepticum</w:t>
      </w:r>
      <w:r>
        <w:t xml:space="preserve"> izraisītu klīnisku elpceļu infekciju ārstēšanai.</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500EED8A" w14:textId="3E18D776" w:rsidR="00FD43B5" w:rsidRPr="00183D85" w:rsidRDefault="00FD43B5" w:rsidP="003F2C7C">
      <w:pPr>
        <w:tabs>
          <w:tab w:val="clear" w:pos="567"/>
        </w:tabs>
        <w:spacing w:line="240" w:lineRule="auto"/>
      </w:pPr>
      <w:r>
        <w:t xml:space="preserve">Nelietot </w:t>
      </w:r>
      <w:r w:rsidRPr="00153105">
        <w:t>gadījumos</w:t>
      </w:r>
      <w:r>
        <w:t xml:space="preserve">, ja konstatēta pastiprināta jutība pret aktīvo vielu </w:t>
      </w:r>
      <w:r w:rsidRPr="002652D3">
        <w:rPr>
          <w:color w:val="000000"/>
        </w:rPr>
        <w:t xml:space="preserve">vai pret </w:t>
      </w:r>
      <w:r w:rsidR="00B64834">
        <w:rPr>
          <w:color w:val="000000"/>
        </w:rPr>
        <w:t>jebkuru</w:t>
      </w:r>
      <w:r w:rsidR="00B64834" w:rsidRPr="002652D3">
        <w:rPr>
          <w:color w:val="000000"/>
        </w:rPr>
        <w:t xml:space="preserve"> </w:t>
      </w:r>
      <w:r w:rsidRPr="002652D3">
        <w:rPr>
          <w:color w:val="000000"/>
        </w:rPr>
        <w:t>no palīgvielām</w:t>
      </w:r>
      <w:r>
        <w:t>.</w:t>
      </w:r>
    </w:p>
    <w:p w14:paraId="67BBAC5C" w14:textId="77777777" w:rsidR="00FD43B5" w:rsidRPr="00183D85" w:rsidRDefault="00FD43B5" w:rsidP="00FD43B5">
      <w:pPr>
        <w:widowControl w:val="0"/>
        <w:spacing w:line="240" w:lineRule="auto"/>
        <w:jc w:val="both"/>
      </w:pPr>
      <w:r>
        <w:t>Nelietot, ja ganāmpulkā ir konstatēta rezistence pret tetraciklīniem, iespējamas krusteniskās rezistences dēļ.</w:t>
      </w:r>
    </w:p>
    <w:p w14:paraId="25D02E79" w14:textId="77777777" w:rsidR="00FD43B5" w:rsidRPr="00183D85" w:rsidRDefault="00FD43B5" w:rsidP="00FD43B5">
      <w:pPr>
        <w:widowControl w:val="0"/>
        <w:spacing w:line="240" w:lineRule="auto"/>
        <w:jc w:val="both"/>
      </w:pPr>
      <w:r>
        <w:t>Nelietot dzīvniekiem ar aknu darbības traucējumiem.</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4C9EB084" w14:textId="77777777" w:rsidR="00FD43B5" w:rsidRPr="006A6110" w:rsidRDefault="00FD43B5" w:rsidP="00FD43B5">
      <w:pPr>
        <w:pStyle w:val="Normaalweb"/>
        <w:jc w:val="both"/>
        <w:rPr>
          <w:sz w:val="22"/>
          <w:szCs w:val="22"/>
        </w:rPr>
      </w:pPr>
      <w:r w:rsidRPr="00C8461E">
        <w:rPr>
          <w:rStyle w:val="c1"/>
          <w:color w:val="auto"/>
          <w:sz w:val="22"/>
          <w:szCs w:val="22"/>
        </w:rPr>
        <w:t>Zāļu uzņemšana var būt atkarīga no slimā dzīvnieka stāvokļa, līdz ar to var būt mainīga.</w:t>
      </w:r>
      <w:r w:rsidRPr="00C8461E">
        <w:rPr>
          <w:sz w:val="22"/>
          <w:szCs w:val="22"/>
        </w:rPr>
        <w:t xml:space="preserve"> Ja dzīvnieki </w:t>
      </w:r>
      <w:r w:rsidRPr="006A6110">
        <w:rPr>
          <w:sz w:val="22"/>
          <w:szCs w:val="22"/>
        </w:rPr>
        <w:t>neuzņem pietiekami daudz dzeramo ūdeni, tie jāārstē parenterāli.</w:t>
      </w:r>
    </w:p>
    <w:p w14:paraId="275693A9" w14:textId="6AAC54E8"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4B9A2471" w14:textId="050E1DB6" w:rsidR="005F5E2E" w:rsidRPr="00183D85" w:rsidRDefault="005F5E2E" w:rsidP="005F5E2E">
      <w:pPr>
        <w:widowControl w:val="0"/>
        <w:spacing w:line="240" w:lineRule="auto"/>
        <w:jc w:val="both"/>
      </w:pPr>
      <w:r>
        <w:t>Ņemot vērā atšķirīgo baktēriju jutību pret doksiciklīnu (atkarībā no laika un ģeogrāfiskā novietojuma), stingri ieteicams ņemt paraugus bakterioloģiskām analīzēm un mikroorganismu jutības noteikšanai no saimniecībā esošiem slimajiem dzīvniekiem. L</w:t>
      </w:r>
      <w:r w:rsidRPr="001F2655">
        <w:t>ieto</w:t>
      </w:r>
      <w:r>
        <w:t xml:space="preserve">jot šīs veterinārās zāles </w:t>
      </w:r>
      <w:r w:rsidRPr="001F2655">
        <w:t>atšķir</w:t>
      </w:r>
      <w:r>
        <w:t>īgi</w:t>
      </w:r>
      <w:r w:rsidRPr="001F2655">
        <w:t xml:space="preserve"> no zāļu aprakstā </w:t>
      </w:r>
      <w:r>
        <w:t>dotajiem</w:t>
      </w:r>
      <w:r w:rsidRPr="001F2655">
        <w:t xml:space="preserve"> norādījumiem, </w:t>
      </w:r>
      <w:r w:rsidR="00C6580E">
        <w:t xml:space="preserve">tas </w:t>
      </w:r>
      <w:r w:rsidRPr="001F2655">
        <w:t>var palielināt</w:t>
      </w:r>
      <w:r w:rsidR="00C6580E">
        <w:t xml:space="preserve"> </w:t>
      </w:r>
      <w:r w:rsidRPr="001F2655">
        <w:t>baktēriju izplatīb</w:t>
      </w:r>
      <w:r w:rsidR="00C6580E">
        <w:t>u</w:t>
      </w:r>
      <w:r>
        <w:t>, kuras ir rezistentas</w:t>
      </w:r>
      <w:r w:rsidRPr="001F2655">
        <w:t xml:space="preserve"> pret doksiciklīnu un </w:t>
      </w:r>
      <w:r w:rsidR="00C6580E">
        <w:t>samazināt</w:t>
      </w:r>
      <w:r w:rsidR="00C6580E" w:rsidRPr="004050FE">
        <w:t xml:space="preserve"> </w:t>
      </w:r>
      <w:r w:rsidRPr="001F2655">
        <w:t>ārstēšanas efektivitāt</w:t>
      </w:r>
      <w:r w:rsidR="00C6580E">
        <w:t>i</w:t>
      </w:r>
      <w:r w:rsidRPr="001F2655">
        <w:t xml:space="preserve"> ar tetraciklīniem, iespējam</w:t>
      </w:r>
      <w:r>
        <w:t>as</w:t>
      </w:r>
      <w:r w:rsidRPr="001F2655">
        <w:t xml:space="preserve"> krustenisk</w:t>
      </w:r>
      <w:r>
        <w:t>ās</w:t>
      </w:r>
      <w:r w:rsidRPr="001F2655">
        <w:t xml:space="preserve"> rezistenc</w:t>
      </w:r>
      <w:r>
        <w:t>es dēļ</w:t>
      </w:r>
      <w:r w:rsidRPr="000651A6">
        <w:t>.</w:t>
      </w:r>
    </w:p>
    <w:p w14:paraId="7374E6B4" w14:textId="1FA45FCB" w:rsidR="005F5E2E" w:rsidRPr="00502412" w:rsidRDefault="005F5E2E" w:rsidP="005F5E2E">
      <w:pPr>
        <w:widowControl w:val="0"/>
        <w:spacing w:line="240" w:lineRule="auto"/>
        <w:jc w:val="both"/>
      </w:pPr>
      <w:r w:rsidRPr="00502412">
        <w:t xml:space="preserve">Lietojot šīs </w:t>
      </w:r>
      <w:r w:rsidR="00082CE8">
        <w:t>veterinārās</w:t>
      </w:r>
      <w:r w:rsidR="00082CE8" w:rsidRPr="00502412">
        <w:t xml:space="preserve"> </w:t>
      </w:r>
      <w:r w:rsidRPr="00502412">
        <w:t>zāles</w:t>
      </w:r>
      <w:r w:rsidR="00C6580E">
        <w:t>,</w:t>
      </w:r>
      <w:r w:rsidRPr="00502412">
        <w:t xml:space="preserve"> jāņem vērā </w:t>
      </w:r>
      <w:r w:rsidR="00C6580E" w:rsidRPr="00C6580E">
        <w:t>oficiālā un reģionālā antimikrobiālā politika</w:t>
      </w:r>
      <w:r>
        <w:t>.</w:t>
      </w:r>
    </w:p>
    <w:p w14:paraId="66C3778E" w14:textId="77777777" w:rsidR="005F5E2E" w:rsidRPr="00183D85" w:rsidRDefault="005F5E2E" w:rsidP="005F5E2E">
      <w:pPr>
        <w:widowControl w:val="0"/>
        <w:spacing w:line="240" w:lineRule="auto"/>
        <w:jc w:val="both"/>
      </w:pPr>
      <w:r>
        <w:t>Izvairīties no</w:t>
      </w:r>
      <w:r w:rsidRPr="00D56359">
        <w:t xml:space="preserve"> oksidējušās dzirdināšanas ierīces</w:t>
      </w:r>
      <w:r>
        <w:t xml:space="preserve"> izmantošanas</w:t>
      </w:r>
      <w:r w:rsidRPr="00D56359">
        <w:t>.</w:t>
      </w:r>
    </w:p>
    <w:p w14:paraId="73CE7FA3" w14:textId="77777777" w:rsidR="005F5E2E" w:rsidRDefault="005F5E2E" w:rsidP="005F5E2E">
      <w:pPr>
        <w:widowControl w:val="0"/>
        <w:spacing w:line="240" w:lineRule="auto"/>
        <w:jc w:val="both"/>
      </w:pPr>
      <w:r>
        <w:lastRenderedPageBreak/>
        <w:t xml:space="preserve">Tā kā mērķa baktērijas var netikt izskaustas, šo veterināro </w:t>
      </w:r>
      <w:r w:rsidRPr="006976F0">
        <w:t>zā</w:t>
      </w:r>
      <w:r>
        <w:t>ļu</w:t>
      </w:r>
      <w:r w:rsidRPr="006976F0">
        <w:t xml:space="preserve"> lieto</w:t>
      </w:r>
      <w:r>
        <w:t>šanu</w:t>
      </w:r>
      <w:r w:rsidRPr="006976F0">
        <w:t xml:space="preserve"> apvieno</w:t>
      </w:r>
      <w:r>
        <w:t>t</w:t>
      </w:r>
      <w:r w:rsidRPr="006976F0">
        <w:t xml:space="preserve"> </w:t>
      </w:r>
      <w:r>
        <w:t xml:space="preserve">ar labturības prasību ievērošanu, piemēram, labu higiēnu, atbilstošu ventilāciju, neturot pārāk daudz dzīvnieku vienkopus. </w:t>
      </w:r>
    </w:p>
    <w:p w14:paraId="72755EB4" w14:textId="77777777" w:rsidR="00C114FF" w:rsidRPr="00E57A7D" w:rsidRDefault="00C114FF" w:rsidP="00145C3F">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20AACA1" w14:textId="7083F736" w:rsidR="005F5E2E" w:rsidRPr="00183D85" w:rsidRDefault="005F5E2E" w:rsidP="005F5E2E">
      <w:pPr>
        <w:widowControl w:val="0"/>
        <w:spacing w:line="240" w:lineRule="auto"/>
        <w:jc w:val="both"/>
      </w:pPr>
      <w:r>
        <w:t xml:space="preserve">Sagatavošanas un lietošanas laikā nepieļaut tiešu </w:t>
      </w:r>
      <w:r w:rsidR="00C8160F">
        <w:t xml:space="preserve">šo </w:t>
      </w:r>
      <w:r>
        <w:t xml:space="preserve">veterināro zāļu saskari ar ādu, acīm un gļotādām, kā arī putekļu daļiņu ieelpošanu. </w:t>
      </w:r>
    </w:p>
    <w:p w14:paraId="0E8D6F5D" w14:textId="2137940A" w:rsidR="005F5E2E" w:rsidRPr="00183D85" w:rsidRDefault="005F5E2E" w:rsidP="005F5E2E">
      <w:pPr>
        <w:widowControl w:val="0"/>
        <w:spacing w:line="240" w:lineRule="auto"/>
        <w:jc w:val="both"/>
      </w:pPr>
      <w:r>
        <w:t xml:space="preserve">Personām ar zināmu pastiprinātu jutību pret tetraciklīniem </w:t>
      </w:r>
      <w:r w:rsidR="00D03A98">
        <w:t>jā</w:t>
      </w:r>
      <w:r w:rsidR="00D03A98" w:rsidRPr="00E57A7D">
        <w:t>izvair</w:t>
      </w:r>
      <w:r w:rsidR="00D03A98">
        <w:t>ās</w:t>
      </w:r>
      <w:r>
        <w:t xml:space="preserve"> no saskares ar šīm veterinārajām zālēm.</w:t>
      </w:r>
    </w:p>
    <w:p w14:paraId="62F5F237" w14:textId="7F5410A8" w:rsidR="005F5E2E" w:rsidRPr="00183D85" w:rsidRDefault="00F44A11" w:rsidP="00F44A11">
      <w:pPr>
        <w:tabs>
          <w:tab w:val="clear" w:pos="567"/>
          <w:tab w:val="left" w:pos="720"/>
        </w:tabs>
        <w:spacing w:line="240" w:lineRule="auto"/>
      </w:pPr>
      <w:r>
        <w:rPr>
          <w:szCs w:val="22"/>
        </w:rPr>
        <w:t>Rīkojoties ar šīm veterinārajām zālēm, izmantot individuālos aizsardzības līdzekļus, kas ietver</w:t>
      </w:r>
      <w:r w:rsidR="005F5E2E">
        <w:t xml:space="preserve"> </w:t>
      </w:r>
      <w:r w:rsidR="005F5E2E" w:rsidRPr="00416324">
        <w:t>ūdensnecaurlaidīg</w:t>
      </w:r>
      <w:r w:rsidR="005F5E2E">
        <w:t>us</w:t>
      </w:r>
      <w:r w:rsidR="005F5E2E" w:rsidRPr="00416324">
        <w:t xml:space="preserve"> cimd</w:t>
      </w:r>
      <w:r w:rsidR="005F5E2E">
        <w:t>us</w:t>
      </w:r>
      <w:r w:rsidR="005F5E2E" w:rsidRPr="00416324">
        <w:t xml:space="preserve"> </w:t>
      </w:r>
      <w:r w:rsidR="005F5E2E">
        <w:t xml:space="preserve">(piemēram, gumijas vai lateksa), aizsargbrilles un piemērotu masku pret putekļiem (piemēram, Eiropas standartam EN149 atbilstošu vienreizlietojamu pusmasku-respiratoru vai Eiropas standartam EN140 atbilstošu atkārtoti izmantojamu respiratoru ar standartam EN143 atbilstošu filtru). Pēc zāles saturoša dzeramā ūdens sagatavošanas, mazgāt skarto ādu. Ja notikusi nejauša </w:t>
      </w:r>
      <w:r w:rsidR="00963911" w:rsidRPr="00963911">
        <w:t>nokļūšana acīs</w:t>
      </w:r>
      <w:r w:rsidR="00963911" w:rsidRPr="00963911" w:rsidDel="00963911">
        <w:t xml:space="preserve"> </w:t>
      </w:r>
      <w:r w:rsidR="005F5E2E">
        <w:t xml:space="preserve">, skalot </w:t>
      </w:r>
      <w:r w:rsidR="00963911">
        <w:t xml:space="preserve">tās </w:t>
      </w:r>
      <w:r w:rsidR="005F5E2E">
        <w:t xml:space="preserve">ar lielu daudzumu tīra ūdens. Rīkojoties ar šīm </w:t>
      </w:r>
      <w:r w:rsidR="00082CE8">
        <w:t xml:space="preserve">veterinārajām </w:t>
      </w:r>
      <w:r w:rsidR="005F5E2E">
        <w:t>zālēm, nesmēķēt, neēst vai nedzert.</w:t>
      </w:r>
    </w:p>
    <w:p w14:paraId="105A0100" w14:textId="77777777" w:rsidR="005F5E2E" w:rsidRPr="00183D85" w:rsidRDefault="005F5E2E" w:rsidP="005F5E2E">
      <w:pPr>
        <w:widowControl w:val="0"/>
        <w:spacing w:line="240" w:lineRule="auto"/>
        <w:jc w:val="both"/>
      </w:pPr>
      <w:r>
        <w:t>Ja notikusi nejauša norīšana, nekavējoties meklēt medicīnisko palīdzību un uzrādīt lietošanas instrukciju vai iepakojuma marķējumu ārstam. Sejas, lūpu vai acu iekaisums vai apgrūtināta elpošana ir daudz nopietnāki simptomi, kuru gadījumā nepieciešama tūlītēja medicīniskā palīdzība.</w:t>
      </w:r>
    </w:p>
    <w:p w14:paraId="23B8E222" w14:textId="77777777" w:rsidR="004D7D8F" w:rsidRDefault="004D7D8F" w:rsidP="00A9226B">
      <w:pPr>
        <w:tabs>
          <w:tab w:val="clear" w:pos="567"/>
        </w:tabs>
        <w:spacing w:line="240" w:lineRule="auto"/>
      </w:pPr>
    </w:p>
    <w:p w14:paraId="6E7FD987" w14:textId="77777777" w:rsidR="00BE24CB" w:rsidRPr="00E57A7D" w:rsidRDefault="00BE24CB" w:rsidP="00BE24CB">
      <w:pPr>
        <w:tabs>
          <w:tab w:val="clear" w:pos="567"/>
        </w:tabs>
        <w:spacing w:line="240" w:lineRule="auto"/>
        <w:rPr>
          <w:szCs w:val="22"/>
          <w:u w:val="single"/>
        </w:rPr>
      </w:pPr>
      <w:r w:rsidRPr="00E57A7D">
        <w:rPr>
          <w:szCs w:val="22"/>
          <w:u w:val="single"/>
        </w:rPr>
        <w:t>Īpaši piesardzības pasākumi vides aizsardzībai:</w:t>
      </w:r>
    </w:p>
    <w:p w14:paraId="6F47EC3D" w14:textId="1696ACDE" w:rsidR="00BE24CB" w:rsidRPr="00E57A7D" w:rsidRDefault="00C40931" w:rsidP="00BE24CB">
      <w:pPr>
        <w:tabs>
          <w:tab w:val="clear" w:pos="567"/>
        </w:tabs>
        <w:spacing w:line="240" w:lineRule="auto"/>
        <w:rPr>
          <w:szCs w:val="22"/>
        </w:rPr>
      </w:pPr>
      <w:r>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502B66B5" w14:textId="570FEB8D" w:rsidR="004514F7" w:rsidRDefault="004514F7" w:rsidP="00295140">
      <w:r w:rsidRPr="004514F7">
        <w:t>Vistas (broileri, vaislas broileri) un tītari (broileri, vaislas putni)</w:t>
      </w:r>
      <w:r w:rsidR="00D03A98">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4514F7" w14:paraId="7A458707" w14:textId="77777777" w:rsidTr="005F5E2E">
        <w:tc>
          <w:tcPr>
            <w:tcW w:w="2500" w:type="pct"/>
          </w:tcPr>
          <w:p w14:paraId="59BA523B" w14:textId="77777777" w:rsidR="004514F7" w:rsidRPr="00E57A7D" w:rsidRDefault="004514F7" w:rsidP="005F5E2E">
            <w:pPr>
              <w:spacing w:before="60" w:after="60"/>
              <w:rPr>
                <w:szCs w:val="22"/>
              </w:rPr>
            </w:pPr>
            <w:r w:rsidRPr="00E57A7D">
              <w:t>Reti</w:t>
            </w:r>
          </w:p>
          <w:p w14:paraId="5BF18576" w14:textId="77777777" w:rsidR="004514F7" w:rsidRPr="00E57A7D" w:rsidRDefault="004514F7" w:rsidP="005F5E2E">
            <w:pPr>
              <w:spacing w:before="60" w:after="60"/>
              <w:rPr>
                <w:szCs w:val="22"/>
              </w:rPr>
            </w:pPr>
            <w:r w:rsidRPr="00E57A7D">
              <w:t>(1 līdz 10 dzīvniekiem/10 000 ārstētajiem dzīvniekiem):</w:t>
            </w:r>
          </w:p>
        </w:tc>
        <w:tc>
          <w:tcPr>
            <w:tcW w:w="2500" w:type="pct"/>
          </w:tcPr>
          <w:p w14:paraId="5B99EC83" w14:textId="09868FCC" w:rsidR="004514F7" w:rsidRDefault="004514F7" w:rsidP="00C40931">
            <w:r>
              <w:t>A</w:t>
            </w:r>
            <w:r w:rsidRPr="00BE24CB">
              <w:t>lerģiskas reakcijas</w:t>
            </w:r>
          </w:p>
          <w:p w14:paraId="6D6FEF8B" w14:textId="18CC5711" w:rsidR="004514F7" w:rsidRPr="00E57A7D" w:rsidRDefault="004514F7" w:rsidP="00D03A98">
            <w:pPr>
              <w:rPr>
                <w:iCs/>
                <w:szCs w:val="22"/>
              </w:rPr>
            </w:pPr>
            <w:r>
              <w:t>F</w:t>
            </w:r>
            <w:r w:rsidRPr="00BE24CB">
              <w:t xml:space="preserve">otosensivitāte </w:t>
            </w:r>
          </w:p>
        </w:tc>
      </w:tr>
    </w:tbl>
    <w:p w14:paraId="752AAA91" w14:textId="77777777" w:rsidR="00295140" w:rsidRPr="00E57A7D" w:rsidRDefault="00295140" w:rsidP="00AD0710">
      <w:pPr>
        <w:tabs>
          <w:tab w:val="clear" w:pos="567"/>
        </w:tabs>
        <w:spacing w:line="240" w:lineRule="auto"/>
        <w:rPr>
          <w:szCs w:val="22"/>
        </w:rPr>
      </w:pPr>
    </w:p>
    <w:p w14:paraId="2FD7D7BB" w14:textId="7234EEA8" w:rsidR="00986386" w:rsidRPr="001A11F1" w:rsidRDefault="00986386" w:rsidP="00986386">
      <w:bookmarkStart w:id="0" w:name="_Hlk66891708"/>
      <w:r w:rsidRPr="001A11F1">
        <w:t xml:space="preserve">Ja </w:t>
      </w:r>
      <w:r w:rsidR="00963911">
        <w:t>rodas</w:t>
      </w:r>
      <w:r w:rsidRPr="001A11F1">
        <w:t xml:space="preserve"> aizdomas par blakusparādībām, ārstēšana jāpārtrauc.</w:t>
      </w:r>
    </w:p>
    <w:p w14:paraId="61246EC0" w14:textId="77777777" w:rsidR="00986386" w:rsidRDefault="00986386" w:rsidP="00B468F2"/>
    <w:p w14:paraId="36C92462" w14:textId="77777777" w:rsidR="00D03A98" w:rsidRPr="00AE505A" w:rsidRDefault="00B468F2" w:rsidP="00D03A98">
      <w:pPr>
        <w:rPr>
          <w:szCs w:val="22"/>
        </w:rPr>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w:t>
      </w:r>
      <w:r w:rsidRPr="00D03A98">
        <w:t>vai tā vietējam pārstāvim</w:t>
      </w:r>
      <w:r w:rsidRPr="00E57A7D">
        <w:t xml:space="preserve"> vai valsts kompetentajai iestādei</w:t>
      </w:r>
      <w:r w:rsidRPr="0096755F">
        <w:t xml:space="preserve">, izmantojot </w:t>
      </w:r>
      <w:r>
        <w:t>nacionālo</w:t>
      </w:r>
      <w:r w:rsidRPr="00E57A7D">
        <w:t xml:space="preserve"> ziņošanas sistēmu. </w:t>
      </w:r>
    </w:p>
    <w:p w14:paraId="323BAF84" w14:textId="0F838147" w:rsidR="00D03A98" w:rsidRPr="00AE505A" w:rsidRDefault="00D03A98" w:rsidP="00D03A98">
      <w:pPr>
        <w:rPr>
          <w:szCs w:val="22"/>
        </w:rPr>
      </w:pPr>
      <w:r w:rsidRPr="00AE505A">
        <w:rPr>
          <w:szCs w:val="22"/>
        </w:rPr>
        <w:t>Attiecīgo kontaktinformāciju skatīt lietošanas instrukcijā</w:t>
      </w:r>
      <w:r w:rsidR="00082CE8" w:rsidRPr="00082CE8">
        <w:rPr>
          <w:szCs w:val="22"/>
        </w:rPr>
        <w:t xml:space="preserve"> </w:t>
      </w:r>
      <w:r w:rsidR="00082CE8" w:rsidRPr="00AE505A">
        <w:rPr>
          <w:szCs w:val="22"/>
        </w:rPr>
        <w:t>vai marķējumā</w:t>
      </w:r>
      <w:r w:rsidRPr="00AE505A">
        <w:rPr>
          <w:szCs w:val="22"/>
        </w:rPr>
        <w:t>.</w:t>
      </w:r>
    </w:p>
    <w:p w14:paraId="30E5CE43" w14:textId="55519C09" w:rsidR="00B468F2" w:rsidRDefault="00B468F2" w:rsidP="00B468F2"/>
    <w:bookmarkEnd w:id="0"/>
    <w:p w14:paraId="3D1151F6" w14:textId="77777777" w:rsidR="00BE24CB" w:rsidRDefault="00BE24CB" w:rsidP="00B13B6D">
      <w:pPr>
        <w:pStyle w:val="Style1"/>
      </w:pPr>
    </w:p>
    <w:p w14:paraId="65434A4D" w14:textId="456E8C83"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09D0A935" w14:textId="49DDEB65" w:rsidR="00C114FF" w:rsidRPr="00E57A7D" w:rsidRDefault="00BE24CB" w:rsidP="00A9226B">
      <w:pPr>
        <w:tabs>
          <w:tab w:val="clear" w:pos="567"/>
        </w:tabs>
        <w:spacing w:line="240" w:lineRule="auto"/>
        <w:rPr>
          <w:szCs w:val="22"/>
        </w:rPr>
      </w:pPr>
      <w:r w:rsidRPr="00BE24CB">
        <w:t>Laboratoriskajos pētījumos žurkām un trušiem netika konstatēta teratogēna, fetotoksiska</w:t>
      </w:r>
      <w:r w:rsidR="00D03A98">
        <w:t xml:space="preserve"> vai</w:t>
      </w:r>
      <w:r w:rsidRPr="00BE24CB">
        <w:t xml:space="preserve"> maternotoksiska iedarbība.</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59D98FD9" w14:textId="483F0D42" w:rsidR="00BE24CB" w:rsidRPr="00183D85" w:rsidRDefault="00BE24CB" w:rsidP="00BE24CB">
      <w:pPr>
        <w:widowControl w:val="0"/>
        <w:spacing w:line="240" w:lineRule="auto"/>
        <w:jc w:val="both"/>
      </w:pPr>
      <w:r>
        <w:t xml:space="preserve">Nelietot vienlaikus ar barību, kas </w:t>
      </w:r>
      <w:bookmarkStart w:id="1" w:name="_Hlk37245372"/>
      <w:r>
        <w:t xml:space="preserve">lielā daudzumā satur </w:t>
      </w:r>
      <w:bookmarkEnd w:id="1"/>
      <w:r>
        <w:t>polivalentos katjonus, piemēram, Ca</w:t>
      </w:r>
      <w:r w:rsidRPr="00EC3C3F">
        <w:rPr>
          <w:vertAlign w:val="superscript"/>
        </w:rPr>
        <w:t>2+</w:t>
      </w:r>
      <w:r>
        <w:t>, Mg</w:t>
      </w:r>
      <w:r w:rsidRPr="00EC3C3F">
        <w:rPr>
          <w:vertAlign w:val="superscript"/>
        </w:rPr>
        <w:t>2+</w:t>
      </w:r>
      <w:r>
        <w:t>, Zn</w:t>
      </w:r>
      <w:r w:rsidRPr="00EC3C3F">
        <w:rPr>
          <w:vertAlign w:val="superscript"/>
        </w:rPr>
        <w:t>2+</w:t>
      </w:r>
      <w:r>
        <w:t xml:space="preserve"> un Fe</w:t>
      </w:r>
      <w:r w:rsidRPr="00EC3C3F">
        <w:rPr>
          <w:vertAlign w:val="superscript"/>
        </w:rPr>
        <w:t>3+</w:t>
      </w:r>
      <w:r>
        <w:t xml:space="preserve">, jo var veidoties doksiciklīna un šo katjonu kompleksi. Nelietot </w:t>
      </w:r>
      <w:bookmarkStart w:id="2" w:name="_Hlk37245408"/>
      <w:r>
        <w:t xml:space="preserve">kopā </w:t>
      </w:r>
      <w:bookmarkEnd w:id="2"/>
      <w:r>
        <w:t xml:space="preserve">ar antacīdiem līdzekļiem, kaolīnu un dzelzs preparātiem, jo tetraciklīni ir bakteriostatiski pretmikrobu līdzekļi, un nelietot kopā ar </w:t>
      </w:r>
      <w:bookmarkStart w:id="3" w:name="_Hlk37245460"/>
      <w:r>
        <w:t>baktericīdām antibiotikām</w:t>
      </w:r>
      <w:bookmarkEnd w:id="3"/>
      <w:r>
        <w:t xml:space="preserve">, piemēram, beta-laktāmu grupas antibiotikām. Ieteicams </w:t>
      </w:r>
      <w:bookmarkStart w:id="4" w:name="_Hlk37245490"/>
      <w:r>
        <w:t>ievērot 1</w:t>
      </w:r>
      <w:r>
        <w:noBreakHyphen/>
        <w:t xml:space="preserve">2 stundu intervālu </w:t>
      </w:r>
      <w:bookmarkEnd w:id="4"/>
      <w:r>
        <w:t xml:space="preserve">starp </w:t>
      </w:r>
      <w:r w:rsidR="00C8160F">
        <w:t xml:space="preserve">citu </w:t>
      </w:r>
      <w:r>
        <w:t xml:space="preserve">veterināro zāļu , kas satur polivalentos katjonus, lietošanas, jo tie </w:t>
      </w:r>
      <w:bookmarkStart w:id="5" w:name="_Hlk37245557"/>
      <w:r>
        <w:t xml:space="preserve">samazina </w:t>
      </w:r>
      <w:r w:rsidRPr="00416324">
        <w:t xml:space="preserve">tetraciklīnu </w:t>
      </w:r>
      <w:bookmarkEnd w:id="5"/>
      <w:r>
        <w:t>uzsūkšanos.</w:t>
      </w:r>
    </w:p>
    <w:p w14:paraId="0A706C33" w14:textId="77777777" w:rsidR="00BE24CB" w:rsidRPr="00183D85" w:rsidRDefault="00BE24CB" w:rsidP="00BE24CB">
      <w:pPr>
        <w:widowControl w:val="0"/>
        <w:spacing w:line="240" w:lineRule="auto"/>
        <w:jc w:val="both"/>
      </w:pPr>
      <w:r>
        <w:t>Doksiciklīns pastiprina antikoagulantu darbību.</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086A22AC" w14:textId="59F63323" w:rsidR="00BE24CB" w:rsidRDefault="00BE24CB" w:rsidP="00BE24CB">
      <w:pPr>
        <w:widowControl w:val="0"/>
        <w:spacing w:line="240" w:lineRule="auto"/>
      </w:pPr>
      <w:r>
        <w:t>Lietošanai dzeram</w:t>
      </w:r>
      <w:r w:rsidR="0016556F">
        <w:t>ajā</w:t>
      </w:r>
      <w:r>
        <w:t xml:space="preserve"> ūden</w:t>
      </w:r>
      <w:r w:rsidR="0016556F">
        <w:t>ī</w:t>
      </w:r>
      <w:r>
        <w:t>.</w:t>
      </w:r>
    </w:p>
    <w:p w14:paraId="272F8954" w14:textId="024F4B25" w:rsidR="003E7A67" w:rsidRDefault="003E7A67" w:rsidP="00BE24CB">
      <w:pPr>
        <w:widowControl w:val="0"/>
        <w:spacing w:line="240" w:lineRule="auto"/>
      </w:pPr>
    </w:p>
    <w:p w14:paraId="237710A7" w14:textId="5802D398" w:rsidR="003E7A67" w:rsidRPr="00704D6B" w:rsidRDefault="00D03A98" w:rsidP="00704D6B">
      <w:pPr>
        <w:rPr>
          <w:noProof/>
          <w:szCs w:val="22"/>
        </w:rPr>
      </w:pPr>
      <w:r w:rsidRPr="00E57A7D">
        <w:t xml:space="preserve">Lai nodrošinātu pareizu devu, ķermeņa </w:t>
      </w:r>
      <w:r>
        <w:t>svars</w:t>
      </w:r>
      <w:r w:rsidRPr="00E57A7D">
        <w:t xml:space="preserve"> </w:t>
      </w:r>
      <w:r>
        <w:t>jānosaka pēc iespējas precīzāk</w:t>
      </w:r>
      <w:r w:rsidR="003E7A67">
        <w:t>.</w:t>
      </w:r>
    </w:p>
    <w:p w14:paraId="37027FA4" w14:textId="67C0DC53" w:rsidR="003E7A67" w:rsidRPr="00183D85" w:rsidRDefault="00D03A98" w:rsidP="003E7A67">
      <w:pPr>
        <w:widowControl w:val="0"/>
        <w:spacing w:line="240" w:lineRule="auto"/>
      </w:pPr>
      <w:r w:rsidRPr="00D03A98">
        <w:t>Zāles saturošā ūdens uzņemšana ir atkarīga no dzīvnieku klīniskā stāvokļa. Lai iegūtu pareizu devu, var būt nepieciešams attiecīgi pielāgot doksiciklīn</w:t>
      </w:r>
      <w:r w:rsidR="0016556F">
        <w:t>a</w:t>
      </w:r>
      <w:r w:rsidRPr="00D03A98">
        <w:t xml:space="preserve"> koncentrāciju.</w:t>
      </w:r>
      <w:r>
        <w:t xml:space="preserve"> </w:t>
      </w:r>
      <w:r w:rsidR="00DD4A15" w:rsidRPr="00E57A7D">
        <w:t xml:space="preserve">Ieteicams izmantot </w:t>
      </w:r>
      <w:r w:rsidR="00DD4A15">
        <w:t>atbilstoši</w:t>
      </w:r>
      <w:r w:rsidR="00DD4A15" w:rsidRPr="00E57A7D">
        <w:t xml:space="preserve"> kalibrētas mērierīces</w:t>
      </w:r>
      <w:r w:rsidR="003E7A67">
        <w:t>.</w:t>
      </w:r>
    </w:p>
    <w:p w14:paraId="6AC0D77B" w14:textId="77777777" w:rsidR="00BE24CB" w:rsidRPr="00183D85" w:rsidRDefault="00BE24CB" w:rsidP="00BE24CB">
      <w:pPr>
        <w:widowControl w:val="0"/>
        <w:spacing w:line="240" w:lineRule="auto"/>
      </w:pPr>
    </w:p>
    <w:p w14:paraId="03176FF7" w14:textId="77777777" w:rsidR="00BE24CB" w:rsidRPr="004134A7" w:rsidRDefault="00BE24CB" w:rsidP="00BE24CB">
      <w:pPr>
        <w:widowControl w:val="0"/>
        <w:spacing w:line="240" w:lineRule="auto"/>
        <w:rPr>
          <w:u w:val="single"/>
        </w:rPr>
      </w:pPr>
      <w:r w:rsidRPr="004134A7">
        <w:rPr>
          <w:u w:val="single"/>
        </w:rPr>
        <w:t>Devas:</w:t>
      </w:r>
    </w:p>
    <w:p w14:paraId="352F07E2" w14:textId="77777777" w:rsidR="00BE24CB" w:rsidRPr="004134A7" w:rsidRDefault="00BE24CB" w:rsidP="00BE24CB">
      <w:pPr>
        <w:widowControl w:val="0"/>
        <w:spacing w:line="240" w:lineRule="auto"/>
        <w:rPr>
          <w:i/>
        </w:rPr>
      </w:pPr>
      <w:r w:rsidRPr="004134A7">
        <w:rPr>
          <w:i/>
        </w:rPr>
        <w:t>Vistām</w:t>
      </w:r>
    </w:p>
    <w:p w14:paraId="684E48EF" w14:textId="323EF55E" w:rsidR="00BE24CB" w:rsidRPr="00183D85" w:rsidRDefault="00BE24CB" w:rsidP="00BE24CB">
      <w:pPr>
        <w:widowControl w:val="0"/>
        <w:spacing w:line="240" w:lineRule="auto"/>
      </w:pPr>
      <w:r w:rsidRPr="004134A7">
        <w:t xml:space="preserve">20 mg doksiciklīna uz kilogramu ķermeņa svara dienā (kas atbilst 46 mg </w:t>
      </w:r>
      <w:r w:rsidR="003C184B" w:rsidRPr="00B14143">
        <w:t>veterināro</w:t>
      </w:r>
      <w:r w:rsidR="003C184B" w:rsidRPr="00571BA9">
        <w:t xml:space="preserve"> </w:t>
      </w:r>
      <w:r w:rsidRPr="004134A7">
        <w:t xml:space="preserve">zāļu uz kilogramu ķermeņa svara) </w:t>
      </w:r>
      <w:r w:rsidR="00357A1B">
        <w:t>dzeramajā ūdenī</w:t>
      </w:r>
      <w:r>
        <w:t xml:space="preserve"> 5 dienas pēc kārtas.</w:t>
      </w:r>
    </w:p>
    <w:p w14:paraId="1E50F5E2" w14:textId="77777777" w:rsidR="00BE24CB" w:rsidRPr="00183D85" w:rsidRDefault="00BE24CB" w:rsidP="00BE24CB">
      <w:pPr>
        <w:widowControl w:val="0"/>
        <w:spacing w:line="240" w:lineRule="auto"/>
      </w:pPr>
    </w:p>
    <w:p w14:paraId="22F598A6" w14:textId="77777777" w:rsidR="00BE24CB" w:rsidRPr="00183D85" w:rsidRDefault="00BE24CB" w:rsidP="00BE24CB">
      <w:pPr>
        <w:widowControl w:val="0"/>
        <w:spacing w:line="240" w:lineRule="auto"/>
        <w:rPr>
          <w:i/>
        </w:rPr>
      </w:pPr>
      <w:r>
        <w:rPr>
          <w:i/>
        </w:rPr>
        <w:t>Tītariem</w:t>
      </w:r>
    </w:p>
    <w:p w14:paraId="42EDDEF6" w14:textId="3457E5E6" w:rsidR="00BE24CB" w:rsidRPr="00183D85" w:rsidRDefault="00BE24CB" w:rsidP="00BE24CB">
      <w:pPr>
        <w:widowControl w:val="0"/>
        <w:spacing w:line="240" w:lineRule="auto"/>
      </w:pPr>
      <w:r>
        <w:t xml:space="preserve">25 mg doksiciklīna uz kilogramu ķermeņa svara dienā (kas atbilst 58 mg </w:t>
      </w:r>
      <w:r w:rsidR="003C184B" w:rsidRPr="00B14143">
        <w:t>veterināro</w:t>
      </w:r>
      <w:r w:rsidR="003C184B" w:rsidRPr="00571BA9">
        <w:t xml:space="preserve"> </w:t>
      </w:r>
      <w:r>
        <w:t xml:space="preserve">zāļu uz kilogramu ķermeņa svara) </w:t>
      </w:r>
      <w:r w:rsidR="00357A1B">
        <w:t>dzeramajā ūdenī</w:t>
      </w:r>
      <w:r>
        <w:t xml:space="preserve"> 5 dienas pēc kārtas.</w:t>
      </w:r>
    </w:p>
    <w:p w14:paraId="3A8F6839" w14:textId="77777777" w:rsidR="00BE24CB" w:rsidRDefault="00BE24CB" w:rsidP="00BE24CB">
      <w:pPr>
        <w:widowControl w:val="0"/>
        <w:spacing w:line="240" w:lineRule="auto"/>
      </w:pPr>
    </w:p>
    <w:p w14:paraId="03154372" w14:textId="30EF6D46" w:rsidR="003E7A67" w:rsidRPr="006A6110" w:rsidRDefault="00BE24CB" w:rsidP="00BE24CB">
      <w:pPr>
        <w:widowControl w:val="0"/>
        <w:spacing w:line="240" w:lineRule="auto"/>
        <w:rPr>
          <w:u w:val="single"/>
        </w:rPr>
      </w:pPr>
      <w:r>
        <w:rPr>
          <w:u w:val="single"/>
        </w:rPr>
        <w:t>Lietošana:</w:t>
      </w:r>
    </w:p>
    <w:p w14:paraId="3E469651" w14:textId="3F3955A3" w:rsidR="00BE24CB" w:rsidRPr="00183D85" w:rsidRDefault="00DD4A15" w:rsidP="00BE24CB">
      <w:pPr>
        <w:keepNext/>
        <w:keepLines/>
        <w:widowControl w:val="0"/>
        <w:spacing w:line="240" w:lineRule="auto"/>
      </w:pPr>
      <w:r w:rsidRPr="00E57A7D">
        <w:t xml:space="preserve">Pamatojoties uz ieteikto devu un ārstējamo dzīvnieku skaitu un </w:t>
      </w:r>
      <w:r>
        <w:t>svaru</w:t>
      </w:r>
      <w:r w:rsidRPr="00E57A7D">
        <w:t xml:space="preserve">, veterināro zāļu </w:t>
      </w:r>
      <w:r>
        <w:t xml:space="preserve">precīzu dienas </w:t>
      </w:r>
      <w:r w:rsidRPr="00E57A7D">
        <w:t>koncentrāciju aprēķin</w:t>
      </w:r>
      <w:r>
        <w:t>āt</w:t>
      </w:r>
      <w:r w:rsidRPr="00E57A7D">
        <w:t>, izmantojot šādu formulu</w:t>
      </w:r>
      <w:r w:rsidR="00BE24CB">
        <w:t>:</w:t>
      </w:r>
    </w:p>
    <w:p w14:paraId="35018921" w14:textId="77777777" w:rsidR="00BE24CB" w:rsidRPr="00183D85" w:rsidRDefault="00BE24CB" w:rsidP="00BE24CB">
      <w:pPr>
        <w:widowControl w:val="0"/>
        <w:spacing w:line="240" w:lineRule="auto"/>
      </w:pPr>
    </w:p>
    <w:tbl>
      <w:tblPr>
        <w:tblW w:w="79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36"/>
        <w:gridCol w:w="410"/>
        <w:gridCol w:w="2000"/>
        <w:gridCol w:w="2651"/>
      </w:tblGrid>
      <w:tr w:rsidR="00BE24CB" w:rsidRPr="00183D85" w14:paraId="645F5CA6" w14:textId="77777777" w:rsidTr="00BE24CB">
        <w:trPr>
          <w:cantSplit/>
          <w:trHeight w:val="454"/>
          <w:jc w:val="center"/>
        </w:trPr>
        <w:tc>
          <w:tcPr>
            <w:tcW w:w="2936" w:type="dxa"/>
            <w:tcBorders>
              <w:top w:val="nil"/>
              <w:left w:val="nil"/>
              <w:bottom w:val="nil"/>
              <w:right w:val="nil"/>
            </w:tcBorders>
            <w:vAlign w:val="center"/>
          </w:tcPr>
          <w:p w14:paraId="16F67974" w14:textId="01AD4BC2" w:rsidR="00BE24CB" w:rsidRPr="00183D85" w:rsidRDefault="00BE24CB" w:rsidP="00BE24CB">
            <w:pPr>
              <w:widowControl w:val="0"/>
              <w:spacing w:line="240" w:lineRule="auto"/>
            </w:pPr>
            <w:r>
              <w:t xml:space="preserve">..... mg </w:t>
            </w:r>
            <w:r w:rsidR="003C184B" w:rsidRPr="00B14143">
              <w:t>veterināro</w:t>
            </w:r>
            <w:r w:rsidR="003C184B" w:rsidRPr="00571BA9">
              <w:t xml:space="preserve"> </w:t>
            </w:r>
            <w:r>
              <w:t>zāļu uz kg ķermeņa svara dienā</w:t>
            </w:r>
          </w:p>
        </w:tc>
        <w:tc>
          <w:tcPr>
            <w:tcW w:w="410" w:type="dxa"/>
            <w:tcBorders>
              <w:top w:val="nil"/>
              <w:left w:val="nil"/>
              <w:bottom w:val="nil"/>
              <w:right w:val="nil"/>
            </w:tcBorders>
            <w:vAlign w:val="center"/>
          </w:tcPr>
          <w:p w14:paraId="089E0F0A" w14:textId="77777777" w:rsidR="00BE24CB" w:rsidRPr="00183D85" w:rsidRDefault="00BE24CB" w:rsidP="00BE24CB">
            <w:pPr>
              <w:widowControl w:val="0"/>
              <w:spacing w:line="240" w:lineRule="auto"/>
            </w:pPr>
            <w:r>
              <w:t>X</w:t>
            </w:r>
          </w:p>
        </w:tc>
        <w:tc>
          <w:tcPr>
            <w:tcW w:w="2000" w:type="dxa"/>
            <w:tcBorders>
              <w:top w:val="nil"/>
              <w:left w:val="nil"/>
              <w:bottom w:val="nil"/>
              <w:right w:val="nil"/>
            </w:tcBorders>
            <w:vAlign w:val="center"/>
          </w:tcPr>
          <w:p w14:paraId="32B3B971" w14:textId="77777777" w:rsidR="00BE24CB" w:rsidRPr="00183D85" w:rsidRDefault="00BE24CB" w:rsidP="00BE24CB">
            <w:pPr>
              <w:widowControl w:val="0"/>
              <w:spacing w:line="240" w:lineRule="auto"/>
            </w:pPr>
            <w:r>
              <w:t>ārstējamo dzīvnieku vidējais ķermeņa svars (kg)</w:t>
            </w:r>
          </w:p>
        </w:tc>
        <w:tc>
          <w:tcPr>
            <w:tcW w:w="2651" w:type="dxa"/>
            <w:vMerge w:val="restart"/>
            <w:tcBorders>
              <w:top w:val="nil"/>
              <w:left w:val="nil"/>
              <w:bottom w:val="nil"/>
              <w:right w:val="nil"/>
            </w:tcBorders>
            <w:vAlign w:val="center"/>
          </w:tcPr>
          <w:p w14:paraId="33DDF07B" w14:textId="245B64AD" w:rsidR="00BE24CB" w:rsidRPr="00183D85" w:rsidRDefault="00BE24CB" w:rsidP="00BE24CB">
            <w:pPr>
              <w:widowControl w:val="0"/>
              <w:spacing w:line="240" w:lineRule="auto"/>
            </w:pPr>
            <w:r>
              <w:t xml:space="preserve">=.... mg </w:t>
            </w:r>
            <w:r w:rsidR="003C184B" w:rsidRPr="00B14143">
              <w:t>veterināro</w:t>
            </w:r>
            <w:r w:rsidR="003C184B" w:rsidRPr="00571BA9">
              <w:t xml:space="preserve"> </w:t>
            </w:r>
            <w:r>
              <w:t>zāļu uz litru dzeramā ūdens</w:t>
            </w:r>
          </w:p>
        </w:tc>
      </w:tr>
      <w:tr w:rsidR="00BE24CB" w:rsidRPr="00183D85" w14:paraId="35C0BACA" w14:textId="77777777" w:rsidTr="00BE24CB">
        <w:trPr>
          <w:cantSplit/>
          <w:trHeight w:val="454"/>
          <w:jc w:val="center"/>
        </w:trPr>
        <w:tc>
          <w:tcPr>
            <w:tcW w:w="5346" w:type="dxa"/>
            <w:gridSpan w:val="3"/>
            <w:tcBorders>
              <w:top w:val="single" w:sz="4" w:space="0" w:color="auto"/>
              <w:left w:val="nil"/>
              <w:bottom w:val="nil"/>
              <w:right w:val="nil"/>
            </w:tcBorders>
            <w:vAlign w:val="center"/>
          </w:tcPr>
          <w:p w14:paraId="39722E76" w14:textId="77777777" w:rsidR="00BE24CB" w:rsidRPr="00183D85" w:rsidRDefault="00BE24CB" w:rsidP="00BE24CB">
            <w:pPr>
              <w:widowControl w:val="0"/>
              <w:spacing w:line="240" w:lineRule="auto"/>
            </w:pPr>
            <w:r>
              <w:t>vidējais diennakts ūdens patēriņš (litri vienam dzīvniekam)</w:t>
            </w:r>
          </w:p>
        </w:tc>
        <w:tc>
          <w:tcPr>
            <w:tcW w:w="2651" w:type="dxa"/>
            <w:vMerge/>
            <w:tcBorders>
              <w:top w:val="nil"/>
              <w:left w:val="nil"/>
              <w:bottom w:val="nil"/>
              <w:right w:val="nil"/>
            </w:tcBorders>
            <w:vAlign w:val="center"/>
          </w:tcPr>
          <w:p w14:paraId="6C6D3CC1" w14:textId="77777777" w:rsidR="00BE24CB" w:rsidRPr="00183D85" w:rsidRDefault="00BE24CB" w:rsidP="00BE24CB">
            <w:pPr>
              <w:widowControl w:val="0"/>
              <w:spacing w:line="240" w:lineRule="auto"/>
            </w:pPr>
          </w:p>
        </w:tc>
      </w:tr>
    </w:tbl>
    <w:p w14:paraId="3DCAA8D5" w14:textId="77777777" w:rsidR="00BE24CB" w:rsidRPr="00183D85" w:rsidRDefault="00BE24CB" w:rsidP="00BE24CB">
      <w:pPr>
        <w:widowControl w:val="0"/>
        <w:spacing w:line="240" w:lineRule="auto"/>
      </w:pPr>
    </w:p>
    <w:p w14:paraId="168973E0" w14:textId="7303619A" w:rsidR="00BE24CB" w:rsidRPr="00183D85" w:rsidRDefault="00BE24CB" w:rsidP="00BE24CB">
      <w:pPr>
        <w:widowControl w:val="0"/>
        <w:spacing w:line="240" w:lineRule="auto"/>
        <w:jc w:val="both"/>
      </w:pPr>
      <w:r>
        <w:t xml:space="preserve">Dienas devu dzeramajam ūdenim pievienot tā, lai viss </w:t>
      </w:r>
      <w:r w:rsidRPr="00357A1B">
        <w:t>zāles</w:t>
      </w:r>
      <w:r>
        <w:t xml:space="preserve"> saturošais ūdens tiktu izdzerts 24 stundu laikā. Ik pēc 24 stundām sagatavot svaigu </w:t>
      </w:r>
      <w:r w:rsidRPr="00357A1B">
        <w:t>zāles</w:t>
      </w:r>
      <w:r>
        <w:t xml:space="preserve"> saturošu dzeramo ūdeni. Ieteicams vispirms sagatavot koncentrētu šķīdumu – ne vairāk kā 100 g </w:t>
      </w:r>
      <w:r w:rsidR="003C184B" w:rsidRPr="00B14143">
        <w:t>veterināro</w:t>
      </w:r>
      <w:r w:rsidR="003C184B" w:rsidRPr="00571BA9">
        <w:t xml:space="preserve"> </w:t>
      </w:r>
      <w:r>
        <w:t xml:space="preserve">zāļu uz litru dzeramā ūdens, un, ja nepieciešams, to atšķaidīt līdz ārstnieciskai koncentrācijai. Šo koncentrēto šķīdumu var lietot arī proporcionālai zāļu pievienošanai dzeramajam ūdenim, </w:t>
      </w:r>
      <w:bookmarkStart w:id="6" w:name="_Hlk37755165"/>
      <w:r>
        <w:t>izmantojot dozatoru</w:t>
      </w:r>
      <w:bookmarkEnd w:id="6"/>
      <w:r>
        <w:t>.</w:t>
      </w:r>
    </w:p>
    <w:p w14:paraId="322F2301" w14:textId="66F50C8A" w:rsidR="00BE24CB" w:rsidRPr="00183D85" w:rsidRDefault="00BE24CB" w:rsidP="00BE24CB">
      <w:pPr>
        <w:widowControl w:val="0"/>
        <w:spacing w:line="240" w:lineRule="auto"/>
        <w:jc w:val="both"/>
      </w:pPr>
      <w:r>
        <w:t xml:space="preserve">Visiem ārstējamajiem dzīvniekiem nodrošināt brīvu pieeju dzirdinātavām. Ārstēšanas beigās dzirdināšanas aprīkojumu atbilstoši iztīrīt, lai nepieļautu atlikušo </w:t>
      </w:r>
      <w:r w:rsidRPr="00357A1B">
        <w:t>zāļu</w:t>
      </w:r>
      <w:r>
        <w:t xml:space="preserve"> uzņemšanu subterapeitiskās devās</w:t>
      </w:r>
      <w:r w:rsidRPr="00357A1B">
        <w:t>. Zāles</w:t>
      </w:r>
      <w:r>
        <w:t xml:space="preserve"> saturošajam ūdenim visā ārstēšanas laikā jābūt vienīgajam dzeramā ūdens avotam. </w:t>
      </w:r>
      <w:r w:rsidRPr="00357A1B">
        <w:t>Zāles</w:t>
      </w:r>
      <w:r>
        <w:t xml:space="preserve"> saturošo ūdeni nedrīkst sagatavot vai uzglabāt metāla tvertnēs. </w:t>
      </w:r>
      <w:r w:rsidR="002A772E">
        <w:t>Šo v</w:t>
      </w:r>
      <w:r w:rsidR="003C184B" w:rsidRPr="00B14143">
        <w:t>eterināro</w:t>
      </w:r>
      <w:r w:rsidR="003C184B" w:rsidRPr="00571BA9">
        <w:t xml:space="preserve"> </w:t>
      </w:r>
      <w:r w:rsidR="003C184B">
        <w:t>z</w:t>
      </w:r>
      <w:r>
        <w:t xml:space="preserve">āļu šķīdība ir atkarīga no vides pH, un pēc iemaisīšanas sārmainā šķīdumā tās izgulsnēsies. Lai nodrošinātu </w:t>
      </w:r>
      <w:r w:rsidR="002A772E">
        <w:t xml:space="preserve">šo </w:t>
      </w:r>
      <w:r>
        <w:t xml:space="preserve">veterināro zāļu pilnīgu un stabilu izšķīšanu jebkurā ūdens daudzumā, ir nepieciešama minimāla koncentrācija. Minimālā koncentrācija dzeramajā ūdenī ir 200 mg veterināro zāļu uz litru ūdens. Dzīvniekus, kuriem nepieciešama mazāka koncentrācija, neārstēt ar šīm </w:t>
      </w:r>
      <w:r w:rsidR="00713A0F" w:rsidRPr="004A0EA6">
        <w:t>veterinār</w:t>
      </w:r>
      <w:r w:rsidR="0016556F">
        <w:t>ajām</w:t>
      </w:r>
      <w:r w:rsidR="00713A0F" w:rsidRPr="004A0EA6">
        <w:t xml:space="preserve"> </w:t>
      </w:r>
      <w:r>
        <w:t>zālēm.</w:t>
      </w:r>
    </w:p>
    <w:p w14:paraId="555EB3E8" w14:textId="77777777" w:rsidR="00BE24CB" w:rsidRPr="00183D85" w:rsidRDefault="00BE24CB" w:rsidP="00BE24CB">
      <w:pPr>
        <w:widowControl w:val="0"/>
        <w:spacing w:line="240" w:lineRule="auto"/>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429DA3E2" w:rsidR="00C114FF" w:rsidRDefault="00C114FF" w:rsidP="006E49BF">
      <w:pPr>
        <w:pStyle w:val="Style1"/>
      </w:pPr>
    </w:p>
    <w:p w14:paraId="30FFAAAC" w14:textId="77777777" w:rsidR="00BE24CB" w:rsidRPr="00183D85" w:rsidRDefault="00BE24CB" w:rsidP="00BE24CB">
      <w:pPr>
        <w:widowControl w:val="0"/>
        <w:spacing w:line="240" w:lineRule="auto"/>
        <w:jc w:val="both"/>
      </w:pPr>
      <w:r>
        <w:t>Mērķa sugu dzīvniekiem tolerances pētījumā nenovēroja blakusparādības, lietojot pieckārtīgu terapeitisko devu divas reizes ilgāk nekā ieteikts.</w:t>
      </w:r>
    </w:p>
    <w:p w14:paraId="5B435CD9" w14:textId="61EEF175" w:rsidR="00BE24CB" w:rsidRPr="00183D85" w:rsidRDefault="00BE24CB" w:rsidP="00BE24CB">
      <w:pPr>
        <w:widowControl w:val="0"/>
        <w:spacing w:line="240" w:lineRule="auto"/>
        <w:jc w:val="both"/>
      </w:pPr>
      <w:r>
        <w:t>Ja ir aizdomas par toksicitātes izraisītām reakcijām</w:t>
      </w:r>
      <w:r w:rsidR="003748DE" w:rsidRPr="003748DE">
        <w:t xml:space="preserve"> </w:t>
      </w:r>
      <w:r w:rsidR="003748DE">
        <w:t>ļoti izteiktas pārdozēšanas dēļ</w:t>
      </w:r>
      <w:r>
        <w:t>, zāļu lietošanu pārtraukt un pēc nepieciešamības uzsākt atbilstošu simptomātisko ārstēšanu.</w:t>
      </w:r>
    </w:p>
    <w:p w14:paraId="34A4FC81" w14:textId="77777777" w:rsidR="00BE24CB" w:rsidRPr="006E49BF" w:rsidRDefault="00BE24CB" w:rsidP="006E49BF">
      <w:pPr>
        <w:pStyle w:val="Style1"/>
      </w:pPr>
    </w:p>
    <w:p w14:paraId="392AE6C1" w14:textId="77777777" w:rsidR="00BE24CB" w:rsidRPr="00E57A7D" w:rsidRDefault="00BE24CB" w:rsidP="00BE24CB">
      <w:pPr>
        <w:pStyle w:val="Style1"/>
      </w:pPr>
      <w:r w:rsidRPr="006E49BF">
        <w:t>3.11.</w:t>
      </w:r>
      <w:r w:rsidRPr="006E49BF">
        <w:tab/>
        <w:t>Īpaši lietošanas ierobežojumi un īpa</w:t>
      </w:r>
      <w:r w:rsidRPr="00E57A7D">
        <w:t xml:space="preserve">ši lietošanas nosacījumi, tostarp </w:t>
      </w:r>
      <w:r w:rsidRPr="00A44CC4">
        <w:t>antimikrobiāl</w:t>
      </w:r>
      <w:r>
        <w:t>o</w:t>
      </w:r>
      <w:r w:rsidRPr="00E57A7D">
        <w:t xml:space="preserve"> un pretparazītu veterināro zāļu lietošanas ierobežojumi, lai ierobežotu rezistences veidošanās risku</w:t>
      </w:r>
    </w:p>
    <w:p w14:paraId="3DE355D3" w14:textId="77777777" w:rsidR="00BE24CB" w:rsidRPr="00E57A7D" w:rsidRDefault="00BE24CB" w:rsidP="00BE24CB">
      <w:pPr>
        <w:tabs>
          <w:tab w:val="clear" w:pos="567"/>
        </w:tabs>
        <w:spacing w:line="240" w:lineRule="auto"/>
        <w:rPr>
          <w:szCs w:val="22"/>
        </w:rPr>
      </w:pPr>
    </w:p>
    <w:p w14:paraId="0F562D6D" w14:textId="016D476B" w:rsidR="00BE24CB" w:rsidRPr="00E57A7D" w:rsidRDefault="00BE24CB" w:rsidP="00BE24CB">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9631E9D" w14:textId="77777777" w:rsidR="00BE24CB" w:rsidRDefault="00BE24CB" w:rsidP="00BE24CB">
      <w:pPr>
        <w:widowControl w:val="0"/>
        <w:spacing w:line="240" w:lineRule="auto"/>
      </w:pPr>
      <w:bookmarkStart w:id="7" w:name="_Hlk37683220"/>
      <w:r>
        <w:t>G</w:t>
      </w:r>
      <w:r w:rsidRPr="00A63003">
        <w:t>aļai un blakusproduktiem</w:t>
      </w:r>
      <w:r>
        <w:t>:</w:t>
      </w:r>
    </w:p>
    <w:p w14:paraId="3A9A2EE6" w14:textId="77777777" w:rsidR="00BE24CB" w:rsidRPr="00183D85" w:rsidRDefault="00BE24CB" w:rsidP="00BE24CB">
      <w:pPr>
        <w:widowControl w:val="0"/>
        <w:spacing w:line="240" w:lineRule="auto"/>
      </w:pPr>
      <w:r>
        <w:t>Vistām: 5 dienas.</w:t>
      </w:r>
    </w:p>
    <w:p w14:paraId="4805FA6E" w14:textId="77777777" w:rsidR="00BE24CB" w:rsidRPr="00183D85" w:rsidRDefault="00BE24CB" w:rsidP="00BE24CB">
      <w:pPr>
        <w:widowControl w:val="0"/>
        <w:spacing w:line="240" w:lineRule="auto"/>
      </w:pPr>
      <w:r>
        <w:t>Tītariem: 12 dienas.</w:t>
      </w:r>
    </w:p>
    <w:p w14:paraId="286535BD" w14:textId="15FDD4B3" w:rsidR="00BE24CB" w:rsidRPr="00183D85" w:rsidRDefault="00AA3811" w:rsidP="00BE24CB">
      <w:pPr>
        <w:widowControl w:val="0"/>
        <w:spacing w:line="240" w:lineRule="auto"/>
      </w:pPr>
      <w:r w:rsidRPr="00E57A7D">
        <w:lastRenderedPageBreak/>
        <w:t>Nelietot putniem</w:t>
      </w:r>
      <w:r w:rsidR="00BE24CB" w:rsidRPr="002652D3">
        <w:rPr>
          <w:color w:val="000000"/>
        </w:rPr>
        <w:t>, kuru olas izmanto cilvēku uzturā</w:t>
      </w:r>
      <w:r w:rsidR="00BE24CB">
        <w:t>.</w:t>
      </w:r>
    </w:p>
    <w:bookmarkEnd w:id="7"/>
    <w:p w14:paraId="2DA0F348" w14:textId="77777777" w:rsidR="00FC02F3" w:rsidRPr="00E57A7D" w:rsidRDefault="00FC02F3" w:rsidP="00A9226B">
      <w:pPr>
        <w:tabs>
          <w:tab w:val="clear" w:pos="567"/>
        </w:tabs>
        <w:spacing w:line="240" w:lineRule="auto"/>
        <w:rPr>
          <w:szCs w:val="22"/>
        </w:rPr>
      </w:pPr>
    </w:p>
    <w:p w14:paraId="12A1DE8F" w14:textId="3C55B75D"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4021B047" w:rsidR="005B04A8" w:rsidRPr="00E57A7D" w:rsidRDefault="006C78AB" w:rsidP="00B13B6D">
      <w:pPr>
        <w:pStyle w:val="Style1"/>
      </w:pPr>
      <w:r w:rsidRPr="00673639">
        <w:t>4.1</w:t>
      </w:r>
      <w:r w:rsidR="00E77619" w:rsidRPr="00673639">
        <w:t>.</w:t>
      </w:r>
      <w:r w:rsidRPr="00673639">
        <w:tab/>
      </w:r>
      <w:r w:rsidRPr="00E57A7D">
        <w:t>ATĶvet kods:</w:t>
      </w:r>
    </w:p>
    <w:p w14:paraId="268E792F" w14:textId="77777777" w:rsidR="00207BF4" w:rsidRDefault="00207BF4" w:rsidP="00BE24CB">
      <w:pPr>
        <w:widowControl w:val="0"/>
        <w:spacing w:line="240" w:lineRule="auto"/>
      </w:pPr>
    </w:p>
    <w:p w14:paraId="4D9B6E2A" w14:textId="68A01F13" w:rsidR="00BE24CB" w:rsidRPr="00183D85" w:rsidRDefault="00BE24CB" w:rsidP="00BE24CB">
      <w:pPr>
        <w:widowControl w:val="0"/>
        <w:spacing w:line="240" w:lineRule="auto"/>
      </w:pPr>
      <w:r>
        <w:t>QJ01AA02</w:t>
      </w:r>
    </w:p>
    <w:p w14:paraId="77261AA0" w14:textId="77777777" w:rsidR="00C114FF" w:rsidRPr="00E57A7D" w:rsidRDefault="00C114FF" w:rsidP="00A9226B">
      <w:pPr>
        <w:tabs>
          <w:tab w:val="clear" w:pos="567"/>
        </w:tabs>
        <w:spacing w:line="240" w:lineRule="auto"/>
        <w:rPr>
          <w:szCs w:val="22"/>
        </w:rPr>
      </w:pPr>
    </w:p>
    <w:p w14:paraId="0BD8649D" w14:textId="549B8A51" w:rsidR="00C114FF" w:rsidRDefault="006C78AB" w:rsidP="00B13B6D">
      <w:pPr>
        <w:pStyle w:val="Style1"/>
      </w:pPr>
      <w:r w:rsidRPr="00E57A7D">
        <w:t>4.2</w:t>
      </w:r>
      <w:r w:rsidR="00E77619">
        <w:t>.</w:t>
      </w:r>
      <w:r w:rsidRPr="00E57A7D">
        <w:tab/>
        <w:t>Farmakodinamiskās īpašības</w:t>
      </w:r>
    </w:p>
    <w:p w14:paraId="1EFB69C2" w14:textId="77777777" w:rsidR="00BE24CB" w:rsidRPr="00E57A7D" w:rsidRDefault="00BE24CB" w:rsidP="00B13B6D">
      <w:pPr>
        <w:pStyle w:val="Style1"/>
      </w:pPr>
    </w:p>
    <w:p w14:paraId="19F0B49A" w14:textId="3F684DFE" w:rsidR="00BE24CB" w:rsidRPr="00183D85" w:rsidRDefault="00BE24CB" w:rsidP="00BE24CB">
      <w:pPr>
        <w:widowControl w:val="0"/>
        <w:spacing w:line="240" w:lineRule="auto"/>
        <w:jc w:val="both"/>
      </w:pPr>
      <w:r>
        <w:t xml:space="preserve">Doksiciklīns ir pussintētisks tetraciklīna atvasinājums. Tas iedarbojas ribosomu līmenī inhibējot olbaltumvielu sintēzi, galvenokārt piesaistoties baktēriju ribosomu 30S subvienībai. Doksiciklīns ir plaša spektra antibiotika. Tam ir raksturīga plaša spektra iedarbība pret grampozitīvām, gramnegatīvām, aerobām un anaerobām baktērijām, īpaši pret </w:t>
      </w:r>
      <w:r>
        <w:rPr>
          <w:i/>
        </w:rPr>
        <w:t>Mycoplasma gallisepticum</w:t>
      </w:r>
      <w:r>
        <w:t xml:space="preserve">, kas saistīts ar vistu un tītaru klīniskajām elpceļu infekcijām. 2003.–2009. gadā Francijā, Vācijā un Ungārijā izolētajiem </w:t>
      </w:r>
      <w:r>
        <w:rPr>
          <w:i/>
        </w:rPr>
        <w:t>M. gallisepticum</w:t>
      </w:r>
      <w:r>
        <w:t xml:space="preserve"> celmiem doksiciklīna MI</w:t>
      </w:r>
      <w:r w:rsidR="003748DE">
        <w:t>C</w:t>
      </w:r>
      <w:r w:rsidRPr="00EC3C3F">
        <w:rPr>
          <w:vertAlign w:val="subscript"/>
        </w:rPr>
        <w:t>90</w:t>
      </w:r>
      <w:r>
        <w:t xml:space="preserve"> bija 0,5 µg/ml.</w:t>
      </w:r>
    </w:p>
    <w:p w14:paraId="424D2700" w14:textId="77777777" w:rsidR="00BE24CB" w:rsidRPr="00183D85" w:rsidRDefault="00BE24CB" w:rsidP="00BE24CB">
      <w:pPr>
        <w:widowControl w:val="0"/>
        <w:spacing w:line="240" w:lineRule="auto"/>
        <w:jc w:val="both"/>
      </w:pPr>
      <w:r>
        <w:rPr>
          <w:i/>
        </w:rPr>
        <w:t>M. gallisepticum</w:t>
      </w:r>
      <w:r>
        <w:t xml:space="preserve"> izolātu rezistence pret doksiciklīnu ir reti sastopama (0 – 6% gadījumu). </w:t>
      </w:r>
    </w:p>
    <w:p w14:paraId="24DE078A" w14:textId="451E42D5" w:rsidR="00BE24CB" w:rsidRPr="00183D85" w:rsidRDefault="00BE24CB" w:rsidP="00BE24CB">
      <w:pPr>
        <w:widowControl w:val="0"/>
        <w:spacing w:line="240" w:lineRule="auto"/>
        <w:jc w:val="both"/>
      </w:pPr>
      <w:r>
        <w:t xml:space="preserve">Kopumā ir aprakstīti četri mikroorganismu rezistences veidošanās mehānismi pret tetraciklīniem: samazināta tetraciklīnu uzkrāšanās (samazināta baktēriju šūnu sieniņas caurlaidības un aktīva izdalīšanās), baktēriju ribosomu olbaltumvielu aizsardzība, fermentatīva antibiotisko līdzekļu inaktivācija un rRNS mutācijas (kuras novērš tetraciklīna piesaistīšanos ribosomām). Tetraciklīnu rezistence parasti veidojas ar plazmīdu starpniecību vai ar citu kustīgu elementu (piemēram, konjugācijas transpozonu) palīdzību. Ir aprakstīta arī tetraciklīnu savstarpējā krusteniskā rezistence. Tā kā doksiciklīns labāk šķīst taukos un spēj labāk izkļūt caur šūnu membrānām (salīdzinājumā ar tetraciklīnu), tas saglabā noteiktas pakāpes efektivitāti pret mikroorganismiem </w:t>
      </w:r>
      <w:r w:rsidR="003748DE">
        <w:t xml:space="preserve">ar </w:t>
      </w:r>
      <w:r>
        <w:t>iegūtu rezistenci pret tetraciklīnu.</w:t>
      </w:r>
    </w:p>
    <w:p w14:paraId="74D3F91E" w14:textId="41F7A86F" w:rsidR="00BE24CB" w:rsidRPr="00183D85" w:rsidRDefault="00BE24CB" w:rsidP="00BE24CB">
      <w:pPr>
        <w:widowControl w:val="0"/>
        <w:spacing w:line="240" w:lineRule="auto"/>
        <w:jc w:val="both"/>
      </w:pPr>
      <w:r>
        <w:t xml:space="preserve">Saskaņā ar </w:t>
      </w:r>
      <w:r>
        <w:rPr>
          <w:i/>
        </w:rPr>
        <w:t>CLSI</w:t>
      </w:r>
      <w:r>
        <w:t xml:space="preserve"> noteikumiem par jutīgiem pret doksiciklīnu (izņemot streptokokus) tiek uzskatīti mikroorganismi, kuru MI</w:t>
      </w:r>
      <w:r w:rsidR="000C362E">
        <w:t>C</w:t>
      </w:r>
      <w:r>
        <w:t xml:space="preserve"> vērtība ir ≤ 4 µg/ml, par vidēji jutīgiem tiek uzskatīti mikroorganismi, kuru MI</w:t>
      </w:r>
      <w:r w:rsidR="000C362E">
        <w:t>C</w:t>
      </w:r>
      <w:r>
        <w:t xml:space="preserve"> vērtība ir 8 µg/ml, un par rezistentiem tiek uzskatīti mikroorganismi, kuru MI</w:t>
      </w:r>
      <w:r w:rsidR="000C362E">
        <w:t>C</w:t>
      </w:r>
      <w:r>
        <w:t xml:space="preserve"> vērtība ir ≥ 16 µg/ml.</w:t>
      </w:r>
    </w:p>
    <w:p w14:paraId="07989183" w14:textId="77777777" w:rsidR="00C114FF" w:rsidRPr="00E57A7D" w:rsidRDefault="00C114FF" w:rsidP="00A9226B">
      <w:pPr>
        <w:tabs>
          <w:tab w:val="clear" w:pos="567"/>
        </w:tabs>
        <w:spacing w:line="240" w:lineRule="auto"/>
        <w:rPr>
          <w:szCs w:val="22"/>
        </w:rPr>
      </w:pPr>
    </w:p>
    <w:p w14:paraId="03130418" w14:textId="67C19172" w:rsidR="00C114FF" w:rsidRPr="00E57A7D" w:rsidRDefault="006C78AB"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335DBDBE" w14:textId="77777777" w:rsidR="00BE24CB" w:rsidRDefault="00BE24CB" w:rsidP="00BE24CB">
      <w:pPr>
        <w:widowControl w:val="0"/>
        <w:spacing w:line="240" w:lineRule="auto"/>
        <w:jc w:val="both"/>
      </w:pPr>
    </w:p>
    <w:p w14:paraId="081AF471" w14:textId="55058F40" w:rsidR="00BE24CB" w:rsidRPr="00183D85" w:rsidRDefault="00BE24CB" w:rsidP="00BE24CB">
      <w:pPr>
        <w:widowControl w:val="0"/>
        <w:spacing w:line="240" w:lineRule="auto"/>
        <w:jc w:val="both"/>
      </w:pPr>
      <w:r>
        <w:t>Kopumā doksiciklīns ātri un plaši uzsūcas no kuņģa</w:t>
      </w:r>
      <w:r w:rsidR="000C362E">
        <w:t xml:space="preserve"> un </w:t>
      </w:r>
      <w:r>
        <w:t>zarnu trakta, plaši izplatās organismā, netiek nozīmīgi metabolizēts un tiek izvadīts galvenokārt ar fekālijām.</w:t>
      </w:r>
    </w:p>
    <w:p w14:paraId="0D204AA7" w14:textId="1D45FE6F" w:rsidR="00BE24CB" w:rsidRPr="00183D85" w:rsidRDefault="00BE24CB" w:rsidP="00BE24CB">
      <w:pPr>
        <w:widowControl w:val="0"/>
        <w:spacing w:line="240" w:lineRule="auto"/>
        <w:jc w:val="both"/>
      </w:pPr>
      <w:r>
        <w:t>Doksiciklīna farmakokinētika pēc vienas iekšķīgas devas uzņemšanas vistām un tītariem ir raksturīga ar pietiekami strauju un nozīmīgu uzsūkšanos no kuņģa</w:t>
      </w:r>
      <w:r w:rsidR="000C362E">
        <w:t xml:space="preserve"> un </w:t>
      </w:r>
      <w:r>
        <w:t>zarnu trakta. Atkarībā no vecuma un barības klātbūtnes kuņģa</w:t>
      </w:r>
      <w:r w:rsidR="000C362E">
        <w:t xml:space="preserve"> un </w:t>
      </w:r>
      <w:r>
        <w:t>zarnu traktā, vielas maksimālā koncentrācija vistu un tītaru plazmā tiek sasniegta attiecīgi 0,4–3,3 un 1,5–7,5 stundu laikā. Aktīvā viela plaši izplatās organismā, un tās V</w:t>
      </w:r>
      <w:r w:rsidRPr="00DE2AB1">
        <w:rPr>
          <w:vertAlign w:val="subscript"/>
        </w:rPr>
        <w:t xml:space="preserve">d </w:t>
      </w:r>
      <w:r>
        <w:t>vērtība ir tuv</w:t>
      </w:r>
      <w:r w:rsidR="000C362E">
        <w:t>u</w:t>
      </w:r>
      <w:r>
        <w:t xml:space="preserve"> 1 vai lielāka par 1. Vistām </w:t>
      </w:r>
      <w:r w:rsidRPr="00DE2AB1">
        <w:t>eliminācijas pusperiods</w:t>
      </w:r>
      <w:r>
        <w:t xml:space="preserve"> (4,8–9,4 stundas) ir īsāks nekā tītariem (7,9–10,8 stundas). Ja plazmā ir terapeitiska doksiciklīna koncentrācija, ar olbaltumvielām saistās 70 – 85% vielas. Biopieejamība vistām un tītariem ir attiecīgi 41 – 73% un 25 – 64%, turklāt tā ir atkarīga arī no vecuma un barības klātbūtnes kuņģa-zarnu traktā. Barības klātbūtne kuņģa-zarnu traktā salīdzinājumā ar doksiciklīna lietošanu tukšā dūšā samazina tā biopieejamību.</w:t>
      </w:r>
    </w:p>
    <w:p w14:paraId="2ADC939A" w14:textId="31C045BF" w:rsidR="00BE24CB" w:rsidRPr="00183D85" w:rsidRDefault="00BE24CB" w:rsidP="00BE24CB">
      <w:pPr>
        <w:widowControl w:val="0"/>
        <w:spacing w:line="240" w:lineRule="auto"/>
        <w:jc w:val="both"/>
      </w:pPr>
      <w:r>
        <w:t xml:space="preserve">Ir aprakstīts, ka pēc ūdenī izšķīdinātu </w:t>
      </w:r>
      <w:r w:rsidR="00943FB7">
        <w:t xml:space="preserve">šo veterināro zāļu 5 dienu nepārtrauktas lietošanas devās </w:t>
      </w:r>
      <w:r>
        <w:t>20 mg</w:t>
      </w:r>
      <w:r w:rsidR="00943FB7">
        <w:t xml:space="preserve"> doksiciklīna</w:t>
      </w:r>
      <w:r>
        <w:t>/kg (vistām) un 25 mg</w:t>
      </w:r>
      <w:r w:rsidR="00943FB7">
        <w:t xml:space="preserve"> doksiciklīna</w:t>
      </w:r>
      <w:r>
        <w:t>/kg (tītariem)</w:t>
      </w:r>
      <w:r w:rsidR="00943FB7">
        <w:t xml:space="preserve">, </w:t>
      </w:r>
      <w:r>
        <w:t xml:space="preserve">visā ārstēšanas periodā doksiciklīna vidējā koncentrācija vistu un tītaru plazmā bija attiecīgi 1,86 ± 0,71 un 2,24 ± 1,02 µg/ml. Analizējot FK un FD datus par </w:t>
      </w:r>
      <w:r w:rsidRPr="00183D85">
        <w:sym w:font="Symbol" w:char="F0A6"/>
      </w:r>
      <w:r>
        <w:t>AUC/MI</w:t>
      </w:r>
      <w:r w:rsidR="000C362E">
        <w:t>C</w:t>
      </w:r>
      <w:r w:rsidRPr="00EC3C3F">
        <w:rPr>
          <w:vertAlign w:val="subscript"/>
        </w:rPr>
        <w:t>90</w:t>
      </w:r>
      <w:r>
        <w:t>, abu sugu putnu organismā, iegūtās &gt; 24 h vērtības atbilda prasībām attiecībā uz tetraciklīniem.</w:t>
      </w:r>
    </w:p>
    <w:p w14:paraId="0B90B45C"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28E768F2" w14:textId="38408668" w:rsidR="00FC10B4" w:rsidRPr="00183D85" w:rsidRDefault="00FC10B4" w:rsidP="00FC10B4">
      <w:pPr>
        <w:widowControl w:val="0"/>
        <w:spacing w:line="240" w:lineRule="auto"/>
        <w:jc w:val="both"/>
      </w:pPr>
      <w:r w:rsidRPr="002652D3">
        <w:rPr>
          <w:color w:val="000000"/>
        </w:rPr>
        <w:t xml:space="preserve">Tā kā nav veikti saderības pētījumi, </w:t>
      </w:r>
      <w:r w:rsidR="00DD4A15">
        <w:t>nelietot</w:t>
      </w:r>
      <w:r w:rsidR="00DD4A15" w:rsidRPr="002652D3">
        <w:rPr>
          <w:color w:val="000000"/>
        </w:rPr>
        <w:t xml:space="preserve"> </w:t>
      </w:r>
      <w:r w:rsidRPr="002652D3">
        <w:rPr>
          <w:color w:val="000000"/>
        </w:rPr>
        <w:t>šīs veterinārās zāles maisījumā ar citām veterinārajām zālēm</w:t>
      </w:r>
      <w:r>
        <w:t>.</w:t>
      </w:r>
    </w:p>
    <w:p w14:paraId="1CB966A8"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66673A77" w14:textId="12209A8A" w:rsidR="00FC10B4" w:rsidRPr="00183D85" w:rsidRDefault="00FC10B4" w:rsidP="00BB7DC0">
      <w:pPr>
        <w:tabs>
          <w:tab w:val="clear" w:pos="567"/>
        </w:tabs>
        <w:spacing w:line="240" w:lineRule="auto"/>
      </w:pPr>
      <w:r>
        <w:t>Veterināro zāļu derīguma termiņš izplatīšanai paredzēt</w:t>
      </w:r>
      <w:r w:rsidR="00943FB7">
        <w:t>aj</w:t>
      </w:r>
      <w:r>
        <w:t xml:space="preserve">ā iepakojumā: </w:t>
      </w:r>
    </w:p>
    <w:p w14:paraId="213AD753" w14:textId="77777777" w:rsidR="00FC10B4" w:rsidRPr="00183D85" w:rsidRDefault="00FC10B4" w:rsidP="00FC10B4">
      <w:pPr>
        <w:widowControl w:val="0"/>
        <w:spacing w:line="240" w:lineRule="auto"/>
      </w:pPr>
      <w:r>
        <w:t>- konteiners: 3 gadi;</w:t>
      </w:r>
    </w:p>
    <w:p w14:paraId="69635ACD" w14:textId="3CE09432" w:rsidR="00FC10B4" w:rsidRDefault="00FC10B4" w:rsidP="00FC10B4">
      <w:pPr>
        <w:widowControl w:val="0"/>
        <w:spacing w:line="240" w:lineRule="auto"/>
      </w:pPr>
      <w:r>
        <w:t>- spainis: 2 gadi.</w:t>
      </w:r>
    </w:p>
    <w:p w14:paraId="239F4789" w14:textId="1E710B57" w:rsidR="00FC10B4" w:rsidRPr="00183D85" w:rsidRDefault="00FC10B4" w:rsidP="00FC10B4">
      <w:pPr>
        <w:widowControl w:val="0"/>
        <w:spacing w:line="240" w:lineRule="auto"/>
      </w:pPr>
      <w:r>
        <w:t>Derīguma termiņš pēc pirm</w:t>
      </w:r>
      <w:r w:rsidR="00943FB7">
        <w:t>reizējas</w:t>
      </w:r>
      <w:r>
        <w:t xml:space="preserve"> tiešā iepakojuma atvēršanas: 3 mēneši.</w:t>
      </w:r>
    </w:p>
    <w:p w14:paraId="30881D2D" w14:textId="59074464" w:rsidR="00FC10B4" w:rsidRPr="00183D85" w:rsidRDefault="00FC10B4" w:rsidP="00BB7DC0">
      <w:pPr>
        <w:tabs>
          <w:tab w:val="clear" w:pos="567"/>
        </w:tabs>
        <w:spacing w:line="240" w:lineRule="auto"/>
      </w:pPr>
      <w:r>
        <w:t xml:space="preserve">Derīguma termiņš pēc </w:t>
      </w:r>
      <w:r>
        <w:rPr>
          <w:color w:val="000000"/>
          <w:szCs w:val="24"/>
        </w:rPr>
        <w:t xml:space="preserve">izšķīdināšanas </w:t>
      </w:r>
      <w:r w:rsidR="00BB7DC0" w:rsidRPr="00E57A7D">
        <w:t>saskaņā ar norādījumiem:</w:t>
      </w:r>
      <w:r w:rsidR="00BB7DC0">
        <w:t xml:space="preserve"> </w:t>
      </w:r>
      <w:r>
        <w:t>24 stundas.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0CA998D7" w14:textId="0C156A65" w:rsidR="00C114FF" w:rsidRPr="00E57A7D" w:rsidRDefault="006C78AB" w:rsidP="009E66FE">
      <w:pPr>
        <w:pStyle w:val="Style5"/>
      </w:pPr>
      <w:r w:rsidRPr="00E57A7D">
        <w:t>Uzglabāt temperatūrā līdz 25 </w:t>
      </w:r>
      <w:r w:rsidR="00886A5F" w:rsidRPr="00886A5F">
        <w:t>°</w:t>
      </w:r>
      <w:r w:rsidRPr="00E57A7D">
        <w:t>C.</w:t>
      </w:r>
    </w:p>
    <w:p w14:paraId="4B446A9E" w14:textId="06D7964F" w:rsidR="006B6F66" w:rsidRPr="00357A1B" w:rsidRDefault="006B6F66" w:rsidP="006B6F66">
      <w:pPr>
        <w:tabs>
          <w:tab w:val="clear" w:pos="567"/>
        </w:tabs>
        <w:spacing w:line="240" w:lineRule="auto"/>
        <w:rPr>
          <w:szCs w:val="22"/>
        </w:rPr>
      </w:pPr>
      <w:r w:rsidRPr="00357A1B">
        <w:t>Uzglabāt trauk</w:t>
      </w:r>
      <w:r w:rsidR="00943FB7" w:rsidRPr="00357A1B">
        <w:t>u</w:t>
      </w:r>
      <w:r w:rsidRPr="00357A1B">
        <w:t xml:space="preserve"> cieši noslēgtu, lai pasargātu no gaismas.</w:t>
      </w:r>
    </w:p>
    <w:p w14:paraId="3E14DEDF" w14:textId="77777777" w:rsidR="00FC10B4" w:rsidRPr="00183D85" w:rsidRDefault="00FC10B4" w:rsidP="00FC10B4">
      <w:pPr>
        <w:widowControl w:val="0"/>
        <w:spacing w:line="240" w:lineRule="auto"/>
      </w:pPr>
      <w:r w:rsidRPr="00357A1B">
        <w:t>Zāles sat</w:t>
      </w:r>
      <w:r>
        <w:t>urošo dzeramo ūdeni sargāt no gaismas.</w:t>
      </w:r>
    </w:p>
    <w:p w14:paraId="39F6770C" w14:textId="79921DB3" w:rsidR="004930C2" w:rsidRDefault="004930C2" w:rsidP="00B13B6D">
      <w:pPr>
        <w:pStyle w:val="Style1"/>
        <w:rPr>
          <w:b w:val="0"/>
          <w:szCs w:val="20"/>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2C6892B7" w14:textId="77777777" w:rsidR="00FC10B4" w:rsidRPr="00183D85" w:rsidRDefault="00FC10B4" w:rsidP="00FC10B4">
      <w:pPr>
        <w:widowControl w:val="0"/>
        <w:spacing w:line="240" w:lineRule="auto"/>
      </w:pPr>
      <w:r>
        <w:t>- Konteiners: balts polipropilēna trauks, kas noslēgts ar zema blīvuma polietilēna vāku.</w:t>
      </w:r>
    </w:p>
    <w:p w14:paraId="42D14BF9" w14:textId="3D41C23B" w:rsidR="00FC10B4" w:rsidRPr="00183D85" w:rsidRDefault="00FC10B4" w:rsidP="00FC10B4">
      <w:pPr>
        <w:widowControl w:val="0"/>
        <w:spacing w:line="240" w:lineRule="auto"/>
      </w:pPr>
      <w:r>
        <w:t xml:space="preserve">Konteiners satur 1 kg </w:t>
      </w:r>
      <w:r w:rsidR="00FF2EE4" w:rsidRPr="00B14143">
        <w:t>veterināro</w:t>
      </w:r>
      <w:r w:rsidR="00FF2EE4">
        <w:t xml:space="preserve"> </w:t>
      </w:r>
      <w:r>
        <w:t>zāļu.</w:t>
      </w:r>
    </w:p>
    <w:p w14:paraId="725C72F6" w14:textId="77777777" w:rsidR="00FC10B4" w:rsidRPr="00183D85" w:rsidRDefault="00FC10B4" w:rsidP="00FC10B4">
      <w:pPr>
        <w:widowControl w:val="0"/>
        <w:spacing w:line="240" w:lineRule="auto"/>
      </w:pPr>
      <w:r>
        <w:t xml:space="preserve">- Spainis: balts polipropilēna trauks, kas noslēgts ar polipropilēna vāku. </w:t>
      </w:r>
    </w:p>
    <w:p w14:paraId="5FB32999" w14:textId="61F5D945" w:rsidR="00FC10B4" w:rsidRPr="00183D85" w:rsidRDefault="00FC10B4" w:rsidP="00FC10B4">
      <w:pPr>
        <w:widowControl w:val="0"/>
        <w:spacing w:line="240" w:lineRule="auto"/>
      </w:pPr>
      <w:r>
        <w:t xml:space="preserve">Spainis satur 1, 2,5 vai 5 kg </w:t>
      </w:r>
      <w:r w:rsidR="00FF2EE4" w:rsidRPr="00B14143">
        <w:t>veterināro</w:t>
      </w:r>
      <w:r w:rsidR="00FF2EE4">
        <w:t xml:space="preserve"> </w:t>
      </w:r>
      <w:r>
        <w:t>zāļu.</w:t>
      </w:r>
    </w:p>
    <w:p w14:paraId="774FB183" w14:textId="77777777" w:rsidR="00FC10B4" w:rsidRPr="00183D85" w:rsidRDefault="00FC10B4" w:rsidP="00FC10B4">
      <w:pPr>
        <w:widowControl w:val="0"/>
        <w:spacing w:line="240" w:lineRule="auto"/>
      </w:pPr>
    </w:p>
    <w:p w14:paraId="4759F41D" w14:textId="0BB5C9ED" w:rsidR="00FC10B4" w:rsidRPr="00183D85" w:rsidRDefault="00FC10B4" w:rsidP="00FC10B4">
      <w:pPr>
        <w:widowControl w:val="0"/>
        <w:spacing w:line="240" w:lineRule="auto"/>
      </w:pPr>
      <w:r w:rsidRPr="002652D3">
        <w:rPr>
          <w:color w:val="000000"/>
        </w:rPr>
        <w:t xml:space="preserve">Ne </w:t>
      </w:r>
      <w:r w:rsidRPr="002652D3">
        <w:rPr>
          <w:rFonts w:ascii="TimesNewRoman,Italic" w:hAnsi="TimesNewRoman,Italic"/>
          <w:color w:val="000000"/>
        </w:rPr>
        <w:t>visi</w:t>
      </w:r>
      <w:r w:rsidRPr="002652D3">
        <w:rPr>
          <w:color w:val="000000"/>
        </w:rPr>
        <w:t xml:space="preserve"> iepakojuma </w:t>
      </w:r>
      <w:r w:rsidR="00357A1B">
        <w:rPr>
          <w:color w:val="000000"/>
        </w:rPr>
        <w:t>lielumi</w:t>
      </w:r>
      <w:r w:rsidR="00357A1B" w:rsidRPr="002652D3">
        <w:rPr>
          <w:color w:val="000000"/>
        </w:rPr>
        <w:t xml:space="preserve"> </w:t>
      </w:r>
      <w:r w:rsidRPr="002652D3">
        <w:rPr>
          <w:color w:val="000000"/>
        </w:rPr>
        <w:t>var tikt izplatīti</w:t>
      </w:r>
      <w:r>
        <w:t>.</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2B6038FF" w14:textId="706728E5" w:rsidR="00727E5F" w:rsidRPr="00E57A7D" w:rsidRDefault="00727E5F" w:rsidP="00727E5F">
      <w:pPr>
        <w:rPr>
          <w:szCs w:val="22"/>
        </w:rPr>
      </w:pPr>
      <w:bookmarkStart w:id="8" w:name="_Hlk79763389"/>
      <w:r>
        <w:t xml:space="preserve">Neizmest </w:t>
      </w:r>
      <w:r w:rsidRPr="00E57A7D">
        <w:t>veterinārās zāles kanalizācij</w:t>
      </w:r>
      <w:r>
        <w:t>ā</w:t>
      </w:r>
      <w:r w:rsidRPr="00E57A7D">
        <w:t xml:space="preserve"> vai kopā ar sadzīves atkritumiem.</w:t>
      </w:r>
    </w:p>
    <w:bookmarkEnd w:id="8"/>
    <w:p w14:paraId="25775320" w14:textId="77777777" w:rsidR="00727E5F" w:rsidRPr="00E57A7D" w:rsidRDefault="00727E5F" w:rsidP="00727E5F">
      <w:pPr>
        <w:tabs>
          <w:tab w:val="clear" w:pos="567"/>
        </w:tabs>
        <w:spacing w:line="240" w:lineRule="auto"/>
        <w:rPr>
          <w:szCs w:val="22"/>
        </w:rPr>
      </w:pPr>
    </w:p>
    <w:p w14:paraId="03BA4C33" w14:textId="77777777" w:rsidR="00727E5F" w:rsidRPr="00E57A7D" w:rsidRDefault="00727E5F" w:rsidP="00727E5F">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9" w:name="_Hlk110241862"/>
      <w:r w:rsidRPr="0011511E">
        <w:rPr>
          <w:szCs w:val="22"/>
        </w:rPr>
        <w:t xml:space="preserve">nacionālajām </w:t>
      </w:r>
      <w:bookmarkEnd w:id="9"/>
      <w:r w:rsidRPr="0011511E">
        <w:rPr>
          <w:szCs w:val="22"/>
        </w:rPr>
        <w:t xml:space="preserve">prasībām un jebkurām valsts </w:t>
      </w:r>
      <w:bookmarkStart w:id="10" w:name="_Hlk110241871"/>
      <w:r w:rsidRPr="0011511E">
        <w:rPr>
          <w:szCs w:val="22"/>
        </w:rPr>
        <w:t xml:space="preserve">atkritumu </w:t>
      </w:r>
      <w:bookmarkEnd w:id="10"/>
      <w:r w:rsidRPr="0011511E">
        <w:rPr>
          <w:szCs w:val="22"/>
        </w:rPr>
        <w:t>savākšanas sistēmām, kas piemērojamas attiecīgajām veterinārajām zālēm</w:t>
      </w:r>
      <w:r w:rsidRPr="005E1FFD">
        <w:t>.</w:t>
      </w: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655D3B9D" w14:textId="77777777" w:rsidR="00FC10B4" w:rsidRDefault="00FC10B4" w:rsidP="00FC10B4">
      <w:pPr>
        <w:widowControl w:val="0"/>
        <w:spacing w:line="240" w:lineRule="auto"/>
      </w:pPr>
      <w:r w:rsidRPr="00DA3DBA">
        <w:fldChar w:fldCharType="begin"/>
      </w:r>
      <w:r w:rsidRPr="00DA3DBA">
        <w:instrText xml:space="preserve"> SEQ CHAPTER \h \r 1</w:instrText>
      </w:r>
      <w:r w:rsidRPr="00DA3DBA">
        <w:fldChar w:fldCharType="end"/>
      </w:r>
      <w:r w:rsidRPr="00DA3DBA">
        <w:t>Dopharma Research B.V.</w:t>
      </w:r>
    </w:p>
    <w:p w14:paraId="46278028" w14:textId="77777777" w:rsidR="00943FB7" w:rsidRPr="00DA3DBA" w:rsidRDefault="00943FB7" w:rsidP="00FC10B4">
      <w:pPr>
        <w:widowControl w:val="0"/>
        <w:spacing w:line="240" w:lineRule="auto"/>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1496F724" w14:textId="77777777" w:rsidR="00FC10B4" w:rsidRDefault="00FC10B4" w:rsidP="00FC10B4">
      <w:pPr>
        <w:widowControl w:val="0"/>
        <w:spacing w:line="240" w:lineRule="auto"/>
      </w:pPr>
      <w:r>
        <w:t>V/DCP/15/0016</w:t>
      </w:r>
    </w:p>
    <w:p w14:paraId="015AB6B3" w14:textId="77777777" w:rsidR="00943FB7" w:rsidRPr="00183D85" w:rsidRDefault="00943FB7" w:rsidP="00FC10B4">
      <w:pPr>
        <w:widowControl w:val="0"/>
        <w:spacing w:line="240" w:lineRule="auto"/>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67E06738" w14:textId="1D5B6870" w:rsidR="00FC10B4" w:rsidRDefault="006C78AB" w:rsidP="00FC10B4">
      <w:pPr>
        <w:widowControl w:val="0"/>
        <w:spacing w:line="240" w:lineRule="auto"/>
      </w:pPr>
      <w:r w:rsidRPr="00B72BBB">
        <w:t>Pirmās tirdzniecības atļaujas piešķiršanas datums</w:t>
      </w:r>
      <w:r w:rsidRPr="00E57A7D">
        <w:t>:</w:t>
      </w:r>
      <w:r w:rsidR="00FC10B4">
        <w:t xml:space="preserve"> 27</w:t>
      </w:r>
      <w:r w:rsidR="00D535B2">
        <w:t>/</w:t>
      </w:r>
      <w:r w:rsidR="00FC10B4">
        <w:t>04</w:t>
      </w:r>
      <w:r w:rsidR="00D535B2">
        <w:t>/</w:t>
      </w:r>
      <w:r w:rsidR="00FC10B4">
        <w:t>2015.</w:t>
      </w:r>
    </w:p>
    <w:p w14:paraId="309F5AB1" w14:textId="77777777" w:rsidR="00FC10B4" w:rsidRPr="00183D85" w:rsidRDefault="00FC10B4" w:rsidP="00FC10B4">
      <w:pPr>
        <w:widowControl w:val="0"/>
        <w:spacing w:line="240" w:lineRule="auto"/>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5CB6434" w14:textId="5B4EA438" w:rsidR="00423968" w:rsidRPr="00E57A7D" w:rsidRDefault="00943FB7" w:rsidP="00423968">
      <w:pPr>
        <w:tabs>
          <w:tab w:val="clear" w:pos="567"/>
        </w:tabs>
        <w:spacing w:line="240" w:lineRule="auto"/>
      </w:pPr>
      <w:r>
        <w:t>03/2025</w:t>
      </w:r>
    </w:p>
    <w:p w14:paraId="26CFF642" w14:textId="77777777" w:rsidR="00C114FF" w:rsidRPr="00E57A7D" w:rsidRDefault="00C114FF"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6A43A1F7" w14:textId="5A0F836A" w:rsidR="00FC10B4" w:rsidRPr="00E57A7D" w:rsidRDefault="00FC10B4" w:rsidP="00FC10B4">
      <w:pPr>
        <w:numPr>
          <w:ilvl w:val="12"/>
          <w:numId w:val="0"/>
        </w:numPr>
        <w:rPr>
          <w:szCs w:val="22"/>
        </w:rPr>
      </w:pPr>
      <w:r w:rsidRPr="00E57A7D">
        <w:t>Recepšu veterinārās zāles.</w:t>
      </w:r>
    </w:p>
    <w:p w14:paraId="2361DA34" w14:textId="77777777" w:rsidR="00014FF3" w:rsidRDefault="00014FF3" w:rsidP="00FC10B4">
      <w:pPr>
        <w:ind w:right="-318"/>
      </w:pPr>
      <w:bookmarkStart w:id="11" w:name="_Hlk73467306"/>
    </w:p>
    <w:p w14:paraId="3894A58A" w14:textId="7AD047DD" w:rsidR="00FC10B4" w:rsidRPr="00E57A7D" w:rsidRDefault="00FC10B4" w:rsidP="00FC10B4">
      <w:pPr>
        <w:ind w:right="-318"/>
        <w:rPr>
          <w:szCs w:val="22"/>
        </w:rPr>
      </w:pPr>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11"/>
    <w:p w14:paraId="39BA9513" w14:textId="77777777" w:rsidR="00A83391" w:rsidRPr="00E57A7D" w:rsidRDefault="00A83391" w:rsidP="00A9226B">
      <w:pPr>
        <w:tabs>
          <w:tab w:val="clear" w:pos="567"/>
        </w:tabs>
        <w:spacing w:line="240" w:lineRule="auto"/>
        <w:rPr>
          <w:szCs w:val="22"/>
        </w:rPr>
      </w:pPr>
    </w:p>
    <w:p w14:paraId="45F5C73A" w14:textId="77777777" w:rsidR="00A83391" w:rsidRPr="00E57A7D" w:rsidRDefault="00A83391" w:rsidP="00A9226B">
      <w:pPr>
        <w:tabs>
          <w:tab w:val="clear" w:pos="567"/>
        </w:tabs>
        <w:spacing w:line="240" w:lineRule="auto"/>
        <w:rPr>
          <w:szCs w:val="22"/>
        </w:rPr>
      </w:pPr>
    </w:p>
    <w:p w14:paraId="00E8E74C" w14:textId="77777777" w:rsidR="00A83391" w:rsidRPr="00E57A7D" w:rsidRDefault="00A83391" w:rsidP="006339F5">
      <w:pPr>
        <w:rPr>
          <w:szCs w:val="22"/>
        </w:rPr>
      </w:pPr>
    </w:p>
    <w:p w14:paraId="01FDFF51" w14:textId="77777777" w:rsidR="00A83391" w:rsidRPr="00E57A7D" w:rsidRDefault="00A83391" w:rsidP="00A9226B">
      <w:pPr>
        <w:tabs>
          <w:tab w:val="clear" w:pos="567"/>
        </w:tabs>
        <w:spacing w:line="240" w:lineRule="auto"/>
        <w:rPr>
          <w:szCs w:val="22"/>
        </w:rPr>
      </w:pPr>
    </w:p>
    <w:p w14:paraId="08387C74" w14:textId="77777777" w:rsidR="00A83391" w:rsidRPr="00E57A7D" w:rsidRDefault="00A83391" w:rsidP="00A9226B">
      <w:pPr>
        <w:tabs>
          <w:tab w:val="clear" w:pos="567"/>
        </w:tabs>
        <w:spacing w:line="240" w:lineRule="auto"/>
        <w:rPr>
          <w:szCs w:val="22"/>
        </w:rPr>
      </w:pPr>
    </w:p>
    <w:p w14:paraId="7A0B2BB0" w14:textId="77777777" w:rsidR="00A83391" w:rsidRPr="00E57A7D" w:rsidRDefault="00A83391" w:rsidP="00A9226B">
      <w:pPr>
        <w:tabs>
          <w:tab w:val="clear" w:pos="567"/>
        </w:tabs>
        <w:spacing w:line="240" w:lineRule="auto"/>
        <w:rPr>
          <w:szCs w:val="22"/>
        </w:rPr>
      </w:pPr>
    </w:p>
    <w:p w14:paraId="199803AF" w14:textId="77777777" w:rsidR="00A83391" w:rsidRPr="00E57A7D" w:rsidRDefault="00A83391" w:rsidP="00A9226B">
      <w:pPr>
        <w:tabs>
          <w:tab w:val="clear" w:pos="567"/>
        </w:tabs>
        <w:spacing w:line="240" w:lineRule="auto"/>
        <w:rPr>
          <w:szCs w:val="22"/>
        </w:rPr>
      </w:pPr>
    </w:p>
    <w:p w14:paraId="77D21DF9" w14:textId="77777777" w:rsidR="00A83391" w:rsidRPr="00E57A7D" w:rsidRDefault="00A83391" w:rsidP="00A9226B">
      <w:pPr>
        <w:tabs>
          <w:tab w:val="clear" w:pos="567"/>
        </w:tabs>
        <w:spacing w:line="240" w:lineRule="auto"/>
        <w:rPr>
          <w:szCs w:val="22"/>
        </w:rPr>
      </w:pPr>
    </w:p>
    <w:p w14:paraId="52D4CBA6" w14:textId="77777777" w:rsidR="00A83391" w:rsidRPr="00E57A7D" w:rsidRDefault="00A83391" w:rsidP="00A9226B">
      <w:pPr>
        <w:tabs>
          <w:tab w:val="clear" w:pos="567"/>
        </w:tabs>
        <w:spacing w:line="240" w:lineRule="auto"/>
        <w:rPr>
          <w:szCs w:val="22"/>
        </w:rPr>
      </w:pPr>
    </w:p>
    <w:p w14:paraId="48957240" w14:textId="77777777" w:rsidR="00A83391" w:rsidRPr="00E57A7D" w:rsidRDefault="00A83391" w:rsidP="00A9226B">
      <w:pPr>
        <w:tabs>
          <w:tab w:val="clear" w:pos="567"/>
        </w:tabs>
        <w:spacing w:line="240" w:lineRule="auto"/>
        <w:rPr>
          <w:szCs w:val="22"/>
        </w:rPr>
      </w:pPr>
    </w:p>
    <w:p w14:paraId="284CDE03" w14:textId="77777777" w:rsidR="00A83391" w:rsidRPr="00E57A7D" w:rsidRDefault="00A83391" w:rsidP="00A9226B">
      <w:pPr>
        <w:tabs>
          <w:tab w:val="clear" w:pos="567"/>
        </w:tabs>
        <w:spacing w:line="240" w:lineRule="auto"/>
        <w:rPr>
          <w:szCs w:val="22"/>
        </w:rPr>
      </w:pPr>
    </w:p>
    <w:p w14:paraId="27EDEDFC" w14:textId="77777777" w:rsidR="00A83391" w:rsidRPr="00E57A7D" w:rsidRDefault="00A83391" w:rsidP="00A9226B">
      <w:pPr>
        <w:tabs>
          <w:tab w:val="clear" w:pos="567"/>
        </w:tabs>
        <w:spacing w:line="240" w:lineRule="auto"/>
        <w:rPr>
          <w:szCs w:val="22"/>
        </w:rPr>
      </w:pPr>
    </w:p>
    <w:p w14:paraId="6DCFAEAA" w14:textId="77777777" w:rsidR="00A83391" w:rsidRPr="00E57A7D" w:rsidRDefault="00A83391" w:rsidP="00A9226B">
      <w:pPr>
        <w:tabs>
          <w:tab w:val="clear" w:pos="567"/>
        </w:tabs>
        <w:spacing w:line="240" w:lineRule="auto"/>
        <w:rPr>
          <w:szCs w:val="22"/>
        </w:rPr>
      </w:pPr>
    </w:p>
    <w:p w14:paraId="536CB2F5" w14:textId="77777777" w:rsidR="00A83391" w:rsidRPr="00E57A7D" w:rsidRDefault="00A83391" w:rsidP="00A9226B">
      <w:pPr>
        <w:tabs>
          <w:tab w:val="clear" w:pos="567"/>
        </w:tabs>
        <w:spacing w:line="240" w:lineRule="auto"/>
        <w:rPr>
          <w:szCs w:val="22"/>
        </w:rPr>
      </w:pPr>
    </w:p>
    <w:p w14:paraId="0C1A3CF2" w14:textId="77777777" w:rsidR="00A83391" w:rsidRPr="00E57A7D" w:rsidRDefault="00A83391" w:rsidP="00A9226B">
      <w:pPr>
        <w:tabs>
          <w:tab w:val="clear" w:pos="567"/>
        </w:tabs>
        <w:spacing w:line="240" w:lineRule="auto"/>
        <w:rPr>
          <w:szCs w:val="22"/>
        </w:rPr>
      </w:pPr>
    </w:p>
    <w:p w14:paraId="65A0BE84" w14:textId="77777777" w:rsidR="00A83391" w:rsidRPr="00E57A7D" w:rsidRDefault="00A83391" w:rsidP="00A9226B">
      <w:pPr>
        <w:tabs>
          <w:tab w:val="clear" w:pos="567"/>
        </w:tabs>
        <w:spacing w:line="240" w:lineRule="auto"/>
        <w:rPr>
          <w:szCs w:val="22"/>
        </w:rPr>
      </w:pPr>
    </w:p>
    <w:p w14:paraId="62B9CD68" w14:textId="77777777" w:rsidR="00A83391" w:rsidRPr="00E57A7D" w:rsidRDefault="00A83391" w:rsidP="00A9226B">
      <w:pPr>
        <w:tabs>
          <w:tab w:val="clear" w:pos="567"/>
        </w:tabs>
        <w:spacing w:line="240" w:lineRule="auto"/>
        <w:rPr>
          <w:szCs w:val="22"/>
        </w:rPr>
      </w:pPr>
    </w:p>
    <w:p w14:paraId="0D09E780" w14:textId="77777777" w:rsidR="00A83391" w:rsidRPr="00E57A7D" w:rsidRDefault="00A83391" w:rsidP="00A9226B">
      <w:pPr>
        <w:tabs>
          <w:tab w:val="clear" w:pos="567"/>
        </w:tabs>
        <w:spacing w:line="240" w:lineRule="auto"/>
        <w:rPr>
          <w:szCs w:val="22"/>
        </w:rPr>
      </w:pPr>
    </w:p>
    <w:p w14:paraId="5002CF5F" w14:textId="77777777" w:rsidR="00A83391" w:rsidRPr="00E57A7D" w:rsidRDefault="00A83391" w:rsidP="00A9226B">
      <w:pPr>
        <w:tabs>
          <w:tab w:val="clear" w:pos="567"/>
        </w:tabs>
        <w:spacing w:line="240" w:lineRule="auto"/>
        <w:rPr>
          <w:szCs w:val="22"/>
        </w:rPr>
      </w:pPr>
    </w:p>
    <w:p w14:paraId="16DA605B" w14:textId="77777777" w:rsidR="00A83391" w:rsidRPr="00E57A7D" w:rsidRDefault="00A83391" w:rsidP="00A9226B">
      <w:pPr>
        <w:tabs>
          <w:tab w:val="clear" w:pos="567"/>
        </w:tabs>
        <w:spacing w:line="240" w:lineRule="auto"/>
        <w:rPr>
          <w:szCs w:val="22"/>
        </w:rPr>
      </w:pPr>
    </w:p>
    <w:p w14:paraId="52AF4BAA" w14:textId="77777777" w:rsidR="00A83391" w:rsidRPr="00E57A7D" w:rsidRDefault="00A83391" w:rsidP="00A9226B">
      <w:pPr>
        <w:tabs>
          <w:tab w:val="clear" w:pos="567"/>
        </w:tabs>
        <w:spacing w:line="240" w:lineRule="auto"/>
        <w:rPr>
          <w:szCs w:val="22"/>
        </w:rPr>
      </w:pPr>
    </w:p>
    <w:p w14:paraId="29F692F9" w14:textId="77777777" w:rsidR="00A83391" w:rsidRPr="00E57A7D" w:rsidRDefault="00A83391" w:rsidP="00A9226B">
      <w:pPr>
        <w:tabs>
          <w:tab w:val="clear" w:pos="567"/>
        </w:tabs>
        <w:spacing w:line="240" w:lineRule="auto"/>
        <w:rPr>
          <w:szCs w:val="22"/>
        </w:rPr>
      </w:pPr>
    </w:p>
    <w:p w14:paraId="7371289B" w14:textId="77777777" w:rsidR="00A83391" w:rsidRPr="00E57A7D" w:rsidRDefault="00A83391" w:rsidP="00A9226B">
      <w:pPr>
        <w:tabs>
          <w:tab w:val="clear" w:pos="567"/>
        </w:tabs>
        <w:spacing w:line="240" w:lineRule="auto"/>
        <w:rPr>
          <w:szCs w:val="22"/>
        </w:rPr>
      </w:pPr>
    </w:p>
    <w:p w14:paraId="572FAD74" w14:textId="77777777" w:rsidR="00A83391" w:rsidRPr="00E57A7D" w:rsidRDefault="00A83391" w:rsidP="00A9226B">
      <w:pPr>
        <w:tabs>
          <w:tab w:val="clear" w:pos="567"/>
        </w:tabs>
        <w:spacing w:line="240" w:lineRule="auto"/>
        <w:rPr>
          <w:szCs w:val="22"/>
        </w:rPr>
      </w:pPr>
    </w:p>
    <w:p w14:paraId="5B1E31C0" w14:textId="77777777" w:rsidR="00A83391" w:rsidRDefault="00A83391" w:rsidP="00A9226B">
      <w:pPr>
        <w:tabs>
          <w:tab w:val="clear" w:pos="567"/>
        </w:tabs>
        <w:spacing w:line="240" w:lineRule="auto"/>
        <w:rPr>
          <w:szCs w:val="22"/>
        </w:rPr>
      </w:pPr>
    </w:p>
    <w:p w14:paraId="30678132" w14:textId="77777777" w:rsidR="00A83391" w:rsidRPr="00E57A7D" w:rsidRDefault="00A83391" w:rsidP="00A9226B">
      <w:pPr>
        <w:tabs>
          <w:tab w:val="clear" w:pos="567"/>
        </w:tabs>
        <w:spacing w:line="240" w:lineRule="auto"/>
        <w:rPr>
          <w:szCs w:val="22"/>
        </w:rPr>
      </w:pPr>
    </w:p>
    <w:p w14:paraId="0DD42AF7" w14:textId="77777777" w:rsidR="00A83391" w:rsidRPr="00E57A7D" w:rsidRDefault="00A83391" w:rsidP="00A9226B">
      <w:pPr>
        <w:tabs>
          <w:tab w:val="clear" w:pos="567"/>
        </w:tabs>
        <w:spacing w:line="240" w:lineRule="auto"/>
        <w:jc w:val="center"/>
        <w:rPr>
          <w:b/>
          <w:szCs w:val="22"/>
        </w:rPr>
      </w:pPr>
      <w:r w:rsidRPr="00E57A7D">
        <w:rPr>
          <w:b/>
          <w:szCs w:val="22"/>
        </w:rPr>
        <w:t>III PIELIKUMS</w:t>
      </w:r>
    </w:p>
    <w:p w14:paraId="1F810A5E" w14:textId="77777777" w:rsidR="00A83391" w:rsidRPr="00E57A7D" w:rsidRDefault="00A83391" w:rsidP="00A9226B">
      <w:pPr>
        <w:tabs>
          <w:tab w:val="clear" w:pos="567"/>
        </w:tabs>
        <w:spacing w:line="240" w:lineRule="auto"/>
        <w:rPr>
          <w:szCs w:val="22"/>
        </w:rPr>
      </w:pPr>
    </w:p>
    <w:p w14:paraId="34777A50" w14:textId="77777777" w:rsidR="00A83391" w:rsidRPr="00E57A7D" w:rsidRDefault="00A83391" w:rsidP="00A9226B">
      <w:pPr>
        <w:tabs>
          <w:tab w:val="clear" w:pos="567"/>
        </w:tabs>
        <w:spacing w:line="240" w:lineRule="auto"/>
        <w:jc w:val="center"/>
        <w:rPr>
          <w:b/>
          <w:szCs w:val="22"/>
        </w:rPr>
      </w:pPr>
      <w:r w:rsidRPr="00E57A7D">
        <w:rPr>
          <w:b/>
          <w:szCs w:val="22"/>
        </w:rPr>
        <w:t xml:space="preserve">MARĶĒJUMS UN LIETOŠANAS INSTRUKCIJA </w:t>
      </w:r>
    </w:p>
    <w:p w14:paraId="669C1172" w14:textId="77777777" w:rsidR="00A83391" w:rsidRPr="00E57A7D" w:rsidRDefault="00A83391" w:rsidP="00A9226B">
      <w:pPr>
        <w:tabs>
          <w:tab w:val="clear" w:pos="567"/>
        </w:tabs>
        <w:spacing w:line="240" w:lineRule="auto"/>
        <w:rPr>
          <w:szCs w:val="22"/>
        </w:rPr>
      </w:pPr>
      <w:r w:rsidRPr="00E57A7D">
        <w:br w:type="page"/>
      </w:r>
    </w:p>
    <w:p w14:paraId="0C564013" w14:textId="77777777" w:rsidR="00A83391" w:rsidRPr="00E57A7D" w:rsidRDefault="00A83391" w:rsidP="00A9226B">
      <w:pPr>
        <w:tabs>
          <w:tab w:val="clear" w:pos="567"/>
        </w:tabs>
        <w:spacing w:line="240" w:lineRule="auto"/>
        <w:rPr>
          <w:szCs w:val="22"/>
        </w:rPr>
      </w:pPr>
    </w:p>
    <w:p w14:paraId="63E4BD77" w14:textId="77777777" w:rsidR="00A83391" w:rsidRPr="00E57A7D" w:rsidRDefault="00A83391" w:rsidP="00A9226B">
      <w:pPr>
        <w:tabs>
          <w:tab w:val="clear" w:pos="567"/>
        </w:tabs>
        <w:spacing w:line="240" w:lineRule="auto"/>
        <w:rPr>
          <w:szCs w:val="22"/>
        </w:rPr>
      </w:pPr>
    </w:p>
    <w:p w14:paraId="594570A5" w14:textId="77777777" w:rsidR="00A83391" w:rsidRPr="00E57A7D" w:rsidRDefault="00A83391" w:rsidP="00A9226B">
      <w:pPr>
        <w:tabs>
          <w:tab w:val="clear" w:pos="567"/>
        </w:tabs>
        <w:spacing w:line="240" w:lineRule="auto"/>
        <w:rPr>
          <w:szCs w:val="22"/>
        </w:rPr>
      </w:pPr>
    </w:p>
    <w:p w14:paraId="57FF51CA" w14:textId="77777777" w:rsidR="00A83391" w:rsidRPr="00E57A7D" w:rsidRDefault="00A83391" w:rsidP="00A9226B">
      <w:pPr>
        <w:tabs>
          <w:tab w:val="clear" w:pos="567"/>
        </w:tabs>
        <w:spacing w:line="240" w:lineRule="auto"/>
        <w:rPr>
          <w:szCs w:val="22"/>
        </w:rPr>
      </w:pPr>
    </w:p>
    <w:p w14:paraId="78F1A924" w14:textId="77777777" w:rsidR="00A83391" w:rsidRPr="00E57A7D" w:rsidRDefault="00A83391" w:rsidP="00A9226B">
      <w:pPr>
        <w:tabs>
          <w:tab w:val="clear" w:pos="567"/>
        </w:tabs>
        <w:spacing w:line="240" w:lineRule="auto"/>
        <w:rPr>
          <w:szCs w:val="22"/>
        </w:rPr>
      </w:pPr>
    </w:p>
    <w:p w14:paraId="69F2C675" w14:textId="77777777" w:rsidR="00A83391" w:rsidRPr="00E57A7D" w:rsidRDefault="00A83391" w:rsidP="00A9226B">
      <w:pPr>
        <w:tabs>
          <w:tab w:val="clear" w:pos="567"/>
        </w:tabs>
        <w:spacing w:line="240" w:lineRule="auto"/>
        <w:rPr>
          <w:szCs w:val="22"/>
        </w:rPr>
      </w:pPr>
    </w:p>
    <w:p w14:paraId="21B4646D" w14:textId="77777777" w:rsidR="00A83391" w:rsidRPr="00E57A7D" w:rsidRDefault="00A83391" w:rsidP="00A9226B">
      <w:pPr>
        <w:tabs>
          <w:tab w:val="clear" w:pos="567"/>
        </w:tabs>
        <w:spacing w:line="240" w:lineRule="auto"/>
        <w:rPr>
          <w:szCs w:val="22"/>
        </w:rPr>
      </w:pPr>
    </w:p>
    <w:p w14:paraId="207D6EFC" w14:textId="77777777" w:rsidR="00A83391" w:rsidRPr="00E57A7D" w:rsidRDefault="00A83391" w:rsidP="00A9226B">
      <w:pPr>
        <w:tabs>
          <w:tab w:val="clear" w:pos="567"/>
        </w:tabs>
        <w:spacing w:line="240" w:lineRule="auto"/>
        <w:rPr>
          <w:szCs w:val="22"/>
        </w:rPr>
      </w:pPr>
    </w:p>
    <w:p w14:paraId="071774AB" w14:textId="77777777" w:rsidR="00A83391" w:rsidRPr="00E57A7D" w:rsidRDefault="00A83391" w:rsidP="00A9226B">
      <w:pPr>
        <w:tabs>
          <w:tab w:val="clear" w:pos="567"/>
        </w:tabs>
        <w:spacing w:line="240" w:lineRule="auto"/>
        <w:rPr>
          <w:szCs w:val="22"/>
        </w:rPr>
      </w:pPr>
    </w:p>
    <w:p w14:paraId="29E383A9" w14:textId="77777777" w:rsidR="00A83391" w:rsidRPr="00E57A7D" w:rsidRDefault="00A83391" w:rsidP="00A9226B">
      <w:pPr>
        <w:tabs>
          <w:tab w:val="clear" w:pos="567"/>
        </w:tabs>
        <w:spacing w:line="240" w:lineRule="auto"/>
        <w:rPr>
          <w:szCs w:val="22"/>
        </w:rPr>
      </w:pPr>
    </w:p>
    <w:p w14:paraId="183EC56F" w14:textId="77777777" w:rsidR="00A83391" w:rsidRPr="00E57A7D" w:rsidRDefault="00A83391" w:rsidP="00A9226B">
      <w:pPr>
        <w:tabs>
          <w:tab w:val="clear" w:pos="567"/>
        </w:tabs>
        <w:spacing w:line="240" w:lineRule="auto"/>
        <w:rPr>
          <w:szCs w:val="22"/>
        </w:rPr>
      </w:pPr>
    </w:p>
    <w:p w14:paraId="3B290166" w14:textId="77777777" w:rsidR="00A83391" w:rsidRPr="00E57A7D" w:rsidRDefault="00A83391" w:rsidP="00A9226B">
      <w:pPr>
        <w:tabs>
          <w:tab w:val="clear" w:pos="567"/>
        </w:tabs>
        <w:spacing w:line="240" w:lineRule="auto"/>
        <w:rPr>
          <w:szCs w:val="22"/>
        </w:rPr>
      </w:pPr>
    </w:p>
    <w:p w14:paraId="2F278A3C" w14:textId="77777777" w:rsidR="00A83391" w:rsidRPr="00E57A7D" w:rsidRDefault="00A83391" w:rsidP="00A9226B">
      <w:pPr>
        <w:tabs>
          <w:tab w:val="clear" w:pos="567"/>
        </w:tabs>
        <w:spacing w:line="240" w:lineRule="auto"/>
        <w:rPr>
          <w:szCs w:val="22"/>
        </w:rPr>
      </w:pPr>
    </w:p>
    <w:p w14:paraId="1AEEF405" w14:textId="77777777" w:rsidR="00A83391" w:rsidRPr="00E57A7D" w:rsidRDefault="00A83391" w:rsidP="00A9226B">
      <w:pPr>
        <w:tabs>
          <w:tab w:val="clear" w:pos="567"/>
        </w:tabs>
        <w:spacing w:line="240" w:lineRule="auto"/>
        <w:rPr>
          <w:szCs w:val="22"/>
        </w:rPr>
      </w:pPr>
    </w:p>
    <w:p w14:paraId="5C141D96" w14:textId="77777777" w:rsidR="00A83391" w:rsidRPr="00E57A7D" w:rsidRDefault="00A83391" w:rsidP="00A9226B">
      <w:pPr>
        <w:tabs>
          <w:tab w:val="clear" w:pos="567"/>
        </w:tabs>
        <w:spacing w:line="240" w:lineRule="auto"/>
        <w:rPr>
          <w:szCs w:val="22"/>
        </w:rPr>
      </w:pPr>
    </w:p>
    <w:p w14:paraId="0ABFDF0F" w14:textId="77777777" w:rsidR="00A83391" w:rsidRPr="00E57A7D" w:rsidRDefault="00A83391" w:rsidP="00A9226B">
      <w:pPr>
        <w:tabs>
          <w:tab w:val="clear" w:pos="567"/>
        </w:tabs>
        <w:spacing w:line="240" w:lineRule="auto"/>
        <w:rPr>
          <w:szCs w:val="22"/>
        </w:rPr>
      </w:pPr>
    </w:p>
    <w:p w14:paraId="7DDCF493" w14:textId="77777777" w:rsidR="00A83391" w:rsidRPr="00E57A7D" w:rsidRDefault="00A83391" w:rsidP="00A9226B">
      <w:pPr>
        <w:tabs>
          <w:tab w:val="clear" w:pos="567"/>
        </w:tabs>
        <w:spacing w:line="240" w:lineRule="auto"/>
        <w:rPr>
          <w:szCs w:val="22"/>
        </w:rPr>
      </w:pPr>
    </w:p>
    <w:p w14:paraId="209F9919" w14:textId="77777777" w:rsidR="00A83391" w:rsidRPr="00E57A7D" w:rsidRDefault="00A83391" w:rsidP="00A9226B">
      <w:pPr>
        <w:tabs>
          <w:tab w:val="clear" w:pos="567"/>
        </w:tabs>
        <w:spacing w:line="240" w:lineRule="auto"/>
        <w:rPr>
          <w:szCs w:val="22"/>
        </w:rPr>
      </w:pPr>
    </w:p>
    <w:p w14:paraId="25C12AED" w14:textId="77777777" w:rsidR="00A83391" w:rsidRPr="00E57A7D" w:rsidRDefault="00A83391" w:rsidP="00A9226B">
      <w:pPr>
        <w:tabs>
          <w:tab w:val="clear" w:pos="567"/>
        </w:tabs>
        <w:spacing w:line="240" w:lineRule="auto"/>
        <w:rPr>
          <w:szCs w:val="22"/>
        </w:rPr>
      </w:pPr>
    </w:p>
    <w:p w14:paraId="7E988D93" w14:textId="77777777" w:rsidR="00A83391" w:rsidRPr="00E57A7D" w:rsidRDefault="00A83391" w:rsidP="00A9226B">
      <w:pPr>
        <w:tabs>
          <w:tab w:val="clear" w:pos="567"/>
        </w:tabs>
        <w:spacing w:line="240" w:lineRule="auto"/>
        <w:rPr>
          <w:szCs w:val="22"/>
        </w:rPr>
      </w:pPr>
    </w:p>
    <w:p w14:paraId="3D7C4B8B" w14:textId="77777777" w:rsidR="00A83391" w:rsidRDefault="00A83391" w:rsidP="00A9226B">
      <w:pPr>
        <w:tabs>
          <w:tab w:val="clear" w:pos="567"/>
        </w:tabs>
        <w:spacing w:line="240" w:lineRule="auto"/>
        <w:rPr>
          <w:szCs w:val="22"/>
        </w:rPr>
      </w:pPr>
    </w:p>
    <w:p w14:paraId="646AF92C" w14:textId="77777777" w:rsidR="00A83391" w:rsidRPr="00E57A7D" w:rsidRDefault="00A83391" w:rsidP="00A9226B">
      <w:pPr>
        <w:tabs>
          <w:tab w:val="clear" w:pos="567"/>
        </w:tabs>
        <w:spacing w:line="240" w:lineRule="auto"/>
        <w:rPr>
          <w:szCs w:val="22"/>
        </w:rPr>
      </w:pPr>
    </w:p>
    <w:p w14:paraId="76E5F97A" w14:textId="77777777" w:rsidR="00A83391" w:rsidRPr="00E57A7D" w:rsidRDefault="00A83391" w:rsidP="00A9226B">
      <w:pPr>
        <w:tabs>
          <w:tab w:val="clear" w:pos="567"/>
        </w:tabs>
        <w:spacing w:line="240" w:lineRule="auto"/>
        <w:rPr>
          <w:szCs w:val="22"/>
        </w:rPr>
      </w:pPr>
    </w:p>
    <w:p w14:paraId="6FA0BE1F" w14:textId="77777777" w:rsidR="00A83391" w:rsidRPr="00E57A7D" w:rsidRDefault="00A83391" w:rsidP="00407C22">
      <w:pPr>
        <w:pStyle w:val="Style3"/>
      </w:pPr>
      <w:r w:rsidRPr="00E57A7D">
        <w:t>MARĶĒJUMS</w:t>
      </w:r>
    </w:p>
    <w:p w14:paraId="04AA8E65" w14:textId="77777777" w:rsidR="00A83391" w:rsidRPr="00E57A7D" w:rsidRDefault="00A83391"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A83391" w14:paraId="648D10E1" w14:textId="77777777" w:rsidTr="00211A90">
        <w:trPr>
          <w:trHeight w:val="977"/>
        </w:trPr>
        <w:tc>
          <w:tcPr>
            <w:tcW w:w="9208" w:type="dxa"/>
            <w:tcBorders>
              <w:bottom w:val="single" w:sz="4" w:space="0" w:color="auto"/>
            </w:tcBorders>
          </w:tcPr>
          <w:p w14:paraId="1E257828" w14:textId="77777777" w:rsidR="00A83391" w:rsidRPr="005E1FFD" w:rsidRDefault="00A83391" w:rsidP="00A9226B">
            <w:pPr>
              <w:tabs>
                <w:tab w:val="clear" w:pos="567"/>
              </w:tabs>
              <w:spacing w:line="240" w:lineRule="auto"/>
              <w:rPr>
                <w:szCs w:val="22"/>
              </w:rPr>
            </w:pPr>
            <w:r w:rsidRPr="00172B3E">
              <w:rPr>
                <w:b/>
                <w:szCs w:val="22"/>
              </w:rPr>
              <w:lastRenderedPageBreak/>
              <w:t xml:space="preserve">UZ </w:t>
            </w:r>
            <w:r w:rsidRPr="008E37A2">
              <w:rPr>
                <w:b/>
                <w:szCs w:val="22"/>
              </w:rPr>
              <w:t>TIEŠĀ</w:t>
            </w:r>
            <w:r w:rsidRPr="00172B3E">
              <w:rPr>
                <w:b/>
                <w:szCs w:val="22"/>
              </w:rPr>
              <w:t xml:space="preserve"> IEPAKOJUMA NORĀDĀMĀ INFORMĀCIJA</w:t>
            </w:r>
          </w:p>
          <w:p w14:paraId="1E7F6A9A" w14:textId="77777777" w:rsidR="00A83391" w:rsidRDefault="00A83391" w:rsidP="00A9226B">
            <w:pPr>
              <w:tabs>
                <w:tab w:val="clear" w:pos="567"/>
              </w:tabs>
              <w:spacing w:line="240" w:lineRule="auto"/>
              <w:rPr>
                <w:b/>
                <w:szCs w:val="22"/>
              </w:rPr>
            </w:pPr>
          </w:p>
          <w:p w14:paraId="19296825" w14:textId="77777777" w:rsidR="00A83391" w:rsidRPr="00E57A7D" w:rsidRDefault="00A83391" w:rsidP="00A9226B">
            <w:pPr>
              <w:tabs>
                <w:tab w:val="clear" w:pos="567"/>
              </w:tabs>
              <w:spacing w:line="240" w:lineRule="auto"/>
              <w:rPr>
                <w:szCs w:val="22"/>
              </w:rPr>
            </w:pPr>
            <w:r w:rsidRPr="006339F5">
              <w:rPr>
                <w:b/>
                <w:szCs w:val="22"/>
              </w:rPr>
              <w:t>Konteiners un spaiņi</w:t>
            </w:r>
          </w:p>
        </w:tc>
      </w:tr>
    </w:tbl>
    <w:p w14:paraId="12CD85D8" w14:textId="77777777" w:rsidR="00A83391" w:rsidRPr="00E57A7D" w:rsidRDefault="00A83391" w:rsidP="00A9226B">
      <w:pPr>
        <w:tabs>
          <w:tab w:val="clear" w:pos="567"/>
        </w:tabs>
        <w:spacing w:line="240" w:lineRule="auto"/>
        <w:rPr>
          <w:szCs w:val="22"/>
        </w:rPr>
      </w:pPr>
    </w:p>
    <w:p w14:paraId="71947DD7" w14:textId="77777777" w:rsidR="00A83391" w:rsidRPr="00E57A7D" w:rsidRDefault="00A83391" w:rsidP="00B13B6D">
      <w:pPr>
        <w:pStyle w:val="Style2"/>
      </w:pPr>
      <w:r w:rsidRPr="00E57A7D">
        <w:t>1.</w:t>
      </w:r>
      <w:r w:rsidRPr="00E57A7D">
        <w:tab/>
        <w:t>VETERINĀRO ZĀĻU NOSAUKUMS</w:t>
      </w:r>
    </w:p>
    <w:p w14:paraId="68ACA128" w14:textId="77777777" w:rsidR="00A83391" w:rsidRPr="00E57A7D" w:rsidRDefault="00A83391" w:rsidP="00A9226B">
      <w:pPr>
        <w:tabs>
          <w:tab w:val="clear" w:pos="567"/>
        </w:tabs>
        <w:spacing w:line="240" w:lineRule="auto"/>
        <w:rPr>
          <w:szCs w:val="22"/>
        </w:rPr>
      </w:pPr>
    </w:p>
    <w:p w14:paraId="41AF65B4" w14:textId="77777777" w:rsidR="00A83391" w:rsidRPr="00E57A7D" w:rsidRDefault="00A83391" w:rsidP="00A9226B">
      <w:pPr>
        <w:tabs>
          <w:tab w:val="clear" w:pos="567"/>
        </w:tabs>
        <w:spacing w:line="240" w:lineRule="auto"/>
        <w:rPr>
          <w:szCs w:val="22"/>
        </w:rPr>
      </w:pPr>
      <w:r w:rsidRPr="00AD035C">
        <w:rPr>
          <w:szCs w:val="22"/>
        </w:rPr>
        <w:t>Doxylin CT WSP 500 mg/g pulveris lietošanai dzeram</w:t>
      </w:r>
      <w:r>
        <w:rPr>
          <w:szCs w:val="22"/>
        </w:rPr>
        <w:t>ajā</w:t>
      </w:r>
      <w:r w:rsidRPr="00AD035C">
        <w:rPr>
          <w:szCs w:val="22"/>
        </w:rPr>
        <w:t xml:space="preserve"> ūden</w:t>
      </w:r>
      <w:r>
        <w:rPr>
          <w:szCs w:val="22"/>
        </w:rPr>
        <w:t>ī</w:t>
      </w:r>
      <w:r w:rsidRPr="00AD035C">
        <w:rPr>
          <w:szCs w:val="22"/>
        </w:rPr>
        <w:t xml:space="preserve"> </w:t>
      </w:r>
    </w:p>
    <w:p w14:paraId="00DD92FF" w14:textId="77777777" w:rsidR="00A83391" w:rsidRPr="00E57A7D" w:rsidRDefault="00A83391" w:rsidP="00A9226B">
      <w:pPr>
        <w:tabs>
          <w:tab w:val="clear" w:pos="567"/>
        </w:tabs>
        <w:spacing w:line="240" w:lineRule="auto"/>
        <w:rPr>
          <w:szCs w:val="22"/>
        </w:rPr>
      </w:pPr>
    </w:p>
    <w:p w14:paraId="4F5CE3A1" w14:textId="77777777" w:rsidR="00A83391" w:rsidRPr="00E57A7D" w:rsidRDefault="00A83391" w:rsidP="00211983">
      <w:pPr>
        <w:pStyle w:val="Style2"/>
      </w:pPr>
      <w:r w:rsidRPr="00E57A7D">
        <w:t>2.</w:t>
      </w:r>
      <w:r w:rsidRPr="00E57A7D">
        <w:tab/>
      </w:r>
      <w:r>
        <w:t>INFORMĀCIJA PAR AKTĪVAJĀM VIELĀM</w:t>
      </w:r>
    </w:p>
    <w:p w14:paraId="39956AA9" w14:textId="77777777" w:rsidR="00A83391" w:rsidRDefault="00A83391" w:rsidP="00AD035C">
      <w:pPr>
        <w:tabs>
          <w:tab w:val="clear" w:pos="567"/>
        </w:tabs>
        <w:spacing w:line="240" w:lineRule="auto"/>
        <w:rPr>
          <w:szCs w:val="22"/>
        </w:rPr>
      </w:pPr>
    </w:p>
    <w:p w14:paraId="3429AC2A" w14:textId="77777777" w:rsidR="00A83391" w:rsidRPr="00AD035C" w:rsidRDefault="00A83391" w:rsidP="00AD035C">
      <w:pPr>
        <w:tabs>
          <w:tab w:val="clear" w:pos="567"/>
        </w:tabs>
        <w:spacing w:line="240" w:lineRule="auto"/>
        <w:rPr>
          <w:szCs w:val="22"/>
        </w:rPr>
      </w:pPr>
      <w:r w:rsidRPr="00AD035C">
        <w:rPr>
          <w:szCs w:val="22"/>
        </w:rPr>
        <w:t>Doksiciklīns</w:t>
      </w:r>
      <w:r w:rsidRPr="00AD035C">
        <w:rPr>
          <w:szCs w:val="22"/>
        </w:rPr>
        <w:tab/>
      </w:r>
      <w:r w:rsidRPr="00AD035C">
        <w:rPr>
          <w:szCs w:val="22"/>
        </w:rPr>
        <w:tab/>
      </w:r>
      <w:r w:rsidRPr="00AD035C">
        <w:rPr>
          <w:szCs w:val="22"/>
        </w:rPr>
        <w:tab/>
      </w:r>
      <w:r w:rsidRPr="00AD035C">
        <w:rPr>
          <w:szCs w:val="22"/>
        </w:rPr>
        <w:tab/>
        <w:t>433,3 mg</w:t>
      </w:r>
      <w:r>
        <w:rPr>
          <w:szCs w:val="22"/>
        </w:rPr>
        <w:t>/g</w:t>
      </w:r>
    </w:p>
    <w:p w14:paraId="3DBE87C6" w14:textId="77777777" w:rsidR="00A83391" w:rsidRDefault="00A83391" w:rsidP="00201A3B">
      <w:pPr>
        <w:tabs>
          <w:tab w:val="clear" w:pos="567"/>
        </w:tabs>
        <w:spacing w:line="240" w:lineRule="auto"/>
        <w:rPr>
          <w:szCs w:val="22"/>
        </w:rPr>
      </w:pPr>
      <w:r w:rsidRPr="00AD035C">
        <w:rPr>
          <w:szCs w:val="22"/>
        </w:rPr>
        <w:t>(doksiciklīna hiklāta veidā</w:t>
      </w:r>
      <w:r w:rsidRPr="00AD035C">
        <w:rPr>
          <w:szCs w:val="22"/>
        </w:rPr>
        <w:tab/>
        <w:t>500,0 mg/g)</w:t>
      </w:r>
    </w:p>
    <w:p w14:paraId="516B7977" w14:textId="77777777" w:rsidR="00A83391" w:rsidRPr="00E57A7D" w:rsidRDefault="00A83391" w:rsidP="00201A3B">
      <w:pPr>
        <w:tabs>
          <w:tab w:val="clear" w:pos="567"/>
        </w:tabs>
        <w:spacing w:line="240" w:lineRule="auto"/>
        <w:rPr>
          <w:szCs w:val="22"/>
        </w:rPr>
      </w:pPr>
    </w:p>
    <w:p w14:paraId="231FAF76" w14:textId="77777777" w:rsidR="00A83391" w:rsidRPr="00E57A7D" w:rsidRDefault="00A83391" w:rsidP="00B13B6D">
      <w:pPr>
        <w:pStyle w:val="Style2"/>
      </w:pPr>
      <w:r w:rsidRPr="00E57A7D">
        <w:t>3.</w:t>
      </w:r>
      <w:r w:rsidRPr="00E57A7D">
        <w:tab/>
        <w:t xml:space="preserve">IEPAKOJUMA </w:t>
      </w:r>
      <w:r w:rsidRPr="004A7CA7">
        <w:t xml:space="preserve">LIELUMS </w:t>
      </w:r>
    </w:p>
    <w:p w14:paraId="119B048E" w14:textId="77777777" w:rsidR="00A83391" w:rsidRPr="00E57A7D" w:rsidRDefault="00A83391" w:rsidP="00A9226B">
      <w:pPr>
        <w:tabs>
          <w:tab w:val="clear" w:pos="567"/>
        </w:tabs>
        <w:spacing w:line="240" w:lineRule="auto"/>
        <w:rPr>
          <w:szCs w:val="22"/>
        </w:rPr>
      </w:pPr>
    </w:p>
    <w:p w14:paraId="030A8864" w14:textId="77777777" w:rsidR="00A83391" w:rsidRDefault="00A83391" w:rsidP="00A9226B">
      <w:pPr>
        <w:tabs>
          <w:tab w:val="clear" w:pos="567"/>
        </w:tabs>
        <w:spacing w:line="240" w:lineRule="auto"/>
        <w:rPr>
          <w:szCs w:val="22"/>
        </w:rPr>
      </w:pPr>
      <w:r w:rsidRPr="00AD035C">
        <w:rPr>
          <w:szCs w:val="22"/>
        </w:rPr>
        <w:t>1 kg</w:t>
      </w:r>
      <w:r w:rsidRPr="00B203C7">
        <w:rPr>
          <w:szCs w:val="22"/>
          <w:highlight w:val="lightGray"/>
        </w:rPr>
        <w:t>, 2,5 kg, 5 kg</w:t>
      </w:r>
    </w:p>
    <w:p w14:paraId="461F1EC6" w14:textId="77777777" w:rsidR="00A83391" w:rsidRPr="00E57A7D" w:rsidRDefault="00A83391" w:rsidP="00A9226B">
      <w:pPr>
        <w:tabs>
          <w:tab w:val="clear" w:pos="567"/>
        </w:tabs>
        <w:spacing w:line="240" w:lineRule="auto"/>
        <w:rPr>
          <w:szCs w:val="22"/>
        </w:rPr>
      </w:pPr>
    </w:p>
    <w:p w14:paraId="32EC5F7C" w14:textId="77777777" w:rsidR="00A83391" w:rsidRPr="00E57A7D" w:rsidRDefault="00A83391" w:rsidP="00B13B6D">
      <w:pPr>
        <w:pStyle w:val="Style2"/>
      </w:pPr>
      <w:r w:rsidRPr="00E57A7D">
        <w:t>4.</w:t>
      </w:r>
      <w:r w:rsidRPr="00E57A7D">
        <w:tab/>
        <w:t>MĒRĶSUGAS</w:t>
      </w:r>
    </w:p>
    <w:p w14:paraId="3117E274" w14:textId="77777777" w:rsidR="00A83391" w:rsidRPr="00E57A7D" w:rsidRDefault="00A83391" w:rsidP="00A9226B">
      <w:pPr>
        <w:tabs>
          <w:tab w:val="clear" w:pos="567"/>
        </w:tabs>
        <w:spacing w:line="240" w:lineRule="auto"/>
        <w:rPr>
          <w:szCs w:val="22"/>
        </w:rPr>
      </w:pPr>
    </w:p>
    <w:p w14:paraId="7C573DC6" w14:textId="77777777" w:rsidR="00A83391" w:rsidRDefault="00A83391" w:rsidP="00550AB0">
      <w:pPr>
        <w:tabs>
          <w:tab w:val="clear" w:pos="567"/>
        </w:tabs>
        <w:spacing w:line="240" w:lineRule="auto"/>
        <w:rPr>
          <w:szCs w:val="22"/>
        </w:rPr>
      </w:pPr>
      <w:r w:rsidRPr="00AD035C">
        <w:rPr>
          <w:szCs w:val="22"/>
        </w:rPr>
        <w:t>Vist</w:t>
      </w:r>
      <w:r>
        <w:rPr>
          <w:szCs w:val="22"/>
        </w:rPr>
        <w:t>ām</w:t>
      </w:r>
      <w:r w:rsidRPr="00AD035C">
        <w:rPr>
          <w:szCs w:val="22"/>
        </w:rPr>
        <w:t xml:space="preserve"> (broileri, vaislas broileri) un tītari</w:t>
      </w:r>
      <w:r>
        <w:rPr>
          <w:szCs w:val="22"/>
        </w:rPr>
        <w:t>em</w:t>
      </w:r>
      <w:r w:rsidRPr="00AD035C">
        <w:rPr>
          <w:szCs w:val="22"/>
        </w:rPr>
        <w:t xml:space="preserve"> (broileri, vaislas putni).</w:t>
      </w:r>
    </w:p>
    <w:p w14:paraId="39E9D9A1" w14:textId="77777777" w:rsidR="00A83391" w:rsidRPr="00E57A7D" w:rsidRDefault="00A83391" w:rsidP="00BB7DC0">
      <w:pPr>
        <w:tabs>
          <w:tab w:val="clear" w:pos="567"/>
        </w:tabs>
        <w:spacing w:line="240" w:lineRule="auto"/>
        <w:ind w:firstLine="567"/>
        <w:rPr>
          <w:szCs w:val="22"/>
        </w:rPr>
      </w:pPr>
    </w:p>
    <w:p w14:paraId="5B4EC356" w14:textId="77777777" w:rsidR="00A83391" w:rsidRPr="00E57A7D" w:rsidRDefault="00A83391" w:rsidP="00B13B6D">
      <w:pPr>
        <w:pStyle w:val="Style2"/>
      </w:pPr>
      <w:r w:rsidRPr="00E57A7D">
        <w:t>5.</w:t>
      </w:r>
      <w:r w:rsidRPr="00E57A7D">
        <w:tab/>
        <w:t>INDIKĀCIJAS</w:t>
      </w:r>
    </w:p>
    <w:p w14:paraId="77A8AFE0" w14:textId="77777777" w:rsidR="00A83391" w:rsidRPr="00E57A7D" w:rsidRDefault="00A83391" w:rsidP="00A9226B">
      <w:pPr>
        <w:tabs>
          <w:tab w:val="clear" w:pos="567"/>
        </w:tabs>
        <w:spacing w:line="240" w:lineRule="auto"/>
        <w:rPr>
          <w:szCs w:val="22"/>
        </w:rPr>
      </w:pPr>
    </w:p>
    <w:p w14:paraId="1D702B53" w14:textId="77777777" w:rsidR="00A83391" w:rsidRPr="00E57A7D" w:rsidRDefault="00A83391" w:rsidP="00A9226B">
      <w:pPr>
        <w:tabs>
          <w:tab w:val="clear" w:pos="567"/>
        </w:tabs>
        <w:spacing w:line="240" w:lineRule="auto"/>
        <w:rPr>
          <w:szCs w:val="22"/>
        </w:rPr>
      </w:pPr>
    </w:p>
    <w:p w14:paraId="733AC7DF" w14:textId="77777777" w:rsidR="00A83391" w:rsidRPr="00E57A7D" w:rsidRDefault="00A83391" w:rsidP="00B13B6D">
      <w:pPr>
        <w:pStyle w:val="Style2"/>
      </w:pPr>
      <w:r w:rsidRPr="00E57A7D">
        <w:t>6.</w:t>
      </w:r>
      <w:r w:rsidRPr="00E57A7D">
        <w:tab/>
      </w:r>
      <w:r>
        <w:t>LIETOŠANAS</w:t>
      </w:r>
      <w:r w:rsidRPr="00E57A7D">
        <w:t xml:space="preserve"> VEIDI</w:t>
      </w:r>
    </w:p>
    <w:p w14:paraId="3112A31C" w14:textId="77777777" w:rsidR="00A83391" w:rsidRPr="00E57A7D" w:rsidRDefault="00A83391" w:rsidP="00A9226B">
      <w:pPr>
        <w:tabs>
          <w:tab w:val="clear" w:pos="567"/>
        </w:tabs>
        <w:spacing w:line="240" w:lineRule="auto"/>
        <w:rPr>
          <w:szCs w:val="22"/>
        </w:rPr>
      </w:pPr>
    </w:p>
    <w:p w14:paraId="33082EA2" w14:textId="77777777" w:rsidR="00A83391" w:rsidRPr="004A0EA6" w:rsidRDefault="00A83391" w:rsidP="00D1367E">
      <w:pPr>
        <w:spacing w:line="240" w:lineRule="auto"/>
      </w:pPr>
      <w:r w:rsidRPr="00666ECD">
        <w:rPr>
          <w:highlight w:val="lightGray"/>
        </w:rPr>
        <w:t>Pulveris lietošanai</w:t>
      </w:r>
      <w:r w:rsidRPr="00B203C7">
        <w:rPr>
          <w:highlight w:val="lightGray"/>
        </w:rPr>
        <w:t xml:space="preserve"> </w:t>
      </w:r>
      <w:r w:rsidRPr="00D7601F">
        <w:rPr>
          <w:highlight w:val="lightGray"/>
        </w:rPr>
        <w:t>dzeramajā ūdenī.</w:t>
      </w:r>
      <w:r w:rsidRPr="004A0EA6">
        <w:t xml:space="preserve"> </w:t>
      </w:r>
    </w:p>
    <w:p w14:paraId="5BF1BEF0" w14:textId="77777777" w:rsidR="00A83391" w:rsidRPr="00E57A7D" w:rsidRDefault="00A83391" w:rsidP="00A9226B">
      <w:pPr>
        <w:tabs>
          <w:tab w:val="clear" w:pos="567"/>
        </w:tabs>
        <w:spacing w:line="240" w:lineRule="auto"/>
        <w:rPr>
          <w:szCs w:val="22"/>
        </w:rPr>
      </w:pPr>
    </w:p>
    <w:p w14:paraId="6436DEF8" w14:textId="77777777" w:rsidR="00A83391" w:rsidRPr="00E57A7D" w:rsidRDefault="00A83391" w:rsidP="00172B3E">
      <w:pPr>
        <w:pStyle w:val="Style2"/>
        <w:pBdr>
          <w:top w:val="single" w:sz="4" w:space="0" w:color="auto"/>
        </w:pBdr>
      </w:pPr>
      <w:r w:rsidRPr="00E57A7D">
        <w:t>7.</w:t>
      </w:r>
      <w:r w:rsidRPr="00E57A7D">
        <w:tab/>
        <w:t>IEROBEŽOJUMU PERIODS</w:t>
      </w:r>
    </w:p>
    <w:p w14:paraId="2814AB82" w14:textId="77777777" w:rsidR="00A83391" w:rsidRPr="00E57A7D" w:rsidRDefault="00A83391" w:rsidP="00A9226B">
      <w:pPr>
        <w:tabs>
          <w:tab w:val="clear" w:pos="567"/>
        </w:tabs>
        <w:spacing w:line="240" w:lineRule="auto"/>
        <w:rPr>
          <w:szCs w:val="22"/>
        </w:rPr>
      </w:pPr>
    </w:p>
    <w:p w14:paraId="3C0464C8" w14:textId="77777777" w:rsidR="00A83391" w:rsidRPr="00E57A7D" w:rsidRDefault="00A83391" w:rsidP="00A9226B">
      <w:pPr>
        <w:tabs>
          <w:tab w:val="clear" w:pos="567"/>
        </w:tabs>
        <w:spacing w:line="240" w:lineRule="auto"/>
        <w:rPr>
          <w:szCs w:val="22"/>
        </w:rPr>
      </w:pPr>
      <w:r w:rsidRPr="00E57A7D">
        <w:t>Ierobežojumu periods:</w:t>
      </w:r>
    </w:p>
    <w:p w14:paraId="0F9B1C3C" w14:textId="77777777" w:rsidR="00A83391" w:rsidRDefault="00A83391" w:rsidP="00AD035C">
      <w:pPr>
        <w:tabs>
          <w:tab w:val="clear" w:pos="567"/>
        </w:tabs>
        <w:spacing w:line="240" w:lineRule="auto"/>
        <w:rPr>
          <w:szCs w:val="22"/>
        </w:rPr>
      </w:pPr>
      <w:r>
        <w:rPr>
          <w:szCs w:val="22"/>
        </w:rPr>
        <w:t>G</w:t>
      </w:r>
      <w:r w:rsidRPr="00AD035C">
        <w:rPr>
          <w:szCs w:val="22"/>
        </w:rPr>
        <w:t xml:space="preserve">aļai un blakusproduktiem: </w:t>
      </w:r>
    </w:p>
    <w:p w14:paraId="4C96D987" w14:textId="77777777" w:rsidR="00A83391" w:rsidRPr="00AD035C" w:rsidRDefault="00A83391" w:rsidP="00AD035C">
      <w:pPr>
        <w:tabs>
          <w:tab w:val="clear" w:pos="567"/>
        </w:tabs>
        <w:spacing w:line="240" w:lineRule="auto"/>
        <w:rPr>
          <w:szCs w:val="22"/>
        </w:rPr>
      </w:pPr>
      <w:r w:rsidRPr="00AD035C">
        <w:rPr>
          <w:szCs w:val="22"/>
        </w:rPr>
        <w:t>Vistām: 5 dienas.</w:t>
      </w:r>
    </w:p>
    <w:p w14:paraId="5223DE91" w14:textId="77777777" w:rsidR="00A83391" w:rsidRPr="00AD035C" w:rsidRDefault="00A83391" w:rsidP="00AD035C">
      <w:pPr>
        <w:tabs>
          <w:tab w:val="clear" w:pos="567"/>
        </w:tabs>
        <w:spacing w:line="240" w:lineRule="auto"/>
        <w:rPr>
          <w:szCs w:val="22"/>
        </w:rPr>
      </w:pPr>
      <w:r w:rsidRPr="00AD035C">
        <w:rPr>
          <w:szCs w:val="22"/>
        </w:rPr>
        <w:t>Tītariem: 12 dienas.</w:t>
      </w:r>
    </w:p>
    <w:p w14:paraId="451E484D" w14:textId="77777777" w:rsidR="00A83391" w:rsidRDefault="00A83391" w:rsidP="00AD035C">
      <w:pPr>
        <w:tabs>
          <w:tab w:val="clear" w:pos="567"/>
        </w:tabs>
        <w:spacing w:line="240" w:lineRule="auto"/>
        <w:rPr>
          <w:szCs w:val="22"/>
        </w:rPr>
      </w:pPr>
      <w:r w:rsidRPr="00E57A7D">
        <w:t>Nelietot putniem</w:t>
      </w:r>
      <w:r w:rsidRPr="00AD035C">
        <w:rPr>
          <w:szCs w:val="22"/>
        </w:rPr>
        <w:t>, kuru olas izmanto cilvēku uzturā.</w:t>
      </w:r>
    </w:p>
    <w:p w14:paraId="35C893D4" w14:textId="77777777" w:rsidR="00A83391" w:rsidRPr="00E57A7D" w:rsidRDefault="00A83391" w:rsidP="00A9226B">
      <w:pPr>
        <w:tabs>
          <w:tab w:val="clear" w:pos="567"/>
        </w:tabs>
        <w:spacing w:line="240" w:lineRule="auto"/>
        <w:rPr>
          <w:szCs w:val="22"/>
        </w:rPr>
      </w:pPr>
    </w:p>
    <w:p w14:paraId="6ADC0E65" w14:textId="77777777" w:rsidR="00A83391" w:rsidRPr="00E57A7D" w:rsidRDefault="00A83391" w:rsidP="00B13B6D">
      <w:pPr>
        <w:pStyle w:val="Style2"/>
      </w:pPr>
      <w:r w:rsidRPr="00E57A7D">
        <w:t>8.</w:t>
      </w:r>
      <w:r w:rsidRPr="00E57A7D">
        <w:tab/>
        <w:t>DERĪGUMA TERMIŅŠ</w:t>
      </w:r>
    </w:p>
    <w:p w14:paraId="1721257D" w14:textId="77777777" w:rsidR="00A83391" w:rsidRPr="00E57A7D" w:rsidRDefault="00A83391" w:rsidP="00A9226B">
      <w:pPr>
        <w:tabs>
          <w:tab w:val="clear" w:pos="567"/>
        </w:tabs>
        <w:spacing w:line="240" w:lineRule="auto"/>
        <w:rPr>
          <w:szCs w:val="22"/>
        </w:rPr>
      </w:pPr>
    </w:p>
    <w:p w14:paraId="6DA7FC5B" w14:textId="77777777" w:rsidR="00A83391" w:rsidRPr="00E57A7D" w:rsidRDefault="00A83391" w:rsidP="00A9226B">
      <w:pPr>
        <w:tabs>
          <w:tab w:val="clear" w:pos="567"/>
        </w:tabs>
        <w:spacing w:line="240" w:lineRule="auto"/>
        <w:rPr>
          <w:szCs w:val="22"/>
        </w:rPr>
      </w:pPr>
      <w:r w:rsidRPr="00E57A7D">
        <w:t>E</w:t>
      </w:r>
      <w:r>
        <w:t>xp.</w:t>
      </w:r>
      <w:r w:rsidRPr="00E57A7D">
        <w:t xml:space="preserve"> {mēnesis/gads}</w:t>
      </w:r>
    </w:p>
    <w:p w14:paraId="608927FE" w14:textId="77777777" w:rsidR="00A83391" w:rsidRPr="00E57A7D" w:rsidRDefault="00A83391" w:rsidP="00A9226B">
      <w:pPr>
        <w:tabs>
          <w:tab w:val="clear" w:pos="567"/>
        </w:tabs>
        <w:spacing w:line="240" w:lineRule="auto"/>
        <w:rPr>
          <w:szCs w:val="22"/>
        </w:rPr>
      </w:pPr>
    </w:p>
    <w:p w14:paraId="08D01BB6" w14:textId="77777777" w:rsidR="00A83391" w:rsidRPr="009E4582" w:rsidRDefault="00A83391" w:rsidP="009E4582">
      <w:pPr>
        <w:tabs>
          <w:tab w:val="clear" w:pos="567"/>
        </w:tabs>
        <w:spacing w:line="240" w:lineRule="auto"/>
        <w:rPr>
          <w:szCs w:val="22"/>
        </w:rPr>
      </w:pPr>
      <w:r w:rsidRPr="00201A3B">
        <w:rPr>
          <w:szCs w:val="22"/>
        </w:rPr>
        <w:t>Pēc pirmreizējas atvēršanas izlietot 3 mēneš</w:t>
      </w:r>
      <w:r>
        <w:rPr>
          <w:szCs w:val="22"/>
        </w:rPr>
        <w:t>u</w:t>
      </w:r>
      <w:r w:rsidRPr="00201A3B">
        <w:rPr>
          <w:szCs w:val="22"/>
        </w:rPr>
        <w:t xml:space="preserve"> laikā</w:t>
      </w:r>
      <w:r>
        <w:rPr>
          <w:szCs w:val="22"/>
        </w:rPr>
        <w:t>.</w:t>
      </w:r>
    </w:p>
    <w:p w14:paraId="32C3BFD4" w14:textId="77777777" w:rsidR="00A83391" w:rsidRPr="009E4582" w:rsidRDefault="00A83391" w:rsidP="009E4582">
      <w:pPr>
        <w:tabs>
          <w:tab w:val="clear" w:pos="567"/>
        </w:tabs>
        <w:spacing w:line="240" w:lineRule="auto"/>
        <w:rPr>
          <w:szCs w:val="22"/>
        </w:rPr>
      </w:pPr>
      <w:r w:rsidRPr="009E4582">
        <w:rPr>
          <w:szCs w:val="22"/>
        </w:rPr>
        <w:t>Pēc atvēršanas izlietot līdz ......</w:t>
      </w:r>
    </w:p>
    <w:p w14:paraId="1AA2F006" w14:textId="77777777" w:rsidR="00A83391" w:rsidRPr="00E57A7D" w:rsidRDefault="00A83391" w:rsidP="009E4582">
      <w:pPr>
        <w:tabs>
          <w:tab w:val="clear" w:pos="567"/>
        </w:tabs>
        <w:spacing w:line="240" w:lineRule="auto"/>
        <w:rPr>
          <w:szCs w:val="22"/>
        </w:rPr>
      </w:pPr>
      <w:r w:rsidRPr="009E4582">
        <w:rPr>
          <w:szCs w:val="22"/>
        </w:rPr>
        <w:t>Pēc izsķīdināšanas dzeramajā ūdenī, izlietot 24 stundu laikā.</w:t>
      </w:r>
    </w:p>
    <w:p w14:paraId="77DEDF02" w14:textId="77777777" w:rsidR="00A83391" w:rsidRPr="00E57A7D" w:rsidRDefault="00A83391" w:rsidP="00A9226B">
      <w:pPr>
        <w:tabs>
          <w:tab w:val="clear" w:pos="567"/>
        </w:tabs>
        <w:spacing w:line="240" w:lineRule="auto"/>
        <w:rPr>
          <w:szCs w:val="22"/>
        </w:rPr>
      </w:pPr>
    </w:p>
    <w:p w14:paraId="3C1E3ED9" w14:textId="77777777" w:rsidR="00A83391" w:rsidRPr="00E57A7D" w:rsidRDefault="00A83391" w:rsidP="00B13B6D">
      <w:pPr>
        <w:pStyle w:val="Style2"/>
      </w:pPr>
      <w:r w:rsidRPr="00E57A7D">
        <w:t>9.</w:t>
      </w:r>
      <w:r w:rsidRPr="00E57A7D">
        <w:tab/>
        <w:t>ĪPAŠI UZGLABĀŠANAS NOSACĪJUMI</w:t>
      </w:r>
    </w:p>
    <w:p w14:paraId="6F5DCCB1" w14:textId="77777777" w:rsidR="00A83391" w:rsidRPr="00E57A7D" w:rsidRDefault="00A83391" w:rsidP="00A9226B">
      <w:pPr>
        <w:tabs>
          <w:tab w:val="clear" w:pos="567"/>
        </w:tabs>
        <w:spacing w:line="240" w:lineRule="auto"/>
        <w:rPr>
          <w:szCs w:val="22"/>
        </w:rPr>
      </w:pPr>
    </w:p>
    <w:p w14:paraId="7C82958A" w14:textId="77777777" w:rsidR="00A83391" w:rsidRPr="00E57A7D" w:rsidRDefault="00A83391" w:rsidP="00B075D6">
      <w:pPr>
        <w:pStyle w:val="Style5"/>
      </w:pPr>
      <w:r w:rsidRPr="00E57A7D">
        <w:t>Uzglabāt temperatūrā līdz 25 </w:t>
      </w:r>
      <w:r>
        <w:t>°</w:t>
      </w:r>
      <w:r w:rsidRPr="00E57A7D">
        <w:t>C.</w:t>
      </w:r>
    </w:p>
    <w:p w14:paraId="38AFB70F" w14:textId="77777777" w:rsidR="00A83391" w:rsidRPr="00E57A7D" w:rsidRDefault="00A83391" w:rsidP="00E51A40">
      <w:pPr>
        <w:pStyle w:val="Style5"/>
      </w:pPr>
      <w:r w:rsidRPr="00C058B8">
        <w:t>Uzglabāt trauk</w:t>
      </w:r>
      <w:r>
        <w:t>u</w:t>
      </w:r>
      <w:r w:rsidRPr="003A551B">
        <w:t xml:space="preserve"> </w:t>
      </w:r>
      <w:r w:rsidRPr="00E57A7D">
        <w:t>cieši noslēgtu</w:t>
      </w:r>
      <w:r>
        <w:t xml:space="preserve">, </w:t>
      </w:r>
      <w:r w:rsidRPr="008E37A2">
        <w:t>lai pasargātu no gaismas</w:t>
      </w:r>
      <w:r w:rsidRPr="00E57A7D">
        <w:t>.</w:t>
      </w:r>
    </w:p>
    <w:p w14:paraId="480E91E4" w14:textId="77777777" w:rsidR="00A83391" w:rsidRDefault="00A83391" w:rsidP="00AE1D73">
      <w:pPr>
        <w:widowControl w:val="0"/>
        <w:spacing w:line="240" w:lineRule="auto"/>
      </w:pPr>
      <w:r w:rsidRPr="00A0083E">
        <w:t>Zāles</w:t>
      </w:r>
      <w:r>
        <w:t xml:space="preserve"> saturošo dzeramo ūdeni sargāt no gaismas.</w:t>
      </w:r>
    </w:p>
    <w:p w14:paraId="71FFB0B1" w14:textId="77777777" w:rsidR="00A83391" w:rsidRPr="00E57A7D" w:rsidRDefault="00A83391" w:rsidP="00A9226B">
      <w:pPr>
        <w:pStyle w:val="Eindnoottekst"/>
        <w:tabs>
          <w:tab w:val="clear" w:pos="567"/>
        </w:tabs>
        <w:rPr>
          <w:szCs w:val="22"/>
        </w:rPr>
      </w:pPr>
    </w:p>
    <w:p w14:paraId="792A6079" w14:textId="77777777" w:rsidR="00A83391" w:rsidRPr="00E57A7D" w:rsidRDefault="00A83391" w:rsidP="00A9226B">
      <w:pPr>
        <w:tabs>
          <w:tab w:val="clear" w:pos="567"/>
        </w:tabs>
        <w:spacing w:line="240" w:lineRule="auto"/>
        <w:rPr>
          <w:szCs w:val="22"/>
        </w:rPr>
      </w:pPr>
    </w:p>
    <w:p w14:paraId="69C3EAA1" w14:textId="77777777" w:rsidR="00A83391" w:rsidRPr="00E57A7D" w:rsidRDefault="00A83391" w:rsidP="00B13B6D">
      <w:pPr>
        <w:pStyle w:val="Style2"/>
      </w:pPr>
      <w:r w:rsidRPr="00E57A7D">
        <w:t>10.</w:t>
      </w:r>
      <w:r w:rsidRPr="00E57A7D">
        <w:tab/>
        <w:t>VĀRDI “PIRMS LIETOŠANAS IZLASIET LIETOŠANAS INSTRUKCIJU”</w:t>
      </w:r>
    </w:p>
    <w:p w14:paraId="1C0D1941" w14:textId="77777777" w:rsidR="00A83391" w:rsidRPr="00E57A7D" w:rsidRDefault="00A83391" w:rsidP="00A9226B">
      <w:pPr>
        <w:tabs>
          <w:tab w:val="clear" w:pos="567"/>
        </w:tabs>
        <w:spacing w:line="240" w:lineRule="auto"/>
        <w:rPr>
          <w:szCs w:val="22"/>
        </w:rPr>
      </w:pPr>
    </w:p>
    <w:p w14:paraId="3D8E8245" w14:textId="77777777" w:rsidR="00A83391" w:rsidRPr="00E57A7D" w:rsidRDefault="00A83391" w:rsidP="00A9226B">
      <w:pPr>
        <w:tabs>
          <w:tab w:val="clear" w:pos="567"/>
        </w:tabs>
        <w:spacing w:line="240" w:lineRule="auto"/>
        <w:rPr>
          <w:szCs w:val="22"/>
        </w:rPr>
      </w:pPr>
      <w:r w:rsidRPr="00E57A7D">
        <w:t>Pirms lietošanas izlasiet lietošanas instrukciju.</w:t>
      </w:r>
    </w:p>
    <w:p w14:paraId="1F2858A0" w14:textId="77777777" w:rsidR="00A83391" w:rsidRPr="00E57A7D" w:rsidRDefault="00A83391" w:rsidP="00A9226B">
      <w:pPr>
        <w:tabs>
          <w:tab w:val="clear" w:pos="567"/>
        </w:tabs>
        <w:spacing w:line="240" w:lineRule="auto"/>
        <w:rPr>
          <w:szCs w:val="22"/>
        </w:rPr>
      </w:pPr>
    </w:p>
    <w:p w14:paraId="69DCB782" w14:textId="77777777" w:rsidR="00A83391" w:rsidRPr="00E57A7D" w:rsidRDefault="00A83391" w:rsidP="00A9226B">
      <w:pPr>
        <w:tabs>
          <w:tab w:val="clear" w:pos="567"/>
        </w:tabs>
        <w:spacing w:line="240" w:lineRule="auto"/>
        <w:rPr>
          <w:szCs w:val="22"/>
        </w:rPr>
      </w:pPr>
    </w:p>
    <w:p w14:paraId="5378D7B5" w14:textId="77777777" w:rsidR="00A83391" w:rsidRPr="00E57A7D" w:rsidRDefault="00A83391" w:rsidP="00B13B6D">
      <w:pPr>
        <w:pStyle w:val="Style2"/>
      </w:pPr>
      <w:r w:rsidRPr="00E57A7D">
        <w:t>11.</w:t>
      </w:r>
      <w:r w:rsidRPr="00E57A7D">
        <w:tab/>
        <w:t>VĀRDI “LIETOŠANAI DZĪVNIEKIEM”</w:t>
      </w:r>
    </w:p>
    <w:p w14:paraId="5DF820A8" w14:textId="77777777" w:rsidR="00A83391" w:rsidRPr="00E57A7D" w:rsidRDefault="00A83391" w:rsidP="00A9226B">
      <w:pPr>
        <w:tabs>
          <w:tab w:val="clear" w:pos="567"/>
        </w:tabs>
        <w:spacing w:line="240" w:lineRule="auto"/>
        <w:rPr>
          <w:szCs w:val="22"/>
        </w:rPr>
      </w:pPr>
    </w:p>
    <w:p w14:paraId="1309A812" w14:textId="77777777" w:rsidR="00A83391" w:rsidRPr="00E57A7D" w:rsidRDefault="00A83391" w:rsidP="00C40CFF">
      <w:pPr>
        <w:tabs>
          <w:tab w:val="clear" w:pos="567"/>
        </w:tabs>
        <w:spacing w:line="240" w:lineRule="auto"/>
        <w:rPr>
          <w:szCs w:val="22"/>
        </w:rPr>
      </w:pPr>
      <w:r w:rsidRPr="00E57A7D">
        <w:t>Lietošanai dzīvniekiem.</w:t>
      </w:r>
    </w:p>
    <w:p w14:paraId="7481889D" w14:textId="77777777" w:rsidR="00A83391" w:rsidRPr="00E57A7D" w:rsidRDefault="00A83391" w:rsidP="00A9226B">
      <w:pPr>
        <w:tabs>
          <w:tab w:val="clear" w:pos="567"/>
        </w:tabs>
        <w:spacing w:line="240" w:lineRule="auto"/>
        <w:rPr>
          <w:szCs w:val="22"/>
        </w:rPr>
      </w:pPr>
    </w:p>
    <w:p w14:paraId="2862D337" w14:textId="77777777" w:rsidR="00A83391" w:rsidRPr="00E57A7D" w:rsidRDefault="00A83391" w:rsidP="00A9226B">
      <w:pPr>
        <w:tabs>
          <w:tab w:val="clear" w:pos="567"/>
        </w:tabs>
        <w:spacing w:line="240" w:lineRule="auto"/>
        <w:rPr>
          <w:szCs w:val="22"/>
        </w:rPr>
      </w:pPr>
    </w:p>
    <w:p w14:paraId="724DB946" w14:textId="77777777" w:rsidR="00A83391" w:rsidRPr="00E57A7D" w:rsidRDefault="00A83391" w:rsidP="00B13B6D">
      <w:pPr>
        <w:pStyle w:val="Style2"/>
      </w:pPr>
      <w:r w:rsidRPr="00E57A7D">
        <w:t>12.</w:t>
      </w:r>
      <w:r w:rsidRPr="00E57A7D">
        <w:tab/>
        <w:t>VĀRDI “UZGLABĀT BĒRNIEM NEREDZAMĀ UN NEPIEEJAMĀ VIETĀ”</w:t>
      </w:r>
    </w:p>
    <w:p w14:paraId="2AC99988" w14:textId="77777777" w:rsidR="00A83391" w:rsidRPr="00E57A7D" w:rsidRDefault="00A83391" w:rsidP="00A9226B">
      <w:pPr>
        <w:tabs>
          <w:tab w:val="clear" w:pos="567"/>
        </w:tabs>
        <w:spacing w:line="240" w:lineRule="auto"/>
        <w:rPr>
          <w:szCs w:val="22"/>
        </w:rPr>
      </w:pPr>
    </w:p>
    <w:p w14:paraId="1313CDDA" w14:textId="77777777" w:rsidR="00A83391" w:rsidRPr="00E57A7D" w:rsidRDefault="00A83391" w:rsidP="00A9226B">
      <w:pPr>
        <w:tabs>
          <w:tab w:val="clear" w:pos="567"/>
        </w:tabs>
        <w:spacing w:line="240" w:lineRule="auto"/>
        <w:rPr>
          <w:szCs w:val="22"/>
        </w:rPr>
      </w:pPr>
      <w:r w:rsidRPr="00E57A7D">
        <w:t>Uzglabāt bērniem neredzamā un nepieejamā vietā.</w:t>
      </w:r>
    </w:p>
    <w:p w14:paraId="79CCD6B2" w14:textId="77777777" w:rsidR="00A83391" w:rsidRPr="00E57A7D" w:rsidRDefault="00A83391" w:rsidP="00A9226B">
      <w:pPr>
        <w:tabs>
          <w:tab w:val="clear" w:pos="567"/>
        </w:tabs>
        <w:spacing w:line="240" w:lineRule="auto"/>
        <w:rPr>
          <w:szCs w:val="22"/>
        </w:rPr>
      </w:pPr>
    </w:p>
    <w:p w14:paraId="425554D6" w14:textId="77777777" w:rsidR="00A83391" w:rsidRPr="00E57A7D" w:rsidRDefault="00A83391" w:rsidP="00A9226B">
      <w:pPr>
        <w:tabs>
          <w:tab w:val="clear" w:pos="567"/>
        </w:tabs>
        <w:spacing w:line="240" w:lineRule="auto"/>
        <w:rPr>
          <w:szCs w:val="22"/>
        </w:rPr>
      </w:pPr>
    </w:p>
    <w:p w14:paraId="5EA47E6A" w14:textId="77777777" w:rsidR="00A83391" w:rsidRPr="00E57A7D" w:rsidRDefault="00A83391" w:rsidP="00B13B6D">
      <w:pPr>
        <w:pStyle w:val="Style2"/>
      </w:pPr>
      <w:r w:rsidRPr="00E57A7D">
        <w:t>13.</w:t>
      </w:r>
      <w:r w:rsidRPr="00E57A7D">
        <w:tab/>
      </w:r>
      <w:r>
        <w:t>TIRDZNIECĪBAS ATĻAUJAS TURĒTĀJS</w:t>
      </w:r>
      <w:r w:rsidRPr="00E57A7D">
        <w:t xml:space="preserve"> </w:t>
      </w:r>
    </w:p>
    <w:p w14:paraId="67929F31" w14:textId="77777777" w:rsidR="00A83391" w:rsidRPr="00E57A7D" w:rsidRDefault="00A83391" w:rsidP="003A31B9">
      <w:pPr>
        <w:tabs>
          <w:tab w:val="clear" w:pos="567"/>
        </w:tabs>
        <w:spacing w:line="240" w:lineRule="auto"/>
        <w:rPr>
          <w:szCs w:val="22"/>
        </w:rPr>
      </w:pPr>
    </w:p>
    <w:p w14:paraId="7EF21036" w14:textId="77777777" w:rsidR="00A83391" w:rsidRPr="00AE1D73" w:rsidRDefault="00A83391" w:rsidP="00AE1D73">
      <w:pPr>
        <w:tabs>
          <w:tab w:val="clear" w:pos="567"/>
        </w:tabs>
        <w:spacing w:line="240" w:lineRule="auto"/>
        <w:rPr>
          <w:szCs w:val="22"/>
        </w:rPr>
      </w:pPr>
      <w:r w:rsidRPr="00AE1D73">
        <w:rPr>
          <w:szCs w:val="22"/>
        </w:rPr>
        <w:t>Dopharma Research B.V.</w:t>
      </w:r>
    </w:p>
    <w:p w14:paraId="2764D9A9" w14:textId="77777777" w:rsidR="00A83391" w:rsidRPr="00E57A7D" w:rsidRDefault="00A83391" w:rsidP="00A9226B">
      <w:pPr>
        <w:tabs>
          <w:tab w:val="clear" w:pos="567"/>
        </w:tabs>
        <w:spacing w:line="240" w:lineRule="auto"/>
        <w:rPr>
          <w:szCs w:val="22"/>
        </w:rPr>
      </w:pPr>
    </w:p>
    <w:p w14:paraId="62FEED8D" w14:textId="77777777" w:rsidR="00A83391" w:rsidRPr="00E57A7D" w:rsidRDefault="00A83391" w:rsidP="00B13B6D">
      <w:pPr>
        <w:pStyle w:val="Style2"/>
      </w:pPr>
      <w:r w:rsidRPr="00E57A7D">
        <w:t>14.</w:t>
      </w:r>
      <w:r w:rsidRPr="00E57A7D">
        <w:tab/>
      </w:r>
      <w:r>
        <w:t xml:space="preserve">TIRDZNIECĪBAS ATĻAUJAS </w:t>
      </w:r>
      <w:r w:rsidRPr="00E57A7D">
        <w:t>NUMURI</w:t>
      </w:r>
    </w:p>
    <w:p w14:paraId="68EC2D29" w14:textId="77777777" w:rsidR="00A83391" w:rsidRPr="00E57A7D" w:rsidRDefault="00A83391" w:rsidP="00A9226B">
      <w:pPr>
        <w:tabs>
          <w:tab w:val="clear" w:pos="567"/>
        </w:tabs>
        <w:spacing w:line="240" w:lineRule="auto"/>
        <w:rPr>
          <w:szCs w:val="22"/>
        </w:rPr>
      </w:pPr>
    </w:p>
    <w:p w14:paraId="478D7029" w14:textId="77777777" w:rsidR="00A83391" w:rsidRPr="004A0EA6" w:rsidRDefault="00A83391" w:rsidP="00AE1D73">
      <w:pPr>
        <w:spacing w:line="240" w:lineRule="auto"/>
      </w:pPr>
      <w:r w:rsidRPr="004A0EA6">
        <w:t>V/DCP/15/0016</w:t>
      </w:r>
    </w:p>
    <w:p w14:paraId="1814AED0" w14:textId="77777777" w:rsidR="00A83391" w:rsidRPr="00E57A7D" w:rsidRDefault="00A83391" w:rsidP="00A9226B">
      <w:pPr>
        <w:tabs>
          <w:tab w:val="clear" w:pos="567"/>
        </w:tabs>
        <w:spacing w:line="240" w:lineRule="auto"/>
        <w:rPr>
          <w:szCs w:val="22"/>
        </w:rPr>
      </w:pPr>
    </w:p>
    <w:p w14:paraId="6C8313D6" w14:textId="77777777" w:rsidR="00A83391" w:rsidRPr="00E57A7D" w:rsidRDefault="00A83391" w:rsidP="00A9226B">
      <w:pPr>
        <w:tabs>
          <w:tab w:val="clear" w:pos="567"/>
        </w:tabs>
        <w:spacing w:line="240" w:lineRule="auto"/>
        <w:rPr>
          <w:szCs w:val="22"/>
        </w:rPr>
      </w:pPr>
    </w:p>
    <w:p w14:paraId="7B9CF45F" w14:textId="77777777" w:rsidR="00A83391" w:rsidRPr="00E57A7D" w:rsidRDefault="00A83391" w:rsidP="00B13B6D">
      <w:pPr>
        <w:pStyle w:val="Style2"/>
      </w:pPr>
      <w:r w:rsidRPr="00E57A7D">
        <w:t>15.</w:t>
      </w:r>
      <w:r w:rsidRPr="00E57A7D">
        <w:tab/>
        <w:t>SĒRIJAS NUMURS</w:t>
      </w:r>
    </w:p>
    <w:p w14:paraId="4F57D5A0" w14:textId="77777777" w:rsidR="00A83391" w:rsidRPr="00E57A7D" w:rsidRDefault="00A83391" w:rsidP="00A9226B">
      <w:pPr>
        <w:tabs>
          <w:tab w:val="clear" w:pos="567"/>
        </w:tabs>
        <w:spacing w:line="240" w:lineRule="auto"/>
        <w:rPr>
          <w:szCs w:val="22"/>
        </w:rPr>
      </w:pPr>
    </w:p>
    <w:p w14:paraId="77AB315D" w14:textId="77777777" w:rsidR="00A83391" w:rsidRPr="00E57A7D" w:rsidRDefault="00A83391" w:rsidP="00A9226B">
      <w:pPr>
        <w:tabs>
          <w:tab w:val="clear" w:pos="567"/>
        </w:tabs>
        <w:spacing w:line="240" w:lineRule="auto"/>
        <w:rPr>
          <w:szCs w:val="22"/>
        </w:rPr>
      </w:pPr>
      <w:r>
        <w:t>Lot</w:t>
      </w:r>
      <w:r w:rsidRPr="00E57A7D">
        <w:t xml:space="preserve"> {numurs}</w:t>
      </w:r>
    </w:p>
    <w:p w14:paraId="7D91BF9B" w14:textId="77777777" w:rsidR="00A83391" w:rsidRPr="00E57A7D" w:rsidRDefault="00A83391" w:rsidP="00A9226B">
      <w:pPr>
        <w:tabs>
          <w:tab w:val="clear" w:pos="567"/>
        </w:tabs>
        <w:spacing w:line="240" w:lineRule="auto"/>
        <w:rPr>
          <w:szCs w:val="22"/>
        </w:rPr>
      </w:pPr>
    </w:p>
    <w:p w14:paraId="5B70A334" w14:textId="77777777" w:rsidR="00A83391" w:rsidRPr="00E57A7D" w:rsidRDefault="00A83391" w:rsidP="00A9226B">
      <w:pPr>
        <w:tabs>
          <w:tab w:val="clear" w:pos="567"/>
        </w:tabs>
        <w:spacing w:line="240" w:lineRule="auto"/>
        <w:rPr>
          <w:szCs w:val="22"/>
        </w:rPr>
      </w:pPr>
      <w:r w:rsidRPr="00E57A7D">
        <w:br w:type="page"/>
      </w:r>
    </w:p>
    <w:p w14:paraId="0B31F283" w14:textId="77777777" w:rsidR="00A83391" w:rsidRPr="00E57A7D" w:rsidRDefault="00A83391" w:rsidP="00027100">
      <w:pPr>
        <w:ind w:right="113"/>
        <w:rPr>
          <w:szCs w:val="22"/>
        </w:rPr>
      </w:pPr>
    </w:p>
    <w:p w14:paraId="16313F4B" w14:textId="77777777" w:rsidR="00A83391" w:rsidRPr="00E57A7D" w:rsidRDefault="00A83391" w:rsidP="00E74050">
      <w:pPr>
        <w:tabs>
          <w:tab w:val="clear" w:pos="567"/>
        </w:tabs>
        <w:spacing w:line="240" w:lineRule="auto"/>
        <w:rPr>
          <w:szCs w:val="22"/>
        </w:rPr>
      </w:pPr>
    </w:p>
    <w:p w14:paraId="7A55E075" w14:textId="77777777" w:rsidR="00A83391" w:rsidRPr="00E57A7D" w:rsidRDefault="00A83391" w:rsidP="00A9226B">
      <w:pPr>
        <w:tabs>
          <w:tab w:val="clear" w:pos="567"/>
        </w:tabs>
        <w:spacing w:line="240" w:lineRule="auto"/>
        <w:rPr>
          <w:szCs w:val="22"/>
        </w:rPr>
      </w:pPr>
    </w:p>
    <w:p w14:paraId="4B90DBE5" w14:textId="77777777" w:rsidR="00A83391" w:rsidRPr="00E57A7D" w:rsidRDefault="00A83391" w:rsidP="00A9226B">
      <w:pPr>
        <w:tabs>
          <w:tab w:val="clear" w:pos="567"/>
        </w:tabs>
        <w:spacing w:line="240" w:lineRule="auto"/>
        <w:rPr>
          <w:szCs w:val="22"/>
        </w:rPr>
      </w:pPr>
    </w:p>
    <w:p w14:paraId="0F50AF8B" w14:textId="77777777" w:rsidR="00A83391" w:rsidRPr="00E57A7D" w:rsidRDefault="00A83391" w:rsidP="00A9226B">
      <w:pPr>
        <w:tabs>
          <w:tab w:val="clear" w:pos="567"/>
        </w:tabs>
        <w:spacing w:line="240" w:lineRule="auto"/>
        <w:rPr>
          <w:szCs w:val="22"/>
        </w:rPr>
      </w:pPr>
    </w:p>
    <w:p w14:paraId="256B28B0" w14:textId="77777777" w:rsidR="00A83391" w:rsidRPr="00E57A7D" w:rsidRDefault="00A83391" w:rsidP="00A9226B">
      <w:pPr>
        <w:tabs>
          <w:tab w:val="clear" w:pos="567"/>
        </w:tabs>
        <w:spacing w:line="240" w:lineRule="auto"/>
        <w:rPr>
          <w:szCs w:val="22"/>
        </w:rPr>
      </w:pPr>
    </w:p>
    <w:p w14:paraId="1B049C77" w14:textId="77777777" w:rsidR="00A83391" w:rsidRPr="00E57A7D" w:rsidRDefault="00A83391" w:rsidP="00A9226B">
      <w:pPr>
        <w:tabs>
          <w:tab w:val="clear" w:pos="567"/>
        </w:tabs>
        <w:spacing w:line="240" w:lineRule="auto"/>
        <w:rPr>
          <w:szCs w:val="22"/>
        </w:rPr>
      </w:pPr>
    </w:p>
    <w:p w14:paraId="1AF3415F" w14:textId="77777777" w:rsidR="00A83391" w:rsidRPr="00E57A7D" w:rsidRDefault="00A83391" w:rsidP="00A9226B">
      <w:pPr>
        <w:tabs>
          <w:tab w:val="clear" w:pos="567"/>
        </w:tabs>
        <w:spacing w:line="240" w:lineRule="auto"/>
        <w:rPr>
          <w:szCs w:val="22"/>
        </w:rPr>
      </w:pPr>
    </w:p>
    <w:p w14:paraId="011F9F93" w14:textId="77777777" w:rsidR="00A83391" w:rsidRPr="00E57A7D" w:rsidRDefault="00A83391" w:rsidP="00A9226B">
      <w:pPr>
        <w:tabs>
          <w:tab w:val="clear" w:pos="567"/>
        </w:tabs>
        <w:spacing w:line="240" w:lineRule="auto"/>
        <w:rPr>
          <w:szCs w:val="22"/>
        </w:rPr>
      </w:pPr>
    </w:p>
    <w:p w14:paraId="35397783" w14:textId="77777777" w:rsidR="00A83391" w:rsidRPr="00E57A7D" w:rsidRDefault="00A83391" w:rsidP="00A9226B">
      <w:pPr>
        <w:tabs>
          <w:tab w:val="clear" w:pos="567"/>
        </w:tabs>
        <w:spacing w:line="240" w:lineRule="auto"/>
        <w:rPr>
          <w:szCs w:val="22"/>
        </w:rPr>
      </w:pPr>
    </w:p>
    <w:p w14:paraId="78AA9D67" w14:textId="77777777" w:rsidR="00A83391" w:rsidRPr="00E57A7D" w:rsidRDefault="00A83391" w:rsidP="00A9226B">
      <w:pPr>
        <w:tabs>
          <w:tab w:val="clear" w:pos="567"/>
        </w:tabs>
        <w:spacing w:line="240" w:lineRule="auto"/>
        <w:rPr>
          <w:szCs w:val="22"/>
        </w:rPr>
      </w:pPr>
    </w:p>
    <w:p w14:paraId="44656254" w14:textId="77777777" w:rsidR="00A83391" w:rsidRPr="00E57A7D" w:rsidRDefault="00A83391" w:rsidP="00A9226B">
      <w:pPr>
        <w:tabs>
          <w:tab w:val="clear" w:pos="567"/>
        </w:tabs>
        <w:spacing w:line="240" w:lineRule="auto"/>
        <w:rPr>
          <w:szCs w:val="22"/>
        </w:rPr>
      </w:pPr>
    </w:p>
    <w:p w14:paraId="007A13F3" w14:textId="77777777" w:rsidR="00A83391" w:rsidRPr="00E57A7D" w:rsidRDefault="00A83391" w:rsidP="00A9226B">
      <w:pPr>
        <w:tabs>
          <w:tab w:val="clear" w:pos="567"/>
        </w:tabs>
        <w:spacing w:line="240" w:lineRule="auto"/>
        <w:rPr>
          <w:szCs w:val="22"/>
        </w:rPr>
      </w:pPr>
    </w:p>
    <w:p w14:paraId="665C062D" w14:textId="77777777" w:rsidR="00A83391" w:rsidRPr="00E57A7D" w:rsidRDefault="00A83391" w:rsidP="00A9226B">
      <w:pPr>
        <w:tabs>
          <w:tab w:val="clear" w:pos="567"/>
        </w:tabs>
        <w:spacing w:line="240" w:lineRule="auto"/>
        <w:rPr>
          <w:szCs w:val="22"/>
        </w:rPr>
      </w:pPr>
    </w:p>
    <w:p w14:paraId="7365CF54" w14:textId="77777777" w:rsidR="00A83391" w:rsidRPr="00E57A7D" w:rsidRDefault="00A83391" w:rsidP="00A9226B">
      <w:pPr>
        <w:tabs>
          <w:tab w:val="clear" w:pos="567"/>
        </w:tabs>
        <w:spacing w:line="240" w:lineRule="auto"/>
        <w:rPr>
          <w:szCs w:val="22"/>
        </w:rPr>
      </w:pPr>
    </w:p>
    <w:p w14:paraId="23CFACCC" w14:textId="77777777" w:rsidR="00A83391" w:rsidRPr="00E57A7D" w:rsidRDefault="00A83391" w:rsidP="00A9226B">
      <w:pPr>
        <w:tabs>
          <w:tab w:val="clear" w:pos="567"/>
        </w:tabs>
        <w:spacing w:line="240" w:lineRule="auto"/>
        <w:rPr>
          <w:szCs w:val="22"/>
        </w:rPr>
      </w:pPr>
    </w:p>
    <w:p w14:paraId="7124DB82" w14:textId="77777777" w:rsidR="00A83391" w:rsidRPr="00E57A7D" w:rsidRDefault="00A83391" w:rsidP="00A9226B">
      <w:pPr>
        <w:tabs>
          <w:tab w:val="clear" w:pos="567"/>
        </w:tabs>
        <w:spacing w:line="240" w:lineRule="auto"/>
        <w:rPr>
          <w:szCs w:val="22"/>
        </w:rPr>
      </w:pPr>
    </w:p>
    <w:p w14:paraId="2E05FC6B" w14:textId="77777777" w:rsidR="00A83391" w:rsidRPr="00E57A7D" w:rsidRDefault="00A83391" w:rsidP="00A9226B">
      <w:pPr>
        <w:tabs>
          <w:tab w:val="clear" w:pos="567"/>
        </w:tabs>
        <w:spacing w:line="240" w:lineRule="auto"/>
        <w:rPr>
          <w:szCs w:val="22"/>
        </w:rPr>
      </w:pPr>
    </w:p>
    <w:p w14:paraId="36B167D1" w14:textId="77777777" w:rsidR="00A83391" w:rsidRPr="00E57A7D" w:rsidRDefault="00A83391" w:rsidP="00A9226B">
      <w:pPr>
        <w:tabs>
          <w:tab w:val="clear" w:pos="567"/>
        </w:tabs>
        <w:spacing w:line="240" w:lineRule="auto"/>
        <w:rPr>
          <w:szCs w:val="22"/>
        </w:rPr>
      </w:pPr>
    </w:p>
    <w:p w14:paraId="4EE899B0" w14:textId="77777777" w:rsidR="00A83391" w:rsidRPr="00E57A7D" w:rsidRDefault="00A83391" w:rsidP="00A9226B">
      <w:pPr>
        <w:tabs>
          <w:tab w:val="clear" w:pos="567"/>
        </w:tabs>
        <w:spacing w:line="240" w:lineRule="auto"/>
        <w:rPr>
          <w:szCs w:val="22"/>
        </w:rPr>
      </w:pPr>
    </w:p>
    <w:p w14:paraId="4C5CC9D5" w14:textId="77777777" w:rsidR="00A83391" w:rsidRPr="00E57A7D" w:rsidRDefault="00A83391" w:rsidP="00A9226B">
      <w:pPr>
        <w:tabs>
          <w:tab w:val="clear" w:pos="567"/>
        </w:tabs>
        <w:spacing w:line="240" w:lineRule="auto"/>
        <w:rPr>
          <w:szCs w:val="22"/>
        </w:rPr>
      </w:pPr>
    </w:p>
    <w:p w14:paraId="1EB7C281" w14:textId="77777777" w:rsidR="00A83391" w:rsidRDefault="00A83391" w:rsidP="00A9226B">
      <w:pPr>
        <w:tabs>
          <w:tab w:val="clear" w:pos="567"/>
        </w:tabs>
        <w:spacing w:line="240" w:lineRule="auto"/>
        <w:rPr>
          <w:szCs w:val="22"/>
        </w:rPr>
      </w:pPr>
    </w:p>
    <w:p w14:paraId="0AAD8557" w14:textId="77777777" w:rsidR="00A83391" w:rsidRPr="00E57A7D" w:rsidRDefault="00A83391" w:rsidP="00A9226B">
      <w:pPr>
        <w:tabs>
          <w:tab w:val="clear" w:pos="567"/>
        </w:tabs>
        <w:spacing w:line="240" w:lineRule="auto"/>
        <w:rPr>
          <w:szCs w:val="22"/>
        </w:rPr>
      </w:pPr>
    </w:p>
    <w:p w14:paraId="3DE1101B" w14:textId="77777777" w:rsidR="00A83391" w:rsidRPr="00E57A7D" w:rsidRDefault="00A83391" w:rsidP="00A9226B">
      <w:pPr>
        <w:tabs>
          <w:tab w:val="clear" w:pos="567"/>
        </w:tabs>
        <w:spacing w:line="240" w:lineRule="auto"/>
        <w:rPr>
          <w:szCs w:val="22"/>
        </w:rPr>
      </w:pPr>
    </w:p>
    <w:p w14:paraId="7E33A9CE" w14:textId="77777777" w:rsidR="00A83391" w:rsidRPr="00E57A7D" w:rsidRDefault="00A83391" w:rsidP="00A9226B">
      <w:pPr>
        <w:tabs>
          <w:tab w:val="clear" w:pos="567"/>
        </w:tabs>
        <w:spacing w:line="240" w:lineRule="auto"/>
        <w:rPr>
          <w:szCs w:val="22"/>
        </w:rPr>
      </w:pPr>
    </w:p>
    <w:p w14:paraId="1F06476A" w14:textId="77777777" w:rsidR="00A83391" w:rsidRPr="00E57A7D" w:rsidRDefault="00A83391" w:rsidP="00407C22">
      <w:pPr>
        <w:pStyle w:val="Style3"/>
      </w:pPr>
      <w:r w:rsidRPr="00E57A7D">
        <w:t>LIETOŠANAS INSTRUKCIJA</w:t>
      </w:r>
    </w:p>
    <w:p w14:paraId="4EEE5F7C" w14:textId="77777777" w:rsidR="00A83391" w:rsidRPr="00E57A7D" w:rsidRDefault="00A83391"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29D1F7CF" w14:textId="77777777" w:rsidR="00A83391" w:rsidRPr="00E57A7D" w:rsidRDefault="00A83391" w:rsidP="00A9226B">
      <w:pPr>
        <w:tabs>
          <w:tab w:val="clear" w:pos="567"/>
        </w:tabs>
        <w:spacing w:line="240" w:lineRule="auto"/>
        <w:rPr>
          <w:szCs w:val="22"/>
        </w:rPr>
      </w:pPr>
    </w:p>
    <w:p w14:paraId="771C78EB" w14:textId="77777777" w:rsidR="00A83391" w:rsidRPr="00E57A7D" w:rsidRDefault="00A83391" w:rsidP="00A9226B">
      <w:pPr>
        <w:tabs>
          <w:tab w:val="clear" w:pos="567"/>
        </w:tabs>
        <w:spacing w:line="240" w:lineRule="auto"/>
        <w:rPr>
          <w:szCs w:val="22"/>
        </w:rPr>
      </w:pPr>
    </w:p>
    <w:p w14:paraId="1A57BC78" w14:textId="77777777" w:rsidR="00A83391" w:rsidRPr="00E57A7D" w:rsidRDefault="00A83391" w:rsidP="00B13B6D">
      <w:pPr>
        <w:pStyle w:val="Style1"/>
      </w:pPr>
      <w:r w:rsidRPr="00E57A7D">
        <w:rPr>
          <w:highlight w:val="lightGray"/>
        </w:rPr>
        <w:t>1.</w:t>
      </w:r>
      <w:r w:rsidRPr="00E57A7D">
        <w:tab/>
        <w:t>Veterināro zāļu nosaukums</w:t>
      </w:r>
    </w:p>
    <w:p w14:paraId="32E60D0E" w14:textId="77777777" w:rsidR="00A83391" w:rsidRPr="00E57A7D" w:rsidRDefault="00A83391" w:rsidP="00A9226B">
      <w:pPr>
        <w:tabs>
          <w:tab w:val="clear" w:pos="567"/>
        </w:tabs>
        <w:spacing w:line="240" w:lineRule="auto"/>
        <w:rPr>
          <w:szCs w:val="22"/>
        </w:rPr>
      </w:pPr>
    </w:p>
    <w:p w14:paraId="3E8F942C" w14:textId="77777777" w:rsidR="00A83391" w:rsidRPr="00E57A7D" w:rsidRDefault="00A83391" w:rsidP="00A9226B">
      <w:pPr>
        <w:tabs>
          <w:tab w:val="clear" w:pos="567"/>
        </w:tabs>
        <w:spacing w:line="240" w:lineRule="auto"/>
        <w:rPr>
          <w:szCs w:val="22"/>
        </w:rPr>
      </w:pPr>
      <w:r w:rsidRPr="00B31AE6">
        <w:rPr>
          <w:szCs w:val="22"/>
        </w:rPr>
        <w:t>Doxylin CT WSP 500 mg/g pulveris lietošanai dzeram</w:t>
      </w:r>
      <w:r>
        <w:rPr>
          <w:szCs w:val="22"/>
        </w:rPr>
        <w:t>ajā</w:t>
      </w:r>
      <w:r w:rsidRPr="00B31AE6">
        <w:rPr>
          <w:szCs w:val="22"/>
        </w:rPr>
        <w:t xml:space="preserve"> ūden</w:t>
      </w:r>
      <w:r>
        <w:rPr>
          <w:szCs w:val="22"/>
        </w:rPr>
        <w:t>ī</w:t>
      </w:r>
      <w:r w:rsidRPr="00B31AE6">
        <w:rPr>
          <w:szCs w:val="22"/>
        </w:rPr>
        <w:t xml:space="preserve"> vistām un tītariem</w:t>
      </w:r>
    </w:p>
    <w:p w14:paraId="25343DC5" w14:textId="77777777" w:rsidR="00A83391" w:rsidRDefault="00A83391" w:rsidP="00A9226B">
      <w:pPr>
        <w:tabs>
          <w:tab w:val="clear" w:pos="567"/>
        </w:tabs>
        <w:spacing w:line="240" w:lineRule="auto"/>
        <w:rPr>
          <w:highlight w:val="lightGray"/>
        </w:rPr>
      </w:pPr>
    </w:p>
    <w:p w14:paraId="6032639D" w14:textId="77777777" w:rsidR="00A83391" w:rsidRPr="00E57A7D" w:rsidRDefault="00A83391" w:rsidP="00A9226B">
      <w:pPr>
        <w:tabs>
          <w:tab w:val="clear" w:pos="567"/>
        </w:tabs>
        <w:spacing w:line="240" w:lineRule="auto"/>
        <w:rPr>
          <w:szCs w:val="22"/>
        </w:rPr>
      </w:pPr>
    </w:p>
    <w:p w14:paraId="08246EF5" w14:textId="77777777" w:rsidR="00A83391" w:rsidRPr="00E57A7D" w:rsidRDefault="00A83391" w:rsidP="00B13B6D">
      <w:pPr>
        <w:pStyle w:val="Style1"/>
      </w:pPr>
      <w:r w:rsidRPr="00E57A7D">
        <w:rPr>
          <w:highlight w:val="lightGray"/>
        </w:rPr>
        <w:t>2.</w:t>
      </w:r>
      <w:r>
        <w:tab/>
      </w:r>
      <w:r w:rsidRPr="00E57A7D">
        <w:t>Sastāvs</w:t>
      </w:r>
    </w:p>
    <w:p w14:paraId="78C15636" w14:textId="77777777" w:rsidR="00A83391" w:rsidRDefault="00A83391" w:rsidP="00B31AE6">
      <w:pPr>
        <w:tabs>
          <w:tab w:val="clear" w:pos="567"/>
        </w:tabs>
        <w:spacing w:line="240" w:lineRule="auto"/>
        <w:rPr>
          <w:iCs/>
          <w:szCs w:val="22"/>
        </w:rPr>
      </w:pPr>
    </w:p>
    <w:p w14:paraId="2C155213" w14:textId="77777777" w:rsidR="00A83391" w:rsidRPr="00B31AE6" w:rsidRDefault="00A83391" w:rsidP="00B31AE6">
      <w:pPr>
        <w:tabs>
          <w:tab w:val="clear" w:pos="567"/>
        </w:tabs>
        <w:spacing w:line="240" w:lineRule="auto"/>
        <w:rPr>
          <w:iCs/>
          <w:szCs w:val="22"/>
        </w:rPr>
      </w:pPr>
      <w:r w:rsidRPr="00B31AE6">
        <w:rPr>
          <w:iCs/>
          <w:szCs w:val="22"/>
        </w:rPr>
        <w:t>Doksiciklīns</w:t>
      </w:r>
      <w:r w:rsidRPr="00B31AE6">
        <w:rPr>
          <w:iCs/>
          <w:szCs w:val="22"/>
        </w:rPr>
        <w:tab/>
      </w:r>
      <w:r w:rsidRPr="00B31AE6">
        <w:rPr>
          <w:iCs/>
          <w:szCs w:val="22"/>
        </w:rPr>
        <w:tab/>
      </w:r>
      <w:r w:rsidRPr="00B31AE6">
        <w:rPr>
          <w:iCs/>
          <w:szCs w:val="22"/>
        </w:rPr>
        <w:tab/>
      </w:r>
      <w:r w:rsidRPr="00B31AE6">
        <w:rPr>
          <w:iCs/>
          <w:szCs w:val="22"/>
        </w:rPr>
        <w:tab/>
        <w:t>433,3 mg</w:t>
      </w:r>
      <w:r>
        <w:rPr>
          <w:iCs/>
          <w:szCs w:val="22"/>
        </w:rPr>
        <w:t>/g</w:t>
      </w:r>
    </w:p>
    <w:p w14:paraId="48FA7180" w14:textId="77777777" w:rsidR="00A83391" w:rsidRPr="00B31AE6" w:rsidRDefault="00A83391" w:rsidP="00B31AE6">
      <w:pPr>
        <w:tabs>
          <w:tab w:val="clear" w:pos="567"/>
        </w:tabs>
        <w:spacing w:line="240" w:lineRule="auto"/>
        <w:rPr>
          <w:iCs/>
          <w:szCs w:val="22"/>
        </w:rPr>
      </w:pPr>
      <w:r w:rsidRPr="00B31AE6">
        <w:rPr>
          <w:iCs/>
          <w:szCs w:val="22"/>
        </w:rPr>
        <w:t>(doksiciklīna hiklāta veidā</w:t>
      </w:r>
      <w:r w:rsidRPr="00B31AE6">
        <w:rPr>
          <w:iCs/>
          <w:szCs w:val="22"/>
        </w:rPr>
        <w:tab/>
        <w:t>500,0 mg/g)</w:t>
      </w:r>
    </w:p>
    <w:p w14:paraId="4AE12A18" w14:textId="77777777" w:rsidR="00A83391" w:rsidRPr="00B31AE6" w:rsidRDefault="00A83391" w:rsidP="00B31AE6">
      <w:pPr>
        <w:tabs>
          <w:tab w:val="clear" w:pos="567"/>
        </w:tabs>
        <w:spacing w:line="240" w:lineRule="auto"/>
        <w:rPr>
          <w:iCs/>
          <w:szCs w:val="22"/>
        </w:rPr>
      </w:pPr>
    </w:p>
    <w:p w14:paraId="3B18B874" w14:textId="77777777" w:rsidR="00A83391" w:rsidRDefault="00A83391" w:rsidP="00B31AE6">
      <w:pPr>
        <w:tabs>
          <w:tab w:val="clear" w:pos="567"/>
        </w:tabs>
        <w:spacing w:line="240" w:lineRule="auto"/>
        <w:rPr>
          <w:szCs w:val="22"/>
        </w:rPr>
      </w:pPr>
      <w:r w:rsidRPr="00B31AE6">
        <w:rPr>
          <w:szCs w:val="22"/>
        </w:rPr>
        <w:t>Dzeltens, kristālisks pulveris.</w:t>
      </w:r>
    </w:p>
    <w:p w14:paraId="3E691CE6" w14:textId="77777777" w:rsidR="00A83391" w:rsidRDefault="00A83391" w:rsidP="00B31AE6">
      <w:pPr>
        <w:tabs>
          <w:tab w:val="clear" w:pos="567"/>
        </w:tabs>
        <w:spacing w:line="240" w:lineRule="auto"/>
        <w:rPr>
          <w:szCs w:val="22"/>
        </w:rPr>
      </w:pPr>
    </w:p>
    <w:p w14:paraId="61866677" w14:textId="77777777" w:rsidR="00A83391" w:rsidRPr="00E57A7D" w:rsidRDefault="00A83391" w:rsidP="00B31AE6">
      <w:pPr>
        <w:tabs>
          <w:tab w:val="clear" w:pos="567"/>
        </w:tabs>
        <w:spacing w:line="240" w:lineRule="auto"/>
        <w:rPr>
          <w:szCs w:val="22"/>
        </w:rPr>
      </w:pPr>
    </w:p>
    <w:p w14:paraId="7C15C4EF" w14:textId="77777777" w:rsidR="00A83391" w:rsidRPr="00E57A7D" w:rsidRDefault="00A83391" w:rsidP="00B13B6D">
      <w:pPr>
        <w:pStyle w:val="Style1"/>
      </w:pPr>
      <w:r w:rsidRPr="00E57A7D">
        <w:rPr>
          <w:highlight w:val="lightGray"/>
        </w:rPr>
        <w:t>3.</w:t>
      </w:r>
      <w:r w:rsidRPr="00E57A7D">
        <w:tab/>
        <w:t>Mērķsugas</w:t>
      </w:r>
    </w:p>
    <w:p w14:paraId="6A30FFA1" w14:textId="77777777" w:rsidR="00A83391" w:rsidRPr="00E57A7D" w:rsidRDefault="00A83391" w:rsidP="00A9226B">
      <w:pPr>
        <w:tabs>
          <w:tab w:val="clear" w:pos="567"/>
        </w:tabs>
        <w:spacing w:line="240" w:lineRule="auto"/>
        <w:rPr>
          <w:szCs w:val="22"/>
        </w:rPr>
      </w:pPr>
    </w:p>
    <w:p w14:paraId="74CBB899" w14:textId="77777777" w:rsidR="00A83391" w:rsidRDefault="00A83391" w:rsidP="00A9226B">
      <w:pPr>
        <w:tabs>
          <w:tab w:val="clear" w:pos="567"/>
        </w:tabs>
        <w:spacing w:line="240" w:lineRule="auto"/>
        <w:rPr>
          <w:szCs w:val="22"/>
        </w:rPr>
      </w:pPr>
      <w:r w:rsidRPr="00B31AE6">
        <w:rPr>
          <w:szCs w:val="22"/>
        </w:rPr>
        <w:t>Vistas (broileri, vaislas broileri) un tītari (broileri, vaislas putni).</w:t>
      </w:r>
    </w:p>
    <w:p w14:paraId="4675C21D" w14:textId="77777777" w:rsidR="00A83391" w:rsidRDefault="00A83391" w:rsidP="00A9226B">
      <w:pPr>
        <w:tabs>
          <w:tab w:val="clear" w:pos="567"/>
        </w:tabs>
        <w:spacing w:line="240" w:lineRule="auto"/>
        <w:rPr>
          <w:szCs w:val="22"/>
        </w:rPr>
      </w:pPr>
    </w:p>
    <w:p w14:paraId="2EA4A82E" w14:textId="77777777" w:rsidR="00A83391" w:rsidRPr="00E57A7D" w:rsidRDefault="00A83391" w:rsidP="00A9226B">
      <w:pPr>
        <w:tabs>
          <w:tab w:val="clear" w:pos="567"/>
        </w:tabs>
        <w:spacing w:line="240" w:lineRule="auto"/>
        <w:rPr>
          <w:szCs w:val="22"/>
        </w:rPr>
      </w:pPr>
    </w:p>
    <w:p w14:paraId="7DD4B7C9" w14:textId="77777777" w:rsidR="00A83391" w:rsidRPr="00E57A7D" w:rsidRDefault="00A83391" w:rsidP="00B13B6D">
      <w:pPr>
        <w:pStyle w:val="Style1"/>
      </w:pPr>
      <w:r w:rsidRPr="00E57A7D">
        <w:rPr>
          <w:highlight w:val="lightGray"/>
        </w:rPr>
        <w:t>4.</w:t>
      </w:r>
      <w:r w:rsidRPr="00E57A7D">
        <w:tab/>
        <w:t>Lietošanas indikācijas</w:t>
      </w:r>
    </w:p>
    <w:p w14:paraId="649B9A5F" w14:textId="77777777" w:rsidR="00A83391" w:rsidRPr="00E57A7D" w:rsidRDefault="00A83391" w:rsidP="00A9226B">
      <w:pPr>
        <w:tabs>
          <w:tab w:val="clear" w:pos="567"/>
        </w:tabs>
        <w:spacing w:line="240" w:lineRule="auto"/>
        <w:rPr>
          <w:szCs w:val="22"/>
        </w:rPr>
      </w:pPr>
    </w:p>
    <w:p w14:paraId="407E0E32" w14:textId="77777777" w:rsidR="00A83391" w:rsidRDefault="00A83391" w:rsidP="00A9226B">
      <w:pPr>
        <w:tabs>
          <w:tab w:val="clear" w:pos="567"/>
        </w:tabs>
        <w:spacing w:line="240" w:lineRule="auto"/>
        <w:rPr>
          <w:szCs w:val="22"/>
        </w:rPr>
      </w:pPr>
      <w:r w:rsidRPr="00B31AE6">
        <w:rPr>
          <w:szCs w:val="22"/>
        </w:rPr>
        <w:t xml:space="preserve">Pret doksiciklīnu jutīgu </w:t>
      </w:r>
      <w:r w:rsidRPr="00B203C7">
        <w:rPr>
          <w:i/>
          <w:szCs w:val="22"/>
        </w:rPr>
        <w:t>Mycoplasma gallisepticum</w:t>
      </w:r>
      <w:r w:rsidRPr="00B31AE6">
        <w:rPr>
          <w:szCs w:val="22"/>
        </w:rPr>
        <w:t xml:space="preserve"> izraisītu klīnisku elpceļu infekciju ārstēšanai.</w:t>
      </w:r>
    </w:p>
    <w:p w14:paraId="3EF36C48" w14:textId="77777777" w:rsidR="00A83391" w:rsidRDefault="00A83391" w:rsidP="00A9226B">
      <w:pPr>
        <w:tabs>
          <w:tab w:val="clear" w:pos="567"/>
        </w:tabs>
        <w:spacing w:line="240" w:lineRule="auto"/>
        <w:rPr>
          <w:szCs w:val="22"/>
        </w:rPr>
      </w:pPr>
    </w:p>
    <w:p w14:paraId="1B8DD103" w14:textId="77777777" w:rsidR="00A83391" w:rsidRPr="00E57A7D" w:rsidRDefault="00A83391" w:rsidP="00A9226B">
      <w:pPr>
        <w:tabs>
          <w:tab w:val="clear" w:pos="567"/>
        </w:tabs>
        <w:spacing w:line="240" w:lineRule="auto"/>
        <w:rPr>
          <w:szCs w:val="22"/>
        </w:rPr>
      </w:pPr>
    </w:p>
    <w:p w14:paraId="2A98252D" w14:textId="77777777" w:rsidR="00A83391" w:rsidRPr="00E57A7D" w:rsidRDefault="00A83391" w:rsidP="00B13B6D">
      <w:pPr>
        <w:pStyle w:val="Style1"/>
      </w:pPr>
      <w:r w:rsidRPr="00E57A7D">
        <w:rPr>
          <w:highlight w:val="lightGray"/>
        </w:rPr>
        <w:t>5.</w:t>
      </w:r>
      <w:r w:rsidRPr="00E57A7D">
        <w:tab/>
        <w:t>Kontrindikācijas</w:t>
      </w:r>
    </w:p>
    <w:p w14:paraId="29D6F4F5" w14:textId="77777777" w:rsidR="00A83391" w:rsidRPr="00E57A7D" w:rsidRDefault="00A83391" w:rsidP="00A9226B">
      <w:pPr>
        <w:tabs>
          <w:tab w:val="clear" w:pos="567"/>
        </w:tabs>
        <w:spacing w:line="240" w:lineRule="auto"/>
        <w:rPr>
          <w:szCs w:val="22"/>
        </w:rPr>
      </w:pPr>
    </w:p>
    <w:p w14:paraId="36802B07" w14:textId="77777777" w:rsidR="00A83391" w:rsidRPr="00B31AE6" w:rsidRDefault="00A83391" w:rsidP="00B31AE6">
      <w:pPr>
        <w:tabs>
          <w:tab w:val="clear" w:pos="567"/>
        </w:tabs>
        <w:spacing w:line="240" w:lineRule="auto"/>
        <w:rPr>
          <w:szCs w:val="22"/>
        </w:rPr>
      </w:pPr>
      <w:r w:rsidRPr="00B31AE6">
        <w:rPr>
          <w:szCs w:val="22"/>
        </w:rPr>
        <w:t xml:space="preserve">Nelietot gadījumos, ja konstatēta pastiprināta jutība pret aktīvo vielu vai pret </w:t>
      </w:r>
      <w:r>
        <w:rPr>
          <w:szCs w:val="22"/>
        </w:rPr>
        <w:t>jebkuru</w:t>
      </w:r>
      <w:r w:rsidRPr="00B31AE6">
        <w:rPr>
          <w:szCs w:val="22"/>
        </w:rPr>
        <w:t xml:space="preserve"> no palīgvielām.</w:t>
      </w:r>
    </w:p>
    <w:p w14:paraId="6DFF8514" w14:textId="77777777" w:rsidR="00A83391" w:rsidRPr="00B31AE6" w:rsidRDefault="00A83391" w:rsidP="00B31AE6">
      <w:pPr>
        <w:tabs>
          <w:tab w:val="clear" w:pos="567"/>
        </w:tabs>
        <w:spacing w:line="240" w:lineRule="auto"/>
        <w:rPr>
          <w:szCs w:val="22"/>
        </w:rPr>
      </w:pPr>
      <w:r w:rsidRPr="00B31AE6">
        <w:rPr>
          <w:szCs w:val="22"/>
        </w:rPr>
        <w:t>Nelietot, ja ganāmpulkā ir konstatēta rezistence pret tetraciklīniem, iespējamas krusteniskās rezistences dēļ.</w:t>
      </w:r>
    </w:p>
    <w:p w14:paraId="7EA152CA" w14:textId="77777777" w:rsidR="00A83391" w:rsidRDefault="00A83391" w:rsidP="00B31AE6">
      <w:pPr>
        <w:tabs>
          <w:tab w:val="clear" w:pos="567"/>
        </w:tabs>
        <w:spacing w:line="240" w:lineRule="auto"/>
        <w:rPr>
          <w:szCs w:val="22"/>
        </w:rPr>
      </w:pPr>
      <w:r w:rsidRPr="00B31AE6">
        <w:rPr>
          <w:szCs w:val="22"/>
        </w:rPr>
        <w:t>Nelietot dzīvniekiem ar aknu darbības traucējumiem.</w:t>
      </w:r>
    </w:p>
    <w:p w14:paraId="0DF1F969" w14:textId="77777777" w:rsidR="00A83391" w:rsidRDefault="00A83391" w:rsidP="00B31AE6">
      <w:pPr>
        <w:tabs>
          <w:tab w:val="clear" w:pos="567"/>
        </w:tabs>
        <w:spacing w:line="240" w:lineRule="auto"/>
        <w:rPr>
          <w:szCs w:val="22"/>
        </w:rPr>
      </w:pPr>
    </w:p>
    <w:p w14:paraId="16F9E586" w14:textId="77777777" w:rsidR="00A83391" w:rsidRPr="00E57A7D" w:rsidRDefault="00A83391" w:rsidP="00B31AE6">
      <w:pPr>
        <w:tabs>
          <w:tab w:val="clear" w:pos="567"/>
        </w:tabs>
        <w:spacing w:line="240" w:lineRule="auto"/>
        <w:rPr>
          <w:szCs w:val="22"/>
        </w:rPr>
      </w:pPr>
    </w:p>
    <w:p w14:paraId="0BE6F7E3" w14:textId="77777777" w:rsidR="00A83391" w:rsidRPr="00E57A7D" w:rsidRDefault="00A83391" w:rsidP="00B13B6D">
      <w:pPr>
        <w:pStyle w:val="Style1"/>
      </w:pPr>
      <w:r w:rsidRPr="00E57A7D">
        <w:rPr>
          <w:highlight w:val="lightGray"/>
        </w:rPr>
        <w:t>6.</w:t>
      </w:r>
      <w:r w:rsidRPr="00E57A7D">
        <w:tab/>
        <w:t>Īpaši brīdinājumi</w:t>
      </w:r>
    </w:p>
    <w:p w14:paraId="36C06767" w14:textId="77777777" w:rsidR="00A83391" w:rsidRPr="00E57A7D" w:rsidRDefault="00A83391" w:rsidP="00A9226B">
      <w:pPr>
        <w:tabs>
          <w:tab w:val="clear" w:pos="567"/>
        </w:tabs>
        <w:spacing w:line="240" w:lineRule="auto"/>
        <w:rPr>
          <w:szCs w:val="22"/>
        </w:rPr>
      </w:pPr>
    </w:p>
    <w:p w14:paraId="0E4BAD24" w14:textId="77777777" w:rsidR="00A83391" w:rsidRPr="00E57A7D" w:rsidRDefault="00A83391" w:rsidP="00F354C5">
      <w:pPr>
        <w:tabs>
          <w:tab w:val="clear" w:pos="567"/>
        </w:tabs>
        <w:spacing w:line="240" w:lineRule="auto"/>
        <w:rPr>
          <w:szCs w:val="22"/>
        </w:rPr>
      </w:pPr>
      <w:r w:rsidRPr="00E57A7D">
        <w:rPr>
          <w:szCs w:val="22"/>
          <w:u w:val="single"/>
        </w:rPr>
        <w:t>Īpaši brīdinājumi</w:t>
      </w:r>
      <w:r w:rsidRPr="00E57A7D">
        <w:t>:</w:t>
      </w:r>
    </w:p>
    <w:p w14:paraId="083E05F0" w14:textId="77777777" w:rsidR="00A83391" w:rsidRPr="00540FA5" w:rsidRDefault="00A83391" w:rsidP="00540FA5">
      <w:pPr>
        <w:pStyle w:val="Normaalweb"/>
        <w:spacing w:before="0" w:beforeAutospacing="0" w:after="0" w:afterAutospacing="0"/>
        <w:jc w:val="both"/>
        <w:rPr>
          <w:sz w:val="22"/>
          <w:szCs w:val="22"/>
        </w:rPr>
      </w:pPr>
      <w:r w:rsidRPr="00540FA5">
        <w:rPr>
          <w:rStyle w:val="c1"/>
          <w:color w:val="auto"/>
          <w:sz w:val="22"/>
          <w:szCs w:val="22"/>
        </w:rPr>
        <w:t>Zāļu uzņemšana var būt atkarīga no slimā dzīvnieka stāvokļa, līdz ar to var būt mainīga.</w:t>
      </w:r>
      <w:r w:rsidRPr="00540FA5">
        <w:rPr>
          <w:sz w:val="22"/>
          <w:szCs w:val="22"/>
        </w:rPr>
        <w:t xml:space="preserve"> Ja dzīvnieki neuzņem pietiekami daudz dzeramo ūdeni, tie jāārstē parenterāli.</w:t>
      </w:r>
    </w:p>
    <w:p w14:paraId="4E768315" w14:textId="77777777" w:rsidR="00A83391" w:rsidRPr="00E57A7D" w:rsidRDefault="00A83391" w:rsidP="00F354C5">
      <w:pPr>
        <w:tabs>
          <w:tab w:val="clear" w:pos="567"/>
        </w:tabs>
        <w:spacing w:line="240" w:lineRule="auto"/>
        <w:rPr>
          <w:szCs w:val="22"/>
        </w:rPr>
      </w:pPr>
    </w:p>
    <w:p w14:paraId="338F8DA1" w14:textId="77777777" w:rsidR="00A83391" w:rsidRPr="00E57A7D" w:rsidRDefault="00A83391"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25391A87" w14:textId="77777777" w:rsidR="00A83391" w:rsidRPr="00183D85" w:rsidRDefault="00A83391" w:rsidP="00E92051">
      <w:pPr>
        <w:widowControl w:val="0"/>
        <w:spacing w:line="240" w:lineRule="auto"/>
        <w:jc w:val="both"/>
      </w:pPr>
      <w:r>
        <w:t>Ņemot vērā atšķirīgo baktēriju jutību pret doksiciklīnu (atkarībā no laika un ģeogrāfiskā novietojuma), stingri ieteicams ņemt paraugus bakterioloģiskām analīzēm un mikroorganismu jutības noteikšanai no saimniecībā esošiem slimajiem dzīvniekiem. L</w:t>
      </w:r>
      <w:r w:rsidRPr="001F2655">
        <w:t>ieto</w:t>
      </w:r>
      <w:r>
        <w:t xml:space="preserve">jot šīs veterinārās zāles </w:t>
      </w:r>
      <w:r w:rsidRPr="001F2655">
        <w:t>atšķir</w:t>
      </w:r>
      <w:r>
        <w:t>īgi</w:t>
      </w:r>
      <w:r w:rsidRPr="001F2655">
        <w:t xml:space="preserve"> no </w:t>
      </w:r>
      <w:r w:rsidRPr="000B7002">
        <w:rPr>
          <w:szCs w:val="22"/>
        </w:rPr>
        <w:t>lietošanas instrukcija</w:t>
      </w:r>
      <w:r w:rsidRPr="001F2655" w:rsidDel="000B7002">
        <w:t xml:space="preserve"> </w:t>
      </w:r>
      <w:r>
        <w:t>dotajiem</w:t>
      </w:r>
      <w:r w:rsidRPr="001F2655">
        <w:t xml:space="preserve"> norādījumiem, </w:t>
      </w:r>
      <w:r>
        <w:t xml:space="preserve">tas </w:t>
      </w:r>
      <w:r w:rsidRPr="001F2655">
        <w:t>var palielināt baktēriju izplatīb</w:t>
      </w:r>
      <w:r>
        <w:t>u, kuras ir rezistentas</w:t>
      </w:r>
      <w:r w:rsidRPr="001F2655">
        <w:t xml:space="preserve"> pret doksiciklīnu un </w:t>
      </w:r>
      <w:r>
        <w:t>samazināt</w:t>
      </w:r>
      <w:r w:rsidRPr="004050FE">
        <w:t xml:space="preserve"> </w:t>
      </w:r>
      <w:r w:rsidRPr="001F2655">
        <w:t>ārstēšanas efektivitāt</w:t>
      </w:r>
      <w:r>
        <w:t>i</w:t>
      </w:r>
      <w:r w:rsidRPr="001F2655">
        <w:t xml:space="preserve"> ar tetraciklīniem, iespējam</w:t>
      </w:r>
      <w:r>
        <w:t>as</w:t>
      </w:r>
      <w:r w:rsidRPr="001F2655">
        <w:t xml:space="preserve"> krustenisk</w:t>
      </w:r>
      <w:r>
        <w:t>ās</w:t>
      </w:r>
      <w:r w:rsidRPr="001F2655">
        <w:t xml:space="preserve"> rezistenc</w:t>
      </w:r>
      <w:r>
        <w:t>es dēļ</w:t>
      </w:r>
      <w:r w:rsidRPr="000651A6">
        <w:t>.</w:t>
      </w:r>
    </w:p>
    <w:p w14:paraId="1ABB79FF" w14:textId="77777777" w:rsidR="00A83391" w:rsidRPr="00502412" w:rsidRDefault="00A83391" w:rsidP="00E92051">
      <w:pPr>
        <w:widowControl w:val="0"/>
        <w:spacing w:line="240" w:lineRule="auto"/>
        <w:jc w:val="both"/>
      </w:pPr>
      <w:r w:rsidRPr="00502412">
        <w:t xml:space="preserve">Lietojot šīs </w:t>
      </w:r>
      <w:r>
        <w:t>veterinārās</w:t>
      </w:r>
      <w:r w:rsidRPr="00502412">
        <w:t xml:space="preserve"> zāles</w:t>
      </w:r>
      <w:r>
        <w:t>,</w:t>
      </w:r>
      <w:r w:rsidRPr="00502412">
        <w:t xml:space="preserve"> jāņem vērā </w:t>
      </w:r>
      <w:r w:rsidRPr="00A0083E">
        <w:t>oficiālā un reģionālā antimikrobiālā politika</w:t>
      </w:r>
      <w:r>
        <w:t>.</w:t>
      </w:r>
    </w:p>
    <w:p w14:paraId="2543F405" w14:textId="77777777" w:rsidR="00A83391" w:rsidRPr="00183D85" w:rsidRDefault="00A83391" w:rsidP="00E92051">
      <w:pPr>
        <w:widowControl w:val="0"/>
        <w:spacing w:line="240" w:lineRule="auto"/>
        <w:jc w:val="both"/>
      </w:pPr>
      <w:r>
        <w:t>Izvairīties no</w:t>
      </w:r>
      <w:r w:rsidRPr="00D56359">
        <w:t xml:space="preserve"> oksidējuš</w:t>
      </w:r>
      <w:r>
        <w:t>a</w:t>
      </w:r>
      <w:r w:rsidRPr="00D56359">
        <w:t>s dzirdināšanas ierīces</w:t>
      </w:r>
      <w:r>
        <w:t xml:space="preserve"> izmantošanas</w:t>
      </w:r>
      <w:r w:rsidRPr="00D56359">
        <w:t>.</w:t>
      </w:r>
    </w:p>
    <w:p w14:paraId="3AF52920" w14:textId="77777777" w:rsidR="00A83391" w:rsidRDefault="00A83391" w:rsidP="00E92051">
      <w:pPr>
        <w:widowControl w:val="0"/>
        <w:spacing w:line="240" w:lineRule="auto"/>
        <w:jc w:val="both"/>
      </w:pPr>
      <w:r>
        <w:t xml:space="preserve">Tā kā mērķa baktērijas var netikt izskaustas, šo veterināro </w:t>
      </w:r>
      <w:r w:rsidRPr="006976F0">
        <w:t>zā</w:t>
      </w:r>
      <w:r>
        <w:t>ļu</w:t>
      </w:r>
      <w:r w:rsidRPr="006976F0">
        <w:t xml:space="preserve"> lieto</w:t>
      </w:r>
      <w:r>
        <w:t>šanu</w:t>
      </w:r>
      <w:r w:rsidRPr="006976F0">
        <w:t xml:space="preserve"> apvieno</w:t>
      </w:r>
      <w:r>
        <w:t>t</w:t>
      </w:r>
      <w:r w:rsidRPr="006976F0">
        <w:t xml:space="preserve"> </w:t>
      </w:r>
      <w:r>
        <w:t xml:space="preserve">ar labturības prasību ievērošanu, piemēram, labu higiēnu, atbilstošu ventilāciju, neturot pārāk daudz dzīvnieku vienkopus. </w:t>
      </w:r>
    </w:p>
    <w:p w14:paraId="6A378B23" w14:textId="77777777" w:rsidR="00A83391" w:rsidRPr="00E57A7D" w:rsidRDefault="00A83391" w:rsidP="00F354C5">
      <w:pPr>
        <w:tabs>
          <w:tab w:val="clear" w:pos="567"/>
        </w:tabs>
        <w:spacing w:line="240" w:lineRule="auto"/>
        <w:rPr>
          <w:szCs w:val="22"/>
        </w:rPr>
      </w:pPr>
    </w:p>
    <w:p w14:paraId="6FE1A7BC" w14:textId="77777777" w:rsidR="00A83391" w:rsidRPr="00E57A7D" w:rsidRDefault="00A83391"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Pr>
          <w:szCs w:val="22"/>
          <w:u w:val="single"/>
        </w:rPr>
        <w:t>:</w:t>
      </w:r>
    </w:p>
    <w:p w14:paraId="3EECD853" w14:textId="77777777" w:rsidR="00A83391" w:rsidRPr="00183D85" w:rsidRDefault="00A83391" w:rsidP="00E92051">
      <w:pPr>
        <w:widowControl w:val="0"/>
        <w:spacing w:line="240" w:lineRule="auto"/>
        <w:jc w:val="both"/>
      </w:pPr>
      <w:r>
        <w:t xml:space="preserve">Sagatavošanas un lietošanas laikā nepieļaut tiešu šo veterināro zāļu saskari ar ādu, acīm un gļotādām, kā arī putekļu daļiņu ieelpošanu. </w:t>
      </w:r>
    </w:p>
    <w:p w14:paraId="1F33B9E7" w14:textId="77777777" w:rsidR="00A83391" w:rsidRPr="00183D85" w:rsidRDefault="00A83391" w:rsidP="00E92051">
      <w:pPr>
        <w:widowControl w:val="0"/>
        <w:spacing w:line="240" w:lineRule="auto"/>
        <w:jc w:val="both"/>
      </w:pPr>
      <w:r>
        <w:t>Personām ar zināmu pastiprinātu jutību pret tetraciklīniem jā</w:t>
      </w:r>
      <w:r w:rsidRPr="00E57A7D">
        <w:t>izvair</w:t>
      </w:r>
      <w:r>
        <w:t>ās no saskares ar šīm veterinārajām zālēm.</w:t>
      </w:r>
    </w:p>
    <w:p w14:paraId="1E6F8CEA" w14:textId="77777777" w:rsidR="00A83391" w:rsidRPr="00183D85" w:rsidRDefault="00A83391" w:rsidP="009C0418">
      <w:pPr>
        <w:tabs>
          <w:tab w:val="clear" w:pos="567"/>
          <w:tab w:val="left" w:pos="720"/>
        </w:tabs>
        <w:spacing w:line="240" w:lineRule="auto"/>
      </w:pPr>
      <w:r>
        <w:rPr>
          <w:szCs w:val="22"/>
        </w:rPr>
        <w:lastRenderedPageBreak/>
        <w:t>Rīkojoties ar šīm veterinārajām zālēm, izmantot individuālos aizsardzības līdzekļus, kas ietver</w:t>
      </w:r>
      <w:r>
        <w:t xml:space="preserve">, </w:t>
      </w:r>
      <w:r w:rsidRPr="00416324">
        <w:t>ūdensnecaurlaidīg</w:t>
      </w:r>
      <w:r>
        <w:t>us</w:t>
      </w:r>
      <w:r w:rsidRPr="00416324">
        <w:t xml:space="preserve"> cimd</w:t>
      </w:r>
      <w:r>
        <w:t>us</w:t>
      </w:r>
      <w:r w:rsidRPr="00416324">
        <w:t xml:space="preserve"> </w:t>
      </w:r>
      <w:r>
        <w:t>(piemēram, gumijas vai lateksa), aizsargbrilles un piemērotu masku pret putekļiem (piemēram, Eiropas standartam EN149 atbilstošu vienreizlietojamu pusmasku-respiratoru vai Eiropas standartam EN140 atbilstošu atkārtoti izmantojamu respiratoru ar standartam EN143 atbilstošu filtru). Pēc zāles saturoša dzeramā ūdens sagatavošanas, mazgāt skarto ādu. Ja notikusi nejauša nokļūšana acīs, skalot tās ar lielu daudzumu tīra ūdens. Rīkojoties ar šīm veterinārajām zālēm, nesmēķēt, neēst vai nedzert.</w:t>
      </w:r>
    </w:p>
    <w:p w14:paraId="387DB71D" w14:textId="77777777" w:rsidR="00A83391" w:rsidRPr="00183D85" w:rsidRDefault="00A83391" w:rsidP="00E92051">
      <w:pPr>
        <w:widowControl w:val="0"/>
        <w:spacing w:line="240" w:lineRule="auto"/>
        <w:jc w:val="both"/>
      </w:pPr>
      <w:r>
        <w:t>Ja notikusi nejauša norīšana, nekavējoties meklēt medicīnisko palīdzību un uzrādīt lietošanas instrukciju vai iepakojuma marķējumu ārstam. Sejas, lūpu vai acu iekaisums vai apgrūtināta elpošana ir daudz nopietnāki simptomi, kuru gadījumā nepieciešama tūlītēja medicīniskā palīdzība.</w:t>
      </w:r>
    </w:p>
    <w:p w14:paraId="49E69FA9" w14:textId="77777777" w:rsidR="00A83391" w:rsidRPr="00E57A7D" w:rsidRDefault="00A83391" w:rsidP="005B1FD0">
      <w:pPr>
        <w:rPr>
          <w:szCs w:val="22"/>
          <w:u w:val="single"/>
        </w:rPr>
      </w:pPr>
    </w:p>
    <w:p w14:paraId="2F880537" w14:textId="77777777" w:rsidR="00A83391" w:rsidRPr="00E57A7D" w:rsidRDefault="00A83391" w:rsidP="005B1FD0">
      <w:pPr>
        <w:tabs>
          <w:tab w:val="clear" w:pos="567"/>
        </w:tabs>
        <w:spacing w:line="240" w:lineRule="auto"/>
        <w:rPr>
          <w:szCs w:val="22"/>
        </w:rPr>
      </w:pPr>
      <w:r w:rsidRPr="00E57A7D">
        <w:rPr>
          <w:szCs w:val="22"/>
          <w:u w:val="single"/>
        </w:rPr>
        <w:t>Grūsnība un laktācija</w:t>
      </w:r>
      <w:r w:rsidRPr="00E57A7D">
        <w:t>:</w:t>
      </w:r>
    </w:p>
    <w:p w14:paraId="103CDB43" w14:textId="77777777" w:rsidR="00A83391" w:rsidRPr="00183D85" w:rsidRDefault="00A83391" w:rsidP="00E92051">
      <w:pPr>
        <w:widowControl w:val="0"/>
        <w:spacing w:line="240" w:lineRule="auto"/>
      </w:pPr>
      <w:r>
        <w:t xml:space="preserve">Laboratoriskajos pētījumos žurkām un trušiem </w:t>
      </w:r>
      <w:bookmarkStart w:id="12" w:name="_Hlk37245308"/>
      <w:r w:rsidRPr="002652D3">
        <w:rPr>
          <w:color w:val="000000"/>
        </w:rPr>
        <w:t xml:space="preserve">netika konstatēta </w:t>
      </w:r>
      <w:bookmarkEnd w:id="12"/>
      <w:r w:rsidRPr="002652D3">
        <w:rPr>
          <w:color w:val="000000"/>
        </w:rPr>
        <w:t>teratogēna</w:t>
      </w:r>
      <w:r>
        <w:t xml:space="preserve">, </w:t>
      </w:r>
      <w:r w:rsidRPr="002652D3">
        <w:rPr>
          <w:color w:val="000000"/>
        </w:rPr>
        <w:t>fetotoksiska</w:t>
      </w:r>
      <w:r>
        <w:t xml:space="preserve"> vai </w:t>
      </w:r>
      <w:r w:rsidRPr="002652D3">
        <w:rPr>
          <w:color w:val="000000"/>
        </w:rPr>
        <w:t>maternotoksiska</w:t>
      </w:r>
      <w:r>
        <w:t xml:space="preserve"> </w:t>
      </w:r>
      <w:r w:rsidRPr="002652D3">
        <w:rPr>
          <w:color w:val="000000"/>
        </w:rPr>
        <w:t>iedarbība</w:t>
      </w:r>
      <w:r>
        <w:t>.</w:t>
      </w:r>
    </w:p>
    <w:p w14:paraId="09B4495F" w14:textId="77777777" w:rsidR="00A83391" w:rsidRPr="00E57A7D" w:rsidRDefault="00A83391" w:rsidP="005B1FD0">
      <w:pPr>
        <w:tabs>
          <w:tab w:val="clear" w:pos="567"/>
        </w:tabs>
        <w:spacing w:line="240" w:lineRule="auto"/>
        <w:rPr>
          <w:szCs w:val="22"/>
        </w:rPr>
      </w:pPr>
    </w:p>
    <w:p w14:paraId="646F858B" w14:textId="77777777" w:rsidR="00A83391" w:rsidRPr="00E57A7D" w:rsidRDefault="00A83391"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25632301" w14:textId="77777777" w:rsidR="00A83391" w:rsidRPr="00183D85" w:rsidRDefault="00A83391" w:rsidP="00E92051">
      <w:pPr>
        <w:widowControl w:val="0"/>
        <w:spacing w:line="240" w:lineRule="auto"/>
        <w:jc w:val="both"/>
      </w:pPr>
      <w:r>
        <w:t>Nelietot vienlaikus ar barību, kas lielā daudzumā satur polivalentos katjonus, piemēram, Ca</w:t>
      </w:r>
      <w:r w:rsidRPr="00EC3C3F">
        <w:rPr>
          <w:vertAlign w:val="superscript"/>
        </w:rPr>
        <w:t>2+</w:t>
      </w:r>
      <w:r>
        <w:t>, Mg</w:t>
      </w:r>
      <w:r w:rsidRPr="00EC3C3F">
        <w:rPr>
          <w:vertAlign w:val="superscript"/>
        </w:rPr>
        <w:t>2+</w:t>
      </w:r>
      <w:r>
        <w:t>, Zn</w:t>
      </w:r>
      <w:r w:rsidRPr="00EC3C3F">
        <w:rPr>
          <w:vertAlign w:val="superscript"/>
        </w:rPr>
        <w:t>2+</w:t>
      </w:r>
      <w:r>
        <w:t xml:space="preserve"> un Fe</w:t>
      </w:r>
      <w:r w:rsidRPr="00EC3C3F">
        <w:rPr>
          <w:vertAlign w:val="superscript"/>
        </w:rPr>
        <w:t>3+</w:t>
      </w:r>
      <w:r>
        <w:t>, jo var veidoties doksiciklīna un šo katjonu kompleksi. Nelietot kopā ar antacīdiem līdzekļiem, kaolīnu un dzelzs preparātiem, jo tetraciklīni ir bakteriostatiski pretmikrobu līdzekļi, un nelietot kopā ar baktericīdām antibiotikām, piemēram, beta-laktāmu grupas antibiotikām. Ieteicams ievērot 1</w:t>
      </w:r>
      <w:r>
        <w:noBreakHyphen/>
        <w:t xml:space="preserve">2 stundu intervālu starp citu veterināro zāļu, kas satur polivalentos katjonus, lietošanas, jo tie samazina </w:t>
      </w:r>
      <w:r w:rsidRPr="00416324">
        <w:t xml:space="preserve">tetraciklīnu </w:t>
      </w:r>
      <w:r>
        <w:t>uzsūkšanos.</w:t>
      </w:r>
    </w:p>
    <w:p w14:paraId="67429A5A" w14:textId="77777777" w:rsidR="00A83391" w:rsidRPr="00183D85" w:rsidRDefault="00A83391" w:rsidP="00E92051">
      <w:pPr>
        <w:widowControl w:val="0"/>
        <w:spacing w:line="240" w:lineRule="auto"/>
        <w:jc w:val="both"/>
      </w:pPr>
      <w:r>
        <w:t>Doksiciklīns pastiprina antikoagulantu darbību.</w:t>
      </w:r>
    </w:p>
    <w:p w14:paraId="0128695B" w14:textId="77777777" w:rsidR="00A83391" w:rsidRPr="00E57A7D" w:rsidRDefault="00A83391" w:rsidP="005B1FD0">
      <w:pPr>
        <w:tabs>
          <w:tab w:val="clear" w:pos="567"/>
        </w:tabs>
        <w:spacing w:line="240" w:lineRule="auto"/>
        <w:rPr>
          <w:szCs w:val="22"/>
        </w:rPr>
      </w:pPr>
    </w:p>
    <w:p w14:paraId="065E88CD" w14:textId="77777777" w:rsidR="00A83391" w:rsidRPr="00E57A7D" w:rsidRDefault="00A83391" w:rsidP="005B1FD0">
      <w:pPr>
        <w:tabs>
          <w:tab w:val="clear" w:pos="567"/>
        </w:tabs>
        <w:spacing w:line="240" w:lineRule="auto"/>
        <w:rPr>
          <w:szCs w:val="22"/>
        </w:rPr>
      </w:pPr>
      <w:r w:rsidRPr="00E57A7D">
        <w:rPr>
          <w:szCs w:val="22"/>
          <w:u w:val="single"/>
        </w:rPr>
        <w:t>Pārdozēšana</w:t>
      </w:r>
      <w:r w:rsidRPr="00E57A7D">
        <w:t>:</w:t>
      </w:r>
    </w:p>
    <w:p w14:paraId="73B2D18D" w14:textId="77777777" w:rsidR="00A83391" w:rsidRPr="00183D85" w:rsidRDefault="00A83391" w:rsidP="00675AB6">
      <w:pPr>
        <w:widowControl w:val="0"/>
        <w:spacing w:line="240" w:lineRule="auto"/>
      </w:pPr>
      <w:r>
        <w:t>Mērķa sugu dzīvniekiem tolerances pētījumā nenovēroja blakusparādības, lietojot pieckārtīgu terapeitisko devu divas reizes ilgāk nekā ieteikts.</w:t>
      </w:r>
    </w:p>
    <w:p w14:paraId="2E1DF296" w14:textId="77777777" w:rsidR="00A83391" w:rsidRPr="00183D85" w:rsidRDefault="00A83391" w:rsidP="00675AB6">
      <w:pPr>
        <w:widowControl w:val="0"/>
        <w:spacing w:line="240" w:lineRule="auto"/>
      </w:pPr>
      <w:r>
        <w:t>Ja ir aizdomas par toksicitātes izraisītām reakcijām</w:t>
      </w:r>
      <w:r w:rsidRPr="00D1438B">
        <w:t xml:space="preserve"> </w:t>
      </w:r>
      <w:r>
        <w:t>ļoti izteiktas pārdozēšanas dēļ, zāļu lietošanu pārtraukt un pēc nepieciešamības uzsākt atbilstošu simptomātisko ārstēšanu.</w:t>
      </w:r>
    </w:p>
    <w:p w14:paraId="4DF02F58" w14:textId="77777777" w:rsidR="00A83391" w:rsidRPr="00E57A7D" w:rsidRDefault="00A83391" w:rsidP="005B1FD0">
      <w:pPr>
        <w:tabs>
          <w:tab w:val="clear" w:pos="567"/>
        </w:tabs>
        <w:spacing w:line="240" w:lineRule="auto"/>
        <w:rPr>
          <w:szCs w:val="22"/>
        </w:rPr>
      </w:pPr>
    </w:p>
    <w:p w14:paraId="12552E6B" w14:textId="77777777" w:rsidR="00A83391" w:rsidRDefault="00A83391" w:rsidP="005B1FD0">
      <w:pPr>
        <w:tabs>
          <w:tab w:val="clear" w:pos="567"/>
        </w:tabs>
        <w:spacing w:line="240" w:lineRule="auto"/>
      </w:pPr>
      <w:r w:rsidRPr="00E57A7D">
        <w:rPr>
          <w:szCs w:val="22"/>
          <w:u w:val="single"/>
        </w:rPr>
        <w:t>Būtiska nesaderība</w:t>
      </w:r>
      <w:r w:rsidRPr="00E57A7D">
        <w:t>:</w:t>
      </w:r>
    </w:p>
    <w:p w14:paraId="68E2847A" w14:textId="77777777" w:rsidR="00A83391" w:rsidRPr="00183D85" w:rsidRDefault="00A83391" w:rsidP="00E92051">
      <w:pPr>
        <w:widowControl w:val="0"/>
        <w:spacing w:line="240" w:lineRule="auto"/>
        <w:jc w:val="both"/>
      </w:pPr>
      <w:r w:rsidRPr="002652D3">
        <w:rPr>
          <w:color w:val="000000"/>
        </w:rPr>
        <w:t xml:space="preserve">Tā kā nav veikti saderības pētījumi, </w:t>
      </w:r>
      <w:r>
        <w:t>nelietot</w:t>
      </w:r>
      <w:r w:rsidRPr="002652D3">
        <w:rPr>
          <w:color w:val="000000"/>
        </w:rPr>
        <w:t xml:space="preserve"> šīs veterinārās zāles maisījumā ar citām veterinārajām zālēm</w:t>
      </w:r>
      <w:r>
        <w:t>.</w:t>
      </w:r>
    </w:p>
    <w:p w14:paraId="550132B5" w14:textId="77777777" w:rsidR="00A83391" w:rsidRPr="00E57A7D" w:rsidRDefault="00A83391" w:rsidP="005B1FD0">
      <w:pPr>
        <w:tabs>
          <w:tab w:val="clear" w:pos="567"/>
        </w:tabs>
        <w:spacing w:line="240" w:lineRule="auto"/>
        <w:rPr>
          <w:szCs w:val="22"/>
        </w:rPr>
      </w:pPr>
    </w:p>
    <w:p w14:paraId="2A03234B" w14:textId="77777777" w:rsidR="00A83391" w:rsidRPr="00E57A7D" w:rsidRDefault="00A83391" w:rsidP="00A9226B">
      <w:pPr>
        <w:tabs>
          <w:tab w:val="clear" w:pos="567"/>
        </w:tabs>
        <w:spacing w:line="240" w:lineRule="auto"/>
        <w:rPr>
          <w:szCs w:val="22"/>
        </w:rPr>
      </w:pPr>
    </w:p>
    <w:p w14:paraId="556DD068" w14:textId="77777777" w:rsidR="00A83391" w:rsidRPr="00E57A7D" w:rsidRDefault="00A83391" w:rsidP="00B13B6D">
      <w:pPr>
        <w:pStyle w:val="Style1"/>
      </w:pPr>
      <w:r w:rsidRPr="00E57A7D">
        <w:rPr>
          <w:highlight w:val="lightGray"/>
        </w:rPr>
        <w:t>7.</w:t>
      </w:r>
      <w:r>
        <w:tab/>
        <w:t>B</w:t>
      </w:r>
      <w:r w:rsidRPr="00E57A7D">
        <w:t>lakusparādības</w:t>
      </w:r>
    </w:p>
    <w:p w14:paraId="70E10FA7" w14:textId="77777777" w:rsidR="00A83391" w:rsidRPr="00E57A7D" w:rsidRDefault="00A83391" w:rsidP="00A9226B">
      <w:pPr>
        <w:tabs>
          <w:tab w:val="clear" w:pos="567"/>
        </w:tabs>
        <w:spacing w:line="240" w:lineRule="auto"/>
        <w:rPr>
          <w:iCs/>
          <w:szCs w:val="22"/>
        </w:rPr>
      </w:pPr>
    </w:p>
    <w:p w14:paraId="05226CC3" w14:textId="77777777" w:rsidR="00A83391" w:rsidRDefault="00A83391" w:rsidP="001E503D">
      <w:r w:rsidRPr="004514F7">
        <w:t>Vistas (broileri, vaislas broileri) un tītari (broileri, vaislas putni)</w:t>
      </w:r>
      <w:r>
        <w:t>:</w:t>
      </w:r>
    </w:p>
    <w:p w14:paraId="14B32852" w14:textId="77777777" w:rsidR="00A83391" w:rsidRPr="00E57A7D" w:rsidRDefault="00A83391" w:rsidP="001E503D">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A83391" w14:paraId="10E1C3FF" w14:textId="77777777" w:rsidTr="00D3225B">
        <w:tc>
          <w:tcPr>
            <w:tcW w:w="2500" w:type="pct"/>
          </w:tcPr>
          <w:p w14:paraId="381E7D19" w14:textId="77777777" w:rsidR="00A83391" w:rsidRPr="00E57A7D" w:rsidRDefault="00A83391" w:rsidP="00D3225B">
            <w:pPr>
              <w:spacing w:before="60" w:after="60"/>
              <w:rPr>
                <w:szCs w:val="22"/>
              </w:rPr>
            </w:pPr>
            <w:r w:rsidRPr="00E57A7D">
              <w:t>Reti</w:t>
            </w:r>
          </w:p>
          <w:p w14:paraId="04B2017A" w14:textId="77777777" w:rsidR="00A83391" w:rsidRPr="00E57A7D" w:rsidRDefault="00A83391" w:rsidP="00D3225B">
            <w:pPr>
              <w:spacing w:before="60" w:after="60"/>
              <w:rPr>
                <w:szCs w:val="22"/>
              </w:rPr>
            </w:pPr>
            <w:r w:rsidRPr="00E57A7D">
              <w:t>(1 līdz 10 dzīvniekiem/10 000 ārstētajiem dzīvniekiem):</w:t>
            </w:r>
          </w:p>
        </w:tc>
        <w:tc>
          <w:tcPr>
            <w:tcW w:w="2500" w:type="pct"/>
          </w:tcPr>
          <w:p w14:paraId="3BEF4D2F" w14:textId="77777777" w:rsidR="00A83391" w:rsidRDefault="00A83391" w:rsidP="00D3225B">
            <w:r>
              <w:t>A</w:t>
            </w:r>
            <w:r w:rsidRPr="00BE24CB">
              <w:t>lerģiskas reakcijas</w:t>
            </w:r>
          </w:p>
          <w:p w14:paraId="6670CFD3" w14:textId="77777777" w:rsidR="00A83391" w:rsidRPr="00E57A7D" w:rsidRDefault="00A83391" w:rsidP="00D3225B">
            <w:pPr>
              <w:rPr>
                <w:iCs/>
                <w:szCs w:val="22"/>
              </w:rPr>
            </w:pPr>
            <w:r>
              <w:t>F</w:t>
            </w:r>
            <w:r w:rsidRPr="00BE24CB">
              <w:t xml:space="preserve">otosensivitāte </w:t>
            </w:r>
            <w:r w:rsidRPr="00A17DA7">
              <w:t>(patoloģiska ādas reakcija uz gaismu)</w:t>
            </w:r>
          </w:p>
        </w:tc>
      </w:tr>
    </w:tbl>
    <w:p w14:paraId="4028C828" w14:textId="77777777" w:rsidR="00A83391" w:rsidRPr="00E57A7D" w:rsidRDefault="00A83391" w:rsidP="001E503D">
      <w:pPr>
        <w:tabs>
          <w:tab w:val="clear" w:pos="567"/>
        </w:tabs>
        <w:spacing w:line="240" w:lineRule="auto"/>
        <w:rPr>
          <w:szCs w:val="22"/>
        </w:rPr>
      </w:pPr>
    </w:p>
    <w:p w14:paraId="77937B0C" w14:textId="77777777" w:rsidR="00A83391" w:rsidRPr="001A11F1" w:rsidRDefault="00A83391" w:rsidP="00986386">
      <w:r w:rsidRPr="001A11F1">
        <w:t xml:space="preserve">Ja </w:t>
      </w:r>
      <w:r>
        <w:t>rodas</w:t>
      </w:r>
      <w:r w:rsidRPr="001A11F1">
        <w:t xml:space="preserve"> aizdomas par blakusparādībām, ārstēšana jāpārtrauc.</w:t>
      </w:r>
    </w:p>
    <w:p w14:paraId="6FE4775D" w14:textId="77777777" w:rsidR="00A83391" w:rsidRDefault="00A83391" w:rsidP="00CA626A"/>
    <w:p w14:paraId="2AC41C4E" w14:textId="77777777" w:rsidR="00A83391" w:rsidRDefault="00A83391" w:rsidP="00CA626A">
      <w:pPr>
        <w:rPr>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 xml:space="preserve">vai </w:t>
      </w:r>
      <w:r w:rsidRPr="007E1205">
        <w:t>tirdzniecības atļaujas turētāja vietējam pārstāvim</w:t>
      </w:r>
      <w:r w:rsidRPr="00E57A7D">
        <w:t xml:space="preserve">, izmantojot kontaktinformāciju šīs instrukcijas beigās vai </w:t>
      </w:r>
      <w:r>
        <w:t>nacionālo</w:t>
      </w:r>
      <w:r w:rsidRPr="00E57A7D">
        <w:t xml:space="preserve"> ziņošanas sistēmu</w:t>
      </w:r>
      <w:r>
        <w:rPr>
          <w:szCs w:val="22"/>
        </w:rPr>
        <w:t>:</w:t>
      </w:r>
    </w:p>
    <w:p w14:paraId="407E9701" w14:textId="77777777" w:rsidR="00A83391" w:rsidRDefault="00A83391" w:rsidP="00CA626A">
      <w:pPr>
        <w:rPr>
          <w:i/>
          <w:color w:val="008000"/>
          <w:szCs w:val="22"/>
        </w:rPr>
      </w:pPr>
      <w:r w:rsidRPr="00074274">
        <w:rPr>
          <w:szCs w:val="22"/>
        </w:rPr>
        <w:t>https://www.pvd.gov.lv/lv.</w:t>
      </w:r>
    </w:p>
    <w:p w14:paraId="5373E3D1" w14:textId="77777777" w:rsidR="00A83391" w:rsidRDefault="00A83391" w:rsidP="00F520FE"/>
    <w:p w14:paraId="1FF7BCB1" w14:textId="77777777" w:rsidR="00A83391" w:rsidRPr="00E57A7D" w:rsidRDefault="00A83391" w:rsidP="00A9226B">
      <w:pPr>
        <w:tabs>
          <w:tab w:val="clear" w:pos="567"/>
        </w:tabs>
        <w:spacing w:line="240" w:lineRule="auto"/>
        <w:rPr>
          <w:iCs/>
          <w:szCs w:val="22"/>
        </w:rPr>
      </w:pPr>
    </w:p>
    <w:p w14:paraId="7E0E9E20" w14:textId="77777777" w:rsidR="00A83391" w:rsidRPr="00E57A7D" w:rsidRDefault="00A83391" w:rsidP="00B13B6D">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11D52AF0" w14:textId="77777777" w:rsidR="00A83391" w:rsidRPr="00E57A7D" w:rsidRDefault="00A83391" w:rsidP="003E7D24">
      <w:pPr>
        <w:tabs>
          <w:tab w:val="clear" w:pos="567"/>
        </w:tabs>
        <w:spacing w:line="240" w:lineRule="auto"/>
        <w:rPr>
          <w:szCs w:val="22"/>
        </w:rPr>
      </w:pPr>
    </w:p>
    <w:p w14:paraId="39DCEFA9" w14:textId="77777777" w:rsidR="00A83391" w:rsidRPr="004A0EA6" w:rsidRDefault="00A83391" w:rsidP="00BB4096">
      <w:pPr>
        <w:spacing w:line="240" w:lineRule="auto"/>
      </w:pPr>
      <w:r w:rsidRPr="004A0EA6">
        <w:t>Lietošanai dzeram</w:t>
      </w:r>
      <w:r>
        <w:t>ajā</w:t>
      </w:r>
      <w:r w:rsidRPr="004A0EA6">
        <w:t xml:space="preserve"> ūden</w:t>
      </w:r>
      <w:r>
        <w:t>ī</w:t>
      </w:r>
      <w:r w:rsidRPr="004A0EA6">
        <w:t>.</w:t>
      </w:r>
    </w:p>
    <w:p w14:paraId="6BE30241" w14:textId="77777777" w:rsidR="00A83391" w:rsidRPr="004A0EA6" w:rsidRDefault="00A83391" w:rsidP="00BB4096">
      <w:pPr>
        <w:spacing w:line="240" w:lineRule="auto"/>
      </w:pPr>
    </w:p>
    <w:p w14:paraId="7EDA6BF9" w14:textId="77777777" w:rsidR="00A83391" w:rsidRPr="004A0EA6" w:rsidRDefault="00A83391" w:rsidP="00BB4096">
      <w:pPr>
        <w:spacing w:line="240" w:lineRule="auto"/>
      </w:pPr>
      <w:r w:rsidRPr="004A0EA6">
        <w:t xml:space="preserve">Vistām: 20 mg doksiciklīna uz kilogramu ķermeņa svara dienā (kas atbilst 46 mg veterināro zāļu uz kilogramu ķermeņa svara) </w:t>
      </w:r>
      <w:r>
        <w:t>dzeramajā ūdenī</w:t>
      </w:r>
      <w:r w:rsidRPr="004A0EA6">
        <w:t xml:space="preserve"> 5 dienas pēc kārtas.</w:t>
      </w:r>
    </w:p>
    <w:p w14:paraId="1C6D331C" w14:textId="77777777" w:rsidR="00A83391" w:rsidRPr="004A0EA6" w:rsidRDefault="00A83391" w:rsidP="00BB4096">
      <w:pPr>
        <w:spacing w:line="240" w:lineRule="auto"/>
      </w:pPr>
      <w:r w:rsidRPr="004A0EA6">
        <w:t>Tītari</w:t>
      </w:r>
      <w:r>
        <w:t>em</w:t>
      </w:r>
      <w:r w:rsidRPr="004A0EA6">
        <w:t xml:space="preserve">: 25 mg doksiciklīna uz kilogramu ķermeņa svara dienā (kas atbilst 58 mg veterināro zāļu uz kilogramu ķermeņa svara) </w:t>
      </w:r>
      <w:r>
        <w:t>dzeramajā ūdenī</w:t>
      </w:r>
      <w:r w:rsidRPr="004A0EA6">
        <w:t xml:space="preserve"> 5 dienas pēc kārtas.</w:t>
      </w:r>
    </w:p>
    <w:p w14:paraId="244E7232" w14:textId="77777777" w:rsidR="00A83391" w:rsidRDefault="00A83391" w:rsidP="003E7D24">
      <w:pPr>
        <w:tabs>
          <w:tab w:val="clear" w:pos="567"/>
        </w:tabs>
        <w:spacing w:line="240" w:lineRule="auto"/>
        <w:rPr>
          <w:szCs w:val="22"/>
        </w:rPr>
      </w:pPr>
    </w:p>
    <w:p w14:paraId="707FA467" w14:textId="77777777" w:rsidR="00A83391" w:rsidRPr="00E57A7D" w:rsidRDefault="00A83391" w:rsidP="004173A1">
      <w:pPr>
        <w:tabs>
          <w:tab w:val="clear" w:pos="567"/>
        </w:tabs>
        <w:spacing w:line="240" w:lineRule="auto"/>
        <w:ind w:firstLine="567"/>
        <w:rPr>
          <w:szCs w:val="22"/>
        </w:rPr>
      </w:pPr>
    </w:p>
    <w:p w14:paraId="6BD3051E" w14:textId="77777777" w:rsidR="00A83391" w:rsidRPr="00E57A7D" w:rsidRDefault="00A83391" w:rsidP="00B13B6D">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197839ED" w14:textId="77777777" w:rsidR="00A83391" w:rsidRPr="00E57A7D" w:rsidRDefault="00A83391" w:rsidP="00F520FE">
      <w:pPr>
        <w:tabs>
          <w:tab w:val="clear" w:pos="567"/>
        </w:tabs>
        <w:spacing w:line="240" w:lineRule="auto"/>
        <w:rPr>
          <w:szCs w:val="22"/>
        </w:rPr>
      </w:pPr>
    </w:p>
    <w:p w14:paraId="3452ED79" w14:textId="77777777" w:rsidR="00A83391" w:rsidRPr="004A0EA6" w:rsidRDefault="00A83391" w:rsidP="00BB4096">
      <w:pPr>
        <w:spacing w:line="240" w:lineRule="auto"/>
      </w:pPr>
      <w:r w:rsidRPr="00E57A7D">
        <w:t xml:space="preserve">Pamatojoties uz ieteikto devu un ārstējamo dzīvnieku skaitu un </w:t>
      </w:r>
      <w:r>
        <w:t>svaru</w:t>
      </w:r>
      <w:r w:rsidRPr="00E57A7D">
        <w:t xml:space="preserve">, veterināro zāļu </w:t>
      </w:r>
      <w:r>
        <w:t xml:space="preserve">precīzu dienas </w:t>
      </w:r>
      <w:r w:rsidRPr="00E57A7D">
        <w:t>koncentrāciju aprēķin</w:t>
      </w:r>
      <w:r>
        <w:t>āt</w:t>
      </w:r>
      <w:r w:rsidRPr="00E57A7D">
        <w:t>, izmantojot šādu formulu</w:t>
      </w:r>
      <w:r w:rsidRPr="004A0EA6">
        <w:t>:</w:t>
      </w:r>
    </w:p>
    <w:p w14:paraId="6C6D1385" w14:textId="77777777" w:rsidR="00A83391" w:rsidRPr="004A0EA6" w:rsidRDefault="00A83391" w:rsidP="00BB4096">
      <w:pPr>
        <w:spacing w:line="240" w:lineRule="auto"/>
      </w:pPr>
    </w:p>
    <w:tbl>
      <w:tblPr>
        <w:tblW w:w="8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64"/>
        <w:gridCol w:w="414"/>
        <w:gridCol w:w="2019"/>
        <w:gridCol w:w="2676"/>
      </w:tblGrid>
      <w:tr w:rsidR="00A83391" w:rsidRPr="004A0EA6" w14:paraId="46A99D6E" w14:textId="77777777" w:rsidTr="00D3225B">
        <w:trPr>
          <w:cantSplit/>
          <w:trHeight w:val="515"/>
          <w:jc w:val="center"/>
        </w:trPr>
        <w:tc>
          <w:tcPr>
            <w:tcW w:w="2964" w:type="dxa"/>
            <w:tcBorders>
              <w:top w:val="nil"/>
              <w:left w:val="nil"/>
              <w:bottom w:val="nil"/>
              <w:right w:val="nil"/>
            </w:tcBorders>
            <w:vAlign w:val="center"/>
          </w:tcPr>
          <w:p w14:paraId="2F92C9FB" w14:textId="77777777" w:rsidR="00A83391" w:rsidRPr="004A0EA6" w:rsidRDefault="00A83391" w:rsidP="00D3225B">
            <w:pPr>
              <w:spacing w:line="240" w:lineRule="auto"/>
            </w:pPr>
            <w:r w:rsidRPr="004A0EA6">
              <w:t>..... mg veterināro zāļu uz kg ķermeņa svara dienā</w:t>
            </w:r>
          </w:p>
        </w:tc>
        <w:tc>
          <w:tcPr>
            <w:tcW w:w="414" w:type="dxa"/>
            <w:tcBorders>
              <w:top w:val="nil"/>
              <w:left w:val="nil"/>
              <w:bottom w:val="nil"/>
              <w:right w:val="nil"/>
            </w:tcBorders>
            <w:vAlign w:val="center"/>
          </w:tcPr>
          <w:p w14:paraId="2D5B74FB" w14:textId="77777777" w:rsidR="00A83391" w:rsidRPr="004A0EA6" w:rsidRDefault="00A83391" w:rsidP="00D3225B">
            <w:pPr>
              <w:spacing w:line="240" w:lineRule="auto"/>
            </w:pPr>
            <w:r w:rsidRPr="004A0EA6">
              <w:t>x</w:t>
            </w:r>
          </w:p>
        </w:tc>
        <w:tc>
          <w:tcPr>
            <w:tcW w:w="2019" w:type="dxa"/>
            <w:tcBorders>
              <w:top w:val="nil"/>
              <w:left w:val="nil"/>
              <w:bottom w:val="nil"/>
              <w:right w:val="nil"/>
            </w:tcBorders>
            <w:vAlign w:val="center"/>
          </w:tcPr>
          <w:p w14:paraId="28A39003" w14:textId="77777777" w:rsidR="00A83391" w:rsidRPr="004A0EA6" w:rsidRDefault="00A83391" w:rsidP="00D3225B">
            <w:pPr>
              <w:spacing w:line="240" w:lineRule="auto"/>
            </w:pPr>
            <w:r w:rsidRPr="004A0EA6">
              <w:t>ārstējamo dzīvnieku vidējais ķermeņa svars (kg)</w:t>
            </w:r>
          </w:p>
        </w:tc>
        <w:tc>
          <w:tcPr>
            <w:tcW w:w="2676" w:type="dxa"/>
            <w:vMerge w:val="restart"/>
            <w:tcBorders>
              <w:top w:val="nil"/>
              <w:left w:val="nil"/>
              <w:bottom w:val="nil"/>
              <w:right w:val="nil"/>
            </w:tcBorders>
            <w:vAlign w:val="center"/>
          </w:tcPr>
          <w:p w14:paraId="25D879DD" w14:textId="77777777" w:rsidR="00A83391" w:rsidRPr="004A0EA6" w:rsidRDefault="00A83391" w:rsidP="00D3225B">
            <w:pPr>
              <w:spacing w:line="240" w:lineRule="auto"/>
            </w:pPr>
          </w:p>
          <w:p w14:paraId="7CC7E4A7" w14:textId="77777777" w:rsidR="00A83391" w:rsidRPr="004A0EA6" w:rsidRDefault="00A83391" w:rsidP="00D3225B">
            <w:pPr>
              <w:spacing w:line="240" w:lineRule="auto"/>
            </w:pPr>
          </w:p>
          <w:p w14:paraId="1B9BE4EA" w14:textId="77777777" w:rsidR="00A83391" w:rsidRPr="004A0EA6" w:rsidRDefault="00A83391" w:rsidP="00D3225B">
            <w:pPr>
              <w:spacing w:line="240" w:lineRule="auto"/>
            </w:pPr>
            <w:r w:rsidRPr="004A0EA6">
              <w:t>=.... mg veterināro zāļu uz litru dzeramā ūdens</w:t>
            </w:r>
          </w:p>
        </w:tc>
      </w:tr>
      <w:tr w:rsidR="00A83391" w:rsidRPr="004A0EA6" w14:paraId="0E7EC37C" w14:textId="77777777" w:rsidTr="00D3225B">
        <w:trPr>
          <w:cantSplit/>
          <w:trHeight w:val="515"/>
          <w:jc w:val="center"/>
        </w:trPr>
        <w:tc>
          <w:tcPr>
            <w:tcW w:w="5396" w:type="dxa"/>
            <w:gridSpan w:val="3"/>
            <w:tcBorders>
              <w:top w:val="single" w:sz="4" w:space="0" w:color="auto"/>
              <w:left w:val="nil"/>
              <w:bottom w:val="nil"/>
              <w:right w:val="nil"/>
            </w:tcBorders>
            <w:vAlign w:val="center"/>
          </w:tcPr>
          <w:p w14:paraId="7409562E" w14:textId="77777777" w:rsidR="00A83391" w:rsidRPr="004A0EA6" w:rsidRDefault="00A83391" w:rsidP="00D3225B">
            <w:pPr>
              <w:spacing w:line="240" w:lineRule="auto"/>
            </w:pPr>
            <w:r w:rsidRPr="004A0EA6">
              <w:t>vidējais diennakts ūdens patēriņš (litri vienam dzīvniekam)</w:t>
            </w:r>
          </w:p>
        </w:tc>
        <w:tc>
          <w:tcPr>
            <w:tcW w:w="2676" w:type="dxa"/>
            <w:vMerge/>
            <w:tcBorders>
              <w:top w:val="nil"/>
              <w:left w:val="nil"/>
              <w:bottom w:val="nil"/>
              <w:right w:val="nil"/>
            </w:tcBorders>
            <w:vAlign w:val="center"/>
          </w:tcPr>
          <w:p w14:paraId="253C1F05" w14:textId="77777777" w:rsidR="00A83391" w:rsidRPr="004A0EA6" w:rsidRDefault="00A83391" w:rsidP="00D3225B">
            <w:pPr>
              <w:spacing w:line="240" w:lineRule="auto"/>
            </w:pPr>
          </w:p>
        </w:tc>
      </w:tr>
    </w:tbl>
    <w:p w14:paraId="301E1628" w14:textId="77777777" w:rsidR="00A83391" w:rsidRPr="004A0EA6" w:rsidRDefault="00A83391" w:rsidP="00BB4096">
      <w:pPr>
        <w:tabs>
          <w:tab w:val="left" w:pos="8070"/>
        </w:tabs>
        <w:spacing w:line="240" w:lineRule="auto"/>
      </w:pPr>
      <w:r w:rsidRPr="004A0EA6">
        <w:tab/>
      </w:r>
    </w:p>
    <w:p w14:paraId="0D44D985" w14:textId="77777777" w:rsidR="00A83391" w:rsidRPr="00391AD3" w:rsidRDefault="00A83391" w:rsidP="007E1205">
      <w:pPr>
        <w:rPr>
          <w:noProof/>
          <w:szCs w:val="22"/>
        </w:rPr>
      </w:pPr>
      <w:r w:rsidRPr="00E57A7D">
        <w:t xml:space="preserve">Lai nodrošinātu pareizu devu, ķermeņa </w:t>
      </w:r>
      <w:r>
        <w:t>svars</w:t>
      </w:r>
      <w:r w:rsidRPr="00E57A7D">
        <w:t xml:space="preserve"> </w:t>
      </w:r>
      <w:r>
        <w:t>jānosaka pēc iespējas precīzāk.</w:t>
      </w:r>
    </w:p>
    <w:p w14:paraId="255986C1" w14:textId="77777777" w:rsidR="00A83391" w:rsidRPr="00183D85" w:rsidRDefault="00A83391" w:rsidP="007E1205">
      <w:pPr>
        <w:widowControl w:val="0"/>
        <w:spacing w:line="240" w:lineRule="auto"/>
      </w:pPr>
      <w:r w:rsidRPr="00D03A98">
        <w:t xml:space="preserve">Zāles saturošā ūdens uzņemšana ir atkarīga no dzīvnieku klīniskā stāvokļa. Lai iegūtu pareizu devu, var būt nepieciešams attiecīgi pielāgot </w:t>
      </w:r>
      <w:r w:rsidRPr="00B203C7">
        <w:t>doksiciklīn</w:t>
      </w:r>
      <w:r>
        <w:t>a</w:t>
      </w:r>
      <w:r w:rsidRPr="00D03A98">
        <w:t xml:space="preserve"> koncentrāciju.</w:t>
      </w:r>
      <w:r>
        <w:t xml:space="preserve"> </w:t>
      </w:r>
      <w:r w:rsidRPr="00E57A7D">
        <w:t xml:space="preserve">Ieteicams izmantot </w:t>
      </w:r>
      <w:r>
        <w:t>atbilstoši</w:t>
      </w:r>
      <w:r w:rsidRPr="00E57A7D">
        <w:t xml:space="preserve"> kalibrētas mērierīces</w:t>
      </w:r>
      <w:r>
        <w:t>.</w:t>
      </w:r>
    </w:p>
    <w:p w14:paraId="76935FDE" w14:textId="77777777" w:rsidR="00A83391" w:rsidRPr="004A0EA6" w:rsidRDefault="00A83391" w:rsidP="00BB4096">
      <w:pPr>
        <w:widowControl w:val="0"/>
        <w:spacing w:line="240" w:lineRule="auto"/>
      </w:pPr>
      <w:r w:rsidRPr="004A0EA6">
        <w:t>Dienas devu dzeramajam ūdenim pievienot tā, lai viss zāles saturošais ūdens tiktu izdzerts 24 stundu laikā. Ik pēc 24 stundām sagatavot svaigu zāles saturošu dzeramo ūdeni. Ieteicams vispirms sagatavot koncentrētu šķīdumu – ne vairāk kā 100 g veterināro zāļu uz litru dzeramā ūdens, un, ja nepieciešams, to atšķaidīt līdz ārstnieciskajai koncentrācijai. Šo koncentrēto šķīdumu var lietot arī proporcionālai zāļu pievienošanai dzeramajam ūdenim</w:t>
      </w:r>
      <w:r>
        <w:t>,</w:t>
      </w:r>
      <w:r w:rsidRPr="005904A8">
        <w:t xml:space="preserve"> </w:t>
      </w:r>
      <w:r>
        <w:t>izmantojot dozatoru</w:t>
      </w:r>
      <w:r w:rsidRPr="004A0EA6">
        <w:t>.</w:t>
      </w:r>
    </w:p>
    <w:p w14:paraId="0ED1CBFA" w14:textId="77777777" w:rsidR="00A83391" w:rsidRPr="004A0EA6" w:rsidRDefault="00A83391" w:rsidP="00BB4096">
      <w:pPr>
        <w:widowControl w:val="0"/>
        <w:spacing w:line="240" w:lineRule="auto"/>
      </w:pPr>
      <w:r w:rsidRPr="004A0EA6">
        <w:t xml:space="preserve">Visiem ārstējamajiem dzīvniekiem nodrošināt brīvu pieeju dzirdinātavām. Ārstēšanas beigās dzirdināšanas aprīkojumu atbilstoši iztīrīt, lai nepieļautu atlikušo zāļu uzņemšanu subterapeitiskās devās. Zāles saturošajam ūdenim visā ārstēšanas laikā jābūt vienīgajam dzeramā ūdens avotam. Zāles saturošo ūdeni nedrīkst sagatavot vai uzglabāt metāla tvertnēs. </w:t>
      </w:r>
      <w:r>
        <w:t>Šo v</w:t>
      </w:r>
      <w:r w:rsidRPr="004A0EA6">
        <w:t xml:space="preserve">eterināro </w:t>
      </w:r>
      <w:r>
        <w:t>z</w:t>
      </w:r>
      <w:r w:rsidRPr="004A0EA6">
        <w:t xml:space="preserve">āļu šķīdība ir atkarīga no vides pH, un pēc iemaisīšanas sārmainā šķīdumā tās izgulsnēsies. Lai nodrošinātu </w:t>
      </w:r>
      <w:r>
        <w:t xml:space="preserve">šo </w:t>
      </w:r>
      <w:r w:rsidRPr="004A0EA6">
        <w:t>veterināro zāļu pilnīgu un stabilu izšķīšanu jebkurā ūdens daudzumā, ir nepieciešama minimāla koncentrācija. Minimālā koncentrācija dzeramajā ūdenī ir 200 mg veterināro zāļu uz litru ūdens. Dzīvniekus, kuriem nepieciešama mazāka koncentrācija, neārstēt ar šīm veterinār</w:t>
      </w:r>
      <w:r>
        <w:t>ajām</w:t>
      </w:r>
      <w:r w:rsidRPr="004A0EA6">
        <w:t xml:space="preserve"> zālēm.</w:t>
      </w:r>
    </w:p>
    <w:p w14:paraId="218AE0E8" w14:textId="77777777" w:rsidR="00A83391" w:rsidRDefault="00A83391" w:rsidP="00A9226B">
      <w:pPr>
        <w:tabs>
          <w:tab w:val="clear" w:pos="567"/>
        </w:tabs>
        <w:spacing w:line="240" w:lineRule="auto"/>
        <w:rPr>
          <w:iCs/>
          <w:szCs w:val="22"/>
        </w:rPr>
      </w:pPr>
    </w:p>
    <w:p w14:paraId="67E2E8C3" w14:textId="77777777" w:rsidR="00A83391" w:rsidRPr="00E57A7D" w:rsidRDefault="00A83391" w:rsidP="00A9226B">
      <w:pPr>
        <w:tabs>
          <w:tab w:val="clear" w:pos="567"/>
        </w:tabs>
        <w:spacing w:line="240" w:lineRule="auto"/>
        <w:rPr>
          <w:iCs/>
          <w:szCs w:val="22"/>
        </w:rPr>
      </w:pPr>
    </w:p>
    <w:p w14:paraId="070881CC" w14:textId="77777777" w:rsidR="00A83391" w:rsidRPr="00E57A7D" w:rsidRDefault="00A83391" w:rsidP="00B13B6D">
      <w:pPr>
        <w:pStyle w:val="Style1"/>
      </w:pPr>
      <w:r w:rsidRPr="00E57A7D">
        <w:rPr>
          <w:highlight w:val="lightGray"/>
        </w:rPr>
        <w:t>10.</w:t>
      </w:r>
      <w:r>
        <w:tab/>
      </w:r>
      <w:r w:rsidRPr="00E57A7D">
        <w:t>Ierobežojumu period</w:t>
      </w:r>
      <w:r>
        <w:t>s</w:t>
      </w:r>
    </w:p>
    <w:p w14:paraId="6C68135F" w14:textId="77777777" w:rsidR="00A83391" w:rsidRPr="00E57A7D" w:rsidRDefault="00A83391" w:rsidP="00A9226B">
      <w:pPr>
        <w:tabs>
          <w:tab w:val="clear" w:pos="567"/>
        </w:tabs>
        <w:spacing w:line="240" w:lineRule="auto"/>
        <w:rPr>
          <w:iCs/>
          <w:szCs w:val="22"/>
        </w:rPr>
      </w:pPr>
    </w:p>
    <w:p w14:paraId="6FBC206A" w14:textId="77777777" w:rsidR="00A83391" w:rsidRDefault="00A83391" w:rsidP="000429F7">
      <w:pPr>
        <w:widowControl w:val="0"/>
        <w:spacing w:line="240" w:lineRule="auto"/>
      </w:pPr>
      <w:r>
        <w:t>G</w:t>
      </w:r>
      <w:r w:rsidRPr="00A63003">
        <w:t>aļai un blakusproduktiem</w:t>
      </w:r>
      <w:r>
        <w:t>:</w:t>
      </w:r>
    </w:p>
    <w:p w14:paraId="1F347AEB" w14:textId="77777777" w:rsidR="00A83391" w:rsidRPr="00183D85" w:rsidRDefault="00A83391" w:rsidP="000429F7">
      <w:pPr>
        <w:widowControl w:val="0"/>
        <w:spacing w:line="240" w:lineRule="auto"/>
      </w:pPr>
      <w:r>
        <w:t>Vistām: 5 dienas.</w:t>
      </w:r>
    </w:p>
    <w:p w14:paraId="3B5C5F51" w14:textId="77777777" w:rsidR="00A83391" w:rsidRPr="00183D85" w:rsidRDefault="00A83391" w:rsidP="000429F7">
      <w:pPr>
        <w:widowControl w:val="0"/>
        <w:spacing w:line="240" w:lineRule="auto"/>
      </w:pPr>
      <w:r>
        <w:t>Tītariem: 12 dienas.</w:t>
      </w:r>
    </w:p>
    <w:p w14:paraId="61C16703" w14:textId="77777777" w:rsidR="00A83391" w:rsidRDefault="00A83391" w:rsidP="00A9226B">
      <w:pPr>
        <w:tabs>
          <w:tab w:val="clear" w:pos="567"/>
        </w:tabs>
        <w:spacing w:line="240" w:lineRule="auto"/>
        <w:rPr>
          <w:iCs/>
          <w:szCs w:val="22"/>
        </w:rPr>
      </w:pPr>
      <w:r w:rsidRPr="003E7D24">
        <w:rPr>
          <w:iCs/>
          <w:szCs w:val="22"/>
        </w:rPr>
        <w:t>Nelietot putniem, kuru olas izmanto cilvēku uzturā.</w:t>
      </w:r>
    </w:p>
    <w:p w14:paraId="5399CDF5" w14:textId="77777777" w:rsidR="00A83391" w:rsidRDefault="00A83391" w:rsidP="00A9226B">
      <w:pPr>
        <w:tabs>
          <w:tab w:val="clear" w:pos="567"/>
        </w:tabs>
        <w:spacing w:line="240" w:lineRule="auto"/>
        <w:rPr>
          <w:iCs/>
          <w:szCs w:val="22"/>
        </w:rPr>
      </w:pPr>
    </w:p>
    <w:p w14:paraId="4E7F111C" w14:textId="77777777" w:rsidR="00A83391" w:rsidRPr="00E57A7D" w:rsidRDefault="00A83391" w:rsidP="00A9226B">
      <w:pPr>
        <w:tabs>
          <w:tab w:val="clear" w:pos="567"/>
        </w:tabs>
        <w:spacing w:line="240" w:lineRule="auto"/>
        <w:rPr>
          <w:iCs/>
          <w:szCs w:val="22"/>
        </w:rPr>
      </w:pPr>
    </w:p>
    <w:p w14:paraId="7BC04898" w14:textId="77777777" w:rsidR="00A83391" w:rsidRPr="00E57A7D" w:rsidRDefault="00A83391" w:rsidP="00B13B6D">
      <w:pPr>
        <w:pStyle w:val="Style1"/>
      </w:pPr>
      <w:r w:rsidRPr="00E57A7D">
        <w:rPr>
          <w:highlight w:val="lightGray"/>
        </w:rPr>
        <w:t>11.</w:t>
      </w:r>
      <w:r w:rsidRPr="00E57A7D">
        <w:tab/>
        <w:t>Īpaši uzglabāšanas nosacījumi</w:t>
      </w:r>
    </w:p>
    <w:p w14:paraId="1AADDEDD" w14:textId="77777777" w:rsidR="00A83391" w:rsidRPr="00E57A7D" w:rsidRDefault="00A83391" w:rsidP="00A9226B">
      <w:pPr>
        <w:numPr>
          <w:ilvl w:val="12"/>
          <w:numId w:val="0"/>
        </w:numPr>
        <w:tabs>
          <w:tab w:val="clear" w:pos="567"/>
        </w:tabs>
        <w:spacing w:line="240" w:lineRule="auto"/>
        <w:rPr>
          <w:szCs w:val="22"/>
        </w:rPr>
      </w:pPr>
    </w:p>
    <w:p w14:paraId="1B4B90A4" w14:textId="77777777" w:rsidR="00A83391" w:rsidRPr="00E57A7D" w:rsidRDefault="00A83391" w:rsidP="00A9226B">
      <w:pPr>
        <w:numPr>
          <w:ilvl w:val="12"/>
          <w:numId w:val="0"/>
        </w:numPr>
        <w:tabs>
          <w:tab w:val="clear" w:pos="567"/>
        </w:tabs>
        <w:spacing w:line="240" w:lineRule="auto"/>
        <w:rPr>
          <w:szCs w:val="22"/>
        </w:rPr>
      </w:pPr>
      <w:r w:rsidRPr="00E57A7D">
        <w:t>Uzglabāt bērniem neredzamā un nepieejamā vietā.</w:t>
      </w:r>
    </w:p>
    <w:p w14:paraId="3CF89A93" w14:textId="77777777" w:rsidR="00A83391" w:rsidRPr="00E57A7D" w:rsidRDefault="00A83391" w:rsidP="00A9226B">
      <w:pPr>
        <w:numPr>
          <w:ilvl w:val="12"/>
          <w:numId w:val="0"/>
        </w:numPr>
        <w:tabs>
          <w:tab w:val="clear" w:pos="567"/>
        </w:tabs>
        <w:spacing w:line="240" w:lineRule="auto"/>
        <w:rPr>
          <w:szCs w:val="22"/>
        </w:rPr>
      </w:pPr>
    </w:p>
    <w:p w14:paraId="284EDFAE" w14:textId="77777777" w:rsidR="00A83391" w:rsidRPr="00E57A7D" w:rsidRDefault="00A83391" w:rsidP="00A9226B">
      <w:pPr>
        <w:numPr>
          <w:ilvl w:val="12"/>
          <w:numId w:val="0"/>
        </w:numPr>
        <w:tabs>
          <w:tab w:val="clear" w:pos="567"/>
        </w:tabs>
        <w:spacing w:line="240" w:lineRule="auto"/>
        <w:rPr>
          <w:szCs w:val="22"/>
        </w:rPr>
      </w:pPr>
      <w:r w:rsidRPr="00E57A7D">
        <w:t>Uzglabāt temperatūrā līdz 25 °C.</w:t>
      </w:r>
    </w:p>
    <w:p w14:paraId="74E7EDB9" w14:textId="77777777" w:rsidR="00A83391" w:rsidRPr="00E57A7D" w:rsidRDefault="00A83391" w:rsidP="00C146F3">
      <w:pPr>
        <w:pStyle w:val="Style5"/>
      </w:pPr>
      <w:r w:rsidRPr="001C5864">
        <w:t>Uzglabāt trauk</w:t>
      </w:r>
      <w:r>
        <w:t>u</w:t>
      </w:r>
      <w:r w:rsidRPr="001C5864">
        <w:t xml:space="preserve"> cieši noslēgtu</w:t>
      </w:r>
      <w:r>
        <w:t xml:space="preserve">, </w:t>
      </w:r>
      <w:r w:rsidRPr="003C478D">
        <w:t>lai pasargātu no gaismas</w:t>
      </w:r>
      <w:r w:rsidRPr="001C5864">
        <w:t>.</w:t>
      </w:r>
    </w:p>
    <w:p w14:paraId="0097D868" w14:textId="77777777" w:rsidR="00A83391" w:rsidRPr="000429F7" w:rsidRDefault="00A83391" w:rsidP="00C146F3">
      <w:pPr>
        <w:tabs>
          <w:tab w:val="clear" w:pos="567"/>
        </w:tabs>
        <w:spacing w:line="240" w:lineRule="auto"/>
        <w:rPr>
          <w:szCs w:val="22"/>
        </w:rPr>
      </w:pPr>
      <w:r w:rsidRPr="000429F7">
        <w:rPr>
          <w:szCs w:val="22"/>
        </w:rPr>
        <w:t>Zāles saturošu dzeramo ūdeni sargāt no gaismas.</w:t>
      </w:r>
    </w:p>
    <w:p w14:paraId="5C55CD8B" w14:textId="77777777" w:rsidR="00A83391" w:rsidRPr="00E57A7D" w:rsidRDefault="00A83391" w:rsidP="00C146F3">
      <w:pPr>
        <w:tabs>
          <w:tab w:val="clear" w:pos="567"/>
        </w:tabs>
        <w:spacing w:line="240" w:lineRule="auto"/>
        <w:rPr>
          <w:szCs w:val="22"/>
        </w:rPr>
      </w:pPr>
      <w:r w:rsidRPr="000429F7">
        <w:rPr>
          <w:szCs w:val="22"/>
        </w:rPr>
        <w:t>Nelietot šīs veterinārās zāles, ja beidzies derīguma termiņš, kas norādīts marķējumā pēc E</w:t>
      </w:r>
      <w:r>
        <w:rPr>
          <w:szCs w:val="22"/>
        </w:rPr>
        <w:t>xp</w:t>
      </w:r>
      <w:r w:rsidRPr="000429F7">
        <w:rPr>
          <w:szCs w:val="22"/>
        </w:rPr>
        <w:t>.</w:t>
      </w:r>
    </w:p>
    <w:p w14:paraId="62BB3D70" w14:textId="77777777" w:rsidR="00A83391" w:rsidRPr="00E57A7D" w:rsidRDefault="00A83391" w:rsidP="006A7EB0">
      <w:pPr>
        <w:numPr>
          <w:ilvl w:val="12"/>
          <w:numId w:val="0"/>
        </w:numPr>
        <w:tabs>
          <w:tab w:val="clear" w:pos="567"/>
        </w:tabs>
        <w:spacing w:line="240" w:lineRule="auto"/>
        <w:rPr>
          <w:szCs w:val="22"/>
        </w:rPr>
      </w:pPr>
      <w:r w:rsidRPr="00E57A7D">
        <w:t>Derīguma termiņš attiecas uz norādītā mēneša pēdējo dienu.</w:t>
      </w:r>
    </w:p>
    <w:p w14:paraId="4430E53A" w14:textId="77777777" w:rsidR="00A83391" w:rsidRPr="00E57A7D" w:rsidRDefault="00A83391" w:rsidP="00A9226B">
      <w:pPr>
        <w:numPr>
          <w:ilvl w:val="12"/>
          <w:numId w:val="0"/>
        </w:numPr>
        <w:tabs>
          <w:tab w:val="clear" w:pos="567"/>
        </w:tabs>
        <w:spacing w:line="240" w:lineRule="auto"/>
        <w:rPr>
          <w:szCs w:val="22"/>
        </w:rPr>
      </w:pPr>
    </w:p>
    <w:p w14:paraId="22D6BF5C" w14:textId="77777777" w:rsidR="00A83391" w:rsidRPr="00E811BF" w:rsidRDefault="00A83391" w:rsidP="006A7EB0">
      <w:pPr>
        <w:numPr>
          <w:ilvl w:val="12"/>
          <w:numId w:val="0"/>
        </w:numPr>
        <w:tabs>
          <w:tab w:val="clear" w:pos="567"/>
        </w:tabs>
        <w:spacing w:line="240" w:lineRule="auto"/>
        <w:rPr>
          <w:szCs w:val="22"/>
        </w:rPr>
      </w:pPr>
      <w:r w:rsidRPr="00E811BF">
        <w:t>Derīguma termiņš pēc pirmreizē</w:t>
      </w:r>
      <w:r>
        <w:t>jas tiešā iepakojuma atvēršanas:</w:t>
      </w:r>
      <w:r w:rsidRPr="006A7EB0">
        <w:rPr>
          <w:szCs w:val="22"/>
        </w:rPr>
        <w:t xml:space="preserve"> </w:t>
      </w:r>
      <w:r w:rsidRPr="000D1599">
        <w:rPr>
          <w:szCs w:val="22"/>
        </w:rPr>
        <w:t>3 mēneši</w:t>
      </w:r>
      <w:r>
        <w:rPr>
          <w:szCs w:val="22"/>
        </w:rPr>
        <w:t>.</w:t>
      </w:r>
    </w:p>
    <w:p w14:paraId="2377E55F" w14:textId="77777777" w:rsidR="00A83391" w:rsidRPr="00E811BF" w:rsidRDefault="00A83391" w:rsidP="006A7EB0">
      <w:pPr>
        <w:tabs>
          <w:tab w:val="clear" w:pos="567"/>
        </w:tabs>
        <w:spacing w:line="240" w:lineRule="auto"/>
        <w:rPr>
          <w:szCs w:val="22"/>
        </w:rPr>
      </w:pPr>
      <w:r w:rsidRPr="00E811BF">
        <w:t>Derīguma termiņš pēc izšķīdināšana</w:t>
      </w:r>
      <w:r>
        <w:t>s saskaņā ar norādījumiem:</w:t>
      </w:r>
      <w:r w:rsidRPr="006A7EB0">
        <w:rPr>
          <w:szCs w:val="22"/>
        </w:rPr>
        <w:t xml:space="preserve"> </w:t>
      </w:r>
      <w:r>
        <w:rPr>
          <w:szCs w:val="22"/>
        </w:rPr>
        <w:t>24 stundas</w:t>
      </w:r>
      <w:r w:rsidRPr="000D1599">
        <w:rPr>
          <w:szCs w:val="22"/>
        </w:rPr>
        <w:t>.</w:t>
      </w:r>
    </w:p>
    <w:p w14:paraId="49A722C9" w14:textId="77777777" w:rsidR="00A83391" w:rsidRPr="00E57A7D" w:rsidRDefault="00A83391" w:rsidP="00A9226B">
      <w:pPr>
        <w:tabs>
          <w:tab w:val="clear" w:pos="567"/>
        </w:tabs>
        <w:spacing w:line="240" w:lineRule="auto"/>
        <w:rPr>
          <w:szCs w:val="22"/>
        </w:rPr>
      </w:pPr>
    </w:p>
    <w:p w14:paraId="2BEE587B" w14:textId="77777777" w:rsidR="00A83391" w:rsidRPr="00E57A7D" w:rsidRDefault="00A83391" w:rsidP="00A9226B">
      <w:pPr>
        <w:tabs>
          <w:tab w:val="clear" w:pos="567"/>
        </w:tabs>
        <w:spacing w:line="240" w:lineRule="auto"/>
        <w:rPr>
          <w:szCs w:val="22"/>
        </w:rPr>
      </w:pPr>
    </w:p>
    <w:p w14:paraId="71C529E4" w14:textId="77777777" w:rsidR="00A83391" w:rsidRPr="00E57A7D" w:rsidRDefault="00A83391" w:rsidP="00B13B6D">
      <w:pPr>
        <w:pStyle w:val="Style1"/>
      </w:pPr>
      <w:r w:rsidRPr="00E57A7D">
        <w:rPr>
          <w:highlight w:val="lightGray"/>
        </w:rPr>
        <w:t>12.</w:t>
      </w:r>
      <w:r w:rsidRPr="00E57A7D">
        <w:tab/>
        <w:t xml:space="preserve">Īpaši norādījumi atkritumu </w:t>
      </w:r>
      <w:r>
        <w:t>iznīcināšanai</w:t>
      </w:r>
    </w:p>
    <w:p w14:paraId="33E50D69" w14:textId="77777777" w:rsidR="00A83391" w:rsidRPr="00E57A7D" w:rsidRDefault="00A83391" w:rsidP="00A9226B">
      <w:pPr>
        <w:tabs>
          <w:tab w:val="clear" w:pos="567"/>
        </w:tabs>
        <w:spacing w:line="240" w:lineRule="auto"/>
        <w:rPr>
          <w:szCs w:val="22"/>
        </w:rPr>
      </w:pPr>
    </w:p>
    <w:p w14:paraId="7540391A" w14:textId="77777777" w:rsidR="00A83391" w:rsidRPr="00E57A7D" w:rsidRDefault="00A83391" w:rsidP="004930C2">
      <w:pPr>
        <w:tabs>
          <w:tab w:val="clear" w:pos="567"/>
        </w:tabs>
        <w:spacing w:line="240" w:lineRule="auto"/>
        <w:rPr>
          <w:szCs w:val="22"/>
        </w:rPr>
      </w:pPr>
      <w:r w:rsidRPr="00E811BF">
        <w:t>Neizmest veterinārās zāles kanalizācijā vai kopā ar sadzīves atkritumiem.</w:t>
      </w:r>
    </w:p>
    <w:p w14:paraId="3BDB90FC" w14:textId="77777777" w:rsidR="00A83391" w:rsidRPr="00E57A7D" w:rsidRDefault="00A83391" w:rsidP="004930C2">
      <w:pPr>
        <w:tabs>
          <w:tab w:val="clear" w:pos="567"/>
        </w:tabs>
        <w:spacing w:line="240" w:lineRule="auto"/>
        <w:rPr>
          <w:szCs w:val="22"/>
        </w:rPr>
      </w:pPr>
    </w:p>
    <w:p w14:paraId="7155D4CF" w14:textId="77777777" w:rsidR="00A83391" w:rsidRPr="00E57A7D" w:rsidRDefault="00A83391" w:rsidP="004930C2">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04D1EB0F" w14:textId="77777777" w:rsidR="00A83391" w:rsidRPr="00E57A7D" w:rsidRDefault="00A83391" w:rsidP="004930C2">
      <w:pPr>
        <w:tabs>
          <w:tab w:val="clear" w:pos="567"/>
        </w:tabs>
        <w:spacing w:line="240" w:lineRule="auto"/>
        <w:rPr>
          <w:szCs w:val="22"/>
        </w:rPr>
      </w:pPr>
    </w:p>
    <w:p w14:paraId="04335A9F" w14:textId="77777777" w:rsidR="00A83391" w:rsidRDefault="00A83391" w:rsidP="004930C2">
      <w:pPr>
        <w:tabs>
          <w:tab w:val="clear" w:pos="567"/>
        </w:tabs>
        <w:spacing w:line="240" w:lineRule="auto"/>
      </w:pPr>
      <w:r w:rsidRPr="00E57A7D">
        <w:t xml:space="preserve">Jautājiet savam </w:t>
      </w:r>
      <w:r>
        <w:t>veterinārārstam</w:t>
      </w:r>
      <w:r w:rsidRPr="00E57A7D">
        <w:t>, kā atbrīvoties no nevajadzīgām veterinārajām zālēm.</w:t>
      </w:r>
    </w:p>
    <w:p w14:paraId="412833C5" w14:textId="77777777" w:rsidR="00A83391" w:rsidRPr="00E57A7D" w:rsidRDefault="00A83391" w:rsidP="00A9226B">
      <w:pPr>
        <w:tabs>
          <w:tab w:val="clear" w:pos="567"/>
        </w:tabs>
        <w:spacing w:line="240" w:lineRule="auto"/>
        <w:rPr>
          <w:szCs w:val="22"/>
        </w:rPr>
      </w:pPr>
    </w:p>
    <w:p w14:paraId="3E56D446" w14:textId="77777777" w:rsidR="00A83391" w:rsidRPr="00E57A7D" w:rsidRDefault="00A83391" w:rsidP="00DB468A">
      <w:pPr>
        <w:tabs>
          <w:tab w:val="clear" w:pos="567"/>
        </w:tabs>
        <w:spacing w:line="240" w:lineRule="auto"/>
        <w:rPr>
          <w:bCs/>
          <w:szCs w:val="22"/>
          <w:highlight w:val="lightGray"/>
        </w:rPr>
      </w:pPr>
    </w:p>
    <w:p w14:paraId="241A54C1" w14:textId="77777777" w:rsidR="00A83391" w:rsidRPr="00E57A7D" w:rsidRDefault="00A83391" w:rsidP="00B13B6D">
      <w:pPr>
        <w:pStyle w:val="Style1"/>
      </w:pPr>
      <w:r w:rsidRPr="00E57A7D">
        <w:rPr>
          <w:highlight w:val="lightGray"/>
        </w:rPr>
        <w:t>13.</w:t>
      </w:r>
      <w:r w:rsidRPr="00E57A7D">
        <w:tab/>
        <w:t>Veterināro zāļu klasifikācija</w:t>
      </w:r>
    </w:p>
    <w:p w14:paraId="213222FE" w14:textId="77777777" w:rsidR="00A83391" w:rsidRPr="00E57A7D" w:rsidRDefault="00A83391" w:rsidP="00A9226B">
      <w:pPr>
        <w:tabs>
          <w:tab w:val="clear" w:pos="567"/>
        </w:tabs>
        <w:spacing w:line="240" w:lineRule="auto"/>
        <w:rPr>
          <w:szCs w:val="22"/>
        </w:rPr>
      </w:pPr>
    </w:p>
    <w:p w14:paraId="1B752A91" w14:textId="77777777" w:rsidR="00A83391" w:rsidRPr="00E57A7D" w:rsidRDefault="00A83391" w:rsidP="00CA626A">
      <w:pPr>
        <w:numPr>
          <w:ilvl w:val="12"/>
          <w:numId w:val="0"/>
        </w:numPr>
        <w:rPr>
          <w:szCs w:val="22"/>
        </w:rPr>
      </w:pPr>
      <w:r w:rsidRPr="00E57A7D">
        <w:t>Recepšu veterinārās zāles.</w:t>
      </w:r>
    </w:p>
    <w:p w14:paraId="78EEAA4E" w14:textId="77777777" w:rsidR="00A83391" w:rsidRDefault="00A83391" w:rsidP="00CA626A">
      <w:pPr>
        <w:ind w:right="-318"/>
      </w:pPr>
    </w:p>
    <w:p w14:paraId="770863ED" w14:textId="77777777" w:rsidR="00A83391" w:rsidRDefault="00A83391" w:rsidP="00A9226B">
      <w:pPr>
        <w:tabs>
          <w:tab w:val="clear" w:pos="567"/>
        </w:tabs>
        <w:spacing w:line="240" w:lineRule="auto"/>
        <w:rPr>
          <w:szCs w:val="22"/>
        </w:rPr>
      </w:pPr>
    </w:p>
    <w:p w14:paraId="17EE6307" w14:textId="77777777" w:rsidR="00A83391" w:rsidRPr="00E57A7D" w:rsidRDefault="00A83391" w:rsidP="00A9226B">
      <w:pPr>
        <w:tabs>
          <w:tab w:val="clear" w:pos="567"/>
        </w:tabs>
        <w:spacing w:line="240" w:lineRule="auto"/>
        <w:rPr>
          <w:szCs w:val="22"/>
        </w:rPr>
      </w:pPr>
    </w:p>
    <w:p w14:paraId="2F59B49F" w14:textId="77777777" w:rsidR="00A83391" w:rsidRPr="00E57A7D" w:rsidRDefault="00A83391" w:rsidP="00B13B6D">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1F7310A1" w14:textId="77777777" w:rsidR="00A83391" w:rsidRPr="00E57A7D" w:rsidRDefault="00A83391" w:rsidP="00A9226B">
      <w:pPr>
        <w:tabs>
          <w:tab w:val="clear" w:pos="567"/>
        </w:tabs>
        <w:spacing w:line="240" w:lineRule="auto"/>
        <w:rPr>
          <w:szCs w:val="22"/>
        </w:rPr>
      </w:pPr>
    </w:p>
    <w:p w14:paraId="1C51B44D" w14:textId="77777777" w:rsidR="00A83391" w:rsidRDefault="00A83391" w:rsidP="000429F7">
      <w:pPr>
        <w:tabs>
          <w:tab w:val="clear" w:pos="567"/>
        </w:tabs>
        <w:spacing w:line="240" w:lineRule="auto"/>
      </w:pPr>
      <w:r w:rsidRPr="00160EA5">
        <w:t>V/DCP/15/0016</w:t>
      </w:r>
    </w:p>
    <w:p w14:paraId="057EB037" w14:textId="77777777" w:rsidR="00A83391" w:rsidRDefault="00A83391" w:rsidP="000429F7">
      <w:pPr>
        <w:tabs>
          <w:tab w:val="clear" w:pos="567"/>
        </w:tabs>
        <w:spacing w:line="240" w:lineRule="auto"/>
      </w:pPr>
    </w:p>
    <w:p w14:paraId="683AD0F8" w14:textId="77777777" w:rsidR="00A83391" w:rsidRPr="001F1FFC" w:rsidRDefault="00A83391" w:rsidP="00A02F71">
      <w:pPr>
        <w:tabs>
          <w:tab w:val="clear" w:pos="567"/>
        </w:tabs>
        <w:spacing w:line="240" w:lineRule="auto"/>
        <w:rPr>
          <w:szCs w:val="22"/>
        </w:rPr>
      </w:pPr>
      <w:r w:rsidRPr="001F1FFC">
        <w:rPr>
          <w:b/>
          <w:color w:val="000000"/>
        </w:rPr>
        <w:t>Iepakojuma lielumi</w:t>
      </w:r>
    </w:p>
    <w:p w14:paraId="336FB3A1" w14:textId="77777777" w:rsidR="00A83391" w:rsidRPr="000429F7" w:rsidRDefault="00A83391" w:rsidP="00A02F71">
      <w:pPr>
        <w:tabs>
          <w:tab w:val="clear" w:pos="567"/>
        </w:tabs>
        <w:spacing w:line="240" w:lineRule="auto"/>
        <w:rPr>
          <w:szCs w:val="22"/>
        </w:rPr>
      </w:pPr>
      <w:r w:rsidRPr="000429F7">
        <w:rPr>
          <w:szCs w:val="22"/>
        </w:rPr>
        <w:t>Konteiners: 1 kg.</w:t>
      </w:r>
    </w:p>
    <w:p w14:paraId="5F4AF2CA" w14:textId="77777777" w:rsidR="00A83391" w:rsidRPr="000429F7" w:rsidRDefault="00A83391" w:rsidP="00A02F71">
      <w:pPr>
        <w:tabs>
          <w:tab w:val="clear" w:pos="567"/>
        </w:tabs>
        <w:spacing w:line="240" w:lineRule="auto"/>
        <w:rPr>
          <w:szCs w:val="22"/>
        </w:rPr>
      </w:pPr>
      <w:r w:rsidRPr="000429F7">
        <w:rPr>
          <w:szCs w:val="22"/>
        </w:rPr>
        <w:t>Spainis: 1, 2,5</w:t>
      </w:r>
      <w:r>
        <w:rPr>
          <w:szCs w:val="22"/>
        </w:rPr>
        <w:t>,</w:t>
      </w:r>
      <w:r w:rsidRPr="000429F7">
        <w:rPr>
          <w:szCs w:val="22"/>
        </w:rPr>
        <w:t xml:space="preserve"> 5 kg.</w:t>
      </w:r>
    </w:p>
    <w:p w14:paraId="59511E47" w14:textId="77777777" w:rsidR="00A83391" w:rsidRPr="00E57A7D" w:rsidRDefault="00A83391" w:rsidP="000429F7">
      <w:pPr>
        <w:tabs>
          <w:tab w:val="clear" w:pos="567"/>
        </w:tabs>
        <w:spacing w:line="240" w:lineRule="auto"/>
        <w:rPr>
          <w:szCs w:val="22"/>
        </w:rPr>
      </w:pPr>
      <w:r w:rsidRPr="000429F7">
        <w:rPr>
          <w:szCs w:val="22"/>
        </w:rPr>
        <w:t xml:space="preserve">Ne visi iepakojuma </w:t>
      </w:r>
      <w:r>
        <w:rPr>
          <w:szCs w:val="22"/>
        </w:rPr>
        <w:t>lielumi</w:t>
      </w:r>
      <w:r w:rsidRPr="000429F7">
        <w:rPr>
          <w:szCs w:val="22"/>
        </w:rPr>
        <w:t xml:space="preserve"> var tikt izplatīti.</w:t>
      </w:r>
    </w:p>
    <w:p w14:paraId="18035D0B" w14:textId="77777777" w:rsidR="00A83391" w:rsidRDefault="00A83391" w:rsidP="00A9226B">
      <w:pPr>
        <w:tabs>
          <w:tab w:val="clear" w:pos="567"/>
        </w:tabs>
        <w:spacing w:line="240" w:lineRule="auto"/>
        <w:rPr>
          <w:szCs w:val="22"/>
        </w:rPr>
      </w:pPr>
    </w:p>
    <w:p w14:paraId="54151AE7" w14:textId="77777777" w:rsidR="00A83391" w:rsidRPr="00E57A7D" w:rsidRDefault="00A83391" w:rsidP="00A9226B">
      <w:pPr>
        <w:tabs>
          <w:tab w:val="clear" w:pos="567"/>
        </w:tabs>
        <w:spacing w:line="240" w:lineRule="auto"/>
        <w:rPr>
          <w:szCs w:val="22"/>
        </w:rPr>
      </w:pPr>
    </w:p>
    <w:p w14:paraId="48B5FAB1" w14:textId="77777777" w:rsidR="00A83391" w:rsidRPr="00E57A7D" w:rsidRDefault="00A83391" w:rsidP="00B13B6D">
      <w:pPr>
        <w:pStyle w:val="Style1"/>
      </w:pPr>
      <w:r w:rsidRPr="00E57A7D">
        <w:rPr>
          <w:highlight w:val="lightGray"/>
        </w:rPr>
        <w:t>15.</w:t>
      </w:r>
      <w:r w:rsidRPr="00E57A7D">
        <w:tab/>
        <w:t>Datums, kad lietošanas instrukcija pēdējo reizi pārskatīta</w:t>
      </w:r>
    </w:p>
    <w:p w14:paraId="085F2BED" w14:textId="77777777" w:rsidR="00A83391" w:rsidRPr="00E57A7D" w:rsidRDefault="00A83391" w:rsidP="00A9226B">
      <w:pPr>
        <w:tabs>
          <w:tab w:val="clear" w:pos="567"/>
        </w:tabs>
        <w:spacing w:line="240" w:lineRule="auto"/>
        <w:rPr>
          <w:szCs w:val="22"/>
        </w:rPr>
      </w:pPr>
    </w:p>
    <w:p w14:paraId="4624CB7C" w14:textId="77777777" w:rsidR="00A83391" w:rsidRPr="00E57A7D" w:rsidRDefault="00A83391" w:rsidP="00DB468A">
      <w:pPr>
        <w:rPr>
          <w:szCs w:val="22"/>
        </w:rPr>
      </w:pPr>
      <w:r>
        <w:rPr>
          <w:szCs w:val="22"/>
        </w:rPr>
        <w:t>03/2025</w:t>
      </w:r>
    </w:p>
    <w:p w14:paraId="0C9F2A38" w14:textId="77777777" w:rsidR="00A83391" w:rsidRPr="00E57A7D" w:rsidRDefault="00A83391" w:rsidP="00A9226B">
      <w:pPr>
        <w:tabs>
          <w:tab w:val="clear" w:pos="567"/>
        </w:tabs>
        <w:spacing w:line="240" w:lineRule="auto"/>
        <w:rPr>
          <w:szCs w:val="22"/>
        </w:rPr>
      </w:pPr>
    </w:p>
    <w:p w14:paraId="51235579" w14:textId="77777777" w:rsidR="00A83391" w:rsidRPr="00E57A7D" w:rsidRDefault="00A83391" w:rsidP="00A9226B">
      <w:pPr>
        <w:tabs>
          <w:tab w:val="clear" w:pos="567"/>
        </w:tabs>
        <w:spacing w:line="240" w:lineRule="auto"/>
        <w:rPr>
          <w:szCs w:val="22"/>
        </w:rPr>
      </w:pPr>
      <w:r w:rsidRPr="00E57A7D">
        <w:t>Sīkāka informācija par šīm veterinārajām zālēm ir pieejama Savienības zāļu datubāzē</w:t>
      </w:r>
      <w:r>
        <w:t xml:space="preserve"> (</w:t>
      </w:r>
      <w:hyperlink r:id="rId9" w:history="1">
        <w:r w:rsidRPr="000569A3">
          <w:rPr>
            <w:rStyle w:val="Hyperlink"/>
          </w:rPr>
          <w:t>https://medicines.health.europa.eu/veterinary</w:t>
        </w:r>
      </w:hyperlink>
      <w:r>
        <w:t>)</w:t>
      </w:r>
      <w:r w:rsidRPr="00E57A7D">
        <w:t>.</w:t>
      </w:r>
    </w:p>
    <w:p w14:paraId="5392E676" w14:textId="77777777" w:rsidR="00A83391" w:rsidRPr="00E57A7D" w:rsidRDefault="00A83391" w:rsidP="00A9226B">
      <w:pPr>
        <w:tabs>
          <w:tab w:val="clear" w:pos="567"/>
        </w:tabs>
        <w:spacing w:line="240" w:lineRule="auto"/>
        <w:rPr>
          <w:szCs w:val="22"/>
        </w:rPr>
      </w:pPr>
    </w:p>
    <w:p w14:paraId="45A01F19" w14:textId="77777777" w:rsidR="00A83391" w:rsidRPr="00E57A7D" w:rsidRDefault="00A83391" w:rsidP="00172B3E">
      <w:pPr>
        <w:tabs>
          <w:tab w:val="clear" w:pos="567"/>
        </w:tabs>
        <w:spacing w:line="240" w:lineRule="auto"/>
        <w:rPr>
          <w:szCs w:val="22"/>
        </w:rPr>
      </w:pPr>
    </w:p>
    <w:p w14:paraId="2AD5E0F1" w14:textId="77777777" w:rsidR="00A83391" w:rsidRPr="00E57A7D" w:rsidRDefault="00A83391"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6A2355BD" w14:textId="77777777" w:rsidR="00A83391" w:rsidRPr="00E57A7D" w:rsidRDefault="00A83391" w:rsidP="00A9226B">
      <w:pPr>
        <w:tabs>
          <w:tab w:val="clear" w:pos="567"/>
        </w:tabs>
        <w:spacing w:line="240" w:lineRule="auto"/>
        <w:rPr>
          <w:szCs w:val="22"/>
        </w:rPr>
      </w:pPr>
    </w:p>
    <w:p w14:paraId="689D2BD8" w14:textId="77777777" w:rsidR="00A83391" w:rsidRPr="00E57A7D" w:rsidRDefault="00A83391" w:rsidP="00DB468A">
      <w:pPr>
        <w:rPr>
          <w:iCs/>
          <w:szCs w:val="22"/>
        </w:rPr>
      </w:pPr>
      <w:bookmarkStart w:id="13" w:name="_Hlk73552578"/>
      <w:r w:rsidRPr="00172B3E">
        <w:rPr>
          <w:u w:val="single"/>
        </w:rPr>
        <w:t>Tirdzniecības atļaujas turētājs</w:t>
      </w:r>
      <w:r w:rsidRPr="00E57A7D">
        <w:t>:</w:t>
      </w:r>
    </w:p>
    <w:bookmarkEnd w:id="13"/>
    <w:p w14:paraId="70A7E4CB" w14:textId="77777777" w:rsidR="00A83391" w:rsidRPr="004A0EA6" w:rsidRDefault="00A83391" w:rsidP="00BA462C">
      <w:pPr>
        <w:spacing w:line="240" w:lineRule="auto"/>
      </w:pPr>
      <w:r w:rsidRPr="004A0EA6">
        <w:t>Dopharma Research B.V.</w:t>
      </w:r>
    </w:p>
    <w:p w14:paraId="74012C17" w14:textId="77777777" w:rsidR="00A83391" w:rsidRPr="004A0EA6" w:rsidRDefault="00A83391" w:rsidP="00BA462C">
      <w:pPr>
        <w:spacing w:line="240" w:lineRule="auto"/>
      </w:pPr>
      <w:r w:rsidRPr="004A0EA6">
        <w:t>Zalmweg 24</w:t>
      </w:r>
    </w:p>
    <w:p w14:paraId="6C05615E" w14:textId="77777777" w:rsidR="00A83391" w:rsidRPr="004A0EA6" w:rsidRDefault="00A83391" w:rsidP="00BA462C">
      <w:pPr>
        <w:spacing w:line="240" w:lineRule="auto"/>
      </w:pPr>
      <w:r w:rsidRPr="004A0EA6">
        <w:t>4941 VX Raamsdonksveer</w:t>
      </w:r>
    </w:p>
    <w:p w14:paraId="25754C76" w14:textId="77777777" w:rsidR="00A83391" w:rsidRPr="004A0EA6" w:rsidRDefault="00A83391" w:rsidP="00BA462C">
      <w:pPr>
        <w:spacing w:line="240" w:lineRule="auto"/>
      </w:pPr>
      <w:r w:rsidRPr="004A0EA6">
        <w:t>Nīderlande</w:t>
      </w:r>
    </w:p>
    <w:p w14:paraId="20030158" w14:textId="77777777" w:rsidR="00A83391" w:rsidRPr="00E57A7D" w:rsidRDefault="00A83391" w:rsidP="00A9226B">
      <w:pPr>
        <w:tabs>
          <w:tab w:val="clear" w:pos="567"/>
        </w:tabs>
        <w:spacing w:line="240" w:lineRule="auto"/>
        <w:rPr>
          <w:szCs w:val="22"/>
        </w:rPr>
      </w:pPr>
    </w:p>
    <w:p w14:paraId="2E574278" w14:textId="77777777" w:rsidR="00A83391" w:rsidRPr="00E57A7D" w:rsidRDefault="00A83391" w:rsidP="003841FC">
      <w:pPr>
        <w:rPr>
          <w:bCs/>
          <w:szCs w:val="22"/>
        </w:rPr>
      </w:pPr>
      <w:r w:rsidRPr="00E57A7D">
        <w:rPr>
          <w:bCs/>
          <w:szCs w:val="22"/>
          <w:u w:val="single"/>
        </w:rPr>
        <w:t>Par sērijas izlaidi atbildīgais ražotājs</w:t>
      </w:r>
      <w:r w:rsidRPr="00E57A7D">
        <w:t>:</w:t>
      </w:r>
    </w:p>
    <w:p w14:paraId="649DC398" w14:textId="77777777" w:rsidR="00A83391" w:rsidRPr="004A0EA6" w:rsidRDefault="00A83391" w:rsidP="00BA462C">
      <w:pPr>
        <w:spacing w:line="240" w:lineRule="auto"/>
      </w:pPr>
      <w:r w:rsidRPr="004A0EA6">
        <w:t>Dopharma B.V.</w:t>
      </w:r>
    </w:p>
    <w:p w14:paraId="13657B6F" w14:textId="77777777" w:rsidR="00A83391" w:rsidRPr="004A0EA6" w:rsidRDefault="00A83391" w:rsidP="00BA462C">
      <w:pPr>
        <w:spacing w:line="240" w:lineRule="auto"/>
      </w:pPr>
      <w:r w:rsidRPr="004A0EA6">
        <w:t>Zalmweg 24</w:t>
      </w:r>
    </w:p>
    <w:p w14:paraId="373D034D" w14:textId="77777777" w:rsidR="00A83391" w:rsidRPr="004A0EA6" w:rsidRDefault="00A83391" w:rsidP="00BA462C">
      <w:pPr>
        <w:spacing w:line="240" w:lineRule="auto"/>
      </w:pPr>
      <w:r w:rsidRPr="004A0EA6">
        <w:t xml:space="preserve">4941 VX Raamsdonksveer </w:t>
      </w:r>
    </w:p>
    <w:p w14:paraId="3AB480BB" w14:textId="77777777" w:rsidR="00A83391" w:rsidRPr="004A0EA6" w:rsidRDefault="00A83391" w:rsidP="00BA462C">
      <w:pPr>
        <w:spacing w:line="240" w:lineRule="auto"/>
      </w:pPr>
      <w:r w:rsidRPr="004A0EA6">
        <w:t>Nīderlande</w:t>
      </w:r>
    </w:p>
    <w:p w14:paraId="39BB6505" w14:textId="77777777" w:rsidR="00A83391" w:rsidRPr="00E57A7D" w:rsidRDefault="00A83391" w:rsidP="003841FC">
      <w:pPr>
        <w:rPr>
          <w:bCs/>
          <w:szCs w:val="22"/>
        </w:rPr>
      </w:pPr>
    </w:p>
    <w:p w14:paraId="651F378C" w14:textId="77777777" w:rsidR="00A83391" w:rsidRPr="00E57A7D" w:rsidRDefault="00A83391" w:rsidP="0018657D">
      <w:pPr>
        <w:pStyle w:val="Style4"/>
      </w:pPr>
      <w:bookmarkStart w:id="14" w:name="_Hlk73552585"/>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bookmarkEnd w:id="14"/>
    <w:p w14:paraId="79A2E1AE" w14:textId="77777777" w:rsidR="00A83391" w:rsidRDefault="00A83391" w:rsidP="002761D0">
      <w:pPr>
        <w:pStyle w:val="Style4"/>
      </w:pPr>
      <w:r w:rsidRPr="009C14C7">
        <w:t xml:space="preserve">UAB Magnum Veterinarija </w:t>
      </w:r>
    </w:p>
    <w:p w14:paraId="78B8B8A8" w14:textId="77777777" w:rsidR="00A83391" w:rsidRDefault="00A83391" w:rsidP="002761D0">
      <w:pPr>
        <w:pStyle w:val="Style4"/>
      </w:pPr>
      <w:r w:rsidRPr="009C14C7">
        <w:t xml:space="preserve">Martinavos g. 8 Martinavos k. </w:t>
      </w:r>
    </w:p>
    <w:p w14:paraId="61910D53" w14:textId="77777777" w:rsidR="00A83391" w:rsidRDefault="00A83391" w:rsidP="002761D0">
      <w:pPr>
        <w:pStyle w:val="Style4"/>
      </w:pPr>
      <w:r w:rsidRPr="009C14C7">
        <w:t>54475 Kauno r. Lithuania</w:t>
      </w:r>
    </w:p>
    <w:p w14:paraId="14B91294" w14:textId="77777777" w:rsidR="00A83391" w:rsidRDefault="00A83391" w:rsidP="002761D0">
      <w:pPr>
        <w:tabs>
          <w:tab w:val="clear" w:pos="567"/>
        </w:tabs>
        <w:spacing w:line="240" w:lineRule="auto"/>
        <w:rPr>
          <w:szCs w:val="22"/>
        </w:rPr>
      </w:pPr>
      <w:r>
        <w:rPr>
          <w:szCs w:val="22"/>
        </w:rPr>
        <w:t>Tel +</w:t>
      </w:r>
      <w:r w:rsidRPr="009C14C7">
        <w:rPr>
          <w:szCs w:val="22"/>
        </w:rPr>
        <w:t>370 61616505</w:t>
      </w:r>
    </w:p>
    <w:p w14:paraId="1B0A810C" w14:textId="77777777" w:rsidR="00A83391" w:rsidRPr="00E57A7D" w:rsidRDefault="00A83391" w:rsidP="006D075E">
      <w:pPr>
        <w:tabs>
          <w:tab w:val="clear" w:pos="567"/>
        </w:tabs>
        <w:spacing w:line="240" w:lineRule="auto"/>
        <w:rPr>
          <w:szCs w:val="22"/>
        </w:rPr>
      </w:pPr>
      <w:hyperlink r:id="rId10" w:history="1">
        <w:r w:rsidRPr="000D15F0">
          <w:rPr>
            <w:rStyle w:val="Hyperlink"/>
            <w:szCs w:val="22"/>
          </w:rPr>
          <w:t>r.vigeliene@magnumvet.lt</w:t>
        </w:r>
      </w:hyperlink>
    </w:p>
    <w:p w14:paraId="0CB7E4D5" w14:textId="77777777" w:rsidR="00473DFA" w:rsidRPr="001F1FFC" w:rsidRDefault="00473DFA" w:rsidP="0048431E">
      <w:pPr>
        <w:tabs>
          <w:tab w:val="clear" w:pos="567"/>
        </w:tabs>
        <w:spacing w:line="240"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473DFA" w14:paraId="7F7F248C" w14:textId="77777777">
        <w:trPr>
          <w:trHeight w:val="977"/>
        </w:trPr>
        <w:tc>
          <w:tcPr>
            <w:tcW w:w="9298" w:type="dxa"/>
            <w:tcBorders>
              <w:bottom w:val="single" w:sz="4" w:space="0" w:color="auto"/>
            </w:tcBorders>
          </w:tcPr>
          <w:p w14:paraId="05D27FAC" w14:textId="77777777" w:rsidR="00473DFA" w:rsidRPr="001F1FFC" w:rsidRDefault="00473DFA" w:rsidP="00772AC5">
            <w:pPr>
              <w:tabs>
                <w:tab w:val="clear" w:pos="567"/>
              </w:tabs>
              <w:spacing w:line="240" w:lineRule="auto"/>
              <w:rPr>
                <w:b/>
                <w:color w:val="000000"/>
                <w:u w:val="single"/>
              </w:rPr>
            </w:pPr>
            <w:r w:rsidRPr="001F1FFC">
              <w:rPr>
                <w:b/>
                <w:color w:val="000000"/>
              </w:rPr>
              <w:t xml:space="preserve">UZ TIEŠĀ IEPAKOJUMA NORĀDĀMĀ INFORMĀCIJA- </w:t>
            </w:r>
            <w:r w:rsidRPr="001F1FFC">
              <w:rPr>
                <w:b/>
                <w:color w:val="000000"/>
                <w:u w:val="single"/>
              </w:rPr>
              <w:t>APVIENOTAIS MARĶĒJUMA UN LIETOŠANAS INSTRUKCIJAS TEKSTS</w:t>
            </w:r>
          </w:p>
          <w:p w14:paraId="7778971D" w14:textId="77777777" w:rsidR="00473DFA" w:rsidRPr="001F1FFC" w:rsidRDefault="00473DFA" w:rsidP="00C85B13">
            <w:pPr>
              <w:rPr>
                <w:b/>
                <w:color w:val="000000"/>
              </w:rPr>
            </w:pPr>
          </w:p>
          <w:p w14:paraId="684A2520" w14:textId="77777777" w:rsidR="00473DFA" w:rsidRPr="001F1FFC" w:rsidRDefault="00473DFA" w:rsidP="00E72F7F">
            <w:pPr>
              <w:rPr>
                <w:color w:val="000000"/>
              </w:rPr>
            </w:pPr>
            <w:r w:rsidRPr="00E72F7F">
              <w:rPr>
                <w:b/>
                <w:color w:val="000000"/>
              </w:rPr>
              <w:t xml:space="preserve">Konteiners un spaiņi </w:t>
            </w:r>
          </w:p>
        </w:tc>
      </w:tr>
    </w:tbl>
    <w:p w14:paraId="4BAA0C97" w14:textId="77777777" w:rsidR="00473DFA" w:rsidRPr="001F1FFC" w:rsidRDefault="00473DFA" w:rsidP="00930079">
      <w:pPr>
        <w:tabs>
          <w:tab w:val="clear" w:pos="567"/>
        </w:tabs>
        <w:spacing w:line="240" w:lineRule="auto"/>
        <w:rPr>
          <w:color w:val="000000"/>
          <w:u w:val="single"/>
        </w:rPr>
      </w:pPr>
    </w:p>
    <w:p w14:paraId="55B1CEE7" w14:textId="77777777" w:rsidR="00473DFA" w:rsidRPr="001F1FFC" w:rsidRDefault="00473DFA" w:rsidP="00930079">
      <w:pPr>
        <w:tabs>
          <w:tab w:val="clear" w:pos="567"/>
        </w:tabs>
        <w:spacing w:line="240" w:lineRule="auto"/>
        <w:rPr>
          <w:color w:val="000000"/>
          <w:u w:val="single"/>
        </w:rPr>
      </w:pPr>
    </w:p>
    <w:p w14:paraId="215B49CA" w14:textId="77777777" w:rsidR="00473DFA" w:rsidRPr="001F1FFC" w:rsidRDefault="00473DFA" w:rsidP="00747F7B">
      <w:pPr>
        <w:pBdr>
          <w:top w:val="single" w:sz="4" w:space="1" w:color="auto"/>
          <w:left w:val="single" w:sz="4" w:space="4" w:color="auto"/>
          <w:bottom w:val="single" w:sz="4" w:space="1" w:color="auto"/>
          <w:right w:val="single" w:sz="4" w:space="4" w:color="auto"/>
        </w:pBdr>
        <w:spacing w:line="240" w:lineRule="auto"/>
        <w:ind w:left="567" w:hanging="567"/>
        <w:rPr>
          <w:color w:val="000000"/>
          <w:u w:val="single"/>
        </w:rPr>
      </w:pPr>
      <w:r w:rsidRPr="001F1FFC">
        <w:rPr>
          <w:b/>
          <w:color w:val="000000"/>
        </w:rPr>
        <w:t>1.</w:t>
      </w:r>
      <w:r w:rsidRPr="001F1FFC">
        <w:rPr>
          <w:b/>
          <w:color w:val="000000"/>
        </w:rPr>
        <w:tab/>
        <w:t xml:space="preserve">VETERINĀRO ZĀĻU NOSAUKUMS </w:t>
      </w:r>
    </w:p>
    <w:p w14:paraId="462A8401" w14:textId="77777777" w:rsidR="00473DFA" w:rsidRPr="001F1FFC" w:rsidRDefault="00473DFA" w:rsidP="00772AC5">
      <w:pPr>
        <w:spacing w:line="240" w:lineRule="auto"/>
        <w:ind w:left="567" w:hanging="567"/>
        <w:rPr>
          <w:color w:val="000000"/>
        </w:rPr>
      </w:pPr>
    </w:p>
    <w:p w14:paraId="6816E7FD" w14:textId="77777777" w:rsidR="00473DFA" w:rsidRPr="00904FD2" w:rsidRDefault="00473DFA" w:rsidP="00060743">
      <w:pPr>
        <w:widowControl w:val="0"/>
        <w:spacing w:line="240" w:lineRule="auto"/>
      </w:pPr>
      <w:r w:rsidRPr="00587C7B">
        <w:t>Doxylin CT WSP</w:t>
      </w:r>
      <w:r w:rsidRPr="00904FD2">
        <w:t xml:space="preserve"> 500 mg/g pulveris lietošanai dzeram</w:t>
      </w:r>
      <w:r>
        <w:t>ajā</w:t>
      </w:r>
      <w:r w:rsidRPr="00904FD2">
        <w:t xml:space="preserve"> ūden</w:t>
      </w:r>
      <w:r>
        <w:t>ī</w:t>
      </w:r>
      <w:r w:rsidRPr="00904FD2">
        <w:t xml:space="preserve"> vistām un tītariem</w:t>
      </w:r>
    </w:p>
    <w:p w14:paraId="51CEB5A4" w14:textId="77777777" w:rsidR="00473DFA" w:rsidRPr="001F1FFC" w:rsidRDefault="00473DFA" w:rsidP="00772AC5">
      <w:pPr>
        <w:spacing w:line="240" w:lineRule="auto"/>
        <w:ind w:left="567" w:hanging="567"/>
        <w:rPr>
          <w:color w:val="000000"/>
        </w:rPr>
      </w:pPr>
    </w:p>
    <w:p w14:paraId="021B4187" w14:textId="77777777" w:rsidR="00473DFA" w:rsidRPr="001F1FFC" w:rsidRDefault="00473DFA" w:rsidP="00772AC5">
      <w:pPr>
        <w:spacing w:line="240" w:lineRule="auto"/>
        <w:ind w:left="567" w:hanging="567"/>
        <w:rPr>
          <w:color w:val="000000"/>
        </w:rPr>
      </w:pPr>
    </w:p>
    <w:p w14:paraId="6AAD8F90" w14:textId="77777777" w:rsidR="00473DFA" w:rsidRPr="001F1FFC" w:rsidRDefault="00473DFA" w:rsidP="00C85B13">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2.</w:t>
      </w:r>
      <w:r w:rsidRPr="001F1FFC">
        <w:rPr>
          <w:b/>
          <w:color w:val="000000"/>
        </w:rPr>
        <w:tab/>
        <w:t xml:space="preserve">SASTĀVS </w:t>
      </w:r>
    </w:p>
    <w:p w14:paraId="1F697802" w14:textId="77777777" w:rsidR="00473DFA" w:rsidRPr="004024BD" w:rsidRDefault="00473DFA" w:rsidP="00060743">
      <w:pPr>
        <w:widowControl w:val="0"/>
        <w:spacing w:line="240" w:lineRule="auto"/>
      </w:pPr>
    </w:p>
    <w:p w14:paraId="2C2DB666" w14:textId="77777777" w:rsidR="00473DFA" w:rsidRPr="004024BD" w:rsidRDefault="00473DFA" w:rsidP="00060743">
      <w:pPr>
        <w:widowControl w:val="0"/>
        <w:spacing w:line="240" w:lineRule="auto"/>
      </w:pPr>
      <w:r w:rsidRPr="004024BD">
        <w:t>Doksiciklīns</w:t>
      </w:r>
      <w:r w:rsidRPr="004024BD">
        <w:tab/>
      </w:r>
      <w:r w:rsidRPr="004024BD">
        <w:tab/>
      </w:r>
      <w:r w:rsidRPr="004024BD">
        <w:tab/>
      </w:r>
      <w:r w:rsidRPr="004024BD">
        <w:tab/>
        <w:t>433,3 mg</w:t>
      </w:r>
      <w:r>
        <w:t>/g</w:t>
      </w:r>
    </w:p>
    <w:p w14:paraId="70BB4071" w14:textId="77777777" w:rsidR="00473DFA" w:rsidRPr="004024BD" w:rsidRDefault="00473DFA" w:rsidP="00060743">
      <w:pPr>
        <w:widowControl w:val="0"/>
        <w:spacing w:line="240" w:lineRule="auto"/>
      </w:pPr>
      <w:r w:rsidRPr="004024BD">
        <w:t>(doksiciklīna hiklāta veidā</w:t>
      </w:r>
      <w:r w:rsidRPr="004024BD">
        <w:tab/>
        <w:t>500,0 mg/g)</w:t>
      </w:r>
    </w:p>
    <w:p w14:paraId="5AA423A3" w14:textId="77777777" w:rsidR="00473DFA" w:rsidRDefault="00473DFA" w:rsidP="001F1FFC">
      <w:pPr>
        <w:spacing w:line="240" w:lineRule="auto"/>
        <w:ind w:left="567" w:hanging="567"/>
        <w:rPr>
          <w:color w:val="000000"/>
        </w:rPr>
      </w:pPr>
    </w:p>
    <w:p w14:paraId="65F81654" w14:textId="77777777" w:rsidR="00473DFA" w:rsidRPr="001F1FFC" w:rsidRDefault="00473DFA" w:rsidP="001F1FFC">
      <w:pPr>
        <w:spacing w:line="240" w:lineRule="auto"/>
        <w:ind w:left="567" w:hanging="567"/>
        <w:rPr>
          <w:color w:val="000000"/>
        </w:rPr>
      </w:pPr>
      <w:proofErr w:type="spellStart"/>
      <w:r w:rsidRPr="004024BD">
        <w:rPr>
          <w:lang w:val="nl-NL"/>
        </w:rPr>
        <w:t>Dzeltens</w:t>
      </w:r>
      <w:proofErr w:type="spellEnd"/>
      <w:r w:rsidRPr="004024BD">
        <w:rPr>
          <w:lang w:val="nl-NL"/>
        </w:rPr>
        <w:t xml:space="preserve">, </w:t>
      </w:r>
      <w:proofErr w:type="spellStart"/>
      <w:r w:rsidRPr="004024BD">
        <w:rPr>
          <w:lang w:val="nl-NL"/>
        </w:rPr>
        <w:t>kristālisks</w:t>
      </w:r>
      <w:proofErr w:type="spellEnd"/>
      <w:r w:rsidRPr="004024BD">
        <w:rPr>
          <w:lang w:val="nl-NL"/>
        </w:rPr>
        <w:t xml:space="preserve"> </w:t>
      </w:r>
      <w:proofErr w:type="spellStart"/>
      <w:r w:rsidRPr="004024BD">
        <w:rPr>
          <w:lang w:val="nl-NL"/>
        </w:rPr>
        <w:t>pulveris</w:t>
      </w:r>
      <w:proofErr w:type="spellEnd"/>
      <w:r>
        <w:rPr>
          <w:lang w:val="nl-NL"/>
        </w:rPr>
        <w:t>.</w:t>
      </w:r>
    </w:p>
    <w:p w14:paraId="797D86DA" w14:textId="77777777" w:rsidR="00473DFA" w:rsidRPr="001F1FFC" w:rsidRDefault="00473DFA" w:rsidP="00C85B13">
      <w:pPr>
        <w:tabs>
          <w:tab w:val="clear" w:pos="567"/>
        </w:tabs>
        <w:spacing w:line="240" w:lineRule="auto"/>
        <w:rPr>
          <w:color w:val="000000"/>
        </w:rPr>
      </w:pPr>
    </w:p>
    <w:p w14:paraId="5FAB6070" w14:textId="77777777" w:rsidR="00473DFA" w:rsidRPr="001F1FFC" w:rsidRDefault="00473DFA" w:rsidP="00C85B13">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3.</w:t>
      </w:r>
      <w:r w:rsidRPr="001F1FFC">
        <w:rPr>
          <w:b/>
          <w:color w:val="000000"/>
        </w:rPr>
        <w:tab/>
        <w:t xml:space="preserve">IEPAKOJUMA LIELUMS </w:t>
      </w:r>
    </w:p>
    <w:p w14:paraId="4C9FA3A5" w14:textId="77777777" w:rsidR="00473DFA" w:rsidRPr="001F1FFC" w:rsidRDefault="00473DFA" w:rsidP="00C85B13">
      <w:pPr>
        <w:tabs>
          <w:tab w:val="clear" w:pos="567"/>
        </w:tabs>
        <w:spacing w:line="240" w:lineRule="auto"/>
        <w:rPr>
          <w:color w:val="000000"/>
        </w:rPr>
      </w:pPr>
    </w:p>
    <w:p w14:paraId="2355CD8E" w14:textId="77777777" w:rsidR="00473DFA" w:rsidRPr="004024BD" w:rsidRDefault="00473DFA" w:rsidP="00092093">
      <w:pPr>
        <w:spacing w:line="240" w:lineRule="auto"/>
        <w:rPr>
          <w:lang w:val="nl-NL"/>
        </w:rPr>
      </w:pPr>
      <w:r w:rsidRPr="004024BD">
        <w:rPr>
          <w:lang w:val="nl-NL"/>
        </w:rPr>
        <w:t xml:space="preserve">1 kg, </w:t>
      </w:r>
      <w:r w:rsidRPr="004024BD">
        <w:rPr>
          <w:highlight w:val="lightGray"/>
          <w:lang w:val="nl-NL"/>
        </w:rPr>
        <w:t>2,5 kg, 5 kg</w:t>
      </w:r>
    </w:p>
    <w:p w14:paraId="2DBB878B" w14:textId="77777777" w:rsidR="00473DFA" w:rsidRPr="001F1FFC" w:rsidRDefault="00473DFA" w:rsidP="00C85B13">
      <w:pPr>
        <w:tabs>
          <w:tab w:val="clear" w:pos="567"/>
        </w:tabs>
        <w:spacing w:line="240" w:lineRule="auto"/>
        <w:rPr>
          <w:color w:val="000000"/>
        </w:rPr>
      </w:pPr>
    </w:p>
    <w:p w14:paraId="0E4BB9DD" w14:textId="77777777" w:rsidR="00473DFA" w:rsidRPr="001F1FFC" w:rsidRDefault="00473DFA" w:rsidP="00C85B13">
      <w:pPr>
        <w:pBdr>
          <w:top w:val="single" w:sz="4" w:space="1" w:color="auto"/>
          <w:left w:val="single" w:sz="4" w:space="4" w:color="auto"/>
          <w:bottom w:val="single" w:sz="4" w:space="1" w:color="auto"/>
          <w:right w:val="single" w:sz="4" w:space="4" w:color="auto"/>
        </w:pBdr>
        <w:spacing w:line="240" w:lineRule="auto"/>
        <w:ind w:left="567" w:hanging="567"/>
        <w:rPr>
          <w:b/>
          <w:color w:val="000000"/>
        </w:rPr>
      </w:pPr>
      <w:r w:rsidRPr="001F1FFC">
        <w:rPr>
          <w:b/>
          <w:color w:val="000000"/>
        </w:rPr>
        <w:t>4.</w:t>
      </w:r>
      <w:r w:rsidRPr="001F1FFC">
        <w:rPr>
          <w:b/>
          <w:color w:val="000000"/>
        </w:rPr>
        <w:tab/>
        <w:t xml:space="preserve">MĒRĶSUGAS </w:t>
      </w:r>
    </w:p>
    <w:p w14:paraId="0A260903" w14:textId="77777777" w:rsidR="00473DFA" w:rsidRPr="001F1FFC" w:rsidRDefault="00473DFA" w:rsidP="00C85B13">
      <w:pPr>
        <w:tabs>
          <w:tab w:val="clear" w:pos="567"/>
        </w:tabs>
        <w:spacing w:line="240" w:lineRule="auto"/>
        <w:rPr>
          <w:color w:val="000000"/>
        </w:rPr>
      </w:pPr>
    </w:p>
    <w:p w14:paraId="703474A1" w14:textId="77777777" w:rsidR="00473DFA" w:rsidRPr="00D7259C" w:rsidRDefault="00473DFA" w:rsidP="00060743">
      <w:pPr>
        <w:widowControl w:val="0"/>
        <w:spacing w:line="240" w:lineRule="auto"/>
      </w:pPr>
      <w:r w:rsidRPr="00D7259C">
        <w:t>Vist</w:t>
      </w:r>
      <w:r>
        <w:t>ām</w:t>
      </w:r>
      <w:r w:rsidRPr="00D7259C">
        <w:t xml:space="preserve"> (broileri, vaislas broileri) un tītari</w:t>
      </w:r>
      <w:r>
        <w:t>em</w:t>
      </w:r>
      <w:r w:rsidRPr="00D7259C">
        <w:t xml:space="preserve"> (broileri, vaislas putni).</w:t>
      </w:r>
    </w:p>
    <w:p w14:paraId="276B3BB3" w14:textId="77777777" w:rsidR="00473DFA" w:rsidRPr="00060743" w:rsidRDefault="00473DFA" w:rsidP="00C85B13">
      <w:pPr>
        <w:tabs>
          <w:tab w:val="clear" w:pos="567"/>
        </w:tabs>
        <w:spacing w:line="240" w:lineRule="auto"/>
        <w:rPr>
          <w:color w:val="000000"/>
        </w:rPr>
      </w:pPr>
    </w:p>
    <w:p w14:paraId="57DE1B91" w14:textId="77777777" w:rsidR="00473DFA" w:rsidRPr="001F1FFC" w:rsidRDefault="00473DFA" w:rsidP="00C85B13">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5.</w:t>
      </w:r>
      <w:r w:rsidRPr="001F1FFC">
        <w:rPr>
          <w:b/>
          <w:color w:val="000000"/>
        </w:rPr>
        <w:tab/>
      </w:r>
      <w:r w:rsidRPr="001F1FFC">
        <w:rPr>
          <w:b/>
        </w:rPr>
        <w:t>LIETOŠANAS INDIKĀCIJAS</w:t>
      </w:r>
      <w:r w:rsidRPr="001F1FFC">
        <w:rPr>
          <w:b/>
          <w:color w:val="000000"/>
        </w:rPr>
        <w:t xml:space="preserve"> </w:t>
      </w:r>
    </w:p>
    <w:p w14:paraId="7ED465D6" w14:textId="77777777" w:rsidR="00473DFA" w:rsidRPr="001F1FFC" w:rsidRDefault="00473DFA" w:rsidP="00C85B13">
      <w:pPr>
        <w:tabs>
          <w:tab w:val="clear" w:pos="567"/>
        </w:tabs>
        <w:spacing w:line="240" w:lineRule="auto"/>
        <w:rPr>
          <w:color w:val="000000"/>
        </w:rPr>
      </w:pPr>
    </w:p>
    <w:p w14:paraId="3553AC9E" w14:textId="77777777" w:rsidR="00473DFA" w:rsidRPr="001F1FFC" w:rsidRDefault="00473DFA" w:rsidP="000756C1">
      <w:pPr>
        <w:spacing w:line="240" w:lineRule="auto"/>
        <w:rPr>
          <w:b/>
          <w:color w:val="000000"/>
        </w:rPr>
      </w:pPr>
      <w:r w:rsidRPr="001F1FFC">
        <w:rPr>
          <w:b/>
          <w:color w:val="000000"/>
        </w:rPr>
        <w:t>Lietošanas indikācijas</w:t>
      </w:r>
    </w:p>
    <w:p w14:paraId="6611F633" w14:textId="77777777" w:rsidR="00473DFA" w:rsidRPr="00D7259C" w:rsidRDefault="00473DFA" w:rsidP="00E72F7F">
      <w:pPr>
        <w:widowControl w:val="0"/>
        <w:spacing w:line="240" w:lineRule="auto"/>
        <w:jc w:val="both"/>
      </w:pPr>
      <w:r w:rsidRPr="00D7259C">
        <w:t xml:space="preserve">Pret doksiciklīnu jutīgu </w:t>
      </w:r>
      <w:r w:rsidRPr="00D7259C">
        <w:rPr>
          <w:i/>
        </w:rPr>
        <w:t>Mycoplasma gallisepticum</w:t>
      </w:r>
      <w:r w:rsidRPr="00D7259C">
        <w:t xml:space="preserve"> izraisītu klīnisku elpceļu infekciju ārstēšanai.</w:t>
      </w:r>
    </w:p>
    <w:p w14:paraId="5A1EE355" w14:textId="77777777" w:rsidR="00473DFA" w:rsidRPr="001F1FFC" w:rsidRDefault="00473DFA" w:rsidP="00001829">
      <w:pPr>
        <w:spacing w:line="240" w:lineRule="auto"/>
        <w:rPr>
          <w:b/>
          <w:color w:val="000000"/>
        </w:rPr>
      </w:pPr>
    </w:p>
    <w:p w14:paraId="6E0427CA" w14:textId="77777777" w:rsidR="00473DFA" w:rsidRPr="001F1FFC" w:rsidRDefault="00473DFA" w:rsidP="000756C1">
      <w:pPr>
        <w:spacing w:line="240" w:lineRule="auto"/>
        <w:rPr>
          <w:b/>
          <w:color w:val="000000"/>
        </w:rPr>
      </w:pPr>
    </w:p>
    <w:p w14:paraId="30777083" w14:textId="77777777" w:rsidR="00473DFA" w:rsidRPr="001F1FFC" w:rsidRDefault="00473DFA" w:rsidP="00747F7B">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6.</w:t>
      </w:r>
      <w:r w:rsidRPr="001F1FFC">
        <w:rPr>
          <w:b/>
          <w:szCs w:val="22"/>
        </w:rPr>
        <w:tab/>
      </w:r>
      <w:r w:rsidRPr="001F1FFC">
        <w:rPr>
          <w:b/>
        </w:rPr>
        <w:t>KONTRINDIKĀCIJAS</w:t>
      </w:r>
    </w:p>
    <w:p w14:paraId="71241C71" w14:textId="77777777" w:rsidR="00473DFA" w:rsidRPr="001F1FFC" w:rsidRDefault="00473DFA" w:rsidP="00747F7B">
      <w:pPr>
        <w:rPr>
          <w:szCs w:val="22"/>
        </w:rPr>
      </w:pPr>
    </w:p>
    <w:p w14:paraId="11640680" w14:textId="77777777" w:rsidR="00473DFA" w:rsidRDefault="00473DFA" w:rsidP="000F2D6C">
      <w:pPr>
        <w:tabs>
          <w:tab w:val="clear" w:pos="567"/>
        </w:tabs>
        <w:spacing w:line="240" w:lineRule="auto"/>
        <w:rPr>
          <w:b/>
          <w:szCs w:val="22"/>
        </w:rPr>
      </w:pPr>
      <w:r w:rsidRPr="001F1FFC">
        <w:rPr>
          <w:b/>
          <w:szCs w:val="22"/>
        </w:rPr>
        <w:t>Kontrindikācijas</w:t>
      </w:r>
    </w:p>
    <w:p w14:paraId="455A2242" w14:textId="77777777" w:rsidR="00473DFA" w:rsidRPr="00D7259C" w:rsidRDefault="00473DFA" w:rsidP="00E72F7F">
      <w:pPr>
        <w:widowControl w:val="0"/>
        <w:spacing w:line="240" w:lineRule="auto"/>
        <w:jc w:val="both"/>
      </w:pPr>
      <w:r w:rsidRPr="00D7259C">
        <w:t xml:space="preserve">Nelietot gadījumos, ja konstatēta pastiprināta jutība pret aktīvo vielu </w:t>
      </w:r>
      <w:r w:rsidRPr="00D7259C">
        <w:rPr>
          <w:color w:val="000000"/>
        </w:rPr>
        <w:t xml:space="preserve">vai pret </w:t>
      </w:r>
      <w:r>
        <w:rPr>
          <w:color w:val="000000"/>
        </w:rPr>
        <w:t>jebkuru</w:t>
      </w:r>
      <w:r w:rsidRPr="00D7259C">
        <w:rPr>
          <w:color w:val="000000"/>
        </w:rPr>
        <w:t xml:space="preserve"> no palīgvielām</w:t>
      </w:r>
      <w:r w:rsidRPr="00D7259C">
        <w:t>.</w:t>
      </w:r>
    </w:p>
    <w:p w14:paraId="2DE11BF0" w14:textId="77777777" w:rsidR="00473DFA" w:rsidRPr="00D7259C" w:rsidRDefault="00473DFA" w:rsidP="00E72F7F">
      <w:pPr>
        <w:widowControl w:val="0"/>
        <w:spacing w:line="240" w:lineRule="auto"/>
        <w:jc w:val="both"/>
      </w:pPr>
      <w:r w:rsidRPr="00D7259C">
        <w:t>Nelietot, ja ganāmpulkā ir konstatēta rezistence pret tetraciklīniem, iespējamas krusteniskās rezistences dēļ.</w:t>
      </w:r>
    </w:p>
    <w:p w14:paraId="2FF9977C" w14:textId="77777777" w:rsidR="00473DFA" w:rsidRPr="00D7259C" w:rsidRDefault="00473DFA" w:rsidP="00E72F7F">
      <w:pPr>
        <w:widowControl w:val="0"/>
        <w:spacing w:line="240" w:lineRule="auto"/>
        <w:jc w:val="both"/>
      </w:pPr>
      <w:r w:rsidRPr="00D7259C">
        <w:t>Nelietot dzīvniekiem ar aknu darbības traucējumiem.</w:t>
      </w:r>
    </w:p>
    <w:p w14:paraId="15354CF6" w14:textId="77777777" w:rsidR="00473DFA" w:rsidRPr="001F1FFC" w:rsidRDefault="00473DFA" w:rsidP="000F2D6C">
      <w:pPr>
        <w:tabs>
          <w:tab w:val="clear" w:pos="567"/>
        </w:tabs>
        <w:spacing w:line="240" w:lineRule="auto"/>
        <w:rPr>
          <w:color w:val="000000"/>
        </w:rPr>
      </w:pPr>
    </w:p>
    <w:p w14:paraId="38D635D6" w14:textId="77777777" w:rsidR="00473DFA" w:rsidRPr="001F1FFC" w:rsidRDefault="00473DFA" w:rsidP="000F2D6C">
      <w:pPr>
        <w:tabs>
          <w:tab w:val="clear" w:pos="567"/>
        </w:tabs>
        <w:spacing w:line="240" w:lineRule="auto"/>
        <w:rPr>
          <w:color w:val="000000"/>
        </w:rPr>
      </w:pPr>
    </w:p>
    <w:p w14:paraId="0CDC1CA0" w14:textId="77777777" w:rsidR="00473DFA" w:rsidRPr="001F1FFC" w:rsidRDefault="00473DFA" w:rsidP="00781FB8">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7.</w:t>
      </w:r>
      <w:r w:rsidRPr="001F1FFC">
        <w:rPr>
          <w:b/>
          <w:szCs w:val="22"/>
        </w:rPr>
        <w:tab/>
        <w:t>ĪPAŠI BRĪDINĀJUMI</w:t>
      </w:r>
    </w:p>
    <w:p w14:paraId="7342DD58" w14:textId="77777777" w:rsidR="00473DFA" w:rsidRPr="001F1FFC" w:rsidRDefault="00473DFA" w:rsidP="000F2D6C">
      <w:pPr>
        <w:tabs>
          <w:tab w:val="clear" w:pos="567"/>
        </w:tabs>
        <w:spacing w:line="240" w:lineRule="auto"/>
        <w:rPr>
          <w:color w:val="000000"/>
        </w:rPr>
      </w:pPr>
    </w:p>
    <w:p w14:paraId="67327426" w14:textId="77777777" w:rsidR="00473DFA" w:rsidRPr="001F1FFC" w:rsidRDefault="00473DFA" w:rsidP="000F2D6C">
      <w:pPr>
        <w:tabs>
          <w:tab w:val="clear" w:pos="567"/>
        </w:tabs>
        <w:spacing w:line="240" w:lineRule="auto"/>
        <w:rPr>
          <w:color w:val="000000"/>
        </w:rPr>
      </w:pPr>
      <w:r w:rsidRPr="001F1FFC">
        <w:rPr>
          <w:b/>
          <w:bCs/>
          <w:szCs w:val="22"/>
          <w:lang w:eastAsia="sv-SE"/>
        </w:rPr>
        <w:t>Īpaši brīdinājumi</w:t>
      </w:r>
    </w:p>
    <w:p w14:paraId="159EC753" w14:textId="77777777" w:rsidR="00473DFA" w:rsidRPr="001F1FFC" w:rsidRDefault="00473DFA" w:rsidP="000F2D6C">
      <w:pPr>
        <w:tabs>
          <w:tab w:val="clear" w:pos="567"/>
        </w:tabs>
        <w:spacing w:line="240" w:lineRule="auto"/>
        <w:rPr>
          <w:color w:val="000000"/>
        </w:rPr>
      </w:pPr>
    </w:p>
    <w:p w14:paraId="075175C0" w14:textId="77777777" w:rsidR="00473DFA" w:rsidRDefault="00473DFA" w:rsidP="00781FB8">
      <w:pPr>
        <w:tabs>
          <w:tab w:val="clear" w:pos="567"/>
        </w:tabs>
        <w:spacing w:line="240" w:lineRule="auto"/>
      </w:pPr>
      <w:r w:rsidRPr="001F1FFC">
        <w:rPr>
          <w:szCs w:val="22"/>
          <w:u w:val="single"/>
        </w:rPr>
        <w:t>Īpaši brīdinājumi</w:t>
      </w:r>
      <w:r w:rsidRPr="001F1FFC">
        <w:t>:</w:t>
      </w:r>
    </w:p>
    <w:p w14:paraId="5B1EFBDF" w14:textId="77777777" w:rsidR="00473DFA" w:rsidRDefault="00473DFA" w:rsidP="00781FB8">
      <w:pPr>
        <w:tabs>
          <w:tab w:val="clear" w:pos="567"/>
        </w:tabs>
        <w:spacing w:line="240" w:lineRule="auto"/>
      </w:pPr>
      <w:r w:rsidRPr="00B055D6">
        <w:t>Zāļu uzņemšana var būt atkarīga no slimā dzīvnieka stāvokļa, līdz ar to var būt mainīga. Ja dzīvnieki neuzņem pietiekami daudz dzeramo ūdeni, tie jāārstē parenterāli.</w:t>
      </w:r>
    </w:p>
    <w:p w14:paraId="4EB191E5" w14:textId="77777777" w:rsidR="00473DFA" w:rsidRPr="001F1FFC" w:rsidRDefault="00473DFA" w:rsidP="00781FB8">
      <w:pPr>
        <w:tabs>
          <w:tab w:val="clear" w:pos="567"/>
        </w:tabs>
        <w:spacing w:line="240" w:lineRule="auto"/>
        <w:rPr>
          <w:szCs w:val="22"/>
        </w:rPr>
      </w:pPr>
    </w:p>
    <w:p w14:paraId="0D36F003" w14:textId="77777777" w:rsidR="00473DFA" w:rsidRDefault="00473DFA" w:rsidP="00781FB8">
      <w:pPr>
        <w:tabs>
          <w:tab w:val="clear" w:pos="567"/>
        </w:tabs>
        <w:spacing w:line="240" w:lineRule="auto"/>
      </w:pPr>
      <w:r w:rsidRPr="001F1FFC">
        <w:rPr>
          <w:szCs w:val="22"/>
          <w:u w:val="single"/>
        </w:rPr>
        <w:t>Īpaši piesardzības pasākumi drošai lietošanai mērķsugām</w:t>
      </w:r>
      <w:r w:rsidRPr="001F1FFC">
        <w:t>:</w:t>
      </w:r>
    </w:p>
    <w:p w14:paraId="0FA25332" w14:textId="77777777" w:rsidR="00473DFA" w:rsidRPr="0009566D" w:rsidRDefault="00473DFA" w:rsidP="00B055D6">
      <w:pPr>
        <w:widowControl w:val="0"/>
        <w:spacing w:line="240" w:lineRule="auto"/>
        <w:jc w:val="both"/>
      </w:pPr>
      <w:r w:rsidRPr="0009566D">
        <w:t xml:space="preserve">Ņemot vērā atšķirīgo baktēriju jutību pret doksiciklīnu (atkarībā no laika un ģeogrāfiskā novietojuma), stingri ieteicams ņemt paraugus bakterioloģiskām analīzēm un mikroorganismu jutības noteikšanai no saimniecībā esošiem slimajiem dzīvniekiem. Lietojot šīs veterinārās zāles atšķirīgi no </w:t>
      </w:r>
      <w:r w:rsidRPr="00A05EB8">
        <w:t>marķējum</w:t>
      </w:r>
      <w:r>
        <w:t xml:space="preserve">ā </w:t>
      </w:r>
      <w:r w:rsidRPr="0009566D">
        <w:t xml:space="preserve">dotajiem norādījumiem, </w:t>
      </w:r>
      <w:r>
        <w:t xml:space="preserve">tas </w:t>
      </w:r>
      <w:r w:rsidRPr="0009566D">
        <w:t>var palielināt baktēriju izplatīb</w:t>
      </w:r>
      <w:r>
        <w:t>u</w:t>
      </w:r>
      <w:r w:rsidRPr="0009566D">
        <w:t xml:space="preserve">, kuras ir rezistentas pret doksiciklīnu un </w:t>
      </w:r>
      <w:r>
        <w:lastRenderedPageBreak/>
        <w:t>samazināt</w:t>
      </w:r>
      <w:r w:rsidRPr="0009566D">
        <w:t xml:space="preserve"> ārstēšanas efektivitāt</w:t>
      </w:r>
      <w:r>
        <w:t>i</w:t>
      </w:r>
      <w:r w:rsidRPr="0009566D">
        <w:t xml:space="preserve"> ar tetraciklīniem, iespējamas krusteniskās rezistences dēļ.</w:t>
      </w:r>
    </w:p>
    <w:p w14:paraId="615E702A" w14:textId="77777777" w:rsidR="00473DFA" w:rsidRPr="0009566D" w:rsidRDefault="00473DFA" w:rsidP="00B055D6">
      <w:pPr>
        <w:widowControl w:val="0"/>
        <w:spacing w:line="240" w:lineRule="auto"/>
        <w:jc w:val="both"/>
      </w:pPr>
      <w:r w:rsidRPr="0009566D">
        <w:t xml:space="preserve">Lietojot šīs </w:t>
      </w:r>
      <w:r w:rsidRPr="00587C7B">
        <w:t xml:space="preserve">veterinārās </w:t>
      </w:r>
      <w:r w:rsidRPr="0009566D">
        <w:t>zāles</w:t>
      </w:r>
      <w:r>
        <w:t>,</w:t>
      </w:r>
      <w:r w:rsidRPr="0009566D">
        <w:t xml:space="preserve"> jāņem vērā </w:t>
      </w:r>
      <w:r w:rsidRPr="007C6962">
        <w:t>oficiālā un reģionālā antimikrobiālā politika</w:t>
      </w:r>
      <w:r w:rsidRPr="0009566D">
        <w:t>.</w:t>
      </w:r>
    </w:p>
    <w:p w14:paraId="7F01F4A3" w14:textId="77777777" w:rsidR="00473DFA" w:rsidRPr="0009566D" w:rsidRDefault="00473DFA" w:rsidP="00B055D6">
      <w:pPr>
        <w:widowControl w:val="0"/>
        <w:spacing w:line="240" w:lineRule="auto"/>
        <w:jc w:val="both"/>
      </w:pPr>
      <w:r w:rsidRPr="0009566D">
        <w:t>Izvairīties no oksidējuš</w:t>
      </w:r>
      <w:r>
        <w:t>a</w:t>
      </w:r>
      <w:r w:rsidRPr="0009566D">
        <w:t>s dzirdināšanas ierīces izmantošanas.</w:t>
      </w:r>
    </w:p>
    <w:p w14:paraId="09131B50" w14:textId="77777777" w:rsidR="00473DFA" w:rsidRDefault="00473DFA" w:rsidP="00B055D6">
      <w:pPr>
        <w:tabs>
          <w:tab w:val="clear" w:pos="567"/>
        </w:tabs>
        <w:spacing w:line="240" w:lineRule="auto"/>
      </w:pPr>
      <w:r w:rsidRPr="00C367BA">
        <w:t>Tā kā mērķa baktērijas var netikt izskaustas, šo veterināro zāļu lietošanu apvienot ar labturības prasību ievērošanu, piemēram, labu higiēnu, atbilstošu ventilāciju, neturot pārāk daudz dzīvnieku vienkopus.</w:t>
      </w:r>
    </w:p>
    <w:p w14:paraId="3D0B768C" w14:textId="77777777" w:rsidR="00473DFA" w:rsidRPr="001F1FFC" w:rsidRDefault="00473DFA" w:rsidP="00781FB8">
      <w:pPr>
        <w:tabs>
          <w:tab w:val="clear" w:pos="567"/>
        </w:tabs>
        <w:spacing w:line="240" w:lineRule="auto"/>
        <w:rPr>
          <w:szCs w:val="22"/>
        </w:rPr>
      </w:pPr>
    </w:p>
    <w:p w14:paraId="7BCFB252" w14:textId="77777777" w:rsidR="00473DFA" w:rsidRPr="001F1FFC" w:rsidRDefault="00473DFA" w:rsidP="00781FB8">
      <w:pPr>
        <w:tabs>
          <w:tab w:val="clear" w:pos="567"/>
        </w:tabs>
        <w:spacing w:line="240" w:lineRule="auto"/>
        <w:rPr>
          <w:szCs w:val="22"/>
        </w:rPr>
      </w:pPr>
      <w:r w:rsidRPr="001F1FFC">
        <w:rPr>
          <w:szCs w:val="22"/>
          <w:u w:val="single"/>
        </w:rPr>
        <w:t>Īpaši piesardzības pasākumi, kas jāievēro personai, kura ievada veterinārās zāles dzīvniekiem</w:t>
      </w:r>
      <w:r>
        <w:rPr>
          <w:szCs w:val="22"/>
          <w:u w:val="single"/>
        </w:rPr>
        <w:t>:</w:t>
      </w:r>
    </w:p>
    <w:p w14:paraId="69F8EF58" w14:textId="77777777" w:rsidR="00473DFA" w:rsidRPr="0009566D" w:rsidRDefault="00473DFA" w:rsidP="00B055D6">
      <w:pPr>
        <w:widowControl w:val="0"/>
        <w:spacing w:line="240" w:lineRule="auto"/>
        <w:jc w:val="both"/>
      </w:pPr>
      <w:r w:rsidRPr="0009566D">
        <w:t xml:space="preserve">Sagatavošanas un lietošanas laikā nepieļaut tiešu </w:t>
      </w:r>
      <w:r>
        <w:t xml:space="preserve">šo </w:t>
      </w:r>
      <w:r w:rsidRPr="0009566D">
        <w:t xml:space="preserve">veterināro zāļu saskari ar ādu, acīm un gļotādām, kā arī putekļu daļiņu ieelpošanu. </w:t>
      </w:r>
    </w:p>
    <w:p w14:paraId="0E02F10B" w14:textId="77777777" w:rsidR="00473DFA" w:rsidRPr="0009566D" w:rsidRDefault="00473DFA" w:rsidP="00B055D6">
      <w:pPr>
        <w:widowControl w:val="0"/>
        <w:spacing w:line="240" w:lineRule="auto"/>
        <w:jc w:val="both"/>
      </w:pPr>
      <w:r w:rsidRPr="0009566D">
        <w:t xml:space="preserve">Personām ar zināmu pastiprinātu jutību pret tetraciklīniem </w:t>
      </w:r>
      <w:r w:rsidRPr="00587C7B">
        <w:t>jāizvairās</w:t>
      </w:r>
      <w:r w:rsidRPr="0009566D" w:rsidDel="00C72884">
        <w:t xml:space="preserve"> </w:t>
      </w:r>
      <w:r w:rsidRPr="0009566D">
        <w:t>no saskares ar šīm veterinārajām zālēm.</w:t>
      </w:r>
    </w:p>
    <w:p w14:paraId="21E5DFF5" w14:textId="77777777" w:rsidR="00473DFA" w:rsidRPr="0009566D" w:rsidRDefault="00473DFA" w:rsidP="00B055D6">
      <w:pPr>
        <w:widowControl w:val="0"/>
        <w:spacing w:line="240" w:lineRule="auto"/>
        <w:jc w:val="both"/>
      </w:pPr>
      <w:r w:rsidRPr="00587C7B">
        <w:rPr>
          <w:szCs w:val="22"/>
        </w:rPr>
        <w:t>Rīkojoties ar šīm veterinārajām zālēm, izmantot individuālos aizsardzības līdzekļus, kas ietver</w:t>
      </w:r>
      <w:r w:rsidRPr="00587C7B">
        <w:t xml:space="preserve">, </w:t>
      </w:r>
      <w:r w:rsidRPr="0009566D">
        <w:t xml:space="preserve">ūdensnecaurlaidīgus cimdus (piemēram, gumijas vai lateksa), aizsargbrilles un piemērotu masku pret putekļiem (piemēram, Eiropas standartam EN149 atbilstošu vienreizlietojamu pusmasku-respiratoru vai Eiropas standartam EN140 atbilstošu atkārtoti izmantojamu respiratoru ar standartam EN143 atbilstošu filtru). Pēc zāles saturoša dzeramā ūdens sagatavošanas, mazgāt skarto ādu. Ja notikusi nejauša </w:t>
      </w:r>
      <w:r>
        <w:t>nokļūšana</w:t>
      </w:r>
      <w:r w:rsidRPr="0009566D">
        <w:t xml:space="preserve"> acī</w:t>
      </w:r>
      <w:r>
        <w:t>s</w:t>
      </w:r>
      <w:r w:rsidRPr="0009566D">
        <w:t xml:space="preserve">, skalot </w:t>
      </w:r>
      <w:r>
        <w:t>tās</w:t>
      </w:r>
      <w:r w:rsidRPr="0009566D">
        <w:t xml:space="preserve"> ar lielu daudzumu tīra ūdens. Rīkojoties ar šīm </w:t>
      </w:r>
      <w:r w:rsidRPr="00587C7B">
        <w:t>veterinārajām</w:t>
      </w:r>
      <w:r w:rsidRPr="0009566D">
        <w:t xml:space="preserve"> zālēm, nesmēķēt, neēst vai nedzert.</w:t>
      </w:r>
    </w:p>
    <w:p w14:paraId="0ACD6CE2" w14:textId="77777777" w:rsidR="00473DFA" w:rsidRPr="0009566D" w:rsidRDefault="00473DFA" w:rsidP="00B055D6">
      <w:pPr>
        <w:widowControl w:val="0"/>
        <w:spacing w:line="240" w:lineRule="auto"/>
        <w:jc w:val="both"/>
      </w:pPr>
      <w:r w:rsidRPr="0009566D">
        <w:t>Ja notikusi nejauša norīšana, nekavējoties meklēt medicīnisko palīdzību un uzrādīt lietošanas instrukciju vai iepakojuma marķējumu ārstam. Sejas, lūpu vai acu iekaisums vai apgrūtināta elpošana ir daudz nopietnāki simptomi, kuru gadījumā nepieciešama tūlītēja medicīniskā palīdzība.</w:t>
      </w:r>
    </w:p>
    <w:p w14:paraId="05D6DA65" w14:textId="77777777" w:rsidR="00473DFA" w:rsidRDefault="00473DFA" w:rsidP="00781FB8">
      <w:pPr>
        <w:rPr>
          <w:szCs w:val="22"/>
          <w:u w:val="single"/>
        </w:rPr>
      </w:pPr>
    </w:p>
    <w:p w14:paraId="1E850253" w14:textId="77777777" w:rsidR="00473DFA" w:rsidRPr="001F1FFC" w:rsidRDefault="00473DFA" w:rsidP="00781FB8">
      <w:pPr>
        <w:tabs>
          <w:tab w:val="clear" w:pos="567"/>
        </w:tabs>
        <w:spacing w:line="240" w:lineRule="auto"/>
        <w:rPr>
          <w:szCs w:val="22"/>
        </w:rPr>
      </w:pPr>
      <w:r w:rsidRPr="001F1FFC">
        <w:rPr>
          <w:szCs w:val="22"/>
          <w:u w:val="single"/>
        </w:rPr>
        <w:t>Grūsnība un laktācija</w:t>
      </w:r>
      <w:r w:rsidRPr="001F1FFC">
        <w:t>:</w:t>
      </w:r>
    </w:p>
    <w:p w14:paraId="6FB6F561" w14:textId="77777777" w:rsidR="00473DFA" w:rsidRDefault="00473DFA" w:rsidP="00781FB8">
      <w:pPr>
        <w:tabs>
          <w:tab w:val="clear" w:pos="567"/>
        </w:tabs>
        <w:spacing w:line="240" w:lineRule="auto"/>
        <w:rPr>
          <w:szCs w:val="22"/>
        </w:rPr>
      </w:pPr>
      <w:r w:rsidRPr="000718FD">
        <w:rPr>
          <w:szCs w:val="22"/>
        </w:rPr>
        <w:t>Laboratoriskajos pētījumos žurkām un trušiem netika konstatēta teratogēna, fetotoksiska</w:t>
      </w:r>
      <w:r>
        <w:rPr>
          <w:szCs w:val="22"/>
        </w:rPr>
        <w:t xml:space="preserve"> vai</w:t>
      </w:r>
      <w:r w:rsidRPr="000718FD">
        <w:rPr>
          <w:szCs w:val="22"/>
        </w:rPr>
        <w:t xml:space="preserve"> maternotoksiska iedarbība.</w:t>
      </w:r>
    </w:p>
    <w:p w14:paraId="58F0722A" w14:textId="77777777" w:rsidR="00473DFA" w:rsidRPr="001F1FFC" w:rsidRDefault="00473DFA" w:rsidP="00781FB8">
      <w:pPr>
        <w:tabs>
          <w:tab w:val="clear" w:pos="567"/>
        </w:tabs>
        <w:spacing w:line="240" w:lineRule="auto"/>
        <w:rPr>
          <w:szCs w:val="22"/>
        </w:rPr>
      </w:pPr>
    </w:p>
    <w:p w14:paraId="1B588CB4" w14:textId="77777777" w:rsidR="00473DFA" w:rsidRPr="001F1FFC" w:rsidRDefault="00473DFA" w:rsidP="00781FB8">
      <w:pPr>
        <w:tabs>
          <w:tab w:val="clear" w:pos="567"/>
        </w:tabs>
        <w:spacing w:line="240" w:lineRule="auto"/>
        <w:rPr>
          <w:szCs w:val="22"/>
        </w:rPr>
      </w:pPr>
      <w:r w:rsidRPr="001F1FFC">
        <w:rPr>
          <w:szCs w:val="22"/>
          <w:u w:val="single"/>
        </w:rPr>
        <w:t>Mijiedarbība ar citām zālēm un citi mijiedarbības veidi:</w:t>
      </w:r>
    </w:p>
    <w:p w14:paraId="2F1A87E5" w14:textId="77777777" w:rsidR="00473DFA" w:rsidRPr="000718FD" w:rsidRDefault="00473DFA" w:rsidP="000718FD">
      <w:pPr>
        <w:tabs>
          <w:tab w:val="clear" w:pos="567"/>
        </w:tabs>
        <w:spacing w:line="240" w:lineRule="auto"/>
        <w:rPr>
          <w:szCs w:val="22"/>
        </w:rPr>
      </w:pPr>
      <w:r w:rsidRPr="000718FD">
        <w:rPr>
          <w:szCs w:val="22"/>
        </w:rPr>
        <w:t>Nelietot vienlaikus ar barību, kas lielā daudzumā satur polivalentos katjonus, piemēram, Ca</w:t>
      </w:r>
      <w:r w:rsidRPr="00A1280E">
        <w:rPr>
          <w:szCs w:val="22"/>
          <w:vertAlign w:val="superscript"/>
        </w:rPr>
        <w:t>2+</w:t>
      </w:r>
      <w:r w:rsidRPr="000718FD">
        <w:rPr>
          <w:szCs w:val="22"/>
        </w:rPr>
        <w:t>, Mg</w:t>
      </w:r>
      <w:r w:rsidRPr="00F0671C">
        <w:rPr>
          <w:szCs w:val="22"/>
          <w:vertAlign w:val="superscript"/>
        </w:rPr>
        <w:t>2+</w:t>
      </w:r>
      <w:r w:rsidRPr="000718FD">
        <w:rPr>
          <w:szCs w:val="22"/>
        </w:rPr>
        <w:t>, Zn</w:t>
      </w:r>
      <w:r w:rsidRPr="00F0671C">
        <w:rPr>
          <w:szCs w:val="22"/>
          <w:vertAlign w:val="superscript"/>
        </w:rPr>
        <w:t>2+</w:t>
      </w:r>
      <w:r w:rsidRPr="000718FD">
        <w:rPr>
          <w:szCs w:val="22"/>
        </w:rPr>
        <w:t xml:space="preserve"> un Fe</w:t>
      </w:r>
      <w:r>
        <w:rPr>
          <w:szCs w:val="22"/>
          <w:vertAlign w:val="superscript"/>
        </w:rPr>
        <w:t>3</w:t>
      </w:r>
      <w:r w:rsidRPr="00F0671C">
        <w:rPr>
          <w:szCs w:val="22"/>
          <w:vertAlign w:val="superscript"/>
        </w:rPr>
        <w:t>+</w:t>
      </w:r>
      <w:r w:rsidRPr="000718FD">
        <w:rPr>
          <w:szCs w:val="22"/>
        </w:rPr>
        <w:t>, jo var veidoties doksiciklīna un šo katjonu kompleksi. Nelietot kopā ar antacīdiem līdzekļiem, kaolīnu un dzelzs preparātiem, jo tetraciklīni ir bakteriostatiski pretmikrobu līdzekļi, un nelietot kopā ar baktericīdām antibiotikām, piemēram, beta-laktāmu grupas antibiotikām. Ieteicams ievērot 1</w:t>
      </w:r>
      <w:r>
        <w:rPr>
          <w:szCs w:val="22"/>
        </w:rPr>
        <w:t>-</w:t>
      </w:r>
      <w:r w:rsidRPr="000718FD">
        <w:rPr>
          <w:szCs w:val="22"/>
        </w:rPr>
        <w:t>2 stundu intervālu starp citu veterināro zāļu, kas satur polivalentos katjonus, lietošanas, jo tie samazina tetraciklīnu uzsūkšanos.</w:t>
      </w:r>
    </w:p>
    <w:p w14:paraId="27DC2001" w14:textId="77777777" w:rsidR="00473DFA" w:rsidRPr="001F1FFC" w:rsidRDefault="00473DFA" w:rsidP="000718FD">
      <w:pPr>
        <w:tabs>
          <w:tab w:val="clear" w:pos="567"/>
        </w:tabs>
        <w:spacing w:line="240" w:lineRule="auto"/>
        <w:rPr>
          <w:szCs w:val="22"/>
        </w:rPr>
      </w:pPr>
      <w:r w:rsidRPr="000718FD">
        <w:rPr>
          <w:szCs w:val="22"/>
        </w:rPr>
        <w:t>Doksiciklīns pastiprina antikoagulantu darbību.</w:t>
      </w:r>
    </w:p>
    <w:p w14:paraId="42C4889A" w14:textId="77777777" w:rsidR="00473DFA" w:rsidRDefault="00473DFA" w:rsidP="00781FB8">
      <w:pPr>
        <w:tabs>
          <w:tab w:val="clear" w:pos="567"/>
        </w:tabs>
        <w:spacing w:line="240" w:lineRule="auto"/>
      </w:pPr>
    </w:p>
    <w:p w14:paraId="08B9454E" w14:textId="77777777" w:rsidR="00473DFA" w:rsidRPr="001F1FFC" w:rsidRDefault="00473DFA" w:rsidP="00812418">
      <w:pPr>
        <w:tabs>
          <w:tab w:val="clear" w:pos="567"/>
        </w:tabs>
        <w:spacing w:line="240" w:lineRule="auto"/>
        <w:rPr>
          <w:szCs w:val="22"/>
        </w:rPr>
      </w:pPr>
      <w:r w:rsidRPr="001F1FFC">
        <w:rPr>
          <w:szCs w:val="22"/>
          <w:u w:val="single"/>
        </w:rPr>
        <w:t>Pārdozēšana</w:t>
      </w:r>
      <w:r w:rsidRPr="001F1FFC">
        <w:t>:</w:t>
      </w:r>
    </w:p>
    <w:p w14:paraId="46A46E25" w14:textId="77777777" w:rsidR="00473DFA" w:rsidRPr="0009566D" w:rsidRDefault="00473DFA" w:rsidP="00303892">
      <w:pPr>
        <w:widowControl w:val="0"/>
        <w:spacing w:line="240" w:lineRule="auto"/>
      </w:pPr>
      <w:r w:rsidRPr="0009566D">
        <w:t>Mērķa sugu dzīvniekiem tolerances pētījumā nenovēroja blakusparādības, lietojot pieckārtīgu terapeitisko devu divas reizes ilgāk nekā ieteikts.</w:t>
      </w:r>
    </w:p>
    <w:p w14:paraId="2D224CBF" w14:textId="77777777" w:rsidR="00473DFA" w:rsidRPr="0009566D" w:rsidRDefault="00473DFA" w:rsidP="00303892">
      <w:pPr>
        <w:widowControl w:val="0"/>
        <w:spacing w:line="240" w:lineRule="auto"/>
      </w:pPr>
      <w:r w:rsidRPr="0009566D">
        <w:t>Ja ir aizdomas par toksicitātes izraisītām reakcijām</w:t>
      </w:r>
      <w:r w:rsidRPr="007C6962">
        <w:t xml:space="preserve"> </w:t>
      </w:r>
      <w:r w:rsidRPr="0009566D">
        <w:t>ļoti izteiktas pārdozēšanas dēļ, zāļu lietošanu pārtraukt un pēc nepieciešamības uzsākt atbilstošu simptomātisko ārstēšanu.</w:t>
      </w:r>
    </w:p>
    <w:p w14:paraId="17E703EC" w14:textId="77777777" w:rsidR="00473DFA" w:rsidRPr="001F1FFC" w:rsidRDefault="00473DFA" w:rsidP="00781FB8">
      <w:pPr>
        <w:tabs>
          <w:tab w:val="clear" w:pos="567"/>
        </w:tabs>
        <w:spacing w:line="240" w:lineRule="auto"/>
        <w:rPr>
          <w:szCs w:val="22"/>
        </w:rPr>
      </w:pPr>
    </w:p>
    <w:p w14:paraId="148E219F" w14:textId="77777777" w:rsidR="00473DFA" w:rsidRPr="001F1FFC" w:rsidRDefault="00473DFA" w:rsidP="00781FB8">
      <w:pPr>
        <w:tabs>
          <w:tab w:val="clear" w:pos="567"/>
        </w:tabs>
        <w:spacing w:line="240" w:lineRule="auto"/>
        <w:rPr>
          <w:szCs w:val="22"/>
        </w:rPr>
      </w:pPr>
      <w:r w:rsidRPr="001F1FFC">
        <w:rPr>
          <w:szCs w:val="22"/>
          <w:u w:val="single"/>
        </w:rPr>
        <w:t>Būtiska nesaderība</w:t>
      </w:r>
      <w:r w:rsidRPr="001F1FFC">
        <w:t>:</w:t>
      </w:r>
    </w:p>
    <w:p w14:paraId="2BAC7CAC" w14:textId="77777777" w:rsidR="00473DFA" w:rsidRPr="00587C7B" w:rsidRDefault="00473DFA" w:rsidP="00C72884">
      <w:pPr>
        <w:widowControl w:val="0"/>
        <w:spacing w:line="240" w:lineRule="auto"/>
        <w:jc w:val="both"/>
      </w:pPr>
      <w:r w:rsidRPr="00587C7B">
        <w:rPr>
          <w:color w:val="000000"/>
        </w:rPr>
        <w:t xml:space="preserve">Tā kā nav veikti saderības pētījumi, </w:t>
      </w:r>
      <w:r w:rsidRPr="00587C7B">
        <w:t>nelietot</w:t>
      </w:r>
      <w:r w:rsidRPr="00587C7B">
        <w:rPr>
          <w:color w:val="000000"/>
        </w:rPr>
        <w:t xml:space="preserve"> šīs veterinārās zāles maisījumā ar citām veterinārajām zālēm</w:t>
      </w:r>
      <w:r w:rsidRPr="00587C7B">
        <w:t>.</w:t>
      </w:r>
    </w:p>
    <w:p w14:paraId="133796E6" w14:textId="77777777" w:rsidR="00473DFA" w:rsidRPr="001F1FFC" w:rsidRDefault="00473DFA" w:rsidP="000F2D6C">
      <w:pPr>
        <w:tabs>
          <w:tab w:val="clear" w:pos="567"/>
        </w:tabs>
        <w:spacing w:line="240" w:lineRule="auto"/>
        <w:rPr>
          <w:color w:val="000000"/>
        </w:rPr>
      </w:pPr>
    </w:p>
    <w:p w14:paraId="56A4A2CF" w14:textId="77777777" w:rsidR="00473DFA" w:rsidRPr="001F1FFC" w:rsidRDefault="00473DFA" w:rsidP="00781FB8">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color w:val="000000"/>
        </w:rPr>
      </w:pPr>
      <w:r w:rsidRPr="001F1FFC">
        <w:rPr>
          <w:rFonts w:eastAsia="SimSun"/>
          <w:b/>
          <w:szCs w:val="22"/>
          <w:lang w:eastAsia="en-GB"/>
        </w:rPr>
        <w:t>8.</w:t>
      </w:r>
      <w:r w:rsidRPr="001F1FFC">
        <w:rPr>
          <w:rFonts w:eastAsia="SimSun"/>
          <w:b/>
          <w:szCs w:val="22"/>
          <w:lang w:eastAsia="en-GB"/>
        </w:rPr>
        <w:tab/>
        <w:t>BLAKUSPARĀDĪBAS</w:t>
      </w:r>
    </w:p>
    <w:p w14:paraId="0506D451" w14:textId="77777777" w:rsidR="00473DFA" w:rsidRPr="001F1FFC" w:rsidRDefault="00473DFA" w:rsidP="000F2D6C">
      <w:pPr>
        <w:tabs>
          <w:tab w:val="clear" w:pos="567"/>
        </w:tabs>
        <w:spacing w:line="240" w:lineRule="auto"/>
        <w:rPr>
          <w:color w:val="000000"/>
        </w:rPr>
      </w:pPr>
    </w:p>
    <w:p w14:paraId="720BD73A" w14:textId="77777777" w:rsidR="00473DFA" w:rsidRPr="001F1FFC" w:rsidRDefault="00473DFA" w:rsidP="00135CA2">
      <w:pPr>
        <w:spacing w:line="240" w:lineRule="auto"/>
        <w:ind w:left="567" w:hanging="567"/>
        <w:rPr>
          <w:b/>
          <w:color w:val="000000"/>
        </w:rPr>
      </w:pPr>
      <w:r w:rsidRPr="001F1FFC">
        <w:rPr>
          <w:b/>
          <w:color w:val="000000"/>
        </w:rPr>
        <w:t>Blakusparādības</w:t>
      </w:r>
    </w:p>
    <w:p w14:paraId="4B4CC7ED" w14:textId="77777777" w:rsidR="00473DFA" w:rsidRPr="001F1FFC" w:rsidRDefault="00473DFA" w:rsidP="00135CA2">
      <w:pPr>
        <w:spacing w:line="240" w:lineRule="auto"/>
        <w:ind w:left="567" w:hanging="567"/>
        <w:rPr>
          <w:color w:val="000000"/>
        </w:rPr>
      </w:pPr>
    </w:p>
    <w:p w14:paraId="5B9EB2AD" w14:textId="77777777" w:rsidR="00473DFA" w:rsidRPr="00320A68" w:rsidRDefault="00473DFA" w:rsidP="00F82B60">
      <w:r w:rsidRPr="00320A68">
        <w:t>Vistas (broileri, vaislas broileri) un tītari (broileri, vaislas putni)</w:t>
      </w:r>
      <w:r>
        <w:t>:</w:t>
      </w:r>
    </w:p>
    <w:p w14:paraId="7239800B" w14:textId="77777777" w:rsidR="00473DFA" w:rsidRPr="00320A68" w:rsidRDefault="00473DFA" w:rsidP="00F82B6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473DFA" w:rsidRPr="00587C7B" w14:paraId="101A6BF8" w14:textId="77777777" w:rsidTr="00D3225B">
        <w:tc>
          <w:tcPr>
            <w:tcW w:w="2500" w:type="pct"/>
          </w:tcPr>
          <w:p w14:paraId="22F2271A" w14:textId="77777777" w:rsidR="00473DFA" w:rsidRPr="00320A68" w:rsidRDefault="00473DFA" w:rsidP="00D3225B">
            <w:pPr>
              <w:spacing w:before="60" w:after="60"/>
              <w:rPr>
                <w:szCs w:val="22"/>
              </w:rPr>
            </w:pPr>
            <w:r w:rsidRPr="00320A68">
              <w:t>Reti</w:t>
            </w:r>
          </w:p>
          <w:p w14:paraId="3ED2C2B9" w14:textId="77777777" w:rsidR="00473DFA" w:rsidRPr="00320A68" w:rsidRDefault="00473DFA" w:rsidP="00D3225B">
            <w:pPr>
              <w:spacing w:before="60" w:after="60"/>
              <w:rPr>
                <w:szCs w:val="22"/>
              </w:rPr>
            </w:pPr>
            <w:r w:rsidRPr="00320A68">
              <w:t>(1 līdz 10 dzīvniekiem/10 000 ārstētajiem dzīvniekiem):</w:t>
            </w:r>
          </w:p>
        </w:tc>
        <w:tc>
          <w:tcPr>
            <w:tcW w:w="2500" w:type="pct"/>
          </w:tcPr>
          <w:p w14:paraId="3685087A" w14:textId="77777777" w:rsidR="00473DFA" w:rsidRPr="00320A68" w:rsidRDefault="00473DFA" w:rsidP="00D3225B">
            <w:r w:rsidRPr="00320A68">
              <w:t>Alerģiskas reakcijas</w:t>
            </w:r>
          </w:p>
          <w:p w14:paraId="28A2FEEC" w14:textId="77777777" w:rsidR="00473DFA" w:rsidRPr="00320A68" w:rsidRDefault="00473DFA" w:rsidP="00D3225B">
            <w:pPr>
              <w:rPr>
                <w:iCs/>
                <w:szCs w:val="22"/>
              </w:rPr>
            </w:pPr>
            <w:r w:rsidRPr="00320A68">
              <w:t>Fotosensivitāte (patoloģiska ādas reakcija uz gaismu)</w:t>
            </w:r>
          </w:p>
        </w:tc>
      </w:tr>
    </w:tbl>
    <w:p w14:paraId="60ACC077" w14:textId="77777777" w:rsidR="00473DFA" w:rsidRDefault="00473DFA" w:rsidP="00781FB8">
      <w:pPr>
        <w:tabs>
          <w:tab w:val="clear" w:pos="567"/>
        </w:tabs>
        <w:spacing w:line="240" w:lineRule="auto"/>
      </w:pPr>
    </w:p>
    <w:p w14:paraId="5E6077FC" w14:textId="77777777" w:rsidR="00473DFA" w:rsidRPr="001A11F1" w:rsidRDefault="00473DFA" w:rsidP="00816E85">
      <w:r w:rsidRPr="001A11F1">
        <w:t xml:space="preserve">Ja </w:t>
      </w:r>
      <w:r>
        <w:t>rodas</w:t>
      </w:r>
      <w:r w:rsidRPr="001A11F1">
        <w:t xml:space="preserve"> aizdomas par blakusparādībām, ārstēšana jāpārtrauc.</w:t>
      </w:r>
    </w:p>
    <w:p w14:paraId="35E7E7D2" w14:textId="77777777" w:rsidR="00473DFA" w:rsidRDefault="00473DFA" w:rsidP="00816E85"/>
    <w:p w14:paraId="1CB544FF" w14:textId="77777777" w:rsidR="00473DFA" w:rsidRDefault="00473DFA" w:rsidP="00816E85">
      <w:r w:rsidRPr="001F1FFC">
        <w:t xml:space="preserve">Ir svarīgi ziņot par blakusparādībām. Tas ļauj pastāvīgi uzraudzīt </w:t>
      </w:r>
      <w:r w:rsidRPr="005238C8">
        <w:t xml:space="preserve">veterināro </w:t>
      </w:r>
      <w:r w:rsidRPr="001F1FFC">
        <w:t xml:space="preserve">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w:t>
      </w:r>
      <w:r w:rsidRPr="00C72884">
        <w:t>vai tirdzniecības atļaujas turētāja vietējam pārstāvim</w:t>
      </w:r>
      <w:r w:rsidRPr="001F1FFC">
        <w:t>, izmantojot kontaktinformāciju šīs instrukcijas beigās vai nacionālo ziņošanas sistēmu</w:t>
      </w:r>
      <w:r>
        <w:t>:</w:t>
      </w:r>
    </w:p>
    <w:p w14:paraId="7124BF14" w14:textId="77777777" w:rsidR="00473DFA" w:rsidRPr="005238C8" w:rsidRDefault="00473DFA" w:rsidP="00816E85">
      <w:pPr>
        <w:rPr>
          <w:szCs w:val="22"/>
        </w:rPr>
      </w:pPr>
      <w:r w:rsidRPr="00587C7B">
        <w:rPr>
          <w:szCs w:val="22"/>
        </w:rPr>
        <w:t>https://www.pvd.gov.lv/lv.</w:t>
      </w:r>
    </w:p>
    <w:p w14:paraId="29C3574E" w14:textId="77777777" w:rsidR="00473DFA" w:rsidRPr="004024BD" w:rsidRDefault="00473DFA" w:rsidP="00781FB8"/>
    <w:p w14:paraId="45F91AAF" w14:textId="77777777" w:rsidR="00473DFA" w:rsidRPr="001F1FFC" w:rsidRDefault="00473DFA" w:rsidP="000F2D6C">
      <w:pPr>
        <w:tabs>
          <w:tab w:val="clear" w:pos="567"/>
        </w:tabs>
        <w:spacing w:line="240"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473DFA" w:rsidRPr="00587C7B" w14:paraId="05F60D84" w14:textId="77777777" w:rsidTr="00971DC7">
        <w:tc>
          <w:tcPr>
            <w:tcW w:w="9298" w:type="dxa"/>
          </w:tcPr>
          <w:p w14:paraId="00819321" w14:textId="77777777" w:rsidR="00473DFA" w:rsidRPr="001F1FFC" w:rsidRDefault="00473DFA" w:rsidP="00971DC7">
            <w:pPr>
              <w:tabs>
                <w:tab w:val="clear" w:pos="567"/>
              </w:tabs>
              <w:spacing w:line="240" w:lineRule="auto"/>
              <w:rPr>
                <w:color w:val="000000"/>
              </w:rPr>
            </w:pPr>
            <w:r w:rsidRPr="001F1FFC">
              <w:rPr>
                <w:b/>
                <w:color w:val="000000"/>
              </w:rPr>
              <w:t>9.</w:t>
            </w:r>
            <w:r w:rsidRPr="001F1FFC">
              <w:rPr>
                <w:b/>
                <w:color w:val="000000"/>
              </w:rPr>
              <w:tab/>
              <w:t>DEVA KATRAI DZĪVNIEKU SUGAI, LIETOŠANAS VEIDS UN METODE</w:t>
            </w:r>
          </w:p>
        </w:tc>
      </w:tr>
    </w:tbl>
    <w:p w14:paraId="4B714118" w14:textId="77777777" w:rsidR="00473DFA" w:rsidRPr="001F1FFC" w:rsidRDefault="00473DFA" w:rsidP="000F2D6C">
      <w:pPr>
        <w:tabs>
          <w:tab w:val="clear" w:pos="567"/>
        </w:tabs>
        <w:spacing w:line="240" w:lineRule="auto"/>
        <w:rPr>
          <w:color w:val="000000"/>
        </w:rPr>
      </w:pPr>
    </w:p>
    <w:p w14:paraId="52DB0746" w14:textId="77777777" w:rsidR="00473DFA" w:rsidRPr="002C1074" w:rsidRDefault="00473DFA" w:rsidP="00135CA2">
      <w:pPr>
        <w:spacing w:line="240" w:lineRule="auto"/>
        <w:ind w:left="567" w:hanging="567"/>
        <w:rPr>
          <w:b/>
          <w:color w:val="000000"/>
          <w:highlight w:val="lightGray"/>
        </w:rPr>
      </w:pPr>
      <w:r w:rsidRPr="001F1FFC">
        <w:rPr>
          <w:b/>
          <w:color w:val="000000"/>
        </w:rPr>
        <w:t>Deva katrai dzīvnieku sugai, lietošanas veids un metode</w:t>
      </w:r>
    </w:p>
    <w:p w14:paraId="37B2E2F2" w14:textId="77777777" w:rsidR="00473DFA" w:rsidRDefault="00473DFA" w:rsidP="000C065A">
      <w:pPr>
        <w:spacing w:line="240" w:lineRule="auto"/>
      </w:pPr>
    </w:p>
    <w:p w14:paraId="64B92193" w14:textId="77777777" w:rsidR="00473DFA" w:rsidRPr="0082184E" w:rsidRDefault="00473DFA" w:rsidP="000C065A">
      <w:pPr>
        <w:spacing w:line="240" w:lineRule="auto"/>
      </w:pPr>
      <w:r w:rsidRPr="0082184E">
        <w:t>Lietošanai dzeram</w:t>
      </w:r>
      <w:r>
        <w:t>ajā</w:t>
      </w:r>
      <w:r w:rsidRPr="0082184E">
        <w:t xml:space="preserve"> ūden</w:t>
      </w:r>
      <w:r>
        <w:t>ī</w:t>
      </w:r>
      <w:r w:rsidRPr="0082184E">
        <w:t>.</w:t>
      </w:r>
    </w:p>
    <w:p w14:paraId="2D49DF11" w14:textId="77777777" w:rsidR="00473DFA" w:rsidRPr="0082184E" w:rsidRDefault="00473DFA" w:rsidP="000C065A">
      <w:pPr>
        <w:spacing w:line="240" w:lineRule="auto"/>
      </w:pPr>
    </w:p>
    <w:p w14:paraId="05FF60C7" w14:textId="77777777" w:rsidR="00473DFA" w:rsidRPr="0082184E" w:rsidRDefault="00473DFA" w:rsidP="000C065A">
      <w:pPr>
        <w:spacing w:line="240" w:lineRule="auto"/>
      </w:pPr>
      <w:r w:rsidRPr="0082184E">
        <w:t xml:space="preserve">Vistām: 20 mg doksiciklīna uz kilogramu ķermeņa svara dienā (kas atbilst 46 mg </w:t>
      </w:r>
      <w:r w:rsidRPr="00B14143">
        <w:t>veterināro</w:t>
      </w:r>
      <w:r w:rsidRPr="00571BA9">
        <w:t xml:space="preserve"> </w:t>
      </w:r>
      <w:r w:rsidRPr="0082184E">
        <w:t xml:space="preserve">zāļu uz kilogramu ķermeņa svara) </w:t>
      </w:r>
      <w:r>
        <w:t>dzeramajā ūdenī</w:t>
      </w:r>
      <w:r w:rsidRPr="0082184E">
        <w:t xml:space="preserve"> 5 dienas pēc kārtas.</w:t>
      </w:r>
    </w:p>
    <w:p w14:paraId="31305E5A" w14:textId="77777777" w:rsidR="00473DFA" w:rsidRPr="0082184E" w:rsidRDefault="00473DFA" w:rsidP="000C065A">
      <w:pPr>
        <w:spacing w:line="240" w:lineRule="auto"/>
      </w:pPr>
      <w:r w:rsidRPr="00587C7B">
        <w:t>Tītari</w:t>
      </w:r>
      <w:r>
        <w:t>em</w:t>
      </w:r>
      <w:r w:rsidRPr="0082184E">
        <w:t xml:space="preserve">: 25 mg doksiciklīna uz kilogramu ķermeņa svara dienā (kas atbilst 58 mg </w:t>
      </w:r>
      <w:r w:rsidRPr="00B14143">
        <w:t>veterināro</w:t>
      </w:r>
      <w:r w:rsidRPr="00571BA9">
        <w:t xml:space="preserve"> </w:t>
      </w:r>
      <w:r w:rsidRPr="0082184E">
        <w:t xml:space="preserve">zāļu uz kilogramu ķermeņa svara) </w:t>
      </w:r>
      <w:r>
        <w:t>dzeramajā ūdenī</w:t>
      </w:r>
      <w:r w:rsidRPr="0082184E">
        <w:t xml:space="preserve"> 5 dienas pēc kārtas.</w:t>
      </w:r>
    </w:p>
    <w:p w14:paraId="27A0750B" w14:textId="77777777" w:rsidR="00473DFA" w:rsidRPr="001F1FFC" w:rsidRDefault="00473DFA" w:rsidP="000F2D6C">
      <w:pPr>
        <w:tabs>
          <w:tab w:val="clear" w:pos="567"/>
        </w:tabs>
        <w:spacing w:line="240" w:lineRule="auto"/>
        <w:rPr>
          <w:color w:val="000000"/>
        </w:rPr>
      </w:pPr>
    </w:p>
    <w:p w14:paraId="51B6F260" w14:textId="77777777" w:rsidR="00473DFA" w:rsidRPr="001F1FFC" w:rsidRDefault="00473DFA" w:rsidP="00781FB8">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10.</w:t>
      </w:r>
      <w:r w:rsidRPr="001F1FFC">
        <w:rPr>
          <w:b/>
          <w:szCs w:val="22"/>
        </w:rPr>
        <w:tab/>
      </w:r>
      <w:bookmarkStart w:id="15" w:name="_Hlk88479694"/>
      <w:r w:rsidRPr="001F1FFC">
        <w:rPr>
          <w:b/>
          <w:szCs w:val="22"/>
        </w:rPr>
        <w:t>IETEIKUMI PAREIZAI LIETOŠANAI</w:t>
      </w:r>
    </w:p>
    <w:bookmarkEnd w:id="15"/>
    <w:p w14:paraId="727D1C5F" w14:textId="77777777" w:rsidR="00473DFA" w:rsidRPr="001F1FFC" w:rsidRDefault="00473DFA" w:rsidP="00135CA2">
      <w:pPr>
        <w:tabs>
          <w:tab w:val="clear" w:pos="567"/>
        </w:tabs>
        <w:spacing w:line="240" w:lineRule="auto"/>
        <w:rPr>
          <w:color w:val="000000"/>
        </w:rPr>
      </w:pPr>
    </w:p>
    <w:p w14:paraId="44B65E00" w14:textId="77777777" w:rsidR="00473DFA" w:rsidRPr="001F1FFC" w:rsidRDefault="00473DFA" w:rsidP="00781FB8">
      <w:pPr>
        <w:tabs>
          <w:tab w:val="clear" w:pos="567"/>
        </w:tabs>
        <w:spacing w:line="240" w:lineRule="auto"/>
        <w:rPr>
          <w:color w:val="000000"/>
        </w:rPr>
      </w:pPr>
      <w:r w:rsidRPr="001F1FFC">
        <w:rPr>
          <w:b/>
          <w:color w:val="000000"/>
        </w:rPr>
        <w:t>Ieteikumi pareizai lietošanai</w:t>
      </w:r>
    </w:p>
    <w:p w14:paraId="2340F8A6" w14:textId="77777777" w:rsidR="00473DFA" w:rsidRDefault="00473DFA" w:rsidP="00781FB8">
      <w:pPr>
        <w:tabs>
          <w:tab w:val="clear" w:pos="567"/>
        </w:tabs>
        <w:spacing w:line="240" w:lineRule="auto"/>
        <w:rPr>
          <w:color w:val="000000"/>
        </w:rPr>
      </w:pPr>
    </w:p>
    <w:p w14:paraId="0E8FB932" w14:textId="77777777" w:rsidR="00473DFA" w:rsidRPr="00587C7B" w:rsidRDefault="00473DFA" w:rsidP="00C72884">
      <w:pPr>
        <w:rPr>
          <w:noProof/>
          <w:szCs w:val="22"/>
        </w:rPr>
      </w:pPr>
      <w:r w:rsidRPr="00587C7B">
        <w:t>Lai nodrošinātu pareizu devu, ķermeņa svars jānosaka pēc iespējas precīzāk.</w:t>
      </w:r>
    </w:p>
    <w:p w14:paraId="3AC0722E" w14:textId="77777777" w:rsidR="00473DFA" w:rsidRPr="00587C7B" w:rsidRDefault="00473DFA" w:rsidP="00C72884">
      <w:pPr>
        <w:widowControl w:val="0"/>
        <w:spacing w:line="240" w:lineRule="auto"/>
      </w:pPr>
      <w:r w:rsidRPr="00587C7B">
        <w:t>Zāles saturošā ūdens uzņemšana ir atkarīga no dzīvnieku klīniskā stāvokļa. Lai iegūtu pareizu devu, var būt nepieciešams attiecīgi pielāgot doksiciklīn</w:t>
      </w:r>
      <w:r>
        <w:t>a</w:t>
      </w:r>
      <w:r w:rsidRPr="00587C7B">
        <w:t xml:space="preserve"> koncentrāciju. Ieteicams izmantot atbilstoši kalibrētas mērierīces.</w:t>
      </w:r>
    </w:p>
    <w:p w14:paraId="03E91F56" w14:textId="77777777" w:rsidR="00473DFA" w:rsidRDefault="00473DFA" w:rsidP="00781FB8">
      <w:pPr>
        <w:tabs>
          <w:tab w:val="clear" w:pos="567"/>
        </w:tabs>
        <w:spacing w:line="240" w:lineRule="auto"/>
        <w:rPr>
          <w:color w:val="000000"/>
        </w:rPr>
      </w:pPr>
    </w:p>
    <w:p w14:paraId="2163EACE" w14:textId="77777777" w:rsidR="00473DFA" w:rsidRPr="00571BA9" w:rsidRDefault="00473DFA" w:rsidP="000C065A">
      <w:pPr>
        <w:spacing w:line="240" w:lineRule="auto"/>
      </w:pPr>
      <w:r w:rsidRPr="00587C7B">
        <w:t>Pamatojoties uz ieteikto devu un ārstējamo dzīvnieku skaitu un svaru, veterināro zāļu precīzu dienas koncentrāciju aprēķināt, izmantojot šādu formulu</w:t>
      </w:r>
      <w:r w:rsidRPr="00571BA9">
        <w:t>:</w:t>
      </w:r>
    </w:p>
    <w:p w14:paraId="11339C08" w14:textId="77777777" w:rsidR="00473DFA" w:rsidRPr="00571BA9" w:rsidRDefault="00473DFA" w:rsidP="000C065A">
      <w:pPr>
        <w:spacing w:line="240" w:lineRule="auto"/>
      </w:pPr>
    </w:p>
    <w:tbl>
      <w:tblPr>
        <w:tblW w:w="8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64"/>
        <w:gridCol w:w="414"/>
        <w:gridCol w:w="2019"/>
        <w:gridCol w:w="2676"/>
      </w:tblGrid>
      <w:tr w:rsidR="00473DFA" w:rsidRPr="004A0EA6" w14:paraId="17AF977C" w14:textId="77777777" w:rsidTr="00075921">
        <w:trPr>
          <w:cantSplit/>
          <w:trHeight w:val="515"/>
          <w:jc w:val="center"/>
        </w:trPr>
        <w:tc>
          <w:tcPr>
            <w:tcW w:w="2964" w:type="dxa"/>
            <w:tcBorders>
              <w:top w:val="nil"/>
              <w:left w:val="nil"/>
              <w:bottom w:val="nil"/>
              <w:right w:val="nil"/>
            </w:tcBorders>
            <w:vAlign w:val="center"/>
          </w:tcPr>
          <w:p w14:paraId="03F5A56B" w14:textId="77777777" w:rsidR="00473DFA" w:rsidRPr="00571BA9" w:rsidRDefault="00473DFA" w:rsidP="00075921">
            <w:pPr>
              <w:spacing w:line="240" w:lineRule="auto"/>
            </w:pPr>
            <w:r w:rsidRPr="00571BA9">
              <w:t xml:space="preserve">..... mg </w:t>
            </w:r>
            <w:r w:rsidRPr="00587C7B">
              <w:t>veterināro</w:t>
            </w:r>
            <w:r w:rsidRPr="00571BA9">
              <w:t xml:space="preserve"> zāļu uz kg ķermeņa svara dienā</w:t>
            </w:r>
          </w:p>
        </w:tc>
        <w:tc>
          <w:tcPr>
            <w:tcW w:w="414" w:type="dxa"/>
            <w:tcBorders>
              <w:top w:val="nil"/>
              <w:left w:val="nil"/>
              <w:bottom w:val="nil"/>
              <w:right w:val="nil"/>
            </w:tcBorders>
            <w:vAlign w:val="center"/>
          </w:tcPr>
          <w:p w14:paraId="01D7AA6E" w14:textId="77777777" w:rsidR="00473DFA" w:rsidRPr="004A0EA6" w:rsidRDefault="00473DFA" w:rsidP="00075921">
            <w:pPr>
              <w:spacing w:line="240" w:lineRule="auto"/>
            </w:pPr>
            <w:r w:rsidRPr="004A0EA6">
              <w:t>x</w:t>
            </w:r>
          </w:p>
        </w:tc>
        <w:tc>
          <w:tcPr>
            <w:tcW w:w="2019" w:type="dxa"/>
            <w:tcBorders>
              <w:top w:val="nil"/>
              <w:left w:val="nil"/>
              <w:bottom w:val="nil"/>
              <w:right w:val="nil"/>
            </w:tcBorders>
            <w:vAlign w:val="center"/>
          </w:tcPr>
          <w:p w14:paraId="49B1E60C" w14:textId="77777777" w:rsidR="00473DFA" w:rsidRPr="004A0EA6" w:rsidRDefault="00473DFA" w:rsidP="00075921">
            <w:pPr>
              <w:spacing w:line="240" w:lineRule="auto"/>
            </w:pPr>
            <w:r w:rsidRPr="004A0EA6">
              <w:t>ārstējamo dzīvnieku vidējais ķermeņa svars (kg)</w:t>
            </w:r>
          </w:p>
        </w:tc>
        <w:tc>
          <w:tcPr>
            <w:tcW w:w="2676" w:type="dxa"/>
            <w:vMerge w:val="restart"/>
            <w:tcBorders>
              <w:top w:val="nil"/>
              <w:left w:val="nil"/>
              <w:bottom w:val="nil"/>
              <w:right w:val="nil"/>
            </w:tcBorders>
            <w:vAlign w:val="center"/>
          </w:tcPr>
          <w:p w14:paraId="48D33B05" w14:textId="77777777" w:rsidR="00473DFA" w:rsidRPr="004A0EA6" w:rsidRDefault="00473DFA" w:rsidP="00075921">
            <w:pPr>
              <w:spacing w:line="240" w:lineRule="auto"/>
            </w:pPr>
          </w:p>
          <w:p w14:paraId="6A8C056E" w14:textId="77777777" w:rsidR="00473DFA" w:rsidRPr="004A0EA6" w:rsidRDefault="00473DFA" w:rsidP="00075921">
            <w:pPr>
              <w:spacing w:line="240" w:lineRule="auto"/>
            </w:pPr>
          </w:p>
          <w:p w14:paraId="18B94C44" w14:textId="77777777" w:rsidR="00473DFA" w:rsidRPr="004A0EA6" w:rsidRDefault="00473DFA" w:rsidP="00075921">
            <w:pPr>
              <w:spacing w:line="240" w:lineRule="auto"/>
            </w:pPr>
            <w:r w:rsidRPr="004A0EA6">
              <w:t>=.... mg veterināro zāļu uz litru dzeramā ūdens</w:t>
            </w:r>
          </w:p>
        </w:tc>
      </w:tr>
      <w:tr w:rsidR="00473DFA" w:rsidRPr="004A0EA6" w14:paraId="385E1B8F" w14:textId="77777777" w:rsidTr="00075921">
        <w:trPr>
          <w:cantSplit/>
          <w:trHeight w:val="515"/>
          <w:jc w:val="center"/>
        </w:trPr>
        <w:tc>
          <w:tcPr>
            <w:tcW w:w="5396" w:type="dxa"/>
            <w:gridSpan w:val="3"/>
            <w:tcBorders>
              <w:top w:val="single" w:sz="4" w:space="0" w:color="auto"/>
              <w:left w:val="nil"/>
              <w:bottom w:val="nil"/>
              <w:right w:val="nil"/>
            </w:tcBorders>
            <w:vAlign w:val="center"/>
          </w:tcPr>
          <w:p w14:paraId="46532E2A" w14:textId="77777777" w:rsidR="00473DFA" w:rsidRPr="004A0EA6" w:rsidRDefault="00473DFA" w:rsidP="00075921">
            <w:pPr>
              <w:spacing w:line="240" w:lineRule="auto"/>
            </w:pPr>
            <w:r w:rsidRPr="004A0EA6">
              <w:t>vidējais diennakts ūdens patēriņš (litri vienam dzīvniekam)</w:t>
            </w:r>
          </w:p>
        </w:tc>
        <w:tc>
          <w:tcPr>
            <w:tcW w:w="2676" w:type="dxa"/>
            <w:vMerge/>
            <w:tcBorders>
              <w:top w:val="nil"/>
              <w:left w:val="nil"/>
              <w:bottom w:val="nil"/>
              <w:right w:val="nil"/>
            </w:tcBorders>
            <w:vAlign w:val="center"/>
          </w:tcPr>
          <w:p w14:paraId="001ECAFE" w14:textId="77777777" w:rsidR="00473DFA" w:rsidRPr="004A0EA6" w:rsidRDefault="00473DFA" w:rsidP="00075921">
            <w:pPr>
              <w:spacing w:line="240" w:lineRule="auto"/>
            </w:pPr>
          </w:p>
        </w:tc>
      </w:tr>
    </w:tbl>
    <w:p w14:paraId="0D541A04" w14:textId="77777777" w:rsidR="00473DFA" w:rsidRPr="004A0EA6" w:rsidRDefault="00473DFA" w:rsidP="000C065A">
      <w:pPr>
        <w:tabs>
          <w:tab w:val="left" w:pos="8070"/>
        </w:tabs>
        <w:spacing w:line="240" w:lineRule="auto"/>
      </w:pPr>
      <w:r w:rsidRPr="004A0EA6">
        <w:tab/>
      </w:r>
    </w:p>
    <w:p w14:paraId="6E76BDE1" w14:textId="77777777" w:rsidR="00473DFA" w:rsidRPr="004A0EA6" w:rsidRDefault="00473DFA" w:rsidP="000C065A">
      <w:pPr>
        <w:widowControl w:val="0"/>
        <w:spacing w:line="240" w:lineRule="auto"/>
      </w:pPr>
      <w:r w:rsidRPr="004A0EA6">
        <w:t>Dienas devu dzeramajam ūdenim pievienot tā, lai viss zāles saturošais ūdens tiktu izdzerts 24 stundu laikā. Ik pēc 24 stundām sagatavot svaigu zāles saturošu dzeramo ūdeni. Ieteicams vispirms sagatavot koncentrētu šķīdumu – ne vairāk kā 100 g</w:t>
      </w:r>
      <w:r w:rsidRPr="000F65DE">
        <w:t xml:space="preserve"> veterināro</w:t>
      </w:r>
      <w:r w:rsidRPr="004A0EA6">
        <w:t xml:space="preserve"> zāļu uz litru dzeramā ūdens, un, ja nepieciešams, to atšķaidīt līdz ārstnieciskajai koncentrācijai. Šo koncentrēto šķīdumu var lietot arī proporcionālai zāļu pievienošanai dzeramajam ūdenim</w:t>
      </w:r>
      <w:r>
        <w:t>,</w:t>
      </w:r>
      <w:r w:rsidRPr="005904A8">
        <w:t xml:space="preserve"> </w:t>
      </w:r>
      <w:r>
        <w:t>izmantojot dozatoru</w:t>
      </w:r>
      <w:r w:rsidRPr="004A0EA6">
        <w:t>.</w:t>
      </w:r>
    </w:p>
    <w:p w14:paraId="5C5F43F1" w14:textId="77777777" w:rsidR="00473DFA" w:rsidRPr="004A0EA6" w:rsidRDefault="00473DFA" w:rsidP="000C065A">
      <w:pPr>
        <w:widowControl w:val="0"/>
        <w:spacing w:line="240" w:lineRule="auto"/>
      </w:pPr>
      <w:r w:rsidRPr="004A0EA6">
        <w:t xml:space="preserve">Visiem ārstējamajiem dzīvniekiem nodrošināt brīvu pieeju dzirdinātavām. Ārstēšanas beigās dzirdināšanas aprīkojumu atbilstoši iztīrīt, lai nepieļautu atlikušo zāļu uzņemšanu subterapeitiskās devās. Zāles saturošajam ūdenim visā ārstēšanas laikā jābūt vienīgajam dzeramā ūdens avotam. Zāles saturošo ūdeni nedrīkst sagatavot vai uzglabāt metāla tvertnēs. </w:t>
      </w:r>
      <w:r>
        <w:t>Šo v</w:t>
      </w:r>
      <w:r w:rsidRPr="00B14143">
        <w:t>eterināro</w:t>
      </w:r>
      <w:r w:rsidRPr="00571BA9">
        <w:t xml:space="preserve"> </w:t>
      </w:r>
      <w:r>
        <w:t>z</w:t>
      </w:r>
      <w:r w:rsidRPr="004A0EA6">
        <w:t xml:space="preserve">āļu šķīdība ir atkarīga no vides pH, un pēc iemaisīšanas sārmainā šķīdumā tās izgulsnēsies. Lai nodrošinātu </w:t>
      </w:r>
      <w:r>
        <w:t xml:space="preserve">šo </w:t>
      </w:r>
      <w:r w:rsidRPr="004A0EA6">
        <w:t xml:space="preserve">veterināro zāļu pilnīgu un stabilu izšķīšanu jebkurā ūdens daudzumā, ir nepieciešama minimāla koncentrācija. Minimālā koncentrācija dzeramajā ūdenī ir 200 mg veterināro zāļu uz litru ūdens. Dzīvniekus, kuriem nepieciešama mazāka koncentrācija, neārstēt ar šīm </w:t>
      </w:r>
      <w:r w:rsidRPr="00582AA5">
        <w:t>veterinār</w:t>
      </w:r>
      <w:r>
        <w:t>ajām</w:t>
      </w:r>
      <w:r w:rsidRPr="004A0EA6">
        <w:t xml:space="preserve"> zālēm.</w:t>
      </w:r>
    </w:p>
    <w:p w14:paraId="4DBE6145" w14:textId="77777777" w:rsidR="00473DFA" w:rsidRPr="001F1FFC" w:rsidRDefault="00473DFA" w:rsidP="00C85B13">
      <w:pPr>
        <w:tabs>
          <w:tab w:val="clear" w:pos="567"/>
        </w:tabs>
        <w:spacing w:line="240" w:lineRule="auto"/>
        <w:rPr>
          <w:color w:val="000000"/>
        </w:rPr>
      </w:pPr>
    </w:p>
    <w:p w14:paraId="1BA6836A" w14:textId="77777777" w:rsidR="00473DFA" w:rsidRPr="001F1FFC" w:rsidRDefault="00473DFA" w:rsidP="00C85B13">
      <w:pPr>
        <w:tabs>
          <w:tab w:val="clear" w:pos="567"/>
        </w:tabs>
        <w:spacing w:line="240" w:lineRule="auto"/>
        <w:rPr>
          <w:color w:val="000000"/>
        </w:rPr>
      </w:pPr>
    </w:p>
    <w:p w14:paraId="5E0C29D6" w14:textId="77777777" w:rsidR="00473DFA" w:rsidRPr="001F1FFC" w:rsidRDefault="00473DFA" w:rsidP="00C85B13">
      <w:pPr>
        <w:pBdr>
          <w:top w:val="single" w:sz="4" w:space="1" w:color="auto"/>
          <w:left w:val="single" w:sz="4" w:space="4" w:color="auto"/>
          <w:bottom w:val="single" w:sz="4" w:space="1" w:color="auto"/>
          <w:right w:val="single" w:sz="4" w:space="4" w:color="auto"/>
        </w:pBdr>
        <w:tabs>
          <w:tab w:val="clear" w:pos="567"/>
        </w:tabs>
        <w:spacing w:line="240" w:lineRule="auto"/>
        <w:rPr>
          <w:color w:val="000000"/>
        </w:rPr>
      </w:pPr>
      <w:r w:rsidRPr="001F1FFC">
        <w:rPr>
          <w:b/>
          <w:color w:val="000000"/>
        </w:rPr>
        <w:t>11.</w:t>
      </w:r>
      <w:r w:rsidRPr="001F1FFC">
        <w:rPr>
          <w:b/>
          <w:color w:val="000000"/>
        </w:rPr>
        <w:tab/>
        <w:t xml:space="preserve">IEROBEŽOJUMU PERIODS </w:t>
      </w:r>
    </w:p>
    <w:p w14:paraId="13ADD6A7" w14:textId="77777777" w:rsidR="00473DFA" w:rsidRPr="001F1FFC" w:rsidRDefault="00473DFA" w:rsidP="00C85B13">
      <w:pPr>
        <w:tabs>
          <w:tab w:val="clear" w:pos="567"/>
        </w:tabs>
        <w:spacing w:line="240" w:lineRule="auto"/>
        <w:rPr>
          <w:color w:val="000000"/>
        </w:rPr>
      </w:pPr>
    </w:p>
    <w:p w14:paraId="0F108B54" w14:textId="77777777" w:rsidR="00473DFA" w:rsidRPr="001F1FFC" w:rsidRDefault="00473DFA" w:rsidP="00C85B13">
      <w:pPr>
        <w:tabs>
          <w:tab w:val="clear" w:pos="567"/>
        </w:tabs>
        <w:spacing w:line="240" w:lineRule="auto"/>
        <w:rPr>
          <w:b/>
        </w:rPr>
      </w:pPr>
      <w:r w:rsidRPr="001F1FFC">
        <w:rPr>
          <w:b/>
        </w:rPr>
        <w:t>Ierobežojumu periods</w:t>
      </w:r>
    </w:p>
    <w:p w14:paraId="08BDD402" w14:textId="77777777" w:rsidR="00473DFA" w:rsidRDefault="00473DFA" w:rsidP="006F2B33">
      <w:pPr>
        <w:spacing w:line="240" w:lineRule="auto"/>
        <w:rPr>
          <w:color w:val="000000"/>
          <w:lang w:val="nl-NL"/>
        </w:rPr>
      </w:pPr>
      <w:proofErr w:type="spellStart"/>
      <w:r>
        <w:rPr>
          <w:color w:val="000000"/>
          <w:lang w:val="nl-NL"/>
        </w:rPr>
        <w:lastRenderedPageBreak/>
        <w:t>G</w:t>
      </w:r>
      <w:r w:rsidRPr="00686F01">
        <w:rPr>
          <w:color w:val="000000"/>
          <w:lang w:val="nl-NL"/>
        </w:rPr>
        <w:t>aļai</w:t>
      </w:r>
      <w:proofErr w:type="spellEnd"/>
      <w:r w:rsidRPr="00686F01">
        <w:rPr>
          <w:color w:val="000000"/>
          <w:lang w:val="nl-NL"/>
        </w:rPr>
        <w:t xml:space="preserve"> </w:t>
      </w:r>
      <w:proofErr w:type="spellStart"/>
      <w:r w:rsidRPr="00686F01">
        <w:rPr>
          <w:color w:val="000000"/>
          <w:lang w:val="nl-NL"/>
        </w:rPr>
        <w:t>un</w:t>
      </w:r>
      <w:proofErr w:type="spellEnd"/>
      <w:r w:rsidRPr="00686F01">
        <w:rPr>
          <w:color w:val="000000"/>
          <w:lang w:val="nl-NL"/>
        </w:rPr>
        <w:t xml:space="preserve"> </w:t>
      </w:r>
      <w:proofErr w:type="spellStart"/>
      <w:r w:rsidRPr="00686F01">
        <w:rPr>
          <w:color w:val="000000"/>
          <w:lang w:val="nl-NL"/>
        </w:rPr>
        <w:t>blakusproduktiem</w:t>
      </w:r>
      <w:proofErr w:type="spellEnd"/>
      <w:r>
        <w:rPr>
          <w:color w:val="000000"/>
          <w:lang w:val="nl-NL"/>
        </w:rPr>
        <w:t>:</w:t>
      </w:r>
    </w:p>
    <w:p w14:paraId="757B16EE" w14:textId="77777777" w:rsidR="00473DFA" w:rsidRPr="00686F01" w:rsidRDefault="00473DFA" w:rsidP="006F2B33">
      <w:pPr>
        <w:spacing w:line="240" w:lineRule="auto"/>
        <w:rPr>
          <w:lang w:val="nl-NL"/>
        </w:rPr>
      </w:pPr>
      <w:r w:rsidRPr="00686F01">
        <w:rPr>
          <w:lang w:val="nl-NL"/>
        </w:rPr>
        <w:t xml:space="preserve"> </w:t>
      </w:r>
      <w:proofErr w:type="spellStart"/>
      <w:r w:rsidRPr="00686F01">
        <w:rPr>
          <w:lang w:val="nl-NL"/>
        </w:rPr>
        <w:t>Vistām</w:t>
      </w:r>
      <w:proofErr w:type="spellEnd"/>
      <w:r w:rsidRPr="00686F01">
        <w:rPr>
          <w:lang w:val="nl-NL"/>
        </w:rPr>
        <w:t>: 5 </w:t>
      </w:r>
      <w:proofErr w:type="spellStart"/>
      <w:r w:rsidRPr="00686F01">
        <w:rPr>
          <w:lang w:val="nl-NL"/>
        </w:rPr>
        <w:t>dienas</w:t>
      </w:r>
      <w:proofErr w:type="spellEnd"/>
      <w:r w:rsidRPr="00686F01">
        <w:rPr>
          <w:lang w:val="nl-NL"/>
        </w:rPr>
        <w:t>.</w:t>
      </w:r>
    </w:p>
    <w:p w14:paraId="0E2BB03C" w14:textId="77777777" w:rsidR="00473DFA" w:rsidRPr="00686F01" w:rsidRDefault="00473DFA" w:rsidP="006F2B33">
      <w:pPr>
        <w:spacing w:line="240" w:lineRule="auto"/>
        <w:rPr>
          <w:lang w:val="nl-NL"/>
        </w:rPr>
      </w:pPr>
      <w:proofErr w:type="spellStart"/>
      <w:r w:rsidRPr="00686F01">
        <w:rPr>
          <w:lang w:val="nl-NL"/>
        </w:rPr>
        <w:t>Tītariem</w:t>
      </w:r>
      <w:proofErr w:type="spellEnd"/>
      <w:r w:rsidRPr="00686F01">
        <w:rPr>
          <w:lang w:val="nl-NL"/>
        </w:rPr>
        <w:t>: 12 </w:t>
      </w:r>
      <w:proofErr w:type="spellStart"/>
      <w:r w:rsidRPr="00686F01">
        <w:rPr>
          <w:lang w:val="nl-NL"/>
        </w:rPr>
        <w:t>dienas</w:t>
      </w:r>
      <w:proofErr w:type="spellEnd"/>
      <w:r w:rsidRPr="00686F01">
        <w:rPr>
          <w:lang w:val="nl-NL"/>
        </w:rPr>
        <w:t>.</w:t>
      </w:r>
    </w:p>
    <w:p w14:paraId="3D14A65E" w14:textId="77777777" w:rsidR="00473DFA" w:rsidRPr="00686F01" w:rsidRDefault="00473DFA" w:rsidP="006F2B33">
      <w:pPr>
        <w:spacing w:line="240" w:lineRule="auto"/>
        <w:rPr>
          <w:lang w:val="nl-NL"/>
        </w:rPr>
      </w:pPr>
      <w:proofErr w:type="spellStart"/>
      <w:r w:rsidRPr="00587C7B">
        <w:rPr>
          <w:lang w:val="nl-NL"/>
        </w:rPr>
        <w:t>Nelietot</w:t>
      </w:r>
      <w:proofErr w:type="spellEnd"/>
      <w:r w:rsidRPr="00587C7B">
        <w:rPr>
          <w:lang w:val="nl-NL"/>
        </w:rPr>
        <w:t xml:space="preserve"> </w:t>
      </w:r>
      <w:proofErr w:type="spellStart"/>
      <w:r w:rsidRPr="00686F01">
        <w:rPr>
          <w:color w:val="000000"/>
          <w:lang w:val="nl-NL"/>
        </w:rPr>
        <w:t>putniem</w:t>
      </w:r>
      <w:proofErr w:type="spellEnd"/>
      <w:r w:rsidRPr="00686F01">
        <w:rPr>
          <w:color w:val="000000"/>
          <w:lang w:val="nl-NL"/>
        </w:rPr>
        <w:t xml:space="preserve">, </w:t>
      </w:r>
      <w:proofErr w:type="spellStart"/>
      <w:r w:rsidRPr="00686F01">
        <w:rPr>
          <w:color w:val="000000"/>
          <w:lang w:val="nl-NL"/>
        </w:rPr>
        <w:t>kuru</w:t>
      </w:r>
      <w:proofErr w:type="spellEnd"/>
      <w:r w:rsidRPr="00686F01">
        <w:rPr>
          <w:color w:val="000000"/>
          <w:lang w:val="nl-NL"/>
        </w:rPr>
        <w:t xml:space="preserve"> </w:t>
      </w:r>
      <w:proofErr w:type="spellStart"/>
      <w:r w:rsidRPr="00686F01">
        <w:rPr>
          <w:color w:val="000000"/>
          <w:lang w:val="nl-NL"/>
        </w:rPr>
        <w:t>olas</w:t>
      </w:r>
      <w:proofErr w:type="spellEnd"/>
      <w:r w:rsidRPr="00686F01">
        <w:rPr>
          <w:color w:val="000000"/>
          <w:lang w:val="nl-NL"/>
        </w:rPr>
        <w:t xml:space="preserve"> </w:t>
      </w:r>
      <w:proofErr w:type="spellStart"/>
      <w:r w:rsidRPr="00686F01">
        <w:rPr>
          <w:color w:val="000000"/>
          <w:lang w:val="nl-NL"/>
        </w:rPr>
        <w:t>izmanto</w:t>
      </w:r>
      <w:proofErr w:type="spellEnd"/>
      <w:r w:rsidRPr="00686F01">
        <w:rPr>
          <w:color w:val="000000"/>
          <w:lang w:val="nl-NL"/>
        </w:rPr>
        <w:t xml:space="preserve"> </w:t>
      </w:r>
      <w:proofErr w:type="spellStart"/>
      <w:r w:rsidRPr="00686F01">
        <w:rPr>
          <w:color w:val="000000"/>
          <w:lang w:val="nl-NL"/>
        </w:rPr>
        <w:t>cilvēku</w:t>
      </w:r>
      <w:proofErr w:type="spellEnd"/>
      <w:r w:rsidRPr="00686F01">
        <w:rPr>
          <w:color w:val="000000"/>
          <w:lang w:val="nl-NL"/>
        </w:rPr>
        <w:t xml:space="preserve"> </w:t>
      </w:r>
      <w:proofErr w:type="spellStart"/>
      <w:r w:rsidRPr="00686F01">
        <w:rPr>
          <w:color w:val="000000"/>
          <w:lang w:val="nl-NL"/>
        </w:rPr>
        <w:t>uzturā</w:t>
      </w:r>
      <w:proofErr w:type="spellEnd"/>
      <w:r w:rsidRPr="00686F01">
        <w:rPr>
          <w:lang w:val="nl-NL"/>
        </w:rPr>
        <w:t>.</w:t>
      </w:r>
    </w:p>
    <w:p w14:paraId="5C3F434E" w14:textId="77777777" w:rsidR="00473DFA" w:rsidRPr="00686F01" w:rsidRDefault="00473DFA" w:rsidP="00C85B13">
      <w:pPr>
        <w:tabs>
          <w:tab w:val="clear" w:pos="567"/>
        </w:tabs>
        <w:spacing w:line="240" w:lineRule="auto"/>
        <w:rPr>
          <w:color w:val="000000"/>
          <w:lang w:val="nl-NL"/>
        </w:rPr>
      </w:pPr>
    </w:p>
    <w:p w14:paraId="0205FB67" w14:textId="77777777" w:rsidR="00473DFA" w:rsidRPr="001F1FFC" w:rsidRDefault="00473DFA" w:rsidP="00C85B13">
      <w:pPr>
        <w:tabs>
          <w:tab w:val="clear" w:pos="567"/>
        </w:tabs>
        <w:spacing w:line="240" w:lineRule="auto"/>
        <w:rPr>
          <w:color w:val="000000"/>
        </w:rPr>
      </w:pPr>
    </w:p>
    <w:p w14:paraId="3A8A5FC2" w14:textId="77777777" w:rsidR="00473DFA" w:rsidRPr="001F1FFC" w:rsidRDefault="00473DFA" w:rsidP="00C85B13">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12.</w:t>
      </w:r>
      <w:r w:rsidRPr="001F1FFC">
        <w:rPr>
          <w:b/>
          <w:color w:val="000000"/>
        </w:rPr>
        <w:tab/>
        <w:t xml:space="preserve"> ĪPAŠI UZGLABĀŠANAS NOSACĪJUMI </w:t>
      </w:r>
    </w:p>
    <w:p w14:paraId="698857F0" w14:textId="77777777" w:rsidR="00473DFA" w:rsidRPr="001F1FFC" w:rsidRDefault="00473DFA" w:rsidP="00FD4E96">
      <w:pPr>
        <w:tabs>
          <w:tab w:val="clear" w:pos="567"/>
          <w:tab w:val="left" w:pos="3206"/>
        </w:tabs>
        <w:spacing w:line="240" w:lineRule="auto"/>
        <w:rPr>
          <w:color w:val="000000"/>
        </w:rPr>
      </w:pPr>
    </w:p>
    <w:p w14:paraId="2EA28774" w14:textId="77777777" w:rsidR="00473DFA" w:rsidRPr="001F1FFC" w:rsidRDefault="00473DFA" w:rsidP="00781FB8">
      <w:pPr>
        <w:numPr>
          <w:ilvl w:val="12"/>
          <w:numId w:val="0"/>
        </w:numPr>
        <w:tabs>
          <w:tab w:val="clear" w:pos="567"/>
        </w:tabs>
        <w:spacing w:line="240" w:lineRule="auto"/>
        <w:rPr>
          <w:b/>
        </w:rPr>
      </w:pPr>
      <w:r w:rsidRPr="001F1FFC">
        <w:rPr>
          <w:b/>
        </w:rPr>
        <w:t>Īpaši uzglabāšanas nosacījumi</w:t>
      </w:r>
    </w:p>
    <w:p w14:paraId="2C332AE2" w14:textId="77777777" w:rsidR="00473DFA" w:rsidRPr="001F1FFC" w:rsidRDefault="00473DFA" w:rsidP="00781FB8">
      <w:pPr>
        <w:numPr>
          <w:ilvl w:val="12"/>
          <w:numId w:val="0"/>
        </w:numPr>
        <w:tabs>
          <w:tab w:val="clear" w:pos="567"/>
        </w:tabs>
        <w:spacing w:line="240" w:lineRule="auto"/>
        <w:rPr>
          <w:b/>
        </w:rPr>
      </w:pPr>
    </w:p>
    <w:p w14:paraId="4200ED5A" w14:textId="77777777" w:rsidR="00473DFA" w:rsidRPr="001F1FFC" w:rsidRDefault="00473DFA" w:rsidP="00781FB8">
      <w:pPr>
        <w:numPr>
          <w:ilvl w:val="12"/>
          <w:numId w:val="0"/>
        </w:numPr>
        <w:tabs>
          <w:tab w:val="clear" w:pos="567"/>
        </w:tabs>
        <w:spacing w:line="240" w:lineRule="auto"/>
        <w:rPr>
          <w:szCs w:val="22"/>
        </w:rPr>
      </w:pPr>
      <w:r w:rsidRPr="001F1FFC">
        <w:t>Uzglabāt bērniem neredzamā un nepieejamā vietā.</w:t>
      </w:r>
    </w:p>
    <w:p w14:paraId="389E79F3" w14:textId="77777777" w:rsidR="00473DFA" w:rsidRPr="001F1FFC" w:rsidRDefault="00473DFA" w:rsidP="00781FB8">
      <w:pPr>
        <w:numPr>
          <w:ilvl w:val="12"/>
          <w:numId w:val="0"/>
        </w:numPr>
        <w:tabs>
          <w:tab w:val="clear" w:pos="567"/>
        </w:tabs>
        <w:spacing w:line="240" w:lineRule="auto"/>
        <w:rPr>
          <w:szCs w:val="22"/>
        </w:rPr>
      </w:pPr>
    </w:p>
    <w:p w14:paraId="32B93A77" w14:textId="77777777" w:rsidR="00473DFA" w:rsidRDefault="00473DFA" w:rsidP="00781FB8">
      <w:pPr>
        <w:numPr>
          <w:ilvl w:val="12"/>
          <w:numId w:val="0"/>
        </w:numPr>
        <w:tabs>
          <w:tab w:val="clear" w:pos="567"/>
        </w:tabs>
        <w:spacing w:line="240" w:lineRule="auto"/>
      </w:pPr>
      <w:r w:rsidRPr="001F1FFC">
        <w:t>Uzglabāt temperatūrā līdz 25 °C.</w:t>
      </w:r>
    </w:p>
    <w:p w14:paraId="0704C33F" w14:textId="77777777" w:rsidR="00473DFA" w:rsidRPr="0081654E" w:rsidRDefault="00473DFA" w:rsidP="004024BD">
      <w:pPr>
        <w:numPr>
          <w:ilvl w:val="12"/>
          <w:numId w:val="0"/>
        </w:numPr>
        <w:tabs>
          <w:tab w:val="clear" w:pos="567"/>
        </w:tabs>
        <w:spacing w:line="240" w:lineRule="auto"/>
      </w:pPr>
      <w:r w:rsidRPr="0081654E">
        <w:t>Uzglabāt trauk</w:t>
      </w:r>
      <w:r>
        <w:t xml:space="preserve">u </w:t>
      </w:r>
      <w:r w:rsidRPr="00587C7B">
        <w:t>cieši noslēgtu</w:t>
      </w:r>
      <w:r w:rsidRPr="0081654E">
        <w:t>, lai pasargātu no gaismas.</w:t>
      </w:r>
    </w:p>
    <w:p w14:paraId="5CC2FD76" w14:textId="77777777" w:rsidR="00473DFA" w:rsidRPr="004A0EA6" w:rsidRDefault="00473DFA" w:rsidP="000C065A">
      <w:pPr>
        <w:spacing w:line="240" w:lineRule="auto"/>
      </w:pPr>
      <w:r w:rsidRPr="004A0EA6">
        <w:t>Zāles saturošu dzeramo ūdeni sargāt no gaismas.</w:t>
      </w:r>
    </w:p>
    <w:p w14:paraId="3F826CD6" w14:textId="77777777" w:rsidR="00473DFA" w:rsidRPr="0081654E" w:rsidRDefault="00473DFA" w:rsidP="000C065A">
      <w:pPr>
        <w:spacing w:line="240" w:lineRule="auto"/>
      </w:pPr>
      <w:r w:rsidRPr="0081654E">
        <w:t>Nelietot šīs veterinārās zāles, ja beidzies derīguma termiņš, kas norādīts marķējumā pēc E</w:t>
      </w:r>
      <w:r>
        <w:t>xp</w:t>
      </w:r>
      <w:r w:rsidRPr="0081654E">
        <w:t>.</w:t>
      </w:r>
    </w:p>
    <w:p w14:paraId="099626D6" w14:textId="77777777" w:rsidR="00473DFA" w:rsidRPr="00587C7B" w:rsidRDefault="00473DFA" w:rsidP="00EB1EA7">
      <w:pPr>
        <w:numPr>
          <w:ilvl w:val="12"/>
          <w:numId w:val="0"/>
        </w:numPr>
        <w:tabs>
          <w:tab w:val="clear" w:pos="567"/>
        </w:tabs>
        <w:spacing w:line="240" w:lineRule="auto"/>
        <w:rPr>
          <w:szCs w:val="22"/>
        </w:rPr>
      </w:pPr>
      <w:r w:rsidRPr="00587C7B">
        <w:t>Derīguma termiņš attiecas uz norādītā mēneša pēdējo dienu.</w:t>
      </w:r>
    </w:p>
    <w:p w14:paraId="605C9218" w14:textId="77777777" w:rsidR="00473DFA" w:rsidRPr="0081654E" w:rsidRDefault="00473DFA" w:rsidP="00781FB8">
      <w:pPr>
        <w:numPr>
          <w:ilvl w:val="12"/>
          <w:numId w:val="0"/>
        </w:numPr>
        <w:tabs>
          <w:tab w:val="clear" w:pos="567"/>
        </w:tabs>
        <w:spacing w:line="240" w:lineRule="auto"/>
        <w:rPr>
          <w:szCs w:val="22"/>
        </w:rPr>
      </w:pPr>
    </w:p>
    <w:p w14:paraId="5A5D7EF4" w14:textId="77777777" w:rsidR="00473DFA" w:rsidRPr="001F1FFC" w:rsidRDefault="00473DFA" w:rsidP="00781FB8">
      <w:pPr>
        <w:numPr>
          <w:ilvl w:val="12"/>
          <w:numId w:val="0"/>
        </w:numPr>
        <w:tabs>
          <w:tab w:val="clear" w:pos="567"/>
        </w:tabs>
        <w:spacing w:line="240" w:lineRule="auto"/>
        <w:rPr>
          <w:szCs w:val="22"/>
        </w:rPr>
      </w:pPr>
    </w:p>
    <w:p w14:paraId="4FDC477B" w14:textId="77777777" w:rsidR="00473DFA" w:rsidRPr="001F1FFC" w:rsidRDefault="00473DFA" w:rsidP="00781FB8">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13.</w:t>
      </w:r>
      <w:r w:rsidRPr="001F1FFC">
        <w:rPr>
          <w:b/>
          <w:szCs w:val="22"/>
        </w:rPr>
        <w:tab/>
        <w:t>ĪPAŠI NORĀDĪJUMI ATKRITUMU IZNĪCINĀŠANAI</w:t>
      </w:r>
    </w:p>
    <w:p w14:paraId="50AF28A7" w14:textId="77777777" w:rsidR="00473DFA" w:rsidRPr="001F1FFC" w:rsidRDefault="00473DFA" w:rsidP="00357BAE">
      <w:pPr>
        <w:tabs>
          <w:tab w:val="clear" w:pos="567"/>
        </w:tabs>
        <w:spacing w:line="240" w:lineRule="auto"/>
        <w:ind w:right="-2"/>
        <w:rPr>
          <w:color w:val="000000"/>
        </w:rPr>
      </w:pPr>
    </w:p>
    <w:p w14:paraId="6AB768E1" w14:textId="77777777" w:rsidR="00473DFA" w:rsidRPr="001F1FFC" w:rsidRDefault="00473DFA" w:rsidP="00357BAE">
      <w:pPr>
        <w:tabs>
          <w:tab w:val="clear" w:pos="567"/>
        </w:tabs>
        <w:spacing w:line="240" w:lineRule="auto"/>
        <w:rPr>
          <w:szCs w:val="22"/>
        </w:rPr>
      </w:pPr>
      <w:r w:rsidRPr="001F1FFC">
        <w:rPr>
          <w:b/>
          <w:color w:val="000000"/>
        </w:rPr>
        <w:t xml:space="preserve">Īpaši norādījumi atkritumu iznīcināšanai </w:t>
      </w:r>
    </w:p>
    <w:p w14:paraId="193F7441" w14:textId="77777777" w:rsidR="00473DFA" w:rsidRPr="001F1FFC" w:rsidRDefault="00473DFA" w:rsidP="00357BAE">
      <w:pPr>
        <w:tabs>
          <w:tab w:val="clear" w:pos="567"/>
        </w:tabs>
        <w:spacing w:line="240" w:lineRule="auto"/>
        <w:rPr>
          <w:color w:val="000000"/>
        </w:rPr>
      </w:pPr>
    </w:p>
    <w:p w14:paraId="325BA666" w14:textId="77777777" w:rsidR="00473DFA" w:rsidRPr="001F1FFC" w:rsidRDefault="00473DFA" w:rsidP="006F2B33">
      <w:pPr>
        <w:tabs>
          <w:tab w:val="clear" w:pos="567"/>
        </w:tabs>
        <w:spacing w:line="240" w:lineRule="auto"/>
        <w:rPr>
          <w:szCs w:val="22"/>
        </w:rPr>
      </w:pPr>
      <w:r w:rsidRPr="001F1FFC">
        <w:t>Neizmest veterinārās zāles kanalizācijā vai kopā ar sadzīves atkritumiem.</w:t>
      </w:r>
    </w:p>
    <w:p w14:paraId="010B6728" w14:textId="77777777" w:rsidR="00473DFA" w:rsidRPr="001F1FFC" w:rsidRDefault="00473DFA" w:rsidP="006F2B33">
      <w:pPr>
        <w:tabs>
          <w:tab w:val="clear" w:pos="567"/>
        </w:tabs>
        <w:spacing w:line="240" w:lineRule="auto"/>
        <w:rPr>
          <w:szCs w:val="22"/>
        </w:rPr>
      </w:pPr>
    </w:p>
    <w:p w14:paraId="2D8123AD" w14:textId="77777777" w:rsidR="00473DFA" w:rsidRPr="001F1FFC" w:rsidRDefault="00473DFA" w:rsidP="006F2B33">
      <w:pPr>
        <w:rPr>
          <w:szCs w:val="22"/>
        </w:rPr>
      </w:pPr>
      <w:r w:rsidRPr="001F1FFC">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E427BE4" w14:textId="77777777" w:rsidR="00473DFA" w:rsidRPr="001F1FFC" w:rsidRDefault="00473DFA" w:rsidP="006F2B33">
      <w:pPr>
        <w:tabs>
          <w:tab w:val="clear" w:pos="567"/>
        </w:tabs>
        <w:spacing w:line="240" w:lineRule="auto"/>
        <w:rPr>
          <w:szCs w:val="22"/>
        </w:rPr>
      </w:pPr>
    </w:p>
    <w:p w14:paraId="6797A936" w14:textId="77777777" w:rsidR="00473DFA" w:rsidRDefault="00473DFA" w:rsidP="006F2B33">
      <w:pPr>
        <w:tabs>
          <w:tab w:val="clear" w:pos="567"/>
        </w:tabs>
        <w:spacing w:line="240" w:lineRule="auto"/>
      </w:pPr>
      <w:r w:rsidRPr="001F1FFC">
        <w:t xml:space="preserve">Jautājiet savam </w:t>
      </w:r>
      <w:r>
        <w:t>veterinārārstam</w:t>
      </w:r>
      <w:r w:rsidRPr="001F1FFC">
        <w:t>, kā atbrīvoties no nevajadzīgām veterinārajām zālēm.</w:t>
      </w:r>
    </w:p>
    <w:p w14:paraId="40437ACC" w14:textId="77777777" w:rsidR="00473DFA" w:rsidRPr="001F1FFC" w:rsidRDefault="00473DFA" w:rsidP="00781FB8">
      <w:pPr>
        <w:tabs>
          <w:tab w:val="clear" w:pos="567"/>
        </w:tabs>
        <w:spacing w:line="240" w:lineRule="auto"/>
        <w:rPr>
          <w:szCs w:val="22"/>
        </w:rPr>
      </w:pPr>
    </w:p>
    <w:p w14:paraId="77CAB973" w14:textId="77777777" w:rsidR="00473DFA" w:rsidRPr="001F1FFC" w:rsidRDefault="00473DFA" w:rsidP="00EF020D">
      <w:pPr>
        <w:tabs>
          <w:tab w:val="clear" w:pos="567"/>
        </w:tabs>
        <w:spacing w:line="240" w:lineRule="auto"/>
        <w:rPr>
          <w:szCs w:val="22"/>
        </w:rPr>
      </w:pPr>
    </w:p>
    <w:p w14:paraId="37396CB6" w14:textId="77777777" w:rsidR="00473DFA" w:rsidRPr="001F1FFC" w:rsidRDefault="00473DFA" w:rsidP="00E1708E">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14.</w:t>
      </w:r>
      <w:r w:rsidRPr="001F1FFC">
        <w:rPr>
          <w:b/>
          <w:szCs w:val="22"/>
        </w:rPr>
        <w:tab/>
        <w:t>VETERINĀRO ZĀĻU KLASIFIKĀCIJA</w:t>
      </w:r>
    </w:p>
    <w:p w14:paraId="310C4661" w14:textId="77777777" w:rsidR="00473DFA" w:rsidRPr="001F1FFC" w:rsidRDefault="00473DFA" w:rsidP="00EF020D">
      <w:pPr>
        <w:tabs>
          <w:tab w:val="clear" w:pos="567"/>
        </w:tabs>
        <w:spacing w:line="240" w:lineRule="auto"/>
        <w:rPr>
          <w:szCs w:val="22"/>
        </w:rPr>
      </w:pPr>
    </w:p>
    <w:p w14:paraId="3EF4BCEC" w14:textId="77777777" w:rsidR="00473DFA" w:rsidRPr="001F1FFC" w:rsidRDefault="00473DFA" w:rsidP="00EF020D">
      <w:pPr>
        <w:tabs>
          <w:tab w:val="clear" w:pos="567"/>
        </w:tabs>
        <w:spacing w:line="240" w:lineRule="auto"/>
        <w:rPr>
          <w:szCs w:val="22"/>
        </w:rPr>
      </w:pPr>
      <w:r w:rsidRPr="001F1FFC">
        <w:rPr>
          <w:b/>
        </w:rPr>
        <w:t>Veterināro zāļu klasifikācija</w:t>
      </w:r>
    </w:p>
    <w:p w14:paraId="4E0080BA" w14:textId="77777777" w:rsidR="00473DFA" w:rsidRDefault="00473DFA" w:rsidP="00EF020D">
      <w:pPr>
        <w:tabs>
          <w:tab w:val="clear" w:pos="567"/>
        </w:tabs>
        <w:spacing w:line="240" w:lineRule="auto"/>
        <w:rPr>
          <w:szCs w:val="22"/>
        </w:rPr>
      </w:pPr>
    </w:p>
    <w:p w14:paraId="045734FE" w14:textId="77777777" w:rsidR="00473DFA" w:rsidRDefault="00473DFA" w:rsidP="0048532F">
      <w:pPr>
        <w:numPr>
          <w:ilvl w:val="12"/>
          <w:numId w:val="0"/>
        </w:numPr>
      </w:pPr>
      <w:r w:rsidRPr="006E3D42">
        <w:t>Recepšu veterinārās zāles.</w:t>
      </w:r>
    </w:p>
    <w:p w14:paraId="2098AA73" w14:textId="77777777" w:rsidR="00473DFA" w:rsidRPr="001F1FFC" w:rsidRDefault="00473DFA" w:rsidP="00EF020D">
      <w:pPr>
        <w:tabs>
          <w:tab w:val="clear" w:pos="567"/>
        </w:tabs>
        <w:spacing w:line="240" w:lineRule="auto"/>
        <w:rPr>
          <w:szCs w:val="22"/>
        </w:rPr>
      </w:pPr>
    </w:p>
    <w:p w14:paraId="1BCFBDC5" w14:textId="77777777" w:rsidR="00473DFA" w:rsidRPr="001F1FFC" w:rsidRDefault="00473DFA" w:rsidP="00357BAE">
      <w:pPr>
        <w:tabs>
          <w:tab w:val="clear" w:pos="567"/>
        </w:tabs>
        <w:spacing w:line="240" w:lineRule="auto"/>
        <w:ind w:right="-2"/>
        <w:rPr>
          <w:color w:val="000000"/>
        </w:rPr>
      </w:pPr>
    </w:p>
    <w:p w14:paraId="0BAFE6B1" w14:textId="77777777" w:rsidR="00473DFA" w:rsidRPr="001F1FFC" w:rsidRDefault="00473DFA">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15.</w:t>
      </w:r>
      <w:r w:rsidRPr="001F1FFC">
        <w:rPr>
          <w:b/>
          <w:szCs w:val="22"/>
        </w:rPr>
        <w:tab/>
        <w:t>TIRDZNIECĪBAS ATĻAUJAS NUMURI UN IEPAKOJUMA LIELUMI</w:t>
      </w:r>
    </w:p>
    <w:p w14:paraId="7631C9A6" w14:textId="77777777" w:rsidR="00473DFA" w:rsidRPr="001F1FFC" w:rsidRDefault="00473DFA" w:rsidP="00E1708E">
      <w:pPr>
        <w:tabs>
          <w:tab w:val="clear" w:pos="567"/>
        </w:tabs>
        <w:spacing w:line="240" w:lineRule="auto"/>
        <w:rPr>
          <w:szCs w:val="22"/>
        </w:rPr>
      </w:pPr>
      <w:bookmarkStart w:id="16" w:name="_Hlk99116018"/>
    </w:p>
    <w:p w14:paraId="6F11CBBB" w14:textId="77777777" w:rsidR="00473DFA" w:rsidRPr="001F1FFC" w:rsidRDefault="00473DFA" w:rsidP="00EF020D">
      <w:pPr>
        <w:rPr>
          <w:szCs w:val="22"/>
        </w:rPr>
      </w:pPr>
      <w:r w:rsidRPr="000D1599">
        <w:rPr>
          <w:szCs w:val="22"/>
        </w:rPr>
        <w:t>V/DCP/15/0016</w:t>
      </w:r>
    </w:p>
    <w:p w14:paraId="18C1AA77" w14:textId="77777777" w:rsidR="00473DFA" w:rsidRPr="001F1FFC" w:rsidRDefault="00473DFA" w:rsidP="00E1708E">
      <w:pPr>
        <w:tabs>
          <w:tab w:val="clear" w:pos="567"/>
        </w:tabs>
        <w:spacing w:line="240" w:lineRule="auto"/>
        <w:rPr>
          <w:szCs w:val="22"/>
        </w:rPr>
      </w:pPr>
    </w:p>
    <w:bookmarkEnd w:id="16"/>
    <w:p w14:paraId="58B54F80" w14:textId="77777777" w:rsidR="00473DFA" w:rsidRPr="001F1FFC" w:rsidRDefault="00473DFA" w:rsidP="00EF020D">
      <w:pPr>
        <w:tabs>
          <w:tab w:val="clear" w:pos="567"/>
        </w:tabs>
        <w:spacing w:line="240" w:lineRule="auto"/>
        <w:rPr>
          <w:szCs w:val="22"/>
        </w:rPr>
      </w:pPr>
      <w:r w:rsidRPr="001F1FFC">
        <w:rPr>
          <w:b/>
          <w:color w:val="000000"/>
        </w:rPr>
        <w:t>Iepakojuma lielumi</w:t>
      </w:r>
    </w:p>
    <w:p w14:paraId="3EB7CB26" w14:textId="77777777" w:rsidR="00473DFA" w:rsidRDefault="00473DFA" w:rsidP="00EF020D">
      <w:pPr>
        <w:tabs>
          <w:tab w:val="clear" w:pos="567"/>
        </w:tabs>
        <w:spacing w:line="240" w:lineRule="auto"/>
        <w:rPr>
          <w:szCs w:val="22"/>
        </w:rPr>
      </w:pPr>
    </w:p>
    <w:p w14:paraId="2BF94EFE" w14:textId="77777777" w:rsidR="00473DFA" w:rsidRPr="000D1599" w:rsidRDefault="00473DFA" w:rsidP="000D1599">
      <w:pPr>
        <w:tabs>
          <w:tab w:val="clear" w:pos="567"/>
        </w:tabs>
        <w:spacing w:line="240" w:lineRule="auto"/>
        <w:rPr>
          <w:szCs w:val="22"/>
        </w:rPr>
      </w:pPr>
      <w:r w:rsidRPr="000D1599">
        <w:rPr>
          <w:szCs w:val="22"/>
        </w:rPr>
        <w:t>- Konteiners: 1 kg.</w:t>
      </w:r>
    </w:p>
    <w:p w14:paraId="1658261D" w14:textId="77777777" w:rsidR="00473DFA" w:rsidRPr="000D1599" w:rsidRDefault="00473DFA" w:rsidP="000D1599">
      <w:pPr>
        <w:tabs>
          <w:tab w:val="clear" w:pos="567"/>
        </w:tabs>
        <w:spacing w:line="240" w:lineRule="auto"/>
        <w:rPr>
          <w:szCs w:val="22"/>
        </w:rPr>
      </w:pPr>
      <w:r w:rsidRPr="000D1599">
        <w:rPr>
          <w:szCs w:val="22"/>
        </w:rPr>
        <w:t>- Spainis: 1, 2,5, 5 kg</w:t>
      </w:r>
    </w:p>
    <w:p w14:paraId="4EBAF715" w14:textId="77777777" w:rsidR="00473DFA" w:rsidRPr="001F1FFC" w:rsidRDefault="00473DFA" w:rsidP="000D1599">
      <w:pPr>
        <w:tabs>
          <w:tab w:val="clear" w:pos="567"/>
        </w:tabs>
        <w:spacing w:line="240" w:lineRule="auto"/>
        <w:rPr>
          <w:szCs w:val="22"/>
        </w:rPr>
      </w:pPr>
      <w:r w:rsidRPr="000D1599">
        <w:rPr>
          <w:szCs w:val="22"/>
        </w:rPr>
        <w:t xml:space="preserve">Ne visi iepakojuma </w:t>
      </w:r>
      <w:r>
        <w:rPr>
          <w:szCs w:val="22"/>
        </w:rPr>
        <w:t>lielumi</w:t>
      </w:r>
      <w:r w:rsidRPr="000D1599">
        <w:rPr>
          <w:szCs w:val="22"/>
        </w:rPr>
        <w:t xml:space="preserve"> var tikt izplatīti.</w:t>
      </w:r>
    </w:p>
    <w:p w14:paraId="75A5C495" w14:textId="77777777" w:rsidR="00473DFA" w:rsidRPr="001F1FFC" w:rsidRDefault="00473DFA" w:rsidP="00EF020D">
      <w:pPr>
        <w:tabs>
          <w:tab w:val="clear" w:pos="567"/>
        </w:tabs>
        <w:spacing w:line="240" w:lineRule="auto"/>
        <w:rPr>
          <w:szCs w:val="22"/>
        </w:rPr>
      </w:pPr>
    </w:p>
    <w:p w14:paraId="73736DCE" w14:textId="77777777" w:rsidR="00473DFA" w:rsidRPr="001F1FFC" w:rsidRDefault="00473DFA" w:rsidP="00EF020D">
      <w:pPr>
        <w:tabs>
          <w:tab w:val="clear" w:pos="567"/>
        </w:tabs>
        <w:spacing w:line="240" w:lineRule="auto"/>
        <w:rPr>
          <w:szCs w:val="22"/>
        </w:rPr>
      </w:pPr>
    </w:p>
    <w:p w14:paraId="2E486469" w14:textId="77777777" w:rsidR="00473DFA" w:rsidRPr="001F1FFC" w:rsidRDefault="00473DFA" w:rsidP="00E4202F">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16.</w:t>
      </w:r>
      <w:r w:rsidRPr="001F1FFC">
        <w:rPr>
          <w:b/>
          <w:szCs w:val="22"/>
        </w:rPr>
        <w:tab/>
        <w:t>DATUMS, KAD ETIĶETE PĒDĒJO REIZI PĀRSKATĪTA</w:t>
      </w:r>
    </w:p>
    <w:p w14:paraId="2A40CB44" w14:textId="77777777" w:rsidR="00473DFA" w:rsidRPr="001F1FFC" w:rsidRDefault="00473DFA" w:rsidP="00357BAE">
      <w:pPr>
        <w:tabs>
          <w:tab w:val="clear" w:pos="567"/>
        </w:tabs>
        <w:spacing w:line="240" w:lineRule="auto"/>
        <w:ind w:right="-2"/>
        <w:rPr>
          <w:b/>
          <w:color w:val="000000"/>
        </w:rPr>
      </w:pPr>
    </w:p>
    <w:p w14:paraId="12C2AF3F" w14:textId="77777777" w:rsidR="00473DFA" w:rsidRPr="001F1FFC" w:rsidRDefault="00473DFA" w:rsidP="00357BAE">
      <w:pPr>
        <w:tabs>
          <w:tab w:val="clear" w:pos="567"/>
        </w:tabs>
        <w:spacing w:line="240" w:lineRule="auto"/>
        <w:ind w:right="-2"/>
        <w:rPr>
          <w:b/>
          <w:color w:val="000000"/>
        </w:rPr>
      </w:pPr>
      <w:r w:rsidRPr="001F1FFC">
        <w:rPr>
          <w:b/>
          <w:color w:val="000000"/>
        </w:rPr>
        <w:t>Datums, kad etiķete pēdējo reizi pārskatīta</w:t>
      </w:r>
    </w:p>
    <w:p w14:paraId="51C9B890" w14:textId="77777777" w:rsidR="00473DFA" w:rsidRPr="001F1FFC" w:rsidRDefault="00473DFA" w:rsidP="00357BAE">
      <w:pPr>
        <w:tabs>
          <w:tab w:val="clear" w:pos="567"/>
        </w:tabs>
        <w:spacing w:line="240" w:lineRule="auto"/>
        <w:ind w:right="-2"/>
        <w:rPr>
          <w:b/>
          <w:color w:val="000000"/>
        </w:rPr>
      </w:pPr>
    </w:p>
    <w:p w14:paraId="42BA3A63" w14:textId="77777777" w:rsidR="00473DFA" w:rsidRPr="001F1FFC" w:rsidRDefault="00473DFA" w:rsidP="00E4202F">
      <w:pPr>
        <w:tabs>
          <w:tab w:val="clear" w:pos="567"/>
        </w:tabs>
        <w:spacing w:line="240" w:lineRule="auto"/>
        <w:ind w:right="-2"/>
        <w:rPr>
          <w:color w:val="000000"/>
        </w:rPr>
      </w:pPr>
      <w:r>
        <w:rPr>
          <w:color w:val="000000"/>
        </w:rPr>
        <w:t>03/2025</w:t>
      </w:r>
    </w:p>
    <w:p w14:paraId="7D5ECC24" w14:textId="77777777" w:rsidR="00473DFA" w:rsidRPr="001F1FFC" w:rsidRDefault="00473DFA" w:rsidP="00E4202F">
      <w:pPr>
        <w:tabs>
          <w:tab w:val="clear" w:pos="567"/>
        </w:tabs>
        <w:spacing w:line="240" w:lineRule="auto"/>
        <w:ind w:right="-2"/>
        <w:rPr>
          <w:color w:val="000000"/>
        </w:rPr>
      </w:pPr>
    </w:p>
    <w:p w14:paraId="38CA7BA9" w14:textId="77777777" w:rsidR="00473DFA" w:rsidRPr="001F1FFC" w:rsidRDefault="00473DFA" w:rsidP="00E4202F">
      <w:pPr>
        <w:tabs>
          <w:tab w:val="clear" w:pos="567"/>
        </w:tabs>
        <w:spacing w:line="240" w:lineRule="auto"/>
        <w:ind w:right="-2"/>
        <w:rPr>
          <w:color w:val="000000"/>
        </w:rPr>
      </w:pPr>
      <w:r w:rsidRPr="001F1FFC">
        <w:rPr>
          <w:color w:val="000000"/>
        </w:rPr>
        <w:lastRenderedPageBreak/>
        <w:t>Sīkāka informācija par šīm veterinārajām zālēm ir pieejama Savienības zāļu datubāzē.</w:t>
      </w:r>
      <w:r>
        <w:rPr>
          <w:color w:val="000000"/>
        </w:rPr>
        <w:t xml:space="preserve"> </w:t>
      </w:r>
      <w:r w:rsidRPr="004024BD">
        <w:rPr>
          <w:szCs w:val="22"/>
        </w:rPr>
        <w:t>(</w:t>
      </w:r>
      <w:hyperlink r:id="rId11" w:history="1">
        <w:r w:rsidRPr="004024BD">
          <w:rPr>
            <w:color w:val="0000FF"/>
            <w:szCs w:val="22"/>
            <w:u w:val="single"/>
          </w:rPr>
          <w:t>https://medicines.health.europa.eu/veterinary</w:t>
        </w:r>
      </w:hyperlink>
      <w:r w:rsidRPr="004024BD">
        <w:rPr>
          <w:szCs w:val="22"/>
        </w:rPr>
        <w:t>).</w:t>
      </w:r>
    </w:p>
    <w:p w14:paraId="4AF6E287" w14:textId="77777777" w:rsidR="00473DFA" w:rsidRPr="001F1FFC" w:rsidRDefault="00473DFA" w:rsidP="00E4202F">
      <w:pPr>
        <w:tabs>
          <w:tab w:val="clear" w:pos="567"/>
        </w:tabs>
        <w:spacing w:line="240" w:lineRule="auto"/>
        <w:ind w:right="-2"/>
        <w:rPr>
          <w:color w:val="000000"/>
        </w:rPr>
      </w:pPr>
    </w:p>
    <w:p w14:paraId="7C5D309A" w14:textId="77777777" w:rsidR="00473DFA" w:rsidRPr="001F1FFC" w:rsidRDefault="00473DFA" w:rsidP="00E4202F">
      <w:pPr>
        <w:tabs>
          <w:tab w:val="clear" w:pos="567"/>
        </w:tabs>
        <w:spacing w:line="240" w:lineRule="auto"/>
        <w:ind w:right="-2"/>
        <w:rPr>
          <w:color w:val="000000"/>
        </w:rPr>
      </w:pPr>
    </w:p>
    <w:p w14:paraId="1E1E82CD" w14:textId="77777777" w:rsidR="00473DFA" w:rsidRPr="001F1FFC" w:rsidRDefault="00473DFA" w:rsidP="00E4202F">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17.</w:t>
      </w:r>
      <w:r w:rsidRPr="001F1FFC">
        <w:rPr>
          <w:b/>
          <w:szCs w:val="22"/>
        </w:rPr>
        <w:tab/>
        <w:t>KONTAKTINFORMĀCIJA</w:t>
      </w:r>
    </w:p>
    <w:p w14:paraId="138CB9E2" w14:textId="77777777" w:rsidR="00473DFA" w:rsidRPr="001F1FFC" w:rsidRDefault="00473DFA" w:rsidP="00E4202F">
      <w:pPr>
        <w:tabs>
          <w:tab w:val="clear" w:pos="567"/>
        </w:tabs>
        <w:spacing w:line="240" w:lineRule="auto"/>
        <w:ind w:right="-2"/>
        <w:rPr>
          <w:color w:val="000000"/>
        </w:rPr>
      </w:pPr>
    </w:p>
    <w:p w14:paraId="18C3CA8D" w14:textId="77777777" w:rsidR="00473DFA" w:rsidRPr="001F1FFC" w:rsidRDefault="00473DFA" w:rsidP="00E4202F">
      <w:pPr>
        <w:pStyle w:val="Style1"/>
      </w:pPr>
      <w:r w:rsidRPr="001F1FFC">
        <w:t>Kontaktinformācija</w:t>
      </w:r>
    </w:p>
    <w:p w14:paraId="2A3E4696" w14:textId="77777777" w:rsidR="00473DFA" w:rsidRPr="001F1FFC" w:rsidRDefault="00473DFA" w:rsidP="00E4202F">
      <w:pPr>
        <w:tabs>
          <w:tab w:val="clear" w:pos="567"/>
        </w:tabs>
        <w:spacing w:line="240" w:lineRule="auto"/>
        <w:rPr>
          <w:szCs w:val="22"/>
        </w:rPr>
      </w:pPr>
    </w:p>
    <w:p w14:paraId="3226A749" w14:textId="77777777" w:rsidR="00473DFA" w:rsidRPr="001F1FFC" w:rsidRDefault="00473DFA" w:rsidP="00E4202F">
      <w:pPr>
        <w:rPr>
          <w:iCs/>
          <w:szCs w:val="22"/>
        </w:rPr>
      </w:pPr>
      <w:r w:rsidRPr="001F1FFC">
        <w:rPr>
          <w:u w:val="single"/>
        </w:rPr>
        <w:t>Tirdzniecības atļaujas turētājs</w:t>
      </w:r>
      <w:r w:rsidRPr="001F1FFC">
        <w:t>:</w:t>
      </w:r>
    </w:p>
    <w:p w14:paraId="0FEC573E" w14:textId="77777777" w:rsidR="00473DFA" w:rsidRPr="004A0EA6" w:rsidRDefault="00473DFA" w:rsidP="00D32BDD">
      <w:pPr>
        <w:spacing w:line="240" w:lineRule="auto"/>
      </w:pPr>
      <w:r w:rsidRPr="004A0EA6">
        <w:t>Dopharma Research B.V.</w:t>
      </w:r>
    </w:p>
    <w:p w14:paraId="78DB9014" w14:textId="77777777" w:rsidR="00473DFA" w:rsidRPr="004A0EA6" w:rsidRDefault="00473DFA" w:rsidP="00D32BDD">
      <w:pPr>
        <w:spacing w:line="240" w:lineRule="auto"/>
      </w:pPr>
      <w:r w:rsidRPr="004A0EA6">
        <w:t>Zalmweg 24</w:t>
      </w:r>
    </w:p>
    <w:p w14:paraId="1A335610" w14:textId="77777777" w:rsidR="00473DFA" w:rsidRPr="004A0EA6" w:rsidRDefault="00473DFA" w:rsidP="00D32BDD">
      <w:pPr>
        <w:spacing w:line="240" w:lineRule="auto"/>
      </w:pPr>
      <w:r w:rsidRPr="004A0EA6">
        <w:t>4941 VX Raamsdonksveer</w:t>
      </w:r>
    </w:p>
    <w:p w14:paraId="3E7974F6" w14:textId="77777777" w:rsidR="00473DFA" w:rsidRPr="004A0EA6" w:rsidRDefault="00473DFA" w:rsidP="00D32BDD">
      <w:pPr>
        <w:spacing w:line="240" w:lineRule="auto"/>
      </w:pPr>
      <w:r w:rsidRPr="004A0EA6">
        <w:t>Nīderlande</w:t>
      </w:r>
    </w:p>
    <w:p w14:paraId="5488D057" w14:textId="77777777" w:rsidR="00473DFA" w:rsidRPr="001F1FFC" w:rsidRDefault="00473DFA" w:rsidP="00E4202F">
      <w:pPr>
        <w:tabs>
          <w:tab w:val="clear" w:pos="567"/>
        </w:tabs>
        <w:spacing w:line="240" w:lineRule="auto"/>
        <w:rPr>
          <w:szCs w:val="22"/>
        </w:rPr>
      </w:pPr>
    </w:p>
    <w:p w14:paraId="1FAD84AE" w14:textId="77777777" w:rsidR="00473DFA" w:rsidRPr="001F1FFC" w:rsidRDefault="00473DFA" w:rsidP="00E4202F">
      <w:pPr>
        <w:rPr>
          <w:bCs/>
          <w:szCs w:val="22"/>
        </w:rPr>
      </w:pPr>
      <w:r w:rsidRPr="001F1FFC">
        <w:rPr>
          <w:bCs/>
          <w:szCs w:val="22"/>
          <w:u w:val="single"/>
        </w:rPr>
        <w:t>Par sērijas izlaidi atbildīgais ražotājs</w:t>
      </w:r>
      <w:r w:rsidRPr="001F1FFC">
        <w:t>:</w:t>
      </w:r>
    </w:p>
    <w:p w14:paraId="5EC7D057" w14:textId="77777777" w:rsidR="00473DFA" w:rsidRPr="006F2B33" w:rsidRDefault="00473DFA" w:rsidP="00D32BDD">
      <w:pPr>
        <w:spacing w:line="240" w:lineRule="auto"/>
        <w:rPr>
          <w:lang w:val="nl-NL"/>
        </w:rPr>
      </w:pPr>
      <w:r w:rsidRPr="006F2B33">
        <w:rPr>
          <w:lang w:val="nl-NL"/>
        </w:rPr>
        <w:t>Dopharma B.V.</w:t>
      </w:r>
    </w:p>
    <w:p w14:paraId="32907E3C" w14:textId="77777777" w:rsidR="00473DFA" w:rsidRPr="006F2B33" w:rsidRDefault="00473DFA" w:rsidP="00D32BDD">
      <w:pPr>
        <w:spacing w:line="240" w:lineRule="auto"/>
        <w:rPr>
          <w:lang w:val="nl-NL"/>
        </w:rPr>
      </w:pPr>
      <w:proofErr w:type="spellStart"/>
      <w:r w:rsidRPr="006F2B33">
        <w:rPr>
          <w:lang w:val="nl-NL"/>
        </w:rPr>
        <w:t>Zalmweg</w:t>
      </w:r>
      <w:proofErr w:type="spellEnd"/>
      <w:r w:rsidRPr="006F2B33">
        <w:rPr>
          <w:lang w:val="nl-NL"/>
        </w:rPr>
        <w:t xml:space="preserve"> 24</w:t>
      </w:r>
    </w:p>
    <w:p w14:paraId="6C479B76" w14:textId="77777777" w:rsidR="00473DFA" w:rsidRPr="006F2B33" w:rsidRDefault="00473DFA" w:rsidP="00D32BDD">
      <w:pPr>
        <w:spacing w:line="240" w:lineRule="auto"/>
        <w:rPr>
          <w:lang w:val="nl-NL"/>
        </w:rPr>
      </w:pPr>
      <w:r w:rsidRPr="006F2B33">
        <w:rPr>
          <w:lang w:val="nl-NL"/>
        </w:rPr>
        <w:t xml:space="preserve">4941 VX Raamsdonksveer </w:t>
      </w:r>
    </w:p>
    <w:p w14:paraId="1223EBA4" w14:textId="77777777" w:rsidR="00473DFA" w:rsidRPr="004024BD" w:rsidRDefault="00473DFA" w:rsidP="00D32BDD">
      <w:pPr>
        <w:spacing w:line="240" w:lineRule="auto"/>
        <w:rPr>
          <w:lang w:val="nl-NL"/>
        </w:rPr>
      </w:pPr>
      <w:proofErr w:type="spellStart"/>
      <w:r w:rsidRPr="004024BD">
        <w:rPr>
          <w:lang w:val="nl-NL"/>
        </w:rPr>
        <w:t>Nīderlande</w:t>
      </w:r>
      <w:proofErr w:type="spellEnd"/>
    </w:p>
    <w:p w14:paraId="0713AA1B" w14:textId="77777777" w:rsidR="00473DFA" w:rsidRPr="001F1FFC" w:rsidRDefault="00473DFA" w:rsidP="00E4202F">
      <w:pPr>
        <w:rPr>
          <w:bCs/>
          <w:szCs w:val="22"/>
        </w:rPr>
      </w:pPr>
    </w:p>
    <w:p w14:paraId="187171C7" w14:textId="77777777" w:rsidR="00473DFA" w:rsidRPr="001F1FFC" w:rsidRDefault="00473DFA" w:rsidP="00E4202F">
      <w:pPr>
        <w:pStyle w:val="Style4"/>
      </w:pPr>
      <w:r w:rsidRPr="001F1FFC">
        <w:rPr>
          <w:u w:val="single"/>
        </w:rPr>
        <w:t>Vietējie pārstāvji un kontaktinformācija, lai ziņotu par iespējamām blakusparādībām</w:t>
      </w:r>
      <w:r w:rsidRPr="001F1FFC">
        <w:t>:</w:t>
      </w:r>
    </w:p>
    <w:p w14:paraId="532699F6" w14:textId="77777777" w:rsidR="00473DFA" w:rsidRDefault="00473DFA" w:rsidP="00D32BDD">
      <w:pPr>
        <w:pStyle w:val="Style4"/>
      </w:pPr>
      <w:r w:rsidRPr="009C14C7">
        <w:t xml:space="preserve">UAB Magnum Veterinarija </w:t>
      </w:r>
    </w:p>
    <w:p w14:paraId="0AED54D4" w14:textId="77777777" w:rsidR="00473DFA" w:rsidRDefault="00473DFA" w:rsidP="00D32BDD">
      <w:pPr>
        <w:pStyle w:val="Style4"/>
      </w:pPr>
      <w:r w:rsidRPr="009C14C7">
        <w:t xml:space="preserve">Martinavos g. 8 Martinavos k. </w:t>
      </w:r>
    </w:p>
    <w:p w14:paraId="4DDBF00E" w14:textId="77777777" w:rsidR="00473DFA" w:rsidRDefault="00473DFA" w:rsidP="00D32BDD">
      <w:pPr>
        <w:pStyle w:val="Style4"/>
      </w:pPr>
      <w:r w:rsidRPr="009C14C7">
        <w:t>54475 Kauno r. Lithuania</w:t>
      </w:r>
    </w:p>
    <w:p w14:paraId="099514EB" w14:textId="77777777" w:rsidR="00473DFA" w:rsidRDefault="00473DFA" w:rsidP="00D32BDD">
      <w:pPr>
        <w:tabs>
          <w:tab w:val="clear" w:pos="567"/>
        </w:tabs>
        <w:spacing w:line="240" w:lineRule="auto"/>
        <w:rPr>
          <w:szCs w:val="22"/>
        </w:rPr>
      </w:pPr>
      <w:r>
        <w:rPr>
          <w:szCs w:val="22"/>
        </w:rPr>
        <w:t>Tel +</w:t>
      </w:r>
      <w:r w:rsidRPr="009C14C7">
        <w:rPr>
          <w:szCs w:val="22"/>
        </w:rPr>
        <w:t>370 61616505</w:t>
      </w:r>
    </w:p>
    <w:p w14:paraId="375027F4" w14:textId="77777777" w:rsidR="00473DFA" w:rsidRPr="00587C7B" w:rsidRDefault="00473DFA" w:rsidP="00D32BDD">
      <w:pPr>
        <w:tabs>
          <w:tab w:val="clear" w:pos="567"/>
        </w:tabs>
        <w:spacing w:line="240" w:lineRule="auto"/>
        <w:rPr>
          <w:szCs w:val="22"/>
          <w:lang w:val="en-US"/>
        </w:rPr>
      </w:pPr>
      <w:hyperlink r:id="rId12" w:history="1">
        <w:r w:rsidRPr="00587C7B">
          <w:rPr>
            <w:rStyle w:val="Hyperlink"/>
            <w:szCs w:val="22"/>
            <w:lang w:val="en-US"/>
          </w:rPr>
          <w:t>r.vigeliene@magnumvet.lt</w:t>
        </w:r>
      </w:hyperlink>
    </w:p>
    <w:p w14:paraId="19199868" w14:textId="77777777" w:rsidR="00473DFA" w:rsidRPr="001F1FFC" w:rsidRDefault="00473DFA" w:rsidP="00E4202F">
      <w:pPr>
        <w:tabs>
          <w:tab w:val="clear" w:pos="567"/>
          <w:tab w:val="left" w:pos="0"/>
        </w:tabs>
        <w:rPr>
          <w:bCs/>
          <w:szCs w:val="22"/>
        </w:rPr>
      </w:pPr>
    </w:p>
    <w:p w14:paraId="05F87C51" w14:textId="77777777" w:rsidR="00473DFA" w:rsidRPr="001F1FFC" w:rsidRDefault="00473DFA" w:rsidP="00357BAE">
      <w:pPr>
        <w:tabs>
          <w:tab w:val="clear" w:pos="567"/>
        </w:tabs>
        <w:spacing w:line="240" w:lineRule="auto"/>
        <w:rPr>
          <w:szCs w:val="22"/>
        </w:rPr>
      </w:pPr>
    </w:p>
    <w:p w14:paraId="28C5DB30" w14:textId="77777777" w:rsidR="00473DFA" w:rsidRPr="001F1FFC" w:rsidRDefault="00473DFA" w:rsidP="00E4202F">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18.</w:t>
      </w:r>
      <w:r w:rsidRPr="001F1FFC">
        <w:rPr>
          <w:b/>
          <w:szCs w:val="22"/>
        </w:rPr>
        <w:tab/>
        <w:t>CITA INFORMĀCIJA</w:t>
      </w:r>
    </w:p>
    <w:p w14:paraId="497676E9" w14:textId="77777777" w:rsidR="00473DFA" w:rsidRPr="001F1FFC" w:rsidRDefault="00473DFA" w:rsidP="00357BAE">
      <w:pPr>
        <w:tabs>
          <w:tab w:val="clear" w:pos="567"/>
        </w:tabs>
        <w:spacing w:line="240" w:lineRule="auto"/>
        <w:rPr>
          <w:szCs w:val="22"/>
        </w:rPr>
      </w:pPr>
    </w:p>
    <w:p w14:paraId="60BCA481" w14:textId="77777777" w:rsidR="00473DFA" w:rsidRPr="001F1FFC" w:rsidRDefault="00473DFA" w:rsidP="00357BAE">
      <w:pPr>
        <w:tabs>
          <w:tab w:val="clear" w:pos="567"/>
        </w:tabs>
        <w:spacing w:line="240" w:lineRule="auto"/>
        <w:rPr>
          <w:szCs w:val="22"/>
        </w:rPr>
      </w:pPr>
    </w:p>
    <w:p w14:paraId="3FFFDD3A" w14:textId="77777777" w:rsidR="00473DFA" w:rsidRPr="001F1FFC" w:rsidRDefault="00473DFA" w:rsidP="00001829">
      <w:pPr>
        <w:tabs>
          <w:tab w:val="clear" w:pos="567"/>
        </w:tabs>
        <w:spacing w:line="240" w:lineRule="auto"/>
        <w:rPr>
          <w:noProof/>
        </w:rPr>
      </w:pPr>
    </w:p>
    <w:p w14:paraId="55D6D748" w14:textId="77777777" w:rsidR="00473DFA" w:rsidRPr="001F1FFC" w:rsidRDefault="00473DFA" w:rsidP="00E4202F">
      <w:pPr>
        <w:pStyle w:val="Style2"/>
      </w:pPr>
      <w:r w:rsidRPr="001F1FFC">
        <w:t>19.</w:t>
      </w:r>
      <w:r w:rsidRPr="001F1FFC">
        <w:tab/>
        <w:t>VĀRDI “LIETOŠANAI DZĪVNIEKIEM”</w:t>
      </w:r>
    </w:p>
    <w:p w14:paraId="2E0DBD80" w14:textId="77777777" w:rsidR="00473DFA" w:rsidRPr="001F1FFC" w:rsidRDefault="00473DFA" w:rsidP="00E4202F">
      <w:pPr>
        <w:tabs>
          <w:tab w:val="clear" w:pos="567"/>
        </w:tabs>
        <w:spacing w:line="240" w:lineRule="auto"/>
        <w:rPr>
          <w:szCs w:val="22"/>
        </w:rPr>
      </w:pPr>
    </w:p>
    <w:p w14:paraId="602B90E5" w14:textId="77777777" w:rsidR="00473DFA" w:rsidRPr="001F1FFC" w:rsidRDefault="00473DFA" w:rsidP="00E4202F">
      <w:pPr>
        <w:tabs>
          <w:tab w:val="clear" w:pos="567"/>
        </w:tabs>
        <w:spacing w:line="240" w:lineRule="auto"/>
      </w:pPr>
      <w:r w:rsidRPr="001F1FFC">
        <w:t>Lietošanai dzīvniekiem.</w:t>
      </w:r>
    </w:p>
    <w:p w14:paraId="02628048" w14:textId="77777777" w:rsidR="00473DFA" w:rsidRPr="001F1FFC" w:rsidRDefault="00473DFA" w:rsidP="00E4202F">
      <w:pPr>
        <w:tabs>
          <w:tab w:val="clear" w:pos="567"/>
        </w:tabs>
        <w:spacing w:line="240" w:lineRule="auto"/>
      </w:pPr>
    </w:p>
    <w:p w14:paraId="17DFEA87" w14:textId="77777777" w:rsidR="00473DFA" w:rsidRPr="001F1FFC" w:rsidRDefault="00473DFA" w:rsidP="00E4202F">
      <w:pPr>
        <w:tabs>
          <w:tab w:val="clear" w:pos="567"/>
        </w:tabs>
        <w:spacing w:line="240" w:lineRule="auto"/>
      </w:pPr>
    </w:p>
    <w:p w14:paraId="04350282" w14:textId="77777777" w:rsidR="00473DFA" w:rsidRPr="001F1FFC" w:rsidRDefault="00473DFA" w:rsidP="00E4202F">
      <w:pPr>
        <w:pStyle w:val="Style2"/>
      </w:pPr>
      <w:r w:rsidRPr="001F1FFC">
        <w:t>20.</w:t>
      </w:r>
      <w:r w:rsidRPr="001F1FFC">
        <w:tab/>
        <w:t>DERĪGUMA TERMIŅŠ</w:t>
      </w:r>
    </w:p>
    <w:p w14:paraId="00ADE7F5" w14:textId="77777777" w:rsidR="00473DFA" w:rsidRPr="001F1FFC" w:rsidRDefault="00473DFA" w:rsidP="00E4202F">
      <w:pPr>
        <w:tabs>
          <w:tab w:val="clear" w:pos="567"/>
        </w:tabs>
        <w:spacing w:line="240" w:lineRule="auto"/>
        <w:rPr>
          <w:szCs w:val="22"/>
        </w:rPr>
      </w:pPr>
    </w:p>
    <w:p w14:paraId="2AA8545B" w14:textId="77777777" w:rsidR="00473DFA" w:rsidRPr="001F1FFC" w:rsidRDefault="00473DFA" w:rsidP="00E4202F">
      <w:pPr>
        <w:tabs>
          <w:tab w:val="clear" w:pos="567"/>
        </w:tabs>
        <w:spacing w:line="240" w:lineRule="auto"/>
        <w:rPr>
          <w:szCs w:val="22"/>
        </w:rPr>
      </w:pPr>
      <w:r w:rsidRPr="001F1FFC">
        <w:t>Exp. {mēnesis/gads}</w:t>
      </w:r>
    </w:p>
    <w:p w14:paraId="16B9034D" w14:textId="77777777" w:rsidR="00473DFA" w:rsidRPr="001F1FFC" w:rsidRDefault="00473DFA" w:rsidP="00E4202F">
      <w:pPr>
        <w:tabs>
          <w:tab w:val="clear" w:pos="567"/>
        </w:tabs>
        <w:spacing w:line="240" w:lineRule="auto"/>
      </w:pPr>
    </w:p>
    <w:p w14:paraId="52C05097" w14:textId="77777777" w:rsidR="00473DFA" w:rsidRPr="001F1FFC" w:rsidRDefault="00473DFA" w:rsidP="00FB0273">
      <w:pPr>
        <w:tabs>
          <w:tab w:val="clear" w:pos="567"/>
        </w:tabs>
        <w:spacing w:line="240" w:lineRule="auto"/>
        <w:rPr>
          <w:szCs w:val="22"/>
        </w:rPr>
      </w:pPr>
      <w:r w:rsidRPr="001F1FFC">
        <w:t>Derīguma termiņš pēc</w:t>
      </w:r>
      <w:r>
        <w:t xml:space="preserve"> </w:t>
      </w:r>
      <w:r w:rsidRPr="001F1FFC">
        <w:t xml:space="preserve">pirmreizējas tiešā iepakojuma atvēršanas </w:t>
      </w:r>
      <w:r w:rsidRPr="000D1599">
        <w:rPr>
          <w:szCs w:val="22"/>
        </w:rPr>
        <w:t>3 mēneši</w:t>
      </w:r>
      <w:r w:rsidRPr="001F1FFC">
        <w:t>.</w:t>
      </w:r>
    </w:p>
    <w:p w14:paraId="36E0881C" w14:textId="77777777" w:rsidR="00473DFA" w:rsidRPr="000D1599" w:rsidRDefault="00473DFA" w:rsidP="000D1599">
      <w:pPr>
        <w:tabs>
          <w:tab w:val="clear" w:pos="567"/>
        </w:tabs>
        <w:spacing w:line="240" w:lineRule="auto"/>
        <w:rPr>
          <w:szCs w:val="22"/>
        </w:rPr>
      </w:pPr>
      <w:r w:rsidRPr="000D1599">
        <w:rPr>
          <w:szCs w:val="22"/>
        </w:rPr>
        <w:t>Pēc atvēršanas izlietot līdz ......</w:t>
      </w:r>
    </w:p>
    <w:p w14:paraId="5ED274D5" w14:textId="77777777" w:rsidR="00473DFA" w:rsidRPr="00587C7B" w:rsidRDefault="00473DFA" w:rsidP="00A05EB8">
      <w:pPr>
        <w:tabs>
          <w:tab w:val="clear" w:pos="567"/>
        </w:tabs>
        <w:spacing w:line="240" w:lineRule="auto"/>
        <w:rPr>
          <w:szCs w:val="22"/>
        </w:rPr>
      </w:pPr>
      <w:r w:rsidRPr="00587C7B">
        <w:rPr>
          <w:szCs w:val="22"/>
        </w:rPr>
        <w:t>Pēc izsķīdināšanas dzeramajā ūdenī, izlietot 24 stundu laikā.</w:t>
      </w:r>
    </w:p>
    <w:p w14:paraId="4AD90757" w14:textId="77777777" w:rsidR="00473DFA" w:rsidRDefault="00473DFA" w:rsidP="00E4202F">
      <w:pPr>
        <w:tabs>
          <w:tab w:val="clear" w:pos="567"/>
        </w:tabs>
        <w:spacing w:line="240" w:lineRule="auto"/>
        <w:rPr>
          <w:szCs w:val="22"/>
        </w:rPr>
      </w:pPr>
    </w:p>
    <w:p w14:paraId="02FB6708" w14:textId="77777777" w:rsidR="00473DFA" w:rsidRDefault="00473DFA" w:rsidP="00E4202F">
      <w:pPr>
        <w:tabs>
          <w:tab w:val="clear" w:pos="567"/>
        </w:tabs>
        <w:spacing w:line="240" w:lineRule="auto"/>
        <w:rPr>
          <w:szCs w:val="22"/>
        </w:rPr>
      </w:pPr>
    </w:p>
    <w:p w14:paraId="01AC49E5" w14:textId="77777777" w:rsidR="00473DFA" w:rsidRPr="001F1FFC" w:rsidRDefault="00473DFA" w:rsidP="00E4202F">
      <w:pPr>
        <w:tabs>
          <w:tab w:val="clear" w:pos="567"/>
        </w:tabs>
        <w:spacing w:line="240" w:lineRule="auto"/>
        <w:rPr>
          <w:szCs w:val="22"/>
        </w:rPr>
      </w:pPr>
    </w:p>
    <w:p w14:paraId="499B7B35" w14:textId="77777777" w:rsidR="00473DFA" w:rsidRPr="001F1FFC" w:rsidRDefault="00473DFA" w:rsidP="00E4202F">
      <w:pPr>
        <w:pStyle w:val="Style2"/>
      </w:pPr>
      <w:r w:rsidRPr="001F1FFC">
        <w:t>21.</w:t>
      </w:r>
      <w:r w:rsidRPr="001F1FFC">
        <w:tab/>
        <w:t>SĒRIJAS NUMURS</w:t>
      </w:r>
    </w:p>
    <w:p w14:paraId="6CD286C0" w14:textId="77777777" w:rsidR="00473DFA" w:rsidRPr="001F1FFC" w:rsidRDefault="00473DFA" w:rsidP="00E4202F">
      <w:pPr>
        <w:tabs>
          <w:tab w:val="clear" w:pos="567"/>
        </w:tabs>
        <w:spacing w:line="240" w:lineRule="auto"/>
        <w:rPr>
          <w:szCs w:val="22"/>
        </w:rPr>
      </w:pPr>
    </w:p>
    <w:p w14:paraId="63885887" w14:textId="77777777" w:rsidR="00473DFA" w:rsidRPr="001F1FFC" w:rsidRDefault="00473DFA" w:rsidP="000756C1">
      <w:pPr>
        <w:tabs>
          <w:tab w:val="clear" w:pos="567"/>
        </w:tabs>
        <w:spacing w:line="240" w:lineRule="auto"/>
        <w:rPr>
          <w:noProof/>
        </w:rPr>
      </w:pPr>
      <w:r w:rsidRPr="001F1FFC">
        <w:t>Lot {numurs}</w:t>
      </w:r>
    </w:p>
    <w:p w14:paraId="055F98E4" w14:textId="77777777" w:rsidR="005F346D" w:rsidRPr="00E57A7D" w:rsidRDefault="005F346D" w:rsidP="006D075E">
      <w:pPr>
        <w:tabs>
          <w:tab w:val="clear" w:pos="567"/>
        </w:tabs>
        <w:spacing w:line="240" w:lineRule="auto"/>
        <w:rPr>
          <w:szCs w:val="22"/>
        </w:rPr>
      </w:pPr>
      <w:bookmarkStart w:id="17" w:name="_GoBack"/>
      <w:bookmarkEnd w:id="17"/>
    </w:p>
    <w:sectPr w:rsidR="005F346D"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14C46DA" w16cex:dateUtc="2025-03-05T08: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E8286B4" w16cid:durableId="414C46D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D1611D" w14:textId="77777777" w:rsidR="00014FF3" w:rsidRDefault="00014FF3">
      <w:pPr>
        <w:spacing w:line="240" w:lineRule="auto"/>
      </w:pPr>
      <w:r>
        <w:separator/>
      </w:r>
    </w:p>
  </w:endnote>
  <w:endnote w:type="continuationSeparator" w:id="0">
    <w:p w14:paraId="428D73CB" w14:textId="77777777" w:rsidR="00014FF3" w:rsidRDefault="00014F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A79DE" w14:textId="1496BEB6" w:rsidR="00014FF3" w:rsidRPr="00E57A7D" w:rsidRDefault="00014FF3">
    <w:pPr>
      <w:pStyle w:val="Voettekst"/>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473DFA">
      <w:rPr>
        <w:rFonts w:ascii="Times New Roman" w:hAnsi="Times New Roman"/>
        <w:noProof/>
      </w:rPr>
      <w:t>20</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7E735" w14:textId="77777777" w:rsidR="00014FF3" w:rsidRPr="00E57A7D" w:rsidRDefault="00014FF3">
    <w:pPr>
      <w:pStyle w:val="Voettekst"/>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2F82E0" w14:textId="77777777" w:rsidR="00014FF3" w:rsidRDefault="00014FF3">
      <w:pPr>
        <w:spacing w:line="240" w:lineRule="auto"/>
      </w:pPr>
      <w:r>
        <w:separator/>
      </w:r>
    </w:p>
  </w:footnote>
  <w:footnote w:type="continuationSeparator" w:id="0">
    <w:p w14:paraId="11AC19F4" w14:textId="77777777" w:rsidR="00014FF3" w:rsidRDefault="00014FF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3"/>
  </w:num>
  <w:num w:numId="4">
    <w:abstractNumId w:val="32"/>
  </w:num>
  <w:num w:numId="5">
    <w:abstractNumId w:val="13"/>
  </w:num>
  <w:num w:numId="6">
    <w:abstractNumId w:val="24"/>
  </w:num>
  <w:num w:numId="7">
    <w:abstractNumId w:val="19"/>
  </w:num>
  <w:num w:numId="8">
    <w:abstractNumId w:val="9"/>
  </w:num>
  <w:num w:numId="9">
    <w:abstractNumId w:val="30"/>
  </w:num>
  <w:num w:numId="10">
    <w:abstractNumId w:val="31"/>
  </w:num>
  <w:num w:numId="11">
    <w:abstractNumId w:val="15"/>
  </w:num>
  <w:num w:numId="12">
    <w:abstractNumId w:val="14"/>
  </w:num>
  <w:num w:numId="13">
    <w:abstractNumId w:val="3"/>
  </w:num>
  <w:num w:numId="14">
    <w:abstractNumId w:val="29"/>
  </w:num>
  <w:num w:numId="15">
    <w:abstractNumId w:val="18"/>
  </w:num>
  <w:num w:numId="16">
    <w:abstractNumId w:val="34"/>
  </w:num>
  <w:num w:numId="17">
    <w:abstractNumId w:val="10"/>
  </w:num>
  <w:num w:numId="18">
    <w:abstractNumId w:val="1"/>
  </w:num>
  <w:num w:numId="19">
    <w:abstractNumId w:val="16"/>
  </w:num>
  <w:num w:numId="20">
    <w:abstractNumId w:val="4"/>
  </w:num>
  <w:num w:numId="21">
    <w:abstractNumId w:val="8"/>
  </w:num>
  <w:num w:numId="22">
    <w:abstractNumId w:val="26"/>
  </w:num>
  <w:num w:numId="23">
    <w:abstractNumId w:val="35"/>
  </w:num>
  <w:num w:numId="24">
    <w:abstractNumId w:val="21"/>
  </w:num>
  <w:num w:numId="25">
    <w:abstractNumId w:val="11"/>
  </w:num>
  <w:num w:numId="26">
    <w:abstractNumId w:val="12"/>
  </w:num>
  <w:num w:numId="27">
    <w:abstractNumId w:val="6"/>
  </w:num>
  <w:num w:numId="28">
    <w:abstractNumId w:val="7"/>
  </w:num>
  <w:num w:numId="29">
    <w:abstractNumId w:val="22"/>
  </w:num>
  <w:num w:numId="30">
    <w:abstractNumId w:val="37"/>
  </w:num>
  <w:num w:numId="31">
    <w:abstractNumId w:val="38"/>
  </w:num>
  <w:num w:numId="32">
    <w:abstractNumId w:val="20"/>
  </w:num>
  <w:num w:numId="33">
    <w:abstractNumId w:val="28"/>
  </w:num>
  <w:num w:numId="34">
    <w:abstractNumId w:val="23"/>
  </w:num>
  <w:num w:numId="35">
    <w:abstractNumId w:val="2"/>
  </w:num>
  <w:num w:numId="36">
    <w:abstractNumId w:val="5"/>
  </w:num>
  <w:num w:numId="37">
    <w:abstractNumId w:val="25"/>
  </w:num>
  <w:num w:numId="38">
    <w:abstractNumId w:val="17"/>
  </w:num>
  <w:num w:numId="39">
    <w:abstractNumId w:val="36"/>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C114FF"/>
    <w:rsid w:val="00001C44"/>
    <w:rsid w:val="00007129"/>
    <w:rsid w:val="00014FF3"/>
    <w:rsid w:val="00021B82"/>
    <w:rsid w:val="00024777"/>
    <w:rsid w:val="00024E21"/>
    <w:rsid w:val="00027100"/>
    <w:rsid w:val="00032580"/>
    <w:rsid w:val="00036C50"/>
    <w:rsid w:val="000429F7"/>
    <w:rsid w:val="00042C59"/>
    <w:rsid w:val="00052D2B"/>
    <w:rsid w:val="00054F55"/>
    <w:rsid w:val="000569A3"/>
    <w:rsid w:val="00057044"/>
    <w:rsid w:val="00062945"/>
    <w:rsid w:val="00070B2A"/>
    <w:rsid w:val="0007630A"/>
    <w:rsid w:val="000777B7"/>
    <w:rsid w:val="00080453"/>
    <w:rsid w:val="00080978"/>
    <w:rsid w:val="0008169A"/>
    <w:rsid w:val="00082200"/>
    <w:rsid w:val="00082CE8"/>
    <w:rsid w:val="000860CE"/>
    <w:rsid w:val="00092A37"/>
    <w:rsid w:val="000938A6"/>
    <w:rsid w:val="00096E78"/>
    <w:rsid w:val="00097C1E"/>
    <w:rsid w:val="000A1DF5"/>
    <w:rsid w:val="000A538D"/>
    <w:rsid w:val="000B309D"/>
    <w:rsid w:val="000B46FB"/>
    <w:rsid w:val="000B7873"/>
    <w:rsid w:val="000C02A1"/>
    <w:rsid w:val="000C1D4F"/>
    <w:rsid w:val="000C362E"/>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5D0"/>
    <w:rsid w:val="00115782"/>
    <w:rsid w:val="00124F36"/>
    <w:rsid w:val="00125666"/>
    <w:rsid w:val="00125C80"/>
    <w:rsid w:val="0013220B"/>
    <w:rsid w:val="00132A97"/>
    <w:rsid w:val="0013799F"/>
    <w:rsid w:val="00140698"/>
    <w:rsid w:val="00140DF6"/>
    <w:rsid w:val="00145C3F"/>
    <w:rsid w:val="00145D34"/>
    <w:rsid w:val="00146284"/>
    <w:rsid w:val="0014690F"/>
    <w:rsid w:val="0015098E"/>
    <w:rsid w:val="00156EDF"/>
    <w:rsid w:val="00160EA5"/>
    <w:rsid w:val="00164543"/>
    <w:rsid w:val="0016556F"/>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17E4"/>
    <w:rsid w:val="001A28C9"/>
    <w:rsid w:val="001A34BC"/>
    <w:rsid w:val="001B1C77"/>
    <w:rsid w:val="001B26EB"/>
    <w:rsid w:val="001B6F4A"/>
    <w:rsid w:val="001C5288"/>
    <w:rsid w:val="001C5864"/>
    <w:rsid w:val="001C5B03"/>
    <w:rsid w:val="001D4CE4"/>
    <w:rsid w:val="001D6D96"/>
    <w:rsid w:val="001E0125"/>
    <w:rsid w:val="001E4CAE"/>
    <w:rsid w:val="001E503D"/>
    <w:rsid w:val="001E5621"/>
    <w:rsid w:val="001F2F94"/>
    <w:rsid w:val="001F3239"/>
    <w:rsid w:val="001F3EF9"/>
    <w:rsid w:val="001F3FC8"/>
    <w:rsid w:val="001F473A"/>
    <w:rsid w:val="001F627D"/>
    <w:rsid w:val="001F6622"/>
    <w:rsid w:val="00200EFE"/>
    <w:rsid w:val="00200F1F"/>
    <w:rsid w:val="0020126C"/>
    <w:rsid w:val="002013C5"/>
    <w:rsid w:val="002066EC"/>
    <w:rsid w:val="00207BF4"/>
    <w:rsid w:val="002100FC"/>
    <w:rsid w:val="00211983"/>
    <w:rsid w:val="00211A90"/>
    <w:rsid w:val="00213313"/>
    <w:rsid w:val="00213890"/>
    <w:rsid w:val="00214E52"/>
    <w:rsid w:val="002207C0"/>
    <w:rsid w:val="0022380D"/>
    <w:rsid w:val="00224B93"/>
    <w:rsid w:val="0022651A"/>
    <w:rsid w:val="0023676E"/>
    <w:rsid w:val="002414B6"/>
    <w:rsid w:val="002422EB"/>
    <w:rsid w:val="00242397"/>
    <w:rsid w:val="00246F13"/>
    <w:rsid w:val="00247A48"/>
    <w:rsid w:val="00250DD1"/>
    <w:rsid w:val="00251183"/>
    <w:rsid w:val="00251689"/>
    <w:rsid w:val="0025267C"/>
    <w:rsid w:val="00253B6B"/>
    <w:rsid w:val="00262337"/>
    <w:rsid w:val="00263C1F"/>
    <w:rsid w:val="00265656"/>
    <w:rsid w:val="002657F4"/>
    <w:rsid w:val="00265E77"/>
    <w:rsid w:val="00266155"/>
    <w:rsid w:val="002703CC"/>
    <w:rsid w:val="002714E1"/>
    <w:rsid w:val="0027270B"/>
    <w:rsid w:val="002727FD"/>
    <w:rsid w:val="00274D17"/>
    <w:rsid w:val="002761D0"/>
    <w:rsid w:val="00282E7B"/>
    <w:rsid w:val="002838C8"/>
    <w:rsid w:val="002869EA"/>
    <w:rsid w:val="00290805"/>
    <w:rsid w:val="00290C2A"/>
    <w:rsid w:val="002911BB"/>
    <w:rsid w:val="002931DD"/>
    <w:rsid w:val="00295140"/>
    <w:rsid w:val="0029740B"/>
    <w:rsid w:val="00297B2C"/>
    <w:rsid w:val="002A0E7C"/>
    <w:rsid w:val="002A21ED"/>
    <w:rsid w:val="002A3C6D"/>
    <w:rsid w:val="002A3F88"/>
    <w:rsid w:val="002A710D"/>
    <w:rsid w:val="002A772E"/>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37E2"/>
    <w:rsid w:val="00304393"/>
    <w:rsid w:val="00305AB2"/>
    <w:rsid w:val="0030622A"/>
    <w:rsid w:val="0031032B"/>
    <w:rsid w:val="00316E87"/>
    <w:rsid w:val="003174F6"/>
    <w:rsid w:val="003204C9"/>
    <w:rsid w:val="0032453E"/>
    <w:rsid w:val="00325053"/>
    <w:rsid w:val="003256AC"/>
    <w:rsid w:val="0033129D"/>
    <w:rsid w:val="003320ED"/>
    <w:rsid w:val="0033480E"/>
    <w:rsid w:val="00337123"/>
    <w:rsid w:val="00341866"/>
    <w:rsid w:val="00342C0C"/>
    <w:rsid w:val="00342DBD"/>
    <w:rsid w:val="003535E0"/>
    <w:rsid w:val="003543AC"/>
    <w:rsid w:val="00355D02"/>
    <w:rsid w:val="00357A1B"/>
    <w:rsid w:val="00361669"/>
    <w:rsid w:val="0036433B"/>
    <w:rsid w:val="00366F56"/>
    <w:rsid w:val="003737C8"/>
    <w:rsid w:val="003748DE"/>
    <w:rsid w:val="0037589D"/>
    <w:rsid w:val="00376BB1"/>
    <w:rsid w:val="00377E23"/>
    <w:rsid w:val="0038277C"/>
    <w:rsid w:val="003837F1"/>
    <w:rsid w:val="003841FC"/>
    <w:rsid w:val="00385009"/>
    <w:rsid w:val="00385347"/>
    <w:rsid w:val="0038638B"/>
    <w:rsid w:val="003909E0"/>
    <w:rsid w:val="00393E09"/>
    <w:rsid w:val="00395B15"/>
    <w:rsid w:val="00396026"/>
    <w:rsid w:val="003A0B64"/>
    <w:rsid w:val="003A30C8"/>
    <w:rsid w:val="003A31B9"/>
    <w:rsid w:val="003A3E2F"/>
    <w:rsid w:val="003A551B"/>
    <w:rsid w:val="003A6CCB"/>
    <w:rsid w:val="003A6D49"/>
    <w:rsid w:val="003B10C4"/>
    <w:rsid w:val="003B48EB"/>
    <w:rsid w:val="003B50A2"/>
    <w:rsid w:val="003B5CD1"/>
    <w:rsid w:val="003C040C"/>
    <w:rsid w:val="003C184B"/>
    <w:rsid w:val="003C33FF"/>
    <w:rsid w:val="003C478D"/>
    <w:rsid w:val="003C4F6F"/>
    <w:rsid w:val="003C53F9"/>
    <w:rsid w:val="003C64A5"/>
    <w:rsid w:val="003D03CC"/>
    <w:rsid w:val="003D2295"/>
    <w:rsid w:val="003D378C"/>
    <w:rsid w:val="003D3893"/>
    <w:rsid w:val="003D4BB7"/>
    <w:rsid w:val="003E0116"/>
    <w:rsid w:val="003E10EE"/>
    <w:rsid w:val="003E26C3"/>
    <w:rsid w:val="003E7A67"/>
    <w:rsid w:val="003E7D24"/>
    <w:rsid w:val="003F0BC8"/>
    <w:rsid w:val="003F0D6C"/>
    <w:rsid w:val="003F0F26"/>
    <w:rsid w:val="003F12D9"/>
    <w:rsid w:val="003F1B4C"/>
    <w:rsid w:val="003F2C7C"/>
    <w:rsid w:val="003F3CE6"/>
    <w:rsid w:val="003F677F"/>
    <w:rsid w:val="004008F6"/>
    <w:rsid w:val="0040342D"/>
    <w:rsid w:val="0040595E"/>
    <w:rsid w:val="00406235"/>
    <w:rsid w:val="004063A8"/>
    <w:rsid w:val="00407C22"/>
    <w:rsid w:val="00412BBE"/>
    <w:rsid w:val="00414B20"/>
    <w:rsid w:val="00414E19"/>
    <w:rsid w:val="0041628A"/>
    <w:rsid w:val="004173A1"/>
    <w:rsid w:val="00417DE3"/>
    <w:rsid w:val="00420850"/>
    <w:rsid w:val="0042322E"/>
    <w:rsid w:val="00423968"/>
    <w:rsid w:val="00427054"/>
    <w:rsid w:val="004304B1"/>
    <w:rsid w:val="00432DA8"/>
    <w:rsid w:val="0043320A"/>
    <w:rsid w:val="004332E3"/>
    <w:rsid w:val="004371A3"/>
    <w:rsid w:val="00446960"/>
    <w:rsid w:val="00446F37"/>
    <w:rsid w:val="004514F7"/>
    <w:rsid w:val="004518A6"/>
    <w:rsid w:val="00453E1D"/>
    <w:rsid w:val="00454589"/>
    <w:rsid w:val="00456ED0"/>
    <w:rsid w:val="00457550"/>
    <w:rsid w:val="00457B74"/>
    <w:rsid w:val="00461B2A"/>
    <w:rsid w:val="004620A4"/>
    <w:rsid w:val="00470294"/>
    <w:rsid w:val="00471EBE"/>
    <w:rsid w:val="00473DFA"/>
    <w:rsid w:val="00474C50"/>
    <w:rsid w:val="004771F9"/>
    <w:rsid w:val="00484539"/>
    <w:rsid w:val="00486006"/>
    <w:rsid w:val="00486BAD"/>
    <w:rsid w:val="00486BBE"/>
    <w:rsid w:val="00486D37"/>
    <w:rsid w:val="00487123"/>
    <w:rsid w:val="00490BF3"/>
    <w:rsid w:val="004930C2"/>
    <w:rsid w:val="00494DCE"/>
    <w:rsid w:val="00495A75"/>
    <w:rsid w:val="00495CAE"/>
    <w:rsid w:val="00496E34"/>
    <w:rsid w:val="004A0652"/>
    <w:rsid w:val="004A1BD5"/>
    <w:rsid w:val="004A61E1"/>
    <w:rsid w:val="004A7C11"/>
    <w:rsid w:val="004A7CA7"/>
    <w:rsid w:val="004B1A75"/>
    <w:rsid w:val="004B2344"/>
    <w:rsid w:val="004B315D"/>
    <w:rsid w:val="004B4E92"/>
    <w:rsid w:val="004B55F3"/>
    <w:rsid w:val="004B5797"/>
    <w:rsid w:val="004B5DDC"/>
    <w:rsid w:val="004B798E"/>
    <w:rsid w:val="004C2ABD"/>
    <w:rsid w:val="004C5F62"/>
    <w:rsid w:val="004C6BF1"/>
    <w:rsid w:val="004C6D53"/>
    <w:rsid w:val="004C6EB7"/>
    <w:rsid w:val="004D3E58"/>
    <w:rsid w:val="004D6746"/>
    <w:rsid w:val="004D767B"/>
    <w:rsid w:val="004D7D8F"/>
    <w:rsid w:val="004E0126"/>
    <w:rsid w:val="004E0F32"/>
    <w:rsid w:val="004E23A1"/>
    <w:rsid w:val="004E493C"/>
    <w:rsid w:val="004E623E"/>
    <w:rsid w:val="004E7092"/>
    <w:rsid w:val="004E77D2"/>
    <w:rsid w:val="004E7ECE"/>
    <w:rsid w:val="004F4DB1"/>
    <w:rsid w:val="004F6F64"/>
    <w:rsid w:val="005000D9"/>
    <w:rsid w:val="005004EC"/>
    <w:rsid w:val="005016A9"/>
    <w:rsid w:val="00503E71"/>
    <w:rsid w:val="00504C5A"/>
    <w:rsid w:val="00506789"/>
    <w:rsid w:val="00506AAE"/>
    <w:rsid w:val="00517756"/>
    <w:rsid w:val="005202C6"/>
    <w:rsid w:val="00523C53"/>
    <w:rsid w:val="005266FD"/>
    <w:rsid w:val="00527B8F"/>
    <w:rsid w:val="00540FA5"/>
    <w:rsid w:val="0054134B"/>
    <w:rsid w:val="00542012"/>
    <w:rsid w:val="00542F4D"/>
    <w:rsid w:val="00543DF5"/>
    <w:rsid w:val="005441F4"/>
    <w:rsid w:val="00545A61"/>
    <w:rsid w:val="00550AB0"/>
    <w:rsid w:val="0055260D"/>
    <w:rsid w:val="00555422"/>
    <w:rsid w:val="00555810"/>
    <w:rsid w:val="00557395"/>
    <w:rsid w:val="00560ACA"/>
    <w:rsid w:val="00562DCA"/>
    <w:rsid w:val="0056568F"/>
    <w:rsid w:val="00573A4B"/>
    <w:rsid w:val="0057436C"/>
    <w:rsid w:val="00575DE3"/>
    <w:rsid w:val="005818A7"/>
    <w:rsid w:val="00582578"/>
    <w:rsid w:val="0058544B"/>
    <w:rsid w:val="005854EC"/>
    <w:rsid w:val="005858E4"/>
    <w:rsid w:val="0058621D"/>
    <w:rsid w:val="00592C3C"/>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346D"/>
    <w:rsid w:val="005F38FB"/>
    <w:rsid w:val="005F5E2E"/>
    <w:rsid w:val="00602801"/>
    <w:rsid w:val="00602D3B"/>
    <w:rsid w:val="00602EC4"/>
    <w:rsid w:val="0060326F"/>
    <w:rsid w:val="00606EA1"/>
    <w:rsid w:val="006112FD"/>
    <w:rsid w:val="006128F0"/>
    <w:rsid w:val="0061726B"/>
    <w:rsid w:val="00617B81"/>
    <w:rsid w:val="0062387A"/>
    <w:rsid w:val="006326D8"/>
    <w:rsid w:val="0063377D"/>
    <w:rsid w:val="006339F5"/>
    <w:rsid w:val="006344BE"/>
    <w:rsid w:val="00634A66"/>
    <w:rsid w:val="00640336"/>
    <w:rsid w:val="00640FC9"/>
    <w:rsid w:val="006414D3"/>
    <w:rsid w:val="006432F2"/>
    <w:rsid w:val="006475C2"/>
    <w:rsid w:val="0065320F"/>
    <w:rsid w:val="00653D64"/>
    <w:rsid w:val="00654E13"/>
    <w:rsid w:val="00657C97"/>
    <w:rsid w:val="00660BAB"/>
    <w:rsid w:val="00667489"/>
    <w:rsid w:val="00667F18"/>
    <w:rsid w:val="00667F8A"/>
    <w:rsid w:val="006700BE"/>
    <w:rsid w:val="0067072B"/>
    <w:rsid w:val="00670D44"/>
    <w:rsid w:val="00673639"/>
    <w:rsid w:val="00673F4C"/>
    <w:rsid w:val="00675AB6"/>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A7EB0"/>
    <w:rsid w:val="006B12CB"/>
    <w:rsid w:val="006B2030"/>
    <w:rsid w:val="006B5916"/>
    <w:rsid w:val="006B6F6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4D6B"/>
    <w:rsid w:val="00705085"/>
    <w:rsid w:val="00705EAF"/>
    <w:rsid w:val="0070773E"/>
    <w:rsid w:val="007101CC"/>
    <w:rsid w:val="00713A0F"/>
    <w:rsid w:val="00715C55"/>
    <w:rsid w:val="00717E68"/>
    <w:rsid w:val="00724658"/>
    <w:rsid w:val="00724E3B"/>
    <w:rsid w:val="00725EEA"/>
    <w:rsid w:val="007276B6"/>
    <w:rsid w:val="00727E5F"/>
    <w:rsid w:val="00730CE9"/>
    <w:rsid w:val="00730E5E"/>
    <w:rsid w:val="007318FE"/>
    <w:rsid w:val="0073373D"/>
    <w:rsid w:val="00741AC6"/>
    <w:rsid w:val="007439DB"/>
    <w:rsid w:val="00746F04"/>
    <w:rsid w:val="007542E0"/>
    <w:rsid w:val="007568D8"/>
    <w:rsid w:val="00765316"/>
    <w:rsid w:val="0076602C"/>
    <w:rsid w:val="007708C8"/>
    <w:rsid w:val="00775C40"/>
    <w:rsid w:val="0077719D"/>
    <w:rsid w:val="00780DC3"/>
    <w:rsid w:val="00780DF0"/>
    <w:rsid w:val="007810B7"/>
    <w:rsid w:val="00782F0F"/>
    <w:rsid w:val="0078367C"/>
    <w:rsid w:val="0078538F"/>
    <w:rsid w:val="00787482"/>
    <w:rsid w:val="00790FA2"/>
    <w:rsid w:val="007A1221"/>
    <w:rsid w:val="007A286D"/>
    <w:rsid w:val="007A314D"/>
    <w:rsid w:val="007A38DF"/>
    <w:rsid w:val="007A6DDD"/>
    <w:rsid w:val="007B00E5"/>
    <w:rsid w:val="007B20CF"/>
    <w:rsid w:val="007B2499"/>
    <w:rsid w:val="007B44C2"/>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5D"/>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3FB7"/>
    <w:rsid w:val="00944A3D"/>
    <w:rsid w:val="00950D0B"/>
    <w:rsid w:val="00950FBB"/>
    <w:rsid w:val="00951118"/>
    <w:rsid w:val="0095122F"/>
    <w:rsid w:val="0095267B"/>
    <w:rsid w:val="00953349"/>
    <w:rsid w:val="00953E4C"/>
    <w:rsid w:val="00954E0C"/>
    <w:rsid w:val="0095776D"/>
    <w:rsid w:val="009604D5"/>
    <w:rsid w:val="00961156"/>
    <w:rsid w:val="00963911"/>
    <w:rsid w:val="00964F03"/>
    <w:rsid w:val="00966F1F"/>
    <w:rsid w:val="0096755F"/>
    <w:rsid w:val="00967A2E"/>
    <w:rsid w:val="00975676"/>
    <w:rsid w:val="00976467"/>
    <w:rsid w:val="00976D32"/>
    <w:rsid w:val="009844F7"/>
    <w:rsid w:val="00986386"/>
    <w:rsid w:val="009938F7"/>
    <w:rsid w:val="009A05AA"/>
    <w:rsid w:val="009A2D5A"/>
    <w:rsid w:val="009A6509"/>
    <w:rsid w:val="009A67BD"/>
    <w:rsid w:val="009A6E2F"/>
    <w:rsid w:val="009A7B36"/>
    <w:rsid w:val="009B045C"/>
    <w:rsid w:val="009B2969"/>
    <w:rsid w:val="009B2C7E"/>
    <w:rsid w:val="009B3085"/>
    <w:rsid w:val="009B6DBD"/>
    <w:rsid w:val="009C0418"/>
    <w:rsid w:val="009C108A"/>
    <w:rsid w:val="009C2E47"/>
    <w:rsid w:val="009C32E4"/>
    <w:rsid w:val="009C6BFB"/>
    <w:rsid w:val="009D0C05"/>
    <w:rsid w:val="009D54F4"/>
    <w:rsid w:val="009E2C00"/>
    <w:rsid w:val="009E4582"/>
    <w:rsid w:val="009E49AD"/>
    <w:rsid w:val="009E4CC5"/>
    <w:rsid w:val="009E66FE"/>
    <w:rsid w:val="009E70F4"/>
    <w:rsid w:val="009E72A3"/>
    <w:rsid w:val="009E7B65"/>
    <w:rsid w:val="009F05AB"/>
    <w:rsid w:val="009F1AD2"/>
    <w:rsid w:val="009F2131"/>
    <w:rsid w:val="009F336C"/>
    <w:rsid w:val="009F3687"/>
    <w:rsid w:val="00A00C78"/>
    <w:rsid w:val="00A0479E"/>
    <w:rsid w:val="00A07979"/>
    <w:rsid w:val="00A11755"/>
    <w:rsid w:val="00A17DA7"/>
    <w:rsid w:val="00A207FB"/>
    <w:rsid w:val="00A24016"/>
    <w:rsid w:val="00A265BF"/>
    <w:rsid w:val="00A26F44"/>
    <w:rsid w:val="00A34FAB"/>
    <w:rsid w:val="00A42C43"/>
    <w:rsid w:val="00A4313D"/>
    <w:rsid w:val="00A44CC4"/>
    <w:rsid w:val="00A50120"/>
    <w:rsid w:val="00A51BBD"/>
    <w:rsid w:val="00A52EB2"/>
    <w:rsid w:val="00A60351"/>
    <w:rsid w:val="00A61C6D"/>
    <w:rsid w:val="00A63015"/>
    <w:rsid w:val="00A6387B"/>
    <w:rsid w:val="00A66254"/>
    <w:rsid w:val="00A678B4"/>
    <w:rsid w:val="00A704A3"/>
    <w:rsid w:val="00A72B5F"/>
    <w:rsid w:val="00A75E23"/>
    <w:rsid w:val="00A82AA0"/>
    <w:rsid w:val="00A82F8A"/>
    <w:rsid w:val="00A83391"/>
    <w:rsid w:val="00A84622"/>
    <w:rsid w:val="00A84BF0"/>
    <w:rsid w:val="00A9226B"/>
    <w:rsid w:val="00A9575C"/>
    <w:rsid w:val="00A95B56"/>
    <w:rsid w:val="00A969AF"/>
    <w:rsid w:val="00A97567"/>
    <w:rsid w:val="00AA3811"/>
    <w:rsid w:val="00AB0D0F"/>
    <w:rsid w:val="00AB1A2E"/>
    <w:rsid w:val="00AB328A"/>
    <w:rsid w:val="00AB4918"/>
    <w:rsid w:val="00AB4BC8"/>
    <w:rsid w:val="00AB6BA7"/>
    <w:rsid w:val="00AB7BE8"/>
    <w:rsid w:val="00AC2605"/>
    <w:rsid w:val="00AD035C"/>
    <w:rsid w:val="00AD0710"/>
    <w:rsid w:val="00AD1CEA"/>
    <w:rsid w:val="00AD4DB9"/>
    <w:rsid w:val="00AD63C0"/>
    <w:rsid w:val="00AE07EE"/>
    <w:rsid w:val="00AE1D73"/>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1AE6"/>
    <w:rsid w:val="00B32DC4"/>
    <w:rsid w:val="00B3499B"/>
    <w:rsid w:val="00B41F47"/>
    <w:rsid w:val="00B44468"/>
    <w:rsid w:val="00B468F2"/>
    <w:rsid w:val="00B5429A"/>
    <w:rsid w:val="00B5634E"/>
    <w:rsid w:val="00B57E76"/>
    <w:rsid w:val="00B601C5"/>
    <w:rsid w:val="00B60AC9"/>
    <w:rsid w:val="00B64834"/>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462C"/>
    <w:rsid w:val="00BA5C89"/>
    <w:rsid w:val="00BB04EB"/>
    <w:rsid w:val="00BB16EB"/>
    <w:rsid w:val="00BB18F9"/>
    <w:rsid w:val="00BB2539"/>
    <w:rsid w:val="00BB3089"/>
    <w:rsid w:val="00BB4096"/>
    <w:rsid w:val="00BB4CE2"/>
    <w:rsid w:val="00BB5EF0"/>
    <w:rsid w:val="00BB6724"/>
    <w:rsid w:val="00BB7DC0"/>
    <w:rsid w:val="00BC0EFB"/>
    <w:rsid w:val="00BC2E39"/>
    <w:rsid w:val="00BC4AE4"/>
    <w:rsid w:val="00BD2278"/>
    <w:rsid w:val="00BD2364"/>
    <w:rsid w:val="00BD28E3"/>
    <w:rsid w:val="00BD6C2B"/>
    <w:rsid w:val="00BD76B8"/>
    <w:rsid w:val="00BE117E"/>
    <w:rsid w:val="00BE24CB"/>
    <w:rsid w:val="00BE3261"/>
    <w:rsid w:val="00BF00EF"/>
    <w:rsid w:val="00BF58FC"/>
    <w:rsid w:val="00C01F77"/>
    <w:rsid w:val="00C01FFC"/>
    <w:rsid w:val="00C05321"/>
    <w:rsid w:val="00C058B8"/>
    <w:rsid w:val="00C06AE4"/>
    <w:rsid w:val="00C11147"/>
    <w:rsid w:val="00C114FF"/>
    <w:rsid w:val="00C11D49"/>
    <w:rsid w:val="00C143C4"/>
    <w:rsid w:val="00C146F3"/>
    <w:rsid w:val="00C1592D"/>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931"/>
    <w:rsid w:val="00C40CFF"/>
    <w:rsid w:val="00C42697"/>
    <w:rsid w:val="00C43F01"/>
    <w:rsid w:val="00C444DB"/>
    <w:rsid w:val="00C47552"/>
    <w:rsid w:val="00C54ADB"/>
    <w:rsid w:val="00C57A81"/>
    <w:rsid w:val="00C60193"/>
    <w:rsid w:val="00C634D4"/>
    <w:rsid w:val="00C63AA5"/>
    <w:rsid w:val="00C65071"/>
    <w:rsid w:val="00C6580E"/>
    <w:rsid w:val="00C6727C"/>
    <w:rsid w:val="00C6744C"/>
    <w:rsid w:val="00C73134"/>
    <w:rsid w:val="00C73F6D"/>
    <w:rsid w:val="00C74F6E"/>
    <w:rsid w:val="00C75F23"/>
    <w:rsid w:val="00C77FA4"/>
    <w:rsid w:val="00C77FFA"/>
    <w:rsid w:val="00C80401"/>
    <w:rsid w:val="00C8160F"/>
    <w:rsid w:val="00C81C97"/>
    <w:rsid w:val="00C828CF"/>
    <w:rsid w:val="00C840C2"/>
    <w:rsid w:val="00C84101"/>
    <w:rsid w:val="00C8461E"/>
    <w:rsid w:val="00C8535F"/>
    <w:rsid w:val="00C90EDA"/>
    <w:rsid w:val="00C94FBB"/>
    <w:rsid w:val="00C959E7"/>
    <w:rsid w:val="00CA024F"/>
    <w:rsid w:val="00CA0B67"/>
    <w:rsid w:val="00CA4542"/>
    <w:rsid w:val="00CA626A"/>
    <w:rsid w:val="00CB07EB"/>
    <w:rsid w:val="00CB4AE1"/>
    <w:rsid w:val="00CC1E65"/>
    <w:rsid w:val="00CC55EC"/>
    <w:rsid w:val="00CC567A"/>
    <w:rsid w:val="00CD2E49"/>
    <w:rsid w:val="00CD4059"/>
    <w:rsid w:val="00CD4E5A"/>
    <w:rsid w:val="00CD6AFD"/>
    <w:rsid w:val="00CE03CE"/>
    <w:rsid w:val="00CE0F5D"/>
    <w:rsid w:val="00CE1A6A"/>
    <w:rsid w:val="00CF0DFF"/>
    <w:rsid w:val="00D028A9"/>
    <w:rsid w:val="00D033F6"/>
    <w:rsid w:val="00D0359D"/>
    <w:rsid w:val="00D03A98"/>
    <w:rsid w:val="00D04DED"/>
    <w:rsid w:val="00D06544"/>
    <w:rsid w:val="00D06E8F"/>
    <w:rsid w:val="00D1089A"/>
    <w:rsid w:val="00D116BD"/>
    <w:rsid w:val="00D1367E"/>
    <w:rsid w:val="00D15280"/>
    <w:rsid w:val="00D17B17"/>
    <w:rsid w:val="00D2001A"/>
    <w:rsid w:val="00D20684"/>
    <w:rsid w:val="00D24983"/>
    <w:rsid w:val="00D26B62"/>
    <w:rsid w:val="00D32624"/>
    <w:rsid w:val="00D32A07"/>
    <w:rsid w:val="00D3691A"/>
    <w:rsid w:val="00D377C3"/>
    <w:rsid w:val="00D377E2"/>
    <w:rsid w:val="00D403E9"/>
    <w:rsid w:val="00D42DCB"/>
    <w:rsid w:val="00D45482"/>
    <w:rsid w:val="00D46DF2"/>
    <w:rsid w:val="00D47674"/>
    <w:rsid w:val="00D50CD9"/>
    <w:rsid w:val="00D5338C"/>
    <w:rsid w:val="00D535B2"/>
    <w:rsid w:val="00D55A5D"/>
    <w:rsid w:val="00D606B2"/>
    <w:rsid w:val="00D625A7"/>
    <w:rsid w:val="00D64074"/>
    <w:rsid w:val="00D65777"/>
    <w:rsid w:val="00D6719F"/>
    <w:rsid w:val="00D70933"/>
    <w:rsid w:val="00D728A0"/>
    <w:rsid w:val="00D75EBC"/>
    <w:rsid w:val="00D83661"/>
    <w:rsid w:val="00D87CE8"/>
    <w:rsid w:val="00D91507"/>
    <w:rsid w:val="00D9216A"/>
    <w:rsid w:val="00D97E7D"/>
    <w:rsid w:val="00DA25F6"/>
    <w:rsid w:val="00DA310C"/>
    <w:rsid w:val="00DB3439"/>
    <w:rsid w:val="00DB3618"/>
    <w:rsid w:val="00DB3D19"/>
    <w:rsid w:val="00DB468A"/>
    <w:rsid w:val="00DB75F5"/>
    <w:rsid w:val="00DC2111"/>
    <w:rsid w:val="00DC2946"/>
    <w:rsid w:val="00DC550F"/>
    <w:rsid w:val="00DC64FD"/>
    <w:rsid w:val="00DD4A15"/>
    <w:rsid w:val="00DD53C3"/>
    <w:rsid w:val="00DD7448"/>
    <w:rsid w:val="00DE127F"/>
    <w:rsid w:val="00DE424A"/>
    <w:rsid w:val="00DE4419"/>
    <w:rsid w:val="00DE497C"/>
    <w:rsid w:val="00DE67C4"/>
    <w:rsid w:val="00DF0ACA"/>
    <w:rsid w:val="00DF2245"/>
    <w:rsid w:val="00DF2DDD"/>
    <w:rsid w:val="00DF4CE9"/>
    <w:rsid w:val="00DF537E"/>
    <w:rsid w:val="00DF77CF"/>
    <w:rsid w:val="00E026E8"/>
    <w:rsid w:val="00E060F7"/>
    <w:rsid w:val="00E12463"/>
    <w:rsid w:val="00E14C47"/>
    <w:rsid w:val="00E16D03"/>
    <w:rsid w:val="00E22698"/>
    <w:rsid w:val="00E25B7C"/>
    <w:rsid w:val="00E27F42"/>
    <w:rsid w:val="00E3076B"/>
    <w:rsid w:val="00E3725B"/>
    <w:rsid w:val="00E413CA"/>
    <w:rsid w:val="00E434D1"/>
    <w:rsid w:val="00E467FC"/>
    <w:rsid w:val="00E46D7E"/>
    <w:rsid w:val="00E51A40"/>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2051"/>
    <w:rsid w:val="00E935AF"/>
    <w:rsid w:val="00E95696"/>
    <w:rsid w:val="00EA18DA"/>
    <w:rsid w:val="00EB0E20"/>
    <w:rsid w:val="00EB1A80"/>
    <w:rsid w:val="00EB2BDF"/>
    <w:rsid w:val="00EB457B"/>
    <w:rsid w:val="00EC2AB1"/>
    <w:rsid w:val="00EC47C4"/>
    <w:rsid w:val="00EC4F3A"/>
    <w:rsid w:val="00EC5E74"/>
    <w:rsid w:val="00ED594D"/>
    <w:rsid w:val="00ED5EDA"/>
    <w:rsid w:val="00ED65FC"/>
    <w:rsid w:val="00EE185A"/>
    <w:rsid w:val="00EE32C0"/>
    <w:rsid w:val="00EE36E1"/>
    <w:rsid w:val="00EE6228"/>
    <w:rsid w:val="00EE7AC7"/>
    <w:rsid w:val="00EE7B3F"/>
    <w:rsid w:val="00EF2D4A"/>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4A11"/>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5A8C"/>
    <w:rsid w:val="00FA06FD"/>
    <w:rsid w:val="00FA2C33"/>
    <w:rsid w:val="00FA515B"/>
    <w:rsid w:val="00FA5741"/>
    <w:rsid w:val="00FA6B90"/>
    <w:rsid w:val="00FA70F9"/>
    <w:rsid w:val="00FA74CB"/>
    <w:rsid w:val="00FB207A"/>
    <w:rsid w:val="00FB2886"/>
    <w:rsid w:val="00FB466E"/>
    <w:rsid w:val="00FB71E5"/>
    <w:rsid w:val="00FB7F85"/>
    <w:rsid w:val="00FC02F3"/>
    <w:rsid w:val="00FC060F"/>
    <w:rsid w:val="00FC10B4"/>
    <w:rsid w:val="00FC2C0A"/>
    <w:rsid w:val="00FC7209"/>
    <w:rsid w:val="00FC752C"/>
    <w:rsid w:val="00FD0492"/>
    <w:rsid w:val="00FD13EC"/>
    <w:rsid w:val="00FD1E45"/>
    <w:rsid w:val="00FD43B5"/>
    <w:rsid w:val="00FD4669"/>
    <w:rsid w:val="00FD4DA8"/>
    <w:rsid w:val="00FD4EEF"/>
    <w:rsid w:val="00FD5461"/>
    <w:rsid w:val="00FD6BDB"/>
    <w:rsid w:val="00FD6F00"/>
    <w:rsid w:val="00FD7B98"/>
    <w:rsid w:val="00FE05B8"/>
    <w:rsid w:val="00FF18D2"/>
    <w:rsid w:val="00FF22F5"/>
    <w:rsid w:val="00FF2EE4"/>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3A6CCB"/>
    <w:pPr>
      <w:tabs>
        <w:tab w:val="left" w:pos="567"/>
      </w:tabs>
      <w:spacing w:line="260" w:lineRule="exact"/>
    </w:pPr>
    <w:rPr>
      <w:sz w:val="22"/>
      <w:lang w:eastAsia="en-US"/>
    </w:rPr>
  </w:style>
  <w:style w:type="paragraph" w:styleId="Kop1">
    <w:name w:val="heading 1"/>
    <w:basedOn w:val="Standaard"/>
    <w:next w:val="Standaard"/>
    <w:qFormat/>
    <w:pPr>
      <w:spacing w:before="240" w:after="120"/>
      <w:ind w:left="357" w:hanging="357"/>
      <w:outlineLvl w:val="0"/>
    </w:pPr>
    <w:rPr>
      <w:b/>
      <w:caps/>
      <w:sz w:val="26"/>
    </w:rPr>
  </w:style>
  <w:style w:type="paragraph" w:styleId="Kop2">
    <w:name w:val="heading 2"/>
    <w:basedOn w:val="Standaard"/>
    <w:next w:val="Standaard"/>
    <w:qFormat/>
    <w:pPr>
      <w:keepNext/>
      <w:spacing w:before="240" w:after="60"/>
      <w:outlineLvl w:val="1"/>
    </w:pPr>
    <w:rPr>
      <w:rFonts w:ascii="Helvetica" w:hAnsi="Helvetica"/>
      <w:b/>
      <w:i/>
      <w:sz w:val="24"/>
    </w:rPr>
  </w:style>
  <w:style w:type="paragraph" w:styleId="Kop3">
    <w:name w:val="heading 3"/>
    <w:basedOn w:val="Standaard"/>
    <w:next w:val="Standaard"/>
    <w:qFormat/>
    <w:pPr>
      <w:keepNext/>
      <w:keepLines/>
      <w:spacing w:before="120" w:after="80"/>
      <w:outlineLvl w:val="2"/>
    </w:pPr>
    <w:rPr>
      <w:b/>
      <w:kern w:val="28"/>
      <w:sz w:val="24"/>
    </w:rPr>
  </w:style>
  <w:style w:type="paragraph" w:styleId="Kop4">
    <w:name w:val="heading 4"/>
    <w:basedOn w:val="Standaard"/>
    <w:next w:val="Standaard"/>
    <w:qFormat/>
    <w:pPr>
      <w:keepNext/>
      <w:tabs>
        <w:tab w:val="clear" w:pos="567"/>
      </w:tabs>
      <w:outlineLvl w:val="3"/>
    </w:pPr>
    <w:rPr>
      <w:b/>
      <w:noProof/>
    </w:rPr>
  </w:style>
  <w:style w:type="paragraph" w:styleId="Kop5">
    <w:name w:val="heading 5"/>
    <w:basedOn w:val="Standaard"/>
    <w:next w:val="Standaard"/>
    <w:qFormat/>
    <w:pPr>
      <w:keepNext/>
      <w:tabs>
        <w:tab w:val="clear" w:pos="567"/>
      </w:tabs>
      <w:jc w:val="center"/>
      <w:outlineLvl w:val="4"/>
    </w:pPr>
    <w:rPr>
      <w:b/>
      <w:noProof/>
    </w:rPr>
  </w:style>
  <w:style w:type="paragraph" w:styleId="Kop6">
    <w:name w:val="heading 6"/>
    <w:basedOn w:val="Standaard"/>
    <w:next w:val="Standaard"/>
    <w:qFormat/>
    <w:pPr>
      <w:keepNext/>
      <w:tabs>
        <w:tab w:val="left" w:pos="-720"/>
        <w:tab w:val="left" w:pos="4536"/>
      </w:tabs>
      <w:suppressAutoHyphens/>
      <w:outlineLvl w:val="5"/>
    </w:pPr>
    <w:rPr>
      <w:i/>
    </w:rPr>
  </w:style>
  <w:style w:type="paragraph" w:styleId="Kop7">
    <w:name w:val="heading 7"/>
    <w:basedOn w:val="Standaard"/>
    <w:next w:val="Standaard"/>
    <w:qFormat/>
    <w:pPr>
      <w:keepNext/>
      <w:tabs>
        <w:tab w:val="left" w:pos="-720"/>
        <w:tab w:val="left" w:pos="4536"/>
      </w:tabs>
      <w:suppressAutoHyphens/>
      <w:jc w:val="both"/>
      <w:outlineLvl w:val="6"/>
    </w:pPr>
    <w:rPr>
      <w:i/>
    </w:rPr>
  </w:style>
  <w:style w:type="paragraph" w:styleId="Kop8">
    <w:name w:val="heading 8"/>
    <w:basedOn w:val="Standaard"/>
    <w:next w:val="Standaard"/>
    <w:qFormat/>
    <w:pPr>
      <w:keepNext/>
      <w:tabs>
        <w:tab w:val="clear" w:pos="567"/>
      </w:tabs>
      <w:ind w:right="-318"/>
      <w:outlineLvl w:val="7"/>
    </w:pPr>
    <w:rPr>
      <w:b/>
    </w:rPr>
  </w:style>
  <w:style w:type="paragraph" w:styleId="Kop9">
    <w:name w:val="heading 9"/>
    <w:basedOn w:val="Standaard"/>
    <w:next w:val="Standaard"/>
    <w:qFormat/>
    <w:pPr>
      <w:keepNext/>
      <w:tabs>
        <w:tab w:val="clear" w:pos="567"/>
      </w:tabs>
      <w:ind w:left="2268" w:right="1711" w:hanging="567"/>
      <w:outlineLvl w:val="8"/>
    </w:pPr>
    <w:rPr>
      <w: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center" w:pos="4153"/>
        <w:tab w:val="right" w:pos="8306"/>
      </w:tabs>
      <w:spacing w:line="240" w:lineRule="auto"/>
    </w:pPr>
    <w:rPr>
      <w:rFonts w:ascii="Helvetica" w:hAnsi="Helvetica"/>
      <w:sz w:val="20"/>
    </w:rPr>
  </w:style>
  <w:style w:type="paragraph" w:styleId="Voettekst">
    <w:name w:val="footer"/>
    <w:basedOn w:val="Standaard"/>
    <w:pPr>
      <w:tabs>
        <w:tab w:val="clear" w:pos="567"/>
        <w:tab w:val="center" w:pos="4536"/>
        <w:tab w:val="center" w:pos="8930"/>
      </w:tabs>
      <w:spacing w:line="240" w:lineRule="auto"/>
    </w:pPr>
    <w:rPr>
      <w:rFonts w:ascii="Helvetica" w:hAnsi="Helvetica"/>
      <w:sz w:val="16"/>
    </w:rPr>
  </w:style>
  <w:style w:type="paragraph" w:styleId="Inhopg9">
    <w:name w:val="toc 9"/>
    <w:basedOn w:val="Standaard"/>
    <w:next w:val="Standaard"/>
    <w:semiHidden/>
    <w:pPr>
      <w:tabs>
        <w:tab w:val="clear" w:pos="567"/>
      </w:tabs>
      <w:ind w:left="1760"/>
    </w:pPr>
  </w:style>
  <w:style w:type="character" w:styleId="Eindnootmarkering">
    <w:name w:val="endnote reference"/>
    <w:semiHidden/>
    <w:rPr>
      <w:vertAlign w:val="superscript"/>
    </w:rPr>
  </w:style>
  <w:style w:type="character" w:styleId="Voetnootmarkering">
    <w:name w:val="footnote reference"/>
    <w:semiHidden/>
    <w:rPr>
      <w:vertAlign w:val="superscript"/>
    </w:rPr>
  </w:style>
  <w:style w:type="paragraph" w:styleId="Voetnoottekst">
    <w:name w:val="footnote text"/>
    <w:basedOn w:val="Standaard"/>
    <w:semiHidden/>
    <w:pPr>
      <w:tabs>
        <w:tab w:val="clear" w:pos="567"/>
      </w:tabs>
      <w:spacing w:line="240" w:lineRule="auto"/>
      <w:jc w:val="both"/>
    </w:pPr>
    <w:rPr>
      <w:sz w:val="20"/>
    </w:rPr>
  </w:style>
  <w:style w:type="paragraph" w:styleId="Plattetekst">
    <w:name w:val="Body Text"/>
    <w:basedOn w:val="Standaard"/>
    <w:pPr>
      <w:tabs>
        <w:tab w:val="clear" w:pos="567"/>
      </w:tabs>
      <w:spacing w:line="240" w:lineRule="auto"/>
      <w:jc w:val="both"/>
    </w:pPr>
  </w:style>
  <w:style w:type="paragraph" w:styleId="Bloktekst">
    <w:name w:val="Block Text"/>
    <w:basedOn w:val="Standaard"/>
    <w:pPr>
      <w:tabs>
        <w:tab w:val="clear" w:pos="567"/>
      </w:tabs>
      <w:ind w:left="2268" w:right="1711" w:hanging="567"/>
    </w:pPr>
    <w:rPr>
      <w:b/>
    </w:rPr>
  </w:style>
  <w:style w:type="paragraph" w:styleId="Plattetekst2">
    <w:name w:val="Body Text 2"/>
    <w:basedOn w:val="Standaard"/>
    <w:pPr>
      <w:tabs>
        <w:tab w:val="clear" w:pos="567"/>
      </w:tabs>
      <w:spacing w:line="240" w:lineRule="auto"/>
    </w:pPr>
    <w:rPr>
      <w:i/>
      <w:color w:val="008000"/>
    </w:rPr>
  </w:style>
  <w:style w:type="paragraph" w:styleId="Plattetekst3">
    <w:name w:val="Body Text 3"/>
    <w:basedOn w:val="Standaard"/>
    <w:pPr>
      <w:ind w:right="113"/>
      <w:jc w:val="both"/>
    </w:pPr>
    <w:rPr>
      <w:b/>
    </w:rPr>
  </w:style>
  <w:style w:type="paragraph" w:styleId="Eindnoottekst">
    <w:name w:val="endnote text"/>
    <w:basedOn w:val="Standaard"/>
    <w:link w:val="EindnoottekstChar"/>
    <w:semiHidden/>
    <w:pPr>
      <w:spacing w:line="240" w:lineRule="auto"/>
    </w:pPr>
  </w:style>
  <w:style w:type="character" w:styleId="Verwijzingopmerking">
    <w:name w:val="annotation reference"/>
    <w:qFormat/>
    <w:rPr>
      <w:sz w:val="16"/>
    </w:rPr>
  </w:style>
  <w:style w:type="paragraph" w:styleId="Plattetekstinspringen2">
    <w:name w:val="Body Text Indent 2"/>
    <w:basedOn w:val="Standaard"/>
    <w:pPr>
      <w:ind w:left="567" w:hanging="567"/>
      <w:jc w:val="both"/>
    </w:pPr>
    <w:rPr>
      <w:b/>
    </w:rPr>
  </w:style>
  <w:style w:type="paragraph" w:styleId="Tekstopmerking">
    <w:name w:val="annotation text"/>
    <w:aliases w:val="Kommentarer"/>
    <w:basedOn w:val="Standaard"/>
    <w:link w:val="TekstopmerkingChar"/>
    <w:uiPriority w:val="99"/>
    <w:qFormat/>
    <w:rPr>
      <w:sz w:val="20"/>
    </w:rPr>
  </w:style>
  <w:style w:type="paragraph" w:customStyle="1" w:styleId="BodyText20">
    <w:name w:val="Body Text 2_0"/>
    <w:basedOn w:val="Standaard"/>
    <w:pPr>
      <w:ind w:left="567" w:hanging="567"/>
    </w:pPr>
    <w:rPr>
      <w:b/>
    </w:rPr>
  </w:style>
  <w:style w:type="paragraph" w:customStyle="1" w:styleId="BodyText21">
    <w:name w:val="Body Text 2_1"/>
    <w:basedOn w:val="Standaard"/>
    <w:pPr>
      <w:tabs>
        <w:tab w:val="clear" w:pos="567"/>
      </w:tabs>
      <w:spacing w:line="240" w:lineRule="auto"/>
      <w:ind w:left="567" w:hanging="567"/>
    </w:pPr>
    <w:rPr>
      <w:b/>
    </w:rPr>
  </w:style>
  <w:style w:type="paragraph" w:styleId="Plattetekstinspringen3">
    <w:name w:val="Body Text Indent 3"/>
    <w:basedOn w:val="Standaard"/>
    <w:pPr>
      <w:spacing w:line="240" w:lineRule="auto"/>
      <w:ind w:left="567" w:hanging="567"/>
    </w:pPr>
  </w:style>
  <w:style w:type="paragraph" w:customStyle="1" w:styleId="BodyText22">
    <w:name w:val="Body Text 2_2"/>
    <w:basedOn w:val="Standaard"/>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Standaard"/>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GevolgdeHyperlink">
    <w:name w:val="FollowedHyperlink"/>
    <w:rPr>
      <w:color w:val="800080"/>
      <w:u w:val="single"/>
    </w:rPr>
  </w:style>
  <w:style w:type="paragraph" w:styleId="Plattetekstinspringen">
    <w:name w:val="Body Text Indent"/>
    <w:basedOn w:val="Standaard"/>
    <w:pPr>
      <w:tabs>
        <w:tab w:val="clear" w:pos="567"/>
      </w:tabs>
      <w:spacing w:line="240" w:lineRule="auto"/>
      <w:ind w:left="567" w:hanging="567"/>
    </w:pPr>
    <w:rPr>
      <w:b/>
    </w:rPr>
  </w:style>
  <w:style w:type="paragraph" w:styleId="Ballontekst">
    <w:name w:val="Balloon Text"/>
    <w:basedOn w:val="Standaard"/>
    <w:semiHidden/>
    <w:rPr>
      <w:rFonts w:ascii="Tahoma" w:hAnsi="Tahoma" w:cs="Tahoma"/>
      <w:sz w:val="16"/>
      <w:szCs w:val="16"/>
    </w:rPr>
  </w:style>
  <w:style w:type="paragraph" w:styleId="Onderwerpvanopmerking">
    <w:name w:val="annotation subject"/>
    <w:basedOn w:val="Tekstopmerking"/>
    <w:next w:val="Tekstopmerking"/>
    <w:semiHidden/>
    <w:rPr>
      <w:b/>
      <w:bCs/>
    </w:rPr>
  </w:style>
  <w:style w:type="table" w:styleId="Tabelraster">
    <w:name w:val="Table Grid"/>
    <w:basedOn w:val="Standaardtabe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e">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Standaard"/>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Geenlijst"/>
    <w:rsid w:val="00FF4664"/>
    <w:pPr>
      <w:numPr>
        <w:numId w:val="36"/>
      </w:numPr>
    </w:pPr>
  </w:style>
  <w:style w:type="paragraph" w:customStyle="1" w:styleId="DraftingNotesAgency">
    <w:name w:val="Drafting Notes (Agency)"/>
    <w:basedOn w:val="Standaard"/>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Standaard"/>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Standaardtabe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Standaard"/>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Standaard"/>
    <w:rsid w:val="00FF4664"/>
    <w:pPr>
      <w:tabs>
        <w:tab w:val="clear" w:pos="567"/>
      </w:tabs>
      <w:spacing w:line="240" w:lineRule="auto"/>
      <w:ind w:left="720" w:hanging="720"/>
    </w:pPr>
    <w:rPr>
      <w:rFonts w:eastAsia="SimSun"/>
      <w:szCs w:val="18"/>
      <w:lang w:eastAsia="zh-CN"/>
    </w:rPr>
  </w:style>
  <w:style w:type="character" w:customStyle="1" w:styleId="TekstopmerkingChar">
    <w:name w:val="Tekst opmerking Char"/>
    <w:aliases w:val="Kommentarer Char"/>
    <w:link w:val="Tekstopmerking"/>
    <w:uiPriority w:val="99"/>
    <w:qFormat/>
    <w:locked/>
    <w:rsid w:val="003909E0"/>
    <w:rPr>
      <w:lang w:val="lv-LV" w:eastAsia="en-US" w:bidi="ar-SA"/>
    </w:rPr>
  </w:style>
  <w:style w:type="character" w:customStyle="1" w:styleId="EindnoottekstChar">
    <w:name w:val="Eindnoottekst Char"/>
    <w:link w:val="Eindnoottekst"/>
    <w:semiHidden/>
    <w:rsid w:val="00673F4C"/>
    <w:rPr>
      <w:sz w:val="22"/>
      <w:lang w:eastAsia="en-US"/>
    </w:rPr>
  </w:style>
  <w:style w:type="paragraph" w:customStyle="1" w:styleId="Style1">
    <w:name w:val="Style1"/>
    <w:basedOn w:val="Standaard"/>
    <w:qFormat/>
    <w:rsid w:val="00B13B6D"/>
    <w:pPr>
      <w:tabs>
        <w:tab w:val="clear" w:pos="567"/>
        <w:tab w:val="left" w:pos="0"/>
      </w:tabs>
      <w:spacing w:line="240" w:lineRule="auto"/>
      <w:ind w:left="567" w:hanging="567"/>
    </w:pPr>
    <w:rPr>
      <w:b/>
      <w:szCs w:val="22"/>
    </w:rPr>
  </w:style>
  <w:style w:type="paragraph" w:customStyle="1" w:styleId="Style2">
    <w:name w:val="Style2"/>
    <w:basedOn w:val="Standaard"/>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Standaard"/>
    <w:qFormat/>
    <w:rsid w:val="00407C22"/>
    <w:pPr>
      <w:numPr>
        <w:numId w:val="40"/>
      </w:numPr>
      <w:tabs>
        <w:tab w:val="clear" w:pos="567"/>
      </w:tabs>
      <w:spacing w:line="240" w:lineRule="auto"/>
      <w:jc w:val="center"/>
    </w:pPr>
    <w:rPr>
      <w:b/>
      <w:szCs w:val="22"/>
    </w:rPr>
  </w:style>
  <w:style w:type="paragraph" w:customStyle="1" w:styleId="Style4">
    <w:name w:val="Style4"/>
    <w:basedOn w:val="Standaard"/>
    <w:qFormat/>
    <w:rsid w:val="0018657D"/>
    <w:rPr>
      <w:szCs w:val="22"/>
    </w:rPr>
  </w:style>
  <w:style w:type="paragraph" w:customStyle="1" w:styleId="Style5">
    <w:name w:val="Style5"/>
    <w:basedOn w:val="Standaard"/>
    <w:qFormat/>
    <w:rsid w:val="001D4CE4"/>
    <w:pPr>
      <w:numPr>
        <w:ilvl w:val="12"/>
      </w:numPr>
      <w:tabs>
        <w:tab w:val="clear" w:pos="567"/>
      </w:tabs>
      <w:spacing w:line="240" w:lineRule="auto"/>
    </w:pPr>
    <w:rPr>
      <w:szCs w:val="22"/>
    </w:rPr>
  </w:style>
  <w:style w:type="character" w:customStyle="1" w:styleId="UnresolvedMention1">
    <w:name w:val="Unresolved Mention1"/>
    <w:basedOn w:val="Standaardalinea-lettertype"/>
    <w:rsid w:val="00414E19"/>
    <w:rPr>
      <w:color w:val="605E5C"/>
      <w:shd w:val="clear" w:color="auto" w:fill="E1DFDD"/>
    </w:rPr>
  </w:style>
  <w:style w:type="paragraph" w:styleId="Normaalweb">
    <w:name w:val="Normal (Web)"/>
    <w:basedOn w:val="Standaard"/>
    <w:uiPriority w:val="99"/>
    <w:unhideWhenUsed/>
    <w:rsid w:val="00FD43B5"/>
    <w:pPr>
      <w:tabs>
        <w:tab w:val="clear" w:pos="567"/>
      </w:tabs>
      <w:spacing w:before="100" w:beforeAutospacing="1" w:after="100" w:afterAutospacing="1" w:line="240" w:lineRule="auto"/>
    </w:pPr>
    <w:rPr>
      <w:rFonts w:eastAsia="Calibri"/>
      <w:sz w:val="24"/>
      <w:szCs w:val="24"/>
      <w:lang w:eastAsia="lv-LV"/>
    </w:rPr>
  </w:style>
  <w:style w:type="character" w:customStyle="1" w:styleId="c1">
    <w:name w:val="c1"/>
    <w:basedOn w:val="Standaardalinea-lettertype"/>
    <w:rsid w:val="00FD43B5"/>
    <w:rPr>
      <w:color w:val="1F497D"/>
    </w:rPr>
  </w:style>
  <w:style w:type="character" w:customStyle="1" w:styleId="UnresolvedMention">
    <w:name w:val="Unresolved Mention"/>
    <w:basedOn w:val="Standaardalinea-lettertype"/>
    <w:uiPriority w:val="99"/>
    <w:semiHidden/>
    <w:unhideWhenUsed/>
    <w:rsid w:val="003850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2418">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vigeliene@magnumvet.lt" TargetMode="External"/><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r.vigeliene@magnumvet.lt"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F4968-4C02-414F-821D-0CDC8A896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4281</Words>
  <Characters>30763</Characters>
  <DocSecurity>0</DocSecurity>
  <Lines>256</Lines>
  <Paragraphs>69</Paragraphs>
  <ScaleCrop>false</ScaleCrop>
  <HeadingPairs>
    <vt:vector size="6" baseType="variant">
      <vt:variant>
        <vt:lpstr>Titel</vt:lpstr>
      </vt:variant>
      <vt:variant>
        <vt:i4>1</vt:i4>
      </vt:variant>
      <vt:variant>
        <vt:lpstr>Title</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34975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