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20C6B6" w14:textId="77777777" w:rsidR="002D112D" w:rsidRDefault="002D112D" w:rsidP="00301C0F">
      <w:pPr>
        <w:tabs>
          <w:tab w:val="clear" w:pos="567"/>
        </w:tabs>
        <w:spacing w:line="240" w:lineRule="auto"/>
        <w:jc w:val="center"/>
        <w:outlineLvl w:val="0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VETERINĀRO ZĀĻU APRAKSTS</w:t>
      </w:r>
    </w:p>
    <w:p w14:paraId="5874293B" w14:textId="77777777" w:rsidR="002D36D9" w:rsidRDefault="002D36D9" w:rsidP="00301C0F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V/MRP/08/1589</w:t>
      </w:r>
    </w:p>
    <w:p w14:paraId="7B5E9299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762AF36F" w14:textId="77777777" w:rsidR="006251A3" w:rsidRDefault="0035146A" w:rsidP="00301C0F">
      <w:pPr>
        <w:tabs>
          <w:tab w:val="clear" w:pos="567"/>
        </w:tabs>
        <w:spacing w:line="240" w:lineRule="auto"/>
        <w:ind w:left="567" w:hanging="567"/>
        <w:jc w:val="both"/>
        <w:rPr>
          <w:lang w:val="lv-LV"/>
        </w:rPr>
      </w:pPr>
      <w:r w:rsidRPr="00EF1BBF">
        <w:rPr>
          <w:b/>
          <w:bCs/>
          <w:lang w:val="lv-LV"/>
        </w:rPr>
        <w:t>1.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VETERINĀRO ZĀĻU NOSAUKUMS</w:t>
      </w:r>
    </w:p>
    <w:p w14:paraId="68C9F344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268660FB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bookmarkStart w:id="0" w:name="OLE_LINK1"/>
      <w:r w:rsidRPr="009136E9">
        <w:rPr>
          <w:b/>
          <w:lang w:val="lv-LV"/>
        </w:rPr>
        <w:t>Enterisol</w:t>
      </w:r>
      <w:r w:rsidR="00FD0044">
        <w:rPr>
          <w:b/>
          <w:lang w:val="lv-LV"/>
        </w:rPr>
        <w:t xml:space="preserve"> </w:t>
      </w:r>
      <w:r w:rsidRPr="009136E9">
        <w:rPr>
          <w:b/>
          <w:lang w:val="lv-LV"/>
        </w:rPr>
        <w:t>Ileitis</w:t>
      </w:r>
      <w:r w:rsidR="00FD0044">
        <w:rPr>
          <w:b/>
          <w:lang w:val="lv-LV"/>
        </w:rPr>
        <w:t xml:space="preserve"> </w:t>
      </w:r>
      <w:r w:rsidR="00B220EF">
        <w:rPr>
          <w:lang w:val="lv-LV"/>
        </w:rPr>
        <w:t>l</w:t>
      </w:r>
      <w:r w:rsidR="0035146A">
        <w:rPr>
          <w:lang w:val="lv-LV"/>
        </w:rPr>
        <w:t xml:space="preserve">iofilizāts un šķīdinātājs suspensijas </w:t>
      </w:r>
      <w:r w:rsidR="00FD0044">
        <w:rPr>
          <w:lang w:val="lv-LV"/>
        </w:rPr>
        <w:t xml:space="preserve">iekšķīgai lietošanai </w:t>
      </w:r>
      <w:r w:rsidR="0035146A">
        <w:rPr>
          <w:lang w:val="lv-LV"/>
        </w:rPr>
        <w:t>pagatavošanai cūkām</w:t>
      </w:r>
    </w:p>
    <w:bookmarkEnd w:id="0"/>
    <w:p w14:paraId="0C433888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09DC677E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677AF515" w14:textId="77777777" w:rsidR="006251A3" w:rsidRDefault="0035146A" w:rsidP="00301C0F">
      <w:pPr>
        <w:spacing w:line="240" w:lineRule="auto"/>
        <w:ind w:left="567" w:hanging="567"/>
        <w:jc w:val="both"/>
        <w:rPr>
          <w:lang w:val="lv-LV"/>
        </w:rPr>
      </w:pPr>
      <w:r w:rsidRPr="00EF1BBF">
        <w:rPr>
          <w:b/>
          <w:bCs/>
          <w:lang w:val="lv-LV"/>
        </w:rPr>
        <w:t>2.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KVALITATĪVAIS UN KVANTITATĪVAIS SASTĀVS</w:t>
      </w:r>
    </w:p>
    <w:p w14:paraId="73191C30" w14:textId="77777777" w:rsidR="006251A3" w:rsidRDefault="006251A3" w:rsidP="00301C0F">
      <w:pPr>
        <w:spacing w:line="240" w:lineRule="auto"/>
        <w:jc w:val="both"/>
        <w:rPr>
          <w:lang w:val="lv-LV"/>
        </w:rPr>
      </w:pPr>
    </w:p>
    <w:p w14:paraId="255B5D6B" w14:textId="77777777" w:rsidR="006251A3" w:rsidRDefault="0005266A" w:rsidP="00301C0F">
      <w:pPr>
        <w:spacing w:line="240" w:lineRule="auto"/>
        <w:jc w:val="both"/>
        <w:rPr>
          <w:lang w:val="lv-LV"/>
        </w:rPr>
      </w:pPr>
      <w:r>
        <w:rPr>
          <w:lang w:val="lv-LV"/>
        </w:rPr>
        <w:t>Katra deva</w:t>
      </w:r>
      <w:r w:rsidR="00FD0044">
        <w:rPr>
          <w:lang w:val="lv-LV"/>
        </w:rPr>
        <w:t xml:space="preserve"> </w:t>
      </w:r>
      <w:r>
        <w:rPr>
          <w:lang w:val="lv-LV"/>
        </w:rPr>
        <w:t>(</w:t>
      </w:r>
      <w:r w:rsidR="0035146A">
        <w:rPr>
          <w:lang w:val="lv-LV"/>
        </w:rPr>
        <w:t>2 ml</w:t>
      </w:r>
      <w:r>
        <w:rPr>
          <w:lang w:val="lv-LV"/>
        </w:rPr>
        <w:t>)</w:t>
      </w:r>
      <w:r w:rsidR="0035146A">
        <w:rPr>
          <w:lang w:val="lv-LV"/>
        </w:rPr>
        <w:t xml:space="preserve"> satur:</w:t>
      </w:r>
    </w:p>
    <w:p w14:paraId="3D1B8EA3" w14:textId="77777777" w:rsidR="006251A3" w:rsidRDefault="006251A3" w:rsidP="00301C0F">
      <w:pPr>
        <w:spacing w:line="240" w:lineRule="auto"/>
        <w:jc w:val="both"/>
        <w:rPr>
          <w:lang w:val="lv-LV"/>
        </w:rPr>
      </w:pPr>
    </w:p>
    <w:p w14:paraId="653BE8F7" w14:textId="77777777" w:rsidR="006251A3" w:rsidRDefault="0005266A" w:rsidP="00301C0F">
      <w:pPr>
        <w:tabs>
          <w:tab w:val="left" w:pos="709"/>
        </w:tabs>
        <w:spacing w:line="240" w:lineRule="auto"/>
        <w:jc w:val="both"/>
        <w:rPr>
          <w:b/>
          <w:bCs/>
          <w:u w:val="single"/>
          <w:lang w:val="lv-LV"/>
        </w:rPr>
      </w:pPr>
      <w:r w:rsidRPr="00EF1BBF">
        <w:rPr>
          <w:u w:val="single"/>
          <w:lang w:val="lv-LV"/>
        </w:rPr>
        <w:t>Liofilizāts</w:t>
      </w:r>
    </w:p>
    <w:p w14:paraId="46653F32" w14:textId="77777777" w:rsidR="006251A3" w:rsidRDefault="0035146A" w:rsidP="00301C0F">
      <w:pPr>
        <w:tabs>
          <w:tab w:val="left" w:pos="709"/>
        </w:tabs>
        <w:spacing w:line="240" w:lineRule="auto"/>
        <w:jc w:val="both"/>
        <w:rPr>
          <w:lang w:val="lv-LV"/>
        </w:rPr>
      </w:pPr>
      <w:r>
        <w:rPr>
          <w:b/>
          <w:bCs/>
          <w:lang w:val="lv-LV"/>
        </w:rPr>
        <w:t>Aktīvā viela:</w:t>
      </w:r>
    </w:p>
    <w:p w14:paraId="3536377C" w14:textId="4781805F" w:rsidR="006251A3" w:rsidRDefault="00FD0044" w:rsidP="00301C0F">
      <w:pPr>
        <w:tabs>
          <w:tab w:val="left" w:pos="3240"/>
        </w:tabs>
        <w:spacing w:line="240" w:lineRule="auto"/>
        <w:jc w:val="both"/>
        <w:rPr>
          <w:lang w:val="lv-LV"/>
        </w:rPr>
      </w:pPr>
      <w:r>
        <w:rPr>
          <w:iCs/>
          <w:lang w:val="lv-LV"/>
        </w:rPr>
        <w:t>Dzīvas</w:t>
      </w:r>
      <w:r w:rsidR="002739D2">
        <w:rPr>
          <w:iCs/>
          <w:lang w:val="lv-LV"/>
        </w:rPr>
        <w:t>,</w:t>
      </w:r>
      <w:r>
        <w:rPr>
          <w:iCs/>
          <w:lang w:val="lv-LV"/>
        </w:rPr>
        <w:t xml:space="preserve"> n</w:t>
      </w:r>
      <w:r w:rsidR="003D5F34">
        <w:rPr>
          <w:iCs/>
          <w:lang w:val="lv-LV"/>
        </w:rPr>
        <w:t>ovājināta</w:t>
      </w:r>
      <w:r>
        <w:rPr>
          <w:iCs/>
          <w:lang w:val="lv-LV"/>
        </w:rPr>
        <w:t xml:space="preserve">s </w:t>
      </w:r>
      <w:r w:rsidR="0035146A">
        <w:rPr>
          <w:i/>
          <w:iCs/>
          <w:lang w:val="lv-LV"/>
        </w:rPr>
        <w:t>Lawsonia</w:t>
      </w:r>
      <w:r w:rsidR="001F1CED">
        <w:rPr>
          <w:i/>
          <w:iCs/>
          <w:lang w:val="lv-LV"/>
        </w:rPr>
        <w:t xml:space="preserve"> </w:t>
      </w:r>
      <w:r w:rsidR="0035146A">
        <w:rPr>
          <w:i/>
          <w:iCs/>
          <w:lang w:val="lv-LV"/>
        </w:rPr>
        <w:t>intracellularis</w:t>
      </w:r>
      <w:r w:rsidR="001F1CED">
        <w:rPr>
          <w:i/>
          <w:iCs/>
          <w:lang w:val="lv-LV"/>
        </w:rPr>
        <w:t xml:space="preserve"> </w:t>
      </w:r>
      <w:r w:rsidR="007A047D">
        <w:rPr>
          <w:iCs/>
          <w:lang w:val="lv-LV"/>
        </w:rPr>
        <w:t>(MS B3903)</w:t>
      </w:r>
      <w:r w:rsidR="0035146A">
        <w:rPr>
          <w:lang w:val="lv-LV"/>
        </w:rPr>
        <w:t>:</w:t>
      </w:r>
      <w:r>
        <w:rPr>
          <w:lang w:val="lv-LV"/>
        </w:rPr>
        <w:t xml:space="preserve"> </w:t>
      </w:r>
      <w:r w:rsidR="0035146A" w:rsidRPr="00DE46F0">
        <w:rPr>
          <w:lang w:val="lv-LV"/>
        </w:rPr>
        <w:t>10</w:t>
      </w:r>
      <w:r w:rsidR="006251A3" w:rsidRPr="009136E9">
        <w:rPr>
          <w:vertAlign w:val="superscript"/>
          <w:lang w:val="lv-LV"/>
        </w:rPr>
        <w:t>4,9</w:t>
      </w:r>
      <w:r w:rsidR="003D5F34" w:rsidRPr="00EF1BBF">
        <w:rPr>
          <w:position w:val="4"/>
          <w:lang w:val="lv-LV"/>
        </w:rPr>
        <w:t>–</w:t>
      </w:r>
      <w:r w:rsidR="007A047D" w:rsidRPr="00EF1BBF">
        <w:rPr>
          <w:lang w:val="lv-LV"/>
        </w:rPr>
        <w:t>10</w:t>
      </w:r>
      <w:r w:rsidR="006251A3" w:rsidRPr="009136E9">
        <w:rPr>
          <w:vertAlign w:val="superscript"/>
          <w:lang w:val="lv-LV"/>
        </w:rPr>
        <w:t>6,1</w:t>
      </w:r>
      <w:r w:rsidR="0035146A">
        <w:rPr>
          <w:lang w:val="lv-LV"/>
        </w:rPr>
        <w:t>TCI</w:t>
      </w:r>
      <w:r w:rsidR="0035146A" w:rsidRPr="007A5884">
        <w:rPr>
          <w:lang w:val="lv-LV"/>
        </w:rPr>
        <w:t>D</w:t>
      </w:r>
      <w:r w:rsidR="006251A3" w:rsidRPr="009136E9">
        <w:rPr>
          <w:position w:val="-4"/>
          <w:vertAlign w:val="subscript"/>
          <w:lang w:val="lv-LV"/>
        </w:rPr>
        <w:t>50</w:t>
      </w:r>
      <w:r w:rsidR="0035146A">
        <w:rPr>
          <w:lang w:val="lv-LV"/>
        </w:rPr>
        <w:t xml:space="preserve">* </w:t>
      </w:r>
    </w:p>
    <w:p w14:paraId="7BFB4D1C" w14:textId="77777777" w:rsidR="006251A3" w:rsidRPr="0066307E" w:rsidRDefault="00B26D85" w:rsidP="00301C0F">
      <w:pPr>
        <w:tabs>
          <w:tab w:val="left" w:pos="3240"/>
          <w:tab w:val="left" w:pos="3510"/>
        </w:tabs>
        <w:spacing w:line="240" w:lineRule="auto"/>
        <w:jc w:val="both"/>
        <w:rPr>
          <w:lang w:val="lv-LV"/>
        </w:rPr>
      </w:pPr>
      <w:r w:rsidRPr="0066307E">
        <w:rPr>
          <w:lang w:val="lv-LV"/>
        </w:rPr>
        <w:t xml:space="preserve">* </w:t>
      </w:r>
      <w:r w:rsidR="00B220EF" w:rsidRPr="0066307E">
        <w:rPr>
          <w:lang w:val="lv-LV"/>
        </w:rPr>
        <w:t>TCID</w:t>
      </w:r>
      <w:r w:rsidR="00B220EF" w:rsidRPr="0066307E">
        <w:rPr>
          <w:vertAlign w:val="subscript"/>
          <w:lang w:val="lv-LV"/>
        </w:rPr>
        <w:t>50</w:t>
      </w:r>
      <w:r w:rsidR="00B220EF" w:rsidRPr="0066307E">
        <w:rPr>
          <w:lang w:val="lv-LV"/>
        </w:rPr>
        <w:t xml:space="preserve">: 50% </w:t>
      </w:r>
      <w:r w:rsidR="00B220EF">
        <w:rPr>
          <w:lang w:val="lv-LV"/>
        </w:rPr>
        <w:t>a</w:t>
      </w:r>
      <w:r w:rsidR="0035146A" w:rsidRPr="00B220EF">
        <w:rPr>
          <w:lang w:val="lv-LV"/>
        </w:rPr>
        <w:t>udu</w:t>
      </w:r>
      <w:r w:rsidR="0035146A">
        <w:rPr>
          <w:lang w:val="lv-LV"/>
        </w:rPr>
        <w:t xml:space="preserve"> kultūr</w:t>
      </w:r>
      <w:r w:rsidR="00B220EF">
        <w:rPr>
          <w:lang w:val="lv-LV"/>
        </w:rPr>
        <w:t>u</w:t>
      </w:r>
      <w:r w:rsidR="00FD0044">
        <w:rPr>
          <w:lang w:val="lv-LV"/>
        </w:rPr>
        <w:t xml:space="preserve"> </w:t>
      </w:r>
      <w:r w:rsidR="00B220EF">
        <w:rPr>
          <w:lang w:val="lv-LV"/>
        </w:rPr>
        <w:t>inficējošā</w:t>
      </w:r>
      <w:r w:rsidR="0035146A">
        <w:rPr>
          <w:lang w:val="lv-LV"/>
        </w:rPr>
        <w:t xml:space="preserve"> deva</w:t>
      </w:r>
    </w:p>
    <w:p w14:paraId="72CA2CCC" w14:textId="77777777" w:rsidR="006251A3" w:rsidRDefault="006251A3" w:rsidP="00301C0F">
      <w:pPr>
        <w:pStyle w:val="Text"/>
        <w:tabs>
          <w:tab w:val="left" w:pos="709"/>
          <w:tab w:val="left" w:pos="4536"/>
        </w:tabs>
        <w:spacing w:before="0"/>
        <w:rPr>
          <w:rFonts w:ascii="Times New Roman" w:hAnsi="Times New Roman" w:cs="Times New Roman"/>
          <w:noProof/>
          <w:lang w:val="lv-LV"/>
        </w:rPr>
      </w:pPr>
    </w:p>
    <w:p w14:paraId="5125713D" w14:textId="77777777" w:rsidR="0035146A" w:rsidRPr="00EF1BBF" w:rsidRDefault="0035146A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Pilnu palīgvielu sarakstu skatīt</w:t>
      </w:r>
      <w:r w:rsidR="00496C24">
        <w:rPr>
          <w:lang w:val="lv-LV"/>
        </w:rPr>
        <w:t xml:space="preserve"> </w:t>
      </w:r>
      <w:r w:rsidR="002D112D" w:rsidRPr="002652D3">
        <w:rPr>
          <w:noProof/>
          <w:lang w:val="lv-LV"/>
        </w:rPr>
        <w:t>6.1. apakšpunktā</w:t>
      </w:r>
      <w:r>
        <w:rPr>
          <w:lang w:val="lv-LV"/>
        </w:rPr>
        <w:t>.</w:t>
      </w:r>
    </w:p>
    <w:p w14:paraId="247616FD" w14:textId="77777777" w:rsidR="0035146A" w:rsidRPr="00EF1BBF" w:rsidRDefault="0035146A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615CBBFA" w14:textId="77777777" w:rsidR="0035146A" w:rsidRPr="00EF1BBF" w:rsidRDefault="0035146A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3DA45E61" w14:textId="77777777" w:rsidR="0035146A" w:rsidRPr="00746790" w:rsidRDefault="0035146A" w:rsidP="00301C0F">
      <w:pPr>
        <w:spacing w:line="240" w:lineRule="auto"/>
        <w:ind w:left="567" w:hanging="567"/>
        <w:jc w:val="both"/>
        <w:rPr>
          <w:lang w:val="lv-LV"/>
        </w:rPr>
      </w:pPr>
      <w:r w:rsidRPr="00746790">
        <w:rPr>
          <w:b/>
          <w:bCs/>
          <w:lang w:val="lv-LV"/>
        </w:rPr>
        <w:t>3.</w:t>
      </w:r>
      <w:r w:rsidRPr="00746790">
        <w:rPr>
          <w:b/>
          <w:bCs/>
          <w:lang w:val="lv-LV"/>
        </w:rPr>
        <w:tab/>
      </w:r>
      <w:r>
        <w:rPr>
          <w:b/>
          <w:bCs/>
          <w:lang w:val="lv-LV"/>
        </w:rPr>
        <w:t>ZĀĻU FORMA</w:t>
      </w:r>
    </w:p>
    <w:p w14:paraId="65C5930A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67A6E4BC" w14:textId="77777777" w:rsidR="006251A3" w:rsidRDefault="0035146A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 xml:space="preserve">Liofilizāts un šķīdinātājs suspensijas </w:t>
      </w:r>
      <w:r w:rsidR="00FD0044">
        <w:rPr>
          <w:lang w:val="lv-LV"/>
        </w:rPr>
        <w:t xml:space="preserve">iekšķīgai lietošanai </w:t>
      </w:r>
      <w:r>
        <w:rPr>
          <w:lang w:val="lv-LV"/>
        </w:rPr>
        <w:t>pagatavošanai</w:t>
      </w:r>
      <w:r w:rsidR="00FD0044">
        <w:rPr>
          <w:lang w:val="lv-LV"/>
        </w:rPr>
        <w:t>.</w:t>
      </w:r>
      <w:r>
        <w:rPr>
          <w:lang w:val="lv-LV"/>
        </w:rPr>
        <w:t xml:space="preserve"> </w:t>
      </w:r>
    </w:p>
    <w:p w14:paraId="08A1F50A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484233F5" w14:textId="77777777" w:rsidR="006251A3" w:rsidRDefault="007A047D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Liofilizāts: gaiši dzeltens līdz zelta</w:t>
      </w:r>
      <w:r w:rsidR="003D5F34">
        <w:rPr>
          <w:lang w:val="lv-LV"/>
        </w:rPr>
        <w:t>in</w:t>
      </w:r>
      <w:r w:rsidR="00DE46F0">
        <w:rPr>
          <w:lang w:val="lv-LV"/>
        </w:rPr>
        <w:t>s.</w:t>
      </w:r>
    </w:p>
    <w:p w14:paraId="2ED0281B" w14:textId="77777777" w:rsidR="006251A3" w:rsidRDefault="007A047D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Šķīdinātājs: dzidrs, bezkrāsains šķīdums.</w:t>
      </w:r>
    </w:p>
    <w:p w14:paraId="029F4F15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34A97FBE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65966ED2" w14:textId="77777777" w:rsidR="006251A3" w:rsidRDefault="0035146A" w:rsidP="00301C0F">
      <w:pPr>
        <w:tabs>
          <w:tab w:val="clear" w:pos="567"/>
        </w:tabs>
        <w:spacing w:line="240" w:lineRule="auto"/>
        <w:ind w:left="567" w:hanging="567"/>
        <w:jc w:val="both"/>
        <w:rPr>
          <w:b/>
          <w:bCs/>
          <w:lang w:val="lv-LV"/>
        </w:rPr>
      </w:pPr>
      <w:r w:rsidRPr="00EF1BBF">
        <w:rPr>
          <w:b/>
          <w:bCs/>
          <w:lang w:val="lv-LV"/>
        </w:rPr>
        <w:t>4.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KLĪNISKĀ INFORMĀCIJA</w:t>
      </w:r>
    </w:p>
    <w:p w14:paraId="5726541E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7475D6F7" w14:textId="77777777" w:rsidR="006251A3" w:rsidRDefault="0035146A" w:rsidP="00301C0F">
      <w:pPr>
        <w:tabs>
          <w:tab w:val="clear" w:pos="567"/>
        </w:tabs>
        <w:spacing w:line="240" w:lineRule="auto"/>
        <w:ind w:left="567" w:hanging="567"/>
        <w:jc w:val="both"/>
        <w:rPr>
          <w:b/>
          <w:bCs/>
          <w:lang w:val="lv-LV"/>
        </w:rPr>
      </w:pPr>
      <w:r w:rsidRPr="00EF1BBF">
        <w:rPr>
          <w:b/>
          <w:bCs/>
          <w:lang w:val="lv-LV"/>
        </w:rPr>
        <w:t>4.1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Mērķa sugas</w:t>
      </w:r>
    </w:p>
    <w:p w14:paraId="67C4BA4A" w14:textId="77777777" w:rsidR="006251A3" w:rsidRDefault="006251A3" w:rsidP="00301C0F">
      <w:pPr>
        <w:pStyle w:val="BodyTextIndent3"/>
        <w:ind w:left="0" w:firstLine="0"/>
        <w:jc w:val="both"/>
        <w:rPr>
          <w:bCs/>
          <w:lang w:val="lv-LV"/>
        </w:rPr>
      </w:pPr>
    </w:p>
    <w:p w14:paraId="012B8CC4" w14:textId="77777777" w:rsidR="006251A3" w:rsidRDefault="0035146A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Cūkas</w:t>
      </w:r>
      <w:r w:rsidR="00C4309B">
        <w:rPr>
          <w:lang w:val="lv-LV"/>
        </w:rPr>
        <w:t>.</w:t>
      </w:r>
    </w:p>
    <w:p w14:paraId="7EC3F38C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bCs/>
          <w:lang w:val="lv-LV"/>
        </w:rPr>
      </w:pPr>
    </w:p>
    <w:p w14:paraId="3E63327A" w14:textId="77777777" w:rsidR="006251A3" w:rsidRDefault="0035146A" w:rsidP="00301C0F">
      <w:pPr>
        <w:tabs>
          <w:tab w:val="clear" w:pos="567"/>
        </w:tabs>
        <w:spacing w:line="240" w:lineRule="auto"/>
        <w:ind w:left="567" w:hanging="567"/>
        <w:jc w:val="both"/>
        <w:rPr>
          <w:lang w:val="lv-LV"/>
        </w:rPr>
      </w:pPr>
      <w:r w:rsidRPr="00EF1BBF">
        <w:rPr>
          <w:b/>
          <w:bCs/>
          <w:lang w:val="lv-LV"/>
        </w:rPr>
        <w:t>4.2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Lietošanas indikācijas, norādot mērķa sugas</w:t>
      </w:r>
    </w:p>
    <w:p w14:paraId="7E9457FF" w14:textId="77777777" w:rsidR="006251A3" w:rsidRDefault="006251A3" w:rsidP="00301C0F">
      <w:pPr>
        <w:spacing w:line="240" w:lineRule="auto"/>
        <w:jc w:val="both"/>
        <w:rPr>
          <w:bCs/>
          <w:lang w:val="lv-LV"/>
        </w:rPr>
      </w:pPr>
    </w:p>
    <w:p w14:paraId="1C00BE23" w14:textId="77777777" w:rsidR="006251A3" w:rsidRDefault="0035146A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 xml:space="preserve">Trīs nedēļu vecu un vecāku </w:t>
      </w:r>
      <w:r w:rsidR="007A047D">
        <w:rPr>
          <w:lang w:val="lv-LV"/>
        </w:rPr>
        <w:t xml:space="preserve">atšķirtu </w:t>
      </w:r>
      <w:r>
        <w:rPr>
          <w:lang w:val="lv-LV"/>
        </w:rPr>
        <w:t>sivēnu aktīvai imuniz</w:t>
      </w:r>
      <w:r w:rsidR="00C4309B">
        <w:rPr>
          <w:lang w:val="lv-LV"/>
        </w:rPr>
        <w:t>ācijai</w:t>
      </w:r>
      <w:r>
        <w:rPr>
          <w:lang w:val="lv-LV"/>
        </w:rPr>
        <w:t xml:space="preserve">, lai </w:t>
      </w:r>
      <w:r w:rsidR="00C4309B">
        <w:rPr>
          <w:lang w:val="lv-LV"/>
        </w:rPr>
        <w:t>sa</w:t>
      </w:r>
      <w:r>
        <w:rPr>
          <w:lang w:val="lv-LV"/>
        </w:rPr>
        <w:t xml:space="preserve">mazinātu zarnu bojājumus, ko </w:t>
      </w:r>
      <w:r w:rsidR="00FD0044">
        <w:rPr>
          <w:lang w:val="lv-LV"/>
        </w:rPr>
        <w:t xml:space="preserve">izraisījusi </w:t>
      </w:r>
      <w:r>
        <w:rPr>
          <w:i/>
          <w:iCs/>
          <w:lang w:val="lv-LV"/>
        </w:rPr>
        <w:t>Lawsonia</w:t>
      </w:r>
      <w:r w:rsidR="00FD0044">
        <w:rPr>
          <w:i/>
          <w:iCs/>
          <w:lang w:val="lv-LV"/>
        </w:rPr>
        <w:t xml:space="preserve"> </w:t>
      </w:r>
      <w:r>
        <w:rPr>
          <w:i/>
          <w:iCs/>
          <w:lang w:val="lv-LV"/>
        </w:rPr>
        <w:t>intracellularis</w:t>
      </w:r>
      <w:r>
        <w:rPr>
          <w:lang w:val="lv-LV"/>
        </w:rPr>
        <w:t xml:space="preserve"> infekcija, un </w:t>
      </w:r>
      <w:r w:rsidR="00FD0044">
        <w:rPr>
          <w:lang w:val="lv-LV"/>
        </w:rPr>
        <w:t xml:space="preserve">lai samazinātu </w:t>
      </w:r>
      <w:r>
        <w:rPr>
          <w:lang w:val="lv-LV"/>
        </w:rPr>
        <w:t>augšanas atšķirības un</w:t>
      </w:r>
      <w:r w:rsidR="00C4309B">
        <w:rPr>
          <w:lang w:val="lv-LV"/>
        </w:rPr>
        <w:t xml:space="preserve"> ķermeņa svara</w:t>
      </w:r>
      <w:r>
        <w:rPr>
          <w:lang w:val="lv-LV"/>
        </w:rPr>
        <w:t xml:space="preserve"> pieauguma zudumu, kas saistīts ar šo slimību.</w:t>
      </w:r>
    </w:p>
    <w:p w14:paraId="638AF8CA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65774070" w14:textId="77777777" w:rsidR="006251A3" w:rsidRDefault="0035146A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Lauka apstākļos, salīdzinot vakcinētas cūkas ar nevakcinētām, to vidējais dienas</w:t>
      </w:r>
      <w:r w:rsidR="00C4309B">
        <w:rPr>
          <w:lang w:val="lv-LV"/>
        </w:rPr>
        <w:t xml:space="preserve"> ķermeņa svara</w:t>
      </w:r>
      <w:r>
        <w:rPr>
          <w:lang w:val="lv-LV"/>
        </w:rPr>
        <w:t xml:space="preserve"> pieaugums atšķīrās pat par 30 g/dienā.</w:t>
      </w:r>
    </w:p>
    <w:p w14:paraId="2AEFE779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508FDE2E" w14:textId="605E2C56" w:rsidR="008F7724" w:rsidRDefault="00D149CE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Imunitāte</w:t>
      </w:r>
      <w:r w:rsidR="008F7724">
        <w:rPr>
          <w:lang w:val="lv-LV"/>
        </w:rPr>
        <w:t>s</w:t>
      </w:r>
      <w:r>
        <w:rPr>
          <w:lang w:val="lv-LV"/>
        </w:rPr>
        <w:t xml:space="preserve"> </w:t>
      </w:r>
      <w:r w:rsidR="008F7724">
        <w:rPr>
          <w:lang w:val="lv-LV"/>
        </w:rPr>
        <w:t xml:space="preserve">iestāšanās: </w:t>
      </w:r>
      <w:r w:rsidR="0035146A">
        <w:rPr>
          <w:lang w:val="lv-LV"/>
        </w:rPr>
        <w:t>jau 3 nedēļas pēc vakcinācijas</w:t>
      </w:r>
      <w:r w:rsidR="008F7724">
        <w:rPr>
          <w:lang w:val="lv-LV"/>
        </w:rPr>
        <w:t>.</w:t>
      </w:r>
    </w:p>
    <w:p w14:paraId="3A4B60A8" w14:textId="17D7B8DC" w:rsidR="006251A3" w:rsidRDefault="008F7724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Imunitātes ilgums:</w:t>
      </w:r>
      <w:r w:rsidR="0035146A">
        <w:rPr>
          <w:lang w:val="lv-LV"/>
        </w:rPr>
        <w:t xml:space="preserve"> </w:t>
      </w:r>
      <w:r w:rsidR="00FD0044">
        <w:rPr>
          <w:lang w:val="lv-LV"/>
        </w:rPr>
        <w:t xml:space="preserve">vismaz </w:t>
      </w:r>
      <w:r w:rsidR="0035146A">
        <w:rPr>
          <w:lang w:val="lv-LV"/>
        </w:rPr>
        <w:t>17 nedēļas.</w:t>
      </w:r>
    </w:p>
    <w:p w14:paraId="78C7CD9E" w14:textId="77777777" w:rsidR="006251A3" w:rsidRDefault="006251A3" w:rsidP="00301C0F">
      <w:pPr>
        <w:spacing w:line="240" w:lineRule="auto"/>
        <w:jc w:val="both"/>
        <w:rPr>
          <w:bCs/>
          <w:lang w:val="lv-LV"/>
        </w:rPr>
      </w:pPr>
    </w:p>
    <w:p w14:paraId="24281645" w14:textId="77777777" w:rsidR="006251A3" w:rsidRDefault="0035146A" w:rsidP="00301C0F">
      <w:pPr>
        <w:tabs>
          <w:tab w:val="clear" w:pos="567"/>
        </w:tabs>
        <w:spacing w:line="240" w:lineRule="auto"/>
        <w:ind w:left="567" w:hanging="567"/>
        <w:jc w:val="both"/>
        <w:rPr>
          <w:lang w:val="lv-LV"/>
        </w:rPr>
      </w:pPr>
      <w:r w:rsidRPr="00EF1BBF">
        <w:rPr>
          <w:b/>
          <w:bCs/>
          <w:lang w:val="lv-LV"/>
        </w:rPr>
        <w:t>4.3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Kontrindikācijas</w:t>
      </w:r>
    </w:p>
    <w:p w14:paraId="30EB0FE3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44CD417E" w14:textId="77777777" w:rsidR="006251A3" w:rsidRDefault="0035146A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Nav.</w:t>
      </w:r>
    </w:p>
    <w:p w14:paraId="11566A4C" w14:textId="77777777" w:rsidR="006251A3" w:rsidRDefault="006251A3" w:rsidP="00301C0F">
      <w:pPr>
        <w:spacing w:line="240" w:lineRule="auto"/>
        <w:jc w:val="both"/>
        <w:rPr>
          <w:bCs/>
          <w:lang w:val="lv-LV"/>
        </w:rPr>
      </w:pPr>
    </w:p>
    <w:p w14:paraId="3B38B230" w14:textId="54665067" w:rsidR="006251A3" w:rsidRDefault="0035146A" w:rsidP="00301C0F">
      <w:pPr>
        <w:spacing w:line="240" w:lineRule="auto"/>
        <w:ind w:left="567" w:hanging="567"/>
        <w:jc w:val="both"/>
        <w:rPr>
          <w:b/>
          <w:bCs/>
          <w:lang w:val="lv-LV"/>
        </w:rPr>
      </w:pPr>
      <w:r w:rsidRPr="00EF1BBF">
        <w:rPr>
          <w:b/>
          <w:bCs/>
          <w:lang w:val="lv-LV"/>
        </w:rPr>
        <w:t>4.4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Īpaši brīdinājumi</w:t>
      </w:r>
      <w:r w:rsidR="007A047D">
        <w:rPr>
          <w:b/>
          <w:bCs/>
          <w:lang w:val="lv-LV"/>
        </w:rPr>
        <w:t xml:space="preserve"> katr</w:t>
      </w:r>
      <w:r w:rsidR="00B65FC2">
        <w:rPr>
          <w:b/>
          <w:bCs/>
          <w:lang w:val="lv-LV"/>
        </w:rPr>
        <w:t>ai</w:t>
      </w:r>
      <w:r w:rsidR="007A047D">
        <w:rPr>
          <w:b/>
          <w:bCs/>
          <w:lang w:val="lv-LV"/>
        </w:rPr>
        <w:t xml:space="preserve"> mērķa sug</w:t>
      </w:r>
      <w:r w:rsidR="00B65FC2">
        <w:rPr>
          <w:b/>
          <w:bCs/>
          <w:lang w:val="lv-LV"/>
        </w:rPr>
        <w:t>ai</w:t>
      </w:r>
    </w:p>
    <w:p w14:paraId="0918A758" w14:textId="77777777" w:rsidR="006251A3" w:rsidRDefault="006251A3" w:rsidP="00301C0F">
      <w:pPr>
        <w:spacing w:line="240" w:lineRule="auto"/>
        <w:jc w:val="both"/>
        <w:rPr>
          <w:bCs/>
          <w:lang w:val="lv-LV"/>
        </w:rPr>
      </w:pPr>
    </w:p>
    <w:p w14:paraId="11D88E86" w14:textId="742755BC" w:rsidR="008F7724" w:rsidRDefault="008F7724" w:rsidP="00301C0F">
      <w:pPr>
        <w:pStyle w:val="BodyTextIndent"/>
        <w:ind w:left="0" w:firstLine="0"/>
        <w:jc w:val="both"/>
        <w:rPr>
          <w:b w:val="0"/>
          <w:bCs w:val="0"/>
          <w:lang w:val="lv-LV"/>
        </w:rPr>
      </w:pPr>
      <w:r>
        <w:rPr>
          <w:b w:val="0"/>
          <w:bCs w:val="0"/>
          <w:lang w:val="lv-LV"/>
        </w:rPr>
        <w:t>Vakcinēt tikai veselus dzīvniekus.</w:t>
      </w:r>
    </w:p>
    <w:p w14:paraId="3BE05CF5" w14:textId="77777777" w:rsidR="008F7724" w:rsidRDefault="0035146A" w:rsidP="00301C0F">
      <w:pPr>
        <w:pStyle w:val="BodyTextIndent"/>
        <w:ind w:left="0" w:firstLine="0"/>
        <w:jc w:val="both"/>
        <w:rPr>
          <w:b w:val="0"/>
          <w:bCs w:val="0"/>
          <w:lang w:val="lv-LV"/>
        </w:rPr>
      </w:pPr>
      <w:r>
        <w:rPr>
          <w:b w:val="0"/>
          <w:bCs w:val="0"/>
          <w:lang w:val="lv-LV"/>
        </w:rPr>
        <w:t>Vakcīna nav pārbaudīta vaislas kuiļiem</w:t>
      </w:r>
      <w:r w:rsidR="007A047D">
        <w:rPr>
          <w:b w:val="0"/>
          <w:bCs w:val="0"/>
          <w:lang w:val="lv-LV"/>
        </w:rPr>
        <w:t xml:space="preserve">. </w:t>
      </w:r>
    </w:p>
    <w:p w14:paraId="295AF846" w14:textId="77777777" w:rsidR="006251A3" w:rsidRDefault="007A047D" w:rsidP="00301C0F">
      <w:pPr>
        <w:pStyle w:val="BodyTextIndent"/>
        <w:ind w:left="0" w:firstLine="0"/>
        <w:jc w:val="both"/>
        <w:rPr>
          <w:b w:val="0"/>
          <w:bCs w:val="0"/>
          <w:lang w:val="lv-LV"/>
        </w:rPr>
      </w:pPr>
      <w:r>
        <w:rPr>
          <w:b w:val="0"/>
          <w:bCs w:val="0"/>
          <w:lang w:val="lv-LV"/>
        </w:rPr>
        <w:t>T</w:t>
      </w:r>
      <w:r w:rsidR="0035146A">
        <w:rPr>
          <w:b w:val="0"/>
          <w:bCs w:val="0"/>
          <w:lang w:val="lv-LV"/>
        </w:rPr>
        <w:t xml:space="preserve">ādēļ </w:t>
      </w:r>
      <w:r>
        <w:rPr>
          <w:b w:val="0"/>
          <w:bCs w:val="0"/>
          <w:lang w:val="lv-LV"/>
        </w:rPr>
        <w:t xml:space="preserve">nav ieteicams vakcinēt </w:t>
      </w:r>
      <w:r w:rsidR="0035146A">
        <w:rPr>
          <w:b w:val="0"/>
          <w:bCs w:val="0"/>
          <w:lang w:val="lv-LV"/>
        </w:rPr>
        <w:t>vaislas kuiļus.</w:t>
      </w:r>
    </w:p>
    <w:p w14:paraId="21F36408" w14:textId="77777777" w:rsidR="006251A3" w:rsidRDefault="006251A3" w:rsidP="00301C0F">
      <w:pPr>
        <w:pStyle w:val="BodyTextIndent"/>
        <w:ind w:left="0" w:firstLine="0"/>
        <w:jc w:val="both"/>
        <w:rPr>
          <w:b w:val="0"/>
          <w:bCs w:val="0"/>
          <w:lang w:val="lv-LV"/>
        </w:rPr>
      </w:pPr>
    </w:p>
    <w:p w14:paraId="11514F24" w14:textId="38EFEAE9" w:rsidR="006251A3" w:rsidRDefault="0035146A" w:rsidP="00301C0F">
      <w:pPr>
        <w:pStyle w:val="BodyTextIndent"/>
        <w:ind w:left="0" w:firstLine="0"/>
        <w:jc w:val="both"/>
        <w:rPr>
          <w:b w:val="0"/>
          <w:bCs w:val="0"/>
          <w:lang w:val="lv-LV"/>
        </w:rPr>
      </w:pPr>
      <w:r>
        <w:rPr>
          <w:b w:val="0"/>
          <w:bCs w:val="0"/>
          <w:lang w:val="lv-LV"/>
        </w:rPr>
        <w:lastRenderedPageBreak/>
        <w:t>Nevakcinēt dzīvniekus, kuri tiek ārstēti ar pretmikrob</w:t>
      </w:r>
      <w:r w:rsidR="009E28C3">
        <w:rPr>
          <w:b w:val="0"/>
          <w:bCs w:val="0"/>
          <w:lang w:val="lv-LV"/>
        </w:rPr>
        <w:t>ajām</w:t>
      </w:r>
      <w:r>
        <w:rPr>
          <w:b w:val="0"/>
          <w:bCs w:val="0"/>
          <w:lang w:val="lv-LV"/>
        </w:rPr>
        <w:t xml:space="preserve"> </w:t>
      </w:r>
      <w:r w:rsidR="009E28C3">
        <w:rPr>
          <w:b w:val="0"/>
          <w:bCs w:val="0"/>
          <w:lang w:val="lv-LV"/>
        </w:rPr>
        <w:t>zālēm</w:t>
      </w:r>
      <w:r w:rsidRPr="009E28C3">
        <w:rPr>
          <w:b w:val="0"/>
          <w:bCs w:val="0"/>
          <w:lang w:val="lv-LV"/>
        </w:rPr>
        <w:t>,</w:t>
      </w:r>
      <w:r>
        <w:rPr>
          <w:b w:val="0"/>
          <w:bCs w:val="0"/>
          <w:lang w:val="lv-LV"/>
        </w:rPr>
        <w:t xml:space="preserve"> kas ir efektīv</w:t>
      </w:r>
      <w:r w:rsidR="009E28C3">
        <w:rPr>
          <w:b w:val="0"/>
          <w:bCs w:val="0"/>
          <w:lang w:val="lv-LV"/>
        </w:rPr>
        <w:t>as</w:t>
      </w:r>
      <w:r>
        <w:rPr>
          <w:b w:val="0"/>
          <w:bCs w:val="0"/>
          <w:lang w:val="lv-LV"/>
        </w:rPr>
        <w:t xml:space="preserve"> pret </w:t>
      </w:r>
      <w:r>
        <w:rPr>
          <w:b w:val="0"/>
          <w:bCs w:val="0"/>
          <w:i/>
          <w:iCs/>
          <w:lang w:val="lv-LV"/>
        </w:rPr>
        <w:t>Lawsonia</w:t>
      </w:r>
      <w:r w:rsidR="00FD0044">
        <w:rPr>
          <w:b w:val="0"/>
          <w:bCs w:val="0"/>
          <w:i/>
          <w:iCs/>
          <w:lang w:val="lv-LV"/>
        </w:rPr>
        <w:t xml:space="preserve"> </w:t>
      </w:r>
      <w:r w:rsidRPr="00151ED0">
        <w:rPr>
          <w:b w:val="0"/>
          <w:bCs w:val="0"/>
          <w:iCs/>
          <w:lang w:val="lv-LV"/>
        </w:rPr>
        <w:t>spp</w:t>
      </w:r>
      <w:r>
        <w:rPr>
          <w:b w:val="0"/>
          <w:bCs w:val="0"/>
          <w:lang w:val="lv-LV"/>
        </w:rPr>
        <w:t>.</w:t>
      </w:r>
      <w:r w:rsidR="001F1CED">
        <w:rPr>
          <w:b w:val="0"/>
          <w:bCs w:val="0"/>
          <w:lang w:val="lv-LV"/>
        </w:rPr>
        <w:t xml:space="preserve"> </w:t>
      </w:r>
      <w:r w:rsidRPr="009E28C3">
        <w:rPr>
          <w:b w:val="0"/>
          <w:bCs w:val="0"/>
          <w:lang w:val="lv-LV"/>
        </w:rPr>
        <w:t>Šād</w:t>
      </w:r>
      <w:r w:rsidR="009E28C3">
        <w:rPr>
          <w:b w:val="0"/>
          <w:bCs w:val="0"/>
          <w:lang w:val="lv-LV"/>
        </w:rPr>
        <w:t>as</w:t>
      </w:r>
      <w:r w:rsidRPr="009E28C3">
        <w:rPr>
          <w:b w:val="0"/>
          <w:bCs w:val="0"/>
          <w:lang w:val="lv-LV"/>
        </w:rPr>
        <w:t xml:space="preserve"> pretmikrob</w:t>
      </w:r>
      <w:r w:rsidR="009E28C3">
        <w:rPr>
          <w:b w:val="0"/>
          <w:bCs w:val="0"/>
          <w:lang w:val="lv-LV"/>
        </w:rPr>
        <w:t>ās</w:t>
      </w:r>
      <w:r w:rsidRPr="009E28C3">
        <w:rPr>
          <w:b w:val="0"/>
          <w:bCs w:val="0"/>
          <w:lang w:val="lv-LV"/>
        </w:rPr>
        <w:t xml:space="preserve"> </w:t>
      </w:r>
      <w:r w:rsidR="009E28C3">
        <w:rPr>
          <w:b w:val="0"/>
          <w:bCs w:val="0"/>
          <w:lang w:val="lv-LV"/>
        </w:rPr>
        <w:t>zāles</w:t>
      </w:r>
      <w:r>
        <w:rPr>
          <w:b w:val="0"/>
          <w:bCs w:val="0"/>
          <w:lang w:val="lv-LV"/>
        </w:rPr>
        <w:t xml:space="preserve"> nedrīkst lietot vismaz </w:t>
      </w:r>
      <w:r w:rsidR="00B65FC2">
        <w:rPr>
          <w:b w:val="0"/>
          <w:bCs w:val="0"/>
          <w:lang w:val="lv-LV"/>
        </w:rPr>
        <w:t>3</w:t>
      </w:r>
      <w:r>
        <w:rPr>
          <w:b w:val="0"/>
          <w:bCs w:val="0"/>
          <w:lang w:val="lv-LV"/>
        </w:rPr>
        <w:t xml:space="preserve"> dienas pirms un </w:t>
      </w:r>
      <w:r w:rsidR="00B65FC2">
        <w:rPr>
          <w:b w:val="0"/>
          <w:bCs w:val="0"/>
          <w:lang w:val="lv-LV"/>
        </w:rPr>
        <w:t>3</w:t>
      </w:r>
      <w:r>
        <w:rPr>
          <w:b w:val="0"/>
          <w:bCs w:val="0"/>
          <w:lang w:val="lv-LV"/>
        </w:rPr>
        <w:t xml:space="preserve"> dienas pēc vakcinācijas</w:t>
      </w:r>
      <w:r w:rsidR="00FD0044">
        <w:rPr>
          <w:b w:val="0"/>
          <w:bCs w:val="0"/>
          <w:lang w:val="lv-LV"/>
        </w:rPr>
        <w:t xml:space="preserve"> </w:t>
      </w:r>
      <w:r w:rsidR="004C3ABA" w:rsidRPr="00EF1BBF">
        <w:rPr>
          <w:b w:val="0"/>
          <w:bCs w:val="0"/>
          <w:lang w:val="lv-LV"/>
        </w:rPr>
        <w:t>(</w:t>
      </w:r>
      <w:r w:rsidR="004C3ABA" w:rsidRPr="00B26D85">
        <w:rPr>
          <w:b w:val="0"/>
          <w:noProof/>
          <w:lang w:val="lv-LV"/>
        </w:rPr>
        <w:t>skatīt 4.8. apakšpunkt</w:t>
      </w:r>
      <w:r w:rsidR="00FD0044">
        <w:rPr>
          <w:b w:val="0"/>
          <w:noProof/>
          <w:lang w:val="lv-LV"/>
        </w:rPr>
        <w:t>u</w:t>
      </w:r>
      <w:r w:rsidR="004C3ABA" w:rsidRPr="00B26D85">
        <w:rPr>
          <w:b w:val="0"/>
          <w:bCs w:val="0"/>
          <w:lang w:val="lv-LV"/>
        </w:rPr>
        <w:t>)</w:t>
      </w:r>
      <w:r w:rsidRPr="00EF1BBF">
        <w:rPr>
          <w:b w:val="0"/>
          <w:bCs w:val="0"/>
          <w:lang w:val="lv-LV"/>
        </w:rPr>
        <w:t xml:space="preserve">. </w:t>
      </w:r>
    </w:p>
    <w:p w14:paraId="7755CF72" w14:textId="77777777" w:rsidR="006251A3" w:rsidRDefault="006251A3" w:rsidP="00301C0F">
      <w:pPr>
        <w:pStyle w:val="BodyTextIndent"/>
        <w:ind w:left="0" w:firstLine="0"/>
        <w:jc w:val="both"/>
        <w:rPr>
          <w:b w:val="0"/>
          <w:bCs w:val="0"/>
          <w:lang w:val="lv-LV"/>
        </w:rPr>
      </w:pPr>
    </w:p>
    <w:p w14:paraId="32045189" w14:textId="6736FD6E" w:rsidR="006251A3" w:rsidRDefault="0035146A" w:rsidP="00301C0F">
      <w:pPr>
        <w:pStyle w:val="BodyTextIndent"/>
        <w:ind w:left="0" w:firstLine="0"/>
        <w:jc w:val="both"/>
        <w:rPr>
          <w:b w:val="0"/>
          <w:bCs w:val="0"/>
          <w:lang w:val="lv-LV"/>
        </w:rPr>
      </w:pPr>
      <w:r>
        <w:rPr>
          <w:b w:val="0"/>
          <w:bCs w:val="0"/>
          <w:lang w:val="lv-LV"/>
        </w:rPr>
        <w:t>Revakcinācijas efektivitāte nav zināma.</w:t>
      </w:r>
    </w:p>
    <w:p w14:paraId="6AB8B7D4" w14:textId="77777777" w:rsidR="006251A3" w:rsidRDefault="006251A3" w:rsidP="00301C0F">
      <w:pPr>
        <w:spacing w:line="240" w:lineRule="auto"/>
        <w:jc w:val="both"/>
        <w:rPr>
          <w:bCs/>
          <w:lang w:val="lv-LV"/>
        </w:rPr>
      </w:pPr>
    </w:p>
    <w:p w14:paraId="4B712FA9" w14:textId="77777777" w:rsidR="006251A3" w:rsidRDefault="0035146A" w:rsidP="00301C0F">
      <w:pPr>
        <w:tabs>
          <w:tab w:val="clear" w:pos="567"/>
        </w:tabs>
        <w:spacing w:line="240" w:lineRule="auto"/>
        <w:ind w:left="567" w:hanging="567"/>
        <w:jc w:val="both"/>
        <w:rPr>
          <w:lang w:val="lv-LV"/>
        </w:rPr>
      </w:pPr>
      <w:r w:rsidRPr="00EF1BBF">
        <w:rPr>
          <w:b/>
          <w:bCs/>
          <w:lang w:val="lv-LV"/>
        </w:rPr>
        <w:t>4.5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Īpaši piesardzības pasākumi lietošanā</w:t>
      </w:r>
    </w:p>
    <w:p w14:paraId="503E3299" w14:textId="77777777" w:rsidR="006251A3" w:rsidRDefault="006251A3" w:rsidP="00301C0F">
      <w:pPr>
        <w:spacing w:line="240" w:lineRule="auto"/>
        <w:jc w:val="both"/>
        <w:rPr>
          <w:lang w:val="lv-LV"/>
        </w:rPr>
      </w:pPr>
    </w:p>
    <w:p w14:paraId="7D27E701" w14:textId="77777777" w:rsidR="006251A3" w:rsidRDefault="0035146A" w:rsidP="00301C0F">
      <w:pPr>
        <w:spacing w:line="240" w:lineRule="auto"/>
        <w:jc w:val="both"/>
        <w:rPr>
          <w:u w:val="single"/>
          <w:lang w:val="lv-LV"/>
        </w:rPr>
      </w:pPr>
      <w:r w:rsidRPr="00AC3D71">
        <w:rPr>
          <w:u w:val="single"/>
          <w:lang w:val="lv-LV"/>
        </w:rPr>
        <w:t>Īpaši piesardzības pasākumi, lietojot dzīvniekiem</w:t>
      </w:r>
    </w:p>
    <w:p w14:paraId="72C657F1" w14:textId="795C9B20" w:rsidR="006251A3" w:rsidRDefault="0035146A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Anafilaktisku reakciju gadījumā ieteicama simptomātiska ārstēšana, tostarp glikokortikoīdu, adrenalīna vai antihistamīna līdzekļu ievadīšana.</w:t>
      </w:r>
    </w:p>
    <w:p w14:paraId="3E28A679" w14:textId="77777777" w:rsidR="006251A3" w:rsidRDefault="006251A3" w:rsidP="00301C0F">
      <w:pPr>
        <w:pStyle w:val="BodyTextIndent"/>
        <w:ind w:left="0" w:firstLine="0"/>
        <w:jc w:val="both"/>
        <w:rPr>
          <w:b w:val="0"/>
          <w:bCs w:val="0"/>
          <w:lang w:val="lv-LV"/>
        </w:rPr>
      </w:pPr>
    </w:p>
    <w:p w14:paraId="3887356B" w14:textId="614BEFCC" w:rsidR="006251A3" w:rsidRDefault="0035146A" w:rsidP="00301C0F">
      <w:pPr>
        <w:pStyle w:val="BlockText"/>
        <w:spacing w:line="240" w:lineRule="auto"/>
        <w:ind w:left="0" w:right="0" w:firstLine="0"/>
        <w:jc w:val="both"/>
        <w:rPr>
          <w:b w:val="0"/>
          <w:bCs w:val="0"/>
          <w:lang w:val="lv-LV"/>
        </w:rPr>
      </w:pPr>
      <w:r w:rsidRPr="009E28C3">
        <w:rPr>
          <w:b w:val="0"/>
          <w:bCs w:val="0"/>
          <w:lang w:val="lv-LV"/>
        </w:rPr>
        <w:t xml:space="preserve">Šī ir </w:t>
      </w:r>
      <w:r w:rsidR="009E28C3" w:rsidRPr="009136E9">
        <w:rPr>
          <w:b w:val="0"/>
          <w:bCs w:val="0"/>
          <w:lang w:val="lv-LV"/>
        </w:rPr>
        <w:t xml:space="preserve">dzīvu, </w:t>
      </w:r>
      <w:r w:rsidRPr="009E28C3">
        <w:rPr>
          <w:b w:val="0"/>
          <w:bCs w:val="0"/>
          <w:lang w:val="lv-LV"/>
        </w:rPr>
        <w:t>novājināt</w:t>
      </w:r>
      <w:r w:rsidR="009E28C3" w:rsidRPr="009136E9">
        <w:rPr>
          <w:b w:val="0"/>
          <w:bCs w:val="0"/>
          <w:lang w:val="lv-LV"/>
        </w:rPr>
        <w:t>u</w:t>
      </w:r>
      <w:r w:rsidRPr="009E28C3">
        <w:rPr>
          <w:b w:val="0"/>
          <w:bCs w:val="0"/>
          <w:lang w:val="lv-LV"/>
        </w:rPr>
        <w:t xml:space="preserve"> </w:t>
      </w:r>
      <w:r w:rsidR="009E28C3" w:rsidRPr="009136E9">
        <w:rPr>
          <w:b w:val="0"/>
          <w:bCs w:val="0"/>
          <w:lang w:val="lv-LV"/>
        </w:rPr>
        <w:t>baktēriju</w:t>
      </w:r>
      <w:r w:rsidR="009E28C3">
        <w:rPr>
          <w:b w:val="0"/>
          <w:bCs w:val="0"/>
          <w:lang w:val="lv-LV"/>
        </w:rPr>
        <w:t xml:space="preserve"> </w:t>
      </w:r>
      <w:r w:rsidRPr="009E28C3">
        <w:rPr>
          <w:b w:val="0"/>
          <w:bCs w:val="0"/>
          <w:lang w:val="lv-LV"/>
        </w:rPr>
        <w:t>vakcīna,</w:t>
      </w:r>
      <w:r w:rsidR="000F4CC2">
        <w:rPr>
          <w:b w:val="0"/>
          <w:bCs w:val="0"/>
          <w:lang w:val="lv-LV"/>
        </w:rPr>
        <w:t xml:space="preserve"> </w:t>
      </w:r>
      <w:r w:rsidR="00C4309B">
        <w:rPr>
          <w:b w:val="0"/>
          <w:bCs w:val="0"/>
          <w:lang w:val="lv-LV"/>
        </w:rPr>
        <w:t>tādēļ</w:t>
      </w:r>
      <w:r>
        <w:rPr>
          <w:b w:val="0"/>
          <w:bCs w:val="0"/>
          <w:lang w:val="lv-LV"/>
        </w:rPr>
        <w:t xml:space="preserve"> nevar izslēgt izplatīšanās iespēju uz nevakcinētiem dzīvniekiem.</w:t>
      </w:r>
      <w:r w:rsidR="001F1CED">
        <w:rPr>
          <w:b w:val="0"/>
          <w:bCs w:val="0"/>
          <w:lang w:val="lv-LV"/>
        </w:rPr>
        <w:t xml:space="preserve"> </w:t>
      </w:r>
      <w:r>
        <w:rPr>
          <w:b w:val="0"/>
          <w:bCs w:val="0"/>
          <w:lang w:val="lv-LV"/>
        </w:rPr>
        <w:t xml:space="preserve">Tomēr, pamatojoties uz pētījumiem, kas veikti </w:t>
      </w:r>
      <w:r w:rsidRPr="009E28C3">
        <w:rPr>
          <w:b w:val="0"/>
          <w:bCs w:val="0"/>
          <w:lang w:val="lv-LV"/>
        </w:rPr>
        <w:t xml:space="preserve">ar </w:t>
      </w:r>
      <w:r w:rsidR="009E28C3">
        <w:rPr>
          <w:b w:val="0"/>
          <w:bCs w:val="0"/>
          <w:lang w:val="lv-LV"/>
        </w:rPr>
        <w:t xml:space="preserve"> kontrolgrupas cūkām</w:t>
      </w:r>
      <w:r w:rsidRPr="009E28C3">
        <w:rPr>
          <w:b w:val="0"/>
          <w:bCs w:val="0"/>
          <w:lang w:val="lv-LV"/>
        </w:rPr>
        <w:t>, izplatīšanās biežums un saistītais risks ir ļoti mazs.</w:t>
      </w:r>
      <w:r w:rsidR="00BE087E" w:rsidRPr="009E28C3">
        <w:rPr>
          <w:b w:val="0"/>
          <w:bCs w:val="0"/>
          <w:lang w:val="lv-LV"/>
        </w:rPr>
        <w:t xml:space="preserve"> </w:t>
      </w:r>
      <w:r w:rsidRPr="009E28C3">
        <w:rPr>
          <w:b w:val="0"/>
          <w:bCs w:val="0"/>
          <w:i/>
          <w:iCs/>
          <w:lang w:val="lv-LV"/>
        </w:rPr>
        <w:t>Lawsonia</w:t>
      </w:r>
      <w:r w:rsidR="00BE087E" w:rsidRPr="009E28C3">
        <w:rPr>
          <w:b w:val="0"/>
          <w:bCs w:val="0"/>
          <w:i/>
          <w:iCs/>
          <w:lang w:val="lv-LV"/>
        </w:rPr>
        <w:t xml:space="preserve"> </w:t>
      </w:r>
      <w:r w:rsidRPr="009E28C3">
        <w:rPr>
          <w:b w:val="0"/>
          <w:bCs w:val="0"/>
          <w:i/>
          <w:iCs/>
          <w:lang w:val="lv-LV"/>
        </w:rPr>
        <w:t>intracellularis</w:t>
      </w:r>
      <w:r w:rsidRPr="009E28C3">
        <w:rPr>
          <w:b w:val="0"/>
          <w:bCs w:val="0"/>
          <w:lang w:val="lv-LV"/>
        </w:rPr>
        <w:t xml:space="preserve"> DNS </w:t>
      </w:r>
      <w:r w:rsidR="00B65FC2">
        <w:rPr>
          <w:b w:val="0"/>
          <w:bCs w:val="0"/>
          <w:lang w:val="lv-LV"/>
        </w:rPr>
        <w:t>fekāliju</w:t>
      </w:r>
      <w:r w:rsidRPr="009E28C3">
        <w:rPr>
          <w:b w:val="0"/>
          <w:bCs w:val="0"/>
          <w:lang w:val="lv-LV"/>
        </w:rPr>
        <w:t xml:space="preserve"> paraugos bija nosakāms līdz pat </w:t>
      </w:r>
      <w:r w:rsidR="00B65FC2">
        <w:rPr>
          <w:b w:val="0"/>
          <w:bCs w:val="0"/>
          <w:lang w:val="lv-LV"/>
        </w:rPr>
        <w:t>3</w:t>
      </w:r>
      <w:r w:rsidRPr="009E28C3">
        <w:rPr>
          <w:b w:val="0"/>
          <w:bCs w:val="0"/>
          <w:lang w:val="lv-LV"/>
        </w:rPr>
        <w:t xml:space="preserve"> dienām pēc vakcinācijas vairāk nekā pusei vakcinēto dzīvnieku,</w:t>
      </w:r>
      <w:r>
        <w:rPr>
          <w:b w:val="0"/>
          <w:bCs w:val="0"/>
          <w:lang w:val="lv-LV"/>
        </w:rPr>
        <w:t xml:space="preserve"> tādēļ šajā laikā nevar izslēgt izplatīšanos uz citām blakus esošajām cūkām.</w:t>
      </w:r>
    </w:p>
    <w:p w14:paraId="36190BF5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79EC97C8" w14:textId="393B616B" w:rsidR="006251A3" w:rsidRDefault="00B65FC2" w:rsidP="00301C0F">
      <w:pPr>
        <w:tabs>
          <w:tab w:val="clear" w:pos="567"/>
        </w:tabs>
        <w:spacing w:line="240" w:lineRule="auto"/>
        <w:jc w:val="both"/>
        <w:rPr>
          <w:u w:val="single"/>
          <w:lang w:val="lv-LV"/>
        </w:rPr>
      </w:pPr>
      <w:r>
        <w:rPr>
          <w:u w:val="single"/>
          <w:lang w:val="lv-LV"/>
        </w:rPr>
        <w:t>Īpaši p</w:t>
      </w:r>
      <w:r w:rsidR="0035146A" w:rsidRPr="00AC3D71">
        <w:rPr>
          <w:u w:val="single"/>
          <w:lang w:val="lv-LV"/>
        </w:rPr>
        <w:t>iesardzības pasākumi, kas jāievēro personai, kura lieto veterinārās zāles dzīvnieku ārstēšanai</w:t>
      </w:r>
    </w:p>
    <w:p w14:paraId="0487D570" w14:textId="674CC4E5" w:rsidR="006251A3" w:rsidRDefault="0035146A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 xml:space="preserve">Nepieļaut nejaušu </w:t>
      </w:r>
      <w:r w:rsidR="00B65FC2">
        <w:rPr>
          <w:lang w:val="lv-LV"/>
        </w:rPr>
        <w:t>saskari</w:t>
      </w:r>
      <w:r>
        <w:rPr>
          <w:lang w:val="lv-LV"/>
        </w:rPr>
        <w:t xml:space="preserve"> </w:t>
      </w:r>
      <w:r w:rsidR="00B65FC2">
        <w:rPr>
          <w:lang w:val="lv-LV"/>
        </w:rPr>
        <w:t>ar</w:t>
      </w:r>
      <w:r>
        <w:rPr>
          <w:lang w:val="lv-LV"/>
        </w:rPr>
        <w:t xml:space="preserve"> ād</w:t>
      </w:r>
      <w:r w:rsidR="00B65FC2">
        <w:rPr>
          <w:lang w:val="lv-LV"/>
        </w:rPr>
        <w:t>u</w:t>
      </w:r>
      <w:r>
        <w:rPr>
          <w:lang w:val="lv-LV"/>
        </w:rPr>
        <w:t>.</w:t>
      </w:r>
      <w:r w:rsidR="00BE087E">
        <w:rPr>
          <w:lang w:val="lv-LV"/>
        </w:rPr>
        <w:t xml:space="preserve"> </w:t>
      </w:r>
      <w:r>
        <w:rPr>
          <w:lang w:val="lv-LV"/>
        </w:rPr>
        <w:t xml:space="preserve">Ja </w:t>
      </w:r>
      <w:r w:rsidR="00A75E61">
        <w:rPr>
          <w:lang w:val="lv-LV"/>
        </w:rPr>
        <w:t>notikusi nejauša saskare ar ādu</w:t>
      </w:r>
      <w:r>
        <w:rPr>
          <w:lang w:val="lv-LV"/>
        </w:rPr>
        <w:t>,</w:t>
      </w:r>
      <w:r w:rsidR="00DE46F0">
        <w:rPr>
          <w:lang w:val="lv-LV"/>
        </w:rPr>
        <w:t xml:space="preserve"> skarto vietu</w:t>
      </w:r>
      <w:r>
        <w:rPr>
          <w:lang w:val="lv-LV"/>
        </w:rPr>
        <w:t xml:space="preserve"> mazgāt ar ziepēm vai antibakteriālu mazgāšanas līdzekli un rūpīgi noskalot.</w:t>
      </w:r>
    </w:p>
    <w:p w14:paraId="6A13CDE0" w14:textId="77777777" w:rsidR="006251A3" w:rsidRDefault="006251A3" w:rsidP="00301C0F">
      <w:pPr>
        <w:pStyle w:val="Textalignleft"/>
        <w:adjustRightInd w:val="0"/>
        <w:spacing w:before="0"/>
        <w:jc w:val="both"/>
        <w:rPr>
          <w:rFonts w:ascii="Times New Roman" w:hAnsi="Times New Roman" w:cs="Times New Roman"/>
          <w:lang w:val="lv-LV"/>
        </w:rPr>
      </w:pPr>
    </w:p>
    <w:p w14:paraId="14CE0051" w14:textId="77777777" w:rsidR="006251A3" w:rsidRDefault="0035146A" w:rsidP="00301C0F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EF1BBF">
        <w:rPr>
          <w:b/>
          <w:bCs/>
          <w:lang w:val="lv-LV"/>
        </w:rPr>
        <w:t>4.6</w:t>
      </w:r>
      <w:r w:rsidRPr="00EF1BBF">
        <w:rPr>
          <w:b/>
          <w:bCs/>
          <w:lang w:val="lv-LV"/>
        </w:rPr>
        <w:tab/>
      </w:r>
      <w:r w:rsidR="002D112D" w:rsidRPr="002652D3">
        <w:rPr>
          <w:b/>
          <w:color w:val="000000"/>
          <w:lang w:val="lv-LV"/>
        </w:rPr>
        <w:t>Iespējamās blakusparādības (biežums un bīstamība)</w:t>
      </w:r>
    </w:p>
    <w:p w14:paraId="3DEED328" w14:textId="77777777" w:rsidR="006251A3" w:rsidRDefault="006251A3" w:rsidP="00301C0F">
      <w:pPr>
        <w:spacing w:line="240" w:lineRule="auto"/>
        <w:jc w:val="both"/>
        <w:rPr>
          <w:bCs/>
          <w:lang w:val="lv-LV"/>
        </w:rPr>
      </w:pPr>
    </w:p>
    <w:p w14:paraId="0E27740F" w14:textId="77777777" w:rsidR="006251A3" w:rsidRDefault="0035146A" w:rsidP="00301C0F">
      <w:pPr>
        <w:spacing w:line="240" w:lineRule="auto"/>
        <w:jc w:val="both"/>
        <w:rPr>
          <w:lang w:val="lv-LV"/>
        </w:rPr>
      </w:pPr>
      <w:r>
        <w:rPr>
          <w:lang w:val="lv-LV"/>
        </w:rPr>
        <w:t>Nav zināmas.</w:t>
      </w:r>
    </w:p>
    <w:p w14:paraId="1A9C24B7" w14:textId="77777777" w:rsidR="006251A3" w:rsidRDefault="006251A3" w:rsidP="00301C0F">
      <w:pPr>
        <w:spacing w:line="240" w:lineRule="auto"/>
        <w:jc w:val="both"/>
        <w:rPr>
          <w:bCs/>
          <w:lang w:val="lv-LV"/>
        </w:rPr>
      </w:pPr>
    </w:p>
    <w:p w14:paraId="73393BF9" w14:textId="77777777" w:rsidR="006251A3" w:rsidRDefault="0035146A" w:rsidP="00301C0F">
      <w:pPr>
        <w:tabs>
          <w:tab w:val="clear" w:pos="567"/>
        </w:tabs>
        <w:spacing w:line="240" w:lineRule="auto"/>
        <w:ind w:left="567" w:hanging="567"/>
        <w:jc w:val="both"/>
        <w:rPr>
          <w:lang w:val="lv-LV"/>
        </w:rPr>
      </w:pPr>
      <w:r w:rsidRPr="00EF1BBF">
        <w:rPr>
          <w:b/>
          <w:bCs/>
          <w:lang w:val="lv-LV"/>
        </w:rPr>
        <w:t>4.7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Lietošana grūsnības, laktācijas vai dēšanas laikā</w:t>
      </w:r>
    </w:p>
    <w:p w14:paraId="75BEA1D6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2D537B9D" w14:textId="072A7703" w:rsidR="006251A3" w:rsidRDefault="0035146A" w:rsidP="00301C0F">
      <w:pPr>
        <w:pStyle w:val="BodyTextIndent2"/>
        <w:tabs>
          <w:tab w:val="clear" w:pos="567"/>
          <w:tab w:val="left" w:pos="0"/>
        </w:tabs>
        <w:spacing w:line="240" w:lineRule="auto"/>
        <w:ind w:left="0" w:firstLine="0"/>
        <w:rPr>
          <w:b w:val="0"/>
          <w:bCs w:val="0"/>
          <w:lang w:val="lv-LV"/>
        </w:rPr>
      </w:pPr>
      <w:r>
        <w:rPr>
          <w:b w:val="0"/>
          <w:lang w:val="lv-LV"/>
        </w:rPr>
        <w:t>Vaislas un grūsniem dzīvniekiem pēc vakcīnas ievadīšanas ne</w:t>
      </w:r>
      <w:r w:rsidR="00A75E61">
        <w:rPr>
          <w:b w:val="0"/>
          <w:lang w:val="lv-LV"/>
        </w:rPr>
        <w:t>tika novērotas</w:t>
      </w:r>
      <w:r>
        <w:rPr>
          <w:b w:val="0"/>
          <w:lang w:val="lv-LV"/>
        </w:rPr>
        <w:t xml:space="preserve"> </w:t>
      </w:r>
      <w:r w:rsidR="00B65FC2">
        <w:rPr>
          <w:b w:val="0"/>
          <w:lang w:val="lv-LV"/>
        </w:rPr>
        <w:t>blakusparādības</w:t>
      </w:r>
      <w:r>
        <w:rPr>
          <w:b w:val="0"/>
          <w:lang w:val="lv-LV"/>
        </w:rPr>
        <w:t>.</w:t>
      </w:r>
    </w:p>
    <w:p w14:paraId="76BA0D06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5A929AF6" w14:textId="77777777" w:rsidR="006251A3" w:rsidRDefault="0035146A" w:rsidP="00301C0F">
      <w:pPr>
        <w:tabs>
          <w:tab w:val="clear" w:pos="567"/>
        </w:tabs>
        <w:spacing w:line="240" w:lineRule="auto"/>
        <w:ind w:left="567" w:hanging="567"/>
        <w:jc w:val="both"/>
        <w:rPr>
          <w:lang w:val="lv-LV"/>
        </w:rPr>
      </w:pPr>
      <w:r w:rsidRPr="00EF1BBF">
        <w:rPr>
          <w:b/>
          <w:bCs/>
          <w:lang w:val="lv-LV"/>
        </w:rPr>
        <w:t>4.8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Mijiedarbība ar citām zālēm un citi mijiedarbības veidi</w:t>
      </w:r>
    </w:p>
    <w:p w14:paraId="454FABE7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1C82A346" w14:textId="77777777" w:rsidR="006251A3" w:rsidRDefault="0035146A" w:rsidP="00301C0F">
      <w:pPr>
        <w:pStyle w:val="BodyTextIndent"/>
        <w:ind w:left="0" w:firstLine="0"/>
        <w:jc w:val="both"/>
        <w:rPr>
          <w:b w:val="0"/>
          <w:bCs w:val="0"/>
          <w:lang w:val="lv-LV"/>
        </w:rPr>
      </w:pPr>
      <w:r>
        <w:rPr>
          <w:b w:val="0"/>
          <w:bCs w:val="0"/>
          <w:lang w:val="lv-LV"/>
        </w:rPr>
        <w:t>Tā kā vakcīnas izolāts ir dzīva</w:t>
      </w:r>
      <w:r w:rsidR="00A75E61">
        <w:rPr>
          <w:b w:val="0"/>
          <w:bCs w:val="0"/>
          <w:lang w:val="lv-LV"/>
        </w:rPr>
        <w:t>s</w:t>
      </w:r>
      <w:r>
        <w:rPr>
          <w:b w:val="0"/>
          <w:bCs w:val="0"/>
          <w:lang w:val="lv-LV"/>
        </w:rPr>
        <w:t xml:space="preserve"> baktērija</w:t>
      </w:r>
      <w:r w:rsidR="00A75E61">
        <w:rPr>
          <w:b w:val="0"/>
          <w:bCs w:val="0"/>
          <w:lang w:val="lv-LV"/>
        </w:rPr>
        <w:t>s</w:t>
      </w:r>
      <w:r>
        <w:rPr>
          <w:b w:val="0"/>
          <w:bCs w:val="0"/>
          <w:lang w:val="lv-LV"/>
        </w:rPr>
        <w:t xml:space="preserve">, vismaz 3 dienas pirms un pēc vakcinācijas jāizvairās </w:t>
      </w:r>
      <w:r w:rsidRPr="00EF1BBF">
        <w:rPr>
          <w:b w:val="0"/>
          <w:bCs w:val="0"/>
          <w:lang w:val="lv-LV"/>
        </w:rPr>
        <w:t>vienlai</w:t>
      </w:r>
      <w:r w:rsidR="00A75E61">
        <w:rPr>
          <w:b w:val="0"/>
          <w:bCs w:val="0"/>
          <w:lang w:val="lv-LV"/>
        </w:rPr>
        <w:t>kus</w:t>
      </w:r>
      <w:r w:rsidRPr="00EF1BBF">
        <w:rPr>
          <w:b w:val="0"/>
          <w:bCs w:val="0"/>
          <w:lang w:val="lv-LV"/>
        </w:rPr>
        <w:t xml:space="preserve"> lietot pretmikrob</w:t>
      </w:r>
      <w:r w:rsidR="009E28C3">
        <w:rPr>
          <w:b w:val="0"/>
          <w:bCs w:val="0"/>
          <w:lang w:val="lv-LV"/>
        </w:rPr>
        <w:t>ā</w:t>
      </w:r>
      <w:r w:rsidRPr="00EF1BBF">
        <w:rPr>
          <w:b w:val="0"/>
          <w:bCs w:val="0"/>
          <w:lang w:val="lv-LV"/>
        </w:rPr>
        <w:t xml:space="preserve">s </w:t>
      </w:r>
      <w:r w:rsidR="009E28C3">
        <w:rPr>
          <w:b w:val="0"/>
          <w:bCs w:val="0"/>
          <w:lang w:val="lv-LV"/>
        </w:rPr>
        <w:t>zāles</w:t>
      </w:r>
      <w:r w:rsidRPr="00EF1BBF">
        <w:rPr>
          <w:b w:val="0"/>
          <w:bCs w:val="0"/>
          <w:lang w:val="lv-LV"/>
        </w:rPr>
        <w:t>, kas ir efektīv</w:t>
      </w:r>
      <w:r w:rsidR="009E28C3">
        <w:rPr>
          <w:b w:val="0"/>
          <w:bCs w:val="0"/>
          <w:lang w:val="lv-LV"/>
        </w:rPr>
        <w:t>as</w:t>
      </w:r>
      <w:r w:rsidRPr="00EF1BBF">
        <w:rPr>
          <w:b w:val="0"/>
          <w:bCs w:val="0"/>
          <w:lang w:val="lv-LV"/>
        </w:rPr>
        <w:t xml:space="preserve"> pret </w:t>
      </w:r>
      <w:r w:rsidRPr="00EF1BBF">
        <w:rPr>
          <w:b w:val="0"/>
          <w:bCs w:val="0"/>
          <w:i/>
          <w:iCs/>
          <w:lang w:val="lv-LV"/>
        </w:rPr>
        <w:t>Lawsonia</w:t>
      </w:r>
      <w:r w:rsidR="00BE087E">
        <w:rPr>
          <w:b w:val="0"/>
          <w:bCs w:val="0"/>
          <w:i/>
          <w:iCs/>
          <w:lang w:val="lv-LV"/>
        </w:rPr>
        <w:t xml:space="preserve"> </w:t>
      </w:r>
      <w:r w:rsidRPr="003A4D93">
        <w:rPr>
          <w:b w:val="0"/>
          <w:bCs w:val="0"/>
          <w:iCs/>
          <w:lang w:val="lv-LV"/>
        </w:rPr>
        <w:t>spp</w:t>
      </w:r>
      <w:r w:rsidRPr="00EF1BBF">
        <w:rPr>
          <w:b w:val="0"/>
          <w:bCs w:val="0"/>
          <w:i/>
          <w:iCs/>
          <w:lang w:val="lv-LV"/>
        </w:rPr>
        <w:t>.</w:t>
      </w:r>
      <w:r w:rsidR="00761E0A" w:rsidRPr="00EF1BBF">
        <w:rPr>
          <w:b w:val="0"/>
          <w:bCs w:val="0"/>
          <w:lang w:val="lv-LV"/>
        </w:rPr>
        <w:t xml:space="preserve"> (</w:t>
      </w:r>
      <w:r w:rsidR="00761E0A" w:rsidRPr="00EF1BBF">
        <w:rPr>
          <w:b w:val="0"/>
          <w:noProof/>
          <w:lang w:val="lv-LV"/>
        </w:rPr>
        <w:t>skatīt 4.4. apakšpunkt</w:t>
      </w:r>
      <w:r w:rsidR="00BE087E">
        <w:rPr>
          <w:b w:val="0"/>
          <w:noProof/>
          <w:lang w:val="lv-LV"/>
        </w:rPr>
        <w:t>u</w:t>
      </w:r>
      <w:r w:rsidR="00761E0A" w:rsidRPr="00EF1BBF">
        <w:rPr>
          <w:b w:val="0"/>
          <w:bCs w:val="0"/>
          <w:lang w:val="lv-LV"/>
        </w:rPr>
        <w:t>).</w:t>
      </w:r>
    </w:p>
    <w:p w14:paraId="5ABE6C8D" w14:textId="77777777" w:rsidR="006251A3" w:rsidRDefault="006251A3" w:rsidP="00301C0F">
      <w:pPr>
        <w:pStyle w:val="BodyTextIndent"/>
        <w:tabs>
          <w:tab w:val="left" w:pos="610"/>
          <w:tab w:val="left" w:pos="9160"/>
        </w:tabs>
        <w:ind w:left="0" w:firstLine="0"/>
        <w:jc w:val="both"/>
        <w:rPr>
          <w:b w:val="0"/>
          <w:bCs w:val="0"/>
          <w:lang w:val="lv-LV"/>
        </w:rPr>
      </w:pPr>
    </w:p>
    <w:p w14:paraId="565738EF" w14:textId="77777777" w:rsidR="006251A3" w:rsidRDefault="0035146A" w:rsidP="00301C0F">
      <w:pPr>
        <w:spacing w:line="240" w:lineRule="auto"/>
        <w:jc w:val="both"/>
        <w:rPr>
          <w:lang w:val="lv-LV"/>
        </w:rPr>
      </w:pPr>
      <w:r>
        <w:rPr>
          <w:color w:val="000000"/>
          <w:lang w:val="lv-LV"/>
        </w:rPr>
        <w:t>Nav pieejama informācija par šīs vakcīnas drošumu un iedarbīgumu, ja to lieto kopā ar citām veterinār</w:t>
      </w:r>
      <w:r w:rsidR="00BE087E">
        <w:rPr>
          <w:color w:val="000000"/>
          <w:lang w:val="lv-LV"/>
        </w:rPr>
        <w:t>aj</w:t>
      </w:r>
      <w:r>
        <w:rPr>
          <w:color w:val="000000"/>
          <w:lang w:val="lv-LV"/>
        </w:rPr>
        <w:t xml:space="preserve">ām zālēm. Lēmumu par vakcīnas lietošanu pirms vai pēc citu veterināro zāļu lietošanas pieņem, </w:t>
      </w:r>
      <w:r w:rsidR="00BE087E">
        <w:rPr>
          <w:color w:val="000000"/>
          <w:lang w:val="lv-LV"/>
        </w:rPr>
        <w:t>iz</w:t>
      </w:r>
      <w:r>
        <w:rPr>
          <w:color w:val="000000"/>
          <w:lang w:val="lv-LV"/>
        </w:rPr>
        <w:t>vērtējot katru gadījumu atsevišķi.</w:t>
      </w:r>
    </w:p>
    <w:p w14:paraId="6B300F40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2DC5EFB4" w14:textId="77777777" w:rsidR="006251A3" w:rsidRDefault="0035146A" w:rsidP="00301C0F">
      <w:pPr>
        <w:tabs>
          <w:tab w:val="clear" w:pos="567"/>
        </w:tabs>
        <w:spacing w:line="240" w:lineRule="auto"/>
        <w:ind w:left="567" w:hanging="567"/>
        <w:jc w:val="both"/>
        <w:rPr>
          <w:b/>
          <w:bCs/>
          <w:lang w:val="lv-LV"/>
        </w:rPr>
      </w:pPr>
      <w:r w:rsidRPr="00EF1BBF">
        <w:rPr>
          <w:b/>
          <w:bCs/>
          <w:lang w:val="lv-LV"/>
        </w:rPr>
        <w:t>4.9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Devas un lietošanas veids</w:t>
      </w:r>
    </w:p>
    <w:p w14:paraId="1D89A422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446A7ABA" w14:textId="77777777" w:rsidR="006251A3" w:rsidRDefault="0035146A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Visiem materiāliem, ko izmanto vakcīnas ievadīšanai, jābūt bez pretmikrobo, mazgāšanas un dezinfekcijas līdzekļu atliekām, lai novērstu</w:t>
      </w:r>
      <w:r w:rsidR="00496C24">
        <w:rPr>
          <w:lang w:val="lv-LV"/>
        </w:rPr>
        <w:t xml:space="preserve"> tās</w:t>
      </w:r>
      <w:r>
        <w:rPr>
          <w:lang w:val="lv-LV"/>
        </w:rPr>
        <w:t xml:space="preserve"> inaktivēšanos.</w:t>
      </w:r>
    </w:p>
    <w:p w14:paraId="43F30B42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5E03CD13" w14:textId="03245E33" w:rsidR="006251A3" w:rsidRDefault="00B65FC2" w:rsidP="00301C0F">
      <w:pPr>
        <w:pStyle w:val="BodyTextIndent"/>
        <w:ind w:left="0" w:firstLine="0"/>
        <w:jc w:val="both"/>
        <w:rPr>
          <w:b w:val="0"/>
          <w:bCs w:val="0"/>
          <w:lang w:val="lv-LV"/>
        </w:rPr>
      </w:pPr>
      <w:r>
        <w:rPr>
          <w:b w:val="0"/>
          <w:bCs w:val="0"/>
          <w:u w:val="single"/>
          <w:lang w:val="lv-LV"/>
        </w:rPr>
        <w:t>Šķīdināšana</w:t>
      </w:r>
      <w:r w:rsidR="0035146A">
        <w:rPr>
          <w:b w:val="0"/>
          <w:bCs w:val="0"/>
          <w:u w:val="single"/>
          <w:lang w:val="lv-LV"/>
        </w:rPr>
        <w:t xml:space="preserve"> ar šķīdinātāju</w:t>
      </w:r>
      <w:r w:rsidR="0035146A">
        <w:rPr>
          <w:b w:val="0"/>
          <w:bCs w:val="0"/>
          <w:lang w:val="lv-LV"/>
        </w:rPr>
        <w:t>:</w:t>
      </w:r>
    </w:p>
    <w:p w14:paraId="52DF3388" w14:textId="17DCA694" w:rsidR="006251A3" w:rsidRDefault="0035146A" w:rsidP="00301C0F">
      <w:pPr>
        <w:pStyle w:val="BodyTextIndent"/>
        <w:ind w:left="0" w:firstLine="0"/>
        <w:jc w:val="both"/>
        <w:rPr>
          <w:b w:val="0"/>
          <w:bCs w:val="0"/>
          <w:lang w:val="lv-LV"/>
        </w:rPr>
      </w:pPr>
      <w:r>
        <w:rPr>
          <w:b w:val="0"/>
          <w:bCs w:val="0"/>
          <w:lang w:val="lv-LV"/>
        </w:rPr>
        <w:t>10 un 50 devu iepakojumi:</w:t>
      </w:r>
      <w:r w:rsidR="001F1CED">
        <w:rPr>
          <w:b w:val="0"/>
          <w:bCs w:val="0"/>
          <w:lang w:val="lv-LV"/>
        </w:rPr>
        <w:t xml:space="preserve"> </w:t>
      </w:r>
      <w:r w:rsidR="00B65FC2">
        <w:rPr>
          <w:b w:val="0"/>
          <w:bCs w:val="0"/>
          <w:lang w:val="lv-LV"/>
        </w:rPr>
        <w:t>izšķīdināt</w:t>
      </w:r>
      <w:r>
        <w:rPr>
          <w:b w:val="0"/>
          <w:bCs w:val="0"/>
          <w:lang w:val="lv-LV"/>
        </w:rPr>
        <w:t xml:space="preserve"> vakcīnu, tai pievienojot visu šķīdinātāja </w:t>
      </w:r>
      <w:r w:rsidR="00142EB1">
        <w:rPr>
          <w:b w:val="0"/>
          <w:bCs w:val="0"/>
          <w:lang w:val="lv-LV"/>
        </w:rPr>
        <w:t>daudzumu</w:t>
      </w:r>
      <w:r>
        <w:rPr>
          <w:b w:val="0"/>
          <w:bCs w:val="0"/>
          <w:lang w:val="lv-LV"/>
        </w:rPr>
        <w:t>.</w:t>
      </w:r>
      <w:r w:rsidR="00B65FC2">
        <w:rPr>
          <w:b w:val="0"/>
          <w:bCs w:val="0"/>
          <w:lang w:val="lv-LV"/>
        </w:rPr>
        <w:t xml:space="preserve"> Rūpīgi</w:t>
      </w:r>
      <w:r>
        <w:rPr>
          <w:b w:val="0"/>
          <w:bCs w:val="0"/>
          <w:lang w:val="lv-LV"/>
        </w:rPr>
        <w:t xml:space="preserve"> sa</w:t>
      </w:r>
      <w:r w:rsidR="008D222A">
        <w:rPr>
          <w:b w:val="0"/>
          <w:bCs w:val="0"/>
          <w:lang w:val="lv-LV"/>
        </w:rPr>
        <w:t>skalin</w:t>
      </w:r>
      <w:r w:rsidR="00B65FC2">
        <w:rPr>
          <w:b w:val="0"/>
          <w:bCs w:val="0"/>
          <w:lang w:val="lv-LV"/>
        </w:rPr>
        <w:t>ā</w:t>
      </w:r>
      <w:r w:rsidR="008D222A">
        <w:rPr>
          <w:b w:val="0"/>
          <w:bCs w:val="0"/>
          <w:lang w:val="lv-LV"/>
        </w:rPr>
        <w:t>t</w:t>
      </w:r>
      <w:r>
        <w:rPr>
          <w:b w:val="0"/>
          <w:bCs w:val="0"/>
          <w:lang w:val="lv-LV"/>
        </w:rPr>
        <w:t xml:space="preserve"> un izlietot nekavējoties.</w:t>
      </w:r>
    </w:p>
    <w:p w14:paraId="57C8DC3F" w14:textId="77777777" w:rsidR="006251A3" w:rsidRDefault="006251A3" w:rsidP="00301C0F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u w:val="single"/>
          <w:lang w:val="lv-LV"/>
        </w:rPr>
      </w:pPr>
    </w:p>
    <w:p w14:paraId="4FB62FAF" w14:textId="12F9EAF8" w:rsidR="006251A3" w:rsidRDefault="0035146A" w:rsidP="00301C0F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lang w:val="lv-LV"/>
        </w:rPr>
      </w:pPr>
      <w:r>
        <w:rPr>
          <w:lang w:val="lv-LV"/>
        </w:rPr>
        <w:t>100 devu iepakojums:</w:t>
      </w:r>
      <w:r w:rsidR="001F1CED">
        <w:rPr>
          <w:lang w:val="lv-LV"/>
        </w:rPr>
        <w:t xml:space="preserve"> </w:t>
      </w:r>
      <w:r w:rsidR="00B65FC2">
        <w:rPr>
          <w:lang w:val="lv-LV"/>
        </w:rPr>
        <w:t>izšķīdināt</w:t>
      </w:r>
      <w:r>
        <w:rPr>
          <w:lang w:val="lv-LV"/>
        </w:rPr>
        <w:t xml:space="preserve"> vakcīnu, tai pievienojot pusi no šķīdinātāja </w:t>
      </w:r>
      <w:r w:rsidR="001E7E52">
        <w:rPr>
          <w:lang w:val="lv-LV"/>
        </w:rPr>
        <w:t>daudzuma</w:t>
      </w:r>
      <w:r>
        <w:rPr>
          <w:lang w:val="lv-LV"/>
        </w:rPr>
        <w:t>.</w:t>
      </w:r>
      <w:r w:rsidR="001F1CED">
        <w:rPr>
          <w:lang w:val="lv-LV"/>
        </w:rPr>
        <w:t xml:space="preserve"> </w:t>
      </w:r>
      <w:r w:rsidR="00B65FC2">
        <w:rPr>
          <w:lang w:val="lv-LV"/>
        </w:rPr>
        <w:t>Rūpīgi</w:t>
      </w:r>
      <w:r>
        <w:rPr>
          <w:lang w:val="lv-LV"/>
        </w:rPr>
        <w:t xml:space="preserve"> sa</w:t>
      </w:r>
      <w:r w:rsidR="008D222A">
        <w:rPr>
          <w:lang w:val="lv-LV"/>
        </w:rPr>
        <w:t>skalin</w:t>
      </w:r>
      <w:r w:rsidR="00B65FC2">
        <w:rPr>
          <w:lang w:val="lv-LV"/>
        </w:rPr>
        <w:t>ā</w:t>
      </w:r>
      <w:r w:rsidR="008D222A">
        <w:rPr>
          <w:lang w:val="lv-LV"/>
        </w:rPr>
        <w:t>t</w:t>
      </w:r>
      <w:r>
        <w:rPr>
          <w:lang w:val="lv-LV"/>
        </w:rPr>
        <w:t xml:space="preserve"> un suspensiju ievad</w:t>
      </w:r>
      <w:r w:rsidR="00B65FC2">
        <w:rPr>
          <w:lang w:val="lv-LV"/>
        </w:rPr>
        <w:t>ī</w:t>
      </w:r>
      <w:r>
        <w:rPr>
          <w:lang w:val="lv-LV"/>
        </w:rPr>
        <w:t>t atpakaļ šķīdinātāja pudelē, sajau</w:t>
      </w:r>
      <w:r w:rsidR="00B65FC2">
        <w:rPr>
          <w:lang w:val="lv-LV"/>
        </w:rPr>
        <w:t>k</w:t>
      </w:r>
      <w:r>
        <w:rPr>
          <w:lang w:val="lv-LV"/>
        </w:rPr>
        <w:t>t ar tur atlikušo šķīdinātāju, kopā iegūstot 200 ml.</w:t>
      </w:r>
      <w:r w:rsidR="001F1CED">
        <w:rPr>
          <w:lang w:val="lv-LV"/>
        </w:rPr>
        <w:t xml:space="preserve"> </w:t>
      </w:r>
      <w:r w:rsidR="00DC1D77">
        <w:rPr>
          <w:lang w:val="lv-LV"/>
        </w:rPr>
        <w:t>Rūpīgi</w:t>
      </w:r>
      <w:r>
        <w:rPr>
          <w:lang w:val="lv-LV"/>
        </w:rPr>
        <w:t xml:space="preserve"> sa</w:t>
      </w:r>
      <w:r w:rsidR="008D222A">
        <w:rPr>
          <w:lang w:val="lv-LV"/>
        </w:rPr>
        <w:t>skalin</w:t>
      </w:r>
      <w:r w:rsidR="00DC1D77">
        <w:rPr>
          <w:lang w:val="lv-LV"/>
        </w:rPr>
        <w:t>ā</w:t>
      </w:r>
      <w:r w:rsidR="008D222A">
        <w:rPr>
          <w:lang w:val="lv-LV"/>
        </w:rPr>
        <w:t>t</w:t>
      </w:r>
      <w:r>
        <w:rPr>
          <w:lang w:val="lv-LV"/>
        </w:rPr>
        <w:t xml:space="preserve"> un izlietot </w:t>
      </w:r>
      <w:r w:rsidRPr="007E3C7D">
        <w:rPr>
          <w:lang w:val="lv-LV"/>
        </w:rPr>
        <w:t>nekavējoties.</w:t>
      </w:r>
    </w:p>
    <w:p w14:paraId="1B501B67" w14:textId="0AE2224D" w:rsidR="006251A3" w:rsidRDefault="008F7724" w:rsidP="00301C0F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lang w:val="lv-LV"/>
        </w:rPr>
      </w:pPr>
      <w:r>
        <w:rPr>
          <w:lang w:val="lv-LV"/>
        </w:rPr>
        <w:t>Vizuālais izskats pēc iz</w:t>
      </w:r>
      <w:r w:rsidR="008D222A">
        <w:rPr>
          <w:lang w:val="lv-LV"/>
        </w:rPr>
        <w:t>šķīdinā</w:t>
      </w:r>
      <w:r>
        <w:rPr>
          <w:lang w:val="lv-LV"/>
        </w:rPr>
        <w:t>šanas</w:t>
      </w:r>
      <w:r w:rsidR="007E3C7D" w:rsidRPr="00EF1BBF">
        <w:rPr>
          <w:lang w:val="lv-LV"/>
        </w:rPr>
        <w:t xml:space="preserve">: </w:t>
      </w:r>
      <w:r w:rsidR="00CF373A" w:rsidRPr="00EF1BBF">
        <w:rPr>
          <w:lang w:val="lv-LV"/>
        </w:rPr>
        <w:t xml:space="preserve">daļēji </w:t>
      </w:r>
      <w:r w:rsidRPr="00EF1BBF">
        <w:rPr>
          <w:lang w:val="lv-LV"/>
        </w:rPr>
        <w:t>caurspīdīg</w:t>
      </w:r>
      <w:r>
        <w:rPr>
          <w:lang w:val="lv-LV"/>
        </w:rPr>
        <w:t>a</w:t>
      </w:r>
      <w:r w:rsidR="007A5884">
        <w:rPr>
          <w:lang w:val="lv-LV"/>
        </w:rPr>
        <w:t>,</w:t>
      </w:r>
      <w:r w:rsidR="00BE087E">
        <w:rPr>
          <w:lang w:val="lv-LV"/>
        </w:rPr>
        <w:t xml:space="preserve"> </w:t>
      </w:r>
      <w:r w:rsidR="007E3C7D" w:rsidRPr="00B26D85">
        <w:rPr>
          <w:lang w:val="lv-LV"/>
        </w:rPr>
        <w:t xml:space="preserve">gaiši </w:t>
      </w:r>
      <w:r w:rsidRPr="00B26D85">
        <w:rPr>
          <w:lang w:val="lv-LV"/>
        </w:rPr>
        <w:t>oranž</w:t>
      </w:r>
      <w:r>
        <w:rPr>
          <w:lang w:val="lv-LV"/>
        </w:rPr>
        <w:t>a</w:t>
      </w:r>
      <w:r w:rsidRPr="00B26D85">
        <w:rPr>
          <w:lang w:val="lv-LV"/>
        </w:rPr>
        <w:t xml:space="preserve"> </w:t>
      </w:r>
      <w:r w:rsidR="007E3C7D" w:rsidRPr="00B26D85">
        <w:rPr>
          <w:lang w:val="lv-LV"/>
        </w:rPr>
        <w:t>līdz rozā</w:t>
      </w:r>
      <w:r w:rsidR="00CF373A" w:rsidRPr="00B26D85">
        <w:rPr>
          <w:lang w:val="lv-LV"/>
        </w:rPr>
        <w:t xml:space="preserve"> </w:t>
      </w:r>
      <w:r>
        <w:rPr>
          <w:lang w:val="lv-LV"/>
        </w:rPr>
        <w:t>suspensija</w:t>
      </w:r>
      <w:r w:rsidR="00CF373A" w:rsidRPr="00B26D85">
        <w:rPr>
          <w:lang w:val="lv-LV"/>
        </w:rPr>
        <w:t>.</w:t>
      </w:r>
    </w:p>
    <w:p w14:paraId="6B37F530" w14:textId="77777777" w:rsidR="0035146A" w:rsidRPr="00EF1BBF" w:rsidRDefault="0035146A" w:rsidP="00301C0F">
      <w:pPr>
        <w:pStyle w:val="BodyTextIndent"/>
        <w:tabs>
          <w:tab w:val="left" w:pos="0"/>
        </w:tabs>
        <w:ind w:left="0" w:firstLine="0"/>
        <w:jc w:val="both"/>
        <w:rPr>
          <w:b w:val="0"/>
          <w:lang w:val="lv-LV"/>
        </w:rPr>
      </w:pPr>
    </w:p>
    <w:p w14:paraId="5CC62A2C" w14:textId="77777777" w:rsidR="0035146A" w:rsidRPr="00EF1BBF" w:rsidRDefault="0035146A" w:rsidP="00301C0F">
      <w:pPr>
        <w:tabs>
          <w:tab w:val="clear" w:pos="567"/>
          <w:tab w:val="left" w:pos="0"/>
        </w:tabs>
        <w:spacing w:line="240" w:lineRule="auto"/>
        <w:jc w:val="both"/>
        <w:rPr>
          <w:lang w:val="lv-LV"/>
        </w:rPr>
      </w:pPr>
      <w:r>
        <w:rPr>
          <w:u w:val="single"/>
          <w:lang w:val="lv-LV"/>
        </w:rPr>
        <w:t xml:space="preserve">Vakcinācija </w:t>
      </w:r>
      <w:r w:rsidRPr="005C688E">
        <w:rPr>
          <w:u w:val="single"/>
          <w:lang w:val="lv-LV"/>
        </w:rPr>
        <w:t>mikstūras veidā</w:t>
      </w:r>
      <w:r w:rsidRPr="005C688E">
        <w:rPr>
          <w:lang w:val="lv-LV"/>
        </w:rPr>
        <w:t>:</w:t>
      </w:r>
    </w:p>
    <w:p w14:paraId="394CBE04" w14:textId="204A9833" w:rsidR="0035146A" w:rsidRPr="00EF1BBF" w:rsidRDefault="00BE087E" w:rsidP="00301C0F">
      <w:pPr>
        <w:pStyle w:val="BodyTextIndent"/>
        <w:tabs>
          <w:tab w:val="left" w:pos="0"/>
        </w:tabs>
        <w:ind w:left="0" w:firstLine="0"/>
        <w:jc w:val="both"/>
        <w:rPr>
          <w:b w:val="0"/>
          <w:bCs w:val="0"/>
          <w:lang w:val="lv-LV"/>
        </w:rPr>
      </w:pPr>
      <w:r>
        <w:rPr>
          <w:b w:val="0"/>
          <w:bCs w:val="0"/>
          <w:lang w:val="lv-LV"/>
        </w:rPr>
        <w:t xml:space="preserve">Iekšķīgi </w:t>
      </w:r>
      <w:r w:rsidR="0035146A">
        <w:rPr>
          <w:b w:val="0"/>
          <w:bCs w:val="0"/>
          <w:lang w:val="lv-LV"/>
        </w:rPr>
        <w:t>ievad</w:t>
      </w:r>
      <w:r w:rsidR="00DC1D77">
        <w:rPr>
          <w:b w:val="0"/>
          <w:bCs w:val="0"/>
          <w:lang w:val="lv-LV"/>
        </w:rPr>
        <w:t>ī</w:t>
      </w:r>
      <w:r w:rsidR="0035146A">
        <w:rPr>
          <w:b w:val="0"/>
          <w:bCs w:val="0"/>
          <w:lang w:val="lv-LV"/>
        </w:rPr>
        <w:t xml:space="preserve">t vienu 2 ml devu cūkām (no trīs nedēļu vecuma) neatkarīgi no ķermeņa </w:t>
      </w:r>
      <w:r>
        <w:rPr>
          <w:b w:val="0"/>
          <w:bCs w:val="0"/>
          <w:lang w:val="lv-LV"/>
        </w:rPr>
        <w:t>svara</w:t>
      </w:r>
      <w:r w:rsidR="0035146A">
        <w:rPr>
          <w:b w:val="0"/>
          <w:bCs w:val="0"/>
          <w:lang w:val="lv-LV"/>
        </w:rPr>
        <w:t>.</w:t>
      </w:r>
    </w:p>
    <w:p w14:paraId="502265BC" w14:textId="67AEEE97" w:rsidR="00301C0F" w:rsidRDefault="00301C0F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br w:type="page"/>
      </w:r>
    </w:p>
    <w:p w14:paraId="52A5C5AC" w14:textId="77777777" w:rsidR="0035146A" w:rsidRPr="00EF1BBF" w:rsidRDefault="0035146A" w:rsidP="00301C0F">
      <w:pPr>
        <w:tabs>
          <w:tab w:val="clear" w:pos="567"/>
          <w:tab w:val="left" w:pos="0"/>
        </w:tabs>
        <w:spacing w:line="240" w:lineRule="auto"/>
        <w:jc w:val="both"/>
        <w:rPr>
          <w:lang w:val="lv-LV"/>
        </w:rPr>
      </w:pPr>
      <w:r>
        <w:rPr>
          <w:u w:val="single"/>
          <w:lang w:val="lv-LV"/>
        </w:rPr>
        <w:lastRenderedPageBreak/>
        <w:t>Vakcinācija ar dzeramo ūdeni</w:t>
      </w:r>
      <w:r>
        <w:rPr>
          <w:lang w:val="lv-LV"/>
        </w:rPr>
        <w:t>:</w:t>
      </w:r>
    </w:p>
    <w:p w14:paraId="3C9D324C" w14:textId="77777777" w:rsidR="006251A3" w:rsidRDefault="00CA731B" w:rsidP="00301C0F">
      <w:pPr>
        <w:pStyle w:val="Gliederung2-Text"/>
        <w:tabs>
          <w:tab w:val="left" w:pos="0"/>
        </w:tabs>
        <w:ind w:left="0"/>
        <w:outlineLvl w:val="9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>Ūdens s</w:t>
      </w:r>
      <w:r w:rsidR="0035146A" w:rsidRPr="000F673C">
        <w:rPr>
          <w:rFonts w:ascii="Times New Roman" w:hAnsi="Times New Roman" w:cs="Times New Roman"/>
          <w:lang w:val="lv-LV"/>
        </w:rPr>
        <w:t>istēmas</w:t>
      </w:r>
      <w:r w:rsidR="0035146A">
        <w:rPr>
          <w:rFonts w:ascii="Times New Roman" w:hAnsi="Times New Roman" w:cs="Times New Roman"/>
          <w:lang w:val="lv-LV"/>
        </w:rPr>
        <w:t xml:space="preserve"> ir jāiztīra un </w:t>
      </w:r>
      <w:r w:rsidR="00BE087E">
        <w:rPr>
          <w:rFonts w:ascii="Times New Roman" w:hAnsi="Times New Roman" w:cs="Times New Roman"/>
          <w:lang w:val="lv-LV"/>
        </w:rPr>
        <w:t xml:space="preserve">kārtīgi </w:t>
      </w:r>
      <w:r w:rsidR="0035146A">
        <w:rPr>
          <w:rFonts w:ascii="Times New Roman" w:hAnsi="Times New Roman" w:cs="Times New Roman"/>
          <w:lang w:val="lv-LV"/>
        </w:rPr>
        <w:t>jāizskalo ar</w:t>
      </w:r>
      <w:r w:rsidR="0035146A" w:rsidRPr="000F673C">
        <w:rPr>
          <w:rFonts w:ascii="Times New Roman" w:hAnsi="Times New Roman" w:cs="Times New Roman"/>
          <w:lang w:val="lv-LV"/>
        </w:rPr>
        <w:t xml:space="preserve"> ūdeni,</w:t>
      </w:r>
      <w:r w:rsidR="0035146A">
        <w:rPr>
          <w:rFonts w:ascii="Times New Roman" w:hAnsi="Times New Roman" w:cs="Times New Roman"/>
          <w:lang w:val="lv-LV"/>
        </w:rPr>
        <w:t xml:space="preserve"> lai tajās nepaliktu </w:t>
      </w:r>
      <w:r w:rsidR="000F673C">
        <w:rPr>
          <w:rFonts w:ascii="Times New Roman" w:hAnsi="Times New Roman" w:cs="Times New Roman"/>
          <w:lang w:val="lv-LV"/>
        </w:rPr>
        <w:t>pretmikrobu</w:t>
      </w:r>
      <w:r w:rsidR="0035146A">
        <w:rPr>
          <w:rFonts w:ascii="Times New Roman" w:hAnsi="Times New Roman" w:cs="Times New Roman"/>
          <w:lang w:val="lv-LV"/>
        </w:rPr>
        <w:t>, mazgāšanas un dezinfekcijas līdzekļu atliekas.</w:t>
      </w:r>
    </w:p>
    <w:p w14:paraId="759F6D24" w14:textId="77777777" w:rsidR="0035146A" w:rsidRPr="00EF1BBF" w:rsidRDefault="0035146A" w:rsidP="00301C0F">
      <w:pPr>
        <w:pStyle w:val="BodyTextIndent"/>
        <w:tabs>
          <w:tab w:val="left" w:pos="0"/>
        </w:tabs>
        <w:ind w:left="0" w:firstLine="0"/>
        <w:jc w:val="both"/>
        <w:rPr>
          <w:b w:val="0"/>
          <w:lang w:val="lv-LV"/>
        </w:rPr>
      </w:pPr>
    </w:p>
    <w:p w14:paraId="002AEEA0" w14:textId="68BDA727" w:rsidR="006251A3" w:rsidRDefault="0035146A" w:rsidP="00301C0F">
      <w:pPr>
        <w:pStyle w:val="BodyTextIndent"/>
        <w:tabs>
          <w:tab w:val="left" w:pos="0"/>
          <w:tab w:val="left" w:pos="709"/>
          <w:tab w:val="left" w:pos="851"/>
        </w:tabs>
        <w:ind w:left="0" w:firstLine="0"/>
        <w:jc w:val="both"/>
        <w:rPr>
          <w:b w:val="0"/>
          <w:bCs w:val="0"/>
          <w:lang w:val="lv-LV"/>
        </w:rPr>
      </w:pPr>
      <w:r>
        <w:rPr>
          <w:b w:val="0"/>
          <w:bCs w:val="0"/>
          <w:lang w:val="lv-LV"/>
        </w:rPr>
        <w:t xml:space="preserve">Iegūtais vakcīnu saturošais šķīdums jāizlieto 4 stundu laikā pēc </w:t>
      </w:r>
      <w:r w:rsidR="001F1CED">
        <w:rPr>
          <w:b w:val="0"/>
          <w:bCs w:val="0"/>
          <w:lang w:val="lv-LV"/>
        </w:rPr>
        <w:t>sagatavošanas</w:t>
      </w:r>
      <w:r>
        <w:rPr>
          <w:b w:val="0"/>
          <w:bCs w:val="0"/>
          <w:lang w:val="lv-LV"/>
        </w:rPr>
        <w:t>.</w:t>
      </w:r>
      <w:r w:rsidR="001F1CED">
        <w:rPr>
          <w:b w:val="0"/>
          <w:bCs w:val="0"/>
          <w:lang w:val="lv-LV"/>
        </w:rPr>
        <w:t xml:space="preserve"> </w:t>
      </w:r>
      <w:r>
        <w:rPr>
          <w:b w:val="0"/>
          <w:bCs w:val="0"/>
          <w:lang w:val="lv-LV"/>
        </w:rPr>
        <w:t>Nepieciešamo flakonu skaitu visu cūku vakcinēšanai aprēķin</w:t>
      </w:r>
      <w:r w:rsidR="00DC1D77">
        <w:rPr>
          <w:b w:val="0"/>
          <w:bCs w:val="0"/>
          <w:lang w:val="lv-LV"/>
        </w:rPr>
        <w:t>ā</w:t>
      </w:r>
      <w:r>
        <w:rPr>
          <w:b w:val="0"/>
          <w:bCs w:val="0"/>
          <w:lang w:val="lv-LV"/>
        </w:rPr>
        <w:t xml:space="preserve">t </w:t>
      </w:r>
      <w:r w:rsidRPr="00EF1BBF">
        <w:rPr>
          <w:b w:val="0"/>
          <w:bCs w:val="0"/>
          <w:lang w:val="lv-LV"/>
        </w:rPr>
        <w:t xml:space="preserve">saskaņā ar </w:t>
      </w:r>
      <w:r w:rsidR="00DE0202">
        <w:rPr>
          <w:b w:val="0"/>
          <w:bCs w:val="0"/>
          <w:lang w:val="lv-LV"/>
        </w:rPr>
        <w:t>šādu</w:t>
      </w:r>
      <w:r w:rsidRPr="00EF1BBF">
        <w:rPr>
          <w:b w:val="0"/>
          <w:bCs w:val="0"/>
          <w:lang w:val="lv-LV"/>
        </w:rPr>
        <w:t xml:space="preserve"> tabulu:</w:t>
      </w:r>
    </w:p>
    <w:p w14:paraId="0A111D03" w14:textId="77777777" w:rsidR="0035146A" w:rsidRPr="00EF1BBF" w:rsidRDefault="0035146A" w:rsidP="00301C0F">
      <w:pPr>
        <w:pStyle w:val="BodyTextIndent"/>
        <w:tabs>
          <w:tab w:val="left" w:pos="709"/>
          <w:tab w:val="left" w:pos="851"/>
        </w:tabs>
        <w:ind w:left="0" w:firstLine="0"/>
        <w:jc w:val="both"/>
        <w:rPr>
          <w:b w:val="0"/>
          <w:lang w:val="lv-LV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0"/>
        <w:gridCol w:w="2970"/>
        <w:gridCol w:w="2070"/>
      </w:tblGrid>
      <w:tr w:rsidR="0035146A" w14:paraId="4DA0D6C6" w14:textId="77777777">
        <w:trPr>
          <w:trHeight w:val="258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2A800" w14:textId="77777777" w:rsidR="006251A3" w:rsidRDefault="0035146A" w:rsidP="00301C0F">
            <w:pPr>
              <w:pStyle w:val="BodyTextIndent"/>
              <w:tabs>
                <w:tab w:val="left" w:pos="709"/>
                <w:tab w:val="left" w:pos="851"/>
              </w:tabs>
              <w:ind w:left="0" w:firstLine="0"/>
              <w:jc w:val="both"/>
              <w:rPr>
                <w:lang w:val="es-ES"/>
              </w:rPr>
            </w:pPr>
            <w:r>
              <w:rPr>
                <w:lang w:val="lv-LV"/>
              </w:rPr>
              <w:t>Cūku skaits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3DACA" w14:textId="77777777" w:rsidR="006251A3" w:rsidRDefault="0035146A" w:rsidP="00301C0F">
            <w:pPr>
              <w:pStyle w:val="BodyTextIndent"/>
              <w:tabs>
                <w:tab w:val="left" w:pos="709"/>
                <w:tab w:val="left" w:pos="851"/>
              </w:tabs>
              <w:ind w:left="0" w:firstLine="0"/>
              <w:jc w:val="both"/>
              <w:rPr>
                <w:lang w:val="es-ES"/>
              </w:rPr>
            </w:pPr>
            <w:r>
              <w:rPr>
                <w:lang w:val="lv-LV"/>
              </w:rPr>
              <w:t>Vakcīnas flakons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D36EC" w14:textId="77777777" w:rsidR="006251A3" w:rsidRDefault="0035146A" w:rsidP="00301C0F">
            <w:pPr>
              <w:pStyle w:val="BodyTextIndent"/>
              <w:tabs>
                <w:tab w:val="left" w:pos="80"/>
              </w:tabs>
              <w:ind w:left="0" w:firstLine="0"/>
              <w:jc w:val="both"/>
              <w:rPr>
                <w:lang w:val="es-ES"/>
              </w:rPr>
            </w:pPr>
            <w:r>
              <w:rPr>
                <w:lang w:val="lv-LV"/>
              </w:rPr>
              <w:t>Šķīdinātāja flakons</w:t>
            </w:r>
          </w:p>
        </w:tc>
      </w:tr>
      <w:tr w:rsidR="0035146A" w14:paraId="647E469D" w14:textId="77777777">
        <w:trPr>
          <w:trHeight w:val="259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C3802" w14:textId="77777777" w:rsidR="006251A3" w:rsidRDefault="0035146A" w:rsidP="00301C0F">
            <w:pPr>
              <w:pStyle w:val="BodyTextIndent"/>
              <w:ind w:left="0" w:firstLine="0"/>
              <w:jc w:val="both"/>
              <w:rPr>
                <w:b w:val="0"/>
                <w:bCs w:val="0"/>
                <w:lang w:val="es-ES"/>
              </w:rPr>
            </w:pPr>
            <w:r>
              <w:rPr>
                <w:b w:val="0"/>
                <w:bCs w:val="0"/>
                <w:lang w:val="es-ES"/>
              </w:rPr>
              <w:t>10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628B" w14:textId="77777777" w:rsidR="006251A3" w:rsidRDefault="0035146A" w:rsidP="00301C0F">
            <w:pPr>
              <w:pStyle w:val="BodyTextIndent"/>
              <w:ind w:left="0" w:firstLine="0"/>
              <w:jc w:val="both"/>
              <w:rPr>
                <w:lang w:val="es-ES"/>
              </w:rPr>
            </w:pPr>
            <w:r>
              <w:rPr>
                <w:b w:val="0"/>
                <w:bCs w:val="0"/>
                <w:lang w:val="lv-LV"/>
              </w:rPr>
              <w:t>10 devas (20 ml)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42B8" w14:textId="77777777" w:rsidR="006251A3" w:rsidRDefault="0035146A" w:rsidP="00301C0F">
            <w:pPr>
              <w:pStyle w:val="BodyTextIndent"/>
              <w:ind w:left="0" w:firstLine="0"/>
              <w:jc w:val="both"/>
              <w:rPr>
                <w:lang w:val="es-ES"/>
              </w:rPr>
            </w:pPr>
            <w:r>
              <w:rPr>
                <w:b w:val="0"/>
                <w:bCs w:val="0"/>
                <w:lang w:val="lv-LV"/>
              </w:rPr>
              <w:t>20 ml</w:t>
            </w:r>
          </w:p>
        </w:tc>
      </w:tr>
      <w:tr w:rsidR="0035146A" w14:paraId="074E7AA4" w14:textId="77777777">
        <w:trPr>
          <w:trHeight w:val="259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7D099" w14:textId="77777777" w:rsidR="006251A3" w:rsidRDefault="0035146A" w:rsidP="00301C0F">
            <w:pPr>
              <w:pStyle w:val="BodyTextIndent"/>
              <w:ind w:left="0" w:firstLine="0"/>
              <w:jc w:val="both"/>
              <w:rPr>
                <w:b w:val="0"/>
                <w:bCs w:val="0"/>
                <w:lang w:val="es-ES"/>
              </w:rPr>
            </w:pPr>
            <w:r>
              <w:rPr>
                <w:b w:val="0"/>
                <w:bCs w:val="0"/>
                <w:lang w:val="es-ES"/>
              </w:rPr>
              <w:t>50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5613" w14:textId="77777777" w:rsidR="006251A3" w:rsidRDefault="0035146A" w:rsidP="00301C0F">
            <w:pPr>
              <w:pStyle w:val="BodyTextIndent"/>
              <w:ind w:left="0" w:firstLine="0"/>
              <w:jc w:val="both"/>
              <w:rPr>
                <w:lang w:val="es-ES"/>
              </w:rPr>
            </w:pPr>
            <w:r>
              <w:rPr>
                <w:b w:val="0"/>
                <w:bCs w:val="0"/>
                <w:lang w:val="lv-LV"/>
              </w:rPr>
              <w:t>50 devas (100 ml)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DE3C" w14:textId="77777777" w:rsidR="006251A3" w:rsidRDefault="0035146A" w:rsidP="00301C0F">
            <w:pPr>
              <w:pStyle w:val="BodyTextIndent"/>
              <w:ind w:left="0" w:firstLine="0"/>
              <w:jc w:val="both"/>
              <w:rPr>
                <w:lang w:val="es-ES"/>
              </w:rPr>
            </w:pPr>
            <w:r>
              <w:rPr>
                <w:b w:val="0"/>
                <w:bCs w:val="0"/>
                <w:lang w:val="lv-LV"/>
              </w:rPr>
              <w:t>100 ml</w:t>
            </w:r>
          </w:p>
        </w:tc>
      </w:tr>
      <w:tr w:rsidR="0035146A" w14:paraId="70B3CF02" w14:textId="77777777">
        <w:trPr>
          <w:trHeight w:val="259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3AD0F" w14:textId="77777777" w:rsidR="006251A3" w:rsidRDefault="0035146A" w:rsidP="00301C0F">
            <w:pPr>
              <w:pStyle w:val="BodyTextIndent"/>
              <w:ind w:left="0" w:firstLine="0"/>
              <w:jc w:val="both"/>
              <w:rPr>
                <w:b w:val="0"/>
                <w:bCs w:val="0"/>
                <w:lang w:val="es-ES"/>
              </w:rPr>
            </w:pPr>
            <w:r>
              <w:rPr>
                <w:b w:val="0"/>
                <w:bCs w:val="0"/>
                <w:lang w:val="es-ES"/>
              </w:rPr>
              <w:t>100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2FD3B" w14:textId="77777777" w:rsidR="006251A3" w:rsidRDefault="0035146A" w:rsidP="00301C0F">
            <w:pPr>
              <w:pStyle w:val="BodyTextIndent"/>
              <w:ind w:left="0" w:firstLine="0"/>
              <w:jc w:val="both"/>
              <w:rPr>
                <w:lang w:val="es-ES"/>
              </w:rPr>
            </w:pPr>
            <w:r>
              <w:rPr>
                <w:b w:val="0"/>
                <w:bCs w:val="0"/>
                <w:lang w:val="lv-LV"/>
              </w:rPr>
              <w:t>100 devas (100 ml)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97FAB" w14:textId="77777777" w:rsidR="006251A3" w:rsidRDefault="0035146A" w:rsidP="00301C0F">
            <w:pPr>
              <w:pStyle w:val="BodyTextIndent"/>
              <w:ind w:left="0" w:firstLine="0"/>
              <w:jc w:val="both"/>
              <w:rPr>
                <w:lang w:val="es-ES"/>
              </w:rPr>
            </w:pPr>
            <w:r>
              <w:rPr>
                <w:b w:val="0"/>
                <w:bCs w:val="0"/>
                <w:lang w:val="lv-LV"/>
              </w:rPr>
              <w:t>200 ml</w:t>
            </w:r>
          </w:p>
        </w:tc>
      </w:tr>
    </w:tbl>
    <w:p w14:paraId="3D1984BA" w14:textId="77777777" w:rsidR="006251A3" w:rsidRDefault="006251A3" w:rsidP="00301C0F">
      <w:pPr>
        <w:pStyle w:val="BodyTextIndent"/>
        <w:tabs>
          <w:tab w:val="left" w:pos="709"/>
          <w:tab w:val="left" w:pos="851"/>
        </w:tabs>
        <w:ind w:left="0" w:firstLine="0"/>
        <w:jc w:val="both"/>
        <w:rPr>
          <w:b w:val="0"/>
          <w:lang w:val="es-ES"/>
        </w:rPr>
      </w:pPr>
    </w:p>
    <w:p w14:paraId="170596EF" w14:textId="3251A247" w:rsidR="006251A3" w:rsidRDefault="00DC1D77" w:rsidP="00301C0F">
      <w:pPr>
        <w:pStyle w:val="BodyTextIndent"/>
        <w:tabs>
          <w:tab w:val="left" w:pos="709"/>
          <w:tab w:val="left" w:pos="851"/>
        </w:tabs>
        <w:ind w:left="0" w:firstLine="0"/>
        <w:jc w:val="both"/>
        <w:rPr>
          <w:b w:val="0"/>
          <w:bCs w:val="0"/>
          <w:lang w:val="es-ES"/>
        </w:rPr>
      </w:pPr>
      <w:r>
        <w:rPr>
          <w:b w:val="0"/>
          <w:bCs w:val="0"/>
          <w:lang w:val="lv-LV"/>
        </w:rPr>
        <w:t xml:space="preserve">Izšķīdināto </w:t>
      </w:r>
      <w:r w:rsidR="007A047D">
        <w:rPr>
          <w:b w:val="0"/>
          <w:bCs w:val="0"/>
          <w:lang w:val="lv-LV"/>
        </w:rPr>
        <w:t xml:space="preserve">vakcīnu </w:t>
      </w:r>
      <w:r w:rsidR="0035146A">
        <w:rPr>
          <w:b w:val="0"/>
          <w:bCs w:val="0"/>
          <w:lang w:val="lv-LV"/>
        </w:rPr>
        <w:t>atšķaid</w:t>
      </w:r>
      <w:r>
        <w:rPr>
          <w:b w:val="0"/>
          <w:bCs w:val="0"/>
          <w:lang w:val="lv-LV"/>
        </w:rPr>
        <w:t>ī</w:t>
      </w:r>
      <w:r w:rsidR="0035146A">
        <w:rPr>
          <w:b w:val="0"/>
          <w:bCs w:val="0"/>
          <w:lang w:val="lv-LV"/>
        </w:rPr>
        <w:t>t dzeramajā ūdenī, pamatojoties uz iepriekšējā dienā izmērīto ūdens patēriņu 4 stundās plānotās vakcinācijas laikā.</w:t>
      </w:r>
    </w:p>
    <w:p w14:paraId="4C7C0D9D" w14:textId="77777777" w:rsidR="006251A3" w:rsidRDefault="006251A3" w:rsidP="00301C0F">
      <w:pPr>
        <w:pStyle w:val="Gliederung2-Text"/>
        <w:tabs>
          <w:tab w:val="clear" w:pos="709"/>
        </w:tabs>
        <w:ind w:left="0"/>
        <w:outlineLvl w:val="9"/>
        <w:rPr>
          <w:rFonts w:ascii="Times New Roman" w:hAnsi="Times New Roman" w:cs="Times New Roman"/>
          <w:bCs/>
          <w:lang w:val="es-ES"/>
        </w:rPr>
      </w:pPr>
    </w:p>
    <w:p w14:paraId="4E23221E" w14:textId="309E5865" w:rsidR="006251A3" w:rsidRPr="009136E9" w:rsidRDefault="0035146A" w:rsidP="00301C0F">
      <w:pPr>
        <w:pStyle w:val="Gliederung2-Text"/>
        <w:tabs>
          <w:tab w:val="clear" w:pos="709"/>
        </w:tabs>
        <w:ind w:left="0"/>
        <w:outlineLvl w:val="9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 xml:space="preserve">Cūkas dienā parasti izdzer 8 līdz 12 % no sava ķermeņa </w:t>
      </w:r>
      <w:r w:rsidR="007A5884">
        <w:rPr>
          <w:rFonts w:ascii="Times New Roman" w:hAnsi="Times New Roman" w:cs="Times New Roman"/>
          <w:lang w:val="lv-LV"/>
        </w:rPr>
        <w:t>svara</w:t>
      </w:r>
      <w:r w:rsidR="00DC1D77">
        <w:rPr>
          <w:rFonts w:ascii="Times New Roman" w:hAnsi="Times New Roman" w:cs="Times New Roman"/>
          <w:lang w:val="lv-LV"/>
        </w:rPr>
        <w:t>,</w:t>
      </w:r>
      <w:r>
        <w:rPr>
          <w:rFonts w:ascii="Times New Roman" w:hAnsi="Times New Roman" w:cs="Times New Roman"/>
          <w:lang w:val="lv-LV"/>
        </w:rPr>
        <w:t xml:space="preserve"> atkarībā no apkārtējās vides temperatūras.</w:t>
      </w:r>
      <w:r w:rsidR="005C60FD">
        <w:rPr>
          <w:rFonts w:ascii="Times New Roman" w:hAnsi="Times New Roman" w:cs="Times New Roman"/>
          <w:lang w:val="lv-LV"/>
        </w:rPr>
        <w:t xml:space="preserve"> </w:t>
      </w:r>
      <w:r>
        <w:rPr>
          <w:rFonts w:ascii="Times New Roman" w:hAnsi="Times New Roman" w:cs="Times New Roman"/>
          <w:lang w:val="lv-LV"/>
        </w:rPr>
        <w:t>Faktiskais patērētā ūdens daudzums</w:t>
      </w:r>
      <w:r w:rsidR="00D149CE">
        <w:rPr>
          <w:rFonts w:ascii="Times New Roman" w:hAnsi="Times New Roman" w:cs="Times New Roman"/>
          <w:lang w:val="lv-LV"/>
        </w:rPr>
        <w:t>,</w:t>
      </w:r>
      <w:r>
        <w:rPr>
          <w:rFonts w:ascii="Times New Roman" w:hAnsi="Times New Roman" w:cs="Times New Roman"/>
          <w:lang w:val="lv-LV"/>
        </w:rPr>
        <w:t xml:space="preserve"> atkarībā no vairākiem faktoriem</w:t>
      </w:r>
      <w:r w:rsidR="00D149CE">
        <w:rPr>
          <w:rFonts w:ascii="Times New Roman" w:hAnsi="Times New Roman" w:cs="Times New Roman"/>
          <w:lang w:val="lv-LV"/>
        </w:rPr>
        <w:t>,</w:t>
      </w:r>
      <w:r>
        <w:rPr>
          <w:rFonts w:ascii="Times New Roman" w:hAnsi="Times New Roman" w:cs="Times New Roman"/>
          <w:lang w:val="lv-LV"/>
        </w:rPr>
        <w:t xml:space="preserve"> var būtiski atšķirties.</w:t>
      </w:r>
      <w:r w:rsidR="005C60FD">
        <w:rPr>
          <w:rFonts w:ascii="Times New Roman" w:hAnsi="Times New Roman" w:cs="Times New Roman"/>
          <w:lang w:val="lv-LV"/>
        </w:rPr>
        <w:t xml:space="preserve"> </w:t>
      </w:r>
      <w:r>
        <w:rPr>
          <w:rFonts w:ascii="Times New Roman" w:hAnsi="Times New Roman" w:cs="Times New Roman"/>
          <w:lang w:val="lv-LV"/>
        </w:rPr>
        <w:t>Lai zāles iedarbotos efektīvi, ir svarīgi, lai cūkas saņemtu vismaz ieteikto devu.</w:t>
      </w:r>
      <w:r w:rsidR="005C60FD">
        <w:rPr>
          <w:rFonts w:ascii="Times New Roman" w:hAnsi="Times New Roman" w:cs="Times New Roman"/>
          <w:lang w:val="lv-LV"/>
        </w:rPr>
        <w:t xml:space="preserve"> </w:t>
      </w:r>
      <w:r>
        <w:rPr>
          <w:rFonts w:ascii="Times New Roman" w:hAnsi="Times New Roman" w:cs="Times New Roman"/>
          <w:lang w:val="lv-LV"/>
        </w:rPr>
        <w:t xml:space="preserve">Tādēļ </w:t>
      </w:r>
      <w:r w:rsidR="005C60FD">
        <w:rPr>
          <w:rFonts w:ascii="Times New Roman" w:hAnsi="Times New Roman" w:cs="Times New Roman"/>
          <w:lang w:val="lv-LV"/>
        </w:rPr>
        <w:t xml:space="preserve">dienu pirms vakcinācijas </w:t>
      </w:r>
      <w:r>
        <w:rPr>
          <w:rFonts w:ascii="Times New Roman" w:hAnsi="Times New Roman" w:cs="Times New Roman"/>
          <w:lang w:val="lv-LV"/>
        </w:rPr>
        <w:t>ieteicams novērtēt faktisko ūdens patēriņu 4 stundās tajā pašā laikā, kad plānota vakcinācija.</w:t>
      </w:r>
    </w:p>
    <w:p w14:paraId="34E0A9D2" w14:textId="77777777" w:rsidR="006251A3" w:rsidRPr="009136E9" w:rsidRDefault="006251A3" w:rsidP="00301C0F">
      <w:pPr>
        <w:pStyle w:val="Gliederung2-Text"/>
        <w:tabs>
          <w:tab w:val="clear" w:pos="709"/>
        </w:tabs>
        <w:ind w:left="0"/>
        <w:outlineLvl w:val="9"/>
        <w:rPr>
          <w:rFonts w:ascii="Times New Roman" w:hAnsi="Times New Roman" w:cs="Times New Roman"/>
          <w:lang w:val="lv-LV"/>
        </w:rPr>
      </w:pPr>
    </w:p>
    <w:p w14:paraId="29DFBDB9" w14:textId="04E8D44F" w:rsidR="008F7724" w:rsidRDefault="00DC1D77" w:rsidP="00301C0F">
      <w:pPr>
        <w:pStyle w:val="Gliederung2-Text"/>
        <w:ind w:left="0"/>
        <w:outlineLvl w:val="9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 xml:space="preserve">Ja </w:t>
      </w:r>
      <w:r w:rsidR="008F7724">
        <w:rPr>
          <w:rFonts w:ascii="Times New Roman" w:hAnsi="Times New Roman" w:cs="Times New Roman"/>
          <w:lang w:val="lv-LV"/>
        </w:rPr>
        <w:t>vakcināciju</w:t>
      </w:r>
      <w:r>
        <w:rPr>
          <w:rFonts w:ascii="Times New Roman" w:hAnsi="Times New Roman" w:cs="Times New Roman"/>
          <w:lang w:val="lv-LV"/>
        </w:rPr>
        <w:t xml:space="preserve"> veic, izmantojot</w:t>
      </w:r>
      <w:r w:rsidR="008F7724">
        <w:rPr>
          <w:rFonts w:ascii="Times New Roman" w:hAnsi="Times New Roman" w:cs="Times New Roman"/>
          <w:lang w:val="lv-LV"/>
        </w:rPr>
        <w:t xml:space="preserve"> sil</w:t>
      </w:r>
      <w:r>
        <w:rPr>
          <w:rFonts w:ascii="Times New Roman" w:hAnsi="Times New Roman" w:cs="Times New Roman"/>
          <w:lang w:val="lv-LV"/>
        </w:rPr>
        <w:t>i</w:t>
      </w:r>
      <w:r w:rsidR="008F7724">
        <w:rPr>
          <w:rFonts w:ascii="Times New Roman" w:hAnsi="Times New Roman" w:cs="Times New Roman"/>
          <w:lang w:val="lv-LV"/>
        </w:rPr>
        <w:t xml:space="preserve">, </w:t>
      </w:r>
      <w:r>
        <w:rPr>
          <w:rFonts w:ascii="Times New Roman" w:hAnsi="Times New Roman" w:cs="Times New Roman"/>
          <w:lang w:val="lv-LV"/>
        </w:rPr>
        <w:t xml:space="preserve">tajā </w:t>
      </w:r>
      <w:r w:rsidR="008F7724">
        <w:rPr>
          <w:rFonts w:ascii="Times New Roman" w:hAnsi="Times New Roman" w:cs="Times New Roman"/>
          <w:lang w:val="lv-LV"/>
        </w:rPr>
        <w:t xml:space="preserve">jānodrošina ūdens daudzums, kas paredzēts 4 stundām. Veicot vakcināciju </w:t>
      </w:r>
      <w:r>
        <w:rPr>
          <w:rFonts w:ascii="Times New Roman" w:hAnsi="Times New Roman" w:cs="Times New Roman"/>
          <w:lang w:val="lv-LV"/>
        </w:rPr>
        <w:t>caur</w:t>
      </w:r>
      <w:r w:rsidR="008F7724">
        <w:rPr>
          <w:rFonts w:ascii="Times New Roman" w:hAnsi="Times New Roman" w:cs="Times New Roman"/>
          <w:lang w:val="lv-LV"/>
        </w:rPr>
        <w:t xml:space="preserve"> ūdens padeves iekārt</w:t>
      </w:r>
      <w:r>
        <w:rPr>
          <w:rFonts w:ascii="Times New Roman" w:hAnsi="Times New Roman" w:cs="Times New Roman"/>
          <w:lang w:val="lv-LV"/>
        </w:rPr>
        <w:t>u</w:t>
      </w:r>
      <w:r w:rsidR="008F7724">
        <w:rPr>
          <w:rFonts w:ascii="Times New Roman" w:hAnsi="Times New Roman" w:cs="Times New Roman"/>
          <w:lang w:val="lv-LV"/>
        </w:rPr>
        <w:t>, jānomēra nepieciešamais šķīduma daudzums 4 stundu vakcinācijai.</w:t>
      </w:r>
    </w:p>
    <w:p w14:paraId="077E3349" w14:textId="77777777" w:rsidR="008F7724" w:rsidRDefault="008F7724" w:rsidP="00301C0F">
      <w:pPr>
        <w:pStyle w:val="Gliederung2-Text"/>
        <w:ind w:left="0"/>
        <w:outlineLvl w:val="9"/>
        <w:rPr>
          <w:rFonts w:ascii="Times New Roman" w:hAnsi="Times New Roman" w:cs="Times New Roman"/>
          <w:lang w:val="lv-LV"/>
        </w:rPr>
      </w:pPr>
    </w:p>
    <w:p w14:paraId="0F82192A" w14:textId="77777777" w:rsidR="006251A3" w:rsidRPr="009136E9" w:rsidRDefault="0035146A" w:rsidP="00301C0F">
      <w:pPr>
        <w:pStyle w:val="Gliederung2-Text"/>
        <w:ind w:left="0"/>
        <w:outlineLvl w:val="9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>Dzeramajam ūdenim</w:t>
      </w:r>
      <w:r w:rsidR="007A5884">
        <w:rPr>
          <w:rFonts w:ascii="Times New Roman" w:hAnsi="Times New Roman" w:cs="Times New Roman"/>
          <w:lang w:val="lv-LV"/>
        </w:rPr>
        <w:t>,</w:t>
      </w:r>
      <w:r>
        <w:rPr>
          <w:rFonts w:ascii="Times New Roman" w:hAnsi="Times New Roman" w:cs="Times New Roman"/>
          <w:lang w:val="lv-LV"/>
        </w:rPr>
        <w:t xml:space="preserve"> pirms vakcīnas pievienošanas</w:t>
      </w:r>
      <w:r w:rsidR="007A5884">
        <w:rPr>
          <w:rFonts w:ascii="Times New Roman" w:hAnsi="Times New Roman" w:cs="Times New Roman"/>
          <w:lang w:val="lv-LV"/>
        </w:rPr>
        <w:t>,</w:t>
      </w:r>
      <w:r>
        <w:rPr>
          <w:rFonts w:ascii="Times New Roman" w:hAnsi="Times New Roman" w:cs="Times New Roman"/>
          <w:lang w:val="lv-LV"/>
        </w:rPr>
        <w:t xml:space="preserve"> kā stabilizētāju ieteicams pievienot vājpiena pulveri vai nātrija tiosulfāta šķīdumu.</w:t>
      </w:r>
      <w:r w:rsidRPr="009136E9">
        <w:rPr>
          <w:rFonts w:ascii="Times New Roman" w:hAnsi="Times New Roman" w:cs="Times New Roman"/>
          <w:lang w:val="lv-LV"/>
        </w:rPr>
        <w:t xml:space="preserve"> V</w:t>
      </w:r>
      <w:r>
        <w:rPr>
          <w:rFonts w:ascii="Times New Roman" w:hAnsi="Times New Roman" w:cs="Times New Roman"/>
          <w:lang w:val="lv-LV"/>
        </w:rPr>
        <w:t>ājpiena pulvera beigu koncentrācijai jābūt 2,5 g/litru.</w:t>
      </w:r>
      <w:r w:rsidR="005C60FD">
        <w:rPr>
          <w:rFonts w:ascii="Times New Roman" w:hAnsi="Times New Roman" w:cs="Times New Roman"/>
          <w:lang w:val="lv-LV"/>
        </w:rPr>
        <w:t xml:space="preserve"> </w:t>
      </w:r>
      <w:r>
        <w:rPr>
          <w:rFonts w:ascii="Times New Roman" w:hAnsi="Times New Roman" w:cs="Times New Roman"/>
          <w:lang w:val="lv-LV"/>
        </w:rPr>
        <w:t>Nātrija tiosulfāta beigu koncentrācijai jābūt aptuveni 0,055 g/litru.</w:t>
      </w:r>
    </w:p>
    <w:p w14:paraId="0D0C2917" w14:textId="77777777" w:rsidR="006251A3" w:rsidRPr="009136E9" w:rsidRDefault="006251A3" w:rsidP="00301C0F">
      <w:pPr>
        <w:pStyle w:val="Gliederung2-Text"/>
        <w:ind w:left="0"/>
        <w:outlineLvl w:val="9"/>
        <w:rPr>
          <w:rFonts w:ascii="Times New Roman" w:hAnsi="Times New Roman" w:cs="Times New Roman"/>
          <w:lang w:val="lv-LV"/>
        </w:rPr>
      </w:pPr>
    </w:p>
    <w:p w14:paraId="2691201D" w14:textId="5A9BAD96" w:rsidR="006251A3" w:rsidRDefault="0035146A" w:rsidP="00301C0F">
      <w:pPr>
        <w:pStyle w:val="Gliederung2-Text"/>
        <w:ind w:left="0"/>
        <w:outlineLvl w:val="9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 xml:space="preserve">Pēc aprēķinātā ūdens daudzuma </w:t>
      </w:r>
      <w:r w:rsidR="008F7724">
        <w:rPr>
          <w:rFonts w:ascii="Times New Roman" w:hAnsi="Times New Roman" w:cs="Times New Roman"/>
          <w:lang w:val="lv-LV"/>
        </w:rPr>
        <w:t>nomērīšanas</w:t>
      </w:r>
      <w:r>
        <w:rPr>
          <w:rFonts w:ascii="Times New Roman" w:hAnsi="Times New Roman" w:cs="Times New Roman"/>
          <w:lang w:val="lv-LV"/>
        </w:rPr>
        <w:t xml:space="preserve"> ūdenim jāpievieno nātrija tiosulfāts vai vājpiena pulveris.</w:t>
      </w:r>
      <w:r w:rsidR="005C60FD">
        <w:rPr>
          <w:rFonts w:ascii="Times New Roman" w:hAnsi="Times New Roman" w:cs="Times New Roman"/>
          <w:lang w:val="lv-LV"/>
        </w:rPr>
        <w:t xml:space="preserve"> </w:t>
      </w:r>
      <w:r>
        <w:rPr>
          <w:rFonts w:ascii="Times New Roman" w:hAnsi="Times New Roman" w:cs="Times New Roman"/>
          <w:lang w:val="lv-LV"/>
        </w:rPr>
        <w:t xml:space="preserve">Pēc tam </w:t>
      </w:r>
      <w:r w:rsidR="00E961B7">
        <w:rPr>
          <w:rFonts w:ascii="Times New Roman" w:hAnsi="Times New Roman" w:cs="Times New Roman"/>
          <w:lang w:val="lv-LV"/>
        </w:rPr>
        <w:t>izšķīdināto</w:t>
      </w:r>
      <w:r w:rsidR="008F7724">
        <w:rPr>
          <w:rFonts w:ascii="Times New Roman" w:hAnsi="Times New Roman" w:cs="Times New Roman"/>
          <w:lang w:val="lv-LV"/>
        </w:rPr>
        <w:t xml:space="preserve"> vakcīnu</w:t>
      </w:r>
      <w:r>
        <w:rPr>
          <w:rFonts w:ascii="Times New Roman" w:hAnsi="Times New Roman" w:cs="Times New Roman"/>
          <w:lang w:val="lv-LV"/>
        </w:rPr>
        <w:t xml:space="preserve"> atšķaida ūdens</w:t>
      </w:r>
      <w:r w:rsidR="00E24349">
        <w:rPr>
          <w:rFonts w:ascii="Times New Roman" w:hAnsi="Times New Roman" w:cs="Times New Roman"/>
          <w:lang w:val="lv-LV"/>
        </w:rPr>
        <w:t>-</w:t>
      </w:r>
      <w:r>
        <w:rPr>
          <w:rFonts w:ascii="Times New Roman" w:hAnsi="Times New Roman" w:cs="Times New Roman"/>
          <w:lang w:val="lv-LV"/>
        </w:rPr>
        <w:t>vājpiena</w:t>
      </w:r>
      <w:r w:rsidR="00496C24">
        <w:rPr>
          <w:rFonts w:ascii="Times New Roman" w:hAnsi="Times New Roman" w:cs="Times New Roman"/>
          <w:lang w:val="lv-LV"/>
        </w:rPr>
        <w:t xml:space="preserve"> </w:t>
      </w:r>
      <w:r>
        <w:rPr>
          <w:rFonts w:ascii="Times New Roman" w:hAnsi="Times New Roman" w:cs="Times New Roman"/>
          <w:lang w:val="lv-LV"/>
        </w:rPr>
        <w:t>vai ūdens</w:t>
      </w:r>
      <w:r w:rsidR="00E24349">
        <w:rPr>
          <w:rFonts w:ascii="Times New Roman" w:hAnsi="Times New Roman" w:cs="Times New Roman"/>
          <w:lang w:val="lv-LV"/>
        </w:rPr>
        <w:t>-</w:t>
      </w:r>
      <w:r>
        <w:rPr>
          <w:rFonts w:ascii="Times New Roman" w:hAnsi="Times New Roman" w:cs="Times New Roman"/>
          <w:lang w:val="lv-LV"/>
        </w:rPr>
        <w:t>tiosulfāta maisījumā.</w:t>
      </w:r>
    </w:p>
    <w:p w14:paraId="2889BA53" w14:textId="77777777" w:rsidR="008F7724" w:rsidRDefault="008F7724" w:rsidP="00301C0F">
      <w:pPr>
        <w:pStyle w:val="Gliederung2-Text"/>
        <w:ind w:left="0"/>
        <w:outlineLvl w:val="9"/>
        <w:rPr>
          <w:rFonts w:ascii="Times New Roman" w:hAnsi="Times New Roman" w:cs="Times New Roman"/>
          <w:lang w:val="lv-LV"/>
        </w:rPr>
      </w:pPr>
    </w:p>
    <w:p w14:paraId="46BDC80F" w14:textId="77777777" w:rsidR="008F7724" w:rsidRDefault="008F7724" w:rsidP="00301C0F">
      <w:pPr>
        <w:pStyle w:val="Gliederung2-Text"/>
        <w:ind w:left="0"/>
        <w:outlineLvl w:val="9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 xml:space="preserve">Nodrošiniet, ka </w:t>
      </w:r>
      <w:r w:rsidR="00D02260">
        <w:rPr>
          <w:rFonts w:ascii="Times New Roman" w:hAnsi="Times New Roman" w:cs="Times New Roman"/>
          <w:lang w:val="lv-LV"/>
        </w:rPr>
        <w:t>izšķīdinātā</w:t>
      </w:r>
      <w:r>
        <w:rPr>
          <w:rFonts w:ascii="Times New Roman" w:hAnsi="Times New Roman" w:cs="Times New Roman"/>
          <w:lang w:val="lv-LV"/>
        </w:rPr>
        <w:t xml:space="preserve"> vakcīna ūdenī ir vienmērīgi izkliedēta. Kad panākta vienmērīga izkliede, </w:t>
      </w:r>
      <w:r w:rsidR="00F23619">
        <w:rPr>
          <w:rFonts w:ascii="Times New Roman" w:hAnsi="Times New Roman" w:cs="Times New Roman"/>
          <w:lang w:val="lv-LV"/>
        </w:rPr>
        <w:t>piepildiet sili vai</w:t>
      </w:r>
      <w:r>
        <w:rPr>
          <w:rFonts w:ascii="Times New Roman" w:hAnsi="Times New Roman" w:cs="Times New Roman"/>
          <w:lang w:val="lv-LV"/>
        </w:rPr>
        <w:t xml:space="preserve"> ūdens padeves iekārtu.</w:t>
      </w:r>
    </w:p>
    <w:p w14:paraId="79B0D358" w14:textId="77777777" w:rsidR="006251A3" w:rsidRDefault="006251A3" w:rsidP="00301C0F">
      <w:pPr>
        <w:pStyle w:val="Gliederung2-Text"/>
        <w:ind w:left="0"/>
        <w:outlineLvl w:val="9"/>
        <w:rPr>
          <w:rFonts w:ascii="Times New Roman" w:hAnsi="Times New Roman" w:cs="Times New Roman"/>
          <w:lang w:val="lv-LV"/>
        </w:rPr>
      </w:pPr>
    </w:p>
    <w:p w14:paraId="0FA8C664" w14:textId="731D694F" w:rsidR="006251A3" w:rsidRDefault="005539D2" w:rsidP="00301C0F">
      <w:pPr>
        <w:pStyle w:val="Gliederung2-Text"/>
        <w:ind w:left="0"/>
        <w:outlineLvl w:val="9"/>
        <w:rPr>
          <w:rFonts w:ascii="Times New Roman" w:hAnsi="Times New Roman" w:cs="Times New Roman"/>
          <w:u w:val="single"/>
          <w:lang w:val="lv-LV"/>
        </w:rPr>
      </w:pPr>
      <w:r w:rsidRPr="00EF1BBF">
        <w:rPr>
          <w:rFonts w:ascii="Times New Roman" w:hAnsi="Times New Roman" w:cs="Times New Roman"/>
          <w:u w:val="single"/>
          <w:lang w:val="lv-LV"/>
        </w:rPr>
        <w:t>Vakcin</w:t>
      </w:r>
      <w:r w:rsidR="00E24349">
        <w:rPr>
          <w:rFonts w:ascii="Times New Roman" w:hAnsi="Times New Roman" w:cs="Times New Roman"/>
          <w:u w:val="single"/>
          <w:lang w:val="lv-LV"/>
        </w:rPr>
        <w:t>ācija</w:t>
      </w:r>
      <w:r w:rsidRPr="00EF1BBF">
        <w:rPr>
          <w:rFonts w:ascii="Times New Roman" w:hAnsi="Times New Roman" w:cs="Times New Roman"/>
          <w:u w:val="single"/>
          <w:lang w:val="lv-LV"/>
        </w:rPr>
        <w:t>, izmantojot šķidro barību</w:t>
      </w:r>
      <w:r w:rsidR="00E961B7">
        <w:rPr>
          <w:rFonts w:ascii="Times New Roman" w:hAnsi="Times New Roman" w:cs="Times New Roman"/>
          <w:u w:val="single"/>
          <w:lang w:val="lv-LV"/>
        </w:rPr>
        <w:t>:</w:t>
      </w:r>
    </w:p>
    <w:p w14:paraId="58CFA1B3" w14:textId="215F2B63" w:rsidR="006251A3" w:rsidRDefault="007A047D" w:rsidP="00301C0F">
      <w:pPr>
        <w:pStyle w:val="Gliederung2-Text"/>
        <w:ind w:left="0"/>
        <w:outlineLvl w:val="9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 xml:space="preserve">Barošanas sistēmas un </w:t>
      </w:r>
      <w:r w:rsidR="00E961B7">
        <w:rPr>
          <w:rFonts w:ascii="Times New Roman" w:hAnsi="Times New Roman" w:cs="Times New Roman"/>
          <w:lang w:val="lv-LV"/>
        </w:rPr>
        <w:t xml:space="preserve">maisīšanas </w:t>
      </w:r>
      <w:r>
        <w:rPr>
          <w:rFonts w:ascii="Times New Roman" w:hAnsi="Times New Roman" w:cs="Times New Roman"/>
          <w:lang w:val="lv-LV"/>
        </w:rPr>
        <w:t xml:space="preserve">ierīce ir </w:t>
      </w:r>
      <w:r w:rsidR="00217AED" w:rsidRPr="00C7422E">
        <w:rPr>
          <w:rFonts w:ascii="Times New Roman" w:hAnsi="Times New Roman" w:cs="Times New Roman"/>
          <w:lang w:val="lv-LV"/>
        </w:rPr>
        <w:t>jāiztīra</w:t>
      </w:r>
      <w:r>
        <w:rPr>
          <w:rFonts w:ascii="Times New Roman" w:hAnsi="Times New Roman" w:cs="Times New Roman"/>
          <w:lang w:val="lv-LV"/>
        </w:rPr>
        <w:t xml:space="preserve">, </w:t>
      </w:r>
      <w:r w:rsidR="005262AF" w:rsidRPr="009D7C5C">
        <w:rPr>
          <w:rFonts w:ascii="Times New Roman" w:hAnsi="Times New Roman" w:cs="Times New Roman"/>
          <w:lang w:val="lv-LV"/>
        </w:rPr>
        <w:t xml:space="preserve">lai tajās nepaliktu </w:t>
      </w:r>
      <w:r w:rsidR="00CA731B" w:rsidRPr="009D7C5C">
        <w:rPr>
          <w:rFonts w:ascii="Times New Roman" w:hAnsi="Times New Roman" w:cs="Times New Roman"/>
          <w:lang w:val="lv-LV"/>
        </w:rPr>
        <w:t>pretmikrobu</w:t>
      </w:r>
      <w:r w:rsidR="005262AF" w:rsidRPr="009D7C5C">
        <w:rPr>
          <w:rFonts w:ascii="Times New Roman" w:hAnsi="Times New Roman" w:cs="Times New Roman"/>
          <w:lang w:val="lv-LV"/>
        </w:rPr>
        <w:t>, mazgāšanas un dezinfekcijas līdzekļu atliekas</w:t>
      </w:r>
      <w:r>
        <w:rPr>
          <w:rFonts w:ascii="Times New Roman" w:hAnsi="Times New Roman" w:cs="Times New Roman"/>
          <w:lang w:val="lv-LV"/>
        </w:rPr>
        <w:t>.</w:t>
      </w:r>
    </w:p>
    <w:p w14:paraId="307B32C9" w14:textId="77777777" w:rsidR="006251A3" w:rsidRDefault="006251A3" w:rsidP="00301C0F">
      <w:pPr>
        <w:pStyle w:val="Gliederung2-Text"/>
        <w:ind w:left="0"/>
        <w:outlineLvl w:val="9"/>
        <w:rPr>
          <w:rFonts w:ascii="Times New Roman" w:hAnsi="Times New Roman" w:cs="Times New Roman"/>
          <w:lang w:val="lv-LV"/>
        </w:rPr>
      </w:pPr>
    </w:p>
    <w:p w14:paraId="01580BEF" w14:textId="77777777" w:rsidR="006251A3" w:rsidRDefault="007A047D" w:rsidP="00301C0F">
      <w:pPr>
        <w:pStyle w:val="Gliederung2-Text"/>
        <w:ind w:left="0"/>
        <w:outlineLvl w:val="9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>Aprēķiniet nepieciešamo vakcīnas flakonu skaitu</w:t>
      </w:r>
      <w:r w:rsidR="005262AF">
        <w:rPr>
          <w:rFonts w:ascii="Times New Roman" w:hAnsi="Times New Roman" w:cs="Times New Roman"/>
          <w:lang w:val="lv-LV"/>
        </w:rPr>
        <w:t>, kā norādīts tabulā iepriekš</w:t>
      </w:r>
      <w:r w:rsidR="00D92E70">
        <w:rPr>
          <w:rFonts w:ascii="Times New Roman" w:hAnsi="Times New Roman" w:cs="Times New Roman"/>
          <w:lang w:val="lv-LV"/>
        </w:rPr>
        <w:t>.</w:t>
      </w:r>
    </w:p>
    <w:p w14:paraId="29CE8B2B" w14:textId="77777777" w:rsidR="006251A3" w:rsidRDefault="006251A3" w:rsidP="00301C0F">
      <w:pPr>
        <w:pStyle w:val="Gliederung2-Text"/>
        <w:ind w:left="0"/>
        <w:outlineLvl w:val="9"/>
        <w:rPr>
          <w:rFonts w:ascii="Times New Roman" w:hAnsi="Times New Roman" w:cs="Times New Roman"/>
          <w:lang w:val="lv-LV"/>
        </w:rPr>
      </w:pPr>
    </w:p>
    <w:p w14:paraId="73BDC510" w14:textId="77777777" w:rsidR="006251A3" w:rsidRDefault="00CF373A" w:rsidP="00301C0F">
      <w:pPr>
        <w:pStyle w:val="Gliederung2-Text"/>
        <w:ind w:left="0"/>
        <w:outlineLvl w:val="9"/>
        <w:rPr>
          <w:rFonts w:ascii="Times New Roman" w:hAnsi="Times New Roman" w:cs="Times New Roman"/>
          <w:lang w:val="lv-LV"/>
        </w:rPr>
      </w:pPr>
      <w:r w:rsidRPr="00EF1BBF">
        <w:rPr>
          <w:rFonts w:ascii="Times New Roman" w:hAnsi="Times New Roman" w:cs="Times New Roman"/>
          <w:lang w:val="lv-LV"/>
        </w:rPr>
        <w:t>Nosakiet</w:t>
      </w:r>
      <w:r w:rsidR="00D92E70" w:rsidRPr="00EF1BBF">
        <w:rPr>
          <w:rFonts w:ascii="Times New Roman" w:hAnsi="Times New Roman" w:cs="Times New Roman"/>
          <w:lang w:val="lv-LV"/>
        </w:rPr>
        <w:t xml:space="preserve"> barības daudzumu, k</w:t>
      </w:r>
      <w:r w:rsidRPr="00EF1BBF">
        <w:rPr>
          <w:rFonts w:ascii="Times New Roman" w:hAnsi="Times New Roman" w:cs="Times New Roman"/>
          <w:lang w:val="lv-LV"/>
        </w:rPr>
        <w:t>o</w:t>
      </w:r>
      <w:r w:rsidR="00D92E70" w:rsidRPr="00EF1BBF">
        <w:rPr>
          <w:rFonts w:ascii="Times New Roman" w:hAnsi="Times New Roman" w:cs="Times New Roman"/>
          <w:lang w:val="lv-LV"/>
        </w:rPr>
        <w:t xml:space="preserve"> dzīvnieki patērēs</w:t>
      </w:r>
      <w:r w:rsidRPr="00EF1BBF">
        <w:rPr>
          <w:rFonts w:ascii="Times New Roman" w:hAnsi="Times New Roman" w:cs="Times New Roman"/>
          <w:lang w:val="lv-LV"/>
        </w:rPr>
        <w:t xml:space="preserve"> vienā barošanās reizē mazāk nekā</w:t>
      </w:r>
      <w:r w:rsidR="00D92E70" w:rsidRPr="00EF1BBF">
        <w:rPr>
          <w:rFonts w:ascii="Times New Roman" w:hAnsi="Times New Roman" w:cs="Times New Roman"/>
          <w:lang w:val="lv-LV"/>
        </w:rPr>
        <w:t xml:space="preserve"> 4 stundu laikā</w:t>
      </w:r>
      <w:r w:rsidRPr="00EF1BBF">
        <w:rPr>
          <w:rFonts w:ascii="Times New Roman" w:hAnsi="Times New Roman" w:cs="Times New Roman"/>
          <w:lang w:val="lv-LV"/>
        </w:rPr>
        <w:t xml:space="preserve">. To </w:t>
      </w:r>
      <w:r w:rsidRPr="00B26D85">
        <w:rPr>
          <w:rFonts w:ascii="Times New Roman" w:hAnsi="Times New Roman" w:cs="Times New Roman"/>
          <w:lang w:val="lv-LV"/>
        </w:rPr>
        <w:t xml:space="preserve">nosaka, </w:t>
      </w:r>
      <w:r w:rsidR="00D92E70" w:rsidRPr="00B26D85">
        <w:rPr>
          <w:rFonts w:ascii="Times New Roman" w:hAnsi="Times New Roman" w:cs="Times New Roman"/>
          <w:lang w:val="lv-LV"/>
        </w:rPr>
        <w:t xml:space="preserve">ņemot vērā </w:t>
      </w:r>
      <w:r w:rsidRPr="00B26D85">
        <w:rPr>
          <w:rFonts w:ascii="Times New Roman" w:hAnsi="Times New Roman" w:cs="Times New Roman"/>
          <w:lang w:val="lv-LV"/>
        </w:rPr>
        <w:t>barības daudzumu, ko dzīvnieki uzņēma</w:t>
      </w:r>
      <w:r w:rsidR="00BE087E">
        <w:rPr>
          <w:rFonts w:ascii="Times New Roman" w:hAnsi="Times New Roman" w:cs="Times New Roman"/>
          <w:lang w:val="lv-LV"/>
        </w:rPr>
        <w:t xml:space="preserve"> </w:t>
      </w:r>
      <w:r w:rsidR="00D92E70" w:rsidRPr="00B26D85">
        <w:rPr>
          <w:rFonts w:ascii="Times New Roman" w:hAnsi="Times New Roman" w:cs="Times New Roman"/>
          <w:lang w:val="lv-LV"/>
        </w:rPr>
        <w:t xml:space="preserve">iepriekšējā dienā tajā pašā </w:t>
      </w:r>
      <w:r w:rsidRPr="00B26D85">
        <w:rPr>
          <w:rFonts w:ascii="Times New Roman" w:hAnsi="Times New Roman" w:cs="Times New Roman"/>
          <w:lang w:val="lv-LV"/>
        </w:rPr>
        <w:t>barošanā</w:t>
      </w:r>
      <w:r w:rsidRPr="00EF1BBF">
        <w:rPr>
          <w:rFonts w:ascii="Times New Roman" w:hAnsi="Times New Roman" w:cs="Times New Roman"/>
          <w:lang w:val="lv-LV"/>
        </w:rPr>
        <w:t>s reizē</w:t>
      </w:r>
      <w:r w:rsidR="00D92E70" w:rsidRPr="00EF1BBF">
        <w:rPr>
          <w:rFonts w:ascii="Times New Roman" w:hAnsi="Times New Roman" w:cs="Times New Roman"/>
          <w:lang w:val="lv-LV"/>
        </w:rPr>
        <w:t xml:space="preserve">, kad </w:t>
      </w:r>
      <w:r w:rsidRPr="00EF1BBF">
        <w:rPr>
          <w:rFonts w:ascii="Times New Roman" w:hAnsi="Times New Roman" w:cs="Times New Roman"/>
          <w:lang w:val="lv-LV"/>
        </w:rPr>
        <w:t>ir ie</w:t>
      </w:r>
      <w:r w:rsidR="005262AF" w:rsidRPr="00EF1BBF">
        <w:rPr>
          <w:rFonts w:ascii="Times New Roman" w:hAnsi="Times New Roman" w:cs="Times New Roman"/>
          <w:lang w:val="lv-LV"/>
        </w:rPr>
        <w:t xml:space="preserve">plānota </w:t>
      </w:r>
      <w:r w:rsidR="00D92E70" w:rsidRPr="00EF1BBF">
        <w:rPr>
          <w:rFonts w:ascii="Times New Roman" w:hAnsi="Times New Roman" w:cs="Times New Roman"/>
          <w:lang w:val="lv-LV"/>
        </w:rPr>
        <w:t>vakcin</w:t>
      </w:r>
      <w:r w:rsidR="00D70D09" w:rsidRPr="00EF1BBF">
        <w:rPr>
          <w:rFonts w:ascii="Times New Roman" w:hAnsi="Times New Roman" w:cs="Times New Roman"/>
          <w:lang w:val="lv-LV"/>
        </w:rPr>
        <w:t>ācija</w:t>
      </w:r>
      <w:r w:rsidR="00D92E70" w:rsidRPr="00EF1BBF">
        <w:rPr>
          <w:rFonts w:ascii="Times New Roman" w:hAnsi="Times New Roman" w:cs="Times New Roman"/>
          <w:lang w:val="lv-LV"/>
        </w:rPr>
        <w:t>.</w:t>
      </w:r>
    </w:p>
    <w:p w14:paraId="523DF75A" w14:textId="77777777" w:rsidR="006251A3" w:rsidRDefault="006251A3" w:rsidP="00301C0F">
      <w:pPr>
        <w:pStyle w:val="Gliederung2-Text"/>
        <w:ind w:left="0"/>
        <w:outlineLvl w:val="9"/>
        <w:rPr>
          <w:rFonts w:ascii="Times New Roman" w:hAnsi="Times New Roman" w:cs="Times New Roman"/>
          <w:lang w:val="lv-LV"/>
        </w:rPr>
      </w:pPr>
    </w:p>
    <w:p w14:paraId="2E471595" w14:textId="1DA49061" w:rsidR="006251A3" w:rsidRDefault="00D92E70" w:rsidP="00301C0F">
      <w:pPr>
        <w:pStyle w:val="Gliederung2-Text"/>
        <w:ind w:left="0"/>
        <w:outlineLvl w:val="9"/>
        <w:rPr>
          <w:rFonts w:ascii="Times New Roman" w:hAnsi="Times New Roman" w:cs="Times New Roman"/>
          <w:lang w:val="lv-LV"/>
        </w:rPr>
      </w:pPr>
      <w:r w:rsidRPr="00EF1BBF">
        <w:rPr>
          <w:rFonts w:ascii="Times New Roman" w:hAnsi="Times New Roman" w:cs="Times New Roman"/>
          <w:lang w:val="lv-LV"/>
        </w:rPr>
        <w:t xml:space="preserve">Sagatavojiet svaigu šķidro barību kopā ar dzeramo ūdeni. </w:t>
      </w:r>
      <w:r w:rsidR="00A73097" w:rsidRPr="00EF1BBF">
        <w:rPr>
          <w:rFonts w:ascii="Times New Roman" w:hAnsi="Times New Roman" w:cs="Times New Roman"/>
          <w:lang w:val="lv-LV"/>
        </w:rPr>
        <w:t xml:space="preserve">Vakcinācijai nav ieteicams izmantot </w:t>
      </w:r>
      <w:r w:rsidR="00105C70" w:rsidRPr="00B26D85">
        <w:rPr>
          <w:rFonts w:ascii="Times New Roman" w:hAnsi="Times New Roman" w:cs="Times New Roman"/>
          <w:lang w:val="lv-LV"/>
        </w:rPr>
        <w:t xml:space="preserve">kontrolētas fermentācijas procesā iegūtu </w:t>
      </w:r>
      <w:r w:rsidR="00217AED" w:rsidRPr="00C7422E">
        <w:rPr>
          <w:rFonts w:ascii="Times New Roman" w:hAnsi="Times New Roman" w:cs="Times New Roman"/>
          <w:lang w:val="lv-LV"/>
        </w:rPr>
        <w:t>barību vai formaldehīdu saturošu barību,</w:t>
      </w:r>
      <w:r w:rsidR="00D1443B" w:rsidRPr="00B26D85">
        <w:rPr>
          <w:rFonts w:ascii="Times New Roman" w:hAnsi="Times New Roman" w:cs="Times New Roman"/>
          <w:lang w:val="lv-LV"/>
        </w:rPr>
        <w:t xml:space="preserve"> jo vakcīnas stabilitāte </w:t>
      </w:r>
      <w:r w:rsidR="00F23619" w:rsidRPr="00B26D85">
        <w:rPr>
          <w:rFonts w:ascii="Times New Roman" w:hAnsi="Times New Roman" w:cs="Times New Roman"/>
          <w:lang w:val="lv-LV"/>
        </w:rPr>
        <w:t>šād</w:t>
      </w:r>
      <w:r w:rsidR="00F23619">
        <w:rPr>
          <w:rFonts w:ascii="Times New Roman" w:hAnsi="Times New Roman" w:cs="Times New Roman"/>
          <w:lang w:val="lv-LV"/>
        </w:rPr>
        <w:t>u</w:t>
      </w:r>
      <w:r w:rsidR="00F23619" w:rsidRPr="00B26D85">
        <w:rPr>
          <w:rFonts w:ascii="Times New Roman" w:hAnsi="Times New Roman" w:cs="Times New Roman"/>
          <w:lang w:val="lv-LV"/>
        </w:rPr>
        <w:t xml:space="preserve"> veid</w:t>
      </w:r>
      <w:r w:rsidR="00F23619">
        <w:rPr>
          <w:rFonts w:ascii="Times New Roman" w:hAnsi="Times New Roman" w:cs="Times New Roman"/>
          <w:lang w:val="lv-LV"/>
        </w:rPr>
        <w:t>u</w:t>
      </w:r>
      <w:r w:rsidR="00F23619" w:rsidRPr="00B26D85">
        <w:rPr>
          <w:rFonts w:ascii="Times New Roman" w:hAnsi="Times New Roman" w:cs="Times New Roman"/>
          <w:lang w:val="lv-LV"/>
        </w:rPr>
        <w:t xml:space="preserve"> </w:t>
      </w:r>
      <w:r w:rsidR="00D1443B" w:rsidRPr="00B26D85">
        <w:rPr>
          <w:rFonts w:ascii="Times New Roman" w:hAnsi="Times New Roman" w:cs="Times New Roman"/>
          <w:lang w:val="lv-LV"/>
        </w:rPr>
        <w:t xml:space="preserve">barībā nav </w:t>
      </w:r>
      <w:r w:rsidR="00D1443B" w:rsidRPr="000F673C">
        <w:rPr>
          <w:rFonts w:ascii="Times New Roman" w:hAnsi="Times New Roman" w:cs="Times New Roman"/>
          <w:lang w:val="lv-LV"/>
        </w:rPr>
        <w:t>pārbaudīta.</w:t>
      </w:r>
      <w:r w:rsidR="005C60FD" w:rsidRPr="000F673C">
        <w:rPr>
          <w:rFonts w:ascii="Times New Roman" w:hAnsi="Times New Roman" w:cs="Times New Roman"/>
          <w:lang w:val="lv-LV"/>
        </w:rPr>
        <w:t xml:space="preserve"> </w:t>
      </w:r>
      <w:r w:rsidR="00E961B7">
        <w:rPr>
          <w:rFonts w:ascii="Times New Roman" w:hAnsi="Times New Roman" w:cs="Times New Roman"/>
          <w:lang w:val="lv-LV"/>
        </w:rPr>
        <w:t>Izšķīdiniet</w:t>
      </w:r>
      <w:r w:rsidRPr="000F673C">
        <w:rPr>
          <w:rFonts w:ascii="Times New Roman" w:hAnsi="Times New Roman" w:cs="Times New Roman"/>
          <w:lang w:val="lv-LV"/>
        </w:rPr>
        <w:t xml:space="preserve"> vakcīnu</w:t>
      </w:r>
      <w:r w:rsidRPr="00EF1BBF">
        <w:rPr>
          <w:rFonts w:ascii="Times New Roman" w:hAnsi="Times New Roman" w:cs="Times New Roman"/>
          <w:lang w:val="lv-LV"/>
        </w:rPr>
        <w:t xml:space="preserve">, izmantojot </w:t>
      </w:r>
      <w:r w:rsidR="00217AED" w:rsidRPr="00C7422E">
        <w:rPr>
          <w:rFonts w:ascii="Times New Roman" w:hAnsi="Times New Roman" w:cs="Times New Roman"/>
          <w:lang w:val="lv-LV"/>
        </w:rPr>
        <w:t>pievienoto</w:t>
      </w:r>
      <w:r w:rsidR="005262AF" w:rsidRPr="00EF1BBF">
        <w:rPr>
          <w:rFonts w:ascii="Times New Roman" w:hAnsi="Times New Roman" w:cs="Times New Roman"/>
          <w:lang w:val="lv-LV"/>
        </w:rPr>
        <w:t xml:space="preserve"> šķīdinātāju. Pievienojiet </w:t>
      </w:r>
      <w:r w:rsidR="00E961B7">
        <w:rPr>
          <w:rFonts w:ascii="Times New Roman" w:hAnsi="Times New Roman" w:cs="Times New Roman"/>
          <w:lang w:val="lv-LV"/>
        </w:rPr>
        <w:t>izšķīdināto</w:t>
      </w:r>
      <w:r w:rsidR="00E961B7" w:rsidRPr="00EF1BBF">
        <w:rPr>
          <w:rFonts w:ascii="Times New Roman" w:hAnsi="Times New Roman" w:cs="Times New Roman"/>
          <w:lang w:val="lv-LV"/>
        </w:rPr>
        <w:t xml:space="preserve"> </w:t>
      </w:r>
      <w:r w:rsidRPr="00EF1BBF">
        <w:rPr>
          <w:rFonts w:ascii="Times New Roman" w:hAnsi="Times New Roman" w:cs="Times New Roman"/>
          <w:lang w:val="lv-LV"/>
        </w:rPr>
        <w:t>vakcīnu pilnībā sagatavotajai šķidrajai barībai.</w:t>
      </w:r>
    </w:p>
    <w:p w14:paraId="7813BF74" w14:textId="77777777" w:rsidR="006251A3" w:rsidRDefault="006251A3" w:rsidP="00301C0F">
      <w:pPr>
        <w:pStyle w:val="Gliederung2-Text"/>
        <w:ind w:left="0"/>
        <w:outlineLvl w:val="9"/>
        <w:rPr>
          <w:rFonts w:ascii="Times New Roman" w:hAnsi="Times New Roman" w:cs="Times New Roman"/>
          <w:lang w:val="lv-LV"/>
        </w:rPr>
      </w:pPr>
    </w:p>
    <w:p w14:paraId="28A4CC8A" w14:textId="4D43A823" w:rsidR="006251A3" w:rsidRDefault="005262AF" w:rsidP="00301C0F">
      <w:pPr>
        <w:pStyle w:val="Gliederung2-Text"/>
        <w:ind w:left="0"/>
        <w:outlineLvl w:val="9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>Lai pa</w:t>
      </w:r>
      <w:r w:rsidR="00D92E70">
        <w:rPr>
          <w:rFonts w:ascii="Times New Roman" w:hAnsi="Times New Roman" w:cs="Times New Roman"/>
          <w:lang w:val="lv-LV"/>
        </w:rPr>
        <w:t>gatavotā masa būtu viendabīga, sagatavoto vakcīnu var vēl atšķaidīt, iegūstot lielāku tilpumu. Tas ir jādara, izmantojot svaigu dzeramo ūdeni, kas satur 2,5 g/litr</w:t>
      </w:r>
      <w:r w:rsidR="0042436F">
        <w:rPr>
          <w:rFonts w:ascii="Times New Roman" w:hAnsi="Times New Roman" w:cs="Times New Roman"/>
          <w:lang w:val="lv-LV"/>
        </w:rPr>
        <w:t>ā</w:t>
      </w:r>
      <w:r w:rsidR="00BE087E">
        <w:rPr>
          <w:rFonts w:ascii="Times New Roman" w:hAnsi="Times New Roman" w:cs="Times New Roman"/>
          <w:lang w:val="lv-LV"/>
        </w:rPr>
        <w:t xml:space="preserve"> </w:t>
      </w:r>
      <w:r w:rsidR="00D92E70">
        <w:rPr>
          <w:rFonts w:ascii="Times New Roman" w:hAnsi="Times New Roman" w:cs="Times New Roman"/>
          <w:lang w:val="lv-LV"/>
        </w:rPr>
        <w:t>vājpiena pulvera vai 0,055 g/litr</w:t>
      </w:r>
      <w:r w:rsidR="0042436F">
        <w:rPr>
          <w:rFonts w:ascii="Times New Roman" w:hAnsi="Times New Roman" w:cs="Times New Roman"/>
          <w:lang w:val="lv-LV"/>
        </w:rPr>
        <w:t>ā</w:t>
      </w:r>
      <w:r w:rsidR="00D92E70">
        <w:rPr>
          <w:rFonts w:ascii="Times New Roman" w:hAnsi="Times New Roman" w:cs="Times New Roman"/>
          <w:lang w:val="lv-LV"/>
        </w:rPr>
        <w:t xml:space="preserve"> nātrija tiosulfāta, un pēc </w:t>
      </w:r>
      <w:r>
        <w:rPr>
          <w:rFonts w:ascii="Times New Roman" w:hAnsi="Times New Roman" w:cs="Times New Roman"/>
          <w:lang w:val="lv-LV"/>
        </w:rPr>
        <w:t xml:space="preserve">tam </w:t>
      </w:r>
      <w:r w:rsidR="00BE087E">
        <w:rPr>
          <w:rFonts w:ascii="Times New Roman" w:hAnsi="Times New Roman" w:cs="Times New Roman"/>
          <w:lang w:val="lv-LV"/>
        </w:rPr>
        <w:t>sa</w:t>
      </w:r>
      <w:r>
        <w:rPr>
          <w:rFonts w:ascii="Times New Roman" w:hAnsi="Times New Roman" w:cs="Times New Roman"/>
          <w:lang w:val="lv-LV"/>
        </w:rPr>
        <w:t xml:space="preserve">jaucot ar šķidro barību. </w:t>
      </w:r>
      <w:r w:rsidR="007A5884">
        <w:rPr>
          <w:rFonts w:ascii="Times New Roman" w:hAnsi="Times New Roman" w:cs="Times New Roman"/>
          <w:lang w:val="lv-LV"/>
        </w:rPr>
        <w:t xml:space="preserve">Pārliecinieties, ka </w:t>
      </w:r>
      <w:r w:rsidR="00E961B7">
        <w:rPr>
          <w:rFonts w:ascii="Times New Roman" w:hAnsi="Times New Roman" w:cs="Times New Roman"/>
          <w:lang w:val="lv-LV"/>
        </w:rPr>
        <w:t xml:space="preserve">izšķīdinātā </w:t>
      </w:r>
      <w:r w:rsidR="007A5884">
        <w:rPr>
          <w:rFonts w:ascii="Times New Roman" w:hAnsi="Times New Roman" w:cs="Times New Roman"/>
          <w:lang w:val="lv-LV"/>
        </w:rPr>
        <w:t>vakcīna ir vienmērīgi</w:t>
      </w:r>
      <w:r w:rsidR="00D92E70">
        <w:rPr>
          <w:rFonts w:ascii="Times New Roman" w:hAnsi="Times New Roman" w:cs="Times New Roman"/>
          <w:lang w:val="lv-LV"/>
        </w:rPr>
        <w:t xml:space="preserve"> iemais</w:t>
      </w:r>
      <w:r w:rsidR="007A5884">
        <w:rPr>
          <w:rFonts w:ascii="Times New Roman" w:hAnsi="Times New Roman" w:cs="Times New Roman"/>
          <w:lang w:val="lv-LV"/>
        </w:rPr>
        <w:t>īta</w:t>
      </w:r>
      <w:r w:rsidR="00D92E70">
        <w:rPr>
          <w:rFonts w:ascii="Times New Roman" w:hAnsi="Times New Roman" w:cs="Times New Roman"/>
          <w:lang w:val="lv-LV"/>
        </w:rPr>
        <w:t xml:space="preserve"> barībā.</w:t>
      </w:r>
    </w:p>
    <w:p w14:paraId="5547864D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33F80C58" w14:textId="77777777" w:rsidR="006251A3" w:rsidRDefault="0035146A" w:rsidP="00301C0F">
      <w:pPr>
        <w:pStyle w:val="BodyTextIndent"/>
        <w:keepNext/>
        <w:jc w:val="both"/>
        <w:rPr>
          <w:lang w:val="lv-LV"/>
        </w:rPr>
      </w:pPr>
      <w:r w:rsidRPr="00DC54CC">
        <w:rPr>
          <w:lang w:val="lv-LV"/>
        </w:rPr>
        <w:t>4.10</w:t>
      </w:r>
      <w:r w:rsidRPr="00DC54CC">
        <w:rPr>
          <w:lang w:val="lv-LV"/>
        </w:rPr>
        <w:tab/>
      </w:r>
      <w:r>
        <w:rPr>
          <w:lang w:val="lv-LV"/>
        </w:rPr>
        <w:t>Pārdozēšana (simptomi, rīcība ārkārtas situācijā, antidoti), ja nepieciešams</w:t>
      </w:r>
    </w:p>
    <w:p w14:paraId="4DFE53AD" w14:textId="77777777" w:rsidR="006251A3" w:rsidRDefault="006251A3" w:rsidP="00301C0F">
      <w:pPr>
        <w:keepNext/>
        <w:tabs>
          <w:tab w:val="clear" w:pos="567"/>
        </w:tabs>
        <w:spacing w:line="240" w:lineRule="auto"/>
        <w:jc w:val="both"/>
        <w:rPr>
          <w:lang w:val="lv-LV"/>
        </w:rPr>
      </w:pPr>
    </w:p>
    <w:p w14:paraId="30DCE72B" w14:textId="37962AD2" w:rsidR="006251A3" w:rsidRDefault="007A5884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P</w:t>
      </w:r>
      <w:r w:rsidR="0035146A">
        <w:rPr>
          <w:lang w:val="lv-LV"/>
        </w:rPr>
        <w:t xml:space="preserve">ēc </w:t>
      </w:r>
      <w:r>
        <w:rPr>
          <w:lang w:val="lv-LV"/>
        </w:rPr>
        <w:t>desmitkārt</w:t>
      </w:r>
      <w:r w:rsidR="00BE087E">
        <w:rPr>
          <w:lang w:val="lv-LV"/>
        </w:rPr>
        <w:t xml:space="preserve"> </w:t>
      </w:r>
      <w:r>
        <w:rPr>
          <w:lang w:val="lv-LV"/>
        </w:rPr>
        <w:t>pārsniegtas ieteicamās</w:t>
      </w:r>
      <w:r w:rsidR="0035146A">
        <w:rPr>
          <w:lang w:val="lv-LV"/>
        </w:rPr>
        <w:t xml:space="preserve"> devas ievadīšanas netika novērotas</w:t>
      </w:r>
      <w:r>
        <w:rPr>
          <w:lang w:val="lv-LV"/>
        </w:rPr>
        <w:t xml:space="preserve"> blakusparādības</w:t>
      </w:r>
      <w:r w:rsidR="0035146A">
        <w:rPr>
          <w:lang w:val="lv-LV"/>
        </w:rPr>
        <w:t>.</w:t>
      </w:r>
    </w:p>
    <w:p w14:paraId="1B281F94" w14:textId="77777777" w:rsidR="006251A3" w:rsidRDefault="0035146A" w:rsidP="00301C0F">
      <w:pPr>
        <w:tabs>
          <w:tab w:val="clear" w:pos="567"/>
        </w:tabs>
        <w:spacing w:line="240" w:lineRule="auto"/>
        <w:ind w:left="567" w:hanging="567"/>
        <w:jc w:val="both"/>
        <w:rPr>
          <w:lang w:val="lt-LT"/>
        </w:rPr>
      </w:pPr>
      <w:r>
        <w:rPr>
          <w:b/>
          <w:bCs/>
          <w:lang w:val="lt-LT"/>
        </w:rPr>
        <w:lastRenderedPageBreak/>
        <w:t>4.11</w:t>
      </w:r>
      <w:r>
        <w:rPr>
          <w:b/>
          <w:bCs/>
          <w:lang w:val="lt-LT"/>
        </w:rPr>
        <w:tab/>
        <w:t>Ierobežojumu periods(i) dzīvnieku produkcijas izmantošanā</w:t>
      </w:r>
    </w:p>
    <w:p w14:paraId="6D501E65" w14:textId="77777777" w:rsidR="006251A3" w:rsidRPr="009136E9" w:rsidRDefault="006251A3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35AAFA49" w14:textId="77777777" w:rsidR="006251A3" w:rsidRPr="009136E9" w:rsidRDefault="0035146A" w:rsidP="00301C0F">
      <w:pPr>
        <w:spacing w:line="240" w:lineRule="auto"/>
        <w:jc w:val="both"/>
        <w:rPr>
          <w:lang w:val="lv-LV"/>
        </w:rPr>
      </w:pPr>
      <w:r>
        <w:rPr>
          <w:lang w:val="lv-LV"/>
        </w:rPr>
        <w:t>Nulle dienas.</w:t>
      </w:r>
    </w:p>
    <w:p w14:paraId="7B508414" w14:textId="77777777" w:rsidR="006251A3" w:rsidRPr="009136E9" w:rsidRDefault="006251A3" w:rsidP="00301C0F">
      <w:pPr>
        <w:spacing w:line="240" w:lineRule="auto"/>
        <w:jc w:val="both"/>
        <w:rPr>
          <w:bCs/>
          <w:lang w:val="lv-LV"/>
        </w:rPr>
      </w:pPr>
    </w:p>
    <w:p w14:paraId="5AE7F0FE" w14:textId="77777777" w:rsidR="006251A3" w:rsidRPr="009136E9" w:rsidRDefault="006251A3" w:rsidP="00301C0F">
      <w:pPr>
        <w:spacing w:line="240" w:lineRule="auto"/>
        <w:jc w:val="both"/>
        <w:rPr>
          <w:bCs/>
          <w:lang w:val="lv-LV"/>
        </w:rPr>
      </w:pPr>
    </w:p>
    <w:p w14:paraId="0F1538B0" w14:textId="77777777" w:rsidR="006251A3" w:rsidRPr="009136E9" w:rsidRDefault="0035146A" w:rsidP="00301C0F">
      <w:pPr>
        <w:spacing w:line="240" w:lineRule="auto"/>
        <w:ind w:left="567" w:hanging="567"/>
        <w:jc w:val="both"/>
        <w:rPr>
          <w:lang w:val="lv-LV"/>
        </w:rPr>
      </w:pPr>
      <w:r w:rsidRPr="009136E9">
        <w:rPr>
          <w:b/>
          <w:bCs/>
          <w:lang w:val="lv-LV"/>
        </w:rPr>
        <w:t>5.</w:t>
      </w:r>
      <w:r w:rsidRPr="009136E9">
        <w:rPr>
          <w:b/>
          <w:bCs/>
          <w:lang w:val="lv-LV"/>
        </w:rPr>
        <w:tab/>
      </w:r>
      <w:r>
        <w:rPr>
          <w:b/>
          <w:bCs/>
          <w:lang w:val="lv-LV"/>
        </w:rPr>
        <w:t>IMUNOLOĢISKĀS ĪPAŠĪBAS</w:t>
      </w:r>
    </w:p>
    <w:p w14:paraId="3C2C6771" w14:textId="77777777" w:rsidR="006251A3" w:rsidRPr="009136E9" w:rsidRDefault="006251A3" w:rsidP="00301C0F">
      <w:pPr>
        <w:spacing w:line="240" w:lineRule="auto"/>
        <w:jc w:val="both"/>
        <w:rPr>
          <w:bCs/>
          <w:lang w:val="lv-LV"/>
        </w:rPr>
      </w:pPr>
    </w:p>
    <w:p w14:paraId="5F68BDF7" w14:textId="4F2640CD" w:rsidR="00301C0F" w:rsidRPr="00301C0F" w:rsidRDefault="00301C0F" w:rsidP="00301C0F">
      <w:pPr>
        <w:tabs>
          <w:tab w:val="clear" w:pos="567"/>
          <w:tab w:val="left" w:pos="2835"/>
        </w:tabs>
        <w:spacing w:line="240" w:lineRule="auto"/>
        <w:jc w:val="both"/>
        <w:rPr>
          <w:i/>
          <w:lang w:val="lv-LV"/>
        </w:rPr>
      </w:pPr>
      <w:r>
        <w:rPr>
          <w:color w:val="000000"/>
          <w:lang w:val="lv-LV"/>
        </w:rPr>
        <w:t xml:space="preserve">Farmakoterapeitiskā grupa: </w:t>
      </w:r>
      <w:r w:rsidR="00F23619">
        <w:rPr>
          <w:color w:val="000000"/>
          <w:lang w:val="lv-LV"/>
        </w:rPr>
        <w:t>imunoloģiski</w:t>
      </w:r>
      <w:r w:rsidR="00E961B7">
        <w:rPr>
          <w:color w:val="000000"/>
          <w:lang w:val="lv-LV"/>
        </w:rPr>
        <w:t>e</w:t>
      </w:r>
      <w:r w:rsidR="00F23619">
        <w:rPr>
          <w:color w:val="000000"/>
          <w:lang w:val="lv-LV"/>
        </w:rPr>
        <w:t xml:space="preserve"> līdzekļi cūkām, </w:t>
      </w:r>
      <w:r w:rsidR="00C7247E">
        <w:rPr>
          <w:color w:val="000000"/>
          <w:lang w:val="lv-LV"/>
        </w:rPr>
        <w:t>d</w:t>
      </w:r>
      <w:r w:rsidR="00C7247E" w:rsidRPr="009136E9">
        <w:rPr>
          <w:color w:val="000000"/>
          <w:lang w:val="lv-LV"/>
        </w:rPr>
        <w:t>zīvu</w:t>
      </w:r>
      <w:r w:rsidR="00BE087E" w:rsidRPr="009136E9">
        <w:rPr>
          <w:color w:val="000000"/>
          <w:lang w:val="lv-LV"/>
        </w:rPr>
        <w:t xml:space="preserve"> </w:t>
      </w:r>
      <w:r w:rsidR="00C7247E" w:rsidRPr="009136E9">
        <w:rPr>
          <w:color w:val="000000"/>
          <w:lang w:val="lv-LV"/>
        </w:rPr>
        <w:t>baktēriju</w:t>
      </w:r>
      <w:r w:rsidR="00BE087E" w:rsidRPr="009136E9">
        <w:rPr>
          <w:color w:val="000000"/>
          <w:lang w:val="lv-LV"/>
        </w:rPr>
        <w:t xml:space="preserve"> </w:t>
      </w:r>
      <w:r w:rsidR="00C7247E" w:rsidRPr="009136E9">
        <w:rPr>
          <w:color w:val="000000"/>
          <w:lang w:val="lv-LV"/>
        </w:rPr>
        <w:t>vakcīnas</w:t>
      </w:r>
      <w:r w:rsidR="00F23619">
        <w:rPr>
          <w:color w:val="000000"/>
          <w:lang w:val="lv-LV"/>
        </w:rPr>
        <w:t xml:space="preserve"> cūkām,</w:t>
      </w:r>
      <w:r w:rsidR="00F23619" w:rsidRPr="00EF1BBF">
        <w:rPr>
          <w:color w:val="000000"/>
          <w:lang w:val="lv-LV"/>
        </w:rPr>
        <w:t xml:space="preserve"> </w:t>
      </w:r>
      <w:r w:rsidR="005539D2" w:rsidRPr="009136E9">
        <w:rPr>
          <w:i/>
          <w:lang w:val="lv-LV"/>
        </w:rPr>
        <w:t>Lawsonia</w:t>
      </w:r>
      <w:r w:rsidR="00BE087E" w:rsidRPr="009136E9">
        <w:rPr>
          <w:i/>
          <w:lang w:val="lv-LV"/>
        </w:rPr>
        <w:t>.</w:t>
      </w:r>
    </w:p>
    <w:p w14:paraId="418438E5" w14:textId="0990E366" w:rsidR="006251A3" w:rsidRDefault="00D92E70" w:rsidP="00301C0F">
      <w:pPr>
        <w:tabs>
          <w:tab w:val="clear" w:pos="567"/>
          <w:tab w:val="left" w:pos="2835"/>
        </w:tabs>
        <w:spacing w:line="240" w:lineRule="auto"/>
        <w:jc w:val="both"/>
        <w:rPr>
          <w:lang w:val="lv-LV"/>
        </w:rPr>
      </w:pPr>
      <w:r w:rsidRPr="00EF1BBF">
        <w:rPr>
          <w:color w:val="000000"/>
          <w:lang w:val="lv-LV"/>
        </w:rPr>
        <w:t>ATĶvet kods:</w:t>
      </w:r>
      <w:r w:rsidR="00301C0F">
        <w:rPr>
          <w:color w:val="000000"/>
          <w:lang w:val="lv-LV"/>
        </w:rPr>
        <w:t xml:space="preserve"> </w:t>
      </w:r>
      <w:r w:rsidR="005539D2" w:rsidRPr="009136E9">
        <w:rPr>
          <w:lang w:val="lv-LV"/>
        </w:rPr>
        <w:t>QI09AE04</w:t>
      </w:r>
      <w:r w:rsidR="00E961B7">
        <w:rPr>
          <w:lang w:val="lv-LV"/>
        </w:rPr>
        <w:t>.</w:t>
      </w:r>
    </w:p>
    <w:p w14:paraId="088789ED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52C30FAE" w14:textId="77777777" w:rsidR="006251A3" w:rsidRPr="009136E9" w:rsidRDefault="0035146A" w:rsidP="00301C0F">
      <w:pPr>
        <w:tabs>
          <w:tab w:val="clear" w:pos="567"/>
        </w:tabs>
        <w:spacing w:line="240" w:lineRule="auto"/>
        <w:jc w:val="both"/>
        <w:rPr>
          <w:strike/>
          <w:lang w:val="lv-LV"/>
        </w:rPr>
      </w:pPr>
      <w:r>
        <w:rPr>
          <w:lang w:val="lv-LV"/>
        </w:rPr>
        <w:t>Vakcīna paredzēta</w:t>
      </w:r>
      <w:r w:rsidR="00C7247E">
        <w:rPr>
          <w:lang w:val="lv-LV"/>
        </w:rPr>
        <w:t xml:space="preserve"> cūkām</w:t>
      </w:r>
      <w:r>
        <w:rPr>
          <w:lang w:val="lv-LV"/>
        </w:rPr>
        <w:t xml:space="preserve"> aktīvas imūnreakcijas</w:t>
      </w:r>
      <w:r w:rsidR="00C7247E">
        <w:rPr>
          <w:lang w:val="lv-LV"/>
        </w:rPr>
        <w:t xml:space="preserve"> stimulēšanai</w:t>
      </w:r>
      <w:r w:rsidR="00BE087E">
        <w:rPr>
          <w:lang w:val="lv-LV"/>
        </w:rPr>
        <w:t xml:space="preserve"> </w:t>
      </w:r>
      <w:r w:rsidR="00C7247E">
        <w:rPr>
          <w:lang w:val="lv-LV"/>
        </w:rPr>
        <w:t>pret</w:t>
      </w:r>
      <w:r w:rsidR="00BE087E">
        <w:rPr>
          <w:lang w:val="lv-LV"/>
        </w:rPr>
        <w:t xml:space="preserve"> </w:t>
      </w:r>
      <w:r>
        <w:rPr>
          <w:i/>
          <w:iCs/>
          <w:lang w:val="lv-LV"/>
        </w:rPr>
        <w:t>Lawsonia</w:t>
      </w:r>
      <w:r w:rsidR="00FE716D">
        <w:rPr>
          <w:i/>
          <w:iCs/>
          <w:lang w:val="lv-LV"/>
        </w:rPr>
        <w:t xml:space="preserve"> </w:t>
      </w:r>
      <w:r>
        <w:rPr>
          <w:i/>
          <w:iCs/>
          <w:lang w:val="lv-LV"/>
        </w:rPr>
        <w:t>intracellularis</w:t>
      </w:r>
      <w:r w:rsidR="00C7247E">
        <w:rPr>
          <w:i/>
          <w:iCs/>
          <w:lang w:val="lv-LV"/>
        </w:rPr>
        <w:t>.</w:t>
      </w:r>
    </w:p>
    <w:p w14:paraId="203D6419" w14:textId="77777777" w:rsidR="006251A3" w:rsidRDefault="0035146A" w:rsidP="00301C0F">
      <w:pPr>
        <w:pStyle w:val="Gliederung2-Text"/>
        <w:tabs>
          <w:tab w:val="clear" w:pos="709"/>
        </w:tabs>
        <w:ind w:left="0"/>
        <w:outlineLvl w:val="9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>Serokonversiju pēc vakcinācijas parasti nevar noteikt, un tā nav saistīta ar aizsardzību.</w:t>
      </w:r>
    </w:p>
    <w:p w14:paraId="6E35DD69" w14:textId="77777777" w:rsidR="00F23619" w:rsidRDefault="00F23619" w:rsidP="00301C0F">
      <w:pPr>
        <w:pStyle w:val="Gliederung2-Text"/>
        <w:tabs>
          <w:tab w:val="clear" w:pos="709"/>
        </w:tabs>
        <w:ind w:left="0"/>
        <w:outlineLvl w:val="9"/>
        <w:rPr>
          <w:rFonts w:ascii="Times New Roman" w:hAnsi="Times New Roman" w:cs="Times New Roman"/>
          <w:lang w:val="lv-LV"/>
        </w:rPr>
      </w:pPr>
    </w:p>
    <w:p w14:paraId="237BE62E" w14:textId="2A00B73F" w:rsidR="00F23619" w:rsidRDefault="00F23619" w:rsidP="00301C0F">
      <w:pPr>
        <w:pStyle w:val="Gliederung2-Text"/>
        <w:tabs>
          <w:tab w:val="clear" w:pos="709"/>
        </w:tabs>
        <w:ind w:left="0"/>
        <w:outlineLvl w:val="9"/>
        <w:rPr>
          <w:rFonts w:ascii="Times New Roman" w:hAnsi="Times New Roman" w:cs="Times New Roman"/>
          <w:noProof/>
          <w:lang w:val="lv-LV"/>
        </w:rPr>
      </w:pPr>
      <w:r>
        <w:rPr>
          <w:rFonts w:ascii="Times New Roman" w:hAnsi="Times New Roman" w:cs="Times New Roman"/>
          <w:lang w:val="lv-LV"/>
        </w:rPr>
        <w:t xml:space="preserve">Vakcīna modulē mikrobioma sastāvu. Publicētie literatūras avoti liecina, ka tas var samazināt </w:t>
      </w:r>
      <w:r w:rsidR="00641474" w:rsidRPr="00641474">
        <w:rPr>
          <w:rFonts w:ascii="Times New Roman" w:hAnsi="Times New Roman" w:cs="Times New Roman"/>
          <w:i/>
          <w:lang w:val="lv-LV"/>
        </w:rPr>
        <w:t>Salmonella spp.</w:t>
      </w:r>
      <w:r>
        <w:rPr>
          <w:rFonts w:ascii="Times New Roman" w:hAnsi="Times New Roman" w:cs="Times New Roman"/>
          <w:lang w:val="lv-LV"/>
        </w:rPr>
        <w:t xml:space="preserve"> izplatību infekcijas akūtajā fāze, kā arī </w:t>
      </w:r>
      <w:r w:rsidR="00A52375">
        <w:rPr>
          <w:rFonts w:ascii="Times New Roman" w:hAnsi="Times New Roman" w:cs="Times New Roman"/>
          <w:lang w:val="lv-LV"/>
        </w:rPr>
        <w:t xml:space="preserve">seroprevalenci </w:t>
      </w:r>
      <w:r>
        <w:rPr>
          <w:rFonts w:ascii="Times New Roman" w:hAnsi="Times New Roman" w:cs="Times New Roman"/>
          <w:lang w:val="lv-LV"/>
        </w:rPr>
        <w:t xml:space="preserve">kaušanas laikā cūkām, kas ir inficētas arī ar </w:t>
      </w:r>
      <w:r w:rsidR="00641474" w:rsidRPr="00641474">
        <w:rPr>
          <w:rFonts w:ascii="Times New Roman" w:hAnsi="Times New Roman" w:cs="Times New Roman"/>
          <w:i/>
          <w:lang w:val="lv-LV"/>
        </w:rPr>
        <w:t>L. intracellularis</w:t>
      </w:r>
      <w:r w:rsidRPr="00F23619">
        <w:rPr>
          <w:rFonts w:ascii="Times New Roman" w:hAnsi="Times New Roman" w:cs="Times New Roman"/>
          <w:lang w:val="lv-LV"/>
        </w:rPr>
        <w:t xml:space="preserve"> </w:t>
      </w:r>
      <w:r>
        <w:rPr>
          <w:rFonts w:ascii="Times New Roman" w:hAnsi="Times New Roman" w:cs="Times New Roman"/>
          <w:lang w:val="lv-LV"/>
        </w:rPr>
        <w:t>un</w:t>
      </w:r>
      <w:r w:rsidRPr="00F23619">
        <w:rPr>
          <w:rFonts w:ascii="Times New Roman" w:hAnsi="Times New Roman" w:cs="Times New Roman"/>
          <w:lang w:val="lv-LV"/>
        </w:rPr>
        <w:t xml:space="preserve"> </w:t>
      </w:r>
      <w:r w:rsidR="00641474" w:rsidRPr="00641474">
        <w:rPr>
          <w:rFonts w:ascii="Times New Roman" w:hAnsi="Times New Roman" w:cs="Times New Roman"/>
          <w:i/>
          <w:lang w:val="lv-LV"/>
        </w:rPr>
        <w:t>Salmonella enterica</w:t>
      </w:r>
      <w:r>
        <w:rPr>
          <w:rFonts w:ascii="Times New Roman" w:hAnsi="Times New Roman" w:cs="Times New Roman"/>
          <w:lang w:val="lv-LV"/>
        </w:rPr>
        <w:t>.</w:t>
      </w:r>
      <w:r w:rsidRPr="00F23619">
        <w:rPr>
          <w:rFonts w:ascii="Times New Roman" w:hAnsi="Times New Roman" w:cs="Times New Roman"/>
          <w:lang w:val="lv-LV"/>
        </w:rPr>
        <w:t xml:space="preserve"> </w:t>
      </w:r>
      <w:r>
        <w:rPr>
          <w:rFonts w:ascii="Times New Roman" w:hAnsi="Times New Roman" w:cs="Times New Roman"/>
          <w:lang w:val="lv-LV"/>
        </w:rPr>
        <w:t xml:space="preserve"> </w:t>
      </w:r>
    </w:p>
    <w:p w14:paraId="633A2EE0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4A25421B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1265F3E2" w14:textId="77777777" w:rsidR="006251A3" w:rsidRDefault="0035146A" w:rsidP="00301C0F">
      <w:pPr>
        <w:spacing w:line="240" w:lineRule="auto"/>
        <w:ind w:left="567" w:hanging="567"/>
        <w:jc w:val="both"/>
        <w:rPr>
          <w:lang w:val="lv-LV"/>
        </w:rPr>
      </w:pPr>
      <w:r>
        <w:rPr>
          <w:b/>
          <w:bCs/>
          <w:lang w:val="lv-LV"/>
        </w:rPr>
        <w:t>6.</w:t>
      </w:r>
      <w:r>
        <w:rPr>
          <w:b/>
          <w:bCs/>
          <w:lang w:val="lv-LV"/>
        </w:rPr>
        <w:tab/>
        <w:t>FARMACEITISKĀ INFORMĀCIJA</w:t>
      </w:r>
    </w:p>
    <w:p w14:paraId="6C49D20E" w14:textId="77777777" w:rsidR="0035146A" w:rsidRDefault="0035146A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670C62B0" w14:textId="77777777" w:rsidR="006251A3" w:rsidRDefault="0035146A" w:rsidP="00301C0F">
      <w:pPr>
        <w:tabs>
          <w:tab w:val="clear" w:pos="567"/>
        </w:tabs>
        <w:spacing w:line="240" w:lineRule="auto"/>
        <w:ind w:left="567" w:hanging="567"/>
        <w:jc w:val="both"/>
        <w:rPr>
          <w:b/>
          <w:bCs/>
          <w:lang w:val="lv-LV"/>
        </w:rPr>
      </w:pPr>
      <w:r>
        <w:rPr>
          <w:b/>
          <w:bCs/>
          <w:lang w:val="lv-LV"/>
        </w:rPr>
        <w:t>6.1</w:t>
      </w:r>
      <w:r>
        <w:rPr>
          <w:b/>
          <w:bCs/>
          <w:lang w:val="lv-LV"/>
        </w:rPr>
        <w:tab/>
        <w:t>Palīgvielu saraksts</w:t>
      </w:r>
    </w:p>
    <w:p w14:paraId="6132E0AA" w14:textId="77777777" w:rsidR="0035146A" w:rsidRPr="00EF1BBF" w:rsidRDefault="0035146A" w:rsidP="00301C0F">
      <w:pPr>
        <w:tabs>
          <w:tab w:val="clear" w:pos="567"/>
        </w:tabs>
        <w:spacing w:line="240" w:lineRule="auto"/>
        <w:jc w:val="both"/>
        <w:rPr>
          <w:b/>
          <w:bCs/>
          <w:lang w:val="lv-LV"/>
        </w:rPr>
      </w:pPr>
    </w:p>
    <w:p w14:paraId="77E1B4B8" w14:textId="77777777" w:rsidR="0035146A" w:rsidRPr="00EF1BBF" w:rsidRDefault="0035146A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Saharoze</w:t>
      </w:r>
    </w:p>
    <w:p w14:paraId="28DEE451" w14:textId="77777777" w:rsidR="0035146A" w:rsidRPr="00EF1BBF" w:rsidRDefault="0035146A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Želatīns</w:t>
      </w:r>
    </w:p>
    <w:p w14:paraId="09E9B971" w14:textId="77777777" w:rsidR="0035146A" w:rsidRPr="00EF1BBF" w:rsidRDefault="0035146A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Kālija hidroksīds</w:t>
      </w:r>
    </w:p>
    <w:p w14:paraId="667BD880" w14:textId="77777777" w:rsidR="0035146A" w:rsidRPr="00EF1BBF" w:rsidRDefault="0035146A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L-glutamīnskābe</w:t>
      </w:r>
    </w:p>
    <w:p w14:paraId="382D8609" w14:textId="77777777" w:rsidR="0035146A" w:rsidRPr="00EF1BBF" w:rsidRDefault="0035146A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Kālija dihidrogēnfosfāts</w:t>
      </w:r>
    </w:p>
    <w:p w14:paraId="457BD173" w14:textId="77777777" w:rsidR="0035146A" w:rsidRPr="00EF1BBF" w:rsidRDefault="0035146A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Kālija hidrogēnfosfāts</w:t>
      </w:r>
    </w:p>
    <w:p w14:paraId="3A1EFBE0" w14:textId="77777777" w:rsidR="0035146A" w:rsidRPr="00EF1BBF" w:rsidRDefault="0035146A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Ūdens injekcijām</w:t>
      </w:r>
    </w:p>
    <w:p w14:paraId="51B184B5" w14:textId="77777777" w:rsidR="0035146A" w:rsidRPr="00EF1BBF" w:rsidRDefault="0035146A" w:rsidP="00301C0F">
      <w:pPr>
        <w:tabs>
          <w:tab w:val="clear" w:pos="567"/>
        </w:tabs>
        <w:spacing w:line="240" w:lineRule="auto"/>
        <w:jc w:val="both"/>
        <w:rPr>
          <w:bCs/>
          <w:lang w:val="lv-LV"/>
        </w:rPr>
      </w:pPr>
    </w:p>
    <w:p w14:paraId="223D06C5" w14:textId="645D9D63" w:rsidR="006251A3" w:rsidRDefault="0035146A" w:rsidP="00301C0F">
      <w:pPr>
        <w:tabs>
          <w:tab w:val="clear" w:pos="567"/>
        </w:tabs>
        <w:spacing w:line="240" w:lineRule="auto"/>
        <w:ind w:left="567" w:hanging="567"/>
        <w:jc w:val="both"/>
        <w:rPr>
          <w:lang w:val="lv-LV"/>
        </w:rPr>
      </w:pPr>
      <w:r w:rsidRPr="00EF1BBF">
        <w:rPr>
          <w:b/>
          <w:bCs/>
          <w:lang w:val="lv-LV"/>
        </w:rPr>
        <w:t>6.2</w:t>
      </w:r>
      <w:r w:rsidRPr="00EF1BBF">
        <w:rPr>
          <w:b/>
          <w:bCs/>
          <w:lang w:val="lv-LV"/>
        </w:rPr>
        <w:tab/>
      </w:r>
      <w:r w:rsidR="00F23619">
        <w:rPr>
          <w:b/>
          <w:bCs/>
          <w:lang w:val="lv-LV"/>
        </w:rPr>
        <w:t>Būtiska n</w:t>
      </w:r>
      <w:r>
        <w:rPr>
          <w:b/>
          <w:bCs/>
          <w:lang w:val="lv-LV"/>
        </w:rPr>
        <w:t>esaderība</w:t>
      </w:r>
    </w:p>
    <w:p w14:paraId="1A398671" w14:textId="77777777" w:rsidR="0035146A" w:rsidRPr="00EF1BBF" w:rsidRDefault="0035146A" w:rsidP="00301C0F">
      <w:pPr>
        <w:pStyle w:val="Text"/>
        <w:spacing w:before="0"/>
        <w:rPr>
          <w:rFonts w:ascii="Times New Roman" w:hAnsi="Times New Roman" w:cs="Times New Roman"/>
          <w:lang w:val="lv-LV"/>
        </w:rPr>
      </w:pPr>
    </w:p>
    <w:p w14:paraId="2BE74C7B" w14:textId="77777777" w:rsidR="006251A3" w:rsidRDefault="0035146A" w:rsidP="00301C0F">
      <w:pPr>
        <w:jc w:val="both"/>
        <w:rPr>
          <w:lang w:val="lv-LV"/>
        </w:rPr>
      </w:pPr>
      <w:r w:rsidRPr="00EF1BBF">
        <w:rPr>
          <w:lang w:val="lv-LV"/>
        </w:rPr>
        <w:t>N</w:t>
      </w:r>
      <w:r w:rsidR="00C7247E">
        <w:rPr>
          <w:lang w:val="lv-LV"/>
        </w:rPr>
        <w:t>elietot maisījumā</w:t>
      </w:r>
      <w:r w:rsidRPr="00EF1BBF">
        <w:rPr>
          <w:lang w:val="lv-LV"/>
        </w:rPr>
        <w:t xml:space="preserve"> ar citām veterinārām zālēm</w:t>
      </w:r>
      <w:r w:rsidR="00360C30" w:rsidRPr="00EF1BBF">
        <w:rPr>
          <w:lang w:val="lv-LV"/>
        </w:rPr>
        <w:t>, izņemot šķīdinātāju, kas pie</w:t>
      </w:r>
      <w:r w:rsidR="00BE087E">
        <w:rPr>
          <w:lang w:val="lv-LV"/>
        </w:rPr>
        <w:t xml:space="preserve">vienots </w:t>
      </w:r>
      <w:r w:rsidR="00D92E70" w:rsidRPr="00EF1BBF">
        <w:rPr>
          <w:color w:val="000000"/>
          <w:lang w:val="lv-LV"/>
        </w:rPr>
        <w:t xml:space="preserve">lietošanai ar šīm </w:t>
      </w:r>
      <w:r w:rsidR="00D92E70" w:rsidRPr="00EF1BBF">
        <w:rPr>
          <w:noProof/>
          <w:lang w:val="lv-LV"/>
        </w:rPr>
        <w:t>veterinārajām</w:t>
      </w:r>
      <w:r w:rsidR="00D92E70" w:rsidRPr="00EF1BBF">
        <w:rPr>
          <w:color w:val="000000"/>
          <w:lang w:val="lv-LV"/>
        </w:rPr>
        <w:t xml:space="preserve"> zālēm</w:t>
      </w:r>
      <w:r w:rsidRPr="00EF1BBF">
        <w:rPr>
          <w:lang w:val="lv-LV"/>
        </w:rPr>
        <w:t>.</w:t>
      </w:r>
    </w:p>
    <w:p w14:paraId="636DE3B2" w14:textId="77777777" w:rsidR="0035146A" w:rsidRPr="00EF1BBF" w:rsidRDefault="0035146A" w:rsidP="00301C0F">
      <w:pPr>
        <w:tabs>
          <w:tab w:val="clear" w:pos="567"/>
        </w:tabs>
        <w:spacing w:line="240" w:lineRule="auto"/>
        <w:ind w:left="567" w:hanging="567"/>
        <w:jc w:val="both"/>
        <w:rPr>
          <w:lang w:val="lv-LV"/>
        </w:rPr>
      </w:pPr>
    </w:p>
    <w:p w14:paraId="09C51BC7" w14:textId="77777777" w:rsidR="006251A3" w:rsidRDefault="0035146A" w:rsidP="00301C0F">
      <w:pPr>
        <w:spacing w:line="240" w:lineRule="auto"/>
        <w:jc w:val="both"/>
        <w:rPr>
          <w:lang w:val="lv-LV"/>
        </w:rPr>
      </w:pPr>
      <w:r w:rsidRPr="00EF1BBF">
        <w:rPr>
          <w:b/>
          <w:bCs/>
          <w:lang w:val="lv-LV"/>
        </w:rPr>
        <w:t>6.3</w:t>
      </w:r>
      <w:r w:rsidRPr="00EF1BBF">
        <w:rPr>
          <w:b/>
          <w:bCs/>
          <w:lang w:val="lv-LV"/>
        </w:rPr>
        <w:tab/>
      </w:r>
      <w:r w:rsidR="002D112D" w:rsidRPr="002652D3">
        <w:rPr>
          <w:b/>
          <w:color w:val="000000"/>
          <w:lang w:val="lv-LV"/>
        </w:rPr>
        <w:t>Derīguma termiņš</w:t>
      </w:r>
    </w:p>
    <w:p w14:paraId="69C75B49" w14:textId="77777777" w:rsidR="0035146A" w:rsidRPr="00EF1BBF" w:rsidRDefault="0035146A" w:rsidP="00301C0F">
      <w:pPr>
        <w:tabs>
          <w:tab w:val="right" w:pos="9072"/>
        </w:tabs>
        <w:spacing w:line="240" w:lineRule="auto"/>
        <w:jc w:val="both"/>
        <w:rPr>
          <w:u w:val="single"/>
          <w:lang w:val="lv-LV"/>
        </w:rPr>
      </w:pPr>
    </w:p>
    <w:p w14:paraId="2005EFFD" w14:textId="77777777" w:rsidR="0035146A" w:rsidRPr="00EF1BBF" w:rsidRDefault="00044924" w:rsidP="00301C0F">
      <w:pPr>
        <w:tabs>
          <w:tab w:val="left" w:pos="6120"/>
          <w:tab w:val="left" w:pos="7371"/>
        </w:tabs>
        <w:spacing w:line="240" w:lineRule="auto"/>
        <w:jc w:val="both"/>
        <w:rPr>
          <w:lang w:val="lv-LV"/>
        </w:rPr>
      </w:pPr>
      <w:r w:rsidRPr="00CC539E">
        <w:rPr>
          <w:lang w:val="lv-LV"/>
        </w:rPr>
        <w:t>Vakcīnas liofilizāt</w:t>
      </w:r>
      <w:r w:rsidR="002605FB" w:rsidRPr="00CC539E">
        <w:rPr>
          <w:lang w:val="lv-LV"/>
        </w:rPr>
        <w:t>a</w:t>
      </w:r>
      <w:r w:rsidR="0035146A">
        <w:rPr>
          <w:lang w:val="lv-LV"/>
        </w:rPr>
        <w:t xml:space="preserve"> derīguma termiņš izplatīšanai paredzētā iepakojumā:</w:t>
      </w:r>
      <w:r w:rsidR="00E24349">
        <w:rPr>
          <w:lang w:val="lv-LV"/>
        </w:rPr>
        <w:t xml:space="preserve"> </w:t>
      </w:r>
      <w:r w:rsidR="0035146A">
        <w:rPr>
          <w:lang w:val="lv-LV"/>
        </w:rPr>
        <w:t>2 gadi</w:t>
      </w:r>
      <w:r w:rsidR="00C7247E">
        <w:rPr>
          <w:lang w:val="lv-LV"/>
        </w:rPr>
        <w:t>.</w:t>
      </w:r>
    </w:p>
    <w:p w14:paraId="1ED4890A" w14:textId="007E2EA7" w:rsidR="0035146A" w:rsidRPr="00EF1BBF" w:rsidRDefault="0035146A" w:rsidP="00301C0F">
      <w:pPr>
        <w:tabs>
          <w:tab w:val="left" w:pos="6390"/>
          <w:tab w:val="left" w:pos="7371"/>
        </w:tabs>
        <w:spacing w:line="240" w:lineRule="auto"/>
        <w:jc w:val="both"/>
        <w:rPr>
          <w:lang w:val="lv-LV"/>
        </w:rPr>
      </w:pPr>
      <w:r>
        <w:rPr>
          <w:lang w:val="lv-LV"/>
        </w:rPr>
        <w:t xml:space="preserve">Derīguma termiņš pēc </w:t>
      </w:r>
      <w:r w:rsidR="00E961B7">
        <w:rPr>
          <w:lang w:val="lv-LV"/>
        </w:rPr>
        <w:t>izšķīdināšanas</w:t>
      </w:r>
      <w:r w:rsidRPr="000F673C">
        <w:rPr>
          <w:lang w:val="lv-LV"/>
        </w:rPr>
        <w:t xml:space="preserve"> saskaņā</w:t>
      </w:r>
      <w:r>
        <w:rPr>
          <w:lang w:val="lv-LV"/>
        </w:rPr>
        <w:t xml:space="preserve"> ar </w:t>
      </w:r>
      <w:r w:rsidR="00C7247E">
        <w:rPr>
          <w:lang w:val="lv-LV"/>
        </w:rPr>
        <w:t>norādījumiem</w:t>
      </w:r>
      <w:r>
        <w:rPr>
          <w:lang w:val="lv-LV"/>
        </w:rPr>
        <w:t>:</w:t>
      </w:r>
      <w:r w:rsidR="000F673C">
        <w:rPr>
          <w:lang w:val="lv-LV"/>
        </w:rPr>
        <w:t xml:space="preserve"> </w:t>
      </w:r>
      <w:r>
        <w:rPr>
          <w:lang w:val="lv-LV"/>
        </w:rPr>
        <w:t>4 stundas</w:t>
      </w:r>
      <w:r w:rsidR="00EF1BBF">
        <w:rPr>
          <w:lang w:val="lv-LV"/>
        </w:rPr>
        <w:t>.</w:t>
      </w:r>
    </w:p>
    <w:p w14:paraId="5A9A0D16" w14:textId="77777777" w:rsidR="0035146A" w:rsidRPr="00EF1BBF" w:rsidRDefault="0035146A" w:rsidP="00301C0F">
      <w:pPr>
        <w:tabs>
          <w:tab w:val="left" w:pos="709"/>
          <w:tab w:val="left" w:pos="6096"/>
        </w:tabs>
        <w:spacing w:line="240" w:lineRule="auto"/>
        <w:jc w:val="both"/>
        <w:rPr>
          <w:lang w:val="lv-LV"/>
        </w:rPr>
      </w:pPr>
    </w:p>
    <w:p w14:paraId="62F4F7A1" w14:textId="77777777" w:rsidR="006251A3" w:rsidRDefault="0035146A" w:rsidP="00301C0F">
      <w:pPr>
        <w:tabs>
          <w:tab w:val="clear" w:pos="567"/>
        </w:tabs>
        <w:spacing w:line="240" w:lineRule="auto"/>
        <w:ind w:left="567" w:hanging="567"/>
        <w:jc w:val="both"/>
        <w:rPr>
          <w:lang w:val="lv-LV"/>
        </w:rPr>
      </w:pPr>
      <w:r w:rsidRPr="00EF1BBF">
        <w:rPr>
          <w:b/>
          <w:bCs/>
          <w:lang w:val="lv-LV"/>
        </w:rPr>
        <w:t>6.4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Īpaši uzglabāšanas nosacījumi</w:t>
      </w:r>
    </w:p>
    <w:p w14:paraId="6ACCD83E" w14:textId="77777777" w:rsidR="0035146A" w:rsidRPr="00EF1BBF" w:rsidRDefault="0035146A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4F90ACEC" w14:textId="77777777" w:rsidR="0035146A" w:rsidRPr="00EF1BBF" w:rsidRDefault="0035146A" w:rsidP="00301C0F">
      <w:pPr>
        <w:tabs>
          <w:tab w:val="clear" w:pos="567"/>
          <w:tab w:val="left" w:pos="540"/>
        </w:tabs>
        <w:spacing w:line="240" w:lineRule="auto"/>
        <w:jc w:val="both"/>
        <w:rPr>
          <w:lang w:val="lv-LV"/>
        </w:rPr>
      </w:pPr>
      <w:r>
        <w:rPr>
          <w:lang w:val="lv-LV"/>
        </w:rPr>
        <w:t>Uzglabāt un transportēt atdzesētu (2</w:t>
      </w:r>
      <w:r>
        <w:rPr>
          <w:lang w:val="lv-LV"/>
        </w:rPr>
        <w:sym w:font="Symbol" w:char="F0B0"/>
      </w:r>
      <w:r>
        <w:rPr>
          <w:lang w:val="lv-LV"/>
        </w:rPr>
        <w:t>C–8</w:t>
      </w:r>
      <w:r>
        <w:rPr>
          <w:lang w:val="lv-LV"/>
        </w:rPr>
        <w:sym w:font="Symbol" w:char="F0B0"/>
      </w:r>
      <w:r>
        <w:rPr>
          <w:lang w:val="lv-LV"/>
        </w:rPr>
        <w:t>C).</w:t>
      </w:r>
    </w:p>
    <w:p w14:paraId="7C46B0DF" w14:textId="77777777" w:rsidR="0035146A" w:rsidRDefault="0035146A" w:rsidP="00301C0F">
      <w:pPr>
        <w:tabs>
          <w:tab w:val="clear" w:pos="567"/>
          <w:tab w:val="left" w:pos="540"/>
        </w:tabs>
        <w:spacing w:line="240" w:lineRule="auto"/>
        <w:jc w:val="both"/>
        <w:rPr>
          <w:lang w:val="lv-LV"/>
        </w:rPr>
      </w:pPr>
      <w:r>
        <w:rPr>
          <w:lang w:val="lv-LV"/>
        </w:rPr>
        <w:t>Nesasaldēt.</w:t>
      </w:r>
    </w:p>
    <w:p w14:paraId="3EFC64BB" w14:textId="77777777" w:rsidR="00044924" w:rsidRPr="00EF1BBF" w:rsidRDefault="00044924" w:rsidP="00301C0F">
      <w:pPr>
        <w:tabs>
          <w:tab w:val="clear" w:pos="567"/>
          <w:tab w:val="left" w:pos="540"/>
        </w:tabs>
        <w:spacing w:line="240" w:lineRule="auto"/>
        <w:jc w:val="both"/>
        <w:rPr>
          <w:lang w:val="lv-LV"/>
        </w:rPr>
      </w:pPr>
      <w:r>
        <w:rPr>
          <w:noProof/>
          <w:lang w:val="lv-LV"/>
        </w:rPr>
        <w:t>Sargāt no gaismas.</w:t>
      </w:r>
    </w:p>
    <w:p w14:paraId="73B12E60" w14:textId="77777777" w:rsidR="0035146A" w:rsidRPr="00EF1BBF" w:rsidRDefault="0035146A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6F4D0DE9" w14:textId="77777777" w:rsidR="006251A3" w:rsidRDefault="0035146A" w:rsidP="00301C0F">
      <w:pPr>
        <w:tabs>
          <w:tab w:val="clear" w:pos="567"/>
        </w:tabs>
        <w:spacing w:line="240" w:lineRule="auto"/>
        <w:ind w:left="567" w:hanging="567"/>
        <w:jc w:val="both"/>
        <w:rPr>
          <w:lang w:val="lv-LV"/>
        </w:rPr>
      </w:pPr>
      <w:r w:rsidRPr="00EF1BBF">
        <w:rPr>
          <w:b/>
          <w:bCs/>
          <w:lang w:val="lv-LV"/>
        </w:rPr>
        <w:t>6.5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Tiešā iepakojuma veids un saturs</w:t>
      </w:r>
    </w:p>
    <w:p w14:paraId="7A1B995B" w14:textId="77777777" w:rsidR="0035146A" w:rsidRPr="00EF1BBF" w:rsidRDefault="0035146A" w:rsidP="00301C0F">
      <w:pPr>
        <w:tabs>
          <w:tab w:val="clear" w:pos="567"/>
          <w:tab w:val="left" w:pos="0"/>
        </w:tabs>
        <w:spacing w:line="240" w:lineRule="auto"/>
        <w:jc w:val="both"/>
        <w:rPr>
          <w:lang w:val="lv-LV"/>
        </w:rPr>
      </w:pPr>
    </w:p>
    <w:p w14:paraId="0FD71FB0" w14:textId="77777777" w:rsidR="006251A3" w:rsidRDefault="00044924" w:rsidP="00301C0F">
      <w:pPr>
        <w:pStyle w:val="BodyTextIndent3"/>
        <w:tabs>
          <w:tab w:val="clear" w:pos="567"/>
        </w:tabs>
        <w:ind w:left="0" w:firstLine="0"/>
        <w:jc w:val="both"/>
        <w:rPr>
          <w:lang w:val="lv-LV"/>
        </w:rPr>
      </w:pPr>
      <w:r w:rsidRPr="00EF1BBF">
        <w:rPr>
          <w:u w:val="single"/>
          <w:lang w:val="lv-LV"/>
        </w:rPr>
        <w:t>L</w:t>
      </w:r>
      <w:r w:rsidR="0035146A" w:rsidRPr="00EF1BBF">
        <w:rPr>
          <w:u w:val="single"/>
          <w:lang w:val="lv-LV"/>
        </w:rPr>
        <w:t>iofilizāts</w:t>
      </w:r>
      <w:r w:rsidR="0035146A" w:rsidRPr="00EF1BBF">
        <w:rPr>
          <w:lang w:val="lv-LV"/>
        </w:rPr>
        <w:t>:</w:t>
      </w:r>
    </w:p>
    <w:p w14:paraId="4AE75E81" w14:textId="77777777" w:rsidR="006251A3" w:rsidRDefault="0035146A" w:rsidP="00301C0F">
      <w:pPr>
        <w:pStyle w:val="BodyTextIndent3"/>
        <w:tabs>
          <w:tab w:val="clear" w:pos="567"/>
        </w:tabs>
        <w:ind w:left="0" w:firstLine="0"/>
        <w:jc w:val="both"/>
        <w:rPr>
          <w:lang w:val="lv-LV"/>
        </w:rPr>
      </w:pPr>
      <w:r w:rsidRPr="00EF1BBF">
        <w:rPr>
          <w:lang w:val="lv-LV"/>
        </w:rPr>
        <w:t>I tipa dzintara krāsas stikla</w:t>
      </w:r>
      <w:r w:rsidR="00C7247E">
        <w:rPr>
          <w:lang w:val="lv-LV"/>
        </w:rPr>
        <w:t xml:space="preserve"> flakons ar</w:t>
      </w:r>
      <w:r w:rsidRPr="00EF1BBF">
        <w:rPr>
          <w:lang w:val="lv-LV"/>
        </w:rPr>
        <w:t xml:space="preserve"> 20 ml (10 devas), 100 ml (50</w:t>
      </w:r>
      <w:r w:rsidR="00C229A0" w:rsidRPr="00EF1BBF">
        <w:rPr>
          <w:lang w:val="lv-LV"/>
        </w:rPr>
        <w:t> devas) un 100 ml (</w:t>
      </w:r>
      <w:r w:rsidRPr="00EF1BBF">
        <w:rPr>
          <w:lang w:val="lv-LV"/>
        </w:rPr>
        <w:t>100 devas), kas noslēgts ar brombutilkaučuka aizbāzni un lakotu alumīnija vāciņu.</w:t>
      </w:r>
    </w:p>
    <w:p w14:paraId="29216437" w14:textId="77777777" w:rsidR="006251A3" w:rsidRDefault="006251A3" w:rsidP="00301C0F">
      <w:pPr>
        <w:pStyle w:val="BodyTextIndent3"/>
        <w:tabs>
          <w:tab w:val="clear" w:pos="567"/>
        </w:tabs>
        <w:ind w:left="0" w:firstLine="0"/>
        <w:jc w:val="both"/>
        <w:rPr>
          <w:u w:val="single"/>
          <w:lang w:val="lv-LV"/>
        </w:rPr>
      </w:pPr>
    </w:p>
    <w:p w14:paraId="010E544C" w14:textId="77777777" w:rsidR="006251A3" w:rsidRDefault="00044924" w:rsidP="00301C0F">
      <w:pPr>
        <w:pStyle w:val="BodyTextIndent3"/>
        <w:tabs>
          <w:tab w:val="clear" w:pos="567"/>
        </w:tabs>
        <w:ind w:left="0" w:firstLine="0"/>
        <w:jc w:val="both"/>
        <w:rPr>
          <w:lang w:val="lv-LV"/>
        </w:rPr>
      </w:pPr>
      <w:r w:rsidRPr="00EF1BBF">
        <w:rPr>
          <w:u w:val="single"/>
          <w:lang w:val="lv-LV"/>
        </w:rPr>
        <w:t>Š</w:t>
      </w:r>
      <w:r w:rsidR="0035146A" w:rsidRPr="00EF1BBF">
        <w:rPr>
          <w:u w:val="single"/>
          <w:lang w:val="lv-LV"/>
        </w:rPr>
        <w:t>ķīdinātājs</w:t>
      </w:r>
      <w:r w:rsidR="0035146A" w:rsidRPr="00EF1BBF">
        <w:rPr>
          <w:lang w:val="lv-LV"/>
        </w:rPr>
        <w:t>:</w:t>
      </w:r>
    </w:p>
    <w:p w14:paraId="19115D18" w14:textId="77777777" w:rsidR="006251A3" w:rsidRDefault="0035146A" w:rsidP="00301C0F">
      <w:pPr>
        <w:pStyle w:val="BodyTextIndent3"/>
        <w:tabs>
          <w:tab w:val="clear" w:pos="567"/>
        </w:tabs>
        <w:ind w:left="0" w:firstLine="0"/>
        <w:jc w:val="both"/>
        <w:rPr>
          <w:lang w:val="lv-LV"/>
        </w:rPr>
      </w:pPr>
      <w:r w:rsidRPr="00EF1BBF">
        <w:rPr>
          <w:lang w:val="lv-LV"/>
        </w:rPr>
        <w:t>Augsta blīvuma polietilēna</w:t>
      </w:r>
      <w:r w:rsidR="000729A1">
        <w:rPr>
          <w:lang w:val="lv-LV"/>
        </w:rPr>
        <w:t xml:space="preserve"> flakons ar</w:t>
      </w:r>
      <w:r w:rsidRPr="00EF1BBF">
        <w:rPr>
          <w:lang w:val="lv-LV"/>
        </w:rPr>
        <w:t xml:space="preserve"> 20 ml, 100 ml</w:t>
      </w:r>
      <w:r w:rsidR="00C229A0" w:rsidRPr="00EF1BBF">
        <w:rPr>
          <w:lang w:val="lv-LV"/>
        </w:rPr>
        <w:t xml:space="preserve"> un</w:t>
      </w:r>
      <w:r w:rsidRPr="00EF1BBF">
        <w:rPr>
          <w:lang w:val="lv-LV"/>
        </w:rPr>
        <w:t xml:space="preserve"> 200 ml , kas noslēgts ar hlorbutilkaučuka aizbāzni un lako</w:t>
      </w:r>
      <w:r w:rsidRPr="00B26D85">
        <w:rPr>
          <w:lang w:val="lv-LV"/>
        </w:rPr>
        <w:t>tu alumīnija vāciņu.</w:t>
      </w:r>
    </w:p>
    <w:p w14:paraId="4A2D1289" w14:textId="16707B40" w:rsidR="00301C0F" w:rsidRDefault="00301C0F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br w:type="page"/>
      </w:r>
    </w:p>
    <w:p w14:paraId="3E2CE56D" w14:textId="77777777" w:rsidR="00F23619" w:rsidRDefault="00F23619" w:rsidP="00301C0F">
      <w:pPr>
        <w:pStyle w:val="BodyTextIndent3"/>
        <w:tabs>
          <w:tab w:val="clear" w:pos="567"/>
        </w:tabs>
        <w:ind w:left="0" w:firstLine="0"/>
        <w:jc w:val="both"/>
        <w:rPr>
          <w:lang w:val="lv-LV"/>
        </w:rPr>
      </w:pPr>
      <w:r>
        <w:rPr>
          <w:lang w:val="lv-LV"/>
        </w:rPr>
        <w:lastRenderedPageBreak/>
        <w:t>Kartona kastīte ar vienu 20 ml liofilizāta flakonu (10 devas) un vien</w:t>
      </w:r>
      <w:r w:rsidR="00403B47">
        <w:rPr>
          <w:lang w:val="lv-LV"/>
        </w:rPr>
        <w:t>u</w:t>
      </w:r>
      <w:r>
        <w:rPr>
          <w:lang w:val="lv-LV"/>
        </w:rPr>
        <w:t xml:space="preserve"> 20 ml šķīdinātāja flakon</w:t>
      </w:r>
      <w:r w:rsidR="00403B47">
        <w:rPr>
          <w:lang w:val="lv-LV"/>
        </w:rPr>
        <w:t>u</w:t>
      </w:r>
      <w:r>
        <w:rPr>
          <w:lang w:val="lv-LV"/>
        </w:rPr>
        <w:t>.</w:t>
      </w:r>
    </w:p>
    <w:p w14:paraId="5B6A6C0D" w14:textId="77777777" w:rsidR="00F23619" w:rsidRDefault="00F23619" w:rsidP="00301C0F">
      <w:pPr>
        <w:pStyle w:val="BodyTextIndent3"/>
        <w:tabs>
          <w:tab w:val="clear" w:pos="567"/>
        </w:tabs>
        <w:ind w:left="0" w:firstLine="0"/>
        <w:jc w:val="both"/>
        <w:rPr>
          <w:lang w:val="lv-LV"/>
        </w:rPr>
      </w:pPr>
      <w:r>
        <w:rPr>
          <w:lang w:val="lv-LV"/>
        </w:rPr>
        <w:t>Kartona kastīte ar vienu 100 ml liofilizāta flakonu (50 devas) un vien</w:t>
      </w:r>
      <w:r w:rsidR="00403B47">
        <w:rPr>
          <w:lang w:val="lv-LV"/>
        </w:rPr>
        <w:t>u</w:t>
      </w:r>
      <w:r>
        <w:rPr>
          <w:lang w:val="lv-LV"/>
        </w:rPr>
        <w:t xml:space="preserve"> 100 ml šķīdinātāja flakon</w:t>
      </w:r>
      <w:r w:rsidR="00403B47">
        <w:rPr>
          <w:lang w:val="lv-LV"/>
        </w:rPr>
        <w:t>u</w:t>
      </w:r>
      <w:r>
        <w:rPr>
          <w:lang w:val="lv-LV"/>
        </w:rPr>
        <w:t>.</w:t>
      </w:r>
    </w:p>
    <w:p w14:paraId="1CC00651" w14:textId="77777777" w:rsidR="00F23619" w:rsidRDefault="00F23619" w:rsidP="00301C0F">
      <w:pPr>
        <w:pStyle w:val="BodyTextIndent3"/>
        <w:tabs>
          <w:tab w:val="clear" w:pos="567"/>
        </w:tabs>
        <w:ind w:left="0" w:firstLine="0"/>
        <w:jc w:val="both"/>
        <w:rPr>
          <w:lang w:val="lv-LV"/>
        </w:rPr>
      </w:pPr>
      <w:r>
        <w:rPr>
          <w:lang w:val="lv-LV"/>
        </w:rPr>
        <w:t>Kartona kastīte ar vienu 100 ml liofilizāta flakonu (100 devas) un vien</w:t>
      </w:r>
      <w:r w:rsidR="00403B47">
        <w:rPr>
          <w:lang w:val="lv-LV"/>
        </w:rPr>
        <w:t>u</w:t>
      </w:r>
      <w:r>
        <w:rPr>
          <w:lang w:val="lv-LV"/>
        </w:rPr>
        <w:t xml:space="preserve"> 200 ml šķīdinātāja flakon</w:t>
      </w:r>
      <w:r w:rsidR="00403B47">
        <w:rPr>
          <w:lang w:val="lv-LV"/>
        </w:rPr>
        <w:t>u</w:t>
      </w:r>
      <w:r>
        <w:rPr>
          <w:lang w:val="lv-LV"/>
        </w:rPr>
        <w:t>.</w:t>
      </w:r>
    </w:p>
    <w:p w14:paraId="0DBF11DE" w14:textId="2434B7B3" w:rsidR="00F23619" w:rsidRDefault="00F23619" w:rsidP="00301C0F">
      <w:pPr>
        <w:pStyle w:val="BodyTextIndent3"/>
        <w:tabs>
          <w:tab w:val="clear" w:pos="567"/>
        </w:tabs>
        <w:ind w:left="0" w:firstLine="0"/>
        <w:jc w:val="both"/>
        <w:rPr>
          <w:lang w:val="lv-LV"/>
        </w:rPr>
      </w:pPr>
      <w:r>
        <w:rPr>
          <w:lang w:val="lv-LV"/>
        </w:rPr>
        <w:t xml:space="preserve">Kartona kastīte ar 12 </w:t>
      </w:r>
      <w:r w:rsidR="00E961B7">
        <w:rPr>
          <w:lang w:val="lv-LV"/>
        </w:rPr>
        <w:t xml:space="preserve">x </w:t>
      </w:r>
      <w:r>
        <w:rPr>
          <w:lang w:val="lv-LV"/>
        </w:rPr>
        <w:t>100 ml liofilizāta flakoniem (100 devas) un 12</w:t>
      </w:r>
      <w:r w:rsidR="00E961B7">
        <w:rPr>
          <w:lang w:val="lv-LV"/>
        </w:rPr>
        <w:t xml:space="preserve"> x</w:t>
      </w:r>
      <w:r>
        <w:rPr>
          <w:lang w:val="lv-LV"/>
        </w:rPr>
        <w:t xml:space="preserve"> 200 ml šķīdinātāja flakoni</w:t>
      </w:r>
      <w:r w:rsidR="00403B47">
        <w:rPr>
          <w:lang w:val="lv-LV"/>
        </w:rPr>
        <w:t>em</w:t>
      </w:r>
      <w:r>
        <w:rPr>
          <w:lang w:val="lv-LV"/>
        </w:rPr>
        <w:t>.</w:t>
      </w:r>
    </w:p>
    <w:p w14:paraId="761D2D37" w14:textId="77777777" w:rsidR="006251A3" w:rsidRDefault="006251A3" w:rsidP="00301C0F">
      <w:pPr>
        <w:pStyle w:val="BodyTextIndent3"/>
        <w:tabs>
          <w:tab w:val="clear" w:pos="567"/>
        </w:tabs>
        <w:ind w:left="0" w:firstLine="0"/>
        <w:jc w:val="both"/>
        <w:rPr>
          <w:lang w:val="lv-LV"/>
        </w:rPr>
      </w:pPr>
    </w:p>
    <w:p w14:paraId="585C8054" w14:textId="77777777" w:rsidR="006251A3" w:rsidRDefault="00C229A0" w:rsidP="00301C0F">
      <w:pPr>
        <w:pStyle w:val="BodyTextIndent3"/>
        <w:tabs>
          <w:tab w:val="clear" w:pos="567"/>
        </w:tabs>
        <w:ind w:left="0" w:firstLine="0"/>
        <w:jc w:val="both"/>
        <w:rPr>
          <w:lang w:val="lv-LV"/>
        </w:rPr>
      </w:pPr>
      <w:r w:rsidRPr="00EF1BBF">
        <w:rPr>
          <w:lang w:val="lv-LV"/>
        </w:rPr>
        <w:t>Atbilst</w:t>
      </w:r>
      <w:r w:rsidR="005C60FD">
        <w:rPr>
          <w:lang w:val="lv-LV"/>
        </w:rPr>
        <w:t>oša</w:t>
      </w:r>
      <w:r w:rsidRPr="00EF1BBF">
        <w:rPr>
          <w:lang w:val="lv-LV"/>
        </w:rPr>
        <w:t xml:space="preserve"> izmēra</w:t>
      </w:r>
      <w:r w:rsidR="005C60FD">
        <w:rPr>
          <w:lang w:val="lv-LV"/>
        </w:rPr>
        <w:t xml:space="preserve"> </w:t>
      </w:r>
      <w:r w:rsidRPr="00EF1BBF">
        <w:rPr>
          <w:lang w:val="lv-LV"/>
        </w:rPr>
        <w:t>liofilizāta un šķīdinātāja flakoni</w:t>
      </w:r>
      <w:r w:rsidR="0018223E" w:rsidRPr="00EF1BBF">
        <w:rPr>
          <w:lang w:val="lv-LV"/>
        </w:rPr>
        <w:t xml:space="preserve"> ir iepakoti vienā kartona kastītē.</w:t>
      </w:r>
    </w:p>
    <w:p w14:paraId="67578ADD" w14:textId="77777777" w:rsidR="006251A3" w:rsidRDefault="006251A3" w:rsidP="00301C0F">
      <w:pPr>
        <w:pStyle w:val="BodyTextIndent3"/>
        <w:tabs>
          <w:tab w:val="clear" w:pos="567"/>
        </w:tabs>
        <w:ind w:left="0" w:firstLine="0"/>
        <w:jc w:val="both"/>
        <w:rPr>
          <w:lang w:val="lv-LV"/>
        </w:rPr>
      </w:pPr>
    </w:p>
    <w:p w14:paraId="24772D9C" w14:textId="77777777" w:rsidR="006251A3" w:rsidRDefault="0035146A" w:rsidP="00301C0F">
      <w:pPr>
        <w:pStyle w:val="BodyTextIndent3"/>
        <w:tabs>
          <w:tab w:val="clear" w:pos="567"/>
        </w:tabs>
        <w:ind w:left="0" w:firstLine="0"/>
        <w:jc w:val="both"/>
        <w:rPr>
          <w:lang w:val="lv-LV"/>
        </w:rPr>
      </w:pPr>
      <w:r w:rsidRPr="00EF1BBF">
        <w:rPr>
          <w:lang w:val="lv-LV"/>
        </w:rPr>
        <w:t>Ne visi iepakojuma izmēri var tikt izplatīti.</w:t>
      </w:r>
    </w:p>
    <w:p w14:paraId="0B1D6DAD" w14:textId="77777777" w:rsidR="0035146A" w:rsidRPr="00EF1BBF" w:rsidRDefault="0035146A" w:rsidP="00301C0F">
      <w:pPr>
        <w:pStyle w:val="BodyTextIndent3"/>
        <w:ind w:left="0" w:firstLine="0"/>
        <w:jc w:val="both"/>
        <w:rPr>
          <w:lang w:val="lv-LV"/>
        </w:rPr>
      </w:pPr>
    </w:p>
    <w:p w14:paraId="03053B93" w14:textId="6C02EF4E" w:rsidR="006251A3" w:rsidRDefault="0035146A" w:rsidP="00301C0F">
      <w:pPr>
        <w:spacing w:line="240" w:lineRule="auto"/>
        <w:ind w:left="567" w:hanging="567"/>
        <w:jc w:val="both"/>
        <w:rPr>
          <w:lang w:val="lv-LV"/>
        </w:rPr>
      </w:pPr>
      <w:r w:rsidRPr="00EF1BBF">
        <w:rPr>
          <w:b/>
          <w:bCs/>
          <w:lang w:val="lv-LV"/>
        </w:rPr>
        <w:t>6.6</w:t>
      </w:r>
      <w:r w:rsidRPr="00EF1BBF">
        <w:rPr>
          <w:lang w:val="lv-LV"/>
        </w:rPr>
        <w:tab/>
      </w:r>
      <w:r w:rsidR="002D112D" w:rsidRPr="002652D3">
        <w:rPr>
          <w:b/>
          <w:color w:val="000000"/>
          <w:lang w:val="lv-LV"/>
        </w:rPr>
        <w:t>Īpaši norādījumi neizlietot</w:t>
      </w:r>
      <w:r w:rsidR="00E961B7">
        <w:rPr>
          <w:b/>
          <w:color w:val="000000"/>
          <w:lang w:val="lv-LV"/>
        </w:rPr>
        <w:t>u</w:t>
      </w:r>
      <w:r w:rsidR="002D112D" w:rsidRPr="002652D3">
        <w:rPr>
          <w:b/>
          <w:color w:val="000000"/>
          <w:lang w:val="lv-LV"/>
        </w:rPr>
        <w:t xml:space="preserve"> veterināro zāļu vai to atkritumu iznīcināšanai</w:t>
      </w:r>
    </w:p>
    <w:p w14:paraId="7ACB32F1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606E3EC3" w14:textId="47A366FE" w:rsidR="006251A3" w:rsidRDefault="0035146A" w:rsidP="00301C0F">
      <w:pPr>
        <w:spacing w:line="240" w:lineRule="auto"/>
        <w:jc w:val="both"/>
        <w:rPr>
          <w:lang w:val="lv-LV"/>
        </w:rPr>
      </w:pPr>
      <w:r>
        <w:rPr>
          <w:color w:val="000000"/>
          <w:lang w:val="lv-LV"/>
        </w:rPr>
        <w:t>Jebkuras neizlietot</w:t>
      </w:r>
      <w:r w:rsidR="00E961B7">
        <w:rPr>
          <w:color w:val="000000"/>
          <w:lang w:val="lv-LV"/>
        </w:rPr>
        <w:t>a</w:t>
      </w:r>
      <w:r>
        <w:rPr>
          <w:color w:val="000000"/>
          <w:lang w:val="lv-LV"/>
        </w:rPr>
        <w:t>s veterinārās zāles vai to atkritumi</w:t>
      </w:r>
      <w:r w:rsidR="005C688E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 xml:space="preserve">jāiznīcina saskaņā </w:t>
      </w:r>
      <w:r w:rsidR="002D112D" w:rsidRPr="002652D3">
        <w:rPr>
          <w:color w:val="000000"/>
          <w:lang w:val="lv-LV"/>
        </w:rPr>
        <w:t>ar nacionālajiem tiesību aktiem.</w:t>
      </w:r>
    </w:p>
    <w:p w14:paraId="006AAF50" w14:textId="77777777" w:rsidR="0035146A" w:rsidRDefault="0035146A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17D435D4" w14:textId="77777777" w:rsidR="0035146A" w:rsidRDefault="0035146A" w:rsidP="00301C0F">
      <w:pPr>
        <w:spacing w:line="240" w:lineRule="auto"/>
        <w:jc w:val="both"/>
        <w:rPr>
          <w:lang w:val="lv-LV"/>
        </w:rPr>
      </w:pPr>
    </w:p>
    <w:p w14:paraId="4321CE79" w14:textId="77777777" w:rsidR="006251A3" w:rsidRDefault="0035146A" w:rsidP="00301C0F">
      <w:pPr>
        <w:spacing w:line="240" w:lineRule="auto"/>
        <w:ind w:left="567" w:hanging="567"/>
        <w:jc w:val="both"/>
        <w:rPr>
          <w:b/>
          <w:bCs/>
          <w:lang w:val="lv-LV"/>
        </w:rPr>
      </w:pPr>
      <w:r w:rsidRPr="00EF1BBF">
        <w:rPr>
          <w:b/>
          <w:bCs/>
          <w:lang w:val="lv-LV"/>
        </w:rPr>
        <w:t>7.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REĢISTRĀCIJAS APLIECĪBAS ĪPAŠNIEKS</w:t>
      </w:r>
    </w:p>
    <w:p w14:paraId="02FACFBD" w14:textId="77777777" w:rsidR="0035146A" w:rsidRPr="00EF1BBF" w:rsidRDefault="0035146A" w:rsidP="00301C0F">
      <w:pPr>
        <w:tabs>
          <w:tab w:val="left" w:pos="1276"/>
        </w:tabs>
        <w:spacing w:line="240" w:lineRule="auto"/>
        <w:jc w:val="both"/>
        <w:rPr>
          <w:lang w:val="lv-LV"/>
        </w:rPr>
      </w:pPr>
    </w:p>
    <w:p w14:paraId="6B00444C" w14:textId="77777777" w:rsidR="000F6EA4" w:rsidRPr="00CE4010" w:rsidRDefault="000F6EA4" w:rsidP="00301C0F">
      <w:pPr>
        <w:tabs>
          <w:tab w:val="clear" w:pos="567"/>
          <w:tab w:val="left" w:pos="720"/>
        </w:tabs>
        <w:spacing w:line="240" w:lineRule="auto"/>
        <w:jc w:val="both"/>
        <w:rPr>
          <w:snapToGrid/>
          <w:lang w:val="lv-LV"/>
        </w:rPr>
      </w:pPr>
      <w:r w:rsidRPr="00CE4010">
        <w:rPr>
          <w:lang w:val="lv-LV"/>
        </w:rPr>
        <w:t>Boehringer Ingelheim Vetmedica GmbH</w:t>
      </w:r>
    </w:p>
    <w:p w14:paraId="04491220" w14:textId="77777777" w:rsidR="000F6EA4" w:rsidRPr="00CE4010" w:rsidRDefault="000F6EA4" w:rsidP="00301C0F">
      <w:pPr>
        <w:tabs>
          <w:tab w:val="clear" w:pos="567"/>
          <w:tab w:val="left" w:pos="720"/>
        </w:tabs>
        <w:spacing w:line="240" w:lineRule="auto"/>
        <w:jc w:val="both"/>
        <w:rPr>
          <w:lang w:val="lv-LV"/>
        </w:rPr>
      </w:pPr>
      <w:r w:rsidRPr="00CE4010">
        <w:rPr>
          <w:lang w:val="lv-LV"/>
        </w:rPr>
        <w:t>55216 Ingelheim/Rhein</w:t>
      </w:r>
    </w:p>
    <w:p w14:paraId="0248F912" w14:textId="77777777" w:rsidR="000F6EA4" w:rsidRPr="00CE4010" w:rsidRDefault="000F6EA4" w:rsidP="00301C0F">
      <w:pPr>
        <w:tabs>
          <w:tab w:val="clear" w:pos="567"/>
          <w:tab w:val="left" w:pos="720"/>
        </w:tabs>
        <w:spacing w:line="240" w:lineRule="auto"/>
        <w:jc w:val="both"/>
        <w:rPr>
          <w:lang w:val="lv-LV"/>
        </w:rPr>
      </w:pPr>
      <w:r w:rsidRPr="00CE4010">
        <w:rPr>
          <w:lang w:val="lv-LV"/>
        </w:rPr>
        <w:t>VĀCIJA</w:t>
      </w:r>
    </w:p>
    <w:p w14:paraId="79DCA241" w14:textId="79D0F58F" w:rsidR="0035146A" w:rsidRPr="00EF1BBF" w:rsidRDefault="0035146A" w:rsidP="00301C0F">
      <w:pPr>
        <w:jc w:val="both"/>
        <w:rPr>
          <w:i/>
          <w:iCs/>
          <w:lang w:val="lv-LV"/>
        </w:rPr>
      </w:pPr>
    </w:p>
    <w:p w14:paraId="20498888" w14:textId="77777777" w:rsidR="0035146A" w:rsidRPr="00EF1BBF" w:rsidRDefault="0035146A" w:rsidP="00301C0F">
      <w:pPr>
        <w:pStyle w:val="BodyText"/>
        <w:rPr>
          <w:i w:val="0"/>
          <w:iCs w:val="0"/>
          <w:color w:val="auto"/>
          <w:lang w:val="lv-LV"/>
        </w:rPr>
      </w:pPr>
    </w:p>
    <w:p w14:paraId="4007990E" w14:textId="0C28CEE1" w:rsidR="006251A3" w:rsidRDefault="0035146A" w:rsidP="00301C0F">
      <w:pPr>
        <w:tabs>
          <w:tab w:val="clear" w:pos="567"/>
        </w:tabs>
        <w:spacing w:line="240" w:lineRule="auto"/>
        <w:ind w:left="567" w:hanging="567"/>
        <w:jc w:val="both"/>
        <w:rPr>
          <w:lang w:val="lv-LV"/>
        </w:rPr>
      </w:pPr>
      <w:r w:rsidRPr="00EF1BBF">
        <w:rPr>
          <w:b/>
          <w:bCs/>
          <w:lang w:val="lv-LV"/>
        </w:rPr>
        <w:t>8.</w:t>
      </w:r>
      <w:r w:rsidRPr="00EF1BBF">
        <w:rPr>
          <w:b/>
          <w:bCs/>
          <w:lang w:val="lv-LV"/>
        </w:rPr>
        <w:tab/>
      </w:r>
      <w:r w:rsidR="002D112D" w:rsidRPr="002652D3">
        <w:rPr>
          <w:b/>
          <w:lang w:val="lv-LV"/>
        </w:rPr>
        <w:t xml:space="preserve">REĢISTRĀCIJAS </w:t>
      </w:r>
      <w:r w:rsidR="00E961B7">
        <w:rPr>
          <w:b/>
          <w:lang w:val="lv-LV"/>
        </w:rPr>
        <w:t xml:space="preserve">APLIECĪBAS </w:t>
      </w:r>
      <w:r w:rsidR="002D112D" w:rsidRPr="002652D3">
        <w:rPr>
          <w:b/>
          <w:lang w:val="lv-LV"/>
        </w:rPr>
        <w:t>NUMURS(-I)</w:t>
      </w:r>
    </w:p>
    <w:p w14:paraId="7E878B25" w14:textId="77777777" w:rsidR="0035146A" w:rsidRPr="00EF1BBF" w:rsidRDefault="0035146A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30F1FB36" w14:textId="77777777" w:rsidR="0035146A" w:rsidRPr="00EF1BBF" w:rsidRDefault="0035146A" w:rsidP="00301C0F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>
        <w:rPr>
          <w:lang w:val="lv-LV"/>
        </w:rPr>
        <w:t>V/MRP/08/1589</w:t>
      </w:r>
    </w:p>
    <w:p w14:paraId="4E3F0854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bCs/>
          <w:lang w:val="lv-LV"/>
        </w:rPr>
      </w:pPr>
    </w:p>
    <w:p w14:paraId="632F63D1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bCs/>
          <w:lang w:val="lv-LV"/>
        </w:rPr>
      </w:pPr>
    </w:p>
    <w:p w14:paraId="2C1538F2" w14:textId="606972AC" w:rsidR="006251A3" w:rsidRDefault="0035146A" w:rsidP="00301C0F">
      <w:pPr>
        <w:tabs>
          <w:tab w:val="clear" w:pos="567"/>
        </w:tabs>
        <w:spacing w:line="240" w:lineRule="auto"/>
        <w:ind w:left="567" w:hanging="567"/>
        <w:jc w:val="both"/>
        <w:rPr>
          <w:lang w:val="lv-LV"/>
        </w:rPr>
      </w:pPr>
      <w:r w:rsidRPr="00EF1BBF">
        <w:rPr>
          <w:b/>
          <w:bCs/>
          <w:lang w:val="lv-LV"/>
        </w:rPr>
        <w:t>9.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REĢISTRĀCIJAS/PĀRREĢISTRĀCIJAS DATUMS</w:t>
      </w:r>
    </w:p>
    <w:p w14:paraId="45366498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i/>
          <w:iCs/>
          <w:lang w:val="lv-LV"/>
        </w:rPr>
      </w:pPr>
    </w:p>
    <w:p w14:paraId="52BDFC66" w14:textId="77777777" w:rsidR="0035146A" w:rsidRPr="00EF1BBF" w:rsidRDefault="002D112D" w:rsidP="00301C0F">
      <w:pPr>
        <w:tabs>
          <w:tab w:val="clear" w:pos="567"/>
        </w:tabs>
        <w:spacing w:line="240" w:lineRule="auto"/>
        <w:jc w:val="both"/>
        <w:rPr>
          <w:i/>
          <w:iCs/>
          <w:noProof/>
          <w:lang w:val="lv-LV"/>
        </w:rPr>
      </w:pPr>
      <w:r w:rsidRPr="002652D3">
        <w:rPr>
          <w:lang w:val="lv-LV"/>
        </w:rPr>
        <w:t>Pirmās reģistrācijas datums</w:t>
      </w:r>
      <w:r w:rsidR="0035146A">
        <w:rPr>
          <w:color w:val="000000"/>
          <w:lang w:val="lv-LV"/>
        </w:rPr>
        <w:t xml:space="preserve">: </w:t>
      </w:r>
      <w:r w:rsidR="0035146A">
        <w:rPr>
          <w:lang w:val="lv-LV"/>
        </w:rPr>
        <w:t>22/10/2008</w:t>
      </w:r>
    </w:p>
    <w:p w14:paraId="5D88C572" w14:textId="77777777" w:rsidR="006251A3" w:rsidRDefault="002D112D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2652D3">
        <w:rPr>
          <w:color w:val="000000"/>
          <w:lang w:val="lv-LV"/>
        </w:rPr>
        <w:t>Pēdējās pārreģistrācijas datums</w:t>
      </w:r>
      <w:r w:rsidR="0035146A">
        <w:rPr>
          <w:color w:val="000000"/>
          <w:lang w:val="lv-LV"/>
        </w:rPr>
        <w:t xml:space="preserve">: </w:t>
      </w:r>
      <w:r w:rsidR="006251A3" w:rsidRPr="009136E9">
        <w:rPr>
          <w:color w:val="000000"/>
          <w:lang w:val="lv-LV"/>
        </w:rPr>
        <w:t>30/10/2009</w:t>
      </w:r>
    </w:p>
    <w:p w14:paraId="630B91EF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4DEA70C4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35F4DB1B" w14:textId="77777777" w:rsidR="006251A3" w:rsidRDefault="0035146A" w:rsidP="00301C0F">
      <w:pPr>
        <w:tabs>
          <w:tab w:val="clear" w:pos="567"/>
        </w:tabs>
        <w:spacing w:line="240" w:lineRule="auto"/>
        <w:ind w:left="567" w:hanging="567"/>
        <w:jc w:val="both"/>
        <w:rPr>
          <w:b/>
          <w:bCs/>
          <w:lang w:val="lv-LV"/>
        </w:rPr>
      </w:pPr>
      <w:r w:rsidRPr="00EF1BBF">
        <w:rPr>
          <w:b/>
          <w:bCs/>
          <w:lang w:val="lv-LV"/>
        </w:rPr>
        <w:t>10.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TEKSTA PĒDĒJĀS PĀRSKATĪŠANAS DATUMS</w:t>
      </w:r>
    </w:p>
    <w:p w14:paraId="0D8674BA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bCs/>
          <w:lang w:val="lv-LV"/>
        </w:rPr>
      </w:pPr>
    </w:p>
    <w:p w14:paraId="7A38B5D8" w14:textId="7FC76CAB" w:rsidR="006251A3" w:rsidRDefault="00E961B7" w:rsidP="00301C0F">
      <w:pPr>
        <w:tabs>
          <w:tab w:val="clear" w:pos="567"/>
        </w:tabs>
        <w:spacing w:line="240" w:lineRule="auto"/>
        <w:jc w:val="both"/>
        <w:rPr>
          <w:bCs/>
          <w:lang w:val="lv-LV"/>
        </w:rPr>
      </w:pPr>
      <w:r>
        <w:rPr>
          <w:bCs/>
          <w:lang w:val="lv-LV"/>
        </w:rPr>
        <w:t>01/2021</w:t>
      </w:r>
    </w:p>
    <w:p w14:paraId="6CA51B19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bCs/>
          <w:lang w:val="lv-LV"/>
        </w:rPr>
      </w:pPr>
    </w:p>
    <w:p w14:paraId="1E473C94" w14:textId="77777777" w:rsidR="00301C0F" w:rsidRDefault="00301C0F" w:rsidP="00301C0F">
      <w:pPr>
        <w:tabs>
          <w:tab w:val="clear" w:pos="567"/>
        </w:tabs>
        <w:spacing w:line="240" w:lineRule="auto"/>
        <w:jc w:val="both"/>
        <w:rPr>
          <w:bCs/>
          <w:lang w:val="lv-LV"/>
        </w:rPr>
      </w:pPr>
    </w:p>
    <w:p w14:paraId="150D8333" w14:textId="77777777" w:rsidR="006251A3" w:rsidRDefault="0035146A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b/>
          <w:bCs/>
          <w:lang w:val="lv-LV"/>
        </w:rPr>
        <w:t>TIRDZNIECĪBAS, PIEGĀDES UN/</w:t>
      </w:r>
      <w:smartTag w:uri="urn:schemas-microsoft-com:office:smarttags" w:element="stockticker">
        <w:r>
          <w:rPr>
            <w:b/>
            <w:bCs/>
            <w:lang w:val="lv-LV"/>
          </w:rPr>
          <w:t>VAI</w:t>
        </w:r>
      </w:smartTag>
      <w:r>
        <w:rPr>
          <w:b/>
          <w:bCs/>
          <w:lang w:val="lv-LV"/>
        </w:rPr>
        <w:t xml:space="preserve"> LIETOŠANAS AIZLIEGUMS</w:t>
      </w:r>
    </w:p>
    <w:p w14:paraId="426EEB68" w14:textId="77777777" w:rsidR="006251A3" w:rsidRDefault="006251A3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3449D13E" w14:textId="77777777" w:rsidR="006251A3" w:rsidRDefault="006E5470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Izplatīšanai tikai praktizējošam veterinārārstam.</w:t>
      </w:r>
    </w:p>
    <w:p w14:paraId="39E6C30D" w14:textId="64D59540" w:rsidR="00301C0F" w:rsidRDefault="00301C0F" w:rsidP="00301C0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70CB95AF" w14:textId="4D3A47D2" w:rsidR="006251A3" w:rsidRDefault="006251A3" w:rsidP="00301C0F">
      <w:pPr>
        <w:tabs>
          <w:tab w:val="clear" w:pos="567"/>
        </w:tabs>
        <w:spacing w:line="240" w:lineRule="auto"/>
        <w:jc w:val="both"/>
        <w:rPr>
          <w:b/>
          <w:bCs/>
          <w:lang w:val="lv-LV"/>
        </w:rPr>
      </w:pPr>
      <w:bookmarkStart w:id="1" w:name="_GoBack"/>
      <w:bookmarkEnd w:id="1"/>
    </w:p>
    <w:sectPr w:rsidR="006251A3" w:rsidSect="00301C0F">
      <w:footerReference w:type="default" r:id="rId10"/>
      <w:headerReference w:type="firs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rtlGutter/>
      <w:docGrid w:linePitch="299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974F02C" w16cid:durableId="23ACAD1B"/>
  <w16cid:commentId w16cid:paraId="73BFB0CC" w16cid:durableId="23ACAD1C"/>
  <w16cid:commentId w16cid:paraId="3495FF1B" w16cid:durableId="23ACAD1D"/>
  <w16cid:commentId w16cid:paraId="315A2396" w16cid:durableId="23ACAD1E"/>
  <w16cid:commentId w16cid:paraId="4A90F9F4" w16cid:durableId="23ACAD1F"/>
  <w16cid:commentId w16cid:paraId="6728EA7E" w16cid:durableId="23ACAD20"/>
  <w16cid:commentId w16cid:paraId="20C1E141" w16cid:durableId="23ACAD21"/>
  <w16cid:commentId w16cid:paraId="4AD53A2C" w16cid:durableId="23ACAD22"/>
  <w16cid:commentId w16cid:paraId="01A2145D" w16cid:durableId="23ACAD23"/>
  <w16cid:commentId w16cid:paraId="28558BA7" w16cid:durableId="23ACAD24"/>
  <w16cid:commentId w16cid:paraId="2A0ED76B" w16cid:durableId="23ACAD25"/>
  <w16cid:commentId w16cid:paraId="2652CDAB" w16cid:durableId="23ACAD26"/>
  <w16cid:commentId w16cid:paraId="4AA8D0DD" w16cid:durableId="23ACAD27"/>
  <w16cid:commentId w16cid:paraId="46B35D22" w16cid:durableId="23ACAD28"/>
  <w16cid:commentId w16cid:paraId="7EA1F4A7" w16cid:durableId="23ACAD29"/>
  <w16cid:commentId w16cid:paraId="4B936BE2" w16cid:durableId="23ACAD2A"/>
  <w16cid:commentId w16cid:paraId="604578D3" w16cid:durableId="23ACAD2B"/>
  <w16cid:commentId w16cid:paraId="5C1E6AB0" w16cid:durableId="23ACAD2C"/>
  <w16cid:commentId w16cid:paraId="7C7C3BF4" w16cid:durableId="23ACAD2D"/>
  <w16cid:commentId w16cid:paraId="224D2F19" w16cid:durableId="23ACAD2E"/>
  <w16cid:commentId w16cid:paraId="309305B3" w16cid:durableId="23ACAD2F"/>
  <w16cid:commentId w16cid:paraId="5E4C5C4B" w16cid:durableId="23ACAD30"/>
  <w16cid:commentId w16cid:paraId="0471B88A" w16cid:durableId="23ACAD31"/>
  <w16cid:commentId w16cid:paraId="7A7A1568" w16cid:durableId="23ACAD32"/>
  <w16cid:commentId w16cid:paraId="35938462" w16cid:durableId="236F712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080A98" w14:textId="77777777" w:rsidR="007E4AF4" w:rsidRDefault="007E4AF4">
      <w:r>
        <w:separator/>
      </w:r>
    </w:p>
  </w:endnote>
  <w:endnote w:type="continuationSeparator" w:id="0">
    <w:p w14:paraId="69A107BB" w14:textId="77777777" w:rsidR="007E4AF4" w:rsidRDefault="007E4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4DCF98" w14:textId="7FB0DCD6" w:rsidR="0083304F" w:rsidRPr="00AC3D71" w:rsidRDefault="0083304F" w:rsidP="00AC3D71">
    <w:pPr>
      <w:pStyle w:val="Footer"/>
      <w:jc w:val="center"/>
      <w:rPr>
        <w:rFonts w:ascii="Arial" w:hAnsi="Arial" w:cs="Arial"/>
      </w:rPr>
    </w:pPr>
    <w:r w:rsidRPr="00AC3D71">
      <w:rPr>
        <w:rFonts w:ascii="Arial" w:hAnsi="Arial" w:cs="Arial"/>
      </w:rPr>
      <w:fldChar w:fldCharType="begin"/>
    </w:r>
    <w:r w:rsidRPr="00AC3D71">
      <w:rPr>
        <w:rFonts w:ascii="Arial" w:hAnsi="Arial" w:cs="Arial"/>
      </w:rPr>
      <w:instrText>PAGE   \* MERGEFORMAT</w:instrText>
    </w:r>
    <w:r w:rsidRPr="00AC3D71">
      <w:rPr>
        <w:rFonts w:ascii="Arial" w:hAnsi="Arial" w:cs="Arial"/>
      </w:rPr>
      <w:fldChar w:fldCharType="separate"/>
    </w:r>
    <w:r w:rsidR="00301C0F" w:rsidRPr="00301C0F">
      <w:rPr>
        <w:rFonts w:ascii="Arial" w:hAnsi="Arial" w:cs="Arial"/>
        <w:noProof/>
        <w:lang w:val="de-DE"/>
      </w:rPr>
      <w:t>5</w:t>
    </w:r>
    <w:r w:rsidRPr="00AC3D71">
      <w:rPr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4836D4" w14:textId="2150F641" w:rsidR="0083304F" w:rsidRPr="00AC3D71" w:rsidRDefault="0083304F" w:rsidP="00AC3D71">
    <w:pPr>
      <w:pStyle w:val="Footer"/>
      <w:jc w:val="center"/>
      <w:rPr>
        <w:rFonts w:ascii="Arial" w:hAnsi="Arial" w:cs="Arial"/>
      </w:rPr>
    </w:pPr>
    <w:r w:rsidRPr="00AC3D71">
      <w:rPr>
        <w:rFonts w:ascii="Arial" w:hAnsi="Arial" w:cs="Arial"/>
      </w:rPr>
      <w:fldChar w:fldCharType="begin"/>
    </w:r>
    <w:r w:rsidRPr="00AC3D71">
      <w:rPr>
        <w:rFonts w:ascii="Arial" w:hAnsi="Arial" w:cs="Arial"/>
      </w:rPr>
      <w:instrText>PAGE   \* MERGEFORMAT</w:instrText>
    </w:r>
    <w:r w:rsidRPr="00AC3D71">
      <w:rPr>
        <w:rFonts w:ascii="Arial" w:hAnsi="Arial" w:cs="Arial"/>
      </w:rPr>
      <w:fldChar w:fldCharType="separate"/>
    </w:r>
    <w:r w:rsidR="00301C0F" w:rsidRPr="00301C0F">
      <w:rPr>
        <w:rFonts w:ascii="Arial" w:hAnsi="Arial" w:cs="Arial"/>
        <w:noProof/>
        <w:lang w:val="de-DE"/>
      </w:rPr>
      <w:t>1</w:t>
    </w:r>
    <w:r w:rsidRPr="00AC3D71">
      <w:rPr>
        <w:rFonts w:ascii="Arial" w:hAnsi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E8A3A5" w14:textId="77777777" w:rsidR="007E4AF4" w:rsidRDefault="007E4AF4">
      <w:r>
        <w:separator/>
      </w:r>
    </w:p>
  </w:footnote>
  <w:footnote w:type="continuationSeparator" w:id="0">
    <w:p w14:paraId="715D5AF0" w14:textId="77777777" w:rsidR="007E4AF4" w:rsidRDefault="007E4A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4C2D07" w14:textId="77777777" w:rsidR="0083304F" w:rsidRDefault="0083304F">
    <w:pPr>
      <w:pStyle w:val="Header"/>
      <w:jc w:val="right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8E6"/>
    <w:rsid w:val="00004231"/>
    <w:rsid w:val="00011493"/>
    <w:rsid w:val="00026170"/>
    <w:rsid w:val="000272F0"/>
    <w:rsid w:val="00044865"/>
    <w:rsid w:val="00044924"/>
    <w:rsid w:val="0005266A"/>
    <w:rsid w:val="00054D1D"/>
    <w:rsid w:val="00063504"/>
    <w:rsid w:val="000729A1"/>
    <w:rsid w:val="000749F1"/>
    <w:rsid w:val="000A2F9C"/>
    <w:rsid w:val="000A525A"/>
    <w:rsid w:val="000B4E4D"/>
    <w:rsid w:val="000D265B"/>
    <w:rsid w:val="000F4CC2"/>
    <w:rsid w:val="000F673C"/>
    <w:rsid w:val="000F6EA4"/>
    <w:rsid w:val="00105C70"/>
    <w:rsid w:val="00115754"/>
    <w:rsid w:val="00126392"/>
    <w:rsid w:val="00142EB1"/>
    <w:rsid w:val="001457DB"/>
    <w:rsid w:val="00150438"/>
    <w:rsid w:val="00151ED0"/>
    <w:rsid w:val="0018223E"/>
    <w:rsid w:val="00191365"/>
    <w:rsid w:val="001967F1"/>
    <w:rsid w:val="001B1BD6"/>
    <w:rsid w:val="001E35F4"/>
    <w:rsid w:val="001E7E52"/>
    <w:rsid w:val="001F1CED"/>
    <w:rsid w:val="001F2CF4"/>
    <w:rsid w:val="002047D4"/>
    <w:rsid w:val="002059A9"/>
    <w:rsid w:val="002069A3"/>
    <w:rsid w:val="00217AED"/>
    <w:rsid w:val="00223F86"/>
    <w:rsid w:val="00234D0D"/>
    <w:rsid w:val="002361E5"/>
    <w:rsid w:val="00255BFE"/>
    <w:rsid w:val="00257FED"/>
    <w:rsid w:val="002605FB"/>
    <w:rsid w:val="00270621"/>
    <w:rsid w:val="002739D2"/>
    <w:rsid w:val="00287DB3"/>
    <w:rsid w:val="002B0388"/>
    <w:rsid w:val="002B4BAC"/>
    <w:rsid w:val="002D112D"/>
    <w:rsid w:val="002D36D9"/>
    <w:rsid w:val="00301C0F"/>
    <w:rsid w:val="00310974"/>
    <w:rsid w:val="00323C4B"/>
    <w:rsid w:val="00326768"/>
    <w:rsid w:val="003327EA"/>
    <w:rsid w:val="00336EEE"/>
    <w:rsid w:val="00342DDB"/>
    <w:rsid w:val="0035146A"/>
    <w:rsid w:val="00356136"/>
    <w:rsid w:val="00360C30"/>
    <w:rsid w:val="0036576F"/>
    <w:rsid w:val="00385ED6"/>
    <w:rsid w:val="00387FD5"/>
    <w:rsid w:val="003A4D93"/>
    <w:rsid w:val="003B7228"/>
    <w:rsid w:val="003D0797"/>
    <w:rsid w:val="003D5F34"/>
    <w:rsid w:val="003E17B7"/>
    <w:rsid w:val="00403B47"/>
    <w:rsid w:val="00405C66"/>
    <w:rsid w:val="00406EA5"/>
    <w:rsid w:val="00410104"/>
    <w:rsid w:val="00410722"/>
    <w:rsid w:val="004147DA"/>
    <w:rsid w:val="00424093"/>
    <w:rsid w:val="0042436F"/>
    <w:rsid w:val="00435B73"/>
    <w:rsid w:val="00441ED6"/>
    <w:rsid w:val="00450145"/>
    <w:rsid w:val="00480AEA"/>
    <w:rsid w:val="00482AFE"/>
    <w:rsid w:val="00496C24"/>
    <w:rsid w:val="004C1210"/>
    <w:rsid w:val="004C2AE5"/>
    <w:rsid w:val="004C3ABA"/>
    <w:rsid w:val="004D0E55"/>
    <w:rsid w:val="004D5AC5"/>
    <w:rsid w:val="004E63AE"/>
    <w:rsid w:val="004F3F55"/>
    <w:rsid w:val="004F4772"/>
    <w:rsid w:val="00514142"/>
    <w:rsid w:val="005144C7"/>
    <w:rsid w:val="00523921"/>
    <w:rsid w:val="005262AF"/>
    <w:rsid w:val="00542648"/>
    <w:rsid w:val="00546879"/>
    <w:rsid w:val="005539D2"/>
    <w:rsid w:val="00562DF9"/>
    <w:rsid w:val="00573207"/>
    <w:rsid w:val="00580929"/>
    <w:rsid w:val="005A4DA9"/>
    <w:rsid w:val="005B4A70"/>
    <w:rsid w:val="005C60FD"/>
    <w:rsid w:val="005C688E"/>
    <w:rsid w:val="005D3EE0"/>
    <w:rsid w:val="005E6003"/>
    <w:rsid w:val="006153C7"/>
    <w:rsid w:val="006251A3"/>
    <w:rsid w:val="00641474"/>
    <w:rsid w:val="0065238C"/>
    <w:rsid w:val="0066307E"/>
    <w:rsid w:val="006919EF"/>
    <w:rsid w:val="00694EAD"/>
    <w:rsid w:val="0069643A"/>
    <w:rsid w:val="006C1253"/>
    <w:rsid w:val="006D01EC"/>
    <w:rsid w:val="006D7CB1"/>
    <w:rsid w:val="006E3E14"/>
    <w:rsid w:val="006E5470"/>
    <w:rsid w:val="006E777B"/>
    <w:rsid w:val="00702784"/>
    <w:rsid w:val="00702833"/>
    <w:rsid w:val="00724829"/>
    <w:rsid w:val="007261D1"/>
    <w:rsid w:val="007459E4"/>
    <w:rsid w:val="00746790"/>
    <w:rsid w:val="00761E0A"/>
    <w:rsid w:val="007A047D"/>
    <w:rsid w:val="007A3505"/>
    <w:rsid w:val="007A405A"/>
    <w:rsid w:val="007A5884"/>
    <w:rsid w:val="007B1C1B"/>
    <w:rsid w:val="007B3C9D"/>
    <w:rsid w:val="007B58DD"/>
    <w:rsid w:val="007C736E"/>
    <w:rsid w:val="007C7BBE"/>
    <w:rsid w:val="007E3C7D"/>
    <w:rsid w:val="007E4AF4"/>
    <w:rsid w:val="0080198E"/>
    <w:rsid w:val="00810FF5"/>
    <w:rsid w:val="00816BC6"/>
    <w:rsid w:val="00816E72"/>
    <w:rsid w:val="00830C10"/>
    <w:rsid w:val="0083304F"/>
    <w:rsid w:val="00841946"/>
    <w:rsid w:val="00841DD8"/>
    <w:rsid w:val="00846105"/>
    <w:rsid w:val="00850AEF"/>
    <w:rsid w:val="00857491"/>
    <w:rsid w:val="00892C3A"/>
    <w:rsid w:val="008A7995"/>
    <w:rsid w:val="008B553F"/>
    <w:rsid w:val="008C611C"/>
    <w:rsid w:val="008D222A"/>
    <w:rsid w:val="008D539B"/>
    <w:rsid w:val="008E5BC5"/>
    <w:rsid w:val="008E6061"/>
    <w:rsid w:val="008F191B"/>
    <w:rsid w:val="008F39FE"/>
    <w:rsid w:val="008F7724"/>
    <w:rsid w:val="009136E9"/>
    <w:rsid w:val="00924999"/>
    <w:rsid w:val="00925ECD"/>
    <w:rsid w:val="00926869"/>
    <w:rsid w:val="00933105"/>
    <w:rsid w:val="00947FC4"/>
    <w:rsid w:val="00964144"/>
    <w:rsid w:val="0098341D"/>
    <w:rsid w:val="00987287"/>
    <w:rsid w:val="00995FA6"/>
    <w:rsid w:val="009A3A46"/>
    <w:rsid w:val="009B07B9"/>
    <w:rsid w:val="009C4168"/>
    <w:rsid w:val="009E28C3"/>
    <w:rsid w:val="009F5F89"/>
    <w:rsid w:val="00A52375"/>
    <w:rsid w:val="00A61F09"/>
    <w:rsid w:val="00A73097"/>
    <w:rsid w:val="00A73D87"/>
    <w:rsid w:val="00A74C18"/>
    <w:rsid w:val="00A75E61"/>
    <w:rsid w:val="00A90ED1"/>
    <w:rsid w:val="00AA3B43"/>
    <w:rsid w:val="00AC2651"/>
    <w:rsid w:val="00AC3D71"/>
    <w:rsid w:val="00AC6478"/>
    <w:rsid w:val="00AD2212"/>
    <w:rsid w:val="00AE4837"/>
    <w:rsid w:val="00AF1D1D"/>
    <w:rsid w:val="00B04415"/>
    <w:rsid w:val="00B0753B"/>
    <w:rsid w:val="00B220EF"/>
    <w:rsid w:val="00B225D0"/>
    <w:rsid w:val="00B258E6"/>
    <w:rsid w:val="00B26D85"/>
    <w:rsid w:val="00B434D4"/>
    <w:rsid w:val="00B544BB"/>
    <w:rsid w:val="00B65FC2"/>
    <w:rsid w:val="00B6618D"/>
    <w:rsid w:val="00B72CAC"/>
    <w:rsid w:val="00B85009"/>
    <w:rsid w:val="00BA0169"/>
    <w:rsid w:val="00BD2F30"/>
    <w:rsid w:val="00BD459B"/>
    <w:rsid w:val="00BD72BD"/>
    <w:rsid w:val="00BE087E"/>
    <w:rsid w:val="00C229A0"/>
    <w:rsid w:val="00C23C17"/>
    <w:rsid w:val="00C26681"/>
    <w:rsid w:val="00C33A35"/>
    <w:rsid w:val="00C4309B"/>
    <w:rsid w:val="00C62F72"/>
    <w:rsid w:val="00C7247E"/>
    <w:rsid w:val="00C7422E"/>
    <w:rsid w:val="00CA4F7C"/>
    <w:rsid w:val="00CA731B"/>
    <w:rsid w:val="00CB28FE"/>
    <w:rsid w:val="00CC539E"/>
    <w:rsid w:val="00CC70FC"/>
    <w:rsid w:val="00CE4010"/>
    <w:rsid w:val="00CF373A"/>
    <w:rsid w:val="00D00326"/>
    <w:rsid w:val="00D02260"/>
    <w:rsid w:val="00D02F45"/>
    <w:rsid w:val="00D07F1F"/>
    <w:rsid w:val="00D1443B"/>
    <w:rsid w:val="00D149CE"/>
    <w:rsid w:val="00D25228"/>
    <w:rsid w:val="00D3553D"/>
    <w:rsid w:val="00D54070"/>
    <w:rsid w:val="00D70D09"/>
    <w:rsid w:val="00D82BDF"/>
    <w:rsid w:val="00D85059"/>
    <w:rsid w:val="00D86A62"/>
    <w:rsid w:val="00D92E70"/>
    <w:rsid w:val="00D93D60"/>
    <w:rsid w:val="00DB3AD0"/>
    <w:rsid w:val="00DC1D77"/>
    <w:rsid w:val="00DC54CC"/>
    <w:rsid w:val="00DD5381"/>
    <w:rsid w:val="00DE0202"/>
    <w:rsid w:val="00DE46F0"/>
    <w:rsid w:val="00E21A4F"/>
    <w:rsid w:val="00E24349"/>
    <w:rsid w:val="00E56499"/>
    <w:rsid w:val="00E61131"/>
    <w:rsid w:val="00E61CD0"/>
    <w:rsid w:val="00E7541A"/>
    <w:rsid w:val="00E961B7"/>
    <w:rsid w:val="00ED45F6"/>
    <w:rsid w:val="00EF1BBF"/>
    <w:rsid w:val="00F17285"/>
    <w:rsid w:val="00F17F0F"/>
    <w:rsid w:val="00F23619"/>
    <w:rsid w:val="00F23B83"/>
    <w:rsid w:val="00F329C5"/>
    <w:rsid w:val="00F51BE5"/>
    <w:rsid w:val="00F532A4"/>
    <w:rsid w:val="00F56004"/>
    <w:rsid w:val="00F6035C"/>
    <w:rsid w:val="00F7512C"/>
    <w:rsid w:val="00F77592"/>
    <w:rsid w:val="00F837EC"/>
    <w:rsid w:val="00FA328E"/>
    <w:rsid w:val="00FB0523"/>
    <w:rsid w:val="00FB5228"/>
    <w:rsid w:val="00FB5AA6"/>
    <w:rsid w:val="00FC343C"/>
    <w:rsid w:val="00FD0044"/>
    <w:rsid w:val="00FD3D27"/>
    <w:rsid w:val="00FE4659"/>
    <w:rsid w:val="00FE63DA"/>
    <w:rsid w:val="00FE71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,"/>
  <w:listSeparator w:val=";"/>
  <w14:docId w14:val="2F8FC15F"/>
  <w15:docId w15:val="{2016F158-6820-466C-92A4-E39F3EFA2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39D2"/>
    <w:pPr>
      <w:tabs>
        <w:tab w:val="left" w:pos="567"/>
      </w:tabs>
      <w:spacing w:line="260" w:lineRule="exact"/>
    </w:pPr>
    <w:rPr>
      <w:snapToGrid w:val="0"/>
      <w:sz w:val="22"/>
      <w:szCs w:val="22"/>
      <w:lang w:val="en-GB" w:eastAsia="lv-LV"/>
    </w:rPr>
  </w:style>
  <w:style w:type="paragraph" w:styleId="Heading1">
    <w:name w:val="heading 1"/>
    <w:basedOn w:val="Normal"/>
    <w:next w:val="Normal"/>
    <w:qFormat/>
    <w:rsid w:val="005539D2"/>
    <w:pPr>
      <w:keepNext/>
      <w:tabs>
        <w:tab w:val="clear" w:pos="567"/>
      </w:tabs>
      <w:spacing w:line="240" w:lineRule="auto"/>
      <w:outlineLvl w:val="0"/>
    </w:pPr>
    <w:rPr>
      <w:b/>
      <w:bCs/>
      <w:lang w:val="lv-LV"/>
    </w:rPr>
  </w:style>
  <w:style w:type="paragraph" w:styleId="Heading2">
    <w:name w:val="heading 2"/>
    <w:basedOn w:val="Normal"/>
    <w:next w:val="Normal"/>
    <w:qFormat/>
    <w:rsid w:val="005539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5539D2"/>
    <w:pPr>
      <w:keepNext/>
      <w:tabs>
        <w:tab w:val="clear" w:pos="567"/>
      </w:tabs>
      <w:spacing w:line="240" w:lineRule="auto"/>
      <w:ind w:left="567" w:hanging="709"/>
      <w:jc w:val="center"/>
      <w:outlineLvl w:val="2"/>
    </w:pPr>
    <w:rPr>
      <w:b/>
      <w:bCs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539D2"/>
    <w:pPr>
      <w:tabs>
        <w:tab w:val="center" w:pos="4153"/>
        <w:tab w:val="right" w:pos="8306"/>
      </w:tabs>
      <w:spacing w:line="240" w:lineRule="auto"/>
    </w:pPr>
    <w:rPr>
      <w:rFonts w:ascii="Helvetica" w:hAnsi="Helvetica" w:cs="Helvetica"/>
      <w:sz w:val="20"/>
      <w:szCs w:val="20"/>
    </w:rPr>
  </w:style>
  <w:style w:type="paragraph" w:styleId="Footer">
    <w:name w:val="footer"/>
    <w:basedOn w:val="Normal"/>
    <w:link w:val="FooterChar"/>
    <w:uiPriority w:val="99"/>
    <w:rsid w:val="005539D2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 w:cs="Helvetica"/>
      <w:sz w:val="16"/>
      <w:szCs w:val="16"/>
    </w:rPr>
  </w:style>
  <w:style w:type="character" w:styleId="EndnoteReference">
    <w:name w:val="endnote reference"/>
    <w:semiHidden/>
    <w:rsid w:val="005539D2"/>
    <w:rPr>
      <w:vertAlign w:val="superscript"/>
    </w:rPr>
  </w:style>
  <w:style w:type="paragraph" w:styleId="BodyText">
    <w:name w:val="Body Text"/>
    <w:basedOn w:val="Normal"/>
    <w:autoRedefine/>
    <w:rsid w:val="005539D2"/>
    <w:pPr>
      <w:tabs>
        <w:tab w:val="clear" w:pos="567"/>
      </w:tabs>
      <w:spacing w:line="240" w:lineRule="auto"/>
      <w:jc w:val="both"/>
    </w:pPr>
    <w:rPr>
      <w:i/>
      <w:iCs/>
      <w:color w:val="008000"/>
    </w:rPr>
  </w:style>
  <w:style w:type="paragraph" w:styleId="BlockText">
    <w:name w:val="Block Text"/>
    <w:basedOn w:val="Normal"/>
    <w:rsid w:val="005539D2"/>
    <w:pPr>
      <w:tabs>
        <w:tab w:val="clear" w:pos="567"/>
      </w:tabs>
      <w:ind w:left="2268" w:right="1711" w:hanging="567"/>
    </w:pPr>
    <w:rPr>
      <w:b/>
      <w:bCs/>
    </w:rPr>
  </w:style>
  <w:style w:type="paragraph" w:styleId="EndnoteText">
    <w:name w:val="endnote text"/>
    <w:basedOn w:val="Normal"/>
    <w:semiHidden/>
    <w:rsid w:val="005539D2"/>
    <w:pPr>
      <w:spacing w:line="240" w:lineRule="auto"/>
    </w:pPr>
  </w:style>
  <w:style w:type="paragraph" w:styleId="BodyTextIndent2">
    <w:name w:val="Body Text Indent 2"/>
    <w:basedOn w:val="Normal"/>
    <w:rsid w:val="005539D2"/>
    <w:pPr>
      <w:ind w:left="567" w:hanging="567"/>
      <w:jc w:val="both"/>
    </w:pPr>
    <w:rPr>
      <w:b/>
      <w:bCs/>
    </w:rPr>
  </w:style>
  <w:style w:type="paragraph" w:styleId="BodyTextIndent3">
    <w:name w:val="Body Text Indent 3"/>
    <w:basedOn w:val="Normal"/>
    <w:rsid w:val="005539D2"/>
    <w:pPr>
      <w:spacing w:line="240" w:lineRule="auto"/>
      <w:ind w:left="567" w:hanging="567"/>
    </w:pPr>
  </w:style>
  <w:style w:type="paragraph" w:styleId="BodyTextIndent">
    <w:name w:val="Body Text Indent"/>
    <w:basedOn w:val="Normal"/>
    <w:rsid w:val="005539D2"/>
    <w:pPr>
      <w:tabs>
        <w:tab w:val="clear" w:pos="567"/>
      </w:tabs>
      <w:spacing w:line="240" w:lineRule="auto"/>
      <w:ind w:left="567" w:hanging="567"/>
    </w:pPr>
    <w:rPr>
      <w:b/>
      <w:bCs/>
    </w:rPr>
  </w:style>
  <w:style w:type="character" w:styleId="PageNumber">
    <w:name w:val="page number"/>
    <w:basedOn w:val="DefaultParagraphFont"/>
    <w:rsid w:val="005539D2"/>
  </w:style>
  <w:style w:type="paragraph" w:customStyle="1" w:styleId="Textalignleft">
    <w:name w:val="Text align left"/>
    <w:basedOn w:val="Normal"/>
    <w:rsid w:val="005539D2"/>
    <w:pPr>
      <w:tabs>
        <w:tab w:val="clear" w:pos="567"/>
      </w:tabs>
      <w:spacing w:before="120" w:line="240" w:lineRule="auto"/>
    </w:pPr>
    <w:rPr>
      <w:rFonts w:ascii="Arial" w:hAnsi="Arial" w:cs="Arial"/>
      <w:lang w:val="en-US"/>
    </w:rPr>
  </w:style>
  <w:style w:type="paragraph" w:customStyle="1" w:styleId="Text">
    <w:name w:val="Text"/>
    <w:basedOn w:val="Normal"/>
    <w:rsid w:val="005539D2"/>
    <w:pPr>
      <w:tabs>
        <w:tab w:val="clear" w:pos="567"/>
      </w:tabs>
      <w:spacing w:before="120" w:line="240" w:lineRule="auto"/>
      <w:jc w:val="both"/>
    </w:pPr>
    <w:rPr>
      <w:rFonts w:ascii="Arial" w:hAnsi="Arial" w:cs="Arial"/>
      <w:lang w:val="en-US"/>
    </w:rPr>
  </w:style>
  <w:style w:type="paragraph" w:customStyle="1" w:styleId="Gliederung2-Text">
    <w:name w:val="Gliederung 2-Text"/>
    <w:basedOn w:val="Heading2"/>
    <w:rsid w:val="005539D2"/>
    <w:pPr>
      <w:keepNext w:val="0"/>
      <w:tabs>
        <w:tab w:val="clear" w:pos="567"/>
        <w:tab w:val="left" w:pos="709"/>
      </w:tabs>
      <w:spacing w:before="0" w:after="0" w:line="240" w:lineRule="auto"/>
      <w:ind w:left="709"/>
      <w:jc w:val="both"/>
    </w:pPr>
    <w:rPr>
      <w:b w:val="0"/>
      <w:bCs w:val="0"/>
      <w:i w:val="0"/>
      <w:iCs w:val="0"/>
      <w:sz w:val="22"/>
      <w:szCs w:val="22"/>
      <w:lang w:val="en-US"/>
    </w:rPr>
  </w:style>
  <w:style w:type="paragraph" w:styleId="BalloonText">
    <w:name w:val="Balloon Text"/>
    <w:basedOn w:val="Normal"/>
    <w:semiHidden/>
    <w:rsid w:val="005539D2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5539D2"/>
    <w:rPr>
      <w:sz w:val="16"/>
      <w:szCs w:val="16"/>
    </w:rPr>
  </w:style>
  <w:style w:type="paragraph" w:styleId="CommentText">
    <w:name w:val="annotation text"/>
    <w:basedOn w:val="Normal"/>
    <w:semiHidden/>
    <w:rsid w:val="005539D2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539D2"/>
    <w:rPr>
      <w:b/>
      <w:bCs/>
    </w:rPr>
  </w:style>
  <w:style w:type="character" w:customStyle="1" w:styleId="FooterChar">
    <w:name w:val="Footer Char"/>
    <w:link w:val="Footer"/>
    <w:uiPriority w:val="99"/>
    <w:rsid w:val="00AC3D71"/>
    <w:rPr>
      <w:rFonts w:ascii="Helvetica" w:hAnsi="Helvetica" w:cs="Helvetica"/>
      <w:snapToGrid w:val="0"/>
      <w:sz w:val="16"/>
      <w:szCs w:val="16"/>
      <w:lang w:val="en-GB" w:eastAsia="lv-LV" w:bidi="ar-SA"/>
    </w:rPr>
  </w:style>
  <w:style w:type="paragraph" w:styleId="Revision">
    <w:name w:val="Revision"/>
    <w:hidden/>
    <w:uiPriority w:val="99"/>
    <w:semiHidden/>
    <w:rsid w:val="009B07B9"/>
    <w:rPr>
      <w:snapToGrid w:val="0"/>
      <w:sz w:val="22"/>
      <w:szCs w:val="22"/>
      <w:lang w:val="en-GB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0E6C19FE0F7F848AF3EF01C796F4799" ma:contentTypeVersion="6" ma:contentTypeDescription="Ein neues Dokument erstellen." ma:contentTypeScope="" ma:versionID="64b425173a339e90db8f144964999e64">
  <xsd:schema xmlns:xsd="http://www.w3.org/2001/XMLSchema" xmlns:xs="http://www.w3.org/2001/XMLSchema" xmlns:p="http://schemas.microsoft.com/office/2006/metadata/properties" xmlns:ns2="475dbe14-e6e6-4e48-9d0c-f2238cd72264" xmlns:ns3="0fa7ed56-613c-4591-82d0-5d1e7e244400" targetNamespace="http://schemas.microsoft.com/office/2006/metadata/properties" ma:root="true" ma:fieldsID="8f2fbe0c1d2712e373b92bd772b0c2e9" ns2:_="" ns3:_="">
    <xsd:import namespace="475dbe14-e6e6-4e48-9d0c-f2238cd72264"/>
    <xsd:import namespace="0fa7ed56-613c-4591-82d0-5d1e7e2444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5dbe14-e6e6-4e48-9d0c-f2238cd722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7ed56-613c-4591-82d0-5d1e7e24440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19011-9213-4304-881F-7DE8DC520A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01876A-BF4C-4557-9C3A-C3D37CE24D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5dbe14-e6e6-4e48-9d0c-f2238cd72264"/>
    <ds:schemaRef ds:uri="0fa7ed56-613c-4591-82d0-5d1e7e2444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BF5BAB-7068-4E8D-A2B0-AD97E38926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8354351-DFF1-4484-AE79-005966916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6468</Words>
  <Characters>3687</Characters>
  <DocSecurity>0</DocSecurity>
  <Lines>30</Lines>
  <Paragraphs>20</Paragraphs>
  <ScaleCrop>false</ScaleCrop>
  <HeadingPairs>
    <vt:vector size="10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Cím</vt:lpstr>
      </vt:variant>
      <vt:variant>
        <vt:i4>1</vt:i4>
      </vt:variant>
      <vt:variant>
        <vt:lpstr>Nosaukums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5" baseType="lpstr">
      <vt:lpstr>ZĀĻU APRAKSTS</vt:lpstr>
      <vt:lpstr>ZĀĻU APRAKSTS</vt:lpstr>
      <vt:lpstr>ZĀĻU APRAKSTS</vt:lpstr>
      <vt:lpstr>ZĀĻU APRAKSTS</vt:lpstr>
      <vt:lpstr>ZĀĻU APRAKSTS</vt:lpstr>
    </vt:vector>
  </TitlesOfParts>
  <LinksUpToDate>false</LinksUpToDate>
  <CharactersWithSpaces>10135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0x010100D0E6C19FE0F7F848AF3EF01C796F4799</vt:lpwstr>
  </property>
</Properties>
</file>