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1522C0" w:rsidRDefault="00C114FF" w:rsidP="001522C0">
      <w:pPr>
        <w:tabs>
          <w:tab w:val="clear" w:pos="567"/>
        </w:tabs>
        <w:spacing w:line="240" w:lineRule="auto"/>
        <w:jc w:val="both"/>
        <w:rPr>
          <w:szCs w:val="22"/>
        </w:rPr>
      </w:pPr>
    </w:p>
    <w:p w14:paraId="35A693F9" w14:textId="77777777" w:rsidR="00C114FF" w:rsidRPr="001522C0" w:rsidRDefault="00C114FF" w:rsidP="001522C0">
      <w:pPr>
        <w:tabs>
          <w:tab w:val="clear" w:pos="567"/>
        </w:tabs>
        <w:spacing w:line="240" w:lineRule="auto"/>
        <w:jc w:val="both"/>
        <w:rPr>
          <w:szCs w:val="22"/>
        </w:rPr>
      </w:pPr>
    </w:p>
    <w:p w14:paraId="5287781F" w14:textId="77777777" w:rsidR="00C114FF" w:rsidRPr="001522C0" w:rsidRDefault="00C114FF" w:rsidP="001522C0">
      <w:pPr>
        <w:tabs>
          <w:tab w:val="clear" w:pos="567"/>
        </w:tabs>
        <w:spacing w:line="240" w:lineRule="auto"/>
        <w:jc w:val="both"/>
        <w:rPr>
          <w:szCs w:val="22"/>
        </w:rPr>
      </w:pPr>
    </w:p>
    <w:p w14:paraId="32180DBC" w14:textId="77777777" w:rsidR="00C114FF" w:rsidRPr="001522C0" w:rsidRDefault="00C114FF" w:rsidP="001522C0">
      <w:pPr>
        <w:tabs>
          <w:tab w:val="clear" w:pos="567"/>
        </w:tabs>
        <w:spacing w:line="240" w:lineRule="auto"/>
        <w:jc w:val="both"/>
        <w:rPr>
          <w:szCs w:val="22"/>
        </w:rPr>
      </w:pPr>
    </w:p>
    <w:p w14:paraId="5FD3C248" w14:textId="77777777" w:rsidR="00C114FF" w:rsidRPr="001522C0" w:rsidRDefault="00C114FF" w:rsidP="001522C0">
      <w:pPr>
        <w:tabs>
          <w:tab w:val="clear" w:pos="567"/>
        </w:tabs>
        <w:spacing w:line="240" w:lineRule="auto"/>
        <w:jc w:val="both"/>
        <w:rPr>
          <w:szCs w:val="22"/>
        </w:rPr>
      </w:pPr>
    </w:p>
    <w:p w14:paraId="59D12DF4" w14:textId="77777777" w:rsidR="00C114FF" w:rsidRPr="001522C0" w:rsidRDefault="00C114FF" w:rsidP="001522C0">
      <w:pPr>
        <w:tabs>
          <w:tab w:val="clear" w:pos="567"/>
        </w:tabs>
        <w:spacing w:line="240" w:lineRule="auto"/>
        <w:jc w:val="both"/>
        <w:rPr>
          <w:szCs w:val="22"/>
        </w:rPr>
      </w:pPr>
    </w:p>
    <w:p w14:paraId="48DCD5C3" w14:textId="77777777" w:rsidR="00C114FF" w:rsidRPr="001522C0" w:rsidRDefault="00C114FF" w:rsidP="001522C0">
      <w:pPr>
        <w:tabs>
          <w:tab w:val="clear" w:pos="567"/>
        </w:tabs>
        <w:spacing w:line="240" w:lineRule="auto"/>
        <w:jc w:val="both"/>
        <w:rPr>
          <w:szCs w:val="22"/>
        </w:rPr>
      </w:pPr>
    </w:p>
    <w:p w14:paraId="5B0177CC" w14:textId="77777777" w:rsidR="00C114FF" w:rsidRPr="001522C0" w:rsidRDefault="00C114FF" w:rsidP="001522C0">
      <w:pPr>
        <w:tabs>
          <w:tab w:val="clear" w:pos="567"/>
        </w:tabs>
        <w:spacing w:line="240" w:lineRule="auto"/>
        <w:jc w:val="both"/>
        <w:rPr>
          <w:szCs w:val="22"/>
        </w:rPr>
      </w:pPr>
    </w:p>
    <w:p w14:paraId="625DC4C5" w14:textId="77777777" w:rsidR="00C114FF" w:rsidRPr="001522C0" w:rsidRDefault="00C114FF" w:rsidP="001522C0">
      <w:pPr>
        <w:tabs>
          <w:tab w:val="clear" w:pos="567"/>
        </w:tabs>
        <w:spacing w:line="240" w:lineRule="auto"/>
        <w:jc w:val="both"/>
        <w:rPr>
          <w:szCs w:val="22"/>
        </w:rPr>
      </w:pPr>
    </w:p>
    <w:p w14:paraId="4252967A" w14:textId="77777777" w:rsidR="00C114FF" w:rsidRPr="001522C0" w:rsidRDefault="00C114FF" w:rsidP="001522C0">
      <w:pPr>
        <w:tabs>
          <w:tab w:val="clear" w:pos="567"/>
        </w:tabs>
        <w:spacing w:line="240" w:lineRule="auto"/>
        <w:jc w:val="both"/>
        <w:rPr>
          <w:szCs w:val="22"/>
        </w:rPr>
      </w:pPr>
    </w:p>
    <w:p w14:paraId="7563A926" w14:textId="77777777" w:rsidR="00C114FF" w:rsidRPr="001522C0" w:rsidRDefault="00C114FF" w:rsidP="001522C0">
      <w:pPr>
        <w:tabs>
          <w:tab w:val="clear" w:pos="567"/>
        </w:tabs>
        <w:spacing w:line="240" w:lineRule="auto"/>
        <w:jc w:val="both"/>
        <w:rPr>
          <w:szCs w:val="22"/>
        </w:rPr>
      </w:pPr>
    </w:p>
    <w:p w14:paraId="0B5D070D" w14:textId="77777777" w:rsidR="00C114FF" w:rsidRPr="001522C0" w:rsidRDefault="00C114FF" w:rsidP="001522C0">
      <w:pPr>
        <w:tabs>
          <w:tab w:val="clear" w:pos="567"/>
        </w:tabs>
        <w:spacing w:line="240" w:lineRule="auto"/>
        <w:jc w:val="both"/>
        <w:rPr>
          <w:szCs w:val="22"/>
        </w:rPr>
      </w:pPr>
    </w:p>
    <w:p w14:paraId="0AE43519" w14:textId="77777777" w:rsidR="00C114FF" w:rsidRPr="001522C0" w:rsidRDefault="00C114FF" w:rsidP="001522C0">
      <w:pPr>
        <w:tabs>
          <w:tab w:val="clear" w:pos="567"/>
        </w:tabs>
        <w:spacing w:line="240" w:lineRule="auto"/>
        <w:jc w:val="both"/>
        <w:rPr>
          <w:szCs w:val="22"/>
        </w:rPr>
      </w:pPr>
    </w:p>
    <w:p w14:paraId="6FD5BC79" w14:textId="77777777" w:rsidR="00C114FF" w:rsidRPr="001522C0" w:rsidRDefault="00C114FF" w:rsidP="001522C0">
      <w:pPr>
        <w:tabs>
          <w:tab w:val="clear" w:pos="567"/>
        </w:tabs>
        <w:spacing w:line="240" w:lineRule="auto"/>
        <w:jc w:val="both"/>
        <w:rPr>
          <w:szCs w:val="22"/>
        </w:rPr>
      </w:pPr>
    </w:p>
    <w:p w14:paraId="75AC573A" w14:textId="77777777" w:rsidR="00C114FF" w:rsidRPr="001522C0" w:rsidRDefault="00C114FF" w:rsidP="001522C0">
      <w:pPr>
        <w:tabs>
          <w:tab w:val="clear" w:pos="567"/>
        </w:tabs>
        <w:spacing w:line="240" w:lineRule="auto"/>
        <w:jc w:val="both"/>
        <w:rPr>
          <w:szCs w:val="22"/>
        </w:rPr>
      </w:pPr>
    </w:p>
    <w:p w14:paraId="6F9B5436" w14:textId="77777777" w:rsidR="00C114FF" w:rsidRPr="001522C0" w:rsidRDefault="00C114FF" w:rsidP="001522C0">
      <w:pPr>
        <w:tabs>
          <w:tab w:val="clear" w:pos="567"/>
        </w:tabs>
        <w:spacing w:line="240" w:lineRule="auto"/>
        <w:jc w:val="both"/>
        <w:rPr>
          <w:szCs w:val="22"/>
        </w:rPr>
      </w:pPr>
    </w:p>
    <w:p w14:paraId="34FA9D78" w14:textId="77777777" w:rsidR="00C114FF" w:rsidRPr="001522C0" w:rsidRDefault="00C114FF" w:rsidP="001522C0">
      <w:pPr>
        <w:tabs>
          <w:tab w:val="clear" w:pos="567"/>
        </w:tabs>
        <w:spacing w:line="240" w:lineRule="auto"/>
        <w:jc w:val="both"/>
        <w:rPr>
          <w:szCs w:val="22"/>
        </w:rPr>
      </w:pPr>
    </w:p>
    <w:p w14:paraId="0D77D632" w14:textId="77777777" w:rsidR="00C114FF" w:rsidRPr="001522C0" w:rsidRDefault="00C114FF" w:rsidP="001522C0">
      <w:pPr>
        <w:tabs>
          <w:tab w:val="clear" w:pos="567"/>
        </w:tabs>
        <w:spacing w:line="240" w:lineRule="auto"/>
        <w:jc w:val="both"/>
        <w:rPr>
          <w:szCs w:val="22"/>
        </w:rPr>
      </w:pPr>
    </w:p>
    <w:p w14:paraId="4960E839" w14:textId="77777777" w:rsidR="00C114FF" w:rsidRPr="001522C0" w:rsidRDefault="00C114FF" w:rsidP="001522C0">
      <w:pPr>
        <w:tabs>
          <w:tab w:val="clear" w:pos="567"/>
        </w:tabs>
        <w:spacing w:line="240" w:lineRule="auto"/>
        <w:jc w:val="both"/>
        <w:rPr>
          <w:szCs w:val="22"/>
        </w:rPr>
      </w:pPr>
    </w:p>
    <w:p w14:paraId="25B9A50E" w14:textId="77777777" w:rsidR="00C114FF" w:rsidRPr="001522C0" w:rsidRDefault="00C114FF" w:rsidP="001522C0">
      <w:pPr>
        <w:tabs>
          <w:tab w:val="clear" w:pos="567"/>
        </w:tabs>
        <w:spacing w:line="240" w:lineRule="auto"/>
        <w:jc w:val="both"/>
        <w:rPr>
          <w:szCs w:val="22"/>
        </w:rPr>
      </w:pPr>
    </w:p>
    <w:p w14:paraId="5DFDD576" w14:textId="77777777" w:rsidR="00C114FF" w:rsidRPr="001522C0" w:rsidRDefault="00C114FF" w:rsidP="001522C0">
      <w:pPr>
        <w:tabs>
          <w:tab w:val="clear" w:pos="567"/>
        </w:tabs>
        <w:spacing w:line="240" w:lineRule="auto"/>
        <w:jc w:val="both"/>
        <w:rPr>
          <w:szCs w:val="22"/>
        </w:rPr>
      </w:pPr>
    </w:p>
    <w:p w14:paraId="6DF305BA" w14:textId="77777777" w:rsidR="00C114FF" w:rsidRPr="001522C0" w:rsidRDefault="00C114FF" w:rsidP="001522C0">
      <w:pPr>
        <w:tabs>
          <w:tab w:val="clear" w:pos="567"/>
        </w:tabs>
        <w:spacing w:line="240" w:lineRule="auto"/>
        <w:jc w:val="both"/>
        <w:rPr>
          <w:szCs w:val="22"/>
        </w:rPr>
      </w:pPr>
    </w:p>
    <w:p w14:paraId="1F2FA60F" w14:textId="77777777" w:rsidR="00C114FF" w:rsidRPr="001522C0" w:rsidRDefault="006C78AB" w:rsidP="001522C0">
      <w:pPr>
        <w:tabs>
          <w:tab w:val="clear" w:pos="567"/>
        </w:tabs>
        <w:spacing w:line="240" w:lineRule="auto"/>
        <w:jc w:val="center"/>
        <w:rPr>
          <w:b/>
          <w:szCs w:val="22"/>
        </w:rPr>
      </w:pPr>
      <w:r w:rsidRPr="001522C0">
        <w:rPr>
          <w:b/>
          <w:szCs w:val="22"/>
        </w:rPr>
        <w:t>I PIELIKUMS</w:t>
      </w:r>
    </w:p>
    <w:p w14:paraId="02026019" w14:textId="77777777" w:rsidR="00C114FF" w:rsidRPr="001522C0" w:rsidRDefault="00C114FF" w:rsidP="001522C0">
      <w:pPr>
        <w:tabs>
          <w:tab w:val="clear" w:pos="567"/>
        </w:tabs>
        <w:spacing w:line="240" w:lineRule="auto"/>
        <w:jc w:val="center"/>
        <w:rPr>
          <w:szCs w:val="22"/>
        </w:rPr>
      </w:pPr>
    </w:p>
    <w:p w14:paraId="302D5FF9" w14:textId="77777777" w:rsidR="00C114FF" w:rsidRPr="001522C0" w:rsidRDefault="006C78AB" w:rsidP="001522C0">
      <w:pPr>
        <w:tabs>
          <w:tab w:val="clear" w:pos="567"/>
        </w:tabs>
        <w:spacing w:line="240" w:lineRule="auto"/>
        <w:jc w:val="center"/>
        <w:rPr>
          <w:b/>
          <w:szCs w:val="22"/>
        </w:rPr>
      </w:pPr>
      <w:r w:rsidRPr="001522C0">
        <w:rPr>
          <w:b/>
          <w:szCs w:val="22"/>
        </w:rPr>
        <w:t>VETERINĀRO ZĀĻU APRAKSTS</w:t>
      </w:r>
    </w:p>
    <w:p w14:paraId="05E96AC8" w14:textId="020DBB8C" w:rsidR="006839FA" w:rsidRPr="001522C0" w:rsidRDefault="006C78AB" w:rsidP="001522C0">
      <w:pPr>
        <w:pStyle w:val="Style1"/>
        <w:jc w:val="both"/>
      </w:pPr>
      <w:r w:rsidRPr="001522C0">
        <w:br w:type="page"/>
      </w:r>
    </w:p>
    <w:p w14:paraId="57C79279" w14:textId="52C6DAF1" w:rsidR="00C114FF" w:rsidRPr="001522C0" w:rsidRDefault="006C78AB" w:rsidP="001522C0">
      <w:pPr>
        <w:pStyle w:val="Style1"/>
        <w:jc w:val="both"/>
      </w:pPr>
      <w:r w:rsidRPr="001522C0">
        <w:lastRenderedPageBreak/>
        <w:t>1.</w:t>
      </w:r>
      <w:r w:rsidRPr="001522C0">
        <w:tab/>
        <w:t>VETERINĀRO ZĀĻU NOSAUKUMS</w:t>
      </w:r>
    </w:p>
    <w:p w14:paraId="1E4B1396" w14:textId="77777777" w:rsidR="00C114FF" w:rsidRPr="001522C0" w:rsidRDefault="00C114FF" w:rsidP="001522C0">
      <w:pPr>
        <w:tabs>
          <w:tab w:val="clear" w:pos="567"/>
        </w:tabs>
        <w:spacing w:line="240" w:lineRule="auto"/>
        <w:jc w:val="both"/>
        <w:rPr>
          <w:szCs w:val="22"/>
        </w:rPr>
      </w:pPr>
    </w:p>
    <w:p w14:paraId="3DBCC072" w14:textId="3BF7F2CB" w:rsidR="00580179" w:rsidRPr="001522C0" w:rsidRDefault="00580179" w:rsidP="001522C0">
      <w:pPr>
        <w:spacing w:line="240" w:lineRule="auto"/>
        <w:jc w:val="both"/>
        <w:rPr>
          <w:szCs w:val="22"/>
        </w:rPr>
      </w:pPr>
      <w:proofErr w:type="spellStart"/>
      <w:r w:rsidRPr="001522C0">
        <w:rPr>
          <w:bCs/>
          <w:szCs w:val="22"/>
        </w:rPr>
        <w:t>Sedator</w:t>
      </w:r>
      <w:proofErr w:type="spellEnd"/>
      <w:r w:rsidRPr="001522C0">
        <w:rPr>
          <w:szCs w:val="22"/>
        </w:rPr>
        <w:t xml:space="preserve"> 1 mg/ml šķīdums injekcijām </w:t>
      </w:r>
      <w:r w:rsidR="0025547A" w:rsidRPr="001522C0">
        <w:rPr>
          <w:szCs w:val="22"/>
        </w:rPr>
        <w:t xml:space="preserve">suņiem un </w:t>
      </w:r>
      <w:r w:rsidRPr="001522C0">
        <w:rPr>
          <w:szCs w:val="22"/>
        </w:rPr>
        <w:t xml:space="preserve">kaķiem </w:t>
      </w:r>
    </w:p>
    <w:p w14:paraId="13D3D1EE" w14:textId="77777777" w:rsidR="00C114FF" w:rsidRPr="001522C0" w:rsidRDefault="00C114FF" w:rsidP="001522C0">
      <w:pPr>
        <w:tabs>
          <w:tab w:val="clear" w:pos="567"/>
        </w:tabs>
        <w:spacing w:line="240" w:lineRule="auto"/>
        <w:jc w:val="both"/>
        <w:rPr>
          <w:szCs w:val="22"/>
        </w:rPr>
      </w:pPr>
    </w:p>
    <w:p w14:paraId="40295DE5" w14:textId="77777777" w:rsidR="00C114FF" w:rsidRPr="001522C0" w:rsidRDefault="00C114FF" w:rsidP="001522C0">
      <w:pPr>
        <w:tabs>
          <w:tab w:val="clear" w:pos="567"/>
        </w:tabs>
        <w:spacing w:line="240" w:lineRule="auto"/>
        <w:jc w:val="both"/>
        <w:rPr>
          <w:szCs w:val="22"/>
        </w:rPr>
      </w:pPr>
    </w:p>
    <w:p w14:paraId="0E03EA25" w14:textId="77777777" w:rsidR="00C114FF" w:rsidRPr="001522C0" w:rsidRDefault="006C78AB" w:rsidP="001522C0">
      <w:pPr>
        <w:pStyle w:val="Style1"/>
        <w:jc w:val="both"/>
      </w:pPr>
      <w:r w:rsidRPr="001522C0">
        <w:t>2.</w:t>
      </w:r>
      <w:r w:rsidRPr="001522C0">
        <w:tab/>
        <w:t>KVALITATĪVAIS UN KVANTITATĪVAIS SASTĀVS</w:t>
      </w:r>
    </w:p>
    <w:p w14:paraId="473A39A6" w14:textId="77777777" w:rsidR="00C114FF" w:rsidRPr="001522C0" w:rsidRDefault="00C114FF" w:rsidP="001522C0">
      <w:pPr>
        <w:tabs>
          <w:tab w:val="clear" w:pos="567"/>
        </w:tabs>
        <w:spacing w:line="240" w:lineRule="auto"/>
        <w:jc w:val="both"/>
        <w:rPr>
          <w:szCs w:val="22"/>
        </w:rPr>
      </w:pPr>
    </w:p>
    <w:p w14:paraId="46D9F81E" w14:textId="322A3D00" w:rsidR="00580179" w:rsidRPr="001522C0" w:rsidRDefault="00CC59F9" w:rsidP="001522C0">
      <w:pPr>
        <w:pStyle w:val="Header"/>
        <w:jc w:val="both"/>
        <w:rPr>
          <w:rFonts w:ascii="Times New Roman" w:hAnsi="Times New Roman"/>
          <w:bCs/>
          <w:sz w:val="22"/>
          <w:szCs w:val="22"/>
        </w:rPr>
      </w:pPr>
      <w:r w:rsidRPr="001522C0">
        <w:rPr>
          <w:rFonts w:ascii="Times New Roman" w:hAnsi="Times New Roman"/>
          <w:bCs/>
          <w:sz w:val="22"/>
          <w:szCs w:val="22"/>
        </w:rPr>
        <w:t>Katrs ml satur:</w:t>
      </w:r>
    </w:p>
    <w:p w14:paraId="53EECA81" w14:textId="77777777" w:rsidR="00C114FF" w:rsidRPr="001522C0" w:rsidRDefault="00C114FF" w:rsidP="001522C0">
      <w:pPr>
        <w:tabs>
          <w:tab w:val="clear" w:pos="567"/>
        </w:tabs>
        <w:spacing w:line="240" w:lineRule="auto"/>
        <w:jc w:val="both"/>
        <w:rPr>
          <w:szCs w:val="22"/>
        </w:rPr>
      </w:pPr>
    </w:p>
    <w:p w14:paraId="056CE826" w14:textId="683BB213" w:rsidR="00580179" w:rsidRPr="001522C0" w:rsidRDefault="00580179" w:rsidP="001522C0">
      <w:pPr>
        <w:pStyle w:val="Header"/>
        <w:jc w:val="both"/>
        <w:rPr>
          <w:rFonts w:ascii="Times New Roman" w:hAnsi="Times New Roman"/>
          <w:b/>
          <w:sz w:val="22"/>
          <w:szCs w:val="22"/>
        </w:rPr>
      </w:pPr>
      <w:r w:rsidRPr="001522C0">
        <w:rPr>
          <w:rFonts w:ascii="Times New Roman" w:hAnsi="Times New Roman"/>
          <w:b/>
          <w:sz w:val="22"/>
          <w:szCs w:val="22"/>
        </w:rPr>
        <w:t xml:space="preserve">Aktīvā viela: </w:t>
      </w:r>
    </w:p>
    <w:p w14:paraId="3E12A111" w14:textId="7E211935" w:rsidR="00580179" w:rsidRPr="001522C0" w:rsidRDefault="00580179" w:rsidP="001522C0">
      <w:pPr>
        <w:pStyle w:val="Header"/>
        <w:jc w:val="both"/>
        <w:rPr>
          <w:rFonts w:ascii="Times New Roman" w:hAnsi="Times New Roman"/>
          <w:bCs/>
          <w:sz w:val="22"/>
          <w:szCs w:val="22"/>
        </w:rPr>
      </w:pPr>
      <w:proofErr w:type="spellStart"/>
      <w:r w:rsidRPr="001522C0">
        <w:rPr>
          <w:rFonts w:ascii="Times New Roman" w:hAnsi="Times New Roman"/>
          <w:bCs/>
          <w:sz w:val="22"/>
          <w:szCs w:val="22"/>
        </w:rPr>
        <w:t>Medetomidīna</w:t>
      </w:r>
      <w:proofErr w:type="spellEnd"/>
      <w:r w:rsidRPr="001522C0">
        <w:rPr>
          <w:rFonts w:ascii="Times New Roman" w:hAnsi="Times New Roman"/>
          <w:bCs/>
          <w:sz w:val="22"/>
          <w:szCs w:val="22"/>
        </w:rPr>
        <w:t xml:space="preserve"> </w:t>
      </w:r>
      <w:proofErr w:type="spellStart"/>
      <w:r w:rsidRPr="001522C0">
        <w:rPr>
          <w:rFonts w:ascii="Times New Roman" w:hAnsi="Times New Roman"/>
          <w:bCs/>
          <w:sz w:val="22"/>
          <w:szCs w:val="22"/>
        </w:rPr>
        <w:t>hidrohlorīds</w:t>
      </w:r>
      <w:proofErr w:type="spellEnd"/>
      <w:r w:rsidR="006D7002" w:rsidRPr="001522C0">
        <w:rPr>
          <w:rFonts w:ascii="Times New Roman" w:hAnsi="Times New Roman"/>
          <w:bCs/>
          <w:sz w:val="22"/>
          <w:szCs w:val="22"/>
        </w:rPr>
        <w:tab/>
      </w:r>
      <w:r w:rsidRPr="001522C0">
        <w:rPr>
          <w:rFonts w:ascii="Times New Roman" w:hAnsi="Times New Roman"/>
          <w:bCs/>
          <w:sz w:val="22"/>
          <w:szCs w:val="22"/>
        </w:rPr>
        <w:t>1 mg</w:t>
      </w:r>
    </w:p>
    <w:p w14:paraId="6BB9E9E8" w14:textId="77777777" w:rsidR="00580179" w:rsidRPr="001522C0" w:rsidRDefault="00580179" w:rsidP="001522C0">
      <w:pPr>
        <w:pStyle w:val="Header"/>
        <w:jc w:val="both"/>
        <w:rPr>
          <w:rFonts w:ascii="Times New Roman" w:hAnsi="Times New Roman"/>
          <w:bCs/>
          <w:sz w:val="22"/>
          <w:szCs w:val="22"/>
        </w:rPr>
      </w:pPr>
      <w:r w:rsidRPr="001522C0">
        <w:rPr>
          <w:rFonts w:ascii="Times New Roman" w:hAnsi="Times New Roman"/>
          <w:bCs/>
          <w:sz w:val="22"/>
          <w:szCs w:val="22"/>
        </w:rPr>
        <w:t xml:space="preserve">(atbilst 0,85 mg </w:t>
      </w:r>
      <w:proofErr w:type="spellStart"/>
      <w:r w:rsidRPr="001522C0">
        <w:rPr>
          <w:rFonts w:ascii="Times New Roman" w:hAnsi="Times New Roman"/>
          <w:bCs/>
          <w:sz w:val="22"/>
          <w:szCs w:val="22"/>
        </w:rPr>
        <w:t>medetomidīna</w:t>
      </w:r>
      <w:proofErr w:type="spellEnd"/>
      <w:r w:rsidRPr="001522C0">
        <w:rPr>
          <w:rFonts w:ascii="Times New Roman" w:hAnsi="Times New Roman"/>
          <w:bCs/>
          <w:sz w:val="22"/>
          <w:szCs w:val="22"/>
        </w:rPr>
        <w:t>)</w:t>
      </w:r>
    </w:p>
    <w:p w14:paraId="07A3F5EC" w14:textId="77777777" w:rsidR="00580179" w:rsidRPr="001522C0" w:rsidRDefault="00580179" w:rsidP="001522C0">
      <w:pPr>
        <w:tabs>
          <w:tab w:val="clear" w:pos="567"/>
        </w:tabs>
        <w:spacing w:line="240" w:lineRule="auto"/>
        <w:jc w:val="both"/>
        <w:rPr>
          <w:szCs w:val="22"/>
        </w:rPr>
      </w:pPr>
    </w:p>
    <w:p w14:paraId="60699562" w14:textId="56D0F320" w:rsidR="00580179" w:rsidRPr="001522C0" w:rsidRDefault="00580179" w:rsidP="001522C0">
      <w:pPr>
        <w:tabs>
          <w:tab w:val="clear" w:pos="567"/>
        </w:tabs>
        <w:spacing w:line="240" w:lineRule="auto"/>
        <w:jc w:val="both"/>
        <w:rPr>
          <w:b/>
          <w:szCs w:val="22"/>
        </w:rPr>
      </w:pPr>
      <w:proofErr w:type="spellStart"/>
      <w:r w:rsidRPr="001522C0">
        <w:rPr>
          <w:b/>
          <w:szCs w:val="22"/>
        </w:rPr>
        <w:t>Palīgviela</w:t>
      </w:r>
      <w:r w:rsidR="006D7002" w:rsidRPr="001522C0">
        <w:rPr>
          <w:b/>
          <w:szCs w:val="22"/>
        </w:rPr>
        <w:t>s</w:t>
      </w:r>
      <w:proofErr w:type="spellEnd"/>
      <w:r w:rsidRPr="001522C0">
        <w:rPr>
          <w:b/>
          <w:szCs w:val="22"/>
        </w:rPr>
        <w:t>:</w:t>
      </w:r>
    </w:p>
    <w:p w14:paraId="248F45C1" w14:textId="77777777" w:rsidR="00580179" w:rsidRPr="001522C0" w:rsidRDefault="00580179" w:rsidP="001522C0">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rsidRPr="001522C0" w14:paraId="3B4C68FB" w14:textId="77777777" w:rsidTr="002C4565">
        <w:tc>
          <w:tcPr>
            <w:tcW w:w="4524" w:type="dxa"/>
            <w:shd w:val="clear" w:color="auto" w:fill="auto"/>
            <w:vAlign w:val="center"/>
          </w:tcPr>
          <w:p w14:paraId="0ADB8C0F" w14:textId="1E4CB21B" w:rsidR="00872C48" w:rsidRPr="001522C0" w:rsidRDefault="000B46FB" w:rsidP="001522C0">
            <w:pPr>
              <w:spacing w:before="60" w:after="60"/>
              <w:jc w:val="both"/>
              <w:rPr>
                <w:b/>
                <w:bCs/>
                <w:iCs/>
                <w:szCs w:val="22"/>
              </w:rPr>
            </w:pPr>
            <w:proofErr w:type="spellStart"/>
            <w:r w:rsidRPr="001522C0">
              <w:rPr>
                <w:b/>
                <w:bCs/>
                <w:iCs/>
                <w:szCs w:val="22"/>
              </w:rPr>
              <w:t>P</w:t>
            </w:r>
            <w:r w:rsidR="006C78AB" w:rsidRPr="001522C0">
              <w:rPr>
                <w:b/>
                <w:bCs/>
                <w:iCs/>
                <w:szCs w:val="22"/>
              </w:rPr>
              <w:t>alīgvielu</w:t>
            </w:r>
            <w:proofErr w:type="spellEnd"/>
            <w:r w:rsidR="006C78AB" w:rsidRPr="001522C0">
              <w:rPr>
                <w:b/>
                <w:bCs/>
                <w:iCs/>
                <w:szCs w:val="22"/>
              </w:rPr>
              <w:t xml:space="preserve"> un citu sastāvdaļu </w:t>
            </w:r>
            <w:r w:rsidRPr="001522C0">
              <w:rPr>
                <w:b/>
                <w:bCs/>
                <w:iCs/>
                <w:szCs w:val="22"/>
              </w:rPr>
              <w:t xml:space="preserve">kvalitatīvais </w:t>
            </w:r>
            <w:r w:rsidR="006C78AB" w:rsidRPr="001522C0">
              <w:rPr>
                <w:b/>
                <w:bCs/>
                <w:iCs/>
                <w:szCs w:val="22"/>
              </w:rPr>
              <w:t>sastāvs</w:t>
            </w:r>
          </w:p>
        </w:tc>
        <w:tc>
          <w:tcPr>
            <w:tcW w:w="4537" w:type="dxa"/>
            <w:shd w:val="clear" w:color="auto" w:fill="auto"/>
            <w:vAlign w:val="center"/>
          </w:tcPr>
          <w:p w14:paraId="2398E315" w14:textId="26734CD0" w:rsidR="00872C48" w:rsidRPr="001522C0" w:rsidRDefault="006C78AB" w:rsidP="001522C0">
            <w:pPr>
              <w:spacing w:before="60" w:after="60"/>
              <w:jc w:val="both"/>
              <w:rPr>
                <w:b/>
                <w:bCs/>
                <w:iCs/>
                <w:szCs w:val="22"/>
              </w:rPr>
            </w:pPr>
            <w:r w:rsidRPr="001522C0">
              <w:rPr>
                <w:b/>
                <w:bCs/>
                <w:iCs/>
                <w:szCs w:val="22"/>
              </w:rPr>
              <w:t xml:space="preserve">Kvantitatīvais sastāvs, ja šī informācija ir </w:t>
            </w:r>
            <w:r w:rsidR="00E77619" w:rsidRPr="001522C0">
              <w:rPr>
                <w:b/>
                <w:bCs/>
                <w:iCs/>
                <w:szCs w:val="22"/>
              </w:rPr>
              <w:t xml:space="preserve">būtiska </w:t>
            </w:r>
            <w:r w:rsidRPr="001522C0">
              <w:rPr>
                <w:b/>
                <w:bCs/>
                <w:iCs/>
                <w:szCs w:val="22"/>
              </w:rPr>
              <w:t>veterināro zāļu pareizai ievadīšanai</w:t>
            </w:r>
          </w:p>
        </w:tc>
      </w:tr>
      <w:tr w:rsidR="00580179" w:rsidRPr="001522C0" w14:paraId="2E78E786" w14:textId="77777777" w:rsidTr="005E13AE">
        <w:tc>
          <w:tcPr>
            <w:tcW w:w="4524" w:type="dxa"/>
            <w:shd w:val="clear" w:color="auto" w:fill="auto"/>
          </w:tcPr>
          <w:p w14:paraId="7D64428A" w14:textId="1F856279" w:rsidR="00580179" w:rsidRPr="001522C0" w:rsidRDefault="00580179" w:rsidP="001522C0">
            <w:pPr>
              <w:spacing w:before="60" w:after="60"/>
              <w:ind w:left="567" w:hanging="567"/>
              <w:jc w:val="both"/>
              <w:rPr>
                <w:iCs/>
                <w:szCs w:val="22"/>
              </w:rPr>
            </w:pPr>
            <w:proofErr w:type="spellStart"/>
            <w:r w:rsidRPr="001522C0">
              <w:rPr>
                <w:szCs w:val="22"/>
              </w:rPr>
              <w:t>Metilparahidroksibenzoāts</w:t>
            </w:r>
            <w:proofErr w:type="spellEnd"/>
            <w:r w:rsidRPr="001522C0">
              <w:rPr>
                <w:szCs w:val="22"/>
              </w:rPr>
              <w:t xml:space="preserve"> (E 218)</w:t>
            </w:r>
          </w:p>
        </w:tc>
        <w:tc>
          <w:tcPr>
            <w:tcW w:w="4537" w:type="dxa"/>
            <w:shd w:val="clear" w:color="auto" w:fill="auto"/>
          </w:tcPr>
          <w:p w14:paraId="0A59B4C7" w14:textId="290BE99E" w:rsidR="00580179" w:rsidRPr="001522C0" w:rsidRDefault="00580179" w:rsidP="001522C0">
            <w:pPr>
              <w:spacing w:before="60" w:after="60"/>
              <w:jc w:val="both"/>
              <w:rPr>
                <w:iCs/>
                <w:szCs w:val="22"/>
              </w:rPr>
            </w:pPr>
            <w:r w:rsidRPr="001522C0">
              <w:rPr>
                <w:szCs w:val="22"/>
              </w:rPr>
              <w:t>1 mg</w:t>
            </w:r>
          </w:p>
        </w:tc>
      </w:tr>
      <w:tr w:rsidR="00580179" w:rsidRPr="001522C0" w14:paraId="3B994E71" w14:textId="77777777" w:rsidTr="005E13AE">
        <w:tc>
          <w:tcPr>
            <w:tcW w:w="4524" w:type="dxa"/>
            <w:shd w:val="clear" w:color="auto" w:fill="auto"/>
          </w:tcPr>
          <w:p w14:paraId="6F56C01E" w14:textId="490E27D1" w:rsidR="00580179" w:rsidRPr="001522C0" w:rsidRDefault="00580179" w:rsidP="001522C0">
            <w:pPr>
              <w:spacing w:before="60" w:after="60"/>
              <w:jc w:val="both"/>
              <w:rPr>
                <w:iCs/>
                <w:szCs w:val="22"/>
              </w:rPr>
            </w:pPr>
            <w:proofErr w:type="spellStart"/>
            <w:r w:rsidRPr="001522C0">
              <w:rPr>
                <w:szCs w:val="22"/>
              </w:rPr>
              <w:t>Propilparahidroksibenzoāts</w:t>
            </w:r>
            <w:proofErr w:type="spellEnd"/>
            <w:r w:rsidRPr="001522C0">
              <w:rPr>
                <w:szCs w:val="22"/>
              </w:rPr>
              <w:t xml:space="preserve"> </w:t>
            </w:r>
          </w:p>
        </w:tc>
        <w:tc>
          <w:tcPr>
            <w:tcW w:w="4537" w:type="dxa"/>
            <w:shd w:val="clear" w:color="auto" w:fill="auto"/>
          </w:tcPr>
          <w:p w14:paraId="6E1520D4" w14:textId="3F1A5976" w:rsidR="00580179" w:rsidRPr="001522C0" w:rsidRDefault="00580179" w:rsidP="001522C0">
            <w:pPr>
              <w:spacing w:before="60" w:after="60"/>
              <w:jc w:val="both"/>
              <w:rPr>
                <w:iCs/>
                <w:szCs w:val="22"/>
              </w:rPr>
            </w:pPr>
            <w:r w:rsidRPr="001522C0">
              <w:rPr>
                <w:szCs w:val="22"/>
              </w:rPr>
              <w:t>0,2 mg</w:t>
            </w:r>
          </w:p>
        </w:tc>
      </w:tr>
      <w:tr w:rsidR="00580179" w:rsidRPr="001522C0" w14:paraId="680F21F1" w14:textId="77777777" w:rsidTr="00D032C5">
        <w:tc>
          <w:tcPr>
            <w:tcW w:w="4524" w:type="dxa"/>
            <w:shd w:val="clear" w:color="auto" w:fill="auto"/>
          </w:tcPr>
          <w:p w14:paraId="03630E69" w14:textId="5B130B1F" w:rsidR="00580179" w:rsidRPr="001522C0" w:rsidRDefault="00580179" w:rsidP="001522C0">
            <w:pPr>
              <w:spacing w:before="60" w:after="60"/>
              <w:jc w:val="both"/>
              <w:rPr>
                <w:iCs/>
                <w:szCs w:val="22"/>
              </w:rPr>
            </w:pPr>
            <w:r w:rsidRPr="001522C0">
              <w:rPr>
                <w:szCs w:val="22"/>
              </w:rPr>
              <w:t xml:space="preserve">Nātrija hlorīds </w:t>
            </w:r>
          </w:p>
        </w:tc>
        <w:tc>
          <w:tcPr>
            <w:tcW w:w="4537" w:type="dxa"/>
            <w:shd w:val="clear" w:color="auto" w:fill="auto"/>
            <w:vAlign w:val="center"/>
          </w:tcPr>
          <w:p w14:paraId="0A2C7EF5" w14:textId="77777777" w:rsidR="00580179" w:rsidRPr="001522C0" w:rsidRDefault="00580179" w:rsidP="001522C0">
            <w:pPr>
              <w:spacing w:before="60" w:after="60"/>
              <w:jc w:val="both"/>
              <w:rPr>
                <w:iCs/>
                <w:szCs w:val="22"/>
              </w:rPr>
            </w:pPr>
          </w:p>
        </w:tc>
      </w:tr>
      <w:tr w:rsidR="00580179" w:rsidRPr="001522C0" w14:paraId="05C5ABD2" w14:textId="77777777" w:rsidTr="00D032C5">
        <w:tc>
          <w:tcPr>
            <w:tcW w:w="4524" w:type="dxa"/>
            <w:shd w:val="clear" w:color="auto" w:fill="auto"/>
          </w:tcPr>
          <w:p w14:paraId="4313F32C" w14:textId="70E6EA37" w:rsidR="00580179" w:rsidRPr="001522C0" w:rsidRDefault="001262DD" w:rsidP="001522C0">
            <w:pPr>
              <w:spacing w:before="60" w:after="60"/>
              <w:jc w:val="both"/>
              <w:rPr>
                <w:iCs/>
                <w:szCs w:val="22"/>
              </w:rPr>
            </w:pPr>
            <w:r w:rsidRPr="001522C0">
              <w:rPr>
                <w:szCs w:val="22"/>
              </w:rPr>
              <w:t>Sālsskābe</w:t>
            </w:r>
            <w:r w:rsidRPr="001522C0" w:rsidDel="001262DD">
              <w:rPr>
                <w:szCs w:val="22"/>
              </w:rPr>
              <w:t xml:space="preserve"> </w:t>
            </w:r>
            <w:r w:rsidR="00580179" w:rsidRPr="001522C0">
              <w:rPr>
                <w:szCs w:val="22"/>
              </w:rPr>
              <w:t>(</w:t>
            </w:r>
            <w:proofErr w:type="spellStart"/>
            <w:r w:rsidR="00580179" w:rsidRPr="001522C0">
              <w:rPr>
                <w:szCs w:val="22"/>
              </w:rPr>
              <w:t>pH</w:t>
            </w:r>
            <w:proofErr w:type="spellEnd"/>
            <w:r w:rsidR="00580179" w:rsidRPr="001522C0">
              <w:rPr>
                <w:szCs w:val="22"/>
              </w:rPr>
              <w:t xml:space="preserve"> regulēšanai)</w:t>
            </w:r>
          </w:p>
        </w:tc>
        <w:tc>
          <w:tcPr>
            <w:tcW w:w="4537" w:type="dxa"/>
            <w:shd w:val="clear" w:color="auto" w:fill="auto"/>
            <w:vAlign w:val="center"/>
          </w:tcPr>
          <w:p w14:paraId="6F64B6CC" w14:textId="77777777" w:rsidR="00580179" w:rsidRPr="001522C0" w:rsidRDefault="00580179" w:rsidP="001522C0">
            <w:pPr>
              <w:spacing w:before="60" w:after="60"/>
              <w:jc w:val="both"/>
              <w:rPr>
                <w:iCs/>
                <w:szCs w:val="22"/>
              </w:rPr>
            </w:pPr>
          </w:p>
        </w:tc>
      </w:tr>
      <w:tr w:rsidR="00580179" w:rsidRPr="001522C0" w14:paraId="75E57EAA" w14:textId="77777777" w:rsidTr="00D032C5">
        <w:tc>
          <w:tcPr>
            <w:tcW w:w="4524" w:type="dxa"/>
            <w:shd w:val="clear" w:color="auto" w:fill="auto"/>
          </w:tcPr>
          <w:p w14:paraId="27960972" w14:textId="51582619" w:rsidR="00580179" w:rsidRPr="001522C0" w:rsidRDefault="00580179" w:rsidP="001522C0">
            <w:pPr>
              <w:spacing w:before="60" w:after="60"/>
              <w:ind w:left="567" w:hanging="567"/>
              <w:jc w:val="both"/>
              <w:rPr>
                <w:b/>
                <w:bCs/>
                <w:iCs/>
                <w:szCs w:val="22"/>
              </w:rPr>
            </w:pPr>
            <w:r w:rsidRPr="001522C0">
              <w:rPr>
                <w:szCs w:val="22"/>
              </w:rPr>
              <w:t>Nātrija hidroksīds (</w:t>
            </w:r>
            <w:proofErr w:type="spellStart"/>
            <w:r w:rsidRPr="001522C0">
              <w:rPr>
                <w:szCs w:val="22"/>
              </w:rPr>
              <w:t>pH</w:t>
            </w:r>
            <w:proofErr w:type="spellEnd"/>
            <w:r w:rsidRPr="001522C0">
              <w:rPr>
                <w:szCs w:val="22"/>
              </w:rPr>
              <w:t xml:space="preserve"> regulēšanai)</w:t>
            </w:r>
          </w:p>
        </w:tc>
        <w:tc>
          <w:tcPr>
            <w:tcW w:w="4537" w:type="dxa"/>
            <w:shd w:val="clear" w:color="auto" w:fill="auto"/>
            <w:vAlign w:val="center"/>
          </w:tcPr>
          <w:p w14:paraId="41F52DA9" w14:textId="77777777" w:rsidR="00580179" w:rsidRPr="001522C0" w:rsidRDefault="00580179" w:rsidP="001522C0">
            <w:pPr>
              <w:spacing w:before="60" w:after="60"/>
              <w:jc w:val="both"/>
              <w:rPr>
                <w:iCs/>
                <w:szCs w:val="22"/>
              </w:rPr>
            </w:pPr>
          </w:p>
        </w:tc>
      </w:tr>
      <w:tr w:rsidR="00580179" w:rsidRPr="001522C0" w14:paraId="1AE2F62B" w14:textId="77777777" w:rsidTr="00D032C5">
        <w:tc>
          <w:tcPr>
            <w:tcW w:w="4524" w:type="dxa"/>
            <w:shd w:val="clear" w:color="auto" w:fill="auto"/>
          </w:tcPr>
          <w:p w14:paraId="00392A89" w14:textId="3DBA61D4" w:rsidR="00580179" w:rsidRPr="001522C0" w:rsidRDefault="00580179" w:rsidP="001522C0">
            <w:pPr>
              <w:spacing w:before="60" w:after="60"/>
              <w:jc w:val="both"/>
              <w:rPr>
                <w:iCs/>
                <w:szCs w:val="22"/>
              </w:rPr>
            </w:pPr>
            <w:r w:rsidRPr="001522C0">
              <w:rPr>
                <w:szCs w:val="22"/>
              </w:rPr>
              <w:t>Ūdens injekcijām</w:t>
            </w:r>
          </w:p>
        </w:tc>
        <w:tc>
          <w:tcPr>
            <w:tcW w:w="4537" w:type="dxa"/>
            <w:shd w:val="clear" w:color="auto" w:fill="auto"/>
            <w:vAlign w:val="center"/>
          </w:tcPr>
          <w:p w14:paraId="2C21771A" w14:textId="77777777" w:rsidR="00580179" w:rsidRPr="001522C0" w:rsidRDefault="00580179" w:rsidP="001522C0">
            <w:pPr>
              <w:spacing w:before="60" w:after="60"/>
              <w:jc w:val="both"/>
              <w:rPr>
                <w:iCs/>
                <w:szCs w:val="22"/>
              </w:rPr>
            </w:pPr>
          </w:p>
        </w:tc>
      </w:tr>
    </w:tbl>
    <w:p w14:paraId="3130F6D1" w14:textId="77777777" w:rsidR="001866B1" w:rsidRPr="001522C0" w:rsidRDefault="001866B1" w:rsidP="001522C0">
      <w:pPr>
        <w:spacing w:line="240" w:lineRule="auto"/>
        <w:jc w:val="both"/>
        <w:rPr>
          <w:szCs w:val="22"/>
        </w:rPr>
      </w:pPr>
    </w:p>
    <w:p w14:paraId="5D967350" w14:textId="3351DC3C" w:rsidR="00580179" w:rsidRPr="001522C0" w:rsidRDefault="00580179" w:rsidP="001522C0">
      <w:pPr>
        <w:spacing w:line="240" w:lineRule="auto"/>
        <w:jc w:val="both"/>
        <w:rPr>
          <w:szCs w:val="22"/>
        </w:rPr>
      </w:pPr>
      <w:r w:rsidRPr="001522C0">
        <w:rPr>
          <w:szCs w:val="22"/>
        </w:rPr>
        <w:t>Dzidrs un bezkrāsains</w:t>
      </w:r>
      <w:r w:rsidR="00F957D1" w:rsidRPr="001522C0">
        <w:rPr>
          <w:szCs w:val="22"/>
        </w:rPr>
        <w:t>,</w:t>
      </w:r>
      <w:r w:rsidRPr="001522C0">
        <w:rPr>
          <w:szCs w:val="22"/>
        </w:rPr>
        <w:t xml:space="preserve"> sterils </w:t>
      </w:r>
      <w:r w:rsidR="004C1BFD" w:rsidRPr="001522C0">
        <w:rPr>
          <w:szCs w:val="22"/>
        </w:rPr>
        <w:t xml:space="preserve">ūdens </w:t>
      </w:r>
      <w:r w:rsidRPr="001522C0">
        <w:rPr>
          <w:szCs w:val="22"/>
        </w:rPr>
        <w:t>šķīdums.</w:t>
      </w:r>
    </w:p>
    <w:p w14:paraId="7F511C5F" w14:textId="77777777" w:rsidR="00C114FF" w:rsidRPr="001522C0" w:rsidRDefault="00C114FF" w:rsidP="001522C0">
      <w:pPr>
        <w:tabs>
          <w:tab w:val="clear" w:pos="567"/>
        </w:tabs>
        <w:spacing w:line="240" w:lineRule="auto"/>
        <w:jc w:val="both"/>
        <w:rPr>
          <w:szCs w:val="22"/>
        </w:rPr>
      </w:pPr>
    </w:p>
    <w:p w14:paraId="012DFB23" w14:textId="77777777" w:rsidR="009F6815" w:rsidRPr="001522C0" w:rsidRDefault="009F6815" w:rsidP="001522C0">
      <w:pPr>
        <w:tabs>
          <w:tab w:val="clear" w:pos="567"/>
        </w:tabs>
        <w:spacing w:line="240" w:lineRule="auto"/>
        <w:jc w:val="both"/>
        <w:rPr>
          <w:szCs w:val="22"/>
        </w:rPr>
      </w:pPr>
    </w:p>
    <w:p w14:paraId="65BA56E1" w14:textId="77777777" w:rsidR="00C114FF" w:rsidRPr="001522C0" w:rsidRDefault="006C78AB" w:rsidP="001522C0">
      <w:pPr>
        <w:pStyle w:val="Style1"/>
        <w:jc w:val="both"/>
      </w:pPr>
      <w:r w:rsidRPr="001522C0">
        <w:t>3.</w:t>
      </w:r>
      <w:r w:rsidRPr="001522C0">
        <w:tab/>
        <w:t>KLĪNISKĀ INFORMĀCIJA</w:t>
      </w:r>
    </w:p>
    <w:p w14:paraId="38A3E502" w14:textId="77777777" w:rsidR="00C114FF" w:rsidRPr="001522C0" w:rsidRDefault="00C114FF" w:rsidP="001522C0">
      <w:pPr>
        <w:tabs>
          <w:tab w:val="clear" w:pos="567"/>
        </w:tabs>
        <w:spacing w:line="240" w:lineRule="auto"/>
        <w:jc w:val="both"/>
        <w:rPr>
          <w:szCs w:val="22"/>
        </w:rPr>
      </w:pPr>
    </w:p>
    <w:p w14:paraId="02954D74" w14:textId="565462B1" w:rsidR="00C114FF" w:rsidRPr="001522C0" w:rsidRDefault="006C78AB" w:rsidP="001522C0">
      <w:pPr>
        <w:pStyle w:val="Style1"/>
        <w:jc w:val="both"/>
      </w:pPr>
      <w:r w:rsidRPr="001522C0">
        <w:t>3.1</w:t>
      </w:r>
      <w:r w:rsidR="000B46FB" w:rsidRPr="001522C0">
        <w:t>.</w:t>
      </w:r>
      <w:r w:rsidRPr="001522C0">
        <w:tab/>
      </w:r>
      <w:proofErr w:type="spellStart"/>
      <w:r w:rsidRPr="001522C0">
        <w:t>Mērķsugas</w:t>
      </w:r>
      <w:proofErr w:type="spellEnd"/>
    </w:p>
    <w:p w14:paraId="34C918CF" w14:textId="77777777" w:rsidR="00C114FF" w:rsidRPr="001522C0" w:rsidRDefault="00C114FF" w:rsidP="001522C0">
      <w:pPr>
        <w:tabs>
          <w:tab w:val="clear" w:pos="567"/>
        </w:tabs>
        <w:spacing w:line="240" w:lineRule="auto"/>
        <w:jc w:val="both"/>
        <w:rPr>
          <w:szCs w:val="22"/>
        </w:rPr>
      </w:pPr>
    </w:p>
    <w:p w14:paraId="798391BD" w14:textId="7575676E" w:rsidR="00580179" w:rsidRPr="001522C0" w:rsidRDefault="0025547A" w:rsidP="001522C0">
      <w:pPr>
        <w:spacing w:line="240" w:lineRule="auto"/>
        <w:jc w:val="both"/>
        <w:rPr>
          <w:szCs w:val="22"/>
        </w:rPr>
      </w:pPr>
      <w:bookmarkStart w:id="0" w:name="_Hlk177387540"/>
      <w:r w:rsidRPr="001522C0">
        <w:rPr>
          <w:szCs w:val="22"/>
        </w:rPr>
        <w:t>Suņi un kaķi</w:t>
      </w:r>
      <w:r w:rsidR="00C1567F" w:rsidRPr="001522C0">
        <w:rPr>
          <w:szCs w:val="22"/>
        </w:rPr>
        <w:t>.</w:t>
      </w:r>
    </w:p>
    <w:bookmarkEnd w:id="0"/>
    <w:p w14:paraId="3D27FAE8" w14:textId="77777777" w:rsidR="009F6815" w:rsidRPr="001522C0" w:rsidRDefault="009F6815" w:rsidP="001522C0">
      <w:pPr>
        <w:tabs>
          <w:tab w:val="clear" w:pos="567"/>
        </w:tabs>
        <w:spacing w:line="240" w:lineRule="auto"/>
        <w:jc w:val="both"/>
        <w:rPr>
          <w:szCs w:val="22"/>
        </w:rPr>
      </w:pPr>
    </w:p>
    <w:p w14:paraId="21C9837D" w14:textId="0700DD4D" w:rsidR="00C114FF" w:rsidRPr="001522C0" w:rsidRDefault="006C78AB" w:rsidP="001522C0">
      <w:pPr>
        <w:pStyle w:val="Style1"/>
        <w:jc w:val="both"/>
      </w:pPr>
      <w:r w:rsidRPr="001522C0">
        <w:t>3.2</w:t>
      </w:r>
      <w:r w:rsidR="00E77619" w:rsidRPr="001522C0">
        <w:t>.</w:t>
      </w:r>
      <w:r w:rsidRPr="001522C0">
        <w:tab/>
        <w:t xml:space="preserve">Lietošanas indikācijas </w:t>
      </w:r>
      <w:r w:rsidR="000B46FB" w:rsidRPr="001522C0">
        <w:t xml:space="preserve">katrai </w:t>
      </w:r>
      <w:proofErr w:type="spellStart"/>
      <w:r w:rsidR="000B46FB" w:rsidRPr="001522C0">
        <w:t>mērķsugai</w:t>
      </w:r>
      <w:proofErr w:type="spellEnd"/>
    </w:p>
    <w:p w14:paraId="4AC60510" w14:textId="77777777" w:rsidR="00C114FF" w:rsidRPr="001522C0" w:rsidRDefault="00C114FF" w:rsidP="001522C0">
      <w:pPr>
        <w:tabs>
          <w:tab w:val="clear" w:pos="567"/>
        </w:tabs>
        <w:spacing w:line="240" w:lineRule="auto"/>
        <w:jc w:val="both"/>
        <w:rPr>
          <w:szCs w:val="22"/>
        </w:rPr>
      </w:pPr>
    </w:p>
    <w:p w14:paraId="695D5BF8" w14:textId="77777777" w:rsidR="001522C0" w:rsidRDefault="00580179" w:rsidP="001522C0">
      <w:pPr>
        <w:tabs>
          <w:tab w:val="num" w:pos="1080"/>
        </w:tabs>
        <w:spacing w:line="240" w:lineRule="auto"/>
        <w:jc w:val="both"/>
        <w:rPr>
          <w:szCs w:val="22"/>
        </w:rPr>
      </w:pPr>
      <w:r w:rsidRPr="001522C0">
        <w:rPr>
          <w:szCs w:val="22"/>
        </w:rPr>
        <w:t>Suņiem un kaķiem:</w:t>
      </w:r>
    </w:p>
    <w:p w14:paraId="5F8B3C6B" w14:textId="3D9E2298" w:rsidR="007F3BBA" w:rsidRPr="001522C0" w:rsidRDefault="00580179" w:rsidP="001522C0">
      <w:pPr>
        <w:tabs>
          <w:tab w:val="num" w:pos="1080"/>
        </w:tabs>
        <w:spacing w:line="240" w:lineRule="auto"/>
        <w:jc w:val="both"/>
        <w:rPr>
          <w:szCs w:val="22"/>
        </w:rPr>
      </w:pPr>
      <w:proofErr w:type="spellStart"/>
      <w:r w:rsidRPr="001522C0">
        <w:rPr>
          <w:szCs w:val="22"/>
        </w:rPr>
        <w:t>Sedācijai</w:t>
      </w:r>
      <w:proofErr w:type="spellEnd"/>
      <w:r w:rsidRPr="001522C0">
        <w:rPr>
          <w:szCs w:val="22"/>
        </w:rPr>
        <w:t xml:space="preserve">, lai atvieglotu dažādu manipulāciju veikšanu. </w:t>
      </w:r>
      <w:proofErr w:type="spellStart"/>
      <w:r w:rsidRPr="001522C0">
        <w:rPr>
          <w:szCs w:val="22"/>
        </w:rPr>
        <w:t>Premedikācijai</w:t>
      </w:r>
      <w:proofErr w:type="spellEnd"/>
      <w:r w:rsidRPr="001522C0">
        <w:rPr>
          <w:szCs w:val="22"/>
        </w:rPr>
        <w:t xml:space="preserve"> pirms vispārējas anestēzijas.</w:t>
      </w:r>
      <w:r w:rsidRPr="001522C0">
        <w:rPr>
          <w:szCs w:val="22"/>
        </w:rPr>
        <w:br/>
      </w:r>
    </w:p>
    <w:p w14:paraId="384C4427" w14:textId="23791096" w:rsidR="00580179" w:rsidRPr="001522C0" w:rsidRDefault="00580179" w:rsidP="001522C0">
      <w:pPr>
        <w:tabs>
          <w:tab w:val="num" w:pos="1080"/>
        </w:tabs>
        <w:spacing w:line="240" w:lineRule="auto"/>
        <w:jc w:val="both"/>
        <w:rPr>
          <w:szCs w:val="22"/>
        </w:rPr>
      </w:pPr>
      <w:r w:rsidRPr="001522C0">
        <w:rPr>
          <w:szCs w:val="22"/>
        </w:rPr>
        <w:t>Kaķiem:</w:t>
      </w:r>
      <w:r w:rsidRPr="001522C0">
        <w:rPr>
          <w:szCs w:val="22"/>
        </w:rPr>
        <w:br/>
        <w:t xml:space="preserve">Kombinācijā ar </w:t>
      </w:r>
      <w:proofErr w:type="spellStart"/>
      <w:r w:rsidRPr="001522C0">
        <w:rPr>
          <w:szCs w:val="22"/>
        </w:rPr>
        <w:t>ketamīnu</w:t>
      </w:r>
      <w:proofErr w:type="spellEnd"/>
      <w:r w:rsidRPr="001522C0">
        <w:rPr>
          <w:szCs w:val="22"/>
        </w:rPr>
        <w:t xml:space="preserve"> vispārējai anestēzijai, ja jāveic nelielas un īslaicīgas ķirurģiskas </w:t>
      </w:r>
      <w:r w:rsidR="00A32F03" w:rsidRPr="001522C0">
        <w:rPr>
          <w:szCs w:val="22"/>
        </w:rPr>
        <w:t>procedūras</w:t>
      </w:r>
      <w:r w:rsidRPr="001522C0">
        <w:rPr>
          <w:szCs w:val="22"/>
        </w:rPr>
        <w:t>.</w:t>
      </w:r>
    </w:p>
    <w:p w14:paraId="2397477F" w14:textId="60DF63E8" w:rsidR="00580179" w:rsidRPr="001522C0" w:rsidRDefault="00580179" w:rsidP="001522C0">
      <w:pPr>
        <w:tabs>
          <w:tab w:val="clear" w:pos="567"/>
        </w:tabs>
        <w:spacing w:line="240" w:lineRule="auto"/>
        <w:jc w:val="both"/>
        <w:rPr>
          <w:szCs w:val="22"/>
        </w:rPr>
      </w:pPr>
    </w:p>
    <w:p w14:paraId="09E73C31" w14:textId="3D8EF2E3" w:rsidR="00C114FF" w:rsidRPr="001522C0" w:rsidRDefault="006C78AB" w:rsidP="001522C0">
      <w:pPr>
        <w:pStyle w:val="Style1"/>
        <w:jc w:val="both"/>
      </w:pPr>
      <w:r w:rsidRPr="001522C0">
        <w:t>3.3</w:t>
      </w:r>
      <w:r w:rsidR="00E77619" w:rsidRPr="001522C0">
        <w:t>.</w:t>
      </w:r>
      <w:r w:rsidRPr="001522C0">
        <w:tab/>
        <w:t>Kontrindikācijas</w:t>
      </w:r>
    </w:p>
    <w:p w14:paraId="06FCC9B8" w14:textId="77777777" w:rsidR="00C114FF" w:rsidRPr="001522C0" w:rsidRDefault="00C114FF" w:rsidP="001522C0">
      <w:pPr>
        <w:tabs>
          <w:tab w:val="clear" w:pos="567"/>
        </w:tabs>
        <w:spacing w:line="240" w:lineRule="auto"/>
        <w:jc w:val="both"/>
        <w:rPr>
          <w:szCs w:val="22"/>
        </w:rPr>
      </w:pPr>
    </w:p>
    <w:p w14:paraId="3DB950AD" w14:textId="77777777" w:rsidR="001522C0" w:rsidRDefault="00580179" w:rsidP="001522C0">
      <w:pPr>
        <w:tabs>
          <w:tab w:val="left" w:pos="360"/>
        </w:tabs>
        <w:spacing w:line="240" w:lineRule="auto"/>
        <w:jc w:val="both"/>
        <w:rPr>
          <w:szCs w:val="22"/>
        </w:rPr>
      </w:pPr>
      <w:bookmarkStart w:id="1" w:name="_Hlk177387589"/>
      <w:r w:rsidRPr="001522C0">
        <w:rPr>
          <w:szCs w:val="22"/>
        </w:rPr>
        <w:t>Nelietot</w:t>
      </w:r>
      <w:r w:rsidR="007F3BBA" w:rsidRPr="001522C0">
        <w:rPr>
          <w:szCs w:val="22"/>
        </w:rPr>
        <w:t>, ja</w:t>
      </w:r>
      <w:r w:rsidRPr="001522C0">
        <w:rPr>
          <w:szCs w:val="22"/>
        </w:rPr>
        <w:t xml:space="preserve"> dzīvniekiem ir:</w:t>
      </w:r>
    </w:p>
    <w:p w14:paraId="0416737F" w14:textId="77777777" w:rsidR="001522C0" w:rsidRDefault="00580179" w:rsidP="001522C0">
      <w:pPr>
        <w:tabs>
          <w:tab w:val="left" w:pos="360"/>
        </w:tabs>
        <w:spacing w:line="240" w:lineRule="auto"/>
        <w:jc w:val="both"/>
        <w:rPr>
          <w:szCs w:val="22"/>
        </w:rPr>
      </w:pPr>
      <w:r w:rsidRPr="001522C0">
        <w:rPr>
          <w:szCs w:val="22"/>
        </w:rPr>
        <w:t>- smagas sirds un asinsvadu slimības, elpošanas orgānu slimības un aknu vai nieru funkciju traucējumi;</w:t>
      </w:r>
    </w:p>
    <w:p w14:paraId="0929765F" w14:textId="77777777" w:rsidR="001522C0" w:rsidRDefault="00580179" w:rsidP="001522C0">
      <w:pPr>
        <w:tabs>
          <w:tab w:val="left" w:pos="360"/>
        </w:tabs>
        <w:spacing w:line="240" w:lineRule="auto"/>
        <w:jc w:val="both"/>
        <w:rPr>
          <w:szCs w:val="22"/>
        </w:rPr>
      </w:pPr>
      <w:r w:rsidRPr="001522C0">
        <w:rPr>
          <w:szCs w:val="22"/>
        </w:rPr>
        <w:t>- kuņģa un zarnu trakta mehāniski darbības traucējumi (kuņģa sagriešanās, trūces radīti nosprostojumi un aizsprostojumi barības vadā);</w:t>
      </w:r>
    </w:p>
    <w:p w14:paraId="2AA41C01" w14:textId="77777777" w:rsidR="001522C0" w:rsidRDefault="00580179" w:rsidP="001522C0">
      <w:pPr>
        <w:tabs>
          <w:tab w:val="left" w:pos="360"/>
        </w:tabs>
        <w:spacing w:line="240" w:lineRule="auto"/>
        <w:jc w:val="both"/>
        <w:rPr>
          <w:szCs w:val="22"/>
        </w:rPr>
      </w:pPr>
      <w:r w:rsidRPr="001522C0">
        <w:rPr>
          <w:szCs w:val="22"/>
        </w:rPr>
        <w:t>- cukura diabēts;</w:t>
      </w:r>
    </w:p>
    <w:p w14:paraId="630BBD36" w14:textId="77777777" w:rsidR="001522C0" w:rsidRDefault="00580179" w:rsidP="001522C0">
      <w:pPr>
        <w:tabs>
          <w:tab w:val="left" w:pos="360"/>
        </w:tabs>
        <w:spacing w:line="240" w:lineRule="auto"/>
        <w:jc w:val="both"/>
        <w:rPr>
          <w:szCs w:val="22"/>
        </w:rPr>
      </w:pPr>
      <w:r w:rsidRPr="001522C0">
        <w:rPr>
          <w:szCs w:val="22"/>
        </w:rPr>
        <w:t>- šoka stāvoklis, liels svara zudums un smags novārgums.</w:t>
      </w:r>
    </w:p>
    <w:p w14:paraId="67924FDD" w14:textId="5466AF5C" w:rsidR="0001444C" w:rsidRPr="001522C0" w:rsidRDefault="0001444C" w:rsidP="001522C0">
      <w:pPr>
        <w:tabs>
          <w:tab w:val="left" w:pos="360"/>
        </w:tabs>
        <w:spacing w:line="240" w:lineRule="auto"/>
        <w:jc w:val="both"/>
        <w:rPr>
          <w:szCs w:val="22"/>
        </w:rPr>
      </w:pPr>
    </w:p>
    <w:p w14:paraId="0AA84A2C" w14:textId="77777777" w:rsidR="001522C0" w:rsidRDefault="00580179" w:rsidP="001522C0">
      <w:pPr>
        <w:tabs>
          <w:tab w:val="left" w:pos="360"/>
        </w:tabs>
        <w:spacing w:line="240" w:lineRule="auto"/>
        <w:jc w:val="both"/>
        <w:rPr>
          <w:szCs w:val="22"/>
        </w:rPr>
      </w:pPr>
      <w:r w:rsidRPr="001522C0">
        <w:rPr>
          <w:szCs w:val="22"/>
        </w:rPr>
        <w:t xml:space="preserve">Nelietot vienlaicīgi ar </w:t>
      </w:r>
      <w:proofErr w:type="spellStart"/>
      <w:r w:rsidRPr="001522C0">
        <w:rPr>
          <w:szCs w:val="22"/>
        </w:rPr>
        <w:t>simpatomimētiskiem</w:t>
      </w:r>
      <w:proofErr w:type="spellEnd"/>
      <w:r w:rsidRPr="001522C0">
        <w:rPr>
          <w:szCs w:val="22"/>
        </w:rPr>
        <w:t xml:space="preserve"> </w:t>
      </w:r>
      <w:proofErr w:type="spellStart"/>
      <w:r w:rsidRPr="001522C0">
        <w:rPr>
          <w:szCs w:val="22"/>
        </w:rPr>
        <w:t>amīniem</w:t>
      </w:r>
      <w:proofErr w:type="spellEnd"/>
      <w:r w:rsidRPr="001522C0">
        <w:rPr>
          <w:szCs w:val="22"/>
        </w:rPr>
        <w:t>.</w:t>
      </w:r>
    </w:p>
    <w:p w14:paraId="0F749B3C" w14:textId="75324283" w:rsidR="001522C0" w:rsidRDefault="00580179" w:rsidP="001522C0">
      <w:pPr>
        <w:tabs>
          <w:tab w:val="left" w:pos="360"/>
        </w:tabs>
        <w:spacing w:line="240" w:lineRule="auto"/>
        <w:jc w:val="both"/>
        <w:rPr>
          <w:szCs w:val="22"/>
        </w:rPr>
      </w:pPr>
      <w:r w:rsidRPr="001522C0">
        <w:rPr>
          <w:szCs w:val="22"/>
        </w:rPr>
        <w:t>Nelietot</w:t>
      </w:r>
      <w:r w:rsidR="00963FF7" w:rsidRPr="001522C0">
        <w:rPr>
          <w:szCs w:val="22"/>
        </w:rPr>
        <w:t xml:space="preserve"> gadījumos</w:t>
      </w:r>
      <w:r w:rsidRPr="001522C0">
        <w:rPr>
          <w:szCs w:val="22"/>
        </w:rPr>
        <w:t xml:space="preserve">, ja </w:t>
      </w:r>
      <w:r w:rsidR="00963FF7" w:rsidRPr="001522C0">
        <w:rPr>
          <w:szCs w:val="22"/>
        </w:rPr>
        <w:t xml:space="preserve">konstatēta </w:t>
      </w:r>
      <w:r w:rsidRPr="001522C0">
        <w:rPr>
          <w:szCs w:val="22"/>
        </w:rPr>
        <w:t>pa</w:t>
      </w:r>
      <w:r w:rsidR="00963FF7" w:rsidRPr="001522C0">
        <w:rPr>
          <w:szCs w:val="22"/>
        </w:rPr>
        <w:t>stiprināta</w:t>
      </w:r>
      <w:r w:rsidRPr="001522C0">
        <w:rPr>
          <w:szCs w:val="22"/>
        </w:rPr>
        <w:t xml:space="preserve"> j</w:t>
      </w:r>
      <w:r w:rsidR="00963FF7" w:rsidRPr="001522C0">
        <w:rPr>
          <w:szCs w:val="22"/>
        </w:rPr>
        <w:t>u</w:t>
      </w:r>
      <w:r w:rsidRPr="001522C0">
        <w:rPr>
          <w:szCs w:val="22"/>
        </w:rPr>
        <w:t>tī</w:t>
      </w:r>
      <w:r w:rsidR="00963FF7" w:rsidRPr="001522C0">
        <w:rPr>
          <w:szCs w:val="22"/>
        </w:rPr>
        <w:t>ba</w:t>
      </w:r>
      <w:r w:rsidRPr="001522C0">
        <w:rPr>
          <w:szCs w:val="22"/>
        </w:rPr>
        <w:t xml:space="preserve"> pret aktīvo vielu vai </w:t>
      </w:r>
      <w:r w:rsidR="00963FF7" w:rsidRPr="001522C0">
        <w:rPr>
          <w:szCs w:val="22"/>
        </w:rPr>
        <w:t xml:space="preserve">pret jebkuru no </w:t>
      </w:r>
      <w:proofErr w:type="spellStart"/>
      <w:r w:rsidRPr="001522C0">
        <w:rPr>
          <w:szCs w:val="22"/>
        </w:rPr>
        <w:t>palīgviel</w:t>
      </w:r>
      <w:r w:rsidR="00963FF7" w:rsidRPr="001522C0">
        <w:rPr>
          <w:szCs w:val="22"/>
        </w:rPr>
        <w:t>ām</w:t>
      </w:r>
      <w:proofErr w:type="spellEnd"/>
      <w:r w:rsidRPr="001522C0">
        <w:rPr>
          <w:szCs w:val="22"/>
        </w:rPr>
        <w:t>.</w:t>
      </w:r>
    </w:p>
    <w:p w14:paraId="7599694B" w14:textId="02624819" w:rsidR="00580179" w:rsidRPr="001522C0" w:rsidRDefault="00580179" w:rsidP="001522C0">
      <w:pPr>
        <w:tabs>
          <w:tab w:val="left" w:pos="360"/>
        </w:tabs>
        <w:spacing w:line="240" w:lineRule="auto"/>
        <w:jc w:val="both"/>
        <w:rPr>
          <w:szCs w:val="22"/>
        </w:rPr>
      </w:pPr>
      <w:r w:rsidRPr="001522C0">
        <w:rPr>
          <w:szCs w:val="22"/>
        </w:rPr>
        <w:br/>
      </w:r>
      <w:r w:rsidRPr="001522C0">
        <w:rPr>
          <w:szCs w:val="22"/>
        </w:rPr>
        <w:lastRenderedPageBreak/>
        <w:t>Nelietot</w:t>
      </w:r>
      <w:r w:rsidR="007D31AA" w:rsidRPr="001522C0">
        <w:rPr>
          <w:szCs w:val="22"/>
        </w:rPr>
        <w:t>, ja</w:t>
      </w:r>
      <w:r w:rsidRPr="001522C0">
        <w:rPr>
          <w:szCs w:val="22"/>
        </w:rPr>
        <w:t xml:space="preserve"> dzīvniekiem </w:t>
      </w:r>
      <w:r w:rsidR="00817937" w:rsidRPr="001522C0">
        <w:rPr>
          <w:szCs w:val="22"/>
        </w:rPr>
        <w:t xml:space="preserve">ir </w:t>
      </w:r>
      <w:r w:rsidRPr="001522C0">
        <w:rPr>
          <w:szCs w:val="22"/>
        </w:rPr>
        <w:t>acu problēm</w:t>
      </w:r>
      <w:r w:rsidR="00817937" w:rsidRPr="001522C0">
        <w:rPr>
          <w:szCs w:val="22"/>
        </w:rPr>
        <w:t>as</w:t>
      </w:r>
      <w:r w:rsidRPr="001522C0">
        <w:rPr>
          <w:szCs w:val="22"/>
        </w:rPr>
        <w:t>, kuru gadījumā acu spiediena paaugstināšanās radītu neatgriezeniskas izmaiņas.</w:t>
      </w:r>
    </w:p>
    <w:p w14:paraId="19696526" w14:textId="126879A5" w:rsidR="00580179" w:rsidRPr="001522C0" w:rsidRDefault="00580179" w:rsidP="001522C0">
      <w:pPr>
        <w:tabs>
          <w:tab w:val="left" w:pos="360"/>
        </w:tabs>
        <w:spacing w:line="240" w:lineRule="auto"/>
        <w:jc w:val="both"/>
        <w:rPr>
          <w:szCs w:val="22"/>
        </w:rPr>
      </w:pPr>
      <w:r w:rsidRPr="001522C0">
        <w:rPr>
          <w:szCs w:val="22"/>
        </w:rPr>
        <w:t xml:space="preserve">Skatīt </w:t>
      </w:r>
      <w:r w:rsidR="0001444C" w:rsidRPr="001522C0">
        <w:rPr>
          <w:szCs w:val="22"/>
        </w:rPr>
        <w:t xml:space="preserve">arī </w:t>
      </w:r>
      <w:r w:rsidR="007D31AA" w:rsidRPr="001522C0">
        <w:rPr>
          <w:szCs w:val="22"/>
        </w:rPr>
        <w:t>3</w:t>
      </w:r>
      <w:r w:rsidRPr="001522C0">
        <w:rPr>
          <w:szCs w:val="22"/>
        </w:rPr>
        <w:t>.7. apakšpunkt</w:t>
      </w:r>
      <w:r w:rsidR="0001444C" w:rsidRPr="001522C0">
        <w:rPr>
          <w:szCs w:val="22"/>
        </w:rPr>
        <w:t>u</w:t>
      </w:r>
      <w:r w:rsidRPr="001522C0">
        <w:rPr>
          <w:szCs w:val="22"/>
        </w:rPr>
        <w:t>.</w:t>
      </w:r>
    </w:p>
    <w:bookmarkEnd w:id="1"/>
    <w:p w14:paraId="3F2BA5A4" w14:textId="77777777" w:rsidR="00580179" w:rsidRPr="001522C0" w:rsidRDefault="00580179" w:rsidP="001522C0">
      <w:pPr>
        <w:tabs>
          <w:tab w:val="clear" w:pos="567"/>
        </w:tabs>
        <w:spacing w:line="240" w:lineRule="auto"/>
        <w:jc w:val="both"/>
        <w:rPr>
          <w:szCs w:val="22"/>
        </w:rPr>
      </w:pPr>
    </w:p>
    <w:p w14:paraId="2C7C17D2" w14:textId="7B766F71" w:rsidR="00C114FF" w:rsidRPr="001522C0" w:rsidRDefault="006C78AB" w:rsidP="001522C0">
      <w:pPr>
        <w:pStyle w:val="Style1"/>
        <w:jc w:val="both"/>
      </w:pPr>
      <w:r w:rsidRPr="001522C0">
        <w:t>3.4</w:t>
      </w:r>
      <w:r w:rsidR="00E77619" w:rsidRPr="001522C0">
        <w:t>.</w:t>
      </w:r>
      <w:r w:rsidRPr="001522C0">
        <w:tab/>
        <w:t>Īpaši brīdinājumi</w:t>
      </w:r>
    </w:p>
    <w:p w14:paraId="2FAAA1F7" w14:textId="77777777" w:rsidR="00C114FF" w:rsidRPr="001522C0" w:rsidRDefault="00C114FF" w:rsidP="001522C0">
      <w:pPr>
        <w:tabs>
          <w:tab w:val="clear" w:pos="567"/>
        </w:tabs>
        <w:spacing w:line="240" w:lineRule="auto"/>
        <w:jc w:val="both"/>
        <w:rPr>
          <w:szCs w:val="22"/>
        </w:rPr>
      </w:pPr>
    </w:p>
    <w:p w14:paraId="4896EA52" w14:textId="764EF5E6" w:rsidR="00580179" w:rsidRPr="001522C0" w:rsidRDefault="00580179" w:rsidP="001522C0">
      <w:pPr>
        <w:spacing w:line="240" w:lineRule="auto"/>
        <w:jc w:val="both"/>
        <w:rPr>
          <w:szCs w:val="22"/>
        </w:rPr>
      </w:pPr>
      <w:bookmarkStart w:id="2" w:name="_Hlk177387602"/>
      <w:proofErr w:type="spellStart"/>
      <w:r w:rsidRPr="001522C0">
        <w:rPr>
          <w:szCs w:val="22"/>
        </w:rPr>
        <w:t>Medetomidīns</w:t>
      </w:r>
      <w:proofErr w:type="spellEnd"/>
      <w:r w:rsidRPr="001522C0">
        <w:rPr>
          <w:szCs w:val="22"/>
        </w:rPr>
        <w:t xml:space="preserve"> dažos gadījumos var nenodrošināt pretsāpju iedarbību visu </w:t>
      </w:r>
      <w:proofErr w:type="spellStart"/>
      <w:r w:rsidRPr="001522C0">
        <w:rPr>
          <w:szCs w:val="22"/>
        </w:rPr>
        <w:t>sedācijas</w:t>
      </w:r>
      <w:proofErr w:type="spellEnd"/>
      <w:r w:rsidRPr="001522C0">
        <w:rPr>
          <w:szCs w:val="22"/>
        </w:rPr>
        <w:t xml:space="preserve"> laiku, tāpēc, ja procedūra ir sāpīga, </w:t>
      </w:r>
      <w:r w:rsidR="005715FE" w:rsidRPr="001522C0">
        <w:rPr>
          <w:szCs w:val="22"/>
        </w:rPr>
        <w:t xml:space="preserve">apsvērt iespēju </w:t>
      </w:r>
      <w:r w:rsidRPr="001522C0">
        <w:rPr>
          <w:szCs w:val="22"/>
        </w:rPr>
        <w:t>nodrošin</w:t>
      </w:r>
      <w:r w:rsidR="005715FE" w:rsidRPr="001522C0">
        <w:rPr>
          <w:szCs w:val="22"/>
        </w:rPr>
        <w:t>āt</w:t>
      </w:r>
      <w:r w:rsidRPr="001522C0">
        <w:rPr>
          <w:szCs w:val="22"/>
        </w:rPr>
        <w:t xml:space="preserve"> papildu pretsāpju līdzekļu lietošan</w:t>
      </w:r>
      <w:r w:rsidR="005715FE" w:rsidRPr="001522C0">
        <w:rPr>
          <w:szCs w:val="22"/>
        </w:rPr>
        <w:t>u</w:t>
      </w:r>
      <w:r w:rsidRPr="001522C0">
        <w:rPr>
          <w:szCs w:val="22"/>
        </w:rPr>
        <w:t>.</w:t>
      </w:r>
    </w:p>
    <w:bookmarkEnd w:id="2"/>
    <w:p w14:paraId="275693A9" w14:textId="77777777" w:rsidR="00E86CEE" w:rsidRPr="001522C0" w:rsidRDefault="00E86CEE" w:rsidP="001522C0">
      <w:pPr>
        <w:tabs>
          <w:tab w:val="clear" w:pos="567"/>
        </w:tabs>
        <w:spacing w:line="240" w:lineRule="auto"/>
        <w:jc w:val="both"/>
        <w:rPr>
          <w:szCs w:val="22"/>
        </w:rPr>
      </w:pPr>
    </w:p>
    <w:p w14:paraId="3F6B87A5" w14:textId="649EB28E" w:rsidR="00C114FF" w:rsidRPr="001522C0" w:rsidRDefault="006C78AB" w:rsidP="001522C0">
      <w:pPr>
        <w:pStyle w:val="Style1"/>
        <w:jc w:val="both"/>
      </w:pPr>
      <w:r w:rsidRPr="001522C0">
        <w:t>3.5</w:t>
      </w:r>
      <w:r w:rsidR="00E77619" w:rsidRPr="001522C0">
        <w:t>.</w:t>
      </w:r>
      <w:r w:rsidRPr="001522C0">
        <w:tab/>
        <w:t>Īpaši piesardzības pasākumi lietošanā</w:t>
      </w:r>
    </w:p>
    <w:p w14:paraId="1B3FA933" w14:textId="77777777" w:rsidR="00C114FF" w:rsidRPr="001522C0" w:rsidRDefault="00C114FF" w:rsidP="001522C0">
      <w:pPr>
        <w:tabs>
          <w:tab w:val="clear" w:pos="567"/>
        </w:tabs>
        <w:spacing w:line="240" w:lineRule="auto"/>
        <w:jc w:val="both"/>
        <w:rPr>
          <w:szCs w:val="22"/>
        </w:rPr>
      </w:pPr>
    </w:p>
    <w:p w14:paraId="744ABE59" w14:textId="2376BBC4" w:rsidR="00C114FF" w:rsidRPr="001522C0" w:rsidRDefault="006C78AB" w:rsidP="001522C0">
      <w:pPr>
        <w:tabs>
          <w:tab w:val="clear" w:pos="567"/>
        </w:tabs>
        <w:spacing w:line="240" w:lineRule="auto"/>
        <w:jc w:val="both"/>
        <w:rPr>
          <w:szCs w:val="22"/>
          <w:u w:val="single"/>
        </w:rPr>
      </w:pPr>
      <w:r w:rsidRPr="001522C0">
        <w:rPr>
          <w:szCs w:val="22"/>
          <w:u w:val="single"/>
        </w:rPr>
        <w:t xml:space="preserve">Īpaši piesardzības pasākumi drošai lietošanai </w:t>
      </w:r>
      <w:proofErr w:type="spellStart"/>
      <w:r w:rsidRPr="001522C0">
        <w:rPr>
          <w:szCs w:val="22"/>
          <w:u w:val="single"/>
        </w:rPr>
        <w:t>mērķsugām</w:t>
      </w:r>
      <w:proofErr w:type="spellEnd"/>
      <w:r w:rsidRPr="001522C0">
        <w:rPr>
          <w:szCs w:val="22"/>
          <w:u w:val="single"/>
        </w:rPr>
        <w:t>:</w:t>
      </w:r>
    </w:p>
    <w:p w14:paraId="2A1E97E0" w14:textId="77777777" w:rsidR="001522C0" w:rsidRDefault="00580179" w:rsidP="001522C0">
      <w:pPr>
        <w:spacing w:line="240" w:lineRule="auto"/>
        <w:jc w:val="both"/>
        <w:rPr>
          <w:szCs w:val="22"/>
        </w:rPr>
      </w:pPr>
      <w:r w:rsidRPr="001522C0">
        <w:rPr>
          <w:szCs w:val="22"/>
        </w:rPr>
        <w:t xml:space="preserve">Pirms veterināro zāļu lietošanas </w:t>
      </w:r>
      <w:proofErr w:type="spellStart"/>
      <w:r w:rsidRPr="001522C0">
        <w:rPr>
          <w:szCs w:val="22"/>
        </w:rPr>
        <w:t>sedācijai</w:t>
      </w:r>
      <w:proofErr w:type="spellEnd"/>
      <w:r w:rsidRPr="001522C0">
        <w:rPr>
          <w:szCs w:val="22"/>
        </w:rPr>
        <w:t xml:space="preserve"> un/vai vispārējai anestēzijai visiem dzīvniekiem jāveic vispārēja klīniskā izmeklēšana. Liela auguma suņiem nelietot palielinātas </w:t>
      </w:r>
      <w:proofErr w:type="spellStart"/>
      <w:r w:rsidRPr="001522C0">
        <w:rPr>
          <w:szCs w:val="22"/>
        </w:rPr>
        <w:t>medetomidīna</w:t>
      </w:r>
      <w:proofErr w:type="spellEnd"/>
      <w:r w:rsidRPr="001522C0">
        <w:rPr>
          <w:szCs w:val="22"/>
        </w:rPr>
        <w:t xml:space="preserve"> devas. Jāievēro piesardzība, lietojot </w:t>
      </w:r>
      <w:proofErr w:type="spellStart"/>
      <w:r w:rsidRPr="001522C0">
        <w:rPr>
          <w:szCs w:val="22"/>
        </w:rPr>
        <w:t>medetomidīnu</w:t>
      </w:r>
      <w:proofErr w:type="spellEnd"/>
      <w:r w:rsidRPr="001522C0">
        <w:rPr>
          <w:szCs w:val="22"/>
        </w:rPr>
        <w:t xml:space="preserve"> kopā ar citiem anestēzijas un </w:t>
      </w:r>
      <w:proofErr w:type="spellStart"/>
      <w:r w:rsidRPr="001522C0">
        <w:rPr>
          <w:szCs w:val="22"/>
        </w:rPr>
        <w:t>sedācijas</w:t>
      </w:r>
      <w:proofErr w:type="spellEnd"/>
      <w:r w:rsidRPr="001522C0">
        <w:rPr>
          <w:szCs w:val="22"/>
        </w:rPr>
        <w:t xml:space="preserve"> līdzekļiem (piem., ar </w:t>
      </w:r>
      <w:proofErr w:type="spellStart"/>
      <w:r w:rsidRPr="001522C0">
        <w:rPr>
          <w:szCs w:val="22"/>
        </w:rPr>
        <w:t>ketamīnu</w:t>
      </w:r>
      <w:proofErr w:type="spellEnd"/>
      <w:r w:rsidRPr="001522C0">
        <w:rPr>
          <w:szCs w:val="22"/>
        </w:rPr>
        <w:t xml:space="preserve">, </w:t>
      </w:r>
      <w:proofErr w:type="spellStart"/>
      <w:r w:rsidRPr="001522C0">
        <w:rPr>
          <w:szCs w:val="22"/>
        </w:rPr>
        <w:t>tiopentālu</w:t>
      </w:r>
      <w:proofErr w:type="spellEnd"/>
      <w:r w:rsidRPr="001522C0">
        <w:rPr>
          <w:szCs w:val="22"/>
        </w:rPr>
        <w:t xml:space="preserve">, </w:t>
      </w:r>
      <w:proofErr w:type="spellStart"/>
      <w:r w:rsidRPr="001522C0">
        <w:rPr>
          <w:szCs w:val="22"/>
        </w:rPr>
        <w:t>propofolu</w:t>
      </w:r>
      <w:proofErr w:type="spellEnd"/>
      <w:r w:rsidRPr="001522C0">
        <w:rPr>
          <w:szCs w:val="22"/>
        </w:rPr>
        <w:t xml:space="preserve">, </w:t>
      </w:r>
      <w:proofErr w:type="spellStart"/>
      <w:r w:rsidRPr="001522C0">
        <w:rPr>
          <w:szCs w:val="22"/>
        </w:rPr>
        <w:t>halotānu</w:t>
      </w:r>
      <w:proofErr w:type="spellEnd"/>
      <w:r w:rsidRPr="001522C0">
        <w:rPr>
          <w:szCs w:val="22"/>
        </w:rPr>
        <w:t xml:space="preserve">), jo tas izteikti samazina anestēzijas līdzekļu nepieciešamo daudzumu. Anestēzijas līdzekļa deva ir attiecīgi jāsamazina un jātitrē pēc reakcijas, jo nepieciešamā iedarbības pakāpe katram pacientam ir citāda. Ja tiek izmantotas zāļu kombinācijas, vispirms ir jāņem vērā informācija, kas sniegta pārējo </w:t>
      </w:r>
      <w:r w:rsidR="008B1873" w:rsidRPr="001522C0">
        <w:rPr>
          <w:szCs w:val="22"/>
        </w:rPr>
        <w:t xml:space="preserve">veterināro </w:t>
      </w:r>
      <w:r w:rsidRPr="001522C0">
        <w:rPr>
          <w:szCs w:val="22"/>
        </w:rPr>
        <w:t>zāļu aprakstu sadaļās par brīdinājumiem un kontrindikācijām.</w:t>
      </w:r>
      <w:r w:rsidRPr="001522C0">
        <w:rPr>
          <w:szCs w:val="22"/>
        </w:rPr>
        <w:br/>
        <w:t>Dzīvniekus nebarot 12 stundas pirms anestezēšanas.</w:t>
      </w:r>
    </w:p>
    <w:p w14:paraId="0DF2743D" w14:textId="77777777" w:rsidR="001522C0" w:rsidRDefault="00580179" w:rsidP="001522C0">
      <w:pPr>
        <w:spacing w:line="240" w:lineRule="auto"/>
        <w:jc w:val="both"/>
        <w:rPr>
          <w:szCs w:val="22"/>
        </w:rPr>
      </w:pPr>
      <w:r w:rsidRPr="001522C0">
        <w:rPr>
          <w:szCs w:val="22"/>
        </w:rPr>
        <w:t xml:space="preserve">Dzīvnieku turēt klusos un mierīgos apstākļos, lai </w:t>
      </w:r>
      <w:proofErr w:type="spellStart"/>
      <w:r w:rsidRPr="001522C0">
        <w:rPr>
          <w:szCs w:val="22"/>
        </w:rPr>
        <w:t>sedācija</w:t>
      </w:r>
      <w:proofErr w:type="spellEnd"/>
      <w:r w:rsidRPr="001522C0">
        <w:rPr>
          <w:szCs w:val="22"/>
        </w:rPr>
        <w:t xml:space="preserve"> </w:t>
      </w:r>
      <w:r w:rsidR="00E95EE6" w:rsidRPr="001522C0">
        <w:rPr>
          <w:szCs w:val="22"/>
        </w:rPr>
        <w:t xml:space="preserve">var sasniegt </w:t>
      </w:r>
      <w:r w:rsidRPr="001522C0">
        <w:rPr>
          <w:szCs w:val="22"/>
        </w:rPr>
        <w:t>maksimāl</w:t>
      </w:r>
      <w:r w:rsidR="00E95EE6" w:rsidRPr="001522C0">
        <w:rPr>
          <w:szCs w:val="22"/>
        </w:rPr>
        <w:t>o efektu</w:t>
      </w:r>
      <w:r w:rsidRPr="001522C0">
        <w:rPr>
          <w:szCs w:val="22"/>
        </w:rPr>
        <w:t xml:space="preserve">. Veterināro zāļu iedarbība sākas 10–15 minūšu laikā. Nav vēlams uzsākt kādu procedūru un </w:t>
      </w:r>
      <w:r w:rsidR="00A000B5" w:rsidRPr="001522C0">
        <w:rPr>
          <w:szCs w:val="22"/>
        </w:rPr>
        <w:t>ievadīt</w:t>
      </w:r>
      <w:r w:rsidRPr="001522C0">
        <w:rPr>
          <w:szCs w:val="22"/>
        </w:rPr>
        <w:t xml:space="preserve"> vēl kādas citas zāles, kamēr nav sasniegta maksimālā </w:t>
      </w:r>
      <w:proofErr w:type="spellStart"/>
      <w:r w:rsidRPr="001522C0">
        <w:rPr>
          <w:szCs w:val="22"/>
        </w:rPr>
        <w:t>sedācija</w:t>
      </w:r>
      <w:proofErr w:type="spellEnd"/>
      <w:r w:rsidRPr="001522C0">
        <w:rPr>
          <w:szCs w:val="22"/>
        </w:rPr>
        <w:t>.</w:t>
      </w:r>
    </w:p>
    <w:p w14:paraId="4D54392F" w14:textId="77777777" w:rsidR="001522C0" w:rsidRDefault="00E95EE6" w:rsidP="001522C0">
      <w:pPr>
        <w:spacing w:line="240" w:lineRule="auto"/>
        <w:jc w:val="both"/>
        <w:rPr>
          <w:szCs w:val="22"/>
        </w:rPr>
      </w:pPr>
      <w:r w:rsidRPr="001522C0">
        <w:rPr>
          <w:szCs w:val="22"/>
        </w:rPr>
        <w:t>Ārstētie d</w:t>
      </w:r>
      <w:r w:rsidR="00580179" w:rsidRPr="001522C0">
        <w:rPr>
          <w:szCs w:val="22"/>
        </w:rPr>
        <w:t>zīvniek</w:t>
      </w:r>
      <w:r w:rsidRPr="001522C0">
        <w:rPr>
          <w:szCs w:val="22"/>
        </w:rPr>
        <w:t>i gan procedūras laikā, gan atmošanās laikā</w:t>
      </w:r>
      <w:r w:rsidRPr="001522C0" w:rsidDel="00E95EE6">
        <w:rPr>
          <w:szCs w:val="22"/>
        </w:rPr>
        <w:t xml:space="preserve"> </w:t>
      </w:r>
      <w:r w:rsidR="00580179" w:rsidRPr="001522C0">
        <w:rPr>
          <w:szCs w:val="22"/>
        </w:rPr>
        <w:t>jātur siltumā</w:t>
      </w:r>
      <w:r w:rsidRPr="001522C0">
        <w:rPr>
          <w:szCs w:val="22"/>
        </w:rPr>
        <w:t xml:space="preserve"> un</w:t>
      </w:r>
      <w:r w:rsidR="00580179" w:rsidRPr="001522C0">
        <w:rPr>
          <w:szCs w:val="22"/>
        </w:rPr>
        <w:t xml:space="preserve"> nemainīgā temperatūrā.</w:t>
      </w:r>
    </w:p>
    <w:p w14:paraId="4F8ECDAA" w14:textId="0149CAB4" w:rsidR="001522C0" w:rsidRDefault="00580179" w:rsidP="001522C0">
      <w:pPr>
        <w:spacing w:line="240" w:lineRule="auto"/>
        <w:jc w:val="both"/>
        <w:rPr>
          <w:szCs w:val="22"/>
        </w:rPr>
      </w:pPr>
      <w:r w:rsidRPr="001522C0">
        <w:rPr>
          <w:szCs w:val="22"/>
        </w:rPr>
        <w:t>Acu gļotādas aizsardzībai lieto</w:t>
      </w:r>
      <w:r w:rsidR="005B4349" w:rsidRPr="001522C0">
        <w:rPr>
          <w:szCs w:val="22"/>
        </w:rPr>
        <w:t>t</w:t>
      </w:r>
      <w:r w:rsidRPr="001522C0">
        <w:rPr>
          <w:szCs w:val="22"/>
        </w:rPr>
        <w:t xml:space="preserve"> piemērot</w:t>
      </w:r>
      <w:r w:rsidR="005B4349" w:rsidRPr="001522C0">
        <w:rPr>
          <w:szCs w:val="22"/>
        </w:rPr>
        <w:t>u</w:t>
      </w:r>
      <w:r w:rsidRPr="001522C0">
        <w:rPr>
          <w:szCs w:val="22"/>
        </w:rPr>
        <w:t xml:space="preserve"> </w:t>
      </w:r>
      <w:proofErr w:type="spellStart"/>
      <w:r w:rsidRPr="001522C0">
        <w:rPr>
          <w:szCs w:val="22"/>
        </w:rPr>
        <w:t>lubrikant</w:t>
      </w:r>
      <w:r w:rsidR="005B4349" w:rsidRPr="001522C0">
        <w:rPr>
          <w:szCs w:val="22"/>
        </w:rPr>
        <w:t>u</w:t>
      </w:r>
      <w:proofErr w:type="spellEnd"/>
      <w:r w:rsidRPr="001522C0">
        <w:rPr>
          <w:szCs w:val="22"/>
        </w:rPr>
        <w:t>.</w:t>
      </w:r>
    </w:p>
    <w:p w14:paraId="0DDCE937" w14:textId="3474D630" w:rsidR="00580179" w:rsidRPr="001522C0" w:rsidRDefault="00580179" w:rsidP="001522C0">
      <w:pPr>
        <w:spacing w:line="240" w:lineRule="auto"/>
        <w:jc w:val="both"/>
        <w:rPr>
          <w:szCs w:val="22"/>
        </w:rPr>
      </w:pPr>
      <w:r w:rsidRPr="001522C0">
        <w:rPr>
          <w:szCs w:val="22"/>
        </w:rPr>
        <w:t>Ja dzīvnieks ir nervozs, agresīvs vai uzbudināts, pirms procedūras uzsākšanas ļau</w:t>
      </w:r>
      <w:r w:rsidR="00266578" w:rsidRPr="001522C0">
        <w:rPr>
          <w:szCs w:val="22"/>
        </w:rPr>
        <w:t>t</w:t>
      </w:r>
      <w:r w:rsidRPr="001522C0">
        <w:rPr>
          <w:szCs w:val="22"/>
        </w:rPr>
        <w:t xml:space="preserve"> tam nomierināties.</w:t>
      </w:r>
    </w:p>
    <w:p w14:paraId="6EEB8C57" w14:textId="79E59D93" w:rsidR="00580179" w:rsidRPr="001522C0" w:rsidRDefault="00580179" w:rsidP="001522C0">
      <w:pPr>
        <w:spacing w:line="240" w:lineRule="auto"/>
        <w:jc w:val="both"/>
        <w:rPr>
          <w:szCs w:val="22"/>
        </w:rPr>
      </w:pPr>
      <w:r w:rsidRPr="001522C0">
        <w:rPr>
          <w:szCs w:val="22"/>
        </w:rPr>
        <w:t xml:space="preserve">Slimiem un novārgušiem suņiem un kaķiem pirms anestēzijas ierosināšanas un uzturēšanas var ievadīt </w:t>
      </w:r>
      <w:proofErr w:type="spellStart"/>
      <w:r w:rsidRPr="001522C0">
        <w:rPr>
          <w:szCs w:val="22"/>
        </w:rPr>
        <w:t>medetomidīnu</w:t>
      </w:r>
      <w:proofErr w:type="spellEnd"/>
      <w:r w:rsidRPr="001522C0">
        <w:rPr>
          <w:szCs w:val="22"/>
        </w:rPr>
        <w:t xml:space="preserve"> tikai pamatojoties uz riska un ieguvuma attiecības </w:t>
      </w:r>
      <w:proofErr w:type="spellStart"/>
      <w:r w:rsidR="00266578" w:rsidRPr="001522C0">
        <w:rPr>
          <w:szCs w:val="22"/>
        </w:rPr>
        <w:t>izvērtējumu</w:t>
      </w:r>
      <w:proofErr w:type="spellEnd"/>
      <w:r w:rsidR="00FC561A" w:rsidRPr="001522C0">
        <w:rPr>
          <w:szCs w:val="22"/>
        </w:rPr>
        <w:t>.</w:t>
      </w:r>
    </w:p>
    <w:p w14:paraId="108FDC8C" w14:textId="77777777" w:rsidR="001522C0" w:rsidRDefault="007966DE" w:rsidP="001522C0">
      <w:pPr>
        <w:spacing w:line="240" w:lineRule="auto"/>
        <w:jc w:val="both"/>
        <w:rPr>
          <w:szCs w:val="22"/>
        </w:rPr>
      </w:pPr>
      <w:r w:rsidRPr="001522C0">
        <w:rPr>
          <w:szCs w:val="22"/>
        </w:rPr>
        <w:t xml:space="preserve">Ievērot piesardzību, lietojot </w:t>
      </w:r>
      <w:proofErr w:type="spellStart"/>
      <w:r w:rsidRPr="001522C0">
        <w:rPr>
          <w:szCs w:val="22"/>
        </w:rPr>
        <w:t>medetomidīnu</w:t>
      </w:r>
      <w:proofErr w:type="spellEnd"/>
      <w:r w:rsidRPr="001522C0">
        <w:rPr>
          <w:szCs w:val="22"/>
        </w:rPr>
        <w:t xml:space="preserve"> </w:t>
      </w:r>
      <w:r w:rsidR="00580179" w:rsidRPr="001522C0">
        <w:rPr>
          <w:szCs w:val="22"/>
        </w:rPr>
        <w:t>dzīvniek</w:t>
      </w:r>
      <w:r w:rsidRPr="001522C0">
        <w:rPr>
          <w:szCs w:val="22"/>
        </w:rPr>
        <w:t>ie</w:t>
      </w:r>
      <w:r w:rsidR="00580179" w:rsidRPr="001522C0">
        <w:rPr>
          <w:szCs w:val="22"/>
        </w:rPr>
        <w:t xml:space="preserve">m </w:t>
      </w:r>
      <w:r w:rsidRPr="001522C0">
        <w:rPr>
          <w:szCs w:val="22"/>
        </w:rPr>
        <w:t>ar</w:t>
      </w:r>
      <w:r w:rsidR="00580179" w:rsidRPr="001522C0">
        <w:rPr>
          <w:szCs w:val="22"/>
        </w:rPr>
        <w:t xml:space="preserve"> sirds vai asinsvadu slimīb</w:t>
      </w:r>
      <w:r w:rsidRPr="001522C0">
        <w:rPr>
          <w:szCs w:val="22"/>
        </w:rPr>
        <w:t>ām</w:t>
      </w:r>
      <w:r w:rsidR="00580179" w:rsidRPr="001522C0">
        <w:rPr>
          <w:szCs w:val="22"/>
        </w:rPr>
        <w:t>, vec</w:t>
      </w:r>
      <w:r w:rsidRPr="001522C0">
        <w:rPr>
          <w:szCs w:val="22"/>
        </w:rPr>
        <w:t xml:space="preserve">iem dzīvniekiem </w:t>
      </w:r>
      <w:r w:rsidR="00580179" w:rsidRPr="001522C0">
        <w:rPr>
          <w:szCs w:val="22"/>
        </w:rPr>
        <w:t>vai</w:t>
      </w:r>
      <w:r w:rsidRPr="001522C0">
        <w:rPr>
          <w:szCs w:val="22"/>
        </w:rPr>
        <w:t xml:space="preserve"> dzīvniekiem ar sliktu </w:t>
      </w:r>
      <w:r w:rsidR="00580179" w:rsidRPr="001522C0">
        <w:rPr>
          <w:szCs w:val="22"/>
        </w:rPr>
        <w:t>vispārēj</w:t>
      </w:r>
      <w:r w:rsidR="00F957D1" w:rsidRPr="001522C0">
        <w:rPr>
          <w:szCs w:val="22"/>
        </w:rPr>
        <w:t>o</w:t>
      </w:r>
      <w:r w:rsidR="00580179" w:rsidRPr="001522C0">
        <w:rPr>
          <w:szCs w:val="22"/>
        </w:rPr>
        <w:t xml:space="preserve"> veselības stāvokli. Pirms lietošanas ir izvērtē</w:t>
      </w:r>
      <w:r w:rsidR="00F870A8" w:rsidRPr="001522C0">
        <w:rPr>
          <w:szCs w:val="22"/>
        </w:rPr>
        <w:t>t</w:t>
      </w:r>
      <w:r w:rsidR="00580179" w:rsidRPr="001522C0">
        <w:rPr>
          <w:szCs w:val="22"/>
        </w:rPr>
        <w:t xml:space="preserve"> aknu un nieru darbīb</w:t>
      </w:r>
      <w:r w:rsidR="00F870A8" w:rsidRPr="001522C0">
        <w:rPr>
          <w:szCs w:val="22"/>
        </w:rPr>
        <w:t>u</w:t>
      </w:r>
      <w:r w:rsidR="00580179" w:rsidRPr="001522C0">
        <w:rPr>
          <w:szCs w:val="22"/>
        </w:rPr>
        <w:t>.</w:t>
      </w:r>
    </w:p>
    <w:p w14:paraId="42422A2D" w14:textId="77777777" w:rsidR="001522C0" w:rsidRDefault="00580179" w:rsidP="001522C0">
      <w:pPr>
        <w:spacing w:line="240" w:lineRule="auto"/>
        <w:jc w:val="both"/>
        <w:rPr>
          <w:szCs w:val="22"/>
        </w:rPr>
      </w:pPr>
      <w:proofErr w:type="spellStart"/>
      <w:r w:rsidRPr="001522C0">
        <w:rPr>
          <w:szCs w:val="22"/>
        </w:rPr>
        <w:t>Medetomidīns</w:t>
      </w:r>
      <w:proofErr w:type="spellEnd"/>
      <w:r w:rsidRPr="001522C0">
        <w:rPr>
          <w:szCs w:val="22"/>
        </w:rPr>
        <w:t xml:space="preserve"> var nomākt elpošanu, tādā gadījumā var būt nepieciešama manuāla elpināšana un papildu skābekļa piegāde.</w:t>
      </w:r>
    </w:p>
    <w:p w14:paraId="5D73C9A2" w14:textId="0BD1967B" w:rsidR="00580179" w:rsidRPr="001522C0" w:rsidRDefault="00580179" w:rsidP="001522C0">
      <w:pPr>
        <w:spacing w:line="240" w:lineRule="auto"/>
        <w:jc w:val="both"/>
        <w:rPr>
          <w:szCs w:val="22"/>
        </w:rPr>
      </w:pPr>
      <w:r w:rsidRPr="001522C0">
        <w:rPr>
          <w:iCs/>
          <w:szCs w:val="22"/>
        </w:rPr>
        <w:t xml:space="preserve">Lai samazinātu atmošanās laiku pēc anestēzijas un </w:t>
      </w:r>
      <w:proofErr w:type="spellStart"/>
      <w:r w:rsidRPr="001522C0">
        <w:rPr>
          <w:iCs/>
          <w:szCs w:val="22"/>
        </w:rPr>
        <w:t>sedācijas</w:t>
      </w:r>
      <w:proofErr w:type="spellEnd"/>
      <w:r w:rsidRPr="001522C0">
        <w:rPr>
          <w:iCs/>
          <w:szCs w:val="22"/>
        </w:rPr>
        <w:t xml:space="preserve">, veterināro zāļu iedarbību var atcelt, lietojot alfa-2 antagonistus, piemēram, </w:t>
      </w:r>
      <w:proofErr w:type="spellStart"/>
      <w:r w:rsidRPr="001522C0">
        <w:rPr>
          <w:iCs/>
          <w:szCs w:val="22"/>
        </w:rPr>
        <w:t>atipamezolu</w:t>
      </w:r>
      <w:proofErr w:type="spellEnd"/>
      <w:r w:rsidRPr="001522C0">
        <w:rPr>
          <w:iCs/>
          <w:szCs w:val="22"/>
        </w:rPr>
        <w:t xml:space="preserve"> vai </w:t>
      </w:r>
      <w:proofErr w:type="spellStart"/>
      <w:r w:rsidRPr="001522C0">
        <w:rPr>
          <w:iCs/>
          <w:szCs w:val="22"/>
        </w:rPr>
        <w:t>johimbīnu</w:t>
      </w:r>
      <w:proofErr w:type="spellEnd"/>
      <w:r w:rsidRPr="001522C0">
        <w:rPr>
          <w:iCs/>
          <w:szCs w:val="22"/>
        </w:rPr>
        <w:t xml:space="preserve">. </w:t>
      </w:r>
      <w:r w:rsidRPr="001522C0">
        <w:rPr>
          <w:szCs w:val="22"/>
        </w:rPr>
        <w:t xml:space="preserve">Tā kā </w:t>
      </w:r>
      <w:proofErr w:type="spellStart"/>
      <w:r w:rsidRPr="001522C0">
        <w:rPr>
          <w:szCs w:val="22"/>
        </w:rPr>
        <w:t>ketamīns</w:t>
      </w:r>
      <w:proofErr w:type="spellEnd"/>
      <w:r w:rsidRPr="001522C0">
        <w:rPr>
          <w:szCs w:val="22"/>
        </w:rPr>
        <w:t xml:space="preserve"> viens pats var izraisīt krampjus, alfa-2 antagonistus nevajadzētu </w:t>
      </w:r>
      <w:r w:rsidR="003B73AD" w:rsidRPr="001522C0">
        <w:rPr>
          <w:szCs w:val="22"/>
        </w:rPr>
        <w:t xml:space="preserve">ievadīt </w:t>
      </w:r>
      <w:r w:rsidRPr="001522C0">
        <w:rPr>
          <w:szCs w:val="22"/>
        </w:rPr>
        <w:t>ātrāk kā 30</w:t>
      </w:r>
      <w:r w:rsidR="005D5761" w:rsidRPr="001522C0">
        <w:rPr>
          <w:szCs w:val="22"/>
        </w:rPr>
        <w:t xml:space="preserve"> – </w:t>
      </w:r>
      <w:r w:rsidRPr="001522C0">
        <w:rPr>
          <w:szCs w:val="22"/>
        </w:rPr>
        <w:t xml:space="preserve">40 minūtes pēc </w:t>
      </w:r>
      <w:proofErr w:type="spellStart"/>
      <w:r w:rsidRPr="001522C0">
        <w:rPr>
          <w:szCs w:val="22"/>
        </w:rPr>
        <w:t>ketamīna</w:t>
      </w:r>
      <w:proofErr w:type="spellEnd"/>
      <w:r w:rsidRPr="001522C0">
        <w:rPr>
          <w:szCs w:val="22"/>
        </w:rPr>
        <w:t>.</w:t>
      </w:r>
    </w:p>
    <w:p w14:paraId="3E0B3893" w14:textId="6C32CBB7" w:rsidR="00580179" w:rsidRPr="001522C0" w:rsidRDefault="00580179" w:rsidP="001522C0">
      <w:pPr>
        <w:spacing w:line="240" w:lineRule="auto"/>
        <w:jc w:val="both"/>
        <w:rPr>
          <w:szCs w:val="22"/>
        </w:rPr>
      </w:pPr>
      <w:r w:rsidRPr="001522C0">
        <w:rPr>
          <w:iCs/>
          <w:szCs w:val="22"/>
        </w:rPr>
        <w:t xml:space="preserve">Norādījumus par devām skatīt </w:t>
      </w:r>
      <w:r w:rsidR="008B3F2E" w:rsidRPr="001522C0">
        <w:rPr>
          <w:iCs/>
          <w:szCs w:val="22"/>
        </w:rPr>
        <w:t>3</w:t>
      </w:r>
      <w:r w:rsidRPr="001522C0">
        <w:rPr>
          <w:iCs/>
          <w:szCs w:val="22"/>
        </w:rPr>
        <w:t>.10. apakšpunktā.</w:t>
      </w:r>
    </w:p>
    <w:p w14:paraId="7BB1F8BA" w14:textId="77777777" w:rsidR="00C114FF" w:rsidRPr="001522C0" w:rsidRDefault="00C114FF" w:rsidP="001522C0">
      <w:pPr>
        <w:tabs>
          <w:tab w:val="clear" w:pos="567"/>
        </w:tabs>
        <w:spacing w:line="240" w:lineRule="auto"/>
        <w:jc w:val="both"/>
        <w:rPr>
          <w:szCs w:val="22"/>
        </w:rPr>
      </w:pPr>
    </w:p>
    <w:p w14:paraId="156FB2FD" w14:textId="28AA9D30" w:rsidR="00C114FF" w:rsidRPr="001522C0" w:rsidRDefault="006C78AB" w:rsidP="001522C0">
      <w:pPr>
        <w:tabs>
          <w:tab w:val="clear" w:pos="567"/>
        </w:tabs>
        <w:spacing w:line="240" w:lineRule="auto"/>
        <w:jc w:val="both"/>
        <w:rPr>
          <w:szCs w:val="22"/>
        </w:rPr>
      </w:pPr>
      <w:r w:rsidRPr="001522C0">
        <w:rPr>
          <w:szCs w:val="22"/>
          <w:u w:val="single"/>
        </w:rPr>
        <w:t xml:space="preserve">Īpaši piesardzības pasākumi, kas jāievēro personai, kura ievada veterinārās zāles dzīvniekiem: </w:t>
      </w:r>
    </w:p>
    <w:p w14:paraId="5BA80BC6" w14:textId="410D5DF5" w:rsidR="00580179" w:rsidRPr="001522C0" w:rsidRDefault="00580179" w:rsidP="001522C0">
      <w:pPr>
        <w:spacing w:line="240" w:lineRule="auto"/>
        <w:jc w:val="both"/>
        <w:rPr>
          <w:szCs w:val="22"/>
        </w:rPr>
      </w:pPr>
      <w:bookmarkStart w:id="3" w:name="_Hlk177387625"/>
      <w:r w:rsidRPr="001522C0">
        <w:rPr>
          <w:szCs w:val="22"/>
        </w:rPr>
        <w:t xml:space="preserve">Ja </w:t>
      </w:r>
      <w:r w:rsidR="008B3F2E" w:rsidRPr="001522C0">
        <w:rPr>
          <w:szCs w:val="22"/>
        </w:rPr>
        <w:t>notikusi</w:t>
      </w:r>
      <w:r w:rsidRPr="001522C0">
        <w:rPr>
          <w:szCs w:val="22"/>
        </w:rPr>
        <w:t xml:space="preserve"> nejauš</w:t>
      </w:r>
      <w:r w:rsidR="008B3F2E" w:rsidRPr="001522C0">
        <w:rPr>
          <w:szCs w:val="22"/>
        </w:rPr>
        <w:t>a</w:t>
      </w:r>
      <w:r w:rsidRPr="001522C0">
        <w:rPr>
          <w:szCs w:val="22"/>
        </w:rPr>
        <w:t xml:space="preserve"> </w:t>
      </w:r>
      <w:proofErr w:type="spellStart"/>
      <w:r w:rsidRPr="001522C0">
        <w:rPr>
          <w:szCs w:val="22"/>
        </w:rPr>
        <w:t>pašinj</w:t>
      </w:r>
      <w:r w:rsidR="008B3F2E" w:rsidRPr="001522C0">
        <w:rPr>
          <w:szCs w:val="22"/>
        </w:rPr>
        <w:t>icēšana</w:t>
      </w:r>
      <w:proofErr w:type="spellEnd"/>
      <w:r w:rsidR="008B3F2E" w:rsidRPr="001522C0">
        <w:rPr>
          <w:szCs w:val="22"/>
        </w:rPr>
        <w:t xml:space="preserve"> vai norīšana</w:t>
      </w:r>
      <w:r w:rsidRPr="001522C0">
        <w:rPr>
          <w:szCs w:val="22"/>
        </w:rPr>
        <w:t xml:space="preserve">, nekavējoties meklēt medicīnisko palīdzību un uzrādīt lietošanas instrukciju </w:t>
      </w:r>
      <w:r w:rsidR="008B3F2E" w:rsidRPr="001522C0">
        <w:rPr>
          <w:szCs w:val="22"/>
        </w:rPr>
        <w:t xml:space="preserve">vai iepakojuma marķējumu </w:t>
      </w:r>
      <w:r w:rsidRPr="001522C0">
        <w:rPr>
          <w:szCs w:val="22"/>
        </w:rPr>
        <w:t xml:space="preserve">ārstam, bet NEVADĪT AUTOMAŠĪNU, jo var sākties </w:t>
      </w:r>
      <w:proofErr w:type="spellStart"/>
      <w:r w:rsidRPr="001522C0">
        <w:rPr>
          <w:szCs w:val="22"/>
        </w:rPr>
        <w:t>sedācija</w:t>
      </w:r>
      <w:proofErr w:type="spellEnd"/>
      <w:r w:rsidRPr="001522C0">
        <w:rPr>
          <w:szCs w:val="22"/>
        </w:rPr>
        <w:t xml:space="preserve"> un asinsspiedien</w:t>
      </w:r>
      <w:r w:rsidR="00BE7D0F" w:rsidRPr="001522C0">
        <w:rPr>
          <w:szCs w:val="22"/>
        </w:rPr>
        <w:t>a izmaiņas</w:t>
      </w:r>
      <w:r w:rsidRPr="001522C0">
        <w:rPr>
          <w:szCs w:val="22"/>
        </w:rPr>
        <w:t xml:space="preserve">. </w:t>
      </w:r>
    </w:p>
    <w:p w14:paraId="58D89BD8" w14:textId="090CD6B7" w:rsidR="00580179" w:rsidRPr="001522C0" w:rsidRDefault="0006616D" w:rsidP="001522C0">
      <w:pPr>
        <w:spacing w:line="240" w:lineRule="auto"/>
        <w:jc w:val="both"/>
        <w:rPr>
          <w:szCs w:val="22"/>
        </w:rPr>
      </w:pPr>
      <w:r w:rsidRPr="001522C0">
        <w:rPr>
          <w:szCs w:val="22"/>
        </w:rPr>
        <w:t>Izvairīties no saskares ar</w:t>
      </w:r>
      <w:r w:rsidR="00580179" w:rsidRPr="001522C0">
        <w:rPr>
          <w:szCs w:val="22"/>
        </w:rPr>
        <w:t xml:space="preserve"> ād</w:t>
      </w:r>
      <w:r w:rsidRPr="001522C0">
        <w:rPr>
          <w:szCs w:val="22"/>
        </w:rPr>
        <w:t>u</w:t>
      </w:r>
      <w:r w:rsidR="00580179" w:rsidRPr="001522C0">
        <w:rPr>
          <w:szCs w:val="22"/>
        </w:rPr>
        <w:t xml:space="preserve">, </w:t>
      </w:r>
      <w:r w:rsidRPr="001522C0">
        <w:rPr>
          <w:szCs w:val="22"/>
        </w:rPr>
        <w:t xml:space="preserve">acīm un </w:t>
      </w:r>
      <w:r w:rsidR="00580179" w:rsidRPr="001522C0">
        <w:rPr>
          <w:szCs w:val="22"/>
        </w:rPr>
        <w:t>gļotād</w:t>
      </w:r>
      <w:r w:rsidRPr="001522C0">
        <w:rPr>
          <w:szCs w:val="22"/>
        </w:rPr>
        <w:t>ām</w:t>
      </w:r>
      <w:r w:rsidR="00580179" w:rsidRPr="001522C0">
        <w:rPr>
          <w:szCs w:val="22"/>
        </w:rPr>
        <w:t xml:space="preserve">. </w:t>
      </w:r>
    </w:p>
    <w:p w14:paraId="08DFA369" w14:textId="42FBC7F9" w:rsidR="00580179" w:rsidRPr="001522C0" w:rsidRDefault="00580179" w:rsidP="001522C0">
      <w:pPr>
        <w:spacing w:line="240" w:lineRule="auto"/>
        <w:jc w:val="both"/>
        <w:rPr>
          <w:szCs w:val="22"/>
        </w:rPr>
      </w:pPr>
      <w:r w:rsidRPr="001522C0">
        <w:rPr>
          <w:szCs w:val="22"/>
        </w:rPr>
        <w:t xml:space="preserve">Ja </w:t>
      </w:r>
      <w:r w:rsidR="00F03025" w:rsidRPr="001522C0">
        <w:rPr>
          <w:szCs w:val="22"/>
        </w:rPr>
        <w:t>notikusi nejauša saskare ar</w:t>
      </w:r>
      <w:r w:rsidRPr="001522C0">
        <w:rPr>
          <w:szCs w:val="22"/>
        </w:rPr>
        <w:t xml:space="preserve"> ād</w:t>
      </w:r>
      <w:r w:rsidR="00F03025" w:rsidRPr="001522C0">
        <w:rPr>
          <w:szCs w:val="22"/>
        </w:rPr>
        <w:t>u</w:t>
      </w:r>
      <w:r w:rsidRPr="001522C0">
        <w:rPr>
          <w:szCs w:val="22"/>
        </w:rPr>
        <w:t xml:space="preserve">, </w:t>
      </w:r>
      <w:r w:rsidR="00F03025" w:rsidRPr="001522C0">
        <w:rPr>
          <w:szCs w:val="22"/>
        </w:rPr>
        <w:t>skarto</w:t>
      </w:r>
      <w:r w:rsidRPr="001522C0">
        <w:rPr>
          <w:szCs w:val="22"/>
        </w:rPr>
        <w:t xml:space="preserve"> vietu nekavējoties </w:t>
      </w:r>
      <w:r w:rsidR="00F03025" w:rsidRPr="001522C0">
        <w:rPr>
          <w:szCs w:val="22"/>
        </w:rPr>
        <w:t xml:space="preserve">skalot </w:t>
      </w:r>
      <w:r w:rsidRPr="001522C0">
        <w:rPr>
          <w:szCs w:val="22"/>
        </w:rPr>
        <w:t>ar lielu daudzumu</w:t>
      </w:r>
      <w:r w:rsidR="00F03025" w:rsidRPr="001522C0">
        <w:rPr>
          <w:szCs w:val="22"/>
        </w:rPr>
        <w:t xml:space="preserve"> ūdens</w:t>
      </w:r>
      <w:r w:rsidRPr="001522C0">
        <w:rPr>
          <w:szCs w:val="22"/>
        </w:rPr>
        <w:t>.</w:t>
      </w:r>
    </w:p>
    <w:p w14:paraId="068CA2E1" w14:textId="5F47ABE1" w:rsidR="00580179" w:rsidRPr="001522C0" w:rsidRDefault="00580179" w:rsidP="001522C0">
      <w:pPr>
        <w:spacing w:line="240" w:lineRule="auto"/>
        <w:jc w:val="both"/>
        <w:rPr>
          <w:szCs w:val="22"/>
        </w:rPr>
      </w:pPr>
      <w:r w:rsidRPr="001522C0">
        <w:rPr>
          <w:szCs w:val="22"/>
        </w:rPr>
        <w:t>Ja veterinārās zāles nonākušas uz apģērba, kas tieši saskaras ar ādu, tas ir jānovelk.</w:t>
      </w:r>
    </w:p>
    <w:p w14:paraId="5C5139E6" w14:textId="0757525B" w:rsidR="00580179" w:rsidRPr="001522C0" w:rsidRDefault="00580179" w:rsidP="001522C0">
      <w:pPr>
        <w:spacing w:line="240" w:lineRule="auto"/>
        <w:jc w:val="both"/>
        <w:rPr>
          <w:szCs w:val="22"/>
        </w:rPr>
      </w:pPr>
      <w:r w:rsidRPr="001522C0">
        <w:rPr>
          <w:szCs w:val="22"/>
        </w:rPr>
        <w:t xml:space="preserve">Ja </w:t>
      </w:r>
      <w:r w:rsidR="005E0561" w:rsidRPr="001522C0">
        <w:rPr>
          <w:szCs w:val="22"/>
        </w:rPr>
        <w:t xml:space="preserve">notikusi nejauša </w:t>
      </w:r>
      <w:r w:rsidR="00F1525D" w:rsidRPr="001522C0">
        <w:rPr>
          <w:szCs w:val="22"/>
        </w:rPr>
        <w:t>nokļūšana</w:t>
      </w:r>
      <w:r w:rsidRPr="001522C0">
        <w:rPr>
          <w:szCs w:val="22"/>
        </w:rPr>
        <w:t xml:space="preserve"> acī</w:t>
      </w:r>
      <w:r w:rsidR="00F1525D" w:rsidRPr="001522C0">
        <w:rPr>
          <w:szCs w:val="22"/>
        </w:rPr>
        <w:t>s</w:t>
      </w:r>
      <w:r w:rsidRPr="001522C0">
        <w:rPr>
          <w:szCs w:val="22"/>
        </w:rPr>
        <w:t>, skalo</w:t>
      </w:r>
      <w:r w:rsidR="00F1525D" w:rsidRPr="001522C0">
        <w:rPr>
          <w:szCs w:val="22"/>
        </w:rPr>
        <w:t>t</w:t>
      </w:r>
      <w:r w:rsidR="003B73AD" w:rsidRPr="001522C0">
        <w:rPr>
          <w:szCs w:val="22"/>
        </w:rPr>
        <w:t xml:space="preserve"> tās</w:t>
      </w:r>
      <w:r w:rsidRPr="001522C0">
        <w:rPr>
          <w:szCs w:val="22"/>
        </w:rPr>
        <w:t xml:space="preserve"> ar lielu daudzumu</w:t>
      </w:r>
      <w:r w:rsidR="00F1525D" w:rsidRPr="001522C0">
        <w:rPr>
          <w:szCs w:val="22"/>
        </w:rPr>
        <w:t xml:space="preserve"> tīra ūdens</w:t>
      </w:r>
      <w:r w:rsidRPr="001522C0">
        <w:rPr>
          <w:szCs w:val="22"/>
        </w:rPr>
        <w:t>. Ja ir manāmi kādi simptomi, meklē</w:t>
      </w:r>
      <w:r w:rsidR="00F1525D" w:rsidRPr="001522C0">
        <w:rPr>
          <w:szCs w:val="22"/>
        </w:rPr>
        <w:t>t</w:t>
      </w:r>
      <w:r w:rsidRPr="001522C0">
        <w:rPr>
          <w:szCs w:val="22"/>
        </w:rPr>
        <w:t xml:space="preserve"> ārsta palīdzība. </w:t>
      </w:r>
    </w:p>
    <w:p w14:paraId="3327142E" w14:textId="41ED4B14" w:rsidR="00580179" w:rsidRPr="001522C0" w:rsidRDefault="00F1525D" w:rsidP="001522C0">
      <w:pPr>
        <w:spacing w:line="240" w:lineRule="auto"/>
        <w:jc w:val="both"/>
        <w:rPr>
          <w:szCs w:val="22"/>
        </w:rPr>
      </w:pPr>
      <w:r w:rsidRPr="001522C0">
        <w:rPr>
          <w:szCs w:val="22"/>
        </w:rPr>
        <w:t xml:space="preserve">No nejaušas </w:t>
      </w:r>
      <w:proofErr w:type="spellStart"/>
      <w:r w:rsidRPr="001522C0">
        <w:rPr>
          <w:szCs w:val="22"/>
        </w:rPr>
        <w:t>pašinjicēšanas</w:t>
      </w:r>
      <w:proofErr w:type="spellEnd"/>
      <w:r w:rsidRPr="001522C0">
        <w:rPr>
          <w:szCs w:val="22"/>
        </w:rPr>
        <w:t xml:space="preserve"> ī</w:t>
      </w:r>
      <w:r w:rsidR="00580179" w:rsidRPr="001522C0">
        <w:rPr>
          <w:szCs w:val="22"/>
        </w:rPr>
        <w:t>paši jāuzmanās</w:t>
      </w:r>
      <w:r w:rsidRPr="001522C0">
        <w:rPr>
          <w:szCs w:val="22"/>
        </w:rPr>
        <w:t xml:space="preserve"> grūtniecēm, kuras rīkojas </w:t>
      </w:r>
      <w:r w:rsidR="00580179" w:rsidRPr="001522C0">
        <w:rPr>
          <w:szCs w:val="22"/>
        </w:rPr>
        <w:t>ar šīm veterinārajām zālēm</w:t>
      </w:r>
      <w:r w:rsidRPr="001522C0">
        <w:rPr>
          <w:szCs w:val="22"/>
        </w:rPr>
        <w:t>,</w:t>
      </w:r>
      <w:r w:rsidR="00580179" w:rsidRPr="001522C0">
        <w:rPr>
          <w:szCs w:val="22"/>
        </w:rPr>
        <w:t xml:space="preserve"> jo nejauša zāļu iedarbība uz organismu var izraisīt dzemdes kontrakcijas un</w:t>
      </w:r>
      <w:r w:rsidR="006C4E02" w:rsidRPr="001522C0">
        <w:rPr>
          <w:szCs w:val="22"/>
        </w:rPr>
        <w:t xml:space="preserve"> </w:t>
      </w:r>
      <w:r w:rsidR="00580179" w:rsidRPr="001522C0">
        <w:rPr>
          <w:szCs w:val="22"/>
        </w:rPr>
        <w:t>pazemināt augļa asinsspiedien</w:t>
      </w:r>
      <w:r w:rsidR="006C4E02" w:rsidRPr="001522C0">
        <w:rPr>
          <w:szCs w:val="22"/>
        </w:rPr>
        <w:t>u</w:t>
      </w:r>
      <w:r w:rsidR="00580179" w:rsidRPr="001522C0">
        <w:rPr>
          <w:szCs w:val="22"/>
        </w:rPr>
        <w:t>.</w:t>
      </w:r>
    </w:p>
    <w:p w14:paraId="7D3E0A90" w14:textId="29118596" w:rsidR="00580179" w:rsidRPr="001522C0" w:rsidRDefault="00014C25" w:rsidP="001522C0">
      <w:pPr>
        <w:spacing w:line="240" w:lineRule="auto"/>
        <w:jc w:val="both"/>
        <w:rPr>
          <w:szCs w:val="22"/>
        </w:rPr>
      </w:pPr>
      <w:r w:rsidRPr="001522C0">
        <w:rPr>
          <w:szCs w:val="22"/>
        </w:rPr>
        <w:t>Ā</w:t>
      </w:r>
      <w:r w:rsidR="00580179" w:rsidRPr="001522C0">
        <w:rPr>
          <w:szCs w:val="22"/>
        </w:rPr>
        <w:t>rst</w:t>
      </w:r>
      <w:r w:rsidRPr="001522C0">
        <w:rPr>
          <w:szCs w:val="22"/>
        </w:rPr>
        <w:t>a</w:t>
      </w:r>
      <w:r w:rsidR="00580179" w:rsidRPr="001522C0">
        <w:rPr>
          <w:szCs w:val="22"/>
        </w:rPr>
        <w:t xml:space="preserve">m: </w:t>
      </w:r>
      <w:proofErr w:type="spellStart"/>
      <w:r w:rsidR="00580179" w:rsidRPr="001522C0">
        <w:rPr>
          <w:szCs w:val="22"/>
        </w:rPr>
        <w:t>medetomidīns</w:t>
      </w:r>
      <w:proofErr w:type="spellEnd"/>
      <w:r w:rsidR="00580179" w:rsidRPr="001522C0">
        <w:rPr>
          <w:szCs w:val="22"/>
        </w:rPr>
        <w:t xml:space="preserve"> ir alfa-2 </w:t>
      </w:r>
      <w:proofErr w:type="spellStart"/>
      <w:r w:rsidR="00580179" w:rsidRPr="001522C0">
        <w:rPr>
          <w:szCs w:val="22"/>
        </w:rPr>
        <w:t>adrenoreceptoru</w:t>
      </w:r>
      <w:proofErr w:type="spellEnd"/>
      <w:r w:rsidR="00580179" w:rsidRPr="001522C0">
        <w:rPr>
          <w:szCs w:val="22"/>
        </w:rPr>
        <w:t xml:space="preserve"> agonists – klīniskie simptomi pēc absorbcijas var ietvert </w:t>
      </w:r>
      <w:proofErr w:type="spellStart"/>
      <w:r w:rsidR="00580179" w:rsidRPr="001522C0">
        <w:rPr>
          <w:szCs w:val="22"/>
        </w:rPr>
        <w:t>sedāciju</w:t>
      </w:r>
      <w:proofErr w:type="spellEnd"/>
      <w:r w:rsidR="00580179" w:rsidRPr="001522C0">
        <w:rPr>
          <w:szCs w:val="22"/>
        </w:rPr>
        <w:t xml:space="preserve"> (atkarīga no devas), elpošanas pavājināšanos, bradikardiju, hipotensiju, sausumu mutē un </w:t>
      </w:r>
      <w:proofErr w:type="spellStart"/>
      <w:r w:rsidR="00580179" w:rsidRPr="001522C0">
        <w:rPr>
          <w:szCs w:val="22"/>
        </w:rPr>
        <w:t>hiperglikēmiju</w:t>
      </w:r>
      <w:proofErr w:type="spellEnd"/>
      <w:r w:rsidR="00580179" w:rsidRPr="001522C0">
        <w:rPr>
          <w:szCs w:val="22"/>
        </w:rPr>
        <w:t>. Ir ziņ</w:t>
      </w:r>
      <w:r w:rsidR="00D30AB7" w:rsidRPr="001522C0">
        <w:rPr>
          <w:szCs w:val="22"/>
        </w:rPr>
        <w:t>ots</w:t>
      </w:r>
      <w:r w:rsidR="00580179" w:rsidRPr="001522C0">
        <w:rPr>
          <w:szCs w:val="22"/>
        </w:rPr>
        <w:t xml:space="preserve"> arī par </w:t>
      </w:r>
      <w:proofErr w:type="spellStart"/>
      <w:r w:rsidR="00580179" w:rsidRPr="001522C0">
        <w:rPr>
          <w:szCs w:val="22"/>
        </w:rPr>
        <w:t>ventrikulāras</w:t>
      </w:r>
      <w:proofErr w:type="spellEnd"/>
      <w:r w:rsidR="00580179" w:rsidRPr="001522C0">
        <w:rPr>
          <w:szCs w:val="22"/>
        </w:rPr>
        <w:t xml:space="preserve"> aritmijas gadījumiem. Elpošanas un </w:t>
      </w:r>
      <w:proofErr w:type="spellStart"/>
      <w:r w:rsidR="00580179" w:rsidRPr="001522C0">
        <w:rPr>
          <w:szCs w:val="22"/>
        </w:rPr>
        <w:t>hemodinami</w:t>
      </w:r>
      <w:r w:rsidR="00D30AB7" w:rsidRPr="001522C0">
        <w:rPr>
          <w:szCs w:val="22"/>
        </w:rPr>
        <w:t>s</w:t>
      </w:r>
      <w:r w:rsidR="00580179" w:rsidRPr="001522C0">
        <w:rPr>
          <w:szCs w:val="22"/>
        </w:rPr>
        <w:t>k</w:t>
      </w:r>
      <w:r w:rsidR="00D30AB7" w:rsidRPr="001522C0">
        <w:rPr>
          <w:szCs w:val="22"/>
        </w:rPr>
        <w:t>ie</w:t>
      </w:r>
      <w:proofErr w:type="spellEnd"/>
      <w:r w:rsidR="00580179" w:rsidRPr="001522C0">
        <w:rPr>
          <w:szCs w:val="22"/>
        </w:rPr>
        <w:t xml:space="preserve"> simptomi jāārstē simptomātiski.</w:t>
      </w:r>
    </w:p>
    <w:bookmarkEnd w:id="3"/>
    <w:p w14:paraId="25EA22C8" w14:textId="77777777" w:rsidR="00C114FF" w:rsidRPr="001522C0" w:rsidRDefault="00C114FF" w:rsidP="001522C0">
      <w:pPr>
        <w:tabs>
          <w:tab w:val="clear" w:pos="567"/>
        </w:tabs>
        <w:spacing w:line="240" w:lineRule="auto"/>
        <w:jc w:val="both"/>
        <w:rPr>
          <w:szCs w:val="22"/>
        </w:rPr>
      </w:pPr>
    </w:p>
    <w:p w14:paraId="5BE5BC05" w14:textId="028694C6" w:rsidR="009F6815" w:rsidRPr="001522C0" w:rsidRDefault="009919F0" w:rsidP="001522C0">
      <w:pPr>
        <w:tabs>
          <w:tab w:val="clear" w:pos="567"/>
        </w:tabs>
        <w:spacing w:line="240" w:lineRule="auto"/>
        <w:jc w:val="both"/>
        <w:rPr>
          <w:szCs w:val="22"/>
          <w:u w:val="single"/>
        </w:rPr>
      </w:pPr>
      <w:r w:rsidRPr="001522C0">
        <w:rPr>
          <w:szCs w:val="22"/>
          <w:u w:val="single"/>
        </w:rPr>
        <w:br w:type="page"/>
      </w:r>
      <w:r w:rsidR="009F6815" w:rsidRPr="001522C0">
        <w:rPr>
          <w:szCs w:val="22"/>
          <w:u w:val="single"/>
        </w:rPr>
        <w:t>Īpaši piesardzības pasākumi vides aizsardzībai:</w:t>
      </w:r>
    </w:p>
    <w:p w14:paraId="7AFC0F92" w14:textId="77777777" w:rsidR="009F6815" w:rsidRPr="001522C0" w:rsidRDefault="009F6815" w:rsidP="001522C0">
      <w:pPr>
        <w:tabs>
          <w:tab w:val="clear" w:pos="567"/>
        </w:tabs>
        <w:spacing w:line="240" w:lineRule="auto"/>
        <w:jc w:val="both"/>
        <w:rPr>
          <w:szCs w:val="22"/>
        </w:rPr>
      </w:pPr>
      <w:r w:rsidRPr="001522C0">
        <w:t>Nav piemērojami.</w:t>
      </w:r>
    </w:p>
    <w:p w14:paraId="56C22D90" w14:textId="77777777" w:rsidR="00295140" w:rsidRPr="001522C0" w:rsidRDefault="00295140" w:rsidP="001522C0">
      <w:pPr>
        <w:tabs>
          <w:tab w:val="clear" w:pos="567"/>
        </w:tabs>
        <w:spacing w:line="240" w:lineRule="auto"/>
        <w:jc w:val="both"/>
        <w:rPr>
          <w:szCs w:val="22"/>
        </w:rPr>
      </w:pPr>
    </w:p>
    <w:p w14:paraId="72FE9288" w14:textId="278BB60C" w:rsidR="00C114FF" w:rsidRPr="001522C0" w:rsidRDefault="006C78AB" w:rsidP="001522C0">
      <w:pPr>
        <w:pStyle w:val="Style1"/>
        <w:jc w:val="both"/>
      </w:pPr>
      <w:r w:rsidRPr="001522C0">
        <w:t>3.6</w:t>
      </w:r>
      <w:r w:rsidR="00E77619" w:rsidRPr="001522C0">
        <w:t>.</w:t>
      </w:r>
      <w:r w:rsidRPr="001522C0">
        <w:tab/>
      </w:r>
      <w:r w:rsidR="000B46FB" w:rsidRPr="001522C0">
        <w:t>B</w:t>
      </w:r>
      <w:r w:rsidRPr="001522C0">
        <w:t>lakusparādības</w:t>
      </w:r>
    </w:p>
    <w:p w14:paraId="0B6EA3C2" w14:textId="77777777" w:rsidR="001866B1" w:rsidRPr="001522C0" w:rsidRDefault="001866B1" w:rsidP="001522C0">
      <w:pPr>
        <w:pStyle w:val="Style1"/>
        <w:jc w:val="both"/>
      </w:pPr>
    </w:p>
    <w:p w14:paraId="468E0D43" w14:textId="065C3DCB" w:rsidR="00945D15" w:rsidRPr="001522C0" w:rsidRDefault="004D7171" w:rsidP="001522C0">
      <w:pPr>
        <w:pStyle w:val="Style1"/>
        <w:jc w:val="both"/>
        <w:rPr>
          <w:b w:val="0"/>
          <w:bCs/>
        </w:rPr>
      </w:pPr>
      <w:r w:rsidRPr="001522C0">
        <w:rPr>
          <w:b w:val="0"/>
          <w:bCs/>
        </w:rPr>
        <w:t>Suņi un kaķi</w:t>
      </w:r>
      <w:r w:rsidR="009919F0" w:rsidRPr="001522C0">
        <w:rPr>
          <w:b w:val="0"/>
          <w:bCs/>
        </w:rPr>
        <w:t>:</w:t>
      </w:r>
    </w:p>
    <w:p w14:paraId="1D68B0D4" w14:textId="77777777" w:rsidR="004D7171" w:rsidRPr="001522C0" w:rsidRDefault="004D7171" w:rsidP="001522C0">
      <w:pPr>
        <w:pStyle w:val="Style1"/>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E3CFB" w:rsidRPr="001522C0" w14:paraId="6C3FFB19" w14:textId="77777777" w:rsidTr="00544324">
        <w:tc>
          <w:tcPr>
            <w:tcW w:w="2500" w:type="pct"/>
          </w:tcPr>
          <w:p w14:paraId="7C778693" w14:textId="236CE670" w:rsidR="009F6815" w:rsidRPr="001522C0" w:rsidRDefault="00757B07" w:rsidP="001522C0">
            <w:pPr>
              <w:spacing w:before="60" w:after="60"/>
              <w:jc w:val="both"/>
              <w:rPr>
                <w:szCs w:val="22"/>
              </w:rPr>
            </w:pPr>
            <w:r w:rsidRPr="001522C0">
              <w:t>Reti</w:t>
            </w:r>
          </w:p>
          <w:p w14:paraId="1072A340" w14:textId="55DCF7B5" w:rsidR="009F6815" w:rsidRPr="001522C0" w:rsidRDefault="009F6815" w:rsidP="001522C0">
            <w:pPr>
              <w:spacing w:before="60" w:after="60"/>
              <w:jc w:val="both"/>
              <w:rPr>
                <w:szCs w:val="22"/>
              </w:rPr>
            </w:pPr>
            <w:r w:rsidRPr="001522C0">
              <w:t>(1 </w:t>
            </w:r>
            <w:r w:rsidR="00757B07" w:rsidRPr="001522C0">
              <w:t>līdz 10 </w:t>
            </w:r>
            <w:r w:rsidRPr="001522C0">
              <w:t>dzīvniek</w:t>
            </w:r>
            <w:r w:rsidR="00757B07" w:rsidRPr="001522C0">
              <w:t>ie</w:t>
            </w:r>
            <w:r w:rsidRPr="001522C0">
              <w:t>m/10 </w:t>
            </w:r>
            <w:r w:rsidR="00757B07" w:rsidRPr="001522C0">
              <w:t>000 </w:t>
            </w:r>
            <w:r w:rsidRPr="001522C0">
              <w:t>ārstētajiem dzīvniekiem):</w:t>
            </w:r>
          </w:p>
        </w:tc>
        <w:tc>
          <w:tcPr>
            <w:tcW w:w="2500" w:type="pct"/>
          </w:tcPr>
          <w:p w14:paraId="18ED8CD1" w14:textId="745BF2AD" w:rsidR="009F6815" w:rsidRPr="001522C0" w:rsidRDefault="00577DE9" w:rsidP="001522C0">
            <w:pPr>
              <w:spacing w:before="60" w:after="60"/>
              <w:jc w:val="both"/>
              <w:rPr>
                <w:iCs/>
                <w:szCs w:val="22"/>
              </w:rPr>
            </w:pPr>
            <w:r w:rsidRPr="001522C0">
              <w:rPr>
                <w:iCs/>
                <w:szCs w:val="22"/>
              </w:rPr>
              <w:t>Plaušu tūska</w:t>
            </w:r>
          </w:p>
        </w:tc>
      </w:tr>
      <w:tr w:rsidR="007E3CFB" w:rsidRPr="001522C0" w14:paraId="299FA4E2" w14:textId="77777777" w:rsidTr="00544324">
        <w:tc>
          <w:tcPr>
            <w:tcW w:w="2500" w:type="pct"/>
          </w:tcPr>
          <w:p w14:paraId="1D4604EE" w14:textId="77777777" w:rsidR="009F6815" w:rsidRPr="001522C0" w:rsidRDefault="009F6815" w:rsidP="001522C0">
            <w:pPr>
              <w:spacing w:before="60" w:after="60"/>
              <w:jc w:val="both"/>
              <w:rPr>
                <w:szCs w:val="22"/>
              </w:rPr>
            </w:pPr>
            <w:r w:rsidRPr="001522C0">
              <w:t>Ļoti reti</w:t>
            </w:r>
          </w:p>
          <w:p w14:paraId="2237E0A0" w14:textId="77777777" w:rsidR="009F6815" w:rsidRPr="001522C0" w:rsidRDefault="009F6815" w:rsidP="001522C0">
            <w:pPr>
              <w:spacing w:before="60" w:after="60"/>
              <w:jc w:val="both"/>
              <w:rPr>
                <w:szCs w:val="22"/>
              </w:rPr>
            </w:pPr>
            <w:r w:rsidRPr="001522C0">
              <w:t>(&lt;1 dzīvniekam/10 000 ārstētajiem dzīvniekiem, tostarp atsevišķi ziņojumi):</w:t>
            </w:r>
          </w:p>
        </w:tc>
        <w:tc>
          <w:tcPr>
            <w:tcW w:w="2500" w:type="pct"/>
          </w:tcPr>
          <w:p w14:paraId="1643CE04" w14:textId="5863BBFC" w:rsidR="009F6815" w:rsidRPr="001522C0" w:rsidRDefault="00770AAE" w:rsidP="001522C0">
            <w:pPr>
              <w:spacing w:before="60" w:after="60"/>
              <w:jc w:val="both"/>
              <w:rPr>
                <w:iCs/>
                <w:szCs w:val="22"/>
              </w:rPr>
            </w:pPr>
            <w:r w:rsidRPr="001522C0">
              <w:rPr>
                <w:iCs/>
                <w:szCs w:val="22"/>
              </w:rPr>
              <w:t xml:space="preserve">Bradikardija, 1. pakāpes </w:t>
            </w:r>
            <w:proofErr w:type="spellStart"/>
            <w:r w:rsidRPr="001522C0">
              <w:rPr>
                <w:iCs/>
                <w:szCs w:val="22"/>
              </w:rPr>
              <w:t>atrioventrikulāra</w:t>
            </w:r>
            <w:proofErr w:type="spellEnd"/>
            <w:r w:rsidRPr="001522C0">
              <w:rPr>
                <w:iCs/>
                <w:szCs w:val="22"/>
              </w:rPr>
              <w:t xml:space="preserve"> blokāde, 2. pakāpes </w:t>
            </w:r>
            <w:proofErr w:type="spellStart"/>
            <w:r w:rsidRPr="001522C0">
              <w:rPr>
                <w:iCs/>
                <w:szCs w:val="22"/>
              </w:rPr>
              <w:t>atrioventrikulāra</w:t>
            </w:r>
            <w:proofErr w:type="spellEnd"/>
            <w:r w:rsidRPr="001522C0">
              <w:rPr>
                <w:iCs/>
                <w:szCs w:val="22"/>
              </w:rPr>
              <w:t xml:space="preserve"> blokāde, </w:t>
            </w:r>
            <w:proofErr w:type="spellStart"/>
            <w:r w:rsidRPr="001522C0">
              <w:rPr>
                <w:iCs/>
                <w:szCs w:val="22"/>
              </w:rPr>
              <w:t>ekstrasistol</w:t>
            </w:r>
            <w:r w:rsidR="00503D34" w:rsidRPr="001522C0">
              <w:rPr>
                <w:iCs/>
                <w:szCs w:val="22"/>
              </w:rPr>
              <w:t>ija</w:t>
            </w:r>
            <w:proofErr w:type="spellEnd"/>
            <w:r w:rsidRPr="001522C0">
              <w:rPr>
                <w:iCs/>
                <w:szCs w:val="22"/>
              </w:rPr>
              <w:t xml:space="preserve">, hipertensija </w:t>
            </w:r>
            <w:r w:rsidRPr="001522C0">
              <w:rPr>
                <w:iCs/>
                <w:szCs w:val="22"/>
                <w:vertAlign w:val="superscript"/>
              </w:rPr>
              <w:t>a</w:t>
            </w:r>
            <w:r w:rsidRPr="001522C0">
              <w:rPr>
                <w:iCs/>
                <w:szCs w:val="22"/>
              </w:rPr>
              <w:t xml:space="preserve">, samazināta sirds </w:t>
            </w:r>
            <w:proofErr w:type="spellStart"/>
            <w:r w:rsidRPr="001522C0">
              <w:rPr>
                <w:iCs/>
                <w:szCs w:val="22"/>
              </w:rPr>
              <w:t>izsviede</w:t>
            </w:r>
            <w:proofErr w:type="spellEnd"/>
            <w:r w:rsidRPr="001522C0">
              <w:rPr>
                <w:iCs/>
                <w:szCs w:val="22"/>
              </w:rPr>
              <w:t xml:space="preserve">, </w:t>
            </w:r>
            <w:r w:rsidR="00503D34" w:rsidRPr="001522C0">
              <w:rPr>
                <w:iCs/>
                <w:szCs w:val="22"/>
              </w:rPr>
              <w:t xml:space="preserve">asinsrites sistēmas nomākums </w:t>
            </w:r>
            <w:r w:rsidR="00503D34" w:rsidRPr="001522C0">
              <w:rPr>
                <w:iCs/>
                <w:szCs w:val="22"/>
                <w:vertAlign w:val="superscript"/>
              </w:rPr>
              <w:t>b</w:t>
            </w:r>
          </w:p>
          <w:p w14:paraId="75B354A3" w14:textId="0C60212F" w:rsidR="00503D34" w:rsidRPr="001522C0" w:rsidRDefault="00B16B1D" w:rsidP="001522C0">
            <w:pPr>
              <w:spacing w:before="60" w:after="60"/>
              <w:jc w:val="both"/>
              <w:rPr>
                <w:iCs/>
                <w:szCs w:val="22"/>
              </w:rPr>
            </w:pPr>
            <w:r w:rsidRPr="001522C0">
              <w:rPr>
                <w:iCs/>
                <w:szCs w:val="22"/>
              </w:rPr>
              <w:t>E</w:t>
            </w:r>
            <w:r w:rsidR="00503D34" w:rsidRPr="001522C0">
              <w:rPr>
                <w:iCs/>
                <w:szCs w:val="22"/>
              </w:rPr>
              <w:t xml:space="preserve">lpošanas nomākums </w:t>
            </w:r>
            <w:r w:rsidR="00503D34" w:rsidRPr="001522C0">
              <w:rPr>
                <w:iCs/>
                <w:szCs w:val="22"/>
                <w:vertAlign w:val="superscript"/>
              </w:rPr>
              <w:t>b</w:t>
            </w:r>
          </w:p>
          <w:p w14:paraId="7F8ACA78" w14:textId="2E0B4563" w:rsidR="00503D34" w:rsidRPr="001522C0" w:rsidRDefault="00B16B1D" w:rsidP="001522C0">
            <w:pPr>
              <w:spacing w:before="60" w:after="60"/>
              <w:jc w:val="both"/>
              <w:rPr>
                <w:iCs/>
                <w:szCs w:val="22"/>
              </w:rPr>
            </w:pPr>
            <w:r w:rsidRPr="001522C0">
              <w:rPr>
                <w:iCs/>
                <w:szCs w:val="22"/>
              </w:rPr>
              <w:t>C</w:t>
            </w:r>
            <w:r w:rsidR="00503D34" w:rsidRPr="001522C0">
              <w:rPr>
                <w:iCs/>
                <w:szCs w:val="22"/>
              </w:rPr>
              <w:t xml:space="preserve">ianoze, </w:t>
            </w:r>
            <w:proofErr w:type="spellStart"/>
            <w:r w:rsidR="00503D34" w:rsidRPr="001522C0">
              <w:rPr>
                <w:iCs/>
                <w:szCs w:val="22"/>
              </w:rPr>
              <w:t>hipotermija</w:t>
            </w:r>
            <w:proofErr w:type="spellEnd"/>
          </w:p>
          <w:p w14:paraId="131100FC" w14:textId="035A97E2" w:rsidR="00503D34" w:rsidRPr="001522C0" w:rsidRDefault="00B16B1D" w:rsidP="001522C0">
            <w:pPr>
              <w:spacing w:before="60" w:after="60"/>
              <w:jc w:val="both"/>
              <w:rPr>
                <w:iCs/>
                <w:szCs w:val="22"/>
              </w:rPr>
            </w:pPr>
            <w:r w:rsidRPr="001522C0">
              <w:rPr>
                <w:iCs/>
                <w:szCs w:val="22"/>
              </w:rPr>
              <w:t>V</w:t>
            </w:r>
            <w:r w:rsidR="00503D34" w:rsidRPr="001522C0">
              <w:rPr>
                <w:iCs/>
                <w:szCs w:val="22"/>
              </w:rPr>
              <w:t xml:space="preserve">emšana </w:t>
            </w:r>
            <w:r w:rsidR="00503D34" w:rsidRPr="001522C0">
              <w:rPr>
                <w:iCs/>
                <w:szCs w:val="22"/>
                <w:vertAlign w:val="superscript"/>
              </w:rPr>
              <w:t>c</w:t>
            </w:r>
          </w:p>
          <w:p w14:paraId="60EE4B3E" w14:textId="11D31F91" w:rsidR="00503D34" w:rsidRPr="001522C0" w:rsidRDefault="00B16B1D" w:rsidP="001522C0">
            <w:pPr>
              <w:spacing w:before="60" w:after="60"/>
              <w:jc w:val="both"/>
              <w:rPr>
                <w:iCs/>
                <w:szCs w:val="22"/>
              </w:rPr>
            </w:pPr>
            <w:r w:rsidRPr="001522C0">
              <w:rPr>
                <w:iCs/>
                <w:szCs w:val="22"/>
              </w:rPr>
              <w:t>P</w:t>
            </w:r>
            <w:r w:rsidR="00503D34" w:rsidRPr="001522C0">
              <w:rPr>
                <w:iCs/>
                <w:szCs w:val="22"/>
              </w:rPr>
              <w:t>astiprināta jutība pret skaņu, muskuļu trīce</w:t>
            </w:r>
          </w:p>
          <w:p w14:paraId="68E03AC1" w14:textId="10D6D39C" w:rsidR="00503D34" w:rsidRPr="001522C0" w:rsidRDefault="00B16B1D" w:rsidP="001522C0">
            <w:pPr>
              <w:spacing w:before="60" w:after="60"/>
              <w:jc w:val="both"/>
              <w:rPr>
                <w:iCs/>
                <w:szCs w:val="22"/>
              </w:rPr>
            </w:pPr>
            <w:proofErr w:type="spellStart"/>
            <w:r w:rsidRPr="001522C0">
              <w:rPr>
                <w:iCs/>
                <w:szCs w:val="22"/>
              </w:rPr>
              <w:t>P</w:t>
            </w:r>
            <w:r w:rsidR="00503D34" w:rsidRPr="001522C0">
              <w:rPr>
                <w:iCs/>
                <w:szCs w:val="22"/>
              </w:rPr>
              <w:t>oliūrija</w:t>
            </w:r>
            <w:proofErr w:type="spellEnd"/>
          </w:p>
          <w:p w14:paraId="138434B0" w14:textId="1358DE4E" w:rsidR="00503D34" w:rsidRPr="001522C0" w:rsidRDefault="00B16B1D" w:rsidP="001522C0">
            <w:pPr>
              <w:spacing w:before="60" w:after="60"/>
              <w:jc w:val="both"/>
              <w:rPr>
                <w:iCs/>
                <w:szCs w:val="22"/>
              </w:rPr>
            </w:pPr>
            <w:proofErr w:type="spellStart"/>
            <w:r w:rsidRPr="001522C0">
              <w:rPr>
                <w:iCs/>
                <w:szCs w:val="22"/>
              </w:rPr>
              <w:t>H</w:t>
            </w:r>
            <w:r w:rsidR="00503D34" w:rsidRPr="001522C0">
              <w:rPr>
                <w:iCs/>
                <w:szCs w:val="22"/>
              </w:rPr>
              <w:t>iperglikēmija</w:t>
            </w:r>
            <w:proofErr w:type="spellEnd"/>
            <w:r w:rsidR="00503D34" w:rsidRPr="001522C0">
              <w:rPr>
                <w:iCs/>
                <w:szCs w:val="22"/>
              </w:rPr>
              <w:t xml:space="preserve"> </w:t>
            </w:r>
            <w:r w:rsidR="00503D34" w:rsidRPr="001522C0">
              <w:rPr>
                <w:iCs/>
                <w:szCs w:val="22"/>
                <w:vertAlign w:val="superscript"/>
              </w:rPr>
              <w:t>d</w:t>
            </w:r>
          </w:p>
          <w:p w14:paraId="54B11C83" w14:textId="535512A7" w:rsidR="00503D34" w:rsidRPr="001522C0" w:rsidRDefault="00B16B1D" w:rsidP="001522C0">
            <w:pPr>
              <w:spacing w:before="60" w:after="60"/>
              <w:jc w:val="both"/>
              <w:rPr>
                <w:iCs/>
                <w:szCs w:val="22"/>
              </w:rPr>
            </w:pPr>
            <w:r w:rsidRPr="001522C0">
              <w:rPr>
                <w:iCs/>
                <w:szCs w:val="22"/>
              </w:rPr>
              <w:t>S</w:t>
            </w:r>
            <w:r w:rsidR="00503D34" w:rsidRPr="001522C0">
              <w:rPr>
                <w:iCs/>
                <w:szCs w:val="22"/>
              </w:rPr>
              <w:t>āpes injekcijas vietā</w:t>
            </w:r>
          </w:p>
        </w:tc>
      </w:tr>
      <w:tr w:rsidR="007E3CFB" w:rsidRPr="001522C0" w14:paraId="0E4A66FE" w14:textId="77777777" w:rsidTr="00544324">
        <w:tc>
          <w:tcPr>
            <w:tcW w:w="2500" w:type="pct"/>
          </w:tcPr>
          <w:p w14:paraId="5E546B42" w14:textId="6B6E789A" w:rsidR="00377279" w:rsidRPr="001522C0" w:rsidRDefault="00202A3E" w:rsidP="001522C0">
            <w:pPr>
              <w:spacing w:before="60" w:after="60"/>
              <w:jc w:val="both"/>
            </w:pPr>
            <w:r w:rsidRPr="001522C0">
              <w:t>Biežums nav noteikts (nevar noteikt pēc pieejamiem datiem):</w:t>
            </w:r>
          </w:p>
        </w:tc>
        <w:tc>
          <w:tcPr>
            <w:tcW w:w="2500" w:type="pct"/>
          </w:tcPr>
          <w:p w14:paraId="67A3B457" w14:textId="633E5BEF" w:rsidR="00377279" w:rsidRPr="001522C0" w:rsidRDefault="00525623" w:rsidP="001522C0">
            <w:pPr>
              <w:spacing w:before="60" w:after="60"/>
              <w:jc w:val="both"/>
              <w:rPr>
                <w:iCs/>
                <w:szCs w:val="22"/>
              </w:rPr>
            </w:pPr>
            <w:r w:rsidRPr="001522C0">
              <w:rPr>
                <w:iCs/>
                <w:szCs w:val="22"/>
              </w:rPr>
              <w:t>Koronārās artērijas vazokonstrikcija</w:t>
            </w:r>
          </w:p>
        </w:tc>
      </w:tr>
    </w:tbl>
    <w:p w14:paraId="490676F4" w14:textId="77777777" w:rsidR="00525623" w:rsidRPr="001522C0" w:rsidRDefault="00525623" w:rsidP="001522C0">
      <w:pPr>
        <w:tabs>
          <w:tab w:val="clear" w:pos="567"/>
        </w:tabs>
        <w:spacing w:line="240" w:lineRule="auto"/>
        <w:jc w:val="both"/>
        <w:rPr>
          <w:szCs w:val="22"/>
        </w:rPr>
      </w:pPr>
    </w:p>
    <w:p w14:paraId="752AAA91" w14:textId="01B972FA" w:rsidR="00295140" w:rsidRPr="001522C0" w:rsidRDefault="00525623" w:rsidP="001522C0">
      <w:pPr>
        <w:tabs>
          <w:tab w:val="clear" w:pos="567"/>
        </w:tabs>
        <w:spacing w:before="80" w:line="240" w:lineRule="exact"/>
        <w:jc w:val="both"/>
        <w:rPr>
          <w:szCs w:val="22"/>
        </w:rPr>
      </w:pPr>
      <w:r w:rsidRPr="001522C0">
        <w:rPr>
          <w:szCs w:val="22"/>
          <w:vertAlign w:val="superscript"/>
        </w:rPr>
        <w:t>a</w:t>
      </w:r>
      <w:r w:rsidRPr="001522C0">
        <w:rPr>
          <w:szCs w:val="22"/>
        </w:rPr>
        <w:t xml:space="preserve"> </w:t>
      </w:r>
      <w:r w:rsidRPr="001522C0">
        <w:rPr>
          <w:szCs w:val="22"/>
        </w:rPr>
        <w:t xml:space="preserve">Asinsspiediens pēc veterināro zāļu lietošanas sākumā paaugstinās, bet pēc tam </w:t>
      </w:r>
      <w:r w:rsidR="00285C61" w:rsidRPr="001522C0">
        <w:rPr>
          <w:szCs w:val="22"/>
        </w:rPr>
        <w:t>normalizējas</w:t>
      </w:r>
      <w:r w:rsidRPr="001522C0">
        <w:rPr>
          <w:szCs w:val="22"/>
        </w:rPr>
        <w:t xml:space="preserve"> vai arī nedaudz pazeminās.</w:t>
      </w:r>
    </w:p>
    <w:p w14:paraId="3F22B415" w14:textId="427CA049" w:rsidR="00525623" w:rsidRPr="001522C0" w:rsidRDefault="00525623" w:rsidP="001522C0">
      <w:pPr>
        <w:tabs>
          <w:tab w:val="clear" w:pos="567"/>
        </w:tabs>
        <w:spacing w:before="80" w:line="240" w:lineRule="exact"/>
        <w:jc w:val="both"/>
        <w:rPr>
          <w:szCs w:val="22"/>
        </w:rPr>
      </w:pPr>
      <w:r w:rsidRPr="001522C0">
        <w:rPr>
          <w:szCs w:val="22"/>
          <w:vertAlign w:val="superscript"/>
        </w:rPr>
        <w:t>b</w:t>
      </w:r>
      <w:r w:rsidRPr="001522C0">
        <w:rPr>
          <w:szCs w:val="22"/>
        </w:rPr>
        <w:t xml:space="preserve"> </w:t>
      </w:r>
      <w:r w:rsidRPr="001522C0">
        <w:rPr>
          <w:szCs w:val="22"/>
        </w:rPr>
        <w:t>Var būt nepieciešama manuāla elpināšana un skābekļa papildu piegāde. Atropīns var paātrināt sirdsdarbību.</w:t>
      </w:r>
    </w:p>
    <w:p w14:paraId="60070F78" w14:textId="3A2B8C38" w:rsidR="00525623" w:rsidRPr="001522C0" w:rsidRDefault="00525623" w:rsidP="001522C0">
      <w:pPr>
        <w:tabs>
          <w:tab w:val="clear" w:pos="567"/>
        </w:tabs>
        <w:spacing w:before="80" w:line="240" w:lineRule="exact"/>
        <w:jc w:val="both"/>
        <w:rPr>
          <w:szCs w:val="22"/>
        </w:rPr>
      </w:pPr>
      <w:r w:rsidRPr="001522C0">
        <w:rPr>
          <w:szCs w:val="22"/>
          <w:vertAlign w:val="superscript"/>
        </w:rPr>
        <w:t>c</w:t>
      </w:r>
      <w:r w:rsidRPr="001522C0">
        <w:rPr>
          <w:szCs w:val="22"/>
        </w:rPr>
        <w:t xml:space="preserve"> Daži</w:t>
      </w:r>
      <w:r w:rsidR="007C5E4F" w:rsidRPr="001522C0">
        <w:rPr>
          <w:szCs w:val="22"/>
        </w:rPr>
        <w:t>em</w:t>
      </w:r>
      <w:r w:rsidRPr="001522C0">
        <w:rPr>
          <w:szCs w:val="22"/>
        </w:rPr>
        <w:t xml:space="preserve"> suņi</w:t>
      </w:r>
      <w:r w:rsidR="007C5E4F" w:rsidRPr="001522C0">
        <w:rPr>
          <w:szCs w:val="22"/>
        </w:rPr>
        <w:t>em</w:t>
      </w:r>
      <w:r w:rsidRPr="001522C0">
        <w:rPr>
          <w:szCs w:val="22"/>
        </w:rPr>
        <w:t xml:space="preserve"> un vair</w:t>
      </w:r>
      <w:r w:rsidR="007C5E4F" w:rsidRPr="001522C0">
        <w:rPr>
          <w:szCs w:val="22"/>
        </w:rPr>
        <w:t>umam</w:t>
      </w:r>
      <w:r w:rsidRPr="001522C0">
        <w:rPr>
          <w:szCs w:val="22"/>
        </w:rPr>
        <w:t xml:space="preserve"> kaķu 5</w:t>
      </w:r>
      <w:r w:rsidR="00285C61" w:rsidRPr="001522C0">
        <w:rPr>
          <w:szCs w:val="22"/>
        </w:rPr>
        <w:t xml:space="preserve"> – </w:t>
      </w:r>
      <w:r w:rsidRPr="001522C0">
        <w:rPr>
          <w:szCs w:val="22"/>
        </w:rPr>
        <w:t>10</w:t>
      </w:r>
      <w:r w:rsidR="007C5E4F" w:rsidRPr="001522C0">
        <w:rPr>
          <w:szCs w:val="22"/>
        </w:rPr>
        <w:t> </w:t>
      </w:r>
      <w:r w:rsidRPr="001522C0">
        <w:rPr>
          <w:szCs w:val="22"/>
        </w:rPr>
        <w:t xml:space="preserve">minūtes pēc </w:t>
      </w:r>
      <w:r w:rsidR="007C5E4F" w:rsidRPr="001522C0">
        <w:rPr>
          <w:szCs w:val="22"/>
        </w:rPr>
        <w:t>injekcijas, k</w:t>
      </w:r>
      <w:r w:rsidRPr="001522C0">
        <w:rPr>
          <w:szCs w:val="22"/>
        </w:rPr>
        <w:t>aķi</w:t>
      </w:r>
      <w:r w:rsidR="007C5E4F" w:rsidRPr="001522C0">
        <w:rPr>
          <w:szCs w:val="22"/>
        </w:rPr>
        <w:t>em</w:t>
      </w:r>
      <w:r w:rsidRPr="001522C0">
        <w:rPr>
          <w:szCs w:val="22"/>
        </w:rPr>
        <w:t xml:space="preserve"> </w:t>
      </w:r>
      <w:r w:rsidR="007C5E4F" w:rsidRPr="001522C0">
        <w:rPr>
          <w:szCs w:val="22"/>
        </w:rPr>
        <w:t>arī atmošanās laikā</w:t>
      </w:r>
      <w:r w:rsidRPr="001522C0">
        <w:rPr>
          <w:szCs w:val="22"/>
        </w:rPr>
        <w:t>.</w:t>
      </w:r>
    </w:p>
    <w:p w14:paraId="27D40197" w14:textId="3793F533" w:rsidR="00D41FC6" w:rsidRPr="001522C0" w:rsidRDefault="00D41FC6" w:rsidP="001522C0">
      <w:pPr>
        <w:tabs>
          <w:tab w:val="clear" w:pos="567"/>
        </w:tabs>
        <w:spacing w:before="80" w:line="240" w:lineRule="exact"/>
        <w:jc w:val="both"/>
        <w:rPr>
          <w:szCs w:val="22"/>
        </w:rPr>
      </w:pPr>
      <w:r w:rsidRPr="001522C0">
        <w:rPr>
          <w:szCs w:val="22"/>
          <w:vertAlign w:val="superscript"/>
        </w:rPr>
        <w:t>d</w:t>
      </w:r>
      <w:r w:rsidRPr="001522C0">
        <w:rPr>
          <w:szCs w:val="22"/>
        </w:rPr>
        <w:t xml:space="preserve"> Atgriezeniska, insulīna sekrēcijas nomākuma dēļ.</w:t>
      </w:r>
    </w:p>
    <w:p w14:paraId="09EE6918" w14:textId="61FFB925" w:rsidR="00D41FC6" w:rsidRPr="001522C0" w:rsidRDefault="00D41FC6" w:rsidP="001522C0">
      <w:pPr>
        <w:tabs>
          <w:tab w:val="clear" w:pos="567"/>
        </w:tabs>
        <w:spacing w:line="240" w:lineRule="auto"/>
        <w:jc w:val="both"/>
        <w:rPr>
          <w:szCs w:val="22"/>
        </w:rPr>
      </w:pPr>
    </w:p>
    <w:p w14:paraId="2A6E9A6F" w14:textId="1CB464E3" w:rsidR="004F3F67" w:rsidRPr="001522C0" w:rsidRDefault="004F3F67" w:rsidP="001522C0">
      <w:pPr>
        <w:tabs>
          <w:tab w:val="clear" w:pos="567"/>
        </w:tabs>
        <w:spacing w:line="240" w:lineRule="auto"/>
        <w:jc w:val="both"/>
        <w:rPr>
          <w:szCs w:val="22"/>
        </w:rPr>
      </w:pPr>
      <w:r w:rsidRPr="001522C0">
        <w:rPr>
          <w:szCs w:val="22"/>
        </w:rPr>
        <w:t>Suņiem ar ķermeņa svaru mazāku par 10</w:t>
      </w:r>
      <w:r w:rsidR="007E4FCE" w:rsidRPr="001522C0">
        <w:rPr>
          <w:szCs w:val="22"/>
        </w:rPr>
        <w:t> </w:t>
      </w:r>
      <w:r w:rsidRPr="001522C0">
        <w:rPr>
          <w:szCs w:val="22"/>
        </w:rPr>
        <w:t>kg iepriekš</w:t>
      </w:r>
      <w:r w:rsidR="007E4FCE" w:rsidRPr="001522C0">
        <w:rPr>
          <w:szCs w:val="22"/>
        </w:rPr>
        <w:t xml:space="preserve"> </w:t>
      </w:r>
      <w:r w:rsidRPr="001522C0">
        <w:rPr>
          <w:szCs w:val="22"/>
        </w:rPr>
        <w:t xml:space="preserve">minētās blakusparādības var būt </w:t>
      </w:r>
      <w:r w:rsidR="007E4FCE" w:rsidRPr="001522C0">
        <w:rPr>
          <w:szCs w:val="22"/>
        </w:rPr>
        <w:t>sastopamas</w:t>
      </w:r>
      <w:r w:rsidRPr="001522C0">
        <w:rPr>
          <w:szCs w:val="22"/>
        </w:rPr>
        <w:t xml:space="preserve"> biežāk.</w:t>
      </w:r>
    </w:p>
    <w:p w14:paraId="66FD6F62" w14:textId="77777777" w:rsidR="004F3F67" w:rsidRPr="001522C0" w:rsidRDefault="004F3F67" w:rsidP="001522C0">
      <w:pPr>
        <w:tabs>
          <w:tab w:val="clear" w:pos="567"/>
        </w:tabs>
        <w:spacing w:line="240" w:lineRule="auto"/>
        <w:jc w:val="both"/>
        <w:rPr>
          <w:szCs w:val="22"/>
        </w:rPr>
      </w:pPr>
    </w:p>
    <w:p w14:paraId="39351467" w14:textId="33AF0EA5" w:rsidR="00EC0D4F" w:rsidRPr="001522C0" w:rsidRDefault="00EC0D4F" w:rsidP="001522C0">
      <w:pPr>
        <w:jc w:val="both"/>
      </w:pPr>
      <w:bookmarkStart w:id="4" w:name="_Hlk66891708"/>
      <w:r w:rsidRPr="001522C0">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DE670A3" w14:textId="54F4341E" w:rsidR="0096755F" w:rsidRPr="001522C0" w:rsidRDefault="0096755F" w:rsidP="001522C0">
      <w:pPr>
        <w:jc w:val="both"/>
      </w:pPr>
    </w:p>
    <w:bookmarkEnd w:id="4"/>
    <w:p w14:paraId="65434A4D" w14:textId="44713212" w:rsidR="00C114FF" w:rsidRPr="001522C0" w:rsidRDefault="006C78AB" w:rsidP="001522C0">
      <w:pPr>
        <w:pStyle w:val="Style1"/>
        <w:jc w:val="both"/>
      </w:pPr>
      <w:r w:rsidRPr="001522C0">
        <w:t>3.7</w:t>
      </w:r>
      <w:r w:rsidR="00E77619" w:rsidRPr="001522C0">
        <w:t>.</w:t>
      </w:r>
      <w:r w:rsidRPr="001522C0">
        <w:tab/>
        <w:t>Lietošana grūsnības, laktācijas vai dēšanas laikā</w:t>
      </w:r>
    </w:p>
    <w:p w14:paraId="61865B17" w14:textId="77777777" w:rsidR="00C114FF" w:rsidRPr="001522C0" w:rsidRDefault="00C114FF" w:rsidP="001522C0">
      <w:pPr>
        <w:tabs>
          <w:tab w:val="clear" w:pos="567"/>
        </w:tabs>
        <w:spacing w:line="240" w:lineRule="auto"/>
        <w:jc w:val="both"/>
        <w:rPr>
          <w:szCs w:val="22"/>
        </w:rPr>
      </w:pPr>
    </w:p>
    <w:p w14:paraId="1D7B9693" w14:textId="77777777" w:rsidR="006F63C9" w:rsidRPr="001522C0" w:rsidRDefault="006F63C9" w:rsidP="001522C0">
      <w:pPr>
        <w:tabs>
          <w:tab w:val="clear" w:pos="567"/>
        </w:tabs>
        <w:spacing w:line="240" w:lineRule="auto"/>
        <w:jc w:val="both"/>
        <w:rPr>
          <w:szCs w:val="22"/>
        </w:rPr>
      </w:pPr>
      <w:r w:rsidRPr="001522C0">
        <w:rPr>
          <w:szCs w:val="22"/>
          <w:u w:val="single"/>
        </w:rPr>
        <w:t xml:space="preserve">Grūsnība </w:t>
      </w:r>
      <w:r w:rsidRPr="001522C0">
        <w:rPr>
          <w:u w:val="single"/>
        </w:rPr>
        <w:t xml:space="preserve">un </w:t>
      </w:r>
      <w:r w:rsidRPr="001522C0">
        <w:rPr>
          <w:szCs w:val="22"/>
          <w:u w:val="single"/>
        </w:rPr>
        <w:t>laktācija</w:t>
      </w:r>
      <w:r w:rsidRPr="001522C0">
        <w:t>:</w:t>
      </w:r>
    </w:p>
    <w:p w14:paraId="10CC35F5" w14:textId="1F736B42" w:rsidR="00924D9D" w:rsidRPr="001522C0" w:rsidRDefault="00580179" w:rsidP="001522C0">
      <w:pPr>
        <w:pStyle w:val="BodyText"/>
        <w:rPr>
          <w:szCs w:val="22"/>
        </w:rPr>
      </w:pPr>
      <w:r w:rsidRPr="001522C0">
        <w:rPr>
          <w:szCs w:val="22"/>
        </w:rPr>
        <w:t xml:space="preserve">Nav </w:t>
      </w:r>
      <w:r w:rsidR="00924D9D" w:rsidRPr="001522C0">
        <w:rPr>
          <w:szCs w:val="22"/>
        </w:rPr>
        <w:t>pierādīts šo</w:t>
      </w:r>
      <w:r w:rsidRPr="001522C0">
        <w:rPr>
          <w:szCs w:val="22"/>
        </w:rPr>
        <w:t xml:space="preserve"> veterināro zāļu drošum</w:t>
      </w:r>
      <w:r w:rsidR="00924D9D" w:rsidRPr="001522C0">
        <w:rPr>
          <w:szCs w:val="22"/>
        </w:rPr>
        <w:t>s</w:t>
      </w:r>
      <w:r w:rsidRPr="001522C0">
        <w:rPr>
          <w:szCs w:val="22"/>
        </w:rPr>
        <w:t xml:space="preserve"> grūsnības un laktācijas laikā</w:t>
      </w:r>
      <w:r w:rsidR="00924D9D" w:rsidRPr="001522C0">
        <w:rPr>
          <w:szCs w:val="22"/>
        </w:rPr>
        <w:t>.</w:t>
      </w:r>
    </w:p>
    <w:p w14:paraId="7DA76898" w14:textId="29E67C00" w:rsidR="00580179" w:rsidRPr="001522C0" w:rsidRDefault="00924D9D" w:rsidP="001522C0">
      <w:pPr>
        <w:pStyle w:val="BodyText"/>
        <w:rPr>
          <w:szCs w:val="22"/>
        </w:rPr>
      </w:pPr>
      <w:r w:rsidRPr="001522C0">
        <w:rPr>
          <w:szCs w:val="22"/>
        </w:rPr>
        <w:t>Nelietot grūsnības un laktācijas laikā</w:t>
      </w:r>
      <w:r w:rsidR="00580179" w:rsidRPr="001522C0">
        <w:rPr>
          <w:szCs w:val="22"/>
        </w:rPr>
        <w:t>.</w:t>
      </w:r>
    </w:p>
    <w:p w14:paraId="24F80469" w14:textId="77777777" w:rsidR="00C114FF" w:rsidRPr="001522C0" w:rsidRDefault="00C114FF" w:rsidP="001522C0">
      <w:pPr>
        <w:tabs>
          <w:tab w:val="clear" w:pos="567"/>
        </w:tabs>
        <w:spacing w:line="240" w:lineRule="auto"/>
        <w:jc w:val="both"/>
        <w:rPr>
          <w:szCs w:val="22"/>
        </w:rPr>
      </w:pPr>
    </w:p>
    <w:p w14:paraId="59CE05C9" w14:textId="4BE5A852" w:rsidR="00C114FF" w:rsidRPr="001522C0" w:rsidRDefault="006C78AB" w:rsidP="001522C0">
      <w:pPr>
        <w:pStyle w:val="Style1"/>
        <w:jc w:val="both"/>
      </w:pPr>
      <w:r w:rsidRPr="001522C0">
        <w:t>3.8</w:t>
      </w:r>
      <w:r w:rsidR="00E77619" w:rsidRPr="001522C0">
        <w:t>.</w:t>
      </w:r>
      <w:r w:rsidRPr="001522C0">
        <w:tab/>
        <w:t>Mijiedarbība ar citām zālēm un citi mijiedarbības veidi</w:t>
      </w:r>
    </w:p>
    <w:p w14:paraId="4FC0E176" w14:textId="77777777" w:rsidR="00C114FF" w:rsidRPr="001522C0" w:rsidRDefault="00C114FF" w:rsidP="001522C0">
      <w:pPr>
        <w:tabs>
          <w:tab w:val="clear" w:pos="567"/>
        </w:tabs>
        <w:spacing w:line="240" w:lineRule="auto"/>
        <w:jc w:val="both"/>
        <w:rPr>
          <w:szCs w:val="22"/>
        </w:rPr>
      </w:pPr>
    </w:p>
    <w:p w14:paraId="6E3AF657" w14:textId="77777777" w:rsidR="003F0FE8" w:rsidRDefault="00580179" w:rsidP="001522C0">
      <w:pPr>
        <w:numPr>
          <w:ilvl w:val="12"/>
          <w:numId w:val="0"/>
        </w:numPr>
        <w:tabs>
          <w:tab w:val="left" w:pos="-1440"/>
          <w:tab w:val="left" w:pos="-720"/>
        </w:tabs>
        <w:spacing w:line="240" w:lineRule="auto"/>
        <w:jc w:val="both"/>
        <w:rPr>
          <w:szCs w:val="22"/>
        </w:rPr>
      </w:pPr>
      <w:r w:rsidRPr="001522C0">
        <w:rPr>
          <w:szCs w:val="22"/>
        </w:rPr>
        <w:t xml:space="preserve">Jāņem vērā, ka šo veterināro zāļu lietošana kopā ar citiem centrālās nervu sistēmas </w:t>
      </w:r>
      <w:proofErr w:type="spellStart"/>
      <w:r w:rsidRPr="001522C0">
        <w:rPr>
          <w:szCs w:val="22"/>
        </w:rPr>
        <w:t>depresantiem</w:t>
      </w:r>
      <w:proofErr w:type="spellEnd"/>
      <w:r w:rsidRPr="001522C0">
        <w:rPr>
          <w:szCs w:val="22"/>
        </w:rPr>
        <w:t xml:space="preserve"> var pastiprināt to iedarbību. </w:t>
      </w:r>
      <w:r w:rsidR="001B7389" w:rsidRPr="001522C0">
        <w:rPr>
          <w:szCs w:val="22"/>
        </w:rPr>
        <w:t>Jāveic atbilstoša d</w:t>
      </w:r>
      <w:r w:rsidRPr="001522C0">
        <w:rPr>
          <w:szCs w:val="22"/>
        </w:rPr>
        <w:t>ev</w:t>
      </w:r>
      <w:r w:rsidR="001B7389" w:rsidRPr="001522C0">
        <w:rPr>
          <w:szCs w:val="22"/>
        </w:rPr>
        <w:t>u pielāgošana</w:t>
      </w:r>
      <w:r w:rsidRPr="001522C0">
        <w:rPr>
          <w:szCs w:val="22"/>
        </w:rPr>
        <w:t>.</w:t>
      </w:r>
    </w:p>
    <w:p w14:paraId="6EA104CA" w14:textId="77777777" w:rsidR="003F0FE8" w:rsidRDefault="00580179" w:rsidP="001522C0">
      <w:pPr>
        <w:numPr>
          <w:ilvl w:val="12"/>
          <w:numId w:val="0"/>
        </w:numPr>
        <w:tabs>
          <w:tab w:val="left" w:pos="-1440"/>
          <w:tab w:val="left" w:pos="-720"/>
        </w:tabs>
        <w:spacing w:line="240" w:lineRule="auto"/>
        <w:jc w:val="both"/>
        <w:rPr>
          <w:szCs w:val="22"/>
        </w:rPr>
      </w:pPr>
      <w:proofErr w:type="spellStart"/>
      <w:r w:rsidRPr="001522C0">
        <w:rPr>
          <w:szCs w:val="22"/>
        </w:rPr>
        <w:t>Medetomidīnam</w:t>
      </w:r>
      <w:proofErr w:type="spellEnd"/>
      <w:r w:rsidRPr="001522C0">
        <w:rPr>
          <w:szCs w:val="22"/>
        </w:rPr>
        <w:t xml:space="preserve"> piemīt izteikta spēja samazināt citu vienlaicīgi lietoto anestēzijas līdzekļu </w:t>
      </w:r>
      <w:r w:rsidRPr="001522C0">
        <w:rPr>
          <w:szCs w:val="22"/>
        </w:rPr>
        <w:lastRenderedPageBreak/>
        <w:t xml:space="preserve">nepieciešamo daudzumu. Skatīt arī </w:t>
      </w:r>
      <w:r w:rsidR="004D0729" w:rsidRPr="001522C0">
        <w:rPr>
          <w:szCs w:val="22"/>
        </w:rPr>
        <w:t>3</w:t>
      </w:r>
      <w:r w:rsidRPr="001522C0">
        <w:rPr>
          <w:szCs w:val="22"/>
        </w:rPr>
        <w:t>.5. apakšpunktā.</w:t>
      </w:r>
    </w:p>
    <w:p w14:paraId="17EB169F" w14:textId="3241A7AE" w:rsidR="00580179" w:rsidRPr="001522C0" w:rsidRDefault="00580179" w:rsidP="001522C0">
      <w:pPr>
        <w:numPr>
          <w:ilvl w:val="12"/>
          <w:numId w:val="0"/>
        </w:numPr>
        <w:tabs>
          <w:tab w:val="left" w:pos="-1440"/>
          <w:tab w:val="left" w:pos="-720"/>
        </w:tabs>
        <w:spacing w:line="240" w:lineRule="auto"/>
        <w:jc w:val="both"/>
        <w:rPr>
          <w:szCs w:val="22"/>
        </w:rPr>
      </w:pPr>
      <w:proofErr w:type="spellStart"/>
      <w:r w:rsidRPr="001522C0">
        <w:rPr>
          <w:szCs w:val="22"/>
        </w:rPr>
        <w:t>Medetomidīna</w:t>
      </w:r>
      <w:proofErr w:type="spellEnd"/>
      <w:r w:rsidRPr="001522C0">
        <w:rPr>
          <w:szCs w:val="22"/>
        </w:rPr>
        <w:t xml:space="preserve"> iedarbība var tikt samazināta ar </w:t>
      </w:r>
      <w:proofErr w:type="spellStart"/>
      <w:r w:rsidRPr="001522C0">
        <w:rPr>
          <w:szCs w:val="22"/>
        </w:rPr>
        <w:t>atipamezolu</w:t>
      </w:r>
      <w:proofErr w:type="spellEnd"/>
      <w:r w:rsidRPr="001522C0">
        <w:rPr>
          <w:szCs w:val="22"/>
        </w:rPr>
        <w:t xml:space="preserve"> vai </w:t>
      </w:r>
      <w:proofErr w:type="spellStart"/>
      <w:r w:rsidRPr="001522C0">
        <w:rPr>
          <w:szCs w:val="22"/>
        </w:rPr>
        <w:t>johimbīnu</w:t>
      </w:r>
      <w:proofErr w:type="spellEnd"/>
      <w:r w:rsidRPr="001522C0">
        <w:rPr>
          <w:szCs w:val="22"/>
        </w:rPr>
        <w:t xml:space="preserve">. Skatīt arī </w:t>
      </w:r>
      <w:r w:rsidR="004D0729" w:rsidRPr="001522C0">
        <w:rPr>
          <w:szCs w:val="22"/>
        </w:rPr>
        <w:t>3</w:t>
      </w:r>
      <w:r w:rsidRPr="001522C0">
        <w:rPr>
          <w:szCs w:val="22"/>
        </w:rPr>
        <w:t>.10. apakšpunktā.</w:t>
      </w:r>
    </w:p>
    <w:p w14:paraId="3C8FD295" w14:textId="77777777" w:rsidR="00C90EDA" w:rsidRPr="001522C0" w:rsidRDefault="00C90EDA" w:rsidP="001522C0">
      <w:pPr>
        <w:tabs>
          <w:tab w:val="clear" w:pos="567"/>
        </w:tabs>
        <w:spacing w:line="240" w:lineRule="auto"/>
        <w:jc w:val="both"/>
        <w:rPr>
          <w:szCs w:val="22"/>
        </w:rPr>
      </w:pPr>
    </w:p>
    <w:p w14:paraId="748E6BAD" w14:textId="1B923617" w:rsidR="00C114FF" w:rsidRPr="001522C0" w:rsidRDefault="006C78AB" w:rsidP="001522C0">
      <w:pPr>
        <w:pStyle w:val="Style1"/>
        <w:jc w:val="both"/>
      </w:pPr>
      <w:r w:rsidRPr="001522C0">
        <w:t>3.9</w:t>
      </w:r>
      <w:r w:rsidR="00E77619" w:rsidRPr="001522C0">
        <w:t>.</w:t>
      </w:r>
      <w:r w:rsidRPr="001522C0">
        <w:tab/>
      </w:r>
      <w:r w:rsidR="00730E5E" w:rsidRPr="001522C0">
        <w:t xml:space="preserve">Lietošanas </w:t>
      </w:r>
      <w:r w:rsidRPr="001522C0">
        <w:t>veids</w:t>
      </w:r>
      <w:r w:rsidR="00730E5E" w:rsidRPr="001522C0">
        <w:t xml:space="preserve"> un devas</w:t>
      </w:r>
    </w:p>
    <w:p w14:paraId="16C5CBFA" w14:textId="77777777" w:rsidR="00145D34" w:rsidRPr="001522C0" w:rsidRDefault="00145D34" w:rsidP="001522C0">
      <w:pPr>
        <w:tabs>
          <w:tab w:val="clear" w:pos="567"/>
        </w:tabs>
        <w:spacing w:line="240" w:lineRule="auto"/>
        <w:jc w:val="both"/>
        <w:rPr>
          <w:szCs w:val="22"/>
        </w:rPr>
      </w:pPr>
    </w:p>
    <w:p w14:paraId="42A025C7" w14:textId="77777777" w:rsidR="003F0FE8" w:rsidRDefault="00580179" w:rsidP="001522C0">
      <w:pPr>
        <w:spacing w:line="240" w:lineRule="auto"/>
        <w:jc w:val="both"/>
        <w:rPr>
          <w:szCs w:val="22"/>
        </w:rPr>
      </w:pPr>
      <w:r w:rsidRPr="001522C0">
        <w:rPr>
          <w:iCs/>
          <w:szCs w:val="22"/>
        </w:rPr>
        <w:t>Suņi:</w:t>
      </w:r>
      <w:r w:rsidRPr="001522C0">
        <w:rPr>
          <w:szCs w:val="22"/>
        </w:rPr>
        <w:t xml:space="preserve"> intramuskulār</w:t>
      </w:r>
      <w:r w:rsidR="00CC67D0" w:rsidRPr="001522C0">
        <w:rPr>
          <w:szCs w:val="22"/>
        </w:rPr>
        <w:t>ai</w:t>
      </w:r>
      <w:r w:rsidRPr="001522C0">
        <w:rPr>
          <w:szCs w:val="22"/>
        </w:rPr>
        <w:t xml:space="preserve"> vai intravenoz</w:t>
      </w:r>
      <w:r w:rsidR="00CC67D0" w:rsidRPr="001522C0">
        <w:rPr>
          <w:szCs w:val="22"/>
        </w:rPr>
        <w:t>ai</w:t>
      </w:r>
      <w:r w:rsidRPr="001522C0">
        <w:rPr>
          <w:szCs w:val="22"/>
        </w:rPr>
        <w:t xml:space="preserve"> </w:t>
      </w:r>
      <w:r w:rsidR="00CC67D0" w:rsidRPr="001522C0">
        <w:rPr>
          <w:szCs w:val="22"/>
        </w:rPr>
        <w:t>lietošanai</w:t>
      </w:r>
      <w:r w:rsidRPr="001522C0">
        <w:rPr>
          <w:szCs w:val="22"/>
        </w:rPr>
        <w:t>.</w:t>
      </w:r>
    </w:p>
    <w:p w14:paraId="2E4BF5B9" w14:textId="14D62B12" w:rsidR="00580179" w:rsidRPr="001522C0" w:rsidRDefault="00580179" w:rsidP="001522C0">
      <w:pPr>
        <w:spacing w:line="240" w:lineRule="auto"/>
        <w:jc w:val="both"/>
        <w:rPr>
          <w:szCs w:val="22"/>
        </w:rPr>
      </w:pPr>
      <w:r w:rsidRPr="001522C0">
        <w:rPr>
          <w:iCs/>
          <w:szCs w:val="22"/>
        </w:rPr>
        <w:t>Kaķi:</w:t>
      </w:r>
      <w:r w:rsidRPr="001522C0">
        <w:rPr>
          <w:szCs w:val="22"/>
        </w:rPr>
        <w:t xml:space="preserve"> intramuskulār</w:t>
      </w:r>
      <w:r w:rsidR="00CC67D0" w:rsidRPr="001522C0">
        <w:rPr>
          <w:szCs w:val="22"/>
        </w:rPr>
        <w:t>ai</w:t>
      </w:r>
      <w:r w:rsidRPr="001522C0">
        <w:rPr>
          <w:szCs w:val="22"/>
        </w:rPr>
        <w:t xml:space="preserve"> </w:t>
      </w:r>
      <w:r w:rsidR="00CC67D0" w:rsidRPr="001522C0">
        <w:rPr>
          <w:szCs w:val="22"/>
        </w:rPr>
        <w:t>lietošanai</w:t>
      </w:r>
      <w:r w:rsidRPr="001522C0">
        <w:rPr>
          <w:szCs w:val="22"/>
        </w:rPr>
        <w:t>.</w:t>
      </w:r>
    </w:p>
    <w:p w14:paraId="331E75DA" w14:textId="35FED7ED" w:rsidR="00580179" w:rsidRPr="001522C0" w:rsidRDefault="00580179" w:rsidP="001522C0">
      <w:pPr>
        <w:spacing w:line="240" w:lineRule="auto"/>
        <w:jc w:val="both"/>
        <w:rPr>
          <w:szCs w:val="22"/>
        </w:rPr>
      </w:pPr>
      <w:r w:rsidRPr="001522C0">
        <w:rPr>
          <w:szCs w:val="22"/>
        </w:rPr>
        <w:t>Ja tiek injicēts neliels daudzums, ieteicams lietot atbilstoši graduētu šļirci, lai deva būtu precīza.</w:t>
      </w:r>
    </w:p>
    <w:p w14:paraId="4AFA763B" w14:textId="77777777" w:rsidR="003F0FE8" w:rsidRDefault="00580179" w:rsidP="001522C0">
      <w:pPr>
        <w:spacing w:line="240" w:lineRule="auto"/>
        <w:jc w:val="both"/>
        <w:rPr>
          <w:szCs w:val="22"/>
        </w:rPr>
      </w:pPr>
      <w:r w:rsidRPr="001522C0">
        <w:rPr>
          <w:szCs w:val="22"/>
        </w:rPr>
        <w:br/>
      </w:r>
      <w:r w:rsidRPr="001522C0">
        <w:rPr>
          <w:iCs/>
          <w:szCs w:val="22"/>
        </w:rPr>
        <w:t>Suņi:</w:t>
      </w:r>
      <w:r w:rsidRPr="001522C0">
        <w:rPr>
          <w:iCs/>
          <w:szCs w:val="22"/>
        </w:rPr>
        <w:br/>
      </w:r>
      <w:proofErr w:type="spellStart"/>
      <w:r w:rsidRPr="001522C0">
        <w:rPr>
          <w:szCs w:val="22"/>
        </w:rPr>
        <w:t>Sedācijai</w:t>
      </w:r>
      <w:proofErr w:type="spellEnd"/>
      <w:r w:rsidRPr="001522C0">
        <w:rPr>
          <w:szCs w:val="22"/>
        </w:rPr>
        <w:t xml:space="preserve"> veterinārās zāles lieto tā, lai paredzētā deva, injicējot vēnā, būtu 750 µg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bet, injicējot muskulī – 1000 µg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uz 1 kvadrātmetru ķermeņa virsmas. Izmantot zemāk norādīto tabulu, lai noteiktu </w:t>
      </w:r>
      <w:r w:rsidR="00B674FB" w:rsidRPr="001522C0">
        <w:rPr>
          <w:szCs w:val="22"/>
        </w:rPr>
        <w:t xml:space="preserve">nepieciešamo </w:t>
      </w:r>
      <w:r w:rsidRPr="001522C0">
        <w:rPr>
          <w:szCs w:val="22"/>
        </w:rPr>
        <w:t>devu, rēķinot pēc dzīvnieka svara.</w:t>
      </w:r>
      <w:r w:rsidRPr="001522C0">
        <w:rPr>
          <w:szCs w:val="22"/>
        </w:rPr>
        <w:br/>
        <w:t xml:space="preserve">Maksimālā iedarbība </w:t>
      </w:r>
      <w:r w:rsidR="00B674FB" w:rsidRPr="001522C0">
        <w:rPr>
          <w:szCs w:val="22"/>
        </w:rPr>
        <w:t xml:space="preserve">tiek sasniegta </w:t>
      </w:r>
      <w:r w:rsidRPr="001522C0">
        <w:rPr>
          <w:szCs w:val="22"/>
        </w:rPr>
        <w:t>pēc 15</w:t>
      </w:r>
      <w:r w:rsidR="00B674FB" w:rsidRPr="001522C0">
        <w:rPr>
          <w:szCs w:val="22"/>
        </w:rPr>
        <w:t xml:space="preserve"> – </w:t>
      </w:r>
      <w:r w:rsidRPr="001522C0">
        <w:rPr>
          <w:szCs w:val="22"/>
        </w:rPr>
        <w:t>20 minūtēm. Klīniskā iedarbība ir atkarīga no devas un ilgst no 30 minūtēm līdz 3 stundām.</w:t>
      </w:r>
    </w:p>
    <w:p w14:paraId="7FD7B109" w14:textId="0596A30F" w:rsidR="00570FE8" w:rsidRPr="001522C0" w:rsidRDefault="00580179" w:rsidP="001522C0">
      <w:pPr>
        <w:spacing w:line="240" w:lineRule="auto"/>
        <w:jc w:val="both"/>
        <w:rPr>
          <w:szCs w:val="22"/>
        </w:rPr>
      </w:pPr>
      <w:r w:rsidRPr="001522C0">
        <w:rPr>
          <w:szCs w:val="22"/>
        </w:rPr>
        <w:br/>
      </w:r>
      <w:r w:rsidR="00570FE8" w:rsidRPr="001522C0">
        <w:rPr>
          <w:szCs w:val="22"/>
        </w:rPr>
        <w:t xml:space="preserve">Veterināro zāļu devas ml un atbilstošais </w:t>
      </w:r>
      <w:proofErr w:type="spellStart"/>
      <w:r w:rsidR="00570FE8" w:rsidRPr="001522C0">
        <w:rPr>
          <w:szCs w:val="22"/>
        </w:rPr>
        <w:t>medetomidīna</w:t>
      </w:r>
      <w:proofErr w:type="spellEnd"/>
      <w:r w:rsidR="00570FE8" w:rsidRPr="001522C0">
        <w:rPr>
          <w:szCs w:val="22"/>
        </w:rPr>
        <w:t xml:space="preserve"> </w:t>
      </w:r>
      <w:proofErr w:type="spellStart"/>
      <w:r w:rsidR="00570FE8" w:rsidRPr="001522C0">
        <w:rPr>
          <w:szCs w:val="22"/>
        </w:rPr>
        <w:t>hidrohlorīda</w:t>
      </w:r>
      <w:proofErr w:type="spellEnd"/>
      <w:r w:rsidR="00570FE8" w:rsidRPr="001522C0">
        <w:rPr>
          <w:szCs w:val="22"/>
        </w:rPr>
        <w:t xml:space="preserve"> daudzums </w:t>
      </w:r>
      <w:proofErr w:type="spellStart"/>
      <w:r w:rsidR="00570FE8" w:rsidRPr="001522C0">
        <w:rPr>
          <w:szCs w:val="22"/>
        </w:rPr>
        <w:t>μg</w:t>
      </w:r>
      <w:proofErr w:type="spellEnd"/>
      <w:r w:rsidR="00570FE8" w:rsidRPr="001522C0">
        <w:rPr>
          <w:szCs w:val="22"/>
        </w:rPr>
        <w:t xml:space="preserve">/kg ķ. </w:t>
      </w:r>
      <w:proofErr w:type="spellStart"/>
      <w:r w:rsidR="00570FE8" w:rsidRPr="001522C0">
        <w:rPr>
          <w:szCs w:val="22"/>
        </w:rPr>
        <w:t>sv</w:t>
      </w:r>
      <w:proofErr w:type="spellEnd"/>
      <w:r w:rsidR="00570FE8" w:rsidRPr="001522C0">
        <w:rPr>
          <w:szCs w:val="22"/>
        </w:rPr>
        <w:t>:</w:t>
      </w:r>
    </w:p>
    <w:tbl>
      <w:tblPr>
        <w:tblW w:w="8221" w:type="dxa"/>
        <w:tblInd w:w="332" w:type="dxa"/>
        <w:tblLayout w:type="fixed"/>
        <w:tblCellMar>
          <w:left w:w="48" w:type="dxa"/>
          <w:right w:w="48" w:type="dxa"/>
        </w:tblCellMar>
        <w:tblLook w:val="0000" w:firstRow="0" w:lastRow="0" w:firstColumn="0" w:lastColumn="0" w:noHBand="0" w:noVBand="0"/>
      </w:tblPr>
      <w:tblGrid>
        <w:gridCol w:w="1276"/>
        <w:gridCol w:w="1701"/>
        <w:gridCol w:w="1984"/>
        <w:gridCol w:w="1701"/>
        <w:gridCol w:w="1559"/>
      </w:tblGrid>
      <w:tr w:rsidR="00FC727D" w:rsidRPr="001522C0" w14:paraId="6A74DAF1" w14:textId="77777777" w:rsidTr="008B5FD0">
        <w:tc>
          <w:tcPr>
            <w:tcW w:w="1276" w:type="dxa"/>
            <w:tcBorders>
              <w:top w:val="single" w:sz="6" w:space="0" w:color="auto"/>
              <w:left w:val="single" w:sz="6" w:space="0" w:color="auto"/>
              <w:bottom w:val="single" w:sz="6" w:space="0" w:color="auto"/>
              <w:right w:val="single" w:sz="6" w:space="0" w:color="auto"/>
            </w:tcBorders>
          </w:tcPr>
          <w:p w14:paraId="243EF45C" w14:textId="0A723D60" w:rsidR="00FC727D" w:rsidRPr="001522C0" w:rsidRDefault="00FC727D" w:rsidP="001522C0">
            <w:pPr>
              <w:spacing w:line="240" w:lineRule="auto"/>
              <w:jc w:val="both"/>
              <w:rPr>
                <w:snapToGrid w:val="0"/>
                <w:szCs w:val="22"/>
              </w:rPr>
            </w:pPr>
            <w:r w:rsidRPr="001522C0">
              <w:rPr>
                <w:snapToGrid w:val="0"/>
                <w:szCs w:val="22"/>
              </w:rPr>
              <w:t>Ķermeņa svars (kg)</w:t>
            </w:r>
          </w:p>
        </w:tc>
        <w:tc>
          <w:tcPr>
            <w:tcW w:w="1701" w:type="dxa"/>
            <w:tcBorders>
              <w:top w:val="single" w:sz="6" w:space="0" w:color="auto"/>
              <w:left w:val="single" w:sz="6" w:space="0" w:color="auto"/>
              <w:bottom w:val="single" w:sz="6" w:space="0" w:color="auto"/>
              <w:right w:val="single" w:sz="6" w:space="0" w:color="auto"/>
            </w:tcBorders>
          </w:tcPr>
          <w:p w14:paraId="1E313E1F" w14:textId="2A26D6BA" w:rsidR="00FC727D" w:rsidRPr="001522C0" w:rsidRDefault="00FC727D" w:rsidP="001522C0">
            <w:pPr>
              <w:spacing w:line="240" w:lineRule="auto"/>
              <w:jc w:val="both"/>
              <w:rPr>
                <w:snapToGrid w:val="0"/>
                <w:szCs w:val="22"/>
              </w:rPr>
            </w:pPr>
            <w:r w:rsidRPr="001522C0">
              <w:rPr>
                <w:snapToGrid w:val="0"/>
                <w:szCs w:val="22"/>
              </w:rPr>
              <w:t>Intravenoza injekcija (ml)</w:t>
            </w:r>
          </w:p>
        </w:tc>
        <w:tc>
          <w:tcPr>
            <w:tcW w:w="1984" w:type="dxa"/>
            <w:tcBorders>
              <w:top w:val="single" w:sz="6" w:space="0" w:color="auto"/>
              <w:left w:val="single" w:sz="6" w:space="0" w:color="auto"/>
              <w:bottom w:val="single" w:sz="6" w:space="0" w:color="auto"/>
              <w:right w:val="single" w:sz="6" w:space="0" w:color="auto"/>
            </w:tcBorders>
            <w:vAlign w:val="center"/>
          </w:tcPr>
          <w:p w14:paraId="5F9DC1DE" w14:textId="2F0874A3" w:rsidR="00FC727D" w:rsidRPr="001522C0" w:rsidRDefault="00FC727D" w:rsidP="001522C0">
            <w:pPr>
              <w:spacing w:line="240" w:lineRule="auto"/>
              <w:jc w:val="both"/>
              <w:rPr>
                <w:szCs w:val="22"/>
              </w:rPr>
            </w:pPr>
            <w:r w:rsidRPr="001522C0">
              <w:rPr>
                <w:szCs w:val="22"/>
              </w:rPr>
              <w:t>Atbilst</w:t>
            </w:r>
          </w:p>
          <w:p w14:paraId="589080D1" w14:textId="4223515E" w:rsidR="00FC727D" w:rsidRPr="001522C0" w:rsidRDefault="00FC727D" w:rsidP="001522C0">
            <w:pPr>
              <w:spacing w:line="240" w:lineRule="auto"/>
              <w:jc w:val="both"/>
              <w:rPr>
                <w:szCs w:val="22"/>
              </w:rPr>
            </w:pPr>
            <w:r w:rsidRPr="001522C0">
              <w:rPr>
                <w:szCs w:val="22"/>
              </w:rPr>
              <w:t>(</w:t>
            </w:r>
            <w:proofErr w:type="spellStart"/>
            <w:r w:rsidRPr="001522C0">
              <w:rPr>
                <w:szCs w:val="22"/>
              </w:rPr>
              <w:t>μg</w:t>
            </w:r>
            <w:proofErr w:type="spellEnd"/>
            <w:r w:rsidRPr="001522C0">
              <w:rPr>
                <w:szCs w:val="22"/>
              </w:rPr>
              <w:t xml:space="preserve">/kg ķ. </w:t>
            </w:r>
            <w:proofErr w:type="spellStart"/>
            <w:r w:rsidRPr="001522C0">
              <w:rPr>
                <w:szCs w:val="22"/>
              </w:rPr>
              <w:t>sv</w:t>
            </w:r>
            <w:proofErr w:type="spellEnd"/>
            <w:r w:rsidRPr="001522C0">
              <w:rPr>
                <w:szCs w:val="22"/>
              </w:rPr>
              <w:t>.)</w:t>
            </w:r>
          </w:p>
        </w:tc>
        <w:tc>
          <w:tcPr>
            <w:tcW w:w="1701" w:type="dxa"/>
            <w:tcBorders>
              <w:top w:val="single" w:sz="6" w:space="0" w:color="auto"/>
              <w:left w:val="single" w:sz="6" w:space="0" w:color="auto"/>
              <w:bottom w:val="single" w:sz="6" w:space="0" w:color="auto"/>
              <w:right w:val="single" w:sz="6" w:space="0" w:color="auto"/>
            </w:tcBorders>
          </w:tcPr>
          <w:p w14:paraId="3AAABF2C" w14:textId="3C250126" w:rsidR="00FC727D" w:rsidRPr="001522C0" w:rsidRDefault="00FC727D" w:rsidP="001522C0">
            <w:pPr>
              <w:spacing w:line="240" w:lineRule="auto"/>
              <w:jc w:val="both"/>
              <w:rPr>
                <w:snapToGrid w:val="0"/>
                <w:szCs w:val="22"/>
              </w:rPr>
            </w:pPr>
            <w:r w:rsidRPr="001522C0">
              <w:rPr>
                <w:snapToGrid w:val="0"/>
                <w:szCs w:val="22"/>
              </w:rPr>
              <w:t>Intramuskulāra injekcija (ml)</w:t>
            </w:r>
          </w:p>
        </w:tc>
        <w:tc>
          <w:tcPr>
            <w:tcW w:w="1559" w:type="dxa"/>
            <w:tcBorders>
              <w:top w:val="single" w:sz="6" w:space="0" w:color="auto"/>
              <w:left w:val="single" w:sz="6" w:space="0" w:color="auto"/>
              <w:bottom w:val="single" w:sz="6" w:space="0" w:color="auto"/>
              <w:right w:val="single" w:sz="6" w:space="0" w:color="auto"/>
            </w:tcBorders>
            <w:vAlign w:val="center"/>
          </w:tcPr>
          <w:p w14:paraId="419CD27F" w14:textId="72A9E9C4" w:rsidR="00FC727D" w:rsidRPr="001522C0" w:rsidRDefault="00FC727D" w:rsidP="001522C0">
            <w:pPr>
              <w:spacing w:line="240" w:lineRule="auto"/>
              <w:jc w:val="both"/>
              <w:rPr>
                <w:szCs w:val="22"/>
              </w:rPr>
            </w:pPr>
            <w:r w:rsidRPr="001522C0">
              <w:rPr>
                <w:szCs w:val="22"/>
              </w:rPr>
              <w:t>Atbilst</w:t>
            </w:r>
          </w:p>
          <w:p w14:paraId="731E3F72" w14:textId="38442469" w:rsidR="00FC727D" w:rsidRPr="001522C0" w:rsidRDefault="00FC727D" w:rsidP="001522C0">
            <w:pPr>
              <w:spacing w:line="240" w:lineRule="auto"/>
              <w:jc w:val="both"/>
              <w:rPr>
                <w:szCs w:val="22"/>
              </w:rPr>
            </w:pPr>
            <w:r w:rsidRPr="001522C0">
              <w:rPr>
                <w:szCs w:val="22"/>
              </w:rPr>
              <w:t>(</w:t>
            </w:r>
            <w:proofErr w:type="spellStart"/>
            <w:r w:rsidRPr="001522C0">
              <w:rPr>
                <w:szCs w:val="22"/>
              </w:rPr>
              <w:t>μg</w:t>
            </w:r>
            <w:proofErr w:type="spellEnd"/>
            <w:r w:rsidRPr="001522C0">
              <w:rPr>
                <w:szCs w:val="22"/>
              </w:rPr>
              <w:t xml:space="preserve">/kg ķ. </w:t>
            </w:r>
            <w:proofErr w:type="spellStart"/>
            <w:r w:rsidRPr="001522C0">
              <w:rPr>
                <w:szCs w:val="22"/>
              </w:rPr>
              <w:t>sv</w:t>
            </w:r>
            <w:proofErr w:type="spellEnd"/>
            <w:r w:rsidRPr="001522C0">
              <w:rPr>
                <w:szCs w:val="22"/>
              </w:rPr>
              <w:t>.)</w:t>
            </w:r>
          </w:p>
        </w:tc>
      </w:tr>
      <w:tr w:rsidR="00580179" w:rsidRPr="001522C0" w14:paraId="11A2B56B" w14:textId="77777777" w:rsidTr="008B5FD0">
        <w:tc>
          <w:tcPr>
            <w:tcW w:w="1276" w:type="dxa"/>
            <w:tcBorders>
              <w:top w:val="single" w:sz="6" w:space="0" w:color="auto"/>
              <w:left w:val="single" w:sz="6" w:space="0" w:color="auto"/>
              <w:bottom w:val="single" w:sz="6" w:space="0" w:color="auto"/>
              <w:right w:val="single" w:sz="6" w:space="0" w:color="auto"/>
            </w:tcBorders>
          </w:tcPr>
          <w:p w14:paraId="20004A5C" w14:textId="77777777" w:rsidR="00580179" w:rsidRPr="001522C0" w:rsidRDefault="00580179" w:rsidP="001522C0">
            <w:pPr>
              <w:spacing w:line="240" w:lineRule="auto"/>
              <w:jc w:val="both"/>
              <w:rPr>
                <w:snapToGrid w:val="0"/>
                <w:szCs w:val="22"/>
              </w:rPr>
            </w:pPr>
            <w:r w:rsidRPr="001522C0">
              <w:rPr>
                <w:snapToGrid w:val="0"/>
                <w:szCs w:val="22"/>
              </w:rPr>
              <w:t>1</w:t>
            </w:r>
          </w:p>
        </w:tc>
        <w:tc>
          <w:tcPr>
            <w:tcW w:w="1701" w:type="dxa"/>
            <w:tcBorders>
              <w:top w:val="single" w:sz="6" w:space="0" w:color="auto"/>
              <w:left w:val="single" w:sz="6" w:space="0" w:color="auto"/>
              <w:bottom w:val="single" w:sz="6" w:space="0" w:color="auto"/>
              <w:right w:val="single" w:sz="6" w:space="0" w:color="auto"/>
            </w:tcBorders>
          </w:tcPr>
          <w:p w14:paraId="46317A19" w14:textId="77777777" w:rsidR="00580179" w:rsidRPr="001522C0" w:rsidRDefault="00580179" w:rsidP="001522C0">
            <w:pPr>
              <w:spacing w:line="240" w:lineRule="auto"/>
              <w:jc w:val="both"/>
              <w:rPr>
                <w:snapToGrid w:val="0"/>
                <w:szCs w:val="22"/>
              </w:rPr>
            </w:pPr>
            <w:r w:rsidRPr="001522C0">
              <w:rPr>
                <w:snapToGrid w:val="0"/>
                <w:szCs w:val="22"/>
              </w:rPr>
              <w:t>0,08</w:t>
            </w:r>
          </w:p>
        </w:tc>
        <w:tc>
          <w:tcPr>
            <w:tcW w:w="1984" w:type="dxa"/>
            <w:tcBorders>
              <w:top w:val="single" w:sz="6" w:space="0" w:color="auto"/>
              <w:left w:val="single" w:sz="6" w:space="0" w:color="auto"/>
              <w:bottom w:val="single" w:sz="6" w:space="0" w:color="auto"/>
              <w:right w:val="single" w:sz="6" w:space="0" w:color="auto"/>
            </w:tcBorders>
          </w:tcPr>
          <w:p w14:paraId="7325E047" w14:textId="77777777" w:rsidR="00580179" w:rsidRPr="001522C0" w:rsidRDefault="00580179" w:rsidP="001522C0">
            <w:pPr>
              <w:spacing w:line="240" w:lineRule="auto"/>
              <w:jc w:val="both"/>
              <w:rPr>
                <w:szCs w:val="22"/>
              </w:rPr>
            </w:pPr>
            <w:r w:rsidRPr="001522C0">
              <w:rPr>
                <w:szCs w:val="22"/>
              </w:rPr>
              <w:t>80,0</w:t>
            </w:r>
          </w:p>
        </w:tc>
        <w:tc>
          <w:tcPr>
            <w:tcW w:w="1701" w:type="dxa"/>
            <w:tcBorders>
              <w:top w:val="single" w:sz="6" w:space="0" w:color="auto"/>
              <w:left w:val="single" w:sz="6" w:space="0" w:color="auto"/>
              <w:bottom w:val="single" w:sz="6" w:space="0" w:color="auto"/>
              <w:right w:val="single" w:sz="6" w:space="0" w:color="auto"/>
            </w:tcBorders>
          </w:tcPr>
          <w:p w14:paraId="0F1A03C6" w14:textId="77777777" w:rsidR="00580179" w:rsidRPr="001522C0" w:rsidRDefault="00580179" w:rsidP="001522C0">
            <w:pPr>
              <w:spacing w:line="240" w:lineRule="auto"/>
              <w:jc w:val="both"/>
              <w:rPr>
                <w:snapToGrid w:val="0"/>
                <w:szCs w:val="22"/>
              </w:rPr>
            </w:pPr>
            <w:r w:rsidRPr="001522C0">
              <w:rPr>
                <w:snapToGrid w:val="0"/>
                <w:szCs w:val="22"/>
              </w:rPr>
              <w:t>0,10</w:t>
            </w:r>
          </w:p>
        </w:tc>
        <w:tc>
          <w:tcPr>
            <w:tcW w:w="1559" w:type="dxa"/>
            <w:tcBorders>
              <w:top w:val="single" w:sz="6" w:space="0" w:color="auto"/>
              <w:left w:val="single" w:sz="6" w:space="0" w:color="auto"/>
              <w:bottom w:val="single" w:sz="6" w:space="0" w:color="auto"/>
              <w:right w:val="single" w:sz="6" w:space="0" w:color="auto"/>
            </w:tcBorders>
          </w:tcPr>
          <w:p w14:paraId="740F7FB2" w14:textId="77777777" w:rsidR="00580179" w:rsidRPr="001522C0" w:rsidRDefault="00580179" w:rsidP="001522C0">
            <w:pPr>
              <w:spacing w:line="240" w:lineRule="auto"/>
              <w:jc w:val="both"/>
              <w:rPr>
                <w:szCs w:val="22"/>
              </w:rPr>
            </w:pPr>
            <w:r w:rsidRPr="001522C0">
              <w:rPr>
                <w:szCs w:val="22"/>
              </w:rPr>
              <w:t>100,0</w:t>
            </w:r>
          </w:p>
        </w:tc>
      </w:tr>
      <w:tr w:rsidR="00580179" w:rsidRPr="001522C0" w14:paraId="6D234436" w14:textId="77777777" w:rsidTr="008B5FD0">
        <w:tc>
          <w:tcPr>
            <w:tcW w:w="1276" w:type="dxa"/>
            <w:tcBorders>
              <w:top w:val="single" w:sz="6" w:space="0" w:color="auto"/>
              <w:left w:val="single" w:sz="6" w:space="0" w:color="auto"/>
              <w:bottom w:val="single" w:sz="6" w:space="0" w:color="auto"/>
              <w:right w:val="single" w:sz="6" w:space="0" w:color="auto"/>
            </w:tcBorders>
          </w:tcPr>
          <w:p w14:paraId="2A169720" w14:textId="77777777" w:rsidR="00580179" w:rsidRPr="001522C0" w:rsidRDefault="00580179" w:rsidP="001522C0">
            <w:pPr>
              <w:spacing w:line="240" w:lineRule="auto"/>
              <w:jc w:val="both"/>
              <w:rPr>
                <w:snapToGrid w:val="0"/>
                <w:szCs w:val="22"/>
              </w:rPr>
            </w:pPr>
            <w:r w:rsidRPr="001522C0">
              <w:rPr>
                <w:snapToGrid w:val="0"/>
                <w:szCs w:val="22"/>
              </w:rPr>
              <w:t>2</w:t>
            </w:r>
          </w:p>
        </w:tc>
        <w:tc>
          <w:tcPr>
            <w:tcW w:w="1701" w:type="dxa"/>
            <w:tcBorders>
              <w:top w:val="single" w:sz="6" w:space="0" w:color="auto"/>
              <w:left w:val="single" w:sz="6" w:space="0" w:color="auto"/>
              <w:bottom w:val="single" w:sz="6" w:space="0" w:color="auto"/>
              <w:right w:val="single" w:sz="6" w:space="0" w:color="auto"/>
            </w:tcBorders>
          </w:tcPr>
          <w:p w14:paraId="3FB06484" w14:textId="77777777" w:rsidR="00580179" w:rsidRPr="001522C0" w:rsidRDefault="00580179" w:rsidP="001522C0">
            <w:pPr>
              <w:spacing w:line="240" w:lineRule="auto"/>
              <w:jc w:val="both"/>
              <w:rPr>
                <w:snapToGrid w:val="0"/>
                <w:szCs w:val="22"/>
              </w:rPr>
            </w:pPr>
            <w:r w:rsidRPr="001522C0">
              <w:rPr>
                <w:snapToGrid w:val="0"/>
                <w:szCs w:val="22"/>
              </w:rPr>
              <w:t>0,12</w:t>
            </w:r>
          </w:p>
        </w:tc>
        <w:tc>
          <w:tcPr>
            <w:tcW w:w="1984" w:type="dxa"/>
            <w:tcBorders>
              <w:top w:val="single" w:sz="6" w:space="0" w:color="auto"/>
              <w:left w:val="single" w:sz="6" w:space="0" w:color="auto"/>
              <w:bottom w:val="single" w:sz="6" w:space="0" w:color="auto"/>
              <w:right w:val="single" w:sz="6" w:space="0" w:color="auto"/>
            </w:tcBorders>
          </w:tcPr>
          <w:p w14:paraId="6D0CF723" w14:textId="77777777" w:rsidR="00580179" w:rsidRPr="001522C0" w:rsidRDefault="00580179" w:rsidP="001522C0">
            <w:pPr>
              <w:spacing w:line="240" w:lineRule="auto"/>
              <w:jc w:val="both"/>
              <w:rPr>
                <w:szCs w:val="22"/>
              </w:rPr>
            </w:pPr>
            <w:r w:rsidRPr="001522C0">
              <w:rPr>
                <w:szCs w:val="22"/>
              </w:rPr>
              <w:t>60,0</w:t>
            </w:r>
          </w:p>
        </w:tc>
        <w:tc>
          <w:tcPr>
            <w:tcW w:w="1701" w:type="dxa"/>
            <w:tcBorders>
              <w:top w:val="single" w:sz="6" w:space="0" w:color="auto"/>
              <w:left w:val="single" w:sz="6" w:space="0" w:color="auto"/>
              <w:bottom w:val="single" w:sz="6" w:space="0" w:color="auto"/>
              <w:right w:val="single" w:sz="6" w:space="0" w:color="auto"/>
            </w:tcBorders>
          </w:tcPr>
          <w:p w14:paraId="2571FC18" w14:textId="77777777" w:rsidR="00580179" w:rsidRPr="001522C0" w:rsidRDefault="00580179" w:rsidP="001522C0">
            <w:pPr>
              <w:spacing w:line="240" w:lineRule="auto"/>
              <w:jc w:val="both"/>
              <w:rPr>
                <w:snapToGrid w:val="0"/>
                <w:szCs w:val="22"/>
              </w:rPr>
            </w:pPr>
            <w:r w:rsidRPr="001522C0">
              <w:rPr>
                <w:snapToGrid w:val="0"/>
                <w:szCs w:val="22"/>
              </w:rPr>
              <w:t>0,16</w:t>
            </w:r>
          </w:p>
        </w:tc>
        <w:tc>
          <w:tcPr>
            <w:tcW w:w="1559" w:type="dxa"/>
            <w:tcBorders>
              <w:top w:val="single" w:sz="6" w:space="0" w:color="auto"/>
              <w:left w:val="single" w:sz="6" w:space="0" w:color="auto"/>
              <w:bottom w:val="single" w:sz="6" w:space="0" w:color="auto"/>
              <w:right w:val="single" w:sz="6" w:space="0" w:color="auto"/>
            </w:tcBorders>
          </w:tcPr>
          <w:p w14:paraId="20E0DA4B" w14:textId="77777777" w:rsidR="00580179" w:rsidRPr="001522C0" w:rsidRDefault="00580179" w:rsidP="001522C0">
            <w:pPr>
              <w:spacing w:line="240" w:lineRule="auto"/>
              <w:jc w:val="both"/>
              <w:rPr>
                <w:szCs w:val="22"/>
              </w:rPr>
            </w:pPr>
            <w:r w:rsidRPr="001522C0">
              <w:rPr>
                <w:szCs w:val="22"/>
              </w:rPr>
              <w:t>80,0</w:t>
            </w:r>
          </w:p>
        </w:tc>
      </w:tr>
      <w:tr w:rsidR="00580179" w:rsidRPr="001522C0" w14:paraId="49BD68ED" w14:textId="77777777" w:rsidTr="008B5FD0">
        <w:tc>
          <w:tcPr>
            <w:tcW w:w="1276" w:type="dxa"/>
            <w:tcBorders>
              <w:top w:val="single" w:sz="6" w:space="0" w:color="auto"/>
              <w:left w:val="single" w:sz="6" w:space="0" w:color="auto"/>
              <w:bottom w:val="single" w:sz="6" w:space="0" w:color="auto"/>
              <w:right w:val="single" w:sz="6" w:space="0" w:color="auto"/>
            </w:tcBorders>
          </w:tcPr>
          <w:p w14:paraId="7CFCCB11" w14:textId="77777777" w:rsidR="00580179" w:rsidRPr="001522C0" w:rsidRDefault="00580179" w:rsidP="001522C0">
            <w:pPr>
              <w:spacing w:line="240" w:lineRule="auto"/>
              <w:jc w:val="both"/>
              <w:rPr>
                <w:snapToGrid w:val="0"/>
                <w:szCs w:val="22"/>
              </w:rPr>
            </w:pPr>
            <w:r w:rsidRPr="001522C0">
              <w:rPr>
                <w:snapToGrid w:val="0"/>
                <w:szCs w:val="22"/>
              </w:rPr>
              <w:t>3</w:t>
            </w:r>
          </w:p>
        </w:tc>
        <w:tc>
          <w:tcPr>
            <w:tcW w:w="1701" w:type="dxa"/>
            <w:tcBorders>
              <w:top w:val="single" w:sz="6" w:space="0" w:color="auto"/>
              <w:left w:val="single" w:sz="6" w:space="0" w:color="auto"/>
              <w:bottom w:val="single" w:sz="6" w:space="0" w:color="auto"/>
              <w:right w:val="single" w:sz="6" w:space="0" w:color="auto"/>
            </w:tcBorders>
          </w:tcPr>
          <w:p w14:paraId="09074A55" w14:textId="77777777" w:rsidR="00580179" w:rsidRPr="001522C0" w:rsidRDefault="00580179" w:rsidP="001522C0">
            <w:pPr>
              <w:spacing w:line="240" w:lineRule="auto"/>
              <w:jc w:val="both"/>
              <w:rPr>
                <w:snapToGrid w:val="0"/>
                <w:szCs w:val="22"/>
              </w:rPr>
            </w:pPr>
            <w:r w:rsidRPr="001522C0">
              <w:rPr>
                <w:snapToGrid w:val="0"/>
                <w:szCs w:val="22"/>
              </w:rPr>
              <w:t>0,16</w:t>
            </w:r>
          </w:p>
        </w:tc>
        <w:tc>
          <w:tcPr>
            <w:tcW w:w="1984" w:type="dxa"/>
            <w:tcBorders>
              <w:top w:val="single" w:sz="6" w:space="0" w:color="auto"/>
              <w:left w:val="single" w:sz="6" w:space="0" w:color="auto"/>
              <w:bottom w:val="single" w:sz="6" w:space="0" w:color="auto"/>
              <w:right w:val="single" w:sz="6" w:space="0" w:color="auto"/>
            </w:tcBorders>
          </w:tcPr>
          <w:p w14:paraId="77BB5BCB" w14:textId="77777777" w:rsidR="00580179" w:rsidRPr="001522C0" w:rsidRDefault="00580179" w:rsidP="001522C0">
            <w:pPr>
              <w:spacing w:line="240" w:lineRule="auto"/>
              <w:jc w:val="both"/>
              <w:rPr>
                <w:szCs w:val="22"/>
              </w:rPr>
            </w:pPr>
            <w:r w:rsidRPr="001522C0">
              <w:rPr>
                <w:szCs w:val="22"/>
              </w:rPr>
              <w:t>53,3</w:t>
            </w:r>
          </w:p>
        </w:tc>
        <w:tc>
          <w:tcPr>
            <w:tcW w:w="1701" w:type="dxa"/>
            <w:tcBorders>
              <w:top w:val="single" w:sz="6" w:space="0" w:color="auto"/>
              <w:left w:val="single" w:sz="6" w:space="0" w:color="auto"/>
              <w:bottom w:val="single" w:sz="6" w:space="0" w:color="auto"/>
              <w:right w:val="single" w:sz="6" w:space="0" w:color="auto"/>
            </w:tcBorders>
          </w:tcPr>
          <w:p w14:paraId="69BD6E6F" w14:textId="77777777" w:rsidR="00580179" w:rsidRPr="001522C0" w:rsidRDefault="00580179" w:rsidP="001522C0">
            <w:pPr>
              <w:spacing w:line="240" w:lineRule="auto"/>
              <w:jc w:val="both"/>
              <w:rPr>
                <w:snapToGrid w:val="0"/>
                <w:szCs w:val="22"/>
              </w:rPr>
            </w:pPr>
            <w:r w:rsidRPr="001522C0">
              <w:rPr>
                <w:snapToGrid w:val="0"/>
                <w:szCs w:val="22"/>
              </w:rPr>
              <w:t>0,21</w:t>
            </w:r>
          </w:p>
        </w:tc>
        <w:tc>
          <w:tcPr>
            <w:tcW w:w="1559" w:type="dxa"/>
            <w:tcBorders>
              <w:top w:val="single" w:sz="6" w:space="0" w:color="auto"/>
              <w:left w:val="single" w:sz="6" w:space="0" w:color="auto"/>
              <w:bottom w:val="single" w:sz="6" w:space="0" w:color="auto"/>
              <w:right w:val="single" w:sz="6" w:space="0" w:color="auto"/>
            </w:tcBorders>
          </w:tcPr>
          <w:p w14:paraId="2342838C" w14:textId="77777777" w:rsidR="00580179" w:rsidRPr="001522C0" w:rsidRDefault="00580179" w:rsidP="001522C0">
            <w:pPr>
              <w:spacing w:line="240" w:lineRule="auto"/>
              <w:jc w:val="both"/>
              <w:rPr>
                <w:szCs w:val="22"/>
              </w:rPr>
            </w:pPr>
            <w:r w:rsidRPr="001522C0">
              <w:rPr>
                <w:szCs w:val="22"/>
              </w:rPr>
              <w:t>70,0</w:t>
            </w:r>
          </w:p>
        </w:tc>
      </w:tr>
      <w:tr w:rsidR="00580179" w:rsidRPr="001522C0" w14:paraId="53471351" w14:textId="77777777" w:rsidTr="008B5FD0">
        <w:tc>
          <w:tcPr>
            <w:tcW w:w="1276" w:type="dxa"/>
            <w:tcBorders>
              <w:top w:val="single" w:sz="6" w:space="0" w:color="auto"/>
              <w:left w:val="single" w:sz="6" w:space="0" w:color="auto"/>
              <w:bottom w:val="single" w:sz="6" w:space="0" w:color="auto"/>
              <w:right w:val="single" w:sz="6" w:space="0" w:color="auto"/>
            </w:tcBorders>
          </w:tcPr>
          <w:p w14:paraId="026F287D" w14:textId="77777777" w:rsidR="00580179" w:rsidRPr="001522C0" w:rsidRDefault="00580179" w:rsidP="001522C0">
            <w:pPr>
              <w:spacing w:line="240" w:lineRule="auto"/>
              <w:jc w:val="both"/>
              <w:rPr>
                <w:snapToGrid w:val="0"/>
                <w:szCs w:val="22"/>
              </w:rPr>
            </w:pPr>
            <w:r w:rsidRPr="001522C0">
              <w:rPr>
                <w:snapToGrid w:val="0"/>
                <w:szCs w:val="22"/>
              </w:rPr>
              <w:t>4</w:t>
            </w:r>
          </w:p>
        </w:tc>
        <w:tc>
          <w:tcPr>
            <w:tcW w:w="1701" w:type="dxa"/>
            <w:tcBorders>
              <w:top w:val="single" w:sz="6" w:space="0" w:color="auto"/>
              <w:left w:val="single" w:sz="6" w:space="0" w:color="auto"/>
              <w:bottom w:val="single" w:sz="6" w:space="0" w:color="auto"/>
              <w:right w:val="single" w:sz="6" w:space="0" w:color="auto"/>
            </w:tcBorders>
          </w:tcPr>
          <w:p w14:paraId="7D70F575" w14:textId="77777777" w:rsidR="00580179" w:rsidRPr="001522C0" w:rsidRDefault="00580179" w:rsidP="001522C0">
            <w:pPr>
              <w:spacing w:line="240" w:lineRule="auto"/>
              <w:jc w:val="both"/>
              <w:rPr>
                <w:snapToGrid w:val="0"/>
                <w:szCs w:val="22"/>
              </w:rPr>
            </w:pPr>
            <w:r w:rsidRPr="001522C0">
              <w:rPr>
                <w:snapToGrid w:val="0"/>
                <w:szCs w:val="22"/>
              </w:rPr>
              <w:t>0,19</w:t>
            </w:r>
          </w:p>
        </w:tc>
        <w:tc>
          <w:tcPr>
            <w:tcW w:w="1984" w:type="dxa"/>
            <w:tcBorders>
              <w:top w:val="single" w:sz="6" w:space="0" w:color="auto"/>
              <w:left w:val="single" w:sz="6" w:space="0" w:color="auto"/>
              <w:bottom w:val="single" w:sz="6" w:space="0" w:color="auto"/>
              <w:right w:val="single" w:sz="6" w:space="0" w:color="auto"/>
            </w:tcBorders>
          </w:tcPr>
          <w:p w14:paraId="71859698" w14:textId="77777777" w:rsidR="00580179" w:rsidRPr="001522C0" w:rsidRDefault="00580179" w:rsidP="001522C0">
            <w:pPr>
              <w:spacing w:line="240" w:lineRule="auto"/>
              <w:jc w:val="both"/>
              <w:rPr>
                <w:szCs w:val="22"/>
              </w:rPr>
            </w:pPr>
            <w:r w:rsidRPr="001522C0">
              <w:rPr>
                <w:szCs w:val="22"/>
              </w:rPr>
              <w:t>47,5</w:t>
            </w:r>
          </w:p>
        </w:tc>
        <w:tc>
          <w:tcPr>
            <w:tcW w:w="1701" w:type="dxa"/>
            <w:tcBorders>
              <w:top w:val="single" w:sz="6" w:space="0" w:color="auto"/>
              <w:left w:val="single" w:sz="6" w:space="0" w:color="auto"/>
              <w:bottom w:val="single" w:sz="6" w:space="0" w:color="auto"/>
              <w:right w:val="single" w:sz="6" w:space="0" w:color="auto"/>
            </w:tcBorders>
          </w:tcPr>
          <w:p w14:paraId="2CEF3730" w14:textId="77777777" w:rsidR="00580179" w:rsidRPr="001522C0" w:rsidRDefault="00580179" w:rsidP="001522C0">
            <w:pPr>
              <w:spacing w:line="240" w:lineRule="auto"/>
              <w:jc w:val="both"/>
              <w:rPr>
                <w:snapToGrid w:val="0"/>
                <w:szCs w:val="22"/>
              </w:rPr>
            </w:pPr>
            <w:r w:rsidRPr="001522C0">
              <w:rPr>
                <w:snapToGrid w:val="0"/>
                <w:szCs w:val="22"/>
              </w:rPr>
              <w:t>0,25</w:t>
            </w:r>
          </w:p>
        </w:tc>
        <w:tc>
          <w:tcPr>
            <w:tcW w:w="1559" w:type="dxa"/>
            <w:tcBorders>
              <w:top w:val="single" w:sz="6" w:space="0" w:color="auto"/>
              <w:left w:val="single" w:sz="6" w:space="0" w:color="auto"/>
              <w:bottom w:val="single" w:sz="6" w:space="0" w:color="auto"/>
              <w:right w:val="single" w:sz="6" w:space="0" w:color="auto"/>
            </w:tcBorders>
          </w:tcPr>
          <w:p w14:paraId="7024EA8D" w14:textId="77777777" w:rsidR="00580179" w:rsidRPr="001522C0" w:rsidRDefault="00580179" w:rsidP="001522C0">
            <w:pPr>
              <w:spacing w:line="240" w:lineRule="auto"/>
              <w:jc w:val="both"/>
              <w:rPr>
                <w:szCs w:val="22"/>
              </w:rPr>
            </w:pPr>
            <w:r w:rsidRPr="001522C0">
              <w:rPr>
                <w:szCs w:val="22"/>
              </w:rPr>
              <w:t>62,5</w:t>
            </w:r>
          </w:p>
        </w:tc>
      </w:tr>
      <w:tr w:rsidR="00580179" w:rsidRPr="001522C0" w14:paraId="7FC1ACAE" w14:textId="77777777" w:rsidTr="008B5FD0">
        <w:tc>
          <w:tcPr>
            <w:tcW w:w="1276" w:type="dxa"/>
            <w:tcBorders>
              <w:top w:val="single" w:sz="6" w:space="0" w:color="auto"/>
              <w:left w:val="single" w:sz="6" w:space="0" w:color="auto"/>
              <w:bottom w:val="single" w:sz="6" w:space="0" w:color="auto"/>
              <w:right w:val="single" w:sz="6" w:space="0" w:color="auto"/>
            </w:tcBorders>
          </w:tcPr>
          <w:p w14:paraId="68BCDA13" w14:textId="77777777" w:rsidR="00580179" w:rsidRPr="001522C0" w:rsidRDefault="00580179" w:rsidP="001522C0">
            <w:pPr>
              <w:spacing w:line="240" w:lineRule="auto"/>
              <w:jc w:val="both"/>
              <w:rPr>
                <w:snapToGrid w:val="0"/>
                <w:szCs w:val="22"/>
              </w:rPr>
            </w:pPr>
            <w:r w:rsidRPr="001522C0">
              <w:rPr>
                <w:snapToGrid w:val="0"/>
                <w:szCs w:val="22"/>
              </w:rPr>
              <w:t>5</w:t>
            </w:r>
          </w:p>
        </w:tc>
        <w:tc>
          <w:tcPr>
            <w:tcW w:w="1701" w:type="dxa"/>
            <w:tcBorders>
              <w:top w:val="single" w:sz="6" w:space="0" w:color="auto"/>
              <w:left w:val="single" w:sz="6" w:space="0" w:color="auto"/>
              <w:bottom w:val="single" w:sz="6" w:space="0" w:color="auto"/>
              <w:right w:val="single" w:sz="6" w:space="0" w:color="auto"/>
            </w:tcBorders>
          </w:tcPr>
          <w:p w14:paraId="3006E7F7" w14:textId="77777777" w:rsidR="00580179" w:rsidRPr="001522C0" w:rsidRDefault="00580179" w:rsidP="001522C0">
            <w:pPr>
              <w:spacing w:line="240" w:lineRule="auto"/>
              <w:jc w:val="both"/>
              <w:rPr>
                <w:snapToGrid w:val="0"/>
                <w:szCs w:val="22"/>
              </w:rPr>
            </w:pPr>
            <w:r w:rsidRPr="001522C0">
              <w:rPr>
                <w:snapToGrid w:val="0"/>
                <w:szCs w:val="22"/>
              </w:rPr>
              <w:t>0,22</w:t>
            </w:r>
          </w:p>
        </w:tc>
        <w:tc>
          <w:tcPr>
            <w:tcW w:w="1984" w:type="dxa"/>
            <w:tcBorders>
              <w:top w:val="single" w:sz="6" w:space="0" w:color="auto"/>
              <w:left w:val="single" w:sz="6" w:space="0" w:color="auto"/>
              <w:bottom w:val="single" w:sz="6" w:space="0" w:color="auto"/>
              <w:right w:val="single" w:sz="6" w:space="0" w:color="auto"/>
            </w:tcBorders>
          </w:tcPr>
          <w:p w14:paraId="13FDB923" w14:textId="77777777" w:rsidR="00580179" w:rsidRPr="001522C0" w:rsidRDefault="00580179" w:rsidP="001522C0">
            <w:pPr>
              <w:spacing w:line="240" w:lineRule="auto"/>
              <w:jc w:val="both"/>
              <w:rPr>
                <w:szCs w:val="22"/>
              </w:rPr>
            </w:pPr>
            <w:r w:rsidRPr="001522C0">
              <w:rPr>
                <w:szCs w:val="22"/>
              </w:rPr>
              <w:t>44,0</w:t>
            </w:r>
          </w:p>
        </w:tc>
        <w:tc>
          <w:tcPr>
            <w:tcW w:w="1701" w:type="dxa"/>
            <w:tcBorders>
              <w:top w:val="single" w:sz="6" w:space="0" w:color="auto"/>
              <w:left w:val="single" w:sz="6" w:space="0" w:color="auto"/>
              <w:bottom w:val="single" w:sz="6" w:space="0" w:color="auto"/>
              <w:right w:val="single" w:sz="6" w:space="0" w:color="auto"/>
            </w:tcBorders>
          </w:tcPr>
          <w:p w14:paraId="07B4355B" w14:textId="77777777" w:rsidR="00580179" w:rsidRPr="001522C0" w:rsidRDefault="00580179" w:rsidP="001522C0">
            <w:pPr>
              <w:spacing w:line="240" w:lineRule="auto"/>
              <w:jc w:val="both"/>
              <w:rPr>
                <w:snapToGrid w:val="0"/>
                <w:szCs w:val="22"/>
              </w:rPr>
            </w:pPr>
            <w:r w:rsidRPr="001522C0">
              <w:rPr>
                <w:snapToGrid w:val="0"/>
                <w:szCs w:val="22"/>
              </w:rPr>
              <w:t>0,30</w:t>
            </w:r>
          </w:p>
        </w:tc>
        <w:tc>
          <w:tcPr>
            <w:tcW w:w="1559" w:type="dxa"/>
            <w:tcBorders>
              <w:top w:val="single" w:sz="6" w:space="0" w:color="auto"/>
              <w:left w:val="single" w:sz="6" w:space="0" w:color="auto"/>
              <w:bottom w:val="single" w:sz="6" w:space="0" w:color="auto"/>
              <w:right w:val="single" w:sz="6" w:space="0" w:color="auto"/>
            </w:tcBorders>
          </w:tcPr>
          <w:p w14:paraId="276F9C08" w14:textId="77777777" w:rsidR="00580179" w:rsidRPr="001522C0" w:rsidRDefault="00580179" w:rsidP="001522C0">
            <w:pPr>
              <w:spacing w:line="240" w:lineRule="auto"/>
              <w:jc w:val="both"/>
              <w:rPr>
                <w:szCs w:val="22"/>
              </w:rPr>
            </w:pPr>
            <w:r w:rsidRPr="001522C0">
              <w:rPr>
                <w:szCs w:val="22"/>
              </w:rPr>
              <w:t>60,0</w:t>
            </w:r>
          </w:p>
        </w:tc>
      </w:tr>
      <w:tr w:rsidR="00580179" w:rsidRPr="001522C0" w14:paraId="59A84166" w14:textId="77777777" w:rsidTr="008B5FD0">
        <w:tc>
          <w:tcPr>
            <w:tcW w:w="1276" w:type="dxa"/>
            <w:tcBorders>
              <w:top w:val="single" w:sz="6" w:space="0" w:color="auto"/>
              <w:left w:val="single" w:sz="6" w:space="0" w:color="auto"/>
              <w:bottom w:val="single" w:sz="6" w:space="0" w:color="auto"/>
              <w:right w:val="single" w:sz="6" w:space="0" w:color="auto"/>
            </w:tcBorders>
          </w:tcPr>
          <w:p w14:paraId="440A7DE1" w14:textId="77777777" w:rsidR="00580179" w:rsidRPr="001522C0" w:rsidRDefault="00580179" w:rsidP="001522C0">
            <w:pPr>
              <w:spacing w:line="240" w:lineRule="auto"/>
              <w:jc w:val="both"/>
              <w:rPr>
                <w:snapToGrid w:val="0"/>
                <w:szCs w:val="22"/>
              </w:rPr>
            </w:pPr>
            <w:r w:rsidRPr="001522C0">
              <w:rPr>
                <w:snapToGrid w:val="0"/>
                <w:szCs w:val="22"/>
              </w:rPr>
              <w:t>6</w:t>
            </w:r>
          </w:p>
        </w:tc>
        <w:tc>
          <w:tcPr>
            <w:tcW w:w="1701" w:type="dxa"/>
            <w:tcBorders>
              <w:top w:val="single" w:sz="6" w:space="0" w:color="auto"/>
              <w:left w:val="single" w:sz="6" w:space="0" w:color="auto"/>
              <w:bottom w:val="single" w:sz="6" w:space="0" w:color="auto"/>
              <w:right w:val="single" w:sz="6" w:space="0" w:color="auto"/>
            </w:tcBorders>
          </w:tcPr>
          <w:p w14:paraId="618C0584" w14:textId="77777777" w:rsidR="00580179" w:rsidRPr="001522C0" w:rsidRDefault="00580179" w:rsidP="001522C0">
            <w:pPr>
              <w:spacing w:line="240" w:lineRule="auto"/>
              <w:jc w:val="both"/>
              <w:rPr>
                <w:snapToGrid w:val="0"/>
                <w:szCs w:val="22"/>
              </w:rPr>
            </w:pPr>
            <w:r w:rsidRPr="001522C0">
              <w:rPr>
                <w:snapToGrid w:val="0"/>
                <w:szCs w:val="22"/>
              </w:rPr>
              <w:t>0,25</w:t>
            </w:r>
          </w:p>
        </w:tc>
        <w:tc>
          <w:tcPr>
            <w:tcW w:w="1984" w:type="dxa"/>
            <w:tcBorders>
              <w:top w:val="single" w:sz="6" w:space="0" w:color="auto"/>
              <w:left w:val="single" w:sz="6" w:space="0" w:color="auto"/>
              <w:bottom w:val="single" w:sz="6" w:space="0" w:color="auto"/>
              <w:right w:val="single" w:sz="6" w:space="0" w:color="auto"/>
            </w:tcBorders>
          </w:tcPr>
          <w:p w14:paraId="53BC7E8E" w14:textId="77777777" w:rsidR="00580179" w:rsidRPr="001522C0" w:rsidRDefault="00580179" w:rsidP="001522C0">
            <w:pPr>
              <w:spacing w:line="240" w:lineRule="auto"/>
              <w:jc w:val="both"/>
              <w:rPr>
                <w:szCs w:val="22"/>
              </w:rPr>
            </w:pPr>
            <w:r w:rsidRPr="001522C0">
              <w:rPr>
                <w:szCs w:val="22"/>
              </w:rPr>
              <w:t>41,7</w:t>
            </w:r>
          </w:p>
        </w:tc>
        <w:tc>
          <w:tcPr>
            <w:tcW w:w="1701" w:type="dxa"/>
            <w:tcBorders>
              <w:top w:val="single" w:sz="6" w:space="0" w:color="auto"/>
              <w:left w:val="single" w:sz="6" w:space="0" w:color="auto"/>
              <w:bottom w:val="single" w:sz="6" w:space="0" w:color="auto"/>
              <w:right w:val="single" w:sz="6" w:space="0" w:color="auto"/>
            </w:tcBorders>
          </w:tcPr>
          <w:p w14:paraId="014FF31E" w14:textId="77777777" w:rsidR="00580179" w:rsidRPr="001522C0" w:rsidRDefault="00580179" w:rsidP="001522C0">
            <w:pPr>
              <w:spacing w:line="240" w:lineRule="auto"/>
              <w:jc w:val="both"/>
              <w:rPr>
                <w:snapToGrid w:val="0"/>
                <w:szCs w:val="22"/>
              </w:rPr>
            </w:pPr>
            <w:r w:rsidRPr="001522C0">
              <w:rPr>
                <w:snapToGrid w:val="0"/>
                <w:szCs w:val="22"/>
              </w:rPr>
              <w:t>0,33</w:t>
            </w:r>
          </w:p>
        </w:tc>
        <w:tc>
          <w:tcPr>
            <w:tcW w:w="1559" w:type="dxa"/>
            <w:tcBorders>
              <w:top w:val="single" w:sz="6" w:space="0" w:color="auto"/>
              <w:left w:val="single" w:sz="6" w:space="0" w:color="auto"/>
              <w:bottom w:val="single" w:sz="6" w:space="0" w:color="auto"/>
              <w:right w:val="single" w:sz="6" w:space="0" w:color="auto"/>
            </w:tcBorders>
          </w:tcPr>
          <w:p w14:paraId="732E7E18" w14:textId="77777777" w:rsidR="00580179" w:rsidRPr="001522C0" w:rsidRDefault="00580179" w:rsidP="001522C0">
            <w:pPr>
              <w:spacing w:line="240" w:lineRule="auto"/>
              <w:jc w:val="both"/>
              <w:rPr>
                <w:szCs w:val="22"/>
              </w:rPr>
            </w:pPr>
            <w:r w:rsidRPr="001522C0">
              <w:rPr>
                <w:szCs w:val="22"/>
              </w:rPr>
              <w:t>55,0</w:t>
            </w:r>
          </w:p>
        </w:tc>
      </w:tr>
      <w:tr w:rsidR="00580179" w:rsidRPr="001522C0" w14:paraId="02FAD2F0" w14:textId="77777777" w:rsidTr="008B5FD0">
        <w:tc>
          <w:tcPr>
            <w:tcW w:w="1276" w:type="dxa"/>
            <w:tcBorders>
              <w:top w:val="single" w:sz="6" w:space="0" w:color="auto"/>
              <w:left w:val="single" w:sz="6" w:space="0" w:color="auto"/>
              <w:bottom w:val="single" w:sz="6" w:space="0" w:color="auto"/>
              <w:right w:val="single" w:sz="6" w:space="0" w:color="auto"/>
            </w:tcBorders>
          </w:tcPr>
          <w:p w14:paraId="26E1D3FA" w14:textId="77777777" w:rsidR="00580179" w:rsidRPr="001522C0" w:rsidRDefault="00580179" w:rsidP="001522C0">
            <w:pPr>
              <w:spacing w:line="240" w:lineRule="auto"/>
              <w:jc w:val="both"/>
              <w:rPr>
                <w:snapToGrid w:val="0"/>
                <w:szCs w:val="22"/>
              </w:rPr>
            </w:pPr>
            <w:r w:rsidRPr="001522C0">
              <w:rPr>
                <w:snapToGrid w:val="0"/>
                <w:szCs w:val="22"/>
              </w:rPr>
              <w:t>7</w:t>
            </w:r>
          </w:p>
        </w:tc>
        <w:tc>
          <w:tcPr>
            <w:tcW w:w="1701" w:type="dxa"/>
            <w:tcBorders>
              <w:top w:val="single" w:sz="6" w:space="0" w:color="auto"/>
              <w:left w:val="single" w:sz="6" w:space="0" w:color="auto"/>
              <w:bottom w:val="single" w:sz="6" w:space="0" w:color="auto"/>
              <w:right w:val="single" w:sz="6" w:space="0" w:color="auto"/>
            </w:tcBorders>
          </w:tcPr>
          <w:p w14:paraId="408DE334" w14:textId="77777777" w:rsidR="00580179" w:rsidRPr="001522C0" w:rsidRDefault="00580179" w:rsidP="001522C0">
            <w:pPr>
              <w:spacing w:line="240" w:lineRule="auto"/>
              <w:jc w:val="both"/>
              <w:rPr>
                <w:snapToGrid w:val="0"/>
                <w:szCs w:val="22"/>
              </w:rPr>
            </w:pPr>
            <w:r w:rsidRPr="001522C0">
              <w:rPr>
                <w:snapToGrid w:val="0"/>
                <w:szCs w:val="22"/>
              </w:rPr>
              <w:t>0,28</w:t>
            </w:r>
          </w:p>
        </w:tc>
        <w:tc>
          <w:tcPr>
            <w:tcW w:w="1984" w:type="dxa"/>
            <w:tcBorders>
              <w:top w:val="single" w:sz="6" w:space="0" w:color="auto"/>
              <w:left w:val="single" w:sz="6" w:space="0" w:color="auto"/>
              <w:bottom w:val="single" w:sz="6" w:space="0" w:color="auto"/>
              <w:right w:val="single" w:sz="6" w:space="0" w:color="auto"/>
            </w:tcBorders>
          </w:tcPr>
          <w:p w14:paraId="1E522360" w14:textId="77777777" w:rsidR="00580179" w:rsidRPr="001522C0" w:rsidRDefault="00580179" w:rsidP="001522C0">
            <w:pPr>
              <w:spacing w:line="240" w:lineRule="auto"/>
              <w:jc w:val="both"/>
              <w:rPr>
                <w:szCs w:val="22"/>
              </w:rPr>
            </w:pPr>
            <w:r w:rsidRPr="001522C0">
              <w:rPr>
                <w:szCs w:val="22"/>
              </w:rPr>
              <w:t>40,0</w:t>
            </w:r>
          </w:p>
        </w:tc>
        <w:tc>
          <w:tcPr>
            <w:tcW w:w="1701" w:type="dxa"/>
            <w:tcBorders>
              <w:top w:val="single" w:sz="6" w:space="0" w:color="auto"/>
              <w:left w:val="single" w:sz="6" w:space="0" w:color="auto"/>
              <w:bottom w:val="single" w:sz="6" w:space="0" w:color="auto"/>
              <w:right w:val="single" w:sz="6" w:space="0" w:color="auto"/>
            </w:tcBorders>
          </w:tcPr>
          <w:p w14:paraId="5023D96A" w14:textId="77777777" w:rsidR="00580179" w:rsidRPr="001522C0" w:rsidRDefault="00580179" w:rsidP="001522C0">
            <w:pPr>
              <w:spacing w:line="240" w:lineRule="auto"/>
              <w:jc w:val="both"/>
              <w:rPr>
                <w:snapToGrid w:val="0"/>
                <w:szCs w:val="22"/>
              </w:rPr>
            </w:pPr>
            <w:r w:rsidRPr="001522C0">
              <w:rPr>
                <w:snapToGrid w:val="0"/>
                <w:szCs w:val="22"/>
              </w:rPr>
              <w:t>0,37</w:t>
            </w:r>
          </w:p>
        </w:tc>
        <w:tc>
          <w:tcPr>
            <w:tcW w:w="1559" w:type="dxa"/>
            <w:tcBorders>
              <w:top w:val="single" w:sz="6" w:space="0" w:color="auto"/>
              <w:left w:val="single" w:sz="6" w:space="0" w:color="auto"/>
              <w:bottom w:val="single" w:sz="6" w:space="0" w:color="auto"/>
              <w:right w:val="single" w:sz="6" w:space="0" w:color="auto"/>
            </w:tcBorders>
          </w:tcPr>
          <w:p w14:paraId="0A58928D" w14:textId="77777777" w:rsidR="00580179" w:rsidRPr="001522C0" w:rsidRDefault="00580179" w:rsidP="001522C0">
            <w:pPr>
              <w:spacing w:line="240" w:lineRule="auto"/>
              <w:jc w:val="both"/>
              <w:rPr>
                <w:szCs w:val="22"/>
              </w:rPr>
            </w:pPr>
            <w:r w:rsidRPr="001522C0">
              <w:rPr>
                <w:szCs w:val="22"/>
              </w:rPr>
              <w:t>52,9</w:t>
            </w:r>
          </w:p>
        </w:tc>
      </w:tr>
      <w:tr w:rsidR="00580179" w:rsidRPr="001522C0" w14:paraId="1E59DDEE" w14:textId="77777777" w:rsidTr="008B5FD0">
        <w:tc>
          <w:tcPr>
            <w:tcW w:w="1276" w:type="dxa"/>
            <w:tcBorders>
              <w:top w:val="single" w:sz="6" w:space="0" w:color="auto"/>
              <w:left w:val="single" w:sz="6" w:space="0" w:color="auto"/>
              <w:bottom w:val="single" w:sz="6" w:space="0" w:color="auto"/>
              <w:right w:val="single" w:sz="6" w:space="0" w:color="auto"/>
            </w:tcBorders>
          </w:tcPr>
          <w:p w14:paraId="6B7AFF00" w14:textId="77777777" w:rsidR="00580179" w:rsidRPr="001522C0" w:rsidRDefault="00580179" w:rsidP="001522C0">
            <w:pPr>
              <w:spacing w:line="240" w:lineRule="auto"/>
              <w:jc w:val="both"/>
              <w:rPr>
                <w:snapToGrid w:val="0"/>
                <w:szCs w:val="22"/>
              </w:rPr>
            </w:pPr>
            <w:r w:rsidRPr="001522C0">
              <w:rPr>
                <w:snapToGrid w:val="0"/>
                <w:szCs w:val="22"/>
              </w:rPr>
              <w:t>8</w:t>
            </w:r>
          </w:p>
        </w:tc>
        <w:tc>
          <w:tcPr>
            <w:tcW w:w="1701" w:type="dxa"/>
            <w:tcBorders>
              <w:top w:val="single" w:sz="6" w:space="0" w:color="auto"/>
              <w:left w:val="single" w:sz="6" w:space="0" w:color="auto"/>
              <w:bottom w:val="single" w:sz="6" w:space="0" w:color="auto"/>
              <w:right w:val="single" w:sz="6" w:space="0" w:color="auto"/>
            </w:tcBorders>
          </w:tcPr>
          <w:p w14:paraId="68959D95" w14:textId="77777777" w:rsidR="00580179" w:rsidRPr="001522C0" w:rsidRDefault="00580179" w:rsidP="001522C0">
            <w:pPr>
              <w:spacing w:line="240" w:lineRule="auto"/>
              <w:jc w:val="both"/>
              <w:rPr>
                <w:snapToGrid w:val="0"/>
                <w:szCs w:val="22"/>
              </w:rPr>
            </w:pPr>
            <w:r w:rsidRPr="001522C0">
              <w:rPr>
                <w:snapToGrid w:val="0"/>
                <w:szCs w:val="22"/>
              </w:rPr>
              <w:t>0,30</w:t>
            </w:r>
          </w:p>
        </w:tc>
        <w:tc>
          <w:tcPr>
            <w:tcW w:w="1984" w:type="dxa"/>
            <w:tcBorders>
              <w:top w:val="single" w:sz="6" w:space="0" w:color="auto"/>
              <w:left w:val="single" w:sz="6" w:space="0" w:color="auto"/>
              <w:bottom w:val="single" w:sz="6" w:space="0" w:color="auto"/>
              <w:right w:val="single" w:sz="6" w:space="0" w:color="auto"/>
            </w:tcBorders>
          </w:tcPr>
          <w:p w14:paraId="4ECB5457" w14:textId="77777777" w:rsidR="00580179" w:rsidRPr="001522C0" w:rsidRDefault="00580179" w:rsidP="001522C0">
            <w:pPr>
              <w:spacing w:line="240" w:lineRule="auto"/>
              <w:jc w:val="both"/>
              <w:rPr>
                <w:szCs w:val="22"/>
              </w:rPr>
            </w:pPr>
            <w:r w:rsidRPr="001522C0">
              <w:rPr>
                <w:szCs w:val="22"/>
              </w:rPr>
              <w:t>37,5</w:t>
            </w:r>
          </w:p>
        </w:tc>
        <w:tc>
          <w:tcPr>
            <w:tcW w:w="1701" w:type="dxa"/>
            <w:tcBorders>
              <w:top w:val="single" w:sz="6" w:space="0" w:color="auto"/>
              <w:left w:val="single" w:sz="6" w:space="0" w:color="auto"/>
              <w:bottom w:val="single" w:sz="6" w:space="0" w:color="auto"/>
              <w:right w:val="single" w:sz="6" w:space="0" w:color="auto"/>
            </w:tcBorders>
          </w:tcPr>
          <w:p w14:paraId="696F6711" w14:textId="77777777" w:rsidR="00580179" w:rsidRPr="001522C0" w:rsidRDefault="00580179" w:rsidP="001522C0">
            <w:pPr>
              <w:spacing w:line="240" w:lineRule="auto"/>
              <w:jc w:val="both"/>
              <w:rPr>
                <w:snapToGrid w:val="0"/>
                <w:szCs w:val="22"/>
              </w:rPr>
            </w:pPr>
            <w:r w:rsidRPr="001522C0">
              <w:rPr>
                <w:snapToGrid w:val="0"/>
                <w:szCs w:val="22"/>
              </w:rPr>
              <w:t>0,40</w:t>
            </w:r>
          </w:p>
        </w:tc>
        <w:tc>
          <w:tcPr>
            <w:tcW w:w="1559" w:type="dxa"/>
            <w:tcBorders>
              <w:top w:val="single" w:sz="6" w:space="0" w:color="auto"/>
              <w:left w:val="single" w:sz="6" w:space="0" w:color="auto"/>
              <w:bottom w:val="single" w:sz="6" w:space="0" w:color="auto"/>
              <w:right w:val="single" w:sz="6" w:space="0" w:color="auto"/>
            </w:tcBorders>
          </w:tcPr>
          <w:p w14:paraId="71D1F2BB" w14:textId="77777777" w:rsidR="00580179" w:rsidRPr="001522C0" w:rsidRDefault="00580179" w:rsidP="001522C0">
            <w:pPr>
              <w:spacing w:line="240" w:lineRule="auto"/>
              <w:jc w:val="both"/>
              <w:rPr>
                <w:szCs w:val="22"/>
              </w:rPr>
            </w:pPr>
            <w:r w:rsidRPr="001522C0">
              <w:rPr>
                <w:szCs w:val="22"/>
              </w:rPr>
              <w:t>50,0</w:t>
            </w:r>
          </w:p>
        </w:tc>
      </w:tr>
      <w:tr w:rsidR="00580179" w:rsidRPr="001522C0" w14:paraId="0DCD268A" w14:textId="77777777" w:rsidTr="008B5FD0">
        <w:tc>
          <w:tcPr>
            <w:tcW w:w="1276" w:type="dxa"/>
            <w:tcBorders>
              <w:top w:val="single" w:sz="6" w:space="0" w:color="auto"/>
              <w:left w:val="single" w:sz="6" w:space="0" w:color="auto"/>
              <w:bottom w:val="single" w:sz="6" w:space="0" w:color="auto"/>
              <w:right w:val="single" w:sz="6" w:space="0" w:color="auto"/>
            </w:tcBorders>
          </w:tcPr>
          <w:p w14:paraId="78A3BFCF" w14:textId="77777777" w:rsidR="00580179" w:rsidRPr="001522C0" w:rsidRDefault="00580179" w:rsidP="001522C0">
            <w:pPr>
              <w:spacing w:line="240" w:lineRule="auto"/>
              <w:jc w:val="both"/>
              <w:rPr>
                <w:snapToGrid w:val="0"/>
                <w:szCs w:val="22"/>
              </w:rPr>
            </w:pPr>
            <w:r w:rsidRPr="001522C0">
              <w:rPr>
                <w:snapToGrid w:val="0"/>
                <w:szCs w:val="22"/>
              </w:rPr>
              <w:t>9</w:t>
            </w:r>
          </w:p>
        </w:tc>
        <w:tc>
          <w:tcPr>
            <w:tcW w:w="1701" w:type="dxa"/>
            <w:tcBorders>
              <w:top w:val="single" w:sz="6" w:space="0" w:color="auto"/>
              <w:left w:val="single" w:sz="6" w:space="0" w:color="auto"/>
              <w:bottom w:val="single" w:sz="6" w:space="0" w:color="auto"/>
              <w:right w:val="single" w:sz="6" w:space="0" w:color="auto"/>
            </w:tcBorders>
          </w:tcPr>
          <w:p w14:paraId="3D026BEC" w14:textId="77777777" w:rsidR="00580179" w:rsidRPr="001522C0" w:rsidRDefault="00580179" w:rsidP="001522C0">
            <w:pPr>
              <w:spacing w:line="240" w:lineRule="auto"/>
              <w:jc w:val="both"/>
              <w:rPr>
                <w:snapToGrid w:val="0"/>
                <w:szCs w:val="22"/>
              </w:rPr>
            </w:pPr>
            <w:r w:rsidRPr="001522C0">
              <w:rPr>
                <w:snapToGrid w:val="0"/>
                <w:szCs w:val="22"/>
              </w:rPr>
              <w:t>0,33</w:t>
            </w:r>
          </w:p>
        </w:tc>
        <w:tc>
          <w:tcPr>
            <w:tcW w:w="1984" w:type="dxa"/>
            <w:tcBorders>
              <w:top w:val="single" w:sz="6" w:space="0" w:color="auto"/>
              <w:left w:val="single" w:sz="6" w:space="0" w:color="auto"/>
              <w:bottom w:val="single" w:sz="6" w:space="0" w:color="auto"/>
              <w:right w:val="single" w:sz="6" w:space="0" w:color="auto"/>
            </w:tcBorders>
          </w:tcPr>
          <w:p w14:paraId="20F3232A" w14:textId="77777777" w:rsidR="00580179" w:rsidRPr="001522C0" w:rsidRDefault="00580179" w:rsidP="001522C0">
            <w:pPr>
              <w:spacing w:line="240" w:lineRule="auto"/>
              <w:jc w:val="both"/>
              <w:rPr>
                <w:szCs w:val="22"/>
              </w:rPr>
            </w:pPr>
            <w:r w:rsidRPr="001522C0">
              <w:rPr>
                <w:szCs w:val="22"/>
              </w:rPr>
              <w:t>36,7</w:t>
            </w:r>
          </w:p>
        </w:tc>
        <w:tc>
          <w:tcPr>
            <w:tcW w:w="1701" w:type="dxa"/>
            <w:tcBorders>
              <w:top w:val="single" w:sz="6" w:space="0" w:color="auto"/>
              <w:left w:val="single" w:sz="6" w:space="0" w:color="auto"/>
              <w:bottom w:val="single" w:sz="6" w:space="0" w:color="auto"/>
              <w:right w:val="single" w:sz="6" w:space="0" w:color="auto"/>
            </w:tcBorders>
          </w:tcPr>
          <w:p w14:paraId="2A98C159" w14:textId="77777777" w:rsidR="00580179" w:rsidRPr="001522C0" w:rsidRDefault="00580179" w:rsidP="001522C0">
            <w:pPr>
              <w:spacing w:line="240" w:lineRule="auto"/>
              <w:jc w:val="both"/>
              <w:rPr>
                <w:snapToGrid w:val="0"/>
                <w:szCs w:val="22"/>
              </w:rPr>
            </w:pPr>
            <w:r w:rsidRPr="001522C0">
              <w:rPr>
                <w:snapToGrid w:val="0"/>
                <w:szCs w:val="22"/>
              </w:rPr>
              <w:t>0,44</w:t>
            </w:r>
          </w:p>
        </w:tc>
        <w:tc>
          <w:tcPr>
            <w:tcW w:w="1559" w:type="dxa"/>
            <w:tcBorders>
              <w:top w:val="single" w:sz="6" w:space="0" w:color="auto"/>
              <w:left w:val="single" w:sz="6" w:space="0" w:color="auto"/>
              <w:bottom w:val="single" w:sz="6" w:space="0" w:color="auto"/>
              <w:right w:val="single" w:sz="6" w:space="0" w:color="auto"/>
            </w:tcBorders>
          </w:tcPr>
          <w:p w14:paraId="413E4AEC" w14:textId="77777777" w:rsidR="00580179" w:rsidRPr="001522C0" w:rsidRDefault="00580179" w:rsidP="001522C0">
            <w:pPr>
              <w:spacing w:line="240" w:lineRule="auto"/>
              <w:jc w:val="both"/>
              <w:rPr>
                <w:szCs w:val="22"/>
              </w:rPr>
            </w:pPr>
            <w:r w:rsidRPr="001522C0">
              <w:rPr>
                <w:szCs w:val="22"/>
              </w:rPr>
              <w:t>48,9</w:t>
            </w:r>
          </w:p>
        </w:tc>
      </w:tr>
      <w:tr w:rsidR="00580179" w:rsidRPr="001522C0" w14:paraId="4406D252" w14:textId="77777777" w:rsidTr="008B5FD0">
        <w:tc>
          <w:tcPr>
            <w:tcW w:w="1276" w:type="dxa"/>
            <w:tcBorders>
              <w:top w:val="single" w:sz="6" w:space="0" w:color="auto"/>
              <w:left w:val="single" w:sz="6" w:space="0" w:color="auto"/>
              <w:bottom w:val="single" w:sz="6" w:space="0" w:color="auto"/>
              <w:right w:val="single" w:sz="6" w:space="0" w:color="auto"/>
            </w:tcBorders>
          </w:tcPr>
          <w:p w14:paraId="124C37B4" w14:textId="77777777" w:rsidR="00580179" w:rsidRPr="001522C0" w:rsidRDefault="00580179" w:rsidP="001522C0">
            <w:pPr>
              <w:spacing w:line="240" w:lineRule="auto"/>
              <w:jc w:val="both"/>
              <w:rPr>
                <w:snapToGrid w:val="0"/>
                <w:szCs w:val="22"/>
              </w:rPr>
            </w:pPr>
            <w:r w:rsidRPr="001522C0">
              <w:rPr>
                <w:snapToGrid w:val="0"/>
                <w:szCs w:val="22"/>
              </w:rPr>
              <w:t>10</w:t>
            </w:r>
          </w:p>
        </w:tc>
        <w:tc>
          <w:tcPr>
            <w:tcW w:w="1701" w:type="dxa"/>
            <w:tcBorders>
              <w:top w:val="single" w:sz="6" w:space="0" w:color="auto"/>
              <w:left w:val="single" w:sz="6" w:space="0" w:color="auto"/>
              <w:bottom w:val="single" w:sz="6" w:space="0" w:color="auto"/>
              <w:right w:val="single" w:sz="6" w:space="0" w:color="auto"/>
            </w:tcBorders>
          </w:tcPr>
          <w:p w14:paraId="1101B761" w14:textId="77777777" w:rsidR="00580179" w:rsidRPr="001522C0" w:rsidRDefault="00580179" w:rsidP="001522C0">
            <w:pPr>
              <w:spacing w:line="240" w:lineRule="auto"/>
              <w:jc w:val="both"/>
              <w:rPr>
                <w:snapToGrid w:val="0"/>
                <w:szCs w:val="22"/>
              </w:rPr>
            </w:pPr>
            <w:r w:rsidRPr="001522C0">
              <w:rPr>
                <w:snapToGrid w:val="0"/>
                <w:szCs w:val="22"/>
              </w:rPr>
              <w:t>0,35</w:t>
            </w:r>
          </w:p>
        </w:tc>
        <w:tc>
          <w:tcPr>
            <w:tcW w:w="1984" w:type="dxa"/>
            <w:tcBorders>
              <w:top w:val="single" w:sz="6" w:space="0" w:color="auto"/>
              <w:left w:val="single" w:sz="6" w:space="0" w:color="auto"/>
              <w:bottom w:val="single" w:sz="6" w:space="0" w:color="auto"/>
              <w:right w:val="single" w:sz="6" w:space="0" w:color="auto"/>
            </w:tcBorders>
          </w:tcPr>
          <w:p w14:paraId="09E4C68E" w14:textId="77777777" w:rsidR="00580179" w:rsidRPr="001522C0" w:rsidRDefault="00580179" w:rsidP="001522C0">
            <w:pPr>
              <w:spacing w:line="240" w:lineRule="auto"/>
              <w:jc w:val="both"/>
              <w:rPr>
                <w:szCs w:val="22"/>
              </w:rPr>
            </w:pPr>
            <w:r w:rsidRPr="001522C0">
              <w:rPr>
                <w:szCs w:val="22"/>
              </w:rPr>
              <w:t>35,0</w:t>
            </w:r>
          </w:p>
        </w:tc>
        <w:tc>
          <w:tcPr>
            <w:tcW w:w="1701" w:type="dxa"/>
            <w:tcBorders>
              <w:top w:val="single" w:sz="6" w:space="0" w:color="auto"/>
              <w:left w:val="single" w:sz="6" w:space="0" w:color="auto"/>
              <w:bottom w:val="single" w:sz="6" w:space="0" w:color="auto"/>
              <w:right w:val="single" w:sz="6" w:space="0" w:color="auto"/>
            </w:tcBorders>
          </w:tcPr>
          <w:p w14:paraId="28A1DF8C" w14:textId="77777777" w:rsidR="00580179" w:rsidRPr="001522C0" w:rsidRDefault="00580179" w:rsidP="001522C0">
            <w:pPr>
              <w:spacing w:line="240" w:lineRule="auto"/>
              <w:jc w:val="both"/>
              <w:rPr>
                <w:snapToGrid w:val="0"/>
                <w:szCs w:val="22"/>
              </w:rPr>
            </w:pPr>
            <w:r w:rsidRPr="001522C0">
              <w:rPr>
                <w:snapToGrid w:val="0"/>
                <w:szCs w:val="22"/>
              </w:rPr>
              <w:t>0,47</w:t>
            </w:r>
          </w:p>
        </w:tc>
        <w:tc>
          <w:tcPr>
            <w:tcW w:w="1559" w:type="dxa"/>
            <w:tcBorders>
              <w:top w:val="single" w:sz="6" w:space="0" w:color="auto"/>
              <w:left w:val="single" w:sz="6" w:space="0" w:color="auto"/>
              <w:bottom w:val="single" w:sz="6" w:space="0" w:color="auto"/>
              <w:right w:val="single" w:sz="6" w:space="0" w:color="auto"/>
            </w:tcBorders>
          </w:tcPr>
          <w:p w14:paraId="6509CCE8" w14:textId="77777777" w:rsidR="00580179" w:rsidRPr="001522C0" w:rsidRDefault="00580179" w:rsidP="001522C0">
            <w:pPr>
              <w:spacing w:line="240" w:lineRule="auto"/>
              <w:jc w:val="both"/>
              <w:rPr>
                <w:szCs w:val="22"/>
              </w:rPr>
            </w:pPr>
            <w:r w:rsidRPr="001522C0">
              <w:rPr>
                <w:szCs w:val="22"/>
              </w:rPr>
              <w:t>47,0</w:t>
            </w:r>
          </w:p>
        </w:tc>
      </w:tr>
      <w:tr w:rsidR="00580179" w:rsidRPr="001522C0" w14:paraId="790396FA" w14:textId="77777777" w:rsidTr="008B5FD0">
        <w:tc>
          <w:tcPr>
            <w:tcW w:w="1276" w:type="dxa"/>
            <w:tcBorders>
              <w:top w:val="single" w:sz="6" w:space="0" w:color="auto"/>
              <w:left w:val="single" w:sz="6" w:space="0" w:color="auto"/>
              <w:bottom w:val="single" w:sz="6" w:space="0" w:color="auto"/>
              <w:right w:val="single" w:sz="6" w:space="0" w:color="auto"/>
            </w:tcBorders>
          </w:tcPr>
          <w:p w14:paraId="54BF7F29" w14:textId="77777777" w:rsidR="00580179" w:rsidRPr="001522C0" w:rsidRDefault="00580179" w:rsidP="001522C0">
            <w:pPr>
              <w:spacing w:line="240" w:lineRule="auto"/>
              <w:jc w:val="both"/>
              <w:rPr>
                <w:snapToGrid w:val="0"/>
                <w:szCs w:val="22"/>
              </w:rPr>
            </w:pPr>
            <w:r w:rsidRPr="001522C0">
              <w:rPr>
                <w:snapToGrid w:val="0"/>
                <w:szCs w:val="22"/>
              </w:rPr>
              <w:t>12</w:t>
            </w:r>
          </w:p>
        </w:tc>
        <w:tc>
          <w:tcPr>
            <w:tcW w:w="1701" w:type="dxa"/>
            <w:tcBorders>
              <w:top w:val="single" w:sz="6" w:space="0" w:color="auto"/>
              <w:left w:val="single" w:sz="6" w:space="0" w:color="auto"/>
              <w:bottom w:val="single" w:sz="6" w:space="0" w:color="auto"/>
              <w:right w:val="single" w:sz="6" w:space="0" w:color="auto"/>
            </w:tcBorders>
          </w:tcPr>
          <w:p w14:paraId="517E2CE6" w14:textId="77777777" w:rsidR="00580179" w:rsidRPr="001522C0" w:rsidRDefault="00580179" w:rsidP="001522C0">
            <w:pPr>
              <w:spacing w:line="240" w:lineRule="auto"/>
              <w:jc w:val="both"/>
              <w:rPr>
                <w:snapToGrid w:val="0"/>
                <w:szCs w:val="22"/>
              </w:rPr>
            </w:pPr>
            <w:r w:rsidRPr="001522C0">
              <w:rPr>
                <w:snapToGrid w:val="0"/>
                <w:szCs w:val="22"/>
              </w:rPr>
              <w:t>0,40</w:t>
            </w:r>
          </w:p>
        </w:tc>
        <w:tc>
          <w:tcPr>
            <w:tcW w:w="1984" w:type="dxa"/>
            <w:tcBorders>
              <w:top w:val="single" w:sz="6" w:space="0" w:color="auto"/>
              <w:left w:val="single" w:sz="6" w:space="0" w:color="auto"/>
              <w:bottom w:val="single" w:sz="6" w:space="0" w:color="auto"/>
              <w:right w:val="single" w:sz="6" w:space="0" w:color="auto"/>
            </w:tcBorders>
          </w:tcPr>
          <w:p w14:paraId="708D47B2" w14:textId="77777777" w:rsidR="00580179" w:rsidRPr="001522C0" w:rsidRDefault="00580179" w:rsidP="001522C0">
            <w:pPr>
              <w:spacing w:line="240" w:lineRule="auto"/>
              <w:jc w:val="both"/>
              <w:rPr>
                <w:szCs w:val="22"/>
              </w:rPr>
            </w:pPr>
            <w:r w:rsidRPr="001522C0">
              <w:rPr>
                <w:szCs w:val="22"/>
              </w:rPr>
              <w:t>33,3</w:t>
            </w:r>
          </w:p>
        </w:tc>
        <w:tc>
          <w:tcPr>
            <w:tcW w:w="1701" w:type="dxa"/>
            <w:tcBorders>
              <w:top w:val="single" w:sz="6" w:space="0" w:color="auto"/>
              <w:left w:val="single" w:sz="6" w:space="0" w:color="auto"/>
              <w:bottom w:val="single" w:sz="6" w:space="0" w:color="auto"/>
              <w:right w:val="single" w:sz="6" w:space="0" w:color="auto"/>
            </w:tcBorders>
          </w:tcPr>
          <w:p w14:paraId="77047730" w14:textId="77777777" w:rsidR="00580179" w:rsidRPr="001522C0" w:rsidRDefault="00580179" w:rsidP="001522C0">
            <w:pPr>
              <w:spacing w:line="240" w:lineRule="auto"/>
              <w:jc w:val="both"/>
              <w:rPr>
                <w:snapToGrid w:val="0"/>
                <w:szCs w:val="22"/>
              </w:rPr>
            </w:pPr>
            <w:r w:rsidRPr="001522C0">
              <w:rPr>
                <w:snapToGrid w:val="0"/>
                <w:szCs w:val="22"/>
              </w:rPr>
              <w:t>0,53</w:t>
            </w:r>
          </w:p>
        </w:tc>
        <w:tc>
          <w:tcPr>
            <w:tcW w:w="1559" w:type="dxa"/>
            <w:tcBorders>
              <w:top w:val="single" w:sz="6" w:space="0" w:color="auto"/>
              <w:left w:val="single" w:sz="6" w:space="0" w:color="auto"/>
              <w:bottom w:val="single" w:sz="6" w:space="0" w:color="auto"/>
              <w:right w:val="single" w:sz="6" w:space="0" w:color="auto"/>
            </w:tcBorders>
          </w:tcPr>
          <w:p w14:paraId="015D72A3" w14:textId="77777777" w:rsidR="00580179" w:rsidRPr="001522C0" w:rsidRDefault="00580179" w:rsidP="001522C0">
            <w:pPr>
              <w:spacing w:line="240" w:lineRule="auto"/>
              <w:jc w:val="both"/>
              <w:rPr>
                <w:szCs w:val="22"/>
              </w:rPr>
            </w:pPr>
            <w:r w:rsidRPr="001522C0">
              <w:rPr>
                <w:szCs w:val="22"/>
              </w:rPr>
              <w:t>44,2</w:t>
            </w:r>
          </w:p>
        </w:tc>
      </w:tr>
      <w:tr w:rsidR="00580179" w:rsidRPr="001522C0" w14:paraId="4DDD0BB0" w14:textId="77777777" w:rsidTr="008B5FD0">
        <w:tc>
          <w:tcPr>
            <w:tcW w:w="1276" w:type="dxa"/>
            <w:tcBorders>
              <w:top w:val="single" w:sz="6" w:space="0" w:color="auto"/>
              <w:left w:val="single" w:sz="6" w:space="0" w:color="auto"/>
              <w:bottom w:val="single" w:sz="6" w:space="0" w:color="auto"/>
              <w:right w:val="single" w:sz="6" w:space="0" w:color="auto"/>
            </w:tcBorders>
          </w:tcPr>
          <w:p w14:paraId="19C3E4C4" w14:textId="77777777" w:rsidR="00580179" w:rsidRPr="001522C0" w:rsidRDefault="00580179" w:rsidP="001522C0">
            <w:pPr>
              <w:spacing w:line="240" w:lineRule="auto"/>
              <w:jc w:val="both"/>
              <w:rPr>
                <w:snapToGrid w:val="0"/>
                <w:szCs w:val="22"/>
              </w:rPr>
            </w:pPr>
            <w:r w:rsidRPr="001522C0">
              <w:rPr>
                <w:snapToGrid w:val="0"/>
                <w:szCs w:val="22"/>
              </w:rPr>
              <w:t>14</w:t>
            </w:r>
          </w:p>
        </w:tc>
        <w:tc>
          <w:tcPr>
            <w:tcW w:w="1701" w:type="dxa"/>
            <w:tcBorders>
              <w:top w:val="single" w:sz="6" w:space="0" w:color="auto"/>
              <w:left w:val="single" w:sz="6" w:space="0" w:color="auto"/>
              <w:bottom w:val="single" w:sz="6" w:space="0" w:color="auto"/>
              <w:right w:val="single" w:sz="6" w:space="0" w:color="auto"/>
            </w:tcBorders>
          </w:tcPr>
          <w:p w14:paraId="0B2C0075" w14:textId="77777777" w:rsidR="00580179" w:rsidRPr="001522C0" w:rsidRDefault="00580179" w:rsidP="001522C0">
            <w:pPr>
              <w:spacing w:line="240" w:lineRule="auto"/>
              <w:jc w:val="both"/>
              <w:rPr>
                <w:snapToGrid w:val="0"/>
                <w:szCs w:val="22"/>
              </w:rPr>
            </w:pPr>
            <w:r w:rsidRPr="001522C0">
              <w:rPr>
                <w:snapToGrid w:val="0"/>
                <w:szCs w:val="22"/>
              </w:rPr>
              <w:t>0,44</w:t>
            </w:r>
          </w:p>
        </w:tc>
        <w:tc>
          <w:tcPr>
            <w:tcW w:w="1984" w:type="dxa"/>
            <w:tcBorders>
              <w:top w:val="single" w:sz="6" w:space="0" w:color="auto"/>
              <w:left w:val="single" w:sz="6" w:space="0" w:color="auto"/>
              <w:bottom w:val="single" w:sz="6" w:space="0" w:color="auto"/>
              <w:right w:val="single" w:sz="6" w:space="0" w:color="auto"/>
            </w:tcBorders>
          </w:tcPr>
          <w:p w14:paraId="321A4665" w14:textId="77777777" w:rsidR="00580179" w:rsidRPr="001522C0" w:rsidRDefault="00580179" w:rsidP="001522C0">
            <w:pPr>
              <w:spacing w:line="240" w:lineRule="auto"/>
              <w:jc w:val="both"/>
              <w:rPr>
                <w:szCs w:val="22"/>
              </w:rPr>
            </w:pPr>
            <w:r w:rsidRPr="001522C0">
              <w:rPr>
                <w:szCs w:val="22"/>
              </w:rPr>
              <w:t>31,4</w:t>
            </w:r>
          </w:p>
        </w:tc>
        <w:tc>
          <w:tcPr>
            <w:tcW w:w="1701" w:type="dxa"/>
            <w:tcBorders>
              <w:top w:val="single" w:sz="6" w:space="0" w:color="auto"/>
              <w:left w:val="single" w:sz="6" w:space="0" w:color="auto"/>
              <w:bottom w:val="single" w:sz="6" w:space="0" w:color="auto"/>
              <w:right w:val="single" w:sz="6" w:space="0" w:color="auto"/>
            </w:tcBorders>
          </w:tcPr>
          <w:p w14:paraId="350B6BE1" w14:textId="77777777" w:rsidR="00580179" w:rsidRPr="001522C0" w:rsidRDefault="00580179" w:rsidP="001522C0">
            <w:pPr>
              <w:spacing w:line="240" w:lineRule="auto"/>
              <w:jc w:val="both"/>
              <w:rPr>
                <w:snapToGrid w:val="0"/>
                <w:szCs w:val="22"/>
              </w:rPr>
            </w:pPr>
            <w:r w:rsidRPr="001522C0">
              <w:rPr>
                <w:snapToGrid w:val="0"/>
                <w:szCs w:val="22"/>
              </w:rPr>
              <w:t>0,59</w:t>
            </w:r>
          </w:p>
        </w:tc>
        <w:tc>
          <w:tcPr>
            <w:tcW w:w="1559" w:type="dxa"/>
            <w:tcBorders>
              <w:top w:val="single" w:sz="6" w:space="0" w:color="auto"/>
              <w:left w:val="single" w:sz="6" w:space="0" w:color="auto"/>
              <w:bottom w:val="single" w:sz="6" w:space="0" w:color="auto"/>
              <w:right w:val="single" w:sz="6" w:space="0" w:color="auto"/>
            </w:tcBorders>
          </w:tcPr>
          <w:p w14:paraId="123672C1" w14:textId="77777777" w:rsidR="00580179" w:rsidRPr="001522C0" w:rsidRDefault="00580179" w:rsidP="001522C0">
            <w:pPr>
              <w:spacing w:line="240" w:lineRule="auto"/>
              <w:jc w:val="both"/>
              <w:rPr>
                <w:szCs w:val="22"/>
              </w:rPr>
            </w:pPr>
            <w:r w:rsidRPr="001522C0">
              <w:rPr>
                <w:szCs w:val="22"/>
              </w:rPr>
              <w:t>42,1</w:t>
            </w:r>
          </w:p>
        </w:tc>
      </w:tr>
      <w:tr w:rsidR="00580179" w:rsidRPr="001522C0" w14:paraId="23EBAC52" w14:textId="77777777" w:rsidTr="008B5FD0">
        <w:tc>
          <w:tcPr>
            <w:tcW w:w="1276" w:type="dxa"/>
            <w:tcBorders>
              <w:top w:val="single" w:sz="6" w:space="0" w:color="auto"/>
              <w:left w:val="single" w:sz="6" w:space="0" w:color="auto"/>
              <w:bottom w:val="single" w:sz="6" w:space="0" w:color="auto"/>
              <w:right w:val="single" w:sz="6" w:space="0" w:color="auto"/>
            </w:tcBorders>
          </w:tcPr>
          <w:p w14:paraId="341633E8" w14:textId="77777777" w:rsidR="00580179" w:rsidRPr="001522C0" w:rsidRDefault="00580179" w:rsidP="001522C0">
            <w:pPr>
              <w:spacing w:line="240" w:lineRule="auto"/>
              <w:jc w:val="both"/>
              <w:rPr>
                <w:snapToGrid w:val="0"/>
                <w:szCs w:val="22"/>
              </w:rPr>
            </w:pPr>
            <w:r w:rsidRPr="001522C0">
              <w:rPr>
                <w:snapToGrid w:val="0"/>
                <w:szCs w:val="22"/>
              </w:rPr>
              <w:t>16</w:t>
            </w:r>
          </w:p>
        </w:tc>
        <w:tc>
          <w:tcPr>
            <w:tcW w:w="1701" w:type="dxa"/>
            <w:tcBorders>
              <w:top w:val="single" w:sz="6" w:space="0" w:color="auto"/>
              <w:left w:val="single" w:sz="6" w:space="0" w:color="auto"/>
              <w:bottom w:val="single" w:sz="6" w:space="0" w:color="auto"/>
              <w:right w:val="single" w:sz="6" w:space="0" w:color="auto"/>
            </w:tcBorders>
          </w:tcPr>
          <w:p w14:paraId="52D2245F" w14:textId="77777777" w:rsidR="00580179" w:rsidRPr="001522C0" w:rsidRDefault="00580179" w:rsidP="001522C0">
            <w:pPr>
              <w:spacing w:line="240" w:lineRule="auto"/>
              <w:jc w:val="both"/>
              <w:rPr>
                <w:snapToGrid w:val="0"/>
                <w:szCs w:val="22"/>
              </w:rPr>
            </w:pPr>
            <w:r w:rsidRPr="001522C0">
              <w:rPr>
                <w:snapToGrid w:val="0"/>
                <w:szCs w:val="22"/>
              </w:rPr>
              <w:t>0,48</w:t>
            </w:r>
          </w:p>
        </w:tc>
        <w:tc>
          <w:tcPr>
            <w:tcW w:w="1984" w:type="dxa"/>
            <w:tcBorders>
              <w:top w:val="single" w:sz="6" w:space="0" w:color="auto"/>
              <w:left w:val="single" w:sz="6" w:space="0" w:color="auto"/>
              <w:bottom w:val="single" w:sz="6" w:space="0" w:color="auto"/>
              <w:right w:val="single" w:sz="6" w:space="0" w:color="auto"/>
            </w:tcBorders>
          </w:tcPr>
          <w:p w14:paraId="62CA293A" w14:textId="77777777" w:rsidR="00580179" w:rsidRPr="001522C0" w:rsidRDefault="00580179" w:rsidP="001522C0">
            <w:pPr>
              <w:spacing w:line="240" w:lineRule="auto"/>
              <w:jc w:val="both"/>
              <w:rPr>
                <w:szCs w:val="22"/>
              </w:rPr>
            </w:pPr>
            <w:r w:rsidRPr="001522C0">
              <w:rPr>
                <w:szCs w:val="22"/>
              </w:rPr>
              <w:t>30,0</w:t>
            </w:r>
          </w:p>
        </w:tc>
        <w:tc>
          <w:tcPr>
            <w:tcW w:w="1701" w:type="dxa"/>
            <w:tcBorders>
              <w:top w:val="single" w:sz="6" w:space="0" w:color="auto"/>
              <w:left w:val="single" w:sz="6" w:space="0" w:color="auto"/>
              <w:bottom w:val="single" w:sz="6" w:space="0" w:color="auto"/>
              <w:right w:val="single" w:sz="6" w:space="0" w:color="auto"/>
            </w:tcBorders>
          </w:tcPr>
          <w:p w14:paraId="009C7250" w14:textId="77777777" w:rsidR="00580179" w:rsidRPr="001522C0" w:rsidRDefault="00580179" w:rsidP="001522C0">
            <w:pPr>
              <w:spacing w:line="240" w:lineRule="auto"/>
              <w:jc w:val="both"/>
              <w:rPr>
                <w:snapToGrid w:val="0"/>
                <w:szCs w:val="22"/>
              </w:rPr>
            </w:pPr>
            <w:r w:rsidRPr="001522C0">
              <w:rPr>
                <w:snapToGrid w:val="0"/>
                <w:szCs w:val="22"/>
              </w:rPr>
              <w:t>0,64</w:t>
            </w:r>
          </w:p>
        </w:tc>
        <w:tc>
          <w:tcPr>
            <w:tcW w:w="1559" w:type="dxa"/>
            <w:tcBorders>
              <w:top w:val="single" w:sz="6" w:space="0" w:color="auto"/>
              <w:left w:val="single" w:sz="6" w:space="0" w:color="auto"/>
              <w:bottom w:val="single" w:sz="6" w:space="0" w:color="auto"/>
              <w:right w:val="single" w:sz="6" w:space="0" w:color="auto"/>
            </w:tcBorders>
          </w:tcPr>
          <w:p w14:paraId="0CDA0B2E" w14:textId="77777777" w:rsidR="00580179" w:rsidRPr="001522C0" w:rsidRDefault="00580179" w:rsidP="001522C0">
            <w:pPr>
              <w:spacing w:line="240" w:lineRule="auto"/>
              <w:jc w:val="both"/>
              <w:rPr>
                <w:szCs w:val="22"/>
              </w:rPr>
            </w:pPr>
            <w:r w:rsidRPr="001522C0">
              <w:rPr>
                <w:szCs w:val="22"/>
              </w:rPr>
              <w:t>40,0</w:t>
            </w:r>
          </w:p>
        </w:tc>
      </w:tr>
      <w:tr w:rsidR="00580179" w:rsidRPr="001522C0" w14:paraId="62CA0590" w14:textId="77777777" w:rsidTr="008B5FD0">
        <w:tc>
          <w:tcPr>
            <w:tcW w:w="1276" w:type="dxa"/>
            <w:tcBorders>
              <w:top w:val="single" w:sz="6" w:space="0" w:color="auto"/>
              <w:left w:val="single" w:sz="6" w:space="0" w:color="auto"/>
              <w:bottom w:val="single" w:sz="6" w:space="0" w:color="auto"/>
              <w:right w:val="single" w:sz="6" w:space="0" w:color="auto"/>
            </w:tcBorders>
          </w:tcPr>
          <w:p w14:paraId="233E8525" w14:textId="77777777" w:rsidR="00580179" w:rsidRPr="001522C0" w:rsidRDefault="00580179" w:rsidP="001522C0">
            <w:pPr>
              <w:spacing w:line="240" w:lineRule="auto"/>
              <w:jc w:val="both"/>
              <w:rPr>
                <w:snapToGrid w:val="0"/>
                <w:szCs w:val="22"/>
              </w:rPr>
            </w:pPr>
            <w:r w:rsidRPr="001522C0">
              <w:rPr>
                <w:snapToGrid w:val="0"/>
                <w:szCs w:val="22"/>
              </w:rPr>
              <w:t>18</w:t>
            </w:r>
          </w:p>
        </w:tc>
        <w:tc>
          <w:tcPr>
            <w:tcW w:w="1701" w:type="dxa"/>
            <w:tcBorders>
              <w:top w:val="single" w:sz="6" w:space="0" w:color="auto"/>
              <w:left w:val="single" w:sz="6" w:space="0" w:color="auto"/>
              <w:bottom w:val="single" w:sz="6" w:space="0" w:color="auto"/>
              <w:right w:val="single" w:sz="6" w:space="0" w:color="auto"/>
            </w:tcBorders>
          </w:tcPr>
          <w:p w14:paraId="308692E1" w14:textId="77777777" w:rsidR="00580179" w:rsidRPr="001522C0" w:rsidRDefault="00580179" w:rsidP="001522C0">
            <w:pPr>
              <w:spacing w:line="240" w:lineRule="auto"/>
              <w:jc w:val="both"/>
              <w:rPr>
                <w:snapToGrid w:val="0"/>
                <w:szCs w:val="22"/>
              </w:rPr>
            </w:pPr>
            <w:r w:rsidRPr="001522C0">
              <w:rPr>
                <w:snapToGrid w:val="0"/>
                <w:szCs w:val="22"/>
              </w:rPr>
              <w:t>0,52</w:t>
            </w:r>
          </w:p>
        </w:tc>
        <w:tc>
          <w:tcPr>
            <w:tcW w:w="1984" w:type="dxa"/>
            <w:tcBorders>
              <w:top w:val="single" w:sz="6" w:space="0" w:color="auto"/>
              <w:left w:val="single" w:sz="6" w:space="0" w:color="auto"/>
              <w:bottom w:val="single" w:sz="6" w:space="0" w:color="auto"/>
              <w:right w:val="single" w:sz="6" w:space="0" w:color="auto"/>
            </w:tcBorders>
          </w:tcPr>
          <w:p w14:paraId="35BD86EF" w14:textId="77777777" w:rsidR="00580179" w:rsidRPr="001522C0" w:rsidRDefault="00580179" w:rsidP="001522C0">
            <w:pPr>
              <w:spacing w:line="240" w:lineRule="auto"/>
              <w:jc w:val="both"/>
              <w:rPr>
                <w:szCs w:val="22"/>
              </w:rPr>
            </w:pPr>
            <w:r w:rsidRPr="001522C0">
              <w:rPr>
                <w:szCs w:val="22"/>
              </w:rPr>
              <w:t>28,9</w:t>
            </w:r>
          </w:p>
        </w:tc>
        <w:tc>
          <w:tcPr>
            <w:tcW w:w="1701" w:type="dxa"/>
            <w:tcBorders>
              <w:top w:val="single" w:sz="6" w:space="0" w:color="auto"/>
              <w:left w:val="single" w:sz="6" w:space="0" w:color="auto"/>
              <w:bottom w:val="single" w:sz="6" w:space="0" w:color="auto"/>
              <w:right w:val="single" w:sz="6" w:space="0" w:color="auto"/>
            </w:tcBorders>
          </w:tcPr>
          <w:p w14:paraId="42EE6211" w14:textId="77777777" w:rsidR="00580179" w:rsidRPr="001522C0" w:rsidRDefault="00580179" w:rsidP="001522C0">
            <w:pPr>
              <w:spacing w:line="240" w:lineRule="auto"/>
              <w:jc w:val="both"/>
              <w:rPr>
                <w:snapToGrid w:val="0"/>
                <w:szCs w:val="22"/>
              </w:rPr>
            </w:pPr>
            <w:r w:rsidRPr="001522C0">
              <w:rPr>
                <w:snapToGrid w:val="0"/>
                <w:szCs w:val="22"/>
              </w:rPr>
              <w:t>0,69</w:t>
            </w:r>
          </w:p>
        </w:tc>
        <w:tc>
          <w:tcPr>
            <w:tcW w:w="1559" w:type="dxa"/>
            <w:tcBorders>
              <w:top w:val="single" w:sz="6" w:space="0" w:color="auto"/>
              <w:left w:val="single" w:sz="6" w:space="0" w:color="auto"/>
              <w:bottom w:val="single" w:sz="6" w:space="0" w:color="auto"/>
              <w:right w:val="single" w:sz="6" w:space="0" w:color="auto"/>
            </w:tcBorders>
          </w:tcPr>
          <w:p w14:paraId="4E35033C" w14:textId="77777777" w:rsidR="00580179" w:rsidRPr="001522C0" w:rsidRDefault="00580179" w:rsidP="001522C0">
            <w:pPr>
              <w:spacing w:line="240" w:lineRule="auto"/>
              <w:jc w:val="both"/>
              <w:rPr>
                <w:szCs w:val="22"/>
              </w:rPr>
            </w:pPr>
            <w:r w:rsidRPr="001522C0">
              <w:rPr>
                <w:szCs w:val="22"/>
              </w:rPr>
              <w:t>38,3</w:t>
            </w:r>
          </w:p>
        </w:tc>
      </w:tr>
      <w:tr w:rsidR="00580179" w:rsidRPr="001522C0" w14:paraId="6438C5A1" w14:textId="77777777" w:rsidTr="008B5FD0">
        <w:tc>
          <w:tcPr>
            <w:tcW w:w="1276" w:type="dxa"/>
            <w:tcBorders>
              <w:top w:val="single" w:sz="6" w:space="0" w:color="auto"/>
              <w:left w:val="single" w:sz="6" w:space="0" w:color="auto"/>
              <w:bottom w:val="single" w:sz="6" w:space="0" w:color="auto"/>
              <w:right w:val="single" w:sz="6" w:space="0" w:color="auto"/>
            </w:tcBorders>
          </w:tcPr>
          <w:p w14:paraId="7B444D4F" w14:textId="77777777" w:rsidR="00580179" w:rsidRPr="001522C0" w:rsidRDefault="00580179" w:rsidP="001522C0">
            <w:pPr>
              <w:spacing w:line="240" w:lineRule="auto"/>
              <w:jc w:val="both"/>
              <w:rPr>
                <w:snapToGrid w:val="0"/>
                <w:szCs w:val="22"/>
              </w:rPr>
            </w:pPr>
            <w:r w:rsidRPr="001522C0">
              <w:rPr>
                <w:snapToGrid w:val="0"/>
                <w:szCs w:val="22"/>
              </w:rPr>
              <w:t>20</w:t>
            </w:r>
          </w:p>
        </w:tc>
        <w:tc>
          <w:tcPr>
            <w:tcW w:w="1701" w:type="dxa"/>
            <w:tcBorders>
              <w:top w:val="single" w:sz="6" w:space="0" w:color="auto"/>
              <w:left w:val="single" w:sz="6" w:space="0" w:color="auto"/>
              <w:bottom w:val="single" w:sz="6" w:space="0" w:color="auto"/>
              <w:right w:val="single" w:sz="6" w:space="0" w:color="auto"/>
            </w:tcBorders>
          </w:tcPr>
          <w:p w14:paraId="0656D467" w14:textId="77777777" w:rsidR="00580179" w:rsidRPr="001522C0" w:rsidRDefault="00580179" w:rsidP="001522C0">
            <w:pPr>
              <w:spacing w:line="240" w:lineRule="auto"/>
              <w:jc w:val="both"/>
              <w:rPr>
                <w:snapToGrid w:val="0"/>
                <w:szCs w:val="22"/>
              </w:rPr>
            </w:pPr>
            <w:r w:rsidRPr="001522C0">
              <w:rPr>
                <w:snapToGrid w:val="0"/>
                <w:szCs w:val="22"/>
              </w:rPr>
              <w:t>0,56</w:t>
            </w:r>
          </w:p>
        </w:tc>
        <w:tc>
          <w:tcPr>
            <w:tcW w:w="1984" w:type="dxa"/>
            <w:tcBorders>
              <w:top w:val="single" w:sz="6" w:space="0" w:color="auto"/>
              <w:left w:val="single" w:sz="6" w:space="0" w:color="auto"/>
              <w:bottom w:val="single" w:sz="6" w:space="0" w:color="auto"/>
              <w:right w:val="single" w:sz="6" w:space="0" w:color="auto"/>
            </w:tcBorders>
          </w:tcPr>
          <w:p w14:paraId="4C1F1AE8" w14:textId="77777777" w:rsidR="00580179" w:rsidRPr="001522C0" w:rsidRDefault="00580179" w:rsidP="001522C0">
            <w:pPr>
              <w:spacing w:line="240" w:lineRule="auto"/>
              <w:jc w:val="both"/>
              <w:rPr>
                <w:szCs w:val="22"/>
              </w:rPr>
            </w:pPr>
            <w:r w:rsidRPr="001522C0">
              <w:rPr>
                <w:szCs w:val="22"/>
              </w:rPr>
              <w:t>28,0</w:t>
            </w:r>
          </w:p>
        </w:tc>
        <w:tc>
          <w:tcPr>
            <w:tcW w:w="1701" w:type="dxa"/>
            <w:tcBorders>
              <w:top w:val="single" w:sz="6" w:space="0" w:color="auto"/>
              <w:left w:val="single" w:sz="6" w:space="0" w:color="auto"/>
              <w:bottom w:val="single" w:sz="6" w:space="0" w:color="auto"/>
              <w:right w:val="single" w:sz="6" w:space="0" w:color="auto"/>
            </w:tcBorders>
          </w:tcPr>
          <w:p w14:paraId="6058058E" w14:textId="77777777" w:rsidR="00580179" w:rsidRPr="001522C0" w:rsidRDefault="00580179" w:rsidP="001522C0">
            <w:pPr>
              <w:spacing w:line="240" w:lineRule="auto"/>
              <w:jc w:val="both"/>
              <w:rPr>
                <w:snapToGrid w:val="0"/>
                <w:szCs w:val="22"/>
              </w:rPr>
            </w:pPr>
            <w:r w:rsidRPr="001522C0">
              <w:rPr>
                <w:snapToGrid w:val="0"/>
                <w:szCs w:val="22"/>
              </w:rPr>
              <w:t>0,74</w:t>
            </w:r>
          </w:p>
        </w:tc>
        <w:tc>
          <w:tcPr>
            <w:tcW w:w="1559" w:type="dxa"/>
            <w:tcBorders>
              <w:top w:val="single" w:sz="6" w:space="0" w:color="auto"/>
              <w:left w:val="single" w:sz="6" w:space="0" w:color="auto"/>
              <w:bottom w:val="single" w:sz="6" w:space="0" w:color="auto"/>
              <w:right w:val="single" w:sz="6" w:space="0" w:color="auto"/>
            </w:tcBorders>
          </w:tcPr>
          <w:p w14:paraId="2BD9F92C" w14:textId="77777777" w:rsidR="00580179" w:rsidRPr="001522C0" w:rsidRDefault="00580179" w:rsidP="001522C0">
            <w:pPr>
              <w:spacing w:line="240" w:lineRule="auto"/>
              <w:jc w:val="both"/>
              <w:rPr>
                <w:szCs w:val="22"/>
              </w:rPr>
            </w:pPr>
            <w:r w:rsidRPr="001522C0">
              <w:rPr>
                <w:szCs w:val="22"/>
              </w:rPr>
              <w:t>37,0</w:t>
            </w:r>
          </w:p>
        </w:tc>
      </w:tr>
      <w:tr w:rsidR="00580179" w:rsidRPr="001522C0" w14:paraId="4A3C1EE8" w14:textId="77777777" w:rsidTr="008B5FD0">
        <w:tc>
          <w:tcPr>
            <w:tcW w:w="1276" w:type="dxa"/>
            <w:tcBorders>
              <w:top w:val="single" w:sz="6" w:space="0" w:color="auto"/>
              <w:left w:val="single" w:sz="6" w:space="0" w:color="auto"/>
              <w:bottom w:val="single" w:sz="6" w:space="0" w:color="auto"/>
              <w:right w:val="single" w:sz="6" w:space="0" w:color="auto"/>
            </w:tcBorders>
          </w:tcPr>
          <w:p w14:paraId="7102979D" w14:textId="77777777" w:rsidR="00580179" w:rsidRPr="001522C0" w:rsidRDefault="00580179" w:rsidP="001522C0">
            <w:pPr>
              <w:spacing w:line="240" w:lineRule="auto"/>
              <w:jc w:val="both"/>
              <w:rPr>
                <w:snapToGrid w:val="0"/>
                <w:szCs w:val="22"/>
              </w:rPr>
            </w:pPr>
            <w:r w:rsidRPr="001522C0">
              <w:rPr>
                <w:snapToGrid w:val="0"/>
                <w:szCs w:val="22"/>
              </w:rPr>
              <w:t>25</w:t>
            </w:r>
          </w:p>
        </w:tc>
        <w:tc>
          <w:tcPr>
            <w:tcW w:w="1701" w:type="dxa"/>
            <w:tcBorders>
              <w:top w:val="single" w:sz="6" w:space="0" w:color="auto"/>
              <w:left w:val="single" w:sz="6" w:space="0" w:color="auto"/>
              <w:bottom w:val="single" w:sz="6" w:space="0" w:color="auto"/>
              <w:right w:val="single" w:sz="6" w:space="0" w:color="auto"/>
            </w:tcBorders>
          </w:tcPr>
          <w:p w14:paraId="0B7F51FB" w14:textId="77777777" w:rsidR="00580179" w:rsidRPr="001522C0" w:rsidRDefault="00580179" w:rsidP="001522C0">
            <w:pPr>
              <w:spacing w:line="240" w:lineRule="auto"/>
              <w:jc w:val="both"/>
              <w:rPr>
                <w:snapToGrid w:val="0"/>
                <w:szCs w:val="22"/>
              </w:rPr>
            </w:pPr>
            <w:r w:rsidRPr="001522C0">
              <w:rPr>
                <w:snapToGrid w:val="0"/>
                <w:szCs w:val="22"/>
              </w:rPr>
              <w:t>0,65</w:t>
            </w:r>
          </w:p>
        </w:tc>
        <w:tc>
          <w:tcPr>
            <w:tcW w:w="1984" w:type="dxa"/>
            <w:tcBorders>
              <w:top w:val="single" w:sz="6" w:space="0" w:color="auto"/>
              <w:left w:val="single" w:sz="6" w:space="0" w:color="auto"/>
              <w:bottom w:val="single" w:sz="6" w:space="0" w:color="auto"/>
              <w:right w:val="single" w:sz="6" w:space="0" w:color="auto"/>
            </w:tcBorders>
          </w:tcPr>
          <w:p w14:paraId="2E78CC0C" w14:textId="77777777" w:rsidR="00580179" w:rsidRPr="001522C0" w:rsidRDefault="00580179" w:rsidP="001522C0">
            <w:pPr>
              <w:spacing w:line="240" w:lineRule="auto"/>
              <w:jc w:val="both"/>
              <w:rPr>
                <w:szCs w:val="22"/>
              </w:rPr>
            </w:pPr>
            <w:r w:rsidRPr="001522C0">
              <w:rPr>
                <w:szCs w:val="22"/>
              </w:rPr>
              <w:t>26,0</w:t>
            </w:r>
          </w:p>
        </w:tc>
        <w:tc>
          <w:tcPr>
            <w:tcW w:w="1701" w:type="dxa"/>
            <w:tcBorders>
              <w:top w:val="single" w:sz="6" w:space="0" w:color="auto"/>
              <w:left w:val="single" w:sz="6" w:space="0" w:color="auto"/>
              <w:bottom w:val="single" w:sz="6" w:space="0" w:color="auto"/>
              <w:right w:val="single" w:sz="6" w:space="0" w:color="auto"/>
            </w:tcBorders>
          </w:tcPr>
          <w:p w14:paraId="6B38B53C" w14:textId="77777777" w:rsidR="00580179" w:rsidRPr="001522C0" w:rsidRDefault="00580179" w:rsidP="001522C0">
            <w:pPr>
              <w:spacing w:line="240" w:lineRule="auto"/>
              <w:jc w:val="both"/>
              <w:rPr>
                <w:snapToGrid w:val="0"/>
                <w:szCs w:val="22"/>
              </w:rPr>
            </w:pPr>
            <w:r w:rsidRPr="001522C0">
              <w:rPr>
                <w:snapToGrid w:val="0"/>
                <w:szCs w:val="22"/>
              </w:rPr>
              <w:t>0,86</w:t>
            </w:r>
          </w:p>
        </w:tc>
        <w:tc>
          <w:tcPr>
            <w:tcW w:w="1559" w:type="dxa"/>
            <w:tcBorders>
              <w:top w:val="single" w:sz="6" w:space="0" w:color="auto"/>
              <w:left w:val="single" w:sz="6" w:space="0" w:color="auto"/>
              <w:bottom w:val="single" w:sz="6" w:space="0" w:color="auto"/>
              <w:right w:val="single" w:sz="6" w:space="0" w:color="auto"/>
            </w:tcBorders>
          </w:tcPr>
          <w:p w14:paraId="798DA692" w14:textId="77777777" w:rsidR="00580179" w:rsidRPr="001522C0" w:rsidRDefault="00580179" w:rsidP="001522C0">
            <w:pPr>
              <w:spacing w:line="240" w:lineRule="auto"/>
              <w:jc w:val="both"/>
              <w:rPr>
                <w:szCs w:val="22"/>
              </w:rPr>
            </w:pPr>
            <w:r w:rsidRPr="001522C0">
              <w:rPr>
                <w:szCs w:val="22"/>
              </w:rPr>
              <w:t>34,4</w:t>
            </w:r>
          </w:p>
        </w:tc>
      </w:tr>
      <w:tr w:rsidR="00580179" w:rsidRPr="001522C0" w14:paraId="3E06A689" w14:textId="77777777" w:rsidTr="008B5FD0">
        <w:tc>
          <w:tcPr>
            <w:tcW w:w="1276" w:type="dxa"/>
            <w:tcBorders>
              <w:top w:val="single" w:sz="6" w:space="0" w:color="auto"/>
              <w:left w:val="single" w:sz="6" w:space="0" w:color="auto"/>
              <w:bottom w:val="single" w:sz="6" w:space="0" w:color="auto"/>
              <w:right w:val="single" w:sz="6" w:space="0" w:color="auto"/>
            </w:tcBorders>
          </w:tcPr>
          <w:p w14:paraId="7F7A8B76" w14:textId="77777777" w:rsidR="00580179" w:rsidRPr="001522C0" w:rsidRDefault="00580179" w:rsidP="001522C0">
            <w:pPr>
              <w:spacing w:line="240" w:lineRule="auto"/>
              <w:jc w:val="both"/>
              <w:rPr>
                <w:snapToGrid w:val="0"/>
                <w:szCs w:val="22"/>
              </w:rPr>
            </w:pPr>
            <w:r w:rsidRPr="001522C0">
              <w:rPr>
                <w:snapToGrid w:val="0"/>
                <w:szCs w:val="22"/>
              </w:rPr>
              <w:t>30</w:t>
            </w:r>
          </w:p>
        </w:tc>
        <w:tc>
          <w:tcPr>
            <w:tcW w:w="1701" w:type="dxa"/>
            <w:tcBorders>
              <w:top w:val="single" w:sz="6" w:space="0" w:color="auto"/>
              <w:left w:val="single" w:sz="6" w:space="0" w:color="auto"/>
              <w:bottom w:val="single" w:sz="6" w:space="0" w:color="auto"/>
              <w:right w:val="single" w:sz="6" w:space="0" w:color="auto"/>
            </w:tcBorders>
          </w:tcPr>
          <w:p w14:paraId="1B451E43" w14:textId="77777777" w:rsidR="00580179" w:rsidRPr="001522C0" w:rsidRDefault="00580179" w:rsidP="001522C0">
            <w:pPr>
              <w:spacing w:line="240" w:lineRule="auto"/>
              <w:jc w:val="both"/>
              <w:rPr>
                <w:snapToGrid w:val="0"/>
                <w:szCs w:val="22"/>
              </w:rPr>
            </w:pPr>
            <w:r w:rsidRPr="001522C0">
              <w:rPr>
                <w:snapToGrid w:val="0"/>
                <w:szCs w:val="22"/>
              </w:rPr>
              <w:t>0,73</w:t>
            </w:r>
          </w:p>
        </w:tc>
        <w:tc>
          <w:tcPr>
            <w:tcW w:w="1984" w:type="dxa"/>
            <w:tcBorders>
              <w:top w:val="single" w:sz="6" w:space="0" w:color="auto"/>
              <w:left w:val="single" w:sz="6" w:space="0" w:color="auto"/>
              <w:bottom w:val="single" w:sz="6" w:space="0" w:color="auto"/>
              <w:right w:val="single" w:sz="6" w:space="0" w:color="auto"/>
            </w:tcBorders>
          </w:tcPr>
          <w:p w14:paraId="45A6B580" w14:textId="77777777" w:rsidR="00580179" w:rsidRPr="001522C0" w:rsidRDefault="00580179" w:rsidP="001522C0">
            <w:pPr>
              <w:spacing w:line="240" w:lineRule="auto"/>
              <w:jc w:val="both"/>
              <w:rPr>
                <w:szCs w:val="22"/>
              </w:rPr>
            </w:pPr>
            <w:r w:rsidRPr="001522C0">
              <w:rPr>
                <w:szCs w:val="22"/>
              </w:rPr>
              <w:t>24,3</w:t>
            </w:r>
          </w:p>
        </w:tc>
        <w:tc>
          <w:tcPr>
            <w:tcW w:w="1701" w:type="dxa"/>
            <w:tcBorders>
              <w:top w:val="single" w:sz="6" w:space="0" w:color="auto"/>
              <w:left w:val="single" w:sz="6" w:space="0" w:color="auto"/>
              <w:bottom w:val="single" w:sz="6" w:space="0" w:color="auto"/>
              <w:right w:val="single" w:sz="6" w:space="0" w:color="auto"/>
            </w:tcBorders>
          </w:tcPr>
          <w:p w14:paraId="278DBC14" w14:textId="77777777" w:rsidR="00580179" w:rsidRPr="001522C0" w:rsidRDefault="00580179" w:rsidP="001522C0">
            <w:pPr>
              <w:spacing w:line="240" w:lineRule="auto"/>
              <w:jc w:val="both"/>
              <w:rPr>
                <w:snapToGrid w:val="0"/>
                <w:szCs w:val="22"/>
              </w:rPr>
            </w:pPr>
            <w:r w:rsidRPr="001522C0">
              <w:rPr>
                <w:snapToGrid w:val="0"/>
                <w:szCs w:val="22"/>
              </w:rPr>
              <w:t>0,98</w:t>
            </w:r>
          </w:p>
        </w:tc>
        <w:tc>
          <w:tcPr>
            <w:tcW w:w="1559" w:type="dxa"/>
            <w:tcBorders>
              <w:top w:val="single" w:sz="6" w:space="0" w:color="auto"/>
              <w:left w:val="single" w:sz="6" w:space="0" w:color="auto"/>
              <w:bottom w:val="single" w:sz="6" w:space="0" w:color="auto"/>
              <w:right w:val="single" w:sz="6" w:space="0" w:color="auto"/>
            </w:tcBorders>
          </w:tcPr>
          <w:p w14:paraId="0375172C" w14:textId="77777777" w:rsidR="00580179" w:rsidRPr="001522C0" w:rsidRDefault="00580179" w:rsidP="001522C0">
            <w:pPr>
              <w:spacing w:line="240" w:lineRule="auto"/>
              <w:jc w:val="both"/>
              <w:rPr>
                <w:szCs w:val="22"/>
              </w:rPr>
            </w:pPr>
            <w:r w:rsidRPr="001522C0">
              <w:rPr>
                <w:szCs w:val="22"/>
              </w:rPr>
              <w:t>32,7</w:t>
            </w:r>
          </w:p>
        </w:tc>
      </w:tr>
      <w:tr w:rsidR="00580179" w:rsidRPr="001522C0" w14:paraId="201BE9ED" w14:textId="77777777" w:rsidTr="008B5FD0">
        <w:tc>
          <w:tcPr>
            <w:tcW w:w="1276" w:type="dxa"/>
            <w:tcBorders>
              <w:top w:val="single" w:sz="6" w:space="0" w:color="auto"/>
              <w:left w:val="single" w:sz="6" w:space="0" w:color="auto"/>
              <w:bottom w:val="single" w:sz="6" w:space="0" w:color="auto"/>
              <w:right w:val="single" w:sz="6" w:space="0" w:color="auto"/>
            </w:tcBorders>
          </w:tcPr>
          <w:p w14:paraId="202FAE69" w14:textId="77777777" w:rsidR="00580179" w:rsidRPr="001522C0" w:rsidRDefault="00580179" w:rsidP="001522C0">
            <w:pPr>
              <w:spacing w:line="240" w:lineRule="auto"/>
              <w:jc w:val="both"/>
              <w:rPr>
                <w:snapToGrid w:val="0"/>
                <w:szCs w:val="22"/>
              </w:rPr>
            </w:pPr>
            <w:r w:rsidRPr="001522C0">
              <w:rPr>
                <w:snapToGrid w:val="0"/>
                <w:szCs w:val="22"/>
              </w:rPr>
              <w:t>35</w:t>
            </w:r>
          </w:p>
        </w:tc>
        <w:tc>
          <w:tcPr>
            <w:tcW w:w="1701" w:type="dxa"/>
            <w:tcBorders>
              <w:top w:val="single" w:sz="6" w:space="0" w:color="auto"/>
              <w:left w:val="single" w:sz="6" w:space="0" w:color="auto"/>
              <w:bottom w:val="single" w:sz="6" w:space="0" w:color="auto"/>
              <w:right w:val="single" w:sz="6" w:space="0" w:color="auto"/>
            </w:tcBorders>
          </w:tcPr>
          <w:p w14:paraId="6042C769" w14:textId="77777777" w:rsidR="00580179" w:rsidRPr="001522C0" w:rsidRDefault="00580179" w:rsidP="001522C0">
            <w:pPr>
              <w:spacing w:line="240" w:lineRule="auto"/>
              <w:jc w:val="both"/>
              <w:rPr>
                <w:snapToGrid w:val="0"/>
                <w:szCs w:val="22"/>
              </w:rPr>
            </w:pPr>
            <w:r w:rsidRPr="001522C0">
              <w:rPr>
                <w:snapToGrid w:val="0"/>
                <w:szCs w:val="22"/>
              </w:rPr>
              <w:t>0,81</w:t>
            </w:r>
          </w:p>
        </w:tc>
        <w:tc>
          <w:tcPr>
            <w:tcW w:w="1984" w:type="dxa"/>
            <w:tcBorders>
              <w:top w:val="single" w:sz="6" w:space="0" w:color="auto"/>
              <w:left w:val="single" w:sz="6" w:space="0" w:color="auto"/>
              <w:bottom w:val="single" w:sz="6" w:space="0" w:color="auto"/>
              <w:right w:val="single" w:sz="6" w:space="0" w:color="auto"/>
            </w:tcBorders>
          </w:tcPr>
          <w:p w14:paraId="7CE8FC1B" w14:textId="77777777" w:rsidR="00580179" w:rsidRPr="001522C0" w:rsidRDefault="00580179" w:rsidP="001522C0">
            <w:pPr>
              <w:spacing w:line="240" w:lineRule="auto"/>
              <w:jc w:val="both"/>
              <w:rPr>
                <w:szCs w:val="22"/>
              </w:rPr>
            </w:pPr>
            <w:r w:rsidRPr="001522C0">
              <w:rPr>
                <w:szCs w:val="22"/>
              </w:rPr>
              <w:t>23,1</w:t>
            </w:r>
          </w:p>
        </w:tc>
        <w:tc>
          <w:tcPr>
            <w:tcW w:w="1701" w:type="dxa"/>
            <w:tcBorders>
              <w:top w:val="single" w:sz="6" w:space="0" w:color="auto"/>
              <w:left w:val="single" w:sz="6" w:space="0" w:color="auto"/>
              <w:bottom w:val="single" w:sz="6" w:space="0" w:color="auto"/>
              <w:right w:val="single" w:sz="6" w:space="0" w:color="auto"/>
            </w:tcBorders>
          </w:tcPr>
          <w:p w14:paraId="111C8668" w14:textId="77777777" w:rsidR="00580179" w:rsidRPr="001522C0" w:rsidRDefault="00580179" w:rsidP="001522C0">
            <w:pPr>
              <w:spacing w:line="240" w:lineRule="auto"/>
              <w:jc w:val="both"/>
              <w:rPr>
                <w:snapToGrid w:val="0"/>
                <w:szCs w:val="22"/>
              </w:rPr>
            </w:pPr>
            <w:r w:rsidRPr="001522C0">
              <w:rPr>
                <w:snapToGrid w:val="0"/>
                <w:szCs w:val="22"/>
              </w:rPr>
              <w:t>1,08</w:t>
            </w:r>
          </w:p>
        </w:tc>
        <w:tc>
          <w:tcPr>
            <w:tcW w:w="1559" w:type="dxa"/>
            <w:tcBorders>
              <w:top w:val="single" w:sz="6" w:space="0" w:color="auto"/>
              <w:left w:val="single" w:sz="6" w:space="0" w:color="auto"/>
              <w:bottom w:val="single" w:sz="6" w:space="0" w:color="auto"/>
              <w:right w:val="single" w:sz="6" w:space="0" w:color="auto"/>
            </w:tcBorders>
          </w:tcPr>
          <w:p w14:paraId="0E5CFB28" w14:textId="77777777" w:rsidR="00580179" w:rsidRPr="001522C0" w:rsidRDefault="00580179" w:rsidP="001522C0">
            <w:pPr>
              <w:spacing w:line="240" w:lineRule="auto"/>
              <w:jc w:val="both"/>
              <w:rPr>
                <w:szCs w:val="22"/>
              </w:rPr>
            </w:pPr>
            <w:r w:rsidRPr="001522C0">
              <w:rPr>
                <w:szCs w:val="22"/>
              </w:rPr>
              <w:t>30,9</w:t>
            </w:r>
          </w:p>
        </w:tc>
      </w:tr>
      <w:tr w:rsidR="00580179" w:rsidRPr="001522C0" w14:paraId="2A0CF3E6" w14:textId="77777777" w:rsidTr="008B5FD0">
        <w:tc>
          <w:tcPr>
            <w:tcW w:w="1276" w:type="dxa"/>
            <w:tcBorders>
              <w:top w:val="single" w:sz="6" w:space="0" w:color="auto"/>
              <w:left w:val="single" w:sz="6" w:space="0" w:color="auto"/>
              <w:bottom w:val="single" w:sz="6" w:space="0" w:color="auto"/>
              <w:right w:val="single" w:sz="6" w:space="0" w:color="auto"/>
            </w:tcBorders>
          </w:tcPr>
          <w:p w14:paraId="69E9EC02" w14:textId="77777777" w:rsidR="00580179" w:rsidRPr="001522C0" w:rsidRDefault="00580179" w:rsidP="001522C0">
            <w:pPr>
              <w:spacing w:line="240" w:lineRule="auto"/>
              <w:jc w:val="both"/>
              <w:rPr>
                <w:snapToGrid w:val="0"/>
                <w:szCs w:val="22"/>
              </w:rPr>
            </w:pPr>
            <w:r w:rsidRPr="001522C0">
              <w:rPr>
                <w:snapToGrid w:val="0"/>
                <w:szCs w:val="22"/>
              </w:rPr>
              <w:t>40</w:t>
            </w:r>
          </w:p>
        </w:tc>
        <w:tc>
          <w:tcPr>
            <w:tcW w:w="1701" w:type="dxa"/>
            <w:tcBorders>
              <w:top w:val="single" w:sz="6" w:space="0" w:color="auto"/>
              <w:left w:val="single" w:sz="6" w:space="0" w:color="auto"/>
              <w:bottom w:val="single" w:sz="6" w:space="0" w:color="auto"/>
              <w:right w:val="single" w:sz="6" w:space="0" w:color="auto"/>
            </w:tcBorders>
          </w:tcPr>
          <w:p w14:paraId="4E0FEA6F" w14:textId="77777777" w:rsidR="00580179" w:rsidRPr="001522C0" w:rsidRDefault="00580179" w:rsidP="001522C0">
            <w:pPr>
              <w:spacing w:line="240" w:lineRule="auto"/>
              <w:jc w:val="both"/>
              <w:rPr>
                <w:snapToGrid w:val="0"/>
                <w:szCs w:val="22"/>
              </w:rPr>
            </w:pPr>
            <w:r w:rsidRPr="001522C0">
              <w:rPr>
                <w:snapToGrid w:val="0"/>
                <w:szCs w:val="22"/>
              </w:rPr>
              <w:t>0,89</w:t>
            </w:r>
          </w:p>
        </w:tc>
        <w:tc>
          <w:tcPr>
            <w:tcW w:w="1984" w:type="dxa"/>
            <w:tcBorders>
              <w:top w:val="single" w:sz="6" w:space="0" w:color="auto"/>
              <w:left w:val="single" w:sz="6" w:space="0" w:color="auto"/>
              <w:bottom w:val="single" w:sz="6" w:space="0" w:color="auto"/>
              <w:right w:val="single" w:sz="6" w:space="0" w:color="auto"/>
            </w:tcBorders>
          </w:tcPr>
          <w:p w14:paraId="53A178C4" w14:textId="77777777" w:rsidR="00580179" w:rsidRPr="001522C0" w:rsidRDefault="00580179" w:rsidP="001522C0">
            <w:pPr>
              <w:spacing w:line="240" w:lineRule="auto"/>
              <w:jc w:val="both"/>
              <w:rPr>
                <w:szCs w:val="22"/>
              </w:rPr>
            </w:pPr>
            <w:r w:rsidRPr="001522C0">
              <w:rPr>
                <w:szCs w:val="22"/>
              </w:rPr>
              <w:t>22,2</w:t>
            </w:r>
          </w:p>
        </w:tc>
        <w:tc>
          <w:tcPr>
            <w:tcW w:w="1701" w:type="dxa"/>
            <w:tcBorders>
              <w:top w:val="single" w:sz="6" w:space="0" w:color="auto"/>
              <w:left w:val="single" w:sz="6" w:space="0" w:color="auto"/>
              <w:bottom w:val="single" w:sz="6" w:space="0" w:color="auto"/>
              <w:right w:val="single" w:sz="6" w:space="0" w:color="auto"/>
            </w:tcBorders>
          </w:tcPr>
          <w:p w14:paraId="74A2EC3D" w14:textId="77777777" w:rsidR="00580179" w:rsidRPr="001522C0" w:rsidRDefault="00580179" w:rsidP="001522C0">
            <w:pPr>
              <w:spacing w:line="240" w:lineRule="auto"/>
              <w:jc w:val="both"/>
              <w:rPr>
                <w:snapToGrid w:val="0"/>
                <w:szCs w:val="22"/>
              </w:rPr>
            </w:pPr>
            <w:r w:rsidRPr="001522C0">
              <w:rPr>
                <w:snapToGrid w:val="0"/>
                <w:szCs w:val="22"/>
              </w:rPr>
              <w:t>1,18</w:t>
            </w:r>
          </w:p>
        </w:tc>
        <w:tc>
          <w:tcPr>
            <w:tcW w:w="1559" w:type="dxa"/>
            <w:tcBorders>
              <w:top w:val="single" w:sz="6" w:space="0" w:color="auto"/>
              <w:left w:val="single" w:sz="6" w:space="0" w:color="auto"/>
              <w:bottom w:val="single" w:sz="6" w:space="0" w:color="auto"/>
              <w:right w:val="single" w:sz="6" w:space="0" w:color="auto"/>
            </w:tcBorders>
          </w:tcPr>
          <w:p w14:paraId="294DD5B9" w14:textId="77777777" w:rsidR="00580179" w:rsidRPr="001522C0" w:rsidRDefault="00580179" w:rsidP="001522C0">
            <w:pPr>
              <w:spacing w:line="240" w:lineRule="auto"/>
              <w:jc w:val="both"/>
              <w:rPr>
                <w:szCs w:val="22"/>
              </w:rPr>
            </w:pPr>
            <w:r w:rsidRPr="001522C0">
              <w:rPr>
                <w:szCs w:val="22"/>
              </w:rPr>
              <w:t>29,5</w:t>
            </w:r>
          </w:p>
        </w:tc>
      </w:tr>
      <w:tr w:rsidR="00580179" w:rsidRPr="001522C0" w14:paraId="3175FCFB" w14:textId="77777777" w:rsidTr="008B5FD0">
        <w:tc>
          <w:tcPr>
            <w:tcW w:w="1276" w:type="dxa"/>
            <w:tcBorders>
              <w:top w:val="single" w:sz="6" w:space="0" w:color="auto"/>
              <w:left w:val="single" w:sz="6" w:space="0" w:color="auto"/>
              <w:bottom w:val="single" w:sz="6" w:space="0" w:color="auto"/>
              <w:right w:val="single" w:sz="6" w:space="0" w:color="auto"/>
            </w:tcBorders>
          </w:tcPr>
          <w:p w14:paraId="4DF5824A" w14:textId="77777777" w:rsidR="00580179" w:rsidRPr="001522C0" w:rsidRDefault="00580179" w:rsidP="001522C0">
            <w:pPr>
              <w:spacing w:line="240" w:lineRule="auto"/>
              <w:jc w:val="both"/>
              <w:rPr>
                <w:snapToGrid w:val="0"/>
                <w:szCs w:val="22"/>
              </w:rPr>
            </w:pPr>
            <w:r w:rsidRPr="001522C0">
              <w:rPr>
                <w:snapToGrid w:val="0"/>
                <w:szCs w:val="22"/>
              </w:rPr>
              <w:t>50</w:t>
            </w:r>
          </w:p>
        </w:tc>
        <w:tc>
          <w:tcPr>
            <w:tcW w:w="1701" w:type="dxa"/>
            <w:tcBorders>
              <w:top w:val="single" w:sz="6" w:space="0" w:color="auto"/>
              <w:left w:val="single" w:sz="6" w:space="0" w:color="auto"/>
              <w:bottom w:val="single" w:sz="6" w:space="0" w:color="auto"/>
              <w:right w:val="single" w:sz="6" w:space="0" w:color="auto"/>
            </w:tcBorders>
          </w:tcPr>
          <w:p w14:paraId="5E943283" w14:textId="77777777" w:rsidR="00580179" w:rsidRPr="001522C0" w:rsidRDefault="00580179" w:rsidP="001522C0">
            <w:pPr>
              <w:spacing w:line="240" w:lineRule="auto"/>
              <w:jc w:val="both"/>
              <w:rPr>
                <w:snapToGrid w:val="0"/>
                <w:szCs w:val="22"/>
              </w:rPr>
            </w:pPr>
            <w:r w:rsidRPr="001522C0">
              <w:rPr>
                <w:snapToGrid w:val="0"/>
                <w:szCs w:val="22"/>
              </w:rPr>
              <w:t>1,03</w:t>
            </w:r>
          </w:p>
        </w:tc>
        <w:tc>
          <w:tcPr>
            <w:tcW w:w="1984" w:type="dxa"/>
            <w:tcBorders>
              <w:top w:val="single" w:sz="6" w:space="0" w:color="auto"/>
              <w:left w:val="single" w:sz="6" w:space="0" w:color="auto"/>
              <w:bottom w:val="single" w:sz="6" w:space="0" w:color="auto"/>
              <w:right w:val="single" w:sz="6" w:space="0" w:color="auto"/>
            </w:tcBorders>
          </w:tcPr>
          <w:p w14:paraId="7662BF6D" w14:textId="77777777" w:rsidR="00580179" w:rsidRPr="001522C0" w:rsidRDefault="00580179" w:rsidP="001522C0">
            <w:pPr>
              <w:spacing w:line="240" w:lineRule="auto"/>
              <w:jc w:val="both"/>
              <w:rPr>
                <w:szCs w:val="22"/>
              </w:rPr>
            </w:pPr>
            <w:r w:rsidRPr="001522C0">
              <w:rPr>
                <w:szCs w:val="22"/>
              </w:rPr>
              <w:t>20,6</w:t>
            </w:r>
          </w:p>
        </w:tc>
        <w:tc>
          <w:tcPr>
            <w:tcW w:w="1701" w:type="dxa"/>
            <w:tcBorders>
              <w:top w:val="single" w:sz="6" w:space="0" w:color="auto"/>
              <w:left w:val="single" w:sz="6" w:space="0" w:color="auto"/>
              <w:bottom w:val="single" w:sz="6" w:space="0" w:color="auto"/>
              <w:right w:val="single" w:sz="6" w:space="0" w:color="auto"/>
            </w:tcBorders>
          </w:tcPr>
          <w:p w14:paraId="4556B1C2" w14:textId="77777777" w:rsidR="00580179" w:rsidRPr="001522C0" w:rsidRDefault="00580179" w:rsidP="001522C0">
            <w:pPr>
              <w:spacing w:line="240" w:lineRule="auto"/>
              <w:jc w:val="both"/>
              <w:rPr>
                <w:snapToGrid w:val="0"/>
                <w:szCs w:val="22"/>
              </w:rPr>
            </w:pPr>
            <w:r w:rsidRPr="001522C0">
              <w:rPr>
                <w:snapToGrid w:val="0"/>
                <w:szCs w:val="22"/>
              </w:rPr>
              <w:t>1,37</w:t>
            </w:r>
          </w:p>
        </w:tc>
        <w:tc>
          <w:tcPr>
            <w:tcW w:w="1559" w:type="dxa"/>
            <w:tcBorders>
              <w:top w:val="single" w:sz="6" w:space="0" w:color="auto"/>
              <w:left w:val="single" w:sz="6" w:space="0" w:color="auto"/>
              <w:bottom w:val="single" w:sz="6" w:space="0" w:color="auto"/>
              <w:right w:val="single" w:sz="6" w:space="0" w:color="auto"/>
            </w:tcBorders>
          </w:tcPr>
          <w:p w14:paraId="29EE2E61" w14:textId="77777777" w:rsidR="00580179" w:rsidRPr="001522C0" w:rsidRDefault="00580179" w:rsidP="001522C0">
            <w:pPr>
              <w:spacing w:line="240" w:lineRule="auto"/>
              <w:jc w:val="both"/>
              <w:rPr>
                <w:szCs w:val="22"/>
              </w:rPr>
            </w:pPr>
            <w:r w:rsidRPr="001522C0">
              <w:rPr>
                <w:szCs w:val="22"/>
              </w:rPr>
              <w:t>27,4</w:t>
            </w:r>
          </w:p>
        </w:tc>
      </w:tr>
      <w:tr w:rsidR="00580179" w:rsidRPr="001522C0" w14:paraId="0F00AB2C" w14:textId="77777777" w:rsidTr="008B5FD0">
        <w:tc>
          <w:tcPr>
            <w:tcW w:w="1276" w:type="dxa"/>
            <w:tcBorders>
              <w:top w:val="single" w:sz="6" w:space="0" w:color="auto"/>
              <w:left w:val="single" w:sz="6" w:space="0" w:color="auto"/>
              <w:bottom w:val="single" w:sz="6" w:space="0" w:color="auto"/>
              <w:right w:val="single" w:sz="6" w:space="0" w:color="auto"/>
            </w:tcBorders>
          </w:tcPr>
          <w:p w14:paraId="1676F670" w14:textId="77777777" w:rsidR="00580179" w:rsidRPr="001522C0" w:rsidRDefault="00580179" w:rsidP="001522C0">
            <w:pPr>
              <w:spacing w:line="240" w:lineRule="auto"/>
              <w:jc w:val="both"/>
              <w:rPr>
                <w:snapToGrid w:val="0"/>
                <w:szCs w:val="22"/>
              </w:rPr>
            </w:pPr>
            <w:r w:rsidRPr="001522C0">
              <w:rPr>
                <w:snapToGrid w:val="0"/>
                <w:szCs w:val="22"/>
              </w:rPr>
              <w:t>60</w:t>
            </w:r>
          </w:p>
        </w:tc>
        <w:tc>
          <w:tcPr>
            <w:tcW w:w="1701" w:type="dxa"/>
            <w:tcBorders>
              <w:top w:val="single" w:sz="6" w:space="0" w:color="auto"/>
              <w:left w:val="single" w:sz="6" w:space="0" w:color="auto"/>
              <w:bottom w:val="single" w:sz="6" w:space="0" w:color="auto"/>
              <w:right w:val="single" w:sz="6" w:space="0" w:color="auto"/>
            </w:tcBorders>
          </w:tcPr>
          <w:p w14:paraId="6CD8E493" w14:textId="77777777" w:rsidR="00580179" w:rsidRPr="001522C0" w:rsidRDefault="00580179" w:rsidP="001522C0">
            <w:pPr>
              <w:spacing w:line="240" w:lineRule="auto"/>
              <w:jc w:val="both"/>
              <w:rPr>
                <w:snapToGrid w:val="0"/>
                <w:szCs w:val="22"/>
              </w:rPr>
            </w:pPr>
            <w:r w:rsidRPr="001522C0">
              <w:rPr>
                <w:snapToGrid w:val="0"/>
                <w:szCs w:val="22"/>
              </w:rPr>
              <w:t>1,16</w:t>
            </w:r>
          </w:p>
        </w:tc>
        <w:tc>
          <w:tcPr>
            <w:tcW w:w="1984" w:type="dxa"/>
            <w:tcBorders>
              <w:top w:val="single" w:sz="6" w:space="0" w:color="auto"/>
              <w:left w:val="single" w:sz="6" w:space="0" w:color="auto"/>
              <w:bottom w:val="single" w:sz="6" w:space="0" w:color="auto"/>
              <w:right w:val="single" w:sz="6" w:space="0" w:color="auto"/>
            </w:tcBorders>
          </w:tcPr>
          <w:p w14:paraId="57C5DCF4" w14:textId="77777777" w:rsidR="00580179" w:rsidRPr="001522C0" w:rsidRDefault="00580179" w:rsidP="001522C0">
            <w:pPr>
              <w:spacing w:line="240" w:lineRule="auto"/>
              <w:jc w:val="both"/>
              <w:rPr>
                <w:szCs w:val="22"/>
              </w:rPr>
            </w:pPr>
            <w:r w:rsidRPr="001522C0">
              <w:rPr>
                <w:szCs w:val="22"/>
              </w:rPr>
              <w:t>19,3</w:t>
            </w:r>
          </w:p>
        </w:tc>
        <w:tc>
          <w:tcPr>
            <w:tcW w:w="1701" w:type="dxa"/>
            <w:tcBorders>
              <w:top w:val="single" w:sz="6" w:space="0" w:color="auto"/>
              <w:left w:val="single" w:sz="6" w:space="0" w:color="auto"/>
              <w:bottom w:val="single" w:sz="6" w:space="0" w:color="auto"/>
              <w:right w:val="single" w:sz="6" w:space="0" w:color="auto"/>
            </w:tcBorders>
          </w:tcPr>
          <w:p w14:paraId="5CBA58BA" w14:textId="77777777" w:rsidR="00580179" w:rsidRPr="001522C0" w:rsidRDefault="00580179" w:rsidP="001522C0">
            <w:pPr>
              <w:spacing w:line="240" w:lineRule="auto"/>
              <w:jc w:val="both"/>
              <w:rPr>
                <w:snapToGrid w:val="0"/>
                <w:szCs w:val="22"/>
              </w:rPr>
            </w:pPr>
            <w:r w:rsidRPr="001522C0">
              <w:rPr>
                <w:snapToGrid w:val="0"/>
                <w:szCs w:val="22"/>
              </w:rPr>
              <w:t>1,55</w:t>
            </w:r>
          </w:p>
        </w:tc>
        <w:tc>
          <w:tcPr>
            <w:tcW w:w="1559" w:type="dxa"/>
            <w:tcBorders>
              <w:top w:val="single" w:sz="6" w:space="0" w:color="auto"/>
              <w:left w:val="single" w:sz="6" w:space="0" w:color="auto"/>
              <w:bottom w:val="single" w:sz="6" w:space="0" w:color="auto"/>
              <w:right w:val="single" w:sz="6" w:space="0" w:color="auto"/>
            </w:tcBorders>
          </w:tcPr>
          <w:p w14:paraId="73EABA79" w14:textId="77777777" w:rsidR="00580179" w:rsidRPr="001522C0" w:rsidRDefault="00580179" w:rsidP="001522C0">
            <w:pPr>
              <w:spacing w:line="240" w:lineRule="auto"/>
              <w:jc w:val="both"/>
              <w:rPr>
                <w:szCs w:val="22"/>
              </w:rPr>
            </w:pPr>
            <w:r w:rsidRPr="001522C0">
              <w:rPr>
                <w:szCs w:val="22"/>
              </w:rPr>
              <w:t>25,8</w:t>
            </w:r>
          </w:p>
        </w:tc>
      </w:tr>
      <w:tr w:rsidR="00580179" w:rsidRPr="001522C0" w14:paraId="113F20A0" w14:textId="77777777" w:rsidTr="008B5FD0">
        <w:tc>
          <w:tcPr>
            <w:tcW w:w="1276" w:type="dxa"/>
            <w:tcBorders>
              <w:top w:val="single" w:sz="6" w:space="0" w:color="auto"/>
              <w:left w:val="single" w:sz="6" w:space="0" w:color="auto"/>
              <w:bottom w:val="single" w:sz="6" w:space="0" w:color="auto"/>
              <w:right w:val="single" w:sz="6" w:space="0" w:color="auto"/>
            </w:tcBorders>
          </w:tcPr>
          <w:p w14:paraId="27B36A2A" w14:textId="77777777" w:rsidR="00580179" w:rsidRPr="001522C0" w:rsidRDefault="00580179" w:rsidP="001522C0">
            <w:pPr>
              <w:spacing w:line="240" w:lineRule="auto"/>
              <w:jc w:val="both"/>
              <w:rPr>
                <w:snapToGrid w:val="0"/>
                <w:szCs w:val="22"/>
              </w:rPr>
            </w:pPr>
            <w:r w:rsidRPr="001522C0">
              <w:rPr>
                <w:snapToGrid w:val="0"/>
                <w:szCs w:val="22"/>
              </w:rPr>
              <w:t>70</w:t>
            </w:r>
          </w:p>
        </w:tc>
        <w:tc>
          <w:tcPr>
            <w:tcW w:w="1701" w:type="dxa"/>
            <w:tcBorders>
              <w:top w:val="single" w:sz="6" w:space="0" w:color="auto"/>
              <w:left w:val="single" w:sz="6" w:space="0" w:color="auto"/>
              <w:bottom w:val="single" w:sz="6" w:space="0" w:color="auto"/>
              <w:right w:val="single" w:sz="6" w:space="0" w:color="auto"/>
            </w:tcBorders>
          </w:tcPr>
          <w:p w14:paraId="28FC830F" w14:textId="77777777" w:rsidR="00580179" w:rsidRPr="001522C0" w:rsidRDefault="00580179" w:rsidP="001522C0">
            <w:pPr>
              <w:spacing w:line="240" w:lineRule="auto"/>
              <w:jc w:val="both"/>
              <w:rPr>
                <w:snapToGrid w:val="0"/>
                <w:szCs w:val="22"/>
              </w:rPr>
            </w:pPr>
            <w:r w:rsidRPr="001522C0">
              <w:rPr>
                <w:snapToGrid w:val="0"/>
                <w:szCs w:val="22"/>
              </w:rPr>
              <w:t>1,29</w:t>
            </w:r>
          </w:p>
        </w:tc>
        <w:tc>
          <w:tcPr>
            <w:tcW w:w="1984" w:type="dxa"/>
            <w:tcBorders>
              <w:top w:val="single" w:sz="6" w:space="0" w:color="auto"/>
              <w:left w:val="single" w:sz="6" w:space="0" w:color="auto"/>
              <w:bottom w:val="single" w:sz="6" w:space="0" w:color="auto"/>
              <w:right w:val="single" w:sz="6" w:space="0" w:color="auto"/>
            </w:tcBorders>
          </w:tcPr>
          <w:p w14:paraId="7A3C99F5" w14:textId="77777777" w:rsidR="00580179" w:rsidRPr="001522C0" w:rsidRDefault="00580179" w:rsidP="001522C0">
            <w:pPr>
              <w:spacing w:line="240" w:lineRule="auto"/>
              <w:jc w:val="both"/>
              <w:rPr>
                <w:szCs w:val="22"/>
              </w:rPr>
            </w:pPr>
            <w:r w:rsidRPr="001522C0">
              <w:rPr>
                <w:szCs w:val="22"/>
              </w:rPr>
              <w:t>18,4</w:t>
            </w:r>
          </w:p>
        </w:tc>
        <w:tc>
          <w:tcPr>
            <w:tcW w:w="1701" w:type="dxa"/>
            <w:tcBorders>
              <w:top w:val="single" w:sz="6" w:space="0" w:color="auto"/>
              <w:left w:val="single" w:sz="6" w:space="0" w:color="auto"/>
              <w:bottom w:val="single" w:sz="6" w:space="0" w:color="auto"/>
              <w:right w:val="single" w:sz="6" w:space="0" w:color="auto"/>
            </w:tcBorders>
          </w:tcPr>
          <w:p w14:paraId="01EB3F19" w14:textId="77777777" w:rsidR="00580179" w:rsidRPr="001522C0" w:rsidRDefault="00580179" w:rsidP="001522C0">
            <w:pPr>
              <w:spacing w:line="240" w:lineRule="auto"/>
              <w:jc w:val="both"/>
              <w:rPr>
                <w:snapToGrid w:val="0"/>
                <w:szCs w:val="22"/>
              </w:rPr>
            </w:pPr>
            <w:r w:rsidRPr="001522C0">
              <w:rPr>
                <w:snapToGrid w:val="0"/>
                <w:szCs w:val="22"/>
              </w:rPr>
              <w:t>1,72</w:t>
            </w:r>
          </w:p>
        </w:tc>
        <w:tc>
          <w:tcPr>
            <w:tcW w:w="1559" w:type="dxa"/>
            <w:tcBorders>
              <w:top w:val="single" w:sz="6" w:space="0" w:color="auto"/>
              <w:left w:val="single" w:sz="6" w:space="0" w:color="auto"/>
              <w:bottom w:val="single" w:sz="6" w:space="0" w:color="auto"/>
              <w:right w:val="single" w:sz="6" w:space="0" w:color="auto"/>
            </w:tcBorders>
          </w:tcPr>
          <w:p w14:paraId="38E0558F" w14:textId="77777777" w:rsidR="00580179" w:rsidRPr="001522C0" w:rsidRDefault="00580179" w:rsidP="001522C0">
            <w:pPr>
              <w:spacing w:line="240" w:lineRule="auto"/>
              <w:jc w:val="both"/>
              <w:rPr>
                <w:szCs w:val="22"/>
              </w:rPr>
            </w:pPr>
            <w:r w:rsidRPr="001522C0">
              <w:rPr>
                <w:szCs w:val="22"/>
              </w:rPr>
              <w:t>24,6</w:t>
            </w:r>
          </w:p>
        </w:tc>
      </w:tr>
      <w:tr w:rsidR="00580179" w:rsidRPr="001522C0" w14:paraId="1C704311" w14:textId="77777777" w:rsidTr="008B5FD0">
        <w:tc>
          <w:tcPr>
            <w:tcW w:w="1276" w:type="dxa"/>
            <w:tcBorders>
              <w:top w:val="single" w:sz="6" w:space="0" w:color="auto"/>
              <w:left w:val="single" w:sz="6" w:space="0" w:color="auto"/>
              <w:bottom w:val="single" w:sz="6" w:space="0" w:color="auto"/>
              <w:right w:val="single" w:sz="6" w:space="0" w:color="auto"/>
            </w:tcBorders>
          </w:tcPr>
          <w:p w14:paraId="3DD36428" w14:textId="77777777" w:rsidR="00580179" w:rsidRPr="001522C0" w:rsidRDefault="00580179" w:rsidP="001522C0">
            <w:pPr>
              <w:spacing w:line="240" w:lineRule="auto"/>
              <w:jc w:val="both"/>
              <w:rPr>
                <w:snapToGrid w:val="0"/>
                <w:szCs w:val="22"/>
              </w:rPr>
            </w:pPr>
            <w:r w:rsidRPr="001522C0">
              <w:rPr>
                <w:snapToGrid w:val="0"/>
                <w:szCs w:val="22"/>
              </w:rPr>
              <w:t>80</w:t>
            </w:r>
          </w:p>
        </w:tc>
        <w:tc>
          <w:tcPr>
            <w:tcW w:w="1701" w:type="dxa"/>
            <w:tcBorders>
              <w:top w:val="single" w:sz="6" w:space="0" w:color="auto"/>
              <w:left w:val="single" w:sz="6" w:space="0" w:color="auto"/>
              <w:bottom w:val="single" w:sz="6" w:space="0" w:color="auto"/>
              <w:right w:val="single" w:sz="6" w:space="0" w:color="auto"/>
            </w:tcBorders>
          </w:tcPr>
          <w:p w14:paraId="71B617B0" w14:textId="77777777" w:rsidR="00580179" w:rsidRPr="001522C0" w:rsidRDefault="00580179" w:rsidP="001522C0">
            <w:pPr>
              <w:spacing w:line="240" w:lineRule="auto"/>
              <w:jc w:val="both"/>
              <w:rPr>
                <w:snapToGrid w:val="0"/>
                <w:szCs w:val="22"/>
              </w:rPr>
            </w:pPr>
            <w:r w:rsidRPr="001522C0">
              <w:rPr>
                <w:snapToGrid w:val="0"/>
                <w:szCs w:val="22"/>
              </w:rPr>
              <w:t>1,41</w:t>
            </w:r>
          </w:p>
        </w:tc>
        <w:tc>
          <w:tcPr>
            <w:tcW w:w="1984" w:type="dxa"/>
            <w:tcBorders>
              <w:top w:val="single" w:sz="6" w:space="0" w:color="auto"/>
              <w:left w:val="single" w:sz="6" w:space="0" w:color="auto"/>
              <w:bottom w:val="single" w:sz="6" w:space="0" w:color="auto"/>
              <w:right w:val="single" w:sz="6" w:space="0" w:color="auto"/>
            </w:tcBorders>
          </w:tcPr>
          <w:p w14:paraId="71B7ADE0" w14:textId="77777777" w:rsidR="00580179" w:rsidRPr="001522C0" w:rsidRDefault="00580179" w:rsidP="001522C0">
            <w:pPr>
              <w:spacing w:line="240" w:lineRule="auto"/>
              <w:jc w:val="both"/>
              <w:rPr>
                <w:szCs w:val="22"/>
              </w:rPr>
            </w:pPr>
            <w:r w:rsidRPr="001522C0">
              <w:rPr>
                <w:szCs w:val="22"/>
              </w:rPr>
              <w:t>17,6</w:t>
            </w:r>
          </w:p>
        </w:tc>
        <w:tc>
          <w:tcPr>
            <w:tcW w:w="1701" w:type="dxa"/>
            <w:tcBorders>
              <w:top w:val="single" w:sz="6" w:space="0" w:color="auto"/>
              <w:left w:val="single" w:sz="6" w:space="0" w:color="auto"/>
              <w:bottom w:val="single" w:sz="6" w:space="0" w:color="auto"/>
              <w:right w:val="single" w:sz="6" w:space="0" w:color="auto"/>
            </w:tcBorders>
          </w:tcPr>
          <w:p w14:paraId="2E965CCB" w14:textId="77777777" w:rsidR="00580179" w:rsidRPr="001522C0" w:rsidRDefault="00580179" w:rsidP="001522C0">
            <w:pPr>
              <w:spacing w:line="240" w:lineRule="auto"/>
              <w:jc w:val="both"/>
              <w:rPr>
                <w:snapToGrid w:val="0"/>
                <w:szCs w:val="22"/>
              </w:rPr>
            </w:pPr>
            <w:r w:rsidRPr="001522C0">
              <w:rPr>
                <w:snapToGrid w:val="0"/>
                <w:szCs w:val="22"/>
              </w:rPr>
              <w:t>1,88</w:t>
            </w:r>
          </w:p>
        </w:tc>
        <w:tc>
          <w:tcPr>
            <w:tcW w:w="1559" w:type="dxa"/>
            <w:tcBorders>
              <w:top w:val="single" w:sz="6" w:space="0" w:color="auto"/>
              <w:left w:val="single" w:sz="6" w:space="0" w:color="auto"/>
              <w:bottom w:val="single" w:sz="6" w:space="0" w:color="auto"/>
              <w:right w:val="single" w:sz="6" w:space="0" w:color="auto"/>
            </w:tcBorders>
          </w:tcPr>
          <w:p w14:paraId="5972994F" w14:textId="77777777" w:rsidR="00580179" w:rsidRPr="001522C0" w:rsidRDefault="00580179" w:rsidP="001522C0">
            <w:pPr>
              <w:spacing w:line="240" w:lineRule="auto"/>
              <w:jc w:val="both"/>
              <w:rPr>
                <w:szCs w:val="22"/>
              </w:rPr>
            </w:pPr>
            <w:r w:rsidRPr="001522C0">
              <w:rPr>
                <w:szCs w:val="22"/>
              </w:rPr>
              <w:t>23,5</w:t>
            </w:r>
          </w:p>
        </w:tc>
      </w:tr>
      <w:tr w:rsidR="00580179" w:rsidRPr="001522C0" w14:paraId="6654ED5D" w14:textId="77777777" w:rsidTr="008B5FD0">
        <w:tc>
          <w:tcPr>
            <w:tcW w:w="1276" w:type="dxa"/>
            <w:tcBorders>
              <w:top w:val="single" w:sz="6" w:space="0" w:color="auto"/>
              <w:left w:val="single" w:sz="6" w:space="0" w:color="auto"/>
              <w:bottom w:val="single" w:sz="6" w:space="0" w:color="auto"/>
              <w:right w:val="single" w:sz="6" w:space="0" w:color="auto"/>
            </w:tcBorders>
          </w:tcPr>
          <w:p w14:paraId="19C9B513" w14:textId="77777777" w:rsidR="00580179" w:rsidRPr="001522C0" w:rsidRDefault="00580179" w:rsidP="001522C0">
            <w:pPr>
              <w:spacing w:line="240" w:lineRule="auto"/>
              <w:jc w:val="both"/>
              <w:rPr>
                <w:snapToGrid w:val="0"/>
                <w:szCs w:val="22"/>
              </w:rPr>
            </w:pPr>
            <w:r w:rsidRPr="001522C0">
              <w:rPr>
                <w:snapToGrid w:val="0"/>
                <w:szCs w:val="22"/>
              </w:rPr>
              <w:t>90</w:t>
            </w:r>
          </w:p>
        </w:tc>
        <w:tc>
          <w:tcPr>
            <w:tcW w:w="1701" w:type="dxa"/>
            <w:tcBorders>
              <w:top w:val="single" w:sz="6" w:space="0" w:color="auto"/>
              <w:left w:val="single" w:sz="6" w:space="0" w:color="auto"/>
              <w:bottom w:val="single" w:sz="6" w:space="0" w:color="auto"/>
              <w:right w:val="single" w:sz="6" w:space="0" w:color="auto"/>
            </w:tcBorders>
          </w:tcPr>
          <w:p w14:paraId="6A3461D5" w14:textId="77777777" w:rsidR="00580179" w:rsidRPr="001522C0" w:rsidRDefault="00580179" w:rsidP="001522C0">
            <w:pPr>
              <w:spacing w:line="240" w:lineRule="auto"/>
              <w:jc w:val="both"/>
              <w:rPr>
                <w:snapToGrid w:val="0"/>
                <w:szCs w:val="22"/>
              </w:rPr>
            </w:pPr>
            <w:r w:rsidRPr="001522C0">
              <w:rPr>
                <w:snapToGrid w:val="0"/>
                <w:szCs w:val="22"/>
              </w:rPr>
              <w:t>1,52</w:t>
            </w:r>
          </w:p>
        </w:tc>
        <w:tc>
          <w:tcPr>
            <w:tcW w:w="1984" w:type="dxa"/>
            <w:tcBorders>
              <w:top w:val="single" w:sz="6" w:space="0" w:color="auto"/>
              <w:left w:val="single" w:sz="6" w:space="0" w:color="auto"/>
              <w:bottom w:val="single" w:sz="6" w:space="0" w:color="auto"/>
              <w:right w:val="single" w:sz="6" w:space="0" w:color="auto"/>
            </w:tcBorders>
          </w:tcPr>
          <w:p w14:paraId="769A109A" w14:textId="77777777" w:rsidR="00580179" w:rsidRPr="001522C0" w:rsidRDefault="00580179" w:rsidP="001522C0">
            <w:pPr>
              <w:spacing w:line="240" w:lineRule="auto"/>
              <w:jc w:val="both"/>
              <w:rPr>
                <w:szCs w:val="22"/>
              </w:rPr>
            </w:pPr>
            <w:r w:rsidRPr="001522C0">
              <w:rPr>
                <w:szCs w:val="22"/>
              </w:rPr>
              <w:t>16,9</w:t>
            </w:r>
          </w:p>
        </w:tc>
        <w:tc>
          <w:tcPr>
            <w:tcW w:w="1701" w:type="dxa"/>
            <w:tcBorders>
              <w:top w:val="single" w:sz="6" w:space="0" w:color="auto"/>
              <w:left w:val="single" w:sz="6" w:space="0" w:color="auto"/>
              <w:bottom w:val="single" w:sz="6" w:space="0" w:color="auto"/>
              <w:right w:val="single" w:sz="6" w:space="0" w:color="auto"/>
            </w:tcBorders>
          </w:tcPr>
          <w:p w14:paraId="0F7BD730" w14:textId="77777777" w:rsidR="00580179" w:rsidRPr="001522C0" w:rsidRDefault="00580179" w:rsidP="001522C0">
            <w:pPr>
              <w:spacing w:line="240" w:lineRule="auto"/>
              <w:jc w:val="both"/>
              <w:rPr>
                <w:snapToGrid w:val="0"/>
                <w:szCs w:val="22"/>
              </w:rPr>
            </w:pPr>
            <w:r w:rsidRPr="001522C0">
              <w:rPr>
                <w:snapToGrid w:val="0"/>
                <w:szCs w:val="22"/>
              </w:rPr>
              <w:t>2,03</w:t>
            </w:r>
          </w:p>
        </w:tc>
        <w:tc>
          <w:tcPr>
            <w:tcW w:w="1559" w:type="dxa"/>
            <w:tcBorders>
              <w:top w:val="single" w:sz="6" w:space="0" w:color="auto"/>
              <w:left w:val="single" w:sz="6" w:space="0" w:color="auto"/>
              <w:bottom w:val="single" w:sz="6" w:space="0" w:color="auto"/>
              <w:right w:val="single" w:sz="6" w:space="0" w:color="auto"/>
            </w:tcBorders>
          </w:tcPr>
          <w:p w14:paraId="1CFB0E01" w14:textId="77777777" w:rsidR="00580179" w:rsidRPr="001522C0" w:rsidRDefault="00580179" w:rsidP="001522C0">
            <w:pPr>
              <w:spacing w:line="240" w:lineRule="auto"/>
              <w:jc w:val="both"/>
              <w:rPr>
                <w:szCs w:val="22"/>
              </w:rPr>
            </w:pPr>
            <w:r w:rsidRPr="001522C0">
              <w:rPr>
                <w:szCs w:val="22"/>
              </w:rPr>
              <w:t>22,6</w:t>
            </w:r>
          </w:p>
        </w:tc>
      </w:tr>
      <w:tr w:rsidR="00580179" w:rsidRPr="001522C0" w14:paraId="3E035F25" w14:textId="77777777" w:rsidTr="008B5FD0">
        <w:tc>
          <w:tcPr>
            <w:tcW w:w="1276" w:type="dxa"/>
            <w:tcBorders>
              <w:top w:val="single" w:sz="6" w:space="0" w:color="auto"/>
              <w:left w:val="single" w:sz="6" w:space="0" w:color="auto"/>
              <w:bottom w:val="single" w:sz="6" w:space="0" w:color="auto"/>
              <w:right w:val="single" w:sz="6" w:space="0" w:color="auto"/>
            </w:tcBorders>
          </w:tcPr>
          <w:p w14:paraId="6323010B" w14:textId="77777777" w:rsidR="00580179" w:rsidRPr="001522C0" w:rsidRDefault="00580179" w:rsidP="001522C0">
            <w:pPr>
              <w:spacing w:line="240" w:lineRule="auto"/>
              <w:jc w:val="both"/>
              <w:rPr>
                <w:snapToGrid w:val="0"/>
                <w:szCs w:val="22"/>
              </w:rPr>
            </w:pPr>
            <w:r w:rsidRPr="001522C0">
              <w:rPr>
                <w:snapToGrid w:val="0"/>
                <w:szCs w:val="22"/>
              </w:rPr>
              <w:t>100</w:t>
            </w:r>
          </w:p>
        </w:tc>
        <w:tc>
          <w:tcPr>
            <w:tcW w:w="1701" w:type="dxa"/>
            <w:tcBorders>
              <w:top w:val="single" w:sz="6" w:space="0" w:color="auto"/>
              <w:left w:val="single" w:sz="6" w:space="0" w:color="auto"/>
              <w:bottom w:val="single" w:sz="6" w:space="0" w:color="auto"/>
              <w:right w:val="single" w:sz="6" w:space="0" w:color="auto"/>
            </w:tcBorders>
          </w:tcPr>
          <w:p w14:paraId="50EBF14A" w14:textId="77777777" w:rsidR="00580179" w:rsidRPr="001522C0" w:rsidRDefault="00580179" w:rsidP="001522C0">
            <w:pPr>
              <w:spacing w:line="240" w:lineRule="auto"/>
              <w:jc w:val="both"/>
              <w:rPr>
                <w:snapToGrid w:val="0"/>
                <w:szCs w:val="22"/>
              </w:rPr>
            </w:pPr>
            <w:r w:rsidRPr="001522C0">
              <w:rPr>
                <w:snapToGrid w:val="0"/>
                <w:szCs w:val="22"/>
              </w:rPr>
              <w:t>1,63</w:t>
            </w:r>
          </w:p>
        </w:tc>
        <w:tc>
          <w:tcPr>
            <w:tcW w:w="1984" w:type="dxa"/>
            <w:tcBorders>
              <w:top w:val="single" w:sz="6" w:space="0" w:color="auto"/>
              <w:left w:val="single" w:sz="6" w:space="0" w:color="auto"/>
              <w:bottom w:val="single" w:sz="6" w:space="0" w:color="auto"/>
              <w:right w:val="single" w:sz="6" w:space="0" w:color="auto"/>
            </w:tcBorders>
          </w:tcPr>
          <w:p w14:paraId="06948C1D" w14:textId="77777777" w:rsidR="00580179" w:rsidRPr="001522C0" w:rsidRDefault="00580179" w:rsidP="001522C0">
            <w:pPr>
              <w:spacing w:line="240" w:lineRule="auto"/>
              <w:jc w:val="both"/>
              <w:rPr>
                <w:szCs w:val="22"/>
              </w:rPr>
            </w:pPr>
            <w:r w:rsidRPr="001522C0">
              <w:rPr>
                <w:szCs w:val="22"/>
              </w:rPr>
              <w:t>16,3</w:t>
            </w:r>
          </w:p>
        </w:tc>
        <w:tc>
          <w:tcPr>
            <w:tcW w:w="1701" w:type="dxa"/>
            <w:tcBorders>
              <w:top w:val="single" w:sz="6" w:space="0" w:color="auto"/>
              <w:left w:val="single" w:sz="6" w:space="0" w:color="auto"/>
              <w:bottom w:val="single" w:sz="6" w:space="0" w:color="auto"/>
              <w:right w:val="single" w:sz="6" w:space="0" w:color="auto"/>
            </w:tcBorders>
          </w:tcPr>
          <w:p w14:paraId="0BCFDB0D" w14:textId="77777777" w:rsidR="00580179" w:rsidRPr="001522C0" w:rsidRDefault="00580179" w:rsidP="001522C0">
            <w:pPr>
              <w:spacing w:line="240" w:lineRule="auto"/>
              <w:jc w:val="both"/>
              <w:rPr>
                <w:snapToGrid w:val="0"/>
                <w:szCs w:val="22"/>
              </w:rPr>
            </w:pPr>
            <w:r w:rsidRPr="001522C0">
              <w:rPr>
                <w:snapToGrid w:val="0"/>
                <w:szCs w:val="22"/>
              </w:rPr>
              <w:t>2,18</w:t>
            </w:r>
          </w:p>
        </w:tc>
        <w:tc>
          <w:tcPr>
            <w:tcW w:w="1559" w:type="dxa"/>
            <w:tcBorders>
              <w:top w:val="single" w:sz="6" w:space="0" w:color="auto"/>
              <w:left w:val="single" w:sz="6" w:space="0" w:color="auto"/>
              <w:bottom w:val="single" w:sz="6" w:space="0" w:color="auto"/>
              <w:right w:val="single" w:sz="6" w:space="0" w:color="auto"/>
            </w:tcBorders>
          </w:tcPr>
          <w:p w14:paraId="40134323" w14:textId="77777777" w:rsidR="00580179" w:rsidRPr="001522C0" w:rsidRDefault="00580179" w:rsidP="001522C0">
            <w:pPr>
              <w:spacing w:line="240" w:lineRule="auto"/>
              <w:jc w:val="both"/>
              <w:rPr>
                <w:szCs w:val="22"/>
              </w:rPr>
            </w:pPr>
            <w:r w:rsidRPr="001522C0">
              <w:rPr>
                <w:szCs w:val="22"/>
              </w:rPr>
              <w:t>21,8</w:t>
            </w:r>
          </w:p>
        </w:tc>
      </w:tr>
    </w:tbl>
    <w:p w14:paraId="2265E895" w14:textId="77777777" w:rsidR="00580179" w:rsidRPr="001522C0" w:rsidRDefault="00580179" w:rsidP="001522C0">
      <w:pPr>
        <w:pStyle w:val="BodyText"/>
        <w:rPr>
          <w:iCs/>
          <w:szCs w:val="22"/>
        </w:rPr>
      </w:pPr>
    </w:p>
    <w:p w14:paraId="3A986350" w14:textId="00382774" w:rsidR="00580179" w:rsidRPr="001522C0" w:rsidRDefault="00580179" w:rsidP="001522C0">
      <w:pPr>
        <w:spacing w:line="240" w:lineRule="auto"/>
        <w:jc w:val="both"/>
        <w:rPr>
          <w:szCs w:val="22"/>
          <w:u w:val="single"/>
        </w:rPr>
      </w:pPr>
      <w:proofErr w:type="spellStart"/>
      <w:r w:rsidRPr="001522C0">
        <w:rPr>
          <w:szCs w:val="22"/>
          <w:u w:val="single"/>
        </w:rPr>
        <w:t>Premedikācijai</w:t>
      </w:r>
      <w:proofErr w:type="spellEnd"/>
      <w:r w:rsidR="0038614D" w:rsidRPr="001522C0">
        <w:rPr>
          <w:szCs w:val="22"/>
        </w:rPr>
        <w:t xml:space="preserve"> šīs veterinārās</w:t>
      </w:r>
      <w:r w:rsidRPr="001522C0">
        <w:rPr>
          <w:szCs w:val="22"/>
        </w:rPr>
        <w:t xml:space="preserve"> zāles lietot devā 10</w:t>
      </w:r>
      <w:r w:rsidR="000419AB" w:rsidRPr="001522C0">
        <w:rPr>
          <w:szCs w:val="22"/>
        </w:rPr>
        <w:t xml:space="preserve"> – </w:t>
      </w:r>
      <w:r w:rsidRPr="001522C0">
        <w:rPr>
          <w:szCs w:val="22"/>
        </w:rPr>
        <w:t xml:space="preserve">40 µg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uz </w:t>
      </w:r>
      <w:r w:rsidR="004E531D" w:rsidRPr="001522C0">
        <w:rPr>
          <w:szCs w:val="22"/>
        </w:rPr>
        <w:t xml:space="preserve">1 </w:t>
      </w:r>
      <w:r w:rsidRPr="001522C0">
        <w:rPr>
          <w:szCs w:val="22"/>
        </w:rPr>
        <w:t>kg ķermeņa svara, kas atbilst 0,1</w:t>
      </w:r>
      <w:r w:rsidR="000419AB" w:rsidRPr="001522C0">
        <w:rPr>
          <w:szCs w:val="22"/>
        </w:rPr>
        <w:t xml:space="preserve"> – </w:t>
      </w:r>
      <w:r w:rsidRPr="001522C0">
        <w:rPr>
          <w:szCs w:val="22"/>
        </w:rPr>
        <w:t xml:space="preserve">0,4 ml </w:t>
      </w:r>
      <w:r w:rsidR="000419AB" w:rsidRPr="001522C0">
        <w:rPr>
          <w:szCs w:val="22"/>
        </w:rPr>
        <w:t xml:space="preserve">šo </w:t>
      </w:r>
      <w:r w:rsidRPr="001522C0">
        <w:rPr>
          <w:szCs w:val="22"/>
        </w:rPr>
        <w:t>veterināro zāļu uz 10 kg ķermeņa svara. Precīza deva ir atkarīga no lietotās zāļu kombinācijas un pārējo zāļu devām. Deva ir jā</w:t>
      </w:r>
      <w:r w:rsidR="000419AB" w:rsidRPr="001522C0">
        <w:rPr>
          <w:szCs w:val="22"/>
        </w:rPr>
        <w:t>pielāgo</w:t>
      </w:r>
      <w:r w:rsidRPr="001522C0">
        <w:rPr>
          <w:szCs w:val="22"/>
        </w:rPr>
        <w:t xml:space="preserve"> saskaņā ar ķirurģiskās procedūras veidu un ilgumu un dzīvnieka temperamentu un svaru. </w:t>
      </w:r>
      <w:proofErr w:type="spellStart"/>
      <w:r w:rsidRPr="001522C0">
        <w:rPr>
          <w:szCs w:val="22"/>
        </w:rPr>
        <w:t>Medetomidīna</w:t>
      </w:r>
      <w:proofErr w:type="spellEnd"/>
      <w:r w:rsidRPr="001522C0">
        <w:rPr>
          <w:szCs w:val="22"/>
        </w:rPr>
        <w:t xml:space="preserve"> lietošana pirms anestēzijas ļauj ievērojami samazināt ierosinošā aģenta devu, kā arī samazina nepieciešamību pēc inhalācijas anestēzijas līdzekļiem, ko lieto anestēzijas uzturēšanai. Visi anestēzijas līdzekļi, ko izmanto anestēzijas ierosināšanai un uzturēšanai, jālieto tādā daudzumā, lai tiktu sasniegta iedarbība. Pirms lietošanas kombinācijā jāizlasa un jāņem vērā pārējo </w:t>
      </w:r>
      <w:r w:rsidR="009C227E" w:rsidRPr="001522C0">
        <w:rPr>
          <w:szCs w:val="22"/>
        </w:rPr>
        <w:t xml:space="preserve">veterināro </w:t>
      </w:r>
      <w:r w:rsidRPr="001522C0">
        <w:rPr>
          <w:szCs w:val="22"/>
        </w:rPr>
        <w:t xml:space="preserve">zāļu aprakstos sniegtā informācija. Skatīt arī </w:t>
      </w:r>
      <w:r w:rsidR="009C227E" w:rsidRPr="001522C0">
        <w:rPr>
          <w:szCs w:val="22"/>
        </w:rPr>
        <w:t>3</w:t>
      </w:r>
      <w:r w:rsidRPr="001522C0">
        <w:rPr>
          <w:szCs w:val="22"/>
        </w:rPr>
        <w:t>.5. apakšpunktu.</w:t>
      </w:r>
    </w:p>
    <w:p w14:paraId="0326BCF9" w14:textId="77777777" w:rsidR="00580179" w:rsidRPr="001522C0" w:rsidRDefault="00580179" w:rsidP="001522C0">
      <w:pPr>
        <w:pStyle w:val="BodyText"/>
        <w:rPr>
          <w:iCs/>
          <w:szCs w:val="22"/>
        </w:rPr>
      </w:pPr>
    </w:p>
    <w:p w14:paraId="002C45D2" w14:textId="7215E726" w:rsidR="00580179" w:rsidRPr="001522C0" w:rsidRDefault="00580179" w:rsidP="001522C0">
      <w:pPr>
        <w:pStyle w:val="BodyText"/>
        <w:rPr>
          <w:szCs w:val="22"/>
        </w:rPr>
      </w:pPr>
      <w:r w:rsidRPr="001522C0">
        <w:rPr>
          <w:iCs/>
          <w:szCs w:val="22"/>
        </w:rPr>
        <w:lastRenderedPageBreak/>
        <w:t>Kaķi:</w:t>
      </w:r>
      <w:r w:rsidRPr="001522C0">
        <w:rPr>
          <w:iCs/>
          <w:szCs w:val="22"/>
        </w:rPr>
        <w:br/>
      </w:r>
      <w:r w:rsidRPr="001522C0">
        <w:rPr>
          <w:szCs w:val="22"/>
        </w:rPr>
        <w:t xml:space="preserve">Vidēji dziļai kaķu </w:t>
      </w:r>
      <w:proofErr w:type="spellStart"/>
      <w:r w:rsidRPr="001522C0">
        <w:rPr>
          <w:szCs w:val="22"/>
          <w:u w:val="single"/>
        </w:rPr>
        <w:t>sedācijai</w:t>
      </w:r>
      <w:proofErr w:type="spellEnd"/>
      <w:r w:rsidRPr="001522C0">
        <w:rPr>
          <w:szCs w:val="22"/>
        </w:rPr>
        <w:t xml:space="preserve"> un savaldīšanai </w:t>
      </w:r>
      <w:r w:rsidR="000419AB" w:rsidRPr="001522C0">
        <w:rPr>
          <w:szCs w:val="22"/>
        </w:rPr>
        <w:t xml:space="preserve">šīs </w:t>
      </w:r>
      <w:r w:rsidRPr="001522C0">
        <w:rPr>
          <w:szCs w:val="22"/>
        </w:rPr>
        <w:t>veterinārās zāles lieto</w:t>
      </w:r>
      <w:r w:rsidR="000419AB" w:rsidRPr="001522C0">
        <w:rPr>
          <w:szCs w:val="22"/>
        </w:rPr>
        <w:t>t</w:t>
      </w:r>
      <w:r w:rsidRPr="001522C0">
        <w:rPr>
          <w:szCs w:val="22"/>
        </w:rPr>
        <w:t xml:space="preserve"> devā 50</w:t>
      </w:r>
      <w:r w:rsidR="000419AB" w:rsidRPr="001522C0">
        <w:rPr>
          <w:szCs w:val="22"/>
        </w:rPr>
        <w:t xml:space="preserve"> – </w:t>
      </w:r>
      <w:r w:rsidRPr="001522C0">
        <w:rPr>
          <w:szCs w:val="22"/>
        </w:rPr>
        <w:t xml:space="preserve">150 µg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uz 1 kg ķermeņa svara (atbilst 0,05</w:t>
      </w:r>
      <w:r w:rsidR="000419AB" w:rsidRPr="001522C0">
        <w:rPr>
          <w:szCs w:val="22"/>
        </w:rPr>
        <w:t xml:space="preserve"> – </w:t>
      </w:r>
      <w:r w:rsidRPr="001522C0">
        <w:rPr>
          <w:szCs w:val="22"/>
        </w:rPr>
        <w:t xml:space="preserve">0,15 ml </w:t>
      </w:r>
      <w:r w:rsidR="000419AB" w:rsidRPr="001522C0">
        <w:rPr>
          <w:szCs w:val="22"/>
        </w:rPr>
        <w:t xml:space="preserve">šo </w:t>
      </w:r>
      <w:r w:rsidRPr="001522C0">
        <w:rPr>
          <w:szCs w:val="22"/>
        </w:rPr>
        <w:t>veterināro zāļu uz 1 kg ķermeņa svara).</w:t>
      </w:r>
      <w:r w:rsidRPr="001522C0">
        <w:rPr>
          <w:szCs w:val="22"/>
        </w:rPr>
        <w:br/>
      </w:r>
      <w:r w:rsidRPr="001522C0">
        <w:rPr>
          <w:szCs w:val="22"/>
          <w:u w:val="single"/>
        </w:rPr>
        <w:t>Anestēzijai</w:t>
      </w:r>
      <w:r w:rsidRPr="001522C0">
        <w:rPr>
          <w:szCs w:val="22"/>
        </w:rPr>
        <w:t xml:space="preserve"> </w:t>
      </w:r>
      <w:r w:rsidR="000419AB" w:rsidRPr="001522C0">
        <w:rPr>
          <w:szCs w:val="22"/>
        </w:rPr>
        <w:t xml:space="preserve">šīs </w:t>
      </w:r>
      <w:r w:rsidRPr="001522C0">
        <w:rPr>
          <w:szCs w:val="22"/>
        </w:rPr>
        <w:t>veterinārās zāles lieto</w:t>
      </w:r>
      <w:r w:rsidR="000419AB" w:rsidRPr="001522C0">
        <w:rPr>
          <w:szCs w:val="22"/>
        </w:rPr>
        <w:t>t</w:t>
      </w:r>
      <w:r w:rsidRPr="001522C0">
        <w:rPr>
          <w:szCs w:val="22"/>
        </w:rPr>
        <w:t xml:space="preserve"> devā 80 µg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uz 1 kg ķermeņa svara (atbilst 0,08 ml </w:t>
      </w:r>
      <w:r w:rsidR="000419AB" w:rsidRPr="001522C0">
        <w:rPr>
          <w:szCs w:val="22"/>
        </w:rPr>
        <w:t xml:space="preserve">šo </w:t>
      </w:r>
      <w:r w:rsidRPr="001522C0">
        <w:rPr>
          <w:szCs w:val="22"/>
        </w:rPr>
        <w:t>veterināro zāļu uz 1 kg ķermeņa svara) un 2,5</w:t>
      </w:r>
      <w:r w:rsidR="000419AB" w:rsidRPr="001522C0">
        <w:rPr>
          <w:szCs w:val="22"/>
        </w:rPr>
        <w:t xml:space="preserve"> – </w:t>
      </w:r>
      <w:r w:rsidRPr="001522C0">
        <w:rPr>
          <w:szCs w:val="22"/>
        </w:rPr>
        <w:t xml:space="preserve">7,5 mg </w:t>
      </w:r>
      <w:proofErr w:type="spellStart"/>
      <w:r w:rsidRPr="001522C0">
        <w:rPr>
          <w:szCs w:val="22"/>
        </w:rPr>
        <w:t>ketamīna</w:t>
      </w:r>
      <w:proofErr w:type="spellEnd"/>
      <w:r w:rsidRPr="001522C0">
        <w:rPr>
          <w:szCs w:val="22"/>
        </w:rPr>
        <w:t xml:space="preserve"> uz 1 kg ķermeņa svara. Šādas devas gadījumā anestēzija iestājas 3</w:t>
      </w:r>
      <w:r w:rsidR="000419AB" w:rsidRPr="001522C0">
        <w:rPr>
          <w:szCs w:val="22"/>
        </w:rPr>
        <w:t xml:space="preserve"> – </w:t>
      </w:r>
      <w:r w:rsidRPr="001522C0">
        <w:rPr>
          <w:szCs w:val="22"/>
        </w:rPr>
        <w:t>4 minūšu laikā un ilgst 20</w:t>
      </w:r>
      <w:r w:rsidR="000419AB" w:rsidRPr="001522C0">
        <w:rPr>
          <w:szCs w:val="22"/>
        </w:rPr>
        <w:t xml:space="preserve"> – </w:t>
      </w:r>
      <w:r w:rsidRPr="001522C0">
        <w:rPr>
          <w:szCs w:val="22"/>
        </w:rPr>
        <w:t>50 minūtes. Ja paredzama ilgāka procedūra, zāles ievad</w:t>
      </w:r>
      <w:r w:rsidR="000419AB" w:rsidRPr="001522C0">
        <w:rPr>
          <w:szCs w:val="22"/>
        </w:rPr>
        <w:t>īt</w:t>
      </w:r>
      <w:r w:rsidRPr="001522C0">
        <w:rPr>
          <w:szCs w:val="22"/>
        </w:rPr>
        <w:t xml:space="preserve"> atkārtoti, lietojot pusi no sākotnējās devas (t.i., 40 µg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kas atbilst 0,04 ml </w:t>
      </w:r>
      <w:r w:rsidR="000419AB" w:rsidRPr="001522C0">
        <w:rPr>
          <w:szCs w:val="22"/>
        </w:rPr>
        <w:t xml:space="preserve">šo </w:t>
      </w:r>
      <w:r w:rsidRPr="001522C0">
        <w:rPr>
          <w:szCs w:val="22"/>
        </w:rPr>
        <w:t>veterināro zāļu uz 1 kg ķermeņa svara, un 2,5</w:t>
      </w:r>
      <w:r w:rsidR="000419AB" w:rsidRPr="001522C0">
        <w:rPr>
          <w:szCs w:val="22"/>
        </w:rPr>
        <w:t xml:space="preserve"> – </w:t>
      </w:r>
      <w:r w:rsidRPr="001522C0">
        <w:rPr>
          <w:szCs w:val="22"/>
        </w:rPr>
        <w:t xml:space="preserve">3,75 mg </w:t>
      </w:r>
      <w:proofErr w:type="spellStart"/>
      <w:r w:rsidRPr="001522C0">
        <w:rPr>
          <w:szCs w:val="22"/>
        </w:rPr>
        <w:t>ketamīna</w:t>
      </w:r>
      <w:proofErr w:type="spellEnd"/>
      <w:r w:rsidRPr="001522C0">
        <w:rPr>
          <w:szCs w:val="22"/>
        </w:rPr>
        <w:t xml:space="preserve"> uz 1 kg ķermeņa svara) vai 3,0 mg </w:t>
      </w:r>
      <w:proofErr w:type="spellStart"/>
      <w:r w:rsidRPr="001522C0">
        <w:rPr>
          <w:szCs w:val="22"/>
        </w:rPr>
        <w:t>ketamīna</w:t>
      </w:r>
      <w:proofErr w:type="spellEnd"/>
      <w:r w:rsidRPr="001522C0">
        <w:rPr>
          <w:szCs w:val="22"/>
        </w:rPr>
        <w:t xml:space="preserve"> uz 1 kg ķermeņa svara vienu pašu. Ilgāku operāciju veikšanai anestēziju var arī paildzināt, lietojot inhalācijas līdzekļus – </w:t>
      </w:r>
      <w:proofErr w:type="spellStart"/>
      <w:r w:rsidRPr="001522C0">
        <w:rPr>
          <w:szCs w:val="22"/>
        </w:rPr>
        <w:t>izoflurānu</w:t>
      </w:r>
      <w:proofErr w:type="spellEnd"/>
      <w:r w:rsidRPr="001522C0">
        <w:rPr>
          <w:szCs w:val="22"/>
        </w:rPr>
        <w:t xml:space="preserve"> vai </w:t>
      </w:r>
      <w:proofErr w:type="spellStart"/>
      <w:r w:rsidRPr="001522C0">
        <w:rPr>
          <w:szCs w:val="22"/>
        </w:rPr>
        <w:t>halotānu</w:t>
      </w:r>
      <w:proofErr w:type="spellEnd"/>
      <w:r w:rsidRPr="001522C0">
        <w:rPr>
          <w:szCs w:val="22"/>
        </w:rPr>
        <w:t xml:space="preserve"> – kopā ar skābekli vai skābekļa un slāpekļa oksīda maisījumu. Skatīt arī </w:t>
      </w:r>
      <w:r w:rsidR="00A10A02" w:rsidRPr="001522C0">
        <w:rPr>
          <w:szCs w:val="22"/>
        </w:rPr>
        <w:t>3</w:t>
      </w:r>
      <w:r w:rsidRPr="001522C0">
        <w:rPr>
          <w:szCs w:val="22"/>
        </w:rPr>
        <w:t>.5. apakšpunktu.</w:t>
      </w:r>
    </w:p>
    <w:p w14:paraId="0E493386" w14:textId="77777777" w:rsidR="00247A48" w:rsidRPr="001522C0" w:rsidRDefault="00247A48" w:rsidP="001522C0">
      <w:pPr>
        <w:tabs>
          <w:tab w:val="clear" w:pos="567"/>
        </w:tabs>
        <w:spacing w:line="240" w:lineRule="auto"/>
        <w:jc w:val="both"/>
        <w:rPr>
          <w:szCs w:val="22"/>
        </w:rPr>
      </w:pPr>
    </w:p>
    <w:p w14:paraId="294A47AA" w14:textId="55F0C1F9" w:rsidR="00C114FF" w:rsidRPr="001522C0" w:rsidRDefault="006C78AB" w:rsidP="001522C0">
      <w:pPr>
        <w:pStyle w:val="Style1"/>
        <w:jc w:val="both"/>
      </w:pPr>
      <w:r w:rsidRPr="001522C0">
        <w:t>3.10</w:t>
      </w:r>
      <w:r w:rsidR="00E77619" w:rsidRPr="001522C0">
        <w:t>.</w:t>
      </w:r>
      <w:r w:rsidRPr="001522C0">
        <w:tab/>
        <w:t>Pārdozēšanas simptomi (</w:t>
      </w:r>
      <w:r w:rsidR="006E49BF" w:rsidRPr="001522C0">
        <w:t>ārkārtas procedū</w:t>
      </w:r>
      <w:r w:rsidR="00FC060F" w:rsidRPr="001522C0">
        <w:t>r</w:t>
      </w:r>
      <w:r w:rsidR="006E49BF" w:rsidRPr="001522C0">
        <w:t xml:space="preserve">as un </w:t>
      </w:r>
      <w:proofErr w:type="spellStart"/>
      <w:r w:rsidR="006E49BF" w:rsidRPr="001522C0">
        <w:t>antidoti</w:t>
      </w:r>
      <w:proofErr w:type="spellEnd"/>
      <w:r w:rsidR="006E49BF" w:rsidRPr="001522C0">
        <w:t>, ja piemērojam</w:t>
      </w:r>
      <w:r w:rsidR="00FC060F" w:rsidRPr="001522C0">
        <w:t>i</w:t>
      </w:r>
      <w:r w:rsidRPr="001522C0">
        <w:t>)</w:t>
      </w:r>
    </w:p>
    <w:p w14:paraId="21AC1023" w14:textId="77777777" w:rsidR="00C114FF" w:rsidRPr="001522C0" w:rsidRDefault="00C114FF" w:rsidP="001522C0">
      <w:pPr>
        <w:pStyle w:val="Style1"/>
        <w:jc w:val="both"/>
      </w:pPr>
    </w:p>
    <w:p w14:paraId="7AD9D665" w14:textId="4D5194D7" w:rsidR="00580179" w:rsidRPr="001522C0" w:rsidRDefault="00580179" w:rsidP="001522C0">
      <w:pPr>
        <w:pStyle w:val="BodyText"/>
        <w:rPr>
          <w:szCs w:val="22"/>
        </w:rPr>
      </w:pPr>
      <w:r w:rsidRPr="001522C0">
        <w:rPr>
          <w:szCs w:val="22"/>
        </w:rPr>
        <w:t xml:space="preserve">Pārdozēšanas galvenā pazīme ir ieilgusi anestēzija vai </w:t>
      </w:r>
      <w:proofErr w:type="spellStart"/>
      <w:r w:rsidRPr="001522C0">
        <w:rPr>
          <w:szCs w:val="22"/>
        </w:rPr>
        <w:t>sedācija</w:t>
      </w:r>
      <w:proofErr w:type="spellEnd"/>
      <w:r w:rsidRPr="001522C0">
        <w:rPr>
          <w:szCs w:val="22"/>
        </w:rPr>
        <w:t xml:space="preserve">. Dažkārt var novērot ietekmi uz sirdsdarbību un elpošanu. Lai novērstu pārdozēšanas ietekmi uz sirdsdarbību un elpošanu, ieteicams ievadīt alfa-2 antagonistu, piemēram, </w:t>
      </w:r>
      <w:proofErr w:type="spellStart"/>
      <w:r w:rsidRPr="001522C0">
        <w:rPr>
          <w:szCs w:val="22"/>
        </w:rPr>
        <w:t>atipamezolu</w:t>
      </w:r>
      <w:proofErr w:type="spellEnd"/>
      <w:r w:rsidRPr="001522C0">
        <w:rPr>
          <w:szCs w:val="22"/>
        </w:rPr>
        <w:t xml:space="preserve"> vai </w:t>
      </w:r>
      <w:proofErr w:type="spellStart"/>
      <w:r w:rsidRPr="001522C0">
        <w:rPr>
          <w:szCs w:val="22"/>
        </w:rPr>
        <w:t>johimbīnu</w:t>
      </w:r>
      <w:proofErr w:type="spellEnd"/>
      <w:r w:rsidRPr="001522C0">
        <w:rPr>
          <w:szCs w:val="22"/>
        </w:rPr>
        <w:t xml:space="preserve">, ja ir zināms, ka </w:t>
      </w:r>
      <w:proofErr w:type="spellStart"/>
      <w:r w:rsidRPr="001522C0">
        <w:rPr>
          <w:szCs w:val="22"/>
        </w:rPr>
        <w:t>sedācijas</w:t>
      </w:r>
      <w:proofErr w:type="spellEnd"/>
      <w:r w:rsidRPr="001522C0">
        <w:rPr>
          <w:szCs w:val="22"/>
        </w:rPr>
        <w:t xml:space="preserve"> mazināšana nekaitēs pacientam (</w:t>
      </w:r>
      <w:proofErr w:type="spellStart"/>
      <w:r w:rsidRPr="001522C0">
        <w:rPr>
          <w:szCs w:val="22"/>
        </w:rPr>
        <w:t>atipamezols</w:t>
      </w:r>
      <w:proofErr w:type="spellEnd"/>
      <w:r w:rsidRPr="001522C0">
        <w:rPr>
          <w:szCs w:val="22"/>
        </w:rPr>
        <w:t xml:space="preserve"> nemazina </w:t>
      </w:r>
      <w:proofErr w:type="spellStart"/>
      <w:r w:rsidRPr="001522C0">
        <w:rPr>
          <w:szCs w:val="22"/>
        </w:rPr>
        <w:t>ketamīna</w:t>
      </w:r>
      <w:proofErr w:type="spellEnd"/>
      <w:r w:rsidRPr="001522C0">
        <w:rPr>
          <w:szCs w:val="22"/>
        </w:rPr>
        <w:t xml:space="preserve"> iedarbību, un tas var izraisīt lēkmes suņiem un krampjus kaķiem, ja to lieto vienu pašu). Alfa-2 antagonistus nevajadzētu ievadīt ātrāk kā 30–40 minūtes pēc </w:t>
      </w:r>
      <w:proofErr w:type="spellStart"/>
      <w:r w:rsidRPr="001522C0">
        <w:rPr>
          <w:szCs w:val="22"/>
        </w:rPr>
        <w:t>ketamīna</w:t>
      </w:r>
      <w:proofErr w:type="spellEnd"/>
      <w:r w:rsidRPr="001522C0">
        <w:rPr>
          <w:szCs w:val="22"/>
        </w:rPr>
        <w:t xml:space="preserve"> lietošanas. </w:t>
      </w:r>
    </w:p>
    <w:p w14:paraId="2F04AE8C" w14:textId="34928C43" w:rsidR="00580179" w:rsidRPr="001522C0" w:rsidRDefault="00580179" w:rsidP="001522C0">
      <w:pPr>
        <w:pStyle w:val="BodyText"/>
        <w:rPr>
          <w:strike/>
          <w:szCs w:val="22"/>
        </w:rPr>
      </w:pPr>
      <w:r w:rsidRPr="001522C0">
        <w:rPr>
          <w:szCs w:val="22"/>
        </w:rPr>
        <w:t xml:space="preserve">Suņiem lietot 5 mg/ml </w:t>
      </w:r>
      <w:proofErr w:type="spellStart"/>
      <w:r w:rsidRPr="001522C0">
        <w:rPr>
          <w:szCs w:val="22"/>
        </w:rPr>
        <w:t>atipamezola</w:t>
      </w:r>
      <w:proofErr w:type="spellEnd"/>
      <w:r w:rsidRPr="001522C0">
        <w:rPr>
          <w:szCs w:val="22"/>
        </w:rPr>
        <w:t xml:space="preserve"> </w:t>
      </w:r>
      <w:proofErr w:type="spellStart"/>
      <w:r w:rsidRPr="001522C0">
        <w:rPr>
          <w:szCs w:val="22"/>
        </w:rPr>
        <w:t>hidrohlorīdu</w:t>
      </w:r>
      <w:proofErr w:type="spellEnd"/>
      <w:r w:rsidRPr="001522C0" w:rsidDel="00966427">
        <w:rPr>
          <w:szCs w:val="22"/>
        </w:rPr>
        <w:t xml:space="preserve"> </w:t>
      </w:r>
      <w:r w:rsidRPr="001522C0">
        <w:rPr>
          <w:szCs w:val="22"/>
        </w:rPr>
        <w:t xml:space="preserve">intramuskulāri </w:t>
      </w:r>
      <w:r w:rsidR="00352D06" w:rsidRPr="001522C0">
        <w:rPr>
          <w:szCs w:val="22"/>
        </w:rPr>
        <w:t>tādā pašā daudzumā kādā tika lietotas šīs</w:t>
      </w:r>
      <w:r w:rsidRPr="001522C0">
        <w:rPr>
          <w:szCs w:val="22"/>
        </w:rPr>
        <w:t xml:space="preserve"> veterinārās zāles, bet kaķim – divreiz mazāku daudzumu. Suņiem </w:t>
      </w:r>
      <w:r w:rsidR="003B73AD" w:rsidRPr="001522C0">
        <w:rPr>
          <w:szCs w:val="22"/>
        </w:rPr>
        <w:t xml:space="preserve">nepieciešamā </w:t>
      </w:r>
      <w:proofErr w:type="spellStart"/>
      <w:r w:rsidRPr="001522C0">
        <w:rPr>
          <w:szCs w:val="22"/>
        </w:rPr>
        <w:t>atipamezola</w:t>
      </w:r>
      <w:proofErr w:type="spellEnd"/>
      <w:r w:rsidRPr="001522C0">
        <w:rPr>
          <w:szCs w:val="22"/>
        </w:rPr>
        <w:t xml:space="preserve"> </w:t>
      </w:r>
      <w:proofErr w:type="spellStart"/>
      <w:r w:rsidRPr="001522C0">
        <w:rPr>
          <w:szCs w:val="22"/>
        </w:rPr>
        <w:t>hidrohlorīda</w:t>
      </w:r>
      <w:proofErr w:type="spellEnd"/>
      <w:r w:rsidRPr="001522C0">
        <w:rPr>
          <w:szCs w:val="22"/>
        </w:rPr>
        <w:t xml:space="preserve"> deva atbilst </w:t>
      </w:r>
      <w:r w:rsidR="004E38B8" w:rsidRPr="001522C0">
        <w:rPr>
          <w:szCs w:val="22"/>
        </w:rPr>
        <w:t xml:space="preserve">5 </w:t>
      </w:r>
      <w:r w:rsidRPr="001522C0">
        <w:rPr>
          <w:szCs w:val="22"/>
        </w:rPr>
        <w:t>reiz</w:t>
      </w:r>
      <w:r w:rsidR="004E38B8" w:rsidRPr="001522C0">
        <w:rPr>
          <w:szCs w:val="22"/>
        </w:rPr>
        <w:t>es</w:t>
      </w:r>
      <w:r w:rsidRPr="001522C0">
        <w:rPr>
          <w:szCs w:val="22"/>
        </w:rPr>
        <w:t xml:space="preserve"> lielākai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devai (miligramos), kura ir ievadīta pirms tam, bet kaķiem – </w:t>
      </w:r>
      <w:r w:rsidR="004E38B8" w:rsidRPr="001522C0">
        <w:rPr>
          <w:szCs w:val="22"/>
        </w:rPr>
        <w:t>2,5</w:t>
      </w:r>
      <w:r w:rsidRPr="001522C0">
        <w:rPr>
          <w:szCs w:val="22"/>
        </w:rPr>
        <w:t xml:space="preserve"> reizes lielākai devai.</w:t>
      </w:r>
      <w:r w:rsidRPr="001522C0">
        <w:rPr>
          <w:strike/>
          <w:szCs w:val="22"/>
        </w:rPr>
        <w:t xml:space="preserve"> </w:t>
      </w:r>
    </w:p>
    <w:p w14:paraId="61A8F977" w14:textId="5C943CF0" w:rsidR="00580179" w:rsidRPr="001522C0" w:rsidRDefault="00580179" w:rsidP="001522C0">
      <w:pPr>
        <w:pStyle w:val="BodyText"/>
        <w:rPr>
          <w:szCs w:val="22"/>
        </w:rPr>
      </w:pPr>
      <w:r w:rsidRPr="001522C0">
        <w:rPr>
          <w:szCs w:val="22"/>
        </w:rPr>
        <w:t xml:space="preserve">Ja ir </w:t>
      </w:r>
      <w:r w:rsidR="00352D06" w:rsidRPr="001522C0">
        <w:rPr>
          <w:szCs w:val="22"/>
        </w:rPr>
        <w:t xml:space="preserve">nepieciešams </w:t>
      </w:r>
      <w:r w:rsidRPr="001522C0">
        <w:rPr>
          <w:szCs w:val="22"/>
        </w:rPr>
        <w:t>novēr</w:t>
      </w:r>
      <w:r w:rsidR="00352D06" w:rsidRPr="001522C0">
        <w:rPr>
          <w:szCs w:val="22"/>
        </w:rPr>
        <w:t>st</w:t>
      </w:r>
      <w:r w:rsidRPr="001522C0">
        <w:rPr>
          <w:szCs w:val="22"/>
        </w:rPr>
        <w:t xml:space="preserve"> bradikardij</w:t>
      </w:r>
      <w:r w:rsidR="00352D06" w:rsidRPr="001522C0">
        <w:rPr>
          <w:szCs w:val="22"/>
        </w:rPr>
        <w:t>u</w:t>
      </w:r>
      <w:r w:rsidRPr="001522C0">
        <w:rPr>
          <w:szCs w:val="22"/>
        </w:rPr>
        <w:t xml:space="preserve">, bet jāturpina </w:t>
      </w:r>
      <w:proofErr w:type="spellStart"/>
      <w:r w:rsidRPr="001522C0">
        <w:rPr>
          <w:szCs w:val="22"/>
        </w:rPr>
        <w:t>sedācija</w:t>
      </w:r>
      <w:proofErr w:type="spellEnd"/>
      <w:r w:rsidRPr="001522C0">
        <w:rPr>
          <w:szCs w:val="22"/>
        </w:rPr>
        <w:t>, tad var lietot atropīnu.</w:t>
      </w:r>
    </w:p>
    <w:p w14:paraId="623C9657" w14:textId="77777777" w:rsidR="004B7535" w:rsidRPr="001522C0" w:rsidRDefault="004B7535" w:rsidP="001522C0">
      <w:pPr>
        <w:pStyle w:val="Style1"/>
        <w:jc w:val="both"/>
      </w:pPr>
    </w:p>
    <w:p w14:paraId="60F3DE36" w14:textId="104E4221" w:rsidR="009A6509" w:rsidRPr="001522C0" w:rsidRDefault="006C78AB" w:rsidP="001522C0">
      <w:pPr>
        <w:pStyle w:val="Style1"/>
        <w:jc w:val="both"/>
      </w:pPr>
      <w:r w:rsidRPr="001522C0">
        <w:t>3.11</w:t>
      </w:r>
      <w:r w:rsidR="00E77619" w:rsidRPr="001522C0">
        <w:t>.</w:t>
      </w:r>
      <w:r w:rsidRPr="001522C0">
        <w:tab/>
        <w:t xml:space="preserve">Īpaši lietošanas ierobežojumi un īpaši lietošanas nosacījumi, tostarp </w:t>
      </w:r>
      <w:proofErr w:type="spellStart"/>
      <w:r w:rsidRPr="001522C0">
        <w:t>antimikrobiāl</w:t>
      </w:r>
      <w:r w:rsidR="00B57E76" w:rsidRPr="001522C0">
        <w:t>o</w:t>
      </w:r>
      <w:proofErr w:type="spellEnd"/>
      <w:r w:rsidRPr="001522C0">
        <w:t xml:space="preserve"> un </w:t>
      </w:r>
      <w:proofErr w:type="spellStart"/>
      <w:r w:rsidRPr="001522C0">
        <w:t>pretparazītu</w:t>
      </w:r>
      <w:proofErr w:type="spellEnd"/>
      <w:r w:rsidRPr="001522C0">
        <w:t xml:space="preserve"> veterināro zāļu lietošanas ierobežojumi, lai ierobežotu rezistences veidošanās risku</w:t>
      </w:r>
    </w:p>
    <w:p w14:paraId="06A0B31C" w14:textId="715B30E6" w:rsidR="009A6509" w:rsidRPr="001522C0" w:rsidRDefault="009A6509" w:rsidP="001522C0">
      <w:pPr>
        <w:tabs>
          <w:tab w:val="clear" w:pos="567"/>
        </w:tabs>
        <w:spacing w:line="240" w:lineRule="auto"/>
        <w:jc w:val="both"/>
        <w:rPr>
          <w:szCs w:val="22"/>
        </w:rPr>
      </w:pPr>
    </w:p>
    <w:p w14:paraId="526FED13" w14:textId="17E52597" w:rsidR="007228AF" w:rsidRPr="001522C0" w:rsidRDefault="005A76BF" w:rsidP="001522C0">
      <w:pPr>
        <w:tabs>
          <w:tab w:val="clear" w:pos="567"/>
        </w:tabs>
        <w:spacing w:line="240" w:lineRule="auto"/>
        <w:jc w:val="both"/>
      </w:pPr>
      <w:r w:rsidRPr="001522C0">
        <w:t>Drīkst ievadīt tikai praktizējošs veterinārārsts.</w:t>
      </w:r>
    </w:p>
    <w:p w14:paraId="4D5456BD" w14:textId="77777777" w:rsidR="005A76BF" w:rsidRPr="001522C0" w:rsidRDefault="005A76BF" w:rsidP="001522C0">
      <w:pPr>
        <w:tabs>
          <w:tab w:val="clear" w:pos="567"/>
        </w:tabs>
        <w:spacing w:line="240" w:lineRule="auto"/>
        <w:jc w:val="both"/>
        <w:rPr>
          <w:szCs w:val="22"/>
        </w:rPr>
      </w:pPr>
    </w:p>
    <w:p w14:paraId="17E5FD41" w14:textId="27CFCB2C" w:rsidR="00C114FF" w:rsidRPr="001522C0" w:rsidRDefault="006C78AB" w:rsidP="001522C0">
      <w:pPr>
        <w:pStyle w:val="Style1"/>
        <w:jc w:val="both"/>
      </w:pPr>
      <w:r w:rsidRPr="001522C0">
        <w:t>3.12</w:t>
      </w:r>
      <w:r w:rsidR="00E77619" w:rsidRPr="001522C0">
        <w:t>.</w:t>
      </w:r>
      <w:r w:rsidRPr="001522C0">
        <w:tab/>
        <w:t>Ierobežojumu period</w:t>
      </w:r>
      <w:r w:rsidR="00FC060F" w:rsidRPr="001522C0">
        <w:t>s</w:t>
      </w:r>
    </w:p>
    <w:p w14:paraId="6D3160C1" w14:textId="77777777" w:rsidR="00C114FF" w:rsidRPr="001522C0" w:rsidRDefault="00C114FF" w:rsidP="001522C0">
      <w:pPr>
        <w:tabs>
          <w:tab w:val="clear" w:pos="567"/>
        </w:tabs>
        <w:spacing w:line="240" w:lineRule="auto"/>
        <w:jc w:val="both"/>
        <w:rPr>
          <w:szCs w:val="22"/>
        </w:rPr>
      </w:pPr>
    </w:p>
    <w:p w14:paraId="7943B4EC" w14:textId="77777777" w:rsidR="00580179" w:rsidRPr="001522C0" w:rsidRDefault="00580179" w:rsidP="001522C0">
      <w:pPr>
        <w:spacing w:line="240" w:lineRule="auto"/>
        <w:jc w:val="both"/>
        <w:rPr>
          <w:szCs w:val="22"/>
        </w:rPr>
      </w:pPr>
      <w:bookmarkStart w:id="5" w:name="_Toc448133763"/>
      <w:bookmarkStart w:id="6" w:name="_Toc52696567"/>
      <w:r w:rsidRPr="001522C0">
        <w:rPr>
          <w:szCs w:val="22"/>
        </w:rPr>
        <w:t>Nav piemērojams.</w:t>
      </w:r>
      <w:bookmarkEnd w:id="5"/>
      <w:bookmarkEnd w:id="6"/>
    </w:p>
    <w:p w14:paraId="4CAD40EF" w14:textId="77777777" w:rsidR="00C114FF" w:rsidRPr="001522C0" w:rsidRDefault="00C114FF" w:rsidP="001522C0">
      <w:pPr>
        <w:tabs>
          <w:tab w:val="clear" w:pos="567"/>
        </w:tabs>
        <w:spacing w:line="240" w:lineRule="auto"/>
        <w:jc w:val="both"/>
        <w:rPr>
          <w:szCs w:val="22"/>
        </w:rPr>
      </w:pPr>
    </w:p>
    <w:p w14:paraId="2DA0F348" w14:textId="77777777" w:rsidR="00FC02F3" w:rsidRPr="001522C0" w:rsidRDefault="00FC02F3" w:rsidP="001522C0">
      <w:pPr>
        <w:tabs>
          <w:tab w:val="clear" w:pos="567"/>
        </w:tabs>
        <w:spacing w:line="240" w:lineRule="auto"/>
        <w:jc w:val="both"/>
        <w:rPr>
          <w:szCs w:val="22"/>
        </w:rPr>
      </w:pPr>
    </w:p>
    <w:p w14:paraId="12A1DE8F" w14:textId="3DA93664" w:rsidR="00C114FF" w:rsidRPr="001522C0" w:rsidRDefault="006C78AB" w:rsidP="001522C0">
      <w:pPr>
        <w:pStyle w:val="Style1"/>
        <w:jc w:val="both"/>
      </w:pPr>
      <w:r w:rsidRPr="001522C0">
        <w:t>4.</w:t>
      </w:r>
      <w:r w:rsidRPr="001522C0">
        <w:tab/>
        <w:t>FARMAKOLOĢISKĀS ĪPAŠĪBAS</w:t>
      </w:r>
    </w:p>
    <w:p w14:paraId="66E3DFC6" w14:textId="77777777" w:rsidR="00C114FF" w:rsidRPr="001522C0" w:rsidRDefault="00C114FF" w:rsidP="001522C0">
      <w:pPr>
        <w:tabs>
          <w:tab w:val="clear" w:pos="567"/>
        </w:tabs>
        <w:spacing w:line="240" w:lineRule="auto"/>
        <w:jc w:val="both"/>
        <w:rPr>
          <w:szCs w:val="22"/>
        </w:rPr>
      </w:pPr>
    </w:p>
    <w:p w14:paraId="77261AA0" w14:textId="6A31F858" w:rsidR="00C114FF" w:rsidRPr="001522C0" w:rsidRDefault="006C78AB" w:rsidP="001522C0">
      <w:pPr>
        <w:pStyle w:val="Style1"/>
        <w:jc w:val="both"/>
      </w:pPr>
      <w:r w:rsidRPr="001522C0">
        <w:t>4.1</w:t>
      </w:r>
      <w:r w:rsidR="00E77619" w:rsidRPr="001522C0">
        <w:t>.</w:t>
      </w:r>
      <w:r w:rsidRPr="001522C0">
        <w:tab/>
      </w:r>
      <w:proofErr w:type="spellStart"/>
      <w:r w:rsidRPr="001522C0">
        <w:t>ATĶvet</w:t>
      </w:r>
      <w:proofErr w:type="spellEnd"/>
      <w:r w:rsidRPr="001522C0">
        <w:t xml:space="preserve"> kods:</w:t>
      </w:r>
      <w:r w:rsidR="00580179" w:rsidRPr="001522C0">
        <w:t xml:space="preserve"> </w:t>
      </w:r>
      <w:r w:rsidR="00580179" w:rsidRPr="001522C0">
        <w:rPr>
          <w:b w:val="0"/>
          <w:bCs/>
        </w:rPr>
        <w:t>QN05CM91</w:t>
      </w:r>
      <w:r w:rsidR="00AC198C" w:rsidRPr="001522C0">
        <w:rPr>
          <w:b w:val="0"/>
          <w:bCs/>
        </w:rPr>
        <w:t>.</w:t>
      </w:r>
    </w:p>
    <w:p w14:paraId="04BC3615" w14:textId="77777777" w:rsidR="004B7535" w:rsidRPr="001522C0" w:rsidRDefault="004B7535" w:rsidP="001522C0">
      <w:pPr>
        <w:pStyle w:val="Style1"/>
        <w:jc w:val="both"/>
      </w:pPr>
    </w:p>
    <w:p w14:paraId="0BD8649D" w14:textId="4BE7DFCA" w:rsidR="00C114FF" w:rsidRPr="001522C0" w:rsidRDefault="006C78AB" w:rsidP="001522C0">
      <w:pPr>
        <w:pStyle w:val="Style1"/>
        <w:jc w:val="both"/>
      </w:pPr>
      <w:r w:rsidRPr="001522C0">
        <w:t>4.2</w:t>
      </w:r>
      <w:r w:rsidR="00E77619" w:rsidRPr="001522C0">
        <w:t>.</w:t>
      </w:r>
      <w:r w:rsidRPr="001522C0">
        <w:tab/>
      </w:r>
      <w:proofErr w:type="spellStart"/>
      <w:r w:rsidRPr="001522C0">
        <w:t>Farmakodinamiskās</w:t>
      </w:r>
      <w:proofErr w:type="spellEnd"/>
      <w:r w:rsidRPr="001522C0">
        <w:t xml:space="preserve"> īpašības</w:t>
      </w:r>
    </w:p>
    <w:p w14:paraId="0C945928" w14:textId="77777777" w:rsidR="004B7535" w:rsidRPr="001522C0" w:rsidRDefault="004B7535" w:rsidP="001522C0">
      <w:pPr>
        <w:pStyle w:val="Style1"/>
        <w:jc w:val="both"/>
      </w:pPr>
    </w:p>
    <w:p w14:paraId="60B4F73B" w14:textId="1606C98D" w:rsidR="00580179" w:rsidRPr="001522C0" w:rsidRDefault="001C1EE2" w:rsidP="001522C0">
      <w:pPr>
        <w:spacing w:line="240" w:lineRule="auto"/>
        <w:jc w:val="both"/>
        <w:rPr>
          <w:szCs w:val="22"/>
        </w:rPr>
      </w:pPr>
      <w:r w:rsidRPr="001522C0">
        <w:rPr>
          <w:szCs w:val="22"/>
        </w:rPr>
        <w:t>Šo v</w:t>
      </w:r>
      <w:r w:rsidR="00580179" w:rsidRPr="001522C0">
        <w:rPr>
          <w:szCs w:val="22"/>
        </w:rPr>
        <w:t>eterināro zāļu aktīvā viela ir (R,S)-4-[1-(2,3-dimetilfenil)-etil)]-</w:t>
      </w:r>
      <w:proofErr w:type="spellStart"/>
      <w:r w:rsidR="00580179" w:rsidRPr="001522C0">
        <w:rPr>
          <w:szCs w:val="22"/>
        </w:rPr>
        <w:t>imidazolhidrohlorīds</w:t>
      </w:r>
      <w:proofErr w:type="spellEnd"/>
      <w:r w:rsidR="00580179" w:rsidRPr="001522C0">
        <w:rPr>
          <w:szCs w:val="22"/>
        </w:rPr>
        <w:t xml:space="preserve"> (INN: </w:t>
      </w:r>
      <w:proofErr w:type="spellStart"/>
      <w:r w:rsidR="00580179" w:rsidRPr="001522C0">
        <w:rPr>
          <w:szCs w:val="22"/>
        </w:rPr>
        <w:t>medetomidīns</w:t>
      </w:r>
      <w:proofErr w:type="spellEnd"/>
      <w:r w:rsidR="00580179" w:rsidRPr="001522C0">
        <w:rPr>
          <w:szCs w:val="22"/>
        </w:rPr>
        <w:t xml:space="preserve">) – </w:t>
      </w:r>
      <w:proofErr w:type="spellStart"/>
      <w:r w:rsidR="00580179" w:rsidRPr="001522C0">
        <w:rPr>
          <w:szCs w:val="22"/>
        </w:rPr>
        <w:t>sedatīva</w:t>
      </w:r>
      <w:proofErr w:type="spellEnd"/>
      <w:r w:rsidR="00580179" w:rsidRPr="001522C0">
        <w:rPr>
          <w:szCs w:val="22"/>
        </w:rPr>
        <w:t xml:space="preserve"> viela, kurai piemīt pretsāpju un </w:t>
      </w:r>
      <w:proofErr w:type="spellStart"/>
      <w:r w:rsidR="00580179" w:rsidRPr="001522C0">
        <w:rPr>
          <w:szCs w:val="22"/>
        </w:rPr>
        <w:t>miorelaksējoša</w:t>
      </w:r>
      <w:proofErr w:type="spellEnd"/>
      <w:r w:rsidR="00580179" w:rsidRPr="001522C0">
        <w:rPr>
          <w:szCs w:val="22"/>
        </w:rPr>
        <w:t xml:space="preserve"> iedarbība. </w:t>
      </w:r>
      <w:proofErr w:type="spellStart"/>
      <w:r w:rsidR="00580179" w:rsidRPr="001522C0">
        <w:rPr>
          <w:szCs w:val="22"/>
        </w:rPr>
        <w:t>Medetomidīns</w:t>
      </w:r>
      <w:proofErr w:type="spellEnd"/>
      <w:r w:rsidR="00580179" w:rsidRPr="001522C0">
        <w:rPr>
          <w:szCs w:val="22"/>
        </w:rPr>
        <w:t xml:space="preserve"> ir selektīvs, specifisks un ļoti iedarbīgs alfa-2 receptoru agonists. Alfa-2 receptoru aktivēšanās samazina </w:t>
      </w:r>
      <w:proofErr w:type="spellStart"/>
      <w:r w:rsidR="00580179" w:rsidRPr="001522C0">
        <w:rPr>
          <w:szCs w:val="22"/>
        </w:rPr>
        <w:t>norepinefrīna</w:t>
      </w:r>
      <w:proofErr w:type="spellEnd"/>
      <w:r w:rsidR="00580179" w:rsidRPr="001522C0">
        <w:rPr>
          <w:szCs w:val="22"/>
        </w:rPr>
        <w:t xml:space="preserve"> izdalīšanos un apriti centrālajā nervu sistēmā, kas savukārt izraisa </w:t>
      </w:r>
      <w:proofErr w:type="spellStart"/>
      <w:r w:rsidR="00580179" w:rsidRPr="001522C0">
        <w:rPr>
          <w:szCs w:val="22"/>
        </w:rPr>
        <w:t>sedāciju</w:t>
      </w:r>
      <w:proofErr w:type="spellEnd"/>
      <w:r w:rsidR="00580179" w:rsidRPr="001522C0">
        <w:rPr>
          <w:szCs w:val="22"/>
        </w:rPr>
        <w:t xml:space="preserve">, </w:t>
      </w:r>
      <w:proofErr w:type="spellStart"/>
      <w:r w:rsidR="00580179" w:rsidRPr="001522C0">
        <w:rPr>
          <w:szCs w:val="22"/>
        </w:rPr>
        <w:t>analgēziju</w:t>
      </w:r>
      <w:proofErr w:type="spellEnd"/>
      <w:r w:rsidR="00580179" w:rsidRPr="001522C0">
        <w:rPr>
          <w:szCs w:val="22"/>
        </w:rPr>
        <w:t xml:space="preserve"> un bradikardiju. Perifērijā </w:t>
      </w:r>
      <w:proofErr w:type="spellStart"/>
      <w:r w:rsidR="00580179" w:rsidRPr="001522C0">
        <w:rPr>
          <w:szCs w:val="22"/>
        </w:rPr>
        <w:t>medetomidīns</w:t>
      </w:r>
      <w:proofErr w:type="spellEnd"/>
      <w:r w:rsidR="00580179" w:rsidRPr="001522C0">
        <w:rPr>
          <w:szCs w:val="22"/>
        </w:rPr>
        <w:t xml:space="preserve"> izraisa vazokonstrikcijas, stimulēdams </w:t>
      </w:r>
      <w:proofErr w:type="spellStart"/>
      <w:r w:rsidR="00580179" w:rsidRPr="001522C0">
        <w:rPr>
          <w:szCs w:val="22"/>
        </w:rPr>
        <w:t>postsinaptiskos</w:t>
      </w:r>
      <w:proofErr w:type="spellEnd"/>
      <w:r w:rsidR="00580179" w:rsidRPr="001522C0">
        <w:rPr>
          <w:szCs w:val="22"/>
        </w:rPr>
        <w:t xml:space="preserve"> alfa-2 </w:t>
      </w:r>
      <w:proofErr w:type="spellStart"/>
      <w:r w:rsidR="00580179" w:rsidRPr="001522C0">
        <w:rPr>
          <w:szCs w:val="22"/>
        </w:rPr>
        <w:t>adrenoreceptorus</w:t>
      </w:r>
      <w:proofErr w:type="spellEnd"/>
      <w:r w:rsidR="00580179" w:rsidRPr="001522C0">
        <w:rPr>
          <w:szCs w:val="22"/>
        </w:rPr>
        <w:t>, tādējādi uz laiku paaugstinās arteriālais asinsspiediens. 1</w:t>
      </w:r>
      <w:r w:rsidRPr="001522C0">
        <w:rPr>
          <w:szCs w:val="22"/>
        </w:rPr>
        <w:t xml:space="preserve"> – </w:t>
      </w:r>
      <w:r w:rsidR="00580179" w:rsidRPr="001522C0">
        <w:rPr>
          <w:szCs w:val="22"/>
        </w:rPr>
        <w:t xml:space="preserve">2 stundu laikā arteriālais asinsspiediens atkal pazeminās līdz normai vai kļūst nedaudz zemāks par to. Elpošana uz laiku var kļūt lēnāka. </w:t>
      </w:r>
      <w:proofErr w:type="spellStart"/>
      <w:r w:rsidR="00580179" w:rsidRPr="001522C0">
        <w:rPr>
          <w:szCs w:val="22"/>
        </w:rPr>
        <w:t>Sedācijas</w:t>
      </w:r>
      <w:proofErr w:type="spellEnd"/>
      <w:r w:rsidR="00580179" w:rsidRPr="001522C0">
        <w:rPr>
          <w:szCs w:val="22"/>
        </w:rPr>
        <w:t xml:space="preserve"> un pretsāpju iedarbības pakāpe un ilgums ir saistīts ar devām. Ir novērots, ka </w:t>
      </w:r>
      <w:proofErr w:type="spellStart"/>
      <w:r w:rsidR="00580179" w:rsidRPr="001522C0">
        <w:rPr>
          <w:szCs w:val="22"/>
        </w:rPr>
        <w:t>medetomidīns</w:t>
      </w:r>
      <w:proofErr w:type="spellEnd"/>
      <w:r w:rsidR="00580179" w:rsidRPr="001522C0">
        <w:rPr>
          <w:szCs w:val="22"/>
        </w:rPr>
        <w:t xml:space="preserve"> izraisa dziļu </w:t>
      </w:r>
      <w:proofErr w:type="spellStart"/>
      <w:r w:rsidR="00580179" w:rsidRPr="001522C0">
        <w:rPr>
          <w:szCs w:val="22"/>
        </w:rPr>
        <w:t>sedāciju</w:t>
      </w:r>
      <w:proofErr w:type="spellEnd"/>
      <w:r w:rsidR="00580179" w:rsidRPr="001522C0">
        <w:rPr>
          <w:szCs w:val="22"/>
        </w:rPr>
        <w:t xml:space="preserve"> un apgulšanos, kā arī samazina jutīgumu pret ārējiem kairinājumiem (piem., skaņām). </w:t>
      </w:r>
      <w:proofErr w:type="spellStart"/>
      <w:r w:rsidR="00580179" w:rsidRPr="001522C0">
        <w:rPr>
          <w:szCs w:val="22"/>
        </w:rPr>
        <w:t>Medetomidīna</w:t>
      </w:r>
      <w:proofErr w:type="spellEnd"/>
      <w:r w:rsidR="00580179" w:rsidRPr="001522C0">
        <w:rPr>
          <w:szCs w:val="22"/>
        </w:rPr>
        <w:t xml:space="preserve"> iedarbība savstarpēji pastiprinās ar </w:t>
      </w:r>
      <w:proofErr w:type="spellStart"/>
      <w:r w:rsidR="00580179" w:rsidRPr="001522C0">
        <w:rPr>
          <w:szCs w:val="22"/>
        </w:rPr>
        <w:t>ketamīna</w:t>
      </w:r>
      <w:proofErr w:type="spellEnd"/>
      <w:r w:rsidR="00580179" w:rsidRPr="001522C0">
        <w:rPr>
          <w:szCs w:val="22"/>
        </w:rPr>
        <w:t xml:space="preserve"> un </w:t>
      </w:r>
      <w:proofErr w:type="spellStart"/>
      <w:r w:rsidR="00580179" w:rsidRPr="001522C0">
        <w:rPr>
          <w:szCs w:val="22"/>
        </w:rPr>
        <w:t>opiātu</w:t>
      </w:r>
      <w:proofErr w:type="spellEnd"/>
      <w:r w:rsidR="00580179" w:rsidRPr="001522C0">
        <w:rPr>
          <w:szCs w:val="22"/>
        </w:rPr>
        <w:t xml:space="preserve">, piemēram, </w:t>
      </w:r>
      <w:proofErr w:type="spellStart"/>
      <w:r w:rsidR="00580179" w:rsidRPr="001522C0">
        <w:rPr>
          <w:szCs w:val="22"/>
        </w:rPr>
        <w:t>fentanila</w:t>
      </w:r>
      <w:proofErr w:type="spellEnd"/>
      <w:r w:rsidR="00580179" w:rsidRPr="001522C0">
        <w:rPr>
          <w:szCs w:val="22"/>
        </w:rPr>
        <w:t xml:space="preserve"> iedarbību, un tādējādi anestēzija ir spēcīgāka. </w:t>
      </w:r>
      <w:proofErr w:type="spellStart"/>
      <w:r w:rsidR="00580179" w:rsidRPr="001522C0">
        <w:rPr>
          <w:szCs w:val="22"/>
        </w:rPr>
        <w:t>Medetomidīns</w:t>
      </w:r>
      <w:proofErr w:type="spellEnd"/>
      <w:r w:rsidR="00580179" w:rsidRPr="001522C0">
        <w:rPr>
          <w:szCs w:val="22"/>
        </w:rPr>
        <w:t xml:space="preserve"> samazina inhalācijas anestēzijas līdzekļu (piemēram, </w:t>
      </w:r>
      <w:proofErr w:type="spellStart"/>
      <w:r w:rsidR="00580179" w:rsidRPr="001522C0">
        <w:rPr>
          <w:szCs w:val="22"/>
        </w:rPr>
        <w:t>halotāna</w:t>
      </w:r>
      <w:proofErr w:type="spellEnd"/>
      <w:r w:rsidR="00580179" w:rsidRPr="001522C0">
        <w:rPr>
          <w:szCs w:val="22"/>
        </w:rPr>
        <w:t xml:space="preserve">) nepieciešamo daudzumu. </w:t>
      </w:r>
      <w:proofErr w:type="spellStart"/>
      <w:r w:rsidR="00580179" w:rsidRPr="001522C0">
        <w:rPr>
          <w:szCs w:val="22"/>
        </w:rPr>
        <w:t>Medetomidīnam</w:t>
      </w:r>
      <w:proofErr w:type="spellEnd"/>
      <w:r w:rsidR="00580179" w:rsidRPr="001522C0">
        <w:rPr>
          <w:szCs w:val="22"/>
        </w:rPr>
        <w:t xml:space="preserve"> ne vien ir </w:t>
      </w:r>
      <w:proofErr w:type="spellStart"/>
      <w:r w:rsidR="00580179" w:rsidRPr="001522C0">
        <w:rPr>
          <w:szCs w:val="22"/>
        </w:rPr>
        <w:t>sedatīvas</w:t>
      </w:r>
      <w:proofErr w:type="spellEnd"/>
      <w:r w:rsidR="00580179" w:rsidRPr="001522C0">
        <w:rPr>
          <w:szCs w:val="22"/>
        </w:rPr>
        <w:t xml:space="preserve">, pretsāpju un </w:t>
      </w:r>
      <w:proofErr w:type="spellStart"/>
      <w:r w:rsidR="00580179" w:rsidRPr="001522C0">
        <w:rPr>
          <w:szCs w:val="22"/>
        </w:rPr>
        <w:t>miorelaksējošas</w:t>
      </w:r>
      <w:proofErr w:type="spellEnd"/>
      <w:r w:rsidR="00580179" w:rsidRPr="001522C0">
        <w:rPr>
          <w:szCs w:val="22"/>
        </w:rPr>
        <w:t xml:space="preserve"> īpašības, bet tas arī rada </w:t>
      </w:r>
      <w:proofErr w:type="spellStart"/>
      <w:r w:rsidR="00580179" w:rsidRPr="001522C0">
        <w:rPr>
          <w:szCs w:val="22"/>
        </w:rPr>
        <w:t>hipotermisku</w:t>
      </w:r>
      <w:proofErr w:type="spellEnd"/>
      <w:r w:rsidR="00580179" w:rsidRPr="001522C0">
        <w:rPr>
          <w:szCs w:val="22"/>
        </w:rPr>
        <w:t xml:space="preserve"> un </w:t>
      </w:r>
      <w:proofErr w:type="spellStart"/>
      <w:r w:rsidR="00580179" w:rsidRPr="001522C0">
        <w:rPr>
          <w:szCs w:val="22"/>
        </w:rPr>
        <w:t>midriātisku</w:t>
      </w:r>
      <w:proofErr w:type="spellEnd"/>
      <w:r w:rsidR="00580179" w:rsidRPr="001522C0">
        <w:rPr>
          <w:szCs w:val="22"/>
        </w:rPr>
        <w:t xml:space="preserve"> iedarbību, nomāc siekalu izdalīšanos un zarnu trakta </w:t>
      </w:r>
      <w:proofErr w:type="spellStart"/>
      <w:r w:rsidR="00580179" w:rsidRPr="001522C0">
        <w:rPr>
          <w:szCs w:val="22"/>
        </w:rPr>
        <w:t>motilitāti</w:t>
      </w:r>
      <w:proofErr w:type="spellEnd"/>
      <w:r w:rsidR="00580179" w:rsidRPr="001522C0">
        <w:rPr>
          <w:szCs w:val="22"/>
        </w:rPr>
        <w:t xml:space="preserve">. </w:t>
      </w:r>
    </w:p>
    <w:p w14:paraId="07989183" w14:textId="77777777" w:rsidR="00C114FF" w:rsidRPr="001522C0" w:rsidRDefault="00C114FF" w:rsidP="001522C0">
      <w:pPr>
        <w:tabs>
          <w:tab w:val="clear" w:pos="567"/>
        </w:tabs>
        <w:spacing w:line="240" w:lineRule="auto"/>
        <w:jc w:val="both"/>
        <w:rPr>
          <w:szCs w:val="22"/>
        </w:rPr>
      </w:pPr>
    </w:p>
    <w:p w14:paraId="0D4BB338" w14:textId="77777777" w:rsidR="00845A44" w:rsidRDefault="00845A44">
      <w:pPr>
        <w:tabs>
          <w:tab w:val="clear" w:pos="567"/>
        </w:tabs>
        <w:spacing w:line="240" w:lineRule="auto"/>
        <w:rPr>
          <w:b/>
          <w:szCs w:val="22"/>
        </w:rPr>
      </w:pPr>
      <w:r>
        <w:br w:type="page"/>
      </w:r>
    </w:p>
    <w:p w14:paraId="03130418" w14:textId="34005F10" w:rsidR="00C114FF" w:rsidRPr="001522C0" w:rsidRDefault="006C78AB" w:rsidP="001522C0">
      <w:pPr>
        <w:pStyle w:val="Style1"/>
        <w:jc w:val="both"/>
      </w:pPr>
      <w:r w:rsidRPr="001522C0">
        <w:t>4.3</w:t>
      </w:r>
      <w:r w:rsidR="00E77619" w:rsidRPr="001522C0">
        <w:t>.</w:t>
      </w:r>
      <w:r w:rsidRPr="001522C0">
        <w:tab/>
      </w:r>
      <w:proofErr w:type="spellStart"/>
      <w:r w:rsidRPr="001522C0">
        <w:t>Farmakokinētisk</w:t>
      </w:r>
      <w:r w:rsidR="00AD1CEA" w:rsidRPr="001522C0">
        <w:t>ās</w:t>
      </w:r>
      <w:proofErr w:type="spellEnd"/>
      <w:r w:rsidRPr="001522C0">
        <w:t xml:space="preserve"> </w:t>
      </w:r>
      <w:r w:rsidR="00AD1CEA" w:rsidRPr="001522C0">
        <w:t>īpašības</w:t>
      </w:r>
    </w:p>
    <w:p w14:paraId="0B90B45C" w14:textId="77777777" w:rsidR="00C114FF" w:rsidRPr="001522C0" w:rsidRDefault="00C114FF" w:rsidP="001522C0">
      <w:pPr>
        <w:tabs>
          <w:tab w:val="clear" w:pos="567"/>
        </w:tabs>
        <w:spacing w:line="240" w:lineRule="auto"/>
        <w:jc w:val="both"/>
        <w:rPr>
          <w:szCs w:val="22"/>
        </w:rPr>
      </w:pPr>
    </w:p>
    <w:p w14:paraId="5823EC5D" w14:textId="449EEBCA" w:rsidR="00580179" w:rsidRPr="001522C0" w:rsidRDefault="00580179" w:rsidP="001522C0">
      <w:pPr>
        <w:spacing w:line="240" w:lineRule="auto"/>
        <w:jc w:val="both"/>
        <w:rPr>
          <w:szCs w:val="22"/>
        </w:rPr>
      </w:pPr>
      <w:r w:rsidRPr="001522C0">
        <w:rPr>
          <w:szCs w:val="22"/>
        </w:rPr>
        <w:t xml:space="preserve">Pēc intramuskulāras injekcijas </w:t>
      </w:r>
      <w:proofErr w:type="spellStart"/>
      <w:r w:rsidRPr="001522C0">
        <w:rPr>
          <w:szCs w:val="22"/>
        </w:rPr>
        <w:t>medetomidīns</w:t>
      </w:r>
      <w:proofErr w:type="spellEnd"/>
      <w:r w:rsidRPr="001522C0">
        <w:rPr>
          <w:szCs w:val="22"/>
        </w:rPr>
        <w:t xml:space="preserve"> ātri un gandrīz pilnīgi uzsūcas no injekcijas vietas, un tā farmakokinētika ļoti līdzīga tam, kāda tā būtu, ja injicētu vēnā. Maksimālā koncentrācija plazmā tiek sasniegta 15</w:t>
      </w:r>
      <w:r w:rsidR="001C1EE2" w:rsidRPr="001522C0">
        <w:rPr>
          <w:szCs w:val="22"/>
        </w:rPr>
        <w:t xml:space="preserve"> – </w:t>
      </w:r>
      <w:r w:rsidRPr="001522C0">
        <w:rPr>
          <w:szCs w:val="22"/>
        </w:rPr>
        <w:t xml:space="preserve">20 minūtēs. Uzskata, ka suņiem šo </w:t>
      </w:r>
      <w:r w:rsidR="001C1EE2" w:rsidRPr="001522C0">
        <w:rPr>
          <w:szCs w:val="22"/>
        </w:rPr>
        <w:t xml:space="preserve">veterināro </w:t>
      </w:r>
      <w:r w:rsidRPr="001522C0">
        <w:rPr>
          <w:szCs w:val="22"/>
        </w:rPr>
        <w:t xml:space="preserve">zāļu koncentrācija plazmā divkārt samazinās 1,2 stundās, bet kaķiem – 1,5 stundās. </w:t>
      </w:r>
      <w:proofErr w:type="spellStart"/>
      <w:r w:rsidRPr="001522C0">
        <w:rPr>
          <w:szCs w:val="22"/>
        </w:rPr>
        <w:t>Medetomidīns</w:t>
      </w:r>
      <w:proofErr w:type="spellEnd"/>
      <w:r w:rsidR="00C02DCF" w:rsidRPr="001522C0">
        <w:rPr>
          <w:szCs w:val="22"/>
        </w:rPr>
        <w:t>,</w:t>
      </w:r>
      <w:r w:rsidRPr="001522C0">
        <w:rPr>
          <w:szCs w:val="22"/>
        </w:rPr>
        <w:t xml:space="preserve"> galvenokārt</w:t>
      </w:r>
      <w:r w:rsidR="00C02DCF" w:rsidRPr="001522C0">
        <w:rPr>
          <w:szCs w:val="22"/>
        </w:rPr>
        <w:t>,</w:t>
      </w:r>
      <w:r w:rsidRPr="001522C0">
        <w:rPr>
          <w:szCs w:val="22"/>
        </w:rPr>
        <w:t xml:space="preserve"> oksidējas aknās, bet neliela daļa </w:t>
      </w:r>
      <w:proofErr w:type="spellStart"/>
      <w:r w:rsidRPr="001522C0">
        <w:rPr>
          <w:szCs w:val="22"/>
        </w:rPr>
        <w:t>metilējas</w:t>
      </w:r>
      <w:proofErr w:type="spellEnd"/>
      <w:r w:rsidRPr="001522C0">
        <w:rPr>
          <w:szCs w:val="22"/>
        </w:rPr>
        <w:t xml:space="preserve"> nierēs. Metabolisma galaprodukti no organisma izdalās</w:t>
      </w:r>
      <w:r w:rsidR="00C02DCF" w:rsidRPr="001522C0">
        <w:rPr>
          <w:szCs w:val="22"/>
        </w:rPr>
        <w:t>,</w:t>
      </w:r>
      <w:r w:rsidRPr="001522C0">
        <w:rPr>
          <w:szCs w:val="22"/>
        </w:rPr>
        <w:t xml:space="preserve"> galvenokārt</w:t>
      </w:r>
      <w:r w:rsidR="00C02DCF" w:rsidRPr="001522C0">
        <w:rPr>
          <w:szCs w:val="22"/>
        </w:rPr>
        <w:t>, ar</w:t>
      </w:r>
      <w:r w:rsidRPr="001522C0">
        <w:rPr>
          <w:szCs w:val="22"/>
        </w:rPr>
        <w:t xml:space="preserve"> urīn</w:t>
      </w:r>
      <w:r w:rsidR="00C02DCF" w:rsidRPr="001522C0">
        <w:rPr>
          <w:szCs w:val="22"/>
        </w:rPr>
        <w:t>u</w:t>
      </w:r>
      <w:r w:rsidRPr="001522C0">
        <w:rPr>
          <w:szCs w:val="22"/>
        </w:rPr>
        <w:t xml:space="preserve">. </w:t>
      </w:r>
    </w:p>
    <w:p w14:paraId="61B6A8D3" w14:textId="77777777" w:rsidR="00C114FF" w:rsidRPr="001522C0" w:rsidRDefault="00C114FF" w:rsidP="001522C0">
      <w:pPr>
        <w:tabs>
          <w:tab w:val="clear" w:pos="567"/>
        </w:tabs>
        <w:spacing w:line="240" w:lineRule="auto"/>
        <w:jc w:val="both"/>
        <w:rPr>
          <w:szCs w:val="22"/>
        </w:rPr>
      </w:pPr>
    </w:p>
    <w:p w14:paraId="750F90A1" w14:textId="77777777" w:rsidR="004B7535" w:rsidRPr="001522C0" w:rsidRDefault="004B7535" w:rsidP="001522C0">
      <w:pPr>
        <w:tabs>
          <w:tab w:val="clear" w:pos="567"/>
        </w:tabs>
        <w:spacing w:line="240" w:lineRule="auto"/>
        <w:jc w:val="both"/>
        <w:rPr>
          <w:szCs w:val="22"/>
        </w:rPr>
      </w:pPr>
    </w:p>
    <w:p w14:paraId="37778477" w14:textId="77777777" w:rsidR="00C114FF" w:rsidRPr="001522C0" w:rsidRDefault="006C78AB" w:rsidP="001522C0">
      <w:pPr>
        <w:pStyle w:val="Style1"/>
        <w:jc w:val="both"/>
      </w:pPr>
      <w:r w:rsidRPr="001522C0">
        <w:t>5.</w:t>
      </w:r>
      <w:r w:rsidRPr="001522C0">
        <w:tab/>
        <w:t>FARMACEITISKĀ INFORMĀCIJA</w:t>
      </w:r>
    </w:p>
    <w:p w14:paraId="7F218C96" w14:textId="77777777" w:rsidR="00C114FF" w:rsidRPr="001522C0" w:rsidRDefault="00C114FF" w:rsidP="001522C0">
      <w:pPr>
        <w:tabs>
          <w:tab w:val="clear" w:pos="567"/>
        </w:tabs>
        <w:spacing w:line="240" w:lineRule="auto"/>
        <w:jc w:val="both"/>
        <w:rPr>
          <w:szCs w:val="22"/>
        </w:rPr>
      </w:pPr>
    </w:p>
    <w:p w14:paraId="451B6202" w14:textId="38BE1B6C" w:rsidR="00C114FF" w:rsidRPr="001522C0" w:rsidRDefault="006C78AB" w:rsidP="001522C0">
      <w:pPr>
        <w:pStyle w:val="Style1"/>
        <w:jc w:val="both"/>
      </w:pPr>
      <w:r w:rsidRPr="001522C0">
        <w:t>5.1</w:t>
      </w:r>
      <w:r w:rsidR="00E77619" w:rsidRPr="001522C0">
        <w:t>.</w:t>
      </w:r>
      <w:r w:rsidRPr="001522C0">
        <w:tab/>
        <w:t>Būtiska nesaderība</w:t>
      </w:r>
    </w:p>
    <w:p w14:paraId="468BC8F5" w14:textId="77777777" w:rsidR="00C114FF" w:rsidRPr="001522C0" w:rsidRDefault="00C114FF" w:rsidP="001522C0">
      <w:pPr>
        <w:tabs>
          <w:tab w:val="clear" w:pos="567"/>
        </w:tabs>
        <w:spacing w:line="240" w:lineRule="auto"/>
        <w:jc w:val="both"/>
        <w:rPr>
          <w:szCs w:val="22"/>
        </w:rPr>
      </w:pPr>
    </w:p>
    <w:p w14:paraId="7E75F9AC" w14:textId="5553BB81" w:rsidR="00580179" w:rsidRPr="001522C0" w:rsidRDefault="00580179" w:rsidP="001522C0">
      <w:pPr>
        <w:spacing w:line="240" w:lineRule="auto"/>
        <w:jc w:val="both"/>
        <w:rPr>
          <w:szCs w:val="22"/>
        </w:rPr>
      </w:pPr>
      <w:r w:rsidRPr="001522C0">
        <w:rPr>
          <w:szCs w:val="22"/>
        </w:rPr>
        <w:t xml:space="preserve">Tā kā nav veikti saderības pētījumi, </w:t>
      </w:r>
      <w:r w:rsidR="007228AF" w:rsidRPr="001522C0">
        <w:rPr>
          <w:szCs w:val="22"/>
        </w:rPr>
        <w:t xml:space="preserve">nelietot </w:t>
      </w:r>
      <w:r w:rsidRPr="001522C0">
        <w:rPr>
          <w:szCs w:val="22"/>
        </w:rPr>
        <w:t xml:space="preserve">šīs veterinārās zāles </w:t>
      </w:r>
      <w:r w:rsidR="007228AF" w:rsidRPr="001522C0">
        <w:rPr>
          <w:szCs w:val="22"/>
        </w:rPr>
        <w:t>maisījumā</w:t>
      </w:r>
      <w:r w:rsidRPr="001522C0">
        <w:rPr>
          <w:szCs w:val="22"/>
        </w:rPr>
        <w:t xml:space="preserve"> ar citām veterinārajām zālēm.</w:t>
      </w:r>
    </w:p>
    <w:p w14:paraId="0FA407E9" w14:textId="77777777" w:rsidR="00C114FF" w:rsidRPr="001522C0" w:rsidRDefault="00C114FF" w:rsidP="001522C0">
      <w:pPr>
        <w:tabs>
          <w:tab w:val="clear" w:pos="567"/>
        </w:tabs>
        <w:spacing w:line="240" w:lineRule="auto"/>
        <w:jc w:val="both"/>
        <w:rPr>
          <w:szCs w:val="22"/>
        </w:rPr>
      </w:pPr>
    </w:p>
    <w:p w14:paraId="22D0370F" w14:textId="342FCC54" w:rsidR="00C114FF" w:rsidRPr="001522C0" w:rsidRDefault="006C78AB" w:rsidP="001522C0">
      <w:pPr>
        <w:pStyle w:val="Style1"/>
        <w:jc w:val="both"/>
      </w:pPr>
      <w:r w:rsidRPr="001522C0">
        <w:t>5.2</w:t>
      </w:r>
      <w:r w:rsidR="00E77619" w:rsidRPr="001522C0">
        <w:t>.</w:t>
      </w:r>
      <w:r w:rsidRPr="001522C0">
        <w:tab/>
        <w:t>Derīguma termiņš</w:t>
      </w:r>
    </w:p>
    <w:p w14:paraId="28DD03E1" w14:textId="77777777" w:rsidR="00C114FF" w:rsidRPr="001522C0" w:rsidRDefault="00C114FF" w:rsidP="001522C0">
      <w:pPr>
        <w:tabs>
          <w:tab w:val="clear" w:pos="567"/>
        </w:tabs>
        <w:spacing w:line="240" w:lineRule="auto"/>
        <w:jc w:val="both"/>
        <w:rPr>
          <w:szCs w:val="22"/>
        </w:rPr>
      </w:pPr>
    </w:p>
    <w:p w14:paraId="215A86A4" w14:textId="084D3190" w:rsidR="00580179" w:rsidRPr="001522C0" w:rsidRDefault="00580179" w:rsidP="001522C0">
      <w:pPr>
        <w:spacing w:line="240" w:lineRule="auto"/>
        <w:jc w:val="both"/>
        <w:rPr>
          <w:szCs w:val="22"/>
        </w:rPr>
      </w:pPr>
      <w:r w:rsidRPr="001522C0">
        <w:rPr>
          <w:szCs w:val="22"/>
        </w:rPr>
        <w:t>Veterināro zāļu derīguma termiņš izplatīšanai paredzēt</w:t>
      </w:r>
      <w:r w:rsidR="0052756F" w:rsidRPr="001522C0">
        <w:rPr>
          <w:szCs w:val="22"/>
        </w:rPr>
        <w:t>aj</w:t>
      </w:r>
      <w:r w:rsidRPr="001522C0">
        <w:rPr>
          <w:szCs w:val="22"/>
        </w:rPr>
        <w:t>ā iepakojumā: 3</w:t>
      </w:r>
      <w:r w:rsidR="0052756F" w:rsidRPr="001522C0">
        <w:rPr>
          <w:szCs w:val="22"/>
        </w:rPr>
        <w:t> </w:t>
      </w:r>
      <w:r w:rsidRPr="001522C0">
        <w:rPr>
          <w:szCs w:val="22"/>
        </w:rPr>
        <w:t>gadi.</w:t>
      </w:r>
    </w:p>
    <w:p w14:paraId="28EBFDD2" w14:textId="1D7E603B" w:rsidR="00580179" w:rsidRPr="001522C0" w:rsidRDefault="00580179" w:rsidP="001522C0">
      <w:pPr>
        <w:spacing w:line="240" w:lineRule="auto"/>
        <w:jc w:val="both"/>
        <w:rPr>
          <w:szCs w:val="22"/>
        </w:rPr>
      </w:pPr>
      <w:r w:rsidRPr="001522C0">
        <w:rPr>
          <w:szCs w:val="22"/>
        </w:rPr>
        <w:t>Derīguma termiņš pēc pirm</w:t>
      </w:r>
      <w:r w:rsidR="0052756F" w:rsidRPr="001522C0">
        <w:rPr>
          <w:szCs w:val="22"/>
        </w:rPr>
        <w:t>reizējas</w:t>
      </w:r>
      <w:r w:rsidRPr="001522C0">
        <w:rPr>
          <w:szCs w:val="22"/>
        </w:rPr>
        <w:t xml:space="preserve"> tiešā iepakojuma atvēršanas: 28</w:t>
      </w:r>
      <w:r w:rsidR="0052756F" w:rsidRPr="001522C0">
        <w:rPr>
          <w:szCs w:val="22"/>
        </w:rPr>
        <w:t> </w:t>
      </w:r>
      <w:r w:rsidRPr="001522C0">
        <w:rPr>
          <w:szCs w:val="22"/>
        </w:rPr>
        <w:t>dienas.</w:t>
      </w:r>
    </w:p>
    <w:p w14:paraId="35ECBF51" w14:textId="77777777" w:rsidR="00C114FF" w:rsidRPr="001522C0" w:rsidRDefault="00C114FF" w:rsidP="001522C0">
      <w:pPr>
        <w:tabs>
          <w:tab w:val="clear" w:pos="567"/>
        </w:tabs>
        <w:spacing w:line="240" w:lineRule="auto"/>
        <w:jc w:val="both"/>
        <w:rPr>
          <w:szCs w:val="22"/>
        </w:rPr>
      </w:pPr>
    </w:p>
    <w:p w14:paraId="5674613D" w14:textId="3C5DEAFA" w:rsidR="00C114FF" w:rsidRPr="001522C0" w:rsidRDefault="006C78AB" w:rsidP="001522C0">
      <w:pPr>
        <w:pStyle w:val="Style1"/>
        <w:jc w:val="both"/>
      </w:pPr>
      <w:r w:rsidRPr="001522C0">
        <w:t>5.3</w:t>
      </w:r>
      <w:r w:rsidR="00E77619" w:rsidRPr="001522C0">
        <w:t>.</w:t>
      </w:r>
      <w:r w:rsidRPr="001522C0">
        <w:tab/>
        <w:t>Īpaši uzglabāšanas nosacījumi</w:t>
      </w:r>
    </w:p>
    <w:p w14:paraId="49C34C28" w14:textId="77777777" w:rsidR="00C114FF" w:rsidRPr="001522C0" w:rsidRDefault="00C114FF" w:rsidP="001522C0">
      <w:pPr>
        <w:tabs>
          <w:tab w:val="clear" w:pos="567"/>
        </w:tabs>
        <w:spacing w:line="240" w:lineRule="auto"/>
        <w:jc w:val="both"/>
        <w:rPr>
          <w:szCs w:val="22"/>
        </w:rPr>
      </w:pPr>
    </w:p>
    <w:p w14:paraId="6D4BA1AF" w14:textId="4F5EED66" w:rsidR="00C114FF" w:rsidRPr="001522C0" w:rsidRDefault="00580179" w:rsidP="001522C0">
      <w:pPr>
        <w:spacing w:line="240" w:lineRule="auto"/>
        <w:jc w:val="both"/>
        <w:rPr>
          <w:szCs w:val="22"/>
        </w:rPr>
      </w:pPr>
      <w:r w:rsidRPr="001522C0">
        <w:rPr>
          <w:szCs w:val="22"/>
        </w:rPr>
        <w:t>Nesasaldēt.</w:t>
      </w:r>
    </w:p>
    <w:p w14:paraId="1DF58214" w14:textId="77777777" w:rsidR="00580179" w:rsidRPr="001522C0" w:rsidRDefault="00580179" w:rsidP="001522C0">
      <w:pPr>
        <w:tabs>
          <w:tab w:val="clear" w:pos="567"/>
        </w:tabs>
        <w:spacing w:line="240" w:lineRule="auto"/>
        <w:jc w:val="both"/>
        <w:rPr>
          <w:szCs w:val="22"/>
        </w:rPr>
      </w:pPr>
    </w:p>
    <w:p w14:paraId="0986AACB" w14:textId="3AD90FAE" w:rsidR="00C114FF" w:rsidRPr="001522C0" w:rsidRDefault="006C78AB" w:rsidP="001522C0">
      <w:pPr>
        <w:pStyle w:val="Style1"/>
        <w:jc w:val="both"/>
      </w:pPr>
      <w:r w:rsidRPr="001522C0">
        <w:t>5.4</w:t>
      </w:r>
      <w:r w:rsidR="00E77619" w:rsidRPr="001522C0">
        <w:t>.</w:t>
      </w:r>
      <w:r w:rsidRPr="001522C0">
        <w:tab/>
        <w:t>Tiešā iepakojuma veids un saturs</w:t>
      </w:r>
    </w:p>
    <w:p w14:paraId="0E52D6BC" w14:textId="77777777" w:rsidR="00C114FF" w:rsidRPr="001522C0" w:rsidRDefault="00C114FF" w:rsidP="001522C0">
      <w:pPr>
        <w:tabs>
          <w:tab w:val="clear" w:pos="567"/>
        </w:tabs>
        <w:spacing w:line="240" w:lineRule="auto"/>
        <w:jc w:val="both"/>
        <w:rPr>
          <w:szCs w:val="22"/>
        </w:rPr>
      </w:pPr>
    </w:p>
    <w:p w14:paraId="3CB2875A" w14:textId="6EC7ED13" w:rsidR="00102729" w:rsidRPr="001522C0" w:rsidRDefault="003F5514" w:rsidP="001522C0">
      <w:pPr>
        <w:spacing w:line="240" w:lineRule="auto"/>
        <w:jc w:val="both"/>
        <w:rPr>
          <w:szCs w:val="22"/>
        </w:rPr>
      </w:pPr>
      <w:r w:rsidRPr="001522C0">
        <w:rPr>
          <w:szCs w:val="22"/>
        </w:rPr>
        <w:t>Kartona kaste ar 1 caurspīdīg</w:t>
      </w:r>
      <w:r w:rsidR="00B87546" w:rsidRPr="001522C0">
        <w:rPr>
          <w:szCs w:val="22"/>
        </w:rPr>
        <w:t xml:space="preserve">u I tipa </w:t>
      </w:r>
      <w:r w:rsidRPr="001522C0">
        <w:rPr>
          <w:szCs w:val="22"/>
        </w:rPr>
        <w:t xml:space="preserve">stikla </w:t>
      </w:r>
      <w:r w:rsidR="00B87546" w:rsidRPr="001522C0">
        <w:rPr>
          <w:szCs w:val="22"/>
        </w:rPr>
        <w:t xml:space="preserve">flakonu </w:t>
      </w:r>
      <w:r w:rsidRPr="001522C0">
        <w:rPr>
          <w:szCs w:val="22"/>
        </w:rPr>
        <w:t xml:space="preserve">5, 10 vai 20 ml, ar teflona pārklājumu </w:t>
      </w:r>
      <w:proofErr w:type="spellStart"/>
      <w:r w:rsidRPr="001522C0">
        <w:rPr>
          <w:szCs w:val="22"/>
        </w:rPr>
        <w:t>halogenētas</w:t>
      </w:r>
      <w:proofErr w:type="spellEnd"/>
      <w:r w:rsidRPr="001522C0">
        <w:rPr>
          <w:szCs w:val="22"/>
        </w:rPr>
        <w:t xml:space="preserve"> I tipa gumijas aizbāzni un alumīnija vāciņu.</w:t>
      </w:r>
    </w:p>
    <w:p w14:paraId="1BED4D8F" w14:textId="7C9D6181" w:rsidR="00E811BF" w:rsidRPr="001522C0" w:rsidRDefault="00A44CC4" w:rsidP="001522C0">
      <w:pPr>
        <w:spacing w:line="240" w:lineRule="auto"/>
        <w:jc w:val="both"/>
      </w:pPr>
      <w:r w:rsidRPr="001522C0">
        <w:t>Ne visi iepakojuma lielumi var tikt izplatīti</w:t>
      </w:r>
      <w:r w:rsidR="006C78AB" w:rsidRPr="001522C0">
        <w:t>.</w:t>
      </w:r>
    </w:p>
    <w:p w14:paraId="0D33F413" w14:textId="77777777" w:rsidR="00580179" w:rsidRPr="001522C0" w:rsidRDefault="00580179" w:rsidP="001522C0">
      <w:pPr>
        <w:spacing w:line="240" w:lineRule="auto"/>
        <w:jc w:val="both"/>
        <w:rPr>
          <w:b/>
        </w:rPr>
      </w:pPr>
    </w:p>
    <w:p w14:paraId="5DFF4D53" w14:textId="21995F2C" w:rsidR="00C114FF" w:rsidRPr="001522C0" w:rsidRDefault="006C78AB" w:rsidP="001522C0">
      <w:pPr>
        <w:pStyle w:val="Style1"/>
        <w:ind w:left="0" w:firstLine="0"/>
        <w:jc w:val="both"/>
      </w:pPr>
      <w:r w:rsidRPr="001522C0">
        <w:t>5.5</w:t>
      </w:r>
      <w:r w:rsidR="00E77619" w:rsidRPr="001522C0">
        <w:t>.</w:t>
      </w:r>
      <w:r w:rsidRPr="001522C0">
        <w:tab/>
        <w:t>Īpaši norādījumi neizlietotu veterināro zāļu vai to atkritumu iznīcināšanai</w:t>
      </w:r>
    </w:p>
    <w:p w14:paraId="26465593" w14:textId="77777777" w:rsidR="00C114FF" w:rsidRPr="001522C0" w:rsidRDefault="00C114FF" w:rsidP="001522C0">
      <w:pPr>
        <w:tabs>
          <w:tab w:val="clear" w:pos="567"/>
        </w:tabs>
        <w:spacing w:line="240" w:lineRule="auto"/>
        <w:jc w:val="both"/>
        <w:rPr>
          <w:szCs w:val="22"/>
        </w:rPr>
      </w:pPr>
    </w:p>
    <w:p w14:paraId="19849879" w14:textId="51A509CC" w:rsidR="004B7535" w:rsidRPr="001522C0" w:rsidRDefault="004B7535" w:rsidP="001522C0">
      <w:pPr>
        <w:jc w:val="both"/>
        <w:rPr>
          <w:szCs w:val="22"/>
        </w:rPr>
      </w:pPr>
      <w:bookmarkStart w:id="7" w:name="_Hlk79763389"/>
      <w:r w:rsidRPr="001522C0">
        <w:t>Neizmest veterinārās zāles kanalizācijā vai kopā ar sadzīves atkritumiem.</w:t>
      </w:r>
    </w:p>
    <w:bookmarkEnd w:id="7"/>
    <w:p w14:paraId="0EDA2351" w14:textId="77777777" w:rsidR="004B7535" w:rsidRPr="001522C0" w:rsidRDefault="004B7535" w:rsidP="001522C0">
      <w:pPr>
        <w:tabs>
          <w:tab w:val="clear" w:pos="567"/>
        </w:tabs>
        <w:spacing w:line="240" w:lineRule="auto"/>
        <w:jc w:val="both"/>
        <w:rPr>
          <w:szCs w:val="22"/>
        </w:rPr>
      </w:pPr>
    </w:p>
    <w:p w14:paraId="0476B1FB" w14:textId="77777777" w:rsidR="004B7535" w:rsidRPr="001522C0" w:rsidRDefault="004B7535" w:rsidP="001522C0">
      <w:pPr>
        <w:tabs>
          <w:tab w:val="clear" w:pos="567"/>
        </w:tabs>
        <w:spacing w:line="240" w:lineRule="auto"/>
        <w:jc w:val="both"/>
        <w:rPr>
          <w:szCs w:val="22"/>
        </w:rPr>
      </w:pPr>
      <w:r w:rsidRPr="001522C0">
        <w:rPr>
          <w:szCs w:val="22"/>
        </w:rPr>
        <w:t xml:space="preserve">Visu neizlietoto veterināro zāļu vai to atkritumu iznīcināšanai izmantot nevajadzīgo veterināro zāļu nodošanas shēmas saskaņā ar </w:t>
      </w:r>
      <w:bookmarkStart w:id="8" w:name="_Hlk110241862"/>
      <w:r w:rsidRPr="001522C0">
        <w:rPr>
          <w:szCs w:val="22"/>
        </w:rPr>
        <w:t xml:space="preserve">nacionālajām </w:t>
      </w:r>
      <w:bookmarkEnd w:id="8"/>
      <w:r w:rsidRPr="001522C0">
        <w:rPr>
          <w:szCs w:val="22"/>
        </w:rPr>
        <w:t xml:space="preserve">prasībām un jebkurām valsts </w:t>
      </w:r>
      <w:bookmarkStart w:id="9" w:name="_Hlk110241871"/>
      <w:r w:rsidRPr="001522C0">
        <w:rPr>
          <w:szCs w:val="22"/>
        </w:rPr>
        <w:t xml:space="preserve">atkritumu </w:t>
      </w:r>
      <w:bookmarkEnd w:id="9"/>
      <w:r w:rsidRPr="001522C0">
        <w:rPr>
          <w:szCs w:val="22"/>
        </w:rPr>
        <w:t>savākšanas sistēmām, kas piemērojamas attiecīgajām veterinārajām zālēm</w:t>
      </w:r>
      <w:r w:rsidRPr="001522C0">
        <w:t>.</w:t>
      </w:r>
    </w:p>
    <w:p w14:paraId="747A698E" w14:textId="77777777" w:rsidR="0078538F" w:rsidRPr="001522C0" w:rsidRDefault="0078538F" w:rsidP="001522C0">
      <w:pPr>
        <w:tabs>
          <w:tab w:val="clear" w:pos="567"/>
        </w:tabs>
        <w:spacing w:line="240" w:lineRule="auto"/>
        <w:jc w:val="both"/>
        <w:rPr>
          <w:szCs w:val="22"/>
        </w:rPr>
      </w:pPr>
    </w:p>
    <w:p w14:paraId="58306468" w14:textId="77777777" w:rsidR="00C114FF" w:rsidRPr="001522C0" w:rsidRDefault="00C114FF" w:rsidP="001522C0">
      <w:pPr>
        <w:tabs>
          <w:tab w:val="clear" w:pos="567"/>
        </w:tabs>
        <w:spacing w:line="240" w:lineRule="auto"/>
        <w:jc w:val="both"/>
        <w:rPr>
          <w:szCs w:val="22"/>
        </w:rPr>
      </w:pPr>
    </w:p>
    <w:p w14:paraId="5388CFC2" w14:textId="3128B06E" w:rsidR="00C114FF" w:rsidRPr="001522C0" w:rsidRDefault="006C78AB" w:rsidP="001522C0">
      <w:pPr>
        <w:pStyle w:val="Style1"/>
        <w:jc w:val="both"/>
      </w:pPr>
      <w:r w:rsidRPr="001522C0">
        <w:t>6.</w:t>
      </w:r>
      <w:r w:rsidRPr="001522C0">
        <w:tab/>
        <w:t xml:space="preserve">TIRDZNIECĪBAS ATĻAUJAS TURĒTĀJS </w:t>
      </w:r>
    </w:p>
    <w:p w14:paraId="4297277C" w14:textId="77777777" w:rsidR="00C114FF" w:rsidRPr="001522C0" w:rsidRDefault="00C114FF" w:rsidP="001522C0">
      <w:pPr>
        <w:tabs>
          <w:tab w:val="clear" w:pos="567"/>
        </w:tabs>
        <w:spacing w:line="240" w:lineRule="auto"/>
        <w:jc w:val="both"/>
        <w:rPr>
          <w:szCs w:val="22"/>
        </w:rPr>
      </w:pPr>
    </w:p>
    <w:p w14:paraId="3EDB062F" w14:textId="2F5F0620" w:rsidR="00580179" w:rsidRPr="001522C0" w:rsidRDefault="00580179" w:rsidP="001522C0">
      <w:pPr>
        <w:tabs>
          <w:tab w:val="left" w:pos="-1440"/>
          <w:tab w:val="left" w:pos="-720"/>
          <w:tab w:val="left" w:pos="0"/>
        </w:tabs>
        <w:spacing w:line="240" w:lineRule="auto"/>
        <w:ind w:left="720" w:hanging="720"/>
        <w:jc w:val="both"/>
        <w:rPr>
          <w:szCs w:val="22"/>
        </w:rPr>
      </w:pPr>
      <w:proofErr w:type="spellStart"/>
      <w:r w:rsidRPr="001522C0">
        <w:rPr>
          <w:szCs w:val="22"/>
        </w:rPr>
        <w:t>Eurovet</w:t>
      </w:r>
      <w:proofErr w:type="spellEnd"/>
      <w:r w:rsidRPr="001522C0">
        <w:rPr>
          <w:szCs w:val="22"/>
        </w:rPr>
        <w:t xml:space="preserve"> </w:t>
      </w:r>
      <w:proofErr w:type="spellStart"/>
      <w:r w:rsidRPr="001522C0">
        <w:rPr>
          <w:szCs w:val="22"/>
        </w:rPr>
        <w:t>Animal</w:t>
      </w:r>
      <w:proofErr w:type="spellEnd"/>
      <w:r w:rsidRPr="001522C0">
        <w:rPr>
          <w:szCs w:val="22"/>
        </w:rPr>
        <w:t xml:space="preserve"> Health B.V.</w:t>
      </w:r>
    </w:p>
    <w:p w14:paraId="72E1073E" w14:textId="77777777" w:rsidR="005A76BF" w:rsidRPr="001522C0" w:rsidRDefault="005A76BF" w:rsidP="001522C0">
      <w:pPr>
        <w:tabs>
          <w:tab w:val="left" w:pos="-1440"/>
          <w:tab w:val="left" w:pos="-720"/>
          <w:tab w:val="left" w:pos="0"/>
        </w:tabs>
        <w:spacing w:line="240" w:lineRule="auto"/>
        <w:ind w:left="720" w:hanging="720"/>
        <w:jc w:val="both"/>
        <w:rPr>
          <w:szCs w:val="22"/>
        </w:rPr>
      </w:pPr>
    </w:p>
    <w:p w14:paraId="36D94649" w14:textId="77777777" w:rsidR="00C114FF" w:rsidRPr="001522C0" w:rsidRDefault="00C114FF" w:rsidP="001522C0">
      <w:pPr>
        <w:tabs>
          <w:tab w:val="clear" w:pos="567"/>
        </w:tabs>
        <w:spacing w:line="240" w:lineRule="auto"/>
        <w:jc w:val="both"/>
        <w:rPr>
          <w:szCs w:val="22"/>
        </w:rPr>
      </w:pPr>
    </w:p>
    <w:p w14:paraId="486A2A0C" w14:textId="010529EE" w:rsidR="00C114FF" w:rsidRPr="001522C0" w:rsidRDefault="006C78AB" w:rsidP="001522C0">
      <w:pPr>
        <w:pStyle w:val="Style1"/>
        <w:jc w:val="both"/>
      </w:pPr>
      <w:r w:rsidRPr="001522C0">
        <w:t>7.</w:t>
      </w:r>
      <w:r w:rsidRPr="001522C0">
        <w:tab/>
        <w:t>TIRDZNIECĪBAS ATĻAUJAS NUMURS(-I)</w:t>
      </w:r>
    </w:p>
    <w:p w14:paraId="2BDBEBCC" w14:textId="77777777" w:rsidR="00C114FF" w:rsidRPr="001522C0" w:rsidRDefault="00C114FF" w:rsidP="001522C0">
      <w:pPr>
        <w:tabs>
          <w:tab w:val="clear" w:pos="567"/>
        </w:tabs>
        <w:spacing w:line="240" w:lineRule="auto"/>
        <w:jc w:val="both"/>
        <w:rPr>
          <w:szCs w:val="22"/>
        </w:rPr>
      </w:pPr>
    </w:p>
    <w:p w14:paraId="28AA1EF8" w14:textId="77777777" w:rsidR="00580179" w:rsidRPr="001522C0" w:rsidRDefault="00580179" w:rsidP="001522C0">
      <w:pPr>
        <w:spacing w:line="240" w:lineRule="auto"/>
        <w:jc w:val="both"/>
        <w:rPr>
          <w:szCs w:val="22"/>
        </w:rPr>
      </w:pPr>
      <w:r w:rsidRPr="001522C0">
        <w:rPr>
          <w:szCs w:val="22"/>
        </w:rPr>
        <w:t>V/MRP/08/1564</w:t>
      </w:r>
    </w:p>
    <w:p w14:paraId="2EF1B7FE" w14:textId="77777777" w:rsidR="00C114FF" w:rsidRPr="001522C0" w:rsidRDefault="00C114FF" w:rsidP="001522C0">
      <w:pPr>
        <w:tabs>
          <w:tab w:val="clear" w:pos="567"/>
        </w:tabs>
        <w:spacing w:line="240" w:lineRule="auto"/>
        <w:jc w:val="both"/>
        <w:rPr>
          <w:szCs w:val="22"/>
        </w:rPr>
      </w:pPr>
    </w:p>
    <w:p w14:paraId="19086E29" w14:textId="77777777" w:rsidR="00580179" w:rsidRPr="001522C0" w:rsidRDefault="00580179" w:rsidP="001522C0">
      <w:pPr>
        <w:tabs>
          <w:tab w:val="clear" w:pos="567"/>
        </w:tabs>
        <w:spacing w:line="240" w:lineRule="auto"/>
        <w:jc w:val="both"/>
        <w:rPr>
          <w:szCs w:val="22"/>
        </w:rPr>
      </w:pPr>
    </w:p>
    <w:p w14:paraId="0A2C5EAC" w14:textId="3E264B41" w:rsidR="00C114FF" w:rsidRPr="001522C0" w:rsidRDefault="006C78AB" w:rsidP="001522C0">
      <w:pPr>
        <w:pStyle w:val="Style1"/>
        <w:jc w:val="both"/>
      </w:pPr>
      <w:r w:rsidRPr="001522C0">
        <w:t>8.</w:t>
      </w:r>
      <w:r w:rsidRPr="001522C0">
        <w:tab/>
        <w:t>PIRMĀS TIRDZNIECĪBAS ATĻAUJAS PIEŠĶIRŠANAS DATUMS</w:t>
      </w:r>
    </w:p>
    <w:p w14:paraId="6338A654" w14:textId="46C5D612" w:rsidR="00C114FF" w:rsidRPr="001522C0" w:rsidRDefault="00C114FF" w:rsidP="001522C0">
      <w:pPr>
        <w:tabs>
          <w:tab w:val="clear" w:pos="567"/>
        </w:tabs>
        <w:spacing w:line="240" w:lineRule="auto"/>
        <w:jc w:val="both"/>
        <w:rPr>
          <w:szCs w:val="22"/>
        </w:rPr>
      </w:pPr>
    </w:p>
    <w:p w14:paraId="6C0F5FCD" w14:textId="5B027BC5" w:rsidR="004B7535" w:rsidRPr="001522C0" w:rsidRDefault="006C78AB" w:rsidP="001522C0">
      <w:pPr>
        <w:tabs>
          <w:tab w:val="clear" w:pos="567"/>
        </w:tabs>
        <w:spacing w:line="240" w:lineRule="auto"/>
        <w:jc w:val="both"/>
        <w:rPr>
          <w:szCs w:val="22"/>
        </w:rPr>
      </w:pPr>
      <w:r w:rsidRPr="001522C0">
        <w:t>Pirmās tirdzniecības atļaujas piešķiršanas datums:</w:t>
      </w:r>
      <w:r w:rsidR="002662CE" w:rsidRPr="001522C0">
        <w:rPr>
          <w:szCs w:val="22"/>
        </w:rPr>
        <w:t xml:space="preserve"> 13.06.2008</w:t>
      </w:r>
    </w:p>
    <w:p w14:paraId="5CE7CC57" w14:textId="77777777" w:rsidR="004E38B8" w:rsidRPr="001522C0" w:rsidRDefault="004E38B8" w:rsidP="001522C0">
      <w:pPr>
        <w:tabs>
          <w:tab w:val="clear" w:pos="567"/>
        </w:tabs>
        <w:spacing w:line="240" w:lineRule="auto"/>
        <w:jc w:val="both"/>
      </w:pPr>
    </w:p>
    <w:p w14:paraId="7B592CA3" w14:textId="77777777" w:rsidR="00D65777" w:rsidRPr="001522C0" w:rsidRDefault="00D65777" w:rsidP="001522C0">
      <w:pPr>
        <w:tabs>
          <w:tab w:val="clear" w:pos="567"/>
        </w:tabs>
        <w:spacing w:line="240" w:lineRule="auto"/>
        <w:jc w:val="both"/>
        <w:rPr>
          <w:szCs w:val="22"/>
        </w:rPr>
      </w:pPr>
    </w:p>
    <w:p w14:paraId="75F57784" w14:textId="77777777" w:rsidR="00845A44" w:rsidRDefault="00845A44">
      <w:pPr>
        <w:tabs>
          <w:tab w:val="clear" w:pos="567"/>
        </w:tabs>
        <w:spacing w:line="240" w:lineRule="auto"/>
        <w:rPr>
          <w:b/>
          <w:szCs w:val="22"/>
        </w:rPr>
      </w:pPr>
      <w:r>
        <w:br w:type="page"/>
      </w:r>
    </w:p>
    <w:p w14:paraId="0768EACC" w14:textId="2C272CFC" w:rsidR="00C114FF" w:rsidRPr="001522C0" w:rsidRDefault="006C78AB" w:rsidP="001522C0">
      <w:pPr>
        <w:pStyle w:val="Style1"/>
        <w:jc w:val="both"/>
      </w:pPr>
      <w:r w:rsidRPr="001522C0">
        <w:t>9.</w:t>
      </w:r>
      <w:r w:rsidRPr="001522C0">
        <w:tab/>
      </w:r>
      <w:r w:rsidR="00B90F3F" w:rsidRPr="001522C0">
        <w:t xml:space="preserve">VETERINĀRO </w:t>
      </w:r>
      <w:r w:rsidRPr="001522C0">
        <w:t xml:space="preserve">ZĀĻU APRAKSTA PĒDĒJĀS </w:t>
      </w:r>
      <w:r w:rsidR="00211983" w:rsidRPr="001522C0">
        <w:t xml:space="preserve">PĀRSKATĪŠANAS </w:t>
      </w:r>
      <w:r w:rsidRPr="001522C0">
        <w:t>DATUMS</w:t>
      </w:r>
    </w:p>
    <w:p w14:paraId="5F045465" w14:textId="77777777" w:rsidR="00C114FF" w:rsidRPr="001522C0" w:rsidRDefault="00C114FF" w:rsidP="001522C0">
      <w:pPr>
        <w:tabs>
          <w:tab w:val="clear" w:pos="567"/>
        </w:tabs>
        <w:spacing w:line="240" w:lineRule="auto"/>
        <w:jc w:val="both"/>
        <w:rPr>
          <w:szCs w:val="22"/>
        </w:rPr>
      </w:pPr>
    </w:p>
    <w:p w14:paraId="219A01EB" w14:textId="26BC361E" w:rsidR="00E7002F" w:rsidRPr="001522C0" w:rsidRDefault="00845A44" w:rsidP="001522C0">
      <w:pPr>
        <w:tabs>
          <w:tab w:val="clear" w:pos="567"/>
        </w:tabs>
        <w:spacing w:line="240" w:lineRule="auto"/>
        <w:jc w:val="both"/>
        <w:rPr>
          <w:szCs w:val="22"/>
        </w:rPr>
      </w:pPr>
      <w:r>
        <w:rPr>
          <w:szCs w:val="22"/>
        </w:rPr>
        <w:t>02/2025</w:t>
      </w:r>
    </w:p>
    <w:p w14:paraId="26CFF642" w14:textId="77777777" w:rsidR="00C114FF" w:rsidRPr="001522C0" w:rsidRDefault="00C114FF" w:rsidP="001522C0">
      <w:pPr>
        <w:tabs>
          <w:tab w:val="clear" w:pos="567"/>
        </w:tabs>
        <w:spacing w:line="240" w:lineRule="auto"/>
        <w:jc w:val="both"/>
        <w:rPr>
          <w:szCs w:val="22"/>
        </w:rPr>
      </w:pPr>
    </w:p>
    <w:p w14:paraId="5155FB1B" w14:textId="77777777" w:rsidR="00B113B9" w:rsidRPr="001522C0" w:rsidRDefault="00B113B9" w:rsidP="001522C0">
      <w:pPr>
        <w:tabs>
          <w:tab w:val="clear" w:pos="567"/>
        </w:tabs>
        <w:spacing w:line="240" w:lineRule="auto"/>
        <w:jc w:val="both"/>
        <w:rPr>
          <w:szCs w:val="22"/>
        </w:rPr>
      </w:pPr>
    </w:p>
    <w:p w14:paraId="6A8F2308" w14:textId="77777777" w:rsidR="00C114FF" w:rsidRPr="001522C0" w:rsidRDefault="006C78AB" w:rsidP="001522C0">
      <w:pPr>
        <w:pStyle w:val="Style1"/>
        <w:jc w:val="both"/>
      </w:pPr>
      <w:r w:rsidRPr="001522C0">
        <w:t>10.</w:t>
      </w:r>
      <w:r w:rsidRPr="001522C0">
        <w:tab/>
        <w:t>VETERINĀRO ZĀĻU KLASIFIKĀCIJA</w:t>
      </w:r>
    </w:p>
    <w:p w14:paraId="103FDD26" w14:textId="77777777" w:rsidR="0078538F" w:rsidRPr="001522C0" w:rsidRDefault="0078538F" w:rsidP="001522C0">
      <w:pPr>
        <w:tabs>
          <w:tab w:val="clear" w:pos="567"/>
        </w:tabs>
        <w:spacing w:line="240" w:lineRule="auto"/>
        <w:jc w:val="both"/>
        <w:rPr>
          <w:szCs w:val="22"/>
        </w:rPr>
      </w:pPr>
    </w:p>
    <w:p w14:paraId="07204988" w14:textId="77777777" w:rsidR="004B7535" w:rsidRPr="001522C0" w:rsidRDefault="004B7535" w:rsidP="001522C0">
      <w:pPr>
        <w:numPr>
          <w:ilvl w:val="12"/>
          <w:numId w:val="0"/>
        </w:numPr>
        <w:jc w:val="both"/>
        <w:rPr>
          <w:szCs w:val="22"/>
        </w:rPr>
      </w:pPr>
      <w:r w:rsidRPr="001522C0">
        <w:t>Recepšu veterinārās zāles.</w:t>
      </w:r>
    </w:p>
    <w:p w14:paraId="128228CD" w14:textId="77777777" w:rsidR="0078538F" w:rsidRPr="001522C0" w:rsidRDefault="0078538F" w:rsidP="001522C0">
      <w:pPr>
        <w:ind w:right="-318"/>
        <w:jc w:val="both"/>
        <w:rPr>
          <w:szCs w:val="22"/>
        </w:rPr>
      </w:pPr>
    </w:p>
    <w:p w14:paraId="2663E9FC" w14:textId="534015F3" w:rsidR="0078538F" w:rsidRPr="001522C0" w:rsidRDefault="006C78AB" w:rsidP="001522C0">
      <w:pPr>
        <w:ind w:right="-318"/>
        <w:jc w:val="both"/>
        <w:rPr>
          <w:szCs w:val="22"/>
        </w:rPr>
      </w:pPr>
      <w:bookmarkStart w:id="10" w:name="_Hlk73467306"/>
      <w:r w:rsidRPr="001522C0">
        <w:t>Sīkāka informācija par šīm veterinārajām zālēm ir pieejama Savienības zāļu datubāzē</w:t>
      </w:r>
      <w:r w:rsidR="00414E19" w:rsidRPr="001522C0">
        <w:t xml:space="preserve"> (</w:t>
      </w:r>
      <w:hyperlink r:id="rId8" w:history="1">
        <w:r w:rsidR="00414E19" w:rsidRPr="001522C0">
          <w:rPr>
            <w:rStyle w:val="Hyperlink"/>
          </w:rPr>
          <w:t>https://medicines.health.europa.eu/veterinary</w:t>
        </w:r>
      </w:hyperlink>
      <w:r w:rsidR="00414E19" w:rsidRPr="001522C0">
        <w:t>)</w:t>
      </w:r>
      <w:r w:rsidRPr="001522C0">
        <w:t>.</w:t>
      </w:r>
      <w:r w:rsidR="00414E19" w:rsidRPr="001522C0">
        <w:t xml:space="preserve"> </w:t>
      </w:r>
    </w:p>
    <w:bookmarkEnd w:id="10"/>
    <w:p w14:paraId="62143426" w14:textId="77777777" w:rsidR="00C114FF" w:rsidRPr="001522C0" w:rsidRDefault="006C78AB" w:rsidP="001522C0">
      <w:pPr>
        <w:tabs>
          <w:tab w:val="clear" w:pos="567"/>
        </w:tabs>
        <w:spacing w:line="240" w:lineRule="auto"/>
        <w:jc w:val="both"/>
        <w:rPr>
          <w:szCs w:val="22"/>
        </w:rPr>
      </w:pPr>
      <w:r w:rsidRPr="001522C0">
        <w:br w:type="page"/>
      </w:r>
    </w:p>
    <w:p w14:paraId="6C09C241" w14:textId="77777777" w:rsidR="00C114FF" w:rsidRPr="001522C0" w:rsidRDefault="00C114FF" w:rsidP="001522C0">
      <w:pPr>
        <w:tabs>
          <w:tab w:val="clear" w:pos="567"/>
        </w:tabs>
        <w:spacing w:line="240" w:lineRule="auto"/>
        <w:jc w:val="both"/>
        <w:rPr>
          <w:szCs w:val="22"/>
        </w:rPr>
      </w:pPr>
    </w:p>
    <w:p w14:paraId="4D6E17D2" w14:textId="77777777" w:rsidR="00C114FF" w:rsidRPr="001522C0" w:rsidRDefault="00C114FF" w:rsidP="001522C0">
      <w:pPr>
        <w:tabs>
          <w:tab w:val="clear" w:pos="567"/>
        </w:tabs>
        <w:spacing w:line="240" w:lineRule="auto"/>
        <w:jc w:val="both"/>
        <w:rPr>
          <w:szCs w:val="22"/>
        </w:rPr>
      </w:pPr>
    </w:p>
    <w:p w14:paraId="1394B5D3" w14:textId="77777777" w:rsidR="00C114FF" w:rsidRPr="001522C0" w:rsidRDefault="00C114FF" w:rsidP="001522C0">
      <w:pPr>
        <w:tabs>
          <w:tab w:val="clear" w:pos="567"/>
        </w:tabs>
        <w:spacing w:line="240" w:lineRule="auto"/>
        <w:jc w:val="both"/>
        <w:rPr>
          <w:szCs w:val="22"/>
        </w:rPr>
      </w:pPr>
    </w:p>
    <w:p w14:paraId="4B100DA8" w14:textId="77777777" w:rsidR="00C114FF" w:rsidRPr="001522C0" w:rsidRDefault="00C114FF" w:rsidP="001522C0">
      <w:pPr>
        <w:tabs>
          <w:tab w:val="clear" w:pos="567"/>
        </w:tabs>
        <w:spacing w:line="240" w:lineRule="auto"/>
        <w:jc w:val="both"/>
        <w:rPr>
          <w:szCs w:val="22"/>
        </w:rPr>
      </w:pPr>
    </w:p>
    <w:p w14:paraId="41E8D41A" w14:textId="77777777" w:rsidR="00C114FF" w:rsidRPr="001522C0" w:rsidRDefault="00C114FF" w:rsidP="001522C0">
      <w:pPr>
        <w:tabs>
          <w:tab w:val="clear" w:pos="567"/>
        </w:tabs>
        <w:spacing w:line="240" w:lineRule="auto"/>
        <w:jc w:val="both"/>
        <w:rPr>
          <w:szCs w:val="22"/>
        </w:rPr>
      </w:pPr>
    </w:p>
    <w:p w14:paraId="1C1DBCC5" w14:textId="77777777" w:rsidR="00C114FF" w:rsidRPr="001522C0" w:rsidRDefault="00C114FF" w:rsidP="001522C0">
      <w:pPr>
        <w:tabs>
          <w:tab w:val="clear" w:pos="567"/>
        </w:tabs>
        <w:spacing w:line="240" w:lineRule="auto"/>
        <w:jc w:val="both"/>
        <w:rPr>
          <w:szCs w:val="22"/>
        </w:rPr>
      </w:pPr>
    </w:p>
    <w:p w14:paraId="3BDF8471" w14:textId="77777777" w:rsidR="00C114FF" w:rsidRPr="001522C0" w:rsidRDefault="00C114FF" w:rsidP="001522C0">
      <w:pPr>
        <w:tabs>
          <w:tab w:val="clear" w:pos="567"/>
        </w:tabs>
        <w:spacing w:line="240" w:lineRule="auto"/>
        <w:jc w:val="both"/>
        <w:rPr>
          <w:szCs w:val="22"/>
        </w:rPr>
      </w:pPr>
    </w:p>
    <w:p w14:paraId="08E8C9B5" w14:textId="77777777" w:rsidR="00C114FF" w:rsidRPr="001522C0" w:rsidRDefault="00C114FF" w:rsidP="001522C0">
      <w:pPr>
        <w:tabs>
          <w:tab w:val="clear" w:pos="567"/>
        </w:tabs>
        <w:spacing w:line="240" w:lineRule="auto"/>
        <w:jc w:val="both"/>
        <w:rPr>
          <w:szCs w:val="22"/>
        </w:rPr>
      </w:pPr>
    </w:p>
    <w:p w14:paraId="658ED262" w14:textId="77777777" w:rsidR="00C114FF" w:rsidRPr="001522C0" w:rsidRDefault="00C114FF" w:rsidP="001522C0">
      <w:pPr>
        <w:tabs>
          <w:tab w:val="clear" w:pos="567"/>
        </w:tabs>
        <w:spacing w:line="240" w:lineRule="auto"/>
        <w:jc w:val="both"/>
        <w:rPr>
          <w:szCs w:val="22"/>
        </w:rPr>
      </w:pPr>
    </w:p>
    <w:p w14:paraId="3329EB32" w14:textId="77777777" w:rsidR="00C114FF" w:rsidRPr="001522C0" w:rsidRDefault="00C114FF" w:rsidP="001522C0">
      <w:pPr>
        <w:tabs>
          <w:tab w:val="clear" w:pos="567"/>
        </w:tabs>
        <w:spacing w:line="240" w:lineRule="auto"/>
        <w:jc w:val="both"/>
        <w:rPr>
          <w:szCs w:val="22"/>
        </w:rPr>
      </w:pPr>
    </w:p>
    <w:p w14:paraId="6A309EB9" w14:textId="77777777" w:rsidR="00C114FF" w:rsidRPr="001522C0" w:rsidRDefault="00C114FF" w:rsidP="001522C0">
      <w:pPr>
        <w:tabs>
          <w:tab w:val="clear" w:pos="567"/>
        </w:tabs>
        <w:spacing w:line="240" w:lineRule="auto"/>
        <w:jc w:val="both"/>
        <w:rPr>
          <w:szCs w:val="22"/>
        </w:rPr>
      </w:pPr>
    </w:p>
    <w:p w14:paraId="66461CEF" w14:textId="77777777" w:rsidR="00C114FF" w:rsidRPr="001522C0" w:rsidRDefault="00C114FF" w:rsidP="001522C0">
      <w:pPr>
        <w:tabs>
          <w:tab w:val="clear" w:pos="567"/>
        </w:tabs>
        <w:spacing w:line="240" w:lineRule="auto"/>
        <w:jc w:val="both"/>
        <w:rPr>
          <w:szCs w:val="22"/>
        </w:rPr>
      </w:pPr>
    </w:p>
    <w:p w14:paraId="2AD0F516" w14:textId="77777777" w:rsidR="00C114FF" w:rsidRPr="001522C0" w:rsidRDefault="00C114FF" w:rsidP="001522C0">
      <w:pPr>
        <w:tabs>
          <w:tab w:val="clear" w:pos="567"/>
        </w:tabs>
        <w:spacing w:line="240" w:lineRule="auto"/>
        <w:jc w:val="both"/>
        <w:rPr>
          <w:szCs w:val="22"/>
        </w:rPr>
      </w:pPr>
    </w:p>
    <w:p w14:paraId="2D5714ED" w14:textId="77777777" w:rsidR="00C114FF" w:rsidRPr="001522C0" w:rsidRDefault="00C114FF" w:rsidP="001522C0">
      <w:pPr>
        <w:tabs>
          <w:tab w:val="clear" w:pos="567"/>
        </w:tabs>
        <w:spacing w:line="240" w:lineRule="auto"/>
        <w:jc w:val="both"/>
        <w:rPr>
          <w:szCs w:val="22"/>
        </w:rPr>
      </w:pPr>
    </w:p>
    <w:p w14:paraId="00CA89F7" w14:textId="77777777" w:rsidR="00C114FF" w:rsidRPr="001522C0" w:rsidRDefault="00C114FF" w:rsidP="001522C0">
      <w:pPr>
        <w:tabs>
          <w:tab w:val="clear" w:pos="567"/>
        </w:tabs>
        <w:spacing w:line="240" w:lineRule="auto"/>
        <w:jc w:val="both"/>
        <w:rPr>
          <w:szCs w:val="22"/>
        </w:rPr>
      </w:pPr>
    </w:p>
    <w:p w14:paraId="751B6F3E" w14:textId="77777777" w:rsidR="00C114FF" w:rsidRPr="001522C0" w:rsidRDefault="00C114FF" w:rsidP="001522C0">
      <w:pPr>
        <w:tabs>
          <w:tab w:val="clear" w:pos="567"/>
        </w:tabs>
        <w:spacing w:line="240" w:lineRule="auto"/>
        <w:jc w:val="both"/>
        <w:rPr>
          <w:szCs w:val="22"/>
        </w:rPr>
      </w:pPr>
    </w:p>
    <w:p w14:paraId="3887854D" w14:textId="77777777" w:rsidR="00C114FF" w:rsidRPr="001522C0" w:rsidRDefault="00C114FF" w:rsidP="001522C0">
      <w:pPr>
        <w:tabs>
          <w:tab w:val="clear" w:pos="567"/>
        </w:tabs>
        <w:spacing w:line="240" w:lineRule="auto"/>
        <w:jc w:val="both"/>
        <w:rPr>
          <w:szCs w:val="22"/>
        </w:rPr>
      </w:pPr>
    </w:p>
    <w:p w14:paraId="4211B004" w14:textId="77777777" w:rsidR="00C114FF" w:rsidRPr="001522C0" w:rsidRDefault="00C114FF" w:rsidP="001522C0">
      <w:pPr>
        <w:tabs>
          <w:tab w:val="clear" w:pos="567"/>
        </w:tabs>
        <w:spacing w:line="240" w:lineRule="auto"/>
        <w:jc w:val="both"/>
        <w:rPr>
          <w:szCs w:val="22"/>
        </w:rPr>
      </w:pPr>
    </w:p>
    <w:p w14:paraId="3B9A6983" w14:textId="77777777" w:rsidR="00C114FF" w:rsidRPr="001522C0" w:rsidRDefault="00C114FF" w:rsidP="001522C0">
      <w:pPr>
        <w:tabs>
          <w:tab w:val="clear" w:pos="567"/>
        </w:tabs>
        <w:spacing w:line="240" w:lineRule="auto"/>
        <w:jc w:val="both"/>
        <w:rPr>
          <w:szCs w:val="22"/>
        </w:rPr>
      </w:pPr>
    </w:p>
    <w:p w14:paraId="2DCE9B2F" w14:textId="77777777" w:rsidR="00C114FF" w:rsidRPr="001522C0" w:rsidRDefault="00C114FF" w:rsidP="001522C0">
      <w:pPr>
        <w:tabs>
          <w:tab w:val="clear" w:pos="567"/>
        </w:tabs>
        <w:spacing w:line="240" w:lineRule="auto"/>
        <w:jc w:val="both"/>
        <w:rPr>
          <w:szCs w:val="22"/>
        </w:rPr>
      </w:pPr>
    </w:p>
    <w:p w14:paraId="6A2436AF" w14:textId="77777777" w:rsidR="00C114FF" w:rsidRPr="001522C0" w:rsidRDefault="00C114FF" w:rsidP="001522C0">
      <w:pPr>
        <w:tabs>
          <w:tab w:val="clear" w:pos="567"/>
        </w:tabs>
        <w:spacing w:line="240" w:lineRule="auto"/>
        <w:jc w:val="both"/>
        <w:rPr>
          <w:szCs w:val="22"/>
        </w:rPr>
      </w:pPr>
    </w:p>
    <w:p w14:paraId="0A52C4E6" w14:textId="519B9C6A" w:rsidR="00C114FF" w:rsidRPr="001522C0" w:rsidRDefault="00C114FF" w:rsidP="001522C0">
      <w:pPr>
        <w:tabs>
          <w:tab w:val="clear" w:pos="567"/>
        </w:tabs>
        <w:spacing w:line="240" w:lineRule="auto"/>
        <w:jc w:val="both"/>
        <w:rPr>
          <w:szCs w:val="22"/>
        </w:rPr>
      </w:pPr>
    </w:p>
    <w:p w14:paraId="59CC6653" w14:textId="77777777" w:rsidR="00C245DD" w:rsidRPr="001522C0" w:rsidRDefault="00C245DD" w:rsidP="001522C0">
      <w:pPr>
        <w:tabs>
          <w:tab w:val="clear" w:pos="567"/>
        </w:tabs>
        <w:spacing w:line="240" w:lineRule="auto"/>
        <w:jc w:val="both"/>
        <w:rPr>
          <w:szCs w:val="22"/>
        </w:rPr>
      </w:pPr>
    </w:p>
    <w:p w14:paraId="24585F8F" w14:textId="77777777" w:rsidR="00C114FF" w:rsidRPr="001522C0" w:rsidRDefault="006C78AB" w:rsidP="001B087E">
      <w:pPr>
        <w:tabs>
          <w:tab w:val="clear" w:pos="567"/>
        </w:tabs>
        <w:spacing w:line="240" w:lineRule="auto"/>
        <w:jc w:val="center"/>
        <w:rPr>
          <w:b/>
          <w:szCs w:val="22"/>
        </w:rPr>
      </w:pPr>
      <w:r w:rsidRPr="001522C0">
        <w:rPr>
          <w:b/>
          <w:szCs w:val="22"/>
        </w:rPr>
        <w:t>III PIELIKUMS</w:t>
      </w:r>
    </w:p>
    <w:p w14:paraId="6D56A6AC" w14:textId="77777777" w:rsidR="00C114FF" w:rsidRPr="001522C0" w:rsidRDefault="00C114FF" w:rsidP="001B087E">
      <w:pPr>
        <w:tabs>
          <w:tab w:val="clear" w:pos="567"/>
        </w:tabs>
        <w:spacing w:line="240" w:lineRule="auto"/>
        <w:jc w:val="center"/>
        <w:rPr>
          <w:szCs w:val="22"/>
        </w:rPr>
      </w:pPr>
    </w:p>
    <w:p w14:paraId="3044F764" w14:textId="04B3F4C9" w:rsidR="00C114FF" w:rsidRPr="001522C0" w:rsidRDefault="006C78AB" w:rsidP="001B087E">
      <w:pPr>
        <w:tabs>
          <w:tab w:val="clear" w:pos="567"/>
        </w:tabs>
        <w:spacing w:line="240" w:lineRule="auto"/>
        <w:jc w:val="center"/>
        <w:rPr>
          <w:b/>
          <w:szCs w:val="22"/>
        </w:rPr>
      </w:pPr>
      <w:r w:rsidRPr="001522C0">
        <w:rPr>
          <w:b/>
          <w:szCs w:val="22"/>
        </w:rPr>
        <w:t>MARĶĒJUMS UN LIETOŠANAS INSTRUKCIJA</w:t>
      </w:r>
    </w:p>
    <w:p w14:paraId="60D3882D" w14:textId="77777777" w:rsidR="00C114FF" w:rsidRPr="001522C0" w:rsidRDefault="006C78AB" w:rsidP="001522C0">
      <w:pPr>
        <w:tabs>
          <w:tab w:val="clear" w:pos="567"/>
        </w:tabs>
        <w:spacing w:line="240" w:lineRule="auto"/>
        <w:jc w:val="both"/>
        <w:rPr>
          <w:szCs w:val="22"/>
        </w:rPr>
      </w:pPr>
      <w:r w:rsidRPr="001522C0">
        <w:br w:type="page"/>
      </w:r>
    </w:p>
    <w:p w14:paraId="2E1BFFD0" w14:textId="77777777" w:rsidR="00C114FF" w:rsidRPr="001522C0" w:rsidRDefault="00C114FF" w:rsidP="001522C0">
      <w:pPr>
        <w:tabs>
          <w:tab w:val="clear" w:pos="567"/>
        </w:tabs>
        <w:spacing w:line="240" w:lineRule="auto"/>
        <w:jc w:val="both"/>
        <w:rPr>
          <w:szCs w:val="22"/>
        </w:rPr>
      </w:pPr>
    </w:p>
    <w:p w14:paraId="0331A3C3" w14:textId="77777777" w:rsidR="00C114FF" w:rsidRPr="001522C0" w:rsidRDefault="00C114FF" w:rsidP="001522C0">
      <w:pPr>
        <w:tabs>
          <w:tab w:val="clear" w:pos="567"/>
        </w:tabs>
        <w:spacing w:line="240" w:lineRule="auto"/>
        <w:jc w:val="both"/>
        <w:rPr>
          <w:szCs w:val="22"/>
        </w:rPr>
      </w:pPr>
    </w:p>
    <w:p w14:paraId="2264111C" w14:textId="77777777" w:rsidR="00C114FF" w:rsidRPr="001522C0" w:rsidRDefault="00C114FF" w:rsidP="001522C0">
      <w:pPr>
        <w:tabs>
          <w:tab w:val="clear" w:pos="567"/>
        </w:tabs>
        <w:spacing w:line="240" w:lineRule="auto"/>
        <w:jc w:val="both"/>
        <w:rPr>
          <w:szCs w:val="22"/>
        </w:rPr>
      </w:pPr>
    </w:p>
    <w:p w14:paraId="73F12B86" w14:textId="77777777" w:rsidR="00C114FF" w:rsidRPr="001522C0" w:rsidRDefault="00C114FF" w:rsidP="001522C0">
      <w:pPr>
        <w:tabs>
          <w:tab w:val="clear" w:pos="567"/>
        </w:tabs>
        <w:spacing w:line="240" w:lineRule="auto"/>
        <w:jc w:val="both"/>
        <w:rPr>
          <w:szCs w:val="22"/>
        </w:rPr>
      </w:pPr>
    </w:p>
    <w:p w14:paraId="061FA80C" w14:textId="77777777" w:rsidR="00C114FF" w:rsidRPr="001522C0" w:rsidRDefault="00C114FF" w:rsidP="001522C0">
      <w:pPr>
        <w:tabs>
          <w:tab w:val="clear" w:pos="567"/>
        </w:tabs>
        <w:spacing w:line="240" w:lineRule="auto"/>
        <w:jc w:val="both"/>
        <w:rPr>
          <w:szCs w:val="22"/>
        </w:rPr>
      </w:pPr>
    </w:p>
    <w:p w14:paraId="077E8B49" w14:textId="77777777" w:rsidR="00C114FF" w:rsidRPr="001522C0" w:rsidRDefault="00C114FF" w:rsidP="001522C0">
      <w:pPr>
        <w:tabs>
          <w:tab w:val="clear" w:pos="567"/>
        </w:tabs>
        <w:spacing w:line="240" w:lineRule="auto"/>
        <w:jc w:val="both"/>
        <w:rPr>
          <w:szCs w:val="22"/>
        </w:rPr>
      </w:pPr>
    </w:p>
    <w:p w14:paraId="1CB22878" w14:textId="77777777" w:rsidR="00C114FF" w:rsidRPr="001522C0" w:rsidRDefault="00C114FF" w:rsidP="001522C0">
      <w:pPr>
        <w:tabs>
          <w:tab w:val="clear" w:pos="567"/>
        </w:tabs>
        <w:spacing w:line="240" w:lineRule="auto"/>
        <w:jc w:val="both"/>
        <w:rPr>
          <w:szCs w:val="22"/>
        </w:rPr>
      </w:pPr>
    </w:p>
    <w:p w14:paraId="79C738DD" w14:textId="77777777" w:rsidR="00C114FF" w:rsidRPr="001522C0" w:rsidRDefault="00C114FF" w:rsidP="001522C0">
      <w:pPr>
        <w:tabs>
          <w:tab w:val="clear" w:pos="567"/>
        </w:tabs>
        <w:spacing w:line="240" w:lineRule="auto"/>
        <w:jc w:val="both"/>
        <w:rPr>
          <w:szCs w:val="22"/>
        </w:rPr>
      </w:pPr>
    </w:p>
    <w:p w14:paraId="6ADD7C1B" w14:textId="77777777" w:rsidR="00C114FF" w:rsidRPr="001522C0" w:rsidRDefault="00C114FF" w:rsidP="001522C0">
      <w:pPr>
        <w:tabs>
          <w:tab w:val="clear" w:pos="567"/>
        </w:tabs>
        <w:spacing w:line="240" w:lineRule="auto"/>
        <w:jc w:val="both"/>
        <w:rPr>
          <w:szCs w:val="22"/>
        </w:rPr>
      </w:pPr>
    </w:p>
    <w:p w14:paraId="4DEF0188" w14:textId="77777777" w:rsidR="00C114FF" w:rsidRPr="001522C0" w:rsidRDefault="00C114FF" w:rsidP="001522C0">
      <w:pPr>
        <w:tabs>
          <w:tab w:val="clear" w:pos="567"/>
        </w:tabs>
        <w:spacing w:line="240" w:lineRule="auto"/>
        <w:jc w:val="both"/>
        <w:rPr>
          <w:szCs w:val="22"/>
        </w:rPr>
      </w:pPr>
    </w:p>
    <w:p w14:paraId="651AA3A2" w14:textId="77777777" w:rsidR="00C114FF" w:rsidRPr="001522C0" w:rsidRDefault="00C114FF" w:rsidP="001522C0">
      <w:pPr>
        <w:tabs>
          <w:tab w:val="clear" w:pos="567"/>
        </w:tabs>
        <w:spacing w:line="240" w:lineRule="auto"/>
        <w:jc w:val="both"/>
        <w:rPr>
          <w:szCs w:val="22"/>
        </w:rPr>
      </w:pPr>
    </w:p>
    <w:p w14:paraId="4A0466E7" w14:textId="77777777" w:rsidR="00C114FF" w:rsidRPr="001522C0" w:rsidRDefault="00C114FF" w:rsidP="001522C0">
      <w:pPr>
        <w:tabs>
          <w:tab w:val="clear" w:pos="567"/>
        </w:tabs>
        <w:spacing w:line="240" w:lineRule="auto"/>
        <w:jc w:val="both"/>
        <w:rPr>
          <w:szCs w:val="22"/>
        </w:rPr>
      </w:pPr>
    </w:p>
    <w:p w14:paraId="25EC78B9" w14:textId="77777777" w:rsidR="00C114FF" w:rsidRPr="001522C0" w:rsidRDefault="00C114FF" w:rsidP="001522C0">
      <w:pPr>
        <w:tabs>
          <w:tab w:val="clear" w:pos="567"/>
        </w:tabs>
        <w:spacing w:line="240" w:lineRule="auto"/>
        <w:jc w:val="both"/>
        <w:rPr>
          <w:szCs w:val="22"/>
        </w:rPr>
      </w:pPr>
    </w:p>
    <w:p w14:paraId="7BE00BA6" w14:textId="77777777" w:rsidR="00C114FF" w:rsidRPr="001522C0" w:rsidRDefault="00C114FF" w:rsidP="001522C0">
      <w:pPr>
        <w:tabs>
          <w:tab w:val="clear" w:pos="567"/>
        </w:tabs>
        <w:spacing w:line="240" w:lineRule="auto"/>
        <w:jc w:val="both"/>
        <w:rPr>
          <w:szCs w:val="22"/>
        </w:rPr>
      </w:pPr>
    </w:p>
    <w:p w14:paraId="5D2BD338" w14:textId="77777777" w:rsidR="00C114FF" w:rsidRPr="001522C0" w:rsidRDefault="00C114FF" w:rsidP="001522C0">
      <w:pPr>
        <w:tabs>
          <w:tab w:val="clear" w:pos="567"/>
        </w:tabs>
        <w:spacing w:line="240" w:lineRule="auto"/>
        <w:jc w:val="both"/>
        <w:rPr>
          <w:szCs w:val="22"/>
        </w:rPr>
      </w:pPr>
    </w:p>
    <w:p w14:paraId="7552E52E" w14:textId="77777777" w:rsidR="00C114FF" w:rsidRPr="001522C0" w:rsidRDefault="00C114FF" w:rsidP="001522C0">
      <w:pPr>
        <w:tabs>
          <w:tab w:val="clear" w:pos="567"/>
        </w:tabs>
        <w:spacing w:line="240" w:lineRule="auto"/>
        <w:jc w:val="both"/>
        <w:rPr>
          <w:szCs w:val="22"/>
        </w:rPr>
      </w:pPr>
    </w:p>
    <w:p w14:paraId="082F0DC0" w14:textId="77777777" w:rsidR="00C114FF" w:rsidRPr="001522C0" w:rsidRDefault="00C114FF" w:rsidP="001522C0">
      <w:pPr>
        <w:tabs>
          <w:tab w:val="clear" w:pos="567"/>
        </w:tabs>
        <w:spacing w:line="240" w:lineRule="auto"/>
        <w:jc w:val="both"/>
        <w:rPr>
          <w:szCs w:val="22"/>
        </w:rPr>
      </w:pPr>
    </w:p>
    <w:p w14:paraId="102F31EE" w14:textId="77777777" w:rsidR="00C114FF" w:rsidRPr="001522C0" w:rsidRDefault="00C114FF" w:rsidP="001522C0">
      <w:pPr>
        <w:tabs>
          <w:tab w:val="clear" w:pos="567"/>
        </w:tabs>
        <w:spacing w:line="240" w:lineRule="auto"/>
        <w:jc w:val="both"/>
        <w:rPr>
          <w:szCs w:val="22"/>
        </w:rPr>
      </w:pPr>
    </w:p>
    <w:p w14:paraId="7D9B2D42" w14:textId="77777777" w:rsidR="00C114FF" w:rsidRPr="001522C0" w:rsidRDefault="00C114FF" w:rsidP="001522C0">
      <w:pPr>
        <w:tabs>
          <w:tab w:val="clear" w:pos="567"/>
        </w:tabs>
        <w:spacing w:line="240" w:lineRule="auto"/>
        <w:jc w:val="both"/>
        <w:rPr>
          <w:szCs w:val="22"/>
        </w:rPr>
      </w:pPr>
    </w:p>
    <w:p w14:paraId="452426DA" w14:textId="77777777" w:rsidR="00C114FF" w:rsidRPr="001522C0" w:rsidRDefault="00C114FF" w:rsidP="001522C0">
      <w:pPr>
        <w:tabs>
          <w:tab w:val="clear" w:pos="567"/>
        </w:tabs>
        <w:spacing w:line="240" w:lineRule="auto"/>
        <w:jc w:val="both"/>
        <w:rPr>
          <w:szCs w:val="22"/>
        </w:rPr>
      </w:pPr>
    </w:p>
    <w:p w14:paraId="16F34600" w14:textId="117E5380" w:rsidR="00C114FF" w:rsidRPr="001522C0" w:rsidRDefault="00C114FF" w:rsidP="001522C0">
      <w:pPr>
        <w:tabs>
          <w:tab w:val="clear" w:pos="567"/>
        </w:tabs>
        <w:spacing w:line="240" w:lineRule="auto"/>
        <w:jc w:val="both"/>
        <w:rPr>
          <w:szCs w:val="22"/>
        </w:rPr>
      </w:pPr>
    </w:p>
    <w:p w14:paraId="365604B5" w14:textId="77777777" w:rsidR="00C245DD" w:rsidRPr="001522C0" w:rsidRDefault="00C245DD" w:rsidP="001522C0">
      <w:pPr>
        <w:tabs>
          <w:tab w:val="clear" w:pos="567"/>
        </w:tabs>
        <w:spacing w:line="240" w:lineRule="auto"/>
        <w:jc w:val="both"/>
        <w:rPr>
          <w:szCs w:val="22"/>
        </w:rPr>
      </w:pPr>
    </w:p>
    <w:p w14:paraId="0DD12873" w14:textId="77777777" w:rsidR="00C114FF" w:rsidRPr="001522C0" w:rsidRDefault="00C114FF" w:rsidP="001522C0">
      <w:pPr>
        <w:tabs>
          <w:tab w:val="clear" w:pos="567"/>
        </w:tabs>
        <w:spacing w:line="240" w:lineRule="auto"/>
        <w:jc w:val="both"/>
        <w:rPr>
          <w:szCs w:val="22"/>
        </w:rPr>
      </w:pPr>
    </w:p>
    <w:p w14:paraId="2C096AF7" w14:textId="77777777" w:rsidR="00C114FF" w:rsidRPr="001522C0" w:rsidRDefault="006C78AB" w:rsidP="00FE6B2D">
      <w:pPr>
        <w:pStyle w:val="Style3"/>
      </w:pPr>
      <w:r w:rsidRPr="001522C0">
        <w:t>MARĶĒJUMS</w:t>
      </w:r>
    </w:p>
    <w:p w14:paraId="00595F80" w14:textId="77777777" w:rsidR="00C114FF" w:rsidRPr="001522C0" w:rsidRDefault="006C78AB" w:rsidP="001522C0">
      <w:pPr>
        <w:tabs>
          <w:tab w:val="clear" w:pos="567"/>
        </w:tabs>
        <w:spacing w:line="240" w:lineRule="auto"/>
        <w:jc w:val="both"/>
        <w:rPr>
          <w:szCs w:val="22"/>
        </w:rPr>
      </w:pPr>
      <w:r w:rsidRPr="001522C0">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1522C0" w14:paraId="449FE7A3" w14:textId="77777777" w:rsidTr="00211A90">
        <w:trPr>
          <w:trHeight w:val="977"/>
        </w:trPr>
        <w:tc>
          <w:tcPr>
            <w:tcW w:w="9208" w:type="dxa"/>
            <w:tcBorders>
              <w:bottom w:val="single" w:sz="4" w:space="0" w:color="auto"/>
            </w:tcBorders>
          </w:tcPr>
          <w:p w14:paraId="705C34B0" w14:textId="74BAC339" w:rsidR="005E1FFD" w:rsidRPr="001522C0" w:rsidRDefault="006C78AB" w:rsidP="001522C0">
            <w:pPr>
              <w:tabs>
                <w:tab w:val="clear" w:pos="567"/>
              </w:tabs>
              <w:spacing w:line="240" w:lineRule="auto"/>
              <w:jc w:val="both"/>
              <w:rPr>
                <w:szCs w:val="22"/>
              </w:rPr>
            </w:pPr>
            <w:r w:rsidRPr="001522C0">
              <w:rPr>
                <w:b/>
                <w:szCs w:val="22"/>
              </w:rPr>
              <w:lastRenderedPageBreak/>
              <w:t>UZ ĀRĒJĀ IEPAKOJUMA NORĀDĀMĀ INFORMĀCIJA</w:t>
            </w:r>
          </w:p>
          <w:p w14:paraId="77D2EBAE" w14:textId="77777777" w:rsidR="00C058B8" w:rsidRPr="001522C0" w:rsidRDefault="00C058B8" w:rsidP="001522C0">
            <w:pPr>
              <w:tabs>
                <w:tab w:val="clear" w:pos="567"/>
              </w:tabs>
              <w:spacing w:line="240" w:lineRule="auto"/>
              <w:jc w:val="both"/>
              <w:rPr>
                <w:b/>
                <w:szCs w:val="22"/>
              </w:rPr>
            </w:pPr>
          </w:p>
          <w:p w14:paraId="5136F69E" w14:textId="199CB58B" w:rsidR="00C114FF" w:rsidRPr="001522C0" w:rsidRDefault="00A64D94" w:rsidP="001522C0">
            <w:pPr>
              <w:tabs>
                <w:tab w:val="clear" w:pos="567"/>
              </w:tabs>
              <w:spacing w:line="240" w:lineRule="auto"/>
              <w:jc w:val="both"/>
              <w:rPr>
                <w:b/>
                <w:bCs/>
                <w:szCs w:val="22"/>
              </w:rPr>
            </w:pPr>
            <w:r w:rsidRPr="001522C0">
              <w:rPr>
                <w:b/>
                <w:bCs/>
                <w:szCs w:val="22"/>
                <w:lang w:val="it-IT"/>
              </w:rPr>
              <w:t xml:space="preserve">KARTONA </w:t>
            </w:r>
            <w:r w:rsidR="007E3CFB" w:rsidRPr="001522C0">
              <w:rPr>
                <w:b/>
                <w:bCs/>
              </w:rPr>
              <w:t>KASTE</w:t>
            </w:r>
          </w:p>
        </w:tc>
      </w:tr>
    </w:tbl>
    <w:p w14:paraId="458622B2" w14:textId="77777777" w:rsidR="00C114FF" w:rsidRPr="001522C0" w:rsidRDefault="00C114FF" w:rsidP="001522C0">
      <w:pPr>
        <w:tabs>
          <w:tab w:val="clear" w:pos="567"/>
        </w:tabs>
        <w:spacing w:line="240" w:lineRule="auto"/>
        <w:jc w:val="both"/>
        <w:rPr>
          <w:szCs w:val="22"/>
        </w:rPr>
      </w:pPr>
    </w:p>
    <w:p w14:paraId="45EDCF45" w14:textId="77777777" w:rsidR="00C114FF" w:rsidRPr="001522C0" w:rsidRDefault="006C78AB" w:rsidP="001522C0">
      <w:pPr>
        <w:pStyle w:val="Style2"/>
        <w:jc w:val="both"/>
      </w:pPr>
      <w:r w:rsidRPr="001522C0">
        <w:t>1.</w:t>
      </w:r>
      <w:r w:rsidRPr="001522C0">
        <w:tab/>
        <w:t>VETERINĀRO ZĀĻU NOSAUKUMS</w:t>
      </w:r>
    </w:p>
    <w:p w14:paraId="4F356448" w14:textId="77777777" w:rsidR="00C114FF" w:rsidRPr="001522C0" w:rsidRDefault="00C114FF" w:rsidP="001522C0">
      <w:pPr>
        <w:tabs>
          <w:tab w:val="clear" w:pos="567"/>
        </w:tabs>
        <w:spacing w:line="240" w:lineRule="auto"/>
        <w:jc w:val="both"/>
        <w:rPr>
          <w:szCs w:val="22"/>
        </w:rPr>
      </w:pPr>
    </w:p>
    <w:p w14:paraId="7631E365" w14:textId="0F59C6EC" w:rsidR="00C24DCB" w:rsidRPr="001522C0" w:rsidRDefault="001E19BD" w:rsidP="001522C0">
      <w:pPr>
        <w:tabs>
          <w:tab w:val="clear" w:pos="567"/>
        </w:tabs>
        <w:spacing w:line="240" w:lineRule="auto"/>
        <w:jc w:val="both"/>
        <w:rPr>
          <w:szCs w:val="22"/>
        </w:rPr>
      </w:pPr>
      <w:proofErr w:type="spellStart"/>
      <w:r w:rsidRPr="001522C0">
        <w:rPr>
          <w:bCs/>
          <w:szCs w:val="22"/>
        </w:rPr>
        <w:t>Sedator</w:t>
      </w:r>
      <w:proofErr w:type="spellEnd"/>
      <w:r w:rsidRPr="001522C0">
        <w:rPr>
          <w:szCs w:val="22"/>
        </w:rPr>
        <w:t xml:space="preserve"> 1 mg/ml šķīdums injekcijām</w:t>
      </w:r>
    </w:p>
    <w:p w14:paraId="3AF2CBCC" w14:textId="77777777" w:rsidR="001E19BD" w:rsidRPr="001522C0" w:rsidRDefault="001E19BD" w:rsidP="001522C0">
      <w:pPr>
        <w:tabs>
          <w:tab w:val="clear" w:pos="567"/>
        </w:tabs>
        <w:spacing w:line="240" w:lineRule="auto"/>
        <w:jc w:val="both"/>
        <w:rPr>
          <w:szCs w:val="22"/>
        </w:rPr>
      </w:pPr>
    </w:p>
    <w:p w14:paraId="60FB0025" w14:textId="77777777" w:rsidR="00C114FF" w:rsidRPr="001522C0" w:rsidRDefault="00C114FF" w:rsidP="001522C0">
      <w:pPr>
        <w:tabs>
          <w:tab w:val="clear" w:pos="567"/>
        </w:tabs>
        <w:spacing w:line="240" w:lineRule="auto"/>
        <w:jc w:val="both"/>
        <w:rPr>
          <w:szCs w:val="22"/>
        </w:rPr>
      </w:pPr>
    </w:p>
    <w:p w14:paraId="20D72152" w14:textId="4A060207" w:rsidR="00C114FF" w:rsidRPr="001522C0" w:rsidRDefault="006C78AB" w:rsidP="001522C0">
      <w:pPr>
        <w:pStyle w:val="Style2"/>
        <w:jc w:val="both"/>
      </w:pPr>
      <w:r w:rsidRPr="001522C0">
        <w:t>2.</w:t>
      </w:r>
      <w:r w:rsidRPr="001522C0">
        <w:tab/>
      </w:r>
      <w:r w:rsidR="005E1FFD" w:rsidRPr="001522C0">
        <w:t>INFORMĀCIJA PAR AKTĪVAJĀM VIELĀM</w:t>
      </w:r>
    </w:p>
    <w:p w14:paraId="78260AAC" w14:textId="561CED8F" w:rsidR="00C114FF" w:rsidRPr="001522C0" w:rsidRDefault="00C114FF" w:rsidP="001522C0">
      <w:pPr>
        <w:tabs>
          <w:tab w:val="clear" w:pos="567"/>
        </w:tabs>
        <w:spacing w:line="240" w:lineRule="auto"/>
        <w:jc w:val="both"/>
        <w:rPr>
          <w:szCs w:val="22"/>
        </w:rPr>
      </w:pPr>
    </w:p>
    <w:p w14:paraId="4FF2AC3A" w14:textId="2D14A848" w:rsidR="001E19BD" w:rsidRPr="001522C0" w:rsidRDefault="001F3D5D" w:rsidP="001522C0">
      <w:pPr>
        <w:spacing w:line="240" w:lineRule="auto"/>
        <w:jc w:val="both"/>
        <w:rPr>
          <w:snapToGrid w:val="0"/>
          <w:szCs w:val="22"/>
        </w:rPr>
      </w:pPr>
      <w:r w:rsidRPr="001522C0">
        <w:rPr>
          <w:snapToGrid w:val="0"/>
          <w:szCs w:val="22"/>
        </w:rPr>
        <w:t xml:space="preserve">Katrs </w:t>
      </w:r>
      <w:r w:rsidR="001E19BD" w:rsidRPr="001522C0">
        <w:rPr>
          <w:snapToGrid w:val="0"/>
          <w:szCs w:val="22"/>
        </w:rPr>
        <w:t>ml satur:</w:t>
      </w:r>
    </w:p>
    <w:p w14:paraId="2BC61539" w14:textId="77777777" w:rsidR="001E19BD" w:rsidRPr="001522C0" w:rsidRDefault="001E19BD" w:rsidP="001522C0">
      <w:pPr>
        <w:spacing w:line="240" w:lineRule="auto"/>
        <w:jc w:val="both"/>
        <w:rPr>
          <w:snapToGrid w:val="0"/>
          <w:szCs w:val="22"/>
        </w:rPr>
      </w:pPr>
    </w:p>
    <w:p w14:paraId="6928F19D" w14:textId="77777777" w:rsidR="001E19BD" w:rsidRPr="001522C0" w:rsidRDefault="001E19BD" w:rsidP="001522C0">
      <w:pPr>
        <w:spacing w:line="240" w:lineRule="auto"/>
        <w:jc w:val="both"/>
        <w:outlineLvl w:val="0"/>
        <w:rPr>
          <w:b/>
          <w:szCs w:val="22"/>
        </w:rPr>
      </w:pPr>
      <w:r w:rsidRPr="001522C0">
        <w:rPr>
          <w:b/>
          <w:szCs w:val="22"/>
        </w:rPr>
        <w:t>Aktīvā viela:</w:t>
      </w:r>
    </w:p>
    <w:p w14:paraId="62C9FFEE" w14:textId="0C889EE3" w:rsidR="001E19BD" w:rsidRPr="001522C0" w:rsidRDefault="001E19BD" w:rsidP="001522C0">
      <w:pPr>
        <w:spacing w:line="240" w:lineRule="auto"/>
        <w:jc w:val="both"/>
        <w:rPr>
          <w:szCs w:val="22"/>
        </w:rPr>
      </w:pPr>
      <w:proofErr w:type="spellStart"/>
      <w:r w:rsidRPr="001522C0">
        <w:rPr>
          <w:szCs w:val="22"/>
        </w:rPr>
        <w:t>Medetomidīna</w:t>
      </w:r>
      <w:proofErr w:type="spellEnd"/>
      <w:r w:rsidRPr="001522C0">
        <w:rPr>
          <w:szCs w:val="22"/>
        </w:rPr>
        <w:t xml:space="preserve"> </w:t>
      </w:r>
      <w:proofErr w:type="spellStart"/>
      <w:r w:rsidRPr="001522C0">
        <w:rPr>
          <w:szCs w:val="22"/>
        </w:rPr>
        <w:t>hidrohlorīds</w:t>
      </w:r>
      <w:proofErr w:type="spellEnd"/>
      <w:r w:rsidRPr="001522C0">
        <w:rPr>
          <w:szCs w:val="22"/>
        </w:rPr>
        <w:tab/>
        <w:t xml:space="preserve"> </w:t>
      </w:r>
      <w:r w:rsidRPr="001522C0">
        <w:rPr>
          <w:szCs w:val="22"/>
        </w:rPr>
        <w:tab/>
      </w:r>
      <w:r w:rsidRPr="001522C0">
        <w:rPr>
          <w:szCs w:val="22"/>
        </w:rPr>
        <w:tab/>
        <w:t>1 mg</w:t>
      </w:r>
    </w:p>
    <w:p w14:paraId="6447FE84" w14:textId="77777777" w:rsidR="00852A0B" w:rsidRPr="001522C0" w:rsidRDefault="00852A0B" w:rsidP="001522C0">
      <w:pPr>
        <w:pStyle w:val="Header"/>
        <w:jc w:val="both"/>
        <w:rPr>
          <w:rFonts w:ascii="Times New Roman" w:hAnsi="Times New Roman"/>
          <w:bCs/>
          <w:sz w:val="22"/>
          <w:szCs w:val="22"/>
        </w:rPr>
      </w:pPr>
      <w:r w:rsidRPr="001522C0">
        <w:rPr>
          <w:rFonts w:ascii="Times New Roman" w:hAnsi="Times New Roman"/>
          <w:bCs/>
          <w:sz w:val="22"/>
          <w:szCs w:val="22"/>
        </w:rPr>
        <w:t xml:space="preserve">(atbilst 0,85 mg </w:t>
      </w:r>
      <w:proofErr w:type="spellStart"/>
      <w:r w:rsidRPr="001522C0">
        <w:rPr>
          <w:rFonts w:ascii="Times New Roman" w:hAnsi="Times New Roman"/>
          <w:bCs/>
          <w:sz w:val="22"/>
          <w:szCs w:val="22"/>
        </w:rPr>
        <w:t>medetomidīna</w:t>
      </w:r>
      <w:proofErr w:type="spellEnd"/>
      <w:r w:rsidRPr="001522C0">
        <w:rPr>
          <w:rFonts w:ascii="Times New Roman" w:hAnsi="Times New Roman"/>
          <w:bCs/>
          <w:sz w:val="22"/>
          <w:szCs w:val="22"/>
        </w:rPr>
        <w:t>)</w:t>
      </w:r>
    </w:p>
    <w:p w14:paraId="2ED2601E" w14:textId="77777777" w:rsidR="007318FE" w:rsidRPr="001522C0" w:rsidRDefault="007318FE" w:rsidP="001522C0">
      <w:pPr>
        <w:tabs>
          <w:tab w:val="clear" w:pos="567"/>
        </w:tabs>
        <w:spacing w:line="240" w:lineRule="auto"/>
        <w:jc w:val="both"/>
        <w:rPr>
          <w:szCs w:val="22"/>
        </w:rPr>
      </w:pPr>
    </w:p>
    <w:p w14:paraId="4B1BEB1E" w14:textId="77777777" w:rsidR="003257BA" w:rsidRPr="001522C0" w:rsidRDefault="003257BA" w:rsidP="001522C0">
      <w:pPr>
        <w:tabs>
          <w:tab w:val="clear" w:pos="567"/>
        </w:tabs>
        <w:spacing w:line="240" w:lineRule="auto"/>
        <w:jc w:val="both"/>
        <w:rPr>
          <w:szCs w:val="22"/>
        </w:rPr>
      </w:pPr>
    </w:p>
    <w:p w14:paraId="6674580D" w14:textId="501080BC" w:rsidR="00C114FF" w:rsidRPr="001522C0" w:rsidRDefault="006C78AB" w:rsidP="001522C0">
      <w:pPr>
        <w:pStyle w:val="Style2"/>
        <w:jc w:val="both"/>
      </w:pPr>
      <w:r w:rsidRPr="001522C0">
        <w:t>3.</w:t>
      </w:r>
      <w:r w:rsidRPr="001522C0">
        <w:tab/>
        <w:t xml:space="preserve">IEPAKOJUMA </w:t>
      </w:r>
      <w:r w:rsidR="004A7CA7" w:rsidRPr="001522C0">
        <w:t xml:space="preserve">LIELUMS </w:t>
      </w:r>
    </w:p>
    <w:p w14:paraId="1862D666" w14:textId="77777777" w:rsidR="00C114FF" w:rsidRPr="001522C0" w:rsidRDefault="00C114FF" w:rsidP="001522C0">
      <w:pPr>
        <w:tabs>
          <w:tab w:val="clear" w:pos="567"/>
        </w:tabs>
        <w:spacing w:line="240" w:lineRule="auto"/>
        <w:jc w:val="both"/>
        <w:rPr>
          <w:szCs w:val="22"/>
        </w:rPr>
      </w:pPr>
    </w:p>
    <w:p w14:paraId="5E9A8FD0" w14:textId="77777777" w:rsidR="00852A0B" w:rsidRPr="001522C0" w:rsidRDefault="001E19BD" w:rsidP="001522C0">
      <w:pPr>
        <w:spacing w:line="240" w:lineRule="auto"/>
        <w:jc w:val="both"/>
        <w:rPr>
          <w:szCs w:val="22"/>
        </w:rPr>
      </w:pPr>
      <w:r w:rsidRPr="001522C0">
        <w:rPr>
          <w:szCs w:val="22"/>
        </w:rPr>
        <w:t>5</w:t>
      </w:r>
      <w:r w:rsidR="00852A0B" w:rsidRPr="001522C0">
        <w:rPr>
          <w:szCs w:val="22"/>
        </w:rPr>
        <w:t xml:space="preserve"> ml</w:t>
      </w:r>
    </w:p>
    <w:p w14:paraId="6A362885" w14:textId="33253599" w:rsidR="00852A0B" w:rsidRPr="001522C0" w:rsidRDefault="001E19BD" w:rsidP="001522C0">
      <w:pPr>
        <w:spacing w:line="240" w:lineRule="auto"/>
        <w:jc w:val="both"/>
        <w:rPr>
          <w:szCs w:val="22"/>
          <w:highlight w:val="lightGray"/>
        </w:rPr>
      </w:pPr>
      <w:r w:rsidRPr="001522C0">
        <w:rPr>
          <w:szCs w:val="22"/>
          <w:highlight w:val="lightGray"/>
        </w:rPr>
        <w:t>10</w:t>
      </w:r>
      <w:r w:rsidR="00852A0B" w:rsidRPr="001522C0">
        <w:rPr>
          <w:szCs w:val="22"/>
          <w:highlight w:val="lightGray"/>
        </w:rPr>
        <w:t xml:space="preserve"> ml</w:t>
      </w:r>
    </w:p>
    <w:p w14:paraId="12548F57" w14:textId="35860B92" w:rsidR="001E19BD" w:rsidRPr="001522C0" w:rsidRDefault="001E19BD" w:rsidP="001522C0">
      <w:pPr>
        <w:spacing w:line="240" w:lineRule="auto"/>
        <w:jc w:val="both"/>
        <w:rPr>
          <w:szCs w:val="22"/>
        </w:rPr>
      </w:pPr>
      <w:r w:rsidRPr="001522C0">
        <w:rPr>
          <w:szCs w:val="22"/>
          <w:highlight w:val="lightGray"/>
        </w:rPr>
        <w:t>20 ml</w:t>
      </w:r>
    </w:p>
    <w:p w14:paraId="70E77D30" w14:textId="77777777" w:rsidR="003257BA" w:rsidRPr="001522C0" w:rsidRDefault="003257BA" w:rsidP="001522C0">
      <w:pPr>
        <w:tabs>
          <w:tab w:val="clear" w:pos="567"/>
        </w:tabs>
        <w:spacing w:line="240" w:lineRule="auto"/>
        <w:jc w:val="both"/>
        <w:rPr>
          <w:szCs w:val="22"/>
        </w:rPr>
      </w:pPr>
    </w:p>
    <w:p w14:paraId="22C7BB35" w14:textId="77777777" w:rsidR="00C114FF" w:rsidRPr="001522C0" w:rsidRDefault="00C114FF" w:rsidP="001522C0">
      <w:pPr>
        <w:tabs>
          <w:tab w:val="clear" w:pos="567"/>
        </w:tabs>
        <w:spacing w:line="240" w:lineRule="auto"/>
        <w:jc w:val="both"/>
        <w:rPr>
          <w:szCs w:val="22"/>
        </w:rPr>
      </w:pPr>
    </w:p>
    <w:p w14:paraId="6365A3EA" w14:textId="24278816" w:rsidR="00C114FF" w:rsidRPr="001522C0" w:rsidRDefault="006C78AB" w:rsidP="001522C0">
      <w:pPr>
        <w:pStyle w:val="Style2"/>
        <w:jc w:val="both"/>
      </w:pPr>
      <w:r w:rsidRPr="001522C0">
        <w:t>4.</w:t>
      </w:r>
      <w:r w:rsidRPr="001522C0">
        <w:tab/>
        <w:t>MĒRĶSUGAS</w:t>
      </w:r>
    </w:p>
    <w:p w14:paraId="4D4E22AC" w14:textId="77777777" w:rsidR="00C114FF" w:rsidRPr="001522C0" w:rsidRDefault="00C114FF" w:rsidP="001522C0">
      <w:pPr>
        <w:tabs>
          <w:tab w:val="clear" w:pos="567"/>
        </w:tabs>
        <w:spacing w:line="240" w:lineRule="auto"/>
        <w:jc w:val="both"/>
        <w:rPr>
          <w:szCs w:val="22"/>
        </w:rPr>
      </w:pPr>
    </w:p>
    <w:p w14:paraId="291773EA" w14:textId="23E8EE4D" w:rsidR="00C24DCB" w:rsidRPr="001522C0" w:rsidRDefault="003A0353" w:rsidP="001522C0">
      <w:pPr>
        <w:jc w:val="both"/>
        <w:rPr>
          <w:szCs w:val="22"/>
        </w:rPr>
      </w:pPr>
      <w:r w:rsidRPr="001522C0">
        <w:rPr>
          <w:szCs w:val="22"/>
        </w:rPr>
        <w:t>S</w:t>
      </w:r>
      <w:r w:rsidR="00C24DCB" w:rsidRPr="001522C0">
        <w:rPr>
          <w:szCs w:val="22"/>
        </w:rPr>
        <w:t>uņi</w:t>
      </w:r>
      <w:r w:rsidRPr="001522C0">
        <w:rPr>
          <w:szCs w:val="22"/>
        </w:rPr>
        <w:t xml:space="preserve"> un kaķi</w:t>
      </w:r>
      <w:r w:rsidR="00C24DCB" w:rsidRPr="001522C0">
        <w:rPr>
          <w:szCs w:val="22"/>
        </w:rPr>
        <w:t>.</w:t>
      </w:r>
    </w:p>
    <w:p w14:paraId="605AEA1C" w14:textId="308E07A9" w:rsidR="001E19BD" w:rsidRPr="001522C0" w:rsidRDefault="001E19BD" w:rsidP="001522C0">
      <w:pPr>
        <w:tabs>
          <w:tab w:val="clear" w:pos="567"/>
        </w:tabs>
        <w:spacing w:line="240" w:lineRule="auto"/>
        <w:jc w:val="both"/>
        <w:rPr>
          <w:szCs w:val="22"/>
        </w:rPr>
      </w:pPr>
    </w:p>
    <w:p w14:paraId="53C8A593" w14:textId="2D84723F" w:rsidR="00265A48" w:rsidRPr="001522C0" w:rsidRDefault="00265A48" w:rsidP="001522C0">
      <w:pPr>
        <w:tabs>
          <w:tab w:val="clear" w:pos="567"/>
        </w:tabs>
        <w:spacing w:line="240" w:lineRule="auto"/>
        <w:jc w:val="both"/>
        <w:rPr>
          <w:szCs w:val="22"/>
        </w:rPr>
      </w:pPr>
      <w:r w:rsidRPr="001522C0">
        <w:rPr>
          <w:noProof/>
          <w:szCs w:val="22"/>
          <w:lang w:val="de-DE" w:eastAsia="de-DE"/>
        </w:rPr>
        <mc:AlternateContent>
          <mc:Choice Requires="wpg">
            <w:drawing>
              <wp:anchor distT="0" distB="0" distL="114300" distR="114300" simplePos="0" relativeHeight="251659264" behindDoc="1" locked="0" layoutInCell="1" allowOverlap="1" wp14:anchorId="4D1FB746" wp14:editId="5A7C243F">
                <wp:simplePos x="0" y="0"/>
                <wp:positionH relativeFrom="column">
                  <wp:posOffset>4445</wp:posOffset>
                </wp:positionH>
                <wp:positionV relativeFrom="paragraph">
                  <wp:posOffset>157480</wp:posOffset>
                </wp:positionV>
                <wp:extent cx="1460500" cy="476250"/>
                <wp:effectExtent l="0" t="0" r="6350" b="0"/>
                <wp:wrapTight wrapText="bothSides">
                  <wp:wrapPolygon edited="0">
                    <wp:start x="0" y="0"/>
                    <wp:lineTo x="0" y="20736"/>
                    <wp:lineTo x="21412" y="20736"/>
                    <wp:lineTo x="21412" y="0"/>
                    <wp:lineTo x="0" y="0"/>
                  </wp:wrapPolygon>
                </wp:wrapTight>
                <wp:docPr id="1" name="Group 3"/>
                <wp:cNvGraphicFramePr/>
                <a:graphic xmlns:a="http://schemas.openxmlformats.org/drawingml/2006/main">
                  <a:graphicData uri="http://schemas.microsoft.com/office/word/2010/wordprocessingGroup">
                    <wpg:wgp>
                      <wpg:cNvGrpSpPr/>
                      <wpg:grpSpPr>
                        <a:xfrm>
                          <a:off x="0" y="0"/>
                          <a:ext cx="1460500" cy="476250"/>
                          <a:chOff x="0" y="0"/>
                          <a:chExt cx="1460500" cy="476250"/>
                        </a:xfrm>
                      </wpg:grpSpPr>
                      <pic:pic xmlns:pic="http://schemas.openxmlformats.org/drawingml/2006/picture">
                        <pic:nvPicPr>
                          <pic:cNvPr id="8" name="Picture 8"/>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476250"/>
                          </a:xfrm>
                          <a:prstGeom prst="rect">
                            <a:avLst/>
                          </a:prstGeom>
                          <a:noFill/>
                          <a:ln>
                            <a:noFill/>
                          </a:ln>
                        </pic:spPr>
                      </pic:pic>
                      <pic:pic xmlns:pic="http://schemas.openxmlformats.org/drawingml/2006/picture">
                        <pic:nvPicPr>
                          <pic:cNvPr id="9" name="Picture 9"/>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1060450" y="0"/>
                            <a:ext cx="400050" cy="476250"/>
                          </a:xfrm>
                          <a:prstGeom prst="rect">
                            <a:avLst/>
                          </a:prstGeom>
                          <a:noFill/>
                          <a:ln>
                            <a:noFill/>
                          </a:ln>
                        </pic:spPr>
                      </pic:pic>
                    </wpg:wgp>
                  </a:graphicData>
                </a:graphic>
              </wp:anchor>
            </w:drawing>
          </mc:Choice>
          <mc:Fallback xmlns:w16du="http://schemas.microsoft.com/office/word/2023/wordml/word16du">
            <w:pict>
              <v:group w14:anchorId="4C404F52" id="Group 1" o:spid="_x0000_s1026" style="position:absolute;margin-left:.35pt;margin-top:12.4pt;width:115pt;height:37.5pt;z-index:-251657216" coordsize="14605,47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6572;height:4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">
                  <v:imagedata r:id="rId15" o:title=""/>
                </v:shape>
                <v:shape id="Picture 9" o:spid="_x0000_s1028" type="#_x0000_t75" style="position:absolute;left:10604;width:4001;height:4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">
                  <v:imagedata r:id="rId16" o:title=""/>
                </v:shape>
                <w10:wrap type="tight"/>
              </v:group>
            </w:pict>
          </mc:Fallback>
        </mc:AlternateContent>
      </w:r>
    </w:p>
    <w:p w14:paraId="092858A3" w14:textId="7984D288" w:rsidR="00265A48" w:rsidRPr="001522C0" w:rsidRDefault="00265A48" w:rsidP="001522C0">
      <w:pPr>
        <w:tabs>
          <w:tab w:val="clear" w:pos="567"/>
        </w:tabs>
        <w:spacing w:line="240" w:lineRule="auto"/>
        <w:jc w:val="both"/>
        <w:rPr>
          <w:szCs w:val="22"/>
        </w:rPr>
      </w:pPr>
    </w:p>
    <w:p w14:paraId="778DA90F" w14:textId="420FB775" w:rsidR="00265A48" w:rsidRPr="001522C0" w:rsidRDefault="00265A48" w:rsidP="001522C0">
      <w:pPr>
        <w:tabs>
          <w:tab w:val="clear" w:pos="567"/>
        </w:tabs>
        <w:spacing w:line="240" w:lineRule="auto"/>
        <w:jc w:val="both"/>
        <w:rPr>
          <w:szCs w:val="22"/>
        </w:rPr>
      </w:pPr>
    </w:p>
    <w:p w14:paraId="6FFDCF2E" w14:textId="5034D42A" w:rsidR="00265A48" w:rsidRPr="001522C0" w:rsidRDefault="00265A48" w:rsidP="001522C0">
      <w:pPr>
        <w:tabs>
          <w:tab w:val="clear" w:pos="567"/>
        </w:tabs>
        <w:spacing w:line="240" w:lineRule="auto"/>
        <w:jc w:val="both"/>
        <w:rPr>
          <w:szCs w:val="22"/>
        </w:rPr>
      </w:pPr>
    </w:p>
    <w:p w14:paraId="15BC4293" w14:textId="77777777" w:rsidR="00265A48" w:rsidRPr="001522C0" w:rsidRDefault="00265A48" w:rsidP="001522C0">
      <w:pPr>
        <w:tabs>
          <w:tab w:val="clear" w:pos="567"/>
        </w:tabs>
        <w:spacing w:line="240" w:lineRule="auto"/>
        <w:jc w:val="both"/>
        <w:rPr>
          <w:szCs w:val="22"/>
        </w:rPr>
      </w:pPr>
    </w:p>
    <w:p w14:paraId="4994F215" w14:textId="77777777" w:rsidR="00C114FF" w:rsidRPr="001522C0" w:rsidRDefault="00C114FF" w:rsidP="001522C0">
      <w:pPr>
        <w:tabs>
          <w:tab w:val="clear" w:pos="567"/>
        </w:tabs>
        <w:spacing w:line="240" w:lineRule="auto"/>
        <w:jc w:val="both"/>
        <w:rPr>
          <w:szCs w:val="22"/>
        </w:rPr>
      </w:pPr>
    </w:p>
    <w:p w14:paraId="7217E20C" w14:textId="77777777" w:rsidR="00C114FF" w:rsidRPr="001522C0" w:rsidRDefault="006C78AB" w:rsidP="001522C0">
      <w:pPr>
        <w:pStyle w:val="Style2"/>
        <w:jc w:val="both"/>
      </w:pPr>
      <w:r w:rsidRPr="001522C0">
        <w:t>5.</w:t>
      </w:r>
      <w:r w:rsidRPr="001522C0">
        <w:tab/>
        <w:t>INDIKĀCIJAS</w:t>
      </w:r>
    </w:p>
    <w:p w14:paraId="417905FD" w14:textId="77777777" w:rsidR="001E19BD" w:rsidRPr="001522C0" w:rsidRDefault="001E19BD" w:rsidP="001522C0">
      <w:pPr>
        <w:tabs>
          <w:tab w:val="clear" w:pos="567"/>
        </w:tabs>
        <w:spacing w:line="240" w:lineRule="auto"/>
        <w:jc w:val="both"/>
        <w:rPr>
          <w:szCs w:val="22"/>
        </w:rPr>
      </w:pPr>
    </w:p>
    <w:p w14:paraId="754580FD" w14:textId="77777777" w:rsidR="00C114FF" w:rsidRPr="001522C0" w:rsidRDefault="00C114FF" w:rsidP="001522C0">
      <w:pPr>
        <w:tabs>
          <w:tab w:val="clear" w:pos="567"/>
        </w:tabs>
        <w:spacing w:line="240" w:lineRule="auto"/>
        <w:jc w:val="both"/>
        <w:rPr>
          <w:szCs w:val="22"/>
        </w:rPr>
      </w:pPr>
    </w:p>
    <w:p w14:paraId="067266BF" w14:textId="5D287683" w:rsidR="00C114FF" w:rsidRPr="001522C0" w:rsidRDefault="006C78AB" w:rsidP="001522C0">
      <w:pPr>
        <w:pStyle w:val="Style2"/>
        <w:jc w:val="both"/>
      </w:pPr>
      <w:r w:rsidRPr="001522C0">
        <w:t>6.</w:t>
      </w:r>
      <w:r w:rsidRPr="001522C0">
        <w:tab/>
      </w:r>
      <w:r w:rsidR="007318FE" w:rsidRPr="001522C0">
        <w:t xml:space="preserve">LIETOŠANAS </w:t>
      </w:r>
      <w:r w:rsidRPr="001522C0">
        <w:t>VEIDI</w:t>
      </w:r>
    </w:p>
    <w:p w14:paraId="6DDC522D" w14:textId="77777777" w:rsidR="00C114FF" w:rsidRPr="001522C0" w:rsidRDefault="00C114FF" w:rsidP="001522C0">
      <w:pPr>
        <w:tabs>
          <w:tab w:val="clear" w:pos="567"/>
        </w:tabs>
        <w:spacing w:line="240" w:lineRule="auto"/>
        <w:jc w:val="both"/>
        <w:rPr>
          <w:szCs w:val="22"/>
        </w:rPr>
      </w:pPr>
    </w:p>
    <w:p w14:paraId="2FFC7514" w14:textId="7757A61F" w:rsidR="001E19BD" w:rsidRPr="001522C0" w:rsidRDefault="001E19BD" w:rsidP="001522C0">
      <w:pPr>
        <w:spacing w:line="240" w:lineRule="auto"/>
        <w:jc w:val="both"/>
        <w:rPr>
          <w:iCs/>
          <w:szCs w:val="22"/>
        </w:rPr>
      </w:pPr>
      <w:r w:rsidRPr="001522C0">
        <w:rPr>
          <w:iCs/>
          <w:szCs w:val="22"/>
        </w:rPr>
        <w:t>Suņi: intramuskulār</w:t>
      </w:r>
      <w:r w:rsidR="00E07CBE" w:rsidRPr="001522C0">
        <w:rPr>
          <w:iCs/>
          <w:szCs w:val="22"/>
        </w:rPr>
        <w:t>ai</w:t>
      </w:r>
      <w:r w:rsidRPr="001522C0">
        <w:rPr>
          <w:iCs/>
          <w:szCs w:val="22"/>
        </w:rPr>
        <w:t xml:space="preserve"> vai intravenoz</w:t>
      </w:r>
      <w:r w:rsidR="00E07CBE" w:rsidRPr="001522C0">
        <w:rPr>
          <w:iCs/>
          <w:szCs w:val="22"/>
        </w:rPr>
        <w:t>ai</w:t>
      </w:r>
      <w:r w:rsidRPr="001522C0">
        <w:rPr>
          <w:iCs/>
          <w:szCs w:val="22"/>
        </w:rPr>
        <w:t xml:space="preserve"> </w:t>
      </w:r>
      <w:r w:rsidR="00E07CBE" w:rsidRPr="001522C0">
        <w:rPr>
          <w:iCs/>
          <w:szCs w:val="22"/>
        </w:rPr>
        <w:t>lietošanai</w:t>
      </w:r>
      <w:r w:rsidRPr="001522C0">
        <w:rPr>
          <w:iCs/>
          <w:szCs w:val="22"/>
        </w:rPr>
        <w:t>.</w:t>
      </w:r>
    </w:p>
    <w:p w14:paraId="032454CA" w14:textId="118EAE79" w:rsidR="001E19BD" w:rsidRPr="001522C0" w:rsidRDefault="001E19BD" w:rsidP="001522C0">
      <w:pPr>
        <w:spacing w:line="240" w:lineRule="auto"/>
        <w:jc w:val="both"/>
        <w:rPr>
          <w:iCs/>
          <w:szCs w:val="22"/>
        </w:rPr>
      </w:pPr>
      <w:r w:rsidRPr="001522C0">
        <w:rPr>
          <w:iCs/>
          <w:szCs w:val="22"/>
        </w:rPr>
        <w:t>Kaķi: intramuskulār</w:t>
      </w:r>
      <w:r w:rsidR="00E07CBE" w:rsidRPr="001522C0">
        <w:rPr>
          <w:iCs/>
          <w:szCs w:val="22"/>
        </w:rPr>
        <w:t>ai</w:t>
      </w:r>
      <w:r w:rsidRPr="001522C0">
        <w:rPr>
          <w:iCs/>
          <w:szCs w:val="22"/>
        </w:rPr>
        <w:t xml:space="preserve"> </w:t>
      </w:r>
      <w:r w:rsidR="00E07CBE" w:rsidRPr="001522C0">
        <w:rPr>
          <w:iCs/>
          <w:szCs w:val="22"/>
        </w:rPr>
        <w:t>lietošanai</w:t>
      </w:r>
      <w:r w:rsidRPr="001522C0">
        <w:rPr>
          <w:iCs/>
          <w:szCs w:val="22"/>
        </w:rPr>
        <w:t>.</w:t>
      </w:r>
    </w:p>
    <w:p w14:paraId="3849694E" w14:textId="77777777" w:rsidR="00C114FF" w:rsidRPr="001522C0" w:rsidRDefault="00C114FF" w:rsidP="001522C0">
      <w:pPr>
        <w:tabs>
          <w:tab w:val="clear" w:pos="567"/>
        </w:tabs>
        <w:spacing w:line="240" w:lineRule="auto"/>
        <w:jc w:val="both"/>
        <w:rPr>
          <w:szCs w:val="22"/>
        </w:rPr>
      </w:pPr>
    </w:p>
    <w:p w14:paraId="002D0E2F" w14:textId="77777777" w:rsidR="003257BA" w:rsidRPr="001522C0" w:rsidRDefault="003257BA" w:rsidP="001522C0">
      <w:pPr>
        <w:tabs>
          <w:tab w:val="clear" w:pos="567"/>
        </w:tabs>
        <w:spacing w:line="240" w:lineRule="auto"/>
        <w:jc w:val="both"/>
        <w:rPr>
          <w:szCs w:val="22"/>
        </w:rPr>
      </w:pPr>
    </w:p>
    <w:p w14:paraId="7359B0F8" w14:textId="55C6C5DD" w:rsidR="00C114FF" w:rsidRPr="001522C0" w:rsidRDefault="006C78AB" w:rsidP="001522C0">
      <w:pPr>
        <w:pStyle w:val="Style2"/>
        <w:pBdr>
          <w:top w:val="single" w:sz="4" w:space="0" w:color="auto"/>
        </w:pBdr>
        <w:jc w:val="both"/>
      </w:pPr>
      <w:r w:rsidRPr="001522C0">
        <w:t>7.</w:t>
      </w:r>
      <w:r w:rsidRPr="001522C0">
        <w:tab/>
        <w:t>IEROBEŽOJUMU PERIODS</w:t>
      </w:r>
    </w:p>
    <w:p w14:paraId="52E71FEA" w14:textId="77777777" w:rsidR="00C114FF" w:rsidRPr="001522C0" w:rsidRDefault="00C114FF" w:rsidP="001522C0">
      <w:pPr>
        <w:tabs>
          <w:tab w:val="clear" w:pos="567"/>
        </w:tabs>
        <w:spacing w:line="240" w:lineRule="auto"/>
        <w:jc w:val="both"/>
        <w:rPr>
          <w:szCs w:val="22"/>
        </w:rPr>
      </w:pPr>
    </w:p>
    <w:p w14:paraId="11C87214" w14:textId="77777777" w:rsidR="00C114FF" w:rsidRPr="001522C0" w:rsidRDefault="00C114FF" w:rsidP="001522C0">
      <w:pPr>
        <w:tabs>
          <w:tab w:val="clear" w:pos="567"/>
        </w:tabs>
        <w:spacing w:line="240" w:lineRule="auto"/>
        <w:jc w:val="both"/>
        <w:rPr>
          <w:szCs w:val="22"/>
        </w:rPr>
      </w:pPr>
    </w:p>
    <w:p w14:paraId="51CD13E6" w14:textId="77777777" w:rsidR="00C114FF" w:rsidRPr="001522C0" w:rsidRDefault="006C78AB" w:rsidP="001522C0">
      <w:pPr>
        <w:pStyle w:val="Style2"/>
        <w:jc w:val="both"/>
      </w:pPr>
      <w:r w:rsidRPr="001522C0">
        <w:t>8.</w:t>
      </w:r>
      <w:r w:rsidRPr="001522C0">
        <w:tab/>
        <w:t>DERĪGUMA TERMIŅŠ</w:t>
      </w:r>
    </w:p>
    <w:p w14:paraId="438145F5" w14:textId="77777777" w:rsidR="00C114FF" w:rsidRPr="001522C0" w:rsidRDefault="00C114FF" w:rsidP="001522C0">
      <w:pPr>
        <w:tabs>
          <w:tab w:val="clear" w:pos="567"/>
        </w:tabs>
        <w:spacing w:line="240" w:lineRule="auto"/>
        <w:jc w:val="both"/>
        <w:rPr>
          <w:szCs w:val="22"/>
        </w:rPr>
      </w:pPr>
    </w:p>
    <w:p w14:paraId="326ADBAD" w14:textId="61AE4CA3" w:rsidR="001E19BD" w:rsidRPr="001522C0" w:rsidRDefault="00E07CBE" w:rsidP="001522C0">
      <w:pPr>
        <w:spacing w:line="240" w:lineRule="auto"/>
        <w:jc w:val="both"/>
        <w:outlineLvl w:val="0"/>
        <w:rPr>
          <w:szCs w:val="22"/>
        </w:rPr>
      </w:pPr>
      <w:proofErr w:type="spellStart"/>
      <w:r w:rsidRPr="001522C0">
        <w:rPr>
          <w:szCs w:val="22"/>
        </w:rPr>
        <w:t>Exp</w:t>
      </w:r>
      <w:proofErr w:type="spellEnd"/>
      <w:r w:rsidRPr="001522C0">
        <w:rPr>
          <w:szCs w:val="22"/>
        </w:rPr>
        <w:t>.</w:t>
      </w:r>
      <w:r w:rsidR="001E19BD" w:rsidRPr="001522C0">
        <w:rPr>
          <w:szCs w:val="22"/>
        </w:rPr>
        <w:t xml:space="preserve"> {mēnesis/gads}</w:t>
      </w:r>
    </w:p>
    <w:p w14:paraId="487A5995" w14:textId="1005AF83" w:rsidR="001E19BD" w:rsidRPr="001522C0" w:rsidRDefault="001E19BD" w:rsidP="001522C0">
      <w:pPr>
        <w:spacing w:line="240" w:lineRule="auto"/>
        <w:jc w:val="both"/>
        <w:outlineLvl w:val="0"/>
        <w:rPr>
          <w:szCs w:val="22"/>
        </w:rPr>
      </w:pPr>
      <w:r w:rsidRPr="001522C0">
        <w:rPr>
          <w:szCs w:val="22"/>
        </w:rPr>
        <w:t xml:space="preserve">Derīguma termiņš pēc pirmreizējas </w:t>
      </w:r>
      <w:r w:rsidR="008A1550" w:rsidRPr="001522C0">
        <w:rPr>
          <w:szCs w:val="22"/>
        </w:rPr>
        <w:t xml:space="preserve">tiešā iepakojuma </w:t>
      </w:r>
      <w:r w:rsidRPr="001522C0">
        <w:rPr>
          <w:szCs w:val="22"/>
        </w:rPr>
        <w:t>atvēršanas: 28 dienas.</w:t>
      </w:r>
    </w:p>
    <w:p w14:paraId="18CB8BE3" w14:textId="141961C3" w:rsidR="001E19BD" w:rsidRPr="001522C0" w:rsidRDefault="001E19BD" w:rsidP="001522C0">
      <w:pPr>
        <w:spacing w:line="240" w:lineRule="auto"/>
        <w:jc w:val="both"/>
        <w:rPr>
          <w:szCs w:val="22"/>
        </w:rPr>
      </w:pPr>
      <w:r w:rsidRPr="001522C0">
        <w:rPr>
          <w:szCs w:val="22"/>
        </w:rPr>
        <w:t xml:space="preserve">Pēc pirmreizējas </w:t>
      </w:r>
      <w:r w:rsidR="00EB2016" w:rsidRPr="001522C0">
        <w:rPr>
          <w:szCs w:val="22"/>
        </w:rPr>
        <w:t xml:space="preserve">caurduršanas </w:t>
      </w:r>
      <w:r w:rsidRPr="001522C0">
        <w:rPr>
          <w:szCs w:val="22"/>
        </w:rPr>
        <w:t>izlietot līdz</w:t>
      </w:r>
      <w:r w:rsidR="00EB2016" w:rsidRPr="001522C0">
        <w:rPr>
          <w:szCs w:val="22"/>
        </w:rPr>
        <w:t>:</w:t>
      </w:r>
      <w:r w:rsidRPr="001522C0">
        <w:rPr>
          <w:szCs w:val="22"/>
        </w:rPr>
        <w:t xml:space="preserve"> </w:t>
      </w:r>
      <w:r w:rsidR="00EB2016" w:rsidRPr="001522C0">
        <w:rPr>
          <w:szCs w:val="22"/>
        </w:rPr>
        <w:t>__/__/____.</w:t>
      </w:r>
    </w:p>
    <w:p w14:paraId="215C41F2" w14:textId="77777777" w:rsidR="00C114FF" w:rsidRPr="001522C0" w:rsidRDefault="00C114FF" w:rsidP="001522C0">
      <w:pPr>
        <w:tabs>
          <w:tab w:val="clear" w:pos="567"/>
        </w:tabs>
        <w:spacing w:line="240" w:lineRule="auto"/>
        <w:jc w:val="both"/>
        <w:rPr>
          <w:szCs w:val="22"/>
        </w:rPr>
      </w:pPr>
    </w:p>
    <w:p w14:paraId="6B5AA492" w14:textId="77777777" w:rsidR="00C114FF" w:rsidRPr="001522C0" w:rsidRDefault="00C114FF" w:rsidP="001522C0">
      <w:pPr>
        <w:tabs>
          <w:tab w:val="clear" w:pos="567"/>
        </w:tabs>
        <w:spacing w:line="240" w:lineRule="auto"/>
        <w:jc w:val="both"/>
        <w:rPr>
          <w:szCs w:val="22"/>
        </w:rPr>
      </w:pPr>
    </w:p>
    <w:p w14:paraId="0F687612" w14:textId="77777777" w:rsidR="00C114FF" w:rsidRPr="001522C0" w:rsidRDefault="006C78AB" w:rsidP="001522C0">
      <w:pPr>
        <w:pStyle w:val="Style2"/>
        <w:jc w:val="both"/>
      </w:pPr>
      <w:r w:rsidRPr="001522C0">
        <w:t>9.</w:t>
      </w:r>
      <w:r w:rsidRPr="001522C0">
        <w:tab/>
        <w:t>ĪPAŠI UZGLABĀŠANAS NOSACĪJUMI</w:t>
      </w:r>
    </w:p>
    <w:p w14:paraId="35863BEC" w14:textId="77777777" w:rsidR="00C114FF" w:rsidRPr="001522C0" w:rsidRDefault="00C114FF" w:rsidP="001522C0">
      <w:pPr>
        <w:tabs>
          <w:tab w:val="clear" w:pos="567"/>
        </w:tabs>
        <w:spacing w:line="240" w:lineRule="auto"/>
        <w:jc w:val="both"/>
        <w:rPr>
          <w:szCs w:val="22"/>
        </w:rPr>
      </w:pPr>
    </w:p>
    <w:p w14:paraId="6415236E" w14:textId="7738C40A" w:rsidR="00C114FF" w:rsidRPr="001522C0" w:rsidRDefault="001E19BD" w:rsidP="001522C0">
      <w:pPr>
        <w:tabs>
          <w:tab w:val="clear" w:pos="567"/>
        </w:tabs>
        <w:spacing w:line="240" w:lineRule="auto"/>
        <w:jc w:val="both"/>
        <w:rPr>
          <w:szCs w:val="22"/>
        </w:rPr>
      </w:pPr>
      <w:r w:rsidRPr="001522C0">
        <w:rPr>
          <w:szCs w:val="22"/>
        </w:rPr>
        <w:t>Nesasaldēt.</w:t>
      </w:r>
    </w:p>
    <w:p w14:paraId="19FD0CBA" w14:textId="77777777" w:rsidR="00C114FF" w:rsidRPr="001522C0" w:rsidRDefault="00C114FF" w:rsidP="001522C0">
      <w:pPr>
        <w:tabs>
          <w:tab w:val="clear" w:pos="567"/>
        </w:tabs>
        <w:spacing w:line="240" w:lineRule="auto"/>
        <w:jc w:val="both"/>
        <w:rPr>
          <w:szCs w:val="22"/>
        </w:rPr>
      </w:pPr>
    </w:p>
    <w:p w14:paraId="26709936" w14:textId="77777777" w:rsidR="0008225C" w:rsidRPr="001522C0" w:rsidRDefault="0008225C" w:rsidP="001522C0">
      <w:pPr>
        <w:tabs>
          <w:tab w:val="clear" w:pos="567"/>
        </w:tabs>
        <w:spacing w:line="240" w:lineRule="auto"/>
        <w:jc w:val="both"/>
        <w:rPr>
          <w:szCs w:val="22"/>
        </w:rPr>
      </w:pPr>
    </w:p>
    <w:p w14:paraId="1BDE0647" w14:textId="4FE135E8" w:rsidR="00C114FF" w:rsidRPr="001522C0" w:rsidRDefault="006C78AB" w:rsidP="001522C0">
      <w:pPr>
        <w:pStyle w:val="Style2"/>
        <w:jc w:val="both"/>
      </w:pPr>
      <w:r w:rsidRPr="001522C0">
        <w:t>10.</w:t>
      </w:r>
      <w:r w:rsidRPr="001522C0">
        <w:tab/>
        <w:t>VĀRDI “PIRMS LIETOŠANAS IZLASIET LIETOŠANAS INSTRUKCIJU”</w:t>
      </w:r>
    </w:p>
    <w:p w14:paraId="2FA388F1" w14:textId="77777777" w:rsidR="00C114FF" w:rsidRPr="001522C0" w:rsidRDefault="00C114FF" w:rsidP="001522C0">
      <w:pPr>
        <w:tabs>
          <w:tab w:val="clear" w:pos="567"/>
        </w:tabs>
        <w:spacing w:line="240" w:lineRule="auto"/>
        <w:jc w:val="both"/>
        <w:rPr>
          <w:szCs w:val="22"/>
        </w:rPr>
      </w:pPr>
    </w:p>
    <w:p w14:paraId="2FC95367" w14:textId="77777777" w:rsidR="0073373D" w:rsidRPr="001522C0" w:rsidRDefault="006C78AB" w:rsidP="001522C0">
      <w:pPr>
        <w:tabs>
          <w:tab w:val="clear" w:pos="567"/>
        </w:tabs>
        <w:spacing w:line="240" w:lineRule="auto"/>
        <w:jc w:val="both"/>
        <w:rPr>
          <w:szCs w:val="22"/>
        </w:rPr>
      </w:pPr>
      <w:r w:rsidRPr="001522C0">
        <w:t>Pirms lietošanas izlasiet lietošanas instrukciju.</w:t>
      </w:r>
    </w:p>
    <w:p w14:paraId="599165B1" w14:textId="77777777" w:rsidR="00DE67C4" w:rsidRPr="001522C0" w:rsidRDefault="00DE67C4" w:rsidP="001522C0">
      <w:pPr>
        <w:tabs>
          <w:tab w:val="clear" w:pos="567"/>
        </w:tabs>
        <w:spacing w:line="240" w:lineRule="auto"/>
        <w:jc w:val="both"/>
        <w:rPr>
          <w:szCs w:val="22"/>
        </w:rPr>
      </w:pPr>
    </w:p>
    <w:p w14:paraId="39F717E2" w14:textId="77777777" w:rsidR="00C114FF" w:rsidRPr="001522C0" w:rsidRDefault="00C114FF" w:rsidP="001522C0">
      <w:pPr>
        <w:tabs>
          <w:tab w:val="clear" w:pos="567"/>
        </w:tabs>
        <w:spacing w:line="240" w:lineRule="auto"/>
        <w:jc w:val="both"/>
        <w:rPr>
          <w:szCs w:val="22"/>
        </w:rPr>
      </w:pPr>
    </w:p>
    <w:p w14:paraId="575C181C" w14:textId="77777777" w:rsidR="00C114FF" w:rsidRPr="001522C0" w:rsidRDefault="006C78AB" w:rsidP="001522C0">
      <w:pPr>
        <w:pStyle w:val="Style2"/>
        <w:jc w:val="both"/>
      </w:pPr>
      <w:r w:rsidRPr="001522C0">
        <w:t>11.</w:t>
      </w:r>
      <w:r w:rsidRPr="001522C0">
        <w:tab/>
        <w:t>VĀRDI “LIETOŠANAI DZĪVNIEKIEM”</w:t>
      </w:r>
    </w:p>
    <w:p w14:paraId="0315D04E" w14:textId="77777777" w:rsidR="00C114FF" w:rsidRPr="001522C0" w:rsidRDefault="00C114FF" w:rsidP="001522C0">
      <w:pPr>
        <w:tabs>
          <w:tab w:val="clear" w:pos="567"/>
        </w:tabs>
        <w:spacing w:line="240" w:lineRule="auto"/>
        <w:jc w:val="both"/>
        <w:rPr>
          <w:szCs w:val="22"/>
        </w:rPr>
      </w:pPr>
    </w:p>
    <w:p w14:paraId="76E4E38D" w14:textId="77777777" w:rsidR="00C114FF" w:rsidRPr="001522C0" w:rsidRDefault="006C78AB" w:rsidP="001522C0">
      <w:pPr>
        <w:tabs>
          <w:tab w:val="clear" w:pos="567"/>
        </w:tabs>
        <w:spacing w:line="240" w:lineRule="auto"/>
        <w:jc w:val="both"/>
        <w:rPr>
          <w:szCs w:val="22"/>
        </w:rPr>
      </w:pPr>
      <w:r w:rsidRPr="001522C0">
        <w:t>Lietošanai dzīvniekiem.</w:t>
      </w:r>
    </w:p>
    <w:p w14:paraId="45FA804D" w14:textId="77777777" w:rsidR="00C114FF" w:rsidRPr="001522C0" w:rsidRDefault="00C114FF" w:rsidP="001522C0">
      <w:pPr>
        <w:tabs>
          <w:tab w:val="clear" w:pos="567"/>
        </w:tabs>
        <w:spacing w:line="240" w:lineRule="auto"/>
        <w:jc w:val="both"/>
        <w:rPr>
          <w:szCs w:val="22"/>
        </w:rPr>
      </w:pPr>
    </w:p>
    <w:p w14:paraId="3618DFEB" w14:textId="77777777" w:rsidR="00C114FF" w:rsidRPr="001522C0" w:rsidRDefault="00C114FF" w:rsidP="001522C0">
      <w:pPr>
        <w:tabs>
          <w:tab w:val="clear" w:pos="567"/>
        </w:tabs>
        <w:spacing w:line="240" w:lineRule="auto"/>
        <w:jc w:val="both"/>
        <w:rPr>
          <w:szCs w:val="22"/>
        </w:rPr>
      </w:pPr>
    </w:p>
    <w:p w14:paraId="7352FAF5" w14:textId="77777777" w:rsidR="00C114FF" w:rsidRPr="001522C0" w:rsidRDefault="006C78AB" w:rsidP="001522C0">
      <w:pPr>
        <w:pStyle w:val="Style2"/>
        <w:jc w:val="both"/>
      </w:pPr>
      <w:r w:rsidRPr="001522C0">
        <w:t>12.</w:t>
      </w:r>
      <w:r w:rsidRPr="001522C0">
        <w:tab/>
        <w:t>VĀRDI “UZGLABĀT BĒRNIEM NEREDZAMĀ UN NEPIEEJAMĀ VIETĀ”</w:t>
      </w:r>
    </w:p>
    <w:p w14:paraId="517278DF" w14:textId="77777777" w:rsidR="00C114FF" w:rsidRPr="001522C0" w:rsidRDefault="00C114FF" w:rsidP="001522C0">
      <w:pPr>
        <w:tabs>
          <w:tab w:val="clear" w:pos="567"/>
        </w:tabs>
        <w:spacing w:line="240" w:lineRule="auto"/>
        <w:jc w:val="both"/>
        <w:rPr>
          <w:szCs w:val="22"/>
        </w:rPr>
      </w:pPr>
    </w:p>
    <w:p w14:paraId="4985FD17" w14:textId="77777777" w:rsidR="00C41C0A" w:rsidRPr="001522C0" w:rsidRDefault="00C41C0A" w:rsidP="001522C0">
      <w:pPr>
        <w:tabs>
          <w:tab w:val="clear" w:pos="567"/>
        </w:tabs>
        <w:spacing w:line="240" w:lineRule="auto"/>
        <w:jc w:val="both"/>
        <w:rPr>
          <w:szCs w:val="22"/>
        </w:rPr>
      </w:pPr>
      <w:r w:rsidRPr="001522C0">
        <w:t>Uzglabāt bērniem neredzamā un nepieejamā vietā.</w:t>
      </w:r>
    </w:p>
    <w:p w14:paraId="57A61C31" w14:textId="77777777" w:rsidR="00C114FF" w:rsidRPr="001522C0" w:rsidRDefault="00C114FF" w:rsidP="001522C0">
      <w:pPr>
        <w:tabs>
          <w:tab w:val="clear" w:pos="567"/>
        </w:tabs>
        <w:spacing w:line="240" w:lineRule="auto"/>
        <w:jc w:val="both"/>
        <w:rPr>
          <w:szCs w:val="22"/>
        </w:rPr>
      </w:pPr>
    </w:p>
    <w:p w14:paraId="1A946F53" w14:textId="77777777" w:rsidR="00C114FF" w:rsidRPr="001522C0" w:rsidRDefault="00C114FF" w:rsidP="001522C0">
      <w:pPr>
        <w:tabs>
          <w:tab w:val="clear" w:pos="567"/>
        </w:tabs>
        <w:spacing w:line="240" w:lineRule="auto"/>
        <w:jc w:val="both"/>
        <w:rPr>
          <w:szCs w:val="22"/>
        </w:rPr>
      </w:pPr>
    </w:p>
    <w:p w14:paraId="4B7F8FBB" w14:textId="0DDDEDBC" w:rsidR="00C114FF" w:rsidRPr="001522C0" w:rsidRDefault="006C78AB" w:rsidP="001522C0">
      <w:pPr>
        <w:pStyle w:val="Style2"/>
        <w:jc w:val="both"/>
      </w:pPr>
      <w:r w:rsidRPr="001522C0">
        <w:t>13.</w:t>
      </w:r>
      <w:r w:rsidRPr="001522C0">
        <w:tab/>
      </w:r>
      <w:r w:rsidR="008610E2" w:rsidRPr="001522C0">
        <w:t>TIRDZNIECĪBAS ATĻAUJAS TURĒTĀJS</w:t>
      </w:r>
      <w:r w:rsidRPr="001522C0">
        <w:t xml:space="preserve"> </w:t>
      </w:r>
    </w:p>
    <w:p w14:paraId="77B9C4D5" w14:textId="77777777" w:rsidR="00C114FF" w:rsidRPr="001522C0" w:rsidRDefault="00C114FF" w:rsidP="001522C0">
      <w:pPr>
        <w:tabs>
          <w:tab w:val="clear" w:pos="567"/>
        </w:tabs>
        <w:spacing w:line="240" w:lineRule="auto"/>
        <w:jc w:val="both"/>
        <w:rPr>
          <w:szCs w:val="22"/>
        </w:rPr>
      </w:pPr>
    </w:p>
    <w:p w14:paraId="2E999661" w14:textId="4A40E60F" w:rsidR="001E19BD" w:rsidRPr="001522C0" w:rsidRDefault="001E19BD" w:rsidP="001522C0">
      <w:pPr>
        <w:spacing w:line="240" w:lineRule="auto"/>
        <w:jc w:val="both"/>
        <w:rPr>
          <w:szCs w:val="22"/>
          <w:lang w:val="en-US"/>
        </w:rPr>
      </w:pPr>
      <w:proofErr w:type="spellStart"/>
      <w:r w:rsidRPr="001522C0">
        <w:rPr>
          <w:szCs w:val="22"/>
        </w:rPr>
        <w:t>Eurovet</w:t>
      </w:r>
      <w:proofErr w:type="spellEnd"/>
      <w:r w:rsidRPr="001522C0">
        <w:rPr>
          <w:szCs w:val="22"/>
        </w:rPr>
        <w:t xml:space="preserve"> </w:t>
      </w:r>
      <w:proofErr w:type="spellStart"/>
      <w:r w:rsidRPr="001522C0">
        <w:rPr>
          <w:szCs w:val="22"/>
        </w:rPr>
        <w:t>Animal</w:t>
      </w:r>
      <w:proofErr w:type="spellEnd"/>
      <w:r w:rsidRPr="001522C0">
        <w:rPr>
          <w:szCs w:val="22"/>
        </w:rPr>
        <w:t xml:space="preserve"> Health B</w:t>
      </w:r>
      <w:r w:rsidR="003A0353" w:rsidRPr="001522C0">
        <w:rPr>
          <w:szCs w:val="22"/>
        </w:rPr>
        <w:t>.</w:t>
      </w:r>
      <w:r w:rsidRPr="001522C0">
        <w:rPr>
          <w:szCs w:val="22"/>
        </w:rPr>
        <w:t>V</w:t>
      </w:r>
      <w:r w:rsidR="003A0353" w:rsidRPr="001522C0">
        <w:rPr>
          <w:szCs w:val="22"/>
        </w:rPr>
        <w:t>.</w:t>
      </w:r>
      <w:r w:rsidRPr="001522C0">
        <w:rPr>
          <w:szCs w:val="22"/>
          <w:lang w:val="en-US"/>
        </w:rPr>
        <w:t xml:space="preserve"> </w:t>
      </w:r>
    </w:p>
    <w:p w14:paraId="595AE910" w14:textId="74D322E8" w:rsidR="003A0353" w:rsidRPr="001522C0" w:rsidRDefault="003A0353" w:rsidP="001522C0">
      <w:pPr>
        <w:spacing w:line="240" w:lineRule="auto"/>
        <w:jc w:val="both"/>
        <w:rPr>
          <w:szCs w:val="22"/>
        </w:rPr>
      </w:pPr>
    </w:p>
    <w:p w14:paraId="552ADD54" w14:textId="13763A7C" w:rsidR="001E19BD" w:rsidRPr="001522C0" w:rsidRDefault="00CA01AB" w:rsidP="001522C0">
      <w:pPr>
        <w:spacing w:line="240" w:lineRule="auto"/>
        <w:jc w:val="both"/>
        <w:rPr>
          <w:szCs w:val="22"/>
          <w:lang w:val="da-DK"/>
        </w:rPr>
      </w:pPr>
      <w:r w:rsidRPr="001522C0">
        <w:rPr>
          <w:szCs w:val="22"/>
          <w:highlight w:val="lightGray"/>
        </w:rPr>
        <w:t>[Uzņēmuma logotips]</w:t>
      </w:r>
    </w:p>
    <w:p w14:paraId="07E848AD" w14:textId="77777777" w:rsidR="00C114FF" w:rsidRPr="001522C0" w:rsidRDefault="00C114FF" w:rsidP="001522C0">
      <w:pPr>
        <w:tabs>
          <w:tab w:val="clear" w:pos="567"/>
        </w:tabs>
        <w:spacing w:line="240" w:lineRule="auto"/>
        <w:jc w:val="both"/>
        <w:rPr>
          <w:szCs w:val="22"/>
          <w:lang w:val="da-DK"/>
        </w:rPr>
      </w:pPr>
    </w:p>
    <w:p w14:paraId="7538C3C0" w14:textId="77777777" w:rsidR="00C114FF" w:rsidRPr="001522C0" w:rsidRDefault="00C114FF" w:rsidP="001522C0">
      <w:pPr>
        <w:tabs>
          <w:tab w:val="clear" w:pos="567"/>
        </w:tabs>
        <w:spacing w:line="240" w:lineRule="auto"/>
        <w:jc w:val="both"/>
        <w:rPr>
          <w:szCs w:val="22"/>
        </w:rPr>
      </w:pPr>
    </w:p>
    <w:p w14:paraId="1DBA91B7" w14:textId="286EC3F5" w:rsidR="00C114FF" w:rsidRPr="001522C0" w:rsidRDefault="006C78AB" w:rsidP="001522C0">
      <w:pPr>
        <w:pStyle w:val="Style2"/>
        <w:jc w:val="both"/>
      </w:pPr>
      <w:r w:rsidRPr="001522C0">
        <w:t>14.</w:t>
      </w:r>
      <w:r w:rsidRPr="001522C0">
        <w:tab/>
      </w:r>
      <w:r w:rsidR="008610E2" w:rsidRPr="001522C0">
        <w:t xml:space="preserve">TIRDZNIECĪBAS ATĻAUJAS </w:t>
      </w:r>
      <w:r w:rsidRPr="001522C0">
        <w:t>NUMURI</w:t>
      </w:r>
    </w:p>
    <w:p w14:paraId="1974E1CA" w14:textId="77777777" w:rsidR="00C114FF" w:rsidRPr="001522C0" w:rsidRDefault="00C114FF" w:rsidP="001522C0">
      <w:pPr>
        <w:tabs>
          <w:tab w:val="clear" w:pos="567"/>
        </w:tabs>
        <w:spacing w:line="240" w:lineRule="auto"/>
        <w:jc w:val="both"/>
        <w:rPr>
          <w:szCs w:val="22"/>
        </w:rPr>
      </w:pPr>
    </w:p>
    <w:p w14:paraId="2C49B93E" w14:textId="77777777" w:rsidR="001E19BD" w:rsidRPr="001522C0" w:rsidRDefault="001E19BD" w:rsidP="001522C0">
      <w:pPr>
        <w:spacing w:line="240" w:lineRule="auto"/>
        <w:jc w:val="both"/>
        <w:rPr>
          <w:szCs w:val="22"/>
        </w:rPr>
      </w:pPr>
      <w:r w:rsidRPr="001522C0">
        <w:rPr>
          <w:szCs w:val="22"/>
        </w:rPr>
        <w:t>V/MRP/08/1564</w:t>
      </w:r>
    </w:p>
    <w:p w14:paraId="021C57D8" w14:textId="77777777" w:rsidR="00C114FF" w:rsidRPr="001522C0" w:rsidRDefault="00C114FF" w:rsidP="001522C0">
      <w:pPr>
        <w:tabs>
          <w:tab w:val="clear" w:pos="567"/>
        </w:tabs>
        <w:spacing w:line="240" w:lineRule="auto"/>
        <w:jc w:val="both"/>
        <w:rPr>
          <w:szCs w:val="22"/>
        </w:rPr>
      </w:pPr>
    </w:p>
    <w:p w14:paraId="1462BCC2" w14:textId="77777777" w:rsidR="00C114FF" w:rsidRPr="001522C0" w:rsidRDefault="00C114FF" w:rsidP="001522C0">
      <w:pPr>
        <w:tabs>
          <w:tab w:val="clear" w:pos="567"/>
        </w:tabs>
        <w:spacing w:line="240" w:lineRule="auto"/>
        <w:jc w:val="both"/>
        <w:rPr>
          <w:szCs w:val="22"/>
        </w:rPr>
      </w:pPr>
    </w:p>
    <w:p w14:paraId="2AF0164D" w14:textId="77777777" w:rsidR="00C114FF" w:rsidRPr="001522C0" w:rsidRDefault="006C78AB" w:rsidP="001522C0">
      <w:pPr>
        <w:pStyle w:val="Style2"/>
        <w:jc w:val="both"/>
      </w:pPr>
      <w:r w:rsidRPr="001522C0">
        <w:t>15.</w:t>
      </w:r>
      <w:r w:rsidRPr="001522C0">
        <w:tab/>
        <w:t>SĒRIJAS NUMURS</w:t>
      </w:r>
    </w:p>
    <w:p w14:paraId="57945ED0" w14:textId="77777777" w:rsidR="001B26EB" w:rsidRPr="001522C0" w:rsidRDefault="001B26EB" w:rsidP="001522C0">
      <w:pPr>
        <w:tabs>
          <w:tab w:val="clear" w:pos="567"/>
        </w:tabs>
        <w:spacing w:line="240" w:lineRule="auto"/>
        <w:jc w:val="both"/>
        <w:rPr>
          <w:szCs w:val="22"/>
        </w:rPr>
      </w:pPr>
    </w:p>
    <w:p w14:paraId="63665215" w14:textId="77777777" w:rsidR="00237BAF" w:rsidRPr="001522C0" w:rsidRDefault="00237BAF" w:rsidP="001522C0">
      <w:pPr>
        <w:tabs>
          <w:tab w:val="clear" w:pos="567"/>
        </w:tabs>
        <w:spacing w:line="240" w:lineRule="auto"/>
        <w:jc w:val="both"/>
        <w:rPr>
          <w:szCs w:val="22"/>
        </w:rPr>
      </w:pPr>
      <w:proofErr w:type="spellStart"/>
      <w:r w:rsidRPr="001522C0">
        <w:t>Lot</w:t>
      </w:r>
      <w:proofErr w:type="spellEnd"/>
      <w:r w:rsidRPr="001522C0">
        <w:t xml:space="preserve"> {numurs}</w:t>
      </w:r>
    </w:p>
    <w:p w14:paraId="74BB5D8F" w14:textId="77777777" w:rsidR="00A9226B" w:rsidRPr="001522C0" w:rsidRDefault="00A9226B" w:rsidP="001522C0">
      <w:pPr>
        <w:tabs>
          <w:tab w:val="clear" w:pos="567"/>
        </w:tabs>
        <w:spacing w:line="240" w:lineRule="auto"/>
        <w:jc w:val="both"/>
        <w:rPr>
          <w:szCs w:val="22"/>
        </w:rPr>
      </w:pPr>
    </w:p>
    <w:p w14:paraId="53011CA0" w14:textId="77777777" w:rsidR="00673F4C" w:rsidRPr="001522C0" w:rsidRDefault="006C78AB" w:rsidP="001522C0">
      <w:pPr>
        <w:tabs>
          <w:tab w:val="clear" w:pos="567"/>
        </w:tabs>
        <w:spacing w:line="240" w:lineRule="auto"/>
        <w:jc w:val="both"/>
        <w:rPr>
          <w:szCs w:val="22"/>
        </w:rPr>
      </w:pPr>
      <w:r w:rsidRPr="001522C0">
        <w:br w:type="page"/>
      </w:r>
    </w:p>
    <w:p w14:paraId="639E1895" w14:textId="6ADDA695" w:rsidR="00001C44" w:rsidRPr="001522C0" w:rsidRDefault="006C78AB" w:rsidP="001522C0">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1522C0">
        <w:rPr>
          <w:b/>
          <w:szCs w:val="22"/>
        </w:rPr>
        <w:t xml:space="preserve">UZ </w:t>
      </w:r>
      <w:r w:rsidR="008E37A2" w:rsidRPr="001522C0">
        <w:rPr>
          <w:b/>
          <w:szCs w:val="22"/>
        </w:rPr>
        <w:t>MAZA IZMĒRA</w:t>
      </w:r>
      <w:r w:rsidRPr="001522C0">
        <w:rPr>
          <w:b/>
          <w:szCs w:val="22"/>
        </w:rPr>
        <w:t xml:space="preserve"> TIEŠĀ IEPAKOJUMA NORĀDĀM</w:t>
      </w:r>
      <w:r w:rsidR="008E37A2" w:rsidRPr="001522C0">
        <w:rPr>
          <w:b/>
          <w:szCs w:val="22"/>
        </w:rPr>
        <w:t>Ā INFORMĀCIJA</w:t>
      </w:r>
    </w:p>
    <w:p w14:paraId="3485FBC3" w14:textId="77777777" w:rsidR="00C114FF" w:rsidRPr="001522C0" w:rsidRDefault="00C114FF" w:rsidP="001522C0">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62EF115F" w:rsidR="00C114FF" w:rsidRPr="001522C0" w:rsidRDefault="00CA01AB" w:rsidP="001522C0">
      <w:pPr>
        <w:pBdr>
          <w:top w:val="single" w:sz="4" w:space="1" w:color="auto"/>
          <w:left w:val="single" w:sz="4" w:space="4" w:color="auto"/>
          <w:bottom w:val="single" w:sz="4" w:space="1" w:color="auto"/>
          <w:right w:val="single" w:sz="4" w:space="4" w:color="auto"/>
        </w:pBdr>
        <w:tabs>
          <w:tab w:val="clear" w:pos="567"/>
        </w:tabs>
        <w:spacing w:line="240" w:lineRule="auto"/>
        <w:jc w:val="both"/>
        <w:rPr>
          <w:b/>
          <w:bCs/>
          <w:szCs w:val="22"/>
        </w:rPr>
      </w:pPr>
      <w:r w:rsidRPr="001522C0">
        <w:rPr>
          <w:b/>
          <w:bCs/>
          <w:szCs w:val="22"/>
        </w:rPr>
        <w:t>STIKLA FLAKONS</w:t>
      </w:r>
    </w:p>
    <w:p w14:paraId="23C7CB74" w14:textId="77777777" w:rsidR="00C114FF" w:rsidRPr="001522C0" w:rsidRDefault="00C114FF" w:rsidP="001522C0">
      <w:pPr>
        <w:tabs>
          <w:tab w:val="clear" w:pos="567"/>
        </w:tabs>
        <w:spacing w:line="240" w:lineRule="auto"/>
        <w:jc w:val="both"/>
        <w:rPr>
          <w:szCs w:val="22"/>
        </w:rPr>
      </w:pPr>
    </w:p>
    <w:p w14:paraId="42D4F895" w14:textId="77777777" w:rsidR="00C114FF" w:rsidRPr="001522C0" w:rsidRDefault="006C78AB" w:rsidP="001522C0">
      <w:pPr>
        <w:pStyle w:val="Style2"/>
        <w:jc w:val="both"/>
      </w:pPr>
      <w:r w:rsidRPr="001522C0">
        <w:t>1.</w:t>
      </w:r>
      <w:r w:rsidRPr="001522C0">
        <w:tab/>
        <w:t>VETERINĀRO ZĀĻU NOSAUKUMS</w:t>
      </w:r>
    </w:p>
    <w:p w14:paraId="7F5144FE" w14:textId="77777777" w:rsidR="00C114FF" w:rsidRPr="001522C0" w:rsidRDefault="00C114FF" w:rsidP="001522C0">
      <w:pPr>
        <w:tabs>
          <w:tab w:val="clear" w:pos="567"/>
        </w:tabs>
        <w:spacing w:line="240" w:lineRule="auto"/>
        <w:jc w:val="both"/>
        <w:rPr>
          <w:szCs w:val="22"/>
        </w:rPr>
      </w:pPr>
    </w:p>
    <w:p w14:paraId="497CB9D5" w14:textId="43B2E08A" w:rsidR="00D91F17" w:rsidRPr="001522C0" w:rsidRDefault="001E19BD" w:rsidP="001522C0">
      <w:pPr>
        <w:spacing w:line="240" w:lineRule="auto"/>
        <w:jc w:val="both"/>
        <w:outlineLvl w:val="0"/>
        <w:rPr>
          <w:szCs w:val="22"/>
        </w:rPr>
      </w:pPr>
      <w:proofErr w:type="spellStart"/>
      <w:r w:rsidRPr="001522C0">
        <w:rPr>
          <w:bCs/>
          <w:szCs w:val="22"/>
        </w:rPr>
        <w:t>Sedator</w:t>
      </w:r>
      <w:proofErr w:type="spellEnd"/>
      <w:r w:rsidRPr="001522C0">
        <w:rPr>
          <w:szCs w:val="22"/>
        </w:rPr>
        <w:t xml:space="preserve"> </w:t>
      </w:r>
    </w:p>
    <w:p w14:paraId="3FC13417" w14:textId="254B715E" w:rsidR="00C114FF" w:rsidRPr="001522C0" w:rsidRDefault="00C114FF" w:rsidP="001522C0">
      <w:pPr>
        <w:tabs>
          <w:tab w:val="clear" w:pos="567"/>
        </w:tabs>
        <w:spacing w:line="240" w:lineRule="auto"/>
        <w:jc w:val="both"/>
        <w:rPr>
          <w:szCs w:val="22"/>
        </w:rPr>
      </w:pPr>
    </w:p>
    <w:p w14:paraId="03D7F486" w14:textId="25464594" w:rsidR="007A4F6E" w:rsidRPr="001522C0" w:rsidRDefault="007A4F6E" w:rsidP="001522C0">
      <w:pPr>
        <w:tabs>
          <w:tab w:val="clear" w:pos="567"/>
        </w:tabs>
        <w:spacing w:line="240" w:lineRule="auto"/>
        <w:jc w:val="both"/>
        <w:rPr>
          <w:szCs w:val="22"/>
        </w:rPr>
      </w:pPr>
      <w:r w:rsidRPr="001522C0">
        <w:rPr>
          <w:noProof/>
          <w:szCs w:val="22"/>
          <w:highlight w:val="lightGray"/>
          <w:lang w:val="de-DE" w:eastAsia="de-DE"/>
        </w:rPr>
        <w:drawing>
          <wp:inline distT="0" distB="0" distL="0" distR="0" wp14:anchorId="6DD37FA6" wp14:editId="65D4E3CF">
            <wp:extent cx="1463040" cy="475615"/>
            <wp:effectExtent l="0" t="0" r="3810" b="635"/>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63040" cy="475615"/>
                    </a:xfrm>
                    <a:prstGeom prst="rect">
                      <a:avLst/>
                    </a:prstGeom>
                    <a:noFill/>
                  </pic:spPr>
                </pic:pic>
              </a:graphicData>
            </a:graphic>
          </wp:inline>
        </w:drawing>
      </w:r>
    </w:p>
    <w:p w14:paraId="75B989DE" w14:textId="77777777" w:rsidR="007A4F6E" w:rsidRPr="001522C0" w:rsidRDefault="007A4F6E" w:rsidP="001522C0">
      <w:pPr>
        <w:tabs>
          <w:tab w:val="clear" w:pos="567"/>
        </w:tabs>
        <w:spacing w:line="240" w:lineRule="auto"/>
        <w:jc w:val="both"/>
        <w:rPr>
          <w:szCs w:val="22"/>
        </w:rPr>
      </w:pPr>
    </w:p>
    <w:p w14:paraId="71F826C0" w14:textId="77777777" w:rsidR="00C114FF" w:rsidRPr="001522C0" w:rsidRDefault="00C114FF" w:rsidP="001522C0">
      <w:pPr>
        <w:tabs>
          <w:tab w:val="clear" w:pos="567"/>
        </w:tabs>
        <w:spacing w:line="240" w:lineRule="auto"/>
        <w:jc w:val="both"/>
        <w:rPr>
          <w:szCs w:val="22"/>
        </w:rPr>
      </w:pPr>
    </w:p>
    <w:p w14:paraId="57F39021" w14:textId="77777777" w:rsidR="00C114FF" w:rsidRPr="001522C0" w:rsidRDefault="006C78AB" w:rsidP="001522C0">
      <w:pPr>
        <w:pStyle w:val="Style2"/>
        <w:jc w:val="both"/>
      </w:pPr>
      <w:r w:rsidRPr="001522C0">
        <w:t>2.</w:t>
      </w:r>
      <w:r w:rsidRPr="001522C0">
        <w:tab/>
        <w:t>AKTĪVO VIELU KVANTITATĪVIE DATI</w:t>
      </w:r>
    </w:p>
    <w:p w14:paraId="086B7E37" w14:textId="77777777" w:rsidR="003A0353" w:rsidRPr="001522C0" w:rsidRDefault="003A0353" w:rsidP="001522C0">
      <w:pPr>
        <w:spacing w:line="240" w:lineRule="auto"/>
        <w:jc w:val="both"/>
        <w:rPr>
          <w:snapToGrid w:val="0"/>
          <w:szCs w:val="22"/>
        </w:rPr>
      </w:pPr>
    </w:p>
    <w:p w14:paraId="11EB9A45" w14:textId="23C99BD2" w:rsidR="003A0353" w:rsidRPr="001522C0" w:rsidRDefault="003A0353" w:rsidP="001522C0">
      <w:pPr>
        <w:spacing w:line="240" w:lineRule="auto"/>
        <w:jc w:val="both"/>
        <w:rPr>
          <w:snapToGrid w:val="0"/>
          <w:szCs w:val="22"/>
        </w:rPr>
      </w:pPr>
      <w:r w:rsidRPr="001522C0">
        <w:rPr>
          <w:snapToGrid w:val="0"/>
          <w:szCs w:val="22"/>
        </w:rPr>
        <w:t>Katrs ml satur:</w:t>
      </w:r>
    </w:p>
    <w:p w14:paraId="1689F61A" w14:textId="77777777" w:rsidR="003A0353" w:rsidRPr="001522C0" w:rsidRDefault="003A0353" w:rsidP="001522C0">
      <w:pPr>
        <w:spacing w:line="240" w:lineRule="auto"/>
        <w:jc w:val="both"/>
        <w:rPr>
          <w:snapToGrid w:val="0"/>
          <w:szCs w:val="22"/>
        </w:rPr>
      </w:pPr>
    </w:p>
    <w:p w14:paraId="45B2FD4A" w14:textId="77777777" w:rsidR="003A0353" w:rsidRPr="001522C0" w:rsidRDefault="003A0353" w:rsidP="001522C0">
      <w:pPr>
        <w:spacing w:line="240" w:lineRule="auto"/>
        <w:jc w:val="both"/>
        <w:outlineLvl w:val="0"/>
        <w:rPr>
          <w:b/>
          <w:szCs w:val="22"/>
        </w:rPr>
      </w:pPr>
      <w:r w:rsidRPr="001522C0">
        <w:rPr>
          <w:b/>
          <w:szCs w:val="22"/>
          <w:highlight w:val="lightGray"/>
        </w:rPr>
        <w:t>Aktīvā viela:</w:t>
      </w:r>
    </w:p>
    <w:p w14:paraId="18E77F26" w14:textId="0C3EBC0A" w:rsidR="001C4F50" w:rsidRPr="001522C0" w:rsidRDefault="001C4F50" w:rsidP="001522C0">
      <w:pPr>
        <w:spacing w:line="240" w:lineRule="auto"/>
        <w:jc w:val="both"/>
        <w:rPr>
          <w:szCs w:val="22"/>
        </w:rPr>
      </w:pPr>
      <w:proofErr w:type="spellStart"/>
      <w:r w:rsidRPr="001522C0">
        <w:rPr>
          <w:szCs w:val="22"/>
        </w:rPr>
        <w:t>Medetomidīna</w:t>
      </w:r>
      <w:proofErr w:type="spellEnd"/>
      <w:r w:rsidRPr="001522C0">
        <w:rPr>
          <w:szCs w:val="22"/>
        </w:rPr>
        <w:t xml:space="preserve"> </w:t>
      </w:r>
      <w:proofErr w:type="spellStart"/>
      <w:r w:rsidRPr="001522C0">
        <w:rPr>
          <w:szCs w:val="22"/>
        </w:rPr>
        <w:t>hidrohlorīds</w:t>
      </w:r>
      <w:proofErr w:type="spellEnd"/>
      <w:r w:rsidRPr="001522C0">
        <w:rPr>
          <w:szCs w:val="22"/>
        </w:rPr>
        <w:t xml:space="preserve"> 1 mg</w:t>
      </w:r>
    </w:p>
    <w:p w14:paraId="158F8410" w14:textId="5DC079CA" w:rsidR="001C4F50" w:rsidRPr="001522C0" w:rsidRDefault="001C4F50" w:rsidP="001522C0">
      <w:pPr>
        <w:spacing w:line="240" w:lineRule="auto"/>
        <w:jc w:val="both"/>
        <w:rPr>
          <w:szCs w:val="22"/>
        </w:rPr>
      </w:pPr>
      <w:r w:rsidRPr="001522C0">
        <w:rPr>
          <w:szCs w:val="22"/>
        </w:rPr>
        <w:t xml:space="preserve">(atbilst 0,85 mg </w:t>
      </w:r>
      <w:proofErr w:type="spellStart"/>
      <w:r w:rsidRPr="001522C0">
        <w:rPr>
          <w:szCs w:val="22"/>
        </w:rPr>
        <w:t>medetomidīna</w:t>
      </w:r>
      <w:proofErr w:type="spellEnd"/>
      <w:r w:rsidRPr="001522C0">
        <w:rPr>
          <w:szCs w:val="22"/>
        </w:rPr>
        <w:t>)</w:t>
      </w:r>
    </w:p>
    <w:p w14:paraId="43C4185D" w14:textId="77777777" w:rsidR="003257BA" w:rsidRPr="001522C0" w:rsidRDefault="003257BA" w:rsidP="001522C0">
      <w:pPr>
        <w:tabs>
          <w:tab w:val="clear" w:pos="567"/>
        </w:tabs>
        <w:spacing w:line="240" w:lineRule="auto"/>
        <w:jc w:val="both"/>
        <w:rPr>
          <w:szCs w:val="22"/>
        </w:rPr>
      </w:pPr>
    </w:p>
    <w:p w14:paraId="7F5AB294" w14:textId="77777777" w:rsidR="00D91F17" w:rsidRPr="001522C0" w:rsidRDefault="00D91F17" w:rsidP="001522C0">
      <w:pPr>
        <w:tabs>
          <w:tab w:val="clear" w:pos="567"/>
        </w:tabs>
        <w:spacing w:line="240" w:lineRule="auto"/>
        <w:jc w:val="both"/>
        <w:rPr>
          <w:szCs w:val="22"/>
        </w:rPr>
      </w:pPr>
    </w:p>
    <w:p w14:paraId="136DC507" w14:textId="77777777" w:rsidR="00C114FF" w:rsidRPr="001522C0" w:rsidRDefault="006C78AB" w:rsidP="001522C0">
      <w:pPr>
        <w:pStyle w:val="Style2"/>
        <w:jc w:val="both"/>
      </w:pPr>
      <w:r w:rsidRPr="001522C0">
        <w:t>3.</w:t>
      </w:r>
      <w:r w:rsidRPr="001522C0">
        <w:tab/>
        <w:t>SĒRIJAS NUMURS</w:t>
      </w:r>
    </w:p>
    <w:p w14:paraId="752C5D14" w14:textId="77777777" w:rsidR="00C114FF" w:rsidRPr="001522C0" w:rsidRDefault="00C114FF" w:rsidP="001522C0">
      <w:pPr>
        <w:tabs>
          <w:tab w:val="clear" w:pos="567"/>
        </w:tabs>
        <w:spacing w:line="240" w:lineRule="auto"/>
        <w:jc w:val="both"/>
        <w:rPr>
          <w:szCs w:val="22"/>
        </w:rPr>
      </w:pPr>
    </w:p>
    <w:p w14:paraId="421B2754" w14:textId="77777777" w:rsidR="00237BAF" w:rsidRPr="001522C0" w:rsidRDefault="00237BAF" w:rsidP="001522C0">
      <w:pPr>
        <w:tabs>
          <w:tab w:val="clear" w:pos="567"/>
        </w:tabs>
        <w:spacing w:line="240" w:lineRule="auto"/>
        <w:jc w:val="both"/>
        <w:rPr>
          <w:iCs/>
          <w:szCs w:val="22"/>
        </w:rPr>
      </w:pPr>
      <w:proofErr w:type="spellStart"/>
      <w:r w:rsidRPr="001522C0">
        <w:rPr>
          <w:iCs/>
          <w:szCs w:val="22"/>
        </w:rPr>
        <w:t>Lot</w:t>
      </w:r>
      <w:proofErr w:type="spellEnd"/>
      <w:r w:rsidRPr="001522C0">
        <w:rPr>
          <w:iCs/>
          <w:szCs w:val="22"/>
        </w:rPr>
        <w:t xml:space="preserve"> {numurs}</w:t>
      </w:r>
    </w:p>
    <w:p w14:paraId="73747345" w14:textId="77777777" w:rsidR="00F40449" w:rsidRPr="001522C0" w:rsidRDefault="00F40449" w:rsidP="001522C0">
      <w:pPr>
        <w:tabs>
          <w:tab w:val="clear" w:pos="567"/>
        </w:tabs>
        <w:spacing w:line="240" w:lineRule="auto"/>
        <w:jc w:val="both"/>
        <w:rPr>
          <w:szCs w:val="22"/>
        </w:rPr>
      </w:pPr>
    </w:p>
    <w:p w14:paraId="55770937" w14:textId="77777777" w:rsidR="00C114FF" w:rsidRPr="001522C0" w:rsidRDefault="00C114FF" w:rsidP="001522C0">
      <w:pPr>
        <w:tabs>
          <w:tab w:val="clear" w:pos="567"/>
        </w:tabs>
        <w:spacing w:line="240" w:lineRule="auto"/>
        <w:jc w:val="both"/>
        <w:rPr>
          <w:szCs w:val="22"/>
        </w:rPr>
      </w:pPr>
    </w:p>
    <w:p w14:paraId="52A9533A" w14:textId="77777777" w:rsidR="00C114FF" w:rsidRPr="001522C0" w:rsidRDefault="006C78AB" w:rsidP="001522C0">
      <w:pPr>
        <w:pStyle w:val="Style2"/>
        <w:jc w:val="both"/>
      </w:pPr>
      <w:r w:rsidRPr="001522C0">
        <w:t>4.</w:t>
      </w:r>
      <w:r w:rsidRPr="001522C0">
        <w:tab/>
        <w:t>DERĪGUMA TERMIŅŠ</w:t>
      </w:r>
    </w:p>
    <w:p w14:paraId="44EAC684" w14:textId="77777777" w:rsidR="0058621D" w:rsidRPr="001522C0" w:rsidRDefault="0058621D" w:rsidP="001522C0">
      <w:pPr>
        <w:tabs>
          <w:tab w:val="clear" w:pos="567"/>
        </w:tabs>
        <w:spacing w:line="240" w:lineRule="auto"/>
        <w:jc w:val="both"/>
        <w:rPr>
          <w:szCs w:val="22"/>
        </w:rPr>
      </w:pPr>
    </w:p>
    <w:p w14:paraId="47DDA43E" w14:textId="382758C0" w:rsidR="001E19BD" w:rsidRPr="001522C0" w:rsidRDefault="00681D6E" w:rsidP="001522C0">
      <w:pPr>
        <w:tabs>
          <w:tab w:val="clear" w:pos="567"/>
        </w:tabs>
        <w:spacing w:line="240" w:lineRule="auto"/>
        <w:jc w:val="both"/>
        <w:rPr>
          <w:iCs/>
          <w:szCs w:val="22"/>
        </w:rPr>
      </w:pPr>
      <w:proofErr w:type="spellStart"/>
      <w:r w:rsidRPr="001522C0">
        <w:rPr>
          <w:iCs/>
          <w:szCs w:val="22"/>
        </w:rPr>
        <w:t>Exp</w:t>
      </w:r>
      <w:proofErr w:type="spellEnd"/>
      <w:r w:rsidRPr="001522C0">
        <w:rPr>
          <w:iCs/>
          <w:szCs w:val="22"/>
        </w:rPr>
        <w:t xml:space="preserve">. </w:t>
      </w:r>
      <w:r w:rsidR="001E19BD" w:rsidRPr="001522C0">
        <w:rPr>
          <w:iCs/>
          <w:szCs w:val="22"/>
        </w:rPr>
        <w:t>{m</w:t>
      </w:r>
      <w:r w:rsidRPr="001522C0">
        <w:rPr>
          <w:iCs/>
          <w:szCs w:val="22"/>
        </w:rPr>
        <w:t>m</w:t>
      </w:r>
      <w:r w:rsidR="001E19BD" w:rsidRPr="001522C0">
        <w:rPr>
          <w:iCs/>
          <w:szCs w:val="22"/>
        </w:rPr>
        <w:t>/</w:t>
      </w:r>
      <w:proofErr w:type="spellStart"/>
      <w:r w:rsidR="001E19BD" w:rsidRPr="001522C0">
        <w:rPr>
          <w:iCs/>
          <w:szCs w:val="22"/>
        </w:rPr>
        <w:t>g</w:t>
      </w:r>
      <w:r w:rsidRPr="001522C0">
        <w:rPr>
          <w:iCs/>
          <w:szCs w:val="22"/>
        </w:rPr>
        <w:t>ggg</w:t>
      </w:r>
      <w:proofErr w:type="spellEnd"/>
      <w:r w:rsidR="001E19BD" w:rsidRPr="001522C0">
        <w:rPr>
          <w:iCs/>
          <w:szCs w:val="22"/>
        </w:rPr>
        <w:t>}</w:t>
      </w:r>
    </w:p>
    <w:p w14:paraId="79EBA777" w14:textId="77777777" w:rsidR="00C114FF" w:rsidRPr="001522C0" w:rsidRDefault="006C78AB" w:rsidP="001522C0">
      <w:pPr>
        <w:tabs>
          <w:tab w:val="clear" w:pos="567"/>
        </w:tabs>
        <w:spacing w:line="240" w:lineRule="auto"/>
        <w:jc w:val="both"/>
        <w:rPr>
          <w:szCs w:val="22"/>
        </w:rPr>
      </w:pPr>
      <w:r w:rsidRPr="001522C0">
        <w:br w:type="page"/>
      </w:r>
    </w:p>
    <w:p w14:paraId="608484DA" w14:textId="77777777" w:rsidR="00C114FF" w:rsidRPr="001522C0" w:rsidRDefault="00C114FF" w:rsidP="001522C0">
      <w:pPr>
        <w:tabs>
          <w:tab w:val="clear" w:pos="567"/>
        </w:tabs>
        <w:spacing w:line="240" w:lineRule="auto"/>
        <w:jc w:val="both"/>
        <w:rPr>
          <w:szCs w:val="22"/>
        </w:rPr>
      </w:pPr>
    </w:p>
    <w:p w14:paraId="56E98C84" w14:textId="77777777" w:rsidR="00C114FF" w:rsidRPr="001522C0" w:rsidRDefault="00C114FF" w:rsidP="001522C0">
      <w:pPr>
        <w:tabs>
          <w:tab w:val="clear" w:pos="567"/>
        </w:tabs>
        <w:spacing w:line="240" w:lineRule="auto"/>
        <w:jc w:val="both"/>
        <w:rPr>
          <w:szCs w:val="22"/>
        </w:rPr>
      </w:pPr>
    </w:p>
    <w:p w14:paraId="58C07E51" w14:textId="77777777" w:rsidR="00C114FF" w:rsidRPr="001522C0" w:rsidRDefault="00C114FF" w:rsidP="001522C0">
      <w:pPr>
        <w:tabs>
          <w:tab w:val="clear" w:pos="567"/>
        </w:tabs>
        <w:spacing w:line="240" w:lineRule="auto"/>
        <w:jc w:val="both"/>
        <w:rPr>
          <w:szCs w:val="22"/>
        </w:rPr>
      </w:pPr>
    </w:p>
    <w:p w14:paraId="6BBAC583" w14:textId="77777777" w:rsidR="00C114FF" w:rsidRPr="001522C0" w:rsidRDefault="00C114FF" w:rsidP="001522C0">
      <w:pPr>
        <w:tabs>
          <w:tab w:val="clear" w:pos="567"/>
        </w:tabs>
        <w:spacing w:line="240" w:lineRule="auto"/>
        <w:jc w:val="both"/>
        <w:rPr>
          <w:szCs w:val="22"/>
        </w:rPr>
      </w:pPr>
    </w:p>
    <w:p w14:paraId="7738157E" w14:textId="77777777" w:rsidR="00C114FF" w:rsidRPr="001522C0" w:rsidRDefault="00C114FF" w:rsidP="001522C0">
      <w:pPr>
        <w:tabs>
          <w:tab w:val="clear" w:pos="567"/>
        </w:tabs>
        <w:spacing w:line="240" w:lineRule="auto"/>
        <w:jc w:val="both"/>
        <w:rPr>
          <w:szCs w:val="22"/>
        </w:rPr>
      </w:pPr>
    </w:p>
    <w:p w14:paraId="3D9D79FC" w14:textId="77777777" w:rsidR="00C114FF" w:rsidRPr="001522C0" w:rsidRDefault="00C114FF" w:rsidP="001522C0">
      <w:pPr>
        <w:tabs>
          <w:tab w:val="clear" w:pos="567"/>
        </w:tabs>
        <w:spacing w:line="240" w:lineRule="auto"/>
        <w:jc w:val="both"/>
        <w:rPr>
          <w:szCs w:val="22"/>
        </w:rPr>
      </w:pPr>
    </w:p>
    <w:p w14:paraId="5D5D9216" w14:textId="77777777" w:rsidR="00C114FF" w:rsidRPr="001522C0" w:rsidRDefault="00C114FF" w:rsidP="001522C0">
      <w:pPr>
        <w:tabs>
          <w:tab w:val="clear" w:pos="567"/>
        </w:tabs>
        <w:spacing w:line="240" w:lineRule="auto"/>
        <w:jc w:val="both"/>
        <w:rPr>
          <w:szCs w:val="22"/>
        </w:rPr>
      </w:pPr>
    </w:p>
    <w:p w14:paraId="69BA3227" w14:textId="77777777" w:rsidR="00C114FF" w:rsidRPr="001522C0" w:rsidRDefault="00C114FF" w:rsidP="001522C0">
      <w:pPr>
        <w:tabs>
          <w:tab w:val="clear" w:pos="567"/>
        </w:tabs>
        <w:spacing w:line="240" w:lineRule="auto"/>
        <w:jc w:val="both"/>
        <w:rPr>
          <w:szCs w:val="22"/>
        </w:rPr>
      </w:pPr>
    </w:p>
    <w:p w14:paraId="2722EC0B" w14:textId="77777777" w:rsidR="00C114FF" w:rsidRPr="001522C0" w:rsidRDefault="00C114FF" w:rsidP="001522C0">
      <w:pPr>
        <w:tabs>
          <w:tab w:val="clear" w:pos="567"/>
        </w:tabs>
        <w:spacing w:line="240" w:lineRule="auto"/>
        <w:jc w:val="both"/>
        <w:rPr>
          <w:szCs w:val="22"/>
        </w:rPr>
      </w:pPr>
    </w:p>
    <w:p w14:paraId="01C62EBA" w14:textId="77777777" w:rsidR="00C114FF" w:rsidRPr="001522C0" w:rsidRDefault="00C114FF" w:rsidP="001522C0">
      <w:pPr>
        <w:tabs>
          <w:tab w:val="clear" w:pos="567"/>
        </w:tabs>
        <w:spacing w:line="240" w:lineRule="auto"/>
        <w:jc w:val="both"/>
        <w:rPr>
          <w:szCs w:val="22"/>
        </w:rPr>
      </w:pPr>
    </w:p>
    <w:p w14:paraId="2AFB490C" w14:textId="77777777" w:rsidR="00C114FF" w:rsidRPr="001522C0" w:rsidRDefault="00C114FF" w:rsidP="001522C0">
      <w:pPr>
        <w:tabs>
          <w:tab w:val="clear" w:pos="567"/>
        </w:tabs>
        <w:spacing w:line="240" w:lineRule="auto"/>
        <w:jc w:val="both"/>
        <w:rPr>
          <w:szCs w:val="22"/>
        </w:rPr>
      </w:pPr>
    </w:p>
    <w:p w14:paraId="052E230A" w14:textId="77777777" w:rsidR="00C114FF" w:rsidRPr="001522C0" w:rsidRDefault="00C114FF" w:rsidP="001522C0">
      <w:pPr>
        <w:tabs>
          <w:tab w:val="clear" w:pos="567"/>
        </w:tabs>
        <w:spacing w:line="240" w:lineRule="auto"/>
        <w:jc w:val="both"/>
        <w:rPr>
          <w:szCs w:val="22"/>
        </w:rPr>
      </w:pPr>
    </w:p>
    <w:p w14:paraId="5602DA4C" w14:textId="77777777" w:rsidR="00C114FF" w:rsidRPr="001522C0" w:rsidRDefault="00C114FF" w:rsidP="001522C0">
      <w:pPr>
        <w:tabs>
          <w:tab w:val="clear" w:pos="567"/>
        </w:tabs>
        <w:spacing w:line="240" w:lineRule="auto"/>
        <w:jc w:val="both"/>
        <w:rPr>
          <w:szCs w:val="22"/>
        </w:rPr>
      </w:pPr>
    </w:p>
    <w:p w14:paraId="467D8122" w14:textId="77777777" w:rsidR="00C114FF" w:rsidRPr="001522C0" w:rsidRDefault="00C114FF" w:rsidP="001522C0">
      <w:pPr>
        <w:tabs>
          <w:tab w:val="clear" w:pos="567"/>
        </w:tabs>
        <w:spacing w:line="240" w:lineRule="auto"/>
        <w:jc w:val="both"/>
        <w:rPr>
          <w:szCs w:val="22"/>
        </w:rPr>
      </w:pPr>
    </w:p>
    <w:p w14:paraId="57CFC1ED" w14:textId="77777777" w:rsidR="00C114FF" w:rsidRPr="001522C0" w:rsidRDefault="00C114FF" w:rsidP="001522C0">
      <w:pPr>
        <w:tabs>
          <w:tab w:val="clear" w:pos="567"/>
        </w:tabs>
        <w:spacing w:line="240" w:lineRule="auto"/>
        <w:jc w:val="both"/>
        <w:rPr>
          <w:szCs w:val="22"/>
        </w:rPr>
      </w:pPr>
    </w:p>
    <w:p w14:paraId="584F935D" w14:textId="77777777" w:rsidR="00C114FF" w:rsidRPr="001522C0" w:rsidRDefault="00C114FF" w:rsidP="001522C0">
      <w:pPr>
        <w:tabs>
          <w:tab w:val="clear" w:pos="567"/>
        </w:tabs>
        <w:spacing w:line="240" w:lineRule="auto"/>
        <w:jc w:val="both"/>
        <w:rPr>
          <w:szCs w:val="22"/>
        </w:rPr>
      </w:pPr>
    </w:p>
    <w:p w14:paraId="7FD530B2" w14:textId="77777777" w:rsidR="00C114FF" w:rsidRPr="001522C0" w:rsidRDefault="00C114FF" w:rsidP="001522C0">
      <w:pPr>
        <w:tabs>
          <w:tab w:val="clear" w:pos="567"/>
        </w:tabs>
        <w:spacing w:line="240" w:lineRule="auto"/>
        <w:jc w:val="both"/>
        <w:rPr>
          <w:szCs w:val="22"/>
        </w:rPr>
      </w:pPr>
    </w:p>
    <w:p w14:paraId="30BA1BAB" w14:textId="77777777" w:rsidR="00C114FF" w:rsidRPr="001522C0" w:rsidRDefault="00C114FF" w:rsidP="001522C0">
      <w:pPr>
        <w:tabs>
          <w:tab w:val="clear" w:pos="567"/>
        </w:tabs>
        <w:spacing w:line="240" w:lineRule="auto"/>
        <w:jc w:val="both"/>
        <w:rPr>
          <w:szCs w:val="22"/>
        </w:rPr>
      </w:pPr>
    </w:p>
    <w:p w14:paraId="6EC44476" w14:textId="77777777" w:rsidR="00C114FF" w:rsidRPr="001522C0" w:rsidRDefault="00C114FF" w:rsidP="001522C0">
      <w:pPr>
        <w:tabs>
          <w:tab w:val="clear" w:pos="567"/>
        </w:tabs>
        <w:spacing w:line="240" w:lineRule="auto"/>
        <w:jc w:val="both"/>
        <w:rPr>
          <w:szCs w:val="22"/>
        </w:rPr>
      </w:pPr>
    </w:p>
    <w:p w14:paraId="7A835ECC" w14:textId="0B1A9DA9" w:rsidR="00C114FF" w:rsidRPr="001522C0" w:rsidRDefault="00C114FF" w:rsidP="001522C0">
      <w:pPr>
        <w:tabs>
          <w:tab w:val="clear" w:pos="567"/>
        </w:tabs>
        <w:spacing w:line="240" w:lineRule="auto"/>
        <w:jc w:val="both"/>
        <w:rPr>
          <w:szCs w:val="22"/>
        </w:rPr>
      </w:pPr>
    </w:p>
    <w:p w14:paraId="171F09CE" w14:textId="77777777" w:rsidR="00C245DD" w:rsidRPr="001522C0" w:rsidRDefault="00C245DD" w:rsidP="001522C0">
      <w:pPr>
        <w:tabs>
          <w:tab w:val="clear" w:pos="567"/>
        </w:tabs>
        <w:spacing w:line="240" w:lineRule="auto"/>
        <w:jc w:val="both"/>
        <w:rPr>
          <w:szCs w:val="22"/>
        </w:rPr>
      </w:pPr>
    </w:p>
    <w:p w14:paraId="1CD8A2BC" w14:textId="77777777" w:rsidR="00C114FF" w:rsidRPr="001522C0" w:rsidRDefault="00C114FF" w:rsidP="001522C0">
      <w:pPr>
        <w:tabs>
          <w:tab w:val="clear" w:pos="567"/>
        </w:tabs>
        <w:spacing w:line="240" w:lineRule="auto"/>
        <w:jc w:val="both"/>
        <w:rPr>
          <w:szCs w:val="22"/>
        </w:rPr>
      </w:pPr>
    </w:p>
    <w:p w14:paraId="3DE7CC0E" w14:textId="77777777" w:rsidR="00C114FF" w:rsidRPr="001522C0" w:rsidRDefault="00C114FF" w:rsidP="001522C0">
      <w:pPr>
        <w:tabs>
          <w:tab w:val="clear" w:pos="567"/>
        </w:tabs>
        <w:spacing w:line="240" w:lineRule="auto"/>
        <w:jc w:val="both"/>
        <w:rPr>
          <w:szCs w:val="22"/>
        </w:rPr>
      </w:pPr>
    </w:p>
    <w:p w14:paraId="008C130D" w14:textId="77777777" w:rsidR="00C114FF" w:rsidRPr="001522C0" w:rsidRDefault="006C78AB" w:rsidP="00FE6B2D">
      <w:pPr>
        <w:pStyle w:val="Style3"/>
      </w:pPr>
      <w:r w:rsidRPr="001522C0">
        <w:t>LIETOŠANAS INSTRUKCIJA</w:t>
      </w:r>
    </w:p>
    <w:p w14:paraId="18C384A9" w14:textId="77777777" w:rsidR="00C114FF" w:rsidRPr="001522C0" w:rsidRDefault="006C78AB" w:rsidP="00A269DD">
      <w:pPr>
        <w:tabs>
          <w:tab w:val="clear" w:pos="567"/>
        </w:tabs>
        <w:spacing w:line="240" w:lineRule="auto"/>
        <w:jc w:val="center"/>
        <w:rPr>
          <w:szCs w:val="22"/>
        </w:rPr>
      </w:pPr>
      <w:r w:rsidRPr="001522C0">
        <w:br w:type="page"/>
      </w:r>
      <w:r w:rsidRPr="001522C0">
        <w:rPr>
          <w:b/>
          <w:szCs w:val="22"/>
        </w:rPr>
        <w:t>LIETOŠANAS INSTRUKCIJA</w:t>
      </w:r>
    </w:p>
    <w:p w14:paraId="1FC4FDF2" w14:textId="77777777" w:rsidR="00C114FF" w:rsidRPr="001522C0" w:rsidRDefault="00C114FF" w:rsidP="001522C0">
      <w:pPr>
        <w:tabs>
          <w:tab w:val="clear" w:pos="567"/>
        </w:tabs>
        <w:spacing w:line="240" w:lineRule="auto"/>
        <w:jc w:val="both"/>
        <w:rPr>
          <w:szCs w:val="22"/>
        </w:rPr>
      </w:pPr>
    </w:p>
    <w:p w14:paraId="634EF4E2" w14:textId="77777777" w:rsidR="00951118" w:rsidRPr="001522C0" w:rsidRDefault="00951118" w:rsidP="001522C0">
      <w:pPr>
        <w:tabs>
          <w:tab w:val="clear" w:pos="567"/>
        </w:tabs>
        <w:spacing w:line="240" w:lineRule="auto"/>
        <w:jc w:val="both"/>
        <w:rPr>
          <w:szCs w:val="22"/>
        </w:rPr>
      </w:pPr>
    </w:p>
    <w:p w14:paraId="67155AA1" w14:textId="77777777" w:rsidR="00C114FF" w:rsidRPr="001522C0" w:rsidRDefault="006C78AB" w:rsidP="001522C0">
      <w:pPr>
        <w:pStyle w:val="Style1"/>
        <w:jc w:val="both"/>
      </w:pPr>
      <w:r w:rsidRPr="001522C0">
        <w:rPr>
          <w:highlight w:val="lightGray"/>
        </w:rPr>
        <w:t>1.</w:t>
      </w:r>
      <w:r w:rsidRPr="001522C0">
        <w:tab/>
        <w:t>Veterināro zāļu nosaukums</w:t>
      </w:r>
    </w:p>
    <w:p w14:paraId="3942B073" w14:textId="77777777" w:rsidR="00C114FF" w:rsidRPr="001522C0" w:rsidRDefault="00C114FF" w:rsidP="001522C0">
      <w:pPr>
        <w:tabs>
          <w:tab w:val="clear" w:pos="567"/>
        </w:tabs>
        <w:spacing w:line="240" w:lineRule="auto"/>
        <w:jc w:val="both"/>
        <w:rPr>
          <w:szCs w:val="22"/>
        </w:rPr>
      </w:pPr>
    </w:p>
    <w:p w14:paraId="01552450" w14:textId="58849D5B" w:rsidR="001E19BD" w:rsidRPr="001522C0" w:rsidRDefault="001E19BD" w:rsidP="001522C0">
      <w:pPr>
        <w:spacing w:line="240" w:lineRule="auto"/>
        <w:jc w:val="both"/>
        <w:outlineLvl w:val="0"/>
        <w:rPr>
          <w:szCs w:val="22"/>
        </w:rPr>
      </w:pPr>
      <w:proofErr w:type="spellStart"/>
      <w:r w:rsidRPr="001522C0">
        <w:rPr>
          <w:bCs/>
          <w:szCs w:val="22"/>
        </w:rPr>
        <w:t>Sedator</w:t>
      </w:r>
      <w:proofErr w:type="spellEnd"/>
      <w:r w:rsidRPr="001522C0">
        <w:rPr>
          <w:b/>
          <w:szCs w:val="22"/>
        </w:rPr>
        <w:t xml:space="preserve"> </w:t>
      </w:r>
      <w:r w:rsidRPr="001522C0">
        <w:rPr>
          <w:szCs w:val="22"/>
        </w:rPr>
        <w:t xml:space="preserve">1 mg/ml šķīdums injekcijām </w:t>
      </w:r>
      <w:r w:rsidR="003A0353" w:rsidRPr="001522C0">
        <w:rPr>
          <w:szCs w:val="22"/>
        </w:rPr>
        <w:t>suņiem un kaķiem</w:t>
      </w:r>
    </w:p>
    <w:p w14:paraId="6C349ED0" w14:textId="77777777" w:rsidR="00C114FF" w:rsidRPr="001522C0" w:rsidRDefault="00C114FF" w:rsidP="001522C0">
      <w:pPr>
        <w:tabs>
          <w:tab w:val="clear" w:pos="567"/>
        </w:tabs>
        <w:spacing w:line="240" w:lineRule="auto"/>
        <w:jc w:val="both"/>
        <w:rPr>
          <w:szCs w:val="22"/>
        </w:rPr>
      </w:pPr>
    </w:p>
    <w:p w14:paraId="39BD7465" w14:textId="77777777" w:rsidR="00C114FF" w:rsidRPr="001522C0" w:rsidRDefault="00C114FF" w:rsidP="001522C0">
      <w:pPr>
        <w:tabs>
          <w:tab w:val="clear" w:pos="567"/>
        </w:tabs>
        <w:spacing w:line="240" w:lineRule="auto"/>
        <w:jc w:val="both"/>
        <w:rPr>
          <w:szCs w:val="22"/>
        </w:rPr>
      </w:pPr>
    </w:p>
    <w:p w14:paraId="342710A6" w14:textId="751F6402" w:rsidR="00C114FF" w:rsidRPr="001522C0" w:rsidRDefault="006C78AB" w:rsidP="001522C0">
      <w:pPr>
        <w:pStyle w:val="Style1"/>
        <w:jc w:val="both"/>
      </w:pPr>
      <w:r w:rsidRPr="001522C0">
        <w:rPr>
          <w:highlight w:val="lightGray"/>
        </w:rPr>
        <w:t>2.</w:t>
      </w:r>
      <w:r w:rsidR="007318FE" w:rsidRPr="001522C0">
        <w:tab/>
      </w:r>
      <w:r w:rsidRPr="001522C0">
        <w:t>Sastāvs</w:t>
      </w:r>
    </w:p>
    <w:p w14:paraId="59B66E7E" w14:textId="77777777" w:rsidR="00C114FF" w:rsidRPr="001522C0" w:rsidRDefault="00C114FF" w:rsidP="001522C0">
      <w:pPr>
        <w:tabs>
          <w:tab w:val="clear" w:pos="567"/>
        </w:tabs>
        <w:spacing w:line="240" w:lineRule="auto"/>
        <w:jc w:val="both"/>
        <w:rPr>
          <w:iCs/>
          <w:szCs w:val="22"/>
        </w:rPr>
      </w:pPr>
    </w:p>
    <w:p w14:paraId="60AD0383" w14:textId="2A9B4950" w:rsidR="001E19BD" w:rsidRPr="001522C0" w:rsidRDefault="002B00D0" w:rsidP="001522C0">
      <w:pPr>
        <w:spacing w:line="240" w:lineRule="auto"/>
        <w:jc w:val="both"/>
        <w:rPr>
          <w:snapToGrid w:val="0"/>
          <w:szCs w:val="22"/>
        </w:rPr>
      </w:pPr>
      <w:r w:rsidRPr="001522C0">
        <w:rPr>
          <w:bCs/>
          <w:szCs w:val="22"/>
        </w:rPr>
        <w:t>Katrs</w:t>
      </w:r>
      <w:r w:rsidRPr="001522C0">
        <w:rPr>
          <w:snapToGrid w:val="0"/>
          <w:szCs w:val="22"/>
        </w:rPr>
        <w:t xml:space="preserve"> </w:t>
      </w:r>
      <w:r w:rsidR="001E19BD" w:rsidRPr="001522C0">
        <w:rPr>
          <w:snapToGrid w:val="0"/>
          <w:szCs w:val="22"/>
        </w:rPr>
        <w:t>ml satur:</w:t>
      </w:r>
    </w:p>
    <w:p w14:paraId="686CAC5A" w14:textId="77777777" w:rsidR="001E19BD" w:rsidRPr="001522C0" w:rsidRDefault="001E19BD" w:rsidP="001522C0">
      <w:pPr>
        <w:spacing w:line="240" w:lineRule="auto"/>
        <w:jc w:val="both"/>
        <w:outlineLvl w:val="0"/>
        <w:rPr>
          <w:b/>
          <w:szCs w:val="22"/>
        </w:rPr>
      </w:pPr>
    </w:p>
    <w:p w14:paraId="2C1CEAE3" w14:textId="3263033F" w:rsidR="001E19BD" w:rsidRPr="001522C0" w:rsidRDefault="001E19BD" w:rsidP="001522C0">
      <w:pPr>
        <w:spacing w:line="240" w:lineRule="auto"/>
        <w:jc w:val="both"/>
        <w:outlineLvl w:val="0"/>
        <w:rPr>
          <w:b/>
          <w:szCs w:val="22"/>
          <w:lang w:val="da-DK"/>
        </w:rPr>
      </w:pPr>
      <w:r w:rsidRPr="001522C0">
        <w:rPr>
          <w:b/>
          <w:szCs w:val="22"/>
        </w:rPr>
        <w:t>Aktīvā viela:</w:t>
      </w:r>
    </w:p>
    <w:p w14:paraId="6C6BD968" w14:textId="21230DE1" w:rsidR="001E19BD" w:rsidRPr="001522C0" w:rsidRDefault="00BA7789" w:rsidP="001522C0">
      <w:pPr>
        <w:spacing w:line="240" w:lineRule="auto"/>
        <w:jc w:val="both"/>
        <w:rPr>
          <w:szCs w:val="22"/>
          <w:lang w:val="da-DK"/>
        </w:rPr>
      </w:pPr>
      <w:proofErr w:type="spellStart"/>
      <w:r w:rsidRPr="001522C0">
        <w:rPr>
          <w:szCs w:val="22"/>
        </w:rPr>
        <w:t>M</w:t>
      </w:r>
      <w:r w:rsidR="001E19BD" w:rsidRPr="001522C0">
        <w:rPr>
          <w:szCs w:val="22"/>
        </w:rPr>
        <w:t>edetomidīna</w:t>
      </w:r>
      <w:proofErr w:type="spellEnd"/>
      <w:r w:rsidR="001E19BD" w:rsidRPr="001522C0">
        <w:rPr>
          <w:szCs w:val="22"/>
        </w:rPr>
        <w:t xml:space="preserve"> </w:t>
      </w:r>
      <w:proofErr w:type="spellStart"/>
      <w:r w:rsidR="001E19BD" w:rsidRPr="001522C0">
        <w:rPr>
          <w:szCs w:val="22"/>
        </w:rPr>
        <w:t>hidrohlorīds</w:t>
      </w:r>
      <w:proofErr w:type="spellEnd"/>
      <w:r w:rsidR="001E19BD" w:rsidRPr="001522C0">
        <w:rPr>
          <w:szCs w:val="22"/>
          <w:lang w:val="da-DK"/>
        </w:rPr>
        <w:tab/>
      </w:r>
      <w:r w:rsidR="001E19BD" w:rsidRPr="001522C0">
        <w:rPr>
          <w:szCs w:val="22"/>
          <w:lang w:val="da-DK"/>
        </w:rPr>
        <w:tab/>
      </w:r>
      <w:r w:rsidR="001E19BD" w:rsidRPr="001522C0">
        <w:rPr>
          <w:szCs w:val="22"/>
        </w:rPr>
        <w:t>1</w:t>
      </w:r>
      <w:r w:rsidR="00BB0B50" w:rsidRPr="001522C0">
        <w:rPr>
          <w:szCs w:val="22"/>
        </w:rPr>
        <w:t> </w:t>
      </w:r>
      <w:r w:rsidR="001E19BD" w:rsidRPr="001522C0">
        <w:rPr>
          <w:szCs w:val="22"/>
        </w:rPr>
        <w:t>mg</w:t>
      </w:r>
    </w:p>
    <w:p w14:paraId="00806DE9" w14:textId="77777777" w:rsidR="001E19BD" w:rsidRPr="001522C0" w:rsidRDefault="001E19BD" w:rsidP="001522C0">
      <w:pPr>
        <w:tabs>
          <w:tab w:val="center" w:pos="4536"/>
          <w:tab w:val="left" w:pos="6379"/>
          <w:tab w:val="right" w:pos="9072"/>
        </w:tabs>
        <w:spacing w:line="240" w:lineRule="auto"/>
        <w:jc w:val="both"/>
        <w:rPr>
          <w:szCs w:val="22"/>
        </w:rPr>
      </w:pPr>
      <w:r w:rsidRPr="001522C0">
        <w:rPr>
          <w:szCs w:val="22"/>
        </w:rPr>
        <w:t xml:space="preserve">(atbilst 0,85 mg </w:t>
      </w:r>
      <w:proofErr w:type="spellStart"/>
      <w:r w:rsidRPr="001522C0">
        <w:rPr>
          <w:szCs w:val="22"/>
        </w:rPr>
        <w:t>medetomidīna</w:t>
      </w:r>
      <w:proofErr w:type="spellEnd"/>
      <w:r w:rsidRPr="001522C0">
        <w:rPr>
          <w:szCs w:val="22"/>
        </w:rPr>
        <w:t>)</w:t>
      </w:r>
    </w:p>
    <w:p w14:paraId="5A053253" w14:textId="77777777" w:rsidR="001E19BD" w:rsidRPr="001522C0" w:rsidRDefault="001E19BD" w:rsidP="001522C0">
      <w:pPr>
        <w:tabs>
          <w:tab w:val="center" w:pos="4536"/>
          <w:tab w:val="left" w:pos="6379"/>
          <w:tab w:val="right" w:pos="9072"/>
        </w:tabs>
        <w:spacing w:line="240" w:lineRule="auto"/>
        <w:jc w:val="both"/>
        <w:rPr>
          <w:szCs w:val="22"/>
          <w:lang w:val="da-DK"/>
        </w:rPr>
      </w:pPr>
    </w:p>
    <w:p w14:paraId="14687A37" w14:textId="460962C8" w:rsidR="001E19BD" w:rsidRPr="001522C0" w:rsidRDefault="001E19BD" w:rsidP="001522C0">
      <w:pPr>
        <w:spacing w:line="240" w:lineRule="auto"/>
        <w:jc w:val="both"/>
        <w:outlineLvl w:val="0"/>
        <w:rPr>
          <w:b/>
          <w:szCs w:val="22"/>
          <w:lang w:val="da-DK"/>
        </w:rPr>
      </w:pPr>
      <w:proofErr w:type="spellStart"/>
      <w:r w:rsidRPr="001522C0">
        <w:rPr>
          <w:b/>
          <w:szCs w:val="22"/>
        </w:rPr>
        <w:t>Palīgvielas</w:t>
      </w:r>
      <w:proofErr w:type="spellEnd"/>
      <w:r w:rsidRPr="001522C0">
        <w:rPr>
          <w:b/>
          <w:szCs w:val="22"/>
        </w:rPr>
        <w:t>:</w:t>
      </w:r>
      <w:r w:rsidRPr="001522C0">
        <w:rPr>
          <w:b/>
          <w:szCs w:val="22"/>
          <w:lang w:val="da-DK"/>
        </w:rPr>
        <w:tab/>
      </w:r>
    </w:p>
    <w:p w14:paraId="072549AE" w14:textId="53D7AF33" w:rsidR="001E19BD" w:rsidRPr="001522C0" w:rsidRDefault="00BA7789" w:rsidP="001522C0">
      <w:pPr>
        <w:spacing w:line="240" w:lineRule="auto"/>
        <w:jc w:val="both"/>
        <w:rPr>
          <w:szCs w:val="22"/>
          <w:lang w:val="da-DK"/>
        </w:rPr>
      </w:pPr>
      <w:proofErr w:type="spellStart"/>
      <w:r w:rsidRPr="001522C0">
        <w:rPr>
          <w:szCs w:val="22"/>
        </w:rPr>
        <w:t>M</w:t>
      </w:r>
      <w:r w:rsidR="001E19BD" w:rsidRPr="001522C0">
        <w:rPr>
          <w:szCs w:val="22"/>
        </w:rPr>
        <w:t>etilparahidroksibenzoāts</w:t>
      </w:r>
      <w:proofErr w:type="spellEnd"/>
      <w:r w:rsidR="001E19BD" w:rsidRPr="001522C0">
        <w:rPr>
          <w:szCs w:val="22"/>
          <w:lang w:val="da-DK"/>
        </w:rPr>
        <w:tab/>
      </w:r>
      <w:r w:rsidR="001E19BD" w:rsidRPr="001522C0">
        <w:rPr>
          <w:szCs w:val="22"/>
          <w:lang w:val="da-DK"/>
        </w:rPr>
        <w:tab/>
      </w:r>
      <w:r w:rsidR="001E19BD" w:rsidRPr="001522C0">
        <w:rPr>
          <w:szCs w:val="22"/>
        </w:rPr>
        <w:t>1</w:t>
      </w:r>
      <w:r w:rsidR="009A1866" w:rsidRPr="001522C0">
        <w:rPr>
          <w:szCs w:val="22"/>
        </w:rPr>
        <w:t> </w:t>
      </w:r>
      <w:r w:rsidR="001E19BD" w:rsidRPr="001522C0">
        <w:rPr>
          <w:szCs w:val="22"/>
        </w:rPr>
        <w:t>mg</w:t>
      </w:r>
    </w:p>
    <w:p w14:paraId="3C884671" w14:textId="04590D91" w:rsidR="001E19BD" w:rsidRPr="001522C0" w:rsidRDefault="00BA7789" w:rsidP="001522C0">
      <w:pPr>
        <w:spacing w:line="240" w:lineRule="auto"/>
        <w:jc w:val="both"/>
        <w:rPr>
          <w:szCs w:val="22"/>
          <w:lang w:val="da-DK"/>
        </w:rPr>
      </w:pPr>
      <w:proofErr w:type="spellStart"/>
      <w:r w:rsidRPr="001522C0">
        <w:rPr>
          <w:szCs w:val="22"/>
        </w:rPr>
        <w:t>P</w:t>
      </w:r>
      <w:r w:rsidR="001E19BD" w:rsidRPr="001522C0">
        <w:rPr>
          <w:szCs w:val="22"/>
        </w:rPr>
        <w:t>ropilparahidroksibenzoāts</w:t>
      </w:r>
      <w:proofErr w:type="spellEnd"/>
      <w:r w:rsidR="001E19BD" w:rsidRPr="001522C0">
        <w:rPr>
          <w:szCs w:val="22"/>
          <w:lang w:val="da-DK"/>
        </w:rPr>
        <w:tab/>
      </w:r>
      <w:r w:rsidR="001E19BD" w:rsidRPr="001522C0">
        <w:rPr>
          <w:szCs w:val="22"/>
          <w:lang w:val="da-DK"/>
        </w:rPr>
        <w:tab/>
      </w:r>
      <w:r w:rsidR="001E19BD" w:rsidRPr="001522C0">
        <w:rPr>
          <w:szCs w:val="22"/>
        </w:rPr>
        <w:t>0,2</w:t>
      </w:r>
      <w:r w:rsidR="009A1866" w:rsidRPr="001522C0">
        <w:rPr>
          <w:szCs w:val="22"/>
        </w:rPr>
        <w:t> </w:t>
      </w:r>
      <w:r w:rsidR="001E19BD" w:rsidRPr="001522C0">
        <w:rPr>
          <w:szCs w:val="22"/>
        </w:rPr>
        <w:t>mg</w:t>
      </w:r>
    </w:p>
    <w:p w14:paraId="530339A9" w14:textId="77777777" w:rsidR="001E19BD" w:rsidRPr="001522C0" w:rsidRDefault="001E19BD" w:rsidP="001522C0">
      <w:pPr>
        <w:spacing w:line="240" w:lineRule="auto"/>
        <w:jc w:val="both"/>
        <w:rPr>
          <w:szCs w:val="22"/>
          <w:lang w:val="da-DK"/>
        </w:rPr>
      </w:pPr>
    </w:p>
    <w:p w14:paraId="46B9CED6" w14:textId="54BB92C0" w:rsidR="00C114FF" w:rsidRPr="001522C0" w:rsidRDefault="006153C3" w:rsidP="001522C0">
      <w:pPr>
        <w:tabs>
          <w:tab w:val="clear" w:pos="567"/>
        </w:tabs>
        <w:spacing w:line="240" w:lineRule="auto"/>
        <w:jc w:val="both"/>
        <w:rPr>
          <w:szCs w:val="22"/>
          <w:lang w:val="da-DK"/>
        </w:rPr>
      </w:pPr>
      <w:r w:rsidRPr="001522C0">
        <w:rPr>
          <w:szCs w:val="22"/>
          <w:lang w:val="da-DK"/>
        </w:rPr>
        <w:t>Dzidrs un bezkrāsais</w:t>
      </w:r>
      <w:r w:rsidR="00BA7789" w:rsidRPr="001522C0">
        <w:rPr>
          <w:szCs w:val="22"/>
          <w:lang w:val="da-DK"/>
        </w:rPr>
        <w:t>,</w:t>
      </w:r>
      <w:r w:rsidRPr="001522C0">
        <w:rPr>
          <w:szCs w:val="22"/>
          <w:lang w:val="da-DK"/>
        </w:rPr>
        <w:t xml:space="preserve"> sterils ūdens šķīdums.</w:t>
      </w:r>
    </w:p>
    <w:p w14:paraId="7F3B3EED" w14:textId="77777777" w:rsidR="006153C3" w:rsidRPr="001522C0" w:rsidRDefault="006153C3" w:rsidP="001522C0">
      <w:pPr>
        <w:tabs>
          <w:tab w:val="clear" w:pos="567"/>
        </w:tabs>
        <w:spacing w:line="240" w:lineRule="auto"/>
        <w:jc w:val="both"/>
        <w:rPr>
          <w:szCs w:val="22"/>
          <w:lang w:val="da-DK"/>
        </w:rPr>
      </w:pPr>
    </w:p>
    <w:p w14:paraId="4E791EE9" w14:textId="77777777" w:rsidR="003257BA" w:rsidRPr="001522C0" w:rsidRDefault="003257BA" w:rsidP="001522C0">
      <w:pPr>
        <w:tabs>
          <w:tab w:val="clear" w:pos="567"/>
        </w:tabs>
        <w:spacing w:line="240" w:lineRule="auto"/>
        <w:jc w:val="both"/>
        <w:rPr>
          <w:szCs w:val="22"/>
        </w:rPr>
      </w:pPr>
    </w:p>
    <w:p w14:paraId="6140B345" w14:textId="504CA98C" w:rsidR="00C114FF" w:rsidRPr="001522C0" w:rsidRDefault="006C78AB" w:rsidP="001522C0">
      <w:pPr>
        <w:pStyle w:val="Style1"/>
        <w:jc w:val="both"/>
      </w:pPr>
      <w:r w:rsidRPr="001522C0">
        <w:rPr>
          <w:highlight w:val="lightGray"/>
        </w:rPr>
        <w:t>3.</w:t>
      </w:r>
      <w:r w:rsidRPr="001522C0">
        <w:tab/>
      </w:r>
      <w:proofErr w:type="spellStart"/>
      <w:r w:rsidRPr="001522C0">
        <w:t>Mērķsugas</w:t>
      </w:r>
      <w:proofErr w:type="spellEnd"/>
    </w:p>
    <w:p w14:paraId="0A2A3B81" w14:textId="77777777" w:rsidR="00C114FF" w:rsidRPr="001522C0" w:rsidRDefault="00C114FF" w:rsidP="001522C0">
      <w:pPr>
        <w:tabs>
          <w:tab w:val="clear" w:pos="567"/>
        </w:tabs>
        <w:spacing w:line="240" w:lineRule="auto"/>
        <w:jc w:val="both"/>
        <w:rPr>
          <w:szCs w:val="22"/>
        </w:rPr>
      </w:pPr>
    </w:p>
    <w:p w14:paraId="7FD3327C" w14:textId="66BCC6E2" w:rsidR="001E19BD" w:rsidRPr="001522C0" w:rsidRDefault="003A0353" w:rsidP="001522C0">
      <w:pPr>
        <w:spacing w:line="240" w:lineRule="auto"/>
        <w:jc w:val="both"/>
        <w:rPr>
          <w:szCs w:val="22"/>
        </w:rPr>
      </w:pPr>
      <w:r w:rsidRPr="001522C0">
        <w:rPr>
          <w:szCs w:val="22"/>
        </w:rPr>
        <w:t>S</w:t>
      </w:r>
      <w:r w:rsidR="001E19BD" w:rsidRPr="001522C0">
        <w:rPr>
          <w:szCs w:val="22"/>
        </w:rPr>
        <w:t>uņi</w:t>
      </w:r>
      <w:r w:rsidRPr="001522C0">
        <w:rPr>
          <w:szCs w:val="22"/>
        </w:rPr>
        <w:t xml:space="preserve"> un kaķi</w:t>
      </w:r>
      <w:r w:rsidR="001E19BD" w:rsidRPr="001522C0">
        <w:rPr>
          <w:szCs w:val="22"/>
        </w:rPr>
        <w:t>.</w:t>
      </w:r>
    </w:p>
    <w:p w14:paraId="7EDE310C" w14:textId="77777777" w:rsidR="003257BA" w:rsidRPr="001522C0" w:rsidRDefault="003257BA" w:rsidP="001522C0">
      <w:pPr>
        <w:tabs>
          <w:tab w:val="clear" w:pos="567"/>
        </w:tabs>
        <w:spacing w:line="240" w:lineRule="auto"/>
        <w:jc w:val="both"/>
        <w:rPr>
          <w:szCs w:val="22"/>
        </w:rPr>
      </w:pPr>
    </w:p>
    <w:p w14:paraId="11398AC0" w14:textId="77777777" w:rsidR="00C114FF" w:rsidRPr="001522C0" w:rsidRDefault="00C114FF" w:rsidP="001522C0">
      <w:pPr>
        <w:tabs>
          <w:tab w:val="clear" w:pos="567"/>
        </w:tabs>
        <w:spacing w:line="240" w:lineRule="auto"/>
        <w:jc w:val="both"/>
        <w:rPr>
          <w:szCs w:val="22"/>
        </w:rPr>
      </w:pPr>
    </w:p>
    <w:p w14:paraId="678C94C8" w14:textId="77777777" w:rsidR="00C114FF" w:rsidRPr="001522C0" w:rsidRDefault="006C78AB" w:rsidP="001522C0">
      <w:pPr>
        <w:pStyle w:val="Style1"/>
        <w:jc w:val="both"/>
      </w:pPr>
      <w:r w:rsidRPr="001522C0">
        <w:rPr>
          <w:highlight w:val="lightGray"/>
        </w:rPr>
        <w:t>4.</w:t>
      </w:r>
      <w:r w:rsidRPr="001522C0">
        <w:tab/>
        <w:t>Lietošanas indikācijas</w:t>
      </w:r>
    </w:p>
    <w:p w14:paraId="17349CDE" w14:textId="77777777" w:rsidR="00C114FF" w:rsidRPr="001522C0" w:rsidRDefault="00C114FF" w:rsidP="001522C0">
      <w:pPr>
        <w:tabs>
          <w:tab w:val="clear" w:pos="567"/>
        </w:tabs>
        <w:spacing w:line="240" w:lineRule="auto"/>
        <w:jc w:val="both"/>
        <w:rPr>
          <w:szCs w:val="22"/>
        </w:rPr>
      </w:pPr>
    </w:p>
    <w:p w14:paraId="03961D81" w14:textId="77777777" w:rsidR="001E542F" w:rsidRPr="001522C0" w:rsidRDefault="001E19BD" w:rsidP="001522C0">
      <w:pPr>
        <w:tabs>
          <w:tab w:val="clear" w:pos="567"/>
        </w:tabs>
        <w:spacing w:line="240" w:lineRule="auto"/>
        <w:jc w:val="both"/>
        <w:rPr>
          <w:szCs w:val="22"/>
        </w:rPr>
      </w:pPr>
      <w:r w:rsidRPr="001522C0">
        <w:rPr>
          <w:szCs w:val="22"/>
        </w:rPr>
        <w:t>Suņiem un kaķiem:</w:t>
      </w:r>
    </w:p>
    <w:p w14:paraId="7DE446D6" w14:textId="77777777" w:rsidR="001E542F" w:rsidRPr="001522C0" w:rsidRDefault="001E19BD" w:rsidP="001522C0">
      <w:pPr>
        <w:tabs>
          <w:tab w:val="clear" w:pos="567"/>
        </w:tabs>
        <w:spacing w:line="240" w:lineRule="auto"/>
        <w:jc w:val="both"/>
        <w:rPr>
          <w:i/>
          <w:iCs/>
          <w:szCs w:val="22"/>
        </w:rPr>
      </w:pPr>
      <w:proofErr w:type="spellStart"/>
      <w:r w:rsidRPr="001522C0">
        <w:rPr>
          <w:szCs w:val="22"/>
        </w:rPr>
        <w:t>Sedācijai</w:t>
      </w:r>
      <w:proofErr w:type="spellEnd"/>
      <w:r w:rsidRPr="001522C0">
        <w:rPr>
          <w:szCs w:val="22"/>
        </w:rPr>
        <w:t xml:space="preserve">, lai atvieglotu dažādu manipulāciju veikšanu. </w:t>
      </w:r>
      <w:proofErr w:type="spellStart"/>
      <w:r w:rsidRPr="001522C0">
        <w:rPr>
          <w:szCs w:val="22"/>
        </w:rPr>
        <w:t>Premedikācijai</w:t>
      </w:r>
      <w:proofErr w:type="spellEnd"/>
      <w:r w:rsidRPr="001522C0">
        <w:rPr>
          <w:szCs w:val="22"/>
        </w:rPr>
        <w:t xml:space="preserve"> pirms vispārējas anestēzijas.</w:t>
      </w:r>
      <w:r w:rsidRPr="001522C0">
        <w:rPr>
          <w:szCs w:val="22"/>
        </w:rPr>
        <w:br/>
      </w:r>
    </w:p>
    <w:p w14:paraId="64FCC2E1" w14:textId="77777777" w:rsidR="001E542F" w:rsidRPr="001522C0" w:rsidRDefault="001E19BD" w:rsidP="001522C0">
      <w:pPr>
        <w:tabs>
          <w:tab w:val="clear" w:pos="567"/>
        </w:tabs>
        <w:spacing w:line="240" w:lineRule="auto"/>
        <w:jc w:val="both"/>
        <w:rPr>
          <w:szCs w:val="22"/>
        </w:rPr>
      </w:pPr>
      <w:r w:rsidRPr="001522C0">
        <w:rPr>
          <w:szCs w:val="22"/>
        </w:rPr>
        <w:t>Kaķiem:</w:t>
      </w:r>
    </w:p>
    <w:p w14:paraId="5872ACD1" w14:textId="7326B2C0" w:rsidR="00C114FF" w:rsidRPr="001522C0" w:rsidRDefault="001E19BD" w:rsidP="001522C0">
      <w:pPr>
        <w:tabs>
          <w:tab w:val="clear" w:pos="567"/>
        </w:tabs>
        <w:spacing w:line="240" w:lineRule="auto"/>
        <w:jc w:val="both"/>
        <w:rPr>
          <w:szCs w:val="22"/>
        </w:rPr>
      </w:pPr>
      <w:r w:rsidRPr="001522C0">
        <w:rPr>
          <w:szCs w:val="22"/>
        </w:rPr>
        <w:t xml:space="preserve">Kombinācijā ar </w:t>
      </w:r>
      <w:proofErr w:type="spellStart"/>
      <w:r w:rsidRPr="001522C0">
        <w:rPr>
          <w:szCs w:val="22"/>
        </w:rPr>
        <w:t>ketamīnu</w:t>
      </w:r>
      <w:proofErr w:type="spellEnd"/>
      <w:r w:rsidRPr="001522C0">
        <w:rPr>
          <w:szCs w:val="22"/>
        </w:rPr>
        <w:t xml:space="preserve"> vispārējai anestēzijai, ja jāveic nelielas un īslaicīgas ķirurģiskas </w:t>
      </w:r>
      <w:r w:rsidR="00030414" w:rsidRPr="001522C0">
        <w:rPr>
          <w:szCs w:val="22"/>
        </w:rPr>
        <w:t>procedūras</w:t>
      </w:r>
      <w:r w:rsidRPr="001522C0">
        <w:rPr>
          <w:szCs w:val="22"/>
        </w:rPr>
        <w:t>.</w:t>
      </w:r>
    </w:p>
    <w:p w14:paraId="5951C521" w14:textId="77777777" w:rsidR="003257BA" w:rsidRPr="001522C0" w:rsidRDefault="003257BA" w:rsidP="001522C0">
      <w:pPr>
        <w:tabs>
          <w:tab w:val="clear" w:pos="567"/>
        </w:tabs>
        <w:spacing w:line="240" w:lineRule="auto"/>
        <w:jc w:val="both"/>
        <w:rPr>
          <w:szCs w:val="22"/>
        </w:rPr>
      </w:pPr>
    </w:p>
    <w:p w14:paraId="2FF9D63B" w14:textId="77777777" w:rsidR="001E19BD" w:rsidRPr="001522C0" w:rsidRDefault="001E19BD" w:rsidP="001522C0">
      <w:pPr>
        <w:tabs>
          <w:tab w:val="clear" w:pos="567"/>
        </w:tabs>
        <w:spacing w:line="240" w:lineRule="auto"/>
        <w:jc w:val="both"/>
        <w:rPr>
          <w:szCs w:val="22"/>
        </w:rPr>
      </w:pPr>
    </w:p>
    <w:p w14:paraId="425CA24C" w14:textId="77777777" w:rsidR="00C114FF" w:rsidRPr="001522C0" w:rsidRDefault="006C78AB" w:rsidP="001522C0">
      <w:pPr>
        <w:pStyle w:val="Style1"/>
        <w:jc w:val="both"/>
      </w:pPr>
      <w:r w:rsidRPr="001522C0">
        <w:rPr>
          <w:highlight w:val="lightGray"/>
        </w:rPr>
        <w:t>5.</w:t>
      </w:r>
      <w:r w:rsidRPr="001522C0">
        <w:tab/>
        <w:t>Kontrindikācijas</w:t>
      </w:r>
    </w:p>
    <w:p w14:paraId="76CB0550" w14:textId="77777777" w:rsidR="00C114FF" w:rsidRPr="001522C0" w:rsidRDefault="00C114FF" w:rsidP="001522C0">
      <w:pPr>
        <w:tabs>
          <w:tab w:val="clear" w:pos="567"/>
        </w:tabs>
        <w:spacing w:line="240" w:lineRule="auto"/>
        <w:jc w:val="both"/>
        <w:rPr>
          <w:szCs w:val="22"/>
        </w:rPr>
      </w:pPr>
    </w:p>
    <w:p w14:paraId="150D2799" w14:textId="2EA46A1C" w:rsidR="001E19BD" w:rsidRPr="001522C0" w:rsidRDefault="001E19BD" w:rsidP="001522C0">
      <w:pPr>
        <w:tabs>
          <w:tab w:val="clear" w:pos="567"/>
        </w:tabs>
        <w:spacing w:line="240" w:lineRule="auto"/>
        <w:jc w:val="both"/>
        <w:rPr>
          <w:szCs w:val="22"/>
        </w:rPr>
      </w:pPr>
      <w:r w:rsidRPr="001522C0">
        <w:rPr>
          <w:szCs w:val="22"/>
        </w:rPr>
        <w:t>Nelietot</w:t>
      </w:r>
      <w:r w:rsidR="00207ABA" w:rsidRPr="001522C0">
        <w:rPr>
          <w:szCs w:val="22"/>
        </w:rPr>
        <w:t>,</w:t>
      </w:r>
      <w:r w:rsidRPr="001522C0">
        <w:rPr>
          <w:szCs w:val="22"/>
        </w:rPr>
        <w:t xml:space="preserve"> </w:t>
      </w:r>
      <w:r w:rsidR="001E542F" w:rsidRPr="001522C0">
        <w:rPr>
          <w:szCs w:val="22"/>
        </w:rPr>
        <w:t xml:space="preserve">ja </w:t>
      </w:r>
      <w:r w:rsidRPr="001522C0">
        <w:rPr>
          <w:szCs w:val="22"/>
        </w:rPr>
        <w:t>dzīvniekiem ir:</w:t>
      </w:r>
    </w:p>
    <w:p w14:paraId="34B4E635" w14:textId="77777777" w:rsidR="001E19BD" w:rsidRPr="001522C0" w:rsidRDefault="001E19BD" w:rsidP="001522C0">
      <w:pPr>
        <w:tabs>
          <w:tab w:val="clear" w:pos="567"/>
        </w:tabs>
        <w:spacing w:line="240" w:lineRule="auto"/>
        <w:jc w:val="both"/>
        <w:rPr>
          <w:szCs w:val="22"/>
        </w:rPr>
      </w:pPr>
      <w:r w:rsidRPr="001522C0">
        <w:rPr>
          <w:szCs w:val="22"/>
        </w:rPr>
        <w:t>- smagas sirds un asinsvadu slimības, elpošanas orgānu slimības un aknu vai nieru funkciju traucējumi;</w:t>
      </w:r>
    </w:p>
    <w:p w14:paraId="1AF05FFD" w14:textId="77777777" w:rsidR="001E19BD" w:rsidRPr="001522C0" w:rsidRDefault="001E19BD" w:rsidP="001522C0">
      <w:pPr>
        <w:tabs>
          <w:tab w:val="clear" w:pos="567"/>
        </w:tabs>
        <w:spacing w:line="240" w:lineRule="auto"/>
        <w:jc w:val="both"/>
        <w:rPr>
          <w:szCs w:val="22"/>
        </w:rPr>
      </w:pPr>
      <w:r w:rsidRPr="001522C0">
        <w:rPr>
          <w:szCs w:val="22"/>
        </w:rPr>
        <w:t>- kuņģa un zarnu trakta mehāniski darbības traucējumi (kuņģa sagriešanās, trūces radīti nosprostojumi un aizsprostojumi barības vadā);</w:t>
      </w:r>
    </w:p>
    <w:p w14:paraId="129F337F" w14:textId="77777777" w:rsidR="001E19BD" w:rsidRPr="001522C0" w:rsidRDefault="001E19BD" w:rsidP="001522C0">
      <w:pPr>
        <w:tabs>
          <w:tab w:val="clear" w:pos="567"/>
        </w:tabs>
        <w:spacing w:line="240" w:lineRule="auto"/>
        <w:jc w:val="both"/>
        <w:rPr>
          <w:szCs w:val="22"/>
        </w:rPr>
      </w:pPr>
      <w:r w:rsidRPr="001522C0">
        <w:rPr>
          <w:szCs w:val="22"/>
        </w:rPr>
        <w:t>- cukura diabēts;</w:t>
      </w:r>
    </w:p>
    <w:p w14:paraId="008746AA" w14:textId="77777777" w:rsidR="001E19BD" w:rsidRPr="001522C0" w:rsidRDefault="001E19BD" w:rsidP="001522C0">
      <w:pPr>
        <w:tabs>
          <w:tab w:val="clear" w:pos="567"/>
        </w:tabs>
        <w:spacing w:line="240" w:lineRule="auto"/>
        <w:jc w:val="both"/>
        <w:rPr>
          <w:szCs w:val="22"/>
        </w:rPr>
      </w:pPr>
      <w:r w:rsidRPr="001522C0">
        <w:rPr>
          <w:szCs w:val="22"/>
        </w:rPr>
        <w:t xml:space="preserve">- šoka stāvoklis, liels svara zudums un smags novārgums. </w:t>
      </w:r>
    </w:p>
    <w:p w14:paraId="0D163747" w14:textId="77777777" w:rsidR="006D40FA" w:rsidRPr="001522C0" w:rsidRDefault="006D40FA" w:rsidP="001522C0">
      <w:pPr>
        <w:tabs>
          <w:tab w:val="clear" w:pos="567"/>
        </w:tabs>
        <w:spacing w:line="240" w:lineRule="auto"/>
        <w:jc w:val="both"/>
        <w:rPr>
          <w:szCs w:val="22"/>
        </w:rPr>
      </w:pPr>
    </w:p>
    <w:p w14:paraId="60AE8BB9" w14:textId="77777777" w:rsidR="001E19BD" w:rsidRPr="001522C0" w:rsidRDefault="001E19BD" w:rsidP="001522C0">
      <w:pPr>
        <w:tabs>
          <w:tab w:val="clear" w:pos="567"/>
        </w:tabs>
        <w:spacing w:line="240" w:lineRule="auto"/>
        <w:jc w:val="both"/>
        <w:rPr>
          <w:szCs w:val="22"/>
        </w:rPr>
      </w:pPr>
      <w:r w:rsidRPr="001522C0">
        <w:rPr>
          <w:szCs w:val="22"/>
        </w:rPr>
        <w:t xml:space="preserve">Nelietot vienlaicīgi ar </w:t>
      </w:r>
      <w:proofErr w:type="spellStart"/>
      <w:r w:rsidRPr="001522C0">
        <w:rPr>
          <w:szCs w:val="22"/>
        </w:rPr>
        <w:t>simpatomimētiskiem</w:t>
      </w:r>
      <w:proofErr w:type="spellEnd"/>
      <w:r w:rsidRPr="001522C0">
        <w:rPr>
          <w:szCs w:val="22"/>
        </w:rPr>
        <w:t xml:space="preserve"> </w:t>
      </w:r>
      <w:proofErr w:type="spellStart"/>
      <w:r w:rsidRPr="001522C0">
        <w:rPr>
          <w:szCs w:val="22"/>
        </w:rPr>
        <w:t>amīniem</w:t>
      </w:r>
      <w:proofErr w:type="spellEnd"/>
      <w:r w:rsidRPr="001522C0">
        <w:rPr>
          <w:szCs w:val="22"/>
        </w:rPr>
        <w:t>.</w:t>
      </w:r>
    </w:p>
    <w:p w14:paraId="2333193E" w14:textId="36AFEDEF" w:rsidR="001E19BD" w:rsidRPr="001522C0" w:rsidRDefault="001E19BD" w:rsidP="001522C0">
      <w:pPr>
        <w:tabs>
          <w:tab w:val="clear" w:pos="567"/>
        </w:tabs>
        <w:spacing w:line="240" w:lineRule="auto"/>
        <w:jc w:val="both"/>
        <w:rPr>
          <w:szCs w:val="22"/>
        </w:rPr>
      </w:pPr>
      <w:r w:rsidRPr="001522C0">
        <w:rPr>
          <w:szCs w:val="22"/>
        </w:rPr>
        <w:t>Nelietot</w:t>
      </w:r>
      <w:r w:rsidR="00031496" w:rsidRPr="001522C0">
        <w:rPr>
          <w:szCs w:val="22"/>
        </w:rPr>
        <w:t xml:space="preserve"> gadījumos</w:t>
      </w:r>
      <w:r w:rsidRPr="001522C0">
        <w:rPr>
          <w:szCs w:val="22"/>
        </w:rPr>
        <w:t xml:space="preserve">, ja </w:t>
      </w:r>
      <w:r w:rsidR="00031496" w:rsidRPr="001522C0">
        <w:rPr>
          <w:szCs w:val="22"/>
        </w:rPr>
        <w:t xml:space="preserve">konstatēta </w:t>
      </w:r>
      <w:r w:rsidRPr="001522C0">
        <w:rPr>
          <w:szCs w:val="22"/>
        </w:rPr>
        <w:t>pa</w:t>
      </w:r>
      <w:r w:rsidR="00031496" w:rsidRPr="001522C0">
        <w:rPr>
          <w:szCs w:val="22"/>
        </w:rPr>
        <w:t>stiprināta</w:t>
      </w:r>
      <w:r w:rsidRPr="001522C0">
        <w:rPr>
          <w:szCs w:val="22"/>
        </w:rPr>
        <w:t xml:space="preserve"> j</w:t>
      </w:r>
      <w:r w:rsidR="00031496" w:rsidRPr="001522C0">
        <w:rPr>
          <w:szCs w:val="22"/>
        </w:rPr>
        <w:t>u</w:t>
      </w:r>
      <w:r w:rsidRPr="001522C0">
        <w:rPr>
          <w:szCs w:val="22"/>
        </w:rPr>
        <w:t>tī</w:t>
      </w:r>
      <w:r w:rsidR="00031496" w:rsidRPr="001522C0">
        <w:rPr>
          <w:szCs w:val="22"/>
        </w:rPr>
        <w:t>ba</w:t>
      </w:r>
      <w:r w:rsidRPr="001522C0">
        <w:rPr>
          <w:szCs w:val="22"/>
        </w:rPr>
        <w:t xml:space="preserve"> pret aktīvo vielu vai </w:t>
      </w:r>
      <w:r w:rsidR="00031496" w:rsidRPr="001522C0">
        <w:rPr>
          <w:szCs w:val="22"/>
        </w:rPr>
        <w:t xml:space="preserve">pret jebkuru no </w:t>
      </w:r>
      <w:proofErr w:type="spellStart"/>
      <w:r w:rsidRPr="001522C0">
        <w:rPr>
          <w:szCs w:val="22"/>
        </w:rPr>
        <w:t>palīgviel</w:t>
      </w:r>
      <w:r w:rsidR="00031496" w:rsidRPr="001522C0">
        <w:rPr>
          <w:szCs w:val="22"/>
        </w:rPr>
        <w:t>ām</w:t>
      </w:r>
      <w:proofErr w:type="spellEnd"/>
      <w:r w:rsidRPr="001522C0">
        <w:rPr>
          <w:szCs w:val="22"/>
        </w:rPr>
        <w:t>.</w:t>
      </w:r>
    </w:p>
    <w:p w14:paraId="7A5C2714" w14:textId="1647B894" w:rsidR="001E19BD" w:rsidRPr="001522C0" w:rsidRDefault="001E19BD" w:rsidP="001522C0">
      <w:pPr>
        <w:tabs>
          <w:tab w:val="clear" w:pos="567"/>
        </w:tabs>
        <w:spacing w:line="240" w:lineRule="auto"/>
        <w:jc w:val="both"/>
        <w:rPr>
          <w:szCs w:val="22"/>
        </w:rPr>
      </w:pPr>
      <w:r w:rsidRPr="001522C0">
        <w:rPr>
          <w:szCs w:val="22"/>
        </w:rPr>
        <w:t>Nelietot</w:t>
      </w:r>
      <w:r w:rsidR="00640C22" w:rsidRPr="001522C0">
        <w:rPr>
          <w:szCs w:val="22"/>
        </w:rPr>
        <w:t>, ja</w:t>
      </w:r>
      <w:r w:rsidRPr="001522C0">
        <w:rPr>
          <w:szCs w:val="22"/>
        </w:rPr>
        <w:t xml:space="preserve"> dzīvniekiem </w:t>
      </w:r>
      <w:r w:rsidR="00640C22" w:rsidRPr="001522C0">
        <w:rPr>
          <w:szCs w:val="22"/>
        </w:rPr>
        <w:t xml:space="preserve">ir </w:t>
      </w:r>
      <w:r w:rsidRPr="001522C0">
        <w:rPr>
          <w:szCs w:val="22"/>
        </w:rPr>
        <w:t>acu problēmas, kuru gadījumā acu spiediena paaugstināšanās radītu neatgriezeniskas izmaiņas.</w:t>
      </w:r>
    </w:p>
    <w:p w14:paraId="6597C7BE" w14:textId="77777777" w:rsidR="00EB457B" w:rsidRPr="001522C0" w:rsidRDefault="00EB457B" w:rsidP="001522C0">
      <w:pPr>
        <w:tabs>
          <w:tab w:val="clear" w:pos="567"/>
        </w:tabs>
        <w:spacing w:line="240" w:lineRule="auto"/>
        <w:jc w:val="both"/>
        <w:rPr>
          <w:szCs w:val="22"/>
        </w:rPr>
      </w:pPr>
    </w:p>
    <w:p w14:paraId="0E75ADAF" w14:textId="045E5788" w:rsidR="006D40FA" w:rsidRPr="001522C0" w:rsidRDefault="006D40FA" w:rsidP="001522C0">
      <w:pPr>
        <w:tabs>
          <w:tab w:val="clear" w:pos="567"/>
        </w:tabs>
        <w:spacing w:line="240" w:lineRule="auto"/>
        <w:jc w:val="both"/>
        <w:rPr>
          <w:szCs w:val="22"/>
        </w:rPr>
      </w:pPr>
      <w:r w:rsidRPr="001522C0">
        <w:rPr>
          <w:szCs w:val="22"/>
        </w:rPr>
        <w:br w:type="page"/>
      </w:r>
    </w:p>
    <w:p w14:paraId="0AD6C3A1" w14:textId="77777777" w:rsidR="00C114FF" w:rsidRPr="001522C0" w:rsidRDefault="006C78AB" w:rsidP="001522C0">
      <w:pPr>
        <w:pStyle w:val="Style1"/>
        <w:jc w:val="both"/>
      </w:pPr>
      <w:r w:rsidRPr="001522C0">
        <w:rPr>
          <w:highlight w:val="lightGray"/>
        </w:rPr>
        <w:t>6.</w:t>
      </w:r>
      <w:r w:rsidRPr="001522C0">
        <w:tab/>
        <w:t>Īpaši brīdinājumi</w:t>
      </w:r>
    </w:p>
    <w:p w14:paraId="6C1BB7C6" w14:textId="77777777" w:rsidR="00C114FF" w:rsidRPr="001522C0" w:rsidRDefault="00C114FF" w:rsidP="001522C0">
      <w:pPr>
        <w:tabs>
          <w:tab w:val="clear" w:pos="567"/>
        </w:tabs>
        <w:spacing w:line="240" w:lineRule="auto"/>
        <w:jc w:val="both"/>
        <w:rPr>
          <w:szCs w:val="22"/>
        </w:rPr>
      </w:pPr>
    </w:p>
    <w:p w14:paraId="41D9FD0B" w14:textId="0E2E0A82" w:rsidR="00F354C5" w:rsidRPr="001522C0" w:rsidRDefault="006C78AB" w:rsidP="001522C0">
      <w:pPr>
        <w:tabs>
          <w:tab w:val="clear" w:pos="567"/>
        </w:tabs>
        <w:spacing w:line="240" w:lineRule="auto"/>
        <w:jc w:val="both"/>
        <w:rPr>
          <w:szCs w:val="22"/>
        </w:rPr>
      </w:pPr>
      <w:r w:rsidRPr="001522C0">
        <w:rPr>
          <w:szCs w:val="22"/>
          <w:u w:val="single"/>
        </w:rPr>
        <w:t>Īpaši brīdinājumi</w:t>
      </w:r>
      <w:r w:rsidRPr="001522C0">
        <w:t>:</w:t>
      </w:r>
    </w:p>
    <w:p w14:paraId="523E4EF0" w14:textId="2B707FEA" w:rsidR="003F03C0" w:rsidRPr="001522C0" w:rsidRDefault="003F03C0" w:rsidP="001522C0">
      <w:pPr>
        <w:spacing w:line="240" w:lineRule="auto"/>
        <w:jc w:val="both"/>
        <w:rPr>
          <w:szCs w:val="22"/>
        </w:rPr>
      </w:pPr>
      <w:proofErr w:type="spellStart"/>
      <w:r w:rsidRPr="001522C0">
        <w:rPr>
          <w:szCs w:val="22"/>
        </w:rPr>
        <w:t>Medetomidīns</w:t>
      </w:r>
      <w:proofErr w:type="spellEnd"/>
      <w:r w:rsidRPr="001522C0">
        <w:rPr>
          <w:szCs w:val="22"/>
        </w:rPr>
        <w:t xml:space="preserve"> dažos gadījumos var nenodrošināt pretsāpju iedarbību vis</w:t>
      </w:r>
      <w:r w:rsidR="00872112" w:rsidRPr="001522C0">
        <w:rPr>
          <w:szCs w:val="22"/>
        </w:rPr>
        <w:t xml:space="preserve">u </w:t>
      </w:r>
      <w:proofErr w:type="spellStart"/>
      <w:r w:rsidRPr="001522C0">
        <w:rPr>
          <w:szCs w:val="22"/>
        </w:rPr>
        <w:t>sedācijas</w:t>
      </w:r>
      <w:proofErr w:type="spellEnd"/>
      <w:r w:rsidRPr="001522C0">
        <w:rPr>
          <w:szCs w:val="22"/>
        </w:rPr>
        <w:t xml:space="preserve"> laik</w:t>
      </w:r>
      <w:r w:rsidR="00872112" w:rsidRPr="001522C0">
        <w:rPr>
          <w:szCs w:val="22"/>
        </w:rPr>
        <w:t>u</w:t>
      </w:r>
      <w:r w:rsidRPr="001522C0">
        <w:rPr>
          <w:szCs w:val="22"/>
        </w:rPr>
        <w:t xml:space="preserve">, tāpēc, ja procedūra ir sāpīga, </w:t>
      </w:r>
      <w:r w:rsidR="00872112" w:rsidRPr="001522C0">
        <w:rPr>
          <w:szCs w:val="22"/>
        </w:rPr>
        <w:t>apsvērt iespēju nodrošināt</w:t>
      </w:r>
      <w:r w:rsidRPr="001522C0">
        <w:rPr>
          <w:szCs w:val="22"/>
        </w:rPr>
        <w:t xml:space="preserve"> papildu pretsāpju līdzekļu lietošanu.</w:t>
      </w:r>
    </w:p>
    <w:p w14:paraId="54B55E39" w14:textId="77777777" w:rsidR="003257BA" w:rsidRPr="001522C0" w:rsidRDefault="003257BA" w:rsidP="001522C0">
      <w:pPr>
        <w:tabs>
          <w:tab w:val="clear" w:pos="567"/>
        </w:tabs>
        <w:spacing w:line="240" w:lineRule="auto"/>
        <w:jc w:val="both"/>
      </w:pPr>
    </w:p>
    <w:p w14:paraId="7D4A0AC4" w14:textId="7B860645" w:rsidR="00F354C5" w:rsidRPr="001522C0" w:rsidRDefault="006C78AB" w:rsidP="001522C0">
      <w:pPr>
        <w:tabs>
          <w:tab w:val="clear" w:pos="567"/>
        </w:tabs>
        <w:spacing w:line="240" w:lineRule="auto"/>
        <w:jc w:val="both"/>
        <w:rPr>
          <w:szCs w:val="22"/>
        </w:rPr>
      </w:pPr>
      <w:r w:rsidRPr="001522C0">
        <w:rPr>
          <w:szCs w:val="22"/>
          <w:u w:val="single"/>
        </w:rPr>
        <w:t xml:space="preserve">Īpaši piesardzības pasākumi drošai lietošanai </w:t>
      </w:r>
      <w:proofErr w:type="spellStart"/>
      <w:r w:rsidRPr="001522C0">
        <w:rPr>
          <w:szCs w:val="22"/>
          <w:u w:val="single"/>
        </w:rPr>
        <w:t>mērķsugām</w:t>
      </w:r>
      <w:proofErr w:type="spellEnd"/>
      <w:r w:rsidRPr="001522C0">
        <w:t>:</w:t>
      </w:r>
    </w:p>
    <w:p w14:paraId="7737208C" w14:textId="77777777" w:rsidR="00A269DD" w:rsidRDefault="003F03C0" w:rsidP="001522C0">
      <w:pPr>
        <w:spacing w:line="240" w:lineRule="auto"/>
        <w:jc w:val="both"/>
        <w:rPr>
          <w:szCs w:val="22"/>
        </w:rPr>
      </w:pPr>
      <w:r w:rsidRPr="001522C0">
        <w:rPr>
          <w:szCs w:val="22"/>
        </w:rPr>
        <w:t xml:space="preserve">Pirms veterināro zāļu lietošanas </w:t>
      </w:r>
      <w:proofErr w:type="spellStart"/>
      <w:r w:rsidRPr="001522C0">
        <w:rPr>
          <w:szCs w:val="22"/>
        </w:rPr>
        <w:t>sedācijai</w:t>
      </w:r>
      <w:proofErr w:type="spellEnd"/>
      <w:r w:rsidRPr="001522C0">
        <w:rPr>
          <w:szCs w:val="22"/>
        </w:rPr>
        <w:t xml:space="preserve"> un/vai vispārējai anestēzijai visiem dzīvniekiem jāveic vispārēja klīniska izmeklēšana. Liela auguma suņiem nelietot palielinātas </w:t>
      </w:r>
      <w:proofErr w:type="spellStart"/>
      <w:r w:rsidRPr="001522C0">
        <w:rPr>
          <w:szCs w:val="22"/>
        </w:rPr>
        <w:t>medetomidīna</w:t>
      </w:r>
      <w:proofErr w:type="spellEnd"/>
      <w:r w:rsidRPr="001522C0">
        <w:rPr>
          <w:szCs w:val="22"/>
        </w:rPr>
        <w:t xml:space="preserve"> devas. Jāievēro piesardzība, lietojot </w:t>
      </w:r>
      <w:proofErr w:type="spellStart"/>
      <w:r w:rsidRPr="001522C0">
        <w:rPr>
          <w:szCs w:val="22"/>
        </w:rPr>
        <w:t>medetomidīnu</w:t>
      </w:r>
      <w:proofErr w:type="spellEnd"/>
      <w:r w:rsidRPr="001522C0">
        <w:rPr>
          <w:szCs w:val="22"/>
        </w:rPr>
        <w:t xml:space="preserve"> dod kopā ar citiem anestēzijas un </w:t>
      </w:r>
      <w:proofErr w:type="spellStart"/>
      <w:r w:rsidRPr="001522C0">
        <w:rPr>
          <w:szCs w:val="22"/>
        </w:rPr>
        <w:t>sedācijas</w:t>
      </w:r>
      <w:proofErr w:type="spellEnd"/>
      <w:r w:rsidRPr="001522C0">
        <w:rPr>
          <w:szCs w:val="22"/>
        </w:rPr>
        <w:t xml:space="preserve"> līdzekļiem (piem., ar </w:t>
      </w:r>
      <w:proofErr w:type="spellStart"/>
      <w:r w:rsidRPr="001522C0">
        <w:rPr>
          <w:szCs w:val="22"/>
        </w:rPr>
        <w:t>ketamīnu</w:t>
      </w:r>
      <w:proofErr w:type="spellEnd"/>
      <w:r w:rsidRPr="001522C0">
        <w:rPr>
          <w:szCs w:val="22"/>
        </w:rPr>
        <w:t xml:space="preserve">, </w:t>
      </w:r>
      <w:proofErr w:type="spellStart"/>
      <w:r w:rsidRPr="001522C0">
        <w:rPr>
          <w:szCs w:val="22"/>
        </w:rPr>
        <w:t>tiopentālu</w:t>
      </w:r>
      <w:proofErr w:type="spellEnd"/>
      <w:r w:rsidRPr="001522C0">
        <w:rPr>
          <w:szCs w:val="22"/>
        </w:rPr>
        <w:t xml:space="preserve">, </w:t>
      </w:r>
      <w:proofErr w:type="spellStart"/>
      <w:r w:rsidRPr="001522C0">
        <w:rPr>
          <w:szCs w:val="22"/>
        </w:rPr>
        <w:t>propofolu</w:t>
      </w:r>
      <w:proofErr w:type="spellEnd"/>
      <w:r w:rsidRPr="001522C0">
        <w:rPr>
          <w:szCs w:val="22"/>
        </w:rPr>
        <w:t xml:space="preserve">, </w:t>
      </w:r>
      <w:proofErr w:type="spellStart"/>
      <w:r w:rsidRPr="001522C0">
        <w:rPr>
          <w:szCs w:val="22"/>
        </w:rPr>
        <w:t>halotānu</w:t>
      </w:r>
      <w:proofErr w:type="spellEnd"/>
      <w:r w:rsidRPr="001522C0">
        <w:rPr>
          <w:szCs w:val="22"/>
        </w:rPr>
        <w:t xml:space="preserve">), jo tas izteikti samazina anestēzijas līdzekļu nepieciešamo daudzumu. Anestēzijas līdzekļa deva ir attiecīgi jāsamazina un jātitrē pēc reakcijas, jo nepieciešamā iedarbības pakāpe katram pacientam ir citāda. Ja tiek izmantotas zāļu kombinācijas, vispirms ir jāņem vērā informācija, kas sniegta pārējo </w:t>
      </w:r>
      <w:r w:rsidR="001113EC" w:rsidRPr="001522C0">
        <w:rPr>
          <w:szCs w:val="22"/>
        </w:rPr>
        <w:t xml:space="preserve">veterināro </w:t>
      </w:r>
      <w:r w:rsidRPr="001522C0">
        <w:rPr>
          <w:szCs w:val="22"/>
        </w:rPr>
        <w:t>zāļu aprakstu sadaļās par brīdinājumiem un kontrindikācijām.</w:t>
      </w:r>
      <w:r w:rsidRPr="001522C0">
        <w:rPr>
          <w:szCs w:val="22"/>
        </w:rPr>
        <w:br/>
        <w:t>Dzīvniekus nebarot 12 stundas pirms anestezēšanas.</w:t>
      </w:r>
    </w:p>
    <w:p w14:paraId="08D31155" w14:textId="77777777" w:rsidR="00A269DD" w:rsidRDefault="003F03C0" w:rsidP="001522C0">
      <w:pPr>
        <w:spacing w:line="240" w:lineRule="auto"/>
        <w:jc w:val="both"/>
        <w:rPr>
          <w:szCs w:val="22"/>
        </w:rPr>
      </w:pPr>
      <w:r w:rsidRPr="001522C0">
        <w:rPr>
          <w:szCs w:val="22"/>
        </w:rPr>
        <w:t xml:space="preserve">Dzīvnieku turēt klusos un mierīgos apstākļos, lai </w:t>
      </w:r>
      <w:proofErr w:type="spellStart"/>
      <w:r w:rsidRPr="001522C0">
        <w:rPr>
          <w:szCs w:val="22"/>
        </w:rPr>
        <w:t>sedācija</w:t>
      </w:r>
      <w:proofErr w:type="spellEnd"/>
      <w:r w:rsidRPr="001522C0">
        <w:rPr>
          <w:szCs w:val="22"/>
        </w:rPr>
        <w:t xml:space="preserve"> </w:t>
      </w:r>
      <w:r w:rsidR="00D02D2D" w:rsidRPr="001522C0">
        <w:rPr>
          <w:szCs w:val="22"/>
        </w:rPr>
        <w:t xml:space="preserve">var sasniegt </w:t>
      </w:r>
      <w:r w:rsidRPr="001522C0">
        <w:rPr>
          <w:szCs w:val="22"/>
        </w:rPr>
        <w:t>maksimāl</w:t>
      </w:r>
      <w:r w:rsidR="00D02D2D" w:rsidRPr="001522C0">
        <w:rPr>
          <w:szCs w:val="22"/>
        </w:rPr>
        <w:t>o efektu</w:t>
      </w:r>
      <w:r w:rsidRPr="001522C0">
        <w:rPr>
          <w:szCs w:val="22"/>
        </w:rPr>
        <w:t xml:space="preserve">. Veterināro zāļu iedarbība sākas 10-15 minūšu laikā. Nav vēlams sākt kādu procedūru un </w:t>
      </w:r>
      <w:r w:rsidR="00D02D2D" w:rsidRPr="001522C0">
        <w:rPr>
          <w:szCs w:val="22"/>
        </w:rPr>
        <w:t xml:space="preserve">ievadīt </w:t>
      </w:r>
      <w:r w:rsidRPr="001522C0">
        <w:rPr>
          <w:szCs w:val="22"/>
        </w:rPr>
        <w:t xml:space="preserve">vēl kādas citas zāles, kamēr nav sasniegta maksimālā </w:t>
      </w:r>
      <w:proofErr w:type="spellStart"/>
      <w:r w:rsidRPr="001522C0">
        <w:rPr>
          <w:szCs w:val="22"/>
        </w:rPr>
        <w:t>sedācija</w:t>
      </w:r>
      <w:proofErr w:type="spellEnd"/>
      <w:r w:rsidRPr="001522C0">
        <w:rPr>
          <w:szCs w:val="22"/>
        </w:rPr>
        <w:t>.</w:t>
      </w:r>
    </w:p>
    <w:p w14:paraId="51712C71" w14:textId="77777777" w:rsidR="00A269DD" w:rsidRDefault="00D02D2D" w:rsidP="001522C0">
      <w:pPr>
        <w:spacing w:line="240" w:lineRule="auto"/>
        <w:jc w:val="both"/>
        <w:rPr>
          <w:szCs w:val="22"/>
        </w:rPr>
      </w:pPr>
      <w:r w:rsidRPr="001522C0">
        <w:rPr>
          <w:szCs w:val="22"/>
        </w:rPr>
        <w:t>Ārstētie d</w:t>
      </w:r>
      <w:r w:rsidR="003F03C0" w:rsidRPr="001522C0">
        <w:rPr>
          <w:szCs w:val="22"/>
        </w:rPr>
        <w:t>zīvniek</w:t>
      </w:r>
      <w:r w:rsidRPr="001522C0">
        <w:rPr>
          <w:szCs w:val="22"/>
        </w:rPr>
        <w:t>i gan procedūras laikā, gan atmošanās laikā</w:t>
      </w:r>
      <w:r w:rsidRPr="001522C0" w:rsidDel="00E95EE6">
        <w:rPr>
          <w:szCs w:val="22"/>
        </w:rPr>
        <w:t xml:space="preserve"> </w:t>
      </w:r>
      <w:r w:rsidR="003F03C0" w:rsidRPr="001522C0">
        <w:rPr>
          <w:szCs w:val="22"/>
        </w:rPr>
        <w:t>jātur siltumā</w:t>
      </w:r>
      <w:r w:rsidRPr="001522C0">
        <w:rPr>
          <w:szCs w:val="22"/>
        </w:rPr>
        <w:t xml:space="preserve"> un</w:t>
      </w:r>
      <w:r w:rsidR="003F03C0" w:rsidRPr="001522C0">
        <w:rPr>
          <w:szCs w:val="22"/>
        </w:rPr>
        <w:t xml:space="preserve"> nemainīgā temperatūrā. Acu gļotādas aizsardzībai lieto</w:t>
      </w:r>
      <w:r w:rsidR="005E60D1" w:rsidRPr="001522C0">
        <w:rPr>
          <w:szCs w:val="22"/>
        </w:rPr>
        <w:t>t</w:t>
      </w:r>
      <w:r w:rsidR="003F03C0" w:rsidRPr="001522C0">
        <w:rPr>
          <w:szCs w:val="22"/>
        </w:rPr>
        <w:t xml:space="preserve"> piemērot</w:t>
      </w:r>
      <w:r w:rsidR="005E60D1" w:rsidRPr="001522C0">
        <w:rPr>
          <w:szCs w:val="22"/>
        </w:rPr>
        <w:t>u</w:t>
      </w:r>
      <w:r w:rsidR="003F03C0" w:rsidRPr="001522C0">
        <w:rPr>
          <w:szCs w:val="22"/>
        </w:rPr>
        <w:t xml:space="preserve"> </w:t>
      </w:r>
      <w:proofErr w:type="spellStart"/>
      <w:r w:rsidR="003F03C0" w:rsidRPr="001522C0">
        <w:rPr>
          <w:szCs w:val="22"/>
        </w:rPr>
        <w:t>lubrikant</w:t>
      </w:r>
      <w:r w:rsidR="00905A6A" w:rsidRPr="001522C0">
        <w:rPr>
          <w:szCs w:val="22"/>
        </w:rPr>
        <w:t>u</w:t>
      </w:r>
      <w:proofErr w:type="spellEnd"/>
      <w:r w:rsidR="003F03C0" w:rsidRPr="001522C0">
        <w:rPr>
          <w:szCs w:val="22"/>
        </w:rPr>
        <w:t>.</w:t>
      </w:r>
    </w:p>
    <w:p w14:paraId="04DF475E" w14:textId="7DC2C111" w:rsidR="003F03C0" w:rsidRPr="001522C0" w:rsidRDefault="003F03C0" w:rsidP="001522C0">
      <w:pPr>
        <w:spacing w:line="240" w:lineRule="auto"/>
        <w:jc w:val="both"/>
        <w:rPr>
          <w:szCs w:val="22"/>
        </w:rPr>
      </w:pPr>
      <w:r w:rsidRPr="001522C0">
        <w:rPr>
          <w:szCs w:val="22"/>
        </w:rPr>
        <w:t xml:space="preserve">Ja dzīvnieks ir nervozs, agresīvs vai uzbudināts, tad pirms procedūras </w:t>
      </w:r>
      <w:r w:rsidR="008248A0" w:rsidRPr="001522C0">
        <w:rPr>
          <w:szCs w:val="22"/>
        </w:rPr>
        <w:t>uz</w:t>
      </w:r>
      <w:r w:rsidRPr="001522C0">
        <w:rPr>
          <w:szCs w:val="22"/>
        </w:rPr>
        <w:t>sākšanas ļauj tam nomierināties.</w:t>
      </w:r>
    </w:p>
    <w:p w14:paraId="41325F8A" w14:textId="77777777" w:rsidR="00A269DD" w:rsidRDefault="003F03C0" w:rsidP="001522C0">
      <w:pPr>
        <w:spacing w:line="240" w:lineRule="auto"/>
        <w:jc w:val="both"/>
        <w:rPr>
          <w:szCs w:val="22"/>
        </w:rPr>
      </w:pPr>
      <w:r w:rsidRPr="001522C0">
        <w:rPr>
          <w:szCs w:val="22"/>
        </w:rPr>
        <w:t xml:space="preserve">Slimiem un novārgušiem suņiem un kaķiem pirms anestēzijas ierosināšanas un uzturēšanas var ievadīt </w:t>
      </w:r>
      <w:proofErr w:type="spellStart"/>
      <w:r w:rsidRPr="001522C0">
        <w:rPr>
          <w:szCs w:val="22"/>
        </w:rPr>
        <w:t>medetomidīnu</w:t>
      </w:r>
      <w:proofErr w:type="spellEnd"/>
      <w:r w:rsidRPr="001522C0">
        <w:rPr>
          <w:szCs w:val="22"/>
        </w:rPr>
        <w:t xml:space="preserve"> tikai pamatojoties uz riska un ieguvuma attiecības </w:t>
      </w:r>
      <w:proofErr w:type="spellStart"/>
      <w:r w:rsidR="008248A0" w:rsidRPr="001522C0">
        <w:rPr>
          <w:szCs w:val="22"/>
        </w:rPr>
        <w:t>izvērtējumu</w:t>
      </w:r>
      <w:proofErr w:type="spellEnd"/>
      <w:r w:rsidRPr="001522C0">
        <w:rPr>
          <w:szCs w:val="22"/>
        </w:rPr>
        <w:t>.</w:t>
      </w:r>
    </w:p>
    <w:p w14:paraId="2128A80F" w14:textId="77777777" w:rsidR="00A269DD" w:rsidRDefault="00D25D43" w:rsidP="001522C0">
      <w:pPr>
        <w:spacing w:line="240" w:lineRule="auto"/>
        <w:jc w:val="both"/>
        <w:rPr>
          <w:szCs w:val="22"/>
        </w:rPr>
      </w:pPr>
      <w:r w:rsidRPr="001522C0">
        <w:rPr>
          <w:szCs w:val="22"/>
        </w:rPr>
        <w:t xml:space="preserve">Ievērot piesardzību, lietojot </w:t>
      </w:r>
      <w:proofErr w:type="spellStart"/>
      <w:r w:rsidRPr="001522C0">
        <w:rPr>
          <w:szCs w:val="22"/>
        </w:rPr>
        <w:t>medetomidīnu</w:t>
      </w:r>
      <w:proofErr w:type="spellEnd"/>
      <w:r w:rsidRPr="001522C0">
        <w:rPr>
          <w:szCs w:val="22"/>
        </w:rPr>
        <w:t xml:space="preserve"> </w:t>
      </w:r>
      <w:r w:rsidR="003F03C0" w:rsidRPr="001522C0">
        <w:rPr>
          <w:szCs w:val="22"/>
        </w:rPr>
        <w:t>dzīvniek</w:t>
      </w:r>
      <w:r w:rsidRPr="001522C0">
        <w:rPr>
          <w:szCs w:val="22"/>
        </w:rPr>
        <w:t>ie</w:t>
      </w:r>
      <w:r w:rsidR="003F03C0" w:rsidRPr="001522C0">
        <w:rPr>
          <w:szCs w:val="22"/>
        </w:rPr>
        <w:t xml:space="preserve">m </w:t>
      </w:r>
      <w:r w:rsidRPr="001522C0">
        <w:rPr>
          <w:szCs w:val="22"/>
        </w:rPr>
        <w:t xml:space="preserve">ar </w:t>
      </w:r>
      <w:r w:rsidR="003F03C0" w:rsidRPr="001522C0">
        <w:rPr>
          <w:szCs w:val="22"/>
        </w:rPr>
        <w:t>sirds vai asinsvadu slimīb</w:t>
      </w:r>
      <w:r w:rsidRPr="001522C0">
        <w:rPr>
          <w:szCs w:val="22"/>
        </w:rPr>
        <w:t>ām</w:t>
      </w:r>
      <w:r w:rsidR="003F03C0" w:rsidRPr="001522C0">
        <w:rPr>
          <w:szCs w:val="22"/>
        </w:rPr>
        <w:t>, vec</w:t>
      </w:r>
      <w:r w:rsidRPr="001522C0">
        <w:rPr>
          <w:szCs w:val="22"/>
        </w:rPr>
        <w:t>iem dzīvniekiem</w:t>
      </w:r>
      <w:r w:rsidR="003F03C0" w:rsidRPr="001522C0">
        <w:rPr>
          <w:szCs w:val="22"/>
        </w:rPr>
        <w:t xml:space="preserve"> vai</w:t>
      </w:r>
      <w:r w:rsidRPr="001522C0">
        <w:rPr>
          <w:szCs w:val="22"/>
        </w:rPr>
        <w:t xml:space="preserve"> dzīvniekiem ar sliktu </w:t>
      </w:r>
      <w:r w:rsidR="003F03C0" w:rsidRPr="001522C0">
        <w:rPr>
          <w:szCs w:val="22"/>
        </w:rPr>
        <w:t>vispārēj</w:t>
      </w:r>
      <w:r w:rsidRPr="001522C0">
        <w:rPr>
          <w:szCs w:val="22"/>
        </w:rPr>
        <w:t>o</w:t>
      </w:r>
      <w:r w:rsidR="003F03C0" w:rsidRPr="001522C0">
        <w:rPr>
          <w:szCs w:val="22"/>
        </w:rPr>
        <w:t xml:space="preserve"> veselības stāvokli. Pirms lietošanas ir izvērtē</w:t>
      </w:r>
      <w:r w:rsidR="002F7EE0" w:rsidRPr="001522C0">
        <w:rPr>
          <w:szCs w:val="22"/>
        </w:rPr>
        <w:t>t</w:t>
      </w:r>
      <w:r w:rsidR="003F03C0" w:rsidRPr="001522C0">
        <w:rPr>
          <w:szCs w:val="22"/>
        </w:rPr>
        <w:t xml:space="preserve"> aknu un nieru darbīb</w:t>
      </w:r>
      <w:r w:rsidR="002F7EE0" w:rsidRPr="001522C0">
        <w:rPr>
          <w:szCs w:val="22"/>
        </w:rPr>
        <w:t>u</w:t>
      </w:r>
      <w:r w:rsidR="003F03C0" w:rsidRPr="001522C0">
        <w:rPr>
          <w:szCs w:val="22"/>
        </w:rPr>
        <w:t>.</w:t>
      </w:r>
    </w:p>
    <w:p w14:paraId="04C18F29" w14:textId="0FF37FF1" w:rsidR="003F03C0" w:rsidRPr="001522C0" w:rsidRDefault="003F03C0" w:rsidP="001522C0">
      <w:pPr>
        <w:spacing w:line="240" w:lineRule="auto"/>
        <w:jc w:val="both"/>
        <w:rPr>
          <w:szCs w:val="22"/>
        </w:rPr>
      </w:pPr>
      <w:proofErr w:type="spellStart"/>
      <w:r w:rsidRPr="001522C0">
        <w:rPr>
          <w:szCs w:val="22"/>
        </w:rPr>
        <w:t>Medetomidīns</w:t>
      </w:r>
      <w:proofErr w:type="spellEnd"/>
      <w:r w:rsidRPr="001522C0">
        <w:rPr>
          <w:szCs w:val="22"/>
        </w:rPr>
        <w:t xml:space="preserve"> var nomākt elpošanu, un tādā gadījumā var būt nepieciešama manuāla elpināšana un papildu skābekļa piegāde.</w:t>
      </w:r>
    </w:p>
    <w:p w14:paraId="109DB93E" w14:textId="2E3CC0A0" w:rsidR="003F03C0" w:rsidRPr="001522C0" w:rsidRDefault="003F03C0" w:rsidP="001522C0">
      <w:pPr>
        <w:spacing w:line="240" w:lineRule="auto"/>
        <w:jc w:val="both"/>
        <w:rPr>
          <w:szCs w:val="22"/>
        </w:rPr>
      </w:pPr>
      <w:r w:rsidRPr="001522C0">
        <w:rPr>
          <w:iCs/>
          <w:szCs w:val="22"/>
        </w:rPr>
        <w:t xml:space="preserve">Lai samazinātu atmošanās laiku pēc anestēzijas un </w:t>
      </w:r>
      <w:proofErr w:type="spellStart"/>
      <w:r w:rsidRPr="001522C0">
        <w:rPr>
          <w:iCs/>
          <w:szCs w:val="22"/>
        </w:rPr>
        <w:t>sedācijas</w:t>
      </w:r>
      <w:proofErr w:type="spellEnd"/>
      <w:r w:rsidRPr="001522C0">
        <w:rPr>
          <w:iCs/>
          <w:szCs w:val="22"/>
        </w:rPr>
        <w:t xml:space="preserve">, veterināro zāļu iedarbību var pakāpeniski atcelt, lietojot alfa-2 antagonistus, piemēram, </w:t>
      </w:r>
      <w:proofErr w:type="spellStart"/>
      <w:r w:rsidRPr="001522C0">
        <w:rPr>
          <w:iCs/>
          <w:szCs w:val="22"/>
        </w:rPr>
        <w:t>atipamezolu</w:t>
      </w:r>
      <w:proofErr w:type="spellEnd"/>
      <w:r w:rsidRPr="001522C0">
        <w:rPr>
          <w:iCs/>
          <w:szCs w:val="22"/>
        </w:rPr>
        <w:t xml:space="preserve"> vai </w:t>
      </w:r>
      <w:proofErr w:type="spellStart"/>
      <w:r w:rsidRPr="001522C0">
        <w:rPr>
          <w:iCs/>
          <w:szCs w:val="22"/>
        </w:rPr>
        <w:t>johimbīnu</w:t>
      </w:r>
      <w:proofErr w:type="spellEnd"/>
      <w:r w:rsidRPr="001522C0">
        <w:rPr>
          <w:iCs/>
          <w:szCs w:val="22"/>
        </w:rPr>
        <w:t xml:space="preserve">. </w:t>
      </w:r>
      <w:r w:rsidRPr="001522C0">
        <w:rPr>
          <w:szCs w:val="22"/>
        </w:rPr>
        <w:t xml:space="preserve">Tā kā </w:t>
      </w:r>
      <w:proofErr w:type="spellStart"/>
      <w:r w:rsidRPr="001522C0">
        <w:rPr>
          <w:szCs w:val="22"/>
        </w:rPr>
        <w:t>ketamīns</w:t>
      </w:r>
      <w:proofErr w:type="spellEnd"/>
      <w:r w:rsidRPr="001522C0">
        <w:rPr>
          <w:szCs w:val="22"/>
        </w:rPr>
        <w:t xml:space="preserve"> viens pats var izraisīt krampjus, alfa-2 antagonistus nevajadzētu </w:t>
      </w:r>
      <w:r w:rsidR="00D207C5" w:rsidRPr="001522C0">
        <w:rPr>
          <w:szCs w:val="22"/>
        </w:rPr>
        <w:t xml:space="preserve">ievadīt </w:t>
      </w:r>
      <w:r w:rsidRPr="001522C0">
        <w:rPr>
          <w:szCs w:val="22"/>
        </w:rPr>
        <w:t>ātrāk kā 30</w:t>
      </w:r>
      <w:r w:rsidR="00D207C5" w:rsidRPr="001522C0">
        <w:rPr>
          <w:szCs w:val="22"/>
        </w:rPr>
        <w:t xml:space="preserve"> – </w:t>
      </w:r>
      <w:r w:rsidRPr="001522C0">
        <w:rPr>
          <w:szCs w:val="22"/>
        </w:rPr>
        <w:t xml:space="preserve">40 minūtes pēc </w:t>
      </w:r>
      <w:proofErr w:type="spellStart"/>
      <w:r w:rsidRPr="001522C0">
        <w:rPr>
          <w:szCs w:val="22"/>
        </w:rPr>
        <w:t>ketamīna</w:t>
      </w:r>
      <w:proofErr w:type="spellEnd"/>
      <w:r w:rsidRPr="001522C0">
        <w:rPr>
          <w:szCs w:val="22"/>
        </w:rPr>
        <w:t xml:space="preserve">. </w:t>
      </w:r>
      <w:r w:rsidR="003B5662" w:rsidRPr="001522C0">
        <w:rPr>
          <w:szCs w:val="22"/>
          <w:lang w:eastAsia="en-GB"/>
        </w:rPr>
        <w:t xml:space="preserve">Norādījumus par devām skatīt </w:t>
      </w:r>
      <w:r w:rsidR="00D207C5" w:rsidRPr="001522C0">
        <w:rPr>
          <w:szCs w:val="22"/>
          <w:lang w:eastAsia="en-GB"/>
        </w:rPr>
        <w:t>apakš</w:t>
      </w:r>
      <w:r w:rsidR="003B5662" w:rsidRPr="001522C0">
        <w:rPr>
          <w:szCs w:val="22"/>
          <w:lang w:eastAsia="en-GB"/>
        </w:rPr>
        <w:t>punktā “</w:t>
      </w:r>
      <w:proofErr w:type="spellStart"/>
      <w:r w:rsidR="003B5662" w:rsidRPr="001522C0">
        <w:rPr>
          <w:szCs w:val="22"/>
          <w:lang w:eastAsia="en-GB"/>
        </w:rPr>
        <w:t>Pārdozēžana</w:t>
      </w:r>
      <w:proofErr w:type="spellEnd"/>
      <w:r w:rsidR="003B5662" w:rsidRPr="001522C0">
        <w:rPr>
          <w:szCs w:val="22"/>
          <w:lang w:eastAsia="en-GB"/>
        </w:rPr>
        <w:t>”.</w:t>
      </w:r>
    </w:p>
    <w:p w14:paraId="1C8BEC5A" w14:textId="77777777" w:rsidR="00F354C5" w:rsidRPr="001522C0" w:rsidRDefault="00F354C5" w:rsidP="001522C0">
      <w:pPr>
        <w:tabs>
          <w:tab w:val="clear" w:pos="567"/>
        </w:tabs>
        <w:spacing w:line="240" w:lineRule="auto"/>
        <w:jc w:val="both"/>
        <w:rPr>
          <w:szCs w:val="22"/>
        </w:rPr>
      </w:pPr>
    </w:p>
    <w:p w14:paraId="3EF708F2" w14:textId="444739ED" w:rsidR="00F354C5" w:rsidRPr="001522C0" w:rsidRDefault="006C78AB" w:rsidP="001522C0">
      <w:pPr>
        <w:tabs>
          <w:tab w:val="clear" w:pos="567"/>
        </w:tabs>
        <w:spacing w:line="240" w:lineRule="auto"/>
        <w:jc w:val="both"/>
        <w:rPr>
          <w:szCs w:val="22"/>
        </w:rPr>
      </w:pPr>
      <w:r w:rsidRPr="001522C0">
        <w:rPr>
          <w:szCs w:val="22"/>
          <w:u w:val="single"/>
        </w:rPr>
        <w:t>Īpaši piesardzības pasākumi, kas jāievēro personai, kura ievada veterinārās zāles dzīvniekiem</w:t>
      </w:r>
      <w:r w:rsidR="00E27F42" w:rsidRPr="001522C0">
        <w:rPr>
          <w:szCs w:val="22"/>
        </w:rPr>
        <w:t>:</w:t>
      </w:r>
    </w:p>
    <w:p w14:paraId="3CB1E786" w14:textId="440DBA7C" w:rsidR="003F03C0" w:rsidRPr="001522C0" w:rsidRDefault="003F03C0" w:rsidP="001522C0">
      <w:pPr>
        <w:spacing w:line="240" w:lineRule="auto"/>
        <w:jc w:val="both"/>
        <w:rPr>
          <w:szCs w:val="22"/>
        </w:rPr>
      </w:pPr>
      <w:r w:rsidRPr="001522C0">
        <w:rPr>
          <w:szCs w:val="22"/>
        </w:rPr>
        <w:t xml:space="preserve">Ja </w:t>
      </w:r>
      <w:r w:rsidR="00E6055E" w:rsidRPr="001522C0">
        <w:rPr>
          <w:szCs w:val="22"/>
        </w:rPr>
        <w:t>notikusi</w:t>
      </w:r>
      <w:r w:rsidRPr="001522C0">
        <w:rPr>
          <w:szCs w:val="22"/>
        </w:rPr>
        <w:t xml:space="preserve"> nejauš</w:t>
      </w:r>
      <w:r w:rsidR="00E6055E" w:rsidRPr="001522C0">
        <w:rPr>
          <w:szCs w:val="22"/>
        </w:rPr>
        <w:t>a</w:t>
      </w:r>
      <w:r w:rsidRPr="001522C0">
        <w:rPr>
          <w:szCs w:val="22"/>
        </w:rPr>
        <w:t xml:space="preserve"> </w:t>
      </w:r>
      <w:proofErr w:type="spellStart"/>
      <w:r w:rsidRPr="001522C0">
        <w:rPr>
          <w:szCs w:val="22"/>
        </w:rPr>
        <w:t>pašinj</w:t>
      </w:r>
      <w:r w:rsidR="00E6055E" w:rsidRPr="001522C0">
        <w:rPr>
          <w:szCs w:val="22"/>
        </w:rPr>
        <w:t>icēšana</w:t>
      </w:r>
      <w:proofErr w:type="spellEnd"/>
      <w:r w:rsidR="00E6055E" w:rsidRPr="001522C0">
        <w:rPr>
          <w:szCs w:val="22"/>
        </w:rPr>
        <w:t xml:space="preserve"> vai norīšana</w:t>
      </w:r>
      <w:r w:rsidRPr="001522C0">
        <w:rPr>
          <w:szCs w:val="22"/>
        </w:rPr>
        <w:t xml:space="preserve">, nekavējoties meklēt medicīnisko palīdzību un uzrādīt lietošanas instrukciju </w:t>
      </w:r>
      <w:r w:rsidR="00142A7E" w:rsidRPr="001522C0">
        <w:rPr>
          <w:szCs w:val="22"/>
        </w:rPr>
        <w:t xml:space="preserve">vai iepakojuma marķējumu </w:t>
      </w:r>
      <w:r w:rsidRPr="001522C0">
        <w:rPr>
          <w:szCs w:val="22"/>
        </w:rPr>
        <w:t xml:space="preserve">ārstam, bet NEVADĪT AUTOMAŠĪNU, jo var sākties </w:t>
      </w:r>
      <w:proofErr w:type="spellStart"/>
      <w:r w:rsidRPr="001522C0">
        <w:rPr>
          <w:szCs w:val="22"/>
        </w:rPr>
        <w:t>sedācija</w:t>
      </w:r>
      <w:proofErr w:type="spellEnd"/>
      <w:r w:rsidRPr="001522C0">
        <w:rPr>
          <w:szCs w:val="22"/>
        </w:rPr>
        <w:t xml:space="preserve"> un mainīties asinsspiediens.</w:t>
      </w:r>
    </w:p>
    <w:p w14:paraId="100BD613" w14:textId="0DF184A5" w:rsidR="003F03C0" w:rsidRPr="001522C0" w:rsidRDefault="00434797" w:rsidP="001522C0">
      <w:pPr>
        <w:spacing w:line="240" w:lineRule="auto"/>
        <w:jc w:val="both"/>
        <w:rPr>
          <w:szCs w:val="22"/>
        </w:rPr>
      </w:pPr>
      <w:r w:rsidRPr="001522C0">
        <w:rPr>
          <w:szCs w:val="22"/>
        </w:rPr>
        <w:t xml:space="preserve">Izvairīties no saskares ar </w:t>
      </w:r>
      <w:r w:rsidR="003F03C0" w:rsidRPr="001522C0">
        <w:rPr>
          <w:szCs w:val="22"/>
        </w:rPr>
        <w:t>ād</w:t>
      </w:r>
      <w:r w:rsidRPr="001522C0">
        <w:rPr>
          <w:szCs w:val="22"/>
        </w:rPr>
        <w:t>u</w:t>
      </w:r>
      <w:r w:rsidR="003F03C0" w:rsidRPr="001522C0">
        <w:rPr>
          <w:szCs w:val="22"/>
        </w:rPr>
        <w:t>, acī</w:t>
      </w:r>
      <w:r w:rsidRPr="001522C0">
        <w:rPr>
          <w:szCs w:val="22"/>
        </w:rPr>
        <w:t>m un gļotādām</w:t>
      </w:r>
      <w:r w:rsidR="003F03C0" w:rsidRPr="001522C0">
        <w:rPr>
          <w:szCs w:val="22"/>
        </w:rPr>
        <w:t xml:space="preserve">. </w:t>
      </w:r>
    </w:p>
    <w:p w14:paraId="31205AF0" w14:textId="6C08E44F" w:rsidR="003F03C0" w:rsidRPr="001522C0" w:rsidRDefault="003F03C0" w:rsidP="001522C0">
      <w:pPr>
        <w:spacing w:line="240" w:lineRule="auto"/>
        <w:jc w:val="both"/>
        <w:rPr>
          <w:szCs w:val="22"/>
        </w:rPr>
      </w:pPr>
      <w:r w:rsidRPr="001522C0">
        <w:rPr>
          <w:szCs w:val="22"/>
        </w:rPr>
        <w:t xml:space="preserve">Ja </w:t>
      </w:r>
      <w:r w:rsidR="00976638" w:rsidRPr="001522C0">
        <w:rPr>
          <w:szCs w:val="22"/>
        </w:rPr>
        <w:t>notikusi nejauša saskare ar</w:t>
      </w:r>
      <w:r w:rsidRPr="001522C0">
        <w:rPr>
          <w:szCs w:val="22"/>
        </w:rPr>
        <w:t xml:space="preserve"> ād</w:t>
      </w:r>
      <w:r w:rsidR="00976638" w:rsidRPr="001522C0">
        <w:rPr>
          <w:szCs w:val="22"/>
        </w:rPr>
        <w:t>u</w:t>
      </w:r>
      <w:r w:rsidRPr="001522C0">
        <w:rPr>
          <w:szCs w:val="22"/>
        </w:rPr>
        <w:t xml:space="preserve">, </w:t>
      </w:r>
      <w:r w:rsidR="00976638" w:rsidRPr="001522C0">
        <w:rPr>
          <w:szCs w:val="22"/>
        </w:rPr>
        <w:t>skarto</w:t>
      </w:r>
      <w:r w:rsidRPr="001522C0">
        <w:rPr>
          <w:szCs w:val="22"/>
        </w:rPr>
        <w:t xml:space="preserve"> viet</w:t>
      </w:r>
      <w:r w:rsidR="00976638" w:rsidRPr="001522C0">
        <w:rPr>
          <w:szCs w:val="22"/>
        </w:rPr>
        <w:t>u</w:t>
      </w:r>
      <w:r w:rsidRPr="001522C0">
        <w:rPr>
          <w:szCs w:val="22"/>
        </w:rPr>
        <w:t xml:space="preserve"> nekavējoties </w:t>
      </w:r>
      <w:r w:rsidR="00976638" w:rsidRPr="001522C0">
        <w:rPr>
          <w:szCs w:val="22"/>
        </w:rPr>
        <w:t xml:space="preserve">skalot </w:t>
      </w:r>
      <w:r w:rsidRPr="001522C0">
        <w:rPr>
          <w:szCs w:val="22"/>
        </w:rPr>
        <w:t>ar lielu daudzumu</w:t>
      </w:r>
      <w:r w:rsidR="00976638" w:rsidRPr="001522C0">
        <w:rPr>
          <w:szCs w:val="22"/>
        </w:rPr>
        <w:t xml:space="preserve"> ūdens</w:t>
      </w:r>
      <w:r w:rsidRPr="001522C0">
        <w:rPr>
          <w:szCs w:val="22"/>
        </w:rPr>
        <w:t>.</w:t>
      </w:r>
    </w:p>
    <w:p w14:paraId="414D8054" w14:textId="77777777" w:rsidR="003F03C0" w:rsidRPr="001522C0" w:rsidRDefault="003F03C0" w:rsidP="001522C0">
      <w:pPr>
        <w:spacing w:line="240" w:lineRule="auto"/>
        <w:jc w:val="both"/>
        <w:rPr>
          <w:szCs w:val="22"/>
        </w:rPr>
      </w:pPr>
      <w:r w:rsidRPr="001522C0">
        <w:rPr>
          <w:szCs w:val="22"/>
        </w:rPr>
        <w:t>Ja veterinārās zāles nonākušas uz apģērba, kas tieši saskaras ar ādu, tad tas ir jānovelk.</w:t>
      </w:r>
    </w:p>
    <w:p w14:paraId="5540F9DF" w14:textId="6654AD3C" w:rsidR="003F03C0" w:rsidRPr="001522C0" w:rsidRDefault="003F03C0" w:rsidP="001522C0">
      <w:pPr>
        <w:spacing w:line="240" w:lineRule="auto"/>
        <w:jc w:val="both"/>
        <w:rPr>
          <w:szCs w:val="22"/>
        </w:rPr>
      </w:pPr>
      <w:r w:rsidRPr="001522C0">
        <w:rPr>
          <w:szCs w:val="22"/>
        </w:rPr>
        <w:t xml:space="preserve">Ja </w:t>
      </w:r>
      <w:r w:rsidR="00FF4395" w:rsidRPr="001522C0">
        <w:rPr>
          <w:szCs w:val="22"/>
        </w:rPr>
        <w:t>notikusi</w:t>
      </w:r>
      <w:r w:rsidRPr="001522C0">
        <w:rPr>
          <w:szCs w:val="22"/>
        </w:rPr>
        <w:t xml:space="preserve"> nejauš</w:t>
      </w:r>
      <w:r w:rsidR="00FF4395" w:rsidRPr="001522C0">
        <w:rPr>
          <w:szCs w:val="22"/>
        </w:rPr>
        <w:t>a</w:t>
      </w:r>
      <w:r w:rsidRPr="001522C0">
        <w:rPr>
          <w:szCs w:val="22"/>
        </w:rPr>
        <w:t xml:space="preserve"> </w:t>
      </w:r>
      <w:r w:rsidR="007E0377" w:rsidRPr="001522C0">
        <w:rPr>
          <w:szCs w:val="22"/>
        </w:rPr>
        <w:t>nokļūšana</w:t>
      </w:r>
      <w:r w:rsidRPr="001522C0">
        <w:rPr>
          <w:szCs w:val="22"/>
        </w:rPr>
        <w:t xml:space="preserve"> acī</w:t>
      </w:r>
      <w:r w:rsidR="007E0377" w:rsidRPr="001522C0">
        <w:rPr>
          <w:szCs w:val="22"/>
        </w:rPr>
        <w:t>s</w:t>
      </w:r>
      <w:r w:rsidRPr="001522C0">
        <w:rPr>
          <w:szCs w:val="22"/>
        </w:rPr>
        <w:t>, skalo</w:t>
      </w:r>
      <w:r w:rsidR="007E0377" w:rsidRPr="001522C0">
        <w:rPr>
          <w:szCs w:val="22"/>
        </w:rPr>
        <w:t>t tās</w:t>
      </w:r>
      <w:r w:rsidRPr="001522C0">
        <w:rPr>
          <w:szCs w:val="22"/>
        </w:rPr>
        <w:t xml:space="preserve"> ar lielu daudzumu</w:t>
      </w:r>
      <w:r w:rsidR="007E0377" w:rsidRPr="001522C0">
        <w:rPr>
          <w:szCs w:val="22"/>
        </w:rPr>
        <w:t xml:space="preserve"> tīra ūdens</w:t>
      </w:r>
      <w:r w:rsidRPr="001522C0">
        <w:rPr>
          <w:szCs w:val="22"/>
        </w:rPr>
        <w:t xml:space="preserve">. Ja ir manāmi kādi simptomi, </w:t>
      </w:r>
      <w:r w:rsidR="009E14CA" w:rsidRPr="001522C0">
        <w:rPr>
          <w:szCs w:val="22"/>
        </w:rPr>
        <w:t>meklēt</w:t>
      </w:r>
      <w:r w:rsidRPr="001522C0">
        <w:rPr>
          <w:szCs w:val="22"/>
        </w:rPr>
        <w:t xml:space="preserve"> ārsta palīdzīb</w:t>
      </w:r>
      <w:r w:rsidR="00546593" w:rsidRPr="001522C0">
        <w:rPr>
          <w:szCs w:val="22"/>
        </w:rPr>
        <w:t>u</w:t>
      </w:r>
      <w:r w:rsidRPr="001522C0">
        <w:rPr>
          <w:szCs w:val="22"/>
        </w:rPr>
        <w:t>.</w:t>
      </w:r>
    </w:p>
    <w:p w14:paraId="38BEB44F" w14:textId="3AB5A5D3" w:rsidR="003F03C0" w:rsidRPr="001522C0" w:rsidRDefault="00103363" w:rsidP="001522C0">
      <w:pPr>
        <w:spacing w:line="240" w:lineRule="auto"/>
        <w:jc w:val="both"/>
        <w:rPr>
          <w:szCs w:val="22"/>
        </w:rPr>
      </w:pPr>
      <w:r w:rsidRPr="001522C0">
        <w:rPr>
          <w:szCs w:val="22"/>
        </w:rPr>
        <w:t xml:space="preserve">No nejaušas </w:t>
      </w:r>
      <w:proofErr w:type="spellStart"/>
      <w:r w:rsidRPr="001522C0">
        <w:rPr>
          <w:szCs w:val="22"/>
        </w:rPr>
        <w:t>pašinjicēšanas</w:t>
      </w:r>
      <w:proofErr w:type="spellEnd"/>
      <w:r w:rsidRPr="001522C0">
        <w:rPr>
          <w:szCs w:val="22"/>
        </w:rPr>
        <w:t xml:space="preserve"> īpaši</w:t>
      </w:r>
      <w:r w:rsidR="003F03C0" w:rsidRPr="001522C0">
        <w:rPr>
          <w:szCs w:val="22"/>
        </w:rPr>
        <w:t xml:space="preserve"> jāuzmanās</w:t>
      </w:r>
      <w:r w:rsidRPr="001522C0">
        <w:rPr>
          <w:szCs w:val="22"/>
        </w:rPr>
        <w:t xml:space="preserve"> grūtniecēm, kuras rīkojas ar šīm veterinārajām zālēm</w:t>
      </w:r>
      <w:r w:rsidR="003F03C0" w:rsidRPr="001522C0">
        <w:rPr>
          <w:szCs w:val="22"/>
        </w:rPr>
        <w:t>, jo nejauša zāļu iedarbība uz organismu var izraisīt dzemdes kontrakcijas un pazemināt augļa asinsspiedien</w:t>
      </w:r>
      <w:r w:rsidRPr="001522C0">
        <w:rPr>
          <w:szCs w:val="22"/>
        </w:rPr>
        <w:t>u</w:t>
      </w:r>
      <w:r w:rsidR="003F03C0" w:rsidRPr="001522C0">
        <w:rPr>
          <w:szCs w:val="22"/>
        </w:rPr>
        <w:t>.</w:t>
      </w:r>
    </w:p>
    <w:p w14:paraId="5582E08D" w14:textId="30B0B265" w:rsidR="00A14A5F" w:rsidRPr="001522C0" w:rsidRDefault="00596ECB" w:rsidP="001522C0">
      <w:pPr>
        <w:spacing w:line="240" w:lineRule="auto"/>
        <w:jc w:val="both"/>
        <w:rPr>
          <w:szCs w:val="22"/>
        </w:rPr>
      </w:pPr>
      <w:r w:rsidRPr="001522C0">
        <w:rPr>
          <w:szCs w:val="22"/>
        </w:rPr>
        <w:t>Ā</w:t>
      </w:r>
      <w:r w:rsidR="003F03C0" w:rsidRPr="001522C0">
        <w:rPr>
          <w:szCs w:val="22"/>
        </w:rPr>
        <w:t>rst</w:t>
      </w:r>
      <w:r w:rsidRPr="001522C0">
        <w:rPr>
          <w:szCs w:val="22"/>
        </w:rPr>
        <w:t>a</w:t>
      </w:r>
      <w:r w:rsidR="003F03C0" w:rsidRPr="001522C0">
        <w:rPr>
          <w:szCs w:val="22"/>
        </w:rPr>
        <w:t xml:space="preserve">m: </w:t>
      </w:r>
      <w:proofErr w:type="spellStart"/>
      <w:r w:rsidR="003F03C0" w:rsidRPr="001522C0">
        <w:rPr>
          <w:szCs w:val="22"/>
        </w:rPr>
        <w:t>medetomidīns</w:t>
      </w:r>
      <w:proofErr w:type="spellEnd"/>
      <w:r w:rsidR="003F03C0" w:rsidRPr="001522C0">
        <w:rPr>
          <w:szCs w:val="22"/>
        </w:rPr>
        <w:t xml:space="preserve"> ir alfa-2 </w:t>
      </w:r>
      <w:proofErr w:type="spellStart"/>
      <w:r w:rsidR="003F03C0" w:rsidRPr="001522C0">
        <w:rPr>
          <w:szCs w:val="22"/>
        </w:rPr>
        <w:t>adrenoreceptoru</w:t>
      </w:r>
      <w:proofErr w:type="spellEnd"/>
      <w:r w:rsidR="003F03C0" w:rsidRPr="001522C0">
        <w:rPr>
          <w:szCs w:val="22"/>
        </w:rPr>
        <w:t xml:space="preserve"> agonists – klīniskie simptomi pēc absorbcijas var ietvert </w:t>
      </w:r>
      <w:proofErr w:type="spellStart"/>
      <w:r w:rsidR="003F03C0" w:rsidRPr="001522C0">
        <w:rPr>
          <w:szCs w:val="22"/>
        </w:rPr>
        <w:t>sedāciju</w:t>
      </w:r>
      <w:proofErr w:type="spellEnd"/>
      <w:r w:rsidR="003F03C0" w:rsidRPr="001522C0">
        <w:rPr>
          <w:szCs w:val="22"/>
        </w:rPr>
        <w:t xml:space="preserve"> (atkarīga no devas), elpošanas vājināšanos, bradikardiju, hipotensiju, sausumu mutē un </w:t>
      </w:r>
      <w:proofErr w:type="spellStart"/>
      <w:r w:rsidR="003F03C0" w:rsidRPr="001522C0">
        <w:rPr>
          <w:szCs w:val="22"/>
        </w:rPr>
        <w:t>hiperglikēmiju</w:t>
      </w:r>
      <w:proofErr w:type="spellEnd"/>
      <w:r w:rsidR="003F03C0" w:rsidRPr="001522C0">
        <w:rPr>
          <w:szCs w:val="22"/>
        </w:rPr>
        <w:t>. Ir ziņ</w:t>
      </w:r>
      <w:r w:rsidR="00A14A5F" w:rsidRPr="001522C0">
        <w:rPr>
          <w:szCs w:val="22"/>
        </w:rPr>
        <w:t>ots</w:t>
      </w:r>
      <w:r w:rsidR="003F03C0" w:rsidRPr="001522C0">
        <w:rPr>
          <w:szCs w:val="22"/>
        </w:rPr>
        <w:t xml:space="preserve"> arī par </w:t>
      </w:r>
      <w:proofErr w:type="spellStart"/>
      <w:r w:rsidR="003F03C0" w:rsidRPr="001522C0">
        <w:rPr>
          <w:szCs w:val="22"/>
        </w:rPr>
        <w:t>ventrikulāras</w:t>
      </w:r>
      <w:proofErr w:type="spellEnd"/>
      <w:r w:rsidR="003F03C0" w:rsidRPr="001522C0">
        <w:rPr>
          <w:szCs w:val="22"/>
        </w:rPr>
        <w:t xml:space="preserve"> aritmijas gadījumiem. </w:t>
      </w:r>
      <w:r w:rsidR="00A14A5F" w:rsidRPr="001522C0">
        <w:rPr>
          <w:szCs w:val="22"/>
        </w:rPr>
        <w:t xml:space="preserve">Elpošanas un </w:t>
      </w:r>
      <w:proofErr w:type="spellStart"/>
      <w:r w:rsidR="00A14A5F" w:rsidRPr="001522C0">
        <w:rPr>
          <w:szCs w:val="22"/>
        </w:rPr>
        <w:t>hemodinamiskie</w:t>
      </w:r>
      <w:proofErr w:type="spellEnd"/>
      <w:r w:rsidR="00A14A5F" w:rsidRPr="001522C0">
        <w:rPr>
          <w:szCs w:val="22"/>
        </w:rPr>
        <w:t xml:space="preserve"> simptomi jāārstē simptomātiski.</w:t>
      </w:r>
    </w:p>
    <w:p w14:paraId="65807CCA" w14:textId="77777777" w:rsidR="005B1FD0" w:rsidRPr="001522C0" w:rsidRDefault="005B1FD0" w:rsidP="001522C0">
      <w:pPr>
        <w:spacing w:line="240" w:lineRule="auto"/>
        <w:jc w:val="both"/>
        <w:rPr>
          <w:szCs w:val="22"/>
        </w:rPr>
      </w:pPr>
    </w:p>
    <w:p w14:paraId="0D404F1E" w14:textId="3E38028A" w:rsidR="005B1FD0" w:rsidRPr="001522C0" w:rsidRDefault="006C78AB" w:rsidP="001522C0">
      <w:pPr>
        <w:tabs>
          <w:tab w:val="clear" w:pos="567"/>
        </w:tabs>
        <w:spacing w:line="240" w:lineRule="auto"/>
        <w:jc w:val="both"/>
        <w:rPr>
          <w:szCs w:val="22"/>
        </w:rPr>
      </w:pPr>
      <w:r w:rsidRPr="001522C0">
        <w:rPr>
          <w:szCs w:val="22"/>
          <w:u w:val="single"/>
        </w:rPr>
        <w:t>Grūsnība un laktācija</w:t>
      </w:r>
      <w:r w:rsidRPr="001522C0">
        <w:t>:</w:t>
      </w:r>
    </w:p>
    <w:p w14:paraId="74CDB92B" w14:textId="704806B9" w:rsidR="003F03C0" w:rsidRPr="001522C0" w:rsidRDefault="003F03C0" w:rsidP="001522C0">
      <w:pPr>
        <w:spacing w:line="240" w:lineRule="auto"/>
        <w:jc w:val="both"/>
        <w:rPr>
          <w:szCs w:val="22"/>
        </w:rPr>
      </w:pPr>
      <w:r w:rsidRPr="001522C0">
        <w:rPr>
          <w:szCs w:val="22"/>
        </w:rPr>
        <w:t xml:space="preserve">Nav </w:t>
      </w:r>
      <w:r w:rsidR="00124E6D" w:rsidRPr="001522C0">
        <w:rPr>
          <w:szCs w:val="22"/>
        </w:rPr>
        <w:t xml:space="preserve">pierādīts šo </w:t>
      </w:r>
      <w:r w:rsidRPr="001522C0">
        <w:rPr>
          <w:szCs w:val="22"/>
        </w:rPr>
        <w:t>veterināro zāļu drošum</w:t>
      </w:r>
      <w:r w:rsidR="00124E6D" w:rsidRPr="001522C0">
        <w:rPr>
          <w:szCs w:val="22"/>
        </w:rPr>
        <w:t>s</w:t>
      </w:r>
      <w:r w:rsidRPr="001522C0">
        <w:rPr>
          <w:szCs w:val="22"/>
        </w:rPr>
        <w:t xml:space="preserve"> grūsnības un laktācijas laikā.</w:t>
      </w:r>
    </w:p>
    <w:p w14:paraId="2C1C9CAA" w14:textId="77777777" w:rsidR="00124E6D" w:rsidRPr="001522C0" w:rsidRDefault="00124E6D" w:rsidP="001522C0">
      <w:pPr>
        <w:pStyle w:val="BodyText"/>
        <w:rPr>
          <w:szCs w:val="22"/>
        </w:rPr>
      </w:pPr>
      <w:r w:rsidRPr="001522C0">
        <w:rPr>
          <w:szCs w:val="22"/>
        </w:rPr>
        <w:t>Nelietot grūsnības un laktācijas laikā.</w:t>
      </w:r>
    </w:p>
    <w:p w14:paraId="62B3EB5C" w14:textId="77777777" w:rsidR="003257BA" w:rsidRPr="001522C0" w:rsidRDefault="003257BA" w:rsidP="001522C0">
      <w:pPr>
        <w:tabs>
          <w:tab w:val="clear" w:pos="567"/>
        </w:tabs>
        <w:spacing w:line="240" w:lineRule="auto"/>
        <w:jc w:val="both"/>
        <w:rPr>
          <w:szCs w:val="22"/>
          <w:u w:val="single"/>
        </w:rPr>
      </w:pPr>
    </w:p>
    <w:p w14:paraId="0D530E7B" w14:textId="77777777" w:rsidR="003830CB" w:rsidRPr="001522C0" w:rsidRDefault="003830CB" w:rsidP="001522C0">
      <w:pPr>
        <w:tabs>
          <w:tab w:val="clear" w:pos="567"/>
        </w:tabs>
        <w:spacing w:line="240" w:lineRule="auto"/>
        <w:jc w:val="both"/>
        <w:rPr>
          <w:szCs w:val="22"/>
          <w:u w:val="single"/>
        </w:rPr>
      </w:pPr>
      <w:r w:rsidRPr="001522C0">
        <w:rPr>
          <w:szCs w:val="22"/>
          <w:u w:val="single"/>
        </w:rPr>
        <w:br w:type="page"/>
      </w:r>
    </w:p>
    <w:p w14:paraId="46A61ACC" w14:textId="0EEBF643" w:rsidR="005B1FD0" w:rsidRPr="001522C0" w:rsidRDefault="006C78AB" w:rsidP="001522C0">
      <w:pPr>
        <w:tabs>
          <w:tab w:val="clear" w:pos="567"/>
        </w:tabs>
        <w:spacing w:line="240" w:lineRule="auto"/>
        <w:jc w:val="both"/>
        <w:rPr>
          <w:szCs w:val="22"/>
        </w:rPr>
      </w:pPr>
      <w:r w:rsidRPr="001522C0">
        <w:rPr>
          <w:szCs w:val="22"/>
          <w:u w:val="single"/>
        </w:rPr>
        <w:t>Mijiedarbība ar citām zālēm un citi mijiedarbības veidi</w:t>
      </w:r>
      <w:r w:rsidRPr="001522C0">
        <w:rPr>
          <w:szCs w:val="22"/>
        </w:rPr>
        <w:t>:</w:t>
      </w:r>
    </w:p>
    <w:p w14:paraId="4631C8AE" w14:textId="77777777" w:rsidR="00A269DD" w:rsidRDefault="003F03C0" w:rsidP="001522C0">
      <w:pPr>
        <w:numPr>
          <w:ilvl w:val="12"/>
          <w:numId w:val="0"/>
        </w:numPr>
        <w:tabs>
          <w:tab w:val="left" w:pos="-1440"/>
          <w:tab w:val="left" w:pos="-720"/>
        </w:tabs>
        <w:spacing w:line="240" w:lineRule="auto"/>
        <w:jc w:val="both"/>
        <w:rPr>
          <w:szCs w:val="22"/>
        </w:rPr>
      </w:pPr>
      <w:r w:rsidRPr="001522C0">
        <w:rPr>
          <w:szCs w:val="22"/>
        </w:rPr>
        <w:t xml:space="preserve">Jāņem vērā, ka šo veterināro zāļu lietošana kopā ar citiem centrālās nervu sistēmas </w:t>
      </w:r>
      <w:proofErr w:type="spellStart"/>
      <w:r w:rsidRPr="001522C0">
        <w:rPr>
          <w:szCs w:val="22"/>
        </w:rPr>
        <w:t>depresantiem</w:t>
      </w:r>
      <w:proofErr w:type="spellEnd"/>
      <w:r w:rsidRPr="001522C0">
        <w:rPr>
          <w:szCs w:val="22"/>
        </w:rPr>
        <w:t xml:space="preserve"> var pastiprināt to iedarbību. </w:t>
      </w:r>
      <w:r w:rsidR="00114E54" w:rsidRPr="001522C0">
        <w:rPr>
          <w:szCs w:val="22"/>
        </w:rPr>
        <w:t>Jāveic atbilstoša d</w:t>
      </w:r>
      <w:r w:rsidRPr="001522C0">
        <w:rPr>
          <w:szCs w:val="22"/>
        </w:rPr>
        <w:t>ev</w:t>
      </w:r>
      <w:r w:rsidR="00114E54" w:rsidRPr="001522C0">
        <w:rPr>
          <w:szCs w:val="22"/>
        </w:rPr>
        <w:t>u pielāgošana</w:t>
      </w:r>
      <w:r w:rsidRPr="001522C0">
        <w:rPr>
          <w:szCs w:val="22"/>
        </w:rPr>
        <w:t>.</w:t>
      </w:r>
    </w:p>
    <w:p w14:paraId="5FEF491C" w14:textId="77777777" w:rsidR="00A269DD" w:rsidRDefault="003F03C0" w:rsidP="001522C0">
      <w:pPr>
        <w:numPr>
          <w:ilvl w:val="12"/>
          <w:numId w:val="0"/>
        </w:numPr>
        <w:tabs>
          <w:tab w:val="left" w:pos="-1440"/>
          <w:tab w:val="left" w:pos="-720"/>
        </w:tabs>
        <w:spacing w:line="240" w:lineRule="auto"/>
        <w:jc w:val="both"/>
        <w:rPr>
          <w:szCs w:val="22"/>
        </w:rPr>
      </w:pPr>
      <w:proofErr w:type="spellStart"/>
      <w:r w:rsidRPr="001522C0">
        <w:rPr>
          <w:szCs w:val="22"/>
        </w:rPr>
        <w:t>Medetomidīnam</w:t>
      </w:r>
      <w:proofErr w:type="spellEnd"/>
      <w:r w:rsidRPr="001522C0">
        <w:rPr>
          <w:szCs w:val="22"/>
        </w:rPr>
        <w:t xml:space="preserve"> piemīt izteikta spēja samazināt anestēzijas līdzekļu nepieciešamo daudzumu. Skatīt arī </w:t>
      </w:r>
      <w:r w:rsidR="008A1F9E" w:rsidRPr="001522C0">
        <w:rPr>
          <w:szCs w:val="22"/>
        </w:rPr>
        <w:t>šī punkta otro daļu</w:t>
      </w:r>
      <w:r w:rsidRPr="001522C0">
        <w:rPr>
          <w:szCs w:val="22"/>
        </w:rPr>
        <w:t>.</w:t>
      </w:r>
    </w:p>
    <w:p w14:paraId="6E4DE7E8" w14:textId="79D4B1E7" w:rsidR="003F03C0" w:rsidRPr="001522C0" w:rsidRDefault="003F03C0" w:rsidP="001522C0">
      <w:pPr>
        <w:numPr>
          <w:ilvl w:val="12"/>
          <w:numId w:val="0"/>
        </w:numPr>
        <w:tabs>
          <w:tab w:val="left" w:pos="-1440"/>
          <w:tab w:val="left" w:pos="-720"/>
        </w:tabs>
        <w:spacing w:line="240" w:lineRule="auto"/>
        <w:jc w:val="both"/>
        <w:rPr>
          <w:szCs w:val="22"/>
        </w:rPr>
      </w:pPr>
      <w:proofErr w:type="spellStart"/>
      <w:r w:rsidRPr="001522C0">
        <w:rPr>
          <w:szCs w:val="22"/>
        </w:rPr>
        <w:t>Medetomidīna</w:t>
      </w:r>
      <w:proofErr w:type="spellEnd"/>
      <w:r w:rsidRPr="001522C0">
        <w:rPr>
          <w:szCs w:val="22"/>
        </w:rPr>
        <w:t xml:space="preserve"> iedarbība var tikt samazināta</w:t>
      </w:r>
      <w:r w:rsidR="00D34487" w:rsidRPr="001522C0">
        <w:rPr>
          <w:szCs w:val="22"/>
        </w:rPr>
        <w:t xml:space="preserve"> ar</w:t>
      </w:r>
      <w:r w:rsidRPr="001522C0">
        <w:rPr>
          <w:szCs w:val="22"/>
        </w:rPr>
        <w:t xml:space="preserve"> </w:t>
      </w:r>
      <w:proofErr w:type="spellStart"/>
      <w:r w:rsidRPr="001522C0">
        <w:rPr>
          <w:szCs w:val="22"/>
        </w:rPr>
        <w:t>atipamezolu</w:t>
      </w:r>
      <w:proofErr w:type="spellEnd"/>
      <w:r w:rsidRPr="001522C0">
        <w:rPr>
          <w:szCs w:val="22"/>
        </w:rPr>
        <w:t xml:space="preserve"> vai </w:t>
      </w:r>
      <w:proofErr w:type="spellStart"/>
      <w:r w:rsidRPr="001522C0">
        <w:rPr>
          <w:szCs w:val="22"/>
        </w:rPr>
        <w:t>johimbīnu</w:t>
      </w:r>
      <w:proofErr w:type="spellEnd"/>
      <w:r w:rsidRPr="001522C0">
        <w:rPr>
          <w:szCs w:val="22"/>
        </w:rPr>
        <w:t>. Skatīt arī šī apakšpunkta nākamo rindkopu!</w:t>
      </w:r>
    </w:p>
    <w:p w14:paraId="6D5EDE3F" w14:textId="77777777" w:rsidR="005B1FD0" w:rsidRPr="001522C0" w:rsidRDefault="005B1FD0" w:rsidP="001522C0">
      <w:pPr>
        <w:tabs>
          <w:tab w:val="clear" w:pos="567"/>
        </w:tabs>
        <w:spacing w:line="240" w:lineRule="auto"/>
        <w:jc w:val="both"/>
        <w:rPr>
          <w:szCs w:val="22"/>
        </w:rPr>
      </w:pPr>
    </w:p>
    <w:p w14:paraId="6B81046E" w14:textId="01304A14" w:rsidR="005B1FD0" w:rsidRPr="001522C0" w:rsidRDefault="006C78AB" w:rsidP="001522C0">
      <w:pPr>
        <w:tabs>
          <w:tab w:val="clear" w:pos="567"/>
        </w:tabs>
        <w:spacing w:line="240" w:lineRule="auto"/>
        <w:jc w:val="both"/>
        <w:rPr>
          <w:szCs w:val="22"/>
        </w:rPr>
      </w:pPr>
      <w:r w:rsidRPr="001522C0">
        <w:rPr>
          <w:szCs w:val="22"/>
          <w:u w:val="single"/>
        </w:rPr>
        <w:t>Pārdozēšana</w:t>
      </w:r>
      <w:r w:rsidRPr="001522C0">
        <w:t>:</w:t>
      </w:r>
    </w:p>
    <w:p w14:paraId="47C6354E" w14:textId="77777777" w:rsidR="00A269DD" w:rsidRDefault="003F03C0" w:rsidP="001522C0">
      <w:pPr>
        <w:spacing w:line="240" w:lineRule="auto"/>
        <w:jc w:val="both"/>
        <w:rPr>
          <w:szCs w:val="22"/>
        </w:rPr>
      </w:pPr>
      <w:r w:rsidRPr="001522C0">
        <w:rPr>
          <w:szCs w:val="22"/>
        </w:rPr>
        <w:t xml:space="preserve">Pārdozēšanas galvenā pazīme ir ieilgusi anestēzija vai </w:t>
      </w:r>
      <w:proofErr w:type="spellStart"/>
      <w:r w:rsidRPr="001522C0">
        <w:rPr>
          <w:szCs w:val="22"/>
        </w:rPr>
        <w:t>sedācija</w:t>
      </w:r>
      <w:proofErr w:type="spellEnd"/>
      <w:r w:rsidRPr="001522C0">
        <w:rPr>
          <w:szCs w:val="22"/>
        </w:rPr>
        <w:t xml:space="preserve">. Dažkārt var novērot ietekmi uz sirdsdarbību un elpošanu. Lai novērstu pārdozēšanas ietekmi uz sirdsdarbību un elpošanu, ieteicams ievadīt alfa-2 antagonistu, piemēram, </w:t>
      </w:r>
      <w:proofErr w:type="spellStart"/>
      <w:r w:rsidRPr="001522C0">
        <w:rPr>
          <w:szCs w:val="22"/>
        </w:rPr>
        <w:t>atipamezolu</w:t>
      </w:r>
      <w:proofErr w:type="spellEnd"/>
      <w:r w:rsidRPr="001522C0">
        <w:rPr>
          <w:szCs w:val="22"/>
        </w:rPr>
        <w:t xml:space="preserve"> vai </w:t>
      </w:r>
      <w:proofErr w:type="spellStart"/>
      <w:r w:rsidRPr="001522C0">
        <w:rPr>
          <w:szCs w:val="22"/>
        </w:rPr>
        <w:t>johimbīnu</w:t>
      </w:r>
      <w:proofErr w:type="spellEnd"/>
      <w:r w:rsidRPr="001522C0">
        <w:rPr>
          <w:szCs w:val="22"/>
        </w:rPr>
        <w:t xml:space="preserve">, ja ir zināms, ka </w:t>
      </w:r>
      <w:proofErr w:type="spellStart"/>
      <w:r w:rsidRPr="001522C0">
        <w:rPr>
          <w:szCs w:val="22"/>
        </w:rPr>
        <w:t>sedācijas</w:t>
      </w:r>
      <w:proofErr w:type="spellEnd"/>
      <w:r w:rsidRPr="001522C0">
        <w:rPr>
          <w:szCs w:val="22"/>
        </w:rPr>
        <w:t xml:space="preserve"> mazināšana nekaitēs </w:t>
      </w:r>
      <w:r w:rsidR="00D34487" w:rsidRPr="001522C0">
        <w:rPr>
          <w:szCs w:val="22"/>
        </w:rPr>
        <w:t xml:space="preserve">pacientam </w:t>
      </w:r>
      <w:r w:rsidRPr="001522C0">
        <w:rPr>
          <w:szCs w:val="22"/>
        </w:rPr>
        <w:t>(</w:t>
      </w:r>
      <w:proofErr w:type="spellStart"/>
      <w:r w:rsidRPr="001522C0">
        <w:rPr>
          <w:szCs w:val="22"/>
        </w:rPr>
        <w:t>atipamezols</w:t>
      </w:r>
      <w:proofErr w:type="spellEnd"/>
      <w:r w:rsidRPr="001522C0">
        <w:rPr>
          <w:szCs w:val="22"/>
        </w:rPr>
        <w:t xml:space="preserve"> nemazina </w:t>
      </w:r>
      <w:proofErr w:type="spellStart"/>
      <w:r w:rsidRPr="001522C0">
        <w:rPr>
          <w:szCs w:val="22"/>
        </w:rPr>
        <w:t>ketamīna</w:t>
      </w:r>
      <w:proofErr w:type="spellEnd"/>
      <w:r w:rsidRPr="001522C0">
        <w:rPr>
          <w:szCs w:val="22"/>
        </w:rPr>
        <w:t xml:space="preserve"> iedarbību, un tas var izraisīt lēkmes suņiem un krampjus kaķiem, ja to lieto vienu pašu). Alfa-2 antagonistus nevajadzētu ievadīt ātrāk kā 30</w:t>
      </w:r>
      <w:r w:rsidR="00D34487" w:rsidRPr="001522C0">
        <w:rPr>
          <w:szCs w:val="22"/>
        </w:rPr>
        <w:t xml:space="preserve"> – </w:t>
      </w:r>
      <w:r w:rsidRPr="001522C0">
        <w:rPr>
          <w:szCs w:val="22"/>
        </w:rPr>
        <w:t xml:space="preserve">40 minūtes pēc </w:t>
      </w:r>
      <w:proofErr w:type="spellStart"/>
      <w:r w:rsidRPr="001522C0">
        <w:rPr>
          <w:szCs w:val="22"/>
        </w:rPr>
        <w:t>ketamīna</w:t>
      </w:r>
      <w:proofErr w:type="spellEnd"/>
      <w:r w:rsidRPr="001522C0">
        <w:rPr>
          <w:szCs w:val="22"/>
        </w:rPr>
        <w:t xml:space="preserve"> lietošanas.</w:t>
      </w:r>
    </w:p>
    <w:p w14:paraId="122EC6C9" w14:textId="19F7D19F" w:rsidR="003F03C0" w:rsidRPr="001522C0" w:rsidRDefault="003F03C0" w:rsidP="001522C0">
      <w:pPr>
        <w:spacing w:line="240" w:lineRule="auto"/>
        <w:jc w:val="both"/>
        <w:rPr>
          <w:strike/>
          <w:szCs w:val="22"/>
        </w:rPr>
      </w:pPr>
      <w:r w:rsidRPr="001522C0">
        <w:rPr>
          <w:szCs w:val="22"/>
        </w:rPr>
        <w:t xml:space="preserve">Suņiem lietot 5 mg/ml </w:t>
      </w:r>
      <w:proofErr w:type="spellStart"/>
      <w:r w:rsidRPr="001522C0">
        <w:rPr>
          <w:szCs w:val="22"/>
        </w:rPr>
        <w:t>atipamezola</w:t>
      </w:r>
      <w:proofErr w:type="spellEnd"/>
      <w:r w:rsidRPr="001522C0">
        <w:rPr>
          <w:szCs w:val="22"/>
        </w:rPr>
        <w:t xml:space="preserve"> </w:t>
      </w:r>
      <w:proofErr w:type="spellStart"/>
      <w:r w:rsidRPr="001522C0">
        <w:rPr>
          <w:szCs w:val="22"/>
        </w:rPr>
        <w:t>hidrohlorīda</w:t>
      </w:r>
      <w:proofErr w:type="spellEnd"/>
      <w:r w:rsidRPr="001522C0">
        <w:rPr>
          <w:szCs w:val="22"/>
        </w:rPr>
        <w:t xml:space="preserve"> intramuskulāri </w:t>
      </w:r>
      <w:r w:rsidR="00D34487" w:rsidRPr="001522C0">
        <w:rPr>
          <w:szCs w:val="22"/>
        </w:rPr>
        <w:t xml:space="preserve">tādā pašā daudzumā kādā tika lietotas šīs </w:t>
      </w:r>
      <w:r w:rsidRPr="001522C0">
        <w:rPr>
          <w:szCs w:val="22"/>
        </w:rPr>
        <w:t xml:space="preserve">veterinārās zāles, bet kaķim – divreiz mazāku daudzumu. Suņiem </w:t>
      </w:r>
      <w:r w:rsidR="00D34487" w:rsidRPr="001522C0">
        <w:rPr>
          <w:szCs w:val="22"/>
        </w:rPr>
        <w:t xml:space="preserve">nepieciešamā </w:t>
      </w:r>
      <w:proofErr w:type="spellStart"/>
      <w:r w:rsidRPr="001522C0">
        <w:rPr>
          <w:szCs w:val="22"/>
        </w:rPr>
        <w:t>atipamezola</w:t>
      </w:r>
      <w:proofErr w:type="spellEnd"/>
      <w:r w:rsidRPr="001522C0">
        <w:rPr>
          <w:szCs w:val="22"/>
        </w:rPr>
        <w:t xml:space="preserve"> </w:t>
      </w:r>
      <w:proofErr w:type="spellStart"/>
      <w:r w:rsidRPr="001522C0">
        <w:rPr>
          <w:szCs w:val="22"/>
        </w:rPr>
        <w:t>hidrohlorīda</w:t>
      </w:r>
      <w:proofErr w:type="spellEnd"/>
      <w:r w:rsidRPr="001522C0">
        <w:rPr>
          <w:szCs w:val="22"/>
        </w:rPr>
        <w:t xml:space="preserve"> deva atbilst </w:t>
      </w:r>
      <w:r w:rsidR="00D34487" w:rsidRPr="001522C0">
        <w:rPr>
          <w:szCs w:val="22"/>
        </w:rPr>
        <w:t xml:space="preserve">5 reizes </w:t>
      </w:r>
      <w:r w:rsidRPr="001522C0">
        <w:rPr>
          <w:szCs w:val="22"/>
        </w:rPr>
        <w:t xml:space="preserve">lielākai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devai (miligramos), kura ir ievadīta pirms tam, bet kaķiem – </w:t>
      </w:r>
      <w:r w:rsidR="00D34487" w:rsidRPr="001522C0">
        <w:rPr>
          <w:szCs w:val="22"/>
        </w:rPr>
        <w:t xml:space="preserve">2,5 </w:t>
      </w:r>
      <w:r w:rsidRPr="001522C0">
        <w:rPr>
          <w:szCs w:val="22"/>
        </w:rPr>
        <w:t xml:space="preserve">reizes lielākai devai. </w:t>
      </w:r>
    </w:p>
    <w:p w14:paraId="278CD27B" w14:textId="0C9C1689" w:rsidR="003F03C0" w:rsidRPr="001522C0" w:rsidRDefault="003F03C0" w:rsidP="001522C0">
      <w:pPr>
        <w:spacing w:line="240" w:lineRule="auto"/>
        <w:jc w:val="both"/>
        <w:rPr>
          <w:szCs w:val="22"/>
        </w:rPr>
      </w:pPr>
      <w:r w:rsidRPr="001522C0">
        <w:rPr>
          <w:szCs w:val="22"/>
        </w:rPr>
        <w:t xml:space="preserve">Ja ir </w:t>
      </w:r>
      <w:r w:rsidR="00D34487" w:rsidRPr="001522C0">
        <w:rPr>
          <w:szCs w:val="22"/>
        </w:rPr>
        <w:t xml:space="preserve">nepieciešams </w:t>
      </w:r>
      <w:r w:rsidRPr="001522C0">
        <w:rPr>
          <w:szCs w:val="22"/>
        </w:rPr>
        <w:t>novēr</w:t>
      </w:r>
      <w:r w:rsidR="00D34487" w:rsidRPr="001522C0">
        <w:rPr>
          <w:szCs w:val="22"/>
        </w:rPr>
        <w:t>st</w:t>
      </w:r>
      <w:r w:rsidRPr="001522C0">
        <w:rPr>
          <w:szCs w:val="22"/>
        </w:rPr>
        <w:t xml:space="preserve"> bradikardij</w:t>
      </w:r>
      <w:r w:rsidR="00D34487" w:rsidRPr="001522C0">
        <w:rPr>
          <w:szCs w:val="22"/>
        </w:rPr>
        <w:t>u</w:t>
      </w:r>
      <w:r w:rsidRPr="001522C0">
        <w:rPr>
          <w:szCs w:val="22"/>
        </w:rPr>
        <w:t xml:space="preserve">, bet jāturpina </w:t>
      </w:r>
      <w:proofErr w:type="spellStart"/>
      <w:r w:rsidRPr="001522C0">
        <w:rPr>
          <w:szCs w:val="22"/>
        </w:rPr>
        <w:t>sedācija</w:t>
      </w:r>
      <w:proofErr w:type="spellEnd"/>
      <w:r w:rsidRPr="001522C0">
        <w:rPr>
          <w:szCs w:val="22"/>
        </w:rPr>
        <w:t>, tad var lietot atropīnu.</w:t>
      </w:r>
    </w:p>
    <w:p w14:paraId="60737AC5" w14:textId="249C65D2" w:rsidR="003F03C0" w:rsidRPr="001522C0" w:rsidRDefault="003F03C0" w:rsidP="001522C0">
      <w:pPr>
        <w:spacing w:line="240" w:lineRule="auto"/>
        <w:jc w:val="both"/>
        <w:rPr>
          <w:szCs w:val="22"/>
        </w:rPr>
      </w:pPr>
    </w:p>
    <w:p w14:paraId="1EFAF904" w14:textId="7422DB9F" w:rsidR="006B529D" w:rsidRPr="001522C0" w:rsidRDefault="006B529D" w:rsidP="001522C0">
      <w:pPr>
        <w:spacing w:line="240" w:lineRule="auto"/>
        <w:jc w:val="both"/>
        <w:rPr>
          <w:szCs w:val="22"/>
        </w:rPr>
      </w:pPr>
      <w:r w:rsidRPr="001522C0">
        <w:rPr>
          <w:szCs w:val="22"/>
          <w:u w:val="single"/>
        </w:rPr>
        <w:t>Īpaši lietošanas ierobežojumi un īpaši lietošanas nosacījumi:</w:t>
      </w:r>
    </w:p>
    <w:p w14:paraId="2F2223DA" w14:textId="77777777" w:rsidR="000C2286" w:rsidRPr="001522C0" w:rsidRDefault="000C2286" w:rsidP="001522C0">
      <w:pPr>
        <w:jc w:val="both"/>
        <w:rPr>
          <w:szCs w:val="22"/>
        </w:rPr>
      </w:pPr>
      <w:r w:rsidRPr="001522C0">
        <w:rPr>
          <w:szCs w:val="22"/>
        </w:rPr>
        <w:t>Drīkst ievadīt tikai praktizējošs veterinārārsts.</w:t>
      </w:r>
    </w:p>
    <w:p w14:paraId="4E560601" w14:textId="77777777" w:rsidR="006B529D" w:rsidRPr="001522C0" w:rsidRDefault="006B529D" w:rsidP="001522C0">
      <w:pPr>
        <w:spacing w:line="240" w:lineRule="auto"/>
        <w:jc w:val="both"/>
        <w:rPr>
          <w:szCs w:val="22"/>
        </w:rPr>
      </w:pPr>
    </w:p>
    <w:p w14:paraId="6DCFF90A" w14:textId="2C82B099" w:rsidR="005B1FD0" w:rsidRPr="001522C0" w:rsidRDefault="006C78AB" w:rsidP="001522C0">
      <w:pPr>
        <w:tabs>
          <w:tab w:val="clear" w:pos="567"/>
        </w:tabs>
        <w:spacing w:line="240" w:lineRule="auto"/>
        <w:jc w:val="both"/>
        <w:rPr>
          <w:szCs w:val="22"/>
        </w:rPr>
      </w:pPr>
      <w:r w:rsidRPr="001522C0">
        <w:rPr>
          <w:szCs w:val="22"/>
          <w:u w:val="single"/>
        </w:rPr>
        <w:t>Būtiska nesaderība</w:t>
      </w:r>
      <w:r w:rsidRPr="001522C0">
        <w:t>:</w:t>
      </w:r>
    </w:p>
    <w:p w14:paraId="76B47292" w14:textId="6D0CFBC7" w:rsidR="003F03C0" w:rsidRPr="001522C0" w:rsidRDefault="003F03C0" w:rsidP="001522C0">
      <w:pPr>
        <w:spacing w:line="240" w:lineRule="auto"/>
        <w:jc w:val="both"/>
        <w:rPr>
          <w:szCs w:val="22"/>
        </w:rPr>
      </w:pPr>
      <w:r w:rsidRPr="001522C0">
        <w:rPr>
          <w:szCs w:val="22"/>
        </w:rPr>
        <w:t xml:space="preserve">Tā kā nav veikti saderības pētījumi, </w:t>
      </w:r>
      <w:r w:rsidR="0063345E" w:rsidRPr="001522C0">
        <w:rPr>
          <w:szCs w:val="22"/>
        </w:rPr>
        <w:t xml:space="preserve">nelietot </w:t>
      </w:r>
      <w:r w:rsidRPr="001522C0">
        <w:rPr>
          <w:szCs w:val="22"/>
        </w:rPr>
        <w:t>šīs veterinārās zāles maisī</w:t>
      </w:r>
      <w:r w:rsidR="0063345E" w:rsidRPr="001522C0">
        <w:rPr>
          <w:szCs w:val="22"/>
        </w:rPr>
        <w:t>jumā</w:t>
      </w:r>
      <w:r w:rsidRPr="001522C0">
        <w:rPr>
          <w:szCs w:val="22"/>
        </w:rPr>
        <w:t xml:space="preserve"> ar citām veterinārajām zālēm.</w:t>
      </w:r>
    </w:p>
    <w:p w14:paraId="5E91E446" w14:textId="77777777" w:rsidR="005B1FD0" w:rsidRPr="001522C0" w:rsidRDefault="005B1FD0" w:rsidP="001522C0">
      <w:pPr>
        <w:tabs>
          <w:tab w:val="clear" w:pos="567"/>
        </w:tabs>
        <w:spacing w:line="240" w:lineRule="auto"/>
        <w:jc w:val="both"/>
        <w:rPr>
          <w:szCs w:val="22"/>
        </w:rPr>
      </w:pPr>
    </w:p>
    <w:p w14:paraId="1DEF4426" w14:textId="77777777" w:rsidR="00C114FF" w:rsidRPr="001522C0" w:rsidRDefault="00C114FF" w:rsidP="001522C0">
      <w:pPr>
        <w:tabs>
          <w:tab w:val="clear" w:pos="567"/>
        </w:tabs>
        <w:spacing w:line="240" w:lineRule="auto"/>
        <w:jc w:val="both"/>
        <w:rPr>
          <w:szCs w:val="22"/>
        </w:rPr>
      </w:pPr>
    </w:p>
    <w:p w14:paraId="7F161CCC" w14:textId="69652B59" w:rsidR="00C114FF" w:rsidRPr="001522C0" w:rsidRDefault="006C78AB" w:rsidP="001522C0">
      <w:pPr>
        <w:pStyle w:val="Style1"/>
        <w:jc w:val="both"/>
      </w:pPr>
      <w:r w:rsidRPr="001522C0">
        <w:rPr>
          <w:highlight w:val="lightGray"/>
        </w:rPr>
        <w:t>7.</w:t>
      </w:r>
      <w:r w:rsidR="007318FE" w:rsidRPr="001522C0">
        <w:tab/>
      </w:r>
      <w:r w:rsidR="0095776D" w:rsidRPr="001522C0">
        <w:t>B</w:t>
      </w:r>
      <w:r w:rsidRPr="001522C0">
        <w:t>lakusparādības</w:t>
      </w:r>
    </w:p>
    <w:p w14:paraId="0E5BCAC1" w14:textId="77777777" w:rsidR="00C114FF" w:rsidRPr="001522C0" w:rsidRDefault="00C114FF" w:rsidP="001522C0">
      <w:pPr>
        <w:tabs>
          <w:tab w:val="clear" w:pos="567"/>
        </w:tabs>
        <w:spacing w:line="240" w:lineRule="auto"/>
        <w:jc w:val="both"/>
        <w:rPr>
          <w:iCs/>
          <w:szCs w:val="22"/>
        </w:rPr>
      </w:pPr>
    </w:p>
    <w:p w14:paraId="52CEDF16" w14:textId="3B5CCABE" w:rsidR="00F078C3" w:rsidRPr="001522C0" w:rsidRDefault="00F078C3" w:rsidP="001522C0">
      <w:pPr>
        <w:pStyle w:val="Style1"/>
        <w:jc w:val="both"/>
      </w:pPr>
      <w:r w:rsidRPr="001522C0">
        <w:rPr>
          <w:b w:val="0"/>
          <w:bCs/>
        </w:rPr>
        <w:t>Suņi un kaķi</w:t>
      </w:r>
      <w:r w:rsidR="00207ABA" w:rsidRPr="001522C0">
        <w:rPr>
          <w:b w:val="0"/>
          <w:bCs/>
        </w:rPr>
        <w:t>:</w:t>
      </w:r>
    </w:p>
    <w:p w14:paraId="3B6C47ED" w14:textId="77777777" w:rsidR="00003FB5" w:rsidRPr="001522C0" w:rsidRDefault="00003FB5" w:rsidP="001522C0">
      <w:pPr>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27A83" w:rsidRPr="001522C0" w14:paraId="3BE3A277" w14:textId="77777777" w:rsidTr="006E7D52">
        <w:tc>
          <w:tcPr>
            <w:tcW w:w="2500" w:type="pct"/>
          </w:tcPr>
          <w:p w14:paraId="70E78CB2" w14:textId="77777777" w:rsidR="00B56C14" w:rsidRPr="001522C0" w:rsidRDefault="00B56C14" w:rsidP="001522C0">
            <w:pPr>
              <w:spacing w:before="60" w:after="60"/>
              <w:jc w:val="both"/>
              <w:rPr>
                <w:szCs w:val="22"/>
              </w:rPr>
            </w:pPr>
            <w:r w:rsidRPr="001522C0">
              <w:t>Reti</w:t>
            </w:r>
          </w:p>
          <w:p w14:paraId="56D08285" w14:textId="7E0D75D5" w:rsidR="007B1FE0" w:rsidRPr="001522C0" w:rsidRDefault="00B56C14" w:rsidP="001522C0">
            <w:pPr>
              <w:spacing w:before="60" w:after="60"/>
              <w:jc w:val="both"/>
              <w:rPr>
                <w:szCs w:val="22"/>
              </w:rPr>
            </w:pPr>
            <w:r w:rsidRPr="001522C0">
              <w:t>(1 līdz 10 dzīvniekiem/10 000 ārstētajiem dzīvniekiem):</w:t>
            </w:r>
          </w:p>
        </w:tc>
        <w:tc>
          <w:tcPr>
            <w:tcW w:w="2500" w:type="pct"/>
          </w:tcPr>
          <w:p w14:paraId="182C053B" w14:textId="3A55E9A0" w:rsidR="007B1FE0" w:rsidRPr="001522C0" w:rsidRDefault="00734A7F" w:rsidP="001522C0">
            <w:pPr>
              <w:spacing w:before="60" w:after="60"/>
              <w:jc w:val="both"/>
              <w:rPr>
                <w:iCs/>
                <w:szCs w:val="22"/>
              </w:rPr>
            </w:pPr>
            <w:r w:rsidRPr="001522C0">
              <w:rPr>
                <w:iCs/>
                <w:szCs w:val="22"/>
              </w:rPr>
              <w:t>Plaušu tūska</w:t>
            </w:r>
          </w:p>
        </w:tc>
      </w:tr>
      <w:tr w:rsidR="00027A83" w:rsidRPr="001522C0" w14:paraId="548E7E07" w14:textId="77777777" w:rsidTr="006E7D52">
        <w:tc>
          <w:tcPr>
            <w:tcW w:w="2500" w:type="pct"/>
          </w:tcPr>
          <w:p w14:paraId="5B18BBCC" w14:textId="77777777" w:rsidR="007B1FE0" w:rsidRPr="001522C0" w:rsidRDefault="007B1FE0" w:rsidP="001522C0">
            <w:pPr>
              <w:spacing w:before="60" w:after="60"/>
              <w:jc w:val="both"/>
              <w:rPr>
                <w:szCs w:val="22"/>
              </w:rPr>
            </w:pPr>
            <w:r w:rsidRPr="001522C0">
              <w:t>Ļoti reti</w:t>
            </w:r>
          </w:p>
          <w:p w14:paraId="5EE95ED8" w14:textId="77777777" w:rsidR="007B1FE0" w:rsidRPr="001522C0" w:rsidRDefault="007B1FE0" w:rsidP="001522C0">
            <w:pPr>
              <w:spacing w:before="60" w:after="60"/>
              <w:jc w:val="both"/>
              <w:rPr>
                <w:szCs w:val="22"/>
              </w:rPr>
            </w:pPr>
            <w:r w:rsidRPr="001522C0">
              <w:t>(&lt;1 dzīvniekam/10 000 ārstētajiem dzīvniekiem, tostarp atsevišķi ziņojumi):</w:t>
            </w:r>
          </w:p>
        </w:tc>
        <w:tc>
          <w:tcPr>
            <w:tcW w:w="2500" w:type="pct"/>
          </w:tcPr>
          <w:p w14:paraId="33CB1132" w14:textId="25328B7E" w:rsidR="007844E8" w:rsidRPr="001522C0" w:rsidRDefault="007844E8" w:rsidP="001522C0">
            <w:pPr>
              <w:spacing w:before="60" w:after="60"/>
              <w:jc w:val="both"/>
              <w:rPr>
                <w:iCs/>
                <w:szCs w:val="22"/>
              </w:rPr>
            </w:pPr>
            <w:r w:rsidRPr="001522C0">
              <w:rPr>
                <w:iCs/>
                <w:szCs w:val="22"/>
              </w:rPr>
              <w:t xml:space="preserve">Bradikardija, 1. pakāpes </w:t>
            </w:r>
            <w:proofErr w:type="spellStart"/>
            <w:r w:rsidRPr="001522C0">
              <w:rPr>
                <w:iCs/>
                <w:szCs w:val="22"/>
              </w:rPr>
              <w:t>atrioventrikulāra</w:t>
            </w:r>
            <w:proofErr w:type="spellEnd"/>
            <w:r w:rsidRPr="001522C0">
              <w:rPr>
                <w:iCs/>
                <w:szCs w:val="22"/>
              </w:rPr>
              <w:t xml:space="preserve"> blokāde, 2. pakāpes </w:t>
            </w:r>
            <w:proofErr w:type="spellStart"/>
            <w:r w:rsidRPr="001522C0">
              <w:rPr>
                <w:iCs/>
                <w:szCs w:val="22"/>
              </w:rPr>
              <w:t>atrioventrikulāra</w:t>
            </w:r>
            <w:proofErr w:type="spellEnd"/>
            <w:r w:rsidRPr="001522C0">
              <w:rPr>
                <w:iCs/>
                <w:szCs w:val="22"/>
              </w:rPr>
              <w:t xml:space="preserve"> blokāde, </w:t>
            </w:r>
            <w:proofErr w:type="spellStart"/>
            <w:r w:rsidRPr="001522C0">
              <w:rPr>
                <w:iCs/>
                <w:szCs w:val="22"/>
              </w:rPr>
              <w:t>ekstrasistolija</w:t>
            </w:r>
            <w:proofErr w:type="spellEnd"/>
            <w:r w:rsidRPr="001522C0">
              <w:rPr>
                <w:iCs/>
                <w:szCs w:val="22"/>
              </w:rPr>
              <w:t xml:space="preserve">, hipertensija </w:t>
            </w:r>
            <w:r w:rsidRPr="001522C0">
              <w:rPr>
                <w:iCs/>
                <w:szCs w:val="22"/>
                <w:vertAlign w:val="superscript"/>
              </w:rPr>
              <w:t>a</w:t>
            </w:r>
            <w:r w:rsidRPr="001522C0">
              <w:rPr>
                <w:iCs/>
                <w:szCs w:val="22"/>
              </w:rPr>
              <w:t xml:space="preserve">, samazināta sirds </w:t>
            </w:r>
            <w:proofErr w:type="spellStart"/>
            <w:r w:rsidRPr="001522C0">
              <w:rPr>
                <w:iCs/>
                <w:szCs w:val="22"/>
              </w:rPr>
              <w:t>izsviede</w:t>
            </w:r>
            <w:proofErr w:type="spellEnd"/>
            <w:r w:rsidRPr="001522C0">
              <w:rPr>
                <w:iCs/>
                <w:szCs w:val="22"/>
              </w:rPr>
              <w:t xml:space="preserve">, asinsrites sistēmas nomākums </w:t>
            </w:r>
            <w:r w:rsidRPr="001522C0">
              <w:rPr>
                <w:iCs/>
                <w:szCs w:val="22"/>
                <w:vertAlign w:val="superscript"/>
              </w:rPr>
              <w:t>b</w:t>
            </w:r>
          </w:p>
          <w:p w14:paraId="105F7C77" w14:textId="64EF53E3" w:rsidR="007844E8" w:rsidRPr="001522C0" w:rsidRDefault="00D0244B" w:rsidP="001522C0">
            <w:pPr>
              <w:spacing w:before="60" w:after="60"/>
              <w:jc w:val="both"/>
              <w:rPr>
                <w:iCs/>
                <w:szCs w:val="22"/>
              </w:rPr>
            </w:pPr>
            <w:r w:rsidRPr="001522C0">
              <w:rPr>
                <w:iCs/>
                <w:szCs w:val="22"/>
              </w:rPr>
              <w:t>E</w:t>
            </w:r>
            <w:r w:rsidR="007844E8" w:rsidRPr="001522C0">
              <w:rPr>
                <w:iCs/>
                <w:szCs w:val="22"/>
              </w:rPr>
              <w:t xml:space="preserve">lpošanas nomākums </w:t>
            </w:r>
            <w:r w:rsidR="007844E8" w:rsidRPr="001522C0">
              <w:rPr>
                <w:iCs/>
                <w:szCs w:val="22"/>
                <w:vertAlign w:val="superscript"/>
              </w:rPr>
              <w:t>b</w:t>
            </w:r>
          </w:p>
          <w:p w14:paraId="3A3697C7" w14:textId="50CBCA45" w:rsidR="007844E8" w:rsidRPr="001522C0" w:rsidRDefault="00D0244B" w:rsidP="001522C0">
            <w:pPr>
              <w:spacing w:before="60" w:after="60"/>
              <w:jc w:val="both"/>
              <w:rPr>
                <w:iCs/>
                <w:szCs w:val="22"/>
              </w:rPr>
            </w:pPr>
            <w:r w:rsidRPr="001522C0">
              <w:rPr>
                <w:iCs/>
                <w:szCs w:val="22"/>
              </w:rPr>
              <w:t>C</w:t>
            </w:r>
            <w:r w:rsidR="007844E8" w:rsidRPr="001522C0">
              <w:rPr>
                <w:iCs/>
                <w:szCs w:val="22"/>
              </w:rPr>
              <w:t xml:space="preserve">ianoze, </w:t>
            </w:r>
            <w:proofErr w:type="spellStart"/>
            <w:r w:rsidR="007844E8" w:rsidRPr="001522C0">
              <w:rPr>
                <w:iCs/>
                <w:szCs w:val="22"/>
              </w:rPr>
              <w:t>hipotermija</w:t>
            </w:r>
            <w:proofErr w:type="spellEnd"/>
          </w:p>
          <w:p w14:paraId="5B69901F" w14:textId="351B98AD" w:rsidR="007844E8" w:rsidRPr="001522C0" w:rsidRDefault="00D0244B" w:rsidP="001522C0">
            <w:pPr>
              <w:spacing w:before="60" w:after="60"/>
              <w:jc w:val="both"/>
              <w:rPr>
                <w:iCs/>
                <w:szCs w:val="22"/>
              </w:rPr>
            </w:pPr>
            <w:r w:rsidRPr="001522C0">
              <w:rPr>
                <w:iCs/>
                <w:szCs w:val="22"/>
              </w:rPr>
              <w:t>V</w:t>
            </w:r>
            <w:r w:rsidR="007844E8" w:rsidRPr="001522C0">
              <w:rPr>
                <w:iCs/>
                <w:szCs w:val="22"/>
              </w:rPr>
              <w:t xml:space="preserve">emšana </w:t>
            </w:r>
            <w:r w:rsidR="007844E8" w:rsidRPr="001522C0">
              <w:rPr>
                <w:iCs/>
                <w:szCs w:val="22"/>
                <w:vertAlign w:val="superscript"/>
              </w:rPr>
              <w:t>c</w:t>
            </w:r>
            <w:r w:rsidR="007844E8" w:rsidRPr="001522C0">
              <w:rPr>
                <w:iCs/>
                <w:szCs w:val="22"/>
              </w:rPr>
              <w:t>,</w:t>
            </w:r>
          </w:p>
          <w:p w14:paraId="7BCAE580" w14:textId="7EBCF5FE" w:rsidR="007844E8" w:rsidRPr="001522C0" w:rsidRDefault="00D0244B" w:rsidP="001522C0">
            <w:pPr>
              <w:spacing w:before="60" w:after="60"/>
              <w:jc w:val="both"/>
              <w:rPr>
                <w:iCs/>
                <w:szCs w:val="22"/>
              </w:rPr>
            </w:pPr>
            <w:r w:rsidRPr="001522C0">
              <w:rPr>
                <w:iCs/>
                <w:szCs w:val="22"/>
              </w:rPr>
              <w:t>P</w:t>
            </w:r>
            <w:r w:rsidR="007844E8" w:rsidRPr="001522C0">
              <w:rPr>
                <w:iCs/>
                <w:szCs w:val="22"/>
              </w:rPr>
              <w:t>astiprināta jutība pret skaņu, muskuļu trīce,</w:t>
            </w:r>
          </w:p>
          <w:p w14:paraId="31D36373" w14:textId="3236069D" w:rsidR="007844E8" w:rsidRPr="001522C0" w:rsidRDefault="00D0244B" w:rsidP="001522C0">
            <w:pPr>
              <w:spacing w:before="60" w:after="60"/>
              <w:jc w:val="both"/>
              <w:rPr>
                <w:iCs/>
                <w:szCs w:val="22"/>
              </w:rPr>
            </w:pPr>
            <w:proofErr w:type="spellStart"/>
            <w:r w:rsidRPr="001522C0">
              <w:rPr>
                <w:iCs/>
                <w:szCs w:val="22"/>
              </w:rPr>
              <w:t>P</w:t>
            </w:r>
            <w:r w:rsidR="007844E8" w:rsidRPr="001522C0">
              <w:rPr>
                <w:iCs/>
                <w:szCs w:val="22"/>
              </w:rPr>
              <w:t>oliūrija</w:t>
            </w:r>
            <w:proofErr w:type="spellEnd"/>
            <w:r w:rsidR="007844E8" w:rsidRPr="001522C0">
              <w:rPr>
                <w:iCs/>
                <w:szCs w:val="22"/>
              </w:rPr>
              <w:t>,</w:t>
            </w:r>
          </w:p>
          <w:p w14:paraId="159B07AD" w14:textId="5DA879E5" w:rsidR="007844E8" w:rsidRPr="001522C0" w:rsidRDefault="00D0244B" w:rsidP="001522C0">
            <w:pPr>
              <w:spacing w:before="60" w:after="60"/>
              <w:jc w:val="both"/>
              <w:rPr>
                <w:iCs/>
                <w:szCs w:val="22"/>
              </w:rPr>
            </w:pPr>
            <w:proofErr w:type="spellStart"/>
            <w:r w:rsidRPr="001522C0">
              <w:rPr>
                <w:iCs/>
                <w:szCs w:val="22"/>
              </w:rPr>
              <w:t>H</w:t>
            </w:r>
            <w:r w:rsidR="007844E8" w:rsidRPr="001522C0">
              <w:rPr>
                <w:iCs/>
                <w:szCs w:val="22"/>
              </w:rPr>
              <w:t>iperglikēmija</w:t>
            </w:r>
            <w:proofErr w:type="spellEnd"/>
            <w:r w:rsidR="007844E8" w:rsidRPr="001522C0">
              <w:rPr>
                <w:iCs/>
                <w:szCs w:val="22"/>
              </w:rPr>
              <w:t xml:space="preserve"> </w:t>
            </w:r>
            <w:r w:rsidR="007844E8" w:rsidRPr="001522C0">
              <w:rPr>
                <w:iCs/>
                <w:szCs w:val="22"/>
                <w:vertAlign w:val="superscript"/>
              </w:rPr>
              <w:t>d</w:t>
            </w:r>
            <w:r w:rsidR="007844E8" w:rsidRPr="001522C0">
              <w:rPr>
                <w:iCs/>
                <w:szCs w:val="22"/>
              </w:rPr>
              <w:t>,</w:t>
            </w:r>
          </w:p>
          <w:p w14:paraId="39E8673A" w14:textId="23591D43" w:rsidR="007B1FE0" w:rsidRPr="001522C0" w:rsidRDefault="00D0244B" w:rsidP="001522C0">
            <w:pPr>
              <w:spacing w:before="60" w:after="60"/>
              <w:jc w:val="both"/>
              <w:rPr>
                <w:iCs/>
                <w:szCs w:val="22"/>
              </w:rPr>
            </w:pPr>
            <w:r w:rsidRPr="001522C0">
              <w:rPr>
                <w:iCs/>
                <w:szCs w:val="22"/>
              </w:rPr>
              <w:t>S</w:t>
            </w:r>
            <w:r w:rsidR="007844E8" w:rsidRPr="001522C0">
              <w:rPr>
                <w:iCs/>
                <w:szCs w:val="22"/>
              </w:rPr>
              <w:t>āpes injekcijas vietā</w:t>
            </w:r>
          </w:p>
        </w:tc>
      </w:tr>
      <w:tr w:rsidR="00027A83" w:rsidRPr="001522C0" w14:paraId="58F04B5D" w14:textId="77777777" w:rsidTr="006E7D52">
        <w:tc>
          <w:tcPr>
            <w:tcW w:w="2500" w:type="pct"/>
          </w:tcPr>
          <w:p w14:paraId="78FB1345" w14:textId="60F0D134" w:rsidR="007B1FE0" w:rsidRPr="001522C0" w:rsidRDefault="007844E8" w:rsidP="001522C0">
            <w:pPr>
              <w:spacing w:before="60" w:after="60"/>
              <w:jc w:val="both"/>
              <w:rPr>
                <w:highlight w:val="yellow"/>
              </w:rPr>
            </w:pPr>
            <w:r w:rsidRPr="001522C0">
              <w:t>Biežums nav noteikts (nevar noteikt pēc pieejamiem datiem):</w:t>
            </w:r>
          </w:p>
        </w:tc>
        <w:tc>
          <w:tcPr>
            <w:tcW w:w="2500" w:type="pct"/>
          </w:tcPr>
          <w:p w14:paraId="531F331B" w14:textId="3A3CB108" w:rsidR="007B1FE0" w:rsidRPr="001522C0" w:rsidRDefault="007844E8" w:rsidP="001522C0">
            <w:pPr>
              <w:spacing w:before="60" w:after="60"/>
              <w:jc w:val="both"/>
              <w:rPr>
                <w:iCs/>
                <w:szCs w:val="22"/>
              </w:rPr>
            </w:pPr>
            <w:r w:rsidRPr="001522C0">
              <w:rPr>
                <w:iCs/>
                <w:szCs w:val="22"/>
              </w:rPr>
              <w:t>Koronārās artērijas vazokonstrikcija</w:t>
            </w:r>
          </w:p>
        </w:tc>
      </w:tr>
    </w:tbl>
    <w:p w14:paraId="66B99368" w14:textId="7E28C650" w:rsidR="00C114FF" w:rsidRPr="001522C0" w:rsidRDefault="00C114FF" w:rsidP="001522C0">
      <w:pPr>
        <w:tabs>
          <w:tab w:val="clear" w:pos="567"/>
        </w:tabs>
        <w:spacing w:line="240" w:lineRule="auto"/>
        <w:jc w:val="both"/>
        <w:rPr>
          <w:iCs/>
          <w:szCs w:val="22"/>
        </w:rPr>
      </w:pPr>
    </w:p>
    <w:p w14:paraId="1BBED8DE" w14:textId="2CC4495D" w:rsidR="003D24C3" w:rsidRPr="001522C0" w:rsidRDefault="003D24C3" w:rsidP="001522C0">
      <w:pPr>
        <w:tabs>
          <w:tab w:val="clear" w:pos="567"/>
        </w:tabs>
        <w:spacing w:before="80" w:line="240" w:lineRule="exact"/>
        <w:jc w:val="both"/>
        <w:rPr>
          <w:szCs w:val="22"/>
        </w:rPr>
      </w:pPr>
      <w:r w:rsidRPr="001522C0">
        <w:rPr>
          <w:szCs w:val="22"/>
          <w:vertAlign w:val="superscript"/>
        </w:rPr>
        <w:t>a</w:t>
      </w:r>
      <w:r w:rsidRPr="001522C0">
        <w:rPr>
          <w:szCs w:val="22"/>
        </w:rPr>
        <w:t xml:space="preserve"> Asinsspiediens pēc veterināro zāļu lietošanas sākumā paaugstinās, bet pēc tam </w:t>
      </w:r>
      <w:r w:rsidR="00AE2746" w:rsidRPr="001522C0">
        <w:rPr>
          <w:szCs w:val="22"/>
        </w:rPr>
        <w:t>normalizējas</w:t>
      </w:r>
      <w:r w:rsidRPr="001522C0">
        <w:rPr>
          <w:szCs w:val="22"/>
        </w:rPr>
        <w:t xml:space="preserve"> vai arī nedaudz pazeminās.</w:t>
      </w:r>
    </w:p>
    <w:p w14:paraId="039270E1" w14:textId="77777777" w:rsidR="003D24C3" w:rsidRPr="001522C0" w:rsidRDefault="003D24C3" w:rsidP="001522C0">
      <w:pPr>
        <w:tabs>
          <w:tab w:val="clear" w:pos="567"/>
        </w:tabs>
        <w:spacing w:before="80" w:line="240" w:lineRule="exact"/>
        <w:jc w:val="both"/>
        <w:rPr>
          <w:szCs w:val="22"/>
        </w:rPr>
      </w:pPr>
      <w:r w:rsidRPr="001522C0">
        <w:rPr>
          <w:szCs w:val="22"/>
          <w:vertAlign w:val="superscript"/>
        </w:rPr>
        <w:t>b</w:t>
      </w:r>
      <w:r w:rsidRPr="001522C0">
        <w:rPr>
          <w:szCs w:val="22"/>
        </w:rPr>
        <w:t xml:space="preserve"> Var būt nepieciešama manuāla elpināšana un skābekļa papildu piegāde. Atropīns var paātrināt sirdsdarbību.</w:t>
      </w:r>
    </w:p>
    <w:p w14:paraId="24010C01" w14:textId="013F4D34" w:rsidR="003D24C3" w:rsidRPr="001522C0" w:rsidRDefault="003D24C3" w:rsidP="001522C0">
      <w:pPr>
        <w:tabs>
          <w:tab w:val="clear" w:pos="567"/>
        </w:tabs>
        <w:spacing w:before="80" w:line="240" w:lineRule="exact"/>
        <w:jc w:val="both"/>
        <w:rPr>
          <w:szCs w:val="22"/>
        </w:rPr>
      </w:pPr>
      <w:r w:rsidRPr="001522C0">
        <w:rPr>
          <w:szCs w:val="22"/>
          <w:vertAlign w:val="superscript"/>
        </w:rPr>
        <w:t>c</w:t>
      </w:r>
      <w:r w:rsidRPr="001522C0">
        <w:rPr>
          <w:szCs w:val="22"/>
        </w:rPr>
        <w:t xml:space="preserve"> Dažiem suņiem un vairumam kaķu 5</w:t>
      </w:r>
      <w:r w:rsidR="00AE2746" w:rsidRPr="001522C0">
        <w:rPr>
          <w:szCs w:val="22"/>
        </w:rPr>
        <w:t xml:space="preserve"> – </w:t>
      </w:r>
      <w:r w:rsidRPr="001522C0">
        <w:rPr>
          <w:szCs w:val="22"/>
        </w:rPr>
        <w:t>10 minūtes pēc injekcijas, kaķiem arī atmošanās laikā.</w:t>
      </w:r>
    </w:p>
    <w:p w14:paraId="573658E8" w14:textId="77777777" w:rsidR="003D24C3" w:rsidRPr="001522C0" w:rsidRDefault="003D24C3" w:rsidP="001522C0">
      <w:pPr>
        <w:tabs>
          <w:tab w:val="clear" w:pos="567"/>
        </w:tabs>
        <w:spacing w:before="80" w:line="240" w:lineRule="exact"/>
        <w:jc w:val="both"/>
        <w:rPr>
          <w:szCs w:val="22"/>
        </w:rPr>
      </w:pPr>
      <w:r w:rsidRPr="001522C0">
        <w:rPr>
          <w:szCs w:val="22"/>
          <w:vertAlign w:val="superscript"/>
        </w:rPr>
        <w:t>d</w:t>
      </w:r>
      <w:r w:rsidRPr="001522C0">
        <w:rPr>
          <w:szCs w:val="22"/>
        </w:rPr>
        <w:t xml:space="preserve"> Atgriezeniska, insulīna sekrēcijas nomākuma dēļ.</w:t>
      </w:r>
    </w:p>
    <w:p w14:paraId="5AFD8E40" w14:textId="77777777" w:rsidR="003D24C3" w:rsidRPr="001522C0" w:rsidRDefault="003D24C3" w:rsidP="001522C0">
      <w:pPr>
        <w:tabs>
          <w:tab w:val="clear" w:pos="567"/>
        </w:tabs>
        <w:spacing w:line="240" w:lineRule="auto"/>
        <w:jc w:val="both"/>
        <w:rPr>
          <w:szCs w:val="22"/>
        </w:rPr>
      </w:pPr>
    </w:p>
    <w:p w14:paraId="4C472283" w14:textId="77777777" w:rsidR="003D24C3" w:rsidRPr="001522C0" w:rsidRDefault="003D24C3" w:rsidP="001522C0">
      <w:pPr>
        <w:tabs>
          <w:tab w:val="clear" w:pos="567"/>
        </w:tabs>
        <w:spacing w:line="240" w:lineRule="auto"/>
        <w:jc w:val="both"/>
        <w:rPr>
          <w:szCs w:val="22"/>
        </w:rPr>
      </w:pPr>
      <w:r w:rsidRPr="001522C0">
        <w:rPr>
          <w:szCs w:val="22"/>
        </w:rPr>
        <w:t>Suņiem ar ķermeņa svaru mazāku par 10 kg iepriekš minētās blakusparādības var būt sastopamas biežāk.</w:t>
      </w:r>
    </w:p>
    <w:p w14:paraId="1A94E903" w14:textId="77777777" w:rsidR="003D24C3" w:rsidRPr="001522C0" w:rsidRDefault="003D24C3" w:rsidP="001522C0">
      <w:pPr>
        <w:tabs>
          <w:tab w:val="clear" w:pos="567"/>
        </w:tabs>
        <w:spacing w:line="240" w:lineRule="auto"/>
        <w:jc w:val="both"/>
        <w:rPr>
          <w:iCs/>
          <w:szCs w:val="22"/>
        </w:rPr>
      </w:pPr>
    </w:p>
    <w:p w14:paraId="4FB0F49F" w14:textId="74818440" w:rsidR="00EC0D4F" w:rsidRPr="001522C0" w:rsidRDefault="00EC0D4F" w:rsidP="001522C0">
      <w:pPr>
        <w:jc w:val="both"/>
      </w:pPr>
      <w:r w:rsidRPr="001522C0">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00CD3442" w:rsidRPr="001522C0">
        <w:t>https://</w:t>
      </w:r>
      <w:hyperlink r:id="rId18" w:history="1">
        <w:r w:rsidR="00CD3442" w:rsidRPr="001522C0">
          <w:rPr>
            <w:rStyle w:val="Hyperlink"/>
          </w:rPr>
          <w:t>www.pvd.gov.lv</w:t>
        </w:r>
      </w:hyperlink>
    </w:p>
    <w:p w14:paraId="7858DEB6" w14:textId="3E07AE1E" w:rsidR="00F520FE" w:rsidRPr="001522C0" w:rsidRDefault="00F520FE" w:rsidP="001522C0">
      <w:pPr>
        <w:jc w:val="both"/>
      </w:pPr>
    </w:p>
    <w:p w14:paraId="2B5E1F0F" w14:textId="77777777" w:rsidR="00F520FE" w:rsidRPr="001522C0" w:rsidRDefault="00F520FE" w:rsidP="001522C0">
      <w:pPr>
        <w:tabs>
          <w:tab w:val="clear" w:pos="567"/>
        </w:tabs>
        <w:spacing w:line="240" w:lineRule="auto"/>
        <w:jc w:val="both"/>
        <w:rPr>
          <w:iCs/>
          <w:szCs w:val="22"/>
        </w:rPr>
      </w:pPr>
    </w:p>
    <w:p w14:paraId="54DA3A58" w14:textId="49CA7DC3" w:rsidR="00C114FF" w:rsidRPr="001522C0" w:rsidRDefault="006C78AB" w:rsidP="001522C0">
      <w:pPr>
        <w:pStyle w:val="Style1"/>
        <w:jc w:val="both"/>
      </w:pPr>
      <w:r w:rsidRPr="001522C0">
        <w:rPr>
          <w:highlight w:val="lightGray"/>
        </w:rPr>
        <w:t>8.</w:t>
      </w:r>
      <w:r w:rsidRPr="001522C0">
        <w:tab/>
        <w:t xml:space="preserve">Deva </w:t>
      </w:r>
      <w:r w:rsidR="00263C1F" w:rsidRPr="001522C0">
        <w:t>katrai</w:t>
      </w:r>
      <w:r w:rsidRPr="001522C0">
        <w:t xml:space="preserve"> dzīvnieku suga</w:t>
      </w:r>
      <w:r w:rsidR="00263C1F" w:rsidRPr="001522C0">
        <w:t>i</w:t>
      </w:r>
      <w:r w:rsidRPr="001522C0">
        <w:t xml:space="preserve">, </w:t>
      </w:r>
      <w:r w:rsidR="00385347" w:rsidRPr="001522C0">
        <w:t xml:space="preserve">lietošanas </w:t>
      </w:r>
      <w:r w:rsidR="00692200" w:rsidRPr="001522C0">
        <w:t xml:space="preserve">veids </w:t>
      </w:r>
      <w:r w:rsidRPr="001522C0">
        <w:t>un metode</w:t>
      </w:r>
    </w:p>
    <w:p w14:paraId="52FD2F23" w14:textId="77777777" w:rsidR="00C114FF" w:rsidRPr="001522C0" w:rsidRDefault="00C114FF" w:rsidP="001522C0">
      <w:pPr>
        <w:tabs>
          <w:tab w:val="clear" w:pos="567"/>
        </w:tabs>
        <w:spacing w:line="240" w:lineRule="auto"/>
        <w:jc w:val="both"/>
        <w:rPr>
          <w:szCs w:val="22"/>
        </w:rPr>
      </w:pPr>
    </w:p>
    <w:p w14:paraId="187011BD" w14:textId="6D61B229" w:rsidR="00003FB5" w:rsidRPr="001522C0" w:rsidRDefault="00003FB5" w:rsidP="001522C0">
      <w:pPr>
        <w:spacing w:line="240" w:lineRule="auto"/>
        <w:jc w:val="both"/>
        <w:rPr>
          <w:iCs/>
          <w:szCs w:val="22"/>
        </w:rPr>
      </w:pPr>
      <w:r w:rsidRPr="001522C0">
        <w:rPr>
          <w:iCs/>
          <w:szCs w:val="22"/>
        </w:rPr>
        <w:t>Suņi: intramuskulār</w:t>
      </w:r>
      <w:r w:rsidR="0091195C" w:rsidRPr="001522C0">
        <w:rPr>
          <w:iCs/>
          <w:szCs w:val="22"/>
        </w:rPr>
        <w:t>ai</w:t>
      </w:r>
      <w:r w:rsidRPr="001522C0">
        <w:rPr>
          <w:iCs/>
          <w:szCs w:val="22"/>
        </w:rPr>
        <w:t xml:space="preserve"> vai intravenoz</w:t>
      </w:r>
      <w:r w:rsidR="0091195C" w:rsidRPr="001522C0">
        <w:rPr>
          <w:iCs/>
          <w:szCs w:val="22"/>
        </w:rPr>
        <w:t>ai</w:t>
      </w:r>
      <w:r w:rsidRPr="001522C0">
        <w:rPr>
          <w:iCs/>
          <w:szCs w:val="22"/>
        </w:rPr>
        <w:t xml:space="preserve"> </w:t>
      </w:r>
      <w:r w:rsidR="0091195C" w:rsidRPr="001522C0">
        <w:rPr>
          <w:iCs/>
          <w:szCs w:val="22"/>
        </w:rPr>
        <w:t>lietošanai</w:t>
      </w:r>
      <w:r w:rsidRPr="001522C0">
        <w:rPr>
          <w:iCs/>
          <w:szCs w:val="22"/>
        </w:rPr>
        <w:t>.</w:t>
      </w:r>
    </w:p>
    <w:p w14:paraId="1E654B7D" w14:textId="3AC5036D" w:rsidR="00003FB5" w:rsidRPr="001522C0" w:rsidRDefault="00003FB5" w:rsidP="001522C0">
      <w:pPr>
        <w:spacing w:line="240" w:lineRule="auto"/>
        <w:jc w:val="both"/>
        <w:rPr>
          <w:iCs/>
          <w:szCs w:val="22"/>
        </w:rPr>
      </w:pPr>
      <w:r w:rsidRPr="001522C0">
        <w:rPr>
          <w:iCs/>
          <w:szCs w:val="22"/>
        </w:rPr>
        <w:t>Kaķi: intramuskulār</w:t>
      </w:r>
      <w:r w:rsidR="000F6085" w:rsidRPr="001522C0">
        <w:rPr>
          <w:iCs/>
          <w:szCs w:val="22"/>
        </w:rPr>
        <w:t>ai</w:t>
      </w:r>
      <w:r w:rsidRPr="001522C0">
        <w:rPr>
          <w:iCs/>
          <w:szCs w:val="22"/>
        </w:rPr>
        <w:t xml:space="preserve"> </w:t>
      </w:r>
      <w:r w:rsidR="000F6085" w:rsidRPr="001522C0">
        <w:rPr>
          <w:iCs/>
          <w:szCs w:val="22"/>
        </w:rPr>
        <w:t>lietošanai</w:t>
      </w:r>
      <w:r w:rsidRPr="001522C0">
        <w:rPr>
          <w:iCs/>
          <w:szCs w:val="22"/>
        </w:rPr>
        <w:t>.</w:t>
      </w:r>
    </w:p>
    <w:p w14:paraId="2F0DCD5B" w14:textId="77777777" w:rsidR="00003FB5" w:rsidRPr="001522C0" w:rsidRDefault="00003FB5" w:rsidP="001522C0">
      <w:pPr>
        <w:spacing w:line="240" w:lineRule="auto"/>
        <w:jc w:val="both"/>
        <w:rPr>
          <w:szCs w:val="22"/>
        </w:rPr>
      </w:pPr>
      <w:r w:rsidRPr="001522C0">
        <w:rPr>
          <w:iCs/>
          <w:szCs w:val="22"/>
        </w:rPr>
        <w:t>Ja tiek injicēts neliels daudzums, tad ir ieteicams lietot atbilstoši graduētu šļirci, lai deva būtu precīza.</w:t>
      </w:r>
    </w:p>
    <w:p w14:paraId="2D9DDECE" w14:textId="77777777" w:rsidR="00A269DD" w:rsidRDefault="00003FB5" w:rsidP="001522C0">
      <w:pPr>
        <w:spacing w:line="240" w:lineRule="auto"/>
        <w:jc w:val="both"/>
        <w:rPr>
          <w:szCs w:val="22"/>
        </w:rPr>
      </w:pPr>
      <w:r w:rsidRPr="001522C0">
        <w:rPr>
          <w:szCs w:val="22"/>
        </w:rPr>
        <w:br/>
      </w:r>
      <w:r w:rsidRPr="001522C0">
        <w:rPr>
          <w:bCs/>
          <w:iCs/>
          <w:szCs w:val="22"/>
        </w:rPr>
        <w:t>Suņi:</w:t>
      </w:r>
      <w:r w:rsidRPr="001522C0">
        <w:rPr>
          <w:bCs/>
          <w:iCs/>
          <w:szCs w:val="22"/>
        </w:rPr>
        <w:br/>
      </w:r>
      <w:proofErr w:type="spellStart"/>
      <w:r w:rsidRPr="001522C0">
        <w:rPr>
          <w:szCs w:val="22"/>
        </w:rPr>
        <w:t>Sedācijai</w:t>
      </w:r>
      <w:proofErr w:type="spellEnd"/>
      <w:r w:rsidRPr="001522C0">
        <w:rPr>
          <w:szCs w:val="22"/>
        </w:rPr>
        <w:t xml:space="preserve"> veterinārās zāles lieto tā, lai paredzētā deva, injicējot vēnā, būtu 750 µg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bet, injicējot muskulī – 1000 µg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uz 1 kvadrātmetru ķermeņa virsmas. Izmantot zemāk norādīto tabulu, lai noteiktu </w:t>
      </w:r>
      <w:r w:rsidR="004E531D" w:rsidRPr="001522C0">
        <w:rPr>
          <w:szCs w:val="22"/>
        </w:rPr>
        <w:t xml:space="preserve">nepieciešamo </w:t>
      </w:r>
      <w:r w:rsidRPr="001522C0">
        <w:rPr>
          <w:szCs w:val="22"/>
        </w:rPr>
        <w:t>devu, rēķinot pēc dzīvnieka svara.</w:t>
      </w:r>
      <w:r w:rsidRPr="001522C0">
        <w:rPr>
          <w:szCs w:val="22"/>
        </w:rPr>
        <w:br/>
        <w:t xml:space="preserve">Maksimālā iedarbība </w:t>
      </w:r>
      <w:r w:rsidR="004E531D" w:rsidRPr="001522C0">
        <w:rPr>
          <w:szCs w:val="22"/>
        </w:rPr>
        <w:t xml:space="preserve">tiek sasniegta </w:t>
      </w:r>
      <w:r w:rsidRPr="001522C0">
        <w:rPr>
          <w:szCs w:val="22"/>
        </w:rPr>
        <w:t>pēc 15</w:t>
      </w:r>
      <w:r w:rsidR="004E531D" w:rsidRPr="001522C0">
        <w:rPr>
          <w:szCs w:val="22"/>
        </w:rPr>
        <w:t xml:space="preserve"> – </w:t>
      </w:r>
      <w:r w:rsidRPr="001522C0">
        <w:rPr>
          <w:szCs w:val="22"/>
        </w:rPr>
        <w:t>20 minūtēm. Klīniskā iedarbība ir atkarīga no devas un ilgst no 30 minūtēm līdz 3 stundām.</w:t>
      </w:r>
    </w:p>
    <w:p w14:paraId="3F8BF8D2" w14:textId="1C794CEB" w:rsidR="00003FB5" w:rsidRPr="001522C0" w:rsidRDefault="00003FB5" w:rsidP="001522C0">
      <w:pPr>
        <w:spacing w:line="240" w:lineRule="auto"/>
        <w:jc w:val="both"/>
        <w:rPr>
          <w:szCs w:val="22"/>
        </w:rPr>
      </w:pPr>
      <w:r w:rsidRPr="001522C0">
        <w:rPr>
          <w:szCs w:val="22"/>
        </w:rPr>
        <w:br/>
      </w:r>
      <w:r w:rsidR="0008288B" w:rsidRPr="001522C0">
        <w:rPr>
          <w:szCs w:val="22"/>
        </w:rPr>
        <w:t xml:space="preserve">Veterināro zāļu devas ml un atbilstošais </w:t>
      </w:r>
      <w:proofErr w:type="spellStart"/>
      <w:r w:rsidR="0008288B" w:rsidRPr="001522C0">
        <w:rPr>
          <w:szCs w:val="22"/>
        </w:rPr>
        <w:t>medetomidīna</w:t>
      </w:r>
      <w:proofErr w:type="spellEnd"/>
      <w:r w:rsidR="0008288B" w:rsidRPr="001522C0">
        <w:rPr>
          <w:szCs w:val="22"/>
        </w:rPr>
        <w:t xml:space="preserve"> </w:t>
      </w:r>
      <w:proofErr w:type="spellStart"/>
      <w:r w:rsidR="0008288B" w:rsidRPr="001522C0">
        <w:rPr>
          <w:szCs w:val="22"/>
        </w:rPr>
        <w:t>hidrohlorīda</w:t>
      </w:r>
      <w:proofErr w:type="spellEnd"/>
      <w:r w:rsidR="0008288B" w:rsidRPr="001522C0">
        <w:rPr>
          <w:szCs w:val="22"/>
        </w:rPr>
        <w:t xml:space="preserve"> daudzums </w:t>
      </w:r>
      <w:proofErr w:type="spellStart"/>
      <w:r w:rsidR="0008288B" w:rsidRPr="001522C0">
        <w:rPr>
          <w:szCs w:val="22"/>
        </w:rPr>
        <w:t>μg</w:t>
      </w:r>
      <w:proofErr w:type="spellEnd"/>
      <w:r w:rsidR="0008288B" w:rsidRPr="001522C0">
        <w:rPr>
          <w:szCs w:val="22"/>
        </w:rPr>
        <w:t xml:space="preserve">/kg ķ. </w:t>
      </w:r>
      <w:proofErr w:type="spellStart"/>
      <w:r w:rsidR="0008288B" w:rsidRPr="001522C0">
        <w:rPr>
          <w:szCs w:val="22"/>
        </w:rPr>
        <w:t>sv</w:t>
      </w:r>
      <w:proofErr w:type="spellEnd"/>
      <w:r w:rsidR="0008288B" w:rsidRPr="001522C0">
        <w:rPr>
          <w:szCs w:val="22"/>
        </w:rPr>
        <w:t>:</w:t>
      </w:r>
    </w:p>
    <w:p w14:paraId="0933E776" w14:textId="77777777" w:rsidR="0008288B" w:rsidRPr="001522C0" w:rsidRDefault="0008288B" w:rsidP="001522C0">
      <w:pPr>
        <w:spacing w:line="240" w:lineRule="auto"/>
        <w:jc w:val="both"/>
        <w:rPr>
          <w:snapToGrid w:val="0"/>
          <w:szCs w:val="22"/>
        </w:rPr>
      </w:pPr>
    </w:p>
    <w:tbl>
      <w:tblPr>
        <w:tblW w:w="8221" w:type="dxa"/>
        <w:tblInd w:w="332" w:type="dxa"/>
        <w:tblLayout w:type="fixed"/>
        <w:tblCellMar>
          <w:left w:w="48" w:type="dxa"/>
          <w:right w:w="48" w:type="dxa"/>
        </w:tblCellMar>
        <w:tblLook w:val="0000" w:firstRow="0" w:lastRow="0" w:firstColumn="0" w:lastColumn="0" w:noHBand="0" w:noVBand="0"/>
      </w:tblPr>
      <w:tblGrid>
        <w:gridCol w:w="1417"/>
        <w:gridCol w:w="1560"/>
        <w:gridCol w:w="1842"/>
        <w:gridCol w:w="1701"/>
        <w:gridCol w:w="1701"/>
      </w:tblGrid>
      <w:tr w:rsidR="0008288B" w:rsidRPr="001522C0" w14:paraId="09A77C31" w14:textId="77777777" w:rsidTr="008B5FD0">
        <w:tc>
          <w:tcPr>
            <w:tcW w:w="1417" w:type="dxa"/>
            <w:tcBorders>
              <w:top w:val="single" w:sz="6" w:space="0" w:color="auto"/>
              <w:left w:val="single" w:sz="6" w:space="0" w:color="auto"/>
              <w:bottom w:val="single" w:sz="6" w:space="0" w:color="auto"/>
              <w:right w:val="single" w:sz="6" w:space="0" w:color="auto"/>
            </w:tcBorders>
          </w:tcPr>
          <w:p w14:paraId="77D5652E" w14:textId="2463BB93" w:rsidR="0008288B" w:rsidRPr="001522C0" w:rsidRDefault="0008288B" w:rsidP="001522C0">
            <w:pPr>
              <w:spacing w:line="240" w:lineRule="auto"/>
              <w:jc w:val="both"/>
              <w:rPr>
                <w:snapToGrid w:val="0"/>
                <w:szCs w:val="22"/>
                <w:lang w:val="en-GB"/>
              </w:rPr>
            </w:pPr>
            <w:r w:rsidRPr="001522C0">
              <w:rPr>
                <w:snapToGrid w:val="0"/>
                <w:szCs w:val="22"/>
              </w:rPr>
              <w:t>Ķermeņa svars (kg)</w:t>
            </w:r>
          </w:p>
        </w:tc>
        <w:tc>
          <w:tcPr>
            <w:tcW w:w="1560" w:type="dxa"/>
            <w:tcBorders>
              <w:top w:val="single" w:sz="6" w:space="0" w:color="auto"/>
              <w:left w:val="single" w:sz="6" w:space="0" w:color="auto"/>
              <w:bottom w:val="single" w:sz="6" w:space="0" w:color="auto"/>
              <w:right w:val="single" w:sz="6" w:space="0" w:color="auto"/>
            </w:tcBorders>
          </w:tcPr>
          <w:p w14:paraId="50978E32" w14:textId="47868012" w:rsidR="0008288B" w:rsidRPr="001522C0" w:rsidRDefault="0008288B" w:rsidP="001522C0">
            <w:pPr>
              <w:spacing w:line="240" w:lineRule="auto"/>
              <w:jc w:val="both"/>
              <w:rPr>
                <w:snapToGrid w:val="0"/>
                <w:szCs w:val="22"/>
                <w:lang w:val="en-GB"/>
              </w:rPr>
            </w:pPr>
            <w:r w:rsidRPr="001522C0">
              <w:rPr>
                <w:snapToGrid w:val="0"/>
                <w:szCs w:val="22"/>
              </w:rPr>
              <w:t>Intravenoza injekcija (ml)</w:t>
            </w:r>
          </w:p>
        </w:tc>
        <w:tc>
          <w:tcPr>
            <w:tcW w:w="1842" w:type="dxa"/>
            <w:tcBorders>
              <w:top w:val="single" w:sz="6" w:space="0" w:color="auto"/>
              <w:left w:val="single" w:sz="6" w:space="0" w:color="auto"/>
              <w:bottom w:val="single" w:sz="6" w:space="0" w:color="auto"/>
              <w:right w:val="single" w:sz="6" w:space="0" w:color="auto"/>
            </w:tcBorders>
            <w:vAlign w:val="center"/>
          </w:tcPr>
          <w:p w14:paraId="28E53175" w14:textId="0DEBFC0C" w:rsidR="0008288B" w:rsidRPr="001522C0" w:rsidRDefault="0008288B" w:rsidP="001522C0">
            <w:pPr>
              <w:spacing w:line="240" w:lineRule="auto"/>
              <w:jc w:val="both"/>
              <w:rPr>
                <w:szCs w:val="22"/>
              </w:rPr>
            </w:pPr>
            <w:r w:rsidRPr="001522C0">
              <w:rPr>
                <w:szCs w:val="22"/>
              </w:rPr>
              <w:t>Atbilst</w:t>
            </w:r>
          </w:p>
          <w:p w14:paraId="13C868DD" w14:textId="3131131B" w:rsidR="0008288B" w:rsidRPr="001522C0" w:rsidRDefault="0008288B" w:rsidP="001522C0">
            <w:pPr>
              <w:spacing w:line="240" w:lineRule="auto"/>
              <w:jc w:val="both"/>
              <w:rPr>
                <w:szCs w:val="22"/>
                <w:lang w:val="da-DK"/>
              </w:rPr>
            </w:pPr>
            <w:r w:rsidRPr="001522C0">
              <w:rPr>
                <w:szCs w:val="22"/>
              </w:rPr>
              <w:t>(</w:t>
            </w:r>
            <w:proofErr w:type="spellStart"/>
            <w:r w:rsidRPr="001522C0">
              <w:rPr>
                <w:szCs w:val="22"/>
              </w:rPr>
              <w:t>μg</w:t>
            </w:r>
            <w:proofErr w:type="spellEnd"/>
            <w:r w:rsidRPr="001522C0">
              <w:rPr>
                <w:szCs w:val="22"/>
              </w:rPr>
              <w:t>/kg</w:t>
            </w:r>
            <w:r w:rsidRPr="001522C0" w:rsidDel="00BC4064">
              <w:rPr>
                <w:szCs w:val="22"/>
              </w:rPr>
              <w:t xml:space="preserve"> </w:t>
            </w:r>
            <w:r w:rsidRPr="001522C0">
              <w:rPr>
                <w:szCs w:val="22"/>
              </w:rPr>
              <w:t xml:space="preserve">ķ. </w:t>
            </w:r>
            <w:proofErr w:type="spellStart"/>
            <w:r w:rsidRPr="001522C0">
              <w:rPr>
                <w:szCs w:val="22"/>
              </w:rPr>
              <w:t>sv</w:t>
            </w:r>
            <w:proofErr w:type="spellEnd"/>
            <w:r w:rsidRPr="001522C0">
              <w:rPr>
                <w:szCs w:val="22"/>
              </w:rPr>
              <w:t>.)</w:t>
            </w:r>
          </w:p>
        </w:tc>
        <w:tc>
          <w:tcPr>
            <w:tcW w:w="1701" w:type="dxa"/>
            <w:tcBorders>
              <w:top w:val="single" w:sz="6" w:space="0" w:color="auto"/>
              <w:left w:val="single" w:sz="6" w:space="0" w:color="auto"/>
              <w:bottom w:val="single" w:sz="6" w:space="0" w:color="auto"/>
              <w:right w:val="single" w:sz="6" w:space="0" w:color="auto"/>
            </w:tcBorders>
          </w:tcPr>
          <w:p w14:paraId="0A6BB44A" w14:textId="26AE0A73" w:rsidR="0008288B" w:rsidRPr="001522C0" w:rsidRDefault="0008288B" w:rsidP="001522C0">
            <w:pPr>
              <w:spacing w:line="240" w:lineRule="auto"/>
              <w:jc w:val="both"/>
              <w:rPr>
                <w:snapToGrid w:val="0"/>
                <w:szCs w:val="22"/>
                <w:lang w:val="en-GB"/>
              </w:rPr>
            </w:pPr>
            <w:r w:rsidRPr="001522C0">
              <w:rPr>
                <w:snapToGrid w:val="0"/>
                <w:szCs w:val="22"/>
              </w:rPr>
              <w:t>Intramuskulāra injekcija (ml)</w:t>
            </w:r>
          </w:p>
        </w:tc>
        <w:tc>
          <w:tcPr>
            <w:tcW w:w="1701" w:type="dxa"/>
            <w:tcBorders>
              <w:top w:val="single" w:sz="6" w:space="0" w:color="auto"/>
              <w:left w:val="single" w:sz="6" w:space="0" w:color="auto"/>
              <w:bottom w:val="single" w:sz="6" w:space="0" w:color="auto"/>
              <w:right w:val="single" w:sz="6" w:space="0" w:color="auto"/>
            </w:tcBorders>
            <w:vAlign w:val="center"/>
          </w:tcPr>
          <w:p w14:paraId="0A899AAC" w14:textId="7DD3AD46" w:rsidR="0008288B" w:rsidRPr="001522C0" w:rsidRDefault="0008288B" w:rsidP="001522C0">
            <w:pPr>
              <w:spacing w:line="240" w:lineRule="auto"/>
              <w:jc w:val="both"/>
              <w:rPr>
                <w:szCs w:val="22"/>
              </w:rPr>
            </w:pPr>
            <w:r w:rsidRPr="001522C0">
              <w:rPr>
                <w:szCs w:val="22"/>
              </w:rPr>
              <w:t>Atbilst</w:t>
            </w:r>
          </w:p>
          <w:p w14:paraId="79B0AB45" w14:textId="5BFF7879" w:rsidR="0008288B" w:rsidRPr="001522C0" w:rsidRDefault="0008288B" w:rsidP="001522C0">
            <w:pPr>
              <w:spacing w:line="240" w:lineRule="auto"/>
              <w:jc w:val="both"/>
              <w:rPr>
                <w:szCs w:val="22"/>
                <w:lang w:val="da-DK"/>
              </w:rPr>
            </w:pPr>
            <w:r w:rsidRPr="001522C0">
              <w:rPr>
                <w:szCs w:val="22"/>
              </w:rPr>
              <w:t>(</w:t>
            </w:r>
            <w:proofErr w:type="spellStart"/>
            <w:r w:rsidRPr="001522C0">
              <w:rPr>
                <w:szCs w:val="22"/>
              </w:rPr>
              <w:t>μg</w:t>
            </w:r>
            <w:proofErr w:type="spellEnd"/>
            <w:r w:rsidRPr="001522C0">
              <w:rPr>
                <w:szCs w:val="22"/>
              </w:rPr>
              <w:t xml:space="preserve">/kg ķ. </w:t>
            </w:r>
            <w:proofErr w:type="spellStart"/>
            <w:r w:rsidRPr="001522C0">
              <w:rPr>
                <w:szCs w:val="22"/>
              </w:rPr>
              <w:t>sv</w:t>
            </w:r>
            <w:proofErr w:type="spellEnd"/>
            <w:r w:rsidRPr="001522C0">
              <w:rPr>
                <w:szCs w:val="22"/>
              </w:rPr>
              <w:t>.)</w:t>
            </w:r>
          </w:p>
        </w:tc>
      </w:tr>
      <w:tr w:rsidR="00003FB5" w:rsidRPr="001522C0" w14:paraId="2DF0D726" w14:textId="77777777" w:rsidTr="008B5FD0">
        <w:tc>
          <w:tcPr>
            <w:tcW w:w="1417" w:type="dxa"/>
            <w:tcBorders>
              <w:top w:val="single" w:sz="6" w:space="0" w:color="auto"/>
              <w:left w:val="single" w:sz="6" w:space="0" w:color="auto"/>
              <w:bottom w:val="single" w:sz="6" w:space="0" w:color="auto"/>
              <w:right w:val="single" w:sz="6" w:space="0" w:color="auto"/>
            </w:tcBorders>
          </w:tcPr>
          <w:p w14:paraId="79541CAB" w14:textId="77777777" w:rsidR="00003FB5" w:rsidRPr="001522C0" w:rsidRDefault="00003FB5" w:rsidP="001522C0">
            <w:pPr>
              <w:spacing w:line="240" w:lineRule="auto"/>
              <w:jc w:val="both"/>
              <w:rPr>
                <w:snapToGrid w:val="0"/>
                <w:szCs w:val="22"/>
                <w:lang w:val="en-GB"/>
              </w:rPr>
            </w:pPr>
            <w:r w:rsidRPr="001522C0">
              <w:rPr>
                <w:snapToGrid w:val="0"/>
                <w:szCs w:val="22"/>
                <w:lang w:val="en-GB"/>
              </w:rPr>
              <w:t>1</w:t>
            </w:r>
          </w:p>
        </w:tc>
        <w:tc>
          <w:tcPr>
            <w:tcW w:w="1560" w:type="dxa"/>
            <w:tcBorders>
              <w:top w:val="single" w:sz="6" w:space="0" w:color="auto"/>
              <w:left w:val="single" w:sz="6" w:space="0" w:color="auto"/>
              <w:bottom w:val="single" w:sz="6" w:space="0" w:color="auto"/>
              <w:right w:val="single" w:sz="6" w:space="0" w:color="auto"/>
            </w:tcBorders>
          </w:tcPr>
          <w:p w14:paraId="2ADCC728" w14:textId="77777777" w:rsidR="00003FB5" w:rsidRPr="001522C0" w:rsidRDefault="00003FB5" w:rsidP="001522C0">
            <w:pPr>
              <w:spacing w:line="240" w:lineRule="auto"/>
              <w:jc w:val="both"/>
              <w:rPr>
                <w:snapToGrid w:val="0"/>
                <w:szCs w:val="22"/>
                <w:lang w:val="en-GB"/>
              </w:rPr>
            </w:pPr>
            <w:r w:rsidRPr="001522C0">
              <w:rPr>
                <w:snapToGrid w:val="0"/>
                <w:szCs w:val="22"/>
                <w:lang w:val="en-GB"/>
              </w:rPr>
              <w:t>0,08</w:t>
            </w:r>
          </w:p>
        </w:tc>
        <w:tc>
          <w:tcPr>
            <w:tcW w:w="1842" w:type="dxa"/>
            <w:tcBorders>
              <w:top w:val="single" w:sz="6" w:space="0" w:color="auto"/>
              <w:left w:val="single" w:sz="6" w:space="0" w:color="auto"/>
              <w:bottom w:val="single" w:sz="6" w:space="0" w:color="auto"/>
              <w:right w:val="single" w:sz="6" w:space="0" w:color="auto"/>
            </w:tcBorders>
          </w:tcPr>
          <w:p w14:paraId="72D106E5" w14:textId="77777777" w:rsidR="00003FB5" w:rsidRPr="001522C0" w:rsidRDefault="00003FB5" w:rsidP="001522C0">
            <w:pPr>
              <w:spacing w:line="240" w:lineRule="auto"/>
              <w:jc w:val="both"/>
              <w:rPr>
                <w:szCs w:val="22"/>
                <w:lang w:val="en-GB"/>
              </w:rPr>
            </w:pPr>
            <w:r w:rsidRPr="001522C0">
              <w:rPr>
                <w:szCs w:val="22"/>
                <w:lang w:val="en-GB"/>
              </w:rPr>
              <w:t>80,0</w:t>
            </w:r>
          </w:p>
        </w:tc>
        <w:tc>
          <w:tcPr>
            <w:tcW w:w="1701" w:type="dxa"/>
            <w:tcBorders>
              <w:top w:val="single" w:sz="6" w:space="0" w:color="auto"/>
              <w:left w:val="single" w:sz="6" w:space="0" w:color="auto"/>
              <w:bottom w:val="single" w:sz="6" w:space="0" w:color="auto"/>
              <w:right w:val="single" w:sz="6" w:space="0" w:color="auto"/>
            </w:tcBorders>
          </w:tcPr>
          <w:p w14:paraId="58027654" w14:textId="77777777" w:rsidR="00003FB5" w:rsidRPr="001522C0" w:rsidRDefault="00003FB5" w:rsidP="001522C0">
            <w:pPr>
              <w:spacing w:line="240" w:lineRule="auto"/>
              <w:jc w:val="both"/>
              <w:rPr>
                <w:snapToGrid w:val="0"/>
                <w:szCs w:val="22"/>
                <w:lang w:val="en-GB"/>
              </w:rPr>
            </w:pPr>
            <w:r w:rsidRPr="001522C0">
              <w:rPr>
                <w:snapToGrid w:val="0"/>
                <w:szCs w:val="22"/>
                <w:lang w:val="en-GB"/>
              </w:rPr>
              <w:t>0,10</w:t>
            </w:r>
          </w:p>
        </w:tc>
        <w:tc>
          <w:tcPr>
            <w:tcW w:w="1701" w:type="dxa"/>
            <w:tcBorders>
              <w:top w:val="single" w:sz="6" w:space="0" w:color="auto"/>
              <w:left w:val="single" w:sz="6" w:space="0" w:color="auto"/>
              <w:bottom w:val="single" w:sz="6" w:space="0" w:color="auto"/>
              <w:right w:val="single" w:sz="6" w:space="0" w:color="auto"/>
            </w:tcBorders>
          </w:tcPr>
          <w:p w14:paraId="71824729" w14:textId="77777777" w:rsidR="00003FB5" w:rsidRPr="001522C0" w:rsidRDefault="00003FB5" w:rsidP="001522C0">
            <w:pPr>
              <w:spacing w:line="240" w:lineRule="auto"/>
              <w:jc w:val="both"/>
              <w:rPr>
                <w:szCs w:val="22"/>
                <w:lang w:val="en-GB"/>
              </w:rPr>
            </w:pPr>
            <w:r w:rsidRPr="001522C0">
              <w:rPr>
                <w:szCs w:val="22"/>
                <w:lang w:val="en-GB"/>
              </w:rPr>
              <w:t>100,0</w:t>
            </w:r>
          </w:p>
        </w:tc>
      </w:tr>
      <w:tr w:rsidR="00003FB5" w:rsidRPr="001522C0" w14:paraId="7980C6F4" w14:textId="77777777" w:rsidTr="008B5FD0">
        <w:tc>
          <w:tcPr>
            <w:tcW w:w="1417" w:type="dxa"/>
            <w:tcBorders>
              <w:top w:val="single" w:sz="6" w:space="0" w:color="auto"/>
              <w:left w:val="single" w:sz="6" w:space="0" w:color="auto"/>
              <w:bottom w:val="single" w:sz="6" w:space="0" w:color="auto"/>
              <w:right w:val="single" w:sz="6" w:space="0" w:color="auto"/>
            </w:tcBorders>
          </w:tcPr>
          <w:p w14:paraId="0B7A8BF9" w14:textId="77777777" w:rsidR="00003FB5" w:rsidRPr="001522C0" w:rsidRDefault="00003FB5" w:rsidP="001522C0">
            <w:pPr>
              <w:spacing w:line="240" w:lineRule="auto"/>
              <w:jc w:val="both"/>
              <w:rPr>
                <w:snapToGrid w:val="0"/>
                <w:szCs w:val="22"/>
                <w:lang w:val="en-GB"/>
              </w:rPr>
            </w:pPr>
            <w:r w:rsidRPr="001522C0">
              <w:rPr>
                <w:snapToGrid w:val="0"/>
                <w:szCs w:val="22"/>
                <w:lang w:val="en-GB"/>
              </w:rPr>
              <w:t>2</w:t>
            </w:r>
          </w:p>
        </w:tc>
        <w:tc>
          <w:tcPr>
            <w:tcW w:w="1560" w:type="dxa"/>
            <w:tcBorders>
              <w:top w:val="single" w:sz="6" w:space="0" w:color="auto"/>
              <w:left w:val="single" w:sz="6" w:space="0" w:color="auto"/>
              <w:bottom w:val="single" w:sz="6" w:space="0" w:color="auto"/>
              <w:right w:val="single" w:sz="6" w:space="0" w:color="auto"/>
            </w:tcBorders>
          </w:tcPr>
          <w:p w14:paraId="775887A6" w14:textId="77777777" w:rsidR="00003FB5" w:rsidRPr="001522C0" w:rsidRDefault="00003FB5" w:rsidP="001522C0">
            <w:pPr>
              <w:spacing w:line="240" w:lineRule="auto"/>
              <w:jc w:val="both"/>
              <w:rPr>
                <w:snapToGrid w:val="0"/>
                <w:szCs w:val="22"/>
                <w:lang w:val="en-GB"/>
              </w:rPr>
            </w:pPr>
            <w:r w:rsidRPr="001522C0">
              <w:rPr>
                <w:snapToGrid w:val="0"/>
                <w:szCs w:val="22"/>
                <w:lang w:val="en-GB"/>
              </w:rPr>
              <w:t>0,12</w:t>
            </w:r>
          </w:p>
        </w:tc>
        <w:tc>
          <w:tcPr>
            <w:tcW w:w="1842" w:type="dxa"/>
            <w:tcBorders>
              <w:top w:val="single" w:sz="6" w:space="0" w:color="auto"/>
              <w:left w:val="single" w:sz="6" w:space="0" w:color="auto"/>
              <w:bottom w:val="single" w:sz="6" w:space="0" w:color="auto"/>
              <w:right w:val="single" w:sz="6" w:space="0" w:color="auto"/>
            </w:tcBorders>
          </w:tcPr>
          <w:p w14:paraId="1A58F45A" w14:textId="77777777" w:rsidR="00003FB5" w:rsidRPr="001522C0" w:rsidRDefault="00003FB5" w:rsidP="001522C0">
            <w:pPr>
              <w:spacing w:line="240" w:lineRule="auto"/>
              <w:jc w:val="both"/>
              <w:rPr>
                <w:szCs w:val="22"/>
                <w:lang w:val="en-GB"/>
              </w:rPr>
            </w:pPr>
            <w:r w:rsidRPr="001522C0">
              <w:rPr>
                <w:szCs w:val="22"/>
                <w:lang w:val="en-GB"/>
              </w:rPr>
              <w:t>60,0</w:t>
            </w:r>
          </w:p>
        </w:tc>
        <w:tc>
          <w:tcPr>
            <w:tcW w:w="1701" w:type="dxa"/>
            <w:tcBorders>
              <w:top w:val="single" w:sz="6" w:space="0" w:color="auto"/>
              <w:left w:val="single" w:sz="6" w:space="0" w:color="auto"/>
              <w:bottom w:val="single" w:sz="6" w:space="0" w:color="auto"/>
              <w:right w:val="single" w:sz="6" w:space="0" w:color="auto"/>
            </w:tcBorders>
          </w:tcPr>
          <w:p w14:paraId="61A2DCB6" w14:textId="77777777" w:rsidR="00003FB5" w:rsidRPr="001522C0" w:rsidRDefault="00003FB5" w:rsidP="001522C0">
            <w:pPr>
              <w:spacing w:line="240" w:lineRule="auto"/>
              <w:jc w:val="both"/>
              <w:rPr>
                <w:snapToGrid w:val="0"/>
                <w:szCs w:val="22"/>
                <w:lang w:val="en-GB"/>
              </w:rPr>
            </w:pPr>
            <w:r w:rsidRPr="001522C0">
              <w:rPr>
                <w:snapToGrid w:val="0"/>
                <w:szCs w:val="22"/>
                <w:lang w:val="en-GB"/>
              </w:rPr>
              <w:t>0,16</w:t>
            </w:r>
          </w:p>
        </w:tc>
        <w:tc>
          <w:tcPr>
            <w:tcW w:w="1701" w:type="dxa"/>
            <w:tcBorders>
              <w:top w:val="single" w:sz="6" w:space="0" w:color="auto"/>
              <w:left w:val="single" w:sz="6" w:space="0" w:color="auto"/>
              <w:bottom w:val="single" w:sz="6" w:space="0" w:color="auto"/>
              <w:right w:val="single" w:sz="6" w:space="0" w:color="auto"/>
            </w:tcBorders>
          </w:tcPr>
          <w:p w14:paraId="3FFA1EEA" w14:textId="77777777" w:rsidR="00003FB5" w:rsidRPr="001522C0" w:rsidRDefault="00003FB5" w:rsidP="001522C0">
            <w:pPr>
              <w:spacing w:line="240" w:lineRule="auto"/>
              <w:jc w:val="both"/>
              <w:rPr>
                <w:szCs w:val="22"/>
                <w:lang w:val="en-GB"/>
              </w:rPr>
            </w:pPr>
            <w:r w:rsidRPr="001522C0">
              <w:rPr>
                <w:szCs w:val="22"/>
                <w:lang w:val="en-GB"/>
              </w:rPr>
              <w:t>80,0</w:t>
            </w:r>
          </w:p>
        </w:tc>
      </w:tr>
      <w:tr w:rsidR="00003FB5" w:rsidRPr="001522C0" w14:paraId="366637BC" w14:textId="77777777" w:rsidTr="008B5FD0">
        <w:tc>
          <w:tcPr>
            <w:tcW w:w="1417" w:type="dxa"/>
            <w:tcBorders>
              <w:top w:val="single" w:sz="6" w:space="0" w:color="auto"/>
              <w:left w:val="single" w:sz="6" w:space="0" w:color="auto"/>
              <w:bottom w:val="single" w:sz="6" w:space="0" w:color="auto"/>
              <w:right w:val="single" w:sz="6" w:space="0" w:color="auto"/>
            </w:tcBorders>
          </w:tcPr>
          <w:p w14:paraId="5C5D7793" w14:textId="77777777" w:rsidR="00003FB5" w:rsidRPr="001522C0" w:rsidRDefault="00003FB5" w:rsidP="001522C0">
            <w:pPr>
              <w:spacing w:line="240" w:lineRule="auto"/>
              <w:jc w:val="both"/>
              <w:rPr>
                <w:snapToGrid w:val="0"/>
                <w:szCs w:val="22"/>
                <w:lang w:val="en-GB"/>
              </w:rPr>
            </w:pPr>
            <w:r w:rsidRPr="001522C0">
              <w:rPr>
                <w:snapToGrid w:val="0"/>
                <w:szCs w:val="22"/>
                <w:lang w:val="en-GB"/>
              </w:rPr>
              <w:t>3</w:t>
            </w:r>
          </w:p>
        </w:tc>
        <w:tc>
          <w:tcPr>
            <w:tcW w:w="1560" w:type="dxa"/>
            <w:tcBorders>
              <w:top w:val="single" w:sz="6" w:space="0" w:color="auto"/>
              <w:left w:val="single" w:sz="6" w:space="0" w:color="auto"/>
              <w:bottom w:val="single" w:sz="6" w:space="0" w:color="auto"/>
              <w:right w:val="single" w:sz="6" w:space="0" w:color="auto"/>
            </w:tcBorders>
          </w:tcPr>
          <w:p w14:paraId="08C122D7" w14:textId="77777777" w:rsidR="00003FB5" w:rsidRPr="001522C0" w:rsidRDefault="00003FB5" w:rsidP="001522C0">
            <w:pPr>
              <w:spacing w:line="240" w:lineRule="auto"/>
              <w:jc w:val="both"/>
              <w:rPr>
                <w:snapToGrid w:val="0"/>
                <w:szCs w:val="22"/>
                <w:lang w:val="en-GB"/>
              </w:rPr>
            </w:pPr>
            <w:r w:rsidRPr="001522C0">
              <w:rPr>
                <w:snapToGrid w:val="0"/>
                <w:szCs w:val="22"/>
                <w:lang w:val="en-GB"/>
              </w:rPr>
              <w:t>0,16</w:t>
            </w:r>
          </w:p>
        </w:tc>
        <w:tc>
          <w:tcPr>
            <w:tcW w:w="1842" w:type="dxa"/>
            <w:tcBorders>
              <w:top w:val="single" w:sz="6" w:space="0" w:color="auto"/>
              <w:left w:val="single" w:sz="6" w:space="0" w:color="auto"/>
              <w:bottom w:val="single" w:sz="6" w:space="0" w:color="auto"/>
              <w:right w:val="single" w:sz="6" w:space="0" w:color="auto"/>
            </w:tcBorders>
          </w:tcPr>
          <w:p w14:paraId="74623CD0" w14:textId="77777777" w:rsidR="00003FB5" w:rsidRPr="001522C0" w:rsidRDefault="00003FB5" w:rsidP="001522C0">
            <w:pPr>
              <w:spacing w:line="240" w:lineRule="auto"/>
              <w:jc w:val="both"/>
              <w:rPr>
                <w:szCs w:val="22"/>
                <w:lang w:val="en-GB"/>
              </w:rPr>
            </w:pPr>
            <w:r w:rsidRPr="001522C0">
              <w:rPr>
                <w:szCs w:val="22"/>
                <w:lang w:val="en-GB"/>
              </w:rPr>
              <w:t>53,3</w:t>
            </w:r>
          </w:p>
        </w:tc>
        <w:tc>
          <w:tcPr>
            <w:tcW w:w="1701" w:type="dxa"/>
            <w:tcBorders>
              <w:top w:val="single" w:sz="6" w:space="0" w:color="auto"/>
              <w:left w:val="single" w:sz="6" w:space="0" w:color="auto"/>
              <w:bottom w:val="single" w:sz="6" w:space="0" w:color="auto"/>
              <w:right w:val="single" w:sz="6" w:space="0" w:color="auto"/>
            </w:tcBorders>
          </w:tcPr>
          <w:p w14:paraId="77C3E5EE" w14:textId="77777777" w:rsidR="00003FB5" w:rsidRPr="001522C0" w:rsidRDefault="00003FB5" w:rsidP="001522C0">
            <w:pPr>
              <w:spacing w:line="240" w:lineRule="auto"/>
              <w:jc w:val="both"/>
              <w:rPr>
                <w:snapToGrid w:val="0"/>
                <w:szCs w:val="22"/>
                <w:lang w:val="en-GB"/>
              </w:rPr>
            </w:pPr>
            <w:r w:rsidRPr="001522C0">
              <w:rPr>
                <w:snapToGrid w:val="0"/>
                <w:szCs w:val="22"/>
                <w:lang w:val="en-GB"/>
              </w:rPr>
              <w:t>0,21</w:t>
            </w:r>
          </w:p>
        </w:tc>
        <w:tc>
          <w:tcPr>
            <w:tcW w:w="1701" w:type="dxa"/>
            <w:tcBorders>
              <w:top w:val="single" w:sz="6" w:space="0" w:color="auto"/>
              <w:left w:val="single" w:sz="6" w:space="0" w:color="auto"/>
              <w:bottom w:val="single" w:sz="6" w:space="0" w:color="auto"/>
              <w:right w:val="single" w:sz="6" w:space="0" w:color="auto"/>
            </w:tcBorders>
          </w:tcPr>
          <w:p w14:paraId="3158CABB" w14:textId="77777777" w:rsidR="00003FB5" w:rsidRPr="001522C0" w:rsidRDefault="00003FB5" w:rsidP="001522C0">
            <w:pPr>
              <w:spacing w:line="240" w:lineRule="auto"/>
              <w:jc w:val="both"/>
              <w:rPr>
                <w:szCs w:val="22"/>
                <w:lang w:val="en-GB"/>
              </w:rPr>
            </w:pPr>
            <w:r w:rsidRPr="001522C0">
              <w:rPr>
                <w:szCs w:val="22"/>
                <w:lang w:val="en-GB"/>
              </w:rPr>
              <w:t>70,0</w:t>
            </w:r>
          </w:p>
        </w:tc>
      </w:tr>
      <w:tr w:rsidR="00003FB5" w:rsidRPr="001522C0" w14:paraId="1841BFE3" w14:textId="77777777" w:rsidTr="008B5FD0">
        <w:tc>
          <w:tcPr>
            <w:tcW w:w="1417" w:type="dxa"/>
            <w:tcBorders>
              <w:top w:val="single" w:sz="6" w:space="0" w:color="auto"/>
              <w:left w:val="single" w:sz="6" w:space="0" w:color="auto"/>
              <w:bottom w:val="single" w:sz="6" w:space="0" w:color="auto"/>
              <w:right w:val="single" w:sz="6" w:space="0" w:color="auto"/>
            </w:tcBorders>
          </w:tcPr>
          <w:p w14:paraId="0A74EBEF" w14:textId="77777777" w:rsidR="00003FB5" w:rsidRPr="001522C0" w:rsidRDefault="00003FB5" w:rsidP="001522C0">
            <w:pPr>
              <w:spacing w:line="240" w:lineRule="auto"/>
              <w:jc w:val="both"/>
              <w:rPr>
                <w:snapToGrid w:val="0"/>
                <w:szCs w:val="22"/>
                <w:lang w:val="en-GB"/>
              </w:rPr>
            </w:pPr>
            <w:r w:rsidRPr="001522C0">
              <w:rPr>
                <w:snapToGrid w:val="0"/>
                <w:szCs w:val="22"/>
                <w:lang w:val="en-GB"/>
              </w:rPr>
              <w:t>4</w:t>
            </w:r>
          </w:p>
        </w:tc>
        <w:tc>
          <w:tcPr>
            <w:tcW w:w="1560" w:type="dxa"/>
            <w:tcBorders>
              <w:top w:val="single" w:sz="6" w:space="0" w:color="auto"/>
              <w:left w:val="single" w:sz="6" w:space="0" w:color="auto"/>
              <w:bottom w:val="single" w:sz="6" w:space="0" w:color="auto"/>
              <w:right w:val="single" w:sz="6" w:space="0" w:color="auto"/>
            </w:tcBorders>
          </w:tcPr>
          <w:p w14:paraId="428BF1FC" w14:textId="77777777" w:rsidR="00003FB5" w:rsidRPr="001522C0" w:rsidRDefault="00003FB5" w:rsidP="001522C0">
            <w:pPr>
              <w:spacing w:line="240" w:lineRule="auto"/>
              <w:jc w:val="both"/>
              <w:rPr>
                <w:snapToGrid w:val="0"/>
                <w:szCs w:val="22"/>
                <w:lang w:val="en-GB"/>
              </w:rPr>
            </w:pPr>
            <w:r w:rsidRPr="001522C0">
              <w:rPr>
                <w:snapToGrid w:val="0"/>
                <w:szCs w:val="22"/>
                <w:lang w:val="en-GB"/>
              </w:rPr>
              <w:t>0,19</w:t>
            </w:r>
          </w:p>
        </w:tc>
        <w:tc>
          <w:tcPr>
            <w:tcW w:w="1842" w:type="dxa"/>
            <w:tcBorders>
              <w:top w:val="single" w:sz="6" w:space="0" w:color="auto"/>
              <w:left w:val="single" w:sz="6" w:space="0" w:color="auto"/>
              <w:bottom w:val="single" w:sz="6" w:space="0" w:color="auto"/>
              <w:right w:val="single" w:sz="6" w:space="0" w:color="auto"/>
            </w:tcBorders>
          </w:tcPr>
          <w:p w14:paraId="0DCF394D" w14:textId="77777777" w:rsidR="00003FB5" w:rsidRPr="001522C0" w:rsidRDefault="00003FB5" w:rsidP="001522C0">
            <w:pPr>
              <w:spacing w:line="240" w:lineRule="auto"/>
              <w:jc w:val="both"/>
              <w:rPr>
                <w:szCs w:val="22"/>
                <w:lang w:val="en-GB"/>
              </w:rPr>
            </w:pPr>
            <w:r w:rsidRPr="001522C0">
              <w:rPr>
                <w:szCs w:val="22"/>
                <w:lang w:val="en-GB"/>
              </w:rPr>
              <w:t>47,5</w:t>
            </w:r>
          </w:p>
        </w:tc>
        <w:tc>
          <w:tcPr>
            <w:tcW w:w="1701" w:type="dxa"/>
            <w:tcBorders>
              <w:top w:val="single" w:sz="6" w:space="0" w:color="auto"/>
              <w:left w:val="single" w:sz="6" w:space="0" w:color="auto"/>
              <w:bottom w:val="single" w:sz="6" w:space="0" w:color="auto"/>
              <w:right w:val="single" w:sz="6" w:space="0" w:color="auto"/>
            </w:tcBorders>
          </w:tcPr>
          <w:p w14:paraId="61D5EFE6" w14:textId="77777777" w:rsidR="00003FB5" w:rsidRPr="001522C0" w:rsidRDefault="00003FB5" w:rsidP="001522C0">
            <w:pPr>
              <w:spacing w:line="240" w:lineRule="auto"/>
              <w:jc w:val="both"/>
              <w:rPr>
                <w:snapToGrid w:val="0"/>
                <w:szCs w:val="22"/>
                <w:lang w:val="en-GB"/>
              </w:rPr>
            </w:pPr>
            <w:r w:rsidRPr="001522C0">
              <w:rPr>
                <w:snapToGrid w:val="0"/>
                <w:szCs w:val="22"/>
                <w:lang w:val="en-GB"/>
              </w:rPr>
              <w:t>0,25</w:t>
            </w:r>
          </w:p>
        </w:tc>
        <w:tc>
          <w:tcPr>
            <w:tcW w:w="1701" w:type="dxa"/>
            <w:tcBorders>
              <w:top w:val="single" w:sz="6" w:space="0" w:color="auto"/>
              <w:left w:val="single" w:sz="6" w:space="0" w:color="auto"/>
              <w:bottom w:val="single" w:sz="6" w:space="0" w:color="auto"/>
              <w:right w:val="single" w:sz="6" w:space="0" w:color="auto"/>
            </w:tcBorders>
          </w:tcPr>
          <w:p w14:paraId="67613BD8" w14:textId="77777777" w:rsidR="00003FB5" w:rsidRPr="001522C0" w:rsidRDefault="00003FB5" w:rsidP="001522C0">
            <w:pPr>
              <w:spacing w:line="240" w:lineRule="auto"/>
              <w:jc w:val="both"/>
              <w:rPr>
                <w:szCs w:val="22"/>
                <w:lang w:val="en-GB"/>
              </w:rPr>
            </w:pPr>
            <w:r w:rsidRPr="001522C0">
              <w:rPr>
                <w:szCs w:val="22"/>
                <w:lang w:val="en-GB"/>
              </w:rPr>
              <w:t>62,5</w:t>
            </w:r>
          </w:p>
        </w:tc>
      </w:tr>
      <w:tr w:rsidR="00003FB5" w:rsidRPr="001522C0" w14:paraId="784039EB" w14:textId="77777777" w:rsidTr="008B5FD0">
        <w:tc>
          <w:tcPr>
            <w:tcW w:w="1417" w:type="dxa"/>
            <w:tcBorders>
              <w:top w:val="single" w:sz="6" w:space="0" w:color="auto"/>
              <w:left w:val="single" w:sz="6" w:space="0" w:color="auto"/>
              <w:bottom w:val="single" w:sz="6" w:space="0" w:color="auto"/>
              <w:right w:val="single" w:sz="6" w:space="0" w:color="auto"/>
            </w:tcBorders>
          </w:tcPr>
          <w:p w14:paraId="2D6B28F4" w14:textId="77777777" w:rsidR="00003FB5" w:rsidRPr="001522C0" w:rsidRDefault="00003FB5" w:rsidP="001522C0">
            <w:pPr>
              <w:spacing w:line="240" w:lineRule="auto"/>
              <w:jc w:val="both"/>
              <w:rPr>
                <w:snapToGrid w:val="0"/>
                <w:szCs w:val="22"/>
                <w:lang w:val="en-GB"/>
              </w:rPr>
            </w:pPr>
            <w:r w:rsidRPr="001522C0">
              <w:rPr>
                <w:snapToGrid w:val="0"/>
                <w:szCs w:val="22"/>
                <w:lang w:val="en-GB"/>
              </w:rPr>
              <w:t>5</w:t>
            </w:r>
          </w:p>
        </w:tc>
        <w:tc>
          <w:tcPr>
            <w:tcW w:w="1560" w:type="dxa"/>
            <w:tcBorders>
              <w:top w:val="single" w:sz="6" w:space="0" w:color="auto"/>
              <w:left w:val="single" w:sz="6" w:space="0" w:color="auto"/>
              <w:bottom w:val="single" w:sz="6" w:space="0" w:color="auto"/>
              <w:right w:val="single" w:sz="6" w:space="0" w:color="auto"/>
            </w:tcBorders>
          </w:tcPr>
          <w:p w14:paraId="030EE90B" w14:textId="77777777" w:rsidR="00003FB5" w:rsidRPr="001522C0" w:rsidRDefault="00003FB5" w:rsidP="001522C0">
            <w:pPr>
              <w:spacing w:line="240" w:lineRule="auto"/>
              <w:jc w:val="both"/>
              <w:rPr>
                <w:snapToGrid w:val="0"/>
                <w:szCs w:val="22"/>
                <w:lang w:val="en-GB"/>
              </w:rPr>
            </w:pPr>
            <w:r w:rsidRPr="001522C0">
              <w:rPr>
                <w:snapToGrid w:val="0"/>
                <w:szCs w:val="22"/>
                <w:lang w:val="en-GB"/>
              </w:rPr>
              <w:t>0,22</w:t>
            </w:r>
          </w:p>
        </w:tc>
        <w:tc>
          <w:tcPr>
            <w:tcW w:w="1842" w:type="dxa"/>
            <w:tcBorders>
              <w:top w:val="single" w:sz="6" w:space="0" w:color="auto"/>
              <w:left w:val="single" w:sz="6" w:space="0" w:color="auto"/>
              <w:bottom w:val="single" w:sz="6" w:space="0" w:color="auto"/>
              <w:right w:val="single" w:sz="6" w:space="0" w:color="auto"/>
            </w:tcBorders>
          </w:tcPr>
          <w:p w14:paraId="6E0EFAA6" w14:textId="77777777" w:rsidR="00003FB5" w:rsidRPr="001522C0" w:rsidRDefault="00003FB5" w:rsidP="001522C0">
            <w:pPr>
              <w:spacing w:line="240" w:lineRule="auto"/>
              <w:jc w:val="both"/>
              <w:rPr>
                <w:szCs w:val="22"/>
                <w:lang w:val="en-GB"/>
              </w:rPr>
            </w:pPr>
            <w:r w:rsidRPr="001522C0">
              <w:rPr>
                <w:szCs w:val="22"/>
                <w:lang w:val="en-GB"/>
              </w:rPr>
              <w:t>44,0</w:t>
            </w:r>
          </w:p>
        </w:tc>
        <w:tc>
          <w:tcPr>
            <w:tcW w:w="1701" w:type="dxa"/>
            <w:tcBorders>
              <w:top w:val="single" w:sz="6" w:space="0" w:color="auto"/>
              <w:left w:val="single" w:sz="6" w:space="0" w:color="auto"/>
              <w:bottom w:val="single" w:sz="6" w:space="0" w:color="auto"/>
              <w:right w:val="single" w:sz="6" w:space="0" w:color="auto"/>
            </w:tcBorders>
          </w:tcPr>
          <w:p w14:paraId="4FB2A03A" w14:textId="77777777" w:rsidR="00003FB5" w:rsidRPr="001522C0" w:rsidRDefault="00003FB5" w:rsidP="001522C0">
            <w:pPr>
              <w:spacing w:line="240" w:lineRule="auto"/>
              <w:jc w:val="both"/>
              <w:rPr>
                <w:snapToGrid w:val="0"/>
                <w:szCs w:val="22"/>
                <w:lang w:val="en-GB"/>
              </w:rPr>
            </w:pPr>
            <w:r w:rsidRPr="001522C0">
              <w:rPr>
                <w:snapToGrid w:val="0"/>
                <w:szCs w:val="22"/>
                <w:lang w:val="en-GB"/>
              </w:rPr>
              <w:t>0,30</w:t>
            </w:r>
          </w:p>
        </w:tc>
        <w:tc>
          <w:tcPr>
            <w:tcW w:w="1701" w:type="dxa"/>
            <w:tcBorders>
              <w:top w:val="single" w:sz="6" w:space="0" w:color="auto"/>
              <w:left w:val="single" w:sz="6" w:space="0" w:color="auto"/>
              <w:bottom w:val="single" w:sz="6" w:space="0" w:color="auto"/>
              <w:right w:val="single" w:sz="6" w:space="0" w:color="auto"/>
            </w:tcBorders>
          </w:tcPr>
          <w:p w14:paraId="12B9AD76" w14:textId="77777777" w:rsidR="00003FB5" w:rsidRPr="001522C0" w:rsidRDefault="00003FB5" w:rsidP="001522C0">
            <w:pPr>
              <w:spacing w:line="240" w:lineRule="auto"/>
              <w:jc w:val="both"/>
              <w:rPr>
                <w:szCs w:val="22"/>
                <w:lang w:val="en-GB"/>
              </w:rPr>
            </w:pPr>
            <w:r w:rsidRPr="001522C0">
              <w:rPr>
                <w:szCs w:val="22"/>
                <w:lang w:val="en-GB"/>
              </w:rPr>
              <w:t>60,0</w:t>
            </w:r>
          </w:p>
        </w:tc>
      </w:tr>
      <w:tr w:rsidR="00003FB5" w:rsidRPr="001522C0" w14:paraId="4FABBC34" w14:textId="77777777" w:rsidTr="008B5FD0">
        <w:tc>
          <w:tcPr>
            <w:tcW w:w="1417" w:type="dxa"/>
            <w:tcBorders>
              <w:top w:val="single" w:sz="6" w:space="0" w:color="auto"/>
              <w:left w:val="single" w:sz="6" w:space="0" w:color="auto"/>
              <w:bottom w:val="single" w:sz="6" w:space="0" w:color="auto"/>
              <w:right w:val="single" w:sz="6" w:space="0" w:color="auto"/>
            </w:tcBorders>
          </w:tcPr>
          <w:p w14:paraId="52FAD319" w14:textId="77777777" w:rsidR="00003FB5" w:rsidRPr="001522C0" w:rsidRDefault="00003FB5" w:rsidP="001522C0">
            <w:pPr>
              <w:spacing w:line="240" w:lineRule="auto"/>
              <w:jc w:val="both"/>
              <w:rPr>
                <w:snapToGrid w:val="0"/>
                <w:szCs w:val="22"/>
                <w:lang w:val="en-GB"/>
              </w:rPr>
            </w:pPr>
            <w:r w:rsidRPr="001522C0">
              <w:rPr>
                <w:snapToGrid w:val="0"/>
                <w:szCs w:val="22"/>
                <w:lang w:val="en-GB"/>
              </w:rPr>
              <w:t>6</w:t>
            </w:r>
          </w:p>
        </w:tc>
        <w:tc>
          <w:tcPr>
            <w:tcW w:w="1560" w:type="dxa"/>
            <w:tcBorders>
              <w:top w:val="single" w:sz="6" w:space="0" w:color="auto"/>
              <w:left w:val="single" w:sz="6" w:space="0" w:color="auto"/>
              <w:bottom w:val="single" w:sz="6" w:space="0" w:color="auto"/>
              <w:right w:val="single" w:sz="6" w:space="0" w:color="auto"/>
            </w:tcBorders>
          </w:tcPr>
          <w:p w14:paraId="7B81411E" w14:textId="77777777" w:rsidR="00003FB5" w:rsidRPr="001522C0" w:rsidRDefault="00003FB5" w:rsidP="001522C0">
            <w:pPr>
              <w:spacing w:line="240" w:lineRule="auto"/>
              <w:jc w:val="both"/>
              <w:rPr>
                <w:snapToGrid w:val="0"/>
                <w:szCs w:val="22"/>
                <w:lang w:val="en-GB"/>
              </w:rPr>
            </w:pPr>
            <w:r w:rsidRPr="001522C0">
              <w:rPr>
                <w:snapToGrid w:val="0"/>
                <w:szCs w:val="22"/>
                <w:lang w:val="en-GB"/>
              </w:rPr>
              <w:t>0,25</w:t>
            </w:r>
          </w:p>
        </w:tc>
        <w:tc>
          <w:tcPr>
            <w:tcW w:w="1842" w:type="dxa"/>
            <w:tcBorders>
              <w:top w:val="single" w:sz="6" w:space="0" w:color="auto"/>
              <w:left w:val="single" w:sz="6" w:space="0" w:color="auto"/>
              <w:bottom w:val="single" w:sz="6" w:space="0" w:color="auto"/>
              <w:right w:val="single" w:sz="6" w:space="0" w:color="auto"/>
            </w:tcBorders>
          </w:tcPr>
          <w:p w14:paraId="28AC1057" w14:textId="77777777" w:rsidR="00003FB5" w:rsidRPr="001522C0" w:rsidRDefault="00003FB5" w:rsidP="001522C0">
            <w:pPr>
              <w:spacing w:line="240" w:lineRule="auto"/>
              <w:jc w:val="both"/>
              <w:rPr>
                <w:szCs w:val="22"/>
                <w:lang w:val="en-GB"/>
              </w:rPr>
            </w:pPr>
            <w:r w:rsidRPr="001522C0">
              <w:rPr>
                <w:szCs w:val="22"/>
                <w:lang w:val="en-GB"/>
              </w:rPr>
              <w:t>41,7</w:t>
            </w:r>
          </w:p>
        </w:tc>
        <w:tc>
          <w:tcPr>
            <w:tcW w:w="1701" w:type="dxa"/>
            <w:tcBorders>
              <w:top w:val="single" w:sz="6" w:space="0" w:color="auto"/>
              <w:left w:val="single" w:sz="6" w:space="0" w:color="auto"/>
              <w:bottom w:val="single" w:sz="6" w:space="0" w:color="auto"/>
              <w:right w:val="single" w:sz="6" w:space="0" w:color="auto"/>
            </w:tcBorders>
          </w:tcPr>
          <w:p w14:paraId="6BFB9792" w14:textId="77777777" w:rsidR="00003FB5" w:rsidRPr="001522C0" w:rsidRDefault="00003FB5" w:rsidP="001522C0">
            <w:pPr>
              <w:spacing w:line="240" w:lineRule="auto"/>
              <w:jc w:val="both"/>
              <w:rPr>
                <w:snapToGrid w:val="0"/>
                <w:szCs w:val="22"/>
                <w:lang w:val="en-GB"/>
              </w:rPr>
            </w:pPr>
            <w:r w:rsidRPr="001522C0">
              <w:rPr>
                <w:snapToGrid w:val="0"/>
                <w:szCs w:val="22"/>
                <w:lang w:val="en-GB"/>
              </w:rPr>
              <w:t>0,33</w:t>
            </w:r>
          </w:p>
        </w:tc>
        <w:tc>
          <w:tcPr>
            <w:tcW w:w="1701" w:type="dxa"/>
            <w:tcBorders>
              <w:top w:val="single" w:sz="6" w:space="0" w:color="auto"/>
              <w:left w:val="single" w:sz="6" w:space="0" w:color="auto"/>
              <w:bottom w:val="single" w:sz="6" w:space="0" w:color="auto"/>
              <w:right w:val="single" w:sz="6" w:space="0" w:color="auto"/>
            </w:tcBorders>
          </w:tcPr>
          <w:p w14:paraId="2DF29E32" w14:textId="77777777" w:rsidR="00003FB5" w:rsidRPr="001522C0" w:rsidRDefault="00003FB5" w:rsidP="001522C0">
            <w:pPr>
              <w:spacing w:line="240" w:lineRule="auto"/>
              <w:jc w:val="both"/>
              <w:rPr>
                <w:szCs w:val="22"/>
                <w:lang w:val="en-GB"/>
              </w:rPr>
            </w:pPr>
            <w:r w:rsidRPr="001522C0">
              <w:rPr>
                <w:szCs w:val="22"/>
                <w:lang w:val="en-GB"/>
              </w:rPr>
              <w:t>55,0</w:t>
            </w:r>
          </w:p>
        </w:tc>
      </w:tr>
      <w:tr w:rsidR="00003FB5" w:rsidRPr="001522C0" w14:paraId="768C62C8" w14:textId="77777777" w:rsidTr="008B5FD0">
        <w:tc>
          <w:tcPr>
            <w:tcW w:w="1417" w:type="dxa"/>
            <w:tcBorders>
              <w:top w:val="single" w:sz="6" w:space="0" w:color="auto"/>
              <w:left w:val="single" w:sz="6" w:space="0" w:color="auto"/>
              <w:bottom w:val="single" w:sz="6" w:space="0" w:color="auto"/>
              <w:right w:val="single" w:sz="6" w:space="0" w:color="auto"/>
            </w:tcBorders>
          </w:tcPr>
          <w:p w14:paraId="0A600124" w14:textId="77777777" w:rsidR="00003FB5" w:rsidRPr="001522C0" w:rsidRDefault="00003FB5" w:rsidP="001522C0">
            <w:pPr>
              <w:spacing w:line="240" w:lineRule="auto"/>
              <w:jc w:val="both"/>
              <w:rPr>
                <w:snapToGrid w:val="0"/>
                <w:szCs w:val="22"/>
                <w:lang w:val="en-GB"/>
              </w:rPr>
            </w:pPr>
            <w:r w:rsidRPr="001522C0">
              <w:rPr>
                <w:snapToGrid w:val="0"/>
                <w:szCs w:val="22"/>
                <w:lang w:val="en-GB"/>
              </w:rPr>
              <w:t>7</w:t>
            </w:r>
          </w:p>
        </w:tc>
        <w:tc>
          <w:tcPr>
            <w:tcW w:w="1560" w:type="dxa"/>
            <w:tcBorders>
              <w:top w:val="single" w:sz="6" w:space="0" w:color="auto"/>
              <w:left w:val="single" w:sz="6" w:space="0" w:color="auto"/>
              <w:bottom w:val="single" w:sz="6" w:space="0" w:color="auto"/>
              <w:right w:val="single" w:sz="6" w:space="0" w:color="auto"/>
            </w:tcBorders>
          </w:tcPr>
          <w:p w14:paraId="20188B49" w14:textId="77777777" w:rsidR="00003FB5" w:rsidRPr="001522C0" w:rsidRDefault="00003FB5" w:rsidP="001522C0">
            <w:pPr>
              <w:spacing w:line="240" w:lineRule="auto"/>
              <w:jc w:val="both"/>
              <w:rPr>
                <w:snapToGrid w:val="0"/>
                <w:szCs w:val="22"/>
                <w:lang w:val="en-GB"/>
              </w:rPr>
            </w:pPr>
            <w:r w:rsidRPr="001522C0">
              <w:rPr>
                <w:snapToGrid w:val="0"/>
                <w:szCs w:val="22"/>
                <w:lang w:val="en-GB"/>
              </w:rPr>
              <w:t>0,28</w:t>
            </w:r>
          </w:p>
        </w:tc>
        <w:tc>
          <w:tcPr>
            <w:tcW w:w="1842" w:type="dxa"/>
            <w:tcBorders>
              <w:top w:val="single" w:sz="6" w:space="0" w:color="auto"/>
              <w:left w:val="single" w:sz="6" w:space="0" w:color="auto"/>
              <w:bottom w:val="single" w:sz="6" w:space="0" w:color="auto"/>
              <w:right w:val="single" w:sz="6" w:space="0" w:color="auto"/>
            </w:tcBorders>
          </w:tcPr>
          <w:p w14:paraId="68A434C0" w14:textId="77777777" w:rsidR="00003FB5" w:rsidRPr="001522C0" w:rsidRDefault="00003FB5" w:rsidP="001522C0">
            <w:pPr>
              <w:spacing w:line="240" w:lineRule="auto"/>
              <w:jc w:val="both"/>
              <w:rPr>
                <w:szCs w:val="22"/>
                <w:lang w:val="en-GB"/>
              </w:rPr>
            </w:pPr>
            <w:r w:rsidRPr="001522C0">
              <w:rPr>
                <w:szCs w:val="22"/>
                <w:lang w:val="en-GB"/>
              </w:rPr>
              <w:t>40,0</w:t>
            </w:r>
          </w:p>
        </w:tc>
        <w:tc>
          <w:tcPr>
            <w:tcW w:w="1701" w:type="dxa"/>
            <w:tcBorders>
              <w:top w:val="single" w:sz="6" w:space="0" w:color="auto"/>
              <w:left w:val="single" w:sz="6" w:space="0" w:color="auto"/>
              <w:bottom w:val="single" w:sz="6" w:space="0" w:color="auto"/>
              <w:right w:val="single" w:sz="6" w:space="0" w:color="auto"/>
            </w:tcBorders>
          </w:tcPr>
          <w:p w14:paraId="7E88A3A8" w14:textId="77777777" w:rsidR="00003FB5" w:rsidRPr="001522C0" w:rsidRDefault="00003FB5" w:rsidP="001522C0">
            <w:pPr>
              <w:spacing w:line="240" w:lineRule="auto"/>
              <w:jc w:val="both"/>
              <w:rPr>
                <w:snapToGrid w:val="0"/>
                <w:szCs w:val="22"/>
                <w:lang w:val="en-GB"/>
              </w:rPr>
            </w:pPr>
            <w:r w:rsidRPr="001522C0">
              <w:rPr>
                <w:snapToGrid w:val="0"/>
                <w:szCs w:val="22"/>
                <w:lang w:val="en-GB"/>
              </w:rPr>
              <w:t>0,37</w:t>
            </w:r>
          </w:p>
        </w:tc>
        <w:tc>
          <w:tcPr>
            <w:tcW w:w="1701" w:type="dxa"/>
            <w:tcBorders>
              <w:top w:val="single" w:sz="6" w:space="0" w:color="auto"/>
              <w:left w:val="single" w:sz="6" w:space="0" w:color="auto"/>
              <w:bottom w:val="single" w:sz="6" w:space="0" w:color="auto"/>
              <w:right w:val="single" w:sz="6" w:space="0" w:color="auto"/>
            </w:tcBorders>
          </w:tcPr>
          <w:p w14:paraId="5AFB522D" w14:textId="77777777" w:rsidR="00003FB5" w:rsidRPr="001522C0" w:rsidRDefault="00003FB5" w:rsidP="001522C0">
            <w:pPr>
              <w:spacing w:line="240" w:lineRule="auto"/>
              <w:jc w:val="both"/>
              <w:rPr>
                <w:szCs w:val="22"/>
                <w:lang w:val="en-GB"/>
              </w:rPr>
            </w:pPr>
            <w:r w:rsidRPr="001522C0">
              <w:rPr>
                <w:szCs w:val="22"/>
                <w:lang w:val="en-GB"/>
              </w:rPr>
              <w:t>52,9</w:t>
            </w:r>
          </w:p>
        </w:tc>
      </w:tr>
      <w:tr w:rsidR="00003FB5" w:rsidRPr="001522C0" w14:paraId="36984B57" w14:textId="77777777" w:rsidTr="008B5FD0">
        <w:tc>
          <w:tcPr>
            <w:tcW w:w="1417" w:type="dxa"/>
            <w:tcBorders>
              <w:top w:val="single" w:sz="6" w:space="0" w:color="auto"/>
              <w:left w:val="single" w:sz="6" w:space="0" w:color="auto"/>
              <w:bottom w:val="single" w:sz="6" w:space="0" w:color="auto"/>
              <w:right w:val="single" w:sz="6" w:space="0" w:color="auto"/>
            </w:tcBorders>
          </w:tcPr>
          <w:p w14:paraId="02B69C14" w14:textId="77777777" w:rsidR="00003FB5" w:rsidRPr="001522C0" w:rsidRDefault="00003FB5" w:rsidP="001522C0">
            <w:pPr>
              <w:spacing w:line="240" w:lineRule="auto"/>
              <w:jc w:val="both"/>
              <w:rPr>
                <w:snapToGrid w:val="0"/>
                <w:szCs w:val="22"/>
                <w:lang w:val="en-GB"/>
              </w:rPr>
            </w:pPr>
            <w:r w:rsidRPr="001522C0">
              <w:rPr>
                <w:snapToGrid w:val="0"/>
                <w:szCs w:val="22"/>
                <w:lang w:val="en-GB"/>
              </w:rPr>
              <w:t>8</w:t>
            </w:r>
          </w:p>
        </w:tc>
        <w:tc>
          <w:tcPr>
            <w:tcW w:w="1560" w:type="dxa"/>
            <w:tcBorders>
              <w:top w:val="single" w:sz="6" w:space="0" w:color="auto"/>
              <w:left w:val="single" w:sz="6" w:space="0" w:color="auto"/>
              <w:bottom w:val="single" w:sz="6" w:space="0" w:color="auto"/>
              <w:right w:val="single" w:sz="6" w:space="0" w:color="auto"/>
            </w:tcBorders>
          </w:tcPr>
          <w:p w14:paraId="328E63D6" w14:textId="77777777" w:rsidR="00003FB5" w:rsidRPr="001522C0" w:rsidRDefault="00003FB5" w:rsidP="001522C0">
            <w:pPr>
              <w:spacing w:line="240" w:lineRule="auto"/>
              <w:jc w:val="both"/>
              <w:rPr>
                <w:snapToGrid w:val="0"/>
                <w:szCs w:val="22"/>
                <w:lang w:val="en-GB"/>
              </w:rPr>
            </w:pPr>
            <w:r w:rsidRPr="001522C0">
              <w:rPr>
                <w:snapToGrid w:val="0"/>
                <w:szCs w:val="22"/>
                <w:lang w:val="en-GB"/>
              </w:rPr>
              <w:t>0,30</w:t>
            </w:r>
          </w:p>
        </w:tc>
        <w:tc>
          <w:tcPr>
            <w:tcW w:w="1842" w:type="dxa"/>
            <w:tcBorders>
              <w:top w:val="single" w:sz="6" w:space="0" w:color="auto"/>
              <w:left w:val="single" w:sz="6" w:space="0" w:color="auto"/>
              <w:bottom w:val="single" w:sz="6" w:space="0" w:color="auto"/>
              <w:right w:val="single" w:sz="6" w:space="0" w:color="auto"/>
            </w:tcBorders>
          </w:tcPr>
          <w:p w14:paraId="1B98E7E8" w14:textId="77777777" w:rsidR="00003FB5" w:rsidRPr="001522C0" w:rsidRDefault="00003FB5" w:rsidP="001522C0">
            <w:pPr>
              <w:spacing w:line="240" w:lineRule="auto"/>
              <w:jc w:val="both"/>
              <w:rPr>
                <w:szCs w:val="22"/>
                <w:lang w:val="en-GB"/>
              </w:rPr>
            </w:pPr>
            <w:r w:rsidRPr="001522C0">
              <w:rPr>
                <w:szCs w:val="22"/>
                <w:lang w:val="en-GB"/>
              </w:rPr>
              <w:t>37,5</w:t>
            </w:r>
          </w:p>
        </w:tc>
        <w:tc>
          <w:tcPr>
            <w:tcW w:w="1701" w:type="dxa"/>
            <w:tcBorders>
              <w:top w:val="single" w:sz="6" w:space="0" w:color="auto"/>
              <w:left w:val="single" w:sz="6" w:space="0" w:color="auto"/>
              <w:bottom w:val="single" w:sz="6" w:space="0" w:color="auto"/>
              <w:right w:val="single" w:sz="6" w:space="0" w:color="auto"/>
            </w:tcBorders>
          </w:tcPr>
          <w:p w14:paraId="54056D9F" w14:textId="77777777" w:rsidR="00003FB5" w:rsidRPr="001522C0" w:rsidRDefault="00003FB5" w:rsidP="001522C0">
            <w:pPr>
              <w:spacing w:line="240" w:lineRule="auto"/>
              <w:jc w:val="both"/>
              <w:rPr>
                <w:snapToGrid w:val="0"/>
                <w:szCs w:val="22"/>
                <w:lang w:val="en-GB"/>
              </w:rPr>
            </w:pPr>
            <w:r w:rsidRPr="001522C0">
              <w:rPr>
                <w:snapToGrid w:val="0"/>
                <w:szCs w:val="22"/>
                <w:lang w:val="en-GB"/>
              </w:rPr>
              <w:t>0,40</w:t>
            </w:r>
          </w:p>
        </w:tc>
        <w:tc>
          <w:tcPr>
            <w:tcW w:w="1701" w:type="dxa"/>
            <w:tcBorders>
              <w:top w:val="single" w:sz="6" w:space="0" w:color="auto"/>
              <w:left w:val="single" w:sz="6" w:space="0" w:color="auto"/>
              <w:bottom w:val="single" w:sz="6" w:space="0" w:color="auto"/>
              <w:right w:val="single" w:sz="6" w:space="0" w:color="auto"/>
            </w:tcBorders>
          </w:tcPr>
          <w:p w14:paraId="6F4B4B65" w14:textId="77777777" w:rsidR="00003FB5" w:rsidRPr="001522C0" w:rsidRDefault="00003FB5" w:rsidP="001522C0">
            <w:pPr>
              <w:spacing w:line="240" w:lineRule="auto"/>
              <w:jc w:val="both"/>
              <w:rPr>
                <w:szCs w:val="22"/>
                <w:lang w:val="en-GB"/>
              </w:rPr>
            </w:pPr>
            <w:r w:rsidRPr="001522C0">
              <w:rPr>
                <w:szCs w:val="22"/>
                <w:lang w:val="en-GB"/>
              </w:rPr>
              <w:t>50,0</w:t>
            </w:r>
          </w:p>
        </w:tc>
      </w:tr>
      <w:tr w:rsidR="00003FB5" w:rsidRPr="001522C0" w14:paraId="019E3EEF" w14:textId="77777777" w:rsidTr="008B5FD0">
        <w:tc>
          <w:tcPr>
            <w:tcW w:w="1417" w:type="dxa"/>
            <w:tcBorders>
              <w:top w:val="single" w:sz="6" w:space="0" w:color="auto"/>
              <w:left w:val="single" w:sz="6" w:space="0" w:color="auto"/>
              <w:bottom w:val="single" w:sz="6" w:space="0" w:color="auto"/>
              <w:right w:val="single" w:sz="6" w:space="0" w:color="auto"/>
            </w:tcBorders>
          </w:tcPr>
          <w:p w14:paraId="0B8F26F2" w14:textId="77777777" w:rsidR="00003FB5" w:rsidRPr="001522C0" w:rsidRDefault="00003FB5" w:rsidP="001522C0">
            <w:pPr>
              <w:spacing w:line="240" w:lineRule="auto"/>
              <w:jc w:val="both"/>
              <w:rPr>
                <w:snapToGrid w:val="0"/>
                <w:szCs w:val="22"/>
                <w:lang w:val="en-GB"/>
              </w:rPr>
            </w:pPr>
            <w:r w:rsidRPr="001522C0">
              <w:rPr>
                <w:snapToGrid w:val="0"/>
                <w:szCs w:val="22"/>
                <w:lang w:val="en-GB"/>
              </w:rPr>
              <w:t>9</w:t>
            </w:r>
          </w:p>
        </w:tc>
        <w:tc>
          <w:tcPr>
            <w:tcW w:w="1560" w:type="dxa"/>
            <w:tcBorders>
              <w:top w:val="single" w:sz="6" w:space="0" w:color="auto"/>
              <w:left w:val="single" w:sz="6" w:space="0" w:color="auto"/>
              <w:bottom w:val="single" w:sz="6" w:space="0" w:color="auto"/>
              <w:right w:val="single" w:sz="6" w:space="0" w:color="auto"/>
            </w:tcBorders>
          </w:tcPr>
          <w:p w14:paraId="0DD5B954" w14:textId="77777777" w:rsidR="00003FB5" w:rsidRPr="001522C0" w:rsidRDefault="00003FB5" w:rsidP="001522C0">
            <w:pPr>
              <w:spacing w:line="240" w:lineRule="auto"/>
              <w:jc w:val="both"/>
              <w:rPr>
                <w:snapToGrid w:val="0"/>
                <w:szCs w:val="22"/>
                <w:lang w:val="en-GB"/>
              </w:rPr>
            </w:pPr>
            <w:r w:rsidRPr="001522C0">
              <w:rPr>
                <w:snapToGrid w:val="0"/>
                <w:szCs w:val="22"/>
                <w:lang w:val="en-GB"/>
              </w:rPr>
              <w:t>0,33</w:t>
            </w:r>
          </w:p>
        </w:tc>
        <w:tc>
          <w:tcPr>
            <w:tcW w:w="1842" w:type="dxa"/>
            <w:tcBorders>
              <w:top w:val="single" w:sz="6" w:space="0" w:color="auto"/>
              <w:left w:val="single" w:sz="6" w:space="0" w:color="auto"/>
              <w:bottom w:val="single" w:sz="6" w:space="0" w:color="auto"/>
              <w:right w:val="single" w:sz="6" w:space="0" w:color="auto"/>
            </w:tcBorders>
          </w:tcPr>
          <w:p w14:paraId="5B3393D2" w14:textId="77777777" w:rsidR="00003FB5" w:rsidRPr="001522C0" w:rsidRDefault="00003FB5" w:rsidP="001522C0">
            <w:pPr>
              <w:spacing w:line="240" w:lineRule="auto"/>
              <w:jc w:val="both"/>
              <w:rPr>
                <w:szCs w:val="22"/>
                <w:lang w:val="en-GB"/>
              </w:rPr>
            </w:pPr>
            <w:r w:rsidRPr="001522C0">
              <w:rPr>
                <w:szCs w:val="22"/>
                <w:lang w:val="en-GB"/>
              </w:rPr>
              <w:t>36,7</w:t>
            </w:r>
          </w:p>
        </w:tc>
        <w:tc>
          <w:tcPr>
            <w:tcW w:w="1701" w:type="dxa"/>
            <w:tcBorders>
              <w:top w:val="single" w:sz="6" w:space="0" w:color="auto"/>
              <w:left w:val="single" w:sz="6" w:space="0" w:color="auto"/>
              <w:bottom w:val="single" w:sz="6" w:space="0" w:color="auto"/>
              <w:right w:val="single" w:sz="6" w:space="0" w:color="auto"/>
            </w:tcBorders>
          </w:tcPr>
          <w:p w14:paraId="64BAC3FE" w14:textId="77777777" w:rsidR="00003FB5" w:rsidRPr="001522C0" w:rsidRDefault="00003FB5" w:rsidP="001522C0">
            <w:pPr>
              <w:spacing w:line="240" w:lineRule="auto"/>
              <w:jc w:val="both"/>
              <w:rPr>
                <w:snapToGrid w:val="0"/>
                <w:szCs w:val="22"/>
                <w:lang w:val="en-GB"/>
              </w:rPr>
            </w:pPr>
            <w:r w:rsidRPr="001522C0">
              <w:rPr>
                <w:snapToGrid w:val="0"/>
                <w:szCs w:val="22"/>
                <w:lang w:val="en-GB"/>
              </w:rPr>
              <w:t>0,44</w:t>
            </w:r>
          </w:p>
        </w:tc>
        <w:tc>
          <w:tcPr>
            <w:tcW w:w="1701" w:type="dxa"/>
            <w:tcBorders>
              <w:top w:val="single" w:sz="6" w:space="0" w:color="auto"/>
              <w:left w:val="single" w:sz="6" w:space="0" w:color="auto"/>
              <w:bottom w:val="single" w:sz="6" w:space="0" w:color="auto"/>
              <w:right w:val="single" w:sz="6" w:space="0" w:color="auto"/>
            </w:tcBorders>
          </w:tcPr>
          <w:p w14:paraId="6BFDC5E8" w14:textId="77777777" w:rsidR="00003FB5" w:rsidRPr="001522C0" w:rsidRDefault="00003FB5" w:rsidP="001522C0">
            <w:pPr>
              <w:spacing w:line="240" w:lineRule="auto"/>
              <w:jc w:val="both"/>
              <w:rPr>
                <w:szCs w:val="22"/>
                <w:lang w:val="en-GB"/>
              </w:rPr>
            </w:pPr>
            <w:r w:rsidRPr="001522C0">
              <w:rPr>
                <w:szCs w:val="22"/>
                <w:lang w:val="en-GB"/>
              </w:rPr>
              <w:t>48,9</w:t>
            </w:r>
          </w:p>
        </w:tc>
      </w:tr>
      <w:tr w:rsidR="00003FB5" w:rsidRPr="001522C0" w14:paraId="46D15FDE" w14:textId="77777777" w:rsidTr="008B5FD0">
        <w:tc>
          <w:tcPr>
            <w:tcW w:w="1417" w:type="dxa"/>
            <w:tcBorders>
              <w:top w:val="single" w:sz="6" w:space="0" w:color="auto"/>
              <w:left w:val="single" w:sz="6" w:space="0" w:color="auto"/>
              <w:bottom w:val="single" w:sz="6" w:space="0" w:color="auto"/>
              <w:right w:val="single" w:sz="6" w:space="0" w:color="auto"/>
            </w:tcBorders>
          </w:tcPr>
          <w:p w14:paraId="2EE10ECC" w14:textId="77777777" w:rsidR="00003FB5" w:rsidRPr="001522C0" w:rsidRDefault="00003FB5" w:rsidP="001522C0">
            <w:pPr>
              <w:spacing w:line="240" w:lineRule="auto"/>
              <w:jc w:val="both"/>
              <w:rPr>
                <w:snapToGrid w:val="0"/>
                <w:szCs w:val="22"/>
                <w:lang w:val="en-GB"/>
              </w:rPr>
            </w:pPr>
            <w:r w:rsidRPr="001522C0">
              <w:rPr>
                <w:snapToGrid w:val="0"/>
                <w:szCs w:val="22"/>
                <w:lang w:val="en-GB"/>
              </w:rPr>
              <w:t>10</w:t>
            </w:r>
          </w:p>
        </w:tc>
        <w:tc>
          <w:tcPr>
            <w:tcW w:w="1560" w:type="dxa"/>
            <w:tcBorders>
              <w:top w:val="single" w:sz="6" w:space="0" w:color="auto"/>
              <w:left w:val="single" w:sz="6" w:space="0" w:color="auto"/>
              <w:bottom w:val="single" w:sz="6" w:space="0" w:color="auto"/>
              <w:right w:val="single" w:sz="6" w:space="0" w:color="auto"/>
            </w:tcBorders>
          </w:tcPr>
          <w:p w14:paraId="0B0175E4" w14:textId="77777777" w:rsidR="00003FB5" w:rsidRPr="001522C0" w:rsidRDefault="00003FB5" w:rsidP="001522C0">
            <w:pPr>
              <w:spacing w:line="240" w:lineRule="auto"/>
              <w:jc w:val="both"/>
              <w:rPr>
                <w:snapToGrid w:val="0"/>
                <w:szCs w:val="22"/>
                <w:lang w:val="en-GB"/>
              </w:rPr>
            </w:pPr>
            <w:r w:rsidRPr="001522C0">
              <w:rPr>
                <w:snapToGrid w:val="0"/>
                <w:szCs w:val="22"/>
                <w:lang w:val="en-GB"/>
              </w:rPr>
              <w:t>0,35</w:t>
            </w:r>
          </w:p>
        </w:tc>
        <w:tc>
          <w:tcPr>
            <w:tcW w:w="1842" w:type="dxa"/>
            <w:tcBorders>
              <w:top w:val="single" w:sz="6" w:space="0" w:color="auto"/>
              <w:left w:val="single" w:sz="6" w:space="0" w:color="auto"/>
              <w:bottom w:val="single" w:sz="6" w:space="0" w:color="auto"/>
              <w:right w:val="single" w:sz="6" w:space="0" w:color="auto"/>
            </w:tcBorders>
          </w:tcPr>
          <w:p w14:paraId="52145945" w14:textId="77777777" w:rsidR="00003FB5" w:rsidRPr="001522C0" w:rsidRDefault="00003FB5" w:rsidP="001522C0">
            <w:pPr>
              <w:spacing w:line="240" w:lineRule="auto"/>
              <w:jc w:val="both"/>
              <w:rPr>
                <w:szCs w:val="22"/>
                <w:lang w:val="en-GB"/>
              </w:rPr>
            </w:pPr>
            <w:r w:rsidRPr="001522C0">
              <w:rPr>
                <w:szCs w:val="22"/>
                <w:lang w:val="en-GB"/>
              </w:rPr>
              <w:t>35,0</w:t>
            </w:r>
          </w:p>
        </w:tc>
        <w:tc>
          <w:tcPr>
            <w:tcW w:w="1701" w:type="dxa"/>
            <w:tcBorders>
              <w:top w:val="single" w:sz="6" w:space="0" w:color="auto"/>
              <w:left w:val="single" w:sz="6" w:space="0" w:color="auto"/>
              <w:bottom w:val="single" w:sz="6" w:space="0" w:color="auto"/>
              <w:right w:val="single" w:sz="6" w:space="0" w:color="auto"/>
            </w:tcBorders>
          </w:tcPr>
          <w:p w14:paraId="71B19F6A" w14:textId="77777777" w:rsidR="00003FB5" w:rsidRPr="001522C0" w:rsidRDefault="00003FB5" w:rsidP="001522C0">
            <w:pPr>
              <w:spacing w:line="240" w:lineRule="auto"/>
              <w:jc w:val="both"/>
              <w:rPr>
                <w:snapToGrid w:val="0"/>
                <w:szCs w:val="22"/>
                <w:lang w:val="en-GB"/>
              </w:rPr>
            </w:pPr>
            <w:r w:rsidRPr="001522C0">
              <w:rPr>
                <w:snapToGrid w:val="0"/>
                <w:szCs w:val="22"/>
                <w:lang w:val="en-GB"/>
              </w:rPr>
              <w:t>0,47</w:t>
            </w:r>
          </w:p>
        </w:tc>
        <w:tc>
          <w:tcPr>
            <w:tcW w:w="1701" w:type="dxa"/>
            <w:tcBorders>
              <w:top w:val="single" w:sz="6" w:space="0" w:color="auto"/>
              <w:left w:val="single" w:sz="6" w:space="0" w:color="auto"/>
              <w:bottom w:val="single" w:sz="6" w:space="0" w:color="auto"/>
              <w:right w:val="single" w:sz="6" w:space="0" w:color="auto"/>
            </w:tcBorders>
          </w:tcPr>
          <w:p w14:paraId="463DAAE1" w14:textId="77777777" w:rsidR="00003FB5" w:rsidRPr="001522C0" w:rsidRDefault="00003FB5" w:rsidP="001522C0">
            <w:pPr>
              <w:spacing w:line="240" w:lineRule="auto"/>
              <w:jc w:val="both"/>
              <w:rPr>
                <w:szCs w:val="22"/>
                <w:lang w:val="en-GB"/>
              </w:rPr>
            </w:pPr>
            <w:r w:rsidRPr="001522C0">
              <w:rPr>
                <w:szCs w:val="22"/>
                <w:lang w:val="en-GB"/>
              </w:rPr>
              <w:t>47,0</w:t>
            </w:r>
          </w:p>
        </w:tc>
      </w:tr>
      <w:tr w:rsidR="00003FB5" w:rsidRPr="001522C0" w14:paraId="5F5B8B07" w14:textId="77777777" w:rsidTr="008B5FD0">
        <w:tc>
          <w:tcPr>
            <w:tcW w:w="1417" w:type="dxa"/>
            <w:tcBorders>
              <w:top w:val="single" w:sz="6" w:space="0" w:color="auto"/>
              <w:left w:val="single" w:sz="6" w:space="0" w:color="auto"/>
              <w:bottom w:val="single" w:sz="6" w:space="0" w:color="auto"/>
              <w:right w:val="single" w:sz="6" w:space="0" w:color="auto"/>
            </w:tcBorders>
          </w:tcPr>
          <w:p w14:paraId="6957913A" w14:textId="77777777" w:rsidR="00003FB5" w:rsidRPr="001522C0" w:rsidRDefault="00003FB5" w:rsidP="001522C0">
            <w:pPr>
              <w:spacing w:line="240" w:lineRule="auto"/>
              <w:jc w:val="both"/>
              <w:rPr>
                <w:snapToGrid w:val="0"/>
                <w:szCs w:val="22"/>
                <w:lang w:val="en-GB"/>
              </w:rPr>
            </w:pPr>
            <w:r w:rsidRPr="001522C0">
              <w:rPr>
                <w:snapToGrid w:val="0"/>
                <w:szCs w:val="22"/>
                <w:lang w:val="en-GB"/>
              </w:rPr>
              <w:t>12</w:t>
            </w:r>
          </w:p>
        </w:tc>
        <w:tc>
          <w:tcPr>
            <w:tcW w:w="1560" w:type="dxa"/>
            <w:tcBorders>
              <w:top w:val="single" w:sz="6" w:space="0" w:color="auto"/>
              <w:left w:val="single" w:sz="6" w:space="0" w:color="auto"/>
              <w:bottom w:val="single" w:sz="6" w:space="0" w:color="auto"/>
              <w:right w:val="single" w:sz="6" w:space="0" w:color="auto"/>
            </w:tcBorders>
          </w:tcPr>
          <w:p w14:paraId="5F6B4625" w14:textId="77777777" w:rsidR="00003FB5" w:rsidRPr="001522C0" w:rsidRDefault="00003FB5" w:rsidP="001522C0">
            <w:pPr>
              <w:spacing w:line="240" w:lineRule="auto"/>
              <w:jc w:val="both"/>
              <w:rPr>
                <w:snapToGrid w:val="0"/>
                <w:szCs w:val="22"/>
                <w:lang w:val="en-GB"/>
              </w:rPr>
            </w:pPr>
            <w:r w:rsidRPr="001522C0">
              <w:rPr>
                <w:snapToGrid w:val="0"/>
                <w:szCs w:val="22"/>
                <w:lang w:val="en-GB"/>
              </w:rPr>
              <w:t>0,40</w:t>
            </w:r>
          </w:p>
        </w:tc>
        <w:tc>
          <w:tcPr>
            <w:tcW w:w="1842" w:type="dxa"/>
            <w:tcBorders>
              <w:top w:val="single" w:sz="6" w:space="0" w:color="auto"/>
              <w:left w:val="single" w:sz="6" w:space="0" w:color="auto"/>
              <w:bottom w:val="single" w:sz="6" w:space="0" w:color="auto"/>
              <w:right w:val="single" w:sz="6" w:space="0" w:color="auto"/>
            </w:tcBorders>
          </w:tcPr>
          <w:p w14:paraId="316EDEBF" w14:textId="77777777" w:rsidR="00003FB5" w:rsidRPr="001522C0" w:rsidRDefault="00003FB5" w:rsidP="001522C0">
            <w:pPr>
              <w:spacing w:line="240" w:lineRule="auto"/>
              <w:jc w:val="both"/>
              <w:rPr>
                <w:szCs w:val="22"/>
                <w:lang w:val="en-GB"/>
              </w:rPr>
            </w:pPr>
            <w:r w:rsidRPr="001522C0">
              <w:rPr>
                <w:szCs w:val="22"/>
                <w:lang w:val="en-GB"/>
              </w:rPr>
              <w:t>33,3</w:t>
            </w:r>
          </w:p>
        </w:tc>
        <w:tc>
          <w:tcPr>
            <w:tcW w:w="1701" w:type="dxa"/>
            <w:tcBorders>
              <w:top w:val="single" w:sz="6" w:space="0" w:color="auto"/>
              <w:left w:val="single" w:sz="6" w:space="0" w:color="auto"/>
              <w:bottom w:val="single" w:sz="6" w:space="0" w:color="auto"/>
              <w:right w:val="single" w:sz="6" w:space="0" w:color="auto"/>
            </w:tcBorders>
          </w:tcPr>
          <w:p w14:paraId="05640F0C" w14:textId="77777777" w:rsidR="00003FB5" w:rsidRPr="001522C0" w:rsidRDefault="00003FB5" w:rsidP="001522C0">
            <w:pPr>
              <w:spacing w:line="240" w:lineRule="auto"/>
              <w:jc w:val="both"/>
              <w:rPr>
                <w:snapToGrid w:val="0"/>
                <w:szCs w:val="22"/>
                <w:lang w:val="en-GB"/>
              </w:rPr>
            </w:pPr>
            <w:r w:rsidRPr="001522C0">
              <w:rPr>
                <w:snapToGrid w:val="0"/>
                <w:szCs w:val="22"/>
                <w:lang w:val="en-GB"/>
              </w:rPr>
              <w:t>0,53</w:t>
            </w:r>
          </w:p>
        </w:tc>
        <w:tc>
          <w:tcPr>
            <w:tcW w:w="1701" w:type="dxa"/>
            <w:tcBorders>
              <w:top w:val="single" w:sz="6" w:space="0" w:color="auto"/>
              <w:left w:val="single" w:sz="6" w:space="0" w:color="auto"/>
              <w:bottom w:val="single" w:sz="6" w:space="0" w:color="auto"/>
              <w:right w:val="single" w:sz="6" w:space="0" w:color="auto"/>
            </w:tcBorders>
          </w:tcPr>
          <w:p w14:paraId="6AA1E1AD" w14:textId="77777777" w:rsidR="00003FB5" w:rsidRPr="001522C0" w:rsidRDefault="00003FB5" w:rsidP="001522C0">
            <w:pPr>
              <w:spacing w:line="240" w:lineRule="auto"/>
              <w:jc w:val="both"/>
              <w:rPr>
                <w:szCs w:val="22"/>
                <w:lang w:val="en-GB"/>
              </w:rPr>
            </w:pPr>
            <w:r w:rsidRPr="001522C0">
              <w:rPr>
                <w:szCs w:val="22"/>
                <w:lang w:val="en-GB"/>
              </w:rPr>
              <w:t>44,2</w:t>
            </w:r>
          </w:p>
        </w:tc>
      </w:tr>
      <w:tr w:rsidR="00003FB5" w:rsidRPr="001522C0" w14:paraId="1F237392" w14:textId="77777777" w:rsidTr="008B5FD0">
        <w:tc>
          <w:tcPr>
            <w:tcW w:w="1417" w:type="dxa"/>
            <w:tcBorders>
              <w:top w:val="single" w:sz="6" w:space="0" w:color="auto"/>
              <w:left w:val="single" w:sz="6" w:space="0" w:color="auto"/>
              <w:bottom w:val="single" w:sz="6" w:space="0" w:color="auto"/>
              <w:right w:val="single" w:sz="6" w:space="0" w:color="auto"/>
            </w:tcBorders>
          </w:tcPr>
          <w:p w14:paraId="55F17BEF" w14:textId="77777777" w:rsidR="00003FB5" w:rsidRPr="001522C0" w:rsidRDefault="00003FB5" w:rsidP="001522C0">
            <w:pPr>
              <w:spacing w:line="240" w:lineRule="auto"/>
              <w:jc w:val="both"/>
              <w:rPr>
                <w:snapToGrid w:val="0"/>
                <w:szCs w:val="22"/>
                <w:lang w:val="en-GB"/>
              </w:rPr>
            </w:pPr>
            <w:r w:rsidRPr="001522C0">
              <w:rPr>
                <w:snapToGrid w:val="0"/>
                <w:szCs w:val="22"/>
                <w:lang w:val="en-GB"/>
              </w:rPr>
              <w:t>14</w:t>
            </w:r>
          </w:p>
        </w:tc>
        <w:tc>
          <w:tcPr>
            <w:tcW w:w="1560" w:type="dxa"/>
            <w:tcBorders>
              <w:top w:val="single" w:sz="6" w:space="0" w:color="auto"/>
              <w:left w:val="single" w:sz="6" w:space="0" w:color="auto"/>
              <w:bottom w:val="single" w:sz="6" w:space="0" w:color="auto"/>
              <w:right w:val="single" w:sz="6" w:space="0" w:color="auto"/>
            </w:tcBorders>
          </w:tcPr>
          <w:p w14:paraId="2C2C6B59" w14:textId="77777777" w:rsidR="00003FB5" w:rsidRPr="001522C0" w:rsidRDefault="00003FB5" w:rsidP="001522C0">
            <w:pPr>
              <w:spacing w:line="240" w:lineRule="auto"/>
              <w:jc w:val="both"/>
              <w:rPr>
                <w:snapToGrid w:val="0"/>
                <w:szCs w:val="22"/>
                <w:lang w:val="en-GB"/>
              </w:rPr>
            </w:pPr>
            <w:r w:rsidRPr="001522C0">
              <w:rPr>
                <w:snapToGrid w:val="0"/>
                <w:szCs w:val="22"/>
                <w:lang w:val="en-GB"/>
              </w:rPr>
              <w:t>0,44</w:t>
            </w:r>
          </w:p>
        </w:tc>
        <w:tc>
          <w:tcPr>
            <w:tcW w:w="1842" w:type="dxa"/>
            <w:tcBorders>
              <w:top w:val="single" w:sz="6" w:space="0" w:color="auto"/>
              <w:left w:val="single" w:sz="6" w:space="0" w:color="auto"/>
              <w:bottom w:val="single" w:sz="6" w:space="0" w:color="auto"/>
              <w:right w:val="single" w:sz="6" w:space="0" w:color="auto"/>
            </w:tcBorders>
          </w:tcPr>
          <w:p w14:paraId="3F1F01E9" w14:textId="77777777" w:rsidR="00003FB5" w:rsidRPr="001522C0" w:rsidRDefault="00003FB5" w:rsidP="001522C0">
            <w:pPr>
              <w:spacing w:line="240" w:lineRule="auto"/>
              <w:jc w:val="both"/>
              <w:rPr>
                <w:szCs w:val="22"/>
                <w:lang w:val="en-GB"/>
              </w:rPr>
            </w:pPr>
            <w:r w:rsidRPr="001522C0">
              <w:rPr>
                <w:szCs w:val="22"/>
                <w:lang w:val="en-GB"/>
              </w:rPr>
              <w:t>31,4</w:t>
            </w:r>
          </w:p>
        </w:tc>
        <w:tc>
          <w:tcPr>
            <w:tcW w:w="1701" w:type="dxa"/>
            <w:tcBorders>
              <w:top w:val="single" w:sz="6" w:space="0" w:color="auto"/>
              <w:left w:val="single" w:sz="6" w:space="0" w:color="auto"/>
              <w:bottom w:val="single" w:sz="6" w:space="0" w:color="auto"/>
              <w:right w:val="single" w:sz="6" w:space="0" w:color="auto"/>
            </w:tcBorders>
          </w:tcPr>
          <w:p w14:paraId="2399138D" w14:textId="77777777" w:rsidR="00003FB5" w:rsidRPr="001522C0" w:rsidRDefault="00003FB5" w:rsidP="001522C0">
            <w:pPr>
              <w:spacing w:line="240" w:lineRule="auto"/>
              <w:jc w:val="both"/>
              <w:rPr>
                <w:snapToGrid w:val="0"/>
                <w:szCs w:val="22"/>
                <w:lang w:val="en-GB"/>
              </w:rPr>
            </w:pPr>
            <w:r w:rsidRPr="001522C0">
              <w:rPr>
                <w:snapToGrid w:val="0"/>
                <w:szCs w:val="22"/>
                <w:lang w:val="en-GB"/>
              </w:rPr>
              <w:t>0,59</w:t>
            </w:r>
          </w:p>
        </w:tc>
        <w:tc>
          <w:tcPr>
            <w:tcW w:w="1701" w:type="dxa"/>
            <w:tcBorders>
              <w:top w:val="single" w:sz="6" w:space="0" w:color="auto"/>
              <w:left w:val="single" w:sz="6" w:space="0" w:color="auto"/>
              <w:bottom w:val="single" w:sz="6" w:space="0" w:color="auto"/>
              <w:right w:val="single" w:sz="6" w:space="0" w:color="auto"/>
            </w:tcBorders>
          </w:tcPr>
          <w:p w14:paraId="428FBBC6" w14:textId="77777777" w:rsidR="00003FB5" w:rsidRPr="001522C0" w:rsidRDefault="00003FB5" w:rsidP="001522C0">
            <w:pPr>
              <w:spacing w:line="240" w:lineRule="auto"/>
              <w:jc w:val="both"/>
              <w:rPr>
                <w:szCs w:val="22"/>
                <w:lang w:val="en-GB"/>
              </w:rPr>
            </w:pPr>
            <w:r w:rsidRPr="001522C0">
              <w:rPr>
                <w:szCs w:val="22"/>
                <w:lang w:val="en-GB"/>
              </w:rPr>
              <w:t>42,1</w:t>
            </w:r>
          </w:p>
        </w:tc>
      </w:tr>
      <w:tr w:rsidR="00003FB5" w:rsidRPr="001522C0" w14:paraId="7A367D02" w14:textId="77777777" w:rsidTr="008B5FD0">
        <w:tc>
          <w:tcPr>
            <w:tcW w:w="1417" w:type="dxa"/>
            <w:tcBorders>
              <w:top w:val="single" w:sz="6" w:space="0" w:color="auto"/>
              <w:left w:val="single" w:sz="6" w:space="0" w:color="auto"/>
              <w:bottom w:val="single" w:sz="6" w:space="0" w:color="auto"/>
              <w:right w:val="single" w:sz="6" w:space="0" w:color="auto"/>
            </w:tcBorders>
          </w:tcPr>
          <w:p w14:paraId="2E157D4F" w14:textId="77777777" w:rsidR="00003FB5" w:rsidRPr="001522C0" w:rsidRDefault="00003FB5" w:rsidP="001522C0">
            <w:pPr>
              <w:spacing w:line="240" w:lineRule="auto"/>
              <w:jc w:val="both"/>
              <w:rPr>
                <w:snapToGrid w:val="0"/>
                <w:szCs w:val="22"/>
                <w:lang w:val="en-GB"/>
              </w:rPr>
            </w:pPr>
            <w:r w:rsidRPr="001522C0">
              <w:rPr>
                <w:snapToGrid w:val="0"/>
                <w:szCs w:val="22"/>
                <w:lang w:val="en-GB"/>
              </w:rPr>
              <w:t>16</w:t>
            </w:r>
          </w:p>
        </w:tc>
        <w:tc>
          <w:tcPr>
            <w:tcW w:w="1560" w:type="dxa"/>
            <w:tcBorders>
              <w:top w:val="single" w:sz="6" w:space="0" w:color="auto"/>
              <w:left w:val="single" w:sz="6" w:space="0" w:color="auto"/>
              <w:bottom w:val="single" w:sz="6" w:space="0" w:color="auto"/>
              <w:right w:val="single" w:sz="6" w:space="0" w:color="auto"/>
            </w:tcBorders>
          </w:tcPr>
          <w:p w14:paraId="09750E4D" w14:textId="77777777" w:rsidR="00003FB5" w:rsidRPr="001522C0" w:rsidRDefault="00003FB5" w:rsidP="001522C0">
            <w:pPr>
              <w:spacing w:line="240" w:lineRule="auto"/>
              <w:jc w:val="both"/>
              <w:rPr>
                <w:snapToGrid w:val="0"/>
                <w:szCs w:val="22"/>
                <w:lang w:val="en-GB"/>
              </w:rPr>
            </w:pPr>
            <w:r w:rsidRPr="001522C0">
              <w:rPr>
                <w:snapToGrid w:val="0"/>
                <w:szCs w:val="22"/>
                <w:lang w:val="en-GB"/>
              </w:rPr>
              <w:t>0,48</w:t>
            </w:r>
          </w:p>
        </w:tc>
        <w:tc>
          <w:tcPr>
            <w:tcW w:w="1842" w:type="dxa"/>
            <w:tcBorders>
              <w:top w:val="single" w:sz="6" w:space="0" w:color="auto"/>
              <w:left w:val="single" w:sz="6" w:space="0" w:color="auto"/>
              <w:bottom w:val="single" w:sz="6" w:space="0" w:color="auto"/>
              <w:right w:val="single" w:sz="6" w:space="0" w:color="auto"/>
            </w:tcBorders>
          </w:tcPr>
          <w:p w14:paraId="6AB26834" w14:textId="77777777" w:rsidR="00003FB5" w:rsidRPr="001522C0" w:rsidRDefault="00003FB5" w:rsidP="001522C0">
            <w:pPr>
              <w:spacing w:line="240" w:lineRule="auto"/>
              <w:jc w:val="both"/>
              <w:rPr>
                <w:szCs w:val="22"/>
                <w:lang w:val="en-GB"/>
              </w:rPr>
            </w:pPr>
            <w:r w:rsidRPr="001522C0">
              <w:rPr>
                <w:szCs w:val="22"/>
                <w:lang w:val="en-GB"/>
              </w:rPr>
              <w:t>30,0</w:t>
            </w:r>
          </w:p>
        </w:tc>
        <w:tc>
          <w:tcPr>
            <w:tcW w:w="1701" w:type="dxa"/>
            <w:tcBorders>
              <w:top w:val="single" w:sz="6" w:space="0" w:color="auto"/>
              <w:left w:val="single" w:sz="6" w:space="0" w:color="auto"/>
              <w:bottom w:val="single" w:sz="6" w:space="0" w:color="auto"/>
              <w:right w:val="single" w:sz="6" w:space="0" w:color="auto"/>
            </w:tcBorders>
          </w:tcPr>
          <w:p w14:paraId="595470A0" w14:textId="77777777" w:rsidR="00003FB5" w:rsidRPr="001522C0" w:rsidRDefault="00003FB5" w:rsidP="001522C0">
            <w:pPr>
              <w:spacing w:line="240" w:lineRule="auto"/>
              <w:jc w:val="both"/>
              <w:rPr>
                <w:snapToGrid w:val="0"/>
                <w:szCs w:val="22"/>
                <w:lang w:val="en-GB"/>
              </w:rPr>
            </w:pPr>
            <w:r w:rsidRPr="001522C0">
              <w:rPr>
                <w:snapToGrid w:val="0"/>
                <w:szCs w:val="22"/>
                <w:lang w:val="en-GB"/>
              </w:rPr>
              <w:t>0,64</w:t>
            </w:r>
          </w:p>
        </w:tc>
        <w:tc>
          <w:tcPr>
            <w:tcW w:w="1701" w:type="dxa"/>
            <w:tcBorders>
              <w:top w:val="single" w:sz="6" w:space="0" w:color="auto"/>
              <w:left w:val="single" w:sz="6" w:space="0" w:color="auto"/>
              <w:bottom w:val="single" w:sz="6" w:space="0" w:color="auto"/>
              <w:right w:val="single" w:sz="6" w:space="0" w:color="auto"/>
            </w:tcBorders>
          </w:tcPr>
          <w:p w14:paraId="17718CE2" w14:textId="77777777" w:rsidR="00003FB5" w:rsidRPr="001522C0" w:rsidRDefault="00003FB5" w:rsidP="001522C0">
            <w:pPr>
              <w:spacing w:line="240" w:lineRule="auto"/>
              <w:jc w:val="both"/>
              <w:rPr>
                <w:szCs w:val="22"/>
                <w:lang w:val="en-GB"/>
              </w:rPr>
            </w:pPr>
            <w:r w:rsidRPr="001522C0">
              <w:rPr>
                <w:szCs w:val="22"/>
                <w:lang w:val="en-GB"/>
              </w:rPr>
              <w:t>40,0</w:t>
            </w:r>
          </w:p>
        </w:tc>
      </w:tr>
      <w:tr w:rsidR="00003FB5" w:rsidRPr="001522C0" w14:paraId="3CC29B84" w14:textId="77777777" w:rsidTr="008B5FD0">
        <w:tc>
          <w:tcPr>
            <w:tcW w:w="1417" w:type="dxa"/>
            <w:tcBorders>
              <w:top w:val="single" w:sz="6" w:space="0" w:color="auto"/>
              <w:left w:val="single" w:sz="6" w:space="0" w:color="auto"/>
              <w:bottom w:val="single" w:sz="6" w:space="0" w:color="auto"/>
              <w:right w:val="single" w:sz="6" w:space="0" w:color="auto"/>
            </w:tcBorders>
          </w:tcPr>
          <w:p w14:paraId="1766BDCD" w14:textId="77777777" w:rsidR="00003FB5" w:rsidRPr="001522C0" w:rsidRDefault="00003FB5" w:rsidP="001522C0">
            <w:pPr>
              <w:spacing w:line="240" w:lineRule="auto"/>
              <w:jc w:val="both"/>
              <w:rPr>
                <w:snapToGrid w:val="0"/>
                <w:szCs w:val="22"/>
                <w:lang w:val="en-GB"/>
              </w:rPr>
            </w:pPr>
            <w:r w:rsidRPr="001522C0">
              <w:rPr>
                <w:snapToGrid w:val="0"/>
                <w:szCs w:val="22"/>
                <w:lang w:val="en-GB"/>
              </w:rPr>
              <w:t>18</w:t>
            </w:r>
          </w:p>
        </w:tc>
        <w:tc>
          <w:tcPr>
            <w:tcW w:w="1560" w:type="dxa"/>
            <w:tcBorders>
              <w:top w:val="single" w:sz="6" w:space="0" w:color="auto"/>
              <w:left w:val="single" w:sz="6" w:space="0" w:color="auto"/>
              <w:bottom w:val="single" w:sz="6" w:space="0" w:color="auto"/>
              <w:right w:val="single" w:sz="6" w:space="0" w:color="auto"/>
            </w:tcBorders>
          </w:tcPr>
          <w:p w14:paraId="5B8C0F8D" w14:textId="77777777" w:rsidR="00003FB5" w:rsidRPr="001522C0" w:rsidRDefault="00003FB5" w:rsidP="001522C0">
            <w:pPr>
              <w:spacing w:line="240" w:lineRule="auto"/>
              <w:jc w:val="both"/>
              <w:rPr>
                <w:snapToGrid w:val="0"/>
                <w:szCs w:val="22"/>
                <w:lang w:val="en-GB"/>
              </w:rPr>
            </w:pPr>
            <w:r w:rsidRPr="001522C0">
              <w:rPr>
                <w:snapToGrid w:val="0"/>
                <w:szCs w:val="22"/>
                <w:lang w:val="en-GB"/>
              </w:rPr>
              <w:t>0,52</w:t>
            </w:r>
          </w:p>
        </w:tc>
        <w:tc>
          <w:tcPr>
            <w:tcW w:w="1842" w:type="dxa"/>
            <w:tcBorders>
              <w:top w:val="single" w:sz="6" w:space="0" w:color="auto"/>
              <w:left w:val="single" w:sz="6" w:space="0" w:color="auto"/>
              <w:bottom w:val="single" w:sz="6" w:space="0" w:color="auto"/>
              <w:right w:val="single" w:sz="6" w:space="0" w:color="auto"/>
            </w:tcBorders>
          </w:tcPr>
          <w:p w14:paraId="273D8943" w14:textId="77777777" w:rsidR="00003FB5" w:rsidRPr="001522C0" w:rsidRDefault="00003FB5" w:rsidP="001522C0">
            <w:pPr>
              <w:spacing w:line="240" w:lineRule="auto"/>
              <w:jc w:val="both"/>
              <w:rPr>
                <w:szCs w:val="22"/>
                <w:lang w:val="en-GB"/>
              </w:rPr>
            </w:pPr>
            <w:r w:rsidRPr="001522C0">
              <w:rPr>
                <w:szCs w:val="22"/>
                <w:lang w:val="en-GB"/>
              </w:rPr>
              <w:t>28,9</w:t>
            </w:r>
          </w:p>
        </w:tc>
        <w:tc>
          <w:tcPr>
            <w:tcW w:w="1701" w:type="dxa"/>
            <w:tcBorders>
              <w:top w:val="single" w:sz="6" w:space="0" w:color="auto"/>
              <w:left w:val="single" w:sz="6" w:space="0" w:color="auto"/>
              <w:bottom w:val="single" w:sz="6" w:space="0" w:color="auto"/>
              <w:right w:val="single" w:sz="6" w:space="0" w:color="auto"/>
            </w:tcBorders>
          </w:tcPr>
          <w:p w14:paraId="7EC79E89" w14:textId="77777777" w:rsidR="00003FB5" w:rsidRPr="001522C0" w:rsidRDefault="00003FB5" w:rsidP="001522C0">
            <w:pPr>
              <w:spacing w:line="240" w:lineRule="auto"/>
              <w:jc w:val="both"/>
              <w:rPr>
                <w:snapToGrid w:val="0"/>
                <w:szCs w:val="22"/>
                <w:lang w:val="en-GB"/>
              </w:rPr>
            </w:pPr>
            <w:r w:rsidRPr="001522C0">
              <w:rPr>
                <w:snapToGrid w:val="0"/>
                <w:szCs w:val="22"/>
                <w:lang w:val="en-GB"/>
              </w:rPr>
              <w:t>0,69</w:t>
            </w:r>
          </w:p>
        </w:tc>
        <w:tc>
          <w:tcPr>
            <w:tcW w:w="1701" w:type="dxa"/>
            <w:tcBorders>
              <w:top w:val="single" w:sz="6" w:space="0" w:color="auto"/>
              <w:left w:val="single" w:sz="6" w:space="0" w:color="auto"/>
              <w:bottom w:val="single" w:sz="6" w:space="0" w:color="auto"/>
              <w:right w:val="single" w:sz="6" w:space="0" w:color="auto"/>
            </w:tcBorders>
          </w:tcPr>
          <w:p w14:paraId="4B19EDBF" w14:textId="77777777" w:rsidR="00003FB5" w:rsidRPr="001522C0" w:rsidRDefault="00003FB5" w:rsidP="001522C0">
            <w:pPr>
              <w:spacing w:line="240" w:lineRule="auto"/>
              <w:jc w:val="both"/>
              <w:rPr>
                <w:szCs w:val="22"/>
                <w:lang w:val="en-GB"/>
              </w:rPr>
            </w:pPr>
            <w:r w:rsidRPr="001522C0">
              <w:rPr>
                <w:szCs w:val="22"/>
                <w:lang w:val="en-GB"/>
              </w:rPr>
              <w:t>38,3</w:t>
            </w:r>
          </w:p>
        </w:tc>
      </w:tr>
      <w:tr w:rsidR="00003FB5" w:rsidRPr="001522C0" w14:paraId="7FD1830F" w14:textId="77777777" w:rsidTr="008B5FD0">
        <w:tc>
          <w:tcPr>
            <w:tcW w:w="1417" w:type="dxa"/>
            <w:tcBorders>
              <w:top w:val="single" w:sz="6" w:space="0" w:color="auto"/>
              <w:left w:val="single" w:sz="6" w:space="0" w:color="auto"/>
              <w:bottom w:val="single" w:sz="6" w:space="0" w:color="auto"/>
              <w:right w:val="single" w:sz="6" w:space="0" w:color="auto"/>
            </w:tcBorders>
          </w:tcPr>
          <w:p w14:paraId="10D4FCB5" w14:textId="77777777" w:rsidR="00003FB5" w:rsidRPr="001522C0" w:rsidRDefault="00003FB5" w:rsidP="001522C0">
            <w:pPr>
              <w:spacing w:line="240" w:lineRule="auto"/>
              <w:jc w:val="both"/>
              <w:rPr>
                <w:snapToGrid w:val="0"/>
                <w:szCs w:val="22"/>
                <w:lang w:val="en-GB"/>
              </w:rPr>
            </w:pPr>
            <w:r w:rsidRPr="001522C0">
              <w:rPr>
                <w:snapToGrid w:val="0"/>
                <w:szCs w:val="22"/>
                <w:lang w:val="en-GB"/>
              </w:rPr>
              <w:t>20</w:t>
            </w:r>
          </w:p>
        </w:tc>
        <w:tc>
          <w:tcPr>
            <w:tcW w:w="1560" w:type="dxa"/>
            <w:tcBorders>
              <w:top w:val="single" w:sz="6" w:space="0" w:color="auto"/>
              <w:left w:val="single" w:sz="6" w:space="0" w:color="auto"/>
              <w:bottom w:val="single" w:sz="6" w:space="0" w:color="auto"/>
              <w:right w:val="single" w:sz="6" w:space="0" w:color="auto"/>
            </w:tcBorders>
          </w:tcPr>
          <w:p w14:paraId="55EF78DB" w14:textId="77777777" w:rsidR="00003FB5" w:rsidRPr="001522C0" w:rsidRDefault="00003FB5" w:rsidP="001522C0">
            <w:pPr>
              <w:spacing w:line="240" w:lineRule="auto"/>
              <w:jc w:val="both"/>
              <w:rPr>
                <w:snapToGrid w:val="0"/>
                <w:szCs w:val="22"/>
                <w:lang w:val="en-GB"/>
              </w:rPr>
            </w:pPr>
            <w:r w:rsidRPr="001522C0">
              <w:rPr>
                <w:snapToGrid w:val="0"/>
                <w:szCs w:val="22"/>
                <w:lang w:val="en-GB"/>
              </w:rPr>
              <w:t>0,56</w:t>
            </w:r>
          </w:p>
        </w:tc>
        <w:tc>
          <w:tcPr>
            <w:tcW w:w="1842" w:type="dxa"/>
            <w:tcBorders>
              <w:top w:val="single" w:sz="6" w:space="0" w:color="auto"/>
              <w:left w:val="single" w:sz="6" w:space="0" w:color="auto"/>
              <w:bottom w:val="single" w:sz="6" w:space="0" w:color="auto"/>
              <w:right w:val="single" w:sz="6" w:space="0" w:color="auto"/>
            </w:tcBorders>
          </w:tcPr>
          <w:p w14:paraId="5EFC3FE0" w14:textId="77777777" w:rsidR="00003FB5" w:rsidRPr="001522C0" w:rsidRDefault="00003FB5" w:rsidP="001522C0">
            <w:pPr>
              <w:spacing w:line="240" w:lineRule="auto"/>
              <w:jc w:val="both"/>
              <w:rPr>
                <w:szCs w:val="22"/>
                <w:lang w:val="en-GB"/>
              </w:rPr>
            </w:pPr>
            <w:r w:rsidRPr="001522C0">
              <w:rPr>
                <w:szCs w:val="22"/>
                <w:lang w:val="en-GB"/>
              </w:rPr>
              <w:t>28,0</w:t>
            </w:r>
          </w:p>
        </w:tc>
        <w:tc>
          <w:tcPr>
            <w:tcW w:w="1701" w:type="dxa"/>
            <w:tcBorders>
              <w:top w:val="single" w:sz="6" w:space="0" w:color="auto"/>
              <w:left w:val="single" w:sz="6" w:space="0" w:color="auto"/>
              <w:bottom w:val="single" w:sz="6" w:space="0" w:color="auto"/>
              <w:right w:val="single" w:sz="6" w:space="0" w:color="auto"/>
            </w:tcBorders>
          </w:tcPr>
          <w:p w14:paraId="0E2B57CF" w14:textId="77777777" w:rsidR="00003FB5" w:rsidRPr="001522C0" w:rsidRDefault="00003FB5" w:rsidP="001522C0">
            <w:pPr>
              <w:spacing w:line="240" w:lineRule="auto"/>
              <w:jc w:val="both"/>
              <w:rPr>
                <w:snapToGrid w:val="0"/>
                <w:szCs w:val="22"/>
                <w:lang w:val="en-GB"/>
              </w:rPr>
            </w:pPr>
            <w:r w:rsidRPr="001522C0">
              <w:rPr>
                <w:snapToGrid w:val="0"/>
                <w:szCs w:val="22"/>
                <w:lang w:val="en-GB"/>
              </w:rPr>
              <w:t>0,74</w:t>
            </w:r>
          </w:p>
        </w:tc>
        <w:tc>
          <w:tcPr>
            <w:tcW w:w="1701" w:type="dxa"/>
            <w:tcBorders>
              <w:top w:val="single" w:sz="6" w:space="0" w:color="auto"/>
              <w:left w:val="single" w:sz="6" w:space="0" w:color="auto"/>
              <w:bottom w:val="single" w:sz="6" w:space="0" w:color="auto"/>
              <w:right w:val="single" w:sz="6" w:space="0" w:color="auto"/>
            </w:tcBorders>
          </w:tcPr>
          <w:p w14:paraId="2FD4551A" w14:textId="77777777" w:rsidR="00003FB5" w:rsidRPr="001522C0" w:rsidRDefault="00003FB5" w:rsidP="001522C0">
            <w:pPr>
              <w:spacing w:line="240" w:lineRule="auto"/>
              <w:jc w:val="both"/>
              <w:rPr>
                <w:szCs w:val="22"/>
                <w:lang w:val="en-GB"/>
              </w:rPr>
            </w:pPr>
            <w:r w:rsidRPr="001522C0">
              <w:rPr>
                <w:szCs w:val="22"/>
                <w:lang w:val="en-GB"/>
              </w:rPr>
              <w:t>37,0</w:t>
            </w:r>
          </w:p>
        </w:tc>
      </w:tr>
      <w:tr w:rsidR="00003FB5" w:rsidRPr="001522C0" w14:paraId="466416EB" w14:textId="77777777" w:rsidTr="008B5FD0">
        <w:tc>
          <w:tcPr>
            <w:tcW w:w="1417" w:type="dxa"/>
            <w:tcBorders>
              <w:top w:val="single" w:sz="6" w:space="0" w:color="auto"/>
              <w:left w:val="single" w:sz="6" w:space="0" w:color="auto"/>
              <w:bottom w:val="single" w:sz="6" w:space="0" w:color="auto"/>
              <w:right w:val="single" w:sz="6" w:space="0" w:color="auto"/>
            </w:tcBorders>
          </w:tcPr>
          <w:p w14:paraId="239DD4A1" w14:textId="77777777" w:rsidR="00003FB5" w:rsidRPr="001522C0" w:rsidRDefault="00003FB5" w:rsidP="001522C0">
            <w:pPr>
              <w:spacing w:line="240" w:lineRule="auto"/>
              <w:jc w:val="both"/>
              <w:rPr>
                <w:snapToGrid w:val="0"/>
                <w:szCs w:val="22"/>
                <w:lang w:val="en-GB"/>
              </w:rPr>
            </w:pPr>
            <w:r w:rsidRPr="001522C0">
              <w:rPr>
                <w:snapToGrid w:val="0"/>
                <w:szCs w:val="22"/>
                <w:lang w:val="en-GB"/>
              </w:rPr>
              <w:t>25</w:t>
            </w:r>
          </w:p>
        </w:tc>
        <w:tc>
          <w:tcPr>
            <w:tcW w:w="1560" w:type="dxa"/>
            <w:tcBorders>
              <w:top w:val="single" w:sz="6" w:space="0" w:color="auto"/>
              <w:left w:val="single" w:sz="6" w:space="0" w:color="auto"/>
              <w:bottom w:val="single" w:sz="6" w:space="0" w:color="auto"/>
              <w:right w:val="single" w:sz="6" w:space="0" w:color="auto"/>
            </w:tcBorders>
          </w:tcPr>
          <w:p w14:paraId="78F2F9D4" w14:textId="77777777" w:rsidR="00003FB5" w:rsidRPr="001522C0" w:rsidRDefault="00003FB5" w:rsidP="001522C0">
            <w:pPr>
              <w:spacing w:line="240" w:lineRule="auto"/>
              <w:jc w:val="both"/>
              <w:rPr>
                <w:snapToGrid w:val="0"/>
                <w:szCs w:val="22"/>
                <w:lang w:val="en-GB"/>
              </w:rPr>
            </w:pPr>
            <w:r w:rsidRPr="001522C0">
              <w:rPr>
                <w:snapToGrid w:val="0"/>
                <w:szCs w:val="22"/>
                <w:lang w:val="en-GB"/>
              </w:rPr>
              <w:t>0,65</w:t>
            </w:r>
          </w:p>
        </w:tc>
        <w:tc>
          <w:tcPr>
            <w:tcW w:w="1842" w:type="dxa"/>
            <w:tcBorders>
              <w:top w:val="single" w:sz="6" w:space="0" w:color="auto"/>
              <w:left w:val="single" w:sz="6" w:space="0" w:color="auto"/>
              <w:bottom w:val="single" w:sz="6" w:space="0" w:color="auto"/>
              <w:right w:val="single" w:sz="6" w:space="0" w:color="auto"/>
            </w:tcBorders>
          </w:tcPr>
          <w:p w14:paraId="1C6735F3" w14:textId="77777777" w:rsidR="00003FB5" w:rsidRPr="001522C0" w:rsidRDefault="00003FB5" w:rsidP="001522C0">
            <w:pPr>
              <w:spacing w:line="240" w:lineRule="auto"/>
              <w:jc w:val="both"/>
              <w:rPr>
                <w:szCs w:val="22"/>
                <w:lang w:val="en-GB"/>
              </w:rPr>
            </w:pPr>
            <w:r w:rsidRPr="001522C0">
              <w:rPr>
                <w:szCs w:val="22"/>
                <w:lang w:val="en-GB"/>
              </w:rPr>
              <w:t>26,0</w:t>
            </w:r>
          </w:p>
        </w:tc>
        <w:tc>
          <w:tcPr>
            <w:tcW w:w="1701" w:type="dxa"/>
            <w:tcBorders>
              <w:top w:val="single" w:sz="6" w:space="0" w:color="auto"/>
              <w:left w:val="single" w:sz="6" w:space="0" w:color="auto"/>
              <w:bottom w:val="single" w:sz="6" w:space="0" w:color="auto"/>
              <w:right w:val="single" w:sz="6" w:space="0" w:color="auto"/>
            </w:tcBorders>
          </w:tcPr>
          <w:p w14:paraId="3E8D6F8A" w14:textId="77777777" w:rsidR="00003FB5" w:rsidRPr="001522C0" w:rsidRDefault="00003FB5" w:rsidP="001522C0">
            <w:pPr>
              <w:spacing w:line="240" w:lineRule="auto"/>
              <w:jc w:val="both"/>
              <w:rPr>
                <w:snapToGrid w:val="0"/>
                <w:szCs w:val="22"/>
                <w:lang w:val="en-GB"/>
              </w:rPr>
            </w:pPr>
            <w:r w:rsidRPr="001522C0">
              <w:rPr>
                <w:snapToGrid w:val="0"/>
                <w:szCs w:val="22"/>
                <w:lang w:val="en-GB"/>
              </w:rPr>
              <w:t>0,86</w:t>
            </w:r>
          </w:p>
        </w:tc>
        <w:tc>
          <w:tcPr>
            <w:tcW w:w="1701" w:type="dxa"/>
            <w:tcBorders>
              <w:top w:val="single" w:sz="6" w:space="0" w:color="auto"/>
              <w:left w:val="single" w:sz="6" w:space="0" w:color="auto"/>
              <w:bottom w:val="single" w:sz="6" w:space="0" w:color="auto"/>
              <w:right w:val="single" w:sz="6" w:space="0" w:color="auto"/>
            </w:tcBorders>
          </w:tcPr>
          <w:p w14:paraId="52FCC6D1" w14:textId="77777777" w:rsidR="00003FB5" w:rsidRPr="001522C0" w:rsidRDefault="00003FB5" w:rsidP="001522C0">
            <w:pPr>
              <w:spacing w:line="240" w:lineRule="auto"/>
              <w:jc w:val="both"/>
              <w:rPr>
                <w:szCs w:val="22"/>
                <w:lang w:val="en-GB"/>
              </w:rPr>
            </w:pPr>
            <w:r w:rsidRPr="001522C0">
              <w:rPr>
                <w:szCs w:val="22"/>
                <w:lang w:val="en-GB"/>
              </w:rPr>
              <w:t>34,4</w:t>
            </w:r>
          </w:p>
        </w:tc>
      </w:tr>
      <w:tr w:rsidR="00003FB5" w:rsidRPr="001522C0" w14:paraId="2E484685" w14:textId="77777777" w:rsidTr="008B5FD0">
        <w:tc>
          <w:tcPr>
            <w:tcW w:w="1417" w:type="dxa"/>
            <w:tcBorders>
              <w:top w:val="single" w:sz="6" w:space="0" w:color="auto"/>
              <w:left w:val="single" w:sz="6" w:space="0" w:color="auto"/>
              <w:bottom w:val="single" w:sz="6" w:space="0" w:color="auto"/>
              <w:right w:val="single" w:sz="6" w:space="0" w:color="auto"/>
            </w:tcBorders>
          </w:tcPr>
          <w:p w14:paraId="08D00ACB" w14:textId="77777777" w:rsidR="00003FB5" w:rsidRPr="001522C0" w:rsidRDefault="00003FB5" w:rsidP="001522C0">
            <w:pPr>
              <w:spacing w:line="240" w:lineRule="auto"/>
              <w:jc w:val="both"/>
              <w:rPr>
                <w:snapToGrid w:val="0"/>
                <w:szCs w:val="22"/>
                <w:lang w:val="en-GB"/>
              </w:rPr>
            </w:pPr>
            <w:r w:rsidRPr="001522C0">
              <w:rPr>
                <w:snapToGrid w:val="0"/>
                <w:szCs w:val="22"/>
                <w:lang w:val="en-GB"/>
              </w:rPr>
              <w:t>30</w:t>
            </w:r>
          </w:p>
        </w:tc>
        <w:tc>
          <w:tcPr>
            <w:tcW w:w="1560" w:type="dxa"/>
            <w:tcBorders>
              <w:top w:val="single" w:sz="6" w:space="0" w:color="auto"/>
              <w:left w:val="single" w:sz="6" w:space="0" w:color="auto"/>
              <w:bottom w:val="single" w:sz="6" w:space="0" w:color="auto"/>
              <w:right w:val="single" w:sz="6" w:space="0" w:color="auto"/>
            </w:tcBorders>
          </w:tcPr>
          <w:p w14:paraId="303AC3EC" w14:textId="77777777" w:rsidR="00003FB5" w:rsidRPr="001522C0" w:rsidRDefault="00003FB5" w:rsidP="001522C0">
            <w:pPr>
              <w:spacing w:line="240" w:lineRule="auto"/>
              <w:jc w:val="both"/>
              <w:rPr>
                <w:snapToGrid w:val="0"/>
                <w:szCs w:val="22"/>
                <w:lang w:val="en-GB"/>
              </w:rPr>
            </w:pPr>
            <w:r w:rsidRPr="001522C0">
              <w:rPr>
                <w:snapToGrid w:val="0"/>
                <w:szCs w:val="22"/>
                <w:lang w:val="en-GB"/>
              </w:rPr>
              <w:t>0,73</w:t>
            </w:r>
          </w:p>
        </w:tc>
        <w:tc>
          <w:tcPr>
            <w:tcW w:w="1842" w:type="dxa"/>
            <w:tcBorders>
              <w:top w:val="single" w:sz="6" w:space="0" w:color="auto"/>
              <w:left w:val="single" w:sz="6" w:space="0" w:color="auto"/>
              <w:bottom w:val="single" w:sz="6" w:space="0" w:color="auto"/>
              <w:right w:val="single" w:sz="6" w:space="0" w:color="auto"/>
            </w:tcBorders>
          </w:tcPr>
          <w:p w14:paraId="597AF4B9" w14:textId="77777777" w:rsidR="00003FB5" w:rsidRPr="001522C0" w:rsidRDefault="00003FB5" w:rsidP="001522C0">
            <w:pPr>
              <w:spacing w:line="240" w:lineRule="auto"/>
              <w:jc w:val="both"/>
              <w:rPr>
                <w:szCs w:val="22"/>
                <w:lang w:val="en-GB"/>
              </w:rPr>
            </w:pPr>
            <w:r w:rsidRPr="001522C0">
              <w:rPr>
                <w:szCs w:val="22"/>
                <w:lang w:val="en-GB"/>
              </w:rPr>
              <w:t>24,3</w:t>
            </w:r>
          </w:p>
        </w:tc>
        <w:tc>
          <w:tcPr>
            <w:tcW w:w="1701" w:type="dxa"/>
            <w:tcBorders>
              <w:top w:val="single" w:sz="6" w:space="0" w:color="auto"/>
              <w:left w:val="single" w:sz="6" w:space="0" w:color="auto"/>
              <w:bottom w:val="single" w:sz="6" w:space="0" w:color="auto"/>
              <w:right w:val="single" w:sz="6" w:space="0" w:color="auto"/>
            </w:tcBorders>
          </w:tcPr>
          <w:p w14:paraId="5D0B3BB1" w14:textId="77777777" w:rsidR="00003FB5" w:rsidRPr="001522C0" w:rsidRDefault="00003FB5" w:rsidP="001522C0">
            <w:pPr>
              <w:spacing w:line="240" w:lineRule="auto"/>
              <w:jc w:val="both"/>
              <w:rPr>
                <w:snapToGrid w:val="0"/>
                <w:szCs w:val="22"/>
                <w:lang w:val="en-GB"/>
              </w:rPr>
            </w:pPr>
            <w:r w:rsidRPr="001522C0">
              <w:rPr>
                <w:snapToGrid w:val="0"/>
                <w:szCs w:val="22"/>
                <w:lang w:val="en-GB"/>
              </w:rPr>
              <w:t>0,98</w:t>
            </w:r>
          </w:p>
        </w:tc>
        <w:tc>
          <w:tcPr>
            <w:tcW w:w="1701" w:type="dxa"/>
            <w:tcBorders>
              <w:top w:val="single" w:sz="6" w:space="0" w:color="auto"/>
              <w:left w:val="single" w:sz="6" w:space="0" w:color="auto"/>
              <w:bottom w:val="single" w:sz="6" w:space="0" w:color="auto"/>
              <w:right w:val="single" w:sz="6" w:space="0" w:color="auto"/>
            </w:tcBorders>
          </w:tcPr>
          <w:p w14:paraId="12FDD104" w14:textId="77777777" w:rsidR="00003FB5" w:rsidRPr="001522C0" w:rsidRDefault="00003FB5" w:rsidP="001522C0">
            <w:pPr>
              <w:spacing w:line="240" w:lineRule="auto"/>
              <w:jc w:val="both"/>
              <w:rPr>
                <w:szCs w:val="22"/>
                <w:lang w:val="en-GB"/>
              </w:rPr>
            </w:pPr>
            <w:r w:rsidRPr="001522C0">
              <w:rPr>
                <w:szCs w:val="22"/>
                <w:lang w:val="en-GB"/>
              </w:rPr>
              <w:t>32,7</w:t>
            </w:r>
          </w:p>
        </w:tc>
      </w:tr>
      <w:tr w:rsidR="00003FB5" w:rsidRPr="001522C0" w14:paraId="66362A6F" w14:textId="77777777" w:rsidTr="008B5FD0">
        <w:tc>
          <w:tcPr>
            <w:tcW w:w="1417" w:type="dxa"/>
            <w:tcBorders>
              <w:top w:val="single" w:sz="6" w:space="0" w:color="auto"/>
              <w:left w:val="single" w:sz="6" w:space="0" w:color="auto"/>
              <w:bottom w:val="single" w:sz="6" w:space="0" w:color="auto"/>
              <w:right w:val="single" w:sz="6" w:space="0" w:color="auto"/>
            </w:tcBorders>
          </w:tcPr>
          <w:p w14:paraId="25C61B68" w14:textId="77777777" w:rsidR="00003FB5" w:rsidRPr="001522C0" w:rsidRDefault="00003FB5" w:rsidP="001522C0">
            <w:pPr>
              <w:spacing w:line="240" w:lineRule="auto"/>
              <w:jc w:val="both"/>
              <w:rPr>
                <w:snapToGrid w:val="0"/>
                <w:szCs w:val="22"/>
                <w:lang w:val="en-GB"/>
              </w:rPr>
            </w:pPr>
            <w:r w:rsidRPr="001522C0">
              <w:rPr>
                <w:snapToGrid w:val="0"/>
                <w:szCs w:val="22"/>
                <w:lang w:val="en-GB"/>
              </w:rPr>
              <w:t>35</w:t>
            </w:r>
          </w:p>
        </w:tc>
        <w:tc>
          <w:tcPr>
            <w:tcW w:w="1560" w:type="dxa"/>
            <w:tcBorders>
              <w:top w:val="single" w:sz="6" w:space="0" w:color="auto"/>
              <w:left w:val="single" w:sz="6" w:space="0" w:color="auto"/>
              <w:bottom w:val="single" w:sz="6" w:space="0" w:color="auto"/>
              <w:right w:val="single" w:sz="6" w:space="0" w:color="auto"/>
            </w:tcBorders>
          </w:tcPr>
          <w:p w14:paraId="3C163C5F" w14:textId="77777777" w:rsidR="00003FB5" w:rsidRPr="001522C0" w:rsidRDefault="00003FB5" w:rsidP="001522C0">
            <w:pPr>
              <w:spacing w:line="240" w:lineRule="auto"/>
              <w:jc w:val="both"/>
              <w:rPr>
                <w:snapToGrid w:val="0"/>
                <w:szCs w:val="22"/>
                <w:lang w:val="en-GB"/>
              </w:rPr>
            </w:pPr>
            <w:r w:rsidRPr="001522C0">
              <w:rPr>
                <w:snapToGrid w:val="0"/>
                <w:szCs w:val="22"/>
                <w:lang w:val="en-GB"/>
              </w:rPr>
              <w:t>0,81</w:t>
            </w:r>
          </w:p>
        </w:tc>
        <w:tc>
          <w:tcPr>
            <w:tcW w:w="1842" w:type="dxa"/>
            <w:tcBorders>
              <w:top w:val="single" w:sz="6" w:space="0" w:color="auto"/>
              <w:left w:val="single" w:sz="6" w:space="0" w:color="auto"/>
              <w:bottom w:val="single" w:sz="6" w:space="0" w:color="auto"/>
              <w:right w:val="single" w:sz="6" w:space="0" w:color="auto"/>
            </w:tcBorders>
          </w:tcPr>
          <w:p w14:paraId="3C16EF50" w14:textId="77777777" w:rsidR="00003FB5" w:rsidRPr="001522C0" w:rsidRDefault="00003FB5" w:rsidP="001522C0">
            <w:pPr>
              <w:spacing w:line="240" w:lineRule="auto"/>
              <w:jc w:val="both"/>
              <w:rPr>
                <w:szCs w:val="22"/>
                <w:lang w:val="en-GB"/>
              </w:rPr>
            </w:pPr>
            <w:r w:rsidRPr="001522C0">
              <w:rPr>
                <w:szCs w:val="22"/>
                <w:lang w:val="en-GB"/>
              </w:rPr>
              <w:t>23,1</w:t>
            </w:r>
          </w:p>
        </w:tc>
        <w:tc>
          <w:tcPr>
            <w:tcW w:w="1701" w:type="dxa"/>
            <w:tcBorders>
              <w:top w:val="single" w:sz="6" w:space="0" w:color="auto"/>
              <w:left w:val="single" w:sz="6" w:space="0" w:color="auto"/>
              <w:bottom w:val="single" w:sz="6" w:space="0" w:color="auto"/>
              <w:right w:val="single" w:sz="6" w:space="0" w:color="auto"/>
            </w:tcBorders>
          </w:tcPr>
          <w:p w14:paraId="56E7B1FE" w14:textId="77777777" w:rsidR="00003FB5" w:rsidRPr="001522C0" w:rsidRDefault="00003FB5" w:rsidP="001522C0">
            <w:pPr>
              <w:spacing w:line="240" w:lineRule="auto"/>
              <w:jc w:val="both"/>
              <w:rPr>
                <w:snapToGrid w:val="0"/>
                <w:szCs w:val="22"/>
                <w:lang w:val="en-GB"/>
              </w:rPr>
            </w:pPr>
            <w:r w:rsidRPr="001522C0">
              <w:rPr>
                <w:snapToGrid w:val="0"/>
                <w:szCs w:val="22"/>
                <w:lang w:val="en-GB"/>
              </w:rPr>
              <w:t>1,08</w:t>
            </w:r>
          </w:p>
        </w:tc>
        <w:tc>
          <w:tcPr>
            <w:tcW w:w="1701" w:type="dxa"/>
            <w:tcBorders>
              <w:top w:val="single" w:sz="6" w:space="0" w:color="auto"/>
              <w:left w:val="single" w:sz="6" w:space="0" w:color="auto"/>
              <w:bottom w:val="single" w:sz="6" w:space="0" w:color="auto"/>
              <w:right w:val="single" w:sz="6" w:space="0" w:color="auto"/>
            </w:tcBorders>
          </w:tcPr>
          <w:p w14:paraId="11A446A0" w14:textId="77777777" w:rsidR="00003FB5" w:rsidRPr="001522C0" w:rsidRDefault="00003FB5" w:rsidP="001522C0">
            <w:pPr>
              <w:spacing w:line="240" w:lineRule="auto"/>
              <w:jc w:val="both"/>
              <w:rPr>
                <w:szCs w:val="22"/>
                <w:lang w:val="en-GB"/>
              </w:rPr>
            </w:pPr>
            <w:r w:rsidRPr="001522C0">
              <w:rPr>
                <w:szCs w:val="22"/>
                <w:lang w:val="en-GB"/>
              </w:rPr>
              <w:t>30,9</w:t>
            </w:r>
          </w:p>
        </w:tc>
      </w:tr>
      <w:tr w:rsidR="00003FB5" w:rsidRPr="001522C0" w14:paraId="3B244CA6" w14:textId="77777777" w:rsidTr="008B5FD0">
        <w:tc>
          <w:tcPr>
            <w:tcW w:w="1417" w:type="dxa"/>
            <w:tcBorders>
              <w:top w:val="single" w:sz="6" w:space="0" w:color="auto"/>
              <w:left w:val="single" w:sz="6" w:space="0" w:color="auto"/>
              <w:bottom w:val="single" w:sz="6" w:space="0" w:color="auto"/>
              <w:right w:val="single" w:sz="6" w:space="0" w:color="auto"/>
            </w:tcBorders>
          </w:tcPr>
          <w:p w14:paraId="4706DB03" w14:textId="77777777" w:rsidR="00003FB5" w:rsidRPr="001522C0" w:rsidRDefault="00003FB5" w:rsidP="001522C0">
            <w:pPr>
              <w:spacing w:line="240" w:lineRule="auto"/>
              <w:jc w:val="both"/>
              <w:rPr>
                <w:snapToGrid w:val="0"/>
                <w:szCs w:val="22"/>
                <w:lang w:val="en-GB"/>
              </w:rPr>
            </w:pPr>
            <w:r w:rsidRPr="001522C0">
              <w:rPr>
                <w:snapToGrid w:val="0"/>
                <w:szCs w:val="22"/>
                <w:lang w:val="en-GB"/>
              </w:rPr>
              <w:t>40</w:t>
            </w:r>
          </w:p>
        </w:tc>
        <w:tc>
          <w:tcPr>
            <w:tcW w:w="1560" w:type="dxa"/>
            <w:tcBorders>
              <w:top w:val="single" w:sz="6" w:space="0" w:color="auto"/>
              <w:left w:val="single" w:sz="6" w:space="0" w:color="auto"/>
              <w:bottom w:val="single" w:sz="6" w:space="0" w:color="auto"/>
              <w:right w:val="single" w:sz="6" w:space="0" w:color="auto"/>
            </w:tcBorders>
          </w:tcPr>
          <w:p w14:paraId="6D0CD123" w14:textId="77777777" w:rsidR="00003FB5" w:rsidRPr="001522C0" w:rsidRDefault="00003FB5" w:rsidP="001522C0">
            <w:pPr>
              <w:spacing w:line="240" w:lineRule="auto"/>
              <w:jc w:val="both"/>
              <w:rPr>
                <w:snapToGrid w:val="0"/>
                <w:szCs w:val="22"/>
                <w:lang w:val="en-GB"/>
              </w:rPr>
            </w:pPr>
            <w:r w:rsidRPr="001522C0">
              <w:rPr>
                <w:snapToGrid w:val="0"/>
                <w:szCs w:val="22"/>
                <w:lang w:val="en-GB"/>
              </w:rPr>
              <w:t>0,89</w:t>
            </w:r>
          </w:p>
        </w:tc>
        <w:tc>
          <w:tcPr>
            <w:tcW w:w="1842" w:type="dxa"/>
            <w:tcBorders>
              <w:top w:val="single" w:sz="6" w:space="0" w:color="auto"/>
              <w:left w:val="single" w:sz="6" w:space="0" w:color="auto"/>
              <w:bottom w:val="single" w:sz="6" w:space="0" w:color="auto"/>
              <w:right w:val="single" w:sz="6" w:space="0" w:color="auto"/>
            </w:tcBorders>
          </w:tcPr>
          <w:p w14:paraId="1FC01DC2" w14:textId="77777777" w:rsidR="00003FB5" w:rsidRPr="001522C0" w:rsidRDefault="00003FB5" w:rsidP="001522C0">
            <w:pPr>
              <w:spacing w:line="240" w:lineRule="auto"/>
              <w:jc w:val="both"/>
              <w:rPr>
                <w:szCs w:val="22"/>
                <w:lang w:val="en-GB"/>
              </w:rPr>
            </w:pPr>
            <w:r w:rsidRPr="001522C0">
              <w:rPr>
                <w:szCs w:val="22"/>
                <w:lang w:val="en-GB"/>
              </w:rPr>
              <w:t>22,2</w:t>
            </w:r>
          </w:p>
        </w:tc>
        <w:tc>
          <w:tcPr>
            <w:tcW w:w="1701" w:type="dxa"/>
            <w:tcBorders>
              <w:top w:val="single" w:sz="6" w:space="0" w:color="auto"/>
              <w:left w:val="single" w:sz="6" w:space="0" w:color="auto"/>
              <w:bottom w:val="single" w:sz="6" w:space="0" w:color="auto"/>
              <w:right w:val="single" w:sz="6" w:space="0" w:color="auto"/>
            </w:tcBorders>
          </w:tcPr>
          <w:p w14:paraId="284260A3" w14:textId="77777777" w:rsidR="00003FB5" w:rsidRPr="001522C0" w:rsidRDefault="00003FB5" w:rsidP="001522C0">
            <w:pPr>
              <w:spacing w:line="240" w:lineRule="auto"/>
              <w:jc w:val="both"/>
              <w:rPr>
                <w:snapToGrid w:val="0"/>
                <w:szCs w:val="22"/>
                <w:lang w:val="en-GB"/>
              </w:rPr>
            </w:pPr>
            <w:r w:rsidRPr="001522C0">
              <w:rPr>
                <w:snapToGrid w:val="0"/>
                <w:szCs w:val="22"/>
                <w:lang w:val="en-GB"/>
              </w:rPr>
              <w:t>1,18</w:t>
            </w:r>
          </w:p>
        </w:tc>
        <w:tc>
          <w:tcPr>
            <w:tcW w:w="1701" w:type="dxa"/>
            <w:tcBorders>
              <w:top w:val="single" w:sz="6" w:space="0" w:color="auto"/>
              <w:left w:val="single" w:sz="6" w:space="0" w:color="auto"/>
              <w:bottom w:val="single" w:sz="6" w:space="0" w:color="auto"/>
              <w:right w:val="single" w:sz="6" w:space="0" w:color="auto"/>
            </w:tcBorders>
          </w:tcPr>
          <w:p w14:paraId="158219CB" w14:textId="77777777" w:rsidR="00003FB5" w:rsidRPr="001522C0" w:rsidRDefault="00003FB5" w:rsidP="001522C0">
            <w:pPr>
              <w:spacing w:line="240" w:lineRule="auto"/>
              <w:jc w:val="both"/>
              <w:rPr>
                <w:szCs w:val="22"/>
                <w:lang w:val="en-GB"/>
              </w:rPr>
            </w:pPr>
            <w:r w:rsidRPr="001522C0">
              <w:rPr>
                <w:szCs w:val="22"/>
                <w:lang w:val="en-GB"/>
              </w:rPr>
              <w:t>29,5</w:t>
            </w:r>
          </w:p>
        </w:tc>
      </w:tr>
      <w:tr w:rsidR="00003FB5" w:rsidRPr="001522C0" w14:paraId="2BD9B08E" w14:textId="77777777" w:rsidTr="008B5FD0">
        <w:tc>
          <w:tcPr>
            <w:tcW w:w="1417" w:type="dxa"/>
            <w:tcBorders>
              <w:top w:val="single" w:sz="6" w:space="0" w:color="auto"/>
              <w:left w:val="single" w:sz="6" w:space="0" w:color="auto"/>
              <w:bottom w:val="single" w:sz="6" w:space="0" w:color="auto"/>
              <w:right w:val="single" w:sz="6" w:space="0" w:color="auto"/>
            </w:tcBorders>
          </w:tcPr>
          <w:p w14:paraId="7A9D5637" w14:textId="77777777" w:rsidR="00003FB5" w:rsidRPr="001522C0" w:rsidRDefault="00003FB5" w:rsidP="001522C0">
            <w:pPr>
              <w:spacing w:line="240" w:lineRule="auto"/>
              <w:jc w:val="both"/>
              <w:rPr>
                <w:snapToGrid w:val="0"/>
                <w:szCs w:val="22"/>
                <w:lang w:val="en-GB"/>
              </w:rPr>
            </w:pPr>
            <w:r w:rsidRPr="001522C0">
              <w:rPr>
                <w:snapToGrid w:val="0"/>
                <w:szCs w:val="22"/>
                <w:lang w:val="en-GB"/>
              </w:rPr>
              <w:t>50</w:t>
            </w:r>
          </w:p>
        </w:tc>
        <w:tc>
          <w:tcPr>
            <w:tcW w:w="1560" w:type="dxa"/>
            <w:tcBorders>
              <w:top w:val="single" w:sz="6" w:space="0" w:color="auto"/>
              <w:left w:val="single" w:sz="6" w:space="0" w:color="auto"/>
              <w:bottom w:val="single" w:sz="6" w:space="0" w:color="auto"/>
              <w:right w:val="single" w:sz="6" w:space="0" w:color="auto"/>
            </w:tcBorders>
          </w:tcPr>
          <w:p w14:paraId="01017AFD" w14:textId="77777777" w:rsidR="00003FB5" w:rsidRPr="001522C0" w:rsidRDefault="00003FB5" w:rsidP="001522C0">
            <w:pPr>
              <w:spacing w:line="240" w:lineRule="auto"/>
              <w:jc w:val="both"/>
              <w:rPr>
                <w:snapToGrid w:val="0"/>
                <w:szCs w:val="22"/>
                <w:lang w:val="en-GB"/>
              </w:rPr>
            </w:pPr>
            <w:r w:rsidRPr="001522C0">
              <w:rPr>
                <w:snapToGrid w:val="0"/>
                <w:szCs w:val="22"/>
                <w:lang w:val="en-GB"/>
              </w:rPr>
              <w:t>1,03</w:t>
            </w:r>
          </w:p>
        </w:tc>
        <w:tc>
          <w:tcPr>
            <w:tcW w:w="1842" w:type="dxa"/>
            <w:tcBorders>
              <w:top w:val="single" w:sz="6" w:space="0" w:color="auto"/>
              <w:left w:val="single" w:sz="6" w:space="0" w:color="auto"/>
              <w:bottom w:val="single" w:sz="6" w:space="0" w:color="auto"/>
              <w:right w:val="single" w:sz="6" w:space="0" w:color="auto"/>
            </w:tcBorders>
          </w:tcPr>
          <w:p w14:paraId="30D7EAE4" w14:textId="77777777" w:rsidR="00003FB5" w:rsidRPr="001522C0" w:rsidRDefault="00003FB5" w:rsidP="001522C0">
            <w:pPr>
              <w:spacing w:line="240" w:lineRule="auto"/>
              <w:jc w:val="both"/>
              <w:rPr>
                <w:szCs w:val="22"/>
                <w:lang w:val="en-GB"/>
              </w:rPr>
            </w:pPr>
            <w:r w:rsidRPr="001522C0">
              <w:rPr>
                <w:szCs w:val="22"/>
                <w:lang w:val="en-GB"/>
              </w:rPr>
              <w:t>20,6</w:t>
            </w:r>
          </w:p>
        </w:tc>
        <w:tc>
          <w:tcPr>
            <w:tcW w:w="1701" w:type="dxa"/>
            <w:tcBorders>
              <w:top w:val="single" w:sz="6" w:space="0" w:color="auto"/>
              <w:left w:val="single" w:sz="6" w:space="0" w:color="auto"/>
              <w:bottom w:val="single" w:sz="6" w:space="0" w:color="auto"/>
              <w:right w:val="single" w:sz="6" w:space="0" w:color="auto"/>
            </w:tcBorders>
          </w:tcPr>
          <w:p w14:paraId="665B0265" w14:textId="77777777" w:rsidR="00003FB5" w:rsidRPr="001522C0" w:rsidRDefault="00003FB5" w:rsidP="001522C0">
            <w:pPr>
              <w:spacing w:line="240" w:lineRule="auto"/>
              <w:jc w:val="both"/>
              <w:rPr>
                <w:snapToGrid w:val="0"/>
                <w:szCs w:val="22"/>
                <w:lang w:val="en-GB"/>
              </w:rPr>
            </w:pPr>
            <w:r w:rsidRPr="001522C0">
              <w:rPr>
                <w:snapToGrid w:val="0"/>
                <w:szCs w:val="22"/>
                <w:lang w:val="en-GB"/>
              </w:rPr>
              <w:t>1,37</w:t>
            </w:r>
          </w:p>
        </w:tc>
        <w:tc>
          <w:tcPr>
            <w:tcW w:w="1701" w:type="dxa"/>
            <w:tcBorders>
              <w:top w:val="single" w:sz="6" w:space="0" w:color="auto"/>
              <w:left w:val="single" w:sz="6" w:space="0" w:color="auto"/>
              <w:bottom w:val="single" w:sz="6" w:space="0" w:color="auto"/>
              <w:right w:val="single" w:sz="6" w:space="0" w:color="auto"/>
            </w:tcBorders>
          </w:tcPr>
          <w:p w14:paraId="4C77D2AA" w14:textId="77777777" w:rsidR="00003FB5" w:rsidRPr="001522C0" w:rsidRDefault="00003FB5" w:rsidP="001522C0">
            <w:pPr>
              <w:spacing w:line="240" w:lineRule="auto"/>
              <w:jc w:val="both"/>
              <w:rPr>
                <w:szCs w:val="22"/>
                <w:lang w:val="en-GB"/>
              </w:rPr>
            </w:pPr>
            <w:r w:rsidRPr="001522C0">
              <w:rPr>
                <w:szCs w:val="22"/>
                <w:lang w:val="en-GB"/>
              </w:rPr>
              <w:t>27,4</w:t>
            </w:r>
          </w:p>
        </w:tc>
      </w:tr>
      <w:tr w:rsidR="00003FB5" w:rsidRPr="001522C0" w14:paraId="22650D28" w14:textId="77777777" w:rsidTr="008B5FD0">
        <w:tc>
          <w:tcPr>
            <w:tcW w:w="1417" w:type="dxa"/>
            <w:tcBorders>
              <w:top w:val="single" w:sz="6" w:space="0" w:color="auto"/>
              <w:left w:val="single" w:sz="6" w:space="0" w:color="auto"/>
              <w:bottom w:val="single" w:sz="6" w:space="0" w:color="auto"/>
              <w:right w:val="single" w:sz="6" w:space="0" w:color="auto"/>
            </w:tcBorders>
          </w:tcPr>
          <w:p w14:paraId="59570789" w14:textId="77777777" w:rsidR="00003FB5" w:rsidRPr="001522C0" w:rsidRDefault="00003FB5" w:rsidP="001522C0">
            <w:pPr>
              <w:spacing w:line="240" w:lineRule="auto"/>
              <w:jc w:val="both"/>
              <w:rPr>
                <w:snapToGrid w:val="0"/>
                <w:szCs w:val="22"/>
                <w:lang w:val="en-GB"/>
              </w:rPr>
            </w:pPr>
            <w:r w:rsidRPr="001522C0">
              <w:rPr>
                <w:snapToGrid w:val="0"/>
                <w:szCs w:val="22"/>
                <w:lang w:val="en-GB"/>
              </w:rPr>
              <w:t>60</w:t>
            </w:r>
          </w:p>
        </w:tc>
        <w:tc>
          <w:tcPr>
            <w:tcW w:w="1560" w:type="dxa"/>
            <w:tcBorders>
              <w:top w:val="single" w:sz="6" w:space="0" w:color="auto"/>
              <w:left w:val="single" w:sz="6" w:space="0" w:color="auto"/>
              <w:bottom w:val="single" w:sz="6" w:space="0" w:color="auto"/>
              <w:right w:val="single" w:sz="6" w:space="0" w:color="auto"/>
            </w:tcBorders>
          </w:tcPr>
          <w:p w14:paraId="7AC8E556" w14:textId="77777777" w:rsidR="00003FB5" w:rsidRPr="001522C0" w:rsidRDefault="00003FB5" w:rsidP="001522C0">
            <w:pPr>
              <w:spacing w:line="240" w:lineRule="auto"/>
              <w:jc w:val="both"/>
              <w:rPr>
                <w:snapToGrid w:val="0"/>
                <w:szCs w:val="22"/>
                <w:lang w:val="en-GB"/>
              </w:rPr>
            </w:pPr>
            <w:r w:rsidRPr="001522C0">
              <w:rPr>
                <w:snapToGrid w:val="0"/>
                <w:szCs w:val="22"/>
                <w:lang w:val="en-GB"/>
              </w:rPr>
              <w:t>1,16</w:t>
            </w:r>
          </w:p>
        </w:tc>
        <w:tc>
          <w:tcPr>
            <w:tcW w:w="1842" w:type="dxa"/>
            <w:tcBorders>
              <w:top w:val="single" w:sz="6" w:space="0" w:color="auto"/>
              <w:left w:val="single" w:sz="6" w:space="0" w:color="auto"/>
              <w:bottom w:val="single" w:sz="6" w:space="0" w:color="auto"/>
              <w:right w:val="single" w:sz="6" w:space="0" w:color="auto"/>
            </w:tcBorders>
          </w:tcPr>
          <w:p w14:paraId="08131AE4" w14:textId="77777777" w:rsidR="00003FB5" w:rsidRPr="001522C0" w:rsidRDefault="00003FB5" w:rsidP="001522C0">
            <w:pPr>
              <w:spacing w:line="240" w:lineRule="auto"/>
              <w:jc w:val="both"/>
              <w:rPr>
                <w:szCs w:val="22"/>
                <w:lang w:val="en-GB"/>
              </w:rPr>
            </w:pPr>
            <w:r w:rsidRPr="001522C0">
              <w:rPr>
                <w:szCs w:val="22"/>
                <w:lang w:val="en-GB"/>
              </w:rPr>
              <w:t>19,3</w:t>
            </w:r>
          </w:p>
        </w:tc>
        <w:tc>
          <w:tcPr>
            <w:tcW w:w="1701" w:type="dxa"/>
            <w:tcBorders>
              <w:top w:val="single" w:sz="6" w:space="0" w:color="auto"/>
              <w:left w:val="single" w:sz="6" w:space="0" w:color="auto"/>
              <w:bottom w:val="single" w:sz="6" w:space="0" w:color="auto"/>
              <w:right w:val="single" w:sz="6" w:space="0" w:color="auto"/>
            </w:tcBorders>
          </w:tcPr>
          <w:p w14:paraId="5FFB600A" w14:textId="77777777" w:rsidR="00003FB5" w:rsidRPr="001522C0" w:rsidRDefault="00003FB5" w:rsidP="001522C0">
            <w:pPr>
              <w:spacing w:line="240" w:lineRule="auto"/>
              <w:jc w:val="both"/>
              <w:rPr>
                <w:snapToGrid w:val="0"/>
                <w:szCs w:val="22"/>
                <w:lang w:val="en-GB"/>
              </w:rPr>
            </w:pPr>
            <w:r w:rsidRPr="001522C0">
              <w:rPr>
                <w:snapToGrid w:val="0"/>
                <w:szCs w:val="22"/>
                <w:lang w:val="en-GB"/>
              </w:rPr>
              <w:t>1,55</w:t>
            </w:r>
          </w:p>
        </w:tc>
        <w:tc>
          <w:tcPr>
            <w:tcW w:w="1701" w:type="dxa"/>
            <w:tcBorders>
              <w:top w:val="single" w:sz="6" w:space="0" w:color="auto"/>
              <w:left w:val="single" w:sz="6" w:space="0" w:color="auto"/>
              <w:bottom w:val="single" w:sz="6" w:space="0" w:color="auto"/>
              <w:right w:val="single" w:sz="6" w:space="0" w:color="auto"/>
            </w:tcBorders>
          </w:tcPr>
          <w:p w14:paraId="49A036D9" w14:textId="77777777" w:rsidR="00003FB5" w:rsidRPr="001522C0" w:rsidRDefault="00003FB5" w:rsidP="001522C0">
            <w:pPr>
              <w:spacing w:line="240" w:lineRule="auto"/>
              <w:jc w:val="both"/>
              <w:rPr>
                <w:szCs w:val="22"/>
                <w:lang w:val="en-GB"/>
              </w:rPr>
            </w:pPr>
            <w:r w:rsidRPr="001522C0">
              <w:rPr>
                <w:szCs w:val="22"/>
                <w:lang w:val="en-GB"/>
              </w:rPr>
              <w:t>25,8</w:t>
            </w:r>
          </w:p>
        </w:tc>
      </w:tr>
      <w:tr w:rsidR="00003FB5" w:rsidRPr="001522C0" w14:paraId="302C9706" w14:textId="77777777" w:rsidTr="008B5FD0">
        <w:tc>
          <w:tcPr>
            <w:tcW w:w="1417" w:type="dxa"/>
            <w:tcBorders>
              <w:top w:val="single" w:sz="6" w:space="0" w:color="auto"/>
              <w:left w:val="single" w:sz="6" w:space="0" w:color="auto"/>
              <w:bottom w:val="single" w:sz="6" w:space="0" w:color="auto"/>
              <w:right w:val="single" w:sz="6" w:space="0" w:color="auto"/>
            </w:tcBorders>
          </w:tcPr>
          <w:p w14:paraId="19B687B5" w14:textId="77777777" w:rsidR="00003FB5" w:rsidRPr="001522C0" w:rsidRDefault="00003FB5" w:rsidP="001522C0">
            <w:pPr>
              <w:spacing w:line="240" w:lineRule="auto"/>
              <w:jc w:val="both"/>
              <w:rPr>
                <w:snapToGrid w:val="0"/>
                <w:szCs w:val="22"/>
                <w:lang w:val="en-GB"/>
              </w:rPr>
            </w:pPr>
            <w:r w:rsidRPr="001522C0">
              <w:rPr>
                <w:snapToGrid w:val="0"/>
                <w:szCs w:val="22"/>
                <w:lang w:val="en-GB"/>
              </w:rPr>
              <w:t>70</w:t>
            </w:r>
          </w:p>
        </w:tc>
        <w:tc>
          <w:tcPr>
            <w:tcW w:w="1560" w:type="dxa"/>
            <w:tcBorders>
              <w:top w:val="single" w:sz="6" w:space="0" w:color="auto"/>
              <w:left w:val="single" w:sz="6" w:space="0" w:color="auto"/>
              <w:bottom w:val="single" w:sz="6" w:space="0" w:color="auto"/>
              <w:right w:val="single" w:sz="6" w:space="0" w:color="auto"/>
            </w:tcBorders>
          </w:tcPr>
          <w:p w14:paraId="0A80EBDF" w14:textId="77777777" w:rsidR="00003FB5" w:rsidRPr="001522C0" w:rsidRDefault="00003FB5" w:rsidP="001522C0">
            <w:pPr>
              <w:spacing w:line="240" w:lineRule="auto"/>
              <w:jc w:val="both"/>
              <w:rPr>
                <w:snapToGrid w:val="0"/>
                <w:szCs w:val="22"/>
                <w:lang w:val="en-GB"/>
              </w:rPr>
            </w:pPr>
            <w:r w:rsidRPr="001522C0">
              <w:rPr>
                <w:snapToGrid w:val="0"/>
                <w:szCs w:val="22"/>
                <w:lang w:val="en-GB"/>
              </w:rPr>
              <w:t>1,29</w:t>
            </w:r>
          </w:p>
        </w:tc>
        <w:tc>
          <w:tcPr>
            <w:tcW w:w="1842" w:type="dxa"/>
            <w:tcBorders>
              <w:top w:val="single" w:sz="6" w:space="0" w:color="auto"/>
              <w:left w:val="single" w:sz="6" w:space="0" w:color="auto"/>
              <w:bottom w:val="single" w:sz="6" w:space="0" w:color="auto"/>
              <w:right w:val="single" w:sz="6" w:space="0" w:color="auto"/>
            </w:tcBorders>
          </w:tcPr>
          <w:p w14:paraId="0EE57792" w14:textId="77777777" w:rsidR="00003FB5" w:rsidRPr="001522C0" w:rsidRDefault="00003FB5" w:rsidP="001522C0">
            <w:pPr>
              <w:spacing w:line="240" w:lineRule="auto"/>
              <w:jc w:val="both"/>
              <w:rPr>
                <w:szCs w:val="22"/>
                <w:lang w:val="en-GB"/>
              </w:rPr>
            </w:pPr>
            <w:r w:rsidRPr="001522C0">
              <w:rPr>
                <w:szCs w:val="22"/>
                <w:lang w:val="en-GB"/>
              </w:rPr>
              <w:t>18,4</w:t>
            </w:r>
          </w:p>
        </w:tc>
        <w:tc>
          <w:tcPr>
            <w:tcW w:w="1701" w:type="dxa"/>
            <w:tcBorders>
              <w:top w:val="single" w:sz="6" w:space="0" w:color="auto"/>
              <w:left w:val="single" w:sz="6" w:space="0" w:color="auto"/>
              <w:bottom w:val="single" w:sz="6" w:space="0" w:color="auto"/>
              <w:right w:val="single" w:sz="6" w:space="0" w:color="auto"/>
            </w:tcBorders>
          </w:tcPr>
          <w:p w14:paraId="1428E04D" w14:textId="77777777" w:rsidR="00003FB5" w:rsidRPr="001522C0" w:rsidRDefault="00003FB5" w:rsidP="001522C0">
            <w:pPr>
              <w:spacing w:line="240" w:lineRule="auto"/>
              <w:jc w:val="both"/>
              <w:rPr>
                <w:snapToGrid w:val="0"/>
                <w:szCs w:val="22"/>
                <w:lang w:val="en-GB"/>
              </w:rPr>
            </w:pPr>
            <w:r w:rsidRPr="001522C0">
              <w:rPr>
                <w:snapToGrid w:val="0"/>
                <w:szCs w:val="22"/>
                <w:lang w:val="en-GB"/>
              </w:rPr>
              <w:t>1,72</w:t>
            </w:r>
          </w:p>
        </w:tc>
        <w:tc>
          <w:tcPr>
            <w:tcW w:w="1701" w:type="dxa"/>
            <w:tcBorders>
              <w:top w:val="single" w:sz="6" w:space="0" w:color="auto"/>
              <w:left w:val="single" w:sz="6" w:space="0" w:color="auto"/>
              <w:bottom w:val="single" w:sz="6" w:space="0" w:color="auto"/>
              <w:right w:val="single" w:sz="6" w:space="0" w:color="auto"/>
            </w:tcBorders>
          </w:tcPr>
          <w:p w14:paraId="7F31AFA7" w14:textId="77777777" w:rsidR="00003FB5" w:rsidRPr="001522C0" w:rsidRDefault="00003FB5" w:rsidP="001522C0">
            <w:pPr>
              <w:spacing w:line="240" w:lineRule="auto"/>
              <w:jc w:val="both"/>
              <w:rPr>
                <w:szCs w:val="22"/>
                <w:lang w:val="en-GB"/>
              </w:rPr>
            </w:pPr>
            <w:r w:rsidRPr="001522C0">
              <w:rPr>
                <w:szCs w:val="22"/>
                <w:lang w:val="en-GB"/>
              </w:rPr>
              <w:t>24,6</w:t>
            </w:r>
          </w:p>
        </w:tc>
      </w:tr>
      <w:tr w:rsidR="00003FB5" w:rsidRPr="001522C0" w14:paraId="455FFC10" w14:textId="77777777" w:rsidTr="008B5FD0">
        <w:tc>
          <w:tcPr>
            <w:tcW w:w="1417" w:type="dxa"/>
            <w:tcBorders>
              <w:top w:val="single" w:sz="6" w:space="0" w:color="auto"/>
              <w:left w:val="single" w:sz="6" w:space="0" w:color="auto"/>
              <w:bottom w:val="single" w:sz="6" w:space="0" w:color="auto"/>
              <w:right w:val="single" w:sz="6" w:space="0" w:color="auto"/>
            </w:tcBorders>
          </w:tcPr>
          <w:p w14:paraId="39AA96AC" w14:textId="77777777" w:rsidR="00003FB5" w:rsidRPr="001522C0" w:rsidRDefault="00003FB5" w:rsidP="001522C0">
            <w:pPr>
              <w:spacing w:line="240" w:lineRule="auto"/>
              <w:jc w:val="both"/>
              <w:rPr>
                <w:snapToGrid w:val="0"/>
                <w:szCs w:val="22"/>
                <w:lang w:val="en-GB"/>
              </w:rPr>
            </w:pPr>
            <w:r w:rsidRPr="001522C0">
              <w:rPr>
                <w:snapToGrid w:val="0"/>
                <w:szCs w:val="22"/>
                <w:lang w:val="en-GB"/>
              </w:rPr>
              <w:t>80</w:t>
            </w:r>
          </w:p>
        </w:tc>
        <w:tc>
          <w:tcPr>
            <w:tcW w:w="1560" w:type="dxa"/>
            <w:tcBorders>
              <w:top w:val="single" w:sz="6" w:space="0" w:color="auto"/>
              <w:left w:val="single" w:sz="6" w:space="0" w:color="auto"/>
              <w:bottom w:val="single" w:sz="6" w:space="0" w:color="auto"/>
              <w:right w:val="single" w:sz="6" w:space="0" w:color="auto"/>
            </w:tcBorders>
          </w:tcPr>
          <w:p w14:paraId="606327FD" w14:textId="77777777" w:rsidR="00003FB5" w:rsidRPr="001522C0" w:rsidRDefault="00003FB5" w:rsidP="001522C0">
            <w:pPr>
              <w:spacing w:line="240" w:lineRule="auto"/>
              <w:jc w:val="both"/>
              <w:rPr>
                <w:snapToGrid w:val="0"/>
                <w:szCs w:val="22"/>
                <w:lang w:val="en-GB"/>
              </w:rPr>
            </w:pPr>
            <w:r w:rsidRPr="001522C0">
              <w:rPr>
                <w:snapToGrid w:val="0"/>
                <w:szCs w:val="22"/>
                <w:lang w:val="en-GB"/>
              </w:rPr>
              <w:t>1,41</w:t>
            </w:r>
          </w:p>
        </w:tc>
        <w:tc>
          <w:tcPr>
            <w:tcW w:w="1842" w:type="dxa"/>
            <w:tcBorders>
              <w:top w:val="single" w:sz="6" w:space="0" w:color="auto"/>
              <w:left w:val="single" w:sz="6" w:space="0" w:color="auto"/>
              <w:bottom w:val="single" w:sz="6" w:space="0" w:color="auto"/>
              <w:right w:val="single" w:sz="6" w:space="0" w:color="auto"/>
            </w:tcBorders>
          </w:tcPr>
          <w:p w14:paraId="5701F724" w14:textId="77777777" w:rsidR="00003FB5" w:rsidRPr="001522C0" w:rsidRDefault="00003FB5" w:rsidP="001522C0">
            <w:pPr>
              <w:spacing w:line="240" w:lineRule="auto"/>
              <w:jc w:val="both"/>
              <w:rPr>
                <w:szCs w:val="22"/>
                <w:lang w:val="en-GB"/>
              </w:rPr>
            </w:pPr>
            <w:r w:rsidRPr="001522C0">
              <w:rPr>
                <w:szCs w:val="22"/>
                <w:lang w:val="en-GB"/>
              </w:rPr>
              <w:t>17,6</w:t>
            </w:r>
          </w:p>
        </w:tc>
        <w:tc>
          <w:tcPr>
            <w:tcW w:w="1701" w:type="dxa"/>
            <w:tcBorders>
              <w:top w:val="single" w:sz="6" w:space="0" w:color="auto"/>
              <w:left w:val="single" w:sz="6" w:space="0" w:color="auto"/>
              <w:bottom w:val="single" w:sz="6" w:space="0" w:color="auto"/>
              <w:right w:val="single" w:sz="6" w:space="0" w:color="auto"/>
            </w:tcBorders>
          </w:tcPr>
          <w:p w14:paraId="0172FEF1" w14:textId="77777777" w:rsidR="00003FB5" w:rsidRPr="001522C0" w:rsidRDefault="00003FB5" w:rsidP="001522C0">
            <w:pPr>
              <w:spacing w:line="240" w:lineRule="auto"/>
              <w:jc w:val="both"/>
              <w:rPr>
                <w:snapToGrid w:val="0"/>
                <w:szCs w:val="22"/>
                <w:lang w:val="en-GB"/>
              </w:rPr>
            </w:pPr>
            <w:r w:rsidRPr="001522C0">
              <w:rPr>
                <w:snapToGrid w:val="0"/>
                <w:szCs w:val="22"/>
                <w:lang w:val="en-GB"/>
              </w:rPr>
              <w:t>1,88</w:t>
            </w:r>
          </w:p>
        </w:tc>
        <w:tc>
          <w:tcPr>
            <w:tcW w:w="1701" w:type="dxa"/>
            <w:tcBorders>
              <w:top w:val="single" w:sz="6" w:space="0" w:color="auto"/>
              <w:left w:val="single" w:sz="6" w:space="0" w:color="auto"/>
              <w:bottom w:val="single" w:sz="6" w:space="0" w:color="auto"/>
              <w:right w:val="single" w:sz="6" w:space="0" w:color="auto"/>
            </w:tcBorders>
          </w:tcPr>
          <w:p w14:paraId="33AB1561" w14:textId="77777777" w:rsidR="00003FB5" w:rsidRPr="001522C0" w:rsidRDefault="00003FB5" w:rsidP="001522C0">
            <w:pPr>
              <w:spacing w:line="240" w:lineRule="auto"/>
              <w:jc w:val="both"/>
              <w:rPr>
                <w:szCs w:val="22"/>
                <w:lang w:val="en-GB"/>
              </w:rPr>
            </w:pPr>
            <w:r w:rsidRPr="001522C0">
              <w:rPr>
                <w:szCs w:val="22"/>
                <w:lang w:val="en-GB"/>
              </w:rPr>
              <w:t>23,5</w:t>
            </w:r>
          </w:p>
        </w:tc>
      </w:tr>
      <w:tr w:rsidR="00003FB5" w:rsidRPr="001522C0" w14:paraId="7EDCE791" w14:textId="77777777" w:rsidTr="008B5FD0">
        <w:tc>
          <w:tcPr>
            <w:tcW w:w="1417" w:type="dxa"/>
            <w:tcBorders>
              <w:top w:val="single" w:sz="6" w:space="0" w:color="auto"/>
              <w:left w:val="single" w:sz="6" w:space="0" w:color="auto"/>
              <w:bottom w:val="single" w:sz="6" w:space="0" w:color="auto"/>
              <w:right w:val="single" w:sz="6" w:space="0" w:color="auto"/>
            </w:tcBorders>
          </w:tcPr>
          <w:p w14:paraId="0E55BE48" w14:textId="77777777" w:rsidR="00003FB5" w:rsidRPr="001522C0" w:rsidRDefault="00003FB5" w:rsidP="001522C0">
            <w:pPr>
              <w:spacing w:line="240" w:lineRule="auto"/>
              <w:jc w:val="both"/>
              <w:rPr>
                <w:snapToGrid w:val="0"/>
                <w:szCs w:val="22"/>
                <w:lang w:val="en-GB"/>
              </w:rPr>
            </w:pPr>
            <w:r w:rsidRPr="001522C0">
              <w:rPr>
                <w:snapToGrid w:val="0"/>
                <w:szCs w:val="22"/>
                <w:lang w:val="en-GB"/>
              </w:rPr>
              <w:t>90</w:t>
            </w:r>
          </w:p>
        </w:tc>
        <w:tc>
          <w:tcPr>
            <w:tcW w:w="1560" w:type="dxa"/>
            <w:tcBorders>
              <w:top w:val="single" w:sz="6" w:space="0" w:color="auto"/>
              <w:left w:val="single" w:sz="6" w:space="0" w:color="auto"/>
              <w:bottom w:val="single" w:sz="6" w:space="0" w:color="auto"/>
              <w:right w:val="single" w:sz="6" w:space="0" w:color="auto"/>
            </w:tcBorders>
          </w:tcPr>
          <w:p w14:paraId="0A717E77" w14:textId="77777777" w:rsidR="00003FB5" w:rsidRPr="001522C0" w:rsidRDefault="00003FB5" w:rsidP="001522C0">
            <w:pPr>
              <w:spacing w:line="240" w:lineRule="auto"/>
              <w:jc w:val="both"/>
              <w:rPr>
                <w:snapToGrid w:val="0"/>
                <w:szCs w:val="22"/>
                <w:lang w:val="en-GB"/>
              </w:rPr>
            </w:pPr>
            <w:r w:rsidRPr="001522C0">
              <w:rPr>
                <w:snapToGrid w:val="0"/>
                <w:szCs w:val="22"/>
                <w:lang w:val="en-GB"/>
              </w:rPr>
              <w:t>1,52</w:t>
            </w:r>
          </w:p>
        </w:tc>
        <w:tc>
          <w:tcPr>
            <w:tcW w:w="1842" w:type="dxa"/>
            <w:tcBorders>
              <w:top w:val="single" w:sz="6" w:space="0" w:color="auto"/>
              <w:left w:val="single" w:sz="6" w:space="0" w:color="auto"/>
              <w:bottom w:val="single" w:sz="6" w:space="0" w:color="auto"/>
              <w:right w:val="single" w:sz="6" w:space="0" w:color="auto"/>
            </w:tcBorders>
          </w:tcPr>
          <w:p w14:paraId="3F0D5873" w14:textId="77777777" w:rsidR="00003FB5" w:rsidRPr="001522C0" w:rsidRDefault="00003FB5" w:rsidP="001522C0">
            <w:pPr>
              <w:spacing w:line="240" w:lineRule="auto"/>
              <w:jc w:val="both"/>
              <w:rPr>
                <w:szCs w:val="22"/>
                <w:lang w:val="en-GB"/>
              </w:rPr>
            </w:pPr>
            <w:r w:rsidRPr="001522C0">
              <w:rPr>
                <w:szCs w:val="22"/>
                <w:lang w:val="en-GB"/>
              </w:rPr>
              <w:t>16,9</w:t>
            </w:r>
          </w:p>
        </w:tc>
        <w:tc>
          <w:tcPr>
            <w:tcW w:w="1701" w:type="dxa"/>
            <w:tcBorders>
              <w:top w:val="single" w:sz="6" w:space="0" w:color="auto"/>
              <w:left w:val="single" w:sz="6" w:space="0" w:color="auto"/>
              <w:bottom w:val="single" w:sz="6" w:space="0" w:color="auto"/>
              <w:right w:val="single" w:sz="6" w:space="0" w:color="auto"/>
            </w:tcBorders>
          </w:tcPr>
          <w:p w14:paraId="7E06F69C" w14:textId="77777777" w:rsidR="00003FB5" w:rsidRPr="001522C0" w:rsidRDefault="00003FB5" w:rsidP="001522C0">
            <w:pPr>
              <w:spacing w:line="240" w:lineRule="auto"/>
              <w:jc w:val="both"/>
              <w:rPr>
                <w:snapToGrid w:val="0"/>
                <w:szCs w:val="22"/>
                <w:lang w:val="en-GB"/>
              </w:rPr>
            </w:pPr>
            <w:r w:rsidRPr="001522C0">
              <w:rPr>
                <w:snapToGrid w:val="0"/>
                <w:szCs w:val="22"/>
                <w:lang w:val="en-GB"/>
              </w:rPr>
              <w:t>2,03</w:t>
            </w:r>
          </w:p>
        </w:tc>
        <w:tc>
          <w:tcPr>
            <w:tcW w:w="1701" w:type="dxa"/>
            <w:tcBorders>
              <w:top w:val="single" w:sz="6" w:space="0" w:color="auto"/>
              <w:left w:val="single" w:sz="6" w:space="0" w:color="auto"/>
              <w:bottom w:val="single" w:sz="6" w:space="0" w:color="auto"/>
              <w:right w:val="single" w:sz="6" w:space="0" w:color="auto"/>
            </w:tcBorders>
          </w:tcPr>
          <w:p w14:paraId="6C2FBFC5" w14:textId="77777777" w:rsidR="00003FB5" w:rsidRPr="001522C0" w:rsidRDefault="00003FB5" w:rsidP="001522C0">
            <w:pPr>
              <w:spacing w:line="240" w:lineRule="auto"/>
              <w:jc w:val="both"/>
              <w:rPr>
                <w:szCs w:val="22"/>
                <w:lang w:val="en-GB"/>
              </w:rPr>
            </w:pPr>
            <w:r w:rsidRPr="001522C0">
              <w:rPr>
                <w:szCs w:val="22"/>
                <w:lang w:val="en-GB"/>
              </w:rPr>
              <w:t>22,6</w:t>
            </w:r>
          </w:p>
        </w:tc>
      </w:tr>
      <w:tr w:rsidR="00003FB5" w:rsidRPr="001522C0" w14:paraId="17E63B7E" w14:textId="77777777" w:rsidTr="008B5FD0">
        <w:tc>
          <w:tcPr>
            <w:tcW w:w="1417" w:type="dxa"/>
            <w:tcBorders>
              <w:top w:val="single" w:sz="6" w:space="0" w:color="auto"/>
              <w:left w:val="single" w:sz="6" w:space="0" w:color="auto"/>
              <w:bottom w:val="single" w:sz="6" w:space="0" w:color="auto"/>
              <w:right w:val="single" w:sz="6" w:space="0" w:color="auto"/>
            </w:tcBorders>
          </w:tcPr>
          <w:p w14:paraId="7BACA161" w14:textId="77777777" w:rsidR="00003FB5" w:rsidRPr="001522C0" w:rsidRDefault="00003FB5" w:rsidP="001522C0">
            <w:pPr>
              <w:spacing w:line="240" w:lineRule="auto"/>
              <w:jc w:val="both"/>
              <w:rPr>
                <w:snapToGrid w:val="0"/>
                <w:szCs w:val="22"/>
                <w:lang w:val="en-GB"/>
              </w:rPr>
            </w:pPr>
            <w:r w:rsidRPr="001522C0">
              <w:rPr>
                <w:snapToGrid w:val="0"/>
                <w:szCs w:val="22"/>
                <w:lang w:val="en-GB"/>
              </w:rPr>
              <w:t>100</w:t>
            </w:r>
          </w:p>
        </w:tc>
        <w:tc>
          <w:tcPr>
            <w:tcW w:w="1560" w:type="dxa"/>
            <w:tcBorders>
              <w:top w:val="single" w:sz="6" w:space="0" w:color="auto"/>
              <w:left w:val="single" w:sz="6" w:space="0" w:color="auto"/>
              <w:bottom w:val="single" w:sz="6" w:space="0" w:color="auto"/>
              <w:right w:val="single" w:sz="6" w:space="0" w:color="auto"/>
            </w:tcBorders>
          </w:tcPr>
          <w:p w14:paraId="28B8023F" w14:textId="77777777" w:rsidR="00003FB5" w:rsidRPr="001522C0" w:rsidRDefault="00003FB5" w:rsidP="001522C0">
            <w:pPr>
              <w:spacing w:line="240" w:lineRule="auto"/>
              <w:jc w:val="both"/>
              <w:rPr>
                <w:snapToGrid w:val="0"/>
                <w:szCs w:val="22"/>
                <w:lang w:val="en-GB"/>
              </w:rPr>
            </w:pPr>
            <w:r w:rsidRPr="001522C0">
              <w:rPr>
                <w:snapToGrid w:val="0"/>
                <w:szCs w:val="22"/>
                <w:lang w:val="en-GB"/>
              </w:rPr>
              <w:t>1,63</w:t>
            </w:r>
          </w:p>
        </w:tc>
        <w:tc>
          <w:tcPr>
            <w:tcW w:w="1842" w:type="dxa"/>
            <w:tcBorders>
              <w:top w:val="single" w:sz="6" w:space="0" w:color="auto"/>
              <w:left w:val="single" w:sz="6" w:space="0" w:color="auto"/>
              <w:bottom w:val="single" w:sz="6" w:space="0" w:color="auto"/>
              <w:right w:val="single" w:sz="6" w:space="0" w:color="auto"/>
            </w:tcBorders>
          </w:tcPr>
          <w:p w14:paraId="363AF60A" w14:textId="77777777" w:rsidR="00003FB5" w:rsidRPr="001522C0" w:rsidRDefault="00003FB5" w:rsidP="001522C0">
            <w:pPr>
              <w:spacing w:line="240" w:lineRule="auto"/>
              <w:jc w:val="both"/>
              <w:rPr>
                <w:szCs w:val="22"/>
                <w:lang w:val="en-GB"/>
              </w:rPr>
            </w:pPr>
            <w:r w:rsidRPr="001522C0">
              <w:rPr>
                <w:szCs w:val="22"/>
                <w:lang w:val="en-GB"/>
              </w:rPr>
              <w:t>16,3</w:t>
            </w:r>
          </w:p>
        </w:tc>
        <w:tc>
          <w:tcPr>
            <w:tcW w:w="1701" w:type="dxa"/>
            <w:tcBorders>
              <w:top w:val="single" w:sz="6" w:space="0" w:color="auto"/>
              <w:left w:val="single" w:sz="6" w:space="0" w:color="auto"/>
              <w:bottom w:val="single" w:sz="6" w:space="0" w:color="auto"/>
              <w:right w:val="single" w:sz="6" w:space="0" w:color="auto"/>
            </w:tcBorders>
          </w:tcPr>
          <w:p w14:paraId="0EFDBE98" w14:textId="77777777" w:rsidR="00003FB5" w:rsidRPr="001522C0" w:rsidRDefault="00003FB5" w:rsidP="001522C0">
            <w:pPr>
              <w:spacing w:line="240" w:lineRule="auto"/>
              <w:jc w:val="both"/>
              <w:rPr>
                <w:snapToGrid w:val="0"/>
                <w:szCs w:val="22"/>
                <w:lang w:val="en-GB"/>
              </w:rPr>
            </w:pPr>
            <w:r w:rsidRPr="001522C0">
              <w:rPr>
                <w:snapToGrid w:val="0"/>
                <w:szCs w:val="22"/>
                <w:lang w:val="en-GB"/>
              </w:rPr>
              <w:t>2,18</w:t>
            </w:r>
          </w:p>
        </w:tc>
        <w:tc>
          <w:tcPr>
            <w:tcW w:w="1701" w:type="dxa"/>
            <w:tcBorders>
              <w:top w:val="single" w:sz="6" w:space="0" w:color="auto"/>
              <w:left w:val="single" w:sz="6" w:space="0" w:color="auto"/>
              <w:bottom w:val="single" w:sz="6" w:space="0" w:color="auto"/>
              <w:right w:val="single" w:sz="6" w:space="0" w:color="auto"/>
            </w:tcBorders>
          </w:tcPr>
          <w:p w14:paraId="37858258" w14:textId="77777777" w:rsidR="00003FB5" w:rsidRPr="001522C0" w:rsidRDefault="00003FB5" w:rsidP="001522C0">
            <w:pPr>
              <w:spacing w:line="240" w:lineRule="auto"/>
              <w:jc w:val="both"/>
              <w:rPr>
                <w:szCs w:val="22"/>
                <w:lang w:val="en-GB"/>
              </w:rPr>
            </w:pPr>
            <w:r w:rsidRPr="001522C0">
              <w:rPr>
                <w:szCs w:val="22"/>
                <w:lang w:val="en-GB"/>
              </w:rPr>
              <w:t>21,8</w:t>
            </w:r>
          </w:p>
        </w:tc>
      </w:tr>
    </w:tbl>
    <w:p w14:paraId="76851C39" w14:textId="77777777" w:rsidR="00003FB5" w:rsidRPr="001522C0" w:rsidRDefault="00003FB5" w:rsidP="001522C0">
      <w:pPr>
        <w:spacing w:line="240" w:lineRule="auto"/>
        <w:jc w:val="both"/>
        <w:rPr>
          <w:iCs/>
          <w:szCs w:val="22"/>
          <w:lang w:val="en-GB"/>
        </w:rPr>
      </w:pPr>
    </w:p>
    <w:p w14:paraId="6B98B389" w14:textId="2ADA05B5" w:rsidR="00003FB5" w:rsidRPr="001522C0" w:rsidRDefault="00003FB5" w:rsidP="001522C0">
      <w:pPr>
        <w:spacing w:line="240" w:lineRule="auto"/>
        <w:jc w:val="both"/>
        <w:rPr>
          <w:szCs w:val="22"/>
        </w:rPr>
      </w:pPr>
      <w:proofErr w:type="spellStart"/>
      <w:r w:rsidRPr="001522C0">
        <w:rPr>
          <w:szCs w:val="22"/>
        </w:rPr>
        <w:t>Premedikācijai</w:t>
      </w:r>
      <w:proofErr w:type="spellEnd"/>
      <w:r w:rsidRPr="001522C0">
        <w:rPr>
          <w:szCs w:val="22"/>
        </w:rPr>
        <w:t xml:space="preserve"> </w:t>
      </w:r>
      <w:r w:rsidR="004E531D" w:rsidRPr="001522C0">
        <w:rPr>
          <w:szCs w:val="22"/>
        </w:rPr>
        <w:t xml:space="preserve">šīs </w:t>
      </w:r>
      <w:r w:rsidR="009C18CA" w:rsidRPr="001522C0">
        <w:rPr>
          <w:szCs w:val="22"/>
        </w:rPr>
        <w:t xml:space="preserve">veterinārās </w:t>
      </w:r>
      <w:r w:rsidRPr="001522C0">
        <w:rPr>
          <w:szCs w:val="22"/>
        </w:rPr>
        <w:t>zāles lietot devā 10</w:t>
      </w:r>
      <w:r w:rsidR="004E531D" w:rsidRPr="001522C0">
        <w:rPr>
          <w:szCs w:val="22"/>
        </w:rPr>
        <w:t xml:space="preserve"> – </w:t>
      </w:r>
      <w:r w:rsidRPr="001522C0">
        <w:rPr>
          <w:szCs w:val="22"/>
        </w:rPr>
        <w:t xml:space="preserve">40 µg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uz 1 kg ķermeņa svara, kas atbilst 0,1</w:t>
      </w:r>
      <w:r w:rsidR="000956FC" w:rsidRPr="001522C0">
        <w:rPr>
          <w:szCs w:val="22"/>
        </w:rPr>
        <w:t xml:space="preserve"> – </w:t>
      </w:r>
      <w:r w:rsidRPr="001522C0">
        <w:rPr>
          <w:szCs w:val="22"/>
        </w:rPr>
        <w:t xml:space="preserve">0,4 ml </w:t>
      </w:r>
      <w:r w:rsidR="000956FC" w:rsidRPr="001522C0">
        <w:rPr>
          <w:szCs w:val="22"/>
        </w:rPr>
        <w:t xml:space="preserve">šo </w:t>
      </w:r>
      <w:r w:rsidRPr="001522C0">
        <w:rPr>
          <w:szCs w:val="22"/>
        </w:rPr>
        <w:t>veterināro zāļu</w:t>
      </w:r>
      <w:r w:rsidRPr="001522C0">
        <w:rPr>
          <w:i/>
          <w:szCs w:val="22"/>
        </w:rPr>
        <w:t xml:space="preserve"> </w:t>
      </w:r>
      <w:r w:rsidRPr="001522C0">
        <w:rPr>
          <w:szCs w:val="22"/>
        </w:rPr>
        <w:t>uz 10 kg ķermeņa svara.</w:t>
      </w:r>
      <w:r w:rsidRPr="001522C0">
        <w:rPr>
          <w:szCs w:val="22"/>
          <w:lang w:val="en-GB"/>
        </w:rPr>
        <w:t xml:space="preserve"> </w:t>
      </w:r>
      <w:r w:rsidRPr="001522C0">
        <w:rPr>
          <w:szCs w:val="22"/>
        </w:rPr>
        <w:t>Precīza deva ir atkarīga no lietotās zāļu kombinācijas un pārējo zāļu devām.</w:t>
      </w:r>
      <w:r w:rsidRPr="001522C0">
        <w:rPr>
          <w:szCs w:val="22"/>
          <w:lang w:val="en-GB"/>
        </w:rPr>
        <w:t xml:space="preserve"> </w:t>
      </w:r>
      <w:r w:rsidRPr="001522C0">
        <w:rPr>
          <w:szCs w:val="22"/>
        </w:rPr>
        <w:t>Deva ir jā</w:t>
      </w:r>
      <w:r w:rsidR="000956FC" w:rsidRPr="001522C0">
        <w:rPr>
          <w:szCs w:val="22"/>
        </w:rPr>
        <w:t>pielāgo</w:t>
      </w:r>
      <w:r w:rsidRPr="001522C0">
        <w:rPr>
          <w:szCs w:val="22"/>
        </w:rPr>
        <w:t xml:space="preserve"> saskaņā ar ķirurģiskās procedūras veidu un ilgumu un dzīvnieka temperamentu un svaru. </w:t>
      </w:r>
      <w:proofErr w:type="spellStart"/>
      <w:r w:rsidRPr="001522C0">
        <w:rPr>
          <w:szCs w:val="22"/>
        </w:rPr>
        <w:t>Medetomidīna</w:t>
      </w:r>
      <w:proofErr w:type="spellEnd"/>
      <w:r w:rsidRPr="001522C0">
        <w:rPr>
          <w:szCs w:val="22"/>
        </w:rPr>
        <w:t xml:space="preserve"> lietošana pirms anestēzijas ievērojami samazināt </w:t>
      </w:r>
      <w:proofErr w:type="spellStart"/>
      <w:r w:rsidRPr="001522C0">
        <w:rPr>
          <w:szCs w:val="22"/>
        </w:rPr>
        <w:t>ierosiniošā</w:t>
      </w:r>
      <w:proofErr w:type="spellEnd"/>
      <w:r w:rsidRPr="001522C0">
        <w:rPr>
          <w:szCs w:val="22"/>
        </w:rPr>
        <w:t xml:space="preserve"> aģenta devu, kā arī samazina nepieciešamību pēc inhalācijas anestēzijas līdzekļiem, ko lieto anestēzijas uzturēšanai. Visi anestēzijas līdzekļi, ko izmanto anestēzijas ierosināšanai un uzturēšanai, jālieto tādā daudzumā, lai tiktu sasniegta iedarbība. Pirms lietošanas kombinācijā jāizlasa un jāņem vērā pārējo </w:t>
      </w:r>
      <w:r w:rsidR="00F747DA" w:rsidRPr="001522C0">
        <w:rPr>
          <w:szCs w:val="22"/>
        </w:rPr>
        <w:t xml:space="preserve">veterināro </w:t>
      </w:r>
      <w:r w:rsidRPr="001522C0">
        <w:rPr>
          <w:szCs w:val="22"/>
        </w:rPr>
        <w:t xml:space="preserve">zāļu aprakstos sniegtā informācija. </w:t>
      </w:r>
      <w:r w:rsidR="00F05F11" w:rsidRPr="001522C0">
        <w:t>Skatīt arī punktu “Īpaši brīdinājumi”.</w:t>
      </w:r>
    </w:p>
    <w:p w14:paraId="5C2C8049" w14:textId="3978E931" w:rsidR="00003FB5" w:rsidRPr="001522C0" w:rsidRDefault="00003FB5" w:rsidP="001522C0">
      <w:pPr>
        <w:spacing w:line="240" w:lineRule="auto"/>
        <w:jc w:val="both"/>
        <w:rPr>
          <w:szCs w:val="22"/>
        </w:rPr>
      </w:pPr>
      <w:r w:rsidRPr="001522C0">
        <w:rPr>
          <w:iCs/>
          <w:szCs w:val="22"/>
        </w:rPr>
        <w:br/>
      </w:r>
      <w:r w:rsidRPr="001522C0">
        <w:rPr>
          <w:bCs/>
          <w:iCs/>
          <w:szCs w:val="22"/>
        </w:rPr>
        <w:t>Kaķiem:</w:t>
      </w:r>
      <w:r w:rsidRPr="001522C0">
        <w:rPr>
          <w:bCs/>
          <w:szCs w:val="22"/>
        </w:rPr>
        <w:br/>
      </w:r>
      <w:r w:rsidRPr="001522C0">
        <w:rPr>
          <w:szCs w:val="22"/>
        </w:rPr>
        <w:t xml:space="preserve">Vidēji dziļai kaķu </w:t>
      </w:r>
      <w:proofErr w:type="spellStart"/>
      <w:r w:rsidRPr="001522C0">
        <w:rPr>
          <w:szCs w:val="22"/>
        </w:rPr>
        <w:t>sedācijai</w:t>
      </w:r>
      <w:proofErr w:type="spellEnd"/>
      <w:r w:rsidRPr="001522C0">
        <w:rPr>
          <w:szCs w:val="22"/>
        </w:rPr>
        <w:t xml:space="preserve"> un savaldīšanai</w:t>
      </w:r>
      <w:r w:rsidR="000956FC" w:rsidRPr="001522C0">
        <w:rPr>
          <w:szCs w:val="22"/>
        </w:rPr>
        <w:t xml:space="preserve"> šīs</w:t>
      </w:r>
      <w:r w:rsidRPr="001522C0">
        <w:rPr>
          <w:szCs w:val="22"/>
        </w:rPr>
        <w:t xml:space="preserve"> veterinārās zāles lieto</w:t>
      </w:r>
      <w:r w:rsidR="000956FC" w:rsidRPr="001522C0">
        <w:rPr>
          <w:szCs w:val="22"/>
        </w:rPr>
        <w:t>t</w:t>
      </w:r>
      <w:r w:rsidRPr="001522C0">
        <w:rPr>
          <w:szCs w:val="22"/>
        </w:rPr>
        <w:t xml:space="preserve"> devā 50</w:t>
      </w:r>
      <w:r w:rsidR="000956FC" w:rsidRPr="001522C0">
        <w:rPr>
          <w:szCs w:val="22"/>
        </w:rPr>
        <w:t xml:space="preserve"> – </w:t>
      </w:r>
      <w:r w:rsidRPr="001522C0">
        <w:rPr>
          <w:szCs w:val="22"/>
        </w:rPr>
        <w:t xml:space="preserve">150 µg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uz 1 kg ķermeņa svara (atbilst 0,05</w:t>
      </w:r>
      <w:r w:rsidR="000956FC" w:rsidRPr="001522C0">
        <w:rPr>
          <w:szCs w:val="22"/>
        </w:rPr>
        <w:t xml:space="preserve"> – </w:t>
      </w:r>
      <w:r w:rsidRPr="001522C0">
        <w:rPr>
          <w:szCs w:val="22"/>
        </w:rPr>
        <w:t xml:space="preserve">0,15 ml </w:t>
      </w:r>
      <w:r w:rsidR="000956FC" w:rsidRPr="001522C0">
        <w:rPr>
          <w:szCs w:val="22"/>
        </w:rPr>
        <w:t xml:space="preserve">šo </w:t>
      </w:r>
      <w:r w:rsidRPr="001522C0">
        <w:rPr>
          <w:szCs w:val="22"/>
        </w:rPr>
        <w:t>veterināro zāļu uz 1</w:t>
      </w:r>
      <w:r w:rsidRPr="001522C0">
        <w:t> </w:t>
      </w:r>
      <w:r w:rsidRPr="001522C0">
        <w:rPr>
          <w:szCs w:val="22"/>
        </w:rPr>
        <w:t>kg ķermeņa svara).</w:t>
      </w:r>
    </w:p>
    <w:p w14:paraId="3242518E" w14:textId="3C63C122" w:rsidR="00003FB5" w:rsidRPr="001522C0" w:rsidRDefault="00003FB5" w:rsidP="001522C0">
      <w:pPr>
        <w:spacing w:line="240" w:lineRule="auto"/>
        <w:jc w:val="both"/>
        <w:rPr>
          <w:szCs w:val="22"/>
        </w:rPr>
      </w:pPr>
      <w:r w:rsidRPr="001522C0">
        <w:rPr>
          <w:szCs w:val="22"/>
        </w:rPr>
        <w:t xml:space="preserve">Anestēzijai </w:t>
      </w:r>
      <w:r w:rsidR="000956FC" w:rsidRPr="001522C0">
        <w:rPr>
          <w:szCs w:val="22"/>
        </w:rPr>
        <w:t xml:space="preserve">šīs </w:t>
      </w:r>
      <w:r w:rsidRPr="001522C0">
        <w:rPr>
          <w:szCs w:val="22"/>
        </w:rPr>
        <w:t>veterinārās zāles lieto</w:t>
      </w:r>
      <w:r w:rsidR="000956FC" w:rsidRPr="001522C0">
        <w:rPr>
          <w:szCs w:val="22"/>
        </w:rPr>
        <w:t>t</w:t>
      </w:r>
      <w:r w:rsidRPr="001522C0">
        <w:rPr>
          <w:szCs w:val="22"/>
        </w:rPr>
        <w:t xml:space="preserve"> devā 80 µg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uz 1 kg ķermeņa svara (atbilst 0,08 ml </w:t>
      </w:r>
      <w:r w:rsidR="000956FC" w:rsidRPr="001522C0">
        <w:rPr>
          <w:szCs w:val="22"/>
        </w:rPr>
        <w:t xml:space="preserve">šo </w:t>
      </w:r>
      <w:r w:rsidRPr="001522C0">
        <w:rPr>
          <w:szCs w:val="22"/>
        </w:rPr>
        <w:t>veterināro zāļu uz 1 kg ķermeņa svara) un 2,5</w:t>
      </w:r>
      <w:r w:rsidR="000956FC" w:rsidRPr="001522C0">
        <w:rPr>
          <w:szCs w:val="22"/>
        </w:rPr>
        <w:t xml:space="preserve"> – </w:t>
      </w:r>
      <w:r w:rsidRPr="001522C0">
        <w:rPr>
          <w:szCs w:val="22"/>
        </w:rPr>
        <w:t xml:space="preserve">7,5 mg </w:t>
      </w:r>
      <w:proofErr w:type="spellStart"/>
      <w:r w:rsidRPr="001522C0">
        <w:rPr>
          <w:szCs w:val="22"/>
        </w:rPr>
        <w:t>ketamīna</w:t>
      </w:r>
      <w:proofErr w:type="spellEnd"/>
      <w:r w:rsidRPr="001522C0">
        <w:rPr>
          <w:szCs w:val="22"/>
        </w:rPr>
        <w:t xml:space="preserve"> uz 1 kg ķermeņa svara. Šādas devas gadījumā anestēzija iestājas 3</w:t>
      </w:r>
      <w:r w:rsidR="000956FC" w:rsidRPr="001522C0">
        <w:rPr>
          <w:szCs w:val="22"/>
        </w:rPr>
        <w:t xml:space="preserve"> – </w:t>
      </w:r>
      <w:r w:rsidRPr="001522C0">
        <w:rPr>
          <w:szCs w:val="22"/>
        </w:rPr>
        <w:t>4 minūšu laikā un ilgst 20</w:t>
      </w:r>
      <w:r w:rsidR="000956FC" w:rsidRPr="001522C0">
        <w:rPr>
          <w:szCs w:val="22"/>
        </w:rPr>
        <w:t xml:space="preserve"> – </w:t>
      </w:r>
      <w:r w:rsidRPr="001522C0">
        <w:rPr>
          <w:szCs w:val="22"/>
        </w:rPr>
        <w:t>50 minūtes. Ja paredzama ilgāka procedūra, zāles ievad</w:t>
      </w:r>
      <w:r w:rsidR="000956FC" w:rsidRPr="001522C0">
        <w:rPr>
          <w:szCs w:val="22"/>
        </w:rPr>
        <w:t>īt</w:t>
      </w:r>
      <w:r w:rsidRPr="001522C0">
        <w:rPr>
          <w:szCs w:val="22"/>
        </w:rPr>
        <w:t xml:space="preserve"> atkārtoti, lietojot pusi no sākotnējās devas (t.i., 40 µg </w:t>
      </w:r>
      <w:proofErr w:type="spellStart"/>
      <w:r w:rsidRPr="001522C0">
        <w:rPr>
          <w:szCs w:val="22"/>
        </w:rPr>
        <w:t>medetomidīna</w:t>
      </w:r>
      <w:proofErr w:type="spellEnd"/>
      <w:r w:rsidRPr="001522C0">
        <w:rPr>
          <w:szCs w:val="22"/>
        </w:rPr>
        <w:t xml:space="preserve"> </w:t>
      </w:r>
      <w:proofErr w:type="spellStart"/>
      <w:r w:rsidRPr="001522C0">
        <w:rPr>
          <w:szCs w:val="22"/>
        </w:rPr>
        <w:t>hidrohlorīda</w:t>
      </w:r>
      <w:proofErr w:type="spellEnd"/>
      <w:r w:rsidRPr="001522C0">
        <w:rPr>
          <w:szCs w:val="22"/>
        </w:rPr>
        <w:t xml:space="preserve">, kas atbilst 0,04 ml </w:t>
      </w:r>
      <w:r w:rsidR="000956FC" w:rsidRPr="001522C0">
        <w:rPr>
          <w:szCs w:val="22"/>
        </w:rPr>
        <w:t xml:space="preserve">šo </w:t>
      </w:r>
      <w:r w:rsidRPr="001522C0">
        <w:rPr>
          <w:szCs w:val="22"/>
        </w:rPr>
        <w:t>veterināro zāļu uz 1 kg ķermeņa svara, un 2,5</w:t>
      </w:r>
      <w:r w:rsidR="000956FC" w:rsidRPr="001522C0">
        <w:rPr>
          <w:szCs w:val="22"/>
        </w:rPr>
        <w:t xml:space="preserve"> – </w:t>
      </w:r>
      <w:r w:rsidRPr="001522C0">
        <w:rPr>
          <w:szCs w:val="22"/>
        </w:rPr>
        <w:t xml:space="preserve">3,75 mg </w:t>
      </w:r>
      <w:proofErr w:type="spellStart"/>
      <w:r w:rsidRPr="001522C0">
        <w:rPr>
          <w:szCs w:val="22"/>
        </w:rPr>
        <w:t>ketamīna</w:t>
      </w:r>
      <w:proofErr w:type="spellEnd"/>
      <w:r w:rsidRPr="001522C0">
        <w:rPr>
          <w:szCs w:val="22"/>
        </w:rPr>
        <w:t xml:space="preserve"> uz 1 kg ķermeņa svara) vai 3,0 mg </w:t>
      </w:r>
      <w:proofErr w:type="spellStart"/>
      <w:r w:rsidRPr="001522C0">
        <w:rPr>
          <w:szCs w:val="22"/>
        </w:rPr>
        <w:t>ketamīna</w:t>
      </w:r>
      <w:proofErr w:type="spellEnd"/>
      <w:r w:rsidRPr="001522C0">
        <w:rPr>
          <w:szCs w:val="22"/>
        </w:rPr>
        <w:t xml:space="preserve"> uz 1 kg ķermeņa svara vienu pašu. Ilgāku operāciju veikšanai anestēziju var arī paildzināt, lietojot inhalējamus līdzekļus – </w:t>
      </w:r>
      <w:proofErr w:type="spellStart"/>
      <w:r w:rsidRPr="001522C0">
        <w:rPr>
          <w:szCs w:val="22"/>
        </w:rPr>
        <w:t>izoflurānu</w:t>
      </w:r>
      <w:proofErr w:type="spellEnd"/>
      <w:r w:rsidRPr="001522C0">
        <w:rPr>
          <w:szCs w:val="22"/>
        </w:rPr>
        <w:t xml:space="preserve"> vai </w:t>
      </w:r>
      <w:proofErr w:type="spellStart"/>
      <w:r w:rsidRPr="001522C0">
        <w:rPr>
          <w:szCs w:val="22"/>
        </w:rPr>
        <w:t>halotānu</w:t>
      </w:r>
      <w:proofErr w:type="spellEnd"/>
      <w:r w:rsidRPr="001522C0">
        <w:rPr>
          <w:szCs w:val="22"/>
        </w:rPr>
        <w:t xml:space="preserve"> – kopā ar skābekli vai skābekļa un slāpekļa oksīda maisījumu. </w:t>
      </w:r>
      <w:r w:rsidR="00C2737A" w:rsidRPr="001522C0">
        <w:t>Skatīt arī punktu “Īpaši brīdinājumi”.</w:t>
      </w:r>
    </w:p>
    <w:p w14:paraId="353F70AE" w14:textId="77777777" w:rsidR="00003FB5" w:rsidRPr="001522C0" w:rsidRDefault="00003FB5" w:rsidP="001522C0">
      <w:pPr>
        <w:spacing w:line="240" w:lineRule="auto"/>
        <w:jc w:val="both"/>
        <w:rPr>
          <w:szCs w:val="22"/>
        </w:rPr>
      </w:pPr>
    </w:p>
    <w:p w14:paraId="5540A731" w14:textId="77777777" w:rsidR="008373E9" w:rsidRPr="001522C0" w:rsidRDefault="008373E9" w:rsidP="001522C0">
      <w:pPr>
        <w:tabs>
          <w:tab w:val="clear" w:pos="567"/>
        </w:tabs>
        <w:spacing w:line="240" w:lineRule="auto"/>
        <w:jc w:val="both"/>
        <w:rPr>
          <w:szCs w:val="22"/>
        </w:rPr>
      </w:pPr>
    </w:p>
    <w:p w14:paraId="497EED31" w14:textId="5C21DDBB" w:rsidR="00C114FF" w:rsidRPr="001522C0" w:rsidRDefault="006C78AB" w:rsidP="001522C0">
      <w:pPr>
        <w:pStyle w:val="Style1"/>
        <w:jc w:val="both"/>
      </w:pPr>
      <w:r w:rsidRPr="001522C0">
        <w:rPr>
          <w:highlight w:val="lightGray"/>
        </w:rPr>
        <w:t>9.</w:t>
      </w:r>
      <w:r w:rsidRPr="001522C0">
        <w:tab/>
      </w:r>
      <w:r w:rsidR="002C3EBE" w:rsidRPr="001522C0">
        <w:t xml:space="preserve">Ieteikumi </w:t>
      </w:r>
      <w:r w:rsidRPr="001522C0">
        <w:t>pareiz</w:t>
      </w:r>
      <w:r w:rsidR="00263C1F" w:rsidRPr="001522C0">
        <w:t>ai</w:t>
      </w:r>
      <w:r w:rsidRPr="001522C0">
        <w:t xml:space="preserve"> </w:t>
      </w:r>
      <w:r w:rsidR="00385347" w:rsidRPr="001522C0">
        <w:t>lietošanai</w:t>
      </w:r>
    </w:p>
    <w:p w14:paraId="255E52F5" w14:textId="77777777" w:rsidR="00F520FE" w:rsidRPr="001522C0" w:rsidRDefault="00F520FE" w:rsidP="001522C0">
      <w:pPr>
        <w:tabs>
          <w:tab w:val="clear" w:pos="567"/>
        </w:tabs>
        <w:spacing w:line="240" w:lineRule="auto"/>
        <w:jc w:val="both"/>
        <w:rPr>
          <w:szCs w:val="22"/>
        </w:rPr>
      </w:pPr>
    </w:p>
    <w:p w14:paraId="5AD9D232" w14:textId="77777777" w:rsidR="007B1FE0" w:rsidRPr="001522C0" w:rsidRDefault="007B1FE0" w:rsidP="001522C0">
      <w:pPr>
        <w:tabs>
          <w:tab w:val="clear" w:pos="567"/>
        </w:tabs>
        <w:spacing w:line="240" w:lineRule="auto"/>
        <w:jc w:val="both"/>
        <w:rPr>
          <w:iCs/>
          <w:szCs w:val="22"/>
        </w:rPr>
      </w:pPr>
    </w:p>
    <w:p w14:paraId="78949C9E" w14:textId="4362E100" w:rsidR="00DB468A" w:rsidRPr="001522C0" w:rsidRDefault="006C78AB" w:rsidP="001522C0">
      <w:pPr>
        <w:pStyle w:val="Style1"/>
        <w:jc w:val="both"/>
      </w:pPr>
      <w:r w:rsidRPr="001522C0">
        <w:rPr>
          <w:highlight w:val="lightGray"/>
        </w:rPr>
        <w:t>10.</w:t>
      </w:r>
      <w:r w:rsidR="002E245A" w:rsidRPr="001522C0">
        <w:tab/>
      </w:r>
      <w:r w:rsidRPr="001522C0">
        <w:t>Ierobežojumu period</w:t>
      </w:r>
      <w:r w:rsidR="002E245A" w:rsidRPr="001522C0">
        <w:t>s</w:t>
      </w:r>
    </w:p>
    <w:p w14:paraId="78496151" w14:textId="77777777" w:rsidR="00C114FF" w:rsidRPr="001522C0" w:rsidRDefault="00C114FF" w:rsidP="001522C0">
      <w:pPr>
        <w:tabs>
          <w:tab w:val="clear" w:pos="567"/>
        </w:tabs>
        <w:spacing w:line="240" w:lineRule="auto"/>
        <w:jc w:val="both"/>
        <w:rPr>
          <w:iCs/>
          <w:szCs w:val="22"/>
        </w:rPr>
      </w:pPr>
    </w:p>
    <w:p w14:paraId="119B6739" w14:textId="77777777" w:rsidR="00003FB5" w:rsidRPr="001522C0" w:rsidRDefault="00003FB5" w:rsidP="001522C0">
      <w:pPr>
        <w:spacing w:line="240" w:lineRule="auto"/>
        <w:jc w:val="both"/>
        <w:rPr>
          <w:szCs w:val="22"/>
        </w:rPr>
      </w:pPr>
      <w:r w:rsidRPr="001522C0">
        <w:rPr>
          <w:szCs w:val="22"/>
        </w:rPr>
        <w:t>Nav piemērojams.</w:t>
      </w:r>
    </w:p>
    <w:p w14:paraId="32274D73" w14:textId="77777777" w:rsidR="00DB468A" w:rsidRPr="001522C0" w:rsidRDefault="00DB468A" w:rsidP="001522C0">
      <w:pPr>
        <w:tabs>
          <w:tab w:val="clear" w:pos="567"/>
        </w:tabs>
        <w:spacing w:line="240" w:lineRule="auto"/>
        <w:jc w:val="both"/>
        <w:rPr>
          <w:iCs/>
          <w:szCs w:val="22"/>
        </w:rPr>
      </w:pPr>
    </w:p>
    <w:p w14:paraId="33F4DB14" w14:textId="77777777" w:rsidR="008373E9" w:rsidRPr="001522C0" w:rsidRDefault="008373E9" w:rsidP="001522C0">
      <w:pPr>
        <w:tabs>
          <w:tab w:val="clear" w:pos="567"/>
        </w:tabs>
        <w:spacing w:line="240" w:lineRule="auto"/>
        <w:jc w:val="both"/>
        <w:rPr>
          <w:iCs/>
          <w:szCs w:val="22"/>
        </w:rPr>
      </w:pPr>
    </w:p>
    <w:p w14:paraId="28D2F358" w14:textId="77777777" w:rsidR="00C114FF" w:rsidRPr="001522C0" w:rsidRDefault="006C78AB" w:rsidP="001522C0">
      <w:pPr>
        <w:pStyle w:val="Style1"/>
        <w:jc w:val="both"/>
      </w:pPr>
      <w:r w:rsidRPr="001522C0">
        <w:rPr>
          <w:highlight w:val="lightGray"/>
        </w:rPr>
        <w:t>11.</w:t>
      </w:r>
      <w:r w:rsidRPr="001522C0">
        <w:tab/>
        <w:t>Īpaši uzglabāšanas nosacījumi</w:t>
      </w:r>
    </w:p>
    <w:p w14:paraId="3FCE4425" w14:textId="77777777" w:rsidR="00C114FF" w:rsidRPr="001522C0" w:rsidRDefault="00C114FF" w:rsidP="001522C0">
      <w:pPr>
        <w:numPr>
          <w:ilvl w:val="12"/>
          <w:numId w:val="0"/>
        </w:numPr>
        <w:tabs>
          <w:tab w:val="clear" w:pos="567"/>
        </w:tabs>
        <w:spacing w:line="240" w:lineRule="auto"/>
        <w:jc w:val="both"/>
        <w:rPr>
          <w:szCs w:val="22"/>
        </w:rPr>
      </w:pPr>
    </w:p>
    <w:p w14:paraId="218DBDC5" w14:textId="59F51482" w:rsidR="00003FB5" w:rsidRPr="001522C0" w:rsidRDefault="00003FB5" w:rsidP="001522C0">
      <w:pPr>
        <w:spacing w:line="240" w:lineRule="auto"/>
        <w:jc w:val="both"/>
        <w:rPr>
          <w:noProof/>
          <w:szCs w:val="22"/>
        </w:rPr>
      </w:pPr>
      <w:r w:rsidRPr="001522C0">
        <w:rPr>
          <w:noProof/>
          <w:szCs w:val="22"/>
        </w:rPr>
        <w:t xml:space="preserve">Uzglabāt bērniem </w:t>
      </w:r>
      <w:r w:rsidR="00EF78E7" w:rsidRPr="001522C0">
        <w:rPr>
          <w:noProof/>
          <w:szCs w:val="22"/>
        </w:rPr>
        <w:t xml:space="preserve">neredzamā un </w:t>
      </w:r>
      <w:r w:rsidRPr="001522C0">
        <w:rPr>
          <w:noProof/>
          <w:szCs w:val="22"/>
        </w:rPr>
        <w:t>nepieejamā vietā.</w:t>
      </w:r>
    </w:p>
    <w:p w14:paraId="32586EAE" w14:textId="77777777" w:rsidR="00356B08" w:rsidRPr="001522C0" w:rsidRDefault="00356B08" w:rsidP="001522C0">
      <w:pPr>
        <w:spacing w:line="240" w:lineRule="auto"/>
        <w:jc w:val="both"/>
        <w:rPr>
          <w:noProof/>
          <w:szCs w:val="22"/>
        </w:rPr>
      </w:pPr>
    </w:p>
    <w:p w14:paraId="55B5F11A" w14:textId="25E917DE" w:rsidR="00003FB5" w:rsidRPr="001522C0" w:rsidRDefault="00003FB5" w:rsidP="001522C0">
      <w:pPr>
        <w:spacing w:line="240" w:lineRule="auto"/>
        <w:jc w:val="both"/>
        <w:rPr>
          <w:noProof/>
          <w:szCs w:val="22"/>
        </w:rPr>
      </w:pPr>
      <w:r w:rsidRPr="001522C0">
        <w:rPr>
          <w:noProof/>
          <w:szCs w:val="22"/>
        </w:rPr>
        <w:t>Nesasaldēt.</w:t>
      </w:r>
    </w:p>
    <w:p w14:paraId="7A457849" w14:textId="77777777" w:rsidR="00356B08" w:rsidRPr="001522C0" w:rsidRDefault="00356B08" w:rsidP="001522C0">
      <w:pPr>
        <w:spacing w:line="240" w:lineRule="auto"/>
        <w:jc w:val="both"/>
        <w:rPr>
          <w:noProof/>
          <w:szCs w:val="22"/>
        </w:rPr>
      </w:pPr>
    </w:p>
    <w:p w14:paraId="3FEF57AC" w14:textId="2A20B34B" w:rsidR="00003FB5" w:rsidRPr="001522C0" w:rsidRDefault="00003FB5" w:rsidP="001522C0">
      <w:pPr>
        <w:spacing w:line="240" w:lineRule="auto"/>
        <w:jc w:val="both"/>
        <w:rPr>
          <w:szCs w:val="22"/>
        </w:rPr>
      </w:pPr>
      <w:r w:rsidRPr="001522C0">
        <w:rPr>
          <w:szCs w:val="22"/>
        </w:rPr>
        <w:t>Nelietot</w:t>
      </w:r>
      <w:r w:rsidR="00356B08" w:rsidRPr="001522C0">
        <w:rPr>
          <w:szCs w:val="22"/>
        </w:rPr>
        <w:t xml:space="preserve"> šīs veterinārās zāles</w:t>
      </w:r>
      <w:r w:rsidRPr="001522C0">
        <w:rPr>
          <w:szCs w:val="22"/>
        </w:rPr>
        <w:t xml:space="preserve">, ja beidzies derīguma termiņš, kas norādīts </w:t>
      </w:r>
      <w:r w:rsidR="00356B08" w:rsidRPr="001522C0">
        <w:rPr>
          <w:szCs w:val="22"/>
        </w:rPr>
        <w:t xml:space="preserve">marķējumā </w:t>
      </w:r>
      <w:r w:rsidRPr="001522C0">
        <w:rPr>
          <w:szCs w:val="22"/>
        </w:rPr>
        <w:t>pēc EXP.</w:t>
      </w:r>
      <w:r w:rsidR="00ED5105" w:rsidRPr="001522C0">
        <w:rPr>
          <w:szCs w:val="22"/>
        </w:rPr>
        <w:t xml:space="preserve"> Derīguma termiņš attiecas uz norādītā mēneša pēdējo dienu.</w:t>
      </w:r>
    </w:p>
    <w:p w14:paraId="12E195B2" w14:textId="77777777" w:rsidR="00356B08" w:rsidRPr="001522C0" w:rsidRDefault="00356B08" w:rsidP="001522C0">
      <w:pPr>
        <w:spacing w:line="240" w:lineRule="auto"/>
        <w:jc w:val="both"/>
        <w:rPr>
          <w:szCs w:val="22"/>
        </w:rPr>
      </w:pPr>
    </w:p>
    <w:p w14:paraId="5C034A88" w14:textId="16F0DC03" w:rsidR="00003FB5" w:rsidRPr="001522C0" w:rsidRDefault="00003FB5" w:rsidP="001522C0">
      <w:pPr>
        <w:spacing w:line="240" w:lineRule="auto"/>
        <w:jc w:val="both"/>
        <w:rPr>
          <w:szCs w:val="22"/>
        </w:rPr>
      </w:pPr>
      <w:r w:rsidRPr="001522C0">
        <w:rPr>
          <w:szCs w:val="22"/>
        </w:rPr>
        <w:t xml:space="preserve">Derīguma termiņš pēc pirmreizējas </w:t>
      </w:r>
      <w:r w:rsidR="00EC59BC" w:rsidRPr="001522C0">
        <w:rPr>
          <w:szCs w:val="22"/>
        </w:rPr>
        <w:t xml:space="preserve">tiešā iepakojuma </w:t>
      </w:r>
      <w:r w:rsidRPr="001522C0">
        <w:rPr>
          <w:szCs w:val="22"/>
        </w:rPr>
        <w:t xml:space="preserve">atvēršanas: 28 dienas. </w:t>
      </w:r>
    </w:p>
    <w:p w14:paraId="4AED5FD9" w14:textId="77777777" w:rsidR="00003FB5" w:rsidRPr="001522C0" w:rsidRDefault="00003FB5" w:rsidP="001522C0">
      <w:pPr>
        <w:spacing w:line="240" w:lineRule="auto"/>
        <w:jc w:val="both"/>
        <w:rPr>
          <w:szCs w:val="22"/>
        </w:rPr>
      </w:pPr>
    </w:p>
    <w:p w14:paraId="031C6C23" w14:textId="77777777" w:rsidR="0043320A" w:rsidRPr="001522C0" w:rsidRDefault="0043320A" w:rsidP="001522C0">
      <w:pPr>
        <w:tabs>
          <w:tab w:val="clear" w:pos="567"/>
        </w:tabs>
        <w:spacing w:line="240" w:lineRule="auto"/>
        <w:jc w:val="both"/>
        <w:rPr>
          <w:szCs w:val="22"/>
        </w:rPr>
      </w:pPr>
    </w:p>
    <w:p w14:paraId="746D1E74" w14:textId="393CAB54" w:rsidR="00C114FF" w:rsidRPr="001522C0" w:rsidRDefault="006C78AB" w:rsidP="001522C0">
      <w:pPr>
        <w:pStyle w:val="Style1"/>
        <w:jc w:val="both"/>
      </w:pPr>
      <w:r w:rsidRPr="001522C0">
        <w:rPr>
          <w:highlight w:val="lightGray"/>
        </w:rPr>
        <w:t>12.</w:t>
      </w:r>
      <w:r w:rsidRPr="001522C0">
        <w:tab/>
        <w:t xml:space="preserve">Īpaši norādījumi atkritumu </w:t>
      </w:r>
      <w:r w:rsidR="00E811BF" w:rsidRPr="001522C0">
        <w:t>iznīcināšanai</w:t>
      </w:r>
    </w:p>
    <w:p w14:paraId="19363AA3" w14:textId="77777777" w:rsidR="00C114FF" w:rsidRPr="001522C0" w:rsidRDefault="00C114FF" w:rsidP="001522C0">
      <w:pPr>
        <w:tabs>
          <w:tab w:val="clear" w:pos="567"/>
        </w:tabs>
        <w:spacing w:line="240" w:lineRule="auto"/>
        <w:jc w:val="both"/>
        <w:rPr>
          <w:szCs w:val="22"/>
        </w:rPr>
      </w:pPr>
    </w:p>
    <w:p w14:paraId="1E48BCA0" w14:textId="5261859E" w:rsidR="008373E9" w:rsidRPr="001522C0" w:rsidRDefault="008373E9" w:rsidP="001522C0">
      <w:pPr>
        <w:tabs>
          <w:tab w:val="clear" w:pos="567"/>
        </w:tabs>
        <w:spacing w:line="240" w:lineRule="auto"/>
        <w:jc w:val="both"/>
        <w:rPr>
          <w:szCs w:val="22"/>
        </w:rPr>
      </w:pPr>
      <w:r w:rsidRPr="001522C0">
        <w:t>Neizmest veterinārās zāles kanalizācijā vai kopā ar sadzīves atkritumiem.</w:t>
      </w:r>
    </w:p>
    <w:p w14:paraId="677909A2" w14:textId="77777777" w:rsidR="008373E9" w:rsidRPr="001522C0" w:rsidRDefault="008373E9" w:rsidP="001522C0">
      <w:pPr>
        <w:tabs>
          <w:tab w:val="clear" w:pos="567"/>
        </w:tabs>
        <w:spacing w:line="240" w:lineRule="auto"/>
        <w:jc w:val="both"/>
        <w:rPr>
          <w:szCs w:val="22"/>
        </w:rPr>
      </w:pPr>
    </w:p>
    <w:p w14:paraId="12437701" w14:textId="77777777" w:rsidR="008373E9" w:rsidRPr="001522C0" w:rsidRDefault="008373E9" w:rsidP="001522C0">
      <w:pPr>
        <w:jc w:val="both"/>
        <w:rPr>
          <w:szCs w:val="22"/>
        </w:rPr>
      </w:pPr>
      <w:r w:rsidRPr="001522C0">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1391464" w14:textId="77777777" w:rsidR="008373E9" w:rsidRPr="001522C0" w:rsidRDefault="008373E9" w:rsidP="001522C0">
      <w:pPr>
        <w:tabs>
          <w:tab w:val="clear" w:pos="567"/>
        </w:tabs>
        <w:spacing w:line="240" w:lineRule="auto"/>
        <w:jc w:val="both"/>
        <w:rPr>
          <w:szCs w:val="22"/>
        </w:rPr>
      </w:pPr>
    </w:p>
    <w:p w14:paraId="45D00E8E" w14:textId="69BD4A6B" w:rsidR="008373E9" w:rsidRPr="001522C0" w:rsidRDefault="008373E9" w:rsidP="001522C0">
      <w:pPr>
        <w:tabs>
          <w:tab w:val="clear" w:pos="567"/>
        </w:tabs>
        <w:spacing w:line="240" w:lineRule="auto"/>
        <w:jc w:val="both"/>
        <w:rPr>
          <w:szCs w:val="22"/>
        </w:rPr>
      </w:pPr>
      <w:r w:rsidRPr="001522C0">
        <w:t>Jautājiet savam veterinārārstam vai</w:t>
      </w:r>
      <w:r w:rsidR="00237BAF" w:rsidRPr="001522C0">
        <w:t xml:space="preserve"> </w:t>
      </w:r>
      <w:r w:rsidRPr="001522C0">
        <w:t>farmaceitam, kā atbrīvoties no nevajadzīgām veterinārajām zālēm.</w:t>
      </w:r>
    </w:p>
    <w:p w14:paraId="49444B15" w14:textId="77777777" w:rsidR="00DB468A" w:rsidRPr="001522C0" w:rsidRDefault="00DB468A" w:rsidP="001522C0">
      <w:pPr>
        <w:tabs>
          <w:tab w:val="clear" w:pos="567"/>
        </w:tabs>
        <w:spacing w:line="240" w:lineRule="auto"/>
        <w:jc w:val="both"/>
        <w:rPr>
          <w:bCs/>
          <w:szCs w:val="22"/>
          <w:highlight w:val="lightGray"/>
        </w:rPr>
      </w:pPr>
    </w:p>
    <w:p w14:paraId="358FE13C" w14:textId="6A4558A7" w:rsidR="00DB468A" w:rsidRPr="001522C0" w:rsidRDefault="006C78AB" w:rsidP="001522C0">
      <w:pPr>
        <w:pStyle w:val="Style1"/>
        <w:jc w:val="both"/>
      </w:pPr>
      <w:r w:rsidRPr="001522C0">
        <w:rPr>
          <w:highlight w:val="lightGray"/>
        </w:rPr>
        <w:t>13.</w:t>
      </w:r>
      <w:r w:rsidRPr="001522C0">
        <w:tab/>
        <w:t>Veterināro zāļu klasifikācija</w:t>
      </w:r>
    </w:p>
    <w:p w14:paraId="6BC084E6" w14:textId="77777777" w:rsidR="00C114FF" w:rsidRPr="001522C0" w:rsidRDefault="00C114FF" w:rsidP="001522C0">
      <w:pPr>
        <w:tabs>
          <w:tab w:val="clear" w:pos="567"/>
        </w:tabs>
        <w:spacing w:line="240" w:lineRule="auto"/>
        <w:jc w:val="both"/>
        <w:rPr>
          <w:szCs w:val="22"/>
        </w:rPr>
      </w:pPr>
    </w:p>
    <w:p w14:paraId="466B9807" w14:textId="77777777" w:rsidR="00616E25" w:rsidRPr="001522C0" w:rsidRDefault="00616E25" w:rsidP="001522C0">
      <w:pPr>
        <w:numPr>
          <w:ilvl w:val="12"/>
          <w:numId w:val="0"/>
        </w:numPr>
        <w:jc w:val="both"/>
        <w:rPr>
          <w:szCs w:val="22"/>
        </w:rPr>
      </w:pPr>
      <w:r w:rsidRPr="001522C0">
        <w:t>Recepšu veterinārās zāles.</w:t>
      </w:r>
    </w:p>
    <w:p w14:paraId="53B75E0B" w14:textId="77777777" w:rsidR="00DB468A" w:rsidRPr="001522C0" w:rsidRDefault="00DB468A" w:rsidP="001522C0">
      <w:pPr>
        <w:tabs>
          <w:tab w:val="clear" w:pos="567"/>
        </w:tabs>
        <w:spacing w:line="240" w:lineRule="auto"/>
        <w:jc w:val="both"/>
        <w:rPr>
          <w:szCs w:val="22"/>
        </w:rPr>
      </w:pPr>
    </w:p>
    <w:p w14:paraId="06A6C7A8" w14:textId="77777777" w:rsidR="008373E9" w:rsidRPr="001522C0" w:rsidRDefault="008373E9" w:rsidP="001522C0">
      <w:pPr>
        <w:tabs>
          <w:tab w:val="clear" w:pos="567"/>
        </w:tabs>
        <w:spacing w:line="240" w:lineRule="auto"/>
        <w:jc w:val="both"/>
        <w:rPr>
          <w:szCs w:val="22"/>
        </w:rPr>
      </w:pPr>
    </w:p>
    <w:p w14:paraId="3C9FBAD1" w14:textId="7A61509A" w:rsidR="00DB468A" w:rsidRPr="001522C0" w:rsidRDefault="006C78AB" w:rsidP="001522C0">
      <w:pPr>
        <w:pStyle w:val="Style1"/>
        <w:jc w:val="both"/>
      </w:pPr>
      <w:r w:rsidRPr="001522C0">
        <w:rPr>
          <w:highlight w:val="lightGray"/>
        </w:rPr>
        <w:t>14.</w:t>
      </w:r>
      <w:r w:rsidRPr="001522C0">
        <w:tab/>
      </w:r>
      <w:r w:rsidR="000D512F" w:rsidRPr="001522C0">
        <w:t xml:space="preserve">Tirdzniecības atļaujas </w:t>
      </w:r>
      <w:r w:rsidRPr="001522C0">
        <w:t>numur</w:t>
      </w:r>
      <w:r w:rsidR="002E245A" w:rsidRPr="001522C0">
        <w:t>i</w:t>
      </w:r>
      <w:r w:rsidRPr="001522C0">
        <w:t xml:space="preserve"> un iepakojuma </w:t>
      </w:r>
      <w:r w:rsidR="004A7CA7" w:rsidRPr="001522C0">
        <w:t>lielumi</w:t>
      </w:r>
    </w:p>
    <w:p w14:paraId="56CEB034" w14:textId="77777777" w:rsidR="00DB468A" w:rsidRPr="001522C0" w:rsidRDefault="00DB468A" w:rsidP="001522C0">
      <w:pPr>
        <w:tabs>
          <w:tab w:val="clear" w:pos="567"/>
        </w:tabs>
        <w:spacing w:line="240" w:lineRule="auto"/>
        <w:jc w:val="both"/>
        <w:rPr>
          <w:szCs w:val="22"/>
        </w:rPr>
      </w:pPr>
    </w:p>
    <w:p w14:paraId="53047282" w14:textId="77777777" w:rsidR="00BE6B7A" w:rsidRPr="001522C0" w:rsidRDefault="00BE6B7A" w:rsidP="001522C0">
      <w:pPr>
        <w:spacing w:line="240" w:lineRule="auto"/>
        <w:jc w:val="both"/>
        <w:rPr>
          <w:szCs w:val="22"/>
        </w:rPr>
      </w:pPr>
      <w:r w:rsidRPr="001522C0">
        <w:rPr>
          <w:szCs w:val="22"/>
        </w:rPr>
        <w:t>V/MRP/08/1564</w:t>
      </w:r>
    </w:p>
    <w:p w14:paraId="3AB2EEE7" w14:textId="77777777" w:rsidR="00BE6B7A" w:rsidRPr="001522C0" w:rsidRDefault="00BE6B7A" w:rsidP="001522C0">
      <w:pPr>
        <w:spacing w:line="240" w:lineRule="auto"/>
        <w:jc w:val="both"/>
        <w:rPr>
          <w:szCs w:val="22"/>
        </w:rPr>
      </w:pPr>
    </w:p>
    <w:p w14:paraId="0755784C" w14:textId="7F528836" w:rsidR="006361B9" w:rsidRPr="001522C0" w:rsidRDefault="003F5514" w:rsidP="001522C0">
      <w:pPr>
        <w:spacing w:line="240" w:lineRule="auto"/>
        <w:jc w:val="both"/>
        <w:rPr>
          <w:szCs w:val="22"/>
        </w:rPr>
      </w:pPr>
      <w:r w:rsidRPr="001522C0">
        <w:rPr>
          <w:szCs w:val="22"/>
        </w:rPr>
        <w:t>Kartona kaste ar 1 caurspīdīg</w:t>
      </w:r>
      <w:r w:rsidR="00610696" w:rsidRPr="001522C0">
        <w:rPr>
          <w:szCs w:val="22"/>
        </w:rPr>
        <w:t>u</w:t>
      </w:r>
      <w:r w:rsidRPr="001522C0">
        <w:rPr>
          <w:szCs w:val="22"/>
        </w:rPr>
        <w:t xml:space="preserve"> </w:t>
      </w:r>
      <w:r w:rsidR="00610696" w:rsidRPr="001522C0">
        <w:rPr>
          <w:szCs w:val="22"/>
        </w:rPr>
        <w:t xml:space="preserve">I tipa </w:t>
      </w:r>
      <w:r w:rsidRPr="001522C0">
        <w:rPr>
          <w:szCs w:val="22"/>
        </w:rPr>
        <w:t xml:space="preserve">stikla </w:t>
      </w:r>
      <w:r w:rsidR="00610696" w:rsidRPr="001522C0">
        <w:rPr>
          <w:szCs w:val="22"/>
        </w:rPr>
        <w:t>flakonu</w:t>
      </w:r>
      <w:r w:rsidR="00610696" w:rsidRPr="001522C0" w:rsidDel="00610696">
        <w:rPr>
          <w:szCs w:val="22"/>
        </w:rPr>
        <w:t xml:space="preserve"> </w:t>
      </w:r>
      <w:r w:rsidRPr="001522C0">
        <w:rPr>
          <w:szCs w:val="22"/>
        </w:rPr>
        <w:t>5, 10 vai 20 ml, ar teflona pārklājumu halogenētas I tipa gumijas aizbāzni un alumīnija vāciņu.</w:t>
      </w:r>
    </w:p>
    <w:p w14:paraId="62E25139" w14:textId="77777777" w:rsidR="005243E8" w:rsidRPr="001522C0" w:rsidRDefault="005243E8" w:rsidP="001522C0">
      <w:pPr>
        <w:tabs>
          <w:tab w:val="clear" w:pos="567"/>
        </w:tabs>
        <w:spacing w:line="240" w:lineRule="auto"/>
        <w:jc w:val="both"/>
      </w:pPr>
    </w:p>
    <w:p w14:paraId="6CE799C8" w14:textId="6312CA28" w:rsidR="00BE6B7A" w:rsidRPr="001522C0" w:rsidRDefault="00BE6B7A" w:rsidP="001522C0">
      <w:pPr>
        <w:tabs>
          <w:tab w:val="clear" w:pos="567"/>
        </w:tabs>
        <w:spacing w:line="240" w:lineRule="auto"/>
        <w:jc w:val="both"/>
        <w:rPr>
          <w:szCs w:val="22"/>
        </w:rPr>
      </w:pPr>
      <w:r w:rsidRPr="001522C0">
        <w:t>Ne visi iepakojuma lielumi var tikt izplatīti.</w:t>
      </w:r>
    </w:p>
    <w:p w14:paraId="11B4618F" w14:textId="77777777" w:rsidR="00C114FF" w:rsidRPr="001522C0" w:rsidRDefault="00C114FF" w:rsidP="001522C0">
      <w:pPr>
        <w:tabs>
          <w:tab w:val="clear" w:pos="567"/>
        </w:tabs>
        <w:spacing w:line="240" w:lineRule="auto"/>
        <w:jc w:val="both"/>
        <w:rPr>
          <w:szCs w:val="22"/>
        </w:rPr>
      </w:pPr>
    </w:p>
    <w:p w14:paraId="500F5BBA" w14:textId="77777777" w:rsidR="00DB468A" w:rsidRPr="001522C0" w:rsidRDefault="00DB468A" w:rsidP="001522C0">
      <w:pPr>
        <w:tabs>
          <w:tab w:val="clear" w:pos="567"/>
        </w:tabs>
        <w:spacing w:line="240" w:lineRule="auto"/>
        <w:jc w:val="both"/>
        <w:rPr>
          <w:szCs w:val="22"/>
        </w:rPr>
      </w:pPr>
    </w:p>
    <w:p w14:paraId="783ED1EC" w14:textId="77777777" w:rsidR="00C114FF" w:rsidRPr="001522C0" w:rsidRDefault="006C78AB" w:rsidP="001522C0">
      <w:pPr>
        <w:pStyle w:val="Style1"/>
        <w:jc w:val="both"/>
      </w:pPr>
      <w:r w:rsidRPr="001522C0">
        <w:rPr>
          <w:highlight w:val="lightGray"/>
        </w:rPr>
        <w:t>15.</w:t>
      </w:r>
      <w:r w:rsidRPr="001522C0">
        <w:tab/>
        <w:t>Datums, kad lietošanas instrukcija pēdējo reizi pārskatīta</w:t>
      </w:r>
    </w:p>
    <w:p w14:paraId="1D084565" w14:textId="77777777" w:rsidR="00C114FF" w:rsidRPr="001522C0" w:rsidRDefault="00C114FF" w:rsidP="001522C0">
      <w:pPr>
        <w:tabs>
          <w:tab w:val="clear" w:pos="567"/>
        </w:tabs>
        <w:spacing w:line="240" w:lineRule="auto"/>
        <w:jc w:val="both"/>
        <w:rPr>
          <w:szCs w:val="22"/>
        </w:rPr>
      </w:pPr>
    </w:p>
    <w:p w14:paraId="612BABB8" w14:textId="7BABF307" w:rsidR="00942129" w:rsidRPr="001522C0" w:rsidRDefault="00A269DD" w:rsidP="001522C0">
      <w:pPr>
        <w:tabs>
          <w:tab w:val="clear" w:pos="567"/>
        </w:tabs>
        <w:spacing w:line="240" w:lineRule="auto"/>
        <w:jc w:val="both"/>
        <w:rPr>
          <w:szCs w:val="22"/>
        </w:rPr>
      </w:pPr>
      <w:r>
        <w:rPr>
          <w:szCs w:val="22"/>
        </w:rPr>
        <w:t>02/2025</w:t>
      </w:r>
    </w:p>
    <w:p w14:paraId="4808F8FD" w14:textId="77777777" w:rsidR="00003FB5" w:rsidRPr="001522C0" w:rsidRDefault="00003FB5" w:rsidP="001522C0">
      <w:pPr>
        <w:tabs>
          <w:tab w:val="clear" w:pos="567"/>
        </w:tabs>
        <w:spacing w:line="240" w:lineRule="auto"/>
        <w:jc w:val="both"/>
        <w:rPr>
          <w:szCs w:val="22"/>
        </w:rPr>
      </w:pPr>
    </w:p>
    <w:p w14:paraId="0FE27B0E" w14:textId="4DA24376" w:rsidR="00C114FF" w:rsidRPr="001522C0" w:rsidRDefault="006C78AB" w:rsidP="001522C0">
      <w:pPr>
        <w:tabs>
          <w:tab w:val="clear" w:pos="567"/>
        </w:tabs>
        <w:spacing w:line="240" w:lineRule="auto"/>
        <w:jc w:val="both"/>
        <w:rPr>
          <w:szCs w:val="22"/>
        </w:rPr>
      </w:pPr>
      <w:r w:rsidRPr="001522C0">
        <w:t>Sīkāka informācija par šīm veterinārajām zālēm ir pieejama Savienības zāļu datubāzē</w:t>
      </w:r>
      <w:r w:rsidR="007C41C3" w:rsidRPr="001522C0">
        <w:t xml:space="preserve"> (</w:t>
      </w:r>
      <w:hyperlink r:id="rId19" w:history="1">
        <w:r w:rsidR="007C41C3" w:rsidRPr="001522C0">
          <w:rPr>
            <w:rStyle w:val="Hyperlink"/>
          </w:rPr>
          <w:t>https://medicines.health.europa.eu/veterinary</w:t>
        </w:r>
      </w:hyperlink>
      <w:r w:rsidR="007C41C3" w:rsidRPr="001522C0">
        <w:t>)</w:t>
      </w:r>
      <w:r w:rsidRPr="001522C0">
        <w:t>.</w:t>
      </w:r>
    </w:p>
    <w:p w14:paraId="13C27C9E" w14:textId="77777777" w:rsidR="00E70337" w:rsidRPr="001522C0" w:rsidRDefault="00E70337" w:rsidP="001522C0">
      <w:pPr>
        <w:tabs>
          <w:tab w:val="clear" w:pos="567"/>
        </w:tabs>
        <w:spacing w:line="240" w:lineRule="auto"/>
        <w:jc w:val="both"/>
        <w:rPr>
          <w:szCs w:val="22"/>
        </w:rPr>
      </w:pPr>
    </w:p>
    <w:p w14:paraId="38DB0B1B" w14:textId="77777777" w:rsidR="00172B3E" w:rsidRPr="001522C0" w:rsidRDefault="00172B3E" w:rsidP="001522C0">
      <w:pPr>
        <w:tabs>
          <w:tab w:val="clear" w:pos="567"/>
        </w:tabs>
        <w:spacing w:line="240" w:lineRule="auto"/>
        <w:jc w:val="both"/>
        <w:rPr>
          <w:szCs w:val="22"/>
        </w:rPr>
      </w:pPr>
    </w:p>
    <w:p w14:paraId="27337977" w14:textId="71956F3F" w:rsidR="00DB468A" w:rsidRPr="001522C0" w:rsidRDefault="006C78AB" w:rsidP="001522C0">
      <w:pPr>
        <w:pStyle w:val="Style1"/>
        <w:jc w:val="both"/>
      </w:pPr>
      <w:r w:rsidRPr="001522C0">
        <w:rPr>
          <w:highlight w:val="lightGray"/>
        </w:rPr>
        <w:t>16.</w:t>
      </w:r>
      <w:r w:rsidRPr="001522C0">
        <w:tab/>
        <w:t>Kontaktinformācija:</w:t>
      </w:r>
    </w:p>
    <w:p w14:paraId="7CC78951" w14:textId="77777777" w:rsidR="00C114FF" w:rsidRPr="001522C0" w:rsidRDefault="00C114FF" w:rsidP="001522C0">
      <w:pPr>
        <w:tabs>
          <w:tab w:val="clear" w:pos="567"/>
        </w:tabs>
        <w:spacing w:line="240" w:lineRule="auto"/>
        <w:jc w:val="both"/>
        <w:rPr>
          <w:szCs w:val="22"/>
        </w:rPr>
      </w:pPr>
    </w:p>
    <w:p w14:paraId="0DEBE662" w14:textId="033C68FE" w:rsidR="00DB468A" w:rsidRPr="001522C0" w:rsidRDefault="000D512F" w:rsidP="001522C0">
      <w:pPr>
        <w:jc w:val="both"/>
        <w:rPr>
          <w:iCs/>
          <w:szCs w:val="22"/>
        </w:rPr>
      </w:pPr>
      <w:bookmarkStart w:id="11" w:name="_Hlk73552578"/>
      <w:r w:rsidRPr="001522C0">
        <w:rPr>
          <w:u w:val="single"/>
        </w:rPr>
        <w:t>Tirdzniecības atļaujas turētājs</w:t>
      </w:r>
      <w:r w:rsidR="006C78AB" w:rsidRPr="001522C0">
        <w:t>:</w:t>
      </w:r>
    </w:p>
    <w:bookmarkEnd w:id="11"/>
    <w:p w14:paraId="64C9EEC6" w14:textId="25A9FB98" w:rsidR="00911EE0" w:rsidRPr="001522C0" w:rsidRDefault="00911EE0" w:rsidP="001522C0">
      <w:pPr>
        <w:jc w:val="both"/>
        <w:rPr>
          <w:szCs w:val="22"/>
          <w:lang w:val="en-US"/>
        </w:rPr>
      </w:pPr>
      <w:r w:rsidRPr="001522C0">
        <w:rPr>
          <w:szCs w:val="22"/>
        </w:rPr>
        <w:t>Eurovet Animal Health B</w:t>
      </w:r>
      <w:r w:rsidR="003F5514" w:rsidRPr="001522C0">
        <w:rPr>
          <w:szCs w:val="22"/>
        </w:rPr>
        <w:t>.</w:t>
      </w:r>
      <w:r w:rsidRPr="001522C0">
        <w:rPr>
          <w:szCs w:val="22"/>
        </w:rPr>
        <w:t>V</w:t>
      </w:r>
      <w:r w:rsidR="003F5514" w:rsidRPr="001522C0">
        <w:rPr>
          <w:szCs w:val="22"/>
        </w:rPr>
        <w:t>.</w:t>
      </w:r>
      <w:r w:rsidRPr="001522C0">
        <w:rPr>
          <w:szCs w:val="22"/>
          <w:lang w:val="en-US"/>
        </w:rPr>
        <w:t xml:space="preserve"> </w:t>
      </w:r>
    </w:p>
    <w:p w14:paraId="3625A0B9" w14:textId="33194D7D" w:rsidR="003F5514" w:rsidRPr="001522C0" w:rsidRDefault="00911EE0" w:rsidP="001522C0">
      <w:pPr>
        <w:jc w:val="both"/>
        <w:rPr>
          <w:szCs w:val="22"/>
        </w:rPr>
      </w:pPr>
      <w:proofErr w:type="spellStart"/>
      <w:r w:rsidRPr="001522C0">
        <w:rPr>
          <w:szCs w:val="22"/>
        </w:rPr>
        <w:t>Handelsweg</w:t>
      </w:r>
      <w:proofErr w:type="spellEnd"/>
      <w:r w:rsidRPr="001522C0">
        <w:rPr>
          <w:szCs w:val="22"/>
        </w:rPr>
        <w:t xml:space="preserve"> 25</w:t>
      </w:r>
    </w:p>
    <w:p w14:paraId="41DC9C5F" w14:textId="6CBE960A" w:rsidR="003F5514" w:rsidRPr="001522C0" w:rsidRDefault="00911EE0" w:rsidP="001522C0">
      <w:pPr>
        <w:jc w:val="both"/>
        <w:rPr>
          <w:szCs w:val="22"/>
        </w:rPr>
      </w:pPr>
      <w:r w:rsidRPr="001522C0">
        <w:rPr>
          <w:szCs w:val="22"/>
        </w:rPr>
        <w:t xml:space="preserve">5531 AE, </w:t>
      </w:r>
      <w:proofErr w:type="spellStart"/>
      <w:r w:rsidRPr="001522C0">
        <w:rPr>
          <w:szCs w:val="22"/>
        </w:rPr>
        <w:t>Bladel</w:t>
      </w:r>
      <w:proofErr w:type="spellEnd"/>
      <w:r w:rsidRPr="001522C0">
        <w:rPr>
          <w:szCs w:val="22"/>
        </w:rPr>
        <w:t xml:space="preserve"> </w:t>
      </w:r>
    </w:p>
    <w:p w14:paraId="64093FD8" w14:textId="3191CFC6" w:rsidR="003F5514" w:rsidRPr="001522C0" w:rsidRDefault="00911EE0" w:rsidP="001522C0">
      <w:pPr>
        <w:jc w:val="both"/>
        <w:rPr>
          <w:szCs w:val="22"/>
        </w:rPr>
      </w:pPr>
      <w:r w:rsidRPr="001522C0">
        <w:rPr>
          <w:szCs w:val="22"/>
        </w:rPr>
        <w:t>Nīderlande</w:t>
      </w:r>
    </w:p>
    <w:p w14:paraId="01D01072" w14:textId="77777777" w:rsidR="003F5514" w:rsidRPr="001522C0" w:rsidRDefault="003F5514" w:rsidP="001522C0">
      <w:pPr>
        <w:jc w:val="both"/>
        <w:rPr>
          <w:szCs w:val="22"/>
          <w:highlight w:val="lightGray"/>
        </w:rPr>
      </w:pPr>
    </w:p>
    <w:p w14:paraId="31DA1AB7" w14:textId="3DFE68DA" w:rsidR="00911EE0" w:rsidRPr="001522C0" w:rsidRDefault="00806351" w:rsidP="001522C0">
      <w:pPr>
        <w:jc w:val="both"/>
        <w:rPr>
          <w:szCs w:val="22"/>
          <w:lang w:val="da-DK"/>
        </w:rPr>
      </w:pPr>
      <w:r w:rsidRPr="001522C0">
        <w:rPr>
          <w:szCs w:val="22"/>
          <w:highlight w:val="lightGray"/>
        </w:rPr>
        <w:t>[Uzņēmuma logotips]</w:t>
      </w:r>
    </w:p>
    <w:p w14:paraId="2DF1FE1E" w14:textId="77777777" w:rsidR="00DB468A" w:rsidRPr="001522C0" w:rsidRDefault="00DB468A" w:rsidP="001522C0">
      <w:pPr>
        <w:tabs>
          <w:tab w:val="clear" w:pos="567"/>
        </w:tabs>
        <w:spacing w:line="240" w:lineRule="auto"/>
        <w:jc w:val="both"/>
        <w:rPr>
          <w:szCs w:val="22"/>
          <w:lang w:val="da-DK"/>
        </w:rPr>
      </w:pPr>
    </w:p>
    <w:p w14:paraId="37AE8770" w14:textId="2AEFC1B0" w:rsidR="003841FC" w:rsidRPr="001522C0" w:rsidRDefault="006C78AB" w:rsidP="001522C0">
      <w:pPr>
        <w:jc w:val="both"/>
        <w:rPr>
          <w:bCs/>
          <w:szCs w:val="22"/>
        </w:rPr>
      </w:pPr>
      <w:r w:rsidRPr="001522C0">
        <w:rPr>
          <w:bCs/>
          <w:szCs w:val="22"/>
          <w:u w:val="single"/>
        </w:rPr>
        <w:t>Par sērijas izlaidi atbildīgais ražotājs</w:t>
      </w:r>
      <w:r w:rsidRPr="001522C0">
        <w:t>:</w:t>
      </w:r>
    </w:p>
    <w:p w14:paraId="7B193507" w14:textId="77777777" w:rsidR="00806351" w:rsidRPr="001522C0" w:rsidRDefault="00806351" w:rsidP="001522C0">
      <w:pPr>
        <w:tabs>
          <w:tab w:val="clear" w:pos="567"/>
        </w:tabs>
        <w:spacing w:line="240" w:lineRule="auto"/>
        <w:jc w:val="both"/>
        <w:rPr>
          <w:szCs w:val="22"/>
        </w:rPr>
      </w:pPr>
      <w:r w:rsidRPr="001522C0">
        <w:rPr>
          <w:szCs w:val="22"/>
        </w:rPr>
        <w:t xml:space="preserve">Eurovet Animal Health B.V. </w:t>
      </w:r>
    </w:p>
    <w:p w14:paraId="11143E77" w14:textId="77777777" w:rsidR="00806351" w:rsidRPr="001522C0" w:rsidRDefault="00806351" w:rsidP="001522C0">
      <w:pPr>
        <w:tabs>
          <w:tab w:val="clear" w:pos="567"/>
        </w:tabs>
        <w:spacing w:line="240" w:lineRule="auto"/>
        <w:jc w:val="both"/>
        <w:rPr>
          <w:szCs w:val="22"/>
        </w:rPr>
      </w:pPr>
      <w:r w:rsidRPr="001522C0">
        <w:rPr>
          <w:szCs w:val="22"/>
        </w:rPr>
        <w:t>Handelsweg 25</w:t>
      </w:r>
    </w:p>
    <w:p w14:paraId="50AD0484" w14:textId="77777777" w:rsidR="00806351" w:rsidRPr="001522C0" w:rsidRDefault="00806351" w:rsidP="001522C0">
      <w:pPr>
        <w:tabs>
          <w:tab w:val="clear" w:pos="567"/>
        </w:tabs>
        <w:spacing w:line="240" w:lineRule="auto"/>
        <w:jc w:val="both"/>
        <w:rPr>
          <w:szCs w:val="22"/>
        </w:rPr>
      </w:pPr>
      <w:r w:rsidRPr="001522C0">
        <w:rPr>
          <w:szCs w:val="22"/>
        </w:rPr>
        <w:t>5531 AE Bladel</w:t>
      </w:r>
    </w:p>
    <w:p w14:paraId="3D8E928E" w14:textId="46C4E158" w:rsidR="003841FC" w:rsidRPr="001522C0" w:rsidRDefault="00806351" w:rsidP="001522C0">
      <w:pPr>
        <w:tabs>
          <w:tab w:val="clear" w:pos="567"/>
        </w:tabs>
        <w:spacing w:line="240" w:lineRule="auto"/>
        <w:jc w:val="both"/>
        <w:rPr>
          <w:bCs/>
          <w:szCs w:val="22"/>
        </w:rPr>
      </w:pPr>
      <w:r w:rsidRPr="001522C0">
        <w:rPr>
          <w:szCs w:val="22"/>
        </w:rPr>
        <w:t>Nīderlande</w:t>
      </w:r>
    </w:p>
    <w:p w14:paraId="282E0A3E" w14:textId="77777777" w:rsidR="00806351" w:rsidRPr="001522C0" w:rsidRDefault="00806351" w:rsidP="001522C0">
      <w:pPr>
        <w:jc w:val="both"/>
        <w:rPr>
          <w:bCs/>
          <w:szCs w:val="22"/>
        </w:rPr>
      </w:pPr>
    </w:p>
    <w:p w14:paraId="1A7D53DB" w14:textId="77777777" w:rsidR="00B226DD" w:rsidRDefault="006C78AB" w:rsidP="001522C0">
      <w:pPr>
        <w:pStyle w:val="Style4"/>
        <w:jc w:val="both"/>
      </w:pPr>
      <w:bookmarkStart w:id="12" w:name="_Hlk73552585"/>
      <w:r w:rsidRPr="001522C0">
        <w:rPr>
          <w:u w:val="single"/>
        </w:rPr>
        <w:t>Vietējie pārstāvji un kontaktinformācija, lai ziņotu par iespējamām</w:t>
      </w:r>
      <w:r w:rsidR="009F3687" w:rsidRPr="001522C0">
        <w:rPr>
          <w:u w:val="single"/>
        </w:rPr>
        <w:t xml:space="preserve"> </w:t>
      </w:r>
      <w:r w:rsidRPr="001522C0">
        <w:rPr>
          <w:u w:val="single"/>
        </w:rPr>
        <w:t>blakusparādībām</w:t>
      </w:r>
      <w:r w:rsidRPr="001522C0">
        <w:t>:</w:t>
      </w:r>
      <w:bookmarkEnd w:id="12"/>
    </w:p>
    <w:p w14:paraId="1FD02D95" w14:textId="77777777" w:rsidR="00B226DD" w:rsidRDefault="003F5514" w:rsidP="001522C0">
      <w:pPr>
        <w:pStyle w:val="Style4"/>
        <w:jc w:val="both"/>
        <w:rPr>
          <w:lang w:eastAsia="nl-NL"/>
        </w:rPr>
      </w:pPr>
      <w:r w:rsidRPr="001522C0">
        <w:rPr>
          <w:lang w:eastAsia="nl-NL"/>
        </w:rPr>
        <w:t xml:space="preserve">A/S </w:t>
      </w:r>
      <w:proofErr w:type="spellStart"/>
      <w:r w:rsidRPr="001522C0">
        <w:rPr>
          <w:lang w:eastAsia="nl-NL"/>
        </w:rPr>
        <w:t>Dimedium</w:t>
      </w:r>
      <w:proofErr w:type="spellEnd"/>
      <w:r w:rsidRPr="001522C0">
        <w:rPr>
          <w:lang w:eastAsia="nl-NL"/>
        </w:rPr>
        <w:t xml:space="preserve"> Latvija</w:t>
      </w:r>
    </w:p>
    <w:p w14:paraId="03D7141F" w14:textId="77777777" w:rsidR="00B226DD" w:rsidRDefault="003F5514" w:rsidP="001522C0">
      <w:pPr>
        <w:pStyle w:val="Style4"/>
        <w:jc w:val="both"/>
        <w:rPr>
          <w:lang w:eastAsia="nl-NL"/>
        </w:rPr>
      </w:pPr>
      <w:r w:rsidRPr="001522C0">
        <w:rPr>
          <w:lang w:eastAsia="nl-NL"/>
        </w:rPr>
        <w:t>Ozolu iela 28</w:t>
      </w:r>
    </w:p>
    <w:p w14:paraId="6781D29C" w14:textId="77777777" w:rsidR="00B226DD" w:rsidRDefault="003F5514" w:rsidP="001522C0">
      <w:pPr>
        <w:pStyle w:val="Style4"/>
        <w:jc w:val="both"/>
        <w:rPr>
          <w:lang w:eastAsia="nl-NL"/>
        </w:rPr>
      </w:pPr>
      <w:r w:rsidRPr="001522C0">
        <w:rPr>
          <w:lang w:eastAsia="nl-NL"/>
        </w:rPr>
        <w:t>Jaunmārupe, Mārupes novads</w:t>
      </w:r>
    </w:p>
    <w:p w14:paraId="0D09B65B" w14:textId="77777777" w:rsidR="00B226DD" w:rsidRDefault="003F5514" w:rsidP="001522C0">
      <w:pPr>
        <w:pStyle w:val="Style4"/>
        <w:jc w:val="both"/>
        <w:rPr>
          <w:lang w:eastAsia="nl-NL"/>
        </w:rPr>
      </w:pPr>
      <w:r w:rsidRPr="001522C0">
        <w:rPr>
          <w:lang w:eastAsia="nl-NL"/>
        </w:rPr>
        <w:t>LV-2166, Latvija</w:t>
      </w:r>
    </w:p>
    <w:p w14:paraId="2178B75C" w14:textId="48A585FE" w:rsidR="003F5514" w:rsidRPr="001522C0" w:rsidRDefault="003F5514" w:rsidP="001522C0">
      <w:pPr>
        <w:pStyle w:val="Style4"/>
        <w:jc w:val="both"/>
        <w:rPr>
          <w:lang w:eastAsia="nl-NL"/>
        </w:rPr>
      </w:pPr>
      <w:r w:rsidRPr="001522C0">
        <w:rPr>
          <w:lang w:eastAsia="nl-NL"/>
        </w:rPr>
        <w:t>+371 676 10001</w:t>
      </w:r>
    </w:p>
    <w:p w14:paraId="671941C2" w14:textId="77777777" w:rsidR="008C33E8" w:rsidRPr="001522C0" w:rsidRDefault="008C33E8" w:rsidP="001522C0">
      <w:pPr>
        <w:tabs>
          <w:tab w:val="clear" w:pos="567"/>
          <w:tab w:val="left" w:pos="0"/>
        </w:tabs>
        <w:jc w:val="both"/>
        <w:rPr>
          <w:bCs/>
          <w:szCs w:val="22"/>
        </w:rPr>
      </w:pPr>
    </w:p>
    <w:p w14:paraId="13D26E14" w14:textId="0E780277" w:rsidR="000D67D0" w:rsidRPr="001522C0" w:rsidRDefault="006C78AB" w:rsidP="001522C0">
      <w:pPr>
        <w:tabs>
          <w:tab w:val="clear" w:pos="567"/>
        </w:tabs>
        <w:spacing w:line="240" w:lineRule="auto"/>
        <w:jc w:val="both"/>
        <w:rPr>
          <w:szCs w:val="22"/>
        </w:rPr>
      </w:pPr>
      <w:r w:rsidRPr="001522C0">
        <w:t xml:space="preserve">Lai iegūtu papildu informāciju par šīm veterinārajām zālēm, lūdzam sazināties ar </w:t>
      </w:r>
      <w:r w:rsidR="000D512F" w:rsidRPr="001522C0">
        <w:t xml:space="preserve">tirdzniecības atļaujas turētāja </w:t>
      </w:r>
      <w:r w:rsidRPr="001522C0">
        <w:t>vietējo pārstāvi.</w:t>
      </w:r>
    </w:p>
    <w:p w14:paraId="0AD5A8AC" w14:textId="77777777" w:rsidR="006D075E" w:rsidRPr="001522C0" w:rsidRDefault="006D075E" w:rsidP="001522C0">
      <w:pPr>
        <w:tabs>
          <w:tab w:val="clear" w:pos="567"/>
        </w:tabs>
        <w:spacing w:line="240" w:lineRule="auto"/>
        <w:jc w:val="both"/>
        <w:rPr>
          <w:szCs w:val="22"/>
        </w:rPr>
      </w:pPr>
    </w:p>
    <w:p w14:paraId="7475E10F" w14:textId="11123F50" w:rsidR="00610696" w:rsidRPr="001522C0" w:rsidRDefault="00610696" w:rsidP="001522C0">
      <w:pPr>
        <w:tabs>
          <w:tab w:val="clear" w:pos="567"/>
        </w:tabs>
        <w:spacing w:line="240" w:lineRule="auto"/>
        <w:jc w:val="both"/>
        <w:rPr>
          <w:b/>
          <w:szCs w:val="22"/>
          <w:highlight w:val="lightGray"/>
        </w:rPr>
      </w:pPr>
    </w:p>
    <w:p w14:paraId="35CC9AE8" w14:textId="0DDD0E2F" w:rsidR="00BB2539" w:rsidRPr="001522C0" w:rsidRDefault="006C78AB" w:rsidP="001522C0">
      <w:pPr>
        <w:pStyle w:val="Style1"/>
        <w:jc w:val="both"/>
      </w:pPr>
      <w:r w:rsidRPr="001522C0">
        <w:rPr>
          <w:highlight w:val="lightGray"/>
        </w:rPr>
        <w:t>17.</w:t>
      </w:r>
      <w:r w:rsidRPr="001522C0">
        <w:tab/>
        <w:t>Cita informācija</w:t>
      </w:r>
    </w:p>
    <w:p w14:paraId="46BD1099" w14:textId="77777777" w:rsidR="00E55FC3" w:rsidRPr="001522C0" w:rsidRDefault="00E55FC3" w:rsidP="001522C0">
      <w:pPr>
        <w:tabs>
          <w:tab w:val="clear" w:pos="567"/>
        </w:tabs>
        <w:spacing w:line="240" w:lineRule="auto"/>
        <w:jc w:val="both"/>
        <w:rPr>
          <w:szCs w:val="22"/>
        </w:rPr>
      </w:pPr>
    </w:p>
    <w:p w14:paraId="5E329180" w14:textId="77777777" w:rsidR="00E55FC3" w:rsidRPr="001522C0" w:rsidRDefault="00E55FC3" w:rsidP="001522C0">
      <w:pPr>
        <w:pBdr>
          <w:top w:val="single" w:sz="24" w:space="1" w:color="auto"/>
          <w:left w:val="single" w:sz="24" w:space="4" w:color="auto"/>
          <w:bottom w:val="single" w:sz="24" w:space="1" w:color="auto"/>
          <w:right w:val="single" w:sz="24" w:space="4" w:color="auto"/>
        </w:pBdr>
        <w:tabs>
          <w:tab w:val="clear" w:pos="567"/>
        </w:tabs>
        <w:spacing w:line="240" w:lineRule="auto"/>
        <w:jc w:val="both"/>
        <w:rPr>
          <w:szCs w:val="22"/>
        </w:rPr>
      </w:pPr>
    </w:p>
    <w:p w14:paraId="5504C61F" w14:textId="77777777" w:rsidR="00E55FC3" w:rsidRPr="001522C0" w:rsidRDefault="00E55FC3" w:rsidP="001522C0">
      <w:pPr>
        <w:pBdr>
          <w:top w:val="single" w:sz="24" w:space="1" w:color="auto"/>
          <w:left w:val="single" w:sz="24" w:space="4" w:color="auto"/>
          <w:bottom w:val="single" w:sz="24" w:space="1" w:color="auto"/>
          <w:right w:val="single" w:sz="24" w:space="4" w:color="auto"/>
        </w:pBdr>
        <w:tabs>
          <w:tab w:val="clear" w:pos="567"/>
        </w:tabs>
        <w:spacing w:line="240" w:lineRule="auto"/>
        <w:jc w:val="both"/>
        <w:rPr>
          <w:szCs w:val="22"/>
        </w:rPr>
      </w:pPr>
    </w:p>
    <w:p w14:paraId="33317F4F" w14:textId="77777777" w:rsidR="00E55FC3" w:rsidRPr="001522C0" w:rsidRDefault="00E55FC3" w:rsidP="001522C0">
      <w:pPr>
        <w:pBdr>
          <w:top w:val="single" w:sz="24" w:space="1" w:color="auto"/>
          <w:left w:val="single" w:sz="24" w:space="4" w:color="auto"/>
          <w:bottom w:val="single" w:sz="24" w:space="1" w:color="auto"/>
          <w:right w:val="single" w:sz="24" w:space="4" w:color="auto"/>
        </w:pBdr>
        <w:tabs>
          <w:tab w:val="clear" w:pos="567"/>
        </w:tabs>
        <w:spacing w:line="240" w:lineRule="auto"/>
        <w:jc w:val="both"/>
        <w:rPr>
          <w:szCs w:val="22"/>
        </w:rPr>
      </w:pPr>
    </w:p>
    <w:p w14:paraId="6DC1A043" w14:textId="77777777" w:rsidR="0041037A" w:rsidRPr="001522C0" w:rsidRDefault="0041037A" w:rsidP="001522C0">
      <w:pPr>
        <w:tabs>
          <w:tab w:val="clear" w:pos="567"/>
        </w:tabs>
        <w:spacing w:line="240" w:lineRule="auto"/>
        <w:jc w:val="both"/>
        <w:rPr>
          <w:szCs w:val="22"/>
        </w:rPr>
      </w:pPr>
    </w:p>
    <w:sectPr w:rsidR="0041037A" w:rsidRPr="001522C0" w:rsidSect="003837F1">
      <w:footerReference w:type="default" r:id="rId20"/>
      <w:footerReference w:type="first" r:id="rId2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1FE76" w14:textId="77777777" w:rsidR="0080586F" w:rsidRDefault="0080586F">
      <w:pPr>
        <w:spacing w:line="240" w:lineRule="auto"/>
      </w:pPr>
      <w:r>
        <w:separator/>
      </w:r>
    </w:p>
  </w:endnote>
  <w:endnote w:type="continuationSeparator" w:id="0">
    <w:p w14:paraId="2E815D9D" w14:textId="77777777" w:rsidR="0080586F" w:rsidRDefault="008058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DD337" w14:textId="77777777" w:rsidR="0080586F" w:rsidRDefault="0080586F">
      <w:pPr>
        <w:spacing w:line="240" w:lineRule="auto"/>
      </w:pPr>
      <w:r>
        <w:separator/>
      </w:r>
    </w:p>
  </w:footnote>
  <w:footnote w:type="continuationSeparator" w:id="0">
    <w:p w14:paraId="0B7315F8" w14:textId="77777777" w:rsidR="0080586F" w:rsidRDefault="008058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5FDD61A0"/>
    <w:multiLevelType w:val="hybridMultilevel"/>
    <w:tmpl w:val="0F5479C6"/>
    <w:lvl w:ilvl="0" w:tplc="A678F6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78797875">
    <w:abstractNumId w:val="0"/>
    <w:lvlOverride w:ilvl="0">
      <w:lvl w:ilvl="0">
        <w:start w:val="1"/>
        <w:numFmt w:val="bullet"/>
        <w:lvlText w:val="-"/>
        <w:legacy w:legacy="1" w:legacySpace="0" w:legacyIndent="360"/>
        <w:lvlJc w:val="left"/>
        <w:pPr>
          <w:ind w:left="360" w:hanging="360"/>
        </w:pPr>
      </w:lvl>
    </w:lvlOverride>
  </w:num>
  <w:num w:numId="2" w16cid:durableId="21191756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93787258">
    <w:abstractNumId w:val="34"/>
  </w:num>
  <w:num w:numId="4" w16cid:durableId="737243855">
    <w:abstractNumId w:val="33"/>
  </w:num>
  <w:num w:numId="5" w16cid:durableId="618535634">
    <w:abstractNumId w:val="13"/>
  </w:num>
  <w:num w:numId="6" w16cid:durableId="1831940262">
    <w:abstractNumId w:val="24"/>
  </w:num>
  <w:num w:numId="7" w16cid:durableId="2060401831">
    <w:abstractNumId w:val="19"/>
  </w:num>
  <w:num w:numId="8" w16cid:durableId="450444647">
    <w:abstractNumId w:val="9"/>
  </w:num>
  <w:num w:numId="9" w16cid:durableId="1748650220">
    <w:abstractNumId w:val="31"/>
  </w:num>
  <w:num w:numId="10" w16cid:durableId="1686400475">
    <w:abstractNumId w:val="32"/>
  </w:num>
  <w:num w:numId="11" w16cid:durableId="59638753">
    <w:abstractNumId w:val="15"/>
  </w:num>
  <w:num w:numId="12" w16cid:durableId="408383473">
    <w:abstractNumId w:val="14"/>
  </w:num>
  <w:num w:numId="13" w16cid:durableId="1576355487">
    <w:abstractNumId w:val="3"/>
  </w:num>
  <w:num w:numId="14" w16cid:durableId="872571934">
    <w:abstractNumId w:val="30"/>
  </w:num>
  <w:num w:numId="15" w16cid:durableId="929236620">
    <w:abstractNumId w:val="18"/>
  </w:num>
  <w:num w:numId="16" w16cid:durableId="1842500698">
    <w:abstractNumId w:val="35"/>
  </w:num>
  <w:num w:numId="17" w16cid:durableId="608897963">
    <w:abstractNumId w:val="10"/>
  </w:num>
  <w:num w:numId="18" w16cid:durableId="818763842">
    <w:abstractNumId w:val="1"/>
  </w:num>
  <w:num w:numId="19" w16cid:durableId="850099301">
    <w:abstractNumId w:val="16"/>
  </w:num>
  <w:num w:numId="20" w16cid:durableId="93090883">
    <w:abstractNumId w:val="4"/>
  </w:num>
  <w:num w:numId="21" w16cid:durableId="1286354990">
    <w:abstractNumId w:val="8"/>
  </w:num>
  <w:num w:numId="22" w16cid:durableId="288127715">
    <w:abstractNumId w:val="26"/>
  </w:num>
  <w:num w:numId="23" w16cid:durableId="1104962518">
    <w:abstractNumId w:val="36"/>
  </w:num>
  <w:num w:numId="24" w16cid:durableId="1832721383">
    <w:abstractNumId w:val="21"/>
  </w:num>
  <w:num w:numId="25" w16cid:durableId="1059018796">
    <w:abstractNumId w:val="11"/>
  </w:num>
  <w:num w:numId="26" w16cid:durableId="1550918978">
    <w:abstractNumId w:val="12"/>
  </w:num>
  <w:num w:numId="27" w16cid:durableId="1376419537">
    <w:abstractNumId w:val="6"/>
  </w:num>
  <w:num w:numId="28" w16cid:durableId="715816694">
    <w:abstractNumId w:val="7"/>
  </w:num>
  <w:num w:numId="29" w16cid:durableId="162817828">
    <w:abstractNumId w:val="22"/>
  </w:num>
  <w:num w:numId="30" w16cid:durableId="1341276898">
    <w:abstractNumId w:val="38"/>
  </w:num>
  <w:num w:numId="31" w16cid:durableId="1329551213">
    <w:abstractNumId w:val="39"/>
  </w:num>
  <w:num w:numId="32" w16cid:durableId="1666545903">
    <w:abstractNumId w:val="20"/>
  </w:num>
  <w:num w:numId="33" w16cid:durableId="2050833465">
    <w:abstractNumId w:val="29"/>
  </w:num>
  <w:num w:numId="34" w16cid:durableId="1634092608">
    <w:abstractNumId w:val="23"/>
  </w:num>
  <w:num w:numId="35" w16cid:durableId="512299850">
    <w:abstractNumId w:val="2"/>
  </w:num>
  <w:num w:numId="36" w16cid:durableId="987171179">
    <w:abstractNumId w:val="5"/>
  </w:num>
  <w:num w:numId="37" w16cid:durableId="342559226">
    <w:abstractNumId w:val="25"/>
  </w:num>
  <w:num w:numId="38" w16cid:durableId="1872841798">
    <w:abstractNumId w:val="17"/>
  </w:num>
  <w:num w:numId="39" w16cid:durableId="1304965022">
    <w:abstractNumId w:val="37"/>
  </w:num>
  <w:num w:numId="40" w16cid:durableId="6714684">
    <w:abstractNumId w:val="27"/>
  </w:num>
  <w:num w:numId="41" w16cid:durableId="196399971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3FB5"/>
    <w:rsid w:val="00007129"/>
    <w:rsid w:val="0001444C"/>
    <w:rsid w:val="00014C25"/>
    <w:rsid w:val="00021B82"/>
    <w:rsid w:val="00024777"/>
    <w:rsid w:val="00024E21"/>
    <w:rsid w:val="00027100"/>
    <w:rsid w:val="00027A83"/>
    <w:rsid w:val="00030414"/>
    <w:rsid w:val="00031496"/>
    <w:rsid w:val="00032580"/>
    <w:rsid w:val="00036C50"/>
    <w:rsid w:val="000400A6"/>
    <w:rsid w:val="000419AB"/>
    <w:rsid w:val="00042C59"/>
    <w:rsid w:val="00042C9B"/>
    <w:rsid w:val="000508F0"/>
    <w:rsid w:val="00052B56"/>
    <w:rsid w:val="00052D2B"/>
    <w:rsid w:val="00054F55"/>
    <w:rsid w:val="000569A3"/>
    <w:rsid w:val="00057044"/>
    <w:rsid w:val="00062945"/>
    <w:rsid w:val="0006616D"/>
    <w:rsid w:val="0007630A"/>
    <w:rsid w:val="000777B7"/>
    <w:rsid w:val="00080453"/>
    <w:rsid w:val="00080978"/>
    <w:rsid w:val="0008169A"/>
    <w:rsid w:val="00082200"/>
    <w:rsid w:val="0008225C"/>
    <w:rsid w:val="0008288B"/>
    <w:rsid w:val="000860CE"/>
    <w:rsid w:val="0008624B"/>
    <w:rsid w:val="00092A37"/>
    <w:rsid w:val="000938A6"/>
    <w:rsid w:val="000956FC"/>
    <w:rsid w:val="00096E78"/>
    <w:rsid w:val="00097C1E"/>
    <w:rsid w:val="000A1DF5"/>
    <w:rsid w:val="000B309D"/>
    <w:rsid w:val="000B46FB"/>
    <w:rsid w:val="000B7873"/>
    <w:rsid w:val="000C02A1"/>
    <w:rsid w:val="000C1D4F"/>
    <w:rsid w:val="000C2286"/>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6085"/>
    <w:rsid w:val="000F796B"/>
    <w:rsid w:val="0010031E"/>
    <w:rsid w:val="001012EB"/>
    <w:rsid w:val="00101716"/>
    <w:rsid w:val="00102729"/>
    <w:rsid w:val="00103363"/>
    <w:rsid w:val="001078D1"/>
    <w:rsid w:val="00111185"/>
    <w:rsid w:val="001113EC"/>
    <w:rsid w:val="00114E54"/>
    <w:rsid w:val="0011511E"/>
    <w:rsid w:val="00115782"/>
    <w:rsid w:val="00115DAB"/>
    <w:rsid w:val="00124E6D"/>
    <w:rsid w:val="00124F36"/>
    <w:rsid w:val="00125666"/>
    <w:rsid w:val="00125C80"/>
    <w:rsid w:val="001262DD"/>
    <w:rsid w:val="0013220B"/>
    <w:rsid w:val="0013799F"/>
    <w:rsid w:val="00140698"/>
    <w:rsid w:val="00140DF6"/>
    <w:rsid w:val="00142A7E"/>
    <w:rsid w:val="00145C3F"/>
    <w:rsid w:val="00145D34"/>
    <w:rsid w:val="00146284"/>
    <w:rsid w:val="0014690F"/>
    <w:rsid w:val="0015098E"/>
    <w:rsid w:val="001522C0"/>
    <w:rsid w:val="00156EDF"/>
    <w:rsid w:val="00164543"/>
    <w:rsid w:val="0016563B"/>
    <w:rsid w:val="001674D3"/>
    <w:rsid w:val="001700DC"/>
    <w:rsid w:val="00172B3E"/>
    <w:rsid w:val="00175264"/>
    <w:rsid w:val="00175CAD"/>
    <w:rsid w:val="001803D2"/>
    <w:rsid w:val="0018228B"/>
    <w:rsid w:val="00183B6A"/>
    <w:rsid w:val="00185B50"/>
    <w:rsid w:val="0018625C"/>
    <w:rsid w:val="0018657D"/>
    <w:rsid w:val="001866B1"/>
    <w:rsid w:val="00187A5D"/>
    <w:rsid w:val="00187DE7"/>
    <w:rsid w:val="00187E62"/>
    <w:rsid w:val="0019186C"/>
    <w:rsid w:val="00192045"/>
    <w:rsid w:val="0019237B"/>
    <w:rsid w:val="00192D98"/>
    <w:rsid w:val="00192DCE"/>
    <w:rsid w:val="00193B14"/>
    <w:rsid w:val="00193E72"/>
    <w:rsid w:val="00195267"/>
    <w:rsid w:val="0019600B"/>
    <w:rsid w:val="0019686E"/>
    <w:rsid w:val="001A0E2C"/>
    <w:rsid w:val="001A10ED"/>
    <w:rsid w:val="001A1CF3"/>
    <w:rsid w:val="001A28C9"/>
    <w:rsid w:val="001A34BC"/>
    <w:rsid w:val="001B087E"/>
    <w:rsid w:val="001B1C77"/>
    <w:rsid w:val="001B26EB"/>
    <w:rsid w:val="001B6F4A"/>
    <w:rsid w:val="001B7389"/>
    <w:rsid w:val="001C1EE2"/>
    <w:rsid w:val="001C4F50"/>
    <w:rsid w:val="001C5288"/>
    <w:rsid w:val="001C5864"/>
    <w:rsid w:val="001C5B03"/>
    <w:rsid w:val="001C7123"/>
    <w:rsid w:val="001D4CE4"/>
    <w:rsid w:val="001D6D96"/>
    <w:rsid w:val="001E19BD"/>
    <w:rsid w:val="001E542F"/>
    <w:rsid w:val="001E5621"/>
    <w:rsid w:val="001F3239"/>
    <w:rsid w:val="001F3D5D"/>
    <w:rsid w:val="001F3EF9"/>
    <w:rsid w:val="001F3FC8"/>
    <w:rsid w:val="001F473A"/>
    <w:rsid w:val="001F627D"/>
    <w:rsid w:val="001F6622"/>
    <w:rsid w:val="00200EFE"/>
    <w:rsid w:val="00200F1F"/>
    <w:rsid w:val="0020126C"/>
    <w:rsid w:val="002013C5"/>
    <w:rsid w:val="002024DD"/>
    <w:rsid w:val="00202A3E"/>
    <w:rsid w:val="00203D6A"/>
    <w:rsid w:val="002066EC"/>
    <w:rsid w:val="00207ABA"/>
    <w:rsid w:val="002100FC"/>
    <w:rsid w:val="00211983"/>
    <w:rsid w:val="00211A90"/>
    <w:rsid w:val="00213313"/>
    <w:rsid w:val="00213890"/>
    <w:rsid w:val="00214E52"/>
    <w:rsid w:val="002207C0"/>
    <w:rsid w:val="0022380D"/>
    <w:rsid w:val="00224B93"/>
    <w:rsid w:val="0023676E"/>
    <w:rsid w:val="00237BAF"/>
    <w:rsid w:val="002414B6"/>
    <w:rsid w:val="002422EB"/>
    <w:rsid w:val="00242397"/>
    <w:rsid w:val="00246F13"/>
    <w:rsid w:val="00247A48"/>
    <w:rsid w:val="00250DD1"/>
    <w:rsid w:val="00251183"/>
    <w:rsid w:val="00251689"/>
    <w:rsid w:val="0025267C"/>
    <w:rsid w:val="00253B6B"/>
    <w:rsid w:val="0025547A"/>
    <w:rsid w:val="00263C1F"/>
    <w:rsid w:val="00265656"/>
    <w:rsid w:val="002657F4"/>
    <w:rsid w:val="00265A48"/>
    <w:rsid w:val="00265E77"/>
    <w:rsid w:val="00266155"/>
    <w:rsid w:val="002662CE"/>
    <w:rsid w:val="00266578"/>
    <w:rsid w:val="0026731B"/>
    <w:rsid w:val="002714E1"/>
    <w:rsid w:val="00271F15"/>
    <w:rsid w:val="0027270B"/>
    <w:rsid w:val="002727FD"/>
    <w:rsid w:val="00274D17"/>
    <w:rsid w:val="00282E7B"/>
    <w:rsid w:val="002838C8"/>
    <w:rsid w:val="00285C61"/>
    <w:rsid w:val="002869EA"/>
    <w:rsid w:val="00290805"/>
    <w:rsid w:val="00290C2A"/>
    <w:rsid w:val="002931DD"/>
    <w:rsid w:val="00295140"/>
    <w:rsid w:val="0029740B"/>
    <w:rsid w:val="00297B2C"/>
    <w:rsid w:val="002A0E7C"/>
    <w:rsid w:val="002A21ED"/>
    <w:rsid w:val="002A34EC"/>
    <w:rsid w:val="002A3C6D"/>
    <w:rsid w:val="002A3F88"/>
    <w:rsid w:val="002A710D"/>
    <w:rsid w:val="002B00D0"/>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2F7EE0"/>
    <w:rsid w:val="003020BB"/>
    <w:rsid w:val="00302266"/>
    <w:rsid w:val="00304393"/>
    <w:rsid w:val="00305AB2"/>
    <w:rsid w:val="0031032B"/>
    <w:rsid w:val="00316E87"/>
    <w:rsid w:val="003174F6"/>
    <w:rsid w:val="0032453E"/>
    <w:rsid w:val="00325053"/>
    <w:rsid w:val="003256AC"/>
    <w:rsid w:val="003257BA"/>
    <w:rsid w:val="0033129D"/>
    <w:rsid w:val="003320ED"/>
    <w:rsid w:val="0033480E"/>
    <w:rsid w:val="00337123"/>
    <w:rsid w:val="00341866"/>
    <w:rsid w:val="00342C0C"/>
    <w:rsid w:val="00342DBD"/>
    <w:rsid w:val="00352D06"/>
    <w:rsid w:val="003535E0"/>
    <w:rsid w:val="003543AC"/>
    <w:rsid w:val="00355D02"/>
    <w:rsid w:val="00356B08"/>
    <w:rsid w:val="00361669"/>
    <w:rsid w:val="00366F56"/>
    <w:rsid w:val="00371D5A"/>
    <w:rsid w:val="003737C8"/>
    <w:rsid w:val="0037589D"/>
    <w:rsid w:val="00376BB1"/>
    <w:rsid w:val="00377279"/>
    <w:rsid w:val="00377E23"/>
    <w:rsid w:val="0038277C"/>
    <w:rsid w:val="003830CB"/>
    <w:rsid w:val="003837F1"/>
    <w:rsid w:val="0038405A"/>
    <w:rsid w:val="003841FC"/>
    <w:rsid w:val="00385347"/>
    <w:rsid w:val="0038614D"/>
    <w:rsid w:val="0038638B"/>
    <w:rsid w:val="003909E0"/>
    <w:rsid w:val="00393E09"/>
    <w:rsid w:val="00395B15"/>
    <w:rsid w:val="00396026"/>
    <w:rsid w:val="003A0353"/>
    <w:rsid w:val="003A0B64"/>
    <w:rsid w:val="003A30C8"/>
    <w:rsid w:val="003A31B9"/>
    <w:rsid w:val="003A3E2F"/>
    <w:rsid w:val="003A551B"/>
    <w:rsid w:val="003A6CCB"/>
    <w:rsid w:val="003A74DB"/>
    <w:rsid w:val="003B10C4"/>
    <w:rsid w:val="003B48EB"/>
    <w:rsid w:val="003B5662"/>
    <w:rsid w:val="003B5CD1"/>
    <w:rsid w:val="003B6507"/>
    <w:rsid w:val="003B68E3"/>
    <w:rsid w:val="003B73AD"/>
    <w:rsid w:val="003C040C"/>
    <w:rsid w:val="003C33FF"/>
    <w:rsid w:val="003C478D"/>
    <w:rsid w:val="003C4F6F"/>
    <w:rsid w:val="003C53F9"/>
    <w:rsid w:val="003C64A5"/>
    <w:rsid w:val="003D03CC"/>
    <w:rsid w:val="003D2295"/>
    <w:rsid w:val="003D24C3"/>
    <w:rsid w:val="003D378C"/>
    <w:rsid w:val="003D3893"/>
    <w:rsid w:val="003D4BB7"/>
    <w:rsid w:val="003E0116"/>
    <w:rsid w:val="003E10EE"/>
    <w:rsid w:val="003E26C3"/>
    <w:rsid w:val="003F03C0"/>
    <w:rsid w:val="003F0BC8"/>
    <w:rsid w:val="003F0D6C"/>
    <w:rsid w:val="003F0F26"/>
    <w:rsid w:val="003F0FE8"/>
    <w:rsid w:val="003F12D9"/>
    <w:rsid w:val="003F1B4C"/>
    <w:rsid w:val="003F3CE6"/>
    <w:rsid w:val="003F5514"/>
    <w:rsid w:val="003F677F"/>
    <w:rsid w:val="004008F6"/>
    <w:rsid w:val="00404105"/>
    <w:rsid w:val="0040595E"/>
    <w:rsid w:val="00407C22"/>
    <w:rsid w:val="0041037A"/>
    <w:rsid w:val="00411842"/>
    <w:rsid w:val="00412BBE"/>
    <w:rsid w:val="00414B20"/>
    <w:rsid w:val="00414E19"/>
    <w:rsid w:val="0041628A"/>
    <w:rsid w:val="00417DE3"/>
    <w:rsid w:val="00420850"/>
    <w:rsid w:val="0042322E"/>
    <w:rsid w:val="00423968"/>
    <w:rsid w:val="0042451C"/>
    <w:rsid w:val="00427054"/>
    <w:rsid w:val="004304B1"/>
    <w:rsid w:val="00432DA8"/>
    <w:rsid w:val="0043320A"/>
    <w:rsid w:val="004332E3"/>
    <w:rsid w:val="00434797"/>
    <w:rsid w:val="004371A3"/>
    <w:rsid w:val="00446960"/>
    <w:rsid w:val="00446F37"/>
    <w:rsid w:val="004518A6"/>
    <w:rsid w:val="00453E1D"/>
    <w:rsid w:val="00454589"/>
    <w:rsid w:val="00456ED0"/>
    <w:rsid w:val="00457550"/>
    <w:rsid w:val="00457B74"/>
    <w:rsid w:val="00461B2A"/>
    <w:rsid w:val="004620A4"/>
    <w:rsid w:val="00465B01"/>
    <w:rsid w:val="00467BC0"/>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535"/>
    <w:rsid w:val="004B798E"/>
    <w:rsid w:val="004C1BFD"/>
    <w:rsid w:val="004C2ABD"/>
    <w:rsid w:val="004C5F62"/>
    <w:rsid w:val="004C6BF1"/>
    <w:rsid w:val="004C6D53"/>
    <w:rsid w:val="004D0729"/>
    <w:rsid w:val="004D3E58"/>
    <w:rsid w:val="004D6746"/>
    <w:rsid w:val="004D7171"/>
    <w:rsid w:val="004D767B"/>
    <w:rsid w:val="004D7D8F"/>
    <w:rsid w:val="004E0F32"/>
    <w:rsid w:val="004E23A1"/>
    <w:rsid w:val="004E38B8"/>
    <w:rsid w:val="004E493C"/>
    <w:rsid w:val="004E531D"/>
    <w:rsid w:val="004E623E"/>
    <w:rsid w:val="004E7092"/>
    <w:rsid w:val="004E7ECE"/>
    <w:rsid w:val="004F3F67"/>
    <w:rsid w:val="004F4DB1"/>
    <w:rsid w:val="004F6F64"/>
    <w:rsid w:val="005000D9"/>
    <w:rsid w:val="005004EC"/>
    <w:rsid w:val="005016A9"/>
    <w:rsid w:val="00503D34"/>
    <w:rsid w:val="00503E71"/>
    <w:rsid w:val="00504C5A"/>
    <w:rsid w:val="00506AAE"/>
    <w:rsid w:val="00517756"/>
    <w:rsid w:val="005202C6"/>
    <w:rsid w:val="00523C53"/>
    <w:rsid w:val="005243E8"/>
    <w:rsid w:val="00525623"/>
    <w:rsid w:val="005266FD"/>
    <w:rsid w:val="0052756F"/>
    <w:rsid w:val="00527B8F"/>
    <w:rsid w:val="00536BAB"/>
    <w:rsid w:val="0054134B"/>
    <w:rsid w:val="00542012"/>
    <w:rsid w:val="00542F4D"/>
    <w:rsid w:val="00543DF5"/>
    <w:rsid w:val="005441F4"/>
    <w:rsid w:val="0054533A"/>
    <w:rsid w:val="00545A61"/>
    <w:rsid w:val="00545B62"/>
    <w:rsid w:val="00546593"/>
    <w:rsid w:val="0055260D"/>
    <w:rsid w:val="00555422"/>
    <w:rsid w:val="00555810"/>
    <w:rsid w:val="00557395"/>
    <w:rsid w:val="00560ACA"/>
    <w:rsid w:val="00562DCA"/>
    <w:rsid w:val="00563019"/>
    <w:rsid w:val="0056568F"/>
    <w:rsid w:val="00570FE8"/>
    <w:rsid w:val="005715FE"/>
    <w:rsid w:val="0057436C"/>
    <w:rsid w:val="00575DE3"/>
    <w:rsid w:val="00577DE9"/>
    <w:rsid w:val="00580179"/>
    <w:rsid w:val="00582578"/>
    <w:rsid w:val="0058455D"/>
    <w:rsid w:val="005854EC"/>
    <w:rsid w:val="005858E4"/>
    <w:rsid w:val="0058621D"/>
    <w:rsid w:val="00587B3B"/>
    <w:rsid w:val="0059559A"/>
    <w:rsid w:val="00596ECB"/>
    <w:rsid w:val="005A4CBE"/>
    <w:rsid w:val="005A50E7"/>
    <w:rsid w:val="005A76BF"/>
    <w:rsid w:val="005B04A8"/>
    <w:rsid w:val="005B0F20"/>
    <w:rsid w:val="005B1FD0"/>
    <w:rsid w:val="005B28AD"/>
    <w:rsid w:val="005B328D"/>
    <w:rsid w:val="005B3503"/>
    <w:rsid w:val="005B3EE7"/>
    <w:rsid w:val="005B4349"/>
    <w:rsid w:val="005B4DCD"/>
    <w:rsid w:val="005B4FAD"/>
    <w:rsid w:val="005C1E8E"/>
    <w:rsid w:val="005C276A"/>
    <w:rsid w:val="005C33EA"/>
    <w:rsid w:val="005C45AE"/>
    <w:rsid w:val="005C7289"/>
    <w:rsid w:val="005D380C"/>
    <w:rsid w:val="005D5761"/>
    <w:rsid w:val="005D6E04"/>
    <w:rsid w:val="005D7A12"/>
    <w:rsid w:val="005E0561"/>
    <w:rsid w:val="005E1E1F"/>
    <w:rsid w:val="005E1FFD"/>
    <w:rsid w:val="005E53EE"/>
    <w:rsid w:val="005E60D1"/>
    <w:rsid w:val="005F0542"/>
    <w:rsid w:val="005F0F72"/>
    <w:rsid w:val="005F1C1F"/>
    <w:rsid w:val="005F346D"/>
    <w:rsid w:val="005F38FB"/>
    <w:rsid w:val="00602801"/>
    <w:rsid w:val="00602D3B"/>
    <w:rsid w:val="0060326F"/>
    <w:rsid w:val="00606EA1"/>
    <w:rsid w:val="00610696"/>
    <w:rsid w:val="006112FD"/>
    <w:rsid w:val="006113F9"/>
    <w:rsid w:val="006128F0"/>
    <w:rsid w:val="006153C3"/>
    <w:rsid w:val="00616E25"/>
    <w:rsid w:val="0061726B"/>
    <w:rsid w:val="00617B81"/>
    <w:rsid w:val="0062387A"/>
    <w:rsid w:val="006254CD"/>
    <w:rsid w:val="006326D8"/>
    <w:rsid w:val="0063345E"/>
    <w:rsid w:val="0063377D"/>
    <w:rsid w:val="006344BE"/>
    <w:rsid w:val="00634A66"/>
    <w:rsid w:val="006361B9"/>
    <w:rsid w:val="00640336"/>
    <w:rsid w:val="00640C22"/>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1D6E"/>
    <w:rsid w:val="00682D43"/>
    <w:rsid w:val="006839FA"/>
    <w:rsid w:val="00683ABD"/>
    <w:rsid w:val="0068507A"/>
    <w:rsid w:val="00685BAF"/>
    <w:rsid w:val="00690463"/>
    <w:rsid w:val="00692200"/>
    <w:rsid w:val="00693DE5"/>
    <w:rsid w:val="00696058"/>
    <w:rsid w:val="006A0D03"/>
    <w:rsid w:val="006A12D9"/>
    <w:rsid w:val="006A41E9"/>
    <w:rsid w:val="006A68AD"/>
    <w:rsid w:val="006B12CB"/>
    <w:rsid w:val="006B2030"/>
    <w:rsid w:val="006B529D"/>
    <w:rsid w:val="006B5916"/>
    <w:rsid w:val="006C4775"/>
    <w:rsid w:val="006C4E02"/>
    <w:rsid w:val="006C4F4A"/>
    <w:rsid w:val="006C5E80"/>
    <w:rsid w:val="006C78AB"/>
    <w:rsid w:val="006C7CEE"/>
    <w:rsid w:val="006D075E"/>
    <w:rsid w:val="006D09DC"/>
    <w:rsid w:val="006D3509"/>
    <w:rsid w:val="006D40FA"/>
    <w:rsid w:val="006D4D78"/>
    <w:rsid w:val="006D5F29"/>
    <w:rsid w:val="006D7002"/>
    <w:rsid w:val="006D7503"/>
    <w:rsid w:val="006D7C6E"/>
    <w:rsid w:val="006E0F5D"/>
    <w:rsid w:val="006E15A2"/>
    <w:rsid w:val="006E25F2"/>
    <w:rsid w:val="006E2F95"/>
    <w:rsid w:val="006E49BF"/>
    <w:rsid w:val="006E4D4C"/>
    <w:rsid w:val="006E6EF3"/>
    <w:rsid w:val="006E7793"/>
    <w:rsid w:val="006F148B"/>
    <w:rsid w:val="006F4F65"/>
    <w:rsid w:val="006F63C9"/>
    <w:rsid w:val="00701684"/>
    <w:rsid w:val="00703C71"/>
    <w:rsid w:val="00705085"/>
    <w:rsid w:val="00705EAF"/>
    <w:rsid w:val="0070773E"/>
    <w:rsid w:val="007101CC"/>
    <w:rsid w:val="00710A49"/>
    <w:rsid w:val="0071545D"/>
    <w:rsid w:val="00715C55"/>
    <w:rsid w:val="00715D9B"/>
    <w:rsid w:val="00717E68"/>
    <w:rsid w:val="007228AF"/>
    <w:rsid w:val="007242F6"/>
    <w:rsid w:val="00724658"/>
    <w:rsid w:val="00724E3B"/>
    <w:rsid w:val="00725EEA"/>
    <w:rsid w:val="007276B6"/>
    <w:rsid w:val="00730CE9"/>
    <w:rsid w:val="00730E5E"/>
    <w:rsid w:val="007318FE"/>
    <w:rsid w:val="00733343"/>
    <w:rsid w:val="0073373D"/>
    <w:rsid w:val="00734A7F"/>
    <w:rsid w:val="007439DB"/>
    <w:rsid w:val="00746AC1"/>
    <w:rsid w:val="00746F04"/>
    <w:rsid w:val="007542E0"/>
    <w:rsid w:val="007568D8"/>
    <w:rsid w:val="00757B07"/>
    <w:rsid w:val="00760939"/>
    <w:rsid w:val="00761084"/>
    <w:rsid w:val="00765316"/>
    <w:rsid w:val="0076602C"/>
    <w:rsid w:val="007708C8"/>
    <w:rsid w:val="00770AAE"/>
    <w:rsid w:val="0077719D"/>
    <w:rsid w:val="00780DF0"/>
    <w:rsid w:val="007810B7"/>
    <w:rsid w:val="00782F0F"/>
    <w:rsid w:val="0078367C"/>
    <w:rsid w:val="007844E8"/>
    <w:rsid w:val="0078538F"/>
    <w:rsid w:val="00787482"/>
    <w:rsid w:val="00791F28"/>
    <w:rsid w:val="00792DAC"/>
    <w:rsid w:val="007966DE"/>
    <w:rsid w:val="007A286D"/>
    <w:rsid w:val="007A314D"/>
    <w:rsid w:val="007A38DF"/>
    <w:rsid w:val="007A4F6E"/>
    <w:rsid w:val="007A6DDD"/>
    <w:rsid w:val="007A76CD"/>
    <w:rsid w:val="007B00E5"/>
    <w:rsid w:val="007B05EC"/>
    <w:rsid w:val="007B1FE0"/>
    <w:rsid w:val="007B20CF"/>
    <w:rsid w:val="007B2499"/>
    <w:rsid w:val="007B72E1"/>
    <w:rsid w:val="007B783A"/>
    <w:rsid w:val="007C1B95"/>
    <w:rsid w:val="007C2447"/>
    <w:rsid w:val="007C3DF3"/>
    <w:rsid w:val="007C41C3"/>
    <w:rsid w:val="007C4BD3"/>
    <w:rsid w:val="007C5E4F"/>
    <w:rsid w:val="007C796D"/>
    <w:rsid w:val="007D31AA"/>
    <w:rsid w:val="007D5A8C"/>
    <w:rsid w:val="007D73FB"/>
    <w:rsid w:val="007E0377"/>
    <w:rsid w:val="007E2F2D"/>
    <w:rsid w:val="007E3CFB"/>
    <w:rsid w:val="007E4FCE"/>
    <w:rsid w:val="007E7856"/>
    <w:rsid w:val="007F1433"/>
    <w:rsid w:val="007F1491"/>
    <w:rsid w:val="007F2F03"/>
    <w:rsid w:val="007F3BBA"/>
    <w:rsid w:val="00800FE0"/>
    <w:rsid w:val="008039A2"/>
    <w:rsid w:val="0080586F"/>
    <w:rsid w:val="00806351"/>
    <w:rsid w:val="008066AD"/>
    <w:rsid w:val="008122C2"/>
    <w:rsid w:val="008124F5"/>
    <w:rsid w:val="00814AF1"/>
    <w:rsid w:val="0081517F"/>
    <w:rsid w:val="00815370"/>
    <w:rsid w:val="00817149"/>
    <w:rsid w:val="00817937"/>
    <w:rsid w:val="0082153D"/>
    <w:rsid w:val="00824671"/>
    <w:rsid w:val="008248A0"/>
    <w:rsid w:val="008255AA"/>
    <w:rsid w:val="00830FF3"/>
    <w:rsid w:val="008334BF"/>
    <w:rsid w:val="00833C53"/>
    <w:rsid w:val="00836B8C"/>
    <w:rsid w:val="008373E9"/>
    <w:rsid w:val="00840062"/>
    <w:rsid w:val="008410C5"/>
    <w:rsid w:val="008436F5"/>
    <w:rsid w:val="008448D9"/>
    <w:rsid w:val="00845A44"/>
    <w:rsid w:val="00846C08"/>
    <w:rsid w:val="00852A0B"/>
    <w:rsid w:val="008530E7"/>
    <w:rsid w:val="00856BDB"/>
    <w:rsid w:val="00857675"/>
    <w:rsid w:val="00857B2B"/>
    <w:rsid w:val="008610E2"/>
    <w:rsid w:val="0087211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1550"/>
    <w:rsid w:val="008A1F9E"/>
    <w:rsid w:val="008A5665"/>
    <w:rsid w:val="008A5A2C"/>
    <w:rsid w:val="008B1873"/>
    <w:rsid w:val="008B24A8"/>
    <w:rsid w:val="008B25E4"/>
    <w:rsid w:val="008B3D78"/>
    <w:rsid w:val="008B3F2E"/>
    <w:rsid w:val="008C115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1241"/>
    <w:rsid w:val="008F46C7"/>
    <w:rsid w:val="008F4DEF"/>
    <w:rsid w:val="00903D0D"/>
    <w:rsid w:val="009048E1"/>
    <w:rsid w:val="0090598C"/>
    <w:rsid w:val="00905A6A"/>
    <w:rsid w:val="00907082"/>
    <w:rsid w:val="009071BB"/>
    <w:rsid w:val="0091195C"/>
    <w:rsid w:val="00911EE0"/>
    <w:rsid w:val="00913885"/>
    <w:rsid w:val="00915ABF"/>
    <w:rsid w:val="00916C9E"/>
    <w:rsid w:val="00921CAD"/>
    <w:rsid w:val="00924D9D"/>
    <w:rsid w:val="00930D57"/>
    <w:rsid w:val="009311ED"/>
    <w:rsid w:val="00931D41"/>
    <w:rsid w:val="00933D18"/>
    <w:rsid w:val="00935AFA"/>
    <w:rsid w:val="00940AF9"/>
    <w:rsid w:val="00942129"/>
    <w:rsid w:val="00942221"/>
    <w:rsid w:val="009445D5"/>
    <w:rsid w:val="00944A3D"/>
    <w:rsid w:val="00945D15"/>
    <w:rsid w:val="00950D0B"/>
    <w:rsid w:val="00950FBB"/>
    <w:rsid w:val="00951118"/>
    <w:rsid w:val="0095122F"/>
    <w:rsid w:val="00953349"/>
    <w:rsid w:val="00953E4C"/>
    <w:rsid w:val="00954E0C"/>
    <w:rsid w:val="0095776D"/>
    <w:rsid w:val="009604D5"/>
    <w:rsid w:val="00961156"/>
    <w:rsid w:val="00962907"/>
    <w:rsid w:val="00963FF7"/>
    <w:rsid w:val="00964F03"/>
    <w:rsid w:val="00966F1F"/>
    <w:rsid w:val="0096755F"/>
    <w:rsid w:val="00967A2E"/>
    <w:rsid w:val="0097104F"/>
    <w:rsid w:val="00975676"/>
    <w:rsid w:val="00976467"/>
    <w:rsid w:val="00976638"/>
    <w:rsid w:val="00976D32"/>
    <w:rsid w:val="009844F7"/>
    <w:rsid w:val="009919F0"/>
    <w:rsid w:val="009938F7"/>
    <w:rsid w:val="009A05AA"/>
    <w:rsid w:val="009A1866"/>
    <w:rsid w:val="009A2D5A"/>
    <w:rsid w:val="009A6509"/>
    <w:rsid w:val="009A67BD"/>
    <w:rsid w:val="009A6E2F"/>
    <w:rsid w:val="009B045C"/>
    <w:rsid w:val="009B2969"/>
    <w:rsid w:val="009B2C7E"/>
    <w:rsid w:val="009B3085"/>
    <w:rsid w:val="009B6DBD"/>
    <w:rsid w:val="009C108A"/>
    <w:rsid w:val="009C1687"/>
    <w:rsid w:val="009C18CA"/>
    <w:rsid w:val="009C227E"/>
    <w:rsid w:val="009C2E47"/>
    <w:rsid w:val="009C32E4"/>
    <w:rsid w:val="009C6BFB"/>
    <w:rsid w:val="009D0C05"/>
    <w:rsid w:val="009D54F4"/>
    <w:rsid w:val="009E14CA"/>
    <w:rsid w:val="009E2C00"/>
    <w:rsid w:val="009E49AD"/>
    <w:rsid w:val="009E4CC5"/>
    <w:rsid w:val="009E53A8"/>
    <w:rsid w:val="009E66FE"/>
    <w:rsid w:val="009E70F4"/>
    <w:rsid w:val="009E72A3"/>
    <w:rsid w:val="009F05AB"/>
    <w:rsid w:val="009F1AD2"/>
    <w:rsid w:val="009F2131"/>
    <w:rsid w:val="009F3687"/>
    <w:rsid w:val="009F6815"/>
    <w:rsid w:val="00A000B5"/>
    <w:rsid w:val="00A00C78"/>
    <w:rsid w:val="00A0479E"/>
    <w:rsid w:val="00A04F3D"/>
    <w:rsid w:val="00A07979"/>
    <w:rsid w:val="00A10A02"/>
    <w:rsid w:val="00A11755"/>
    <w:rsid w:val="00A14A5F"/>
    <w:rsid w:val="00A207FB"/>
    <w:rsid w:val="00A24016"/>
    <w:rsid w:val="00A265BF"/>
    <w:rsid w:val="00A269DD"/>
    <w:rsid w:val="00A26F44"/>
    <w:rsid w:val="00A32F03"/>
    <w:rsid w:val="00A34FAB"/>
    <w:rsid w:val="00A42C43"/>
    <w:rsid w:val="00A4313D"/>
    <w:rsid w:val="00A44CC4"/>
    <w:rsid w:val="00A50120"/>
    <w:rsid w:val="00A52092"/>
    <w:rsid w:val="00A52EB2"/>
    <w:rsid w:val="00A60351"/>
    <w:rsid w:val="00A61C6D"/>
    <w:rsid w:val="00A63015"/>
    <w:rsid w:val="00A6387B"/>
    <w:rsid w:val="00A64D94"/>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506D"/>
    <w:rsid w:val="00AB6BA7"/>
    <w:rsid w:val="00AB7BE8"/>
    <w:rsid w:val="00AC198C"/>
    <w:rsid w:val="00AD0710"/>
    <w:rsid w:val="00AD1CEA"/>
    <w:rsid w:val="00AD4DB9"/>
    <w:rsid w:val="00AD63C0"/>
    <w:rsid w:val="00AE07EE"/>
    <w:rsid w:val="00AE2746"/>
    <w:rsid w:val="00AE35B2"/>
    <w:rsid w:val="00AE65C4"/>
    <w:rsid w:val="00AE6AA0"/>
    <w:rsid w:val="00AF5527"/>
    <w:rsid w:val="00B00CA4"/>
    <w:rsid w:val="00B01696"/>
    <w:rsid w:val="00B02494"/>
    <w:rsid w:val="00B03310"/>
    <w:rsid w:val="00B075D6"/>
    <w:rsid w:val="00B113B9"/>
    <w:rsid w:val="00B119A2"/>
    <w:rsid w:val="00B13B6D"/>
    <w:rsid w:val="00B16B1D"/>
    <w:rsid w:val="00B177F2"/>
    <w:rsid w:val="00B201F1"/>
    <w:rsid w:val="00B226DD"/>
    <w:rsid w:val="00B2603F"/>
    <w:rsid w:val="00B26659"/>
    <w:rsid w:val="00B304E7"/>
    <w:rsid w:val="00B318B6"/>
    <w:rsid w:val="00B32DC4"/>
    <w:rsid w:val="00B3499B"/>
    <w:rsid w:val="00B34ED5"/>
    <w:rsid w:val="00B41F47"/>
    <w:rsid w:val="00B44468"/>
    <w:rsid w:val="00B50348"/>
    <w:rsid w:val="00B53B8D"/>
    <w:rsid w:val="00B5634E"/>
    <w:rsid w:val="00B56C14"/>
    <w:rsid w:val="00B57E76"/>
    <w:rsid w:val="00B601C5"/>
    <w:rsid w:val="00B60AC9"/>
    <w:rsid w:val="00B67323"/>
    <w:rsid w:val="00B674FB"/>
    <w:rsid w:val="00B714A6"/>
    <w:rsid w:val="00B715F2"/>
    <w:rsid w:val="00B72BBB"/>
    <w:rsid w:val="00B74071"/>
    <w:rsid w:val="00B7428E"/>
    <w:rsid w:val="00B74B67"/>
    <w:rsid w:val="00B75580"/>
    <w:rsid w:val="00B779AA"/>
    <w:rsid w:val="00B81C95"/>
    <w:rsid w:val="00B82330"/>
    <w:rsid w:val="00B82ED4"/>
    <w:rsid w:val="00B8424F"/>
    <w:rsid w:val="00B84B3A"/>
    <w:rsid w:val="00B86896"/>
    <w:rsid w:val="00B87546"/>
    <w:rsid w:val="00B875A6"/>
    <w:rsid w:val="00B90F3F"/>
    <w:rsid w:val="00B9141A"/>
    <w:rsid w:val="00B93E4C"/>
    <w:rsid w:val="00B94A1B"/>
    <w:rsid w:val="00BA2862"/>
    <w:rsid w:val="00BA5C89"/>
    <w:rsid w:val="00BA7789"/>
    <w:rsid w:val="00BB04EB"/>
    <w:rsid w:val="00BB0B50"/>
    <w:rsid w:val="00BB18F9"/>
    <w:rsid w:val="00BB2539"/>
    <w:rsid w:val="00BB3089"/>
    <w:rsid w:val="00BB4CE2"/>
    <w:rsid w:val="00BB5EF0"/>
    <w:rsid w:val="00BB6724"/>
    <w:rsid w:val="00BC0EFB"/>
    <w:rsid w:val="00BC2E39"/>
    <w:rsid w:val="00BD08E9"/>
    <w:rsid w:val="00BD2278"/>
    <w:rsid w:val="00BD2364"/>
    <w:rsid w:val="00BD28E3"/>
    <w:rsid w:val="00BD6C2B"/>
    <w:rsid w:val="00BD76B8"/>
    <w:rsid w:val="00BE117E"/>
    <w:rsid w:val="00BE3261"/>
    <w:rsid w:val="00BE6B7A"/>
    <w:rsid w:val="00BE7D0F"/>
    <w:rsid w:val="00BF00EF"/>
    <w:rsid w:val="00BF58FC"/>
    <w:rsid w:val="00BF71C7"/>
    <w:rsid w:val="00C01F77"/>
    <w:rsid w:val="00C01FFC"/>
    <w:rsid w:val="00C02DCF"/>
    <w:rsid w:val="00C05321"/>
    <w:rsid w:val="00C05767"/>
    <w:rsid w:val="00C058B8"/>
    <w:rsid w:val="00C06AE4"/>
    <w:rsid w:val="00C11147"/>
    <w:rsid w:val="00C114FF"/>
    <w:rsid w:val="00C11D49"/>
    <w:rsid w:val="00C1567F"/>
    <w:rsid w:val="00C166EB"/>
    <w:rsid w:val="00C171A1"/>
    <w:rsid w:val="00C171A4"/>
    <w:rsid w:val="00C17F12"/>
    <w:rsid w:val="00C20734"/>
    <w:rsid w:val="00C210F5"/>
    <w:rsid w:val="00C21C1A"/>
    <w:rsid w:val="00C237E9"/>
    <w:rsid w:val="00C245DD"/>
    <w:rsid w:val="00C24DCB"/>
    <w:rsid w:val="00C2737A"/>
    <w:rsid w:val="00C277CB"/>
    <w:rsid w:val="00C27AA4"/>
    <w:rsid w:val="00C300FF"/>
    <w:rsid w:val="00C309CD"/>
    <w:rsid w:val="00C32989"/>
    <w:rsid w:val="00C36883"/>
    <w:rsid w:val="00C40928"/>
    <w:rsid w:val="00C40CFF"/>
    <w:rsid w:val="00C41B0F"/>
    <w:rsid w:val="00C41C0A"/>
    <w:rsid w:val="00C42697"/>
    <w:rsid w:val="00C43D3B"/>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64F"/>
    <w:rsid w:val="00C840C2"/>
    <w:rsid w:val="00C84101"/>
    <w:rsid w:val="00C8535F"/>
    <w:rsid w:val="00C86519"/>
    <w:rsid w:val="00C90EDA"/>
    <w:rsid w:val="00C94FBB"/>
    <w:rsid w:val="00C959E7"/>
    <w:rsid w:val="00CA01AB"/>
    <w:rsid w:val="00CA0B67"/>
    <w:rsid w:val="00CA16E0"/>
    <w:rsid w:val="00CA43B8"/>
    <w:rsid w:val="00CA4542"/>
    <w:rsid w:val="00CB07EB"/>
    <w:rsid w:val="00CB0EF3"/>
    <w:rsid w:val="00CC1E65"/>
    <w:rsid w:val="00CC55EC"/>
    <w:rsid w:val="00CC567A"/>
    <w:rsid w:val="00CC59F9"/>
    <w:rsid w:val="00CC67D0"/>
    <w:rsid w:val="00CD2E49"/>
    <w:rsid w:val="00CD3442"/>
    <w:rsid w:val="00CD4059"/>
    <w:rsid w:val="00CD4E5A"/>
    <w:rsid w:val="00CD6AFD"/>
    <w:rsid w:val="00CE03CE"/>
    <w:rsid w:val="00CE0F5D"/>
    <w:rsid w:val="00CE1A6A"/>
    <w:rsid w:val="00CF0DFF"/>
    <w:rsid w:val="00D0244B"/>
    <w:rsid w:val="00D028A9"/>
    <w:rsid w:val="00D02D2D"/>
    <w:rsid w:val="00D033F6"/>
    <w:rsid w:val="00D0359D"/>
    <w:rsid w:val="00D04DED"/>
    <w:rsid w:val="00D1089A"/>
    <w:rsid w:val="00D116BD"/>
    <w:rsid w:val="00D15280"/>
    <w:rsid w:val="00D2001A"/>
    <w:rsid w:val="00D20684"/>
    <w:rsid w:val="00D207C5"/>
    <w:rsid w:val="00D2578B"/>
    <w:rsid w:val="00D25D43"/>
    <w:rsid w:val="00D26B62"/>
    <w:rsid w:val="00D30AB7"/>
    <w:rsid w:val="00D32624"/>
    <w:rsid w:val="00D32A07"/>
    <w:rsid w:val="00D34487"/>
    <w:rsid w:val="00D3691A"/>
    <w:rsid w:val="00D377C3"/>
    <w:rsid w:val="00D377E2"/>
    <w:rsid w:val="00D403E9"/>
    <w:rsid w:val="00D41FC6"/>
    <w:rsid w:val="00D42DCB"/>
    <w:rsid w:val="00D45482"/>
    <w:rsid w:val="00D46DF2"/>
    <w:rsid w:val="00D47674"/>
    <w:rsid w:val="00D50CD9"/>
    <w:rsid w:val="00D522D8"/>
    <w:rsid w:val="00D5338C"/>
    <w:rsid w:val="00D55A5D"/>
    <w:rsid w:val="00D606B2"/>
    <w:rsid w:val="00D625A7"/>
    <w:rsid w:val="00D64074"/>
    <w:rsid w:val="00D65777"/>
    <w:rsid w:val="00D6719F"/>
    <w:rsid w:val="00D70933"/>
    <w:rsid w:val="00D728A0"/>
    <w:rsid w:val="00D75EBC"/>
    <w:rsid w:val="00D83661"/>
    <w:rsid w:val="00D87CE8"/>
    <w:rsid w:val="00D91507"/>
    <w:rsid w:val="00D91F17"/>
    <w:rsid w:val="00D9216A"/>
    <w:rsid w:val="00D97E7D"/>
    <w:rsid w:val="00DA25F6"/>
    <w:rsid w:val="00DA310C"/>
    <w:rsid w:val="00DA39D0"/>
    <w:rsid w:val="00DB0D07"/>
    <w:rsid w:val="00DB3439"/>
    <w:rsid w:val="00DB3618"/>
    <w:rsid w:val="00DB468A"/>
    <w:rsid w:val="00DC2111"/>
    <w:rsid w:val="00DC2946"/>
    <w:rsid w:val="00DC550F"/>
    <w:rsid w:val="00DC64FD"/>
    <w:rsid w:val="00DD53C3"/>
    <w:rsid w:val="00DD7448"/>
    <w:rsid w:val="00DE127F"/>
    <w:rsid w:val="00DE424A"/>
    <w:rsid w:val="00DE4419"/>
    <w:rsid w:val="00DE5C4A"/>
    <w:rsid w:val="00DE67C4"/>
    <w:rsid w:val="00DF0ACA"/>
    <w:rsid w:val="00DF2245"/>
    <w:rsid w:val="00DF2DDD"/>
    <w:rsid w:val="00DF4CE9"/>
    <w:rsid w:val="00DF537E"/>
    <w:rsid w:val="00DF77CF"/>
    <w:rsid w:val="00E026E8"/>
    <w:rsid w:val="00E0487F"/>
    <w:rsid w:val="00E060F7"/>
    <w:rsid w:val="00E07CBE"/>
    <w:rsid w:val="00E14C47"/>
    <w:rsid w:val="00E16D03"/>
    <w:rsid w:val="00E22698"/>
    <w:rsid w:val="00E25B7C"/>
    <w:rsid w:val="00E27F42"/>
    <w:rsid w:val="00E3076B"/>
    <w:rsid w:val="00E32C9D"/>
    <w:rsid w:val="00E3725B"/>
    <w:rsid w:val="00E434D1"/>
    <w:rsid w:val="00E467FC"/>
    <w:rsid w:val="00E46D7E"/>
    <w:rsid w:val="00E5205F"/>
    <w:rsid w:val="00E55FC3"/>
    <w:rsid w:val="00E56AD0"/>
    <w:rsid w:val="00E56CBB"/>
    <w:rsid w:val="00E57A7D"/>
    <w:rsid w:val="00E6055E"/>
    <w:rsid w:val="00E61950"/>
    <w:rsid w:val="00E61E51"/>
    <w:rsid w:val="00E64364"/>
    <w:rsid w:val="00E6552A"/>
    <w:rsid w:val="00E6707D"/>
    <w:rsid w:val="00E7002F"/>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95EE6"/>
    <w:rsid w:val="00EA1E43"/>
    <w:rsid w:val="00EB0E20"/>
    <w:rsid w:val="00EB1A80"/>
    <w:rsid w:val="00EB2016"/>
    <w:rsid w:val="00EB2BDF"/>
    <w:rsid w:val="00EB457B"/>
    <w:rsid w:val="00EB7E7A"/>
    <w:rsid w:val="00EC0D4F"/>
    <w:rsid w:val="00EC2AB1"/>
    <w:rsid w:val="00EC47C4"/>
    <w:rsid w:val="00EC4F3A"/>
    <w:rsid w:val="00EC59BC"/>
    <w:rsid w:val="00EC5E74"/>
    <w:rsid w:val="00ED5105"/>
    <w:rsid w:val="00ED594D"/>
    <w:rsid w:val="00ED65FC"/>
    <w:rsid w:val="00EE185A"/>
    <w:rsid w:val="00EE32C0"/>
    <w:rsid w:val="00EE36E1"/>
    <w:rsid w:val="00EE6228"/>
    <w:rsid w:val="00EE7AC7"/>
    <w:rsid w:val="00EE7B3F"/>
    <w:rsid w:val="00EF018B"/>
    <w:rsid w:val="00EF3A8A"/>
    <w:rsid w:val="00EF4C45"/>
    <w:rsid w:val="00EF5BDD"/>
    <w:rsid w:val="00EF78E7"/>
    <w:rsid w:val="00F0054D"/>
    <w:rsid w:val="00F02467"/>
    <w:rsid w:val="00F03025"/>
    <w:rsid w:val="00F04CA9"/>
    <w:rsid w:val="00F04D0E"/>
    <w:rsid w:val="00F05F11"/>
    <w:rsid w:val="00F078C3"/>
    <w:rsid w:val="00F10E62"/>
    <w:rsid w:val="00F12214"/>
    <w:rsid w:val="00F12565"/>
    <w:rsid w:val="00F144BE"/>
    <w:rsid w:val="00F14ACA"/>
    <w:rsid w:val="00F1525D"/>
    <w:rsid w:val="00F17A0C"/>
    <w:rsid w:val="00F23927"/>
    <w:rsid w:val="00F26A05"/>
    <w:rsid w:val="00F307CE"/>
    <w:rsid w:val="00F33570"/>
    <w:rsid w:val="00F343C8"/>
    <w:rsid w:val="00F354C5"/>
    <w:rsid w:val="00F37108"/>
    <w:rsid w:val="00F40449"/>
    <w:rsid w:val="00F45B8E"/>
    <w:rsid w:val="00F47BAA"/>
    <w:rsid w:val="00F50ECA"/>
    <w:rsid w:val="00F51B8D"/>
    <w:rsid w:val="00F520FE"/>
    <w:rsid w:val="00F52EAB"/>
    <w:rsid w:val="00F53DD2"/>
    <w:rsid w:val="00F54277"/>
    <w:rsid w:val="00F55A04"/>
    <w:rsid w:val="00F61A31"/>
    <w:rsid w:val="00F634C6"/>
    <w:rsid w:val="00F663E3"/>
    <w:rsid w:val="00F66F00"/>
    <w:rsid w:val="00F67A2D"/>
    <w:rsid w:val="00F67BFF"/>
    <w:rsid w:val="00F70A1B"/>
    <w:rsid w:val="00F70D4B"/>
    <w:rsid w:val="00F72FDF"/>
    <w:rsid w:val="00F737C4"/>
    <w:rsid w:val="00F747DA"/>
    <w:rsid w:val="00F75960"/>
    <w:rsid w:val="00F82526"/>
    <w:rsid w:val="00F84672"/>
    <w:rsid w:val="00F84802"/>
    <w:rsid w:val="00F84FAB"/>
    <w:rsid w:val="00F85511"/>
    <w:rsid w:val="00F870A8"/>
    <w:rsid w:val="00F873E1"/>
    <w:rsid w:val="00F957D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561A"/>
    <w:rsid w:val="00FC7209"/>
    <w:rsid w:val="00FC727D"/>
    <w:rsid w:val="00FC752C"/>
    <w:rsid w:val="00FD0492"/>
    <w:rsid w:val="00FD13EC"/>
    <w:rsid w:val="00FD1E45"/>
    <w:rsid w:val="00FD4669"/>
    <w:rsid w:val="00FD4DA8"/>
    <w:rsid w:val="00FD4EEF"/>
    <w:rsid w:val="00FD5461"/>
    <w:rsid w:val="00FD6BDB"/>
    <w:rsid w:val="00FD6F00"/>
    <w:rsid w:val="00FD7B98"/>
    <w:rsid w:val="00FE05B8"/>
    <w:rsid w:val="00FE603D"/>
    <w:rsid w:val="00FE6B2D"/>
    <w:rsid w:val="00FF18D2"/>
    <w:rsid w:val="00FF22F5"/>
    <w:rsid w:val="00FF439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F03C0"/>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CD34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671760392">
      <w:bodyDiv w:val="1"/>
      <w:marLeft w:val="0"/>
      <w:marRight w:val="0"/>
      <w:marTop w:val="0"/>
      <w:marBottom w:val="0"/>
      <w:divBdr>
        <w:top w:val="none" w:sz="0" w:space="0" w:color="auto"/>
        <w:left w:val="none" w:sz="0" w:space="0" w:color="auto"/>
        <w:bottom w:val="none" w:sz="0" w:space="0" w:color="auto"/>
        <w:right w:val="none" w:sz="0" w:space="0" w:color="auto"/>
      </w:divBdr>
    </w:div>
    <w:div w:id="879829195">
      <w:bodyDiv w:val="1"/>
      <w:marLeft w:val="0"/>
      <w:marRight w:val="0"/>
      <w:marTop w:val="0"/>
      <w:marBottom w:val="0"/>
      <w:divBdr>
        <w:top w:val="none" w:sz="0" w:space="0" w:color="auto"/>
        <w:left w:val="none" w:sz="0" w:space="0" w:color="auto"/>
        <w:bottom w:val="none" w:sz="0" w:space="0" w:color="auto"/>
        <w:right w:val="none" w:sz="0" w:space="0" w:color="auto"/>
      </w:divBdr>
      <w:divsChild>
        <w:div w:id="165823647">
          <w:marLeft w:val="0"/>
          <w:marRight w:val="0"/>
          <w:marTop w:val="0"/>
          <w:marBottom w:val="0"/>
          <w:divBdr>
            <w:top w:val="none" w:sz="0" w:space="0" w:color="auto"/>
            <w:left w:val="none" w:sz="0" w:space="0" w:color="auto"/>
            <w:bottom w:val="none" w:sz="0" w:space="0" w:color="auto"/>
            <w:right w:val="none" w:sz="0" w:space="0" w:color="auto"/>
          </w:divBdr>
        </w:div>
      </w:divsChild>
    </w:div>
    <w:div w:id="20590110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8" Type="http://schemas.openxmlformats.org/officeDocument/2006/relationships/hyperlink" Target="http://www.pvd.gov.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1.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4064</Words>
  <Characters>27261</Characters>
  <DocSecurity>0</DocSecurity>
  <Lines>227</Lines>
  <Paragraphs>62</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31263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