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FFF5E" w14:textId="77777777" w:rsidR="00E761B6" w:rsidRPr="005532F0" w:rsidRDefault="00B0410A" w:rsidP="005532F0">
      <w:pPr>
        <w:spacing w:line="240" w:lineRule="auto"/>
        <w:ind w:left="567" w:hanging="567"/>
        <w:jc w:val="center"/>
        <w:outlineLvl w:val="0"/>
        <w:rPr>
          <w:b/>
          <w:caps/>
          <w:szCs w:val="22"/>
          <w:lang w:val="lv-LV"/>
        </w:rPr>
      </w:pPr>
      <w:r w:rsidRPr="005532F0">
        <w:rPr>
          <w:b/>
          <w:caps/>
          <w:szCs w:val="22"/>
          <w:lang w:val="lv-LV"/>
        </w:rPr>
        <w:t xml:space="preserve">VETERINĀRO </w:t>
      </w:r>
      <w:r w:rsidR="00E761B6" w:rsidRPr="005532F0">
        <w:rPr>
          <w:b/>
          <w:caps/>
          <w:szCs w:val="22"/>
          <w:lang w:val="lv-LV"/>
        </w:rPr>
        <w:t>ZĀĻU APRAKSTS</w:t>
      </w:r>
    </w:p>
    <w:p w14:paraId="4B14741E" w14:textId="77777777" w:rsidR="00E761B6" w:rsidRPr="005532F0" w:rsidRDefault="000B4810" w:rsidP="005532F0">
      <w:pPr>
        <w:tabs>
          <w:tab w:val="clear" w:pos="567"/>
        </w:tabs>
        <w:spacing w:line="240" w:lineRule="auto"/>
        <w:jc w:val="center"/>
        <w:outlineLvl w:val="0"/>
        <w:rPr>
          <w:b/>
          <w:szCs w:val="22"/>
          <w:lang w:val="lv-LV"/>
        </w:rPr>
      </w:pPr>
      <w:r w:rsidRPr="005532F0">
        <w:rPr>
          <w:b/>
          <w:color w:val="000000"/>
          <w:szCs w:val="22"/>
          <w:lang w:val="lv-LV"/>
        </w:rPr>
        <w:t>V/NRP/95/</w:t>
      </w:r>
      <w:r w:rsidR="00E761B6" w:rsidRPr="005532F0">
        <w:rPr>
          <w:b/>
          <w:color w:val="000000"/>
          <w:szCs w:val="22"/>
          <w:lang w:val="lv-LV"/>
        </w:rPr>
        <w:t>0123</w:t>
      </w:r>
    </w:p>
    <w:p w14:paraId="6AB77ADD" w14:textId="77777777" w:rsidR="00E761B6" w:rsidRPr="005532F0" w:rsidRDefault="00E761B6" w:rsidP="005532F0">
      <w:pPr>
        <w:spacing w:line="240" w:lineRule="auto"/>
        <w:ind w:left="567" w:hanging="567"/>
        <w:rPr>
          <w:b/>
          <w:caps/>
          <w:szCs w:val="22"/>
          <w:lang w:val="lv-LV"/>
        </w:rPr>
      </w:pPr>
    </w:p>
    <w:p w14:paraId="1BF15391" w14:textId="77777777" w:rsidR="00E761B6" w:rsidRPr="005532F0" w:rsidRDefault="00E761B6" w:rsidP="005532F0">
      <w:pPr>
        <w:spacing w:line="240" w:lineRule="auto"/>
        <w:ind w:left="567" w:hanging="567"/>
        <w:outlineLvl w:val="0"/>
        <w:rPr>
          <w:caps/>
          <w:szCs w:val="22"/>
          <w:lang w:val="lv-LV"/>
        </w:rPr>
      </w:pPr>
      <w:r w:rsidRPr="005532F0">
        <w:rPr>
          <w:b/>
          <w:caps/>
          <w:szCs w:val="22"/>
          <w:lang w:val="lv-LV"/>
        </w:rPr>
        <w:t>1.</w:t>
      </w:r>
      <w:r w:rsidRPr="005532F0">
        <w:rPr>
          <w:b/>
          <w:caps/>
          <w:szCs w:val="22"/>
          <w:lang w:val="lv-LV"/>
        </w:rPr>
        <w:tab/>
        <w:t xml:space="preserve">VETERINĀRO ZĀĻU NOSAUKUMS </w:t>
      </w:r>
    </w:p>
    <w:p w14:paraId="141FAF01" w14:textId="77777777" w:rsidR="00E761B6" w:rsidRPr="005532F0" w:rsidRDefault="00E761B6" w:rsidP="005532F0">
      <w:pPr>
        <w:tabs>
          <w:tab w:val="clear" w:pos="567"/>
        </w:tabs>
        <w:spacing w:line="240" w:lineRule="auto"/>
        <w:rPr>
          <w:szCs w:val="22"/>
          <w:lang w:val="lv-LV"/>
        </w:rPr>
      </w:pPr>
    </w:p>
    <w:p w14:paraId="1E897E3A"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 xml:space="preserve">Prednisolonacetat-Injektionssuspension </w:t>
      </w:r>
      <w:r w:rsidRPr="005532F0">
        <w:rPr>
          <w:szCs w:val="22"/>
          <w:lang w:val="lv-LV"/>
        </w:rPr>
        <w:t>10 mg/ml suspensija injekcijām zirgiem, liellopiem, suņiem un kaķiem</w:t>
      </w:r>
    </w:p>
    <w:p w14:paraId="1BBC27C7" w14:textId="77777777" w:rsidR="00E761B6" w:rsidRPr="005532F0" w:rsidRDefault="00E761B6" w:rsidP="005532F0">
      <w:pPr>
        <w:tabs>
          <w:tab w:val="clear" w:pos="567"/>
        </w:tabs>
        <w:spacing w:line="240" w:lineRule="auto"/>
        <w:rPr>
          <w:szCs w:val="22"/>
          <w:lang w:val="lv-LV"/>
        </w:rPr>
      </w:pPr>
    </w:p>
    <w:p w14:paraId="1C4EB352" w14:textId="77777777" w:rsidR="00E761B6" w:rsidRPr="005532F0" w:rsidRDefault="00E761B6" w:rsidP="005532F0">
      <w:pPr>
        <w:tabs>
          <w:tab w:val="clear" w:pos="567"/>
        </w:tabs>
        <w:spacing w:line="240" w:lineRule="auto"/>
        <w:rPr>
          <w:szCs w:val="22"/>
          <w:lang w:val="lv-LV"/>
        </w:rPr>
      </w:pPr>
    </w:p>
    <w:p w14:paraId="124202D8" w14:textId="77777777" w:rsidR="00E761B6" w:rsidRPr="005532F0" w:rsidRDefault="00E761B6" w:rsidP="005532F0">
      <w:pPr>
        <w:spacing w:line="240" w:lineRule="auto"/>
        <w:ind w:left="567" w:hanging="567"/>
        <w:outlineLvl w:val="0"/>
        <w:rPr>
          <w:szCs w:val="22"/>
          <w:lang w:val="lv-LV"/>
        </w:rPr>
      </w:pPr>
      <w:r w:rsidRPr="005532F0">
        <w:rPr>
          <w:b/>
          <w:szCs w:val="22"/>
          <w:lang w:val="lv-LV"/>
        </w:rPr>
        <w:t>2.</w:t>
      </w:r>
      <w:r w:rsidRPr="005532F0">
        <w:rPr>
          <w:b/>
          <w:szCs w:val="22"/>
          <w:lang w:val="lv-LV"/>
        </w:rPr>
        <w:tab/>
        <w:t xml:space="preserve">KVALITATĪVAIS UN KVANTITATĪVAIS SASTĀVS </w:t>
      </w:r>
    </w:p>
    <w:p w14:paraId="0973D8D6" w14:textId="77777777" w:rsidR="00E761B6" w:rsidRPr="005532F0" w:rsidRDefault="00E761B6" w:rsidP="005532F0">
      <w:pPr>
        <w:tabs>
          <w:tab w:val="clear" w:pos="567"/>
        </w:tabs>
        <w:spacing w:line="240" w:lineRule="auto"/>
        <w:rPr>
          <w:szCs w:val="22"/>
          <w:lang w:val="lv-LV"/>
        </w:rPr>
      </w:pPr>
    </w:p>
    <w:p w14:paraId="3C523E58" w14:textId="77777777" w:rsidR="00DB4E65" w:rsidRPr="005532F0" w:rsidRDefault="00E761B6" w:rsidP="005532F0">
      <w:pPr>
        <w:tabs>
          <w:tab w:val="clear" w:pos="567"/>
        </w:tabs>
        <w:spacing w:line="240" w:lineRule="auto"/>
        <w:jc w:val="both"/>
        <w:rPr>
          <w:szCs w:val="22"/>
          <w:lang w:val="lv-LV"/>
        </w:rPr>
      </w:pPr>
      <w:r w:rsidRPr="005532F0">
        <w:rPr>
          <w:szCs w:val="22"/>
          <w:lang w:val="lv-LV"/>
        </w:rPr>
        <w:t>1 ml suspensijas satur:</w:t>
      </w:r>
    </w:p>
    <w:p w14:paraId="3A2E7D14" w14:textId="77777777" w:rsidR="00E761B6" w:rsidRPr="005532F0" w:rsidRDefault="00E761B6" w:rsidP="005532F0">
      <w:pPr>
        <w:tabs>
          <w:tab w:val="clear" w:pos="567"/>
          <w:tab w:val="left" w:pos="709"/>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spacing w:line="240" w:lineRule="auto"/>
        <w:ind w:right="-1"/>
        <w:jc w:val="both"/>
        <w:outlineLvl w:val="0"/>
        <w:rPr>
          <w:b/>
          <w:szCs w:val="22"/>
          <w:lang w:val="lv-LV"/>
        </w:rPr>
      </w:pPr>
      <w:r w:rsidRPr="005532F0">
        <w:rPr>
          <w:b/>
          <w:szCs w:val="22"/>
          <w:lang w:val="lv-LV"/>
        </w:rPr>
        <w:t>Aktīvā viela:</w:t>
      </w:r>
    </w:p>
    <w:p w14:paraId="24812A34" w14:textId="77777777" w:rsidR="00E761B6" w:rsidRPr="005532F0" w:rsidRDefault="00E761B6" w:rsidP="005532F0">
      <w:pPr>
        <w:tabs>
          <w:tab w:val="left" w:pos="709"/>
          <w:tab w:val="left" w:pos="1418"/>
          <w:tab w:val="left" w:pos="1701"/>
          <w:tab w:val="decimal" w:pos="4820"/>
        </w:tabs>
        <w:spacing w:line="240" w:lineRule="auto"/>
        <w:jc w:val="both"/>
        <w:rPr>
          <w:szCs w:val="22"/>
          <w:lang w:val="lv-LV"/>
        </w:rPr>
      </w:pPr>
      <w:r w:rsidRPr="005532F0">
        <w:rPr>
          <w:szCs w:val="22"/>
          <w:lang w:val="lv-LV"/>
        </w:rPr>
        <w:t>Prednizolona acetāts</w:t>
      </w:r>
      <w:r w:rsidRPr="005532F0">
        <w:rPr>
          <w:szCs w:val="22"/>
          <w:lang w:val="lv-LV"/>
        </w:rPr>
        <w:tab/>
      </w:r>
      <w:r w:rsidRPr="005532F0">
        <w:rPr>
          <w:szCs w:val="22"/>
          <w:lang w:val="lv-LV"/>
        </w:rPr>
        <w:tab/>
        <w:t>10,0 mg</w:t>
      </w:r>
    </w:p>
    <w:p w14:paraId="0A3CE0BD" w14:textId="77777777" w:rsidR="00E761B6" w:rsidRPr="005532F0" w:rsidRDefault="00E761B6" w:rsidP="005532F0">
      <w:pPr>
        <w:tabs>
          <w:tab w:val="clear" w:pos="567"/>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spacing w:line="240" w:lineRule="auto"/>
        <w:ind w:left="567" w:right="-1"/>
        <w:jc w:val="both"/>
        <w:rPr>
          <w:b/>
          <w:szCs w:val="22"/>
          <w:lang w:val="lv-LV"/>
        </w:rPr>
      </w:pPr>
    </w:p>
    <w:p w14:paraId="5C866FF3" w14:textId="02537E8A" w:rsidR="00E761B6" w:rsidRPr="005532F0" w:rsidRDefault="00E761B6" w:rsidP="005532F0">
      <w:pPr>
        <w:tabs>
          <w:tab w:val="clear" w:pos="567"/>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spacing w:line="240" w:lineRule="auto"/>
        <w:ind w:right="-1"/>
        <w:jc w:val="both"/>
        <w:outlineLvl w:val="0"/>
        <w:rPr>
          <w:b/>
          <w:szCs w:val="22"/>
          <w:lang w:val="lv-LV"/>
        </w:rPr>
      </w:pPr>
      <w:r w:rsidRPr="005532F0">
        <w:rPr>
          <w:b/>
          <w:szCs w:val="22"/>
          <w:lang w:val="lv-LV"/>
        </w:rPr>
        <w:t>Palīgviela:</w:t>
      </w:r>
    </w:p>
    <w:p w14:paraId="2C81AD72" w14:textId="77777777" w:rsidR="00E761B6" w:rsidRPr="005532F0" w:rsidRDefault="00E761B6" w:rsidP="005532F0">
      <w:pPr>
        <w:tabs>
          <w:tab w:val="clear" w:pos="567"/>
          <w:tab w:val="left" w:pos="709"/>
          <w:tab w:val="decimal" w:pos="5245"/>
        </w:tabs>
        <w:spacing w:line="240" w:lineRule="auto"/>
        <w:jc w:val="both"/>
        <w:outlineLvl w:val="0"/>
        <w:rPr>
          <w:szCs w:val="22"/>
          <w:lang w:val="lv-LV"/>
        </w:rPr>
      </w:pPr>
      <w:r w:rsidRPr="005532F0">
        <w:rPr>
          <w:szCs w:val="22"/>
          <w:lang w:val="lv-LV"/>
        </w:rPr>
        <w:t>Benzilspirts</w:t>
      </w:r>
      <w:r w:rsidR="00DB4E65" w:rsidRPr="005532F0">
        <w:rPr>
          <w:szCs w:val="22"/>
          <w:lang w:val="lv-LV"/>
        </w:rPr>
        <w:t xml:space="preserve"> </w:t>
      </w:r>
      <w:bookmarkStart w:id="0" w:name="_Hlk529960320"/>
      <w:r w:rsidR="00DB4E65" w:rsidRPr="005532F0">
        <w:rPr>
          <w:szCs w:val="22"/>
          <w:lang w:val="lv-LV"/>
        </w:rPr>
        <w:t>(E1519)</w:t>
      </w:r>
      <w:r w:rsidR="00E4245B" w:rsidRPr="005532F0">
        <w:rPr>
          <w:szCs w:val="22"/>
          <w:lang w:val="lv-LV"/>
        </w:rPr>
        <w:tab/>
      </w:r>
      <w:proofErr w:type="gramStart"/>
      <w:r w:rsidR="00B0410A" w:rsidRPr="005532F0">
        <w:rPr>
          <w:szCs w:val="22"/>
          <w:lang w:val="lv-LV"/>
        </w:rPr>
        <w:t xml:space="preserve">         </w:t>
      </w:r>
      <w:proofErr w:type="gramEnd"/>
      <w:r w:rsidR="00E4245B" w:rsidRPr="005532F0">
        <w:rPr>
          <w:szCs w:val="22"/>
          <w:lang w:val="lv-LV"/>
        </w:rPr>
        <w:t>19</w:t>
      </w:r>
      <w:r w:rsidR="00B0410A" w:rsidRPr="005532F0">
        <w:rPr>
          <w:szCs w:val="22"/>
          <w:lang w:val="lv-LV"/>
        </w:rPr>
        <w:t>,</w:t>
      </w:r>
      <w:r w:rsidR="00E4245B" w:rsidRPr="005532F0">
        <w:rPr>
          <w:szCs w:val="22"/>
          <w:lang w:val="lv-LV"/>
        </w:rPr>
        <w:t>0</w:t>
      </w:r>
      <w:r w:rsidR="00DB4E65" w:rsidRPr="005532F0">
        <w:rPr>
          <w:szCs w:val="22"/>
          <w:lang w:val="lv-LV"/>
        </w:rPr>
        <w:t xml:space="preserve"> </w:t>
      </w:r>
      <w:r w:rsidR="00E4245B" w:rsidRPr="005532F0">
        <w:rPr>
          <w:szCs w:val="22"/>
          <w:lang w:val="lv-LV"/>
        </w:rPr>
        <w:t>mg</w:t>
      </w:r>
      <w:bookmarkEnd w:id="0"/>
      <w:r w:rsidRPr="005532F0">
        <w:rPr>
          <w:szCs w:val="22"/>
          <w:lang w:val="lv-LV"/>
        </w:rPr>
        <w:tab/>
      </w:r>
      <w:r w:rsidRPr="005532F0">
        <w:rPr>
          <w:szCs w:val="22"/>
          <w:lang w:val="lv-LV"/>
        </w:rPr>
        <w:tab/>
      </w:r>
    </w:p>
    <w:p w14:paraId="05E7C509" w14:textId="77777777" w:rsidR="00E761B6" w:rsidRPr="005532F0" w:rsidRDefault="00E761B6" w:rsidP="005532F0">
      <w:pPr>
        <w:tabs>
          <w:tab w:val="left" w:pos="1418"/>
          <w:tab w:val="left" w:pos="2041"/>
          <w:tab w:val="left" w:pos="2836"/>
          <w:tab w:val="right" w:pos="5329"/>
          <w:tab w:val="left" w:pos="5386"/>
        </w:tabs>
        <w:spacing w:line="240" w:lineRule="auto"/>
        <w:ind w:left="623" w:hanging="623"/>
        <w:jc w:val="both"/>
        <w:rPr>
          <w:szCs w:val="22"/>
          <w:lang w:val="lv-LV"/>
        </w:rPr>
      </w:pPr>
    </w:p>
    <w:p w14:paraId="277E9CD9" w14:textId="77777777" w:rsidR="00E761B6" w:rsidRPr="005532F0" w:rsidRDefault="00E761B6" w:rsidP="005532F0">
      <w:pPr>
        <w:tabs>
          <w:tab w:val="clear" w:pos="567"/>
          <w:tab w:val="left" w:pos="851"/>
          <w:tab w:val="left" w:pos="1418"/>
          <w:tab w:val="left" w:pos="2041"/>
          <w:tab w:val="left" w:pos="2836"/>
          <w:tab w:val="right" w:pos="5329"/>
          <w:tab w:val="left" w:pos="5386"/>
        </w:tabs>
        <w:spacing w:line="240" w:lineRule="auto"/>
        <w:jc w:val="both"/>
        <w:outlineLvl w:val="0"/>
        <w:rPr>
          <w:szCs w:val="22"/>
          <w:lang w:val="lv-LV"/>
        </w:rPr>
      </w:pPr>
      <w:r w:rsidRPr="005532F0">
        <w:rPr>
          <w:szCs w:val="22"/>
          <w:lang w:val="lv-LV"/>
        </w:rPr>
        <w:t xml:space="preserve">Pilnu palīgvielu sarakstu skatīt </w:t>
      </w:r>
      <w:r w:rsidR="00B0410A" w:rsidRPr="005532F0">
        <w:rPr>
          <w:szCs w:val="22"/>
          <w:lang w:val="lv-LV"/>
        </w:rPr>
        <w:t xml:space="preserve">6.1. </w:t>
      </w:r>
      <w:r w:rsidRPr="005532F0">
        <w:rPr>
          <w:szCs w:val="22"/>
          <w:lang w:val="lv-LV"/>
        </w:rPr>
        <w:t>apakšpunktā</w:t>
      </w:r>
      <w:r w:rsidR="00B0410A" w:rsidRPr="005532F0">
        <w:rPr>
          <w:szCs w:val="22"/>
          <w:lang w:val="lv-LV"/>
        </w:rPr>
        <w:t>.</w:t>
      </w:r>
      <w:r w:rsidRPr="005532F0">
        <w:rPr>
          <w:szCs w:val="22"/>
          <w:lang w:val="lv-LV"/>
        </w:rPr>
        <w:t xml:space="preserve"> </w:t>
      </w:r>
    </w:p>
    <w:p w14:paraId="3F53FB9C" w14:textId="77777777" w:rsidR="00E761B6" w:rsidRPr="005532F0" w:rsidRDefault="00E761B6" w:rsidP="005532F0">
      <w:pPr>
        <w:tabs>
          <w:tab w:val="clear" w:pos="567"/>
          <w:tab w:val="left" w:pos="6540"/>
        </w:tabs>
        <w:spacing w:line="240" w:lineRule="auto"/>
        <w:ind w:left="567" w:hanging="567"/>
        <w:rPr>
          <w:szCs w:val="22"/>
          <w:lang w:val="lv-LV"/>
        </w:rPr>
      </w:pPr>
    </w:p>
    <w:p w14:paraId="13E87427" w14:textId="77777777" w:rsidR="00E761B6" w:rsidRPr="005532F0" w:rsidRDefault="00E761B6" w:rsidP="005532F0">
      <w:pPr>
        <w:tabs>
          <w:tab w:val="clear" w:pos="567"/>
          <w:tab w:val="left" w:pos="6540"/>
        </w:tabs>
        <w:spacing w:line="240" w:lineRule="auto"/>
        <w:ind w:left="567" w:hanging="567"/>
        <w:rPr>
          <w:szCs w:val="22"/>
          <w:lang w:val="lv-LV"/>
        </w:rPr>
      </w:pPr>
    </w:p>
    <w:p w14:paraId="57BCC5E5" w14:textId="77777777" w:rsidR="00E761B6" w:rsidRPr="005532F0" w:rsidRDefault="00E761B6" w:rsidP="005532F0">
      <w:pPr>
        <w:spacing w:line="240" w:lineRule="auto"/>
        <w:ind w:left="567" w:hanging="567"/>
        <w:outlineLvl w:val="0"/>
        <w:rPr>
          <w:b/>
          <w:caps/>
          <w:szCs w:val="22"/>
          <w:lang w:val="lv-LV"/>
        </w:rPr>
      </w:pPr>
      <w:r w:rsidRPr="005532F0">
        <w:rPr>
          <w:b/>
          <w:caps/>
          <w:szCs w:val="22"/>
          <w:lang w:val="lv-LV"/>
        </w:rPr>
        <w:t>3.</w:t>
      </w:r>
      <w:r w:rsidRPr="005532F0">
        <w:rPr>
          <w:b/>
          <w:caps/>
          <w:szCs w:val="22"/>
          <w:lang w:val="lv-LV"/>
        </w:rPr>
        <w:tab/>
        <w:t>ZĀĻU FORMA</w:t>
      </w:r>
    </w:p>
    <w:p w14:paraId="0000D835" w14:textId="77777777" w:rsidR="00E761B6" w:rsidRPr="005532F0" w:rsidRDefault="00E761B6" w:rsidP="005532F0">
      <w:pPr>
        <w:pStyle w:val="EndnoteText"/>
        <w:tabs>
          <w:tab w:val="clear" w:pos="567"/>
        </w:tabs>
        <w:rPr>
          <w:szCs w:val="22"/>
          <w:lang w:val="lv-LV"/>
        </w:rPr>
      </w:pPr>
      <w:r w:rsidRPr="005532F0">
        <w:rPr>
          <w:szCs w:val="22"/>
          <w:lang w:val="lv-LV"/>
        </w:rPr>
        <w:tab/>
      </w:r>
    </w:p>
    <w:p w14:paraId="3B731FF4" w14:textId="77777777" w:rsidR="00E761B6" w:rsidRPr="005532F0" w:rsidRDefault="00E761B6" w:rsidP="005532F0">
      <w:pPr>
        <w:tabs>
          <w:tab w:val="clear" w:pos="567"/>
        </w:tabs>
        <w:spacing w:line="240" w:lineRule="auto"/>
        <w:outlineLvl w:val="0"/>
        <w:rPr>
          <w:szCs w:val="22"/>
          <w:lang w:val="lv-LV"/>
        </w:rPr>
      </w:pPr>
      <w:r w:rsidRPr="005532F0">
        <w:rPr>
          <w:szCs w:val="22"/>
          <w:lang w:val="lv-LV"/>
        </w:rPr>
        <w:t>Suspensija injekcijām</w:t>
      </w:r>
      <w:r w:rsidR="00B0410A" w:rsidRPr="005532F0">
        <w:rPr>
          <w:szCs w:val="22"/>
          <w:lang w:val="lv-LV"/>
        </w:rPr>
        <w:t>.</w:t>
      </w:r>
    </w:p>
    <w:p w14:paraId="4A9D9E0C" w14:textId="77777777" w:rsidR="00E761B6" w:rsidRPr="005532F0" w:rsidRDefault="00E761B6" w:rsidP="005532F0">
      <w:pPr>
        <w:tabs>
          <w:tab w:val="clear" w:pos="567"/>
        </w:tabs>
        <w:spacing w:line="240" w:lineRule="auto"/>
        <w:rPr>
          <w:szCs w:val="22"/>
          <w:lang w:val="lv-LV"/>
        </w:rPr>
      </w:pPr>
    </w:p>
    <w:p w14:paraId="1BC501C9" w14:textId="77777777" w:rsidR="00E761B6" w:rsidRPr="005532F0" w:rsidRDefault="00E761B6" w:rsidP="005532F0">
      <w:pPr>
        <w:tabs>
          <w:tab w:val="clear" w:pos="567"/>
        </w:tabs>
        <w:spacing w:line="240" w:lineRule="auto"/>
        <w:rPr>
          <w:szCs w:val="22"/>
          <w:lang w:val="lv-LV"/>
        </w:rPr>
      </w:pPr>
    </w:p>
    <w:p w14:paraId="6FE2442C" w14:textId="77777777" w:rsidR="00E761B6" w:rsidRPr="005532F0" w:rsidRDefault="00E761B6" w:rsidP="005532F0">
      <w:pPr>
        <w:spacing w:line="240" w:lineRule="auto"/>
        <w:ind w:left="567" w:hanging="567"/>
        <w:outlineLvl w:val="0"/>
        <w:rPr>
          <w:caps/>
          <w:szCs w:val="22"/>
          <w:lang w:val="lv-LV"/>
        </w:rPr>
      </w:pPr>
      <w:r w:rsidRPr="005532F0">
        <w:rPr>
          <w:b/>
          <w:caps/>
          <w:szCs w:val="22"/>
          <w:lang w:val="lv-LV"/>
        </w:rPr>
        <w:t>4.</w:t>
      </w:r>
      <w:r w:rsidRPr="005532F0">
        <w:rPr>
          <w:b/>
          <w:caps/>
          <w:szCs w:val="22"/>
          <w:lang w:val="lv-LV"/>
        </w:rPr>
        <w:tab/>
        <w:t>KLĪNISKIE DATI</w:t>
      </w:r>
    </w:p>
    <w:p w14:paraId="565E491D" w14:textId="77777777" w:rsidR="00E761B6" w:rsidRPr="005532F0" w:rsidRDefault="00E761B6" w:rsidP="005532F0">
      <w:pPr>
        <w:tabs>
          <w:tab w:val="clear" w:pos="567"/>
        </w:tabs>
        <w:spacing w:line="240" w:lineRule="auto"/>
        <w:rPr>
          <w:szCs w:val="22"/>
          <w:lang w:val="lv-LV"/>
        </w:rPr>
      </w:pPr>
    </w:p>
    <w:p w14:paraId="7A27C48F" w14:textId="77777777" w:rsidR="00E761B6" w:rsidRPr="005532F0" w:rsidRDefault="00E761B6" w:rsidP="005532F0">
      <w:pPr>
        <w:tabs>
          <w:tab w:val="clear" w:pos="567"/>
        </w:tabs>
        <w:spacing w:line="240" w:lineRule="auto"/>
        <w:outlineLvl w:val="0"/>
        <w:rPr>
          <w:b/>
          <w:szCs w:val="22"/>
          <w:lang w:val="lv-LV"/>
        </w:rPr>
      </w:pPr>
      <w:r w:rsidRPr="005532F0">
        <w:rPr>
          <w:b/>
          <w:szCs w:val="22"/>
          <w:lang w:val="lv-LV"/>
        </w:rPr>
        <w:t>4.1.</w:t>
      </w:r>
      <w:r w:rsidRPr="005532F0">
        <w:rPr>
          <w:b/>
          <w:szCs w:val="22"/>
          <w:lang w:val="lv-LV"/>
        </w:rPr>
        <w:tab/>
        <w:t>Mērķa sugas</w:t>
      </w:r>
    </w:p>
    <w:p w14:paraId="62AC98C9" w14:textId="77777777" w:rsidR="00E761B6" w:rsidRPr="005532F0" w:rsidRDefault="00E761B6" w:rsidP="005532F0">
      <w:pPr>
        <w:tabs>
          <w:tab w:val="clear" w:pos="567"/>
        </w:tabs>
        <w:spacing w:line="240" w:lineRule="auto"/>
        <w:rPr>
          <w:szCs w:val="22"/>
          <w:lang w:val="lv-LV"/>
        </w:rPr>
      </w:pPr>
    </w:p>
    <w:p w14:paraId="126E3429" w14:textId="77777777" w:rsidR="00E761B6" w:rsidRPr="005532F0" w:rsidRDefault="00E761B6" w:rsidP="005532F0">
      <w:pPr>
        <w:tabs>
          <w:tab w:val="clear" w:pos="567"/>
        </w:tabs>
        <w:spacing w:line="240" w:lineRule="auto"/>
        <w:outlineLvl w:val="0"/>
        <w:rPr>
          <w:szCs w:val="22"/>
          <w:lang w:val="lv-LV"/>
        </w:rPr>
      </w:pPr>
      <w:r w:rsidRPr="005532F0">
        <w:rPr>
          <w:szCs w:val="22"/>
          <w:lang w:val="lv-LV"/>
        </w:rPr>
        <w:t>Zirgi, liellopi, suņi un kaķi</w:t>
      </w:r>
      <w:r w:rsidR="00B0410A" w:rsidRPr="005532F0">
        <w:rPr>
          <w:szCs w:val="22"/>
          <w:lang w:val="lv-LV"/>
        </w:rPr>
        <w:t>.</w:t>
      </w:r>
    </w:p>
    <w:p w14:paraId="28D3B3E8" w14:textId="77777777" w:rsidR="00E761B6" w:rsidRPr="005532F0" w:rsidRDefault="00E761B6" w:rsidP="005532F0">
      <w:pPr>
        <w:tabs>
          <w:tab w:val="clear" w:pos="567"/>
          <w:tab w:val="left" w:pos="2820"/>
        </w:tabs>
        <w:spacing w:line="240" w:lineRule="auto"/>
        <w:rPr>
          <w:szCs w:val="22"/>
          <w:lang w:val="lv-LV"/>
        </w:rPr>
      </w:pPr>
    </w:p>
    <w:p w14:paraId="5CA988CC"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4.2.</w:t>
      </w:r>
      <w:r w:rsidRPr="005532F0">
        <w:rPr>
          <w:b/>
          <w:szCs w:val="22"/>
          <w:lang w:val="lv-LV"/>
        </w:rPr>
        <w:tab/>
        <w:t>Lietošanas indikācijas</w:t>
      </w:r>
    </w:p>
    <w:p w14:paraId="6EF1D8D1" w14:textId="77777777" w:rsidR="00E761B6" w:rsidRPr="005532F0" w:rsidRDefault="00E761B6" w:rsidP="005532F0">
      <w:pPr>
        <w:spacing w:line="240" w:lineRule="auto"/>
        <w:ind w:left="567"/>
        <w:jc w:val="both"/>
        <w:rPr>
          <w:szCs w:val="22"/>
          <w:lang w:val="lv-LV"/>
        </w:rPr>
      </w:pPr>
    </w:p>
    <w:p w14:paraId="4F17BA8B" w14:textId="6A67510A" w:rsidR="00E761B6" w:rsidRPr="005532F0" w:rsidRDefault="00B0410A" w:rsidP="005532F0">
      <w:pPr>
        <w:tabs>
          <w:tab w:val="left" w:pos="1418"/>
          <w:tab w:val="left" w:pos="1701"/>
          <w:tab w:val="left" w:pos="2836"/>
          <w:tab w:val="right" w:pos="5329"/>
          <w:tab w:val="left" w:pos="5386"/>
        </w:tabs>
        <w:spacing w:line="240" w:lineRule="auto"/>
        <w:ind w:left="567" w:hanging="567"/>
        <w:jc w:val="both"/>
        <w:rPr>
          <w:szCs w:val="22"/>
          <w:lang w:val="lv-LV"/>
        </w:rPr>
      </w:pPr>
      <w:bookmarkStart w:id="1" w:name="_Hlk529960373"/>
      <w:r w:rsidRPr="005532F0">
        <w:rPr>
          <w:szCs w:val="22"/>
          <w:lang w:val="lv-LV"/>
        </w:rPr>
        <w:t>L</w:t>
      </w:r>
      <w:r w:rsidR="00E4245B" w:rsidRPr="005532F0">
        <w:rPr>
          <w:szCs w:val="22"/>
          <w:lang w:val="lv-LV"/>
        </w:rPr>
        <w:t xml:space="preserve">ieto kā </w:t>
      </w:r>
      <w:r w:rsidRPr="005532F0">
        <w:rPr>
          <w:szCs w:val="22"/>
          <w:lang w:val="lv-LV"/>
        </w:rPr>
        <w:t>palīglīdzekli</w:t>
      </w:r>
      <w:r w:rsidR="00E761B6" w:rsidRPr="005532F0">
        <w:rPr>
          <w:szCs w:val="22"/>
          <w:lang w:val="lv-LV"/>
        </w:rPr>
        <w:t xml:space="preserve"> </w:t>
      </w:r>
      <w:r w:rsidRPr="005532F0">
        <w:rPr>
          <w:szCs w:val="22"/>
          <w:lang w:val="lv-LV"/>
        </w:rPr>
        <w:t xml:space="preserve">šādu </w:t>
      </w:r>
      <w:r w:rsidR="00E761B6" w:rsidRPr="005532F0">
        <w:rPr>
          <w:szCs w:val="22"/>
          <w:lang w:val="lv-LV"/>
        </w:rPr>
        <w:t>slimību ārstēšan</w:t>
      </w:r>
      <w:r w:rsidR="00706076">
        <w:rPr>
          <w:szCs w:val="22"/>
          <w:lang w:val="lv-LV"/>
        </w:rPr>
        <w:t>ā</w:t>
      </w:r>
      <w:r w:rsidR="00E761B6" w:rsidRPr="005532F0">
        <w:rPr>
          <w:szCs w:val="22"/>
          <w:lang w:val="lv-LV"/>
        </w:rPr>
        <w:t>:</w:t>
      </w:r>
    </w:p>
    <w:p w14:paraId="5C5C40A2" w14:textId="77777777" w:rsidR="00E761B6" w:rsidRPr="005532F0" w:rsidRDefault="00E761B6" w:rsidP="005532F0">
      <w:pPr>
        <w:tabs>
          <w:tab w:val="left" w:pos="1418"/>
          <w:tab w:val="left" w:pos="1701"/>
          <w:tab w:val="left" w:pos="2836"/>
          <w:tab w:val="right" w:pos="5329"/>
          <w:tab w:val="left" w:pos="5386"/>
        </w:tabs>
        <w:spacing w:line="240" w:lineRule="auto"/>
        <w:ind w:left="567" w:hanging="567"/>
        <w:jc w:val="both"/>
        <w:rPr>
          <w:szCs w:val="22"/>
          <w:lang w:val="lv-LV"/>
        </w:rPr>
      </w:pPr>
      <w:r w:rsidRPr="005532F0">
        <w:rPr>
          <w:i/>
          <w:szCs w:val="22"/>
          <w:lang w:val="lv-LV"/>
        </w:rPr>
        <w:t>Liellopiem</w:t>
      </w:r>
      <w:r w:rsidRPr="005532F0">
        <w:rPr>
          <w:szCs w:val="22"/>
          <w:lang w:val="lv-LV"/>
        </w:rPr>
        <w:t>:</w:t>
      </w:r>
    </w:p>
    <w:p w14:paraId="5A287465" w14:textId="77777777" w:rsidR="00E761B6" w:rsidRPr="005532F0" w:rsidRDefault="00E761B6" w:rsidP="005532F0">
      <w:pPr>
        <w:spacing w:line="240" w:lineRule="auto"/>
        <w:ind w:left="567" w:hanging="567"/>
        <w:jc w:val="both"/>
        <w:rPr>
          <w:szCs w:val="22"/>
          <w:lang w:val="lv-LV"/>
        </w:rPr>
      </w:pPr>
      <w:r w:rsidRPr="005532F0">
        <w:rPr>
          <w:szCs w:val="22"/>
          <w:lang w:val="lv-LV"/>
        </w:rPr>
        <w:t>-</w:t>
      </w:r>
      <w:r w:rsidRPr="005532F0">
        <w:rPr>
          <w:szCs w:val="22"/>
          <w:lang w:val="lv-LV"/>
        </w:rPr>
        <w:tab/>
        <w:t>primāra ketoze</w:t>
      </w:r>
      <w:r w:rsidR="00E6377D" w:rsidRPr="005532F0">
        <w:rPr>
          <w:szCs w:val="22"/>
          <w:lang w:val="lv-LV"/>
        </w:rPr>
        <w:t xml:space="preserve"> (acetonēmija)</w:t>
      </w:r>
      <w:r w:rsidRPr="005532F0">
        <w:rPr>
          <w:szCs w:val="22"/>
          <w:lang w:val="lv-LV"/>
        </w:rPr>
        <w:t>;</w:t>
      </w:r>
    </w:p>
    <w:p w14:paraId="5D0635F5" w14:textId="77777777" w:rsidR="00E761B6" w:rsidRPr="005532F0" w:rsidRDefault="00E761B6" w:rsidP="005532F0">
      <w:pPr>
        <w:spacing w:line="240" w:lineRule="auto"/>
        <w:ind w:left="567" w:hanging="567"/>
        <w:jc w:val="both"/>
        <w:rPr>
          <w:szCs w:val="22"/>
          <w:lang w:val="lv-LV"/>
        </w:rPr>
      </w:pPr>
      <w:r w:rsidRPr="005532F0">
        <w:rPr>
          <w:szCs w:val="22"/>
          <w:lang w:val="lv-LV"/>
        </w:rPr>
        <w:t>-</w:t>
      </w:r>
      <w:r w:rsidRPr="005532F0">
        <w:rPr>
          <w:szCs w:val="22"/>
          <w:lang w:val="lv-LV"/>
        </w:rPr>
        <w:tab/>
        <w:t>akūts</w:t>
      </w:r>
      <w:r w:rsidR="00B0410A" w:rsidRPr="005532F0">
        <w:rPr>
          <w:szCs w:val="22"/>
          <w:lang w:val="lv-LV"/>
        </w:rPr>
        <w:t>,</w:t>
      </w:r>
      <w:r w:rsidRPr="005532F0">
        <w:rPr>
          <w:szCs w:val="22"/>
          <w:lang w:val="lv-LV"/>
        </w:rPr>
        <w:t xml:space="preserve"> neinfekciozs locītavu, cīpslu un gļotsomiņ</w:t>
      </w:r>
      <w:r w:rsidR="00E4245B" w:rsidRPr="005532F0">
        <w:rPr>
          <w:szCs w:val="22"/>
          <w:lang w:val="lv-LV"/>
        </w:rPr>
        <w:t>u</w:t>
      </w:r>
      <w:r w:rsidRPr="005532F0">
        <w:rPr>
          <w:szCs w:val="22"/>
          <w:lang w:val="lv-LV"/>
        </w:rPr>
        <w:t xml:space="preserve"> iekaisums. </w:t>
      </w:r>
    </w:p>
    <w:p w14:paraId="5250EE17" w14:textId="77777777" w:rsidR="00E761B6" w:rsidRPr="005532F0" w:rsidRDefault="00E761B6" w:rsidP="005532F0">
      <w:pPr>
        <w:tabs>
          <w:tab w:val="left" w:pos="1418"/>
          <w:tab w:val="left" w:pos="1701"/>
          <w:tab w:val="left" w:pos="2836"/>
          <w:tab w:val="right" w:pos="5329"/>
          <w:tab w:val="left" w:pos="5386"/>
        </w:tabs>
        <w:spacing w:line="240" w:lineRule="auto"/>
        <w:ind w:left="567" w:hanging="567"/>
        <w:jc w:val="both"/>
        <w:rPr>
          <w:szCs w:val="22"/>
          <w:lang w:val="lv-LV"/>
        </w:rPr>
      </w:pPr>
      <w:r w:rsidRPr="005532F0">
        <w:rPr>
          <w:i/>
          <w:szCs w:val="22"/>
          <w:lang w:val="lv-LV"/>
        </w:rPr>
        <w:t>Zirgiem</w:t>
      </w:r>
      <w:r w:rsidRPr="005532F0">
        <w:rPr>
          <w:szCs w:val="22"/>
          <w:lang w:val="lv-LV"/>
        </w:rPr>
        <w:t>:</w:t>
      </w:r>
    </w:p>
    <w:p w14:paraId="05CACC63" w14:textId="77777777" w:rsidR="00E761B6" w:rsidRPr="005532F0" w:rsidRDefault="00E761B6" w:rsidP="005532F0">
      <w:pPr>
        <w:spacing w:line="240" w:lineRule="auto"/>
        <w:ind w:left="567" w:hanging="567"/>
        <w:jc w:val="both"/>
        <w:rPr>
          <w:szCs w:val="22"/>
          <w:lang w:val="lv-LV"/>
        </w:rPr>
      </w:pPr>
      <w:r w:rsidRPr="005532F0">
        <w:rPr>
          <w:szCs w:val="22"/>
          <w:lang w:val="lv-LV"/>
        </w:rPr>
        <w:t>-</w:t>
      </w:r>
      <w:r w:rsidRPr="005532F0">
        <w:rPr>
          <w:szCs w:val="22"/>
          <w:lang w:val="lv-LV"/>
        </w:rPr>
        <w:tab/>
        <w:t>akūts</w:t>
      </w:r>
      <w:r w:rsidR="00B0410A" w:rsidRPr="005532F0">
        <w:rPr>
          <w:szCs w:val="22"/>
          <w:lang w:val="lv-LV"/>
        </w:rPr>
        <w:t>,</w:t>
      </w:r>
      <w:r w:rsidRPr="005532F0">
        <w:rPr>
          <w:szCs w:val="22"/>
          <w:lang w:val="lv-LV"/>
        </w:rPr>
        <w:t xml:space="preserve"> neinfekciozs locītavu, cīpslu un gļotsomiņ</w:t>
      </w:r>
      <w:r w:rsidR="00E4245B" w:rsidRPr="005532F0">
        <w:rPr>
          <w:szCs w:val="22"/>
          <w:lang w:val="lv-LV"/>
        </w:rPr>
        <w:t>u</w:t>
      </w:r>
      <w:r w:rsidRPr="005532F0">
        <w:rPr>
          <w:szCs w:val="22"/>
          <w:lang w:val="lv-LV"/>
        </w:rPr>
        <w:t xml:space="preserve"> iekaisums. </w:t>
      </w:r>
    </w:p>
    <w:p w14:paraId="500FB83F" w14:textId="77777777" w:rsidR="00E761B6" w:rsidRPr="005532F0" w:rsidRDefault="00E761B6" w:rsidP="005532F0">
      <w:pPr>
        <w:tabs>
          <w:tab w:val="left" w:pos="1418"/>
          <w:tab w:val="left" w:pos="1701"/>
          <w:tab w:val="left" w:pos="2836"/>
          <w:tab w:val="right" w:pos="5329"/>
          <w:tab w:val="left" w:pos="5386"/>
        </w:tabs>
        <w:spacing w:line="240" w:lineRule="auto"/>
        <w:ind w:left="567" w:hanging="567"/>
        <w:jc w:val="both"/>
        <w:rPr>
          <w:szCs w:val="22"/>
          <w:lang w:val="lv-LV"/>
        </w:rPr>
      </w:pPr>
      <w:r w:rsidRPr="005532F0">
        <w:rPr>
          <w:i/>
          <w:iCs/>
          <w:szCs w:val="22"/>
          <w:lang w:val="lv-LV"/>
        </w:rPr>
        <w:t>Suņiem un kaķiem</w:t>
      </w:r>
      <w:r w:rsidRPr="005532F0">
        <w:rPr>
          <w:szCs w:val="22"/>
          <w:lang w:val="lv-LV"/>
        </w:rPr>
        <w:t>:</w:t>
      </w:r>
    </w:p>
    <w:p w14:paraId="061C3144" w14:textId="77777777" w:rsidR="00E761B6" w:rsidRPr="005532F0" w:rsidRDefault="00E761B6" w:rsidP="005532F0">
      <w:pPr>
        <w:spacing w:line="240" w:lineRule="auto"/>
        <w:ind w:left="567" w:hanging="567"/>
        <w:jc w:val="both"/>
        <w:rPr>
          <w:szCs w:val="22"/>
          <w:lang w:val="lv-LV"/>
        </w:rPr>
      </w:pPr>
      <w:r w:rsidRPr="005532F0">
        <w:rPr>
          <w:szCs w:val="22"/>
          <w:lang w:val="lv-LV"/>
        </w:rPr>
        <w:t>-</w:t>
      </w:r>
      <w:r w:rsidRPr="005532F0">
        <w:rPr>
          <w:szCs w:val="22"/>
          <w:lang w:val="lv-LV"/>
        </w:rPr>
        <w:tab/>
        <w:t>alerģija</w:t>
      </w:r>
      <w:r w:rsidR="00B0410A" w:rsidRPr="005532F0">
        <w:rPr>
          <w:szCs w:val="22"/>
          <w:lang w:val="lv-LV"/>
        </w:rPr>
        <w:t>,</w:t>
      </w:r>
    </w:p>
    <w:p w14:paraId="029AB228" w14:textId="77777777" w:rsidR="00E761B6" w:rsidRPr="005532F0" w:rsidRDefault="00E761B6" w:rsidP="005532F0">
      <w:pPr>
        <w:spacing w:line="240" w:lineRule="auto"/>
        <w:ind w:left="567" w:hanging="567"/>
        <w:jc w:val="both"/>
        <w:rPr>
          <w:szCs w:val="22"/>
          <w:lang w:val="lv-LV"/>
        </w:rPr>
      </w:pPr>
      <w:r w:rsidRPr="005532F0">
        <w:rPr>
          <w:szCs w:val="22"/>
          <w:lang w:val="lv-LV"/>
        </w:rPr>
        <w:t>-</w:t>
      </w:r>
      <w:r w:rsidRPr="005532F0">
        <w:rPr>
          <w:szCs w:val="22"/>
          <w:lang w:val="lv-LV"/>
        </w:rPr>
        <w:tab/>
        <w:t>alerģisk</w:t>
      </w:r>
      <w:r w:rsidR="00E07F23">
        <w:rPr>
          <w:szCs w:val="22"/>
          <w:lang w:val="lv-LV"/>
        </w:rPr>
        <w:t>ā</w:t>
      </w:r>
      <w:r w:rsidRPr="005532F0">
        <w:rPr>
          <w:szCs w:val="22"/>
          <w:lang w:val="lv-LV"/>
        </w:rPr>
        <w:t xml:space="preserve"> dermatoze</w:t>
      </w:r>
      <w:r w:rsidR="00B0410A" w:rsidRPr="005532F0">
        <w:rPr>
          <w:szCs w:val="22"/>
          <w:lang w:val="lv-LV"/>
        </w:rPr>
        <w:t>,</w:t>
      </w:r>
    </w:p>
    <w:p w14:paraId="46FE0092" w14:textId="006C26C5" w:rsidR="00E761B6" w:rsidRPr="005532F0" w:rsidRDefault="00E761B6" w:rsidP="009C53FF">
      <w:pPr>
        <w:spacing w:line="240" w:lineRule="auto"/>
        <w:ind w:left="567" w:hanging="567"/>
        <w:jc w:val="both"/>
        <w:rPr>
          <w:szCs w:val="22"/>
          <w:lang w:val="lv-LV"/>
        </w:rPr>
      </w:pPr>
      <w:r w:rsidRPr="005532F0">
        <w:rPr>
          <w:szCs w:val="22"/>
          <w:lang w:val="lv-LV"/>
        </w:rPr>
        <w:t>-</w:t>
      </w:r>
      <w:r w:rsidRPr="005532F0">
        <w:rPr>
          <w:szCs w:val="22"/>
          <w:lang w:val="lv-LV"/>
        </w:rPr>
        <w:tab/>
        <w:t>akūts</w:t>
      </w:r>
      <w:r w:rsidR="00B0410A" w:rsidRPr="005532F0">
        <w:rPr>
          <w:szCs w:val="22"/>
          <w:lang w:val="lv-LV"/>
        </w:rPr>
        <w:t>,</w:t>
      </w:r>
      <w:r w:rsidRPr="005532F0">
        <w:rPr>
          <w:szCs w:val="22"/>
          <w:lang w:val="lv-LV"/>
        </w:rPr>
        <w:t xml:space="preserve"> neinfekciozs locītavu iekaisums.</w:t>
      </w:r>
    </w:p>
    <w:p w14:paraId="1968CB21" w14:textId="77777777" w:rsidR="00E761B6" w:rsidRPr="005532F0" w:rsidRDefault="00E761B6" w:rsidP="005532F0">
      <w:pPr>
        <w:spacing w:line="240" w:lineRule="auto"/>
        <w:jc w:val="both"/>
        <w:outlineLvl w:val="0"/>
        <w:rPr>
          <w:szCs w:val="22"/>
          <w:lang w:val="lv-LV"/>
        </w:rPr>
      </w:pPr>
      <w:r w:rsidRPr="005532F0">
        <w:rPr>
          <w:szCs w:val="22"/>
          <w:lang w:val="lv-LV"/>
        </w:rPr>
        <w:t xml:space="preserve">Pirms šo veterināro zāļu ievadīšanas </w:t>
      </w:r>
      <w:r w:rsidR="0031020C" w:rsidRPr="005532F0">
        <w:rPr>
          <w:szCs w:val="22"/>
          <w:lang w:val="lv-LV"/>
        </w:rPr>
        <w:t xml:space="preserve">precīzi </w:t>
      </w:r>
      <w:r w:rsidRPr="005532F0">
        <w:rPr>
          <w:szCs w:val="22"/>
          <w:lang w:val="lv-LV"/>
        </w:rPr>
        <w:t>jānosaka lietošanas indikācijas.</w:t>
      </w:r>
    </w:p>
    <w:bookmarkEnd w:id="1"/>
    <w:p w14:paraId="64458355" w14:textId="77777777" w:rsidR="00E761B6" w:rsidRPr="005532F0" w:rsidRDefault="00E761B6" w:rsidP="005532F0">
      <w:pPr>
        <w:spacing w:line="240" w:lineRule="auto"/>
        <w:ind w:left="567" w:hanging="567"/>
        <w:jc w:val="both"/>
        <w:rPr>
          <w:szCs w:val="22"/>
          <w:lang w:val="lv-LV"/>
        </w:rPr>
      </w:pPr>
    </w:p>
    <w:p w14:paraId="59CC459E"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4.3.</w:t>
      </w:r>
      <w:r w:rsidRPr="005532F0">
        <w:rPr>
          <w:b/>
          <w:szCs w:val="22"/>
          <w:lang w:val="lv-LV"/>
        </w:rPr>
        <w:tab/>
        <w:t>Kontrindikācijas</w:t>
      </w:r>
    </w:p>
    <w:p w14:paraId="0C97B444" w14:textId="77777777" w:rsidR="00E761B6" w:rsidRPr="005532F0" w:rsidRDefault="00E761B6" w:rsidP="005532F0">
      <w:pPr>
        <w:tabs>
          <w:tab w:val="clear" w:pos="567"/>
        </w:tabs>
        <w:spacing w:line="240" w:lineRule="auto"/>
        <w:rPr>
          <w:szCs w:val="22"/>
          <w:lang w:val="lv-LV"/>
        </w:rPr>
      </w:pPr>
    </w:p>
    <w:p w14:paraId="32EB3D77" w14:textId="77777777" w:rsidR="00E6377D" w:rsidRPr="005532F0" w:rsidRDefault="00E761B6" w:rsidP="004454F9">
      <w:pPr>
        <w:tabs>
          <w:tab w:val="clear" w:pos="567"/>
          <w:tab w:val="left" w:pos="709"/>
          <w:tab w:val="left" w:pos="3686"/>
        </w:tabs>
        <w:spacing w:line="240" w:lineRule="auto"/>
        <w:jc w:val="both"/>
        <w:outlineLvl w:val="0"/>
        <w:rPr>
          <w:szCs w:val="22"/>
          <w:lang w:val="lv-LV"/>
        </w:rPr>
      </w:pPr>
      <w:bookmarkStart w:id="2" w:name="_Hlk529960399"/>
      <w:r w:rsidRPr="005532F0">
        <w:rPr>
          <w:szCs w:val="22"/>
          <w:lang w:val="lv-LV"/>
        </w:rPr>
        <w:t>Nelietot šādos gadījumos</w:t>
      </w:r>
      <w:r w:rsidR="00E6377D" w:rsidRPr="005532F0">
        <w:rPr>
          <w:szCs w:val="22"/>
          <w:lang w:val="lv-LV"/>
        </w:rPr>
        <w:t>, ja ir</w:t>
      </w:r>
      <w:r w:rsidRPr="005532F0">
        <w:rPr>
          <w:szCs w:val="22"/>
          <w:lang w:val="lv-LV"/>
        </w:rPr>
        <w:t>:</w:t>
      </w:r>
    </w:p>
    <w:p w14:paraId="05A1D0E1" w14:textId="77777777" w:rsidR="00E6377D" w:rsidRPr="005532F0" w:rsidRDefault="00E6377D" w:rsidP="004454F9">
      <w:pPr>
        <w:numPr>
          <w:ilvl w:val="0"/>
          <w:numId w:val="13"/>
        </w:numPr>
        <w:tabs>
          <w:tab w:val="clear" w:pos="567"/>
          <w:tab w:val="left" w:pos="709"/>
          <w:tab w:val="left" w:pos="3686"/>
        </w:tabs>
        <w:spacing w:line="240" w:lineRule="auto"/>
        <w:ind w:hanging="654"/>
        <w:jc w:val="both"/>
        <w:outlineLvl w:val="0"/>
        <w:rPr>
          <w:szCs w:val="22"/>
          <w:lang w:val="lv-LV"/>
        </w:rPr>
      </w:pPr>
      <w:r w:rsidRPr="005532F0">
        <w:rPr>
          <w:szCs w:val="22"/>
          <w:lang w:val="lv-LV"/>
        </w:rPr>
        <w:t>konstatēta pastiprināta jutība pret aktīvo vielu, kortikosteroīdiem vai pret kādu no palīgvielām;</w:t>
      </w:r>
    </w:p>
    <w:p w14:paraId="2BD708A1" w14:textId="77777777" w:rsidR="00E6377D" w:rsidRPr="005532F0" w:rsidRDefault="00E761B6"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kuņģa–zarnu trakt</w:t>
      </w:r>
      <w:r w:rsidR="00E6377D" w:rsidRPr="005532F0">
        <w:rPr>
          <w:szCs w:val="22"/>
          <w:lang w:val="lv-LV"/>
        </w:rPr>
        <w:t>a čūlas</w:t>
      </w:r>
      <w:r w:rsidRPr="005532F0">
        <w:rPr>
          <w:szCs w:val="22"/>
          <w:lang w:val="lv-LV"/>
        </w:rPr>
        <w:t xml:space="preserve">, traucēta brūču un čūlu dzīšana, </w:t>
      </w:r>
      <w:r w:rsidR="00E6377D" w:rsidRPr="005532F0">
        <w:rPr>
          <w:szCs w:val="22"/>
          <w:lang w:val="lv-LV"/>
        </w:rPr>
        <w:t>lūzumi;</w:t>
      </w:r>
    </w:p>
    <w:p w14:paraId="7372C780" w14:textId="77777777" w:rsidR="00E6377D" w:rsidRPr="005532F0" w:rsidRDefault="00E6377D"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 xml:space="preserve">vīrusu </w:t>
      </w:r>
      <w:r w:rsidR="00E761B6" w:rsidRPr="005532F0">
        <w:rPr>
          <w:szCs w:val="22"/>
          <w:lang w:val="lv-LV"/>
        </w:rPr>
        <w:t>infekcijas</w:t>
      </w:r>
      <w:r w:rsidRPr="005532F0">
        <w:rPr>
          <w:szCs w:val="22"/>
          <w:lang w:val="lv-LV"/>
        </w:rPr>
        <w:t xml:space="preserve"> virēmiskajā periodā</w:t>
      </w:r>
      <w:r w:rsidR="00E761B6" w:rsidRPr="005532F0">
        <w:rPr>
          <w:szCs w:val="22"/>
          <w:lang w:val="lv-LV"/>
        </w:rPr>
        <w:t>, sistēmiska mikoze;</w:t>
      </w:r>
    </w:p>
    <w:p w14:paraId="155C707D" w14:textId="77777777" w:rsidR="00E6377D" w:rsidRPr="005532F0" w:rsidRDefault="00E761B6"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 xml:space="preserve">imūndeficīts; </w:t>
      </w:r>
    </w:p>
    <w:p w14:paraId="16542FF9" w14:textId="77777777" w:rsidR="00E6377D" w:rsidRPr="005532F0" w:rsidRDefault="00E761B6"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glaukoma, katarakta</w:t>
      </w:r>
      <w:r w:rsidR="00E6377D" w:rsidRPr="005532F0">
        <w:rPr>
          <w:szCs w:val="22"/>
          <w:lang w:val="lv-LV"/>
        </w:rPr>
        <w:t xml:space="preserve"> un radzenes čūla</w:t>
      </w:r>
      <w:r w:rsidRPr="005532F0">
        <w:rPr>
          <w:szCs w:val="22"/>
          <w:lang w:val="lv-LV"/>
        </w:rPr>
        <w:t>;</w:t>
      </w:r>
    </w:p>
    <w:p w14:paraId="36C11EA7" w14:textId="77777777" w:rsidR="00E6377D" w:rsidRPr="005532F0" w:rsidRDefault="00E761B6"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osteoporoze, hipokalcēmija;</w:t>
      </w:r>
    </w:p>
    <w:p w14:paraId="29C1B32D" w14:textId="77777777" w:rsidR="00E6377D" w:rsidRPr="005532F0" w:rsidRDefault="00E6377D"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hiperadrenokorticisms</w:t>
      </w:r>
      <w:r w:rsidR="00E761B6" w:rsidRPr="005532F0">
        <w:rPr>
          <w:szCs w:val="22"/>
          <w:lang w:val="lv-LV"/>
        </w:rPr>
        <w:t>;</w:t>
      </w:r>
    </w:p>
    <w:p w14:paraId="07039C45" w14:textId="77777777" w:rsidR="00E6377D" w:rsidRPr="005532F0" w:rsidRDefault="00A77ADC"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lastRenderedPageBreak/>
        <w:t>hipertensija</w:t>
      </w:r>
      <w:r w:rsidR="00E761B6" w:rsidRPr="005532F0">
        <w:rPr>
          <w:szCs w:val="22"/>
          <w:lang w:val="lv-LV"/>
        </w:rPr>
        <w:t>;</w:t>
      </w:r>
    </w:p>
    <w:p w14:paraId="308EAB28" w14:textId="77777777" w:rsidR="00E6377D" w:rsidRPr="005532F0" w:rsidRDefault="00E761B6"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pankreatīts;</w:t>
      </w:r>
    </w:p>
    <w:p w14:paraId="6C48D7D3" w14:textId="77777777" w:rsidR="00E6377D" w:rsidRPr="005532F0" w:rsidRDefault="0031049B"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 xml:space="preserve">cukura diabēts (jākontrolē asins </w:t>
      </w:r>
      <w:r w:rsidR="00986191" w:rsidRPr="005532F0">
        <w:rPr>
          <w:szCs w:val="22"/>
          <w:lang w:val="lv-LV"/>
        </w:rPr>
        <w:t>rādītāji</w:t>
      </w:r>
      <w:r w:rsidRPr="005532F0">
        <w:rPr>
          <w:szCs w:val="22"/>
          <w:lang w:val="lv-LV"/>
        </w:rPr>
        <w:t xml:space="preserve"> un eventuāli jāpalielina insulīna deva); </w:t>
      </w:r>
    </w:p>
    <w:p w14:paraId="418C9FA1" w14:textId="77777777" w:rsidR="0031049B" w:rsidRPr="005532F0" w:rsidRDefault="0031049B"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hroniska nieru mazspēja (nepieciešama īpaša uzraudzība);</w:t>
      </w:r>
    </w:p>
    <w:p w14:paraId="4AD4C592" w14:textId="77777777" w:rsidR="0031049B" w:rsidRPr="005532F0" w:rsidRDefault="0031049B"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sastrēguma sirds mazspēja (nepieciešama īpaša uzraudzība);</w:t>
      </w:r>
    </w:p>
    <w:p w14:paraId="5FAC42F6" w14:textId="77777777" w:rsidR="0031049B" w:rsidRPr="005532F0" w:rsidRDefault="0031049B"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epilepsija (</w:t>
      </w:r>
      <w:r w:rsidR="00986191" w:rsidRPr="005532F0">
        <w:rPr>
          <w:szCs w:val="22"/>
          <w:lang w:val="lv-LV"/>
        </w:rPr>
        <w:t>izvairīties</w:t>
      </w:r>
      <w:r w:rsidRPr="005532F0">
        <w:rPr>
          <w:szCs w:val="22"/>
          <w:lang w:val="lv-LV"/>
        </w:rPr>
        <w:t xml:space="preserve"> no ilgstošas lietošanas)</w:t>
      </w:r>
      <w:r w:rsidR="00714E4F" w:rsidRPr="005532F0">
        <w:rPr>
          <w:szCs w:val="22"/>
          <w:lang w:val="lv-LV"/>
        </w:rPr>
        <w:t>;</w:t>
      </w:r>
    </w:p>
    <w:p w14:paraId="6E91B7CC" w14:textId="77777777" w:rsidR="0031049B" w:rsidRPr="005532F0" w:rsidRDefault="00E6377D"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 xml:space="preserve">govīm </w:t>
      </w:r>
      <w:r w:rsidR="00E761B6" w:rsidRPr="005532F0">
        <w:rPr>
          <w:szCs w:val="22"/>
          <w:lang w:val="lv-LV"/>
        </w:rPr>
        <w:t>pēdējais grūsnības trimestris</w:t>
      </w:r>
      <w:r w:rsidR="00714E4F" w:rsidRPr="005532F0">
        <w:rPr>
          <w:szCs w:val="22"/>
          <w:lang w:val="lv-LV"/>
        </w:rPr>
        <w:t>;</w:t>
      </w:r>
    </w:p>
    <w:p w14:paraId="6745048B" w14:textId="77777777" w:rsidR="00E761B6" w:rsidRPr="005532F0" w:rsidRDefault="00E4245B" w:rsidP="004454F9">
      <w:pPr>
        <w:numPr>
          <w:ilvl w:val="0"/>
          <w:numId w:val="4"/>
        </w:numPr>
        <w:tabs>
          <w:tab w:val="clear" w:pos="567"/>
          <w:tab w:val="left" w:pos="709"/>
          <w:tab w:val="left" w:pos="3686"/>
        </w:tabs>
        <w:spacing w:line="240" w:lineRule="auto"/>
        <w:jc w:val="both"/>
        <w:outlineLvl w:val="0"/>
        <w:rPr>
          <w:szCs w:val="22"/>
          <w:lang w:val="lv-LV"/>
        </w:rPr>
      </w:pPr>
      <w:r w:rsidRPr="005532F0">
        <w:rPr>
          <w:szCs w:val="22"/>
          <w:lang w:val="lv-LV"/>
        </w:rPr>
        <w:t>zirgiem, kuru gaļ</w:t>
      </w:r>
      <w:r w:rsidR="0031049B" w:rsidRPr="005532F0">
        <w:rPr>
          <w:szCs w:val="22"/>
          <w:lang w:val="lv-LV"/>
        </w:rPr>
        <w:t xml:space="preserve">u </w:t>
      </w:r>
      <w:r w:rsidR="00D55605" w:rsidRPr="005532F0">
        <w:rPr>
          <w:szCs w:val="22"/>
          <w:lang w:val="lv-LV"/>
        </w:rPr>
        <w:t xml:space="preserve">un pienu </w:t>
      </w:r>
      <w:r w:rsidR="0031049B" w:rsidRPr="005532F0">
        <w:rPr>
          <w:szCs w:val="22"/>
          <w:lang w:val="lv-LV"/>
        </w:rPr>
        <w:t>paredzēts izmantot cilvēku uzturā</w:t>
      </w:r>
      <w:r w:rsidRPr="005532F0">
        <w:rPr>
          <w:szCs w:val="22"/>
          <w:lang w:val="lv-LV"/>
        </w:rPr>
        <w:t>.</w:t>
      </w:r>
    </w:p>
    <w:bookmarkEnd w:id="2"/>
    <w:p w14:paraId="5DCC3704" w14:textId="77777777" w:rsidR="00E761B6" w:rsidRPr="005532F0" w:rsidRDefault="00E761B6" w:rsidP="005532F0">
      <w:pPr>
        <w:tabs>
          <w:tab w:val="left" w:pos="2892"/>
        </w:tabs>
        <w:spacing w:line="240" w:lineRule="auto"/>
        <w:ind w:left="1134" w:right="-1"/>
        <w:rPr>
          <w:szCs w:val="22"/>
          <w:lang w:val="lv-LV"/>
        </w:rPr>
      </w:pPr>
      <w:r w:rsidRPr="005532F0">
        <w:rPr>
          <w:szCs w:val="22"/>
          <w:lang w:val="lv-LV"/>
        </w:rPr>
        <w:tab/>
      </w:r>
    </w:p>
    <w:p w14:paraId="7E676B37"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4.4.</w:t>
      </w:r>
      <w:r w:rsidRPr="005532F0">
        <w:rPr>
          <w:b/>
          <w:szCs w:val="22"/>
          <w:lang w:val="lv-LV"/>
        </w:rPr>
        <w:tab/>
        <w:t>Īpaši brīdinājumi katr</w:t>
      </w:r>
      <w:r w:rsidR="0031049B" w:rsidRPr="005532F0">
        <w:rPr>
          <w:b/>
          <w:szCs w:val="22"/>
          <w:lang w:val="lv-LV"/>
        </w:rPr>
        <w:t>ai</w:t>
      </w:r>
      <w:r w:rsidRPr="005532F0">
        <w:rPr>
          <w:b/>
          <w:szCs w:val="22"/>
          <w:lang w:val="lv-LV"/>
        </w:rPr>
        <w:t xml:space="preserve"> mērķa sug</w:t>
      </w:r>
      <w:r w:rsidR="0031049B" w:rsidRPr="005532F0">
        <w:rPr>
          <w:b/>
          <w:szCs w:val="22"/>
          <w:lang w:val="lv-LV"/>
        </w:rPr>
        <w:t>ai</w:t>
      </w:r>
    </w:p>
    <w:p w14:paraId="60892A38" w14:textId="77777777" w:rsidR="00E761B6" w:rsidRPr="005532F0" w:rsidRDefault="00E761B6" w:rsidP="005532F0">
      <w:pPr>
        <w:tabs>
          <w:tab w:val="clear" w:pos="567"/>
        </w:tabs>
        <w:spacing w:line="240" w:lineRule="auto"/>
        <w:rPr>
          <w:szCs w:val="22"/>
          <w:lang w:val="lv-LV"/>
        </w:rPr>
      </w:pPr>
    </w:p>
    <w:p w14:paraId="09258F52" w14:textId="77777777" w:rsidR="0031049B" w:rsidRPr="005532F0" w:rsidRDefault="00986191" w:rsidP="00E07F23">
      <w:pPr>
        <w:tabs>
          <w:tab w:val="clear" w:pos="567"/>
        </w:tabs>
        <w:spacing w:line="240" w:lineRule="auto"/>
        <w:jc w:val="both"/>
        <w:outlineLvl w:val="0"/>
        <w:rPr>
          <w:szCs w:val="22"/>
          <w:lang w:val="lv-LV"/>
        </w:rPr>
      </w:pPr>
      <w:bookmarkStart w:id="3" w:name="_Hlk529960778"/>
      <w:r w:rsidRPr="005532F0">
        <w:rPr>
          <w:szCs w:val="22"/>
          <w:lang w:val="lv-LV"/>
        </w:rPr>
        <w:t>Kortiko</w:t>
      </w:r>
      <w:r w:rsidR="00E07F23">
        <w:rPr>
          <w:szCs w:val="22"/>
          <w:lang w:val="lv-LV"/>
        </w:rPr>
        <w:t>stero</w:t>
      </w:r>
      <w:r w:rsidRPr="005532F0">
        <w:rPr>
          <w:szCs w:val="22"/>
          <w:lang w:val="lv-LV"/>
        </w:rPr>
        <w:t xml:space="preserve">īdu ievadīšanas mērķis ir veicināt klīnisko pazīmju mazināšanos, nevis to ārstēšanu. </w:t>
      </w:r>
      <w:bookmarkEnd w:id="3"/>
    </w:p>
    <w:p w14:paraId="00F802A0" w14:textId="77777777" w:rsidR="00E761B6" w:rsidRPr="005532F0" w:rsidRDefault="00E761B6" w:rsidP="00E07F23">
      <w:pPr>
        <w:spacing w:line="240" w:lineRule="auto"/>
        <w:ind w:left="567"/>
        <w:jc w:val="both"/>
        <w:rPr>
          <w:szCs w:val="22"/>
          <w:lang w:val="lv-LV"/>
        </w:rPr>
      </w:pPr>
    </w:p>
    <w:p w14:paraId="458972B1"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4.5.</w:t>
      </w:r>
      <w:r w:rsidRPr="005532F0">
        <w:rPr>
          <w:b/>
          <w:szCs w:val="22"/>
          <w:lang w:val="lv-LV"/>
        </w:rPr>
        <w:tab/>
        <w:t>Īpaši piesardzības pasākumi lietošanā</w:t>
      </w:r>
    </w:p>
    <w:p w14:paraId="4501BD7A" w14:textId="77777777" w:rsidR="00E761B6" w:rsidRPr="005532F0" w:rsidRDefault="00E761B6" w:rsidP="005532F0">
      <w:pPr>
        <w:tabs>
          <w:tab w:val="clear" w:pos="567"/>
          <w:tab w:val="left" w:pos="709"/>
          <w:tab w:val="left" w:pos="2977"/>
        </w:tabs>
        <w:spacing w:line="240" w:lineRule="auto"/>
        <w:ind w:right="-1"/>
        <w:jc w:val="both"/>
        <w:rPr>
          <w:szCs w:val="22"/>
          <w:lang w:val="lv-LV"/>
        </w:rPr>
      </w:pPr>
    </w:p>
    <w:p w14:paraId="1090BBD5" w14:textId="5017FE93" w:rsidR="000A3A3E" w:rsidRPr="009C53FF" w:rsidRDefault="00E761B6" w:rsidP="009C53FF">
      <w:pPr>
        <w:tabs>
          <w:tab w:val="clear" w:pos="567"/>
          <w:tab w:val="left" w:pos="2977"/>
        </w:tabs>
        <w:spacing w:line="240" w:lineRule="auto"/>
        <w:ind w:right="-1"/>
        <w:jc w:val="both"/>
        <w:outlineLvl w:val="0"/>
        <w:rPr>
          <w:szCs w:val="22"/>
          <w:u w:val="single"/>
          <w:lang w:val="lv-LV"/>
        </w:rPr>
      </w:pPr>
      <w:r w:rsidRPr="005532F0">
        <w:rPr>
          <w:szCs w:val="22"/>
          <w:u w:val="single"/>
          <w:lang w:val="lv-LV"/>
        </w:rPr>
        <w:t>Īpaši piesardzības pasākumi lietojot dzīvniekam</w:t>
      </w:r>
    </w:p>
    <w:p w14:paraId="1B82A562" w14:textId="77777777" w:rsidR="003605D0" w:rsidRPr="005532F0" w:rsidRDefault="003605D0" w:rsidP="005532F0">
      <w:pPr>
        <w:tabs>
          <w:tab w:val="clear" w:pos="567"/>
          <w:tab w:val="left" w:pos="709"/>
          <w:tab w:val="left" w:pos="3686"/>
        </w:tabs>
        <w:spacing w:line="240" w:lineRule="auto"/>
        <w:ind w:right="-1"/>
        <w:jc w:val="both"/>
        <w:rPr>
          <w:szCs w:val="22"/>
          <w:lang w:val="lv-LV"/>
        </w:rPr>
      </w:pPr>
      <w:bookmarkStart w:id="4" w:name="_Hlk529960832"/>
      <w:r w:rsidRPr="005532F0">
        <w:rPr>
          <w:szCs w:val="22"/>
          <w:lang w:val="lv-LV"/>
        </w:rPr>
        <w:t xml:space="preserve">Tikai pamatotu indikāciju gadījumā glikokortikoīdus </w:t>
      </w:r>
      <w:r w:rsidR="00714E4F" w:rsidRPr="005532F0">
        <w:rPr>
          <w:szCs w:val="22"/>
          <w:lang w:val="lv-LV"/>
        </w:rPr>
        <w:t>drīkst</w:t>
      </w:r>
      <w:r w:rsidRPr="005532F0">
        <w:rPr>
          <w:szCs w:val="22"/>
          <w:lang w:val="lv-LV"/>
        </w:rPr>
        <w:t xml:space="preserve"> ievadīt:</w:t>
      </w:r>
    </w:p>
    <w:p w14:paraId="7E0F739E" w14:textId="77777777" w:rsidR="003605D0" w:rsidRPr="005532F0" w:rsidRDefault="003605D0" w:rsidP="005532F0">
      <w:pPr>
        <w:numPr>
          <w:ilvl w:val="0"/>
          <w:numId w:val="1"/>
        </w:numPr>
        <w:tabs>
          <w:tab w:val="clear" w:pos="567"/>
          <w:tab w:val="left" w:pos="1418"/>
        </w:tabs>
        <w:spacing w:line="240" w:lineRule="auto"/>
        <w:jc w:val="both"/>
        <w:rPr>
          <w:szCs w:val="22"/>
          <w:lang w:val="lv-LV"/>
        </w:rPr>
      </w:pPr>
      <w:r w:rsidRPr="005532F0">
        <w:rPr>
          <w:szCs w:val="22"/>
          <w:lang w:val="lv-LV"/>
        </w:rPr>
        <w:t>jauniem vai ļoti veciem dzīvniekiem;</w:t>
      </w:r>
    </w:p>
    <w:p w14:paraId="31D37E7E" w14:textId="77777777" w:rsidR="003605D0" w:rsidRPr="005532F0" w:rsidRDefault="003605D0" w:rsidP="005532F0">
      <w:pPr>
        <w:numPr>
          <w:ilvl w:val="0"/>
          <w:numId w:val="1"/>
        </w:numPr>
        <w:tabs>
          <w:tab w:val="clear" w:pos="567"/>
          <w:tab w:val="left" w:pos="1418"/>
        </w:tabs>
        <w:spacing w:line="240" w:lineRule="auto"/>
        <w:jc w:val="both"/>
        <w:rPr>
          <w:szCs w:val="22"/>
          <w:lang w:val="lv-LV"/>
        </w:rPr>
      </w:pPr>
      <w:r w:rsidRPr="005532F0">
        <w:rPr>
          <w:szCs w:val="22"/>
          <w:lang w:val="lv-LV"/>
        </w:rPr>
        <w:t>laktējošiem dzīvniekiem;</w:t>
      </w:r>
    </w:p>
    <w:p w14:paraId="19A878A0" w14:textId="77777777" w:rsidR="003605D0" w:rsidRPr="005532F0" w:rsidRDefault="003605D0" w:rsidP="005532F0">
      <w:pPr>
        <w:numPr>
          <w:ilvl w:val="0"/>
          <w:numId w:val="1"/>
        </w:numPr>
        <w:tabs>
          <w:tab w:val="clear" w:pos="567"/>
          <w:tab w:val="clear" w:pos="2559"/>
          <w:tab w:val="left" w:pos="1418"/>
          <w:tab w:val="num" w:pos="2410"/>
        </w:tabs>
        <w:spacing w:line="240" w:lineRule="auto"/>
        <w:ind w:left="1418" w:hanging="284"/>
        <w:jc w:val="both"/>
        <w:rPr>
          <w:szCs w:val="22"/>
          <w:lang w:val="lv-LV"/>
        </w:rPr>
      </w:pPr>
      <w:r w:rsidRPr="005532F0">
        <w:rPr>
          <w:szCs w:val="22"/>
          <w:lang w:val="lv-LV"/>
        </w:rPr>
        <w:t>grūsniem dzīvniekiem (sakarā ar iespējamu teratogēnu ietekmi, kas nav pilnīgi izpētīta);</w:t>
      </w:r>
    </w:p>
    <w:p w14:paraId="6F284539" w14:textId="77777777" w:rsidR="003605D0" w:rsidRPr="005532F0" w:rsidRDefault="003605D0" w:rsidP="005532F0">
      <w:pPr>
        <w:tabs>
          <w:tab w:val="clear" w:pos="567"/>
          <w:tab w:val="left" w:pos="1418"/>
        </w:tabs>
        <w:spacing w:line="240" w:lineRule="auto"/>
        <w:ind w:left="1418" w:hanging="284"/>
        <w:jc w:val="both"/>
        <w:rPr>
          <w:szCs w:val="22"/>
          <w:lang w:val="lv-LV"/>
        </w:rPr>
      </w:pPr>
      <w:r w:rsidRPr="005532F0">
        <w:rPr>
          <w:szCs w:val="22"/>
          <w:lang w:val="lv-LV"/>
        </w:rPr>
        <w:t>-</w:t>
      </w:r>
      <w:r w:rsidRPr="005532F0">
        <w:rPr>
          <w:szCs w:val="22"/>
          <w:lang w:val="lv-LV"/>
        </w:rPr>
        <w:tab/>
        <w:t xml:space="preserve">zirgiem, jo ir iespējams glikokortikoīdu izraisīts laminīts. </w:t>
      </w:r>
    </w:p>
    <w:p w14:paraId="76F49743" w14:textId="77777777" w:rsidR="003605D0" w:rsidRPr="005532F0" w:rsidRDefault="003605D0" w:rsidP="005532F0">
      <w:pPr>
        <w:tabs>
          <w:tab w:val="clear" w:pos="567"/>
        </w:tabs>
        <w:spacing w:line="240" w:lineRule="auto"/>
        <w:jc w:val="both"/>
        <w:outlineLvl w:val="0"/>
        <w:rPr>
          <w:szCs w:val="22"/>
          <w:lang w:val="lv-LV"/>
        </w:rPr>
      </w:pPr>
      <w:r w:rsidRPr="005532F0">
        <w:rPr>
          <w:szCs w:val="22"/>
          <w:lang w:val="lv-LV"/>
        </w:rPr>
        <w:t xml:space="preserve">Starp vakcināciju un glikokortikoīdu lietošanu jānodrošina ievērojams starplaiks. Glikokortikoīdu lietošanas laikā, kā arī 2 nedēļas pēc lietošanas nedrīkst veikt aktīvu imunizāciju. Imūnvielu veidošanās līmenis var būt nepietiekams pat tad, </w:t>
      </w:r>
      <w:proofErr w:type="gramStart"/>
      <w:r w:rsidRPr="005532F0">
        <w:rPr>
          <w:szCs w:val="22"/>
          <w:lang w:val="lv-LV"/>
        </w:rPr>
        <w:t>ja imunizācija veikta</w:t>
      </w:r>
      <w:proofErr w:type="gramEnd"/>
      <w:r w:rsidRPr="005532F0">
        <w:rPr>
          <w:szCs w:val="22"/>
          <w:lang w:val="lv-LV"/>
        </w:rPr>
        <w:t xml:space="preserve"> līdz pat 8 nedēļām pirms glikokortikoīdu terapijas.</w:t>
      </w:r>
    </w:p>
    <w:p w14:paraId="7DCA3689" w14:textId="77777777" w:rsidR="003605D0" w:rsidRPr="005532F0" w:rsidRDefault="003605D0" w:rsidP="005532F0">
      <w:pPr>
        <w:tabs>
          <w:tab w:val="clear" w:pos="567"/>
          <w:tab w:val="left" w:pos="709"/>
          <w:tab w:val="left" w:pos="2977"/>
        </w:tabs>
        <w:spacing w:line="240" w:lineRule="auto"/>
        <w:ind w:right="-1"/>
        <w:jc w:val="both"/>
        <w:rPr>
          <w:szCs w:val="22"/>
          <w:lang w:val="lv-LV"/>
        </w:rPr>
      </w:pPr>
      <w:r w:rsidRPr="005532F0">
        <w:rPr>
          <w:szCs w:val="22"/>
          <w:lang w:val="lv-LV"/>
        </w:rPr>
        <w:t>Glikokortikoīdu</w:t>
      </w:r>
      <w:r w:rsidRPr="005532F0">
        <w:rPr>
          <w:b/>
          <w:szCs w:val="22"/>
          <w:lang w:val="lv-LV"/>
        </w:rPr>
        <w:t xml:space="preserve"> </w:t>
      </w:r>
      <w:r w:rsidRPr="005532F0">
        <w:rPr>
          <w:szCs w:val="22"/>
          <w:lang w:val="lv-LV"/>
        </w:rPr>
        <w:t xml:space="preserve">lietošanas laikā infekcijas gaita var pasliktināties. </w:t>
      </w:r>
    </w:p>
    <w:bookmarkEnd w:id="4"/>
    <w:p w14:paraId="519B2C57" w14:textId="77777777" w:rsidR="00E761B6" w:rsidRPr="005532F0" w:rsidRDefault="00E761B6" w:rsidP="005532F0">
      <w:pPr>
        <w:tabs>
          <w:tab w:val="left" w:pos="2977"/>
        </w:tabs>
        <w:spacing w:line="240" w:lineRule="auto"/>
        <w:ind w:left="567" w:right="-1"/>
        <w:jc w:val="both"/>
        <w:rPr>
          <w:szCs w:val="22"/>
          <w:lang w:val="lv-LV"/>
        </w:rPr>
      </w:pPr>
    </w:p>
    <w:p w14:paraId="42D65B16" w14:textId="0FE15038" w:rsidR="00E761B6" w:rsidRPr="009C53FF" w:rsidRDefault="0031049B" w:rsidP="009C53FF">
      <w:pPr>
        <w:tabs>
          <w:tab w:val="clear" w:pos="567"/>
        </w:tabs>
        <w:spacing w:line="240" w:lineRule="auto"/>
        <w:rPr>
          <w:szCs w:val="22"/>
          <w:u w:val="single"/>
          <w:lang w:val="lv-LV"/>
        </w:rPr>
      </w:pPr>
      <w:r w:rsidRPr="005532F0">
        <w:rPr>
          <w:szCs w:val="22"/>
          <w:u w:val="single"/>
          <w:lang w:val="lv-LV"/>
        </w:rPr>
        <w:t>Īpaši p</w:t>
      </w:r>
      <w:r w:rsidR="00E761B6" w:rsidRPr="005532F0">
        <w:rPr>
          <w:szCs w:val="22"/>
          <w:u w:val="single"/>
          <w:lang w:val="lv-LV"/>
        </w:rPr>
        <w:t>iesardzības pasākumi, kas jāievēro personai, kura lieto veterinārās zāles dzīvnieku ārstēšan</w:t>
      </w:r>
      <w:r w:rsidR="009C53FF" w:rsidRPr="009C53FF">
        <w:rPr>
          <w:szCs w:val="22"/>
          <w:u w:val="single"/>
          <w:lang w:val="lv-LV"/>
        </w:rPr>
        <w:t>ā</w:t>
      </w:r>
    </w:p>
    <w:p w14:paraId="347122B3" w14:textId="77777777" w:rsidR="00B71BFD" w:rsidRPr="005532F0" w:rsidRDefault="00B71BFD" w:rsidP="005532F0">
      <w:pPr>
        <w:tabs>
          <w:tab w:val="clear" w:pos="567"/>
          <w:tab w:val="left" w:pos="3024"/>
          <w:tab w:val="left" w:pos="3420"/>
        </w:tabs>
        <w:spacing w:line="240" w:lineRule="auto"/>
        <w:jc w:val="both"/>
        <w:rPr>
          <w:szCs w:val="22"/>
          <w:lang w:val="lv-LV"/>
        </w:rPr>
      </w:pPr>
      <w:bookmarkStart w:id="5" w:name="_Hlk529960846"/>
      <w:r w:rsidRPr="005532F0">
        <w:rPr>
          <w:szCs w:val="22"/>
          <w:lang w:val="lv-LV"/>
        </w:rPr>
        <w:t>Prednizolons, benzilspirts un propilēnglikols var izraisīt pastiprinātas jutības (alerģiskas) reakcijas</w:t>
      </w:r>
    </w:p>
    <w:p w14:paraId="734D0058" w14:textId="77777777" w:rsidR="00B71BFD" w:rsidRPr="005532F0" w:rsidRDefault="00B71BFD" w:rsidP="005532F0">
      <w:pPr>
        <w:tabs>
          <w:tab w:val="clear" w:pos="567"/>
          <w:tab w:val="left" w:pos="3024"/>
          <w:tab w:val="left" w:pos="3420"/>
        </w:tabs>
        <w:spacing w:line="240" w:lineRule="auto"/>
        <w:jc w:val="both"/>
        <w:rPr>
          <w:szCs w:val="22"/>
          <w:lang w:val="lv-LV"/>
        </w:rPr>
      </w:pPr>
      <w:r w:rsidRPr="005532F0">
        <w:rPr>
          <w:szCs w:val="22"/>
          <w:lang w:val="lv-LV"/>
        </w:rPr>
        <w:t>jutīgiem cilvēkiem.</w:t>
      </w:r>
      <w:r w:rsidR="000A3A3E" w:rsidRPr="005532F0">
        <w:rPr>
          <w:szCs w:val="22"/>
          <w:lang w:val="lv-LV"/>
        </w:rPr>
        <w:t xml:space="preserve"> </w:t>
      </w:r>
      <w:r w:rsidRPr="005532F0">
        <w:rPr>
          <w:szCs w:val="22"/>
          <w:lang w:val="lv-LV"/>
        </w:rPr>
        <w:t>Personām ar zināmu pastiprinātu jutību pret prednizolonu vai pret kādu no palīgvielām vajadzētu</w:t>
      </w:r>
      <w:r w:rsidR="000A3A3E" w:rsidRPr="005532F0">
        <w:rPr>
          <w:szCs w:val="22"/>
          <w:lang w:val="lv-LV"/>
        </w:rPr>
        <w:t xml:space="preserve"> </w:t>
      </w:r>
      <w:r w:rsidRPr="005532F0">
        <w:rPr>
          <w:szCs w:val="22"/>
          <w:lang w:val="lv-LV"/>
        </w:rPr>
        <w:t>izvairīties no saskares ar šīm veterinārajām zālēm.</w:t>
      </w:r>
    </w:p>
    <w:p w14:paraId="6C132F92" w14:textId="77777777" w:rsidR="00B71BFD" w:rsidRPr="005532F0" w:rsidRDefault="00B71BFD" w:rsidP="005532F0">
      <w:pPr>
        <w:tabs>
          <w:tab w:val="clear" w:pos="567"/>
          <w:tab w:val="left" w:pos="3024"/>
          <w:tab w:val="left" w:pos="3420"/>
        </w:tabs>
        <w:spacing w:line="240" w:lineRule="auto"/>
        <w:jc w:val="both"/>
        <w:rPr>
          <w:szCs w:val="22"/>
          <w:lang w:val="lv-LV"/>
        </w:rPr>
      </w:pPr>
      <w:r w:rsidRPr="005532F0">
        <w:rPr>
          <w:szCs w:val="22"/>
          <w:lang w:val="lv-LV"/>
        </w:rPr>
        <w:t>Prednizolons var radīt kaitējumu nedzimušam auglim, tāpēc grūtniecēm nevajadzētu rīkoties ar šīm</w:t>
      </w:r>
    </w:p>
    <w:p w14:paraId="3714DAC4" w14:textId="77777777" w:rsidR="00B71BFD" w:rsidRPr="005532F0" w:rsidRDefault="00B71BFD" w:rsidP="005532F0">
      <w:pPr>
        <w:tabs>
          <w:tab w:val="clear" w:pos="567"/>
          <w:tab w:val="left" w:pos="3024"/>
          <w:tab w:val="left" w:pos="3420"/>
        </w:tabs>
        <w:spacing w:line="240" w:lineRule="auto"/>
        <w:jc w:val="both"/>
        <w:rPr>
          <w:szCs w:val="22"/>
          <w:lang w:val="lv-LV"/>
        </w:rPr>
      </w:pPr>
      <w:r w:rsidRPr="005532F0">
        <w:rPr>
          <w:szCs w:val="22"/>
          <w:lang w:val="lv-LV"/>
        </w:rPr>
        <w:t>veterinārajām zālēm.</w:t>
      </w:r>
      <w:r w:rsidR="000A3A3E" w:rsidRPr="005532F0">
        <w:rPr>
          <w:szCs w:val="22"/>
          <w:lang w:val="lv-LV"/>
        </w:rPr>
        <w:t xml:space="preserve"> </w:t>
      </w:r>
      <w:r w:rsidRPr="005532F0">
        <w:rPr>
          <w:szCs w:val="22"/>
          <w:lang w:val="lv-LV"/>
        </w:rPr>
        <w:t>Ievadīšanu veikt, ievērojot piesardzību, lai novērstu nejaušu pašinjicēšanos.</w:t>
      </w:r>
      <w:r w:rsidR="000A3A3E" w:rsidRPr="005532F0">
        <w:rPr>
          <w:szCs w:val="22"/>
          <w:lang w:val="lv-LV"/>
        </w:rPr>
        <w:t xml:space="preserve"> </w:t>
      </w:r>
      <w:r w:rsidRPr="005532F0">
        <w:rPr>
          <w:szCs w:val="22"/>
          <w:lang w:val="lv-LV"/>
        </w:rPr>
        <w:t>Ja notikusi nejauša (gadījuma rakstura) pašinjicēšana, nekavējoties meklēt medicīnisko palīdzību un</w:t>
      </w:r>
      <w:r w:rsidR="000A3A3E" w:rsidRPr="005532F0">
        <w:rPr>
          <w:szCs w:val="22"/>
          <w:lang w:val="lv-LV"/>
        </w:rPr>
        <w:t xml:space="preserve"> </w:t>
      </w:r>
      <w:r w:rsidRPr="005532F0">
        <w:rPr>
          <w:szCs w:val="22"/>
          <w:lang w:val="lv-LV"/>
        </w:rPr>
        <w:t>uzrādīt lietošanas instrukciju vai iepakojuma marķējumu ārstam.</w:t>
      </w:r>
    </w:p>
    <w:p w14:paraId="36196C3E" w14:textId="77777777" w:rsidR="00B71BFD" w:rsidRPr="005532F0" w:rsidRDefault="00B71BFD" w:rsidP="005532F0">
      <w:pPr>
        <w:tabs>
          <w:tab w:val="clear" w:pos="567"/>
          <w:tab w:val="left" w:pos="3024"/>
          <w:tab w:val="left" w:pos="3420"/>
        </w:tabs>
        <w:spacing w:line="240" w:lineRule="auto"/>
        <w:jc w:val="both"/>
        <w:rPr>
          <w:szCs w:val="22"/>
          <w:lang w:val="lv-LV"/>
        </w:rPr>
      </w:pPr>
      <w:r w:rsidRPr="005532F0">
        <w:rPr>
          <w:szCs w:val="22"/>
          <w:lang w:val="lv-LV"/>
        </w:rPr>
        <w:t>Izvairīties no saskares ar ādu un acīm.</w:t>
      </w:r>
      <w:r w:rsidR="000A3A3E" w:rsidRPr="005532F0">
        <w:rPr>
          <w:szCs w:val="22"/>
          <w:lang w:val="lv-LV"/>
        </w:rPr>
        <w:t xml:space="preserve"> </w:t>
      </w:r>
      <w:r w:rsidRPr="005532F0">
        <w:rPr>
          <w:szCs w:val="22"/>
          <w:lang w:val="lv-LV"/>
        </w:rPr>
        <w:t>Ja notikusi nejauša saskare ar ādu vai nokļūšana acīs,</w:t>
      </w:r>
      <w:r w:rsidR="000A3A3E" w:rsidRPr="005532F0">
        <w:rPr>
          <w:szCs w:val="22"/>
          <w:lang w:val="lv-LV"/>
        </w:rPr>
        <w:t xml:space="preserve"> </w:t>
      </w:r>
      <w:r w:rsidRPr="005532F0">
        <w:rPr>
          <w:szCs w:val="22"/>
          <w:lang w:val="lv-LV"/>
        </w:rPr>
        <w:t>nekavējoties skalot ar ūdeni.</w:t>
      </w:r>
    </w:p>
    <w:bookmarkEnd w:id="5"/>
    <w:p w14:paraId="085A549A" w14:textId="77777777" w:rsidR="00E761B6" w:rsidRPr="005532F0" w:rsidRDefault="00E761B6" w:rsidP="005532F0">
      <w:pPr>
        <w:tabs>
          <w:tab w:val="left" w:pos="2977"/>
        </w:tabs>
        <w:spacing w:line="240" w:lineRule="auto"/>
        <w:ind w:left="567" w:right="-1"/>
        <w:jc w:val="both"/>
        <w:rPr>
          <w:szCs w:val="22"/>
          <w:lang w:val="lv-LV"/>
        </w:rPr>
      </w:pPr>
    </w:p>
    <w:p w14:paraId="0C6C55C4" w14:textId="77777777" w:rsidR="00E761B6" w:rsidRPr="005532F0" w:rsidRDefault="00E761B6" w:rsidP="005532F0">
      <w:pPr>
        <w:tabs>
          <w:tab w:val="clear" w:pos="567"/>
        </w:tabs>
        <w:spacing w:line="240" w:lineRule="auto"/>
        <w:outlineLvl w:val="0"/>
        <w:rPr>
          <w:b/>
          <w:szCs w:val="22"/>
          <w:lang w:val="lv-LV"/>
        </w:rPr>
      </w:pPr>
      <w:r w:rsidRPr="005532F0">
        <w:rPr>
          <w:b/>
          <w:szCs w:val="22"/>
          <w:lang w:val="lv-LV"/>
        </w:rPr>
        <w:t>4.6.</w:t>
      </w:r>
      <w:r w:rsidRPr="005532F0">
        <w:rPr>
          <w:b/>
          <w:szCs w:val="22"/>
          <w:lang w:val="lv-LV"/>
        </w:rPr>
        <w:tab/>
      </w:r>
      <w:r w:rsidR="0031049B" w:rsidRPr="005532F0">
        <w:rPr>
          <w:b/>
          <w:szCs w:val="22"/>
          <w:lang w:val="lv-LV"/>
        </w:rPr>
        <w:t xml:space="preserve">Iespējamās blakusparādības </w:t>
      </w:r>
      <w:r w:rsidRPr="005532F0">
        <w:rPr>
          <w:b/>
          <w:szCs w:val="22"/>
          <w:lang w:val="lv-LV"/>
        </w:rPr>
        <w:t>(biežums un bīstamība)</w:t>
      </w:r>
    </w:p>
    <w:p w14:paraId="3322EE0F" w14:textId="77777777" w:rsidR="00E761B6" w:rsidRPr="005532F0" w:rsidRDefault="00E761B6" w:rsidP="005532F0">
      <w:pPr>
        <w:tabs>
          <w:tab w:val="clear" w:pos="567"/>
        </w:tabs>
        <w:spacing w:line="240" w:lineRule="auto"/>
        <w:rPr>
          <w:b/>
          <w:szCs w:val="22"/>
          <w:lang w:val="lv-LV"/>
        </w:rPr>
      </w:pPr>
    </w:p>
    <w:p w14:paraId="5E139595" w14:textId="77777777" w:rsidR="000A3A3E" w:rsidRPr="005532F0" w:rsidRDefault="000A3A3E" w:rsidP="005532F0">
      <w:pPr>
        <w:tabs>
          <w:tab w:val="clear" w:pos="567"/>
          <w:tab w:val="left" w:pos="709"/>
        </w:tabs>
        <w:spacing w:line="240" w:lineRule="auto"/>
        <w:jc w:val="both"/>
        <w:rPr>
          <w:szCs w:val="22"/>
          <w:lang w:val="lv-LV"/>
        </w:rPr>
      </w:pPr>
      <w:bookmarkStart w:id="6" w:name="_Hlk529960420"/>
      <w:r w:rsidRPr="005532F0">
        <w:rPr>
          <w:szCs w:val="22"/>
          <w:lang w:val="lv-LV"/>
        </w:rPr>
        <w:t>Var būt:</w:t>
      </w:r>
    </w:p>
    <w:p w14:paraId="305E50B1"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 xml:space="preserve">AKTH </w:t>
      </w:r>
      <w:r w:rsidR="000A3A3E" w:rsidRPr="005532F0">
        <w:rPr>
          <w:szCs w:val="22"/>
          <w:lang w:val="lv-LV"/>
        </w:rPr>
        <w:t xml:space="preserve">(adrenokortikotropā hormona) </w:t>
      </w:r>
      <w:r w:rsidRPr="005532F0">
        <w:rPr>
          <w:szCs w:val="22"/>
          <w:lang w:val="lv-LV"/>
        </w:rPr>
        <w:t xml:space="preserve">aktivitātes nomākums, </w:t>
      </w:r>
    </w:p>
    <w:p w14:paraId="2D4A6ECB"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 xml:space="preserve">pārejoša virsnieru garozas inaktivācija un atrofija, </w:t>
      </w:r>
    </w:p>
    <w:p w14:paraId="1B892915"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imūnās sistēmas darbības nomākums ar paaugstinātu infekcij</w:t>
      </w:r>
      <w:r w:rsidR="00E36F96" w:rsidRPr="005532F0">
        <w:rPr>
          <w:szCs w:val="22"/>
          <w:lang w:val="lv-LV"/>
        </w:rPr>
        <w:t>as</w:t>
      </w:r>
      <w:r w:rsidRPr="005532F0">
        <w:rPr>
          <w:szCs w:val="22"/>
          <w:lang w:val="lv-LV"/>
        </w:rPr>
        <w:t xml:space="preserve"> risku, </w:t>
      </w:r>
    </w:p>
    <w:p w14:paraId="77F9BB1B"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 xml:space="preserve">brūču un kaulu dzīšanas traucējumi, osteoporoze, </w:t>
      </w:r>
    </w:p>
    <w:p w14:paraId="428BE8A7"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 xml:space="preserve">artropātija, muskuļu masas zudums, </w:t>
      </w:r>
    </w:p>
    <w:p w14:paraId="0C69339A"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 xml:space="preserve">kavēta augšana ar kaulu augšanas traucējumiem un kaulu matrices anomālijām jauniem dzīvniekiem, </w:t>
      </w:r>
    </w:p>
    <w:p w14:paraId="3AED41C2" w14:textId="77777777" w:rsidR="000A3A3E" w:rsidRPr="005532F0" w:rsidRDefault="00E761B6" w:rsidP="00D6290A">
      <w:pPr>
        <w:numPr>
          <w:ilvl w:val="0"/>
          <w:numId w:val="14"/>
        </w:numPr>
        <w:tabs>
          <w:tab w:val="clear" w:pos="567"/>
          <w:tab w:val="left" w:pos="709"/>
        </w:tabs>
        <w:spacing w:line="240" w:lineRule="auto"/>
        <w:jc w:val="both"/>
        <w:rPr>
          <w:szCs w:val="22"/>
          <w:lang w:val="lv-LV"/>
        </w:rPr>
      </w:pPr>
      <w:r w:rsidRPr="005532F0">
        <w:rPr>
          <w:szCs w:val="22"/>
          <w:lang w:val="lv-LV"/>
        </w:rPr>
        <w:t xml:space="preserve">diabetogēna ietekme ar samazinātu glikozes panesību, </w:t>
      </w:r>
    </w:p>
    <w:p w14:paraId="3B008CC3" w14:textId="77777777" w:rsidR="000A3A3E" w:rsidRPr="005532F0" w:rsidRDefault="00E761B6" w:rsidP="009C53FF">
      <w:pPr>
        <w:numPr>
          <w:ilvl w:val="0"/>
          <w:numId w:val="14"/>
        </w:numPr>
        <w:tabs>
          <w:tab w:val="clear" w:pos="567"/>
          <w:tab w:val="left" w:pos="709"/>
        </w:tabs>
        <w:spacing w:line="240" w:lineRule="auto"/>
        <w:ind w:left="714" w:hanging="357"/>
        <w:jc w:val="both"/>
        <w:rPr>
          <w:szCs w:val="22"/>
          <w:lang w:val="lv-LV"/>
        </w:rPr>
      </w:pPr>
      <w:r w:rsidRPr="005532F0">
        <w:rPr>
          <w:szCs w:val="22"/>
          <w:lang w:val="lv-LV"/>
        </w:rPr>
        <w:t>steroīd</w:t>
      </w:r>
      <w:r w:rsidR="00E36F96" w:rsidRPr="005532F0">
        <w:rPr>
          <w:szCs w:val="22"/>
          <w:lang w:val="lv-LV"/>
        </w:rPr>
        <w:t>u</w:t>
      </w:r>
      <w:r w:rsidRPr="005532F0">
        <w:rPr>
          <w:szCs w:val="22"/>
          <w:lang w:val="lv-LV"/>
        </w:rPr>
        <w:t xml:space="preserve"> izraisīt</w:t>
      </w:r>
      <w:r w:rsidR="00E36F96" w:rsidRPr="005532F0">
        <w:rPr>
          <w:szCs w:val="22"/>
          <w:lang w:val="lv-LV"/>
        </w:rPr>
        <w:t>s</w:t>
      </w:r>
      <w:r w:rsidRPr="005532F0">
        <w:rPr>
          <w:szCs w:val="22"/>
          <w:lang w:val="lv-LV"/>
        </w:rPr>
        <w:t xml:space="preserve"> cukura diabēts un jau esoša cukura diabēta pasliktināšanās, </w:t>
      </w:r>
    </w:p>
    <w:p w14:paraId="1F24F427" w14:textId="77777777" w:rsidR="000A3A3E" w:rsidRPr="005532F0" w:rsidRDefault="00E761B6" w:rsidP="009C53FF">
      <w:pPr>
        <w:numPr>
          <w:ilvl w:val="0"/>
          <w:numId w:val="14"/>
        </w:numPr>
        <w:tabs>
          <w:tab w:val="clear" w:pos="567"/>
          <w:tab w:val="left" w:pos="709"/>
        </w:tabs>
        <w:spacing w:line="240" w:lineRule="auto"/>
        <w:ind w:left="714" w:hanging="357"/>
        <w:jc w:val="both"/>
        <w:rPr>
          <w:szCs w:val="22"/>
          <w:lang w:val="lv-LV"/>
        </w:rPr>
      </w:pPr>
      <w:r w:rsidRPr="005532F0">
        <w:rPr>
          <w:szCs w:val="22"/>
          <w:lang w:val="lv-LV"/>
        </w:rPr>
        <w:t xml:space="preserve">Kušinga </w:t>
      </w:r>
      <w:r w:rsidR="00E36F96" w:rsidRPr="005532F0">
        <w:rPr>
          <w:szCs w:val="22"/>
          <w:lang w:val="lv-LV"/>
        </w:rPr>
        <w:t>sindroms</w:t>
      </w:r>
      <w:r w:rsidRPr="005532F0">
        <w:rPr>
          <w:szCs w:val="22"/>
          <w:lang w:val="lv-LV"/>
        </w:rPr>
        <w:t xml:space="preserve">, </w:t>
      </w:r>
    </w:p>
    <w:p w14:paraId="67B73171" w14:textId="77777777" w:rsidR="000A3A3E" w:rsidRPr="005532F0" w:rsidRDefault="00E761B6" w:rsidP="009C53FF">
      <w:pPr>
        <w:numPr>
          <w:ilvl w:val="0"/>
          <w:numId w:val="14"/>
        </w:numPr>
        <w:tabs>
          <w:tab w:val="clear" w:pos="567"/>
          <w:tab w:val="left" w:pos="709"/>
        </w:tabs>
        <w:spacing w:line="240" w:lineRule="auto"/>
        <w:ind w:left="714" w:hanging="357"/>
        <w:jc w:val="both"/>
        <w:rPr>
          <w:szCs w:val="22"/>
          <w:lang w:val="lv-LV"/>
        </w:rPr>
      </w:pPr>
      <w:r w:rsidRPr="005532F0">
        <w:rPr>
          <w:szCs w:val="22"/>
          <w:lang w:val="lv-LV"/>
        </w:rPr>
        <w:t xml:space="preserve">pankreatīts, </w:t>
      </w:r>
    </w:p>
    <w:p w14:paraId="79F09B82" w14:textId="77777777" w:rsidR="000A3A3E" w:rsidRPr="005532F0" w:rsidRDefault="00E761B6" w:rsidP="009C53FF">
      <w:pPr>
        <w:numPr>
          <w:ilvl w:val="0"/>
          <w:numId w:val="14"/>
        </w:numPr>
        <w:tabs>
          <w:tab w:val="clear" w:pos="567"/>
          <w:tab w:val="left" w:pos="709"/>
        </w:tabs>
        <w:spacing w:line="240" w:lineRule="auto"/>
        <w:ind w:left="714" w:hanging="357"/>
        <w:jc w:val="both"/>
        <w:rPr>
          <w:szCs w:val="22"/>
          <w:lang w:val="lv-LV"/>
        </w:rPr>
      </w:pPr>
      <w:r w:rsidRPr="005532F0">
        <w:rPr>
          <w:szCs w:val="22"/>
          <w:lang w:val="lv-LV"/>
        </w:rPr>
        <w:t xml:space="preserve">pazemināts krampju slieksnis, latentas epilepsijas izpausmes, </w:t>
      </w:r>
    </w:p>
    <w:p w14:paraId="1E8AB3CE" w14:textId="77777777" w:rsidR="00E761B6" w:rsidRPr="005532F0" w:rsidRDefault="00E761B6" w:rsidP="00AF7E41">
      <w:pPr>
        <w:numPr>
          <w:ilvl w:val="0"/>
          <w:numId w:val="14"/>
        </w:numPr>
        <w:tabs>
          <w:tab w:val="clear" w:pos="567"/>
          <w:tab w:val="left" w:pos="709"/>
        </w:tabs>
        <w:spacing w:line="240" w:lineRule="auto"/>
        <w:jc w:val="both"/>
        <w:rPr>
          <w:szCs w:val="22"/>
          <w:lang w:val="lv-LV"/>
        </w:rPr>
      </w:pPr>
      <w:r w:rsidRPr="005532F0">
        <w:rPr>
          <w:szCs w:val="22"/>
          <w:lang w:val="lv-LV"/>
        </w:rPr>
        <w:t xml:space="preserve">eiforizējoša iedarbība un uzbudināmība. </w:t>
      </w:r>
    </w:p>
    <w:p w14:paraId="4A2096C4" w14:textId="77777777" w:rsidR="00E761B6" w:rsidRPr="005532F0" w:rsidRDefault="00E761B6" w:rsidP="00AF7E41">
      <w:pPr>
        <w:tabs>
          <w:tab w:val="clear" w:pos="567"/>
          <w:tab w:val="left" w:pos="709"/>
        </w:tabs>
        <w:spacing w:line="240" w:lineRule="auto"/>
        <w:jc w:val="both"/>
        <w:rPr>
          <w:szCs w:val="22"/>
          <w:lang w:val="lv-LV"/>
        </w:rPr>
      </w:pPr>
      <w:r w:rsidRPr="005532F0">
        <w:rPr>
          <w:szCs w:val="22"/>
          <w:lang w:val="lv-LV"/>
        </w:rPr>
        <w:lastRenderedPageBreak/>
        <w:t>Dažkārt kaķiem novēro depresiju</w:t>
      </w:r>
      <w:r w:rsidR="00E36F96" w:rsidRPr="005532F0">
        <w:rPr>
          <w:szCs w:val="22"/>
          <w:lang w:val="lv-LV"/>
        </w:rPr>
        <w:t>. S</w:t>
      </w:r>
      <w:r w:rsidRPr="005532F0">
        <w:rPr>
          <w:szCs w:val="22"/>
          <w:lang w:val="lv-LV"/>
        </w:rPr>
        <w:t>uņiem</w:t>
      </w:r>
      <w:r w:rsidR="00706076">
        <w:rPr>
          <w:szCs w:val="22"/>
          <w:lang w:val="lv-LV"/>
        </w:rPr>
        <w:t xml:space="preserve"> –</w:t>
      </w:r>
      <w:r w:rsidRPr="005532F0">
        <w:rPr>
          <w:szCs w:val="22"/>
          <w:lang w:val="lv-LV"/>
        </w:rPr>
        <w:t xml:space="preserve"> depresiju vai agresivitāti.</w:t>
      </w:r>
    </w:p>
    <w:p w14:paraId="5F44A821" w14:textId="1E66E709" w:rsidR="00E36F96" w:rsidRPr="005532F0" w:rsidRDefault="00E761B6">
      <w:pPr>
        <w:tabs>
          <w:tab w:val="clear" w:pos="567"/>
          <w:tab w:val="left" w:pos="709"/>
        </w:tabs>
        <w:spacing w:line="240" w:lineRule="auto"/>
        <w:jc w:val="both"/>
        <w:rPr>
          <w:szCs w:val="22"/>
          <w:lang w:val="lv-LV"/>
        </w:rPr>
      </w:pPr>
      <w:r w:rsidRPr="005532F0">
        <w:rPr>
          <w:szCs w:val="22"/>
          <w:lang w:val="lv-LV"/>
        </w:rPr>
        <w:t xml:space="preserve">Liellopiem dažkārt novēro ādas atrofiju, glaukomu, kataraktu, polidipsiju, poliūriju, polifāgiju, čūlas kuņģa–zarnu traktā, pārejošu hepatopātiju, trombozi, </w:t>
      </w:r>
      <w:r w:rsidR="00A77ADC" w:rsidRPr="005532F0">
        <w:rPr>
          <w:szCs w:val="22"/>
          <w:lang w:val="lv-LV"/>
        </w:rPr>
        <w:t>hipertensiju</w:t>
      </w:r>
      <w:r w:rsidRPr="005532F0">
        <w:rPr>
          <w:szCs w:val="22"/>
          <w:lang w:val="lv-LV"/>
        </w:rPr>
        <w:t>, nātrija aizturi ar tūsku, hipokal</w:t>
      </w:r>
      <w:r w:rsidR="00D6290A">
        <w:rPr>
          <w:szCs w:val="22"/>
          <w:lang w:val="lv-LV"/>
        </w:rPr>
        <w:t>i</w:t>
      </w:r>
      <w:r w:rsidRPr="005532F0">
        <w:rPr>
          <w:szCs w:val="22"/>
          <w:lang w:val="lv-LV"/>
        </w:rPr>
        <w:t xml:space="preserve">ēmiju, hipokalcēmiju un </w:t>
      </w:r>
      <w:r w:rsidR="00714E4F" w:rsidRPr="005532F0">
        <w:rPr>
          <w:szCs w:val="22"/>
          <w:lang w:val="lv-LV"/>
        </w:rPr>
        <w:t xml:space="preserve">dzemdību </w:t>
      </w:r>
      <w:r w:rsidRPr="005532F0">
        <w:rPr>
          <w:szCs w:val="22"/>
          <w:lang w:val="lv-LV"/>
        </w:rPr>
        <w:t xml:space="preserve">stimulāciju </w:t>
      </w:r>
      <w:r w:rsidR="00E36F96" w:rsidRPr="005532F0">
        <w:rPr>
          <w:szCs w:val="22"/>
          <w:lang w:val="lv-LV"/>
        </w:rPr>
        <w:t xml:space="preserve">grūsnības </w:t>
      </w:r>
      <w:r w:rsidRPr="005532F0">
        <w:rPr>
          <w:szCs w:val="22"/>
          <w:lang w:val="lv-LV"/>
        </w:rPr>
        <w:t>pēdējā trimestr</w:t>
      </w:r>
      <w:r w:rsidR="00E36F96" w:rsidRPr="005532F0">
        <w:rPr>
          <w:szCs w:val="22"/>
          <w:lang w:val="lv-LV"/>
        </w:rPr>
        <w:t>ī</w:t>
      </w:r>
      <w:r w:rsidRPr="005532F0">
        <w:rPr>
          <w:szCs w:val="22"/>
          <w:lang w:val="lv-LV"/>
        </w:rPr>
        <w:t xml:space="preserve"> (vienlai</w:t>
      </w:r>
      <w:r w:rsidR="00E36F96" w:rsidRPr="005532F0">
        <w:rPr>
          <w:szCs w:val="22"/>
          <w:lang w:val="lv-LV"/>
        </w:rPr>
        <w:t>kus</w:t>
      </w:r>
      <w:r w:rsidRPr="005532F0">
        <w:rPr>
          <w:szCs w:val="22"/>
          <w:lang w:val="lv-LV"/>
        </w:rPr>
        <w:t xml:space="preserve"> pastāv </w:t>
      </w:r>
      <w:r w:rsidRPr="005532F0">
        <w:rPr>
          <w:iCs/>
          <w:szCs w:val="22"/>
          <w:lang w:val="lv-LV"/>
        </w:rPr>
        <w:t>placentas</w:t>
      </w:r>
      <w:r w:rsidRPr="005532F0">
        <w:rPr>
          <w:i/>
          <w:iCs/>
          <w:szCs w:val="22"/>
          <w:lang w:val="lv-LV"/>
        </w:rPr>
        <w:t xml:space="preserve"> </w:t>
      </w:r>
      <w:r w:rsidRPr="005532F0">
        <w:rPr>
          <w:szCs w:val="22"/>
          <w:lang w:val="lv-LV"/>
        </w:rPr>
        <w:t>aiztures risks), kā arī pārejošu piena samazināšanos govīm</w:t>
      </w:r>
      <w:r w:rsidR="00E36F96" w:rsidRPr="005532F0">
        <w:rPr>
          <w:szCs w:val="22"/>
          <w:lang w:val="lv-LV"/>
        </w:rPr>
        <w:t>.</w:t>
      </w:r>
    </w:p>
    <w:p w14:paraId="67F2EC67" w14:textId="77777777" w:rsidR="00E761B6" w:rsidRPr="005532F0" w:rsidRDefault="00E36F96">
      <w:pPr>
        <w:tabs>
          <w:tab w:val="clear" w:pos="567"/>
          <w:tab w:val="left" w:pos="709"/>
        </w:tabs>
        <w:spacing w:line="240" w:lineRule="auto"/>
        <w:jc w:val="both"/>
        <w:rPr>
          <w:szCs w:val="22"/>
          <w:lang w:val="lv-LV"/>
        </w:rPr>
      </w:pPr>
      <w:r w:rsidRPr="005532F0">
        <w:rPr>
          <w:szCs w:val="22"/>
          <w:lang w:val="lv-LV"/>
        </w:rPr>
        <w:t>Z</w:t>
      </w:r>
      <w:r w:rsidR="00E761B6" w:rsidRPr="005532F0">
        <w:rPr>
          <w:szCs w:val="22"/>
          <w:lang w:val="lv-LV"/>
        </w:rPr>
        <w:t>irgiem</w:t>
      </w:r>
      <w:r w:rsidRPr="005532F0">
        <w:rPr>
          <w:szCs w:val="22"/>
          <w:lang w:val="lv-LV"/>
        </w:rPr>
        <w:t xml:space="preserve"> – </w:t>
      </w:r>
      <w:r w:rsidR="00E761B6" w:rsidRPr="005532F0">
        <w:rPr>
          <w:szCs w:val="22"/>
          <w:lang w:val="lv-LV"/>
        </w:rPr>
        <w:t>laminītu</w:t>
      </w:r>
      <w:bookmarkEnd w:id="6"/>
      <w:r w:rsidR="00E761B6" w:rsidRPr="005532F0">
        <w:rPr>
          <w:szCs w:val="22"/>
          <w:lang w:val="lv-LV"/>
        </w:rPr>
        <w:t>.</w:t>
      </w:r>
    </w:p>
    <w:p w14:paraId="6D641344" w14:textId="77777777" w:rsidR="00E761B6" w:rsidRPr="005532F0" w:rsidRDefault="00E761B6">
      <w:pPr>
        <w:tabs>
          <w:tab w:val="clear" w:pos="567"/>
        </w:tabs>
        <w:spacing w:line="240" w:lineRule="auto"/>
        <w:ind w:left="567"/>
        <w:jc w:val="both"/>
        <w:rPr>
          <w:szCs w:val="22"/>
          <w:lang w:val="lv-LV"/>
        </w:rPr>
      </w:pPr>
    </w:p>
    <w:p w14:paraId="33440E77" w14:textId="77777777" w:rsidR="00E761B6" w:rsidRPr="005532F0" w:rsidRDefault="00E761B6">
      <w:pPr>
        <w:tabs>
          <w:tab w:val="clear" w:pos="567"/>
        </w:tabs>
        <w:spacing w:line="240" w:lineRule="auto"/>
        <w:outlineLvl w:val="0"/>
        <w:rPr>
          <w:szCs w:val="22"/>
          <w:lang w:val="lv-LV"/>
        </w:rPr>
      </w:pPr>
      <w:r w:rsidRPr="005532F0">
        <w:rPr>
          <w:b/>
          <w:szCs w:val="22"/>
          <w:lang w:val="lv-LV"/>
        </w:rPr>
        <w:t>4.7.</w:t>
      </w:r>
      <w:r w:rsidRPr="005532F0">
        <w:rPr>
          <w:b/>
          <w:szCs w:val="22"/>
          <w:lang w:val="lv-LV"/>
        </w:rPr>
        <w:tab/>
        <w:t>Lietošana grūsnības</w:t>
      </w:r>
      <w:r w:rsidR="00986191" w:rsidRPr="005532F0">
        <w:rPr>
          <w:b/>
          <w:szCs w:val="22"/>
          <w:lang w:val="lv-LV"/>
        </w:rPr>
        <w:t xml:space="preserve">, </w:t>
      </w:r>
      <w:r w:rsidRPr="005532F0">
        <w:rPr>
          <w:b/>
          <w:szCs w:val="22"/>
          <w:lang w:val="lv-LV"/>
        </w:rPr>
        <w:t xml:space="preserve">laktācijas </w:t>
      </w:r>
      <w:r w:rsidR="00986191" w:rsidRPr="005532F0">
        <w:rPr>
          <w:b/>
          <w:szCs w:val="22"/>
          <w:lang w:val="lv-LV"/>
        </w:rPr>
        <w:t xml:space="preserve">vai dēšanas </w:t>
      </w:r>
      <w:r w:rsidRPr="005532F0">
        <w:rPr>
          <w:b/>
          <w:szCs w:val="22"/>
          <w:lang w:val="lv-LV"/>
        </w:rPr>
        <w:t xml:space="preserve">laikā </w:t>
      </w:r>
    </w:p>
    <w:p w14:paraId="54EBC152" w14:textId="77777777" w:rsidR="00E761B6" w:rsidRPr="005532F0" w:rsidRDefault="00E761B6">
      <w:pPr>
        <w:tabs>
          <w:tab w:val="left" w:pos="1418"/>
        </w:tabs>
        <w:spacing w:line="240" w:lineRule="auto"/>
        <w:ind w:left="567"/>
        <w:jc w:val="both"/>
        <w:rPr>
          <w:szCs w:val="22"/>
          <w:lang w:val="lv-LV"/>
        </w:rPr>
      </w:pPr>
    </w:p>
    <w:p w14:paraId="73645BAD" w14:textId="77777777" w:rsidR="00986191" w:rsidRPr="005532F0" w:rsidRDefault="00E36F96">
      <w:pPr>
        <w:tabs>
          <w:tab w:val="clear" w:pos="567"/>
          <w:tab w:val="left" w:pos="709"/>
          <w:tab w:val="left" w:pos="1418"/>
        </w:tabs>
        <w:spacing w:line="240" w:lineRule="auto"/>
        <w:jc w:val="both"/>
        <w:rPr>
          <w:szCs w:val="22"/>
          <w:u w:val="single"/>
          <w:lang w:val="lv-LV"/>
        </w:rPr>
      </w:pPr>
      <w:bookmarkStart w:id="7" w:name="_Hlk529960871"/>
      <w:r w:rsidRPr="005532F0">
        <w:rPr>
          <w:szCs w:val="22"/>
          <w:u w:val="single"/>
          <w:lang w:val="lv-LV"/>
        </w:rPr>
        <w:t>Grūsnība:</w:t>
      </w:r>
    </w:p>
    <w:p w14:paraId="6C1DE379" w14:textId="77777777" w:rsidR="003605D0" w:rsidRPr="005532F0" w:rsidRDefault="003605D0">
      <w:pPr>
        <w:tabs>
          <w:tab w:val="clear" w:pos="567"/>
          <w:tab w:val="left" w:pos="709"/>
          <w:tab w:val="left" w:pos="1418"/>
        </w:tabs>
        <w:spacing w:line="240" w:lineRule="auto"/>
        <w:jc w:val="both"/>
        <w:rPr>
          <w:szCs w:val="22"/>
          <w:lang w:val="lv-LV"/>
        </w:rPr>
      </w:pPr>
      <w:bookmarkStart w:id="8" w:name="_Hlk531257451"/>
      <w:r w:rsidRPr="005532F0">
        <w:rPr>
          <w:szCs w:val="22"/>
          <w:lang w:val="lv-LV"/>
        </w:rPr>
        <w:t xml:space="preserve">Sakarā ar iespējamu prednizolona teratogēnu ietekmi uz grūsniem dzīvniekiem, liellopiem grūsnības laikā zāles </w:t>
      </w:r>
      <w:r w:rsidR="004A7BE6" w:rsidRPr="005532F0">
        <w:rPr>
          <w:szCs w:val="22"/>
          <w:lang w:val="lv-LV"/>
        </w:rPr>
        <w:t>drīkst</w:t>
      </w:r>
      <w:r w:rsidRPr="005532F0">
        <w:rPr>
          <w:szCs w:val="22"/>
          <w:lang w:val="lv-LV"/>
        </w:rPr>
        <w:t xml:space="preserve"> lietot tikai precīzi nosakot indikācijas. </w:t>
      </w:r>
    </w:p>
    <w:p w14:paraId="51AC7AE3" w14:textId="77777777" w:rsidR="00986191" w:rsidRPr="005532F0" w:rsidRDefault="00E36F96">
      <w:pPr>
        <w:tabs>
          <w:tab w:val="clear" w:pos="567"/>
          <w:tab w:val="left" w:pos="709"/>
          <w:tab w:val="left" w:pos="1418"/>
        </w:tabs>
        <w:spacing w:line="240" w:lineRule="auto"/>
        <w:jc w:val="both"/>
        <w:rPr>
          <w:szCs w:val="22"/>
          <w:lang w:val="lv-LV"/>
        </w:rPr>
      </w:pPr>
      <w:r w:rsidRPr="005532F0">
        <w:rPr>
          <w:szCs w:val="22"/>
          <w:lang w:val="lv-LV"/>
        </w:rPr>
        <w:t xml:space="preserve">Šīs veterinārās zāles grūsniem dzīvniekiem lietot tikai pēc ārstējošā veterinārārsta ieguvuma un riska attiecības izvērtēšanas, precīzi nosakot indikācijas. </w:t>
      </w:r>
      <w:r w:rsidR="00986191" w:rsidRPr="005532F0">
        <w:rPr>
          <w:szCs w:val="22"/>
          <w:lang w:val="lv-LV"/>
        </w:rPr>
        <w:t xml:space="preserve">Nelietot govīm </w:t>
      </w:r>
      <w:r w:rsidRPr="005532F0">
        <w:rPr>
          <w:szCs w:val="22"/>
          <w:lang w:val="lv-LV"/>
        </w:rPr>
        <w:t xml:space="preserve">grūsnības </w:t>
      </w:r>
      <w:r w:rsidR="00986191" w:rsidRPr="005532F0">
        <w:rPr>
          <w:szCs w:val="22"/>
          <w:lang w:val="lv-LV"/>
        </w:rPr>
        <w:t>p</w:t>
      </w:r>
      <w:r w:rsidR="00E761B6" w:rsidRPr="005532F0">
        <w:rPr>
          <w:szCs w:val="22"/>
          <w:lang w:val="lv-LV"/>
        </w:rPr>
        <w:t>ēdējā trimestr</w:t>
      </w:r>
      <w:r w:rsidR="00986191" w:rsidRPr="005532F0">
        <w:rPr>
          <w:szCs w:val="22"/>
          <w:lang w:val="lv-LV"/>
        </w:rPr>
        <w:t>ī.</w:t>
      </w:r>
      <w:r w:rsidR="00E761B6" w:rsidRPr="005532F0">
        <w:rPr>
          <w:szCs w:val="22"/>
          <w:lang w:val="lv-LV"/>
        </w:rPr>
        <w:t xml:space="preserve"> </w:t>
      </w:r>
    </w:p>
    <w:bookmarkEnd w:id="8"/>
    <w:p w14:paraId="60F33FE3" w14:textId="77777777" w:rsidR="00986191" w:rsidRPr="005532F0" w:rsidRDefault="00E36F96">
      <w:pPr>
        <w:tabs>
          <w:tab w:val="clear" w:pos="567"/>
          <w:tab w:val="left" w:pos="709"/>
          <w:tab w:val="left" w:pos="1418"/>
        </w:tabs>
        <w:spacing w:line="240" w:lineRule="auto"/>
        <w:jc w:val="both"/>
        <w:rPr>
          <w:szCs w:val="22"/>
          <w:u w:val="single"/>
          <w:lang w:val="lv-LV"/>
        </w:rPr>
      </w:pPr>
      <w:r w:rsidRPr="005532F0">
        <w:rPr>
          <w:szCs w:val="22"/>
          <w:u w:val="single"/>
          <w:lang w:val="lv-LV"/>
        </w:rPr>
        <w:t>Laktācija:</w:t>
      </w:r>
    </w:p>
    <w:p w14:paraId="6EE6D71B" w14:textId="77777777" w:rsidR="00E761B6" w:rsidRPr="005532F0" w:rsidRDefault="00E761B6">
      <w:pPr>
        <w:tabs>
          <w:tab w:val="clear" w:pos="567"/>
          <w:tab w:val="left" w:pos="709"/>
          <w:tab w:val="left" w:pos="1418"/>
        </w:tabs>
        <w:spacing w:line="240" w:lineRule="auto"/>
        <w:jc w:val="both"/>
        <w:rPr>
          <w:szCs w:val="22"/>
          <w:lang w:val="lv-LV"/>
        </w:rPr>
      </w:pPr>
      <w:bookmarkStart w:id="9" w:name="_Hlk531257462"/>
      <w:r w:rsidRPr="005532F0">
        <w:rPr>
          <w:szCs w:val="22"/>
          <w:lang w:val="lv-LV"/>
        </w:rPr>
        <w:t xml:space="preserve">Lietojot laktācijas </w:t>
      </w:r>
      <w:r w:rsidR="00986191" w:rsidRPr="005532F0">
        <w:rPr>
          <w:szCs w:val="22"/>
          <w:lang w:val="lv-LV"/>
        </w:rPr>
        <w:t>laikā</w:t>
      </w:r>
      <w:r w:rsidR="00706076">
        <w:rPr>
          <w:szCs w:val="22"/>
          <w:lang w:val="lv-LV"/>
        </w:rPr>
        <w:t>,</w:t>
      </w:r>
      <w:r w:rsidRPr="005532F0">
        <w:rPr>
          <w:szCs w:val="22"/>
          <w:lang w:val="lv-LV"/>
        </w:rPr>
        <w:t xml:space="preserve"> </w:t>
      </w:r>
      <w:r w:rsidR="00E36F96" w:rsidRPr="005532F0">
        <w:rPr>
          <w:szCs w:val="22"/>
          <w:lang w:val="lv-LV"/>
        </w:rPr>
        <w:t xml:space="preserve">govīm </w:t>
      </w:r>
      <w:r w:rsidRPr="005532F0">
        <w:rPr>
          <w:szCs w:val="22"/>
          <w:lang w:val="lv-LV"/>
        </w:rPr>
        <w:t xml:space="preserve">uz laiku var samazināties izslaukums. </w:t>
      </w:r>
    </w:p>
    <w:p w14:paraId="28D71960" w14:textId="77777777" w:rsidR="00E761B6" w:rsidRPr="005532F0" w:rsidRDefault="00E36F96">
      <w:pPr>
        <w:tabs>
          <w:tab w:val="clear" w:pos="567"/>
          <w:tab w:val="left" w:pos="709"/>
          <w:tab w:val="left" w:pos="1418"/>
        </w:tabs>
        <w:spacing w:line="240" w:lineRule="auto"/>
        <w:jc w:val="both"/>
        <w:rPr>
          <w:szCs w:val="22"/>
          <w:lang w:val="lv-LV"/>
        </w:rPr>
      </w:pPr>
      <w:r w:rsidRPr="005532F0">
        <w:rPr>
          <w:szCs w:val="22"/>
          <w:lang w:val="lv-LV"/>
        </w:rPr>
        <w:t>Laktējošām g</w:t>
      </w:r>
      <w:r w:rsidR="00986191" w:rsidRPr="005532F0">
        <w:rPr>
          <w:szCs w:val="22"/>
          <w:lang w:val="lv-LV"/>
        </w:rPr>
        <w:t xml:space="preserve">ovīm </w:t>
      </w:r>
      <w:r w:rsidR="00E761B6" w:rsidRPr="005532F0">
        <w:rPr>
          <w:szCs w:val="22"/>
          <w:lang w:val="lv-LV"/>
        </w:rPr>
        <w:t xml:space="preserve">lietot tikai </w:t>
      </w:r>
      <w:r w:rsidR="000B5399" w:rsidRPr="005532F0">
        <w:rPr>
          <w:szCs w:val="22"/>
          <w:lang w:val="lv-LV"/>
        </w:rPr>
        <w:t xml:space="preserve">precīzi nosakot </w:t>
      </w:r>
      <w:r w:rsidR="00E761B6" w:rsidRPr="005532F0">
        <w:rPr>
          <w:szCs w:val="22"/>
          <w:lang w:val="lv-LV"/>
        </w:rPr>
        <w:t>indikācij</w:t>
      </w:r>
      <w:r w:rsidR="000B5399" w:rsidRPr="005532F0">
        <w:rPr>
          <w:szCs w:val="22"/>
          <w:lang w:val="lv-LV"/>
        </w:rPr>
        <w:t>as</w:t>
      </w:r>
      <w:r w:rsidR="00E761B6" w:rsidRPr="005532F0">
        <w:rPr>
          <w:szCs w:val="22"/>
          <w:lang w:val="lv-LV"/>
        </w:rPr>
        <w:t xml:space="preserve">, jo glikokortikoīdi </w:t>
      </w:r>
      <w:r w:rsidRPr="005532F0">
        <w:rPr>
          <w:szCs w:val="22"/>
          <w:lang w:val="lv-LV"/>
        </w:rPr>
        <w:t>izdalās ar pienu</w:t>
      </w:r>
      <w:r w:rsidR="00E761B6" w:rsidRPr="005532F0">
        <w:rPr>
          <w:szCs w:val="22"/>
          <w:lang w:val="lv-LV"/>
        </w:rPr>
        <w:t xml:space="preserve"> un </w:t>
      </w:r>
      <w:r w:rsidRPr="005532F0">
        <w:rPr>
          <w:szCs w:val="22"/>
          <w:lang w:val="lv-LV"/>
        </w:rPr>
        <w:t xml:space="preserve">var būt </w:t>
      </w:r>
      <w:r w:rsidR="00E761B6" w:rsidRPr="005532F0">
        <w:rPr>
          <w:szCs w:val="22"/>
          <w:lang w:val="lv-LV"/>
        </w:rPr>
        <w:t xml:space="preserve">jauno dzīvnieku aizkavēta augšana. </w:t>
      </w:r>
    </w:p>
    <w:bookmarkEnd w:id="7"/>
    <w:bookmarkEnd w:id="9"/>
    <w:p w14:paraId="5EF5475F" w14:textId="77777777" w:rsidR="00E761B6" w:rsidRPr="005532F0" w:rsidRDefault="00E761B6" w:rsidP="005532F0">
      <w:pPr>
        <w:tabs>
          <w:tab w:val="left" w:pos="1418"/>
        </w:tabs>
        <w:spacing w:line="240" w:lineRule="auto"/>
        <w:ind w:left="567"/>
        <w:jc w:val="both"/>
        <w:rPr>
          <w:szCs w:val="22"/>
          <w:lang w:val="lv-LV"/>
        </w:rPr>
      </w:pPr>
    </w:p>
    <w:p w14:paraId="02BFFD01" w14:textId="77777777" w:rsidR="00E761B6" w:rsidRPr="005532F0" w:rsidRDefault="00E761B6" w:rsidP="005532F0">
      <w:pPr>
        <w:tabs>
          <w:tab w:val="left" w:pos="1418"/>
          <w:tab w:val="left" w:pos="3261"/>
        </w:tabs>
        <w:spacing w:line="240" w:lineRule="auto"/>
        <w:ind w:left="564" w:right="-1" w:hanging="564"/>
        <w:jc w:val="both"/>
        <w:outlineLvl w:val="0"/>
        <w:rPr>
          <w:szCs w:val="22"/>
          <w:lang w:val="lv-LV"/>
        </w:rPr>
      </w:pPr>
      <w:r w:rsidRPr="005532F0">
        <w:rPr>
          <w:b/>
          <w:szCs w:val="22"/>
          <w:lang w:val="lv-LV"/>
        </w:rPr>
        <w:t>4.8.</w:t>
      </w:r>
      <w:r w:rsidRPr="005532F0">
        <w:rPr>
          <w:b/>
          <w:szCs w:val="22"/>
          <w:lang w:val="lv-LV"/>
        </w:rPr>
        <w:tab/>
      </w:r>
      <w:r w:rsidRPr="005532F0">
        <w:rPr>
          <w:b/>
          <w:bCs/>
          <w:szCs w:val="22"/>
          <w:lang w:val="lv-LV"/>
        </w:rPr>
        <w:t xml:space="preserve">Mijiedarbība ar citām zālēm un citi mijiedarbības veidi </w:t>
      </w:r>
    </w:p>
    <w:p w14:paraId="1A59BBA6" w14:textId="77777777" w:rsidR="00E761B6" w:rsidRPr="005532F0" w:rsidRDefault="00E761B6" w:rsidP="005532F0">
      <w:pPr>
        <w:tabs>
          <w:tab w:val="left" w:pos="1418"/>
          <w:tab w:val="left" w:pos="3261"/>
        </w:tabs>
        <w:spacing w:line="240" w:lineRule="auto"/>
        <w:ind w:left="564" w:right="-1"/>
        <w:jc w:val="both"/>
        <w:rPr>
          <w:szCs w:val="22"/>
          <w:lang w:val="lv-LV"/>
        </w:rPr>
      </w:pPr>
    </w:p>
    <w:p w14:paraId="7F809031" w14:textId="77777777" w:rsidR="00E761B6" w:rsidRPr="005532F0" w:rsidRDefault="00986191" w:rsidP="00E07F23">
      <w:pPr>
        <w:spacing w:line="240" w:lineRule="auto"/>
        <w:ind w:left="284" w:hanging="284"/>
        <w:jc w:val="both"/>
        <w:rPr>
          <w:szCs w:val="22"/>
          <w:lang w:val="lv-LV"/>
        </w:rPr>
      </w:pPr>
      <w:bookmarkStart w:id="10" w:name="_Hlk529960911"/>
      <w:r w:rsidRPr="005532F0">
        <w:rPr>
          <w:szCs w:val="22"/>
          <w:lang w:val="lv-LV"/>
        </w:rPr>
        <w:t>Nelietot š</w:t>
      </w:r>
      <w:r w:rsidR="00E761B6" w:rsidRPr="005532F0">
        <w:rPr>
          <w:szCs w:val="22"/>
          <w:lang w:val="lv-LV"/>
        </w:rPr>
        <w:t xml:space="preserve">īs veterinārās zāles </w:t>
      </w:r>
      <w:r w:rsidRPr="005532F0">
        <w:rPr>
          <w:szCs w:val="22"/>
          <w:lang w:val="lv-LV"/>
        </w:rPr>
        <w:t>kombinācijā</w:t>
      </w:r>
      <w:r w:rsidR="00E761B6" w:rsidRPr="005532F0">
        <w:rPr>
          <w:szCs w:val="22"/>
          <w:lang w:val="lv-LV"/>
        </w:rPr>
        <w:t xml:space="preserve"> ar citām zālēm, jo</w:t>
      </w:r>
      <w:r w:rsidR="000B5399" w:rsidRPr="005532F0">
        <w:rPr>
          <w:szCs w:val="22"/>
          <w:lang w:val="lv-LV"/>
        </w:rPr>
        <w:t xml:space="preserve"> var būt</w:t>
      </w:r>
      <w:r w:rsidR="00E761B6" w:rsidRPr="005532F0">
        <w:rPr>
          <w:szCs w:val="22"/>
          <w:lang w:val="lv-LV"/>
        </w:rPr>
        <w:t xml:space="preserve">: </w:t>
      </w:r>
    </w:p>
    <w:p w14:paraId="0228A430" w14:textId="70346BAC"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t>samazinā</w:t>
      </w:r>
      <w:r w:rsidR="000B5399" w:rsidRPr="005532F0">
        <w:rPr>
          <w:szCs w:val="22"/>
          <w:lang w:val="lv-LV"/>
        </w:rPr>
        <w:t>ta</w:t>
      </w:r>
      <w:r w:rsidRPr="005532F0">
        <w:rPr>
          <w:szCs w:val="22"/>
          <w:lang w:val="lv-LV"/>
        </w:rPr>
        <w:t xml:space="preserve"> sirds glikozīdu panesamība</w:t>
      </w:r>
      <w:r w:rsidR="000B5399" w:rsidRPr="005532F0">
        <w:rPr>
          <w:szCs w:val="22"/>
          <w:lang w:val="lv-LV"/>
        </w:rPr>
        <w:t xml:space="preserve"> hipokal</w:t>
      </w:r>
      <w:r w:rsidR="00D6290A">
        <w:rPr>
          <w:szCs w:val="22"/>
          <w:lang w:val="lv-LV"/>
        </w:rPr>
        <w:t>i</w:t>
      </w:r>
      <w:r w:rsidR="000B5399" w:rsidRPr="005532F0">
        <w:rPr>
          <w:szCs w:val="22"/>
          <w:lang w:val="lv-LV"/>
        </w:rPr>
        <w:t>ēmijas dēļ</w:t>
      </w:r>
      <w:r w:rsidRPr="005532F0">
        <w:rPr>
          <w:szCs w:val="22"/>
          <w:lang w:val="lv-LV"/>
        </w:rPr>
        <w:t xml:space="preserve">; </w:t>
      </w:r>
    </w:p>
    <w:p w14:paraId="6C2F66A1"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0B5399" w:rsidRPr="005532F0">
        <w:rPr>
          <w:szCs w:val="22"/>
          <w:lang w:val="lv-LV"/>
        </w:rPr>
        <w:t xml:space="preserve">palielināts </w:t>
      </w:r>
      <w:r w:rsidRPr="005532F0">
        <w:rPr>
          <w:szCs w:val="22"/>
          <w:lang w:val="lv-LV"/>
        </w:rPr>
        <w:t>kālija zudums</w:t>
      </w:r>
      <w:r w:rsidR="000B5399" w:rsidRPr="005532F0">
        <w:rPr>
          <w:szCs w:val="22"/>
          <w:lang w:val="lv-LV"/>
        </w:rPr>
        <w:t xml:space="preserve"> lietojot vienlaikus ar tiazīdu vai cilpas diurētiķiem</w:t>
      </w:r>
      <w:r w:rsidRPr="005532F0">
        <w:rPr>
          <w:szCs w:val="22"/>
          <w:lang w:val="lv-LV"/>
        </w:rPr>
        <w:t>;</w:t>
      </w:r>
    </w:p>
    <w:p w14:paraId="71811A3C"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0B5399" w:rsidRPr="005532F0">
        <w:rPr>
          <w:szCs w:val="22"/>
          <w:lang w:val="lv-LV"/>
        </w:rPr>
        <w:t xml:space="preserve">palielināts </w:t>
      </w:r>
      <w:r w:rsidRPr="005532F0">
        <w:rPr>
          <w:szCs w:val="22"/>
          <w:lang w:val="lv-LV"/>
        </w:rPr>
        <w:t>kuņģa–zarnu trakta čūlu un asiņošanas risks</w:t>
      </w:r>
      <w:r w:rsidR="000B5399" w:rsidRPr="005532F0">
        <w:rPr>
          <w:szCs w:val="22"/>
          <w:lang w:val="lv-LV"/>
        </w:rPr>
        <w:t xml:space="preserve"> lietojot vienlaikus ar nesteroīdajiem pretiekaisuma līdzekļiem</w:t>
      </w:r>
      <w:r w:rsidRPr="005532F0">
        <w:rPr>
          <w:szCs w:val="22"/>
          <w:lang w:val="lv-LV"/>
        </w:rPr>
        <w:t>;</w:t>
      </w:r>
    </w:p>
    <w:p w14:paraId="00D8685C"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0B5399" w:rsidRPr="005532F0">
        <w:rPr>
          <w:szCs w:val="22"/>
          <w:lang w:val="lv-LV"/>
        </w:rPr>
        <w:t>s</w:t>
      </w:r>
      <w:r w:rsidRPr="005532F0">
        <w:rPr>
          <w:szCs w:val="22"/>
          <w:lang w:val="lv-LV"/>
        </w:rPr>
        <w:t>amazinā</w:t>
      </w:r>
      <w:r w:rsidR="000B5399" w:rsidRPr="005532F0">
        <w:rPr>
          <w:szCs w:val="22"/>
          <w:lang w:val="lv-LV"/>
        </w:rPr>
        <w:t>ta</w:t>
      </w:r>
      <w:r w:rsidRPr="005532F0">
        <w:rPr>
          <w:szCs w:val="22"/>
          <w:lang w:val="lv-LV"/>
        </w:rPr>
        <w:t xml:space="preserve"> insulīna </w:t>
      </w:r>
      <w:r w:rsidR="000B5399" w:rsidRPr="005532F0">
        <w:rPr>
          <w:szCs w:val="22"/>
          <w:lang w:val="lv-LV"/>
        </w:rPr>
        <w:t>iedarbība</w:t>
      </w:r>
      <w:r w:rsidRPr="005532F0">
        <w:rPr>
          <w:szCs w:val="22"/>
          <w:lang w:val="lv-LV"/>
        </w:rPr>
        <w:t>;</w:t>
      </w:r>
    </w:p>
    <w:p w14:paraId="09284EF1"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0B5399" w:rsidRPr="005532F0">
        <w:rPr>
          <w:szCs w:val="22"/>
          <w:lang w:val="lv-LV"/>
        </w:rPr>
        <w:t>samazināta glikokortikosteroīdu efektivitāte</w:t>
      </w:r>
      <w:r w:rsidR="00D75DF5" w:rsidRPr="005532F0">
        <w:rPr>
          <w:szCs w:val="22"/>
          <w:lang w:val="lv-LV"/>
        </w:rPr>
        <w:t xml:space="preserve"> l</w:t>
      </w:r>
      <w:r w:rsidRPr="005532F0">
        <w:rPr>
          <w:szCs w:val="22"/>
          <w:lang w:val="lv-LV"/>
        </w:rPr>
        <w:t>ietojot vienlai</w:t>
      </w:r>
      <w:r w:rsidR="00D75DF5" w:rsidRPr="005532F0">
        <w:rPr>
          <w:szCs w:val="22"/>
          <w:lang w:val="lv-LV"/>
        </w:rPr>
        <w:t>kus</w:t>
      </w:r>
      <w:r w:rsidRPr="005532F0">
        <w:rPr>
          <w:szCs w:val="22"/>
          <w:lang w:val="lv-LV"/>
        </w:rPr>
        <w:t xml:space="preserve"> ar enzīmu induktoriem (piemēram, barbit</w:t>
      </w:r>
      <w:r w:rsidR="004E147E" w:rsidRPr="005532F0">
        <w:rPr>
          <w:szCs w:val="22"/>
          <w:lang w:val="lv-LV"/>
        </w:rPr>
        <w:t>u</w:t>
      </w:r>
      <w:r w:rsidRPr="005532F0">
        <w:rPr>
          <w:szCs w:val="22"/>
          <w:lang w:val="lv-LV"/>
        </w:rPr>
        <w:t>r</w:t>
      </w:r>
      <w:r w:rsidR="003248DB" w:rsidRPr="005532F0">
        <w:rPr>
          <w:szCs w:val="22"/>
          <w:lang w:val="lv-LV"/>
        </w:rPr>
        <w:t>ātiem)</w:t>
      </w:r>
      <w:r w:rsidR="00D75DF5" w:rsidRPr="005532F0">
        <w:rPr>
          <w:szCs w:val="22"/>
          <w:lang w:val="lv-LV"/>
        </w:rPr>
        <w:t>;</w:t>
      </w:r>
    </w:p>
    <w:p w14:paraId="6A692BE5"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D75DF5" w:rsidRPr="005532F0">
        <w:rPr>
          <w:szCs w:val="22"/>
          <w:lang w:val="lv-LV"/>
        </w:rPr>
        <w:t>paaugstināts intraokulārais spiediens l</w:t>
      </w:r>
      <w:r w:rsidRPr="005532F0">
        <w:rPr>
          <w:szCs w:val="22"/>
          <w:lang w:val="lv-LV"/>
        </w:rPr>
        <w:t>ietojot vienlai</w:t>
      </w:r>
      <w:r w:rsidR="00D75DF5" w:rsidRPr="005532F0">
        <w:rPr>
          <w:szCs w:val="22"/>
          <w:lang w:val="lv-LV"/>
        </w:rPr>
        <w:t>kus</w:t>
      </w:r>
      <w:r w:rsidRPr="005532F0">
        <w:rPr>
          <w:szCs w:val="22"/>
          <w:lang w:val="lv-LV"/>
        </w:rPr>
        <w:t xml:space="preserve"> ar antiholīnerģiskajiem līdzekļiem,;</w:t>
      </w:r>
    </w:p>
    <w:p w14:paraId="5FC5EC4F"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D75DF5" w:rsidRPr="005532F0">
        <w:rPr>
          <w:szCs w:val="22"/>
          <w:lang w:val="lv-LV"/>
        </w:rPr>
        <w:t>s</w:t>
      </w:r>
      <w:r w:rsidRPr="005532F0">
        <w:rPr>
          <w:szCs w:val="22"/>
          <w:lang w:val="lv-LV"/>
        </w:rPr>
        <w:t>amazinā</w:t>
      </w:r>
      <w:r w:rsidR="00D75DF5" w:rsidRPr="005532F0">
        <w:rPr>
          <w:szCs w:val="22"/>
          <w:lang w:val="lv-LV"/>
        </w:rPr>
        <w:t>ta</w:t>
      </w:r>
      <w:r w:rsidRPr="005532F0">
        <w:rPr>
          <w:szCs w:val="22"/>
          <w:lang w:val="lv-LV"/>
        </w:rPr>
        <w:t xml:space="preserve"> antikoagulantu </w:t>
      </w:r>
      <w:r w:rsidR="00D75DF5" w:rsidRPr="005532F0">
        <w:rPr>
          <w:szCs w:val="22"/>
          <w:lang w:val="lv-LV"/>
        </w:rPr>
        <w:t>iedarbība</w:t>
      </w:r>
      <w:r w:rsidRPr="005532F0">
        <w:rPr>
          <w:szCs w:val="22"/>
          <w:lang w:val="lv-LV"/>
        </w:rPr>
        <w:t>;</w:t>
      </w:r>
    </w:p>
    <w:p w14:paraId="47077B73" w14:textId="77777777" w:rsidR="00E761B6" w:rsidRPr="005532F0" w:rsidRDefault="00E761B6" w:rsidP="00E07F23">
      <w:pPr>
        <w:spacing w:line="240" w:lineRule="auto"/>
        <w:ind w:left="284" w:hanging="284"/>
        <w:jc w:val="both"/>
        <w:rPr>
          <w:szCs w:val="22"/>
          <w:lang w:val="lv-LV"/>
        </w:rPr>
      </w:pPr>
      <w:r w:rsidRPr="005532F0">
        <w:rPr>
          <w:szCs w:val="22"/>
          <w:lang w:val="lv-LV"/>
        </w:rPr>
        <w:t>-</w:t>
      </w:r>
      <w:r w:rsidRPr="005532F0">
        <w:rPr>
          <w:szCs w:val="22"/>
          <w:lang w:val="lv-LV"/>
        </w:rPr>
        <w:tab/>
      </w:r>
      <w:r w:rsidR="00D75DF5" w:rsidRPr="005532F0">
        <w:rPr>
          <w:szCs w:val="22"/>
          <w:lang w:val="lv-LV"/>
        </w:rPr>
        <w:t>ā</w:t>
      </w:r>
      <w:r w:rsidRPr="005532F0">
        <w:rPr>
          <w:szCs w:val="22"/>
          <w:lang w:val="lv-LV"/>
        </w:rPr>
        <w:t>das reakciju nomākums intrakutāno</w:t>
      </w:r>
      <w:r w:rsidR="00706076">
        <w:rPr>
          <w:szCs w:val="22"/>
          <w:lang w:val="lv-LV"/>
        </w:rPr>
        <w:t>s</w:t>
      </w:r>
      <w:r w:rsidRPr="005532F0">
        <w:rPr>
          <w:szCs w:val="22"/>
          <w:lang w:val="lv-LV"/>
        </w:rPr>
        <w:t xml:space="preserve"> alerģijas test</w:t>
      </w:r>
      <w:r w:rsidR="00D75DF5" w:rsidRPr="005532F0">
        <w:rPr>
          <w:szCs w:val="22"/>
          <w:lang w:val="lv-LV"/>
        </w:rPr>
        <w:t>os</w:t>
      </w:r>
      <w:r w:rsidRPr="005532F0">
        <w:rPr>
          <w:szCs w:val="22"/>
          <w:lang w:val="lv-LV"/>
        </w:rPr>
        <w:t>.</w:t>
      </w:r>
    </w:p>
    <w:bookmarkEnd w:id="10"/>
    <w:p w14:paraId="0517C213" w14:textId="77777777" w:rsidR="00E761B6" w:rsidRPr="005532F0" w:rsidRDefault="00E761B6" w:rsidP="005532F0">
      <w:pPr>
        <w:spacing w:line="240" w:lineRule="auto"/>
        <w:ind w:left="1134" w:hanging="414"/>
        <w:rPr>
          <w:szCs w:val="22"/>
          <w:lang w:val="lv-LV"/>
        </w:rPr>
      </w:pPr>
    </w:p>
    <w:p w14:paraId="7B7CF777" w14:textId="77777777" w:rsidR="00E761B6" w:rsidRPr="005532F0" w:rsidRDefault="00E761B6" w:rsidP="005532F0">
      <w:pPr>
        <w:tabs>
          <w:tab w:val="clear" w:pos="567"/>
        </w:tabs>
        <w:spacing w:line="240" w:lineRule="auto"/>
        <w:ind w:left="564" w:hanging="564"/>
        <w:outlineLvl w:val="0"/>
        <w:rPr>
          <w:szCs w:val="22"/>
          <w:lang w:val="lv-LV"/>
        </w:rPr>
      </w:pPr>
      <w:r w:rsidRPr="005532F0">
        <w:rPr>
          <w:b/>
          <w:szCs w:val="22"/>
          <w:lang w:val="lv-LV"/>
        </w:rPr>
        <w:t>4.9.</w:t>
      </w:r>
      <w:r w:rsidRPr="005532F0">
        <w:rPr>
          <w:b/>
          <w:szCs w:val="22"/>
          <w:lang w:val="lv-LV"/>
        </w:rPr>
        <w:tab/>
        <w:t>Devas un lietošanas veids</w:t>
      </w:r>
    </w:p>
    <w:p w14:paraId="042E82A6" w14:textId="77777777" w:rsidR="00E761B6" w:rsidRPr="005532F0" w:rsidRDefault="00E761B6" w:rsidP="005532F0">
      <w:pPr>
        <w:tabs>
          <w:tab w:val="left" w:pos="2160"/>
        </w:tabs>
        <w:spacing w:line="240" w:lineRule="auto"/>
        <w:rPr>
          <w:b/>
          <w:szCs w:val="22"/>
          <w:lang w:val="lv-LV"/>
        </w:rPr>
      </w:pPr>
      <w:r w:rsidRPr="005532F0">
        <w:rPr>
          <w:szCs w:val="22"/>
          <w:lang w:val="lv-LV"/>
        </w:rPr>
        <w:tab/>
      </w:r>
    </w:p>
    <w:p w14:paraId="0756DBDF" w14:textId="77777777" w:rsidR="00E761B6" w:rsidRPr="005532F0" w:rsidRDefault="00B71BFD" w:rsidP="00E07F23">
      <w:pPr>
        <w:tabs>
          <w:tab w:val="clear" w:pos="567"/>
          <w:tab w:val="left" w:pos="709"/>
        </w:tabs>
        <w:spacing w:line="240" w:lineRule="auto"/>
        <w:jc w:val="both"/>
        <w:rPr>
          <w:szCs w:val="22"/>
          <w:lang w:val="lv-LV"/>
        </w:rPr>
      </w:pPr>
      <w:bookmarkStart w:id="11" w:name="_Hlk529960462"/>
      <w:r w:rsidRPr="005532F0">
        <w:rPr>
          <w:szCs w:val="22"/>
          <w:lang w:val="lv-LV"/>
        </w:rPr>
        <w:t>I</w:t>
      </w:r>
      <w:r w:rsidR="00E761B6" w:rsidRPr="005532F0">
        <w:rPr>
          <w:szCs w:val="22"/>
          <w:lang w:val="lv-LV"/>
        </w:rPr>
        <w:t xml:space="preserve">ntramuskulārai </w:t>
      </w:r>
      <w:r w:rsidR="00986191" w:rsidRPr="005532F0">
        <w:rPr>
          <w:szCs w:val="22"/>
          <w:lang w:val="lv-LV"/>
        </w:rPr>
        <w:t>lietošanai</w:t>
      </w:r>
      <w:r w:rsidR="00E761B6" w:rsidRPr="005532F0">
        <w:rPr>
          <w:szCs w:val="22"/>
          <w:lang w:val="lv-LV"/>
        </w:rPr>
        <w:t>.</w:t>
      </w:r>
    </w:p>
    <w:p w14:paraId="2A3DAB04" w14:textId="77777777" w:rsidR="00B71BFD" w:rsidRPr="005532F0" w:rsidRDefault="00D75DF5" w:rsidP="00E07F23">
      <w:pPr>
        <w:tabs>
          <w:tab w:val="clear" w:pos="567"/>
          <w:tab w:val="left" w:pos="709"/>
        </w:tabs>
        <w:spacing w:line="240" w:lineRule="auto"/>
        <w:jc w:val="both"/>
        <w:rPr>
          <w:szCs w:val="22"/>
          <w:lang w:val="lv-LV"/>
        </w:rPr>
      </w:pPr>
      <w:r w:rsidRPr="005532F0">
        <w:rPr>
          <w:szCs w:val="22"/>
          <w:lang w:val="lv-LV"/>
        </w:rPr>
        <w:t>Paredzēts v</w:t>
      </w:r>
      <w:r w:rsidR="00B71BFD" w:rsidRPr="005532F0">
        <w:rPr>
          <w:szCs w:val="22"/>
          <w:lang w:val="lv-LV"/>
        </w:rPr>
        <w:t>ienreizējai lietošanai.</w:t>
      </w:r>
    </w:p>
    <w:p w14:paraId="1AD68A5A" w14:textId="77777777" w:rsidR="00E761B6" w:rsidRPr="005532F0" w:rsidRDefault="00E761B6" w:rsidP="00E07F23">
      <w:pPr>
        <w:tabs>
          <w:tab w:val="clear" w:pos="567"/>
          <w:tab w:val="left" w:pos="709"/>
        </w:tabs>
        <w:spacing w:line="240" w:lineRule="auto"/>
        <w:jc w:val="both"/>
        <w:rPr>
          <w:szCs w:val="22"/>
          <w:lang w:val="lv-LV"/>
        </w:rPr>
      </w:pPr>
      <w:r w:rsidRPr="005532F0">
        <w:rPr>
          <w:szCs w:val="22"/>
          <w:lang w:val="lv-LV"/>
        </w:rPr>
        <w:t xml:space="preserve">Pirms lietošanas </w:t>
      </w:r>
      <w:r w:rsidR="00B71BFD" w:rsidRPr="005532F0">
        <w:rPr>
          <w:szCs w:val="22"/>
          <w:lang w:val="lv-LV"/>
        </w:rPr>
        <w:t xml:space="preserve">flakonu </w:t>
      </w:r>
      <w:r w:rsidRPr="005532F0">
        <w:rPr>
          <w:szCs w:val="22"/>
          <w:lang w:val="lv-LV"/>
        </w:rPr>
        <w:t xml:space="preserve">rūpīgi </w:t>
      </w:r>
      <w:r w:rsidR="00B71BFD" w:rsidRPr="005532F0">
        <w:rPr>
          <w:szCs w:val="22"/>
          <w:lang w:val="lv-LV"/>
        </w:rPr>
        <w:t>saskalināt</w:t>
      </w:r>
      <w:r w:rsidRPr="005532F0">
        <w:rPr>
          <w:szCs w:val="22"/>
          <w:lang w:val="lv-LV"/>
        </w:rPr>
        <w:t>.</w:t>
      </w:r>
    </w:p>
    <w:bookmarkEnd w:id="11"/>
    <w:p w14:paraId="338666A1" w14:textId="77777777" w:rsidR="00E761B6" w:rsidRPr="005532F0" w:rsidRDefault="00E761B6" w:rsidP="00E07F23">
      <w:pPr>
        <w:spacing w:line="240" w:lineRule="auto"/>
        <w:ind w:left="567"/>
        <w:jc w:val="both"/>
        <w:rPr>
          <w:szCs w:val="22"/>
          <w:lang w:val="lv-LV"/>
        </w:rPr>
      </w:pPr>
    </w:p>
    <w:p w14:paraId="461BF05A" w14:textId="77777777" w:rsidR="00E761B6" w:rsidRPr="005532F0" w:rsidRDefault="00E761B6" w:rsidP="00E07F23">
      <w:pPr>
        <w:tabs>
          <w:tab w:val="clear" w:pos="567"/>
          <w:tab w:val="left" w:pos="709"/>
          <w:tab w:val="left" w:pos="3285"/>
        </w:tabs>
        <w:spacing w:line="240" w:lineRule="auto"/>
        <w:jc w:val="both"/>
        <w:rPr>
          <w:szCs w:val="22"/>
          <w:lang w:val="lv-LV"/>
        </w:rPr>
      </w:pPr>
      <w:r w:rsidRPr="005532F0">
        <w:rPr>
          <w:i/>
          <w:szCs w:val="22"/>
          <w:lang w:val="lv-LV"/>
        </w:rPr>
        <w:t>Zirgiem un liellopiem:</w:t>
      </w:r>
    </w:p>
    <w:p w14:paraId="38E07993" w14:textId="77777777" w:rsidR="00E761B6" w:rsidRPr="005532F0" w:rsidRDefault="00E761B6" w:rsidP="00E07F23">
      <w:pPr>
        <w:tabs>
          <w:tab w:val="clear" w:pos="567"/>
          <w:tab w:val="left" w:pos="709"/>
        </w:tabs>
        <w:spacing w:line="240" w:lineRule="auto"/>
        <w:jc w:val="both"/>
        <w:rPr>
          <w:szCs w:val="22"/>
          <w:lang w:val="lv-LV"/>
        </w:rPr>
      </w:pPr>
      <w:r w:rsidRPr="005532F0">
        <w:rPr>
          <w:szCs w:val="22"/>
          <w:lang w:val="lv-LV"/>
        </w:rPr>
        <w:t xml:space="preserve">0,2 – 0,5 mg </w:t>
      </w:r>
      <w:r w:rsidR="00D75DF5" w:rsidRPr="005532F0">
        <w:rPr>
          <w:szCs w:val="22"/>
          <w:lang w:val="lv-LV"/>
        </w:rPr>
        <w:t>prednizolona acetāta</w:t>
      </w:r>
      <w:r w:rsidRPr="005532F0">
        <w:rPr>
          <w:szCs w:val="22"/>
          <w:lang w:val="lv-LV"/>
        </w:rPr>
        <w:t>/ kg ķermeņa svara (ķ.sv.)</w:t>
      </w:r>
    </w:p>
    <w:p w14:paraId="16A4BDD1" w14:textId="77777777" w:rsidR="00E761B6" w:rsidRPr="005532F0" w:rsidRDefault="00E761B6" w:rsidP="00E07F23">
      <w:pPr>
        <w:tabs>
          <w:tab w:val="clear" w:pos="567"/>
          <w:tab w:val="left" w:pos="709"/>
          <w:tab w:val="left" w:pos="3686"/>
        </w:tabs>
        <w:spacing w:line="240" w:lineRule="auto"/>
        <w:ind w:right="-1"/>
        <w:jc w:val="both"/>
        <w:rPr>
          <w:szCs w:val="22"/>
          <w:lang w:val="lv-LV"/>
        </w:rPr>
      </w:pPr>
      <w:r w:rsidRPr="005532F0">
        <w:rPr>
          <w:szCs w:val="22"/>
          <w:lang w:val="lv-LV"/>
        </w:rPr>
        <w:t>(</w:t>
      </w:r>
      <w:r w:rsidR="00986191" w:rsidRPr="005532F0">
        <w:rPr>
          <w:szCs w:val="22"/>
          <w:lang w:val="lv-LV"/>
        </w:rPr>
        <w:t>atbilst</w:t>
      </w:r>
      <w:r w:rsidRPr="005532F0">
        <w:rPr>
          <w:szCs w:val="22"/>
          <w:lang w:val="lv-LV"/>
        </w:rPr>
        <w:t xml:space="preserve"> 2 – 5 ml </w:t>
      </w:r>
      <w:r w:rsidRPr="005532F0">
        <w:rPr>
          <w:b/>
          <w:szCs w:val="22"/>
          <w:lang w:val="lv-LV"/>
        </w:rPr>
        <w:t xml:space="preserve">Prednisolonacetat-Injektionssuspension </w:t>
      </w:r>
      <w:r w:rsidRPr="005532F0">
        <w:rPr>
          <w:szCs w:val="22"/>
          <w:lang w:val="lv-LV"/>
        </w:rPr>
        <w:t>/ 100 kg ķ</w:t>
      </w:r>
      <w:r w:rsidR="00986191" w:rsidRPr="005532F0">
        <w:rPr>
          <w:szCs w:val="22"/>
          <w:lang w:val="lv-LV"/>
        </w:rPr>
        <w:t>.</w:t>
      </w:r>
      <w:r w:rsidRPr="005532F0">
        <w:rPr>
          <w:szCs w:val="22"/>
          <w:lang w:val="lv-LV"/>
        </w:rPr>
        <w:t>sv</w:t>
      </w:r>
      <w:r w:rsidR="00986191" w:rsidRPr="005532F0">
        <w:rPr>
          <w:szCs w:val="22"/>
          <w:lang w:val="lv-LV"/>
        </w:rPr>
        <w:t>.</w:t>
      </w:r>
      <w:r w:rsidRPr="005532F0">
        <w:rPr>
          <w:szCs w:val="22"/>
          <w:lang w:val="lv-LV"/>
        </w:rPr>
        <w:t>).</w:t>
      </w:r>
    </w:p>
    <w:p w14:paraId="4912C45B" w14:textId="77777777" w:rsidR="00E761B6" w:rsidRPr="005532F0" w:rsidRDefault="00E761B6" w:rsidP="00E07F23">
      <w:pPr>
        <w:tabs>
          <w:tab w:val="left" w:pos="3285"/>
        </w:tabs>
        <w:spacing w:line="240" w:lineRule="auto"/>
        <w:ind w:left="567"/>
        <w:jc w:val="both"/>
        <w:rPr>
          <w:szCs w:val="22"/>
          <w:lang w:val="lv-LV"/>
        </w:rPr>
      </w:pPr>
    </w:p>
    <w:p w14:paraId="7003B132" w14:textId="77777777" w:rsidR="00E761B6" w:rsidRPr="005532F0" w:rsidRDefault="00E761B6" w:rsidP="00E07F23">
      <w:pPr>
        <w:tabs>
          <w:tab w:val="clear" w:pos="567"/>
          <w:tab w:val="left" w:pos="709"/>
          <w:tab w:val="left" w:pos="3285"/>
        </w:tabs>
        <w:spacing w:line="240" w:lineRule="auto"/>
        <w:jc w:val="both"/>
        <w:rPr>
          <w:szCs w:val="22"/>
          <w:lang w:val="lv-LV"/>
        </w:rPr>
      </w:pPr>
      <w:r w:rsidRPr="005532F0">
        <w:rPr>
          <w:i/>
          <w:szCs w:val="22"/>
          <w:lang w:val="lv-LV"/>
        </w:rPr>
        <w:t>Suņiem un kaķiem:</w:t>
      </w:r>
    </w:p>
    <w:p w14:paraId="58B1B8B5" w14:textId="77777777" w:rsidR="00E761B6" w:rsidRPr="005532F0" w:rsidRDefault="00E761B6" w:rsidP="00E07F23">
      <w:pPr>
        <w:tabs>
          <w:tab w:val="clear" w:pos="567"/>
          <w:tab w:val="left" w:pos="709"/>
        </w:tabs>
        <w:spacing w:line="240" w:lineRule="auto"/>
        <w:jc w:val="both"/>
        <w:rPr>
          <w:szCs w:val="22"/>
          <w:lang w:val="lv-LV"/>
        </w:rPr>
      </w:pPr>
      <w:r w:rsidRPr="005532F0">
        <w:rPr>
          <w:szCs w:val="22"/>
          <w:lang w:val="lv-LV"/>
        </w:rPr>
        <w:t xml:space="preserve">0,5 – 1,0 mg </w:t>
      </w:r>
      <w:r w:rsidR="00D75DF5" w:rsidRPr="005532F0">
        <w:rPr>
          <w:szCs w:val="22"/>
          <w:lang w:val="lv-LV"/>
        </w:rPr>
        <w:t>prednizolona acetāta</w:t>
      </w:r>
      <w:r w:rsidRPr="005532F0">
        <w:rPr>
          <w:szCs w:val="22"/>
          <w:lang w:val="lv-LV"/>
        </w:rPr>
        <w:t xml:space="preserve">/ kg ķ.sv. </w:t>
      </w:r>
    </w:p>
    <w:p w14:paraId="3507E72C" w14:textId="77777777" w:rsidR="00E761B6" w:rsidRPr="005532F0" w:rsidRDefault="00E761B6" w:rsidP="00E07F23">
      <w:pPr>
        <w:tabs>
          <w:tab w:val="clear" w:pos="567"/>
          <w:tab w:val="left" w:pos="709"/>
          <w:tab w:val="left" w:pos="3686"/>
        </w:tabs>
        <w:spacing w:line="240" w:lineRule="auto"/>
        <w:ind w:right="-1"/>
        <w:jc w:val="both"/>
        <w:rPr>
          <w:szCs w:val="22"/>
          <w:lang w:val="lv-LV"/>
        </w:rPr>
      </w:pPr>
      <w:r w:rsidRPr="005532F0">
        <w:rPr>
          <w:szCs w:val="22"/>
          <w:lang w:val="lv-LV"/>
        </w:rPr>
        <w:t>(</w:t>
      </w:r>
      <w:r w:rsidR="00986191" w:rsidRPr="005532F0">
        <w:rPr>
          <w:szCs w:val="22"/>
          <w:lang w:val="lv-LV"/>
        </w:rPr>
        <w:t>atbilst</w:t>
      </w:r>
      <w:r w:rsidRPr="005532F0">
        <w:rPr>
          <w:szCs w:val="22"/>
          <w:lang w:val="lv-LV"/>
        </w:rPr>
        <w:t xml:space="preserve"> 0,</w:t>
      </w:r>
      <w:r w:rsidR="00D75DF5" w:rsidRPr="005532F0">
        <w:rPr>
          <w:szCs w:val="22"/>
          <w:lang w:val="lv-LV"/>
        </w:rPr>
        <w:t xml:space="preserve">05 </w:t>
      </w:r>
      <w:r w:rsidRPr="005532F0">
        <w:rPr>
          <w:szCs w:val="22"/>
          <w:lang w:val="lv-LV"/>
        </w:rPr>
        <w:t>– 0,</w:t>
      </w:r>
      <w:r w:rsidR="00D75DF5" w:rsidRPr="005532F0">
        <w:rPr>
          <w:szCs w:val="22"/>
          <w:lang w:val="lv-LV"/>
        </w:rPr>
        <w:t xml:space="preserve">1 </w:t>
      </w:r>
      <w:r w:rsidRPr="005532F0">
        <w:rPr>
          <w:szCs w:val="22"/>
          <w:lang w:val="lv-LV"/>
        </w:rPr>
        <w:t xml:space="preserve">ml </w:t>
      </w:r>
      <w:r w:rsidRPr="005532F0">
        <w:rPr>
          <w:b/>
          <w:szCs w:val="22"/>
          <w:lang w:val="lv-LV"/>
        </w:rPr>
        <w:t xml:space="preserve">Prednisolonacetat-Injektionssuspension </w:t>
      </w:r>
      <w:r w:rsidRPr="005532F0">
        <w:rPr>
          <w:szCs w:val="22"/>
          <w:lang w:val="lv-LV"/>
        </w:rPr>
        <w:t>/ kg ķ.sv).</w:t>
      </w:r>
    </w:p>
    <w:p w14:paraId="0B3C60A6" w14:textId="77777777" w:rsidR="00B71BFD" w:rsidRPr="005532F0" w:rsidRDefault="00B71BFD" w:rsidP="00E07F23">
      <w:pPr>
        <w:tabs>
          <w:tab w:val="clear" w:pos="567"/>
          <w:tab w:val="left" w:pos="0"/>
          <w:tab w:val="left" w:pos="1152"/>
        </w:tabs>
        <w:spacing w:line="240" w:lineRule="auto"/>
        <w:jc w:val="both"/>
        <w:rPr>
          <w:szCs w:val="22"/>
          <w:lang w:val="lv-LV"/>
        </w:rPr>
      </w:pPr>
    </w:p>
    <w:p w14:paraId="265475BB" w14:textId="77777777" w:rsidR="00B71BFD" w:rsidRPr="005532F0" w:rsidRDefault="00B71BFD" w:rsidP="00E07F23">
      <w:pPr>
        <w:tabs>
          <w:tab w:val="clear" w:pos="567"/>
          <w:tab w:val="left" w:pos="0"/>
          <w:tab w:val="left" w:pos="1152"/>
        </w:tabs>
        <w:spacing w:line="240" w:lineRule="auto"/>
        <w:jc w:val="both"/>
        <w:rPr>
          <w:szCs w:val="22"/>
          <w:lang w:val="lv-LV"/>
        </w:rPr>
      </w:pPr>
      <w:bookmarkStart w:id="12" w:name="_Hlk529960543"/>
      <w:r w:rsidRPr="005532F0">
        <w:rPr>
          <w:szCs w:val="22"/>
          <w:lang w:val="lv-LV"/>
        </w:rPr>
        <w:t>Vienā injekcijas vietā neinjicēt vairāk kā 10 ml. Ja nepieciešams, sadalīt nepieciešamo injekcijas</w:t>
      </w:r>
    </w:p>
    <w:p w14:paraId="11354DF8" w14:textId="77777777" w:rsidR="00E761B6" w:rsidRPr="005532F0" w:rsidRDefault="00B71BFD" w:rsidP="00E07F23">
      <w:pPr>
        <w:tabs>
          <w:tab w:val="left" w:pos="1152"/>
        </w:tabs>
        <w:spacing w:line="240" w:lineRule="auto"/>
        <w:jc w:val="both"/>
        <w:rPr>
          <w:szCs w:val="22"/>
          <w:lang w:val="lv-LV"/>
        </w:rPr>
      </w:pPr>
      <w:r w:rsidRPr="005532F0">
        <w:rPr>
          <w:szCs w:val="22"/>
          <w:lang w:val="lv-LV"/>
        </w:rPr>
        <w:t>daudzumu pa vairākām injekcijas vietām.</w:t>
      </w:r>
    </w:p>
    <w:p w14:paraId="03A8F9FA" w14:textId="47AE3218" w:rsidR="00AF7E41" w:rsidRDefault="00B71BFD" w:rsidP="005532F0">
      <w:pPr>
        <w:tabs>
          <w:tab w:val="left" w:pos="1152"/>
        </w:tabs>
        <w:spacing w:line="240" w:lineRule="auto"/>
        <w:jc w:val="both"/>
        <w:rPr>
          <w:szCs w:val="22"/>
          <w:lang w:val="lv-LV"/>
        </w:rPr>
      </w:pPr>
      <w:r w:rsidRPr="005532F0">
        <w:rPr>
          <w:szCs w:val="22"/>
          <w:lang w:val="lv-LV"/>
        </w:rPr>
        <w:t>Lai izvairītos no pārāk mazas vai lielas veterināro zāļu ievadīšans, precīzi jānosaka dzīvnieka ķermeņa svars.</w:t>
      </w:r>
      <w:bookmarkEnd w:id="12"/>
    </w:p>
    <w:p w14:paraId="70BE0836" w14:textId="77777777" w:rsidR="00AF7E41" w:rsidRPr="005532F0" w:rsidRDefault="00AF7E41" w:rsidP="005532F0">
      <w:pPr>
        <w:tabs>
          <w:tab w:val="left" w:pos="1152"/>
        </w:tabs>
        <w:spacing w:line="240" w:lineRule="auto"/>
        <w:jc w:val="both"/>
        <w:rPr>
          <w:szCs w:val="22"/>
          <w:lang w:val="lv-LV"/>
        </w:rPr>
      </w:pPr>
    </w:p>
    <w:p w14:paraId="33DFE3C8" w14:textId="77777777" w:rsidR="00E761B6" w:rsidRPr="005532F0" w:rsidRDefault="00E761B6" w:rsidP="005532F0">
      <w:pPr>
        <w:tabs>
          <w:tab w:val="clear" w:pos="567"/>
        </w:tabs>
        <w:spacing w:line="240" w:lineRule="auto"/>
        <w:outlineLvl w:val="0"/>
        <w:rPr>
          <w:b/>
          <w:szCs w:val="22"/>
          <w:lang w:val="lv-LV"/>
        </w:rPr>
      </w:pPr>
      <w:r w:rsidRPr="005532F0">
        <w:rPr>
          <w:b/>
          <w:szCs w:val="22"/>
          <w:lang w:val="lv-LV"/>
        </w:rPr>
        <w:t>4.10.</w:t>
      </w:r>
      <w:r w:rsidRPr="005532F0">
        <w:rPr>
          <w:b/>
          <w:szCs w:val="22"/>
          <w:lang w:val="lv-LV"/>
        </w:rPr>
        <w:tab/>
        <w:t>Pārdozēšana (simptomi, rīcība ārkārtas situācijā, antidoti)</w:t>
      </w:r>
    </w:p>
    <w:p w14:paraId="2F322C93" w14:textId="77777777" w:rsidR="00E761B6" w:rsidRPr="005532F0" w:rsidRDefault="00E761B6" w:rsidP="005532F0">
      <w:pPr>
        <w:tabs>
          <w:tab w:val="left" w:pos="1418"/>
          <w:tab w:val="left" w:pos="2041"/>
          <w:tab w:val="left" w:pos="2836"/>
          <w:tab w:val="right" w:pos="5329"/>
          <w:tab w:val="left" w:pos="5386"/>
        </w:tabs>
        <w:spacing w:line="240" w:lineRule="auto"/>
        <w:ind w:left="2041" w:hanging="2041"/>
        <w:rPr>
          <w:b/>
          <w:szCs w:val="22"/>
          <w:lang w:val="lv-LV"/>
        </w:rPr>
      </w:pPr>
    </w:p>
    <w:p w14:paraId="32E4D0BB" w14:textId="535B369A" w:rsidR="00E761B6" w:rsidRPr="005532F0" w:rsidRDefault="00E761B6" w:rsidP="005532F0">
      <w:pPr>
        <w:tabs>
          <w:tab w:val="clear" w:pos="567"/>
          <w:tab w:val="left" w:pos="709"/>
          <w:tab w:val="left" w:pos="1418"/>
          <w:tab w:val="left" w:pos="2041"/>
          <w:tab w:val="left" w:pos="2836"/>
          <w:tab w:val="left" w:pos="3544"/>
          <w:tab w:val="left" w:pos="3686"/>
          <w:tab w:val="right" w:pos="5329"/>
          <w:tab w:val="left" w:pos="5386"/>
        </w:tabs>
        <w:spacing w:line="240" w:lineRule="auto"/>
        <w:jc w:val="both"/>
        <w:rPr>
          <w:szCs w:val="22"/>
          <w:lang w:val="lv-LV"/>
        </w:rPr>
      </w:pPr>
      <w:bookmarkStart w:id="13" w:name="_Hlk529960922"/>
      <w:r w:rsidRPr="005532F0">
        <w:rPr>
          <w:szCs w:val="22"/>
          <w:lang w:val="lv-LV"/>
        </w:rPr>
        <w:t xml:space="preserve">Pārdozēšanas gadījumā var </w:t>
      </w:r>
      <w:r w:rsidR="0031049B" w:rsidRPr="005532F0">
        <w:rPr>
          <w:szCs w:val="22"/>
          <w:lang w:val="lv-LV"/>
        </w:rPr>
        <w:t xml:space="preserve">palielināties iespējamo </w:t>
      </w:r>
      <w:bookmarkStart w:id="14" w:name="_Hlk57974149"/>
      <w:r w:rsidR="00AF7E41">
        <w:rPr>
          <w:szCs w:val="22"/>
          <w:lang w:val="lv-LV"/>
        </w:rPr>
        <w:t>blakusparādību</w:t>
      </w:r>
      <w:r w:rsidR="00AF7E41" w:rsidRPr="005532F0">
        <w:rPr>
          <w:szCs w:val="22"/>
          <w:lang w:val="lv-LV"/>
        </w:rPr>
        <w:t xml:space="preserve"> </w:t>
      </w:r>
      <w:bookmarkEnd w:id="14"/>
      <w:r w:rsidRPr="005532F0">
        <w:rPr>
          <w:szCs w:val="22"/>
          <w:lang w:val="lv-LV"/>
        </w:rPr>
        <w:t xml:space="preserve">biežums. </w:t>
      </w:r>
    </w:p>
    <w:p w14:paraId="0F285ACC" w14:textId="77777777" w:rsidR="004E147E" w:rsidRPr="005532F0" w:rsidRDefault="004E147E" w:rsidP="005532F0">
      <w:pPr>
        <w:tabs>
          <w:tab w:val="clear" w:pos="567"/>
          <w:tab w:val="left" w:pos="709"/>
          <w:tab w:val="left" w:pos="1418"/>
          <w:tab w:val="left" w:pos="2041"/>
          <w:tab w:val="left" w:pos="2836"/>
          <w:tab w:val="left" w:pos="3544"/>
          <w:tab w:val="left" w:pos="3686"/>
          <w:tab w:val="right" w:pos="5329"/>
          <w:tab w:val="left" w:pos="5386"/>
        </w:tabs>
        <w:spacing w:line="240" w:lineRule="auto"/>
        <w:jc w:val="both"/>
        <w:outlineLvl w:val="0"/>
        <w:rPr>
          <w:szCs w:val="22"/>
          <w:lang w:val="lv-LV"/>
        </w:rPr>
      </w:pPr>
    </w:p>
    <w:bookmarkEnd w:id="13"/>
    <w:p w14:paraId="3CCFABF3" w14:textId="27B63090" w:rsidR="00E761B6" w:rsidRPr="005532F0" w:rsidRDefault="00E761B6" w:rsidP="004454F9">
      <w:pPr>
        <w:tabs>
          <w:tab w:val="clear" w:pos="567"/>
        </w:tabs>
        <w:spacing w:line="240" w:lineRule="auto"/>
        <w:outlineLvl w:val="0"/>
        <w:rPr>
          <w:szCs w:val="22"/>
          <w:lang w:val="lv-LV"/>
        </w:rPr>
      </w:pPr>
      <w:r w:rsidRPr="005532F0">
        <w:rPr>
          <w:b/>
          <w:szCs w:val="22"/>
          <w:lang w:val="lv-LV"/>
        </w:rPr>
        <w:t>4.11.</w:t>
      </w:r>
      <w:r w:rsidRPr="005532F0">
        <w:rPr>
          <w:b/>
          <w:szCs w:val="22"/>
          <w:lang w:val="lv-LV"/>
        </w:rPr>
        <w:tab/>
        <w:t>Ierobežojumu periods(</w:t>
      </w:r>
      <w:r w:rsidR="00601DC0" w:rsidRPr="005532F0">
        <w:rPr>
          <w:b/>
          <w:szCs w:val="22"/>
          <w:lang w:val="lv-LV"/>
        </w:rPr>
        <w:t>-</w:t>
      </w:r>
      <w:r w:rsidRPr="005532F0">
        <w:rPr>
          <w:b/>
          <w:szCs w:val="22"/>
          <w:lang w:val="lv-LV"/>
        </w:rPr>
        <w:t>i) dzīvnieku produkcijas izmantošanā</w:t>
      </w:r>
    </w:p>
    <w:p w14:paraId="060461B2" w14:textId="77777777" w:rsidR="00E761B6" w:rsidRPr="005532F0" w:rsidRDefault="00E761B6" w:rsidP="00E07F23">
      <w:pPr>
        <w:tabs>
          <w:tab w:val="clear" w:pos="567"/>
          <w:tab w:val="left" w:pos="0"/>
          <w:tab w:val="left" w:pos="1560"/>
          <w:tab w:val="left" w:pos="2041"/>
          <w:tab w:val="left" w:pos="2836"/>
          <w:tab w:val="left" w:pos="3402"/>
          <w:tab w:val="right" w:pos="5329"/>
          <w:tab w:val="left" w:pos="5386"/>
        </w:tabs>
        <w:spacing w:line="240" w:lineRule="auto"/>
        <w:jc w:val="both"/>
        <w:rPr>
          <w:szCs w:val="22"/>
          <w:lang w:val="lv-LV"/>
        </w:rPr>
      </w:pPr>
      <w:r w:rsidRPr="005532F0">
        <w:rPr>
          <w:szCs w:val="22"/>
          <w:lang w:val="lv-LV"/>
        </w:rPr>
        <w:lastRenderedPageBreak/>
        <w:t>Liellopi:</w:t>
      </w:r>
    </w:p>
    <w:p w14:paraId="7124AA06" w14:textId="77777777" w:rsidR="00E761B6" w:rsidRPr="005532F0" w:rsidRDefault="00E761B6" w:rsidP="00E07F23">
      <w:pPr>
        <w:tabs>
          <w:tab w:val="clear" w:pos="567"/>
          <w:tab w:val="left" w:pos="0"/>
          <w:tab w:val="left" w:pos="1560"/>
          <w:tab w:val="left" w:pos="2041"/>
          <w:tab w:val="left" w:pos="2836"/>
          <w:tab w:val="left" w:pos="3402"/>
          <w:tab w:val="left" w:pos="3996"/>
        </w:tabs>
        <w:spacing w:line="240" w:lineRule="auto"/>
        <w:jc w:val="both"/>
        <w:rPr>
          <w:szCs w:val="22"/>
          <w:lang w:val="lv-LV"/>
        </w:rPr>
      </w:pPr>
      <w:r w:rsidRPr="005532F0">
        <w:rPr>
          <w:szCs w:val="22"/>
          <w:lang w:val="lv-LV"/>
        </w:rPr>
        <w:t>Gaļai un blakusproduktiem:</w:t>
      </w:r>
      <w:r w:rsidRPr="005532F0">
        <w:rPr>
          <w:szCs w:val="22"/>
          <w:lang w:val="lv-LV"/>
        </w:rPr>
        <w:tab/>
        <w:t>55 dienas</w:t>
      </w:r>
      <w:r w:rsidR="00DB4E65" w:rsidRPr="005532F0">
        <w:rPr>
          <w:szCs w:val="22"/>
          <w:lang w:val="lv-LV"/>
        </w:rPr>
        <w:t>,</w:t>
      </w:r>
    </w:p>
    <w:p w14:paraId="269BA982" w14:textId="77777777" w:rsidR="00E761B6" w:rsidRPr="005532F0" w:rsidRDefault="00E761B6" w:rsidP="00E07F23">
      <w:pPr>
        <w:tabs>
          <w:tab w:val="clear" w:pos="567"/>
          <w:tab w:val="left" w:pos="0"/>
          <w:tab w:val="left" w:pos="1560"/>
          <w:tab w:val="left" w:pos="2041"/>
          <w:tab w:val="left" w:pos="3402"/>
          <w:tab w:val="right" w:pos="5329"/>
          <w:tab w:val="left" w:pos="5386"/>
        </w:tabs>
        <w:spacing w:line="240" w:lineRule="auto"/>
        <w:jc w:val="both"/>
        <w:rPr>
          <w:szCs w:val="22"/>
          <w:lang w:val="lv-LV"/>
        </w:rPr>
      </w:pPr>
      <w:r w:rsidRPr="005532F0">
        <w:rPr>
          <w:szCs w:val="22"/>
          <w:lang w:val="lv-LV"/>
        </w:rPr>
        <w:t>Pienam:</w:t>
      </w:r>
      <w:r w:rsidRPr="005532F0">
        <w:rPr>
          <w:szCs w:val="22"/>
          <w:lang w:val="lv-LV"/>
        </w:rPr>
        <w:tab/>
      </w:r>
      <w:r w:rsidRPr="005532F0">
        <w:rPr>
          <w:szCs w:val="22"/>
          <w:lang w:val="lv-LV"/>
        </w:rPr>
        <w:tab/>
      </w:r>
      <w:proofErr w:type="gramStart"/>
      <w:r w:rsidR="00DB4E65" w:rsidRPr="005532F0">
        <w:rPr>
          <w:szCs w:val="22"/>
          <w:lang w:val="lv-LV"/>
        </w:rPr>
        <w:t xml:space="preserve">                  </w:t>
      </w:r>
      <w:proofErr w:type="gramEnd"/>
      <w:r w:rsidRPr="005532F0">
        <w:rPr>
          <w:szCs w:val="22"/>
          <w:lang w:val="lv-LV"/>
        </w:rPr>
        <w:t>1 diena</w:t>
      </w:r>
      <w:r w:rsidR="00DB4E65" w:rsidRPr="005532F0">
        <w:rPr>
          <w:szCs w:val="22"/>
          <w:lang w:val="lv-LV"/>
        </w:rPr>
        <w:t>.</w:t>
      </w:r>
    </w:p>
    <w:p w14:paraId="3CC2A77C" w14:textId="77777777" w:rsidR="00D55605" w:rsidRPr="005532F0" w:rsidRDefault="00D55605" w:rsidP="00E07F23">
      <w:pPr>
        <w:tabs>
          <w:tab w:val="left" w:pos="1560"/>
          <w:tab w:val="left" w:pos="2041"/>
          <w:tab w:val="left" w:pos="2836"/>
          <w:tab w:val="left" w:pos="3402"/>
          <w:tab w:val="right" w:pos="5329"/>
          <w:tab w:val="left" w:pos="5386"/>
        </w:tabs>
        <w:spacing w:line="240" w:lineRule="auto"/>
        <w:ind w:left="1134" w:hanging="567"/>
        <w:jc w:val="both"/>
        <w:rPr>
          <w:szCs w:val="22"/>
          <w:lang w:val="lv-LV"/>
        </w:rPr>
      </w:pPr>
    </w:p>
    <w:p w14:paraId="12A00FEC" w14:textId="77777777" w:rsidR="00706076" w:rsidRDefault="00E909BA" w:rsidP="00E07F23">
      <w:pPr>
        <w:tabs>
          <w:tab w:val="clear" w:pos="567"/>
          <w:tab w:val="left" w:pos="851"/>
        </w:tabs>
        <w:spacing w:line="240" w:lineRule="auto"/>
        <w:jc w:val="both"/>
        <w:outlineLvl w:val="0"/>
        <w:rPr>
          <w:i/>
          <w:szCs w:val="22"/>
          <w:lang w:val="lv-LV"/>
        </w:rPr>
      </w:pPr>
      <w:r w:rsidRPr="005532F0">
        <w:rPr>
          <w:szCs w:val="22"/>
          <w:lang w:val="lv-LV"/>
        </w:rPr>
        <w:t>Zirgi:</w:t>
      </w:r>
      <w:r w:rsidRPr="005532F0">
        <w:rPr>
          <w:i/>
          <w:szCs w:val="22"/>
          <w:lang w:val="lv-LV"/>
        </w:rPr>
        <w:t xml:space="preserve"> </w:t>
      </w:r>
      <w:bookmarkStart w:id="15" w:name="_Hlk529960570"/>
    </w:p>
    <w:p w14:paraId="218F9C57" w14:textId="77777777" w:rsidR="00E761B6" w:rsidRPr="005532F0" w:rsidRDefault="0031049B" w:rsidP="00E07F23">
      <w:pPr>
        <w:tabs>
          <w:tab w:val="clear" w:pos="567"/>
          <w:tab w:val="left" w:pos="851"/>
        </w:tabs>
        <w:spacing w:line="240" w:lineRule="auto"/>
        <w:jc w:val="both"/>
        <w:outlineLvl w:val="0"/>
        <w:rPr>
          <w:szCs w:val="22"/>
          <w:lang w:val="lv-LV"/>
        </w:rPr>
      </w:pPr>
      <w:r w:rsidRPr="005532F0">
        <w:rPr>
          <w:szCs w:val="22"/>
          <w:lang w:val="lv-LV"/>
        </w:rPr>
        <w:t xml:space="preserve">Nelietot zirgiem, kuru gaļu </w:t>
      </w:r>
      <w:r w:rsidR="00D55605" w:rsidRPr="005532F0">
        <w:rPr>
          <w:szCs w:val="22"/>
          <w:lang w:val="lv-LV"/>
        </w:rPr>
        <w:t xml:space="preserve">un pienu </w:t>
      </w:r>
      <w:r w:rsidRPr="005532F0">
        <w:rPr>
          <w:szCs w:val="22"/>
          <w:lang w:val="lv-LV"/>
        </w:rPr>
        <w:t>paredzēts izmantot cilvēku uzturā.</w:t>
      </w:r>
      <w:r w:rsidR="00E761B6" w:rsidRPr="005532F0">
        <w:rPr>
          <w:b/>
          <w:szCs w:val="22"/>
          <w:lang w:val="lv-LV"/>
        </w:rPr>
        <w:tab/>
      </w:r>
    </w:p>
    <w:bookmarkEnd w:id="15"/>
    <w:p w14:paraId="1D6D73A6" w14:textId="77777777" w:rsidR="00E761B6" w:rsidRPr="005532F0" w:rsidRDefault="00E761B6" w:rsidP="005532F0">
      <w:pPr>
        <w:tabs>
          <w:tab w:val="clear" w:pos="567"/>
        </w:tabs>
        <w:spacing w:line="240" w:lineRule="auto"/>
        <w:rPr>
          <w:szCs w:val="22"/>
          <w:lang w:val="lv-LV"/>
        </w:rPr>
      </w:pPr>
    </w:p>
    <w:p w14:paraId="0AFA6A12" w14:textId="77777777" w:rsidR="00E761B6" w:rsidRPr="005532F0" w:rsidRDefault="00E761B6" w:rsidP="005532F0">
      <w:pPr>
        <w:tabs>
          <w:tab w:val="clear" w:pos="567"/>
        </w:tabs>
        <w:spacing w:line="240" w:lineRule="auto"/>
        <w:rPr>
          <w:szCs w:val="22"/>
          <w:lang w:val="lv-LV"/>
        </w:rPr>
      </w:pPr>
    </w:p>
    <w:p w14:paraId="43C3E1F2" w14:textId="77777777" w:rsidR="00E761B6" w:rsidRPr="005532F0" w:rsidRDefault="00E761B6" w:rsidP="005532F0">
      <w:pPr>
        <w:spacing w:line="240" w:lineRule="auto"/>
        <w:ind w:left="567" w:hanging="567"/>
        <w:jc w:val="both"/>
        <w:outlineLvl w:val="0"/>
        <w:rPr>
          <w:b/>
          <w:caps/>
          <w:szCs w:val="22"/>
          <w:lang w:val="lv-LV"/>
        </w:rPr>
      </w:pPr>
      <w:r w:rsidRPr="005532F0">
        <w:rPr>
          <w:b/>
          <w:caps/>
          <w:szCs w:val="22"/>
          <w:lang w:val="lv-LV"/>
        </w:rPr>
        <w:t>5.</w:t>
      </w:r>
      <w:r w:rsidRPr="005532F0">
        <w:rPr>
          <w:b/>
          <w:caps/>
          <w:szCs w:val="22"/>
          <w:lang w:val="lv-LV"/>
        </w:rPr>
        <w:tab/>
        <w:t>FARMAKOLOĢISKĀs ĪPAŠĪBAS</w:t>
      </w:r>
    </w:p>
    <w:p w14:paraId="4CBFDD9A" w14:textId="77777777" w:rsidR="00E761B6" w:rsidRPr="005532F0" w:rsidRDefault="00E761B6" w:rsidP="005532F0">
      <w:pPr>
        <w:tabs>
          <w:tab w:val="clear" w:pos="567"/>
          <w:tab w:val="left" w:pos="5040"/>
        </w:tabs>
        <w:spacing w:line="240" w:lineRule="auto"/>
        <w:ind w:left="567" w:hanging="567"/>
        <w:jc w:val="both"/>
        <w:rPr>
          <w:szCs w:val="22"/>
          <w:lang w:val="lv-LV"/>
        </w:rPr>
      </w:pPr>
      <w:r w:rsidRPr="005532F0">
        <w:rPr>
          <w:szCs w:val="22"/>
          <w:lang w:val="lv-LV"/>
        </w:rPr>
        <w:tab/>
      </w:r>
      <w:r w:rsidRPr="005532F0">
        <w:rPr>
          <w:szCs w:val="22"/>
          <w:lang w:val="lv-LV"/>
        </w:rPr>
        <w:tab/>
      </w:r>
    </w:p>
    <w:p w14:paraId="0F3A3127" w14:textId="77777777" w:rsidR="00E761B6" w:rsidRPr="005532F0" w:rsidRDefault="00E761B6" w:rsidP="00E07F23">
      <w:pPr>
        <w:tabs>
          <w:tab w:val="clear" w:pos="567"/>
          <w:tab w:val="left" w:pos="5844"/>
        </w:tabs>
        <w:spacing w:line="240" w:lineRule="auto"/>
        <w:jc w:val="both"/>
        <w:rPr>
          <w:szCs w:val="22"/>
          <w:lang w:val="lv-LV"/>
        </w:rPr>
      </w:pPr>
      <w:r w:rsidRPr="005532F0">
        <w:rPr>
          <w:szCs w:val="22"/>
          <w:lang w:val="lv-LV"/>
        </w:rPr>
        <w:t xml:space="preserve">Farmakoterapeitiskā grupa: </w:t>
      </w:r>
      <w:r w:rsidR="0031049B" w:rsidRPr="005532F0">
        <w:rPr>
          <w:szCs w:val="22"/>
          <w:lang w:val="lv-LV"/>
        </w:rPr>
        <w:t>k</w:t>
      </w:r>
      <w:r w:rsidRPr="005532F0">
        <w:rPr>
          <w:szCs w:val="22"/>
          <w:lang w:val="lv-LV"/>
        </w:rPr>
        <w:t xml:space="preserve">ortikosteroīdi sistēmiskai lietošanai, </w:t>
      </w:r>
      <w:r w:rsidR="0031049B" w:rsidRPr="005532F0">
        <w:rPr>
          <w:szCs w:val="22"/>
          <w:lang w:val="lv-LV"/>
        </w:rPr>
        <w:t>p</w:t>
      </w:r>
      <w:r w:rsidRPr="005532F0">
        <w:rPr>
          <w:szCs w:val="22"/>
          <w:lang w:val="lv-LV"/>
        </w:rPr>
        <w:t>rednizolons.</w:t>
      </w:r>
    </w:p>
    <w:p w14:paraId="467C6528" w14:textId="77777777" w:rsidR="00E761B6" w:rsidRPr="005532F0" w:rsidRDefault="00E761B6" w:rsidP="00E07F23">
      <w:pPr>
        <w:tabs>
          <w:tab w:val="clear" w:pos="567"/>
          <w:tab w:val="left" w:pos="5844"/>
        </w:tabs>
        <w:spacing w:line="240" w:lineRule="auto"/>
        <w:jc w:val="both"/>
        <w:rPr>
          <w:szCs w:val="22"/>
          <w:lang w:val="lv-LV"/>
        </w:rPr>
      </w:pPr>
      <w:r w:rsidRPr="005532F0">
        <w:rPr>
          <w:szCs w:val="22"/>
          <w:lang w:val="lv-LV"/>
        </w:rPr>
        <w:t>ATĶ</w:t>
      </w:r>
      <w:r w:rsidR="00D75DF5" w:rsidRPr="005532F0">
        <w:rPr>
          <w:szCs w:val="22"/>
          <w:lang w:val="lv-LV"/>
        </w:rPr>
        <w:t xml:space="preserve"> </w:t>
      </w:r>
      <w:r w:rsidRPr="005532F0">
        <w:rPr>
          <w:szCs w:val="22"/>
          <w:lang w:val="lv-LV"/>
        </w:rPr>
        <w:t>vet kods: QH02AB06</w:t>
      </w:r>
      <w:r w:rsidR="00601DC0" w:rsidRPr="005532F0">
        <w:rPr>
          <w:szCs w:val="22"/>
          <w:lang w:val="lv-LV"/>
        </w:rPr>
        <w:t>.</w:t>
      </w:r>
    </w:p>
    <w:p w14:paraId="2D418E04" w14:textId="77777777" w:rsidR="00E761B6" w:rsidRPr="005532F0" w:rsidRDefault="00E761B6" w:rsidP="005532F0">
      <w:pPr>
        <w:spacing w:line="240" w:lineRule="auto"/>
        <w:ind w:left="567"/>
        <w:jc w:val="both"/>
        <w:rPr>
          <w:szCs w:val="22"/>
          <w:lang w:val="lv-LV"/>
        </w:rPr>
      </w:pPr>
    </w:p>
    <w:p w14:paraId="46F20B2A" w14:textId="77777777" w:rsidR="00E761B6" w:rsidRPr="005532F0" w:rsidRDefault="00E761B6" w:rsidP="005532F0">
      <w:pPr>
        <w:tabs>
          <w:tab w:val="clear" w:pos="567"/>
          <w:tab w:val="left" w:pos="720"/>
          <w:tab w:val="right" w:pos="1985"/>
          <w:tab w:val="right" w:pos="2268"/>
          <w:tab w:val="right" w:pos="2835"/>
          <w:tab w:val="right" w:pos="5330"/>
          <w:tab w:val="right" w:pos="9356"/>
        </w:tabs>
        <w:spacing w:line="240" w:lineRule="auto"/>
        <w:jc w:val="both"/>
        <w:outlineLvl w:val="0"/>
        <w:rPr>
          <w:szCs w:val="22"/>
          <w:lang w:val="lv-LV"/>
        </w:rPr>
      </w:pPr>
      <w:r w:rsidRPr="005532F0">
        <w:rPr>
          <w:b/>
          <w:szCs w:val="22"/>
          <w:lang w:val="lv-LV"/>
        </w:rPr>
        <w:t>5.1.</w:t>
      </w:r>
      <w:r w:rsidRPr="005532F0">
        <w:rPr>
          <w:b/>
          <w:szCs w:val="22"/>
          <w:lang w:val="lv-LV"/>
        </w:rPr>
        <w:tab/>
      </w:r>
      <w:r w:rsidRPr="005532F0">
        <w:rPr>
          <w:b/>
          <w:szCs w:val="22"/>
          <w:lang w:val="lv-LV"/>
        </w:rPr>
        <w:tab/>
        <w:t>Farmakodinamiskās īpašības</w:t>
      </w:r>
      <w:r w:rsidRPr="005532F0">
        <w:rPr>
          <w:szCs w:val="22"/>
          <w:lang w:val="lv-LV"/>
        </w:rPr>
        <w:t>:</w:t>
      </w:r>
    </w:p>
    <w:p w14:paraId="4EA330AF" w14:textId="77777777" w:rsidR="00E761B6" w:rsidRPr="005532F0" w:rsidRDefault="00E761B6" w:rsidP="005532F0">
      <w:pPr>
        <w:tabs>
          <w:tab w:val="right" w:pos="567"/>
          <w:tab w:val="right" w:pos="1985"/>
          <w:tab w:val="right" w:pos="2268"/>
          <w:tab w:val="right" w:pos="2835"/>
          <w:tab w:val="right" w:pos="5330"/>
          <w:tab w:val="right" w:pos="9356"/>
        </w:tabs>
        <w:spacing w:line="240" w:lineRule="auto"/>
        <w:ind w:left="567"/>
        <w:jc w:val="both"/>
        <w:rPr>
          <w:szCs w:val="22"/>
          <w:lang w:val="lv-LV"/>
        </w:rPr>
      </w:pPr>
    </w:p>
    <w:p w14:paraId="658F8F06" w14:textId="77777777" w:rsidR="00E761B6" w:rsidRPr="005532F0" w:rsidRDefault="00E761B6" w:rsidP="005532F0">
      <w:pPr>
        <w:tabs>
          <w:tab w:val="clear" w:pos="567"/>
          <w:tab w:val="right" w:pos="709"/>
          <w:tab w:val="right" w:pos="1985"/>
          <w:tab w:val="right" w:pos="2268"/>
          <w:tab w:val="right" w:pos="2835"/>
          <w:tab w:val="right" w:pos="5330"/>
          <w:tab w:val="right" w:pos="9356"/>
        </w:tabs>
        <w:spacing w:line="240" w:lineRule="auto"/>
        <w:jc w:val="both"/>
        <w:rPr>
          <w:szCs w:val="22"/>
          <w:lang w:val="lv-LV"/>
        </w:rPr>
      </w:pPr>
      <w:r w:rsidRPr="005532F0">
        <w:rPr>
          <w:szCs w:val="22"/>
          <w:lang w:val="lv-LV"/>
        </w:rPr>
        <w:t xml:space="preserve">Prednizolona 21-acetāts pieder sintētiskajiem glikokortikoīdiem. Tas veidojas, kortizola A gredzenā iekļaujoties vēl vienai dubultsaitei (starp 1. un 2. pozīciju), vienlaicīgi prednizolonam 21. pozīcijā esterificējoties ar acetāta joniem. Dzīvnieku organismā molekulas acetāta daļa no prednizolona acetāta atšķeļas, un atbrīvojas galvenā aktīvā viela – prednizolons. Salīdzinot ar endogēno kortizolu, prednizolona aktivitāte ir 4 - 5 reizes lielāka (atkarībā no analizējamā parametra, piemēram, pretiekaisuma aktivitātes vai glikogēna </w:t>
      </w:r>
      <w:r w:rsidR="00D75DF5" w:rsidRPr="005532F0">
        <w:rPr>
          <w:szCs w:val="22"/>
          <w:lang w:val="lv-LV"/>
        </w:rPr>
        <w:t xml:space="preserve">rezervēm </w:t>
      </w:r>
      <w:r w:rsidRPr="005532F0">
        <w:rPr>
          <w:szCs w:val="22"/>
          <w:lang w:val="lv-LV"/>
        </w:rPr>
        <w:t>aknās), kamēr minerālkortikoīdiem raksturīgā iedarbība ir tikai nedaudz vājāka. Inhibējot AKTH sintēzi, prednizolons inhibē hipotal</w:t>
      </w:r>
      <w:r w:rsidR="00D75DF5" w:rsidRPr="005532F0">
        <w:rPr>
          <w:szCs w:val="22"/>
          <w:lang w:val="lv-LV"/>
        </w:rPr>
        <w:t>ā</w:t>
      </w:r>
      <w:r w:rsidRPr="005532F0">
        <w:rPr>
          <w:szCs w:val="22"/>
          <w:lang w:val="lv-LV"/>
        </w:rPr>
        <w:t xml:space="preserve">ma – hipofīzes regulācijas sistēmu (negatīvā atgriezeniskā saite), kā rezultātā tiek kavēta kortizola sekrēcija virsnierēs. Ilgstošas </w:t>
      </w:r>
      <w:r w:rsidR="00D75DF5" w:rsidRPr="005532F0">
        <w:rPr>
          <w:szCs w:val="22"/>
          <w:lang w:val="lv-LV"/>
        </w:rPr>
        <w:t xml:space="preserve">ārstēšanas </w:t>
      </w:r>
      <w:r w:rsidRPr="005532F0">
        <w:rPr>
          <w:szCs w:val="22"/>
          <w:lang w:val="lv-LV"/>
        </w:rPr>
        <w:t>gadījumā ir iespējama virsnieru garozas nepietiekamība. Pēc pasīvas absorbcijas šūnās prednizolons, saistoties ar citoplazmas receptoriem, nonāk šūnas kodolā, kur tas, ietekmējot transkripcijas procesus un veidojot īpašu mRNS formu, izmaina proteīnu biosintēzes procesus. Tāpat kā visi glikokortikoīdi, prednizolons ietekmē ogļhidrātu (pastiprinās glikoģenēze), proteīnu (kataboliskos vielmaiņas procesos tiek mobilizētas aminoskābes) un tauku (tauku pārdale) metabolism</w:t>
      </w:r>
      <w:r w:rsidR="00D75DF5" w:rsidRPr="005532F0">
        <w:rPr>
          <w:szCs w:val="22"/>
          <w:lang w:val="lv-LV"/>
        </w:rPr>
        <w:t>u</w:t>
      </w:r>
      <w:r w:rsidRPr="005532F0">
        <w:rPr>
          <w:szCs w:val="22"/>
          <w:lang w:val="lv-LV"/>
        </w:rPr>
        <w:t xml:space="preserve">. Vielai ir arī pretiekaisuma, antialerģiska un imūnās sistēmas darbību nomācoša iedarbība. </w:t>
      </w:r>
    </w:p>
    <w:p w14:paraId="4F6ED722" w14:textId="77777777" w:rsidR="00E761B6" w:rsidRPr="005532F0" w:rsidRDefault="00E761B6" w:rsidP="005532F0">
      <w:pPr>
        <w:tabs>
          <w:tab w:val="right" w:pos="567"/>
          <w:tab w:val="right" w:pos="1985"/>
          <w:tab w:val="right" w:pos="2268"/>
          <w:tab w:val="right" w:pos="2835"/>
          <w:tab w:val="right" w:pos="5330"/>
          <w:tab w:val="right" w:pos="9356"/>
        </w:tabs>
        <w:spacing w:line="240" w:lineRule="auto"/>
        <w:ind w:left="567"/>
        <w:jc w:val="both"/>
        <w:rPr>
          <w:szCs w:val="22"/>
          <w:lang w:val="lv-LV"/>
        </w:rPr>
      </w:pPr>
    </w:p>
    <w:p w14:paraId="6A401A27" w14:textId="77777777" w:rsidR="00E761B6" w:rsidRPr="005532F0" w:rsidRDefault="00E761B6" w:rsidP="005532F0">
      <w:pPr>
        <w:tabs>
          <w:tab w:val="clear" w:pos="567"/>
          <w:tab w:val="right" w:pos="709"/>
          <w:tab w:val="right" w:pos="1985"/>
          <w:tab w:val="right" w:pos="2268"/>
          <w:tab w:val="right" w:pos="2835"/>
          <w:tab w:val="right" w:pos="5329"/>
          <w:tab w:val="right" w:pos="9356"/>
        </w:tabs>
        <w:spacing w:line="240" w:lineRule="auto"/>
        <w:jc w:val="both"/>
        <w:rPr>
          <w:szCs w:val="22"/>
          <w:lang w:val="lv-LV"/>
        </w:rPr>
      </w:pPr>
      <w:r w:rsidRPr="005532F0">
        <w:rPr>
          <w:szCs w:val="22"/>
          <w:lang w:val="lv-LV"/>
        </w:rPr>
        <w:t>Letālā deva (LD</w:t>
      </w:r>
      <w:r w:rsidRPr="005532F0">
        <w:rPr>
          <w:szCs w:val="22"/>
          <w:vertAlign w:val="subscript"/>
          <w:lang w:val="lv-LV"/>
        </w:rPr>
        <w:t>50</w:t>
      </w:r>
      <w:r w:rsidRPr="005532F0">
        <w:rPr>
          <w:szCs w:val="22"/>
          <w:lang w:val="lv-LV"/>
        </w:rPr>
        <w:t>) pēc vienreizējas subkutānas prednizolona injekcijas, kā arī pēc 21 dienas ilga novērošanas perioda</w:t>
      </w:r>
      <w:r w:rsidR="00DB1EC1" w:rsidRPr="005532F0">
        <w:rPr>
          <w:szCs w:val="22"/>
          <w:lang w:val="lv-LV"/>
        </w:rPr>
        <w:t>,</w:t>
      </w:r>
      <w:r w:rsidRPr="005532F0">
        <w:rPr>
          <w:szCs w:val="22"/>
          <w:lang w:val="lv-LV"/>
        </w:rPr>
        <w:t xml:space="preserve"> ir 147 mg/kg ķermeņa </w:t>
      </w:r>
      <w:r w:rsidR="00D75DF5" w:rsidRPr="005532F0">
        <w:rPr>
          <w:szCs w:val="22"/>
          <w:lang w:val="lv-LV"/>
        </w:rPr>
        <w:t>svara</w:t>
      </w:r>
      <w:r w:rsidRPr="005532F0">
        <w:rPr>
          <w:szCs w:val="22"/>
          <w:lang w:val="lv-LV"/>
        </w:rPr>
        <w:t xml:space="preserve">. Sakarā ar daudzajām prednizolona farmakodinamiskajām īpatnībām tā ilgstošas lietošanas rezultātā novēro toksiskas pazīmes. </w:t>
      </w:r>
    </w:p>
    <w:p w14:paraId="38382C1A" w14:textId="77777777" w:rsidR="00E761B6" w:rsidRPr="005532F0" w:rsidRDefault="00E761B6" w:rsidP="005532F0">
      <w:pPr>
        <w:tabs>
          <w:tab w:val="left" w:pos="2268"/>
          <w:tab w:val="left" w:pos="2410"/>
          <w:tab w:val="right" w:pos="5329"/>
          <w:tab w:val="left" w:pos="5386"/>
        </w:tabs>
        <w:spacing w:line="240" w:lineRule="auto"/>
        <w:jc w:val="both"/>
        <w:rPr>
          <w:szCs w:val="22"/>
          <w:lang w:val="lv-LV"/>
        </w:rPr>
      </w:pPr>
    </w:p>
    <w:p w14:paraId="5E00A46E"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5.2.</w:t>
      </w:r>
      <w:r w:rsidRPr="005532F0">
        <w:rPr>
          <w:b/>
          <w:szCs w:val="22"/>
          <w:lang w:val="lv-LV"/>
        </w:rPr>
        <w:tab/>
        <w:t>Farmakokinētiskie dati</w:t>
      </w:r>
    </w:p>
    <w:p w14:paraId="59B0F8A2" w14:textId="77777777" w:rsidR="00E761B6" w:rsidRPr="005532F0" w:rsidRDefault="00E761B6" w:rsidP="005532F0">
      <w:pPr>
        <w:tabs>
          <w:tab w:val="right" w:pos="567"/>
          <w:tab w:val="left" w:pos="3686"/>
        </w:tabs>
        <w:spacing w:line="240" w:lineRule="auto"/>
        <w:ind w:left="567"/>
        <w:jc w:val="both"/>
        <w:rPr>
          <w:szCs w:val="22"/>
          <w:lang w:val="lv-LV"/>
        </w:rPr>
      </w:pPr>
    </w:p>
    <w:p w14:paraId="753F5589" w14:textId="77777777" w:rsidR="00E761B6" w:rsidRPr="005532F0" w:rsidRDefault="00E761B6" w:rsidP="005532F0">
      <w:pPr>
        <w:tabs>
          <w:tab w:val="clear" w:pos="567"/>
          <w:tab w:val="right" w:pos="709"/>
          <w:tab w:val="left" w:pos="3686"/>
        </w:tabs>
        <w:spacing w:line="240" w:lineRule="auto"/>
        <w:jc w:val="both"/>
        <w:rPr>
          <w:szCs w:val="22"/>
          <w:lang w:val="lv-LV"/>
        </w:rPr>
      </w:pPr>
      <w:r w:rsidRPr="005532F0">
        <w:rPr>
          <w:szCs w:val="22"/>
          <w:lang w:val="lv-LV"/>
        </w:rPr>
        <w:t>Pēc intramuskulāras prednizolona acetāta ievadīšanas molekulas aktīvā daļa (prednizolons) procesā, kura mediatori ir endogēnie enzīmi, lēni izdalās, atšķeļoties acetāta atlikumam. Tad prednizolons absorbējas sistēmiskajā cirkulācijā un izplatās visos organisma audos. Tādējādi prednizolona absorbcija no šī uzkrājuma notiek lēni un ilgstoši, kā rezultātā iedarbība ir ilgstoša. ¾ prednizolona saistās ar transkortīnu un albumīnu. Hematoencefālisko barjeru viela šķērso viegli, bet placentas šķērsošana mainās atkarībā no dzīvnieka sugas. Pienā nonāk tikai nelieli vielas daudzumi. Vielas maksimālā koncentrācija plazmā suņiem tiek sasniegta 2,2 stundu laikā, bet kaķiem un zirgiem attiecīgi pēc 4,4 un 14,5 stundām. Pēc intramuskulāras acetāta estera ievades novērotais prednizolona eliminācijas ilgums (vidējais pus</w:t>
      </w:r>
      <w:r w:rsidR="00EA5C37" w:rsidRPr="005532F0">
        <w:rPr>
          <w:szCs w:val="22"/>
          <w:lang w:val="lv-LV"/>
        </w:rPr>
        <w:t xml:space="preserve">sabrukšanas </w:t>
      </w:r>
      <w:r w:rsidRPr="005532F0">
        <w:rPr>
          <w:szCs w:val="22"/>
          <w:lang w:val="lv-LV"/>
        </w:rPr>
        <w:t xml:space="preserve">periods t ½) zirgiem, suņiem un kaķiem ir attiecīgi 39, 28,5 un 48,5 stundas. Nosakāmas prednizolona koncentrācijas ir konstatētas līdz pat 288 stundām pēc tā ievadīšanas. </w:t>
      </w:r>
    </w:p>
    <w:p w14:paraId="19C15E2F" w14:textId="00C4B091" w:rsidR="00E761B6" w:rsidRDefault="00E761B6" w:rsidP="005532F0">
      <w:pPr>
        <w:tabs>
          <w:tab w:val="clear" w:pos="567"/>
          <w:tab w:val="right" w:pos="709"/>
          <w:tab w:val="right" w:pos="1985"/>
          <w:tab w:val="right" w:pos="2268"/>
          <w:tab w:val="right" w:pos="2835"/>
          <w:tab w:val="right" w:pos="5330"/>
          <w:tab w:val="right" w:pos="9356"/>
        </w:tabs>
        <w:spacing w:line="240" w:lineRule="auto"/>
        <w:jc w:val="both"/>
        <w:rPr>
          <w:szCs w:val="22"/>
          <w:lang w:val="lv-LV"/>
        </w:rPr>
      </w:pPr>
      <w:r w:rsidRPr="005532F0">
        <w:rPr>
          <w:szCs w:val="22"/>
          <w:lang w:val="lv-LV"/>
        </w:rPr>
        <w:t>Prednizolona eliminācija galvenokārt notiek caur aknām, kur pēc keto</w:t>
      </w:r>
      <w:r w:rsidR="00EA5C37" w:rsidRPr="005532F0">
        <w:rPr>
          <w:szCs w:val="22"/>
          <w:lang w:val="lv-LV"/>
        </w:rPr>
        <w:t xml:space="preserve"> </w:t>
      </w:r>
      <w:r w:rsidRPr="005532F0">
        <w:rPr>
          <w:szCs w:val="22"/>
          <w:lang w:val="lv-LV"/>
        </w:rPr>
        <w:t>grupas redu</w:t>
      </w:r>
      <w:r w:rsidR="00EA5C37" w:rsidRPr="005532F0">
        <w:rPr>
          <w:szCs w:val="22"/>
          <w:lang w:val="lv-LV"/>
        </w:rPr>
        <w:t>kcijas</w:t>
      </w:r>
      <w:r w:rsidRPr="005532F0">
        <w:rPr>
          <w:szCs w:val="22"/>
          <w:lang w:val="lv-LV"/>
        </w:rPr>
        <w:t xml:space="preserve"> konjug</w:t>
      </w:r>
      <w:r w:rsidR="00EA5C37" w:rsidRPr="005532F0">
        <w:rPr>
          <w:szCs w:val="22"/>
          <w:lang w:val="lv-LV"/>
        </w:rPr>
        <w:t>ējas</w:t>
      </w:r>
      <w:proofErr w:type="gramStart"/>
      <w:r w:rsidRPr="005532F0">
        <w:rPr>
          <w:szCs w:val="22"/>
          <w:lang w:val="lv-LV"/>
        </w:rPr>
        <w:t xml:space="preserve"> </w:t>
      </w:r>
      <w:r w:rsidR="00EA5C37" w:rsidRPr="005532F0">
        <w:rPr>
          <w:szCs w:val="22"/>
          <w:lang w:val="lv-LV"/>
        </w:rPr>
        <w:t>p</w:t>
      </w:r>
      <w:r w:rsidRPr="005532F0">
        <w:rPr>
          <w:szCs w:val="22"/>
          <w:lang w:val="lv-LV"/>
        </w:rPr>
        <w:t>ar sērskābi un glikuronskābi veidoj</w:t>
      </w:r>
      <w:r w:rsidR="00EA5C37" w:rsidRPr="005532F0">
        <w:rPr>
          <w:szCs w:val="22"/>
          <w:lang w:val="lv-LV"/>
        </w:rPr>
        <w:t>ot</w:t>
      </w:r>
      <w:r w:rsidRPr="005532F0">
        <w:rPr>
          <w:szCs w:val="22"/>
          <w:lang w:val="lv-LV"/>
        </w:rPr>
        <w:t xml:space="preserve"> vairāk</w:t>
      </w:r>
      <w:r w:rsidR="00EA5C37" w:rsidRPr="005532F0">
        <w:rPr>
          <w:szCs w:val="22"/>
          <w:lang w:val="lv-LV"/>
        </w:rPr>
        <w:t>us</w:t>
      </w:r>
      <w:r w:rsidRPr="005532F0">
        <w:rPr>
          <w:szCs w:val="22"/>
          <w:lang w:val="lv-LV"/>
        </w:rPr>
        <w:t xml:space="preserve"> metabolīt</w:t>
      </w:r>
      <w:r w:rsidR="00AF7E41">
        <w:rPr>
          <w:szCs w:val="22"/>
          <w:lang w:val="lv-LV"/>
        </w:rPr>
        <w:t>us</w:t>
      </w:r>
      <w:proofErr w:type="gramEnd"/>
      <w:r w:rsidRPr="005532F0">
        <w:rPr>
          <w:szCs w:val="22"/>
          <w:lang w:val="lv-LV"/>
        </w:rPr>
        <w:t xml:space="preserve">, kas izdalās ar žulti un caur nierēm. Neliels vielas daudzums izdalās neizmainītā veidā. </w:t>
      </w:r>
    </w:p>
    <w:p w14:paraId="22C8B409" w14:textId="77777777" w:rsidR="009C53FF" w:rsidRPr="005532F0" w:rsidRDefault="009C53FF" w:rsidP="005532F0">
      <w:pPr>
        <w:tabs>
          <w:tab w:val="clear" w:pos="567"/>
          <w:tab w:val="right" w:pos="709"/>
          <w:tab w:val="right" w:pos="1985"/>
          <w:tab w:val="right" w:pos="2268"/>
          <w:tab w:val="right" w:pos="2835"/>
          <w:tab w:val="right" w:pos="5330"/>
          <w:tab w:val="right" w:pos="9356"/>
        </w:tabs>
        <w:spacing w:line="240" w:lineRule="auto"/>
        <w:jc w:val="both"/>
        <w:rPr>
          <w:szCs w:val="22"/>
          <w:lang w:val="lv-LV"/>
        </w:rPr>
      </w:pPr>
    </w:p>
    <w:p w14:paraId="358B1D28" w14:textId="77777777" w:rsidR="00E761B6" w:rsidRPr="005532F0" w:rsidRDefault="00E761B6" w:rsidP="005532F0">
      <w:pPr>
        <w:tabs>
          <w:tab w:val="clear" w:pos="567"/>
        </w:tabs>
        <w:spacing w:line="240" w:lineRule="auto"/>
        <w:outlineLvl w:val="0"/>
        <w:rPr>
          <w:caps/>
          <w:szCs w:val="22"/>
          <w:lang w:val="lv-LV"/>
        </w:rPr>
      </w:pPr>
      <w:r w:rsidRPr="005532F0">
        <w:rPr>
          <w:b/>
          <w:caps/>
          <w:szCs w:val="22"/>
          <w:lang w:val="lv-LV"/>
        </w:rPr>
        <w:t>6.</w:t>
      </w:r>
      <w:r w:rsidRPr="005532F0">
        <w:rPr>
          <w:b/>
          <w:caps/>
          <w:szCs w:val="22"/>
          <w:lang w:val="lv-LV"/>
        </w:rPr>
        <w:tab/>
        <w:t>FARMACEITISK</w:t>
      </w:r>
      <w:r w:rsidR="00EA5C37" w:rsidRPr="005532F0">
        <w:rPr>
          <w:b/>
          <w:caps/>
          <w:szCs w:val="22"/>
          <w:lang w:val="lv-LV"/>
        </w:rPr>
        <w:t>Ā INFORMĀCIJA</w:t>
      </w:r>
    </w:p>
    <w:p w14:paraId="34EA5C0E" w14:textId="77777777" w:rsidR="00E761B6" w:rsidRPr="005532F0" w:rsidRDefault="00E761B6" w:rsidP="005532F0">
      <w:pPr>
        <w:tabs>
          <w:tab w:val="clear" w:pos="567"/>
        </w:tabs>
        <w:spacing w:line="240" w:lineRule="auto"/>
        <w:rPr>
          <w:szCs w:val="22"/>
          <w:lang w:val="lv-LV"/>
        </w:rPr>
      </w:pPr>
    </w:p>
    <w:p w14:paraId="1DDA42C1" w14:textId="77777777" w:rsidR="00E761B6" w:rsidRPr="005532F0" w:rsidRDefault="00E761B6" w:rsidP="005532F0">
      <w:pPr>
        <w:tabs>
          <w:tab w:val="clear" w:pos="567"/>
        </w:tabs>
        <w:spacing w:line="240" w:lineRule="auto"/>
        <w:outlineLvl w:val="0"/>
        <w:rPr>
          <w:b/>
          <w:szCs w:val="22"/>
          <w:lang w:val="lv-LV"/>
        </w:rPr>
      </w:pPr>
      <w:r w:rsidRPr="005532F0">
        <w:rPr>
          <w:b/>
          <w:szCs w:val="22"/>
          <w:lang w:val="lv-LV"/>
        </w:rPr>
        <w:t>6.1.</w:t>
      </w:r>
      <w:r w:rsidRPr="005532F0">
        <w:rPr>
          <w:b/>
          <w:szCs w:val="22"/>
          <w:lang w:val="lv-LV"/>
        </w:rPr>
        <w:tab/>
        <w:t>Palīgvielu saraksts</w:t>
      </w:r>
    </w:p>
    <w:p w14:paraId="593FAC65" w14:textId="77777777" w:rsidR="00E761B6" w:rsidRPr="005532F0" w:rsidRDefault="00E761B6" w:rsidP="005532F0">
      <w:pPr>
        <w:tabs>
          <w:tab w:val="clear" w:pos="567"/>
        </w:tabs>
        <w:spacing w:line="240" w:lineRule="auto"/>
        <w:rPr>
          <w:b/>
          <w:szCs w:val="22"/>
          <w:lang w:val="lv-LV"/>
        </w:rPr>
      </w:pPr>
    </w:p>
    <w:p w14:paraId="7AC58710" w14:textId="77777777" w:rsidR="0031049B" w:rsidRPr="005532F0" w:rsidRDefault="00E761B6" w:rsidP="005532F0">
      <w:pPr>
        <w:tabs>
          <w:tab w:val="clear" w:pos="567"/>
          <w:tab w:val="left" w:pos="993"/>
          <w:tab w:val="left" w:pos="1418"/>
          <w:tab w:val="left" w:pos="2041"/>
          <w:tab w:val="left" w:pos="2836"/>
          <w:tab w:val="right" w:pos="5329"/>
          <w:tab w:val="left" w:pos="5386"/>
        </w:tabs>
        <w:spacing w:line="240" w:lineRule="auto"/>
        <w:outlineLvl w:val="0"/>
        <w:rPr>
          <w:szCs w:val="22"/>
          <w:lang w:val="lv-LV"/>
        </w:rPr>
      </w:pPr>
      <w:r w:rsidRPr="005532F0">
        <w:rPr>
          <w:szCs w:val="22"/>
          <w:lang w:val="lv-LV"/>
        </w:rPr>
        <w:t>Benzilspirts</w:t>
      </w:r>
      <w:r w:rsidR="00EA5C37" w:rsidRPr="005532F0">
        <w:rPr>
          <w:szCs w:val="22"/>
          <w:lang w:val="lv-LV"/>
        </w:rPr>
        <w:t xml:space="preserve"> (E1519)</w:t>
      </w:r>
    </w:p>
    <w:p w14:paraId="06DB71FE" w14:textId="77777777" w:rsidR="0031049B" w:rsidRPr="005532F0" w:rsidRDefault="0031049B" w:rsidP="005532F0">
      <w:pPr>
        <w:tabs>
          <w:tab w:val="clear" w:pos="567"/>
          <w:tab w:val="left" w:pos="993"/>
          <w:tab w:val="left" w:pos="1418"/>
          <w:tab w:val="left" w:pos="2041"/>
          <w:tab w:val="left" w:pos="2836"/>
          <w:tab w:val="right" w:pos="5329"/>
          <w:tab w:val="left" w:pos="5386"/>
        </w:tabs>
        <w:spacing w:line="240" w:lineRule="auto"/>
        <w:outlineLvl w:val="0"/>
        <w:rPr>
          <w:szCs w:val="22"/>
          <w:lang w:val="lv-LV"/>
        </w:rPr>
      </w:pPr>
      <w:r w:rsidRPr="005532F0">
        <w:rPr>
          <w:szCs w:val="22"/>
          <w:lang w:val="lv-LV"/>
        </w:rPr>
        <w:t>P</w:t>
      </w:r>
      <w:r w:rsidR="00E761B6" w:rsidRPr="005532F0">
        <w:rPr>
          <w:szCs w:val="22"/>
          <w:lang w:val="lv-LV"/>
        </w:rPr>
        <w:t xml:space="preserve">ropilēnglikols </w:t>
      </w:r>
    </w:p>
    <w:p w14:paraId="2BB0D672" w14:textId="77777777" w:rsidR="0031049B" w:rsidRPr="005532F0" w:rsidRDefault="0031049B" w:rsidP="005532F0">
      <w:pPr>
        <w:tabs>
          <w:tab w:val="clear" w:pos="567"/>
          <w:tab w:val="left" w:pos="993"/>
          <w:tab w:val="left" w:pos="1418"/>
          <w:tab w:val="left" w:pos="2041"/>
          <w:tab w:val="left" w:pos="2836"/>
          <w:tab w:val="right" w:pos="5329"/>
          <w:tab w:val="left" w:pos="5386"/>
        </w:tabs>
        <w:spacing w:line="240" w:lineRule="auto"/>
        <w:outlineLvl w:val="0"/>
        <w:rPr>
          <w:szCs w:val="22"/>
          <w:lang w:val="lv-LV"/>
        </w:rPr>
      </w:pPr>
      <w:r w:rsidRPr="005532F0">
        <w:rPr>
          <w:szCs w:val="22"/>
          <w:lang w:val="lv-LV"/>
        </w:rPr>
        <w:t>P</w:t>
      </w:r>
      <w:r w:rsidR="00E761B6" w:rsidRPr="005532F0">
        <w:rPr>
          <w:szCs w:val="22"/>
          <w:lang w:val="lv-LV"/>
        </w:rPr>
        <w:t xml:space="preserve">ovidons K 25 </w:t>
      </w:r>
    </w:p>
    <w:p w14:paraId="3A1F9D98" w14:textId="77777777" w:rsidR="00E761B6" w:rsidRPr="005532F0" w:rsidRDefault="0031049B" w:rsidP="005532F0">
      <w:pPr>
        <w:tabs>
          <w:tab w:val="clear" w:pos="567"/>
          <w:tab w:val="left" w:pos="993"/>
          <w:tab w:val="left" w:pos="1418"/>
          <w:tab w:val="left" w:pos="2041"/>
          <w:tab w:val="left" w:pos="2836"/>
          <w:tab w:val="right" w:pos="5329"/>
          <w:tab w:val="left" w:pos="5386"/>
        </w:tabs>
        <w:spacing w:line="240" w:lineRule="auto"/>
        <w:outlineLvl w:val="0"/>
        <w:rPr>
          <w:szCs w:val="22"/>
          <w:lang w:val="lv-LV"/>
        </w:rPr>
      </w:pPr>
      <w:r w:rsidRPr="005532F0">
        <w:rPr>
          <w:szCs w:val="22"/>
          <w:lang w:val="lv-LV"/>
        </w:rPr>
        <w:lastRenderedPageBreak/>
        <w:t>Ū</w:t>
      </w:r>
      <w:r w:rsidR="00E761B6" w:rsidRPr="005532F0">
        <w:rPr>
          <w:szCs w:val="22"/>
          <w:lang w:val="lv-LV"/>
        </w:rPr>
        <w:t>dens injekcijām</w:t>
      </w:r>
    </w:p>
    <w:p w14:paraId="69EDA350" w14:textId="77777777" w:rsidR="00E761B6" w:rsidRPr="005532F0" w:rsidRDefault="00E761B6" w:rsidP="005532F0">
      <w:pPr>
        <w:tabs>
          <w:tab w:val="clear" w:pos="567"/>
        </w:tabs>
        <w:spacing w:line="240" w:lineRule="auto"/>
        <w:jc w:val="both"/>
        <w:rPr>
          <w:szCs w:val="22"/>
          <w:lang w:val="lv-LV"/>
        </w:rPr>
      </w:pPr>
    </w:p>
    <w:p w14:paraId="5C9F1EC2"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6.2.</w:t>
      </w:r>
      <w:r w:rsidRPr="005532F0">
        <w:rPr>
          <w:b/>
          <w:szCs w:val="22"/>
          <w:lang w:val="lv-LV"/>
        </w:rPr>
        <w:tab/>
      </w:r>
      <w:r w:rsidR="0031049B" w:rsidRPr="005532F0">
        <w:rPr>
          <w:b/>
          <w:szCs w:val="22"/>
          <w:lang w:val="lv-LV"/>
        </w:rPr>
        <w:t>Būtiska n</w:t>
      </w:r>
      <w:r w:rsidRPr="005532F0">
        <w:rPr>
          <w:b/>
          <w:szCs w:val="22"/>
          <w:lang w:val="lv-LV"/>
        </w:rPr>
        <w:t>esaderība</w:t>
      </w:r>
    </w:p>
    <w:p w14:paraId="5F6BEB7D" w14:textId="77777777" w:rsidR="00E761B6" w:rsidRPr="005532F0" w:rsidRDefault="00E761B6" w:rsidP="005532F0">
      <w:pPr>
        <w:tabs>
          <w:tab w:val="clear" w:pos="567"/>
        </w:tabs>
        <w:spacing w:line="240" w:lineRule="auto"/>
        <w:rPr>
          <w:szCs w:val="22"/>
          <w:lang w:val="lv-LV"/>
        </w:rPr>
      </w:pPr>
    </w:p>
    <w:p w14:paraId="4A3613A5" w14:textId="77777777" w:rsidR="00E761B6" w:rsidRPr="005532F0" w:rsidRDefault="00E761B6" w:rsidP="00E07F23">
      <w:pPr>
        <w:tabs>
          <w:tab w:val="clear" w:pos="567"/>
        </w:tabs>
        <w:spacing w:line="240" w:lineRule="auto"/>
        <w:jc w:val="both"/>
        <w:rPr>
          <w:b/>
          <w:szCs w:val="22"/>
          <w:lang w:val="lv-LV"/>
        </w:rPr>
      </w:pPr>
      <w:bookmarkStart w:id="16" w:name="_Hlk529960931"/>
      <w:r w:rsidRPr="005532F0">
        <w:rPr>
          <w:szCs w:val="22"/>
          <w:lang w:val="lv-LV"/>
        </w:rPr>
        <w:t xml:space="preserve">Tā kā nav veikti saderības pētījumi, šīs veterinārās zāles nedrīkst </w:t>
      </w:r>
      <w:r w:rsidR="00EA5C37" w:rsidRPr="005532F0">
        <w:rPr>
          <w:szCs w:val="22"/>
          <w:lang w:val="lv-LV"/>
        </w:rPr>
        <w:t>lietot maisījumā</w:t>
      </w:r>
      <w:r w:rsidRPr="005532F0">
        <w:rPr>
          <w:szCs w:val="22"/>
          <w:lang w:val="lv-LV"/>
        </w:rPr>
        <w:t xml:space="preserve"> ar </w:t>
      </w:r>
      <w:proofErr w:type="gramStart"/>
      <w:r w:rsidRPr="005532F0">
        <w:rPr>
          <w:szCs w:val="22"/>
          <w:lang w:val="lv-LV"/>
        </w:rPr>
        <w:t>citām veterinārajām zālēm</w:t>
      </w:r>
      <w:proofErr w:type="gramEnd"/>
      <w:r w:rsidRPr="005532F0">
        <w:rPr>
          <w:szCs w:val="22"/>
          <w:lang w:val="lv-LV"/>
        </w:rPr>
        <w:t>.</w:t>
      </w:r>
    </w:p>
    <w:bookmarkEnd w:id="16"/>
    <w:p w14:paraId="179C76BD" w14:textId="77777777" w:rsidR="00E761B6" w:rsidRPr="005532F0" w:rsidRDefault="00E761B6" w:rsidP="005532F0">
      <w:pPr>
        <w:pStyle w:val="BodyTextIndent"/>
        <w:tabs>
          <w:tab w:val="left" w:pos="4284"/>
        </w:tabs>
        <w:ind w:left="567"/>
        <w:jc w:val="both"/>
        <w:rPr>
          <w:sz w:val="22"/>
          <w:szCs w:val="22"/>
          <w:lang w:val="lv-LV"/>
        </w:rPr>
      </w:pPr>
      <w:r w:rsidRPr="005532F0">
        <w:rPr>
          <w:sz w:val="22"/>
          <w:szCs w:val="22"/>
          <w:lang w:val="lv-LV"/>
        </w:rPr>
        <w:tab/>
      </w:r>
    </w:p>
    <w:p w14:paraId="6883E34F"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6.3.</w:t>
      </w:r>
      <w:r w:rsidRPr="005532F0">
        <w:rPr>
          <w:b/>
          <w:szCs w:val="22"/>
          <w:lang w:val="lv-LV"/>
        </w:rPr>
        <w:tab/>
        <w:t>Derīgum</w:t>
      </w:r>
      <w:r w:rsidR="0031049B" w:rsidRPr="005532F0">
        <w:rPr>
          <w:b/>
          <w:szCs w:val="22"/>
          <w:lang w:val="lv-LV"/>
        </w:rPr>
        <w:t>a temiņš</w:t>
      </w:r>
    </w:p>
    <w:p w14:paraId="26B445D0" w14:textId="77777777" w:rsidR="00E761B6" w:rsidRPr="005532F0" w:rsidRDefault="00E761B6" w:rsidP="005532F0">
      <w:pPr>
        <w:pStyle w:val="BodyTextIndent"/>
        <w:ind w:left="0"/>
        <w:jc w:val="both"/>
        <w:rPr>
          <w:b/>
          <w:sz w:val="22"/>
          <w:szCs w:val="22"/>
          <w:lang w:val="lv-LV"/>
        </w:rPr>
      </w:pPr>
    </w:p>
    <w:p w14:paraId="6CE6F68E" w14:textId="77777777" w:rsidR="00E761B6" w:rsidRPr="005532F0" w:rsidRDefault="00E761B6" w:rsidP="005532F0">
      <w:pPr>
        <w:pStyle w:val="BodyTextIndent"/>
        <w:ind w:left="0"/>
        <w:jc w:val="both"/>
        <w:rPr>
          <w:sz w:val="22"/>
          <w:szCs w:val="22"/>
          <w:lang w:val="lv-LV"/>
        </w:rPr>
      </w:pPr>
      <w:r w:rsidRPr="005532F0">
        <w:rPr>
          <w:sz w:val="22"/>
          <w:szCs w:val="22"/>
          <w:lang w:val="lv-LV"/>
        </w:rPr>
        <w:t>Veterināro zāļu derīguma te</w:t>
      </w:r>
      <w:r w:rsidR="004E147E" w:rsidRPr="005532F0">
        <w:rPr>
          <w:sz w:val="22"/>
          <w:szCs w:val="22"/>
          <w:lang w:val="lv-LV"/>
        </w:rPr>
        <w:t>r</w:t>
      </w:r>
      <w:r w:rsidRPr="005532F0">
        <w:rPr>
          <w:sz w:val="22"/>
          <w:szCs w:val="22"/>
          <w:lang w:val="lv-LV"/>
        </w:rPr>
        <w:t>miņš izplatīšanai paredzētā iepakojumā: 24 mēneši</w:t>
      </w:r>
      <w:r w:rsidR="0031049B" w:rsidRPr="005532F0">
        <w:rPr>
          <w:sz w:val="22"/>
          <w:szCs w:val="22"/>
          <w:lang w:val="lv-LV"/>
        </w:rPr>
        <w:t>.</w:t>
      </w:r>
    </w:p>
    <w:p w14:paraId="738D960D" w14:textId="77777777" w:rsidR="00E761B6" w:rsidRPr="005532F0" w:rsidRDefault="00E761B6" w:rsidP="005532F0">
      <w:pPr>
        <w:pStyle w:val="BodyTextIndent"/>
        <w:ind w:left="0"/>
        <w:jc w:val="both"/>
        <w:rPr>
          <w:sz w:val="22"/>
          <w:szCs w:val="22"/>
          <w:lang w:val="lv-LV"/>
        </w:rPr>
      </w:pPr>
      <w:r w:rsidRPr="005532F0">
        <w:rPr>
          <w:sz w:val="22"/>
          <w:szCs w:val="22"/>
          <w:lang w:val="lv-LV"/>
        </w:rPr>
        <w:t>Derīgu</w:t>
      </w:r>
      <w:r w:rsidR="0031049B" w:rsidRPr="005532F0">
        <w:rPr>
          <w:sz w:val="22"/>
          <w:szCs w:val="22"/>
          <w:lang w:val="lv-LV"/>
        </w:rPr>
        <w:t>ma termiņš</w:t>
      </w:r>
      <w:r w:rsidRPr="005532F0">
        <w:rPr>
          <w:sz w:val="22"/>
          <w:szCs w:val="22"/>
          <w:lang w:val="lv-LV"/>
        </w:rPr>
        <w:t xml:space="preserve"> pēc pirmās tiešā iepakojuma atvēršanas: 28 dienas</w:t>
      </w:r>
      <w:r w:rsidR="0031049B" w:rsidRPr="005532F0">
        <w:rPr>
          <w:sz w:val="22"/>
          <w:szCs w:val="22"/>
          <w:lang w:val="lv-LV"/>
        </w:rPr>
        <w:t>.</w:t>
      </w:r>
    </w:p>
    <w:p w14:paraId="19C2634A" w14:textId="77777777" w:rsidR="00E761B6" w:rsidRPr="005532F0" w:rsidRDefault="00E761B6" w:rsidP="005532F0">
      <w:pPr>
        <w:pStyle w:val="BodyTextIndent"/>
        <w:ind w:left="567"/>
        <w:jc w:val="both"/>
        <w:rPr>
          <w:sz w:val="22"/>
          <w:szCs w:val="22"/>
          <w:lang w:val="lv-LV"/>
        </w:rPr>
      </w:pPr>
      <w:r w:rsidRPr="005532F0">
        <w:rPr>
          <w:sz w:val="22"/>
          <w:szCs w:val="22"/>
          <w:lang w:val="lv-LV"/>
        </w:rPr>
        <w:tab/>
      </w:r>
    </w:p>
    <w:p w14:paraId="5167DD62"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6.4.</w:t>
      </w:r>
      <w:r w:rsidRPr="005532F0">
        <w:rPr>
          <w:b/>
          <w:szCs w:val="22"/>
          <w:lang w:val="lv-LV"/>
        </w:rPr>
        <w:tab/>
        <w:t>Īpaši uzglabāšanas nosacījumi</w:t>
      </w:r>
    </w:p>
    <w:p w14:paraId="18A4C7BB" w14:textId="77777777" w:rsidR="00E761B6" w:rsidRPr="005532F0" w:rsidRDefault="00E761B6" w:rsidP="005532F0">
      <w:pPr>
        <w:tabs>
          <w:tab w:val="clear" w:pos="567"/>
          <w:tab w:val="left" w:pos="1680"/>
          <w:tab w:val="left" w:pos="2448"/>
        </w:tabs>
        <w:spacing w:line="240" w:lineRule="auto"/>
        <w:rPr>
          <w:szCs w:val="22"/>
          <w:lang w:val="lv-LV"/>
        </w:rPr>
      </w:pPr>
      <w:r w:rsidRPr="005532F0">
        <w:rPr>
          <w:szCs w:val="22"/>
          <w:lang w:val="lv-LV"/>
        </w:rPr>
        <w:tab/>
      </w:r>
      <w:r w:rsidRPr="005532F0">
        <w:rPr>
          <w:szCs w:val="22"/>
          <w:lang w:val="lv-LV"/>
        </w:rPr>
        <w:tab/>
      </w:r>
    </w:p>
    <w:p w14:paraId="048EFD38" w14:textId="77777777" w:rsidR="00E761B6" w:rsidRPr="005532F0" w:rsidRDefault="00E761B6" w:rsidP="005532F0">
      <w:pPr>
        <w:tabs>
          <w:tab w:val="clear" w:pos="567"/>
          <w:tab w:val="left" w:pos="1680"/>
          <w:tab w:val="left" w:pos="2448"/>
        </w:tabs>
        <w:spacing w:line="240" w:lineRule="auto"/>
        <w:outlineLvl w:val="0"/>
        <w:rPr>
          <w:szCs w:val="22"/>
          <w:lang w:val="lv-LV"/>
        </w:rPr>
      </w:pPr>
      <w:r w:rsidRPr="005532F0">
        <w:rPr>
          <w:szCs w:val="22"/>
          <w:lang w:val="lv-LV"/>
        </w:rPr>
        <w:t>Uzglabāt temperatūrā līdz 25</w:t>
      </w:r>
      <w:r w:rsidR="0031049B" w:rsidRPr="005532F0">
        <w:rPr>
          <w:szCs w:val="22"/>
          <w:lang w:val="lv-LV"/>
        </w:rPr>
        <w:t xml:space="preserve"> </w:t>
      </w:r>
      <w:r w:rsidRPr="005532F0">
        <w:rPr>
          <w:szCs w:val="22"/>
          <w:lang w:val="lv-LV"/>
        </w:rPr>
        <w:t xml:space="preserve">°C. </w:t>
      </w:r>
    </w:p>
    <w:p w14:paraId="7C950E3A" w14:textId="77777777" w:rsidR="00E761B6" w:rsidRPr="005532F0" w:rsidRDefault="00E761B6" w:rsidP="005532F0">
      <w:pPr>
        <w:tabs>
          <w:tab w:val="clear" w:pos="567"/>
        </w:tabs>
        <w:spacing w:line="240" w:lineRule="auto"/>
        <w:rPr>
          <w:b/>
          <w:szCs w:val="22"/>
          <w:lang w:val="lv-LV"/>
        </w:rPr>
      </w:pPr>
    </w:p>
    <w:p w14:paraId="7D4FD2CF" w14:textId="77777777" w:rsidR="00E761B6" w:rsidRPr="005532F0" w:rsidRDefault="00E761B6" w:rsidP="005532F0">
      <w:pPr>
        <w:tabs>
          <w:tab w:val="clear" w:pos="567"/>
        </w:tabs>
        <w:spacing w:line="240" w:lineRule="auto"/>
        <w:outlineLvl w:val="0"/>
        <w:rPr>
          <w:szCs w:val="22"/>
          <w:lang w:val="lv-LV"/>
        </w:rPr>
      </w:pPr>
      <w:r w:rsidRPr="005532F0">
        <w:rPr>
          <w:b/>
          <w:szCs w:val="22"/>
          <w:lang w:val="lv-LV"/>
        </w:rPr>
        <w:t>6.5.</w:t>
      </w:r>
      <w:r w:rsidRPr="005532F0">
        <w:rPr>
          <w:b/>
          <w:szCs w:val="22"/>
          <w:lang w:val="lv-LV"/>
        </w:rPr>
        <w:tab/>
        <w:t>Tiešā iepakojuma veids un saturs</w:t>
      </w:r>
    </w:p>
    <w:p w14:paraId="7A574642" w14:textId="77777777" w:rsidR="00E761B6" w:rsidRPr="005532F0" w:rsidRDefault="00E761B6" w:rsidP="005532F0">
      <w:pPr>
        <w:tabs>
          <w:tab w:val="left" w:pos="709"/>
        </w:tabs>
        <w:spacing w:line="240" w:lineRule="auto"/>
        <w:jc w:val="both"/>
        <w:rPr>
          <w:szCs w:val="22"/>
          <w:lang w:val="lv-LV"/>
        </w:rPr>
      </w:pPr>
    </w:p>
    <w:p w14:paraId="012F43F2" w14:textId="77777777" w:rsidR="00E761B6" w:rsidRPr="005532F0" w:rsidRDefault="00DA2D8F" w:rsidP="005532F0">
      <w:pPr>
        <w:tabs>
          <w:tab w:val="clear" w:pos="567"/>
          <w:tab w:val="left" w:pos="709"/>
        </w:tabs>
        <w:spacing w:line="240" w:lineRule="auto"/>
        <w:jc w:val="both"/>
        <w:outlineLvl w:val="0"/>
        <w:rPr>
          <w:szCs w:val="22"/>
          <w:lang w:val="lv-LV"/>
        </w:rPr>
      </w:pPr>
      <w:r w:rsidRPr="005532F0">
        <w:rPr>
          <w:szCs w:val="22"/>
          <w:lang w:val="lv-LV"/>
        </w:rPr>
        <w:t>C</w:t>
      </w:r>
      <w:r w:rsidR="00E761B6" w:rsidRPr="005532F0">
        <w:rPr>
          <w:szCs w:val="22"/>
          <w:lang w:val="lv-LV"/>
        </w:rPr>
        <w:t>aurspīdīg</w:t>
      </w:r>
      <w:r w:rsidR="0031049B" w:rsidRPr="005532F0">
        <w:rPr>
          <w:szCs w:val="22"/>
          <w:lang w:val="lv-LV"/>
        </w:rPr>
        <w:t>s</w:t>
      </w:r>
      <w:r w:rsidR="00E761B6" w:rsidRPr="005532F0">
        <w:rPr>
          <w:szCs w:val="22"/>
          <w:lang w:val="lv-LV"/>
        </w:rPr>
        <w:t xml:space="preserve"> </w:t>
      </w:r>
      <w:r w:rsidRPr="005532F0">
        <w:rPr>
          <w:szCs w:val="22"/>
          <w:lang w:val="lv-LV"/>
        </w:rPr>
        <w:t xml:space="preserve">II tipa </w:t>
      </w:r>
      <w:r w:rsidR="00E761B6" w:rsidRPr="005532F0">
        <w:rPr>
          <w:szCs w:val="22"/>
          <w:lang w:val="lv-LV"/>
        </w:rPr>
        <w:t xml:space="preserve">stikla </w:t>
      </w:r>
      <w:r w:rsidR="0031049B" w:rsidRPr="005532F0">
        <w:rPr>
          <w:szCs w:val="22"/>
          <w:lang w:val="lv-LV"/>
        </w:rPr>
        <w:t>flakons</w:t>
      </w:r>
      <w:r w:rsidRPr="005532F0">
        <w:rPr>
          <w:szCs w:val="22"/>
          <w:lang w:val="lv-LV"/>
        </w:rPr>
        <w:t>, kas noslēgts ar brombutil</w:t>
      </w:r>
      <w:r w:rsidR="00824D83" w:rsidRPr="005532F0">
        <w:rPr>
          <w:szCs w:val="22"/>
          <w:lang w:val="lv-LV"/>
        </w:rPr>
        <w:t xml:space="preserve">a </w:t>
      </w:r>
      <w:r w:rsidRPr="005532F0">
        <w:rPr>
          <w:szCs w:val="22"/>
          <w:lang w:val="lv-LV"/>
        </w:rPr>
        <w:t xml:space="preserve">gumijas aizbāzni un alumīnija vāciņu un iepakots </w:t>
      </w:r>
      <w:r w:rsidR="0031049B" w:rsidRPr="005532F0">
        <w:rPr>
          <w:szCs w:val="22"/>
          <w:lang w:val="lv-LV"/>
        </w:rPr>
        <w:t>kartona kastē</w:t>
      </w:r>
      <w:r w:rsidRPr="005532F0">
        <w:rPr>
          <w:szCs w:val="22"/>
          <w:lang w:val="lv-LV"/>
        </w:rPr>
        <w:t>.</w:t>
      </w:r>
    </w:p>
    <w:p w14:paraId="0D4E5908" w14:textId="77777777" w:rsidR="00DA2D8F" w:rsidRPr="005532F0" w:rsidRDefault="00DA2D8F" w:rsidP="005532F0">
      <w:pPr>
        <w:tabs>
          <w:tab w:val="clear" w:pos="567"/>
          <w:tab w:val="left" w:pos="709"/>
        </w:tabs>
        <w:spacing w:line="240" w:lineRule="auto"/>
        <w:jc w:val="both"/>
        <w:outlineLvl w:val="0"/>
        <w:rPr>
          <w:szCs w:val="22"/>
          <w:lang w:val="lv-LV"/>
        </w:rPr>
      </w:pPr>
      <w:r w:rsidRPr="005532F0">
        <w:rPr>
          <w:szCs w:val="22"/>
          <w:lang w:val="lv-LV"/>
        </w:rPr>
        <w:t xml:space="preserve">Iepakojuma izmērs: </w:t>
      </w:r>
      <w:bookmarkStart w:id="17" w:name="_Hlk529960731"/>
      <w:r w:rsidRPr="005532F0">
        <w:rPr>
          <w:szCs w:val="22"/>
          <w:lang w:val="lv-LV"/>
        </w:rPr>
        <w:t>1x</w:t>
      </w:r>
      <w:r w:rsidR="003605D0" w:rsidRPr="005532F0">
        <w:rPr>
          <w:szCs w:val="22"/>
          <w:lang w:val="lv-LV"/>
        </w:rPr>
        <w:t xml:space="preserve"> </w:t>
      </w:r>
      <w:r w:rsidRPr="005532F0">
        <w:rPr>
          <w:szCs w:val="22"/>
          <w:lang w:val="lv-LV"/>
        </w:rPr>
        <w:t>100 ml, 12x 100 ml</w:t>
      </w:r>
      <w:bookmarkEnd w:id="17"/>
      <w:r w:rsidRPr="005532F0">
        <w:rPr>
          <w:szCs w:val="22"/>
          <w:lang w:val="lv-LV"/>
        </w:rPr>
        <w:t>.</w:t>
      </w:r>
    </w:p>
    <w:p w14:paraId="11BA51A4" w14:textId="77777777" w:rsidR="00DA2D8F" w:rsidRPr="005532F0" w:rsidRDefault="00DA2D8F" w:rsidP="005532F0">
      <w:pPr>
        <w:tabs>
          <w:tab w:val="clear" w:pos="567"/>
          <w:tab w:val="left" w:pos="709"/>
        </w:tabs>
        <w:spacing w:line="240" w:lineRule="auto"/>
        <w:jc w:val="both"/>
        <w:outlineLvl w:val="0"/>
        <w:rPr>
          <w:szCs w:val="22"/>
          <w:lang w:val="lv-LV"/>
        </w:rPr>
      </w:pPr>
      <w:r w:rsidRPr="005532F0">
        <w:rPr>
          <w:szCs w:val="22"/>
          <w:lang w:val="lv-LV"/>
        </w:rPr>
        <w:t>Ne visi iepakojuma izmēri var tikt izplatīti.</w:t>
      </w:r>
    </w:p>
    <w:p w14:paraId="33DAB55E" w14:textId="77777777" w:rsidR="00E761B6" w:rsidRPr="005532F0" w:rsidRDefault="00E761B6" w:rsidP="005532F0">
      <w:pPr>
        <w:tabs>
          <w:tab w:val="clear" w:pos="567"/>
        </w:tabs>
        <w:spacing w:line="240" w:lineRule="auto"/>
        <w:ind w:left="564" w:hanging="564"/>
        <w:jc w:val="both"/>
        <w:rPr>
          <w:b/>
          <w:szCs w:val="22"/>
          <w:lang w:val="lv-LV"/>
        </w:rPr>
      </w:pPr>
    </w:p>
    <w:p w14:paraId="686C9C7E" w14:textId="77777777" w:rsidR="00E761B6" w:rsidRPr="005532F0" w:rsidRDefault="00E761B6" w:rsidP="005532F0">
      <w:pPr>
        <w:tabs>
          <w:tab w:val="clear" w:pos="567"/>
        </w:tabs>
        <w:spacing w:line="240" w:lineRule="auto"/>
        <w:ind w:left="564" w:hanging="564"/>
        <w:jc w:val="both"/>
        <w:outlineLvl w:val="0"/>
        <w:rPr>
          <w:szCs w:val="22"/>
          <w:lang w:val="lv-LV"/>
        </w:rPr>
      </w:pPr>
      <w:r w:rsidRPr="005532F0">
        <w:rPr>
          <w:b/>
          <w:szCs w:val="22"/>
          <w:lang w:val="lv-LV"/>
        </w:rPr>
        <w:t>6.6.</w:t>
      </w:r>
      <w:r w:rsidRPr="005532F0">
        <w:rPr>
          <w:b/>
          <w:szCs w:val="22"/>
          <w:lang w:val="lv-LV"/>
        </w:rPr>
        <w:tab/>
        <w:t xml:space="preserve">Īpaši norādījumi </w:t>
      </w:r>
      <w:r w:rsidR="0031049B" w:rsidRPr="005532F0">
        <w:rPr>
          <w:b/>
          <w:szCs w:val="22"/>
          <w:lang w:val="lv-LV"/>
        </w:rPr>
        <w:t>ne</w:t>
      </w:r>
      <w:r w:rsidRPr="005532F0">
        <w:rPr>
          <w:b/>
          <w:szCs w:val="22"/>
          <w:lang w:val="lv-LV"/>
        </w:rPr>
        <w:t>izlietot</w:t>
      </w:r>
      <w:r w:rsidR="00EA5C37" w:rsidRPr="005532F0">
        <w:rPr>
          <w:b/>
          <w:szCs w:val="22"/>
          <w:lang w:val="lv-LV"/>
        </w:rPr>
        <w:t>u</w:t>
      </w:r>
      <w:r w:rsidRPr="005532F0">
        <w:rPr>
          <w:b/>
          <w:szCs w:val="22"/>
          <w:lang w:val="lv-LV"/>
        </w:rPr>
        <w:t xml:space="preserve"> veterinār</w:t>
      </w:r>
      <w:r w:rsidR="0031049B" w:rsidRPr="005532F0">
        <w:rPr>
          <w:b/>
          <w:szCs w:val="22"/>
          <w:lang w:val="lv-LV"/>
        </w:rPr>
        <w:t>o</w:t>
      </w:r>
      <w:r w:rsidRPr="005532F0">
        <w:rPr>
          <w:b/>
          <w:szCs w:val="22"/>
          <w:lang w:val="lv-LV"/>
        </w:rPr>
        <w:t xml:space="preserve"> </w:t>
      </w:r>
      <w:r w:rsidR="00EA5C37" w:rsidRPr="005532F0">
        <w:rPr>
          <w:b/>
          <w:szCs w:val="22"/>
          <w:lang w:val="lv-LV"/>
        </w:rPr>
        <w:t>zāļu vai to atkritumu iznīcināšanai</w:t>
      </w:r>
      <w:r w:rsidR="00EA5C37" w:rsidRPr="005532F0" w:rsidDel="0031049B">
        <w:rPr>
          <w:b/>
          <w:szCs w:val="22"/>
          <w:lang w:val="lv-LV"/>
        </w:rPr>
        <w:t xml:space="preserve"> </w:t>
      </w:r>
    </w:p>
    <w:p w14:paraId="29BC7EF4" w14:textId="77777777" w:rsidR="00E761B6" w:rsidRPr="005532F0" w:rsidRDefault="00E761B6" w:rsidP="005532F0">
      <w:pPr>
        <w:tabs>
          <w:tab w:val="clear" w:pos="567"/>
        </w:tabs>
        <w:spacing w:line="240" w:lineRule="auto"/>
        <w:rPr>
          <w:szCs w:val="22"/>
          <w:lang w:val="lv-LV"/>
        </w:rPr>
      </w:pPr>
    </w:p>
    <w:p w14:paraId="3F5F2B76" w14:textId="77777777" w:rsidR="00E761B6" w:rsidRPr="005532F0" w:rsidRDefault="00E761B6" w:rsidP="00E07F23">
      <w:pPr>
        <w:tabs>
          <w:tab w:val="clear" w:pos="567"/>
          <w:tab w:val="left" w:pos="709"/>
        </w:tabs>
        <w:suppressAutoHyphens/>
        <w:spacing w:line="240" w:lineRule="auto"/>
        <w:jc w:val="both"/>
        <w:rPr>
          <w:b/>
          <w:szCs w:val="22"/>
          <w:u w:val="single"/>
          <w:lang w:val="lv-LV"/>
        </w:rPr>
      </w:pPr>
      <w:bookmarkStart w:id="18" w:name="_Hlk529960679"/>
      <w:r w:rsidRPr="005532F0">
        <w:rPr>
          <w:szCs w:val="22"/>
          <w:lang w:val="lv-LV"/>
        </w:rPr>
        <w:t xml:space="preserve">Jebkuras </w:t>
      </w:r>
      <w:r w:rsidR="0031049B" w:rsidRPr="005532F0">
        <w:rPr>
          <w:szCs w:val="22"/>
          <w:lang w:val="lv-LV"/>
        </w:rPr>
        <w:t xml:space="preserve">neizlietotas </w:t>
      </w:r>
      <w:r w:rsidRPr="005532F0">
        <w:rPr>
          <w:szCs w:val="22"/>
          <w:lang w:val="lv-LV"/>
        </w:rPr>
        <w:t xml:space="preserve">veterinārās zāles vai to atkritumi jāiznīcina saskaņā ar </w:t>
      </w:r>
      <w:r w:rsidR="0031049B" w:rsidRPr="005532F0">
        <w:rPr>
          <w:szCs w:val="22"/>
          <w:lang w:val="lv-LV"/>
        </w:rPr>
        <w:t>nacionālajiem tiesību aktiem.</w:t>
      </w:r>
    </w:p>
    <w:bookmarkEnd w:id="18"/>
    <w:p w14:paraId="41131905" w14:textId="77777777" w:rsidR="00463186" w:rsidRPr="005532F0" w:rsidRDefault="00463186" w:rsidP="005532F0">
      <w:pPr>
        <w:spacing w:line="240" w:lineRule="auto"/>
        <w:rPr>
          <w:b/>
          <w:szCs w:val="22"/>
          <w:lang w:val="lv-LV"/>
        </w:rPr>
      </w:pPr>
    </w:p>
    <w:p w14:paraId="14B3B5C7" w14:textId="77777777" w:rsidR="00E761B6" w:rsidRPr="005532F0" w:rsidRDefault="00E761B6" w:rsidP="005532F0">
      <w:pPr>
        <w:spacing w:line="240" w:lineRule="auto"/>
        <w:ind w:left="567" w:hanging="567"/>
        <w:rPr>
          <w:b/>
          <w:szCs w:val="22"/>
          <w:lang w:val="lv-LV"/>
        </w:rPr>
      </w:pPr>
    </w:p>
    <w:p w14:paraId="4D51486B" w14:textId="77777777" w:rsidR="00E761B6" w:rsidRPr="005532F0" w:rsidRDefault="00E761B6" w:rsidP="005532F0">
      <w:pPr>
        <w:spacing w:line="240" w:lineRule="auto"/>
        <w:ind w:left="567" w:hanging="567"/>
        <w:jc w:val="both"/>
        <w:outlineLvl w:val="0"/>
        <w:rPr>
          <w:szCs w:val="22"/>
          <w:lang w:val="lv-LV"/>
        </w:rPr>
      </w:pPr>
      <w:r w:rsidRPr="005532F0">
        <w:rPr>
          <w:b/>
          <w:szCs w:val="22"/>
          <w:lang w:val="lv-LV"/>
        </w:rPr>
        <w:t>7.</w:t>
      </w:r>
      <w:r w:rsidRPr="005532F0">
        <w:rPr>
          <w:b/>
          <w:szCs w:val="22"/>
          <w:lang w:val="lv-LV"/>
        </w:rPr>
        <w:tab/>
      </w:r>
      <w:r w:rsidRPr="005532F0">
        <w:rPr>
          <w:b/>
          <w:caps/>
          <w:spacing w:val="-3"/>
          <w:szCs w:val="22"/>
          <w:lang w:val="lv-LV"/>
        </w:rPr>
        <w:t>REĢISTRĀCIJAS APLIECĪBAS ĪPAŠNIEK</w:t>
      </w:r>
      <w:r w:rsidR="0031049B" w:rsidRPr="005532F0">
        <w:rPr>
          <w:b/>
          <w:caps/>
          <w:spacing w:val="-3"/>
          <w:szCs w:val="22"/>
          <w:lang w:val="lv-LV"/>
        </w:rPr>
        <w:t>S</w:t>
      </w:r>
      <w:r w:rsidRPr="005532F0">
        <w:rPr>
          <w:b/>
          <w:caps/>
          <w:spacing w:val="-3"/>
          <w:szCs w:val="22"/>
          <w:lang w:val="lv-LV"/>
        </w:rPr>
        <w:t xml:space="preserve"> </w:t>
      </w:r>
    </w:p>
    <w:p w14:paraId="42540265" w14:textId="77777777" w:rsidR="00E761B6" w:rsidRPr="005532F0" w:rsidRDefault="00E761B6" w:rsidP="005532F0">
      <w:pPr>
        <w:tabs>
          <w:tab w:val="clear" w:pos="567"/>
        </w:tabs>
        <w:spacing w:line="240" w:lineRule="auto"/>
        <w:ind w:left="567"/>
        <w:rPr>
          <w:szCs w:val="22"/>
          <w:lang w:val="lv-LV"/>
        </w:rPr>
      </w:pPr>
    </w:p>
    <w:p w14:paraId="2BECA825" w14:textId="77F9E85F" w:rsidR="00DB1EC1" w:rsidRPr="005532F0" w:rsidRDefault="00DB1EC1" w:rsidP="005532F0">
      <w:pPr>
        <w:spacing w:line="240" w:lineRule="auto"/>
        <w:jc w:val="both"/>
        <w:rPr>
          <w:szCs w:val="22"/>
          <w:lang w:val="lv-LV"/>
        </w:rPr>
      </w:pPr>
      <w:r w:rsidRPr="005532F0">
        <w:rPr>
          <w:szCs w:val="22"/>
          <w:lang w:val="lv-LV"/>
        </w:rPr>
        <w:t>AS Dime</w:t>
      </w:r>
      <w:r w:rsidR="00AF7E41">
        <w:rPr>
          <w:szCs w:val="22"/>
          <w:lang w:val="lv-LV"/>
        </w:rPr>
        <w:t>dium</w:t>
      </w:r>
      <w:r w:rsidRPr="005532F0">
        <w:rPr>
          <w:szCs w:val="22"/>
          <w:lang w:val="lv-LV"/>
        </w:rPr>
        <w:t xml:space="preserve"> Latvija</w:t>
      </w:r>
    </w:p>
    <w:p w14:paraId="30FB69E9" w14:textId="77777777" w:rsidR="00DB1EC1" w:rsidRPr="005532F0" w:rsidRDefault="00DB1EC1" w:rsidP="005532F0">
      <w:pPr>
        <w:spacing w:line="240" w:lineRule="auto"/>
        <w:jc w:val="both"/>
        <w:rPr>
          <w:szCs w:val="22"/>
          <w:lang w:val="lv-LV"/>
        </w:rPr>
      </w:pPr>
      <w:r w:rsidRPr="005532F0">
        <w:rPr>
          <w:szCs w:val="22"/>
          <w:lang w:val="lv-LV"/>
        </w:rPr>
        <w:t>Ozolu iela 28</w:t>
      </w:r>
    </w:p>
    <w:p w14:paraId="7942E552" w14:textId="7E355112" w:rsidR="00DB1EC1" w:rsidRPr="005532F0" w:rsidRDefault="00DB1EC1" w:rsidP="005532F0">
      <w:pPr>
        <w:spacing w:line="240" w:lineRule="auto"/>
        <w:jc w:val="both"/>
        <w:rPr>
          <w:szCs w:val="22"/>
          <w:lang w:val="lv-LV"/>
        </w:rPr>
      </w:pPr>
      <w:r w:rsidRPr="005532F0">
        <w:rPr>
          <w:szCs w:val="22"/>
          <w:lang w:val="lv-LV"/>
        </w:rPr>
        <w:t>Jaunmārupe</w:t>
      </w:r>
      <w:r w:rsidR="004454F9">
        <w:rPr>
          <w:szCs w:val="22"/>
          <w:lang w:val="lv-LV"/>
        </w:rPr>
        <w:t xml:space="preserve">, </w:t>
      </w:r>
      <w:r w:rsidRPr="005532F0">
        <w:rPr>
          <w:szCs w:val="22"/>
          <w:lang w:val="lv-LV"/>
        </w:rPr>
        <w:t>Mārupes nov.</w:t>
      </w:r>
    </w:p>
    <w:p w14:paraId="166484E3" w14:textId="77777777" w:rsidR="00DB1EC1" w:rsidRPr="005532F0" w:rsidRDefault="00DB1EC1" w:rsidP="005532F0">
      <w:pPr>
        <w:spacing w:line="240" w:lineRule="auto"/>
        <w:jc w:val="both"/>
        <w:rPr>
          <w:szCs w:val="22"/>
          <w:lang w:val="lv-LV"/>
        </w:rPr>
      </w:pPr>
      <w:r w:rsidRPr="005532F0">
        <w:rPr>
          <w:szCs w:val="22"/>
          <w:lang w:val="lv-LV"/>
        </w:rPr>
        <w:t>Latvija</w:t>
      </w:r>
      <w:r w:rsidR="009C601E">
        <w:rPr>
          <w:szCs w:val="22"/>
          <w:lang w:val="lv-LV"/>
        </w:rPr>
        <w:t>,</w:t>
      </w:r>
      <w:r w:rsidRPr="005532F0">
        <w:rPr>
          <w:szCs w:val="22"/>
          <w:lang w:val="lv-LV"/>
        </w:rPr>
        <w:t xml:space="preserve"> LV</w:t>
      </w:r>
      <w:r w:rsidR="0031049B" w:rsidRPr="005532F0">
        <w:rPr>
          <w:szCs w:val="22"/>
          <w:lang w:val="lv-LV"/>
        </w:rPr>
        <w:t>-</w:t>
      </w:r>
      <w:r w:rsidRPr="005532F0">
        <w:rPr>
          <w:szCs w:val="22"/>
          <w:lang w:val="lv-LV"/>
        </w:rPr>
        <w:t xml:space="preserve"> 2167</w:t>
      </w:r>
    </w:p>
    <w:p w14:paraId="294AA2F3" w14:textId="77777777" w:rsidR="00E761B6" w:rsidRPr="005532F0" w:rsidRDefault="00E761B6" w:rsidP="005532F0">
      <w:pPr>
        <w:tabs>
          <w:tab w:val="clear" w:pos="567"/>
        </w:tabs>
        <w:spacing w:line="240" w:lineRule="auto"/>
        <w:ind w:left="567"/>
        <w:rPr>
          <w:szCs w:val="22"/>
          <w:lang w:val="lv-LV"/>
        </w:rPr>
      </w:pPr>
    </w:p>
    <w:p w14:paraId="2F5A1DBE" w14:textId="77777777" w:rsidR="00E761B6" w:rsidRPr="005532F0" w:rsidRDefault="00E761B6" w:rsidP="005532F0">
      <w:pPr>
        <w:tabs>
          <w:tab w:val="clear" w:pos="567"/>
        </w:tabs>
        <w:spacing w:line="240" w:lineRule="auto"/>
        <w:ind w:left="567"/>
        <w:rPr>
          <w:szCs w:val="22"/>
          <w:lang w:val="lv-LV"/>
        </w:rPr>
      </w:pPr>
    </w:p>
    <w:p w14:paraId="2F33D738" w14:textId="77777777" w:rsidR="00E761B6" w:rsidRPr="005532F0" w:rsidRDefault="00E761B6" w:rsidP="005532F0">
      <w:pPr>
        <w:tabs>
          <w:tab w:val="clear" w:pos="567"/>
        </w:tabs>
        <w:spacing w:line="240" w:lineRule="auto"/>
        <w:outlineLvl w:val="0"/>
        <w:rPr>
          <w:caps/>
          <w:szCs w:val="22"/>
          <w:lang w:val="lv-LV"/>
        </w:rPr>
      </w:pPr>
      <w:r w:rsidRPr="005532F0">
        <w:rPr>
          <w:b/>
          <w:caps/>
          <w:szCs w:val="22"/>
          <w:lang w:val="lv-LV"/>
        </w:rPr>
        <w:t>8.</w:t>
      </w:r>
      <w:r w:rsidRPr="005532F0">
        <w:rPr>
          <w:b/>
          <w:caps/>
          <w:szCs w:val="22"/>
          <w:lang w:val="lv-LV"/>
        </w:rPr>
        <w:tab/>
      </w:r>
      <w:r w:rsidRPr="005532F0">
        <w:rPr>
          <w:b/>
          <w:caps/>
          <w:spacing w:val="-3"/>
          <w:szCs w:val="22"/>
          <w:lang w:val="lv-LV"/>
        </w:rPr>
        <w:t xml:space="preserve">REĢISTRĀCIJAS </w:t>
      </w:r>
      <w:r w:rsidR="0031049B" w:rsidRPr="005532F0">
        <w:rPr>
          <w:b/>
          <w:caps/>
          <w:spacing w:val="-3"/>
          <w:szCs w:val="22"/>
          <w:lang w:val="lv-LV"/>
        </w:rPr>
        <w:t>APL</w:t>
      </w:r>
      <w:r w:rsidR="00586755" w:rsidRPr="005532F0">
        <w:rPr>
          <w:b/>
          <w:caps/>
          <w:spacing w:val="-3"/>
          <w:szCs w:val="22"/>
          <w:lang w:val="lv-LV"/>
        </w:rPr>
        <w:t>I</w:t>
      </w:r>
      <w:r w:rsidR="0031049B" w:rsidRPr="005532F0">
        <w:rPr>
          <w:b/>
          <w:caps/>
          <w:spacing w:val="-3"/>
          <w:szCs w:val="22"/>
          <w:lang w:val="lv-LV"/>
        </w:rPr>
        <w:t xml:space="preserve">ECĪBAS </w:t>
      </w:r>
      <w:r w:rsidRPr="005532F0">
        <w:rPr>
          <w:b/>
          <w:caps/>
          <w:spacing w:val="-3"/>
          <w:szCs w:val="22"/>
          <w:lang w:val="lv-LV"/>
        </w:rPr>
        <w:t xml:space="preserve">NUMURS </w:t>
      </w:r>
    </w:p>
    <w:p w14:paraId="72D446F9" w14:textId="77777777" w:rsidR="00E761B6" w:rsidRPr="005532F0" w:rsidRDefault="00E761B6" w:rsidP="005532F0">
      <w:pPr>
        <w:spacing w:line="240" w:lineRule="auto"/>
        <w:ind w:left="567" w:hanging="567"/>
        <w:rPr>
          <w:szCs w:val="22"/>
          <w:lang w:val="lv-LV"/>
        </w:rPr>
      </w:pPr>
    </w:p>
    <w:p w14:paraId="54B3B12C" w14:textId="77777777" w:rsidR="00E761B6" w:rsidRPr="005532F0" w:rsidRDefault="000B4810" w:rsidP="005532F0">
      <w:pPr>
        <w:tabs>
          <w:tab w:val="clear" w:pos="567"/>
        </w:tabs>
        <w:spacing w:line="240" w:lineRule="auto"/>
        <w:outlineLvl w:val="0"/>
        <w:rPr>
          <w:szCs w:val="22"/>
          <w:lang w:val="lv-LV"/>
        </w:rPr>
      </w:pPr>
      <w:r w:rsidRPr="005532F0">
        <w:rPr>
          <w:color w:val="000000"/>
          <w:szCs w:val="22"/>
          <w:lang w:val="lv-LV"/>
        </w:rPr>
        <w:t>V/NRP/95/</w:t>
      </w:r>
      <w:r w:rsidR="00E761B6" w:rsidRPr="005532F0">
        <w:rPr>
          <w:color w:val="000000"/>
          <w:szCs w:val="22"/>
          <w:lang w:val="lv-LV"/>
        </w:rPr>
        <w:t>0123</w:t>
      </w:r>
    </w:p>
    <w:p w14:paraId="0CA0C26C" w14:textId="77777777" w:rsidR="00E761B6" w:rsidRPr="005532F0" w:rsidRDefault="00E761B6" w:rsidP="005532F0">
      <w:pPr>
        <w:tabs>
          <w:tab w:val="clear" w:pos="567"/>
        </w:tabs>
        <w:spacing w:line="240" w:lineRule="auto"/>
        <w:rPr>
          <w:szCs w:val="22"/>
          <w:lang w:val="lv-LV"/>
        </w:rPr>
      </w:pPr>
    </w:p>
    <w:p w14:paraId="0E4F701F" w14:textId="77777777" w:rsidR="00E761B6" w:rsidRPr="005532F0" w:rsidRDefault="00E761B6" w:rsidP="005532F0">
      <w:pPr>
        <w:tabs>
          <w:tab w:val="clear" w:pos="567"/>
        </w:tabs>
        <w:spacing w:line="240" w:lineRule="auto"/>
        <w:rPr>
          <w:szCs w:val="22"/>
          <w:lang w:val="lv-LV"/>
        </w:rPr>
      </w:pPr>
    </w:p>
    <w:p w14:paraId="188D024C" w14:textId="77777777" w:rsidR="00E761B6" w:rsidRPr="005532F0" w:rsidRDefault="00E761B6" w:rsidP="005532F0">
      <w:pPr>
        <w:spacing w:line="240" w:lineRule="auto"/>
        <w:ind w:left="567" w:hanging="567"/>
        <w:outlineLvl w:val="0"/>
        <w:rPr>
          <w:caps/>
          <w:szCs w:val="22"/>
          <w:lang w:val="lv-LV"/>
        </w:rPr>
      </w:pPr>
      <w:r w:rsidRPr="005532F0">
        <w:rPr>
          <w:b/>
          <w:caps/>
          <w:szCs w:val="22"/>
          <w:lang w:val="lv-LV"/>
        </w:rPr>
        <w:t>9.</w:t>
      </w:r>
      <w:r w:rsidRPr="005532F0">
        <w:rPr>
          <w:b/>
          <w:caps/>
          <w:szCs w:val="22"/>
          <w:lang w:val="lv-LV"/>
        </w:rPr>
        <w:tab/>
        <w:t>REĢISTRĀCIJAS / PĀRREĢISTRĀCIJAS DATUMS</w:t>
      </w:r>
    </w:p>
    <w:p w14:paraId="749DD773" w14:textId="77777777" w:rsidR="00E761B6" w:rsidRPr="005532F0" w:rsidRDefault="00E761B6" w:rsidP="005532F0">
      <w:pPr>
        <w:tabs>
          <w:tab w:val="clear" w:pos="567"/>
          <w:tab w:val="left" w:pos="3828"/>
        </w:tabs>
        <w:spacing w:line="240" w:lineRule="auto"/>
        <w:rPr>
          <w:b/>
          <w:caps/>
          <w:szCs w:val="22"/>
          <w:lang w:val="lv-LV"/>
        </w:rPr>
      </w:pPr>
      <w:r w:rsidRPr="005532F0">
        <w:rPr>
          <w:b/>
          <w:caps/>
          <w:szCs w:val="22"/>
          <w:lang w:val="lv-LV"/>
        </w:rPr>
        <w:tab/>
      </w:r>
    </w:p>
    <w:p w14:paraId="665F5FAB" w14:textId="77777777" w:rsidR="00E761B6" w:rsidRPr="005532F0" w:rsidRDefault="0031049B" w:rsidP="005532F0">
      <w:pPr>
        <w:tabs>
          <w:tab w:val="clear" w:pos="567"/>
        </w:tabs>
        <w:spacing w:line="240" w:lineRule="auto"/>
        <w:outlineLvl w:val="0"/>
        <w:rPr>
          <w:szCs w:val="22"/>
          <w:lang w:val="lv-LV"/>
        </w:rPr>
      </w:pPr>
      <w:r w:rsidRPr="005532F0">
        <w:rPr>
          <w:szCs w:val="22"/>
          <w:lang w:val="lv-LV"/>
        </w:rPr>
        <w:t>Pirmās r</w:t>
      </w:r>
      <w:r w:rsidR="00E761B6" w:rsidRPr="005532F0">
        <w:rPr>
          <w:szCs w:val="22"/>
          <w:lang w:val="lv-LV"/>
        </w:rPr>
        <w:t xml:space="preserve">eģistrācijas datums: </w:t>
      </w:r>
      <w:r w:rsidRPr="005532F0">
        <w:rPr>
          <w:szCs w:val="22"/>
          <w:lang w:val="lv-LV"/>
        </w:rPr>
        <w:t>23/11/</w:t>
      </w:r>
      <w:r w:rsidR="00E761B6" w:rsidRPr="005532F0">
        <w:rPr>
          <w:szCs w:val="22"/>
          <w:lang w:val="lv-LV"/>
        </w:rPr>
        <w:t>2005</w:t>
      </w:r>
    </w:p>
    <w:p w14:paraId="73E61DED" w14:textId="77777777" w:rsidR="00E761B6" w:rsidRPr="005532F0" w:rsidRDefault="00EA5C37" w:rsidP="005532F0">
      <w:pPr>
        <w:tabs>
          <w:tab w:val="clear" w:pos="567"/>
        </w:tabs>
        <w:spacing w:line="240" w:lineRule="auto"/>
        <w:rPr>
          <w:b/>
          <w:caps/>
          <w:szCs w:val="22"/>
          <w:lang w:val="lv-LV"/>
        </w:rPr>
      </w:pPr>
      <w:r w:rsidRPr="005532F0">
        <w:rPr>
          <w:szCs w:val="22"/>
          <w:lang w:val="lv-LV"/>
        </w:rPr>
        <w:t>Pēdējās p</w:t>
      </w:r>
      <w:r w:rsidR="00E761B6" w:rsidRPr="005532F0">
        <w:rPr>
          <w:szCs w:val="22"/>
          <w:lang w:val="lv-LV"/>
        </w:rPr>
        <w:t>ārreģistrācijas datums:</w:t>
      </w:r>
      <w:r w:rsidR="00B87C4E" w:rsidRPr="005532F0">
        <w:rPr>
          <w:szCs w:val="22"/>
          <w:lang w:val="lv-LV"/>
        </w:rPr>
        <w:t xml:space="preserve"> </w:t>
      </w:r>
      <w:r w:rsidR="0031049B" w:rsidRPr="005532F0">
        <w:rPr>
          <w:szCs w:val="22"/>
          <w:lang w:val="lv-LV"/>
        </w:rPr>
        <w:t>21/05/</w:t>
      </w:r>
      <w:r w:rsidR="00B87C4E" w:rsidRPr="005532F0">
        <w:rPr>
          <w:szCs w:val="22"/>
          <w:lang w:val="lv-LV"/>
        </w:rPr>
        <w:t>2008</w:t>
      </w:r>
    </w:p>
    <w:p w14:paraId="5E170222" w14:textId="77777777" w:rsidR="00E761B6" w:rsidRPr="005532F0" w:rsidRDefault="00E761B6" w:rsidP="005532F0">
      <w:pPr>
        <w:tabs>
          <w:tab w:val="clear" w:pos="567"/>
        </w:tabs>
        <w:spacing w:line="240" w:lineRule="auto"/>
        <w:rPr>
          <w:b/>
          <w:caps/>
          <w:szCs w:val="22"/>
          <w:lang w:val="lv-LV"/>
        </w:rPr>
      </w:pPr>
    </w:p>
    <w:p w14:paraId="33B9C811" w14:textId="77777777" w:rsidR="0031049B" w:rsidRPr="005532F0" w:rsidRDefault="0031049B" w:rsidP="005532F0">
      <w:pPr>
        <w:tabs>
          <w:tab w:val="clear" w:pos="567"/>
        </w:tabs>
        <w:spacing w:line="240" w:lineRule="auto"/>
        <w:rPr>
          <w:b/>
          <w:caps/>
          <w:szCs w:val="22"/>
          <w:lang w:val="lv-LV"/>
        </w:rPr>
      </w:pPr>
    </w:p>
    <w:p w14:paraId="793CF55C" w14:textId="77777777" w:rsidR="00E761B6" w:rsidRPr="005532F0" w:rsidRDefault="00E761B6" w:rsidP="005532F0">
      <w:pPr>
        <w:tabs>
          <w:tab w:val="clear" w:pos="567"/>
        </w:tabs>
        <w:spacing w:line="240" w:lineRule="auto"/>
        <w:outlineLvl w:val="0"/>
        <w:rPr>
          <w:b/>
          <w:caps/>
          <w:szCs w:val="22"/>
          <w:lang w:val="lv-LV"/>
        </w:rPr>
      </w:pPr>
      <w:r w:rsidRPr="005532F0">
        <w:rPr>
          <w:b/>
          <w:caps/>
          <w:szCs w:val="22"/>
          <w:lang w:val="lv-LV"/>
        </w:rPr>
        <w:t>10.</w:t>
      </w:r>
      <w:r w:rsidRPr="005532F0">
        <w:rPr>
          <w:b/>
          <w:caps/>
          <w:szCs w:val="22"/>
          <w:lang w:val="lv-LV"/>
        </w:rPr>
        <w:tab/>
        <w:t>TEKSTA PĒDĒJĀS PĀRSKATĪŠANAS DATUMS</w:t>
      </w:r>
    </w:p>
    <w:p w14:paraId="329DCBAD" w14:textId="77777777" w:rsidR="00E761B6" w:rsidRPr="005532F0" w:rsidRDefault="00E761B6" w:rsidP="005532F0">
      <w:pPr>
        <w:tabs>
          <w:tab w:val="clear" w:pos="567"/>
          <w:tab w:val="left" w:pos="2196"/>
        </w:tabs>
        <w:spacing w:line="240" w:lineRule="auto"/>
        <w:rPr>
          <w:szCs w:val="22"/>
          <w:lang w:val="lv-LV"/>
        </w:rPr>
      </w:pPr>
      <w:r w:rsidRPr="005532F0">
        <w:rPr>
          <w:szCs w:val="22"/>
          <w:lang w:val="lv-LV"/>
        </w:rPr>
        <w:tab/>
      </w:r>
    </w:p>
    <w:p w14:paraId="6A9B6C0F" w14:textId="49547235" w:rsidR="00E761B6" w:rsidRPr="005532F0" w:rsidRDefault="00AF7E41" w:rsidP="005532F0">
      <w:pPr>
        <w:tabs>
          <w:tab w:val="clear" w:pos="567"/>
        </w:tabs>
        <w:spacing w:line="240" w:lineRule="auto"/>
        <w:rPr>
          <w:szCs w:val="22"/>
          <w:lang w:val="lv-LV"/>
        </w:rPr>
      </w:pPr>
      <w:r>
        <w:rPr>
          <w:szCs w:val="22"/>
          <w:lang w:val="lv-LV"/>
        </w:rPr>
        <w:t>12/2020</w:t>
      </w:r>
    </w:p>
    <w:p w14:paraId="37E1FD75" w14:textId="77777777" w:rsidR="0031049B" w:rsidRPr="005532F0" w:rsidRDefault="0031049B" w:rsidP="005532F0">
      <w:pPr>
        <w:tabs>
          <w:tab w:val="clear" w:pos="567"/>
        </w:tabs>
        <w:spacing w:line="240" w:lineRule="auto"/>
        <w:rPr>
          <w:szCs w:val="22"/>
          <w:lang w:val="lv-LV"/>
        </w:rPr>
      </w:pPr>
    </w:p>
    <w:p w14:paraId="73C532B0" w14:textId="77777777" w:rsidR="00E761B6" w:rsidRPr="005532F0" w:rsidRDefault="00EA5C37" w:rsidP="005532F0">
      <w:pPr>
        <w:tabs>
          <w:tab w:val="clear" w:pos="567"/>
        </w:tabs>
        <w:spacing w:line="240" w:lineRule="auto"/>
        <w:outlineLvl w:val="0"/>
        <w:rPr>
          <w:b/>
          <w:szCs w:val="22"/>
          <w:lang w:val="lv-LV"/>
        </w:rPr>
      </w:pPr>
      <w:r w:rsidRPr="005532F0">
        <w:rPr>
          <w:b/>
          <w:szCs w:val="22"/>
          <w:lang w:val="lv-LV"/>
        </w:rPr>
        <w:t xml:space="preserve">RAŽOŠANAS, IEVEŠANAS, IZPLATĪŠANAS, </w:t>
      </w:r>
      <w:r w:rsidR="00E761B6" w:rsidRPr="005532F0">
        <w:rPr>
          <w:b/>
          <w:szCs w:val="22"/>
          <w:lang w:val="lv-LV"/>
        </w:rPr>
        <w:t>TIRDZNIECĪBAS, PIEGĀDES UN/VAI LIETOŠANAS AIZLIEGUMS</w:t>
      </w:r>
    </w:p>
    <w:p w14:paraId="6F368B30" w14:textId="77777777" w:rsidR="00E761B6" w:rsidRPr="005532F0" w:rsidRDefault="00E761B6" w:rsidP="005532F0">
      <w:pPr>
        <w:tabs>
          <w:tab w:val="clear" w:pos="567"/>
        </w:tabs>
        <w:spacing w:line="240" w:lineRule="auto"/>
        <w:rPr>
          <w:b/>
          <w:szCs w:val="22"/>
          <w:lang w:val="lv-LV"/>
        </w:rPr>
      </w:pPr>
    </w:p>
    <w:p w14:paraId="385C418E" w14:textId="5E741E2B" w:rsidR="00945DF0" w:rsidRPr="004454F9" w:rsidRDefault="00E761B6" w:rsidP="004454F9">
      <w:pPr>
        <w:tabs>
          <w:tab w:val="clear" w:pos="567"/>
        </w:tabs>
        <w:spacing w:line="240" w:lineRule="auto"/>
        <w:rPr>
          <w:szCs w:val="22"/>
          <w:lang w:val="lv-LV"/>
        </w:rPr>
      </w:pPr>
      <w:r w:rsidRPr="005532F0">
        <w:rPr>
          <w:szCs w:val="22"/>
          <w:lang w:val="lv-LV"/>
        </w:rPr>
        <w:t>Recepšu veterinārās zāles.</w:t>
      </w:r>
    </w:p>
    <w:sectPr w:rsidR="00945DF0" w:rsidRPr="004454F9" w:rsidSect="005532F0">
      <w:footerReference w:type="even" r:id="rId7"/>
      <w:footerReference w:type="default" r:id="rId8"/>
      <w:footerReference w:type="first" r:id="rId9"/>
      <w:pgSz w:w="11906" w:h="16838"/>
      <w:pgMar w:top="1134" w:right="1418"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611659" w14:textId="77777777" w:rsidR="00FD4A61" w:rsidRDefault="00FD4A61">
      <w:r>
        <w:separator/>
      </w:r>
    </w:p>
  </w:endnote>
  <w:endnote w:type="continuationSeparator" w:id="0">
    <w:p w14:paraId="45C2E9A2" w14:textId="77777777" w:rsidR="00FD4A61" w:rsidRDefault="00FD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umnst777 BT">
    <w:altName w:val="Lucida Sans Unicode"/>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2C6C5" w14:textId="77777777" w:rsidR="00E761B6" w:rsidRDefault="00E761B6" w:rsidP="00E761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B079FC" w14:textId="77777777" w:rsidR="00E761B6" w:rsidRDefault="00E761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CF837" w14:textId="77777777" w:rsidR="00E761B6" w:rsidRPr="005532F0" w:rsidRDefault="00E761B6" w:rsidP="00E761B6">
    <w:pPr>
      <w:pStyle w:val="Footer"/>
      <w:framePr w:wrap="around" w:vAnchor="text" w:hAnchor="margin" w:xAlign="center" w:y="1"/>
      <w:rPr>
        <w:rStyle w:val="PageNumber"/>
        <w:sz w:val="16"/>
        <w:szCs w:val="16"/>
      </w:rPr>
    </w:pPr>
    <w:r w:rsidRPr="005532F0">
      <w:rPr>
        <w:rStyle w:val="PageNumber"/>
        <w:sz w:val="16"/>
        <w:szCs w:val="16"/>
      </w:rPr>
      <w:fldChar w:fldCharType="begin"/>
    </w:r>
    <w:r w:rsidRPr="005532F0">
      <w:rPr>
        <w:rStyle w:val="PageNumber"/>
        <w:sz w:val="16"/>
        <w:szCs w:val="16"/>
      </w:rPr>
      <w:instrText xml:space="preserve">PAGE  </w:instrText>
    </w:r>
    <w:r w:rsidRPr="005532F0">
      <w:rPr>
        <w:rStyle w:val="PageNumber"/>
        <w:sz w:val="16"/>
        <w:szCs w:val="16"/>
      </w:rPr>
      <w:fldChar w:fldCharType="separate"/>
    </w:r>
    <w:r w:rsidR="007F7916">
      <w:rPr>
        <w:rStyle w:val="PageNumber"/>
        <w:noProof/>
        <w:sz w:val="16"/>
        <w:szCs w:val="16"/>
      </w:rPr>
      <w:t>3</w:t>
    </w:r>
    <w:r w:rsidRPr="005532F0">
      <w:rPr>
        <w:rStyle w:val="PageNumber"/>
        <w:sz w:val="16"/>
        <w:szCs w:val="16"/>
      </w:rPr>
      <w:fldChar w:fldCharType="end"/>
    </w:r>
  </w:p>
  <w:p w14:paraId="51BB3B0F" w14:textId="77777777" w:rsidR="00E761B6" w:rsidRPr="005532F0" w:rsidRDefault="00E761B6">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D4EC0" w14:textId="77777777" w:rsidR="00D6290A" w:rsidRPr="00D6290A" w:rsidRDefault="00D6290A">
    <w:pPr>
      <w:pStyle w:val="Footer"/>
      <w:jc w:val="center"/>
      <w:rPr>
        <w:sz w:val="20"/>
      </w:rPr>
    </w:pPr>
    <w:r w:rsidRPr="00D6290A">
      <w:rPr>
        <w:sz w:val="20"/>
      </w:rPr>
      <w:fldChar w:fldCharType="begin"/>
    </w:r>
    <w:r w:rsidRPr="00D6290A">
      <w:rPr>
        <w:sz w:val="20"/>
      </w:rPr>
      <w:instrText xml:space="preserve"> PAGE   \* MERGEFORMAT </w:instrText>
    </w:r>
    <w:r w:rsidRPr="00D6290A">
      <w:rPr>
        <w:sz w:val="20"/>
      </w:rPr>
      <w:fldChar w:fldCharType="separate"/>
    </w:r>
    <w:r w:rsidRPr="00D6290A">
      <w:rPr>
        <w:noProof/>
        <w:sz w:val="20"/>
      </w:rPr>
      <w:t>2</w:t>
    </w:r>
    <w:r w:rsidRPr="00D6290A">
      <w:rPr>
        <w:noProof/>
        <w:sz w:val="20"/>
      </w:rPr>
      <w:fldChar w:fldCharType="end"/>
    </w:r>
  </w:p>
  <w:p w14:paraId="69A74EC1" w14:textId="77777777" w:rsidR="00D6290A" w:rsidRDefault="00D62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BBAE7" w14:textId="77777777" w:rsidR="00FD4A61" w:rsidRDefault="00FD4A61">
      <w:r>
        <w:separator/>
      </w:r>
    </w:p>
  </w:footnote>
  <w:footnote w:type="continuationSeparator" w:id="0">
    <w:p w14:paraId="68491898" w14:textId="77777777" w:rsidR="00FD4A61" w:rsidRDefault="00FD4A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21775"/>
    <w:multiLevelType w:val="hybridMultilevel"/>
    <w:tmpl w:val="28803996"/>
    <w:lvl w:ilvl="0" w:tplc="A828A9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716592C"/>
    <w:multiLevelType w:val="hybridMultilevel"/>
    <w:tmpl w:val="51AA3B16"/>
    <w:lvl w:ilvl="0" w:tplc="DC986B7E">
      <w:start w:val="5"/>
      <w:numFmt w:val="bullet"/>
      <w:lvlText w:val="-"/>
      <w:lvlJc w:val="left"/>
      <w:pPr>
        <w:ind w:left="720" w:hanging="360"/>
      </w:pPr>
      <w:rPr>
        <w:rFonts w:ascii="Humnst777 BT" w:eastAsia="Times New Roman" w:hAnsi="Humnst777 B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F046A6"/>
    <w:multiLevelType w:val="hybridMultilevel"/>
    <w:tmpl w:val="2AFA0F14"/>
    <w:lvl w:ilvl="0" w:tplc="DC986B7E">
      <w:start w:val="5"/>
      <w:numFmt w:val="bullet"/>
      <w:lvlText w:val="-"/>
      <w:lvlJc w:val="left"/>
      <w:pPr>
        <w:ind w:left="720" w:hanging="360"/>
      </w:pPr>
      <w:rPr>
        <w:rFonts w:ascii="Humnst777 BT" w:eastAsia="Times New Roman" w:hAnsi="Humnst777 B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2069B3"/>
    <w:multiLevelType w:val="hybridMultilevel"/>
    <w:tmpl w:val="A84C0B76"/>
    <w:lvl w:ilvl="0" w:tplc="DC986B7E">
      <w:start w:val="5"/>
      <w:numFmt w:val="bullet"/>
      <w:lvlText w:val="-"/>
      <w:lvlJc w:val="left"/>
      <w:pPr>
        <w:ind w:left="720" w:hanging="360"/>
      </w:pPr>
      <w:rPr>
        <w:rFonts w:ascii="Humnst777 BT" w:eastAsia="Times New Roman" w:hAnsi="Humnst777 B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B242AC"/>
    <w:multiLevelType w:val="hybridMultilevel"/>
    <w:tmpl w:val="0948758A"/>
    <w:lvl w:ilvl="0" w:tplc="DC986B7E">
      <w:start w:val="5"/>
      <w:numFmt w:val="bullet"/>
      <w:lvlText w:val="-"/>
      <w:lvlJc w:val="left"/>
      <w:pPr>
        <w:ind w:left="720" w:hanging="360"/>
      </w:pPr>
      <w:rPr>
        <w:rFonts w:ascii="Humnst777 BT" w:eastAsia="Times New Roman" w:hAnsi="Humnst777 B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26F37"/>
    <w:multiLevelType w:val="hybridMultilevel"/>
    <w:tmpl w:val="B7DCE07C"/>
    <w:lvl w:ilvl="0" w:tplc="DC986B7E">
      <w:start w:val="5"/>
      <w:numFmt w:val="bullet"/>
      <w:lvlText w:val="-"/>
      <w:lvlJc w:val="left"/>
      <w:pPr>
        <w:ind w:left="1429" w:hanging="360"/>
      </w:pPr>
      <w:rPr>
        <w:rFonts w:ascii="Humnst777 BT" w:eastAsia="Times New Roman" w:hAnsi="Humnst777 BT"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54E36335"/>
    <w:multiLevelType w:val="hybridMultilevel"/>
    <w:tmpl w:val="5DF043D4"/>
    <w:lvl w:ilvl="0" w:tplc="DC986B7E">
      <w:start w:val="5"/>
      <w:numFmt w:val="bullet"/>
      <w:lvlText w:val="-"/>
      <w:lvlJc w:val="left"/>
      <w:pPr>
        <w:tabs>
          <w:tab w:val="num" w:pos="2559"/>
        </w:tabs>
        <w:ind w:left="2559" w:hanging="1425"/>
      </w:pPr>
      <w:rPr>
        <w:rFonts w:ascii="Humnst777 BT" w:eastAsia="Times New Roman" w:hAnsi="Humnst777 BT" w:cs="Times New Roman" w:hint="default"/>
      </w:rPr>
    </w:lvl>
    <w:lvl w:ilvl="1" w:tplc="04070003">
      <w:start w:val="1"/>
      <w:numFmt w:val="bullet"/>
      <w:lvlText w:val="o"/>
      <w:lvlJc w:val="left"/>
      <w:pPr>
        <w:tabs>
          <w:tab w:val="num" w:pos="2214"/>
        </w:tabs>
        <w:ind w:left="2214" w:hanging="360"/>
      </w:pPr>
      <w:rPr>
        <w:rFonts w:ascii="Courier New" w:hAnsi="Courier New" w:cs="Courier New" w:hint="default"/>
      </w:rPr>
    </w:lvl>
    <w:lvl w:ilvl="2" w:tplc="04070005" w:tentative="1">
      <w:start w:val="1"/>
      <w:numFmt w:val="bullet"/>
      <w:lvlText w:val=""/>
      <w:lvlJc w:val="left"/>
      <w:pPr>
        <w:tabs>
          <w:tab w:val="num" w:pos="2934"/>
        </w:tabs>
        <w:ind w:left="2934" w:hanging="360"/>
      </w:pPr>
      <w:rPr>
        <w:rFonts w:ascii="Wingdings" w:hAnsi="Wingdings" w:hint="default"/>
      </w:rPr>
    </w:lvl>
    <w:lvl w:ilvl="3" w:tplc="04070001" w:tentative="1">
      <w:start w:val="1"/>
      <w:numFmt w:val="bullet"/>
      <w:lvlText w:val=""/>
      <w:lvlJc w:val="left"/>
      <w:pPr>
        <w:tabs>
          <w:tab w:val="num" w:pos="3654"/>
        </w:tabs>
        <w:ind w:left="3654" w:hanging="360"/>
      </w:pPr>
      <w:rPr>
        <w:rFonts w:ascii="Symbol" w:hAnsi="Symbol" w:hint="default"/>
      </w:rPr>
    </w:lvl>
    <w:lvl w:ilvl="4" w:tplc="04070003" w:tentative="1">
      <w:start w:val="1"/>
      <w:numFmt w:val="bullet"/>
      <w:lvlText w:val="o"/>
      <w:lvlJc w:val="left"/>
      <w:pPr>
        <w:tabs>
          <w:tab w:val="num" w:pos="4374"/>
        </w:tabs>
        <w:ind w:left="4374" w:hanging="360"/>
      </w:pPr>
      <w:rPr>
        <w:rFonts w:ascii="Courier New" w:hAnsi="Courier New" w:cs="Courier New" w:hint="default"/>
      </w:rPr>
    </w:lvl>
    <w:lvl w:ilvl="5" w:tplc="04070005" w:tentative="1">
      <w:start w:val="1"/>
      <w:numFmt w:val="bullet"/>
      <w:lvlText w:val=""/>
      <w:lvlJc w:val="left"/>
      <w:pPr>
        <w:tabs>
          <w:tab w:val="num" w:pos="5094"/>
        </w:tabs>
        <w:ind w:left="5094" w:hanging="360"/>
      </w:pPr>
      <w:rPr>
        <w:rFonts w:ascii="Wingdings" w:hAnsi="Wingdings" w:hint="default"/>
      </w:rPr>
    </w:lvl>
    <w:lvl w:ilvl="6" w:tplc="04070001" w:tentative="1">
      <w:start w:val="1"/>
      <w:numFmt w:val="bullet"/>
      <w:lvlText w:val=""/>
      <w:lvlJc w:val="left"/>
      <w:pPr>
        <w:tabs>
          <w:tab w:val="num" w:pos="5814"/>
        </w:tabs>
        <w:ind w:left="5814" w:hanging="360"/>
      </w:pPr>
      <w:rPr>
        <w:rFonts w:ascii="Symbol" w:hAnsi="Symbol" w:hint="default"/>
      </w:rPr>
    </w:lvl>
    <w:lvl w:ilvl="7" w:tplc="04070003" w:tentative="1">
      <w:start w:val="1"/>
      <w:numFmt w:val="bullet"/>
      <w:lvlText w:val="o"/>
      <w:lvlJc w:val="left"/>
      <w:pPr>
        <w:tabs>
          <w:tab w:val="num" w:pos="6534"/>
        </w:tabs>
        <w:ind w:left="6534" w:hanging="360"/>
      </w:pPr>
      <w:rPr>
        <w:rFonts w:ascii="Courier New" w:hAnsi="Courier New" w:cs="Courier New" w:hint="default"/>
      </w:rPr>
    </w:lvl>
    <w:lvl w:ilvl="8" w:tplc="04070005" w:tentative="1">
      <w:start w:val="1"/>
      <w:numFmt w:val="bullet"/>
      <w:lvlText w:val=""/>
      <w:lvlJc w:val="left"/>
      <w:pPr>
        <w:tabs>
          <w:tab w:val="num" w:pos="7254"/>
        </w:tabs>
        <w:ind w:left="7254" w:hanging="360"/>
      </w:pPr>
      <w:rPr>
        <w:rFonts w:ascii="Wingdings" w:hAnsi="Wingdings" w:hint="default"/>
      </w:rPr>
    </w:lvl>
  </w:abstractNum>
  <w:abstractNum w:abstractNumId="7" w15:restartNumberingAfterBreak="0">
    <w:nsid w:val="59431E5C"/>
    <w:multiLevelType w:val="hybridMultilevel"/>
    <w:tmpl w:val="B198C88E"/>
    <w:lvl w:ilvl="0" w:tplc="A5509E9E">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860850"/>
    <w:multiLevelType w:val="hybridMultilevel"/>
    <w:tmpl w:val="2A2E85BE"/>
    <w:lvl w:ilvl="0" w:tplc="A828A9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0F1B74"/>
    <w:multiLevelType w:val="hybridMultilevel"/>
    <w:tmpl w:val="CE10C9EE"/>
    <w:lvl w:ilvl="0" w:tplc="A828A9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7765A1"/>
    <w:multiLevelType w:val="hybridMultilevel"/>
    <w:tmpl w:val="18D03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333B6E"/>
    <w:multiLevelType w:val="hybridMultilevel"/>
    <w:tmpl w:val="35CC19A8"/>
    <w:lvl w:ilvl="0" w:tplc="DC986B7E">
      <w:start w:val="5"/>
      <w:numFmt w:val="bullet"/>
      <w:lvlText w:val="-"/>
      <w:lvlJc w:val="left"/>
      <w:pPr>
        <w:ind w:left="1854" w:hanging="360"/>
      </w:pPr>
      <w:rPr>
        <w:rFonts w:ascii="Humnst777 BT" w:eastAsia="Times New Roman" w:hAnsi="Humnst777 BT"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7AC36E96"/>
    <w:multiLevelType w:val="hybridMultilevel"/>
    <w:tmpl w:val="62829DD0"/>
    <w:lvl w:ilvl="0" w:tplc="36B4F12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3D0B31"/>
    <w:multiLevelType w:val="hybridMultilevel"/>
    <w:tmpl w:val="F1BE99B6"/>
    <w:lvl w:ilvl="0" w:tplc="A828A9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0"/>
  </w:num>
  <w:num w:numId="4">
    <w:abstractNumId w:val="1"/>
  </w:num>
  <w:num w:numId="5">
    <w:abstractNumId w:val="9"/>
  </w:num>
  <w:num w:numId="6">
    <w:abstractNumId w:val="8"/>
  </w:num>
  <w:num w:numId="7">
    <w:abstractNumId w:val="13"/>
  </w:num>
  <w:num w:numId="8">
    <w:abstractNumId w:val="0"/>
  </w:num>
  <w:num w:numId="9">
    <w:abstractNumId w:val="4"/>
  </w:num>
  <w:num w:numId="10">
    <w:abstractNumId w:val="5"/>
  </w:num>
  <w:num w:numId="11">
    <w:abstractNumId w:val="3"/>
  </w:num>
  <w:num w:numId="12">
    <w:abstractNumId w:val="12"/>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DB"/>
    <w:rsid w:val="00033E20"/>
    <w:rsid w:val="000A3A3E"/>
    <w:rsid w:val="000B4810"/>
    <w:rsid w:val="000B5399"/>
    <w:rsid w:val="000C1DC4"/>
    <w:rsid w:val="00170861"/>
    <w:rsid w:val="00181312"/>
    <w:rsid w:val="0020209E"/>
    <w:rsid w:val="0031020C"/>
    <w:rsid w:val="0031049B"/>
    <w:rsid w:val="003248DB"/>
    <w:rsid w:val="00347508"/>
    <w:rsid w:val="003605D0"/>
    <w:rsid w:val="003C13DE"/>
    <w:rsid w:val="004454F9"/>
    <w:rsid w:val="00463186"/>
    <w:rsid w:val="004A7BE6"/>
    <w:rsid w:val="004E147E"/>
    <w:rsid w:val="005532F0"/>
    <w:rsid w:val="00586755"/>
    <w:rsid w:val="005C36B6"/>
    <w:rsid w:val="00601DC0"/>
    <w:rsid w:val="00605FDD"/>
    <w:rsid w:val="006217DC"/>
    <w:rsid w:val="006227BC"/>
    <w:rsid w:val="00683C6A"/>
    <w:rsid w:val="00695B1F"/>
    <w:rsid w:val="00706076"/>
    <w:rsid w:val="00714E4F"/>
    <w:rsid w:val="00726728"/>
    <w:rsid w:val="007F7916"/>
    <w:rsid w:val="00824D83"/>
    <w:rsid w:val="00835138"/>
    <w:rsid w:val="00945DF0"/>
    <w:rsid w:val="009464A8"/>
    <w:rsid w:val="00986191"/>
    <w:rsid w:val="009B52BB"/>
    <w:rsid w:val="009C53FF"/>
    <w:rsid w:val="009C601E"/>
    <w:rsid w:val="00A07CF6"/>
    <w:rsid w:val="00A62EED"/>
    <w:rsid w:val="00A77ADC"/>
    <w:rsid w:val="00A80B33"/>
    <w:rsid w:val="00A95586"/>
    <w:rsid w:val="00AF1C33"/>
    <w:rsid w:val="00AF7E41"/>
    <w:rsid w:val="00B0410A"/>
    <w:rsid w:val="00B062D5"/>
    <w:rsid w:val="00B378E3"/>
    <w:rsid w:val="00B60C56"/>
    <w:rsid w:val="00B71BFD"/>
    <w:rsid w:val="00B87C4E"/>
    <w:rsid w:val="00BA7F15"/>
    <w:rsid w:val="00C10231"/>
    <w:rsid w:val="00C244CC"/>
    <w:rsid w:val="00D55605"/>
    <w:rsid w:val="00D6290A"/>
    <w:rsid w:val="00D75DF5"/>
    <w:rsid w:val="00D83D1E"/>
    <w:rsid w:val="00DA2D8F"/>
    <w:rsid w:val="00DB1EC1"/>
    <w:rsid w:val="00DB4E65"/>
    <w:rsid w:val="00E07F23"/>
    <w:rsid w:val="00E36F96"/>
    <w:rsid w:val="00E4245B"/>
    <w:rsid w:val="00E6377D"/>
    <w:rsid w:val="00E761B6"/>
    <w:rsid w:val="00E808C4"/>
    <w:rsid w:val="00E909BA"/>
    <w:rsid w:val="00EA5C37"/>
    <w:rsid w:val="00F27520"/>
    <w:rsid w:val="00F672DB"/>
    <w:rsid w:val="00FD4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2087F"/>
  <w15:chartTrackingRefBased/>
  <w15:docId w15:val="{08BA5703-5058-4779-BBB0-A14363F3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61B6"/>
    <w:pPr>
      <w:tabs>
        <w:tab w:val="left" w:pos="567"/>
      </w:tabs>
      <w:spacing w:line="260" w:lineRule="exact"/>
    </w:pPr>
    <w:rPr>
      <w:sz w:val="22"/>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E761B6"/>
    <w:pPr>
      <w:tabs>
        <w:tab w:val="clear" w:pos="567"/>
      </w:tabs>
      <w:spacing w:line="240" w:lineRule="auto"/>
      <w:ind w:left="708"/>
    </w:pPr>
    <w:rPr>
      <w:sz w:val="26"/>
      <w:lang w:val="de-DE"/>
    </w:rPr>
  </w:style>
  <w:style w:type="paragraph" w:styleId="EndnoteText">
    <w:name w:val="endnote text"/>
    <w:basedOn w:val="Normal"/>
    <w:semiHidden/>
    <w:rsid w:val="00E761B6"/>
    <w:pPr>
      <w:spacing w:line="240" w:lineRule="auto"/>
    </w:pPr>
  </w:style>
  <w:style w:type="paragraph" w:styleId="Footer">
    <w:name w:val="footer"/>
    <w:basedOn w:val="Normal"/>
    <w:link w:val="FooterChar"/>
    <w:uiPriority w:val="99"/>
    <w:rsid w:val="00E761B6"/>
    <w:pPr>
      <w:tabs>
        <w:tab w:val="clear" w:pos="567"/>
        <w:tab w:val="center" w:pos="4153"/>
        <w:tab w:val="right" w:pos="8306"/>
      </w:tabs>
    </w:pPr>
  </w:style>
  <w:style w:type="character" w:styleId="PageNumber">
    <w:name w:val="page number"/>
    <w:basedOn w:val="DefaultParagraphFont"/>
    <w:rsid w:val="00E761B6"/>
  </w:style>
  <w:style w:type="paragraph" w:styleId="DocumentMap">
    <w:name w:val="Document Map"/>
    <w:basedOn w:val="Normal"/>
    <w:semiHidden/>
    <w:rsid w:val="000B4810"/>
    <w:pPr>
      <w:shd w:val="clear" w:color="auto" w:fill="000080"/>
    </w:pPr>
    <w:rPr>
      <w:rFonts w:ascii="Tahoma" w:hAnsi="Tahoma" w:cs="Tahoma"/>
      <w:sz w:val="20"/>
    </w:rPr>
  </w:style>
  <w:style w:type="paragraph" w:styleId="BalloonText">
    <w:name w:val="Balloon Text"/>
    <w:basedOn w:val="Normal"/>
    <w:link w:val="BalloonTextChar"/>
    <w:rsid w:val="00DB1EC1"/>
    <w:pPr>
      <w:spacing w:line="240" w:lineRule="auto"/>
    </w:pPr>
    <w:rPr>
      <w:rFonts w:ascii="Tahoma" w:hAnsi="Tahoma" w:cs="Tahoma"/>
      <w:sz w:val="16"/>
      <w:szCs w:val="16"/>
    </w:rPr>
  </w:style>
  <w:style w:type="character" w:customStyle="1" w:styleId="BalloonTextChar">
    <w:name w:val="Balloon Text Char"/>
    <w:link w:val="BalloonText"/>
    <w:rsid w:val="00DB1EC1"/>
    <w:rPr>
      <w:rFonts w:ascii="Tahoma" w:hAnsi="Tahoma" w:cs="Tahoma"/>
      <w:sz w:val="16"/>
      <w:szCs w:val="16"/>
      <w:lang w:val="en-GB" w:eastAsia="de-DE"/>
    </w:rPr>
  </w:style>
  <w:style w:type="character" w:styleId="CommentReference">
    <w:name w:val="annotation reference"/>
    <w:rsid w:val="00181312"/>
    <w:rPr>
      <w:sz w:val="16"/>
      <w:szCs w:val="16"/>
    </w:rPr>
  </w:style>
  <w:style w:type="paragraph" w:styleId="CommentText">
    <w:name w:val="annotation text"/>
    <w:basedOn w:val="Normal"/>
    <w:link w:val="CommentTextChar"/>
    <w:rsid w:val="00181312"/>
    <w:rPr>
      <w:sz w:val="20"/>
    </w:rPr>
  </w:style>
  <w:style w:type="character" w:customStyle="1" w:styleId="CommentTextChar">
    <w:name w:val="Comment Text Char"/>
    <w:link w:val="CommentText"/>
    <w:rsid w:val="00181312"/>
    <w:rPr>
      <w:lang w:val="en-GB" w:eastAsia="de-DE"/>
    </w:rPr>
  </w:style>
  <w:style w:type="paragraph" w:styleId="CommentSubject">
    <w:name w:val="annotation subject"/>
    <w:basedOn w:val="CommentText"/>
    <w:next w:val="CommentText"/>
    <w:link w:val="CommentSubjectChar"/>
    <w:rsid w:val="00181312"/>
    <w:rPr>
      <w:b/>
      <w:bCs/>
    </w:rPr>
  </w:style>
  <w:style w:type="character" w:customStyle="1" w:styleId="CommentSubjectChar">
    <w:name w:val="Comment Subject Char"/>
    <w:link w:val="CommentSubject"/>
    <w:rsid w:val="00181312"/>
    <w:rPr>
      <w:b/>
      <w:bCs/>
      <w:lang w:val="en-GB" w:eastAsia="de-DE"/>
    </w:rPr>
  </w:style>
  <w:style w:type="paragraph" w:styleId="Header">
    <w:name w:val="header"/>
    <w:basedOn w:val="Normal"/>
    <w:link w:val="HeaderChar"/>
    <w:rsid w:val="00EA5C37"/>
    <w:pPr>
      <w:tabs>
        <w:tab w:val="clear" w:pos="567"/>
        <w:tab w:val="center" w:pos="4320"/>
        <w:tab w:val="right" w:pos="8640"/>
      </w:tabs>
    </w:pPr>
  </w:style>
  <w:style w:type="character" w:customStyle="1" w:styleId="HeaderChar">
    <w:name w:val="Header Char"/>
    <w:link w:val="Header"/>
    <w:rsid w:val="00EA5C37"/>
    <w:rPr>
      <w:sz w:val="22"/>
      <w:lang w:val="en-GB" w:eastAsia="de-DE"/>
    </w:rPr>
  </w:style>
  <w:style w:type="character" w:customStyle="1" w:styleId="FooterChar">
    <w:name w:val="Footer Char"/>
    <w:link w:val="Footer"/>
    <w:uiPriority w:val="99"/>
    <w:rsid w:val="00D6290A"/>
    <w:rPr>
      <w:sz w:val="22"/>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75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1408</Words>
  <Characters>10221</Characters>
  <DocSecurity>0</DocSecurity>
  <Lines>85</Lines>
  <Paragraphs>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ZĀĻU APRAKSTS</vt:lpstr>
      <vt:lpstr>ZĀĻU APRAKSTS</vt:lpstr>
    </vt:vector>
  </TitlesOfParts>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