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834F7" w14:textId="77777777" w:rsidR="001B6330" w:rsidRDefault="001B6330">
      <w:pPr>
        <w:tabs>
          <w:tab w:val="clear" w:pos="567"/>
        </w:tabs>
        <w:spacing w:line="240" w:lineRule="auto"/>
        <w:rPr>
          <w:szCs w:val="22"/>
        </w:rPr>
      </w:pPr>
    </w:p>
    <w:p w14:paraId="05F834F8" w14:textId="77777777" w:rsidR="001B6330" w:rsidRDefault="001B6330">
      <w:pPr>
        <w:tabs>
          <w:tab w:val="clear" w:pos="567"/>
        </w:tabs>
        <w:spacing w:line="240" w:lineRule="auto"/>
        <w:rPr>
          <w:szCs w:val="22"/>
        </w:rPr>
      </w:pPr>
    </w:p>
    <w:p w14:paraId="05F834F9" w14:textId="77777777" w:rsidR="001B6330" w:rsidRDefault="001B6330">
      <w:pPr>
        <w:tabs>
          <w:tab w:val="clear" w:pos="567"/>
        </w:tabs>
        <w:spacing w:line="240" w:lineRule="auto"/>
        <w:rPr>
          <w:szCs w:val="22"/>
        </w:rPr>
      </w:pPr>
    </w:p>
    <w:p w14:paraId="05F834FA" w14:textId="77777777" w:rsidR="001B6330" w:rsidRDefault="001B6330">
      <w:pPr>
        <w:tabs>
          <w:tab w:val="clear" w:pos="567"/>
        </w:tabs>
        <w:spacing w:line="240" w:lineRule="auto"/>
        <w:rPr>
          <w:szCs w:val="22"/>
        </w:rPr>
      </w:pPr>
    </w:p>
    <w:p w14:paraId="05F834FB" w14:textId="77777777" w:rsidR="001B6330" w:rsidRDefault="001B6330">
      <w:pPr>
        <w:tabs>
          <w:tab w:val="clear" w:pos="567"/>
        </w:tabs>
        <w:spacing w:line="240" w:lineRule="auto"/>
        <w:rPr>
          <w:szCs w:val="22"/>
        </w:rPr>
      </w:pPr>
    </w:p>
    <w:p w14:paraId="05F834FC" w14:textId="77777777" w:rsidR="001B6330" w:rsidRDefault="001B6330">
      <w:pPr>
        <w:tabs>
          <w:tab w:val="clear" w:pos="567"/>
        </w:tabs>
        <w:spacing w:line="240" w:lineRule="auto"/>
        <w:rPr>
          <w:szCs w:val="22"/>
        </w:rPr>
      </w:pPr>
    </w:p>
    <w:p w14:paraId="05F834FD" w14:textId="77777777" w:rsidR="001B6330" w:rsidRDefault="001B6330">
      <w:pPr>
        <w:tabs>
          <w:tab w:val="clear" w:pos="567"/>
        </w:tabs>
        <w:spacing w:line="240" w:lineRule="auto"/>
        <w:rPr>
          <w:szCs w:val="22"/>
        </w:rPr>
      </w:pPr>
    </w:p>
    <w:p w14:paraId="05F834FE" w14:textId="77777777" w:rsidR="001B6330" w:rsidRDefault="001B6330">
      <w:pPr>
        <w:tabs>
          <w:tab w:val="clear" w:pos="567"/>
        </w:tabs>
        <w:spacing w:line="240" w:lineRule="auto"/>
        <w:rPr>
          <w:szCs w:val="22"/>
        </w:rPr>
      </w:pPr>
    </w:p>
    <w:p w14:paraId="05F834FF" w14:textId="77777777" w:rsidR="001B6330" w:rsidRDefault="001B6330">
      <w:pPr>
        <w:tabs>
          <w:tab w:val="clear" w:pos="567"/>
        </w:tabs>
        <w:spacing w:line="240" w:lineRule="auto"/>
        <w:rPr>
          <w:szCs w:val="22"/>
        </w:rPr>
      </w:pPr>
    </w:p>
    <w:p w14:paraId="05F83500" w14:textId="77777777" w:rsidR="001B6330" w:rsidRDefault="001B6330">
      <w:pPr>
        <w:tabs>
          <w:tab w:val="clear" w:pos="567"/>
        </w:tabs>
        <w:spacing w:line="240" w:lineRule="auto"/>
        <w:rPr>
          <w:szCs w:val="22"/>
        </w:rPr>
      </w:pPr>
    </w:p>
    <w:p w14:paraId="05F83501" w14:textId="77777777" w:rsidR="001B6330" w:rsidRDefault="001B6330">
      <w:pPr>
        <w:tabs>
          <w:tab w:val="clear" w:pos="567"/>
        </w:tabs>
        <w:spacing w:line="240" w:lineRule="auto"/>
        <w:rPr>
          <w:szCs w:val="22"/>
        </w:rPr>
      </w:pPr>
    </w:p>
    <w:p w14:paraId="05F83502" w14:textId="77777777" w:rsidR="001B6330" w:rsidRDefault="001B6330">
      <w:pPr>
        <w:tabs>
          <w:tab w:val="clear" w:pos="567"/>
        </w:tabs>
        <w:spacing w:line="240" w:lineRule="auto"/>
        <w:rPr>
          <w:szCs w:val="22"/>
        </w:rPr>
      </w:pPr>
    </w:p>
    <w:p w14:paraId="05F83503" w14:textId="77777777" w:rsidR="001B6330" w:rsidRDefault="001B6330">
      <w:pPr>
        <w:tabs>
          <w:tab w:val="clear" w:pos="567"/>
        </w:tabs>
        <w:spacing w:line="240" w:lineRule="auto"/>
        <w:rPr>
          <w:szCs w:val="22"/>
        </w:rPr>
      </w:pPr>
    </w:p>
    <w:p w14:paraId="05F83504" w14:textId="77777777" w:rsidR="001B6330" w:rsidRDefault="001B6330">
      <w:pPr>
        <w:tabs>
          <w:tab w:val="clear" w:pos="567"/>
        </w:tabs>
        <w:spacing w:line="240" w:lineRule="auto"/>
        <w:rPr>
          <w:szCs w:val="22"/>
        </w:rPr>
      </w:pPr>
    </w:p>
    <w:p w14:paraId="05F83505" w14:textId="77777777" w:rsidR="001B6330" w:rsidRDefault="001B6330">
      <w:pPr>
        <w:tabs>
          <w:tab w:val="clear" w:pos="567"/>
        </w:tabs>
        <w:spacing w:line="240" w:lineRule="auto"/>
        <w:rPr>
          <w:szCs w:val="22"/>
        </w:rPr>
      </w:pPr>
    </w:p>
    <w:p w14:paraId="05F83506" w14:textId="77777777" w:rsidR="001B6330" w:rsidRDefault="001B6330">
      <w:pPr>
        <w:tabs>
          <w:tab w:val="clear" w:pos="567"/>
        </w:tabs>
        <w:spacing w:line="240" w:lineRule="auto"/>
        <w:rPr>
          <w:szCs w:val="22"/>
        </w:rPr>
      </w:pPr>
    </w:p>
    <w:p w14:paraId="05F83507" w14:textId="77777777" w:rsidR="001B6330" w:rsidRDefault="001B6330">
      <w:pPr>
        <w:tabs>
          <w:tab w:val="clear" w:pos="567"/>
        </w:tabs>
        <w:spacing w:line="240" w:lineRule="auto"/>
        <w:rPr>
          <w:szCs w:val="22"/>
        </w:rPr>
      </w:pPr>
    </w:p>
    <w:p w14:paraId="05F83508" w14:textId="77777777" w:rsidR="001B6330" w:rsidRDefault="001B6330">
      <w:pPr>
        <w:tabs>
          <w:tab w:val="clear" w:pos="567"/>
        </w:tabs>
        <w:spacing w:line="240" w:lineRule="auto"/>
        <w:rPr>
          <w:szCs w:val="22"/>
        </w:rPr>
      </w:pPr>
    </w:p>
    <w:p w14:paraId="05F83509" w14:textId="77777777" w:rsidR="001B6330" w:rsidRDefault="001B6330">
      <w:pPr>
        <w:tabs>
          <w:tab w:val="clear" w:pos="567"/>
        </w:tabs>
        <w:spacing w:line="240" w:lineRule="auto"/>
        <w:rPr>
          <w:szCs w:val="22"/>
        </w:rPr>
      </w:pPr>
    </w:p>
    <w:p w14:paraId="05F8350A" w14:textId="77777777" w:rsidR="001B6330" w:rsidRDefault="001B6330">
      <w:pPr>
        <w:tabs>
          <w:tab w:val="clear" w:pos="567"/>
        </w:tabs>
        <w:spacing w:line="240" w:lineRule="auto"/>
        <w:rPr>
          <w:szCs w:val="22"/>
        </w:rPr>
      </w:pPr>
    </w:p>
    <w:p w14:paraId="05F8350B" w14:textId="77777777" w:rsidR="001B6330" w:rsidRDefault="001B6330">
      <w:pPr>
        <w:tabs>
          <w:tab w:val="clear" w:pos="567"/>
        </w:tabs>
        <w:spacing w:line="240" w:lineRule="auto"/>
        <w:rPr>
          <w:szCs w:val="22"/>
        </w:rPr>
      </w:pPr>
    </w:p>
    <w:p w14:paraId="05F8350C" w14:textId="77777777" w:rsidR="001B6330" w:rsidRDefault="001B6330">
      <w:pPr>
        <w:tabs>
          <w:tab w:val="clear" w:pos="567"/>
        </w:tabs>
        <w:spacing w:line="240" w:lineRule="auto"/>
        <w:rPr>
          <w:szCs w:val="22"/>
        </w:rPr>
      </w:pPr>
    </w:p>
    <w:p w14:paraId="05F8350D" w14:textId="77777777" w:rsidR="001B6330" w:rsidRDefault="00DF2F1D">
      <w:pPr>
        <w:tabs>
          <w:tab w:val="clear" w:pos="567"/>
        </w:tabs>
        <w:spacing w:line="240" w:lineRule="auto"/>
        <w:jc w:val="center"/>
        <w:rPr>
          <w:b/>
          <w:szCs w:val="22"/>
        </w:rPr>
      </w:pPr>
      <w:r>
        <w:rPr>
          <w:b/>
          <w:szCs w:val="22"/>
        </w:rPr>
        <w:t>I PIELIKUMS</w:t>
      </w:r>
    </w:p>
    <w:p w14:paraId="05F8350E" w14:textId="77777777" w:rsidR="001B6330" w:rsidRDefault="001B6330">
      <w:pPr>
        <w:tabs>
          <w:tab w:val="clear" w:pos="567"/>
        </w:tabs>
        <w:spacing w:line="240" w:lineRule="auto"/>
        <w:rPr>
          <w:szCs w:val="22"/>
        </w:rPr>
      </w:pPr>
    </w:p>
    <w:p w14:paraId="05F8350F" w14:textId="77777777" w:rsidR="001B6330" w:rsidRDefault="00DF2F1D">
      <w:pPr>
        <w:tabs>
          <w:tab w:val="clear" w:pos="567"/>
        </w:tabs>
        <w:spacing w:line="240" w:lineRule="auto"/>
        <w:jc w:val="center"/>
        <w:rPr>
          <w:b/>
          <w:szCs w:val="22"/>
        </w:rPr>
      </w:pPr>
      <w:r>
        <w:rPr>
          <w:b/>
          <w:szCs w:val="22"/>
        </w:rPr>
        <w:t>VETERINĀRO ZĀĻU APRAKSTS</w:t>
      </w:r>
    </w:p>
    <w:p w14:paraId="05F83510" w14:textId="77777777" w:rsidR="001B6330" w:rsidRDefault="00DF2F1D">
      <w:pPr>
        <w:pStyle w:val="Style1"/>
      </w:pPr>
      <w:r>
        <w:br w:type="page"/>
      </w:r>
      <w:r>
        <w:lastRenderedPageBreak/>
        <w:t>1.</w:t>
      </w:r>
      <w:r>
        <w:tab/>
        <w:t>VETERINĀRO ZĀĻU NOSAUKUMS</w:t>
      </w:r>
    </w:p>
    <w:p w14:paraId="05F83511" w14:textId="77777777" w:rsidR="001B6330" w:rsidRDefault="001B6330">
      <w:pPr>
        <w:tabs>
          <w:tab w:val="clear" w:pos="567"/>
        </w:tabs>
        <w:spacing w:line="240" w:lineRule="auto"/>
        <w:rPr>
          <w:szCs w:val="22"/>
        </w:rPr>
      </w:pPr>
    </w:p>
    <w:p w14:paraId="05F83512" w14:textId="072ECB67" w:rsidR="001B6330" w:rsidRDefault="00DF2F1D">
      <w:pPr>
        <w:tabs>
          <w:tab w:val="clear" w:pos="567"/>
        </w:tabs>
        <w:spacing w:line="240" w:lineRule="auto"/>
        <w:rPr>
          <w:color w:val="000000"/>
          <w:szCs w:val="22"/>
        </w:rPr>
      </w:pPr>
      <w:proofErr w:type="spellStart"/>
      <w:r>
        <w:rPr>
          <w:bCs/>
          <w:color w:val="000000"/>
          <w:szCs w:val="22"/>
        </w:rPr>
        <w:t>TAbic</w:t>
      </w:r>
      <w:proofErr w:type="spellEnd"/>
      <w:r>
        <w:rPr>
          <w:bCs/>
          <w:color w:val="000000"/>
          <w:szCs w:val="22"/>
        </w:rPr>
        <w:t xml:space="preserve"> V.H. p</w:t>
      </w:r>
      <w:r>
        <w:rPr>
          <w:bCs/>
          <w:szCs w:val="22"/>
        </w:rPr>
        <w:t>utojošā</w:t>
      </w:r>
      <w:r>
        <w:rPr>
          <w:szCs w:val="22"/>
        </w:rPr>
        <w:t xml:space="preserve"> tablete vistām un tītariem</w:t>
      </w:r>
    </w:p>
    <w:p w14:paraId="05F83513" w14:textId="77777777" w:rsidR="001B6330" w:rsidRDefault="001B6330">
      <w:pPr>
        <w:tabs>
          <w:tab w:val="clear" w:pos="567"/>
        </w:tabs>
        <w:spacing w:line="240" w:lineRule="auto"/>
        <w:rPr>
          <w:szCs w:val="22"/>
        </w:rPr>
      </w:pPr>
    </w:p>
    <w:p w14:paraId="05F83514" w14:textId="77777777" w:rsidR="001B6330" w:rsidRDefault="001B6330">
      <w:pPr>
        <w:tabs>
          <w:tab w:val="clear" w:pos="567"/>
        </w:tabs>
        <w:spacing w:line="240" w:lineRule="auto"/>
        <w:rPr>
          <w:szCs w:val="22"/>
        </w:rPr>
      </w:pPr>
    </w:p>
    <w:p w14:paraId="05F83515" w14:textId="77777777" w:rsidR="001B6330" w:rsidRDefault="00DF2F1D">
      <w:pPr>
        <w:pStyle w:val="Style1"/>
      </w:pPr>
      <w:r>
        <w:t>2.</w:t>
      </w:r>
      <w:r>
        <w:tab/>
        <w:t>KVALITATĪVAIS UN KVANTITATĪVAIS SASTĀVS</w:t>
      </w:r>
    </w:p>
    <w:p w14:paraId="05F83516" w14:textId="77777777" w:rsidR="001B6330" w:rsidRDefault="001B6330">
      <w:pPr>
        <w:tabs>
          <w:tab w:val="clear" w:pos="567"/>
        </w:tabs>
        <w:spacing w:line="240" w:lineRule="auto"/>
        <w:rPr>
          <w:szCs w:val="22"/>
        </w:rPr>
      </w:pPr>
    </w:p>
    <w:p w14:paraId="05F83517" w14:textId="48E43F46" w:rsidR="001B6330" w:rsidRDefault="00DF2F1D">
      <w:pPr>
        <w:tabs>
          <w:tab w:val="clear" w:pos="567"/>
        </w:tabs>
        <w:spacing w:line="240" w:lineRule="auto"/>
        <w:rPr>
          <w:bCs/>
          <w:szCs w:val="22"/>
        </w:rPr>
      </w:pPr>
      <w:r>
        <w:rPr>
          <w:bCs/>
          <w:szCs w:val="22"/>
        </w:rPr>
        <w:t>Katra deva satur:</w:t>
      </w:r>
    </w:p>
    <w:p w14:paraId="05F83518" w14:textId="77777777" w:rsidR="001B6330" w:rsidRDefault="001B6330">
      <w:pPr>
        <w:tabs>
          <w:tab w:val="clear" w:pos="567"/>
        </w:tabs>
        <w:spacing w:line="240" w:lineRule="auto"/>
        <w:rPr>
          <w:szCs w:val="22"/>
        </w:rPr>
      </w:pPr>
    </w:p>
    <w:p w14:paraId="05F83519" w14:textId="77777777" w:rsidR="001B6330" w:rsidRDefault="00DF2F1D">
      <w:pPr>
        <w:tabs>
          <w:tab w:val="clear" w:pos="567"/>
        </w:tabs>
        <w:spacing w:line="240" w:lineRule="auto"/>
        <w:rPr>
          <w:b/>
          <w:szCs w:val="22"/>
        </w:rPr>
      </w:pPr>
      <w:r>
        <w:rPr>
          <w:b/>
          <w:szCs w:val="22"/>
        </w:rPr>
        <w:t>Aktīvās vielas:</w:t>
      </w:r>
    </w:p>
    <w:p w14:paraId="05F8351A" w14:textId="775C371E" w:rsidR="001B6330" w:rsidRDefault="00DF2F1D">
      <w:pPr>
        <w:spacing w:line="240" w:lineRule="auto"/>
        <w:ind w:right="-238"/>
        <w:rPr>
          <w:szCs w:val="22"/>
        </w:rPr>
      </w:pPr>
      <w:r>
        <w:rPr>
          <w:szCs w:val="22"/>
        </w:rPr>
        <w:t>Lentogēnais Ņūkāslas slimības vīruss, celms V.H.</w:t>
      </w:r>
      <w:r w:rsidR="000F3B79">
        <w:rPr>
          <w:szCs w:val="22"/>
        </w:rPr>
        <w:t>, dzīvs</w:t>
      </w:r>
      <w:r>
        <w:rPr>
          <w:szCs w:val="22"/>
        </w:rPr>
        <w:t xml:space="preserve"> –ne mazāk kā 10 </w:t>
      </w:r>
      <w:r>
        <w:rPr>
          <w:szCs w:val="22"/>
          <w:vertAlign w:val="superscript"/>
        </w:rPr>
        <w:t xml:space="preserve">6,0 </w:t>
      </w:r>
      <w:r>
        <w:rPr>
          <w:szCs w:val="22"/>
        </w:rPr>
        <w:t>EID</w:t>
      </w:r>
      <w:r>
        <w:rPr>
          <w:b/>
          <w:bCs/>
          <w:szCs w:val="22"/>
        </w:rPr>
        <w:t>*</w:t>
      </w:r>
      <w:r>
        <w:rPr>
          <w:szCs w:val="22"/>
          <w:vertAlign w:val="subscript"/>
        </w:rPr>
        <w:t>50</w:t>
      </w:r>
    </w:p>
    <w:p w14:paraId="05F8351B" w14:textId="77777777" w:rsidR="001B6330" w:rsidRDefault="001B6330">
      <w:pPr>
        <w:tabs>
          <w:tab w:val="clear" w:pos="567"/>
        </w:tabs>
        <w:spacing w:line="240" w:lineRule="auto"/>
        <w:rPr>
          <w:szCs w:val="22"/>
        </w:rPr>
      </w:pPr>
    </w:p>
    <w:p w14:paraId="05F8351C" w14:textId="27BB802C" w:rsidR="001B6330" w:rsidRDefault="00DF2F1D">
      <w:pPr>
        <w:tabs>
          <w:tab w:val="clear" w:pos="567"/>
        </w:tabs>
        <w:spacing w:line="240" w:lineRule="auto"/>
        <w:rPr>
          <w:bCs/>
          <w:szCs w:val="22"/>
        </w:rPr>
      </w:pPr>
      <w:r>
        <w:rPr>
          <w:bCs/>
          <w:szCs w:val="22"/>
        </w:rPr>
        <w:t>*EID</w:t>
      </w:r>
      <w:r>
        <w:rPr>
          <w:bCs/>
          <w:szCs w:val="22"/>
          <w:vertAlign w:val="subscript"/>
        </w:rPr>
        <w:t>50</w:t>
      </w:r>
      <w:r>
        <w:rPr>
          <w:bCs/>
          <w:szCs w:val="22"/>
        </w:rPr>
        <w:t xml:space="preserve"> 50 % olas inficējošā deva (statistiski noteikts vīrusa daudzums, ar kuru varētu inficēt 50 % no olām, kurās tas ir </w:t>
      </w:r>
      <w:proofErr w:type="spellStart"/>
      <w:r>
        <w:rPr>
          <w:bCs/>
          <w:szCs w:val="22"/>
        </w:rPr>
        <w:t>inokulēts</w:t>
      </w:r>
      <w:proofErr w:type="spellEnd"/>
      <w:r>
        <w:rPr>
          <w:bCs/>
          <w:szCs w:val="22"/>
        </w:rPr>
        <w:t>).</w:t>
      </w:r>
    </w:p>
    <w:p w14:paraId="05F8351D" w14:textId="77777777" w:rsidR="001B6330" w:rsidRDefault="001B6330">
      <w:pPr>
        <w:tabs>
          <w:tab w:val="clear" w:pos="567"/>
        </w:tabs>
        <w:spacing w:line="240" w:lineRule="auto"/>
        <w:rPr>
          <w:szCs w:val="22"/>
        </w:rPr>
      </w:pPr>
    </w:p>
    <w:p w14:paraId="05F8351E" w14:textId="77777777" w:rsidR="001B6330" w:rsidRDefault="00DF2F1D">
      <w:pPr>
        <w:tabs>
          <w:tab w:val="clear" w:pos="567"/>
        </w:tabs>
        <w:spacing w:line="240" w:lineRule="auto"/>
        <w:rPr>
          <w:szCs w:val="22"/>
        </w:rPr>
      </w:pPr>
      <w:r>
        <w:rPr>
          <w:b/>
          <w:szCs w:val="22"/>
        </w:rPr>
        <w:t>Palīgvielas:</w:t>
      </w:r>
    </w:p>
    <w:p w14:paraId="05F8351F" w14:textId="77777777" w:rsidR="001B6330" w:rsidRDefault="001B633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1B6330" w14:paraId="05F83521" w14:textId="77777777">
        <w:tc>
          <w:tcPr>
            <w:tcW w:w="4524" w:type="dxa"/>
            <w:shd w:val="clear" w:color="auto" w:fill="auto"/>
            <w:vAlign w:val="center"/>
          </w:tcPr>
          <w:p w14:paraId="05F83520" w14:textId="77777777" w:rsidR="001B6330" w:rsidRDefault="00DF2F1D">
            <w:pPr>
              <w:spacing w:before="60" w:after="60"/>
              <w:rPr>
                <w:b/>
                <w:bCs/>
                <w:iCs/>
                <w:szCs w:val="22"/>
              </w:rPr>
            </w:pPr>
            <w:r>
              <w:rPr>
                <w:b/>
                <w:bCs/>
                <w:iCs/>
                <w:szCs w:val="22"/>
              </w:rPr>
              <w:t>Palīgvielu un citu sastāvdaļu kvalitatīvais sastāvs</w:t>
            </w:r>
          </w:p>
        </w:tc>
      </w:tr>
      <w:tr w:rsidR="001B6330" w14:paraId="05F83523" w14:textId="77777777">
        <w:tc>
          <w:tcPr>
            <w:tcW w:w="4524" w:type="dxa"/>
            <w:shd w:val="clear" w:color="auto" w:fill="auto"/>
          </w:tcPr>
          <w:p w14:paraId="05F83522" w14:textId="77777777" w:rsidR="001B6330" w:rsidRDefault="00DF2F1D">
            <w:pPr>
              <w:spacing w:line="240" w:lineRule="auto"/>
            </w:pPr>
            <w:r>
              <w:rPr>
                <w:szCs w:val="22"/>
              </w:rPr>
              <w:t>Nātrija bikarbonāts</w:t>
            </w:r>
          </w:p>
        </w:tc>
      </w:tr>
      <w:tr w:rsidR="001B6330" w14:paraId="05F83525" w14:textId="77777777">
        <w:tc>
          <w:tcPr>
            <w:tcW w:w="4524" w:type="dxa"/>
            <w:shd w:val="clear" w:color="auto" w:fill="auto"/>
          </w:tcPr>
          <w:p w14:paraId="05F83524" w14:textId="77777777" w:rsidR="001B6330" w:rsidRDefault="00DF2F1D">
            <w:pPr>
              <w:spacing w:line="240" w:lineRule="auto"/>
            </w:pPr>
            <w:r>
              <w:rPr>
                <w:szCs w:val="22"/>
              </w:rPr>
              <w:t>Bezūdens citronskābe</w:t>
            </w:r>
          </w:p>
        </w:tc>
      </w:tr>
      <w:tr w:rsidR="001B6330" w14:paraId="05F83527" w14:textId="77777777">
        <w:tc>
          <w:tcPr>
            <w:tcW w:w="4524" w:type="dxa"/>
            <w:shd w:val="clear" w:color="auto" w:fill="auto"/>
          </w:tcPr>
          <w:p w14:paraId="05F83526" w14:textId="77777777" w:rsidR="001B6330" w:rsidRDefault="00DF2F1D">
            <w:pPr>
              <w:spacing w:line="240" w:lineRule="auto"/>
            </w:pPr>
            <w:r>
              <w:rPr>
                <w:szCs w:val="22"/>
              </w:rPr>
              <w:t>Magnija stearāts</w:t>
            </w:r>
          </w:p>
        </w:tc>
      </w:tr>
    </w:tbl>
    <w:p w14:paraId="05F83528" w14:textId="77777777" w:rsidR="001B6330" w:rsidRDefault="001B6330">
      <w:pPr>
        <w:tabs>
          <w:tab w:val="clear" w:pos="567"/>
        </w:tabs>
        <w:spacing w:line="240" w:lineRule="auto"/>
        <w:rPr>
          <w:szCs w:val="22"/>
        </w:rPr>
      </w:pPr>
    </w:p>
    <w:p w14:paraId="05F8352A" w14:textId="72545BF8" w:rsidR="001B6330" w:rsidRDefault="00DF2F1D">
      <w:pPr>
        <w:tabs>
          <w:tab w:val="clear" w:pos="567"/>
        </w:tabs>
        <w:spacing w:line="240" w:lineRule="auto"/>
        <w:rPr>
          <w:szCs w:val="22"/>
        </w:rPr>
      </w:pPr>
      <w:bookmarkStart w:id="0" w:name="_Hlk50980153"/>
      <w:r>
        <w:rPr>
          <w:szCs w:val="22"/>
        </w:rPr>
        <w:t>Apaļas, bālganas (gandrīz krēmkrāsas) putojošās tabletes.</w:t>
      </w:r>
    </w:p>
    <w:bookmarkEnd w:id="0"/>
    <w:p w14:paraId="05F8352B" w14:textId="77777777" w:rsidR="001B6330" w:rsidRDefault="001B6330">
      <w:pPr>
        <w:tabs>
          <w:tab w:val="clear" w:pos="567"/>
        </w:tabs>
        <w:spacing w:line="240" w:lineRule="auto"/>
        <w:rPr>
          <w:szCs w:val="22"/>
        </w:rPr>
      </w:pPr>
    </w:p>
    <w:p w14:paraId="05F8352C" w14:textId="77777777" w:rsidR="001B6330" w:rsidRDefault="001B6330">
      <w:pPr>
        <w:tabs>
          <w:tab w:val="clear" w:pos="567"/>
        </w:tabs>
        <w:spacing w:line="240" w:lineRule="auto"/>
        <w:rPr>
          <w:szCs w:val="22"/>
        </w:rPr>
      </w:pPr>
    </w:p>
    <w:p w14:paraId="05F8352D" w14:textId="77777777" w:rsidR="001B6330" w:rsidRDefault="00DF2F1D">
      <w:pPr>
        <w:pStyle w:val="Style1"/>
      </w:pPr>
      <w:r>
        <w:t>3.</w:t>
      </w:r>
      <w:r>
        <w:tab/>
        <w:t>KLĪNISKĀ INFORMĀCIJA</w:t>
      </w:r>
    </w:p>
    <w:p w14:paraId="05F8352E" w14:textId="77777777" w:rsidR="001B6330" w:rsidRDefault="001B6330">
      <w:pPr>
        <w:tabs>
          <w:tab w:val="clear" w:pos="567"/>
        </w:tabs>
        <w:spacing w:line="240" w:lineRule="auto"/>
        <w:rPr>
          <w:szCs w:val="22"/>
        </w:rPr>
      </w:pPr>
    </w:p>
    <w:p w14:paraId="05F8352F" w14:textId="77777777" w:rsidR="001B6330" w:rsidRDefault="00DF2F1D">
      <w:pPr>
        <w:pStyle w:val="Style1"/>
      </w:pPr>
      <w:r>
        <w:t>3.1.</w:t>
      </w:r>
      <w:r>
        <w:tab/>
        <w:t>Mērķsugas</w:t>
      </w:r>
    </w:p>
    <w:p w14:paraId="05F83530" w14:textId="77777777" w:rsidR="001B6330" w:rsidRDefault="001B6330">
      <w:pPr>
        <w:tabs>
          <w:tab w:val="clear" w:pos="567"/>
        </w:tabs>
        <w:spacing w:line="240" w:lineRule="auto"/>
        <w:rPr>
          <w:szCs w:val="22"/>
        </w:rPr>
      </w:pPr>
    </w:p>
    <w:p w14:paraId="05F83531" w14:textId="77777777" w:rsidR="001B6330" w:rsidRDefault="00DF2F1D">
      <w:pPr>
        <w:tabs>
          <w:tab w:val="clear" w:pos="567"/>
        </w:tabs>
        <w:spacing w:line="240" w:lineRule="auto"/>
        <w:ind w:left="567" w:hanging="567"/>
        <w:rPr>
          <w:szCs w:val="22"/>
        </w:rPr>
      </w:pPr>
      <w:bookmarkStart w:id="1" w:name="_Hlk196489621"/>
      <w:r>
        <w:rPr>
          <w:szCs w:val="22"/>
        </w:rPr>
        <w:t>Vistas (broileri, vaislas putni, dējējvistas) un tītari.</w:t>
      </w:r>
    </w:p>
    <w:bookmarkEnd w:id="1"/>
    <w:p w14:paraId="05F83532" w14:textId="77777777" w:rsidR="001B6330" w:rsidRDefault="001B6330">
      <w:pPr>
        <w:tabs>
          <w:tab w:val="clear" w:pos="567"/>
        </w:tabs>
        <w:spacing w:line="240" w:lineRule="auto"/>
        <w:rPr>
          <w:szCs w:val="22"/>
        </w:rPr>
      </w:pPr>
    </w:p>
    <w:p w14:paraId="05F83533" w14:textId="77777777" w:rsidR="001B6330" w:rsidRDefault="00DF2F1D">
      <w:pPr>
        <w:pStyle w:val="Style1"/>
      </w:pPr>
      <w:r>
        <w:t>3.2.</w:t>
      </w:r>
      <w:r>
        <w:tab/>
        <w:t>Lietošanas indikācijas katrai mērķsugai</w:t>
      </w:r>
    </w:p>
    <w:p w14:paraId="05F83534" w14:textId="77777777" w:rsidR="001B6330" w:rsidRDefault="001B6330">
      <w:pPr>
        <w:tabs>
          <w:tab w:val="clear" w:pos="567"/>
        </w:tabs>
        <w:spacing w:line="240" w:lineRule="auto"/>
        <w:rPr>
          <w:szCs w:val="22"/>
        </w:rPr>
      </w:pPr>
    </w:p>
    <w:p w14:paraId="05F83535" w14:textId="77777777" w:rsidR="001B6330" w:rsidRDefault="00DF2F1D">
      <w:pPr>
        <w:tabs>
          <w:tab w:val="clear" w:pos="567"/>
        </w:tabs>
        <w:spacing w:line="240" w:lineRule="auto"/>
        <w:rPr>
          <w:szCs w:val="22"/>
        </w:rPr>
      </w:pPr>
      <w:r>
        <w:rPr>
          <w:szCs w:val="22"/>
        </w:rPr>
        <w:t xml:space="preserve">Vistu un tītaru aktīvai imunizācijai pret Ņūkāslas slimību. </w:t>
      </w:r>
    </w:p>
    <w:p w14:paraId="3E048104" w14:textId="77777777" w:rsidR="000C37C5" w:rsidRDefault="000C37C5">
      <w:pPr>
        <w:tabs>
          <w:tab w:val="clear" w:pos="567"/>
        </w:tabs>
        <w:spacing w:line="240" w:lineRule="auto"/>
        <w:rPr>
          <w:szCs w:val="22"/>
        </w:rPr>
      </w:pPr>
    </w:p>
    <w:p w14:paraId="05F83537" w14:textId="125F56EF" w:rsidR="001B6330" w:rsidRDefault="00DF2F1D">
      <w:pPr>
        <w:tabs>
          <w:tab w:val="clear" w:pos="567"/>
        </w:tabs>
        <w:spacing w:line="240" w:lineRule="auto"/>
        <w:rPr>
          <w:color w:val="000000"/>
        </w:rPr>
      </w:pPr>
      <w:r>
        <w:rPr>
          <w:color w:val="000000"/>
        </w:rPr>
        <w:t xml:space="preserve">Imunitātes iestāšanās: </w:t>
      </w:r>
      <w:r>
        <w:rPr>
          <w:szCs w:val="22"/>
        </w:rPr>
        <w:t>pēc pirmās vakcinēšanas imunitāte iestājas pēc 5 dienām, bet pilna imunitāte izveidojas 2 nedēļu laikā pēc vakcinēšanas</w:t>
      </w:r>
      <w:r>
        <w:rPr>
          <w:color w:val="000000"/>
        </w:rPr>
        <w:t>.</w:t>
      </w:r>
    </w:p>
    <w:p w14:paraId="05F83538" w14:textId="2A028123" w:rsidR="001B6330" w:rsidRDefault="000C37C5">
      <w:pPr>
        <w:tabs>
          <w:tab w:val="clear" w:pos="567"/>
        </w:tabs>
        <w:spacing w:line="240" w:lineRule="auto"/>
        <w:rPr>
          <w:szCs w:val="22"/>
        </w:rPr>
      </w:pPr>
      <w:r>
        <w:rPr>
          <w:szCs w:val="22"/>
        </w:rPr>
        <w:t xml:space="preserve">Imunitātes ilgums: 2 mēneši. </w:t>
      </w:r>
    </w:p>
    <w:p w14:paraId="7C408B26" w14:textId="77777777" w:rsidR="000C37C5" w:rsidRDefault="000C37C5">
      <w:pPr>
        <w:tabs>
          <w:tab w:val="clear" w:pos="567"/>
        </w:tabs>
        <w:spacing w:line="240" w:lineRule="auto"/>
        <w:rPr>
          <w:szCs w:val="22"/>
        </w:rPr>
      </w:pPr>
    </w:p>
    <w:p w14:paraId="05F83539" w14:textId="77777777" w:rsidR="001B6330" w:rsidRDefault="00DF2F1D">
      <w:pPr>
        <w:pStyle w:val="Style1"/>
      </w:pPr>
      <w:r>
        <w:t>3.3.</w:t>
      </w:r>
      <w:r>
        <w:tab/>
        <w:t>Kontrindikācijas</w:t>
      </w:r>
    </w:p>
    <w:p w14:paraId="05F8353A" w14:textId="77777777" w:rsidR="001B6330" w:rsidRDefault="001B6330">
      <w:pPr>
        <w:tabs>
          <w:tab w:val="clear" w:pos="567"/>
        </w:tabs>
        <w:spacing w:line="240" w:lineRule="auto"/>
        <w:rPr>
          <w:szCs w:val="22"/>
        </w:rPr>
      </w:pPr>
    </w:p>
    <w:p w14:paraId="05F8353B" w14:textId="6801E644" w:rsidR="001B6330" w:rsidRDefault="00DF2F1D">
      <w:pPr>
        <w:tabs>
          <w:tab w:val="clear" w:pos="567"/>
        </w:tabs>
        <w:spacing w:line="240" w:lineRule="auto"/>
        <w:rPr>
          <w:szCs w:val="22"/>
        </w:rPr>
      </w:pPr>
      <w:r>
        <w:t>Nav</w:t>
      </w:r>
      <w:r w:rsidR="000C37C5">
        <w:t>.</w:t>
      </w:r>
    </w:p>
    <w:p w14:paraId="05F8353C" w14:textId="77777777" w:rsidR="001B6330" w:rsidRDefault="001B6330">
      <w:pPr>
        <w:tabs>
          <w:tab w:val="clear" w:pos="567"/>
        </w:tabs>
        <w:spacing w:line="240" w:lineRule="auto"/>
        <w:rPr>
          <w:szCs w:val="22"/>
        </w:rPr>
      </w:pPr>
    </w:p>
    <w:p w14:paraId="05F8353D" w14:textId="77777777" w:rsidR="001B6330" w:rsidRDefault="00DF2F1D">
      <w:pPr>
        <w:pStyle w:val="Style1"/>
      </w:pPr>
      <w:r>
        <w:t>3.4.</w:t>
      </w:r>
      <w:r>
        <w:tab/>
        <w:t>Īpaši brīdinājumi</w:t>
      </w:r>
    </w:p>
    <w:p w14:paraId="05F8353E" w14:textId="77777777" w:rsidR="001B6330" w:rsidRDefault="001B6330">
      <w:pPr>
        <w:tabs>
          <w:tab w:val="clear" w:pos="567"/>
        </w:tabs>
        <w:spacing w:line="240" w:lineRule="auto"/>
        <w:rPr>
          <w:szCs w:val="22"/>
        </w:rPr>
      </w:pPr>
    </w:p>
    <w:p w14:paraId="05F8353F" w14:textId="0C5476F6" w:rsidR="001B6330" w:rsidRDefault="00DF2F1D">
      <w:pPr>
        <w:tabs>
          <w:tab w:val="clear" w:pos="567"/>
        </w:tabs>
        <w:spacing w:line="240" w:lineRule="auto"/>
        <w:rPr>
          <w:szCs w:val="22"/>
        </w:rPr>
      </w:pPr>
      <w:r>
        <w:rPr>
          <w:szCs w:val="22"/>
        </w:rPr>
        <w:t>Vakcinēt tikai klīniski veselus dzīvniekus, kas nav pakļauti stresa faktoriem, piem., pārpild</w:t>
      </w:r>
      <w:r>
        <w:rPr>
          <w:color w:val="000000"/>
          <w:szCs w:val="22"/>
        </w:rPr>
        <w:t>ītām novietnēm,</w:t>
      </w:r>
      <w:r>
        <w:rPr>
          <w:szCs w:val="22"/>
        </w:rPr>
        <w:t xml:space="preserve"> pārkāršanai, atdzišanai, nepietiekošai barošanai utt</w:t>
      </w:r>
      <w:r>
        <w:t>.</w:t>
      </w:r>
    </w:p>
    <w:p w14:paraId="05F83540" w14:textId="77777777" w:rsidR="001B6330" w:rsidRDefault="001B6330">
      <w:pPr>
        <w:tabs>
          <w:tab w:val="clear" w:pos="567"/>
        </w:tabs>
        <w:spacing w:line="240" w:lineRule="auto"/>
        <w:rPr>
          <w:szCs w:val="22"/>
        </w:rPr>
      </w:pPr>
    </w:p>
    <w:p w14:paraId="05F83541" w14:textId="77777777" w:rsidR="001B6330" w:rsidRDefault="00DF2F1D">
      <w:pPr>
        <w:pStyle w:val="Style1"/>
      </w:pPr>
      <w:r>
        <w:t>3.5.</w:t>
      </w:r>
      <w:r>
        <w:tab/>
        <w:t>Īpaši piesardzības pasākumi lietošanā</w:t>
      </w:r>
    </w:p>
    <w:p w14:paraId="05F83542" w14:textId="77777777" w:rsidR="001B6330" w:rsidRDefault="001B6330">
      <w:pPr>
        <w:tabs>
          <w:tab w:val="clear" w:pos="567"/>
        </w:tabs>
        <w:spacing w:line="240" w:lineRule="auto"/>
        <w:rPr>
          <w:szCs w:val="22"/>
        </w:rPr>
      </w:pPr>
    </w:p>
    <w:p w14:paraId="05F83543" w14:textId="77777777" w:rsidR="001B6330" w:rsidRDefault="00DF2F1D">
      <w:pPr>
        <w:tabs>
          <w:tab w:val="clear" w:pos="567"/>
        </w:tabs>
        <w:spacing w:line="240" w:lineRule="auto"/>
        <w:rPr>
          <w:szCs w:val="22"/>
          <w:u w:val="single"/>
        </w:rPr>
      </w:pPr>
      <w:r>
        <w:rPr>
          <w:szCs w:val="22"/>
          <w:u w:val="single"/>
        </w:rPr>
        <w:t>Īpaši piesardzības pasākumi drošai lietošanai mērķsugām:</w:t>
      </w:r>
    </w:p>
    <w:p w14:paraId="05F83546" w14:textId="199F3924" w:rsidR="001B6330" w:rsidRDefault="00DF2F1D">
      <w:pPr>
        <w:pStyle w:val="BodyText"/>
        <w:jc w:val="left"/>
        <w:rPr>
          <w:szCs w:val="22"/>
        </w:rPr>
      </w:pPr>
      <w:r>
        <w:rPr>
          <w:szCs w:val="22"/>
        </w:rPr>
        <w:t>Nav piemērojami.</w:t>
      </w:r>
    </w:p>
    <w:p w14:paraId="05F83547" w14:textId="25B7AB79" w:rsidR="00E64362" w:rsidRDefault="00E64362">
      <w:pPr>
        <w:tabs>
          <w:tab w:val="clear" w:pos="567"/>
        </w:tabs>
        <w:spacing w:line="240" w:lineRule="auto"/>
        <w:rPr>
          <w:szCs w:val="22"/>
        </w:rPr>
      </w:pPr>
      <w:r>
        <w:rPr>
          <w:szCs w:val="22"/>
        </w:rPr>
        <w:br w:type="page"/>
      </w:r>
    </w:p>
    <w:p w14:paraId="05F83548" w14:textId="77777777" w:rsidR="001B6330" w:rsidRDefault="00DF2F1D">
      <w:pPr>
        <w:tabs>
          <w:tab w:val="clear" w:pos="567"/>
        </w:tabs>
        <w:spacing w:line="240" w:lineRule="auto"/>
        <w:rPr>
          <w:szCs w:val="22"/>
        </w:rPr>
      </w:pPr>
      <w:r>
        <w:rPr>
          <w:szCs w:val="22"/>
          <w:u w:val="single"/>
        </w:rPr>
        <w:lastRenderedPageBreak/>
        <w:t xml:space="preserve">Īpaši piesardzības pasākumi, kas jāievēro personai, kura ievada veterinārās zāles dzīvniekiem: </w:t>
      </w:r>
    </w:p>
    <w:p w14:paraId="05F83549" w14:textId="77777777" w:rsidR="001B6330" w:rsidRDefault="00DF2F1D">
      <w:pPr>
        <w:tabs>
          <w:tab w:val="clear" w:pos="567"/>
        </w:tabs>
        <w:spacing w:line="240" w:lineRule="auto"/>
      </w:pPr>
      <w:r>
        <w:t>Ja notikusi nejauša ievadīšana sev, norīšana, saskare ar ādu, nekavējoties meklēt medicīnisko palīdzību un uzrādīt lietošanas instrukciju vai iepakojuma marķējumu ārstam.</w:t>
      </w:r>
    </w:p>
    <w:p w14:paraId="05F8354A" w14:textId="7B0DC271" w:rsidR="001B6330" w:rsidRDefault="00DF2F1D">
      <w:pPr>
        <w:pStyle w:val="BodyText"/>
        <w:jc w:val="left"/>
        <w:rPr>
          <w:szCs w:val="22"/>
        </w:rPr>
      </w:pPr>
      <w:bookmarkStart w:id="2" w:name="_Hlk50981163"/>
      <w:r>
        <w:rPr>
          <w:szCs w:val="22"/>
        </w:rPr>
        <w:t xml:space="preserve">Vakcīna var izraisīt vieglu konjunktivītu personām, kas veic vakcināciju, kas var ilgt 2-3 dienas, tāpēc sargāt acis no tiešas saskares ar </w:t>
      </w:r>
      <w:r w:rsidR="00E97E28">
        <w:rPr>
          <w:szCs w:val="22"/>
        </w:rPr>
        <w:t>veterinārajām zālēm</w:t>
      </w:r>
      <w:r>
        <w:rPr>
          <w:szCs w:val="22"/>
        </w:rPr>
        <w:t xml:space="preserve">. Rīkojoties </w:t>
      </w:r>
      <w:bookmarkEnd w:id="2"/>
      <w:r>
        <w:rPr>
          <w:szCs w:val="22"/>
        </w:rPr>
        <w:t xml:space="preserve">ar šīm veterinārajām zālēm, jālieto individuālie aizsardzības līdzekļi, kas </w:t>
      </w:r>
      <w:r w:rsidR="00E97E28">
        <w:rPr>
          <w:szCs w:val="22"/>
        </w:rPr>
        <w:t>ietver</w:t>
      </w:r>
      <w:r>
        <w:rPr>
          <w:szCs w:val="22"/>
        </w:rPr>
        <w:t xml:space="preserve"> aizsargbrill</w:t>
      </w:r>
      <w:r w:rsidR="00E97E28">
        <w:rPr>
          <w:szCs w:val="22"/>
        </w:rPr>
        <w:t>es</w:t>
      </w:r>
      <w:r>
        <w:rPr>
          <w:szCs w:val="22"/>
        </w:rPr>
        <w:t xml:space="preserve"> un </w:t>
      </w:r>
      <w:proofErr w:type="spellStart"/>
      <w:r>
        <w:rPr>
          <w:szCs w:val="22"/>
        </w:rPr>
        <w:t>aizsargmask</w:t>
      </w:r>
      <w:r w:rsidR="00E97E28">
        <w:rPr>
          <w:szCs w:val="22"/>
        </w:rPr>
        <w:t>u</w:t>
      </w:r>
      <w:proofErr w:type="spellEnd"/>
      <w:r>
        <w:rPr>
          <w:szCs w:val="22"/>
        </w:rPr>
        <w:t>.</w:t>
      </w:r>
    </w:p>
    <w:p w14:paraId="05F8354B" w14:textId="77777777" w:rsidR="001B6330" w:rsidRDefault="001B6330">
      <w:pPr>
        <w:tabs>
          <w:tab w:val="clear" w:pos="567"/>
        </w:tabs>
        <w:spacing w:line="240" w:lineRule="auto"/>
        <w:rPr>
          <w:szCs w:val="22"/>
        </w:rPr>
      </w:pPr>
    </w:p>
    <w:p w14:paraId="05F8354C" w14:textId="77777777" w:rsidR="001B6330" w:rsidRDefault="00DF2F1D">
      <w:pPr>
        <w:tabs>
          <w:tab w:val="clear" w:pos="567"/>
        </w:tabs>
        <w:spacing w:line="240" w:lineRule="auto"/>
        <w:rPr>
          <w:szCs w:val="22"/>
          <w:u w:val="single"/>
        </w:rPr>
      </w:pPr>
      <w:r>
        <w:rPr>
          <w:szCs w:val="22"/>
          <w:u w:val="single"/>
        </w:rPr>
        <w:t>Īpaši piesardzības pasākumi vides aizsardzībai:</w:t>
      </w:r>
    </w:p>
    <w:p w14:paraId="05F8354E" w14:textId="77777777" w:rsidR="001B6330" w:rsidRDefault="00DF2F1D">
      <w:pPr>
        <w:tabs>
          <w:tab w:val="clear" w:pos="567"/>
        </w:tabs>
        <w:spacing w:line="240" w:lineRule="auto"/>
        <w:rPr>
          <w:szCs w:val="22"/>
        </w:rPr>
      </w:pPr>
      <w:r>
        <w:t>Nav piemērojami.</w:t>
      </w:r>
    </w:p>
    <w:p w14:paraId="05F8354F" w14:textId="77777777" w:rsidR="001B6330" w:rsidRDefault="001B6330">
      <w:pPr>
        <w:tabs>
          <w:tab w:val="clear" w:pos="567"/>
        </w:tabs>
        <w:spacing w:line="240" w:lineRule="auto"/>
        <w:rPr>
          <w:szCs w:val="22"/>
        </w:rPr>
      </w:pPr>
    </w:p>
    <w:p w14:paraId="05F83550" w14:textId="77777777" w:rsidR="001B6330" w:rsidRDefault="00DF2F1D">
      <w:pPr>
        <w:pStyle w:val="Style1"/>
      </w:pPr>
      <w:r>
        <w:t>3.6.</w:t>
      </w:r>
      <w:r>
        <w:tab/>
        <w:t>Blakusparādības</w:t>
      </w:r>
    </w:p>
    <w:p w14:paraId="05F83551" w14:textId="77777777" w:rsidR="001B6330" w:rsidRDefault="001B6330">
      <w:pPr>
        <w:tabs>
          <w:tab w:val="clear" w:pos="567"/>
        </w:tabs>
        <w:spacing w:line="240" w:lineRule="auto"/>
        <w:rPr>
          <w:szCs w:val="22"/>
        </w:rPr>
      </w:pPr>
    </w:p>
    <w:p w14:paraId="4FBF9624" w14:textId="77777777" w:rsidR="00E97E28" w:rsidRDefault="00E97E28">
      <w:pPr>
        <w:tabs>
          <w:tab w:val="clear" w:pos="567"/>
        </w:tabs>
        <w:spacing w:line="240" w:lineRule="auto"/>
        <w:rPr>
          <w:bCs/>
          <w:szCs w:val="22"/>
        </w:rPr>
      </w:pPr>
      <w:r w:rsidRPr="00E97E28">
        <w:rPr>
          <w:bCs/>
          <w:szCs w:val="22"/>
        </w:rPr>
        <w:t>Vistas (broileri, vaislas putni, dējējvistas) un tītari</w:t>
      </w:r>
      <w:r>
        <w:rPr>
          <w:bCs/>
          <w:szCs w:val="22"/>
        </w:rPr>
        <w:t>:</w:t>
      </w:r>
    </w:p>
    <w:p w14:paraId="05F83552" w14:textId="5AB0E7F5" w:rsidR="001B6330" w:rsidRDefault="00DF2F1D">
      <w:pPr>
        <w:tabs>
          <w:tab w:val="clear" w:pos="567"/>
        </w:tabs>
        <w:spacing w:line="240" w:lineRule="auto"/>
        <w:rPr>
          <w:bCs/>
          <w:szCs w:val="22"/>
        </w:rPr>
      </w:pPr>
      <w:r>
        <w:rPr>
          <w:bCs/>
          <w:szCs w:val="22"/>
        </w:rPr>
        <w:t>Nav novērotas.</w:t>
      </w:r>
    </w:p>
    <w:p w14:paraId="05F83553" w14:textId="77777777" w:rsidR="001B6330" w:rsidRDefault="001B6330">
      <w:pPr>
        <w:tabs>
          <w:tab w:val="clear" w:pos="567"/>
        </w:tabs>
        <w:spacing w:line="240" w:lineRule="auto"/>
        <w:rPr>
          <w:szCs w:val="22"/>
        </w:rPr>
      </w:pPr>
    </w:p>
    <w:p w14:paraId="05F83554" w14:textId="77777777" w:rsidR="001B6330" w:rsidRDefault="00DF2F1D">
      <w:pPr>
        <w:tabs>
          <w:tab w:val="clear" w:pos="567"/>
        </w:tabs>
        <w:spacing w:line="240" w:lineRule="auto"/>
        <w:rPr>
          <w:bCs/>
          <w:szCs w:val="22"/>
        </w:rPr>
      </w:pPr>
      <w:r>
        <w:rPr>
          <w:bCs/>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5F83555" w14:textId="77777777" w:rsidR="001B6330" w:rsidRDefault="001B6330">
      <w:bookmarkStart w:id="3" w:name="_Hlk66891708"/>
    </w:p>
    <w:bookmarkEnd w:id="3"/>
    <w:p w14:paraId="05F83556" w14:textId="77777777" w:rsidR="001B6330" w:rsidRDefault="00DF2F1D">
      <w:pPr>
        <w:pStyle w:val="Style1"/>
      </w:pPr>
      <w:r>
        <w:t>3.7.</w:t>
      </w:r>
      <w:r>
        <w:tab/>
        <w:t>Lietošana grūsnības, laktācijas vai dēšanas laikā</w:t>
      </w:r>
    </w:p>
    <w:p w14:paraId="05F83557" w14:textId="77777777" w:rsidR="001B6330" w:rsidRDefault="001B6330">
      <w:pPr>
        <w:tabs>
          <w:tab w:val="clear" w:pos="567"/>
        </w:tabs>
        <w:spacing w:line="240" w:lineRule="auto"/>
        <w:rPr>
          <w:szCs w:val="22"/>
        </w:rPr>
      </w:pPr>
    </w:p>
    <w:p w14:paraId="05F83558" w14:textId="77777777" w:rsidR="001B6330" w:rsidRDefault="00DF2F1D">
      <w:pPr>
        <w:spacing w:line="240" w:lineRule="auto"/>
        <w:ind w:left="567" w:hanging="567"/>
        <w:rPr>
          <w:color w:val="000000"/>
          <w:szCs w:val="22"/>
        </w:rPr>
      </w:pPr>
      <w:r>
        <w:rPr>
          <w:szCs w:val="22"/>
        </w:rPr>
        <w:t>Nav piemērojama.</w:t>
      </w:r>
    </w:p>
    <w:p w14:paraId="05F83559" w14:textId="77777777" w:rsidR="001B6330" w:rsidRDefault="001B6330">
      <w:pPr>
        <w:tabs>
          <w:tab w:val="clear" w:pos="567"/>
        </w:tabs>
        <w:spacing w:line="240" w:lineRule="auto"/>
        <w:rPr>
          <w:szCs w:val="22"/>
        </w:rPr>
      </w:pPr>
    </w:p>
    <w:p w14:paraId="05F8355A" w14:textId="77777777" w:rsidR="001B6330" w:rsidRDefault="00DF2F1D">
      <w:pPr>
        <w:pStyle w:val="Style1"/>
      </w:pPr>
      <w:r>
        <w:t>3.8.</w:t>
      </w:r>
      <w:r>
        <w:tab/>
        <w:t>Mijiedarbība ar citām zālēm un citi mijiedarbības veidi</w:t>
      </w:r>
    </w:p>
    <w:p w14:paraId="05F8355B" w14:textId="77777777" w:rsidR="001B6330" w:rsidRDefault="001B6330">
      <w:pPr>
        <w:tabs>
          <w:tab w:val="clear" w:pos="567"/>
        </w:tabs>
        <w:spacing w:line="240" w:lineRule="auto"/>
        <w:rPr>
          <w:szCs w:val="22"/>
        </w:rPr>
      </w:pPr>
    </w:p>
    <w:p w14:paraId="05F8355D" w14:textId="07C23E4D" w:rsidR="001B6330" w:rsidRDefault="00DF2F1D">
      <w:pPr>
        <w:tabs>
          <w:tab w:val="clear" w:pos="567"/>
        </w:tabs>
        <w:spacing w:line="240" w:lineRule="auto"/>
        <w:rPr>
          <w:color w:val="000000"/>
          <w:szCs w:val="22"/>
        </w:rPr>
      </w:pPr>
      <w:bookmarkStart w:id="4" w:name="_Hlk50981182"/>
      <w:r>
        <w:t>Nav pieejama informācija par šīs vakcīnas drošumu un iedarbīgumu, kad to lieto kopā ar citām veterinārajām zālēm. Lēmumu par šīs vakcīnas lietošanu pirms vai pēc citu veterināro zāļu lietošanas pieņemt, izvērtējot katru gadījumu atsevišķi.</w:t>
      </w:r>
      <w:bookmarkStart w:id="5" w:name="_Hlk53072287"/>
      <w:bookmarkEnd w:id="4"/>
      <w:r>
        <w:rPr>
          <w:color w:val="000000"/>
          <w:szCs w:val="22"/>
        </w:rPr>
        <w:t>.</w:t>
      </w:r>
    </w:p>
    <w:bookmarkEnd w:id="5"/>
    <w:p w14:paraId="05F8355E" w14:textId="77777777" w:rsidR="001B6330" w:rsidRDefault="001B6330">
      <w:pPr>
        <w:tabs>
          <w:tab w:val="clear" w:pos="567"/>
        </w:tabs>
        <w:spacing w:line="240" w:lineRule="auto"/>
        <w:rPr>
          <w:szCs w:val="22"/>
        </w:rPr>
      </w:pPr>
    </w:p>
    <w:p w14:paraId="05F8355F" w14:textId="77777777" w:rsidR="001B6330" w:rsidRDefault="00DF2F1D">
      <w:pPr>
        <w:pStyle w:val="Style1"/>
      </w:pPr>
      <w:r>
        <w:t>3.9.</w:t>
      </w:r>
      <w:r>
        <w:tab/>
        <w:t>Lietošanas veids un devas</w:t>
      </w:r>
    </w:p>
    <w:p w14:paraId="05F83560" w14:textId="77777777" w:rsidR="001B6330" w:rsidRDefault="001B6330">
      <w:pPr>
        <w:tabs>
          <w:tab w:val="clear" w:pos="567"/>
        </w:tabs>
        <w:spacing w:line="240" w:lineRule="auto"/>
        <w:rPr>
          <w:szCs w:val="22"/>
        </w:rPr>
      </w:pPr>
    </w:p>
    <w:p w14:paraId="05F83561" w14:textId="77777777" w:rsidR="001B6330" w:rsidRDefault="00DF2F1D">
      <w:pPr>
        <w:tabs>
          <w:tab w:val="clear" w:pos="567"/>
        </w:tabs>
        <w:spacing w:line="240" w:lineRule="auto"/>
        <w:ind w:hanging="27"/>
        <w:rPr>
          <w:color w:val="000000"/>
          <w:szCs w:val="22"/>
        </w:rPr>
      </w:pPr>
      <w:r>
        <w:rPr>
          <w:color w:val="000000"/>
          <w:szCs w:val="22"/>
        </w:rPr>
        <w:t>Lietošanai dzeramajā ūdenī, intraokulārai lietošanai, lietošanai ar rupjo izsmidzināšanas metodi vai aerosolu.</w:t>
      </w:r>
    </w:p>
    <w:p w14:paraId="05F83562" w14:textId="77777777" w:rsidR="001B6330" w:rsidRDefault="001B6330">
      <w:pPr>
        <w:spacing w:line="240" w:lineRule="auto"/>
        <w:rPr>
          <w:szCs w:val="22"/>
        </w:rPr>
      </w:pPr>
    </w:p>
    <w:p w14:paraId="05F83563" w14:textId="77777777" w:rsidR="001B6330" w:rsidRDefault="00DF2F1D">
      <w:pPr>
        <w:spacing w:line="240" w:lineRule="auto"/>
        <w:rPr>
          <w:szCs w:val="22"/>
        </w:rPr>
      </w:pPr>
      <w:r>
        <w:rPr>
          <w:szCs w:val="22"/>
        </w:rPr>
        <w:t xml:space="preserve">Lai iegūtu labus rezultātus un nodrošinātu pilnīgu putnu </w:t>
      </w:r>
      <w:bookmarkStart w:id="6" w:name="_Hlk50980288"/>
      <w:r>
        <w:rPr>
          <w:szCs w:val="22"/>
        </w:rPr>
        <w:t xml:space="preserve">aizsardzību </w:t>
      </w:r>
      <w:bookmarkEnd w:id="6"/>
      <w:r>
        <w:rPr>
          <w:szCs w:val="22"/>
        </w:rPr>
        <w:t>visā to audzēšanas laikā līdz pat nokaušanai (7.- 8. ned.), kā arī vaislas un dējējputniem olu dēšanas periodā, cāļus vakcinēt divas reizes: 1. un 17. dzīves dienā.</w:t>
      </w:r>
    </w:p>
    <w:p w14:paraId="05F83564" w14:textId="77777777" w:rsidR="001B6330" w:rsidRDefault="001B6330">
      <w:pPr>
        <w:spacing w:line="240" w:lineRule="auto"/>
        <w:rPr>
          <w:szCs w:val="22"/>
        </w:rPr>
      </w:pPr>
    </w:p>
    <w:p w14:paraId="05F83565" w14:textId="19A45B1A" w:rsidR="001B6330" w:rsidRDefault="00DF2F1D">
      <w:pPr>
        <w:spacing w:line="240" w:lineRule="auto"/>
        <w:rPr>
          <w:szCs w:val="22"/>
        </w:rPr>
      </w:pPr>
      <w:r>
        <w:t>Nodrošināt precīzu devu (izvairīties no mazākas devas ievadīšanas).</w:t>
      </w:r>
    </w:p>
    <w:p w14:paraId="05F83566" w14:textId="77777777" w:rsidR="001B6330" w:rsidRDefault="00DF2F1D">
      <w:pPr>
        <w:spacing w:line="240" w:lineRule="auto"/>
        <w:rPr>
          <w:szCs w:val="22"/>
        </w:rPr>
      </w:pPr>
      <w:r>
        <w:rPr>
          <w:szCs w:val="22"/>
        </w:rPr>
        <w:t>Dzīvie vakcīnas vīrusi ir jutīgi pret gaisu, saules gaismu, karstumu, dezinfekcijas līdzekļiem un mazgāšanas līdzekļiem, tāpēc vakcīna ir jāsargā no iepriekš minētajiem faktoriem.</w:t>
      </w:r>
    </w:p>
    <w:p w14:paraId="05F83568" w14:textId="77777777" w:rsidR="001B6330" w:rsidRDefault="00DF2F1D">
      <w:pPr>
        <w:spacing w:line="240" w:lineRule="auto"/>
      </w:pPr>
      <w:r>
        <w:rPr>
          <w:szCs w:val="22"/>
        </w:rPr>
        <w:t xml:space="preserve">Sagatavojot suspensiju vakcinācijai, tablete jāizņem no iepakojuma un jāieliek vēsā, vārītā ūdenī. Nekarsēt ūdeni, kas satur vakcīnu. </w:t>
      </w:r>
      <w:r>
        <w:t xml:space="preserve">Neizmantot tabletes, kas atrodas bojātos </w:t>
      </w:r>
      <w:proofErr w:type="spellStart"/>
      <w:r>
        <w:t>blisteru</w:t>
      </w:r>
      <w:proofErr w:type="spellEnd"/>
      <w:r>
        <w:t xml:space="preserve"> nodalījumos.</w:t>
      </w:r>
    </w:p>
    <w:p w14:paraId="05F83569" w14:textId="77777777" w:rsidR="001B6330" w:rsidRDefault="00DF2F1D">
      <w:pPr>
        <w:spacing w:line="240" w:lineRule="auto"/>
        <w:rPr>
          <w:szCs w:val="22"/>
        </w:rPr>
      </w:pPr>
      <w:r>
        <w:rPr>
          <w:szCs w:val="22"/>
        </w:rPr>
        <w:t xml:space="preserve">Jāpārliecinās, ka tablete ir pilnībā izšķīdusi, nogaidot 1-2 min. Pēc tam lēnām jāsamaisa, lai nodrošinātu vakcīnas </w:t>
      </w:r>
      <w:bookmarkStart w:id="7" w:name="_Hlk50980366"/>
      <w:r>
        <w:rPr>
          <w:szCs w:val="22"/>
        </w:rPr>
        <w:t>viendabīgumu</w:t>
      </w:r>
      <w:bookmarkEnd w:id="7"/>
      <w:r>
        <w:rPr>
          <w:szCs w:val="22"/>
        </w:rPr>
        <w:t>.</w:t>
      </w:r>
    </w:p>
    <w:p w14:paraId="05F8356A" w14:textId="6A1CC0EF" w:rsidR="001B6330" w:rsidRDefault="00DF2F1D">
      <w:pPr>
        <w:spacing w:line="240" w:lineRule="auto"/>
        <w:rPr>
          <w:szCs w:val="22"/>
        </w:rPr>
      </w:pPr>
      <w:r>
        <w:rPr>
          <w:szCs w:val="22"/>
        </w:rPr>
        <w:t>Izšķīdinātās veterinārās zāles ir gandrīz dzidrs, nedaudz duļķains šķīdums ar ļoti mazām</w:t>
      </w:r>
      <w:r w:rsidR="00E97E28">
        <w:rPr>
          <w:szCs w:val="22"/>
        </w:rPr>
        <w:t>,</w:t>
      </w:r>
      <w:r>
        <w:rPr>
          <w:szCs w:val="22"/>
        </w:rPr>
        <w:t xml:space="preserve"> peldošām daļiņām un maziem burbuļiem uz augšējās virsmas. Vakcīnu nedrīkst lietot, ja visa liofilizētā “tablete” </w:t>
      </w:r>
      <w:r>
        <w:rPr>
          <w:szCs w:val="22"/>
        </w:rPr>
        <w:lastRenderedPageBreak/>
        <w:t>nav pilnībā izšķīdusi vai nemaz nav izšķīdusi pēc izšķīdināšanas, kā arī tad, ja tabletei ir neatbilstošs izskats, piemēram, mainīta krāsa vai šķiet, ka tā ir pietūkusi.</w:t>
      </w:r>
    </w:p>
    <w:p w14:paraId="05F8356B" w14:textId="77777777" w:rsidR="001B6330" w:rsidRDefault="001B6330">
      <w:pPr>
        <w:spacing w:line="240" w:lineRule="auto"/>
        <w:rPr>
          <w:szCs w:val="22"/>
          <w:highlight w:val="yellow"/>
        </w:rPr>
      </w:pPr>
    </w:p>
    <w:p w14:paraId="05F83570" w14:textId="770B5B38" w:rsidR="001B6330" w:rsidRDefault="00E97E28">
      <w:pPr>
        <w:spacing w:line="240" w:lineRule="auto"/>
        <w:rPr>
          <w:bCs/>
          <w:szCs w:val="22"/>
          <w:u w:val="single"/>
        </w:rPr>
      </w:pPr>
      <w:r>
        <w:rPr>
          <w:bCs/>
          <w:szCs w:val="22"/>
          <w:u w:val="single"/>
        </w:rPr>
        <w:t>Lietošana</w:t>
      </w:r>
      <w:r w:rsidR="00DF2F1D">
        <w:rPr>
          <w:bCs/>
          <w:szCs w:val="22"/>
          <w:u w:val="single"/>
        </w:rPr>
        <w:t xml:space="preserve"> dzeram</w:t>
      </w:r>
      <w:r>
        <w:rPr>
          <w:bCs/>
          <w:szCs w:val="22"/>
          <w:u w:val="single"/>
        </w:rPr>
        <w:t>ajā</w:t>
      </w:r>
      <w:r w:rsidR="00DF2F1D">
        <w:rPr>
          <w:bCs/>
          <w:szCs w:val="22"/>
          <w:u w:val="single"/>
        </w:rPr>
        <w:t xml:space="preserve"> ūden</w:t>
      </w:r>
      <w:r>
        <w:rPr>
          <w:bCs/>
          <w:szCs w:val="22"/>
          <w:u w:val="single"/>
        </w:rPr>
        <w:t>ī</w:t>
      </w:r>
    </w:p>
    <w:p w14:paraId="05F83571" w14:textId="77777777" w:rsidR="001B6330" w:rsidRDefault="00DF2F1D">
      <w:pPr>
        <w:spacing w:line="240" w:lineRule="auto"/>
        <w:rPr>
          <w:szCs w:val="22"/>
        </w:rPr>
      </w:pPr>
      <w:bookmarkStart w:id="8" w:name="_Hlk50980452"/>
      <w:r>
        <w:rPr>
          <w:szCs w:val="22"/>
        </w:rPr>
        <w:t xml:space="preserve">Lietojot vakcīnu </w:t>
      </w:r>
      <w:bookmarkEnd w:id="8"/>
      <w:r>
        <w:rPr>
          <w:szCs w:val="22"/>
        </w:rPr>
        <w:t xml:space="preserve">dzeramajā ūdenī, ieteicams nepieciešamo tablešu skaitu izšķīdināt </w:t>
      </w:r>
      <w:bookmarkStart w:id="9" w:name="_Hlk50980466"/>
      <w:r>
        <w:rPr>
          <w:szCs w:val="22"/>
        </w:rPr>
        <w:t xml:space="preserve">1/5 no ūdens </w:t>
      </w:r>
      <w:bookmarkEnd w:id="9"/>
      <w:r>
        <w:rPr>
          <w:szCs w:val="22"/>
        </w:rPr>
        <w:t xml:space="preserve">daudzuma, kuru putni parasti izdzer vienas dienas laikā (precīzs ūdens daudzums atkarīgs no putnu sugas, vecuma un laika apstākļiem). Lai neitralizētu hloru dzeramajā ūdenī, jālieto komerciālais hlora </w:t>
      </w:r>
      <w:bookmarkStart w:id="10" w:name="_Hlk50980494"/>
      <w:r>
        <w:rPr>
          <w:szCs w:val="22"/>
        </w:rPr>
        <w:t xml:space="preserve">neitralizētājs </w:t>
      </w:r>
      <w:bookmarkStart w:id="11" w:name="_Hlk50980504"/>
      <w:bookmarkEnd w:id="10"/>
      <w:r>
        <w:rPr>
          <w:szCs w:val="22"/>
        </w:rPr>
        <w:t xml:space="preserve">saskaņā ar </w:t>
      </w:r>
      <w:bookmarkStart w:id="12" w:name="_Hlk50980512"/>
      <w:bookmarkEnd w:id="11"/>
      <w:r>
        <w:rPr>
          <w:szCs w:val="22"/>
        </w:rPr>
        <w:t xml:space="preserve">instrukciju </w:t>
      </w:r>
      <w:bookmarkEnd w:id="12"/>
      <w:r>
        <w:rPr>
          <w:szCs w:val="22"/>
        </w:rPr>
        <w:t xml:space="preserve">vai </w:t>
      </w:r>
      <w:bookmarkStart w:id="13" w:name="_Hlk50980520"/>
      <w:r>
        <w:rPr>
          <w:szCs w:val="22"/>
        </w:rPr>
        <w:t xml:space="preserve">jāpievieno </w:t>
      </w:r>
      <w:bookmarkEnd w:id="13"/>
      <w:r>
        <w:rPr>
          <w:szCs w:val="22"/>
        </w:rPr>
        <w:t xml:space="preserve">50 ml vājpiena vai </w:t>
      </w:r>
      <w:smartTag w:uri="urn:schemas-microsoft-com:office:smarttags" w:element="metricconverter">
        <w:smartTagPr>
          <w:attr w:name="ProductID" w:val="5 g"/>
        </w:smartTagPr>
        <w:r>
          <w:rPr>
            <w:szCs w:val="22"/>
          </w:rPr>
          <w:t>5 g</w:t>
        </w:r>
      </w:smartTag>
      <w:r>
        <w:rPr>
          <w:szCs w:val="22"/>
        </w:rPr>
        <w:t xml:space="preserve"> vājpiena pulvera uz </w:t>
      </w:r>
      <w:smartTag w:uri="urn:schemas-microsoft-com:office:smarttags" w:element="metricconverter">
        <w:smartTagPr>
          <w:attr w:name="ProductID" w:val="1 l"/>
        </w:smartTagPr>
        <w:r>
          <w:rPr>
            <w:szCs w:val="22"/>
          </w:rPr>
          <w:t>1 l</w:t>
        </w:r>
      </w:smartTag>
      <w:r>
        <w:rPr>
          <w:szCs w:val="22"/>
        </w:rPr>
        <w:t xml:space="preserve"> ūdens. Pēc vājpiena pievienošanas ūdenim nogaidīt 5 minūtes un tad ielikt </w:t>
      </w:r>
      <w:bookmarkStart w:id="14" w:name="_Hlk50980535"/>
      <w:r>
        <w:rPr>
          <w:szCs w:val="22"/>
        </w:rPr>
        <w:t xml:space="preserve">vakcīnas </w:t>
      </w:r>
      <w:bookmarkEnd w:id="14"/>
      <w:r>
        <w:rPr>
          <w:szCs w:val="22"/>
        </w:rPr>
        <w:t xml:space="preserve">tabletes. </w:t>
      </w:r>
    </w:p>
    <w:p w14:paraId="05F83572" w14:textId="77777777" w:rsidR="001B6330" w:rsidRDefault="001B6330">
      <w:pPr>
        <w:tabs>
          <w:tab w:val="clear" w:pos="567"/>
        </w:tabs>
        <w:spacing w:line="240" w:lineRule="auto"/>
        <w:rPr>
          <w:szCs w:val="22"/>
        </w:rPr>
      </w:pPr>
    </w:p>
    <w:p w14:paraId="05F83573" w14:textId="1998FB31" w:rsidR="001B6330" w:rsidRDefault="00DF2F1D">
      <w:pPr>
        <w:tabs>
          <w:tab w:val="clear" w:pos="567"/>
        </w:tabs>
        <w:spacing w:line="240" w:lineRule="auto"/>
        <w:rPr>
          <w:i/>
          <w:iCs/>
          <w:szCs w:val="22"/>
          <w:u w:val="single"/>
        </w:rPr>
      </w:pPr>
      <w:r>
        <w:rPr>
          <w:i/>
          <w:iCs/>
          <w:szCs w:val="22"/>
          <w:u w:val="single"/>
        </w:rPr>
        <w:t xml:space="preserve">Ieteikumi pareizai </w:t>
      </w:r>
      <w:r w:rsidR="00E97E28">
        <w:rPr>
          <w:i/>
          <w:iCs/>
          <w:szCs w:val="22"/>
          <w:u w:val="single"/>
        </w:rPr>
        <w:t xml:space="preserve">lietošanai </w:t>
      </w:r>
      <w:r>
        <w:rPr>
          <w:i/>
          <w:iCs/>
          <w:szCs w:val="22"/>
          <w:u w:val="single"/>
        </w:rPr>
        <w:t>dzeram</w:t>
      </w:r>
      <w:r w:rsidR="00E97E28">
        <w:rPr>
          <w:i/>
          <w:iCs/>
          <w:szCs w:val="22"/>
          <w:u w:val="single"/>
        </w:rPr>
        <w:t>ajā</w:t>
      </w:r>
      <w:r>
        <w:rPr>
          <w:i/>
          <w:iCs/>
          <w:szCs w:val="22"/>
          <w:u w:val="single"/>
        </w:rPr>
        <w:t xml:space="preserve"> ūden</w:t>
      </w:r>
      <w:r w:rsidR="00E97E28">
        <w:rPr>
          <w:i/>
          <w:iCs/>
          <w:szCs w:val="22"/>
          <w:u w:val="single"/>
        </w:rPr>
        <w:t>ī</w:t>
      </w:r>
    </w:p>
    <w:p w14:paraId="05F83575" w14:textId="075CD99D" w:rsidR="001B6330" w:rsidRDefault="00DF2F1D">
      <w:pPr>
        <w:spacing w:line="240" w:lineRule="auto"/>
        <w:ind w:right="720"/>
        <w:rPr>
          <w:szCs w:val="22"/>
        </w:rPr>
      </w:pPr>
      <w:bookmarkStart w:id="15" w:name="_Hlk50646240"/>
      <w:r>
        <w:rPr>
          <w:szCs w:val="22"/>
        </w:rPr>
        <w:t>Ūdens dezinfekcijas līdzekļu ievadīšana jāpārtrauc 24 stundas pirms plānotās vakcinācijas.</w:t>
      </w:r>
      <w:bookmarkEnd w:id="15"/>
    </w:p>
    <w:p w14:paraId="05F83576" w14:textId="144B7764" w:rsidR="001B6330" w:rsidRDefault="00DF2F1D">
      <w:pPr>
        <w:spacing w:line="240" w:lineRule="auto"/>
        <w:ind w:right="720"/>
        <w:rPr>
          <w:szCs w:val="22"/>
        </w:rPr>
      </w:pPr>
      <w:r>
        <w:rPr>
          <w:szCs w:val="22"/>
        </w:rPr>
        <w:t>Ieteicams vakcinēt putnus no rīta.</w:t>
      </w:r>
    </w:p>
    <w:p w14:paraId="05F83577" w14:textId="2E300328" w:rsidR="001B6330" w:rsidRDefault="00DF2F1D">
      <w:pPr>
        <w:spacing w:line="240" w:lineRule="auto"/>
        <w:ind w:right="720"/>
        <w:rPr>
          <w:szCs w:val="22"/>
        </w:rPr>
      </w:pPr>
      <w:bookmarkStart w:id="16" w:name="_Hlk50980585"/>
      <w:r>
        <w:rPr>
          <w:szCs w:val="22"/>
        </w:rPr>
        <w:t xml:space="preserve">Jānodrošina pietiekams skaits dzirdinātavu, lai visi putni varētu saņem ūdeni vienlaicīgi un izdzertu ūdeni ar vakcīnu 2-3 stundu laikā. </w:t>
      </w:r>
    </w:p>
    <w:bookmarkEnd w:id="16"/>
    <w:p w14:paraId="05F83578" w14:textId="77777777" w:rsidR="001B6330" w:rsidRDefault="00DF2F1D">
      <w:pPr>
        <w:tabs>
          <w:tab w:val="clear" w:pos="567"/>
        </w:tabs>
        <w:spacing w:line="240" w:lineRule="auto"/>
        <w:rPr>
          <w:szCs w:val="22"/>
        </w:rPr>
      </w:pPr>
      <w:r>
        <w:rPr>
          <w:szCs w:val="22"/>
        </w:rPr>
        <w:t xml:space="preserve">Ūdenim un dzirdinātavām ir jābūt tīrām, tajās nedrīkst būt dezinfekcijas līdzekļa </w:t>
      </w:r>
      <w:bookmarkStart w:id="17" w:name="_Hlk50980600"/>
      <w:r>
        <w:rPr>
          <w:szCs w:val="22"/>
        </w:rPr>
        <w:t>palieku</w:t>
      </w:r>
      <w:bookmarkEnd w:id="17"/>
      <w:r>
        <w:rPr>
          <w:szCs w:val="22"/>
        </w:rPr>
        <w:t xml:space="preserve">. </w:t>
      </w:r>
    </w:p>
    <w:p w14:paraId="05F83579" w14:textId="025BCC05" w:rsidR="001B6330" w:rsidRDefault="00DF2F1D">
      <w:pPr>
        <w:tabs>
          <w:tab w:val="clear" w:pos="567"/>
        </w:tabs>
        <w:spacing w:line="240" w:lineRule="auto"/>
        <w:rPr>
          <w:szCs w:val="22"/>
        </w:rPr>
      </w:pPr>
      <w:r>
        <w:rPr>
          <w:szCs w:val="22"/>
        </w:rPr>
        <w:t xml:space="preserve">2 stundas </w:t>
      </w:r>
      <w:bookmarkStart w:id="18" w:name="_Hlk50980607"/>
      <w:r>
        <w:rPr>
          <w:szCs w:val="22"/>
        </w:rPr>
        <w:t xml:space="preserve">pirms </w:t>
      </w:r>
      <w:bookmarkEnd w:id="18"/>
      <w:r>
        <w:rPr>
          <w:szCs w:val="22"/>
        </w:rPr>
        <w:t>vakcinācij</w:t>
      </w:r>
      <w:r w:rsidR="00E97E28">
        <w:rPr>
          <w:szCs w:val="22"/>
        </w:rPr>
        <w:t>a</w:t>
      </w:r>
      <w:r>
        <w:rPr>
          <w:szCs w:val="22"/>
        </w:rPr>
        <w:t xml:space="preserve">s jāpārtrauc ūdens padeve. </w:t>
      </w:r>
    </w:p>
    <w:p w14:paraId="05F8357A" w14:textId="77777777" w:rsidR="001B6330" w:rsidRDefault="00DF2F1D">
      <w:pPr>
        <w:tabs>
          <w:tab w:val="clear" w:pos="567"/>
        </w:tabs>
        <w:spacing w:line="240" w:lineRule="auto"/>
        <w:rPr>
          <w:szCs w:val="22"/>
        </w:rPr>
      </w:pPr>
      <w:bookmarkStart w:id="19" w:name="_Hlk50980620"/>
      <w:r>
        <w:rPr>
          <w:szCs w:val="22"/>
        </w:rPr>
        <w:t>Neatsākt ūdens padevi putniem, līdz visa vakcīna nav uzņemta.</w:t>
      </w:r>
    </w:p>
    <w:bookmarkEnd w:id="19"/>
    <w:p w14:paraId="05F8357B" w14:textId="77777777" w:rsidR="001B6330" w:rsidRDefault="001B6330">
      <w:pPr>
        <w:spacing w:line="240" w:lineRule="auto"/>
        <w:rPr>
          <w:szCs w:val="22"/>
        </w:rPr>
      </w:pPr>
    </w:p>
    <w:p w14:paraId="05F8357C" w14:textId="421744FF" w:rsidR="001B6330" w:rsidRDefault="00DF2F1D">
      <w:pPr>
        <w:spacing w:line="240" w:lineRule="auto"/>
        <w:rPr>
          <w:bCs/>
          <w:szCs w:val="22"/>
          <w:u w:val="single"/>
        </w:rPr>
      </w:pPr>
      <w:r>
        <w:rPr>
          <w:bCs/>
          <w:szCs w:val="22"/>
          <w:u w:val="single"/>
        </w:rPr>
        <w:t>Ievadīšana acīs (</w:t>
      </w:r>
      <w:proofErr w:type="spellStart"/>
      <w:r>
        <w:rPr>
          <w:bCs/>
          <w:szCs w:val="22"/>
          <w:u w:val="single"/>
        </w:rPr>
        <w:t>intraokulāra</w:t>
      </w:r>
      <w:proofErr w:type="spellEnd"/>
      <w:r>
        <w:rPr>
          <w:bCs/>
          <w:szCs w:val="22"/>
          <w:u w:val="single"/>
        </w:rPr>
        <w:t xml:space="preserve"> lietošana)</w:t>
      </w:r>
    </w:p>
    <w:p w14:paraId="05F8357D" w14:textId="77777777" w:rsidR="001B6330" w:rsidRDefault="00DF2F1D">
      <w:pPr>
        <w:pStyle w:val="BodyTextIndent"/>
        <w:ind w:left="0" w:firstLine="0"/>
        <w:rPr>
          <w:b w:val="0"/>
          <w:bCs/>
          <w:szCs w:val="22"/>
        </w:rPr>
      </w:pPr>
      <w:r>
        <w:rPr>
          <w:b w:val="0"/>
          <w:bCs/>
          <w:szCs w:val="22"/>
        </w:rPr>
        <w:t xml:space="preserve">Tabletes jāizšķīdina vēsā, vārītā ūdenī šādā attiecībā: 1 tableti (1000 devas) izšķīdināt 30-50 ml ūdens (precīzs ūdens daudzums ir atkarīgs no </w:t>
      </w:r>
      <w:bookmarkStart w:id="20" w:name="_Hlk50646677"/>
      <w:r>
        <w:rPr>
          <w:b w:val="0"/>
          <w:bCs/>
          <w:szCs w:val="22"/>
        </w:rPr>
        <w:t xml:space="preserve">pilināšanas ierīces </w:t>
      </w:r>
      <w:bookmarkEnd w:id="20"/>
      <w:r>
        <w:rPr>
          <w:b w:val="0"/>
          <w:bCs/>
          <w:szCs w:val="22"/>
        </w:rPr>
        <w:t>veida).</w:t>
      </w:r>
    </w:p>
    <w:p w14:paraId="05F8357E" w14:textId="77777777" w:rsidR="001B6330" w:rsidRDefault="00DF2F1D">
      <w:pPr>
        <w:pStyle w:val="BodyTextIndent"/>
        <w:ind w:left="0" w:firstLine="0"/>
        <w:rPr>
          <w:b w:val="0"/>
          <w:bCs/>
          <w:szCs w:val="22"/>
        </w:rPr>
      </w:pPr>
      <w:bookmarkStart w:id="21" w:name="_Hlk50980673"/>
      <w:r>
        <w:rPr>
          <w:b w:val="0"/>
          <w:bCs/>
          <w:szCs w:val="22"/>
        </w:rPr>
        <w:t>Rūpīgi saskalināt flakonu pirms vakcinācijas</w:t>
      </w:r>
      <w:bookmarkEnd w:id="21"/>
      <w:r>
        <w:rPr>
          <w:b w:val="0"/>
          <w:bCs/>
          <w:szCs w:val="22"/>
        </w:rPr>
        <w:t xml:space="preserve">. Ar </w:t>
      </w:r>
      <w:bookmarkStart w:id="22" w:name="_Hlk50646699"/>
      <w:r>
        <w:rPr>
          <w:b w:val="0"/>
          <w:bCs/>
          <w:szCs w:val="22"/>
        </w:rPr>
        <w:t xml:space="preserve">pipeti </w:t>
      </w:r>
      <w:bookmarkEnd w:id="22"/>
      <w:r>
        <w:rPr>
          <w:b w:val="0"/>
          <w:bCs/>
          <w:szCs w:val="22"/>
        </w:rPr>
        <w:t>putnam jāiepilina acī 1 piliens</w:t>
      </w:r>
      <w:r>
        <w:t xml:space="preserve"> </w:t>
      </w:r>
      <w:bookmarkStart w:id="23" w:name="_Hlk50980679"/>
      <w:r>
        <w:rPr>
          <w:b w:val="0"/>
          <w:bCs/>
          <w:szCs w:val="22"/>
        </w:rPr>
        <w:t>vakcīnas</w:t>
      </w:r>
      <w:bookmarkEnd w:id="23"/>
      <w:r>
        <w:rPr>
          <w:b w:val="0"/>
          <w:bCs/>
          <w:szCs w:val="22"/>
        </w:rPr>
        <w:t xml:space="preserve">. </w:t>
      </w:r>
    </w:p>
    <w:p w14:paraId="05F8357F" w14:textId="77777777" w:rsidR="001B6330" w:rsidRDefault="001B6330">
      <w:pPr>
        <w:spacing w:line="240" w:lineRule="auto"/>
        <w:ind w:right="45"/>
        <w:rPr>
          <w:szCs w:val="22"/>
        </w:rPr>
      </w:pPr>
    </w:p>
    <w:p w14:paraId="05F83580" w14:textId="16F51E0D" w:rsidR="001B6330" w:rsidRDefault="00DF2F1D">
      <w:pPr>
        <w:spacing w:line="240" w:lineRule="auto"/>
        <w:rPr>
          <w:bCs/>
          <w:szCs w:val="22"/>
          <w:u w:val="single"/>
        </w:rPr>
      </w:pPr>
      <w:r>
        <w:rPr>
          <w:bCs/>
          <w:szCs w:val="22"/>
          <w:u w:val="single"/>
        </w:rPr>
        <w:t>Ievadīšana ar izsmidzināšanu</w:t>
      </w:r>
    </w:p>
    <w:p w14:paraId="05F83581" w14:textId="77777777" w:rsidR="001B6330" w:rsidRDefault="001B6330">
      <w:pPr>
        <w:spacing w:line="240" w:lineRule="auto"/>
        <w:rPr>
          <w:bCs/>
          <w:szCs w:val="22"/>
          <w:u w:val="single"/>
        </w:rPr>
      </w:pPr>
    </w:p>
    <w:p w14:paraId="05F83582" w14:textId="7C7A08A0" w:rsidR="001B6330" w:rsidRDefault="00DF2F1D">
      <w:pPr>
        <w:spacing w:line="240" w:lineRule="auto"/>
        <w:rPr>
          <w:szCs w:val="22"/>
        </w:rPr>
      </w:pPr>
      <w:r>
        <w:rPr>
          <w:bCs/>
          <w:szCs w:val="22"/>
          <w:u w:val="single"/>
        </w:rPr>
        <w:t>Rupjā izsmidzināšana:</w:t>
      </w:r>
      <w:r>
        <w:rPr>
          <w:szCs w:val="22"/>
        </w:rPr>
        <w:t xml:space="preserve"> izsmidzinātājus, kurus visbiežāk lieto dārzniecībā, var lietot </w:t>
      </w:r>
      <w:bookmarkStart w:id="24" w:name="_Hlk50646827"/>
      <w:r>
        <w:rPr>
          <w:szCs w:val="22"/>
        </w:rPr>
        <w:t xml:space="preserve">vakcīnas </w:t>
      </w:r>
      <w:bookmarkEnd w:id="24"/>
      <w:r>
        <w:rPr>
          <w:szCs w:val="22"/>
        </w:rPr>
        <w:t>izsmidzināšanai vienu dienu veciem cāļiem uzreiz pēc izšķilšanās vai inkubatorā. Vecāku putnu vakcinācijai nepieciešams lietot elektriskos vai uz muguras nēsājamus izsmidzinātājus, kas vienmērīgi izsmidzina; pilieni nedrīkst būt mazāki par 100 µm.</w:t>
      </w:r>
    </w:p>
    <w:p w14:paraId="05F83583" w14:textId="77777777" w:rsidR="001B6330" w:rsidRDefault="00DF2F1D">
      <w:pPr>
        <w:spacing w:line="240" w:lineRule="auto"/>
        <w:rPr>
          <w:szCs w:val="22"/>
        </w:rPr>
      </w:pPr>
      <w:r>
        <w:rPr>
          <w:szCs w:val="22"/>
        </w:rPr>
        <w:t xml:space="preserve">Katram lietojamam izsmidzinātājam ir jābūt pārbaudītam, cik ilgā laikā tiek izsmidzināts ieteicamais ūdens daudzums. </w:t>
      </w:r>
    </w:p>
    <w:p w14:paraId="05F83584" w14:textId="77777777" w:rsidR="001B6330" w:rsidRDefault="001B6330">
      <w:pPr>
        <w:spacing w:line="240" w:lineRule="auto"/>
        <w:rPr>
          <w:szCs w:val="22"/>
        </w:rPr>
      </w:pPr>
    </w:p>
    <w:p w14:paraId="05F83585" w14:textId="77777777" w:rsidR="001B6330" w:rsidRDefault="00DF2F1D">
      <w:pPr>
        <w:spacing w:line="240" w:lineRule="auto"/>
        <w:rPr>
          <w:szCs w:val="22"/>
        </w:rPr>
      </w:pPr>
      <w:r>
        <w:rPr>
          <w:bCs/>
          <w:szCs w:val="22"/>
          <w:u w:val="single"/>
        </w:rPr>
        <w:t>Aerosols:</w:t>
      </w:r>
      <w:r>
        <w:rPr>
          <w:szCs w:val="22"/>
        </w:rPr>
        <w:t xml:space="preserve"> šis lietošanas veids nav ieteicams putniem līdz 2 nedēļu vecumam; tas ir piemērots tikai otrai vakcinācijas reizei. Elektriskajam vai uz muguras nēsājamam izsmidzinātājam jāveido 40-100 µm lieli pilieni.</w:t>
      </w:r>
    </w:p>
    <w:p w14:paraId="05F83586" w14:textId="77777777" w:rsidR="001B6330" w:rsidRDefault="001B6330">
      <w:pPr>
        <w:spacing w:line="240" w:lineRule="auto"/>
        <w:rPr>
          <w:szCs w:val="22"/>
        </w:rPr>
      </w:pPr>
    </w:p>
    <w:p w14:paraId="05F83587" w14:textId="77777777" w:rsidR="001B6330" w:rsidRDefault="00DF2F1D">
      <w:pPr>
        <w:spacing w:line="240" w:lineRule="auto"/>
        <w:rPr>
          <w:szCs w:val="22"/>
          <w:u w:val="single"/>
        </w:rPr>
      </w:pPr>
      <w:r>
        <w:rPr>
          <w:szCs w:val="22"/>
          <w:u w:val="single"/>
        </w:rPr>
        <w:t>Ieteicamie atšķaidīšanas tilpumi (ml):</w:t>
      </w:r>
    </w:p>
    <w:p w14:paraId="05F83588" w14:textId="77777777" w:rsidR="001B6330" w:rsidRDefault="001B6330">
      <w:pPr>
        <w:spacing w:line="240" w:lineRule="auto"/>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2042"/>
        <w:gridCol w:w="1729"/>
        <w:gridCol w:w="1594"/>
      </w:tblGrid>
      <w:tr w:rsidR="001B6330" w14:paraId="05F8358D" w14:textId="77777777">
        <w:tc>
          <w:tcPr>
            <w:tcW w:w="1666" w:type="dxa"/>
            <w:tcBorders>
              <w:top w:val="single" w:sz="4" w:space="0" w:color="auto"/>
              <w:left w:val="single" w:sz="4" w:space="0" w:color="auto"/>
              <w:bottom w:val="single" w:sz="4" w:space="0" w:color="auto"/>
              <w:right w:val="single" w:sz="4" w:space="0" w:color="auto"/>
            </w:tcBorders>
          </w:tcPr>
          <w:p w14:paraId="05F83589" w14:textId="77777777" w:rsidR="001B6330" w:rsidRDefault="00DF2F1D">
            <w:pPr>
              <w:spacing w:line="240" w:lineRule="auto"/>
              <w:jc w:val="center"/>
              <w:rPr>
                <w:b/>
                <w:bCs/>
                <w:szCs w:val="22"/>
              </w:rPr>
            </w:pPr>
            <w:r>
              <w:rPr>
                <w:b/>
                <w:bCs/>
                <w:szCs w:val="22"/>
              </w:rPr>
              <w:t>Devu skaits</w:t>
            </w:r>
          </w:p>
        </w:tc>
        <w:tc>
          <w:tcPr>
            <w:tcW w:w="2042" w:type="dxa"/>
            <w:tcBorders>
              <w:top w:val="single" w:sz="4" w:space="0" w:color="auto"/>
              <w:left w:val="single" w:sz="4" w:space="0" w:color="auto"/>
              <w:bottom w:val="single" w:sz="4" w:space="0" w:color="auto"/>
              <w:right w:val="single" w:sz="4" w:space="0" w:color="auto"/>
            </w:tcBorders>
          </w:tcPr>
          <w:p w14:paraId="05F8358A" w14:textId="77777777" w:rsidR="001B6330" w:rsidRDefault="00DF2F1D">
            <w:pPr>
              <w:spacing w:line="240" w:lineRule="auto"/>
              <w:jc w:val="center"/>
              <w:rPr>
                <w:szCs w:val="22"/>
              </w:rPr>
            </w:pPr>
            <w:r>
              <w:rPr>
                <w:b/>
                <w:bCs/>
                <w:szCs w:val="22"/>
              </w:rPr>
              <w:t>Rupjā izsmidzināšana*</w:t>
            </w:r>
          </w:p>
        </w:tc>
        <w:tc>
          <w:tcPr>
            <w:tcW w:w="1729" w:type="dxa"/>
            <w:tcBorders>
              <w:top w:val="single" w:sz="4" w:space="0" w:color="auto"/>
              <w:left w:val="single" w:sz="4" w:space="0" w:color="auto"/>
              <w:bottom w:val="single" w:sz="4" w:space="0" w:color="auto"/>
              <w:right w:val="single" w:sz="4" w:space="0" w:color="auto"/>
            </w:tcBorders>
          </w:tcPr>
          <w:p w14:paraId="05F8358B" w14:textId="77777777" w:rsidR="001B6330" w:rsidRDefault="00DF2F1D">
            <w:pPr>
              <w:spacing w:line="240" w:lineRule="auto"/>
              <w:jc w:val="center"/>
              <w:rPr>
                <w:b/>
                <w:bCs/>
                <w:szCs w:val="22"/>
              </w:rPr>
            </w:pPr>
            <w:r>
              <w:rPr>
                <w:b/>
                <w:bCs/>
                <w:szCs w:val="22"/>
              </w:rPr>
              <w:t>Aerosoli*</w:t>
            </w:r>
          </w:p>
        </w:tc>
        <w:tc>
          <w:tcPr>
            <w:tcW w:w="1594" w:type="dxa"/>
            <w:tcBorders>
              <w:top w:val="single" w:sz="4" w:space="0" w:color="auto"/>
              <w:left w:val="single" w:sz="4" w:space="0" w:color="auto"/>
              <w:bottom w:val="single" w:sz="4" w:space="0" w:color="auto"/>
              <w:right w:val="single" w:sz="4" w:space="0" w:color="auto"/>
            </w:tcBorders>
          </w:tcPr>
          <w:p w14:paraId="05F8358C" w14:textId="77777777" w:rsidR="001B6330" w:rsidRDefault="00DF2F1D">
            <w:pPr>
              <w:spacing w:line="240" w:lineRule="auto"/>
              <w:jc w:val="center"/>
              <w:rPr>
                <w:szCs w:val="22"/>
              </w:rPr>
            </w:pPr>
            <w:r>
              <w:rPr>
                <w:b/>
                <w:bCs/>
                <w:szCs w:val="22"/>
              </w:rPr>
              <w:t>Iepilināšana acīs**</w:t>
            </w:r>
          </w:p>
        </w:tc>
      </w:tr>
      <w:tr w:rsidR="001B6330" w14:paraId="05F83592" w14:textId="77777777">
        <w:tc>
          <w:tcPr>
            <w:tcW w:w="1666" w:type="dxa"/>
            <w:tcBorders>
              <w:top w:val="single" w:sz="4" w:space="0" w:color="auto"/>
              <w:left w:val="single" w:sz="4" w:space="0" w:color="auto"/>
              <w:bottom w:val="single" w:sz="4" w:space="0" w:color="auto"/>
              <w:right w:val="single" w:sz="4" w:space="0" w:color="auto"/>
            </w:tcBorders>
          </w:tcPr>
          <w:p w14:paraId="05F8358E" w14:textId="77777777" w:rsidR="001B6330" w:rsidRDefault="00DF2F1D">
            <w:pPr>
              <w:spacing w:line="240" w:lineRule="auto"/>
              <w:jc w:val="center"/>
              <w:rPr>
                <w:szCs w:val="22"/>
              </w:rPr>
            </w:pPr>
            <w:r>
              <w:rPr>
                <w:szCs w:val="22"/>
              </w:rPr>
              <w:t>1000</w:t>
            </w:r>
          </w:p>
        </w:tc>
        <w:tc>
          <w:tcPr>
            <w:tcW w:w="2042" w:type="dxa"/>
            <w:tcBorders>
              <w:top w:val="single" w:sz="4" w:space="0" w:color="auto"/>
              <w:left w:val="single" w:sz="4" w:space="0" w:color="auto"/>
              <w:bottom w:val="single" w:sz="4" w:space="0" w:color="auto"/>
              <w:right w:val="single" w:sz="4" w:space="0" w:color="auto"/>
            </w:tcBorders>
          </w:tcPr>
          <w:p w14:paraId="05F8358F" w14:textId="77777777" w:rsidR="001B6330" w:rsidRDefault="00DF2F1D">
            <w:pPr>
              <w:spacing w:line="240" w:lineRule="auto"/>
              <w:jc w:val="center"/>
              <w:rPr>
                <w:szCs w:val="22"/>
              </w:rPr>
            </w:pPr>
            <w:r>
              <w:rPr>
                <w:szCs w:val="22"/>
              </w:rPr>
              <w:t xml:space="preserve">50-300 </w:t>
            </w:r>
          </w:p>
        </w:tc>
        <w:tc>
          <w:tcPr>
            <w:tcW w:w="1729" w:type="dxa"/>
            <w:tcBorders>
              <w:top w:val="single" w:sz="4" w:space="0" w:color="auto"/>
              <w:left w:val="single" w:sz="4" w:space="0" w:color="auto"/>
              <w:bottom w:val="single" w:sz="4" w:space="0" w:color="auto"/>
              <w:right w:val="single" w:sz="4" w:space="0" w:color="auto"/>
            </w:tcBorders>
          </w:tcPr>
          <w:p w14:paraId="05F83590" w14:textId="77777777" w:rsidR="001B6330" w:rsidRDefault="00DF2F1D">
            <w:pPr>
              <w:spacing w:line="240" w:lineRule="auto"/>
              <w:jc w:val="center"/>
              <w:rPr>
                <w:szCs w:val="22"/>
              </w:rPr>
            </w:pPr>
            <w:r>
              <w:rPr>
                <w:szCs w:val="22"/>
              </w:rPr>
              <w:t>100-150</w:t>
            </w:r>
          </w:p>
        </w:tc>
        <w:tc>
          <w:tcPr>
            <w:tcW w:w="1594" w:type="dxa"/>
            <w:tcBorders>
              <w:top w:val="single" w:sz="4" w:space="0" w:color="auto"/>
              <w:left w:val="single" w:sz="4" w:space="0" w:color="auto"/>
              <w:bottom w:val="single" w:sz="4" w:space="0" w:color="auto"/>
              <w:right w:val="single" w:sz="4" w:space="0" w:color="auto"/>
            </w:tcBorders>
          </w:tcPr>
          <w:p w14:paraId="05F83591" w14:textId="77777777" w:rsidR="001B6330" w:rsidRDefault="00DF2F1D">
            <w:pPr>
              <w:spacing w:line="240" w:lineRule="auto"/>
              <w:jc w:val="center"/>
              <w:rPr>
                <w:szCs w:val="22"/>
              </w:rPr>
            </w:pPr>
            <w:r>
              <w:rPr>
                <w:szCs w:val="22"/>
              </w:rPr>
              <w:t>30-50</w:t>
            </w:r>
          </w:p>
        </w:tc>
      </w:tr>
      <w:tr w:rsidR="001B6330" w14:paraId="05F83597" w14:textId="77777777">
        <w:tc>
          <w:tcPr>
            <w:tcW w:w="1666" w:type="dxa"/>
            <w:tcBorders>
              <w:top w:val="single" w:sz="4" w:space="0" w:color="auto"/>
              <w:left w:val="single" w:sz="4" w:space="0" w:color="auto"/>
              <w:bottom w:val="single" w:sz="4" w:space="0" w:color="auto"/>
              <w:right w:val="single" w:sz="4" w:space="0" w:color="auto"/>
            </w:tcBorders>
          </w:tcPr>
          <w:p w14:paraId="05F83593" w14:textId="77777777" w:rsidR="001B6330" w:rsidRDefault="00DF2F1D">
            <w:pPr>
              <w:spacing w:line="240" w:lineRule="auto"/>
              <w:jc w:val="center"/>
              <w:rPr>
                <w:szCs w:val="22"/>
              </w:rPr>
            </w:pPr>
            <w:r>
              <w:rPr>
                <w:szCs w:val="22"/>
              </w:rPr>
              <w:t>2000</w:t>
            </w:r>
          </w:p>
        </w:tc>
        <w:tc>
          <w:tcPr>
            <w:tcW w:w="2042" w:type="dxa"/>
            <w:tcBorders>
              <w:top w:val="single" w:sz="4" w:space="0" w:color="auto"/>
              <w:left w:val="single" w:sz="4" w:space="0" w:color="auto"/>
              <w:bottom w:val="single" w:sz="4" w:space="0" w:color="auto"/>
              <w:right w:val="single" w:sz="4" w:space="0" w:color="auto"/>
            </w:tcBorders>
          </w:tcPr>
          <w:p w14:paraId="05F83594" w14:textId="77777777" w:rsidR="001B6330" w:rsidRDefault="00DF2F1D">
            <w:pPr>
              <w:spacing w:line="240" w:lineRule="auto"/>
              <w:jc w:val="center"/>
              <w:rPr>
                <w:szCs w:val="22"/>
              </w:rPr>
            </w:pPr>
            <w:r>
              <w:rPr>
                <w:szCs w:val="22"/>
              </w:rPr>
              <w:t>100-600</w:t>
            </w:r>
          </w:p>
        </w:tc>
        <w:tc>
          <w:tcPr>
            <w:tcW w:w="1729" w:type="dxa"/>
            <w:tcBorders>
              <w:top w:val="single" w:sz="4" w:space="0" w:color="auto"/>
              <w:left w:val="single" w:sz="4" w:space="0" w:color="auto"/>
              <w:bottom w:val="single" w:sz="4" w:space="0" w:color="auto"/>
              <w:right w:val="single" w:sz="4" w:space="0" w:color="auto"/>
            </w:tcBorders>
          </w:tcPr>
          <w:p w14:paraId="05F83595" w14:textId="77777777" w:rsidR="001B6330" w:rsidRDefault="00DF2F1D">
            <w:pPr>
              <w:spacing w:line="240" w:lineRule="auto"/>
              <w:jc w:val="center"/>
              <w:rPr>
                <w:szCs w:val="22"/>
              </w:rPr>
            </w:pPr>
            <w:r>
              <w:rPr>
                <w:szCs w:val="22"/>
              </w:rPr>
              <w:t>200-300</w:t>
            </w:r>
          </w:p>
        </w:tc>
        <w:tc>
          <w:tcPr>
            <w:tcW w:w="1594" w:type="dxa"/>
            <w:tcBorders>
              <w:top w:val="single" w:sz="4" w:space="0" w:color="auto"/>
              <w:left w:val="single" w:sz="4" w:space="0" w:color="auto"/>
              <w:bottom w:val="single" w:sz="4" w:space="0" w:color="auto"/>
              <w:right w:val="single" w:sz="4" w:space="0" w:color="auto"/>
            </w:tcBorders>
          </w:tcPr>
          <w:p w14:paraId="05F83596" w14:textId="77777777" w:rsidR="001B6330" w:rsidRDefault="00DF2F1D">
            <w:pPr>
              <w:spacing w:line="240" w:lineRule="auto"/>
              <w:jc w:val="center"/>
              <w:rPr>
                <w:szCs w:val="22"/>
              </w:rPr>
            </w:pPr>
            <w:r>
              <w:rPr>
                <w:szCs w:val="22"/>
              </w:rPr>
              <w:t>60-100</w:t>
            </w:r>
          </w:p>
        </w:tc>
      </w:tr>
      <w:tr w:rsidR="001B6330" w14:paraId="05F8359C" w14:textId="77777777">
        <w:tc>
          <w:tcPr>
            <w:tcW w:w="1666" w:type="dxa"/>
            <w:tcBorders>
              <w:top w:val="single" w:sz="4" w:space="0" w:color="auto"/>
              <w:left w:val="single" w:sz="4" w:space="0" w:color="auto"/>
              <w:bottom w:val="single" w:sz="4" w:space="0" w:color="auto"/>
              <w:right w:val="single" w:sz="4" w:space="0" w:color="auto"/>
            </w:tcBorders>
          </w:tcPr>
          <w:p w14:paraId="05F83598" w14:textId="77777777" w:rsidR="001B6330" w:rsidRDefault="00DF2F1D">
            <w:pPr>
              <w:spacing w:line="240" w:lineRule="auto"/>
              <w:jc w:val="center"/>
              <w:rPr>
                <w:szCs w:val="22"/>
              </w:rPr>
            </w:pPr>
            <w:r>
              <w:rPr>
                <w:szCs w:val="22"/>
              </w:rPr>
              <w:t>2500</w:t>
            </w:r>
          </w:p>
        </w:tc>
        <w:tc>
          <w:tcPr>
            <w:tcW w:w="2042" w:type="dxa"/>
            <w:tcBorders>
              <w:top w:val="single" w:sz="4" w:space="0" w:color="auto"/>
              <w:left w:val="single" w:sz="4" w:space="0" w:color="auto"/>
              <w:bottom w:val="single" w:sz="4" w:space="0" w:color="auto"/>
              <w:right w:val="single" w:sz="4" w:space="0" w:color="auto"/>
            </w:tcBorders>
          </w:tcPr>
          <w:p w14:paraId="05F83599" w14:textId="77777777" w:rsidR="001B6330" w:rsidRDefault="00DF2F1D">
            <w:pPr>
              <w:spacing w:line="240" w:lineRule="auto"/>
              <w:jc w:val="center"/>
              <w:rPr>
                <w:szCs w:val="22"/>
              </w:rPr>
            </w:pPr>
            <w:r>
              <w:rPr>
                <w:szCs w:val="22"/>
              </w:rPr>
              <w:t>125-750</w:t>
            </w:r>
          </w:p>
        </w:tc>
        <w:tc>
          <w:tcPr>
            <w:tcW w:w="1729" w:type="dxa"/>
            <w:tcBorders>
              <w:top w:val="single" w:sz="4" w:space="0" w:color="auto"/>
              <w:left w:val="single" w:sz="4" w:space="0" w:color="auto"/>
              <w:bottom w:val="single" w:sz="4" w:space="0" w:color="auto"/>
              <w:right w:val="single" w:sz="4" w:space="0" w:color="auto"/>
            </w:tcBorders>
          </w:tcPr>
          <w:p w14:paraId="05F8359A" w14:textId="77777777" w:rsidR="001B6330" w:rsidRDefault="00DF2F1D">
            <w:pPr>
              <w:spacing w:line="240" w:lineRule="auto"/>
              <w:jc w:val="center"/>
              <w:rPr>
                <w:szCs w:val="22"/>
              </w:rPr>
            </w:pPr>
            <w:r>
              <w:rPr>
                <w:szCs w:val="22"/>
              </w:rPr>
              <w:t>250-375</w:t>
            </w:r>
          </w:p>
        </w:tc>
        <w:tc>
          <w:tcPr>
            <w:tcW w:w="1594" w:type="dxa"/>
            <w:tcBorders>
              <w:top w:val="single" w:sz="4" w:space="0" w:color="auto"/>
              <w:left w:val="single" w:sz="4" w:space="0" w:color="auto"/>
              <w:bottom w:val="single" w:sz="4" w:space="0" w:color="auto"/>
              <w:right w:val="single" w:sz="4" w:space="0" w:color="auto"/>
            </w:tcBorders>
          </w:tcPr>
          <w:p w14:paraId="05F8359B" w14:textId="77777777" w:rsidR="001B6330" w:rsidRDefault="00DF2F1D">
            <w:pPr>
              <w:spacing w:line="240" w:lineRule="auto"/>
              <w:jc w:val="center"/>
              <w:rPr>
                <w:szCs w:val="22"/>
              </w:rPr>
            </w:pPr>
            <w:r>
              <w:rPr>
                <w:szCs w:val="22"/>
              </w:rPr>
              <w:t>75-125</w:t>
            </w:r>
          </w:p>
        </w:tc>
      </w:tr>
      <w:tr w:rsidR="001B6330" w14:paraId="05F835A1" w14:textId="77777777">
        <w:tc>
          <w:tcPr>
            <w:tcW w:w="1666" w:type="dxa"/>
            <w:tcBorders>
              <w:top w:val="single" w:sz="4" w:space="0" w:color="auto"/>
              <w:left w:val="single" w:sz="4" w:space="0" w:color="auto"/>
              <w:bottom w:val="single" w:sz="4" w:space="0" w:color="auto"/>
              <w:right w:val="single" w:sz="4" w:space="0" w:color="auto"/>
            </w:tcBorders>
          </w:tcPr>
          <w:p w14:paraId="05F8359D" w14:textId="77777777" w:rsidR="001B6330" w:rsidRDefault="00DF2F1D">
            <w:pPr>
              <w:spacing w:line="240" w:lineRule="auto"/>
              <w:jc w:val="center"/>
              <w:rPr>
                <w:szCs w:val="22"/>
              </w:rPr>
            </w:pPr>
            <w:r>
              <w:rPr>
                <w:szCs w:val="22"/>
              </w:rPr>
              <w:t>5000</w:t>
            </w:r>
          </w:p>
        </w:tc>
        <w:tc>
          <w:tcPr>
            <w:tcW w:w="2042" w:type="dxa"/>
            <w:tcBorders>
              <w:top w:val="single" w:sz="4" w:space="0" w:color="auto"/>
              <w:left w:val="single" w:sz="4" w:space="0" w:color="auto"/>
              <w:bottom w:val="single" w:sz="4" w:space="0" w:color="auto"/>
              <w:right w:val="single" w:sz="4" w:space="0" w:color="auto"/>
            </w:tcBorders>
          </w:tcPr>
          <w:p w14:paraId="05F8359E" w14:textId="77777777" w:rsidR="001B6330" w:rsidRDefault="00DF2F1D">
            <w:pPr>
              <w:spacing w:line="240" w:lineRule="auto"/>
              <w:jc w:val="center"/>
              <w:rPr>
                <w:szCs w:val="22"/>
              </w:rPr>
            </w:pPr>
            <w:r>
              <w:rPr>
                <w:szCs w:val="22"/>
              </w:rPr>
              <w:t>250-1500</w:t>
            </w:r>
          </w:p>
        </w:tc>
        <w:tc>
          <w:tcPr>
            <w:tcW w:w="1729" w:type="dxa"/>
            <w:tcBorders>
              <w:top w:val="single" w:sz="4" w:space="0" w:color="auto"/>
              <w:left w:val="single" w:sz="4" w:space="0" w:color="auto"/>
              <w:bottom w:val="single" w:sz="4" w:space="0" w:color="auto"/>
              <w:right w:val="single" w:sz="4" w:space="0" w:color="auto"/>
            </w:tcBorders>
          </w:tcPr>
          <w:p w14:paraId="05F8359F" w14:textId="77777777" w:rsidR="001B6330" w:rsidRDefault="00DF2F1D">
            <w:pPr>
              <w:spacing w:line="240" w:lineRule="auto"/>
              <w:jc w:val="center"/>
              <w:rPr>
                <w:szCs w:val="22"/>
              </w:rPr>
            </w:pPr>
            <w:r>
              <w:rPr>
                <w:szCs w:val="22"/>
              </w:rPr>
              <w:t>500-750</w:t>
            </w:r>
          </w:p>
        </w:tc>
        <w:tc>
          <w:tcPr>
            <w:tcW w:w="1594" w:type="dxa"/>
            <w:tcBorders>
              <w:top w:val="single" w:sz="4" w:space="0" w:color="auto"/>
              <w:left w:val="single" w:sz="4" w:space="0" w:color="auto"/>
              <w:bottom w:val="single" w:sz="4" w:space="0" w:color="auto"/>
              <w:right w:val="single" w:sz="4" w:space="0" w:color="auto"/>
            </w:tcBorders>
          </w:tcPr>
          <w:p w14:paraId="05F835A0" w14:textId="77777777" w:rsidR="001B6330" w:rsidRDefault="00DF2F1D">
            <w:pPr>
              <w:spacing w:line="240" w:lineRule="auto"/>
              <w:jc w:val="center"/>
              <w:rPr>
                <w:szCs w:val="22"/>
              </w:rPr>
            </w:pPr>
            <w:r>
              <w:rPr>
                <w:szCs w:val="22"/>
              </w:rPr>
              <w:t>150-250</w:t>
            </w:r>
          </w:p>
        </w:tc>
      </w:tr>
      <w:tr w:rsidR="001B6330" w14:paraId="05F835A6" w14:textId="77777777">
        <w:tc>
          <w:tcPr>
            <w:tcW w:w="1666" w:type="dxa"/>
            <w:tcBorders>
              <w:top w:val="single" w:sz="4" w:space="0" w:color="auto"/>
              <w:left w:val="single" w:sz="4" w:space="0" w:color="auto"/>
              <w:bottom w:val="single" w:sz="4" w:space="0" w:color="auto"/>
              <w:right w:val="single" w:sz="4" w:space="0" w:color="auto"/>
            </w:tcBorders>
          </w:tcPr>
          <w:p w14:paraId="05F835A2" w14:textId="77777777" w:rsidR="001B6330" w:rsidRDefault="00DF2F1D">
            <w:pPr>
              <w:spacing w:line="240" w:lineRule="auto"/>
              <w:jc w:val="center"/>
              <w:rPr>
                <w:szCs w:val="22"/>
              </w:rPr>
            </w:pPr>
            <w:r>
              <w:rPr>
                <w:szCs w:val="22"/>
              </w:rPr>
              <w:t>10000</w:t>
            </w:r>
          </w:p>
        </w:tc>
        <w:tc>
          <w:tcPr>
            <w:tcW w:w="2042" w:type="dxa"/>
            <w:tcBorders>
              <w:top w:val="single" w:sz="4" w:space="0" w:color="auto"/>
              <w:left w:val="single" w:sz="4" w:space="0" w:color="auto"/>
              <w:bottom w:val="single" w:sz="4" w:space="0" w:color="auto"/>
              <w:right w:val="single" w:sz="4" w:space="0" w:color="auto"/>
            </w:tcBorders>
          </w:tcPr>
          <w:p w14:paraId="05F835A3" w14:textId="77777777" w:rsidR="001B6330" w:rsidRDefault="00DF2F1D">
            <w:pPr>
              <w:spacing w:line="240" w:lineRule="auto"/>
              <w:jc w:val="center"/>
              <w:rPr>
                <w:szCs w:val="22"/>
              </w:rPr>
            </w:pPr>
            <w:r>
              <w:rPr>
                <w:szCs w:val="22"/>
              </w:rPr>
              <w:t>500-3000</w:t>
            </w:r>
          </w:p>
        </w:tc>
        <w:tc>
          <w:tcPr>
            <w:tcW w:w="1729" w:type="dxa"/>
            <w:tcBorders>
              <w:top w:val="single" w:sz="4" w:space="0" w:color="auto"/>
              <w:left w:val="single" w:sz="4" w:space="0" w:color="auto"/>
              <w:bottom w:val="single" w:sz="4" w:space="0" w:color="auto"/>
              <w:right w:val="single" w:sz="4" w:space="0" w:color="auto"/>
            </w:tcBorders>
          </w:tcPr>
          <w:p w14:paraId="05F835A4" w14:textId="77777777" w:rsidR="001B6330" w:rsidRDefault="00DF2F1D">
            <w:pPr>
              <w:spacing w:line="240" w:lineRule="auto"/>
              <w:jc w:val="center"/>
              <w:rPr>
                <w:szCs w:val="22"/>
              </w:rPr>
            </w:pPr>
            <w:r>
              <w:rPr>
                <w:szCs w:val="22"/>
              </w:rPr>
              <w:t>1000-1500</w:t>
            </w:r>
          </w:p>
        </w:tc>
        <w:tc>
          <w:tcPr>
            <w:tcW w:w="1594" w:type="dxa"/>
            <w:tcBorders>
              <w:top w:val="single" w:sz="4" w:space="0" w:color="auto"/>
              <w:left w:val="single" w:sz="4" w:space="0" w:color="auto"/>
              <w:bottom w:val="single" w:sz="4" w:space="0" w:color="auto"/>
              <w:right w:val="single" w:sz="4" w:space="0" w:color="auto"/>
            </w:tcBorders>
          </w:tcPr>
          <w:p w14:paraId="05F835A5" w14:textId="77777777" w:rsidR="001B6330" w:rsidRDefault="00DF2F1D">
            <w:pPr>
              <w:spacing w:line="240" w:lineRule="auto"/>
              <w:jc w:val="center"/>
              <w:rPr>
                <w:szCs w:val="22"/>
              </w:rPr>
            </w:pPr>
            <w:r>
              <w:rPr>
                <w:szCs w:val="22"/>
              </w:rPr>
              <w:t>300-500</w:t>
            </w:r>
          </w:p>
        </w:tc>
      </w:tr>
    </w:tbl>
    <w:p w14:paraId="05F835A7" w14:textId="77777777" w:rsidR="001B6330" w:rsidRDefault="00DF2F1D">
      <w:pPr>
        <w:spacing w:line="240" w:lineRule="auto"/>
        <w:ind w:left="360"/>
        <w:rPr>
          <w:szCs w:val="22"/>
        </w:rPr>
      </w:pPr>
      <w:r>
        <w:rPr>
          <w:szCs w:val="22"/>
        </w:rPr>
        <w:t>*</w:t>
      </w:r>
      <w:r>
        <w:t> </w:t>
      </w:r>
      <w:r>
        <w:rPr>
          <w:szCs w:val="22"/>
        </w:rPr>
        <w:t>Precīzs ūdens daudzums (ml) ir atkarīgs no izmantojamās ierīces izvades: izsmidzināšana ar rupjo izsmidzināšanas metodi vai aerosolu.</w:t>
      </w:r>
    </w:p>
    <w:p w14:paraId="05F835A8" w14:textId="77777777" w:rsidR="001B6330" w:rsidRDefault="00DF2F1D">
      <w:pPr>
        <w:spacing w:line="240" w:lineRule="auto"/>
        <w:ind w:left="360"/>
        <w:rPr>
          <w:szCs w:val="22"/>
        </w:rPr>
      </w:pPr>
      <w:r>
        <w:rPr>
          <w:szCs w:val="22"/>
        </w:rPr>
        <w:t>** Precīzs ūdens daudzums ir atkarīgs no pipetes tipa.</w:t>
      </w:r>
    </w:p>
    <w:p w14:paraId="05F835A9" w14:textId="77777777" w:rsidR="001B6330" w:rsidRDefault="001B6330">
      <w:pPr>
        <w:spacing w:line="240" w:lineRule="auto"/>
        <w:rPr>
          <w:szCs w:val="22"/>
        </w:rPr>
      </w:pPr>
    </w:p>
    <w:p w14:paraId="05F835AA" w14:textId="77777777" w:rsidR="001B6330" w:rsidRDefault="00DF2F1D">
      <w:pPr>
        <w:spacing w:line="240" w:lineRule="auto"/>
        <w:rPr>
          <w:i/>
          <w:iCs/>
          <w:szCs w:val="22"/>
          <w:u w:val="single"/>
        </w:rPr>
      </w:pPr>
      <w:r>
        <w:rPr>
          <w:i/>
          <w:iCs/>
          <w:szCs w:val="22"/>
          <w:u w:val="single"/>
        </w:rPr>
        <w:lastRenderedPageBreak/>
        <w:t>Ieteikumi pareizai ievadīšanai ar izsmidzināšanu</w:t>
      </w:r>
    </w:p>
    <w:p w14:paraId="05F835AC" w14:textId="4095FFAD" w:rsidR="001B6330" w:rsidRDefault="00DF2F1D">
      <w:pPr>
        <w:spacing w:line="240" w:lineRule="auto"/>
        <w:rPr>
          <w:szCs w:val="22"/>
        </w:rPr>
      </w:pPr>
      <w:r>
        <w:rPr>
          <w:szCs w:val="22"/>
        </w:rPr>
        <w:t>Pirms vakcinācijas jāpārbauda vakcinēšanas ierīču izsmidzināšanai vai aerosolam efektivitāte.</w:t>
      </w:r>
    </w:p>
    <w:p w14:paraId="05F835AD" w14:textId="557E6A96" w:rsidR="001B6330" w:rsidRDefault="00DF2F1D">
      <w:pPr>
        <w:spacing w:line="240" w:lineRule="auto"/>
        <w:rPr>
          <w:szCs w:val="22"/>
        </w:rPr>
      </w:pPr>
      <w:r>
        <w:rPr>
          <w:szCs w:val="22"/>
        </w:rPr>
        <w:t>Smidzināšanas un aerosola sistēmām jābūt izvietotām 60-</w:t>
      </w:r>
      <w:smartTag w:uri="urn:schemas-microsoft-com:office:smarttags" w:element="metricconverter">
        <w:smartTagPr>
          <w:attr w:name="ProductID" w:val="70 cm"/>
        </w:smartTagPr>
        <w:r>
          <w:rPr>
            <w:szCs w:val="22"/>
          </w:rPr>
          <w:t>70 cm</w:t>
        </w:r>
      </w:smartTag>
      <w:r>
        <w:rPr>
          <w:szCs w:val="22"/>
        </w:rPr>
        <w:t xml:space="preserve"> augstumā virs putniem.</w:t>
      </w:r>
    </w:p>
    <w:p w14:paraId="05F835AE" w14:textId="6DCBD50E" w:rsidR="001B6330" w:rsidRDefault="00DF2F1D">
      <w:pPr>
        <w:spacing w:line="240" w:lineRule="auto"/>
        <w:rPr>
          <w:szCs w:val="22"/>
        </w:rPr>
      </w:pPr>
      <w:r>
        <w:rPr>
          <w:szCs w:val="22"/>
        </w:rPr>
        <w:t>Pilieniem ir jākrīt lēni, tāpēc ventilatoriem jābūt izslēgtiem uz 20-30 minūtēm.</w:t>
      </w:r>
    </w:p>
    <w:p w14:paraId="05F835AF" w14:textId="3FB96EC0" w:rsidR="001B6330" w:rsidRDefault="00DF2F1D">
      <w:pPr>
        <w:spacing w:line="240" w:lineRule="auto"/>
        <w:rPr>
          <w:szCs w:val="22"/>
        </w:rPr>
      </w:pPr>
      <w:r>
        <w:rPr>
          <w:szCs w:val="22"/>
        </w:rPr>
        <w:t xml:space="preserve">Pirms vakcīnas izsmidzināšanas putnu novietnē ir jāsamazina apgaismojums un jānodrošina miers vakcinācijas laikā un pēc tās. </w:t>
      </w:r>
    </w:p>
    <w:p w14:paraId="05F835B0" w14:textId="77777777" w:rsidR="001B6330" w:rsidRDefault="001B6330">
      <w:pPr>
        <w:tabs>
          <w:tab w:val="clear" w:pos="567"/>
        </w:tabs>
        <w:spacing w:line="240" w:lineRule="auto"/>
        <w:rPr>
          <w:szCs w:val="22"/>
        </w:rPr>
      </w:pPr>
    </w:p>
    <w:p w14:paraId="05F835B1" w14:textId="77777777" w:rsidR="001B6330" w:rsidRDefault="00DF2F1D">
      <w:pPr>
        <w:pStyle w:val="Style1"/>
      </w:pPr>
      <w:r>
        <w:t>3.10.</w:t>
      </w:r>
      <w:r>
        <w:tab/>
        <w:t>Pārdozēšanas simptomi (ārkārtas procedūras un antidoti, ja piemērojami)</w:t>
      </w:r>
    </w:p>
    <w:p w14:paraId="05F835B2" w14:textId="77777777" w:rsidR="001B6330" w:rsidRDefault="001B6330">
      <w:pPr>
        <w:pStyle w:val="Style1"/>
      </w:pPr>
    </w:p>
    <w:p w14:paraId="05F835B3" w14:textId="77777777" w:rsidR="001B6330" w:rsidRDefault="00DF2F1D">
      <w:pPr>
        <w:tabs>
          <w:tab w:val="clear" w:pos="567"/>
          <w:tab w:val="left" w:pos="0"/>
        </w:tabs>
        <w:spacing w:line="240" w:lineRule="auto"/>
        <w:ind w:right="-99"/>
        <w:rPr>
          <w:szCs w:val="22"/>
        </w:rPr>
      </w:pPr>
      <w:bookmarkStart w:id="25" w:name="_Hlk50981233"/>
      <w:r>
        <w:rPr>
          <w:szCs w:val="22"/>
        </w:rPr>
        <w:t>Pierādīts vakcīnas drošums vienu dienu veciem SPF (brīviem no specifiskiem patogēniem) cāļiem, intraokulāri lietojot 0,05 ml (10 reizes lielāku devu par ieteikto).</w:t>
      </w:r>
    </w:p>
    <w:bookmarkEnd w:id="25"/>
    <w:p w14:paraId="05F835B4" w14:textId="5ECD0EAC" w:rsidR="00E64362" w:rsidRDefault="00E64362">
      <w:pPr>
        <w:tabs>
          <w:tab w:val="clear" w:pos="567"/>
        </w:tabs>
        <w:spacing w:line="240" w:lineRule="auto"/>
        <w:rPr>
          <w:b/>
          <w:szCs w:val="22"/>
        </w:rPr>
      </w:pPr>
      <w:r>
        <w:br w:type="page"/>
      </w:r>
    </w:p>
    <w:p w14:paraId="05F835B5" w14:textId="77777777" w:rsidR="001B6330" w:rsidRDefault="00DF2F1D">
      <w:pPr>
        <w:pStyle w:val="Style1"/>
      </w:pPr>
      <w:r>
        <w:lastRenderedPageBreak/>
        <w:t>3.11.</w:t>
      </w:r>
      <w:r>
        <w:tab/>
        <w:t>Īpaši lietošanas ierobežojumi un īpaši lietošanas nosacījumi, tostarp antimikrobiālo un pretparazītu veterināro zāļu lietošanas ierobežojumi, lai ierobežotu rezistences veidošanās risku</w:t>
      </w:r>
    </w:p>
    <w:p w14:paraId="05F835B6" w14:textId="77777777" w:rsidR="001B6330" w:rsidRDefault="001B6330">
      <w:pPr>
        <w:tabs>
          <w:tab w:val="clear" w:pos="567"/>
        </w:tabs>
        <w:spacing w:line="240" w:lineRule="auto"/>
        <w:rPr>
          <w:szCs w:val="22"/>
        </w:rPr>
      </w:pPr>
    </w:p>
    <w:p w14:paraId="7C9E7D20" w14:textId="77777777" w:rsidR="000C37C5" w:rsidRDefault="000C37C5">
      <w:pPr>
        <w:tabs>
          <w:tab w:val="clear" w:pos="567"/>
        </w:tabs>
        <w:spacing w:line="240" w:lineRule="auto"/>
        <w:rPr>
          <w:szCs w:val="22"/>
        </w:rPr>
      </w:pPr>
      <w:r>
        <w:rPr>
          <w:szCs w:val="22"/>
        </w:rPr>
        <w:t>Drīkst ievadīt tikai praktizējošs veterinārārsts.</w:t>
      </w:r>
    </w:p>
    <w:p w14:paraId="11F78CD8" w14:textId="77777777" w:rsidR="000C37C5" w:rsidRDefault="000C37C5">
      <w:pPr>
        <w:tabs>
          <w:tab w:val="clear" w:pos="567"/>
        </w:tabs>
        <w:spacing w:line="240" w:lineRule="auto"/>
        <w:rPr>
          <w:szCs w:val="22"/>
        </w:rPr>
      </w:pPr>
    </w:p>
    <w:p w14:paraId="05F835B7" w14:textId="6143AF07" w:rsidR="001B6330" w:rsidRDefault="00DF2F1D">
      <w:pPr>
        <w:tabs>
          <w:tab w:val="clear" w:pos="567"/>
        </w:tabs>
        <w:spacing w:line="240" w:lineRule="auto"/>
        <w:rPr>
          <w:szCs w:val="22"/>
        </w:rPr>
      </w:pPr>
      <w:r>
        <w:rPr>
          <w:szCs w:val="22"/>
        </w:rPr>
        <w:t>Šīm veterinārajām zālēm var būt nepieciešama valsts oficiālās kontroles iestādes sērijas izlaide saskaņā ar nacionālajām prasībām.</w:t>
      </w:r>
    </w:p>
    <w:p w14:paraId="05F835B8" w14:textId="77777777" w:rsidR="001B6330" w:rsidRDefault="001B6330">
      <w:pPr>
        <w:tabs>
          <w:tab w:val="clear" w:pos="567"/>
        </w:tabs>
        <w:spacing w:line="240" w:lineRule="auto"/>
        <w:rPr>
          <w:szCs w:val="22"/>
        </w:rPr>
      </w:pPr>
    </w:p>
    <w:p w14:paraId="05F835B9" w14:textId="77777777" w:rsidR="001B6330" w:rsidRDefault="00DF2F1D">
      <w:pPr>
        <w:pStyle w:val="Style1"/>
        <w:keepNext/>
      </w:pPr>
      <w:r>
        <w:t>3.12.</w:t>
      </w:r>
      <w:r>
        <w:tab/>
        <w:t>Ierobežojumu periods</w:t>
      </w:r>
    </w:p>
    <w:p w14:paraId="05F835BA" w14:textId="77777777" w:rsidR="001B6330" w:rsidRDefault="001B6330">
      <w:pPr>
        <w:keepNext/>
        <w:tabs>
          <w:tab w:val="clear" w:pos="567"/>
        </w:tabs>
        <w:spacing w:line="240" w:lineRule="auto"/>
        <w:rPr>
          <w:szCs w:val="22"/>
        </w:rPr>
      </w:pPr>
    </w:p>
    <w:p w14:paraId="05F835BB" w14:textId="77777777" w:rsidR="001B6330" w:rsidRDefault="00DF2F1D">
      <w:pPr>
        <w:tabs>
          <w:tab w:val="clear" w:pos="567"/>
        </w:tabs>
        <w:spacing w:line="240" w:lineRule="auto"/>
      </w:pPr>
      <w:r>
        <w:t>Nulle dienas.</w:t>
      </w:r>
    </w:p>
    <w:p w14:paraId="05F835BC" w14:textId="77777777" w:rsidR="001B6330" w:rsidRDefault="001B6330">
      <w:pPr>
        <w:tabs>
          <w:tab w:val="clear" w:pos="567"/>
        </w:tabs>
        <w:spacing w:line="240" w:lineRule="auto"/>
        <w:rPr>
          <w:szCs w:val="22"/>
        </w:rPr>
      </w:pPr>
    </w:p>
    <w:p w14:paraId="05F835BD" w14:textId="77777777" w:rsidR="001B6330" w:rsidRDefault="001B6330">
      <w:pPr>
        <w:tabs>
          <w:tab w:val="clear" w:pos="567"/>
        </w:tabs>
        <w:spacing w:line="240" w:lineRule="auto"/>
        <w:rPr>
          <w:szCs w:val="22"/>
        </w:rPr>
      </w:pPr>
    </w:p>
    <w:p w14:paraId="05F835BE" w14:textId="77777777" w:rsidR="001B6330" w:rsidRDefault="00DF2F1D">
      <w:pPr>
        <w:pStyle w:val="Style1"/>
      </w:pPr>
      <w:r>
        <w:t>4.</w:t>
      </w:r>
      <w:r>
        <w:tab/>
        <w:t>IMUNOLOĢISKĀS ĪPAŠĪBAS</w:t>
      </w:r>
    </w:p>
    <w:p w14:paraId="05F835BF" w14:textId="77777777" w:rsidR="001B6330" w:rsidRDefault="001B6330">
      <w:pPr>
        <w:tabs>
          <w:tab w:val="clear" w:pos="567"/>
        </w:tabs>
        <w:spacing w:line="240" w:lineRule="auto"/>
        <w:rPr>
          <w:szCs w:val="22"/>
        </w:rPr>
      </w:pPr>
    </w:p>
    <w:p w14:paraId="05F835C2" w14:textId="269B5FB0" w:rsidR="001B6330" w:rsidRPr="000F3B79" w:rsidRDefault="00DF2F1D" w:rsidP="00B22BBF">
      <w:pPr>
        <w:pStyle w:val="Style1"/>
        <w:rPr>
          <w:bCs/>
        </w:rPr>
      </w:pPr>
      <w:r>
        <w:t>4.1.</w:t>
      </w:r>
      <w:r>
        <w:tab/>
      </w:r>
      <w:proofErr w:type="spellStart"/>
      <w:r w:rsidRPr="00AC786B">
        <w:t>ATĶvet</w:t>
      </w:r>
      <w:proofErr w:type="spellEnd"/>
      <w:r w:rsidRPr="00AC786B">
        <w:t xml:space="preserve"> kods:</w:t>
      </w:r>
      <w:r w:rsidR="000C37C5" w:rsidRPr="00AC786B">
        <w:t xml:space="preserve"> </w:t>
      </w:r>
      <w:r w:rsidRPr="00B22BBF">
        <w:rPr>
          <w:b w:val="0"/>
          <w:bCs/>
        </w:rPr>
        <w:t>QI01AD06; QI01CD</w:t>
      </w:r>
    </w:p>
    <w:p w14:paraId="05F835C3" w14:textId="77777777" w:rsidR="001B6330" w:rsidRDefault="001B6330">
      <w:pPr>
        <w:tabs>
          <w:tab w:val="clear" w:pos="567"/>
        </w:tabs>
        <w:spacing w:line="240" w:lineRule="auto"/>
        <w:rPr>
          <w:szCs w:val="22"/>
        </w:rPr>
      </w:pPr>
    </w:p>
    <w:p w14:paraId="05F835C7" w14:textId="03DBB4EA" w:rsidR="001B6330" w:rsidRDefault="00DF2F1D">
      <w:pPr>
        <w:tabs>
          <w:tab w:val="clear" w:pos="567"/>
        </w:tabs>
        <w:spacing w:line="240" w:lineRule="auto"/>
        <w:rPr>
          <w:szCs w:val="22"/>
        </w:rPr>
      </w:pPr>
      <w:r>
        <w:rPr>
          <w:color w:val="000000"/>
          <w:szCs w:val="22"/>
        </w:rPr>
        <w:t xml:space="preserve">Veterinārās zāles </w:t>
      </w:r>
      <w:r>
        <w:rPr>
          <w:szCs w:val="22"/>
        </w:rPr>
        <w:t xml:space="preserve">ir dzīva vakcīna pret Ņūkāslas slimību, kuras sastāvā ir </w:t>
      </w:r>
      <w:proofErr w:type="spellStart"/>
      <w:r>
        <w:rPr>
          <w:szCs w:val="22"/>
        </w:rPr>
        <w:t>lentogēnais</w:t>
      </w:r>
      <w:proofErr w:type="spellEnd"/>
      <w:r>
        <w:rPr>
          <w:szCs w:val="22"/>
        </w:rPr>
        <w:t xml:space="preserve"> V. H. celms (ICPI (intracerebrālais patoģenitātes indekss) - 0,15) ar antigēnām īpašībām, kas līdzīgas LaSota, bet ar zemāku patogenitāti (līdzīgu Hitchner B1). Vīruss tiek pavairots SPF vistu embrijos. </w:t>
      </w:r>
    </w:p>
    <w:p w14:paraId="05F835C8" w14:textId="77777777" w:rsidR="001B6330" w:rsidRDefault="001B6330">
      <w:pPr>
        <w:tabs>
          <w:tab w:val="clear" w:pos="567"/>
        </w:tabs>
        <w:spacing w:line="240" w:lineRule="auto"/>
        <w:rPr>
          <w:szCs w:val="22"/>
        </w:rPr>
      </w:pPr>
    </w:p>
    <w:p w14:paraId="05F835C9" w14:textId="77777777" w:rsidR="001B6330" w:rsidRDefault="001B6330">
      <w:pPr>
        <w:tabs>
          <w:tab w:val="clear" w:pos="567"/>
        </w:tabs>
        <w:spacing w:line="240" w:lineRule="auto"/>
        <w:rPr>
          <w:szCs w:val="22"/>
        </w:rPr>
      </w:pPr>
    </w:p>
    <w:p w14:paraId="05F835CA" w14:textId="77777777" w:rsidR="001B6330" w:rsidRDefault="00DF2F1D">
      <w:pPr>
        <w:pStyle w:val="Style1"/>
      </w:pPr>
      <w:r>
        <w:t>5.</w:t>
      </w:r>
      <w:r>
        <w:tab/>
        <w:t>FARMACEITISKĀ INFORMĀCIJA</w:t>
      </w:r>
    </w:p>
    <w:p w14:paraId="05F835CB" w14:textId="77777777" w:rsidR="001B6330" w:rsidRDefault="001B6330">
      <w:pPr>
        <w:tabs>
          <w:tab w:val="clear" w:pos="567"/>
        </w:tabs>
        <w:spacing w:line="240" w:lineRule="auto"/>
        <w:rPr>
          <w:szCs w:val="22"/>
        </w:rPr>
      </w:pPr>
    </w:p>
    <w:p w14:paraId="05F835CC" w14:textId="77777777" w:rsidR="001B6330" w:rsidRDefault="00DF2F1D">
      <w:pPr>
        <w:pStyle w:val="Style1"/>
      </w:pPr>
      <w:r>
        <w:t>5.1.</w:t>
      </w:r>
      <w:r>
        <w:tab/>
        <w:t>Būtiska nesaderība</w:t>
      </w:r>
    </w:p>
    <w:p w14:paraId="05F835CD" w14:textId="77777777" w:rsidR="001B6330" w:rsidRDefault="001B6330">
      <w:pPr>
        <w:tabs>
          <w:tab w:val="clear" w:pos="567"/>
        </w:tabs>
        <w:spacing w:line="240" w:lineRule="auto"/>
      </w:pPr>
    </w:p>
    <w:p w14:paraId="05F835CE" w14:textId="1EB8221E" w:rsidR="001B6330" w:rsidRDefault="00DF2F1D">
      <w:pPr>
        <w:tabs>
          <w:tab w:val="clear" w:pos="567"/>
        </w:tabs>
        <w:spacing w:line="240" w:lineRule="auto"/>
        <w:rPr>
          <w:color w:val="000000"/>
          <w:szCs w:val="22"/>
        </w:rPr>
      </w:pPr>
      <w:r>
        <w:rPr>
          <w:color w:val="000000"/>
          <w:szCs w:val="22"/>
        </w:rPr>
        <w:t>Tā kā nav veikti saderības pētījumi, nelietot šīs veterinārās zāles maisījumā ar citām veterinārajām zālēm.</w:t>
      </w:r>
    </w:p>
    <w:p w14:paraId="05F835CF" w14:textId="77777777" w:rsidR="001B6330" w:rsidRDefault="001B6330">
      <w:pPr>
        <w:tabs>
          <w:tab w:val="clear" w:pos="567"/>
        </w:tabs>
        <w:spacing w:line="240" w:lineRule="auto"/>
        <w:rPr>
          <w:szCs w:val="22"/>
        </w:rPr>
      </w:pPr>
    </w:p>
    <w:p w14:paraId="05F835D0" w14:textId="77777777" w:rsidR="001B6330" w:rsidRDefault="00DF2F1D">
      <w:pPr>
        <w:pStyle w:val="Style1"/>
      </w:pPr>
      <w:r>
        <w:t>5.2.</w:t>
      </w:r>
      <w:r>
        <w:tab/>
        <w:t>Derīguma termiņš</w:t>
      </w:r>
    </w:p>
    <w:p w14:paraId="05F835D1" w14:textId="77777777" w:rsidR="001B6330" w:rsidRDefault="001B6330">
      <w:pPr>
        <w:tabs>
          <w:tab w:val="clear" w:pos="567"/>
        </w:tabs>
        <w:spacing w:line="240" w:lineRule="auto"/>
        <w:rPr>
          <w:szCs w:val="22"/>
        </w:rPr>
      </w:pPr>
    </w:p>
    <w:p w14:paraId="05F835D2" w14:textId="77777777" w:rsidR="001B6330" w:rsidRDefault="00DF2F1D">
      <w:pPr>
        <w:tabs>
          <w:tab w:val="clear" w:pos="567"/>
        </w:tabs>
        <w:spacing w:line="240" w:lineRule="auto"/>
        <w:rPr>
          <w:szCs w:val="22"/>
        </w:rPr>
      </w:pPr>
      <w:r>
        <w:t>Veterināro zāļu derīguma termiņš izplatīšanai paredzētajā iepakojumā:</w:t>
      </w:r>
      <w:r>
        <w:rPr>
          <w:color w:val="000000"/>
          <w:szCs w:val="22"/>
        </w:rPr>
        <w:t xml:space="preserve"> 1 gads.</w:t>
      </w:r>
    </w:p>
    <w:p w14:paraId="05F835D3" w14:textId="77777777" w:rsidR="001B6330" w:rsidRDefault="00DF2F1D">
      <w:pPr>
        <w:tabs>
          <w:tab w:val="clear" w:pos="567"/>
        </w:tabs>
        <w:spacing w:line="240" w:lineRule="auto"/>
        <w:rPr>
          <w:i/>
          <w:szCs w:val="22"/>
        </w:rPr>
      </w:pPr>
      <w:r>
        <w:t>Derīguma termiņš pēc pirmreizējas tiešā iepakojuma atvēršanas:</w:t>
      </w:r>
      <w:r>
        <w:rPr>
          <w:color w:val="000000"/>
          <w:szCs w:val="22"/>
        </w:rPr>
        <w:t xml:space="preserve"> izlietot nekavējoties.</w:t>
      </w:r>
    </w:p>
    <w:p w14:paraId="05F835D4" w14:textId="77777777" w:rsidR="001B6330" w:rsidRDefault="00DF2F1D">
      <w:pPr>
        <w:tabs>
          <w:tab w:val="clear" w:pos="567"/>
        </w:tabs>
        <w:spacing w:line="240" w:lineRule="auto"/>
        <w:rPr>
          <w:color w:val="000000"/>
          <w:szCs w:val="22"/>
        </w:rPr>
      </w:pPr>
      <w:bookmarkStart w:id="26" w:name="_Hlk50979661"/>
      <w:r>
        <w:rPr>
          <w:color w:val="000000"/>
          <w:szCs w:val="22"/>
        </w:rPr>
        <w:t>Derīguma termiņš pēc izšķīdināšanas saskaņā ar norādījumiem: izlietot nekavējoties</w:t>
      </w:r>
      <w:bookmarkEnd w:id="26"/>
      <w:r>
        <w:rPr>
          <w:color w:val="000000"/>
          <w:szCs w:val="22"/>
        </w:rPr>
        <w:t>.</w:t>
      </w:r>
    </w:p>
    <w:p w14:paraId="05F835D5" w14:textId="77777777" w:rsidR="001B6330" w:rsidRDefault="001B6330">
      <w:pPr>
        <w:tabs>
          <w:tab w:val="clear" w:pos="567"/>
        </w:tabs>
        <w:spacing w:line="240" w:lineRule="auto"/>
        <w:rPr>
          <w:szCs w:val="22"/>
        </w:rPr>
      </w:pPr>
    </w:p>
    <w:p w14:paraId="05F835D6" w14:textId="77777777" w:rsidR="001B6330" w:rsidRDefault="00DF2F1D">
      <w:pPr>
        <w:pStyle w:val="Style1"/>
      </w:pPr>
      <w:r>
        <w:t>5.3.</w:t>
      </w:r>
      <w:r>
        <w:tab/>
        <w:t>Īpaši uzglabāšanas nosacījumi</w:t>
      </w:r>
    </w:p>
    <w:p w14:paraId="05F835D7" w14:textId="77777777" w:rsidR="001B6330" w:rsidRDefault="001B6330">
      <w:pPr>
        <w:tabs>
          <w:tab w:val="clear" w:pos="567"/>
        </w:tabs>
        <w:spacing w:line="240" w:lineRule="auto"/>
        <w:rPr>
          <w:szCs w:val="22"/>
        </w:rPr>
      </w:pPr>
    </w:p>
    <w:p w14:paraId="05F835D8" w14:textId="77777777" w:rsidR="001B6330" w:rsidRDefault="00DF2F1D">
      <w:pPr>
        <w:tabs>
          <w:tab w:val="clear" w:pos="567"/>
        </w:tabs>
        <w:spacing w:line="240" w:lineRule="auto"/>
        <w:ind w:right="-318"/>
        <w:rPr>
          <w:szCs w:val="22"/>
        </w:rPr>
      </w:pPr>
      <w:r>
        <w:rPr>
          <w:szCs w:val="22"/>
        </w:rPr>
        <w:t>Uzglabāt ledusskapī (2 °C –8</w:t>
      </w:r>
      <w:r>
        <w:rPr>
          <w:szCs w:val="22"/>
        </w:rPr>
        <w:sym w:font="Symbol" w:char="F0B0"/>
      </w:r>
      <w:r>
        <w:rPr>
          <w:szCs w:val="22"/>
        </w:rPr>
        <w:t xml:space="preserve">C). </w:t>
      </w:r>
    </w:p>
    <w:p w14:paraId="05F835D9" w14:textId="77777777" w:rsidR="001B6330" w:rsidRDefault="00DF2F1D">
      <w:pPr>
        <w:tabs>
          <w:tab w:val="clear" w:pos="567"/>
        </w:tabs>
        <w:spacing w:line="240" w:lineRule="auto"/>
        <w:ind w:right="-318"/>
        <w:rPr>
          <w:szCs w:val="22"/>
        </w:rPr>
      </w:pPr>
      <w:r>
        <w:rPr>
          <w:szCs w:val="22"/>
        </w:rPr>
        <w:t>Sargāt no gaismas.</w:t>
      </w:r>
    </w:p>
    <w:p w14:paraId="05F835DA" w14:textId="77777777" w:rsidR="001B6330" w:rsidRDefault="001B6330">
      <w:pPr>
        <w:tabs>
          <w:tab w:val="clear" w:pos="567"/>
        </w:tabs>
        <w:spacing w:line="240" w:lineRule="auto"/>
        <w:rPr>
          <w:szCs w:val="22"/>
        </w:rPr>
      </w:pPr>
    </w:p>
    <w:p w14:paraId="05F835DB" w14:textId="77777777" w:rsidR="001B6330" w:rsidRDefault="00DF2F1D">
      <w:pPr>
        <w:pStyle w:val="Style1"/>
      </w:pPr>
      <w:r>
        <w:t>5.4.</w:t>
      </w:r>
      <w:r>
        <w:tab/>
        <w:t>Tiešā iepakojuma veids un saturs</w:t>
      </w:r>
    </w:p>
    <w:p w14:paraId="05F835DC" w14:textId="77777777" w:rsidR="001B6330" w:rsidRDefault="001B6330">
      <w:pPr>
        <w:tabs>
          <w:tab w:val="clear" w:pos="567"/>
        </w:tabs>
        <w:spacing w:line="240" w:lineRule="auto"/>
        <w:rPr>
          <w:szCs w:val="22"/>
        </w:rPr>
      </w:pPr>
    </w:p>
    <w:p w14:paraId="05F835DD" w14:textId="77777777" w:rsidR="001B6330" w:rsidRDefault="00DF2F1D">
      <w:pPr>
        <w:spacing w:line="240" w:lineRule="auto"/>
        <w:rPr>
          <w:szCs w:val="22"/>
        </w:rPr>
      </w:pPr>
      <w:r>
        <w:rPr>
          <w:szCs w:val="22"/>
        </w:rPr>
        <w:t xml:space="preserve">Viena tablete pa 100, 500, 1000, 2000, 2500, 5000 vai 10000 devām iepakota alumīnija blisterī. Blisterī ir 5 vai 10 tabletes. Katrs blisteris atsevišķi iepakots kartona kastēs. </w:t>
      </w:r>
    </w:p>
    <w:p w14:paraId="05F835DE" w14:textId="190199B7" w:rsidR="001B6330" w:rsidRDefault="00DF2F1D">
      <w:pPr>
        <w:tabs>
          <w:tab w:val="clear" w:pos="567"/>
        </w:tabs>
        <w:spacing w:line="240" w:lineRule="auto"/>
        <w:rPr>
          <w:color w:val="000000"/>
          <w:szCs w:val="22"/>
        </w:rPr>
      </w:pPr>
      <w:r>
        <w:rPr>
          <w:color w:val="000000"/>
          <w:szCs w:val="22"/>
        </w:rPr>
        <w:t xml:space="preserve">Ne visi iepakojuma </w:t>
      </w:r>
      <w:r w:rsidR="000C37C5">
        <w:rPr>
          <w:color w:val="000000"/>
          <w:szCs w:val="22"/>
        </w:rPr>
        <w:t>lielumi</w:t>
      </w:r>
      <w:r>
        <w:rPr>
          <w:color w:val="000000"/>
          <w:szCs w:val="22"/>
        </w:rPr>
        <w:t xml:space="preserve"> var tikt izplatīti.</w:t>
      </w:r>
    </w:p>
    <w:p w14:paraId="05F835DF" w14:textId="77777777" w:rsidR="001B6330" w:rsidRDefault="001B6330">
      <w:pPr>
        <w:pStyle w:val="Style1"/>
        <w:ind w:left="0" w:firstLine="0"/>
      </w:pPr>
    </w:p>
    <w:p w14:paraId="05F835E0" w14:textId="77777777" w:rsidR="001B6330" w:rsidRDefault="00DF2F1D">
      <w:pPr>
        <w:pStyle w:val="Style1"/>
        <w:ind w:left="0" w:firstLine="0"/>
      </w:pPr>
      <w:r>
        <w:t>5.5.</w:t>
      </w:r>
      <w:r>
        <w:tab/>
        <w:t>Īpaši norādījumi neizlietotu veterināro zāļu vai to atkritumu iznīcināšanai</w:t>
      </w:r>
    </w:p>
    <w:p w14:paraId="05F835E1" w14:textId="77777777" w:rsidR="001B6330" w:rsidRDefault="001B6330">
      <w:pPr>
        <w:tabs>
          <w:tab w:val="clear" w:pos="567"/>
        </w:tabs>
        <w:spacing w:line="240" w:lineRule="auto"/>
        <w:rPr>
          <w:szCs w:val="22"/>
        </w:rPr>
      </w:pPr>
    </w:p>
    <w:p w14:paraId="05F835E2" w14:textId="6D72B986" w:rsidR="001B6330" w:rsidRDefault="00DF2F1D">
      <w:pPr>
        <w:tabs>
          <w:tab w:val="clear" w:pos="567"/>
        </w:tabs>
        <w:spacing w:line="240" w:lineRule="auto"/>
        <w:ind w:right="-318"/>
        <w:rPr>
          <w:color w:val="000000"/>
          <w:szCs w:val="22"/>
        </w:rPr>
      </w:pPr>
      <w:r>
        <w:rPr>
          <w:color w:val="000000"/>
          <w:szCs w:val="22"/>
        </w:rPr>
        <w:t>Neizmest veterinārās zāles kanalizācijā vai kopā ar sadzīves atkritumiem.</w:t>
      </w:r>
    </w:p>
    <w:p w14:paraId="05F835E3" w14:textId="77777777" w:rsidR="001B6330" w:rsidRDefault="00DF2F1D">
      <w:pPr>
        <w:tabs>
          <w:tab w:val="clear" w:pos="567"/>
        </w:tabs>
        <w:spacing w:line="240" w:lineRule="auto"/>
        <w:ind w:right="-318"/>
        <w:rPr>
          <w:color w:val="000000"/>
          <w:szCs w:val="22"/>
        </w:rPr>
      </w:pPr>
      <w:r>
        <w:rPr>
          <w:color w:val="00000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5F835E4" w14:textId="77777777" w:rsidR="001B6330" w:rsidRDefault="001B6330">
      <w:pPr>
        <w:tabs>
          <w:tab w:val="clear" w:pos="567"/>
        </w:tabs>
        <w:spacing w:line="240" w:lineRule="auto"/>
        <w:rPr>
          <w:szCs w:val="22"/>
        </w:rPr>
      </w:pPr>
    </w:p>
    <w:p w14:paraId="05F835E5" w14:textId="764F9424" w:rsidR="00E64362" w:rsidRDefault="00E64362">
      <w:pPr>
        <w:tabs>
          <w:tab w:val="clear" w:pos="567"/>
        </w:tabs>
        <w:spacing w:line="240" w:lineRule="auto"/>
        <w:rPr>
          <w:szCs w:val="22"/>
        </w:rPr>
      </w:pPr>
      <w:r>
        <w:rPr>
          <w:szCs w:val="22"/>
        </w:rPr>
        <w:br w:type="page"/>
      </w:r>
    </w:p>
    <w:p w14:paraId="05F835E6" w14:textId="77777777" w:rsidR="001B6330" w:rsidRDefault="00DF2F1D">
      <w:pPr>
        <w:pStyle w:val="Style1"/>
      </w:pPr>
      <w:r>
        <w:t>6.</w:t>
      </w:r>
      <w:r>
        <w:tab/>
        <w:t xml:space="preserve">TIRDZNIECĪBAS ATĻAUJAS TURĒTĀJS </w:t>
      </w:r>
    </w:p>
    <w:p w14:paraId="05F835E7" w14:textId="77777777" w:rsidR="001B6330" w:rsidRDefault="001B6330">
      <w:pPr>
        <w:tabs>
          <w:tab w:val="clear" w:pos="567"/>
        </w:tabs>
        <w:spacing w:line="240" w:lineRule="auto"/>
        <w:rPr>
          <w:szCs w:val="22"/>
        </w:rPr>
      </w:pPr>
    </w:p>
    <w:p w14:paraId="05F835E8" w14:textId="64A1A951" w:rsidR="001B6330" w:rsidRDefault="00DF2F1D">
      <w:pPr>
        <w:tabs>
          <w:tab w:val="clear" w:pos="567"/>
          <w:tab w:val="left" w:pos="708"/>
        </w:tabs>
        <w:spacing w:line="240" w:lineRule="auto"/>
        <w:ind w:right="-318"/>
      </w:pPr>
      <w:proofErr w:type="spellStart"/>
      <w:r>
        <w:rPr>
          <w:szCs w:val="22"/>
        </w:rPr>
        <w:t>Phibro</w:t>
      </w:r>
      <w:proofErr w:type="spellEnd"/>
      <w:r>
        <w:rPr>
          <w:szCs w:val="22"/>
        </w:rPr>
        <w:t xml:space="preserve"> </w:t>
      </w:r>
      <w:proofErr w:type="spellStart"/>
      <w:r>
        <w:rPr>
          <w:szCs w:val="22"/>
        </w:rPr>
        <w:t>Animal</w:t>
      </w:r>
      <w:proofErr w:type="spellEnd"/>
      <w:r>
        <w:rPr>
          <w:szCs w:val="22"/>
        </w:rPr>
        <w:t xml:space="preserve"> Health (</w:t>
      </w:r>
      <w:proofErr w:type="spellStart"/>
      <w:r>
        <w:rPr>
          <w:szCs w:val="22"/>
        </w:rPr>
        <w:t>Poland</w:t>
      </w:r>
      <w:proofErr w:type="spellEnd"/>
      <w:r>
        <w:rPr>
          <w:szCs w:val="22"/>
        </w:rPr>
        <w:t>)</w:t>
      </w:r>
      <w:r>
        <w:rPr>
          <w:szCs w:val="22"/>
          <w:lang w:val="bg-BG"/>
        </w:rPr>
        <w:t xml:space="preserve"> </w:t>
      </w:r>
      <w:r>
        <w:rPr>
          <w:szCs w:val="22"/>
        </w:rPr>
        <w:t>S</w:t>
      </w:r>
      <w:r>
        <w:rPr>
          <w:szCs w:val="22"/>
          <w:lang w:val="bg-BG"/>
        </w:rPr>
        <w:t xml:space="preserve">p. </w:t>
      </w:r>
      <w:r>
        <w:rPr>
          <w:szCs w:val="22"/>
        </w:rPr>
        <w:t>z</w:t>
      </w:r>
      <w:r>
        <w:rPr>
          <w:szCs w:val="22"/>
          <w:lang w:val="bg-BG"/>
        </w:rPr>
        <w:t xml:space="preserve"> o.o.</w:t>
      </w:r>
    </w:p>
    <w:p w14:paraId="05F835E9" w14:textId="77777777" w:rsidR="001B6330" w:rsidRDefault="001B6330">
      <w:pPr>
        <w:tabs>
          <w:tab w:val="clear" w:pos="567"/>
        </w:tabs>
        <w:spacing w:line="240" w:lineRule="auto"/>
        <w:rPr>
          <w:szCs w:val="22"/>
        </w:rPr>
      </w:pPr>
    </w:p>
    <w:p w14:paraId="05F835EA" w14:textId="77777777" w:rsidR="001B6330" w:rsidRDefault="001B6330">
      <w:pPr>
        <w:tabs>
          <w:tab w:val="clear" w:pos="567"/>
        </w:tabs>
        <w:spacing w:line="240" w:lineRule="auto"/>
        <w:rPr>
          <w:szCs w:val="22"/>
        </w:rPr>
      </w:pPr>
    </w:p>
    <w:p w14:paraId="05F835EB" w14:textId="77777777" w:rsidR="001B6330" w:rsidRDefault="00DF2F1D">
      <w:pPr>
        <w:pStyle w:val="Style1"/>
      </w:pPr>
      <w:r>
        <w:t>7.</w:t>
      </w:r>
      <w:r>
        <w:tab/>
        <w:t>TIRDZNIECĪBAS ATĻAUJAS NUMURS(-I)</w:t>
      </w:r>
    </w:p>
    <w:p w14:paraId="05F835EC" w14:textId="77777777" w:rsidR="001B6330" w:rsidRDefault="001B6330">
      <w:pPr>
        <w:tabs>
          <w:tab w:val="clear" w:pos="567"/>
        </w:tabs>
        <w:spacing w:line="240" w:lineRule="auto"/>
        <w:rPr>
          <w:szCs w:val="22"/>
        </w:rPr>
      </w:pPr>
    </w:p>
    <w:p w14:paraId="05F835ED" w14:textId="77777777" w:rsidR="001B6330" w:rsidRDefault="00DF2F1D">
      <w:pPr>
        <w:tabs>
          <w:tab w:val="clear" w:pos="567"/>
        </w:tabs>
        <w:spacing w:line="240" w:lineRule="auto"/>
        <w:rPr>
          <w:caps/>
          <w:color w:val="000000"/>
          <w:szCs w:val="22"/>
        </w:rPr>
      </w:pPr>
      <w:r>
        <w:rPr>
          <w:caps/>
          <w:color w:val="000000"/>
          <w:szCs w:val="22"/>
        </w:rPr>
        <w:t>V/NRP/10/0032</w:t>
      </w:r>
    </w:p>
    <w:p w14:paraId="05F835EE" w14:textId="77777777" w:rsidR="001B6330" w:rsidRDefault="001B6330">
      <w:pPr>
        <w:tabs>
          <w:tab w:val="clear" w:pos="567"/>
        </w:tabs>
        <w:spacing w:line="240" w:lineRule="auto"/>
        <w:rPr>
          <w:szCs w:val="22"/>
        </w:rPr>
      </w:pPr>
    </w:p>
    <w:p w14:paraId="05F835EF" w14:textId="77777777" w:rsidR="001B6330" w:rsidRDefault="001B6330">
      <w:pPr>
        <w:tabs>
          <w:tab w:val="clear" w:pos="567"/>
        </w:tabs>
        <w:spacing w:line="240" w:lineRule="auto"/>
        <w:rPr>
          <w:szCs w:val="22"/>
        </w:rPr>
      </w:pPr>
    </w:p>
    <w:p w14:paraId="05F835F0" w14:textId="77777777" w:rsidR="001B6330" w:rsidRDefault="00DF2F1D">
      <w:pPr>
        <w:pStyle w:val="Style1"/>
      </w:pPr>
      <w:r>
        <w:t>8.</w:t>
      </w:r>
      <w:r>
        <w:tab/>
        <w:t>PIRMĀS TIRDZNIECĪBAS ATĻAUJAS PIEŠĶIRŠANAS DATUMS</w:t>
      </w:r>
    </w:p>
    <w:p w14:paraId="05F835F1" w14:textId="77777777" w:rsidR="001B6330" w:rsidRDefault="001B6330">
      <w:pPr>
        <w:tabs>
          <w:tab w:val="clear" w:pos="567"/>
        </w:tabs>
        <w:spacing w:line="240" w:lineRule="auto"/>
        <w:rPr>
          <w:szCs w:val="22"/>
        </w:rPr>
      </w:pPr>
    </w:p>
    <w:p w14:paraId="05F835F2" w14:textId="77777777" w:rsidR="001B6330" w:rsidRDefault="00DF2F1D">
      <w:pPr>
        <w:tabs>
          <w:tab w:val="clear" w:pos="567"/>
        </w:tabs>
        <w:spacing w:line="240" w:lineRule="auto"/>
        <w:rPr>
          <w:szCs w:val="22"/>
        </w:rPr>
      </w:pPr>
      <w:r>
        <w:t xml:space="preserve">Pirmās tirdzniecības atļaujas piešķiršanas datums: </w:t>
      </w:r>
      <w:r>
        <w:rPr>
          <w:caps/>
          <w:color w:val="000000"/>
          <w:szCs w:val="22"/>
        </w:rPr>
        <w:t>26/11/2010</w:t>
      </w:r>
    </w:p>
    <w:p w14:paraId="05F835F3" w14:textId="77777777" w:rsidR="001B6330" w:rsidRDefault="001B6330">
      <w:pPr>
        <w:tabs>
          <w:tab w:val="clear" w:pos="567"/>
        </w:tabs>
        <w:spacing w:line="240" w:lineRule="auto"/>
        <w:rPr>
          <w:szCs w:val="22"/>
        </w:rPr>
      </w:pPr>
    </w:p>
    <w:p w14:paraId="05F835F4" w14:textId="77777777" w:rsidR="001B6330" w:rsidRDefault="001B6330">
      <w:pPr>
        <w:tabs>
          <w:tab w:val="clear" w:pos="567"/>
        </w:tabs>
        <w:spacing w:line="240" w:lineRule="auto"/>
        <w:rPr>
          <w:szCs w:val="22"/>
        </w:rPr>
      </w:pPr>
    </w:p>
    <w:p w14:paraId="05F835F5" w14:textId="77777777" w:rsidR="001B6330" w:rsidRDefault="00DF2F1D">
      <w:pPr>
        <w:pStyle w:val="Style1"/>
      </w:pPr>
      <w:r>
        <w:t>9.</w:t>
      </w:r>
      <w:r>
        <w:tab/>
        <w:t>VETERINĀRO ZĀĻU APRAKSTA PĒDĒJĀS PĀRSKATĪŠANAS DATUMS</w:t>
      </w:r>
    </w:p>
    <w:p w14:paraId="05F835F6" w14:textId="77777777" w:rsidR="001B6330" w:rsidRDefault="001B6330">
      <w:pPr>
        <w:tabs>
          <w:tab w:val="clear" w:pos="567"/>
        </w:tabs>
        <w:spacing w:line="240" w:lineRule="auto"/>
        <w:rPr>
          <w:szCs w:val="22"/>
        </w:rPr>
      </w:pPr>
    </w:p>
    <w:p w14:paraId="05F835FC" w14:textId="5268E99C" w:rsidR="001B6330" w:rsidRDefault="000C37C5">
      <w:pPr>
        <w:tabs>
          <w:tab w:val="clear" w:pos="567"/>
        </w:tabs>
        <w:spacing w:line="240" w:lineRule="auto"/>
        <w:rPr>
          <w:szCs w:val="22"/>
        </w:rPr>
      </w:pPr>
      <w:r>
        <w:rPr>
          <w:color w:val="000000"/>
          <w:szCs w:val="22"/>
        </w:rPr>
        <w:t>05/2025</w:t>
      </w:r>
    </w:p>
    <w:p w14:paraId="05F835FD" w14:textId="77777777" w:rsidR="001B6330" w:rsidRDefault="001B6330">
      <w:pPr>
        <w:tabs>
          <w:tab w:val="clear" w:pos="567"/>
        </w:tabs>
        <w:spacing w:line="240" w:lineRule="auto"/>
        <w:rPr>
          <w:szCs w:val="22"/>
        </w:rPr>
      </w:pPr>
    </w:p>
    <w:p w14:paraId="555316D7" w14:textId="77777777" w:rsidR="00D7746F" w:rsidRDefault="00D7746F">
      <w:pPr>
        <w:tabs>
          <w:tab w:val="clear" w:pos="567"/>
        </w:tabs>
        <w:spacing w:line="240" w:lineRule="auto"/>
        <w:rPr>
          <w:szCs w:val="22"/>
        </w:rPr>
      </w:pPr>
    </w:p>
    <w:p w14:paraId="05F835FE" w14:textId="77777777" w:rsidR="001B6330" w:rsidRDefault="00DF2F1D">
      <w:pPr>
        <w:pStyle w:val="Style1"/>
        <w:keepNext/>
      </w:pPr>
      <w:r>
        <w:t>10.</w:t>
      </w:r>
      <w:r>
        <w:tab/>
        <w:t>VETERINĀRO ZĀĻU KLASIFIKĀCIJA</w:t>
      </w:r>
    </w:p>
    <w:p w14:paraId="05F835FF" w14:textId="77777777" w:rsidR="001B6330" w:rsidRDefault="001B6330">
      <w:pPr>
        <w:keepNext/>
        <w:tabs>
          <w:tab w:val="clear" w:pos="567"/>
        </w:tabs>
        <w:spacing w:line="240" w:lineRule="auto"/>
        <w:rPr>
          <w:szCs w:val="22"/>
        </w:rPr>
      </w:pPr>
    </w:p>
    <w:p w14:paraId="05F83600" w14:textId="77777777" w:rsidR="001B6330" w:rsidRDefault="00DF2F1D">
      <w:pPr>
        <w:numPr>
          <w:ilvl w:val="12"/>
          <w:numId w:val="0"/>
        </w:numPr>
        <w:rPr>
          <w:szCs w:val="22"/>
        </w:rPr>
      </w:pPr>
      <w:r>
        <w:t>Recepšu veterinārās zāles.</w:t>
      </w:r>
    </w:p>
    <w:p w14:paraId="05F83601" w14:textId="77777777" w:rsidR="001B6330" w:rsidRDefault="001B6330">
      <w:pPr>
        <w:ind w:right="-318"/>
        <w:rPr>
          <w:szCs w:val="22"/>
        </w:rPr>
      </w:pPr>
    </w:p>
    <w:p w14:paraId="05F83602" w14:textId="77777777" w:rsidR="001B6330" w:rsidRDefault="00DF2F1D">
      <w:pPr>
        <w:ind w:right="-318"/>
        <w:rPr>
          <w:szCs w:val="22"/>
        </w:rPr>
      </w:pPr>
      <w:bookmarkStart w:id="27"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27"/>
    <w:p w14:paraId="05F83603" w14:textId="77777777" w:rsidR="001B6330" w:rsidRDefault="00DF2F1D">
      <w:pPr>
        <w:tabs>
          <w:tab w:val="clear" w:pos="567"/>
        </w:tabs>
        <w:spacing w:line="240" w:lineRule="auto"/>
        <w:rPr>
          <w:szCs w:val="22"/>
        </w:rPr>
      </w:pPr>
      <w:r>
        <w:br w:type="page"/>
      </w:r>
    </w:p>
    <w:p w14:paraId="05F83604" w14:textId="77777777" w:rsidR="001B6330" w:rsidRDefault="001B6330">
      <w:pPr>
        <w:tabs>
          <w:tab w:val="clear" w:pos="567"/>
        </w:tabs>
        <w:spacing w:line="240" w:lineRule="auto"/>
        <w:rPr>
          <w:szCs w:val="22"/>
        </w:rPr>
      </w:pPr>
    </w:p>
    <w:p w14:paraId="05F83605" w14:textId="77777777" w:rsidR="001B6330" w:rsidRDefault="001B6330">
      <w:pPr>
        <w:tabs>
          <w:tab w:val="clear" w:pos="567"/>
        </w:tabs>
        <w:spacing w:line="240" w:lineRule="auto"/>
        <w:rPr>
          <w:szCs w:val="22"/>
        </w:rPr>
      </w:pPr>
    </w:p>
    <w:p w14:paraId="05F83606" w14:textId="77777777" w:rsidR="001B6330" w:rsidRDefault="001B6330">
      <w:pPr>
        <w:tabs>
          <w:tab w:val="clear" w:pos="567"/>
        </w:tabs>
        <w:spacing w:line="240" w:lineRule="auto"/>
        <w:rPr>
          <w:szCs w:val="22"/>
        </w:rPr>
      </w:pPr>
    </w:p>
    <w:p w14:paraId="05F83607" w14:textId="77777777" w:rsidR="001B6330" w:rsidRDefault="001B6330">
      <w:pPr>
        <w:tabs>
          <w:tab w:val="clear" w:pos="567"/>
        </w:tabs>
        <w:spacing w:line="240" w:lineRule="auto"/>
        <w:rPr>
          <w:szCs w:val="22"/>
        </w:rPr>
      </w:pPr>
    </w:p>
    <w:p w14:paraId="05F83608" w14:textId="77777777" w:rsidR="001B6330" w:rsidRDefault="001B6330">
      <w:pPr>
        <w:tabs>
          <w:tab w:val="clear" w:pos="567"/>
        </w:tabs>
        <w:spacing w:line="240" w:lineRule="auto"/>
        <w:rPr>
          <w:szCs w:val="22"/>
        </w:rPr>
      </w:pPr>
    </w:p>
    <w:p w14:paraId="05F83609" w14:textId="77777777" w:rsidR="001B6330" w:rsidRDefault="001B6330">
      <w:pPr>
        <w:tabs>
          <w:tab w:val="clear" w:pos="567"/>
        </w:tabs>
        <w:spacing w:line="240" w:lineRule="auto"/>
        <w:rPr>
          <w:szCs w:val="22"/>
        </w:rPr>
      </w:pPr>
    </w:p>
    <w:p w14:paraId="05F8360A" w14:textId="77777777" w:rsidR="001B6330" w:rsidRDefault="001B6330">
      <w:pPr>
        <w:tabs>
          <w:tab w:val="clear" w:pos="567"/>
        </w:tabs>
        <w:spacing w:line="240" w:lineRule="auto"/>
        <w:rPr>
          <w:szCs w:val="22"/>
        </w:rPr>
      </w:pPr>
    </w:p>
    <w:p w14:paraId="05F8360B" w14:textId="77777777" w:rsidR="001B6330" w:rsidRDefault="001B6330">
      <w:pPr>
        <w:tabs>
          <w:tab w:val="clear" w:pos="567"/>
        </w:tabs>
        <w:spacing w:line="240" w:lineRule="auto"/>
        <w:rPr>
          <w:szCs w:val="22"/>
        </w:rPr>
      </w:pPr>
    </w:p>
    <w:p w14:paraId="05F8360C" w14:textId="77777777" w:rsidR="001B6330" w:rsidRDefault="001B6330">
      <w:pPr>
        <w:tabs>
          <w:tab w:val="clear" w:pos="567"/>
        </w:tabs>
        <w:spacing w:line="240" w:lineRule="auto"/>
        <w:rPr>
          <w:szCs w:val="22"/>
        </w:rPr>
      </w:pPr>
    </w:p>
    <w:p w14:paraId="05F8360D" w14:textId="77777777" w:rsidR="001B6330" w:rsidRDefault="001B6330">
      <w:pPr>
        <w:tabs>
          <w:tab w:val="clear" w:pos="567"/>
        </w:tabs>
        <w:spacing w:line="240" w:lineRule="auto"/>
        <w:rPr>
          <w:szCs w:val="22"/>
        </w:rPr>
      </w:pPr>
    </w:p>
    <w:p w14:paraId="05F8360E" w14:textId="77777777" w:rsidR="001B6330" w:rsidRDefault="001B6330">
      <w:pPr>
        <w:tabs>
          <w:tab w:val="clear" w:pos="567"/>
        </w:tabs>
        <w:spacing w:line="240" w:lineRule="auto"/>
        <w:rPr>
          <w:szCs w:val="22"/>
        </w:rPr>
      </w:pPr>
    </w:p>
    <w:p w14:paraId="05F8360F" w14:textId="77777777" w:rsidR="001B6330" w:rsidRDefault="001B6330">
      <w:pPr>
        <w:tabs>
          <w:tab w:val="clear" w:pos="567"/>
        </w:tabs>
        <w:spacing w:line="240" w:lineRule="auto"/>
        <w:rPr>
          <w:szCs w:val="22"/>
        </w:rPr>
      </w:pPr>
    </w:p>
    <w:p w14:paraId="05F83610" w14:textId="77777777" w:rsidR="001B6330" w:rsidRDefault="001B6330">
      <w:pPr>
        <w:tabs>
          <w:tab w:val="clear" w:pos="567"/>
        </w:tabs>
        <w:spacing w:line="240" w:lineRule="auto"/>
        <w:rPr>
          <w:szCs w:val="22"/>
        </w:rPr>
      </w:pPr>
    </w:p>
    <w:p w14:paraId="05F83611" w14:textId="77777777" w:rsidR="001B6330" w:rsidRDefault="001B6330">
      <w:pPr>
        <w:tabs>
          <w:tab w:val="clear" w:pos="567"/>
        </w:tabs>
        <w:spacing w:line="240" w:lineRule="auto"/>
        <w:rPr>
          <w:szCs w:val="22"/>
        </w:rPr>
      </w:pPr>
    </w:p>
    <w:p w14:paraId="05F83612" w14:textId="77777777" w:rsidR="001B6330" w:rsidRDefault="001B6330">
      <w:pPr>
        <w:tabs>
          <w:tab w:val="clear" w:pos="567"/>
        </w:tabs>
        <w:spacing w:line="240" w:lineRule="auto"/>
        <w:rPr>
          <w:szCs w:val="22"/>
        </w:rPr>
      </w:pPr>
    </w:p>
    <w:p w14:paraId="05F83613" w14:textId="77777777" w:rsidR="001B6330" w:rsidRDefault="001B6330">
      <w:pPr>
        <w:tabs>
          <w:tab w:val="clear" w:pos="567"/>
        </w:tabs>
        <w:spacing w:line="240" w:lineRule="auto"/>
        <w:rPr>
          <w:szCs w:val="22"/>
        </w:rPr>
      </w:pPr>
    </w:p>
    <w:p w14:paraId="05F83614" w14:textId="77777777" w:rsidR="001B6330" w:rsidRDefault="001B6330">
      <w:pPr>
        <w:tabs>
          <w:tab w:val="clear" w:pos="567"/>
        </w:tabs>
        <w:spacing w:line="240" w:lineRule="auto"/>
        <w:rPr>
          <w:szCs w:val="22"/>
        </w:rPr>
      </w:pPr>
    </w:p>
    <w:p w14:paraId="05F83615" w14:textId="77777777" w:rsidR="001B6330" w:rsidRDefault="001B6330">
      <w:pPr>
        <w:tabs>
          <w:tab w:val="clear" w:pos="567"/>
        </w:tabs>
        <w:spacing w:line="240" w:lineRule="auto"/>
        <w:rPr>
          <w:szCs w:val="22"/>
        </w:rPr>
      </w:pPr>
    </w:p>
    <w:p w14:paraId="05F83616" w14:textId="77777777" w:rsidR="001B6330" w:rsidRDefault="001B6330">
      <w:pPr>
        <w:tabs>
          <w:tab w:val="clear" w:pos="567"/>
        </w:tabs>
        <w:spacing w:line="240" w:lineRule="auto"/>
        <w:rPr>
          <w:szCs w:val="22"/>
        </w:rPr>
      </w:pPr>
    </w:p>
    <w:p w14:paraId="05F83617" w14:textId="77777777" w:rsidR="001B6330" w:rsidRDefault="001B6330">
      <w:pPr>
        <w:tabs>
          <w:tab w:val="clear" w:pos="567"/>
        </w:tabs>
        <w:spacing w:line="240" w:lineRule="auto"/>
        <w:rPr>
          <w:szCs w:val="22"/>
        </w:rPr>
      </w:pPr>
    </w:p>
    <w:p w14:paraId="05F83618" w14:textId="77777777" w:rsidR="001B6330" w:rsidRDefault="001B6330">
      <w:pPr>
        <w:tabs>
          <w:tab w:val="clear" w:pos="567"/>
        </w:tabs>
        <w:spacing w:line="240" w:lineRule="auto"/>
        <w:rPr>
          <w:szCs w:val="22"/>
        </w:rPr>
      </w:pPr>
    </w:p>
    <w:p w14:paraId="05F83619" w14:textId="77777777" w:rsidR="001B6330" w:rsidRDefault="001B6330">
      <w:pPr>
        <w:tabs>
          <w:tab w:val="clear" w:pos="567"/>
        </w:tabs>
        <w:spacing w:line="240" w:lineRule="auto"/>
        <w:rPr>
          <w:szCs w:val="22"/>
        </w:rPr>
      </w:pPr>
    </w:p>
    <w:p w14:paraId="05F8361A" w14:textId="77777777" w:rsidR="001B6330" w:rsidRDefault="001B6330">
      <w:pPr>
        <w:tabs>
          <w:tab w:val="clear" w:pos="567"/>
        </w:tabs>
        <w:spacing w:line="240" w:lineRule="auto"/>
        <w:rPr>
          <w:szCs w:val="22"/>
        </w:rPr>
      </w:pPr>
    </w:p>
    <w:p w14:paraId="05F8361B" w14:textId="77777777" w:rsidR="001B6330" w:rsidRDefault="00DF2F1D">
      <w:pPr>
        <w:tabs>
          <w:tab w:val="clear" w:pos="567"/>
        </w:tabs>
        <w:spacing w:line="240" w:lineRule="auto"/>
        <w:jc w:val="center"/>
        <w:rPr>
          <w:b/>
          <w:szCs w:val="22"/>
        </w:rPr>
      </w:pPr>
      <w:r>
        <w:rPr>
          <w:b/>
          <w:szCs w:val="22"/>
        </w:rPr>
        <w:t>III PIELIKUMS</w:t>
      </w:r>
    </w:p>
    <w:p w14:paraId="05F8361C" w14:textId="77777777" w:rsidR="001B6330" w:rsidRDefault="001B6330">
      <w:pPr>
        <w:tabs>
          <w:tab w:val="clear" w:pos="567"/>
        </w:tabs>
        <w:spacing w:line="240" w:lineRule="auto"/>
        <w:rPr>
          <w:szCs w:val="22"/>
        </w:rPr>
      </w:pPr>
    </w:p>
    <w:p w14:paraId="05F8361D" w14:textId="77777777" w:rsidR="001B6330" w:rsidRDefault="00DF2F1D">
      <w:pPr>
        <w:tabs>
          <w:tab w:val="clear" w:pos="567"/>
        </w:tabs>
        <w:spacing w:line="240" w:lineRule="auto"/>
        <w:jc w:val="center"/>
        <w:rPr>
          <w:b/>
          <w:szCs w:val="22"/>
        </w:rPr>
      </w:pPr>
      <w:r>
        <w:rPr>
          <w:b/>
          <w:szCs w:val="22"/>
        </w:rPr>
        <w:t xml:space="preserve">MARĶĒJUMS UN LIETOŠANAS INSTRUKCIJA </w:t>
      </w:r>
    </w:p>
    <w:p w14:paraId="05F8361E" w14:textId="77777777" w:rsidR="001B6330" w:rsidRDefault="00DF2F1D">
      <w:pPr>
        <w:tabs>
          <w:tab w:val="clear" w:pos="567"/>
        </w:tabs>
        <w:spacing w:line="240" w:lineRule="auto"/>
        <w:rPr>
          <w:szCs w:val="22"/>
        </w:rPr>
      </w:pPr>
      <w:r>
        <w:br w:type="page"/>
      </w:r>
    </w:p>
    <w:p w14:paraId="05F8361F" w14:textId="77777777" w:rsidR="001B6330" w:rsidRDefault="001B6330">
      <w:pPr>
        <w:tabs>
          <w:tab w:val="clear" w:pos="567"/>
        </w:tabs>
        <w:spacing w:line="240" w:lineRule="auto"/>
        <w:rPr>
          <w:szCs w:val="22"/>
        </w:rPr>
      </w:pPr>
    </w:p>
    <w:p w14:paraId="05F83620" w14:textId="77777777" w:rsidR="001B6330" w:rsidRDefault="001B6330">
      <w:pPr>
        <w:tabs>
          <w:tab w:val="clear" w:pos="567"/>
        </w:tabs>
        <w:spacing w:line="240" w:lineRule="auto"/>
        <w:rPr>
          <w:szCs w:val="22"/>
        </w:rPr>
      </w:pPr>
    </w:p>
    <w:p w14:paraId="05F83621" w14:textId="77777777" w:rsidR="001B6330" w:rsidRDefault="001B6330">
      <w:pPr>
        <w:tabs>
          <w:tab w:val="clear" w:pos="567"/>
        </w:tabs>
        <w:spacing w:line="240" w:lineRule="auto"/>
        <w:rPr>
          <w:szCs w:val="22"/>
        </w:rPr>
      </w:pPr>
    </w:p>
    <w:p w14:paraId="05F83622" w14:textId="77777777" w:rsidR="001B6330" w:rsidRDefault="001B6330">
      <w:pPr>
        <w:tabs>
          <w:tab w:val="clear" w:pos="567"/>
        </w:tabs>
        <w:spacing w:line="240" w:lineRule="auto"/>
        <w:rPr>
          <w:szCs w:val="22"/>
        </w:rPr>
      </w:pPr>
    </w:p>
    <w:p w14:paraId="05F83623" w14:textId="77777777" w:rsidR="001B6330" w:rsidRDefault="001B6330">
      <w:pPr>
        <w:tabs>
          <w:tab w:val="clear" w:pos="567"/>
        </w:tabs>
        <w:spacing w:line="240" w:lineRule="auto"/>
        <w:rPr>
          <w:szCs w:val="22"/>
        </w:rPr>
      </w:pPr>
    </w:p>
    <w:p w14:paraId="05F83624" w14:textId="77777777" w:rsidR="001B6330" w:rsidRDefault="001B6330">
      <w:pPr>
        <w:tabs>
          <w:tab w:val="clear" w:pos="567"/>
        </w:tabs>
        <w:spacing w:line="240" w:lineRule="auto"/>
        <w:rPr>
          <w:szCs w:val="22"/>
        </w:rPr>
      </w:pPr>
    </w:p>
    <w:p w14:paraId="05F83625" w14:textId="77777777" w:rsidR="001B6330" w:rsidRDefault="001B6330">
      <w:pPr>
        <w:tabs>
          <w:tab w:val="clear" w:pos="567"/>
        </w:tabs>
        <w:spacing w:line="240" w:lineRule="auto"/>
        <w:rPr>
          <w:szCs w:val="22"/>
        </w:rPr>
      </w:pPr>
    </w:p>
    <w:p w14:paraId="05F83626" w14:textId="77777777" w:rsidR="001B6330" w:rsidRDefault="001B6330">
      <w:pPr>
        <w:tabs>
          <w:tab w:val="clear" w:pos="567"/>
        </w:tabs>
        <w:spacing w:line="240" w:lineRule="auto"/>
        <w:rPr>
          <w:szCs w:val="22"/>
        </w:rPr>
      </w:pPr>
    </w:p>
    <w:p w14:paraId="05F83627" w14:textId="77777777" w:rsidR="001B6330" w:rsidRDefault="001B6330">
      <w:pPr>
        <w:tabs>
          <w:tab w:val="clear" w:pos="567"/>
        </w:tabs>
        <w:spacing w:line="240" w:lineRule="auto"/>
        <w:rPr>
          <w:szCs w:val="22"/>
        </w:rPr>
      </w:pPr>
    </w:p>
    <w:p w14:paraId="05F83628" w14:textId="77777777" w:rsidR="001B6330" w:rsidRDefault="001B6330">
      <w:pPr>
        <w:tabs>
          <w:tab w:val="clear" w:pos="567"/>
        </w:tabs>
        <w:spacing w:line="240" w:lineRule="auto"/>
        <w:rPr>
          <w:szCs w:val="22"/>
        </w:rPr>
      </w:pPr>
    </w:p>
    <w:p w14:paraId="05F83629" w14:textId="77777777" w:rsidR="001B6330" w:rsidRDefault="001B6330">
      <w:pPr>
        <w:tabs>
          <w:tab w:val="clear" w:pos="567"/>
        </w:tabs>
        <w:spacing w:line="240" w:lineRule="auto"/>
        <w:rPr>
          <w:szCs w:val="22"/>
        </w:rPr>
      </w:pPr>
    </w:p>
    <w:p w14:paraId="05F8362A" w14:textId="77777777" w:rsidR="001B6330" w:rsidRDefault="001B6330">
      <w:pPr>
        <w:tabs>
          <w:tab w:val="clear" w:pos="567"/>
        </w:tabs>
        <w:spacing w:line="240" w:lineRule="auto"/>
        <w:rPr>
          <w:szCs w:val="22"/>
        </w:rPr>
      </w:pPr>
    </w:p>
    <w:p w14:paraId="05F8362B" w14:textId="77777777" w:rsidR="001B6330" w:rsidRDefault="001B6330">
      <w:pPr>
        <w:tabs>
          <w:tab w:val="clear" w:pos="567"/>
        </w:tabs>
        <w:spacing w:line="240" w:lineRule="auto"/>
        <w:rPr>
          <w:szCs w:val="22"/>
        </w:rPr>
      </w:pPr>
    </w:p>
    <w:p w14:paraId="05F8362C" w14:textId="77777777" w:rsidR="001B6330" w:rsidRDefault="001B6330">
      <w:pPr>
        <w:tabs>
          <w:tab w:val="clear" w:pos="567"/>
        </w:tabs>
        <w:spacing w:line="240" w:lineRule="auto"/>
        <w:rPr>
          <w:szCs w:val="22"/>
        </w:rPr>
      </w:pPr>
    </w:p>
    <w:p w14:paraId="05F8362D" w14:textId="77777777" w:rsidR="001B6330" w:rsidRDefault="001B6330">
      <w:pPr>
        <w:tabs>
          <w:tab w:val="clear" w:pos="567"/>
        </w:tabs>
        <w:spacing w:line="240" w:lineRule="auto"/>
        <w:rPr>
          <w:szCs w:val="22"/>
        </w:rPr>
      </w:pPr>
    </w:p>
    <w:p w14:paraId="05F8362E" w14:textId="77777777" w:rsidR="001B6330" w:rsidRDefault="001B6330">
      <w:pPr>
        <w:tabs>
          <w:tab w:val="clear" w:pos="567"/>
        </w:tabs>
        <w:spacing w:line="240" w:lineRule="auto"/>
        <w:rPr>
          <w:szCs w:val="22"/>
        </w:rPr>
      </w:pPr>
    </w:p>
    <w:p w14:paraId="05F8362F" w14:textId="77777777" w:rsidR="001B6330" w:rsidRDefault="001B6330">
      <w:pPr>
        <w:tabs>
          <w:tab w:val="clear" w:pos="567"/>
        </w:tabs>
        <w:spacing w:line="240" w:lineRule="auto"/>
        <w:rPr>
          <w:szCs w:val="22"/>
        </w:rPr>
      </w:pPr>
    </w:p>
    <w:p w14:paraId="05F83630" w14:textId="77777777" w:rsidR="001B6330" w:rsidRDefault="001B6330">
      <w:pPr>
        <w:tabs>
          <w:tab w:val="clear" w:pos="567"/>
        </w:tabs>
        <w:spacing w:line="240" w:lineRule="auto"/>
        <w:rPr>
          <w:szCs w:val="22"/>
        </w:rPr>
      </w:pPr>
    </w:p>
    <w:p w14:paraId="05F83631" w14:textId="77777777" w:rsidR="001B6330" w:rsidRDefault="001B6330">
      <w:pPr>
        <w:tabs>
          <w:tab w:val="clear" w:pos="567"/>
        </w:tabs>
        <w:spacing w:line="240" w:lineRule="auto"/>
        <w:rPr>
          <w:szCs w:val="22"/>
        </w:rPr>
      </w:pPr>
    </w:p>
    <w:p w14:paraId="05F83632" w14:textId="77777777" w:rsidR="001B6330" w:rsidRDefault="001B6330">
      <w:pPr>
        <w:tabs>
          <w:tab w:val="clear" w:pos="567"/>
        </w:tabs>
        <w:spacing w:line="240" w:lineRule="auto"/>
        <w:rPr>
          <w:szCs w:val="22"/>
        </w:rPr>
      </w:pPr>
    </w:p>
    <w:p w14:paraId="05F83633" w14:textId="77777777" w:rsidR="001B6330" w:rsidRDefault="001B6330">
      <w:pPr>
        <w:tabs>
          <w:tab w:val="clear" w:pos="567"/>
        </w:tabs>
        <w:spacing w:line="240" w:lineRule="auto"/>
        <w:rPr>
          <w:szCs w:val="22"/>
        </w:rPr>
      </w:pPr>
    </w:p>
    <w:p w14:paraId="05F83634" w14:textId="77777777" w:rsidR="001B6330" w:rsidRDefault="001B6330">
      <w:pPr>
        <w:tabs>
          <w:tab w:val="clear" w:pos="567"/>
        </w:tabs>
        <w:spacing w:line="240" w:lineRule="auto"/>
        <w:rPr>
          <w:szCs w:val="22"/>
        </w:rPr>
      </w:pPr>
    </w:p>
    <w:p w14:paraId="05F83635" w14:textId="77777777" w:rsidR="001B6330" w:rsidRDefault="001B6330">
      <w:pPr>
        <w:tabs>
          <w:tab w:val="clear" w:pos="567"/>
        </w:tabs>
        <w:spacing w:line="240" w:lineRule="auto"/>
        <w:rPr>
          <w:szCs w:val="22"/>
        </w:rPr>
      </w:pPr>
    </w:p>
    <w:p w14:paraId="05F83636" w14:textId="77777777" w:rsidR="001B6330" w:rsidRDefault="00DF2F1D">
      <w:pPr>
        <w:pStyle w:val="Style3"/>
      </w:pPr>
      <w:r>
        <w:t>MARĶĒJUMS</w:t>
      </w:r>
    </w:p>
    <w:p w14:paraId="05F83637" w14:textId="77777777" w:rsidR="001B6330" w:rsidRDefault="00DF2F1D">
      <w:pPr>
        <w:tabs>
          <w:tab w:val="clear" w:pos="567"/>
        </w:tabs>
        <w:spacing w:line="240" w:lineRule="auto"/>
        <w:rPr>
          <w:szCs w:val="22"/>
        </w:rPr>
      </w:pPr>
      <w:r>
        <w:br w:type="page"/>
      </w:r>
    </w:p>
    <w:p w14:paraId="05F83638" w14:textId="77777777" w:rsidR="001B6330" w:rsidRDefault="00DF2F1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lastRenderedPageBreak/>
        <w:t>UZ ĀRĒJĀ IEPAKOJUMA NORĀDĀMĀ INFORMĀCIJA</w:t>
      </w:r>
    </w:p>
    <w:p w14:paraId="05F83639" w14:textId="77777777" w:rsidR="001B6330" w:rsidRDefault="001B633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05F8363A" w14:textId="77777777" w:rsidR="001B6330" w:rsidRDefault="00DF2F1D">
      <w:pPr>
        <w:pBdr>
          <w:top w:val="single" w:sz="4" w:space="1" w:color="auto"/>
          <w:left w:val="single" w:sz="4" w:space="4" w:color="auto"/>
          <w:bottom w:val="single" w:sz="4" w:space="1" w:color="auto"/>
          <w:right w:val="single" w:sz="4" w:space="4" w:color="auto"/>
        </w:pBdr>
        <w:rPr>
          <w:b/>
          <w:color w:val="000000"/>
          <w:szCs w:val="22"/>
        </w:rPr>
      </w:pPr>
      <w:r>
        <w:rPr>
          <w:b/>
          <w:color w:val="000000"/>
          <w:szCs w:val="22"/>
        </w:rPr>
        <w:t>Kartona kaste</w:t>
      </w:r>
    </w:p>
    <w:p w14:paraId="05F8363C" w14:textId="77777777" w:rsidR="001B6330" w:rsidRDefault="001B6330">
      <w:pPr>
        <w:tabs>
          <w:tab w:val="clear" w:pos="567"/>
        </w:tabs>
        <w:spacing w:line="240" w:lineRule="auto"/>
        <w:rPr>
          <w:szCs w:val="22"/>
        </w:rPr>
      </w:pPr>
    </w:p>
    <w:p w14:paraId="05F8363D" w14:textId="77777777" w:rsidR="001B6330" w:rsidRDefault="00DF2F1D">
      <w:pPr>
        <w:pStyle w:val="Style2"/>
      </w:pPr>
      <w:r>
        <w:t>1.</w:t>
      </w:r>
      <w:r>
        <w:tab/>
        <w:t>VETERINĀRO ZĀĻU NOSAUKUMS</w:t>
      </w:r>
    </w:p>
    <w:p w14:paraId="05F8363E" w14:textId="77777777" w:rsidR="001B6330" w:rsidRDefault="001B6330">
      <w:pPr>
        <w:tabs>
          <w:tab w:val="clear" w:pos="567"/>
        </w:tabs>
        <w:spacing w:line="240" w:lineRule="auto"/>
        <w:rPr>
          <w:szCs w:val="22"/>
        </w:rPr>
      </w:pPr>
    </w:p>
    <w:p w14:paraId="05F8363F" w14:textId="00CED735" w:rsidR="001B6330" w:rsidRDefault="00DF2F1D">
      <w:pPr>
        <w:tabs>
          <w:tab w:val="clear" w:pos="567"/>
        </w:tabs>
        <w:spacing w:line="240" w:lineRule="auto"/>
        <w:rPr>
          <w:bCs/>
          <w:color w:val="000000"/>
          <w:szCs w:val="22"/>
        </w:rPr>
      </w:pPr>
      <w:proofErr w:type="spellStart"/>
      <w:r>
        <w:rPr>
          <w:bCs/>
          <w:color w:val="000000"/>
          <w:szCs w:val="22"/>
        </w:rPr>
        <w:t>TAbic</w:t>
      </w:r>
      <w:proofErr w:type="spellEnd"/>
      <w:r>
        <w:rPr>
          <w:bCs/>
          <w:color w:val="000000"/>
          <w:szCs w:val="22"/>
        </w:rPr>
        <w:t xml:space="preserve"> V.H. p</w:t>
      </w:r>
      <w:r>
        <w:rPr>
          <w:bCs/>
          <w:szCs w:val="22"/>
        </w:rPr>
        <w:t xml:space="preserve">utojošā tablete </w:t>
      </w:r>
    </w:p>
    <w:p w14:paraId="05F83640" w14:textId="77777777" w:rsidR="001B6330" w:rsidRDefault="001B6330">
      <w:pPr>
        <w:tabs>
          <w:tab w:val="clear" w:pos="567"/>
        </w:tabs>
        <w:spacing w:line="240" w:lineRule="auto"/>
        <w:rPr>
          <w:szCs w:val="22"/>
        </w:rPr>
      </w:pPr>
    </w:p>
    <w:p w14:paraId="05F83641" w14:textId="77777777" w:rsidR="001B6330" w:rsidRDefault="001B6330">
      <w:pPr>
        <w:tabs>
          <w:tab w:val="clear" w:pos="567"/>
        </w:tabs>
        <w:spacing w:line="240" w:lineRule="auto"/>
        <w:rPr>
          <w:szCs w:val="22"/>
        </w:rPr>
      </w:pPr>
    </w:p>
    <w:p w14:paraId="05F83642" w14:textId="77777777" w:rsidR="001B6330" w:rsidRDefault="00DF2F1D">
      <w:pPr>
        <w:pStyle w:val="Style2"/>
      </w:pPr>
      <w:r>
        <w:t>2.</w:t>
      </w:r>
      <w:r>
        <w:tab/>
        <w:t>INFORMĀCIJA PAR AKTĪVAJĀM VIELĀM</w:t>
      </w:r>
    </w:p>
    <w:p w14:paraId="05F83643" w14:textId="77777777" w:rsidR="001B6330" w:rsidRDefault="001B6330">
      <w:pPr>
        <w:tabs>
          <w:tab w:val="clear" w:pos="567"/>
        </w:tabs>
        <w:spacing w:line="240" w:lineRule="auto"/>
        <w:rPr>
          <w:szCs w:val="22"/>
        </w:rPr>
      </w:pPr>
    </w:p>
    <w:p w14:paraId="05F83645" w14:textId="4455A142" w:rsidR="001B6330" w:rsidRDefault="00DF2F1D">
      <w:pPr>
        <w:ind w:right="-238"/>
        <w:rPr>
          <w:szCs w:val="22"/>
        </w:rPr>
      </w:pPr>
      <w:proofErr w:type="spellStart"/>
      <w:r>
        <w:rPr>
          <w:szCs w:val="22"/>
        </w:rPr>
        <w:t>Lentogēnais</w:t>
      </w:r>
      <w:proofErr w:type="spellEnd"/>
      <w:r>
        <w:rPr>
          <w:szCs w:val="22"/>
        </w:rPr>
        <w:t xml:space="preserve"> Ņūkāslas vīruss, celms V.H.</w:t>
      </w:r>
      <w:r w:rsidR="000F3B79">
        <w:rPr>
          <w:szCs w:val="22"/>
        </w:rPr>
        <w:t>, dzīvs</w:t>
      </w:r>
      <w:r>
        <w:rPr>
          <w:szCs w:val="22"/>
        </w:rPr>
        <w:t xml:space="preserve"> ≥ 10 </w:t>
      </w:r>
      <w:r>
        <w:rPr>
          <w:szCs w:val="22"/>
          <w:vertAlign w:val="superscript"/>
        </w:rPr>
        <w:t xml:space="preserve">6,0 </w:t>
      </w:r>
      <w:r>
        <w:rPr>
          <w:szCs w:val="22"/>
        </w:rPr>
        <w:t>EID</w:t>
      </w:r>
      <w:r>
        <w:rPr>
          <w:szCs w:val="22"/>
          <w:vertAlign w:val="subscript"/>
        </w:rPr>
        <w:t>50</w:t>
      </w:r>
      <w:r>
        <w:rPr>
          <w:szCs w:val="22"/>
        </w:rPr>
        <w:t>/deva</w:t>
      </w:r>
    </w:p>
    <w:p w14:paraId="05F83647" w14:textId="77777777" w:rsidR="001B6330" w:rsidRDefault="001B6330">
      <w:pPr>
        <w:tabs>
          <w:tab w:val="clear" w:pos="567"/>
        </w:tabs>
        <w:spacing w:line="240" w:lineRule="auto"/>
        <w:rPr>
          <w:szCs w:val="22"/>
        </w:rPr>
      </w:pPr>
    </w:p>
    <w:p w14:paraId="05F83648" w14:textId="77777777" w:rsidR="001B6330" w:rsidRDefault="001B6330">
      <w:pPr>
        <w:tabs>
          <w:tab w:val="clear" w:pos="567"/>
        </w:tabs>
        <w:spacing w:line="240" w:lineRule="auto"/>
        <w:rPr>
          <w:szCs w:val="22"/>
        </w:rPr>
      </w:pPr>
    </w:p>
    <w:p w14:paraId="05F83649" w14:textId="77777777" w:rsidR="001B6330" w:rsidRDefault="00DF2F1D">
      <w:pPr>
        <w:pStyle w:val="Style2"/>
      </w:pPr>
      <w:r>
        <w:t>3.</w:t>
      </w:r>
      <w:r>
        <w:tab/>
        <w:t xml:space="preserve">IEPAKOJUMA LIELUMS </w:t>
      </w:r>
    </w:p>
    <w:p w14:paraId="05F8364A" w14:textId="77777777" w:rsidR="001B6330" w:rsidRDefault="001B6330">
      <w:pPr>
        <w:tabs>
          <w:tab w:val="clear" w:pos="567"/>
        </w:tabs>
        <w:spacing w:line="240" w:lineRule="auto"/>
        <w:rPr>
          <w:szCs w:val="22"/>
        </w:rPr>
      </w:pPr>
    </w:p>
    <w:p w14:paraId="05F8364B" w14:textId="6D1696F5" w:rsidR="001B6330" w:rsidRDefault="00DF2F1D">
      <w:pPr>
        <w:tabs>
          <w:tab w:val="clear" w:pos="567"/>
        </w:tabs>
        <w:spacing w:line="240" w:lineRule="auto"/>
        <w:rPr>
          <w:color w:val="000000"/>
          <w:szCs w:val="22"/>
        </w:rPr>
      </w:pPr>
      <w:r>
        <w:rPr>
          <w:color w:val="000000"/>
          <w:szCs w:val="22"/>
        </w:rPr>
        <w:t xml:space="preserve">5 </w:t>
      </w:r>
      <w:r>
        <w:rPr>
          <w:color w:val="000000"/>
          <w:szCs w:val="22"/>
          <w:shd w:val="pct15" w:color="auto" w:fill="FFFFFF"/>
        </w:rPr>
        <w:t>(10)</w:t>
      </w:r>
      <w:r>
        <w:rPr>
          <w:color w:val="000000"/>
          <w:szCs w:val="22"/>
        </w:rPr>
        <w:t xml:space="preserve"> x 100 </w:t>
      </w:r>
      <w:r>
        <w:rPr>
          <w:color w:val="000000"/>
          <w:szCs w:val="22"/>
          <w:shd w:val="pct15" w:color="auto" w:fill="FFFFFF"/>
        </w:rPr>
        <w:t xml:space="preserve">(500, 1000, 2000, 2500, 5000 vai 10000) </w:t>
      </w:r>
      <w:r>
        <w:rPr>
          <w:color w:val="000000"/>
          <w:szCs w:val="22"/>
        </w:rPr>
        <w:t>d</w:t>
      </w:r>
    </w:p>
    <w:p w14:paraId="05F8364C" w14:textId="77777777" w:rsidR="001B6330" w:rsidRDefault="001B6330">
      <w:pPr>
        <w:tabs>
          <w:tab w:val="clear" w:pos="567"/>
        </w:tabs>
        <w:spacing w:line="240" w:lineRule="auto"/>
        <w:rPr>
          <w:szCs w:val="22"/>
        </w:rPr>
      </w:pPr>
    </w:p>
    <w:p w14:paraId="05F8364D" w14:textId="77777777" w:rsidR="001B6330" w:rsidRDefault="001B6330">
      <w:pPr>
        <w:tabs>
          <w:tab w:val="clear" w:pos="567"/>
        </w:tabs>
        <w:spacing w:line="240" w:lineRule="auto"/>
        <w:rPr>
          <w:szCs w:val="22"/>
        </w:rPr>
      </w:pPr>
    </w:p>
    <w:p w14:paraId="05F8364E" w14:textId="77777777" w:rsidR="001B6330" w:rsidRDefault="00DF2F1D">
      <w:pPr>
        <w:pStyle w:val="Style2"/>
      </w:pPr>
      <w:r>
        <w:t>4.</w:t>
      </w:r>
      <w:r>
        <w:tab/>
        <w:t>MĒRĶSUGAS</w:t>
      </w:r>
    </w:p>
    <w:p w14:paraId="05F8364F" w14:textId="77777777" w:rsidR="001B6330" w:rsidRDefault="001B6330">
      <w:pPr>
        <w:tabs>
          <w:tab w:val="clear" w:pos="567"/>
        </w:tabs>
        <w:spacing w:line="240" w:lineRule="auto"/>
        <w:rPr>
          <w:szCs w:val="22"/>
        </w:rPr>
      </w:pPr>
    </w:p>
    <w:p w14:paraId="05F83650" w14:textId="77777777" w:rsidR="001B6330" w:rsidRDefault="00DF2F1D">
      <w:pPr>
        <w:tabs>
          <w:tab w:val="clear" w:pos="567"/>
        </w:tabs>
        <w:spacing w:line="240" w:lineRule="auto"/>
        <w:ind w:left="567" w:hanging="567"/>
        <w:rPr>
          <w:szCs w:val="22"/>
          <w:shd w:val="pct15" w:color="auto" w:fill="FFFFFF"/>
        </w:rPr>
      </w:pPr>
      <w:r>
        <w:rPr>
          <w:szCs w:val="22"/>
          <w:shd w:val="pct15" w:color="auto" w:fill="FFFFFF"/>
        </w:rPr>
        <w:t>Vistas (broileri, vaislas putni, dējējvistas) un tītari.</w:t>
      </w:r>
    </w:p>
    <w:p w14:paraId="05F83651" w14:textId="77777777" w:rsidR="001B6330" w:rsidRDefault="00DF2F1D">
      <w:pPr>
        <w:tabs>
          <w:tab w:val="clear" w:pos="567"/>
        </w:tabs>
        <w:spacing w:line="240" w:lineRule="auto"/>
        <w:rPr>
          <w:szCs w:val="22"/>
        </w:rPr>
      </w:pPr>
      <w:r>
        <w:rPr>
          <w:noProof/>
        </w:rPr>
        <w:drawing>
          <wp:anchor distT="0" distB="0" distL="114300" distR="114300" simplePos="0" relativeHeight="251661312" behindDoc="0" locked="0" layoutInCell="1" allowOverlap="1" wp14:anchorId="05F837BB" wp14:editId="05F837BC">
            <wp:simplePos x="0" y="0"/>
            <wp:positionH relativeFrom="column">
              <wp:posOffset>358140</wp:posOffset>
            </wp:positionH>
            <wp:positionV relativeFrom="paragraph">
              <wp:posOffset>49530</wp:posOffset>
            </wp:positionV>
            <wp:extent cx="295275" cy="255905"/>
            <wp:effectExtent l="0" t="0" r="9525" b="0"/>
            <wp:wrapNone/>
            <wp:docPr id="6873980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25590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05F837BD" wp14:editId="05F837BE">
            <wp:simplePos x="0" y="0"/>
            <wp:positionH relativeFrom="column">
              <wp:posOffset>0</wp:posOffset>
            </wp:positionH>
            <wp:positionV relativeFrom="paragraph">
              <wp:posOffset>-635</wp:posOffset>
            </wp:positionV>
            <wp:extent cx="314607" cy="332510"/>
            <wp:effectExtent l="0" t="0" r="0" b="0"/>
            <wp:wrapNone/>
            <wp:docPr id="13746006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607" cy="332510"/>
                    </a:xfrm>
                    <a:prstGeom prst="rect">
                      <a:avLst/>
                    </a:prstGeom>
                    <a:noFill/>
                    <a:ln>
                      <a:noFill/>
                    </a:ln>
                  </pic:spPr>
                </pic:pic>
              </a:graphicData>
            </a:graphic>
          </wp:anchor>
        </w:drawing>
      </w:r>
    </w:p>
    <w:p w14:paraId="05F83652" w14:textId="77777777" w:rsidR="001B6330" w:rsidRDefault="001B6330">
      <w:pPr>
        <w:tabs>
          <w:tab w:val="clear" w:pos="567"/>
        </w:tabs>
        <w:spacing w:line="240" w:lineRule="auto"/>
        <w:rPr>
          <w:szCs w:val="22"/>
        </w:rPr>
      </w:pPr>
    </w:p>
    <w:p w14:paraId="05F83653" w14:textId="77777777" w:rsidR="001B6330" w:rsidRDefault="001B6330">
      <w:pPr>
        <w:tabs>
          <w:tab w:val="clear" w:pos="567"/>
        </w:tabs>
        <w:spacing w:line="240" w:lineRule="auto"/>
        <w:rPr>
          <w:szCs w:val="22"/>
        </w:rPr>
      </w:pPr>
    </w:p>
    <w:p w14:paraId="05F83654" w14:textId="77777777" w:rsidR="001B6330" w:rsidRDefault="001B6330">
      <w:pPr>
        <w:tabs>
          <w:tab w:val="clear" w:pos="567"/>
        </w:tabs>
        <w:spacing w:line="240" w:lineRule="auto"/>
        <w:rPr>
          <w:szCs w:val="22"/>
        </w:rPr>
      </w:pPr>
    </w:p>
    <w:p w14:paraId="05F83655" w14:textId="77777777" w:rsidR="001B6330" w:rsidRDefault="00DF2F1D">
      <w:pPr>
        <w:pStyle w:val="Style2"/>
      </w:pPr>
      <w:r>
        <w:t>5.</w:t>
      </w:r>
      <w:r>
        <w:tab/>
        <w:t>INDIKĀCIJAS</w:t>
      </w:r>
    </w:p>
    <w:p w14:paraId="05F83656" w14:textId="77777777" w:rsidR="001B6330" w:rsidRDefault="001B6330">
      <w:pPr>
        <w:tabs>
          <w:tab w:val="clear" w:pos="567"/>
        </w:tabs>
        <w:spacing w:line="240" w:lineRule="auto"/>
        <w:rPr>
          <w:szCs w:val="22"/>
        </w:rPr>
      </w:pPr>
    </w:p>
    <w:p w14:paraId="05F83657" w14:textId="77777777" w:rsidR="001B6330" w:rsidRDefault="001B6330">
      <w:pPr>
        <w:tabs>
          <w:tab w:val="clear" w:pos="567"/>
        </w:tabs>
        <w:spacing w:line="240" w:lineRule="auto"/>
        <w:rPr>
          <w:szCs w:val="22"/>
        </w:rPr>
      </w:pPr>
    </w:p>
    <w:p w14:paraId="05F83658" w14:textId="77777777" w:rsidR="001B6330" w:rsidRDefault="00DF2F1D">
      <w:pPr>
        <w:pStyle w:val="Style2"/>
      </w:pPr>
      <w:r>
        <w:t>6.</w:t>
      </w:r>
      <w:r>
        <w:tab/>
        <w:t>LIETOŠANAS VEIDI</w:t>
      </w:r>
    </w:p>
    <w:p w14:paraId="05F83659" w14:textId="77777777" w:rsidR="001B6330" w:rsidRDefault="001B6330">
      <w:pPr>
        <w:tabs>
          <w:tab w:val="clear" w:pos="567"/>
        </w:tabs>
        <w:spacing w:line="240" w:lineRule="auto"/>
        <w:rPr>
          <w:szCs w:val="22"/>
        </w:rPr>
      </w:pPr>
    </w:p>
    <w:p w14:paraId="05F8365B" w14:textId="6AA2B9B4" w:rsidR="001B6330" w:rsidRDefault="00DF2F1D">
      <w:pPr>
        <w:tabs>
          <w:tab w:val="clear" w:pos="567"/>
        </w:tabs>
        <w:spacing w:line="240" w:lineRule="auto"/>
        <w:rPr>
          <w:color w:val="000000"/>
          <w:szCs w:val="22"/>
        </w:rPr>
      </w:pPr>
      <w:r>
        <w:rPr>
          <w:color w:val="000000"/>
          <w:szCs w:val="22"/>
        </w:rPr>
        <w:t xml:space="preserve">Dzeramajā ūdenī, </w:t>
      </w:r>
      <w:proofErr w:type="spellStart"/>
      <w:r>
        <w:rPr>
          <w:color w:val="000000"/>
          <w:szCs w:val="22"/>
        </w:rPr>
        <w:t>intraokulārai</w:t>
      </w:r>
      <w:proofErr w:type="spellEnd"/>
      <w:r>
        <w:rPr>
          <w:color w:val="000000"/>
          <w:szCs w:val="22"/>
        </w:rPr>
        <w:t xml:space="preserve"> lietošanai, izsmidzināšanai</w:t>
      </w:r>
    </w:p>
    <w:p w14:paraId="05F8365C" w14:textId="77777777" w:rsidR="001B6330" w:rsidRDefault="001B6330">
      <w:pPr>
        <w:tabs>
          <w:tab w:val="clear" w:pos="567"/>
        </w:tabs>
        <w:spacing w:line="240" w:lineRule="auto"/>
        <w:rPr>
          <w:szCs w:val="22"/>
        </w:rPr>
      </w:pPr>
    </w:p>
    <w:p w14:paraId="05F8365D" w14:textId="77777777" w:rsidR="001B6330" w:rsidRDefault="001B6330">
      <w:pPr>
        <w:tabs>
          <w:tab w:val="clear" w:pos="567"/>
        </w:tabs>
        <w:spacing w:line="240" w:lineRule="auto"/>
        <w:rPr>
          <w:szCs w:val="22"/>
        </w:rPr>
      </w:pPr>
    </w:p>
    <w:p w14:paraId="05F8365E" w14:textId="77777777" w:rsidR="001B6330" w:rsidRDefault="00DF2F1D">
      <w:pPr>
        <w:pStyle w:val="Style2"/>
        <w:pBdr>
          <w:top w:val="single" w:sz="4" w:space="0" w:color="auto"/>
        </w:pBdr>
      </w:pPr>
      <w:r>
        <w:t>7.</w:t>
      </w:r>
      <w:r>
        <w:tab/>
        <w:t>IEROBEŽOJUMU PERIODS</w:t>
      </w:r>
    </w:p>
    <w:p w14:paraId="05F8365F" w14:textId="77777777" w:rsidR="001B6330" w:rsidRDefault="001B6330">
      <w:pPr>
        <w:tabs>
          <w:tab w:val="clear" w:pos="567"/>
        </w:tabs>
        <w:spacing w:line="240" w:lineRule="auto"/>
        <w:rPr>
          <w:szCs w:val="22"/>
        </w:rPr>
      </w:pPr>
    </w:p>
    <w:p w14:paraId="05F83660" w14:textId="77777777" w:rsidR="001B6330" w:rsidRDefault="00DF2F1D">
      <w:pPr>
        <w:tabs>
          <w:tab w:val="clear" w:pos="567"/>
        </w:tabs>
        <w:spacing w:line="240" w:lineRule="auto"/>
        <w:rPr>
          <w:szCs w:val="22"/>
        </w:rPr>
      </w:pPr>
      <w:r>
        <w:t xml:space="preserve">Ierobežojumu periodi: </w:t>
      </w:r>
      <w:r>
        <w:rPr>
          <w:szCs w:val="22"/>
        </w:rPr>
        <w:t>nulle dienas.</w:t>
      </w:r>
    </w:p>
    <w:p w14:paraId="05F83661" w14:textId="77777777" w:rsidR="001B6330" w:rsidRDefault="001B6330">
      <w:pPr>
        <w:tabs>
          <w:tab w:val="clear" w:pos="567"/>
        </w:tabs>
        <w:spacing w:line="240" w:lineRule="auto"/>
        <w:rPr>
          <w:szCs w:val="22"/>
        </w:rPr>
      </w:pPr>
    </w:p>
    <w:p w14:paraId="05F83662" w14:textId="77777777" w:rsidR="001B6330" w:rsidRDefault="001B6330">
      <w:pPr>
        <w:tabs>
          <w:tab w:val="clear" w:pos="567"/>
        </w:tabs>
        <w:spacing w:line="240" w:lineRule="auto"/>
        <w:rPr>
          <w:szCs w:val="22"/>
        </w:rPr>
      </w:pPr>
    </w:p>
    <w:p w14:paraId="05F83663" w14:textId="77777777" w:rsidR="001B6330" w:rsidRDefault="00DF2F1D">
      <w:pPr>
        <w:pStyle w:val="Style2"/>
      </w:pPr>
      <w:r>
        <w:t>8.</w:t>
      </w:r>
      <w:r>
        <w:tab/>
        <w:t>DERĪGUMA TERMIŅŠ</w:t>
      </w:r>
    </w:p>
    <w:p w14:paraId="05F83664" w14:textId="77777777" w:rsidR="001B6330" w:rsidRDefault="001B6330">
      <w:pPr>
        <w:tabs>
          <w:tab w:val="clear" w:pos="567"/>
        </w:tabs>
        <w:spacing w:line="240" w:lineRule="auto"/>
        <w:rPr>
          <w:szCs w:val="22"/>
        </w:rPr>
      </w:pPr>
    </w:p>
    <w:p w14:paraId="05F83666" w14:textId="462EC5FC" w:rsidR="001B6330" w:rsidRDefault="00DF2F1D">
      <w:pPr>
        <w:tabs>
          <w:tab w:val="clear" w:pos="567"/>
        </w:tabs>
        <w:spacing w:line="240" w:lineRule="auto"/>
        <w:rPr>
          <w:color w:val="000000"/>
          <w:szCs w:val="22"/>
        </w:rPr>
      </w:pPr>
      <w:r>
        <w:rPr>
          <w:color w:val="000000"/>
          <w:szCs w:val="22"/>
        </w:rPr>
        <w:t>Exp. {mēnesis/gads}</w:t>
      </w:r>
    </w:p>
    <w:p w14:paraId="05F83667" w14:textId="0B6E24CC" w:rsidR="001B6330" w:rsidRDefault="00DF2F1D">
      <w:pPr>
        <w:tabs>
          <w:tab w:val="clear" w:pos="567"/>
        </w:tabs>
        <w:spacing w:line="240" w:lineRule="auto"/>
        <w:rPr>
          <w:color w:val="000000"/>
        </w:rPr>
      </w:pPr>
      <w:r>
        <w:rPr>
          <w:color w:val="000000"/>
        </w:rPr>
        <w:t>Pēc izšķīdināšanas izlietot nekavējoties.</w:t>
      </w:r>
    </w:p>
    <w:p w14:paraId="05F83669" w14:textId="77777777" w:rsidR="001B6330" w:rsidRDefault="001B6330">
      <w:pPr>
        <w:tabs>
          <w:tab w:val="clear" w:pos="567"/>
        </w:tabs>
        <w:spacing w:line="240" w:lineRule="auto"/>
        <w:rPr>
          <w:szCs w:val="22"/>
        </w:rPr>
      </w:pPr>
    </w:p>
    <w:p w14:paraId="05F8366A" w14:textId="77777777" w:rsidR="001B6330" w:rsidRDefault="001B6330">
      <w:pPr>
        <w:tabs>
          <w:tab w:val="clear" w:pos="567"/>
        </w:tabs>
        <w:spacing w:line="240" w:lineRule="auto"/>
        <w:rPr>
          <w:szCs w:val="22"/>
        </w:rPr>
      </w:pPr>
    </w:p>
    <w:p w14:paraId="05F8366B" w14:textId="77777777" w:rsidR="001B6330" w:rsidRDefault="00DF2F1D">
      <w:pPr>
        <w:pStyle w:val="Style2"/>
        <w:keepNext/>
      </w:pPr>
      <w:r>
        <w:t>9.</w:t>
      </w:r>
      <w:r>
        <w:tab/>
        <w:t>ĪPAŠI UZGLABĀŠANAS NOSACĪJUMI</w:t>
      </w:r>
    </w:p>
    <w:p w14:paraId="05F8366C" w14:textId="77777777" w:rsidR="001B6330" w:rsidRDefault="001B6330">
      <w:pPr>
        <w:keepNext/>
        <w:tabs>
          <w:tab w:val="clear" w:pos="567"/>
        </w:tabs>
        <w:spacing w:line="240" w:lineRule="auto"/>
        <w:rPr>
          <w:szCs w:val="22"/>
        </w:rPr>
      </w:pPr>
    </w:p>
    <w:p w14:paraId="05F8366D" w14:textId="77777777" w:rsidR="001B6330" w:rsidRDefault="00DF2F1D">
      <w:pPr>
        <w:tabs>
          <w:tab w:val="clear" w:pos="567"/>
        </w:tabs>
        <w:spacing w:line="240" w:lineRule="auto"/>
        <w:rPr>
          <w:szCs w:val="22"/>
        </w:rPr>
      </w:pPr>
      <w:r>
        <w:rPr>
          <w:szCs w:val="22"/>
        </w:rPr>
        <w:t>Uzglabāt ledusskapī.</w:t>
      </w:r>
    </w:p>
    <w:p w14:paraId="05F8366E" w14:textId="3F66534A" w:rsidR="001B6330" w:rsidRDefault="00DF2F1D">
      <w:pPr>
        <w:tabs>
          <w:tab w:val="clear" w:pos="567"/>
        </w:tabs>
        <w:spacing w:line="240" w:lineRule="auto"/>
        <w:rPr>
          <w:i/>
          <w:szCs w:val="22"/>
        </w:rPr>
      </w:pPr>
      <w:r>
        <w:rPr>
          <w:szCs w:val="22"/>
        </w:rPr>
        <w:lastRenderedPageBreak/>
        <w:t>Sargāt no gaismas.</w:t>
      </w:r>
    </w:p>
    <w:p w14:paraId="05F8366F" w14:textId="77777777" w:rsidR="001B6330" w:rsidRDefault="001B6330">
      <w:pPr>
        <w:tabs>
          <w:tab w:val="clear" w:pos="567"/>
        </w:tabs>
        <w:spacing w:line="240" w:lineRule="auto"/>
        <w:rPr>
          <w:szCs w:val="22"/>
        </w:rPr>
      </w:pPr>
    </w:p>
    <w:p w14:paraId="05F83670" w14:textId="77777777" w:rsidR="001B6330" w:rsidRDefault="001B6330">
      <w:pPr>
        <w:tabs>
          <w:tab w:val="clear" w:pos="567"/>
        </w:tabs>
        <w:spacing w:line="240" w:lineRule="auto"/>
        <w:rPr>
          <w:szCs w:val="22"/>
        </w:rPr>
      </w:pPr>
    </w:p>
    <w:p w14:paraId="05F83671" w14:textId="77777777" w:rsidR="001B6330" w:rsidRDefault="00DF2F1D">
      <w:pPr>
        <w:pStyle w:val="Style2"/>
        <w:keepNext/>
      </w:pPr>
      <w:r>
        <w:t>10.</w:t>
      </w:r>
      <w:r>
        <w:tab/>
        <w:t>VĀRDI “PIRMS LIETOŠANAS IZLASIET LIETOŠANAS INSTRUKCIJU”</w:t>
      </w:r>
    </w:p>
    <w:p w14:paraId="05F83672" w14:textId="77777777" w:rsidR="001B6330" w:rsidRDefault="001B6330">
      <w:pPr>
        <w:tabs>
          <w:tab w:val="clear" w:pos="567"/>
        </w:tabs>
        <w:spacing w:line="240" w:lineRule="auto"/>
        <w:rPr>
          <w:szCs w:val="22"/>
        </w:rPr>
      </w:pPr>
    </w:p>
    <w:p w14:paraId="05F83673" w14:textId="77777777" w:rsidR="001B6330" w:rsidRDefault="00DF2F1D">
      <w:pPr>
        <w:tabs>
          <w:tab w:val="clear" w:pos="567"/>
        </w:tabs>
        <w:spacing w:line="240" w:lineRule="auto"/>
        <w:rPr>
          <w:szCs w:val="22"/>
        </w:rPr>
      </w:pPr>
      <w:r>
        <w:t>Pirms lietošanas izlasiet lietošanas instrukciju.</w:t>
      </w:r>
    </w:p>
    <w:p w14:paraId="05F83674" w14:textId="77777777" w:rsidR="001B6330" w:rsidRDefault="001B6330">
      <w:pPr>
        <w:tabs>
          <w:tab w:val="clear" w:pos="567"/>
        </w:tabs>
        <w:spacing w:line="240" w:lineRule="auto"/>
        <w:rPr>
          <w:szCs w:val="22"/>
        </w:rPr>
      </w:pPr>
    </w:p>
    <w:p w14:paraId="05F83675" w14:textId="77777777" w:rsidR="001B6330" w:rsidRDefault="001B6330">
      <w:pPr>
        <w:tabs>
          <w:tab w:val="clear" w:pos="567"/>
        </w:tabs>
        <w:spacing w:line="240" w:lineRule="auto"/>
        <w:rPr>
          <w:szCs w:val="22"/>
        </w:rPr>
      </w:pPr>
    </w:p>
    <w:p w14:paraId="05F83676" w14:textId="77777777" w:rsidR="001B6330" w:rsidRDefault="00DF2F1D">
      <w:pPr>
        <w:pStyle w:val="Style2"/>
      </w:pPr>
      <w:r>
        <w:t>11.</w:t>
      </w:r>
      <w:r>
        <w:tab/>
        <w:t>VĀRDI “LIETOŠANAI DZĪVNIEKIEM”</w:t>
      </w:r>
    </w:p>
    <w:p w14:paraId="05F83677" w14:textId="77777777" w:rsidR="001B6330" w:rsidRDefault="001B6330">
      <w:pPr>
        <w:tabs>
          <w:tab w:val="clear" w:pos="567"/>
        </w:tabs>
        <w:spacing w:line="240" w:lineRule="auto"/>
        <w:rPr>
          <w:szCs w:val="22"/>
        </w:rPr>
      </w:pPr>
    </w:p>
    <w:p w14:paraId="05F83678" w14:textId="539626A2" w:rsidR="001B6330" w:rsidRDefault="00DF2F1D">
      <w:pPr>
        <w:tabs>
          <w:tab w:val="clear" w:pos="567"/>
        </w:tabs>
        <w:spacing w:line="240" w:lineRule="auto"/>
        <w:rPr>
          <w:color w:val="000000"/>
          <w:szCs w:val="22"/>
        </w:rPr>
      </w:pPr>
      <w:r>
        <w:rPr>
          <w:color w:val="000000"/>
          <w:szCs w:val="22"/>
        </w:rPr>
        <w:t>Lietošanai dzīvniekiem.</w:t>
      </w:r>
    </w:p>
    <w:p w14:paraId="05F83679" w14:textId="77777777" w:rsidR="001B6330" w:rsidRDefault="001B6330">
      <w:pPr>
        <w:tabs>
          <w:tab w:val="clear" w:pos="567"/>
        </w:tabs>
        <w:spacing w:line="240" w:lineRule="auto"/>
        <w:rPr>
          <w:szCs w:val="22"/>
        </w:rPr>
      </w:pPr>
    </w:p>
    <w:p w14:paraId="05F8367A" w14:textId="77777777" w:rsidR="001B6330" w:rsidRDefault="001B6330">
      <w:pPr>
        <w:tabs>
          <w:tab w:val="clear" w:pos="567"/>
        </w:tabs>
        <w:spacing w:line="240" w:lineRule="auto"/>
        <w:rPr>
          <w:szCs w:val="22"/>
        </w:rPr>
      </w:pPr>
    </w:p>
    <w:p w14:paraId="05F8367B" w14:textId="77777777" w:rsidR="001B6330" w:rsidRDefault="00DF2F1D">
      <w:pPr>
        <w:pStyle w:val="Style2"/>
      </w:pPr>
      <w:r>
        <w:t>12.</w:t>
      </w:r>
      <w:r>
        <w:tab/>
        <w:t>VĀRDI “UZGLABĀT BĒRNIEM NEREDZAMĀ UN NEPIEEJAMĀ VIETĀ”</w:t>
      </w:r>
    </w:p>
    <w:p w14:paraId="05F8367C" w14:textId="77777777" w:rsidR="001B6330" w:rsidRDefault="001B6330">
      <w:pPr>
        <w:tabs>
          <w:tab w:val="clear" w:pos="567"/>
        </w:tabs>
        <w:spacing w:line="240" w:lineRule="auto"/>
        <w:rPr>
          <w:szCs w:val="22"/>
        </w:rPr>
      </w:pPr>
    </w:p>
    <w:p w14:paraId="05F8367D" w14:textId="77777777" w:rsidR="001B6330" w:rsidRDefault="00DF2F1D">
      <w:pPr>
        <w:tabs>
          <w:tab w:val="clear" w:pos="567"/>
        </w:tabs>
        <w:spacing w:line="240" w:lineRule="auto"/>
        <w:rPr>
          <w:szCs w:val="22"/>
        </w:rPr>
      </w:pPr>
      <w:r>
        <w:t>Uzglabāt bērniem neredzamā un nepieejamā vietā.</w:t>
      </w:r>
    </w:p>
    <w:p w14:paraId="05F8367E" w14:textId="77777777" w:rsidR="001B6330" w:rsidRDefault="001B6330">
      <w:pPr>
        <w:tabs>
          <w:tab w:val="clear" w:pos="567"/>
        </w:tabs>
        <w:spacing w:line="240" w:lineRule="auto"/>
        <w:rPr>
          <w:szCs w:val="22"/>
        </w:rPr>
      </w:pPr>
    </w:p>
    <w:p w14:paraId="05F8367F" w14:textId="77777777" w:rsidR="001B6330" w:rsidRDefault="001B6330">
      <w:pPr>
        <w:tabs>
          <w:tab w:val="clear" w:pos="567"/>
        </w:tabs>
        <w:spacing w:line="240" w:lineRule="auto"/>
        <w:rPr>
          <w:szCs w:val="22"/>
        </w:rPr>
      </w:pPr>
    </w:p>
    <w:p w14:paraId="05F83680" w14:textId="77777777" w:rsidR="001B6330" w:rsidRDefault="00DF2F1D">
      <w:pPr>
        <w:pStyle w:val="Style2"/>
      </w:pPr>
      <w:r>
        <w:t>13.</w:t>
      </w:r>
      <w:r>
        <w:tab/>
        <w:t xml:space="preserve">TIRDZNIECĪBAS ATĻAUJAS TURĒTĀJS </w:t>
      </w:r>
    </w:p>
    <w:p w14:paraId="05F83681" w14:textId="77777777" w:rsidR="001B6330" w:rsidRDefault="001B6330">
      <w:pPr>
        <w:tabs>
          <w:tab w:val="clear" w:pos="567"/>
        </w:tabs>
        <w:spacing w:line="240" w:lineRule="auto"/>
        <w:rPr>
          <w:szCs w:val="22"/>
        </w:rPr>
      </w:pPr>
    </w:p>
    <w:p w14:paraId="05F83682" w14:textId="5D41A247" w:rsidR="001B6330" w:rsidRDefault="00DF2F1D">
      <w:pPr>
        <w:tabs>
          <w:tab w:val="clear" w:pos="567"/>
          <w:tab w:val="left" w:pos="708"/>
        </w:tabs>
        <w:spacing w:line="240" w:lineRule="auto"/>
        <w:ind w:right="-318"/>
      </w:pPr>
      <w:r>
        <w:rPr>
          <w:noProof/>
        </w:rPr>
        <w:drawing>
          <wp:inline distT="0" distB="0" distL="0" distR="0" wp14:anchorId="05F837BF" wp14:editId="05F837C0">
            <wp:extent cx="1276350" cy="40957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409575"/>
                    </a:xfrm>
                    <a:prstGeom prst="rect">
                      <a:avLst/>
                    </a:prstGeom>
                    <a:noFill/>
                    <a:ln>
                      <a:noFill/>
                    </a:ln>
                  </pic:spPr>
                </pic:pic>
              </a:graphicData>
            </a:graphic>
          </wp:inline>
        </w:drawing>
      </w:r>
    </w:p>
    <w:p w14:paraId="05F83683" w14:textId="77777777" w:rsidR="001B6330" w:rsidRDefault="001B6330">
      <w:pPr>
        <w:tabs>
          <w:tab w:val="clear" w:pos="567"/>
        </w:tabs>
        <w:spacing w:line="240" w:lineRule="auto"/>
        <w:rPr>
          <w:color w:val="000000"/>
          <w:szCs w:val="22"/>
        </w:rPr>
      </w:pPr>
    </w:p>
    <w:p w14:paraId="05F83684" w14:textId="77777777" w:rsidR="001B6330" w:rsidRDefault="001B6330">
      <w:pPr>
        <w:tabs>
          <w:tab w:val="clear" w:pos="567"/>
        </w:tabs>
        <w:spacing w:line="240" w:lineRule="auto"/>
        <w:rPr>
          <w:szCs w:val="22"/>
        </w:rPr>
      </w:pPr>
    </w:p>
    <w:p w14:paraId="05F83685" w14:textId="77777777" w:rsidR="001B6330" w:rsidRDefault="00DF2F1D">
      <w:pPr>
        <w:pStyle w:val="Style2"/>
      </w:pPr>
      <w:r>
        <w:t>14.</w:t>
      </w:r>
      <w:r>
        <w:tab/>
        <w:t>TIRDZNIECĪBAS ATĻAUJAS NUMURI</w:t>
      </w:r>
    </w:p>
    <w:p w14:paraId="05F83686" w14:textId="77777777" w:rsidR="001B6330" w:rsidRDefault="001B6330">
      <w:pPr>
        <w:tabs>
          <w:tab w:val="clear" w:pos="567"/>
        </w:tabs>
        <w:spacing w:line="240" w:lineRule="auto"/>
        <w:rPr>
          <w:szCs w:val="22"/>
        </w:rPr>
      </w:pPr>
    </w:p>
    <w:p w14:paraId="05F83687" w14:textId="77777777" w:rsidR="001B6330" w:rsidRDefault="00DF2F1D">
      <w:pPr>
        <w:tabs>
          <w:tab w:val="clear" w:pos="567"/>
        </w:tabs>
        <w:spacing w:line="240" w:lineRule="auto"/>
        <w:rPr>
          <w:color w:val="000000"/>
          <w:szCs w:val="22"/>
        </w:rPr>
      </w:pPr>
      <w:r>
        <w:rPr>
          <w:color w:val="000000"/>
          <w:szCs w:val="22"/>
        </w:rPr>
        <w:t>V/NRP/10/0032</w:t>
      </w:r>
    </w:p>
    <w:p w14:paraId="05F83688" w14:textId="77777777" w:rsidR="001B6330" w:rsidRDefault="001B6330">
      <w:pPr>
        <w:tabs>
          <w:tab w:val="clear" w:pos="567"/>
        </w:tabs>
        <w:spacing w:line="240" w:lineRule="auto"/>
        <w:rPr>
          <w:szCs w:val="22"/>
        </w:rPr>
      </w:pPr>
    </w:p>
    <w:p w14:paraId="05F83689" w14:textId="77777777" w:rsidR="001B6330" w:rsidRDefault="001B6330">
      <w:pPr>
        <w:tabs>
          <w:tab w:val="clear" w:pos="567"/>
        </w:tabs>
        <w:spacing w:line="240" w:lineRule="auto"/>
        <w:rPr>
          <w:szCs w:val="22"/>
        </w:rPr>
      </w:pPr>
    </w:p>
    <w:p w14:paraId="05F8368A" w14:textId="77777777" w:rsidR="001B6330" w:rsidRDefault="00DF2F1D">
      <w:pPr>
        <w:pStyle w:val="Style2"/>
      </w:pPr>
      <w:r>
        <w:t>15.</w:t>
      </w:r>
      <w:r>
        <w:tab/>
        <w:t>SĒRIJAS NUMURS</w:t>
      </w:r>
    </w:p>
    <w:p w14:paraId="05F8368B" w14:textId="77777777" w:rsidR="001B6330" w:rsidRDefault="001B6330">
      <w:pPr>
        <w:tabs>
          <w:tab w:val="clear" w:pos="567"/>
        </w:tabs>
        <w:spacing w:line="240" w:lineRule="auto"/>
        <w:rPr>
          <w:szCs w:val="22"/>
        </w:rPr>
      </w:pPr>
    </w:p>
    <w:p w14:paraId="05F8368C" w14:textId="39FB698A" w:rsidR="001B6330" w:rsidRDefault="00DF2F1D">
      <w:pPr>
        <w:tabs>
          <w:tab w:val="clear" w:pos="567"/>
        </w:tabs>
        <w:spacing w:line="240" w:lineRule="auto"/>
        <w:rPr>
          <w:color w:val="000000"/>
          <w:szCs w:val="22"/>
        </w:rPr>
      </w:pPr>
      <w:proofErr w:type="spellStart"/>
      <w:r>
        <w:rPr>
          <w:color w:val="000000"/>
          <w:szCs w:val="22"/>
        </w:rPr>
        <w:t>Lot</w:t>
      </w:r>
      <w:proofErr w:type="spellEnd"/>
      <w:r>
        <w:rPr>
          <w:color w:val="000000"/>
          <w:szCs w:val="22"/>
        </w:rPr>
        <w:t xml:space="preserve"> {numurs}</w:t>
      </w:r>
    </w:p>
    <w:p w14:paraId="05F8368D" w14:textId="77777777" w:rsidR="001B6330" w:rsidRDefault="001B6330">
      <w:pPr>
        <w:tabs>
          <w:tab w:val="clear" w:pos="567"/>
        </w:tabs>
        <w:spacing w:line="240" w:lineRule="auto"/>
        <w:rPr>
          <w:szCs w:val="22"/>
        </w:rPr>
      </w:pPr>
    </w:p>
    <w:p w14:paraId="05F8368E" w14:textId="77777777" w:rsidR="001B6330" w:rsidRDefault="00DF2F1D">
      <w:pPr>
        <w:tabs>
          <w:tab w:val="clear" w:pos="567"/>
        </w:tabs>
        <w:spacing w:line="240" w:lineRule="auto"/>
        <w:rPr>
          <w:szCs w:val="22"/>
        </w:rPr>
      </w:pPr>
      <w:r>
        <w:br w:type="page"/>
      </w:r>
    </w:p>
    <w:p w14:paraId="05F8368F" w14:textId="77777777" w:rsidR="001B6330" w:rsidRDefault="00DF2F1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05F83690" w14:textId="77777777" w:rsidR="001B6330" w:rsidRDefault="001B633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5F83691" w14:textId="7D0CB49C" w:rsidR="001B6330" w:rsidRDefault="00DF2F1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Blisteris</w:t>
      </w:r>
      <w:proofErr w:type="spellEnd"/>
    </w:p>
    <w:p w14:paraId="05F83693" w14:textId="77777777" w:rsidR="001B6330" w:rsidRDefault="001B6330">
      <w:pPr>
        <w:tabs>
          <w:tab w:val="clear" w:pos="567"/>
        </w:tabs>
        <w:spacing w:line="240" w:lineRule="auto"/>
        <w:rPr>
          <w:szCs w:val="22"/>
        </w:rPr>
      </w:pPr>
    </w:p>
    <w:p w14:paraId="05F83694" w14:textId="77777777" w:rsidR="001B6330" w:rsidRDefault="00DF2F1D">
      <w:pPr>
        <w:pStyle w:val="Style2"/>
      </w:pPr>
      <w:r>
        <w:t>1.</w:t>
      </w:r>
      <w:r>
        <w:tab/>
        <w:t>VETERINĀRO ZĀĻU NOSAUKUMS</w:t>
      </w:r>
    </w:p>
    <w:p w14:paraId="05F83695" w14:textId="77777777" w:rsidR="001B6330" w:rsidRDefault="001B6330">
      <w:pPr>
        <w:tabs>
          <w:tab w:val="clear" w:pos="567"/>
        </w:tabs>
        <w:spacing w:line="240" w:lineRule="auto"/>
        <w:rPr>
          <w:szCs w:val="22"/>
        </w:rPr>
      </w:pPr>
    </w:p>
    <w:p w14:paraId="05F83696" w14:textId="3C321939" w:rsidR="001B6330" w:rsidRDefault="00DF2F1D">
      <w:pPr>
        <w:tabs>
          <w:tab w:val="clear" w:pos="567"/>
        </w:tabs>
        <w:spacing w:line="240" w:lineRule="auto"/>
        <w:rPr>
          <w:bCs/>
          <w:color w:val="000000"/>
          <w:szCs w:val="22"/>
        </w:rPr>
      </w:pPr>
      <w:proofErr w:type="spellStart"/>
      <w:r>
        <w:rPr>
          <w:bCs/>
          <w:color w:val="000000"/>
          <w:szCs w:val="22"/>
        </w:rPr>
        <w:t>TAbic</w:t>
      </w:r>
      <w:proofErr w:type="spellEnd"/>
      <w:r>
        <w:rPr>
          <w:bCs/>
          <w:color w:val="000000"/>
          <w:szCs w:val="22"/>
        </w:rPr>
        <w:t xml:space="preserve"> V.H.</w:t>
      </w:r>
    </w:p>
    <w:p w14:paraId="05F83697" w14:textId="77777777" w:rsidR="001B6330" w:rsidRDefault="001B6330">
      <w:pPr>
        <w:tabs>
          <w:tab w:val="clear" w:pos="567"/>
        </w:tabs>
        <w:spacing w:line="240" w:lineRule="auto"/>
        <w:rPr>
          <w:szCs w:val="22"/>
        </w:rPr>
      </w:pPr>
    </w:p>
    <w:p w14:paraId="05F83698" w14:textId="77777777" w:rsidR="001B6330" w:rsidRDefault="001B6330">
      <w:pPr>
        <w:tabs>
          <w:tab w:val="clear" w:pos="567"/>
        </w:tabs>
        <w:spacing w:line="240" w:lineRule="auto"/>
        <w:rPr>
          <w:szCs w:val="22"/>
        </w:rPr>
      </w:pPr>
    </w:p>
    <w:p w14:paraId="05F83699" w14:textId="77777777" w:rsidR="001B6330" w:rsidRDefault="00DF2F1D">
      <w:pPr>
        <w:pStyle w:val="Style2"/>
      </w:pPr>
      <w:r>
        <w:t>2.</w:t>
      </w:r>
      <w:r>
        <w:tab/>
        <w:t>AKTĪVO VIELU KVANTITATĪVIE DATI</w:t>
      </w:r>
    </w:p>
    <w:p w14:paraId="05F8369A" w14:textId="77777777" w:rsidR="001B6330" w:rsidRDefault="001B6330">
      <w:pPr>
        <w:tabs>
          <w:tab w:val="clear" w:pos="567"/>
        </w:tabs>
        <w:spacing w:line="240" w:lineRule="auto"/>
        <w:rPr>
          <w:szCs w:val="22"/>
        </w:rPr>
      </w:pPr>
    </w:p>
    <w:p w14:paraId="05F8369B" w14:textId="68FE647D" w:rsidR="001B6330" w:rsidRDefault="00DF2F1D">
      <w:pPr>
        <w:tabs>
          <w:tab w:val="clear" w:pos="567"/>
        </w:tabs>
        <w:spacing w:line="240" w:lineRule="auto"/>
        <w:rPr>
          <w:szCs w:val="22"/>
        </w:rPr>
      </w:pPr>
      <w:r>
        <w:rPr>
          <w:szCs w:val="22"/>
        </w:rPr>
        <w:t>NDV, celms V.H.</w:t>
      </w:r>
      <w:r w:rsidR="000F3B79">
        <w:rPr>
          <w:szCs w:val="22"/>
        </w:rPr>
        <w:t>, dzīvs</w:t>
      </w:r>
      <w:r>
        <w:rPr>
          <w:szCs w:val="22"/>
        </w:rPr>
        <w:t xml:space="preserve"> ≥ 10</w:t>
      </w:r>
      <w:r>
        <w:rPr>
          <w:szCs w:val="22"/>
          <w:vertAlign w:val="superscript"/>
        </w:rPr>
        <w:t xml:space="preserve"> 6,0</w:t>
      </w:r>
      <w:r>
        <w:rPr>
          <w:szCs w:val="22"/>
        </w:rPr>
        <w:t xml:space="preserve"> EID</w:t>
      </w:r>
      <w:r>
        <w:rPr>
          <w:szCs w:val="22"/>
          <w:vertAlign w:val="subscript"/>
        </w:rPr>
        <w:t>50</w:t>
      </w:r>
    </w:p>
    <w:p w14:paraId="05F8369C" w14:textId="77777777" w:rsidR="001B6330" w:rsidRDefault="001B6330">
      <w:pPr>
        <w:tabs>
          <w:tab w:val="clear" w:pos="567"/>
        </w:tabs>
        <w:spacing w:line="240" w:lineRule="auto"/>
        <w:rPr>
          <w:szCs w:val="22"/>
        </w:rPr>
      </w:pPr>
    </w:p>
    <w:p w14:paraId="05F8369D" w14:textId="77777777" w:rsidR="001B6330" w:rsidRDefault="001B6330">
      <w:pPr>
        <w:tabs>
          <w:tab w:val="clear" w:pos="567"/>
        </w:tabs>
        <w:spacing w:line="240" w:lineRule="auto"/>
        <w:rPr>
          <w:szCs w:val="22"/>
        </w:rPr>
      </w:pPr>
    </w:p>
    <w:p w14:paraId="05F8369E" w14:textId="77777777" w:rsidR="001B6330" w:rsidRDefault="00DF2F1D">
      <w:pPr>
        <w:pStyle w:val="Style2"/>
      </w:pPr>
      <w:r>
        <w:t>3.</w:t>
      </w:r>
      <w:r>
        <w:tab/>
        <w:t>SĒRIJAS NUMURS</w:t>
      </w:r>
    </w:p>
    <w:p w14:paraId="05F8369F" w14:textId="77777777" w:rsidR="001B6330" w:rsidRDefault="001B6330">
      <w:pPr>
        <w:tabs>
          <w:tab w:val="clear" w:pos="567"/>
        </w:tabs>
        <w:spacing w:line="240" w:lineRule="auto"/>
        <w:rPr>
          <w:szCs w:val="22"/>
        </w:rPr>
      </w:pPr>
    </w:p>
    <w:p w14:paraId="05F836A0" w14:textId="77777777" w:rsidR="001B6330" w:rsidRDefault="00DF2F1D">
      <w:pPr>
        <w:rPr>
          <w:szCs w:val="22"/>
        </w:rPr>
      </w:pPr>
      <w:r>
        <w:t>Lot:</w:t>
      </w:r>
    </w:p>
    <w:p w14:paraId="05F836A1" w14:textId="77777777" w:rsidR="001B6330" w:rsidRDefault="001B6330">
      <w:pPr>
        <w:tabs>
          <w:tab w:val="clear" w:pos="567"/>
        </w:tabs>
        <w:spacing w:line="240" w:lineRule="auto"/>
        <w:rPr>
          <w:szCs w:val="22"/>
        </w:rPr>
      </w:pPr>
    </w:p>
    <w:p w14:paraId="05F836A2" w14:textId="77777777" w:rsidR="001B6330" w:rsidRDefault="001B6330">
      <w:pPr>
        <w:tabs>
          <w:tab w:val="clear" w:pos="567"/>
        </w:tabs>
        <w:spacing w:line="240" w:lineRule="auto"/>
        <w:rPr>
          <w:szCs w:val="22"/>
        </w:rPr>
      </w:pPr>
    </w:p>
    <w:p w14:paraId="05F836A3" w14:textId="77777777" w:rsidR="001B6330" w:rsidRDefault="00DF2F1D">
      <w:pPr>
        <w:pStyle w:val="Style2"/>
      </w:pPr>
      <w:r>
        <w:t>4.</w:t>
      </w:r>
      <w:r>
        <w:tab/>
        <w:t>DERĪGUMA TERMIŅŠ</w:t>
      </w:r>
    </w:p>
    <w:p w14:paraId="05F836A4" w14:textId="77777777" w:rsidR="001B6330" w:rsidRDefault="001B6330">
      <w:pPr>
        <w:tabs>
          <w:tab w:val="clear" w:pos="567"/>
        </w:tabs>
        <w:spacing w:line="240" w:lineRule="auto"/>
        <w:rPr>
          <w:szCs w:val="22"/>
        </w:rPr>
      </w:pPr>
    </w:p>
    <w:p w14:paraId="05F836A5" w14:textId="77777777" w:rsidR="001B6330" w:rsidRDefault="00DF2F1D">
      <w:pPr>
        <w:tabs>
          <w:tab w:val="clear" w:pos="567"/>
        </w:tabs>
        <w:spacing w:line="240" w:lineRule="auto"/>
        <w:rPr>
          <w:color w:val="000000"/>
          <w:szCs w:val="22"/>
        </w:rPr>
      </w:pPr>
      <w:r>
        <w:rPr>
          <w:color w:val="000000"/>
          <w:szCs w:val="22"/>
        </w:rPr>
        <w:t>Exp. {mm/gggg}</w:t>
      </w:r>
    </w:p>
    <w:p w14:paraId="05F836A6" w14:textId="77777777" w:rsidR="001B6330" w:rsidRDefault="00DF2F1D">
      <w:pPr>
        <w:tabs>
          <w:tab w:val="clear" w:pos="567"/>
        </w:tabs>
        <w:spacing w:line="240" w:lineRule="auto"/>
        <w:rPr>
          <w:color w:val="000000"/>
          <w:szCs w:val="22"/>
        </w:rPr>
      </w:pPr>
      <w:r>
        <w:rPr>
          <w:color w:val="000000"/>
          <w:szCs w:val="22"/>
        </w:rPr>
        <w:t>Pēc izšķīdināšanas izlietot nekavējoties.</w:t>
      </w:r>
    </w:p>
    <w:p w14:paraId="05F836A7" w14:textId="77777777" w:rsidR="001B6330" w:rsidRDefault="001B6330">
      <w:pPr>
        <w:tabs>
          <w:tab w:val="clear" w:pos="567"/>
        </w:tabs>
        <w:spacing w:line="240" w:lineRule="auto"/>
        <w:rPr>
          <w:color w:val="000000"/>
          <w:szCs w:val="22"/>
        </w:rPr>
      </w:pPr>
    </w:p>
    <w:p w14:paraId="05F836A8" w14:textId="77777777" w:rsidR="001B6330" w:rsidRDefault="00DF2F1D">
      <w:pPr>
        <w:tabs>
          <w:tab w:val="clear" w:pos="567"/>
        </w:tabs>
        <w:spacing w:line="240" w:lineRule="auto"/>
        <w:rPr>
          <w:i/>
          <w:iCs/>
          <w:color w:val="000000"/>
          <w:szCs w:val="22"/>
          <w:shd w:val="pct15" w:color="auto" w:fill="FFFFFF"/>
        </w:rPr>
      </w:pPr>
      <w:r>
        <w:rPr>
          <w:i/>
          <w:iCs/>
          <w:color w:val="000000"/>
          <w:szCs w:val="22"/>
          <w:shd w:val="pct15" w:color="auto" w:fill="FFFFFF"/>
        </w:rPr>
        <w:t>Papildinformācija:</w:t>
      </w:r>
    </w:p>
    <w:p w14:paraId="05F836A9" w14:textId="026205E0" w:rsidR="001B6330" w:rsidRDefault="00DF2F1D">
      <w:pPr>
        <w:tabs>
          <w:tab w:val="clear" w:pos="567"/>
        </w:tabs>
        <w:spacing w:line="240" w:lineRule="auto"/>
        <w:rPr>
          <w:color w:val="000000"/>
          <w:szCs w:val="22"/>
        </w:rPr>
      </w:pPr>
      <w:r>
        <w:rPr>
          <w:color w:val="000000"/>
          <w:szCs w:val="22"/>
        </w:rPr>
        <w:t xml:space="preserve">100, </w:t>
      </w:r>
      <w:r>
        <w:rPr>
          <w:color w:val="000000"/>
          <w:szCs w:val="22"/>
          <w:shd w:val="pct15" w:color="auto" w:fill="FFFFFF"/>
        </w:rPr>
        <w:t>500, 1000, 2000, 2500, 5000, 10000</w:t>
      </w:r>
      <w:r>
        <w:rPr>
          <w:color w:val="000000"/>
          <w:szCs w:val="22"/>
        </w:rPr>
        <w:t xml:space="preserve"> d</w:t>
      </w:r>
    </w:p>
    <w:p w14:paraId="05F836AA" w14:textId="77777777" w:rsidR="001B6330" w:rsidRDefault="001B6330">
      <w:pPr>
        <w:tabs>
          <w:tab w:val="clear" w:pos="567"/>
        </w:tabs>
        <w:spacing w:line="240" w:lineRule="auto"/>
        <w:rPr>
          <w:color w:val="000000"/>
          <w:szCs w:val="22"/>
        </w:rPr>
      </w:pPr>
    </w:p>
    <w:p w14:paraId="05F836AB" w14:textId="77777777" w:rsidR="001B6330" w:rsidRDefault="001B6330">
      <w:pPr>
        <w:tabs>
          <w:tab w:val="clear" w:pos="567"/>
        </w:tabs>
        <w:spacing w:line="240" w:lineRule="auto"/>
        <w:rPr>
          <w:color w:val="000000"/>
          <w:szCs w:val="22"/>
        </w:rPr>
      </w:pPr>
    </w:p>
    <w:p w14:paraId="05F836AD" w14:textId="7C0AD6C2" w:rsidR="001B6330" w:rsidRDefault="00DF2F1D">
      <w:pPr>
        <w:tabs>
          <w:tab w:val="clear" w:pos="567"/>
        </w:tabs>
        <w:spacing w:line="240" w:lineRule="auto"/>
        <w:rPr>
          <w:color w:val="000000"/>
          <w:szCs w:val="22"/>
        </w:rPr>
      </w:pPr>
      <w:r>
        <w:rPr>
          <w:noProof/>
        </w:rPr>
        <w:drawing>
          <wp:inline distT="0" distB="0" distL="0" distR="0" wp14:anchorId="05F837C1" wp14:editId="05F837C2">
            <wp:extent cx="1276350" cy="409575"/>
            <wp:effectExtent l="0" t="0" r="0" b="0"/>
            <wp:docPr id="366812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409575"/>
                    </a:xfrm>
                    <a:prstGeom prst="rect">
                      <a:avLst/>
                    </a:prstGeom>
                    <a:noFill/>
                    <a:ln>
                      <a:noFill/>
                    </a:ln>
                  </pic:spPr>
                </pic:pic>
              </a:graphicData>
            </a:graphic>
          </wp:inline>
        </w:drawing>
      </w:r>
    </w:p>
    <w:p w14:paraId="05F836AE" w14:textId="77777777" w:rsidR="001B6330" w:rsidRDefault="001B6330">
      <w:pPr>
        <w:tabs>
          <w:tab w:val="clear" w:pos="567"/>
        </w:tabs>
        <w:spacing w:line="240" w:lineRule="auto"/>
        <w:rPr>
          <w:color w:val="000000"/>
          <w:szCs w:val="22"/>
        </w:rPr>
      </w:pPr>
    </w:p>
    <w:p w14:paraId="05F836AF" w14:textId="77777777" w:rsidR="001B6330" w:rsidRDefault="001B6330">
      <w:pPr>
        <w:tabs>
          <w:tab w:val="clear" w:pos="567"/>
        </w:tabs>
        <w:spacing w:line="240" w:lineRule="auto"/>
        <w:rPr>
          <w:color w:val="000000"/>
          <w:szCs w:val="22"/>
        </w:rPr>
      </w:pPr>
    </w:p>
    <w:p w14:paraId="05F836B0" w14:textId="77777777" w:rsidR="001B6330" w:rsidRDefault="00DF2F1D">
      <w:pPr>
        <w:tabs>
          <w:tab w:val="clear" w:pos="567"/>
        </w:tabs>
        <w:spacing w:line="240" w:lineRule="auto"/>
        <w:rPr>
          <w:szCs w:val="22"/>
        </w:rPr>
      </w:pPr>
      <w:r>
        <w:br w:type="page"/>
      </w:r>
    </w:p>
    <w:p w14:paraId="05F836B1" w14:textId="77777777" w:rsidR="001B6330" w:rsidRDefault="001B6330">
      <w:pPr>
        <w:tabs>
          <w:tab w:val="clear" w:pos="567"/>
        </w:tabs>
        <w:spacing w:line="240" w:lineRule="auto"/>
        <w:rPr>
          <w:szCs w:val="22"/>
        </w:rPr>
      </w:pPr>
    </w:p>
    <w:p w14:paraId="05F836B2" w14:textId="77777777" w:rsidR="001B6330" w:rsidRDefault="001B6330">
      <w:pPr>
        <w:tabs>
          <w:tab w:val="clear" w:pos="567"/>
        </w:tabs>
        <w:spacing w:line="240" w:lineRule="auto"/>
        <w:rPr>
          <w:szCs w:val="22"/>
        </w:rPr>
      </w:pPr>
    </w:p>
    <w:p w14:paraId="05F836B3" w14:textId="77777777" w:rsidR="001B6330" w:rsidRDefault="001B6330">
      <w:pPr>
        <w:tabs>
          <w:tab w:val="clear" w:pos="567"/>
        </w:tabs>
        <w:spacing w:line="240" w:lineRule="auto"/>
        <w:rPr>
          <w:szCs w:val="22"/>
        </w:rPr>
      </w:pPr>
    </w:p>
    <w:p w14:paraId="05F836B4" w14:textId="77777777" w:rsidR="001B6330" w:rsidRDefault="001B6330">
      <w:pPr>
        <w:tabs>
          <w:tab w:val="clear" w:pos="567"/>
        </w:tabs>
        <w:spacing w:line="240" w:lineRule="auto"/>
        <w:rPr>
          <w:szCs w:val="22"/>
        </w:rPr>
      </w:pPr>
    </w:p>
    <w:p w14:paraId="05F836B5" w14:textId="77777777" w:rsidR="001B6330" w:rsidRDefault="001B6330">
      <w:pPr>
        <w:tabs>
          <w:tab w:val="clear" w:pos="567"/>
        </w:tabs>
        <w:spacing w:line="240" w:lineRule="auto"/>
        <w:rPr>
          <w:szCs w:val="22"/>
        </w:rPr>
      </w:pPr>
    </w:p>
    <w:p w14:paraId="05F836B6" w14:textId="77777777" w:rsidR="001B6330" w:rsidRDefault="001B6330">
      <w:pPr>
        <w:tabs>
          <w:tab w:val="clear" w:pos="567"/>
        </w:tabs>
        <w:spacing w:line="240" w:lineRule="auto"/>
        <w:rPr>
          <w:szCs w:val="22"/>
        </w:rPr>
      </w:pPr>
    </w:p>
    <w:p w14:paraId="05F836B7" w14:textId="77777777" w:rsidR="001B6330" w:rsidRDefault="001B6330">
      <w:pPr>
        <w:tabs>
          <w:tab w:val="clear" w:pos="567"/>
        </w:tabs>
        <w:spacing w:line="240" w:lineRule="auto"/>
        <w:rPr>
          <w:szCs w:val="22"/>
        </w:rPr>
      </w:pPr>
    </w:p>
    <w:p w14:paraId="05F836B8" w14:textId="77777777" w:rsidR="001B6330" w:rsidRDefault="001B6330">
      <w:pPr>
        <w:tabs>
          <w:tab w:val="clear" w:pos="567"/>
        </w:tabs>
        <w:spacing w:line="240" w:lineRule="auto"/>
        <w:rPr>
          <w:szCs w:val="22"/>
        </w:rPr>
      </w:pPr>
    </w:p>
    <w:p w14:paraId="05F836B9" w14:textId="77777777" w:rsidR="001B6330" w:rsidRDefault="001B6330">
      <w:pPr>
        <w:tabs>
          <w:tab w:val="clear" w:pos="567"/>
        </w:tabs>
        <w:spacing w:line="240" w:lineRule="auto"/>
        <w:rPr>
          <w:szCs w:val="22"/>
        </w:rPr>
      </w:pPr>
    </w:p>
    <w:p w14:paraId="05F836BA" w14:textId="77777777" w:rsidR="001B6330" w:rsidRDefault="001B6330">
      <w:pPr>
        <w:tabs>
          <w:tab w:val="clear" w:pos="567"/>
        </w:tabs>
        <w:spacing w:line="240" w:lineRule="auto"/>
        <w:rPr>
          <w:szCs w:val="22"/>
        </w:rPr>
      </w:pPr>
    </w:p>
    <w:p w14:paraId="05F836BB" w14:textId="77777777" w:rsidR="001B6330" w:rsidRDefault="001B6330">
      <w:pPr>
        <w:tabs>
          <w:tab w:val="clear" w:pos="567"/>
        </w:tabs>
        <w:spacing w:line="240" w:lineRule="auto"/>
        <w:rPr>
          <w:szCs w:val="22"/>
        </w:rPr>
      </w:pPr>
    </w:p>
    <w:p w14:paraId="05F836BC" w14:textId="77777777" w:rsidR="001B6330" w:rsidRDefault="001B6330">
      <w:pPr>
        <w:tabs>
          <w:tab w:val="clear" w:pos="567"/>
        </w:tabs>
        <w:spacing w:line="240" w:lineRule="auto"/>
        <w:rPr>
          <w:szCs w:val="22"/>
        </w:rPr>
      </w:pPr>
    </w:p>
    <w:p w14:paraId="05F836BD" w14:textId="77777777" w:rsidR="001B6330" w:rsidRDefault="001B6330">
      <w:pPr>
        <w:tabs>
          <w:tab w:val="clear" w:pos="567"/>
        </w:tabs>
        <w:spacing w:line="240" w:lineRule="auto"/>
        <w:rPr>
          <w:szCs w:val="22"/>
        </w:rPr>
      </w:pPr>
    </w:p>
    <w:p w14:paraId="05F836BE" w14:textId="77777777" w:rsidR="001B6330" w:rsidRDefault="001B6330">
      <w:pPr>
        <w:tabs>
          <w:tab w:val="clear" w:pos="567"/>
        </w:tabs>
        <w:spacing w:line="240" w:lineRule="auto"/>
        <w:rPr>
          <w:szCs w:val="22"/>
        </w:rPr>
      </w:pPr>
    </w:p>
    <w:p w14:paraId="05F836BF" w14:textId="77777777" w:rsidR="001B6330" w:rsidRDefault="001B6330">
      <w:pPr>
        <w:tabs>
          <w:tab w:val="clear" w:pos="567"/>
        </w:tabs>
        <w:spacing w:line="240" w:lineRule="auto"/>
        <w:rPr>
          <w:szCs w:val="22"/>
        </w:rPr>
      </w:pPr>
    </w:p>
    <w:p w14:paraId="05F836C0" w14:textId="77777777" w:rsidR="001B6330" w:rsidRDefault="001B6330">
      <w:pPr>
        <w:tabs>
          <w:tab w:val="clear" w:pos="567"/>
        </w:tabs>
        <w:spacing w:line="240" w:lineRule="auto"/>
        <w:rPr>
          <w:szCs w:val="22"/>
        </w:rPr>
      </w:pPr>
    </w:p>
    <w:p w14:paraId="05F836C1" w14:textId="77777777" w:rsidR="001B6330" w:rsidRDefault="001B6330">
      <w:pPr>
        <w:tabs>
          <w:tab w:val="clear" w:pos="567"/>
        </w:tabs>
        <w:spacing w:line="240" w:lineRule="auto"/>
        <w:rPr>
          <w:szCs w:val="22"/>
        </w:rPr>
      </w:pPr>
    </w:p>
    <w:p w14:paraId="05F836C2" w14:textId="77777777" w:rsidR="001B6330" w:rsidRDefault="001B6330">
      <w:pPr>
        <w:tabs>
          <w:tab w:val="clear" w:pos="567"/>
        </w:tabs>
        <w:spacing w:line="240" w:lineRule="auto"/>
        <w:rPr>
          <w:szCs w:val="22"/>
        </w:rPr>
      </w:pPr>
    </w:p>
    <w:p w14:paraId="05F836C3" w14:textId="77777777" w:rsidR="001B6330" w:rsidRDefault="001B6330">
      <w:pPr>
        <w:tabs>
          <w:tab w:val="clear" w:pos="567"/>
        </w:tabs>
        <w:spacing w:line="240" w:lineRule="auto"/>
        <w:rPr>
          <w:szCs w:val="22"/>
        </w:rPr>
      </w:pPr>
    </w:p>
    <w:p w14:paraId="05F836C4" w14:textId="77777777" w:rsidR="001B6330" w:rsidRDefault="001B6330">
      <w:pPr>
        <w:tabs>
          <w:tab w:val="clear" w:pos="567"/>
        </w:tabs>
        <w:spacing w:line="240" w:lineRule="auto"/>
        <w:rPr>
          <w:szCs w:val="22"/>
        </w:rPr>
      </w:pPr>
    </w:p>
    <w:p w14:paraId="05F836C5" w14:textId="77777777" w:rsidR="001B6330" w:rsidRDefault="001B6330">
      <w:pPr>
        <w:tabs>
          <w:tab w:val="clear" w:pos="567"/>
        </w:tabs>
        <w:spacing w:line="240" w:lineRule="auto"/>
        <w:rPr>
          <w:szCs w:val="22"/>
        </w:rPr>
      </w:pPr>
    </w:p>
    <w:p w14:paraId="05F836C6" w14:textId="77777777" w:rsidR="001B6330" w:rsidRDefault="001B6330">
      <w:pPr>
        <w:tabs>
          <w:tab w:val="clear" w:pos="567"/>
        </w:tabs>
        <w:spacing w:line="240" w:lineRule="auto"/>
        <w:rPr>
          <w:szCs w:val="22"/>
        </w:rPr>
      </w:pPr>
    </w:p>
    <w:p w14:paraId="05F836C7" w14:textId="77777777" w:rsidR="001B6330" w:rsidRDefault="001B6330">
      <w:pPr>
        <w:tabs>
          <w:tab w:val="clear" w:pos="567"/>
        </w:tabs>
        <w:spacing w:line="240" w:lineRule="auto"/>
        <w:rPr>
          <w:szCs w:val="22"/>
        </w:rPr>
      </w:pPr>
    </w:p>
    <w:p w14:paraId="05F836C8" w14:textId="77777777" w:rsidR="001B6330" w:rsidRDefault="00DF2F1D">
      <w:pPr>
        <w:pStyle w:val="Style3"/>
      </w:pPr>
      <w:r>
        <w:t>LIETOŠANAS INSTRUKCIJA</w:t>
      </w:r>
    </w:p>
    <w:p w14:paraId="05F836CA" w14:textId="46DDC703" w:rsidR="001B6330" w:rsidRDefault="00DF2F1D" w:rsidP="00B22BBF">
      <w:pPr>
        <w:tabs>
          <w:tab w:val="clear" w:pos="567"/>
        </w:tabs>
        <w:spacing w:line="240" w:lineRule="auto"/>
        <w:jc w:val="center"/>
        <w:rPr>
          <w:szCs w:val="22"/>
        </w:rPr>
      </w:pPr>
      <w:r>
        <w:br w:type="page"/>
      </w:r>
      <w:r>
        <w:rPr>
          <w:b/>
          <w:szCs w:val="22"/>
        </w:rPr>
        <w:lastRenderedPageBreak/>
        <w:t>LIETOŠANAS INSTRUKCIJA</w:t>
      </w:r>
    </w:p>
    <w:p w14:paraId="05F836CB" w14:textId="77777777" w:rsidR="001B6330" w:rsidRDefault="001B6330">
      <w:pPr>
        <w:tabs>
          <w:tab w:val="clear" w:pos="567"/>
        </w:tabs>
        <w:spacing w:line="240" w:lineRule="auto"/>
        <w:rPr>
          <w:szCs w:val="22"/>
        </w:rPr>
      </w:pPr>
    </w:p>
    <w:p w14:paraId="05F836CC" w14:textId="77777777" w:rsidR="001B6330" w:rsidRDefault="00DF2F1D">
      <w:pPr>
        <w:pStyle w:val="Style1"/>
      </w:pPr>
      <w:r>
        <w:rPr>
          <w:highlight w:val="lightGray"/>
        </w:rPr>
        <w:t>1.</w:t>
      </w:r>
      <w:r>
        <w:tab/>
        <w:t>Veterināro zāļu nosaukums</w:t>
      </w:r>
    </w:p>
    <w:p w14:paraId="05F836CD" w14:textId="77777777" w:rsidR="001B6330" w:rsidRDefault="001B6330">
      <w:pPr>
        <w:tabs>
          <w:tab w:val="clear" w:pos="567"/>
        </w:tabs>
        <w:spacing w:line="240" w:lineRule="auto"/>
        <w:rPr>
          <w:szCs w:val="22"/>
        </w:rPr>
      </w:pPr>
    </w:p>
    <w:p w14:paraId="05F836CE" w14:textId="26ADC88F" w:rsidR="001B6330" w:rsidRDefault="00DF2F1D">
      <w:pPr>
        <w:tabs>
          <w:tab w:val="clear" w:pos="567"/>
        </w:tabs>
        <w:spacing w:line="240" w:lineRule="auto"/>
        <w:rPr>
          <w:bCs/>
          <w:szCs w:val="22"/>
        </w:rPr>
      </w:pPr>
      <w:proofErr w:type="spellStart"/>
      <w:r>
        <w:rPr>
          <w:bCs/>
          <w:color w:val="000000"/>
          <w:szCs w:val="22"/>
        </w:rPr>
        <w:t>T</w:t>
      </w:r>
      <w:r w:rsidR="00424632">
        <w:rPr>
          <w:bCs/>
          <w:color w:val="000000"/>
          <w:szCs w:val="22"/>
        </w:rPr>
        <w:t>A</w:t>
      </w:r>
      <w:r>
        <w:rPr>
          <w:bCs/>
          <w:color w:val="000000"/>
          <w:szCs w:val="22"/>
        </w:rPr>
        <w:t>bic</w:t>
      </w:r>
      <w:proofErr w:type="spellEnd"/>
      <w:r>
        <w:rPr>
          <w:bCs/>
          <w:color w:val="000000"/>
          <w:szCs w:val="22"/>
        </w:rPr>
        <w:t xml:space="preserve"> V.H. p</w:t>
      </w:r>
      <w:r>
        <w:rPr>
          <w:bCs/>
          <w:szCs w:val="22"/>
        </w:rPr>
        <w:t>utojošā tablete vistām un tītariem</w:t>
      </w:r>
    </w:p>
    <w:p w14:paraId="05F836CF" w14:textId="77777777" w:rsidR="001B6330" w:rsidRDefault="001B6330">
      <w:pPr>
        <w:tabs>
          <w:tab w:val="clear" w:pos="567"/>
        </w:tabs>
        <w:spacing w:line="240" w:lineRule="auto"/>
        <w:rPr>
          <w:szCs w:val="22"/>
        </w:rPr>
      </w:pPr>
    </w:p>
    <w:p w14:paraId="05F836D0" w14:textId="77777777" w:rsidR="001B6330" w:rsidRDefault="001B6330">
      <w:pPr>
        <w:tabs>
          <w:tab w:val="clear" w:pos="567"/>
        </w:tabs>
        <w:spacing w:line="240" w:lineRule="auto"/>
        <w:rPr>
          <w:szCs w:val="22"/>
        </w:rPr>
      </w:pPr>
    </w:p>
    <w:p w14:paraId="05F836D1" w14:textId="77777777" w:rsidR="001B6330" w:rsidRDefault="00DF2F1D">
      <w:pPr>
        <w:pStyle w:val="Style1"/>
      </w:pPr>
      <w:r>
        <w:rPr>
          <w:highlight w:val="lightGray"/>
        </w:rPr>
        <w:t>2.</w:t>
      </w:r>
      <w:r>
        <w:tab/>
        <w:t>Sastāvs</w:t>
      </w:r>
    </w:p>
    <w:p w14:paraId="05F836D2" w14:textId="77777777" w:rsidR="001B6330" w:rsidRDefault="001B6330">
      <w:pPr>
        <w:tabs>
          <w:tab w:val="clear" w:pos="567"/>
        </w:tabs>
        <w:spacing w:line="240" w:lineRule="auto"/>
        <w:rPr>
          <w:iCs/>
          <w:szCs w:val="22"/>
        </w:rPr>
      </w:pPr>
    </w:p>
    <w:p w14:paraId="05F836D3" w14:textId="73F3E5E5" w:rsidR="001B6330" w:rsidRDefault="00DF2F1D">
      <w:pPr>
        <w:tabs>
          <w:tab w:val="clear" w:pos="567"/>
        </w:tabs>
        <w:spacing w:line="240" w:lineRule="auto"/>
        <w:rPr>
          <w:bCs/>
          <w:szCs w:val="22"/>
        </w:rPr>
      </w:pPr>
      <w:r>
        <w:rPr>
          <w:bCs/>
          <w:szCs w:val="22"/>
        </w:rPr>
        <w:t>Katra deva satur:</w:t>
      </w:r>
    </w:p>
    <w:p w14:paraId="05F836D4" w14:textId="77777777" w:rsidR="001B6330" w:rsidRDefault="00DF2F1D">
      <w:pPr>
        <w:tabs>
          <w:tab w:val="clear" w:pos="567"/>
        </w:tabs>
        <w:spacing w:line="240" w:lineRule="auto"/>
        <w:rPr>
          <w:b/>
          <w:szCs w:val="22"/>
        </w:rPr>
      </w:pPr>
      <w:r>
        <w:rPr>
          <w:b/>
          <w:szCs w:val="22"/>
        </w:rPr>
        <w:t>Aktīvā viela:</w:t>
      </w:r>
    </w:p>
    <w:p w14:paraId="05F836D5" w14:textId="75CB5B0E" w:rsidR="001B6330" w:rsidRDefault="00DF2F1D">
      <w:pPr>
        <w:spacing w:line="240" w:lineRule="auto"/>
        <w:ind w:right="-238"/>
        <w:rPr>
          <w:szCs w:val="22"/>
        </w:rPr>
      </w:pPr>
      <w:r>
        <w:rPr>
          <w:szCs w:val="22"/>
        </w:rPr>
        <w:t>Lentogēnais Ņūkāslas slimības vīruss, celms V.H.</w:t>
      </w:r>
      <w:r w:rsidR="00FC2009" w:rsidRPr="00FC2009">
        <w:rPr>
          <w:szCs w:val="22"/>
        </w:rPr>
        <w:t xml:space="preserve"> </w:t>
      </w:r>
      <w:r w:rsidR="00FC2009">
        <w:rPr>
          <w:szCs w:val="22"/>
        </w:rPr>
        <w:t>, dzīvs</w:t>
      </w:r>
      <w:r>
        <w:rPr>
          <w:szCs w:val="22"/>
        </w:rPr>
        <w:t xml:space="preserve">, ne mazāk kā 10 </w:t>
      </w:r>
      <w:r>
        <w:rPr>
          <w:szCs w:val="22"/>
          <w:vertAlign w:val="superscript"/>
        </w:rPr>
        <w:t xml:space="preserve">6,0 </w:t>
      </w:r>
      <w:r>
        <w:rPr>
          <w:szCs w:val="22"/>
        </w:rPr>
        <w:t>EID</w:t>
      </w:r>
      <w:r>
        <w:rPr>
          <w:szCs w:val="22"/>
          <w:vertAlign w:val="subscript"/>
        </w:rPr>
        <w:t>50</w:t>
      </w:r>
    </w:p>
    <w:p w14:paraId="05F836D6" w14:textId="77777777" w:rsidR="001B6330" w:rsidRDefault="001B6330">
      <w:pPr>
        <w:tabs>
          <w:tab w:val="clear" w:pos="567"/>
        </w:tabs>
        <w:spacing w:line="240" w:lineRule="auto"/>
        <w:rPr>
          <w:bCs/>
          <w:szCs w:val="22"/>
        </w:rPr>
      </w:pPr>
    </w:p>
    <w:p w14:paraId="05F836D7" w14:textId="15711F99" w:rsidR="001B6330" w:rsidRDefault="00DF2F1D">
      <w:pPr>
        <w:tabs>
          <w:tab w:val="clear" w:pos="567"/>
        </w:tabs>
        <w:spacing w:line="240" w:lineRule="auto"/>
        <w:rPr>
          <w:bCs/>
          <w:szCs w:val="22"/>
        </w:rPr>
      </w:pPr>
      <w:r>
        <w:rPr>
          <w:bCs/>
          <w:szCs w:val="22"/>
        </w:rPr>
        <w:t>*EID</w:t>
      </w:r>
      <w:r>
        <w:rPr>
          <w:bCs/>
          <w:szCs w:val="22"/>
          <w:vertAlign w:val="subscript"/>
        </w:rPr>
        <w:t>50</w:t>
      </w:r>
      <w:r>
        <w:rPr>
          <w:bCs/>
          <w:szCs w:val="22"/>
        </w:rPr>
        <w:t xml:space="preserve"> 50 % olas inficējošā deva (statistiski noteikts vīrusa daudzums, ar kuru varētu inficēt 50 % no olām, kurās tas ir inokulēts).</w:t>
      </w:r>
    </w:p>
    <w:p w14:paraId="05F836D8" w14:textId="77777777" w:rsidR="001B6330" w:rsidRDefault="001B6330">
      <w:pPr>
        <w:tabs>
          <w:tab w:val="clear" w:pos="567"/>
        </w:tabs>
        <w:spacing w:line="240" w:lineRule="auto"/>
        <w:rPr>
          <w:bCs/>
          <w:color w:val="000000"/>
          <w:szCs w:val="22"/>
        </w:rPr>
      </w:pPr>
    </w:p>
    <w:p w14:paraId="05F836D9" w14:textId="3FBCB588" w:rsidR="001B6330" w:rsidRDefault="00DF2F1D">
      <w:pPr>
        <w:tabs>
          <w:tab w:val="clear" w:pos="567"/>
        </w:tabs>
        <w:spacing w:line="240" w:lineRule="auto"/>
        <w:rPr>
          <w:bCs/>
          <w:color w:val="000000"/>
          <w:szCs w:val="22"/>
        </w:rPr>
      </w:pPr>
      <w:r>
        <w:rPr>
          <w:bCs/>
          <w:color w:val="000000"/>
          <w:szCs w:val="22"/>
        </w:rPr>
        <w:t>Apaļas, bālganas (gandrīz krēmkrāsas) putojošās tabletes.</w:t>
      </w:r>
      <w:r>
        <w:rPr>
          <w:bCs/>
          <w:color w:val="000000"/>
          <w:szCs w:val="22"/>
        </w:rPr>
        <w:tab/>
      </w:r>
    </w:p>
    <w:p w14:paraId="05F836DA" w14:textId="77777777" w:rsidR="001B6330" w:rsidRDefault="001B6330">
      <w:pPr>
        <w:tabs>
          <w:tab w:val="clear" w:pos="567"/>
        </w:tabs>
        <w:spacing w:line="240" w:lineRule="auto"/>
        <w:rPr>
          <w:color w:val="000000"/>
          <w:szCs w:val="22"/>
          <w:u w:val="single"/>
        </w:rPr>
      </w:pPr>
    </w:p>
    <w:p w14:paraId="05F836DB" w14:textId="77777777" w:rsidR="001B6330" w:rsidRDefault="001B6330">
      <w:pPr>
        <w:tabs>
          <w:tab w:val="clear" w:pos="567"/>
        </w:tabs>
        <w:spacing w:line="240" w:lineRule="auto"/>
        <w:rPr>
          <w:szCs w:val="22"/>
        </w:rPr>
      </w:pPr>
    </w:p>
    <w:p w14:paraId="05F836DC" w14:textId="77777777" w:rsidR="001B6330" w:rsidRDefault="00DF2F1D">
      <w:pPr>
        <w:pStyle w:val="Style1"/>
      </w:pPr>
      <w:r>
        <w:rPr>
          <w:highlight w:val="lightGray"/>
        </w:rPr>
        <w:t>3.</w:t>
      </w:r>
      <w:r>
        <w:tab/>
        <w:t>Mērķsugas</w:t>
      </w:r>
    </w:p>
    <w:p w14:paraId="05F836DD" w14:textId="77777777" w:rsidR="001B6330" w:rsidRDefault="001B6330">
      <w:pPr>
        <w:tabs>
          <w:tab w:val="clear" w:pos="567"/>
        </w:tabs>
        <w:spacing w:line="240" w:lineRule="auto"/>
        <w:rPr>
          <w:szCs w:val="22"/>
        </w:rPr>
      </w:pPr>
    </w:p>
    <w:p w14:paraId="05F836DE" w14:textId="77777777" w:rsidR="001B6330" w:rsidRDefault="00DF2F1D">
      <w:pPr>
        <w:tabs>
          <w:tab w:val="clear" w:pos="567"/>
        </w:tabs>
        <w:spacing w:line="240" w:lineRule="auto"/>
        <w:ind w:left="567" w:hanging="567"/>
        <w:rPr>
          <w:szCs w:val="22"/>
        </w:rPr>
      </w:pPr>
      <w:r>
        <w:rPr>
          <w:szCs w:val="22"/>
        </w:rPr>
        <w:t>Vistas (broileri, vaislas putni, dējējvistas) un tītari.</w:t>
      </w:r>
    </w:p>
    <w:p w14:paraId="05F836DF" w14:textId="77777777" w:rsidR="001B6330" w:rsidRDefault="001B6330">
      <w:pPr>
        <w:tabs>
          <w:tab w:val="clear" w:pos="567"/>
        </w:tabs>
        <w:spacing w:line="240" w:lineRule="auto"/>
        <w:ind w:left="567" w:hanging="567"/>
        <w:rPr>
          <w:szCs w:val="22"/>
        </w:rPr>
      </w:pPr>
    </w:p>
    <w:p w14:paraId="05F836E0" w14:textId="77777777" w:rsidR="001B6330" w:rsidRDefault="00DF2F1D">
      <w:pPr>
        <w:tabs>
          <w:tab w:val="clear" w:pos="567"/>
        </w:tabs>
        <w:spacing w:line="240" w:lineRule="auto"/>
        <w:rPr>
          <w:szCs w:val="22"/>
        </w:rPr>
      </w:pPr>
      <w:r>
        <w:rPr>
          <w:noProof/>
        </w:rPr>
        <w:drawing>
          <wp:anchor distT="0" distB="0" distL="114300" distR="114300" simplePos="0" relativeHeight="251665408" behindDoc="0" locked="0" layoutInCell="1" allowOverlap="1" wp14:anchorId="05F837C3" wp14:editId="05F837C4">
            <wp:simplePos x="0" y="0"/>
            <wp:positionH relativeFrom="column">
              <wp:posOffset>381000</wp:posOffset>
            </wp:positionH>
            <wp:positionV relativeFrom="paragraph">
              <wp:posOffset>46355</wp:posOffset>
            </wp:positionV>
            <wp:extent cx="295465" cy="256309"/>
            <wp:effectExtent l="0" t="0" r="0" b="0"/>
            <wp:wrapNone/>
            <wp:docPr id="197763929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465" cy="256309"/>
                    </a:xfrm>
                    <a:prstGeom prst="rect">
                      <a:avLst/>
                    </a:prstGeom>
                    <a:noFill/>
                    <a:ln>
                      <a:noFill/>
                    </a:ln>
                  </pic:spPr>
                </pic:pic>
              </a:graphicData>
            </a:graphic>
          </wp:anchor>
        </w:drawing>
      </w:r>
      <w:r>
        <w:rPr>
          <w:noProof/>
        </w:rPr>
        <w:drawing>
          <wp:anchor distT="0" distB="0" distL="114300" distR="114300" simplePos="0" relativeHeight="251663360" behindDoc="0" locked="0" layoutInCell="1" allowOverlap="1" wp14:anchorId="05F837C5" wp14:editId="05F837C6">
            <wp:simplePos x="0" y="0"/>
            <wp:positionH relativeFrom="column">
              <wp:posOffset>0</wp:posOffset>
            </wp:positionH>
            <wp:positionV relativeFrom="paragraph">
              <wp:posOffset>-635</wp:posOffset>
            </wp:positionV>
            <wp:extent cx="314607" cy="332510"/>
            <wp:effectExtent l="0" t="0" r="0" b="0"/>
            <wp:wrapNone/>
            <wp:docPr id="2598967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607" cy="332510"/>
                    </a:xfrm>
                    <a:prstGeom prst="rect">
                      <a:avLst/>
                    </a:prstGeom>
                    <a:noFill/>
                    <a:ln>
                      <a:noFill/>
                    </a:ln>
                  </pic:spPr>
                </pic:pic>
              </a:graphicData>
            </a:graphic>
          </wp:anchor>
        </w:drawing>
      </w:r>
    </w:p>
    <w:p w14:paraId="05F836E1" w14:textId="77777777" w:rsidR="001B6330" w:rsidRDefault="001B6330">
      <w:pPr>
        <w:tabs>
          <w:tab w:val="clear" w:pos="567"/>
        </w:tabs>
        <w:spacing w:line="240" w:lineRule="auto"/>
        <w:rPr>
          <w:szCs w:val="22"/>
        </w:rPr>
      </w:pPr>
    </w:p>
    <w:p w14:paraId="05F836E2" w14:textId="77777777" w:rsidR="001B6330" w:rsidRDefault="001B6330">
      <w:pPr>
        <w:tabs>
          <w:tab w:val="clear" w:pos="567"/>
        </w:tabs>
        <w:spacing w:line="240" w:lineRule="auto"/>
        <w:rPr>
          <w:szCs w:val="22"/>
        </w:rPr>
      </w:pPr>
    </w:p>
    <w:p w14:paraId="05F836E3" w14:textId="77777777" w:rsidR="001B6330" w:rsidRDefault="001B6330">
      <w:pPr>
        <w:tabs>
          <w:tab w:val="clear" w:pos="567"/>
        </w:tabs>
        <w:spacing w:line="240" w:lineRule="auto"/>
        <w:rPr>
          <w:szCs w:val="22"/>
        </w:rPr>
      </w:pPr>
    </w:p>
    <w:p w14:paraId="05F836E4" w14:textId="77777777" w:rsidR="001B6330" w:rsidRDefault="00DF2F1D">
      <w:pPr>
        <w:pStyle w:val="Style1"/>
      </w:pPr>
      <w:r>
        <w:rPr>
          <w:highlight w:val="lightGray"/>
        </w:rPr>
        <w:t>4.</w:t>
      </w:r>
      <w:r>
        <w:tab/>
        <w:t>Lietošanas indikācijas</w:t>
      </w:r>
    </w:p>
    <w:p w14:paraId="05F836E5" w14:textId="77777777" w:rsidR="001B6330" w:rsidRDefault="001B6330">
      <w:pPr>
        <w:tabs>
          <w:tab w:val="clear" w:pos="567"/>
        </w:tabs>
        <w:spacing w:line="240" w:lineRule="auto"/>
        <w:rPr>
          <w:szCs w:val="22"/>
        </w:rPr>
      </w:pPr>
    </w:p>
    <w:p w14:paraId="05F836E6" w14:textId="77777777" w:rsidR="001B6330" w:rsidRDefault="00DF2F1D">
      <w:pPr>
        <w:tabs>
          <w:tab w:val="clear" w:pos="567"/>
        </w:tabs>
        <w:spacing w:line="240" w:lineRule="auto"/>
        <w:rPr>
          <w:szCs w:val="22"/>
        </w:rPr>
      </w:pPr>
      <w:r>
        <w:rPr>
          <w:szCs w:val="22"/>
        </w:rPr>
        <w:t xml:space="preserve">Vistu un tītaru aktīvai imunizācijai pret Ņūkāslas slimību. </w:t>
      </w:r>
    </w:p>
    <w:p w14:paraId="5052C965" w14:textId="77777777" w:rsidR="00E64362" w:rsidRDefault="00E64362">
      <w:pPr>
        <w:tabs>
          <w:tab w:val="clear" w:pos="567"/>
        </w:tabs>
        <w:spacing w:line="240" w:lineRule="auto"/>
        <w:rPr>
          <w:szCs w:val="22"/>
        </w:rPr>
      </w:pPr>
    </w:p>
    <w:p w14:paraId="05F836E8" w14:textId="1BBD2F76" w:rsidR="001B6330" w:rsidRDefault="00DF2F1D">
      <w:pPr>
        <w:tabs>
          <w:tab w:val="clear" w:pos="567"/>
        </w:tabs>
        <w:spacing w:line="240" w:lineRule="auto"/>
        <w:rPr>
          <w:color w:val="000000"/>
        </w:rPr>
      </w:pPr>
      <w:r>
        <w:rPr>
          <w:color w:val="000000"/>
        </w:rPr>
        <w:t xml:space="preserve">Imunitātes iestāšanās: </w:t>
      </w:r>
      <w:r>
        <w:rPr>
          <w:szCs w:val="22"/>
        </w:rPr>
        <w:t>pēc pirmās vakcinēšanas imunitāte iestājas pēc 5 dienām, bet pilna imunitāte izveidojas 2 nedēļu laikā pēc vakcinēšanas.</w:t>
      </w:r>
    </w:p>
    <w:p w14:paraId="05F836E9" w14:textId="77777777" w:rsidR="001B6330" w:rsidRDefault="00DF2F1D">
      <w:pPr>
        <w:tabs>
          <w:tab w:val="clear" w:pos="567"/>
        </w:tabs>
        <w:spacing w:line="240" w:lineRule="auto"/>
        <w:rPr>
          <w:color w:val="000000"/>
        </w:rPr>
      </w:pPr>
      <w:r>
        <w:rPr>
          <w:color w:val="000000"/>
        </w:rPr>
        <w:t>Imunitātes ilgums: 2 mēneši.</w:t>
      </w:r>
    </w:p>
    <w:p w14:paraId="05F836EA" w14:textId="77777777" w:rsidR="001B6330" w:rsidRDefault="001B6330">
      <w:pPr>
        <w:tabs>
          <w:tab w:val="clear" w:pos="567"/>
        </w:tabs>
        <w:spacing w:line="240" w:lineRule="auto"/>
        <w:rPr>
          <w:szCs w:val="22"/>
        </w:rPr>
      </w:pPr>
    </w:p>
    <w:p w14:paraId="05F836EB" w14:textId="77777777" w:rsidR="001B6330" w:rsidRDefault="001B6330">
      <w:pPr>
        <w:tabs>
          <w:tab w:val="clear" w:pos="567"/>
        </w:tabs>
        <w:spacing w:line="240" w:lineRule="auto"/>
        <w:rPr>
          <w:szCs w:val="22"/>
        </w:rPr>
      </w:pPr>
    </w:p>
    <w:p w14:paraId="05F836EC" w14:textId="77777777" w:rsidR="001B6330" w:rsidRDefault="00DF2F1D">
      <w:pPr>
        <w:pStyle w:val="Style1"/>
      </w:pPr>
      <w:r>
        <w:rPr>
          <w:highlight w:val="lightGray"/>
        </w:rPr>
        <w:t>5.</w:t>
      </w:r>
      <w:r>
        <w:tab/>
        <w:t>Kontrindikācijas</w:t>
      </w:r>
    </w:p>
    <w:p w14:paraId="05F836ED" w14:textId="77777777" w:rsidR="001B6330" w:rsidRDefault="001B6330">
      <w:pPr>
        <w:tabs>
          <w:tab w:val="clear" w:pos="567"/>
        </w:tabs>
        <w:spacing w:line="240" w:lineRule="auto"/>
        <w:rPr>
          <w:szCs w:val="22"/>
        </w:rPr>
      </w:pPr>
    </w:p>
    <w:p w14:paraId="05F836EE" w14:textId="77777777" w:rsidR="001B6330" w:rsidRDefault="00DF2F1D">
      <w:pPr>
        <w:tabs>
          <w:tab w:val="clear" w:pos="567"/>
        </w:tabs>
        <w:spacing w:line="240" w:lineRule="auto"/>
        <w:rPr>
          <w:szCs w:val="22"/>
        </w:rPr>
      </w:pPr>
      <w:r>
        <w:rPr>
          <w:szCs w:val="22"/>
        </w:rPr>
        <w:t>Nav.</w:t>
      </w:r>
    </w:p>
    <w:p w14:paraId="05F836EF" w14:textId="77777777" w:rsidR="001B6330" w:rsidRDefault="001B6330">
      <w:pPr>
        <w:tabs>
          <w:tab w:val="clear" w:pos="567"/>
        </w:tabs>
        <w:spacing w:line="240" w:lineRule="auto"/>
        <w:rPr>
          <w:szCs w:val="22"/>
        </w:rPr>
      </w:pPr>
    </w:p>
    <w:p w14:paraId="05F836F0" w14:textId="77777777" w:rsidR="001B6330" w:rsidRDefault="001B6330">
      <w:pPr>
        <w:tabs>
          <w:tab w:val="clear" w:pos="567"/>
        </w:tabs>
        <w:spacing w:line="240" w:lineRule="auto"/>
        <w:rPr>
          <w:szCs w:val="22"/>
        </w:rPr>
      </w:pPr>
    </w:p>
    <w:p w14:paraId="05F836F1" w14:textId="77777777" w:rsidR="001B6330" w:rsidRDefault="00DF2F1D">
      <w:pPr>
        <w:pStyle w:val="Style1"/>
      </w:pPr>
      <w:r>
        <w:rPr>
          <w:highlight w:val="lightGray"/>
        </w:rPr>
        <w:t>6.</w:t>
      </w:r>
      <w:r>
        <w:tab/>
        <w:t>Īpaši brīdinājumi</w:t>
      </w:r>
    </w:p>
    <w:p w14:paraId="05F836F2" w14:textId="77777777" w:rsidR="001B6330" w:rsidRDefault="001B6330">
      <w:pPr>
        <w:tabs>
          <w:tab w:val="clear" w:pos="567"/>
        </w:tabs>
        <w:spacing w:line="240" w:lineRule="auto"/>
        <w:rPr>
          <w:szCs w:val="22"/>
        </w:rPr>
      </w:pPr>
    </w:p>
    <w:p w14:paraId="05F836F3" w14:textId="77777777" w:rsidR="001B6330" w:rsidRDefault="00DF2F1D">
      <w:pPr>
        <w:tabs>
          <w:tab w:val="clear" w:pos="567"/>
        </w:tabs>
        <w:spacing w:line="240" w:lineRule="auto"/>
        <w:rPr>
          <w:szCs w:val="22"/>
        </w:rPr>
      </w:pPr>
      <w:r>
        <w:rPr>
          <w:szCs w:val="22"/>
          <w:u w:val="single"/>
        </w:rPr>
        <w:t>Īpaši brīdinājumi:</w:t>
      </w:r>
    </w:p>
    <w:p w14:paraId="05F836F4" w14:textId="43D286F3" w:rsidR="001B6330" w:rsidRDefault="00DF2F1D">
      <w:pPr>
        <w:tabs>
          <w:tab w:val="clear" w:pos="567"/>
        </w:tabs>
        <w:spacing w:line="240" w:lineRule="auto"/>
        <w:rPr>
          <w:szCs w:val="22"/>
        </w:rPr>
      </w:pPr>
      <w:r>
        <w:rPr>
          <w:szCs w:val="22"/>
        </w:rPr>
        <w:t>Vakcinēt tikai klīniski veselus dzīvniekus, kas nav pakļauti stresa faktoriem, piem., pārpild</w:t>
      </w:r>
      <w:r>
        <w:rPr>
          <w:color w:val="000000"/>
          <w:szCs w:val="22"/>
        </w:rPr>
        <w:t>ītām novietnēm,</w:t>
      </w:r>
      <w:r>
        <w:rPr>
          <w:szCs w:val="22"/>
        </w:rPr>
        <w:t xml:space="preserve"> pārkāršanai, atdzišanai, nepietiekošai barošanai utt.</w:t>
      </w:r>
    </w:p>
    <w:p w14:paraId="05F836F9" w14:textId="77777777" w:rsidR="001B6330" w:rsidRDefault="001B6330">
      <w:pPr>
        <w:tabs>
          <w:tab w:val="clear" w:pos="567"/>
        </w:tabs>
        <w:spacing w:line="240" w:lineRule="auto"/>
        <w:ind w:right="-2"/>
        <w:rPr>
          <w:szCs w:val="22"/>
        </w:rPr>
      </w:pPr>
    </w:p>
    <w:p w14:paraId="05F836FA" w14:textId="766C86E4" w:rsidR="001B6330" w:rsidRDefault="00DF2F1D">
      <w:pPr>
        <w:tabs>
          <w:tab w:val="clear" w:pos="567"/>
        </w:tabs>
        <w:spacing w:line="240" w:lineRule="auto"/>
        <w:ind w:right="-2"/>
        <w:rPr>
          <w:color w:val="000000"/>
          <w:szCs w:val="22"/>
        </w:rPr>
      </w:pPr>
      <w:r>
        <w:rPr>
          <w:szCs w:val="22"/>
          <w:u w:val="single"/>
        </w:rPr>
        <w:t>Īpaši p</w:t>
      </w:r>
      <w:r>
        <w:rPr>
          <w:color w:val="000000"/>
          <w:szCs w:val="22"/>
          <w:u w:val="single"/>
          <w:lang w:eastAsia="lv-LV"/>
        </w:rPr>
        <w:t xml:space="preserve">iesardzības pasākumi, kas jāievēro personai, </w:t>
      </w:r>
      <w:r>
        <w:rPr>
          <w:szCs w:val="22"/>
          <w:u w:val="single"/>
        </w:rPr>
        <w:t>kura ievada veterinārās zāles dzīvniekiem</w:t>
      </w:r>
      <w:r>
        <w:rPr>
          <w:szCs w:val="22"/>
        </w:rPr>
        <w:t>:</w:t>
      </w:r>
    </w:p>
    <w:p w14:paraId="05F836FB" w14:textId="77777777" w:rsidR="001B6330" w:rsidRDefault="00DF2F1D">
      <w:pPr>
        <w:tabs>
          <w:tab w:val="clear" w:pos="567"/>
        </w:tabs>
        <w:spacing w:line="240" w:lineRule="auto"/>
      </w:pPr>
      <w:r>
        <w:lastRenderedPageBreak/>
        <w:t>Ja notikusi nejauša ievadīšana sev, norīšana, saskare ar ādu, nekavējoties meklēt medicīnisko palīdzību un uzrādīt lietošanas instrukciju vai iepakojuma marķējumu ārstam.</w:t>
      </w:r>
    </w:p>
    <w:p w14:paraId="06C27D80" w14:textId="71E0FC50" w:rsidR="00083AD6" w:rsidRDefault="00083AD6" w:rsidP="00083AD6">
      <w:pPr>
        <w:pStyle w:val="BodyText"/>
        <w:jc w:val="left"/>
        <w:rPr>
          <w:szCs w:val="22"/>
        </w:rPr>
      </w:pPr>
      <w:r>
        <w:rPr>
          <w:szCs w:val="22"/>
        </w:rPr>
        <w:t xml:space="preserve">Vakcīna var izraisīt vieglu konjunktivītu personām, kas veic vakcināciju, kas var ilgt 2-3 dienas, tāpēc sargāt acis no tiešas saskares ar veterinārajām zālēm. Rīkojoties ar šīm veterinārajām zālēm, jālieto individuālie aizsardzības līdzekļi, kas ietver aizsargbrilles un </w:t>
      </w:r>
      <w:proofErr w:type="spellStart"/>
      <w:r>
        <w:rPr>
          <w:szCs w:val="22"/>
        </w:rPr>
        <w:t>aizsargmasku</w:t>
      </w:r>
      <w:proofErr w:type="spellEnd"/>
      <w:r>
        <w:rPr>
          <w:szCs w:val="22"/>
        </w:rPr>
        <w:t>.</w:t>
      </w:r>
    </w:p>
    <w:p w14:paraId="05F836FD" w14:textId="5BCBD607" w:rsidR="00E64362" w:rsidRDefault="00E64362">
      <w:pPr>
        <w:tabs>
          <w:tab w:val="clear" w:pos="567"/>
        </w:tabs>
        <w:spacing w:line="240" w:lineRule="auto"/>
        <w:rPr>
          <w:szCs w:val="22"/>
        </w:rPr>
      </w:pPr>
      <w:r>
        <w:rPr>
          <w:szCs w:val="22"/>
        </w:rPr>
        <w:br w:type="page"/>
      </w:r>
    </w:p>
    <w:p w14:paraId="05F836FE" w14:textId="77777777" w:rsidR="001B6330" w:rsidRDefault="00DF2F1D">
      <w:pPr>
        <w:tabs>
          <w:tab w:val="clear" w:pos="567"/>
        </w:tabs>
        <w:spacing w:line="240" w:lineRule="auto"/>
        <w:ind w:left="567" w:hanging="567"/>
        <w:rPr>
          <w:color w:val="000000"/>
          <w:szCs w:val="22"/>
          <w:u w:val="single"/>
        </w:rPr>
      </w:pPr>
      <w:r>
        <w:rPr>
          <w:color w:val="000000"/>
          <w:szCs w:val="22"/>
          <w:u w:val="single"/>
        </w:rPr>
        <w:t>Mijiedarbība ar citām zālēm un citi mijiedarbības veidi:</w:t>
      </w:r>
    </w:p>
    <w:p w14:paraId="05F836FF" w14:textId="2EF51843" w:rsidR="001B6330" w:rsidRDefault="00DF2F1D">
      <w:pPr>
        <w:tabs>
          <w:tab w:val="clear" w:pos="567"/>
        </w:tabs>
        <w:spacing w:line="240" w:lineRule="auto"/>
        <w:rPr>
          <w:color w:val="000000"/>
          <w:szCs w:val="22"/>
        </w:rPr>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05F83700" w14:textId="77777777" w:rsidR="001B6330" w:rsidRDefault="001B6330">
      <w:pPr>
        <w:tabs>
          <w:tab w:val="clear" w:pos="567"/>
        </w:tabs>
        <w:spacing w:line="240" w:lineRule="auto"/>
        <w:rPr>
          <w:color w:val="000000"/>
          <w:szCs w:val="22"/>
        </w:rPr>
      </w:pPr>
    </w:p>
    <w:p w14:paraId="05F83701" w14:textId="122AB976" w:rsidR="001B6330" w:rsidRDefault="00DF2F1D">
      <w:pPr>
        <w:keepNext/>
        <w:tabs>
          <w:tab w:val="clear" w:pos="567"/>
        </w:tabs>
        <w:spacing w:line="240" w:lineRule="auto"/>
        <w:ind w:left="567" w:hanging="567"/>
        <w:rPr>
          <w:color w:val="000000"/>
          <w:szCs w:val="22"/>
          <w:u w:val="single"/>
        </w:rPr>
      </w:pPr>
      <w:r>
        <w:rPr>
          <w:color w:val="000000"/>
          <w:szCs w:val="22"/>
          <w:u w:val="single"/>
        </w:rPr>
        <w:t>Pārdozēšana:</w:t>
      </w:r>
    </w:p>
    <w:p w14:paraId="05F83702" w14:textId="77777777" w:rsidR="001B6330" w:rsidRDefault="00DF2F1D">
      <w:pPr>
        <w:tabs>
          <w:tab w:val="clear" w:pos="567"/>
        </w:tabs>
        <w:spacing w:line="240" w:lineRule="auto"/>
        <w:rPr>
          <w:szCs w:val="22"/>
        </w:rPr>
      </w:pPr>
      <w:r>
        <w:rPr>
          <w:szCs w:val="22"/>
        </w:rPr>
        <w:t>Pierādīts vakcīnas drošums vienu dienu veciem SPF (brīviem no specifiskiem patogēniem) cāļiem, intraokulāri lietojot 0,05 ml (10 reizes lielāku devu par ieteikto).</w:t>
      </w:r>
    </w:p>
    <w:p w14:paraId="05F83703" w14:textId="77777777" w:rsidR="001B6330" w:rsidRDefault="001B6330">
      <w:pPr>
        <w:tabs>
          <w:tab w:val="clear" w:pos="567"/>
        </w:tabs>
        <w:spacing w:line="240" w:lineRule="auto"/>
        <w:rPr>
          <w:szCs w:val="22"/>
        </w:rPr>
      </w:pPr>
    </w:p>
    <w:p w14:paraId="05F83704" w14:textId="77777777" w:rsidR="001B6330" w:rsidRDefault="00DF2F1D">
      <w:pPr>
        <w:tabs>
          <w:tab w:val="clear" w:pos="567"/>
        </w:tabs>
        <w:spacing w:line="240" w:lineRule="auto"/>
        <w:rPr>
          <w:color w:val="000000"/>
          <w:szCs w:val="22"/>
          <w:u w:val="single"/>
        </w:rPr>
      </w:pPr>
      <w:r>
        <w:rPr>
          <w:color w:val="000000"/>
          <w:szCs w:val="22"/>
          <w:u w:val="single"/>
        </w:rPr>
        <w:t>Īpaši lietošanas ierobežojumi un īpaši lietošanas nosacījumi:</w:t>
      </w:r>
    </w:p>
    <w:p w14:paraId="580170C4" w14:textId="77777777" w:rsidR="00B20B0F" w:rsidRDefault="00B20B0F" w:rsidP="00B20B0F">
      <w:pPr>
        <w:tabs>
          <w:tab w:val="clear" w:pos="567"/>
        </w:tabs>
        <w:spacing w:line="240" w:lineRule="auto"/>
        <w:rPr>
          <w:szCs w:val="22"/>
        </w:rPr>
      </w:pPr>
      <w:r>
        <w:rPr>
          <w:szCs w:val="22"/>
        </w:rPr>
        <w:t>Drīkst ievadīt tikai praktizējošs veterinārārsts.</w:t>
      </w:r>
    </w:p>
    <w:p w14:paraId="05F83705" w14:textId="77777777" w:rsidR="001B6330" w:rsidRDefault="00DF2F1D">
      <w:pPr>
        <w:tabs>
          <w:tab w:val="clear" w:pos="567"/>
        </w:tabs>
        <w:spacing w:line="240" w:lineRule="auto"/>
        <w:rPr>
          <w:szCs w:val="22"/>
        </w:rPr>
      </w:pPr>
      <w:r>
        <w:rPr>
          <w:szCs w:val="22"/>
        </w:rPr>
        <w:t>Šīm veterinārajām zālēm var būt nepieciešama valsts oficiālās kontroles iestādes sērijas izlaide saskaņā ar nacionālajām prasībām.</w:t>
      </w:r>
    </w:p>
    <w:p w14:paraId="05F83706" w14:textId="77777777" w:rsidR="001B6330" w:rsidRDefault="001B6330">
      <w:pPr>
        <w:tabs>
          <w:tab w:val="clear" w:pos="567"/>
        </w:tabs>
        <w:spacing w:line="240" w:lineRule="auto"/>
        <w:rPr>
          <w:color w:val="000000"/>
          <w:szCs w:val="22"/>
        </w:rPr>
      </w:pPr>
    </w:p>
    <w:p w14:paraId="05F83707" w14:textId="77777777" w:rsidR="001B6330" w:rsidRDefault="00DF2F1D">
      <w:pPr>
        <w:tabs>
          <w:tab w:val="clear" w:pos="567"/>
        </w:tabs>
        <w:spacing w:line="240" w:lineRule="auto"/>
        <w:rPr>
          <w:color w:val="000000"/>
          <w:szCs w:val="22"/>
          <w:u w:val="single"/>
        </w:rPr>
      </w:pPr>
      <w:r>
        <w:rPr>
          <w:color w:val="000000"/>
          <w:szCs w:val="22"/>
          <w:u w:val="single"/>
        </w:rPr>
        <w:t>Būtiska nesaderība:</w:t>
      </w:r>
    </w:p>
    <w:p w14:paraId="05F83708" w14:textId="77777777" w:rsidR="001B6330" w:rsidRDefault="00DF2F1D">
      <w:pPr>
        <w:tabs>
          <w:tab w:val="clear" w:pos="567"/>
        </w:tabs>
        <w:spacing w:line="240" w:lineRule="auto"/>
        <w:rPr>
          <w:color w:val="000000"/>
          <w:szCs w:val="22"/>
        </w:rPr>
      </w:pPr>
      <w:r>
        <w:rPr>
          <w:color w:val="000000"/>
          <w:szCs w:val="22"/>
        </w:rPr>
        <w:t>Tā kā nav veikti saderības pētījumi, nelietot šīs veterinārās zāles maisījumā ar citām veterinārajām zālēm.</w:t>
      </w:r>
    </w:p>
    <w:p w14:paraId="05F83709" w14:textId="77777777" w:rsidR="001B6330" w:rsidRDefault="001B6330">
      <w:pPr>
        <w:tabs>
          <w:tab w:val="clear" w:pos="567"/>
        </w:tabs>
        <w:spacing w:line="240" w:lineRule="auto"/>
        <w:rPr>
          <w:szCs w:val="22"/>
        </w:rPr>
      </w:pPr>
    </w:p>
    <w:p w14:paraId="05F8370A" w14:textId="77777777" w:rsidR="001B6330" w:rsidRDefault="001B6330">
      <w:pPr>
        <w:tabs>
          <w:tab w:val="clear" w:pos="567"/>
        </w:tabs>
        <w:spacing w:line="240" w:lineRule="auto"/>
        <w:rPr>
          <w:szCs w:val="22"/>
        </w:rPr>
      </w:pPr>
    </w:p>
    <w:p w14:paraId="05F8370B" w14:textId="77777777" w:rsidR="001B6330" w:rsidRDefault="00DF2F1D">
      <w:pPr>
        <w:pStyle w:val="Style1"/>
      </w:pPr>
      <w:r>
        <w:rPr>
          <w:highlight w:val="lightGray"/>
        </w:rPr>
        <w:t>7.</w:t>
      </w:r>
      <w:r>
        <w:tab/>
        <w:t>Blakusparādības</w:t>
      </w:r>
    </w:p>
    <w:p w14:paraId="05F8370C" w14:textId="77777777" w:rsidR="001B6330" w:rsidRDefault="001B6330">
      <w:pPr>
        <w:tabs>
          <w:tab w:val="clear" w:pos="567"/>
        </w:tabs>
        <w:spacing w:line="240" w:lineRule="auto"/>
        <w:rPr>
          <w:iCs/>
          <w:szCs w:val="22"/>
        </w:rPr>
      </w:pPr>
    </w:p>
    <w:p w14:paraId="5C320FEC" w14:textId="77777777" w:rsidR="00910859" w:rsidRDefault="00910859" w:rsidP="00910859">
      <w:pPr>
        <w:tabs>
          <w:tab w:val="clear" w:pos="567"/>
        </w:tabs>
        <w:spacing w:line="240" w:lineRule="auto"/>
        <w:rPr>
          <w:bCs/>
          <w:szCs w:val="22"/>
        </w:rPr>
      </w:pPr>
      <w:r w:rsidRPr="00E97E28">
        <w:rPr>
          <w:bCs/>
          <w:szCs w:val="22"/>
        </w:rPr>
        <w:t>Vistas (broileri, vaislas putni, dējējvistas) un tītari</w:t>
      </w:r>
      <w:r>
        <w:rPr>
          <w:bCs/>
          <w:szCs w:val="22"/>
        </w:rPr>
        <w:t>:</w:t>
      </w:r>
    </w:p>
    <w:p w14:paraId="05F8370D" w14:textId="77777777" w:rsidR="001B6330" w:rsidRDefault="00DF2F1D">
      <w:pPr>
        <w:tabs>
          <w:tab w:val="clear" w:pos="567"/>
        </w:tabs>
        <w:spacing w:line="240" w:lineRule="auto"/>
        <w:ind w:left="567" w:hanging="567"/>
        <w:rPr>
          <w:bCs/>
          <w:szCs w:val="22"/>
        </w:rPr>
      </w:pPr>
      <w:r>
        <w:rPr>
          <w:bCs/>
          <w:szCs w:val="22"/>
        </w:rPr>
        <w:t>Nav novērotas.</w:t>
      </w:r>
    </w:p>
    <w:p w14:paraId="05F8370E" w14:textId="77777777" w:rsidR="001B6330" w:rsidRDefault="001B6330"/>
    <w:p w14:paraId="05F83710" w14:textId="501FD67D" w:rsidR="001B6330" w:rsidRPr="00E64362" w:rsidRDefault="00DF2F1D">
      <w:pPr>
        <w:tabs>
          <w:tab w:val="clear" w:pos="567"/>
        </w:tabs>
        <w:spacing w:line="240" w:lineRule="auto"/>
        <w:ind w:right="-2"/>
        <w:rPr>
          <w:color w:val="000000"/>
          <w:szCs w:val="22"/>
        </w:rPr>
      </w:pPr>
      <w:r>
        <w:rPr>
          <w:color w:val="000000"/>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E64362" w:rsidRPr="00B22BBF">
        <w:t xml:space="preserve"> </w:t>
      </w:r>
      <w:hyperlink r:id="rId12" w:history="1">
        <w:r w:rsidR="00E64362" w:rsidRPr="00E64362">
          <w:rPr>
            <w:rStyle w:val="Hyperlink"/>
            <w:szCs w:val="22"/>
          </w:rPr>
          <w:t>https://www.pvd.gov.lv/lv</w:t>
        </w:r>
      </w:hyperlink>
      <w:r w:rsidR="00E64362">
        <w:rPr>
          <w:rStyle w:val="Hyperlink"/>
          <w:szCs w:val="22"/>
        </w:rPr>
        <w:t>.</w:t>
      </w:r>
    </w:p>
    <w:p w14:paraId="05F83711" w14:textId="77777777" w:rsidR="001B6330" w:rsidRDefault="001B6330">
      <w:pPr>
        <w:tabs>
          <w:tab w:val="clear" w:pos="567"/>
        </w:tabs>
        <w:spacing w:line="240" w:lineRule="auto"/>
        <w:rPr>
          <w:iCs/>
          <w:szCs w:val="22"/>
        </w:rPr>
      </w:pPr>
    </w:p>
    <w:p w14:paraId="05F83712" w14:textId="77777777" w:rsidR="001B6330" w:rsidRDefault="001B6330">
      <w:pPr>
        <w:tabs>
          <w:tab w:val="clear" w:pos="567"/>
        </w:tabs>
        <w:spacing w:line="240" w:lineRule="auto"/>
        <w:rPr>
          <w:iCs/>
          <w:szCs w:val="22"/>
        </w:rPr>
      </w:pPr>
    </w:p>
    <w:p w14:paraId="05F83713" w14:textId="77777777" w:rsidR="001B6330" w:rsidRDefault="00DF2F1D">
      <w:pPr>
        <w:pStyle w:val="Style1"/>
      </w:pPr>
      <w:r>
        <w:rPr>
          <w:highlight w:val="lightGray"/>
        </w:rPr>
        <w:t>8.</w:t>
      </w:r>
      <w:r>
        <w:tab/>
        <w:t>Deva katrai dzīvnieku sugai, lietošanas veids un metode</w:t>
      </w:r>
    </w:p>
    <w:p w14:paraId="05F83714" w14:textId="77777777" w:rsidR="001B6330" w:rsidRDefault="001B6330">
      <w:pPr>
        <w:tabs>
          <w:tab w:val="clear" w:pos="567"/>
        </w:tabs>
        <w:spacing w:line="240" w:lineRule="auto"/>
        <w:rPr>
          <w:szCs w:val="22"/>
        </w:rPr>
      </w:pPr>
    </w:p>
    <w:p w14:paraId="05F83715" w14:textId="77777777" w:rsidR="001B6330" w:rsidRDefault="00DF2F1D">
      <w:pPr>
        <w:tabs>
          <w:tab w:val="clear" w:pos="567"/>
        </w:tabs>
        <w:spacing w:line="240" w:lineRule="auto"/>
        <w:ind w:hanging="27"/>
        <w:rPr>
          <w:color w:val="000000"/>
          <w:szCs w:val="22"/>
        </w:rPr>
      </w:pPr>
      <w:r>
        <w:rPr>
          <w:color w:val="000000"/>
          <w:szCs w:val="22"/>
        </w:rPr>
        <w:t>Lietošanai ar dzeramo ūdeni, intraokulārai lietošanai (iepilinot acī), lietošanai ar rupjo izsmidzināšanas metodi vai aerosolu.</w:t>
      </w:r>
    </w:p>
    <w:p w14:paraId="05F83716" w14:textId="77777777" w:rsidR="001B6330" w:rsidRDefault="001B6330">
      <w:pPr>
        <w:spacing w:line="240" w:lineRule="auto"/>
        <w:rPr>
          <w:szCs w:val="22"/>
        </w:rPr>
      </w:pPr>
    </w:p>
    <w:p w14:paraId="05F83717" w14:textId="77777777" w:rsidR="001B6330" w:rsidRDefault="00DF2F1D">
      <w:pPr>
        <w:spacing w:line="240" w:lineRule="auto"/>
        <w:rPr>
          <w:szCs w:val="22"/>
        </w:rPr>
      </w:pPr>
      <w:r>
        <w:rPr>
          <w:szCs w:val="22"/>
        </w:rPr>
        <w:t xml:space="preserve">Lai iegūtu labus rezultātus un nodrošinātu pilnīgu putnu aizsardzību visā to audzēšanas laikā līdz pat nokaušanai (7.-8. ned.), kā arī vaislas un dējējputniem olu dēšanas periodā, cāļus vakcinēt divas reizes: 1. un 17. dzīves dienā. </w:t>
      </w:r>
    </w:p>
    <w:p w14:paraId="05F83718" w14:textId="77777777" w:rsidR="001B6330" w:rsidRDefault="001B6330">
      <w:pPr>
        <w:spacing w:line="240" w:lineRule="auto"/>
      </w:pPr>
    </w:p>
    <w:p w14:paraId="05F83719" w14:textId="77777777" w:rsidR="001B6330" w:rsidRDefault="00DF2F1D">
      <w:pPr>
        <w:spacing w:line="240" w:lineRule="auto"/>
        <w:rPr>
          <w:szCs w:val="22"/>
        </w:rPr>
      </w:pPr>
      <w:r>
        <w:t>Nodrošināt precīzu devu (izvairīties no mazākas devas ievadīšanas).</w:t>
      </w:r>
    </w:p>
    <w:p w14:paraId="05F8371A" w14:textId="77777777" w:rsidR="001B6330" w:rsidRDefault="00DF2F1D">
      <w:pPr>
        <w:spacing w:line="240" w:lineRule="auto"/>
        <w:rPr>
          <w:szCs w:val="22"/>
        </w:rPr>
      </w:pPr>
      <w:r>
        <w:rPr>
          <w:szCs w:val="22"/>
        </w:rPr>
        <w:t>Dzīvie vakcīnas vīrusi ir jutīgi pret gaisu, saules gaismu, karstumu, dezinfekcijas līdzekļiem un mazgāšanas līdzekļiem, tāpēc vakcīna ir jāsargā no iepriekš minētajiem faktoriem.</w:t>
      </w:r>
    </w:p>
    <w:p w14:paraId="05F8371B" w14:textId="77777777" w:rsidR="001B6330" w:rsidRDefault="001B6330">
      <w:pPr>
        <w:spacing w:line="240" w:lineRule="auto"/>
        <w:rPr>
          <w:szCs w:val="22"/>
          <w:highlight w:val="yellow"/>
        </w:rPr>
      </w:pPr>
    </w:p>
    <w:p w14:paraId="05F8371C" w14:textId="77777777" w:rsidR="001B6330" w:rsidRDefault="00DF2F1D">
      <w:pPr>
        <w:spacing w:line="240" w:lineRule="auto"/>
      </w:pPr>
      <w:r>
        <w:rPr>
          <w:szCs w:val="22"/>
        </w:rPr>
        <w:t xml:space="preserve">Sagatavojot suspensiju vakcinācijai, tablete jāizņem no iepakojuma un jāieliek vēsā, vārītā ūdenī. Nekarsēt ūdeni, kas satur vakcīnu. </w:t>
      </w:r>
      <w:r>
        <w:t>Neizmantot tabletes, kas atrodas bojātos blisteru nodalījumos.</w:t>
      </w:r>
    </w:p>
    <w:p w14:paraId="05F8371D" w14:textId="77777777" w:rsidR="001B6330" w:rsidRDefault="00DF2F1D">
      <w:pPr>
        <w:spacing w:line="240" w:lineRule="auto"/>
        <w:rPr>
          <w:szCs w:val="22"/>
        </w:rPr>
      </w:pPr>
      <w:r>
        <w:rPr>
          <w:szCs w:val="22"/>
        </w:rPr>
        <w:t>Jāpārliecinās, ka tablete ir pilnībā izšķīdusi, nogaidot 1-2 min. Pēc tam lēni jāsamaisa, lai nodrošinātu vakcīnas viendabīgumu.</w:t>
      </w:r>
    </w:p>
    <w:p w14:paraId="05F8371F" w14:textId="4A46E523" w:rsidR="001B6330" w:rsidRDefault="00DF2F1D" w:rsidP="00920E7D">
      <w:pPr>
        <w:spacing w:line="240" w:lineRule="auto"/>
        <w:rPr>
          <w:szCs w:val="22"/>
        </w:rPr>
      </w:pPr>
      <w:r>
        <w:rPr>
          <w:szCs w:val="22"/>
        </w:rPr>
        <w:t>Izšķīdinātās veterinārās zāles ir gandrīz dzidrs, nedaudz duļķains šķīdums ar ļoti mazām</w:t>
      </w:r>
      <w:r w:rsidR="001811B6">
        <w:rPr>
          <w:szCs w:val="22"/>
        </w:rPr>
        <w:t>,</w:t>
      </w:r>
      <w:r>
        <w:rPr>
          <w:szCs w:val="22"/>
        </w:rPr>
        <w:t xml:space="preserve"> peldošām daļiņām un maziem burbuļiem uz augšējās virsmas. Vakcīnu nedrīkst lietot, ja visa liofilizētā “tablete” nav pilnībā izšķīdusi vai nemaz nav izšķīdusi pēc izšķīdināšanas, kā arī tad, ja tabletei ir neatbilstošs izskats, piemēram, mainīta krāsa vai šķiet, ka tā ir pietūkusi.</w:t>
      </w:r>
    </w:p>
    <w:p w14:paraId="05F83720" w14:textId="77777777" w:rsidR="001B6330" w:rsidRDefault="001B6330">
      <w:pPr>
        <w:spacing w:line="240" w:lineRule="auto"/>
        <w:rPr>
          <w:szCs w:val="22"/>
          <w:highlight w:val="yellow"/>
        </w:rPr>
      </w:pPr>
    </w:p>
    <w:p w14:paraId="6C505AB5" w14:textId="2932274C" w:rsidR="006B6C66" w:rsidRDefault="006B6C66" w:rsidP="006B6C66">
      <w:pPr>
        <w:spacing w:line="240" w:lineRule="auto"/>
        <w:rPr>
          <w:bCs/>
          <w:szCs w:val="22"/>
          <w:u w:val="single"/>
        </w:rPr>
      </w:pPr>
      <w:r>
        <w:rPr>
          <w:bCs/>
          <w:szCs w:val="22"/>
          <w:u w:val="single"/>
        </w:rPr>
        <w:t>Lietošana dzeramajā ūdenī</w:t>
      </w:r>
    </w:p>
    <w:p w14:paraId="05F83722" w14:textId="77777777" w:rsidR="001B6330" w:rsidRDefault="00DF2F1D">
      <w:pPr>
        <w:spacing w:line="240" w:lineRule="auto"/>
        <w:rPr>
          <w:szCs w:val="22"/>
        </w:rPr>
      </w:pPr>
      <w:r>
        <w:rPr>
          <w:szCs w:val="22"/>
        </w:rPr>
        <w:t xml:space="preserve">Lietojot vakcīnu ar dzeramo ūdeni, ieteicams nepieciešamo tablešu skaitu izšķīdināt 1/5 no ūdens daudzuma, kuru putni parasti izdzer vienas dienas laikā (precīzs ūdens daudzums atkarīgs no putnu sugas, vecuma un laika apstākļiem). Lai neitralizētu hloru dzeramajā ūdenī, jālieto komerciālais hlora neitralizētājs saskaņā ar instrukciju vai jāpievieno 50 ml vājpiena vai </w:t>
      </w:r>
      <w:smartTag w:uri="urn:schemas-microsoft-com:office:smarttags" w:element="metricconverter">
        <w:smartTagPr>
          <w:attr w:name="ProductID" w:val="5 g"/>
        </w:smartTagPr>
        <w:r>
          <w:rPr>
            <w:szCs w:val="22"/>
          </w:rPr>
          <w:t>5 g</w:t>
        </w:r>
      </w:smartTag>
      <w:r>
        <w:rPr>
          <w:szCs w:val="22"/>
        </w:rPr>
        <w:t xml:space="preserve"> vājpiena pulvera uz </w:t>
      </w:r>
      <w:smartTag w:uri="urn:schemas-microsoft-com:office:smarttags" w:element="metricconverter">
        <w:smartTagPr>
          <w:attr w:name="ProductID" w:val="1 l"/>
        </w:smartTagPr>
        <w:r>
          <w:rPr>
            <w:szCs w:val="22"/>
          </w:rPr>
          <w:t>1 l</w:t>
        </w:r>
      </w:smartTag>
      <w:r>
        <w:rPr>
          <w:szCs w:val="22"/>
        </w:rPr>
        <w:t xml:space="preserve"> ūdens. Pēc vājpiena pievienošanas ūdenim, nogaidīt 5 minūtes un tad ielikt vakcīnas tabletes. </w:t>
      </w:r>
    </w:p>
    <w:p w14:paraId="05F83723" w14:textId="77777777" w:rsidR="001B6330" w:rsidRDefault="001B6330">
      <w:pPr>
        <w:spacing w:line="240" w:lineRule="auto"/>
        <w:rPr>
          <w:szCs w:val="22"/>
        </w:rPr>
      </w:pPr>
    </w:p>
    <w:p w14:paraId="05F8372B" w14:textId="5289AE29" w:rsidR="001B6330" w:rsidRDefault="00DF2F1D">
      <w:pPr>
        <w:spacing w:line="240" w:lineRule="auto"/>
        <w:rPr>
          <w:bCs/>
          <w:szCs w:val="22"/>
          <w:u w:val="single"/>
        </w:rPr>
      </w:pPr>
      <w:r>
        <w:rPr>
          <w:szCs w:val="22"/>
          <w:u w:val="single"/>
        </w:rPr>
        <w:t>Ievadīšana</w:t>
      </w:r>
      <w:r>
        <w:rPr>
          <w:bCs/>
          <w:szCs w:val="22"/>
          <w:u w:val="single"/>
        </w:rPr>
        <w:t xml:space="preserve"> acīs (</w:t>
      </w:r>
      <w:proofErr w:type="spellStart"/>
      <w:r>
        <w:rPr>
          <w:bCs/>
          <w:szCs w:val="22"/>
          <w:u w:val="single"/>
        </w:rPr>
        <w:t>intraokulāra</w:t>
      </w:r>
      <w:proofErr w:type="spellEnd"/>
      <w:r>
        <w:rPr>
          <w:bCs/>
          <w:szCs w:val="22"/>
          <w:u w:val="single"/>
        </w:rPr>
        <w:t xml:space="preserve"> lietošana)</w:t>
      </w:r>
    </w:p>
    <w:p w14:paraId="05F8372C" w14:textId="77777777" w:rsidR="001B6330" w:rsidRDefault="00DF2F1D">
      <w:pPr>
        <w:pStyle w:val="BodyTextIndent"/>
        <w:ind w:left="0" w:firstLine="0"/>
        <w:rPr>
          <w:b w:val="0"/>
          <w:bCs/>
          <w:szCs w:val="22"/>
        </w:rPr>
      </w:pPr>
      <w:r>
        <w:rPr>
          <w:b w:val="0"/>
          <w:bCs/>
          <w:szCs w:val="22"/>
        </w:rPr>
        <w:t>Tabletes jāizšķīdina vēsā, vārītā ūdenī šādā attiecībā: 1 tableti (1000 devas) izšķīdināt 30-50 ml ūdens (precīzs ūdens daudzums ir atkarīgs no pilināšanas ierīces veida).</w:t>
      </w:r>
    </w:p>
    <w:p w14:paraId="05F8372D" w14:textId="77777777" w:rsidR="001B6330" w:rsidRDefault="00DF2F1D">
      <w:pPr>
        <w:pStyle w:val="BodyTextIndent"/>
        <w:rPr>
          <w:b w:val="0"/>
          <w:bCs/>
          <w:szCs w:val="22"/>
        </w:rPr>
      </w:pPr>
      <w:r>
        <w:rPr>
          <w:b w:val="0"/>
          <w:bCs/>
          <w:szCs w:val="22"/>
        </w:rPr>
        <w:t>Rūpīgi saskalināt flakonu pirms vakcinācijas. Ar pipeti putnam jāiepilina acī 1 piliens</w:t>
      </w:r>
      <w:r>
        <w:t xml:space="preserve"> </w:t>
      </w:r>
      <w:r>
        <w:rPr>
          <w:b w:val="0"/>
          <w:bCs/>
          <w:szCs w:val="22"/>
        </w:rPr>
        <w:t xml:space="preserve">vakcīnas. </w:t>
      </w:r>
    </w:p>
    <w:p w14:paraId="05F8372E" w14:textId="77777777" w:rsidR="001B6330" w:rsidRDefault="001B6330">
      <w:pPr>
        <w:spacing w:line="240" w:lineRule="auto"/>
        <w:rPr>
          <w:szCs w:val="22"/>
        </w:rPr>
      </w:pPr>
    </w:p>
    <w:p w14:paraId="05F8372F" w14:textId="633D5172" w:rsidR="001B6330" w:rsidRDefault="00DF2F1D">
      <w:pPr>
        <w:spacing w:line="240" w:lineRule="auto"/>
        <w:rPr>
          <w:bCs/>
          <w:szCs w:val="22"/>
          <w:u w:val="single"/>
        </w:rPr>
      </w:pPr>
      <w:r>
        <w:rPr>
          <w:bCs/>
          <w:szCs w:val="22"/>
          <w:u w:val="single"/>
        </w:rPr>
        <w:t>Ievadīšana ar izsmidzināšanu</w:t>
      </w:r>
    </w:p>
    <w:p w14:paraId="05F83730" w14:textId="08057CE6" w:rsidR="001B6330" w:rsidRDefault="00DF2F1D">
      <w:pPr>
        <w:spacing w:line="240" w:lineRule="auto"/>
        <w:rPr>
          <w:szCs w:val="22"/>
        </w:rPr>
      </w:pPr>
      <w:r>
        <w:rPr>
          <w:bCs/>
          <w:szCs w:val="22"/>
          <w:u w:val="single"/>
        </w:rPr>
        <w:t>Rupjā izsmidzināšana:</w:t>
      </w:r>
      <w:r>
        <w:rPr>
          <w:szCs w:val="22"/>
        </w:rPr>
        <w:t xml:space="preserve"> izsmidzinātājus, kurus visbiežāk lieto dārzniecībā, var lietot vakcīnas izsmidzināšanai vienu dienu veciem cāļiem uzreiz pēc izšķilšanās vai inkubatorā. Vecāku putnu vakcinācijai nepieciešams lietot elektriskos vai uz muguras nēsājamus izsmidzinātājus, kas vienmērīgi izsmidzina; pilieni nedrīkst būt mazāki par 100 µm.</w:t>
      </w:r>
    </w:p>
    <w:p w14:paraId="05F83731" w14:textId="77777777" w:rsidR="001B6330" w:rsidRDefault="00DF2F1D">
      <w:pPr>
        <w:spacing w:line="240" w:lineRule="auto"/>
        <w:rPr>
          <w:szCs w:val="22"/>
        </w:rPr>
      </w:pPr>
      <w:r>
        <w:rPr>
          <w:szCs w:val="22"/>
        </w:rPr>
        <w:t xml:space="preserve">Katram lietojamam izsmidzinātājam ir jābūt pārbaudītam, cik ilgā laikā tiek izsmidzināts ieteicamais ūdens daudzums. </w:t>
      </w:r>
    </w:p>
    <w:p w14:paraId="05F83733" w14:textId="77777777" w:rsidR="001B6330" w:rsidRDefault="00DF2F1D">
      <w:pPr>
        <w:spacing w:line="240" w:lineRule="auto"/>
        <w:rPr>
          <w:szCs w:val="22"/>
        </w:rPr>
      </w:pPr>
      <w:r>
        <w:rPr>
          <w:bCs/>
          <w:szCs w:val="22"/>
          <w:u w:val="single"/>
        </w:rPr>
        <w:t>Aerosols:</w:t>
      </w:r>
      <w:r>
        <w:rPr>
          <w:szCs w:val="22"/>
        </w:rPr>
        <w:t xml:space="preserve"> šis lietošanas veids nav ieteicams putniem līdz 2 nedēļu vecumam; tas ir piemērots tikai otrai vakcinācijas reizei. </w:t>
      </w:r>
    </w:p>
    <w:p w14:paraId="05F83734" w14:textId="77777777" w:rsidR="001B6330" w:rsidRDefault="00DF2F1D">
      <w:pPr>
        <w:spacing w:line="240" w:lineRule="auto"/>
        <w:rPr>
          <w:szCs w:val="22"/>
        </w:rPr>
      </w:pPr>
      <w:r>
        <w:rPr>
          <w:szCs w:val="22"/>
        </w:rPr>
        <w:t>Elektriskajam vai uz muguras nēsājamam izsmidzinātājam jāveido 40-100 µm lieli pilieni.</w:t>
      </w:r>
    </w:p>
    <w:p w14:paraId="05F83735" w14:textId="77777777" w:rsidR="001B6330" w:rsidRDefault="001B6330">
      <w:pPr>
        <w:spacing w:line="240" w:lineRule="auto"/>
        <w:rPr>
          <w:szCs w:val="22"/>
        </w:rPr>
      </w:pPr>
    </w:p>
    <w:p w14:paraId="05F83736" w14:textId="77777777" w:rsidR="001B6330" w:rsidRDefault="00DF2F1D">
      <w:pPr>
        <w:spacing w:line="240" w:lineRule="auto"/>
        <w:rPr>
          <w:szCs w:val="22"/>
          <w:u w:val="single"/>
        </w:rPr>
      </w:pPr>
      <w:r>
        <w:rPr>
          <w:szCs w:val="22"/>
          <w:u w:val="single"/>
        </w:rPr>
        <w:t>Ieteicamie atšķaidīšanas tilpumi (ml):</w:t>
      </w:r>
    </w:p>
    <w:p w14:paraId="05F83737" w14:textId="77777777" w:rsidR="001B6330" w:rsidRDefault="001B6330">
      <w:pPr>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2042"/>
        <w:gridCol w:w="1729"/>
        <w:gridCol w:w="1594"/>
      </w:tblGrid>
      <w:tr w:rsidR="001B6330" w14:paraId="05F8373C" w14:textId="77777777">
        <w:tc>
          <w:tcPr>
            <w:tcW w:w="1666" w:type="dxa"/>
            <w:tcBorders>
              <w:top w:val="single" w:sz="4" w:space="0" w:color="auto"/>
              <w:left w:val="single" w:sz="4" w:space="0" w:color="auto"/>
              <w:bottom w:val="single" w:sz="4" w:space="0" w:color="auto"/>
              <w:right w:val="single" w:sz="4" w:space="0" w:color="auto"/>
            </w:tcBorders>
          </w:tcPr>
          <w:p w14:paraId="05F83738" w14:textId="77777777" w:rsidR="001B6330" w:rsidRDefault="00DF2F1D">
            <w:pPr>
              <w:spacing w:line="240" w:lineRule="auto"/>
              <w:jc w:val="center"/>
              <w:rPr>
                <w:b/>
                <w:bCs/>
                <w:szCs w:val="22"/>
              </w:rPr>
            </w:pPr>
            <w:r>
              <w:rPr>
                <w:b/>
                <w:bCs/>
                <w:szCs w:val="22"/>
              </w:rPr>
              <w:t>Devu skaits</w:t>
            </w:r>
          </w:p>
        </w:tc>
        <w:tc>
          <w:tcPr>
            <w:tcW w:w="2042" w:type="dxa"/>
            <w:tcBorders>
              <w:top w:val="single" w:sz="4" w:space="0" w:color="auto"/>
              <w:left w:val="single" w:sz="4" w:space="0" w:color="auto"/>
              <w:bottom w:val="single" w:sz="4" w:space="0" w:color="auto"/>
              <w:right w:val="single" w:sz="4" w:space="0" w:color="auto"/>
            </w:tcBorders>
          </w:tcPr>
          <w:p w14:paraId="05F83739" w14:textId="77777777" w:rsidR="001B6330" w:rsidRDefault="00DF2F1D">
            <w:pPr>
              <w:spacing w:line="240" w:lineRule="auto"/>
              <w:jc w:val="center"/>
              <w:rPr>
                <w:szCs w:val="22"/>
              </w:rPr>
            </w:pPr>
            <w:r>
              <w:rPr>
                <w:b/>
                <w:bCs/>
                <w:szCs w:val="22"/>
              </w:rPr>
              <w:t>Rupjā izsmidzināšana*</w:t>
            </w:r>
          </w:p>
        </w:tc>
        <w:tc>
          <w:tcPr>
            <w:tcW w:w="1729" w:type="dxa"/>
            <w:tcBorders>
              <w:top w:val="single" w:sz="4" w:space="0" w:color="auto"/>
              <w:left w:val="single" w:sz="4" w:space="0" w:color="auto"/>
              <w:bottom w:val="single" w:sz="4" w:space="0" w:color="auto"/>
              <w:right w:val="single" w:sz="4" w:space="0" w:color="auto"/>
            </w:tcBorders>
          </w:tcPr>
          <w:p w14:paraId="05F8373A" w14:textId="77777777" w:rsidR="001B6330" w:rsidRDefault="00DF2F1D">
            <w:pPr>
              <w:spacing w:line="240" w:lineRule="auto"/>
              <w:jc w:val="center"/>
              <w:rPr>
                <w:b/>
                <w:bCs/>
                <w:szCs w:val="22"/>
              </w:rPr>
            </w:pPr>
            <w:r>
              <w:rPr>
                <w:b/>
                <w:bCs/>
                <w:szCs w:val="22"/>
              </w:rPr>
              <w:t>Aerosoli*</w:t>
            </w:r>
          </w:p>
        </w:tc>
        <w:tc>
          <w:tcPr>
            <w:tcW w:w="1594" w:type="dxa"/>
            <w:tcBorders>
              <w:top w:val="single" w:sz="4" w:space="0" w:color="auto"/>
              <w:left w:val="single" w:sz="4" w:space="0" w:color="auto"/>
              <w:bottom w:val="single" w:sz="4" w:space="0" w:color="auto"/>
              <w:right w:val="single" w:sz="4" w:space="0" w:color="auto"/>
            </w:tcBorders>
          </w:tcPr>
          <w:p w14:paraId="05F8373B" w14:textId="77777777" w:rsidR="001B6330" w:rsidRDefault="00DF2F1D">
            <w:pPr>
              <w:spacing w:line="240" w:lineRule="auto"/>
              <w:jc w:val="center"/>
              <w:rPr>
                <w:szCs w:val="22"/>
              </w:rPr>
            </w:pPr>
            <w:r>
              <w:rPr>
                <w:b/>
                <w:bCs/>
                <w:szCs w:val="22"/>
              </w:rPr>
              <w:t>Iepilināšana acīs**</w:t>
            </w:r>
          </w:p>
        </w:tc>
      </w:tr>
      <w:tr w:rsidR="001B6330" w14:paraId="05F83741" w14:textId="77777777">
        <w:tc>
          <w:tcPr>
            <w:tcW w:w="1666" w:type="dxa"/>
            <w:tcBorders>
              <w:top w:val="single" w:sz="4" w:space="0" w:color="auto"/>
              <w:left w:val="single" w:sz="4" w:space="0" w:color="auto"/>
              <w:bottom w:val="single" w:sz="4" w:space="0" w:color="auto"/>
              <w:right w:val="single" w:sz="4" w:space="0" w:color="auto"/>
            </w:tcBorders>
          </w:tcPr>
          <w:p w14:paraId="05F8373D" w14:textId="77777777" w:rsidR="001B6330" w:rsidRDefault="00DF2F1D">
            <w:pPr>
              <w:spacing w:line="240" w:lineRule="auto"/>
              <w:jc w:val="center"/>
              <w:rPr>
                <w:szCs w:val="22"/>
              </w:rPr>
            </w:pPr>
            <w:r>
              <w:rPr>
                <w:szCs w:val="22"/>
              </w:rPr>
              <w:t>1000</w:t>
            </w:r>
          </w:p>
        </w:tc>
        <w:tc>
          <w:tcPr>
            <w:tcW w:w="2042" w:type="dxa"/>
            <w:tcBorders>
              <w:top w:val="single" w:sz="4" w:space="0" w:color="auto"/>
              <w:left w:val="single" w:sz="4" w:space="0" w:color="auto"/>
              <w:bottom w:val="single" w:sz="4" w:space="0" w:color="auto"/>
              <w:right w:val="single" w:sz="4" w:space="0" w:color="auto"/>
            </w:tcBorders>
          </w:tcPr>
          <w:p w14:paraId="05F8373E" w14:textId="77777777" w:rsidR="001B6330" w:rsidRDefault="00DF2F1D">
            <w:pPr>
              <w:spacing w:line="240" w:lineRule="auto"/>
              <w:jc w:val="center"/>
              <w:rPr>
                <w:szCs w:val="22"/>
              </w:rPr>
            </w:pPr>
            <w:r>
              <w:rPr>
                <w:szCs w:val="22"/>
              </w:rPr>
              <w:t>50-300</w:t>
            </w:r>
          </w:p>
        </w:tc>
        <w:tc>
          <w:tcPr>
            <w:tcW w:w="1729" w:type="dxa"/>
            <w:tcBorders>
              <w:top w:val="single" w:sz="4" w:space="0" w:color="auto"/>
              <w:left w:val="single" w:sz="4" w:space="0" w:color="auto"/>
              <w:bottom w:val="single" w:sz="4" w:space="0" w:color="auto"/>
              <w:right w:val="single" w:sz="4" w:space="0" w:color="auto"/>
            </w:tcBorders>
          </w:tcPr>
          <w:p w14:paraId="05F8373F" w14:textId="77777777" w:rsidR="001B6330" w:rsidRDefault="00DF2F1D">
            <w:pPr>
              <w:spacing w:line="240" w:lineRule="auto"/>
              <w:jc w:val="center"/>
              <w:rPr>
                <w:szCs w:val="22"/>
              </w:rPr>
            </w:pPr>
            <w:r>
              <w:rPr>
                <w:szCs w:val="22"/>
              </w:rPr>
              <w:t>100-150</w:t>
            </w:r>
          </w:p>
        </w:tc>
        <w:tc>
          <w:tcPr>
            <w:tcW w:w="1594" w:type="dxa"/>
            <w:tcBorders>
              <w:top w:val="single" w:sz="4" w:space="0" w:color="auto"/>
              <w:left w:val="single" w:sz="4" w:space="0" w:color="auto"/>
              <w:bottom w:val="single" w:sz="4" w:space="0" w:color="auto"/>
              <w:right w:val="single" w:sz="4" w:space="0" w:color="auto"/>
            </w:tcBorders>
          </w:tcPr>
          <w:p w14:paraId="05F83740" w14:textId="77777777" w:rsidR="001B6330" w:rsidRDefault="00DF2F1D">
            <w:pPr>
              <w:spacing w:line="240" w:lineRule="auto"/>
              <w:jc w:val="center"/>
              <w:rPr>
                <w:szCs w:val="22"/>
              </w:rPr>
            </w:pPr>
            <w:r>
              <w:rPr>
                <w:szCs w:val="22"/>
              </w:rPr>
              <w:t>30-50</w:t>
            </w:r>
          </w:p>
        </w:tc>
      </w:tr>
      <w:tr w:rsidR="001B6330" w14:paraId="05F83746" w14:textId="77777777">
        <w:tc>
          <w:tcPr>
            <w:tcW w:w="1666" w:type="dxa"/>
            <w:tcBorders>
              <w:top w:val="single" w:sz="4" w:space="0" w:color="auto"/>
              <w:left w:val="single" w:sz="4" w:space="0" w:color="auto"/>
              <w:bottom w:val="single" w:sz="4" w:space="0" w:color="auto"/>
              <w:right w:val="single" w:sz="4" w:space="0" w:color="auto"/>
            </w:tcBorders>
          </w:tcPr>
          <w:p w14:paraId="05F83742" w14:textId="77777777" w:rsidR="001B6330" w:rsidRDefault="00DF2F1D">
            <w:pPr>
              <w:spacing w:line="240" w:lineRule="auto"/>
              <w:jc w:val="center"/>
              <w:rPr>
                <w:szCs w:val="22"/>
              </w:rPr>
            </w:pPr>
            <w:r>
              <w:rPr>
                <w:szCs w:val="22"/>
              </w:rPr>
              <w:t>2000</w:t>
            </w:r>
          </w:p>
        </w:tc>
        <w:tc>
          <w:tcPr>
            <w:tcW w:w="2042" w:type="dxa"/>
            <w:tcBorders>
              <w:top w:val="single" w:sz="4" w:space="0" w:color="auto"/>
              <w:left w:val="single" w:sz="4" w:space="0" w:color="auto"/>
              <w:bottom w:val="single" w:sz="4" w:space="0" w:color="auto"/>
              <w:right w:val="single" w:sz="4" w:space="0" w:color="auto"/>
            </w:tcBorders>
          </w:tcPr>
          <w:p w14:paraId="05F83743" w14:textId="77777777" w:rsidR="001B6330" w:rsidRDefault="00DF2F1D">
            <w:pPr>
              <w:spacing w:line="240" w:lineRule="auto"/>
              <w:jc w:val="center"/>
              <w:rPr>
                <w:szCs w:val="22"/>
              </w:rPr>
            </w:pPr>
            <w:r>
              <w:rPr>
                <w:szCs w:val="22"/>
              </w:rPr>
              <w:t>100-600</w:t>
            </w:r>
          </w:p>
        </w:tc>
        <w:tc>
          <w:tcPr>
            <w:tcW w:w="1729" w:type="dxa"/>
            <w:tcBorders>
              <w:top w:val="single" w:sz="4" w:space="0" w:color="auto"/>
              <w:left w:val="single" w:sz="4" w:space="0" w:color="auto"/>
              <w:bottom w:val="single" w:sz="4" w:space="0" w:color="auto"/>
              <w:right w:val="single" w:sz="4" w:space="0" w:color="auto"/>
            </w:tcBorders>
          </w:tcPr>
          <w:p w14:paraId="05F83744" w14:textId="77777777" w:rsidR="001B6330" w:rsidRDefault="00DF2F1D">
            <w:pPr>
              <w:spacing w:line="240" w:lineRule="auto"/>
              <w:jc w:val="center"/>
              <w:rPr>
                <w:szCs w:val="22"/>
              </w:rPr>
            </w:pPr>
            <w:r>
              <w:rPr>
                <w:szCs w:val="22"/>
              </w:rPr>
              <w:t>200-300</w:t>
            </w:r>
          </w:p>
        </w:tc>
        <w:tc>
          <w:tcPr>
            <w:tcW w:w="1594" w:type="dxa"/>
            <w:tcBorders>
              <w:top w:val="single" w:sz="4" w:space="0" w:color="auto"/>
              <w:left w:val="single" w:sz="4" w:space="0" w:color="auto"/>
              <w:bottom w:val="single" w:sz="4" w:space="0" w:color="auto"/>
              <w:right w:val="single" w:sz="4" w:space="0" w:color="auto"/>
            </w:tcBorders>
          </w:tcPr>
          <w:p w14:paraId="05F83745" w14:textId="77777777" w:rsidR="001B6330" w:rsidRDefault="00DF2F1D">
            <w:pPr>
              <w:spacing w:line="240" w:lineRule="auto"/>
              <w:jc w:val="center"/>
              <w:rPr>
                <w:szCs w:val="22"/>
              </w:rPr>
            </w:pPr>
            <w:r>
              <w:rPr>
                <w:szCs w:val="22"/>
              </w:rPr>
              <w:t>60-100</w:t>
            </w:r>
          </w:p>
        </w:tc>
      </w:tr>
      <w:tr w:rsidR="001B6330" w14:paraId="05F8374B" w14:textId="77777777">
        <w:tc>
          <w:tcPr>
            <w:tcW w:w="1666" w:type="dxa"/>
            <w:tcBorders>
              <w:top w:val="single" w:sz="4" w:space="0" w:color="auto"/>
              <w:left w:val="single" w:sz="4" w:space="0" w:color="auto"/>
              <w:bottom w:val="single" w:sz="4" w:space="0" w:color="auto"/>
              <w:right w:val="single" w:sz="4" w:space="0" w:color="auto"/>
            </w:tcBorders>
          </w:tcPr>
          <w:p w14:paraId="05F83747" w14:textId="77777777" w:rsidR="001B6330" w:rsidRDefault="00DF2F1D">
            <w:pPr>
              <w:spacing w:line="240" w:lineRule="auto"/>
              <w:jc w:val="center"/>
              <w:rPr>
                <w:szCs w:val="22"/>
              </w:rPr>
            </w:pPr>
            <w:r>
              <w:rPr>
                <w:szCs w:val="22"/>
              </w:rPr>
              <w:t>2500</w:t>
            </w:r>
          </w:p>
        </w:tc>
        <w:tc>
          <w:tcPr>
            <w:tcW w:w="2042" w:type="dxa"/>
            <w:tcBorders>
              <w:top w:val="single" w:sz="4" w:space="0" w:color="auto"/>
              <w:left w:val="single" w:sz="4" w:space="0" w:color="auto"/>
              <w:bottom w:val="single" w:sz="4" w:space="0" w:color="auto"/>
              <w:right w:val="single" w:sz="4" w:space="0" w:color="auto"/>
            </w:tcBorders>
          </w:tcPr>
          <w:p w14:paraId="05F83748" w14:textId="77777777" w:rsidR="001B6330" w:rsidRDefault="00DF2F1D">
            <w:pPr>
              <w:spacing w:line="240" w:lineRule="auto"/>
              <w:jc w:val="center"/>
              <w:rPr>
                <w:szCs w:val="22"/>
              </w:rPr>
            </w:pPr>
            <w:r>
              <w:rPr>
                <w:szCs w:val="22"/>
              </w:rPr>
              <w:t>125-750</w:t>
            </w:r>
          </w:p>
        </w:tc>
        <w:tc>
          <w:tcPr>
            <w:tcW w:w="1729" w:type="dxa"/>
            <w:tcBorders>
              <w:top w:val="single" w:sz="4" w:space="0" w:color="auto"/>
              <w:left w:val="single" w:sz="4" w:space="0" w:color="auto"/>
              <w:bottom w:val="single" w:sz="4" w:space="0" w:color="auto"/>
              <w:right w:val="single" w:sz="4" w:space="0" w:color="auto"/>
            </w:tcBorders>
          </w:tcPr>
          <w:p w14:paraId="05F83749" w14:textId="77777777" w:rsidR="001B6330" w:rsidRDefault="00DF2F1D">
            <w:pPr>
              <w:spacing w:line="240" w:lineRule="auto"/>
              <w:jc w:val="center"/>
              <w:rPr>
                <w:szCs w:val="22"/>
              </w:rPr>
            </w:pPr>
            <w:r>
              <w:rPr>
                <w:szCs w:val="22"/>
              </w:rPr>
              <w:t>250-375</w:t>
            </w:r>
          </w:p>
        </w:tc>
        <w:tc>
          <w:tcPr>
            <w:tcW w:w="1594" w:type="dxa"/>
            <w:tcBorders>
              <w:top w:val="single" w:sz="4" w:space="0" w:color="auto"/>
              <w:left w:val="single" w:sz="4" w:space="0" w:color="auto"/>
              <w:bottom w:val="single" w:sz="4" w:space="0" w:color="auto"/>
              <w:right w:val="single" w:sz="4" w:space="0" w:color="auto"/>
            </w:tcBorders>
          </w:tcPr>
          <w:p w14:paraId="05F8374A" w14:textId="77777777" w:rsidR="001B6330" w:rsidRDefault="00DF2F1D">
            <w:pPr>
              <w:spacing w:line="240" w:lineRule="auto"/>
              <w:jc w:val="center"/>
              <w:rPr>
                <w:szCs w:val="22"/>
              </w:rPr>
            </w:pPr>
            <w:r>
              <w:rPr>
                <w:szCs w:val="22"/>
              </w:rPr>
              <w:t>75-125</w:t>
            </w:r>
          </w:p>
        </w:tc>
      </w:tr>
      <w:tr w:rsidR="001B6330" w14:paraId="05F83750" w14:textId="77777777">
        <w:tc>
          <w:tcPr>
            <w:tcW w:w="1666" w:type="dxa"/>
            <w:tcBorders>
              <w:top w:val="single" w:sz="4" w:space="0" w:color="auto"/>
              <w:left w:val="single" w:sz="4" w:space="0" w:color="auto"/>
              <w:bottom w:val="single" w:sz="4" w:space="0" w:color="auto"/>
              <w:right w:val="single" w:sz="4" w:space="0" w:color="auto"/>
            </w:tcBorders>
          </w:tcPr>
          <w:p w14:paraId="05F8374C" w14:textId="77777777" w:rsidR="001B6330" w:rsidRDefault="00DF2F1D">
            <w:pPr>
              <w:spacing w:line="240" w:lineRule="auto"/>
              <w:jc w:val="center"/>
              <w:rPr>
                <w:szCs w:val="22"/>
              </w:rPr>
            </w:pPr>
            <w:r>
              <w:rPr>
                <w:szCs w:val="22"/>
              </w:rPr>
              <w:t>5000</w:t>
            </w:r>
          </w:p>
        </w:tc>
        <w:tc>
          <w:tcPr>
            <w:tcW w:w="2042" w:type="dxa"/>
            <w:tcBorders>
              <w:top w:val="single" w:sz="4" w:space="0" w:color="auto"/>
              <w:left w:val="single" w:sz="4" w:space="0" w:color="auto"/>
              <w:bottom w:val="single" w:sz="4" w:space="0" w:color="auto"/>
              <w:right w:val="single" w:sz="4" w:space="0" w:color="auto"/>
            </w:tcBorders>
          </w:tcPr>
          <w:p w14:paraId="05F8374D" w14:textId="77777777" w:rsidR="001B6330" w:rsidRDefault="00DF2F1D">
            <w:pPr>
              <w:spacing w:line="240" w:lineRule="auto"/>
              <w:jc w:val="center"/>
              <w:rPr>
                <w:szCs w:val="22"/>
              </w:rPr>
            </w:pPr>
            <w:r>
              <w:rPr>
                <w:szCs w:val="22"/>
              </w:rPr>
              <w:t>250-1500</w:t>
            </w:r>
          </w:p>
        </w:tc>
        <w:tc>
          <w:tcPr>
            <w:tcW w:w="1729" w:type="dxa"/>
            <w:tcBorders>
              <w:top w:val="single" w:sz="4" w:space="0" w:color="auto"/>
              <w:left w:val="single" w:sz="4" w:space="0" w:color="auto"/>
              <w:bottom w:val="single" w:sz="4" w:space="0" w:color="auto"/>
              <w:right w:val="single" w:sz="4" w:space="0" w:color="auto"/>
            </w:tcBorders>
          </w:tcPr>
          <w:p w14:paraId="05F8374E" w14:textId="77777777" w:rsidR="001B6330" w:rsidRDefault="00DF2F1D">
            <w:pPr>
              <w:spacing w:line="240" w:lineRule="auto"/>
              <w:jc w:val="center"/>
              <w:rPr>
                <w:szCs w:val="22"/>
              </w:rPr>
            </w:pPr>
            <w:r>
              <w:rPr>
                <w:szCs w:val="22"/>
              </w:rPr>
              <w:t>500-750</w:t>
            </w:r>
          </w:p>
        </w:tc>
        <w:tc>
          <w:tcPr>
            <w:tcW w:w="1594" w:type="dxa"/>
            <w:tcBorders>
              <w:top w:val="single" w:sz="4" w:space="0" w:color="auto"/>
              <w:left w:val="single" w:sz="4" w:space="0" w:color="auto"/>
              <w:bottom w:val="single" w:sz="4" w:space="0" w:color="auto"/>
              <w:right w:val="single" w:sz="4" w:space="0" w:color="auto"/>
            </w:tcBorders>
          </w:tcPr>
          <w:p w14:paraId="05F8374F" w14:textId="77777777" w:rsidR="001B6330" w:rsidRDefault="00DF2F1D">
            <w:pPr>
              <w:spacing w:line="240" w:lineRule="auto"/>
              <w:jc w:val="center"/>
              <w:rPr>
                <w:szCs w:val="22"/>
              </w:rPr>
            </w:pPr>
            <w:r>
              <w:rPr>
                <w:szCs w:val="22"/>
              </w:rPr>
              <w:t>150-250</w:t>
            </w:r>
          </w:p>
        </w:tc>
      </w:tr>
      <w:tr w:rsidR="001B6330" w14:paraId="05F83755" w14:textId="77777777">
        <w:tc>
          <w:tcPr>
            <w:tcW w:w="1666" w:type="dxa"/>
            <w:tcBorders>
              <w:top w:val="single" w:sz="4" w:space="0" w:color="auto"/>
              <w:left w:val="single" w:sz="4" w:space="0" w:color="auto"/>
              <w:bottom w:val="single" w:sz="4" w:space="0" w:color="auto"/>
              <w:right w:val="single" w:sz="4" w:space="0" w:color="auto"/>
            </w:tcBorders>
          </w:tcPr>
          <w:p w14:paraId="05F83751" w14:textId="77777777" w:rsidR="001B6330" w:rsidRDefault="00DF2F1D">
            <w:pPr>
              <w:spacing w:line="240" w:lineRule="auto"/>
              <w:jc w:val="center"/>
              <w:rPr>
                <w:szCs w:val="22"/>
              </w:rPr>
            </w:pPr>
            <w:r>
              <w:rPr>
                <w:szCs w:val="22"/>
              </w:rPr>
              <w:t>10000</w:t>
            </w:r>
          </w:p>
        </w:tc>
        <w:tc>
          <w:tcPr>
            <w:tcW w:w="2042" w:type="dxa"/>
            <w:tcBorders>
              <w:top w:val="single" w:sz="4" w:space="0" w:color="auto"/>
              <w:left w:val="single" w:sz="4" w:space="0" w:color="auto"/>
              <w:bottom w:val="single" w:sz="4" w:space="0" w:color="auto"/>
              <w:right w:val="single" w:sz="4" w:space="0" w:color="auto"/>
            </w:tcBorders>
          </w:tcPr>
          <w:p w14:paraId="05F83752" w14:textId="77777777" w:rsidR="001B6330" w:rsidRDefault="00DF2F1D">
            <w:pPr>
              <w:spacing w:line="240" w:lineRule="auto"/>
              <w:jc w:val="center"/>
              <w:rPr>
                <w:szCs w:val="22"/>
              </w:rPr>
            </w:pPr>
            <w:r>
              <w:rPr>
                <w:szCs w:val="22"/>
              </w:rPr>
              <w:t>500-3000</w:t>
            </w:r>
          </w:p>
        </w:tc>
        <w:tc>
          <w:tcPr>
            <w:tcW w:w="1729" w:type="dxa"/>
            <w:tcBorders>
              <w:top w:val="single" w:sz="4" w:space="0" w:color="auto"/>
              <w:left w:val="single" w:sz="4" w:space="0" w:color="auto"/>
              <w:bottom w:val="single" w:sz="4" w:space="0" w:color="auto"/>
              <w:right w:val="single" w:sz="4" w:space="0" w:color="auto"/>
            </w:tcBorders>
          </w:tcPr>
          <w:p w14:paraId="05F83753" w14:textId="77777777" w:rsidR="001B6330" w:rsidRDefault="00DF2F1D">
            <w:pPr>
              <w:spacing w:line="240" w:lineRule="auto"/>
              <w:jc w:val="center"/>
              <w:rPr>
                <w:szCs w:val="22"/>
              </w:rPr>
            </w:pPr>
            <w:r>
              <w:rPr>
                <w:szCs w:val="22"/>
              </w:rPr>
              <w:t>1000-1500</w:t>
            </w:r>
          </w:p>
        </w:tc>
        <w:tc>
          <w:tcPr>
            <w:tcW w:w="1594" w:type="dxa"/>
            <w:tcBorders>
              <w:top w:val="single" w:sz="4" w:space="0" w:color="auto"/>
              <w:left w:val="single" w:sz="4" w:space="0" w:color="auto"/>
              <w:bottom w:val="single" w:sz="4" w:space="0" w:color="auto"/>
              <w:right w:val="single" w:sz="4" w:space="0" w:color="auto"/>
            </w:tcBorders>
          </w:tcPr>
          <w:p w14:paraId="05F83754" w14:textId="77777777" w:rsidR="001B6330" w:rsidRDefault="00DF2F1D">
            <w:pPr>
              <w:spacing w:line="240" w:lineRule="auto"/>
              <w:jc w:val="center"/>
              <w:rPr>
                <w:szCs w:val="22"/>
              </w:rPr>
            </w:pPr>
            <w:r>
              <w:rPr>
                <w:szCs w:val="22"/>
              </w:rPr>
              <w:t>300-500</w:t>
            </w:r>
          </w:p>
        </w:tc>
      </w:tr>
    </w:tbl>
    <w:p w14:paraId="05F83756" w14:textId="77777777" w:rsidR="001B6330" w:rsidRDefault="00DF2F1D">
      <w:pPr>
        <w:spacing w:line="240" w:lineRule="auto"/>
        <w:ind w:left="360"/>
        <w:rPr>
          <w:szCs w:val="22"/>
        </w:rPr>
      </w:pPr>
      <w:r>
        <w:rPr>
          <w:szCs w:val="22"/>
        </w:rPr>
        <w:t>* Precīzs ūdens daudzums (ml) ir atkarīgs no izmantojamās ierīces izvades: izsmidzināšana ar rupjo izsmidzināšanas metodi vai aerosolu.</w:t>
      </w:r>
    </w:p>
    <w:p w14:paraId="05F83757" w14:textId="77777777" w:rsidR="001B6330" w:rsidRDefault="00DF2F1D">
      <w:pPr>
        <w:spacing w:line="240" w:lineRule="auto"/>
        <w:ind w:left="360"/>
        <w:rPr>
          <w:szCs w:val="22"/>
        </w:rPr>
      </w:pPr>
      <w:r>
        <w:rPr>
          <w:szCs w:val="22"/>
        </w:rPr>
        <w:t>** Precīzs ūdens daudzums ir atkarīgs no pipetes tipa.</w:t>
      </w:r>
    </w:p>
    <w:p w14:paraId="05F8375E" w14:textId="77777777" w:rsidR="001B6330" w:rsidRDefault="001B6330">
      <w:pPr>
        <w:tabs>
          <w:tab w:val="clear" w:pos="567"/>
        </w:tabs>
        <w:spacing w:line="240" w:lineRule="auto"/>
        <w:rPr>
          <w:szCs w:val="22"/>
        </w:rPr>
      </w:pPr>
    </w:p>
    <w:p w14:paraId="05F8375F" w14:textId="77777777" w:rsidR="001B6330" w:rsidRDefault="001B6330">
      <w:pPr>
        <w:tabs>
          <w:tab w:val="clear" w:pos="567"/>
        </w:tabs>
        <w:spacing w:line="240" w:lineRule="auto"/>
        <w:rPr>
          <w:szCs w:val="22"/>
        </w:rPr>
      </w:pPr>
    </w:p>
    <w:p w14:paraId="05F83760" w14:textId="77777777" w:rsidR="001B6330" w:rsidRDefault="00DF2F1D">
      <w:pPr>
        <w:pStyle w:val="Style1"/>
      </w:pPr>
      <w:r>
        <w:rPr>
          <w:highlight w:val="lightGray"/>
        </w:rPr>
        <w:t>9.</w:t>
      </w:r>
      <w:r>
        <w:tab/>
        <w:t>Ieteikumi pareizai lietošanai</w:t>
      </w:r>
    </w:p>
    <w:p w14:paraId="05F83761" w14:textId="77777777" w:rsidR="001B6330" w:rsidRDefault="001B6330">
      <w:pPr>
        <w:tabs>
          <w:tab w:val="clear" w:pos="567"/>
        </w:tabs>
        <w:spacing w:line="240" w:lineRule="auto"/>
        <w:rPr>
          <w:szCs w:val="22"/>
        </w:rPr>
      </w:pPr>
    </w:p>
    <w:p w14:paraId="05F83762" w14:textId="5030604F" w:rsidR="001B6330" w:rsidRPr="005C39E2" w:rsidRDefault="00BC042D" w:rsidP="005C39E2">
      <w:pPr>
        <w:tabs>
          <w:tab w:val="clear" w:pos="567"/>
        </w:tabs>
        <w:spacing w:line="240" w:lineRule="auto"/>
        <w:rPr>
          <w:i/>
          <w:iCs/>
          <w:szCs w:val="22"/>
          <w:u w:val="single"/>
        </w:rPr>
      </w:pPr>
      <w:r>
        <w:rPr>
          <w:i/>
          <w:iCs/>
          <w:szCs w:val="22"/>
          <w:u w:val="single"/>
        </w:rPr>
        <w:t>Ieteikumi pareizai lietošanai dzeramajā ūdenī</w:t>
      </w:r>
    </w:p>
    <w:p w14:paraId="05F83763" w14:textId="77777777" w:rsidR="001B6330" w:rsidRDefault="00DF2F1D">
      <w:pPr>
        <w:spacing w:line="240" w:lineRule="auto"/>
        <w:ind w:right="720"/>
        <w:rPr>
          <w:szCs w:val="22"/>
        </w:rPr>
      </w:pPr>
      <w:r>
        <w:rPr>
          <w:szCs w:val="22"/>
        </w:rPr>
        <w:t>Ūdens dezinfekcijas līdzekļu ievadīšana jāpārtrauc 24 stundas pirms plānotās vakcinācijas.</w:t>
      </w:r>
    </w:p>
    <w:p w14:paraId="05F83764" w14:textId="56EF2FF1" w:rsidR="001B6330" w:rsidRDefault="00DF2F1D">
      <w:pPr>
        <w:spacing w:line="240" w:lineRule="auto"/>
        <w:ind w:right="720"/>
        <w:rPr>
          <w:szCs w:val="22"/>
        </w:rPr>
      </w:pPr>
      <w:r>
        <w:rPr>
          <w:szCs w:val="22"/>
        </w:rPr>
        <w:t>Ieteicams vakcinēt putnus no rīta.</w:t>
      </w:r>
    </w:p>
    <w:p w14:paraId="05F83765" w14:textId="310F181A" w:rsidR="001B6330" w:rsidRDefault="00DF2F1D">
      <w:pPr>
        <w:spacing w:line="240" w:lineRule="auto"/>
        <w:ind w:right="720"/>
        <w:rPr>
          <w:szCs w:val="22"/>
        </w:rPr>
      </w:pPr>
      <w:r>
        <w:rPr>
          <w:szCs w:val="22"/>
        </w:rPr>
        <w:t>Jānodrošina pietiekams skaits dzirdinātavu, lai visi putni varētu saņem ūdeni vienlaicīgi un izdzertu ūdeni ar vakcīnu 2-3 stundu laikā.</w:t>
      </w:r>
    </w:p>
    <w:p w14:paraId="05F83766" w14:textId="2B1C7856" w:rsidR="001B6330" w:rsidRDefault="00DF2F1D">
      <w:pPr>
        <w:tabs>
          <w:tab w:val="clear" w:pos="567"/>
        </w:tabs>
        <w:spacing w:line="240" w:lineRule="auto"/>
        <w:rPr>
          <w:szCs w:val="22"/>
        </w:rPr>
      </w:pPr>
      <w:r>
        <w:rPr>
          <w:szCs w:val="22"/>
        </w:rPr>
        <w:t xml:space="preserve">Ūdenim un dzirdinātavām ir jābūt tīrām, tajās nedrīkst būt dezinfekcijas līdzekļa palieku. </w:t>
      </w:r>
    </w:p>
    <w:p w14:paraId="05F83767" w14:textId="7E413B61" w:rsidR="001B6330" w:rsidRDefault="00DF2F1D">
      <w:pPr>
        <w:tabs>
          <w:tab w:val="clear" w:pos="567"/>
        </w:tabs>
        <w:spacing w:line="240" w:lineRule="auto"/>
        <w:rPr>
          <w:szCs w:val="22"/>
        </w:rPr>
      </w:pPr>
      <w:r>
        <w:rPr>
          <w:szCs w:val="22"/>
        </w:rPr>
        <w:t xml:space="preserve">2 stundas pirms vakcinācijas jāpārtrauc ūdens padeve. </w:t>
      </w:r>
    </w:p>
    <w:p w14:paraId="05F83768" w14:textId="278FE4A9" w:rsidR="001B6330" w:rsidRDefault="00DF2F1D">
      <w:pPr>
        <w:tabs>
          <w:tab w:val="clear" w:pos="567"/>
        </w:tabs>
        <w:spacing w:line="240" w:lineRule="auto"/>
        <w:rPr>
          <w:szCs w:val="22"/>
        </w:rPr>
      </w:pPr>
      <w:r>
        <w:rPr>
          <w:szCs w:val="22"/>
        </w:rPr>
        <w:t>Neatsākt ūdens padevi putniem, līdz visa vakcīna nav uzņemta.</w:t>
      </w:r>
    </w:p>
    <w:p w14:paraId="05F83769" w14:textId="77777777" w:rsidR="001B6330" w:rsidRDefault="001B6330">
      <w:pPr>
        <w:tabs>
          <w:tab w:val="clear" w:pos="567"/>
        </w:tabs>
        <w:spacing w:line="240" w:lineRule="auto"/>
        <w:rPr>
          <w:szCs w:val="22"/>
        </w:rPr>
      </w:pPr>
    </w:p>
    <w:p w14:paraId="05F8376B" w14:textId="08FEB756" w:rsidR="001B6330" w:rsidRDefault="00DF2F1D">
      <w:pPr>
        <w:tabs>
          <w:tab w:val="clear" w:pos="567"/>
        </w:tabs>
        <w:spacing w:line="240" w:lineRule="auto"/>
        <w:rPr>
          <w:szCs w:val="22"/>
        </w:rPr>
      </w:pPr>
      <w:r>
        <w:rPr>
          <w:i/>
          <w:iCs/>
          <w:szCs w:val="22"/>
          <w:u w:val="single"/>
        </w:rPr>
        <w:t>Ieteikumi pareizai ievadīšanai ar izsmidzināšanu</w:t>
      </w:r>
    </w:p>
    <w:p w14:paraId="05F8376C" w14:textId="2ECC122B" w:rsidR="001B6330" w:rsidRDefault="00DF2F1D">
      <w:pPr>
        <w:spacing w:line="240" w:lineRule="auto"/>
        <w:rPr>
          <w:szCs w:val="22"/>
        </w:rPr>
      </w:pPr>
      <w:r>
        <w:rPr>
          <w:szCs w:val="22"/>
        </w:rPr>
        <w:t>Pirms vakcinācijas jāpārbauda vakcinēšanas ierīču izsmidzināšanai vai aerosolam efektivitāte.</w:t>
      </w:r>
    </w:p>
    <w:p w14:paraId="05F8376D" w14:textId="65E1D0BD" w:rsidR="001B6330" w:rsidRDefault="00DF2F1D">
      <w:pPr>
        <w:spacing w:line="240" w:lineRule="auto"/>
        <w:rPr>
          <w:szCs w:val="22"/>
        </w:rPr>
      </w:pPr>
      <w:r>
        <w:rPr>
          <w:szCs w:val="22"/>
        </w:rPr>
        <w:t>Smidzināšanas un aerosola sistēmām jābūt izvietotām 60-</w:t>
      </w:r>
      <w:smartTag w:uri="urn:schemas-microsoft-com:office:smarttags" w:element="metricconverter">
        <w:smartTagPr>
          <w:attr w:name="ProductID" w:val="70 cm"/>
        </w:smartTagPr>
        <w:r>
          <w:rPr>
            <w:szCs w:val="22"/>
          </w:rPr>
          <w:t>70 cm</w:t>
        </w:r>
      </w:smartTag>
      <w:r>
        <w:rPr>
          <w:szCs w:val="22"/>
        </w:rPr>
        <w:t xml:space="preserve"> augstumā virs putniem.</w:t>
      </w:r>
    </w:p>
    <w:p w14:paraId="05F8376E" w14:textId="2311C9B0" w:rsidR="001B6330" w:rsidRDefault="00DF2F1D">
      <w:pPr>
        <w:spacing w:line="240" w:lineRule="auto"/>
        <w:rPr>
          <w:szCs w:val="22"/>
        </w:rPr>
      </w:pPr>
      <w:r>
        <w:rPr>
          <w:szCs w:val="22"/>
        </w:rPr>
        <w:t>Pilieniem ir jākrīt lēni, tāpēc ventilatoriem jābūt izslēgtiem uz 20-30 minūtēm.</w:t>
      </w:r>
    </w:p>
    <w:p w14:paraId="05F8376F" w14:textId="7C733568" w:rsidR="001B6330" w:rsidRDefault="00DF2F1D">
      <w:pPr>
        <w:spacing w:line="240" w:lineRule="auto"/>
        <w:rPr>
          <w:szCs w:val="22"/>
        </w:rPr>
      </w:pPr>
      <w:r>
        <w:rPr>
          <w:szCs w:val="22"/>
        </w:rPr>
        <w:t>Pirms vakcīnas izsmidzināšanas putnu novietnē ir jāsamazina apgaismojums un jānodrošina miers vakcinācijas laikā un pēc tās.</w:t>
      </w:r>
    </w:p>
    <w:p w14:paraId="05F83773" w14:textId="77777777" w:rsidR="001B6330" w:rsidRDefault="001B6330">
      <w:pPr>
        <w:tabs>
          <w:tab w:val="clear" w:pos="567"/>
        </w:tabs>
        <w:spacing w:line="240" w:lineRule="auto"/>
        <w:rPr>
          <w:iCs/>
          <w:szCs w:val="22"/>
        </w:rPr>
      </w:pPr>
    </w:p>
    <w:p w14:paraId="05F83774" w14:textId="77777777" w:rsidR="001B6330" w:rsidRDefault="001B6330">
      <w:pPr>
        <w:tabs>
          <w:tab w:val="clear" w:pos="567"/>
        </w:tabs>
        <w:spacing w:line="240" w:lineRule="auto"/>
        <w:rPr>
          <w:iCs/>
          <w:szCs w:val="22"/>
        </w:rPr>
      </w:pPr>
    </w:p>
    <w:p w14:paraId="05F83775" w14:textId="77777777" w:rsidR="001B6330" w:rsidRDefault="00DF2F1D">
      <w:pPr>
        <w:pStyle w:val="Style1"/>
      </w:pPr>
      <w:r>
        <w:rPr>
          <w:highlight w:val="lightGray"/>
        </w:rPr>
        <w:t>10.</w:t>
      </w:r>
      <w:r>
        <w:tab/>
        <w:t>Ierobežojumu periods</w:t>
      </w:r>
    </w:p>
    <w:p w14:paraId="05F83776" w14:textId="77777777" w:rsidR="001B6330" w:rsidRDefault="001B6330">
      <w:pPr>
        <w:tabs>
          <w:tab w:val="clear" w:pos="567"/>
        </w:tabs>
        <w:spacing w:line="240" w:lineRule="auto"/>
        <w:rPr>
          <w:iCs/>
          <w:szCs w:val="22"/>
        </w:rPr>
      </w:pPr>
    </w:p>
    <w:p w14:paraId="05F83777" w14:textId="77777777" w:rsidR="001B6330" w:rsidRDefault="00DF2F1D">
      <w:pPr>
        <w:tabs>
          <w:tab w:val="clear" w:pos="567"/>
        </w:tabs>
        <w:spacing w:line="240" w:lineRule="auto"/>
        <w:rPr>
          <w:iCs/>
          <w:szCs w:val="22"/>
        </w:rPr>
      </w:pPr>
      <w:r>
        <w:rPr>
          <w:iCs/>
          <w:szCs w:val="22"/>
        </w:rPr>
        <w:t>Nulle dienas.</w:t>
      </w:r>
    </w:p>
    <w:p w14:paraId="05F83778" w14:textId="77777777" w:rsidR="001B6330" w:rsidRDefault="001B6330">
      <w:pPr>
        <w:tabs>
          <w:tab w:val="clear" w:pos="567"/>
        </w:tabs>
        <w:spacing w:line="240" w:lineRule="auto"/>
        <w:rPr>
          <w:iCs/>
          <w:szCs w:val="22"/>
        </w:rPr>
      </w:pPr>
    </w:p>
    <w:p w14:paraId="05F83779" w14:textId="77777777" w:rsidR="001B6330" w:rsidRDefault="001B6330">
      <w:pPr>
        <w:tabs>
          <w:tab w:val="clear" w:pos="567"/>
        </w:tabs>
        <w:spacing w:line="240" w:lineRule="auto"/>
        <w:rPr>
          <w:iCs/>
          <w:szCs w:val="22"/>
        </w:rPr>
      </w:pPr>
    </w:p>
    <w:p w14:paraId="05F8377A" w14:textId="77777777" w:rsidR="001B6330" w:rsidRDefault="00DF2F1D">
      <w:pPr>
        <w:pStyle w:val="Style1"/>
      </w:pPr>
      <w:r>
        <w:rPr>
          <w:highlight w:val="lightGray"/>
        </w:rPr>
        <w:t>11.</w:t>
      </w:r>
      <w:r>
        <w:tab/>
        <w:t>Īpaši uzglabāšanas nosacījumi</w:t>
      </w:r>
    </w:p>
    <w:p w14:paraId="05F8377B" w14:textId="77777777" w:rsidR="001B6330" w:rsidRDefault="001B6330">
      <w:pPr>
        <w:numPr>
          <w:ilvl w:val="12"/>
          <w:numId w:val="0"/>
        </w:numPr>
        <w:tabs>
          <w:tab w:val="clear" w:pos="567"/>
        </w:tabs>
        <w:spacing w:line="240" w:lineRule="auto"/>
        <w:rPr>
          <w:szCs w:val="22"/>
        </w:rPr>
      </w:pPr>
    </w:p>
    <w:p w14:paraId="05F8377C" w14:textId="77777777" w:rsidR="001B6330" w:rsidRDefault="00DF2F1D">
      <w:pPr>
        <w:numPr>
          <w:ilvl w:val="12"/>
          <w:numId w:val="0"/>
        </w:numPr>
        <w:tabs>
          <w:tab w:val="clear" w:pos="567"/>
        </w:tabs>
        <w:spacing w:line="240" w:lineRule="auto"/>
        <w:rPr>
          <w:szCs w:val="22"/>
        </w:rPr>
      </w:pPr>
      <w:r>
        <w:t>Uzglabāt bērniem neredzamā un nepieejamā vietā.</w:t>
      </w:r>
    </w:p>
    <w:p w14:paraId="05F8377D" w14:textId="3BE2AA80" w:rsidR="001B6330" w:rsidRDefault="00DF2F1D">
      <w:pPr>
        <w:spacing w:line="240" w:lineRule="auto"/>
        <w:rPr>
          <w:szCs w:val="22"/>
        </w:rPr>
      </w:pPr>
      <w:r>
        <w:rPr>
          <w:szCs w:val="22"/>
        </w:rPr>
        <w:t>Uzglabāt ledusskapī (2°C – 8</w:t>
      </w:r>
      <w:r>
        <w:rPr>
          <w:szCs w:val="22"/>
        </w:rPr>
        <w:sym w:font="Symbol" w:char="F0B0"/>
      </w:r>
      <w:r>
        <w:rPr>
          <w:szCs w:val="22"/>
        </w:rPr>
        <w:t xml:space="preserve">C). </w:t>
      </w:r>
    </w:p>
    <w:p w14:paraId="05F8377E" w14:textId="77777777" w:rsidR="001B6330" w:rsidRDefault="00DF2F1D">
      <w:pPr>
        <w:spacing w:line="240" w:lineRule="auto"/>
        <w:rPr>
          <w:szCs w:val="22"/>
        </w:rPr>
      </w:pPr>
      <w:r>
        <w:rPr>
          <w:szCs w:val="22"/>
        </w:rPr>
        <w:t>Sargāt no gaismas.</w:t>
      </w:r>
    </w:p>
    <w:p w14:paraId="77DB1EEB" w14:textId="433DA416" w:rsidR="00E64362" w:rsidRDefault="00DF2F1D">
      <w:pPr>
        <w:numPr>
          <w:ilvl w:val="12"/>
          <w:numId w:val="0"/>
        </w:numPr>
        <w:spacing w:line="240" w:lineRule="auto"/>
        <w:ind w:right="-2"/>
        <w:rPr>
          <w:szCs w:val="22"/>
        </w:rPr>
      </w:pPr>
      <w:r>
        <w:rPr>
          <w:color w:val="000000"/>
          <w:szCs w:val="22"/>
        </w:rPr>
        <w:t xml:space="preserve">Nelietot </w:t>
      </w:r>
      <w:r>
        <w:rPr>
          <w:color w:val="000000"/>
        </w:rPr>
        <w:t>šīs veterinārās zāles</w:t>
      </w:r>
      <w:r>
        <w:rPr>
          <w:color w:val="000000"/>
          <w:szCs w:val="22"/>
        </w:rPr>
        <w:t xml:space="preserve">, ja beidzies derīguma termiņš, kas norādīts uz </w:t>
      </w:r>
      <w:proofErr w:type="spellStart"/>
      <w:r>
        <w:rPr>
          <w:szCs w:val="22"/>
        </w:rPr>
        <w:t>blistera</w:t>
      </w:r>
      <w:proofErr w:type="spellEnd"/>
      <w:r>
        <w:rPr>
          <w:szCs w:val="22"/>
        </w:rPr>
        <w:t xml:space="preserve"> pēc </w:t>
      </w:r>
      <w:proofErr w:type="spellStart"/>
      <w:r>
        <w:rPr>
          <w:szCs w:val="22"/>
        </w:rPr>
        <w:t>Exp</w:t>
      </w:r>
      <w:proofErr w:type="spellEnd"/>
      <w:r>
        <w:rPr>
          <w:szCs w:val="22"/>
        </w:rPr>
        <w:t xml:space="preserve">. </w:t>
      </w:r>
    </w:p>
    <w:p w14:paraId="05F83780" w14:textId="078B95AE" w:rsidR="001B6330" w:rsidRDefault="00DF2F1D">
      <w:pPr>
        <w:numPr>
          <w:ilvl w:val="12"/>
          <w:numId w:val="0"/>
        </w:numPr>
        <w:spacing w:line="240" w:lineRule="auto"/>
        <w:ind w:right="-2"/>
        <w:rPr>
          <w:szCs w:val="22"/>
        </w:rPr>
      </w:pPr>
      <w:r>
        <w:rPr>
          <w:szCs w:val="22"/>
        </w:rPr>
        <w:t>Derīguma termiņš attiecas uz norādītā mēneša pēdējo dienu.</w:t>
      </w:r>
    </w:p>
    <w:p w14:paraId="05F83782" w14:textId="77777777" w:rsidR="001B6330" w:rsidRDefault="00DF2F1D">
      <w:pPr>
        <w:numPr>
          <w:ilvl w:val="12"/>
          <w:numId w:val="0"/>
        </w:numPr>
        <w:tabs>
          <w:tab w:val="clear" w:pos="567"/>
        </w:tabs>
        <w:spacing w:line="240" w:lineRule="auto"/>
        <w:rPr>
          <w:szCs w:val="22"/>
        </w:rPr>
      </w:pPr>
      <w:r>
        <w:t xml:space="preserve">Derīguma termiņš pēc pirmreizējas tiešā iepakojuma atvēršanas: </w:t>
      </w:r>
      <w:r>
        <w:rPr>
          <w:color w:val="000000"/>
          <w:szCs w:val="22"/>
        </w:rPr>
        <w:t>izlietot nekavējoties</w:t>
      </w:r>
    </w:p>
    <w:p w14:paraId="05F83783" w14:textId="77777777" w:rsidR="001B6330" w:rsidRDefault="00DF2F1D">
      <w:pPr>
        <w:tabs>
          <w:tab w:val="clear" w:pos="567"/>
        </w:tabs>
        <w:spacing w:line="240" w:lineRule="auto"/>
        <w:rPr>
          <w:color w:val="000000"/>
          <w:szCs w:val="22"/>
        </w:rPr>
      </w:pPr>
      <w:r>
        <w:rPr>
          <w:color w:val="000000"/>
          <w:szCs w:val="22"/>
        </w:rPr>
        <w:t>Derīguma termiņš pēc izšķīdināšanas saskaņā ar norādījumiem: izlietot nekavējoties.</w:t>
      </w:r>
    </w:p>
    <w:p w14:paraId="05F83784" w14:textId="77777777" w:rsidR="001B6330" w:rsidRDefault="001B6330">
      <w:pPr>
        <w:tabs>
          <w:tab w:val="clear" w:pos="567"/>
        </w:tabs>
        <w:spacing w:line="240" w:lineRule="auto"/>
        <w:rPr>
          <w:szCs w:val="22"/>
        </w:rPr>
      </w:pPr>
    </w:p>
    <w:p w14:paraId="05F83785" w14:textId="77777777" w:rsidR="001B6330" w:rsidRDefault="001B6330">
      <w:pPr>
        <w:tabs>
          <w:tab w:val="clear" w:pos="567"/>
        </w:tabs>
        <w:spacing w:line="240" w:lineRule="auto"/>
        <w:rPr>
          <w:szCs w:val="22"/>
        </w:rPr>
      </w:pPr>
    </w:p>
    <w:p w14:paraId="05F83786" w14:textId="77777777" w:rsidR="001B6330" w:rsidRDefault="00DF2F1D">
      <w:pPr>
        <w:pStyle w:val="Style1"/>
        <w:keepNext/>
      </w:pPr>
      <w:r>
        <w:rPr>
          <w:highlight w:val="lightGray"/>
        </w:rPr>
        <w:t>12.</w:t>
      </w:r>
      <w:r>
        <w:tab/>
        <w:t>Īpaši norādījumi atkritumu iznīcināšanai</w:t>
      </w:r>
    </w:p>
    <w:p w14:paraId="05F83787" w14:textId="77777777" w:rsidR="001B6330" w:rsidRDefault="001B6330">
      <w:pPr>
        <w:keepNext/>
        <w:tabs>
          <w:tab w:val="clear" w:pos="567"/>
        </w:tabs>
        <w:spacing w:line="240" w:lineRule="auto"/>
        <w:rPr>
          <w:szCs w:val="22"/>
        </w:rPr>
      </w:pPr>
    </w:p>
    <w:p w14:paraId="05F83788" w14:textId="77777777" w:rsidR="001B6330" w:rsidRDefault="00DF2F1D">
      <w:pPr>
        <w:tabs>
          <w:tab w:val="clear" w:pos="567"/>
        </w:tabs>
        <w:spacing w:line="240" w:lineRule="auto"/>
        <w:ind w:right="-318"/>
        <w:rPr>
          <w:color w:val="000000"/>
          <w:szCs w:val="22"/>
        </w:rPr>
      </w:pPr>
      <w:r>
        <w:rPr>
          <w:color w:val="000000"/>
          <w:szCs w:val="22"/>
        </w:rPr>
        <w:t>Neizmest veterinārās zāles kanalizācijā vai kopā ar sadzīves atkritumiem.</w:t>
      </w:r>
    </w:p>
    <w:p w14:paraId="05F8378A" w14:textId="4914640D" w:rsidR="001B6330" w:rsidRDefault="00DF2F1D">
      <w:pPr>
        <w:tabs>
          <w:tab w:val="clear" w:pos="567"/>
        </w:tabs>
        <w:spacing w:line="240" w:lineRule="auto"/>
        <w:ind w:right="-318"/>
        <w:rPr>
          <w:color w:val="000000"/>
          <w:szCs w:val="22"/>
        </w:rPr>
      </w:pPr>
      <w:r>
        <w:rPr>
          <w:color w:val="000000"/>
          <w:szCs w:val="22"/>
        </w:rPr>
        <w:t xml:space="preserve">Visu neizlietoto veterināro zāļu vai to atkritumu iznīcināšanai izmantot nevajadzīgo veterināro zāļu nodošanas shēmas saskaņā ar nacionālajām prasībām un jebkurām valsts atkritumu savākšanas sistēmām, </w:t>
      </w:r>
      <w:r>
        <w:rPr>
          <w:color w:val="000000"/>
          <w:szCs w:val="22"/>
        </w:rPr>
        <w:lastRenderedPageBreak/>
        <w:t>kas piemērojamas attiecīgajām veterinārajām zālēm. Šādi pasākumi palīdzēs aizsargāt vidi.</w:t>
      </w:r>
    </w:p>
    <w:p w14:paraId="05F8378C" w14:textId="77777777" w:rsidR="001B6330" w:rsidRDefault="001B6330">
      <w:pPr>
        <w:tabs>
          <w:tab w:val="clear" w:pos="567"/>
        </w:tabs>
        <w:spacing w:line="240" w:lineRule="auto"/>
        <w:rPr>
          <w:bCs/>
          <w:szCs w:val="22"/>
          <w:highlight w:val="lightGray"/>
        </w:rPr>
      </w:pPr>
    </w:p>
    <w:p w14:paraId="05F8378D" w14:textId="77777777" w:rsidR="001B6330" w:rsidRDefault="001B6330">
      <w:pPr>
        <w:tabs>
          <w:tab w:val="clear" w:pos="567"/>
        </w:tabs>
        <w:spacing w:line="240" w:lineRule="auto"/>
        <w:rPr>
          <w:bCs/>
          <w:szCs w:val="22"/>
          <w:highlight w:val="lightGray"/>
        </w:rPr>
      </w:pPr>
    </w:p>
    <w:p w14:paraId="05F8378E" w14:textId="77777777" w:rsidR="001B6330" w:rsidRDefault="00DF2F1D">
      <w:pPr>
        <w:pStyle w:val="Style1"/>
      </w:pPr>
      <w:r>
        <w:rPr>
          <w:highlight w:val="lightGray"/>
        </w:rPr>
        <w:t>13.</w:t>
      </w:r>
      <w:r>
        <w:tab/>
        <w:t>Veterināro zāļu klasifikācija</w:t>
      </w:r>
    </w:p>
    <w:p w14:paraId="05F8378F" w14:textId="77777777" w:rsidR="001B6330" w:rsidRDefault="001B6330">
      <w:pPr>
        <w:tabs>
          <w:tab w:val="clear" w:pos="567"/>
        </w:tabs>
        <w:spacing w:line="240" w:lineRule="auto"/>
        <w:rPr>
          <w:szCs w:val="22"/>
        </w:rPr>
      </w:pPr>
    </w:p>
    <w:p w14:paraId="05F83790" w14:textId="77777777" w:rsidR="001B6330" w:rsidRDefault="00DF2F1D">
      <w:pPr>
        <w:tabs>
          <w:tab w:val="clear" w:pos="567"/>
        </w:tabs>
        <w:spacing w:line="240" w:lineRule="auto"/>
        <w:rPr>
          <w:szCs w:val="22"/>
        </w:rPr>
      </w:pPr>
      <w:r>
        <w:rPr>
          <w:szCs w:val="22"/>
        </w:rPr>
        <w:t>Recepšu veterinārās zāles.</w:t>
      </w:r>
    </w:p>
    <w:p w14:paraId="05F83791" w14:textId="77777777" w:rsidR="001B6330" w:rsidRDefault="001B6330">
      <w:pPr>
        <w:tabs>
          <w:tab w:val="clear" w:pos="567"/>
        </w:tabs>
        <w:spacing w:line="240" w:lineRule="auto"/>
        <w:rPr>
          <w:szCs w:val="22"/>
        </w:rPr>
      </w:pPr>
    </w:p>
    <w:p w14:paraId="05F83792" w14:textId="77777777" w:rsidR="001B6330" w:rsidRDefault="001B6330">
      <w:pPr>
        <w:tabs>
          <w:tab w:val="clear" w:pos="567"/>
        </w:tabs>
        <w:spacing w:line="240" w:lineRule="auto"/>
        <w:rPr>
          <w:szCs w:val="22"/>
        </w:rPr>
      </w:pPr>
    </w:p>
    <w:p w14:paraId="05F83793" w14:textId="77777777" w:rsidR="001B6330" w:rsidRDefault="00DF2F1D">
      <w:pPr>
        <w:pStyle w:val="Style1"/>
      </w:pPr>
      <w:r>
        <w:rPr>
          <w:highlight w:val="lightGray"/>
        </w:rPr>
        <w:t>14.</w:t>
      </w:r>
      <w:r>
        <w:tab/>
        <w:t>Tirdzniecības atļaujas numuri un iepakojuma lielumi</w:t>
      </w:r>
    </w:p>
    <w:p w14:paraId="05F83794" w14:textId="77777777" w:rsidR="001B6330" w:rsidRDefault="001B6330">
      <w:pPr>
        <w:tabs>
          <w:tab w:val="clear" w:pos="567"/>
        </w:tabs>
        <w:spacing w:line="240" w:lineRule="auto"/>
        <w:rPr>
          <w:szCs w:val="22"/>
        </w:rPr>
      </w:pPr>
    </w:p>
    <w:p w14:paraId="05F83795" w14:textId="77777777" w:rsidR="001B6330" w:rsidRDefault="00DF2F1D">
      <w:pPr>
        <w:tabs>
          <w:tab w:val="clear" w:pos="567"/>
        </w:tabs>
        <w:spacing w:line="240" w:lineRule="auto"/>
        <w:rPr>
          <w:caps/>
          <w:color w:val="000000"/>
          <w:szCs w:val="22"/>
        </w:rPr>
      </w:pPr>
      <w:r>
        <w:rPr>
          <w:caps/>
          <w:color w:val="000000"/>
          <w:szCs w:val="22"/>
        </w:rPr>
        <w:t>V/NRP/10/0032</w:t>
      </w:r>
    </w:p>
    <w:p w14:paraId="05F83796" w14:textId="77777777" w:rsidR="001B6330" w:rsidRDefault="001B6330">
      <w:pPr>
        <w:tabs>
          <w:tab w:val="clear" w:pos="567"/>
        </w:tabs>
        <w:spacing w:line="240" w:lineRule="auto"/>
        <w:rPr>
          <w:szCs w:val="22"/>
        </w:rPr>
      </w:pPr>
    </w:p>
    <w:p w14:paraId="05F83797" w14:textId="77777777" w:rsidR="001B6330" w:rsidRDefault="00DF2F1D">
      <w:pPr>
        <w:spacing w:line="240" w:lineRule="auto"/>
        <w:rPr>
          <w:szCs w:val="22"/>
        </w:rPr>
      </w:pPr>
      <w:r>
        <w:rPr>
          <w:szCs w:val="22"/>
        </w:rPr>
        <w:t xml:space="preserve">Viena 100, 500, 1000, 2000, 2500, 5000 vai 10000 devu tablete ir iepakota alumīnija blisterī. Blisteris satur 5 vai 10 tabletes. Katrs blisteris ir atsevišķi iepakots kartona kastītēs. </w:t>
      </w:r>
    </w:p>
    <w:p w14:paraId="05F83798" w14:textId="77777777" w:rsidR="001B6330" w:rsidRDefault="00DF2F1D">
      <w:pPr>
        <w:tabs>
          <w:tab w:val="clear" w:pos="567"/>
        </w:tabs>
        <w:spacing w:line="240" w:lineRule="auto"/>
        <w:rPr>
          <w:szCs w:val="22"/>
        </w:rPr>
      </w:pPr>
      <w:r>
        <w:rPr>
          <w:szCs w:val="22"/>
        </w:rPr>
        <w:t>Ne visi iepakojuma lielumi var tikt izplatīti.</w:t>
      </w:r>
    </w:p>
    <w:p w14:paraId="05F83799" w14:textId="77777777" w:rsidR="001B6330" w:rsidRDefault="001B6330">
      <w:pPr>
        <w:tabs>
          <w:tab w:val="clear" w:pos="567"/>
        </w:tabs>
        <w:spacing w:line="240" w:lineRule="auto"/>
        <w:rPr>
          <w:szCs w:val="22"/>
        </w:rPr>
      </w:pPr>
    </w:p>
    <w:p w14:paraId="05F8379A" w14:textId="77777777" w:rsidR="001B6330" w:rsidRDefault="001B6330">
      <w:pPr>
        <w:tabs>
          <w:tab w:val="clear" w:pos="567"/>
        </w:tabs>
        <w:spacing w:line="240" w:lineRule="auto"/>
        <w:rPr>
          <w:szCs w:val="22"/>
        </w:rPr>
      </w:pPr>
    </w:p>
    <w:p w14:paraId="05F8379B" w14:textId="77777777" w:rsidR="001B6330" w:rsidRDefault="00DF2F1D">
      <w:pPr>
        <w:pStyle w:val="Style1"/>
      </w:pPr>
      <w:r>
        <w:rPr>
          <w:highlight w:val="lightGray"/>
        </w:rPr>
        <w:t>15.</w:t>
      </w:r>
      <w:r>
        <w:tab/>
        <w:t>Datums, kad lietošanas instrukcija pēdējo reizi pārskatīta</w:t>
      </w:r>
    </w:p>
    <w:p w14:paraId="05F8379C" w14:textId="77777777" w:rsidR="001B6330" w:rsidRDefault="001B6330">
      <w:pPr>
        <w:tabs>
          <w:tab w:val="clear" w:pos="567"/>
        </w:tabs>
        <w:spacing w:line="240" w:lineRule="auto"/>
        <w:rPr>
          <w:szCs w:val="22"/>
        </w:rPr>
      </w:pPr>
    </w:p>
    <w:p w14:paraId="05F8379D" w14:textId="2F36283E" w:rsidR="001B6330" w:rsidRDefault="00E64362">
      <w:pPr>
        <w:rPr>
          <w:szCs w:val="22"/>
        </w:rPr>
      </w:pPr>
      <w:r>
        <w:t>05/2025</w:t>
      </w:r>
    </w:p>
    <w:p w14:paraId="05F8379E" w14:textId="77777777" w:rsidR="001B6330" w:rsidRDefault="001B6330">
      <w:pPr>
        <w:tabs>
          <w:tab w:val="clear" w:pos="567"/>
        </w:tabs>
        <w:spacing w:line="240" w:lineRule="auto"/>
        <w:rPr>
          <w:szCs w:val="22"/>
        </w:rPr>
      </w:pPr>
    </w:p>
    <w:p w14:paraId="05F8379F" w14:textId="77777777" w:rsidR="001B6330" w:rsidRDefault="00DF2F1D">
      <w:pPr>
        <w:tabs>
          <w:tab w:val="clear" w:pos="567"/>
        </w:tabs>
        <w:spacing w:line="240" w:lineRule="auto"/>
        <w:rPr>
          <w:szCs w:val="22"/>
        </w:rPr>
      </w:pPr>
      <w:r>
        <w:t>Sīkāka informācija par šīm veterinārajām zālēm ir pieejama Savienības zāļu datubāzē (</w:t>
      </w:r>
      <w:hyperlink r:id="rId13" w:history="1">
        <w:r>
          <w:rPr>
            <w:rStyle w:val="Hyperlink"/>
          </w:rPr>
          <w:t>https://medicines.health.europa.eu/veterinary</w:t>
        </w:r>
      </w:hyperlink>
      <w:r>
        <w:t>).</w:t>
      </w:r>
    </w:p>
    <w:p w14:paraId="05F837A0" w14:textId="77777777" w:rsidR="001B6330" w:rsidRDefault="001B6330">
      <w:pPr>
        <w:tabs>
          <w:tab w:val="clear" w:pos="567"/>
        </w:tabs>
        <w:spacing w:line="240" w:lineRule="auto"/>
        <w:rPr>
          <w:szCs w:val="22"/>
        </w:rPr>
      </w:pPr>
    </w:p>
    <w:p w14:paraId="05F837A1" w14:textId="77777777" w:rsidR="001B6330" w:rsidRDefault="001B6330">
      <w:pPr>
        <w:tabs>
          <w:tab w:val="clear" w:pos="567"/>
        </w:tabs>
        <w:spacing w:line="240" w:lineRule="auto"/>
        <w:rPr>
          <w:szCs w:val="22"/>
        </w:rPr>
      </w:pPr>
    </w:p>
    <w:p w14:paraId="05F837A2" w14:textId="77777777" w:rsidR="001B6330" w:rsidRDefault="00DF2F1D">
      <w:pPr>
        <w:pStyle w:val="Style1"/>
      </w:pPr>
      <w:r>
        <w:rPr>
          <w:highlight w:val="lightGray"/>
        </w:rPr>
        <w:t>16.</w:t>
      </w:r>
      <w:r>
        <w:tab/>
        <w:t>Kontaktinformācija:</w:t>
      </w:r>
    </w:p>
    <w:p w14:paraId="05F837A3" w14:textId="77777777" w:rsidR="001B6330" w:rsidRDefault="001B6330">
      <w:pPr>
        <w:tabs>
          <w:tab w:val="clear" w:pos="567"/>
        </w:tabs>
        <w:spacing w:line="240" w:lineRule="auto"/>
        <w:rPr>
          <w:szCs w:val="22"/>
        </w:rPr>
      </w:pPr>
    </w:p>
    <w:p w14:paraId="05F837A4" w14:textId="4BB290CA" w:rsidR="001B6330" w:rsidRDefault="00DF2F1D">
      <w:pPr>
        <w:tabs>
          <w:tab w:val="clear" w:pos="567"/>
        </w:tabs>
        <w:spacing w:line="240" w:lineRule="auto"/>
        <w:rPr>
          <w:iCs/>
          <w:szCs w:val="22"/>
          <w:u w:val="single"/>
        </w:rPr>
      </w:pPr>
      <w:r>
        <w:rPr>
          <w:iCs/>
          <w:szCs w:val="22"/>
          <w:u w:val="single"/>
        </w:rPr>
        <w:t>Tirdzniecības atļaujas turētājs un kontaktinformācija, lai ziņotu par iespējamām blakusparādībām:</w:t>
      </w:r>
    </w:p>
    <w:p w14:paraId="05F837A5" w14:textId="77777777" w:rsidR="001B6330" w:rsidRDefault="00DF2F1D">
      <w:pPr>
        <w:tabs>
          <w:tab w:val="clear" w:pos="567"/>
          <w:tab w:val="left" w:pos="708"/>
        </w:tabs>
        <w:spacing w:line="240" w:lineRule="auto"/>
        <w:ind w:right="-318"/>
        <w:rPr>
          <w:szCs w:val="22"/>
        </w:rPr>
      </w:pPr>
      <w:bookmarkStart w:id="28" w:name="_Hlk191571387"/>
      <w:r>
        <w:rPr>
          <w:szCs w:val="22"/>
        </w:rPr>
        <w:t>Phibro Animal Health (Poland)</w:t>
      </w:r>
      <w:r>
        <w:rPr>
          <w:szCs w:val="22"/>
          <w:lang w:val="bg-BG"/>
        </w:rPr>
        <w:t xml:space="preserve"> Sp. z o.o.</w:t>
      </w:r>
    </w:p>
    <w:p w14:paraId="05F837A6" w14:textId="77777777" w:rsidR="001B6330" w:rsidRDefault="00DF2F1D">
      <w:pPr>
        <w:tabs>
          <w:tab w:val="clear" w:pos="567"/>
          <w:tab w:val="left" w:pos="708"/>
        </w:tabs>
        <w:spacing w:line="240" w:lineRule="auto"/>
        <w:ind w:right="-318"/>
        <w:rPr>
          <w:szCs w:val="22"/>
        </w:rPr>
      </w:pPr>
      <w:r>
        <w:rPr>
          <w:szCs w:val="22"/>
          <w:lang w:val="bg-BG"/>
        </w:rPr>
        <w:t xml:space="preserve">ul. </w:t>
      </w:r>
      <w:r>
        <w:rPr>
          <w:szCs w:val="22"/>
        </w:rPr>
        <w:t>Towarowa 28</w:t>
      </w:r>
    </w:p>
    <w:p w14:paraId="05F837A7" w14:textId="77777777" w:rsidR="001B6330" w:rsidRDefault="00DF2F1D">
      <w:pPr>
        <w:tabs>
          <w:tab w:val="clear" w:pos="567"/>
          <w:tab w:val="left" w:pos="708"/>
        </w:tabs>
        <w:spacing w:line="240" w:lineRule="auto"/>
        <w:ind w:right="-318"/>
        <w:rPr>
          <w:iCs/>
          <w:szCs w:val="22"/>
          <w:u w:val="single"/>
        </w:rPr>
      </w:pPr>
      <w:r>
        <w:rPr>
          <w:szCs w:val="22"/>
        </w:rPr>
        <w:t>00</w:t>
      </w:r>
      <w:r>
        <w:rPr>
          <w:szCs w:val="22"/>
          <w:lang w:val="bg-BG"/>
        </w:rPr>
        <w:t>-</w:t>
      </w:r>
      <w:r>
        <w:rPr>
          <w:szCs w:val="22"/>
        </w:rPr>
        <w:t>839</w:t>
      </w:r>
      <w:r>
        <w:rPr>
          <w:szCs w:val="22"/>
          <w:lang w:val="bg-BG"/>
        </w:rPr>
        <w:t xml:space="preserve"> </w:t>
      </w:r>
      <w:r>
        <w:rPr>
          <w:szCs w:val="22"/>
        </w:rPr>
        <w:t>Warszawa</w:t>
      </w:r>
      <w:r>
        <w:rPr>
          <w:iCs/>
          <w:szCs w:val="22"/>
          <w:u w:val="single"/>
        </w:rPr>
        <w:t xml:space="preserve"> </w:t>
      </w:r>
    </w:p>
    <w:p w14:paraId="05F837A8" w14:textId="77777777" w:rsidR="001B6330" w:rsidRDefault="00DF2F1D">
      <w:pPr>
        <w:pStyle w:val="BodyText3"/>
        <w:spacing w:line="240" w:lineRule="auto"/>
        <w:jc w:val="left"/>
        <w:rPr>
          <w:b w:val="0"/>
          <w:bCs/>
          <w:szCs w:val="22"/>
        </w:rPr>
      </w:pPr>
      <w:r>
        <w:rPr>
          <w:b w:val="0"/>
          <w:bCs/>
          <w:szCs w:val="22"/>
        </w:rPr>
        <w:t>Polija</w:t>
      </w:r>
      <w:bookmarkEnd w:id="28"/>
    </w:p>
    <w:p w14:paraId="05F837A9" w14:textId="77777777" w:rsidR="001B6330" w:rsidRDefault="00DF2F1D">
      <w:pPr>
        <w:tabs>
          <w:tab w:val="clear" w:pos="567"/>
        </w:tabs>
        <w:spacing w:line="240" w:lineRule="auto"/>
        <w:rPr>
          <w:lang w:val="pl-PL"/>
        </w:rPr>
      </w:pPr>
      <w:r>
        <w:rPr>
          <w:lang w:val="pl-PL"/>
        </w:rPr>
        <w:t>E-pasts: pv.polska@pahc.com</w:t>
      </w:r>
    </w:p>
    <w:p w14:paraId="05F837AA" w14:textId="77777777" w:rsidR="001B6330" w:rsidRDefault="00DF2F1D">
      <w:pPr>
        <w:pStyle w:val="BodyText3"/>
        <w:spacing w:line="240" w:lineRule="auto"/>
        <w:jc w:val="left"/>
        <w:rPr>
          <w:b w:val="0"/>
          <w:bCs/>
          <w:szCs w:val="22"/>
        </w:rPr>
      </w:pPr>
      <w:r>
        <w:rPr>
          <w:b w:val="0"/>
          <w:lang w:val="pl-PL"/>
        </w:rPr>
        <w:t xml:space="preserve">Tel.: +48 </w:t>
      </w:r>
      <w:r>
        <w:rPr>
          <w:b w:val="0"/>
          <w:color w:val="242424"/>
          <w:szCs w:val="22"/>
          <w:shd w:val="clear" w:color="auto" w:fill="FFFFFF"/>
        </w:rPr>
        <w:t>607 380 360</w:t>
      </w:r>
    </w:p>
    <w:p w14:paraId="05F837AB" w14:textId="77777777" w:rsidR="001B6330" w:rsidRDefault="001B6330">
      <w:pPr>
        <w:tabs>
          <w:tab w:val="clear" w:pos="567"/>
        </w:tabs>
        <w:spacing w:line="240" w:lineRule="auto"/>
        <w:rPr>
          <w:iCs/>
          <w:szCs w:val="22"/>
          <w:u w:val="single"/>
        </w:rPr>
      </w:pPr>
    </w:p>
    <w:p w14:paraId="05F837AC" w14:textId="77777777" w:rsidR="001B6330" w:rsidRDefault="00DF2F1D">
      <w:pPr>
        <w:tabs>
          <w:tab w:val="clear" w:pos="567"/>
        </w:tabs>
        <w:spacing w:line="240" w:lineRule="auto"/>
        <w:rPr>
          <w:iCs/>
          <w:szCs w:val="22"/>
        </w:rPr>
      </w:pPr>
      <w:r>
        <w:rPr>
          <w:iCs/>
          <w:szCs w:val="22"/>
          <w:u w:val="single"/>
        </w:rPr>
        <w:t>Par sērijas izlaidi atbildīgais ražotājs:</w:t>
      </w:r>
    </w:p>
    <w:p w14:paraId="05F837AD" w14:textId="77777777" w:rsidR="001B6330" w:rsidRDefault="00DF2F1D">
      <w:pPr>
        <w:rPr>
          <w:szCs w:val="22"/>
        </w:rPr>
      </w:pPr>
      <w:bookmarkStart w:id="29" w:name="_Hlk138160281"/>
      <w:r>
        <w:rPr>
          <w:szCs w:val="22"/>
        </w:rPr>
        <w:t>Synoptis Industrial Sp. z o.o.</w:t>
      </w:r>
    </w:p>
    <w:p w14:paraId="05F837AE" w14:textId="1C696D0D" w:rsidR="001B6330" w:rsidRDefault="001E6311">
      <w:pPr>
        <w:rPr>
          <w:szCs w:val="22"/>
        </w:rPr>
      </w:pPr>
      <w:proofErr w:type="spellStart"/>
      <w:r>
        <w:rPr>
          <w:szCs w:val="22"/>
        </w:rPr>
        <w:t>ul</w:t>
      </w:r>
      <w:proofErr w:type="spellEnd"/>
      <w:r>
        <w:rPr>
          <w:szCs w:val="22"/>
        </w:rPr>
        <w:t>. Rabowicka 15</w:t>
      </w:r>
    </w:p>
    <w:p w14:paraId="05F837AF" w14:textId="1646F6CD" w:rsidR="001B6330" w:rsidRDefault="001E6311" w:rsidP="001E6311">
      <w:pPr>
        <w:rPr>
          <w:szCs w:val="22"/>
        </w:rPr>
      </w:pPr>
      <w:r>
        <w:rPr>
          <w:szCs w:val="22"/>
        </w:rPr>
        <w:t xml:space="preserve">62-020 </w:t>
      </w:r>
      <w:proofErr w:type="spellStart"/>
      <w:r w:rsidR="00DF2F1D">
        <w:rPr>
          <w:szCs w:val="22"/>
        </w:rPr>
        <w:t>Swarz</w:t>
      </w:r>
      <w:r>
        <w:rPr>
          <w:szCs w:val="22"/>
        </w:rPr>
        <w:t>ę</w:t>
      </w:r>
      <w:r w:rsidR="00DF2F1D">
        <w:rPr>
          <w:szCs w:val="22"/>
        </w:rPr>
        <w:t>dz</w:t>
      </w:r>
      <w:proofErr w:type="spellEnd"/>
    </w:p>
    <w:p w14:paraId="05F837B2" w14:textId="77777777" w:rsidR="001B6330" w:rsidRDefault="00DF2F1D">
      <w:pPr>
        <w:rPr>
          <w:szCs w:val="22"/>
        </w:rPr>
      </w:pPr>
      <w:r>
        <w:rPr>
          <w:szCs w:val="22"/>
        </w:rPr>
        <w:t>Polija</w:t>
      </w:r>
    </w:p>
    <w:bookmarkEnd w:id="29"/>
    <w:p w14:paraId="05F837B3" w14:textId="77777777" w:rsidR="001B6330" w:rsidRDefault="001B6330">
      <w:pPr>
        <w:tabs>
          <w:tab w:val="clear" w:pos="567"/>
        </w:tabs>
        <w:spacing w:line="240" w:lineRule="auto"/>
        <w:rPr>
          <w:szCs w:val="22"/>
        </w:rPr>
      </w:pPr>
    </w:p>
    <w:p w14:paraId="05F837B4" w14:textId="77777777" w:rsidR="001B6330" w:rsidRDefault="001B6330">
      <w:pPr>
        <w:tabs>
          <w:tab w:val="clear" w:pos="567"/>
        </w:tabs>
        <w:spacing w:line="240" w:lineRule="auto"/>
        <w:rPr>
          <w:szCs w:val="22"/>
        </w:rPr>
      </w:pPr>
    </w:p>
    <w:p w14:paraId="05F837B5" w14:textId="77777777" w:rsidR="001B6330" w:rsidRDefault="00DF2F1D">
      <w:pPr>
        <w:pStyle w:val="Style1"/>
      </w:pPr>
      <w:r>
        <w:rPr>
          <w:highlight w:val="lightGray"/>
        </w:rPr>
        <w:t>17.</w:t>
      </w:r>
      <w:r>
        <w:tab/>
        <w:t>Cita informācija</w:t>
      </w:r>
    </w:p>
    <w:p w14:paraId="05F837B6" w14:textId="77777777" w:rsidR="001B6330" w:rsidRDefault="001B6330">
      <w:pPr>
        <w:tabs>
          <w:tab w:val="clear" w:pos="567"/>
        </w:tabs>
        <w:spacing w:line="240" w:lineRule="auto"/>
        <w:rPr>
          <w:szCs w:val="22"/>
        </w:rPr>
      </w:pPr>
    </w:p>
    <w:p w14:paraId="05F837BA" w14:textId="77777777" w:rsidR="001B6330" w:rsidRDefault="00DF2F1D">
      <w:pPr>
        <w:tabs>
          <w:tab w:val="clear" w:pos="567"/>
        </w:tabs>
        <w:spacing w:line="240" w:lineRule="auto"/>
        <w:rPr>
          <w:szCs w:val="22"/>
        </w:rPr>
      </w:pPr>
      <w:r>
        <w:rPr>
          <w:color w:val="000000"/>
          <w:szCs w:val="22"/>
        </w:rPr>
        <w:t xml:space="preserve">Veterinārās zāles </w:t>
      </w:r>
      <w:r>
        <w:rPr>
          <w:szCs w:val="22"/>
        </w:rPr>
        <w:t>ir dzīva vakcīna pret Ņūkāslas slimību, kuras sastāvā ir lentogēnais V. H. celms (ICPI (intracerebrālais patoģenitātes indekss) - 0,15) ar antigēnām īpašībām, kas līdzīgas LaSota, bet ar zemāku patogenitāti (līdzīgu Hitchner B1). Vīruss tiek pavairots SPF vistu embrijos.</w:t>
      </w:r>
    </w:p>
    <w:sectPr w:rsidR="001B6330">
      <w:footerReference w:type="default" r:id="rId14"/>
      <w:footerReference w:type="first" r:id="rId15"/>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3E31B" w14:textId="77777777" w:rsidR="002034D8" w:rsidRDefault="002034D8">
      <w:pPr>
        <w:spacing w:line="240" w:lineRule="auto"/>
      </w:pPr>
      <w:r>
        <w:separator/>
      </w:r>
    </w:p>
  </w:endnote>
  <w:endnote w:type="continuationSeparator" w:id="0">
    <w:p w14:paraId="0A872A65" w14:textId="77777777" w:rsidR="002034D8" w:rsidRDefault="002034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37E8" w14:textId="77777777" w:rsidR="001B6330" w:rsidRDefault="00DF2F1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37E9" w14:textId="77777777" w:rsidR="001B6330" w:rsidRDefault="00DF2F1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6E1CE" w14:textId="77777777" w:rsidR="002034D8" w:rsidRDefault="002034D8">
      <w:pPr>
        <w:spacing w:line="240" w:lineRule="auto"/>
      </w:pPr>
      <w:r>
        <w:separator/>
      </w:r>
    </w:p>
  </w:footnote>
  <w:footnote w:type="continuationSeparator" w:id="0">
    <w:p w14:paraId="2CB6A537" w14:textId="77777777" w:rsidR="002034D8" w:rsidRDefault="002034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AFABABC">
      <w:start w:val="1"/>
      <w:numFmt w:val="decimal"/>
      <w:lvlText w:val="%1."/>
      <w:lvlJc w:val="left"/>
      <w:pPr>
        <w:tabs>
          <w:tab w:val="num" w:pos="720"/>
        </w:tabs>
        <w:ind w:left="720" w:hanging="360"/>
      </w:pPr>
    </w:lvl>
    <w:lvl w:ilvl="1" w:tplc="692E5F6A">
      <w:start w:val="1"/>
      <w:numFmt w:val="lowerLetter"/>
      <w:lvlText w:val="%2."/>
      <w:lvlJc w:val="left"/>
      <w:pPr>
        <w:tabs>
          <w:tab w:val="num" w:pos="1440"/>
        </w:tabs>
        <w:ind w:left="1440" w:hanging="360"/>
      </w:pPr>
    </w:lvl>
    <w:lvl w:ilvl="2" w:tplc="03180344" w:tentative="1">
      <w:start w:val="1"/>
      <w:numFmt w:val="lowerRoman"/>
      <w:lvlText w:val="%3."/>
      <w:lvlJc w:val="right"/>
      <w:pPr>
        <w:tabs>
          <w:tab w:val="num" w:pos="2160"/>
        </w:tabs>
        <w:ind w:left="2160" w:hanging="180"/>
      </w:pPr>
    </w:lvl>
    <w:lvl w:ilvl="3" w:tplc="BA8400E2" w:tentative="1">
      <w:start w:val="1"/>
      <w:numFmt w:val="decimal"/>
      <w:lvlText w:val="%4."/>
      <w:lvlJc w:val="left"/>
      <w:pPr>
        <w:tabs>
          <w:tab w:val="num" w:pos="2880"/>
        </w:tabs>
        <w:ind w:left="2880" w:hanging="360"/>
      </w:pPr>
    </w:lvl>
    <w:lvl w:ilvl="4" w:tplc="3D401046" w:tentative="1">
      <w:start w:val="1"/>
      <w:numFmt w:val="lowerLetter"/>
      <w:lvlText w:val="%5."/>
      <w:lvlJc w:val="left"/>
      <w:pPr>
        <w:tabs>
          <w:tab w:val="num" w:pos="3600"/>
        </w:tabs>
        <w:ind w:left="3600" w:hanging="360"/>
      </w:pPr>
    </w:lvl>
    <w:lvl w:ilvl="5" w:tplc="A23C802C" w:tentative="1">
      <w:start w:val="1"/>
      <w:numFmt w:val="lowerRoman"/>
      <w:lvlText w:val="%6."/>
      <w:lvlJc w:val="right"/>
      <w:pPr>
        <w:tabs>
          <w:tab w:val="num" w:pos="4320"/>
        </w:tabs>
        <w:ind w:left="4320" w:hanging="180"/>
      </w:pPr>
    </w:lvl>
    <w:lvl w:ilvl="6" w:tplc="8340D52C" w:tentative="1">
      <w:start w:val="1"/>
      <w:numFmt w:val="decimal"/>
      <w:lvlText w:val="%7."/>
      <w:lvlJc w:val="left"/>
      <w:pPr>
        <w:tabs>
          <w:tab w:val="num" w:pos="5040"/>
        </w:tabs>
        <w:ind w:left="5040" w:hanging="360"/>
      </w:pPr>
    </w:lvl>
    <w:lvl w:ilvl="7" w:tplc="92F2D21C" w:tentative="1">
      <w:start w:val="1"/>
      <w:numFmt w:val="lowerLetter"/>
      <w:lvlText w:val="%8."/>
      <w:lvlJc w:val="left"/>
      <w:pPr>
        <w:tabs>
          <w:tab w:val="num" w:pos="5760"/>
        </w:tabs>
        <w:ind w:left="5760" w:hanging="360"/>
      </w:pPr>
    </w:lvl>
    <w:lvl w:ilvl="8" w:tplc="29DE7C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7A989850">
      <w:start w:val="6"/>
      <w:numFmt w:val="decimal"/>
      <w:lvlText w:val="%1."/>
      <w:lvlJc w:val="left"/>
      <w:pPr>
        <w:tabs>
          <w:tab w:val="num" w:pos="930"/>
        </w:tabs>
        <w:ind w:left="930" w:hanging="570"/>
      </w:pPr>
      <w:rPr>
        <w:rFonts w:hint="default"/>
      </w:rPr>
    </w:lvl>
    <w:lvl w:ilvl="1" w:tplc="CBB6988E" w:tentative="1">
      <w:start w:val="1"/>
      <w:numFmt w:val="lowerLetter"/>
      <w:lvlText w:val="%2."/>
      <w:lvlJc w:val="left"/>
      <w:pPr>
        <w:tabs>
          <w:tab w:val="num" w:pos="1440"/>
        </w:tabs>
        <w:ind w:left="1440" w:hanging="360"/>
      </w:pPr>
    </w:lvl>
    <w:lvl w:ilvl="2" w:tplc="05529282" w:tentative="1">
      <w:start w:val="1"/>
      <w:numFmt w:val="lowerRoman"/>
      <w:lvlText w:val="%3."/>
      <w:lvlJc w:val="right"/>
      <w:pPr>
        <w:tabs>
          <w:tab w:val="num" w:pos="2160"/>
        </w:tabs>
        <w:ind w:left="2160" w:hanging="180"/>
      </w:pPr>
    </w:lvl>
    <w:lvl w:ilvl="3" w:tplc="16BC6D96" w:tentative="1">
      <w:start w:val="1"/>
      <w:numFmt w:val="decimal"/>
      <w:lvlText w:val="%4."/>
      <w:lvlJc w:val="left"/>
      <w:pPr>
        <w:tabs>
          <w:tab w:val="num" w:pos="2880"/>
        </w:tabs>
        <w:ind w:left="2880" w:hanging="360"/>
      </w:pPr>
    </w:lvl>
    <w:lvl w:ilvl="4" w:tplc="A0BA72DC" w:tentative="1">
      <w:start w:val="1"/>
      <w:numFmt w:val="lowerLetter"/>
      <w:lvlText w:val="%5."/>
      <w:lvlJc w:val="left"/>
      <w:pPr>
        <w:tabs>
          <w:tab w:val="num" w:pos="3600"/>
        </w:tabs>
        <w:ind w:left="3600" w:hanging="360"/>
      </w:pPr>
    </w:lvl>
    <w:lvl w:ilvl="5" w:tplc="E1B69F9E" w:tentative="1">
      <w:start w:val="1"/>
      <w:numFmt w:val="lowerRoman"/>
      <w:lvlText w:val="%6."/>
      <w:lvlJc w:val="right"/>
      <w:pPr>
        <w:tabs>
          <w:tab w:val="num" w:pos="4320"/>
        </w:tabs>
        <w:ind w:left="4320" w:hanging="180"/>
      </w:pPr>
    </w:lvl>
    <w:lvl w:ilvl="6" w:tplc="0434C276" w:tentative="1">
      <w:start w:val="1"/>
      <w:numFmt w:val="decimal"/>
      <w:lvlText w:val="%7."/>
      <w:lvlJc w:val="left"/>
      <w:pPr>
        <w:tabs>
          <w:tab w:val="num" w:pos="5040"/>
        </w:tabs>
        <w:ind w:left="5040" w:hanging="360"/>
      </w:pPr>
    </w:lvl>
    <w:lvl w:ilvl="7" w:tplc="C1568750" w:tentative="1">
      <w:start w:val="1"/>
      <w:numFmt w:val="lowerLetter"/>
      <w:lvlText w:val="%8."/>
      <w:lvlJc w:val="left"/>
      <w:pPr>
        <w:tabs>
          <w:tab w:val="num" w:pos="5760"/>
        </w:tabs>
        <w:ind w:left="5760" w:hanging="360"/>
      </w:pPr>
    </w:lvl>
    <w:lvl w:ilvl="8" w:tplc="6E0C5DB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2C4EDE"/>
    <w:multiLevelType w:val="hybridMultilevel"/>
    <w:tmpl w:val="E304B77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8CBED706">
      <w:start w:val="1"/>
      <w:numFmt w:val="bullet"/>
      <w:lvlText w:val=""/>
      <w:lvlJc w:val="left"/>
      <w:pPr>
        <w:tabs>
          <w:tab w:val="num" w:pos="776"/>
        </w:tabs>
        <w:ind w:left="776" w:hanging="360"/>
      </w:pPr>
      <w:rPr>
        <w:rFonts w:ascii="Symbol" w:hAnsi="Symbol" w:hint="default"/>
      </w:rPr>
    </w:lvl>
    <w:lvl w:ilvl="1" w:tplc="79762332" w:tentative="1">
      <w:start w:val="1"/>
      <w:numFmt w:val="bullet"/>
      <w:lvlText w:val="o"/>
      <w:lvlJc w:val="left"/>
      <w:pPr>
        <w:tabs>
          <w:tab w:val="num" w:pos="1496"/>
        </w:tabs>
        <w:ind w:left="1496" w:hanging="360"/>
      </w:pPr>
      <w:rPr>
        <w:rFonts w:ascii="Courier New" w:hAnsi="Courier New" w:hint="default"/>
      </w:rPr>
    </w:lvl>
    <w:lvl w:ilvl="2" w:tplc="BC8AA5A2" w:tentative="1">
      <w:start w:val="1"/>
      <w:numFmt w:val="bullet"/>
      <w:lvlText w:val=""/>
      <w:lvlJc w:val="left"/>
      <w:pPr>
        <w:tabs>
          <w:tab w:val="num" w:pos="2216"/>
        </w:tabs>
        <w:ind w:left="2216" w:hanging="360"/>
      </w:pPr>
      <w:rPr>
        <w:rFonts w:ascii="Wingdings" w:hAnsi="Wingdings" w:hint="default"/>
      </w:rPr>
    </w:lvl>
    <w:lvl w:ilvl="3" w:tplc="E6340BBE" w:tentative="1">
      <w:start w:val="1"/>
      <w:numFmt w:val="bullet"/>
      <w:lvlText w:val=""/>
      <w:lvlJc w:val="left"/>
      <w:pPr>
        <w:tabs>
          <w:tab w:val="num" w:pos="2936"/>
        </w:tabs>
        <w:ind w:left="2936" w:hanging="360"/>
      </w:pPr>
      <w:rPr>
        <w:rFonts w:ascii="Symbol" w:hAnsi="Symbol" w:hint="default"/>
      </w:rPr>
    </w:lvl>
    <w:lvl w:ilvl="4" w:tplc="BA840DF4" w:tentative="1">
      <w:start w:val="1"/>
      <w:numFmt w:val="bullet"/>
      <w:lvlText w:val="o"/>
      <w:lvlJc w:val="left"/>
      <w:pPr>
        <w:tabs>
          <w:tab w:val="num" w:pos="3656"/>
        </w:tabs>
        <w:ind w:left="3656" w:hanging="360"/>
      </w:pPr>
      <w:rPr>
        <w:rFonts w:ascii="Courier New" w:hAnsi="Courier New" w:hint="default"/>
      </w:rPr>
    </w:lvl>
    <w:lvl w:ilvl="5" w:tplc="C11CC6B2" w:tentative="1">
      <w:start w:val="1"/>
      <w:numFmt w:val="bullet"/>
      <w:lvlText w:val=""/>
      <w:lvlJc w:val="left"/>
      <w:pPr>
        <w:tabs>
          <w:tab w:val="num" w:pos="4376"/>
        </w:tabs>
        <w:ind w:left="4376" w:hanging="360"/>
      </w:pPr>
      <w:rPr>
        <w:rFonts w:ascii="Wingdings" w:hAnsi="Wingdings" w:hint="default"/>
      </w:rPr>
    </w:lvl>
    <w:lvl w:ilvl="6" w:tplc="1C96F368" w:tentative="1">
      <w:start w:val="1"/>
      <w:numFmt w:val="bullet"/>
      <w:lvlText w:val=""/>
      <w:lvlJc w:val="left"/>
      <w:pPr>
        <w:tabs>
          <w:tab w:val="num" w:pos="5096"/>
        </w:tabs>
        <w:ind w:left="5096" w:hanging="360"/>
      </w:pPr>
      <w:rPr>
        <w:rFonts w:ascii="Symbol" w:hAnsi="Symbol" w:hint="default"/>
      </w:rPr>
    </w:lvl>
    <w:lvl w:ilvl="7" w:tplc="77C421C8" w:tentative="1">
      <w:start w:val="1"/>
      <w:numFmt w:val="bullet"/>
      <w:lvlText w:val="o"/>
      <w:lvlJc w:val="left"/>
      <w:pPr>
        <w:tabs>
          <w:tab w:val="num" w:pos="5816"/>
        </w:tabs>
        <w:ind w:left="5816" w:hanging="360"/>
      </w:pPr>
      <w:rPr>
        <w:rFonts w:ascii="Courier New" w:hAnsi="Courier New" w:hint="default"/>
      </w:rPr>
    </w:lvl>
    <w:lvl w:ilvl="8" w:tplc="65806E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4ED83EB8">
      <w:start w:val="1"/>
      <w:numFmt w:val="bullet"/>
      <w:lvlText w:val=""/>
      <w:lvlJc w:val="left"/>
      <w:pPr>
        <w:tabs>
          <w:tab w:val="num" w:pos="776"/>
        </w:tabs>
        <w:ind w:left="776" w:hanging="360"/>
      </w:pPr>
      <w:rPr>
        <w:rFonts w:ascii="Symbol" w:hAnsi="Symbol" w:hint="default"/>
      </w:rPr>
    </w:lvl>
    <w:lvl w:ilvl="1" w:tplc="8350293C" w:tentative="1">
      <w:start w:val="1"/>
      <w:numFmt w:val="bullet"/>
      <w:lvlText w:val="o"/>
      <w:lvlJc w:val="left"/>
      <w:pPr>
        <w:tabs>
          <w:tab w:val="num" w:pos="1496"/>
        </w:tabs>
        <w:ind w:left="1496" w:hanging="360"/>
      </w:pPr>
      <w:rPr>
        <w:rFonts w:ascii="Courier New" w:hAnsi="Courier New" w:hint="default"/>
      </w:rPr>
    </w:lvl>
    <w:lvl w:ilvl="2" w:tplc="2C46EC20" w:tentative="1">
      <w:start w:val="1"/>
      <w:numFmt w:val="bullet"/>
      <w:lvlText w:val=""/>
      <w:lvlJc w:val="left"/>
      <w:pPr>
        <w:tabs>
          <w:tab w:val="num" w:pos="2216"/>
        </w:tabs>
        <w:ind w:left="2216" w:hanging="360"/>
      </w:pPr>
      <w:rPr>
        <w:rFonts w:ascii="Wingdings" w:hAnsi="Wingdings" w:hint="default"/>
      </w:rPr>
    </w:lvl>
    <w:lvl w:ilvl="3" w:tplc="3CCA8F32" w:tentative="1">
      <w:start w:val="1"/>
      <w:numFmt w:val="bullet"/>
      <w:lvlText w:val=""/>
      <w:lvlJc w:val="left"/>
      <w:pPr>
        <w:tabs>
          <w:tab w:val="num" w:pos="2936"/>
        </w:tabs>
        <w:ind w:left="2936" w:hanging="360"/>
      </w:pPr>
      <w:rPr>
        <w:rFonts w:ascii="Symbol" w:hAnsi="Symbol" w:hint="default"/>
      </w:rPr>
    </w:lvl>
    <w:lvl w:ilvl="4" w:tplc="F6D85EDC" w:tentative="1">
      <w:start w:val="1"/>
      <w:numFmt w:val="bullet"/>
      <w:lvlText w:val="o"/>
      <w:lvlJc w:val="left"/>
      <w:pPr>
        <w:tabs>
          <w:tab w:val="num" w:pos="3656"/>
        </w:tabs>
        <w:ind w:left="3656" w:hanging="360"/>
      </w:pPr>
      <w:rPr>
        <w:rFonts w:ascii="Courier New" w:hAnsi="Courier New" w:hint="default"/>
      </w:rPr>
    </w:lvl>
    <w:lvl w:ilvl="5" w:tplc="B8C87F9C" w:tentative="1">
      <w:start w:val="1"/>
      <w:numFmt w:val="bullet"/>
      <w:lvlText w:val=""/>
      <w:lvlJc w:val="left"/>
      <w:pPr>
        <w:tabs>
          <w:tab w:val="num" w:pos="4376"/>
        </w:tabs>
        <w:ind w:left="4376" w:hanging="360"/>
      </w:pPr>
      <w:rPr>
        <w:rFonts w:ascii="Wingdings" w:hAnsi="Wingdings" w:hint="default"/>
      </w:rPr>
    </w:lvl>
    <w:lvl w:ilvl="6" w:tplc="2B829DA2" w:tentative="1">
      <w:start w:val="1"/>
      <w:numFmt w:val="bullet"/>
      <w:lvlText w:val=""/>
      <w:lvlJc w:val="left"/>
      <w:pPr>
        <w:tabs>
          <w:tab w:val="num" w:pos="5096"/>
        </w:tabs>
        <w:ind w:left="5096" w:hanging="360"/>
      </w:pPr>
      <w:rPr>
        <w:rFonts w:ascii="Symbol" w:hAnsi="Symbol" w:hint="default"/>
      </w:rPr>
    </w:lvl>
    <w:lvl w:ilvl="7" w:tplc="EC483F9C" w:tentative="1">
      <w:start w:val="1"/>
      <w:numFmt w:val="bullet"/>
      <w:lvlText w:val="o"/>
      <w:lvlJc w:val="left"/>
      <w:pPr>
        <w:tabs>
          <w:tab w:val="num" w:pos="5816"/>
        </w:tabs>
        <w:ind w:left="5816" w:hanging="360"/>
      </w:pPr>
      <w:rPr>
        <w:rFonts w:ascii="Courier New" w:hAnsi="Courier New" w:hint="default"/>
      </w:rPr>
    </w:lvl>
    <w:lvl w:ilvl="8" w:tplc="B8C84CA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58CBB06">
      <w:start w:val="1"/>
      <w:numFmt w:val="decimal"/>
      <w:lvlText w:val="%1."/>
      <w:lvlJc w:val="left"/>
      <w:pPr>
        <w:tabs>
          <w:tab w:val="num" w:pos="720"/>
        </w:tabs>
        <w:ind w:left="720" w:hanging="360"/>
      </w:pPr>
    </w:lvl>
    <w:lvl w:ilvl="1" w:tplc="73807AC8">
      <w:start w:val="1"/>
      <w:numFmt w:val="lowerLetter"/>
      <w:lvlText w:val="%2."/>
      <w:lvlJc w:val="left"/>
      <w:pPr>
        <w:tabs>
          <w:tab w:val="num" w:pos="1440"/>
        </w:tabs>
        <w:ind w:left="1440" w:hanging="360"/>
      </w:pPr>
    </w:lvl>
    <w:lvl w:ilvl="2" w:tplc="AB44C4A2" w:tentative="1">
      <w:start w:val="1"/>
      <w:numFmt w:val="lowerRoman"/>
      <w:lvlText w:val="%3."/>
      <w:lvlJc w:val="right"/>
      <w:pPr>
        <w:tabs>
          <w:tab w:val="num" w:pos="2160"/>
        </w:tabs>
        <w:ind w:left="2160" w:hanging="180"/>
      </w:pPr>
    </w:lvl>
    <w:lvl w:ilvl="3" w:tplc="155E28AC" w:tentative="1">
      <w:start w:val="1"/>
      <w:numFmt w:val="decimal"/>
      <w:lvlText w:val="%4."/>
      <w:lvlJc w:val="left"/>
      <w:pPr>
        <w:tabs>
          <w:tab w:val="num" w:pos="2880"/>
        </w:tabs>
        <w:ind w:left="2880" w:hanging="360"/>
      </w:pPr>
    </w:lvl>
    <w:lvl w:ilvl="4" w:tplc="D5C468B4" w:tentative="1">
      <w:start w:val="1"/>
      <w:numFmt w:val="lowerLetter"/>
      <w:lvlText w:val="%5."/>
      <w:lvlJc w:val="left"/>
      <w:pPr>
        <w:tabs>
          <w:tab w:val="num" w:pos="3600"/>
        </w:tabs>
        <w:ind w:left="3600" w:hanging="360"/>
      </w:pPr>
    </w:lvl>
    <w:lvl w:ilvl="5" w:tplc="4210C0F0" w:tentative="1">
      <w:start w:val="1"/>
      <w:numFmt w:val="lowerRoman"/>
      <w:lvlText w:val="%6."/>
      <w:lvlJc w:val="right"/>
      <w:pPr>
        <w:tabs>
          <w:tab w:val="num" w:pos="4320"/>
        </w:tabs>
        <w:ind w:left="4320" w:hanging="180"/>
      </w:pPr>
    </w:lvl>
    <w:lvl w:ilvl="6" w:tplc="61DE0900" w:tentative="1">
      <w:start w:val="1"/>
      <w:numFmt w:val="decimal"/>
      <w:lvlText w:val="%7."/>
      <w:lvlJc w:val="left"/>
      <w:pPr>
        <w:tabs>
          <w:tab w:val="num" w:pos="5040"/>
        </w:tabs>
        <w:ind w:left="5040" w:hanging="360"/>
      </w:pPr>
    </w:lvl>
    <w:lvl w:ilvl="7" w:tplc="B354167E" w:tentative="1">
      <w:start w:val="1"/>
      <w:numFmt w:val="lowerLetter"/>
      <w:lvlText w:val="%8."/>
      <w:lvlJc w:val="left"/>
      <w:pPr>
        <w:tabs>
          <w:tab w:val="num" w:pos="5760"/>
        </w:tabs>
        <w:ind w:left="5760" w:hanging="360"/>
      </w:pPr>
    </w:lvl>
    <w:lvl w:ilvl="8" w:tplc="1F1838F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C07E3BE6">
      <w:numFmt w:val="bullet"/>
      <w:lvlText w:val="-"/>
      <w:lvlJc w:val="left"/>
      <w:pPr>
        <w:tabs>
          <w:tab w:val="num" w:pos="720"/>
        </w:tabs>
        <w:ind w:left="720" w:hanging="360"/>
      </w:pPr>
      <w:rPr>
        <w:rFonts w:ascii="Times New Roman" w:eastAsia="Times New Roman" w:hAnsi="Times New Roman" w:cs="Times New Roman" w:hint="default"/>
      </w:rPr>
    </w:lvl>
    <w:lvl w:ilvl="1" w:tplc="43A0A938" w:tentative="1">
      <w:start w:val="1"/>
      <w:numFmt w:val="bullet"/>
      <w:lvlText w:val="o"/>
      <w:lvlJc w:val="left"/>
      <w:pPr>
        <w:tabs>
          <w:tab w:val="num" w:pos="1440"/>
        </w:tabs>
        <w:ind w:left="1440" w:hanging="360"/>
      </w:pPr>
      <w:rPr>
        <w:rFonts w:ascii="Courier New" w:hAnsi="Courier New" w:hint="default"/>
      </w:rPr>
    </w:lvl>
    <w:lvl w:ilvl="2" w:tplc="65BEA3B4" w:tentative="1">
      <w:start w:val="1"/>
      <w:numFmt w:val="bullet"/>
      <w:lvlText w:val=""/>
      <w:lvlJc w:val="left"/>
      <w:pPr>
        <w:tabs>
          <w:tab w:val="num" w:pos="2160"/>
        </w:tabs>
        <w:ind w:left="2160" w:hanging="360"/>
      </w:pPr>
      <w:rPr>
        <w:rFonts w:ascii="Wingdings" w:hAnsi="Wingdings" w:hint="default"/>
      </w:rPr>
    </w:lvl>
    <w:lvl w:ilvl="3" w:tplc="D2A6CF46" w:tentative="1">
      <w:start w:val="1"/>
      <w:numFmt w:val="bullet"/>
      <w:lvlText w:val=""/>
      <w:lvlJc w:val="left"/>
      <w:pPr>
        <w:tabs>
          <w:tab w:val="num" w:pos="2880"/>
        </w:tabs>
        <w:ind w:left="2880" w:hanging="360"/>
      </w:pPr>
      <w:rPr>
        <w:rFonts w:ascii="Symbol" w:hAnsi="Symbol" w:hint="default"/>
      </w:rPr>
    </w:lvl>
    <w:lvl w:ilvl="4" w:tplc="6826FA80" w:tentative="1">
      <w:start w:val="1"/>
      <w:numFmt w:val="bullet"/>
      <w:lvlText w:val="o"/>
      <w:lvlJc w:val="left"/>
      <w:pPr>
        <w:tabs>
          <w:tab w:val="num" w:pos="3600"/>
        </w:tabs>
        <w:ind w:left="3600" w:hanging="360"/>
      </w:pPr>
      <w:rPr>
        <w:rFonts w:ascii="Courier New" w:hAnsi="Courier New" w:hint="default"/>
      </w:rPr>
    </w:lvl>
    <w:lvl w:ilvl="5" w:tplc="CBECA556" w:tentative="1">
      <w:start w:val="1"/>
      <w:numFmt w:val="bullet"/>
      <w:lvlText w:val=""/>
      <w:lvlJc w:val="left"/>
      <w:pPr>
        <w:tabs>
          <w:tab w:val="num" w:pos="4320"/>
        </w:tabs>
        <w:ind w:left="4320" w:hanging="360"/>
      </w:pPr>
      <w:rPr>
        <w:rFonts w:ascii="Wingdings" w:hAnsi="Wingdings" w:hint="default"/>
      </w:rPr>
    </w:lvl>
    <w:lvl w:ilvl="6" w:tplc="81ECA3A4" w:tentative="1">
      <w:start w:val="1"/>
      <w:numFmt w:val="bullet"/>
      <w:lvlText w:val=""/>
      <w:lvlJc w:val="left"/>
      <w:pPr>
        <w:tabs>
          <w:tab w:val="num" w:pos="5040"/>
        </w:tabs>
        <w:ind w:left="5040" w:hanging="360"/>
      </w:pPr>
      <w:rPr>
        <w:rFonts w:ascii="Symbol" w:hAnsi="Symbol" w:hint="default"/>
      </w:rPr>
    </w:lvl>
    <w:lvl w:ilvl="7" w:tplc="616285A8" w:tentative="1">
      <w:start w:val="1"/>
      <w:numFmt w:val="bullet"/>
      <w:lvlText w:val="o"/>
      <w:lvlJc w:val="left"/>
      <w:pPr>
        <w:tabs>
          <w:tab w:val="num" w:pos="5760"/>
        </w:tabs>
        <w:ind w:left="5760" w:hanging="360"/>
      </w:pPr>
      <w:rPr>
        <w:rFonts w:ascii="Courier New" w:hAnsi="Courier New" w:hint="default"/>
      </w:rPr>
    </w:lvl>
    <w:lvl w:ilvl="8" w:tplc="E55CBA8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1CA2E588">
      <w:start w:val="1"/>
      <w:numFmt w:val="decimal"/>
      <w:lvlText w:val="%1."/>
      <w:lvlJc w:val="left"/>
      <w:pPr>
        <w:tabs>
          <w:tab w:val="num" w:pos="1080"/>
        </w:tabs>
        <w:ind w:left="1080" w:hanging="360"/>
      </w:pPr>
    </w:lvl>
    <w:lvl w:ilvl="1" w:tplc="558C3448" w:tentative="1">
      <w:start w:val="1"/>
      <w:numFmt w:val="lowerLetter"/>
      <w:lvlText w:val="%2."/>
      <w:lvlJc w:val="left"/>
      <w:pPr>
        <w:tabs>
          <w:tab w:val="num" w:pos="1800"/>
        </w:tabs>
        <w:ind w:left="1800" w:hanging="360"/>
      </w:pPr>
    </w:lvl>
    <w:lvl w:ilvl="2" w:tplc="2CF4F6E8" w:tentative="1">
      <w:start w:val="1"/>
      <w:numFmt w:val="lowerRoman"/>
      <w:lvlText w:val="%3."/>
      <w:lvlJc w:val="right"/>
      <w:pPr>
        <w:tabs>
          <w:tab w:val="num" w:pos="2520"/>
        </w:tabs>
        <w:ind w:left="2520" w:hanging="180"/>
      </w:pPr>
    </w:lvl>
    <w:lvl w:ilvl="3" w:tplc="D91A3CFE" w:tentative="1">
      <w:start w:val="1"/>
      <w:numFmt w:val="decimal"/>
      <w:lvlText w:val="%4."/>
      <w:lvlJc w:val="left"/>
      <w:pPr>
        <w:tabs>
          <w:tab w:val="num" w:pos="3240"/>
        </w:tabs>
        <w:ind w:left="3240" w:hanging="360"/>
      </w:pPr>
    </w:lvl>
    <w:lvl w:ilvl="4" w:tplc="4D64721C" w:tentative="1">
      <w:start w:val="1"/>
      <w:numFmt w:val="lowerLetter"/>
      <w:lvlText w:val="%5."/>
      <w:lvlJc w:val="left"/>
      <w:pPr>
        <w:tabs>
          <w:tab w:val="num" w:pos="3960"/>
        </w:tabs>
        <w:ind w:left="3960" w:hanging="360"/>
      </w:pPr>
    </w:lvl>
    <w:lvl w:ilvl="5" w:tplc="13CE306A" w:tentative="1">
      <w:start w:val="1"/>
      <w:numFmt w:val="lowerRoman"/>
      <w:lvlText w:val="%6."/>
      <w:lvlJc w:val="right"/>
      <w:pPr>
        <w:tabs>
          <w:tab w:val="num" w:pos="4680"/>
        </w:tabs>
        <w:ind w:left="4680" w:hanging="180"/>
      </w:pPr>
    </w:lvl>
    <w:lvl w:ilvl="6" w:tplc="B18AA8A4" w:tentative="1">
      <w:start w:val="1"/>
      <w:numFmt w:val="decimal"/>
      <w:lvlText w:val="%7."/>
      <w:lvlJc w:val="left"/>
      <w:pPr>
        <w:tabs>
          <w:tab w:val="num" w:pos="5400"/>
        </w:tabs>
        <w:ind w:left="5400" w:hanging="360"/>
      </w:pPr>
    </w:lvl>
    <w:lvl w:ilvl="7" w:tplc="1994C632" w:tentative="1">
      <w:start w:val="1"/>
      <w:numFmt w:val="lowerLetter"/>
      <w:lvlText w:val="%8."/>
      <w:lvlJc w:val="left"/>
      <w:pPr>
        <w:tabs>
          <w:tab w:val="num" w:pos="6120"/>
        </w:tabs>
        <w:ind w:left="6120" w:hanging="360"/>
      </w:pPr>
    </w:lvl>
    <w:lvl w:ilvl="8" w:tplc="DEBEB326"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27D8F9F0">
      <w:start w:val="1"/>
      <w:numFmt w:val="bullet"/>
      <w:lvlText w:val="-"/>
      <w:lvlJc w:val="left"/>
      <w:pPr>
        <w:tabs>
          <w:tab w:val="num" w:pos="360"/>
        </w:tabs>
        <w:ind w:left="360" w:hanging="360"/>
      </w:pPr>
      <w:rPr>
        <w:rFonts w:ascii="Cambria" w:hAnsi="Cambria" w:hint="default"/>
      </w:rPr>
    </w:lvl>
    <w:lvl w:ilvl="1" w:tplc="F14A640A" w:tentative="1">
      <w:start w:val="1"/>
      <w:numFmt w:val="bullet"/>
      <w:lvlText w:val="o"/>
      <w:lvlJc w:val="left"/>
      <w:pPr>
        <w:ind w:left="1440" w:hanging="360"/>
      </w:pPr>
      <w:rPr>
        <w:rFonts w:ascii="Courier New" w:hAnsi="Courier New" w:cs="Courier New" w:hint="default"/>
      </w:rPr>
    </w:lvl>
    <w:lvl w:ilvl="2" w:tplc="69149FCC" w:tentative="1">
      <w:start w:val="1"/>
      <w:numFmt w:val="bullet"/>
      <w:lvlText w:val=""/>
      <w:lvlJc w:val="left"/>
      <w:pPr>
        <w:ind w:left="2160" w:hanging="360"/>
      </w:pPr>
      <w:rPr>
        <w:rFonts w:ascii="Wingdings" w:hAnsi="Wingdings" w:hint="default"/>
      </w:rPr>
    </w:lvl>
    <w:lvl w:ilvl="3" w:tplc="D83C2578" w:tentative="1">
      <w:start w:val="1"/>
      <w:numFmt w:val="bullet"/>
      <w:lvlText w:val=""/>
      <w:lvlJc w:val="left"/>
      <w:pPr>
        <w:ind w:left="2880" w:hanging="360"/>
      </w:pPr>
      <w:rPr>
        <w:rFonts w:ascii="Symbol" w:hAnsi="Symbol" w:hint="default"/>
      </w:rPr>
    </w:lvl>
    <w:lvl w:ilvl="4" w:tplc="F27E4D06" w:tentative="1">
      <w:start w:val="1"/>
      <w:numFmt w:val="bullet"/>
      <w:lvlText w:val="o"/>
      <w:lvlJc w:val="left"/>
      <w:pPr>
        <w:ind w:left="3600" w:hanging="360"/>
      </w:pPr>
      <w:rPr>
        <w:rFonts w:ascii="Courier New" w:hAnsi="Courier New" w:cs="Courier New" w:hint="default"/>
      </w:rPr>
    </w:lvl>
    <w:lvl w:ilvl="5" w:tplc="6A24420A" w:tentative="1">
      <w:start w:val="1"/>
      <w:numFmt w:val="bullet"/>
      <w:lvlText w:val=""/>
      <w:lvlJc w:val="left"/>
      <w:pPr>
        <w:ind w:left="4320" w:hanging="360"/>
      </w:pPr>
      <w:rPr>
        <w:rFonts w:ascii="Wingdings" w:hAnsi="Wingdings" w:hint="default"/>
      </w:rPr>
    </w:lvl>
    <w:lvl w:ilvl="6" w:tplc="FE2C723E" w:tentative="1">
      <w:start w:val="1"/>
      <w:numFmt w:val="bullet"/>
      <w:lvlText w:val=""/>
      <w:lvlJc w:val="left"/>
      <w:pPr>
        <w:ind w:left="5040" w:hanging="360"/>
      </w:pPr>
      <w:rPr>
        <w:rFonts w:ascii="Symbol" w:hAnsi="Symbol" w:hint="default"/>
      </w:rPr>
    </w:lvl>
    <w:lvl w:ilvl="7" w:tplc="4AA64F42" w:tentative="1">
      <w:start w:val="1"/>
      <w:numFmt w:val="bullet"/>
      <w:lvlText w:val="o"/>
      <w:lvlJc w:val="left"/>
      <w:pPr>
        <w:ind w:left="5760" w:hanging="360"/>
      </w:pPr>
      <w:rPr>
        <w:rFonts w:ascii="Courier New" w:hAnsi="Courier New" w:cs="Courier New" w:hint="default"/>
      </w:rPr>
    </w:lvl>
    <w:lvl w:ilvl="8" w:tplc="160290BA"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F1A4B9A0">
      <w:start w:val="1"/>
      <w:numFmt w:val="decimal"/>
      <w:lvlText w:val="%1."/>
      <w:lvlJc w:val="left"/>
      <w:pPr>
        <w:tabs>
          <w:tab w:val="num" w:pos="930"/>
        </w:tabs>
        <w:ind w:left="930" w:hanging="570"/>
      </w:pPr>
      <w:rPr>
        <w:rFonts w:hint="default"/>
      </w:rPr>
    </w:lvl>
    <w:lvl w:ilvl="1" w:tplc="B85075A6">
      <w:start w:val="5"/>
      <w:numFmt w:val="decimal"/>
      <w:lvlText w:val="%2"/>
      <w:lvlJc w:val="left"/>
      <w:pPr>
        <w:tabs>
          <w:tab w:val="num" w:pos="1650"/>
        </w:tabs>
        <w:ind w:left="1650" w:hanging="570"/>
      </w:pPr>
      <w:rPr>
        <w:rFonts w:hint="default"/>
      </w:rPr>
    </w:lvl>
    <w:lvl w:ilvl="2" w:tplc="D17E5A68" w:tentative="1">
      <w:start w:val="1"/>
      <w:numFmt w:val="lowerRoman"/>
      <w:lvlText w:val="%3."/>
      <w:lvlJc w:val="right"/>
      <w:pPr>
        <w:tabs>
          <w:tab w:val="num" w:pos="2160"/>
        </w:tabs>
        <w:ind w:left="2160" w:hanging="180"/>
      </w:pPr>
    </w:lvl>
    <w:lvl w:ilvl="3" w:tplc="D724189E" w:tentative="1">
      <w:start w:val="1"/>
      <w:numFmt w:val="decimal"/>
      <w:lvlText w:val="%4."/>
      <w:lvlJc w:val="left"/>
      <w:pPr>
        <w:tabs>
          <w:tab w:val="num" w:pos="2880"/>
        </w:tabs>
        <w:ind w:left="2880" w:hanging="360"/>
      </w:pPr>
    </w:lvl>
    <w:lvl w:ilvl="4" w:tplc="E0B04D92" w:tentative="1">
      <w:start w:val="1"/>
      <w:numFmt w:val="lowerLetter"/>
      <w:lvlText w:val="%5."/>
      <w:lvlJc w:val="left"/>
      <w:pPr>
        <w:tabs>
          <w:tab w:val="num" w:pos="3600"/>
        </w:tabs>
        <w:ind w:left="3600" w:hanging="360"/>
      </w:pPr>
    </w:lvl>
    <w:lvl w:ilvl="5" w:tplc="4816CAF4" w:tentative="1">
      <w:start w:val="1"/>
      <w:numFmt w:val="lowerRoman"/>
      <w:lvlText w:val="%6."/>
      <w:lvlJc w:val="right"/>
      <w:pPr>
        <w:tabs>
          <w:tab w:val="num" w:pos="4320"/>
        </w:tabs>
        <w:ind w:left="4320" w:hanging="180"/>
      </w:pPr>
    </w:lvl>
    <w:lvl w:ilvl="6" w:tplc="7714B86C" w:tentative="1">
      <w:start w:val="1"/>
      <w:numFmt w:val="decimal"/>
      <w:lvlText w:val="%7."/>
      <w:lvlJc w:val="left"/>
      <w:pPr>
        <w:tabs>
          <w:tab w:val="num" w:pos="5040"/>
        </w:tabs>
        <w:ind w:left="5040" w:hanging="360"/>
      </w:pPr>
    </w:lvl>
    <w:lvl w:ilvl="7" w:tplc="986270EE" w:tentative="1">
      <w:start w:val="1"/>
      <w:numFmt w:val="lowerLetter"/>
      <w:lvlText w:val="%8."/>
      <w:lvlJc w:val="left"/>
      <w:pPr>
        <w:tabs>
          <w:tab w:val="num" w:pos="5760"/>
        </w:tabs>
        <w:ind w:left="5760" w:hanging="360"/>
      </w:pPr>
    </w:lvl>
    <w:lvl w:ilvl="8" w:tplc="B63EE0C2"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2EE8D182">
      <w:start w:val="1"/>
      <w:numFmt w:val="bullet"/>
      <w:lvlText w:val=""/>
      <w:lvlJc w:val="left"/>
      <w:pPr>
        <w:tabs>
          <w:tab w:val="num" w:pos="278"/>
        </w:tabs>
        <w:ind w:left="278" w:hanging="360"/>
      </w:pPr>
      <w:rPr>
        <w:rFonts w:ascii="Symbol" w:hAnsi="Symbol" w:hint="default"/>
      </w:rPr>
    </w:lvl>
    <w:lvl w:ilvl="1" w:tplc="289E9DE2" w:tentative="1">
      <w:start w:val="1"/>
      <w:numFmt w:val="bullet"/>
      <w:lvlText w:val="o"/>
      <w:lvlJc w:val="left"/>
      <w:pPr>
        <w:tabs>
          <w:tab w:val="num" w:pos="1440"/>
        </w:tabs>
        <w:ind w:left="1440" w:hanging="360"/>
      </w:pPr>
      <w:rPr>
        <w:rFonts w:ascii="Courier New" w:hAnsi="Courier New" w:hint="default"/>
      </w:rPr>
    </w:lvl>
    <w:lvl w:ilvl="2" w:tplc="7460FCE0" w:tentative="1">
      <w:start w:val="1"/>
      <w:numFmt w:val="bullet"/>
      <w:lvlText w:val=""/>
      <w:lvlJc w:val="left"/>
      <w:pPr>
        <w:tabs>
          <w:tab w:val="num" w:pos="2160"/>
        </w:tabs>
        <w:ind w:left="2160" w:hanging="360"/>
      </w:pPr>
      <w:rPr>
        <w:rFonts w:ascii="Wingdings" w:hAnsi="Wingdings" w:hint="default"/>
      </w:rPr>
    </w:lvl>
    <w:lvl w:ilvl="3" w:tplc="DB3AEAA6" w:tentative="1">
      <w:start w:val="1"/>
      <w:numFmt w:val="bullet"/>
      <w:lvlText w:val=""/>
      <w:lvlJc w:val="left"/>
      <w:pPr>
        <w:tabs>
          <w:tab w:val="num" w:pos="2880"/>
        </w:tabs>
        <w:ind w:left="2880" w:hanging="360"/>
      </w:pPr>
      <w:rPr>
        <w:rFonts w:ascii="Symbol" w:hAnsi="Symbol" w:hint="default"/>
      </w:rPr>
    </w:lvl>
    <w:lvl w:ilvl="4" w:tplc="6CA806FC" w:tentative="1">
      <w:start w:val="1"/>
      <w:numFmt w:val="bullet"/>
      <w:lvlText w:val="o"/>
      <w:lvlJc w:val="left"/>
      <w:pPr>
        <w:tabs>
          <w:tab w:val="num" w:pos="3600"/>
        </w:tabs>
        <w:ind w:left="3600" w:hanging="360"/>
      </w:pPr>
      <w:rPr>
        <w:rFonts w:ascii="Courier New" w:hAnsi="Courier New" w:hint="default"/>
      </w:rPr>
    </w:lvl>
    <w:lvl w:ilvl="5" w:tplc="32A89D32" w:tentative="1">
      <w:start w:val="1"/>
      <w:numFmt w:val="bullet"/>
      <w:lvlText w:val=""/>
      <w:lvlJc w:val="left"/>
      <w:pPr>
        <w:tabs>
          <w:tab w:val="num" w:pos="4320"/>
        </w:tabs>
        <w:ind w:left="4320" w:hanging="360"/>
      </w:pPr>
      <w:rPr>
        <w:rFonts w:ascii="Wingdings" w:hAnsi="Wingdings" w:hint="default"/>
      </w:rPr>
    </w:lvl>
    <w:lvl w:ilvl="6" w:tplc="2C6EE4F8" w:tentative="1">
      <w:start w:val="1"/>
      <w:numFmt w:val="bullet"/>
      <w:lvlText w:val=""/>
      <w:lvlJc w:val="left"/>
      <w:pPr>
        <w:tabs>
          <w:tab w:val="num" w:pos="5040"/>
        </w:tabs>
        <w:ind w:left="5040" w:hanging="360"/>
      </w:pPr>
      <w:rPr>
        <w:rFonts w:ascii="Symbol" w:hAnsi="Symbol" w:hint="default"/>
      </w:rPr>
    </w:lvl>
    <w:lvl w:ilvl="7" w:tplc="85EA099A" w:tentative="1">
      <w:start w:val="1"/>
      <w:numFmt w:val="bullet"/>
      <w:lvlText w:val="o"/>
      <w:lvlJc w:val="left"/>
      <w:pPr>
        <w:tabs>
          <w:tab w:val="num" w:pos="5760"/>
        </w:tabs>
        <w:ind w:left="5760" w:hanging="360"/>
      </w:pPr>
      <w:rPr>
        <w:rFonts w:ascii="Courier New" w:hAnsi="Courier New" w:hint="default"/>
      </w:rPr>
    </w:lvl>
    <w:lvl w:ilvl="8" w:tplc="CA720CD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C442B626">
      <w:start w:val="5"/>
      <w:numFmt w:val="upperLetter"/>
      <w:lvlText w:val="%1."/>
      <w:lvlJc w:val="left"/>
      <w:pPr>
        <w:tabs>
          <w:tab w:val="num" w:pos="720"/>
        </w:tabs>
        <w:ind w:left="720" w:hanging="360"/>
      </w:pPr>
      <w:rPr>
        <w:rFonts w:hint="default"/>
      </w:rPr>
    </w:lvl>
    <w:lvl w:ilvl="1" w:tplc="466E540E" w:tentative="1">
      <w:start w:val="1"/>
      <w:numFmt w:val="lowerLetter"/>
      <w:lvlText w:val="%2."/>
      <w:lvlJc w:val="left"/>
      <w:pPr>
        <w:tabs>
          <w:tab w:val="num" w:pos="1440"/>
        </w:tabs>
        <w:ind w:left="1440" w:hanging="360"/>
      </w:pPr>
    </w:lvl>
    <w:lvl w:ilvl="2" w:tplc="FF225AF8" w:tentative="1">
      <w:start w:val="1"/>
      <w:numFmt w:val="lowerRoman"/>
      <w:lvlText w:val="%3."/>
      <w:lvlJc w:val="right"/>
      <w:pPr>
        <w:tabs>
          <w:tab w:val="num" w:pos="2160"/>
        </w:tabs>
        <w:ind w:left="2160" w:hanging="180"/>
      </w:pPr>
    </w:lvl>
    <w:lvl w:ilvl="3" w:tplc="3028D636" w:tentative="1">
      <w:start w:val="1"/>
      <w:numFmt w:val="decimal"/>
      <w:lvlText w:val="%4."/>
      <w:lvlJc w:val="left"/>
      <w:pPr>
        <w:tabs>
          <w:tab w:val="num" w:pos="2880"/>
        </w:tabs>
        <w:ind w:left="2880" w:hanging="360"/>
      </w:pPr>
    </w:lvl>
    <w:lvl w:ilvl="4" w:tplc="96388822" w:tentative="1">
      <w:start w:val="1"/>
      <w:numFmt w:val="lowerLetter"/>
      <w:lvlText w:val="%5."/>
      <w:lvlJc w:val="left"/>
      <w:pPr>
        <w:tabs>
          <w:tab w:val="num" w:pos="3600"/>
        </w:tabs>
        <w:ind w:left="3600" w:hanging="360"/>
      </w:pPr>
    </w:lvl>
    <w:lvl w:ilvl="5" w:tplc="FBEC5A0A" w:tentative="1">
      <w:start w:val="1"/>
      <w:numFmt w:val="lowerRoman"/>
      <w:lvlText w:val="%6."/>
      <w:lvlJc w:val="right"/>
      <w:pPr>
        <w:tabs>
          <w:tab w:val="num" w:pos="4320"/>
        </w:tabs>
        <w:ind w:left="4320" w:hanging="180"/>
      </w:pPr>
    </w:lvl>
    <w:lvl w:ilvl="6" w:tplc="B7363508" w:tentative="1">
      <w:start w:val="1"/>
      <w:numFmt w:val="decimal"/>
      <w:lvlText w:val="%7."/>
      <w:lvlJc w:val="left"/>
      <w:pPr>
        <w:tabs>
          <w:tab w:val="num" w:pos="5040"/>
        </w:tabs>
        <w:ind w:left="5040" w:hanging="360"/>
      </w:pPr>
    </w:lvl>
    <w:lvl w:ilvl="7" w:tplc="DA0697D2" w:tentative="1">
      <w:start w:val="1"/>
      <w:numFmt w:val="lowerLetter"/>
      <w:lvlText w:val="%8."/>
      <w:lvlJc w:val="left"/>
      <w:pPr>
        <w:tabs>
          <w:tab w:val="num" w:pos="5760"/>
        </w:tabs>
        <w:ind w:left="5760" w:hanging="360"/>
      </w:pPr>
    </w:lvl>
    <w:lvl w:ilvl="8" w:tplc="C242DA3E"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535A273C">
      <w:start w:val="1"/>
      <w:numFmt w:val="bullet"/>
      <w:lvlText w:val=""/>
      <w:lvlJc w:val="left"/>
      <w:pPr>
        <w:tabs>
          <w:tab w:val="num" w:pos="776"/>
        </w:tabs>
        <w:ind w:left="776" w:hanging="360"/>
      </w:pPr>
      <w:rPr>
        <w:rFonts w:ascii="Symbol" w:hAnsi="Symbol" w:hint="default"/>
      </w:rPr>
    </w:lvl>
    <w:lvl w:ilvl="1" w:tplc="AB6CEA0A" w:tentative="1">
      <w:start w:val="1"/>
      <w:numFmt w:val="bullet"/>
      <w:lvlText w:val="o"/>
      <w:lvlJc w:val="left"/>
      <w:pPr>
        <w:tabs>
          <w:tab w:val="num" w:pos="1496"/>
        </w:tabs>
        <w:ind w:left="1496" w:hanging="360"/>
      </w:pPr>
      <w:rPr>
        <w:rFonts w:ascii="Courier New" w:hAnsi="Courier New" w:hint="default"/>
      </w:rPr>
    </w:lvl>
    <w:lvl w:ilvl="2" w:tplc="1D720012" w:tentative="1">
      <w:start w:val="1"/>
      <w:numFmt w:val="bullet"/>
      <w:lvlText w:val=""/>
      <w:lvlJc w:val="left"/>
      <w:pPr>
        <w:tabs>
          <w:tab w:val="num" w:pos="2216"/>
        </w:tabs>
        <w:ind w:left="2216" w:hanging="360"/>
      </w:pPr>
      <w:rPr>
        <w:rFonts w:ascii="Wingdings" w:hAnsi="Wingdings" w:hint="default"/>
      </w:rPr>
    </w:lvl>
    <w:lvl w:ilvl="3" w:tplc="24182424" w:tentative="1">
      <w:start w:val="1"/>
      <w:numFmt w:val="bullet"/>
      <w:lvlText w:val=""/>
      <w:lvlJc w:val="left"/>
      <w:pPr>
        <w:tabs>
          <w:tab w:val="num" w:pos="2936"/>
        </w:tabs>
        <w:ind w:left="2936" w:hanging="360"/>
      </w:pPr>
      <w:rPr>
        <w:rFonts w:ascii="Symbol" w:hAnsi="Symbol" w:hint="default"/>
      </w:rPr>
    </w:lvl>
    <w:lvl w:ilvl="4" w:tplc="F7983DD4" w:tentative="1">
      <w:start w:val="1"/>
      <w:numFmt w:val="bullet"/>
      <w:lvlText w:val="o"/>
      <w:lvlJc w:val="left"/>
      <w:pPr>
        <w:tabs>
          <w:tab w:val="num" w:pos="3656"/>
        </w:tabs>
        <w:ind w:left="3656" w:hanging="360"/>
      </w:pPr>
      <w:rPr>
        <w:rFonts w:ascii="Courier New" w:hAnsi="Courier New" w:hint="default"/>
      </w:rPr>
    </w:lvl>
    <w:lvl w:ilvl="5" w:tplc="5A06F194" w:tentative="1">
      <w:start w:val="1"/>
      <w:numFmt w:val="bullet"/>
      <w:lvlText w:val=""/>
      <w:lvlJc w:val="left"/>
      <w:pPr>
        <w:tabs>
          <w:tab w:val="num" w:pos="4376"/>
        </w:tabs>
        <w:ind w:left="4376" w:hanging="360"/>
      </w:pPr>
      <w:rPr>
        <w:rFonts w:ascii="Wingdings" w:hAnsi="Wingdings" w:hint="default"/>
      </w:rPr>
    </w:lvl>
    <w:lvl w:ilvl="6" w:tplc="60307C38" w:tentative="1">
      <w:start w:val="1"/>
      <w:numFmt w:val="bullet"/>
      <w:lvlText w:val=""/>
      <w:lvlJc w:val="left"/>
      <w:pPr>
        <w:tabs>
          <w:tab w:val="num" w:pos="5096"/>
        </w:tabs>
        <w:ind w:left="5096" w:hanging="360"/>
      </w:pPr>
      <w:rPr>
        <w:rFonts w:ascii="Symbol" w:hAnsi="Symbol" w:hint="default"/>
      </w:rPr>
    </w:lvl>
    <w:lvl w:ilvl="7" w:tplc="17465682" w:tentative="1">
      <w:start w:val="1"/>
      <w:numFmt w:val="bullet"/>
      <w:lvlText w:val="o"/>
      <w:lvlJc w:val="left"/>
      <w:pPr>
        <w:tabs>
          <w:tab w:val="num" w:pos="5816"/>
        </w:tabs>
        <w:ind w:left="5816" w:hanging="360"/>
      </w:pPr>
      <w:rPr>
        <w:rFonts w:ascii="Courier New" w:hAnsi="Courier New" w:hint="default"/>
      </w:rPr>
    </w:lvl>
    <w:lvl w:ilvl="8" w:tplc="3F703F10"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BD9CC2EC">
      <w:start w:val="1"/>
      <w:numFmt w:val="bullet"/>
      <w:lvlText w:val=""/>
      <w:lvlJc w:val="left"/>
      <w:pPr>
        <w:tabs>
          <w:tab w:val="num" w:pos="278"/>
        </w:tabs>
        <w:ind w:left="278" w:hanging="360"/>
      </w:pPr>
      <w:rPr>
        <w:rFonts w:ascii="Symbol" w:hAnsi="Symbol" w:hint="default"/>
      </w:rPr>
    </w:lvl>
    <w:lvl w:ilvl="1" w:tplc="63F2A24A" w:tentative="1">
      <w:start w:val="1"/>
      <w:numFmt w:val="bullet"/>
      <w:lvlText w:val="o"/>
      <w:lvlJc w:val="left"/>
      <w:pPr>
        <w:tabs>
          <w:tab w:val="num" w:pos="1440"/>
        </w:tabs>
        <w:ind w:left="1440" w:hanging="360"/>
      </w:pPr>
      <w:rPr>
        <w:rFonts w:ascii="Courier New" w:hAnsi="Courier New" w:hint="default"/>
      </w:rPr>
    </w:lvl>
    <w:lvl w:ilvl="2" w:tplc="96E8D7B4" w:tentative="1">
      <w:start w:val="1"/>
      <w:numFmt w:val="bullet"/>
      <w:lvlText w:val=""/>
      <w:lvlJc w:val="left"/>
      <w:pPr>
        <w:tabs>
          <w:tab w:val="num" w:pos="2160"/>
        </w:tabs>
        <w:ind w:left="2160" w:hanging="360"/>
      </w:pPr>
      <w:rPr>
        <w:rFonts w:ascii="Wingdings" w:hAnsi="Wingdings" w:hint="default"/>
      </w:rPr>
    </w:lvl>
    <w:lvl w:ilvl="3" w:tplc="BC627932" w:tentative="1">
      <w:start w:val="1"/>
      <w:numFmt w:val="bullet"/>
      <w:lvlText w:val=""/>
      <w:lvlJc w:val="left"/>
      <w:pPr>
        <w:tabs>
          <w:tab w:val="num" w:pos="2880"/>
        </w:tabs>
        <w:ind w:left="2880" w:hanging="360"/>
      </w:pPr>
      <w:rPr>
        <w:rFonts w:ascii="Symbol" w:hAnsi="Symbol" w:hint="default"/>
      </w:rPr>
    </w:lvl>
    <w:lvl w:ilvl="4" w:tplc="E828D228" w:tentative="1">
      <w:start w:val="1"/>
      <w:numFmt w:val="bullet"/>
      <w:lvlText w:val="o"/>
      <w:lvlJc w:val="left"/>
      <w:pPr>
        <w:tabs>
          <w:tab w:val="num" w:pos="3600"/>
        </w:tabs>
        <w:ind w:left="3600" w:hanging="360"/>
      </w:pPr>
      <w:rPr>
        <w:rFonts w:ascii="Courier New" w:hAnsi="Courier New" w:hint="default"/>
      </w:rPr>
    </w:lvl>
    <w:lvl w:ilvl="5" w:tplc="F5A8E7AE" w:tentative="1">
      <w:start w:val="1"/>
      <w:numFmt w:val="bullet"/>
      <w:lvlText w:val=""/>
      <w:lvlJc w:val="left"/>
      <w:pPr>
        <w:tabs>
          <w:tab w:val="num" w:pos="4320"/>
        </w:tabs>
        <w:ind w:left="4320" w:hanging="360"/>
      </w:pPr>
      <w:rPr>
        <w:rFonts w:ascii="Wingdings" w:hAnsi="Wingdings" w:hint="default"/>
      </w:rPr>
    </w:lvl>
    <w:lvl w:ilvl="6" w:tplc="C360E002" w:tentative="1">
      <w:start w:val="1"/>
      <w:numFmt w:val="bullet"/>
      <w:lvlText w:val=""/>
      <w:lvlJc w:val="left"/>
      <w:pPr>
        <w:tabs>
          <w:tab w:val="num" w:pos="5040"/>
        </w:tabs>
        <w:ind w:left="5040" w:hanging="360"/>
      </w:pPr>
      <w:rPr>
        <w:rFonts w:ascii="Symbol" w:hAnsi="Symbol" w:hint="default"/>
      </w:rPr>
    </w:lvl>
    <w:lvl w:ilvl="7" w:tplc="3C54D806" w:tentative="1">
      <w:start w:val="1"/>
      <w:numFmt w:val="bullet"/>
      <w:lvlText w:val="o"/>
      <w:lvlJc w:val="left"/>
      <w:pPr>
        <w:tabs>
          <w:tab w:val="num" w:pos="5760"/>
        </w:tabs>
        <w:ind w:left="5760" w:hanging="360"/>
      </w:pPr>
      <w:rPr>
        <w:rFonts w:ascii="Courier New" w:hAnsi="Courier New" w:hint="default"/>
      </w:rPr>
    </w:lvl>
    <w:lvl w:ilvl="8" w:tplc="1F1CE98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F59C22D8">
      <w:start w:val="1"/>
      <w:numFmt w:val="upperLetter"/>
      <w:pStyle w:val="Style3"/>
      <w:suff w:val="space"/>
      <w:lvlText w:val="%1."/>
      <w:lvlJc w:val="left"/>
      <w:pPr>
        <w:ind w:left="0" w:firstLine="0"/>
      </w:pPr>
      <w:rPr>
        <w:rFonts w:hint="default"/>
      </w:rPr>
    </w:lvl>
    <w:lvl w:ilvl="1" w:tplc="14568924" w:tentative="1">
      <w:start w:val="1"/>
      <w:numFmt w:val="lowerLetter"/>
      <w:lvlText w:val="%2."/>
      <w:lvlJc w:val="left"/>
      <w:pPr>
        <w:ind w:left="1440" w:hanging="360"/>
      </w:pPr>
    </w:lvl>
    <w:lvl w:ilvl="2" w:tplc="A676A446" w:tentative="1">
      <w:start w:val="1"/>
      <w:numFmt w:val="lowerRoman"/>
      <w:lvlText w:val="%3."/>
      <w:lvlJc w:val="right"/>
      <w:pPr>
        <w:ind w:left="2160" w:hanging="180"/>
      </w:pPr>
    </w:lvl>
    <w:lvl w:ilvl="3" w:tplc="BB60D65C" w:tentative="1">
      <w:start w:val="1"/>
      <w:numFmt w:val="decimal"/>
      <w:lvlText w:val="%4."/>
      <w:lvlJc w:val="left"/>
      <w:pPr>
        <w:ind w:left="2880" w:hanging="360"/>
      </w:pPr>
    </w:lvl>
    <w:lvl w:ilvl="4" w:tplc="0D62DA90" w:tentative="1">
      <w:start w:val="1"/>
      <w:numFmt w:val="lowerLetter"/>
      <w:lvlText w:val="%5."/>
      <w:lvlJc w:val="left"/>
      <w:pPr>
        <w:ind w:left="3600" w:hanging="360"/>
      </w:pPr>
    </w:lvl>
    <w:lvl w:ilvl="5" w:tplc="540EFE8A" w:tentative="1">
      <w:start w:val="1"/>
      <w:numFmt w:val="lowerRoman"/>
      <w:lvlText w:val="%6."/>
      <w:lvlJc w:val="right"/>
      <w:pPr>
        <w:ind w:left="4320" w:hanging="180"/>
      </w:pPr>
    </w:lvl>
    <w:lvl w:ilvl="6" w:tplc="A0F69E68" w:tentative="1">
      <w:start w:val="1"/>
      <w:numFmt w:val="decimal"/>
      <w:lvlText w:val="%7."/>
      <w:lvlJc w:val="left"/>
      <w:pPr>
        <w:ind w:left="5040" w:hanging="360"/>
      </w:pPr>
    </w:lvl>
    <w:lvl w:ilvl="7" w:tplc="758ABEC0" w:tentative="1">
      <w:start w:val="1"/>
      <w:numFmt w:val="lowerLetter"/>
      <w:lvlText w:val="%8."/>
      <w:lvlJc w:val="left"/>
      <w:pPr>
        <w:ind w:left="5760" w:hanging="360"/>
      </w:pPr>
    </w:lvl>
    <w:lvl w:ilvl="8" w:tplc="7CF403C8"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AD865E30">
      <w:start w:val="1"/>
      <w:numFmt w:val="bullet"/>
      <w:lvlText w:val=""/>
      <w:lvlJc w:val="left"/>
      <w:pPr>
        <w:tabs>
          <w:tab w:val="num" w:pos="278"/>
        </w:tabs>
        <w:ind w:left="278" w:hanging="360"/>
      </w:pPr>
      <w:rPr>
        <w:rFonts w:ascii="Symbol" w:hAnsi="Symbol" w:hint="default"/>
      </w:rPr>
    </w:lvl>
    <w:lvl w:ilvl="1" w:tplc="E108A7EE" w:tentative="1">
      <w:start w:val="1"/>
      <w:numFmt w:val="bullet"/>
      <w:lvlText w:val="o"/>
      <w:lvlJc w:val="left"/>
      <w:pPr>
        <w:tabs>
          <w:tab w:val="num" w:pos="1440"/>
        </w:tabs>
        <w:ind w:left="1440" w:hanging="360"/>
      </w:pPr>
      <w:rPr>
        <w:rFonts w:ascii="Courier New" w:hAnsi="Courier New" w:hint="default"/>
      </w:rPr>
    </w:lvl>
    <w:lvl w:ilvl="2" w:tplc="E03046AE" w:tentative="1">
      <w:start w:val="1"/>
      <w:numFmt w:val="bullet"/>
      <w:lvlText w:val=""/>
      <w:lvlJc w:val="left"/>
      <w:pPr>
        <w:tabs>
          <w:tab w:val="num" w:pos="2160"/>
        </w:tabs>
        <w:ind w:left="2160" w:hanging="360"/>
      </w:pPr>
      <w:rPr>
        <w:rFonts w:ascii="Wingdings" w:hAnsi="Wingdings" w:hint="default"/>
      </w:rPr>
    </w:lvl>
    <w:lvl w:ilvl="3" w:tplc="DF50954E" w:tentative="1">
      <w:start w:val="1"/>
      <w:numFmt w:val="bullet"/>
      <w:lvlText w:val=""/>
      <w:lvlJc w:val="left"/>
      <w:pPr>
        <w:tabs>
          <w:tab w:val="num" w:pos="2880"/>
        </w:tabs>
        <w:ind w:left="2880" w:hanging="360"/>
      </w:pPr>
      <w:rPr>
        <w:rFonts w:ascii="Symbol" w:hAnsi="Symbol" w:hint="default"/>
      </w:rPr>
    </w:lvl>
    <w:lvl w:ilvl="4" w:tplc="4AAE7C3A" w:tentative="1">
      <w:start w:val="1"/>
      <w:numFmt w:val="bullet"/>
      <w:lvlText w:val="o"/>
      <w:lvlJc w:val="left"/>
      <w:pPr>
        <w:tabs>
          <w:tab w:val="num" w:pos="3600"/>
        </w:tabs>
        <w:ind w:left="3600" w:hanging="360"/>
      </w:pPr>
      <w:rPr>
        <w:rFonts w:ascii="Courier New" w:hAnsi="Courier New" w:hint="default"/>
      </w:rPr>
    </w:lvl>
    <w:lvl w:ilvl="5" w:tplc="4B7679C0" w:tentative="1">
      <w:start w:val="1"/>
      <w:numFmt w:val="bullet"/>
      <w:lvlText w:val=""/>
      <w:lvlJc w:val="left"/>
      <w:pPr>
        <w:tabs>
          <w:tab w:val="num" w:pos="4320"/>
        </w:tabs>
        <w:ind w:left="4320" w:hanging="360"/>
      </w:pPr>
      <w:rPr>
        <w:rFonts w:ascii="Wingdings" w:hAnsi="Wingdings" w:hint="default"/>
      </w:rPr>
    </w:lvl>
    <w:lvl w:ilvl="6" w:tplc="3A80BBD4" w:tentative="1">
      <w:start w:val="1"/>
      <w:numFmt w:val="bullet"/>
      <w:lvlText w:val=""/>
      <w:lvlJc w:val="left"/>
      <w:pPr>
        <w:tabs>
          <w:tab w:val="num" w:pos="5040"/>
        </w:tabs>
        <w:ind w:left="5040" w:hanging="360"/>
      </w:pPr>
      <w:rPr>
        <w:rFonts w:ascii="Symbol" w:hAnsi="Symbol" w:hint="default"/>
      </w:rPr>
    </w:lvl>
    <w:lvl w:ilvl="7" w:tplc="64AEE520" w:tentative="1">
      <w:start w:val="1"/>
      <w:numFmt w:val="bullet"/>
      <w:lvlText w:val="o"/>
      <w:lvlJc w:val="left"/>
      <w:pPr>
        <w:tabs>
          <w:tab w:val="num" w:pos="5760"/>
        </w:tabs>
        <w:ind w:left="5760" w:hanging="360"/>
      </w:pPr>
      <w:rPr>
        <w:rFonts w:ascii="Courier New" w:hAnsi="Courier New" w:hint="default"/>
      </w:rPr>
    </w:lvl>
    <w:lvl w:ilvl="8" w:tplc="BF547A7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372782"/>
    <w:multiLevelType w:val="hybridMultilevel"/>
    <w:tmpl w:val="7B22430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5D5879A0">
      <w:start w:val="1"/>
      <w:numFmt w:val="decimal"/>
      <w:lvlText w:val="%1."/>
      <w:lvlJc w:val="left"/>
      <w:pPr>
        <w:tabs>
          <w:tab w:val="num" w:pos="720"/>
        </w:tabs>
        <w:ind w:left="720" w:hanging="360"/>
      </w:pPr>
    </w:lvl>
    <w:lvl w:ilvl="1" w:tplc="55B8D7DE" w:tentative="1">
      <w:start w:val="1"/>
      <w:numFmt w:val="lowerLetter"/>
      <w:lvlText w:val="%2."/>
      <w:lvlJc w:val="left"/>
      <w:pPr>
        <w:tabs>
          <w:tab w:val="num" w:pos="1440"/>
        </w:tabs>
        <w:ind w:left="1440" w:hanging="360"/>
      </w:pPr>
    </w:lvl>
    <w:lvl w:ilvl="2" w:tplc="F1F25E58" w:tentative="1">
      <w:start w:val="1"/>
      <w:numFmt w:val="lowerRoman"/>
      <w:lvlText w:val="%3."/>
      <w:lvlJc w:val="right"/>
      <w:pPr>
        <w:tabs>
          <w:tab w:val="num" w:pos="2160"/>
        </w:tabs>
        <w:ind w:left="2160" w:hanging="180"/>
      </w:pPr>
    </w:lvl>
    <w:lvl w:ilvl="3" w:tplc="C9AEC554" w:tentative="1">
      <w:start w:val="1"/>
      <w:numFmt w:val="decimal"/>
      <w:lvlText w:val="%4."/>
      <w:lvlJc w:val="left"/>
      <w:pPr>
        <w:tabs>
          <w:tab w:val="num" w:pos="2880"/>
        </w:tabs>
        <w:ind w:left="2880" w:hanging="360"/>
      </w:pPr>
    </w:lvl>
    <w:lvl w:ilvl="4" w:tplc="E2D235FE" w:tentative="1">
      <w:start w:val="1"/>
      <w:numFmt w:val="lowerLetter"/>
      <w:lvlText w:val="%5."/>
      <w:lvlJc w:val="left"/>
      <w:pPr>
        <w:tabs>
          <w:tab w:val="num" w:pos="3600"/>
        </w:tabs>
        <w:ind w:left="3600" w:hanging="360"/>
      </w:pPr>
    </w:lvl>
    <w:lvl w:ilvl="5" w:tplc="BB52AEA2" w:tentative="1">
      <w:start w:val="1"/>
      <w:numFmt w:val="lowerRoman"/>
      <w:lvlText w:val="%6."/>
      <w:lvlJc w:val="right"/>
      <w:pPr>
        <w:tabs>
          <w:tab w:val="num" w:pos="4320"/>
        </w:tabs>
        <w:ind w:left="4320" w:hanging="180"/>
      </w:pPr>
    </w:lvl>
    <w:lvl w:ilvl="6" w:tplc="28CA3884" w:tentative="1">
      <w:start w:val="1"/>
      <w:numFmt w:val="decimal"/>
      <w:lvlText w:val="%7."/>
      <w:lvlJc w:val="left"/>
      <w:pPr>
        <w:tabs>
          <w:tab w:val="num" w:pos="5040"/>
        </w:tabs>
        <w:ind w:left="5040" w:hanging="360"/>
      </w:pPr>
    </w:lvl>
    <w:lvl w:ilvl="7" w:tplc="7B12C596" w:tentative="1">
      <w:start w:val="1"/>
      <w:numFmt w:val="lowerLetter"/>
      <w:lvlText w:val="%8."/>
      <w:lvlJc w:val="left"/>
      <w:pPr>
        <w:tabs>
          <w:tab w:val="num" w:pos="5760"/>
        </w:tabs>
        <w:ind w:left="5760" w:hanging="360"/>
      </w:pPr>
    </w:lvl>
    <w:lvl w:ilvl="8" w:tplc="7FFEC9B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C79A03D0">
      <w:start w:val="4"/>
      <w:numFmt w:val="upperLetter"/>
      <w:lvlText w:val="%1."/>
      <w:lvlJc w:val="left"/>
      <w:pPr>
        <w:tabs>
          <w:tab w:val="num" w:pos="930"/>
        </w:tabs>
        <w:ind w:left="930" w:hanging="570"/>
      </w:pPr>
      <w:rPr>
        <w:rFonts w:hint="default"/>
      </w:rPr>
    </w:lvl>
    <w:lvl w:ilvl="1" w:tplc="90D23A72" w:tentative="1">
      <w:start w:val="1"/>
      <w:numFmt w:val="lowerLetter"/>
      <w:lvlText w:val="%2."/>
      <w:lvlJc w:val="left"/>
      <w:pPr>
        <w:tabs>
          <w:tab w:val="num" w:pos="1440"/>
        </w:tabs>
        <w:ind w:left="1440" w:hanging="360"/>
      </w:pPr>
    </w:lvl>
    <w:lvl w:ilvl="2" w:tplc="82AC7156" w:tentative="1">
      <w:start w:val="1"/>
      <w:numFmt w:val="lowerRoman"/>
      <w:lvlText w:val="%3."/>
      <w:lvlJc w:val="right"/>
      <w:pPr>
        <w:tabs>
          <w:tab w:val="num" w:pos="2160"/>
        </w:tabs>
        <w:ind w:left="2160" w:hanging="180"/>
      </w:pPr>
    </w:lvl>
    <w:lvl w:ilvl="3" w:tplc="66346A64" w:tentative="1">
      <w:start w:val="1"/>
      <w:numFmt w:val="decimal"/>
      <w:lvlText w:val="%4."/>
      <w:lvlJc w:val="left"/>
      <w:pPr>
        <w:tabs>
          <w:tab w:val="num" w:pos="2880"/>
        </w:tabs>
        <w:ind w:left="2880" w:hanging="360"/>
      </w:pPr>
    </w:lvl>
    <w:lvl w:ilvl="4" w:tplc="1F86DD22" w:tentative="1">
      <w:start w:val="1"/>
      <w:numFmt w:val="lowerLetter"/>
      <w:lvlText w:val="%5."/>
      <w:lvlJc w:val="left"/>
      <w:pPr>
        <w:tabs>
          <w:tab w:val="num" w:pos="3600"/>
        </w:tabs>
        <w:ind w:left="3600" w:hanging="360"/>
      </w:pPr>
    </w:lvl>
    <w:lvl w:ilvl="5" w:tplc="1E6449C0" w:tentative="1">
      <w:start w:val="1"/>
      <w:numFmt w:val="lowerRoman"/>
      <w:lvlText w:val="%6."/>
      <w:lvlJc w:val="right"/>
      <w:pPr>
        <w:tabs>
          <w:tab w:val="num" w:pos="4320"/>
        </w:tabs>
        <w:ind w:left="4320" w:hanging="180"/>
      </w:pPr>
    </w:lvl>
    <w:lvl w:ilvl="6" w:tplc="B972FDA6" w:tentative="1">
      <w:start w:val="1"/>
      <w:numFmt w:val="decimal"/>
      <w:lvlText w:val="%7."/>
      <w:lvlJc w:val="left"/>
      <w:pPr>
        <w:tabs>
          <w:tab w:val="num" w:pos="5040"/>
        </w:tabs>
        <w:ind w:left="5040" w:hanging="360"/>
      </w:pPr>
    </w:lvl>
    <w:lvl w:ilvl="7" w:tplc="8A78C446" w:tentative="1">
      <w:start w:val="1"/>
      <w:numFmt w:val="lowerLetter"/>
      <w:lvlText w:val="%8."/>
      <w:lvlJc w:val="left"/>
      <w:pPr>
        <w:tabs>
          <w:tab w:val="num" w:pos="5760"/>
        </w:tabs>
        <w:ind w:left="5760" w:hanging="360"/>
      </w:pPr>
    </w:lvl>
    <w:lvl w:ilvl="8" w:tplc="468E2F68"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489ABD18">
      <w:start w:val="1"/>
      <w:numFmt w:val="decimal"/>
      <w:lvlText w:val="%1."/>
      <w:lvlJc w:val="left"/>
      <w:pPr>
        <w:ind w:left="720" w:hanging="360"/>
      </w:pPr>
    </w:lvl>
    <w:lvl w:ilvl="1" w:tplc="F7B8E990" w:tentative="1">
      <w:start w:val="1"/>
      <w:numFmt w:val="lowerLetter"/>
      <w:lvlText w:val="%2."/>
      <w:lvlJc w:val="left"/>
      <w:pPr>
        <w:ind w:left="1440" w:hanging="360"/>
      </w:pPr>
    </w:lvl>
    <w:lvl w:ilvl="2" w:tplc="CA22EDEA" w:tentative="1">
      <w:start w:val="1"/>
      <w:numFmt w:val="lowerRoman"/>
      <w:lvlText w:val="%3."/>
      <w:lvlJc w:val="right"/>
      <w:pPr>
        <w:ind w:left="2160" w:hanging="180"/>
      </w:pPr>
    </w:lvl>
    <w:lvl w:ilvl="3" w:tplc="E446F96A" w:tentative="1">
      <w:start w:val="1"/>
      <w:numFmt w:val="decimal"/>
      <w:lvlText w:val="%4."/>
      <w:lvlJc w:val="left"/>
      <w:pPr>
        <w:ind w:left="2880" w:hanging="360"/>
      </w:pPr>
    </w:lvl>
    <w:lvl w:ilvl="4" w:tplc="EE82A20A" w:tentative="1">
      <w:start w:val="1"/>
      <w:numFmt w:val="lowerLetter"/>
      <w:lvlText w:val="%5."/>
      <w:lvlJc w:val="left"/>
      <w:pPr>
        <w:ind w:left="3600" w:hanging="360"/>
      </w:pPr>
    </w:lvl>
    <w:lvl w:ilvl="5" w:tplc="CF9E60BA" w:tentative="1">
      <w:start w:val="1"/>
      <w:numFmt w:val="lowerRoman"/>
      <w:lvlText w:val="%6."/>
      <w:lvlJc w:val="right"/>
      <w:pPr>
        <w:ind w:left="4320" w:hanging="180"/>
      </w:pPr>
    </w:lvl>
    <w:lvl w:ilvl="6" w:tplc="40CE7106" w:tentative="1">
      <w:start w:val="1"/>
      <w:numFmt w:val="decimal"/>
      <w:lvlText w:val="%7."/>
      <w:lvlJc w:val="left"/>
      <w:pPr>
        <w:ind w:left="5040" w:hanging="360"/>
      </w:pPr>
    </w:lvl>
    <w:lvl w:ilvl="7" w:tplc="8F9E350E" w:tentative="1">
      <w:start w:val="1"/>
      <w:numFmt w:val="lowerLetter"/>
      <w:lvlText w:val="%8."/>
      <w:lvlJc w:val="left"/>
      <w:pPr>
        <w:ind w:left="5760" w:hanging="360"/>
      </w:pPr>
    </w:lvl>
    <w:lvl w:ilvl="8" w:tplc="C3D2ED54"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1DF00198">
      <w:start w:val="1"/>
      <w:numFmt w:val="bullet"/>
      <w:lvlText w:val=""/>
      <w:lvlJc w:val="left"/>
      <w:pPr>
        <w:tabs>
          <w:tab w:val="num" w:pos="278"/>
        </w:tabs>
        <w:ind w:left="278" w:hanging="360"/>
      </w:pPr>
      <w:rPr>
        <w:rFonts w:ascii="Symbol" w:hAnsi="Symbol" w:hint="default"/>
      </w:rPr>
    </w:lvl>
    <w:lvl w:ilvl="1" w:tplc="7DEE7EB8">
      <w:start w:val="1"/>
      <w:numFmt w:val="bullet"/>
      <w:lvlText w:val="o"/>
      <w:lvlJc w:val="left"/>
      <w:pPr>
        <w:tabs>
          <w:tab w:val="num" w:pos="1440"/>
        </w:tabs>
        <w:ind w:left="1440" w:hanging="360"/>
      </w:pPr>
      <w:rPr>
        <w:rFonts w:ascii="Courier New" w:hAnsi="Courier New" w:hint="default"/>
      </w:rPr>
    </w:lvl>
    <w:lvl w:ilvl="2" w:tplc="C50E417A" w:tentative="1">
      <w:start w:val="1"/>
      <w:numFmt w:val="bullet"/>
      <w:lvlText w:val=""/>
      <w:lvlJc w:val="left"/>
      <w:pPr>
        <w:tabs>
          <w:tab w:val="num" w:pos="2160"/>
        </w:tabs>
        <w:ind w:left="2160" w:hanging="360"/>
      </w:pPr>
      <w:rPr>
        <w:rFonts w:ascii="Wingdings" w:hAnsi="Wingdings" w:hint="default"/>
      </w:rPr>
    </w:lvl>
    <w:lvl w:ilvl="3" w:tplc="75FE314C" w:tentative="1">
      <w:start w:val="1"/>
      <w:numFmt w:val="bullet"/>
      <w:lvlText w:val=""/>
      <w:lvlJc w:val="left"/>
      <w:pPr>
        <w:tabs>
          <w:tab w:val="num" w:pos="2880"/>
        </w:tabs>
        <w:ind w:left="2880" w:hanging="360"/>
      </w:pPr>
      <w:rPr>
        <w:rFonts w:ascii="Symbol" w:hAnsi="Symbol" w:hint="default"/>
      </w:rPr>
    </w:lvl>
    <w:lvl w:ilvl="4" w:tplc="8E52669E" w:tentative="1">
      <w:start w:val="1"/>
      <w:numFmt w:val="bullet"/>
      <w:lvlText w:val="o"/>
      <w:lvlJc w:val="left"/>
      <w:pPr>
        <w:tabs>
          <w:tab w:val="num" w:pos="3600"/>
        </w:tabs>
        <w:ind w:left="3600" w:hanging="360"/>
      </w:pPr>
      <w:rPr>
        <w:rFonts w:ascii="Courier New" w:hAnsi="Courier New" w:hint="default"/>
      </w:rPr>
    </w:lvl>
    <w:lvl w:ilvl="5" w:tplc="17E861FC" w:tentative="1">
      <w:start w:val="1"/>
      <w:numFmt w:val="bullet"/>
      <w:lvlText w:val=""/>
      <w:lvlJc w:val="left"/>
      <w:pPr>
        <w:tabs>
          <w:tab w:val="num" w:pos="4320"/>
        </w:tabs>
        <w:ind w:left="4320" w:hanging="360"/>
      </w:pPr>
      <w:rPr>
        <w:rFonts w:ascii="Wingdings" w:hAnsi="Wingdings" w:hint="default"/>
      </w:rPr>
    </w:lvl>
    <w:lvl w:ilvl="6" w:tplc="63A2961E" w:tentative="1">
      <w:start w:val="1"/>
      <w:numFmt w:val="bullet"/>
      <w:lvlText w:val=""/>
      <w:lvlJc w:val="left"/>
      <w:pPr>
        <w:tabs>
          <w:tab w:val="num" w:pos="5040"/>
        </w:tabs>
        <w:ind w:left="5040" w:hanging="360"/>
      </w:pPr>
      <w:rPr>
        <w:rFonts w:ascii="Symbol" w:hAnsi="Symbol" w:hint="default"/>
      </w:rPr>
    </w:lvl>
    <w:lvl w:ilvl="7" w:tplc="AAEC9056" w:tentative="1">
      <w:start w:val="1"/>
      <w:numFmt w:val="bullet"/>
      <w:lvlText w:val="o"/>
      <w:lvlJc w:val="left"/>
      <w:pPr>
        <w:tabs>
          <w:tab w:val="num" w:pos="5760"/>
        </w:tabs>
        <w:ind w:left="5760" w:hanging="360"/>
      </w:pPr>
      <w:rPr>
        <w:rFonts w:ascii="Courier New" w:hAnsi="Courier New" w:hint="default"/>
      </w:rPr>
    </w:lvl>
    <w:lvl w:ilvl="8" w:tplc="B77EDDD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76316076">
    <w:abstractNumId w:val="0"/>
    <w:lvlOverride w:ilvl="0">
      <w:lvl w:ilvl="0">
        <w:start w:val="1"/>
        <w:numFmt w:val="bullet"/>
        <w:lvlText w:val="-"/>
        <w:legacy w:legacy="1" w:legacySpace="0" w:legacyIndent="360"/>
        <w:lvlJc w:val="left"/>
        <w:pPr>
          <w:ind w:left="360" w:hanging="360"/>
        </w:pPr>
      </w:lvl>
    </w:lvlOverride>
  </w:num>
  <w:num w:numId="2" w16cid:durableId="133556688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39595370">
    <w:abstractNumId w:val="35"/>
  </w:num>
  <w:num w:numId="4" w16cid:durableId="1440103102">
    <w:abstractNumId w:val="33"/>
  </w:num>
  <w:num w:numId="5" w16cid:durableId="1900479101">
    <w:abstractNumId w:val="14"/>
  </w:num>
  <w:num w:numId="6" w16cid:durableId="488448965">
    <w:abstractNumId w:val="25"/>
  </w:num>
  <w:num w:numId="7" w16cid:durableId="1159227862">
    <w:abstractNumId w:val="20"/>
  </w:num>
  <w:num w:numId="8" w16cid:durableId="1406415404">
    <w:abstractNumId w:val="10"/>
  </w:num>
  <w:num w:numId="9" w16cid:durableId="652607631">
    <w:abstractNumId w:val="31"/>
  </w:num>
  <w:num w:numId="10" w16cid:durableId="1186014941">
    <w:abstractNumId w:val="32"/>
  </w:num>
  <w:num w:numId="11" w16cid:durableId="318769116">
    <w:abstractNumId w:val="16"/>
  </w:num>
  <w:num w:numId="12" w16cid:durableId="1802185785">
    <w:abstractNumId w:val="15"/>
  </w:num>
  <w:num w:numId="13" w16cid:durableId="1846482245">
    <w:abstractNumId w:val="3"/>
  </w:num>
  <w:num w:numId="14" w16cid:durableId="528570771">
    <w:abstractNumId w:val="30"/>
  </w:num>
  <w:num w:numId="15" w16cid:durableId="1980306753">
    <w:abstractNumId w:val="19"/>
  </w:num>
  <w:num w:numId="16" w16cid:durableId="889683746">
    <w:abstractNumId w:val="36"/>
  </w:num>
  <w:num w:numId="17" w16cid:durableId="1447919598">
    <w:abstractNumId w:val="11"/>
  </w:num>
  <w:num w:numId="18" w16cid:durableId="2088723065">
    <w:abstractNumId w:val="1"/>
  </w:num>
  <w:num w:numId="19" w16cid:durableId="2106459426">
    <w:abstractNumId w:val="17"/>
  </w:num>
  <w:num w:numId="20" w16cid:durableId="971598308">
    <w:abstractNumId w:val="4"/>
  </w:num>
  <w:num w:numId="21" w16cid:durableId="1571380165">
    <w:abstractNumId w:val="9"/>
  </w:num>
  <w:num w:numId="22" w16cid:durableId="1073742302">
    <w:abstractNumId w:val="27"/>
  </w:num>
  <w:num w:numId="23" w16cid:durableId="173614505">
    <w:abstractNumId w:val="37"/>
  </w:num>
  <w:num w:numId="24" w16cid:durableId="1969704140">
    <w:abstractNumId w:val="22"/>
  </w:num>
  <w:num w:numId="25" w16cid:durableId="1640258182">
    <w:abstractNumId w:val="12"/>
  </w:num>
  <w:num w:numId="26" w16cid:durableId="208340168">
    <w:abstractNumId w:val="13"/>
  </w:num>
  <w:num w:numId="27" w16cid:durableId="168258562">
    <w:abstractNumId w:val="7"/>
  </w:num>
  <w:num w:numId="28" w16cid:durableId="92828612">
    <w:abstractNumId w:val="8"/>
  </w:num>
  <w:num w:numId="29" w16cid:durableId="928462894">
    <w:abstractNumId w:val="23"/>
  </w:num>
  <w:num w:numId="30" w16cid:durableId="707147874">
    <w:abstractNumId w:val="39"/>
  </w:num>
  <w:num w:numId="31" w16cid:durableId="623000385">
    <w:abstractNumId w:val="40"/>
  </w:num>
  <w:num w:numId="32" w16cid:durableId="851453514">
    <w:abstractNumId w:val="21"/>
  </w:num>
  <w:num w:numId="33" w16cid:durableId="158036447">
    <w:abstractNumId w:val="29"/>
  </w:num>
  <w:num w:numId="34" w16cid:durableId="871501236">
    <w:abstractNumId w:val="24"/>
  </w:num>
  <w:num w:numId="35" w16cid:durableId="314116270">
    <w:abstractNumId w:val="2"/>
  </w:num>
  <w:num w:numId="36" w16cid:durableId="1101607183">
    <w:abstractNumId w:val="6"/>
  </w:num>
  <w:num w:numId="37" w16cid:durableId="54593984">
    <w:abstractNumId w:val="26"/>
  </w:num>
  <w:num w:numId="38" w16cid:durableId="1303778308">
    <w:abstractNumId w:val="18"/>
  </w:num>
  <w:num w:numId="39" w16cid:durableId="1380284110">
    <w:abstractNumId w:val="38"/>
  </w:num>
  <w:num w:numId="40" w16cid:durableId="920911919">
    <w:abstractNumId w:val="28"/>
  </w:num>
  <w:num w:numId="41" w16cid:durableId="1977908815">
    <w:abstractNumId w:val="5"/>
  </w:num>
  <w:num w:numId="42" w16cid:durableId="39343192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1B6330"/>
    <w:rsid w:val="00083AD6"/>
    <w:rsid w:val="000C37C5"/>
    <w:rsid w:val="000F3B79"/>
    <w:rsid w:val="001811B6"/>
    <w:rsid w:val="001B6330"/>
    <w:rsid w:val="001E6311"/>
    <w:rsid w:val="002007AE"/>
    <w:rsid w:val="002033D0"/>
    <w:rsid w:val="002034D8"/>
    <w:rsid w:val="002953D3"/>
    <w:rsid w:val="002D2ABD"/>
    <w:rsid w:val="003011A1"/>
    <w:rsid w:val="003C2B96"/>
    <w:rsid w:val="00424632"/>
    <w:rsid w:val="00447C96"/>
    <w:rsid w:val="004A22AC"/>
    <w:rsid w:val="005C39E2"/>
    <w:rsid w:val="005C7794"/>
    <w:rsid w:val="006B6C66"/>
    <w:rsid w:val="006E059A"/>
    <w:rsid w:val="0070590B"/>
    <w:rsid w:val="00705913"/>
    <w:rsid w:val="00736771"/>
    <w:rsid w:val="00841ABE"/>
    <w:rsid w:val="00876F7A"/>
    <w:rsid w:val="008C36A5"/>
    <w:rsid w:val="00910859"/>
    <w:rsid w:val="00920E7D"/>
    <w:rsid w:val="009A1C9E"/>
    <w:rsid w:val="00A44A2B"/>
    <w:rsid w:val="00AB721E"/>
    <w:rsid w:val="00AC6517"/>
    <w:rsid w:val="00AC786B"/>
    <w:rsid w:val="00B20B0F"/>
    <w:rsid w:val="00B22BBF"/>
    <w:rsid w:val="00B46AEB"/>
    <w:rsid w:val="00B51184"/>
    <w:rsid w:val="00B54824"/>
    <w:rsid w:val="00BC042D"/>
    <w:rsid w:val="00BD02A3"/>
    <w:rsid w:val="00C339DF"/>
    <w:rsid w:val="00C52A58"/>
    <w:rsid w:val="00CB47D1"/>
    <w:rsid w:val="00D74A72"/>
    <w:rsid w:val="00D7746F"/>
    <w:rsid w:val="00DA68C4"/>
    <w:rsid w:val="00DD2EDE"/>
    <w:rsid w:val="00DE3BFF"/>
    <w:rsid w:val="00DF2F1D"/>
    <w:rsid w:val="00E64362"/>
    <w:rsid w:val="00E86768"/>
    <w:rsid w:val="00E94F99"/>
    <w:rsid w:val="00E97E28"/>
    <w:rsid w:val="00F67E99"/>
    <w:rsid w:val="00F9218F"/>
    <w:rsid w:val="00FB4FD2"/>
    <w:rsid w:val="00FC200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05F834F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Char">
    <w:name w:val="Body Text Char"/>
    <w:basedOn w:val="DefaultParagraphFont"/>
    <w:link w:val="BodyText"/>
    <w:rPr>
      <w:sz w:val="22"/>
      <w:lang w:eastAsia="en-US"/>
    </w:rPr>
  </w:style>
  <w:style w:type="character" w:styleId="LineNumber">
    <w:name w:val="line number"/>
    <w:basedOn w:val="DefaultParagraphFont"/>
  </w:style>
  <w:style w:type="character" w:styleId="UnresolvedMention">
    <w:name w:val="Unresolved Mention"/>
    <w:basedOn w:val="DefaultParagraphFont"/>
    <w:rsid w:val="00E64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D5552-6CB4-470F-BCC2-6BAC09C5B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2635</Words>
  <Characters>18426</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