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0922168B"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73B05540" w:rsidR="00C114FF" w:rsidRPr="00E57A7D" w:rsidRDefault="00722F0A" w:rsidP="00A9226B">
      <w:pPr>
        <w:tabs>
          <w:tab w:val="clear" w:pos="567"/>
        </w:tabs>
        <w:spacing w:line="240" w:lineRule="auto"/>
        <w:rPr>
          <w:szCs w:val="22"/>
        </w:rPr>
      </w:pPr>
      <w:r w:rsidRPr="00722F0A">
        <w:rPr>
          <w:szCs w:val="22"/>
        </w:rPr>
        <w:t>Nobilis ND C2 liofilizāts okulonazālas suspensijas pagatavošanai vistām</w:t>
      </w:r>
    </w:p>
    <w:p w14:paraId="40295DE5" w14:textId="7F592191" w:rsidR="00C114FF" w:rsidRDefault="00C114FF" w:rsidP="00A9226B">
      <w:pPr>
        <w:tabs>
          <w:tab w:val="clear" w:pos="567"/>
        </w:tabs>
        <w:spacing w:line="240" w:lineRule="auto"/>
        <w:rPr>
          <w:szCs w:val="22"/>
        </w:rPr>
      </w:pPr>
    </w:p>
    <w:p w14:paraId="1969BA5A" w14:textId="77777777" w:rsidR="00722F0A" w:rsidRPr="00E57A7D" w:rsidRDefault="00722F0A"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C81ACE7" w14:textId="77777777" w:rsidR="002E47FA" w:rsidRDefault="002E47FA" w:rsidP="002E47FA">
      <w:pPr>
        <w:tabs>
          <w:tab w:val="clear" w:pos="567"/>
          <w:tab w:val="left" w:pos="720"/>
        </w:tabs>
        <w:spacing w:line="240" w:lineRule="auto"/>
        <w:jc w:val="both"/>
        <w:rPr>
          <w:b/>
          <w:color w:val="000000"/>
        </w:rPr>
      </w:pPr>
    </w:p>
    <w:p w14:paraId="3B478034" w14:textId="12A41F8B" w:rsidR="00401684" w:rsidRPr="00C11448" w:rsidRDefault="00FA439C" w:rsidP="00401684">
      <w:pPr>
        <w:tabs>
          <w:tab w:val="clear" w:pos="567"/>
        </w:tabs>
        <w:spacing w:line="240" w:lineRule="auto"/>
        <w:rPr>
          <w:bCs/>
          <w:szCs w:val="22"/>
        </w:rPr>
      </w:pPr>
      <w:r>
        <w:rPr>
          <w:bCs/>
          <w:szCs w:val="22"/>
        </w:rPr>
        <w:t>Katrā</w:t>
      </w:r>
      <w:r w:rsidR="00005416" w:rsidRPr="0061562D">
        <w:rPr>
          <w:bCs/>
          <w:szCs w:val="22"/>
        </w:rPr>
        <w:t xml:space="preserve"> izšķīdinātās vakcīnas devā</w:t>
      </w:r>
      <w:r w:rsidR="00401684" w:rsidRPr="0061562D">
        <w:rPr>
          <w:bCs/>
          <w:szCs w:val="22"/>
        </w:rPr>
        <w:t>:</w:t>
      </w:r>
    </w:p>
    <w:p w14:paraId="2BEFF82C" w14:textId="77777777" w:rsidR="00401684" w:rsidRDefault="00401684" w:rsidP="002E47FA">
      <w:pPr>
        <w:tabs>
          <w:tab w:val="clear" w:pos="567"/>
          <w:tab w:val="left" w:pos="720"/>
        </w:tabs>
        <w:spacing w:line="240" w:lineRule="auto"/>
        <w:jc w:val="both"/>
        <w:rPr>
          <w:b/>
          <w:color w:val="000000"/>
        </w:rPr>
      </w:pPr>
    </w:p>
    <w:p w14:paraId="33BA28F3" w14:textId="2F9616A8" w:rsidR="002E47FA" w:rsidRPr="007E1FF5" w:rsidRDefault="002E47FA" w:rsidP="002E47FA">
      <w:pPr>
        <w:tabs>
          <w:tab w:val="clear" w:pos="567"/>
          <w:tab w:val="left" w:pos="720"/>
        </w:tabs>
        <w:spacing w:line="240" w:lineRule="auto"/>
        <w:jc w:val="both"/>
        <w:rPr>
          <w:b/>
          <w:color w:val="000000"/>
        </w:rPr>
      </w:pPr>
      <w:r w:rsidRPr="007E1FF5">
        <w:rPr>
          <w:b/>
          <w:color w:val="000000"/>
        </w:rPr>
        <w:t>Aktīvā viela:</w:t>
      </w:r>
    </w:p>
    <w:p w14:paraId="07C1CCDF" w14:textId="2E4F0B72" w:rsidR="002E47FA" w:rsidRPr="007E1FF5" w:rsidRDefault="002E47FA" w:rsidP="002E47FA">
      <w:pPr>
        <w:tabs>
          <w:tab w:val="clear" w:pos="567"/>
          <w:tab w:val="left" w:pos="1701"/>
        </w:tabs>
        <w:spacing w:line="240" w:lineRule="auto"/>
        <w:jc w:val="both"/>
        <w:rPr>
          <w:color w:val="000000"/>
        </w:rPr>
      </w:pPr>
      <w:r w:rsidRPr="007E1FF5">
        <w:rPr>
          <w:color w:val="000000"/>
        </w:rPr>
        <w:t>Dzīvs</w:t>
      </w:r>
      <w:r>
        <w:rPr>
          <w:color w:val="000000"/>
        </w:rPr>
        <w:t>,</w:t>
      </w:r>
      <w:r w:rsidRPr="007E1FF5">
        <w:rPr>
          <w:color w:val="000000"/>
        </w:rPr>
        <w:t xml:space="preserve"> novājināts Ņūkāslas slimības vīruss (</w:t>
      </w:r>
      <w:r>
        <w:rPr>
          <w:color w:val="000000"/>
        </w:rPr>
        <w:t>NDV</w:t>
      </w:r>
      <w:r w:rsidRPr="007E1FF5">
        <w:rPr>
          <w:color w:val="000000"/>
        </w:rPr>
        <w:t xml:space="preserve">), celms C2: </w:t>
      </w:r>
      <w:r w:rsidR="00FF002C">
        <w:rPr>
          <w:color w:val="000000"/>
        </w:rPr>
        <w:tab/>
      </w:r>
      <w:r w:rsidR="00FF002C">
        <w:rPr>
          <w:color w:val="000000"/>
        </w:rPr>
        <w:tab/>
      </w:r>
      <w:r w:rsidRPr="007E1FF5">
        <w:rPr>
          <w:color w:val="000000"/>
        </w:rPr>
        <w:t>5,7-7,5 log</w:t>
      </w:r>
      <w:r w:rsidRPr="007E1FF5">
        <w:rPr>
          <w:color w:val="000000"/>
          <w:vertAlign w:val="subscript"/>
        </w:rPr>
        <w:t xml:space="preserve">10 </w:t>
      </w:r>
      <w:r w:rsidRPr="007E1FF5">
        <w:rPr>
          <w:color w:val="000000"/>
        </w:rPr>
        <w:t>EID</w:t>
      </w:r>
      <w:r w:rsidRPr="007E1FF5">
        <w:rPr>
          <w:color w:val="000000"/>
          <w:vertAlign w:val="subscript"/>
        </w:rPr>
        <w:t>50</w:t>
      </w:r>
      <w:r w:rsidRPr="007E1FF5">
        <w:rPr>
          <w:color w:val="000000"/>
        </w:rPr>
        <w:t>*.</w:t>
      </w:r>
    </w:p>
    <w:p w14:paraId="30DD2B47" w14:textId="77777777" w:rsidR="002E47FA" w:rsidRPr="007E1FF5" w:rsidRDefault="002E47FA" w:rsidP="002E47FA">
      <w:pPr>
        <w:jc w:val="both"/>
        <w:rPr>
          <w:szCs w:val="22"/>
        </w:rPr>
      </w:pPr>
    </w:p>
    <w:p w14:paraId="2FD21956" w14:textId="2E755D7F" w:rsidR="002E47FA" w:rsidRPr="00FF002C" w:rsidRDefault="002E47FA" w:rsidP="002E47FA">
      <w:pPr>
        <w:jc w:val="both"/>
        <w:rPr>
          <w:sz w:val="20"/>
        </w:rPr>
      </w:pPr>
      <w:r w:rsidRPr="00FF002C">
        <w:rPr>
          <w:sz w:val="20"/>
        </w:rPr>
        <w:t>*EID</w:t>
      </w:r>
      <w:r w:rsidRPr="00FF002C">
        <w:rPr>
          <w:sz w:val="20"/>
          <w:vertAlign w:val="subscript"/>
        </w:rPr>
        <w:t>50</w:t>
      </w:r>
      <w:r w:rsidRPr="00FF002C">
        <w:rPr>
          <w:sz w:val="20"/>
        </w:rPr>
        <w:t xml:space="preserve"> = 50 % embrijus inficējoša deva: vīrusa titrs, kas nepieciešams, lai inficētu 50 % inokulēto embriju</w:t>
      </w:r>
    </w:p>
    <w:p w14:paraId="4EF040C3" w14:textId="77777777" w:rsidR="00C114FF" w:rsidRPr="00E77619" w:rsidRDefault="00C114FF" w:rsidP="00A9226B">
      <w:pPr>
        <w:tabs>
          <w:tab w:val="clear" w:pos="567"/>
        </w:tabs>
        <w:spacing w:line="240" w:lineRule="auto"/>
        <w:rPr>
          <w:szCs w:val="22"/>
        </w:rPr>
      </w:pPr>
    </w:p>
    <w:p w14:paraId="71F15FA2" w14:textId="0A2CAD86" w:rsidR="00C114FF" w:rsidRPr="00E57A7D" w:rsidRDefault="006C78AB"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2E47FA" w14:paraId="3B4C68FB" w14:textId="77777777" w:rsidTr="002C4565">
        <w:tc>
          <w:tcPr>
            <w:tcW w:w="4524" w:type="dxa"/>
            <w:shd w:val="clear" w:color="auto" w:fill="auto"/>
            <w:vAlign w:val="center"/>
          </w:tcPr>
          <w:p w14:paraId="0ADB8C0F" w14:textId="5DF71E88" w:rsidR="002E47FA" w:rsidRPr="00E57A7D" w:rsidRDefault="002E47FA"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2E47FA" w14:paraId="2E78E786" w14:textId="77777777" w:rsidTr="002C4565">
        <w:tc>
          <w:tcPr>
            <w:tcW w:w="4524" w:type="dxa"/>
            <w:shd w:val="clear" w:color="auto" w:fill="auto"/>
            <w:vAlign w:val="center"/>
          </w:tcPr>
          <w:p w14:paraId="7D64428A" w14:textId="7FFAF317" w:rsidR="002E47FA" w:rsidRPr="00E57A7D" w:rsidRDefault="003169CA" w:rsidP="00617B81">
            <w:pPr>
              <w:spacing w:before="60" w:after="60"/>
              <w:ind w:left="567" w:hanging="567"/>
              <w:rPr>
                <w:iCs/>
                <w:szCs w:val="22"/>
              </w:rPr>
            </w:pPr>
            <w:r w:rsidRPr="003169CA">
              <w:rPr>
                <w:iCs/>
                <w:szCs w:val="22"/>
              </w:rPr>
              <w:t>Sorbīts</w:t>
            </w:r>
          </w:p>
        </w:tc>
      </w:tr>
      <w:tr w:rsidR="002E47FA" w14:paraId="3B994E71" w14:textId="77777777" w:rsidTr="002C4565">
        <w:tc>
          <w:tcPr>
            <w:tcW w:w="4524" w:type="dxa"/>
            <w:shd w:val="clear" w:color="auto" w:fill="auto"/>
            <w:vAlign w:val="center"/>
          </w:tcPr>
          <w:p w14:paraId="6F56C01E" w14:textId="558D3671" w:rsidR="002E47FA" w:rsidRPr="00E57A7D" w:rsidRDefault="003169CA" w:rsidP="00617B81">
            <w:pPr>
              <w:spacing w:before="60" w:after="60"/>
              <w:rPr>
                <w:iCs/>
                <w:szCs w:val="22"/>
              </w:rPr>
            </w:pPr>
            <w:r w:rsidRPr="003169CA">
              <w:rPr>
                <w:iCs/>
                <w:szCs w:val="22"/>
              </w:rPr>
              <w:t>Hidrolizēts želatīns</w:t>
            </w:r>
          </w:p>
        </w:tc>
      </w:tr>
      <w:tr w:rsidR="002E47FA" w14:paraId="680F21F1" w14:textId="77777777" w:rsidTr="002C4565">
        <w:tc>
          <w:tcPr>
            <w:tcW w:w="4524" w:type="dxa"/>
            <w:shd w:val="clear" w:color="auto" w:fill="auto"/>
            <w:vAlign w:val="center"/>
          </w:tcPr>
          <w:p w14:paraId="03630E69" w14:textId="1B73DD94" w:rsidR="002E47FA" w:rsidRPr="00E57A7D" w:rsidRDefault="00517067" w:rsidP="00617B81">
            <w:pPr>
              <w:spacing w:before="60" w:after="60"/>
              <w:rPr>
                <w:iCs/>
                <w:szCs w:val="22"/>
              </w:rPr>
            </w:pPr>
            <w:r w:rsidRPr="00517067">
              <w:rPr>
                <w:iCs/>
                <w:szCs w:val="22"/>
              </w:rPr>
              <w:t>Kazeīna pankreātiskās šķelšanas produkti</w:t>
            </w:r>
          </w:p>
        </w:tc>
      </w:tr>
      <w:tr w:rsidR="002E47FA" w14:paraId="75E57EAA" w14:textId="77777777" w:rsidTr="002C4565">
        <w:tc>
          <w:tcPr>
            <w:tcW w:w="4524" w:type="dxa"/>
            <w:shd w:val="clear" w:color="auto" w:fill="auto"/>
            <w:vAlign w:val="center"/>
          </w:tcPr>
          <w:p w14:paraId="27960972" w14:textId="6B7FD53D" w:rsidR="002E47FA" w:rsidRPr="00517067" w:rsidRDefault="00517067" w:rsidP="00617B81">
            <w:pPr>
              <w:spacing w:before="60" w:after="60"/>
              <w:ind w:left="567" w:hanging="567"/>
              <w:rPr>
                <w:iCs/>
                <w:szCs w:val="22"/>
              </w:rPr>
            </w:pPr>
            <w:r w:rsidRPr="00517067">
              <w:rPr>
                <w:iCs/>
                <w:szCs w:val="22"/>
              </w:rPr>
              <w:t>Dinātrija fosfāta dihidrāts</w:t>
            </w:r>
          </w:p>
        </w:tc>
      </w:tr>
      <w:tr w:rsidR="002E47FA" w14:paraId="1AE2F62B" w14:textId="77777777" w:rsidTr="002C4565">
        <w:tc>
          <w:tcPr>
            <w:tcW w:w="4524" w:type="dxa"/>
            <w:shd w:val="clear" w:color="auto" w:fill="auto"/>
            <w:vAlign w:val="center"/>
          </w:tcPr>
          <w:p w14:paraId="00392A89" w14:textId="3D5AE14D" w:rsidR="002E47FA" w:rsidRPr="00E57A7D" w:rsidRDefault="001B0FB7" w:rsidP="00617B81">
            <w:pPr>
              <w:spacing w:before="60" w:after="60"/>
              <w:rPr>
                <w:iCs/>
                <w:szCs w:val="22"/>
              </w:rPr>
            </w:pPr>
            <w:r w:rsidRPr="001B0FB7">
              <w:rPr>
                <w:iCs/>
                <w:szCs w:val="22"/>
              </w:rPr>
              <w:t>Ūdens injekcijām</w:t>
            </w:r>
          </w:p>
        </w:tc>
      </w:tr>
    </w:tbl>
    <w:p w14:paraId="2B1495FC" w14:textId="77777777" w:rsidR="002C4565" w:rsidRDefault="002C4565" w:rsidP="00A9226B">
      <w:pPr>
        <w:tabs>
          <w:tab w:val="clear" w:pos="567"/>
        </w:tabs>
        <w:spacing w:line="240" w:lineRule="auto"/>
        <w:rPr>
          <w:i/>
          <w:iCs/>
          <w:color w:val="008000"/>
          <w:szCs w:val="22"/>
        </w:rPr>
      </w:pPr>
    </w:p>
    <w:p w14:paraId="0455887B" w14:textId="34C82150" w:rsidR="00CE5C4E" w:rsidRDefault="00CE5C4E" w:rsidP="00CE5C4E">
      <w:pPr>
        <w:tabs>
          <w:tab w:val="clear" w:pos="567"/>
          <w:tab w:val="left" w:pos="720"/>
        </w:tabs>
        <w:spacing w:line="240" w:lineRule="auto"/>
        <w:jc w:val="both"/>
        <w:rPr>
          <w:color w:val="000000"/>
        </w:rPr>
      </w:pPr>
      <w:r w:rsidRPr="007E1FF5">
        <w:rPr>
          <w:color w:val="000000"/>
        </w:rPr>
        <w:t>Liofilizāts</w:t>
      </w:r>
      <w:r w:rsidR="0046203C">
        <w:rPr>
          <w:color w:val="000000"/>
        </w:rPr>
        <w:t>:</w:t>
      </w:r>
    </w:p>
    <w:p w14:paraId="6061819E" w14:textId="6FCC20E0" w:rsidR="00CE5C4E" w:rsidRPr="0043241D" w:rsidRDefault="00CE5C4E" w:rsidP="00CE5C4E">
      <w:pPr>
        <w:spacing w:line="240" w:lineRule="auto"/>
        <w:rPr>
          <w:szCs w:val="22"/>
        </w:rPr>
      </w:pPr>
      <w:r>
        <w:rPr>
          <w:szCs w:val="22"/>
        </w:rPr>
        <w:t>Flakoni: balta/gandrīz balta granula.</w:t>
      </w:r>
      <w:r>
        <w:rPr>
          <w:szCs w:val="22"/>
        </w:rPr>
        <w:br/>
        <w:t>Kausiņi: baltas/gandrīz baltas, </w:t>
      </w:r>
      <w:r>
        <w:rPr>
          <w:rStyle w:val="gmail-"/>
          <w:szCs w:val="22"/>
        </w:rPr>
        <w:t>galvenokārt,</w:t>
      </w:r>
      <w:r>
        <w:rPr>
          <w:rStyle w:val="gmail-shorttext"/>
          <w:szCs w:val="22"/>
        </w:rPr>
        <w:t> sfēriskas formas lodītes</w:t>
      </w:r>
      <w:r>
        <w:rPr>
          <w:szCs w:val="22"/>
        </w:rPr>
        <w:t>.</w:t>
      </w:r>
    </w:p>
    <w:p w14:paraId="7F511C5F" w14:textId="3BD626F3" w:rsidR="00C114FF" w:rsidRDefault="00C114FF" w:rsidP="00A9226B">
      <w:pPr>
        <w:tabs>
          <w:tab w:val="clear" w:pos="567"/>
        </w:tabs>
        <w:spacing w:line="240" w:lineRule="auto"/>
        <w:rPr>
          <w:szCs w:val="22"/>
        </w:rPr>
      </w:pPr>
    </w:p>
    <w:p w14:paraId="21A1060E" w14:textId="77777777" w:rsidR="00CE5C4E" w:rsidRPr="00E57A7D" w:rsidRDefault="00CE5C4E"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63832271" w14:textId="77777777" w:rsidR="00355AB6" w:rsidRDefault="00355AB6" w:rsidP="00355AB6">
      <w:pPr>
        <w:tabs>
          <w:tab w:val="clear" w:pos="567"/>
        </w:tabs>
        <w:spacing w:line="240" w:lineRule="auto"/>
        <w:jc w:val="both"/>
        <w:rPr>
          <w:color w:val="000000"/>
        </w:rPr>
      </w:pPr>
    </w:p>
    <w:p w14:paraId="3CCF544F" w14:textId="1DCD2EA5" w:rsidR="00355AB6" w:rsidRPr="007E1FF5" w:rsidRDefault="00355AB6" w:rsidP="00355AB6">
      <w:pPr>
        <w:tabs>
          <w:tab w:val="clear" w:pos="567"/>
        </w:tabs>
        <w:spacing w:line="240" w:lineRule="auto"/>
        <w:jc w:val="both"/>
        <w:rPr>
          <w:color w:val="000000"/>
        </w:rPr>
      </w:pPr>
      <w:r w:rsidRPr="007E1FF5">
        <w:rPr>
          <w:color w:val="000000"/>
        </w:rPr>
        <w:t>Vistas.</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4F820302" w:rsidR="00C114FF" w:rsidRDefault="00C114FF" w:rsidP="00A9226B">
      <w:pPr>
        <w:tabs>
          <w:tab w:val="clear" w:pos="567"/>
        </w:tabs>
        <w:spacing w:line="240" w:lineRule="auto"/>
        <w:rPr>
          <w:szCs w:val="22"/>
        </w:rPr>
      </w:pPr>
    </w:p>
    <w:p w14:paraId="0C1A4FD9" w14:textId="05163614" w:rsidR="00B87658" w:rsidRPr="007E1FF5" w:rsidRDefault="00B87658" w:rsidP="00B87658">
      <w:pPr>
        <w:tabs>
          <w:tab w:val="clear" w:pos="567"/>
          <w:tab w:val="left" w:pos="720"/>
        </w:tabs>
        <w:spacing w:line="240" w:lineRule="auto"/>
        <w:jc w:val="both"/>
        <w:rPr>
          <w:color w:val="000000"/>
        </w:rPr>
      </w:pPr>
      <w:r w:rsidRPr="007E1FF5">
        <w:rPr>
          <w:color w:val="000000"/>
        </w:rPr>
        <w:t>Vistu aktīvai imunizācijai pret Ņūkāslas slimības vīrusu, lai mazinātu slimības klīniskās pazīmes un mirstību.</w:t>
      </w:r>
    </w:p>
    <w:p w14:paraId="6875E503" w14:textId="77777777" w:rsidR="00B87658" w:rsidRPr="007E1FF5" w:rsidRDefault="00B87658" w:rsidP="00B87658">
      <w:pPr>
        <w:tabs>
          <w:tab w:val="clear" w:pos="567"/>
          <w:tab w:val="left" w:pos="720"/>
        </w:tabs>
        <w:spacing w:line="240" w:lineRule="auto"/>
        <w:jc w:val="both"/>
        <w:rPr>
          <w:color w:val="000000"/>
        </w:rPr>
      </w:pPr>
    </w:p>
    <w:p w14:paraId="0DDF923D" w14:textId="77777777" w:rsidR="00B87658" w:rsidRPr="007E1FF5" w:rsidRDefault="00B87658" w:rsidP="00B87658">
      <w:pPr>
        <w:tabs>
          <w:tab w:val="clear" w:pos="567"/>
          <w:tab w:val="left" w:pos="720"/>
        </w:tabs>
        <w:spacing w:line="240" w:lineRule="auto"/>
        <w:jc w:val="both"/>
        <w:rPr>
          <w:color w:val="000000"/>
        </w:rPr>
      </w:pPr>
      <w:r w:rsidRPr="007E1FF5">
        <w:rPr>
          <w:color w:val="000000"/>
        </w:rPr>
        <w:t>Imunitātes iestāšanās: 2</w:t>
      </w:r>
      <w:r>
        <w:rPr>
          <w:color w:val="000000"/>
        </w:rPr>
        <w:t> </w:t>
      </w:r>
      <w:r w:rsidRPr="007E1FF5">
        <w:rPr>
          <w:color w:val="000000"/>
        </w:rPr>
        <w:t>nedēļas pēc seronegatīvu putnu vakcinācijas.</w:t>
      </w:r>
    </w:p>
    <w:p w14:paraId="54F9E216" w14:textId="77777777" w:rsidR="00B87658" w:rsidRPr="007E1FF5" w:rsidRDefault="00B87658" w:rsidP="00B87658">
      <w:pPr>
        <w:tabs>
          <w:tab w:val="clear" w:pos="567"/>
          <w:tab w:val="left" w:pos="720"/>
        </w:tabs>
        <w:spacing w:line="240" w:lineRule="auto"/>
        <w:jc w:val="both"/>
        <w:rPr>
          <w:color w:val="000000"/>
        </w:rPr>
      </w:pPr>
      <w:r w:rsidRPr="007E1FF5">
        <w:rPr>
          <w:color w:val="000000"/>
        </w:rPr>
        <w:t>Imunitātes ilgums: 5</w:t>
      </w:r>
      <w:r>
        <w:rPr>
          <w:color w:val="000000"/>
        </w:rPr>
        <w:t> </w:t>
      </w:r>
      <w:r w:rsidRPr="007E1FF5">
        <w:rPr>
          <w:color w:val="000000"/>
        </w:rPr>
        <w:t>nedēļas pēc seronegatīvu putnu vakcinācijas.</w:t>
      </w:r>
    </w:p>
    <w:p w14:paraId="11633B1D" w14:textId="77777777" w:rsidR="00B87658" w:rsidRPr="007E1FF5" w:rsidRDefault="00B87658" w:rsidP="00B87658">
      <w:pPr>
        <w:tabs>
          <w:tab w:val="clear" w:pos="567"/>
          <w:tab w:val="left" w:pos="720"/>
        </w:tabs>
        <w:spacing w:line="240" w:lineRule="auto"/>
        <w:jc w:val="both"/>
        <w:rPr>
          <w:color w:val="000000"/>
        </w:rPr>
      </w:pPr>
    </w:p>
    <w:p w14:paraId="26DF8833" w14:textId="77777777" w:rsidR="00B87658" w:rsidRDefault="00B87658" w:rsidP="00B87658">
      <w:pPr>
        <w:tabs>
          <w:tab w:val="clear" w:pos="567"/>
          <w:tab w:val="left" w:pos="720"/>
        </w:tabs>
        <w:spacing w:line="240" w:lineRule="auto"/>
        <w:jc w:val="both"/>
        <w:rPr>
          <w:color w:val="000000"/>
        </w:rPr>
      </w:pPr>
      <w:r w:rsidRPr="006D39A9">
        <w:rPr>
          <w:color w:val="000000"/>
        </w:rPr>
        <w:t>Aizsardzības iestāšanās</w:t>
      </w:r>
      <w:r w:rsidRPr="007E1FF5">
        <w:rPr>
          <w:color w:val="000000"/>
        </w:rPr>
        <w:t xml:space="preserve"> ir noteikta 2</w:t>
      </w:r>
      <w:r>
        <w:rPr>
          <w:color w:val="000000"/>
        </w:rPr>
        <w:t> </w:t>
      </w:r>
      <w:r w:rsidRPr="007E1FF5">
        <w:rPr>
          <w:color w:val="000000"/>
        </w:rPr>
        <w:t>nedēļas pēc putnu vakcinācijas, kuriem ir no mātes iegūtās antivielas.</w:t>
      </w:r>
    </w:p>
    <w:p w14:paraId="6878DD00" w14:textId="77777777" w:rsidR="00B87658" w:rsidRPr="007E1FF5" w:rsidRDefault="00B87658" w:rsidP="00B87658">
      <w:pPr>
        <w:tabs>
          <w:tab w:val="clear" w:pos="567"/>
          <w:tab w:val="left" w:pos="720"/>
        </w:tabs>
        <w:spacing w:line="240" w:lineRule="auto"/>
        <w:jc w:val="both"/>
        <w:rPr>
          <w:color w:val="000000"/>
        </w:rPr>
      </w:pPr>
    </w:p>
    <w:p w14:paraId="7FC325FC" w14:textId="77777777" w:rsidR="00B87658" w:rsidRPr="007E1FF5" w:rsidRDefault="00B87658" w:rsidP="00B87658">
      <w:pPr>
        <w:tabs>
          <w:tab w:val="clear" w:pos="567"/>
        </w:tabs>
        <w:spacing w:line="240" w:lineRule="auto"/>
        <w:jc w:val="both"/>
        <w:rPr>
          <w:color w:val="000000"/>
        </w:rPr>
      </w:pPr>
      <w:r w:rsidRPr="007E1FF5">
        <w:rPr>
          <w:color w:val="000000"/>
        </w:rPr>
        <w:t>Imunitātes ilgums ir saskaņā ar vakcinācijas programmu.</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5F74C9F" w14:textId="77777777" w:rsidR="00AF415E" w:rsidRDefault="00AF415E" w:rsidP="00AF415E">
      <w:pPr>
        <w:tabs>
          <w:tab w:val="clear" w:pos="567"/>
        </w:tabs>
        <w:spacing w:line="240" w:lineRule="auto"/>
        <w:jc w:val="both"/>
        <w:rPr>
          <w:color w:val="000000"/>
        </w:rPr>
      </w:pPr>
    </w:p>
    <w:p w14:paraId="04A9F985" w14:textId="59D6FA33" w:rsidR="00AF415E" w:rsidRDefault="00AF415E" w:rsidP="00AF415E">
      <w:pPr>
        <w:tabs>
          <w:tab w:val="clear" w:pos="567"/>
        </w:tabs>
        <w:spacing w:line="240" w:lineRule="auto"/>
        <w:jc w:val="both"/>
        <w:rPr>
          <w:color w:val="000000"/>
        </w:rPr>
      </w:pPr>
      <w:r w:rsidRPr="007E1FF5">
        <w:rPr>
          <w:color w:val="000000"/>
        </w:rPr>
        <w:t xml:space="preserve">Nevakcinēt klīniski slimus (sevišķi ar elpošanas </w:t>
      </w:r>
      <w:r>
        <w:rPr>
          <w:color w:val="000000"/>
        </w:rPr>
        <w:t>orgānu</w:t>
      </w:r>
      <w:r w:rsidRPr="007E1FF5">
        <w:rPr>
          <w:color w:val="000000"/>
        </w:rPr>
        <w:t xml:space="preserve"> slimībām) vai stresam pakļautus putnus.</w:t>
      </w:r>
    </w:p>
    <w:p w14:paraId="14055AE1" w14:textId="213AA6A1" w:rsidR="00FF002C" w:rsidRDefault="00FF002C">
      <w:pPr>
        <w:tabs>
          <w:tab w:val="clear" w:pos="567"/>
        </w:tabs>
        <w:spacing w:line="240" w:lineRule="auto"/>
        <w:rPr>
          <w:color w:val="000000"/>
        </w:rPr>
      </w:pPr>
      <w:r>
        <w:rPr>
          <w:color w:val="000000"/>
        </w:rPr>
        <w:br w:type="page"/>
      </w:r>
    </w:p>
    <w:p w14:paraId="5F567D08" w14:textId="402544C1" w:rsidR="001211DF" w:rsidRPr="00E57A7D" w:rsidRDefault="006C78AB" w:rsidP="00B13B6D">
      <w:pPr>
        <w:pStyle w:val="Style1"/>
      </w:pPr>
      <w:r w:rsidRPr="00E57A7D">
        <w:lastRenderedPageBreak/>
        <w:t>3.4</w:t>
      </w:r>
      <w:r w:rsidR="00E77619">
        <w:t>.</w:t>
      </w:r>
      <w:r w:rsidRPr="00E57A7D">
        <w:tab/>
        <w:t>Īpaši brīdinājumi</w:t>
      </w:r>
    </w:p>
    <w:p w14:paraId="2FAAA1F7" w14:textId="77777777" w:rsidR="00C114FF" w:rsidRPr="00E57A7D" w:rsidRDefault="00C114FF" w:rsidP="00FF002C">
      <w:pPr>
        <w:pStyle w:val="Style1"/>
      </w:pPr>
    </w:p>
    <w:p w14:paraId="6E8CB708" w14:textId="1424908C" w:rsidR="00E86CEE" w:rsidRPr="00E57A7D" w:rsidRDefault="006C78AB" w:rsidP="00E86CEE">
      <w:pPr>
        <w:tabs>
          <w:tab w:val="clear" w:pos="567"/>
        </w:tabs>
        <w:spacing w:line="240" w:lineRule="auto"/>
        <w:rPr>
          <w:szCs w:val="22"/>
        </w:rPr>
      </w:pPr>
      <w:r w:rsidRPr="00E57A7D">
        <w:t xml:space="preserve">Vakcinēt tikai </w:t>
      </w:r>
      <w:r w:rsidR="00B01696">
        <w:t xml:space="preserve">klīniski </w:t>
      </w:r>
      <w:r w:rsidRPr="00E57A7D">
        <w:t>veselus dzīvniekus.</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63CBB27E" w14:textId="77777777" w:rsidR="00B50305" w:rsidRDefault="00B50305" w:rsidP="00B50305">
      <w:pPr>
        <w:jc w:val="both"/>
        <w:rPr>
          <w:color w:val="000000"/>
        </w:rPr>
      </w:pPr>
    </w:p>
    <w:p w14:paraId="72755EB4" w14:textId="2113F956" w:rsidR="00C114FF" w:rsidRPr="00E57A7D" w:rsidRDefault="00B50305" w:rsidP="00B50305">
      <w:pPr>
        <w:jc w:val="both"/>
        <w:rPr>
          <w:szCs w:val="22"/>
        </w:rPr>
      </w:pPr>
      <w:r w:rsidRPr="007E1FF5">
        <w:rPr>
          <w:color w:val="000000"/>
        </w:rPr>
        <w:t xml:space="preserve">Vakcīnas </w:t>
      </w:r>
      <w:r>
        <w:rPr>
          <w:color w:val="000000"/>
        </w:rPr>
        <w:t xml:space="preserve">vīrusa </w:t>
      </w:r>
      <w:r w:rsidRPr="007E1FF5">
        <w:rPr>
          <w:color w:val="000000"/>
        </w:rPr>
        <w:t>celms var izplatīties uz nevakcinētiem putniem līdz 10 dienām pēc vakcinācijas. Šī izplatīšanās neizraisa slimības klīniskās pazīmes, bet var radīt serokonversiju nevakcinētiem cāļiem.</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77777777" w:rsidR="004D7D8F" w:rsidRDefault="004D7D8F" w:rsidP="00A9226B">
      <w:pPr>
        <w:tabs>
          <w:tab w:val="clear" w:pos="567"/>
        </w:tabs>
        <w:spacing w:line="240" w:lineRule="auto"/>
      </w:pPr>
    </w:p>
    <w:p w14:paraId="70326CE8" w14:textId="28117A96" w:rsidR="00B13E90" w:rsidRPr="0007111B" w:rsidRDefault="00005416" w:rsidP="00B13E90">
      <w:pPr>
        <w:tabs>
          <w:tab w:val="clear" w:pos="567"/>
        </w:tabs>
        <w:spacing w:line="240" w:lineRule="auto"/>
        <w:rPr>
          <w:szCs w:val="22"/>
        </w:rPr>
      </w:pPr>
      <w:r w:rsidRPr="00FC3F6D">
        <w:t xml:space="preserve">Šī vakcīna var būt patogēna cilvēkiem. Tā kā </w:t>
      </w:r>
      <w:r w:rsidR="0064420D" w:rsidRPr="0007111B">
        <w:t xml:space="preserve">šī vakcīna </w:t>
      </w:r>
      <w:r w:rsidRPr="00FC3F6D">
        <w:t xml:space="preserve">satur dzīvu, novājinātu </w:t>
      </w:r>
      <w:r w:rsidR="0073419E">
        <w:t>vīrusu</w:t>
      </w:r>
      <w:r w:rsidRPr="00FC3F6D">
        <w:t xml:space="preserve">, piemērot atbilstošus pasākumus, lai nepieļautu strādājošo un </w:t>
      </w:r>
      <w:r w:rsidR="0073419E">
        <w:t>citu</w:t>
      </w:r>
      <w:r w:rsidRPr="00FC3F6D">
        <w:t xml:space="preserve"> iesaistīto personu kontaminēšanos</w:t>
      </w:r>
      <w:r w:rsidR="0064420D" w:rsidRPr="0007111B">
        <w:t>.</w:t>
      </w:r>
    </w:p>
    <w:p w14:paraId="5988ECA0" w14:textId="33B762EA" w:rsidR="00B13E90" w:rsidRPr="0007111B" w:rsidRDefault="00D81D07" w:rsidP="00B13E90">
      <w:pPr>
        <w:tabs>
          <w:tab w:val="clear" w:pos="567"/>
        </w:tabs>
        <w:spacing w:line="240" w:lineRule="auto"/>
        <w:rPr>
          <w:szCs w:val="22"/>
        </w:rPr>
      </w:pPr>
      <w:r>
        <w:rPr>
          <w:szCs w:val="22"/>
        </w:rPr>
        <w:t xml:space="preserve">Ievadot </w:t>
      </w:r>
      <w:r w:rsidR="00F05A34">
        <w:rPr>
          <w:szCs w:val="22"/>
        </w:rPr>
        <w:t>vakcīnu</w:t>
      </w:r>
      <w:r>
        <w:rPr>
          <w:szCs w:val="22"/>
        </w:rPr>
        <w:t xml:space="preserve"> ar</w:t>
      </w:r>
      <w:r w:rsidR="00A37D05" w:rsidRPr="0007111B">
        <w:rPr>
          <w:szCs w:val="22"/>
        </w:rPr>
        <w:t xml:space="preserve"> izsmidzin</w:t>
      </w:r>
      <w:r>
        <w:rPr>
          <w:szCs w:val="22"/>
        </w:rPr>
        <w:t>āšanas metodi</w:t>
      </w:r>
      <w:r w:rsidR="002D10F4" w:rsidRPr="00FC3F6D">
        <w:rPr>
          <w:szCs w:val="22"/>
        </w:rPr>
        <w:t xml:space="preserve"> </w:t>
      </w:r>
      <w:r w:rsidR="002D10F4" w:rsidRPr="00FC3F6D">
        <w:t>izmantot individuālos aizsardzības līdzekļus, kas ietver masku ar acu aizsardzību</w:t>
      </w:r>
      <w:r w:rsidR="00B13E90" w:rsidRPr="0007111B">
        <w:rPr>
          <w:szCs w:val="22"/>
        </w:rPr>
        <w:t>.</w:t>
      </w:r>
    </w:p>
    <w:p w14:paraId="74EAA923" w14:textId="7B5AE186" w:rsidR="00B13E90" w:rsidRPr="0007111B" w:rsidRDefault="002D10F4" w:rsidP="00B13E90">
      <w:pPr>
        <w:tabs>
          <w:tab w:val="clear" w:pos="567"/>
        </w:tabs>
        <w:spacing w:line="240" w:lineRule="auto"/>
        <w:rPr>
          <w:szCs w:val="22"/>
        </w:rPr>
      </w:pPr>
      <w:r w:rsidRPr="0007111B">
        <w:rPr>
          <w:szCs w:val="22"/>
        </w:rPr>
        <w:t>Pēc vakcinācijas nomazgāt un dezinficēt rokas un aprīkojumu</w:t>
      </w:r>
      <w:r w:rsidR="00B13E90" w:rsidRPr="0007111B">
        <w:rPr>
          <w:szCs w:val="22"/>
        </w:rPr>
        <w:t>.</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2E99606B" w14:textId="77777777" w:rsidR="003558CC" w:rsidRPr="00E57A7D" w:rsidRDefault="003558CC" w:rsidP="003558CC">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2C8A77BC" w14:textId="77777777" w:rsidR="007A4634" w:rsidRPr="00E57A7D" w:rsidRDefault="007A4634" w:rsidP="007A4634">
      <w:pPr>
        <w:tabs>
          <w:tab w:val="clear" w:pos="567"/>
        </w:tabs>
        <w:spacing w:line="240" w:lineRule="auto"/>
        <w:rPr>
          <w:szCs w:val="22"/>
        </w:rPr>
      </w:pPr>
      <w:r w:rsidRPr="005520B6">
        <w:t>Vistas</w:t>
      </w:r>
      <w:r>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00B7FC5F" w14:textId="77777777" w:rsidTr="00673639">
        <w:tc>
          <w:tcPr>
            <w:tcW w:w="2500" w:type="pct"/>
          </w:tcPr>
          <w:p w14:paraId="77559F45" w14:textId="77777777" w:rsidR="00295140" w:rsidRPr="00E57A7D" w:rsidRDefault="006C78AB" w:rsidP="00617B81">
            <w:pPr>
              <w:spacing w:before="60" w:after="60"/>
              <w:rPr>
                <w:szCs w:val="22"/>
              </w:rPr>
            </w:pPr>
            <w:r w:rsidRPr="00E57A7D">
              <w:t>Ļoti bieži</w:t>
            </w:r>
          </w:p>
          <w:p w14:paraId="2ACC06DD" w14:textId="526C0DF5" w:rsidR="00295140" w:rsidRPr="00E57A7D" w:rsidRDefault="006C78AB" w:rsidP="00617B81">
            <w:pPr>
              <w:spacing w:before="60" w:after="60"/>
              <w:rPr>
                <w:szCs w:val="22"/>
              </w:rPr>
            </w:pPr>
            <w:r w:rsidRPr="00E57A7D">
              <w:t>(&gt;1 dzīvniekam/10 ārstētajiem dzīvniekiem):</w:t>
            </w:r>
          </w:p>
        </w:tc>
        <w:tc>
          <w:tcPr>
            <w:tcW w:w="2500" w:type="pct"/>
            <w:hideMark/>
          </w:tcPr>
          <w:p w14:paraId="36EFB282" w14:textId="3EB17C8A" w:rsidR="002A14E3" w:rsidRPr="00396363" w:rsidRDefault="002D10F4" w:rsidP="002A14E3">
            <w:pPr>
              <w:spacing w:before="60" w:after="60"/>
              <w:rPr>
                <w:iCs/>
                <w:szCs w:val="22"/>
              </w:rPr>
            </w:pPr>
            <w:r w:rsidRPr="0007111B">
              <w:rPr>
                <w:iCs/>
                <w:szCs w:val="22"/>
              </w:rPr>
              <w:t>Galvas kratīšana</w:t>
            </w:r>
            <w:r w:rsidR="002A14E3" w:rsidRPr="00272869">
              <w:rPr>
                <w:iCs/>
                <w:szCs w:val="22"/>
              </w:rPr>
              <w:t xml:space="preserve"> - </w:t>
            </w:r>
            <w:r w:rsidRPr="0007111B">
              <w:rPr>
                <w:iCs/>
                <w:szCs w:val="22"/>
              </w:rPr>
              <w:t>uzvedības traucējum</w:t>
            </w:r>
            <w:r w:rsidR="0073419E">
              <w:rPr>
                <w:iCs/>
                <w:szCs w:val="22"/>
              </w:rPr>
              <w:t>i</w:t>
            </w:r>
            <w:r w:rsidR="002A14E3" w:rsidRPr="0007111B">
              <w:rPr>
                <w:vertAlign w:val="superscript"/>
              </w:rPr>
              <w:t>1</w:t>
            </w:r>
            <w:r w:rsidR="002A14E3" w:rsidRPr="0007111B">
              <w:t>,</w:t>
            </w:r>
          </w:p>
          <w:p w14:paraId="70301C3B" w14:textId="59D940B7" w:rsidR="00295140" w:rsidRPr="00E57A7D" w:rsidRDefault="002D10F4" w:rsidP="002A14E3">
            <w:pPr>
              <w:spacing w:before="60" w:after="60"/>
              <w:rPr>
                <w:iCs/>
                <w:szCs w:val="22"/>
              </w:rPr>
            </w:pPr>
            <w:r>
              <w:rPr>
                <w:iCs/>
                <w:szCs w:val="22"/>
              </w:rPr>
              <w:t>Mirkšķināšana</w:t>
            </w:r>
            <w:r w:rsidR="002A14E3" w:rsidRPr="0007111B">
              <w:rPr>
                <w:vertAlign w:val="superscript"/>
              </w:rPr>
              <w:t>1</w:t>
            </w:r>
            <w:r w:rsidR="002A14E3" w:rsidRPr="0007111B">
              <w:t>.</w:t>
            </w:r>
          </w:p>
        </w:tc>
      </w:tr>
    </w:tbl>
    <w:p w14:paraId="3C13E55A" w14:textId="364509A6" w:rsidR="002A14E3" w:rsidRDefault="002A14E3" w:rsidP="002A14E3">
      <w:pPr>
        <w:rPr>
          <w:szCs w:val="22"/>
        </w:rPr>
      </w:pPr>
      <w:r w:rsidRPr="0007111B">
        <w:rPr>
          <w:vertAlign w:val="superscript"/>
        </w:rPr>
        <w:t>1</w:t>
      </w:r>
      <w:r>
        <w:rPr>
          <w:szCs w:val="22"/>
        </w:rPr>
        <w:t xml:space="preserve"> </w:t>
      </w:r>
      <w:r w:rsidR="00FD722C" w:rsidRPr="0007111B">
        <w:rPr>
          <w:szCs w:val="22"/>
        </w:rPr>
        <w:t>Novēro</w:t>
      </w:r>
      <w:r w:rsidR="002D10F4" w:rsidRPr="0007111B">
        <w:rPr>
          <w:szCs w:val="22"/>
        </w:rPr>
        <w:t xml:space="preserve">, ja </w:t>
      </w:r>
      <w:r w:rsidR="00F471F7" w:rsidRPr="0007111B">
        <w:rPr>
          <w:szCs w:val="22"/>
        </w:rPr>
        <w:t>ledus</w:t>
      </w:r>
      <w:r w:rsidR="002D10F4" w:rsidRPr="0007111B">
        <w:rPr>
          <w:szCs w:val="22"/>
        </w:rPr>
        <w:t xml:space="preserve">auksta vakcīna tiek </w:t>
      </w:r>
      <w:r w:rsidR="00546634" w:rsidRPr="0007111B">
        <w:rPr>
          <w:szCs w:val="22"/>
        </w:rPr>
        <w:t>ievadīta</w:t>
      </w:r>
      <w:r w:rsidR="002D10F4" w:rsidRPr="0007111B">
        <w:rPr>
          <w:szCs w:val="22"/>
        </w:rPr>
        <w:t xml:space="preserve"> </w:t>
      </w:r>
      <w:r w:rsidR="0073419E">
        <w:rPr>
          <w:szCs w:val="22"/>
        </w:rPr>
        <w:t>izmantojot</w:t>
      </w:r>
      <w:r w:rsidR="002D10F4" w:rsidRPr="0007111B">
        <w:rPr>
          <w:szCs w:val="22"/>
        </w:rPr>
        <w:t xml:space="preserve"> okulonazālo </w:t>
      </w:r>
      <w:r w:rsidR="0073419E">
        <w:rPr>
          <w:szCs w:val="22"/>
        </w:rPr>
        <w:t>metodi</w:t>
      </w:r>
      <w:r w:rsidRPr="0007111B">
        <w:rPr>
          <w:szCs w:val="22"/>
        </w:rPr>
        <w:t>.</w:t>
      </w:r>
    </w:p>
    <w:p w14:paraId="752AAA91" w14:textId="77777777" w:rsidR="00295140" w:rsidRPr="00E57A7D" w:rsidRDefault="00295140" w:rsidP="00AD0710">
      <w:pPr>
        <w:tabs>
          <w:tab w:val="clear" w:pos="567"/>
        </w:tabs>
        <w:spacing w:line="240" w:lineRule="auto"/>
        <w:rPr>
          <w:szCs w:val="22"/>
        </w:rPr>
      </w:pPr>
    </w:p>
    <w:p w14:paraId="21AD5B92" w14:textId="5E28B31F" w:rsidR="003F667A" w:rsidRDefault="003F667A" w:rsidP="003F667A">
      <w:bookmarkStart w:id="0"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valsts kompetentajai iestādei</w:t>
      </w:r>
      <w:r w:rsidRPr="0096755F">
        <w:t xml:space="preserve">, izmantojot </w:t>
      </w:r>
      <w:r>
        <w:t>nacionālo</w:t>
      </w:r>
      <w:r w:rsidRPr="00E57A7D">
        <w:t xml:space="preserve"> ziņošanas sistēmu. </w:t>
      </w:r>
      <w:r w:rsidR="00D22056" w:rsidRPr="00681ED0">
        <w:t>Attiecīgo kontaktinformāciju skatīt lietošanas instrukcijā.</w:t>
      </w:r>
    </w:p>
    <w:p w14:paraId="0DE670A3" w14:textId="54F4341E" w:rsidR="0096755F" w:rsidRPr="00B32DC4" w:rsidRDefault="0096755F" w:rsidP="00247A48"/>
    <w:bookmarkEnd w:id="0"/>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5D6420A1" w14:textId="77777777" w:rsidR="00A20826" w:rsidRDefault="00A20826" w:rsidP="00A20826">
      <w:pPr>
        <w:tabs>
          <w:tab w:val="clear" w:pos="567"/>
        </w:tabs>
        <w:spacing w:line="240" w:lineRule="auto"/>
        <w:rPr>
          <w:szCs w:val="22"/>
          <w:u w:val="single"/>
        </w:rPr>
      </w:pPr>
    </w:p>
    <w:p w14:paraId="3BFC9AEB" w14:textId="28764C91" w:rsidR="000341E5" w:rsidRPr="00A20826" w:rsidRDefault="00A20826" w:rsidP="00A20826">
      <w:pPr>
        <w:tabs>
          <w:tab w:val="clear" w:pos="567"/>
        </w:tabs>
        <w:spacing w:line="240" w:lineRule="auto"/>
        <w:rPr>
          <w:szCs w:val="22"/>
        </w:rPr>
      </w:pPr>
      <w:r w:rsidRPr="00E57A7D">
        <w:rPr>
          <w:szCs w:val="22"/>
          <w:u w:val="single"/>
        </w:rPr>
        <w:t>Dējējputniem</w:t>
      </w:r>
      <w:r w:rsidRPr="00E57A7D">
        <w:t>:</w:t>
      </w:r>
    </w:p>
    <w:p w14:paraId="29793E80" w14:textId="26E5EE82" w:rsidR="00E57A7D" w:rsidRPr="00A263F1" w:rsidRDefault="000341E5" w:rsidP="00A263F1">
      <w:pPr>
        <w:tabs>
          <w:tab w:val="clear" w:pos="567"/>
        </w:tabs>
        <w:spacing w:line="240" w:lineRule="auto"/>
        <w:jc w:val="both"/>
      </w:pPr>
      <w:r w:rsidRPr="007E1FF5">
        <w:t xml:space="preserve">Nelietot putniem dēšanas periodā un 4 nedēļas pirms dēšanas perioda sākuma. </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7443D4E1" w14:textId="5DFBC2E6" w:rsidR="00152194" w:rsidRDefault="00152194" w:rsidP="00152194">
      <w:pPr>
        <w:tabs>
          <w:tab w:val="clear" w:pos="567"/>
          <w:tab w:val="left" w:pos="720"/>
        </w:tabs>
        <w:spacing w:line="240" w:lineRule="auto"/>
        <w:jc w:val="both"/>
      </w:pPr>
      <w:r w:rsidRPr="007E1FF5">
        <w:t xml:space="preserve">Pieejamie drošuma un iedarbīguma pētījumi </w:t>
      </w:r>
      <w:r>
        <w:t>pie</w:t>
      </w:r>
      <w:r w:rsidRPr="007E1FF5">
        <w:t xml:space="preserve">rāda, ka šo vakcīnu </w:t>
      </w:r>
      <w:r>
        <w:t>drīkst</w:t>
      </w:r>
      <w:r w:rsidRPr="007E1FF5">
        <w:t xml:space="preserve"> lietot </w:t>
      </w:r>
      <w:r w:rsidR="0073419E">
        <w:t>1</w:t>
      </w:r>
      <w:r w:rsidR="0073419E" w:rsidRPr="007E1FF5">
        <w:t xml:space="preserve"> </w:t>
      </w:r>
      <w:r w:rsidRPr="007E1FF5">
        <w:t>dienu veciem cāļiem</w:t>
      </w:r>
      <w:r w:rsidRPr="007E1FF5" w:rsidDel="000E1E35">
        <w:t xml:space="preserve"> </w:t>
      </w:r>
      <w:r w:rsidRPr="007E1FF5">
        <w:t>ta</w:t>
      </w:r>
      <w:r>
        <w:t>jā</w:t>
      </w:r>
      <w:r w:rsidRPr="007E1FF5">
        <w:t xml:space="preserve"> pašā dienā, bet nedrīkst lietot maisījumā ar Innovax-ILT vai Nobilis </w:t>
      </w:r>
      <w:r>
        <w:t xml:space="preserve">dzīvo </w:t>
      </w:r>
      <w:r w:rsidRPr="007E1FF5">
        <w:t xml:space="preserve">vīrusu vakcīnām pret </w:t>
      </w:r>
      <w:r w:rsidRPr="003514B4">
        <w:t>rinotraheīt</w:t>
      </w:r>
      <w:r>
        <w:t xml:space="preserve">u </w:t>
      </w:r>
      <w:r w:rsidRPr="007E1FF5">
        <w:t>(celms 11/94)</w:t>
      </w:r>
      <w:r>
        <w:t>.</w:t>
      </w:r>
      <w:r w:rsidRPr="007E1FF5">
        <w:t xml:space="preserve"> </w:t>
      </w:r>
    </w:p>
    <w:p w14:paraId="694AC1A2" w14:textId="748BA71A" w:rsidR="00152194" w:rsidRPr="007E1FF5" w:rsidRDefault="0073419E" w:rsidP="00152194">
      <w:pPr>
        <w:tabs>
          <w:tab w:val="clear" w:pos="567"/>
          <w:tab w:val="left" w:pos="720"/>
        </w:tabs>
        <w:spacing w:line="240" w:lineRule="auto"/>
        <w:jc w:val="both"/>
      </w:pPr>
      <w:r>
        <w:t xml:space="preserve">Vakcīnas pret </w:t>
      </w:r>
      <w:r w:rsidR="00152194" w:rsidRPr="007E1FF5">
        <w:t>Mareka slimību (celm</w:t>
      </w:r>
      <w:r w:rsidR="00152194">
        <w:t>s</w:t>
      </w:r>
      <w:r w:rsidR="00152194" w:rsidRPr="007E1FF5">
        <w:t xml:space="preserve"> CVI988FC126) vai infekciozo bronhītu (celms IB Ma5</w:t>
      </w:r>
      <w:r w:rsidR="00152194" w:rsidRPr="008237AE">
        <w:t>)</w:t>
      </w:r>
      <w:r w:rsidR="00152194">
        <w:t xml:space="preserve"> </w:t>
      </w:r>
      <w:r w:rsidR="00152194" w:rsidRPr="003514B4">
        <w:t>ir saderīg</w:t>
      </w:r>
      <w:r w:rsidR="00152194">
        <w:t>as</w:t>
      </w:r>
      <w:r w:rsidR="00152194" w:rsidRPr="003514B4">
        <w:t xml:space="preserve"> ar Nobilis ND C2, </w:t>
      </w:r>
      <w:r w:rsidR="00152194" w:rsidRPr="006D39A9">
        <w:t>ja tās netiek lietotas maisījumā un ievadītas pirmajā dienā</w:t>
      </w:r>
      <w:r w:rsidR="00152194" w:rsidRPr="003514B4">
        <w:t>.</w:t>
      </w:r>
      <w:r w:rsidR="00152194">
        <w:t xml:space="preserve"> </w:t>
      </w:r>
      <w:bookmarkStart w:id="1" w:name="_Hlk122012772"/>
      <w:r w:rsidR="00152194">
        <w:t>Vakcīnas pre</w:t>
      </w:r>
      <w:r w:rsidR="00152194" w:rsidRPr="008237AE">
        <w:t xml:space="preserve">t </w:t>
      </w:r>
      <w:bookmarkEnd w:id="1"/>
      <w:r w:rsidR="00152194" w:rsidRPr="008237AE">
        <w:t>Mareka</w:t>
      </w:r>
      <w:r w:rsidR="00152194" w:rsidRPr="00127B13">
        <w:t xml:space="preserve"> slimību</w:t>
      </w:r>
      <w:r w:rsidR="00152194" w:rsidRPr="008237AE">
        <w:t xml:space="preserve"> un IB Ma5 vakcīn</w:t>
      </w:r>
      <w:r w:rsidR="00152194" w:rsidRPr="00127B13">
        <w:t>as</w:t>
      </w:r>
      <w:r w:rsidR="00152194" w:rsidRPr="008237AE">
        <w:t xml:space="preserve"> iedarbīgums nav pētīts.</w:t>
      </w:r>
      <w:r w:rsidR="00152194" w:rsidRPr="007E1FF5">
        <w:t xml:space="preserve"> </w:t>
      </w:r>
    </w:p>
    <w:p w14:paraId="73F35477" w14:textId="77777777" w:rsidR="00152194" w:rsidRDefault="00152194" w:rsidP="00152194">
      <w:pPr>
        <w:tabs>
          <w:tab w:val="clear" w:pos="567"/>
          <w:tab w:val="left" w:pos="720"/>
        </w:tabs>
        <w:spacing w:line="240" w:lineRule="auto"/>
        <w:jc w:val="both"/>
      </w:pPr>
      <w:r w:rsidRPr="007E1FF5">
        <w:t xml:space="preserve">Pieejamie drošuma un iedarbīguma pētījumi pierāda, ka Nobilis </w:t>
      </w:r>
      <w:r>
        <w:t xml:space="preserve">dzīvo </w:t>
      </w:r>
      <w:r w:rsidRPr="007E1FF5">
        <w:t>vīrusu vakcīnu pret infekciozā bursīta vīrusu (celms D78) drīkst lietot vismaz 7 dienas pēc Nobilis ND C2 lietošanas.</w:t>
      </w:r>
    </w:p>
    <w:p w14:paraId="58FC59A8" w14:textId="77777777" w:rsidR="00152194" w:rsidRPr="003514B4" w:rsidRDefault="00152194" w:rsidP="00152194">
      <w:pPr>
        <w:tabs>
          <w:tab w:val="clear" w:pos="567"/>
          <w:tab w:val="left" w:pos="720"/>
        </w:tabs>
        <w:spacing w:line="240" w:lineRule="auto"/>
        <w:jc w:val="both"/>
      </w:pPr>
      <w:r>
        <w:t>P</w:t>
      </w:r>
      <w:r w:rsidRPr="003514B4">
        <w:t>ieejami</w:t>
      </w:r>
      <w:r>
        <w:t>e</w:t>
      </w:r>
      <w:r w:rsidRPr="003514B4">
        <w:t xml:space="preserve"> droš</w:t>
      </w:r>
      <w:r>
        <w:t>uma</w:t>
      </w:r>
      <w:r w:rsidRPr="003514B4">
        <w:t xml:space="preserve"> un </w:t>
      </w:r>
      <w:r>
        <w:t>iedarbīguma</w:t>
      </w:r>
      <w:r w:rsidRPr="003514B4">
        <w:t xml:space="preserve"> </w:t>
      </w:r>
      <w:r>
        <w:t>pētījumi</w:t>
      </w:r>
      <w:r w:rsidRPr="003514B4">
        <w:t xml:space="preserve"> pierāda, ka Nobilis ND C2 </w:t>
      </w:r>
      <w:r>
        <w:t>drīkst lietot</w:t>
      </w:r>
      <w:r w:rsidRPr="003514B4">
        <w:t xml:space="preserve"> </w:t>
      </w:r>
      <w:r>
        <w:t>vienu dienu</w:t>
      </w:r>
      <w:r w:rsidRPr="003514B4">
        <w:t xml:space="preserve"> veciem cāļiem, kuri ir vakcinēti ar Innovax-ND-IBD subkutāni vai </w:t>
      </w:r>
      <w:r w:rsidRPr="00FF002C">
        <w:rPr>
          <w:i/>
          <w:iCs/>
        </w:rPr>
        <w:t>in ovo</w:t>
      </w:r>
      <w:r w:rsidRPr="003514B4">
        <w:t>.</w:t>
      </w:r>
    </w:p>
    <w:p w14:paraId="640868C2" w14:textId="59BD3B5B" w:rsidR="00152194" w:rsidRDefault="00716236" w:rsidP="00152194">
      <w:pPr>
        <w:tabs>
          <w:tab w:val="clear" w:pos="567"/>
          <w:tab w:val="left" w:pos="720"/>
        </w:tabs>
        <w:spacing w:line="240" w:lineRule="auto"/>
        <w:jc w:val="both"/>
      </w:pPr>
      <w:r>
        <w:t>P</w:t>
      </w:r>
      <w:r w:rsidR="00152194" w:rsidRPr="003514B4">
        <w:t>ieejami</w:t>
      </w:r>
      <w:r>
        <w:t>e</w:t>
      </w:r>
      <w:r w:rsidR="00152194" w:rsidRPr="003514B4">
        <w:t xml:space="preserve"> droš</w:t>
      </w:r>
      <w:r>
        <w:t>uma</w:t>
      </w:r>
      <w:r w:rsidR="00152194" w:rsidRPr="003514B4">
        <w:t xml:space="preserve"> un</w:t>
      </w:r>
      <w:r w:rsidR="00152194">
        <w:t xml:space="preserve"> iedarbīguma</w:t>
      </w:r>
      <w:r w:rsidR="00152194" w:rsidRPr="003514B4">
        <w:t xml:space="preserve"> </w:t>
      </w:r>
      <w:r w:rsidR="00E14BB2" w:rsidRPr="00E14BB2">
        <w:t>pētījumi</w:t>
      </w:r>
      <w:r w:rsidR="00152194" w:rsidRPr="003514B4">
        <w:t xml:space="preserve">pierāda, ka Nobilis ND C2 </w:t>
      </w:r>
      <w:r w:rsidR="00152194">
        <w:t>drīkst lietot</w:t>
      </w:r>
      <w:r w:rsidR="00152194" w:rsidRPr="003514B4">
        <w:t xml:space="preserve"> </w:t>
      </w:r>
      <w:r w:rsidR="00152194">
        <w:t>vienu dienu</w:t>
      </w:r>
      <w:r w:rsidR="00152194" w:rsidRPr="003514B4">
        <w:t xml:space="preserve"> veciem cāļiem, kuri ir vakcinēti ar Innovax-ND-ILT subkutāni, vai </w:t>
      </w:r>
      <w:r w:rsidR="00152194" w:rsidRPr="00FF002C">
        <w:rPr>
          <w:i/>
          <w:iCs/>
        </w:rPr>
        <w:t>in ovo</w:t>
      </w:r>
      <w:r w:rsidR="00152194" w:rsidRPr="003514B4">
        <w:t>.</w:t>
      </w:r>
    </w:p>
    <w:p w14:paraId="31A7B571" w14:textId="77777777" w:rsidR="00152194" w:rsidRPr="007E1FF5" w:rsidRDefault="00152194" w:rsidP="00152194">
      <w:pPr>
        <w:tabs>
          <w:tab w:val="clear" w:pos="567"/>
          <w:tab w:val="left" w:pos="720"/>
        </w:tabs>
        <w:spacing w:line="240" w:lineRule="auto"/>
        <w:jc w:val="both"/>
      </w:pPr>
    </w:p>
    <w:p w14:paraId="09E87729" w14:textId="77777777" w:rsidR="00152194" w:rsidRPr="007E1FF5" w:rsidRDefault="00152194" w:rsidP="00152194">
      <w:pPr>
        <w:tabs>
          <w:tab w:val="clear" w:pos="567"/>
          <w:tab w:val="left" w:pos="720"/>
        </w:tabs>
        <w:spacing w:line="240" w:lineRule="auto"/>
        <w:jc w:val="both"/>
      </w:pPr>
      <w:r w:rsidRPr="007E1FF5">
        <w:lastRenderedPageBreak/>
        <w:t>Nav pieejama informācija par šīs vakcīnas drošumu un iedarbīgumu, kad t</w:t>
      </w:r>
      <w:r>
        <w:t>o</w:t>
      </w:r>
      <w:r w:rsidRPr="007E1FF5">
        <w:t xml:space="preserve"> lieto kopā ar citām, izņemot iepriekš minētajām veterinārajām zālēm. Lēmumu par šīs vakcīnas lietošanu pirms vai pēc citu veterināro zāļu lietošanas pieņem</w:t>
      </w:r>
      <w:r>
        <w:t>t</w:t>
      </w:r>
      <w:r w:rsidRPr="007E1FF5">
        <w:t>, izvērtējot katru gadījumu atsevišķi.</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44CFA0F2" w14:textId="4516FA27" w:rsidR="00473E04" w:rsidRPr="007E1FF5" w:rsidRDefault="002D10F4" w:rsidP="00473E04">
      <w:pPr>
        <w:tabs>
          <w:tab w:val="clear" w:pos="567"/>
          <w:tab w:val="left" w:pos="720"/>
        </w:tabs>
        <w:spacing w:line="240" w:lineRule="auto"/>
        <w:jc w:val="both"/>
        <w:rPr>
          <w:color w:val="000000"/>
        </w:rPr>
      </w:pPr>
      <w:r w:rsidRPr="00AD02EF">
        <w:rPr>
          <w:szCs w:val="22"/>
        </w:rPr>
        <w:t>Okulonazālai lietošanai</w:t>
      </w:r>
      <w:r w:rsidR="0064420D" w:rsidRPr="00AD02EF">
        <w:rPr>
          <w:szCs w:val="22"/>
        </w:rPr>
        <w:t>,</w:t>
      </w:r>
      <w:r w:rsidRPr="00AD02EF">
        <w:rPr>
          <w:szCs w:val="22"/>
        </w:rPr>
        <w:t xml:space="preserve"> izmantojot intranazālu/okulāru vai rupjo </w:t>
      </w:r>
      <w:r w:rsidR="00FD722C" w:rsidRPr="00AD02EF">
        <w:rPr>
          <w:szCs w:val="22"/>
        </w:rPr>
        <w:t>izsmidzināšanu</w:t>
      </w:r>
      <w:r w:rsidR="00382343" w:rsidRPr="00AD02EF">
        <w:rPr>
          <w:szCs w:val="22"/>
        </w:rPr>
        <w:t>.</w:t>
      </w:r>
    </w:p>
    <w:p w14:paraId="6C5E3D27" w14:textId="77777777" w:rsidR="00473E04" w:rsidRDefault="00473E04" w:rsidP="00473E04">
      <w:pPr>
        <w:tabs>
          <w:tab w:val="clear" w:pos="567"/>
          <w:tab w:val="left" w:pos="720"/>
        </w:tabs>
        <w:spacing w:line="240" w:lineRule="auto"/>
        <w:jc w:val="both"/>
        <w:rPr>
          <w:color w:val="000000"/>
        </w:rPr>
      </w:pPr>
      <w:r w:rsidRPr="007E1FF5">
        <w:rPr>
          <w:color w:val="000000"/>
        </w:rPr>
        <w:t>Vienreizēja vakcinācija ar vienu devu katram putnam no 1 dienas vecuma.</w:t>
      </w:r>
    </w:p>
    <w:p w14:paraId="765CE7D1" w14:textId="77777777" w:rsidR="00473E04" w:rsidRPr="007E1FF5" w:rsidRDefault="00473E04" w:rsidP="00473E04">
      <w:pPr>
        <w:tabs>
          <w:tab w:val="clear" w:pos="567"/>
          <w:tab w:val="left" w:pos="720"/>
        </w:tabs>
        <w:spacing w:line="240" w:lineRule="auto"/>
        <w:jc w:val="both"/>
        <w:rPr>
          <w:color w:val="000000"/>
        </w:rPr>
      </w:pPr>
    </w:p>
    <w:p w14:paraId="6536376E" w14:textId="6F2B4A5A" w:rsidR="00473E04" w:rsidRDefault="00473E04" w:rsidP="00473E04">
      <w:pPr>
        <w:tabs>
          <w:tab w:val="clear" w:pos="567"/>
          <w:tab w:val="left" w:pos="720"/>
        </w:tabs>
        <w:spacing w:line="240" w:lineRule="auto"/>
        <w:jc w:val="both"/>
        <w:rPr>
          <w:color w:val="000000"/>
        </w:rPr>
      </w:pPr>
      <w:r w:rsidRPr="004758E1">
        <w:rPr>
          <w:color w:val="000000"/>
        </w:rPr>
        <w:t xml:space="preserve">Vakcīnas var būt iepakotas stikla flakonos liofilizētas granulas veidā vai kausiņos kā liofilizētas lodītes. </w:t>
      </w:r>
      <w:r>
        <w:rPr>
          <w:szCs w:val="22"/>
        </w:rPr>
        <w:t xml:space="preserve">Ja </w:t>
      </w:r>
      <w:r w:rsidRPr="00AD02EF">
        <w:rPr>
          <w:szCs w:val="22"/>
        </w:rPr>
        <w:t>vakcīna</w:t>
      </w:r>
      <w:r>
        <w:rPr>
          <w:szCs w:val="22"/>
        </w:rPr>
        <w:t xml:space="preserve"> ir kausiņos, n</w:t>
      </w:r>
      <w:r w:rsidRPr="004758E1">
        <w:rPr>
          <w:color w:val="000000"/>
        </w:rPr>
        <w:t xml:space="preserve">elietot </w:t>
      </w:r>
      <w:r w:rsidRPr="00AD02EF">
        <w:rPr>
          <w:color w:val="000000"/>
        </w:rPr>
        <w:t>t</w:t>
      </w:r>
      <w:r>
        <w:rPr>
          <w:color w:val="000000"/>
        </w:rPr>
        <w:t>o</w:t>
      </w:r>
      <w:r w:rsidRPr="004758E1">
        <w:rPr>
          <w:color w:val="000000"/>
        </w:rPr>
        <w:t xml:space="preserve">, ja saturs ir brūngans un pielipis iepakojumam, jo tas norāda, ka iepakojums ir bojāts. Pēc atvēršanas </w:t>
      </w:r>
      <w:r>
        <w:rPr>
          <w:color w:val="000000"/>
        </w:rPr>
        <w:t>katrs iepakojums jāizlieto nekavējoties un pilnībā.</w:t>
      </w:r>
      <w:r w:rsidR="007A492C">
        <w:rPr>
          <w:color w:val="000000"/>
          <w:szCs w:val="22"/>
        </w:rPr>
        <w:t xml:space="preserve"> </w:t>
      </w:r>
      <w:r w:rsidR="007A492C" w:rsidRPr="005661A5">
        <w:rPr>
          <w:color w:val="000000"/>
          <w:szCs w:val="22"/>
        </w:rPr>
        <w:t xml:space="preserve">Pēc </w:t>
      </w:r>
      <w:r w:rsidR="007A492C">
        <w:rPr>
          <w:color w:val="000000"/>
          <w:szCs w:val="22"/>
        </w:rPr>
        <w:t>izšķīdināšanas</w:t>
      </w:r>
      <w:r w:rsidR="007A492C" w:rsidRPr="005661A5">
        <w:rPr>
          <w:color w:val="000000"/>
          <w:szCs w:val="22"/>
        </w:rPr>
        <w:t xml:space="preserve"> suspensija kļūst dzidra</w:t>
      </w:r>
      <w:r w:rsidR="007A492C">
        <w:rPr>
          <w:color w:val="000000"/>
        </w:rPr>
        <w:t>.</w:t>
      </w:r>
    </w:p>
    <w:p w14:paraId="6BF97690" w14:textId="77777777" w:rsidR="00473E04" w:rsidRPr="007E1FF5" w:rsidRDefault="00473E04" w:rsidP="00473E04">
      <w:pPr>
        <w:tabs>
          <w:tab w:val="clear" w:pos="567"/>
          <w:tab w:val="left" w:pos="720"/>
        </w:tabs>
        <w:spacing w:line="240" w:lineRule="auto"/>
        <w:jc w:val="both"/>
        <w:rPr>
          <w:color w:val="000000"/>
        </w:rPr>
      </w:pPr>
    </w:p>
    <w:p w14:paraId="5C4658F6" w14:textId="3533001F" w:rsidR="00473E04" w:rsidRPr="00AD02EF" w:rsidRDefault="00EF0B3B" w:rsidP="00EF0B3B">
      <w:pPr>
        <w:pStyle w:val="spc2Char"/>
        <w:tabs>
          <w:tab w:val="clear" w:pos="1134"/>
          <w:tab w:val="clear" w:pos="1701"/>
          <w:tab w:val="clear" w:pos="2268"/>
          <w:tab w:val="clear" w:pos="2835"/>
          <w:tab w:val="clear" w:pos="3402"/>
          <w:tab w:val="clear" w:pos="3969"/>
          <w:tab w:val="clear" w:pos="5670"/>
          <w:tab w:val="clear" w:pos="8505"/>
        </w:tabs>
        <w:ind w:left="0"/>
        <w:rPr>
          <w:lang w:val="lv-LV"/>
        </w:rPr>
      </w:pPr>
      <w:r w:rsidRPr="00AD02EF">
        <w:rPr>
          <w:bCs/>
          <w:u w:val="single"/>
          <w:lang w:val="lv-LV"/>
        </w:rPr>
        <w:t>Intrana</w:t>
      </w:r>
      <w:r w:rsidR="002261F7" w:rsidRPr="00AD02EF">
        <w:rPr>
          <w:bCs/>
          <w:u w:val="single"/>
          <w:lang w:val="lv-LV"/>
        </w:rPr>
        <w:t>zālai/okulārāi ievadīšanai</w:t>
      </w:r>
    </w:p>
    <w:p w14:paraId="11CFCFE1" w14:textId="0AD72C9B" w:rsidR="00473E04" w:rsidRPr="007E1FF5" w:rsidRDefault="00473E04" w:rsidP="00473E04">
      <w:pPr>
        <w:tabs>
          <w:tab w:val="clear" w:pos="567"/>
          <w:tab w:val="left" w:pos="720"/>
        </w:tabs>
        <w:spacing w:line="240" w:lineRule="auto"/>
        <w:jc w:val="both"/>
        <w:rPr>
          <w:color w:val="000000"/>
        </w:rPr>
      </w:pPr>
      <w:r w:rsidRPr="007E1FF5">
        <w:rPr>
          <w:color w:val="000000"/>
        </w:rPr>
        <w:t xml:space="preserve">Vakcīnu izšķīdina attiecīgā daudzumā piemērota šķīdinātāja un </w:t>
      </w:r>
      <w:r w:rsidR="00F471F7" w:rsidRPr="00AD02EF">
        <w:rPr>
          <w:color w:val="000000"/>
        </w:rPr>
        <w:t>ievada</w:t>
      </w:r>
      <w:r w:rsidRPr="007E1FF5">
        <w:rPr>
          <w:color w:val="000000"/>
        </w:rPr>
        <w:t xml:space="preserve"> ar standartizētu pilinātāju (kura piliena izmērs ir zināms un pastāvīgs). Var izmantot sterilu destilētu ūdeni vai fosfāta buferšķīdumu. Šķīdinātāja daudzums, kas nepieciešams acu vai deguna piliena ievadīšanai, atkarīgs no devu skaita un piliena izmēra, bet parasti tiek lietots apmēram 35 ml uz 1000 devām. Vien</w:t>
      </w:r>
      <w:r>
        <w:rPr>
          <w:color w:val="000000"/>
        </w:rPr>
        <w:t>u</w:t>
      </w:r>
      <w:r w:rsidRPr="007E1FF5">
        <w:rPr>
          <w:color w:val="000000"/>
        </w:rPr>
        <w:t xml:space="preserve"> pilien</w:t>
      </w:r>
      <w:r>
        <w:rPr>
          <w:color w:val="000000"/>
        </w:rPr>
        <w:t>u</w:t>
      </w:r>
      <w:r w:rsidRPr="007E1FF5">
        <w:rPr>
          <w:color w:val="000000"/>
        </w:rPr>
        <w:t xml:space="preserve"> </w:t>
      </w:r>
      <w:r w:rsidR="00F471F7" w:rsidRPr="00AD02EF">
        <w:rPr>
          <w:color w:val="000000"/>
        </w:rPr>
        <w:t>ievad</w:t>
      </w:r>
      <w:r w:rsidR="00716236">
        <w:rPr>
          <w:color w:val="000000"/>
        </w:rPr>
        <w:t>a</w:t>
      </w:r>
      <w:r w:rsidRPr="007E1FF5">
        <w:rPr>
          <w:color w:val="000000"/>
        </w:rPr>
        <w:t xml:space="preserve"> vienā nāsī vai vienā acī. Nodrošināt, ka deguna piliens tiek ieelpots pirms putna atbrīvošanas.</w:t>
      </w:r>
    </w:p>
    <w:p w14:paraId="6C669D8A" w14:textId="77777777" w:rsidR="00473E04" w:rsidRPr="007E1FF5" w:rsidRDefault="00473E04" w:rsidP="00473E04">
      <w:pPr>
        <w:tabs>
          <w:tab w:val="clear" w:pos="567"/>
          <w:tab w:val="left" w:pos="720"/>
        </w:tabs>
        <w:spacing w:line="240" w:lineRule="auto"/>
        <w:jc w:val="both"/>
        <w:rPr>
          <w:color w:val="000000"/>
        </w:rPr>
      </w:pPr>
    </w:p>
    <w:p w14:paraId="37B696D1" w14:textId="108DE923" w:rsidR="00473E04" w:rsidRPr="007E1FF5" w:rsidRDefault="006E3169" w:rsidP="00473E04">
      <w:pPr>
        <w:tabs>
          <w:tab w:val="clear" w:pos="567"/>
          <w:tab w:val="left" w:pos="720"/>
        </w:tabs>
        <w:spacing w:line="240" w:lineRule="auto"/>
        <w:jc w:val="both"/>
        <w:rPr>
          <w:color w:val="000000"/>
          <w:u w:val="single"/>
        </w:rPr>
      </w:pPr>
      <w:r w:rsidRPr="00556F5B">
        <w:rPr>
          <w:color w:val="000000"/>
          <w:u w:val="single"/>
        </w:rPr>
        <w:t>Rupjā izsmidzināšana</w:t>
      </w:r>
    </w:p>
    <w:p w14:paraId="6AD050CF" w14:textId="2B8AE2D1" w:rsidR="0064420D" w:rsidRPr="00556F5B" w:rsidRDefault="00473E04" w:rsidP="00473E04">
      <w:pPr>
        <w:tabs>
          <w:tab w:val="clear" w:pos="567"/>
          <w:tab w:val="left" w:pos="720"/>
        </w:tabs>
        <w:spacing w:line="240" w:lineRule="auto"/>
        <w:jc w:val="both"/>
        <w:rPr>
          <w:color w:val="000000"/>
        </w:rPr>
      </w:pPr>
      <w:r>
        <w:rPr>
          <w:color w:val="000000"/>
        </w:rPr>
        <w:t>V</w:t>
      </w:r>
      <w:r w:rsidRPr="007E1FF5">
        <w:rPr>
          <w:color w:val="000000"/>
        </w:rPr>
        <w:t>akcīnu</w:t>
      </w:r>
      <w:r>
        <w:rPr>
          <w:color w:val="000000"/>
        </w:rPr>
        <w:t xml:space="preserve"> izšķīdina</w:t>
      </w:r>
      <w:r w:rsidRPr="007E1FF5">
        <w:rPr>
          <w:color w:val="000000"/>
        </w:rPr>
        <w:t xml:space="preserve"> vēsā, tīrā ūdenī, kuram var pievienot 2% vājpiena. </w:t>
      </w:r>
      <w:r w:rsidRPr="005661A5">
        <w:rPr>
          <w:color w:val="000000"/>
          <w:szCs w:val="22"/>
        </w:rPr>
        <w:t>Flakoni ir jāatver zem ūdens vai kausiņa(-u) saturs jāieber ūdenī.</w:t>
      </w:r>
      <w:r>
        <w:rPr>
          <w:rStyle w:val="gmail-"/>
          <w:szCs w:val="22"/>
        </w:rPr>
        <w:t xml:space="preserve"> </w:t>
      </w:r>
      <w:r w:rsidRPr="007E1FF5">
        <w:rPr>
          <w:color w:val="000000"/>
        </w:rPr>
        <w:t xml:space="preserve">Nedrīkst izmantot hlorētu ūdeni. </w:t>
      </w:r>
      <w:r>
        <w:rPr>
          <w:rStyle w:val="gmail-"/>
          <w:szCs w:val="22"/>
        </w:rPr>
        <w:t xml:space="preserve">Abos gadījumos vakcīnu </w:t>
      </w:r>
      <w:r w:rsidRPr="00556F5B">
        <w:rPr>
          <w:rStyle w:val="gmail-"/>
          <w:szCs w:val="22"/>
        </w:rPr>
        <w:t>saturoš</w:t>
      </w:r>
      <w:r w:rsidR="00CE60EA" w:rsidRPr="00556F5B">
        <w:rPr>
          <w:rStyle w:val="gmail-"/>
          <w:szCs w:val="22"/>
        </w:rPr>
        <w:t>ais</w:t>
      </w:r>
      <w:r w:rsidRPr="00556F5B">
        <w:rPr>
          <w:rStyle w:val="gmail-"/>
          <w:szCs w:val="22"/>
        </w:rPr>
        <w:t xml:space="preserve"> ūden</w:t>
      </w:r>
      <w:r w:rsidR="00CE60EA" w:rsidRPr="00556F5B">
        <w:rPr>
          <w:rStyle w:val="gmail-"/>
          <w:szCs w:val="22"/>
        </w:rPr>
        <w:t>s</w:t>
      </w:r>
      <w:r w:rsidRPr="00556F5B">
        <w:rPr>
          <w:rStyle w:val="gmail-"/>
          <w:szCs w:val="22"/>
        </w:rPr>
        <w:t> pirms lietošanas rūpīgi jāsamaisa. </w:t>
      </w:r>
    </w:p>
    <w:p w14:paraId="72C4A81D" w14:textId="0A2C2B2B" w:rsidR="00473E04" w:rsidRPr="007E1FF5" w:rsidRDefault="00473E04" w:rsidP="00473E04">
      <w:pPr>
        <w:tabs>
          <w:tab w:val="clear" w:pos="567"/>
          <w:tab w:val="left" w:pos="720"/>
        </w:tabs>
        <w:spacing w:line="240" w:lineRule="auto"/>
        <w:jc w:val="both"/>
        <w:rPr>
          <w:color w:val="000000"/>
        </w:rPr>
      </w:pPr>
      <w:r w:rsidRPr="00556F5B">
        <w:rPr>
          <w:color w:val="000000"/>
        </w:rPr>
        <w:t xml:space="preserve">Izšķīdināšanai izmantotā šķīdinātāja tilpumam ir jābūt pietiekošam, lai nodrošinātu vienmērīgu izplatīšanos, </w:t>
      </w:r>
      <w:r w:rsidR="00A57135" w:rsidRPr="00556F5B">
        <w:rPr>
          <w:color w:val="000000"/>
        </w:rPr>
        <w:t>apsmidzinot putnus</w:t>
      </w:r>
      <w:r w:rsidRPr="00556F5B">
        <w:rPr>
          <w:color w:val="000000"/>
        </w:rPr>
        <w:t>. Tas var variēt atkarībā no vakcinēto</w:t>
      </w:r>
      <w:r w:rsidRPr="007E1FF5">
        <w:rPr>
          <w:color w:val="000000"/>
        </w:rPr>
        <w:t xml:space="preserve"> putnu vecuma un turēšanas veida, bet ieteicams lietot 250</w:t>
      </w:r>
      <w:r>
        <w:rPr>
          <w:color w:val="000000"/>
        </w:rPr>
        <w:t> </w:t>
      </w:r>
      <w:r w:rsidRPr="007E1FF5">
        <w:rPr>
          <w:color w:val="000000"/>
        </w:rPr>
        <w:t>līdz 500 ml ūdens uz 1000 devām. Vakcīnas suspensija jāizsmidzina vienmērīgi virs putniem 30-40</w:t>
      </w:r>
      <w:r>
        <w:rPr>
          <w:color w:val="000000"/>
        </w:rPr>
        <w:t> </w:t>
      </w:r>
      <w:r w:rsidRPr="007E1FF5">
        <w:rPr>
          <w:color w:val="000000"/>
        </w:rPr>
        <w:t xml:space="preserve">cm attālumā, ieteicams, kad putni </w:t>
      </w:r>
      <w:r w:rsidRPr="0064420D">
        <w:rPr>
          <w:color w:val="000000"/>
        </w:rPr>
        <w:t>atrodas</w:t>
      </w:r>
      <w:r w:rsidRPr="007E1FF5">
        <w:rPr>
          <w:color w:val="000000"/>
        </w:rPr>
        <w:t xml:space="preserve"> kopā samazinātā apgaismojumā. Kad nepieciešams, samazina vai aptur ventilāciju, lai novērstu izsmidzinātās suspensijas zudumu.</w:t>
      </w:r>
    </w:p>
    <w:p w14:paraId="336C0BF2" w14:textId="0BA8E6FD" w:rsidR="00323A7F" w:rsidRPr="00A16A49" w:rsidRDefault="006E3169" w:rsidP="00323A7F">
      <w:pPr>
        <w:pStyle w:val="spc2Char"/>
        <w:tabs>
          <w:tab w:val="clear" w:pos="1134"/>
          <w:tab w:val="clear" w:pos="1701"/>
          <w:tab w:val="clear" w:pos="2268"/>
          <w:tab w:val="clear" w:pos="2835"/>
          <w:tab w:val="clear" w:pos="3402"/>
          <w:tab w:val="clear" w:pos="3969"/>
          <w:tab w:val="clear" w:pos="5670"/>
          <w:tab w:val="clear" w:pos="8505"/>
        </w:tabs>
        <w:ind w:left="0"/>
        <w:rPr>
          <w:szCs w:val="22"/>
          <w:lang w:val="lv-LV"/>
        </w:rPr>
      </w:pPr>
      <w:r w:rsidRPr="00A5040F">
        <w:rPr>
          <w:szCs w:val="22"/>
          <w:lang w:val="lv-LV"/>
        </w:rPr>
        <w:t xml:space="preserve">Ūdenim un </w:t>
      </w:r>
      <w:r w:rsidR="00A57135" w:rsidRPr="00A5040F">
        <w:rPr>
          <w:szCs w:val="22"/>
          <w:lang w:val="lv-LV"/>
        </w:rPr>
        <w:t>smidzināšanas iekārtai</w:t>
      </w:r>
      <w:r w:rsidRPr="00A5040F">
        <w:rPr>
          <w:szCs w:val="22"/>
          <w:lang w:val="lv-LV"/>
        </w:rPr>
        <w:t xml:space="preserve"> ir jābūt b</w:t>
      </w:r>
      <w:r w:rsidR="002350F9">
        <w:rPr>
          <w:szCs w:val="22"/>
          <w:lang w:val="lv-LV"/>
        </w:rPr>
        <w:t>ez</w:t>
      </w:r>
      <w:r w:rsidRPr="00A5040F">
        <w:rPr>
          <w:szCs w:val="22"/>
          <w:lang w:val="lv-LV"/>
        </w:rPr>
        <w:t xml:space="preserve"> nogulsnēm, korozijas, kā arī </w:t>
      </w:r>
      <w:r w:rsidR="002350F9">
        <w:rPr>
          <w:szCs w:val="22"/>
          <w:lang w:val="lv-LV"/>
        </w:rPr>
        <w:t xml:space="preserve">bez </w:t>
      </w:r>
      <w:r w:rsidRPr="00A5040F">
        <w:rPr>
          <w:szCs w:val="22"/>
          <w:lang w:val="lv-LV"/>
        </w:rPr>
        <w:t>dezinfekcijas un a</w:t>
      </w:r>
      <w:r w:rsidR="0064420D" w:rsidRPr="00A16A49">
        <w:rPr>
          <w:szCs w:val="22"/>
          <w:lang w:val="lv-LV"/>
        </w:rPr>
        <w:t>n</w:t>
      </w:r>
      <w:r w:rsidRPr="00A16A49">
        <w:rPr>
          <w:szCs w:val="22"/>
          <w:lang w:val="lv-LV"/>
        </w:rPr>
        <w:t>tisepti</w:t>
      </w:r>
      <w:r w:rsidR="0064420D" w:rsidRPr="00A16A49">
        <w:rPr>
          <w:szCs w:val="22"/>
          <w:lang w:val="lv-LV"/>
        </w:rPr>
        <w:t>s</w:t>
      </w:r>
      <w:r w:rsidRPr="00A16A49">
        <w:rPr>
          <w:szCs w:val="22"/>
          <w:lang w:val="lv-LV"/>
        </w:rPr>
        <w:t>k</w:t>
      </w:r>
      <w:r w:rsidR="0064420D" w:rsidRPr="00A16A49">
        <w:rPr>
          <w:szCs w:val="22"/>
          <w:lang w:val="lv-LV"/>
        </w:rPr>
        <w:t>u</w:t>
      </w:r>
      <w:r w:rsidRPr="00A16A49">
        <w:rPr>
          <w:szCs w:val="22"/>
          <w:lang w:val="lv-LV"/>
        </w:rPr>
        <w:t xml:space="preserve"> līdzekļu p</w:t>
      </w:r>
      <w:r w:rsidR="0064420D" w:rsidRPr="00A16A49">
        <w:rPr>
          <w:szCs w:val="22"/>
          <w:lang w:val="lv-LV"/>
        </w:rPr>
        <w:t>aliekā</w:t>
      </w:r>
      <w:r w:rsidRPr="00A16A49">
        <w:rPr>
          <w:szCs w:val="22"/>
          <w:lang w:val="lv-LV"/>
        </w:rPr>
        <w:t xml:space="preserve">m, un </w:t>
      </w:r>
      <w:r w:rsidR="00716236">
        <w:rPr>
          <w:szCs w:val="22"/>
          <w:lang w:val="lv-LV"/>
        </w:rPr>
        <w:t>optimālā</w:t>
      </w:r>
      <w:r w:rsidR="0064420D" w:rsidRPr="00A16A49">
        <w:rPr>
          <w:szCs w:val="22"/>
          <w:lang w:val="lv-LV"/>
        </w:rPr>
        <w:t xml:space="preserve"> gadījumā</w:t>
      </w:r>
      <w:r w:rsidRPr="00A16A49">
        <w:rPr>
          <w:szCs w:val="22"/>
          <w:lang w:val="lv-LV"/>
        </w:rPr>
        <w:t xml:space="preserve"> </w:t>
      </w:r>
      <w:r w:rsidR="00716236">
        <w:rPr>
          <w:szCs w:val="22"/>
          <w:lang w:val="lv-LV"/>
        </w:rPr>
        <w:t xml:space="preserve">to </w:t>
      </w:r>
      <w:r w:rsidRPr="00A16A49">
        <w:rPr>
          <w:szCs w:val="22"/>
          <w:lang w:val="lv-LV"/>
        </w:rPr>
        <w:t>vajadzētu izmantot tikai vakcinācija</w:t>
      </w:r>
      <w:r w:rsidR="00A57135" w:rsidRPr="00A16A49">
        <w:rPr>
          <w:szCs w:val="22"/>
          <w:lang w:val="lv-LV"/>
        </w:rPr>
        <w:t>i</w:t>
      </w:r>
      <w:r w:rsidR="00323A7F" w:rsidRPr="00A16A49" w:rsidDel="006466BA">
        <w:rPr>
          <w:szCs w:val="22"/>
          <w:lang w:val="lv-LV"/>
        </w:rPr>
        <w:t>.</w:t>
      </w:r>
    </w:p>
    <w:p w14:paraId="7D7258B7" w14:textId="77777777" w:rsidR="00473E04" w:rsidRPr="007E1FF5" w:rsidRDefault="00473E04" w:rsidP="00473E04">
      <w:pPr>
        <w:tabs>
          <w:tab w:val="clear" w:pos="567"/>
          <w:tab w:val="left" w:pos="720"/>
        </w:tabs>
        <w:spacing w:line="240" w:lineRule="auto"/>
        <w:jc w:val="both"/>
        <w:rPr>
          <w:color w:val="000000"/>
        </w:rPr>
      </w:pPr>
    </w:p>
    <w:p w14:paraId="26C2722C" w14:textId="77777777" w:rsidR="00473E04" w:rsidRPr="007E1FF5" w:rsidRDefault="00473E04" w:rsidP="00473E04">
      <w:pPr>
        <w:tabs>
          <w:tab w:val="clear" w:pos="567"/>
          <w:tab w:val="left" w:pos="720"/>
        </w:tabs>
        <w:spacing w:line="240" w:lineRule="auto"/>
        <w:jc w:val="both"/>
        <w:rPr>
          <w:color w:val="000000"/>
          <w:u w:val="single"/>
        </w:rPr>
      </w:pPr>
      <w:r w:rsidRPr="007E1FF5">
        <w:rPr>
          <w:color w:val="000000"/>
          <w:u w:val="single"/>
        </w:rPr>
        <w:t>Vakcinācijas programma</w:t>
      </w:r>
    </w:p>
    <w:p w14:paraId="0CA2C80C" w14:textId="0D4CBD0F" w:rsidR="00473E04" w:rsidRDefault="002350F9" w:rsidP="00473E04">
      <w:pPr>
        <w:tabs>
          <w:tab w:val="clear" w:pos="567"/>
        </w:tabs>
        <w:spacing w:line="240" w:lineRule="auto"/>
        <w:jc w:val="both"/>
        <w:rPr>
          <w:color w:val="000000"/>
        </w:rPr>
      </w:pPr>
      <w:r>
        <w:rPr>
          <w:color w:val="000000"/>
        </w:rPr>
        <w:t>V</w:t>
      </w:r>
      <w:r w:rsidR="006E3169" w:rsidRPr="00224738">
        <w:rPr>
          <w:color w:val="000000"/>
        </w:rPr>
        <w:t>akcīnu</w:t>
      </w:r>
      <w:r w:rsidR="00473E04" w:rsidRPr="007E1FF5">
        <w:rPr>
          <w:color w:val="000000"/>
        </w:rPr>
        <w:t xml:space="preserve"> </w:t>
      </w:r>
      <w:r w:rsidR="00F05A34">
        <w:rPr>
          <w:color w:val="000000"/>
        </w:rPr>
        <w:t>drīkst</w:t>
      </w:r>
      <w:r w:rsidR="00473E04" w:rsidRPr="007E1FF5">
        <w:rPr>
          <w:color w:val="000000"/>
        </w:rPr>
        <w:t xml:space="preserve"> </w:t>
      </w:r>
      <w:r>
        <w:rPr>
          <w:color w:val="000000"/>
        </w:rPr>
        <w:t>ievadīt</w:t>
      </w:r>
      <w:r w:rsidR="00473E04" w:rsidRPr="007E1FF5">
        <w:rPr>
          <w:color w:val="000000"/>
        </w:rPr>
        <w:t xml:space="preserve"> no 1 dienas vecuma. Tā kā imunitāte, ko ierosina </w:t>
      </w:r>
      <w:r>
        <w:rPr>
          <w:color w:val="000000"/>
        </w:rPr>
        <w:t xml:space="preserve">šī </w:t>
      </w:r>
      <w:r w:rsidR="00473E04" w:rsidRPr="007E1FF5">
        <w:rPr>
          <w:color w:val="000000"/>
        </w:rPr>
        <w:t xml:space="preserve">vakcinācija, nav ilgstoša, jāievēro </w:t>
      </w:r>
      <w:r>
        <w:rPr>
          <w:color w:val="000000"/>
        </w:rPr>
        <w:t>paplašināta</w:t>
      </w:r>
      <w:r w:rsidR="00473E04" w:rsidRPr="007E1FF5">
        <w:rPr>
          <w:color w:val="000000"/>
        </w:rPr>
        <w:t xml:space="preserve"> vakcinācijas programma. Lai uzturētu </w:t>
      </w:r>
      <w:r w:rsidR="00473E04">
        <w:rPr>
          <w:color w:val="000000"/>
        </w:rPr>
        <w:t>nepieciešamo</w:t>
      </w:r>
      <w:r w:rsidR="00473E04" w:rsidRPr="007E1FF5">
        <w:rPr>
          <w:color w:val="000000"/>
        </w:rPr>
        <w:t xml:space="preserve"> imunitāt</w:t>
      </w:r>
      <w:r w:rsidR="00473E04">
        <w:rPr>
          <w:color w:val="000000"/>
        </w:rPr>
        <w:t>es līmeni</w:t>
      </w:r>
      <w:r w:rsidR="00473E04" w:rsidRPr="007E1FF5">
        <w:rPr>
          <w:color w:val="000000"/>
        </w:rPr>
        <w:t xml:space="preserve">, </w:t>
      </w:r>
      <w:bookmarkStart w:id="2" w:name="_Hlk41554872"/>
      <w:r w:rsidR="00473E04" w:rsidRPr="007E1FF5">
        <w:rPr>
          <w:color w:val="000000"/>
        </w:rPr>
        <w:t>2</w:t>
      </w:r>
      <w:r w:rsidR="00473E04">
        <w:rPr>
          <w:color w:val="000000"/>
        </w:rPr>
        <w:t xml:space="preserve"> – </w:t>
      </w:r>
      <w:r w:rsidR="00473E04" w:rsidRPr="007E1FF5">
        <w:rPr>
          <w:color w:val="000000"/>
        </w:rPr>
        <w:t>3 nedēļas pēc šīs vakcīnas ievadīšanas</w:t>
      </w:r>
      <w:r w:rsidR="00473E04" w:rsidRPr="007E1FF5" w:rsidDel="007E1FF5">
        <w:rPr>
          <w:color w:val="000000"/>
        </w:rPr>
        <w:t xml:space="preserve"> </w:t>
      </w:r>
      <w:bookmarkEnd w:id="2"/>
      <w:r w:rsidR="00473E04" w:rsidRPr="007E1FF5">
        <w:rPr>
          <w:color w:val="000000"/>
        </w:rPr>
        <w:t>jāveic atkārtota cāļu vakcinācija ar dzīvo vīrusu vakcīnu, kas satur imunogēnāku Clone 30 celmu.</w:t>
      </w:r>
    </w:p>
    <w:p w14:paraId="2B42B841" w14:textId="77777777" w:rsidR="008C7367" w:rsidRDefault="008C7367" w:rsidP="00473E04">
      <w:pPr>
        <w:tabs>
          <w:tab w:val="clear" w:pos="567"/>
        </w:tabs>
        <w:spacing w:line="240" w:lineRule="auto"/>
        <w:jc w:val="both"/>
        <w:rPr>
          <w:color w:val="000000"/>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50CBC757" w14:textId="77777777" w:rsidR="006647D4" w:rsidRDefault="006647D4" w:rsidP="006647D4">
      <w:pPr>
        <w:tabs>
          <w:tab w:val="clear" w:pos="567"/>
          <w:tab w:val="left" w:pos="720"/>
        </w:tabs>
        <w:spacing w:line="240" w:lineRule="auto"/>
        <w:jc w:val="both"/>
        <w:rPr>
          <w:color w:val="000000"/>
        </w:rPr>
      </w:pPr>
    </w:p>
    <w:p w14:paraId="5AFBDE01" w14:textId="3DB7D74F" w:rsidR="006647D4" w:rsidRPr="007E1FF5" w:rsidRDefault="006647D4" w:rsidP="006647D4">
      <w:pPr>
        <w:tabs>
          <w:tab w:val="clear" w:pos="567"/>
          <w:tab w:val="left" w:pos="720"/>
        </w:tabs>
        <w:spacing w:line="240" w:lineRule="auto"/>
        <w:jc w:val="both"/>
        <w:rPr>
          <w:color w:val="000000"/>
        </w:rPr>
      </w:pPr>
      <w:r w:rsidRPr="007E1FF5">
        <w:rPr>
          <w:color w:val="000000"/>
        </w:rPr>
        <w:t>Ievadot desmitkārt pārsniegtu maksimālo devu ar ieteiktajiem ievadīšanas veidiem, netika novērotas citas pazīmes kā vien tās, kuras novēro pēc vienas devas ievadīšanas.</w:t>
      </w:r>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395464B4" w14:textId="77777777" w:rsidR="007B75E9" w:rsidRPr="00E57A7D" w:rsidRDefault="007B75E9" w:rsidP="00FF002C">
      <w:pPr>
        <w:pStyle w:val="Normalold"/>
        <w:ind w:left="0" w:firstLine="0"/>
        <w:rPr>
          <w:szCs w:val="22"/>
        </w:rPr>
      </w:pPr>
    </w:p>
    <w:p w14:paraId="4C19E153" w14:textId="1772CBA4" w:rsidR="009A6509" w:rsidRDefault="009E3785" w:rsidP="009A6509">
      <w:pPr>
        <w:tabs>
          <w:tab w:val="clear" w:pos="567"/>
        </w:tabs>
        <w:spacing w:line="240" w:lineRule="auto"/>
      </w:pPr>
      <w:r w:rsidRPr="00FC060F">
        <w:t>Drīkst ievadīt tikai praktizējošs veterinārārsts</w:t>
      </w:r>
      <w:r w:rsidRPr="00E57A7D">
        <w:t>.</w:t>
      </w:r>
    </w:p>
    <w:p w14:paraId="29FB0C93" w14:textId="77777777" w:rsidR="009E3785" w:rsidRPr="00E57A7D" w:rsidRDefault="009E3785"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1BB1448" w14:textId="348A4206" w:rsidR="00C114FF" w:rsidRPr="00E57A7D" w:rsidRDefault="006C78AB" w:rsidP="00A9226B">
      <w:pPr>
        <w:tabs>
          <w:tab w:val="clear" w:pos="567"/>
        </w:tabs>
        <w:spacing w:line="240" w:lineRule="auto"/>
        <w:rPr>
          <w:szCs w:val="22"/>
        </w:rPr>
      </w:pPr>
      <w:r w:rsidRPr="00E57A7D">
        <w:t>Nulle dienas.</w:t>
      </w:r>
    </w:p>
    <w:p w14:paraId="4CAD40EF" w14:textId="77777777" w:rsidR="00C114FF" w:rsidRPr="00E57A7D" w:rsidRDefault="00C114FF" w:rsidP="00A9226B">
      <w:pPr>
        <w:tabs>
          <w:tab w:val="clear" w:pos="567"/>
        </w:tabs>
        <w:spacing w:line="240" w:lineRule="auto"/>
        <w:rPr>
          <w:szCs w:val="22"/>
        </w:rPr>
      </w:pPr>
    </w:p>
    <w:p w14:paraId="2DA0F348" w14:textId="0460EE17" w:rsidR="00FC02F3" w:rsidRDefault="00FC02F3" w:rsidP="00A9226B">
      <w:pPr>
        <w:tabs>
          <w:tab w:val="clear" w:pos="567"/>
        </w:tabs>
        <w:spacing w:line="240" w:lineRule="auto"/>
        <w:rPr>
          <w:szCs w:val="22"/>
        </w:rPr>
      </w:pPr>
    </w:p>
    <w:p w14:paraId="159A90F8" w14:textId="55AD035E" w:rsidR="001211DF" w:rsidRDefault="001211DF" w:rsidP="00A9226B">
      <w:pPr>
        <w:tabs>
          <w:tab w:val="clear" w:pos="567"/>
        </w:tabs>
        <w:spacing w:line="240" w:lineRule="auto"/>
        <w:rPr>
          <w:szCs w:val="22"/>
        </w:rPr>
      </w:pPr>
    </w:p>
    <w:p w14:paraId="6967233C" w14:textId="77777777" w:rsidR="001211DF" w:rsidRPr="00E57A7D" w:rsidRDefault="001211DF" w:rsidP="00A9226B">
      <w:pPr>
        <w:tabs>
          <w:tab w:val="clear" w:pos="567"/>
        </w:tabs>
        <w:spacing w:line="240" w:lineRule="auto"/>
        <w:rPr>
          <w:szCs w:val="22"/>
        </w:rPr>
      </w:pPr>
    </w:p>
    <w:p w14:paraId="12A1DE8F" w14:textId="2D66D78A" w:rsidR="00C114FF" w:rsidRPr="00E57A7D" w:rsidRDefault="006C78AB" w:rsidP="00B13B6D">
      <w:pPr>
        <w:pStyle w:val="Style1"/>
      </w:pPr>
      <w:r w:rsidRPr="00673639">
        <w:lastRenderedPageBreak/>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4F0CA83D" w14:textId="05778A04" w:rsidR="005B04A8" w:rsidRPr="00901747" w:rsidRDefault="006C78AB" w:rsidP="00B13B6D">
      <w:pPr>
        <w:pStyle w:val="Style1"/>
        <w:rPr>
          <w:b w:val="0"/>
          <w:bCs/>
        </w:rPr>
      </w:pPr>
      <w:r w:rsidRPr="00673639">
        <w:t>4.1</w:t>
      </w:r>
      <w:r w:rsidR="00E77619" w:rsidRPr="00673639">
        <w:t>.</w:t>
      </w:r>
      <w:r w:rsidRPr="00673639">
        <w:tab/>
      </w:r>
      <w:r w:rsidRPr="00E57A7D">
        <w:t>ATĶvet kods:</w:t>
      </w:r>
      <w:r w:rsidR="00901747" w:rsidRPr="00901747">
        <w:t xml:space="preserve"> </w:t>
      </w:r>
      <w:r w:rsidR="00901747" w:rsidRPr="00901747">
        <w:rPr>
          <w:b w:val="0"/>
          <w:bCs/>
        </w:rPr>
        <w:t>QI01AD06.</w:t>
      </w:r>
    </w:p>
    <w:p w14:paraId="4E954510" w14:textId="77777777" w:rsidR="00BE0FA4" w:rsidRDefault="00BE0FA4" w:rsidP="00BE0FA4">
      <w:pPr>
        <w:tabs>
          <w:tab w:val="clear" w:pos="567"/>
          <w:tab w:val="left" w:pos="720"/>
        </w:tabs>
        <w:spacing w:line="240" w:lineRule="auto"/>
        <w:jc w:val="both"/>
        <w:rPr>
          <w:color w:val="000000"/>
        </w:rPr>
      </w:pPr>
    </w:p>
    <w:p w14:paraId="448A8746" w14:textId="02F2A0C2" w:rsidR="00BE0FA4" w:rsidRPr="007E1FF5" w:rsidRDefault="008B4845" w:rsidP="00BE0FA4">
      <w:pPr>
        <w:tabs>
          <w:tab w:val="clear" w:pos="567"/>
          <w:tab w:val="left" w:pos="720"/>
        </w:tabs>
        <w:spacing w:line="240" w:lineRule="auto"/>
        <w:jc w:val="both"/>
        <w:rPr>
          <w:color w:val="000000"/>
        </w:rPr>
      </w:pPr>
      <w:r w:rsidRPr="008E08C5">
        <w:rPr>
          <w:color w:val="000000"/>
        </w:rPr>
        <w:t>A</w:t>
      </w:r>
      <w:r w:rsidR="006E3169" w:rsidRPr="008E08C5">
        <w:rPr>
          <w:color w:val="000000"/>
        </w:rPr>
        <w:t>ktīvās</w:t>
      </w:r>
      <w:r>
        <w:rPr>
          <w:color w:val="000000"/>
        </w:rPr>
        <w:t xml:space="preserve"> i</w:t>
      </w:r>
      <w:r w:rsidR="00BE0FA4" w:rsidRPr="007E1FF5">
        <w:rPr>
          <w:color w:val="000000"/>
        </w:rPr>
        <w:t xml:space="preserve">munitātes stimulēšanai </w:t>
      </w:r>
      <w:r w:rsidR="002350F9">
        <w:rPr>
          <w:color w:val="000000"/>
        </w:rPr>
        <w:t xml:space="preserve">vistām </w:t>
      </w:r>
      <w:r w:rsidR="00BE0FA4" w:rsidRPr="007E1FF5">
        <w:rPr>
          <w:color w:val="000000"/>
        </w:rPr>
        <w:t>pret Ņūkāslas slimīb</w:t>
      </w:r>
      <w:r w:rsidR="00BE0FA4">
        <w:rPr>
          <w:color w:val="000000"/>
        </w:rPr>
        <w:t>as</w:t>
      </w:r>
      <w:r w:rsidR="00BE0FA4" w:rsidRPr="007E1FF5">
        <w:rPr>
          <w:color w:val="000000"/>
        </w:rPr>
        <w:t xml:space="preserve"> </w:t>
      </w:r>
      <w:r w:rsidR="00BE0FA4">
        <w:rPr>
          <w:color w:val="000000"/>
        </w:rPr>
        <w:t>vīrusu</w:t>
      </w:r>
      <w:r w:rsidR="00BE0FA4" w:rsidRPr="007E1FF5">
        <w:rPr>
          <w:color w:val="000000"/>
        </w:rPr>
        <w:t xml:space="preserve">. </w:t>
      </w:r>
    </w:p>
    <w:p w14:paraId="11745A68" w14:textId="77777777" w:rsidR="00BE0FA4" w:rsidRPr="007E1FF5" w:rsidRDefault="00BE0FA4" w:rsidP="00BE0FA4">
      <w:pPr>
        <w:tabs>
          <w:tab w:val="clear" w:pos="567"/>
          <w:tab w:val="left" w:pos="720"/>
        </w:tabs>
        <w:spacing w:line="240" w:lineRule="auto"/>
        <w:jc w:val="both"/>
        <w:rPr>
          <w:color w:val="000000"/>
        </w:rPr>
      </w:pPr>
      <w:r w:rsidRPr="007E1FF5">
        <w:rPr>
          <w:color w:val="000000"/>
        </w:rPr>
        <w:t>Novājinātais celms C2 ir lentogēns un ar zemu patogenitāti, tāpēc piemērots lietošanai no 1 dienas vecuma.</w:t>
      </w:r>
    </w:p>
    <w:p w14:paraId="37BCF051" w14:textId="310DECB2" w:rsidR="00BE0FA4" w:rsidRPr="007E1FF5" w:rsidRDefault="00BE0FA4" w:rsidP="00BE0FA4">
      <w:pPr>
        <w:tabs>
          <w:tab w:val="clear" w:pos="567"/>
          <w:tab w:val="left" w:pos="720"/>
        </w:tabs>
        <w:spacing w:line="240" w:lineRule="auto"/>
        <w:jc w:val="both"/>
        <w:rPr>
          <w:color w:val="000000"/>
        </w:rPr>
      </w:pPr>
      <w:r w:rsidRPr="007E1FF5">
        <w:rPr>
          <w:color w:val="000000"/>
        </w:rPr>
        <w:t xml:space="preserve">ND </w:t>
      </w:r>
      <w:r>
        <w:rPr>
          <w:color w:val="000000"/>
        </w:rPr>
        <w:t xml:space="preserve">vīrusa </w:t>
      </w:r>
      <w:r w:rsidRPr="007E1FF5">
        <w:rPr>
          <w:color w:val="000000"/>
        </w:rPr>
        <w:t xml:space="preserve">C2 </w:t>
      </w:r>
      <w:r>
        <w:rPr>
          <w:color w:val="000000"/>
        </w:rPr>
        <w:t>celma</w:t>
      </w:r>
      <w:r w:rsidRPr="007E1FF5">
        <w:rPr>
          <w:color w:val="000000"/>
        </w:rPr>
        <w:t xml:space="preserve"> aktivizējošā iedarbība tika pierādīta, atkārtoti vakcinējot cāļus ar dzīv</w:t>
      </w:r>
      <w:r>
        <w:rPr>
          <w:color w:val="000000"/>
        </w:rPr>
        <w:t>a</w:t>
      </w:r>
      <w:r w:rsidRPr="007E1FF5">
        <w:rPr>
          <w:color w:val="000000"/>
        </w:rPr>
        <w:t xml:space="preserve"> </w:t>
      </w:r>
      <w:r>
        <w:rPr>
          <w:color w:val="000000"/>
        </w:rPr>
        <w:t xml:space="preserve">Ņūkāslas slimības vīrusa (NDV) </w:t>
      </w:r>
      <w:r w:rsidRPr="007E1FF5">
        <w:rPr>
          <w:color w:val="000000"/>
        </w:rPr>
        <w:t>vakcīnu, k</w:t>
      </w:r>
      <w:r w:rsidR="002350F9">
        <w:rPr>
          <w:color w:val="000000"/>
        </w:rPr>
        <w:t>as</w:t>
      </w:r>
      <w:r w:rsidRPr="007E1FF5">
        <w:rPr>
          <w:color w:val="000000"/>
        </w:rPr>
        <w:t xml:space="preserve"> saturēja imunogēnāku Clone 30 celmu.</w:t>
      </w:r>
    </w:p>
    <w:p w14:paraId="77261AA0"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2BD8C" w14:textId="77777777" w:rsidR="00D70709" w:rsidRDefault="00D70709" w:rsidP="00D70709">
      <w:pPr>
        <w:tabs>
          <w:tab w:val="clear" w:pos="567"/>
          <w:tab w:val="left" w:pos="720"/>
        </w:tabs>
        <w:spacing w:line="240" w:lineRule="auto"/>
        <w:jc w:val="both"/>
        <w:rPr>
          <w:color w:val="000000"/>
        </w:rPr>
      </w:pPr>
    </w:p>
    <w:p w14:paraId="7D3D7A6D" w14:textId="7B73EC62" w:rsidR="00D70709" w:rsidRPr="007E1FF5" w:rsidRDefault="00D70709" w:rsidP="00D70709">
      <w:pPr>
        <w:tabs>
          <w:tab w:val="clear" w:pos="567"/>
          <w:tab w:val="left" w:pos="720"/>
        </w:tabs>
        <w:spacing w:line="240" w:lineRule="auto"/>
        <w:jc w:val="both"/>
        <w:rPr>
          <w:color w:val="000000"/>
        </w:rPr>
      </w:pPr>
      <w:r w:rsidRPr="007E1FF5">
        <w:rPr>
          <w:color w:val="000000"/>
        </w:rPr>
        <w:t>Nelietot maisījumā ar citām veterinārajām zālēm</w:t>
      </w:r>
      <w:r w:rsidR="008B4845">
        <w:t>.</w:t>
      </w:r>
      <w:r w:rsidR="00E36D4D" w:rsidRPr="00E36D4D">
        <w:t xml:space="preserve"> </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36C33362" w14:textId="77777777" w:rsidR="00D70709" w:rsidRDefault="00D70709" w:rsidP="00D70709">
      <w:pPr>
        <w:tabs>
          <w:tab w:val="clear" w:pos="567"/>
          <w:tab w:val="left" w:pos="720"/>
        </w:tabs>
        <w:spacing w:line="240" w:lineRule="auto"/>
        <w:ind w:right="-318"/>
        <w:jc w:val="both"/>
        <w:rPr>
          <w:color w:val="000000"/>
        </w:rPr>
      </w:pPr>
    </w:p>
    <w:p w14:paraId="492BB558" w14:textId="7C3D50F0" w:rsidR="00D70709" w:rsidRPr="007E1FF5" w:rsidRDefault="00D70709" w:rsidP="00D70709">
      <w:pPr>
        <w:tabs>
          <w:tab w:val="clear" w:pos="567"/>
          <w:tab w:val="left" w:pos="720"/>
        </w:tabs>
        <w:spacing w:line="240" w:lineRule="auto"/>
        <w:ind w:right="-318"/>
        <w:jc w:val="both"/>
        <w:rPr>
          <w:color w:val="000000"/>
        </w:rPr>
      </w:pPr>
      <w:r w:rsidRPr="007E1FF5">
        <w:rPr>
          <w:color w:val="000000"/>
        </w:rPr>
        <w:t>Veterināro zāļu derīguma termiņš izplatīšanai paredzēt</w:t>
      </w:r>
      <w:r w:rsidR="0027697B">
        <w:rPr>
          <w:color w:val="000000"/>
        </w:rPr>
        <w:t>aj</w:t>
      </w:r>
      <w:r w:rsidRPr="007E1FF5">
        <w:rPr>
          <w:color w:val="000000"/>
        </w:rPr>
        <w:t>ā iepakojumā: 2</w:t>
      </w:r>
      <w:r>
        <w:rPr>
          <w:color w:val="000000"/>
        </w:rPr>
        <w:t> </w:t>
      </w:r>
      <w:r w:rsidRPr="007E1FF5">
        <w:rPr>
          <w:color w:val="000000"/>
        </w:rPr>
        <w:t>gadi.</w:t>
      </w:r>
    </w:p>
    <w:p w14:paraId="2CD8BC6C" w14:textId="77777777" w:rsidR="00D70709" w:rsidRPr="007E1FF5" w:rsidRDefault="00D70709" w:rsidP="00D70709">
      <w:pPr>
        <w:tabs>
          <w:tab w:val="clear" w:pos="567"/>
          <w:tab w:val="left" w:pos="720"/>
        </w:tabs>
        <w:spacing w:line="240" w:lineRule="auto"/>
        <w:ind w:right="-318"/>
        <w:jc w:val="both"/>
        <w:rPr>
          <w:color w:val="000000"/>
        </w:rPr>
      </w:pPr>
      <w:r w:rsidRPr="007E1FF5">
        <w:rPr>
          <w:color w:val="000000"/>
        </w:rPr>
        <w:t>Derīguma termiņš pēc izšķīdināšanas saskaņā ar norādījumiem: 3</w:t>
      </w:r>
      <w:r>
        <w:rPr>
          <w:color w:val="000000"/>
        </w:rPr>
        <w:t> </w:t>
      </w:r>
      <w:r w:rsidRPr="007E1FF5">
        <w:rPr>
          <w:color w:val="000000"/>
        </w:rPr>
        <w:t xml:space="preserve">stundas. </w:t>
      </w:r>
    </w:p>
    <w:p w14:paraId="28DD03E1" w14:textId="77777777" w:rsidR="00C114FF" w:rsidRPr="00E57A7D" w:rsidRDefault="00C114FF" w:rsidP="00145C3F">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153F25B6" w14:textId="77777777" w:rsidR="00782578" w:rsidRDefault="00782578" w:rsidP="00782578">
      <w:pPr>
        <w:tabs>
          <w:tab w:val="clear" w:pos="567"/>
          <w:tab w:val="left" w:pos="720"/>
        </w:tabs>
        <w:spacing w:line="240" w:lineRule="auto"/>
        <w:jc w:val="both"/>
      </w:pPr>
    </w:p>
    <w:p w14:paraId="1997F452" w14:textId="6C124DCA" w:rsidR="00782578" w:rsidRPr="007E1FF5" w:rsidRDefault="00782578" w:rsidP="00782578">
      <w:pPr>
        <w:tabs>
          <w:tab w:val="clear" w:pos="567"/>
          <w:tab w:val="left" w:pos="720"/>
        </w:tabs>
        <w:spacing w:line="240" w:lineRule="auto"/>
        <w:jc w:val="both"/>
      </w:pPr>
      <w:r w:rsidRPr="007E1FF5">
        <w:t>Uzglabāt ledusskapī (2</w:t>
      </w:r>
      <w:r>
        <w:t> </w:t>
      </w:r>
      <w:r w:rsidRPr="007E1FF5">
        <w:sym w:font="Symbol" w:char="00B0"/>
      </w:r>
      <w:r w:rsidRPr="007E1FF5">
        <w:t xml:space="preserve">C </w:t>
      </w:r>
      <w:r>
        <w:t>–</w:t>
      </w:r>
      <w:r w:rsidRPr="007E1FF5">
        <w:t xml:space="preserve"> 8</w:t>
      </w:r>
      <w:r>
        <w:t> </w:t>
      </w:r>
      <w:r w:rsidRPr="007E1FF5">
        <w:sym w:font="Symbol" w:char="00B0"/>
      </w:r>
      <w:r w:rsidRPr="007E1FF5">
        <w:t>C).</w:t>
      </w:r>
    </w:p>
    <w:p w14:paraId="7584BF02" w14:textId="77777777" w:rsidR="00782578" w:rsidRPr="007E1FF5" w:rsidRDefault="00782578" w:rsidP="00782578">
      <w:pPr>
        <w:tabs>
          <w:tab w:val="clear" w:pos="567"/>
          <w:tab w:val="left" w:pos="720"/>
        </w:tabs>
        <w:spacing w:line="240" w:lineRule="auto"/>
        <w:jc w:val="both"/>
      </w:pPr>
      <w:r w:rsidRPr="007E1FF5">
        <w:t>Nesasaldēt.</w:t>
      </w:r>
    </w:p>
    <w:p w14:paraId="00A0AC09" w14:textId="77777777" w:rsidR="00782578" w:rsidRPr="007E1FF5" w:rsidRDefault="00782578" w:rsidP="00782578">
      <w:pPr>
        <w:tabs>
          <w:tab w:val="clear" w:pos="567"/>
          <w:tab w:val="left" w:pos="720"/>
        </w:tabs>
        <w:spacing w:line="240" w:lineRule="auto"/>
        <w:jc w:val="both"/>
      </w:pPr>
      <w:r w:rsidRPr="007E1FF5">
        <w:t>Sargāt no gaismas.</w:t>
      </w:r>
    </w:p>
    <w:p w14:paraId="2EF495EF" w14:textId="77777777" w:rsidR="00782578" w:rsidRPr="007E1FF5" w:rsidRDefault="00782578" w:rsidP="00782578">
      <w:pPr>
        <w:tabs>
          <w:tab w:val="clear" w:pos="567"/>
          <w:tab w:val="left" w:pos="720"/>
        </w:tabs>
        <w:spacing w:line="240" w:lineRule="auto"/>
        <w:jc w:val="both"/>
      </w:pPr>
    </w:p>
    <w:p w14:paraId="7828C24C" w14:textId="29407745" w:rsidR="00782578" w:rsidRPr="007E1FF5" w:rsidRDefault="00782578" w:rsidP="00782578">
      <w:pPr>
        <w:tabs>
          <w:tab w:val="clear" w:pos="567"/>
          <w:tab w:val="left" w:pos="720"/>
        </w:tabs>
        <w:spacing w:line="240" w:lineRule="auto"/>
        <w:jc w:val="both"/>
      </w:pPr>
      <w:r w:rsidRPr="007E1FF5">
        <w:t>Pēc izšķīdināšanas uzglabāt temperatūrā līdz 25</w:t>
      </w:r>
      <w:r>
        <w:t> </w:t>
      </w:r>
      <w:r w:rsidR="005D00E8">
        <w:sym w:font="Symbol" w:char="F0B0"/>
      </w:r>
      <w:r w:rsidR="005D00E8">
        <w:t>C</w:t>
      </w:r>
      <w:r w:rsidRPr="007E1FF5">
        <w:t>.</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57C9A905" w14:textId="77777777" w:rsidR="00FB3E6A" w:rsidRDefault="00FB3E6A" w:rsidP="00FB3E6A">
      <w:pPr>
        <w:tabs>
          <w:tab w:val="clear" w:pos="567"/>
          <w:tab w:val="left" w:pos="720"/>
        </w:tabs>
        <w:spacing w:line="240" w:lineRule="auto"/>
        <w:jc w:val="both"/>
        <w:rPr>
          <w:color w:val="000000"/>
        </w:rPr>
      </w:pPr>
    </w:p>
    <w:p w14:paraId="6C4D780B" w14:textId="761D01D5" w:rsidR="00A8565C" w:rsidRPr="00D536EB" w:rsidRDefault="006E3169" w:rsidP="00A8565C">
      <w:pPr>
        <w:tabs>
          <w:tab w:val="clear" w:pos="567"/>
        </w:tabs>
        <w:spacing w:line="240" w:lineRule="auto"/>
        <w:rPr>
          <w:szCs w:val="22"/>
        </w:rPr>
      </w:pPr>
      <w:r w:rsidRPr="00D536EB">
        <w:rPr>
          <w:szCs w:val="22"/>
        </w:rPr>
        <w:t xml:space="preserve">Stikla flakons </w:t>
      </w:r>
      <w:r w:rsidRPr="00D536EB">
        <w:rPr>
          <w:color w:val="000000"/>
        </w:rPr>
        <w:t>(I vai II tipa hidrolītiskais stikls), kas noslēgt</w:t>
      </w:r>
      <w:r w:rsidR="00AB255F" w:rsidRPr="00D536EB">
        <w:rPr>
          <w:color w:val="000000"/>
        </w:rPr>
        <w:t>s</w:t>
      </w:r>
      <w:r w:rsidRPr="00D536EB">
        <w:rPr>
          <w:color w:val="000000"/>
        </w:rPr>
        <w:t xml:space="preserve"> ar halogēnbutil</w:t>
      </w:r>
      <w:r w:rsidR="002350F9">
        <w:rPr>
          <w:color w:val="000000"/>
        </w:rPr>
        <w:t xml:space="preserve">a </w:t>
      </w:r>
      <w:r w:rsidRPr="00D536EB">
        <w:rPr>
          <w:color w:val="000000"/>
        </w:rPr>
        <w:t>gumijas aizbāzni un metāla vāciņu</w:t>
      </w:r>
      <w:r w:rsidR="00A8565C" w:rsidRPr="00D536EB">
        <w:rPr>
          <w:szCs w:val="22"/>
        </w:rPr>
        <w:t>.</w:t>
      </w:r>
    </w:p>
    <w:p w14:paraId="5BCD4E39" w14:textId="77777777" w:rsidR="006A6FAD" w:rsidRDefault="006A6FAD" w:rsidP="00FB3E6A">
      <w:pPr>
        <w:tabs>
          <w:tab w:val="clear" w:pos="567"/>
          <w:tab w:val="left" w:pos="720"/>
        </w:tabs>
        <w:spacing w:line="240" w:lineRule="auto"/>
        <w:ind w:right="-2"/>
        <w:jc w:val="both"/>
        <w:rPr>
          <w:color w:val="000000"/>
        </w:rPr>
      </w:pPr>
    </w:p>
    <w:p w14:paraId="26095F2C" w14:textId="4D0F3767" w:rsidR="00FB3E6A" w:rsidRDefault="00FB3E6A" w:rsidP="00FB3E6A">
      <w:pPr>
        <w:tabs>
          <w:tab w:val="clear" w:pos="567"/>
          <w:tab w:val="left" w:pos="720"/>
        </w:tabs>
        <w:spacing w:line="240" w:lineRule="auto"/>
        <w:ind w:right="-2"/>
        <w:jc w:val="both"/>
        <w:rPr>
          <w:color w:val="000000"/>
        </w:rPr>
      </w:pPr>
      <w:r w:rsidRPr="00C20C8B">
        <w:rPr>
          <w:color w:val="000000"/>
        </w:rPr>
        <w:t>Noslēgts alumīnija lamināta kausiņš ar polipropilēna</w:t>
      </w:r>
      <w:r>
        <w:rPr>
          <w:color w:val="000000"/>
        </w:rPr>
        <w:t xml:space="preserve"> </w:t>
      </w:r>
      <w:r w:rsidRPr="00C20C8B">
        <w:rPr>
          <w:color w:val="000000"/>
        </w:rPr>
        <w:t>(kausiņš) un polipropilēna/polietilēna (vāciņš) kontaktvirsmu.</w:t>
      </w:r>
    </w:p>
    <w:p w14:paraId="5094F20D" w14:textId="77777777" w:rsidR="00FB3E6A" w:rsidRDefault="00FB3E6A" w:rsidP="00FB3E6A">
      <w:pPr>
        <w:tabs>
          <w:tab w:val="clear" w:pos="567"/>
          <w:tab w:val="left" w:pos="720"/>
        </w:tabs>
        <w:spacing w:line="240" w:lineRule="auto"/>
        <w:jc w:val="both"/>
        <w:rPr>
          <w:color w:val="000000"/>
        </w:rPr>
      </w:pPr>
    </w:p>
    <w:p w14:paraId="7D16B91B" w14:textId="40B5ABAB" w:rsidR="00FB3E6A" w:rsidRDefault="00FB3E6A" w:rsidP="00FB3E6A">
      <w:pPr>
        <w:tabs>
          <w:tab w:val="clear" w:pos="567"/>
          <w:tab w:val="left" w:pos="720"/>
        </w:tabs>
        <w:spacing w:line="240" w:lineRule="auto"/>
        <w:ind w:right="-2"/>
        <w:jc w:val="both"/>
        <w:rPr>
          <w:color w:val="000000"/>
        </w:rPr>
      </w:pPr>
      <w:r>
        <w:rPr>
          <w:color w:val="000000"/>
        </w:rPr>
        <w:t xml:space="preserve">Iepakojuma </w:t>
      </w:r>
      <w:r w:rsidR="00523668" w:rsidRPr="003C53F9">
        <w:t>lielumi</w:t>
      </w:r>
      <w:r>
        <w:rPr>
          <w:color w:val="000000"/>
        </w:rPr>
        <w:t>:</w:t>
      </w:r>
    </w:p>
    <w:p w14:paraId="46BD99B9" w14:textId="5FB5D6D7" w:rsidR="00AB255F" w:rsidRPr="003011C2" w:rsidRDefault="00AB255F" w:rsidP="00AB255F">
      <w:pPr>
        <w:tabs>
          <w:tab w:val="clear" w:pos="567"/>
          <w:tab w:val="left" w:pos="720"/>
        </w:tabs>
        <w:spacing w:line="240" w:lineRule="auto"/>
        <w:ind w:right="-2"/>
        <w:jc w:val="both"/>
        <w:rPr>
          <w:color w:val="000000"/>
        </w:rPr>
      </w:pPr>
      <w:r w:rsidRPr="003011C2">
        <w:rPr>
          <w:color w:val="000000"/>
        </w:rPr>
        <w:t>Kartona kaste ar 1 flakonu vai 10 flakoniem pa 500 devām, 1000 devām, 2500 devām, 5000 devām, 10 000 devām vai 25 000 devām.</w:t>
      </w:r>
    </w:p>
    <w:p w14:paraId="28EB6463" w14:textId="690E3242" w:rsidR="00056EA9" w:rsidRPr="003011C2" w:rsidRDefault="00AB255F" w:rsidP="003011C2">
      <w:pPr>
        <w:tabs>
          <w:tab w:val="clear" w:pos="567"/>
          <w:tab w:val="left" w:pos="720"/>
        </w:tabs>
        <w:spacing w:line="240" w:lineRule="auto"/>
        <w:ind w:right="-2"/>
        <w:jc w:val="both"/>
        <w:rPr>
          <w:b/>
          <w:color w:val="000000"/>
        </w:rPr>
      </w:pPr>
      <w:r w:rsidRPr="003011C2">
        <w:rPr>
          <w:color w:val="000000"/>
        </w:rPr>
        <w:t xml:space="preserve">PET </w:t>
      </w:r>
      <w:r w:rsidR="00094C14" w:rsidRPr="003011C2">
        <w:rPr>
          <w:color w:val="000000"/>
        </w:rPr>
        <w:t xml:space="preserve">plastmasas </w:t>
      </w:r>
      <w:r w:rsidRPr="003011C2">
        <w:rPr>
          <w:color w:val="000000"/>
        </w:rPr>
        <w:t>kastes ar 12 kausiņiem pa 1000 devām, 2500 devām, 5000 devām vai 10 000 devām.</w:t>
      </w:r>
    </w:p>
    <w:p w14:paraId="0AD2DD5F" w14:textId="77777777" w:rsidR="00AB255F" w:rsidRDefault="00AB255F">
      <w:pPr>
        <w:pStyle w:val="Style1"/>
        <w:ind w:left="0" w:firstLine="0"/>
        <w:rPr>
          <w:b w:val="0"/>
        </w:rPr>
      </w:pPr>
    </w:p>
    <w:p w14:paraId="1BED4D8F" w14:textId="0CA173FD" w:rsidR="00E811BF" w:rsidRPr="003C53F9" w:rsidRDefault="00A44CC4">
      <w:pPr>
        <w:pStyle w:val="Style1"/>
        <w:ind w:left="0" w:firstLine="0"/>
        <w:rPr>
          <w:b w:val="0"/>
        </w:rPr>
      </w:pPr>
      <w:r w:rsidRPr="003C53F9">
        <w:rPr>
          <w:b w:val="0"/>
        </w:rPr>
        <w:t xml:space="preserve">Ne visi iepakojuma </w:t>
      </w:r>
      <w:bookmarkStart w:id="3" w:name="_Hlk132616643"/>
      <w:r w:rsidRPr="003C53F9">
        <w:rPr>
          <w:b w:val="0"/>
        </w:rPr>
        <w:t>lielumi</w:t>
      </w:r>
      <w:bookmarkEnd w:id="3"/>
      <w:r w:rsidRPr="003C53F9">
        <w:rPr>
          <w:b w:val="0"/>
        </w:rPr>
        <w:t xml:space="preserve"> var tikt izplatīti</w:t>
      </w:r>
      <w:r w:rsidR="006C78AB" w:rsidRPr="003C53F9">
        <w:rPr>
          <w:b w:val="0"/>
        </w:rPr>
        <w:t>.</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3AE3C961" w14:textId="0949CA8D" w:rsidR="008D1449" w:rsidRDefault="008D1449" w:rsidP="008D1449">
      <w:pPr>
        <w:tabs>
          <w:tab w:val="clear" w:pos="567"/>
        </w:tabs>
        <w:autoSpaceDE w:val="0"/>
        <w:autoSpaceDN w:val="0"/>
        <w:adjustRightInd w:val="0"/>
        <w:spacing w:line="240" w:lineRule="auto"/>
        <w:jc w:val="both"/>
        <w:rPr>
          <w:color w:val="000000"/>
        </w:rPr>
      </w:pPr>
    </w:p>
    <w:p w14:paraId="0E16C3E1" w14:textId="77777777" w:rsidR="00832E1F" w:rsidRPr="00E57A7D" w:rsidRDefault="00832E1F" w:rsidP="00832E1F">
      <w:pPr>
        <w:rPr>
          <w:szCs w:val="22"/>
        </w:rPr>
      </w:pPr>
      <w:bookmarkStart w:id="4" w:name="_Hlk79763389"/>
      <w:r>
        <w:t xml:space="preserve">Neizmest </w:t>
      </w:r>
      <w:r w:rsidRPr="00E57A7D">
        <w:t>veterinārās zāles kanalizācij</w:t>
      </w:r>
      <w:r>
        <w:t>ā</w:t>
      </w:r>
      <w:r w:rsidRPr="00E57A7D">
        <w:t xml:space="preserve"> vai kopā ar sadzīves atkritumiem.</w:t>
      </w:r>
    </w:p>
    <w:bookmarkEnd w:id="4"/>
    <w:p w14:paraId="1A6554CD" w14:textId="77777777" w:rsidR="00832E1F" w:rsidRPr="00E57A7D" w:rsidRDefault="00832E1F" w:rsidP="00832E1F">
      <w:pPr>
        <w:tabs>
          <w:tab w:val="clear" w:pos="567"/>
        </w:tabs>
        <w:spacing w:line="240" w:lineRule="auto"/>
        <w:rPr>
          <w:szCs w:val="22"/>
        </w:rPr>
      </w:pPr>
    </w:p>
    <w:p w14:paraId="3C72E994" w14:textId="77777777" w:rsidR="00832E1F" w:rsidRPr="00E57A7D" w:rsidRDefault="00832E1F" w:rsidP="00832E1F">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5" w:name="_Hlk110241862"/>
      <w:r w:rsidRPr="0011511E">
        <w:rPr>
          <w:szCs w:val="22"/>
        </w:rPr>
        <w:t xml:space="preserve">nacionālajām </w:t>
      </w:r>
      <w:bookmarkEnd w:id="5"/>
      <w:r w:rsidRPr="0011511E">
        <w:rPr>
          <w:szCs w:val="22"/>
        </w:rPr>
        <w:t xml:space="preserve">prasībām un jebkurām valsts </w:t>
      </w:r>
      <w:bookmarkStart w:id="6" w:name="_Hlk110241871"/>
      <w:r w:rsidRPr="0011511E">
        <w:rPr>
          <w:szCs w:val="22"/>
        </w:rPr>
        <w:t xml:space="preserve">atkritumu </w:t>
      </w:r>
      <w:bookmarkEnd w:id="6"/>
      <w:r w:rsidRPr="0011511E">
        <w:rPr>
          <w:szCs w:val="22"/>
        </w:rPr>
        <w:t>savākšanas sistēmām, kas piemērojamas attiecīgajām veterinārajām zālēm</w:t>
      </w:r>
      <w:r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1705068E" w14:textId="6EBC5D18" w:rsidR="00C114FF" w:rsidRPr="00E57A7D" w:rsidRDefault="00677073" w:rsidP="00A9226B">
      <w:pPr>
        <w:tabs>
          <w:tab w:val="clear" w:pos="567"/>
        </w:tabs>
        <w:spacing w:line="240" w:lineRule="auto"/>
        <w:rPr>
          <w:szCs w:val="22"/>
        </w:rPr>
      </w:pPr>
      <w:r w:rsidRPr="00677073">
        <w:rPr>
          <w:szCs w:val="22"/>
        </w:rPr>
        <w:t>Intervet International B.V.</w:t>
      </w:r>
    </w:p>
    <w:p w14:paraId="36D94649" w14:textId="4F0B7D5C" w:rsidR="00C114FF" w:rsidRDefault="00C114FF" w:rsidP="00A9226B">
      <w:pPr>
        <w:tabs>
          <w:tab w:val="clear" w:pos="567"/>
        </w:tabs>
        <w:spacing w:line="240" w:lineRule="auto"/>
        <w:rPr>
          <w:szCs w:val="22"/>
        </w:rPr>
      </w:pPr>
    </w:p>
    <w:p w14:paraId="06D50825" w14:textId="77777777" w:rsidR="00677073" w:rsidRPr="00E57A7D" w:rsidRDefault="00677073"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41F1625E" w14:textId="77777777" w:rsidR="0083702A" w:rsidRPr="00BA5AB2" w:rsidRDefault="0083702A" w:rsidP="0083702A">
      <w:pPr>
        <w:tabs>
          <w:tab w:val="clear" w:pos="567"/>
        </w:tabs>
        <w:spacing w:line="240" w:lineRule="auto"/>
        <w:jc w:val="both"/>
        <w:rPr>
          <w:szCs w:val="22"/>
          <w:lang w:eastAsia="lv-LV"/>
        </w:rPr>
      </w:pPr>
      <w:r w:rsidRPr="00BA5AB2">
        <w:rPr>
          <w:szCs w:val="22"/>
          <w:lang w:eastAsia="lv-LV"/>
        </w:rPr>
        <w:t>V/MRP/05/1645</w:t>
      </w:r>
    </w:p>
    <w:p w14:paraId="2EF1B7FE" w14:textId="71765CFC" w:rsidR="00C114FF" w:rsidRDefault="00C114FF" w:rsidP="00A9226B">
      <w:pPr>
        <w:tabs>
          <w:tab w:val="clear" w:pos="567"/>
        </w:tabs>
        <w:spacing w:line="240" w:lineRule="auto"/>
        <w:rPr>
          <w:szCs w:val="22"/>
        </w:rPr>
      </w:pPr>
    </w:p>
    <w:p w14:paraId="64DA1154" w14:textId="77777777" w:rsidR="0083702A" w:rsidRPr="00E57A7D" w:rsidRDefault="0083702A"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192B5899" w:rsidR="00C114FF" w:rsidRPr="00E57A7D" w:rsidRDefault="006C78AB" w:rsidP="00A9226B">
      <w:pPr>
        <w:tabs>
          <w:tab w:val="clear" w:pos="567"/>
        </w:tabs>
        <w:spacing w:line="240" w:lineRule="auto"/>
        <w:rPr>
          <w:szCs w:val="22"/>
        </w:rPr>
      </w:pPr>
      <w:r w:rsidRPr="00B72BBB">
        <w:t>Pirmās tirdzniecības atļaujas piešķiršanas datums</w:t>
      </w:r>
      <w:r w:rsidRPr="00E57A7D">
        <w:t>:</w:t>
      </w:r>
      <w:r w:rsidR="003C17E2" w:rsidRPr="003C17E2">
        <w:t xml:space="preserve"> 21/06/2005</w:t>
      </w:r>
    </w:p>
    <w:p w14:paraId="271262E6" w14:textId="0F945591" w:rsidR="00D65777" w:rsidRDefault="00D65777" w:rsidP="00A9226B">
      <w:pPr>
        <w:tabs>
          <w:tab w:val="clear" w:pos="567"/>
        </w:tabs>
        <w:spacing w:line="240" w:lineRule="auto"/>
        <w:rPr>
          <w:szCs w:val="22"/>
        </w:rPr>
      </w:pPr>
    </w:p>
    <w:p w14:paraId="48A34ACE" w14:textId="77777777" w:rsidR="0040356B" w:rsidRPr="00E57A7D" w:rsidRDefault="0040356B"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36C8D311" w14:textId="34B602CC" w:rsidR="0078538F" w:rsidRPr="00E57A7D" w:rsidRDefault="00FA439C" w:rsidP="00A9226B">
      <w:pPr>
        <w:tabs>
          <w:tab w:val="clear" w:pos="567"/>
        </w:tabs>
        <w:spacing w:line="240" w:lineRule="auto"/>
        <w:rPr>
          <w:szCs w:val="22"/>
        </w:rPr>
      </w:pPr>
      <w:r>
        <w:t>10/2025</w:t>
      </w:r>
    </w:p>
    <w:p w14:paraId="5155FB1B" w14:textId="77777777" w:rsidR="00B113B9" w:rsidRDefault="00B113B9" w:rsidP="00A9226B">
      <w:pPr>
        <w:tabs>
          <w:tab w:val="clear" w:pos="567"/>
        </w:tabs>
        <w:spacing w:line="240" w:lineRule="auto"/>
        <w:rPr>
          <w:szCs w:val="22"/>
        </w:rPr>
      </w:pPr>
    </w:p>
    <w:p w14:paraId="2E464DEE" w14:textId="77777777" w:rsidR="00A12546" w:rsidRPr="00E57A7D" w:rsidRDefault="00A12546"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33420ACE" w14:textId="77777777" w:rsidR="00715A7C" w:rsidRPr="00E57A7D" w:rsidRDefault="00715A7C" w:rsidP="00715A7C">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7"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7"/>
    <w:p w14:paraId="62143426" w14:textId="77777777" w:rsidR="00C114FF" w:rsidRPr="00E57A7D" w:rsidRDefault="006C78AB" w:rsidP="00A9226B">
      <w:pPr>
        <w:tabs>
          <w:tab w:val="clear" w:pos="567"/>
        </w:tabs>
        <w:spacing w:line="240" w:lineRule="auto"/>
        <w:rPr>
          <w:szCs w:val="22"/>
        </w:rPr>
      </w:pPr>
      <w:r w:rsidRPr="00E57A7D">
        <w:br w:type="page"/>
      </w: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1CEA5E66" w14:textId="6E43819F" w:rsidR="001C0F7C" w:rsidRPr="00A12546" w:rsidRDefault="001C0F7C" w:rsidP="005B588E">
            <w:pPr>
              <w:tabs>
                <w:tab w:val="clear" w:pos="567"/>
              </w:tabs>
              <w:rPr>
                <w:b/>
                <w:lang w:val="it-IT"/>
              </w:rPr>
            </w:pPr>
            <w:r w:rsidRPr="00CF323C">
              <w:rPr>
                <w:rFonts w:ascii="Times New Roman Bold" w:hAnsi="Times New Roman Bold"/>
                <w:b/>
                <w:caps/>
                <w:color w:val="000000"/>
              </w:rPr>
              <w:t>Kartona kaste</w:t>
            </w:r>
            <w:r>
              <w:rPr>
                <w:rFonts w:ascii="Times New Roman Bold" w:hAnsi="Times New Roman Bold"/>
                <w:b/>
                <w:caps/>
                <w:color w:val="000000"/>
              </w:rPr>
              <w:t xml:space="preserve"> (FLAKONI)</w:t>
            </w:r>
            <w:r w:rsidR="005B588E" w:rsidRPr="00A12546">
              <w:rPr>
                <w:b/>
                <w:lang w:val="it-IT"/>
              </w:rPr>
              <w:t xml:space="preserve"> </w:t>
            </w:r>
            <w:r w:rsidR="00AB255F" w:rsidRPr="00A12546">
              <w:rPr>
                <w:b/>
                <w:lang w:val="it-IT"/>
              </w:rPr>
              <w:t>ar 1 vai 10 liofilizāta flakoniem</w:t>
            </w:r>
          </w:p>
          <w:p w14:paraId="5136F69E" w14:textId="093696CE" w:rsidR="00C114FF" w:rsidRPr="00E57A7D" w:rsidRDefault="001C0F7C" w:rsidP="001C0F7C">
            <w:pPr>
              <w:tabs>
                <w:tab w:val="clear" w:pos="567"/>
              </w:tabs>
              <w:spacing w:line="240" w:lineRule="auto"/>
              <w:rPr>
                <w:szCs w:val="22"/>
              </w:rPr>
            </w:pPr>
            <w:r w:rsidRPr="00A231BC">
              <w:rPr>
                <w:rFonts w:ascii="Times New Roman Bold" w:hAnsi="Times New Roman Bold"/>
                <w:b/>
                <w:caps/>
                <w:color w:val="000000"/>
              </w:rPr>
              <w:t>PET PLASTMASAS KASTE (KAUSIŅI)</w:t>
            </w:r>
            <w:r w:rsidR="005B588E" w:rsidRPr="00B96748">
              <w:rPr>
                <w:b/>
                <w:lang w:val="en-GB"/>
              </w:rPr>
              <w:t xml:space="preserve"> </w:t>
            </w:r>
            <w:proofErr w:type="spellStart"/>
            <w:r w:rsidR="00AB255F" w:rsidRPr="00B96748">
              <w:rPr>
                <w:b/>
                <w:lang w:val="en-GB"/>
              </w:rPr>
              <w:t>ar</w:t>
            </w:r>
            <w:proofErr w:type="spellEnd"/>
            <w:r w:rsidR="00AB255F" w:rsidRPr="00B96748">
              <w:rPr>
                <w:b/>
                <w:lang w:val="en-GB"/>
              </w:rPr>
              <w:t xml:space="preserve"> 12 </w:t>
            </w:r>
            <w:proofErr w:type="spellStart"/>
            <w:r w:rsidR="00AB255F" w:rsidRPr="00B96748">
              <w:rPr>
                <w:b/>
                <w:lang w:val="en-GB"/>
              </w:rPr>
              <w:t>liofilizāta</w:t>
            </w:r>
            <w:proofErr w:type="spellEnd"/>
            <w:r w:rsidR="00AB255F" w:rsidRPr="00B96748">
              <w:rPr>
                <w:b/>
                <w:lang w:val="en-GB"/>
              </w:rPr>
              <w:t xml:space="preserve"> </w:t>
            </w:r>
            <w:proofErr w:type="spellStart"/>
            <w:r w:rsidR="00AB255F" w:rsidRPr="00B96748">
              <w:rPr>
                <w:b/>
                <w:lang w:val="en-GB"/>
              </w:rPr>
              <w:t>kausiņiem</w:t>
            </w:r>
            <w:proofErr w:type="spellEnd"/>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3506D535" w14:textId="16D4F1E4" w:rsidR="00B626A8" w:rsidRDefault="00B626A8" w:rsidP="00B626A8">
      <w:pPr>
        <w:tabs>
          <w:tab w:val="clear" w:pos="567"/>
          <w:tab w:val="left" w:pos="720"/>
        </w:tabs>
        <w:spacing w:line="240" w:lineRule="auto"/>
        <w:jc w:val="both"/>
        <w:rPr>
          <w:color w:val="000000"/>
        </w:rPr>
      </w:pPr>
      <w:r w:rsidRPr="00B626A8">
        <w:rPr>
          <w:color w:val="000000"/>
        </w:rPr>
        <w:t>Nobilis ND C2</w:t>
      </w:r>
      <w:r w:rsidRPr="00375DD5">
        <w:rPr>
          <w:color w:val="000000"/>
        </w:rPr>
        <w:t xml:space="preserve"> liofilizāts oku</w:t>
      </w:r>
      <w:r>
        <w:rPr>
          <w:color w:val="000000"/>
        </w:rPr>
        <w:t>lo</w:t>
      </w:r>
      <w:r w:rsidRPr="00375DD5">
        <w:rPr>
          <w:color w:val="000000"/>
        </w:rPr>
        <w:t>nazālas suspensijas pagatavošanai</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1E97EB9E" w14:textId="02507CC4" w:rsidR="004E507A" w:rsidRDefault="004E507A" w:rsidP="004E507A">
      <w:pPr>
        <w:tabs>
          <w:tab w:val="clear" w:pos="567"/>
          <w:tab w:val="left" w:pos="1701"/>
        </w:tabs>
        <w:spacing w:line="240" w:lineRule="auto"/>
        <w:jc w:val="both"/>
        <w:rPr>
          <w:color w:val="000000"/>
        </w:rPr>
      </w:pPr>
      <w:r>
        <w:rPr>
          <w:color w:val="000000"/>
        </w:rPr>
        <w:t>Dzīvs, novājināts Ņūkāslas slimības vīruss (NDV), celms</w:t>
      </w:r>
      <w:r w:rsidRPr="009624B4">
        <w:rPr>
          <w:color w:val="000000"/>
        </w:rPr>
        <w:t xml:space="preserve"> </w:t>
      </w:r>
      <w:r>
        <w:rPr>
          <w:color w:val="000000"/>
        </w:rPr>
        <w:t>C2: 5,7-7,5 log</w:t>
      </w:r>
      <w:r>
        <w:rPr>
          <w:color w:val="000000"/>
          <w:vertAlign w:val="subscript"/>
        </w:rPr>
        <w:t xml:space="preserve">10 </w:t>
      </w:r>
      <w:r>
        <w:rPr>
          <w:color w:val="000000"/>
        </w:rPr>
        <w:t>EID</w:t>
      </w:r>
      <w:r>
        <w:rPr>
          <w:color w:val="000000"/>
          <w:vertAlign w:val="subscript"/>
        </w:rPr>
        <w:t>50</w:t>
      </w:r>
      <w:r w:rsidR="00CC4EFE">
        <w:rPr>
          <w:szCs w:val="22"/>
          <w:vertAlign w:val="superscript"/>
        </w:rPr>
        <w:t>*</w:t>
      </w:r>
      <w:r>
        <w:rPr>
          <w:color w:val="000000"/>
        </w:rPr>
        <w:t>/devā</w:t>
      </w:r>
    </w:p>
    <w:p w14:paraId="7B58EF07" w14:textId="77777777" w:rsidR="00CC4EFE" w:rsidRDefault="00CC4EFE" w:rsidP="00CC4EFE">
      <w:pPr>
        <w:tabs>
          <w:tab w:val="clear" w:pos="567"/>
        </w:tabs>
        <w:rPr>
          <w:szCs w:val="22"/>
        </w:rPr>
      </w:pPr>
    </w:p>
    <w:p w14:paraId="3BB6D856" w14:textId="64CF22DF" w:rsidR="00CC4EFE" w:rsidRDefault="00CC4EFE" w:rsidP="00CC4EFE">
      <w:pPr>
        <w:tabs>
          <w:tab w:val="clear" w:pos="567"/>
        </w:tabs>
        <w:rPr>
          <w:szCs w:val="22"/>
        </w:rPr>
      </w:pPr>
      <w:r>
        <w:rPr>
          <w:szCs w:val="22"/>
        </w:rPr>
        <w:t>*EID</w:t>
      </w:r>
      <w:r>
        <w:rPr>
          <w:szCs w:val="22"/>
          <w:vertAlign w:val="subscript"/>
        </w:rPr>
        <w:t>50</w:t>
      </w:r>
      <w:r>
        <w:rPr>
          <w:szCs w:val="22"/>
        </w:rPr>
        <w:t xml:space="preserve">: 50% </w:t>
      </w:r>
      <w:r w:rsidR="00AF320B" w:rsidRPr="00F6088C">
        <w:rPr>
          <w:szCs w:val="22"/>
        </w:rPr>
        <w:t>embriju</w:t>
      </w:r>
      <w:r w:rsidR="00A37D05" w:rsidRPr="00A4709A">
        <w:rPr>
          <w:szCs w:val="22"/>
        </w:rPr>
        <w:t>s inficējoša</w:t>
      </w:r>
      <w:r w:rsidR="00AF320B" w:rsidRPr="00A4709A">
        <w:rPr>
          <w:szCs w:val="22"/>
        </w:rPr>
        <w:t xml:space="preserve"> </w:t>
      </w:r>
      <w:r w:rsidR="00AF320B" w:rsidRPr="00F6088C">
        <w:rPr>
          <w:szCs w:val="22"/>
        </w:rPr>
        <w:t>deva</w:t>
      </w:r>
    </w:p>
    <w:p w14:paraId="2ED2601E" w14:textId="15BAB30F" w:rsidR="007318FE" w:rsidRDefault="007318FE" w:rsidP="00A9226B">
      <w:pPr>
        <w:tabs>
          <w:tab w:val="clear" w:pos="567"/>
        </w:tabs>
        <w:spacing w:line="240" w:lineRule="auto"/>
        <w:rPr>
          <w:szCs w:val="22"/>
        </w:rPr>
      </w:pPr>
    </w:p>
    <w:p w14:paraId="36740457" w14:textId="77777777" w:rsidR="004E507A" w:rsidRPr="00E57A7D" w:rsidRDefault="004E507A"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1A31A2A2" w14:textId="77777777" w:rsidR="00784406" w:rsidRDefault="00784406" w:rsidP="00784406">
      <w:pPr>
        <w:tabs>
          <w:tab w:val="clear" w:pos="567"/>
          <w:tab w:val="left" w:pos="720"/>
        </w:tabs>
        <w:spacing w:line="240" w:lineRule="auto"/>
        <w:jc w:val="both"/>
        <w:rPr>
          <w:szCs w:val="22"/>
        </w:rPr>
      </w:pPr>
      <w:r w:rsidRPr="005847E3">
        <w:rPr>
          <w:szCs w:val="22"/>
        </w:rPr>
        <w:t>5</w:t>
      </w:r>
      <w:r w:rsidRPr="00830B35">
        <w:rPr>
          <w:szCs w:val="22"/>
        </w:rPr>
        <w:t>00</w:t>
      </w:r>
      <w:r>
        <w:rPr>
          <w:szCs w:val="22"/>
        </w:rPr>
        <w:t xml:space="preserve"> devas</w:t>
      </w:r>
    </w:p>
    <w:p w14:paraId="7D38F238" w14:textId="77777777" w:rsidR="00784406" w:rsidRPr="00CF323C" w:rsidRDefault="00784406" w:rsidP="00784406">
      <w:pPr>
        <w:tabs>
          <w:tab w:val="clear" w:pos="567"/>
          <w:tab w:val="left" w:pos="720"/>
        </w:tabs>
        <w:spacing w:line="240" w:lineRule="auto"/>
        <w:jc w:val="both"/>
        <w:rPr>
          <w:szCs w:val="22"/>
          <w:highlight w:val="lightGray"/>
        </w:rPr>
      </w:pPr>
      <w:r w:rsidRPr="00CF323C">
        <w:rPr>
          <w:szCs w:val="22"/>
          <w:highlight w:val="lightGray"/>
        </w:rPr>
        <w:t>1000 devas</w:t>
      </w:r>
    </w:p>
    <w:p w14:paraId="0CB15897" w14:textId="77777777" w:rsidR="00784406" w:rsidRPr="00CF323C" w:rsidRDefault="00784406" w:rsidP="00784406">
      <w:pPr>
        <w:tabs>
          <w:tab w:val="clear" w:pos="567"/>
          <w:tab w:val="left" w:pos="720"/>
        </w:tabs>
        <w:spacing w:line="240" w:lineRule="auto"/>
        <w:jc w:val="both"/>
        <w:rPr>
          <w:szCs w:val="22"/>
          <w:highlight w:val="lightGray"/>
        </w:rPr>
      </w:pPr>
      <w:r w:rsidRPr="00CF323C">
        <w:rPr>
          <w:szCs w:val="22"/>
          <w:highlight w:val="lightGray"/>
        </w:rPr>
        <w:t xml:space="preserve">2500 devas </w:t>
      </w:r>
    </w:p>
    <w:p w14:paraId="0AA05148" w14:textId="77777777" w:rsidR="00784406" w:rsidRPr="00CF323C" w:rsidRDefault="00784406" w:rsidP="00784406">
      <w:pPr>
        <w:tabs>
          <w:tab w:val="clear" w:pos="567"/>
          <w:tab w:val="left" w:pos="720"/>
        </w:tabs>
        <w:spacing w:line="240" w:lineRule="auto"/>
        <w:jc w:val="both"/>
        <w:rPr>
          <w:szCs w:val="22"/>
          <w:highlight w:val="lightGray"/>
        </w:rPr>
      </w:pPr>
      <w:r w:rsidRPr="00CF323C">
        <w:rPr>
          <w:szCs w:val="22"/>
          <w:highlight w:val="lightGray"/>
        </w:rPr>
        <w:t xml:space="preserve">5000 devas </w:t>
      </w:r>
    </w:p>
    <w:p w14:paraId="435AE204" w14:textId="77777777" w:rsidR="00784406" w:rsidRPr="00CF323C" w:rsidRDefault="00784406" w:rsidP="00784406">
      <w:pPr>
        <w:tabs>
          <w:tab w:val="clear" w:pos="567"/>
          <w:tab w:val="left" w:pos="720"/>
        </w:tabs>
        <w:spacing w:line="240" w:lineRule="auto"/>
        <w:jc w:val="both"/>
        <w:rPr>
          <w:szCs w:val="22"/>
          <w:highlight w:val="lightGray"/>
        </w:rPr>
      </w:pPr>
      <w:r w:rsidRPr="00CF323C">
        <w:rPr>
          <w:szCs w:val="22"/>
          <w:highlight w:val="lightGray"/>
        </w:rPr>
        <w:t>10</w:t>
      </w:r>
      <w:r w:rsidRPr="00CA644A">
        <w:rPr>
          <w:szCs w:val="22"/>
          <w:highlight w:val="lightGray"/>
        </w:rPr>
        <w:t xml:space="preserve"> </w:t>
      </w:r>
      <w:r w:rsidRPr="00CF323C">
        <w:rPr>
          <w:szCs w:val="22"/>
          <w:highlight w:val="lightGray"/>
        </w:rPr>
        <w:t xml:space="preserve">000 devas </w:t>
      </w:r>
    </w:p>
    <w:p w14:paraId="109D8966" w14:textId="77777777" w:rsidR="00784406" w:rsidRDefault="00784406" w:rsidP="00784406">
      <w:pPr>
        <w:tabs>
          <w:tab w:val="clear" w:pos="567"/>
          <w:tab w:val="left" w:pos="720"/>
        </w:tabs>
        <w:spacing w:line="240" w:lineRule="auto"/>
        <w:jc w:val="both"/>
        <w:rPr>
          <w:color w:val="000000"/>
        </w:rPr>
      </w:pPr>
      <w:r w:rsidRPr="00CF323C">
        <w:rPr>
          <w:szCs w:val="22"/>
          <w:highlight w:val="lightGray"/>
        </w:rPr>
        <w:t>25</w:t>
      </w:r>
      <w:r w:rsidRPr="00CA644A">
        <w:rPr>
          <w:szCs w:val="22"/>
          <w:highlight w:val="lightGray"/>
        </w:rPr>
        <w:t xml:space="preserve"> </w:t>
      </w:r>
      <w:r w:rsidRPr="00CF323C">
        <w:rPr>
          <w:szCs w:val="22"/>
          <w:highlight w:val="lightGray"/>
        </w:rPr>
        <w:t xml:space="preserve">000 </w:t>
      </w:r>
      <w:r w:rsidRPr="00CF323C">
        <w:rPr>
          <w:color w:val="000000"/>
          <w:highlight w:val="lightGray"/>
        </w:rPr>
        <w:t>devas</w:t>
      </w:r>
    </w:p>
    <w:p w14:paraId="06ACCEA6" w14:textId="77777777" w:rsidR="00784406" w:rsidRPr="00CF323C" w:rsidRDefault="00784406" w:rsidP="00784406">
      <w:pPr>
        <w:tabs>
          <w:tab w:val="clear" w:pos="567"/>
          <w:tab w:val="left" w:pos="720"/>
        </w:tabs>
        <w:spacing w:line="240" w:lineRule="auto"/>
        <w:jc w:val="both"/>
        <w:rPr>
          <w:szCs w:val="22"/>
          <w:highlight w:val="lightGray"/>
        </w:rPr>
      </w:pPr>
      <w:r w:rsidRPr="00CF323C">
        <w:rPr>
          <w:szCs w:val="22"/>
          <w:highlight w:val="lightGray"/>
        </w:rPr>
        <w:t>10</w:t>
      </w:r>
      <w:r>
        <w:rPr>
          <w:szCs w:val="22"/>
          <w:highlight w:val="lightGray"/>
        </w:rPr>
        <w:t xml:space="preserve"> x 5</w:t>
      </w:r>
      <w:r w:rsidRPr="00CF323C">
        <w:rPr>
          <w:szCs w:val="22"/>
          <w:highlight w:val="lightGray"/>
        </w:rPr>
        <w:t>00 devas</w:t>
      </w:r>
    </w:p>
    <w:p w14:paraId="2E805973" w14:textId="77777777" w:rsidR="00784406" w:rsidRDefault="00784406" w:rsidP="00784406">
      <w:pPr>
        <w:tabs>
          <w:tab w:val="clear" w:pos="567"/>
          <w:tab w:val="left" w:pos="720"/>
        </w:tabs>
        <w:spacing w:line="240" w:lineRule="auto"/>
        <w:jc w:val="both"/>
        <w:rPr>
          <w:szCs w:val="22"/>
          <w:highlight w:val="lightGray"/>
        </w:rPr>
      </w:pPr>
      <w:r>
        <w:rPr>
          <w:szCs w:val="22"/>
          <w:highlight w:val="lightGray"/>
        </w:rPr>
        <w:t>10 x 10</w:t>
      </w:r>
      <w:r w:rsidRPr="00CF323C">
        <w:rPr>
          <w:szCs w:val="22"/>
          <w:highlight w:val="lightGray"/>
        </w:rPr>
        <w:t>00 devas</w:t>
      </w:r>
    </w:p>
    <w:p w14:paraId="0CF44B86" w14:textId="77777777" w:rsidR="00784406" w:rsidRPr="00CF323C" w:rsidRDefault="00784406" w:rsidP="00784406">
      <w:pPr>
        <w:tabs>
          <w:tab w:val="clear" w:pos="567"/>
          <w:tab w:val="left" w:pos="720"/>
        </w:tabs>
        <w:spacing w:line="240" w:lineRule="auto"/>
        <w:jc w:val="both"/>
        <w:rPr>
          <w:szCs w:val="22"/>
          <w:highlight w:val="lightGray"/>
        </w:rPr>
      </w:pPr>
      <w:r>
        <w:rPr>
          <w:szCs w:val="22"/>
          <w:highlight w:val="lightGray"/>
        </w:rPr>
        <w:t xml:space="preserve">10 x </w:t>
      </w:r>
      <w:r w:rsidRPr="00CF323C">
        <w:rPr>
          <w:szCs w:val="22"/>
          <w:highlight w:val="lightGray"/>
        </w:rPr>
        <w:t>2500 devas</w:t>
      </w:r>
    </w:p>
    <w:p w14:paraId="130216BE" w14:textId="77777777" w:rsidR="00784406" w:rsidRPr="00CF323C" w:rsidRDefault="00784406" w:rsidP="00784406">
      <w:pPr>
        <w:tabs>
          <w:tab w:val="clear" w:pos="567"/>
          <w:tab w:val="left" w:pos="720"/>
        </w:tabs>
        <w:spacing w:line="240" w:lineRule="auto"/>
        <w:jc w:val="both"/>
        <w:rPr>
          <w:szCs w:val="22"/>
          <w:highlight w:val="lightGray"/>
        </w:rPr>
      </w:pPr>
      <w:r>
        <w:rPr>
          <w:szCs w:val="22"/>
          <w:highlight w:val="lightGray"/>
        </w:rPr>
        <w:t xml:space="preserve">10 x </w:t>
      </w:r>
      <w:r w:rsidRPr="00CF323C">
        <w:rPr>
          <w:szCs w:val="22"/>
          <w:highlight w:val="lightGray"/>
        </w:rPr>
        <w:t>5000 devas</w:t>
      </w:r>
    </w:p>
    <w:p w14:paraId="522F404D" w14:textId="77777777" w:rsidR="00784406" w:rsidRPr="00CF323C" w:rsidRDefault="00784406" w:rsidP="00784406">
      <w:pPr>
        <w:tabs>
          <w:tab w:val="clear" w:pos="567"/>
          <w:tab w:val="left" w:pos="720"/>
        </w:tabs>
        <w:spacing w:line="240" w:lineRule="auto"/>
        <w:jc w:val="both"/>
        <w:rPr>
          <w:szCs w:val="22"/>
          <w:highlight w:val="lightGray"/>
        </w:rPr>
      </w:pPr>
      <w:r>
        <w:rPr>
          <w:szCs w:val="22"/>
          <w:highlight w:val="lightGray"/>
        </w:rPr>
        <w:t xml:space="preserve">10 x </w:t>
      </w:r>
      <w:r w:rsidRPr="00CF323C">
        <w:rPr>
          <w:szCs w:val="22"/>
          <w:highlight w:val="lightGray"/>
        </w:rPr>
        <w:t>10</w:t>
      </w:r>
      <w:r w:rsidRPr="00CA644A">
        <w:rPr>
          <w:szCs w:val="22"/>
          <w:highlight w:val="lightGray"/>
        </w:rPr>
        <w:t xml:space="preserve"> </w:t>
      </w:r>
      <w:r w:rsidRPr="00CF323C">
        <w:rPr>
          <w:szCs w:val="22"/>
          <w:highlight w:val="lightGray"/>
        </w:rPr>
        <w:t>000 devas</w:t>
      </w:r>
    </w:p>
    <w:p w14:paraId="79C2BC89" w14:textId="77777777" w:rsidR="00784406" w:rsidRPr="00CF323C" w:rsidRDefault="00784406" w:rsidP="00784406">
      <w:pPr>
        <w:tabs>
          <w:tab w:val="clear" w:pos="567"/>
          <w:tab w:val="left" w:pos="720"/>
        </w:tabs>
        <w:spacing w:line="240" w:lineRule="auto"/>
        <w:jc w:val="both"/>
        <w:rPr>
          <w:szCs w:val="22"/>
        </w:rPr>
      </w:pPr>
      <w:r>
        <w:rPr>
          <w:szCs w:val="22"/>
          <w:highlight w:val="lightGray"/>
        </w:rPr>
        <w:t xml:space="preserve">10 x </w:t>
      </w:r>
      <w:r w:rsidRPr="00CF323C">
        <w:rPr>
          <w:szCs w:val="22"/>
          <w:highlight w:val="lightGray"/>
        </w:rPr>
        <w:t>25</w:t>
      </w:r>
      <w:r w:rsidRPr="00CA644A">
        <w:rPr>
          <w:szCs w:val="22"/>
          <w:highlight w:val="lightGray"/>
        </w:rPr>
        <w:t xml:space="preserve"> </w:t>
      </w:r>
      <w:r w:rsidRPr="00CF323C">
        <w:rPr>
          <w:szCs w:val="22"/>
          <w:highlight w:val="lightGray"/>
        </w:rPr>
        <w:t xml:space="preserve">000 </w:t>
      </w:r>
      <w:r w:rsidRPr="00CF323C">
        <w:rPr>
          <w:color w:val="000000"/>
          <w:highlight w:val="lightGray"/>
        </w:rPr>
        <w:t>devas</w:t>
      </w:r>
    </w:p>
    <w:p w14:paraId="3EC7C98F" w14:textId="77777777" w:rsidR="00784406" w:rsidRDefault="00784406" w:rsidP="00784406">
      <w:pPr>
        <w:tabs>
          <w:tab w:val="clear" w:pos="567"/>
          <w:tab w:val="left" w:pos="720"/>
        </w:tabs>
        <w:spacing w:line="240" w:lineRule="auto"/>
        <w:jc w:val="both"/>
        <w:rPr>
          <w:szCs w:val="22"/>
          <w:highlight w:val="lightGray"/>
        </w:rPr>
      </w:pPr>
      <w:r>
        <w:rPr>
          <w:szCs w:val="22"/>
          <w:highlight w:val="lightGray"/>
        </w:rPr>
        <w:t>12 x 10</w:t>
      </w:r>
      <w:r w:rsidRPr="00CF323C">
        <w:rPr>
          <w:szCs w:val="22"/>
          <w:highlight w:val="lightGray"/>
        </w:rPr>
        <w:t>00 devas</w:t>
      </w:r>
    </w:p>
    <w:p w14:paraId="118C3B1C" w14:textId="77777777" w:rsidR="00784406" w:rsidRPr="00CF323C" w:rsidRDefault="00784406" w:rsidP="00784406">
      <w:pPr>
        <w:tabs>
          <w:tab w:val="clear" w:pos="567"/>
          <w:tab w:val="left" w:pos="720"/>
        </w:tabs>
        <w:spacing w:line="240" w:lineRule="auto"/>
        <w:jc w:val="both"/>
        <w:rPr>
          <w:szCs w:val="22"/>
          <w:highlight w:val="lightGray"/>
        </w:rPr>
      </w:pPr>
      <w:r>
        <w:rPr>
          <w:szCs w:val="22"/>
          <w:highlight w:val="lightGray"/>
        </w:rPr>
        <w:t xml:space="preserve">12 x </w:t>
      </w:r>
      <w:r w:rsidRPr="00CF323C">
        <w:rPr>
          <w:szCs w:val="22"/>
          <w:highlight w:val="lightGray"/>
        </w:rPr>
        <w:t>2500 devas</w:t>
      </w:r>
    </w:p>
    <w:p w14:paraId="4BC45193" w14:textId="77777777" w:rsidR="00784406" w:rsidRPr="00CF323C" w:rsidRDefault="00784406" w:rsidP="00784406">
      <w:pPr>
        <w:tabs>
          <w:tab w:val="clear" w:pos="567"/>
          <w:tab w:val="left" w:pos="720"/>
        </w:tabs>
        <w:spacing w:line="240" w:lineRule="auto"/>
        <w:jc w:val="both"/>
        <w:rPr>
          <w:szCs w:val="22"/>
          <w:highlight w:val="lightGray"/>
        </w:rPr>
      </w:pPr>
      <w:r>
        <w:rPr>
          <w:szCs w:val="22"/>
          <w:highlight w:val="lightGray"/>
        </w:rPr>
        <w:t xml:space="preserve">12 x </w:t>
      </w:r>
      <w:r w:rsidRPr="00CF323C">
        <w:rPr>
          <w:szCs w:val="22"/>
          <w:highlight w:val="lightGray"/>
        </w:rPr>
        <w:t>5000 devas</w:t>
      </w:r>
    </w:p>
    <w:p w14:paraId="457A5B47" w14:textId="77777777" w:rsidR="00784406" w:rsidRPr="00CF323C" w:rsidRDefault="00784406" w:rsidP="00784406">
      <w:pPr>
        <w:tabs>
          <w:tab w:val="clear" w:pos="567"/>
          <w:tab w:val="left" w:pos="720"/>
        </w:tabs>
        <w:spacing w:line="240" w:lineRule="auto"/>
        <w:jc w:val="both"/>
        <w:rPr>
          <w:szCs w:val="22"/>
          <w:highlight w:val="lightGray"/>
        </w:rPr>
      </w:pPr>
      <w:r>
        <w:rPr>
          <w:szCs w:val="22"/>
          <w:highlight w:val="lightGray"/>
        </w:rPr>
        <w:t xml:space="preserve">12 x </w:t>
      </w:r>
      <w:r w:rsidRPr="00CF323C">
        <w:rPr>
          <w:szCs w:val="22"/>
          <w:highlight w:val="lightGray"/>
        </w:rPr>
        <w:t>10</w:t>
      </w:r>
      <w:r w:rsidRPr="00CA644A">
        <w:rPr>
          <w:szCs w:val="22"/>
          <w:highlight w:val="lightGray"/>
        </w:rPr>
        <w:t xml:space="preserve"> </w:t>
      </w:r>
      <w:r w:rsidRPr="00CF323C">
        <w:rPr>
          <w:szCs w:val="22"/>
          <w:highlight w:val="lightGray"/>
        </w:rPr>
        <w:t>000 devas</w:t>
      </w:r>
    </w:p>
    <w:p w14:paraId="22C7BB35" w14:textId="6B4B0129" w:rsidR="00C114FF" w:rsidRDefault="00C114FF" w:rsidP="00A9226B">
      <w:pPr>
        <w:tabs>
          <w:tab w:val="clear" w:pos="567"/>
        </w:tabs>
        <w:spacing w:line="240" w:lineRule="auto"/>
        <w:rPr>
          <w:szCs w:val="22"/>
        </w:rPr>
      </w:pPr>
    </w:p>
    <w:p w14:paraId="37787DD4" w14:textId="77777777" w:rsidR="00784406" w:rsidRPr="00E57A7D" w:rsidRDefault="00784406"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2C76C9B3" w14:textId="77777777" w:rsidR="00551A77" w:rsidRDefault="00551A77" w:rsidP="00551A77">
      <w:pPr>
        <w:tabs>
          <w:tab w:val="clear" w:pos="567"/>
          <w:tab w:val="left" w:pos="720"/>
        </w:tabs>
        <w:spacing w:line="240" w:lineRule="auto"/>
        <w:jc w:val="both"/>
        <w:rPr>
          <w:color w:val="000000"/>
        </w:rPr>
      </w:pPr>
      <w:r w:rsidRPr="00FF002C">
        <w:rPr>
          <w:color w:val="000000"/>
        </w:rPr>
        <w:t>Vistas.</w:t>
      </w:r>
    </w:p>
    <w:p w14:paraId="4994F215" w14:textId="7A6D7B3A" w:rsidR="00C114FF" w:rsidRDefault="00C114FF" w:rsidP="00A9226B">
      <w:pPr>
        <w:tabs>
          <w:tab w:val="clear" w:pos="567"/>
        </w:tabs>
        <w:spacing w:line="240" w:lineRule="auto"/>
        <w:rPr>
          <w:szCs w:val="22"/>
        </w:rPr>
      </w:pPr>
    </w:p>
    <w:p w14:paraId="551D68E3" w14:textId="77777777" w:rsidR="00551A77" w:rsidRPr="00E57A7D" w:rsidRDefault="00551A77"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532B9141" w14:textId="77777777" w:rsidR="00A231BC" w:rsidRDefault="00A231BC" w:rsidP="00551A77">
      <w:pPr>
        <w:tabs>
          <w:tab w:val="clear" w:pos="567"/>
          <w:tab w:val="left" w:pos="720"/>
        </w:tabs>
        <w:spacing w:line="240" w:lineRule="auto"/>
        <w:jc w:val="both"/>
        <w:rPr>
          <w:color w:val="000000"/>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3849694E" w14:textId="568C3E54" w:rsidR="00C114FF" w:rsidRDefault="00AF320B" w:rsidP="00A9226B">
      <w:pPr>
        <w:tabs>
          <w:tab w:val="clear" w:pos="567"/>
        </w:tabs>
        <w:spacing w:line="240" w:lineRule="auto"/>
        <w:rPr>
          <w:szCs w:val="22"/>
        </w:rPr>
      </w:pPr>
      <w:r w:rsidRPr="00A4709A">
        <w:rPr>
          <w:szCs w:val="22"/>
        </w:rPr>
        <w:t>Okulonazālai lietošanai</w:t>
      </w:r>
      <w:r w:rsidR="00E42BB6" w:rsidRPr="00A4709A">
        <w:rPr>
          <w:szCs w:val="22"/>
        </w:rPr>
        <w:t xml:space="preserve"> (</w:t>
      </w:r>
      <w:r w:rsidRPr="00A4709A">
        <w:rPr>
          <w:szCs w:val="22"/>
        </w:rPr>
        <w:t>ieskaitot izsmidzināšanu</w:t>
      </w:r>
      <w:r w:rsidR="00E42BB6" w:rsidRPr="00A4709A">
        <w:rPr>
          <w:szCs w:val="22"/>
        </w:rPr>
        <w:t>)</w:t>
      </w:r>
      <w:r w:rsidR="00D430F1" w:rsidRPr="00A4709A">
        <w:rPr>
          <w:szCs w:val="22"/>
        </w:rPr>
        <w:t>.</w:t>
      </w:r>
    </w:p>
    <w:p w14:paraId="39C90EE4" w14:textId="3449CA6A" w:rsidR="00AB0698" w:rsidRDefault="00AB0698" w:rsidP="00A9226B">
      <w:pPr>
        <w:tabs>
          <w:tab w:val="clear" w:pos="567"/>
        </w:tabs>
        <w:spacing w:line="240" w:lineRule="auto"/>
        <w:rPr>
          <w:szCs w:val="22"/>
        </w:rPr>
      </w:pPr>
    </w:p>
    <w:p w14:paraId="0DE7088C" w14:textId="77777777" w:rsidR="00455D62" w:rsidRPr="00E57A7D" w:rsidRDefault="00455D62"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282FF297" w14:textId="3ABE0620" w:rsidR="008A470E" w:rsidRDefault="006C78AB" w:rsidP="008A470E">
      <w:pPr>
        <w:tabs>
          <w:tab w:val="clear" w:pos="567"/>
          <w:tab w:val="left" w:pos="720"/>
        </w:tabs>
        <w:spacing w:line="240" w:lineRule="auto"/>
        <w:jc w:val="both"/>
        <w:rPr>
          <w:color w:val="000000"/>
        </w:rPr>
      </w:pPr>
      <w:r w:rsidRPr="00E57A7D">
        <w:t>Ierobežojumu periods:</w:t>
      </w:r>
      <w:r w:rsidR="008A470E" w:rsidRPr="008A470E">
        <w:rPr>
          <w:color w:val="000000"/>
        </w:rPr>
        <w:t xml:space="preserve"> </w:t>
      </w:r>
      <w:r w:rsidR="008A470E">
        <w:rPr>
          <w:color w:val="000000"/>
        </w:rPr>
        <w:t>nulle dienas.</w:t>
      </w:r>
    </w:p>
    <w:p w14:paraId="07C03DBC" w14:textId="527A593B"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lastRenderedPageBreak/>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6C78AB" w:rsidP="00A9226B">
      <w:pPr>
        <w:tabs>
          <w:tab w:val="clear" w:pos="567"/>
        </w:tabs>
        <w:spacing w:line="240" w:lineRule="auto"/>
        <w:rPr>
          <w:szCs w:val="22"/>
        </w:rPr>
      </w:pPr>
      <w:r w:rsidRPr="00E57A7D">
        <w:t>E</w:t>
      </w:r>
      <w:r>
        <w:t>xp.</w:t>
      </w:r>
      <w:r w:rsidRPr="00E57A7D">
        <w:t xml:space="preserve"> {mēnesis/gads}</w:t>
      </w:r>
    </w:p>
    <w:p w14:paraId="65C04207" w14:textId="77777777" w:rsidR="003E315B" w:rsidRDefault="003E315B" w:rsidP="003E315B">
      <w:pPr>
        <w:tabs>
          <w:tab w:val="clear" w:pos="567"/>
        </w:tabs>
        <w:spacing w:line="240" w:lineRule="auto"/>
        <w:jc w:val="both"/>
        <w:rPr>
          <w:szCs w:val="22"/>
        </w:rPr>
      </w:pPr>
    </w:p>
    <w:p w14:paraId="205AD493" w14:textId="29F8E6F2" w:rsidR="003E315B" w:rsidRDefault="003E315B" w:rsidP="003E315B">
      <w:pPr>
        <w:tabs>
          <w:tab w:val="clear" w:pos="567"/>
        </w:tabs>
        <w:spacing w:line="240" w:lineRule="auto"/>
        <w:jc w:val="both"/>
        <w:rPr>
          <w:szCs w:val="22"/>
        </w:rPr>
      </w:pPr>
      <w:r w:rsidRPr="00F23E1A">
        <w:rPr>
          <w:szCs w:val="22"/>
        </w:rPr>
        <w:t>Pēc</w:t>
      </w:r>
      <w:r>
        <w:rPr>
          <w:szCs w:val="22"/>
        </w:rPr>
        <w:t xml:space="preserve"> </w:t>
      </w:r>
      <w:r w:rsidRPr="00F23E1A">
        <w:rPr>
          <w:szCs w:val="22"/>
        </w:rPr>
        <w:t>izšķīdināšanas izlietot 3 stundu laikā</w:t>
      </w:r>
      <w:r>
        <w:rPr>
          <w:szCs w:val="22"/>
        </w:rPr>
        <w:t>.</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4E68469C" w14:textId="77777777" w:rsidR="0051662F" w:rsidRDefault="0051662F" w:rsidP="0051662F">
      <w:pPr>
        <w:tabs>
          <w:tab w:val="clear" w:pos="567"/>
          <w:tab w:val="left" w:pos="720"/>
        </w:tabs>
        <w:spacing w:line="240" w:lineRule="auto"/>
        <w:jc w:val="both"/>
        <w:rPr>
          <w:szCs w:val="22"/>
        </w:rPr>
      </w:pPr>
    </w:p>
    <w:p w14:paraId="3693C0AF" w14:textId="2A16F957" w:rsidR="0051662F" w:rsidRDefault="0051662F" w:rsidP="0051662F">
      <w:pPr>
        <w:tabs>
          <w:tab w:val="clear" w:pos="567"/>
          <w:tab w:val="left" w:pos="720"/>
        </w:tabs>
        <w:spacing w:line="240" w:lineRule="auto"/>
        <w:jc w:val="both"/>
        <w:rPr>
          <w:color w:val="000000"/>
        </w:rPr>
      </w:pPr>
      <w:r w:rsidRPr="00F23E1A">
        <w:rPr>
          <w:szCs w:val="22"/>
        </w:rPr>
        <w:t xml:space="preserve">Uzglabāt ledusskapī. Nesasaldēt. </w:t>
      </w:r>
      <w:r>
        <w:rPr>
          <w:szCs w:val="22"/>
        </w:rPr>
        <w:t>Sargāt no gaismas</w:t>
      </w:r>
      <w:r>
        <w:rPr>
          <w:color w:val="000000"/>
        </w:rPr>
        <w:t>.</w:t>
      </w:r>
    </w:p>
    <w:p w14:paraId="5D53B896" w14:textId="712475D9" w:rsidR="0051662F" w:rsidRDefault="0051662F" w:rsidP="0051662F">
      <w:pPr>
        <w:tabs>
          <w:tab w:val="clear" w:pos="567"/>
          <w:tab w:val="left" w:pos="720"/>
        </w:tabs>
        <w:spacing w:line="240" w:lineRule="auto"/>
        <w:jc w:val="both"/>
      </w:pPr>
      <w:r>
        <w:t>Pēc izšķīdināšanas uzglabāt temperatūrā līdz 25</w:t>
      </w:r>
      <w:r w:rsidR="00336AB8">
        <w:t xml:space="preserve"> </w:t>
      </w:r>
      <w:r w:rsidR="00973A6B">
        <w:sym w:font="Symbol" w:char="F0B0"/>
      </w:r>
      <w:r w:rsidR="00973A6B">
        <w:t>C</w:t>
      </w:r>
      <w:r>
        <w:t>.</w:t>
      </w:r>
    </w:p>
    <w:p w14:paraId="6415236E"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07E848AD" w14:textId="251B9DF3" w:rsidR="00C114FF" w:rsidRPr="00E57A7D" w:rsidRDefault="009760F2" w:rsidP="00A9226B">
      <w:pPr>
        <w:tabs>
          <w:tab w:val="clear" w:pos="567"/>
        </w:tabs>
        <w:spacing w:line="240" w:lineRule="auto"/>
        <w:rPr>
          <w:szCs w:val="22"/>
        </w:rPr>
      </w:pPr>
      <w:r w:rsidRPr="009760F2">
        <w:rPr>
          <w:szCs w:val="22"/>
        </w:rPr>
        <w:t>Intervet International B.V.</w:t>
      </w:r>
    </w:p>
    <w:p w14:paraId="7538C3C0" w14:textId="7BBBFE41" w:rsidR="00C114FF" w:rsidRDefault="00C114FF" w:rsidP="00A9226B">
      <w:pPr>
        <w:tabs>
          <w:tab w:val="clear" w:pos="567"/>
        </w:tabs>
        <w:spacing w:line="240" w:lineRule="auto"/>
        <w:rPr>
          <w:szCs w:val="22"/>
        </w:rPr>
      </w:pPr>
    </w:p>
    <w:p w14:paraId="7615F4C1" w14:textId="77777777" w:rsidR="009760F2" w:rsidRPr="00E57A7D" w:rsidRDefault="009760F2"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E7E5195" w14:textId="1BC091EA" w:rsidR="009760F2" w:rsidRPr="00E57A7D" w:rsidRDefault="009760F2" w:rsidP="009760F2">
      <w:pPr>
        <w:tabs>
          <w:tab w:val="clear" w:pos="567"/>
        </w:tabs>
        <w:spacing w:line="240" w:lineRule="auto"/>
        <w:jc w:val="both"/>
        <w:rPr>
          <w:szCs w:val="22"/>
        </w:rPr>
      </w:pPr>
      <w:r>
        <w:rPr>
          <w:szCs w:val="22"/>
        </w:rPr>
        <w:t>V/MRP/05/1645</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3C619C74" w14:textId="3B428E53" w:rsidR="00616517" w:rsidRPr="00A12546" w:rsidRDefault="00BD1C0A" w:rsidP="00616517">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CF323C">
        <w:rPr>
          <w:b/>
          <w:caps/>
          <w:color w:val="000000"/>
        </w:rPr>
        <w:t>Stikla flakons</w:t>
      </w:r>
      <w:r w:rsidR="001B132A">
        <w:rPr>
          <w:b/>
          <w:caps/>
          <w:color w:val="000000"/>
        </w:rPr>
        <w:t xml:space="preserve"> </w:t>
      </w:r>
      <w:r w:rsidR="00AF320B" w:rsidRPr="00A12546">
        <w:rPr>
          <w:b/>
          <w:szCs w:val="22"/>
        </w:rPr>
        <w:t>ETIĶETE</w:t>
      </w:r>
      <w:r w:rsidR="00616517" w:rsidRPr="00A12546">
        <w:rPr>
          <w:b/>
          <w:szCs w:val="22"/>
        </w:rPr>
        <w:t xml:space="preserve"> – </w:t>
      </w:r>
      <w:r w:rsidR="00AF320B" w:rsidRPr="00A12546">
        <w:rPr>
          <w:b/>
          <w:szCs w:val="22"/>
        </w:rPr>
        <w:t>10 ml liofilizāta flakons</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36BBE171" w14:textId="2F28FDD8" w:rsidR="00AB58A7" w:rsidRDefault="00AB58A7" w:rsidP="00AB58A7">
      <w:pPr>
        <w:tabs>
          <w:tab w:val="clear" w:pos="567"/>
          <w:tab w:val="left" w:pos="720"/>
        </w:tabs>
        <w:spacing w:line="240" w:lineRule="auto"/>
        <w:jc w:val="both"/>
        <w:rPr>
          <w:color w:val="000000"/>
        </w:rPr>
      </w:pPr>
      <w:r w:rsidRPr="009E392D">
        <w:rPr>
          <w:color w:val="000000"/>
        </w:rPr>
        <w:t>Nobilis ND C2</w:t>
      </w:r>
    </w:p>
    <w:p w14:paraId="2C1E678D" w14:textId="77777777" w:rsidR="003149B4" w:rsidRPr="001C5C6F" w:rsidRDefault="003149B4" w:rsidP="00AB58A7">
      <w:pPr>
        <w:tabs>
          <w:tab w:val="clear" w:pos="567"/>
          <w:tab w:val="left" w:pos="720"/>
        </w:tabs>
        <w:spacing w:line="240" w:lineRule="auto"/>
        <w:jc w:val="both"/>
        <w:rPr>
          <w:color w:val="000000"/>
        </w:rPr>
      </w:pPr>
    </w:p>
    <w:p w14:paraId="3FC13417" w14:textId="20210279" w:rsidR="00C114FF" w:rsidRPr="00E57A7D" w:rsidRDefault="003149B4" w:rsidP="00A9226B">
      <w:pPr>
        <w:tabs>
          <w:tab w:val="clear" w:pos="567"/>
        </w:tabs>
        <w:spacing w:line="240" w:lineRule="auto"/>
        <w:rPr>
          <w:szCs w:val="22"/>
        </w:rPr>
      </w:pPr>
      <w:r>
        <w:rPr>
          <w:noProof/>
          <w:szCs w:val="22"/>
          <w:lang w:eastAsia="lv-LV"/>
        </w:rPr>
        <w:drawing>
          <wp:inline distT="0" distB="0" distL="0" distR="0" wp14:anchorId="39975145" wp14:editId="7FD81816">
            <wp:extent cx="518160" cy="5422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8160" cy="542290"/>
                    </a:xfrm>
                    <a:prstGeom prst="rect">
                      <a:avLst/>
                    </a:prstGeom>
                    <a:noFill/>
                  </pic:spPr>
                </pic:pic>
              </a:graphicData>
            </a:graphic>
          </wp:inline>
        </w:drawing>
      </w:r>
    </w:p>
    <w:p w14:paraId="71F826C0" w14:textId="0AC195BC" w:rsidR="00C114FF" w:rsidRDefault="00C114FF" w:rsidP="00A9226B">
      <w:pPr>
        <w:tabs>
          <w:tab w:val="clear" w:pos="567"/>
        </w:tabs>
        <w:spacing w:line="240" w:lineRule="auto"/>
        <w:rPr>
          <w:szCs w:val="22"/>
        </w:rPr>
      </w:pPr>
    </w:p>
    <w:p w14:paraId="3F99FD8D" w14:textId="77777777" w:rsidR="00FE0E5F" w:rsidRPr="00E57A7D" w:rsidRDefault="00FE0E5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16E0FAF5" w14:textId="77777777" w:rsidR="00AB58A7" w:rsidRDefault="00AB58A7" w:rsidP="00AB58A7">
      <w:pPr>
        <w:tabs>
          <w:tab w:val="clear" w:pos="567"/>
          <w:tab w:val="left" w:pos="720"/>
        </w:tabs>
        <w:spacing w:line="240" w:lineRule="auto"/>
        <w:jc w:val="both"/>
        <w:rPr>
          <w:szCs w:val="22"/>
        </w:rPr>
      </w:pPr>
      <w:r w:rsidRPr="00830B35">
        <w:rPr>
          <w:szCs w:val="22"/>
        </w:rPr>
        <w:t>500</w:t>
      </w:r>
      <w:r>
        <w:rPr>
          <w:szCs w:val="22"/>
        </w:rPr>
        <w:t xml:space="preserve"> devas </w:t>
      </w:r>
    </w:p>
    <w:p w14:paraId="5008568E" w14:textId="77777777" w:rsidR="00AB58A7" w:rsidRPr="00CF323C" w:rsidRDefault="00AB58A7" w:rsidP="00AB58A7">
      <w:pPr>
        <w:tabs>
          <w:tab w:val="clear" w:pos="567"/>
          <w:tab w:val="left" w:pos="720"/>
        </w:tabs>
        <w:spacing w:line="240" w:lineRule="auto"/>
        <w:jc w:val="both"/>
        <w:rPr>
          <w:szCs w:val="22"/>
          <w:highlight w:val="lightGray"/>
        </w:rPr>
      </w:pPr>
      <w:r w:rsidRPr="00CF323C">
        <w:rPr>
          <w:szCs w:val="22"/>
          <w:highlight w:val="lightGray"/>
        </w:rPr>
        <w:t xml:space="preserve">1000 devas </w:t>
      </w:r>
    </w:p>
    <w:p w14:paraId="6AED5F59" w14:textId="77777777" w:rsidR="00AB58A7" w:rsidRPr="00CF323C" w:rsidRDefault="00AB58A7" w:rsidP="00AB58A7">
      <w:pPr>
        <w:tabs>
          <w:tab w:val="clear" w:pos="567"/>
          <w:tab w:val="left" w:pos="720"/>
        </w:tabs>
        <w:spacing w:line="240" w:lineRule="auto"/>
        <w:jc w:val="both"/>
        <w:rPr>
          <w:szCs w:val="22"/>
          <w:highlight w:val="lightGray"/>
        </w:rPr>
      </w:pPr>
      <w:r w:rsidRPr="00CF323C">
        <w:rPr>
          <w:szCs w:val="22"/>
          <w:highlight w:val="lightGray"/>
        </w:rPr>
        <w:t xml:space="preserve">2500 devas </w:t>
      </w:r>
    </w:p>
    <w:p w14:paraId="2F6FCA66" w14:textId="77777777" w:rsidR="00AB58A7" w:rsidRPr="00CF323C" w:rsidRDefault="00AB58A7" w:rsidP="00AB58A7">
      <w:pPr>
        <w:tabs>
          <w:tab w:val="clear" w:pos="567"/>
          <w:tab w:val="left" w:pos="720"/>
        </w:tabs>
        <w:spacing w:line="240" w:lineRule="auto"/>
        <w:jc w:val="both"/>
        <w:rPr>
          <w:szCs w:val="22"/>
          <w:highlight w:val="lightGray"/>
        </w:rPr>
      </w:pPr>
      <w:r w:rsidRPr="00CF323C">
        <w:rPr>
          <w:szCs w:val="22"/>
          <w:highlight w:val="lightGray"/>
        </w:rPr>
        <w:t xml:space="preserve">5000 devas </w:t>
      </w:r>
    </w:p>
    <w:p w14:paraId="6EB488A3" w14:textId="77777777" w:rsidR="00AB58A7" w:rsidRPr="00CF323C" w:rsidRDefault="00AB58A7" w:rsidP="00AB58A7">
      <w:pPr>
        <w:tabs>
          <w:tab w:val="clear" w:pos="567"/>
          <w:tab w:val="left" w:pos="720"/>
        </w:tabs>
        <w:spacing w:line="240" w:lineRule="auto"/>
        <w:jc w:val="both"/>
        <w:rPr>
          <w:szCs w:val="22"/>
          <w:highlight w:val="lightGray"/>
        </w:rPr>
      </w:pPr>
      <w:r w:rsidRPr="00CF323C">
        <w:rPr>
          <w:szCs w:val="22"/>
          <w:highlight w:val="lightGray"/>
        </w:rPr>
        <w:t>10</w:t>
      </w:r>
      <w:r w:rsidRPr="00CA644A">
        <w:rPr>
          <w:szCs w:val="22"/>
          <w:highlight w:val="lightGray"/>
        </w:rPr>
        <w:t xml:space="preserve"> </w:t>
      </w:r>
      <w:r w:rsidRPr="00CF323C">
        <w:rPr>
          <w:szCs w:val="22"/>
          <w:highlight w:val="lightGray"/>
        </w:rPr>
        <w:t>000 devas</w:t>
      </w:r>
    </w:p>
    <w:p w14:paraId="537B0572" w14:textId="767A52B2" w:rsidR="00AB58A7" w:rsidRDefault="00AB58A7" w:rsidP="00AB58A7">
      <w:pPr>
        <w:tabs>
          <w:tab w:val="clear" w:pos="567"/>
          <w:tab w:val="left" w:pos="1701"/>
        </w:tabs>
        <w:spacing w:line="240" w:lineRule="auto"/>
        <w:jc w:val="both"/>
        <w:rPr>
          <w:color w:val="000000"/>
          <w:highlight w:val="lightGray"/>
        </w:rPr>
      </w:pPr>
      <w:r w:rsidRPr="00CF323C">
        <w:rPr>
          <w:szCs w:val="22"/>
          <w:highlight w:val="lightGray"/>
        </w:rPr>
        <w:t>25</w:t>
      </w:r>
      <w:r w:rsidRPr="00CA644A">
        <w:rPr>
          <w:szCs w:val="22"/>
          <w:highlight w:val="lightGray"/>
        </w:rPr>
        <w:t xml:space="preserve"> </w:t>
      </w:r>
      <w:r w:rsidRPr="00CF323C">
        <w:rPr>
          <w:szCs w:val="22"/>
          <w:highlight w:val="lightGray"/>
        </w:rPr>
        <w:t>000</w:t>
      </w:r>
      <w:r w:rsidRPr="00CF323C">
        <w:rPr>
          <w:color w:val="000000"/>
          <w:highlight w:val="lightGray"/>
        </w:rPr>
        <w:t xml:space="preserve"> devas</w:t>
      </w:r>
    </w:p>
    <w:p w14:paraId="4DC3766B" w14:textId="77777777" w:rsidR="00AB58A7" w:rsidRDefault="00AB58A7" w:rsidP="00AB58A7">
      <w:pPr>
        <w:tabs>
          <w:tab w:val="clear" w:pos="567"/>
          <w:tab w:val="left" w:pos="1701"/>
        </w:tabs>
        <w:spacing w:line="240" w:lineRule="auto"/>
        <w:jc w:val="both"/>
        <w:rPr>
          <w:color w:val="000000"/>
          <w:highlight w:val="lightGray"/>
        </w:rPr>
      </w:pPr>
    </w:p>
    <w:p w14:paraId="0C5BC3A8" w14:textId="3FFECE11" w:rsidR="00AB58A7" w:rsidRDefault="00AB58A7" w:rsidP="00AB58A7">
      <w:pPr>
        <w:tabs>
          <w:tab w:val="clear" w:pos="567"/>
          <w:tab w:val="left" w:pos="1701"/>
        </w:tabs>
        <w:spacing w:line="240" w:lineRule="auto"/>
        <w:jc w:val="both"/>
        <w:rPr>
          <w:color w:val="000000"/>
        </w:rPr>
      </w:pPr>
      <w:r w:rsidRPr="00A660FF">
        <w:rPr>
          <w:color w:val="000000"/>
        </w:rPr>
        <w:t>5,7-7,5 log</w:t>
      </w:r>
      <w:r w:rsidRPr="00A660FF">
        <w:rPr>
          <w:color w:val="000000"/>
          <w:vertAlign w:val="subscript"/>
        </w:rPr>
        <w:t>10</w:t>
      </w:r>
      <w:r w:rsidRPr="00A660FF">
        <w:rPr>
          <w:color w:val="000000"/>
        </w:rPr>
        <w:t xml:space="preserve"> EID</w:t>
      </w:r>
      <w:r w:rsidRPr="00A660FF">
        <w:rPr>
          <w:color w:val="000000"/>
          <w:vertAlign w:val="subscript"/>
        </w:rPr>
        <w:t>50</w:t>
      </w:r>
      <w:r>
        <w:rPr>
          <w:color w:val="000000"/>
        </w:rPr>
        <w:t xml:space="preserve"> NDV,</w:t>
      </w:r>
      <w:r w:rsidR="001F457D">
        <w:rPr>
          <w:color w:val="000000"/>
        </w:rPr>
        <w:t xml:space="preserve"> </w:t>
      </w:r>
      <w:r>
        <w:rPr>
          <w:color w:val="000000"/>
        </w:rPr>
        <w:t>C2</w:t>
      </w:r>
      <w:r w:rsidR="00E60134" w:rsidRPr="00E60134">
        <w:rPr>
          <w:szCs w:val="22"/>
          <w:lang w:val="en-US"/>
        </w:rPr>
        <w:t>/</w:t>
      </w:r>
      <w:proofErr w:type="spellStart"/>
      <w:r w:rsidR="00E60134" w:rsidRPr="0097348A">
        <w:rPr>
          <w:szCs w:val="22"/>
          <w:lang w:val="en-US"/>
        </w:rPr>
        <w:t>d</w:t>
      </w:r>
      <w:r w:rsidR="00AF320B" w:rsidRPr="0097348A">
        <w:rPr>
          <w:szCs w:val="22"/>
          <w:lang w:val="en-US"/>
        </w:rPr>
        <w:t>ev</w:t>
      </w:r>
      <w:r w:rsidR="00716236">
        <w:rPr>
          <w:szCs w:val="22"/>
          <w:lang w:val="en-US"/>
        </w:rPr>
        <w:t>ā</w:t>
      </w:r>
      <w:proofErr w:type="spellEnd"/>
    </w:p>
    <w:p w14:paraId="6753C307" w14:textId="02FD17A9" w:rsidR="00C114FF" w:rsidRDefault="00C114FF" w:rsidP="00A9226B">
      <w:pPr>
        <w:tabs>
          <w:tab w:val="clear" w:pos="567"/>
        </w:tabs>
        <w:spacing w:line="240" w:lineRule="auto"/>
        <w:rPr>
          <w:szCs w:val="22"/>
        </w:rPr>
      </w:pPr>
    </w:p>
    <w:p w14:paraId="42814F23" w14:textId="77777777" w:rsidR="00AB58A7" w:rsidRPr="00E57A7D" w:rsidRDefault="00AB58A7"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r>
        <w:t>Lot</w:t>
      </w:r>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6C78AB" w:rsidP="00C40CFF">
      <w:pPr>
        <w:rPr>
          <w:szCs w:val="22"/>
        </w:rPr>
      </w:pPr>
      <w:r w:rsidRPr="00E57A7D">
        <w:t>E</w:t>
      </w:r>
      <w:r>
        <w:t>xp.</w:t>
      </w:r>
      <w:r w:rsidRPr="00E57A7D">
        <w:t xml:space="preserve"> {</w:t>
      </w:r>
      <w:r w:rsidR="0095776D">
        <w:t>mm</w:t>
      </w:r>
      <w:r w:rsidRPr="00E57A7D">
        <w:t>/</w:t>
      </w:r>
      <w:r w:rsidR="0095776D">
        <w:t>gggg</w:t>
      </w:r>
      <w:r w:rsidRPr="00E57A7D">
        <w:t>}</w:t>
      </w:r>
    </w:p>
    <w:p w14:paraId="76EE01BF" w14:textId="77777777" w:rsidR="00F40449" w:rsidRPr="00E57A7D" w:rsidRDefault="00F40449" w:rsidP="00C40CFF">
      <w:pPr>
        <w:rPr>
          <w:szCs w:val="22"/>
        </w:rPr>
      </w:pPr>
    </w:p>
    <w:p w14:paraId="76BEA269" w14:textId="33134FDA" w:rsidR="00031478" w:rsidRDefault="00031478" w:rsidP="00A9226B">
      <w:pPr>
        <w:tabs>
          <w:tab w:val="clear" w:pos="567"/>
        </w:tabs>
        <w:spacing w:line="240" w:lineRule="auto"/>
        <w:rPr>
          <w:szCs w:val="22"/>
        </w:rPr>
      </w:pPr>
    </w:p>
    <w:p w14:paraId="06EB2036" w14:textId="77777777" w:rsidR="00031478" w:rsidRDefault="00031478">
      <w:pPr>
        <w:tabs>
          <w:tab w:val="clear" w:pos="567"/>
        </w:tabs>
        <w:spacing w:line="240" w:lineRule="auto"/>
        <w:rPr>
          <w:szCs w:val="22"/>
        </w:rPr>
      </w:pPr>
      <w:r>
        <w:rPr>
          <w:szCs w:val="22"/>
        </w:rPr>
        <w:br w:type="page"/>
      </w:r>
    </w:p>
    <w:p w14:paraId="0E74D4C5" w14:textId="77777777" w:rsidR="00031478" w:rsidRPr="00E57A7D" w:rsidRDefault="00031478" w:rsidP="00A9226B">
      <w:pPr>
        <w:tabs>
          <w:tab w:val="clear" w:pos="567"/>
        </w:tabs>
        <w:spacing w:line="240" w:lineRule="auto"/>
        <w:rPr>
          <w:szCs w:val="22"/>
        </w:rPr>
      </w:pPr>
    </w:p>
    <w:p w14:paraId="02A4C394" w14:textId="77777777" w:rsidR="00031478" w:rsidRPr="008E37A2" w:rsidRDefault="00031478" w:rsidP="00031478">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t xml:space="preserve">UZ </w:t>
      </w:r>
      <w:r>
        <w:rPr>
          <w:b/>
          <w:szCs w:val="22"/>
        </w:rPr>
        <w:t>MAZA IZMĒRA</w:t>
      </w:r>
      <w:r w:rsidRPr="008E37A2">
        <w:rPr>
          <w:b/>
          <w:szCs w:val="22"/>
        </w:rPr>
        <w:t xml:space="preserve"> TIEŠĀ IEPAKOJUMA NORĀDĀM</w:t>
      </w:r>
      <w:r>
        <w:rPr>
          <w:b/>
          <w:szCs w:val="22"/>
        </w:rPr>
        <w:t>Ā INFORMĀCIJA</w:t>
      </w:r>
    </w:p>
    <w:p w14:paraId="05EFC356" w14:textId="77777777" w:rsidR="00031478" w:rsidRPr="00E57A7D" w:rsidRDefault="00031478" w:rsidP="00031478">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BD73A55" w14:textId="2D344455" w:rsidR="003B567F" w:rsidRPr="00B93F15" w:rsidRDefault="00AF320B" w:rsidP="003B567F">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B93F15">
        <w:rPr>
          <w:b/>
          <w:szCs w:val="22"/>
        </w:rPr>
        <w:t>ETIĶETE</w:t>
      </w:r>
      <w:r w:rsidR="003B567F" w:rsidRPr="00B93F15">
        <w:rPr>
          <w:b/>
          <w:szCs w:val="22"/>
        </w:rPr>
        <w:t xml:space="preserve"> – L</w:t>
      </w:r>
      <w:r w:rsidRPr="00B93F15">
        <w:rPr>
          <w:b/>
          <w:szCs w:val="22"/>
        </w:rPr>
        <w:t xml:space="preserve">iofilizāta </w:t>
      </w:r>
      <w:r w:rsidR="00A37D05" w:rsidRPr="00B93F15">
        <w:rPr>
          <w:b/>
          <w:szCs w:val="22"/>
        </w:rPr>
        <w:t>kaus</w:t>
      </w:r>
      <w:r w:rsidRPr="00B93F15">
        <w:rPr>
          <w:b/>
          <w:szCs w:val="22"/>
        </w:rPr>
        <w:t>iņi</w:t>
      </w:r>
      <w:r w:rsidR="003B567F" w:rsidRPr="00B93F15">
        <w:rPr>
          <w:b/>
          <w:szCs w:val="22"/>
        </w:rPr>
        <w:t xml:space="preserve"> </w:t>
      </w:r>
    </w:p>
    <w:p w14:paraId="67094A5D" w14:textId="77777777" w:rsidR="00031478" w:rsidRPr="00E57A7D" w:rsidRDefault="00031478" w:rsidP="00031478">
      <w:pPr>
        <w:tabs>
          <w:tab w:val="clear" w:pos="567"/>
        </w:tabs>
        <w:spacing w:line="240" w:lineRule="auto"/>
        <w:rPr>
          <w:szCs w:val="22"/>
        </w:rPr>
      </w:pPr>
    </w:p>
    <w:p w14:paraId="6A76BF1A" w14:textId="77777777" w:rsidR="00031478" w:rsidRPr="00E57A7D" w:rsidRDefault="00031478" w:rsidP="00031478">
      <w:pPr>
        <w:pStyle w:val="Style2"/>
      </w:pPr>
      <w:r w:rsidRPr="00E57A7D">
        <w:t>1.</w:t>
      </w:r>
      <w:r w:rsidRPr="00E57A7D">
        <w:tab/>
        <w:t>VETERINĀRO ZĀĻU NOSAUKUMS</w:t>
      </w:r>
    </w:p>
    <w:p w14:paraId="688E492C" w14:textId="77777777" w:rsidR="00031478" w:rsidRPr="00E57A7D" w:rsidRDefault="00031478" w:rsidP="00031478">
      <w:pPr>
        <w:tabs>
          <w:tab w:val="clear" w:pos="567"/>
        </w:tabs>
        <w:spacing w:line="240" w:lineRule="auto"/>
        <w:rPr>
          <w:szCs w:val="22"/>
        </w:rPr>
      </w:pPr>
    </w:p>
    <w:p w14:paraId="2C7B38C6" w14:textId="4E5C4BEC" w:rsidR="006048FD" w:rsidRDefault="006048FD" w:rsidP="006048FD">
      <w:pPr>
        <w:tabs>
          <w:tab w:val="clear" w:pos="567"/>
          <w:tab w:val="left" w:pos="720"/>
        </w:tabs>
        <w:spacing w:line="240" w:lineRule="auto"/>
        <w:jc w:val="both"/>
        <w:rPr>
          <w:color w:val="000000"/>
        </w:rPr>
      </w:pPr>
      <w:r w:rsidRPr="009E392D">
        <w:rPr>
          <w:color w:val="000000"/>
        </w:rPr>
        <w:t>Nobilis ND C2</w:t>
      </w:r>
    </w:p>
    <w:p w14:paraId="6EF50A71" w14:textId="77777777" w:rsidR="00031478" w:rsidRPr="00E57A7D" w:rsidRDefault="00031478" w:rsidP="00031478">
      <w:pPr>
        <w:tabs>
          <w:tab w:val="clear" w:pos="567"/>
        </w:tabs>
        <w:spacing w:line="240" w:lineRule="auto"/>
        <w:rPr>
          <w:szCs w:val="22"/>
        </w:rPr>
      </w:pPr>
    </w:p>
    <w:p w14:paraId="499E8843" w14:textId="23CB6AE5" w:rsidR="00031478" w:rsidRDefault="00FD21B6" w:rsidP="00031478">
      <w:pPr>
        <w:tabs>
          <w:tab w:val="clear" w:pos="567"/>
        </w:tabs>
        <w:spacing w:line="240" w:lineRule="auto"/>
        <w:rPr>
          <w:szCs w:val="22"/>
        </w:rPr>
      </w:pPr>
      <w:r>
        <w:rPr>
          <w:noProof/>
          <w:szCs w:val="22"/>
          <w:lang w:eastAsia="lv-LV"/>
        </w:rPr>
        <w:drawing>
          <wp:inline distT="0" distB="0" distL="0" distR="0" wp14:anchorId="4C00F7DB" wp14:editId="1330688F">
            <wp:extent cx="518160" cy="5422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8160" cy="542290"/>
                    </a:xfrm>
                    <a:prstGeom prst="rect">
                      <a:avLst/>
                    </a:prstGeom>
                    <a:noFill/>
                  </pic:spPr>
                </pic:pic>
              </a:graphicData>
            </a:graphic>
          </wp:inline>
        </w:drawing>
      </w:r>
    </w:p>
    <w:p w14:paraId="4DD088D7" w14:textId="4E71B809" w:rsidR="00FD21B6" w:rsidRDefault="00FD21B6" w:rsidP="00031478">
      <w:pPr>
        <w:tabs>
          <w:tab w:val="clear" w:pos="567"/>
        </w:tabs>
        <w:spacing w:line="240" w:lineRule="auto"/>
        <w:rPr>
          <w:szCs w:val="22"/>
        </w:rPr>
      </w:pPr>
    </w:p>
    <w:p w14:paraId="7BADFED1" w14:textId="77777777" w:rsidR="00FD21B6" w:rsidRPr="00E57A7D" w:rsidRDefault="00FD21B6" w:rsidP="00031478">
      <w:pPr>
        <w:tabs>
          <w:tab w:val="clear" w:pos="567"/>
        </w:tabs>
        <w:spacing w:line="240" w:lineRule="auto"/>
        <w:rPr>
          <w:szCs w:val="22"/>
        </w:rPr>
      </w:pPr>
    </w:p>
    <w:p w14:paraId="61DE4BE1" w14:textId="77777777" w:rsidR="00031478" w:rsidRPr="00E57A7D" w:rsidRDefault="00031478" w:rsidP="00031478">
      <w:pPr>
        <w:pStyle w:val="Style2"/>
      </w:pPr>
      <w:r w:rsidRPr="00E57A7D">
        <w:t>2.</w:t>
      </w:r>
      <w:r w:rsidRPr="00E57A7D">
        <w:tab/>
        <w:t>AKTĪVO VIELU KVANTITATĪVIE DATI</w:t>
      </w:r>
    </w:p>
    <w:p w14:paraId="2811D2E7" w14:textId="77777777" w:rsidR="00031478" w:rsidRPr="00E57A7D" w:rsidRDefault="00031478" w:rsidP="00031478">
      <w:pPr>
        <w:tabs>
          <w:tab w:val="clear" w:pos="567"/>
        </w:tabs>
        <w:spacing w:line="240" w:lineRule="auto"/>
        <w:rPr>
          <w:szCs w:val="22"/>
        </w:rPr>
      </w:pPr>
    </w:p>
    <w:p w14:paraId="5BABEA82" w14:textId="5F8A5032" w:rsidR="00B77F11" w:rsidRDefault="00B77F11" w:rsidP="00B77F11">
      <w:pPr>
        <w:tabs>
          <w:tab w:val="clear" w:pos="567"/>
          <w:tab w:val="left" w:pos="720"/>
        </w:tabs>
        <w:spacing w:line="240" w:lineRule="auto"/>
        <w:jc w:val="both"/>
        <w:rPr>
          <w:szCs w:val="22"/>
        </w:rPr>
      </w:pPr>
      <w:r>
        <w:rPr>
          <w:szCs w:val="22"/>
        </w:rPr>
        <w:t>1</w:t>
      </w:r>
      <w:r w:rsidRPr="00830B35">
        <w:rPr>
          <w:szCs w:val="22"/>
        </w:rPr>
        <w:t>00</w:t>
      </w:r>
      <w:r>
        <w:rPr>
          <w:szCs w:val="22"/>
        </w:rPr>
        <w:t xml:space="preserve">0 devas </w:t>
      </w:r>
    </w:p>
    <w:p w14:paraId="6D50521E" w14:textId="5833867F" w:rsidR="00B77F11" w:rsidRPr="00CF323C" w:rsidRDefault="00B77F11" w:rsidP="00B77F11">
      <w:pPr>
        <w:tabs>
          <w:tab w:val="clear" w:pos="567"/>
          <w:tab w:val="left" w:pos="720"/>
        </w:tabs>
        <w:spacing w:line="240" w:lineRule="auto"/>
        <w:jc w:val="both"/>
        <w:rPr>
          <w:szCs w:val="22"/>
          <w:highlight w:val="lightGray"/>
        </w:rPr>
      </w:pPr>
      <w:r>
        <w:rPr>
          <w:szCs w:val="22"/>
          <w:highlight w:val="lightGray"/>
        </w:rPr>
        <w:t>25</w:t>
      </w:r>
      <w:r w:rsidRPr="00CF323C">
        <w:rPr>
          <w:szCs w:val="22"/>
          <w:highlight w:val="lightGray"/>
        </w:rPr>
        <w:t>00 devas</w:t>
      </w:r>
      <w:r>
        <w:rPr>
          <w:szCs w:val="22"/>
          <w:highlight w:val="lightGray"/>
        </w:rPr>
        <w:t xml:space="preserve"> </w:t>
      </w:r>
    </w:p>
    <w:p w14:paraId="3D6B4162" w14:textId="4BBBAB66" w:rsidR="00B77F11" w:rsidRPr="00CF323C" w:rsidRDefault="00B77F11" w:rsidP="00B77F11">
      <w:pPr>
        <w:tabs>
          <w:tab w:val="clear" w:pos="567"/>
          <w:tab w:val="left" w:pos="720"/>
        </w:tabs>
        <w:spacing w:line="240" w:lineRule="auto"/>
        <w:jc w:val="both"/>
        <w:rPr>
          <w:szCs w:val="22"/>
          <w:highlight w:val="lightGray"/>
        </w:rPr>
      </w:pPr>
      <w:r>
        <w:rPr>
          <w:szCs w:val="22"/>
          <w:highlight w:val="lightGray"/>
        </w:rPr>
        <w:t>5</w:t>
      </w:r>
      <w:r w:rsidRPr="00CF323C">
        <w:rPr>
          <w:szCs w:val="22"/>
          <w:highlight w:val="lightGray"/>
        </w:rPr>
        <w:t>0</w:t>
      </w:r>
      <w:r>
        <w:rPr>
          <w:szCs w:val="22"/>
          <w:highlight w:val="lightGray"/>
        </w:rPr>
        <w:t>0</w:t>
      </w:r>
      <w:r w:rsidRPr="00CF323C">
        <w:rPr>
          <w:szCs w:val="22"/>
          <w:highlight w:val="lightGray"/>
        </w:rPr>
        <w:t>0 devas</w:t>
      </w:r>
      <w:r>
        <w:rPr>
          <w:szCs w:val="22"/>
          <w:highlight w:val="lightGray"/>
        </w:rPr>
        <w:t xml:space="preserve"> </w:t>
      </w:r>
    </w:p>
    <w:p w14:paraId="56B82970" w14:textId="79AB4C28" w:rsidR="00B77F11" w:rsidRPr="00CF323C" w:rsidRDefault="00B77F11" w:rsidP="00B77F11">
      <w:pPr>
        <w:tabs>
          <w:tab w:val="clear" w:pos="567"/>
          <w:tab w:val="left" w:pos="720"/>
        </w:tabs>
        <w:spacing w:line="240" w:lineRule="auto"/>
        <w:jc w:val="both"/>
        <w:rPr>
          <w:szCs w:val="22"/>
          <w:highlight w:val="lightGray"/>
        </w:rPr>
      </w:pPr>
      <w:r>
        <w:rPr>
          <w:szCs w:val="22"/>
          <w:highlight w:val="lightGray"/>
        </w:rPr>
        <w:t>10 0</w:t>
      </w:r>
      <w:r w:rsidRPr="00CF323C">
        <w:rPr>
          <w:szCs w:val="22"/>
          <w:highlight w:val="lightGray"/>
        </w:rPr>
        <w:t>00 devas</w:t>
      </w:r>
      <w:r>
        <w:rPr>
          <w:szCs w:val="22"/>
          <w:highlight w:val="lightGray"/>
        </w:rPr>
        <w:t xml:space="preserve"> </w:t>
      </w:r>
    </w:p>
    <w:p w14:paraId="4ED4AB6E" w14:textId="00EFBFFB" w:rsidR="00031478" w:rsidRDefault="00031478" w:rsidP="00031478">
      <w:pPr>
        <w:tabs>
          <w:tab w:val="clear" w:pos="567"/>
        </w:tabs>
        <w:spacing w:line="240" w:lineRule="auto"/>
        <w:rPr>
          <w:szCs w:val="22"/>
        </w:rPr>
      </w:pPr>
    </w:p>
    <w:p w14:paraId="219A032E" w14:textId="737B05C4" w:rsidR="00B77F11" w:rsidRPr="00FF002C" w:rsidRDefault="00B77F11" w:rsidP="00B77F11">
      <w:pPr>
        <w:tabs>
          <w:tab w:val="clear" w:pos="567"/>
        </w:tabs>
        <w:spacing w:line="240" w:lineRule="auto"/>
        <w:rPr>
          <w:szCs w:val="22"/>
        </w:rPr>
      </w:pPr>
      <w:r w:rsidRPr="001E27E0">
        <w:rPr>
          <w:szCs w:val="22"/>
        </w:rPr>
        <w:t>Dzīvs ND</w:t>
      </w:r>
      <w:r w:rsidR="00660F1D">
        <w:rPr>
          <w:szCs w:val="22"/>
        </w:rPr>
        <w:t>V</w:t>
      </w:r>
      <w:r w:rsidRPr="00FF002C">
        <w:rPr>
          <w:szCs w:val="22"/>
        </w:rPr>
        <w:t>, C2</w:t>
      </w:r>
    </w:p>
    <w:p w14:paraId="08A4B397" w14:textId="37C61900" w:rsidR="00B77F11" w:rsidRDefault="00B77F11" w:rsidP="00031478">
      <w:pPr>
        <w:tabs>
          <w:tab w:val="clear" w:pos="567"/>
        </w:tabs>
        <w:spacing w:line="240" w:lineRule="auto"/>
        <w:rPr>
          <w:szCs w:val="22"/>
        </w:rPr>
      </w:pPr>
    </w:p>
    <w:p w14:paraId="45B9EAB8" w14:textId="77777777" w:rsidR="00B77F11" w:rsidRPr="00E57A7D" w:rsidRDefault="00B77F11" w:rsidP="00031478">
      <w:pPr>
        <w:tabs>
          <w:tab w:val="clear" w:pos="567"/>
        </w:tabs>
        <w:spacing w:line="240" w:lineRule="auto"/>
        <w:rPr>
          <w:szCs w:val="22"/>
        </w:rPr>
      </w:pPr>
    </w:p>
    <w:p w14:paraId="4FC167B0" w14:textId="77777777" w:rsidR="00031478" w:rsidRPr="00E57A7D" w:rsidRDefault="00031478" w:rsidP="00031478">
      <w:pPr>
        <w:pStyle w:val="Style2"/>
      </w:pPr>
      <w:r w:rsidRPr="00E57A7D">
        <w:t>3.</w:t>
      </w:r>
      <w:r w:rsidRPr="00E57A7D">
        <w:tab/>
        <w:t>SĒRIJAS NUMURS</w:t>
      </w:r>
    </w:p>
    <w:p w14:paraId="49B3A4C7" w14:textId="77777777" w:rsidR="00031478" w:rsidRPr="00E57A7D" w:rsidRDefault="00031478" w:rsidP="00031478">
      <w:pPr>
        <w:tabs>
          <w:tab w:val="clear" w:pos="567"/>
        </w:tabs>
        <w:spacing w:line="240" w:lineRule="auto"/>
        <w:rPr>
          <w:szCs w:val="22"/>
        </w:rPr>
      </w:pPr>
    </w:p>
    <w:p w14:paraId="0BC537F8" w14:textId="77777777" w:rsidR="00031478" w:rsidRPr="00E57A7D" w:rsidRDefault="00031478" w:rsidP="00031478">
      <w:pPr>
        <w:rPr>
          <w:szCs w:val="22"/>
        </w:rPr>
      </w:pPr>
      <w:r>
        <w:t>Lot</w:t>
      </w:r>
      <w:r w:rsidRPr="00E57A7D">
        <w:t xml:space="preserve"> {numurs}</w:t>
      </w:r>
    </w:p>
    <w:p w14:paraId="2800D81F" w14:textId="77777777" w:rsidR="00031478" w:rsidRPr="00E57A7D" w:rsidRDefault="00031478" w:rsidP="00031478">
      <w:pPr>
        <w:tabs>
          <w:tab w:val="clear" w:pos="567"/>
        </w:tabs>
        <w:spacing w:line="240" w:lineRule="auto"/>
        <w:rPr>
          <w:szCs w:val="22"/>
        </w:rPr>
      </w:pPr>
    </w:p>
    <w:p w14:paraId="436FEB7D" w14:textId="77777777" w:rsidR="00031478" w:rsidRPr="00E57A7D" w:rsidRDefault="00031478" w:rsidP="00031478">
      <w:pPr>
        <w:tabs>
          <w:tab w:val="clear" w:pos="567"/>
        </w:tabs>
        <w:spacing w:line="240" w:lineRule="auto"/>
        <w:rPr>
          <w:szCs w:val="22"/>
        </w:rPr>
      </w:pPr>
    </w:p>
    <w:p w14:paraId="37A9E62A" w14:textId="77777777" w:rsidR="00031478" w:rsidRPr="00E57A7D" w:rsidRDefault="00031478" w:rsidP="00031478">
      <w:pPr>
        <w:pStyle w:val="Style2"/>
      </w:pPr>
      <w:r w:rsidRPr="00E57A7D">
        <w:t>4.</w:t>
      </w:r>
      <w:r w:rsidRPr="00E57A7D">
        <w:tab/>
        <w:t>DERĪGUMA TERMIŅŠ</w:t>
      </w:r>
    </w:p>
    <w:p w14:paraId="0BEFA53D" w14:textId="77777777" w:rsidR="00031478" w:rsidRPr="00E57A7D" w:rsidRDefault="00031478" w:rsidP="00031478">
      <w:pPr>
        <w:tabs>
          <w:tab w:val="clear" w:pos="567"/>
        </w:tabs>
        <w:spacing w:line="240" w:lineRule="auto"/>
        <w:rPr>
          <w:szCs w:val="22"/>
        </w:rPr>
      </w:pPr>
    </w:p>
    <w:p w14:paraId="03A2CFAF" w14:textId="77777777" w:rsidR="00031478" w:rsidRPr="00E57A7D" w:rsidRDefault="00031478" w:rsidP="00031478">
      <w:pPr>
        <w:rPr>
          <w:szCs w:val="22"/>
        </w:rPr>
      </w:pPr>
      <w:r w:rsidRPr="00E57A7D">
        <w:t>E</w:t>
      </w:r>
      <w:r>
        <w:t>xp.</w:t>
      </w:r>
      <w:r w:rsidRPr="00E57A7D">
        <w:t xml:space="preserve"> {</w:t>
      </w:r>
      <w:r>
        <w:t>mm</w:t>
      </w:r>
      <w:r w:rsidRPr="00E57A7D">
        <w:t>/</w:t>
      </w:r>
      <w:r>
        <w:t>gggg</w:t>
      </w:r>
      <w:r w:rsidRPr="00E57A7D">
        <w:t>}</w:t>
      </w: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53C32809" w14:textId="77777777" w:rsidR="00D12AC8" w:rsidRPr="007E1FF5" w:rsidRDefault="00D12AC8" w:rsidP="00D12AC8">
      <w:pPr>
        <w:tabs>
          <w:tab w:val="clear" w:pos="567"/>
          <w:tab w:val="left" w:pos="720"/>
        </w:tabs>
        <w:spacing w:line="240" w:lineRule="auto"/>
        <w:jc w:val="both"/>
        <w:rPr>
          <w:color w:val="000000"/>
        </w:rPr>
      </w:pPr>
      <w:r w:rsidRPr="009E392D">
        <w:rPr>
          <w:bCs/>
          <w:color w:val="000000"/>
        </w:rPr>
        <w:t>Nobilis ND C2</w:t>
      </w:r>
      <w:r w:rsidRPr="007E1FF5">
        <w:rPr>
          <w:b/>
          <w:color w:val="000000"/>
        </w:rPr>
        <w:t xml:space="preserve"> </w:t>
      </w:r>
      <w:r w:rsidRPr="007E1FF5">
        <w:rPr>
          <w:color w:val="000000"/>
        </w:rPr>
        <w:t>liofilizāts okulonazālas suspensijas pagatavošanai vistām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3EAD6C2B" w14:textId="77777777" w:rsidR="00DB1BA7" w:rsidRPr="00A34298" w:rsidRDefault="00DB1BA7" w:rsidP="00DB1BA7">
      <w:pPr>
        <w:tabs>
          <w:tab w:val="clear" w:pos="567"/>
        </w:tabs>
        <w:spacing w:line="240" w:lineRule="auto"/>
        <w:rPr>
          <w:bCs/>
          <w:szCs w:val="22"/>
        </w:rPr>
      </w:pPr>
    </w:p>
    <w:p w14:paraId="6DA793BD" w14:textId="4CC09BA5" w:rsidR="00DB1BA7" w:rsidRPr="00A34298" w:rsidRDefault="00FA439C" w:rsidP="00DB1BA7">
      <w:pPr>
        <w:tabs>
          <w:tab w:val="clear" w:pos="567"/>
        </w:tabs>
        <w:spacing w:line="240" w:lineRule="auto"/>
        <w:rPr>
          <w:bCs/>
          <w:szCs w:val="22"/>
        </w:rPr>
      </w:pPr>
      <w:r>
        <w:rPr>
          <w:bCs/>
          <w:szCs w:val="22"/>
        </w:rPr>
        <w:t>Katrā</w:t>
      </w:r>
      <w:r w:rsidR="006B63D6">
        <w:rPr>
          <w:bCs/>
          <w:szCs w:val="22"/>
        </w:rPr>
        <w:t xml:space="preserve"> izšķīdinātās vakcīnas devā</w:t>
      </w:r>
      <w:r w:rsidR="00DB1BA7" w:rsidRPr="00A34298">
        <w:rPr>
          <w:bCs/>
          <w:szCs w:val="22"/>
        </w:rPr>
        <w:t>:</w:t>
      </w:r>
    </w:p>
    <w:p w14:paraId="59B66E7E" w14:textId="77777777" w:rsidR="00C114FF" w:rsidRPr="00E57A7D" w:rsidRDefault="00C114FF" w:rsidP="00A9226B">
      <w:pPr>
        <w:tabs>
          <w:tab w:val="clear" w:pos="567"/>
        </w:tabs>
        <w:spacing w:line="240" w:lineRule="auto"/>
        <w:rPr>
          <w:iCs/>
          <w:szCs w:val="22"/>
        </w:rPr>
      </w:pPr>
    </w:p>
    <w:p w14:paraId="25470BE5" w14:textId="77777777" w:rsidR="00952283" w:rsidRPr="007E1FF5" w:rsidRDefault="00952283" w:rsidP="00952283">
      <w:pPr>
        <w:tabs>
          <w:tab w:val="clear" w:pos="567"/>
          <w:tab w:val="left" w:pos="720"/>
        </w:tabs>
        <w:spacing w:line="240" w:lineRule="auto"/>
        <w:jc w:val="both"/>
        <w:rPr>
          <w:b/>
          <w:color w:val="000000"/>
        </w:rPr>
      </w:pPr>
      <w:r w:rsidRPr="007E1FF5">
        <w:rPr>
          <w:b/>
          <w:color w:val="000000"/>
        </w:rPr>
        <w:t>Aktīvā viela:</w:t>
      </w:r>
    </w:p>
    <w:p w14:paraId="31A00FBB" w14:textId="7E21E93F" w:rsidR="00952283" w:rsidRPr="007E1FF5" w:rsidRDefault="00952283" w:rsidP="00952283">
      <w:pPr>
        <w:tabs>
          <w:tab w:val="clear" w:pos="567"/>
          <w:tab w:val="left" w:pos="1701"/>
        </w:tabs>
        <w:spacing w:line="240" w:lineRule="auto"/>
        <w:jc w:val="both"/>
        <w:rPr>
          <w:color w:val="000000"/>
        </w:rPr>
      </w:pPr>
      <w:r w:rsidRPr="007E1FF5">
        <w:rPr>
          <w:color w:val="000000"/>
        </w:rPr>
        <w:t>Dzīvs</w:t>
      </w:r>
      <w:r>
        <w:rPr>
          <w:color w:val="000000"/>
        </w:rPr>
        <w:t>,</w:t>
      </w:r>
      <w:r w:rsidRPr="007E1FF5">
        <w:rPr>
          <w:color w:val="000000"/>
        </w:rPr>
        <w:t xml:space="preserve"> novājināts Ņūkāslas slimības vīruss (</w:t>
      </w:r>
      <w:r>
        <w:rPr>
          <w:color w:val="000000"/>
        </w:rPr>
        <w:t>NDV</w:t>
      </w:r>
      <w:r w:rsidRPr="007E1FF5">
        <w:rPr>
          <w:color w:val="000000"/>
        </w:rPr>
        <w:t>), celms C2: 5,7-7,5 log</w:t>
      </w:r>
      <w:r w:rsidRPr="007E1FF5">
        <w:rPr>
          <w:color w:val="000000"/>
          <w:vertAlign w:val="subscript"/>
        </w:rPr>
        <w:t xml:space="preserve">10 </w:t>
      </w:r>
      <w:r w:rsidRPr="007E1FF5">
        <w:rPr>
          <w:color w:val="000000"/>
        </w:rPr>
        <w:t>EID</w:t>
      </w:r>
      <w:r w:rsidRPr="007E1FF5">
        <w:rPr>
          <w:color w:val="000000"/>
          <w:vertAlign w:val="subscript"/>
        </w:rPr>
        <w:t>50</w:t>
      </w:r>
      <w:r w:rsidRPr="007E1FF5">
        <w:rPr>
          <w:color w:val="000000"/>
        </w:rPr>
        <w:t>*.</w:t>
      </w:r>
    </w:p>
    <w:p w14:paraId="648853F8" w14:textId="77777777" w:rsidR="00952283" w:rsidRPr="007E1FF5" w:rsidRDefault="00952283" w:rsidP="00952283">
      <w:pPr>
        <w:jc w:val="both"/>
        <w:rPr>
          <w:szCs w:val="22"/>
        </w:rPr>
      </w:pPr>
    </w:p>
    <w:p w14:paraId="5D0A4588" w14:textId="77777777" w:rsidR="00952283" w:rsidRPr="00FF002C" w:rsidRDefault="00952283" w:rsidP="00952283">
      <w:pPr>
        <w:jc w:val="both"/>
        <w:rPr>
          <w:sz w:val="20"/>
        </w:rPr>
      </w:pPr>
      <w:r w:rsidRPr="00FF002C">
        <w:rPr>
          <w:sz w:val="20"/>
        </w:rPr>
        <w:t>*EID</w:t>
      </w:r>
      <w:r w:rsidRPr="00FF002C">
        <w:rPr>
          <w:sz w:val="20"/>
          <w:vertAlign w:val="subscript"/>
        </w:rPr>
        <w:t>50</w:t>
      </w:r>
      <w:r w:rsidRPr="00FF002C">
        <w:rPr>
          <w:sz w:val="20"/>
        </w:rPr>
        <w:t xml:space="preserve"> = 50 % embrijus inficējoša deva: vīrusa titrs, kas nepieciešams, lai inficētu 50 % inokulēto embriju.</w:t>
      </w:r>
    </w:p>
    <w:p w14:paraId="2F88E0CD" w14:textId="77777777" w:rsidR="00FE7C8D" w:rsidRDefault="00FE7C8D" w:rsidP="001C0150">
      <w:pPr>
        <w:spacing w:line="240" w:lineRule="auto"/>
        <w:rPr>
          <w:color w:val="000000"/>
        </w:rPr>
      </w:pPr>
    </w:p>
    <w:p w14:paraId="664FCF84" w14:textId="008954DA" w:rsidR="001C0150" w:rsidRDefault="00FE7C8D" w:rsidP="001C0150">
      <w:pPr>
        <w:spacing w:line="240" w:lineRule="auto"/>
        <w:rPr>
          <w:szCs w:val="22"/>
        </w:rPr>
      </w:pPr>
      <w:r w:rsidRPr="007E1FF5">
        <w:rPr>
          <w:color w:val="000000"/>
        </w:rPr>
        <w:t>Liofilizāts</w:t>
      </w:r>
      <w:r>
        <w:rPr>
          <w:color w:val="000000"/>
        </w:rPr>
        <w:t>:</w:t>
      </w:r>
    </w:p>
    <w:p w14:paraId="545FEC65" w14:textId="2C580812" w:rsidR="001C0150" w:rsidRPr="0043241D" w:rsidRDefault="001C0150" w:rsidP="001C0150">
      <w:pPr>
        <w:spacing w:line="240" w:lineRule="auto"/>
        <w:rPr>
          <w:szCs w:val="22"/>
        </w:rPr>
      </w:pPr>
      <w:r>
        <w:rPr>
          <w:szCs w:val="22"/>
        </w:rPr>
        <w:t>Flakoni: balta/gandrīz balta granula.</w:t>
      </w:r>
      <w:r>
        <w:rPr>
          <w:szCs w:val="22"/>
        </w:rPr>
        <w:br/>
        <w:t>Kausiņi: baltas/gandrīz baltas, </w:t>
      </w:r>
      <w:r>
        <w:rPr>
          <w:rStyle w:val="gmail-"/>
          <w:szCs w:val="22"/>
        </w:rPr>
        <w:t>galvenokārt,</w:t>
      </w:r>
      <w:r>
        <w:rPr>
          <w:rStyle w:val="gmail-shorttext"/>
          <w:szCs w:val="22"/>
        </w:rPr>
        <w:t> sfēriskas formas lodītes</w:t>
      </w:r>
      <w:r>
        <w:rPr>
          <w:szCs w:val="22"/>
        </w:rPr>
        <w:t>.</w:t>
      </w:r>
    </w:p>
    <w:p w14:paraId="46B9CED6" w14:textId="11E26C7A" w:rsidR="00C114FF" w:rsidRDefault="00C114FF" w:rsidP="00A9226B">
      <w:pPr>
        <w:tabs>
          <w:tab w:val="clear" w:pos="567"/>
        </w:tabs>
        <w:spacing w:line="240" w:lineRule="auto"/>
        <w:rPr>
          <w:szCs w:val="22"/>
        </w:rPr>
      </w:pPr>
    </w:p>
    <w:p w14:paraId="366844E9" w14:textId="77777777" w:rsidR="00952283" w:rsidRPr="00E57A7D" w:rsidRDefault="00952283"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3FF14798" w14:textId="77777777" w:rsidR="00C26F70" w:rsidRPr="007E1FF5" w:rsidRDefault="00C26F70" w:rsidP="00C26F70">
      <w:pPr>
        <w:tabs>
          <w:tab w:val="clear" w:pos="567"/>
        </w:tabs>
        <w:spacing w:line="240" w:lineRule="auto"/>
        <w:jc w:val="both"/>
        <w:rPr>
          <w:color w:val="000000"/>
        </w:rPr>
      </w:pPr>
      <w:r w:rsidRPr="007E1FF5">
        <w:rPr>
          <w:color w:val="000000"/>
        </w:rPr>
        <w:t>Vistas.</w:t>
      </w:r>
    </w:p>
    <w:p w14:paraId="11398AC0" w14:textId="6FCA963F" w:rsidR="00C114FF" w:rsidRDefault="00C114FF" w:rsidP="00A9226B">
      <w:pPr>
        <w:tabs>
          <w:tab w:val="clear" w:pos="567"/>
        </w:tabs>
        <w:spacing w:line="240" w:lineRule="auto"/>
        <w:rPr>
          <w:szCs w:val="22"/>
        </w:rPr>
      </w:pPr>
    </w:p>
    <w:p w14:paraId="49F2DA8F" w14:textId="77777777" w:rsidR="00C26F70" w:rsidRPr="00E57A7D" w:rsidRDefault="00C26F70"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518C03EF" w14:textId="483A6DC9" w:rsidR="00433F61" w:rsidRPr="007E1FF5" w:rsidRDefault="00433F61" w:rsidP="00433F61">
      <w:pPr>
        <w:tabs>
          <w:tab w:val="clear" w:pos="567"/>
          <w:tab w:val="left" w:pos="720"/>
        </w:tabs>
        <w:spacing w:line="240" w:lineRule="auto"/>
        <w:jc w:val="both"/>
        <w:rPr>
          <w:color w:val="000000"/>
        </w:rPr>
      </w:pPr>
      <w:r w:rsidRPr="007E1FF5">
        <w:rPr>
          <w:color w:val="000000"/>
        </w:rPr>
        <w:t>Vistu aktīvai imunizācijai pret Ņūkāslas slimības vīrusu, lai mazinātu slimības klīniskās pazīmes un mirstību.</w:t>
      </w:r>
    </w:p>
    <w:p w14:paraId="037FC08B" w14:textId="77777777" w:rsidR="00433F61" w:rsidRPr="007E1FF5" w:rsidRDefault="00433F61" w:rsidP="00433F61">
      <w:pPr>
        <w:tabs>
          <w:tab w:val="clear" w:pos="567"/>
          <w:tab w:val="left" w:pos="720"/>
        </w:tabs>
        <w:spacing w:line="240" w:lineRule="auto"/>
        <w:jc w:val="both"/>
        <w:rPr>
          <w:color w:val="000000"/>
        </w:rPr>
      </w:pPr>
    </w:p>
    <w:p w14:paraId="570A4A5E" w14:textId="77777777" w:rsidR="00433F61" w:rsidRPr="007E1FF5" w:rsidRDefault="00433F61" w:rsidP="00433F61">
      <w:pPr>
        <w:tabs>
          <w:tab w:val="clear" w:pos="567"/>
          <w:tab w:val="left" w:pos="720"/>
        </w:tabs>
        <w:spacing w:line="240" w:lineRule="auto"/>
        <w:jc w:val="both"/>
        <w:rPr>
          <w:color w:val="000000"/>
        </w:rPr>
      </w:pPr>
      <w:r w:rsidRPr="007E1FF5">
        <w:rPr>
          <w:color w:val="000000"/>
        </w:rPr>
        <w:t>Imunitātes iestāšanās: 2</w:t>
      </w:r>
      <w:r>
        <w:rPr>
          <w:color w:val="000000"/>
        </w:rPr>
        <w:t> </w:t>
      </w:r>
      <w:r w:rsidRPr="007E1FF5">
        <w:rPr>
          <w:color w:val="000000"/>
        </w:rPr>
        <w:t>nedēļas pēc seronegatīvu putnu vakcinācijas.</w:t>
      </w:r>
    </w:p>
    <w:p w14:paraId="40D3E8FE" w14:textId="77777777" w:rsidR="00433F61" w:rsidRPr="007E1FF5" w:rsidRDefault="00433F61" w:rsidP="00433F61">
      <w:pPr>
        <w:tabs>
          <w:tab w:val="clear" w:pos="567"/>
          <w:tab w:val="left" w:pos="720"/>
        </w:tabs>
        <w:spacing w:line="240" w:lineRule="auto"/>
        <w:jc w:val="both"/>
        <w:rPr>
          <w:color w:val="000000"/>
        </w:rPr>
      </w:pPr>
      <w:r w:rsidRPr="007E1FF5">
        <w:rPr>
          <w:color w:val="000000"/>
        </w:rPr>
        <w:t>Imunitātes ilgums: 5</w:t>
      </w:r>
      <w:r>
        <w:rPr>
          <w:color w:val="000000"/>
        </w:rPr>
        <w:t> </w:t>
      </w:r>
      <w:r w:rsidRPr="007E1FF5">
        <w:rPr>
          <w:color w:val="000000"/>
        </w:rPr>
        <w:t>nedēļas pēc seronegatīvu putnu vakcinācijas.</w:t>
      </w:r>
    </w:p>
    <w:p w14:paraId="1C9E20E2" w14:textId="77777777" w:rsidR="00433F61" w:rsidRPr="007E1FF5" w:rsidRDefault="00433F61" w:rsidP="00433F61">
      <w:pPr>
        <w:tabs>
          <w:tab w:val="clear" w:pos="567"/>
          <w:tab w:val="left" w:pos="720"/>
        </w:tabs>
        <w:spacing w:line="240" w:lineRule="auto"/>
        <w:jc w:val="both"/>
        <w:rPr>
          <w:color w:val="000000"/>
        </w:rPr>
      </w:pPr>
    </w:p>
    <w:p w14:paraId="796031F3" w14:textId="77777777" w:rsidR="00433F61" w:rsidRDefault="00433F61" w:rsidP="00433F61">
      <w:pPr>
        <w:tabs>
          <w:tab w:val="clear" w:pos="567"/>
          <w:tab w:val="left" w:pos="720"/>
        </w:tabs>
        <w:spacing w:line="240" w:lineRule="auto"/>
        <w:jc w:val="both"/>
        <w:rPr>
          <w:color w:val="000000"/>
        </w:rPr>
      </w:pPr>
      <w:r w:rsidRPr="006D39A9">
        <w:rPr>
          <w:color w:val="000000"/>
        </w:rPr>
        <w:t>Aizsardzības iestāšanās</w:t>
      </w:r>
      <w:r w:rsidRPr="007E1FF5">
        <w:rPr>
          <w:color w:val="000000"/>
        </w:rPr>
        <w:t xml:space="preserve"> ir noteikta 2</w:t>
      </w:r>
      <w:r>
        <w:rPr>
          <w:color w:val="000000"/>
        </w:rPr>
        <w:t> </w:t>
      </w:r>
      <w:r w:rsidRPr="007E1FF5">
        <w:rPr>
          <w:color w:val="000000"/>
        </w:rPr>
        <w:t>nedēļas pēc putnu vakcinācijas, kuriem ir no mātes iegūtās antivielas.</w:t>
      </w:r>
    </w:p>
    <w:p w14:paraId="7A692BCA" w14:textId="77777777" w:rsidR="00433F61" w:rsidRPr="007E1FF5" w:rsidRDefault="00433F61" w:rsidP="00433F61">
      <w:pPr>
        <w:tabs>
          <w:tab w:val="clear" w:pos="567"/>
          <w:tab w:val="left" w:pos="720"/>
        </w:tabs>
        <w:spacing w:line="240" w:lineRule="auto"/>
        <w:jc w:val="both"/>
        <w:rPr>
          <w:color w:val="000000"/>
        </w:rPr>
      </w:pPr>
    </w:p>
    <w:p w14:paraId="2FC1CF9B" w14:textId="77777777" w:rsidR="00433F61" w:rsidRPr="007E1FF5" w:rsidRDefault="00433F61" w:rsidP="00433F61">
      <w:pPr>
        <w:tabs>
          <w:tab w:val="clear" w:pos="567"/>
        </w:tabs>
        <w:spacing w:line="240" w:lineRule="auto"/>
        <w:jc w:val="both"/>
        <w:rPr>
          <w:color w:val="000000"/>
        </w:rPr>
      </w:pPr>
      <w:r w:rsidRPr="007E1FF5">
        <w:rPr>
          <w:color w:val="000000"/>
        </w:rPr>
        <w:t>Imunitātes ilgums ir saskaņā ar vakcinācijas programmu.</w:t>
      </w:r>
    </w:p>
    <w:p w14:paraId="5872ACD1" w14:textId="009EAA88" w:rsidR="00C114FF" w:rsidRDefault="00C114FF" w:rsidP="00A9226B">
      <w:pPr>
        <w:tabs>
          <w:tab w:val="clear" w:pos="567"/>
        </w:tabs>
        <w:spacing w:line="240" w:lineRule="auto"/>
        <w:rPr>
          <w:szCs w:val="22"/>
        </w:rPr>
      </w:pPr>
    </w:p>
    <w:p w14:paraId="6200C45F" w14:textId="77777777" w:rsidR="00433F61" w:rsidRPr="00E57A7D" w:rsidRDefault="00433F61"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5D07D591" w14:textId="77777777" w:rsidR="006D799D" w:rsidRPr="007E1FF5" w:rsidRDefault="006D799D" w:rsidP="006D799D">
      <w:pPr>
        <w:tabs>
          <w:tab w:val="clear" w:pos="567"/>
        </w:tabs>
        <w:spacing w:line="240" w:lineRule="auto"/>
        <w:jc w:val="both"/>
        <w:rPr>
          <w:color w:val="000000"/>
        </w:rPr>
      </w:pPr>
      <w:r w:rsidRPr="007E1FF5">
        <w:rPr>
          <w:color w:val="000000"/>
        </w:rPr>
        <w:t xml:space="preserve">Nevakcinēt klīniski slimus (sevišķi ar elpošanas </w:t>
      </w:r>
      <w:r>
        <w:rPr>
          <w:color w:val="000000"/>
        </w:rPr>
        <w:t>orgānu</w:t>
      </w:r>
      <w:r w:rsidRPr="007E1FF5">
        <w:rPr>
          <w:color w:val="000000"/>
        </w:rPr>
        <w:t xml:space="preserve"> slimībām) vai stresam pakļautus putnus.</w:t>
      </w:r>
    </w:p>
    <w:p w14:paraId="6597C7BE" w14:textId="58C186D0" w:rsidR="00EB457B" w:rsidRDefault="00EB457B" w:rsidP="00EB1A80">
      <w:pPr>
        <w:tabs>
          <w:tab w:val="clear" w:pos="567"/>
        </w:tabs>
        <w:spacing w:line="240" w:lineRule="auto"/>
        <w:rPr>
          <w:szCs w:val="22"/>
        </w:rPr>
      </w:pPr>
    </w:p>
    <w:p w14:paraId="135DC9E2" w14:textId="77777777" w:rsidR="006D799D" w:rsidRPr="00E57A7D" w:rsidRDefault="006D799D"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41D9FD0B" w14:textId="1E1735D5"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6C3E4309" w14:textId="77777777" w:rsidR="007C2FDE" w:rsidRPr="007E1FF5" w:rsidRDefault="007C2FDE" w:rsidP="007C2FDE">
      <w:pPr>
        <w:spacing w:line="240" w:lineRule="auto"/>
        <w:ind w:left="567" w:hanging="567"/>
        <w:jc w:val="both"/>
        <w:rPr>
          <w:color w:val="000000"/>
        </w:rPr>
      </w:pPr>
      <w:r w:rsidRPr="007E1FF5">
        <w:rPr>
          <w:color w:val="000000"/>
        </w:rPr>
        <w:t>Vakcinēt tikai klīniski veselus dzīvniekus.</w:t>
      </w:r>
    </w:p>
    <w:p w14:paraId="62CD6935" w14:textId="77777777" w:rsidR="00F354C5" w:rsidRPr="00E57A7D" w:rsidRDefault="00F354C5" w:rsidP="00F354C5">
      <w:pPr>
        <w:tabs>
          <w:tab w:val="clear" w:pos="567"/>
        </w:tabs>
        <w:spacing w:line="240" w:lineRule="auto"/>
        <w:rPr>
          <w:szCs w:val="22"/>
        </w:rPr>
      </w:pPr>
    </w:p>
    <w:p w14:paraId="7D4A0AC4" w14:textId="0AC2ECB4" w:rsidR="00F354C5" w:rsidRPr="00E57A7D" w:rsidRDefault="006C78AB"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077EB702" w14:textId="77777777" w:rsidR="000F5B0B" w:rsidRPr="005756E3" w:rsidRDefault="000F5B0B" w:rsidP="000F5B0B">
      <w:pPr>
        <w:jc w:val="both"/>
        <w:rPr>
          <w:szCs w:val="22"/>
        </w:rPr>
      </w:pPr>
      <w:r>
        <w:rPr>
          <w:color w:val="000000"/>
        </w:rPr>
        <w:t>Vakcīnas vīrusa celms var izplatīties uz nevakcinētiem putniem līdz 10 dienām pēc vakcinācijas. Šī izplatīšanās neizraisa slimības klīniskās pazīmes, bet var radīt serokonversiju nevakcinētiem cāļiem.</w:t>
      </w:r>
    </w:p>
    <w:p w14:paraId="1C8BEC5A" w14:textId="32EF0523" w:rsidR="00FF002C" w:rsidRDefault="00FF002C">
      <w:pPr>
        <w:tabs>
          <w:tab w:val="clear" w:pos="567"/>
        </w:tabs>
        <w:spacing w:line="240" w:lineRule="auto"/>
        <w:rPr>
          <w:szCs w:val="22"/>
        </w:rPr>
      </w:pPr>
      <w:r>
        <w:rPr>
          <w:szCs w:val="22"/>
        </w:rPr>
        <w:br w:type="page"/>
      </w:r>
    </w:p>
    <w:p w14:paraId="3EF708F2" w14:textId="29E5D4FC" w:rsidR="00F354C5" w:rsidRPr="00E57A7D" w:rsidRDefault="006C78AB" w:rsidP="00F354C5">
      <w:pPr>
        <w:tabs>
          <w:tab w:val="clear" w:pos="567"/>
        </w:tabs>
        <w:spacing w:line="240" w:lineRule="auto"/>
        <w:rPr>
          <w:szCs w:val="22"/>
        </w:rPr>
      </w:pPr>
      <w:r w:rsidRPr="00E57A7D">
        <w:rPr>
          <w:szCs w:val="22"/>
          <w:u w:val="single"/>
        </w:rPr>
        <w:lastRenderedPageBreak/>
        <w:t>Īpaši piesardzības pasākumi, kas jāievēro personai, kura ievada veterinārās zāles dzīvniekiem</w:t>
      </w:r>
      <w:r w:rsidR="00E27F42">
        <w:rPr>
          <w:szCs w:val="22"/>
          <w:u w:val="single"/>
        </w:rPr>
        <w:t>:</w:t>
      </w:r>
    </w:p>
    <w:p w14:paraId="54B94614" w14:textId="37D8B264" w:rsidR="002D10F4" w:rsidRPr="0085779D" w:rsidRDefault="002D10F4" w:rsidP="002D10F4">
      <w:pPr>
        <w:tabs>
          <w:tab w:val="clear" w:pos="567"/>
        </w:tabs>
        <w:spacing w:line="240" w:lineRule="auto"/>
        <w:rPr>
          <w:szCs w:val="22"/>
        </w:rPr>
      </w:pPr>
      <w:r w:rsidRPr="0085779D">
        <w:t xml:space="preserve">Šī vakcīna var būt patogēna cilvēkiem. Tā kā </w:t>
      </w:r>
      <w:r w:rsidR="00FC07AC" w:rsidRPr="00BB5D75">
        <w:t xml:space="preserve">šī vakcīna </w:t>
      </w:r>
      <w:r w:rsidRPr="0085779D">
        <w:t>satur dzīvu, novājinātu</w:t>
      </w:r>
      <w:r w:rsidR="00F05A34">
        <w:t xml:space="preserve"> vīrusu</w:t>
      </w:r>
      <w:r w:rsidRPr="0085779D">
        <w:t xml:space="preserve">, piemērot atbilstošus pasākumus, lai nepieļautu strādājošo un </w:t>
      </w:r>
      <w:r w:rsidR="00F05A34">
        <w:t>citu</w:t>
      </w:r>
      <w:r w:rsidRPr="0085779D">
        <w:t xml:space="preserve"> iesaistīto personu kontaminēšanos</w:t>
      </w:r>
      <w:r w:rsidRPr="0085779D">
        <w:rPr>
          <w:szCs w:val="22"/>
        </w:rPr>
        <w:t>.</w:t>
      </w:r>
    </w:p>
    <w:p w14:paraId="62C24B60" w14:textId="0314830D" w:rsidR="002D10F4" w:rsidRPr="00BB5D75" w:rsidRDefault="00F05A34" w:rsidP="002D10F4">
      <w:pPr>
        <w:tabs>
          <w:tab w:val="clear" w:pos="567"/>
        </w:tabs>
        <w:spacing w:line="240" w:lineRule="auto"/>
        <w:rPr>
          <w:szCs w:val="22"/>
        </w:rPr>
      </w:pPr>
      <w:r>
        <w:rPr>
          <w:szCs w:val="22"/>
        </w:rPr>
        <w:t xml:space="preserve">Ievadot </w:t>
      </w:r>
      <w:r w:rsidR="002D10F4" w:rsidRPr="0085779D">
        <w:rPr>
          <w:szCs w:val="22"/>
        </w:rPr>
        <w:t>vakcīn</w:t>
      </w:r>
      <w:r>
        <w:rPr>
          <w:szCs w:val="22"/>
        </w:rPr>
        <w:t xml:space="preserve">u ar </w:t>
      </w:r>
      <w:r w:rsidR="00A37D05" w:rsidRPr="00BB5D75">
        <w:rPr>
          <w:szCs w:val="22"/>
        </w:rPr>
        <w:t>izsmidzi</w:t>
      </w:r>
      <w:r>
        <w:rPr>
          <w:szCs w:val="22"/>
        </w:rPr>
        <w:t>nāšanas metodi</w:t>
      </w:r>
      <w:r w:rsidR="002D10F4" w:rsidRPr="0085779D">
        <w:rPr>
          <w:szCs w:val="22"/>
        </w:rPr>
        <w:t xml:space="preserve">, </w:t>
      </w:r>
      <w:r w:rsidR="002D10F4" w:rsidRPr="0085779D">
        <w:t>izmantot individuālos aizsardzības līdzekļus, kas ietver masku ar acu aizsardzību</w:t>
      </w:r>
      <w:r w:rsidR="002D10F4" w:rsidRPr="00BB5D75">
        <w:rPr>
          <w:szCs w:val="22"/>
        </w:rPr>
        <w:t>.</w:t>
      </w:r>
    </w:p>
    <w:p w14:paraId="52D2811C" w14:textId="77777777" w:rsidR="002D10F4" w:rsidRPr="00BB5D75" w:rsidRDefault="002D10F4" w:rsidP="002D10F4">
      <w:pPr>
        <w:tabs>
          <w:tab w:val="clear" w:pos="567"/>
        </w:tabs>
        <w:spacing w:line="240" w:lineRule="auto"/>
        <w:rPr>
          <w:szCs w:val="22"/>
        </w:rPr>
      </w:pPr>
      <w:r w:rsidRPr="0085779D">
        <w:rPr>
          <w:szCs w:val="22"/>
        </w:rPr>
        <w:t>Pēc vakcinācijas nomazgāt un dezinficēt rokas un aprīkojumu</w:t>
      </w:r>
      <w:r w:rsidRPr="00BB5D75">
        <w:rPr>
          <w:szCs w:val="22"/>
        </w:rPr>
        <w:t>.</w:t>
      </w:r>
    </w:p>
    <w:p w14:paraId="261EF3FF" w14:textId="77777777" w:rsidR="002F6DAA" w:rsidRPr="00E57A7D" w:rsidRDefault="002F6DAA" w:rsidP="005B1FD0">
      <w:pPr>
        <w:rPr>
          <w:szCs w:val="22"/>
          <w:u w:val="single"/>
        </w:rPr>
      </w:pPr>
    </w:p>
    <w:p w14:paraId="4F66B341" w14:textId="58FE5AC8" w:rsidR="005B1FD0" w:rsidRPr="00E57A7D" w:rsidRDefault="006C78AB" w:rsidP="005B1FD0">
      <w:pPr>
        <w:tabs>
          <w:tab w:val="clear" w:pos="567"/>
        </w:tabs>
        <w:spacing w:line="240" w:lineRule="auto"/>
        <w:rPr>
          <w:szCs w:val="22"/>
        </w:rPr>
      </w:pPr>
      <w:r w:rsidRPr="00E57A7D">
        <w:rPr>
          <w:szCs w:val="22"/>
          <w:u w:val="single"/>
        </w:rPr>
        <w:t>Dējējputni</w:t>
      </w:r>
      <w:r w:rsidRPr="00E57A7D">
        <w:t>:</w:t>
      </w:r>
    </w:p>
    <w:p w14:paraId="25E94C51" w14:textId="44F44BA9" w:rsidR="004A56AD" w:rsidRDefault="004A56AD" w:rsidP="004A56AD">
      <w:pPr>
        <w:tabs>
          <w:tab w:val="clear" w:pos="567"/>
        </w:tabs>
        <w:spacing w:line="240" w:lineRule="auto"/>
        <w:jc w:val="both"/>
        <w:rPr>
          <w:color w:val="000000"/>
        </w:rPr>
      </w:pPr>
      <w:r>
        <w:rPr>
          <w:color w:val="000000"/>
        </w:rPr>
        <w:t>Nelietot putniem dēšanas periodā un 4 nedēļas pirms dēšanas perioda sākuma.</w:t>
      </w:r>
    </w:p>
    <w:p w14:paraId="31F7ACD7" w14:textId="77777777" w:rsidR="005B1FD0" w:rsidRPr="00E57A7D" w:rsidRDefault="005B1FD0" w:rsidP="005B1FD0">
      <w:pPr>
        <w:tabs>
          <w:tab w:val="clear" w:pos="567"/>
        </w:tabs>
        <w:spacing w:line="240" w:lineRule="auto"/>
        <w:rPr>
          <w:szCs w:val="22"/>
        </w:rPr>
      </w:pPr>
    </w:p>
    <w:p w14:paraId="46A61ACC" w14:textId="24886D43"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314DACC2" w14:textId="13F71A4E" w:rsidR="004A56AD" w:rsidRPr="00B41293" w:rsidRDefault="006B63D6" w:rsidP="004A56AD">
      <w:pPr>
        <w:tabs>
          <w:tab w:val="clear" w:pos="567"/>
          <w:tab w:val="left" w:pos="720"/>
        </w:tabs>
        <w:spacing w:line="240" w:lineRule="auto"/>
        <w:jc w:val="both"/>
      </w:pPr>
      <w:r w:rsidRPr="008D2497">
        <w:rPr>
          <w:color w:val="000000"/>
        </w:rPr>
        <w:t xml:space="preserve">Pieejamie drošuma un iedarbīguma pētījumi pierāda, ka </w:t>
      </w:r>
      <w:r w:rsidRPr="008D2497">
        <w:t>Innovax-ILT vai Nobilis dzīvo</w:t>
      </w:r>
      <w:r w:rsidRPr="008D2497">
        <w:rPr>
          <w:color w:val="000000"/>
        </w:rPr>
        <w:t xml:space="preserve"> vakcīnu pret rinotraheītu (celms 11/94) drīkst lietot </w:t>
      </w:r>
      <w:r w:rsidR="00F05A34">
        <w:rPr>
          <w:color w:val="000000"/>
        </w:rPr>
        <w:t>1</w:t>
      </w:r>
      <w:r w:rsidRPr="008D2497">
        <w:rPr>
          <w:color w:val="000000"/>
        </w:rPr>
        <w:t xml:space="preserve"> dienu veciem cāļiem tajā pašā dienā, bet nedrīkst lietot maisījumā ar</w:t>
      </w:r>
      <w:r w:rsidRPr="008D2497">
        <w:t xml:space="preserve"> Nobilis ND C2.</w:t>
      </w:r>
    </w:p>
    <w:p w14:paraId="6E32E7C0" w14:textId="019BA4B3" w:rsidR="009A1AB1" w:rsidRDefault="00F05A34" w:rsidP="004A56AD">
      <w:pPr>
        <w:tabs>
          <w:tab w:val="clear" w:pos="567"/>
          <w:tab w:val="left" w:pos="720"/>
        </w:tabs>
        <w:spacing w:line="240" w:lineRule="auto"/>
        <w:jc w:val="both"/>
        <w:rPr>
          <w:color w:val="000000"/>
        </w:rPr>
      </w:pPr>
      <w:r>
        <w:rPr>
          <w:color w:val="000000"/>
        </w:rPr>
        <w:t xml:space="preserve">Vakcīnas pret </w:t>
      </w:r>
      <w:r w:rsidR="004A56AD" w:rsidRPr="00CF1050">
        <w:rPr>
          <w:color w:val="000000"/>
        </w:rPr>
        <w:t>Mareka slimīb</w:t>
      </w:r>
      <w:r>
        <w:rPr>
          <w:color w:val="000000"/>
        </w:rPr>
        <w:t>u</w:t>
      </w:r>
      <w:r w:rsidR="004A56AD" w:rsidRPr="00CF1050">
        <w:rPr>
          <w:color w:val="000000"/>
        </w:rPr>
        <w:t xml:space="preserve"> (celms CVI988-FC126) vai infekcioz</w:t>
      </w:r>
      <w:r>
        <w:rPr>
          <w:color w:val="000000"/>
        </w:rPr>
        <w:t>o</w:t>
      </w:r>
      <w:r w:rsidR="004A56AD" w:rsidRPr="00CF1050">
        <w:rPr>
          <w:color w:val="000000"/>
        </w:rPr>
        <w:t xml:space="preserve"> bronhīt</w:t>
      </w:r>
      <w:r>
        <w:rPr>
          <w:color w:val="000000"/>
        </w:rPr>
        <w:t>u</w:t>
      </w:r>
      <w:r w:rsidR="004A56AD" w:rsidRPr="00CF1050">
        <w:rPr>
          <w:color w:val="000000"/>
        </w:rPr>
        <w:t xml:space="preserve"> (celms IB</w:t>
      </w:r>
      <w:r w:rsidR="004A56AD">
        <w:rPr>
          <w:color w:val="000000"/>
        </w:rPr>
        <w:t> </w:t>
      </w:r>
      <w:r w:rsidR="004A56AD" w:rsidRPr="00CF1050">
        <w:rPr>
          <w:color w:val="000000"/>
        </w:rPr>
        <w:t>M</w:t>
      </w:r>
      <w:r w:rsidR="004A56AD" w:rsidRPr="004C7E1E">
        <w:rPr>
          <w:color w:val="000000"/>
        </w:rPr>
        <w:t xml:space="preserve">a5) ir saderīgas ar Nobilis ND C2, </w:t>
      </w:r>
      <w:bookmarkStart w:id="8" w:name="_Hlk122012706"/>
      <w:r w:rsidR="004A56AD" w:rsidRPr="004C7E1E">
        <w:rPr>
          <w:color w:val="000000"/>
        </w:rPr>
        <w:t xml:space="preserve">ja tās </w:t>
      </w:r>
      <w:r w:rsidR="004A56AD" w:rsidRPr="00B41293">
        <w:rPr>
          <w:color w:val="000000"/>
        </w:rPr>
        <w:t>netiek lietotas maisījumā</w:t>
      </w:r>
      <w:r w:rsidR="004A56AD" w:rsidRPr="004C7E1E">
        <w:rPr>
          <w:color w:val="000000"/>
        </w:rPr>
        <w:t xml:space="preserve"> un ievadītas </w:t>
      </w:r>
      <w:r w:rsidR="004A56AD" w:rsidRPr="00B41293">
        <w:rPr>
          <w:color w:val="000000"/>
        </w:rPr>
        <w:t>pirmajā</w:t>
      </w:r>
      <w:r w:rsidR="004A56AD" w:rsidRPr="004C7E1E">
        <w:rPr>
          <w:color w:val="000000"/>
        </w:rPr>
        <w:t> dienā</w:t>
      </w:r>
      <w:bookmarkEnd w:id="8"/>
      <w:r w:rsidR="004A56AD" w:rsidRPr="004C7E1E">
        <w:rPr>
          <w:color w:val="000000"/>
        </w:rPr>
        <w:t>.</w:t>
      </w:r>
    </w:p>
    <w:p w14:paraId="0BE954D6" w14:textId="4B0A1615" w:rsidR="004A56AD" w:rsidRDefault="004A56AD" w:rsidP="004A56AD">
      <w:pPr>
        <w:tabs>
          <w:tab w:val="clear" w:pos="567"/>
          <w:tab w:val="left" w:pos="720"/>
        </w:tabs>
        <w:spacing w:line="240" w:lineRule="auto"/>
        <w:jc w:val="both"/>
        <w:rPr>
          <w:color w:val="000000"/>
        </w:rPr>
      </w:pPr>
      <w:r>
        <w:t>Vakcīnas pre</w:t>
      </w:r>
      <w:r w:rsidRPr="008237AE">
        <w:t xml:space="preserve">t </w:t>
      </w:r>
      <w:r w:rsidRPr="004C7E1E">
        <w:rPr>
          <w:color w:val="000000"/>
        </w:rPr>
        <w:t>Mareka</w:t>
      </w:r>
      <w:r>
        <w:rPr>
          <w:color w:val="000000"/>
        </w:rPr>
        <w:t xml:space="preserve"> slimību</w:t>
      </w:r>
      <w:r w:rsidRPr="00CF1050">
        <w:rPr>
          <w:color w:val="000000"/>
        </w:rPr>
        <w:t xml:space="preserve"> un IB</w:t>
      </w:r>
      <w:r>
        <w:rPr>
          <w:color w:val="000000"/>
        </w:rPr>
        <w:t> </w:t>
      </w:r>
      <w:r w:rsidRPr="00CF1050">
        <w:rPr>
          <w:color w:val="000000"/>
        </w:rPr>
        <w:t>Ma5 vakcīn</w:t>
      </w:r>
      <w:r>
        <w:rPr>
          <w:color w:val="000000"/>
        </w:rPr>
        <w:t>as</w:t>
      </w:r>
      <w:r w:rsidRPr="00CF1050">
        <w:rPr>
          <w:color w:val="000000"/>
        </w:rPr>
        <w:t xml:space="preserve"> </w:t>
      </w:r>
      <w:r>
        <w:rPr>
          <w:color w:val="000000"/>
        </w:rPr>
        <w:t>iedarbīgums nav pētīts</w:t>
      </w:r>
      <w:r w:rsidRPr="00CF1050">
        <w:rPr>
          <w:color w:val="000000"/>
        </w:rPr>
        <w:t>.</w:t>
      </w:r>
    </w:p>
    <w:p w14:paraId="11685EBA" w14:textId="77777777" w:rsidR="004A56AD" w:rsidRDefault="004A56AD" w:rsidP="004A56AD">
      <w:pPr>
        <w:tabs>
          <w:tab w:val="clear" w:pos="567"/>
          <w:tab w:val="left" w:pos="720"/>
        </w:tabs>
        <w:spacing w:line="240" w:lineRule="auto"/>
        <w:jc w:val="both"/>
        <w:rPr>
          <w:color w:val="000000"/>
        </w:rPr>
      </w:pPr>
      <w:r w:rsidRPr="00FB6AA4">
        <w:t xml:space="preserve">Pieejamie drošuma un iedarbīguma pētījumi pierāda, ka Nobilis </w:t>
      </w:r>
      <w:r>
        <w:t xml:space="preserve">dzīvo </w:t>
      </w:r>
      <w:r w:rsidRPr="00FB6AA4">
        <w:t>vīrus</w:t>
      </w:r>
      <w:r>
        <w:t>u</w:t>
      </w:r>
      <w:r w:rsidRPr="00FB6AA4">
        <w:t xml:space="preserve"> vakcīnu</w:t>
      </w:r>
      <w:r w:rsidRPr="002A4BE8">
        <w:t xml:space="preserve"> pret</w:t>
      </w:r>
      <w:r>
        <w:rPr>
          <w:color w:val="000000"/>
        </w:rPr>
        <w:t xml:space="preserve"> infekciozā bursīta vīrusu (celms D78) drīkst lietot vismaz 7 dienas pēc Nobilis ND C2 lietošanas. </w:t>
      </w:r>
    </w:p>
    <w:p w14:paraId="6C06B5E6" w14:textId="77777777" w:rsidR="004A56AD" w:rsidRPr="00CF1050" w:rsidRDefault="004A56AD" w:rsidP="004A56AD">
      <w:pPr>
        <w:tabs>
          <w:tab w:val="clear" w:pos="567"/>
          <w:tab w:val="left" w:pos="720"/>
        </w:tabs>
        <w:spacing w:line="240" w:lineRule="auto"/>
        <w:jc w:val="both"/>
        <w:rPr>
          <w:color w:val="000000"/>
        </w:rPr>
      </w:pPr>
      <w:r>
        <w:rPr>
          <w:color w:val="000000"/>
        </w:rPr>
        <w:t>P</w:t>
      </w:r>
      <w:r w:rsidRPr="00CF1050">
        <w:rPr>
          <w:color w:val="000000"/>
        </w:rPr>
        <w:t>ieejami</w:t>
      </w:r>
      <w:r>
        <w:rPr>
          <w:color w:val="000000"/>
        </w:rPr>
        <w:t>e</w:t>
      </w:r>
      <w:r w:rsidRPr="00CF1050">
        <w:rPr>
          <w:color w:val="000000"/>
        </w:rPr>
        <w:t xml:space="preserve"> droš</w:t>
      </w:r>
      <w:r>
        <w:rPr>
          <w:color w:val="000000"/>
        </w:rPr>
        <w:t>uma un</w:t>
      </w:r>
      <w:r w:rsidRPr="00CF1050">
        <w:rPr>
          <w:color w:val="000000"/>
        </w:rPr>
        <w:t xml:space="preserve"> </w:t>
      </w:r>
      <w:r>
        <w:rPr>
          <w:color w:val="000000"/>
        </w:rPr>
        <w:t>iedarbīguma pētījumi</w:t>
      </w:r>
      <w:r w:rsidRPr="00CF1050">
        <w:rPr>
          <w:color w:val="000000"/>
        </w:rPr>
        <w:t xml:space="preserve"> pierāda, ka Nobilis ND C2 </w:t>
      </w:r>
      <w:r>
        <w:rPr>
          <w:color w:val="000000"/>
        </w:rPr>
        <w:t>drīkst lietot</w:t>
      </w:r>
      <w:r w:rsidRPr="00CF1050">
        <w:rPr>
          <w:color w:val="000000"/>
        </w:rPr>
        <w:t xml:space="preserve"> </w:t>
      </w:r>
      <w:r>
        <w:rPr>
          <w:color w:val="000000"/>
        </w:rPr>
        <w:t>vienu dienu</w:t>
      </w:r>
      <w:r w:rsidRPr="00CF1050">
        <w:rPr>
          <w:color w:val="000000"/>
        </w:rPr>
        <w:t xml:space="preserve"> veciem cāļiem, kuri ir vakcinēti ar Innovax-ND-IBD subkutāni vai </w:t>
      </w:r>
      <w:r w:rsidRPr="00FF002C">
        <w:rPr>
          <w:i/>
          <w:iCs/>
          <w:color w:val="000000"/>
        </w:rPr>
        <w:t>in ovo</w:t>
      </w:r>
      <w:r w:rsidRPr="00CF1050">
        <w:rPr>
          <w:color w:val="000000"/>
        </w:rPr>
        <w:t>.</w:t>
      </w:r>
    </w:p>
    <w:p w14:paraId="587D1876" w14:textId="77777777" w:rsidR="004A56AD" w:rsidRDefault="004A56AD" w:rsidP="004A56AD">
      <w:pPr>
        <w:tabs>
          <w:tab w:val="clear" w:pos="567"/>
          <w:tab w:val="left" w:pos="720"/>
        </w:tabs>
        <w:spacing w:line="240" w:lineRule="auto"/>
        <w:jc w:val="both"/>
        <w:rPr>
          <w:color w:val="000000"/>
        </w:rPr>
      </w:pPr>
      <w:r>
        <w:rPr>
          <w:color w:val="000000"/>
        </w:rPr>
        <w:t>P</w:t>
      </w:r>
      <w:r w:rsidRPr="00CF1050">
        <w:rPr>
          <w:color w:val="000000"/>
        </w:rPr>
        <w:t>ieejami</w:t>
      </w:r>
      <w:r>
        <w:rPr>
          <w:color w:val="000000"/>
        </w:rPr>
        <w:t>e</w:t>
      </w:r>
      <w:r w:rsidRPr="00CF1050">
        <w:rPr>
          <w:color w:val="000000"/>
        </w:rPr>
        <w:t xml:space="preserve"> droš</w:t>
      </w:r>
      <w:r>
        <w:rPr>
          <w:color w:val="000000"/>
        </w:rPr>
        <w:t>uma</w:t>
      </w:r>
      <w:r w:rsidRPr="00CF1050">
        <w:rPr>
          <w:color w:val="000000"/>
        </w:rPr>
        <w:t xml:space="preserve"> un </w:t>
      </w:r>
      <w:r>
        <w:rPr>
          <w:color w:val="000000"/>
        </w:rPr>
        <w:t>iedarbīguma</w:t>
      </w:r>
      <w:r w:rsidRPr="00CF1050">
        <w:rPr>
          <w:color w:val="000000"/>
        </w:rPr>
        <w:t xml:space="preserve"> </w:t>
      </w:r>
      <w:r>
        <w:rPr>
          <w:color w:val="000000"/>
        </w:rPr>
        <w:t xml:space="preserve">pētījumi </w:t>
      </w:r>
      <w:r w:rsidRPr="00CF1050">
        <w:rPr>
          <w:color w:val="000000"/>
        </w:rPr>
        <w:t xml:space="preserve">pierāda, ka Nobilis ND C2 </w:t>
      </w:r>
      <w:r>
        <w:rPr>
          <w:color w:val="000000"/>
        </w:rPr>
        <w:t>drīkst lietot</w:t>
      </w:r>
      <w:r w:rsidRPr="00CF1050">
        <w:rPr>
          <w:color w:val="000000"/>
        </w:rPr>
        <w:t xml:space="preserve"> </w:t>
      </w:r>
      <w:r>
        <w:rPr>
          <w:color w:val="000000"/>
        </w:rPr>
        <w:t>vienu dienu</w:t>
      </w:r>
      <w:r w:rsidRPr="00CF1050">
        <w:rPr>
          <w:color w:val="000000"/>
        </w:rPr>
        <w:t xml:space="preserve"> veciem cāļiem, kuri ir vakcinēti ar Innovax-ND-ILT subkutāni, vai </w:t>
      </w:r>
      <w:r w:rsidRPr="00FF002C">
        <w:rPr>
          <w:i/>
          <w:iCs/>
          <w:color w:val="000000"/>
        </w:rPr>
        <w:t>in ovo</w:t>
      </w:r>
      <w:r w:rsidRPr="00CF1050">
        <w:rPr>
          <w:color w:val="000000"/>
        </w:rPr>
        <w:t>.</w:t>
      </w:r>
    </w:p>
    <w:p w14:paraId="522053E3" w14:textId="77777777" w:rsidR="004A56AD" w:rsidRDefault="004A56AD" w:rsidP="004A56AD">
      <w:pPr>
        <w:tabs>
          <w:tab w:val="clear" w:pos="567"/>
          <w:tab w:val="left" w:pos="720"/>
        </w:tabs>
        <w:spacing w:line="240" w:lineRule="auto"/>
        <w:jc w:val="both"/>
        <w:rPr>
          <w:color w:val="000000"/>
        </w:rPr>
      </w:pPr>
    </w:p>
    <w:p w14:paraId="3D3F1052" w14:textId="77777777" w:rsidR="004A56AD" w:rsidRDefault="004A56AD" w:rsidP="004A56AD">
      <w:pPr>
        <w:tabs>
          <w:tab w:val="clear" w:pos="567"/>
          <w:tab w:val="left" w:pos="720"/>
        </w:tabs>
        <w:spacing w:line="240" w:lineRule="auto"/>
        <w:jc w:val="both"/>
        <w:rPr>
          <w:color w:val="000000"/>
        </w:rPr>
      </w:pPr>
      <w:r w:rsidRPr="00FB6AA4">
        <w:t>Nav pieejama informācija par šīs vakcīnas drošumu un iedarbīgumu, kad t</w:t>
      </w:r>
      <w:r>
        <w:t>o</w:t>
      </w:r>
      <w:r w:rsidRPr="00FB6AA4">
        <w:t xml:space="preserve"> lieto</w:t>
      </w:r>
      <w:r w:rsidRPr="002A4BE8">
        <w:t xml:space="preserve"> kopā ar citām, izņemot iepriekš minētajām veterinārajām zālēm.</w:t>
      </w:r>
      <w:r>
        <w:t xml:space="preserve"> </w:t>
      </w:r>
      <w:r>
        <w:rPr>
          <w:color w:val="000000"/>
        </w:rPr>
        <w:t>Lēmumu par šīs vakcīnas lietošanu pirms vai pēc citu veterināro zāļu lietošanas pieņemt, izvērtējot katru gadījumu atsevišķi.</w:t>
      </w:r>
    </w:p>
    <w:p w14:paraId="6D5EDE3F" w14:textId="77777777" w:rsidR="005B1FD0" w:rsidRPr="00E57A7D" w:rsidRDefault="005B1FD0" w:rsidP="005B1FD0">
      <w:pPr>
        <w:tabs>
          <w:tab w:val="clear" w:pos="567"/>
        </w:tabs>
        <w:spacing w:line="240" w:lineRule="auto"/>
        <w:rPr>
          <w:szCs w:val="22"/>
        </w:rPr>
      </w:pPr>
    </w:p>
    <w:p w14:paraId="6B81046E" w14:textId="06630B49"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4CC6E358" w14:textId="77777777" w:rsidR="00C76737" w:rsidRDefault="00C76737" w:rsidP="00C76737">
      <w:pPr>
        <w:tabs>
          <w:tab w:val="clear" w:pos="567"/>
          <w:tab w:val="left" w:pos="720"/>
        </w:tabs>
        <w:spacing w:line="240" w:lineRule="auto"/>
        <w:jc w:val="both"/>
        <w:rPr>
          <w:color w:val="000000"/>
        </w:rPr>
      </w:pPr>
      <w:r>
        <w:rPr>
          <w:color w:val="000000"/>
        </w:rPr>
        <w:t>Ievadot d</w:t>
      </w:r>
      <w:r w:rsidRPr="00E70B37">
        <w:rPr>
          <w:color w:val="000000"/>
        </w:rPr>
        <w:t>esmitkārt</w:t>
      </w:r>
      <w:r>
        <w:rPr>
          <w:color w:val="000000"/>
        </w:rPr>
        <w:t xml:space="preserve"> pārsniegtu</w:t>
      </w:r>
      <w:r w:rsidRPr="00E70B37">
        <w:rPr>
          <w:color w:val="000000"/>
        </w:rPr>
        <w:t xml:space="preserve"> maksimāl</w:t>
      </w:r>
      <w:r>
        <w:rPr>
          <w:color w:val="000000"/>
        </w:rPr>
        <w:t>o</w:t>
      </w:r>
      <w:r w:rsidRPr="00E70B37">
        <w:rPr>
          <w:color w:val="000000"/>
        </w:rPr>
        <w:t xml:space="preserve"> dev</w:t>
      </w:r>
      <w:r>
        <w:rPr>
          <w:color w:val="000000"/>
        </w:rPr>
        <w:t>u</w:t>
      </w:r>
      <w:r w:rsidRPr="00E70B37">
        <w:rPr>
          <w:color w:val="000000"/>
        </w:rPr>
        <w:t xml:space="preserve"> ar ieteiktajiem ievadīšanas veidiem</w:t>
      </w:r>
      <w:r>
        <w:rPr>
          <w:color w:val="000000"/>
        </w:rPr>
        <w:t>,</w:t>
      </w:r>
      <w:r w:rsidRPr="001C45A5">
        <w:rPr>
          <w:color w:val="000000"/>
        </w:rPr>
        <w:t xml:space="preserve"> </w:t>
      </w:r>
      <w:r>
        <w:rPr>
          <w:color w:val="000000"/>
        </w:rPr>
        <w:t>netika novērotas citas pazīmes kā vien tās, kuras novēro pēc vienas devas ievadīšanas.</w:t>
      </w:r>
    </w:p>
    <w:p w14:paraId="4F93DF61" w14:textId="34A049AD" w:rsidR="005B1FD0" w:rsidRDefault="005B1FD0" w:rsidP="005B1FD0">
      <w:pPr>
        <w:tabs>
          <w:tab w:val="clear" w:pos="567"/>
        </w:tabs>
        <w:spacing w:line="240" w:lineRule="auto"/>
        <w:rPr>
          <w:szCs w:val="22"/>
        </w:rPr>
      </w:pPr>
    </w:p>
    <w:p w14:paraId="76ED69F8" w14:textId="3E07C74F" w:rsidR="005B1FD0" w:rsidRPr="00E57A7D" w:rsidRDefault="006C78AB" w:rsidP="005B1FD0">
      <w:pPr>
        <w:rPr>
          <w:szCs w:val="22"/>
        </w:rPr>
      </w:pPr>
      <w:r w:rsidRPr="00E57A7D">
        <w:rPr>
          <w:szCs w:val="22"/>
          <w:u w:val="single"/>
        </w:rPr>
        <w:t>Īpaši lietošanas ierobežojumi un īpaši lietošanas nosacījumi</w:t>
      </w:r>
      <w:r w:rsidRPr="00E57A7D">
        <w:t>:</w:t>
      </w:r>
    </w:p>
    <w:p w14:paraId="5B949FD2" w14:textId="4F79F476" w:rsidR="006F5208" w:rsidRDefault="006F5208" w:rsidP="006F5208">
      <w:pPr>
        <w:pStyle w:val="Normalold"/>
        <w:ind w:left="0" w:firstLine="0"/>
      </w:pPr>
      <w:r w:rsidRPr="00FC060F">
        <w:t>Drīkst ievadīt tikai praktizējošs veterinārārsts</w:t>
      </w:r>
      <w:r w:rsidRPr="00E57A7D">
        <w:t>.</w:t>
      </w:r>
    </w:p>
    <w:p w14:paraId="0D075837" w14:textId="77777777" w:rsidR="005B1FD0" w:rsidRPr="00E57A7D" w:rsidRDefault="005B1FD0" w:rsidP="005B1FD0">
      <w:pPr>
        <w:tabs>
          <w:tab w:val="clear" w:pos="567"/>
        </w:tabs>
        <w:spacing w:line="240" w:lineRule="auto"/>
        <w:rPr>
          <w:szCs w:val="22"/>
        </w:rPr>
      </w:pPr>
    </w:p>
    <w:p w14:paraId="6DCFF90A" w14:textId="40CA57FA"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2808DAD3" w14:textId="5EB5DD2F" w:rsidR="003E2EDF" w:rsidRDefault="00881074" w:rsidP="003E2EDF">
      <w:pPr>
        <w:tabs>
          <w:tab w:val="clear" w:pos="567"/>
          <w:tab w:val="left" w:pos="720"/>
        </w:tabs>
        <w:spacing w:line="240" w:lineRule="auto"/>
        <w:jc w:val="both"/>
        <w:rPr>
          <w:color w:val="000000"/>
        </w:rPr>
      </w:pPr>
      <w:r w:rsidRPr="00E57A7D">
        <w:t>Nelietot maisījumā ar citām veterinārajām zālēm</w:t>
      </w:r>
      <w:r w:rsidR="003E2EDF">
        <w:rPr>
          <w:color w:val="000000"/>
        </w:rPr>
        <w:t>.</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2D08C334" w14:textId="77777777" w:rsidR="00C60BE3" w:rsidRPr="00E57A7D" w:rsidRDefault="00C60BE3" w:rsidP="00C60BE3">
      <w:pPr>
        <w:tabs>
          <w:tab w:val="clear" w:pos="567"/>
        </w:tabs>
        <w:spacing w:line="240" w:lineRule="auto"/>
        <w:rPr>
          <w:szCs w:val="22"/>
        </w:rPr>
      </w:pPr>
      <w:r w:rsidRPr="005520B6">
        <w:t>Vistas</w:t>
      </w:r>
      <w:r>
        <w:t>:</w:t>
      </w:r>
    </w:p>
    <w:p w14:paraId="443573F0" w14:textId="77777777" w:rsidR="00C60BE3" w:rsidRPr="00E57A7D" w:rsidRDefault="00C60BE3" w:rsidP="00C60BE3">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60BE3" w14:paraId="744BA6DA" w14:textId="77777777" w:rsidTr="00005416">
        <w:tc>
          <w:tcPr>
            <w:tcW w:w="2500" w:type="pct"/>
          </w:tcPr>
          <w:p w14:paraId="51AD940E" w14:textId="77777777" w:rsidR="00C60BE3" w:rsidRPr="00E57A7D" w:rsidRDefault="00C60BE3" w:rsidP="00005416">
            <w:pPr>
              <w:spacing w:before="60" w:after="60"/>
              <w:rPr>
                <w:szCs w:val="22"/>
              </w:rPr>
            </w:pPr>
            <w:r w:rsidRPr="00E57A7D">
              <w:t>Ļoti bieži</w:t>
            </w:r>
          </w:p>
          <w:p w14:paraId="0B15BD13" w14:textId="77777777" w:rsidR="00C60BE3" w:rsidRPr="00E57A7D" w:rsidRDefault="00C60BE3" w:rsidP="00005416">
            <w:pPr>
              <w:spacing w:before="60" w:after="60"/>
              <w:rPr>
                <w:szCs w:val="22"/>
              </w:rPr>
            </w:pPr>
            <w:r w:rsidRPr="00E57A7D">
              <w:t>(&gt;1 dzīvniekam/10 ārstētajiem dzīvniekiem):</w:t>
            </w:r>
          </w:p>
        </w:tc>
        <w:tc>
          <w:tcPr>
            <w:tcW w:w="2500" w:type="pct"/>
            <w:hideMark/>
          </w:tcPr>
          <w:p w14:paraId="5C03292A" w14:textId="01F34B37" w:rsidR="00C60BE3" w:rsidRPr="00B53031" w:rsidRDefault="002D10F4" w:rsidP="00005416">
            <w:pPr>
              <w:spacing w:before="60" w:after="60"/>
              <w:rPr>
                <w:iCs/>
                <w:szCs w:val="22"/>
              </w:rPr>
            </w:pPr>
            <w:r w:rsidRPr="00B53031">
              <w:rPr>
                <w:iCs/>
                <w:szCs w:val="22"/>
              </w:rPr>
              <w:t>Galvas kratīšana</w:t>
            </w:r>
            <w:r w:rsidR="00C60BE3" w:rsidRPr="00B53031">
              <w:rPr>
                <w:iCs/>
                <w:szCs w:val="22"/>
              </w:rPr>
              <w:t xml:space="preserve"> - </w:t>
            </w:r>
            <w:r w:rsidRPr="00B53031">
              <w:rPr>
                <w:iCs/>
                <w:szCs w:val="22"/>
              </w:rPr>
              <w:t>uzvedības traucējum</w:t>
            </w:r>
            <w:r w:rsidR="00F05A34">
              <w:rPr>
                <w:iCs/>
                <w:szCs w:val="22"/>
              </w:rPr>
              <w:t>i</w:t>
            </w:r>
            <w:r w:rsidR="00C60BE3" w:rsidRPr="009F67EC">
              <w:rPr>
                <w:vertAlign w:val="superscript"/>
              </w:rPr>
              <w:t>1</w:t>
            </w:r>
            <w:r w:rsidR="00C60BE3" w:rsidRPr="009F67EC">
              <w:t>,</w:t>
            </w:r>
          </w:p>
          <w:p w14:paraId="004F10FF" w14:textId="37755A9B" w:rsidR="00C60BE3" w:rsidRPr="00E57A7D" w:rsidRDefault="002D10F4" w:rsidP="00005416">
            <w:pPr>
              <w:spacing w:before="60" w:after="60"/>
              <w:rPr>
                <w:iCs/>
                <w:szCs w:val="22"/>
              </w:rPr>
            </w:pPr>
            <w:r w:rsidRPr="00B53031">
              <w:rPr>
                <w:iCs/>
                <w:szCs w:val="22"/>
              </w:rPr>
              <w:t>Mirkšķināšana</w:t>
            </w:r>
            <w:r w:rsidR="00C60BE3" w:rsidRPr="009F67EC">
              <w:rPr>
                <w:vertAlign w:val="superscript"/>
              </w:rPr>
              <w:t>1</w:t>
            </w:r>
            <w:r w:rsidR="00C60BE3" w:rsidRPr="009F67EC">
              <w:t>.</w:t>
            </w:r>
          </w:p>
        </w:tc>
      </w:tr>
    </w:tbl>
    <w:p w14:paraId="154CFD73" w14:textId="04962DC2" w:rsidR="00C60BE3" w:rsidRDefault="00C60BE3" w:rsidP="00C60BE3">
      <w:pPr>
        <w:rPr>
          <w:szCs w:val="22"/>
        </w:rPr>
      </w:pPr>
      <w:r w:rsidRPr="009F67EC">
        <w:rPr>
          <w:vertAlign w:val="superscript"/>
        </w:rPr>
        <w:t>1</w:t>
      </w:r>
      <w:r w:rsidRPr="00B53031">
        <w:rPr>
          <w:szCs w:val="22"/>
        </w:rPr>
        <w:t xml:space="preserve"> </w:t>
      </w:r>
      <w:r w:rsidR="00FD722C" w:rsidRPr="00B53031">
        <w:rPr>
          <w:szCs w:val="22"/>
        </w:rPr>
        <w:t>Novēro</w:t>
      </w:r>
      <w:r w:rsidR="002D10F4" w:rsidRPr="00B53031">
        <w:rPr>
          <w:szCs w:val="22"/>
        </w:rPr>
        <w:t xml:space="preserve">, ja </w:t>
      </w:r>
      <w:r w:rsidR="00F471F7" w:rsidRPr="009F67EC">
        <w:rPr>
          <w:szCs w:val="22"/>
        </w:rPr>
        <w:t>ledus</w:t>
      </w:r>
      <w:r w:rsidR="002D10F4" w:rsidRPr="00B53031">
        <w:rPr>
          <w:szCs w:val="22"/>
        </w:rPr>
        <w:t xml:space="preserve">auksta vakcīna tiek </w:t>
      </w:r>
      <w:r w:rsidR="00546634" w:rsidRPr="00B53031">
        <w:rPr>
          <w:szCs w:val="22"/>
        </w:rPr>
        <w:t>ievadīta</w:t>
      </w:r>
      <w:r w:rsidR="002D10F4" w:rsidRPr="00B53031">
        <w:rPr>
          <w:szCs w:val="22"/>
        </w:rPr>
        <w:t xml:space="preserve"> ar okulonazālo pilināšanu</w:t>
      </w:r>
      <w:r w:rsidRPr="00B53031">
        <w:rPr>
          <w:szCs w:val="22"/>
        </w:rPr>
        <w:t>.</w:t>
      </w:r>
    </w:p>
    <w:p w14:paraId="66B99368" w14:textId="77777777" w:rsidR="00C114FF" w:rsidRPr="00E57A7D" w:rsidRDefault="00C114FF" w:rsidP="00A9226B">
      <w:pPr>
        <w:tabs>
          <w:tab w:val="clear" w:pos="567"/>
        </w:tabs>
        <w:spacing w:line="240" w:lineRule="auto"/>
        <w:rPr>
          <w:iCs/>
          <w:szCs w:val="22"/>
        </w:rPr>
      </w:pPr>
    </w:p>
    <w:p w14:paraId="04CA1347" w14:textId="3FE9D73B" w:rsidR="00200D5B" w:rsidRDefault="00200D5B" w:rsidP="00200D5B">
      <w:pPr>
        <w:rPr>
          <w:i/>
          <w:color w:val="008000"/>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t xml:space="preserve">: </w:t>
      </w:r>
      <w:hyperlink r:id="rId10" w:history="1">
        <w:r w:rsidR="009F67EC" w:rsidRPr="009F67EC">
          <w:rPr>
            <w:rFonts w:eastAsia="SimSun"/>
            <w:color w:val="0000FF"/>
            <w:szCs w:val="22"/>
            <w:u w:val="single"/>
            <w:lang w:val="sv-SE" w:eastAsia="en-GB"/>
          </w:rPr>
          <w:t>https://www.pvd.gov.lv/lv</w:t>
        </w:r>
      </w:hyperlink>
      <w:r w:rsidR="00FA439C">
        <w:rPr>
          <w:rFonts w:eastAsia="SimSun"/>
          <w:color w:val="0000FF"/>
          <w:szCs w:val="22"/>
          <w:u w:val="single"/>
          <w:lang w:val="sv-SE" w:eastAsia="en-GB"/>
        </w:rPr>
        <w:t>.</w:t>
      </w:r>
    </w:p>
    <w:p w14:paraId="7858DEB6" w14:textId="3E07AE1E" w:rsidR="00F520FE" w:rsidRDefault="00F520FE" w:rsidP="00F520FE"/>
    <w:p w14:paraId="2B5E1F0F" w14:textId="4D4AD928" w:rsidR="00FF002C" w:rsidRDefault="00FF002C">
      <w:pPr>
        <w:tabs>
          <w:tab w:val="clear" w:pos="567"/>
        </w:tabs>
        <w:spacing w:line="240" w:lineRule="auto"/>
        <w:rPr>
          <w:iCs/>
          <w:szCs w:val="22"/>
        </w:rPr>
      </w:pPr>
      <w:r>
        <w:rPr>
          <w:iCs/>
          <w:szCs w:val="22"/>
        </w:rPr>
        <w:br w:type="page"/>
      </w:r>
    </w:p>
    <w:p w14:paraId="54DA3A58" w14:textId="49CA7DC3" w:rsidR="00C114FF" w:rsidRPr="00E57A7D" w:rsidRDefault="006C78AB" w:rsidP="00B13B6D">
      <w:pPr>
        <w:pStyle w:val="Style1"/>
      </w:pPr>
      <w:r w:rsidRPr="00E57A7D">
        <w:rPr>
          <w:highlight w:val="lightGray"/>
        </w:rPr>
        <w:lastRenderedPageBreak/>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03A4AB09" w14:textId="6D99291C" w:rsidR="00175A48" w:rsidRDefault="002D10F4" w:rsidP="00175A48">
      <w:pPr>
        <w:tabs>
          <w:tab w:val="clear" w:pos="567"/>
          <w:tab w:val="left" w:pos="720"/>
        </w:tabs>
        <w:spacing w:line="240" w:lineRule="auto"/>
        <w:jc w:val="both"/>
        <w:rPr>
          <w:color w:val="000000"/>
        </w:rPr>
      </w:pPr>
      <w:r w:rsidRPr="005C0E97">
        <w:rPr>
          <w:szCs w:val="22"/>
        </w:rPr>
        <w:t>Okulonazālai lietošanai</w:t>
      </w:r>
      <w:r w:rsidR="00FC07AC" w:rsidRPr="005C0E97">
        <w:rPr>
          <w:szCs w:val="22"/>
        </w:rPr>
        <w:t>,</w:t>
      </w:r>
      <w:r w:rsidRPr="005C0E97">
        <w:rPr>
          <w:szCs w:val="22"/>
        </w:rPr>
        <w:t xml:space="preserve"> izmantojot intranazālu/okulāru vai rupjo</w:t>
      </w:r>
      <w:r w:rsidR="00FD722C" w:rsidRPr="00F6169C">
        <w:rPr>
          <w:szCs w:val="22"/>
        </w:rPr>
        <w:t xml:space="preserve"> izsmidzināšanu</w:t>
      </w:r>
      <w:r w:rsidR="00C13453" w:rsidRPr="005C0E97">
        <w:rPr>
          <w:szCs w:val="22"/>
        </w:rPr>
        <w:t>.</w:t>
      </w:r>
    </w:p>
    <w:p w14:paraId="5F42284C" w14:textId="77777777" w:rsidR="00175A48" w:rsidRDefault="00175A48" w:rsidP="00175A48">
      <w:pPr>
        <w:tabs>
          <w:tab w:val="clear" w:pos="567"/>
          <w:tab w:val="left" w:pos="720"/>
        </w:tabs>
        <w:spacing w:line="240" w:lineRule="auto"/>
        <w:jc w:val="both"/>
        <w:rPr>
          <w:color w:val="000000"/>
        </w:rPr>
      </w:pPr>
      <w:r>
        <w:rPr>
          <w:color w:val="000000"/>
        </w:rPr>
        <w:t>Vienreizēja vakcinācija ar vienu devu katram putnam no 1 dienas vecuma.</w:t>
      </w:r>
    </w:p>
    <w:p w14:paraId="415D5B12" w14:textId="77777777" w:rsidR="00175A48" w:rsidRDefault="00175A48" w:rsidP="00175A48">
      <w:pPr>
        <w:tabs>
          <w:tab w:val="clear" w:pos="567"/>
          <w:tab w:val="left" w:pos="720"/>
        </w:tabs>
        <w:spacing w:line="240" w:lineRule="auto"/>
        <w:jc w:val="both"/>
        <w:rPr>
          <w:color w:val="000000"/>
        </w:rPr>
      </w:pPr>
    </w:p>
    <w:p w14:paraId="357B8AE5" w14:textId="77777777" w:rsidR="00175A48" w:rsidRDefault="00175A48" w:rsidP="00175A48">
      <w:pPr>
        <w:tabs>
          <w:tab w:val="clear" w:pos="567"/>
          <w:tab w:val="left" w:pos="720"/>
        </w:tabs>
        <w:spacing w:line="240" w:lineRule="auto"/>
        <w:jc w:val="both"/>
        <w:rPr>
          <w:color w:val="000000"/>
          <w:u w:val="single"/>
        </w:rPr>
      </w:pPr>
      <w:r>
        <w:rPr>
          <w:color w:val="000000"/>
          <w:u w:val="single"/>
        </w:rPr>
        <w:t>Vakcinācijas programma</w:t>
      </w:r>
    </w:p>
    <w:p w14:paraId="5F8C465C" w14:textId="3A1FE72E" w:rsidR="00175A48" w:rsidRPr="00E70B37" w:rsidRDefault="00F05A34" w:rsidP="00175A48">
      <w:pPr>
        <w:tabs>
          <w:tab w:val="clear" w:pos="567"/>
          <w:tab w:val="left" w:pos="720"/>
        </w:tabs>
        <w:spacing w:line="240" w:lineRule="auto"/>
        <w:jc w:val="both"/>
        <w:rPr>
          <w:color w:val="000000"/>
        </w:rPr>
      </w:pPr>
      <w:r>
        <w:rPr>
          <w:color w:val="000000"/>
        </w:rPr>
        <w:t>V</w:t>
      </w:r>
      <w:r w:rsidR="00546634" w:rsidRPr="000562CB">
        <w:rPr>
          <w:color w:val="000000"/>
        </w:rPr>
        <w:t>akcīnu</w:t>
      </w:r>
      <w:r w:rsidR="00175A48" w:rsidRPr="00E70B37">
        <w:rPr>
          <w:color w:val="000000"/>
        </w:rPr>
        <w:t xml:space="preserve"> </w:t>
      </w:r>
      <w:r>
        <w:rPr>
          <w:color w:val="000000"/>
        </w:rPr>
        <w:t>drīkst</w:t>
      </w:r>
      <w:r w:rsidR="00175A48">
        <w:rPr>
          <w:color w:val="000000"/>
        </w:rPr>
        <w:t xml:space="preserve"> </w:t>
      </w:r>
      <w:r>
        <w:rPr>
          <w:color w:val="000000"/>
        </w:rPr>
        <w:t>ievadīt</w:t>
      </w:r>
      <w:r w:rsidR="00175A48" w:rsidRPr="00E70B37">
        <w:rPr>
          <w:color w:val="000000"/>
        </w:rPr>
        <w:t xml:space="preserve"> no 1 dienas vecuma. </w:t>
      </w:r>
      <w:r w:rsidR="00175A48">
        <w:rPr>
          <w:color w:val="000000"/>
        </w:rPr>
        <w:t xml:space="preserve">Tā kā imunitāte, ko ierosina </w:t>
      </w:r>
      <w:r>
        <w:rPr>
          <w:color w:val="000000"/>
        </w:rPr>
        <w:t xml:space="preserve">šī </w:t>
      </w:r>
      <w:r w:rsidR="00175A48">
        <w:rPr>
          <w:color w:val="000000"/>
        </w:rPr>
        <w:t xml:space="preserve">vakcinācija, nav ilgstoša, jāievēro </w:t>
      </w:r>
      <w:r>
        <w:rPr>
          <w:color w:val="000000"/>
        </w:rPr>
        <w:t>paplašināta</w:t>
      </w:r>
      <w:r w:rsidR="00175A48">
        <w:rPr>
          <w:color w:val="000000"/>
        </w:rPr>
        <w:t xml:space="preserve"> vakcinācijas programma.</w:t>
      </w:r>
      <w:r w:rsidR="00175A48" w:rsidRPr="0086559E">
        <w:rPr>
          <w:color w:val="000000"/>
        </w:rPr>
        <w:t xml:space="preserve"> </w:t>
      </w:r>
      <w:r w:rsidR="00175A48">
        <w:rPr>
          <w:color w:val="000000"/>
        </w:rPr>
        <w:t>L</w:t>
      </w:r>
      <w:r w:rsidR="00175A48" w:rsidRPr="00E70B37">
        <w:rPr>
          <w:color w:val="000000"/>
        </w:rPr>
        <w:t xml:space="preserve">ai uzturētu </w:t>
      </w:r>
      <w:r w:rsidR="00175A48">
        <w:rPr>
          <w:color w:val="000000"/>
        </w:rPr>
        <w:t xml:space="preserve">nepieciešamo </w:t>
      </w:r>
      <w:r w:rsidR="00175A48" w:rsidRPr="00E70B37">
        <w:rPr>
          <w:color w:val="000000"/>
        </w:rPr>
        <w:t>imunitāt</w:t>
      </w:r>
      <w:r w:rsidR="00175A48">
        <w:rPr>
          <w:color w:val="000000"/>
        </w:rPr>
        <w:t xml:space="preserve">es līmeni, </w:t>
      </w:r>
      <w:r w:rsidR="00175A48" w:rsidRPr="007E1FF5">
        <w:rPr>
          <w:color w:val="000000"/>
        </w:rPr>
        <w:t>2</w:t>
      </w:r>
      <w:r w:rsidR="00175A48">
        <w:rPr>
          <w:color w:val="000000"/>
        </w:rPr>
        <w:t xml:space="preserve"> – </w:t>
      </w:r>
      <w:r w:rsidR="00175A48" w:rsidRPr="007E1FF5">
        <w:rPr>
          <w:color w:val="000000"/>
        </w:rPr>
        <w:t>3 nedēļas pēc šīs vakcīnas ievadīšanas</w:t>
      </w:r>
      <w:r w:rsidR="00175A48" w:rsidRPr="007E1FF5" w:rsidDel="007E1FF5">
        <w:rPr>
          <w:color w:val="000000"/>
        </w:rPr>
        <w:t xml:space="preserve"> </w:t>
      </w:r>
      <w:r w:rsidR="00175A48">
        <w:rPr>
          <w:color w:val="000000"/>
        </w:rPr>
        <w:t>jāveic atkārtota cāļu vakcinācija</w:t>
      </w:r>
      <w:r w:rsidR="00175A48" w:rsidRPr="00E70B37">
        <w:rPr>
          <w:color w:val="000000"/>
        </w:rPr>
        <w:t xml:space="preserve"> ar dzīvo </w:t>
      </w:r>
      <w:r w:rsidR="00175A48">
        <w:rPr>
          <w:color w:val="000000"/>
        </w:rPr>
        <w:t xml:space="preserve">vīrusu </w:t>
      </w:r>
      <w:r w:rsidR="00175A48" w:rsidRPr="00E70B37">
        <w:rPr>
          <w:color w:val="000000"/>
        </w:rPr>
        <w:t>vakcīnu</w:t>
      </w:r>
      <w:r w:rsidR="00175A48">
        <w:rPr>
          <w:color w:val="000000"/>
        </w:rPr>
        <w:t xml:space="preserve">, kas satur imunogēnāku </w:t>
      </w:r>
      <w:r w:rsidR="00175A48" w:rsidRPr="00E70B37">
        <w:rPr>
          <w:color w:val="000000"/>
        </w:rPr>
        <w:t>Clone 30 celmu.</w:t>
      </w:r>
    </w:p>
    <w:p w14:paraId="56064481" w14:textId="20926C88" w:rsidR="00C80401" w:rsidRDefault="00C80401" w:rsidP="00A9226B">
      <w:pPr>
        <w:tabs>
          <w:tab w:val="clear" w:pos="567"/>
        </w:tabs>
        <w:spacing w:line="240" w:lineRule="auto"/>
        <w:rPr>
          <w:szCs w:val="22"/>
        </w:rPr>
      </w:pPr>
    </w:p>
    <w:p w14:paraId="2C5A5E25" w14:textId="77777777" w:rsidR="00741F0A" w:rsidRPr="00E57A7D" w:rsidRDefault="00741F0A"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29069769" w14:textId="5680B6E9" w:rsidR="00DB24D5" w:rsidRDefault="00DB24D5" w:rsidP="0057290C">
      <w:pPr>
        <w:tabs>
          <w:tab w:val="clear" w:pos="567"/>
          <w:tab w:val="left" w:pos="720"/>
        </w:tabs>
        <w:spacing w:line="240" w:lineRule="auto"/>
        <w:rPr>
          <w:color w:val="000000"/>
        </w:rPr>
      </w:pPr>
      <w:r w:rsidRPr="004758E1">
        <w:rPr>
          <w:color w:val="000000"/>
        </w:rPr>
        <w:t xml:space="preserve">Vakcīnas var būt iepakotas stikla flakonos liofilizētas granulas veidā vai kausiņos kā liofilizētas lodītes. </w:t>
      </w:r>
      <w:r>
        <w:rPr>
          <w:szCs w:val="22"/>
        </w:rPr>
        <w:t xml:space="preserve">Ja </w:t>
      </w:r>
      <w:r w:rsidRPr="007340B0">
        <w:rPr>
          <w:szCs w:val="22"/>
        </w:rPr>
        <w:t>vakcīna</w:t>
      </w:r>
      <w:r>
        <w:rPr>
          <w:szCs w:val="22"/>
        </w:rPr>
        <w:t xml:space="preserve"> ir kausiņos, n</w:t>
      </w:r>
      <w:r w:rsidRPr="004758E1">
        <w:rPr>
          <w:color w:val="000000"/>
        </w:rPr>
        <w:t xml:space="preserve">elietot </w:t>
      </w:r>
      <w:r w:rsidRPr="007340B0">
        <w:rPr>
          <w:color w:val="000000"/>
        </w:rPr>
        <w:t>t</w:t>
      </w:r>
      <w:r w:rsidR="00FC07AC" w:rsidRPr="0057290C">
        <w:rPr>
          <w:color w:val="000000"/>
        </w:rPr>
        <w:t>o</w:t>
      </w:r>
      <w:r w:rsidRPr="004758E1">
        <w:rPr>
          <w:color w:val="000000"/>
        </w:rPr>
        <w:t xml:space="preserve">, ja saturs ir brūngans un pielipis iepakojumam, jo tas norāda, ka iepakojums ir bojāts. Pēc atvēršanas </w:t>
      </w:r>
      <w:r>
        <w:rPr>
          <w:color w:val="000000"/>
        </w:rPr>
        <w:t>katrs iepakojums jāizlieto nekavējoties un pilnībā.</w:t>
      </w:r>
      <w:r w:rsidR="00C43D0F" w:rsidRPr="00C43D0F">
        <w:rPr>
          <w:color w:val="000000"/>
          <w:szCs w:val="22"/>
        </w:rPr>
        <w:t xml:space="preserve"> </w:t>
      </w:r>
      <w:r w:rsidR="00C43D0F" w:rsidRPr="005661A5">
        <w:rPr>
          <w:color w:val="000000"/>
          <w:szCs w:val="22"/>
        </w:rPr>
        <w:t xml:space="preserve">Pēc </w:t>
      </w:r>
      <w:r w:rsidR="00C43D0F">
        <w:rPr>
          <w:color w:val="000000"/>
          <w:szCs w:val="22"/>
        </w:rPr>
        <w:t>izšķīdināšanas</w:t>
      </w:r>
      <w:r w:rsidR="00C43D0F" w:rsidRPr="005661A5">
        <w:rPr>
          <w:color w:val="000000"/>
          <w:szCs w:val="22"/>
        </w:rPr>
        <w:t xml:space="preserve"> suspensija kļūst dzidra</w:t>
      </w:r>
      <w:r w:rsidR="00C43D0F">
        <w:rPr>
          <w:color w:val="000000"/>
        </w:rPr>
        <w:t>.</w:t>
      </w:r>
    </w:p>
    <w:p w14:paraId="7CEB6EE2" w14:textId="77777777" w:rsidR="00DB24D5" w:rsidRDefault="00DB24D5" w:rsidP="00DB24D5">
      <w:pPr>
        <w:tabs>
          <w:tab w:val="clear" w:pos="567"/>
          <w:tab w:val="left" w:pos="720"/>
        </w:tabs>
        <w:spacing w:line="240" w:lineRule="auto"/>
        <w:jc w:val="both"/>
        <w:rPr>
          <w:color w:val="000000"/>
        </w:rPr>
      </w:pPr>
    </w:p>
    <w:p w14:paraId="3611586A" w14:textId="22F5FB23" w:rsidR="00C94370" w:rsidRPr="00FF002C" w:rsidRDefault="00C94370" w:rsidP="00C94370">
      <w:pPr>
        <w:pStyle w:val="spc2Char"/>
        <w:tabs>
          <w:tab w:val="clear" w:pos="1134"/>
          <w:tab w:val="clear" w:pos="1701"/>
          <w:tab w:val="clear" w:pos="2268"/>
          <w:tab w:val="clear" w:pos="2835"/>
          <w:tab w:val="clear" w:pos="3402"/>
          <w:tab w:val="clear" w:pos="3969"/>
          <w:tab w:val="clear" w:pos="5670"/>
          <w:tab w:val="clear" w:pos="8505"/>
        </w:tabs>
        <w:ind w:left="0"/>
        <w:rPr>
          <w:lang w:val="lv-LV"/>
        </w:rPr>
      </w:pPr>
      <w:r w:rsidRPr="00FF002C">
        <w:rPr>
          <w:u w:val="single"/>
          <w:lang w:val="lv-LV"/>
        </w:rPr>
        <w:t>Intrana</w:t>
      </w:r>
      <w:r w:rsidR="00546634" w:rsidRPr="00FF002C">
        <w:rPr>
          <w:u w:val="single"/>
          <w:lang w:val="lv-LV"/>
        </w:rPr>
        <w:t>zāla</w:t>
      </w:r>
      <w:r w:rsidR="00B957AF" w:rsidRPr="00FF002C">
        <w:rPr>
          <w:u w:val="single"/>
          <w:lang w:val="lv-LV"/>
        </w:rPr>
        <w:t>i</w:t>
      </w:r>
      <w:r w:rsidR="00546634" w:rsidRPr="00FF002C">
        <w:rPr>
          <w:u w:val="single"/>
          <w:lang w:val="lv-LV"/>
        </w:rPr>
        <w:t>/okulāra</w:t>
      </w:r>
      <w:r w:rsidR="00B957AF" w:rsidRPr="00FF002C">
        <w:rPr>
          <w:u w:val="single"/>
          <w:lang w:val="lv-LV"/>
        </w:rPr>
        <w:t>i</w:t>
      </w:r>
      <w:r w:rsidR="00546634" w:rsidRPr="00FF002C">
        <w:rPr>
          <w:u w:val="single"/>
          <w:lang w:val="lv-LV"/>
        </w:rPr>
        <w:t xml:space="preserve"> ievadīšana</w:t>
      </w:r>
      <w:r w:rsidR="00B957AF" w:rsidRPr="00FF002C">
        <w:rPr>
          <w:u w:val="single"/>
          <w:lang w:val="lv-LV"/>
        </w:rPr>
        <w:t>i</w:t>
      </w:r>
    </w:p>
    <w:p w14:paraId="656AB9F1" w14:textId="57329ABB" w:rsidR="00DB24D5" w:rsidRDefault="00DB24D5" w:rsidP="001B6A61">
      <w:pPr>
        <w:tabs>
          <w:tab w:val="clear" w:pos="567"/>
          <w:tab w:val="left" w:pos="720"/>
        </w:tabs>
        <w:spacing w:line="240" w:lineRule="auto"/>
        <w:rPr>
          <w:color w:val="000000"/>
        </w:rPr>
      </w:pPr>
      <w:r>
        <w:rPr>
          <w:color w:val="000000"/>
        </w:rPr>
        <w:t xml:space="preserve">Vakcīnu izšķīdina attiecīgā daudzumā piemērota šķīdinātāja un </w:t>
      </w:r>
      <w:r w:rsidR="00F471F7" w:rsidRPr="001B6A61">
        <w:rPr>
          <w:color w:val="000000"/>
        </w:rPr>
        <w:t>ievada</w:t>
      </w:r>
      <w:r w:rsidR="00F471F7">
        <w:rPr>
          <w:color w:val="000000"/>
        </w:rPr>
        <w:t xml:space="preserve"> </w:t>
      </w:r>
      <w:r>
        <w:rPr>
          <w:color w:val="000000"/>
        </w:rPr>
        <w:t>ar standartizētu pilinātāju (kura piliena izmērs ir zināms un pastāvīgs)</w:t>
      </w:r>
      <w:r w:rsidRPr="00E70B37">
        <w:rPr>
          <w:color w:val="000000"/>
        </w:rPr>
        <w:t xml:space="preserve">. </w:t>
      </w:r>
      <w:r>
        <w:rPr>
          <w:color w:val="000000"/>
        </w:rPr>
        <w:t xml:space="preserve">Var izmantot sterilu destilētu ūdeni vai fosfāta buferšķīdumu. Šķīdinātāja daudzums, kas nepieciešams acu vai deguna piliena ievadīšanai, atkarīgs no devu skaita un piliena izmēra, bet parasti tiek lietots apmēram 35 ml uz 1000 devām. Vienu pilienu </w:t>
      </w:r>
      <w:r w:rsidR="00F471F7" w:rsidRPr="001B6A61">
        <w:rPr>
          <w:color w:val="000000"/>
        </w:rPr>
        <w:t>ievad</w:t>
      </w:r>
      <w:r w:rsidR="00C503CC">
        <w:rPr>
          <w:color w:val="000000"/>
        </w:rPr>
        <w:t>a</w:t>
      </w:r>
      <w:r w:rsidRPr="001B6A61">
        <w:rPr>
          <w:color w:val="000000"/>
        </w:rPr>
        <w:t>t</w:t>
      </w:r>
      <w:r>
        <w:rPr>
          <w:color w:val="000000"/>
        </w:rPr>
        <w:t xml:space="preserve"> vienā nāsī vai vienā acī. Nodrošināt, ka deguna piliens tiek ieelpots pirms putna atbrīvošanas.</w:t>
      </w:r>
    </w:p>
    <w:p w14:paraId="4A6C4AA9" w14:textId="77777777" w:rsidR="00DB24D5" w:rsidRDefault="00DB24D5" w:rsidP="00DB24D5">
      <w:pPr>
        <w:tabs>
          <w:tab w:val="clear" w:pos="567"/>
          <w:tab w:val="left" w:pos="720"/>
        </w:tabs>
        <w:spacing w:line="240" w:lineRule="auto"/>
        <w:jc w:val="both"/>
        <w:rPr>
          <w:color w:val="000000"/>
        </w:rPr>
      </w:pPr>
    </w:p>
    <w:p w14:paraId="377915C1" w14:textId="4B66E268" w:rsidR="00DB24D5" w:rsidRDefault="00546634" w:rsidP="00DB24D5">
      <w:pPr>
        <w:tabs>
          <w:tab w:val="clear" w:pos="567"/>
          <w:tab w:val="left" w:pos="720"/>
        </w:tabs>
        <w:spacing w:line="240" w:lineRule="auto"/>
        <w:jc w:val="both"/>
        <w:rPr>
          <w:color w:val="000000"/>
          <w:u w:val="single"/>
        </w:rPr>
      </w:pPr>
      <w:r w:rsidRPr="00BE032D">
        <w:rPr>
          <w:szCs w:val="22"/>
          <w:u w:val="single"/>
        </w:rPr>
        <w:t xml:space="preserve">Rupjā </w:t>
      </w:r>
      <w:r w:rsidR="00B957AF" w:rsidRPr="00BE032D">
        <w:rPr>
          <w:szCs w:val="22"/>
          <w:u w:val="single"/>
        </w:rPr>
        <w:t>izsmidzināšana</w:t>
      </w:r>
    </w:p>
    <w:p w14:paraId="3B445738" w14:textId="47A795BE" w:rsidR="00DB24D5" w:rsidRPr="00E70B37" w:rsidRDefault="00DB24D5" w:rsidP="00BE032D">
      <w:pPr>
        <w:tabs>
          <w:tab w:val="clear" w:pos="567"/>
          <w:tab w:val="left" w:pos="720"/>
        </w:tabs>
        <w:spacing w:line="240" w:lineRule="auto"/>
        <w:rPr>
          <w:color w:val="000000"/>
        </w:rPr>
      </w:pPr>
      <w:r>
        <w:rPr>
          <w:color w:val="000000"/>
        </w:rPr>
        <w:t>Vakcīnu izšķīdina vēsā, tīrā ūdenī, kuram var pievienot 2% vājpien</w:t>
      </w:r>
      <w:r w:rsidR="00FC07AC">
        <w:rPr>
          <w:color w:val="000000"/>
        </w:rPr>
        <w:t>a</w:t>
      </w:r>
      <w:r>
        <w:rPr>
          <w:color w:val="000000"/>
        </w:rPr>
        <w:t>.</w:t>
      </w:r>
      <w:r w:rsidRPr="000E416B">
        <w:rPr>
          <w:color w:val="000000"/>
        </w:rPr>
        <w:t xml:space="preserve"> </w:t>
      </w:r>
      <w:r w:rsidRPr="005661A5">
        <w:rPr>
          <w:color w:val="000000"/>
          <w:szCs w:val="22"/>
        </w:rPr>
        <w:t>Flakoni ir jāatver zem ūdens vai kausiņa(-u) saturs jāieber ūdenī.</w:t>
      </w:r>
      <w:r>
        <w:rPr>
          <w:rStyle w:val="gmail-"/>
          <w:szCs w:val="22"/>
        </w:rPr>
        <w:t xml:space="preserve"> </w:t>
      </w:r>
      <w:r>
        <w:rPr>
          <w:color w:val="000000"/>
        </w:rPr>
        <w:t xml:space="preserve">Nedrīkst izmantot hlorētu ūdeni. </w:t>
      </w:r>
      <w:r>
        <w:rPr>
          <w:rStyle w:val="gmail-"/>
          <w:szCs w:val="22"/>
        </w:rPr>
        <w:t>Abos gadījumos vakcīnu saturoš</w:t>
      </w:r>
      <w:r w:rsidR="00A57135">
        <w:rPr>
          <w:rStyle w:val="gmail-"/>
          <w:szCs w:val="22"/>
        </w:rPr>
        <w:t>ais</w:t>
      </w:r>
      <w:r>
        <w:rPr>
          <w:rStyle w:val="gmail-"/>
          <w:szCs w:val="22"/>
        </w:rPr>
        <w:t xml:space="preserve"> ūden</w:t>
      </w:r>
      <w:r w:rsidR="00A57135">
        <w:rPr>
          <w:rStyle w:val="gmail-"/>
          <w:szCs w:val="22"/>
        </w:rPr>
        <w:t>s</w:t>
      </w:r>
      <w:r w:rsidRPr="005661A5">
        <w:rPr>
          <w:rStyle w:val="gmail-"/>
          <w:szCs w:val="22"/>
        </w:rPr>
        <w:t> pirms lietošanas </w:t>
      </w:r>
      <w:r>
        <w:rPr>
          <w:rStyle w:val="gmail-"/>
          <w:szCs w:val="22"/>
        </w:rPr>
        <w:t>rūpīgi</w:t>
      </w:r>
      <w:r w:rsidRPr="005661A5">
        <w:rPr>
          <w:rStyle w:val="gmail-"/>
          <w:szCs w:val="22"/>
        </w:rPr>
        <w:t xml:space="preserve"> </w:t>
      </w:r>
      <w:r>
        <w:rPr>
          <w:rStyle w:val="gmail-"/>
          <w:szCs w:val="22"/>
        </w:rPr>
        <w:t>jāsamaisa</w:t>
      </w:r>
      <w:r w:rsidRPr="00E70B37">
        <w:rPr>
          <w:color w:val="000000"/>
        </w:rPr>
        <w:t>.</w:t>
      </w:r>
      <w:r>
        <w:rPr>
          <w:color w:val="000000"/>
        </w:rPr>
        <w:t xml:space="preserve"> Izšķīdināšanai izmantotā šķīdinātāja tilpumam ir jābūt pietiekošam, lai nodrošinātu vienmērīgu izplatīšanos, </w:t>
      </w:r>
      <w:r w:rsidR="00A57135" w:rsidRPr="001B6A61">
        <w:rPr>
          <w:color w:val="000000"/>
        </w:rPr>
        <w:t>apsmidzinot putnus</w:t>
      </w:r>
      <w:r>
        <w:rPr>
          <w:color w:val="000000"/>
        </w:rPr>
        <w:t>. Tas var variēt atkarībā no vakcinēto putnu vecuma un turēšanas veida, bet ieteicams lietot 250 līdz 500 ml ūdens uz 1000 devām. Vakcīnas suspensija jāizsmidzina vienmērīgi virs putniem 30-40 cm attālumā, ieteicams, kad putni sēž kopā samazinātā apgaismojumā.</w:t>
      </w:r>
      <w:r w:rsidRPr="000E416B">
        <w:rPr>
          <w:color w:val="000000"/>
        </w:rPr>
        <w:t xml:space="preserve"> </w:t>
      </w:r>
      <w:r>
        <w:rPr>
          <w:color w:val="000000"/>
        </w:rPr>
        <w:t>Kad nepieciešams, samazina vai aptur ventilāciju, lai novērstu izsmidzinātās suspensijas zudumu.</w:t>
      </w:r>
    </w:p>
    <w:p w14:paraId="4D622E40" w14:textId="06BD2685" w:rsidR="006C1301" w:rsidRPr="00BE032D" w:rsidRDefault="002261F7" w:rsidP="006C1301">
      <w:pPr>
        <w:tabs>
          <w:tab w:val="clear" w:pos="567"/>
        </w:tabs>
        <w:spacing w:line="240" w:lineRule="auto"/>
        <w:rPr>
          <w:szCs w:val="22"/>
        </w:rPr>
      </w:pPr>
      <w:r w:rsidRPr="001B6A61">
        <w:rPr>
          <w:szCs w:val="22"/>
        </w:rPr>
        <w:t xml:space="preserve">Ūdenim un </w:t>
      </w:r>
      <w:r w:rsidR="00A57135" w:rsidRPr="00BE032D">
        <w:rPr>
          <w:szCs w:val="22"/>
        </w:rPr>
        <w:t>smidzināšanas iekārtai</w:t>
      </w:r>
      <w:r w:rsidRPr="001B6A61">
        <w:rPr>
          <w:szCs w:val="22"/>
        </w:rPr>
        <w:t xml:space="preserve"> ir jābūt b</w:t>
      </w:r>
      <w:r w:rsidR="00C503CC">
        <w:rPr>
          <w:szCs w:val="22"/>
        </w:rPr>
        <w:t>ez</w:t>
      </w:r>
      <w:r w:rsidRPr="001B6A61">
        <w:rPr>
          <w:szCs w:val="22"/>
        </w:rPr>
        <w:t xml:space="preserve"> nogulsnēm, korozijas, kā arī</w:t>
      </w:r>
      <w:r w:rsidR="00C503CC">
        <w:rPr>
          <w:szCs w:val="22"/>
        </w:rPr>
        <w:t xml:space="preserve"> bez</w:t>
      </w:r>
      <w:r w:rsidRPr="001B6A61">
        <w:rPr>
          <w:szCs w:val="22"/>
        </w:rPr>
        <w:t xml:space="preserve"> dezinfekcijas un atisepti</w:t>
      </w:r>
      <w:r w:rsidR="00FC07AC" w:rsidRPr="00BE032D">
        <w:rPr>
          <w:szCs w:val="22"/>
        </w:rPr>
        <w:t>s</w:t>
      </w:r>
      <w:r w:rsidRPr="001B6A61">
        <w:rPr>
          <w:szCs w:val="22"/>
        </w:rPr>
        <w:t>k</w:t>
      </w:r>
      <w:r w:rsidR="00FC07AC" w:rsidRPr="00BE032D">
        <w:rPr>
          <w:szCs w:val="22"/>
        </w:rPr>
        <w:t>u</w:t>
      </w:r>
      <w:r w:rsidRPr="001B6A61">
        <w:rPr>
          <w:szCs w:val="22"/>
        </w:rPr>
        <w:t xml:space="preserve"> līdzekļu p</w:t>
      </w:r>
      <w:r w:rsidR="00FC07AC" w:rsidRPr="00BE032D">
        <w:rPr>
          <w:szCs w:val="22"/>
        </w:rPr>
        <w:t>aliekā</w:t>
      </w:r>
      <w:r w:rsidRPr="001B6A61">
        <w:rPr>
          <w:szCs w:val="22"/>
        </w:rPr>
        <w:t xml:space="preserve">m, un </w:t>
      </w:r>
      <w:r w:rsidR="00C503CC">
        <w:rPr>
          <w:szCs w:val="22"/>
        </w:rPr>
        <w:t>optimālā</w:t>
      </w:r>
      <w:r w:rsidR="00FC07AC" w:rsidRPr="00BE032D">
        <w:rPr>
          <w:szCs w:val="22"/>
        </w:rPr>
        <w:t xml:space="preserve"> gadījumā</w:t>
      </w:r>
      <w:r w:rsidRPr="001B6A61">
        <w:rPr>
          <w:szCs w:val="22"/>
        </w:rPr>
        <w:t xml:space="preserve"> </w:t>
      </w:r>
      <w:r w:rsidR="00C503CC">
        <w:rPr>
          <w:szCs w:val="22"/>
        </w:rPr>
        <w:t xml:space="preserve">to </w:t>
      </w:r>
      <w:r w:rsidRPr="001B6A61">
        <w:rPr>
          <w:szCs w:val="22"/>
        </w:rPr>
        <w:t>vajadzētu izmantot tikai vakcinācija</w:t>
      </w:r>
      <w:r w:rsidR="00A57135" w:rsidRPr="00BE032D">
        <w:rPr>
          <w:szCs w:val="22"/>
        </w:rPr>
        <w:t>i</w:t>
      </w:r>
      <w:r w:rsidR="006C1301" w:rsidRPr="00BE032D">
        <w:rPr>
          <w:szCs w:val="22"/>
        </w:rPr>
        <w:t>.</w:t>
      </w:r>
    </w:p>
    <w:p w14:paraId="69A4FFB1" w14:textId="3A429B29" w:rsidR="00C908BE" w:rsidRDefault="00C908BE" w:rsidP="002A0B52">
      <w:pPr>
        <w:tabs>
          <w:tab w:val="clear" w:pos="567"/>
        </w:tabs>
        <w:spacing w:line="240" w:lineRule="auto"/>
        <w:rPr>
          <w:iCs/>
          <w:szCs w:val="22"/>
        </w:rPr>
      </w:pPr>
    </w:p>
    <w:p w14:paraId="0D96DE56" w14:textId="77777777" w:rsidR="00C908BE" w:rsidRPr="00E57A7D" w:rsidRDefault="00C908BE" w:rsidP="002A0B52">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73EB1BC5" w14:textId="77777777" w:rsidR="00ED31A5" w:rsidRDefault="00ED31A5" w:rsidP="00ED31A5">
      <w:pPr>
        <w:tabs>
          <w:tab w:val="clear" w:pos="567"/>
          <w:tab w:val="left" w:pos="720"/>
        </w:tabs>
        <w:spacing w:line="240" w:lineRule="auto"/>
        <w:jc w:val="both"/>
        <w:rPr>
          <w:color w:val="000000"/>
        </w:rPr>
      </w:pPr>
      <w:r>
        <w:rPr>
          <w:color w:val="000000"/>
        </w:rPr>
        <w:t>Nulle dienas.</w:t>
      </w:r>
    </w:p>
    <w:p w14:paraId="32274D73" w14:textId="33FE566D" w:rsidR="00DB468A" w:rsidRDefault="00DB468A" w:rsidP="00A9226B">
      <w:pPr>
        <w:tabs>
          <w:tab w:val="clear" w:pos="567"/>
        </w:tabs>
        <w:spacing w:line="240" w:lineRule="auto"/>
        <w:rPr>
          <w:iCs/>
          <w:szCs w:val="22"/>
        </w:rPr>
      </w:pPr>
    </w:p>
    <w:p w14:paraId="3F465768" w14:textId="77777777" w:rsidR="00ED31A5" w:rsidRPr="00E57A7D" w:rsidRDefault="00ED31A5"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095C1157" w14:textId="77777777" w:rsidR="00B86823" w:rsidRDefault="00B86823" w:rsidP="00B86823">
      <w:pPr>
        <w:numPr>
          <w:ilvl w:val="12"/>
          <w:numId w:val="0"/>
        </w:numPr>
        <w:tabs>
          <w:tab w:val="clear" w:pos="567"/>
        </w:tabs>
        <w:spacing w:line="240" w:lineRule="auto"/>
        <w:ind w:right="-2"/>
        <w:jc w:val="both"/>
        <w:rPr>
          <w:noProof/>
        </w:rPr>
      </w:pPr>
      <w:r w:rsidRPr="003034D5">
        <w:rPr>
          <w:noProof/>
        </w:rPr>
        <w:t>Uzglabāt bērniem ne</w:t>
      </w:r>
      <w:r>
        <w:rPr>
          <w:noProof/>
        </w:rPr>
        <w:t>redzamā</w:t>
      </w:r>
      <w:r w:rsidRPr="003034D5">
        <w:rPr>
          <w:noProof/>
        </w:rPr>
        <w:t xml:space="preserve"> un ne</w:t>
      </w:r>
      <w:r>
        <w:rPr>
          <w:noProof/>
        </w:rPr>
        <w:t>pieejamā</w:t>
      </w:r>
      <w:r w:rsidRPr="003034D5">
        <w:rPr>
          <w:noProof/>
        </w:rPr>
        <w:t xml:space="preserve"> vietā</w:t>
      </w:r>
      <w:r>
        <w:rPr>
          <w:noProof/>
        </w:rPr>
        <w:t>.</w:t>
      </w:r>
    </w:p>
    <w:p w14:paraId="22E13CFD" w14:textId="77777777" w:rsidR="00B86823" w:rsidRDefault="00B86823" w:rsidP="00B86823">
      <w:pPr>
        <w:tabs>
          <w:tab w:val="clear" w:pos="567"/>
          <w:tab w:val="left" w:pos="720"/>
        </w:tabs>
        <w:spacing w:line="240" w:lineRule="auto"/>
        <w:jc w:val="both"/>
      </w:pPr>
    </w:p>
    <w:p w14:paraId="2C11ECB5" w14:textId="4B735719" w:rsidR="00B86823" w:rsidRDefault="00B86823" w:rsidP="00B86823">
      <w:pPr>
        <w:tabs>
          <w:tab w:val="clear" w:pos="567"/>
          <w:tab w:val="left" w:pos="720"/>
        </w:tabs>
        <w:spacing w:line="240" w:lineRule="auto"/>
        <w:jc w:val="both"/>
      </w:pPr>
      <w:r>
        <w:t>Uzglabāt ledusskapī (2 </w:t>
      </w:r>
      <w:r>
        <w:sym w:font="Symbol" w:char="00B0"/>
      </w:r>
      <w:r>
        <w:t>C – 8 </w:t>
      </w:r>
      <w:r>
        <w:sym w:font="Symbol" w:char="00B0"/>
      </w:r>
      <w:r>
        <w:t>C).</w:t>
      </w:r>
    </w:p>
    <w:p w14:paraId="46B294C6" w14:textId="77777777" w:rsidR="00B86823" w:rsidRDefault="00B86823" w:rsidP="00B86823">
      <w:pPr>
        <w:tabs>
          <w:tab w:val="clear" w:pos="567"/>
          <w:tab w:val="left" w:pos="720"/>
        </w:tabs>
        <w:spacing w:line="240" w:lineRule="auto"/>
        <w:jc w:val="both"/>
      </w:pPr>
      <w:r>
        <w:t>Nesasaldēt.</w:t>
      </w:r>
    </w:p>
    <w:p w14:paraId="4C025289" w14:textId="77777777" w:rsidR="00B86823" w:rsidRDefault="00B86823" w:rsidP="00B86823">
      <w:pPr>
        <w:tabs>
          <w:tab w:val="clear" w:pos="567"/>
          <w:tab w:val="left" w:pos="720"/>
        </w:tabs>
        <w:spacing w:line="240" w:lineRule="auto"/>
        <w:jc w:val="both"/>
      </w:pPr>
      <w:r>
        <w:t>Sargāt no gaismas.</w:t>
      </w:r>
    </w:p>
    <w:p w14:paraId="10252D1C" w14:textId="217B750A" w:rsidR="00B86823" w:rsidRDefault="00B86823" w:rsidP="00B86823">
      <w:pPr>
        <w:tabs>
          <w:tab w:val="clear" w:pos="567"/>
          <w:tab w:val="left" w:pos="720"/>
        </w:tabs>
        <w:spacing w:line="240" w:lineRule="auto"/>
        <w:jc w:val="both"/>
      </w:pPr>
      <w:r>
        <w:t>Pēc izšķīdināšanas uzglabāt temperatūrā līdz 25 </w:t>
      </w:r>
      <w:r w:rsidR="0012556A">
        <w:sym w:font="Symbol" w:char="F0B0"/>
      </w:r>
      <w:r w:rsidR="0012556A">
        <w:t>C</w:t>
      </w:r>
      <w:r>
        <w:t>.</w:t>
      </w:r>
    </w:p>
    <w:p w14:paraId="745799F0" w14:textId="77777777" w:rsidR="00B86823" w:rsidRDefault="00B86823" w:rsidP="00B86823">
      <w:pPr>
        <w:tabs>
          <w:tab w:val="clear" w:pos="567"/>
          <w:tab w:val="left" w:pos="720"/>
        </w:tabs>
        <w:spacing w:line="240" w:lineRule="auto"/>
        <w:jc w:val="both"/>
      </w:pPr>
    </w:p>
    <w:p w14:paraId="5EDA5C13" w14:textId="1845C75E" w:rsidR="00DE7A3F" w:rsidRPr="00E57A7D" w:rsidRDefault="00B86823" w:rsidP="00415AC2">
      <w:pPr>
        <w:spacing w:line="240" w:lineRule="auto"/>
        <w:jc w:val="both"/>
        <w:rPr>
          <w:szCs w:val="22"/>
        </w:rPr>
      </w:pPr>
      <w:r>
        <w:rPr>
          <w:color w:val="000000"/>
        </w:rPr>
        <w:t>Nelietot šīs veterinārās zāles, ja beidzies derīguma termiņš, kas norādīts marķējumā</w:t>
      </w:r>
      <w:r>
        <w:t>.</w:t>
      </w:r>
      <w:r w:rsidR="00DC4CDF">
        <w:t xml:space="preserve"> </w:t>
      </w:r>
      <w:r w:rsidR="00DE7A3F" w:rsidRPr="00E57A7D">
        <w:t>Derīguma termiņš attiecas uz norādītā mēneša pēdējo dienu.</w:t>
      </w:r>
    </w:p>
    <w:p w14:paraId="430D17FD" w14:textId="77777777" w:rsidR="0043320A" w:rsidRPr="00E57A7D" w:rsidRDefault="0043320A" w:rsidP="00A9226B">
      <w:pPr>
        <w:numPr>
          <w:ilvl w:val="12"/>
          <w:numId w:val="0"/>
        </w:numPr>
        <w:tabs>
          <w:tab w:val="clear" w:pos="567"/>
        </w:tabs>
        <w:spacing w:line="240" w:lineRule="auto"/>
        <w:rPr>
          <w:szCs w:val="22"/>
        </w:rPr>
      </w:pPr>
    </w:p>
    <w:p w14:paraId="135BEB40" w14:textId="77777777" w:rsidR="007B6302" w:rsidRPr="00E811BF" w:rsidRDefault="007B6302" w:rsidP="007B6302">
      <w:pPr>
        <w:tabs>
          <w:tab w:val="clear" w:pos="567"/>
        </w:tabs>
        <w:spacing w:line="240" w:lineRule="auto"/>
        <w:rPr>
          <w:szCs w:val="22"/>
        </w:rPr>
      </w:pPr>
      <w:r w:rsidRPr="00E811BF">
        <w:t>Derīguma termiņš pēc izšķīdināšanas</w:t>
      </w:r>
      <w:r>
        <w:t xml:space="preserve"> </w:t>
      </w:r>
      <w:r w:rsidRPr="00E811BF">
        <w:t>saskaņā ar norādījumiem</w:t>
      </w:r>
      <w:r>
        <w:t xml:space="preserve">: </w:t>
      </w:r>
      <w:r w:rsidRPr="007B6302">
        <w:t>3 stundas.</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7114A624" w14:textId="77777777" w:rsidR="00DC4CDF" w:rsidRDefault="00DC4CDF" w:rsidP="003125FE">
      <w:pPr>
        <w:tabs>
          <w:tab w:val="clear" w:pos="567"/>
          <w:tab w:val="left" w:pos="720"/>
        </w:tabs>
        <w:spacing w:line="240" w:lineRule="auto"/>
        <w:jc w:val="both"/>
        <w:rPr>
          <w:color w:val="000000"/>
        </w:rPr>
      </w:pPr>
    </w:p>
    <w:p w14:paraId="1BC940A4" w14:textId="77777777" w:rsidR="00C032E8" w:rsidRPr="00E57A7D" w:rsidRDefault="00C032E8" w:rsidP="00C032E8">
      <w:pPr>
        <w:tabs>
          <w:tab w:val="clear" w:pos="567"/>
        </w:tabs>
        <w:spacing w:line="240" w:lineRule="auto"/>
        <w:rPr>
          <w:szCs w:val="22"/>
        </w:rPr>
      </w:pPr>
      <w:r w:rsidRPr="00E811BF">
        <w:t>Neizmest veterinārās zāles kanalizācijā vai kopā ar sadzīves atkritumiem.</w:t>
      </w:r>
    </w:p>
    <w:p w14:paraId="12C18A34" w14:textId="77777777" w:rsidR="00C032E8" w:rsidRPr="00E57A7D" w:rsidRDefault="00C032E8" w:rsidP="00C032E8">
      <w:pPr>
        <w:tabs>
          <w:tab w:val="clear" w:pos="567"/>
        </w:tabs>
        <w:spacing w:line="240" w:lineRule="auto"/>
        <w:rPr>
          <w:szCs w:val="22"/>
        </w:rPr>
      </w:pPr>
    </w:p>
    <w:p w14:paraId="25DFB054" w14:textId="77777777" w:rsidR="00C032E8" w:rsidRPr="00E57A7D" w:rsidRDefault="00C032E8" w:rsidP="00C032E8">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17C4C47" w14:textId="77777777" w:rsidR="00C032E8" w:rsidRPr="00E57A7D" w:rsidRDefault="00C032E8" w:rsidP="00C032E8">
      <w:pPr>
        <w:tabs>
          <w:tab w:val="clear" w:pos="567"/>
        </w:tabs>
        <w:spacing w:line="240" w:lineRule="auto"/>
        <w:rPr>
          <w:szCs w:val="22"/>
        </w:rPr>
      </w:pPr>
    </w:p>
    <w:p w14:paraId="6886F763" w14:textId="34CAFF4E" w:rsidR="00C032E8" w:rsidRPr="00E57A7D" w:rsidRDefault="00C032E8" w:rsidP="00C032E8">
      <w:pPr>
        <w:tabs>
          <w:tab w:val="clear" w:pos="567"/>
        </w:tabs>
        <w:spacing w:line="240" w:lineRule="auto"/>
        <w:rPr>
          <w:szCs w:val="22"/>
        </w:rPr>
      </w:pPr>
      <w:r w:rsidRPr="00E57A7D">
        <w:t>Jautājiet savam veterinārārstam</w:t>
      </w:r>
      <w:r w:rsidR="00DA396D" w:rsidRPr="00DA396D">
        <w:t xml:space="preserve"> vai farmaceitam</w:t>
      </w:r>
      <w:r w:rsidRPr="00E57A7D">
        <w:t>,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4FB1734E" w14:textId="77777777" w:rsidR="008B5C03" w:rsidRPr="00E57A7D" w:rsidRDefault="008B5C03" w:rsidP="008B5C03">
      <w:pPr>
        <w:numPr>
          <w:ilvl w:val="12"/>
          <w:numId w:val="0"/>
        </w:numPr>
        <w:rPr>
          <w:szCs w:val="22"/>
        </w:rPr>
      </w:pPr>
      <w:r w:rsidRPr="00E57A7D">
        <w:t>Recepšu veterinārās zāles.</w:t>
      </w:r>
    </w:p>
    <w:p w14:paraId="53B75E0B" w14:textId="65A14735" w:rsidR="00DB468A" w:rsidRDefault="00DB468A" w:rsidP="00A9226B">
      <w:pPr>
        <w:tabs>
          <w:tab w:val="clear" w:pos="567"/>
        </w:tabs>
        <w:spacing w:line="240" w:lineRule="auto"/>
        <w:rPr>
          <w:szCs w:val="22"/>
        </w:rPr>
      </w:pPr>
    </w:p>
    <w:p w14:paraId="7735AE37" w14:textId="77777777" w:rsidR="008B5C03" w:rsidRPr="00E57A7D" w:rsidRDefault="008B5C03"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123E17A5" w14:textId="77777777" w:rsidR="00B8681E" w:rsidRDefault="00B8681E" w:rsidP="00B8681E">
      <w:pPr>
        <w:tabs>
          <w:tab w:val="clear" w:pos="567"/>
        </w:tabs>
        <w:spacing w:line="240" w:lineRule="auto"/>
        <w:jc w:val="both"/>
        <w:rPr>
          <w:szCs w:val="22"/>
          <w:lang w:eastAsia="lv-LV"/>
        </w:rPr>
      </w:pPr>
    </w:p>
    <w:p w14:paraId="02382879" w14:textId="3F754DFF" w:rsidR="00B8681E" w:rsidRPr="00BA5AB2" w:rsidRDefault="00B8681E" w:rsidP="00B8681E">
      <w:pPr>
        <w:tabs>
          <w:tab w:val="clear" w:pos="567"/>
        </w:tabs>
        <w:spacing w:line="240" w:lineRule="auto"/>
        <w:jc w:val="both"/>
        <w:rPr>
          <w:szCs w:val="22"/>
          <w:lang w:eastAsia="lv-LV"/>
        </w:rPr>
      </w:pPr>
      <w:r w:rsidRPr="00BA5AB2">
        <w:rPr>
          <w:szCs w:val="22"/>
          <w:lang w:eastAsia="lv-LV"/>
        </w:rPr>
        <w:t>V/MRP/05/1645</w:t>
      </w:r>
    </w:p>
    <w:p w14:paraId="47D30BC1" w14:textId="77777777" w:rsidR="004067C5" w:rsidRDefault="004067C5" w:rsidP="004067C5">
      <w:pPr>
        <w:tabs>
          <w:tab w:val="clear" w:pos="567"/>
          <w:tab w:val="left" w:pos="720"/>
        </w:tabs>
        <w:spacing w:line="240" w:lineRule="auto"/>
        <w:ind w:right="-2"/>
        <w:jc w:val="both"/>
        <w:rPr>
          <w:color w:val="000000"/>
        </w:rPr>
      </w:pPr>
    </w:p>
    <w:p w14:paraId="0676C1A9" w14:textId="4571D90E" w:rsidR="004067C5" w:rsidRDefault="004067C5" w:rsidP="004067C5">
      <w:pPr>
        <w:tabs>
          <w:tab w:val="clear" w:pos="567"/>
          <w:tab w:val="left" w:pos="720"/>
        </w:tabs>
        <w:spacing w:line="240" w:lineRule="auto"/>
        <w:ind w:right="-2"/>
        <w:jc w:val="both"/>
        <w:rPr>
          <w:color w:val="000000"/>
        </w:rPr>
      </w:pPr>
      <w:r>
        <w:rPr>
          <w:color w:val="000000"/>
        </w:rPr>
        <w:t xml:space="preserve">Iepakojuma </w:t>
      </w:r>
      <w:r w:rsidR="00A37030" w:rsidRPr="00A37030">
        <w:rPr>
          <w:color w:val="000000"/>
        </w:rPr>
        <w:t>lielumi</w:t>
      </w:r>
      <w:r>
        <w:rPr>
          <w:color w:val="000000"/>
        </w:rPr>
        <w:t>:</w:t>
      </w:r>
    </w:p>
    <w:p w14:paraId="1625D9F7" w14:textId="77777777" w:rsidR="00B957AF" w:rsidRPr="00A7328D" w:rsidRDefault="00B957AF" w:rsidP="00B957AF">
      <w:pPr>
        <w:tabs>
          <w:tab w:val="clear" w:pos="567"/>
          <w:tab w:val="left" w:pos="720"/>
        </w:tabs>
        <w:spacing w:line="240" w:lineRule="auto"/>
        <w:ind w:right="-2"/>
        <w:jc w:val="both"/>
        <w:rPr>
          <w:color w:val="000000"/>
        </w:rPr>
      </w:pPr>
      <w:r w:rsidRPr="00A7328D">
        <w:rPr>
          <w:color w:val="000000"/>
        </w:rPr>
        <w:t>Kartona kaste ar 1 flakonu vai 10 flakoniem pa 500 devām, 1000 devām, 2500 devām, 5000 devām, 10 000 devām vai 25 000 devām.</w:t>
      </w:r>
    </w:p>
    <w:p w14:paraId="4527999E" w14:textId="471854AC" w:rsidR="00B957AF" w:rsidRDefault="00B957AF" w:rsidP="00B957AF">
      <w:pPr>
        <w:tabs>
          <w:tab w:val="clear" w:pos="567"/>
          <w:tab w:val="left" w:pos="720"/>
        </w:tabs>
        <w:spacing w:line="240" w:lineRule="auto"/>
        <w:ind w:right="-2"/>
        <w:jc w:val="both"/>
        <w:rPr>
          <w:color w:val="000000"/>
        </w:rPr>
      </w:pPr>
      <w:r w:rsidRPr="00A7328D">
        <w:rPr>
          <w:color w:val="000000"/>
        </w:rPr>
        <w:t xml:space="preserve">PET </w:t>
      </w:r>
      <w:r w:rsidR="00094C14" w:rsidRPr="00A7328D">
        <w:rPr>
          <w:color w:val="000000"/>
        </w:rPr>
        <w:t xml:space="preserve">plastmasas </w:t>
      </w:r>
      <w:r w:rsidRPr="00A7328D">
        <w:rPr>
          <w:color w:val="000000"/>
        </w:rPr>
        <w:t>kastes ar 12 kausiņiem pa 1000 devām, 2500 devām, 5000 devām vai 10 000 devām.</w:t>
      </w:r>
    </w:p>
    <w:p w14:paraId="32FDCE85" w14:textId="77777777" w:rsidR="00F73623" w:rsidRPr="00E57A7D" w:rsidRDefault="00F73623" w:rsidP="00FD133A">
      <w:pPr>
        <w:autoSpaceDE w:val="0"/>
        <w:autoSpaceDN w:val="0"/>
        <w:adjustRightInd w:val="0"/>
        <w:rPr>
          <w:szCs w:val="22"/>
        </w:rPr>
      </w:pPr>
    </w:p>
    <w:p w14:paraId="524A9148" w14:textId="28FF0A95" w:rsidR="00DB468A" w:rsidRPr="00E57A7D" w:rsidRDefault="004A7CA7" w:rsidP="00DB468A">
      <w:pPr>
        <w:tabs>
          <w:tab w:val="clear" w:pos="567"/>
        </w:tabs>
        <w:spacing w:line="240" w:lineRule="auto"/>
        <w:rPr>
          <w:szCs w:val="22"/>
        </w:rPr>
      </w:pPr>
      <w:r w:rsidRPr="004A7CA7">
        <w:t>Ne visi iepakojuma lielumi var tikt izplatīti</w:t>
      </w:r>
      <w:r w:rsidR="006C78AB" w:rsidRPr="00E57A7D">
        <w:t>.</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4D45F55B" w14:textId="24C4F5EB" w:rsidR="00DB468A" w:rsidRDefault="00FA439C" w:rsidP="00A9226B">
      <w:pPr>
        <w:tabs>
          <w:tab w:val="clear" w:pos="567"/>
        </w:tabs>
        <w:spacing w:line="240" w:lineRule="auto"/>
      </w:pPr>
      <w:r>
        <w:t>10/2025</w:t>
      </w:r>
    </w:p>
    <w:p w14:paraId="5F083CE2" w14:textId="77777777" w:rsidR="00A12546" w:rsidRPr="00E57A7D" w:rsidRDefault="00A12546"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1"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0B41B24F" w:rsidR="00DB468A" w:rsidRPr="00E57A7D" w:rsidRDefault="000D512F" w:rsidP="00DB468A">
      <w:pPr>
        <w:rPr>
          <w:iCs/>
          <w:szCs w:val="22"/>
        </w:rPr>
      </w:pPr>
      <w:bookmarkStart w:id="9" w:name="_Hlk73552578"/>
      <w:r w:rsidRPr="00172B3E">
        <w:rPr>
          <w:u w:val="single"/>
        </w:rPr>
        <w:t xml:space="preserve">Tirdzniecības atļaujas turētājs </w:t>
      </w:r>
      <w:r w:rsidR="006C78AB"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272571">
        <w:rPr>
          <w:iCs/>
          <w:szCs w:val="22"/>
          <w:u w:val="single"/>
        </w:rPr>
        <w:t xml:space="preserve">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9"/>
    <w:p w14:paraId="08FB59F2" w14:textId="20C6D06C" w:rsidR="00BE42D0" w:rsidRDefault="00BE42D0" w:rsidP="00BE42D0">
      <w:pPr>
        <w:tabs>
          <w:tab w:val="clear" w:pos="567"/>
          <w:tab w:val="left" w:pos="720"/>
        </w:tabs>
        <w:spacing w:line="240" w:lineRule="auto"/>
        <w:ind w:right="-318"/>
        <w:jc w:val="both"/>
        <w:rPr>
          <w:color w:val="000000"/>
        </w:rPr>
      </w:pPr>
      <w:r>
        <w:rPr>
          <w:color w:val="000000"/>
        </w:rPr>
        <w:t>Intervet International B.V.</w:t>
      </w:r>
      <w:r w:rsidR="00845841">
        <w:rPr>
          <w:color w:val="000000"/>
        </w:rPr>
        <w:t>,</w:t>
      </w:r>
      <w:r>
        <w:rPr>
          <w:color w:val="000000"/>
        </w:rPr>
        <w:t xml:space="preserve"> Wim de Körverstraat 35</w:t>
      </w:r>
      <w:r w:rsidR="00845841">
        <w:rPr>
          <w:color w:val="000000"/>
        </w:rPr>
        <w:t>,</w:t>
      </w:r>
      <w:r>
        <w:rPr>
          <w:color w:val="000000"/>
        </w:rPr>
        <w:t xml:space="preserve"> 5831 AN Boxmeer</w:t>
      </w:r>
      <w:r w:rsidR="00845841">
        <w:rPr>
          <w:color w:val="000000"/>
        </w:rPr>
        <w:t>,</w:t>
      </w:r>
      <w:r>
        <w:rPr>
          <w:color w:val="000000"/>
        </w:rPr>
        <w:t xml:space="preserve"> Nīderlande</w:t>
      </w:r>
    </w:p>
    <w:p w14:paraId="1191084E" w14:textId="0F61C35F" w:rsidR="0095517D" w:rsidRPr="0095517D" w:rsidRDefault="0095517D" w:rsidP="0095517D">
      <w:pPr>
        <w:tabs>
          <w:tab w:val="clear" w:pos="567"/>
          <w:tab w:val="left" w:pos="0"/>
        </w:tabs>
        <w:rPr>
          <w:bCs/>
          <w:szCs w:val="22"/>
          <w:lang w:val="lt-LT"/>
        </w:rPr>
      </w:pPr>
      <w:r w:rsidRPr="0095517D">
        <w:rPr>
          <w:szCs w:val="22"/>
          <w:lang w:val="de-DE"/>
        </w:rPr>
        <w:t>Tel: + 37052196111</w:t>
      </w:r>
    </w:p>
    <w:p w14:paraId="2DB646FF" w14:textId="77777777" w:rsidR="00BE42D0" w:rsidRDefault="00BE42D0" w:rsidP="00BE42D0">
      <w:pPr>
        <w:tabs>
          <w:tab w:val="clear" w:pos="567"/>
          <w:tab w:val="left" w:pos="720"/>
        </w:tabs>
        <w:spacing w:line="240" w:lineRule="auto"/>
        <w:ind w:right="-318"/>
        <w:jc w:val="both"/>
        <w:rPr>
          <w:color w:val="000000"/>
        </w:rPr>
      </w:pPr>
    </w:p>
    <w:p w14:paraId="2DF1FE1E" w14:textId="77777777" w:rsidR="00DB468A" w:rsidRPr="00E57A7D" w:rsidRDefault="00DB468A" w:rsidP="00A9226B">
      <w:pPr>
        <w:tabs>
          <w:tab w:val="clear" w:pos="567"/>
        </w:tabs>
        <w:spacing w:line="240" w:lineRule="auto"/>
        <w:rPr>
          <w:szCs w:val="22"/>
        </w:rPr>
      </w:pPr>
    </w:p>
    <w:p w14:paraId="35CC9AE8" w14:textId="75174B0C" w:rsidR="00BB2539" w:rsidRPr="00E57A7D" w:rsidRDefault="006C78AB" w:rsidP="00B13B6D">
      <w:pPr>
        <w:pStyle w:val="Style1"/>
      </w:pPr>
      <w:r w:rsidRPr="00E57A7D">
        <w:rPr>
          <w:highlight w:val="lightGray"/>
        </w:rPr>
        <w:t>17.</w:t>
      </w:r>
      <w:r w:rsidRPr="00E57A7D">
        <w:tab/>
        <w:t>Cita informācija</w:t>
      </w:r>
    </w:p>
    <w:p w14:paraId="30319A20" w14:textId="77777777" w:rsidR="00BE42D0" w:rsidRDefault="00BE42D0" w:rsidP="002409BB">
      <w:pPr>
        <w:tabs>
          <w:tab w:val="clear" w:pos="567"/>
          <w:tab w:val="left" w:pos="720"/>
        </w:tabs>
        <w:spacing w:line="240" w:lineRule="auto"/>
        <w:jc w:val="both"/>
        <w:rPr>
          <w:color w:val="000000"/>
        </w:rPr>
      </w:pPr>
    </w:p>
    <w:p w14:paraId="458DB96F" w14:textId="71C762B1" w:rsidR="002409BB" w:rsidRDefault="002409BB" w:rsidP="002409BB">
      <w:pPr>
        <w:tabs>
          <w:tab w:val="clear" w:pos="567"/>
          <w:tab w:val="left" w:pos="720"/>
        </w:tabs>
        <w:spacing w:line="240" w:lineRule="auto"/>
        <w:jc w:val="both"/>
        <w:rPr>
          <w:color w:val="000000"/>
        </w:rPr>
      </w:pPr>
      <w:r>
        <w:rPr>
          <w:color w:val="000000"/>
        </w:rPr>
        <w:t>Novājinātais celms C2 ir lentogēns un ar zemu patogenitāti, tāpēc piemērots lietošanai no 1 dienas vecuma. ND</w:t>
      </w:r>
      <w:r w:rsidRPr="00BD5B08">
        <w:rPr>
          <w:color w:val="000000"/>
        </w:rPr>
        <w:t xml:space="preserve"> </w:t>
      </w:r>
      <w:r>
        <w:rPr>
          <w:color w:val="000000"/>
        </w:rPr>
        <w:t xml:space="preserve">vīrusa  </w:t>
      </w:r>
      <w:r w:rsidRPr="00BD5B08">
        <w:rPr>
          <w:color w:val="000000"/>
        </w:rPr>
        <w:t xml:space="preserve">C2 </w:t>
      </w:r>
      <w:r w:rsidR="00AE3355">
        <w:rPr>
          <w:color w:val="000000"/>
        </w:rPr>
        <w:t xml:space="preserve">celma </w:t>
      </w:r>
      <w:r>
        <w:rPr>
          <w:color w:val="000000"/>
        </w:rPr>
        <w:t>aktivizējošā iedarbība tika pierādīta, atkārtoti vakcinējot cāļus ar dzīva Ņūkāslas slimības vīrusa (NDV) vakcīnu, k</w:t>
      </w:r>
      <w:r w:rsidR="00AE3355">
        <w:rPr>
          <w:color w:val="000000"/>
        </w:rPr>
        <w:t>as</w:t>
      </w:r>
      <w:r>
        <w:rPr>
          <w:color w:val="000000"/>
        </w:rPr>
        <w:t xml:space="preserve"> saturēja imunogēnāku Clone 30 celmu</w:t>
      </w:r>
      <w:r w:rsidRPr="00BD5B08">
        <w:rPr>
          <w:color w:val="000000"/>
        </w:rPr>
        <w:t>.</w:t>
      </w:r>
    </w:p>
    <w:p w14:paraId="4BA2A1FF" w14:textId="77777777" w:rsidR="000E400B" w:rsidRPr="00E57A7D" w:rsidRDefault="000E400B" w:rsidP="006D075E">
      <w:pPr>
        <w:tabs>
          <w:tab w:val="clear" w:pos="567"/>
        </w:tabs>
        <w:spacing w:line="240" w:lineRule="auto"/>
        <w:rPr>
          <w:szCs w:val="22"/>
        </w:rPr>
      </w:pPr>
    </w:p>
    <w:sectPr w:rsidR="000E400B"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29E44" w14:textId="77777777" w:rsidR="00FD6E3B" w:rsidRDefault="00FD6E3B">
      <w:pPr>
        <w:spacing w:line="240" w:lineRule="auto"/>
      </w:pPr>
      <w:r>
        <w:separator/>
      </w:r>
    </w:p>
  </w:endnote>
  <w:endnote w:type="continuationSeparator" w:id="0">
    <w:p w14:paraId="2BE4B594" w14:textId="77777777" w:rsidR="00FD6E3B" w:rsidRDefault="00FD6E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Bold">
    <w:panose1 w:val="02020803070505020304"/>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64420D" w:rsidRPr="00E57A7D" w:rsidRDefault="0064420D">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FC07AC">
      <w:rPr>
        <w:rFonts w:ascii="Times New Roman" w:hAnsi="Times New Roman"/>
        <w:noProof/>
      </w:rPr>
      <w:t>20</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64420D" w:rsidRPr="00E57A7D" w:rsidRDefault="0064420D">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96D3D" w14:textId="77777777" w:rsidR="00FD6E3B" w:rsidRDefault="00FD6E3B">
      <w:pPr>
        <w:spacing w:line="240" w:lineRule="auto"/>
      </w:pPr>
      <w:r>
        <w:separator/>
      </w:r>
    </w:p>
  </w:footnote>
  <w:footnote w:type="continuationSeparator" w:id="0">
    <w:p w14:paraId="67D53451" w14:textId="77777777" w:rsidR="00FD6E3B" w:rsidRDefault="00FD6E3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588463643">
    <w:abstractNumId w:val="0"/>
    <w:lvlOverride w:ilvl="0">
      <w:lvl w:ilvl="0">
        <w:start w:val="1"/>
        <w:numFmt w:val="bullet"/>
        <w:lvlText w:val="-"/>
        <w:legacy w:legacy="1" w:legacySpace="0" w:legacyIndent="360"/>
        <w:lvlJc w:val="left"/>
        <w:pPr>
          <w:ind w:left="360" w:hanging="360"/>
        </w:pPr>
      </w:lvl>
    </w:lvlOverride>
  </w:num>
  <w:num w:numId="2" w16cid:durableId="156067711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399910300">
    <w:abstractNumId w:val="33"/>
  </w:num>
  <w:num w:numId="4" w16cid:durableId="2110465148">
    <w:abstractNumId w:val="32"/>
  </w:num>
  <w:num w:numId="5" w16cid:durableId="120539713">
    <w:abstractNumId w:val="13"/>
  </w:num>
  <w:num w:numId="6" w16cid:durableId="567229104">
    <w:abstractNumId w:val="24"/>
  </w:num>
  <w:num w:numId="7" w16cid:durableId="1697344092">
    <w:abstractNumId w:val="19"/>
  </w:num>
  <w:num w:numId="8" w16cid:durableId="1369179904">
    <w:abstractNumId w:val="9"/>
  </w:num>
  <w:num w:numId="9" w16cid:durableId="1373731363">
    <w:abstractNumId w:val="30"/>
  </w:num>
  <w:num w:numId="10" w16cid:durableId="2053655603">
    <w:abstractNumId w:val="31"/>
  </w:num>
  <w:num w:numId="11" w16cid:durableId="389033936">
    <w:abstractNumId w:val="15"/>
  </w:num>
  <w:num w:numId="12" w16cid:durableId="788820991">
    <w:abstractNumId w:val="14"/>
  </w:num>
  <w:num w:numId="13" w16cid:durableId="1829664692">
    <w:abstractNumId w:val="3"/>
  </w:num>
  <w:num w:numId="14" w16cid:durableId="1659460469">
    <w:abstractNumId w:val="29"/>
  </w:num>
  <w:num w:numId="15" w16cid:durableId="1205679489">
    <w:abstractNumId w:val="18"/>
  </w:num>
  <w:num w:numId="16" w16cid:durableId="304818072">
    <w:abstractNumId w:val="34"/>
  </w:num>
  <w:num w:numId="17" w16cid:durableId="1130396815">
    <w:abstractNumId w:val="10"/>
  </w:num>
  <w:num w:numId="18" w16cid:durableId="1496263611">
    <w:abstractNumId w:val="1"/>
  </w:num>
  <w:num w:numId="19" w16cid:durableId="1291206303">
    <w:abstractNumId w:val="16"/>
  </w:num>
  <w:num w:numId="20" w16cid:durableId="1392073052">
    <w:abstractNumId w:val="4"/>
  </w:num>
  <w:num w:numId="21" w16cid:durableId="1341397039">
    <w:abstractNumId w:val="8"/>
  </w:num>
  <w:num w:numId="22" w16cid:durableId="949700328">
    <w:abstractNumId w:val="26"/>
  </w:num>
  <w:num w:numId="23" w16cid:durableId="492912129">
    <w:abstractNumId w:val="35"/>
  </w:num>
  <w:num w:numId="24" w16cid:durableId="1324698351">
    <w:abstractNumId w:val="21"/>
  </w:num>
  <w:num w:numId="25" w16cid:durableId="1106853346">
    <w:abstractNumId w:val="11"/>
  </w:num>
  <w:num w:numId="26" w16cid:durableId="1254431304">
    <w:abstractNumId w:val="12"/>
  </w:num>
  <w:num w:numId="27" w16cid:durableId="874198314">
    <w:abstractNumId w:val="6"/>
  </w:num>
  <w:num w:numId="28" w16cid:durableId="937905128">
    <w:abstractNumId w:val="7"/>
  </w:num>
  <w:num w:numId="29" w16cid:durableId="521629616">
    <w:abstractNumId w:val="22"/>
  </w:num>
  <w:num w:numId="30" w16cid:durableId="1710691278">
    <w:abstractNumId w:val="37"/>
  </w:num>
  <w:num w:numId="31" w16cid:durableId="482044789">
    <w:abstractNumId w:val="38"/>
  </w:num>
  <w:num w:numId="32" w16cid:durableId="1336614984">
    <w:abstractNumId w:val="20"/>
  </w:num>
  <w:num w:numId="33" w16cid:durableId="536048647">
    <w:abstractNumId w:val="28"/>
  </w:num>
  <w:num w:numId="34" w16cid:durableId="588198375">
    <w:abstractNumId w:val="23"/>
  </w:num>
  <w:num w:numId="35" w16cid:durableId="1377656645">
    <w:abstractNumId w:val="2"/>
  </w:num>
  <w:num w:numId="36" w16cid:durableId="1419592210">
    <w:abstractNumId w:val="5"/>
  </w:num>
  <w:num w:numId="37" w16cid:durableId="720128161">
    <w:abstractNumId w:val="25"/>
  </w:num>
  <w:num w:numId="38" w16cid:durableId="1263222179">
    <w:abstractNumId w:val="17"/>
  </w:num>
  <w:num w:numId="39" w16cid:durableId="507646638">
    <w:abstractNumId w:val="36"/>
  </w:num>
  <w:num w:numId="40" w16cid:durableId="182500579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5416"/>
    <w:rsid w:val="00007129"/>
    <w:rsid w:val="00021B82"/>
    <w:rsid w:val="00024777"/>
    <w:rsid w:val="00024E21"/>
    <w:rsid w:val="00027100"/>
    <w:rsid w:val="00031478"/>
    <w:rsid w:val="00032580"/>
    <w:rsid w:val="000341E5"/>
    <w:rsid w:val="00034384"/>
    <w:rsid w:val="00036C50"/>
    <w:rsid w:val="00042C59"/>
    <w:rsid w:val="0004303C"/>
    <w:rsid w:val="0005034D"/>
    <w:rsid w:val="00052D2B"/>
    <w:rsid w:val="00054F55"/>
    <w:rsid w:val="000562CB"/>
    <w:rsid w:val="000569A3"/>
    <w:rsid w:val="00056EA9"/>
    <w:rsid w:val="00057044"/>
    <w:rsid w:val="00062945"/>
    <w:rsid w:val="000643A2"/>
    <w:rsid w:val="000673DE"/>
    <w:rsid w:val="00067E24"/>
    <w:rsid w:val="0007111B"/>
    <w:rsid w:val="000733DF"/>
    <w:rsid w:val="0007630A"/>
    <w:rsid w:val="000777B7"/>
    <w:rsid w:val="00080453"/>
    <w:rsid w:val="00080978"/>
    <w:rsid w:val="0008169A"/>
    <w:rsid w:val="00082200"/>
    <w:rsid w:val="0008321C"/>
    <w:rsid w:val="000860CE"/>
    <w:rsid w:val="00092A37"/>
    <w:rsid w:val="000938A6"/>
    <w:rsid w:val="00094C14"/>
    <w:rsid w:val="00096E78"/>
    <w:rsid w:val="00097C1E"/>
    <w:rsid w:val="000A1DF5"/>
    <w:rsid w:val="000A7B9A"/>
    <w:rsid w:val="000B309D"/>
    <w:rsid w:val="000B46FB"/>
    <w:rsid w:val="000B6AA0"/>
    <w:rsid w:val="000B7873"/>
    <w:rsid w:val="000C02A1"/>
    <w:rsid w:val="000C1D4F"/>
    <w:rsid w:val="000C3149"/>
    <w:rsid w:val="000C3ED7"/>
    <w:rsid w:val="000C55E6"/>
    <w:rsid w:val="000C687A"/>
    <w:rsid w:val="000C6EA2"/>
    <w:rsid w:val="000D512F"/>
    <w:rsid w:val="000D67D0"/>
    <w:rsid w:val="000E195C"/>
    <w:rsid w:val="000E3602"/>
    <w:rsid w:val="000E3B3C"/>
    <w:rsid w:val="000E400B"/>
    <w:rsid w:val="000E705A"/>
    <w:rsid w:val="000F3755"/>
    <w:rsid w:val="000F38DA"/>
    <w:rsid w:val="000F44DB"/>
    <w:rsid w:val="000F5822"/>
    <w:rsid w:val="000F59B1"/>
    <w:rsid w:val="000F5B0B"/>
    <w:rsid w:val="000F796B"/>
    <w:rsid w:val="0010031E"/>
    <w:rsid w:val="001012EB"/>
    <w:rsid w:val="001078D1"/>
    <w:rsid w:val="00111185"/>
    <w:rsid w:val="00114051"/>
    <w:rsid w:val="0011511E"/>
    <w:rsid w:val="00115782"/>
    <w:rsid w:val="001211DF"/>
    <w:rsid w:val="001227F8"/>
    <w:rsid w:val="00122F8E"/>
    <w:rsid w:val="00124F36"/>
    <w:rsid w:val="0012556A"/>
    <w:rsid w:val="00125666"/>
    <w:rsid w:val="00125C80"/>
    <w:rsid w:val="0013220B"/>
    <w:rsid w:val="00134AF0"/>
    <w:rsid w:val="0013799F"/>
    <w:rsid w:val="00140698"/>
    <w:rsid w:val="00140DF6"/>
    <w:rsid w:val="00144C10"/>
    <w:rsid w:val="00145C3F"/>
    <w:rsid w:val="00145D34"/>
    <w:rsid w:val="00146284"/>
    <w:rsid w:val="0014690F"/>
    <w:rsid w:val="0015098E"/>
    <w:rsid w:val="00152194"/>
    <w:rsid w:val="001522F9"/>
    <w:rsid w:val="00156EDF"/>
    <w:rsid w:val="00164543"/>
    <w:rsid w:val="0016563B"/>
    <w:rsid w:val="001674D3"/>
    <w:rsid w:val="00172B3E"/>
    <w:rsid w:val="00175264"/>
    <w:rsid w:val="00175A48"/>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5987"/>
    <w:rsid w:val="0019600B"/>
    <w:rsid w:val="0019686E"/>
    <w:rsid w:val="001A0E2C"/>
    <w:rsid w:val="001A10ED"/>
    <w:rsid w:val="001A28C9"/>
    <w:rsid w:val="001A34BC"/>
    <w:rsid w:val="001B0FB7"/>
    <w:rsid w:val="001B132A"/>
    <w:rsid w:val="001B1C77"/>
    <w:rsid w:val="001B26EB"/>
    <w:rsid w:val="001B6A61"/>
    <w:rsid w:val="001B6F4A"/>
    <w:rsid w:val="001C0150"/>
    <w:rsid w:val="001C0F7C"/>
    <w:rsid w:val="001C5288"/>
    <w:rsid w:val="001C5864"/>
    <w:rsid w:val="001C5ACA"/>
    <w:rsid w:val="001C5B03"/>
    <w:rsid w:val="001D0E50"/>
    <w:rsid w:val="001D4CE4"/>
    <w:rsid w:val="001D54CE"/>
    <w:rsid w:val="001D6D96"/>
    <w:rsid w:val="001E26AB"/>
    <w:rsid w:val="001E27E0"/>
    <w:rsid w:val="001E35AF"/>
    <w:rsid w:val="001E5621"/>
    <w:rsid w:val="001E5E68"/>
    <w:rsid w:val="001F0366"/>
    <w:rsid w:val="001F1583"/>
    <w:rsid w:val="001F3239"/>
    <w:rsid w:val="001F362F"/>
    <w:rsid w:val="001F3EF9"/>
    <w:rsid w:val="001F3FC8"/>
    <w:rsid w:val="001F457D"/>
    <w:rsid w:val="001F473A"/>
    <w:rsid w:val="001F627D"/>
    <w:rsid w:val="001F6622"/>
    <w:rsid w:val="00200D5B"/>
    <w:rsid w:val="00200EFE"/>
    <w:rsid w:val="00200F1F"/>
    <w:rsid w:val="0020126C"/>
    <w:rsid w:val="002013C5"/>
    <w:rsid w:val="0020304F"/>
    <w:rsid w:val="002066EC"/>
    <w:rsid w:val="002100FC"/>
    <w:rsid w:val="00211983"/>
    <w:rsid w:val="00211A90"/>
    <w:rsid w:val="00213313"/>
    <w:rsid w:val="00213890"/>
    <w:rsid w:val="00214E52"/>
    <w:rsid w:val="00216886"/>
    <w:rsid w:val="002207C0"/>
    <w:rsid w:val="0022380D"/>
    <w:rsid w:val="00224738"/>
    <w:rsid w:val="00224B93"/>
    <w:rsid w:val="002261F7"/>
    <w:rsid w:val="00234DDF"/>
    <w:rsid w:val="002350F9"/>
    <w:rsid w:val="0023676E"/>
    <w:rsid w:val="002400FA"/>
    <w:rsid w:val="002409BB"/>
    <w:rsid w:val="002414B6"/>
    <w:rsid w:val="002422EB"/>
    <w:rsid w:val="00242397"/>
    <w:rsid w:val="00246F13"/>
    <w:rsid w:val="00247194"/>
    <w:rsid w:val="00247A48"/>
    <w:rsid w:val="00250DD1"/>
    <w:rsid w:val="00251183"/>
    <w:rsid w:val="00251689"/>
    <w:rsid w:val="0025267C"/>
    <w:rsid w:val="00253B6B"/>
    <w:rsid w:val="0025634F"/>
    <w:rsid w:val="00263C1F"/>
    <w:rsid w:val="00265656"/>
    <w:rsid w:val="002657F4"/>
    <w:rsid w:val="00265E77"/>
    <w:rsid w:val="00266155"/>
    <w:rsid w:val="0026650C"/>
    <w:rsid w:val="002714E1"/>
    <w:rsid w:val="00272571"/>
    <w:rsid w:val="0027270B"/>
    <w:rsid w:val="002727FD"/>
    <w:rsid w:val="00274D17"/>
    <w:rsid w:val="002764FF"/>
    <w:rsid w:val="0027697B"/>
    <w:rsid w:val="0028144E"/>
    <w:rsid w:val="00282E7B"/>
    <w:rsid w:val="002838C8"/>
    <w:rsid w:val="002869EA"/>
    <w:rsid w:val="00290805"/>
    <w:rsid w:val="00290C2A"/>
    <w:rsid w:val="002931DD"/>
    <w:rsid w:val="00295140"/>
    <w:rsid w:val="0029740B"/>
    <w:rsid w:val="00297B2C"/>
    <w:rsid w:val="00297FC8"/>
    <w:rsid w:val="002A0B52"/>
    <w:rsid w:val="002A0E7C"/>
    <w:rsid w:val="002A14E3"/>
    <w:rsid w:val="002A21ED"/>
    <w:rsid w:val="002A2EB2"/>
    <w:rsid w:val="002A3C6D"/>
    <w:rsid w:val="002A3F88"/>
    <w:rsid w:val="002A710D"/>
    <w:rsid w:val="002A7F0F"/>
    <w:rsid w:val="002B0F11"/>
    <w:rsid w:val="002B2BB1"/>
    <w:rsid w:val="002B2E17"/>
    <w:rsid w:val="002B6560"/>
    <w:rsid w:val="002C3EBE"/>
    <w:rsid w:val="002C4565"/>
    <w:rsid w:val="002C55FF"/>
    <w:rsid w:val="002C592B"/>
    <w:rsid w:val="002D10F4"/>
    <w:rsid w:val="002D300D"/>
    <w:rsid w:val="002E0ADE"/>
    <w:rsid w:val="002E0CD4"/>
    <w:rsid w:val="002E1853"/>
    <w:rsid w:val="002E245A"/>
    <w:rsid w:val="002E2A8B"/>
    <w:rsid w:val="002E3A90"/>
    <w:rsid w:val="002E46CC"/>
    <w:rsid w:val="002E47FA"/>
    <w:rsid w:val="002E4F48"/>
    <w:rsid w:val="002E56B6"/>
    <w:rsid w:val="002E62CB"/>
    <w:rsid w:val="002E6A6F"/>
    <w:rsid w:val="002E6DF1"/>
    <w:rsid w:val="002E6ED9"/>
    <w:rsid w:val="002F0957"/>
    <w:rsid w:val="002F41AD"/>
    <w:rsid w:val="002F43F6"/>
    <w:rsid w:val="002F6DAA"/>
    <w:rsid w:val="002F71D5"/>
    <w:rsid w:val="003011C2"/>
    <w:rsid w:val="003020BB"/>
    <w:rsid w:val="00302266"/>
    <w:rsid w:val="00302B51"/>
    <w:rsid w:val="00302F0F"/>
    <w:rsid w:val="00304393"/>
    <w:rsid w:val="00305AB2"/>
    <w:rsid w:val="0031032B"/>
    <w:rsid w:val="00311FAA"/>
    <w:rsid w:val="003125FE"/>
    <w:rsid w:val="003149B4"/>
    <w:rsid w:val="003169CA"/>
    <w:rsid w:val="00316E87"/>
    <w:rsid w:val="003174F6"/>
    <w:rsid w:val="0032041E"/>
    <w:rsid w:val="00322A04"/>
    <w:rsid w:val="00323A7F"/>
    <w:rsid w:val="0032453E"/>
    <w:rsid w:val="00325053"/>
    <w:rsid w:val="003256AC"/>
    <w:rsid w:val="0033129D"/>
    <w:rsid w:val="003320ED"/>
    <w:rsid w:val="0033480E"/>
    <w:rsid w:val="0033568C"/>
    <w:rsid w:val="00336AB8"/>
    <w:rsid w:val="00337123"/>
    <w:rsid w:val="00341866"/>
    <w:rsid w:val="00342C0C"/>
    <w:rsid w:val="00342DBD"/>
    <w:rsid w:val="003535E0"/>
    <w:rsid w:val="003543AC"/>
    <w:rsid w:val="003558CC"/>
    <w:rsid w:val="00355AB6"/>
    <w:rsid w:val="00355D02"/>
    <w:rsid w:val="00361669"/>
    <w:rsid w:val="00363EB9"/>
    <w:rsid w:val="003655A7"/>
    <w:rsid w:val="003656E4"/>
    <w:rsid w:val="00365E09"/>
    <w:rsid w:val="00366F56"/>
    <w:rsid w:val="003737C8"/>
    <w:rsid w:val="0037589D"/>
    <w:rsid w:val="00376BB1"/>
    <w:rsid w:val="00377E23"/>
    <w:rsid w:val="00382343"/>
    <w:rsid w:val="0038277C"/>
    <w:rsid w:val="003837F1"/>
    <w:rsid w:val="003841FC"/>
    <w:rsid w:val="003848AA"/>
    <w:rsid w:val="00385347"/>
    <w:rsid w:val="0038580E"/>
    <w:rsid w:val="0038638B"/>
    <w:rsid w:val="00387B94"/>
    <w:rsid w:val="00387EEC"/>
    <w:rsid w:val="003909E0"/>
    <w:rsid w:val="00393E09"/>
    <w:rsid w:val="00395B15"/>
    <w:rsid w:val="00396026"/>
    <w:rsid w:val="003A0B64"/>
    <w:rsid w:val="003A30C8"/>
    <w:rsid w:val="003A31B9"/>
    <w:rsid w:val="003A3E2F"/>
    <w:rsid w:val="003A551B"/>
    <w:rsid w:val="003A61CA"/>
    <w:rsid w:val="003A6CCB"/>
    <w:rsid w:val="003B10C4"/>
    <w:rsid w:val="003B48EB"/>
    <w:rsid w:val="003B545F"/>
    <w:rsid w:val="003B567F"/>
    <w:rsid w:val="003B5CD1"/>
    <w:rsid w:val="003C040C"/>
    <w:rsid w:val="003C17E2"/>
    <w:rsid w:val="003C33FF"/>
    <w:rsid w:val="003C478D"/>
    <w:rsid w:val="003C4F6F"/>
    <w:rsid w:val="003C53F9"/>
    <w:rsid w:val="003C64A5"/>
    <w:rsid w:val="003D03CC"/>
    <w:rsid w:val="003D2295"/>
    <w:rsid w:val="003D378C"/>
    <w:rsid w:val="003D3893"/>
    <w:rsid w:val="003D4BB7"/>
    <w:rsid w:val="003E0116"/>
    <w:rsid w:val="003E10EE"/>
    <w:rsid w:val="003E26C3"/>
    <w:rsid w:val="003E29FD"/>
    <w:rsid w:val="003E2EDF"/>
    <w:rsid w:val="003E315B"/>
    <w:rsid w:val="003E45E2"/>
    <w:rsid w:val="003F0448"/>
    <w:rsid w:val="003F0BC8"/>
    <w:rsid w:val="003F0D6C"/>
    <w:rsid w:val="003F0F26"/>
    <w:rsid w:val="003F12D9"/>
    <w:rsid w:val="003F1B4C"/>
    <w:rsid w:val="003F3CE6"/>
    <w:rsid w:val="003F667A"/>
    <w:rsid w:val="003F677F"/>
    <w:rsid w:val="004008F6"/>
    <w:rsid w:val="00401684"/>
    <w:rsid w:val="0040356B"/>
    <w:rsid w:val="0040595E"/>
    <w:rsid w:val="004067C5"/>
    <w:rsid w:val="00407C22"/>
    <w:rsid w:val="00412BBE"/>
    <w:rsid w:val="00414B20"/>
    <w:rsid w:val="00414E19"/>
    <w:rsid w:val="00415AC2"/>
    <w:rsid w:val="0041628A"/>
    <w:rsid w:val="00417DE3"/>
    <w:rsid w:val="00420850"/>
    <w:rsid w:val="0042322E"/>
    <w:rsid w:val="00423968"/>
    <w:rsid w:val="00427054"/>
    <w:rsid w:val="004304B1"/>
    <w:rsid w:val="00432DA8"/>
    <w:rsid w:val="0043320A"/>
    <w:rsid w:val="004332E3"/>
    <w:rsid w:val="00433F61"/>
    <w:rsid w:val="004359FC"/>
    <w:rsid w:val="004371A3"/>
    <w:rsid w:val="00446960"/>
    <w:rsid w:val="00446F37"/>
    <w:rsid w:val="004518A6"/>
    <w:rsid w:val="00453E1D"/>
    <w:rsid w:val="00454589"/>
    <w:rsid w:val="00455D62"/>
    <w:rsid w:val="00456ED0"/>
    <w:rsid w:val="00457550"/>
    <w:rsid w:val="00457B74"/>
    <w:rsid w:val="00461B2A"/>
    <w:rsid w:val="0046203C"/>
    <w:rsid w:val="004620A4"/>
    <w:rsid w:val="00466B73"/>
    <w:rsid w:val="00470294"/>
    <w:rsid w:val="00471EBE"/>
    <w:rsid w:val="00473E04"/>
    <w:rsid w:val="00474C50"/>
    <w:rsid w:val="004771F9"/>
    <w:rsid w:val="0048228F"/>
    <w:rsid w:val="00484539"/>
    <w:rsid w:val="00486006"/>
    <w:rsid w:val="00486BAD"/>
    <w:rsid w:val="00486BBE"/>
    <w:rsid w:val="00486D37"/>
    <w:rsid w:val="00487123"/>
    <w:rsid w:val="00490BF3"/>
    <w:rsid w:val="00495A75"/>
    <w:rsid w:val="00495CAE"/>
    <w:rsid w:val="00495F63"/>
    <w:rsid w:val="00496E34"/>
    <w:rsid w:val="004A0652"/>
    <w:rsid w:val="004A1BD5"/>
    <w:rsid w:val="004A56AD"/>
    <w:rsid w:val="004A61E1"/>
    <w:rsid w:val="004A7C11"/>
    <w:rsid w:val="004A7CA7"/>
    <w:rsid w:val="004B0290"/>
    <w:rsid w:val="004B1A75"/>
    <w:rsid w:val="004B2344"/>
    <w:rsid w:val="004B315D"/>
    <w:rsid w:val="004B55F3"/>
    <w:rsid w:val="004B5797"/>
    <w:rsid w:val="004B5DDC"/>
    <w:rsid w:val="004B798E"/>
    <w:rsid w:val="004B7ED6"/>
    <w:rsid w:val="004C2ABD"/>
    <w:rsid w:val="004C5F62"/>
    <w:rsid w:val="004C6BF1"/>
    <w:rsid w:val="004C6D53"/>
    <w:rsid w:val="004D3E58"/>
    <w:rsid w:val="004D6746"/>
    <w:rsid w:val="004D767B"/>
    <w:rsid w:val="004D7D8F"/>
    <w:rsid w:val="004E0F32"/>
    <w:rsid w:val="004E23A1"/>
    <w:rsid w:val="004E493C"/>
    <w:rsid w:val="004E507A"/>
    <w:rsid w:val="004E623E"/>
    <w:rsid w:val="004E7092"/>
    <w:rsid w:val="004E7ECE"/>
    <w:rsid w:val="004F4DB1"/>
    <w:rsid w:val="004F6F64"/>
    <w:rsid w:val="005000D9"/>
    <w:rsid w:val="005004EC"/>
    <w:rsid w:val="005016A9"/>
    <w:rsid w:val="00503E71"/>
    <w:rsid w:val="00504C5A"/>
    <w:rsid w:val="00506AAE"/>
    <w:rsid w:val="00513802"/>
    <w:rsid w:val="0051662F"/>
    <w:rsid w:val="00517067"/>
    <w:rsid w:val="00517356"/>
    <w:rsid w:val="00517756"/>
    <w:rsid w:val="005202C6"/>
    <w:rsid w:val="00523668"/>
    <w:rsid w:val="00523C53"/>
    <w:rsid w:val="005266FD"/>
    <w:rsid w:val="00527B8F"/>
    <w:rsid w:val="00531EC0"/>
    <w:rsid w:val="0054134B"/>
    <w:rsid w:val="00542012"/>
    <w:rsid w:val="00542F4D"/>
    <w:rsid w:val="00543DF5"/>
    <w:rsid w:val="005441F4"/>
    <w:rsid w:val="00545A61"/>
    <w:rsid w:val="00546634"/>
    <w:rsid w:val="00551A77"/>
    <w:rsid w:val="005520B6"/>
    <w:rsid w:val="0055260D"/>
    <w:rsid w:val="00555422"/>
    <w:rsid w:val="00555810"/>
    <w:rsid w:val="00556F5B"/>
    <w:rsid w:val="00557395"/>
    <w:rsid w:val="00560ACA"/>
    <w:rsid w:val="00562DCA"/>
    <w:rsid w:val="0056362F"/>
    <w:rsid w:val="0056568F"/>
    <w:rsid w:val="00570A80"/>
    <w:rsid w:val="0057290C"/>
    <w:rsid w:val="0057436C"/>
    <w:rsid w:val="00575DE3"/>
    <w:rsid w:val="00582578"/>
    <w:rsid w:val="005854EC"/>
    <w:rsid w:val="005858E4"/>
    <w:rsid w:val="0058621D"/>
    <w:rsid w:val="005A4CBE"/>
    <w:rsid w:val="005A50E7"/>
    <w:rsid w:val="005A52D5"/>
    <w:rsid w:val="005A5536"/>
    <w:rsid w:val="005B04A8"/>
    <w:rsid w:val="005B0F20"/>
    <w:rsid w:val="005B1DD1"/>
    <w:rsid w:val="005B1FD0"/>
    <w:rsid w:val="005B28AD"/>
    <w:rsid w:val="005B328D"/>
    <w:rsid w:val="005B3503"/>
    <w:rsid w:val="005B3EE7"/>
    <w:rsid w:val="005B4DCD"/>
    <w:rsid w:val="005B4FAD"/>
    <w:rsid w:val="005B558D"/>
    <w:rsid w:val="005B57F5"/>
    <w:rsid w:val="005B588E"/>
    <w:rsid w:val="005B7308"/>
    <w:rsid w:val="005C0E97"/>
    <w:rsid w:val="005C1E8E"/>
    <w:rsid w:val="005C276A"/>
    <w:rsid w:val="005C33EA"/>
    <w:rsid w:val="005C3A0D"/>
    <w:rsid w:val="005D00E8"/>
    <w:rsid w:val="005D2C59"/>
    <w:rsid w:val="005D380C"/>
    <w:rsid w:val="005D6E04"/>
    <w:rsid w:val="005D7A12"/>
    <w:rsid w:val="005D7AB8"/>
    <w:rsid w:val="005E1E1F"/>
    <w:rsid w:val="005E1FFD"/>
    <w:rsid w:val="005E53EE"/>
    <w:rsid w:val="005E6B48"/>
    <w:rsid w:val="005F0542"/>
    <w:rsid w:val="005F0F72"/>
    <w:rsid w:val="005F1C1F"/>
    <w:rsid w:val="005F346D"/>
    <w:rsid w:val="005F38FB"/>
    <w:rsid w:val="00602801"/>
    <w:rsid w:val="00602D3B"/>
    <w:rsid w:val="0060326F"/>
    <w:rsid w:val="006048FD"/>
    <w:rsid w:val="00606EA1"/>
    <w:rsid w:val="006112FD"/>
    <w:rsid w:val="006128F0"/>
    <w:rsid w:val="0061562D"/>
    <w:rsid w:val="00616517"/>
    <w:rsid w:val="0061726B"/>
    <w:rsid w:val="00617B81"/>
    <w:rsid w:val="00623470"/>
    <w:rsid w:val="0062387A"/>
    <w:rsid w:val="006326D8"/>
    <w:rsid w:val="0063377D"/>
    <w:rsid w:val="006344BE"/>
    <w:rsid w:val="00634A66"/>
    <w:rsid w:val="00640336"/>
    <w:rsid w:val="00640FC9"/>
    <w:rsid w:val="006414D3"/>
    <w:rsid w:val="006432F2"/>
    <w:rsid w:val="0064420D"/>
    <w:rsid w:val="006475C2"/>
    <w:rsid w:val="0065320F"/>
    <w:rsid w:val="00653D64"/>
    <w:rsid w:val="00654E13"/>
    <w:rsid w:val="00654E41"/>
    <w:rsid w:val="00657C97"/>
    <w:rsid w:val="00660BAB"/>
    <w:rsid w:val="00660F1D"/>
    <w:rsid w:val="006647D4"/>
    <w:rsid w:val="00667489"/>
    <w:rsid w:val="00667F8A"/>
    <w:rsid w:val="00670D44"/>
    <w:rsid w:val="00673639"/>
    <w:rsid w:val="00673F4C"/>
    <w:rsid w:val="00676AFC"/>
    <w:rsid w:val="00677073"/>
    <w:rsid w:val="006773CD"/>
    <w:rsid w:val="006807CD"/>
    <w:rsid w:val="006819D0"/>
    <w:rsid w:val="00682D43"/>
    <w:rsid w:val="00683ABD"/>
    <w:rsid w:val="00685BAF"/>
    <w:rsid w:val="00690463"/>
    <w:rsid w:val="00692200"/>
    <w:rsid w:val="00693DE5"/>
    <w:rsid w:val="00696058"/>
    <w:rsid w:val="00697696"/>
    <w:rsid w:val="006A0D03"/>
    <w:rsid w:val="006A12D9"/>
    <w:rsid w:val="006A41E9"/>
    <w:rsid w:val="006A68AD"/>
    <w:rsid w:val="006A6FAD"/>
    <w:rsid w:val="006A780F"/>
    <w:rsid w:val="006B12CB"/>
    <w:rsid w:val="006B2030"/>
    <w:rsid w:val="006B5916"/>
    <w:rsid w:val="006B63D6"/>
    <w:rsid w:val="006B7666"/>
    <w:rsid w:val="006C1301"/>
    <w:rsid w:val="006C4775"/>
    <w:rsid w:val="006C4F4A"/>
    <w:rsid w:val="006C5E80"/>
    <w:rsid w:val="006C78AB"/>
    <w:rsid w:val="006C7CEE"/>
    <w:rsid w:val="006D075E"/>
    <w:rsid w:val="006D09DC"/>
    <w:rsid w:val="006D2649"/>
    <w:rsid w:val="006D3509"/>
    <w:rsid w:val="006D39AA"/>
    <w:rsid w:val="006D437F"/>
    <w:rsid w:val="006D7503"/>
    <w:rsid w:val="006D799D"/>
    <w:rsid w:val="006D7C6E"/>
    <w:rsid w:val="006E0F5D"/>
    <w:rsid w:val="006E15A2"/>
    <w:rsid w:val="006E25F2"/>
    <w:rsid w:val="006E2F95"/>
    <w:rsid w:val="006E3169"/>
    <w:rsid w:val="006E49BF"/>
    <w:rsid w:val="006E4D4C"/>
    <w:rsid w:val="006E6EF3"/>
    <w:rsid w:val="006E7793"/>
    <w:rsid w:val="006F148B"/>
    <w:rsid w:val="006F4F65"/>
    <w:rsid w:val="006F5208"/>
    <w:rsid w:val="0070023D"/>
    <w:rsid w:val="00701684"/>
    <w:rsid w:val="00705085"/>
    <w:rsid w:val="00705EAF"/>
    <w:rsid w:val="0070773E"/>
    <w:rsid w:val="007101CC"/>
    <w:rsid w:val="00710FC5"/>
    <w:rsid w:val="00715A7C"/>
    <w:rsid w:val="00715C55"/>
    <w:rsid w:val="00716236"/>
    <w:rsid w:val="00717E68"/>
    <w:rsid w:val="00722F0A"/>
    <w:rsid w:val="00724658"/>
    <w:rsid w:val="00724E3B"/>
    <w:rsid w:val="00725EEA"/>
    <w:rsid w:val="007276B6"/>
    <w:rsid w:val="00730CE9"/>
    <w:rsid w:val="00730E5E"/>
    <w:rsid w:val="007318FE"/>
    <w:rsid w:val="0073373D"/>
    <w:rsid w:val="00733FEA"/>
    <w:rsid w:val="007340B0"/>
    <w:rsid w:val="0073419E"/>
    <w:rsid w:val="00741F0A"/>
    <w:rsid w:val="007439DB"/>
    <w:rsid w:val="00746F04"/>
    <w:rsid w:val="007542E0"/>
    <w:rsid w:val="007568D8"/>
    <w:rsid w:val="00765316"/>
    <w:rsid w:val="0076602C"/>
    <w:rsid w:val="007708C8"/>
    <w:rsid w:val="0077719D"/>
    <w:rsid w:val="00780DF0"/>
    <w:rsid w:val="007810B7"/>
    <w:rsid w:val="00782578"/>
    <w:rsid w:val="00782F0F"/>
    <w:rsid w:val="0078367C"/>
    <w:rsid w:val="00784406"/>
    <w:rsid w:val="0078538F"/>
    <w:rsid w:val="00787093"/>
    <w:rsid w:val="0078742B"/>
    <w:rsid w:val="00787482"/>
    <w:rsid w:val="007A17AC"/>
    <w:rsid w:val="007A286D"/>
    <w:rsid w:val="007A314D"/>
    <w:rsid w:val="007A38DF"/>
    <w:rsid w:val="007A4634"/>
    <w:rsid w:val="007A492C"/>
    <w:rsid w:val="007A6DDD"/>
    <w:rsid w:val="007B00E5"/>
    <w:rsid w:val="007B099E"/>
    <w:rsid w:val="007B20CF"/>
    <w:rsid w:val="007B2499"/>
    <w:rsid w:val="007B4AB7"/>
    <w:rsid w:val="007B6302"/>
    <w:rsid w:val="007B72E1"/>
    <w:rsid w:val="007B75E9"/>
    <w:rsid w:val="007B783A"/>
    <w:rsid w:val="007B7FB2"/>
    <w:rsid w:val="007C1B95"/>
    <w:rsid w:val="007C2447"/>
    <w:rsid w:val="007C2FDE"/>
    <w:rsid w:val="007C3DF3"/>
    <w:rsid w:val="007C41C3"/>
    <w:rsid w:val="007C4BD3"/>
    <w:rsid w:val="007C5DFB"/>
    <w:rsid w:val="007C6910"/>
    <w:rsid w:val="007C796D"/>
    <w:rsid w:val="007D5A8C"/>
    <w:rsid w:val="007D73FB"/>
    <w:rsid w:val="007D7EAA"/>
    <w:rsid w:val="007E2F2D"/>
    <w:rsid w:val="007E7856"/>
    <w:rsid w:val="007F1433"/>
    <w:rsid w:val="007F1491"/>
    <w:rsid w:val="007F2F03"/>
    <w:rsid w:val="007F3E2D"/>
    <w:rsid w:val="007F5952"/>
    <w:rsid w:val="007F5E0C"/>
    <w:rsid w:val="00800BF3"/>
    <w:rsid w:val="00800ED4"/>
    <w:rsid w:val="00800FE0"/>
    <w:rsid w:val="008039A2"/>
    <w:rsid w:val="008066AD"/>
    <w:rsid w:val="008122C2"/>
    <w:rsid w:val="00814AF1"/>
    <w:rsid w:val="0081517F"/>
    <w:rsid w:val="00815370"/>
    <w:rsid w:val="0082153D"/>
    <w:rsid w:val="008255AA"/>
    <w:rsid w:val="00830FF3"/>
    <w:rsid w:val="00832E1F"/>
    <w:rsid w:val="008334BF"/>
    <w:rsid w:val="00833C53"/>
    <w:rsid w:val="00836B8C"/>
    <w:rsid w:val="0083702A"/>
    <w:rsid w:val="00840062"/>
    <w:rsid w:val="008410C5"/>
    <w:rsid w:val="008436F5"/>
    <w:rsid w:val="008448D9"/>
    <w:rsid w:val="00845841"/>
    <w:rsid w:val="00846C08"/>
    <w:rsid w:val="008530E7"/>
    <w:rsid w:val="00856BDB"/>
    <w:rsid w:val="00857559"/>
    <w:rsid w:val="00857675"/>
    <w:rsid w:val="0085779D"/>
    <w:rsid w:val="00857B2B"/>
    <w:rsid w:val="008610E2"/>
    <w:rsid w:val="008618F2"/>
    <w:rsid w:val="0086660B"/>
    <w:rsid w:val="00871AB8"/>
    <w:rsid w:val="00872C48"/>
    <w:rsid w:val="00875EC3"/>
    <w:rsid w:val="00876306"/>
    <w:rsid w:val="008763E7"/>
    <w:rsid w:val="008808C5"/>
    <w:rsid w:val="00881074"/>
    <w:rsid w:val="00881A7C"/>
    <w:rsid w:val="00883C78"/>
    <w:rsid w:val="00885159"/>
    <w:rsid w:val="00885214"/>
    <w:rsid w:val="00886A5F"/>
    <w:rsid w:val="00887252"/>
    <w:rsid w:val="00887615"/>
    <w:rsid w:val="00890052"/>
    <w:rsid w:val="0089274C"/>
    <w:rsid w:val="008947AE"/>
    <w:rsid w:val="00894E3A"/>
    <w:rsid w:val="00895A2F"/>
    <w:rsid w:val="0089675A"/>
    <w:rsid w:val="00896EBD"/>
    <w:rsid w:val="008A119E"/>
    <w:rsid w:val="008A470E"/>
    <w:rsid w:val="008A5665"/>
    <w:rsid w:val="008A5A2C"/>
    <w:rsid w:val="008A78D8"/>
    <w:rsid w:val="008B24A8"/>
    <w:rsid w:val="008B25E4"/>
    <w:rsid w:val="008B3D78"/>
    <w:rsid w:val="008B4845"/>
    <w:rsid w:val="008B5C03"/>
    <w:rsid w:val="008C261B"/>
    <w:rsid w:val="008C33E8"/>
    <w:rsid w:val="008C3814"/>
    <w:rsid w:val="008C4FCA"/>
    <w:rsid w:val="008C57C2"/>
    <w:rsid w:val="008C7367"/>
    <w:rsid w:val="008C7882"/>
    <w:rsid w:val="008D1449"/>
    <w:rsid w:val="008D2261"/>
    <w:rsid w:val="008D2497"/>
    <w:rsid w:val="008D4C28"/>
    <w:rsid w:val="008D52BF"/>
    <w:rsid w:val="008D577B"/>
    <w:rsid w:val="008D6B81"/>
    <w:rsid w:val="008D7A98"/>
    <w:rsid w:val="008E08C5"/>
    <w:rsid w:val="008E17C4"/>
    <w:rsid w:val="008E37A2"/>
    <w:rsid w:val="008E45C4"/>
    <w:rsid w:val="008E64B1"/>
    <w:rsid w:val="008E64FA"/>
    <w:rsid w:val="008E6BF8"/>
    <w:rsid w:val="008E74ED"/>
    <w:rsid w:val="008F46C7"/>
    <w:rsid w:val="008F4DEF"/>
    <w:rsid w:val="00901747"/>
    <w:rsid w:val="00903D0D"/>
    <w:rsid w:val="009048E1"/>
    <w:rsid w:val="0090598C"/>
    <w:rsid w:val="00907082"/>
    <w:rsid w:val="009071BB"/>
    <w:rsid w:val="0091230D"/>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2283"/>
    <w:rsid w:val="00953349"/>
    <w:rsid w:val="00953E4C"/>
    <w:rsid w:val="00954E0C"/>
    <w:rsid w:val="0095517D"/>
    <w:rsid w:val="0095776D"/>
    <w:rsid w:val="009604D5"/>
    <w:rsid w:val="00961156"/>
    <w:rsid w:val="00964F03"/>
    <w:rsid w:val="00965D25"/>
    <w:rsid w:val="00966F1F"/>
    <w:rsid w:val="0096755F"/>
    <w:rsid w:val="00967A2E"/>
    <w:rsid w:val="0097348A"/>
    <w:rsid w:val="00973A6B"/>
    <w:rsid w:val="00973D39"/>
    <w:rsid w:val="00975676"/>
    <w:rsid w:val="009760F2"/>
    <w:rsid w:val="00976467"/>
    <w:rsid w:val="00976D32"/>
    <w:rsid w:val="0098230B"/>
    <w:rsid w:val="009844F7"/>
    <w:rsid w:val="009938F7"/>
    <w:rsid w:val="009A05AA"/>
    <w:rsid w:val="009A1AB1"/>
    <w:rsid w:val="009A2D5A"/>
    <w:rsid w:val="009A6509"/>
    <w:rsid w:val="009A67BD"/>
    <w:rsid w:val="009A6E2F"/>
    <w:rsid w:val="009B045C"/>
    <w:rsid w:val="009B2969"/>
    <w:rsid w:val="009B2C7E"/>
    <w:rsid w:val="009B3085"/>
    <w:rsid w:val="009B572F"/>
    <w:rsid w:val="009B6DBD"/>
    <w:rsid w:val="009B7BA6"/>
    <w:rsid w:val="009C108A"/>
    <w:rsid w:val="009C2B44"/>
    <w:rsid w:val="009C2E47"/>
    <w:rsid w:val="009C32E4"/>
    <w:rsid w:val="009C6BFB"/>
    <w:rsid w:val="009D0C05"/>
    <w:rsid w:val="009D121F"/>
    <w:rsid w:val="009D511B"/>
    <w:rsid w:val="009D54F4"/>
    <w:rsid w:val="009E2C00"/>
    <w:rsid w:val="009E3785"/>
    <w:rsid w:val="009E392D"/>
    <w:rsid w:val="009E49AD"/>
    <w:rsid w:val="009E4CC5"/>
    <w:rsid w:val="009E66FE"/>
    <w:rsid w:val="009E70F4"/>
    <w:rsid w:val="009E72A3"/>
    <w:rsid w:val="009E7DED"/>
    <w:rsid w:val="009F05AB"/>
    <w:rsid w:val="009F1AD2"/>
    <w:rsid w:val="009F2131"/>
    <w:rsid w:val="009F3687"/>
    <w:rsid w:val="009F67EC"/>
    <w:rsid w:val="00A00C78"/>
    <w:rsid w:val="00A01B77"/>
    <w:rsid w:val="00A0479E"/>
    <w:rsid w:val="00A07979"/>
    <w:rsid w:val="00A11755"/>
    <w:rsid w:val="00A12546"/>
    <w:rsid w:val="00A128EC"/>
    <w:rsid w:val="00A16A49"/>
    <w:rsid w:val="00A17FA7"/>
    <w:rsid w:val="00A20501"/>
    <w:rsid w:val="00A207FB"/>
    <w:rsid w:val="00A20826"/>
    <w:rsid w:val="00A231BC"/>
    <w:rsid w:val="00A24016"/>
    <w:rsid w:val="00A263F1"/>
    <w:rsid w:val="00A265BF"/>
    <w:rsid w:val="00A26F44"/>
    <w:rsid w:val="00A34298"/>
    <w:rsid w:val="00A34FAB"/>
    <w:rsid w:val="00A36054"/>
    <w:rsid w:val="00A37030"/>
    <w:rsid w:val="00A37D05"/>
    <w:rsid w:val="00A42C43"/>
    <w:rsid w:val="00A4313D"/>
    <w:rsid w:val="00A44CC4"/>
    <w:rsid w:val="00A4709A"/>
    <w:rsid w:val="00A476BF"/>
    <w:rsid w:val="00A50120"/>
    <w:rsid w:val="00A5040F"/>
    <w:rsid w:val="00A52EB2"/>
    <w:rsid w:val="00A57135"/>
    <w:rsid w:val="00A60351"/>
    <w:rsid w:val="00A61C6D"/>
    <w:rsid w:val="00A63015"/>
    <w:rsid w:val="00A6387B"/>
    <w:rsid w:val="00A660FF"/>
    <w:rsid w:val="00A66254"/>
    <w:rsid w:val="00A678B4"/>
    <w:rsid w:val="00A704A3"/>
    <w:rsid w:val="00A7328D"/>
    <w:rsid w:val="00A75E23"/>
    <w:rsid w:val="00A82AA0"/>
    <w:rsid w:val="00A82F8A"/>
    <w:rsid w:val="00A83CAA"/>
    <w:rsid w:val="00A84622"/>
    <w:rsid w:val="00A84BF0"/>
    <w:rsid w:val="00A8565C"/>
    <w:rsid w:val="00A8712E"/>
    <w:rsid w:val="00A9226B"/>
    <w:rsid w:val="00A9575C"/>
    <w:rsid w:val="00A95B56"/>
    <w:rsid w:val="00A96158"/>
    <w:rsid w:val="00A969AF"/>
    <w:rsid w:val="00A97567"/>
    <w:rsid w:val="00AA5241"/>
    <w:rsid w:val="00AB0698"/>
    <w:rsid w:val="00AB0D0F"/>
    <w:rsid w:val="00AB1A2E"/>
    <w:rsid w:val="00AB1C5E"/>
    <w:rsid w:val="00AB255F"/>
    <w:rsid w:val="00AB328A"/>
    <w:rsid w:val="00AB4918"/>
    <w:rsid w:val="00AB4BC8"/>
    <w:rsid w:val="00AB58A7"/>
    <w:rsid w:val="00AB6BA7"/>
    <w:rsid w:val="00AB7BE8"/>
    <w:rsid w:val="00AC670A"/>
    <w:rsid w:val="00AD02EF"/>
    <w:rsid w:val="00AD0710"/>
    <w:rsid w:val="00AD15F3"/>
    <w:rsid w:val="00AD1CEA"/>
    <w:rsid w:val="00AD4DB9"/>
    <w:rsid w:val="00AD5FD4"/>
    <w:rsid w:val="00AD63C0"/>
    <w:rsid w:val="00AE07EE"/>
    <w:rsid w:val="00AE3355"/>
    <w:rsid w:val="00AE35B2"/>
    <w:rsid w:val="00AE5688"/>
    <w:rsid w:val="00AE58E9"/>
    <w:rsid w:val="00AE6AA0"/>
    <w:rsid w:val="00AF268B"/>
    <w:rsid w:val="00AF320B"/>
    <w:rsid w:val="00AF415E"/>
    <w:rsid w:val="00AF5527"/>
    <w:rsid w:val="00B00CA4"/>
    <w:rsid w:val="00B01696"/>
    <w:rsid w:val="00B0184F"/>
    <w:rsid w:val="00B02494"/>
    <w:rsid w:val="00B03310"/>
    <w:rsid w:val="00B075D6"/>
    <w:rsid w:val="00B113B9"/>
    <w:rsid w:val="00B119A2"/>
    <w:rsid w:val="00B13B6D"/>
    <w:rsid w:val="00B13E90"/>
    <w:rsid w:val="00B177F2"/>
    <w:rsid w:val="00B201F1"/>
    <w:rsid w:val="00B2156B"/>
    <w:rsid w:val="00B2603F"/>
    <w:rsid w:val="00B26659"/>
    <w:rsid w:val="00B304E7"/>
    <w:rsid w:val="00B318B6"/>
    <w:rsid w:val="00B32DC4"/>
    <w:rsid w:val="00B3499B"/>
    <w:rsid w:val="00B4013A"/>
    <w:rsid w:val="00B41F47"/>
    <w:rsid w:val="00B44468"/>
    <w:rsid w:val="00B50305"/>
    <w:rsid w:val="00B53031"/>
    <w:rsid w:val="00B5634E"/>
    <w:rsid w:val="00B5705F"/>
    <w:rsid w:val="00B57E76"/>
    <w:rsid w:val="00B601C5"/>
    <w:rsid w:val="00B60AC9"/>
    <w:rsid w:val="00B626A8"/>
    <w:rsid w:val="00B67323"/>
    <w:rsid w:val="00B715F2"/>
    <w:rsid w:val="00B72BBB"/>
    <w:rsid w:val="00B74071"/>
    <w:rsid w:val="00B7428E"/>
    <w:rsid w:val="00B74B67"/>
    <w:rsid w:val="00B75580"/>
    <w:rsid w:val="00B779AA"/>
    <w:rsid w:val="00B77A5C"/>
    <w:rsid w:val="00B77F11"/>
    <w:rsid w:val="00B81C95"/>
    <w:rsid w:val="00B82330"/>
    <w:rsid w:val="00B82ED4"/>
    <w:rsid w:val="00B8424F"/>
    <w:rsid w:val="00B84B3A"/>
    <w:rsid w:val="00B8681E"/>
    <w:rsid w:val="00B86823"/>
    <w:rsid w:val="00B86896"/>
    <w:rsid w:val="00B875A6"/>
    <w:rsid w:val="00B87658"/>
    <w:rsid w:val="00B90F3F"/>
    <w:rsid w:val="00B92E76"/>
    <w:rsid w:val="00B93E4C"/>
    <w:rsid w:val="00B93F15"/>
    <w:rsid w:val="00B94A1B"/>
    <w:rsid w:val="00B957AF"/>
    <w:rsid w:val="00B96748"/>
    <w:rsid w:val="00B97D26"/>
    <w:rsid w:val="00BA23BD"/>
    <w:rsid w:val="00BA3958"/>
    <w:rsid w:val="00BA5C89"/>
    <w:rsid w:val="00BA5F85"/>
    <w:rsid w:val="00BB04EB"/>
    <w:rsid w:val="00BB18F9"/>
    <w:rsid w:val="00BB2539"/>
    <w:rsid w:val="00BB3089"/>
    <w:rsid w:val="00BB4CE2"/>
    <w:rsid w:val="00BB5D75"/>
    <w:rsid w:val="00BB5EF0"/>
    <w:rsid w:val="00BB6724"/>
    <w:rsid w:val="00BB68DE"/>
    <w:rsid w:val="00BC0EFB"/>
    <w:rsid w:val="00BC2E39"/>
    <w:rsid w:val="00BD1C0A"/>
    <w:rsid w:val="00BD2278"/>
    <w:rsid w:val="00BD2364"/>
    <w:rsid w:val="00BD28E3"/>
    <w:rsid w:val="00BD6C2B"/>
    <w:rsid w:val="00BD76B8"/>
    <w:rsid w:val="00BD7F8A"/>
    <w:rsid w:val="00BE032D"/>
    <w:rsid w:val="00BE0FA4"/>
    <w:rsid w:val="00BE117E"/>
    <w:rsid w:val="00BE3261"/>
    <w:rsid w:val="00BE42D0"/>
    <w:rsid w:val="00BF00EF"/>
    <w:rsid w:val="00BF58FC"/>
    <w:rsid w:val="00C01F77"/>
    <w:rsid w:val="00C01FFC"/>
    <w:rsid w:val="00C032E8"/>
    <w:rsid w:val="00C05321"/>
    <w:rsid w:val="00C058B8"/>
    <w:rsid w:val="00C06AE4"/>
    <w:rsid w:val="00C11147"/>
    <w:rsid w:val="00C114FF"/>
    <w:rsid w:val="00C11D49"/>
    <w:rsid w:val="00C13453"/>
    <w:rsid w:val="00C166EB"/>
    <w:rsid w:val="00C171A1"/>
    <w:rsid w:val="00C171A4"/>
    <w:rsid w:val="00C17D1D"/>
    <w:rsid w:val="00C17F12"/>
    <w:rsid w:val="00C20734"/>
    <w:rsid w:val="00C210F5"/>
    <w:rsid w:val="00C21C1A"/>
    <w:rsid w:val="00C22DAA"/>
    <w:rsid w:val="00C22DF4"/>
    <w:rsid w:val="00C237E9"/>
    <w:rsid w:val="00C245DD"/>
    <w:rsid w:val="00C25EC4"/>
    <w:rsid w:val="00C26F70"/>
    <w:rsid w:val="00C27AA4"/>
    <w:rsid w:val="00C27DD2"/>
    <w:rsid w:val="00C300FF"/>
    <w:rsid w:val="00C32443"/>
    <w:rsid w:val="00C32989"/>
    <w:rsid w:val="00C36883"/>
    <w:rsid w:val="00C368DA"/>
    <w:rsid w:val="00C40928"/>
    <w:rsid w:val="00C40CFF"/>
    <w:rsid w:val="00C42697"/>
    <w:rsid w:val="00C43D0F"/>
    <w:rsid w:val="00C43F01"/>
    <w:rsid w:val="00C444DB"/>
    <w:rsid w:val="00C47552"/>
    <w:rsid w:val="00C503CC"/>
    <w:rsid w:val="00C50654"/>
    <w:rsid w:val="00C54ADB"/>
    <w:rsid w:val="00C57A81"/>
    <w:rsid w:val="00C60193"/>
    <w:rsid w:val="00C60BE3"/>
    <w:rsid w:val="00C634D4"/>
    <w:rsid w:val="00C63AA5"/>
    <w:rsid w:val="00C65071"/>
    <w:rsid w:val="00C666BF"/>
    <w:rsid w:val="00C6727C"/>
    <w:rsid w:val="00C6744C"/>
    <w:rsid w:val="00C73134"/>
    <w:rsid w:val="00C73F6D"/>
    <w:rsid w:val="00C74F6E"/>
    <w:rsid w:val="00C75F23"/>
    <w:rsid w:val="00C76737"/>
    <w:rsid w:val="00C77FA4"/>
    <w:rsid w:val="00C77FFA"/>
    <w:rsid w:val="00C80401"/>
    <w:rsid w:val="00C81C97"/>
    <w:rsid w:val="00C82076"/>
    <w:rsid w:val="00C828CF"/>
    <w:rsid w:val="00C840C2"/>
    <w:rsid w:val="00C84101"/>
    <w:rsid w:val="00C8535F"/>
    <w:rsid w:val="00C908BE"/>
    <w:rsid w:val="00C90EDA"/>
    <w:rsid w:val="00C94370"/>
    <w:rsid w:val="00C94FBB"/>
    <w:rsid w:val="00C959E7"/>
    <w:rsid w:val="00CA0B67"/>
    <w:rsid w:val="00CA4542"/>
    <w:rsid w:val="00CA54D2"/>
    <w:rsid w:val="00CB07EB"/>
    <w:rsid w:val="00CB0D1B"/>
    <w:rsid w:val="00CB4AFC"/>
    <w:rsid w:val="00CC028F"/>
    <w:rsid w:val="00CC0A2D"/>
    <w:rsid w:val="00CC1E65"/>
    <w:rsid w:val="00CC4EFE"/>
    <w:rsid w:val="00CC55EC"/>
    <w:rsid w:val="00CC567A"/>
    <w:rsid w:val="00CD2E49"/>
    <w:rsid w:val="00CD4059"/>
    <w:rsid w:val="00CD4E5A"/>
    <w:rsid w:val="00CD6AFD"/>
    <w:rsid w:val="00CD6B35"/>
    <w:rsid w:val="00CE03CE"/>
    <w:rsid w:val="00CE0F5D"/>
    <w:rsid w:val="00CE1A6A"/>
    <w:rsid w:val="00CE2A9C"/>
    <w:rsid w:val="00CE5C4E"/>
    <w:rsid w:val="00CE60EA"/>
    <w:rsid w:val="00CF0DFF"/>
    <w:rsid w:val="00D028A9"/>
    <w:rsid w:val="00D033F6"/>
    <w:rsid w:val="00D0359D"/>
    <w:rsid w:val="00D04DED"/>
    <w:rsid w:val="00D1089A"/>
    <w:rsid w:val="00D116BD"/>
    <w:rsid w:val="00D12AC8"/>
    <w:rsid w:val="00D15280"/>
    <w:rsid w:val="00D16C69"/>
    <w:rsid w:val="00D2001A"/>
    <w:rsid w:val="00D20684"/>
    <w:rsid w:val="00D22056"/>
    <w:rsid w:val="00D26B62"/>
    <w:rsid w:val="00D2755B"/>
    <w:rsid w:val="00D32624"/>
    <w:rsid w:val="00D32A07"/>
    <w:rsid w:val="00D3691A"/>
    <w:rsid w:val="00D377C3"/>
    <w:rsid w:val="00D377E2"/>
    <w:rsid w:val="00D403E9"/>
    <w:rsid w:val="00D42DCB"/>
    <w:rsid w:val="00D430F1"/>
    <w:rsid w:val="00D43D4C"/>
    <w:rsid w:val="00D45482"/>
    <w:rsid w:val="00D46DF2"/>
    <w:rsid w:val="00D47674"/>
    <w:rsid w:val="00D50793"/>
    <w:rsid w:val="00D50CD9"/>
    <w:rsid w:val="00D5338C"/>
    <w:rsid w:val="00D536EB"/>
    <w:rsid w:val="00D55A5D"/>
    <w:rsid w:val="00D606B2"/>
    <w:rsid w:val="00D625A7"/>
    <w:rsid w:val="00D64074"/>
    <w:rsid w:val="00D65777"/>
    <w:rsid w:val="00D6719F"/>
    <w:rsid w:val="00D70709"/>
    <w:rsid w:val="00D70933"/>
    <w:rsid w:val="00D728A0"/>
    <w:rsid w:val="00D73BFD"/>
    <w:rsid w:val="00D75EBC"/>
    <w:rsid w:val="00D81D07"/>
    <w:rsid w:val="00D83661"/>
    <w:rsid w:val="00D87CE8"/>
    <w:rsid w:val="00D91507"/>
    <w:rsid w:val="00D92128"/>
    <w:rsid w:val="00D9216A"/>
    <w:rsid w:val="00D97E7D"/>
    <w:rsid w:val="00DA25F6"/>
    <w:rsid w:val="00DA310C"/>
    <w:rsid w:val="00DA396D"/>
    <w:rsid w:val="00DB1BA7"/>
    <w:rsid w:val="00DB24D5"/>
    <w:rsid w:val="00DB3439"/>
    <w:rsid w:val="00DB3618"/>
    <w:rsid w:val="00DB468A"/>
    <w:rsid w:val="00DC2111"/>
    <w:rsid w:val="00DC2946"/>
    <w:rsid w:val="00DC4CDF"/>
    <w:rsid w:val="00DC550F"/>
    <w:rsid w:val="00DC64FD"/>
    <w:rsid w:val="00DD53C3"/>
    <w:rsid w:val="00DD7448"/>
    <w:rsid w:val="00DE127F"/>
    <w:rsid w:val="00DE424A"/>
    <w:rsid w:val="00DE4419"/>
    <w:rsid w:val="00DE5C07"/>
    <w:rsid w:val="00DE67C4"/>
    <w:rsid w:val="00DE7A3F"/>
    <w:rsid w:val="00DF0ACA"/>
    <w:rsid w:val="00DF2245"/>
    <w:rsid w:val="00DF2DDD"/>
    <w:rsid w:val="00DF4CE9"/>
    <w:rsid w:val="00DF537E"/>
    <w:rsid w:val="00DF77CF"/>
    <w:rsid w:val="00DF7E9E"/>
    <w:rsid w:val="00E026E8"/>
    <w:rsid w:val="00E060F7"/>
    <w:rsid w:val="00E14BB2"/>
    <w:rsid w:val="00E14C47"/>
    <w:rsid w:val="00E16D03"/>
    <w:rsid w:val="00E22698"/>
    <w:rsid w:val="00E25B7C"/>
    <w:rsid w:val="00E27F42"/>
    <w:rsid w:val="00E3076B"/>
    <w:rsid w:val="00E33AC1"/>
    <w:rsid w:val="00E36D4D"/>
    <w:rsid w:val="00E3725B"/>
    <w:rsid w:val="00E42BB6"/>
    <w:rsid w:val="00E434D1"/>
    <w:rsid w:val="00E467FC"/>
    <w:rsid w:val="00E46D7E"/>
    <w:rsid w:val="00E5205F"/>
    <w:rsid w:val="00E56CBB"/>
    <w:rsid w:val="00E57A7D"/>
    <w:rsid w:val="00E60134"/>
    <w:rsid w:val="00E61950"/>
    <w:rsid w:val="00E61E51"/>
    <w:rsid w:val="00E6552A"/>
    <w:rsid w:val="00E6707D"/>
    <w:rsid w:val="00E70337"/>
    <w:rsid w:val="00E70E7C"/>
    <w:rsid w:val="00E71313"/>
    <w:rsid w:val="00E7210D"/>
    <w:rsid w:val="00E72606"/>
    <w:rsid w:val="00E73C3E"/>
    <w:rsid w:val="00E74050"/>
    <w:rsid w:val="00E77619"/>
    <w:rsid w:val="00E811BF"/>
    <w:rsid w:val="00E811C5"/>
    <w:rsid w:val="00E82496"/>
    <w:rsid w:val="00E834CD"/>
    <w:rsid w:val="00E846DC"/>
    <w:rsid w:val="00E84E9D"/>
    <w:rsid w:val="00E86CEE"/>
    <w:rsid w:val="00E8729B"/>
    <w:rsid w:val="00E9168A"/>
    <w:rsid w:val="00E935AF"/>
    <w:rsid w:val="00E9386A"/>
    <w:rsid w:val="00E95696"/>
    <w:rsid w:val="00EB0E20"/>
    <w:rsid w:val="00EB1A80"/>
    <w:rsid w:val="00EB20E8"/>
    <w:rsid w:val="00EB2BDF"/>
    <w:rsid w:val="00EB457B"/>
    <w:rsid w:val="00EB580E"/>
    <w:rsid w:val="00EB7210"/>
    <w:rsid w:val="00EC2AB1"/>
    <w:rsid w:val="00EC47C4"/>
    <w:rsid w:val="00EC4F3A"/>
    <w:rsid w:val="00EC5E74"/>
    <w:rsid w:val="00ED2339"/>
    <w:rsid w:val="00ED31A5"/>
    <w:rsid w:val="00ED4A11"/>
    <w:rsid w:val="00ED594D"/>
    <w:rsid w:val="00ED65FC"/>
    <w:rsid w:val="00ED7D48"/>
    <w:rsid w:val="00EE185A"/>
    <w:rsid w:val="00EE1D54"/>
    <w:rsid w:val="00EE32C0"/>
    <w:rsid w:val="00EE36E1"/>
    <w:rsid w:val="00EE6228"/>
    <w:rsid w:val="00EE7575"/>
    <w:rsid w:val="00EE7AC7"/>
    <w:rsid w:val="00EE7B3F"/>
    <w:rsid w:val="00EF0B3B"/>
    <w:rsid w:val="00EF3A8A"/>
    <w:rsid w:val="00EF4C45"/>
    <w:rsid w:val="00EF5BDD"/>
    <w:rsid w:val="00F0054D"/>
    <w:rsid w:val="00F02467"/>
    <w:rsid w:val="00F04CA9"/>
    <w:rsid w:val="00F04D0E"/>
    <w:rsid w:val="00F05A34"/>
    <w:rsid w:val="00F10E62"/>
    <w:rsid w:val="00F12214"/>
    <w:rsid w:val="00F12565"/>
    <w:rsid w:val="00F144BE"/>
    <w:rsid w:val="00F14ACA"/>
    <w:rsid w:val="00F17A0C"/>
    <w:rsid w:val="00F23927"/>
    <w:rsid w:val="00F26A05"/>
    <w:rsid w:val="00F307CE"/>
    <w:rsid w:val="00F343C8"/>
    <w:rsid w:val="00F354C5"/>
    <w:rsid w:val="00F37108"/>
    <w:rsid w:val="00F40449"/>
    <w:rsid w:val="00F44899"/>
    <w:rsid w:val="00F45B8E"/>
    <w:rsid w:val="00F471F7"/>
    <w:rsid w:val="00F47BAA"/>
    <w:rsid w:val="00F520FE"/>
    <w:rsid w:val="00F52EAB"/>
    <w:rsid w:val="00F53DD2"/>
    <w:rsid w:val="00F54277"/>
    <w:rsid w:val="00F55A04"/>
    <w:rsid w:val="00F6088C"/>
    <w:rsid w:val="00F6169C"/>
    <w:rsid w:val="00F61A31"/>
    <w:rsid w:val="00F634C6"/>
    <w:rsid w:val="00F663E3"/>
    <w:rsid w:val="00F66F00"/>
    <w:rsid w:val="00F67A2D"/>
    <w:rsid w:val="00F67BFF"/>
    <w:rsid w:val="00F70A1B"/>
    <w:rsid w:val="00F72FDF"/>
    <w:rsid w:val="00F73623"/>
    <w:rsid w:val="00F737C4"/>
    <w:rsid w:val="00F75960"/>
    <w:rsid w:val="00F8150A"/>
    <w:rsid w:val="00F82526"/>
    <w:rsid w:val="00F84672"/>
    <w:rsid w:val="00F84802"/>
    <w:rsid w:val="00F85511"/>
    <w:rsid w:val="00F8673D"/>
    <w:rsid w:val="00F95A8C"/>
    <w:rsid w:val="00F95B80"/>
    <w:rsid w:val="00FA06FD"/>
    <w:rsid w:val="00FA439C"/>
    <w:rsid w:val="00FA515B"/>
    <w:rsid w:val="00FA5741"/>
    <w:rsid w:val="00FA6B90"/>
    <w:rsid w:val="00FA70F9"/>
    <w:rsid w:val="00FA74CB"/>
    <w:rsid w:val="00FB207A"/>
    <w:rsid w:val="00FB2886"/>
    <w:rsid w:val="00FB3E6A"/>
    <w:rsid w:val="00FB466E"/>
    <w:rsid w:val="00FB71E5"/>
    <w:rsid w:val="00FB7F85"/>
    <w:rsid w:val="00FC02F3"/>
    <w:rsid w:val="00FC060F"/>
    <w:rsid w:val="00FC07AC"/>
    <w:rsid w:val="00FC2C0A"/>
    <w:rsid w:val="00FC3F6D"/>
    <w:rsid w:val="00FC7209"/>
    <w:rsid w:val="00FC752C"/>
    <w:rsid w:val="00FD0492"/>
    <w:rsid w:val="00FD133A"/>
    <w:rsid w:val="00FD13EC"/>
    <w:rsid w:val="00FD1E45"/>
    <w:rsid w:val="00FD21B6"/>
    <w:rsid w:val="00FD4669"/>
    <w:rsid w:val="00FD4DA8"/>
    <w:rsid w:val="00FD4EEF"/>
    <w:rsid w:val="00FD5461"/>
    <w:rsid w:val="00FD6BDB"/>
    <w:rsid w:val="00FD6E3B"/>
    <w:rsid w:val="00FD6F00"/>
    <w:rsid w:val="00FD722C"/>
    <w:rsid w:val="00FD7B98"/>
    <w:rsid w:val="00FE05B8"/>
    <w:rsid w:val="00FE0E5F"/>
    <w:rsid w:val="00FE7C8D"/>
    <w:rsid w:val="00FF002C"/>
    <w:rsid w:val="00FF10FB"/>
    <w:rsid w:val="00FF1382"/>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2E9A9D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gmail-shorttext">
    <w:name w:val="gmail-short_text"/>
    <w:rsid w:val="00CE5C4E"/>
  </w:style>
  <w:style w:type="character" w:customStyle="1" w:styleId="gmail-">
    <w:name w:val="gmail-"/>
    <w:rsid w:val="00CE5C4E"/>
  </w:style>
  <w:style w:type="paragraph" w:customStyle="1" w:styleId="spc2Char">
    <w:name w:val="spc2 Char"/>
    <w:basedOn w:val="Normal"/>
    <w:link w:val="spc2CharChar"/>
    <w:rsid w:val="001E26AB"/>
    <w:pPr>
      <w:tabs>
        <w:tab w:val="clear" w:pos="567"/>
        <w:tab w:val="left" w:pos="1134"/>
        <w:tab w:val="left" w:pos="1701"/>
        <w:tab w:val="left" w:pos="2268"/>
        <w:tab w:val="left" w:pos="2835"/>
        <w:tab w:val="left" w:pos="3402"/>
        <w:tab w:val="left" w:pos="3969"/>
        <w:tab w:val="left" w:pos="5670"/>
        <w:tab w:val="left" w:pos="8505"/>
      </w:tabs>
      <w:spacing w:line="240" w:lineRule="auto"/>
      <w:ind w:left="567"/>
    </w:pPr>
    <w:rPr>
      <w:lang w:val="en-US"/>
    </w:rPr>
  </w:style>
  <w:style w:type="character" w:customStyle="1" w:styleId="spc2CharChar">
    <w:name w:val="spc2 Char Char"/>
    <w:link w:val="spc2Char"/>
    <w:rsid w:val="001E26AB"/>
    <w:rPr>
      <w:sz w:val="22"/>
      <w:lang w:val="en-US" w:eastAsia="en-US"/>
    </w:rPr>
  </w:style>
  <w:style w:type="paragraph" w:customStyle="1" w:styleId="spc2">
    <w:name w:val="spc2"/>
    <w:basedOn w:val="Normal"/>
    <w:rsid w:val="00247194"/>
    <w:pPr>
      <w:tabs>
        <w:tab w:val="clear" w:pos="567"/>
        <w:tab w:val="left" w:pos="1134"/>
        <w:tab w:val="left" w:pos="1701"/>
        <w:tab w:val="left" w:pos="2268"/>
        <w:tab w:val="left" w:pos="2835"/>
        <w:tab w:val="left" w:pos="3402"/>
        <w:tab w:val="left" w:pos="3969"/>
        <w:tab w:val="left" w:pos="5670"/>
        <w:tab w:val="left" w:pos="8505"/>
      </w:tabs>
      <w:spacing w:line="240" w:lineRule="auto"/>
      <w:ind w:left="567"/>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540051">
      <w:bodyDiv w:val="1"/>
      <w:marLeft w:val="0"/>
      <w:marRight w:val="0"/>
      <w:marTop w:val="0"/>
      <w:marBottom w:val="0"/>
      <w:divBdr>
        <w:top w:val="none" w:sz="0" w:space="0" w:color="auto"/>
        <w:left w:val="none" w:sz="0" w:space="0" w:color="auto"/>
        <w:bottom w:val="none" w:sz="0" w:space="0" w:color="auto"/>
        <w:right w:val="none" w:sz="0" w:space="0" w:color="auto"/>
      </w:divBdr>
    </w:div>
    <w:div w:id="169610655">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19271095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BD43A-1AB9-4D69-B069-3B71F6F79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2692</Words>
  <Characters>18405</Characters>
  <Application>Microsoft Office Word</Application>
  <DocSecurity>0</DocSecurity>
  <Lines>153</Lines>
  <Paragraphs>42</Paragraphs>
  <ScaleCrop>false</ScaleCrop>
  <Company/>
  <LinksUpToDate>false</LinksUpToDate>
  <CharactersWithSpaces>21055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2025-10-03T10:42:45Z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25cb620c-47fb-4b0b-9d19-add42e77a3ac</vt:lpwstr>
  </property>
  <property fmtid="{D5CDD505-2E9C-101B-9397-08002B2CF9AE}" pid="8" name="MSIP_Label_e81acc0d-dcc4-4dc9-a2c5-be70b05a2fe6_ContentBits">
    <vt:lpwstr>0</vt:lpwstr>
  </property>
  <property fmtid="{D5CDD505-2E9C-101B-9397-08002B2CF9AE}" pid="9" name="MSIP_Label_e81acc0d-dcc4-4dc9-a2c5-be70b05a2fe6_Tag">
    <vt:lpwstr>10, 0, 1, 1</vt:lpwstr>
  </property>
</Properties>
</file>