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384A9" w14:textId="580AE3B9" w:rsidR="00C114FF" w:rsidRPr="00E57A7D" w:rsidRDefault="006C78AB" w:rsidP="009142BE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E3983C" w14:textId="77777777" w:rsidR="00A86427" w:rsidRPr="00A86427" w:rsidRDefault="00A86427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proofErr w:type="spellStart"/>
      <w:r w:rsidRPr="00406A6F">
        <w:rPr>
          <w:bCs/>
          <w:szCs w:val="22"/>
        </w:rPr>
        <w:t>Engemycin</w:t>
      </w:r>
      <w:proofErr w:type="spellEnd"/>
      <w:r w:rsidRPr="00A86427">
        <w:rPr>
          <w:szCs w:val="22"/>
        </w:rPr>
        <w:t xml:space="preserve"> 100 mg/ml šķīdums injekcijām liellopiem, cūkām, zirgiem, aitām, suņiem un kaķiem</w:t>
      </w:r>
    </w:p>
    <w:p w14:paraId="6C349ED0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7EE0F0BE" w14:textId="77777777" w:rsidR="00184965" w:rsidRDefault="00184965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062BB4" w14:textId="5EC8A9D1" w:rsidR="006E5346" w:rsidRPr="00A37C89" w:rsidRDefault="005B4E66" w:rsidP="00406A6F">
      <w:pPr>
        <w:tabs>
          <w:tab w:val="clear" w:pos="567"/>
        </w:tabs>
        <w:spacing w:line="240" w:lineRule="auto"/>
        <w:jc w:val="both"/>
        <w:rPr>
          <w:color w:val="000000" w:themeColor="text1"/>
        </w:rPr>
      </w:pPr>
      <w:r w:rsidRPr="00A37C89">
        <w:rPr>
          <w:color w:val="000000" w:themeColor="text1"/>
        </w:rPr>
        <w:t xml:space="preserve">Katrs ml satur 100 mg </w:t>
      </w:r>
      <w:proofErr w:type="spellStart"/>
      <w:r w:rsidRPr="00A37C89">
        <w:rPr>
          <w:color w:val="000000" w:themeColor="text1"/>
        </w:rPr>
        <w:t>oksitetraciklīna</w:t>
      </w:r>
      <w:proofErr w:type="spellEnd"/>
      <w:r w:rsidR="006E5346" w:rsidRPr="00A37C89">
        <w:rPr>
          <w:color w:val="000000" w:themeColor="text1"/>
        </w:rPr>
        <w:t xml:space="preserve"> (</w:t>
      </w:r>
      <w:proofErr w:type="spellStart"/>
      <w:r w:rsidRPr="00A37C89">
        <w:rPr>
          <w:color w:val="000000" w:themeColor="text1"/>
        </w:rPr>
        <w:t>hidrohlorīda</w:t>
      </w:r>
      <w:proofErr w:type="spellEnd"/>
      <w:r w:rsidR="00BD78BA" w:rsidRPr="00065BA9">
        <w:rPr>
          <w:color w:val="000000" w:themeColor="text1"/>
        </w:rPr>
        <w:t xml:space="preserve"> veidā</w:t>
      </w:r>
      <w:r w:rsidR="006E5346" w:rsidRPr="00A37C89">
        <w:rPr>
          <w:color w:val="000000" w:themeColor="text1"/>
        </w:rPr>
        <w:t xml:space="preserve">). </w:t>
      </w:r>
    </w:p>
    <w:p w14:paraId="59B66E7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6B9CED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89529F" w14:textId="77777777" w:rsidR="00242F80" w:rsidRPr="00242F80" w:rsidRDefault="00242F8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2F80">
        <w:rPr>
          <w:szCs w:val="22"/>
        </w:rPr>
        <w:t>Liellopi, cūkas, zirgi, aitas, suņi un kaķi.</w:t>
      </w:r>
    </w:p>
    <w:p w14:paraId="11398AC0" w14:textId="6E56E03C" w:rsidR="00C114FF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E55337" w14:textId="77777777" w:rsidR="00242F80" w:rsidRPr="00E57A7D" w:rsidRDefault="00242F8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2ED784" w14:textId="3316FC47" w:rsidR="00404B76" w:rsidRPr="00404B76" w:rsidRDefault="00404B7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4B76">
        <w:rPr>
          <w:szCs w:val="22"/>
        </w:rPr>
        <w:t xml:space="preserve">Pret </w:t>
      </w:r>
      <w:proofErr w:type="spellStart"/>
      <w:r w:rsidRPr="00404B76">
        <w:rPr>
          <w:szCs w:val="22"/>
        </w:rPr>
        <w:t>oksitetraciklīnu</w:t>
      </w:r>
      <w:proofErr w:type="spellEnd"/>
      <w:r w:rsidRPr="00404B76">
        <w:rPr>
          <w:szCs w:val="22"/>
        </w:rPr>
        <w:t xml:space="preserve"> jutīgu mikroorganismu izraisītu respiratorā trakta, </w:t>
      </w:r>
      <w:proofErr w:type="spellStart"/>
      <w:r w:rsidRPr="00404B76">
        <w:rPr>
          <w:szCs w:val="22"/>
        </w:rPr>
        <w:t>uroģenitālā</w:t>
      </w:r>
      <w:proofErr w:type="spellEnd"/>
      <w:r w:rsidRPr="00404B76">
        <w:rPr>
          <w:szCs w:val="22"/>
        </w:rPr>
        <w:t xml:space="preserve"> trakta un lokālo infekciju ārstēšanai (pneimonija un citas respiratorā trakta infekcijas, </w:t>
      </w:r>
      <w:proofErr w:type="spellStart"/>
      <w:r w:rsidRPr="00404B76">
        <w:rPr>
          <w:szCs w:val="22"/>
        </w:rPr>
        <w:t>endometrīts</w:t>
      </w:r>
      <w:proofErr w:type="spellEnd"/>
      <w:r w:rsidRPr="00404B76">
        <w:rPr>
          <w:szCs w:val="22"/>
        </w:rPr>
        <w:t xml:space="preserve">, mastīts, </w:t>
      </w:r>
      <w:proofErr w:type="spellStart"/>
      <w:r w:rsidRPr="00404B76">
        <w:rPr>
          <w:szCs w:val="22"/>
        </w:rPr>
        <w:t>urīntrakta</w:t>
      </w:r>
      <w:proofErr w:type="spellEnd"/>
      <w:r w:rsidRPr="00404B76">
        <w:rPr>
          <w:szCs w:val="22"/>
        </w:rPr>
        <w:t xml:space="preserve"> infekcijas, septicēmija un sekundār</w:t>
      </w:r>
      <w:r w:rsidR="00FC4C01">
        <w:rPr>
          <w:szCs w:val="22"/>
        </w:rPr>
        <w:t>as</w:t>
      </w:r>
      <w:r w:rsidRPr="00404B76">
        <w:rPr>
          <w:szCs w:val="22"/>
        </w:rPr>
        <w:t xml:space="preserve"> infekcij</w:t>
      </w:r>
      <w:r w:rsidR="00FC4C01">
        <w:rPr>
          <w:szCs w:val="22"/>
        </w:rPr>
        <w:t>as gadījumā</w:t>
      </w:r>
      <w:r w:rsidRPr="00404B76">
        <w:rPr>
          <w:szCs w:val="22"/>
        </w:rPr>
        <w:t xml:space="preserve"> pie vīrusu izraisītām slimībām).</w:t>
      </w:r>
    </w:p>
    <w:p w14:paraId="5872ACD1" w14:textId="022D6D2E" w:rsidR="00C114FF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C23323" w14:textId="77777777" w:rsidR="00FD3D11" w:rsidRPr="00E57A7D" w:rsidRDefault="00FD3D11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7A7F96" w14:textId="77777777" w:rsidR="00467D86" w:rsidRPr="00467D86" w:rsidRDefault="00467D86" w:rsidP="00406A6F">
      <w:pPr>
        <w:spacing w:line="240" w:lineRule="auto"/>
        <w:jc w:val="both"/>
        <w:rPr>
          <w:szCs w:val="22"/>
        </w:rPr>
      </w:pPr>
      <w:r w:rsidRPr="00467D86">
        <w:rPr>
          <w:szCs w:val="22"/>
        </w:rPr>
        <w:t>Nelietot gadījumos, ja konstat</w:t>
      </w:r>
      <w:r w:rsidRPr="00467D86">
        <w:rPr>
          <w:rFonts w:ascii="TimesNewRoman" w:eastAsia="TimesNewRoman" w:cs="TimesNewRoman"/>
          <w:szCs w:val="22"/>
        </w:rPr>
        <w:t>ē</w:t>
      </w:r>
      <w:r w:rsidRPr="00467D86">
        <w:rPr>
          <w:szCs w:val="22"/>
        </w:rPr>
        <w:t>ta pastiprin</w:t>
      </w:r>
      <w:r w:rsidRPr="00467D86">
        <w:rPr>
          <w:rFonts w:ascii="TimesNewRoman" w:eastAsia="TimesNewRoman" w:cs="TimesNewRoman"/>
          <w:szCs w:val="22"/>
        </w:rPr>
        <w:t>ā</w:t>
      </w:r>
      <w:r w:rsidRPr="00467D86">
        <w:rPr>
          <w:szCs w:val="22"/>
        </w:rPr>
        <w:t>ta jut</w:t>
      </w:r>
      <w:r w:rsidRPr="00467D86">
        <w:rPr>
          <w:rFonts w:ascii="TimesNewRoman" w:eastAsia="TimesNewRoman" w:cs="TimesNewRoman"/>
          <w:szCs w:val="22"/>
        </w:rPr>
        <w:t>ī</w:t>
      </w:r>
      <w:r w:rsidRPr="00467D86">
        <w:rPr>
          <w:szCs w:val="22"/>
        </w:rPr>
        <w:t xml:space="preserve">ba pret </w:t>
      </w:r>
      <w:proofErr w:type="spellStart"/>
      <w:r w:rsidRPr="00467D86">
        <w:rPr>
          <w:szCs w:val="22"/>
        </w:rPr>
        <w:t>tetracikl</w:t>
      </w:r>
      <w:r w:rsidRPr="00467D86">
        <w:rPr>
          <w:rFonts w:ascii="TimesNewRoman" w:eastAsia="TimesNewRoman" w:cs="TimesNewRoman"/>
          <w:szCs w:val="22"/>
        </w:rPr>
        <w:t>ī</w:t>
      </w:r>
      <w:r w:rsidRPr="00467D86">
        <w:rPr>
          <w:szCs w:val="22"/>
        </w:rPr>
        <w:t>nu</w:t>
      </w:r>
      <w:proofErr w:type="spellEnd"/>
      <w:r w:rsidRPr="00467D86">
        <w:rPr>
          <w:szCs w:val="22"/>
        </w:rPr>
        <w:t xml:space="preserve">. </w:t>
      </w:r>
    </w:p>
    <w:p w14:paraId="407D7D53" w14:textId="77777777" w:rsidR="00467D86" w:rsidRPr="00467D86" w:rsidRDefault="00467D86" w:rsidP="00406A6F">
      <w:pPr>
        <w:spacing w:line="240" w:lineRule="auto"/>
        <w:jc w:val="both"/>
        <w:rPr>
          <w:szCs w:val="22"/>
        </w:rPr>
      </w:pPr>
      <w:r w:rsidRPr="00467D86">
        <w:rPr>
          <w:szCs w:val="22"/>
        </w:rPr>
        <w:t xml:space="preserve">Nelietot zirgiem augstās devās ilgstoši. </w:t>
      </w:r>
    </w:p>
    <w:p w14:paraId="293DBF35" w14:textId="77777777" w:rsidR="00467D86" w:rsidRPr="00467D86" w:rsidRDefault="00467D8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67D86">
        <w:rPr>
          <w:szCs w:val="22"/>
        </w:rPr>
        <w:t xml:space="preserve">Nelietot zirgiem vienlaicīgi ar </w:t>
      </w:r>
      <w:proofErr w:type="spellStart"/>
      <w:r w:rsidRPr="00467D86">
        <w:rPr>
          <w:szCs w:val="22"/>
        </w:rPr>
        <w:t>kortikosteroīdu</w:t>
      </w:r>
      <w:proofErr w:type="spellEnd"/>
      <w:r w:rsidRPr="00467D86">
        <w:rPr>
          <w:szCs w:val="22"/>
        </w:rPr>
        <w:t xml:space="preserve"> terapiju.</w:t>
      </w:r>
    </w:p>
    <w:p w14:paraId="6597C7BE" w14:textId="6BBB7CE8" w:rsidR="00EB457B" w:rsidRDefault="00EB457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B3B969" w14:textId="77777777" w:rsidR="00467D86" w:rsidRPr="00D80E3D" w:rsidRDefault="00467D86" w:rsidP="00406A6F">
      <w:pPr>
        <w:tabs>
          <w:tab w:val="clear" w:pos="567"/>
        </w:tabs>
        <w:spacing w:line="240" w:lineRule="auto"/>
        <w:jc w:val="both"/>
        <w:rPr>
          <w:szCs w:val="22"/>
          <w:lang w:val="nl-BE"/>
        </w:rPr>
      </w:pPr>
    </w:p>
    <w:p w14:paraId="0AD6C3A1" w14:textId="77777777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2CD6935" w14:textId="77777777" w:rsidR="00F354C5" w:rsidRPr="00E57A7D" w:rsidRDefault="00F354C5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38086FD3" w:rsidR="00F354C5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24AD945A" w14:textId="77777777" w:rsidR="00C972B9" w:rsidRPr="00C972B9" w:rsidRDefault="00C972B9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72B9">
        <w:rPr>
          <w:szCs w:val="22"/>
        </w:rPr>
        <w:t xml:space="preserve">Neievadīt intravenozi ar kalcija sāļiem, jo tas izraisa </w:t>
      </w:r>
      <w:proofErr w:type="spellStart"/>
      <w:r w:rsidRPr="00C972B9">
        <w:rPr>
          <w:szCs w:val="22"/>
        </w:rPr>
        <w:t>precipitācijas</w:t>
      </w:r>
      <w:proofErr w:type="spellEnd"/>
      <w:r w:rsidRPr="00C972B9">
        <w:rPr>
          <w:szCs w:val="22"/>
        </w:rPr>
        <w:t xml:space="preserve"> kristālu veidošanos.</w:t>
      </w:r>
    </w:p>
    <w:p w14:paraId="1F2600E2" w14:textId="77777777" w:rsidR="003A2D5E" w:rsidRDefault="00C972B9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72B9">
        <w:rPr>
          <w:szCs w:val="22"/>
        </w:rPr>
        <w:t>Intravenoza injekcija jāveic lēni.</w:t>
      </w:r>
      <w:r>
        <w:rPr>
          <w:szCs w:val="22"/>
        </w:rPr>
        <w:t xml:space="preserve"> </w:t>
      </w:r>
    </w:p>
    <w:p w14:paraId="620E97FD" w14:textId="77777777" w:rsidR="00F43D8F" w:rsidRDefault="00C972B9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72B9">
        <w:rPr>
          <w:szCs w:val="22"/>
        </w:rPr>
        <w:t>Veterināro zāļu lietošana jāpamato ar no dzīvnieka izolēto baktēriju jutības testu rezultātiem. Ja tas nav iespējams, ārstēšanas jābalsta uz vietēja rakstura (reģionālā/ novietnes līmenī) epidemioloģisko informāciju par</w:t>
      </w:r>
      <w:r w:rsidR="003A2D5E">
        <w:rPr>
          <w:szCs w:val="22"/>
        </w:rPr>
        <w:t xml:space="preserve"> mērķa</w:t>
      </w:r>
      <w:r w:rsidRPr="00C972B9">
        <w:rPr>
          <w:szCs w:val="22"/>
        </w:rPr>
        <w:t xml:space="preserve"> baktēriju jutību. </w:t>
      </w:r>
    </w:p>
    <w:p w14:paraId="545CC598" w14:textId="1990E0FC" w:rsidR="000D17CC" w:rsidRDefault="00C972B9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72B9">
        <w:rPr>
          <w:szCs w:val="22"/>
        </w:rPr>
        <w:t>Lietojot šīs veterinārās zāles, jāņem vērā vispārpieņemtie antibakteriālo zāļu lietošanas pamatprincipi. Lietojot veterinārās zāles atšķirīgi no zāļu aprakstā dotajiem norādījumiem, var palielināties</w:t>
      </w:r>
      <w:r w:rsidR="00F43D8F">
        <w:rPr>
          <w:szCs w:val="22"/>
        </w:rPr>
        <w:t xml:space="preserve"> tādu</w:t>
      </w:r>
      <w:r w:rsidRPr="00C972B9">
        <w:rPr>
          <w:szCs w:val="22"/>
        </w:rPr>
        <w:t xml:space="preserve"> baktēriju izplatība, kuras </w:t>
      </w:r>
      <w:proofErr w:type="spellStart"/>
      <w:r w:rsidRPr="00C972B9">
        <w:rPr>
          <w:szCs w:val="22"/>
        </w:rPr>
        <w:t>rezistentas</w:t>
      </w:r>
      <w:proofErr w:type="spellEnd"/>
      <w:r w:rsidRPr="00C972B9">
        <w:rPr>
          <w:szCs w:val="22"/>
        </w:rPr>
        <w:t xml:space="preserve"> pret </w:t>
      </w:r>
      <w:proofErr w:type="spellStart"/>
      <w:r w:rsidRPr="00C972B9">
        <w:rPr>
          <w:szCs w:val="22"/>
        </w:rPr>
        <w:t>oksitetraciklīnu</w:t>
      </w:r>
      <w:proofErr w:type="spellEnd"/>
      <w:r w:rsidRPr="00C972B9">
        <w:rPr>
          <w:szCs w:val="22"/>
        </w:rPr>
        <w:t xml:space="preserve">, un pavājināties ārstēšanas efektivitāte ar citiem </w:t>
      </w:r>
      <w:proofErr w:type="spellStart"/>
      <w:r w:rsidRPr="00C972B9">
        <w:rPr>
          <w:szCs w:val="22"/>
        </w:rPr>
        <w:t>tetraciklīniem</w:t>
      </w:r>
      <w:proofErr w:type="spellEnd"/>
      <w:r w:rsidRPr="00C972B9">
        <w:rPr>
          <w:szCs w:val="22"/>
        </w:rPr>
        <w:t xml:space="preserve"> iespējama</w:t>
      </w:r>
      <w:r w:rsidR="00F43D8F">
        <w:rPr>
          <w:szCs w:val="22"/>
        </w:rPr>
        <w:t>s</w:t>
      </w:r>
      <w:r w:rsidRPr="00C972B9">
        <w:rPr>
          <w:szCs w:val="22"/>
        </w:rPr>
        <w:t xml:space="preserve"> krustenisk</w:t>
      </w:r>
      <w:r w:rsidR="00F43D8F">
        <w:rPr>
          <w:szCs w:val="22"/>
        </w:rPr>
        <w:t>ās</w:t>
      </w:r>
      <w:r w:rsidRPr="00C972B9">
        <w:rPr>
          <w:szCs w:val="22"/>
        </w:rPr>
        <w:t xml:space="preserve"> rezistence</w:t>
      </w:r>
      <w:r w:rsidR="00F43D8F">
        <w:rPr>
          <w:szCs w:val="22"/>
        </w:rPr>
        <w:t>s dēļ</w:t>
      </w:r>
      <w:r w:rsidRPr="00C972B9">
        <w:rPr>
          <w:szCs w:val="22"/>
        </w:rPr>
        <w:t>.</w:t>
      </w:r>
      <w:r>
        <w:rPr>
          <w:szCs w:val="22"/>
        </w:rPr>
        <w:t xml:space="preserve"> </w:t>
      </w:r>
    </w:p>
    <w:p w14:paraId="0BF59956" w14:textId="1AE8387A" w:rsidR="00C972B9" w:rsidRPr="00C972B9" w:rsidRDefault="00C972B9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72B9">
        <w:rPr>
          <w:szCs w:val="22"/>
        </w:rPr>
        <w:t xml:space="preserve">Ja </w:t>
      </w:r>
      <w:proofErr w:type="spellStart"/>
      <w:r w:rsidRPr="00C972B9">
        <w:rPr>
          <w:szCs w:val="22"/>
        </w:rPr>
        <w:t>oksitetraciklīns</w:t>
      </w:r>
      <w:proofErr w:type="spellEnd"/>
      <w:r w:rsidRPr="00C972B9">
        <w:rPr>
          <w:szCs w:val="22"/>
        </w:rPr>
        <w:t xml:space="preserve"> tiek ievadīts jauniem </w:t>
      </w:r>
      <w:r w:rsidR="000D17CC">
        <w:rPr>
          <w:szCs w:val="22"/>
        </w:rPr>
        <w:t xml:space="preserve">(augošiem) </w:t>
      </w:r>
      <w:r w:rsidRPr="00C972B9">
        <w:rPr>
          <w:szCs w:val="22"/>
        </w:rPr>
        <w:t xml:space="preserve">dzīvniekiem, tas var </w:t>
      </w:r>
      <w:r w:rsidR="004F6801">
        <w:rPr>
          <w:szCs w:val="22"/>
        </w:rPr>
        <w:t>traucēt</w:t>
      </w:r>
      <w:r w:rsidR="004F6801" w:rsidRPr="00C972B9">
        <w:rPr>
          <w:szCs w:val="22"/>
        </w:rPr>
        <w:t xml:space="preserve"> </w:t>
      </w:r>
      <w:r w:rsidRPr="00C972B9">
        <w:rPr>
          <w:szCs w:val="22"/>
        </w:rPr>
        <w:t>kaulu</w:t>
      </w:r>
      <w:r w:rsidR="004F6801">
        <w:rPr>
          <w:szCs w:val="22"/>
        </w:rPr>
        <w:t xml:space="preserve"> augšanu</w:t>
      </w:r>
      <w:r w:rsidRPr="00C972B9">
        <w:rPr>
          <w:szCs w:val="22"/>
        </w:rPr>
        <w:t xml:space="preserve"> un </w:t>
      </w:r>
      <w:r w:rsidR="004F6801">
        <w:rPr>
          <w:szCs w:val="22"/>
        </w:rPr>
        <w:t xml:space="preserve">izraisīt </w:t>
      </w:r>
      <w:r w:rsidRPr="00C972B9">
        <w:rPr>
          <w:szCs w:val="22"/>
        </w:rPr>
        <w:t>zobu krāsas maiņu</w:t>
      </w:r>
      <w:r w:rsidR="004F6801">
        <w:rPr>
          <w:szCs w:val="22"/>
        </w:rPr>
        <w:t xml:space="preserve">. </w:t>
      </w:r>
    </w:p>
    <w:p w14:paraId="1C8BEC5A" w14:textId="77777777" w:rsidR="00F354C5" w:rsidRPr="00E57A7D" w:rsidRDefault="00F354C5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4A472115" w:rsidR="00F354C5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60981BA" w14:textId="59CB6EEB" w:rsidR="00890638" w:rsidRPr="00890638" w:rsidRDefault="00890638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890638">
        <w:rPr>
          <w:color w:val="000000"/>
          <w:szCs w:val="22"/>
        </w:rPr>
        <w:t xml:space="preserve">Personām ar zināmu pastiprinātu jutību pret </w:t>
      </w:r>
      <w:proofErr w:type="spellStart"/>
      <w:r w:rsidRPr="00890638">
        <w:rPr>
          <w:color w:val="000000"/>
          <w:szCs w:val="22"/>
        </w:rPr>
        <w:t>tetraciklīnu</w:t>
      </w:r>
      <w:proofErr w:type="spellEnd"/>
      <w:r w:rsidRPr="00890638">
        <w:rPr>
          <w:color w:val="000000"/>
          <w:szCs w:val="22"/>
        </w:rPr>
        <w:t xml:space="preserve"> </w:t>
      </w:r>
      <w:r w:rsidR="00541B41">
        <w:t>jā</w:t>
      </w:r>
      <w:r w:rsidR="00541B41" w:rsidRPr="00E57A7D">
        <w:t>izvair</w:t>
      </w:r>
      <w:r w:rsidR="00541B41">
        <w:t>ās</w:t>
      </w:r>
      <w:r w:rsidRPr="00890638">
        <w:rPr>
          <w:color w:val="000000"/>
          <w:szCs w:val="22"/>
        </w:rPr>
        <w:t xml:space="preserve"> no saskares ar šīm veterinārajām zālēm.</w:t>
      </w:r>
    </w:p>
    <w:p w14:paraId="65807CCA" w14:textId="77777777" w:rsidR="005B1FD0" w:rsidRPr="00E57A7D" w:rsidRDefault="005B1FD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404F1E" w14:textId="38CC78BD" w:rsidR="005B1FD0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556AD4D0" w14:textId="6C6B1BF6" w:rsidR="004D222F" w:rsidRDefault="00554355" w:rsidP="003F2A4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554355">
        <w:rPr>
          <w:color w:val="000000"/>
          <w:szCs w:val="22"/>
        </w:rPr>
        <w:t>Oksitetraciklīna</w:t>
      </w:r>
      <w:proofErr w:type="spellEnd"/>
      <w:r w:rsidRPr="00554355">
        <w:rPr>
          <w:color w:val="000000"/>
          <w:szCs w:val="22"/>
        </w:rPr>
        <w:t xml:space="preserve"> lietošana zobu un kaulu attīstības stadijā, arī grūsnības laikā, var izraisīt zobu krāsas maiņu un kaulu attīstības traucējumus pēcnācējiem. Nav pierādīts šo veterināro zāļu </w:t>
      </w:r>
      <w:r w:rsidR="00DF2B27">
        <w:rPr>
          <w:color w:val="000000"/>
          <w:szCs w:val="22"/>
        </w:rPr>
        <w:t>drošums</w:t>
      </w:r>
      <w:r w:rsidR="00DF2B27" w:rsidRPr="00554355">
        <w:rPr>
          <w:color w:val="000000"/>
          <w:szCs w:val="22"/>
        </w:rPr>
        <w:t xml:space="preserve"> </w:t>
      </w:r>
      <w:r w:rsidRPr="00554355">
        <w:rPr>
          <w:color w:val="000000"/>
          <w:szCs w:val="22"/>
        </w:rPr>
        <w:t>laktācijas laikā.</w:t>
      </w:r>
    </w:p>
    <w:p w14:paraId="2188C1A6" w14:textId="77777777" w:rsidR="004D222F" w:rsidRDefault="004D222F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br w:type="page"/>
      </w:r>
    </w:p>
    <w:p w14:paraId="46A61ACC" w14:textId="076B2D3C" w:rsidR="005B1FD0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lastRenderedPageBreak/>
        <w:t>Mijiedarbība ar citām zālēm un citi mijiedarbības veidi</w:t>
      </w:r>
      <w:r>
        <w:rPr>
          <w:szCs w:val="22"/>
          <w:u w:val="single"/>
        </w:rPr>
        <w:t>:</w:t>
      </w:r>
    </w:p>
    <w:p w14:paraId="303675C2" w14:textId="77777777" w:rsidR="001728B8" w:rsidRPr="001728B8" w:rsidRDefault="001728B8" w:rsidP="00406A6F">
      <w:pPr>
        <w:spacing w:line="240" w:lineRule="auto"/>
        <w:jc w:val="both"/>
        <w:rPr>
          <w:szCs w:val="22"/>
        </w:rPr>
      </w:pPr>
      <w:r w:rsidRPr="001728B8">
        <w:rPr>
          <w:szCs w:val="22"/>
        </w:rPr>
        <w:t>Nelietot kopā ar citām antibiotikām.</w:t>
      </w:r>
    </w:p>
    <w:p w14:paraId="6D5EDE3F" w14:textId="77777777" w:rsidR="005B1FD0" w:rsidRPr="00E57A7D" w:rsidRDefault="005B1FD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D69F8" w14:textId="1CE838D2" w:rsidR="005B1FD0" w:rsidRPr="00E57A7D" w:rsidRDefault="006C78AB" w:rsidP="00406A6F">
      <w:pPr>
        <w:jc w:val="both"/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1C76C49C" w14:textId="16E4F16B" w:rsidR="009D62CB" w:rsidRDefault="00542421" w:rsidP="00406A6F">
      <w:pPr>
        <w:pStyle w:val="Normalold"/>
        <w:ind w:left="0" w:firstLine="0"/>
        <w:jc w:val="both"/>
      </w:pPr>
      <w:r w:rsidRPr="00E57A7D">
        <w:t>Nav piemērojami.</w:t>
      </w:r>
      <w:r w:rsidR="009D62CB" w:rsidRPr="006E49BF">
        <w:t xml:space="preserve"> </w:t>
      </w:r>
    </w:p>
    <w:p w14:paraId="0D075837" w14:textId="77777777" w:rsidR="005B1FD0" w:rsidRPr="00E57A7D" w:rsidRDefault="005B1FD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CFF90A" w14:textId="776E6367" w:rsidR="005B1FD0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4C8F7525" w14:textId="641CB077" w:rsidR="001728B8" w:rsidRPr="001728B8" w:rsidRDefault="001728B8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728B8">
        <w:rPr>
          <w:szCs w:val="22"/>
        </w:rPr>
        <w:t xml:space="preserve">Tā kā nav veikti saderības pētījumi, </w:t>
      </w:r>
      <w:r w:rsidR="00CB77DA">
        <w:t>nelietot</w:t>
      </w:r>
      <w:r w:rsidR="00CB77DA" w:rsidRPr="001728B8">
        <w:rPr>
          <w:szCs w:val="22"/>
        </w:rPr>
        <w:t xml:space="preserve"> </w:t>
      </w:r>
      <w:r w:rsidRPr="001728B8">
        <w:rPr>
          <w:szCs w:val="22"/>
        </w:rPr>
        <w:t xml:space="preserve">šīs veterinārās zāles maisījumā ar citām veterinārajām zālēm. </w:t>
      </w:r>
    </w:p>
    <w:p w14:paraId="5E91E446" w14:textId="77777777" w:rsidR="005B1FD0" w:rsidRPr="00E57A7D" w:rsidRDefault="005B1FD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617CBF1" w14:textId="074DCD72" w:rsidR="008B2C36" w:rsidRDefault="008B2C36" w:rsidP="00406A6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>
        <w:rPr>
          <w:szCs w:val="22"/>
        </w:rPr>
        <w:t>C</w:t>
      </w:r>
      <w:r w:rsidRPr="0025256E">
        <w:rPr>
          <w:szCs w:val="22"/>
        </w:rPr>
        <w:t>ūk</w:t>
      </w:r>
      <w:r w:rsidR="00F51532">
        <w:rPr>
          <w:szCs w:val="22"/>
        </w:rPr>
        <w:t>ām</w:t>
      </w:r>
      <w:r w:rsidRPr="0025256E">
        <w:rPr>
          <w:szCs w:val="22"/>
        </w:rPr>
        <w:t>, ait</w:t>
      </w:r>
      <w:r w:rsidR="00F51532">
        <w:rPr>
          <w:szCs w:val="22"/>
        </w:rPr>
        <w:t>ām</w:t>
      </w:r>
      <w:r w:rsidRPr="0025256E">
        <w:rPr>
          <w:szCs w:val="22"/>
        </w:rPr>
        <w:t>, suņi</w:t>
      </w:r>
      <w:r w:rsidR="00F51532">
        <w:rPr>
          <w:szCs w:val="22"/>
        </w:rPr>
        <w:t>em</w:t>
      </w:r>
      <w:r w:rsidR="002879AB">
        <w:rPr>
          <w:szCs w:val="22"/>
        </w:rPr>
        <w:t xml:space="preserve">, </w:t>
      </w:r>
      <w:r w:rsidRPr="0025256E">
        <w:rPr>
          <w:szCs w:val="22"/>
        </w:rPr>
        <w:t>kaķi</w:t>
      </w:r>
      <w:r w:rsidR="00F51532">
        <w:rPr>
          <w:szCs w:val="22"/>
        </w:rPr>
        <w:t>em</w:t>
      </w:r>
      <w:r>
        <w:rPr>
          <w:szCs w:val="22"/>
        </w:rPr>
        <w:t>:</w:t>
      </w:r>
    </w:p>
    <w:p w14:paraId="49F7B8A3" w14:textId="77777777" w:rsidR="008B2C36" w:rsidRDefault="008B2C36" w:rsidP="00406A6F">
      <w:pPr>
        <w:tabs>
          <w:tab w:val="clear" w:pos="567"/>
        </w:tabs>
        <w:spacing w:line="240" w:lineRule="auto"/>
        <w:jc w:val="both"/>
      </w:pPr>
    </w:p>
    <w:p w14:paraId="3F73281F" w14:textId="77777777" w:rsidR="008B2C36" w:rsidRPr="00E57A7D" w:rsidRDefault="008B2C3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zināma.</w:t>
      </w:r>
    </w:p>
    <w:p w14:paraId="3FD6FE1C" w14:textId="77777777" w:rsidR="008B2C36" w:rsidRPr="0025256E" w:rsidRDefault="008B2C36" w:rsidP="00406A6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</w:p>
    <w:p w14:paraId="35DF51A3" w14:textId="7CA06869" w:rsidR="008B2C36" w:rsidRDefault="008B2C36" w:rsidP="00406A6F">
      <w:pPr>
        <w:jc w:val="both"/>
        <w:rPr>
          <w:szCs w:val="22"/>
        </w:rPr>
      </w:pPr>
      <w:r w:rsidRPr="0025256E">
        <w:rPr>
          <w:szCs w:val="22"/>
        </w:rPr>
        <w:t>Liellopi</w:t>
      </w:r>
      <w:r w:rsidR="00F51532">
        <w:rPr>
          <w:szCs w:val="22"/>
        </w:rPr>
        <w:t>em</w:t>
      </w:r>
      <w:r>
        <w:rPr>
          <w:szCs w:val="22"/>
        </w:rPr>
        <w:t>:</w:t>
      </w:r>
    </w:p>
    <w:p w14:paraId="534BAF68" w14:textId="77777777" w:rsidR="008B2C36" w:rsidRPr="00E57A7D" w:rsidRDefault="008B2C36" w:rsidP="00406A6F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C36" w:rsidRPr="00065BA9" w14:paraId="545FC740" w14:textId="77777777" w:rsidTr="008B6650">
        <w:tc>
          <w:tcPr>
            <w:tcW w:w="2500" w:type="pct"/>
          </w:tcPr>
          <w:p w14:paraId="199516C7" w14:textId="77777777" w:rsidR="008B2C36" w:rsidRPr="00065BA9" w:rsidRDefault="008B2C36" w:rsidP="00406A6F">
            <w:pPr>
              <w:spacing w:before="60" w:after="60"/>
              <w:jc w:val="both"/>
              <w:rPr>
                <w:szCs w:val="22"/>
              </w:rPr>
            </w:pPr>
            <w:r w:rsidRPr="00065BA9">
              <w:t>Ļoti reti</w:t>
            </w:r>
          </w:p>
          <w:p w14:paraId="07979CA6" w14:textId="77777777" w:rsidR="008B2C36" w:rsidRPr="00065BA9" w:rsidRDefault="008B2C36" w:rsidP="00406A6F">
            <w:pPr>
              <w:spacing w:before="60" w:after="60"/>
              <w:jc w:val="both"/>
              <w:rPr>
                <w:szCs w:val="22"/>
              </w:rPr>
            </w:pPr>
            <w:r w:rsidRPr="00065BA9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47163189" w14:textId="4ECF438A" w:rsidR="00BD78BA" w:rsidRPr="00065BA9" w:rsidRDefault="00C93EA1" w:rsidP="00406A6F">
            <w:pPr>
              <w:spacing w:before="60" w:after="60"/>
              <w:jc w:val="both"/>
              <w:rPr>
                <w:iCs/>
                <w:szCs w:val="22"/>
                <w:lang w:val="en-US"/>
              </w:rPr>
            </w:pPr>
            <w:proofErr w:type="spellStart"/>
            <w:r w:rsidRPr="00065BA9">
              <w:rPr>
                <w:iCs/>
                <w:szCs w:val="22"/>
                <w:lang w:val="en-US"/>
              </w:rPr>
              <w:t>Pa</w:t>
            </w:r>
            <w:r w:rsidR="009F072E">
              <w:rPr>
                <w:iCs/>
                <w:szCs w:val="22"/>
                <w:lang w:val="en-US"/>
              </w:rPr>
              <w:t>stiprinātas</w:t>
            </w:r>
            <w:proofErr w:type="spellEnd"/>
            <w:r w:rsidRPr="00065BA9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065BA9">
              <w:rPr>
                <w:iCs/>
                <w:szCs w:val="22"/>
                <w:lang w:val="en-US"/>
              </w:rPr>
              <w:t>jutības</w:t>
            </w:r>
            <w:proofErr w:type="spellEnd"/>
            <w:r w:rsidRPr="00065BA9">
              <w:rPr>
                <w:iCs/>
                <w:szCs w:val="22"/>
                <w:lang w:val="en-US"/>
              </w:rPr>
              <w:t xml:space="preserve"> reakcija</w:t>
            </w:r>
            <w:r w:rsidR="008B2C36" w:rsidRPr="00065BA9">
              <w:rPr>
                <w:iCs/>
                <w:szCs w:val="22"/>
                <w:vertAlign w:val="superscript"/>
                <w:lang w:val="en-US"/>
              </w:rPr>
              <w:t>1</w:t>
            </w:r>
            <w:r w:rsidR="008B2C36" w:rsidRPr="00065BA9">
              <w:rPr>
                <w:iCs/>
                <w:szCs w:val="22"/>
                <w:lang w:val="en-US"/>
              </w:rPr>
              <w:t xml:space="preserve">, </w:t>
            </w:r>
          </w:p>
          <w:p w14:paraId="5E61434D" w14:textId="7F003C4C" w:rsidR="008B2C36" w:rsidRPr="00065BA9" w:rsidRDefault="008B2C36" w:rsidP="00406A6F">
            <w:pPr>
              <w:spacing w:before="60" w:after="60"/>
              <w:jc w:val="both"/>
              <w:rPr>
                <w:iCs/>
                <w:szCs w:val="22"/>
              </w:rPr>
            </w:pPr>
            <w:r w:rsidRPr="00065BA9">
              <w:rPr>
                <w:iCs/>
                <w:szCs w:val="22"/>
                <w:lang w:val="en-US"/>
              </w:rPr>
              <w:t>Ana</w:t>
            </w:r>
            <w:r w:rsidR="00C93EA1" w:rsidRPr="00065BA9">
              <w:rPr>
                <w:iCs/>
                <w:szCs w:val="22"/>
                <w:lang w:val="en-US"/>
              </w:rPr>
              <w:t>filakse</w:t>
            </w:r>
            <w:r w:rsidRPr="00065BA9">
              <w:rPr>
                <w:iCs/>
                <w:szCs w:val="22"/>
                <w:vertAlign w:val="superscript"/>
                <w:lang w:val="en-US"/>
              </w:rPr>
              <w:t>1</w:t>
            </w:r>
          </w:p>
        </w:tc>
      </w:tr>
    </w:tbl>
    <w:p w14:paraId="796BB9C3" w14:textId="6F890C31" w:rsidR="008B2C36" w:rsidRPr="00FE04DF" w:rsidRDefault="008B2C3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E04DF">
        <w:rPr>
          <w:szCs w:val="22"/>
          <w:vertAlign w:val="superscript"/>
        </w:rPr>
        <w:t xml:space="preserve">1 </w:t>
      </w:r>
      <w:r w:rsidR="008B6650" w:rsidRPr="00FE04DF">
        <w:rPr>
          <w:szCs w:val="22"/>
        </w:rPr>
        <w:t>Nekavējoties konsultē</w:t>
      </w:r>
      <w:r w:rsidR="009F072E">
        <w:rPr>
          <w:szCs w:val="22"/>
        </w:rPr>
        <w:t>ties</w:t>
      </w:r>
      <w:r w:rsidR="008B6650" w:rsidRPr="00FE04DF">
        <w:rPr>
          <w:szCs w:val="22"/>
        </w:rPr>
        <w:t xml:space="preserve"> ar veterinārārstu un uzsāk</w:t>
      </w:r>
      <w:r w:rsidR="009F072E">
        <w:rPr>
          <w:szCs w:val="22"/>
        </w:rPr>
        <w:t>t</w:t>
      </w:r>
      <w:r w:rsidR="008B6650" w:rsidRPr="00FE04DF">
        <w:rPr>
          <w:szCs w:val="22"/>
        </w:rPr>
        <w:t xml:space="preserve"> atbilstoš</w:t>
      </w:r>
      <w:r w:rsidR="009F072E">
        <w:rPr>
          <w:szCs w:val="22"/>
        </w:rPr>
        <w:t>u</w:t>
      </w:r>
      <w:r w:rsidR="008B6650" w:rsidRPr="00FE04DF">
        <w:rPr>
          <w:szCs w:val="22"/>
        </w:rPr>
        <w:t xml:space="preserve"> ārstēšan</w:t>
      </w:r>
      <w:r w:rsidR="009F072E">
        <w:rPr>
          <w:szCs w:val="22"/>
        </w:rPr>
        <w:t>u</w:t>
      </w:r>
      <w:r w:rsidRPr="00FE04DF">
        <w:rPr>
          <w:szCs w:val="22"/>
        </w:rPr>
        <w:t>.</w:t>
      </w:r>
    </w:p>
    <w:p w14:paraId="34C2740A" w14:textId="77777777" w:rsidR="008B2C36" w:rsidRPr="00065BA9" w:rsidRDefault="008B2C3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EA6366" w14:textId="5CF12611" w:rsidR="008B2C36" w:rsidRPr="00065BA9" w:rsidRDefault="008B2C3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65BA9">
        <w:rPr>
          <w:szCs w:val="22"/>
        </w:rPr>
        <w:t>Zirgi</w:t>
      </w:r>
      <w:r w:rsidR="00F51532">
        <w:rPr>
          <w:szCs w:val="22"/>
        </w:rPr>
        <w:t>em</w:t>
      </w:r>
      <w:r w:rsidRPr="00065BA9">
        <w:rPr>
          <w:szCs w:val="22"/>
        </w:rPr>
        <w:t>:</w:t>
      </w:r>
    </w:p>
    <w:p w14:paraId="14F409A3" w14:textId="77777777" w:rsidR="008B2C36" w:rsidRPr="00065BA9" w:rsidRDefault="008B2C3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C36" w:rsidRPr="00065BA9" w14:paraId="6653634F" w14:textId="77777777" w:rsidTr="008B6650">
        <w:tc>
          <w:tcPr>
            <w:tcW w:w="2500" w:type="pct"/>
          </w:tcPr>
          <w:p w14:paraId="712273ED" w14:textId="77777777" w:rsidR="008B2C36" w:rsidRPr="00065BA9" w:rsidRDefault="008B2C36" w:rsidP="00406A6F">
            <w:pPr>
              <w:spacing w:before="60" w:after="60"/>
              <w:jc w:val="both"/>
              <w:rPr>
                <w:szCs w:val="22"/>
              </w:rPr>
            </w:pPr>
            <w:r w:rsidRPr="00065BA9">
              <w:t>Reti</w:t>
            </w:r>
          </w:p>
          <w:p w14:paraId="51C63066" w14:textId="77777777" w:rsidR="008B2C36" w:rsidRPr="00065BA9" w:rsidRDefault="008B2C36" w:rsidP="00406A6F">
            <w:pPr>
              <w:spacing w:before="60" w:after="60"/>
              <w:jc w:val="both"/>
              <w:rPr>
                <w:szCs w:val="22"/>
              </w:rPr>
            </w:pPr>
            <w:r w:rsidRPr="00065BA9">
              <w:t>(1 līdz 10 dzīvniekiem/10 000 ārstētajiem dzīvniekiem):</w:t>
            </w:r>
          </w:p>
        </w:tc>
        <w:tc>
          <w:tcPr>
            <w:tcW w:w="2500" w:type="pct"/>
          </w:tcPr>
          <w:p w14:paraId="3B3BA913" w14:textId="77A5A5EA" w:rsidR="008B2C36" w:rsidRPr="00065BA9" w:rsidRDefault="00C93EA1" w:rsidP="00406A6F">
            <w:pPr>
              <w:spacing w:before="60" w:after="60"/>
              <w:jc w:val="both"/>
              <w:rPr>
                <w:iCs/>
                <w:szCs w:val="22"/>
                <w:vertAlign w:val="superscript"/>
                <w:lang w:val="en-US"/>
              </w:rPr>
            </w:pPr>
            <w:proofErr w:type="spellStart"/>
            <w:r w:rsidRPr="00065BA9">
              <w:rPr>
                <w:iCs/>
                <w:szCs w:val="22"/>
                <w:lang w:val="en-US"/>
              </w:rPr>
              <w:t>Pa</w:t>
            </w:r>
            <w:r w:rsidR="00F90D43">
              <w:rPr>
                <w:iCs/>
                <w:szCs w:val="22"/>
                <w:lang w:val="en-US"/>
              </w:rPr>
              <w:t>stiprinātas</w:t>
            </w:r>
            <w:proofErr w:type="spellEnd"/>
            <w:r w:rsidRPr="00065BA9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065BA9">
              <w:rPr>
                <w:iCs/>
                <w:szCs w:val="22"/>
                <w:lang w:val="en-US"/>
              </w:rPr>
              <w:t>jutības</w:t>
            </w:r>
            <w:proofErr w:type="spellEnd"/>
            <w:r w:rsidRPr="00065BA9">
              <w:rPr>
                <w:iCs/>
                <w:szCs w:val="22"/>
                <w:lang w:val="en-US"/>
              </w:rPr>
              <w:t xml:space="preserve"> reakcija</w:t>
            </w:r>
            <w:r w:rsidR="008B2C36" w:rsidRPr="00065BA9">
              <w:rPr>
                <w:iCs/>
                <w:szCs w:val="22"/>
                <w:vertAlign w:val="superscript"/>
                <w:lang w:val="en-US"/>
              </w:rPr>
              <w:t>1</w:t>
            </w:r>
          </w:p>
          <w:p w14:paraId="7AD20694" w14:textId="77777777" w:rsidR="008B2C36" w:rsidRPr="00065BA9" w:rsidRDefault="008B2C36" w:rsidP="00406A6F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8B2C36" w:rsidRPr="00065BA9" w14:paraId="6340133D" w14:textId="77777777" w:rsidTr="008B6650">
        <w:tc>
          <w:tcPr>
            <w:tcW w:w="2500" w:type="pct"/>
          </w:tcPr>
          <w:p w14:paraId="2815BE2B" w14:textId="77777777" w:rsidR="008B2C36" w:rsidRPr="00065BA9" w:rsidRDefault="008B2C36" w:rsidP="00406A6F">
            <w:pPr>
              <w:spacing w:before="60" w:after="60"/>
              <w:jc w:val="both"/>
              <w:rPr>
                <w:szCs w:val="22"/>
              </w:rPr>
            </w:pPr>
            <w:r w:rsidRPr="00065BA9">
              <w:t>Ļoti reti</w:t>
            </w:r>
          </w:p>
          <w:p w14:paraId="652D43BF" w14:textId="77777777" w:rsidR="008B2C36" w:rsidRPr="00065BA9" w:rsidRDefault="008B2C36" w:rsidP="00406A6F">
            <w:pPr>
              <w:spacing w:before="60" w:after="60"/>
              <w:jc w:val="both"/>
              <w:rPr>
                <w:szCs w:val="22"/>
              </w:rPr>
            </w:pPr>
            <w:r w:rsidRPr="00065BA9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148CE535" w14:textId="25EB8A2B" w:rsidR="008B2C36" w:rsidRPr="00065BA9" w:rsidRDefault="008B2C36" w:rsidP="00406A6F">
            <w:pPr>
              <w:spacing w:before="60" w:after="60"/>
              <w:jc w:val="both"/>
              <w:rPr>
                <w:iCs/>
                <w:szCs w:val="22"/>
                <w:lang w:val="en-US"/>
              </w:rPr>
            </w:pPr>
            <w:proofErr w:type="gramStart"/>
            <w:r w:rsidRPr="00065BA9">
              <w:rPr>
                <w:iCs/>
                <w:szCs w:val="22"/>
                <w:lang w:val="en-US"/>
              </w:rPr>
              <w:t>Ana</w:t>
            </w:r>
            <w:r w:rsidR="008B6650" w:rsidRPr="00065BA9">
              <w:rPr>
                <w:iCs/>
                <w:szCs w:val="22"/>
                <w:lang w:val="en-US"/>
              </w:rPr>
              <w:t>filakse</w:t>
            </w:r>
            <w:r w:rsidRPr="00065BA9">
              <w:rPr>
                <w:iCs/>
                <w:szCs w:val="22"/>
                <w:vertAlign w:val="superscript"/>
                <w:lang w:val="en-US"/>
              </w:rPr>
              <w:t>1</w:t>
            </w:r>
            <w:r w:rsidRPr="00065BA9">
              <w:rPr>
                <w:iCs/>
                <w:szCs w:val="22"/>
                <w:lang w:val="en-US"/>
              </w:rPr>
              <w:t>;</w:t>
            </w:r>
            <w:proofErr w:type="gramEnd"/>
          </w:p>
          <w:p w14:paraId="7C41EE87" w14:textId="28DAF46D" w:rsidR="008B2C36" w:rsidRPr="00065BA9" w:rsidRDefault="00F90D43" w:rsidP="00406A6F">
            <w:pPr>
              <w:spacing w:before="60" w:after="60"/>
              <w:jc w:val="both"/>
              <w:rPr>
                <w:iCs/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P</w:t>
            </w:r>
            <w:r w:rsidR="008B6650" w:rsidRPr="00065BA9">
              <w:rPr>
                <w:iCs/>
                <w:szCs w:val="22"/>
                <w:lang w:val="en-US"/>
              </w:rPr>
              <w:t>ietūkums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i</w:t>
            </w:r>
            <w:r w:rsidRPr="00065BA9">
              <w:rPr>
                <w:iCs/>
                <w:szCs w:val="22"/>
                <w:lang w:val="en-US"/>
              </w:rPr>
              <w:t>njekcijas</w:t>
            </w:r>
            <w:proofErr w:type="spellEnd"/>
            <w:r w:rsidRPr="00065BA9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065BA9">
              <w:rPr>
                <w:iCs/>
                <w:szCs w:val="22"/>
                <w:lang w:val="en-US"/>
              </w:rPr>
              <w:t>viet</w:t>
            </w:r>
            <w:r>
              <w:rPr>
                <w:iCs/>
                <w:szCs w:val="22"/>
                <w:lang w:val="en-US"/>
              </w:rPr>
              <w:t>ā</w:t>
            </w:r>
            <w:proofErr w:type="spellEnd"/>
            <w:r w:rsidRPr="00065BA9">
              <w:rPr>
                <w:iCs/>
                <w:szCs w:val="22"/>
                <w:lang w:val="en-US"/>
              </w:rPr>
              <w:t xml:space="preserve"> </w:t>
            </w:r>
            <w:proofErr w:type="gramStart"/>
            <w:r w:rsidR="008B2C36" w:rsidRPr="00065BA9">
              <w:rPr>
                <w:iCs/>
                <w:szCs w:val="22"/>
                <w:vertAlign w:val="superscript"/>
                <w:lang w:val="en-US"/>
              </w:rPr>
              <w:t>2</w:t>
            </w:r>
            <w:r w:rsidR="008B2C36" w:rsidRPr="00065BA9">
              <w:rPr>
                <w:iCs/>
                <w:szCs w:val="22"/>
                <w:lang w:val="en-US"/>
              </w:rPr>
              <w:t>;</w:t>
            </w:r>
            <w:proofErr w:type="gramEnd"/>
          </w:p>
          <w:p w14:paraId="0868ADCD" w14:textId="0C31ACFD" w:rsidR="008B2C36" w:rsidRPr="00065BA9" w:rsidRDefault="008B2C36" w:rsidP="00406A6F">
            <w:pPr>
              <w:spacing w:before="60" w:after="60"/>
              <w:jc w:val="both"/>
              <w:rPr>
                <w:iCs/>
                <w:szCs w:val="22"/>
                <w:lang w:val="en-US"/>
              </w:rPr>
            </w:pPr>
            <w:r w:rsidRPr="00065BA9">
              <w:rPr>
                <w:iCs/>
                <w:szCs w:val="22"/>
                <w:lang w:val="en-US"/>
              </w:rPr>
              <w:t>Enter</w:t>
            </w:r>
            <w:r w:rsidR="008B6650" w:rsidRPr="00065BA9">
              <w:rPr>
                <w:iCs/>
                <w:szCs w:val="22"/>
                <w:lang w:val="en-US"/>
              </w:rPr>
              <w:t>īts</w:t>
            </w:r>
            <w:r w:rsidRPr="00065BA9">
              <w:rPr>
                <w:iCs/>
                <w:szCs w:val="22"/>
                <w:vertAlign w:val="superscript"/>
                <w:lang w:val="en-US"/>
              </w:rPr>
              <w:t>3</w:t>
            </w:r>
          </w:p>
          <w:p w14:paraId="32E05595" w14:textId="77777777" w:rsidR="008B2C36" w:rsidRPr="00065BA9" w:rsidRDefault="008B2C36" w:rsidP="00406A6F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6B51EC5F" w14:textId="2124E66A" w:rsidR="00F90D43" w:rsidRDefault="008B2C36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E04DF">
        <w:rPr>
          <w:szCs w:val="22"/>
          <w:vertAlign w:val="superscript"/>
        </w:rPr>
        <w:t>1</w:t>
      </w:r>
      <w:r w:rsidR="008B6650" w:rsidRPr="00FE04DF">
        <w:rPr>
          <w:szCs w:val="22"/>
        </w:rPr>
        <w:t>Nekavējoties konsultē</w:t>
      </w:r>
      <w:r w:rsidR="00F90D43">
        <w:rPr>
          <w:szCs w:val="22"/>
        </w:rPr>
        <w:t>ties</w:t>
      </w:r>
      <w:r w:rsidR="008B6650" w:rsidRPr="00FE04DF">
        <w:rPr>
          <w:szCs w:val="22"/>
        </w:rPr>
        <w:t xml:space="preserve"> ar veterinārārstu un uzsāk</w:t>
      </w:r>
      <w:r w:rsidR="00F90D43">
        <w:rPr>
          <w:szCs w:val="22"/>
        </w:rPr>
        <w:t>t</w:t>
      </w:r>
      <w:r w:rsidR="008B6650" w:rsidRPr="00FE04DF">
        <w:rPr>
          <w:szCs w:val="22"/>
        </w:rPr>
        <w:t xml:space="preserve"> atbilstoš</w:t>
      </w:r>
      <w:r w:rsidR="00F90D43">
        <w:rPr>
          <w:szCs w:val="22"/>
        </w:rPr>
        <w:t>u</w:t>
      </w:r>
      <w:r w:rsidR="008B6650" w:rsidRPr="00FE04DF">
        <w:rPr>
          <w:szCs w:val="22"/>
        </w:rPr>
        <w:t xml:space="preserve"> ārstēšan</w:t>
      </w:r>
      <w:r w:rsidR="00F90D43">
        <w:rPr>
          <w:szCs w:val="22"/>
        </w:rPr>
        <w:t>u</w:t>
      </w:r>
      <w:r w:rsidRPr="00FE04DF">
        <w:rPr>
          <w:szCs w:val="22"/>
        </w:rPr>
        <w:t>.</w:t>
      </w:r>
    </w:p>
    <w:p w14:paraId="2184EB26" w14:textId="1181C053" w:rsidR="00F90D43" w:rsidRDefault="008B2C36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E04DF">
        <w:rPr>
          <w:szCs w:val="22"/>
          <w:vertAlign w:val="superscript"/>
        </w:rPr>
        <w:t>2</w:t>
      </w:r>
      <w:r w:rsidR="008B6650" w:rsidRPr="00FE04DF">
        <w:rPr>
          <w:szCs w:val="22"/>
        </w:rPr>
        <w:t>Pēc intramuskulāras injekcijas, pārejošs</w:t>
      </w:r>
      <w:r w:rsidRPr="00FE04DF">
        <w:rPr>
          <w:szCs w:val="22"/>
        </w:rPr>
        <w:t>.</w:t>
      </w:r>
    </w:p>
    <w:p w14:paraId="2C2EEA65" w14:textId="78B3A22C" w:rsidR="008B2C36" w:rsidRPr="00FE04DF" w:rsidRDefault="008B2C3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E04DF">
        <w:rPr>
          <w:szCs w:val="22"/>
          <w:vertAlign w:val="superscript"/>
        </w:rPr>
        <w:t>3</w:t>
      </w:r>
      <w:r w:rsidR="008B6650" w:rsidRPr="00FE04DF">
        <w:rPr>
          <w:szCs w:val="22"/>
        </w:rPr>
        <w:t xml:space="preserve">Cēlonis ir zarnu </w:t>
      </w:r>
      <w:proofErr w:type="spellStart"/>
      <w:r w:rsidR="008B6650" w:rsidRPr="00FE04DF">
        <w:rPr>
          <w:szCs w:val="22"/>
        </w:rPr>
        <w:t>mikrofloras</w:t>
      </w:r>
      <w:proofErr w:type="spellEnd"/>
      <w:r w:rsidR="008B6650" w:rsidRPr="00FE04DF">
        <w:rPr>
          <w:szCs w:val="22"/>
        </w:rPr>
        <w:t xml:space="preserve"> traucējumi pēc lielu devu </w:t>
      </w:r>
      <w:r w:rsidR="0068685C" w:rsidRPr="00065BA9">
        <w:rPr>
          <w:szCs w:val="22"/>
        </w:rPr>
        <w:t xml:space="preserve">intravenoza </w:t>
      </w:r>
      <w:proofErr w:type="spellStart"/>
      <w:r w:rsidR="0068685C" w:rsidRPr="00065BA9">
        <w:rPr>
          <w:szCs w:val="22"/>
        </w:rPr>
        <w:t>oksitetraciklīna</w:t>
      </w:r>
      <w:proofErr w:type="spellEnd"/>
      <w:r w:rsidR="008B6650" w:rsidRPr="00FE04DF">
        <w:rPr>
          <w:szCs w:val="22"/>
        </w:rPr>
        <w:t xml:space="preserve"> ievadīšanas.</w:t>
      </w:r>
    </w:p>
    <w:p w14:paraId="66B9936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A238B98" w14:textId="3ACB9ABD" w:rsidR="00BA15F1" w:rsidRDefault="00BA15F1" w:rsidP="00406A6F">
      <w:pPr>
        <w:jc w:val="both"/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8" w:history="1">
        <w:r w:rsidR="00512831" w:rsidRPr="00512831">
          <w:rPr>
            <w:rFonts w:eastAsia="SimSun"/>
            <w:color w:val="0000FF"/>
            <w:szCs w:val="22"/>
            <w:u w:val="single"/>
            <w:lang w:val="sv-SE" w:eastAsia="en-GB"/>
          </w:rPr>
          <w:t>https://www.pvd.gov.lv/lv</w:t>
        </w:r>
      </w:hyperlink>
      <w:r w:rsidR="00F172E4">
        <w:rPr>
          <w:rFonts w:eastAsia="SimSun"/>
          <w:color w:val="0000FF"/>
          <w:szCs w:val="22"/>
          <w:u w:val="single"/>
          <w:lang w:val="sv-SE" w:eastAsia="en-GB"/>
        </w:rPr>
        <w:t xml:space="preserve"> </w:t>
      </w:r>
    </w:p>
    <w:p w14:paraId="7242A662" w14:textId="77777777" w:rsidR="002E1853" w:rsidRDefault="002E1853" w:rsidP="00406A6F">
      <w:pPr>
        <w:jc w:val="both"/>
        <w:rPr>
          <w:szCs w:val="22"/>
        </w:rPr>
      </w:pPr>
    </w:p>
    <w:p w14:paraId="2B5E1F0F" w14:textId="77777777" w:rsidR="00F520FE" w:rsidRPr="00E57A7D" w:rsidRDefault="00F520FE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2C80BC" w14:textId="77777777" w:rsidR="006D62E6" w:rsidRPr="006D62E6" w:rsidRDefault="006D62E6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D62E6">
        <w:rPr>
          <w:color w:val="000000"/>
          <w:szCs w:val="22"/>
        </w:rPr>
        <w:t xml:space="preserve">Intramuskulārai, </w:t>
      </w:r>
      <w:proofErr w:type="spellStart"/>
      <w:r w:rsidRPr="006D62E6">
        <w:rPr>
          <w:color w:val="000000"/>
          <w:szCs w:val="22"/>
        </w:rPr>
        <w:t>subkutānai</w:t>
      </w:r>
      <w:proofErr w:type="spellEnd"/>
      <w:r w:rsidRPr="006D62E6">
        <w:rPr>
          <w:color w:val="000000"/>
          <w:szCs w:val="22"/>
        </w:rPr>
        <w:t xml:space="preserve"> vai intravenozai lietošanai.</w:t>
      </w:r>
    </w:p>
    <w:p w14:paraId="6C539831" w14:textId="77777777" w:rsidR="006D62E6" w:rsidRPr="006D62E6" w:rsidRDefault="006D62E6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E027F38" w14:textId="77777777" w:rsidR="006D62E6" w:rsidRPr="006D62E6" w:rsidRDefault="006D62E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6D62E6">
        <w:rPr>
          <w:szCs w:val="22"/>
        </w:rPr>
        <w:t>Engemycin</w:t>
      </w:r>
      <w:proofErr w:type="spellEnd"/>
      <w:r w:rsidRPr="006D62E6">
        <w:rPr>
          <w:szCs w:val="22"/>
        </w:rPr>
        <w:t xml:space="preserve"> var lietot saskaņā ar divām dozēšanas shēmām, lai iegūtu 24 stundu ilgu iedarbību pēc vienreizējas injekcijas, vai lai iegūtu prolongētu iedarbību (apmēram 48 stundas) pēc vienreizējas injekcijas.</w:t>
      </w:r>
    </w:p>
    <w:p w14:paraId="20D76515" w14:textId="77777777" w:rsidR="006D62E6" w:rsidRPr="006D62E6" w:rsidRDefault="006D62E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D62E6">
        <w:rPr>
          <w:szCs w:val="22"/>
        </w:rPr>
        <w:t>Deva ir atkarīga no izvēlētā ārstēšanas veida – īslaicīgas iedarbības vai ilgstošas iedarbības – un mērķa dzīvnieka vecuma un ķermeņa svara.</w:t>
      </w:r>
    </w:p>
    <w:p w14:paraId="024D9306" w14:textId="77777777" w:rsidR="006D62E6" w:rsidRPr="006D62E6" w:rsidRDefault="006D62E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9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352"/>
        <w:gridCol w:w="1693"/>
        <w:gridCol w:w="1576"/>
        <w:gridCol w:w="1523"/>
        <w:gridCol w:w="1831"/>
      </w:tblGrid>
      <w:tr w:rsidR="006D62E6" w:rsidRPr="006D62E6" w14:paraId="1E870802" w14:textId="77777777" w:rsidTr="008B6650">
        <w:trPr>
          <w:cantSplit/>
          <w:jc w:val="center"/>
        </w:trPr>
        <w:tc>
          <w:tcPr>
            <w:tcW w:w="1261" w:type="dxa"/>
            <w:vMerge w:val="restart"/>
            <w:vAlign w:val="center"/>
          </w:tcPr>
          <w:p w14:paraId="750E1016" w14:textId="77777777" w:rsidR="006D62E6" w:rsidRPr="006D62E6" w:rsidRDefault="006D62E6" w:rsidP="00406A6F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lastRenderedPageBreak/>
              <w:t>Dzīvnieku suga</w:t>
            </w:r>
          </w:p>
        </w:tc>
        <w:tc>
          <w:tcPr>
            <w:tcW w:w="1352" w:type="dxa"/>
            <w:vMerge w:val="restart"/>
            <w:vAlign w:val="center"/>
          </w:tcPr>
          <w:p w14:paraId="378C2411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Ievadīšanas veids</w:t>
            </w:r>
          </w:p>
        </w:tc>
        <w:tc>
          <w:tcPr>
            <w:tcW w:w="3269" w:type="dxa"/>
            <w:gridSpan w:val="2"/>
            <w:vAlign w:val="center"/>
          </w:tcPr>
          <w:p w14:paraId="16506556" w14:textId="47654CBF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Zemas devas:</w:t>
            </w:r>
          </w:p>
          <w:p w14:paraId="254C60D2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ārstēšanas intervāls: 24 stundas,</w:t>
            </w:r>
          </w:p>
          <w:p w14:paraId="7E2B2430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maksimālais injekciju skaits: 5</w:t>
            </w:r>
          </w:p>
        </w:tc>
        <w:tc>
          <w:tcPr>
            <w:tcW w:w="3354" w:type="dxa"/>
            <w:gridSpan w:val="2"/>
            <w:vAlign w:val="center"/>
          </w:tcPr>
          <w:p w14:paraId="581845B7" w14:textId="143E1681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Augstas devas:</w:t>
            </w:r>
          </w:p>
          <w:p w14:paraId="3637561F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ārstēšanas intervāls: 48 stundas,</w:t>
            </w:r>
          </w:p>
          <w:p w14:paraId="03EFB889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maksimālais injekciju skaits: 2</w:t>
            </w:r>
          </w:p>
        </w:tc>
      </w:tr>
      <w:tr w:rsidR="006D62E6" w:rsidRPr="006D62E6" w14:paraId="7861A48B" w14:textId="77777777" w:rsidTr="008B6650">
        <w:trPr>
          <w:cantSplit/>
          <w:jc w:val="center"/>
        </w:trPr>
        <w:tc>
          <w:tcPr>
            <w:tcW w:w="1261" w:type="dxa"/>
            <w:vMerge/>
            <w:vAlign w:val="center"/>
          </w:tcPr>
          <w:p w14:paraId="3D4AFCF5" w14:textId="77777777" w:rsidR="006D62E6" w:rsidRPr="006D62E6" w:rsidRDefault="006D62E6" w:rsidP="00406A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352" w:type="dxa"/>
            <w:vMerge/>
            <w:vAlign w:val="center"/>
          </w:tcPr>
          <w:p w14:paraId="00D720BE" w14:textId="77777777" w:rsidR="006D62E6" w:rsidRPr="006D62E6" w:rsidRDefault="006D62E6" w:rsidP="00406A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93" w:type="dxa"/>
            <w:vAlign w:val="center"/>
          </w:tcPr>
          <w:p w14:paraId="580FD56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oksitetraciklīns</w:t>
            </w:r>
            <w:proofErr w:type="spellEnd"/>
            <w:r w:rsidRPr="006D62E6">
              <w:rPr>
                <w:sz w:val="21"/>
                <w:szCs w:val="21"/>
              </w:rPr>
              <w:t xml:space="preserve"> mg / kg</w:t>
            </w:r>
          </w:p>
        </w:tc>
        <w:tc>
          <w:tcPr>
            <w:tcW w:w="1576" w:type="dxa"/>
            <w:vAlign w:val="center"/>
          </w:tcPr>
          <w:p w14:paraId="727B2CC8" w14:textId="2CF2018C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Engemycin</w:t>
            </w:r>
            <w:proofErr w:type="spellEnd"/>
          </w:p>
          <w:p w14:paraId="7A71E1D3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ml /10 kg</w:t>
            </w:r>
          </w:p>
        </w:tc>
        <w:tc>
          <w:tcPr>
            <w:tcW w:w="1523" w:type="dxa"/>
            <w:vAlign w:val="center"/>
          </w:tcPr>
          <w:p w14:paraId="7DF14E84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oksitetraciklīns</w:t>
            </w:r>
            <w:proofErr w:type="spellEnd"/>
            <w:r w:rsidRPr="006D62E6">
              <w:rPr>
                <w:sz w:val="21"/>
                <w:szCs w:val="21"/>
              </w:rPr>
              <w:t xml:space="preserve"> mg / kg</w:t>
            </w:r>
          </w:p>
        </w:tc>
        <w:tc>
          <w:tcPr>
            <w:tcW w:w="1831" w:type="dxa"/>
            <w:vAlign w:val="center"/>
          </w:tcPr>
          <w:p w14:paraId="2D5E0954" w14:textId="5B32118E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Engemycin</w:t>
            </w:r>
            <w:proofErr w:type="spellEnd"/>
          </w:p>
          <w:p w14:paraId="0B989A3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ml/10 kg</w:t>
            </w:r>
          </w:p>
        </w:tc>
      </w:tr>
      <w:tr w:rsidR="006D62E6" w:rsidRPr="006D62E6" w14:paraId="7F5E8B26" w14:textId="77777777" w:rsidTr="008B6650">
        <w:trPr>
          <w:jc w:val="center"/>
        </w:trPr>
        <w:tc>
          <w:tcPr>
            <w:tcW w:w="1261" w:type="dxa"/>
          </w:tcPr>
          <w:p w14:paraId="54F263E7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 xml:space="preserve">Liellopi </w:t>
            </w:r>
          </w:p>
        </w:tc>
        <w:tc>
          <w:tcPr>
            <w:tcW w:w="1352" w:type="dxa"/>
          </w:tcPr>
          <w:p w14:paraId="71EF750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i.v</w:t>
            </w:r>
            <w:proofErr w:type="spellEnd"/>
            <w:r w:rsidRPr="006D62E6">
              <w:rPr>
                <w:sz w:val="21"/>
                <w:szCs w:val="21"/>
              </w:rPr>
              <w:t xml:space="preserve">., </w:t>
            </w: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0A6A4F4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3</w:t>
            </w:r>
          </w:p>
        </w:tc>
        <w:tc>
          <w:tcPr>
            <w:tcW w:w="1576" w:type="dxa"/>
          </w:tcPr>
          <w:p w14:paraId="2B707C29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0,3</w:t>
            </w:r>
          </w:p>
        </w:tc>
        <w:tc>
          <w:tcPr>
            <w:tcW w:w="1523" w:type="dxa"/>
          </w:tcPr>
          <w:p w14:paraId="1558062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10</w:t>
            </w:r>
          </w:p>
        </w:tc>
        <w:tc>
          <w:tcPr>
            <w:tcW w:w="1831" w:type="dxa"/>
          </w:tcPr>
          <w:p w14:paraId="6CF147DB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</w:t>
            </w:r>
          </w:p>
        </w:tc>
      </w:tr>
      <w:tr w:rsidR="006D62E6" w:rsidRPr="006D62E6" w14:paraId="7C95BC60" w14:textId="77777777" w:rsidTr="008B6650">
        <w:trPr>
          <w:jc w:val="center"/>
        </w:trPr>
        <w:tc>
          <w:tcPr>
            <w:tcW w:w="1261" w:type="dxa"/>
          </w:tcPr>
          <w:p w14:paraId="690D34E7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 xml:space="preserve">Teļi </w:t>
            </w:r>
          </w:p>
        </w:tc>
        <w:tc>
          <w:tcPr>
            <w:tcW w:w="1352" w:type="dxa"/>
          </w:tcPr>
          <w:p w14:paraId="3AB364C0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i.v</w:t>
            </w:r>
            <w:proofErr w:type="spellEnd"/>
            <w:r w:rsidRPr="006D62E6">
              <w:rPr>
                <w:sz w:val="21"/>
                <w:szCs w:val="21"/>
              </w:rPr>
              <w:t xml:space="preserve">., </w:t>
            </w: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0F2CE3A2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8</w:t>
            </w:r>
          </w:p>
        </w:tc>
        <w:tc>
          <w:tcPr>
            <w:tcW w:w="1576" w:type="dxa"/>
          </w:tcPr>
          <w:p w14:paraId="48257513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0,8</w:t>
            </w:r>
          </w:p>
        </w:tc>
        <w:tc>
          <w:tcPr>
            <w:tcW w:w="1523" w:type="dxa"/>
          </w:tcPr>
          <w:p w14:paraId="60092EB8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20</w:t>
            </w:r>
          </w:p>
        </w:tc>
        <w:tc>
          <w:tcPr>
            <w:tcW w:w="1831" w:type="dxa"/>
          </w:tcPr>
          <w:p w14:paraId="5B523A5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2</w:t>
            </w:r>
          </w:p>
        </w:tc>
      </w:tr>
      <w:tr w:rsidR="006D62E6" w:rsidRPr="006D62E6" w14:paraId="3CDE31B4" w14:textId="77777777" w:rsidTr="008B6650">
        <w:trPr>
          <w:cantSplit/>
          <w:jc w:val="center"/>
        </w:trPr>
        <w:tc>
          <w:tcPr>
            <w:tcW w:w="1261" w:type="dxa"/>
          </w:tcPr>
          <w:p w14:paraId="1768B0BB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 xml:space="preserve">Zirgi </w:t>
            </w:r>
          </w:p>
        </w:tc>
        <w:tc>
          <w:tcPr>
            <w:tcW w:w="1352" w:type="dxa"/>
          </w:tcPr>
          <w:p w14:paraId="2650A12B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i.v</w:t>
            </w:r>
            <w:proofErr w:type="spellEnd"/>
            <w:r w:rsidRPr="006D62E6">
              <w:rPr>
                <w:sz w:val="21"/>
                <w:szCs w:val="21"/>
              </w:rPr>
              <w:t xml:space="preserve">., </w:t>
            </w: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7E43C10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5</w:t>
            </w:r>
          </w:p>
        </w:tc>
        <w:tc>
          <w:tcPr>
            <w:tcW w:w="1576" w:type="dxa"/>
          </w:tcPr>
          <w:p w14:paraId="08519559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0,5</w:t>
            </w:r>
          </w:p>
        </w:tc>
        <w:tc>
          <w:tcPr>
            <w:tcW w:w="3354" w:type="dxa"/>
            <w:gridSpan w:val="2"/>
          </w:tcPr>
          <w:p w14:paraId="3CDB1C6C" w14:textId="0AF45B8B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Nelietot</w:t>
            </w:r>
          </w:p>
        </w:tc>
      </w:tr>
      <w:tr w:rsidR="006D62E6" w:rsidRPr="006D62E6" w14:paraId="3CDEE027" w14:textId="77777777" w:rsidTr="008B6650">
        <w:trPr>
          <w:cantSplit/>
          <w:jc w:val="center"/>
        </w:trPr>
        <w:tc>
          <w:tcPr>
            <w:tcW w:w="1261" w:type="dxa"/>
          </w:tcPr>
          <w:p w14:paraId="33259165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Kumeļi</w:t>
            </w:r>
          </w:p>
        </w:tc>
        <w:tc>
          <w:tcPr>
            <w:tcW w:w="1352" w:type="dxa"/>
          </w:tcPr>
          <w:p w14:paraId="4347A2B6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i.v</w:t>
            </w:r>
            <w:proofErr w:type="spellEnd"/>
            <w:r w:rsidRPr="006D62E6">
              <w:rPr>
                <w:sz w:val="21"/>
                <w:szCs w:val="21"/>
              </w:rPr>
              <w:t xml:space="preserve">., </w:t>
            </w: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2E3A03D9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10</w:t>
            </w:r>
          </w:p>
        </w:tc>
        <w:tc>
          <w:tcPr>
            <w:tcW w:w="1576" w:type="dxa"/>
          </w:tcPr>
          <w:p w14:paraId="02B26C9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</w:t>
            </w:r>
          </w:p>
        </w:tc>
        <w:tc>
          <w:tcPr>
            <w:tcW w:w="3354" w:type="dxa"/>
            <w:gridSpan w:val="2"/>
          </w:tcPr>
          <w:p w14:paraId="11FD48CF" w14:textId="5B68A4C2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Nelietot</w:t>
            </w:r>
          </w:p>
        </w:tc>
      </w:tr>
      <w:tr w:rsidR="006D62E6" w:rsidRPr="006D62E6" w14:paraId="3782B3A1" w14:textId="77777777" w:rsidTr="008B6650">
        <w:trPr>
          <w:jc w:val="center"/>
        </w:trPr>
        <w:tc>
          <w:tcPr>
            <w:tcW w:w="1261" w:type="dxa"/>
          </w:tcPr>
          <w:p w14:paraId="4D4A166D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 xml:space="preserve">Cūkas </w:t>
            </w:r>
          </w:p>
        </w:tc>
        <w:tc>
          <w:tcPr>
            <w:tcW w:w="1352" w:type="dxa"/>
          </w:tcPr>
          <w:p w14:paraId="2E4B40C5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180091FF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5</w:t>
            </w:r>
          </w:p>
        </w:tc>
        <w:tc>
          <w:tcPr>
            <w:tcW w:w="1576" w:type="dxa"/>
          </w:tcPr>
          <w:p w14:paraId="68EDA19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0,5</w:t>
            </w:r>
          </w:p>
        </w:tc>
        <w:tc>
          <w:tcPr>
            <w:tcW w:w="1523" w:type="dxa"/>
          </w:tcPr>
          <w:p w14:paraId="7F5D7319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10</w:t>
            </w:r>
          </w:p>
        </w:tc>
        <w:tc>
          <w:tcPr>
            <w:tcW w:w="1831" w:type="dxa"/>
          </w:tcPr>
          <w:p w14:paraId="3F158456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</w:t>
            </w:r>
          </w:p>
        </w:tc>
      </w:tr>
      <w:tr w:rsidR="006D62E6" w:rsidRPr="006D62E6" w14:paraId="1BE32684" w14:textId="77777777" w:rsidTr="008B6650">
        <w:trPr>
          <w:jc w:val="center"/>
        </w:trPr>
        <w:tc>
          <w:tcPr>
            <w:tcW w:w="1261" w:type="dxa"/>
          </w:tcPr>
          <w:p w14:paraId="2C31FFE8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 xml:space="preserve">Sivēni </w:t>
            </w:r>
          </w:p>
        </w:tc>
        <w:tc>
          <w:tcPr>
            <w:tcW w:w="1352" w:type="dxa"/>
          </w:tcPr>
          <w:p w14:paraId="153327A6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6684BFE7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8</w:t>
            </w:r>
          </w:p>
        </w:tc>
        <w:tc>
          <w:tcPr>
            <w:tcW w:w="1576" w:type="dxa"/>
          </w:tcPr>
          <w:p w14:paraId="0DC2EE64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0,8</w:t>
            </w:r>
          </w:p>
        </w:tc>
        <w:tc>
          <w:tcPr>
            <w:tcW w:w="1523" w:type="dxa"/>
          </w:tcPr>
          <w:p w14:paraId="0A403445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20</w:t>
            </w:r>
          </w:p>
        </w:tc>
        <w:tc>
          <w:tcPr>
            <w:tcW w:w="1831" w:type="dxa"/>
          </w:tcPr>
          <w:p w14:paraId="5C21E88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2</w:t>
            </w:r>
          </w:p>
        </w:tc>
      </w:tr>
      <w:tr w:rsidR="006D62E6" w:rsidRPr="006D62E6" w14:paraId="26F24205" w14:textId="77777777" w:rsidTr="008B6650">
        <w:trPr>
          <w:jc w:val="center"/>
        </w:trPr>
        <w:tc>
          <w:tcPr>
            <w:tcW w:w="1261" w:type="dxa"/>
          </w:tcPr>
          <w:p w14:paraId="74495FC1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Aitas un jēri</w:t>
            </w:r>
          </w:p>
        </w:tc>
        <w:tc>
          <w:tcPr>
            <w:tcW w:w="1352" w:type="dxa"/>
          </w:tcPr>
          <w:p w14:paraId="3DEB6C18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i.v</w:t>
            </w:r>
            <w:proofErr w:type="spellEnd"/>
            <w:r w:rsidRPr="006D62E6">
              <w:rPr>
                <w:sz w:val="21"/>
                <w:szCs w:val="21"/>
              </w:rPr>
              <w:t xml:space="preserve">., </w:t>
            </w: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0B9EADA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8</w:t>
            </w:r>
          </w:p>
        </w:tc>
        <w:tc>
          <w:tcPr>
            <w:tcW w:w="1576" w:type="dxa"/>
          </w:tcPr>
          <w:p w14:paraId="6178F72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0,8</w:t>
            </w:r>
          </w:p>
        </w:tc>
        <w:tc>
          <w:tcPr>
            <w:tcW w:w="1523" w:type="dxa"/>
          </w:tcPr>
          <w:p w14:paraId="78AF3776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20</w:t>
            </w:r>
          </w:p>
        </w:tc>
        <w:tc>
          <w:tcPr>
            <w:tcW w:w="1831" w:type="dxa"/>
          </w:tcPr>
          <w:p w14:paraId="74EF99F5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2</w:t>
            </w:r>
          </w:p>
        </w:tc>
      </w:tr>
      <w:tr w:rsidR="006D62E6" w:rsidRPr="006D62E6" w14:paraId="1050B766" w14:textId="77777777" w:rsidTr="008B6650">
        <w:trPr>
          <w:cantSplit/>
          <w:jc w:val="center"/>
        </w:trPr>
        <w:tc>
          <w:tcPr>
            <w:tcW w:w="1261" w:type="dxa"/>
          </w:tcPr>
          <w:p w14:paraId="36DB7097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Suņi</w:t>
            </w:r>
          </w:p>
        </w:tc>
        <w:tc>
          <w:tcPr>
            <w:tcW w:w="1352" w:type="dxa"/>
          </w:tcPr>
          <w:p w14:paraId="1B7B223B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 xml:space="preserve">., </w:t>
            </w:r>
            <w:proofErr w:type="spellStart"/>
            <w:r w:rsidRPr="006D62E6">
              <w:rPr>
                <w:sz w:val="21"/>
                <w:szCs w:val="21"/>
              </w:rPr>
              <w:t>s.c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5DDCEEF3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10</w:t>
            </w:r>
          </w:p>
        </w:tc>
        <w:tc>
          <w:tcPr>
            <w:tcW w:w="1576" w:type="dxa"/>
          </w:tcPr>
          <w:p w14:paraId="7FC7BEF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</w:t>
            </w:r>
          </w:p>
        </w:tc>
        <w:tc>
          <w:tcPr>
            <w:tcW w:w="3354" w:type="dxa"/>
            <w:gridSpan w:val="2"/>
          </w:tcPr>
          <w:p w14:paraId="2CF6BA2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Nav ieteicams</w:t>
            </w:r>
          </w:p>
        </w:tc>
      </w:tr>
      <w:tr w:rsidR="006D62E6" w:rsidRPr="006D62E6" w14:paraId="50C93A4E" w14:textId="77777777" w:rsidTr="008B6650">
        <w:trPr>
          <w:cantSplit/>
          <w:jc w:val="center"/>
        </w:trPr>
        <w:tc>
          <w:tcPr>
            <w:tcW w:w="1261" w:type="dxa"/>
          </w:tcPr>
          <w:p w14:paraId="03988B3E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 xml:space="preserve">Kaķi </w:t>
            </w:r>
          </w:p>
        </w:tc>
        <w:tc>
          <w:tcPr>
            <w:tcW w:w="1352" w:type="dxa"/>
          </w:tcPr>
          <w:p w14:paraId="0E226C12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s.c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599897E6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10</w:t>
            </w:r>
          </w:p>
        </w:tc>
        <w:tc>
          <w:tcPr>
            <w:tcW w:w="1576" w:type="dxa"/>
          </w:tcPr>
          <w:p w14:paraId="4E083695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</w:t>
            </w:r>
          </w:p>
        </w:tc>
        <w:tc>
          <w:tcPr>
            <w:tcW w:w="3354" w:type="dxa"/>
            <w:gridSpan w:val="2"/>
          </w:tcPr>
          <w:p w14:paraId="2C22DEC7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Nav ieteicams</w:t>
            </w:r>
          </w:p>
        </w:tc>
      </w:tr>
    </w:tbl>
    <w:p w14:paraId="56064481" w14:textId="7478329C" w:rsidR="00C80401" w:rsidRDefault="00C80401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3A8B66" w14:textId="77777777" w:rsidR="006D62E6" w:rsidRPr="00E57A7D" w:rsidRDefault="006D62E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1F7B5DCB" w14:textId="77777777" w:rsidR="00936CA5" w:rsidRDefault="00936CA5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BABD34" w14:textId="4F05758C" w:rsidR="001340FD" w:rsidRPr="001340FD" w:rsidRDefault="001340FD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340FD">
        <w:rPr>
          <w:szCs w:val="22"/>
        </w:rPr>
        <w:t>Atkārtotas injekcijas veikt citās injekciju vietās. Vienā injekcijas vietā neievadīt vairāk kā 10 ml.</w:t>
      </w:r>
    </w:p>
    <w:p w14:paraId="7FF96208" w14:textId="77777777" w:rsidR="001340FD" w:rsidRPr="001340FD" w:rsidRDefault="001340FD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340FD">
        <w:rPr>
          <w:szCs w:val="22"/>
        </w:rPr>
        <w:t>Intravenoza injekcija jāveic lēni.</w:t>
      </w:r>
    </w:p>
    <w:p w14:paraId="7EDC2580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DAB1B83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Gaļai un blakusproduktiem (ārstējot ar zemām devām, skat. 8. punktu):</w:t>
      </w:r>
    </w:p>
    <w:p w14:paraId="584B5A50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 xml:space="preserve">Liellopi: 27 dienas, </w:t>
      </w:r>
    </w:p>
    <w:p w14:paraId="5DD4944A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 xml:space="preserve">Aitas: 18 dienas, </w:t>
      </w:r>
    </w:p>
    <w:p w14:paraId="3F49C3EF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Cūkas: 8 dienas.</w:t>
      </w:r>
    </w:p>
    <w:p w14:paraId="0BEE74A1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55FCFEEE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Pienam (ārstējot ar zemām devām, skat. 8. punktu):</w:t>
      </w:r>
    </w:p>
    <w:p w14:paraId="65CCE45F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Govis, aitas: 4 dienas (8 slaukšanas reizes).</w:t>
      </w:r>
    </w:p>
    <w:p w14:paraId="006210A5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4D252E48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Gaļai un blakusproduktiem (ārstējot ar augstām devām, skat. 8. punktu):</w:t>
      </w:r>
    </w:p>
    <w:p w14:paraId="266D5DAC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Liellopi, aitas: 18 dienas,</w:t>
      </w:r>
    </w:p>
    <w:p w14:paraId="4CAF455B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Cūkas: 7 dienas.</w:t>
      </w:r>
    </w:p>
    <w:p w14:paraId="1C414C96" w14:textId="77777777" w:rsidR="00507C4D" w:rsidRDefault="00507C4D" w:rsidP="00406A6F">
      <w:pPr>
        <w:spacing w:line="240" w:lineRule="auto"/>
        <w:ind w:left="567" w:hanging="567"/>
        <w:jc w:val="both"/>
        <w:rPr>
          <w:bCs/>
          <w:color w:val="000000"/>
          <w:szCs w:val="22"/>
        </w:rPr>
      </w:pPr>
    </w:p>
    <w:p w14:paraId="7B04A4E6" w14:textId="44DAE2F3" w:rsidR="00157553" w:rsidRPr="00157553" w:rsidRDefault="00157553" w:rsidP="00406A6F">
      <w:pPr>
        <w:spacing w:line="240" w:lineRule="auto"/>
        <w:ind w:left="567" w:hanging="567"/>
        <w:jc w:val="both"/>
        <w:rPr>
          <w:bCs/>
          <w:color w:val="000000"/>
          <w:szCs w:val="22"/>
        </w:rPr>
      </w:pPr>
      <w:r w:rsidRPr="00157553">
        <w:rPr>
          <w:bCs/>
          <w:color w:val="000000"/>
          <w:szCs w:val="22"/>
        </w:rPr>
        <w:t>Nelietot zirgiem, no kuriem iegūto produkciju paredzēts izmantot cilvēku uzturā.</w:t>
      </w:r>
      <w:r w:rsidRPr="00157553" w:rsidDel="00894A9A">
        <w:rPr>
          <w:bCs/>
          <w:color w:val="000000"/>
          <w:szCs w:val="22"/>
        </w:rPr>
        <w:t xml:space="preserve"> </w:t>
      </w:r>
    </w:p>
    <w:p w14:paraId="32274D73" w14:textId="6120F107" w:rsidR="00DB468A" w:rsidRDefault="00DB468A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7CB8E6E" w14:textId="77777777" w:rsidR="00157553" w:rsidRPr="00E57A7D" w:rsidRDefault="00157553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406A6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7191CBA" w14:textId="183E2D93" w:rsidR="00C114FF" w:rsidRDefault="006C78AB" w:rsidP="00406A6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E57A7D">
        <w:t>Uzglabāt bērniem neredzamā un nepieejamā vietā.</w:t>
      </w:r>
    </w:p>
    <w:p w14:paraId="24671B5F" w14:textId="77777777" w:rsidR="004E5315" w:rsidRPr="00E57A7D" w:rsidRDefault="004E5315" w:rsidP="00406A6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45342740" w14:textId="77777777" w:rsidR="00AE3EE9" w:rsidRPr="00AE3EE9" w:rsidRDefault="00AE3EE9" w:rsidP="00406A6F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AE3EE9">
        <w:rPr>
          <w:noProof/>
          <w:szCs w:val="22"/>
        </w:rPr>
        <w:t xml:space="preserve">Uzglabāt temperatūrā līdz 25 </w:t>
      </w:r>
      <w:r w:rsidRPr="00AE3EE9">
        <w:rPr>
          <w:noProof/>
          <w:szCs w:val="22"/>
        </w:rPr>
        <w:sym w:font="Symbol" w:char="F0B0"/>
      </w:r>
      <w:r w:rsidRPr="00AE3EE9">
        <w:rPr>
          <w:noProof/>
          <w:szCs w:val="22"/>
        </w:rPr>
        <w:t>C.</w:t>
      </w:r>
    </w:p>
    <w:p w14:paraId="7E75C2E2" w14:textId="77777777" w:rsidR="00462A58" w:rsidRDefault="00AE3EE9" w:rsidP="00406A6F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</w:rPr>
      </w:pPr>
      <w:r w:rsidRPr="00AE3EE9">
        <w:rPr>
          <w:noProof/>
          <w:szCs w:val="22"/>
        </w:rPr>
        <w:t>Uzglabāt flakonu ārējā iepakojumā, lai pasargātu no gaismas.</w:t>
      </w:r>
      <w:r w:rsidRPr="00AE3EE9">
        <w:rPr>
          <w:color w:val="000000"/>
          <w:szCs w:val="22"/>
        </w:rPr>
        <w:t xml:space="preserve"> </w:t>
      </w:r>
    </w:p>
    <w:p w14:paraId="7CD2920C" w14:textId="1E617962" w:rsidR="00AE3EE9" w:rsidRPr="00AE3EE9" w:rsidRDefault="00AE3EE9" w:rsidP="00406A6F">
      <w:pPr>
        <w:tabs>
          <w:tab w:val="clear" w:pos="567"/>
        </w:tabs>
        <w:spacing w:line="240" w:lineRule="auto"/>
        <w:ind w:right="-2"/>
        <w:jc w:val="both"/>
        <w:rPr>
          <w:noProof/>
          <w:szCs w:val="22"/>
        </w:rPr>
      </w:pPr>
      <w:r w:rsidRPr="00AE3EE9">
        <w:rPr>
          <w:noProof/>
          <w:szCs w:val="22"/>
        </w:rPr>
        <w:t xml:space="preserve">Derīguma termiņš pēc </w:t>
      </w:r>
      <w:r w:rsidR="00462A58" w:rsidRPr="00E811BF">
        <w:t>pirmreizējas</w:t>
      </w:r>
      <w:r w:rsidRPr="00AE3EE9">
        <w:rPr>
          <w:noProof/>
          <w:szCs w:val="22"/>
        </w:rPr>
        <w:t xml:space="preserve"> tiešā iepakojuma atvēršanas: 28 dienas.</w:t>
      </w:r>
    </w:p>
    <w:p w14:paraId="742B72F9" w14:textId="70A31A73" w:rsidR="00462A58" w:rsidRPr="00E57A7D" w:rsidRDefault="00AE3EE9" w:rsidP="00406A6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AE3EE9">
        <w:rPr>
          <w:color w:val="000000"/>
          <w:szCs w:val="22"/>
        </w:rPr>
        <w:t>Nelietot šīs veterinārās zāles, ja beidzies derīguma termiņš, kas norādīts marķējumā</w:t>
      </w:r>
      <w:r w:rsidR="00033613">
        <w:rPr>
          <w:color w:val="000000"/>
          <w:szCs w:val="22"/>
        </w:rPr>
        <w:t xml:space="preserve"> </w:t>
      </w:r>
      <w:r w:rsidR="00033613" w:rsidRPr="00E57A7D">
        <w:t>pēc EXP</w:t>
      </w:r>
      <w:r w:rsidRPr="00AE3EE9">
        <w:rPr>
          <w:color w:val="000000"/>
          <w:szCs w:val="22"/>
        </w:rPr>
        <w:t>.</w:t>
      </w:r>
      <w:r w:rsidR="00462A58" w:rsidRPr="00462A58">
        <w:t xml:space="preserve"> </w:t>
      </w:r>
      <w:r w:rsidR="00462A58" w:rsidRPr="00E57A7D">
        <w:t>Derīguma termiņš attiecas uz norādītā mēneša pēdējo dienu.</w:t>
      </w:r>
    </w:p>
    <w:p w14:paraId="0D90B27F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58E13C1F" w14:textId="77777777" w:rsidR="003932C1" w:rsidRDefault="003932C1" w:rsidP="00406A6F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</w:p>
    <w:p w14:paraId="25B6F202" w14:textId="77777777" w:rsidR="007C1F1D" w:rsidRPr="00E57A7D" w:rsidRDefault="007C1F1D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766F1090" w14:textId="77777777" w:rsidR="007C1F1D" w:rsidRPr="00E57A7D" w:rsidRDefault="007C1F1D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DB5C5A" w14:textId="77777777" w:rsidR="007C1F1D" w:rsidRPr="00E57A7D" w:rsidRDefault="007C1F1D" w:rsidP="00406A6F">
      <w:pPr>
        <w:jc w:val="both"/>
        <w:rPr>
          <w:szCs w:val="22"/>
        </w:rPr>
      </w:pPr>
      <w:r w:rsidRPr="00E811BF">
        <w:lastRenderedPageBreak/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9444B15" w14:textId="77777777" w:rsidR="00DB468A" w:rsidRPr="00E57A7D" w:rsidRDefault="00DB468A" w:rsidP="00406A6F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406A6F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1CD34EE" w14:textId="77777777" w:rsidR="0030093A" w:rsidRDefault="0030093A" w:rsidP="00406A6F">
      <w:pPr>
        <w:numPr>
          <w:ilvl w:val="12"/>
          <w:numId w:val="0"/>
        </w:numPr>
        <w:jc w:val="both"/>
      </w:pPr>
    </w:p>
    <w:p w14:paraId="48DEBC05" w14:textId="23DFF52B" w:rsidR="0030093A" w:rsidRPr="00E57A7D" w:rsidRDefault="0030093A" w:rsidP="00406A6F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6BC084E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77777777" w:rsidR="00DB468A" w:rsidRPr="00E57A7D" w:rsidRDefault="00DB468A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58C047" w14:textId="29E0A725" w:rsidR="007A0D21" w:rsidRDefault="006C78AB" w:rsidP="00501F98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2215B998" w14:textId="77777777" w:rsidR="00DD3942" w:rsidRDefault="00DD3942" w:rsidP="00406A6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453CC1E3" w14:textId="46DDAC37" w:rsidR="00DD3942" w:rsidRPr="00DD3942" w:rsidRDefault="00DD3942" w:rsidP="00406A6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DD3942">
        <w:rPr>
          <w:szCs w:val="22"/>
        </w:rPr>
        <w:t xml:space="preserve">Iepakojuma </w:t>
      </w:r>
      <w:r w:rsidR="001235B2" w:rsidRPr="004A7CA7">
        <w:t>lielumi</w:t>
      </w:r>
      <w:r w:rsidRPr="00DD3942">
        <w:rPr>
          <w:szCs w:val="22"/>
        </w:rPr>
        <w:t xml:space="preserve">: 100 ml </w:t>
      </w:r>
    </w:p>
    <w:p w14:paraId="11B4618F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5AF481" w14:textId="60F9D7CE" w:rsidR="00DB468A" w:rsidRPr="00E57A7D" w:rsidRDefault="00501F98" w:rsidP="00406A6F">
      <w:pPr>
        <w:jc w:val="both"/>
        <w:rPr>
          <w:szCs w:val="22"/>
        </w:rPr>
      </w:pPr>
      <w:r>
        <w:t>05</w:t>
      </w:r>
      <w:r w:rsidR="00D377DF">
        <w:t>/202</w:t>
      </w:r>
      <w:r w:rsidR="001926A0">
        <w:t>6</w:t>
      </w:r>
    </w:p>
    <w:p w14:paraId="4D45F55B" w14:textId="77777777" w:rsidR="00DB468A" w:rsidRPr="00E57A7D" w:rsidRDefault="00DB468A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4DA24376" w:rsidR="00C114FF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772F2592" w:rsidR="00DB468A" w:rsidRPr="00E57A7D" w:rsidRDefault="000D512F" w:rsidP="00406A6F">
      <w:pPr>
        <w:jc w:val="both"/>
        <w:rPr>
          <w:iCs/>
          <w:szCs w:val="22"/>
        </w:rPr>
      </w:pPr>
      <w:bookmarkStart w:id="0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0"/>
    <w:p w14:paraId="3F50D95C" w14:textId="370129A9" w:rsidR="00A07E82" w:rsidRPr="00A07E82" w:rsidRDefault="00A07E82" w:rsidP="00406A6F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proofErr w:type="spellStart"/>
      <w:r w:rsidRPr="00A07E82">
        <w:rPr>
          <w:snapToGrid w:val="0"/>
          <w:szCs w:val="22"/>
        </w:rPr>
        <w:t>Intervet</w:t>
      </w:r>
      <w:proofErr w:type="spellEnd"/>
      <w:r w:rsidRPr="00A07E82">
        <w:rPr>
          <w:snapToGrid w:val="0"/>
          <w:szCs w:val="22"/>
        </w:rPr>
        <w:t xml:space="preserve"> </w:t>
      </w:r>
      <w:proofErr w:type="spellStart"/>
      <w:r w:rsidRPr="00A07E82">
        <w:rPr>
          <w:snapToGrid w:val="0"/>
          <w:szCs w:val="22"/>
        </w:rPr>
        <w:t>International</w:t>
      </w:r>
      <w:proofErr w:type="spellEnd"/>
      <w:r w:rsidRPr="00A07E82">
        <w:rPr>
          <w:snapToGrid w:val="0"/>
          <w:szCs w:val="22"/>
        </w:rPr>
        <w:t xml:space="preserve"> B</w:t>
      </w:r>
      <w:r w:rsidR="00F6177A">
        <w:rPr>
          <w:snapToGrid w:val="0"/>
          <w:szCs w:val="22"/>
        </w:rPr>
        <w:t>.</w:t>
      </w:r>
      <w:r w:rsidRPr="00A07E82">
        <w:rPr>
          <w:snapToGrid w:val="0"/>
          <w:szCs w:val="22"/>
        </w:rPr>
        <w:t>V</w:t>
      </w:r>
      <w:r w:rsidR="00F6177A">
        <w:rPr>
          <w:snapToGrid w:val="0"/>
          <w:szCs w:val="22"/>
        </w:rPr>
        <w:t>.</w:t>
      </w:r>
      <w:r w:rsidR="00727E87">
        <w:rPr>
          <w:snapToGrid w:val="0"/>
          <w:szCs w:val="22"/>
        </w:rPr>
        <w:t xml:space="preserve">, </w:t>
      </w:r>
      <w:proofErr w:type="spellStart"/>
      <w:r w:rsidRPr="00A07E82">
        <w:rPr>
          <w:snapToGrid w:val="0"/>
          <w:szCs w:val="22"/>
        </w:rPr>
        <w:t>Wim</w:t>
      </w:r>
      <w:proofErr w:type="spellEnd"/>
      <w:r w:rsidRPr="00A07E82">
        <w:rPr>
          <w:snapToGrid w:val="0"/>
          <w:szCs w:val="22"/>
        </w:rPr>
        <w:t xml:space="preserve"> </w:t>
      </w:r>
      <w:proofErr w:type="spellStart"/>
      <w:r w:rsidRPr="00A07E82">
        <w:rPr>
          <w:snapToGrid w:val="0"/>
          <w:szCs w:val="22"/>
        </w:rPr>
        <w:t>de</w:t>
      </w:r>
      <w:proofErr w:type="spellEnd"/>
      <w:r w:rsidRPr="00A07E82">
        <w:rPr>
          <w:snapToGrid w:val="0"/>
          <w:szCs w:val="22"/>
        </w:rPr>
        <w:t xml:space="preserve"> </w:t>
      </w:r>
      <w:proofErr w:type="spellStart"/>
      <w:r w:rsidRPr="00A07E82">
        <w:rPr>
          <w:snapToGrid w:val="0"/>
          <w:szCs w:val="22"/>
        </w:rPr>
        <w:t>Korverstraat</w:t>
      </w:r>
      <w:proofErr w:type="spellEnd"/>
      <w:r w:rsidRPr="00A07E82">
        <w:rPr>
          <w:snapToGrid w:val="0"/>
          <w:szCs w:val="22"/>
        </w:rPr>
        <w:t xml:space="preserve"> 35</w:t>
      </w:r>
      <w:r w:rsidR="00727E87">
        <w:rPr>
          <w:snapToGrid w:val="0"/>
          <w:szCs w:val="22"/>
        </w:rPr>
        <w:t xml:space="preserve">, </w:t>
      </w:r>
      <w:r w:rsidRPr="00A07E82">
        <w:rPr>
          <w:snapToGrid w:val="0"/>
          <w:szCs w:val="22"/>
        </w:rPr>
        <w:t xml:space="preserve">5831 AN </w:t>
      </w:r>
      <w:proofErr w:type="spellStart"/>
      <w:r w:rsidRPr="00A07E82">
        <w:rPr>
          <w:snapToGrid w:val="0"/>
          <w:szCs w:val="22"/>
        </w:rPr>
        <w:t>Boxmeer</w:t>
      </w:r>
      <w:proofErr w:type="spellEnd"/>
      <w:r w:rsidR="00727E87">
        <w:rPr>
          <w:snapToGrid w:val="0"/>
          <w:szCs w:val="22"/>
        </w:rPr>
        <w:t xml:space="preserve">, </w:t>
      </w:r>
      <w:r w:rsidRPr="00A07E82">
        <w:rPr>
          <w:snapToGrid w:val="0"/>
          <w:szCs w:val="22"/>
        </w:rPr>
        <w:t>Nīderlande</w:t>
      </w:r>
    </w:p>
    <w:p w14:paraId="5EF08E66" w14:textId="4EC45C6A" w:rsidR="00D30B18" w:rsidRPr="00737829" w:rsidRDefault="00D30B18" w:rsidP="00406A6F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737829">
        <w:rPr>
          <w:szCs w:val="22"/>
          <w:lang w:val="de-DE"/>
        </w:rPr>
        <w:t>Tel: + 37052196111</w:t>
      </w:r>
    </w:p>
    <w:p w14:paraId="2DF1FE1E" w14:textId="77777777" w:rsidR="00DB468A" w:rsidRPr="00E57A7D" w:rsidRDefault="00DB468A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AE8770" w14:textId="2AEFC1B0" w:rsidR="003841FC" w:rsidRPr="00E57A7D" w:rsidRDefault="006C78AB" w:rsidP="00406A6F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4F42DE7C" w14:textId="6AC31E62" w:rsidR="00A07E82" w:rsidRPr="005F06B0" w:rsidRDefault="00A07E82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5F06B0">
        <w:rPr>
          <w:szCs w:val="22"/>
        </w:rPr>
        <w:t>Intervet</w:t>
      </w:r>
      <w:proofErr w:type="spellEnd"/>
      <w:r w:rsidRPr="005F06B0">
        <w:rPr>
          <w:szCs w:val="22"/>
        </w:rPr>
        <w:t xml:space="preserve"> </w:t>
      </w:r>
      <w:proofErr w:type="spellStart"/>
      <w:r w:rsidRPr="005F06B0">
        <w:rPr>
          <w:szCs w:val="22"/>
        </w:rPr>
        <w:t>International</w:t>
      </w:r>
      <w:proofErr w:type="spellEnd"/>
      <w:r w:rsidRPr="005F06B0">
        <w:rPr>
          <w:szCs w:val="22"/>
        </w:rPr>
        <w:t xml:space="preserve"> GmbH,</w:t>
      </w:r>
      <w:r w:rsidR="00727E87" w:rsidRPr="00FF4076">
        <w:rPr>
          <w:szCs w:val="22"/>
        </w:rPr>
        <w:t xml:space="preserve"> </w:t>
      </w:r>
      <w:proofErr w:type="spellStart"/>
      <w:r w:rsidRPr="005F06B0">
        <w:rPr>
          <w:szCs w:val="22"/>
        </w:rPr>
        <w:t>Feldstrasse</w:t>
      </w:r>
      <w:proofErr w:type="spellEnd"/>
      <w:r w:rsidRPr="005F06B0">
        <w:rPr>
          <w:szCs w:val="22"/>
        </w:rPr>
        <w:t xml:space="preserve"> 1a</w:t>
      </w:r>
      <w:r w:rsidR="00727E87" w:rsidRPr="005F06B0">
        <w:rPr>
          <w:szCs w:val="22"/>
        </w:rPr>
        <w:t xml:space="preserve">, </w:t>
      </w:r>
      <w:r w:rsidRPr="005F06B0">
        <w:rPr>
          <w:szCs w:val="22"/>
        </w:rPr>
        <w:t xml:space="preserve">D-85716 </w:t>
      </w:r>
      <w:proofErr w:type="spellStart"/>
      <w:r w:rsidRPr="005F06B0">
        <w:rPr>
          <w:szCs w:val="22"/>
        </w:rPr>
        <w:t>Unterschleissheim</w:t>
      </w:r>
      <w:proofErr w:type="spellEnd"/>
      <w:r w:rsidR="00727E87" w:rsidRPr="005F06B0">
        <w:rPr>
          <w:szCs w:val="22"/>
        </w:rPr>
        <w:t xml:space="preserve">, </w:t>
      </w:r>
      <w:r w:rsidRPr="005F06B0">
        <w:rPr>
          <w:szCs w:val="22"/>
        </w:rPr>
        <w:t>Vācija</w:t>
      </w:r>
    </w:p>
    <w:p w14:paraId="535E1E8D" w14:textId="77777777" w:rsidR="00A07E82" w:rsidRPr="005F06B0" w:rsidRDefault="00A07E82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77737A0" w14:textId="3535B296" w:rsidR="00A07E82" w:rsidRPr="00A07E82" w:rsidRDefault="00A07E82" w:rsidP="00406A6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eastAsia="Calibri"/>
          <w:szCs w:val="22"/>
          <w:lang w:val="en-US"/>
        </w:rPr>
      </w:pPr>
      <w:proofErr w:type="spellStart"/>
      <w:r w:rsidRPr="005F06B0">
        <w:rPr>
          <w:rFonts w:eastAsia="Calibri"/>
          <w:szCs w:val="22"/>
          <w:lang w:val="en-US"/>
        </w:rPr>
        <w:t>Intervet</w:t>
      </w:r>
      <w:proofErr w:type="spellEnd"/>
      <w:r w:rsidRPr="005F06B0">
        <w:rPr>
          <w:rFonts w:eastAsia="Calibri"/>
          <w:szCs w:val="22"/>
          <w:lang w:val="en-US"/>
        </w:rPr>
        <w:t xml:space="preserve"> Productions </w:t>
      </w:r>
      <w:proofErr w:type="spellStart"/>
      <w:r w:rsidRPr="005F06B0">
        <w:rPr>
          <w:rFonts w:eastAsia="Calibri"/>
          <w:szCs w:val="22"/>
          <w:lang w:val="en-US"/>
        </w:rPr>
        <w:t>S.r.l</w:t>
      </w:r>
      <w:proofErr w:type="spellEnd"/>
      <w:r w:rsidRPr="005F06B0">
        <w:rPr>
          <w:rFonts w:eastAsia="Calibri"/>
          <w:szCs w:val="22"/>
          <w:lang w:val="en-US"/>
        </w:rPr>
        <w:t>.</w:t>
      </w:r>
      <w:r w:rsidR="00727E87" w:rsidRPr="005F06B0">
        <w:rPr>
          <w:rFonts w:eastAsia="Calibri"/>
          <w:szCs w:val="22"/>
          <w:lang w:val="en-US"/>
        </w:rPr>
        <w:t xml:space="preserve">, </w:t>
      </w:r>
      <w:r w:rsidRPr="005F06B0">
        <w:rPr>
          <w:rFonts w:eastAsia="Calibri"/>
          <w:szCs w:val="22"/>
          <w:lang w:val="en-US"/>
        </w:rPr>
        <w:t xml:space="preserve">Via </w:t>
      </w:r>
      <w:proofErr w:type="spellStart"/>
      <w:r w:rsidRPr="005F06B0">
        <w:rPr>
          <w:rFonts w:eastAsia="Calibri"/>
          <w:szCs w:val="22"/>
          <w:lang w:val="en-US"/>
        </w:rPr>
        <w:t>Nettunense</w:t>
      </w:r>
      <w:proofErr w:type="spellEnd"/>
      <w:r w:rsidRPr="005F06B0">
        <w:rPr>
          <w:rFonts w:eastAsia="Calibri"/>
          <w:szCs w:val="22"/>
          <w:lang w:val="en-US"/>
        </w:rPr>
        <w:t xml:space="preserve"> Km 20,300</w:t>
      </w:r>
      <w:r w:rsidR="00727E87" w:rsidRPr="005F06B0">
        <w:rPr>
          <w:rFonts w:eastAsia="Calibri"/>
          <w:szCs w:val="22"/>
          <w:lang w:val="en-US"/>
        </w:rPr>
        <w:t xml:space="preserve">, </w:t>
      </w:r>
      <w:r w:rsidRPr="005F06B0">
        <w:rPr>
          <w:rFonts w:eastAsia="Calibri"/>
          <w:szCs w:val="22"/>
          <w:lang w:val="en-US"/>
        </w:rPr>
        <w:t>I-04011 Aprilia (LT)</w:t>
      </w:r>
      <w:r w:rsidR="00727E87" w:rsidRPr="005F06B0">
        <w:rPr>
          <w:rFonts w:eastAsia="Calibri"/>
          <w:szCs w:val="22"/>
          <w:lang w:val="en-US"/>
        </w:rPr>
        <w:t xml:space="preserve">, </w:t>
      </w:r>
      <w:proofErr w:type="spellStart"/>
      <w:r w:rsidRPr="005F06B0">
        <w:rPr>
          <w:rFonts w:eastAsia="Calibri"/>
          <w:szCs w:val="22"/>
          <w:lang w:val="en-US"/>
        </w:rPr>
        <w:t>Itālija</w:t>
      </w:r>
      <w:proofErr w:type="spellEnd"/>
    </w:p>
    <w:p w14:paraId="3D8E928E" w14:textId="1B2EC497" w:rsidR="003841FC" w:rsidRDefault="003841FC" w:rsidP="00406A6F">
      <w:pPr>
        <w:jc w:val="both"/>
        <w:rPr>
          <w:bCs/>
          <w:szCs w:val="22"/>
        </w:rPr>
      </w:pPr>
    </w:p>
    <w:p w14:paraId="6C388508" w14:textId="77777777" w:rsidR="00B80D09" w:rsidRPr="00E57A7D" w:rsidRDefault="00B80D09" w:rsidP="00406A6F">
      <w:pPr>
        <w:jc w:val="both"/>
        <w:rPr>
          <w:bCs/>
          <w:szCs w:val="22"/>
        </w:rPr>
      </w:pPr>
    </w:p>
    <w:p w14:paraId="169498C7" w14:textId="77777777" w:rsidR="001926A0" w:rsidRPr="001926A0" w:rsidRDefault="001926A0" w:rsidP="001926A0">
      <w:pPr>
        <w:tabs>
          <w:tab w:val="clear" w:pos="567"/>
          <w:tab w:val="left" w:pos="720"/>
        </w:tabs>
        <w:suppressAutoHyphens/>
        <w:autoSpaceDN w:val="0"/>
        <w:spacing w:line="240" w:lineRule="auto"/>
        <w:jc w:val="both"/>
        <w:rPr>
          <w:rFonts w:eastAsiaTheme="minorHAnsi"/>
          <w:b/>
          <w:bCs/>
          <w:kern w:val="2"/>
          <w:szCs w:val="22"/>
          <w:lang w:eastAsia="lv-LV"/>
          <w14:ligatures w14:val="standardContextual"/>
        </w:rPr>
      </w:pPr>
      <w:r w:rsidRPr="001926A0">
        <w:rPr>
          <w:rFonts w:eastAsiaTheme="minorHAnsi"/>
          <w:b/>
          <w:bCs/>
          <w:kern w:val="2"/>
          <w:szCs w:val="22"/>
          <w:lang w:eastAsia="lv-LV"/>
          <w14:ligatures w14:val="standardContextual"/>
        </w:rPr>
        <w:t>PARALĒLI TIRGOTO VETERINĀRO ZĀĻU IZPLATĪTĀJS:</w:t>
      </w:r>
    </w:p>
    <w:p w14:paraId="5DB5D179" w14:textId="77777777" w:rsidR="001926A0" w:rsidRPr="001926A0" w:rsidRDefault="001926A0" w:rsidP="001926A0">
      <w:pPr>
        <w:spacing w:line="240" w:lineRule="auto"/>
        <w:jc w:val="both"/>
        <w:rPr>
          <w:color w:val="000000"/>
          <w:szCs w:val="22"/>
        </w:rPr>
      </w:pPr>
      <w:r w:rsidRPr="001926A0">
        <w:rPr>
          <w:color w:val="000000"/>
          <w:szCs w:val="22"/>
        </w:rPr>
        <w:t>SIA “</w:t>
      </w:r>
      <w:proofErr w:type="spellStart"/>
      <w:r w:rsidRPr="001926A0">
        <w:rPr>
          <w:color w:val="000000"/>
          <w:szCs w:val="22"/>
        </w:rPr>
        <w:t>Magnum</w:t>
      </w:r>
      <w:proofErr w:type="spellEnd"/>
      <w:r w:rsidRPr="001926A0">
        <w:rPr>
          <w:color w:val="000000"/>
          <w:szCs w:val="22"/>
        </w:rPr>
        <w:t xml:space="preserve"> Veterinārija”, </w:t>
      </w:r>
      <w:proofErr w:type="spellStart"/>
      <w:r w:rsidRPr="001926A0">
        <w:rPr>
          <w:color w:val="000000"/>
          <w:szCs w:val="22"/>
        </w:rPr>
        <w:t>reģ</w:t>
      </w:r>
      <w:proofErr w:type="spellEnd"/>
      <w:r w:rsidRPr="001926A0">
        <w:rPr>
          <w:color w:val="000000"/>
          <w:szCs w:val="22"/>
        </w:rPr>
        <w:t xml:space="preserve">. Nr. 40003619306, Ulbrokas iela 23, Rīga, LV-1021. </w:t>
      </w:r>
    </w:p>
    <w:p w14:paraId="2331FE3A" w14:textId="77777777" w:rsidR="001926A0" w:rsidRPr="001926A0" w:rsidRDefault="001926A0" w:rsidP="001926A0">
      <w:pPr>
        <w:spacing w:line="240" w:lineRule="auto"/>
        <w:jc w:val="both"/>
        <w:rPr>
          <w:color w:val="000000"/>
          <w:szCs w:val="22"/>
        </w:rPr>
      </w:pPr>
      <w:r w:rsidRPr="001926A0">
        <w:rPr>
          <w:b/>
          <w:color w:val="000000"/>
          <w:szCs w:val="22"/>
        </w:rPr>
        <w:t xml:space="preserve">Veterināro zāļu </w:t>
      </w:r>
      <w:proofErr w:type="spellStart"/>
      <w:r w:rsidRPr="001926A0">
        <w:rPr>
          <w:b/>
          <w:color w:val="000000"/>
          <w:szCs w:val="22"/>
        </w:rPr>
        <w:t>pārmarķētājs</w:t>
      </w:r>
      <w:proofErr w:type="spellEnd"/>
      <w:r w:rsidRPr="001926A0">
        <w:rPr>
          <w:b/>
          <w:color w:val="000000"/>
          <w:szCs w:val="22"/>
        </w:rPr>
        <w:t>:</w:t>
      </w:r>
      <w:r w:rsidRPr="001926A0">
        <w:rPr>
          <w:color w:val="000000"/>
          <w:szCs w:val="22"/>
        </w:rPr>
        <w:t xml:space="preserve"> SIA „</w:t>
      </w:r>
      <w:proofErr w:type="spellStart"/>
      <w:r w:rsidRPr="001926A0">
        <w:rPr>
          <w:color w:val="000000"/>
          <w:szCs w:val="22"/>
        </w:rPr>
        <w:t>Magnum</w:t>
      </w:r>
      <w:proofErr w:type="spellEnd"/>
      <w:r w:rsidRPr="001926A0">
        <w:rPr>
          <w:color w:val="000000"/>
          <w:szCs w:val="22"/>
        </w:rPr>
        <w:t xml:space="preserve"> </w:t>
      </w:r>
      <w:proofErr w:type="spellStart"/>
      <w:r w:rsidRPr="001926A0">
        <w:rPr>
          <w:color w:val="000000"/>
          <w:szCs w:val="22"/>
        </w:rPr>
        <w:t>Medical</w:t>
      </w:r>
      <w:proofErr w:type="spellEnd"/>
      <w:r w:rsidRPr="001926A0">
        <w:rPr>
          <w:color w:val="000000"/>
          <w:szCs w:val="22"/>
        </w:rPr>
        <w:t>”,</w:t>
      </w:r>
      <w:r w:rsidRPr="001926A0">
        <w:rPr>
          <w:rFonts w:asciiTheme="minorHAnsi" w:eastAsiaTheme="minorHAnsi" w:hAnsiTheme="minorHAnsi" w:cstheme="minorBidi"/>
          <w:kern w:val="2"/>
          <w:sz w:val="24"/>
          <w:szCs w:val="22"/>
          <w14:ligatures w14:val="standardContextual"/>
        </w:rPr>
        <w:t xml:space="preserve"> </w:t>
      </w:r>
      <w:proofErr w:type="spellStart"/>
      <w:r w:rsidRPr="001926A0">
        <w:rPr>
          <w:rFonts w:eastAsiaTheme="minorHAnsi"/>
          <w:kern w:val="2"/>
          <w:szCs w:val="22"/>
          <w14:ligatures w14:val="standardContextual"/>
        </w:rPr>
        <w:t>reģ</w:t>
      </w:r>
      <w:proofErr w:type="spellEnd"/>
      <w:r w:rsidRPr="001926A0">
        <w:rPr>
          <w:rFonts w:eastAsiaTheme="minorHAnsi"/>
          <w:kern w:val="2"/>
          <w:szCs w:val="22"/>
          <w14:ligatures w14:val="standardContextual"/>
        </w:rPr>
        <w:t>. Nr. 40003060393, Ulbrokas iela 23, Rīga, LV-1021.</w:t>
      </w:r>
    </w:p>
    <w:p w14:paraId="4FF2C6CB" w14:textId="77777777" w:rsidR="001926A0" w:rsidRPr="001926A0" w:rsidRDefault="001926A0" w:rsidP="001926A0">
      <w:pPr>
        <w:spacing w:line="240" w:lineRule="auto"/>
        <w:jc w:val="both"/>
        <w:rPr>
          <w:b/>
          <w:color w:val="000000"/>
          <w:szCs w:val="22"/>
        </w:rPr>
      </w:pPr>
      <w:r w:rsidRPr="001926A0">
        <w:rPr>
          <w:b/>
          <w:color w:val="000000"/>
          <w:szCs w:val="22"/>
        </w:rPr>
        <w:t xml:space="preserve">Pārmarķēšanas sērijas Nr.: </w:t>
      </w:r>
    </w:p>
    <w:p w14:paraId="2FC13DC7" w14:textId="6BD8E97A" w:rsidR="001926A0" w:rsidRPr="001926A0" w:rsidRDefault="001926A0" w:rsidP="001926A0">
      <w:pPr>
        <w:spacing w:line="240" w:lineRule="auto"/>
        <w:rPr>
          <w:color w:val="000000"/>
          <w:spacing w:val="-3"/>
          <w:szCs w:val="22"/>
        </w:rPr>
      </w:pPr>
      <w:r w:rsidRPr="001926A0">
        <w:rPr>
          <w:b/>
          <w:bCs/>
          <w:color w:val="000000"/>
          <w:szCs w:val="22"/>
        </w:rPr>
        <w:t>Paralēli tirgoto veterināro zāļu reģistrācijas numurs Latvijas veterināro zāļu reģistrā:</w:t>
      </w:r>
      <w:r w:rsidRPr="001926A0">
        <w:rPr>
          <w:color w:val="000000"/>
          <w:szCs w:val="22"/>
        </w:rPr>
        <w:t xml:space="preserve"> </w:t>
      </w:r>
      <w:r w:rsidR="00501F98" w:rsidRPr="00501F98">
        <w:rPr>
          <w:bCs/>
          <w:color w:val="000000"/>
          <w:szCs w:val="22"/>
        </w:rPr>
        <w:t>V/I/26/0023</w:t>
      </w:r>
    </w:p>
    <w:p w14:paraId="055F98E4" w14:textId="77777777" w:rsidR="005F346D" w:rsidRPr="00E57A7D" w:rsidRDefault="005F346D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5F346D" w:rsidRPr="00E57A7D" w:rsidSect="0011113E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ECD57" w14:textId="77777777" w:rsidR="0010726C" w:rsidRDefault="0010726C">
      <w:pPr>
        <w:spacing w:line="240" w:lineRule="auto"/>
      </w:pPr>
      <w:r>
        <w:separator/>
      </w:r>
    </w:p>
  </w:endnote>
  <w:endnote w:type="continuationSeparator" w:id="0">
    <w:p w14:paraId="2F88DAE7" w14:textId="77777777" w:rsidR="0010726C" w:rsidRDefault="001072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8B6650" w:rsidRPr="00E57A7D" w:rsidRDefault="008B665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8B6650" w:rsidRPr="00E57A7D" w:rsidRDefault="008B665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29972" w14:textId="77777777" w:rsidR="0010726C" w:rsidRDefault="0010726C">
      <w:pPr>
        <w:spacing w:line="240" w:lineRule="auto"/>
      </w:pPr>
      <w:r>
        <w:separator/>
      </w:r>
    </w:p>
  </w:footnote>
  <w:footnote w:type="continuationSeparator" w:id="0">
    <w:p w14:paraId="2D4B2834" w14:textId="77777777" w:rsidR="0010726C" w:rsidRDefault="0010726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92329525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12653574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096638189">
    <w:abstractNumId w:val="33"/>
  </w:num>
  <w:num w:numId="4" w16cid:durableId="2131972675">
    <w:abstractNumId w:val="32"/>
  </w:num>
  <w:num w:numId="5" w16cid:durableId="1154875828">
    <w:abstractNumId w:val="13"/>
  </w:num>
  <w:num w:numId="6" w16cid:durableId="352846997">
    <w:abstractNumId w:val="24"/>
  </w:num>
  <w:num w:numId="7" w16cid:durableId="944728897">
    <w:abstractNumId w:val="19"/>
  </w:num>
  <w:num w:numId="8" w16cid:durableId="1160852717">
    <w:abstractNumId w:val="9"/>
  </w:num>
  <w:num w:numId="9" w16cid:durableId="607391715">
    <w:abstractNumId w:val="30"/>
  </w:num>
  <w:num w:numId="10" w16cid:durableId="192310764">
    <w:abstractNumId w:val="31"/>
  </w:num>
  <w:num w:numId="11" w16cid:durableId="1758017868">
    <w:abstractNumId w:val="15"/>
  </w:num>
  <w:num w:numId="12" w16cid:durableId="1362173422">
    <w:abstractNumId w:val="14"/>
  </w:num>
  <w:num w:numId="13" w16cid:durableId="963732601">
    <w:abstractNumId w:val="3"/>
  </w:num>
  <w:num w:numId="14" w16cid:durableId="1327980729">
    <w:abstractNumId w:val="29"/>
  </w:num>
  <w:num w:numId="15" w16cid:durableId="721635985">
    <w:abstractNumId w:val="18"/>
  </w:num>
  <w:num w:numId="16" w16cid:durableId="1543984173">
    <w:abstractNumId w:val="34"/>
  </w:num>
  <w:num w:numId="17" w16cid:durableId="634213117">
    <w:abstractNumId w:val="10"/>
  </w:num>
  <w:num w:numId="18" w16cid:durableId="1035160074">
    <w:abstractNumId w:val="1"/>
  </w:num>
  <w:num w:numId="19" w16cid:durableId="1774668100">
    <w:abstractNumId w:val="16"/>
  </w:num>
  <w:num w:numId="20" w16cid:durableId="645663191">
    <w:abstractNumId w:val="4"/>
  </w:num>
  <w:num w:numId="21" w16cid:durableId="1732772964">
    <w:abstractNumId w:val="8"/>
  </w:num>
  <w:num w:numId="22" w16cid:durableId="1418674678">
    <w:abstractNumId w:val="26"/>
  </w:num>
  <w:num w:numId="23" w16cid:durableId="495076561">
    <w:abstractNumId w:val="35"/>
  </w:num>
  <w:num w:numId="24" w16cid:durableId="2110659889">
    <w:abstractNumId w:val="21"/>
  </w:num>
  <w:num w:numId="25" w16cid:durableId="1878738625">
    <w:abstractNumId w:val="11"/>
  </w:num>
  <w:num w:numId="26" w16cid:durableId="27878182">
    <w:abstractNumId w:val="12"/>
  </w:num>
  <w:num w:numId="27" w16cid:durableId="2011639631">
    <w:abstractNumId w:val="6"/>
  </w:num>
  <w:num w:numId="28" w16cid:durableId="981736187">
    <w:abstractNumId w:val="7"/>
  </w:num>
  <w:num w:numId="29" w16cid:durableId="280764260">
    <w:abstractNumId w:val="22"/>
  </w:num>
  <w:num w:numId="30" w16cid:durableId="1752966687">
    <w:abstractNumId w:val="37"/>
  </w:num>
  <w:num w:numId="31" w16cid:durableId="894661245">
    <w:abstractNumId w:val="38"/>
  </w:num>
  <w:num w:numId="32" w16cid:durableId="167410969">
    <w:abstractNumId w:val="20"/>
  </w:num>
  <w:num w:numId="33" w16cid:durableId="703167040">
    <w:abstractNumId w:val="28"/>
  </w:num>
  <w:num w:numId="34" w16cid:durableId="332028591">
    <w:abstractNumId w:val="23"/>
  </w:num>
  <w:num w:numId="35" w16cid:durableId="817258828">
    <w:abstractNumId w:val="2"/>
  </w:num>
  <w:num w:numId="36" w16cid:durableId="89815928">
    <w:abstractNumId w:val="5"/>
  </w:num>
  <w:num w:numId="37" w16cid:durableId="1725179291">
    <w:abstractNumId w:val="25"/>
  </w:num>
  <w:num w:numId="38" w16cid:durableId="1809273765">
    <w:abstractNumId w:val="17"/>
  </w:num>
  <w:num w:numId="39" w16cid:durableId="1682584213">
    <w:abstractNumId w:val="36"/>
  </w:num>
  <w:num w:numId="40" w16cid:durableId="23312611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0959"/>
    <w:rsid w:val="00021B82"/>
    <w:rsid w:val="00024181"/>
    <w:rsid w:val="00024777"/>
    <w:rsid w:val="00024E21"/>
    <w:rsid w:val="000254FC"/>
    <w:rsid w:val="00027100"/>
    <w:rsid w:val="0003087B"/>
    <w:rsid w:val="00032580"/>
    <w:rsid w:val="00033613"/>
    <w:rsid w:val="00035F41"/>
    <w:rsid w:val="00036C50"/>
    <w:rsid w:val="000400A7"/>
    <w:rsid w:val="00042C59"/>
    <w:rsid w:val="00052D2B"/>
    <w:rsid w:val="00054F55"/>
    <w:rsid w:val="000569A3"/>
    <w:rsid w:val="00057044"/>
    <w:rsid w:val="00060DDA"/>
    <w:rsid w:val="00062945"/>
    <w:rsid w:val="000632AA"/>
    <w:rsid w:val="00065BA9"/>
    <w:rsid w:val="00072D88"/>
    <w:rsid w:val="0007630A"/>
    <w:rsid w:val="000777B7"/>
    <w:rsid w:val="00080453"/>
    <w:rsid w:val="00080978"/>
    <w:rsid w:val="0008169A"/>
    <w:rsid w:val="00081A8B"/>
    <w:rsid w:val="00082200"/>
    <w:rsid w:val="000860CE"/>
    <w:rsid w:val="00092A37"/>
    <w:rsid w:val="00092DF5"/>
    <w:rsid w:val="00092E85"/>
    <w:rsid w:val="00092F57"/>
    <w:rsid w:val="000938A6"/>
    <w:rsid w:val="00096E78"/>
    <w:rsid w:val="00097C1E"/>
    <w:rsid w:val="000A1DF5"/>
    <w:rsid w:val="000A23D1"/>
    <w:rsid w:val="000B309D"/>
    <w:rsid w:val="000B46FB"/>
    <w:rsid w:val="000B55CA"/>
    <w:rsid w:val="000B7873"/>
    <w:rsid w:val="000C02A1"/>
    <w:rsid w:val="000C1D4F"/>
    <w:rsid w:val="000C3ED7"/>
    <w:rsid w:val="000C55E6"/>
    <w:rsid w:val="000C687A"/>
    <w:rsid w:val="000C6EA2"/>
    <w:rsid w:val="000D17CC"/>
    <w:rsid w:val="000D512F"/>
    <w:rsid w:val="000D67D0"/>
    <w:rsid w:val="000E195C"/>
    <w:rsid w:val="000E3602"/>
    <w:rsid w:val="000E45DC"/>
    <w:rsid w:val="000E705A"/>
    <w:rsid w:val="000F3755"/>
    <w:rsid w:val="000F38DA"/>
    <w:rsid w:val="000F44DB"/>
    <w:rsid w:val="000F5822"/>
    <w:rsid w:val="000F59B1"/>
    <w:rsid w:val="000F796B"/>
    <w:rsid w:val="0010031E"/>
    <w:rsid w:val="0010057A"/>
    <w:rsid w:val="001012EB"/>
    <w:rsid w:val="0010726C"/>
    <w:rsid w:val="001078D1"/>
    <w:rsid w:val="0011113E"/>
    <w:rsid w:val="00111185"/>
    <w:rsid w:val="00114838"/>
    <w:rsid w:val="0011511E"/>
    <w:rsid w:val="00115782"/>
    <w:rsid w:val="001169AC"/>
    <w:rsid w:val="0011729D"/>
    <w:rsid w:val="001235B2"/>
    <w:rsid w:val="00124F36"/>
    <w:rsid w:val="00125666"/>
    <w:rsid w:val="00125C80"/>
    <w:rsid w:val="0013220B"/>
    <w:rsid w:val="001340FD"/>
    <w:rsid w:val="0013799F"/>
    <w:rsid w:val="00140698"/>
    <w:rsid w:val="00140DF6"/>
    <w:rsid w:val="00145C3F"/>
    <w:rsid w:val="00145D34"/>
    <w:rsid w:val="00146284"/>
    <w:rsid w:val="0014690F"/>
    <w:rsid w:val="0015050E"/>
    <w:rsid w:val="0015098E"/>
    <w:rsid w:val="00156EDF"/>
    <w:rsid w:val="00157553"/>
    <w:rsid w:val="00164543"/>
    <w:rsid w:val="0016563B"/>
    <w:rsid w:val="001674D3"/>
    <w:rsid w:val="001728B8"/>
    <w:rsid w:val="00172B3E"/>
    <w:rsid w:val="00175264"/>
    <w:rsid w:val="001803D2"/>
    <w:rsid w:val="0018228B"/>
    <w:rsid w:val="00184965"/>
    <w:rsid w:val="00185B50"/>
    <w:rsid w:val="00185C43"/>
    <w:rsid w:val="0018625C"/>
    <w:rsid w:val="0018657D"/>
    <w:rsid w:val="00187A5D"/>
    <w:rsid w:val="00187A6E"/>
    <w:rsid w:val="00187DE7"/>
    <w:rsid w:val="00187E62"/>
    <w:rsid w:val="0019186C"/>
    <w:rsid w:val="00192045"/>
    <w:rsid w:val="001926A0"/>
    <w:rsid w:val="00192D98"/>
    <w:rsid w:val="00193B14"/>
    <w:rsid w:val="00193E72"/>
    <w:rsid w:val="00195267"/>
    <w:rsid w:val="0019600B"/>
    <w:rsid w:val="00196818"/>
    <w:rsid w:val="0019686E"/>
    <w:rsid w:val="001976E0"/>
    <w:rsid w:val="001A0E2C"/>
    <w:rsid w:val="001A10ED"/>
    <w:rsid w:val="001A28C9"/>
    <w:rsid w:val="001A34BC"/>
    <w:rsid w:val="001A68AA"/>
    <w:rsid w:val="001A7835"/>
    <w:rsid w:val="001B0B0B"/>
    <w:rsid w:val="001B1C77"/>
    <w:rsid w:val="001B26EB"/>
    <w:rsid w:val="001B390C"/>
    <w:rsid w:val="001B6F4A"/>
    <w:rsid w:val="001C507D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1F7136"/>
    <w:rsid w:val="00200EFE"/>
    <w:rsid w:val="00200F1F"/>
    <w:rsid w:val="0020126C"/>
    <w:rsid w:val="002013C5"/>
    <w:rsid w:val="00204893"/>
    <w:rsid w:val="002066EC"/>
    <w:rsid w:val="00207246"/>
    <w:rsid w:val="002100FC"/>
    <w:rsid w:val="00211983"/>
    <w:rsid w:val="00211A90"/>
    <w:rsid w:val="00213313"/>
    <w:rsid w:val="00213890"/>
    <w:rsid w:val="00214B2B"/>
    <w:rsid w:val="00214E52"/>
    <w:rsid w:val="00220743"/>
    <w:rsid w:val="002207C0"/>
    <w:rsid w:val="0022380D"/>
    <w:rsid w:val="002242D7"/>
    <w:rsid w:val="00224B93"/>
    <w:rsid w:val="0023676E"/>
    <w:rsid w:val="002414B6"/>
    <w:rsid w:val="002422EB"/>
    <w:rsid w:val="00242397"/>
    <w:rsid w:val="00242F80"/>
    <w:rsid w:val="00246F13"/>
    <w:rsid w:val="00247A48"/>
    <w:rsid w:val="00250DD1"/>
    <w:rsid w:val="00251183"/>
    <w:rsid w:val="00251689"/>
    <w:rsid w:val="0025256E"/>
    <w:rsid w:val="0025267C"/>
    <w:rsid w:val="00253B6B"/>
    <w:rsid w:val="00257CD9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879AB"/>
    <w:rsid w:val="00290805"/>
    <w:rsid w:val="00290C2A"/>
    <w:rsid w:val="00292CE6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DB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2546"/>
    <w:rsid w:val="002E3A90"/>
    <w:rsid w:val="002E46CC"/>
    <w:rsid w:val="002E4F48"/>
    <w:rsid w:val="002E530F"/>
    <w:rsid w:val="002E56B6"/>
    <w:rsid w:val="002E62CB"/>
    <w:rsid w:val="002E67B0"/>
    <w:rsid w:val="002E6A6F"/>
    <w:rsid w:val="002E6DF1"/>
    <w:rsid w:val="002E6ED9"/>
    <w:rsid w:val="002F0957"/>
    <w:rsid w:val="002F41AD"/>
    <w:rsid w:val="002F43F6"/>
    <w:rsid w:val="002F6DAA"/>
    <w:rsid w:val="002F71D5"/>
    <w:rsid w:val="0030093A"/>
    <w:rsid w:val="003020BB"/>
    <w:rsid w:val="00302266"/>
    <w:rsid w:val="00304393"/>
    <w:rsid w:val="00305AB2"/>
    <w:rsid w:val="0031032B"/>
    <w:rsid w:val="003125C4"/>
    <w:rsid w:val="00313DBB"/>
    <w:rsid w:val="00316176"/>
    <w:rsid w:val="00316E87"/>
    <w:rsid w:val="00317443"/>
    <w:rsid w:val="003174F6"/>
    <w:rsid w:val="00317929"/>
    <w:rsid w:val="0032453E"/>
    <w:rsid w:val="00325053"/>
    <w:rsid w:val="003256AC"/>
    <w:rsid w:val="0033129D"/>
    <w:rsid w:val="003320ED"/>
    <w:rsid w:val="0033480E"/>
    <w:rsid w:val="0033588B"/>
    <w:rsid w:val="00337123"/>
    <w:rsid w:val="00341866"/>
    <w:rsid w:val="00342B48"/>
    <w:rsid w:val="00342C0C"/>
    <w:rsid w:val="00342DBD"/>
    <w:rsid w:val="003535E0"/>
    <w:rsid w:val="003543AC"/>
    <w:rsid w:val="00355124"/>
    <w:rsid w:val="00355D02"/>
    <w:rsid w:val="00361669"/>
    <w:rsid w:val="00366F56"/>
    <w:rsid w:val="003737C8"/>
    <w:rsid w:val="003749DA"/>
    <w:rsid w:val="0037589D"/>
    <w:rsid w:val="00376BB1"/>
    <w:rsid w:val="00377E23"/>
    <w:rsid w:val="0038277C"/>
    <w:rsid w:val="003837F1"/>
    <w:rsid w:val="003841FC"/>
    <w:rsid w:val="00385347"/>
    <w:rsid w:val="0038638B"/>
    <w:rsid w:val="00387130"/>
    <w:rsid w:val="003909E0"/>
    <w:rsid w:val="003932C1"/>
    <w:rsid w:val="00393E09"/>
    <w:rsid w:val="00395B15"/>
    <w:rsid w:val="00396026"/>
    <w:rsid w:val="003A0B64"/>
    <w:rsid w:val="003A2D5E"/>
    <w:rsid w:val="003A30C8"/>
    <w:rsid w:val="003A31B9"/>
    <w:rsid w:val="003A354C"/>
    <w:rsid w:val="003A3E2F"/>
    <w:rsid w:val="003A551B"/>
    <w:rsid w:val="003A6CCB"/>
    <w:rsid w:val="003B10C4"/>
    <w:rsid w:val="003B48EB"/>
    <w:rsid w:val="003B5CD1"/>
    <w:rsid w:val="003C040C"/>
    <w:rsid w:val="003C21ED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6504"/>
    <w:rsid w:val="003F0BC8"/>
    <w:rsid w:val="003F0D6C"/>
    <w:rsid w:val="003F0F26"/>
    <w:rsid w:val="003F12D9"/>
    <w:rsid w:val="003F1B4C"/>
    <w:rsid w:val="003F2A40"/>
    <w:rsid w:val="003F3CE6"/>
    <w:rsid w:val="003F677F"/>
    <w:rsid w:val="004008F6"/>
    <w:rsid w:val="00402428"/>
    <w:rsid w:val="00404B76"/>
    <w:rsid w:val="0040595E"/>
    <w:rsid w:val="00406A6F"/>
    <w:rsid w:val="00407C22"/>
    <w:rsid w:val="00412BBE"/>
    <w:rsid w:val="00414B20"/>
    <w:rsid w:val="00414E19"/>
    <w:rsid w:val="0041522F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5FB3"/>
    <w:rsid w:val="004371A3"/>
    <w:rsid w:val="00446960"/>
    <w:rsid w:val="00446F37"/>
    <w:rsid w:val="004518A6"/>
    <w:rsid w:val="00453E1D"/>
    <w:rsid w:val="00454589"/>
    <w:rsid w:val="00456ED0"/>
    <w:rsid w:val="00457322"/>
    <w:rsid w:val="00457550"/>
    <w:rsid w:val="00457B74"/>
    <w:rsid w:val="00461B2A"/>
    <w:rsid w:val="004620A4"/>
    <w:rsid w:val="00462A58"/>
    <w:rsid w:val="00462ADD"/>
    <w:rsid w:val="00467D86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5F63"/>
    <w:rsid w:val="00496E34"/>
    <w:rsid w:val="004A05AE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0569"/>
    <w:rsid w:val="004C1F79"/>
    <w:rsid w:val="004C2ABD"/>
    <w:rsid w:val="004C5F62"/>
    <w:rsid w:val="004C6BF1"/>
    <w:rsid w:val="004C6D53"/>
    <w:rsid w:val="004D167D"/>
    <w:rsid w:val="004D222F"/>
    <w:rsid w:val="004D3E58"/>
    <w:rsid w:val="004D6746"/>
    <w:rsid w:val="004D767B"/>
    <w:rsid w:val="004D7D8F"/>
    <w:rsid w:val="004E0F32"/>
    <w:rsid w:val="004E23A1"/>
    <w:rsid w:val="004E493C"/>
    <w:rsid w:val="004E5315"/>
    <w:rsid w:val="004E582C"/>
    <w:rsid w:val="004E623E"/>
    <w:rsid w:val="004E7092"/>
    <w:rsid w:val="004E7909"/>
    <w:rsid w:val="004E7ECE"/>
    <w:rsid w:val="004F4DB1"/>
    <w:rsid w:val="004F6801"/>
    <w:rsid w:val="004F6F64"/>
    <w:rsid w:val="005000D9"/>
    <w:rsid w:val="005004EC"/>
    <w:rsid w:val="005016A9"/>
    <w:rsid w:val="00501F98"/>
    <w:rsid w:val="00503E71"/>
    <w:rsid w:val="00504C5A"/>
    <w:rsid w:val="00506AAE"/>
    <w:rsid w:val="00507C4D"/>
    <w:rsid w:val="00512831"/>
    <w:rsid w:val="00517756"/>
    <w:rsid w:val="005202C6"/>
    <w:rsid w:val="005239E8"/>
    <w:rsid w:val="00523C53"/>
    <w:rsid w:val="005266FD"/>
    <w:rsid w:val="00527B8F"/>
    <w:rsid w:val="00535F83"/>
    <w:rsid w:val="00540481"/>
    <w:rsid w:val="0054134B"/>
    <w:rsid w:val="00541B41"/>
    <w:rsid w:val="00542012"/>
    <w:rsid w:val="00542291"/>
    <w:rsid w:val="00542421"/>
    <w:rsid w:val="00542F4D"/>
    <w:rsid w:val="00543DF5"/>
    <w:rsid w:val="005441F4"/>
    <w:rsid w:val="00545A61"/>
    <w:rsid w:val="0055260D"/>
    <w:rsid w:val="00554355"/>
    <w:rsid w:val="00555422"/>
    <w:rsid w:val="00555810"/>
    <w:rsid w:val="00557395"/>
    <w:rsid w:val="00560ACA"/>
    <w:rsid w:val="005626F3"/>
    <w:rsid w:val="00562DCA"/>
    <w:rsid w:val="0056568F"/>
    <w:rsid w:val="005708A1"/>
    <w:rsid w:val="0057436C"/>
    <w:rsid w:val="00574982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E66"/>
    <w:rsid w:val="005B4FAD"/>
    <w:rsid w:val="005C1E8E"/>
    <w:rsid w:val="005C276A"/>
    <w:rsid w:val="005C33EA"/>
    <w:rsid w:val="005C5D26"/>
    <w:rsid w:val="005D380C"/>
    <w:rsid w:val="005D6E04"/>
    <w:rsid w:val="005D7A12"/>
    <w:rsid w:val="005E1E1F"/>
    <w:rsid w:val="005E1FFD"/>
    <w:rsid w:val="005E27F5"/>
    <w:rsid w:val="005E53EE"/>
    <w:rsid w:val="005F0542"/>
    <w:rsid w:val="005F06B0"/>
    <w:rsid w:val="005F0F72"/>
    <w:rsid w:val="005F1C1F"/>
    <w:rsid w:val="005F346D"/>
    <w:rsid w:val="005F38FB"/>
    <w:rsid w:val="005F7054"/>
    <w:rsid w:val="00602801"/>
    <w:rsid w:val="00602D3B"/>
    <w:rsid w:val="0060326F"/>
    <w:rsid w:val="00606EA1"/>
    <w:rsid w:val="00610BCC"/>
    <w:rsid w:val="00610EE8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4769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50A6"/>
    <w:rsid w:val="00676AFC"/>
    <w:rsid w:val="006807CD"/>
    <w:rsid w:val="006819D0"/>
    <w:rsid w:val="00682D43"/>
    <w:rsid w:val="00683ABD"/>
    <w:rsid w:val="00685BAF"/>
    <w:rsid w:val="0068685C"/>
    <w:rsid w:val="00690463"/>
    <w:rsid w:val="00692200"/>
    <w:rsid w:val="00693DE5"/>
    <w:rsid w:val="00696058"/>
    <w:rsid w:val="00697AFB"/>
    <w:rsid w:val="006A0D03"/>
    <w:rsid w:val="006A12D9"/>
    <w:rsid w:val="006A41E9"/>
    <w:rsid w:val="006A4F25"/>
    <w:rsid w:val="006A68AD"/>
    <w:rsid w:val="006A6DC1"/>
    <w:rsid w:val="006B12CB"/>
    <w:rsid w:val="006B2030"/>
    <w:rsid w:val="006B5916"/>
    <w:rsid w:val="006B6100"/>
    <w:rsid w:val="006C4775"/>
    <w:rsid w:val="006C4F4A"/>
    <w:rsid w:val="006C5D34"/>
    <w:rsid w:val="006C5E80"/>
    <w:rsid w:val="006C78AB"/>
    <w:rsid w:val="006C7CEE"/>
    <w:rsid w:val="006D075E"/>
    <w:rsid w:val="006D09DC"/>
    <w:rsid w:val="006D3509"/>
    <w:rsid w:val="006D5F8E"/>
    <w:rsid w:val="006D62E6"/>
    <w:rsid w:val="006D7503"/>
    <w:rsid w:val="006D7C6E"/>
    <w:rsid w:val="006E0F5D"/>
    <w:rsid w:val="006E15A2"/>
    <w:rsid w:val="006E25F2"/>
    <w:rsid w:val="006E2F95"/>
    <w:rsid w:val="006E49BF"/>
    <w:rsid w:val="006E4D4C"/>
    <w:rsid w:val="006E5346"/>
    <w:rsid w:val="006E6EF3"/>
    <w:rsid w:val="006E7793"/>
    <w:rsid w:val="006F148B"/>
    <w:rsid w:val="006F4F65"/>
    <w:rsid w:val="006F73D7"/>
    <w:rsid w:val="00701684"/>
    <w:rsid w:val="00705085"/>
    <w:rsid w:val="00705EAF"/>
    <w:rsid w:val="0070773E"/>
    <w:rsid w:val="007101CC"/>
    <w:rsid w:val="00710DF2"/>
    <w:rsid w:val="00715B26"/>
    <w:rsid w:val="00715C55"/>
    <w:rsid w:val="00717E68"/>
    <w:rsid w:val="00724658"/>
    <w:rsid w:val="00724E3B"/>
    <w:rsid w:val="00725EEA"/>
    <w:rsid w:val="007267AA"/>
    <w:rsid w:val="007276B6"/>
    <w:rsid w:val="00727E87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5F21"/>
    <w:rsid w:val="0076602C"/>
    <w:rsid w:val="007708C8"/>
    <w:rsid w:val="007768C4"/>
    <w:rsid w:val="0077719D"/>
    <w:rsid w:val="00780DF0"/>
    <w:rsid w:val="007810B7"/>
    <w:rsid w:val="00782F0F"/>
    <w:rsid w:val="0078367C"/>
    <w:rsid w:val="0078538F"/>
    <w:rsid w:val="00787482"/>
    <w:rsid w:val="0079196E"/>
    <w:rsid w:val="007A0D21"/>
    <w:rsid w:val="007A286D"/>
    <w:rsid w:val="007A314D"/>
    <w:rsid w:val="007A38DF"/>
    <w:rsid w:val="007A5043"/>
    <w:rsid w:val="007A5768"/>
    <w:rsid w:val="007A5F9A"/>
    <w:rsid w:val="007A6DDD"/>
    <w:rsid w:val="007B00E5"/>
    <w:rsid w:val="007B20CF"/>
    <w:rsid w:val="007B2499"/>
    <w:rsid w:val="007B72E1"/>
    <w:rsid w:val="007B783A"/>
    <w:rsid w:val="007C1B95"/>
    <w:rsid w:val="007C1F1D"/>
    <w:rsid w:val="007C2447"/>
    <w:rsid w:val="007C3DF3"/>
    <w:rsid w:val="007C41C3"/>
    <w:rsid w:val="007C4BD3"/>
    <w:rsid w:val="007C669B"/>
    <w:rsid w:val="007C796D"/>
    <w:rsid w:val="007D1358"/>
    <w:rsid w:val="007D1E4E"/>
    <w:rsid w:val="007D5A8C"/>
    <w:rsid w:val="007D6C8D"/>
    <w:rsid w:val="007D73FB"/>
    <w:rsid w:val="007E2F2D"/>
    <w:rsid w:val="007E7856"/>
    <w:rsid w:val="007E7FA7"/>
    <w:rsid w:val="007F1407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3710"/>
    <w:rsid w:val="008255AA"/>
    <w:rsid w:val="008300A3"/>
    <w:rsid w:val="00830FF3"/>
    <w:rsid w:val="008334BF"/>
    <w:rsid w:val="00833C53"/>
    <w:rsid w:val="00836B8C"/>
    <w:rsid w:val="00840062"/>
    <w:rsid w:val="008410C5"/>
    <w:rsid w:val="008436F5"/>
    <w:rsid w:val="008448D9"/>
    <w:rsid w:val="00844B92"/>
    <w:rsid w:val="008459A9"/>
    <w:rsid w:val="00846C08"/>
    <w:rsid w:val="008530E7"/>
    <w:rsid w:val="0085552D"/>
    <w:rsid w:val="00856BDB"/>
    <w:rsid w:val="00857675"/>
    <w:rsid w:val="00857B2B"/>
    <w:rsid w:val="008610E2"/>
    <w:rsid w:val="00867A10"/>
    <w:rsid w:val="00872C48"/>
    <w:rsid w:val="00875EC3"/>
    <w:rsid w:val="008763E7"/>
    <w:rsid w:val="008808C5"/>
    <w:rsid w:val="00881A7C"/>
    <w:rsid w:val="00883C78"/>
    <w:rsid w:val="00885159"/>
    <w:rsid w:val="00885214"/>
    <w:rsid w:val="00886222"/>
    <w:rsid w:val="00886A5F"/>
    <w:rsid w:val="00887252"/>
    <w:rsid w:val="00887615"/>
    <w:rsid w:val="00890052"/>
    <w:rsid w:val="00890638"/>
    <w:rsid w:val="008941A4"/>
    <w:rsid w:val="008947AE"/>
    <w:rsid w:val="00894E3A"/>
    <w:rsid w:val="00895A2F"/>
    <w:rsid w:val="0089675A"/>
    <w:rsid w:val="00896EBD"/>
    <w:rsid w:val="008A33D4"/>
    <w:rsid w:val="008A5665"/>
    <w:rsid w:val="008A5A2C"/>
    <w:rsid w:val="008B24A8"/>
    <w:rsid w:val="008B25E4"/>
    <w:rsid w:val="008B2C36"/>
    <w:rsid w:val="008B3D78"/>
    <w:rsid w:val="008B48D1"/>
    <w:rsid w:val="008B6650"/>
    <w:rsid w:val="008C261B"/>
    <w:rsid w:val="008C33CA"/>
    <w:rsid w:val="008C33E8"/>
    <w:rsid w:val="008C4FCA"/>
    <w:rsid w:val="008C57C2"/>
    <w:rsid w:val="008C7882"/>
    <w:rsid w:val="008D2261"/>
    <w:rsid w:val="008D4C28"/>
    <w:rsid w:val="008D577B"/>
    <w:rsid w:val="008D6B81"/>
    <w:rsid w:val="008D755F"/>
    <w:rsid w:val="008D7A98"/>
    <w:rsid w:val="008E17C4"/>
    <w:rsid w:val="008E2730"/>
    <w:rsid w:val="008E37A2"/>
    <w:rsid w:val="008E45C4"/>
    <w:rsid w:val="008E64B1"/>
    <w:rsid w:val="008E64FA"/>
    <w:rsid w:val="008E6BF8"/>
    <w:rsid w:val="008E74ED"/>
    <w:rsid w:val="008E7C47"/>
    <w:rsid w:val="008F46C7"/>
    <w:rsid w:val="008F4DEF"/>
    <w:rsid w:val="008F64C2"/>
    <w:rsid w:val="00900FD6"/>
    <w:rsid w:val="00903D0D"/>
    <w:rsid w:val="009048E1"/>
    <w:rsid w:val="0090598C"/>
    <w:rsid w:val="00905EFA"/>
    <w:rsid w:val="00907082"/>
    <w:rsid w:val="009071BB"/>
    <w:rsid w:val="00913885"/>
    <w:rsid w:val="009142BE"/>
    <w:rsid w:val="00915ABF"/>
    <w:rsid w:val="00916C9E"/>
    <w:rsid w:val="009172D6"/>
    <w:rsid w:val="00920FCE"/>
    <w:rsid w:val="00921CAD"/>
    <w:rsid w:val="009311ED"/>
    <w:rsid w:val="00931D41"/>
    <w:rsid w:val="00933D18"/>
    <w:rsid w:val="00934B2A"/>
    <w:rsid w:val="00935AFA"/>
    <w:rsid w:val="00936C88"/>
    <w:rsid w:val="00936CA5"/>
    <w:rsid w:val="00940A46"/>
    <w:rsid w:val="00940AF9"/>
    <w:rsid w:val="00942221"/>
    <w:rsid w:val="00944A3D"/>
    <w:rsid w:val="00950D0B"/>
    <w:rsid w:val="00950FBB"/>
    <w:rsid w:val="00951118"/>
    <w:rsid w:val="0095122F"/>
    <w:rsid w:val="00951C17"/>
    <w:rsid w:val="00953349"/>
    <w:rsid w:val="00953E4C"/>
    <w:rsid w:val="00954E0C"/>
    <w:rsid w:val="0095628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A05AA"/>
    <w:rsid w:val="009A2D5A"/>
    <w:rsid w:val="009A34DC"/>
    <w:rsid w:val="009A6509"/>
    <w:rsid w:val="009A67BD"/>
    <w:rsid w:val="009A6E2F"/>
    <w:rsid w:val="009B045C"/>
    <w:rsid w:val="009B2969"/>
    <w:rsid w:val="009B2C7E"/>
    <w:rsid w:val="009B3085"/>
    <w:rsid w:val="009B5C08"/>
    <w:rsid w:val="009B6DBD"/>
    <w:rsid w:val="009C108A"/>
    <w:rsid w:val="009C2819"/>
    <w:rsid w:val="009C2E47"/>
    <w:rsid w:val="009C32E4"/>
    <w:rsid w:val="009C495B"/>
    <w:rsid w:val="009C6BFB"/>
    <w:rsid w:val="009C7022"/>
    <w:rsid w:val="009D0C05"/>
    <w:rsid w:val="009D1B97"/>
    <w:rsid w:val="009D54F4"/>
    <w:rsid w:val="009D62CB"/>
    <w:rsid w:val="009E2C00"/>
    <w:rsid w:val="009E49AD"/>
    <w:rsid w:val="009E4CC5"/>
    <w:rsid w:val="009E5977"/>
    <w:rsid w:val="009E66FE"/>
    <w:rsid w:val="009E70F4"/>
    <w:rsid w:val="009E72A3"/>
    <w:rsid w:val="009E7455"/>
    <w:rsid w:val="009F05AB"/>
    <w:rsid w:val="009F066A"/>
    <w:rsid w:val="009F072E"/>
    <w:rsid w:val="009F135B"/>
    <w:rsid w:val="009F1AD2"/>
    <w:rsid w:val="009F2131"/>
    <w:rsid w:val="009F2447"/>
    <w:rsid w:val="009F3687"/>
    <w:rsid w:val="00A00C78"/>
    <w:rsid w:val="00A042A0"/>
    <w:rsid w:val="00A0479E"/>
    <w:rsid w:val="00A05BB8"/>
    <w:rsid w:val="00A07979"/>
    <w:rsid w:val="00A07E82"/>
    <w:rsid w:val="00A11755"/>
    <w:rsid w:val="00A203B4"/>
    <w:rsid w:val="00A207FB"/>
    <w:rsid w:val="00A24016"/>
    <w:rsid w:val="00A24392"/>
    <w:rsid w:val="00A265BF"/>
    <w:rsid w:val="00A26F44"/>
    <w:rsid w:val="00A34FAB"/>
    <w:rsid w:val="00A37C89"/>
    <w:rsid w:val="00A42C43"/>
    <w:rsid w:val="00A4313D"/>
    <w:rsid w:val="00A44CC4"/>
    <w:rsid w:val="00A50120"/>
    <w:rsid w:val="00A50DD3"/>
    <w:rsid w:val="00A52EB2"/>
    <w:rsid w:val="00A55053"/>
    <w:rsid w:val="00A60351"/>
    <w:rsid w:val="00A61C6D"/>
    <w:rsid w:val="00A63015"/>
    <w:rsid w:val="00A6387B"/>
    <w:rsid w:val="00A66254"/>
    <w:rsid w:val="00A678B4"/>
    <w:rsid w:val="00A704A3"/>
    <w:rsid w:val="00A75D40"/>
    <w:rsid w:val="00A75E23"/>
    <w:rsid w:val="00A82AA0"/>
    <w:rsid w:val="00A82F8A"/>
    <w:rsid w:val="00A84622"/>
    <w:rsid w:val="00A84BF0"/>
    <w:rsid w:val="00A86427"/>
    <w:rsid w:val="00A9226B"/>
    <w:rsid w:val="00A9575C"/>
    <w:rsid w:val="00A95B56"/>
    <w:rsid w:val="00A969AF"/>
    <w:rsid w:val="00A97567"/>
    <w:rsid w:val="00AA2897"/>
    <w:rsid w:val="00AB0D0F"/>
    <w:rsid w:val="00AB1A2E"/>
    <w:rsid w:val="00AB2FE3"/>
    <w:rsid w:val="00AB328A"/>
    <w:rsid w:val="00AB360E"/>
    <w:rsid w:val="00AB4918"/>
    <w:rsid w:val="00AB4BC8"/>
    <w:rsid w:val="00AB4CCA"/>
    <w:rsid w:val="00AB6404"/>
    <w:rsid w:val="00AB6BA7"/>
    <w:rsid w:val="00AB7BE8"/>
    <w:rsid w:val="00AC1C4D"/>
    <w:rsid w:val="00AD0710"/>
    <w:rsid w:val="00AD1CEA"/>
    <w:rsid w:val="00AD34C2"/>
    <w:rsid w:val="00AD4DB9"/>
    <w:rsid w:val="00AD63C0"/>
    <w:rsid w:val="00AD7DAE"/>
    <w:rsid w:val="00AE07EE"/>
    <w:rsid w:val="00AE272A"/>
    <w:rsid w:val="00AE31B2"/>
    <w:rsid w:val="00AE35B2"/>
    <w:rsid w:val="00AE3EE9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2AE2"/>
    <w:rsid w:val="00B13B6D"/>
    <w:rsid w:val="00B177F2"/>
    <w:rsid w:val="00B201F1"/>
    <w:rsid w:val="00B20A87"/>
    <w:rsid w:val="00B25DB0"/>
    <w:rsid w:val="00B2603F"/>
    <w:rsid w:val="00B26659"/>
    <w:rsid w:val="00B304E7"/>
    <w:rsid w:val="00B318B6"/>
    <w:rsid w:val="00B32DC4"/>
    <w:rsid w:val="00B340D0"/>
    <w:rsid w:val="00B346CC"/>
    <w:rsid w:val="00B3499B"/>
    <w:rsid w:val="00B41F47"/>
    <w:rsid w:val="00B44468"/>
    <w:rsid w:val="00B54019"/>
    <w:rsid w:val="00B5634E"/>
    <w:rsid w:val="00B57E76"/>
    <w:rsid w:val="00B601C5"/>
    <w:rsid w:val="00B60AC9"/>
    <w:rsid w:val="00B66434"/>
    <w:rsid w:val="00B67323"/>
    <w:rsid w:val="00B715F2"/>
    <w:rsid w:val="00B71907"/>
    <w:rsid w:val="00B72BBB"/>
    <w:rsid w:val="00B74071"/>
    <w:rsid w:val="00B7428E"/>
    <w:rsid w:val="00B74B67"/>
    <w:rsid w:val="00B75580"/>
    <w:rsid w:val="00B779AA"/>
    <w:rsid w:val="00B80D09"/>
    <w:rsid w:val="00B81C95"/>
    <w:rsid w:val="00B82330"/>
    <w:rsid w:val="00B82ED4"/>
    <w:rsid w:val="00B8424F"/>
    <w:rsid w:val="00B84B3A"/>
    <w:rsid w:val="00B86896"/>
    <w:rsid w:val="00B875A6"/>
    <w:rsid w:val="00B90F3F"/>
    <w:rsid w:val="00B93708"/>
    <w:rsid w:val="00B93E4C"/>
    <w:rsid w:val="00B94A1B"/>
    <w:rsid w:val="00BA15F1"/>
    <w:rsid w:val="00BA5C89"/>
    <w:rsid w:val="00BB04EB"/>
    <w:rsid w:val="00BB18F9"/>
    <w:rsid w:val="00BB2539"/>
    <w:rsid w:val="00BB2D92"/>
    <w:rsid w:val="00BB3089"/>
    <w:rsid w:val="00BB3296"/>
    <w:rsid w:val="00BB4CE2"/>
    <w:rsid w:val="00BB5EF0"/>
    <w:rsid w:val="00BB6724"/>
    <w:rsid w:val="00BC0948"/>
    <w:rsid w:val="00BC0EFB"/>
    <w:rsid w:val="00BC2E39"/>
    <w:rsid w:val="00BD2278"/>
    <w:rsid w:val="00BD2364"/>
    <w:rsid w:val="00BD28E3"/>
    <w:rsid w:val="00BD374B"/>
    <w:rsid w:val="00BD6C2B"/>
    <w:rsid w:val="00BD76B8"/>
    <w:rsid w:val="00BD78BA"/>
    <w:rsid w:val="00BE117E"/>
    <w:rsid w:val="00BE146F"/>
    <w:rsid w:val="00BE3261"/>
    <w:rsid w:val="00BF00EF"/>
    <w:rsid w:val="00BF58FC"/>
    <w:rsid w:val="00C00810"/>
    <w:rsid w:val="00C01F77"/>
    <w:rsid w:val="00C01FFC"/>
    <w:rsid w:val="00C05321"/>
    <w:rsid w:val="00C058B8"/>
    <w:rsid w:val="00C06AE4"/>
    <w:rsid w:val="00C10AF8"/>
    <w:rsid w:val="00C11147"/>
    <w:rsid w:val="00C114FF"/>
    <w:rsid w:val="00C11D49"/>
    <w:rsid w:val="00C166EB"/>
    <w:rsid w:val="00C16CE2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1802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52CB"/>
    <w:rsid w:val="00C6727C"/>
    <w:rsid w:val="00C6744C"/>
    <w:rsid w:val="00C73134"/>
    <w:rsid w:val="00C73F6D"/>
    <w:rsid w:val="00C74F6E"/>
    <w:rsid w:val="00C75152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3EA1"/>
    <w:rsid w:val="00C94FBB"/>
    <w:rsid w:val="00C959E7"/>
    <w:rsid w:val="00C972B9"/>
    <w:rsid w:val="00C97F3C"/>
    <w:rsid w:val="00CA00B1"/>
    <w:rsid w:val="00CA0B67"/>
    <w:rsid w:val="00CA4542"/>
    <w:rsid w:val="00CB07EB"/>
    <w:rsid w:val="00CB506B"/>
    <w:rsid w:val="00CB734E"/>
    <w:rsid w:val="00CB77DA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BA6"/>
    <w:rsid w:val="00CF0DFF"/>
    <w:rsid w:val="00D01286"/>
    <w:rsid w:val="00D028A9"/>
    <w:rsid w:val="00D033F6"/>
    <w:rsid w:val="00D0359D"/>
    <w:rsid w:val="00D04DED"/>
    <w:rsid w:val="00D1089A"/>
    <w:rsid w:val="00D116BD"/>
    <w:rsid w:val="00D11F6F"/>
    <w:rsid w:val="00D147F3"/>
    <w:rsid w:val="00D15280"/>
    <w:rsid w:val="00D2001A"/>
    <w:rsid w:val="00D20684"/>
    <w:rsid w:val="00D23397"/>
    <w:rsid w:val="00D239B5"/>
    <w:rsid w:val="00D26B62"/>
    <w:rsid w:val="00D3060B"/>
    <w:rsid w:val="00D30B18"/>
    <w:rsid w:val="00D32624"/>
    <w:rsid w:val="00D32A07"/>
    <w:rsid w:val="00D3691A"/>
    <w:rsid w:val="00D377C3"/>
    <w:rsid w:val="00D377DF"/>
    <w:rsid w:val="00D377E2"/>
    <w:rsid w:val="00D403E9"/>
    <w:rsid w:val="00D42DCB"/>
    <w:rsid w:val="00D43915"/>
    <w:rsid w:val="00D45482"/>
    <w:rsid w:val="00D46DF2"/>
    <w:rsid w:val="00D47674"/>
    <w:rsid w:val="00D50CD9"/>
    <w:rsid w:val="00D5338C"/>
    <w:rsid w:val="00D55A5D"/>
    <w:rsid w:val="00D576B1"/>
    <w:rsid w:val="00D57D5D"/>
    <w:rsid w:val="00D606B2"/>
    <w:rsid w:val="00D6194C"/>
    <w:rsid w:val="00D625A7"/>
    <w:rsid w:val="00D64074"/>
    <w:rsid w:val="00D65777"/>
    <w:rsid w:val="00D6719F"/>
    <w:rsid w:val="00D70933"/>
    <w:rsid w:val="00D7110F"/>
    <w:rsid w:val="00D728A0"/>
    <w:rsid w:val="00D75EBC"/>
    <w:rsid w:val="00D767E8"/>
    <w:rsid w:val="00D80E3D"/>
    <w:rsid w:val="00D83069"/>
    <w:rsid w:val="00D83661"/>
    <w:rsid w:val="00D84244"/>
    <w:rsid w:val="00D87CE8"/>
    <w:rsid w:val="00D91507"/>
    <w:rsid w:val="00D9216A"/>
    <w:rsid w:val="00D97E7D"/>
    <w:rsid w:val="00DA1BFC"/>
    <w:rsid w:val="00DA25F6"/>
    <w:rsid w:val="00DA310C"/>
    <w:rsid w:val="00DB3439"/>
    <w:rsid w:val="00DB3618"/>
    <w:rsid w:val="00DB402D"/>
    <w:rsid w:val="00DB468A"/>
    <w:rsid w:val="00DC2111"/>
    <w:rsid w:val="00DC2946"/>
    <w:rsid w:val="00DC3176"/>
    <w:rsid w:val="00DC550B"/>
    <w:rsid w:val="00DC550F"/>
    <w:rsid w:val="00DC64FD"/>
    <w:rsid w:val="00DC7BD0"/>
    <w:rsid w:val="00DD3942"/>
    <w:rsid w:val="00DD53C3"/>
    <w:rsid w:val="00DD7448"/>
    <w:rsid w:val="00DE127F"/>
    <w:rsid w:val="00DE424A"/>
    <w:rsid w:val="00DE4419"/>
    <w:rsid w:val="00DE67C4"/>
    <w:rsid w:val="00DF0ACA"/>
    <w:rsid w:val="00DF2245"/>
    <w:rsid w:val="00DF2B27"/>
    <w:rsid w:val="00DF2DDD"/>
    <w:rsid w:val="00DF363A"/>
    <w:rsid w:val="00DF4040"/>
    <w:rsid w:val="00DF4CE9"/>
    <w:rsid w:val="00DF537E"/>
    <w:rsid w:val="00DF77CF"/>
    <w:rsid w:val="00E026E8"/>
    <w:rsid w:val="00E03DCE"/>
    <w:rsid w:val="00E0494D"/>
    <w:rsid w:val="00E060F7"/>
    <w:rsid w:val="00E13214"/>
    <w:rsid w:val="00E14C47"/>
    <w:rsid w:val="00E16D03"/>
    <w:rsid w:val="00E22698"/>
    <w:rsid w:val="00E2487E"/>
    <w:rsid w:val="00E25B7C"/>
    <w:rsid w:val="00E27F42"/>
    <w:rsid w:val="00E3076B"/>
    <w:rsid w:val="00E344B0"/>
    <w:rsid w:val="00E3725B"/>
    <w:rsid w:val="00E41C03"/>
    <w:rsid w:val="00E434D1"/>
    <w:rsid w:val="00E467FC"/>
    <w:rsid w:val="00E46D7E"/>
    <w:rsid w:val="00E5205F"/>
    <w:rsid w:val="00E56CBB"/>
    <w:rsid w:val="00E577C7"/>
    <w:rsid w:val="00E57A7D"/>
    <w:rsid w:val="00E61950"/>
    <w:rsid w:val="00E61E51"/>
    <w:rsid w:val="00E64079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3B5"/>
    <w:rsid w:val="00E935AF"/>
    <w:rsid w:val="00E95696"/>
    <w:rsid w:val="00EB0E20"/>
    <w:rsid w:val="00EB1A80"/>
    <w:rsid w:val="00EB20C1"/>
    <w:rsid w:val="00EB2BDF"/>
    <w:rsid w:val="00EB457B"/>
    <w:rsid w:val="00EB4603"/>
    <w:rsid w:val="00EC2AB1"/>
    <w:rsid w:val="00EC47C4"/>
    <w:rsid w:val="00EC4F3A"/>
    <w:rsid w:val="00EC5E74"/>
    <w:rsid w:val="00ED594D"/>
    <w:rsid w:val="00ED6474"/>
    <w:rsid w:val="00ED65FC"/>
    <w:rsid w:val="00ED78B8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3933"/>
    <w:rsid w:val="00F144BE"/>
    <w:rsid w:val="00F14ACA"/>
    <w:rsid w:val="00F172E4"/>
    <w:rsid w:val="00F17A0C"/>
    <w:rsid w:val="00F17EF7"/>
    <w:rsid w:val="00F20D5E"/>
    <w:rsid w:val="00F23927"/>
    <w:rsid w:val="00F240A0"/>
    <w:rsid w:val="00F2565C"/>
    <w:rsid w:val="00F26A05"/>
    <w:rsid w:val="00F307CE"/>
    <w:rsid w:val="00F3431C"/>
    <w:rsid w:val="00F343C8"/>
    <w:rsid w:val="00F34D16"/>
    <w:rsid w:val="00F354C5"/>
    <w:rsid w:val="00F36AE7"/>
    <w:rsid w:val="00F37108"/>
    <w:rsid w:val="00F40449"/>
    <w:rsid w:val="00F43D8F"/>
    <w:rsid w:val="00F45B8E"/>
    <w:rsid w:val="00F46C95"/>
    <w:rsid w:val="00F47BAA"/>
    <w:rsid w:val="00F51532"/>
    <w:rsid w:val="00F520FE"/>
    <w:rsid w:val="00F52EAB"/>
    <w:rsid w:val="00F53DD2"/>
    <w:rsid w:val="00F54277"/>
    <w:rsid w:val="00F55A04"/>
    <w:rsid w:val="00F6177A"/>
    <w:rsid w:val="00F61A31"/>
    <w:rsid w:val="00F634C6"/>
    <w:rsid w:val="00F64B4E"/>
    <w:rsid w:val="00F663E3"/>
    <w:rsid w:val="00F66F00"/>
    <w:rsid w:val="00F67A2D"/>
    <w:rsid w:val="00F67BFF"/>
    <w:rsid w:val="00F7024E"/>
    <w:rsid w:val="00F70A1B"/>
    <w:rsid w:val="00F72FDF"/>
    <w:rsid w:val="00F737C4"/>
    <w:rsid w:val="00F7456D"/>
    <w:rsid w:val="00F75960"/>
    <w:rsid w:val="00F82526"/>
    <w:rsid w:val="00F84672"/>
    <w:rsid w:val="00F84802"/>
    <w:rsid w:val="00F84B39"/>
    <w:rsid w:val="00F85511"/>
    <w:rsid w:val="00F87BA7"/>
    <w:rsid w:val="00F90D43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41A"/>
    <w:rsid w:val="00FC2C0A"/>
    <w:rsid w:val="00FC4C01"/>
    <w:rsid w:val="00FC7209"/>
    <w:rsid w:val="00FC752C"/>
    <w:rsid w:val="00FD0492"/>
    <w:rsid w:val="00FD13EC"/>
    <w:rsid w:val="00FD1E45"/>
    <w:rsid w:val="00FD3D11"/>
    <w:rsid w:val="00FD4669"/>
    <w:rsid w:val="00FD4B8B"/>
    <w:rsid w:val="00FD4DA8"/>
    <w:rsid w:val="00FD4EEF"/>
    <w:rsid w:val="00FD5461"/>
    <w:rsid w:val="00FD6BDB"/>
    <w:rsid w:val="00FD6F00"/>
    <w:rsid w:val="00FD7B98"/>
    <w:rsid w:val="00FE04DF"/>
    <w:rsid w:val="00FE05B8"/>
    <w:rsid w:val="00FE4209"/>
    <w:rsid w:val="00FF18D2"/>
    <w:rsid w:val="00FF22F5"/>
    <w:rsid w:val="00FF4076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6D3FA744-40A7-40C7-94EB-1E6D7C96B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916</Words>
  <Characters>6568</Characters>
  <DocSecurity>0</DocSecurity>
  <Lines>54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2024-02-21T08:20:40Z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d71b9df9-f7ee-46e6-8264-06c1a7d37087</vt:lpwstr>
  </property>
  <property fmtid="{D5CDD505-2E9C-101B-9397-08002B2CF9AE}" pid="8" name="MSIP_Label_e81acc0d-dcc4-4dc9-a2c5-be70b05a2fe6_ContentBits">
    <vt:lpwstr>0</vt:lpwstr>
  </property>
</Properties>
</file>