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3376A8" w14:textId="77777777" w:rsidR="004A008B" w:rsidRDefault="004A008B" w:rsidP="00EC377F">
      <w:pPr>
        <w:tabs>
          <w:tab w:val="clear" w:pos="567"/>
        </w:tabs>
        <w:spacing w:line="240" w:lineRule="auto"/>
        <w:jc w:val="center"/>
        <w:rPr>
          <w:b/>
          <w:bCs/>
          <w:szCs w:val="22"/>
          <w:lang w:val="lv-LV"/>
        </w:rPr>
      </w:pPr>
      <w:r>
        <w:rPr>
          <w:b/>
          <w:bCs/>
          <w:szCs w:val="22"/>
          <w:lang w:val="lv-LV"/>
        </w:rPr>
        <w:t>VETERINĀRO ZĀĻU APRAKSTS</w:t>
      </w:r>
    </w:p>
    <w:p w14:paraId="255BE7F2" w14:textId="77777777" w:rsidR="000F386C" w:rsidRDefault="000F386C" w:rsidP="00EC377F">
      <w:pPr>
        <w:tabs>
          <w:tab w:val="clear" w:pos="567"/>
        </w:tabs>
        <w:spacing w:line="240" w:lineRule="auto"/>
        <w:jc w:val="center"/>
        <w:rPr>
          <w:b/>
          <w:bCs/>
          <w:szCs w:val="22"/>
          <w:lang w:val="lv-LV"/>
        </w:rPr>
      </w:pPr>
      <w:r>
        <w:rPr>
          <w:b/>
          <w:bCs/>
          <w:szCs w:val="22"/>
          <w:lang w:val="lv-LV"/>
        </w:rPr>
        <w:t>V/DCP/21/0030</w:t>
      </w:r>
    </w:p>
    <w:p w14:paraId="51DDEB61" w14:textId="77777777" w:rsidR="000F386C" w:rsidRPr="00FB5AC9" w:rsidRDefault="000F386C" w:rsidP="00577525">
      <w:pPr>
        <w:tabs>
          <w:tab w:val="clear" w:pos="567"/>
        </w:tabs>
        <w:spacing w:line="240" w:lineRule="auto"/>
        <w:jc w:val="both"/>
        <w:rPr>
          <w:b/>
          <w:szCs w:val="22"/>
          <w:lang w:val="de-DE"/>
        </w:rPr>
      </w:pPr>
    </w:p>
    <w:p w14:paraId="499BD87B" w14:textId="77777777" w:rsidR="004A008B" w:rsidRPr="00FB5AC9" w:rsidRDefault="004A008B" w:rsidP="00577525">
      <w:pPr>
        <w:spacing w:line="240" w:lineRule="auto"/>
        <w:jc w:val="both"/>
        <w:rPr>
          <w:szCs w:val="22"/>
          <w:lang w:val="de-DE"/>
        </w:rPr>
      </w:pPr>
      <w:r>
        <w:rPr>
          <w:b/>
          <w:bCs/>
          <w:szCs w:val="22"/>
          <w:lang w:val="lv-LV"/>
        </w:rPr>
        <w:t>1.</w:t>
      </w:r>
      <w:r>
        <w:rPr>
          <w:b/>
          <w:bCs/>
          <w:szCs w:val="22"/>
          <w:lang w:val="lv-LV"/>
        </w:rPr>
        <w:tab/>
        <w:t>VETERINĀRO ZĀĻU NOSAUKUMS</w:t>
      </w:r>
    </w:p>
    <w:p w14:paraId="7ACCC444" w14:textId="77777777" w:rsidR="004A008B" w:rsidRPr="00FB5AC9" w:rsidRDefault="004A008B" w:rsidP="00577525">
      <w:pPr>
        <w:tabs>
          <w:tab w:val="clear" w:pos="567"/>
        </w:tabs>
        <w:spacing w:line="240" w:lineRule="auto"/>
        <w:jc w:val="both"/>
        <w:rPr>
          <w:szCs w:val="22"/>
          <w:lang w:val="de-DE"/>
        </w:rPr>
      </w:pPr>
    </w:p>
    <w:p w14:paraId="1C925FE3" w14:textId="77777777" w:rsidR="004A008B" w:rsidRDefault="004A008B" w:rsidP="00577525">
      <w:pPr>
        <w:tabs>
          <w:tab w:val="clear" w:pos="567"/>
        </w:tabs>
        <w:spacing w:line="240" w:lineRule="auto"/>
        <w:jc w:val="both"/>
        <w:rPr>
          <w:szCs w:val="22"/>
          <w:lang w:val="es-ES"/>
        </w:rPr>
      </w:pPr>
      <w:proofErr w:type="spellStart"/>
      <w:r w:rsidRPr="00577525">
        <w:rPr>
          <w:b/>
          <w:szCs w:val="22"/>
          <w:lang w:val="lv-LV"/>
        </w:rPr>
        <w:t>Ingelvac</w:t>
      </w:r>
      <w:proofErr w:type="spellEnd"/>
      <w:r w:rsidRPr="00577525">
        <w:rPr>
          <w:b/>
          <w:szCs w:val="22"/>
          <w:lang w:val="lv-LV"/>
        </w:rPr>
        <w:t xml:space="preserve"> </w:t>
      </w:r>
      <w:proofErr w:type="spellStart"/>
      <w:r w:rsidRPr="00577525">
        <w:rPr>
          <w:b/>
          <w:szCs w:val="22"/>
          <w:lang w:val="lv-LV"/>
        </w:rPr>
        <w:t>Ery</w:t>
      </w:r>
      <w:proofErr w:type="spellEnd"/>
      <w:r w:rsidRPr="00577525">
        <w:rPr>
          <w:b/>
          <w:szCs w:val="22"/>
          <w:lang w:val="lv-LV"/>
        </w:rPr>
        <w:t xml:space="preserve"> emulsija injekcijām cūkām</w:t>
      </w:r>
      <w:r>
        <w:rPr>
          <w:szCs w:val="22"/>
          <w:lang w:val="lv-LV"/>
        </w:rPr>
        <w:t xml:space="preserve"> </w:t>
      </w:r>
    </w:p>
    <w:p w14:paraId="3675529E" w14:textId="77777777" w:rsidR="004A008B" w:rsidRDefault="004A008B" w:rsidP="00577525">
      <w:pPr>
        <w:tabs>
          <w:tab w:val="clear" w:pos="567"/>
        </w:tabs>
        <w:spacing w:line="240" w:lineRule="auto"/>
        <w:jc w:val="both"/>
        <w:rPr>
          <w:szCs w:val="22"/>
          <w:lang w:val="es-ES"/>
        </w:rPr>
      </w:pPr>
    </w:p>
    <w:p w14:paraId="4DEF585B" w14:textId="77777777" w:rsidR="004A008B" w:rsidRDefault="004A008B" w:rsidP="00577525">
      <w:pPr>
        <w:tabs>
          <w:tab w:val="clear" w:pos="567"/>
        </w:tabs>
        <w:spacing w:line="240" w:lineRule="auto"/>
        <w:jc w:val="both"/>
        <w:rPr>
          <w:szCs w:val="22"/>
          <w:lang w:val="es-ES"/>
        </w:rPr>
      </w:pPr>
    </w:p>
    <w:p w14:paraId="721D768B" w14:textId="77777777" w:rsidR="004A008B" w:rsidRDefault="004A008B" w:rsidP="00577525">
      <w:pPr>
        <w:spacing w:line="240" w:lineRule="auto"/>
        <w:jc w:val="both"/>
        <w:rPr>
          <w:szCs w:val="22"/>
          <w:lang w:val="es-ES"/>
        </w:rPr>
      </w:pPr>
      <w:r>
        <w:rPr>
          <w:b/>
          <w:bCs/>
          <w:szCs w:val="22"/>
          <w:lang w:val="lv-LV"/>
        </w:rPr>
        <w:t>2.</w:t>
      </w:r>
      <w:r>
        <w:rPr>
          <w:b/>
          <w:bCs/>
          <w:szCs w:val="22"/>
          <w:lang w:val="lv-LV"/>
        </w:rPr>
        <w:tab/>
        <w:t>KVALITATĪVAIS UN KVANTITATĪVAIS SASTĀVS</w:t>
      </w:r>
    </w:p>
    <w:p w14:paraId="6F59AA61" w14:textId="77777777" w:rsidR="004A008B" w:rsidRDefault="004A008B" w:rsidP="00577525">
      <w:pPr>
        <w:tabs>
          <w:tab w:val="clear" w:pos="567"/>
        </w:tabs>
        <w:spacing w:line="240" w:lineRule="auto"/>
        <w:jc w:val="both"/>
        <w:rPr>
          <w:szCs w:val="22"/>
          <w:lang w:val="es-ES"/>
        </w:rPr>
      </w:pPr>
    </w:p>
    <w:p w14:paraId="5DEA3D0E" w14:textId="77777777" w:rsidR="004A008B" w:rsidRDefault="004A008B" w:rsidP="00577525">
      <w:pPr>
        <w:tabs>
          <w:tab w:val="clear" w:pos="567"/>
        </w:tabs>
        <w:spacing w:line="240" w:lineRule="auto"/>
        <w:jc w:val="both"/>
        <w:rPr>
          <w:szCs w:val="22"/>
          <w:lang w:val="it-IT"/>
        </w:rPr>
      </w:pPr>
      <w:r>
        <w:rPr>
          <w:szCs w:val="22"/>
          <w:lang w:val="lv-LV"/>
        </w:rPr>
        <w:t>Katra 2 ml deva satur:</w:t>
      </w:r>
    </w:p>
    <w:p w14:paraId="7E3518A0" w14:textId="77777777" w:rsidR="004A008B" w:rsidRDefault="004A008B" w:rsidP="00577525">
      <w:pPr>
        <w:tabs>
          <w:tab w:val="clear" w:pos="567"/>
        </w:tabs>
        <w:spacing w:line="240" w:lineRule="auto"/>
        <w:jc w:val="both"/>
        <w:rPr>
          <w:szCs w:val="22"/>
          <w:lang w:val="it-IT"/>
        </w:rPr>
      </w:pPr>
    </w:p>
    <w:p w14:paraId="55FEAA75" w14:textId="77777777" w:rsidR="004A008B" w:rsidRDefault="004A008B" w:rsidP="00577525">
      <w:pPr>
        <w:tabs>
          <w:tab w:val="clear" w:pos="567"/>
        </w:tabs>
        <w:spacing w:line="240" w:lineRule="auto"/>
        <w:jc w:val="both"/>
        <w:rPr>
          <w:b/>
          <w:szCs w:val="22"/>
          <w:lang w:val="it-IT"/>
        </w:rPr>
      </w:pPr>
      <w:r>
        <w:rPr>
          <w:b/>
          <w:bCs/>
          <w:szCs w:val="22"/>
          <w:lang w:val="lv-LV"/>
        </w:rPr>
        <w:t>Aktīvā viela:</w:t>
      </w:r>
    </w:p>
    <w:p w14:paraId="25DE3FEB" w14:textId="77777777" w:rsidR="004A008B" w:rsidRDefault="004A008B" w:rsidP="00577525">
      <w:pPr>
        <w:tabs>
          <w:tab w:val="clear" w:pos="567"/>
          <w:tab w:val="left" w:pos="6237"/>
          <w:tab w:val="left" w:pos="7088"/>
        </w:tabs>
        <w:spacing w:line="240" w:lineRule="auto"/>
        <w:jc w:val="both"/>
        <w:rPr>
          <w:szCs w:val="22"/>
          <w:lang w:val="it-IT" w:eastAsia="es-ES"/>
        </w:rPr>
      </w:pPr>
      <w:proofErr w:type="spellStart"/>
      <w:r>
        <w:rPr>
          <w:szCs w:val="22"/>
          <w:lang w:val="lv-LV" w:eastAsia="es-ES"/>
        </w:rPr>
        <w:t>Inaktivēt</w:t>
      </w:r>
      <w:r w:rsidR="00EC377F">
        <w:rPr>
          <w:szCs w:val="22"/>
          <w:lang w:val="lv-LV" w:eastAsia="es-ES"/>
        </w:rPr>
        <w:t>a</w:t>
      </w:r>
      <w:r>
        <w:rPr>
          <w:szCs w:val="22"/>
          <w:lang w:val="lv-LV" w:eastAsia="es-ES"/>
        </w:rPr>
        <w:t>s</w:t>
      </w:r>
      <w:proofErr w:type="spellEnd"/>
      <w:r>
        <w:rPr>
          <w:szCs w:val="22"/>
          <w:lang w:val="lv-LV" w:eastAsia="es-ES"/>
        </w:rPr>
        <w:t xml:space="preserve"> </w:t>
      </w:r>
      <w:proofErr w:type="spellStart"/>
      <w:r>
        <w:rPr>
          <w:i/>
          <w:iCs/>
          <w:szCs w:val="22"/>
          <w:lang w:val="lv-LV" w:eastAsia="es-ES"/>
        </w:rPr>
        <w:t>Erysipelothrix</w:t>
      </w:r>
      <w:proofErr w:type="spellEnd"/>
      <w:r>
        <w:rPr>
          <w:i/>
          <w:iCs/>
          <w:szCs w:val="22"/>
          <w:lang w:val="lv-LV" w:eastAsia="es-ES"/>
        </w:rPr>
        <w:t xml:space="preserve"> </w:t>
      </w:r>
      <w:proofErr w:type="spellStart"/>
      <w:r>
        <w:rPr>
          <w:i/>
          <w:iCs/>
          <w:szCs w:val="22"/>
          <w:lang w:val="lv-LV" w:eastAsia="es-ES"/>
        </w:rPr>
        <w:t>rhusiopathiae</w:t>
      </w:r>
      <w:proofErr w:type="spellEnd"/>
      <w:r>
        <w:rPr>
          <w:szCs w:val="22"/>
          <w:lang w:val="lv-LV" w:eastAsia="es-ES"/>
        </w:rPr>
        <w:t xml:space="preserve">, 2. </w:t>
      </w:r>
      <w:proofErr w:type="spellStart"/>
      <w:r>
        <w:rPr>
          <w:szCs w:val="22"/>
          <w:lang w:val="lv-LV" w:eastAsia="es-ES"/>
        </w:rPr>
        <w:t>serotips</w:t>
      </w:r>
      <w:proofErr w:type="spellEnd"/>
      <w:r>
        <w:rPr>
          <w:szCs w:val="22"/>
          <w:lang w:val="lv-LV" w:eastAsia="es-ES"/>
        </w:rPr>
        <w:t>, celms SE-9</w:t>
      </w:r>
      <w:r>
        <w:rPr>
          <w:szCs w:val="22"/>
          <w:lang w:val="lv-LV" w:eastAsia="es-ES"/>
        </w:rPr>
        <w:tab/>
        <w:t>7,4–61,0 ELISA vienības*</w:t>
      </w:r>
    </w:p>
    <w:p w14:paraId="5A46E60C" w14:textId="77777777" w:rsidR="004A008B" w:rsidRDefault="004A008B" w:rsidP="00577525">
      <w:pPr>
        <w:tabs>
          <w:tab w:val="clear" w:pos="567"/>
          <w:tab w:val="left" w:pos="6237"/>
          <w:tab w:val="left" w:pos="7088"/>
        </w:tabs>
        <w:spacing w:line="240" w:lineRule="auto"/>
        <w:jc w:val="both"/>
        <w:rPr>
          <w:szCs w:val="22"/>
          <w:lang w:val="it-IT" w:eastAsia="es-ES"/>
        </w:rPr>
      </w:pPr>
      <w:r>
        <w:rPr>
          <w:szCs w:val="22"/>
          <w:lang w:val="lv-LV" w:eastAsia="es-ES"/>
        </w:rPr>
        <w:t xml:space="preserve">* </w:t>
      </w:r>
      <w:bookmarkStart w:id="0" w:name="_Hlk49247428"/>
      <w:r>
        <w:rPr>
          <w:szCs w:val="22"/>
          <w:lang w:val="lv-LV" w:eastAsia="es-ES"/>
        </w:rPr>
        <w:t xml:space="preserve">Seroloģiskā reakcija vakcinētām pelēm, noteikta ar ELISA atbilstoši </w:t>
      </w:r>
      <w:proofErr w:type="spellStart"/>
      <w:r>
        <w:rPr>
          <w:szCs w:val="22"/>
          <w:lang w:val="lv-LV" w:eastAsia="es-ES"/>
        </w:rPr>
        <w:t>Ph</w:t>
      </w:r>
      <w:proofErr w:type="spellEnd"/>
      <w:r>
        <w:rPr>
          <w:szCs w:val="22"/>
          <w:lang w:val="lv-LV" w:eastAsia="es-ES"/>
        </w:rPr>
        <w:t>. </w:t>
      </w:r>
      <w:proofErr w:type="spellStart"/>
      <w:r>
        <w:rPr>
          <w:szCs w:val="22"/>
          <w:lang w:val="lv-LV" w:eastAsia="es-ES"/>
        </w:rPr>
        <w:t>Eur</w:t>
      </w:r>
      <w:proofErr w:type="spellEnd"/>
      <w:r>
        <w:rPr>
          <w:szCs w:val="22"/>
          <w:lang w:val="lv-LV" w:eastAsia="es-ES"/>
        </w:rPr>
        <w:t xml:space="preserve">. 0064 </w:t>
      </w:r>
      <w:bookmarkEnd w:id="0"/>
    </w:p>
    <w:p w14:paraId="6CF445BB" w14:textId="77777777" w:rsidR="004A008B" w:rsidRDefault="004A008B" w:rsidP="00577525">
      <w:pPr>
        <w:tabs>
          <w:tab w:val="clear" w:pos="567"/>
          <w:tab w:val="left" w:pos="6237"/>
          <w:tab w:val="left" w:pos="7088"/>
        </w:tabs>
        <w:spacing w:line="240" w:lineRule="auto"/>
        <w:jc w:val="both"/>
        <w:rPr>
          <w:szCs w:val="22"/>
          <w:lang w:val="it-IT" w:eastAsia="es-ES"/>
        </w:rPr>
      </w:pPr>
    </w:p>
    <w:p w14:paraId="7223FBEF" w14:textId="77777777" w:rsidR="004A008B" w:rsidRDefault="004A008B" w:rsidP="00577525">
      <w:pPr>
        <w:tabs>
          <w:tab w:val="clear" w:pos="567"/>
        </w:tabs>
        <w:spacing w:line="240" w:lineRule="auto"/>
        <w:jc w:val="both"/>
        <w:rPr>
          <w:b/>
          <w:szCs w:val="22"/>
          <w:lang w:val="it-IT"/>
        </w:rPr>
      </w:pPr>
      <w:proofErr w:type="spellStart"/>
      <w:r>
        <w:rPr>
          <w:b/>
          <w:bCs/>
          <w:szCs w:val="22"/>
          <w:lang w:val="lv-LV"/>
        </w:rPr>
        <w:t>Adjuvant</w:t>
      </w:r>
      <w:r w:rsidR="00D7181E">
        <w:rPr>
          <w:b/>
          <w:bCs/>
          <w:szCs w:val="22"/>
          <w:lang w:val="lv-LV"/>
        </w:rPr>
        <w:t>s</w:t>
      </w:r>
      <w:proofErr w:type="spellEnd"/>
      <w:r>
        <w:rPr>
          <w:b/>
          <w:bCs/>
          <w:szCs w:val="22"/>
          <w:lang w:val="lv-LV"/>
        </w:rPr>
        <w:t>:</w:t>
      </w:r>
    </w:p>
    <w:p w14:paraId="6984FA54" w14:textId="77777777" w:rsidR="004A008B" w:rsidRDefault="004A008B" w:rsidP="00577525">
      <w:pPr>
        <w:tabs>
          <w:tab w:val="clear" w:pos="567"/>
          <w:tab w:val="left" w:pos="6237"/>
        </w:tabs>
        <w:spacing w:line="240" w:lineRule="auto"/>
        <w:jc w:val="both"/>
        <w:rPr>
          <w:szCs w:val="22"/>
          <w:lang w:val="it-IT" w:eastAsia="es-ES"/>
        </w:rPr>
      </w:pPr>
      <w:proofErr w:type="spellStart"/>
      <w:r>
        <w:rPr>
          <w:szCs w:val="22"/>
          <w:lang w:val="lv-LV" w:eastAsia="es-ES"/>
        </w:rPr>
        <w:t>Montanide</w:t>
      </w:r>
      <w:proofErr w:type="spellEnd"/>
      <w:r>
        <w:rPr>
          <w:szCs w:val="22"/>
          <w:lang w:val="lv-LV" w:eastAsia="es-ES"/>
        </w:rPr>
        <w:t xml:space="preserve"> ISA 201 VG </w:t>
      </w:r>
      <w:r>
        <w:rPr>
          <w:szCs w:val="22"/>
          <w:lang w:val="lv-LV" w:eastAsia="es-ES"/>
        </w:rPr>
        <w:tab/>
        <w:t xml:space="preserve">0,91 g </w:t>
      </w:r>
    </w:p>
    <w:p w14:paraId="2D84681F" w14:textId="77777777" w:rsidR="004A008B" w:rsidRDefault="004A008B" w:rsidP="00577525">
      <w:pPr>
        <w:tabs>
          <w:tab w:val="clear" w:pos="567"/>
          <w:tab w:val="left" w:pos="6237"/>
          <w:tab w:val="left" w:pos="6379"/>
        </w:tabs>
        <w:spacing w:line="240" w:lineRule="auto"/>
        <w:jc w:val="both"/>
        <w:rPr>
          <w:szCs w:val="22"/>
          <w:lang w:val="it-IT" w:eastAsia="es-ES"/>
        </w:rPr>
      </w:pPr>
    </w:p>
    <w:p w14:paraId="4B9B2D8D" w14:textId="77777777" w:rsidR="004A008B" w:rsidRDefault="004A008B" w:rsidP="00577525">
      <w:pPr>
        <w:tabs>
          <w:tab w:val="clear" w:pos="567"/>
        </w:tabs>
        <w:spacing w:line="240" w:lineRule="auto"/>
        <w:jc w:val="both"/>
        <w:rPr>
          <w:b/>
          <w:szCs w:val="22"/>
          <w:lang w:val="it-IT"/>
        </w:rPr>
      </w:pPr>
      <w:r>
        <w:rPr>
          <w:b/>
          <w:bCs/>
          <w:szCs w:val="22"/>
          <w:lang w:val="lv-LV"/>
        </w:rPr>
        <w:t>Palīgviela:</w:t>
      </w:r>
    </w:p>
    <w:p w14:paraId="1B2F4E38" w14:textId="77777777" w:rsidR="004A008B" w:rsidRDefault="004A008B" w:rsidP="00577525">
      <w:pPr>
        <w:tabs>
          <w:tab w:val="clear" w:pos="567"/>
          <w:tab w:val="left" w:pos="6237"/>
        </w:tabs>
        <w:spacing w:line="240" w:lineRule="auto"/>
        <w:jc w:val="both"/>
        <w:rPr>
          <w:szCs w:val="22"/>
          <w:lang w:val="it-IT" w:eastAsia="es-ES"/>
        </w:rPr>
      </w:pPr>
      <w:proofErr w:type="spellStart"/>
      <w:r>
        <w:rPr>
          <w:szCs w:val="22"/>
          <w:lang w:val="lv-LV" w:eastAsia="es-ES"/>
        </w:rPr>
        <w:t>Tiomersāls</w:t>
      </w:r>
      <w:proofErr w:type="spellEnd"/>
      <w:r>
        <w:rPr>
          <w:szCs w:val="22"/>
          <w:lang w:val="lv-LV" w:eastAsia="es-ES"/>
        </w:rPr>
        <w:tab/>
        <w:t>0,2 mg</w:t>
      </w:r>
    </w:p>
    <w:p w14:paraId="00D88593" w14:textId="77777777" w:rsidR="004A008B" w:rsidRDefault="004A008B" w:rsidP="00577525">
      <w:pPr>
        <w:tabs>
          <w:tab w:val="clear" w:pos="567"/>
          <w:tab w:val="left" w:pos="6237"/>
        </w:tabs>
        <w:spacing w:line="240" w:lineRule="auto"/>
        <w:jc w:val="both"/>
        <w:rPr>
          <w:szCs w:val="22"/>
          <w:lang w:val="it-IT" w:eastAsia="es-ES"/>
        </w:rPr>
      </w:pPr>
    </w:p>
    <w:p w14:paraId="0D8919F8" w14:textId="77777777" w:rsidR="004A008B" w:rsidRDefault="004A008B" w:rsidP="00577525">
      <w:pPr>
        <w:tabs>
          <w:tab w:val="clear" w:pos="567"/>
        </w:tabs>
        <w:spacing w:line="240" w:lineRule="auto"/>
        <w:jc w:val="both"/>
        <w:rPr>
          <w:szCs w:val="22"/>
          <w:lang w:val="it-IT" w:eastAsia="es-ES"/>
        </w:rPr>
      </w:pPr>
      <w:r>
        <w:rPr>
          <w:szCs w:val="22"/>
          <w:lang w:val="lv-LV" w:eastAsia="es-ES"/>
        </w:rPr>
        <w:t xml:space="preserve">Pilnu </w:t>
      </w:r>
      <w:proofErr w:type="spellStart"/>
      <w:r>
        <w:rPr>
          <w:szCs w:val="22"/>
          <w:lang w:val="lv-LV" w:eastAsia="es-ES"/>
        </w:rPr>
        <w:t>palīgvielu</w:t>
      </w:r>
      <w:proofErr w:type="spellEnd"/>
      <w:r>
        <w:rPr>
          <w:szCs w:val="22"/>
          <w:lang w:val="lv-LV" w:eastAsia="es-ES"/>
        </w:rPr>
        <w:t xml:space="preserve"> sarakstu skatīt 6.1. apakšpunktā.</w:t>
      </w:r>
    </w:p>
    <w:p w14:paraId="5FB5F019" w14:textId="77777777" w:rsidR="004A008B" w:rsidRDefault="004A008B" w:rsidP="00577525">
      <w:pPr>
        <w:tabs>
          <w:tab w:val="clear" w:pos="567"/>
        </w:tabs>
        <w:spacing w:line="240" w:lineRule="auto"/>
        <w:jc w:val="both"/>
        <w:rPr>
          <w:szCs w:val="22"/>
          <w:lang w:val="it-IT"/>
        </w:rPr>
      </w:pPr>
    </w:p>
    <w:p w14:paraId="61C8CC7A" w14:textId="77777777" w:rsidR="004A008B" w:rsidRDefault="004A008B" w:rsidP="00577525">
      <w:pPr>
        <w:tabs>
          <w:tab w:val="clear" w:pos="567"/>
        </w:tabs>
        <w:spacing w:line="240" w:lineRule="auto"/>
        <w:jc w:val="both"/>
        <w:rPr>
          <w:szCs w:val="22"/>
          <w:lang w:val="it-IT"/>
        </w:rPr>
      </w:pPr>
    </w:p>
    <w:p w14:paraId="6F59614C" w14:textId="77777777" w:rsidR="004A008B" w:rsidRDefault="004A008B" w:rsidP="00577525">
      <w:pPr>
        <w:spacing w:line="240" w:lineRule="auto"/>
        <w:jc w:val="both"/>
        <w:rPr>
          <w:szCs w:val="22"/>
          <w:lang w:val="it-IT"/>
        </w:rPr>
      </w:pPr>
      <w:r>
        <w:rPr>
          <w:b/>
          <w:bCs/>
          <w:szCs w:val="22"/>
          <w:lang w:val="lv-LV"/>
        </w:rPr>
        <w:t>3.</w:t>
      </w:r>
      <w:r>
        <w:rPr>
          <w:b/>
          <w:bCs/>
          <w:szCs w:val="22"/>
          <w:lang w:val="lv-LV"/>
        </w:rPr>
        <w:tab/>
        <w:t>ZĀĻU FORMA</w:t>
      </w:r>
    </w:p>
    <w:p w14:paraId="52F69FE9" w14:textId="77777777" w:rsidR="004A008B" w:rsidRDefault="004A008B" w:rsidP="00577525">
      <w:pPr>
        <w:tabs>
          <w:tab w:val="clear" w:pos="567"/>
        </w:tabs>
        <w:spacing w:line="240" w:lineRule="auto"/>
        <w:jc w:val="both"/>
        <w:rPr>
          <w:szCs w:val="22"/>
          <w:lang w:val="it-IT"/>
        </w:rPr>
      </w:pPr>
    </w:p>
    <w:p w14:paraId="5A619EDC" w14:textId="77777777" w:rsidR="004A008B" w:rsidRDefault="004A008B" w:rsidP="00577525">
      <w:pPr>
        <w:tabs>
          <w:tab w:val="clear" w:pos="567"/>
        </w:tabs>
        <w:spacing w:line="240" w:lineRule="auto"/>
        <w:jc w:val="both"/>
        <w:rPr>
          <w:szCs w:val="22"/>
          <w:lang w:val="it-IT"/>
        </w:rPr>
      </w:pPr>
      <w:r>
        <w:rPr>
          <w:szCs w:val="22"/>
          <w:lang w:val="lv-LV"/>
        </w:rPr>
        <w:t>Emulsija injekcijām.</w:t>
      </w:r>
    </w:p>
    <w:p w14:paraId="6E18495E" w14:textId="77777777" w:rsidR="004A008B" w:rsidRDefault="004A008B" w:rsidP="00577525">
      <w:pPr>
        <w:tabs>
          <w:tab w:val="clear" w:pos="567"/>
        </w:tabs>
        <w:spacing w:line="240" w:lineRule="auto"/>
        <w:jc w:val="both"/>
        <w:rPr>
          <w:szCs w:val="22"/>
          <w:lang w:val="it-IT"/>
        </w:rPr>
      </w:pPr>
      <w:r>
        <w:rPr>
          <w:szCs w:val="22"/>
          <w:lang w:val="lv-LV"/>
        </w:rPr>
        <w:t xml:space="preserve">Balta, viendabīga emulsija, </w:t>
      </w:r>
      <w:r w:rsidRPr="000F26F5">
        <w:rPr>
          <w:szCs w:val="22"/>
          <w:lang w:val="lv-LV"/>
        </w:rPr>
        <w:t xml:space="preserve">kurā nav novērojama </w:t>
      </w:r>
      <w:proofErr w:type="spellStart"/>
      <w:r w:rsidRPr="000F26F5">
        <w:rPr>
          <w:szCs w:val="22"/>
          <w:lang w:val="lv-LV"/>
        </w:rPr>
        <w:t>fāzu</w:t>
      </w:r>
      <w:proofErr w:type="spellEnd"/>
      <w:r w:rsidRPr="000F26F5">
        <w:rPr>
          <w:szCs w:val="22"/>
          <w:lang w:val="lv-LV"/>
        </w:rPr>
        <w:t xml:space="preserve"> atdalīšanās.</w:t>
      </w:r>
    </w:p>
    <w:p w14:paraId="34C3871F" w14:textId="77777777" w:rsidR="004A008B" w:rsidRDefault="004A008B" w:rsidP="00577525">
      <w:pPr>
        <w:tabs>
          <w:tab w:val="clear" w:pos="567"/>
        </w:tabs>
        <w:spacing w:line="240" w:lineRule="auto"/>
        <w:jc w:val="both"/>
        <w:rPr>
          <w:szCs w:val="22"/>
          <w:lang w:val="it-IT"/>
        </w:rPr>
      </w:pPr>
    </w:p>
    <w:p w14:paraId="4C23805C" w14:textId="77777777" w:rsidR="004A008B" w:rsidRDefault="004A008B" w:rsidP="00577525">
      <w:pPr>
        <w:tabs>
          <w:tab w:val="clear" w:pos="567"/>
        </w:tabs>
        <w:spacing w:line="240" w:lineRule="auto"/>
        <w:jc w:val="both"/>
        <w:rPr>
          <w:szCs w:val="22"/>
          <w:lang w:val="it-IT"/>
        </w:rPr>
      </w:pPr>
    </w:p>
    <w:p w14:paraId="090029EF" w14:textId="77777777" w:rsidR="004A008B" w:rsidRDefault="004A008B" w:rsidP="00577525">
      <w:pPr>
        <w:spacing w:line="240" w:lineRule="auto"/>
        <w:jc w:val="both"/>
        <w:rPr>
          <w:b/>
          <w:szCs w:val="22"/>
          <w:lang w:val="it-IT"/>
        </w:rPr>
      </w:pPr>
      <w:r>
        <w:rPr>
          <w:b/>
          <w:bCs/>
          <w:szCs w:val="22"/>
          <w:lang w:val="lv-LV"/>
        </w:rPr>
        <w:t>4.</w:t>
      </w:r>
      <w:r>
        <w:rPr>
          <w:b/>
          <w:bCs/>
          <w:szCs w:val="22"/>
          <w:lang w:val="lv-LV"/>
        </w:rPr>
        <w:tab/>
        <w:t>KLĪNISKĀ INFORMĀCIJA</w:t>
      </w:r>
    </w:p>
    <w:p w14:paraId="66556780" w14:textId="77777777" w:rsidR="004A008B" w:rsidRDefault="004A008B" w:rsidP="00577525">
      <w:pPr>
        <w:tabs>
          <w:tab w:val="clear" w:pos="567"/>
        </w:tabs>
        <w:spacing w:line="240" w:lineRule="auto"/>
        <w:jc w:val="both"/>
        <w:rPr>
          <w:szCs w:val="22"/>
          <w:lang w:val="it-IT"/>
        </w:rPr>
      </w:pPr>
    </w:p>
    <w:p w14:paraId="757083BF" w14:textId="77777777" w:rsidR="004A008B" w:rsidRDefault="004A008B" w:rsidP="00577525">
      <w:pPr>
        <w:tabs>
          <w:tab w:val="clear" w:pos="567"/>
        </w:tabs>
        <w:spacing w:line="240" w:lineRule="auto"/>
        <w:jc w:val="both"/>
        <w:rPr>
          <w:b/>
          <w:szCs w:val="22"/>
          <w:lang w:val="it-IT"/>
        </w:rPr>
      </w:pPr>
      <w:r>
        <w:rPr>
          <w:b/>
          <w:bCs/>
          <w:szCs w:val="22"/>
          <w:lang w:val="lv-LV"/>
        </w:rPr>
        <w:t>4.1.</w:t>
      </w:r>
      <w:r>
        <w:rPr>
          <w:b/>
          <w:bCs/>
          <w:szCs w:val="22"/>
          <w:lang w:val="lv-LV"/>
        </w:rPr>
        <w:tab/>
        <w:t>Mērķa sugas</w:t>
      </w:r>
    </w:p>
    <w:p w14:paraId="787B25F4" w14:textId="77777777" w:rsidR="004A008B" w:rsidRDefault="004A008B" w:rsidP="00577525">
      <w:pPr>
        <w:tabs>
          <w:tab w:val="clear" w:pos="567"/>
        </w:tabs>
        <w:spacing w:line="240" w:lineRule="auto"/>
        <w:jc w:val="both"/>
        <w:rPr>
          <w:szCs w:val="22"/>
          <w:lang w:val="it-IT"/>
        </w:rPr>
      </w:pPr>
    </w:p>
    <w:p w14:paraId="276BED50" w14:textId="77777777" w:rsidR="004A008B" w:rsidRDefault="004A008B" w:rsidP="00577525">
      <w:pPr>
        <w:tabs>
          <w:tab w:val="clear" w:pos="567"/>
        </w:tabs>
        <w:spacing w:line="240" w:lineRule="auto"/>
        <w:jc w:val="both"/>
        <w:rPr>
          <w:szCs w:val="22"/>
          <w:lang w:val="it-IT"/>
        </w:rPr>
      </w:pPr>
      <w:r>
        <w:rPr>
          <w:szCs w:val="22"/>
          <w:lang w:val="lv-LV"/>
        </w:rPr>
        <w:t>Cūkas</w:t>
      </w:r>
      <w:r w:rsidR="003E2C01">
        <w:rPr>
          <w:szCs w:val="22"/>
          <w:lang w:val="lv-LV"/>
        </w:rPr>
        <w:t>.</w:t>
      </w:r>
      <w:r>
        <w:rPr>
          <w:szCs w:val="22"/>
          <w:lang w:val="lv-LV"/>
        </w:rPr>
        <w:t xml:space="preserve"> </w:t>
      </w:r>
    </w:p>
    <w:p w14:paraId="727BF0A6" w14:textId="77777777" w:rsidR="004A008B" w:rsidRDefault="004A008B" w:rsidP="00577525">
      <w:pPr>
        <w:tabs>
          <w:tab w:val="clear" w:pos="567"/>
        </w:tabs>
        <w:spacing w:line="240" w:lineRule="auto"/>
        <w:jc w:val="both"/>
        <w:rPr>
          <w:szCs w:val="22"/>
          <w:lang w:val="it-IT"/>
        </w:rPr>
      </w:pPr>
    </w:p>
    <w:p w14:paraId="17CC014D" w14:textId="77777777" w:rsidR="004A008B" w:rsidRDefault="004A008B" w:rsidP="00577525">
      <w:pPr>
        <w:tabs>
          <w:tab w:val="clear" w:pos="567"/>
        </w:tabs>
        <w:spacing w:line="240" w:lineRule="auto"/>
        <w:jc w:val="both"/>
        <w:rPr>
          <w:szCs w:val="22"/>
          <w:lang w:val="it-IT"/>
        </w:rPr>
      </w:pPr>
      <w:r>
        <w:rPr>
          <w:b/>
          <w:bCs/>
          <w:szCs w:val="22"/>
          <w:lang w:val="lv-LV"/>
        </w:rPr>
        <w:t>4.2.</w:t>
      </w:r>
      <w:r>
        <w:rPr>
          <w:b/>
          <w:bCs/>
          <w:szCs w:val="22"/>
          <w:lang w:val="lv-LV"/>
        </w:rPr>
        <w:tab/>
        <w:t>Lietošanas indikācijas, norādot mērķa sugas</w:t>
      </w:r>
    </w:p>
    <w:p w14:paraId="085A9728" w14:textId="77777777" w:rsidR="004A008B" w:rsidRDefault="004A008B" w:rsidP="00577525">
      <w:pPr>
        <w:tabs>
          <w:tab w:val="clear" w:pos="567"/>
        </w:tabs>
        <w:spacing w:line="240" w:lineRule="auto"/>
        <w:jc w:val="both"/>
        <w:rPr>
          <w:szCs w:val="22"/>
          <w:lang w:val="it-IT"/>
        </w:rPr>
      </w:pPr>
    </w:p>
    <w:p w14:paraId="16658524" w14:textId="77777777" w:rsidR="004A008B" w:rsidRDefault="004A008B" w:rsidP="00577525">
      <w:pPr>
        <w:tabs>
          <w:tab w:val="clear" w:pos="567"/>
        </w:tabs>
        <w:spacing w:line="240" w:lineRule="auto"/>
        <w:jc w:val="both"/>
        <w:rPr>
          <w:szCs w:val="22"/>
          <w:lang w:val="it-IT"/>
        </w:rPr>
      </w:pPr>
      <w:bookmarkStart w:id="1" w:name="_Hlk55561733"/>
      <w:r>
        <w:rPr>
          <w:szCs w:val="22"/>
          <w:lang w:val="lv-LV"/>
        </w:rPr>
        <w:t xml:space="preserve">Cūku aktīvai imunizācijai, lai samazinātu cūku sarkanguļas klīniskās pazīmes (ādas bojājumus un drudzi), ko izraisa </w:t>
      </w:r>
      <w:proofErr w:type="spellStart"/>
      <w:r>
        <w:rPr>
          <w:i/>
          <w:iCs/>
          <w:szCs w:val="22"/>
          <w:lang w:val="lv-LV"/>
        </w:rPr>
        <w:t>Erysipelothrix</w:t>
      </w:r>
      <w:proofErr w:type="spellEnd"/>
      <w:r>
        <w:rPr>
          <w:i/>
          <w:iCs/>
          <w:szCs w:val="22"/>
          <w:lang w:val="lv-LV"/>
        </w:rPr>
        <w:t xml:space="preserve"> </w:t>
      </w:r>
      <w:proofErr w:type="spellStart"/>
      <w:r>
        <w:rPr>
          <w:i/>
          <w:iCs/>
          <w:szCs w:val="22"/>
          <w:lang w:val="lv-LV"/>
        </w:rPr>
        <w:t>riusiopathiae</w:t>
      </w:r>
      <w:proofErr w:type="spellEnd"/>
      <w:r>
        <w:rPr>
          <w:szCs w:val="22"/>
          <w:lang w:val="lv-LV"/>
        </w:rPr>
        <w:t>, 2. </w:t>
      </w:r>
      <w:proofErr w:type="spellStart"/>
      <w:r>
        <w:rPr>
          <w:szCs w:val="22"/>
          <w:lang w:val="lv-LV"/>
        </w:rPr>
        <w:t>serotips</w:t>
      </w:r>
      <w:proofErr w:type="spellEnd"/>
      <w:r>
        <w:rPr>
          <w:szCs w:val="22"/>
          <w:lang w:val="lv-LV"/>
        </w:rPr>
        <w:t xml:space="preserve">, kas eksperimentālas infekcijas apstākļos pierādīta </w:t>
      </w:r>
      <w:proofErr w:type="spellStart"/>
      <w:r>
        <w:rPr>
          <w:szCs w:val="22"/>
          <w:lang w:val="lv-LV"/>
        </w:rPr>
        <w:t>seronegatīvām</w:t>
      </w:r>
      <w:proofErr w:type="spellEnd"/>
      <w:r>
        <w:rPr>
          <w:szCs w:val="22"/>
          <w:lang w:val="lv-LV"/>
        </w:rPr>
        <w:t xml:space="preserve"> cūkām.</w:t>
      </w:r>
    </w:p>
    <w:bookmarkEnd w:id="1"/>
    <w:p w14:paraId="4FB184FA" w14:textId="77777777" w:rsidR="004A008B" w:rsidRDefault="004A008B" w:rsidP="00577525">
      <w:pPr>
        <w:tabs>
          <w:tab w:val="clear" w:pos="567"/>
        </w:tabs>
        <w:spacing w:line="240" w:lineRule="auto"/>
        <w:jc w:val="both"/>
        <w:rPr>
          <w:szCs w:val="22"/>
          <w:lang w:val="it-IT"/>
        </w:rPr>
      </w:pPr>
    </w:p>
    <w:p w14:paraId="68474EEC" w14:textId="77777777" w:rsidR="004A008B" w:rsidRDefault="004A008B" w:rsidP="00577525">
      <w:pPr>
        <w:tabs>
          <w:tab w:val="clear" w:pos="567"/>
        </w:tabs>
        <w:spacing w:line="240" w:lineRule="auto"/>
        <w:jc w:val="both"/>
        <w:rPr>
          <w:szCs w:val="22"/>
          <w:lang w:val="it-IT"/>
        </w:rPr>
      </w:pPr>
      <w:r>
        <w:rPr>
          <w:szCs w:val="22"/>
          <w:lang w:val="lv-LV"/>
        </w:rPr>
        <w:t>Imunitātes iestāšanās: 3 nedēļas pēc primārās vakcinācijas shēmas pabeigšanas.</w:t>
      </w:r>
    </w:p>
    <w:p w14:paraId="12ABA75A" w14:textId="77777777" w:rsidR="004A008B" w:rsidRDefault="004A008B" w:rsidP="00577525">
      <w:pPr>
        <w:tabs>
          <w:tab w:val="clear" w:pos="567"/>
        </w:tabs>
        <w:spacing w:line="240" w:lineRule="auto"/>
        <w:jc w:val="both"/>
        <w:rPr>
          <w:szCs w:val="22"/>
          <w:lang w:val="it-IT"/>
        </w:rPr>
      </w:pPr>
      <w:r>
        <w:rPr>
          <w:szCs w:val="22"/>
          <w:lang w:val="lv-LV"/>
        </w:rPr>
        <w:t>Imunitātes ilgums: 5 mēneši</w:t>
      </w:r>
      <w:r w:rsidR="003E2C01">
        <w:rPr>
          <w:szCs w:val="22"/>
          <w:lang w:val="lv-LV"/>
        </w:rPr>
        <w:t>.</w:t>
      </w:r>
      <w:r>
        <w:rPr>
          <w:szCs w:val="22"/>
          <w:lang w:val="lv-LV"/>
        </w:rPr>
        <w:t xml:space="preserve"> </w:t>
      </w:r>
    </w:p>
    <w:p w14:paraId="5E3FE596" w14:textId="77777777" w:rsidR="004A008B" w:rsidRDefault="004A008B" w:rsidP="00577525">
      <w:pPr>
        <w:tabs>
          <w:tab w:val="clear" w:pos="567"/>
        </w:tabs>
        <w:spacing w:line="240" w:lineRule="auto"/>
        <w:jc w:val="both"/>
        <w:rPr>
          <w:szCs w:val="22"/>
          <w:lang w:val="it-IT"/>
        </w:rPr>
      </w:pPr>
    </w:p>
    <w:p w14:paraId="545786AE" w14:textId="77777777" w:rsidR="004A008B" w:rsidRDefault="004A008B" w:rsidP="00577525">
      <w:pPr>
        <w:tabs>
          <w:tab w:val="clear" w:pos="567"/>
        </w:tabs>
        <w:spacing w:line="240" w:lineRule="auto"/>
        <w:jc w:val="both"/>
        <w:rPr>
          <w:szCs w:val="22"/>
          <w:lang w:val="it-IT"/>
        </w:rPr>
      </w:pPr>
      <w:r>
        <w:rPr>
          <w:b/>
          <w:bCs/>
          <w:szCs w:val="22"/>
          <w:lang w:val="lv-LV"/>
        </w:rPr>
        <w:t>4.3.</w:t>
      </w:r>
      <w:r>
        <w:rPr>
          <w:b/>
          <w:bCs/>
          <w:szCs w:val="22"/>
          <w:lang w:val="lv-LV"/>
        </w:rPr>
        <w:tab/>
        <w:t>Kontrindikācijas</w:t>
      </w:r>
    </w:p>
    <w:p w14:paraId="3CD69D39" w14:textId="77777777" w:rsidR="004A008B" w:rsidRDefault="004A008B" w:rsidP="00577525">
      <w:pPr>
        <w:tabs>
          <w:tab w:val="clear" w:pos="567"/>
        </w:tabs>
        <w:spacing w:line="240" w:lineRule="auto"/>
        <w:jc w:val="both"/>
        <w:rPr>
          <w:szCs w:val="22"/>
          <w:lang w:val="it-IT"/>
        </w:rPr>
      </w:pPr>
    </w:p>
    <w:p w14:paraId="105A6FA6" w14:textId="77777777" w:rsidR="004A008B" w:rsidRDefault="004A008B" w:rsidP="00577525">
      <w:pPr>
        <w:tabs>
          <w:tab w:val="clear" w:pos="567"/>
        </w:tabs>
        <w:spacing w:line="240" w:lineRule="auto"/>
        <w:jc w:val="both"/>
        <w:rPr>
          <w:szCs w:val="22"/>
          <w:lang w:val="it-IT"/>
        </w:rPr>
      </w:pPr>
      <w:r>
        <w:rPr>
          <w:szCs w:val="22"/>
          <w:lang w:val="lv-LV"/>
        </w:rPr>
        <w:t>Nav</w:t>
      </w:r>
      <w:r w:rsidR="003E2C01">
        <w:rPr>
          <w:szCs w:val="22"/>
          <w:lang w:val="lv-LV"/>
        </w:rPr>
        <w:t>.</w:t>
      </w:r>
    </w:p>
    <w:p w14:paraId="7879E1E8" w14:textId="77777777" w:rsidR="004A008B" w:rsidRDefault="004A008B" w:rsidP="00577525">
      <w:pPr>
        <w:tabs>
          <w:tab w:val="clear" w:pos="567"/>
        </w:tabs>
        <w:spacing w:line="240" w:lineRule="auto"/>
        <w:jc w:val="both"/>
        <w:rPr>
          <w:szCs w:val="22"/>
          <w:lang w:val="it-IT"/>
        </w:rPr>
      </w:pPr>
    </w:p>
    <w:p w14:paraId="76DC80BB" w14:textId="77777777" w:rsidR="004A008B" w:rsidRDefault="004A008B" w:rsidP="00577525">
      <w:pPr>
        <w:tabs>
          <w:tab w:val="clear" w:pos="567"/>
        </w:tabs>
        <w:spacing w:line="240" w:lineRule="auto"/>
        <w:jc w:val="both"/>
        <w:rPr>
          <w:b/>
          <w:szCs w:val="22"/>
          <w:lang w:val="it-IT"/>
        </w:rPr>
      </w:pPr>
      <w:r>
        <w:rPr>
          <w:b/>
          <w:bCs/>
          <w:szCs w:val="22"/>
          <w:lang w:val="lv-LV"/>
        </w:rPr>
        <w:t>4.4.</w:t>
      </w:r>
      <w:r>
        <w:rPr>
          <w:b/>
          <w:bCs/>
          <w:szCs w:val="22"/>
          <w:lang w:val="lv-LV"/>
        </w:rPr>
        <w:tab/>
        <w:t>Īpaši brīdinājumi katrai mērķa sugai</w:t>
      </w:r>
    </w:p>
    <w:p w14:paraId="04438517" w14:textId="77777777" w:rsidR="004A008B" w:rsidRDefault="004A008B" w:rsidP="00577525">
      <w:pPr>
        <w:tabs>
          <w:tab w:val="clear" w:pos="567"/>
        </w:tabs>
        <w:spacing w:line="240" w:lineRule="auto"/>
        <w:jc w:val="both"/>
        <w:rPr>
          <w:szCs w:val="22"/>
          <w:lang w:val="it-IT"/>
        </w:rPr>
      </w:pPr>
    </w:p>
    <w:p w14:paraId="2D558046" w14:textId="77777777" w:rsidR="004A008B" w:rsidRDefault="004A008B" w:rsidP="00577525">
      <w:pPr>
        <w:tabs>
          <w:tab w:val="clear" w:pos="567"/>
        </w:tabs>
        <w:spacing w:line="240" w:lineRule="auto"/>
        <w:jc w:val="both"/>
        <w:rPr>
          <w:szCs w:val="22"/>
          <w:lang w:val="it-IT"/>
        </w:rPr>
      </w:pPr>
      <w:r>
        <w:rPr>
          <w:szCs w:val="22"/>
          <w:lang w:val="lv-LV"/>
        </w:rPr>
        <w:t>Vakcinēt tikai veselus dzīvniekus</w:t>
      </w:r>
      <w:r w:rsidR="003E2C01">
        <w:rPr>
          <w:szCs w:val="22"/>
          <w:lang w:val="lv-LV"/>
        </w:rPr>
        <w:t>.</w:t>
      </w:r>
    </w:p>
    <w:p w14:paraId="4426CAC1" w14:textId="77777777" w:rsidR="004A008B" w:rsidRDefault="004A008B" w:rsidP="00577525">
      <w:pPr>
        <w:tabs>
          <w:tab w:val="clear" w:pos="567"/>
        </w:tabs>
        <w:spacing w:line="240" w:lineRule="auto"/>
        <w:jc w:val="both"/>
        <w:rPr>
          <w:szCs w:val="22"/>
          <w:lang w:val="it-IT"/>
        </w:rPr>
      </w:pPr>
    </w:p>
    <w:p w14:paraId="1F3D3957" w14:textId="77777777" w:rsidR="004A008B" w:rsidRDefault="004A008B" w:rsidP="00577525">
      <w:pPr>
        <w:keepNext/>
        <w:keepLines/>
        <w:tabs>
          <w:tab w:val="clear" w:pos="567"/>
        </w:tabs>
        <w:spacing w:line="240" w:lineRule="auto"/>
        <w:jc w:val="both"/>
        <w:rPr>
          <w:szCs w:val="22"/>
          <w:lang w:val="it-IT"/>
        </w:rPr>
      </w:pPr>
      <w:r>
        <w:rPr>
          <w:b/>
          <w:bCs/>
          <w:szCs w:val="22"/>
          <w:lang w:val="lv-LV"/>
        </w:rPr>
        <w:lastRenderedPageBreak/>
        <w:t>4.5.</w:t>
      </w:r>
      <w:r>
        <w:rPr>
          <w:b/>
          <w:bCs/>
          <w:szCs w:val="22"/>
          <w:lang w:val="lv-LV"/>
        </w:rPr>
        <w:tab/>
        <w:t>Īpaši piesardzības pasākumi lietošanā</w:t>
      </w:r>
    </w:p>
    <w:p w14:paraId="0ACD6F50" w14:textId="77777777" w:rsidR="004A008B" w:rsidRDefault="004A008B" w:rsidP="00577525">
      <w:pPr>
        <w:keepNext/>
        <w:keepLines/>
        <w:tabs>
          <w:tab w:val="clear" w:pos="567"/>
        </w:tabs>
        <w:spacing w:line="240" w:lineRule="auto"/>
        <w:jc w:val="both"/>
        <w:rPr>
          <w:szCs w:val="22"/>
          <w:lang w:val="it-IT"/>
        </w:rPr>
      </w:pPr>
    </w:p>
    <w:p w14:paraId="06340617" w14:textId="77777777" w:rsidR="004A008B" w:rsidRDefault="004A008B" w:rsidP="00577525">
      <w:pPr>
        <w:keepNext/>
        <w:keepLines/>
        <w:tabs>
          <w:tab w:val="clear" w:pos="567"/>
        </w:tabs>
        <w:spacing w:line="240" w:lineRule="auto"/>
        <w:jc w:val="both"/>
        <w:rPr>
          <w:szCs w:val="22"/>
          <w:u w:val="single"/>
          <w:lang w:val="it-IT"/>
        </w:rPr>
      </w:pPr>
      <w:r>
        <w:rPr>
          <w:szCs w:val="22"/>
          <w:u w:val="single"/>
          <w:lang w:val="lv-LV"/>
        </w:rPr>
        <w:t>Īpaši piesardzības pasākumi, lietojot dzīvniekiem</w:t>
      </w:r>
    </w:p>
    <w:p w14:paraId="14DA5269" w14:textId="77777777" w:rsidR="004A008B" w:rsidRDefault="004A008B" w:rsidP="00577525">
      <w:pPr>
        <w:tabs>
          <w:tab w:val="clear" w:pos="567"/>
        </w:tabs>
        <w:spacing w:line="240" w:lineRule="auto"/>
        <w:jc w:val="both"/>
        <w:rPr>
          <w:szCs w:val="22"/>
          <w:lang w:val="it-IT"/>
        </w:rPr>
      </w:pPr>
    </w:p>
    <w:p w14:paraId="16984683" w14:textId="77777777" w:rsidR="004A008B" w:rsidRDefault="004A008B" w:rsidP="00577525">
      <w:pPr>
        <w:tabs>
          <w:tab w:val="clear" w:pos="567"/>
        </w:tabs>
        <w:spacing w:line="240" w:lineRule="auto"/>
        <w:jc w:val="both"/>
        <w:rPr>
          <w:szCs w:val="22"/>
          <w:lang w:val="it-IT" w:eastAsia="en-GB"/>
        </w:rPr>
      </w:pPr>
      <w:r>
        <w:rPr>
          <w:szCs w:val="22"/>
          <w:lang w:val="lv-LV" w:eastAsia="en-GB"/>
        </w:rPr>
        <w:t>Nav piemērojam</w:t>
      </w:r>
      <w:r w:rsidR="00871099">
        <w:rPr>
          <w:szCs w:val="22"/>
          <w:lang w:val="lv-LV" w:eastAsia="en-GB"/>
        </w:rPr>
        <w:t>i</w:t>
      </w:r>
      <w:r>
        <w:rPr>
          <w:szCs w:val="22"/>
          <w:lang w:val="lv-LV" w:eastAsia="en-GB"/>
        </w:rPr>
        <w:t>.</w:t>
      </w:r>
    </w:p>
    <w:p w14:paraId="6AD5C430" w14:textId="77777777" w:rsidR="004A008B" w:rsidRDefault="004A008B" w:rsidP="00577525">
      <w:pPr>
        <w:tabs>
          <w:tab w:val="clear" w:pos="567"/>
        </w:tabs>
        <w:spacing w:line="240" w:lineRule="auto"/>
        <w:jc w:val="both"/>
        <w:rPr>
          <w:szCs w:val="22"/>
          <w:lang w:val="it-IT"/>
        </w:rPr>
      </w:pPr>
    </w:p>
    <w:p w14:paraId="25D452E9" w14:textId="77777777" w:rsidR="004A008B" w:rsidRDefault="004A008B" w:rsidP="00577525">
      <w:pPr>
        <w:widowControl w:val="0"/>
        <w:tabs>
          <w:tab w:val="clear" w:pos="567"/>
        </w:tabs>
        <w:spacing w:line="240" w:lineRule="auto"/>
        <w:jc w:val="both"/>
        <w:rPr>
          <w:szCs w:val="22"/>
          <w:u w:val="single"/>
          <w:lang w:val="it-IT"/>
        </w:rPr>
      </w:pPr>
      <w:r w:rsidRPr="007D7967">
        <w:rPr>
          <w:szCs w:val="22"/>
          <w:u w:val="single"/>
          <w:lang w:val="lv-LV"/>
        </w:rPr>
        <w:t>Īpaši piesardzības pasākumi, kas jāievēro personai, kura lieto veterinārās zāles dzīvnieku ārstēšanai</w:t>
      </w:r>
    </w:p>
    <w:p w14:paraId="5D7D76A8" w14:textId="77777777" w:rsidR="004A008B" w:rsidRDefault="004A008B" w:rsidP="00577525">
      <w:pPr>
        <w:tabs>
          <w:tab w:val="clear" w:pos="567"/>
        </w:tabs>
        <w:spacing w:line="240" w:lineRule="auto"/>
        <w:jc w:val="both"/>
        <w:rPr>
          <w:szCs w:val="22"/>
          <w:lang w:val="it-IT"/>
        </w:rPr>
      </w:pPr>
    </w:p>
    <w:p w14:paraId="313DE5D8" w14:textId="77777777" w:rsidR="004A008B" w:rsidRDefault="004A008B" w:rsidP="00577525">
      <w:pPr>
        <w:tabs>
          <w:tab w:val="clear" w:pos="567"/>
        </w:tabs>
        <w:autoSpaceDE w:val="0"/>
        <w:autoSpaceDN w:val="0"/>
        <w:adjustRightInd w:val="0"/>
        <w:spacing w:line="240" w:lineRule="auto"/>
        <w:jc w:val="both"/>
        <w:rPr>
          <w:szCs w:val="22"/>
          <w:lang w:val="it-IT"/>
        </w:rPr>
      </w:pPr>
      <w:r>
        <w:rPr>
          <w:szCs w:val="22"/>
          <w:lang w:val="lv-LV"/>
        </w:rPr>
        <w:t>Lietotājam:</w:t>
      </w:r>
    </w:p>
    <w:p w14:paraId="2EA76F01" w14:textId="77777777" w:rsidR="007D7967" w:rsidRDefault="004A008B" w:rsidP="00577525">
      <w:pPr>
        <w:tabs>
          <w:tab w:val="clear" w:pos="567"/>
        </w:tabs>
        <w:autoSpaceDE w:val="0"/>
        <w:autoSpaceDN w:val="0"/>
        <w:adjustRightInd w:val="0"/>
        <w:spacing w:line="240" w:lineRule="auto"/>
        <w:jc w:val="both"/>
        <w:rPr>
          <w:szCs w:val="22"/>
          <w:lang w:val="lv-LV"/>
        </w:rPr>
      </w:pPr>
      <w:r>
        <w:rPr>
          <w:szCs w:val="22"/>
          <w:lang w:val="lv-LV"/>
        </w:rPr>
        <w:t>Šīs veterinārās zāles satur minerāleļļu. Nejaušas injicēšanas gadījumā/</w:t>
      </w:r>
      <w:proofErr w:type="spellStart"/>
      <w:r>
        <w:rPr>
          <w:szCs w:val="22"/>
          <w:lang w:val="lv-LV"/>
        </w:rPr>
        <w:t>pašinjicēšanas</w:t>
      </w:r>
      <w:proofErr w:type="spellEnd"/>
      <w:r>
        <w:rPr>
          <w:szCs w:val="22"/>
          <w:lang w:val="lv-LV"/>
        </w:rPr>
        <w:t xml:space="preserve"> gadījumā var rasties pietūkums un stipras sāpes, jo īpaši, ja šīs veterinārās zāles injicētas pirkstā vai locītavā; retos gadījumos, ja atbilstoša medicīniskā palīdzība nav sniegta, persona var zaudēt skarto pirkstu. Ja jūs nejauši esat injicējis šīs veterinārās zāles sev, vērsieties pie ārsta pat tad, ja nejauši injicēts ļoti mazs zāļu daudzums</w:t>
      </w:r>
      <w:r w:rsidR="007D7967">
        <w:rPr>
          <w:szCs w:val="22"/>
          <w:lang w:val="lv-LV"/>
        </w:rPr>
        <w:t>,</w:t>
      </w:r>
      <w:r>
        <w:rPr>
          <w:szCs w:val="22"/>
          <w:lang w:val="lv-LV"/>
        </w:rPr>
        <w:t xml:space="preserve"> un </w:t>
      </w:r>
      <w:r w:rsidR="007D7967">
        <w:rPr>
          <w:szCs w:val="22"/>
          <w:lang w:val="lv-LV"/>
        </w:rPr>
        <w:t>uz</w:t>
      </w:r>
      <w:r>
        <w:rPr>
          <w:szCs w:val="22"/>
          <w:lang w:val="lv-LV"/>
        </w:rPr>
        <w:t xml:space="preserve">rādiet ārstam šo zāļu lietošanas instrukciju. </w:t>
      </w:r>
    </w:p>
    <w:p w14:paraId="685A438A" w14:textId="77777777" w:rsidR="004A008B" w:rsidRDefault="004A008B" w:rsidP="00577525">
      <w:pPr>
        <w:tabs>
          <w:tab w:val="clear" w:pos="567"/>
        </w:tabs>
        <w:autoSpaceDE w:val="0"/>
        <w:autoSpaceDN w:val="0"/>
        <w:adjustRightInd w:val="0"/>
        <w:spacing w:line="240" w:lineRule="auto"/>
        <w:jc w:val="both"/>
        <w:rPr>
          <w:szCs w:val="22"/>
          <w:lang w:val="lv-LV"/>
        </w:rPr>
      </w:pPr>
      <w:r>
        <w:rPr>
          <w:szCs w:val="22"/>
          <w:lang w:val="lv-LV"/>
        </w:rPr>
        <w:t>Ja sāpes ilgst vairāk par 12 stundām pēc ārsta apskates, vērsieties pie ārsta atkārtoti.</w:t>
      </w:r>
    </w:p>
    <w:p w14:paraId="69DDFE97" w14:textId="77777777" w:rsidR="004A008B" w:rsidRDefault="004A008B" w:rsidP="00577525">
      <w:pPr>
        <w:tabs>
          <w:tab w:val="clear" w:pos="567"/>
        </w:tabs>
        <w:autoSpaceDE w:val="0"/>
        <w:autoSpaceDN w:val="0"/>
        <w:adjustRightInd w:val="0"/>
        <w:spacing w:line="240" w:lineRule="auto"/>
        <w:jc w:val="both"/>
        <w:rPr>
          <w:szCs w:val="22"/>
          <w:lang w:val="lv-LV"/>
        </w:rPr>
      </w:pPr>
    </w:p>
    <w:p w14:paraId="047CD18F" w14:textId="77777777" w:rsidR="004A008B" w:rsidRDefault="004A008B" w:rsidP="00577525">
      <w:pPr>
        <w:tabs>
          <w:tab w:val="clear" w:pos="567"/>
        </w:tabs>
        <w:autoSpaceDE w:val="0"/>
        <w:autoSpaceDN w:val="0"/>
        <w:adjustRightInd w:val="0"/>
        <w:spacing w:line="240" w:lineRule="auto"/>
        <w:jc w:val="both"/>
        <w:rPr>
          <w:szCs w:val="22"/>
          <w:lang w:val="lv-LV"/>
        </w:rPr>
      </w:pPr>
      <w:r>
        <w:rPr>
          <w:szCs w:val="22"/>
          <w:lang w:val="lv-LV"/>
        </w:rPr>
        <w:t>Ārstam:</w:t>
      </w:r>
    </w:p>
    <w:p w14:paraId="4380013D" w14:textId="77777777" w:rsidR="007D7967" w:rsidRDefault="004A008B" w:rsidP="00577525">
      <w:pPr>
        <w:tabs>
          <w:tab w:val="clear" w:pos="567"/>
        </w:tabs>
        <w:autoSpaceDE w:val="0"/>
        <w:autoSpaceDN w:val="0"/>
        <w:adjustRightInd w:val="0"/>
        <w:spacing w:line="240" w:lineRule="auto"/>
        <w:jc w:val="both"/>
        <w:rPr>
          <w:szCs w:val="22"/>
          <w:lang w:val="lv-LV"/>
        </w:rPr>
      </w:pPr>
      <w:r>
        <w:rPr>
          <w:szCs w:val="22"/>
          <w:lang w:val="lv-LV"/>
        </w:rPr>
        <w:t>Šīs veterinārās zāles satur minerāleļļu. Pat tad, ja nejauši injicēts neliels šo veterināro zāļu daudzums, var rasties stiprs pietūkums, kā rezultātā var rasties išēmiskā nekroze</w:t>
      </w:r>
      <w:r w:rsidR="007D7967">
        <w:rPr>
          <w:szCs w:val="22"/>
          <w:lang w:val="lv-LV"/>
        </w:rPr>
        <w:t>,</w:t>
      </w:r>
      <w:r>
        <w:rPr>
          <w:szCs w:val="22"/>
          <w:lang w:val="lv-LV"/>
        </w:rPr>
        <w:t xml:space="preserve"> vai pat persona var zaudēt pirkstu. </w:t>
      </w:r>
    </w:p>
    <w:p w14:paraId="20BC5408" w14:textId="77777777" w:rsidR="004A008B" w:rsidRDefault="007D7967" w:rsidP="00577525">
      <w:pPr>
        <w:tabs>
          <w:tab w:val="clear" w:pos="567"/>
        </w:tabs>
        <w:autoSpaceDE w:val="0"/>
        <w:autoSpaceDN w:val="0"/>
        <w:adjustRightInd w:val="0"/>
        <w:spacing w:line="240" w:lineRule="auto"/>
        <w:jc w:val="both"/>
        <w:rPr>
          <w:szCs w:val="22"/>
          <w:lang w:val="lv-LV"/>
        </w:rPr>
      </w:pPr>
      <w:r>
        <w:rPr>
          <w:rFonts w:ascii="TimesNewRoman,Italic" w:hAnsi="TimesNewRoman,Italic"/>
          <w:color w:val="000000"/>
          <w:lang w:val="lv-LV"/>
        </w:rPr>
        <w:t>Vajadzīga p</w:t>
      </w:r>
      <w:r w:rsidRPr="002652D3">
        <w:rPr>
          <w:rFonts w:ascii="TimesNewRoman,Italic" w:hAnsi="TimesNewRoman,Italic"/>
          <w:color w:val="000000"/>
          <w:lang w:val="lv-LV"/>
        </w:rPr>
        <w:t xml:space="preserve">rasmīga, </w:t>
      </w:r>
      <w:r>
        <w:rPr>
          <w:rFonts w:ascii="TimesNewRoman,Italic" w:hAnsi="TimesNewRoman,Italic"/>
          <w:color w:val="000000"/>
          <w:lang w:val="lv-LV"/>
        </w:rPr>
        <w:t>NEATLIEKAMA</w:t>
      </w:r>
      <w:r w:rsidRPr="002652D3">
        <w:rPr>
          <w:rFonts w:ascii="TimesNewRoman,Italic" w:hAnsi="TimesNewRoman,Italic"/>
          <w:color w:val="000000"/>
          <w:lang w:val="lv-LV"/>
        </w:rPr>
        <w:t xml:space="preserve"> </w:t>
      </w:r>
      <w:r w:rsidR="004A008B">
        <w:rPr>
          <w:szCs w:val="22"/>
          <w:lang w:val="lv-LV"/>
        </w:rPr>
        <w:t>ķirurģisk</w:t>
      </w:r>
      <w:r>
        <w:rPr>
          <w:szCs w:val="22"/>
          <w:lang w:val="lv-LV"/>
        </w:rPr>
        <w:t>a</w:t>
      </w:r>
      <w:r w:rsidR="004A008B">
        <w:rPr>
          <w:szCs w:val="22"/>
          <w:lang w:val="lv-LV"/>
        </w:rPr>
        <w:t xml:space="preserve"> iejaukšanās</w:t>
      </w:r>
      <w:r>
        <w:rPr>
          <w:szCs w:val="22"/>
          <w:lang w:val="lv-LV"/>
        </w:rPr>
        <w:t>,</w:t>
      </w:r>
      <w:r w:rsidR="004A008B">
        <w:rPr>
          <w:szCs w:val="22"/>
          <w:lang w:val="lv-LV"/>
        </w:rPr>
        <w:t xml:space="preserve"> un var būt nepieciešama savlaicīga injekcijas vietas uzgriešana un skalošana, īpaši, ja skarts pirkst</w:t>
      </w:r>
      <w:r>
        <w:rPr>
          <w:szCs w:val="22"/>
          <w:lang w:val="lv-LV"/>
        </w:rPr>
        <w:t xml:space="preserve">a </w:t>
      </w:r>
      <w:r w:rsidR="004A008B">
        <w:rPr>
          <w:szCs w:val="22"/>
          <w:lang w:val="lv-LV"/>
        </w:rPr>
        <w:t>gals vai cīpsla.</w:t>
      </w:r>
    </w:p>
    <w:p w14:paraId="73F08CB2" w14:textId="77777777" w:rsidR="004A008B" w:rsidRDefault="004A008B" w:rsidP="00577525">
      <w:pPr>
        <w:tabs>
          <w:tab w:val="clear" w:pos="567"/>
        </w:tabs>
        <w:autoSpaceDE w:val="0"/>
        <w:autoSpaceDN w:val="0"/>
        <w:adjustRightInd w:val="0"/>
        <w:spacing w:line="240" w:lineRule="auto"/>
        <w:jc w:val="both"/>
        <w:rPr>
          <w:szCs w:val="22"/>
          <w:lang w:val="lv-LV"/>
        </w:rPr>
      </w:pPr>
    </w:p>
    <w:p w14:paraId="6E52880A" w14:textId="77777777" w:rsidR="004A008B" w:rsidRDefault="007D7967" w:rsidP="00577525">
      <w:pPr>
        <w:tabs>
          <w:tab w:val="clear" w:pos="567"/>
        </w:tabs>
        <w:autoSpaceDE w:val="0"/>
        <w:autoSpaceDN w:val="0"/>
        <w:adjustRightInd w:val="0"/>
        <w:spacing w:line="240" w:lineRule="auto"/>
        <w:jc w:val="both"/>
        <w:rPr>
          <w:szCs w:val="22"/>
          <w:lang w:val="lv-LV"/>
        </w:rPr>
      </w:pPr>
      <w:r>
        <w:rPr>
          <w:szCs w:val="22"/>
          <w:lang w:val="lv-LV"/>
        </w:rPr>
        <w:t>Personām</w:t>
      </w:r>
      <w:r w:rsidR="004A008B">
        <w:rPr>
          <w:szCs w:val="22"/>
          <w:lang w:val="lv-LV"/>
        </w:rPr>
        <w:t xml:space="preserve"> ar zināmu pa</w:t>
      </w:r>
      <w:r w:rsidR="003E2C01">
        <w:rPr>
          <w:szCs w:val="22"/>
          <w:lang w:val="lv-LV"/>
        </w:rPr>
        <w:t>stiprinātu</w:t>
      </w:r>
      <w:r w:rsidR="004A008B">
        <w:rPr>
          <w:szCs w:val="22"/>
          <w:lang w:val="lv-LV"/>
        </w:rPr>
        <w:t xml:space="preserve"> jutību pret </w:t>
      </w:r>
      <w:proofErr w:type="spellStart"/>
      <w:r w:rsidR="004A008B">
        <w:rPr>
          <w:szCs w:val="22"/>
          <w:lang w:val="lv-LV"/>
        </w:rPr>
        <w:t>tiomersālu</w:t>
      </w:r>
      <w:proofErr w:type="spellEnd"/>
      <w:r w:rsidR="004A008B">
        <w:rPr>
          <w:szCs w:val="22"/>
          <w:lang w:val="lv-LV"/>
        </w:rPr>
        <w:t xml:space="preserve"> </w:t>
      </w:r>
      <w:r>
        <w:rPr>
          <w:szCs w:val="22"/>
          <w:lang w:val="lv-LV"/>
        </w:rPr>
        <w:t>vajadzētu izvairīties</w:t>
      </w:r>
      <w:r w:rsidR="004A008B">
        <w:rPr>
          <w:szCs w:val="22"/>
          <w:lang w:val="lv-LV"/>
        </w:rPr>
        <w:t xml:space="preserve"> no saskares ar </w:t>
      </w:r>
      <w:r>
        <w:rPr>
          <w:szCs w:val="22"/>
          <w:lang w:val="lv-LV"/>
        </w:rPr>
        <w:t xml:space="preserve">šīm veterinārajām </w:t>
      </w:r>
      <w:r w:rsidR="004A008B">
        <w:rPr>
          <w:szCs w:val="22"/>
          <w:lang w:val="lv-LV"/>
        </w:rPr>
        <w:t>zālēm.</w:t>
      </w:r>
    </w:p>
    <w:p w14:paraId="6F39DFBE" w14:textId="77777777" w:rsidR="004A008B" w:rsidRDefault="004A008B" w:rsidP="00577525">
      <w:pPr>
        <w:tabs>
          <w:tab w:val="clear" w:pos="567"/>
        </w:tabs>
        <w:spacing w:line="240" w:lineRule="auto"/>
        <w:jc w:val="both"/>
        <w:rPr>
          <w:szCs w:val="22"/>
          <w:lang w:val="lv-LV"/>
        </w:rPr>
      </w:pPr>
    </w:p>
    <w:p w14:paraId="1A495C75" w14:textId="77777777" w:rsidR="004A008B" w:rsidRDefault="004A008B" w:rsidP="00577525">
      <w:pPr>
        <w:tabs>
          <w:tab w:val="clear" w:pos="567"/>
        </w:tabs>
        <w:spacing w:line="240" w:lineRule="auto"/>
        <w:jc w:val="both"/>
        <w:rPr>
          <w:szCs w:val="22"/>
          <w:lang w:val="lv-LV"/>
        </w:rPr>
      </w:pPr>
      <w:r>
        <w:rPr>
          <w:b/>
          <w:bCs/>
          <w:szCs w:val="22"/>
          <w:lang w:val="lv-LV"/>
        </w:rPr>
        <w:t>4.6.</w:t>
      </w:r>
      <w:r>
        <w:rPr>
          <w:b/>
          <w:bCs/>
          <w:szCs w:val="22"/>
          <w:lang w:val="lv-LV"/>
        </w:rPr>
        <w:tab/>
        <w:t>Iespējamās blakusparādības (biežums un bīstamība)</w:t>
      </w:r>
    </w:p>
    <w:p w14:paraId="0B6CC5A8" w14:textId="77777777" w:rsidR="004A008B" w:rsidRDefault="004A008B" w:rsidP="00577525">
      <w:pPr>
        <w:tabs>
          <w:tab w:val="clear" w:pos="567"/>
        </w:tabs>
        <w:spacing w:line="240" w:lineRule="auto"/>
        <w:jc w:val="both"/>
        <w:rPr>
          <w:szCs w:val="22"/>
          <w:lang w:val="lv-LV"/>
        </w:rPr>
      </w:pPr>
    </w:p>
    <w:p w14:paraId="66E766A4" w14:textId="77777777" w:rsidR="004A008B" w:rsidRDefault="004A008B" w:rsidP="00577525">
      <w:pPr>
        <w:tabs>
          <w:tab w:val="clear" w:pos="567"/>
        </w:tabs>
        <w:spacing w:line="240" w:lineRule="auto"/>
        <w:jc w:val="both"/>
        <w:rPr>
          <w:b/>
          <w:szCs w:val="22"/>
          <w:lang w:val="lv-LV"/>
        </w:rPr>
      </w:pPr>
      <w:r>
        <w:rPr>
          <w:b/>
          <w:bCs/>
          <w:szCs w:val="22"/>
          <w:lang w:val="lv-LV"/>
        </w:rPr>
        <w:t>Ļoti biežas blakusparādības:</w:t>
      </w:r>
    </w:p>
    <w:p w14:paraId="56598CA6" w14:textId="77777777" w:rsidR="004A008B" w:rsidRDefault="004A008B" w:rsidP="00EC377F">
      <w:pPr>
        <w:tabs>
          <w:tab w:val="clear" w:pos="567"/>
        </w:tabs>
        <w:spacing w:line="240" w:lineRule="auto"/>
        <w:jc w:val="both"/>
        <w:rPr>
          <w:szCs w:val="22"/>
          <w:lang w:val="lv-LV"/>
        </w:rPr>
      </w:pPr>
    </w:p>
    <w:p w14:paraId="4475ABCC" w14:textId="77777777" w:rsidR="004A008B" w:rsidRDefault="004A008B" w:rsidP="00577525">
      <w:pPr>
        <w:tabs>
          <w:tab w:val="clear" w:pos="567"/>
        </w:tabs>
        <w:spacing w:line="240" w:lineRule="auto"/>
        <w:jc w:val="both"/>
        <w:rPr>
          <w:szCs w:val="22"/>
          <w:lang w:val="lv-LV"/>
        </w:rPr>
      </w:pPr>
      <w:bookmarkStart w:id="2" w:name="_Hlk56269373"/>
      <w:r>
        <w:rPr>
          <w:szCs w:val="22"/>
          <w:lang w:val="lv-LV"/>
        </w:rPr>
        <w:t>Lokāls apsārtums var parādīties 24 stundu laikā pēc vakcinācijas, kas parasti izzūd bez jebkādas ārstēšanas mazāk nekā 10 dienu laikā, bet dažreiz var saglabāties līdz pat 43 dienām.</w:t>
      </w:r>
    </w:p>
    <w:p w14:paraId="714C95BC" w14:textId="77777777" w:rsidR="004A008B" w:rsidRDefault="004A008B" w:rsidP="00577525">
      <w:pPr>
        <w:tabs>
          <w:tab w:val="clear" w:pos="567"/>
        </w:tabs>
        <w:spacing w:line="240" w:lineRule="auto"/>
        <w:jc w:val="both"/>
        <w:rPr>
          <w:szCs w:val="22"/>
          <w:lang w:val="lv-LV"/>
        </w:rPr>
      </w:pPr>
    </w:p>
    <w:p w14:paraId="22194B54" w14:textId="77777777" w:rsidR="004A008B" w:rsidRDefault="002B4A61" w:rsidP="00577525">
      <w:pPr>
        <w:tabs>
          <w:tab w:val="clear" w:pos="567"/>
          <w:tab w:val="left" w:pos="708"/>
        </w:tabs>
        <w:spacing w:line="240" w:lineRule="auto"/>
        <w:jc w:val="both"/>
        <w:rPr>
          <w:lang w:val="lv-LV"/>
        </w:rPr>
      </w:pPr>
      <w:bookmarkStart w:id="3" w:name="_Hlk55547684"/>
      <w:r>
        <w:rPr>
          <w:szCs w:val="22"/>
          <w:lang w:val="lv-LV"/>
        </w:rPr>
        <w:t>Lokāla</w:t>
      </w:r>
      <w:r w:rsidR="004A008B">
        <w:rPr>
          <w:szCs w:val="22"/>
          <w:lang w:val="lv-LV"/>
        </w:rPr>
        <w:t xml:space="preserve"> temperatūra injekcijas vietā var parādīties ievadīšanas dienā, kas spontāni izzūd 24 stundu laikā, tomēr dažreiz var saglabāties līdz 31 dienai.</w:t>
      </w:r>
    </w:p>
    <w:p w14:paraId="3F6B9D13" w14:textId="77777777" w:rsidR="004A008B" w:rsidRDefault="004A008B" w:rsidP="00577525">
      <w:pPr>
        <w:tabs>
          <w:tab w:val="clear" w:pos="567"/>
          <w:tab w:val="left" w:pos="708"/>
        </w:tabs>
        <w:spacing w:line="240" w:lineRule="auto"/>
        <w:jc w:val="both"/>
        <w:rPr>
          <w:szCs w:val="22"/>
          <w:lang w:val="lv-LV"/>
        </w:rPr>
      </w:pPr>
    </w:p>
    <w:p w14:paraId="1E75A74A" w14:textId="77777777" w:rsidR="004A008B" w:rsidRDefault="002B4A61" w:rsidP="00577525">
      <w:pPr>
        <w:tabs>
          <w:tab w:val="clear" w:pos="567"/>
          <w:tab w:val="left" w:pos="708"/>
        </w:tabs>
        <w:spacing w:line="240" w:lineRule="auto"/>
        <w:jc w:val="both"/>
        <w:rPr>
          <w:szCs w:val="22"/>
          <w:lang w:val="lv-LV"/>
        </w:rPr>
      </w:pPr>
      <w:r>
        <w:rPr>
          <w:szCs w:val="22"/>
          <w:lang w:val="lv-LV"/>
        </w:rPr>
        <w:t>Lokālas</w:t>
      </w:r>
      <w:r w:rsidR="004A008B">
        <w:rPr>
          <w:szCs w:val="22"/>
          <w:lang w:val="lv-LV"/>
        </w:rPr>
        <w:t xml:space="preserve"> sāpes injekcijas vietā var parādīties ievadīšanas dienā, kas parasti izzūd bez jebkādas ārstēšanas 4 dienās. </w:t>
      </w:r>
      <w:r>
        <w:rPr>
          <w:szCs w:val="22"/>
          <w:lang w:val="lv-LV"/>
        </w:rPr>
        <w:t>Dažreiz</w:t>
      </w:r>
      <w:r w:rsidR="004A008B">
        <w:rPr>
          <w:szCs w:val="22"/>
          <w:lang w:val="lv-LV"/>
        </w:rPr>
        <w:t xml:space="preserve"> var saglabāties līdz 33 dienām.</w:t>
      </w:r>
      <w:bookmarkEnd w:id="3"/>
    </w:p>
    <w:p w14:paraId="229F7D01" w14:textId="77777777" w:rsidR="004A008B" w:rsidRDefault="004A008B" w:rsidP="00577525">
      <w:pPr>
        <w:tabs>
          <w:tab w:val="clear" w:pos="567"/>
        </w:tabs>
        <w:spacing w:line="240" w:lineRule="auto"/>
        <w:jc w:val="both"/>
        <w:rPr>
          <w:szCs w:val="22"/>
          <w:lang w:val="lv-LV"/>
        </w:rPr>
      </w:pPr>
    </w:p>
    <w:p w14:paraId="5B8B4EE7" w14:textId="77777777" w:rsidR="004A008B" w:rsidRDefault="004A008B" w:rsidP="00577525">
      <w:pPr>
        <w:tabs>
          <w:tab w:val="clear" w:pos="567"/>
        </w:tabs>
        <w:spacing w:line="240" w:lineRule="auto"/>
        <w:jc w:val="both"/>
        <w:rPr>
          <w:szCs w:val="22"/>
          <w:lang w:val="lv-LV"/>
        </w:rPr>
      </w:pPr>
      <w:r>
        <w:rPr>
          <w:szCs w:val="22"/>
          <w:lang w:val="lv-LV"/>
        </w:rPr>
        <w:t>Viegla līdz mērena tūska (reizēm ≥ 5,1 cm) un mezgli</w:t>
      </w:r>
      <w:r w:rsidR="005C6486">
        <w:rPr>
          <w:szCs w:val="22"/>
          <w:lang w:val="lv-LV"/>
        </w:rPr>
        <w:t>ņi</w:t>
      </w:r>
      <w:r>
        <w:rPr>
          <w:szCs w:val="22"/>
          <w:lang w:val="lv-LV"/>
        </w:rPr>
        <w:t xml:space="preserve"> (≤ 5 cm) var parādīties vakcinācijas dienā injekcijas vietā, kas parasti izzūd bez jebkādas ārstēšanas mazāk nekā 17 dienu laikā, bet </w:t>
      </w:r>
      <w:r w:rsidRPr="00D7181E">
        <w:rPr>
          <w:szCs w:val="22"/>
          <w:lang w:val="lv-LV"/>
        </w:rPr>
        <w:t>reizēm</w:t>
      </w:r>
      <w:r>
        <w:rPr>
          <w:szCs w:val="22"/>
          <w:lang w:val="lv-LV"/>
        </w:rPr>
        <w:t xml:space="preserve"> var saglabāties līdz 38 dienām (pietūkums) vai 69 dienām (mezgli</w:t>
      </w:r>
      <w:r w:rsidR="005C6486">
        <w:rPr>
          <w:szCs w:val="22"/>
          <w:lang w:val="lv-LV"/>
        </w:rPr>
        <w:t>ņi</w:t>
      </w:r>
      <w:r>
        <w:rPr>
          <w:szCs w:val="22"/>
          <w:lang w:val="lv-LV"/>
        </w:rPr>
        <w:t>).</w:t>
      </w:r>
    </w:p>
    <w:p w14:paraId="0A5ECEF6" w14:textId="77777777" w:rsidR="004A008B" w:rsidRDefault="004A008B" w:rsidP="00577525">
      <w:pPr>
        <w:tabs>
          <w:tab w:val="clear" w:pos="567"/>
        </w:tabs>
        <w:spacing w:line="240" w:lineRule="auto"/>
        <w:jc w:val="both"/>
        <w:rPr>
          <w:szCs w:val="22"/>
          <w:lang w:val="lv-LV"/>
        </w:rPr>
      </w:pPr>
    </w:p>
    <w:p w14:paraId="72365B14" w14:textId="77777777" w:rsidR="004A008B" w:rsidRDefault="005C6486" w:rsidP="00577525">
      <w:pPr>
        <w:tabs>
          <w:tab w:val="clear" w:pos="567"/>
        </w:tabs>
        <w:spacing w:after="120" w:line="240" w:lineRule="auto"/>
        <w:jc w:val="both"/>
        <w:rPr>
          <w:szCs w:val="22"/>
          <w:lang w:val="lv-LV"/>
        </w:rPr>
      </w:pPr>
      <w:r>
        <w:rPr>
          <w:szCs w:val="22"/>
          <w:lang w:val="lv-LV"/>
        </w:rPr>
        <w:t>Pār</w:t>
      </w:r>
      <w:r w:rsidR="00871099">
        <w:rPr>
          <w:szCs w:val="22"/>
          <w:lang w:val="lv-LV"/>
        </w:rPr>
        <w:t>e</w:t>
      </w:r>
      <w:r>
        <w:rPr>
          <w:szCs w:val="22"/>
          <w:lang w:val="lv-LV"/>
        </w:rPr>
        <w:t>joša</w:t>
      </w:r>
      <w:r w:rsidR="004A008B">
        <w:rPr>
          <w:szCs w:val="22"/>
          <w:lang w:val="lv-LV"/>
        </w:rPr>
        <w:t xml:space="preserve"> ķermeņa temperatūras p</w:t>
      </w:r>
      <w:r>
        <w:rPr>
          <w:szCs w:val="22"/>
          <w:lang w:val="lv-LV"/>
        </w:rPr>
        <w:t>aaugstināšanās</w:t>
      </w:r>
      <w:r w:rsidR="004A008B">
        <w:rPr>
          <w:szCs w:val="22"/>
          <w:lang w:val="lv-LV"/>
        </w:rPr>
        <w:t xml:space="preserve"> (vidēji 0,85 °C, maksimāli 2,45 °C) var parādīties 6 stundu laikā pēc vakcinācijas, kas spontāni pāriet 24 stundu laikā bez zināmām sekām uz dzīvnieka veselību vai produktivitāti.</w:t>
      </w:r>
    </w:p>
    <w:p w14:paraId="2A50F272" w14:textId="77777777" w:rsidR="004A008B" w:rsidRDefault="004A008B" w:rsidP="00577525">
      <w:pPr>
        <w:tabs>
          <w:tab w:val="clear" w:pos="567"/>
          <w:tab w:val="left" w:pos="708"/>
        </w:tabs>
        <w:spacing w:line="240" w:lineRule="auto"/>
        <w:jc w:val="both"/>
        <w:rPr>
          <w:szCs w:val="22"/>
          <w:lang w:val="lv-LV"/>
        </w:rPr>
      </w:pPr>
      <w:r>
        <w:rPr>
          <w:szCs w:val="22"/>
          <w:lang w:val="lv-LV"/>
        </w:rPr>
        <w:t>Šīs reakcijas tika novērotas eksperimentālos un lauka apstākļos.</w:t>
      </w:r>
    </w:p>
    <w:p w14:paraId="7E71D3B4" w14:textId="77777777" w:rsidR="004A008B" w:rsidRDefault="004A008B" w:rsidP="00EC377F">
      <w:pPr>
        <w:tabs>
          <w:tab w:val="clear" w:pos="567"/>
        </w:tabs>
        <w:spacing w:line="240" w:lineRule="auto"/>
        <w:jc w:val="both"/>
        <w:rPr>
          <w:lang w:val="lv-LV"/>
        </w:rPr>
      </w:pPr>
    </w:p>
    <w:p w14:paraId="6FD3ADDA" w14:textId="77777777" w:rsidR="004A008B" w:rsidRDefault="004A008B" w:rsidP="00EC377F">
      <w:pPr>
        <w:tabs>
          <w:tab w:val="clear" w:pos="567"/>
        </w:tabs>
        <w:spacing w:line="240" w:lineRule="auto"/>
        <w:jc w:val="both"/>
        <w:rPr>
          <w:b/>
          <w:bCs/>
          <w:lang w:val="lv-LV"/>
        </w:rPr>
      </w:pPr>
      <w:r>
        <w:rPr>
          <w:b/>
          <w:bCs/>
          <w:szCs w:val="22"/>
          <w:lang w:val="lv-LV"/>
        </w:rPr>
        <w:t xml:space="preserve">Biežas blakusparādības: </w:t>
      </w:r>
    </w:p>
    <w:p w14:paraId="26C18200" w14:textId="77777777" w:rsidR="004A008B" w:rsidRDefault="004A008B" w:rsidP="00577525">
      <w:pPr>
        <w:tabs>
          <w:tab w:val="clear" w:pos="567"/>
        </w:tabs>
        <w:spacing w:line="240" w:lineRule="auto"/>
        <w:jc w:val="both"/>
        <w:rPr>
          <w:b/>
          <w:bCs/>
          <w:lang w:val="lv-LV"/>
        </w:rPr>
      </w:pPr>
    </w:p>
    <w:p w14:paraId="68A512F0" w14:textId="77777777" w:rsidR="004A008B" w:rsidRDefault="004A008B" w:rsidP="00577525">
      <w:pPr>
        <w:tabs>
          <w:tab w:val="clear" w:pos="567"/>
        </w:tabs>
        <w:spacing w:line="240" w:lineRule="auto"/>
        <w:jc w:val="both"/>
        <w:rPr>
          <w:szCs w:val="22"/>
          <w:lang w:val="lv-LV"/>
        </w:rPr>
      </w:pPr>
      <w:r>
        <w:rPr>
          <w:szCs w:val="22"/>
          <w:lang w:val="lv-LV"/>
        </w:rPr>
        <w:t>Pārejoša apātija var parādīties 6 stundu laikā pēc vakcinācijas, kas pāriet bez ārstēšanas 24 stundu laikā. To novēroja eksperimentālos un lauka apstākļos.</w:t>
      </w:r>
    </w:p>
    <w:p w14:paraId="1FD47255" w14:textId="77777777" w:rsidR="004A008B" w:rsidRDefault="004A008B" w:rsidP="00577525">
      <w:pPr>
        <w:tabs>
          <w:tab w:val="clear" w:pos="567"/>
        </w:tabs>
        <w:spacing w:line="240" w:lineRule="auto"/>
        <w:jc w:val="both"/>
        <w:rPr>
          <w:b/>
          <w:bCs/>
          <w:lang w:val="lv-LV"/>
        </w:rPr>
      </w:pPr>
    </w:p>
    <w:p w14:paraId="3432E4FF" w14:textId="77777777" w:rsidR="004A008B" w:rsidRDefault="004A008B" w:rsidP="00577525">
      <w:pPr>
        <w:tabs>
          <w:tab w:val="clear" w:pos="567"/>
        </w:tabs>
        <w:spacing w:line="240" w:lineRule="auto"/>
        <w:jc w:val="both"/>
        <w:rPr>
          <w:szCs w:val="22"/>
          <w:lang w:val="lv-LV"/>
        </w:rPr>
      </w:pPr>
      <w:r>
        <w:rPr>
          <w:szCs w:val="22"/>
          <w:lang w:val="lv-LV"/>
        </w:rPr>
        <w:t>Vien</w:t>
      </w:r>
      <w:r w:rsidR="005C6486">
        <w:rPr>
          <w:szCs w:val="22"/>
          <w:lang w:val="lv-LV"/>
        </w:rPr>
        <w:t>ā</w:t>
      </w:r>
      <w:r>
        <w:rPr>
          <w:szCs w:val="22"/>
          <w:lang w:val="lv-LV"/>
        </w:rPr>
        <w:t xml:space="preserve"> lauka pētījumā tika novērota</w:t>
      </w:r>
      <w:r w:rsidR="00F85445">
        <w:rPr>
          <w:szCs w:val="22"/>
          <w:lang w:val="lv-LV"/>
        </w:rPr>
        <w:t>s</w:t>
      </w:r>
      <w:r>
        <w:rPr>
          <w:szCs w:val="22"/>
          <w:lang w:val="lv-LV"/>
        </w:rPr>
        <w:t xml:space="preserve"> pa</w:t>
      </w:r>
      <w:r w:rsidR="005C6486">
        <w:rPr>
          <w:szCs w:val="22"/>
          <w:lang w:val="lv-LV"/>
        </w:rPr>
        <w:t>stiprinātai</w:t>
      </w:r>
      <w:r>
        <w:rPr>
          <w:szCs w:val="22"/>
          <w:lang w:val="lv-LV"/>
        </w:rPr>
        <w:t xml:space="preserve"> jutībai līdzīga</w:t>
      </w:r>
      <w:r w:rsidR="00F85445">
        <w:rPr>
          <w:szCs w:val="22"/>
          <w:lang w:val="lv-LV"/>
        </w:rPr>
        <w:t>s</w:t>
      </w:r>
      <w:r>
        <w:rPr>
          <w:szCs w:val="22"/>
          <w:lang w:val="lv-LV"/>
        </w:rPr>
        <w:t xml:space="preserve"> reakcija</w:t>
      </w:r>
      <w:r w:rsidR="00F85445">
        <w:rPr>
          <w:szCs w:val="22"/>
          <w:lang w:val="lv-LV"/>
        </w:rPr>
        <w:t>s</w:t>
      </w:r>
      <w:r>
        <w:rPr>
          <w:szCs w:val="22"/>
          <w:lang w:val="lv-LV"/>
        </w:rPr>
        <w:t>, kas izraisīja elpošanas traucējumus, kā arī muskuļu stīvumu, kas dažu minūšu laikā izzuda bez ārstēšanas.</w:t>
      </w:r>
    </w:p>
    <w:p w14:paraId="1F87D45E" w14:textId="77777777" w:rsidR="004A008B" w:rsidRDefault="004A008B" w:rsidP="00577525">
      <w:pPr>
        <w:tabs>
          <w:tab w:val="clear" w:pos="567"/>
        </w:tabs>
        <w:spacing w:line="240" w:lineRule="auto"/>
        <w:jc w:val="both"/>
        <w:rPr>
          <w:szCs w:val="22"/>
          <w:lang w:val="lv-LV"/>
        </w:rPr>
      </w:pPr>
    </w:p>
    <w:p w14:paraId="38EAE9CC" w14:textId="77777777" w:rsidR="004A008B" w:rsidRDefault="004A008B" w:rsidP="00577525">
      <w:pPr>
        <w:keepNext/>
        <w:tabs>
          <w:tab w:val="clear" w:pos="567"/>
          <w:tab w:val="left" w:pos="708"/>
        </w:tabs>
        <w:spacing w:line="240" w:lineRule="auto"/>
        <w:jc w:val="both"/>
        <w:rPr>
          <w:b/>
          <w:bCs/>
          <w:lang w:val="lv-LV"/>
        </w:rPr>
      </w:pPr>
      <w:r>
        <w:rPr>
          <w:b/>
          <w:bCs/>
          <w:szCs w:val="22"/>
          <w:lang w:val="lv-LV"/>
        </w:rPr>
        <w:lastRenderedPageBreak/>
        <w:t xml:space="preserve">Retākas blakusparādības: </w:t>
      </w:r>
    </w:p>
    <w:p w14:paraId="2718142C" w14:textId="77777777" w:rsidR="004A008B" w:rsidRDefault="004A008B" w:rsidP="00577525">
      <w:pPr>
        <w:keepNext/>
        <w:tabs>
          <w:tab w:val="clear" w:pos="567"/>
          <w:tab w:val="left" w:pos="708"/>
        </w:tabs>
        <w:spacing w:line="240" w:lineRule="auto"/>
        <w:jc w:val="both"/>
        <w:rPr>
          <w:b/>
          <w:bCs/>
          <w:lang w:val="lv-LV"/>
        </w:rPr>
      </w:pPr>
    </w:p>
    <w:p w14:paraId="61CAA663" w14:textId="77777777" w:rsidR="004A008B" w:rsidRDefault="004A008B" w:rsidP="00577525">
      <w:pPr>
        <w:keepNext/>
        <w:tabs>
          <w:tab w:val="clear" w:pos="567"/>
          <w:tab w:val="left" w:pos="708"/>
        </w:tabs>
        <w:spacing w:line="240" w:lineRule="auto"/>
        <w:jc w:val="both"/>
        <w:rPr>
          <w:szCs w:val="22"/>
          <w:lang w:val="lv-LV"/>
        </w:rPr>
      </w:pPr>
      <w:r>
        <w:rPr>
          <w:szCs w:val="22"/>
          <w:lang w:val="lv-LV"/>
        </w:rPr>
        <w:t>Vispārēja kakla tūska var parādīties divu dienu laikā pēc vakcinācijas, kas izzūd bez ārstēšanas 13 dienu laikā. To novēroja eksperimentālos un lauka apstākļos.</w:t>
      </w:r>
    </w:p>
    <w:bookmarkEnd w:id="2"/>
    <w:p w14:paraId="365E0BF7" w14:textId="77777777" w:rsidR="004A008B" w:rsidRDefault="004A008B" w:rsidP="00577525">
      <w:pPr>
        <w:tabs>
          <w:tab w:val="clear" w:pos="567"/>
        </w:tabs>
        <w:autoSpaceDE w:val="0"/>
        <w:autoSpaceDN w:val="0"/>
        <w:adjustRightInd w:val="0"/>
        <w:spacing w:line="240" w:lineRule="auto"/>
        <w:jc w:val="both"/>
        <w:rPr>
          <w:szCs w:val="22"/>
          <w:lang w:val="lv-LV"/>
        </w:rPr>
      </w:pPr>
    </w:p>
    <w:p w14:paraId="50FDE111" w14:textId="77777777" w:rsidR="004A008B" w:rsidRDefault="004A008B" w:rsidP="00577525">
      <w:pPr>
        <w:tabs>
          <w:tab w:val="clear" w:pos="567"/>
        </w:tabs>
        <w:autoSpaceDE w:val="0"/>
        <w:autoSpaceDN w:val="0"/>
        <w:adjustRightInd w:val="0"/>
        <w:spacing w:line="240" w:lineRule="auto"/>
        <w:jc w:val="both"/>
        <w:rPr>
          <w:szCs w:val="22"/>
          <w:lang w:val="lv-LV"/>
        </w:rPr>
      </w:pPr>
      <w:r>
        <w:rPr>
          <w:szCs w:val="22"/>
          <w:lang w:val="lv-LV"/>
        </w:rPr>
        <w:t xml:space="preserve">Veterināro zāļu blakusparādību sastopamības biežums jānorāda sekojošā secībā: </w:t>
      </w:r>
    </w:p>
    <w:p w14:paraId="36B016F4" w14:textId="77777777" w:rsidR="004A008B" w:rsidRDefault="004A008B" w:rsidP="00577525">
      <w:pPr>
        <w:tabs>
          <w:tab w:val="clear" w:pos="567"/>
        </w:tabs>
        <w:autoSpaceDE w:val="0"/>
        <w:autoSpaceDN w:val="0"/>
        <w:adjustRightInd w:val="0"/>
        <w:spacing w:line="240" w:lineRule="auto"/>
        <w:jc w:val="both"/>
        <w:rPr>
          <w:szCs w:val="22"/>
          <w:lang w:val="lv-LV"/>
        </w:rPr>
      </w:pPr>
      <w:r>
        <w:rPr>
          <w:szCs w:val="22"/>
          <w:lang w:val="lv-LV"/>
        </w:rPr>
        <w:t xml:space="preserve">- ļoti bieži (vairāk nekā 1 no 10 ārstētajiem dzīvniekiem novērota(-s) nevēlama(-s) blakusparādība(-s)); </w:t>
      </w:r>
    </w:p>
    <w:p w14:paraId="1C6D56F3" w14:textId="77777777" w:rsidR="004A008B" w:rsidRDefault="004A008B" w:rsidP="00577525">
      <w:pPr>
        <w:tabs>
          <w:tab w:val="clear" w:pos="567"/>
        </w:tabs>
        <w:autoSpaceDE w:val="0"/>
        <w:autoSpaceDN w:val="0"/>
        <w:adjustRightInd w:val="0"/>
        <w:spacing w:line="240" w:lineRule="auto"/>
        <w:jc w:val="both"/>
        <w:rPr>
          <w:szCs w:val="22"/>
          <w:lang w:val="lv-LV"/>
        </w:rPr>
      </w:pPr>
      <w:r>
        <w:rPr>
          <w:szCs w:val="22"/>
          <w:lang w:val="lv-LV"/>
        </w:rPr>
        <w:t xml:space="preserve">- bieži (vairāk nekā 1, bet mazāk nekā 10 dzīvniekiem no 100 ārstētajiem dzīvniekiem); </w:t>
      </w:r>
    </w:p>
    <w:p w14:paraId="29AD669F" w14:textId="77777777" w:rsidR="004A008B" w:rsidRDefault="004A008B" w:rsidP="00577525">
      <w:pPr>
        <w:tabs>
          <w:tab w:val="clear" w:pos="567"/>
        </w:tabs>
        <w:autoSpaceDE w:val="0"/>
        <w:autoSpaceDN w:val="0"/>
        <w:adjustRightInd w:val="0"/>
        <w:spacing w:line="240" w:lineRule="auto"/>
        <w:jc w:val="both"/>
        <w:rPr>
          <w:szCs w:val="22"/>
          <w:lang w:val="lv-LV"/>
        </w:rPr>
      </w:pPr>
      <w:r>
        <w:rPr>
          <w:szCs w:val="22"/>
          <w:lang w:val="lv-LV"/>
        </w:rPr>
        <w:t xml:space="preserve">- retāk (vairāk nekā 1, bet mazāk nekā 10 dzīvniekiem no 1000 ārstētajiem dzīvniekiem); </w:t>
      </w:r>
    </w:p>
    <w:p w14:paraId="7C469A08" w14:textId="77777777" w:rsidR="004A008B" w:rsidRDefault="004A008B" w:rsidP="00577525">
      <w:pPr>
        <w:tabs>
          <w:tab w:val="clear" w:pos="567"/>
        </w:tabs>
        <w:autoSpaceDE w:val="0"/>
        <w:autoSpaceDN w:val="0"/>
        <w:adjustRightInd w:val="0"/>
        <w:spacing w:line="240" w:lineRule="auto"/>
        <w:jc w:val="both"/>
        <w:rPr>
          <w:szCs w:val="22"/>
          <w:lang w:val="lv-LV"/>
        </w:rPr>
      </w:pPr>
      <w:r>
        <w:rPr>
          <w:szCs w:val="22"/>
          <w:lang w:val="lv-LV"/>
        </w:rPr>
        <w:t xml:space="preserve">- reti (vairāk nekā 1, bet mazāk nekā 10 dzīvniekiem no 10000 ārstētajiem dzīvniekiem); </w:t>
      </w:r>
    </w:p>
    <w:p w14:paraId="3B900E8E" w14:textId="77777777" w:rsidR="004A008B" w:rsidRDefault="004A008B" w:rsidP="00577525">
      <w:pPr>
        <w:tabs>
          <w:tab w:val="clear" w:pos="567"/>
        </w:tabs>
        <w:autoSpaceDE w:val="0"/>
        <w:autoSpaceDN w:val="0"/>
        <w:adjustRightInd w:val="0"/>
        <w:spacing w:line="240" w:lineRule="auto"/>
        <w:jc w:val="both"/>
        <w:rPr>
          <w:szCs w:val="22"/>
          <w:lang w:val="lv-LV"/>
        </w:rPr>
      </w:pPr>
      <w:r>
        <w:rPr>
          <w:szCs w:val="22"/>
          <w:lang w:val="lv-LV"/>
        </w:rPr>
        <w:t>- ļoti reti (mazāk nekā 1 dzīvniekam no 10000 ārstētajiem dzīvniekiem, ieskaitot atsevišķus ziņojumus).</w:t>
      </w:r>
    </w:p>
    <w:p w14:paraId="208B3BEC" w14:textId="77777777" w:rsidR="004A008B" w:rsidRDefault="004A008B" w:rsidP="00577525">
      <w:pPr>
        <w:tabs>
          <w:tab w:val="clear" w:pos="567"/>
        </w:tabs>
        <w:spacing w:line="240" w:lineRule="auto"/>
        <w:jc w:val="both"/>
        <w:rPr>
          <w:szCs w:val="22"/>
          <w:lang w:val="lv-LV"/>
        </w:rPr>
      </w:pPr>
    </w:p>
    <w:p w14:paraId="18869A83" w14:textId="77777777" w:rsidR="004A008B" w:rsidRDefault="004A008B" w:rsidP="00577525">
      <w:pPr>
        <w:tabs>
          <w:tab w:val="clear" w:pos="567"/>
        </w:tabs>
        <w:spacing w:line="240" w:lineRule="auto"/>
        <w:jc w:val="both"/>
        <w:rPr>
          <w:szCs w:val="22"/>
          <w:lang w:val="lv-LV"/>
        </w:rPr>
      </w:pPr>
      <w:r>
        <w:rPr>
          <w:b/>
          <w:bCs/>
          <w:szCs w:val="22"/>
          <w:lang w:val="lv-LV"/>
        </w:rPr>
        <w:t>4.7.</w:t>
      </w:r>
      <w:r>
        <w:rPr>
          <w:b/>
          <w:bCs/>
          <w:szCs w:val="22"/>
          <w:lang w:val="lv-LV"/>
        </w:rPr>
        <w:tab/>
        <w:t>Lietošana grūsnības, laktācijas vai dēšanas laikā</w:t>
      </w:r>
    </w:p>
    <w:p w14:paraId="7EE25BE4" w14:textId="77777777" w:rsidR="004A008B" w:rsidRDefault="004A008B" w:rsidP="00577525">
      <w:pPr>
        <w:tabs>
          <w:tab w:val="clear" w:pos="567"/>
        </w:tabs>
        <w:spacing w:line="240" w:lineRule="auto"/>
        <w:jc w:val="both"/>
        <w:rPr>
          <w:szCs w:val="22"/>
          <w:lang w:val="lv-LV"/>
        </w:rPr>
      </w:pPr>
    </w:p>
    <w:p w14:paraId="4CEC44E5" w14:textId="77777777" w:rsidR="004A008B" w:rsidRDefault="00157C07" w:rsidP="00577525">
      <w:pPr>
        <w:tabs>
          <w:tab w:val="clear" w:pos="567"/>
        </w:tabs>
        <w:spacing w:line="240" w:lineRule="auto"/>
        <w:jc w:val="both"/>
        <w:rPr>
          <w:szCs w:val="22"/>
          <w:lang w:val="lv-LV"/>
        </w:rPr>
      </w:pPr>
      <w:bookmarkStart w:id="4" w:name="_Hlk37870321"/>
      <w:r>
        <w:rPr>
          <w:szCs w:val="22"/>
          <w:lang w:val="lv-LV"/>
        </w:rPr>
        <w:t>Drīkst</w:t>
      </w:r>
      <w:r w:rsidR="004A008B">
        <w:rPr>
          <w:szCs w:val="22"/>
          <w:lang w:val="lv-LV"/>
        </w:rPr>
        <w:t xml:space="preserve"> lietot grūsnības un laktācijas laikā</w:t>
      </w:r>
      <w:r w:rsidR="00F85445">
        <w:rPr>
          <w:szCs w:val="22"/>
          <w:lang w:val="lv-LV"/>
        </w:rPr>
        <w:t xml:space="preserve"> saskaņā ar </w:t>
      </w:r>
      <w:r w:rsidR="005C6486">
        <w:rPr>
          <w:szCs w:val="22"/>
          <w:lang w:val="lv-LV"/>
        </w:rPr>
        <w:t>veterināro zāļu apraksta</w:t>
      </w:r>
      <w:r w:rsidR="00F85445">
        <w:rPr>
          <w:szCs w:val="22"/>
          <w:lang w:val="lv-LV"/>
        </w:rPr>
        <w:t xml:space="preserve"> 4.9. apakšpunktā</w:t>
      </w:r>
      <w:r w:rsidR="005C6486">
        <w:rPr>
          <w:szCs w:val="22"/>
          <w:lang w:val="lv-LV"/>
        </w:rPr>
        <w:t xml:space="preserve"> sniegtajiem ieteikumiem</w:t>
      </w:r>
      <w:r w:rsidR="00F85445">
        <w:rPr>
          <w:szCs w:val="22"/>
          <w:lang w:val="lv-LV"/>
        </w:rPr>
        <w:t>.</w:t>
      </w:r>
    </w:p>
    <w:bookmarkEnd w:id="4"/>
    <w:p w14:paraId="1F1BE3D4" w14:textId="77777777" w:rsidR="004A008B" w:rsidRDefault="004A008B" w:rsidP="00577525">
      <w:pPr>
        <w:tabs>
          <w:tab w:val="clear" w:pos="567"/>
        </w:tabs>
        <w:spacing w:line="240" w:lineRule="auto"/>
        <w:jc w:val="both"/>
        <w:rPr>
          <w:b/>
          <w:szCs w:val="22"/>
          <w:lang w:val="lv-LV"/>
        </w:rPr>
      </w:pPr>
    </w:p>
    <w:p w14:paraId="0BFFFF4E" w14:textId="77777777" w:rsidR="004A008B" w:rsidRDefault="004A008B" w:rsidP="00577525">
      <w:pPr>
        <w:tabs>
          <w:tab w:val="clear" w:pos="567"/>
        </w:tabs>
        <w:spacing w:line="240" w:lineRule="auto"/>
        <w:jc w:val="both"/>
        <w:rPr>
          <w:szCs w:val="22"/>
          <w:lang w:val="lv-LV"/>
        </w:rPr>
      </w:pPr>
      <w:r>
        <w:rPr>
          <w:b/>
          <w:bCs/>
          <w:szCs w:val="22"/>
          <w:lang w:val="lv-LV"/>
        </w:rPr>
        <w:t>4.8.</w:t>
      </w:r>
      <w:r>
        <w:rPr>
          <w:b/>
          <w:bCs/>
          <w:szCs w:val="22"/>
          <w:lang w:val="lv-LV"/>
        </w:rPr>
        <w:tab/>
        <w:t>Mijiedarbība ar citām zālēm un citi mijiedarbības veidi</w:t>
      </w:r>
    </w:p>
    <w:p w14:paraId="76F20B28" w14:textId="77777777" w:rsidR="004A008B" w:rsidRDefault="004A008B" w:rsidP="00577525">
      <w:pPr>
        <w:tabs>
          <w:tab w:val="clear" w:pos="567"/>
        </w:tabs>
        <w:spacing w:line="240" w:lineRule="auto"/>
        <w:jc w:val="both"/>
        <w:rPr>
          <w:szCs w:val="22"/>
          <w:lang w:val="lv-LV"/>
        </w:rPr>
      </w:pPr>
    </w:p>
    <w:p w14:paraId="3EA2E3BC" w14:textId="77777777" w:rsidR="004A008B" w:rsidRDefault="004A008B" w:rsidP="00577525">
      <w:pPr>
        <w:tabs>
          <w:tab w:val="clear" w:pos="567"/>
        </w:tabs>
        <w:spacing w:line="240" w:lineRule="auto"/>
        <w:jc w:val="both"/>
        <w:rPr>
          <w:szCs w:val="22"/>
          <w:lang w:val="lv-LV" w:eastAsia="es-ES"/>
        </w:rPr>
      </w:pPr>
      <w:r>
        <w:rPr>
          <w:szCs w:val="22"/>
          <w:lang w:val="lv-LV" w:eastAsia="es-ES"/>
        </w:rPr>
        <w:t>Nav pieejama informācija par šīs vakcīnas drošumu un iedarbīgumu, ja to lieto kopā ar citām veterinārajām zālēm. Lēmumu par lietošanu pirms vai pēc citu veterināro zāļu lietošanas jāpieņem, izvērtējot katru gadījumu atsevišķi.</w:t>
      </w:r>
    </w:p>
    <w:p w14:paraId="0A0773D9" w14:textId="77777777" w:rsidR="004A008B" w:rsidRDefault="004A008B" w:rsidP="00577525">
      <w:pPr>
        <w:tabs>
          <w:tab w:val="clear" w:pos="567"/>
        </w:tabs>
        <w:spacing w:line="240" w:lineRule="auto"/>
        <w:jc w:val="both"/>
        <w:rPr>
          <w:szCs w:val="22"/>
          <w:lang w:val="lv-LV"/>
        </w:rPr>
      </w:pPr>
    </w:p>
    <w:p w14:paraId="5AF4096C" w14:textId="77777777" w:rsidR="004A008B" w:rsidRDefault="004A008B" w:rsidP="00577525">
      <w:pPr>
        <w:tabs>
          <w:tab w:val="clear" w:pos="567"/>
        </w:tabs>
        <w:spacing w:line="240" w:lineRule="auto"/>
        <w:jc w:val="both"/>
        <w:rPr>
          <w:szCs w:val="22"/>
          <w:lang w:val="lv-LV"/>
        </w:rPr>
      </w:pPr>
      <w:r>
        <w:rPr>
          <w:b/>
          <w:bCs/>
          <w:szCs w:val="22"/>
          <w:lang w:val="lv-LV"/>
        </w:rPr>
        <w:t>4.9.</w:t>
      </w:r>
      <w:r>
        <w:rPr>
          <w:b/>
          <w:bCs/>
          <w:szCs w:val="22"/>
          <w:lang w:val="lv-LV"/>
        </w:rPr>
        <w:tab/>
        <w:t>Devas un lietošanas veids</w:t>
      </w:r>
    </w:p>
    <w:p w14:paraId="5F1A59E9" w14:textId="77777777" w:rsidR="004A008B" w:rsidRDefault="004A008B" w:rsidP="00577525">
      <w:pPr>
        <w:tabs>
          <w:tab w:val="clear" w:pos="567"/>
        </w:tabs>
        <w:spacing w:line="240" w:lineRule="auto"/>
        <w:jc w:val="both"/>
        <w:rPr>
          <w:szCs w:val="22"/>
          <w:lang w:val="lv-LV"/>
        </w:rPr>
      </w:pPr>
    </w:p>
    <w:p w14:paraId="10F82C25" w14:textId="77777777" w:rsidR="004A008B" w:rsidRDefault="004A008B" w:rsidP="00577525">
      <w:pPr>
        <w:tabs>
          <w:tab w:val="clear" w:pos="567"/>
        </w:tabs>
        <w:spacing w:line="240" w:lineRule="auto"/>
        <w:jc w:val="both"/>
        <w:rPr>
          <w:szCs w:val="22"/>
          <w:lang w:val="lv-LV" w:eastAsia="es-ES"/>
        </w:rPr>
      </w:pPr>
      <w:r>
        <w:rPr>
          <w:szCs w:val="22"/>
          <w:lang w:val="lv-LV" w:eastAsia="es-ES"/>
        </w:rPr>
        <w:t>Intramuskulārai lietošanai.</w:t>
      </w:r>
    </w:p>
    <w:p w14:paraId="1BC23B85" w14:textId="77777777" w:rsidR="004A008B" w:rsidRDefault="004A008B" w:rsidP="00577525">
      <w:pPr>
        <w:tabs>
          <w:tab w:val="clear" w:pos="567"/>
        </w:tabs>
        <w:spacing w:line="240" w:lineRule="auto"/>
        <w:jc w:val="both"/>
        <w:rPr>
          <w:szCs w:val="22"/>
          <w:lang w:val="lv-LV" w:eastAsia="es-ES"/>
        </w:rPr>
      </w:pPr>
    </w:p>
    <w:p w14:paraId="05721A03" w14:textId="77777777" w:rsidR="004A008B" w:rsidRDefault="005C6486" w:rsidP="00577525">
      <w:pPr>
        <w:tabs>
          <w:tab w:val="clear" w:pos="567"/>
        </w:tabs>
        <w:spacing w:line="240" w:lineRule="auto"/>
        <w:jc w:val="both"/>
        <w:rPr>
          <w:szCs w:val="22"/>
          <w:lang w:val="lv-LV" w:eastAsia="es-ES"/>
        </w:rPr>
      </w:pPr>
      <w:r>
        <w:rPr>
          <w:szCs w:val="22"/>
          <w:lang w:val="lv-LV" w:eastAsia="es-ES"/>
        </w:rPr>
        <w:t>Rūpīgi saskalināt</w:t>
      </w:r>
      <w:r w:rsidR="004A008B">
        <w:rPr>
          <w:szCs w:val="22"/>
          <w:lang w:val="lv-LV" w:eastAsia="es-ES"/>
        </w:rPr>
        <w:t xml:space="preserve"> pirms lietošanas un </w:t>
      </w:r>
      <w:r>
        <w:rPr>
          <w:szCs w:val="22"/>
          <w:lang w:val="lv-LV" w:eastAsia="es-ES"/>
        </w:rPr>
        <w:t>periodiski</w:t>
      </w:r>
      <w:r w:rsidR="004A008B">
        <w:rPr>
          <w:szCs w:val="22"/>
          <w:lang w:val="lv-LV" w:eastAsia="es-ES"/>
        </w:rPr>
        <w:t xml:space="preserve"> vakcinēšanas laikā.</w:t>
      </w:r>
    </w:p>
    <w:p w14:paraId="055C9D84" w14:textId="77777777" w:rsidR="004A008B" w:rsidRDefault="004A008B" w:rsidP="00577525">
      <w:pPr>
        <w:tabs>
          <w:tab w:val="clear" w:pos="567"/>
        </w:tabs>
        <w:spacing w:line="240" w:lineRule="auto"/>
        <w:jc w:val="both"/>
        <w:rPr>
          <w:szCs w:val="22"/>
          <w:lang w:val="lv-LV" w:eastAsia="es-ES"/>
        </w:rPr>
      </w:pPr>
    </w:p>
    <w:p w14:paraId="4D137BD0" w14:textId="77777777" w:rsidR="004A008B" w:rsidRDefault="004A008B" w:rsidP="00577525">
      <w:pPr>
        <w:tabs>
          <w:tab w:val="clear" w:pos="567"/>
        </w:tabs>
        <w:spacing w:line="240" w:lineRule="auto"/>
        <w:jc w:val="both"/>
        <w:rPr>
          <w:szCs w:val="22"/>
          <w:lang w:val="lv-LV" w:eastAsia="es-ES"/>
        </w:rPr>
      </w:pPr>
      <w:r>
        <w:rPr>
          <w:szCs w:val="22"/>
          <w:lang w:val="lv-LV" w:eastAsia="es-ES"/>
        </w:rPr>
        <w:t xml:space="preserve">Ievadīt vienu 2 ml devu intramuskulāri kakla muskuļos cūkām no 12 nedēļu vecuma saskaņā ar tālāk norādīto shēmu: </w:t>
      </w:r>
    </w:p>
    <w:p w14:paraId="7F81B080" w14:textId="77777777" w:rsidR="004A008B" w:rsidRDefault="004A008B" w:rsidP="00577525">
      <w:pPr>
        <w:tabs>
          <w:tab w:val="clear" w:pos="567"/>
        </w:tabs>
        <w:spacing w:line="240" w:lineRule="auto"/>
        <w:jc w:val="both"/>
        <w:rPr>
          <w:szCs w:val="22"/>
          <w:lang w:val="lv-LV" w:eastAsia="es-ES"/>
        </w:rPr>
      </w:pPr>
    </w:p>
    <w:p w14:paraId="2D5D2BD1" w14:textId="76DB6650" w:rsidR="004A008B" w:rsidRDefault="004A008B" w:rsidP="00577525">
      <w:pPr>
        <w:pStyle w:val="FarbigeListe-Akzent11"/>
        <w:widowControl w:val="0"/>
        <w:tabs>
          <w:tab w:val="clear" w:pos="567"/>
        </w:tabs>
        <w:spacing w:line="240" w:lineRule="auto"/>
        <w:ind w:left="0"/>
        <w:jc w:val="both"/>
        <w:outlineLvl w:val="3"/>
        <w:rPr>
          <w:bCs/>
          <w:szCs w:val="22"/>
          <w:lang w:val="lv-LV" w:eastAsia="x-none"/>
        </w:rPr>
      </w:pPr>
      <w:r>
        <w:rPr>
          <w:bCs/>
          <w:szCs w:val="22"/>
          <w:lang w:val="lv-LV" w:eastAsia="x-none"/>
        </w:rPr>
        <w:t>Primārā</w:t>
      </w:r>
      <w:r w:rsidR="001330D5">
        <w:rPr>
          <w:bCs/>
          <w:szCs w:val="22"/>
          <w:lang w:val="lv-LV" w:eastAsia="x-none"/>
        </w:rPr>
        <w:t>s</w:t>
      </w:r>
      <w:r>
        <w:rPr>
          <w:bCs/>
          <w:szCs w:val="22"/>
          <w:lang w:val="lv-LV" w:eastAsia="x-none"/>
        </w:rPr>
        <w:t xml:space="preserve"> vakcinācijas shēma: </w:t>
      </w:r>
      <w:r w:rsidR="00D7181E">
        <w:rPr>
          <w:bCs/>
          <w:szCs w:val="22"/>
          <w:lang w:val="lv-LV" w:eastAsia="x-none"/>
        </w:rPr>
        <w:t>viena deva</w:t>
      </w:r>
      <w:r>
        <w:rPr>
          <w:bCs/>
          <w:szCs w:val="22"/>
          <w:lang w:val="lv-LV" w:eastAsia="x-none"/>
        </w:rPr>
        <w:t xml:space="preserve"> intramuskulār</w:t>
      </w:r>
      <w:r w:rsidR="00D7181E">
        <w:rPr>
          <w:bCs/>
          <w:szCs w:val="22"/>
          <w:lang w:val="lv-LV" w:eastAsia="x-none"/>
        </w:rPr>
        <w:t>i</w:t>
      </w:r>
      <w:r>
        <w:rPr>
          <w:bCs/>
          <w:szCs w:val="22"/>
          <w:lang w:val="lv-LV" w:eastAsia="x-none"/>
        </w:rPr>
        <w:t xml:space="preserve"> </w:t>
      </w:r>
      <w:r w:rsidR="00D7181E">
        <w:rPr>
          <w:bCs/>
          <w:szCs w:val="22"/>
          <w:lang w:val="lv-LV" w:eastAsia="x-none"/>
        </w:rPr>
        <w:t xml:space="preserve">divreiz </w:t>
      </w:r>
      <w:r>
        <w:rPr>
          <w:bCs/>
          <w:szCs w:val="22"/>
          <w:lang w:val="lv-LV" w:eastAsia="x-none"/>
        </w:rPr>
        <w:t xml:space="preserve">ar 4 nedēļu intervālu. </w:t>
      </w:r>
    </w:p>
    <w:p w14:paraId="6A66BA94" w14:textId="77777777" w:rsidR="004A008B" w:rsidRDefault="004A008B" w:rsidP="00577525">
      <w:pPr>
        <w:pStyle w:val="FarbigeListe-Akzent11"/>
        <w:widowControl w:val="0"/>
        <w:tabs>
          <w:tab w:val="clear" w:pos="567"/>
        </w:tabs>
        <w:spacing w:line="240" w:lineRule="auto"/>
        <w:ind w:left="0"/>
        <w:contextualSpacing w:val="0"/>
        <w:jc w:val="both"/>
        <w:outlineLvl w:val="3"/>
        <w:rPr>
          <w:bCs/>
          <w:szCs w:val="22"/>
          <w:lang w:val="lv-LV" w:eastAsia="x-none"/>
        </w:rPr>
      </w:pPr>
      <w:r>
        <w:rPr>
          <w:bCs/>
          <w:szCs w:val="22"/>
          <w:lang w:val="lv-LV" w:eastAsia="x-none"/>
        </w:rPr>
        <w:t>Revakcinācijas shēma: viena</w:t>
      </w:r>
      <w:r w:rsidR="00D7181E">
        <w:rPr>
          <w:bCs/>
          <w:szCs w:val="22"/>
          <w:lang w:val="lv-LV" w:eastAsia="x-none"/>
        </w:rPr>
        <w:t xml:space="preserve"> deva</w:t>
      </w:r>
      <w:r>
        <w:rPr>
          <w:bCs/>
          <w:szCs w:val="22"/>
          <w:lang w:val="lv-LV" w:eastAsia="x-none"/>
        </w:rPr>
        <w:t xml:space="preserve"> intramuskulār</w:t>
      </w:r>
      <w:r w:rsidR="00D7181E">
        <w:rPr>
          <w:bCs/>
          <w:szCs w:val="22"/>
          <w:lang w:val="lv-LV" w:eastAsia="x-none"/>
        </w:rPr>
        <w:t>i</w:t>
      </w:r>
      <w:r w:rsidR="00B60AC7">
        <w:rPr>
          <w:bCs/>
          <w:szCs w:val="22"/>
          <w:lang w:val="lv-LV" w:eastAsia="x-none"/>
        </w:rPr>
        <w:t>,</w:t>
      </w:r>
      <w:r>
        <w:rPr>
          <w:bCs/>
          <w:szCs w:val="22"/>
          <w:lang w:val="lv-LV" w:eastAsia="x-none"/>
        </w:rPr>
        <w:t xml:space="preserve"> </w:t>
      </w:r>
      <w:r w:rsidR="00D7181E">
        <w:rPr>
          <w:bCs/>
          <w:szCs w:val="22"/>
          <w:lang w:val="lv-LV" w:eastAsia="x-none"/>
        </w:rPr>
        <w:t>ne retāk kā</w:t>
      </w:r>
      <w:r>
        <w:rPr>
          <w:bCs/>
          <w:szCs w:val="22"/>
          <w:lang w:val="lv-LV" w:eastAsia="x-none"/>
        </w:rPr>
        <w:t xml:space="preserve"> ik pēc 5 mēnešiem. </w:t>
      </w:r>
    </w:p>
    <w:p w14:paraId="0210AED0" w14:textId="7A8B94E5" w:rsidR="00F85445" w:rsidRDefault="00E520E4" w:rsidP="00577525">
      <w:pPr>
        <w:pStyle w:val="FarbigeListe-Akzent11"/>
        <w:widowControl w:val="0"/>
        <w:tabs>
          <w:tab w:val="clear" w:pos="567"/>
        </w:tabs>
        <w:spacing w:line="240" w:lineRule="auto"/>
        <w:ind w:left="0"/>
        <w:contextualSpacing w:val="0"/>
        <w:jc w:val="both"/>
        <w:outlineLvl w:val="3"/>
        <w:rPr>
          <w:bCs/>
          <w:szCs w:val="22"/>
          <w:lang w:val="lv-LV" w:eastAsia="x-none"/>
        </w:rPr>
      </w:pPr>
      <w:r>
        <w:rPr>
          <w:bCs/>
          <w:szCs w:val="22"/>
          <w:lang w:val="lv-LV" w:eastAsia="x-none"/>
        </w:rPr>
        <w:t>Drīkst</w:t>
      </w:r>
      <w:r w:rsidR="00F85445">
        <w:rPr>
          <w:bCs/>
          <w:szCs w:val="22"/>
          <w:lang w:val="lv-LV" w:eastAsia="x-none"/>
        </w:rPr>
        <w:t xml:space="preserve"> </w:t>
      </w:r>
      <w:r w:rsidR="00B60AC7">
        <w:rPr>
          <w:bCs/>
          <w:szCs w:val="22"/>
          <w:lang w:val="lv-LV" w:eastAsia="x-none"/>
        </w:rPr>
        <w:t>lietot</w:t>
      </w:r>
      <w:r w:rsidR="00F85445">
        <w:rPr>
          <w:bCs/>
          <w:szCs w:val="22"/>
          <w:lang w:val="lv-LV" w:eastAsia="x-none"/>
        </w:rPr>
        <w:t xml:space="preserve"> grūsnu dzīvnieku vakcinācijai, tomēr, vakcinējot saskaņā ar primār</w:t>
      </w:r>
      <w:r w:rsidR="00474565">
        <w:rPr>
          <w:bCs/>
          <w:szCs w:val="22"/>
          <w:lang w:val="lv-LV" w:eastAsia="x-none"/>
        </w:rPr>
        <w:t>ās</w:t>
      </w:r>
      <w:r w:rsidR="00F85445">
        <w:rPr>
          <w:bCs/>
          <w:szCs w:val="22"/>
          <w:lang w:val="lv-LV" w:eastAsia="x-none"/>
        </w:rPr>
        <w:t xml:space="preserve"> vakcinācijas shēmu, ievad</w:t>
      </w:r>
      <w:r w:rsidR="004B3D24">
        <w:rPr>
          <w:bCs/>
          <w:szCs w:val="22"/>
          <w:lang w:val="lv-LV" w:eastAsia="x-none"/>
        </w:rPr>
        <w:t>ī</w:t>
      </w:r>
      <w:r w:rsidR="00F85445">
        <w:rPr>
          <w:bCs/>
          <w:szCs w:val="22"/>
          <w:lang w:val="lv-LV" w:eastAsia="x-none"/>
        </w:rPr>
        <w:t>t pirmo devu pirms lecināšanas vai apsēklošanas.</w:t>
      </w:r>
    </w:p>
    <w:p w14:paraId="550F1C61" w14:textId="77777777" w:rsidR="004A008B" w:rsidRDefault="004A008B" w:rsidP="00577525">
      <w:pPr>
        <w:tabs>
          <w:tab w:val="clear" w:pos="567"/>
        </w:tabs>
        <w:spacing w:line="240" w:lineRule="auto"/>
        <w:jc w:val="both"/>
        <w:rPr>
          <w:szCs w:val="22"/>
          <w:lang w:val="lv-LV"/>
        </w:rPr>
      </w:pPr>
    </w:p>
    <w:p w14:paraId="3FC0A5A2" w14:textId="77777777" w:rsidR="004A008B" w:rsidRDefault="004A008B" w:rsidP="00577525">
      <w:pPr>
        <w:tabs>
          <w:tab w:val="clear" w:pos="567"/>
        </w:tabs>
        <w:spacing w:line="240" w:lineRule="auto"/>
        <w:jc w:val="both"/>
        <w:rPr>
          <w:b/>
          <w:bCs/>
          <w:szCs w:val="22"/>
          <w:lang w:val="lv-LV"/>
        </w:rPr>
      </w:pPr>
      <w:r>
        <w:rPr>
          <w:b/>
          <w:bCs/>
          <w:szCs w:val="22"/>
          <w:lang w:val="lv-LV"/>
        </w:rPr>
        <w:t>4.10.</w:t>
      </w:r>
      <w:r>
        <w:rPr>
          <w:b/>
          <w:bCs/>
          <w:szCs w:val="22"/>
          <w:lang w:val="lv-LV"/>
        </w:rPr>
        <w:tab/>
        <w:t xml:space="preserve">Pārdozēšana (simptomi, rīcība ārkārtas situācijā, </w:t>
      </w:r>
      <w:proofErr w:type="spellStart"/>
      <w:r>
        <w:rPr>
          <w:b/>
          <w:bCs/>
          <w:szCs w:val="22"/>
          <w:lang w:val="lv-LV"/>
        </w:rPr>
        <w:t>antidoti</w:t>
      </w:r>
      <w:proofErr w:type="spellEnd"/>
      <w:r>
        <w:rPr>
          <w:b/>
          <w:bCs/>
          <w:szCs w:val="22"/>
          <w:lang w:val="lv-LV"/>
        </w:rPr>
        <w:t>), ja nepieciešams</w:t>
      </w:r>
    </w:p>
    <w:p w14:paraId="5C9F1403" w14:textId="77777777" w:rsidR="004A008B" w:rsidRDefault="004A008B" w:rsidP="00577525">
      <w:pPr>
        <w:tabs>
          <w:tab w:val="clear" w:pos="567"/>
        </w:tabs>
        <w:spacing w:line="240" w:lineRule="auto"/>
        <w:jc w:val="both"/>
        <w:rPr>
          <w:szCs w:val="22"/>
          <w:lang w:val="lv-LV"/>
        </w:rPr>
      </w:pPr>
    </w:p>
    <w:p w14:paraId="5DCFA0F6" w14:textId="77777777" w:rsidR="004A008B" w:rsidRDefault="004A008B" w:rsidP="00577525">
      <w:pPr>
        <w:tabs>
          <w:tab w:val="clear" w:pos="567"/>
        </w:tabs>
        <w:spacing w:line="240" w:lineRule="auto"/>
        <w:jc w:val="both"/>
        <w:rPr>
          <w:szCs w:val="22"/>
          <w:lang w:val="lv-LV"/>
        </w:rPr>
      </w:pPr>
      <w:bookmarkStart w:id="5" w:name="_Hlk37870382"/>
      <w:r>
        <w:rPr>
          <w:szCs w:val="22"/>
          <w:lang w:val="lv-LV"/>
        </w:rPr>
        <w:t>Nav pieejama informācija par šīs vakcīnas pārdozēšanu.</w:t>
      </w:r>
    </w:p>
    <w:bookmarkEnd w:id="5"/>
    <w:p w14:paraId="015EF076" w14:textId="77777777" w:rsidR="004A008B" w:rsidRDefault="004A008B" w:rsidP="00577525">
      <w:pPr>
        <w:tabs>
          <w:tab w:val="clear" w:pos="567"/>
        </w:tabs>
        <w:spacing w:line="240" w:lineRule="auto"/>
        <w:jc w:val="both"/>
        <w:rPr>
          <w:szCs w:val="22"/>
          <w:lang w:val="lv-LV"/>
        </w:rPr>
      </w:pPr>
    </w:p>
    <w:p w14:paraId="323B9258" w14:textId="77777777" w:rsidR="004A008B" w:rsidRDefault="004A008B" w:rsidP="00577525">
      <w:pPr>
        <w:tabs>
          <w:tab w:val="clear" w:pos="567"/>
        </w:tabs>
        <w:spacing w:line="240" w:lineRule="auto"/>
        <w:jc w:val="both"/>
        <w:rPr>
          <w:szCs w:val="22"/>
          <w:lang w:val="lv-LV"/>
        </w:rPr>
      </w:pPr>
      <w:r>
        <w:rPr>
          <w:b/>
          <w:bCs/>
          <w:szCs w:val="22"/>
          <w:lang w:val="lv-LV"/>
        </w:rPr>
        <w:t>4.11.</w:t>
      </w:r>
      <w:r>
        <w:rPr>
          <w:b/>
          <w:bCs/>
          <w:szCs w:val="22"/>
          <w:lang w:val="lv-LV"/>
        </w:rPr>
        <w:tab/>
        <w:t>Ierobežojumu periods(-i) dzīvnieku produkcijas izmantošanā</w:t>
      </w:r>
    </w:p>
    <w:p w14:paraId="326A0BA5" w14:textId="77777777" w:rsidR="004A008B" w:rsidRDefault="004A008B" w:rsidP="00577525">
      <w:pPr>
        <w:tabs>
          <w:tab w:val="clear" w:pos="567"/>
        </w:tabs>
        <w:spacing w:line="240" w:lineRule="auto"/>
        <w:jc w:val="both"/>
        <w:rPr>
          <w:szCs w:val="22"/>
          <w:lang w:val="lv-LV"/>
        </w:rPr>
      </w:pPr>
    </w:p>
    <w:p w14:paraId="294D7779" w14:textId="77777777" w:rsidR="004A008B" w:rsidRDefault="004A008B" w:rsidP="00577525">
      <w:pPr>
        <w:tabs>
          <w:tab w:val="clear" w:pos="567"/>
        </w:tabs>
        <w:spacing w:line="240" w:lineRule="auto"/>
        <w:jc w:val="both"/>
        <w:rPr>
          <w:szCs w:val="22"/>
          <w:lang w:val="lv-LV"/>
        </w:rPr>
      </w:pPr>
      <w:r>
        <w:rPr>
          <w:szCs w:val="22"/>
          <w:lang w:val="lv-LV"/>
        </w:rPr>
        <w:t>Nulle dien</w:t>
      </w:r>
      <w:r w:rsidR="00B60AC7">
        <w:rPr>
          <w:szCs w:val="22"/>
          <w:lang w:val="lv-LV"/>
        </w:rPr>
        <w:t>as</w:t>
      </w:r>
      <w:r>
        <w:rPr>
          <w:szCs w:val="22"/>
          <w:lang w:val="lv-LV"/>
        </w:rPr>
        <w:t>.</w:t>
      </w:r>
    </w:p>
    <w:p w14:paraId="1BED1378" w14:textId="77777777" w:rsidR="004A008B" w:rsidRDefault="004A008B" w:rsidP="00577525">
      <w:pPr>
        <w:tabs>
          <w:tab w:val="clear" w:pos="567"/>
        </w:tabs>
        <w:spacing w:line="240" w:lineRule="auto"/>
        <w:jc w:val="both"/>
        <w:rPr>
          <w:szCs w:val="22"/>
          <w:lang w:val="lv-LV"/>
        </w:rPr>
      </w:pPr>
    </w:p>
    <w:p w14:paraId="7110AEC1" w14:textId="77777777" w:rsidR="004A008B" w:rsidRDefault="004A008B" w:rsidP="00577525">
      <w:pPr>
        <w:tabs>
          <w:tab w:val="clear" w:pos="567"/>
        </w:tabs>
        <w:spacing w:line="240" w:lineRule="auto"/>
        <w:jc w:val="both"/>
        <w:rPr>
          <w:szCs w:val="22"/>
          <w:lang w:val="lv-LV"/>
        </w:rPr>
      </w:pPr>
    </w:p>
    <w:p w14:paraId="280D279A" w14:textId="77777777" w:rsidR="004A008B" w:rsidRDefault="004A008B" w:rsidP="00577525">
      <w:pPr>
        <w:tabs>
          <w:tab w:val="clear" w:pos="567"/>
        </w:tabs>
        <w:spacing w:line="240" w:lineRule="auto"/>
        <w:jc w:val="both"/>
        <w:rPr>
          <w:szCs w:val="22"/>
          <w:lang w:val="lv-LV"/>
        </w:rPr>
      </w:pPr>
      <w:r>
        <w:rPr>
          <w:b/>
          <w:bCs/>
          <w:szCs w:val="22"/>
          <w:lang w:val="lv-LV"/>
        </w:rPr>
        <w:t>5.</w:t>
      </w:r>
      <w:r>
        <w:rPr>
          <w:b/>
          <w:bCs/>
          <w:szCs w:val="22"/>
          <w:lang w:val="lv-LV"/>
        </w:rPr>
        <w:tab/>
        <w:t>IMUNOLOĢISKĀS ĪPAŠĪBAS</w:t>
      </w:r>
    </w:p>
    <w:p w14:paraId="1BB4F605" w14:textId="77777777" w:rsidR="004A008B" w:rsidRDefault="004A008B" w:rsidP="00577525">
      <w:pPr>
        <w:tabs>
          <w:tab w:val="clear" w:pos="567"/>
        </w:tabs>
        <w:spacing w:line="240" w:lineRule="auto"/>
        <w:jc w:val="both"/>
        <w:rPr>
          <w:szCs w:val="22"/>
          <w:lang w:val="lv-LV"/>
        </w:rPr>
      </w:pPr>
    </w:p>
    <w:p w14:paraId="084EE4B4" w14:textId="77777777" w:rsidR="004A008B" w:rsidRDefault="004A008B" w:rsidP="00577525">
      <w:pPr>
        <w:tabs>
          <w:tab w:val="clear" w:pos="567"/>
        </w:tabs>
        <w:spacing w:line="240" w:lineRule="auto"/>
        <w:jc w:val="both"/>
        <w:rPr>
          <w:szCs w:val="22"/>
          <w:lang w:val="lv-LV"/>
        </w:rPr>
      </w:pPr>
      <w:proofErr w:type="spellStart"/>
      <w:r>
        <w:rPr>
          <w:szCs w:val="22"/>
          <w:lang w:val="lv-LV"/>
        </w:rPr>
        <w:t>Farmakoterapeitiskā</w:t>
      </w:r>
      <w:proofErr w:type="spellEnd"/>
      <w:r>
        <w:rPr>
          <w:szCs w:val="22"/>
          <w:lang w:val="lv-LV"/>
        </w:rPr>
        <w:t xml:space="preserve"> grupa: </w:t>
      </w:r>
      <w:proofErr w:type="spellStart"/>
      <w:r>
        <w:rPr>
          <w:szCs w:val="22"/>
          <w:lang w:val="lv-LV"/>
        </w:rPr>
        <w:t>inaktivēt</w:t>
      </w:r>
      <w:r w:rsidR="00B60AC7">
        <w:rPr>
          <w:szCs w:val="22"/>
          <w:lang w:val="lv-LV"/>
        </w:rPr>
        <w:t>u</w:t>
      </w:r>
      <w:proofErr w:type="spellEnd"/>
      <w:r>
        <w:rPr>
          <w:szCs w:val="22"/>
          <w:lang w:val="lv-LV"/>
        </w:rPr>
        <w:t xml:space="preserve"> bakt</w:t>
      </w:r>
      <w:r w:rsidR="00B60AC7">
        <w:rPr>
          <w:szCs w:val="22"/>
          <w:lang w:val="lv-LV"/>
        </w:rPr>
        <w:t>ēriju</w:t>
      </w:r>
      <w:r>
        <w:rPr>
          <w:szCs w:val="22"/>
          <w:lang w:val="lv-LV"/>
        </w:rPr>
        <w:t xml:space="preserve"> vakcīnas cūkām, </w:t>
      </w:r>
      <w:proofErr w:type="spellStart"/>
      <w:r w:rsidR="00B60AC7" w:rsidRPr="00577525">
        <w:rPr>
          <w:i/>
          <w:szCs w:val="22"/>
          <w:lang w:val="lv-LV"/>
        </w:rPr>
        <w:t>E</w:t>
      </w:r>
      <w:r w:rsidRPr="00577525">
        <w:rPr>
          <w:i/>
          <w:szCs w:val="22"/>
          <w:lang w:val="lv-LV"/>
        </w:rPr>
        <w:t>rysipelothrix</w:t>
      </w:r>
      <w:proofErr w:type="spellEnd"/>
      <w:r>
        <w:rPr>
          <w:szCs w:val="22"/>
          <w:lang w:val="lv-LV"/>
        </w:rPr>
        <w:t>.</w:t>
      </w:r>
    </w:p>
    <w:p w14:paraId="55A87A6C" w14:textId="77777777" w:rsidR="004A008B" w:rsidRDefault="004A008B" w:rsidP="00577525">
      <w:pPr>
        <w:tabs>
          <w:tab w:val="clear" w:pos="567"/>
        </w:tabs>
        <w:spacing w:line="240" w:lineRule="auto"/>
        <w:jc w:val="both"/>
        <w:rPr>
          <w:szCs w:val="22"/>
          <w:lang w:val="lv-LV"/>
        </w:rPr>
      </w:pPr>
      <w:r>
        <w:rPr>
          <w:szCs w:val="22"/>
          <w:lang w:val="lv-LV"/>
        </w:rPr>
        <w:t xml:space="preserve">ATĶ </w:t>
      </w:r>
      <w:proofErr w:type="spellStart"/>
      <w:r>
        <w:rPr>
          <w:szCs w:val="22"/>
          <w:lang w:val="lv-LV"/>
        </w:rPr>
        <w:t>vet</w:t>
      </w:r>
      <w:proofErr w:type="spellEnd"/>
      <w:r>
        <w:rPr>
          <w:szCs w:val="22"/>
          <w:lang w:val="lv-LV"/>
        </w:rPr>
        <w:t xml:space="preserve"> kods: QI09AB03.</w:t>
      </w:r>
    </w:p>
    <w:p w14:paraId="3B6D6171" w14:textId="77777777" w:rsidR="004A008B" w:rsidRDefault="004A008B" w:rsidP="00577525">
      <w:pPr>
        <w:tabs>
          <w:tab w:val="clear" w:pos="567"/>
        </w:tabs>
        <w:spacing w:line="240" w:lineRule="auto"/>
        <w:jc w:val="both"/>
        <w:rPr>
          <w:szCs w:val="22"/>
          <w:lang w:val="lv-LV"/>
        </w:rPr>
      </w:pPr>
    </w:p>
    <w:p w14:paraId="6E400E94" w14:textId="77777777" w:rsidR="004A008B" w:rsidRDefault="00577525" w:rsidP="00577525">
      <w:pPr>
        <w:tabs>
          <w:tab w:val="clear" w:pos="567"/>
        </w:tabs>
        <w:spacing w:line="240" w:lineRule="auto"/>
        <w:jc w:val="both"/>
        <w:rPr>
          <w:szCs w:val="22"/>
          <w:lang w:val="lv-LV"/>
        </w:rPr>
      </w:pPr>
      <w:r>
        <w:rPr>
          <w:szCs w:val="22"/>
          <w:lang w:val="lv-LV"/>
        </w:rPr>
        <w:br w:type="page"/>
      </w:r>
      <w:r w:rsidR="004A008B">
        <w:rPr>
          <w:b/>
          <w:bCs/>
          <w:szCs w:val="22"/>
          <w:lang w:val="lv-LV"/>
        </w:rPr>
        <w:lastRenderedPageBreak/>
        <w:t>6.</w:t>
      </w:r>
      <w:r w:rsidR="004A008B">
        <w:rPr>
          <w:b/>
          <w:bCs/>
          <w:szCs w:val="22"/>
          <w:lang w:val="lv-LV"/>
        </w:rPr>
        <w:tab/>
        <w:t>FARMACEITISKĀ INFORMĀCIJA</w:t>
      </w:r>
    </w:p>
    <w:p w14:paraId="2A7C3E80" w14:textId="77777777" w:rsidR="004A008B" w:rsidRDefault="004A008B" w:rsidP="00577525">
      <w:pPr>
        <w:widowControl w:val="0"/>
        <w:tabs>
          <w:tab w:val="clear" w:pos="567"/>
        </w:tabs>
        <w:spacing w:line="240" w:lineRule="auto"/>
        <w:jc w:val="both"/>
        <w:rPr>
          <w:szCs w:val="22"/>
          <w:lang w:val="lv-LV"/>
        </w:rPr>
      </w:pPr>
    </w:p>
    <w:p w14:paraId="7B767C5A" w14:textId="77777777" w:rsidR="004A008B" w:rsidRDefault="004A008B" w:rsidP="00577525">
      <w:pPr>
        <w:widowControl w:val="0"/>
        <w:tabs>
          <w:tab w:val="clear" w:pos="567"/>
        </w:tabs>
        <w:spacing w:line="240" w:lineRule="auto"/>
        <w:jc w:val="both"/>
        <w:rPr>
          <w:b/>
          <w:szCs w:val="22"/>
          <w:lang w:val="lv-LV"/>
        </w:rPr>
      </w:pPr>
      <w:r>
        <w:rPr>
          <w:b/>
          <w:bCs/>
          <w:szCs w:val="22"/>
          <w:lang w:val="lv-LV"/>
        </w:rPr>
        <w:t>6.1.</w:t>
      </w:r>
      <w:r>
        <w:rPr>
          <w:b/>
          <w:bCs/>
          <w:szCs w:val="22"/>
          <w:lang w:val="lv-LV"/>
        </w:rPr>
        <w:tab/>
        <w:t>Palīgvielu saraksts</w:t>
      </w:r>
    </w:p>
    <w:p w14:paraId="0B8D9052" w14:textId="77777777" w:rsidR="004A008B" w:rsidRDefault="004A008B" w:rsidP="00577525">
      <w:pPr>
        <w:widowControl w:val="0"/>
        <w:tabs>
          <w:tab w:val="clear" w:pos="567"/>
        </w:tabs>
        <w:spacing w:line="240" w:lineRule="auto"/>
        <w:jc w:val="both"/>
        <w:rPr>
          <w:szCs w:val="22"/>
          <w:lang w:val="lv-LV"/>
        </w:rPr>
      </w:pPr>
    </w:p>
    <w:p w14:paraId="50E64493" w14:textId="77777777" w:rsidR="004A008B" w:rsidRDefault="004A008B" w:rsidP="00577525">
      <w:pPr>
        <w:widowControl w:val="0"/>
        <w:tabs>
          <w:tab w:val="clear" w:pos="567"/>
        </w:tabs>
        <w:spacing w:line="240" w:lineRule="auto"/>
        <w:jc w:val="both"/>
        <w:rPr>
          <w:szCs w:val="22"/>
          <w:lang w:val="lv-LV" w:eastAsia="es-ES"/>
        </w:rPr>
      </w:pPr>
      <w:proofErr w:type="spellStart"/>
      <w:r>
        <w:rPr>
          <w:szCs w:val="22"/>
          <w:lang w:val="lv-LV" w:eastAsia="es-ES"/>
        </w:rPr>
        <w:t>Montanide</w:t>
      </w:r>
      <w:proofErr w:type="spellEnd"/>
      <w:r>
        <w:rPr>
          <w:szCs w:val="22"/>
          <w:lang w:val="lv-LV" w:eastAsia="es-ES"/>
        </w:rPr>
        <w:t xml:space="preserve"> ISA 201 VG</w:t>
      </w:r>
    </w:p>
    <w:p w14:paraId="2CE18A61" w14:textId="77777777" w:rsidR="004A008B" w:rsidRDefault="004A008B" w:rsidP="00577525">
      <w:pPr>
        <w:widowControl w:val="0"/>
        <w:tabs>
          <w:tab w:val="clear" w:pos="567"/>
        </w:tabs>
        <w:spacing w:line="240" w:lineRule="auto"/>
        <w:jc w:val="both"/>
        <w:rPr>
          <w:szCs w:val="22"/>
          <w:lang w:val="lv-LV" w:eastAsia="es-ES"/>
        </w:rPr>
      </w:pPr>
      <w:proofErr w:type="spellStart"/>
      <w:r>
        <w:rPr>
          <w:szCs w:val="22"/>
          <w:lang w:val="lv-LV" w:eastAsia="es-ES"/>
        </w:rPr>
        <w:t>Tiomersāls</w:t>
      </w:r>
      <w:proofErr w:type="spellEnd"/>
    </w:p>
    <w:p w14:paraId="63866FF2" w14:textId="77777777" w:rsidR="004A008B" w:rsidRDefault="004A008B" w:rsidP="00577525">
      <w:pPr>
        <w:widowControl w:val="0"/>
        <w:tabs>
          <w:tab w:val="clear" w:pos="567"/>
        </w:tabs>
        <w:spacing w:line="240" w:lineRule="auto"/>
        <w:jc w:val="both"/>
        <w:rPr>
          <w:szCs w:val="22"/>
          <w:lang w:val="lv-LV" w:eastAsia="es-ES"/>
        </w:rPr>
      </w:pPr>
      <w:r>
        <w:rPr>
          <w:szCs w:val="22"/>
          <w:lang w:val="lv-LV" w:eastAsia="es-ES"/>
        </w:rPr>
        <w:t>Kālija hlorīds</w:t>
      </w:r>
    </w:p>
    <w:p w14:paraId="37818668" w14:textId="77777777" w:rsidR="004A008B" w:rsidRDefault="004A008B" w:rsidP="00577525">
      <w:pPr>
        <w:widowControl w:val="0"/>
        <w:tabs>
          <w:tab w:val="clear" w:pos="567"/>
        </w:tabs>
        <w:spacing w:line="240" w:lineRule="auto"/>
        <w:jc w:val="both"/>
        <w:rPr>
          <w:szCs w:val="22"/>
          <w:lang w:val="lv-LV" w:eastAsia="es-ES"/>
        </w:rPr>
      </w:pPr>
      <w:r>
        <w:rPr>
          <w:szCs w:val="22"/>
          <w:lang w:val="lv-LV" w:eastAsia="es-ES"/>
        </w:rPr>
        <w:t xml:space="preserve">Kālija </w:t>
      </w:r>
      <w:proofErr w:type="spellStart"/>
      <w:r>
        <w:rPr>
          <w:szCs w:val="22"/>
          <w:lang w:val="lv-LV" w:eastAsia="es-ES"/>
        </w:rPr>
        <w:t>dihidrogēnfosfāts</w:t>
      </w:r>
      <w:proofErr w:type="spellEnd"/>
    </w:p>
    <w:p w14:paraId="7F0E2868" w14:textId="77777777" w:rsidR="004A008B" w:rsidRDefault="004A008B" w:rsidP="00577525">
      <w:pPr>
        <w:widowControl w:val="0"/>
        <w:tabs>
          <w:tab w:val="clear" w:pos="567"/>
        </w:tabs>
        <w:spacing w:line="240" w:lineRule="auto"/>
        <w:jc w:val="both"/>
        <w:rPr>
          <w:szCs w:val="22"/>
          <w:lang w:val="lv-LV" w:eastAsia="es-ES"/>
        </w:rPr>
      </w:pPr>
      <w:proofErr w:type="spellStart"/>
      <w:r>
        <w:rPr>
          <w:szCs w:val="22"/>
          <w:lang w:val="lv-LV" w:eastAsia="es-ES"/>
        </w:rPr>
        <w:t>Dinātrija</w:t>
      </w:r>
      <w:proofErr w:type="spellEnd"/>
      <w:r>
        <w:rPr>
          <w:szCs w:val="22"/>
          <w:lang w:val="lv-LV" w:eastAsia="es-ES"/>
        </w:rPr>
        <w:t xml:space="preserve"> fosfāts</w:t>
      </w:r>
    </w:p>
    <w:p w14:paraId="5D311BCF" w14:textId="77777777" w:rsidR="004A008B" w:rsidRDefault="004A008B" w:rsidP="00577525">
      <w:pPr>
        <w:widowControl w:val="0"/>
        <w:tabs>
          <w:tab w:val="clear" w:pos="567"/>
        </w:tabs>
        <w:spacing w:line="240" w:lineRule="auto"/>
        <w:jc w:val="both"/>
        <w:rPr>
          <w:szCs w:val="22"/>
          <w:lang w:val="lv-LV" w:eastAsia="es-ES"/>
        </w:rPr>
      </w:pPr>
      <w:r>
        <w:rPr>
          <w:szCs w:val="22"/>
          <w:lang w:val="lv-LV" w:eastAsia="es-ES"/>
        </w:rPr>
        <w:t>Nātrija hlorīds</w:t>
      </w:r>
    </w:p>
    <w:p w14:paraId="4004C21F" w14:textId="77777777" w:rsidR="004A008B" w:rsidRDefault="004A008B" w:rsidP="00577525">
      <w:pPr>
        <w:widowControl w:val="0"/>
        <w:tabs>
          <w:tab w:val="clear" w:pos="567"/>
        </w:tabs>
        <w:spacing w:line="240" w:lineRule="auto"/>
        <w:jc w:val="both"/>
        <w:rPr>
          <w:szCs w:val="22"/>
          <w:lang w:val="lv-LV" w:eastAsia="es-ES"/>
        </w:rPr>
      </w:pPr>
      <w:r>
        <w:rPr>
          <w:szCs w:val="22"/>
          <w:lang w:val="lv-LV" w:eastAsia="es-ES"/>
        </w:rPr>
        <w:t xml:space="preserve">Silikona </w:t>
      </w:r>
      <w:proofErr w:type="spellStart"/>
      <w:r>
        <w:rPr>
          <w:szCs w:val="22"/>
          <w:lang w:val="lv-LV" w:eastAsia="es-ES"/>
        </w:rPr>
        <w:t>pretputošanas</w:t>
      </w:r>
      <w:proofErr w:type="spellEnd"/>
      <w:r>
        <w:rPr>
          <w:szCs w:val="22"/>
          <w:lang w:val="lv-LV" w:eastAsia="es-ES"/>
        </w:rPr>
        <w:t xml:space="preserve"> līdzeklis</w:t>
      </w:r>
    </w:p>
    <w:p w14:paraId="1197E4A6" w14:textId="77777777" w:rsidR="004A008B" w:rsidRDefault="004A008B" w:rsidP="00577525">
      <w:pPr>
        <w:widowControl w:val="0"/>
        <w:tabs>
          <w:tab w:val="clear" w:pos="567"/>
        </w:tabs>
        <w:spacing w:line="240" w:lineRule="auto"/>
        <w:jc w:val="both"/>
        <w:rPr>
          <w:szCs w:val="22"/>
          <w:lang w:val="lv-LV" w:eastAsia="es-ES"/>
        </w:rPr>
      </w:pPr>
      <w:r>
        <w:rPr>
          <w:szCs w:val="22"/>
          <w:lang w:val="lv-LV" w:eastAsia="es-ES"/>
        </w:rPr>
        <w:t>Ūdens injekcijām</w:t>
      </w:r>
    </w:p>
    <w:p w14:paraId="0B2B6F6D" w14:textId="77777777" w:rsidR="004A008B" w:rsidRDefault="004A008B" w:rsidP="00577525">
      <w:pPr>
        <w:tabs>
          <w:tab w:val="clear" w:pos="567"/>
        </w:tabs>
        <w:spacing w:line="240" w:lineRule="auto"/>
        <w:jc w:val="both"/>
        <w:rPr>
          <w:szCs w:val="22"/>
          <w:lang w:val="lv-LV" w:eastAsia="es-ES"/>
        </w:rPr>
      </w:pPr>
    </w:p>
    <w:p w14:paraId="1C5E6824" w14:textId="77777777" w:rsidR="004A008B" w:rsidRDefault="004A008B" w:rsidP="00577525">
      <w:pPr>
        <w:tabs>
          <w:tab w:val="clear" w:pos="567"/>
        </w:tabs>
        <w:spacing w:line="240" w:lineRule="auto"/>
        <w:jc w:val="both"/>
        <w:rPr>
          <w:szCs w:val="22"/>
          <w:lang w:val="lv-LV"/>
        </w:rPr>
      </w:pPr>
      <w:r>
        <w:rPr>
          <w:b/>
          <w:bCs/>
          <w:szCs w:val="22"/>
          <w:lang w:val="lv-LV"/>
        </w:rPr>
        <w:t>6.2.</w:t>
      </w:r>
      <w:r>
        <w:rPr>
          <w:b/>
          <w:bCs/>
          <w:szCs w:val="22"/>
          <w:lang w:val="lv-LV"/>
        </w:rPr>
        <w:tab/>
        <w:t>Būtiska nesaderība</w:t>
      </w:r>
    </w:p>
    <w:p w14:paraId="6CCDE1C0" w14:textId="77777777" w:rsidR="004A008B" w:rsidRDefault="004A008B" w:rsidP="00577525">
      <w:pPr>
        <w:tabs>
          <w:tab w:val="clear" w:pos="567"/>
        </w:tabs>
        <w:spacing w:line="240" w:lineRule="auto"/>
        <w:jc w:val="both"/>
        <w:rPr>
          <w:szCs w:val="22"/>
          <w:lang w:val="lv-LV"/>
        </w:rPr>
      </w:pPr>
    </w:p>
    <w:p w14:paraId="315A7731" w14:textId="77777777" w:rsidR="004A008B" w:rsidRDefault="004A008B" w:rsidP="00577525">
      <w:pPr>
        <w:tabs>
          <w:tab w:val="clear" w:pos="567"/>
        </w:tabs>
        <w:spacing w:line="240" w:lineRule="auto"/>
        <w:jc w:val="both"/>
        <w:rPr>
          <w:szCs w:val="22"/>
          <w:lang w:val="lv-LV"/>
        </w:rPr>
      </w:pPr>
      <w:r>
        <w:rPr>
          <w:szCs w:val="22"/>
          <w:lang w:val="lv-LV"/>
        </w:rPr>
        <w:t>Nelietot maisījumā ar citām veterinārajām zālēm.</w:t>
      </w:r>
    </w:p>
    <w:p w14:paraId="769B50C3" w14:textId="77777777" w:rsidR="004A008B" w:rsidRDefault="004A008B" w:rsidP="00577525">
      <w:pPr>
        <w:tabs>
          <w:tab w:val="clear" w:pos="567"/>
        </w:tabs>
        <w:spacing w:line="240" w:lineRule="auto"/>
        <w:jc w:val="both"/>
        <w:rPr>
          <w:szCs w:val="22"/>
          <w:lang w:val="lv-LV"/>
        </w:rPr>
      </w:pPr>
    </w:p>
    <w:p w14:paraId="3F76515C" w14:textId="77777777" w:rsidR="004A008B" w:rsidRDefault="004A008B" w:rsidP="00577525">
      <w:pPr>
        <w:tabs>
          <w:tab w:val="clear" w:pos="567"/>
        </w:tabs>
        <w:spacing w:line="240" w:lineRule="auto"/>
        <w:jc w:val="both"/>
        <w:rPr>
          <w:szCs w:val="22"/>
          <w:lang w:val="lv-LV"/>
        </w:rPr>
      </w:pPr>
      <w:r>
        <w:rPr>
          <w:b/>
          <w:bCs/>
          <w:szCs w:val="22"/>
          <w:lang w:val="lv-LV"/>
        </w:rPr>
        <w:t>6.3.</w:t>
      </w:r>
      <w:r>
        <w:rPr>
          <w:b/>
          <w:bCs/>
          <w:szCs w:val="22"/>
          <w:lang w:val="lv-LV"/>
        </w:rPr>
        <w:tab/>
        <w:t>Derīguma termiņš</w:t>
      </w:r>
    </w:p>
    <w:p w14:paraId="391C0E77" w14:textId="77777777" w:rsidR="004A008B" w:rsidRDefault="004A008B" w:rsidP="00577525">
      <w:pPr>
        <w:tabs>
          <w:tab w:val="clear" w:pos="567"/>
        </w:tabs>
        <w:spacing w:line="240" w:lineRule="auto"/>
        <w:jc w:val="both"/>
        <w:rPr>
          <w:szCs w:val="22"/>
          <w:lang w:val="lv-LV"/>
        </w:rPr>
      </w:pPr>
    </w:p>
    <w:p w14:paraId="0463AF1F" w14:textId="77777777" w:rsidR="004A008B" w:rsidRDefault="004A008B" w:rsidP="00577525">
      <w:pPr>
        <w:tabs>
          <w:tab w:val="clear" w:pos="567"/>
        </w:tabs>
        <w:spacing w:line="240" w:lineRule="auto"/>
        <w:jc w:val="both"/>
        <w:rPr>
          <w:szCs w:val="22"/>
          <w:lang w:val="lv-LV" w:eastAsia="es-ES"/>
        </w:rPr>
      </w:pPr>
      <w:r>
        <w:rPr>
          <w:szCs w:val="22"/>
          <w:lang w:val="lv-LV" w:eastAsia="es-ES"/>
        </w:rPr>
        <w:t>Veterināro zāļu derīguma termiņš izplatīšanai paredzētā iepakojumā: 2 gadi.</w:t>
      </w:r>
    </w:p>
    <w:p w14:paraId="7F41DB1A" w14:textId="77777777" w:rsidR="004A008B" w:rsidRDefault="004A008B" w:rsidP="00577525">
      <w:pPr>
        <w:tabs>
          <w:tab w:val="clear" w:pos="567"/>
        </w:tabs>
        <w:spacing w:line="240" w:lineRule="auto"/>
        <w:jc w:val="both"/>
        <w:rPr>
          <w:szCs w:val="22"/>
          <w:lang w:val="lv-LV" w:eastAsia="es-ES"/>
        </w:rPr>
      </w:pPr>
      <w:r>
        <w:rPr>
          <w:szCs w:val="22"/>
          <w:lang w:val="lv-LV" w:eastAsia="es-ES"/>
        </w:rPr>
        <w:t>Derīguma termiņš pēc pirmās tiešā iepakojuma atvēršanas: 10 stundas.</w:t>
      </w:r>
    </w:p>
    <w:p w14:paraId="1C7F600B" w14:textId="77777777" w:rsidR="004A008B" w:rsidRDefault="004A008B" w:rsidP="00577525">
      <w:pPr>
        <w:tabs>
          <w:tab w:val="clear" w:pos="567"/>
        </w:tabs>
        <w:spacing w:line="240" w:lineRule="auto"/>
        <w:jc w:val="both"/>
        <w:rPr>
          <w:szCs w:val="22"/>
          <w:lang w:val="lv-LV"/>
        </w:rPr>
      </w:pPr>
    </w:p>
    <w:p w14:paraId="5D94598A" w14:textId="77777777" w:rsidR="004A008B" w:rsidRDefault="004A008B" w:rsidP="00577525">
      <w:pPr>
        <w:tabs>
          <w:tab w:val="clear" w:pos="567"/>
        </w:tabs>
        <w:spacing w:line="240" w:lineRule="auto"/>
        <w:jc w:val="both"/>
        <w:rPr>
          <w:szCs w:val="22"/>
          <w:lang w:val="lv-LV"/>
        </w:rPr>
      </w:pPr>
      <w:r>
        <w:rPr>
          <w:b/>
          <w:bCs/>
          <w:szCs w:val="22"/>
          <w:lang w:val="lv-LV"/>
        </w:rPr>
        <w:t>6.4.</w:t>
      </w:r>
      <w:r>
        <w:rPr>
          <w:b/>
          <w:bCs/>
          <w:szCs w:val="22"/>
          <w:lang w:val="lv-LV"/>
        </w:rPr>
        <w:tab/>
        <w:t>Īpaši uzglabāšanas nosacījumi</w:t>
      </w:r>
    </w:p>
    <w:p w14:paraId="1F3BF148" w14:textId="77777777" w:rsidR="004A008B" w:rsidRDefault="004A008B" w:rsidP="00577525">
      <w:pPr>
        <w:tabs>
          <w:tab w:val="clear" w:pos="567"/>
        </w:tabs>
        <w:spacing w:line="240" w:lineRule="auto"/>
        <w:jc w:val="both"/>
        <w:rPr>
          <w:szCs w:val="22"/>
          <w:lang w:val="lv-LV"/>
        </w:rPr>
      </w:pPr>
    </w:p>
    <w:p w14:paraId="59A40B15" w14:textId="77777777" w:rsidR="004A008B" w:rsidRDefault="004A008B" w:rsidP="00577525">
      <w:pPr>
        <w:tabs>
          <w:tab w:val="clear" w:pos="567"/>
        </w:tabs>
        <w:spacing w:line="240" w:lineRule="auto"/>
        <w:jc w:val="both"/>
        <w:rPr>
          <w:szCs w:val="22"/>
          <w:lang w:val="lv-LV" w:eastAsia="es-ES"/>
        </w:rPr>
      </w:pPr>
      <w:r>
        <w:rPr>
          <w:szCs w:val="22"/>
          <w:lang w:val="lv-LV" w:eastAsia="es-ES"/>
        </w:rPr>
        <w:t>Uzglabāt un transportēt atdzesētu (2 </w:t>
      </w:r>
      <w:r>
        <w:rPr>
          <w:rFonts w:ascii="Symbol" w:eastAsia="Symbol" w:hAnsi="Symbol" w:cs="Symbol"/>
          <w:szCs w:val="22"/>
          <w:lang w:val="lv-LV" w:eastAsia="es-ES"/>
        </w:rPr>
        <w:t></w:t>
      </w:r>
      <w:r>
        <w:rPr>
          <w:szCs w:val="22"/>
          <w:lang w:val="lv-LV" w:eastAsia="es-ES"/>
        </w:rPr>
        <w:t>C – 8 </w:t>
      </w:r>
      <w:r>
        <w:rPr>
          <w:rFonts w:ascii="Symbol" w:eastAsia="Symbol" w:hAnsi="Symbol" w:cs="Symbol"/>
          <w:szCs w:val="22"/>
          <w:lang w:val="lv-LV" w:eastAsia="es-ES"/>
        </w:rPr>
        <w:t></w:t>
      </w:r>
      <w:r>
        <w:rPr>
          <w:szCs w:val="22"/>
          <w:lang w:val="lv-LV" w:eastAsia="es-ES"/>
        </w:rPr>
        <w:t>C).</w:t>
      </w:r>
    </w:p>
    <w:p w14:paraId="0549F9C0" w14:textId="77777777" w:rsidR="004A008B" w:rsidRDefault="004A008B" w:rsidP="00577525">
      <w:pPr>
        <w:tabs>
          <w:tab w:val="clear" w:pos="567"/>
        </w:tabs>
        <w:spacing w:line="240" w:lineRule="auto"/>
        <w:jc w:val="both"/>
        <w:rPr>
          <w:szCs w:val="22"/>
          <w:lang w:val="lv-LV" w:eastAsia="es-ES"/>
        </w:rPr>
      </w:pPr>
      <w:r>
        <w:rPr>
          <w:szCs w:val="22"/>
          <w:lang w:val="lv-LV" w:eastAsia="es-ES"/>
        </w:rPr>
        <w:t>Nesasaldēt.</w:t>
      </w:r>
    </w:p>
    <w:p w14:paraId="01FEFB6B" w14:textId="77777777" w:rsidR="004A008B" w:rsidRDefault="004A008B" w:rsidP="00577525">
      <w:pPr>
        <w:tabs>
          <w:tab w:val="clear" w:pos="567"/>
        </w:tabs>
        <w:spacing w:line="240" w:lineRule="auto"/>
        <w:jc w:val="both"/>
        <w:rPr>
          <w:szCs w:val="22"/>
          <w:lang w:val="lv-LV" w:eastAsia="es-ES"/>
        </w:rPr>
      </w:pPr>
      <w:r>
        <w:rPr>
          <w:szCs w:val="22"/>
          <w:lang w:val="lv-LV" w:eastAsia="es-ES"/>
        </w:rPr>
        <w:t>Sargāt no gaismas.</w:t>
      </w:r>
    </w:p>
    <w:p w14:paraId="2DFFE1FB" w14:textId="77777777" w:rsidR="004A008B" w:rsidRDefault="004A008B" w:rsidP="00577525">
      <w:pPr>
        <w:tabs>
          <w:tab w:val="clear" w:pos="567"/>
        </w:tabs>
        <w:spacing w:line="240" w:lineRule="auto"/>
        <w:jc w:val="both"/>
        <w:rPr>
          <w:szCs w:val="22"/>
          <w:lang w:val="lv-LV" w:eastAsia="es-ES"/>
        </w:rPr>
      </w:pPr>
      <w:r>
        <w:rPr>
          <w:szCs w:val="22"/>
          <w:lang w:val="lv-LV" w:eastAsia="es-ES"/>
        </w:rPr>
        <w:t xml:space="preserve">Uzglabāt oriģinālā iepakojumā. </w:t>
      </w:r>
    </w:p>
    <w:p w14:paraId="4C8D372C" w14:textId="77777777" w:rsidR="004A008B" w:rsidRDefault="004A008B" w:rsidP="00577525">
      <w:pPr>
        <w:tabs>
          <w:tab w:val="clear" w:pos="567"/>
        </w:tabs>
        <w:spacing w:line="240" w:lineRule="auto"/>
        <w:jc w:val="both"/>
        <w:rPr>
          <w:szCs w:val="22"/>
          <w:lang w:val="lv-LV"/>
        </w:rPr>
      </w:pPr>
    </w:p>
    <w:p w14:paraId="608A6D6C" w14:textId="77777777" w:rsidR="004A008B" w:rsidRDefault="004A008B" w:rsidP="00577525">
      <w:pPr>
        <w:tabs>
          <w:tab w:val="clear" w:pos="567"/>
        </w:tabs>
        <w:spacing w:line="240" w:lineRule="auto"/>
        <w:jc w:val="both"/>
        <w:rPr>
          <w:szCs w:val="22"/>
          <w:lang w:val="lv-LV"/>
        </w:rPr>
      </w:pPr>
      <w:r>
        <w:rPr>
          <w:b/>
          <w:bCs/>
          <w:szCs w:val="22"/>
          <w:lang w:val="lv-LV"/>
        </w:rPr>
        <w:t>6.5.</w:t>
      </w:r>
      <w:r>
        <w:rPr>
          <w:b/>
          <w:bCs/>
          <w:szCs w:val="22"/>
          <w:lang w:val="lv-LV"/>
        </w:rPr>
        <w:tab/>
        <w:t>Tiešā iepakojuma veids un saturs</w:t>
      </w:r>
    </w:p>
    <w:p w14:paraId="3994AB4A" w14:textId="77777777" w:rsidR="004A008B" w:rsidRDefault="004A008B" w:rsidP="00577525">
      <w:pPr>
        <w:tabs>
          <w:tab w:val="clear" w:pos="567"/>
        </w:tabs>
        <w:spacing w:line="240" w:lineRule="auto"/>
        <w:jc w:val="both"/>
        <w:rPr>
          <w:szCs w:val="22"/>
          <w:lang w:val="lv-LV"/>
        </w:rPr>
      </w:pPr>
    </w:p>
    <w:p w14:paraId="177C14AB" w14:textId="77777777" w:rsidR="004A008B" w:rsidRDefault="004A008B" w:rsidP="00577525">
      <w:pPr>
        <w:tabs>
          <w:tab w:val="clear" w:pos="567"/>
        </w:tabs>
        <w:spacing w:line="240" w:lineRule="auto"/>
        <w:jc w:val="both"/>
        <w:rPr>
          <w:szCs w:val="22"/>
          <w:lang w:val="lv-LV" w:eastAsia="es-ES"/>
        </w:rPr>
      </w:pPr>
      <w:r>
        <w:rPr>
          <w:szCs w:val="22"/>
          <w:lang w:val="lv-LV" w:eastAsia="es-ES"/>
        </w:rPr>
        <w:t xml:space="preserve">Polipropilēna bezkrāsains flakons, kas satur 100 ml, ar </w:t>
      </w:r>
      <w:r w:rsidR="00B60AC7">
        <w:rPr>
          <w:szCs w:val="22"/>
          <w:lang w:val="lv-LV" w:eastAsia="es-ES"/>
        </w:rPr>
        <w:t>I</w:t>
      </w:r>
      <w:r>
        <w:rPr>
          <w:szCs w:val="22"/>
          <w:lang w:val="lv-LV" w:eastAsia="es-ES"/>
        </w:rPr>
        <w:t xml:space="preserve"> tipa </w:t>
      </w:r>
      <w:proofErr w:type="spellStart"/>
      <w:r>
        <w:rPr>
          <w:szCs w:val="22"/>
          <w:lang w:val="lv-LV" w:eastAsia="es-ES"/>
        </w:rPr>
        <w:t>brombutila</w:t>
      </w:r>
      <w:proofErr w:type="spellEnd"/>
      <w:r>
        <w:rPr>
          <w:szCs w:val="22"/>
          <w:lang w:val="lv-LV" w:eastAsia="es-ES"/>
        </w:rPr>
        <w:t xml:space="preserve"> gumijas aizbāzni, kas </w:t>
      </w:r>
      <w:r w:rsidR="00B60AC7">
        <w:rPr>
          <w:szCs w:val="22"/>
          <w:lang w:val="lv-LV" w:eastAsia="es-ES"/>
        </w:rPr>
        <w:t>pārklāts</w:t>
      </w:r>
      <w:r>
        <w:rPr>
          <w:szCs w:val="22"/>
          <w:lang w:val="lv-LV" w:eastAsia="es-ES"/>
        </w:rPr>
        <w:t xml:space="preserve"> ar alumīnija vāciņu. </w:t>
      </w:r>
    </w:p>
    <w:p w14:paraId="0E31B559" w14:textId="77777777" w:rsidR="004A008B" w:rsidRDefault="004A008B" w:rsidP="00577525">
      <w:pPr>
        <w:tabs>
          <w:tab w:val="clear" w:pos="567"/>
        </w:tabs>
        <w:spacing w:line="240" w:lineRule="auto"/>
        <w:jc w:val="both"/>
        <w:rPr>
          <w:szCs w:val="22"/>
          <w:lang w:val="lv-LV" w:eastAsia="es-ES"/>
        </w:rPr>
      </w:pPr>
    </w:p>
    <w:p w14:paraId="2406C6EA" w14:textId="77777777" w:rsidR="002B5065" w:rsidRDefault="004A008B" w:rsidP="00577525">
      <w:pPr>
        <w:tabs>
          <w:tab w:val="clear" w:pos="567"/>
        </w:tabs>
        <w:spacing w:line="240" w:lineRule="auto"/>
        <w:jc w:val="both"/>
        <w:rPr>
          <w:szCs w:val="22"/>
          <w:lang w:val="lv-LV" w:eastAsia="es-ES"/>
        </w:rPr>
      </w:pPr>
      <w:r>
        <w:rPr>
          <w:szCs w:val="22"/>
          <w:lang w:val="lv-LV" w:eastAsia="es-ES"/>
        </w:rPr>
        <w:t>Iepakojuma izmēr</w:t>
      </w:r>
      <w:r w:rsidR="00B60AC7">
        <w:rPr>
          <w:szCs w:val="22"/>
          <w:lang w:val="lv-LV" w:eastAsia="es-ES"/>
        </w:rPr>
        <w:t>i</w:t>
      </w:r>
      <w:r>
        <w:rPr>
          <w:szCs w:val="22"/>
          <w:lang w:val="lv-LV" w:eastAsia="es-ES"/>
        </w:rPr>
        <w:t xml:space="preserve">: </w:t>
      </w:r>
    </w:p>
    <w:p w14:paraId="3309BF99" w14:textId="29F06C70" w:rsidR="004A008B" w:rsidRDefault="004A008B" w:rsidP="00577525">
      <w:pPr>
        <w:tabs>
          <w:tab w:val="clear" w:pos="567"/>
        </w:tabs>
        <w:spacing w:line="240" w:lineRule="auto"/>
        <w:jc w:val="both"/>
        <w:rPr>
          <w:szCs w:val="22"/>
          <w:lang w:val="lv-LV" w:eastAsia="es-ES"/>
        </w:rPr>
      </w:pPr>
      <w:r>
        <w:rPr>
          <w:szCs w:val="22"/>
          <w:lang w:val="lv-LV" w:eastAsia="es-ES"/>
        </w:rPr>
        <w:t>Kartona kast</w:t>
      </w:r>
      <w:r w:rsidR="00BC27E8">
        <w:rPr>
          <w:szCs w:val="22"/>
          <w:lang w:val="lv-LV" w:eastAsia="es-ES"/>
        </w:rPr>
        <w:t>īt</w:t>
      </w:r>
      <w:r>
        <w:rPr>
          <w:szCs w:val="22"/>
          <w:lang w:val="lv-LV" w:eastAsia="es-ES"/>
        </w:rPr>
        <w:t>e ar 1 flakonu, kas satur 100 ml.</w:t>
      </w:r>
    </w:p>
    <w:p w14:paraId="18081A17" w14:textId="77777777" w:rsidR="004A008B" w:rsidRDefault="004A008B" w:rsidP="00577525">
      <w:pPr>
        <w:tabs>
          <w:tab w:val="clear" w:pos="567"/>
        </w:tabs>
        <w:spacing w:line="240" w:lineRule="auto"/>
        <w:jc w:val="both"/>
        <w:rPr>
          <w:szCs w:val="22"/>
          <w:lang w:val="lv-LV"/>
        </w:rPr>
      </w:pPr>
    </w:p>
    <w:p w14:paraId="09DD9F1A" w14:textId="77777777" w:rsidR="004A008B" w:rsidRDefault="004A008B" w:rsidP="00577525">
      <w:pPr>
        <w:tabs>
          <w:tab w:val="clear" w:pos="567"/>
        </w:tabs>
        <w:spacing w:line="240" w:lineRule="auto"/>
        <w:ind w:left="567" w:hanging="567"/>
        <w:jc w:val="both"/>
        <w:rPr>
          <w:szCs w:val="22"/>
          <w:lang w:val="lv-LV"/>
        </w:rPr>
      </w:pPr>
      <w:r>
        <w:rPr>
          <w:b/>
          <w:bCs/>
          <w:szCs w:val="22"/>
          <w:lang w:val="lv-LV"/>
        </w:rPr>
        <w:t>6.6.</w:t>
      </w:r>
      <w:r>
        <w:rPr>
          <w:szCs w:val="22"/>
          <w:lang w:val="lv-LV"/>
        </w:rPr>
        <w:tab/>
      </w:r>
      <w:r>
        <w:rPr>
          <w:b/>
          <w:bCs/>
          <w:szCs w:val="22"/>
          <w:lang w:val="lv-LV"/>
        </w:rPr>
        <w:t>Īpaši norādījumi neizlietot</w:t>
      </w:r>
      <w:r w:rsidR="00B60AC7">
        <w:rPr>
          <w:b/>
          <w:bCs/>
          <w:szCs w:val="22"/>
          <w:lang w:val="lv-LV"/>
        </w:rPr>
        <w:t>u</w:t>
      </w:r>
      <w:r>
        <w:rPr>
          <w:b/>
          <w:bCs/>
          <w:szCs w:val="22"/>
          <w:lang w:val="lv-LV"/>
        </w:rPr>
        <w:t xml:space="preserve"> veterināro zāļu vai to atkritumu iznīcināšanai</w:t>
      </w:r>
    </w:p>
    <w:p w14:paraId="162D6B82" w14:textId="77777777" w:rsidR="004A008B" w:rsidRDefault="004A008B" w:rsidP="00577525">
      <w:pPr>
        <w:tabs>
          <w:tab w:val="clear" w:pos="567"/>
        </w:tabs>
        <w:spacing w:line="240" w:lineRule="auto"/>
        <w:jc w:val="both"/>
        <w:rPr>
          <w:szCs w:val="22"/>
          <w:lang w:val="lv-LV"/>
        </w:rPr>
      </w:pPr>
    </w:p>
    <w:p w14:paraId="67822381" w14:textId="77777777" w:rsidR="004A008B" w:rsidRDefault="004A008B" w:rsidP="00577525">
      <w:pPr>
        <w:tabs>
          <w:tab w:val="clear" w:pos="567"/>
        </w:tabs>
        <w:spacing w:line="240" w:lineRule="auto"/>
        <w:jc w:val="both"/>
        <w:rPr>
          <w:i/>
          <w:szCs w:val="22"/>
          <w:lang w:val="lv-LV"/>
        </w:rPr>
      </w:pPr>
      <w:r>
        <w:rPr>
          <w:szCs w:val="22"/>
          <w:lang w:val="lv-LV"/>
        </w:rPr>
        <w:t>Jebkuras neizlietotas veterinārās zāles vai to atkritumi jāiznīcina saskaņā ar nacionālajiem tiesību aktiem.</w:t>
      </w:r>
    </w:p>
    <w:p w14:paraId="0698FE6F" w14:textId="77777777" w:rsidR="004A008B" w:rsidRDefault="004A008B" w:rsidP="00577525">
      <w:pPr>
        <w:tabs>
          <w:tab w:val="clear" w:pos="567"/>
        </w:tabs>
        <w:spacing w:line="240" w:lineRule="auto"/>
        <w:jc w:val="both"/>
        <w:rPr>
          <w:szCs w:val="22"/>
          <w:lang w:val="lv-LV"/>
        </w:rPr>
      </w:pPr>
    </w:p>
    <w:p w14:paraId="36659163" w14:textId="77777777" w:rsidR="004A008B" w:rsidRDefault="004A008B" w:rsidP="00577525">
      <w:pPr>
        <w:tabs>
          <w:tab w:val="clear" w:pos="567"/>
        </w:tabs>
        <w:spacing w:line="240" w:lineRule="auto"/>
        <w:jc w:val="both"/>
        <w:rPr>
          <w:szCs w:val="22"/>
          <w:lang w:val="lv-LV"/>
        </w:rPr>
      </w:pPr>
    </w:p>
    <w:p w14:paraId="71874B1E" w14:textId="77777777" w:rsidR="004A008B" w:rsidRDefault="004A008B" w:rsidP="00577525">
      <w:pPr>
        <w:tabs>
          <w:tab w:val="clear" w:pos="567"/>
        </w:tabs>
        <w:spacing w:line="240" w:lineRule="auto"/>
        <w:jc w:val="both"/>
        <w:rPr>
          <w:b/>
          <w:szCs w:val="22"/>
          <w:lang w:val="lv-LV"/>
        </w:rPr>
      </w:pPr>
      <w:r>
        <w:rPr>
          <w:b/>
          <w:bCs/>
          <w:szCs w:val="22"/>
          <w:lang w:val="lv-LV"/>
        </w:rPr>
        <w:t>7.</w:t>
      </w:r>
      <w:r>
        <w:rPr>
          <w:b/>
          <w:bCs/>
          <w:szCs w:val="22"/>
          <w:lang w:val="lv-LV"/>
        </w:rPr>
        <w:tab/>
        <w:t>REĢISTRĀCIJAS APLIECĪBAS ĪPAŠNIEKS</w:t>
      </w:r>
    </w:p>
    <w:p w14:paraId="6E59BB07" w14:textId="77777777" w:rsidR="004A008B" w:rsidRDefault="004A008B" w:rsidP="00577525">
      <w:pPr>
        <w:tabs>
          <w:tab w:val="clear" w:pos="567"/>
        </w:tabs>
        <w:spacing w:line="240" w:lineRule="auto"/>
        <w:jc w:val="both"/>
        <w:rPr>
          <w:szCs w:val="22"/>
          <w:lang w:val="lv-LV"/>
        </w:rPr>
      </w:pPr>
    </w:p>
    <w:p w14:paraId="3E14FA24" w14:textId="77777777" w:rsidR="00F302CB" w:rsidRPr="004D657B" w:rsidRDefault="00F302CB" w:rsidP="00F302CB">
      <w:pPr>
        <w:tabs>
          <w:tab w:val="clear" w:pos="567"/>
        </w:tabs>
        <w:spacing w:line="240" w:lineRule="auto"/>
        <w:ind w:left="567" w:hanging="567"/>
        <w:rPr>
          <w:lang w:val="lv-LV"/>
        </w:rPr>
      </w:pPr>
      <w:r w:rsidRPr="004D657B">
        <w:rPr>
          <w:lang w:val="lv-LV"/>
        </w:rPr>
        <w:t xml:space="preserve">Boehringer Ingelheim </w:t>
      </w:r>
      <w:proofErr w:type="spellStart"/>
      <w:r w:rsidRPr="004D657B">
        <w:rPr>
          <w:lang w:val="lv-LV"/>
        </w:rPr>
        <w:t>Vetmedica</w:t>
      </w:r>
      <w:proofErr w:type="spellEnd"/>
      <w:r w:rsidRPr="004D657B">
        <w:rPr>
          <w:lang w:val="lv-LV"/>
        </w:rPr>
        <w:t xml:space="preserve"> GmbH</w:t>
      </w:r>
    </w:p>
    <w:p w14:paraId="3AB5DE9E" w14:textId="77777777" w:rsidR="00EE481F" w:rsidRPr="00EE481F" w:rsidRDefault="00EE481F" w:rsidP="00EE481F">
      <w:pPr>
        <w:tabs>
          <w:tab w:val="clear" w:pos="567"/>
        </w:tabs>
        <w:spacing w:line="240" w:lineRule="auto"/>
        <w:ind w:left="567" w:hanging="567"/>
        <w:rPr>
          <w:lang w:val="lv-LV"/>
        </w:rPr>
      </w:pPr>
      <w:bookmarkStart w:id="6" w:name="_Hlk120631853"/>
      <w:proofErr w:type="spellStart"/>
      <w:r w:rsidRPr="00EE481F">
        <w:rPr>
          <w:lang w:val="lv-LV"/>
        </w:rPr>
        <w:t>Binger</w:t>
      </w:r>
      <w:proofErr w:type="spellEnd"/>
      <w:r w:rsidRPr="00EE481F">
        <w:rPr>
          <w:lang w:val="lv-LV"/>
        </w:rPr>
        <w:t xml:space="preserve"> </w:t>
      </w:r>
      <w:proofErr w:type="spellStart"/>
      <w:r w:rsidRPr="00EE481F">
        <w:rPr>
          <w:lang w:val="lv-LV"/>
        </w:rPr>
        <w:t>Strasse</w:t>
      </w:r>
      <w:proofErr w:type="spellEnd"/>
      <w:r w:rsidRPr="00EE481F">
        <w:rPr>
          <w:lang w:val="lv-LV"/>
        </w:rPr>
        <w:t xml:space="preserve"> 173</w:t>
      </w:r>
    </w:p>
    <w:p w14:paraId="6E2A1449" w14:textId="77777777" w:rsidR="00EE481F" w:rsidRPr="00EE481F" w:rsidRDefault="00EE481F" w:rsidP="00EE481F">
      <w:pPr>
        <w:tabs>
          <w:tab w:val="clear" w:pos="567"/>
        </w:tabs>
        <w:spacing w:line="240" w:lineRule="auto"/>
        <w:ind w:left="567" w:hanging="567"/>
        <w:rPr>
          <w:lang w:val="lv-LV"/>
        </w:rPr>
      </w:pPr>
      <w:r w:rsidRPr="00EE481F">
        <w:rPr>
          <w:lang w:val="lv-LV"/>
        </w:rPr>
        <w:t xml:space="preserve">Ingelheim </w:t>
      </w:r>
      <w:proofErr w:type="spellStart"/>
      <w:r w:rsidRPr="00EE481F">
        <w:rPr>
          <w:lang w:val="lv-LV"/>
        </w:rPr>
        <w:t>Am</w:t>
      </w:r>
      <w:proofErr w:type="spellEnd"/>
      <w:r w:rsidRPr="00EE481F">
        <w:rPr>
          <w:lang w:val="lv-LV"/>
        </w:rPr>
        <w:t xml:space="preserve"> </w:t>
      </w:r>
      <w:proofErr w:type="spellStart"/>
      <w:r w:rsidRPr="00EE481F">
        <w:rPr>
          <w:lang w:val="lv-LV"/>
        </w:rPr>
        <w:t>Rhein</w:t>
      </w:r>
      <w:proofErr w:type="spellEnd"/>
    </w:p>
    <w:p w14:paraId="5F5919E5" w14:textId="77777777" w:rsidR="00EE481F" w:rsidRPr="00EE481F" w:rsidRDefault="00EE481F" w:rsidP="00EE481F">
      <w:pPr>
        <w:tabs>
          <w:tab w:val="clear" w:pos="567"/>
        </w:tabs>
        <w:spacing w:line="240" w:lineRule="auto"/>
        <w:ind w:left="567" w:hanging="567"/>
        <w:rPr>
          <w:lang w:val="lv-LV"/>
        </w:rPr>
      </w:pPr>
      <w:proofErr w:type="spellStart"/>
      <w:r w:rsidRPr="00EE481F">
        <w:rPr>
          <w:lang w:val="lv-LV"/>
        </w:rPr>
        <w:t>Rhineland-Palatinate</w:t>
      </w:r>
      <w:proofErr w:type="spellEnd"/>
    </w:p>
    <w:p w14:paraId="690D8B59" w14:textId="2A85A1B1" w:rsidR="00EE481F" w:rsidRPr="004D657B" w:rsidRDefault="00EE481F" w:rsidP="00EE481F">
      <w:pPr>
        <w:tabs>
          <w:tab w:val="clear" w:pos="567"/>
        </w:tabs>
        <w:spacing w:line="240" w:lineRule="auto"/>
        <w:ind w:left="567" w:hanging="567"/>
        <w:rPr>
          <w:lang w:val="lv-LV"/>
        </w:rPr>
      </w:pPr>
      <w:r w:rsidRPr="00EE481F">
        <w:rPr>
          <w:lang w:val="lv-LV"/>
        </w:rPr>
        <w:t>55216</w:t>
      </w:r>
      <w:bookmarkEnd w:id="6"/>
    </w:p>
    <w:p w14:paraId="78718417" w14:textId="4C7077E4" w:rsidR="004A008B" w:rsidRDefault="00F302CB" w:rsidP="00577525">
      <w:pPr>
        <w:tabs>
          <w:tab w:val="clear" w:pos="567"/>
        </w:tabs>
        <w:spacing w:line="240" w:lineRule="auto"/>
        <w:jc w:val="both"/>
        <w:rPr>
          <w:szCs w:val="22"/>
          <w:lang w:val="es-ES_tradnl" w:eastAsia="es-ES"/>
        </w:rPr>
      </w:pPr>
      <w:r w:rsidRPr="00E4523B">
        <w:rPr>
          <w:caps/>
          <w:lang w:val="lv-LV"/>
        </w:rPr>
        <w:t>Vācija</w:t>
      </w:r>
    </w:p>
    <w:p w14:paraId="35E552DA" w14:textId="77777777" w:rsidR="004A008B" w:rsidRDefault="004A008B" w:rsidP="00577525">
      <w:pPr>
        <w:tabs>
          <w:tab w:val="clear" w:pos="567"/>
        </w:tabs>
        <w:spacing w:line="240" w:lineRule="auto"/>
        <w:jc w:val="both"/>
        <w:rPr>
          <w:szCs w:val="22"/>
          <w:lang w:val="es-ES_tradnl"/>
        </w:rPr>
      </w:pPr>
    </w:p>
    <w:p w14:paraId="39A84FA2" w14:textId="77777777" w:rsidR="004A008B" w:rsidRDefault="004A008B" w:rsidP="00577525">
      <w:pPr>
        <w:tabs>
          <w:tab w:val="clear" w:pos="567"/>
        </w:tabs>
        <w:spacing w:line="240" w:lineRule="auto"/>
        <w:jc w:val="both"/>
        <w:rPr>
          <w:szCs w:val="22"/>
          <w:lang w:val="es-ES_tradnl"/>
        </w:rPr>
      </w:pPr>
    </w:p>
    <w:p w14:paraId="0903DCE9" w14:textId="77777777" w:rsidR="004A008B" w:rsidRDefault="004A008B" w:rsidP="00577525">
      <w:pPr>
        <w:tabs>
          <w:tab w:val="clear" w:pos="567"/>
        </w:tabs>
        <w:spacing w:line="240" w:lineRule="auto"/>
        <w:jc w:val="both"/>
        <w:rPr>
          <w:b/>
          <w:bCs/>
          <w:szCs w:val="22"/>
          <w:lang w:val="lv-LV"/>
        </w:rPr>
      </w:pPr>
      <w:r>
        <w:rPr>
          <w:b/>
          <w:bCs/>
          <w:szCs w:val="22"/>
          <w:lang w:val="lv-LV"/>
        </w:rPr>
        <w:t>8.</w:t>
      </w:r>
      <w:r>
        <w:rPr>
          <w:b/>
          <w:bCs/>
          <w:szCs w:val="22"/>
          <w:lang w:val="lv-LV"/>
        </w:rPr>
        <w:tab/>
        <w:t>REĢISTRĀCIJAS APLIECĪBAS NUMURS(-I)</w:t>
      </w:r>
    </w:p>
    <w:p w14:paraId="743E8F10" w14:textId="77777777" w:rsidR="00B60AC7" w:rsidRDefault="00B60AC7" w:rsidP="00577525">
      <w:pPr>
        <w:tabs>
          <w:tab w:val="clear" w:pos="567"/>
        </w:tabs>
        <w:spacing w:line="240" w:lineRule="auto"/>
        <w:jc w:val="both"/>
        <w:rPr>
          <w:b/>
          <w:bCs/>
          <w:szCs w:val="22"/>
          <w:lang w:val="lv-LV"/>
        </w:rPr>
      </w:pPr>
    </w:p>
    <w:p w14:paraId="1F035066" w14:textId="77777777" w:rsidR="00B60AC7" w:rsidRPr="00B60AC7" w:rsidRDefault="00B60AC7" w:rsidP="00577525">
      <w:pPr>
        <w:tabs>
          <w:tab w:val="clear" w:pos="567"/>
        </w:tabs>
        <w:spacing w:line="240" w:lineRule="auto"/>
        <w:jc w:val="both"/>
        <w:rPr>
          <w:szCs w:val="22"/>
          <w:lang w:val="es-ES_tradnl"/>
        </w:rPr>
      </w:pPr>
      <w:r w:rsidRPr="00577525">
        <w:rPr>
          <w:bCs/>
          <w:szCs w:val="22"/>
          <w:lang w:val="lv-LV"/>
        </w:rPr>
        <w:t>V/DCP/21/</w:t>
      </w:r>
      <w:r w:rsidR="00F31739" w:rsidRPr="000F386C">
        <w:rPr>
          <w:bCs/>
          <w:szCs w:val="22"/>
          <w:lang w:val="lv-LV"/>
        </w:rPr>
        <w:t>0030</w:t>
      </w:r>
    </w:p>
    <w:p w14:paraId="1C87D397" w14:textId="77777777" w:rsidR="002B5065" w:rsidRDefault="002B5065" w:rsidP="00577525">
      <w:pPr>
        <w:tabs>
          <w:tab w:val="clear" w:pos="567"/>
        </w:tabs>
        <w:spacing w:line="240" w:lineRule="auto"/>
        <w:jc w:val="both"/>
        <w:rPr>
          <w:szCs w:val="22"/>
          <w:lang w:val="es-ES_tradnl"/>
        </w:rPr>
      </w:pPr>
    </w:p>
    <w:p w14:paraId="21CD115D" w14:textId="77777777" w:rsidR="004A008B" w:rsidRDefault="004A008B" w:rsidP="00A01755">
      <w:pPr>
        <w:keepNext/>
        <w:tabs>
          <w:tab w:val="clear" w:pos="567"/>
        </w:tabs>
        <w:spacing w:line="240" w:lineRule="auto"/>
        <w:jc w:val="both"/>
        <w:rPr>
          <w:szCs w:val="22"/>
          <w:highlight w:val="yellow"/>
          <w:lang w:val="es-ES_tradnl"/>
        </w:rPr>
      </w:pPr>
      <w:r>
        <w:rPr>
          <w:b/>
          <w:bCs/>
          <w:szCs w:val="22"/>
          <w:lang w:val="lv-LV"/>
        </w:rPr>
        <w:lastRenderedPageBreak/>
        <w:t>9.</w:t>
      </w:r>
      <w:r>
        <w:rPr>
          <w:b/>
          <w:bCs/>
          <w:szCs w:val="22"/>
          <w:lang w:val="lv-LV"/>
        </w:rPr>
        <w:tab/>
        <w:t>REĢISTRĀCIJAS /PĀRREĢISTRĀCIJAS DATUMS</w:t>
      </w:r>
    </w:p>
    <w:p w14:paraId="531FD787" w14:textId="77777777" w:rsidR="004A008B" w:rsidRDefault="004A008B" w:rsidP="00A01755">
      <w:pPr>
        <w:keepNext/>
        <w:tabs>
          <w:tab w:val="clear" w:pos="567"/>
        </w:tabs>
        <w:spacing w:line="240" w:lineRule="auto"/>
        <w:jc w:val="both"/>
        <w:rPr>
          <w:szCs w:val="22"/>
          <w:highlight w:val="yellow"/>
          <w:lang w:val="es-ES_tradnl"/>
        </w:rPr>
      </w:pPr>
    </w:p>
    <w:p w14:paraId="079C3F79" w14:textId="77777777" w:rsidR="004A008B" w:rsidRPr="00577525" w:rsidRDefault="00B60AC7" w:rsidP="00A01755">
      <w:pPr>
        <w:keepNext/>
        <w:tabs>
          <w:tab w:val="clear" w:pos="567"/>
        </w:tabs>
        <w:spacing w:line="240" w:lineRule="auto"/>
        <w:jc w:val="both"/>
        <w:rPr>
          <w:szCs w:val="22"/>
          <w:lang w:val="es-ES_tradnl"/>
        </w:rPr>
      </w:pPr>
      <w:proofErr w:type="spellStart"/>
      <w:r w:rsidRPr="00577525">
        <w:rPr>
          <w:szCs w:val="22"/>
          <w:lang w:val="es-ES_tradnl"/>
        </w:rPr>
        <w:t>Pirmās</w:t>
      </w:r>
      <w:proofErr w:type="spellEnd"/>
      <w:r w:rsidRPr="00577525">
        <w:rPr>
          <w:szCs w:val="22"/>
          <w:lang w:val="es-ES_tradnl"/>
        </w:rPr>
        <w:t xml:space="preserve"> </w:t>
      </w:r>
      <w:proofErr w:type="spellStart"/>
      <w:r w:rsidRPr="00577525">
        <w:rPr>
          <w:szCs w:val="22"/>
          <w:lang w:val="es-ES_tradnl"/>
        </w:rPr>
        <w:t>reģistrācijas</w:t>
      </w:r>
      <w:proofErr w:type="spellEnd"/>
      <w:r w:rsidRPr="00577525">
        <w:rPr>
          <w:szCs w:val="22"/>
          <w:lang w:val="es-ES_tradnl"/>
        </w:rPr>
        <w:t xml:space="preserve"> </w:t>
      </w:r>
      <w:proofErr w:type="spellStart"/>
      <w:r w:rsidRPr="00577525">
        <w:rPr>
          <w:szCs w:val="22"/>
          <w:lang w:val="es-ES_tradnl"/>
        </w:rPr>
        <w:t>datums</w:t>
      </w:r>
      <w:proofErr w:type="spellEnd"/>
      <w:r w:rsidRPr="00577525">
        <w:rPr>
          <w:szCs w:val="22"/>
          <w:lang w:val="es-ES_tradnl"/>
        </w:rPr>
        <w:t xml:space="preserve">: </w:t>
      </w:r>
      <w:r w:rsidR="00F31739" w:rsidRPr="00577525">
        <w:rPr>
          <w:szCs w:val="22"/>
          <w:lang w:val="es-ES_tradnl"/>
        </w:rPr>
        <w:t>2</w:t>
      </w:r>
      <w:r w:rsidR="000F386C">
        <w:rPr>
          <w:szCs w:val="22"/>
          <w:lang w:val="es-ES_tradnl"/>
        </w:rPr>
        <w:t>1</w:t>
      </w:r>
      <w:r w:rsidRPr="00577525">
        <w:rPr>
          <w:szCs w:val="22"/>
          <w:lang w:val="es-ES_tradnl"/>
        </w:rPr>
        <w:t>/05/2021</w:t>
      </w:r>
    </w:p>
    <w:p w14:paraId="103BA7E0" w14:textId="77777777" w:rsidR="00B60AC7" w:rsidRDefault="00B60AC7" w:rsidP="00577525">
      <w:pPr>
        <w:tabs>
          <w:tab w:val="clear" w:pos="567"/>
        </w:tabs>
        <w:spacing w:line="240" w:lineRule="auto"/>
        <w:jc w:val="both"/>
        <w:rPr>
          <w:szCs w:val="22"/>
          <w:highlight w:val="yellow"/>
          <w:lang w:val="es-ES_tradnl"/>
        </w:rPr>
      </w:pPr>
    </w:p>
    <w:p w14:paraId="5BA40893" w14:textId="77777777" w:rsidR="002B5065" w:rsidRDefault="002B5065" w:rsidP="00577525">
      <w:pPr>
        <w:tabs>
          <w:tab w:val="clear" w:pos="567"/>
        </w:tabs>
        <w:spacing w:line="240" w:lineRule="auto"/>
        <w:jc w:val="both"/>
        <w:rPr>
          <w:szCs w:val="22"/>
          <w:highlight w:val="yellow"/>
          <w:lang w:val="es-ES_tradnl"/>
        </w:rPr>
      </w:pPr>
    </w:p>
    <w:p w14:paraId="3EE9E531" w14:textId="77777777" w:rsidR="004A008B" w:rsidRDefault="004A008B" w:rsidP="00577525">
      <w:pPr>
        <w:tabs>
          <w:tab w:val="clear" w:pos="567"/>
        </w:tabs>
        <w:spacing w:line="240" w:lineRule="auto"/>
        <w:jc w:val="both"/>
        <w:rPr>
          <w:b/>
          <w:szCs w:val="22"/>
          <w:lang w:val="es-ES_tradnl"/>
        </w:rPr>
      </w:pPr>
      <w:r>
        <w:rPr>
          <w:b/>
          <w:bCs/>
          <w:szCs w:val="22"/>
          <w:lang w:val="lv-LV"/>
        </w:rPr>
        <w:t>10.</w:t>
      </w:r>
      <w:r>
        <w:rPr>
          <w:b/>
          <w:bCs/>
          <w:szCs w:val="22"/>
          <w:lang w:val="lv-LV"/>
        </w:rPr>
        <w:tab/>
        <w:t>TEKSTA PĒDĒJĀS PĀRSKATĪŠANAS DATUMS</w:t>
      </w:r>
    </w:p>
    <w:p w14:paraId="2E0A50F5" w14:textId="77777777" w:rsidR="004A008B" w:rsidRDefault="004A008B" w:rsidP="00577525">
      <w:pPr>
        <w:tabs>
          <w:tab w:val="clear" w:pos="567"/>
        </w:tabs>
        <w:spacing w:line="240" w:lineRule="auto"/>
        <w:jc w:val="both"/>
        <w:rPr>
          <w:szCs w:val="22"/>
          <w:lang w:val="es-ES_tradnl"/>
        </w:rPr>
      </w:pPr>
    </w:p>
    <w:p w14:paraId="5CD09DC5" w14:textId="11B4370E" w:rsidR="002B5065" w:rsidRDefault="00EE481F" w:rsidP="61A5C2F7">
      <w:pPr>
        <w:tabs>
          <w:tab w:val="clear" w:pos="567"/>
        </w:tabs>
        <w:spacing w:line="240" w:lineRule="auto"/>
        <w:jc w:val="both"/>
        <w:rPr>
          <w:lang w:val="es-ES"/>
        </w:rPr>
      </w:pPr>
      <w:r>
        <w:rPr>
          <w:lang w:val="es-ES"/>
        </w:rPr>
        <w:t>12/2022</w:t>
      </w:r>
    </w:p>
    <w:p w14:paraId="4A417571" w14:textId="77777777" w:rsidR="00B60AC7" w:rsidRDefault="00B60AC7" w:rsidP="00577525">
      <w:pPr>
        <w:tabs>
          <w:tab w:val="clear" w:pos="567"/>
        </w:tabs>
        <w:spacing w:line="240" w:lineRule="auto"/>
        <w:jc w:val="both"/>
        <w:rPr>
          <w:szCs w:val="22"/>
          <w:lang w:val="es-ES_tradnl"/>
        </w:rPr>
      </w:pPr>
    </w:p>
    <w:p w14:paraId="4C4358F3" w14:textId="77777777" w:rsidR="004A008B" w:rsidRDefault="004A008B" w:rsidP="00577525">
      <w:pPr>
        <w:tabs>
          <w:tab w:val="clear" w:pos="567"/>
        </w:tabs>
        <w:spacing w:line="240" w:lineRule="auto"/>
        <w:jc w:val="both"/>
        <w:rPr>
          <w:szCs w:val="22"/>
          <w:lang w:val="es-ES_tradnl"/>
        </w:rPr>
      </w:pPr>
    </w:p>
    <w:p w14:paraId="4EB84781" w14:textId="77777777" w:rsidR="004A008B" w:rsidRDefault="004A008B" w:rsidP="00577525">
      <w:pPr>
        <w:tabs>
          <w:tab w:val="clear" w:pos="567"/>
        </w:tabs>
        <w:spacing w:line="240" w:lineRule="auto"/>
        <w:jc w:val="both"/>
        <w:rPr>
          <w:szCs w:val="22"/>
          <w:lang w:val="es-ES_tradnl"/>
        </w:rPr>
      </w:pPr>
      <w:r>
        <w:rPr>
          <w:b/>
          <w:bCs/>
          <w:szCs w:val="22"/>
          <w:lang w:val="lv-LV"/>
        </w:rPr>
        <w:t>RAŽOŠANAS, IEVEŠANAS, IZPLATĪŠANAS, TIRDZNIECĪBAS, PIEGĀDES UN/VAI LIETOŠANAS AIZLIEGUMS</w:t>
      </w:r>
    </w:p>
    <w:p w14:paraId="0E9C08EB" w14:textId="77777777" w:rsidR="004A008B" w:rsidRDefault="004A008B" w:rsidP="00577525">
      <w:pPr>
        <w:tabs>
          <w:tab w:val="clear" w:pos="567"/>
        </w:tabs>
        <w:spacing w:line="240" w:lineRule="auto"/>
        <w:jc w:val="both"/>
        <w:rPr>
          <w:szCs w:val="22"/>
          <w:lang w:val="es-ES_tradnl"/>
        </w:rPr>
      </w:pPr>
    </w:p>
    <w:p w14:paraId="130EC5D0" w14:textId="77777777" w:rsidR="00B60AC7" w:rsidRDefault="00B60AC7" w:rsidP="00577525">
      <w:pPr>
        <w:tabs>
          <w:tab w:val="clear" w:pos="567"/>
        </w:tabs>
        <w:spacing w:line="240" w:lineRule="auto"/>
        <w:jc w:val="both"/>
        <w:rPr>
          <w:szCs w:val="22"/>
          <w:lang w:val="es-ES_tradnl"/>
        </w:rPr>
      </w:pPr>
      <w:proofErr w:type="spellStart"/>
      <w:r>
        <w:rPr>
          <w:szCs w:val="22"/>
          <w:lang w:val="es-ES_tradnl"/>
        </w:rPr>
        <w:t>Izplatīšanai</w:t>
      </w:r>
      <w:proofErr w:type="spellEnd"/>
      <w:r>
        <w:rPr>
          <w:szCs w:val="22"/>
          <w:lang w:val="es-ES_tradnl"/>
        </w:rPr>
        <w:t xml:space="preserve"> </w:t>
      </w:r>
      <w:proofErr w:type="spellStart"/>
      <w:r>
        <w:rPr>
          <w:szCs w:val="22"/>
          <w:lang w:val="es-ES_tradnl"/>
        </w:rPr>
        <w:t>tikai</w:t>
      </w:r>
      <w:proofErr w:type="spellEnd"/>
      <w:r>
        <w:rPr>
          <w:szCs w:val="22"/>
          <w:lang w:val="es-ES_tradnl"/>
        </w:rPr>
        <w:t xml:space="preserve"> </w:t>
      </w:r>
      <w:proofErr w:type="spellStart"/>
      <w:r>
        <w:rPr>
          <w:szCs w:val="22"/>
          <w:lang w:val="es-ES_tradnl"/>
        </w:rPr>
        <w:t>praktizējošam</w:t>
      </w:r>
      <w:proofErr w:type="spellEnd"/>
      <w:r>
        <w:rPr>
          <w:szCs w:val="22"/>
          <w:lang w:val="es-ES_tradnl"/>
        </w:rPr>
        <w:t xml:space="preserve"> </w:t>
      </w:r>
      <w:proofErr w:type="spellStart"/>
      <w:r>
        <w:rPr>
          <w:szCs w:val="22"/>
          <w:lang w:val="es-ES_tradnl"/>
        </w:rPr>
        <w:t>veterinārārstam</w:t>
      </w:r>
      <w:proofErr w:type="spellEnd"/>
      <w:r>
        <w:rPr>
          <w:szCs w:val="22"/>
          <w:lang w:val="es-ES_tradnl"/>
        </w:rPr>
        <w:t xml:space="preserve">. </w:t>
      </w:r>
    </w:p>
    <w:p w14:paraId="38C77702" w14:textId="35C27969" w:rsidR="00B60AC7" w:rsidRDefault="00B60AC7" w:rsidP="00577525">
      <w:pPr>
        <w:tabs>
          <w:tab w:val="clear" w:pos="567"/>
        </w:tabs>
        <w:spacing w:line="240" w:lineRule="auto"/>
        <w:jc w:val="both"/>
        <w:rPr>
          <w:szCs w:val="22"/>
          <w:lang w:val="es-ES_tradnl"/>
        </w:rPr>
      </w:pPr>
      <w:bookmarkStart w:id="7" w:name="_GoBack"/>
      <w:bookmarkEnd w:id="7"/>
    </w:p>
    <w:sectPr w:rsidR="00B60AC7">
      <w:footerReference w:type="default" r:id="rId10"/>
      <w:footerReference w:type="first" r:id="rId11"/>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51197C" w14:textId="77777777" w:rsidR="00EA3306" w:rsidRDefault="00EA3306">
      <w:r>
        <w:separator/>
      </w:r>
    </w:p>
  </w:endnote>
  <w:endnote w:type="continuationSeparator" w:id="0">
    <w:p w14:paraId="12885338" w14:textId="77777777" w:rsidR="00EA3306" w:rsidRDefault="00EA33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NewRoman,Italic">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E474BD" w14:textId="77777777" w:rsidR="00050331" w:rsidRDefault="00050331">
    <w:pPr>
      <w:pStyle w:val="Footer"/>
      <w:tabs>
        <w:tab w:val="clear" w:pos="8930"/>
        <w:tab w:val="right" w:pos="8931"/>
      </w:tabs>
      <w:jc w:val="center"/>
      <w:rPr>
        <w:rFonts w:ascii="Times New Roman" w:hAnsi="Times New Roman"/>
        <w:lang w:val="el-GR"/>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noProof/>
      </w:rPr>
      <w:t>1</w:t>
    </w:r>
    <w:r>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21ECE1" w14:textId="77777777" w:rsidR="00050331" w:rsidRDefault="00050331">
    <w:pPr>
      <w:pStyle w:val="Footer"/>
      <w:tabs>
        <w:tab w:val="clear" w:pos="8930"/>
        <w:tab w:val="right" w:pos="8931"/>
      </w:tabs>
      <w:jc w:val="center"/>
      <w:rPr>
        <w:rFonts w:ascii="Times New Roman" w:hAnsi="Times New Roman"/>
        <w:lang w:val="el-GR"/>
      </w:rPr>
    </w:pPr>
    <w:r>
      <w:fldChar w:fldCharType="begin"/>
    </w:r>
    <w:r>
      <w:instrText xml:space="preserve"> PAGE  \* MERGEFORMAT </w:instrText>
    </w:r>
    <w:r>
      <w:fldChar w:fldCharType="separate"/>
    </w:r>
    <w:r>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2D4E5B" w14:textId="77777777" w:rsidR="00EA3306" w:rsidRDefault="00EA3306">
      <w:r>
        <w:separator/>
      </w:r>
    </w:p>
  </w:footnote>
  <w:footnote w:type="continuationSeparator" w:id="0">
    <w:p w14:paraId="5955F39D" w14:textId="77777777" w:rsidR="00EA3306" w:rsidRDefault="00EA33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4F2A5F8E">
      <w:start w:val="1"/>
      <w:numFmt w:val="decimal"/>
      <w:lvlText w:val="%1."/>
      <w:lvlJc w:val="left"/>
      <w:pPr>
        <w:tabs>
          <w:tab w:val="num" w:pos="720"/>
        </w:tabs>
        <w:ind w:left="720" w:hanging="360"/>
      </w:pPr>
    </w:lvl>
    <w:lvl w:ilvl="1" w:tplc="5A2252BC">
      <w:start w:val="1"/>
      <w:numFmt w:val="lowerLetter"/>
      <w:lvlText w:val="%2."/>
      <w:lvlJc w:val="left"/>
      <w:pPr>
        <w:tabs>
          <w:tab w:val="num" w:pos="1440"/>
        </w:tabs>
        <w:ind w:left="1440" w:hanging="360"/>
      </w:pPr>
    </w:lvl>
    <w:lvl w:ilvl="2" w:tplc="768A0FE4" w:tentative="1">
      <w:start w:val="1"/>
      <w:numFmt w:val="lowerRoman"/>
      <w:lvlText w:val="%3."/>
      <w:lvlJc w:val="right"/>
      <w:pPr>
        <w:tabs>
          <w:tab w:val="num" w:pos="2160"/>
        </w:tabs>
        <w:ind w:left="2160" w:hanging="180"/>
      </w:pPr>
    </w:lvl>
    <w:lvl w:ilvl="3" w:tplc="24203596" w:tentative="1">
      <w:start w:val="1"/>
      <w:numFmt w:val="decimal"/>
      <w:lvlText w:val="%4."/>
      <w:lvlJc w:val="left"/>
      <w:pPr>
        <w:tabs>
          <w:tab w:val="num" w:pos="2880"/>
        </w:tabs>
        <w:ind w:left="2880" w:hanging="360"/>
      </w:pPr>
    </w:lvl>
    <w:lvl w:ilvl="4" w:tplc="4C0E2258" w:tentative="1">
      <w:start w:val="1"/>
      <w:numFmt w:val="lowerLetter"/>
      <w:lvlText w:val="%5."/>
      <w:lvlJc w:val="left"/>
      <w:pPr>
        <w:tabs>
          <w:tab w:val="num" w:pos="3600"/>
        </w:tabs>
        <w:ind w:left="3600" w:hanging="360"/>
      </w:pPr>
    </w:lvl>
    <w:lvl w:ilvl="5" w:tplc="E2603E26" w:tentative="1">
      <w:start w:val="1"/>
      <w:numFmt w:val="lowerRoman"/>
      <w:lvlText w:val="%6."/>
      <w:lvlJc w:val="right"/>
      <w:pPr>
        <w:tabs>
          <w:tab w:val="num" w:pos="4320"/>
        </w:tabs>
        <w:ind w:left="4320" w:hanging="180"/>
      </w:pPr>
    </w:lvl>
    <w:lvl w:ilvl="6" w:tplc="A856549A" w:tentative="1">
      <w:start w:val="1"/>
      <w:numFmt w:val="decimal"/>
      <w:lvlText w:val="%7."/>
      <w:lvlJc w:val="left"/>
      <w:pPr>
        <w:tabs>
          <w:tab w:val="num" w:pos="5040"/>
        </w:tabs>
        <w:ind w:left="5040" w:hanging="360"/>
      </w:pPr>
    </w:lvl>
    <w:lvl w:ilvl="7" w:tplc="F3B06DB4" w:tentative="1">
      <w:start w:val="1"/>
      <w:numFmt w:val="lowerLetter"/>
      <w:lvlText w:val="%8."/>
      <w:lvlJc w:val="left"/>
      <w:pPr>
        <w:tabs>
          <w:tab w:val="num" w:pos="5760"/>
        </w:tabs>
        <w:ind w:left="5760" w:hanging="360"/>
      </w:pPr>
    </w:lvl>
    <w:lvl w:ilvl="8" w:tplc="16368416"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40E622A0">
      <w:start w:val="6"/>
      <w:numFmt w:val="decimal"/>
      <w:lvlText w:val="%1."/>
      <w:lvlJc w:val="left"/>
      <w:pPr>
        <w:tabs>
          <w:tab w:val="num" w:pos="930"/>
        </w:tabs>
        <w:ind w:left="930" w:hanging="570"/>
      </w:pPr>
      <w:rPr>
        <w:rFonts w:hint="default"/>
      </w:rPr>
    </w:lvl>
    <w:lvl w:ilvl="1" w:tplc="DDACB7B0" w:tentative="1">
      <w:start w:val="1"/>
      <w:numFmt w:val="lowerLetter"/>
      <w:lvlText w:val="%2."/>
      <w:lvlJc w:val="left"/>
      <w:pPr>
        <w:tabs>
          <w:tab w:val="num" w:pos="1440"/>
        </w:tabs>
        <w:ind w:left="1440" w:hanging="360"/>
      </w:pPr>
    </w:lvl>
    <w:lvl w:ilvl="2" w:tplc="75EC5C58" w:tentative="1">
      <w:start w:val="1"/>
      <w:numFmt w:val="lowerRoman"/>
      <w:lvlText w:val="%3."/>
      <w:lvlJc w:val="right"/>
      <w:pPr>
        <w:tabs>
          <w:tab w:val="num" w:pos="2160"/>
        </w:tabs>
        <w:ind w:left="2160" w:hanging="180"/>
      </w:pPr>
    </w:lvl>
    <w:lvl w:ilvl="3" w:tplc="F6A25802" w:tentative="1">
      <w:start w:val="1"/>
      <w:numFmt w:val="decimal"/>
      <w:lvlText w:val="%4."/>
      <w:lvlJc w:val="left"/>
      <w:pPr>
        <w:tabs>
          <w:tab w:val="num" w:pos="2880"/>
        </w:tabs>
        <w:ind w:left="2880" w:hanging="360"/>
      </w:pPr>
    </w:lvl>
    <w:lvl w:ilvl="4" w:tplc="D26629EE" w:tentative="1">
      <w:start w:val="1"/>
      <w:numFmt w:val="lowerLetter"/>
      <w:lvlText w:val="%5."/>
      <w:lvlJc w:val="left"/>
      <w:pPr>
        <w:tabs>
          <w:tab w:val="num" w:pos="3600"/>
        </w:tabs>
        <w:ind w:left="3600" w:hanging="360"/>
      </w:pPr>
    </w:lvl>
    <w:lvl w:ilvl="5" w:tplc="D91228A8" w:tentative="1">
      <w:start w:val="1"/>
      <w:numFmt w:val="lowerRoman"/>
      <w:lvlText w:val="%6."/>
      <w:lvlJc w:val="right"/>
      <w:pPr>
        <w:tabs>
          <w:tab w:val="num" w:pos="4320"/>
        </w:tabs>
        <w:ind w:left="4320" w:hanging="180"/>
      </w:pPr>
    </w:lvl>
    <w:lvl w:ilvl="6" w:tplc="1CA09134" w:tentative="1">
      <w:start w:val="1"/>
      <w:numFmt w:val="decimal"/>
      <w:lvlText w:val="%7."/>
      <w:lvlJc w:val="left"/>
      <w:pPr>
        <w:tabs>
          <w:tab w:val="num" w:pos="5040"/>
        </w:tabs>
        <w:ind w:left="5040" w:hanging="360"/>
      </w:pPr>
    </w:lvl>
    <w:lvl w:ilvl="7" w:tplc="0D2EDD30" w:tentative="1">
      <w:start w:val="1"/>
      <w:numFmt w:val="lowerLetter"/>
      <w:lvlText w:val="%8."/>
      <w:lvlJc w:val="left"/>
      <w:pPr>
        <w:tabs>
          <w:tab w:val="num" w:pos="5760"/>
        </w:tabs>
        <w:ind w:left="5760" w:hanging="360"/>
      </w:pPr>
    </w:lvl>
    <w:lvl w:ilvl="8" w:tplc="2D325928"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BC1281DE">
      <w:start w:val="1"/>
      <w:numFmt w:val="bullet"/>
      <w:lvlText w:val=""/>
      <w:lvlJc w:val="left"/>
      <w:pPr>
        <w:tabs>
          <w:tab w:val="num" w:pos="776"/>
        </w:tabs>
        <w:ind w:left="776" w:hanging="360"/>
      </w:pPr>
      <w:rPr>
        <w:rFonts w:ascii="Symbol" w:hAnsi="Symbol" w:hint="default"/>
      </w:rPr>
    </w:lvl>
    <w:lvl w:ilvl="1" w:tplc="9FAE3EA4" w:tentative="1">
      <w:start w:val="1"/>
      <w:numFmt w:val="bullet"/>
      <w:lvlText w:val="o"/>
      <w:lvlJc w:val="left"/>
      <w:pPr>
        <w:tabs>
          <w:tab w:val="num" w:pos="1496"/>
        </w:tabs>
        <w:ind w:left="1496" w:hanging="360"/>
      </w:pPr>
      <w:rPr>
        <w:rFonts w:ascii="Courier New" w:hAnsi="Courier New" w:hint="default"/>
      </w:rPr>
    </w:lvl>
    <w:lvl w:ilvl="2" w:tplc="75688882" w:tentative="1">
      <w:start w:val="1"/>
      <w:numFmt w:val="bullet"/>
      <w:lvlText w:val=""/>
      <w:lvlJc w:val="left"/>
      <w:pPr>
        <w:tabs>
          <w:tab w:val="num" w:pos="2216"/>
        </w:tabs>
        <w:ind w:left="2216" w:hanging="360"/>
      </w:pPr>
      <w:rPr>
        <w:rFonts w:ascii="Wingdings" w:hAnsi="Wingdings" w:hint="default"/>
      </w:rPr>
    </w:lvl>
    <w:lvl w:ilvl="3" w:tplc="87CE694E" w:tentative="1">
      <w:start w:val="1"/>
      <w:numFmt w:val="bullet"/>
      <w:lvlText w:val=""/>
      <w:lvlJc w:val="left"/>
      <w:pPr>
        <w:tabs>
          <w:tab w:val="num" w:pos="2936"/>
        </w:tabs>
        <w:ind w:left="2936" w:hanging="360"/>
      </w:pPr>
      <w:rPr>
        <w:rFonts w:ascii="Symbol" w:hAnsi="Symbol" w:hint="default"/>
      </w:rPr>
    </w:lvl>
    <w:lvl w:ilvl="4" w:tplc="2B1890A0" w:tentative="1">
      <w:start w:val="1"/>
      <w:numFmt w:val="bullet"/>
      <w:lvlText w:val="o"/>
      <w:lvlJc w:val="left"/>
      <w:pPr>
        <w:tabs>
          <w:tab w:val="num" w:pos="3656"/>
        </w:tabs>
        <w:ind w:left="3656" w:hanging="360"/>
      </w:pPr>
      <w:rPr>
        <w:rFonts w:ascii="Courier New" w:hAnsi="Courier New" w:hint="default"/>
      </w:rPr>
    </w:lvl>
    <w:lvl w:ilvl="5" w:tplc="AE022422" w:tentative="1">
      <w:start w:val="1"/>
      <w:numFmt w:val="bullet"/>
      <w:lvlText w:val=""/>
      <w:lvlJc w:val="left"/>
      <w:pPr>
        <w:tabs>
          <w:tab w:val="num" w:pos="4376"/>
        </w:tabs>
        <w:ind w:left="4376" w:hanging="360"/>
      </w:pPr>
      <w:rPr>
        <w:rFonts w:ascii="Wingdings" w:hAnsi="Wingdings" w:hint="default"/>
      </w:rPr>
    </w:lvl>
    <w:lvl w:ilvl="6" w:tplc="B818F4BA" w:tentative="1">
      <w:start w:val="1"/>
      <w:numFmt w:val="bullet"/>
      <w:lvlText w:val=""/>
      <w:lvlJc w:val="left"/>
      <w:pPr>
        <w:tabs>
          <w:tab w:val="num" w:pos="5096"/>
        </w:tabs>
        <w:ind w:left="5096" w:hanging="360"/>
      </w:pPr>
      <w:rPr>
        <w:rFonts w:ascii="Symbol" w:hAnsi="Symbol" w:hint="default"/>
      </w:rPr>
    </w:lvl>
    <w:lvl w:ilvl="7" w:tplc="2CB6C6D2" w:tentative="1">
      <w:start w:val="1"/>
      <w:numFmt w:val="bullet"/>
      <w:lvlText w:val="o"/>
      <w:lvlJc w:val="left"/>
      <w:pPr>
        <w:tabs>
          <w:tab w:val="num" w:pos="5816"/>
        </w:tabs>
        <w:ind w:left="5816" w:hanging="360"/>
      </w:pPr>
      <w:rPr>
        <w:rFonts w:ascii="Courier New" w:hAnsi="Courier New" w:hint="default"/>
      </w:rPr>
    </w:lvl>
    <w:lvl w:ilvl="8" w:tplc="0130DFE2"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D426348E">
      <w:start w:val="1"/>
      <w:numFmt w:val="bullet"/>
      <w:lvlText w:val=""/>
      <w:lvlJc w:val="left"/>
      <w:pPr>
        <w:tabs>
          <w:tab w:val="num" w:pos="776"/>
        </w:tabs>
        <w:ind w:left="776" w:hanging="360"/>
      </w:pPr>
      <w:rPr>
        <w:rFonts w:ascii="Symbol" w:hAnsi="Symbol" w:hint="default"/>
      </w:rPr>
    </w:lvl>
    <w:lvl w:ilvl="1" w:tplc="AA202000" w:tentative="1">
      <w:start w:val="1"/>
      <w:numFmt w:val="bullet"/>
      <w:lvlText w:val="o"/>
      <w:lvlJc w:val="left"/>
      <w:pPr>
        <w:tabs>
          <w:tab w:val="num" w:pos="1496"/>
        </w:tabs>
        <w:ind w:left="1496" w:hanging="360"/>
      </w:pPr>
      <w:rPr>
        <w:rFonts w:ascii="Courier New" w:hAnsi="Courier New" w:hint="default"/>
      </w:rPr>
    </w:lvl>
    <w:lvl w:ilvl="2" w:tplc="218E88DC" w:tentative="1">
      <w:start w:val="1"/>
      <w:numFmt w:val="bullet"/>
      <w:lvlText w:val=""/>
      <w:lvlJc w:val="left"/>
      <w:pPr>
        <w:tabs>
          <w:tab w:val="num" w:pos="2216"/>
        </w:tabs>
        <w:ind w:left="2216" w:hanging="360"/>
      </w:pPr>
      <w:rPr>
        <w:rFonts w:ascii="Wingdings" w:hAnsi="Wingdings" w:hint="default"/>
      </w:rPr>
    </w:lvl>
    <w:lvl w:ilvl="3" w:tplc="F664EF82" w:tentative="1">
      <w:start w:val="1"/>
      <w:numFmt w:val="bullet"/>
      <w:lvlText w:val=""/>
      <w:lvlJc w:val="left"/>
      <w:pPr>
        <w:tabs>
          <w:tab w:val="num" w:pos="2936"/>
        </w:tabs>
        <w:ind w:left="2936" w:hanging="360"/>
      </w:pPr>
      <w:rPr>
        <w:rFonts w:ascii="Symbol" w:hAnsi="Symbol" w:hint="default"/>
      </w:rPr>
    </w:lvl>
    <w:lvl w:ilvl="4" w:tplc="067E84EE" w:tentative="1">
      <w:start w:val="1"/>
      <w:numFmt w:val="bullet"/>
      <w:lvlText w:val="o"/>
      <w:lvlJc w:val="left"/>
      <w:pPr>
        <w:tabs>
          <w:tab w:val="num" w:pos="3656"/>
        </w:tabs>
        <w:ind w:left="3656" w:hanging="360"/>
      </w:pPr>
      <w:rPr>
        <w:rFonts w:ascii="Courier New" w:hAnsi="Courier New" w:hint="default"/>
      </w:rPr>
    </w:lvl>
    <w:lvl w:ilvl="5" w:tplc="3EF0103E" w:tentative="1">
      <w:start w:val="1"/>
      <w:numFmt w:val="bullet"/>
      <w:lvlText w:val=""/>
      <w:lvlJc w:val="left"/>
      <w:pPr>
        <w:tabs>
          <w:tab w:val="num" w:pos="4376"/>
        </w:tabs>
        <w:ind w:left="4376" w:hanging="360"/>
      </w:pPr>
      <w:rPr>
        <w:rFonts w:ascii="Wingdings" w:hAnsi="Wingdings" w:hint="default"/>
      </w:rPr>
    </w:lvl>
    <w:lvl w:ilvl="6" w:tplc="7D767AFE" w:tentative="1">
      <w:start w:val="1"/>
      <w:numFmt w:val="bullet"/>
      <w:lvlText w:val=""/>
      <w:lvlJc w:val="left"/>
      <w:pPr>
        <w:tabs>
          <w:tab w:val="num" w:pos="5096"/>
        </w:tabs>
        <w:ind w:left="5096" w:hanging="360"/>
      </w:pPr>
      <w:rPr>
        <w:rFonts w:ascii="Symbol" w:hAnsi="Symbol" w:hint="default"/>
      </w:rPr>
    </w:lvl>
    <w:lvl w:ilvl="7" w:tplc="EDBE3404" w:tentative="1">
      <w:start w:val="1"/>
      <w:numFmt w:val="bullet"/>
      <w:lvlText w:val="o"/>
      <w:lvlJc w:val="left"/>
      <w:pPr>
        <w:tabs>
          <w:tab w:val="num" w:pos="5816"/>
        </w:tabs>
        <w:ind w:left="5816" w:hanging="360"/>
      </w:pPr>
      <w:rPr>
        <w:rFonts w:ascii="Courier New" w:hAnsi="Courier New" w:hint="default"/>
      </w:rPr>
    </w:lvl>
    <w:lvl w:ilvl="8" w:tplc="FF1C6E74"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D214E2E0">
      <w:start w:val="1"/>
      <w:numFmt w:val="decimal"/>
      <w:lvlText w:val="%1."/>
      <w:lvlJc w:val="left"/>
      <w:pPr>
        <w:tabs>
          <w:tab w:val="num" w:pos="720"/>
        </w:tabs>
        <w:ind w:left="720" w:hanging="360"/>
      </w:pPr>
    </w:lvl>
    <w:lvl w:ilvl="1" w:tplc="26A4C238">
      <w:start w:val="1"/>
      <w:numFmt w:val="lowerLetter"/>
      <w:lvlText w:val="%2."/>
      <w:lvlJc w:val="left"/>
      <w:pPr>
        <w:tabs>
          <w:tab w:val="num" w:pos="1440"/>
        </w:tabs>
        <w:ind w:left="1440" w:hanging="360"/>
      </w:pPr>
    </w:lvl>
    <w:lvl w:ilvl="2" w:tplc="8AF67AAE" w:tentative="1">
      <w:start w:val="1"/>
      <w:numFmt w:val="lowerRoman"/>
      <w:lvlText w:val="%3."/>
      <w:lvlJc w:val="right"/>
      <w:pPr>
        <w:tabs>
          <w:tab w:val="num" w:pos="2160"/>
        </w:tabs>
        <w:ind w:left="2160" w:hanging="180"/>
      </w:pPr>
    </w:lvl>
    <w:lvl w:ilvl="3" w:tplc="017E9910" w:tentative="1">
      <w:start w:val="1"/>
      <w:numFmt w:val="decimal"/>
      <w:lvlText w:val="%4."/>
      <w:lvlJc w:val="left"/>
      <w:pPr>
        <w:tabs>
          <w:tab w:val="num" w:pos="2880"/>
        </w:tabs>
        <w:ind w:left="2880" w:hanging="360"/>
      </w:pPr>
    </w:lvl>
    <w:lvl w:ilvl="4" w:tplc="7480C49A" w:tentative="1">
      <w:start w:val="1"/>
      <w:numFmt w:val="lowerLetter"/>
      <w:lvlText w:val="%5."/>
      <w:lvlJc w:val="left"/>
      <w:pPr>
        <w:tabs>
          <w:tab w:val="num" w:pos="3600"/>
        </w:tabs>
        <w:ind w:left="3600" w:hanging="360"/>
      </w:pPr>
    </w:lvl>
    <w:lvl w:ilvl="5" w:tplc="BF0CE29E" w:tentative="1">
      <w:start w:val="1"/>
      <w:numFmt w:val="lowerRoman"/>
      <w:lvlText w:val="%6."/>
      <w:lvlJc w:val="right"/>
      <w:pPr>
        <w:tabs>
          <w:tab w:val="num" w:pos="4320"/>
        </w:tabs>
        <w:ind w:left="4320" w:hanging="180"/>
      </w:pPr>
    </w:lvl>
    <w:lvl w:ilvl="6" w:tplc="8500D368" w:tentative="1">
      <w:start w:val="1"/>
      <w:numFmt w:val="decimal"/>
      <w:lvlText w:val="%7."/>
      <w:lvlJc w:val="left"/>
      <w:pPr>
        <w:tabs>
          <w:tab w:val="num" w:pos="5040"/>
        </w:tabs>
        <w:ind w:left="5040" w:hanging="360"/>
      </w:pPr>
    </w:lvl>
    <w:lvl w:ilvl="7" w:tplc="D188DF98" w:tentative="1">
      <w:start w:val="1"/>
      <w:numFmt w:val="lowerLetter"/>
      <w:lvlText w:val="%8."/>
      <w:lvlJc w:val="left"/>
      <w:pPr>
        <w:tabs>
          <w:tab w:val="num" w:pos="5760"/>
        </w:tabs>
        <w:ind w:left="5760" w:hanging="360"/>
      </w:pPr>
    </w:lvl>
    <w:lvl w:ilvl="8" w:tplc="60A2C1F8"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71D0A3C6">
      <w:numFmt w:val="bullet"/>
      <w:lvlText w:val="-"/>
      <w:lvlJc w:val="left"/>
      <w:pPr>
        <w:tabs>
          <w:tab w:val="num" w:pos="720"/>
        </w:tabs>
        <w:ind w:left="720" w:hanging="360"/>
      </w:pPr>
      <w:rPr>
        <w:rFonts w:ascii="Times New Roman" w:eastAsia="Times New Roman" w:hAnsi="Times New Roman" w:cs="Times New Roman" w:hint="default"/>
      </w:rPr>
    </w:lvl>
    <w:lvl w:ilvl="1" w:tplc="865AD0FC" w:tentative="1">
      <w:start w:val="1"/>
      <w:numFmt w:val="bullet"/>
      <w:lvlText w:val="o"/>
      <w:lvlJc w:val="left"/>
      <w:pPr>
        <w:tabs>
          <w:tab w:val="num" w:pos="1440"/>
        </w:tabs>
        <w:ind w:left="1440" w:hanging="360"/>
      </w:pPr>
      <w:rPr>
        <w:rFonts w:ascii="Courier New" w:hAnsi="Courier New" w:hint="default"/>
      </w:rPr>
    </w:lvl>
    <w:lvl w:ilvl="2" w:tplc="D556C67A" w:tentative="1">
      <w:start w:val="1"/>
      <w:numFmt w:val="bullet"/>
      <w:lvlText w:val=""/>
      <w:lvlJc w:val="left"/>
      <w:pPr>
        <w:tabs>
          <w:tab w:val="num" w:pos="2160"/>
        </w:tabs>
        <w:ind w:left="2160" w:hanging="360"/>
      </w:pPr>
      <w:rPr>
        <w:rFonts w:ascii="Wingdings" w:hAnsi="Wingdings" w:hint="default"/>
      </w:rPr>
    </w:lvl>
    <w:lvl w:ilvl="3" w:tplc="B5E0E936" w:tentative="1">
      <w:start w:val="1"/>
      <w:numFmt w:val="bullet"/>
      <w:lvlText w:val=""/>
      <w:lvlJc w:val="left"/>
      <w:pPr>
        <w:tabs>
          <w:tab w:val="num" w:pos="2880"/>
        </w:tabs>
        <w:ind w:left="2880" w:hanging="360"/>
      </w:pPr>
      <w:rPr>
        <w:rFonts w:ascii="Symbol" w:hAnsi="Symbol" w:hint="default"/>
      </w:rPr>
    </w:lvl>
    <w:lvl w:ilvl="4" w:tplc="82D8191C" w:tentative="1">
      <w:start w:val="1"/>
      <w:numFmt w:val="bullet"/>
      <w:lvlText w:val="o"/>
      <w:lvlJc w:val="left"/>
      <w:pPr>
        <w:tabs>
          <w:tab w:val="num" w:pos="3600"/>
        </w:tabs>
        <w:ind w:left="3600" w:hanging="360"/>
      </w:pPr>
      <w:rPr>
        <w:rFonts w:ascii="Courier New" w:hAnsi="Courier New" w:hint="default"/>
      </w:rPr>
    </w:lvl>
    <w:lvl w:ilvl="5" w:tplc="B8B45864" w:tentative="1">
      <w:start w:val="1"/>
      <w:numFmt w:val="bullet"/>
      <w:lvlText w:val=""/>
      <w:lvlJc w:val="left"/>
      <w:pPr>
        <w:tabs>
          <w:tab w:val="num" w:pos="4320"/>
        </w:tabs>
        <w:ind w:left="4320" w:hanging="360"/>
      </w:pPr>
      <w:rPr>
        <w:rFonts w:ascii="Wingdings" w:hAnsi="Wingdings" w:hint="default"/>
      </w:rPr>
    </w:lvl>
    <w:lvl w:ilvl="6" w:tplc="8BFA77A2" w:tentative="1">
      <w:start w:val="1"/>
      <w:numFmt w:val="bullet"/>
      <w:lvlText w:val=""/>
      <w:lvlJc w:val="left"/>
      <w:pPr>
        <w:tabs>
          <w:tab w:val="num" w:pos="5040"/>
        </w:tabs>
        <w:ind w:left="5040" w:hanging="360"/>
      </w:pPr>
      <w:rPr>
        <w:rFonts w:ascii="Symbol" w:hAnsi="Symbol" w:hint="default"/>
      </w:rPr>
    </w:lvl>
    <w:lvl w:ilvl="7" w:tplc="05387EF0" w:tentative="1">
      <w:start w:val="1"/>
      <w:numFmt w:val="bullet"/>
      <w:lvlText w:val="o"/>
      <w:lvlJc w:val="left"/>
      <w:pPr>
        <w:tabs>
          <w:tab w:val="num" w:pos="5760"/>
        </w:tabs>
        <w:ind w:left="5760" w:hanging="360"/>
      </w:pPr>
      <w:rPr>
        <w:rFonts w:ascii="Courier New" w:hAnsi="Courier New" w:hint="default"/>
      </w:rPr>
    </w:lvl>
    <w:lvl w:ilvl="8" w:tplc="296C86B0"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B4B632B2">
      <w:start w:val="1"/>
      <w:numFmt w:val="decimal"/>
      <w:lvlText w:val="%1."/>
      <w:lvlJc w:val="left"/>
      <w:pPr>
        <w:tabs>
          <w:tab w:val="num" w:pos="1080"/>
        </w:tabs>
        <w:ind w:left="1080" w:hanging="360"/>
      </w:pPr>
    </w:lvl>
    <w:lvl w:ilvl="1" w:tplc="67E8B090" w:tentative="1">
      <w:start w:val="1"/>
      <w:numFmt w:val="lowerLetter"/>
      <w:lvlText w:val="%2."/>
      <w:lvlJc w:val="left"/>
      <w:pPr>
        <w:tabs>
          <w:tab w:val="num" w:pos="1800"/>
        </w:tabs>
        <w:ind w:left="1800" w:hanging="360"/>
      </w:pPr>
    </w:lvl>
    <w:lvl w:ilvl="2" w:tplc="FA7C09FA" w:tentative="1">
      <w:start w:val="1"/>
      <w:numFmt w:val="lowerRoman"/>
      <w:lvlText w:val="%3."/>
      <w:lvlJc w:val="right"/>
      <w:pPr>
        <w:tabs>
          <w:tab w:val="num" w:pos="2520"/>
        </w:tabs>
        <w:ind w:left="2520" w:hanging="180"/>
      </w:pPr>
    </w:lvl>
    <w:lvl w:ilvl="3" w:tplc="10C4B632" w:tentative="1">
      <w:start w:val="1"/>
      <w:numFmt w:val="decimal"/>
      <w:lvlText w:val="%4."/>
      <w:lvlJc w:val="left"/>
      <w:pPr>
        <w:tabs>
          <w:tab w:val="num" w:pos="3240"/>
        </w:tabs>
        <w:ind w:left="3240" w:hanging="360"/>
      </w:pPr>
    </w:lvl>
    <w:lvl w:ilvl="4" w:tplc="370AEB72" w:tentative="1">
      <w:start w:val="1"/>
      <w:numFmt w:val="lowerLetter"/>
      <w:lvlText w:val="%5."/>
      <w:lvlJc w:val="left"/>
      <w:pPr>
        <w:tabs>
          <w:tab w:val="num" w:pos="3960"/>
        </w:tabs>
        <w:ind w:left="3960" w:hanging="360"/>
      </w:pPr>
    </w:lvl>
    <w:lvl w:ilvl="5" w:tplc="04EC48FC" w:tentative="1">
      <w:start w:val="1"/>
      <w:numFmt w:val="lowerRoman"/>
      <w:lvlText w:val="%6."/>
      <w:lvlJc w:val="right"/>
      <w:pPr>
        <w:tabs>
          <w:tab w:val="num" w:pos="4680"/>
        </w:tabs>
        <w:ind w:left="4680" w:hanging="180"/>
      </w:pPr>
    </w:lvl>
    <w:lvl w:ilvl="6" w:tplc="7C2653F4" w:tentative="1">
      <w:start w:val="1"/>
      <w:numFmt w:val="decimal"/>
      <w:lvlText w:val="%7."/>
      <w:lvlJc w:val="left"/>
      <w:pPr>
        <w:tabs>
          <w:tab w:val="num" w:pos="5400"/>
        </w:tabs>
        <w:ind w:left="5400" w:hanging="360"/>
      </w:pPr>
    </w:lvl>
    <w:lvl w:ilvl="7" w:tplc="397CB1D2" w:tentative="1">
      <w:start w:val="1"/>
      <w:numFmt w:val="lowerLetter"/>
      <w:lvlText w:val="%8."/>
      <w:lvlJc w:val="left"/>
      <w:pPr>
        <w:tabs>
          <w:tab w:val="num" w:pos="6120"/>
        </w:tabs>
        <w:ind w:left="6120" w:hanging="360"/>
      </w:pPr>
    </w:lvl>
    <w:lvl w:ilvl="8" w:tplc="590C7E08" w:tentative="1">
      <w:start w:val="1"/>
      <w:numFmt w:val="lowerRoman"/>
      <w:lvlText w:val="%9."/>
      <w:lvlJc w:val="right"/>
      <w:pPr>
        <w:tabs>
          <w:tab w:val="num" w:pos="6840"/>
        </w:tabs>
        <w:ind w:left="6840" w:hanging="180"/>
      </w:pPr>
    </w:lvl>
  </w:abstractNum>
  <w:abstractNum w:abstractNumId="17" w15:restartNumberingAfterBreak="0">
    <w:nsid w:val="467373A9"/>
    <w:multiLevelType w:val="hybridMultilevel"/>
    <w:tmpl w:val="E3BA04EE"/>
    <w:lvl w:ilvl="0" w:tplc="312E066A">
      <w:start w:val="1"/>
      <w:numFmt w:val="decimal"/>
      <w:lvlText w:val="%1."/>
      <w:lvlJc w:val="left"/>
      <w:pPr>
        <w:tabs>
          <w:tab w:val="num" w:pos="930"/>
        </w:tabs>
        <w:ind w:left="930" w:hanging="570"/>
      </w:pPr>
      <w:rPr>
        <w:rFonts w:hint="default"/>
      </w:rPr>
    </w:lvl>
    <w:lvl w:ilvl="1" w:tplc="8EDE7B48">
      <w:start w:val="5"/>
      <w:numFmt w:val="decimal"/>
      <w:lvlText w:val="%2"/>
      <w:lvlJc w:val="left"/>
      <w:pPr>
        <w:tabs>
          <w:tab w:val="num" w:pos="1650"/>
        </w:tabs>
        <w:ind w:left="1650" w:hanging="570"/>
      </w:pPr>
      <w:rPr>
        <w:rFonts w:hint="default"/>
      </w:rPr>
    </w:lvl>
    <w:lvl w:ilvl="2" w:tplc="E7B0FE8C" w:tentative="1">
      <w:start w:val="1"/>
      <w:numFmt w:val="lowerRoman"/>
      <w:lvlText w:val="%3."/>
      <w:lvlJc w:val="right"/>
      <w:pPr>
        <w:tabs>
          <w:tab w:val="num" w:pos="2160"/>
        </w:tabs>
        <w:ind w:left="2160" w:hanging="180"/>
      </w:pPr>
    </w:lvl>
    <w:lvl w:ilvl="3" w:tplc="EDE2A5E2" w:tentative="1">
      <w:start w:val="1"/>
      <w:numFmt w:val="decimal"/>
      <w:lvlText w:val="%4."/>
      <w:lvlJc w:val="left"/>
      <w:pPr>
        <w:tabs>
          <w:tab w:val="num" w:pos="2880"/>
        </w:tabs>
        <w:ind w:left="2880" w:hanging="360"/>
      </w:pPr>
    </w:lvl>
    <w:lvl w:ilvl="4" w:tplc="55924CF4" w:tentative="1">
      <w:start w:val="1"/>
      <w:numFmt w:val="lowerLetter"/>
      <w:lvlText w:val="%5."/>
      <w:lvlJc w:val="left"/>
      <w:pPr>
        <w:tabs>
          <w:tab w:val="num" w:pos="3600"/>
        </w:tabs>
        <w:ind w:left="3600" w:hanging="360"/>
      </w:pPr>
    </w:lvl>
    <w:lvl w:ilvl="5" w:tplc="93EC45BC" w:tentative="1">
      <w:start w:val="1"/>
      <w:numFmt w:val="lowerRoman"/>
      <w:lvlText w:val="%6."/>
      <w:lvlJc w:val="right"/>
      <w:pPr>
        <w:tabs>
          <w:tab w:val="num" w:pos="4320"/>
        </w:tabs>
        <w:ind w:left="4320" w:hanging="180"/>
      </w:pPr>
    </w:lvl>
    <w:lvl w:ilvl="6" w:tplc="AFCEE260" w:tentative="1">
      <w:start w:val="1"/>
      <w:numFmt w:val="decimal"/>
      <w:lvlText w:val="%7."/>
      <w:lvlJc w:val="left"/>
      <w:pPr>
        <w:tabs>
          <w:tab w:val="num" w:pos="5040"/>
        </w:tabs>
        <w:ind w:left="5040" w:hanging="360"/>
      </w:pPr>
    </w:lvl>
    <w:lvl w:ilvl="7" w:tplc="31BEB126" w:tentative="1">
      <w:start w:val="1"/>
      <w:numFmt w:val="lowerLetter"/>
      <w:lvlText w:val="%8."/>
      <w:lvlJc w:val="left"/>
      <w:pPr>
        <w:tabs>
          <w:tab w:val="num" w:pos="5760"/>
        </w:tabs>
        <w:ind w:left="5760" w:hanging="360"/>
      </w:pPr>
    </w:lvl>
    <w:lvl w:ilvl="8" w:tplc="7B829598" w:tentative="1">
      <w:start w:val="1"/>
      <w:numFmt w:val="lowerRoman"/>
      <w:lvlText w:val="%9."/>
      <w:lvlJc w:val="right"/>
      <w:pPr>
        <w:tabs>
          <w:tab w:val="num" w:pos="6480"/>
        </w:tabs>
        <w:ind w:left="6480" w:hanging="180"/>
      </w:pPr>
    </w:lvl>
  </w:abstractNum>
  <w:abstractNum w:abstractNumId="18"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19" w15:restartNumberingAfterBreak="0">
    <w:nsid w:val="4DAE5508"/>
    <w:multiLevelType w:val="hybridMultilevel"/>
    <w:tmpl w:val="DA0EE772"/>
    <w:lvl w:ilvl="0" w:tplc="C7CEA0C8">
      <w:start w:val="1"/>
      <w:numFmt w:val="bullet"/>
      <w:lvlText w:val=""/>
      <w:lvlJc w:val="left"/>
      <w:pPr>
        <w:tabs>
          <w:tab w:val="num" w:pos="278"/>
        </w:tabs>
        <w:ind w:left="278" w:hanging="360"/>
      </w:pPr>
      <w:rPr>
        <w:rFonts w:ascii="Symbol" w:hAnsi="Symbol" w:hint="default"/>
      </w:rPr>
    </w:lvl>
    <w:lvl w:ilvl="1" w:tplc="8CC017B0" w:tentative="1">
      <w:start w:val="1"/>
      <w:numFmt w:val="bullet"/>
      <w:lvlText w:val="o"/>
      <w:lvlJc w:val="left"/>
      <w:pPr>
        <w:tabs>
          <w:tab w:val="num" w:pos="1440"/>
        </w:tabs>
        <w:ind w:left="1440" w:hanging="360"/>
      </w:pPr>
      <w:rPr>
        <w:rFonts w:ascii="Courier New" w:hAnsi="Courier New" w:hint="default"/>
      </w:rPr>
    </w:lvl>
    <w:lvl w:ilvl="2" w:tplc="3662D5CC" w:tentative="1">
      <w:start w:val="1"/>
      <w:numFmt w:val="bullet"/>
      <w:lvlText w:val=""/>
      <w:lvlJc w:val="left"/>
      <w:pPr>
        <w:tabs>
          <w:tab w:val="num" w:pos="2160"/>
        </w:tabs>
        <w:ind w:left="2160" w:hanging="360"/>
      </w:pPr>
      <w:rPr>
        <w:rFonts w:ascii="Wingdings" w:hAnsi="Wingdings" w:hint="default"/>
      </w:rPr>
    </w:lvl>
    <w:lvl w:ilvl="3" w:tplc="7C30B5B2" w:tentative="1">
      <w:start w:val="1"/>
      <w:numFmt w:val="bullet"/>
      <w:lvlText w:val=""/>
      <w:lvlJc w:val="left"/>
      <w:pPr>
        <w:tabs>
          <w:tab w:val="num" w:pos="2880"/>
        </w:tabs>
        <w:ind w:left="2880" w:hanging="360"/>
      </w:pPr>
      <w:rPr>
        <w:rFonts w:ascii="Symbol" w:hAnsi="Symbol" w:hint="default"/>
      </w:rPr>
    </w:lvl>
    <w:lvl w:ilvl="4" w:tplc="09B22ECA" w:tentative="1">
      <w:start w:val="1"/>
      <w:numFmt w:val="bullet"/>
      <w:lvlText w:val="o"/>
      <w:lvlJc w:val="left"/>
      <w:pPr>
        <w:tabs>
          <w:tab w:val="num" w:pos="3600"/>
        </w:tabs>
        <w:ind w:left="3600" w:hanging="360"/>
      </w:pPr>
      <w:rPr>
        <w:rFonts w:ascii="Courier New" w:hAnsi="Courier New" w:hint="default"/>
      </w:rPr>
    </w:lvl>
    <w:lvl w:ilvl="5" w:tplc="594A0588" w:tentative="1">
      <w:start w:val="1"/>
      <w:numFmt w:val="bullet"/>
      <w:lvlText w:val=""/>
      <w:lvlJc w:val="left"/>
      <w:pPr>
        <w:tabs>
          <w:tab w:val="num" w:pos="4320"/>
        </w:tabs>
        <w:ind w:left="4320" w:hanging="360"/>
      </w:pPr>
      <w:rPr>
        <w:rFonts w:ascii="Wingdings" w:hAnsi="Wingdings" w:hint="default"/>
      </w:rPr>
    </w:lvl>
    <w:lvl w:ilvl="6" w:tplc="7FB275AE" w:tentative="1">
      <w:start w:val="1"/>
      <w:numFmt w:val="bullet"/>
      <w:lvlText w:val=""/>
      <w:lvlJc w:val="left"/>
      <w:pPr>
        <w:tabs>
          <w:tab w:val="num" w:pos="5040"/>
        </w:tabs>
        <w:ind w:left="5040" w:hanging="360"/>
      </w:pPr>
      <w:rPr>
        <w:rFonts w:ascii="Symbol" w:hAnsi="Symbol" w:hint="default"/>
      </w:rPr>
    </w:lvl>
    <w:lvl w:ilvl="7" w:tplc="146E3B4C" w:tentative="1">
      <w:start w:val="1"/>
      <w:numFmt w:val="bullet"/>
      <w:lvlText w:val="o"/>
      <w:lvlJc w:val="left"/>
      <w:pPr>
        <w:tabs>
          <w:tab w:val="num" w:pos="5760"/>
        </w:tabs>
        <w:ind w:left="5760" w:hanging="360"/>
      </w:pPr>
      <w:rPr>
        <w:rFonts w:ascii="Courier New" w:hAnsi="Courier New" w:hint="default"/>
      </w:rPr>
    </w:lvl>
    <w:lvl w:ilvl="8" w:tplc="31F85690"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DBB473E"/>
    <w:multiLevelType w:val="hybridMultilevel"/>
    <w:tmpl w:val="BA782D10"/>
    <w:lvl w:ilvl="0" w:tplc="BDC4BD28">
      <w:start w:val="5"/>
      <w:numFmt w:val="upperLetter"/>
      <w:lvlText w:val="%1."/>
      <w:lvlJc w:val="left"/>
      <w:pPr>
        <w:tabs>
          <w:tab w:val="num" w:pos="720"/>
        </w:tabs>
        <w:ind w:left="720" w:hanging="360"/>
      </w:pPr>
      <w:rPr>
        <w:rFonts w:hint="default"/>
      </w:rPr>
    </w:lvl>
    <w:lvl w:ilvl="1" w:tplc="1946D4D2" w:tentative="1">
      <w:start w:val="1"/>
      <w:numFmt w:val="lowerLetter"/>
      <w:lvlText w:val="%2."/>
      <w:lvlJc w:val="left"/>
      <w:pPr>
        <w:tabs>
          <w:tab w:val="num" w:pos="1440"/>
        </w:tabs>
        <w:ind w:left="1440" w:hanging="360"/>
      </w:pPr>
    </w:lvl>
    <w:lvl w:ilvl="2" w:tplc="05DE6816" w:tentative="1">
      <w:start w:val="1"/>
      <w:numFmt w:val="lowerRoman"/>
      <w:lvlText w:val="%3."/>
      <w:lvlJc w:val="right"/>
      <w:pPr>
        <w:tabs>
          <w:tab w:val="num" w:pos="2160"/>
        </w:tabs>
        <w:ind w:left="2160" w:hanging="180"/>
      </w:pPr>
    </w:lvl>
    <w:lvl w:ilvl="3" w:tplc="6DCCADE4" w:tentative="1">
      <w:start w:val="1"/>
      <w:numFmt w:val="decimal"/>
      <w:lvlText w:val="%4."/>
      <w:lvlJc w:val="left"/>
      <w:pPr>
        <w:tabs>
          <w:tab w:val="num" w:pos="2880"/>
        </w:tabs>
        <w:ind w:left="2880" w:hanging="360"/>
      </w:pPr>
    </w:lvl>
    <w:lvl w:ilvl="4" w:tplc="BABE801C" w:tentative="1">
      <w:start w:val="1"/>
      <w:numFmt w:val="lowerLetter"/>
      <w:lvlText w:val="%5."/>
      <w:lvlJc w:val="left"/>
      <w:pPr>
        <w:tabs>
          <w:tab w:val="num" w:pos="3600"/>
        </w:tabs>
        <w:ind w:left="3600" w:hanging="360"/>
      </w:pPr>
    </w:lvl>
    <w:lvl w:ilvl="5" w:tplc="509E3034" w:tentative="1">
      <w:start w:val="1"/>
      <w:numFmt w:val="lowerRoman"/>
      <w:lvlText w:val="%6."/>
      <w:lvlJc w:val="right"/>
      <w:pPr>
        <w:tabs>
          <w:tab w:val="num" w:pos="4320"/>
        </w:tabs>
        <w:ind w:left="4320" w:hanging="180"/>
      </w:pPr>
    </w:lvl>
    <w:lvl w:ilvl="6" w:tplc="BC14DCAA" w:tentative="1">
      <w:start w:val="1"/>
      <w:numFmt w:val="decimal"/>
      <w:lvlText w:val="%7."/>
      <w:lvlJc w:val="left"/>
      <w:pPr>
        <w:tabs>
          <w:tab w:val="num" w:pos="5040"/>
        </w:tabs>
        <w:ind w:left="5040" w:hanging="360"/>
      </w:pPr>
    </w:lvl>
    <w:lvl w:ilvl="7" w:tplc="E05EFFE6" w:tentative="1">
      <w:start w:val="1"/>
      <w:numFmt w:val="lowerLetter"/>
      <w:lvlText w:val="%8."/>
      <w:lvlJc w:val="left"/>
      <w:pPr>
        <w:tabs>
          <w:tab w:val="num" w:pos="5760"/>
        </w:tabs>
        <w:ind w:left="5760" w:hanging="360"/>
      </w:pPr>
    </w:lvl>
    <w:lvl w:ilvl="8" w:tplc="A5540888" w:tentative="1">
      <w:start w:val="1"/>
      <w:numFmt w:val="lowerRoman"/>
      <w:lvlText w:val="%9."/>
      <w:lvlJc w:val="right"/>
      <w:pPr>
        <w:tabs>
          <w:tab w:val="num" w:pos="6480"/>
        </w:tabs>
        <w:ind w:left="6480" w:hanging="180"/>
      </w:pPr>
    </w:lvl>
  </w:abstractNum>
  <w:abstractNum w:abstractNumId="21" w15:restartNumberingAfterBreak="0">
    <w:nsid w:val="4F1F1D26"/>
    <w:multiLevelType w:val="hybridMultilevel"/>
    <w:tmpl w:val="2E749F0C"/>
    <w:lvl w:ilvl="0" w:tplc="FED0382C">
      <w:start w:val="1"/>
      <w:numFmt w:val="bullet"/>
      <w:lvlText w:val=""/>
      <w:lvlJc w:val="left"/>
      <w:pPr>
        <w:tabs>
          <w:tab w:val="num" w:pos="776"/>
        </w:tabs>
        <w:ind w:left="776" w:hanging="360"/>
      </w:pPr>
      <w:rPr>
        <w:rFonts w:ascii="Symbol" w:hAnsi="Symbol" w:hint="default"/>
      </w:rPr>
    </w:lvl>
    <w:lvl w:ilvl="1" w:tplc="78C47B62" w:tentative="1">
      <w:start w:val="1"/>
      <w:numFmt w:val="bullet"/>
      <w:lvlText w:val="o"/>
      <w:lvlJc w:val="left"/>
      <w:pPr>
        <w:tabs>
          <w:tab w:val="num" w:pos="1496"/>
        </w:tabs>
        <w:ind w:left="1496" w:hanging="360"/>
      </w:pPr>
      <w:rPr>
        <w:rFonts w:ascii="Courier New" w:hAnsi="Courier New" w:hint="default"/>
      </w:rPr>
    </w:lvl>
    <w:lvl w:ilvl="2" w:tplc="ECC4AA42" w:tentative="1">
      <w:start w:val="1"/>
      <w:numFmt w:val="bullet"/>
      <w:lvlText w:val=""/>
      <w:lvlJc w:val="left"/>
      <w:pPr>
        <w:tabs>
          <w:tab w:val="num" w:pos="2216"/>
        </w:tabs>
        <w:ind w:left="2216" w:hanging="360"/>
      </w:pPr>
      <w:rPr>
        <w:rFonts w:ascii="Wingdings" w:hAnsi="Wingdings" w:hint="default"/>
      </w:rPr>
    </w:lvl>
    <w:lvl w:ilvl="3" w:tplc="4ABECFB2" w:tentative="1">
      <w:start w:val="1"/>
      <w:numFmt w:val="bullet"/>
      <w:lvlText w:val=""/>
      <w:lvlJc w:val="left"/>
      <w:pPr>
        <w:tabs>
          <w:tab w:val="num" w:pos="2936"/>
        </w:tabs>
        <w:ind w:left="2936" w:hanging="360"/>
      </w:pPr>
      <w:rPr>
        <w:rFonts w:ascii="Symbol" w:hAnsi="Symbol" w:hint="default"/>
      </w:rPr>
    </w:lvl>
    <w:lvl w:ilvl="4" w:tplc="876CCB34" w:tentative="1">
      <w:start w:val="1"/>
      <w:numFmt w:val="bullet"/>
      <w:lvlText w:val="o"/>
      <w:lvlJc w:val="left"/>
      <w:pPr>
        <w:tabs>
          <w:tab w:val="num" w:pos="3656"/>
        </w:tabs>
        <w:ind w:left="3656" w:hanging="360"/>
      </w:pPr>
      <w:rPr>
        <w:rFonts w:ascii="Courier New" w:hAnsi="Courier New" w:hint="default"/>
      </w:rPr>
    </w:lvl>
    <w:lvl w:ilvl="5" w:tplc="360CB5FC" w:tentative="1">
      <w:start w:val="1"/>
      <w:numFmt w:val="bullet"/>
      <w:lvlText w:val=""/>
      <w:lvlJc w:val="left"/>
      <w:pPr>
        <w:tabs>
          <w:tab w:val="num" w:pos="4376"/>
        </w:tabs>
        <w:ind w:left="4376" w:hanging="360"/>
      </w:pPr>
      <w:rPr>
        <w:rFonts w:ascii="Wingdings" w:hAnsi="Wingdings" w:hint="default"/>
      </w:rPr>
    </w:lvl>
    <w:lvl w:ilvl="6" w:tplc="1010A18E" w:tentative="1">
      <w:start w:val="1"/>
      <w:numFmt w:val="bullet"/>
      <w:lvlText w:val=""/>
      <w:lvlJc w:val="left"/>
      <w:pPr>
        <w:tabs>
          <w:tab w:val="num" w:pos="5096"/>
        </w:tabs>
        <w:ind w:left="5096" w:hanging="360"/>
      </w:pPr>
      <w:rPr>
        <w:rFonts w:ascii="Symbol" w:hAnsi="Symbol" w:hint="default"/>
      </w:rPr>
    </w:lvl>
    <w:lvl w:ilvl="7" w:tplc="6234BF74" w:tentative="1">
      <w:start w:val="1"/>
      <w:numFmt w:val="bullet"/>
      <w:lvlText w:val="o"/>
      <w:lvlJc w:val="left"/>
      <w:pPr>
        <w:tabs>
          <w:tab w:val="num" w:pos="5816"/>
        </w:tabs>
        <w:ind w:left="5816" w:hanging="360"/>
      </w:pPr>
      <w:rPr>
        <w:rFonts w:ascii="Courier New" w:hAnsi="Courier New" w:hint="default"/>
      </w:rPr>
    </w:lvl>
    <w:lvl w:ilvl="8" w:tplc="632AAC84" w:tentative="1">
      <w:start w:val="1"/>
      <w:numFmt w:val="bullet"/>
      <w:lvlText w:val=""/>
      <w:lvlJc w:val="left"/>
      <w:pPr>
        <w:tabs>
          <w:tab w:val="num" w:pos="6536"/>
        </w:tabs>
        <w:ind w:left="6536" w:hanging="360"/>
      </w:pPr>
      <w:rPr>
        <w:rFonts w:ascii="Wingdings" w:hAnsi="Wingdings" w:hint="default"/>
      </w:rPr>
    </w:lvl>
  </w:abstractNum>
  <w:abstractNum w:abstractNumId="22" w15:restartNumberingAfterBreak="0">
    <w:nsid w:val="52C80393"/>
    <w:multiLevelType w:val="hybridMultilevel"/>
    <w:tmpl w:val="7996087A"/>
    <w:lvl w:ilvl="0" w:tplc="917A6A26">
      <w:start w:val="1"/>
      <w:numFmt w:val="bullet"/>
      <w:lvlText w:val=""/>
      <w:lvlJc w:val="left"/>
      <w:pPr>
        <w:tabs>
          <w:tab w:val="num" w:pos="278"/>
        </w:tabs>
        <w:ind w:left="278" w:hanging="360"/>
      </w:pPr>
      <w:rPr>
        <w:rFonts w:ascii="Symbol" w:hAnsi="Symbol" w:hint="default"/>
      </w:rPr>
    </w:lvl>
    <w:lvl w:ilvl="1" w:tplc="AE5696D8" w:tentative="1">
      <w:start w:val="1"/>
      <w:numFmt w:val="bullet"/>
      <w:lvlText w:val="o"/>
      <w:lvlJc w:val="left"/>
      <w:pPr>
        <w:tabs>
          <w:tab w:val="num" w:pos="1440"/>
        </w:tabs>
        <w:ind w:left="1440" w:hanging="360"/>
      </w:pPr>
      <w:rPr>
        <w:rFonts w:ascii="Courier New" w:hAnsi="Courier New" w:hint="default"/>
      </w:rPr>
    </w:lvl>
    <w:lvl w:ilvl="2" w:tplc="60286F6A" w:tentative="1">
      <w:start w:val="1"/>
      <w:numFmt w:val="bullet"/>
      <w:lvlText w:val=""/>
      <w:lvlJc w:val="left"/>
      <w:pPr>
        <w:tabs>
          <w:tab w:val="num" w:pos="2160"/>
        </w:tabs>
        <w:ind w:left="2160" w:hanging="360"/>
      </w:pPr>
      <w:rPr>
        <w:rFonts w:ascii="Wingdings" w:hAnsi="Wingdings" w:hint="default"/>
      </w:rPr>
    </w:lvl>
    <w:lvl w:ilvl="3" w:tplc="8EFCE60E" w:tentative="1">
      <w:start w:val="1"/>
      <w:numFmt w:val="bullet"/>
      <w:lvlText w:val=""/>
      <w:lvlJc w:val="left"/>
      <w:pPr>
        <w:tabs>
          <w:tab w:val="num" w:pos="2880"/>
        </w:tabs>
        <w:ind w:left="2880" w:hanging="360"/>
      </w:pPr>
      <w:rPr>
        <w:rFonts w:ascii="Symbol" w:hAnsi="Symbol" w:hint="default"/>
      </w:rPr>
    </w:lvl>
    <w:lvl w:ilvl="4" w:tplc="6C0C8C66" w:tentative="1">
      <w:start w:val="1"/>
      <w:numFmt w:val="bullet"/>
      <w:lvlText w:val="o"/>
      <w:lvlJc w:val="left"/>
      <w:pPr>
        <w:tabs>
          <w:tab w:val="num" w:pos="3600"/>
        </w:tabs>
        <w:ind w:left="3600" w:hanging="360"/>
      </w:pPr>
      <w:rPr>
        <w:rFonts w:ascii="Courier New" w:hAnsi="Courier New" w:hint="default"/>
      </w:rPr>
    </w:lvl>
    <w:lvl w:ilvl="5" w:tplc="861425F4" w:tentative="1">
      <w:start w:val="1"/>
      <w:numFmt w:val="bullet"/>
      <w:lvlText w:val=""/>
      <w:lvlJc w:val="left"/>
      <w:pPr>
        <w:tabs>
          <w:tab w:val="num" w:pos="4320"/>
        </w:tabs>
        <w:ind w:left="4320" w:hanging="360"/>
      </w:pPr>
      <w:rPr>
        <w:rFonts w:ascii="Wingdings" w:hAnsi="Wingdings" w:hint="default"/>
      </w:rPr>
    </w:lvl>
    <w:lvl w:ilvl="6" w:tplc="7A9C31B2" w:tentative="1">
      <w:start w:val="1"/>
      <w:numFmt w:val="bullet"/>
      <w:lvlText w:val=""/>
      <w:lvlJc w:val="left"/>
      <w:pPr>
        <w:tabs>
          <w:tab w:val="num" w:pos="5040"/>
        </w:tabs>
        <w:ind w:left="5040" w:hanging="360"/>
      </w:pPr>
      <w:rPr>
        <w:rFonts w:ascii="Symbol" w:hAnsi="Symbol" w:hint="default"/>
      </w:rPr>
    </w:lvl>
    <w:lvl w:ilvl="7" w:tplc="C70C9268" w:tentative="1">
      <w:start w:val="1"/>
      <w:numFmt w:val="bullet"/>
      <w:lvlText w:val="o"/>
      <w:lvlJc w:val="left"/>
      <w:pPr>
        <w:tabs>
          <w:tab w:val="num" w:pos="5760"/>
        </w:tabs>
        <w:ind w:left="5760" w:hanging="360"/>
      </w:pPr>
      <w:rPr>
        <w:rFonts w:ascii="Courier New" w:hAnsi="Courier New" w:hint="default"/>
      </w:rPr>
    </w:lvl>
    <w:lvl w:ilvl="8" w:tplc="46B643AC"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4" w15:restartNumberingAfterBreak="0">
    <w:nsid w:val="5A3F65D8"/>
    <w:multiLevelType w:val="multilevel"/>
    <w:tmpl w:val="A02E932A"/>
    <w:numStyleLink w:val="BulletsAgency"/>
  </w:abstractNum>
  <w:abstractNum w:abstractNumId="25"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6" w15:restartNumberingAfterBreak="0">
    <w:nsid w:val="630E67BF"/>
    <w:multiLevelType w:val="hybridMultilevel"/>
    <w:tmpl w:val="B1D854E2"/>
    <w:lvl w:ilvl="0" w:tplc="9FF2759C">
      <w:start w:val="1"/>
      <w:numFmt w:val="bullet"/>
      <w:lvlText w:val=""/>
      <w:lvlJc w:val="left"/>
      <w:pPr>
        <w:tabs>
          <w:tab w:val="num" w:pos="278"/>
        </w:tabs>
        <w:ind w:left="278" w:hanging="360"/>
      </w:pPr>
      <w:rPr>
        <w:rFonts w:ascii="Symbol" w:hAnsi="Symbol" w:hint="default"/>
      </w:rPr>
    </w:lvl>
    <w:lvl w:ilvl="1" w:tplc="6D248736" w:tentative="1">
      <w:start w:val="1"/>
      <w:numFmt w:val="bullet"/>
      <w:lvlText w:val="o"/>
      <w:lvlJc w:val="left"/>
      <w:pPr>
        <w:tabs>
          <w:tab w:val="num" w:pos="1440"/>
        </w:tabs>
        <w:ind w:left="1440" w:hanging="360"/>
      </w:pPr>
      <w:rPr>
        <w:rFonts w:ascii="Courier New" w:hAnsi="Courier New" w:hint="default"/>
      </w:rPr>
    </w:lvl>
    <w:lvl w:ilvl="2" w:tplc="9F3A1574" w:tentative="1">
      <w:start w:val="1"/>
      <w:numFmt w:val="bullet"/>
      <w:lvlText w:val=""/>
      <w:lvlJc w:val="left"/>
      <w:pPr>
        <w:tabs>
          <w:tab w:val="num" w:pos="2160"/>
        </w:tabs>
        <w:ind w:left="2160" w:hanging="360"/>
      </w:pPr>
      <w:rPr>
        <w:rFonts w:ascii="Wingdings" w:hAnsi="Wingdings" w:hint="default"/>
      </w:rPr>
    </w:lvl>
    <w:lvl w:ilvl="3" w:tplc="83688F20" w:tentative="1">
      <w:start w:val="1"/>
      <w:numFmt w:val="bullet"/>
      <w:lvlText w:val=""/>
      <w:lvlJc w:val="left"/>
      <w:pPr>
        <w:tabs>
          <w:tab w:val="num" w:pos="2880"/>
        </w:tabs>
        <w:ind w:left="2880" w:hanging="360"/>
      </w:pPr>
      <w:rPr>
        <w:rFonts w:ascii="Symbol" w:hAnsi="Symbol" w:hint="default"/>
      </w:rPr>
    </w:lvl>
    <w:lvl w:ilvl="4" w:tplc="5DC0F9B0" w:tentative="1">
      <w:start w:val="1"/>
      <w:numFmt w:val="bullet"/>
      <w:lvlText w:val="o"/>
      <w:lvlJc w:val="left"/>
      <w:pPr>
        <w:tabs>
          <w:tab w:val="num" w:pos="3600"/>
        </w:tabs>
        <w:ind w:left="3600" w:hanging="360"/>
      </w:pPr>
      <w:rPr>
        <w:rFonts w:ascii="Courier New" w:hAnsi="Courier New" w:hint="default"/>
      </w:rPr>
    </w:lvl>
    <w:lvl w:ilvl="5" w:tplc="6A7C9E6A" w:tentative="1">
      <w:start w:val="1"/>
      <w:numFmt w:val="bullet"/>
      <w:lvlText w:val=""/>
      <w:lvlJc w:val="left"/>
      <w:pPr>
        <w:tabs>
          <w:tab w:val="num" w:pos="4320"/>
        </w:tabs>
        <w:ind w:left="4320" w:hanging="360"/>
      </w:pPr>
      <w:rPr>
        <w:rFonts w:ascii="Wingdings" w:hAnsi="Wingdings" w:hint="default"/>
      </w:rPr>
    </w:lvl>
    <w:lvl w:ilvl="6" w:tplc="EBF6DA00" w:tentative="1">
      <w:start w:val="1"/>
      <w:numFmt w:val="bullet"/>
      <w:lvlText w:val=""/>
      <w:lvlJc w:val="left"/>
      <w:pPr>
        <w:tabs>
          <w:tab w:val="num" w:pos="5040"/>
        </w:tabs>
        <w:ind w:left="5040" w:hanging="360"/>
      </w:pPr>
      <w:rPr>
        <w:rFonts w:ascii="Symbol" w:hAnsi="Symbol" w:hint="default"/>
      </w:rPr>
    </w:lvl>
    <w:lvl w:ilvl="7" w:tplc="C080967E" w:tentative="1">
      <w:start w:val="1"/>
      <w:numFmt w:val="bullet"/>
      <w:lvlText w:val="o"/>
      <w:lvlJc w:val="left"/>
      <w:pPr>
        <w:tabs>
          <w:tab w:val="num" w:pos="5760"/>
        </w:tabs>
        <w:ind w:left="5760" w:hanging="360"/>
      </w:pPr>
      <w:rPr>
        <w:rFonts w:ascii="Courier New" w:hAnsi="Courier New" w:hint="default"/>
      </w:rPr>
    </w:lvl>
    <w:lvl w:ilvl="8" w:tplc="C8D088CC"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3D81CC8"/>
    <w:multiLevelType w:val="hybridMultilevel"/>
    <w:tmpl w:val="C7187F36"/>
    <w:lvl w:ilvl="0" w:tplc="D8941D3C">
      <w:start w:val="4"/>
      <w:numFmt w:val="bullet"/>
      <w:lvlText w:val="-"/>
      <w:lvlJc w:val="left"/>
      <w:pPr>
        <w:ind w:left="720" w:hanging="360"/>
      </w:pPr>
      <w:rPr>
        <w:rFonts w:ascii="Times New Roman" w:eastAsia="Times New Roman" w:hAnsi="Times New Roman" w:cs="Times New Roman" w:hint="default"/>
      </w:rPr>
    </w:lvl>
    <w:lvl w:ilvl="1" w:tplc="CFA6D29A" w:tentative="1">
      <w:start w:val="1"/>
      <w:numFmt w:val="bullet"/>
      <w:lvlText w:val="o"/>
      <w:lvlJc w:val="left"/>
      <w:pPr>
        <w:ind w:left="1440" w:hanging="360"/>
      </w:pPr>
      <w:rPr>
        <w:rFonts w:ascii="Courier New" w:hAnsi="Courier New" w:cs="Symbol" w:hint="default"/>
      </w:rPr>
    </w:lvl>
    <w:lvl w:ilvl="2" w:tplc="11B0F954" w:tentative="1">
      <w:start w:val="1"/>
      <w:numFmt w:val="bullet"/>
      <w:lvlText w:val=""/>
      <w:lvlJc w:val="left"/>
      <w:pPr>
        <w:ind w:left="2160" w:hanging="360"/>
      </w:pPr>
      <w:rPr>
        <w:rFonts w:ascii="Wingdings" w:hAnsi="Wingdings" w:hint="default"/>
      </w:rPr>
    </w:lvl>
    <w:lvl w:ilvl="3" w:tplc="9C82D086" w:tentative="1">
      <w:start w:val="1"/>
      <w:numFmt w:val="bullet"/>
      <w:lvlText w:val=""/>
      <w:lvlJc w:val="left"/>
      <w:pPr>
        <w:ind w:left="2880" w:hanging="360"/>
      </w:pPr>
      <w:rPr>
        <w:rFonts w:ascii="Symbol" w:hAnsi="Symbol" w:hint="default"/>
      </w:rPr>
    </w:lvl>
    <w:lvl w:ilvl="4" w:tplc="64441854" w:tentative="1">
      <w:start w:val="1"/>
      <w:numFmt w:val="bullet"/>
      <w:lvlText w:val="o"/>
      <w:lvlJc w:val="left"/>
      <w:pPr>
        <w:ind w:left="3600" w:hanging="360"/>
      </w:pPr>
      <w:rPr>
        <w:rFonts w:ascii="Courier New" w:hAnsi="Courier New" w:cs="Symbol" w:hint="default"/>
      </w:rPr>
    </w:lvl>
    <w:lvl w:ilvl="5" w:tplc="B038D68C" w:tentative="1">
      <w:start w:val="1"/>
      <w:numFmt w:val="bullet"/>
      <w:lvlText w:val=""/>
      <w:lvlJc w:val="left"/>
      <w:pPr>
        <w:ind w:left="4320" w:hanging="360"/>
      </w:pPr>
      <w:rPr>
        <w:rFonts w:ascii="Wingdings" w:hAnsi="Wingdings" w:hint="default"/>
      </w:rPr>
    </w:lvl>
    <w:lvl w:ilvl="6" w:tplc="3B5E05F2" w:tentative="1">
      <w:start w:val="1"/>
      <w:numFmt w:val="bullet"/>
      <w:lvlText w:val=""/>
      <w:lvlJc w:val="left"/>
      <w:pPr>
        <w:ind w:left="5040" w:hanging="360"/>
      </w:pPr>
      <w:rPr>
        <w:rFonts w:ascii="Symbol" w:hAnsi="Symbol" w:hint="default"/>
      </w:rPr>
    </w:lvl>
    <w:lvl w:ilvl="7" w:tplc="63DC89BA" w:tentative="1">
      <w:start w:val="1"/>
      <w:numFmt w:val="bullet"/>
      <w:lvlText w:val="o"/>
      <w:lvlJc w:val="left"/>
      <w:pPr>
        <w:ind w:left="5760" w:hanging="360"/>
      </w:pPr>
      <w:rPr>
        <w:rFonts w:ascii="Courier New" w:hAnsi="Courier New" w:cs="Symbol" w:hint="default"/>
      </w:rPr>
    </w:lvl>
    <w:lvl w:ilvl="8" w:tplc="189C7394" w:tentative="1">
      <w:start w:val="1"/>
      <w:numFmt w:val="bullet"/>
      <w:lvlText w:val=""/>
      <w:lvlJc w:val="left"/>
      <w:pPr>
        <w:ind w:left="6480" w:hanging="360"/>
      </w:pPr>
      <w:rPr>
        <w:rFonts w:ascii="Wingdings" w:hAnsi="Wingdings" w:hint="default"/>
      </w:rPr>
    </w:lvl>
  </w:abstractNum>
  <w:abstractNum w:abstractNumId="28"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29"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0"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1"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2"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3" w15:restartNumberingAfterBreak="0">
    <w:nsid w:val="71FB76EB"/>
    <w:multiLevelType w:val="hybridMultilevel"/>
    <w:tmpl w:val="CC66055E"/>
    <w:lvl w:ilvl="0" w:tplc="38BE1DE0">
      <w:start w:val="1"/>
      <w:numFmt w:val="decimal"/>
      <w:lvlText w:val="%1."/>
      <w:lvlJc w:val="left"/>
      <w:pPr>
        <w:tabs>
          <w:tab w:val="num" w:pos="720"/>
        </w:tabs>
        <w:ind w:left="720" w:hanging="360"/>
      </w:pPr>
    </w:lvl>
    <w:lvl w:ilvl="1" w:tplc="7BDE663A" w:tentative="1">
      <w:start w:val="1"/>
      <w:numFmt w:val="lowerLetter"/>
      <w:lvlText w:val="%2."/>
      <w:lvlJc w:val="left"/>
      <w:pPr>
        <w:tabs>
          <w:tab w:val="num" w:pos="1440"/>
        </w:tabs>
        <w:ind w:left="1440" w:hanging="360"/>
      </w:pPr>
    </w:lvl>
    <w:lvl w:ilvl="2" w:tplc="3E000C40" w:tentative="1">
      <w:start w:val="1"/>
      <w:numFmt w:val="lowerRoman"/>
      <w:lvlText w:val="%3."/>
      <w:lvlJc w:val="right"/>
      <w:pPr>
        <w:tabs>
          <w:tab w:val="num" w:pos="2160"/>
        </w:tabs>
        <w:ind w:left="2160" w:hanging="180"/>
      </w:pPr>
    </w:lvl>
    <w:lvl w:ilvl="3" w:tplc="5F8C0CC6" w:tentative="1">
      <w:start w:val="1"/>
      <w:numFmt w:val="decimal"/>
      <w:lvlText w:val="%4."/>
      <w:lvlJc w:val="left"/>
      <w:pPr>
        <w:tabs>
          <w:tab w:val="num" w:pos="2880"/>
        </w:tabs>
        <w:ind w:left="2880" w:hanging="360"/>
      </w:pPr>
    </w:lvl>
    <w:lvl w:ilvl="4" w:tplc="785E18DC" w:tentative="1">
      <w:start w:val="1"/>
      <w:numFmt w:val="lowerLetter"/>
      <w:lvlText w:val="%5."/>
      <w:lvlJc w:val="left"/>
      <w:pPr>
        <w:tabs>
          <w:tab w:val="num" w:pos="3600"/>
        </w:tabs>
        <w:ind w:left="3600" w:hanging="360"/>
      </w:pPr>
    </w:lvl>
    <w:lvl w:ilvl="5" w:tplc="1004A498" w:tentative="1">
      <w:start w:val="1"/>
      <w:numFmt w:val="lowerRoman"/>
      <w:lvlText w:val="%6."/>
      <w:lvlJc w:val="right"/>
      <w:pPr>
        <w:tabs>
          <w:tab w:val="num" w:pos="4320"/>
        </w:tabs>
        <w:ind w:left="4320" w:hanging="180"/>
      </w:pPr>
    </w:lvl>
    <w:lvl w:ilvl="6" w:tplc="E982BED0" w:tentative="1">
      <w:start w:val="1"/>
      <w:numFmt w:val="decimal"/>
      <w:lvlText w:val="%7."/>
      <w:lvlJc w:val="left"/>
      <w:pPr>
        <w:tabs>
          <w:tab w:val="num" w:pos="5040"/>
        </w:tabs>
        <w:ind w:left="5040" w:hanging="360"/>
      </w:pPr>
    </w:lvl>
    <w:lvl w:ilvl="7" w:tplc="A90A8884" w:tentative="1">
      <w:start w:val="1"/>
      <w:numFmt w:val="lowerLetter"/>
      <w:lvlText w:val="%8."/>
      <w:lvlJc w:val="left"/>
      <w:pPr>
        <w:tabs>
          <w:tab w:val="num" w:pos="5760"/>
        </w:tabs>
        <w:ind w:left="5760" w:hanging="360"/>
      </w:pPr>
    </w:lvl>
    <w:lvl w:ilvl="8" w:tplc="C70CC9B6" w:tentative="1">
      <w:start w:val="1"/>
      <w:numFmt w:val="lowerRoman"/>
      <w:lvlText w:val="%9."/>
      <w:lvlJc w:val="right"/>
      <w:pPr>
        <w:tabs>
          <w:tab w:val="num" w:pos="6480"/>
        </w:tabs>
        <w:ind w:left="6480" w:hanging="180"/>
      </w:pPr>
    </w:lvl>
  </w:abstractNum>
  <w:abstractNum w:abstractNumId="34" w15:restartNumberingAfterBreak="0">
    <w:nsid w:val="72087B01"/>
    <w:multiLevelType w:val="hybridMultilevel"/>
    <w:tmpl w:val="D4C290BC"/>
    <w:lvl w:ilvl="0" w:tplc="95A460A2">
      <w:start w:val="4"/>
      <w:numFmt w:val="upperLetter"/>
      <w:lvlText w:val="%1."/>
      <w:lvlJc w:val="left"/>
      <w:pPr>
        <w:tabs>
          <w:tab w:val="num" w:pos="930"/>
        </w:tabs>
        <w:ind w:left="930" w:hanging="570"/>
      </w:pPr>
      <w:rPr>
        <w:rFonts w:hint="default"/>
      </w:rPr>
    </w:lvl>
    <w:lvl w:ilvl="1" w:tplc="7E6C6760" w:tentative="1">
      <w:start w:val="1"/>
      <w:numFmt w:val="lowerLetter"/>
      <w:lvlText w:val="%2."/>
      <w:lvlJc w:val="left"/>
      <w:pPr>
        <w:tabs>
          <w:tab w:val="num" w:pos="1440"/>
        </w:tabs>
        <w:ind w:left="1440" w:hanging="360"/>
      </w:pPr>
    </w:lvl>
    <w:lvl w:ilvl="2" w:tplc="3B769474" w:tentative="1">
      <w:start w:val="1"/>
      <w:numFmt w:val="lowerRoman"/>
      <w:lvlText w:val="%3."/>
      <w:lvlJc w:val="right"/>
      <w:pPr>
        <w:tabs>
          <w:tab w:val="num" w:pos="2160"/>
        </w:tabs>
        <w:ind w:left="2160" w:hanging="180"/>
      </w:pPr>
    </w:lvl>
    <w:lvl w:ilvl="3" w:tplc="D0BAFC22" w:tentative="1">
      <w:start w:val="1"/>
      <w:numFmt w:val="decimal"/>
      <w:lvlText w:val="%4."/>
      <w:lvlJc w:val="left"/>
      <w:pPr>
        <w:tabs>
          <w:tab w:val="num" w:pos="2880"/>
        </w:tabs>
        <w:ind w:left="2880" w:hanging="360"/>
      </w:pPr>
    </w:lvl>
    <w:lvl w:ilvl="4" w:tplc="36B67610" w:tentative="1">
      <w:start w:val="1"/>
      <w:numFmt w:val="lowerLetter"/>
      <w:lvlText w:val="%5."/>
      <w:lvlJc w:val="left"/>
      <w:pPr>
        <w:tabs>
          <w:tab w:val="num" w:pos="3600"/>
        </w:tabs>
        <w:ind w:left="3600" w:hanging="360"/>
      </w:pPr>
    </w:lvl>
    <w:lvl w:ilvl="5" w:tplc="D19A776E" w:tentative="1">
      <w:start w:val="1"/>
      <w:numFmt w:val="lowerRoman"/>
      <w:lvlText w:val="%6."/>
      <w:lvlJc w:val="right"/>
      <w:pPr>
        <w:tabs>
          <w:tab w:val="num" w:pos="4320"/>
        </w:tabs>
        <w:ind w:left="4320" w:hanging="180"/>
      </w:pPr>
    </w:lvl>
    <w:lvl w:ilvl="6" w:tplc="4A82ACE6" w:tentative="1">
      <w:start w:val="1"/>
      <w:numFmt w:val="decimal"/>
      <w:lvlText w:val="%7."/>
      <w:lvlJc w:val="left"/>
      <w:pPr>
        <w:tabs>
          <w:tab w:val="num" w:pos="5040"/>
        </w:tabs>
        <w:ind w:left="5040" w:hanging="360"/>
      </w:pPr>
    </w:lvl>
    <w:lvl w:ilvl="7" w:tplc="65B2C038" w:tentative="1">
      <w:start w:val="1"/>
      <w:numFmt w:val="lowerLetter"/>
      <w:lvlText w:val="%8."/>
      <w:lvlJc w:val="left"/>
      <w:pPr>
        <w:tabs>
          <w:tab w:val="num" w:pos="5760"/>
        </w:tabs>
        <w:ind w:left="5760" w:hanging="360"/>
      </w:pPr>
    </w:lvl>
    <w:lvl w:ilvl="8" w:tplc="CABC319A" w:tentative="1">
      <w:start w:val="1"/>
      <w:numFmt w:val="lowerRoman"/>
      <w:lvlText w:val="%9."/>
      <w:lvlJc w:val="right"/>
      <w:pPr>
        <w:tabs>
          <w:tab w:val="num" w:pos="6480"/>
        </w:tabs>
        <w:ind w:left="6480" w:hanging="180"/>
      </w:pPr>
    </w:lvl>
  </w:abstractNum>
  <w:abstractNum w:abstractNumId="35" w15:restartNumberingAfterBreak="0">
    <w:nsid w:val="7A8A5987"/>
    <w:multiLevelType w:val="hybridMultilevel"/>
    <w:tmpl w:val="D73EEE10"/>
    <w:lvl w:ilvl="0" w:tplc="CA780E34">
      <w:start w:val="1"/>
      <w:numFmt w:val="bullet"/>
      <w:lvlText w:val=""/>
      <w:lvlJc w:val="left"/>
      <w:pPr>
        <w:tabs>
          <w:tab w:val="num" w:pos="278"/>
        </w:tabs>
        <w:ind w:left="278" w:hanging="360"/>
      </w:pPr>
      <w:rPr>
        <w:rFonts w:ascii="Symbol" w:hAnsi="Symbol" w:hint="default"/>
      </w:rPr>
    </w:lvl>
    <w:lvl w:ilvl="1" w:tplc="24A89B68">
      <w:start w:val="1"/>
      <w:numFmt w:val="bullet"/>
      <w:lvlText w:val="o"/>
      <w:lvlJc w:val="left"/>
      <w:pPr>
        <w:tabs>
          <w:tab w:val="num" w:pos="1440"/>
        </w:tabs>
        <w:ind w:left="1440" w:hanging="360"/>
      </w:pPr>
      <w:rPr>
        <w:rFonts w:ascii="Courier New" w:hAnsi="Courier New" w:hint="default"/>
      </w:rPr>
    </w:lvl>
    <w:lvl w:ilvl="2" w:tplc="7390E39E" w:tentative="1">
      <w:start w:val="1"/>
      <w:numFmt w:val="bullet"/>
      <w:lvlText w:val=""/>
      <w:lvlJc w:val="left"/>
      <w:pPr>
        <w:tabs>
          <w:tab w:val="num" w:pos="2160"/>
        </w:tabs>
        <w:ind w:left="2160" w:hanging="360"/>
      </w:pPr>
      <w:rPr>
        <w:rFonts w:ascii="Wingdings" w:hAnsi="Wingdings" w:hint="default"/>
      </w:rPr>
    </w:lvl>
    <w:lvl w:ilvl="3" w:tplc="E9A04608" w:tentative="1">
      <w:start w:val="1"/>
      <w:numFmt w:val="bullet"/>
      <w:lvlText w:val=""/>
      <w:lvlJc w:val="left"/>
      <w:pPr>
        <w:tabs>
          <w:tab w:val="num" w:pos="2880"/>
        </w:tabs>
        <w:ind w:left="2880" w:hanging="360"/>
      </w:pPr>
      <w:rPr>
        <w:rFonts w:ascii="Symbol" w:hAnsi="Symbol" w:hint="default"/>
      </w:rPr>
    </w:lvl>
    <w:lvl w:ilvl="4" w:tplc="FACC19AE" w:tentative="1">
      <w:start w:val="1"/>
      <w:numFmt w:val="bullet"/>
      <w:lvlText w:val="o"/>
      <w:lvlJc w:val="left"/>
      <w:pPr>
        <w:tabs>
          <w:tab w:val="num" w:pos="3600"/>
        </w:tabs>
        <w:ind w:left="3600" w:hanging="360"/>
      </w:pPr>
      <w:rPr>
        <w:rFonts w:ascii="Courier New" w:hAnsi="Courier New" w:hint="default"/>
      </w:rPr>
    </w:lvl>
    <w:lvl w:ilvl="5" w:tplc="A80436BE" w:tentative="1">
      <w:start w:val="1"/>
      <w:numFmt w:val="bullet"/>
      <w:lvlText w:val=""/>
      <w:lvlJc w:val="left"/>
      <w:pPr>
        <w:tabs>
          <w:tab w:val="num" w:pos="4320"/>
        </w:tabs>
        <w:ind w:left="4320" w:hanging="360"/>
      </w:pPr>
      <w:rPr>
        <w:rFonts w:ascii="Wingdings" w:hAnsi="Wingdings" w:hint="default"/>
      </w:rPr>
    </w:lvl>
    <w:lvl w:ilvl="6" w:tplc="949A3C4E" w:tentative="1">
      <w:start w:val="1"/>
      <w:numFmt w:val="bullet"/>
      <w:lvlText w:val=""/>
      <w:lvlJc w:val="left"/>
      <w:pPr>
        <w:tabs>
          <w:tab w:val="num" w:pos="5040"/>
        </w:tabs>
        <w:ind w:left="5040" w:hanging="360"/>
      </w:pPr>
      <w:rPr>
        <w:rFonts w:ascii="Symbol" w:hAnsi="Symbol" w:hint="default"/>
      </w:rPr>
    </w:lvl>
    <w:lvl w:ilvl="7" w:tplc="E772B72C" w:tentative="1">
      <w:start w:val="1"/>
      <w:numFmt w:val="bullet"/>
      <w:lvlText w:val="o"/>
      <w:lvlJc w:val="left"/>
      <w:pPr>
        <w:tabs>
          <w:tab w:val="num" w:pos="5760"/>
        </w:tabs>
        <w:ind w:left="5760" w:hanging="360"/>
      </w:pPr>
      <w:rPr>
        <w:rFonts w:ascii="Courier New" w:hAnsi="Courier New" w:hint="default"/>
      </w:rPr>
    </w:lvl>
    <w:lvl w:ilvl="8" w:tplc="898E96DC"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0"/>
    <w:lvlOverride w:ilvl="0">
      <w:lvl w:ilvl="0">
        <w:start w:val="1"/>
        <w:numFmt w:val="bullet"/>
        <w:lvlText w:val="-"/>
        <w:legacy w:legacy="1" w:legacySpace="0" w:legacyIndent="360"/>
        <w:lvlJc w:val="left"/>
        <w:pPr>
          <w:ind w:left="360" w:hanging="360"/>
        </w:pPr>
      </w:lvl>
    </w:lvlOverride>
  </w:num>
  <w:num w:numId="2">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abstractNumId w:val="32"/>
  </w:num>
  <w:num w:numId="4">
    <w:abstractNumId w:val="31"/>
  </w:num>
  <w:num w:numId="5">
    <w:abstractNumId w:val="13"/>
  </w:num>
  <w:num w:numId="6">
    <w:abstractNumId w:val="23"/>
  </w:num>
  <w:num w:numId="7">
    <w:abstractNumId w:val="18"/>
  </w:num>
  <w:num w:numId="8">
    <w:abstractNumId w:val="9"/>
  </w:num>
  <w:num w:numId="9">
    <w:abstractNumId w:val="29"/>
  </w:num>
  <w:num w:numId="10">
    <w:abstractNumId w:val="30"/>
  </w:num>
  <w:num w:numId="11">
    <w:abstractNumId w:val="15"/>
  </w:num>
  <w:num w:numId="12">
    <w:abstractNumId w:val="14"/>
  </w:num>
  <w:num w:numId="13">
    <w:abstractNumId w:val="3"/>
  </w:num>
  <w:num w:numId="14">
    <w:abstractNumId w:val="28"/>
  </w:num>
  <w:num w:numId="15">
    <w:abstractNumId w:val="17"/>
  </w:num>
  <w:num w:numId="16">
    <w:abstractNumId w:val="33"/>
  </w:num>
  <w:num w:numId="17">
    <w:abstractNumId w:val="10"/>
  </w:num>
  <w:num w:numId="18">
    <w:abstractNumId w:val="1"/>
  </w:num>
  <w:num w:numId="19">
    <w:abstractNumId w:val="16"/>
  </w:num>
  <w:num w:numId="20">
    <w:abstractNumId w:val="4"/>
  </w:num>
  <w:num w:numId="21">
    <w:abstractNumId w:val="8"/>
  </w:num>
  <w:num w:numId="22">
    <w:abstractNumId w:val="25"/>
  </w:num>
  <w:num w:numId="23">
    <w:abstractNumId w:val="34"/>
  </w:num>
  <w:num w:numId="24">
    <w:abstractNumId w:val="20"/>
  </w:num>
  <w:num w:numId="25">
    <w:abstractNumId w:val="11"/>
  </w:num>
  <w:num w:numId="26">
    <w:abstractNumId w:val="12"/>
  </w:num>
  <w:num w:numId="27">
    <w:abstractNumId w:val="6"/>
  </w:num>
  <w:num w:numId="28">
    <w:abstractNumId w:val="7"/>
  </w:num>
  <w:num w:numId="29">
    <w:abstractNumId w:val="21"/>
  </w:num>
  <w:num w:numId="30">
    <w:abstractNumId w:val="35"/>
  </w:num>
  <w:num w:numId="31">
    <w:abstractNumId w:val="36"/>
  </w:num>
  <w:num w:numId="32">
    <w:abstractNumId w:val="19"/>
  </w:num>
  <w:num w:numId="33">
    <w:abstractNumId w:val="26"/>
  </w:num>
  <w:num w:numId="34">
    <w:abstractNumId w:val="22"/>
  </w:num>
  <w:num w:numId="35">
    <w:abstractNumId w:val="2"/>
  </w:num>
  <w:num w:numId="36">
    <w:abstractNumId w:val="5"/>
  </w:num>
  <w:num w:numId="37">
    <w:abstractNumId w:val="24"/>
  </w:num>
  <w:num w:numId="3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doNotHyphenateCap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2B5065"/>
    <w:rsid w:val="00021F7D"/>
    <w:rsid w:val="00050331"/>
    <w:rsid w:val="000C10A3"/>
    <w:rsid w:val="000C6578"/>
    <w:rsid w:val="000F26F5"/>
    <w:rsid w:val="000F386C"/>
    <w:rsid w:val="001330D5"/>
    <w:rsid w:val="00157C07"/>
    <w:rsid w:val="001A261E"/>
    <w:rsid w:val="0022347F"/>
    <w:rsid w:val="002514D0"/>
    <w:rsid w:val="002548DC"/>
    <w:rsid w:val="002727D5"/>
    <w:rsid w:val="00294E70"/>
    <w:rsid w:val="002B4A61"/>
    <w:rsid w:val="002B5065"/>
    <w:rsid w:val="00394EA7"/>
    <w:rsid w:val="003A74D3"/>
    <w:rsid w:val="003E2C01"/>
    <w:rsid w:val="003F5D1B"/>
    <w:rsid w:val="00474565"/>
    <w:rsid w:val="004A008B"/>
    <w:rsid w:val="004B3D24"/>
    <w:rsid w:val="004C7A0D"/>
    <w:rsid w:val="00577525"/>
    <w:rsid w:val="005C6486"/>
    <w:rsid w:val="005F35F3"/>
    <w:rsid w:val="006C1E2C"/>
    <w:rsid w:val="007822C5"/>
    <w:rsid w:val="007D7967"/>
    <w:rsid w:val="00823FA0"/>
    <w:rsid w:val="00871099"/>
    <w:rsid w:val="008B05DF"/>
    <w:rsid w:val="0092629F"/>
    <w:rsid w:val="00982203"/>
    <w:rsid w:val="009904EF"/>
    <w:rsid w:val="009C60A9"/>
    <w:rsid w:val="009F2454"/>
    <w:rsid w:val="00A01755"/>
    <w:rsid w:val="00A325C4"/>
    <w:rsid w:val="00AB1555"/>
    <w:rsid w:val="00B01B7D"/>
    <w:rsid w:val="00B60AC7"/>
    <w:rsid w:val="00BB71CA"/>
    <w:rsid w:val="00BC27E8"/>
    <w:rsid w:val="00C0083B"/>
    <w:rsid w:val="00C520D8"/>
    <w:rsid w:val="00C71BBD"/>
    <w:rsid w:val="00D2675E"/>
    <w:rsid w:val="00D645FC"/>
    <w:rsid w:val="00D7181E"/>
    <w:rsid w:val="00E520E4"/>
    <w:rsid w:val="00E80898"/>
    <w:rsid w:val="00EA3306"/>
    <w:rsid w:val="00EB4C5C"/>
    <w:rsid w:val="00EC377F"/>
    <w:rsid w:val="00EE481F"/>
    <w:rsid w:val="00F302CB"/>
    <w:rsid w:val="00F31739"/>
    <w:rsid w:val="00F460B6"/>
    <w:rsid w:val="00F85445"/>
    <w:rsid w:val="00FB5AC9"/>
    <w:rsid w:val="00FB73EE"/>
    <w:rsid w:val="61A5C2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8097647"/>
  <w15:chartTrackingRefBased/>
  <w15:docId w15:val="{2F2A543D-20FD-49CB-9FF3-C06E06E2D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qFormat="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1A261E"/>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lang w:val="en-US"/>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lang w:val="en-US"/>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semiHidden/>
    <w:pPr>
      <w:spacing w:line="240" w:lineRule="auto"/>
    </w:pPr>
  </w:style>
  <w:style w:type="character" w:styleId="CommentReference">
    <w:name w:val="annotation reference"/>
    <w:semiHidden/>
    <w:rPr>
      <w:sz w:val="16"/>
    </w:rPr>
  </w:style>
  <w:style w:type="paragraph" w:styleId="BodyTextIndent2">
    <w:name w:val="Body Text Indent 2"/>
    <w:basedOn w:val="Normal"/>
    <w:pPr>
      <w:ind w:left="567" w:hanging="567"/>
      <w:jc w:val="both"/>
    </w:pPr>
    <w:rPr>
      <w:b/>
    </w:rPr>
  </w:style>
  <w:style w:type="paragraph" w:styleId="CommentText">
    <w:name w:val="annotation text"/>
    <w:basedOn w:val="Normal"/>
    <w:link w:val="CommentTextChar"/>
    <w:semiHidden/>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Arial" w:hAnsi="Arial" w:cs="Arial"/>
      <w:sz w:val="20"/>
      <w:szCs w:val="16"/>
    </w:rPr>
  </w:style>
  <w:style w:type="paragraph" w:styleId="CommentSubject">
    <w:name w:val="annotation subject"/>
    <w:basedOn w:val="CommentText"/>
    <w:next w:val="CommentText"/>
    <w:semiHidden/>
    <w:rPr>
      <w:b/>
      <w:bCs/>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Revision1">
    <w:name w:val="Revision1"/>
    <w:hidden/>
    <w:uiPriority w:val="99"/>
    <w:semiHidden/>
    <w:rPr>
      <w:sz w:val="22"/>
      <w:lang w:eastAsia="en-US"/>
    </w:rPr>
  </w:style>
  <w:style w:type="paragraph" w:customStyle="1" w:styleId="Default">
    <w:name w:val="Default"/>
    <w:pPr>
      <w:autoSpaceDE w:val="0"/>
      <w:autoSpaceDN w:val="0"/>
      <w:adjustRightInd w:val="0"/>
    </w:pPr>
    <w:rPr>
      <w:rFonts w:ascii="EUAlbertina" w:hAnsi="EUAlbertina" w:cs="EUAlbertina"/>
      <w:color w:val="000000"/>
      <w:sz w:val="24"/>
      <w:szCs w:val="24"/>
      <w:lang w:val="it-IT" w:eastAsia="it-IT"/>
    </w:rPr>
  </w:style>
  <w:style w:type="paragraph" w:customStyle="1" w:styleId="BodytextAgency">
    <w:name w:val="Body text (Agency)"/>
    <w:basedOn w:val="Normal"/>
    <w:link w:val="BodytextAgencyChar"/>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pPr>
      <w:numPr>
        <w:numId w:val="36"/>
      </w:numPr>
    </w:pPr>
  </w:style>
  <w:style w:type="paragraph" w:customStyle="1" w:styleId="DraftingNotesAgency">
    <w:name w:val="Drafting Notes (Agency)"/>
    <w:basedOn w:val="Normal"/>
    <w:next w:val="BodytextAgency"/>
    <w:link w:val="DraftingNotesAgencyChar"/>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rPr>
      <w:rFonts w:ascii="Verdana" w:eastAsia="Verdana" w:hAnsi="Verdana" w:cs="Verdana"/>
      <w:sz w:val="18"/>
      <w:szCs w:val="18"/>
    </w:rPr>
  </w:style>
  <w:style w:type="table" w:customStyle="1" w:styleId="TablegridAgencyblack">
    <w:name w:val="Table grid (Agency) black"/>
    <w:basedOn w:val="TableNormal"/>
    <w:semiHidden/>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pPr>
      <w:keepNext/>
    </w:pPr>
    <w:rPr>
      <w:rFonts w:eastAsia="Times New Roman"/>
      <w:b/>
    </w:rPr>
  </w:style>
  <w:style w:type="paragraph" w:customStyle="1" w:styleId="TabletextrowsAgency">
    <w:name w:val="Table text rows (Agency)"/>
    <w:basedOn w:val="Normal"/>
    <w:semiHidden/>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rPr>
      <w:rFonts w:ascii="Verdana" w:eastAsia="Verdana" w:hAnsi="Verdana" w:cs="Verdana"/>
      <w:sz w:val="18"/>
      <w:szCs w:val="18"/>
      <w:lang w:val="en-GB" w:eastAsia="en-GB" w:bidi="ar-SA"/>
    </w:rPr>
  </w:style>
  <w:style w:type="character" w:customStyle="1" w:styleId="NormalAgencyChar">
    <w:name w:val="Normal (Agency) Char"/>
    <w:link w:val="NormalAgency"/>
    <w:rPr>
      <w:rFonts w:ascii="Verdana" w:eastAsia="Verdana" w:hAnsi="Verdana" w:cs="Verdana"/>
      <w:sz w:val="18"/>
      <w:szCs w:val="18"/>
      <w:lang w:val="en-GB" w:eastAsia="en-GB" w:bidi="ar-SA"/>
    </w:rPr>
  </w:style>
  <w:style w:type="character" w:customStyle="1" w:styleId="DraftingNotesAgencyChar">
    <w:name w:val="Drafting Notes (Agency) Char"/>
    <w:link w:val="DraftingNotesAgency"/>
    <w:rPr>
      <w:rFonts w:ascii="Courier New" w:eastAsia="Verdana" w:hAnsi="Courier New"/>
      <w:i/>
      <w:color w:val="339966"/>
      <w:sz w:val="22"/>
      <w:szCs w:val="18"/>
      <w:lang w:val="en-GB" w:eastAsia="en-GB" w:bidi="ar-SA"/>
    </w:rPr>
  </w:style>
  <w:style w:type="character" w:customStyle="1" w:styleId="No-numheading3AgencyChar">
    <w:name w:val="No-num heading 3 (Agency) Char"/>
    <w:link w:val="No-numheading3Agency"/>
    <w:rPr>
      <w:rFonts w:ascii="Verdana" w:eastAsia="Verdana" w:hAnsi="Verdana" w:cs="Arial"/>
      <w:b/>
      <w:bCs/>
      <w:kern w:val="32"/>
      <w:sz w:val="22"/>
      <w:szCs w:val="22"/>
      <w:lang w:val="en-GB" w:eastAsia="en-GB" w:bidi="ar-SA"/>
    </w:rPr>
  </w:style>
  <w:style w:type="paragraph" w:customStyle="1" w:styleId="Normalold">
    <w:name w:val="Normal (old)"/>
    <w:basedOn w:val="Normal"/>
    <w:pPr>
      <w:tabs>
        <w:tab w:val="clear" w:pos="567"/>
      </w:tabs>
      <w:spacing w:line="240" w:lineRule="auto"/>
      <w:ind w:left="720" w:hanging="720"/>
    </w:pPr>
    <w:rPr>
      <w:rFonts w:eastAsia="SimSun"/>
      <w:szCs w:val="18"/>
      <w:lang w:eastAsia="zh-CN"/>
    </w:rPr>
  </w:style>
  <w:style w:type="character" w:customStyle="1" w:styleId="CommentTextChar">
    <w:name w:val="Comment Text Char"/>
    <w:link w:val="CommentText"/>
    <w:semiHidden/>
    <w:locked/>
    <w:rPr>
      <w:lang w:val="en-GB" w:eastAsia="en-US" w:bidi="ar-SA"/>
    </w:rPr>
  </w:style>
  <w:style w:type="paragraph" w:customStyle="1" w:styleId="FarbigeListe-Akzent11">
    <w:name w:val="Farbige Liste - Akzent 11"/>
    <w:basedOn w:val="Normal"/>
    <w:uiPriority w:val="34"/>
    <w:qFormat/>
    <w:pPr>
      <w:ind w:left="720"/>
      <w:contextualSpacing/>
    </w:pPr>
  </w:style>
  <w:style w:type="paragraph" w:styleId="Revision">
    <w:name w:val="Revision"/>
    <w:hidden/>
    <w:uiPriority w:val="99"/>
    <w:semiHidden/>
    <w:rsid w:val="0022347F"/>
    <w:rPr>
      <w:sz w:val="22"/>
      <w:lang w:eastAsia="en-US"/>
    </w:rPr>
  </w:style>
  <w:style w:type="character" w:styleId="UnresolvedMention">
    <w:name w:val="Unresolved Mention"/>
    <w:uiPriority w:val="99"/>
    <w:semiHidden/>
    <w:unhideWhenUsed/>
    <w:rsid w:val="009904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291448">
      <w:bodyDiv w:val="1"/>
      <w:marLeft w:val="0"/>
      <w:marRight w:val="0"/>
      <w:marTop w:val="0"/>
      <w:marBottom w:val="0"/>
      <w:divBdr>
        <w:top w:val="none" w:sz="0" w:space="0" w:color="auto"/>
        <w:left w:val="none" w:sz="0" w:space="0" w:color="auto"/>
        <w:bottom w:val="none" w:sz="0" w:space="0" w:color="auto"/>
        <w:right w:val="none" w:sz="0" w:space="0" w:color="auto"/>
      </w:divBdr>
    </w:div>
    <w:div w:id="573465988">
      <w:bodyDiv w:val="1"/>
      <w:marLeft w:val="0"/>
      <w:marRight w:val="0"/>
      <w:marTop w:val="0"/>
      <w:marBottom w:val="0"/>
      <w:divBdr>
        <w:top w:val="none" w:sz="0" w:space="0" w:color="auto"/>
        <w:left w:val="none" w:sz="0" w:space="0" w:color="auto"/>
        <w:bottom w:val="none" w:sz="0" w:space="0" w:color="auto"/>
        <w:right w:val="none" w:sz="0" w:space="0" w:color="auto"/>
      </w:divBdr>
    </w:div>
    <w:div w:id="1307852255">
      <w:bodyDiv w:val="1"/>
      <w:marLeft w:val="0"/>
      <w:marRight w:val="0"/>
      <w:marTop w:val="0"/>
      <w:marBottom w:val="0"/>
      <w:divBdr>
        <w:top w:val="none" w:sz="0" w:space="0" w:color="auto"/>
        <w:left w:val="none" w:sz="0" w:space="0" w:color="auto"/>
        <w:bottom w:val="none" w:sz="0" w:space="0" w:color="auto"/>
        <w:right w:val="none" w:sz="0" w:space="0" w:color="auto"/>
      </w:divBdr>
    </w:div>
    <w:div w:id="1539245376">
      <w:bodyDiv w:val="1"/>
      <w:marLeft w:val="0"/>
      <w:marRight w:val="0"/>
      <w:marTop w:val="0"/>
      <w:marBottom w:val="0"/>
      <w:divBdr>
        <w:top w:val="none" w:sz="0" w:space="0" w:color="auto"/>
        <w:left w:val="none" w:sz="0" w:space="0" w:color="auto"/>
        <w:bottom w:val="none" w:sz="0" w:space="0" w:color="auto"/>
        <w:right w:val="none" w:sz="0" w:space="0" w:color="auto"/>
      </w:divBdr>
    </w:div>
    <w:div w:id="16705215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E6C19FE0F7F848AF3EF01C796F4799" ma:contentTypeVersion="8" ma:contentTypeDescription="Create a new document." ma:contentTypeScope="" ma:versionID="16e801c6b454fc8b25936b968b4b9c0b">
  <xsd:schema xmlns:xsd="http://www.w3.org/2001/XMLSchema" xmlns:xs="http://www.w3.org/2001/XMLSchema" xmlns:p="http://schemas.microsoft.com/office/2006/metadata/properties" xmlns:ns2="475dbe14-e6e6-4e48-9d0c-f2238cd72264" xmlns:ns3="0fa7ed56-613c-4591-82d0-5d1e7e244400" targetNamespace="http://schemas.microsoft.com/office/2006/metadata/properties" ma:root="true" ma:fieldsID="5ac2d87991849b6b436efbe99794f2ec" ns2:_="" ns3:_="">
    <xsd:import namespace="475dbe14-e6e6-4e48-9d0c-f2238cd72264"/>
    <xsd:import namespace="0fa7ed56-613c-4591-82d0-5d1e7e24440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comme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5dbe14-e6e6-4e48-9d0c-f2238cd722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comments" ma:index="14" nillable="true" ma:displayName="comments" ma:format="Dropdown" ma:internalName="comments">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a7ed56-613c-4591-82d0-5d1e7e24440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comments xmlns="475dbe14-e6e6-4e48-9d0c-f2238cd7226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A854E06-80F9-418C-A28E-22DC7B9AE4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5dbe14-e6e6-4e48-9d0c-f2238cd72264"/>
    <ds:schemaRef ds:uri="0fa7ed56-613c-4591-82d0-5d1e7e2444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AED94D-C1C9-4A3F-BA2A-5C3997A89A65}">
  <ds:schemaRefs>
    <ds:schemaRef ds:uri="http://www.w3.org/XML/1998/namespace"/>
    <ds:schemaRef ds:uri="http://purl.org/dc/elements/1.1/"/>
    <ds:schemaRef ds:uri="http://purl.org/dc/dcmitype/"/>
    <ds:schemaRef ds:uri="http://schemas.microsoft.com/office/infopath/2007/PartnerControls"/>
    <ds:schemaRef ds:uri="http://schemas.openxmlformats.org/package/2006/metadata/core-properties"/>
    <ds:schemaRef ds:uri="http://purl.org/dc/terms/"/>
    <ds:schemaRef ds:uri="0fa7ed56-613c-4591-82d0-5d1e7e244400"/>
    <ds:schemaRef ds:uri="http://schemas.microsoft.com/office/2006/documentManagement/types"/>
    <ds:schemaRef ds:uri="475dbe14-e6e6-4e48-9d0c-f2238cd72264"/>
    <ds:schemaRef ds:uri="http://schemas.microsoft.com/office/2006/metadata/properties"/>
  </ds:schemaRefs>
</ds:datastoreItem>
</file>

<file path=customXml/itemProps3.xml><?xml version="1.0" encoding="utf-8"?>
<ds:datastoreItem xmlns:ds="http://schemas.openxmlformats.org/officeDocument/2006/customXml" ds:itemID="{BDCDBD81-2CA9-451A-9D72-AA8B4FBB6C7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983</Words>
  <Characters>6661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Ingelvac Ery</vt:lpstr>
    </vt:vector>
  </TitlesOfParts>
  <Company/>
  <LinksUpToDate>false</LinksUpToDate>
  <CharactersWithSpaces>7629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
  <cp:lastPrinted>1970-01-01T00:00:00Z</cp:lastPrinted>
  <dcterms:created xsi:type="dcterms:W3CDTF">1970-01-01T00:00:00Z</dcterms:created>
  <dcterms:modified xsi:type="dcterms:W3CDTF">1970-01-01T00:00:00Z</dcterms:modified>
  <cp:contentStatus>end of procedure</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s">
    <vt:lpwstr/>
  </property>
  <property fmtid="{D5CDD505-2E9C-101B-9397-08002B2CF9AE}" pid="3" name="DM_Category">
    <vt:lpwstr>Templates and Form</vt:lpwstr>
  </property>
  <property fmtid="{D5CDD505-2E9C-101B-9397-08002B2CF9AE}" pid="4" name="DM_Creation_Date">
    <vt:lpwstr>16/01/2017 11:49:07</vt:lpwstr>
  </property>
  <property fmtid="{D5CDD505-2E9C-101B-9397-08002B2CF9AE}" pid="5" name="DM_Creator_Name">
    <vt:lpwstr>Prizzi Monica</vt:lpwstr>
  </property>
  <property fmtid="{D5CDD505-2E9C-101B-9397-08002B2CF9AE}" pid="6" name="DM_DocRefId">
    <vt:lpwstr>EMA/30443/2017</vt:lpwstr>
  </property>
  <property fmtid="{D5CDD505-2E9C-101B-9397-08002B2CF9AE}" pid="7" name="DM_emea_bcc">
    <vt:lpwstr/>
  </property>
  <property fmtid="{D5CDD505-2E9C-101B-9397-08002B2CF9AE}" pid="8" name="DM_emea_cc">
    <vt:lpwstr/>
  </property>
  <property fmtid="{D5CDD505-2E9C-101B-9397-08002B2CF9AE}" pid="9" name="DM_emea_doc_category">
    <vt:lpwstr>General</vt:lpwstr>
  </property>
  <property fmtid="{D5CDD505-2E9C-101B-9397-08002B2CF9AE}" pid="10" name="DM_emea_doc_lang">
    <vt:lpwstr/>
  </property>
  <property fmtid="{D5CDD505-2E9C-101B-9397-08002B2CF9AE}" pid="11" name="DM_emea_doc_number">
    <vt:lpwstr>201224</vt:lpwstr>
  </property>
  <property fmtid="{D5CDD505-2E9C-101B-9397-08002B2CF9AE}" pid="12" name="DM_emea_doc_ref_id">
    <vt:lpwstr>EMA/30443/2017</vt:lpwstr>
  </property>
  <property fmtid="{D5CDD505-2E9C-101B-9397-08002B2CF9AE}" pid="13" name="DM_emea_from">
    <vt:lpwstr/>
  </property>
  <property fmtid="{D5CDD505-2E9C-101B-9397-08002B2CF9AE}" pid="14" name="DM_emea_internal_label">
    <vt:lpwstr>EMA</vt:lpwstr>
  </property>
  <property fmtid="{D5CDD505-2E9C-101B-9397-08002B2CF9AE}" pid="15" name="DM_emea_legal_date">
    <vt:lpwstr>nulldate</vt:lpwstr>
  </property>
  <property fmtid="{D5CDD505-2E9C-101B-9397-08002B2CF9AE}" pid="16" name="DM_emea_meeting_action">
    <vt:lpwstr/>
  </property>
  <property fmtid="{D5CDD505-2E9C-101B-9397-08002B2CF9AE}" pid="17" name="DM_emea_meeting_flags">
    <vt:lpwstr/>
  </property>
  <property fmtid="{D5CDD505-2E9C-101B-9397-08002B2CF9AE}" pid="18" name="DM_emea_meeting_hyperlink">
    <vt:lpwstr/>
  </property>
  <property fmtid="{D5CDD505-2E9C-101B-9397-08002B2CF9AE}" pid="19" name="DM_emea_meeting_ref">
    <vt:lpwstr/>
  </property>
  <property fmtid="{D5CDD505-2E9C-101B-9397-08002B2CF9AE}" pid="20" name="DM_emea_meeting_status">
    <vt:lpwstr/>
  </property>
  <property fmtid="{D5CDD505-2E9C-101B-9397-08002B2CF9AE}" pid="21" name="DM_emea_meeting_title">
    <vt:lpwstr/>
  </property>
  <property fmtid="{D5CDD505-2E9C-101B-9397-08002B2CF9AE}" pid="22" name="DM_emea_message_subject">
    <vt:lpwstr/>
  </property>
  <property fmtid="{D5CDD505-2E9C-101B-9397-08002B2CF9AE}" pid="23" name="DM_emea_received_date">
    <vt:lpwstr>nulldate</vt:lpwstr>
  </property>
  <property fmtid="{D5CDD505-2E9C-101B-9397-08002B2CF9AE}" pid="24" name="DM_emea_resp_body">
    <vt:lpwstr/>
  </property>
  <property fmtid="{D5CDD505-2E9C-101B-9397-08002B2CF9AE}" pid="25" name="DM_emea_revision_label">
    <vt:lpwstr/>
  </property>
  <property fmtid="{D5CDD505-2E9C-101B-9397-08002B2CF9AE}" pid="26" name="DM_emea_sent_date">
    <vt:lpwstr>nulldate</vt:lpwstr>
  </property>
  <property fmtid="{D5CDD505-2E9C-101B-9397-08002B2CF9AE}" pid="27" name="DM_emea_to">
    <vt:lpwstr/>
  </property>
  <property fmtid="{D5CDD505-2E9C-101B-9397-08002B2CF9AE}" pid="28" name="DM_emea_year">
    <vt:lpwstr>2010</vt:lpwstr>
  </property>
  <property fmtid="{D5CDD505-2E9C-101B-9397-08002B2CF9AE}" pid="29" name="DM_Keywords">
    <vt:lpwstr/>
  </property>
  <property fmtid="{D5CDD505-2E9C-101B-9397-08002B2CF9AE}" pid="30" name="DM_Language">
    <vt:lpwstr/>
  </property>
  <property fmtid="{D5CDD505-2E9C-101B-9397-08002B2CF9AE}" pid="31" name="DM_Modifer_Name">
    <vt:lpwstr>Prizzi Monica</vt:lpwstr>
  </property>
  <property fmtid="{D5CDD505-2E9C-101B-9397-08002B2CF9AE}" pid="32" name="DM_Modified_Date">
    <vt:lpwstr>16/01/2017 11:49:07</vt:lpwstr>
  </property>
  <property fmtid="{D5CDD505-2E9C-101B-9397-08002B2CF9AE}" pid="33" name="DM_Modifier_Name">
    <vt:lpwstr>Prizzi Monica</vt:lpwstr>
  </property>
  <property fmtid="{D5CDD505-2E9C-101B-9397-08002B2CF9AE}" pid="34" name="DM_Modify_Date">
    <vt:lpwstr>16/01/2017 11:49:07</vt:lpwstr>
  </property>
  <property fmtid="{D5CDD505-2E9C-101B-9397-08002B2CF9AE}" pid="35" name="DM_Name">
    <vt:lpwstr>EN QRD Veterinay PI template_v.8.1_clean_January 2017</vt:lpwstr>
  </property>
  <property fmtid="{D5CDD505-2E9C-101B-9397-08002B2CF9AE}" pid="36" name="DM_Owner">
    <vt:lpwstr>Prizzi Monica</vt:lpwstr>
  </property>
  <property fmtid="{D5CDD505-2E9C-101B-9397-08002B2CF9AE}" pid="37" name="DM_Path">
    <vt:lpwstr>/02b. Administration of Scientific Meeting/WPs SAGs DGs and other WGs/CxMP - QRD/3. Other activities/02. Procedures/01. QRD PI templates/02 QRD Veterinary templates/13 V-template v.8.1 - publication/02 English vet QRD PI_for publication</vt:lpwstr>
  </property>
  <property fmtid="{D5CDD505-2E9C-101B-9397-08002B2CF9AE}" pid="38" name="DM_Status">
    <vt:lpwstr/>
  </property>
  <property fmtid="{D5CDD505-2E9C-101B-9397-08002B2CF9AE}" pid="39" name="DM_Subject">
    <vt:lpwstr>General-EMA/201224/2010</vt:lpwstr>
  </property>
  <property fmtid="{D5CDD505-2E9C-101B-9397-08002B2CF9AE}" pid="40" name="DM_Title">
    <vt:lpwstr/>
  </property>
  <property fmtid="{D5CDD505-2E9C-101B-9397-08002B2CF9AE}" pid="41" name="DM_Type">
    <vt:lpwstr>emea_document</vt:lpwstr>
  </property>
  <property fmtid="{D5CDD505-2E9C-101B-9397-08002B2CF9AE}" pid="42" name="DM_Version">
    <vt:lpwstr>CURRENT,1.2</vt:lpwstr>
  </property>
  <property fmtid="{D5CDD505-2E9C-101B-9397-08002B2CF9AE}" pid="43" name="EMEADocClassificationCode">
    <vt:lpwstr/>
  </property>
  <property fmtid="{D5CDD505-2E9C-101B-9397-08002B2CF9AE}" pid="44" name="EMEADocClassificationHidden">
    <vt:lpwstr>N</vt:lpwstr>
  </property>
  <property fmtid="{D5CDD505-2E9C-101B-9397-08002B2CF9AE}" pid="45" name="EMEADocClassificationText">
    <vt:lpwstr/>
  </property>
  <property fmtid="{D5CDD505-2E9C-101B-9397-08002B2CF9AE}" pid="46" name="EMEADocDate">
    <vt:lpwstr>20020723</vt:lpwstr>
  </property>
  <property fmtid="{D5CDD505-2E9C-101B-9397-08002B2CF9AE}" pid="47" name="EMEADocDateDay">
    <vt:lpwstr>23</vt:lpwstr>
  </property>
  <property fmtid="{D5CDD505-2E9C-101B-9397-08002B2CF9AE}" pid="48" name="EMEADocDateMonth">
    <vt:lpwstr>July</vt:lpwstr>
  </property>
  <property fmtid="{D5CDD505-2E9C-101B-9397-08002B2CF9AE}" pid="49" name="EMEADocDateYear">
    <vt:lpwstr>2002</vt:lpwstr>
  </property>
  <property fmtid="{D5CDD505-2E9C-101B-9397-08002B2CF9AE}" pid="50" name="EMEADocExtCatTitle">
    <vt:lpwstr>The Title will not be included in the External Catalogue.</vt:lpwstr>
  </property>
  <property fmtid="{D5CDD505-2E9C-101B-9397-08002B2CF9AE}" pid="51" name="EMEADocLanguage">
    <vt:lpwstr>en</vt:lpwstr>
  </property>
  <property fmtid="{D5CDD505-2E9C-101B-9397-08002B2CF9AE}" pid="52" name="EMEADocRefFull">
    <vt:lpwstr>EMEA/18389/02/en</vt:lpwstr>
  </property>
  <property fmtid="{D5CDD505-2E9C-101B-9397-08002B2CF9AE}" pid="53" name="EMEADocRefNum">
    <vt:lpwstr>18389</vt:lpwstr>
  </property>
  <property fmtid="{D5CDD505-2E9C-101B-9397-08002B2CF9AE}" pid="54" name="EMEADocRefPart0">
    <vt:lpwstr>EMEA</vt:lpwstr>
  </property>
  <property fmtid="{D5CDD505-2E9C-101B-9397-08002B2CF9AE}" pid="55" name="EMEADocRefPart1">
    <vt:lpwstr/>
  </property>
  <property fmtid="{D5CDD505-2E9C-101B-9397-08002B2CF9AE}" pid="56" name="EMEADocRefPart2">
    <vt:lpwstr/>
  </property>
  <property fmtid="{D5CDD505-2E9C-101B-9397-08002B2CF9AE}" pid="57" name="EMEADocRefPart3">
    <vt:lpwstr/>
  </property>
  <property fmtid="{D5CDD505-2E9C-101B-9397-08002B2CF9AE}" pid="58" name="EMEADocRefPartFreeText">
    <vt:lpwstr/>
  </property>
  <property fmtid="{D5CDD505-2E9C-101B-9397-08002B2CF9AE}" pid="59" name="EMEADocRefRoot">
    <vt:lpwstr>EMEA/18389/02</vt:lpwstr>
  </property>
  <property fmtid="{D5CDD505-2E9C-101B-9397-08002B2CF9AE}" pid="60" name="EMEADocRefYear">
    <vt:lpwstr>02</vt:lpwstr>
  </property>
  <property fmtid="{D5CDD505-2E9C-101B-9397-08002B2CF9AE}" pid="61" name="EMEADocStatus">
    <vt:lpwstr/>
  </property>
  <property fmtid="{D5CDD505-2E9C-101B-9397-08002B2CF9AE}" pid="62" name="EMEADocTitle">
    <vt:lpwstr> SPC veterinary template</vt:lpwstr>
  </property>
  <property fmtid="{D5CDD505-2E9C-101B-9397-08002B2CF9AE}" pid="63" name="EMEADocTypeCode">
    <vt:lpwstr>tran</vt:lpwstr>
  </property>
  <property fmtid="{D5CDD505-2E9C-101B-9397-08002B2CF9AE}" pid="64" name="EMEADocVersion">
    <vt:lpwstr/>
  </property>
  <property fmtid="{D5CDD505-2E9C-101B-9397-08002B2CF9AE}" pid="65" name="ContentTypeId">
    <vt:lpwstr>0x010100D0E6C19FE0F7F848AF3EF01C796F4799</vt:lpwstr>
  </property>
  <property fmtid="{D5CDD505-2E9C-101B-9397-08002B2CF9AE}" pid="66" name="Active substance">
    <vt:lpwstr>Inactivated Erysipelothrix rhusiopathiae</vt:lpwstr>
  </property>
  <property fmtid="{D5CDD505-2E9C-101B-9397-08002B2CF9AE}" pid="67" name="Approval date">
    <vt:filetime>2021-05-20T22:00:00Z</vt:filetime>
  </property>
  <property fmtid="{D5CDD505-2E9C-101B-9397-08002B2CF9AE}" pid="68" name="Mode">
    <vt:lpwstr>clean</vt:lpwstr>
  </property>
  <property fmtid="{D5CDD505-2E9C-101B-9397-08002B2CF9AE}" pid="69" name="Procedure number">
    <vt:lpwstr>000-ES/V/0395/001/DC</vt:lpwstr>
  </property>
  <property fmtid="{D5CDD505-2E9C-101B-9397-08002B2CF9AE}" pid="70" name="Product number">
    <vt:lpwstr>v-0395</vt:lpwstr>
  </property>
  <property fmtid="{D5CDD505-2E9C-101B-9397-08002B2CF9AE}" pid="71" name="Multiline">
    <vt:lpwstr>Ingelvac Ery emulsion for injection for pigs</vt:lpwstr>
  </property>
  <property fmtid="{D5CDD505-2E9C-101B-9397-08002B2CF9AE}" pid="72" name="Last approved">
    <vt:lpwstr>last approved</vt:lpwstr>
  </property>
  <property fmtid="{D5CDD505-2E9C-101B-9397-08002B2CF9AE}" pid="73" name="Country">
    <vt:lpwstr>LV</vt:lpwstr>
  </property>
  <property fmtid="{D5CDD505-2E9C-101B-9397-08002B2CF9AE}" pid="74" name="Document type">
    <vt:lpwstr>PI</vt:lpwstr>
  </property>
  <property fmtid="{D5CDD505-2E9C-101B-9397-08002B2CF9AE}" pid="75" name="Product name">
    <vt:lpwstr>Ingelvac Ery</vt:lpwstr>
  </property>
</Properties>
</file>