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0A479" w14:textId="77777777" w:rsidR="005302ED" w:rsidRDefault="005302ED">
      <w:pPr>
        <w:tabs>
          <w:tab w:val="clear" w:pos="567"/>
        </w:tabs>
        <w:spacing w:line="240" w:lineRule="auto"/>
        <w:rPr>
          <w:szCs w:val="22"/>
        </w:rPr>
      </w:pPr>
    </w:p>
    <w:p w14:paraId="08E29CFD" w14:textId="77777777" w:rsidR="005302ED" w:rsidRDefault="005302ED">
      <w:pPr>
        <w:tabs>
          <w:tab w:val="clear" w:pos="567"/>
        </w:tabs>
        <w:spacing w:line="240" w:lineRule="auto"/>
        <w:rPr>
          <w:szCs w:val="22"/>
        </w:rPr>
      </w:pPr>
    </w:p>
    <w:p w14:paraId="78AD4017" w14:textId="77777777" w:rsidR="005302ED" w:rsidRDefault="005302ED">
      <w:pPr>
        <w:tabs>
          <w:tab w:val="clear" w:pos="567"/>
        </w:tabs>
        <w:spacing w:line="240" w:lineRule="auto"/>
        <w:rPr>
          <w:szCs w:val="22"/>
        </w:rPr>
      </w:pPr>
    </w:p>
    <w:p w14:paraId="2980BCAD" w14:textId="77777777" w:rsidR="005302ED" w:rsidRDefault="005302ED">
      <w:pPr>
        <w:tabs>
          <w:tab w:val="clear" w:pos="567"/>
        </w:tabs>
        <w:spacing w:line="240" w:lineRule="auto"/>
        <w:rPr>
          <w:szCs w:val="22"/>
        </w:rPr>
      </w:pPr>
    </w:p>
    <w:p w14:paraId="4AD2F850" w14:textId="77777777" w:rsidR="005302ED" w:rsidRDefault="005302ED">
      <w:pPr>
        <w:tabs>
          <w:tab w:val="clear" w:pos="567"/>
        </w:tabs>
        <w:spacing w:line="240" w:lineRule="auto"/>
        <w:rPr>
          <w:szCs w:val="22"/>
        </w:rPr>
      </w:pPr>
    </w:p>
    <w:p w14:paraId="1A8CE922" w14:textId="77777777" w:rsidR="005302ED" w:rsidRDefault="005302ED">
      <w:pPr>
        <w:tabs>
          <w:tab w:val="clear" w:pos="567"/>
        </w:tabs>
        <w:spacing w:line="240" w:lineRule="auto"/>
        <w:rPr>
          <w:szCs w:val="22"/>
        </w:rPr>
      </w:pPr>
    </w:p>
    <w:p w14:paraId="2AD88F8D" w14:textId="77777777" w:rsidR="005302ED" w:rsidRDefault="005302ED">
      <w:pPr>
        <w:tabs>
          <w:tab w:val="clear" w:pos="567"/>
        </w:tabs>
        <w:spacing w:line="240" w:lineRule="auto"/>
        <w:rPr>
          <w:szCs w:val="22"/>
        </w:rPr>
      </w:pPr>
    </w:p>
    <w:p w14:paraId="5107D1AA" w14:textId="77777777" w:rsidR="005302ED" w:rsidRDefault="005302ED">
      <w:pPr>
        <w:tabs>
          <w:tab w:val="clear" w:pos="567"/>
        </w:tabs>
        <w:spacing w:line="240" w:lineRule="auto"/>
        <w:rPr>
          <w:szCs w:val="22"/>
        </w:rPr>
      </w:pPr>
    </w:p>
    <w:p w14:paraId="34033E80" w14:textId="77777777" w:rsidR="005302ED" w:rsidRDefault="005302ED">
      <w:pPr>
        <w:tabs>
          <w:tab w:val="clear" w:pos="567"/>
        </w:tabs>
        <w:spacing w:line="240" w:lineRule="auto"/>
        <w:rPr>
          <w:szCs w:val="22"/>
        </w:rPr>
      </w:pPr>
    </w:p>
    <w:p w14:paraId="7B8182DF" w14:textId="77777777" w:rsidR="005302ED" w:rsidRDefault="005302ED">
      <w:pPr>
        <w:tabs>
          <w:tab w:val="clear" w:pos="567"/>
        </w:tabs>
        <w:spacing w:line="240" w:lineRule="auto"/>
        <w:rPr>
          <w:szCs w:val="22"/>
        </w:rPr>
      </w:pPr>
    </w:p>
    <w:p w14:paraId="3286A511" w14:textId="77777777" w:rsidR="005302ED" w:rsidRDefault="005302ED">
      <w:pPr>
        <w:tabs>
          <w:tab w:val="clear" w:pos="567"/>
        </w:tabs>
        <w:spacing w:line="240" w:lineRule="auto"/>
        <w:rPr>
          <w:szCs w:val="22"/>
        </w:rPr>
      </w:pPr>
    </w:p>
    <w:p w14:paraId="727740FC" w14:textId="77777777" w:rsidR="005302ED" w:rsidRDefault="005302ED">
      <w:pPr>
        <w:tabs>
          <w:tab w:val="clear" w:pos="567"/>
        </w:tabs>
        <w:spacing w:line="240" w:lineRule="auto"/>
        <w:rPr>
          <w:szCs w:val="22"/>
        </w:rPr>
      </w:pPr>
    </w:p>
    <w:p w14:paraId="6404EC25" w14:textId="77777777" w:rsidR="005302ED" w:rsidRDefault="005302ED">
      <w:pPr>
        <w:tabs>
          <w:tab w:val="clear" w:pos="567"/>
        </w:tabs>
        <w:spacing w:line="240" w:lineRule="auto"/>
        <w:rPr>
          <w:szCs w:val="22"/>
        </w:rPr>
      </w:pPr>
    </w:p>
    <w:p w14:paraId="2BE43729" w14:textId="77777777" w:rsidR="005302ED" w:rsidRDefault="005302ED">
      <w:pPr>
        <w:tabs>
          <w:tab w:val="clear" w:pos="567"/>
        </w:tabs>
        <w:spacing w:line="240" w:lineRule="auto"/>
        <w:rPr>
          <w:szCs w:val="22"/>
        </w:rPr>
      </w:pPr>
    </w:p>
    <w:p w14:paraId="6D24F310" w14:textId="77777777" w:rsidR="005302ED" w:rsidRDefault="005302ED">
      <w:pPr>
        <w:tabs>
          <w:tab w:val="clear" w:pos="567"/>
        </w:tabs>
        <w:spacing w:line="240" w:lineRule="auto"/>
        <w:rPr>
          <w:szCs w:val="22"/>
        </w:rPr>
      </w:pPr>
    </w:p>
    <w:p w14:paraId="3D8D9E7B" w14:textId="77777777" w:rsidR="005302ED" w:rsidRDefault="005302ED">
      <w:pPr>
        <w:tabs>
          <w:tab w:val="clear" w:pos="567"/>
        </w:tabs>
        <w:spacing w:line="240" w:lineRule="auto"/>
        <w:rPr>
          <w:szCs w:val="22"/>
        </w:rPr>
      </w:pPr>
    </w:p>
    <w:p w14:paraId="7D059D49" w14:textId="77777777" w:rsidR="005302ED" w:rsidRDefault="005302ED">
      <w:pPr>
        <w:tabs>
          <w:tab w:val="clear" w:pos="567"/>
        </w:tabs>
        <w:spacing w:line="240" w:lineRule="auto"/>
        <w:rPr>
          <w:szCs w:val="22"/>
        </w:rPr>
      </w:pPr>
    </w:p>
    <w:p w14:paraId="5B6FFA18" w14:textId="77777777" w:rsidR="005302ED" w:rsidRDefault="005302ED">
      <w:pPr>
        <w:tabs>
          <w:tab w:val="clear" w:pos="567"/>
        </w:tabs>
        <w:spacing w:line="240" w:lineRule="auto"/>
        <w:rPr>
          <w:szCs w:val="22"/>
        </w:rPr>
      </w:pPr>
    </w:p>
    <w:p w14:paraId="71DA5F3B" w14:textId="77777777" w:rsidR="005302ED" w:rsidRDefault="005302ED">
      <w:pPr>
        <w:tabs>
          <w:tab w:val="clear" w:pos="567"/>
        </w:tabs>
        <w:spacing w:line="240" w:lineRule="auto"/>
        <w:rPr>
          <w:szCs w:val="22"/>
        </w:rPr>
      </w:pPr>
    </w:p>
    <w:p w14:paraId="61844594" w14:textId="77777777" w:rsidR="005302ED" w:rsidRDefault="005302ED">
      <w:pPr>
        <w:tabs>
          <w:tab w:val="clear" w:pos="567"/>
        </w:tabs>
        <w:spacing w:line="240" w:lineRule="auto"/>
        <w:rPr>
          <w:szCs w:val="22"/>
        </w:rPr>
      </w:pPr>
    </w:p>
    <w:p w14:paraId="2A6E3561" w14:textId="77777777" w:rsidR="005302ED" w:rsidRDefault="005302ED">
      <w:pPr>
        <w:tabs>
          <w:tab w:val="clear" w:pos="567"/>
        </w:tabs>
        <w:spacing w:line="240" w:lineRule="auto"/>
        <w:rPr>
          <w:szCs w:val="22"/>
        </w:rPr>
      </w:pPr>
    </w:p>
    <w:p w14:paraId="61029251" w14:textId="77777777" w:rsidR="005302ED" w:rsidRDefault="005302ED">
      <w:pPr>
        <w:tabs>
          <w:tab w:val="clear" w:pos="567"/>
        </w:tabs>
        <w:spacing w:line="240" w:lineRule="auto"/>
        <w:rPr>
          <w:szCs w:val="22"/>
        </w:rPr>
      </w:pPr>
    </w:p>
    <w:p w14:paraId="3AB42397" w14:textId="77777777" w:rsidR="005302ED" w:rsidRDefault="005302ED">
      <w:pPr>
        <w:tabs>
          <w:tab w:val="clear" w:pos="567"/>
        </w:tabs>
        <w:spacing w:line="240" w:lineRule="auto"/>
        <w:rPr>
          <w:szCs w:val="22"/>
        </w:rPr>
      </w:pPr>
    </w:p>
    <w:p w14:paraId="2BC61C7E" w14:textId="77777777" w:rsidR="005302ED" w:rsidRDefault="009A138F">
      <w:pPr>
        <w:tabs>
          <w:tab w:val="clear" w:pos="567"/>
        </w:tabs>
        <w:spacing w:line="240" w:lineRule="auto"/>
        <w:jc w:val="center"/>
        <w:rPr>
          <w:b/>
          <w:szCs w:val="22"/>
        </w:rPr>
      </w:pPr>
      <w:r>
        <w:rPr>
          <w:b/>
          <w:szCs w:val="22"/>
        </w:rPr>
        <w:t>I PIELIKUMS</w:t>
      </w:r>
    </w:p>
    <w:p w14:paraId="6A3FCFEF" w14:textId="77777777" w:rsidR="005302ED" w:rsidRDefault="005302ED">
      <w:pPr>
        <w:tabs>
          <w:tab w:val="clear" w:pos="567"/>
        </w:tabs>
        <w:spacing w:line="240" w:lineRule="auto"/>
        <w:rPr>
          <w:szCs w:val="22"/>
        </w:rPr>
      </w:pPr>
    </w:p>
    <w:p w14:paraId="2D18EC93" w14:textId="77777777" w:rsidR="005302ED" w:rsidRDefault="009A138F">
      <w:pPr>
        <w:tabs>
          <w:tab w:val="clear" w:pos="567"/>
        </w:tabs>
        <w:spacing w:line="240" w:lineRule="auto"/>
        <w:jc w:val="center"/>
        <w:rPr>
          <w:b/>
          <w:szCs w:val="22"/>
        </w:rPr>
      </w:pPr>
      <w:r>
        <w:rPr>
          <w:b/>
          <w:szCs w:val="22"/>
        </w:rPr>
        <w:t>VETERINĀRO ZĀĻU APRAKSTS</w:t>
      </w:r>
    </w:p>
    <w:p w14:paraId="30389AB2" w14:textId="77777777" w:rsidR="005302ED" w:rsidRDefault="009A138F">
      <w:pPr>
        <w:pStyle w:val="Style1"/>
      </w:pPr>
      <w:r>
        <w:br w:type="page"/>
      </w:r>
      <w:r>
        <w:lastRenderedPageBreak/>
        <w:t>1.</w:t>
      </w:r>
      <w:r>
        <w:tab/>
        <w:t>VETERINĀRO ZĀĻU NOSAUKUMS</w:t>
      </w:r>
    </w:p>
    <w:p w14:paraId="06936999" w14:textId="77777777" w:rsidR="005302ED" w:rsidRDefault="005302ED">
      <w:pPr>
        <w:tabs>
          <w:tab w:val="clear" w:pos="567"/>
        </w:tabs>
        <w:spacing w:line="240" w:lineRule="auto"/>
        <w:rPr>
          <w:szCs w:val="22"/>
        </w:rPr>
      </w:pPr>
    </w:p>
    <w:p w14:paraId="6046B845" w14:textId="3D8785D8" w:rsidR="005302ED" w:rsidRDefault="009A138F">
      <w:pPr>
        <w:tabs>
          <w:tab w:val="clear" w:pos="567"/>
        </w:tabs>
        <w:spacing w:line="240" w:lineRule="auto"/>
        <w:jc w:val="both"/>
        <w:rPr>
          <w:color w:val="000000"/>
        </w:rPr>
      </w:pPr>
      <w:proofErr w:type="spellStart"/>
      <w:r w:rsidRPr="00A16A78">
        <w:rPr>
          <w:bCs/>
          <w:color w:val="000000"/>
        </w:rPr>
        <w:t>Poulvac</w:t>
      </w:r>
      <w:proofErr w:type="spellEnd"/>
      <w:r w:rsidRPr="00A16A78">
        <w:rPr>
          <w:bCs/>
          <w:color w:val="000000"/>
        </w:rPr>
        <w:t xml:space="preserve"> IB </w:t>
      </w:r>
      <w:proofErr w:type="spellStart"/>
      <w:r w:rsidRPr="00A16A78">
        <w:rPr>
          <w:bCs/>
          <w:color w:val="000000"/>
        </w:rPr>
        <w:t>Primer</w:t>
      </w:r>
      <w:proofErr w:type="spellEnd"/>
      <w:r>
        <w:rPr>
          <w:color w:val="000000"/>
        </w:rPr>
        <w:t xml:space="preserve"> </w:t>
      </w:r>
      <w:bookmarkStart w:id="0" w:name="_Hlk73620672"/>
      <w:bookmarkStart w:id="1" w:name="_Hlk206057000"/>
      <w:proofErr w:type="spellStart"/>
      <w:r w:rsidRPr="00572B01">
        <w:rPr>
          <w:color w:val="000000"/>
        </w:rPr>
        <w:t>liofilizāts</w:t>
      </w:r>
      <w:proofErr w:type="spellEnd"/>
      <w:r w:rsidRPr="00572B01">
        <w:rPr>
          <w:color w:val="000000"/>
        </w:rPr>
        <w:t xml:space="preserve"> </w:t>
      </w:r>
      <w:bookmarkEnd w:id="0"/>
      <w:r w:rsidR="002707D9" w:rsidRPr="002707D9">
        <w:rPr>
          <w:szCs w:val="22"/>
        </w:rPr>
        <w:t xml:space="preserve">suspensijas pagatavošanai </w:t>
      </w:r>
      <w:proofErr w:type="spellStart"/>
      <w:r w:rsidR="002707D9" w:rsidRPr="002707D9">
        <w:rPr>
          <w:szCs w:val="22"/>
        </w:rPr>
        <w:t>okulonazālai</w:t>
      </w:r>
      <w:proofErr w:type="spellEnd"/>
      <w:r w:rsidR="002707D9" w:rsidRPr="002707D9">
        <w:rPr>
          <w:szCs w:val="22"/>
        </w:rPr>
        <w:t xml:space="preserve"> lietošanai, okulārai lietošanai vai lietošanai dzeramajā ūdenī </w:t>
      </w:r>
      <w:r w:rsidRPr="00572B01">
        <w:rPr>
          <w:color w:val="000000"/>
        </w:rPr>
        <w:t>vistām</w:t>
      </w:r>
      <w:bookmarkEnd w:id="1"/>
    </w:p>
    <w:p w14:paraId="141816EC" w14:textId="77777777" w:rsidR="005302ED" w:rsidRDefault="005302ED">
      <w:pPr>
        <w:tabs>
          <w:tab w:val="clear" w:pos="567"/>
        </w:tabs>
        <w:spacing w:line="240" w:lineRule="auto"/>
        <w:rPr>
          <w:szCs w:val="22"/>
        </w:rPr>
      </w:pPr>
    </w:p>
    <w:p w14:paraId="7B3405C4" w14:textId="77777777" w:rsidR="005302ED" w:rsidRDefault="005302ED">
      <w:pPr>
        <w:tabs>
          <w:tab w:val="clear" w:pos="567"/>
        </w:tabs>
        <w:spacing w:line="240" w:lineRule="auto"/>
        <w:rPr>
          <w:szCs w:val="22"/>
        </w:rPr>
      </w:pPr>
    </w:p>
    <w:p w14:paraId="15CE2C96" w14:textId="77777777" w:rsidR="005302ED" w:rsidRDefault="009A138F">
      <w:pPr>
        <w:pStyle w:val="Style1"/>
      </w:pPr>
      <w:r>
        <w:t>2.</w:t>
      </w:r>
      <w:r>
        <w:tab/>
        <w:t>KVALITATĪVAIS UN KVANTITATĪVAIS SASTĀVS</w:t>
      </w:r>
    </w:p>
    <w:p w14:paraId="21913E0D" w14:textId="77777777" w:rsidR="005302ED" w:rsidRDefault="005302ED">
      <w:pPr>
        <w:tabs>
          <w:tab w:val="clear" w:pos="567"/>
        </w:tabs>
        <w:spacing w:line="240" w:lineRule="auto"/>
        <w:rPr>
          <w:szCs w:val="22"/>
        </w:rPr>
      </w:pPr>
    </w:p>
    <w:p w14:paraId="5C063E1B" w14:textId="6F5D026E" w:rsidR="005302ED" w:rsidRDefault="007F2261">
      <w:pPr>
        <w:tabs>
          <w:tab w:val="clear" w:pos="567"/>
        </w:tabs>
        <w:spacing w:line="240" w:lineRule="auto"/>
        <w:jc w:val="both"/>
        <w:rPr>
          <w:color w:val="000000"/>
        </w:rPr>
      </w:pPr>
      <w:r>
        <w:rPr>
          <w:color w:val="000000"/>
        </w:rPr>
        <w:t>Ka</w:t>
      </w:r>
      <w:r w:rsidR="006D168E">
        <w:rPr>
          <w:color w:val="000000"/>
        </w:rPr>
        <w:t>tra</w:t>
      </w:r>
      <w:r w:rsidR="009A138F">
        <w:rPr>
          <w:color w:val="000000"/>
        </w:rPr>
        <w:t xml:space="preserve"> deva satur:</w:t>
      </w:r>
    </w:p>
    <w:p w14:paraId="39066590" w14:textId="77777777" w:rsidR="00D715F5" w:rsidRDefault="00D715F5">
      <w:pPr>
        <w:tabs>
          <w:tab w:val="clear" w:pos="567"/>
        </w:tabs>
        <w:spacing w:line="240" w:lineRule="auto"/>
        <w:jc w:val="both"/>
        <w:rPr>
          <w:color w:val="000000"/>
        </w:rPr>
      </w:pPr>
    </w:p>
    <w:p w14:paraId="7689734A" w14:textId="5E331E69" w:rsidR="005302ED" w:rsidRDefault="009A138F">
      <w:pPr>
        <w:tabs>
          <w:tab w:val="clear" w:pos="567"/>
          <w:tab w:val="left" w:pos="3405"/>
        </w:tabs>
        <w:spacing w:line="240" w:lineRule="auto"/>
        <w:jc w:val="both"/>
        <w:rPr>
          <w:b/>
          <w:color w:val="000000"/>
        </w:rPr>
      </w:pPr>
      <w:r>
        <w:rPr>
          <w:b/>
          <w:color w:val="000000"/>
        </w:rPr>
        <w:t>Aktīvās vielas:</w:t>
      </w:r>
    </w:p>
    <w:p w14:paraId="1218C3CA" w14:textId="3E9C5D6C" w:rsidR="005302ED" w:rsidRPr="0059311A" w:rsidRDefault="0059311A">
      <w:pPr>
        <w:tabs>
          <w:tab w:val="clear" w:pos="567"/>
          <w:tab w:val="left" w:pos="1701"/>
        </w:tabs>
        <w:spacing w:line="240" w:lineRule="auto"/>
        <w:jc w:val="both"/>
        <w:rPr>
          <w:color w:val="000000"/>
        </w:rPr>
      </w:pPr>
      <w:r>
        <w:rPr>
          <w:color w:val="000000"/>
        </w:rPr>
        <w:t>P</w:t>
      </w:r>
      <w:r w:rsidR="009A138F">
        <w:rPr>
          <w:color w:val="000000"/>
        </w:rPr>
        <w:t xml:space="preserve">utnu infekciozā bronhīta vīruss, celms </w:t>
      </w:r>
      <w:r>
        <w:rPr>
          <w:color w:val="000000"/>
        </w:rPr>
        <w:t xml:space="preserve">H120, </w:t>
      </w:r>
      <w:r w:rsidR="00220726">
        <w:rPr>
          <w:szCs w:val="22"/>
        </w:rPr>
        <w:t xml:space="preserve">Massachusetts, </w:t>
      </w:r>
      <w:r>
        <w:rPr>
          <w:color w:val="000000"/>
        </w:rPr>
        <w:t>dzīvs</w:t>
      </w:r>
      <w:r w:rsidR="009A138F">
        <w:rPr>
          <w:color w:val="000000"/>
        </w:rPr>
        <w:t xml:space="preserve">             </w:t>
      </w:r>
      <w:r w:rsidR="009B7109">
        <w:rPr>
          <w:color w:val="000000"/>
        </w:rPr>
        <w:tab/>
      </w:r>
      <w:r w:rsidR="009A138F">
        <w:rPr>
          <w:color w:val="000000"/>
        </w:rPr>
        <w:t>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Pr>
          <w:color w:val="000000"/>
        </w:rPr>
        <w:t>*</w:t>
      </w:r>
    </w:p>
    <w:p w14:paraId="5B1BD10E" w14:textId="3EC20733" w:rsidR="005302ED" w:rsidRPr="0059311A" w:rsidRDefault="0059311A">
      <w:pPr>
        <w:tabs>
          <w:tab w:val="clear" w:pos="567"/>
          <w:tab w:val="left" w:pos="1701"/>
        </w:tabs>
        <w:spacing w:line="240" w:lineRule="auto"/>
        <w:jc w:val="both"/>
        <w:rPr>
          <w:color w:val="000000"/>
        </w:rPr>
      </w:pPr>
      <w:r>
        <w:rPr>
          <w:color w:val="000000"/>
        </w:rPr>
        <w:t>P</w:t>
      </w:r>
      <w:r w:rsidR="009A138F">
        <w:rPr>
          <w:color w:val="000000"/>
        </w:rPr>
        <w:t>utnu infekciozā bronhīta vīruss, celms D274</w:t>
      </w:r>
      <w:r>
        <w:rPr>
          <w:color w:val="000000"/>
        </w:rPr>
        <w:t>,</w:t>
      </w:r>
      <w:r w:rsidRPr="0059311A">
        <w:rPr>
          <w:color w:val="000000"/>
        </w:rPr>
        <w:t xml:space="preserve"> </w:t>
      </w:r>
      <w:r>
        <w:rPr>
          <w:color w:val="000000"/>
        </w:rPr>
        <w:t>dzīvs</w:t>
      </w:r>
      <w:r w:rsidR="009A138F">
        <w:rPr>
          <w:color w:val="000000"/>
        </w:rPr>
        <w:t xml:space="preserve">                         </w:t>
      </w:r>
      <w:r w:rsidR="009B7109">
        <w:rPr>
          <w:color w:val="000000"/>
        </w:rPr>
        <w:tab/>
      </w:r>
      <w:r w:rsidR="009B7109">
        <w:rPr>
          <w:color w:val="000000"/>
        </w:rPr>
        <w:tab/>
      </w:r>
      <w:r w:rsidR="009A138F">
        <w:rPr>
          <w:color w:val="000000"/>
        </w:rPr>
        <w:t>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Pr>
          <w:color w:val="000000"/>
        </w:rPr>
        <w:t>*</w:t>
      </w:r>
    </w:p>
    <w:p w14:paraId="552FFA86" w14:textId="77777777" w:rsidR="005302ED" w:rsidRDefault="005302ED">
      <w:pPr>
        <w:tabs>
          <w:tab w:val="clear" w:pos="567"/>
        </w:tabs>
        <w:spacing w:line="240" w:lineRule="auto"/>
        <w:jc w:val="both"/>
        <w:rPr>
          <w:bCs/>
          <w:color w:val="000000"/>
        </w:rPr>
      </w:pPr>
    </w:p>
    <w:p w14:paraId="5BAB2EF9" w14:textId="06697497" w:rsidR="00032089" w:rsidRDefault="00032089" w:rsidP="00032089">
      <w:pPr>
        <w:autoSpaceDE w:val="0"/>
        <w:autoSpaceDN w:val="0"/>
        <w:adjustRightInd w:val="0"/>
        <w:rPr>
          <w:rFonts w:asciiTheme="majorBidi" w:hAnsiTheme="majorBidi" w:cstheme="majorBidi"/>
          <w:szCs w:val="22"/>
        </w:rPr>
      </w:pPr>
      <w:r>
        <w:rPr>
          <w:bCs/>
          <w:color w:val="000000"/>
        </w:rPr>
        <w:t>*</w:t>
      </w:r>
      <w:r>
        <w:rPr>
          <w:rFonts w:asciiTheme="majorBidi" w:hAnsiTheme="majorBidi" w:cstheme="majorBidi"/>
          <w:szCs w:val="22"/>
        </w:rPr>
        <w:t xml:space="preserve"> EID</w:t>
      </w:r>
      <w:r w:rsidRPr="00A16A78">
        <w:rPr>
          <w:rFonts w:asciiTheme="majorBidi" w:hAnsiTheme="majorBidi" w:cstheme="majorBidi"/>
          <w:szCs w:val="22"/>
          <w:vertAlign w:val="subscript"/>
        </w:rPr>
        <w:t>50</w:t>
      </w:r>
      <w:r>
        <w:rPr>
          <w:rFonts w:asciiTheme="majorBidi" w:hAnsiTheme="majorBidi" w:cstheme="majorBidi"/>
          <w:szCs w:val="22"/>
        </w:rPr>
        <w:t xml:space="preserve"> = 50% embriju inficējošā deva.</w:t>
      </w:r>
    </w:p>
    <w:p w14:paraId="7ED0B263" w14:textId="5135EAC9" w:rsidR="00032089" w:rsidRDefault="00032089">
      <w:pPr>
        <w:tabs>
          <w:tab w:val="clear" w:pos="567"/>
        </w:tabs>
        <w:spacing w:line="240" w:lineRule="auto"/>
        <w:jc w:val="both"/>
        <w:rPr>
          <w:bCs/>
          <w:color w:val="000000"/>
        </w:rPr>
      </w:pPr>
    </w:p>
    <w:p w14:paraId="2CAACADC" w14:textId="77777777" w:rsidR="005302ED" w:rsidRDefault="009A138F">
      <w:pPr>
        <w:tabs>
          <w:tab w:val="clear" w:pos="567"/>
        </w:tabs>
        <w:spacing w:line="240" w:lineRule="auto"/>
        <w:jc w:val="both"/>
        <w:rPr>
          <w:color w:val="000000"/>
        </w:rPr>
      </w:pPr>
      <w:proofErr w:type="spellStart"/>
      <w:r>
        <w:rPr>
          <w:b/>
          <w:color w:val="000000"/>
        </w:rPr>
        <w:t>Palīgvielas</w:t>
      </w:r>
      <w:proofErr w:type="spellEnd"/>
      <w:r>
        <w:rPr>
          <w:b/>
          <w:color w:val="000000"/>
        </w:rPr>
        <w:t>:</w:t>
      </w:r>
    </w:p>
    <w:p w14:paraId="15D48616" w14:textId="77777777" w:rsidR="00E0622A" w:rsidRDefault="00E0622A">
      <w:pPr>
        <w:spacing w:line="240" w:lineRule="auto"/>
        <w:ind w:left="567" w:hanging="567"/>
        <w:jc w:val="both"/>
        <w:rPr>
          <w:noProo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E0622A" w:rsidRPr="00E57A7D" w14:paraId="75067E29" w14:textId="77777777" w:rsidTr="00A74314">
        <w:tc>
          <w:tcPr>
            <w:tcW w:w="4524" w:type="dxa"/>
            <w:shd w:val="clear" w:color="auto" w:fill="auto"/>
            <w:vAlign w:val="center"/>
          </w:tcPr>
          <w:p w14:paraId="3B0CCC4D" w14:textId="3E35568B" w:rsidR="00E0622A" w:rsidRPr="00E57A7D" w:rsidRDefault="00E0622A" w:rsidP="00A74314">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E0622A" w:rsidRPr="00E57A7D" w14:paraId="766E5D97" w14:textId="77777777" w:rsidTr="00A74314">
        <w:tc>
          <w:tcPr>
            <w:tcW w:w="4524" w:type="dxa"/>
            <w:shd w:val="clear" w:color="auto" w:fill="auto"/>
            <w:vAlign w:val="center"/>
          </w:tcPr>
          <w:p w14:paraId="1522E315" w14:textId="349AF48A" w:rsidR="00E0622A" w:rsidRPr="00E57A7D" w:rsidRDefault="00363BAF" w:rsidP="00A74314">
            <w:pPr>
              <w:spacing w:before="60" w:after="60"/>
              <w:ind w:left="567" w:hanging="567"/>
              <w:rPr>
                <w:iCs/>
                <w:szCs w:val="22"/>
              </w:rPr>
            </w:pPr>
            <w:r>
              <w:rPr>
                <w:color w:val="000000"/>
              </w:rPr>
              <w:t>D-</w:t>
            </w:r>
            <w:proofErr w:type="spellStart"/>
            <w:r>
              <w:rPr>
                <w:color w:val="000000"/>
              </w:rPr>
              <w:t>Mann</w:t>
            </w:r>
            <w:r w:rsidR="009B7109">
              <w:rPr>
                <w:color w:val="000000"/>
              </w:rPr>
              <w:t>īts</w:t>
            </w:r>
            <w:proofErr w:type="spellEnd"/>
          </w:p>
        </w:tc>
      </w:tr>
      <w:tr w:rsidR="00E0622A" w:rsidRPr="00E57A7D" w14:paraId="183CD58C" w14:textId="77777777" w:rsidTr="00A74314">
        <w:tc>
          <w:tcPr>
            <w:tcW w:w="4524" w:type="dxa"/>
            <w:shd w:val="clear" w:color="auto" w:fill="auto"/>
            <w:vAlign w:val="center"/>
          </w:tcPr>
          <w:p w14:paraId="03095635" w14:textId="2B06F006" w:rsidR="00E0622A" w:rsidRPr="00E57A7D" w:rsidRDefault="00363BAF" w:rsidP="00A74314">
            <w:pPr>
              <w:spacing w:before="60" w:after="60"/>
              <w:rPr>
                <w:iCs/>
                <w:szCs w:val="22"/>
              </w:rPr>
            </w:pPr>
            <w:r>
              <w:rPr>
                <w:color w:val="000000"/>
              </w:rPr>
              <w:t>Želatīns</w:t>
            </w:r>
          </w:p>
        </w:tc>
      </w:tr>
      <w:tr w:rsidR="00E0622A" w:rsidRPr="00E57A7D" w14:paraId="5122EAF2" w14:textId="77777777" w:rsidTr="00A74314">
        <w:tc>
          <w:tcPr>
            <w:tcW w:w="4524" w:type="dxa"/>
            <w:shd w:val="clear" w:color="auto" w:fill="auto"/>
            <w:vAlign w:val="center"/>
          </w:tcPr>
          <w:p w14:paraId="70D9085E" w14:textId="37A410C6" w:rsidR="00E0622A" w:rsidRPr="00E57A7D" w:rsidRDefault="00363BAF" w:rsidP="00A74314">
            <w:pPr>
              <w:spacing w:before="60" w:after="60"/>
              <w:rPr>
                <w:iCs/>
                <w:szCs w:val="22"/>
              </w:rPr>
            </w:pPr>
            <w:proofErr w:type="spellStart"/>
            <w:r>
              <w:rPr>
                <w:szCs w:val="22"/>
              </w:rPr>
              <w:t>Mio-inoz</w:t>
            </w:r>
            <w:r w:rsidR="00F32B40">
              <w:rPr>
                <w:szCs w:val="22"/>
              </w:rPr>
              <w:t>īts</w:t>
            </w:r>
            <w:proofErr w:type="spellEnd"/>
          </w:p>
        </w:tc>
      </w:tr>
      <w:tr w:rsidR="00E0622A" w:rsidRPr="00E57A7D" w14:paraId="55FF91DB" w14:textId="77777777" w:rsidTr="00A74314">
        <w:tc>
          <w:tcPr>
            <w:tcW w:w="4524" w:type="dxa"/>
            <w:shd w:val="clear" w:color="auto" w:fill="auto"/>
            <w:vAlign w:val="center"/>
          </w:tcPr>
          <w:p w14:paraId="439C15DD" w14:textId="4E59D622" w:rsidR="00E0622A" w:rsidRPr="00E57A7D" w:rsidRDefault="00363BAF" w:rsidP="00A74314">
            <w:pPr>
              <w:spacing w:before="60" w:after="60"/>
              <w:ind w:left="567" w:hanging="567"/>
              <w:rPr>
                <w:b/>
                <w:bCs/>
                <w:iCs/>
                <w:szCs w:val="22"/>
              </w:rPr>
            </w:pPr>
            <w:r>
              <w:rPr>
                <w:szCs w:val="22"/>
              </w:rPr>
              <w:t xml:space="preserve">NZ </w:t>
            </w:r>
            <w:proofErr w:type="spellStart"/>
            <w:r>
              <w:rPr>
                <w:szCs w:val="22"/>
              </w:rPr>
              <w:t>Case</w:t>
            </w:r>
            <w:proofErr w:type="spellEnd"/>
            <w:r>
              <w:rPr>
                <w:szCs w:val="22"/>
              </w:rPr>
              <w:t xml:space="preserve"> Plus</w:t>
            </w:r>
          </w:p>
        </w:tc>
      </w:tr>
    </w:tbl>
    <w:p w14:paraId="7AC08738" w14:textId="77777777" w:rsidR="005302ED" w:rsidRDefault="005302ED">
      <w:pPr>
        <w:tabs>
          <w:tab w:val="clear" w:pos="567"/>
        </w:tabs>
        <w:spacing w:line="240" w:lineRule="auto"/>
        <w:jc w:val="both"/>
        <w:rPr>
          <w:color w:val="000000"/>
        </w:rPr>
      </w:pPr>
    </w:p>
    <w:p w14:paraId="47107B3C" w14:textId="77777777" w:rsidR="005302ED" w:rsidRDefault="009A138F">
      <w:pPr>
        <w:spacing w:line="240" w:lineRule="auto"/>
        <w:jc w:val="both"/>
        <w:rPr>
          <w:noProof/>
        </w:rPr>
      </w:pPr>
      <w:r>
        <w:rPr>
          <w:noProof/>
        </w:rPr>
        <w:t>Gaiši balts vai krēmkrāsas liofilizāts.</w:t>
      </w:r>
    </w:p>
    <w:p w14:paraId="6C75E49C" w14:textId="77777777" w:rsidR="005302ED" w:rsidRDefault="005302ED">
      <w:pPr>
        <w:tabs>
          <w:tab w:val="clear" w:pos="567"/>
        </w:tabs>
        <w:spacing w:line="240" w:lineRule="auto"/>
        <w:rPr>
          <w:szCs w:val="22"/>
        </w:rPr>
      </w:pPr>
    </w:p>
    <w:p w14:paraId="01D012DC" w14:textId="77777777" w:rsidR="005302ED" w:rsidRDefault="005302ED">
      <w:pPr>
        <w:tabs>
          <w:tab w:val="clear" w:pos="567"/>
        </w:tabs>
        <w:spacing w:line="240" w:lineRule="auto"/>
        <w:rPr>
          <w:szCs w:val="22"/>
        </w:rPr>
      </w:pPr>
    </w:p>
    <w:p w14:paraId="267041D6" w14:textId="77777777" w:rsidR="005302ED" w:rsidRDefault="009A138F">
      <w:pPr>
        <w:pStyle w:val="Style1"/>
      </w:pPr>
      <w:r>
        <w:t>3.</w:t>
      </w:r>
      <w:r>
        <w:tab/>
        <w:t>KLĪNISKĀ INFORMĀCIJA</w:t>
      </w:r>
    </w:p>
    <w:p w14:paraId="3B9A8643" w14:textId="77777777" w:rsidR="005302ED" w:rsidRDefault="005302ED">
      <w:pPr>
        <w:tabs>
          <w:tab w:val="clear" w:pos="567"/>
        </w:tabs>
        <w:spacing w:line="240" w:lineRule="auto"/>
        <w:rPr>
          <w:szCs w:val="22"/>
        </w:rPr>
      </w:pPr>
    </w:p>
    <w:p w14:paraId="321D88D0" w14:textId="77777777" w:rsidR="005302ED" w:rsidRDefault="009A138F">
      <w:pPr>
        <w:pStyle w:val="Style1"/>
      </w:pPr>
      <w:r>
        <w:t>3.1.</w:t>
      </w:r>
      <w:r>
        <w:tab/>
      </w:r>
      <w:proofErr w:type="spellStart"/>
      <w:r>
        <w:t>Mērķsugas</w:t>
      </w:r>
      <w:proofErr w:type="spellEnd"/>
    </w:p>
    <w:p w14:paraId="3216708D" w14:textId="77777777" w:rsidR="005302ED" w:rsidRDefault="005302ED">
      <w:pPr>
        <w:tabs>
          <w:tab w:val="clear" w:pos="567"/>
        </w:tabs>
        <w:spacing w:line="240" w:lineRule="auto"/>
        <w:rPr>
          <w:szCs w:val="22"/>
        </w:rPr>
      </w:pPr>
    </w:p>
    <w:p w14:paraId="21E894A9" w14:textId="77777777" w:rsidR="005302ED" w:rsidRDefault="009A138F">
      <w:pPr>
        <w:tabs>
          <w:tab w:val="clear" w:pos="567"/>
        </w:tabs>
        <w:spacing w:line="240" w:lineRule="auto"/>
        <w:ind w:left="567" w:hanging="567"/>
        <w:jc w:val="both"/>
        <w:rPr>
          <w:color w:val="000000"/>
        </w:rPr>
      </w:pPr>
      <w:bookmarkStart w:id="2" w:name="_Hlk73606518"/>
      <w:r>
        <w:rPr>
          <w:color w:val="000000"/>
        </w:rPr>
        <w:t>Vistas.</w:t>
      </w:r>
      <w:bookmarkEnd w:id="2"/>
    </w:p>
    <w:p w14:paraId="729BDD26" w14:textId="77777777" w:rsidR="005302ED" w:rsidRDefault="005302ED">
      <w:pPr>
        <w:tabs>
          <w:tab w:val="clear" w:pos="567"/>
        </w:tabs>
        <w:spacing w:line="240" w:lineRule="auto"/>
        <w:rPr>
          <w:szCs w:val="22"/>
        </w:rPr>
      </w:pPr>
    </w:p>
    <w:p w14:paraId="607FFF20" w14:textId="77777777" w:rsidR="005302ED" w:rsidRDefault="009A138F">
      <w:pPr>
        <w:pStyle w:val="Style1"/>
      </w:pPr>
      <w:r>
        <w:t>3.2.</w:t>
      </w:r>
      <w:r>
        <w:tab/>
        <w:t xml:space="preserve">Lietošanas indikācijas katrai </w:t>
      </w:r>
      <w:proofErr w:type="spellStart"/>
      <w:r>
        <w:t>mērķsugai</w:t>
      </w:r>
      <w:proofErr w:type="spellEnd"/>
    </w:p>
    <w:p w14:paraId="296B6670" w14:textId="77777777" w:rsidR="005302ED" w:rsidRDefault="005302ED">
      <w:pPr>
        <w:tabs>
          <w:tab w:val="clear" w:pos="567"/>
        </w:tabs>
        <w:spacing w:line="240" w:lineRule="auto"/>
        <w:rPr>
          <w:szCs w:val="22"/>
        </w:rPr>
      </w:pPr>
    </w:p>
    <w:p w14:paraId="18459B2D" w14:textId="77777777" w:rsidR="005302ED" w:rsidRDefault="009A138F">
      <w:pPr>
        <w:pStyle w:val="NoSpacing"/>
        <w:jc w:val="both"/>
        <w:rPr>
          <w:lang w:val="lv-LV"/>
        </w:rPr>
      </w:pPr>
      <w:bookmarkStart w:id="3" w:name="_Hlk73606387"/>
      <w:r>
        <w:rPr>
          <w:color w:val="000000"/>
          <w:lang w:val="lv-LV"/>
        </w:rPr>
        <w:t xml:space="preserve">Vistu aktīvai imunizācijai pret </w:t>
      </w:r>
      <w:r>
        <w:rPr>
          <w:lang w:val="lv-LV"/>
        </w:rPr>
        <w:t xml:space="preserve">putnu infekciozā bronhīta vīrusa (IBV) Massachusetts </w:t>
      </w:r>
      <w:proofErr w:type="spellStart"/>
      <w:r>
        <w:rPr>
          <w:lang w:val="lv-LV"/>
        </w:rPr>
        <w:t>serotipa</w:t>
      </w:r>
      <w:proofErr w:type="spellEnd"/>
      <w:r>
        <w:rPr>
          <w:lang w:val="lv-LV"/>
        </w:rPr>
        <w:t xml:space="preserve"> celmiem un D274 līdzīgiem celmiem.</w:t>
      </w:r>
      <w:bookmarkEnd w:id="3"/>
    </w:p>
    <w:p w14:paraId="415EC193" w14:textId="77777777" w:rsidR="005302ED" w:rsidRDefault="005302ED">
      <w:pPr>
        <w:pStyle w:val="NoSpacing"/>
        <w:jc w:val="both"/>
        <w:rPr>
          <w:lang w:val="lv-LV"/>
        </w:rPr>
      </w:pPr>
    </w:p>
    <w:p w14:paraId="6B34EF07" w14:textId="77777777" w:rsidR="005302ED" w:rsidRDefault="009A138F">
      <w:pPr>
        <w:pStyle w:val="NoSpacing"/>
        <w:jc w:val="both"/>
        <w:rPr>
          <w:color w:val="000000"/>
          <w:lang w:val="lv-LV"/>
        </w:rPr>
      </w:pPr>
      <w:r>
        <w:rPr>
          <w:color w:val="000000"/>
          <w:lang w:val="lv-LV"/>
        </w:rPr>
        <w:t>Imunitātes iestāšanās: 27 dienas pēc vakcinācijas.</w:t>
      </w:r>
    </w:p>
    <w:p w14:paraId="68C2DC72" w14:textId="013EEAC5" w:rsidR="005302ED" w:rsidRDefault="009A138F">
      <w:pPr>
        <w:pStyle w:val="NoSpacing"/>
        <w:jc w:val="both"/>
        <w:rPr>
          <w:lang w:val="lv-LV"/>
        </w:rPr>
      </w:pPr>
      <w:r>
        <w:rPr>
          <w:color w:val="000000"/>
          <w:lang w:val="lv-LV"/>
        </w:rPr>
        <w:t xml:space="preserve">Imunitātes ilgums: </w:t>
      </w:r>
      <w:r>
        <w:rPr>
          <w:lang w:val="lv-LV"/>
        </w:rPr>
        <w:t>16 nedēļas</w:t>
      </w:r>
      <w:r w:rsidR="004948AB">
        <w:rPr>
          <w:lang w:val="lv-LV"/>
        </w:rPr>
        <w:t xml:space="preserve"> </w:t>
      </w:r>
      <w:r w:rsidR="004948AB">
        <w:rPr>
          <w:color w:val="000000"/>
          <w:lang w:val="lv-LV"/>
        </w:rPr>
        <w:t>pēc vakcinācijas</w:t>
      </w:r>
      <w:r>
        <w:rPr>
          <w:lang w:val="lv-LV"/>
        </w:rPr>
        <w:t>.</w:t>
      </w:r>
    </w:p>
    <w:p w14:paraId="168FF9D4" w14:textId="77777777" w:rsidR="005302ED" w:rsidRDefault="005302ED">
      <w:pPr>
        <w:tabs>
          <w:tab w:val="clear" w:pos="567"/>
        </w:tabs>
        <w:spacing w:line="240" w:lineRule="auto"/>
        <w:rPr>
          <w:szCs w:val="22"/>
        </w:rPr>
      </w:pPr>
    </w:p>
    <w:p w14:paraId="2C6FE986" w14:textId="77777777" w:rsidR="005302ED" w:rsidRDefault="009A138F">
      <w:pPr>
        <w:pStyle w:val="Style1"/>
      </w:pPr>
      <w:r>
        <w:t>3.3.</w:t>
      </w:r>
      <w:r>
        <w:tab/>
        <w:t>Kontrindikācijas</w:t>
      </w:r>
    </w:p>
    <w:p w14:paraId="5C5E734C" w14:textId="77777777" w:rsidR="005302ED" w:rsidRDefault="005302ED">
      <w:pPr>
        <w:tabs>
          <w:tab w:val="clear" w:pos="567"/>
        </w:tabs>
        <w:spacing w:line="240" w:lineRule="auto"/>
        <w:rPr>
          <w:szCs w:val="22"/>
        </w:rPr>
      </w:pPr>
    </w:p>
    <w:p w14:paraId="2E7A1E9A" w14:textId="77777777" w:rsidR="005302ED" w:rsidRDefault="009A138F">
      <w:pPr>
        <w:spacing w:line="240" w:lineRule="auto"/>
        <w:ind w:left="567" w:hanging="567"/>
        <w:jc w:val="both"/>
        <w:rPr>
          <w:color w:val="000000"/>
        </w:rPr>
      </w:pPr>
      <w:r>
        <w:rPr>
          <w:color w:val="000000"/>
        </w:rPr>
        <w:t>Nav.</w:t>
      </w:r>
    </w:p>
    <w:p w14:paraId="1DF4B451" w14:textId="77777777" w:rsidR="005302ED" w:rsidRDefault="005302ED">
      <w:pPr>
        <w:tabs>
          <w:tab w:val="clear" w:pos="567"/>
        </w:tabs>
        <w:spacing w:line="240" w:lineRule="auto"/>
        <w:rPr>
          <w:szCs w:val="22"/>
        </w:rPr>
      </w:pPr>
    </w:p>
    <w:p w14:paraId="4FB64E02" w14:textId="77777777" w:rsidR="005302ED" w:rsidRDefault="009A138F">
      <w:pPr>
        <w:pStyle w:val="Style1"/>
      </w:pPr>
      <w:r>
        <w:t>3.4.</w:t>
      </w:r>
      <w:r>
        <w:tab/>
        <w:t>Īpaši brīdinājumi</w:t>
      </w:r>
    </w:p>
    <w:p w14:paraId="1FDB809D" w14:textId="77777777" w:rsidR="005302ED" w:rsidRDefault="005302ED">
      <w:pPr>
        <w:tabs>
          <w:tab w:val="clear" w:pos="567"/>
        </w:tabs>
        <w:spacing w:line="240" w:lineRule="auto"/>
        <w:rPr>
          <w:szCs w:val="22"/>
        </w:rPr>
      </w:pPr>
    </w:p>
    <w:p w14:paraId="42E1D15D" w14:textId="77777777" w:rsidR="005302ED" w:rsidRDefault="009A138F">
      <w:pPr>
        <w:tabs>
          <w:tab w:val="clear" w:pos="567"/>
        </w:tabs>
        <w:spacing w:line="240" w:lineRule="auto"/>
        <w:jc w:val="both"/>
        <w:rPr>
          <w:color w:val="000000"/>
        </w:rPr>
      </w:pPr>
      <w:bookmarkStart w:id="4" w:name="_Hlk73606693"/>
      <w:r>
        <w:rPr>
          <w:color w:val="000000"/>
        </w:rPr>
        <w:t>Vakcinēt tikai klīniski veselus dzīvniekus.</w:t>
      </w:r>
      <w:bookmarkEnd w:id="4"/>
    </w:p>
    <w:p w14:paraId="6C29BDD1" w14:textId="4A076949" w:rsidR="00A16A78" w:rsidRDefault="00A16A78">
      <w:pPr>
        <w:tabs>
          <w:tab w:val="clear" w:pos="567"/>
        </w:tabs>
        <w:spacing w:line="240" w:lineRule="auto"/>
        <w:rPr>
          <w:szCs w:val="22"/>
        </w:rPr>
      </w:pPr>
      <w:r>
        <w:rPr>
          <w:szCs w:val="22"/>
        </w:rPr>
        <w:br w:type="page"/>
      </w:r>
    </w:p>
    <w:p w14:paraId="1863DD62" w14:textId="77777777" w:rsidR="005302ED" w:rsidRDefault="009A138F">
      <w:pPr>
        <w:pStyle w:val="Style1"/>
      </w:pPr>
      <w:r>
        <w:lastRenderedPageBreak/>
        <w:t>3.5.</w:t>
      </w:r>
      <w:r>
        <w:tab/>
        <w:t>Īpaši piesardzības pasākumi lietošanā</w:t>
      </w:r>
    </w:p>
    <w:p w14:paraId="4A30C627" w14:textId="77777777" w:rsidR="005302ED" w:rsidRDefault="005302ED">
      <w:pPr>
        <w:tabs>
          <w:tab w:val="clear" w:pos="567"/>
        </w:tabs>
        <w:spacing w:line="240" w:lineRule="auto"/>
        <w:rPr>
          <w:szCs w:val="22"/>
        </w:rPr>
      </w:pPr>
    </w:p>
    <w:p w14:paraId="4C2E9FEF" w14:textId="5B554534" w:rsidR="005302ED" w:rsidRDefault="009A138F">
      <w:pPr>
        <w:spacing w:line="240" w:lineRule="auto"/>
        <w:ind w:left="567" w:hanging="567"/>
        <w:jc w:val="both"/>
        <w:rPr>
          <w:b/>
          <w:color w:val="000000"/>
        </w:rPr>
      </w:pPr>
      <w:r>
        <w:rPr>
          <w:color w:val="000000"/>
          <w:u w:val="single"/>
        </w:rPr>
        <w:t xml:space="preserve">Īpaši piesardzības pasākumi </w:t>
      </w:r>
      <w:r w:rsidR="00CD6854" w:rsidRPr="00E57A7D">
        <w:rPr>
          <w:szCs w:val="22"/>
          <w:u w:val="single"/>
        </w:rPr>
        <w:t xml:space="preserve">drošai lietošanai </w:t>
      </w:r>
      <w:proofErr w:type="spellStart"/>
      <w:r w:rsidR="00CD6854" w:rsidRPr="00E57A7D">
        <w:rPr>
          <w:szCs w:val="22"/>
          <w:u w:val="single"/>
        </w:rPr>
        <w:t>mērķsugām</w:t>
      </w:r>
      <w:proofErr w:type="spellEnd"/>
      <w:r w:rsidR="00CD6854" w:rsidRPr="00E57A7D">
        <w:rPr>
          <w:szCs w:val="22"/>
          <w:u w:val="single"/>
        </w:rPr>
        <w:t>:</w:t>
      </w:r>
    </w:p>
    <w:p w14:paraId="1C4C2324" w14:textId="77777777" w:rsidR="00E205CA" w:rsidRDefault="00E205CA">
      <w:pPr>
        <w:spacing w:line="240" w:lineRule="auto"/>
        <w:jc w:val="both"/>
        <w:rPr>
          <w:color w:val="000000"/>
        </w:rPr>
      </w:pPr>
    </w:p>
    <w:p w14:paraId="33BA5E87" w14:textId="20B7B5C2" w:rsidR="005302ED" w:rsidRDefault="009A138F">
      <w:pPr>
        <w:spacing w:line="240" w:lineRule="auto"/>
        <w:jc w:val="both"/>
        <w:rPr>
          <w:color w:val="000000"/>
        </w:rPr>
      </w:pPr>
      <w:r>
        <w:rPr>
          <w:color w:val="000000"/>
        </w:rPr>
        <w:t xml:space="preserve">Vakcīnas </w:t>
      </w:r>
      <w:r w:rsidR="00F32B40">
        <w:rPr>
          <w:color w:val="000000"/>
        </w:rPr>
        <w:t>celms</w:t>
      </w:r>
      <w:r>
        <w:rPr>
          <w:color w:val="000000"/>
        </w:rPr>
        <w:t xml:space="preserve"> var izplatīties uz nevakcinē</w:t>
      </w:r>
      <w:r w:rsidR="00F32B40">
        <w:rPr>
          <w:color w:val="000000"/>
        </w:rPr>
        <w:t>tām</w:t>
      </w:r>
      <w:r>
        <w:rPr>
          <w:color w:val="000000"/>
        </w:rPr>
        <w:t xml:space="preserve"> </w:t>
      </w:r>
      <w:r w:rsidR="00F32B40">
        <w:rPr>
          <w:color w:val="000000"/>
        </w:rPr>
        <w:t>vistām</w:t>
      </w:r>
      <w:r>
        <w:rPr>
          <w:color w:val="000000"/>
        </w:rPr>
        <w:t xml:space="preserve">. </w:t>
      </w:r>
      <w:r>
        <w:t xml:space="preserve">Drošuma un </w:t>
      </w:r>
      <w:proofErr w:type="spellStart"/>
      <w:r>
        <w:t>virulences</w:t>
      </w:r>
      <w:proofErr w:type="spellEnd"/>
      <w:r>
        <w:t xml:space="preserve"> atgriešanas pētījumi ir pierādījuši, ka vakcīnas celms ir drošs </w:t>
      </w:r>
      <w:r w:rsidR="00F32B40">
        <w:t>vistām</w:t>
      </w:r>
      <w:r>
        <w:t xml:space="preserve">. </w:t>
      </w:r>
      <w:r>
        <w:rPr>
          <w:color w:val="000000"/>
        </w:rPr>
        <w:t>Ir ieteicams visus putnus vienā novietnē vakcinēt vienlaicīgi.</w:t>
      </w:r>
    </w:p>
    <w:p w14:paraId="0FC93E8F" w14:textId="77777777" w:rsidR="005302ED" w:rsidRDefault="005302ED">
      <w:pPr>
        <w:spacing w:line="240" w:lineRule="auto"/>
        <w:jc w:val="both"/>
      </w:pPr>
    </w:p>
    <w:p w14:paraId="36719B70" w14:textId="42C48C1F" w:rsidR="005302ED" w:rsidRDefault="009A138F">
      <w:pPr>
        <w:keepNext/>
        <w:tabs>
          <w:tab w:val="clear" w:pos="567"/>
        </w:tabs>
        <w:spacing w:line="240" w:lineRule="auto"/>
        <w:jc w:val="both"/>
        <w:rPr>
          <w:color w:val="000000"/>
        </w:rPr>
      </w:pPr>
      <w:r>
        <w:rPr>
          <w:color w:val="000000"/>
          <w:u w:val="single"/>
        </w:rPr>
        <w:t xml:space="preserve">Īpaši piesardzības pasākumi, kas jāievēro personai, kura </w:t>
      </w:r>
      <w:r w:rsidR="00F67E3B" w:rsidRPr="00140698">
        <w:rPr>
          <w:szCs w:val="22"/>
          <w:u w:val="single"/>
        </w:rPr>
        <w:t>ievada veterinārās zāles dzīvniekiem</w:t>
      </w:r>
      <w:r w:rsidR="00F67E3B">
        <w:rPr>
          <w:szCs w:val="22"/>
          <w:u w:val="single"/>
        </w:rPr>
        <w:t>:</w:t>
      </w:r>
    </w:p>
    <w:p w14:paraId="7E2D7B05" w14:textId="77777777" w:rsidR="003210C4" w:rsidRDefault="003210C4">
      <w:pPr>
        <w:tabs>
          <w:tab w:val="clear" w:pos="567"/>
        </w:tabs>
        <w:spacing w:line="240" w:lineRule="auto"/>
        <w:jc w:val="both"/>
        <w:rPr>
          <w:color w:val="000000"/>
        </w:rPr>
      </w:pPr>
    </w:p>
    <w:p w14:paraId="3F64E6F6" w14:textId="455F73ED" w:rsidR="005302ED" w:rsidRDefault="009A138F">
      <w:pPr>
        <w:tabs>
          <w:tab w:val="clear" w:pos="567"/>
        </w:tabs>
        <w:spacing w:line="240" w:lineRule="auto"/>
        <w:jc w:val="both"/>
        <w:rPr>
          <w:color w:val="000000"/>
        </w:rPr>
      </w:pPr>
      <w:r>
        <w:rPr>
          <w:color w:val="000000"/>
        </w:rPr>
        <w:t>Rīkojoties ar šīm veterinārajām zālēm, īpaši vakcinācijas laikā ar izsmidzināšanas metodi, izmanto</w:t>
      </w:r>
      <w:r w:rsidR="00F32B40">
        <w:rPr>
          <w:color w:val="000000"/>
        </w:rPr>
        <w:t>t</w:t>
      </w:r>
      <w:r>
        <w:rPr>
          <w:color w:val="000000"/>
        </w:rPr>
        <w:t xml:space="preserve"> individuāl</w:t>
      </w:r>
      <w:r w:rsidR="00F32B40">
        <w:rPr>
          <w:color w:val="000000"/>
        </w:rPr>
        <w:t>os</w:t>
      </w:r>
      <w:r>
        <w:rPr>
          <w:color w:val="000000"/>
        </w:rPr>
        <w:t xml:space="preserve"> aizsar</w:t>
      </w:r>
      <w:r w:rsidR="00F32B40">
        <w:rPr>
          <w:color w:val="000000"/>
        </w:rPr>
        <w:t>dzības līdzekļus</w:t>
      </w:r>
      <w:r>
        <w:rPr>
          <w:color w:val="000000"/>
        </w:rPr>
        <w:t xml:space="preserve">, kas </w:t>
      </w:r>
      <w:r w:rsidR="00F32B40">
        <w:rPr>
          <w:color w:val="000000"/>
        </w:rPr>
        <w:t>ietver</w:t>
      </w:r>
      <w:r>
        <w:rPr>
          <w:color w:val="000000"/>
        </w:rPr>
        <w:t xml:space="preserve"> aizsargbrill</w:t>
      </w:r>
      <w:r w:rsidR="00F32B40">
        <w:rPr>
          <w:color w:val="000000"/>
        </w:rPr>
        <w:t>es</w:t>
      </w:r>
      <w:r>
        <w:rPr>
          <w:color w:val="000000"/>
        </w:rPr>
        <w:t xml:space="preserve"> un putekļu mask</w:t>
      </w:r>
      <w:r w:rsidR="00F32B40">
        <w:rPr>
          <w:color w:val="000000"/>
        </w:rPr>
        <w:t>u</w:t>
      </w:r>
      <w:r>
        <w:rPr>
          <w:color w:val="000000"/>
        </w:rPr>
        <w:t xml:space="preserve"> vai aizsargķiver</w:t>
      </w:r>
      <w:r w:rsidR="00F32B40">
        <w:rPr>
          <w:color w:val="000000"/>
        </w:rPr>
        <w:t>i</w:t>
      </w:r>
      <w:r>
        <w:rPr>
          <w:color w:val="000000"/>
        </w:rPr>
        <w:t xml:space="preserve"> ar filtrētu gaisa cirkulāciju.</w:t>
      </w:r>
    </w:p>
    <w:p w14:paraId="1CFD4BF4" w14:textId="77777777" w:rsidR="005302ED" w:rsidRDefault="005302ED">
      <w:pPr>
        <w:spacing w:line="240" w:lineRule="auto"/>
        <w:jc w:val="both"/>
        <w:rPr>
          <w:bCs/>
          <w:color w:val="000000"/>
        </w:rPr>
      </w:pPr>
    </w:p>
    <w:p w14:paraId="3C578849" w14:textId="11DECB1B" w:rsidR="005302ED" w:rsidRDefault="00A16A78">
      <w:pPr>
        <w:spacing w:line="240" w:lineRule="auto"/>
        <w:jc w:val="both"/>
        <w:rPr>
          <w:bCs/>
          <w:color w:val="000000"/>
        </w:rPr>
      </w:pPr>
      <w:r>
        <w:rPr>
          <w:bCs/>
          <w:color w:val="000000"/>
        </w:rPr>
        <w:t>Darbiniekiem</w:t>
      </w:r>
      <w:r w:rsidR="009A138F">
        <w:rPr>
          <w:bCs/>
          <w:color w:val="000000"/>
        </w:rPr>
        <w:t>, k</w:t>
      </w:r>
      <w:r>
        <w:rPr>
          <w:bCs/>
          <w:color w:val="000000"/>
        </w:rPr>
        <w:t>uri</w:t>
      </w:r>
      <w:r w:rsidR="009A138F">
        <w:rPr>
          <w:bCs/>
          <w:color w:val="000000"/>
        </w:rPr>
        <w:t xml:space="preserve"> iesaistīt</w:t>
      </w:r>
      <w:r>
        <w:rPr>
          <w:bCs/>
          <w:color w:val="000000"/>
        </w:rPr>
        <w:t>i</w:t>
      </w:r>
      <w:r w:rsidR="009A138F">
        <w:rPr>
          <w:bCs/>
          <w:color w:val="000000"/>
        </w:rPr>
        <w:t xml:space="preserve"> vakcinēto </w:t>
      </w:r>
      <w:r w:rsidR="00F32B40">
        <w:rPr>
          <w:bCs/>
          <w:color w:val="000000"/>
        </w:rPr>
        <w:t>vistu</w:t>
      </w:r>
      <w:r w:rsidR="009A138F">
        <w:rPr>
          <w:bCs/>
          <w:color w:val="000000"/>
        </w:rPr>
        <w:t xml:space="preserve"> kopšanā, </w:t>
      </w:r>
      <w:r>
        <w:rPr>
          <w:bCs/>
          <w:color w:val="000000"/>
        </w:rPr>
        <w:t xml:space="preserve">ir </w:t>
      </w:r>
      <w:r w:rsidR="009A138F">
        <w:rPr>
          <w:bCs/>
          <w:color w:val="000000"/>
        </w:rPr>
        <w:t xml:space="preserve">jāievēro vispārējie higiēnas </w:t>
      </w:r>
      <w:r>
        <w:rPr>
          <w:bCs/>
          <w:color w:val="000000"/>
        </w:rPr>
        <w:t>pamat</w:t>
      </w:r>
      <w:r w:rsidR="009A138F">
        <w:rPr>
          <w:bCs/>
          <w:color w:val="000000"/>
        </w:rPr>
        <w:t xml:space="preserve">principi (apģērba maiņa, cimdu lietošana, </w:t>
      </w:r>
      <w:r>
        <w:rPr>
          <w:bCs/>
          <w:color w:val="000000"/>
        </w:rPr>
        <w:t>apavu</w:t>
      </w:r>
      <w:r w:rsidR="009A138F">
        <w:rPr>
          <w:bCs/>
          <w:color w:val="000000"/>
        </w:rPr>
        <w:t xml:space="preserve"> tīrīšana un dezinf</w:t>
      </w:r>
      <w:r>
        <w:rPr>
          <w:bCs/>
          <w:color w:val="000000"/>
        </w:rPr>
        <w:t>icēšana</w:t>
      </w:r>
      <w:r w:rsidR="009A138F">
        <w:rPr>
          <w:bCs/>
          <w:color w:val="000000"/>
        </w:rPr>
        <w:t>).</w:t>
      </w:r>
    </w:p>
    <w:p w14:paraId="0AF72185" w14:textId="77777777" w:rsidR="00D008F7" w:rsidRDefault="00D008F7">
      <w:pPr>
        <w:spacing w:line="240" w:lineRule="auto"/>
        <w:jc w:val="both"/>
        <w:rPr>
          <w:bCs/>
          <w:color w:val="000000"/>
        </w:rPr>
      </w:pPr>
    </w:p>
    <w:p w14:paraId="15BD067F" w14:textId="77777777" w:rsidR="00D008F7" w:rsidRPr="00E57A7D" w:rsidRDefault="00D008F7" w:rsidP="00D008F7">
      <w:pPr>
        <w:tabs>
          <w:tab w:val="clear" w:pos="567"/>
        </w:tabs>
        <w:spacing w:line="240" w:lineRule="auto"/>
        <w:rPr>
          <w:szCs w:val="22"/>
          <w:u w:val="single"/>
        </w:rPr>
      </w:pPr>
      <w:r w:rsidRPr="00E57A7D">
        <w:rPr>
          <w:szCs w:val="22"/>
          <w:u w:val="single"/>
        </w:rPr>
        <w:t>Īpaši piesardzības pasākumi vides aizsardzībai:</w:t>
      </w:r>
    </w:p>
    <w:p w14:paraId="0FAEFD19" w14:textId="77777777" w:rsidR="00D008F7" w:rsidRPr="00E57A7D" w:rsidRDefault="00D008F7" w:rsidP="00D008F7">
      <w:pPr>
        <w:tabs>
          <w:tab w:val="clear" w:pos="567"/>
        </w:tabs>
        <w:spacing w:line="240" w:lineRule="auto"/>
        <w:rPr>
          <w:szCs w:val="22"/>
        </w:rPr>
      </w:pPr>
    </w:p>
    <w:p w14:paraId="07F23C37" w14:textId="45163C5A" w:rsidR="00D008F7" w:rsidRPr="00A16A78" w:rsidRDefault="00D008F7" w:rsidP="00A16A78">
      <w:pPr>
        <w:tabs>
          <w:tab w:val="clear" w:pos="567"/>
        </w:tabs>
        <w:spacing w:line="240" w:lineRule="auto"/>
        <w:rPr>
          <w:szCs w:val="22"/>
        </w:rPr>
      </w:pPr>
      <w:r w:rsidRPr="00E57A7D">
        <w:t>Nav piemērojami.</w:t>
      </w:r>
    </w:p>
    <w:p w14:paraId="05143EA7" w14:textId="77777777" w:rsidR="005302ED" w:rsidRDefault="005302ED">
      <w:pPr>
        <w:tabs>
          <w:tab w:val="clear" w:pos="567"/>
        </w:tabs>
        <w:spacing w:line="240" w:lineRule="auto"/>
        <w:rPr>
          <w:szCs w:val="22"/>
        </w:rPr>
      </w:pPr>
    </w:p>
    <w:p w14:paraId="74B42FE2" w14:textId="77777777" w:rsidR="005302ED" w:rsidRDefault="009A138F">
      <w:pPr>
        <w:pStyle w:val="Style1"/>
      </w:pPr>
      <w:r>
        <w:t>3.6.</w:t>
      </w:r>
      <w:r>
        <w:tab/>
        <w:t>Blakusparādības</w:t>
      </w:r>
    </w:p>
    <w:p w14:paraId="3F9DD92D" w14:textId="77777777" w:rsidR="005302ED" w:rsidRDefault="005302ED">
      <w:pPr>
        <w:tabs>
          <w:tab w:val="clear" w:pos="567"/>
        </w:tabs>
        <w:spacing w:line="240" w:lineRule="auto"/>
        <w:rPr>
          <w:szCs w:val="22"/>
        </w:rPr>
      </w:pPr>
    </w:p>
    <w:p w14:paraId="212E27C2" w14:textId="16BC1AE1" w:rsidR="00C92E14" w:rsidRDefault="00C92E14">
      <w:pPr>
        <w:tabs>
          <w:tab w:val="clear" w:pos="567"/>
        </w:tabs>
        <w:spacing w:line="240" w:lineRule="auto"/>
        <w:rPr>
          <w:color w:val="000000"/>
        </w:rPr>
      </w:pPr>
      <w:r>
        <w:rPr>
          <w:color w:val="000000"/>
        </w:rPr>
        <w:t>Vistas:</w:t>
      </w:r>
    </w:p>
    <w:p w14:paraId="2A0478D2" w14:textId="77777777" w:rsidR="00C92E14" w:rsidRDefault="00C92E14">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9189E" w14:paraId="03A40B04" w14:textId="77777777" w:rsidTr="00A74314">
        <w:tc>
          <w:tcPr>
            <w:tcW w:w="2500" w:type="pct"/>
          </w:tcPr>
          <w:p w14:paraId="04E25E6D" w14:textId="77777777" w:rsidR="0059189E" w:rsidRPr="00E57A7D" w:rsidRDefault="0059189E" w:rsidP="00A74314">
            <w:pPr>
              <w:spacing w:before="60" w:after="60"/>
              <w:rPr>
                <w:szCs w:val="22"/>
              </w:rPr>
            </w:pPr>
            <w:bookmarkStart w:id="5" w:name="_Hlk73606478"/>
            <w:bookmarkStart w:id="6" w:name="_Hlk66891708"/>
            <w:r w:rsidRPr="00E57A7D">
              <w:t>Ļoti reti</w:t>
            </w:r>
          </w:p>
          <w:p w14:paraId="7B4D3524" w14:textId="3745766A" w:rsidR="0059189E" w:rsidRPr="00E57A7D" w:rsidRDefault="0059189E" w:rsidP="00A7431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BFC9319" w14:textId="08D75BA9" w:rsidR="0059189E" w:rsidRPr="00E57A7D" w:rsidRDefault="00A82EC0" w:rsidP="00A74314">
            <w:pPr>
              <w:spacing w:before="60" w:after="60"/>
              <w:rPr>
                <w:iCs/>
                <w:szCs w:val="22"/>
              </w:rPr>
            </w:pPr>
            <w:r w:rsidRPr="00A82EC0">
              <w:t>Elpošanas pazīmes</w:t>
            </w:r>
            <w:r>
              <w:rPr>
                <w:vertAlign w:val="superscript"/>
              </w:rPr>
              <w:t>1</w:t>
            </w:r>
          </w:p>
        </w:tc>
      </w:tr>
    </w:tbl>
    <w:p w14:paraId="165FD90B" w14:textId="77777777" w:rsidR="00A82EC0" w:rsidRDefault="00A82EC0">
      <w:pPr>
        <w:pStyle w:val="NoSpacing"/>
        <w:jc w:val="both"/>
        <w:rPr>
          <w:lang w:val="lv-LV"/>
        </w:rPr>
      </w:pPr>
    </w:p>
    <w:p w14:paraId="2C90F6E7" w14:textId="6629DE35" w:rsidR="00A82EC0" w:rsidRDefault="00A82EC0">
      <w:pPr>
        <w:pStyle w:val="NoSpacing"/>
        <w:jc w:val="both"/>
        <w:rPr>
          <w:lang w:val="lv-LV"/>
        </w:rPr>
      </w:pPr>
      <w:r>
        <w:rPr>
          <w:vertAlign w:val="superscript"/>
          <w:lang w:val="lv-LV"/>
        </w:rPr>
        <w:t>1</w:t>
      </w:r>
      <w:r w:rsidR="00FF6ECC" w:rsidRPr="00A16A78">
        <w:rPr>
          <w:lang w:val="lv-LV"/>
        </w:rPr>
        <w:t>Parasti viegls un pārejošs raksturs</w:t>
      </w:r>
      <w:r w:rsidR="00FF6ECC">
        <w:rPr>
          <w:lang w:val="lv-LV"/>
        </w:rPr>
        <w:t>.</w:t>
      </w:r>
    </w:p>
    <w:p w14:paraId="3EEB13F6" w14:textId="77777777" w:rsidR="00FF6ECC" w:rsidRPr="00FF6ECC" w:rsidRDefault="00FF6ECC">
      <w:pPr>
        <w:pStyle w:val="NoSpacing"/>
        <w:jc w:val="both"/>
        <w:rPr>
          <w:lang w:val="lv-LV"/>
        </w:rPr>
      </w:pPr>
    </w:p>
    <w:p w14:paraId="5D00A1D1" w14:textId="7C429E09" w:rsidR="008825B6" w:rsidRDefault="008825B6">
      <w:pPr>
        <w:pStyle w:val="NoSpacing"/>
        <w:jc w:val="both"/>
        <w:rPr>
          <w:lang w:val="lv-LV"/>
        </w:rPr>
      </w:pPr>
      <w:r w:rsidRPr="00A16A78">
        <w:rPr>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r>
        <w:rPr>
          <w:lang w:val="lv-LV"/>
        </w:rPr>
        <w:t>.</w:t>
      </w:r>
    </w:p>
    <w:bookmarkEnd w:id="5"/>
    <w:p w14:paraId="3A432C7A" w14:textId="77777777" w:rsidR="005302ED" w:rsidRDefault="005302ED">
      <w:pPr>
        <w:spacing w:line="240" w:lineRule="auto"/>
      </w:pPr>
    </w:p>
    <w:bookmarkEnd w:id="6"/>
    <w:p w14:paraId="3E0E2654" w14:textId="77777777" w:rsidR="005302ED" w:rsidRDefault="009A138F">
      <w:pPr>
        <w:pStyle w:val="Style1"/>
      </w:pPr>
      <w:r>
        <w:t>3.7.</w:t>
      </w:r>
      <w:r>
        <w:tab/>
        <w:t>Lietošana grūsnības, laktācijas vai dēšanas laikā</w:t>
      </w:r>
    </w:p>
    <w:p w14:paraId="3FE12E78" w14:textId="77777777" w:rsidR="005302ED" w:rsidRDefault="005302ED">
      <w:pPr>
        <w:tabs>
          <w:tab w:val="clear" w:pos="567"/>
        </w:tabs>
        <w:spacing w:line="240" w:lineRule="auto"/>
        <w:rPr>
          <w:szCs w:val="22"/>
        </w:rPr>
      </w:pPr>
    </w:p>
    <w:p w14:paraId="153A0AB2" w14:textId="6F012824" w:rsidR="00B3726D" w:rsidRDefault="00B3726D">
      <w:pPr>
        <w:tabs>
          <w:tab w:val="clear" w:pos="567"/>
        </w:tabs>
        <w:spacing w:line="240" w:lineRule="auto"/>
      </w:pPr>
      <w:proofErr w:type="spellStart"/>
      <w:r w:rsidRPr="00E57A7D">
        <w:rPr>
          <w:szCs w:val="22"/>
          <w:u w:val="single"/>
        </w:rPr>
        <w:t>Dējējputniem</w:t>
      </w:r>
      <w:proofErr w:type="spellEnd"/>
      <w:r w:rsidRPr="00E57A7D">
        <w:t>:</w:t>
      </w:r>
    </w:p>
    <w:p w14:paraId="2A5BB922" w14:textId="77777777" w:rsidR="00B3726D" w:rsidRDefault="00B3726D">
      <w:pPr>
        <w:tabs>
          <w:tab w:val="clear" w:pos="567"/>
        </w:tabs>
        <w:spacing w:line="240" w:lineRule="auto"/>
        <w:rPr>
          <w:szCs w:val="22"/>
        </w:rPr>
      </w:pPr>
    </w:p>
    <w:p w14:paraId="3CC09626" w14:textId="77777777" w:rsidR="005302ED" w:rsidRDefault="009A138F">
      <w:pPr>
        <w:tabs>
          <w:tab w:val="clear" w:pos="567"/>
        </w:tabs>
        <w:spacing w:line="240" w:lineRule="auto"/>
        <w:rPr>
          <w:bCs/>
          <w:color w:val="000000"/>
        </w:rPr>
      </w:pPr>
      <w:bookmarkStart w:id="7" w:name="_Hlk73606783"/>
      <w:r>
        <w:rPr>
          <w:bCs/>
          <w:color w:val="000000"/>
        </w:rPr>
        <w:t>Ir pierādīts šo veterināro zāļu drošums, lietojot dēšanas laikā.</w:t>
      </w:r>
      <w:bookmarkEnd w:id="7"/>
    </w:p>
    <w:p w14:paraId="434D0081" w14:textId="77777777" w:rsidR="005302ED" w:rsidRDefault="005302ED">
      <w:pPr>
        <w:tabs>
          <w:tab w:val="clear" w:pos="567"/>
        </w:tabs>
        <w:spacing w:line="240" w:lineRule="auto"/>
        <w:rPr>
          <w:szCs w:val="22"/>
        </w:rPr>
      </w:pPr>
    </w:p>
    <w:p w14:paraId="7C192063" w14:textId="77777777" w:rsidR="005302ED" w:rsidRDefault="009A138F">
      <w:pPr>
        <w:pStyle w:val="Style1"/>
      </w:pPr>
      <w:r>
        <w:t>3.8.</w:t>
      </w:r>
      <w:r>
        <w:tab/>
        <w:t>Mijiedarbība ar citām zālēm un citi mijiedarbības veidi</w:t>
      </w:r>
    </w:p>
    <w:p w14:paraId="6AFC79C3" w14:textId="77777777" w:rsidR="005302ED" w:rsidRDefault="005302ED">
      <w:pPr>
        <w:tabs>
          <w:tab w:val="clear" w:pos="567"/>
        </w:tabs>
        <w:spacing w:line="240" w:lineRule="auto"/>
        <w:rPr>
          <w:szCs w:val="22"/>
        </w:rPr>
      </w:pPr>
    </w:p>
    <w:p w14:paraId="72D81B28" w14:textId="317A9CB8" w:rsidR="005302ED" w:rsidRDefault="009A138F">
      <w:pPr>
        <w:tabs>
          <w:tab w:val="clear" w:pos="567"/>
        </w:tabs>
        <w:spacing w:line="240" w:lineRule="auto"/>
        <w:jc w:val="both"/>
        <w:rPr>
          <w:color w:val="000000"/>
        </w:rPr>
      </w:pPr>
      <w:r>
        <w:rPr>
          <w:color w:val="000000"/>
        </w:rPr>
        <w:t xml:space="preserve">Pieejamie drošuma un iedarbīguma pētījumi pierāda, ka šo vakcīnu drīkst ievadīt no vienas dienas vecuma ar rupjās izsmidzināšanas metodi un acu pilienu veidā pirms </w:t>
      </w:r>
      <w:proofErr w:type="spellStart"/>
      <w:r>
        <w:rPr>
          <w:color w:val="000000"/>
        </w:rPr>
        <w:t>Poulvac</w:t>
      </w:r>
      <w:proofErr w:type="spellEnd"/>
      <w:r>
        <w:rPr>
          <w:color w:val="000000"/>
        </w:rPr>
        <w:t xml:space="preserve"> IB QX ievadīšanas (kur reģistrēts) ar 7 līdz 14 dienu intervālu starp abām ievadīšanas reizēm. Pēc saistītas lietošanas imunitāte iestājas 21 dienu pēc vakcinācijas ar </w:t>
      </w:r>
      <w:proofErr w:type="spellStart"/>
      <w:r>
        <w:rPr>
          <w:color w:val="000000"/>
        </w:rPr>
        <w:t>Poulvac</w:t>
      </w:r>
      <w:proofErr w:type="spellEnd"/>
      <w:r>
        <w:rPr>
          <w:color w:val="000000"/>
        </w:rPr>
        <w:t xml:space="preserve"> IB QX, lai nodrošinātu apgalvoto aizsardzību pret QX līdzīgu IBV celmu, un pēc vakcinācijas ar </w:t>
      </w:r>
      <w:proofErr w:type="spellStart"/>
      <w:r>
        <w:rPr>
          <w:color w:val="000000"/>
        </w:rPr>
        <w:t>Poulvac</w:t>
      </w:r>
      <w:proofErr w:type="spellEnd"/>
      <w:r>
        <w:rPr>
          <w:color w:val="000000"/>
        </w:rPr>
        <w:t xml:space="preserve"> IB </w:t>
      </w:r>
      <w:proofErr w:type="spellStart"/>
      <w:r>
        <w:rPr>
          <w:color w:val="000000"/>
        </w:rPr>
        <w:t>Primer</w:t>
      </w:r>
      <w:proofErr w:type="spellEnd"/>
      <w:r>
        <w:rPr>
          <w:color w:val="000000"/>
        </w:rPr>
        <w:t xml:space="preserve"> imunitāte iestājas pēc 27 dienām pret </w:t>
      </w:r>
      <w:r w:rsidR="00F32B40" w:rsidRPr="00F32B40">
        <w:rPr>
          <w:color w:val="000000"/>
        </w:rPr>
        <w:t>Massachusetts</w:t>
      </w:r>
      <w:r>
        <w:rPr>
          <w:color w:val="000000"/>
        </w:rPr>
        <w:t xml:space="preserve"> </w:t>
      </w:r>
      <w:proofErr w:type="spellStart"/>
      <w:r>
        <w:rPr>
          <w:color w:val="000000"/>
        </w:rPr>
        <w:t>serotipu</w:t>
      </w:r>
      <w:proofErr w:type="spellEnd"/>
      <w:r>
        <w:rPr>
          <w:color w:val="000000"/>
        </w:rPr>
        <w:t xml:space="preserve"> un D274 līdzīgiem IBV celmiem. Imunitātes iestāšanās pēc 21 dienas pēc otrās vakcinācijas pret IBV 2. variantu (IS-1494 līdzīgiem) un 793B </w:t>
      </w:r>
      <w:proofErr w:type="spellStart"/>
      <w:r>
        <w:rPr>
          <w:color w:val="000000"/>
        </w:rPr>
        <w:t>serotipa</w:t>
      </w:r>
      <w:proofErr w:type="spellEnd"/>
      <w:r>
        <w:rPr>
          <w:color w:val="000000"/>
        </w:rPr>
        <w:t xml:space="preserve"> celmiem ir noteikta arī saistītajai lietošanai ar </w:t>
      </w:r>
      <w:proofErr w:type="spellStart"/>
      <w:r>
        <w:rPr>
          <w:color w:val="000000"/>
        </w:rPr>
        <w:t>Poulvac</w:t>
      </w:r>
      <w:proofErr w:type="spellEnd"/>
      <w:r>
        <w:rPr>
          <w:color w:val="000000"/>
        </w:rPr>
        <w:t xml:space="preserve"> IB QX, kā aprakstīts iepriekš, ko pierāda </w:t>
      </w:r>
      <w:proofErr w:type="spellStart"/>
      <w:r>
        <w:rPr>
          <w:color w:val="000000"/>
        </w:rPr>
        <w:t>respiratoro</w:t>
      </w:r>
      <w:proofErr w:type="spellEnd"/>
      <w:r>
        <w:rPr>
          <w:color w:val="000000"/>
        </w:rPr>
        <w:t xml:space="preserve"> pazīmju, ko izraisa IBV 2. variants (līdzīgs IS-1494) un 793B </w:t>
      </w:r>
      <w:proofErr w:type="spellStart"/>
      <w:r>
        <w:rPr>
          <w:color w:val="000000"/>
        </w:rPr>
        <w:t>serotipa</w:t>
      </w:r>
      <w:proofErr w:type="spellEnd"/>
      <w:r>
        <w:rPr>
          <w:color w:val="000000"/>
        </w:rPr>
        <w:t xml:space="preserve"> celms (novērtēts pēc trahejas paraugu </w:t>
      </w:r>
      <w:proofErr w:type="spellStart"/>
      <w:r>
        <w:rPr>
          <w:color w:val="000000"/>
        </w:rPr>
        <w:t>ciliārās</w:t>
      </w:r>
      <w:proofErr w:type="spellEnd"/>
      <w:r>
        <w:rPr>
          <w:color w:val="000000"/>
        </w:rPr>
        <w:t xml:space="preserve"> aktivitātes) samazināšanās. Iespējamā </w:t>
      </w:r>
      <w:proofErr w:type="spellStart"/>
      <w:r>
        <w:rPr>
          <w:color w:val="000000"/>
        </w:rPr>
        <w:t>maternālo</w:t>
      </w:r>
      <w:proofErr w:type="spellEnd"/>
      <w:r>
        <w:rPr>
          <w:color w:val="000000"/>
        </w:rPr>
        <w:t xml:space="preserve"> antivielu (MDA) ietekme uz iedarbīgumu pret 2. varianta un 793B </w:t>
      </w:r>
      <w:proofErr w:type="spellStart"/>
      <w:r>
        <w:rPr>
          <w:color w:val="000000"/>
        </w:rPr>
        <w:t>serotipa</w:t>
      </w:r>
      <w:proofErr w:type="spellEnd"/>
      <w:r>
        <w:rPr>
          <w:color w:val="000000"/>
        </w:rPr>
        <w:t xml:space="preserve"> celmiem netika pētīta. Drošuma parametri un blakusparādības neatšķiras no tām, kas aprakstītas atsevišķi ievadītām vakcīnām.</w:t>
      </w:r>
    </w:p>
    <w:p w14:paraId="6796CE55" w14:textId="77777777" w:rsidR="005302ED" w:rsidRDefault="005302ED">
      <w:pPr>
        <w:tabs>
          <w:tab w:val="clear" w:pos="567"/>
        </w:tabs>
        <w:spacing w:line="240" w:lineRule="auto"/>
        <w:jc w:val="both"/>
        <w:rPr>
          <w:color w:val="000000"/>
        </w:rPr>
      </w:pPr>
    </w:p>
    <w:p w14:paraId="1F767603" w14:textId="47DB15AF" w:rsidR="005302ED" w:rsidRDefault="009A138F">
      <w:pPr>
        <w:tabs>
          <w:tab w:val="clear" w:pos="567"/>
        </w:tabs>
        <w:spacing w:line="240" w:lineRule="auto"/>
        <w:jc w:val="both"/>
        <w:rPr>
          <w:color w:val="000000"/>
        </w:rPr>
      </w:pPr>
      <w:bookmarkStart w:id="8" w:name="_Hlk73606860"/>
      <w:r>
        <w:rPr>
          <w:color w:val="000000"/>
        </w:rPr>
        <w:t xml:space="preserve">Nav pieejama informācija par šīs vakcīnas drošumu un iedarbīgumu, </w:t>
      </w:r>
      <w:r w:rsidR="001330CD">
        <w:t>kad</w:t>
      </w:r>
      <w:r>
        <w:rPr>
          <w:color w:val="000000"/>
        </w:rPr>
        <w:t xml:space="preserve"> to lieto kopā ar citām</w:t>
      </w:r>
      <w:r>
        <w:rPr>
          <w:color w:val="000000"/>
          <w:szCs w:val="22"/>
        </w:rPr>
        <w:t xml:space="preserve">, </w:t>
      </w:r>
      <w:r>
        <w:t>izņemot iepriekš minētajām</w:t>
      </w:r>
      <w:r>
        <w:rPr>
          <w:color w:val="000000"/>
        </w:rPr>
        <w:t xml:space="preserve"> veterinārajām zālēm. Lēmumu par </w:t>
      </w:r>
      <w:r>
        <w:t xml:space="preserve">šīs </w:t>
      </w:r>
      <w:r>
        <w:rPr>
          <w:color w:val="000000"/>
        </w:rPr>
        <w:t>vakcīnas lietošanu pirms vai pēc citu veterināro zāļu lietošanas pieņemt, izvērtējot katru gadījumu atsevišķi.</w:t>
      </w:r>
      <w:bookmarkEnd w:id="8"/>
    </w:p>
    <w:p w14:paraId="1E9A107B" w14:textId="77777777" w:rsidR="005302ED" w:rsidRDefault="005302ED">
      <w:pPr>
        <w:tabs>
          <w:tab w:val="clear" w:pos="567"/>
        </w:tabs>
        <w:spacing w:line="240" w:lineRule="auto"/>
        <w:rPr>
          <w:szCs w:val="22"/>
        </w:rPr>
      </w:pPr>
    </w:p>
    <w:p w14:paraId="17770BCA" w14:textId="77777777" w:rsidR="005302ED" w:rsidRDefault="009A138F">
      <w:pPr>
        <w:pStyle w:val="Style1"/>
      </w:pPr>
      <w:r>
        <w:t>3.9.</w:t>
      </w:r>
      <w:r>
        <w:tab/>
        <w:t>Lietošanas veids un devas</w:t>
      </w:r>
    </w:p>
    <w:p w14:paraId="4D0BF456" w14:textId="77777777" w:rsidR="005302ED" w:rsidRDefault="005302ED">
      <w:pPr>
        <w:tabs>
          <w:tab w:val="clear" w:pos="567"/>
        </w:tabs>
        <w:spacing w:line="240" w:lineRule="auto"/>
        <w:rPr>
          <w:szCs w:val="22"/>
        </w:rPr>
      </w:pPr>
    </w:p>
    <w:p w14:paraId="5EA96AAC" w14:textId="77777777" w:rsidR="005302ED" w:rsidRPr="00A16A78" w:rsidRDefault="009A138F">
      <w:pPr>
        <w:tabs>
          <w:tab w:val="clear" w:pos="567"/>
        </w:tabs>
        <w:spacing w:line="240" w:lineRule="auto"/>
        <w:ind w:left="567" w:hanging="567"/>
        <w:jc w:val="both"/>
        <w:rPr>
          <w:color w:val="000000"/>
          <w:u w:val="single"/>
        </w:rPr>
      </w:pPr>
      <w:r w:rsidRPr="00A16A78">
        <w:rPr>
          <w:color w:val="000000"/>
          <w:u w:val="single"/>
        </w:rPr>
        <w:t>Vakcinācijas shēma:</w:t>
      </w:r>
    </w:p>
    <w:p w14:paraId="246E23C0" w14:textId="77777777" w:rsidR="005302ED" w:rsidRDefault="009A138F">
      <w:pPr>
        <w:tabs>
          <w:tab w:val="clear" w:pos="567"/>
        </w:tabs>
        <w:spacing w:line="240" w:lineRule="auto"/>
        <w:ind w:left="567" w:hanging="567"/>
        <w:jc w:val="both"/>
      </w:pPr>
      <w:r>
        <w:t>Broileri: vakcinācija no pirmās dzīves dienas.</w:t>
      </w:r>
    </w:p>
    <w:p w14:paraId="305E395E" w14:textId="77777777" w:rsidR="005302ED" w:rsidRDefault="009A138F">
      <w:pPr>
        <w:tabs>
          <w:tab w:val="clear" w:pos="567"/>
        </w:tabs>
        <w:spacing w:line="240" w:lineRule="auto"/>
        <w:jc w:val="both"/>
      </w:pPr>
      <w:r>
        <w:t xml:space="preserve">Nākamās dējējvistas vai vaislas vistas: vakcinācija no pirmās dzīves dienas vai no 3. līdz 4. dzīves nedēļai, lai nekavējoties aizsargātu jaunos cāļus, un sagatavotu nākamajām vakcinācijām ar </w:t>
      </w:r>
      <w:proofErr w:type="spellStart"/>
      <w:r>
        <w:t>inaktivētu</w:t>
      </w:r>
      <w:proofErr w:type="spellEnd"/>
      <w:r>
        <w:t xml:space="preserve"> vakcīnu.</w:t>
      </w:r>
    </w:p>
    <w:p w14:paraId="29CBA2F7" w14:textId="77777777" w:rsidR="005302ED" w:rsidRDefault="009A138F">
      <w:pPr>
        <w:tabs>
          <w:tab w:val="clear" w:pos="567"/>
        </w:tabs>
        <w:spacing w:line="240" w:lineRule="auto"/>
        <w:ind w:left="567" w:hanging="567"/>
        <w:jc w:val="both"/>
      </w:pPr>
      <w:r>
        <w:t>Dējējvistas vai vaislas vistas: vakcinācija no dēšanas sākuma.</w:t>
      </w:r>
    </w:p>
    <w:p w14:paraId="0437B314" w14:textId="77777777" w:rsidR="005302ED" w:rsidRDefault="005302ED">
      <w:pPr>
        <w:tabs>
          <w:tab w:val="clear" w:pos="567"/>
        </w:tabs>
        <w:spacing w:line="240" w:lineRule="auto"/>
        <w:ind w:left="567" w:hanging="567"/>
        <w:jc w:val="both"/>
      </w:pPr>
    </w:p>
    <w:p w14:paraId="67DDB578" w14:textId="4F965CFA" w:rsidR="005302ED" w:rsidRDefault="009A138F">
      <w:pPr>
        <w:tabs>
          <w:tab w:val="clear" w:pos="567"/>
        </w:tabs>
        <w:spacing w:line="240" w:lineRule="auto"/>
        <w:jc w:val="both"/>
      </w:pPr>
      <w:bookmarkStart w:id="9" w:name="_Hlk204959405"/>
      <w:r>
        <w:t xml:space="preserve">Viena vakcīnas deva </w:t>
      </w:r>
      <w:r w:rsidR="00F32B40">
        <w:t>katram</w:t>
      </w:r>
      <w:r>
        <w:t xml:space="preserve"> putnam, </w:t>
      </w:r>
      <w:r w:rsidR="00F32B40">
        <w:t xml:space="preserve">ar </w:t>
      </w:r>
      <w:r>
        <w:t>izsmidzin</w:t>
      </w:r>
      <w:r w:rsidR="00F32B40">
        <w:t>āšanu</w:t>
      </w:r>
      <w:r>
        <w:t>, acu pilienu veidā vai lieto</w:t>
      </w:r>
      <w:r w:rsidR="00F32B40">
        <w:t xml:space="preserve">jot </w:t>
      </w:r>
      <w:r>
        <w:t>dzeram</w:t>
      </w:r>
      <w:r w:rsidR="00F32B40">
        <w:t>ajā</w:t>
      </w:r>
      <w:r>
        <w:t xml:space="preserve"> ūden</w:t>
      </w:r>
      <w:r w:rsidR="00F32B40">
        <w:t>ī</w:t>
      </w:r>
      <w:r>
        <w:t xml:space="preserve">. Izmantojamā ūdens daudzums ir atkarīgs no </w:t>
      </w:r>
      <w:r w:rsidR="00F32B40">
        <w:t>lietošanas veida</w:t>
      </w:r>
      <w:r>
        <w:t>:</w:t>
      </w:r>
    </w:p>
    <w:bookmarkEnd w:id="9"/>
    <w:p w14:paraId="3F87A711" w14:textId="77777777" w:rsidR="005302ED" w:rsidRDefault="005302ED">
      <w:pPr>
        <w:tabs>
          <w:tab w:val="clear" w:pos="567"/>
        </w:tabs>
        <w:spacing w:line="240" w:lineRule="auto"/>
        <w:ind w:left="567" w:hanging="567"/>
        <w:jc w:val="both"/>
        <w:rPr>
          <w:color w:val="000000"/>
        </w:rPr>
      </w:pPr>
    </w:p>
    <w:p w14:paraId="52211549" w14:textId="792FDA33" w:rsidR="005302ED" w:rsidRPr="00A16A78" w:rsidRDefault="009A138F">
      <w:pPr>
        <w:pStyle w:val="NoSpacing"/>
        <w:keepNext/>
        <w:jc w:val="both"/>
        <w:rPr>
          <w:u w:val="single"/>
          <w:lang w:val="lv-LV"/>
        </w:rPr>
      </w:pPr>
      <w:r w:rsidRPr="00F268AE">
        <w:rPr>
          <w:u w:val="single"/>
          <w:lang w:val="lv-LV"/>
        </w:rPr>
        <w:t>Lietošanai ar izsmidzināšanu</w:t>
      </w:r>
      <w:r w:rsidR="00F6153D" w:rsidRPr="00F268AE">
        <w:rPr>
          <w:u w:val="single"/>
          <w:lang w:val="lv-LV"/>
        </w:rPr>
        <w:t xml:space="preserve"> (</w:t>
      </w:r>
      <w:proofErr w:type="spellStart"/>
      <w:r w:rsidR="00F6153D" w:rsidRPr="00A16A78">
        <w:rPr>
          <w:szCs w:val="22"/>
          <w:u w:val="single"/>
          <w:lang w:val="lv-LV"/>
        </w:rPr>
        <w:t>okulonazālai</w:t>
      </w:r>
      <w:proofErr w:type="spellEnd"/>
      <w:r w:rsidR="00F6153D" w:rsidRPr="00A16A78">
        <w:rPr>
          <w:szCs w:val="22"/>
          <w:u w:val="single"/>
          <w:lang w:val="lv-LV"/>
        </w:rPr>
        <w:t xml:space="preserve"> lietošanai)</w:t>
      </w:r>
      <w:r w:rsidRPr="00A16A78">
        <w:rPr>
          <w:u w:val="single"/>
          <w:lang w:val="lv-LV"/>
        </w:rPr>
        <w:t xml:space="preserve">: </w:t>
      </w:r>
    </w:p>
    <w:p w14:paraId="5A3A70C1" w14:textId="0D11BA3E" w:rsidR="005302ED" w:rsidRDefault="009A138F">
      <w:pPr>
        <w:pStyle w:val="NoSpacing"/>
        <w:jc w:val="both"/>
        <w:rPr>
          <w:u w:val="single"/>
          <w:lang w:val="lv-LV"/>
        </w:rPr>
      </w:pPr>
      <w:r>
        <w:rPr>
          <w:lang w:val="lv-LV"/>
        </w:rPr>
        <w:t>Atšķaidīt un ievadīt vienu devu izšķīdinātās vakcīnas katram putnam, atbilstoši jūsu rupjai izsmidzināšanai paredzētā vakcinācijas aprīkojuma norādījumiem. Ieteicamais tilpums vienai devai ir no 0,1 līdz 0,5 ml.</w:t>
      </w:r>
    </w:p>
    <w:p w14:paraId="0F0470C9" w14:textId="77777777" w:rsidR="005302ED" w:rsidRDefault="009A138F">
      <w:pPr>
        <w:pStyle w:val="NoSpacing"/>
        <w:jc w:val="both"/>
        <w:rPr>
          <w:lang w:val="lv-LV"/>
        </w:rPr>
      </w:pPr>
      <w:r>
        <w:rPr>
          <w:lang w:val="lv-LV"/>
        </w:rPr>
        <w:t>Izmantotajai izsmidzināšanas ierīcei jābūt iestatītai pilienu diametrā no 0,12 līdz 0,15 mm. Attālumam no smidzinātāja līdz putnam jābūt aptuveni 50 cm.</w:t>
      </w:r>
    </w:p>
    <w:p w14:paraId="38678C3D" w14:textId="77777777" w:rsidR="005302ED" w:rsidRDefault="005302ED">
      <w:pPr>
        <w:pStyle w:val="NoSpacing"/>
        <w:jc w:val="both"/>
        <w:rPr>
          <w:lang w:val="lv-LV"/>
        </w:rPr>
      </w:pPr>
    </w:p>
    <w:p w14:paraId="777BC2FE" w14:textId="77777777" w:rsidR="005302ED" w:rsidRDefault="009A138F">
      <w:pPr>
        <w:pStyle w:val="NoSpacing"/>
        <w:jc w:val="both"/>
        <w:rPr>
          <w:lang w:val="lv-LV"/>
        </w:rPr>
      </w:pPr>
      <w:r>
        <w:rPr>
          <w:lang w:val="lv-LV"/>
        </w:rPr>
        <w:t>Smidzināšanas laikā un apmēram 20 - 30 minūtes pēc tam, jāizslēdz vai jāsamazina ventilācija. Lai izvairītos no dzīvnieku satraukšanas, ieteicams aptumšot gaismas avotus.</w:t>
      </w:r>
    </w:p>
    <w:p w14:paraId="61F48B60" w14:textId="77777777" w:rsidR="005302ED" w:rsidRDefault="005302ED">
      <w:pPr>
        <w:tabs>
          <w:tab w:val="clear" w:pos="567"/>
        </w:tabs>
        <w:spacing w:line="240" w:lineRule="auto"/>
        <w:ind w:left="567" w:hanging="567"/>
        <w:jc w:val="both"/>
        <w:rPr>
          <w:color w:val="000000"/>
        </w:rPr>
      </w:pPr>
    </w:p>
    <w:p w14:paraId="4B97A1CE" w14:textId="23E6FA93" w:rsidR="00F6153D" w:rsidRPr="00A16A78" w:rsidRDefault="009A138F">
      <w:pPr>
        <w:pStyle w:val="NoSpacing"/>
        <w:jc w:val="both"/>
        <w:rPr>
          <w:u w:val="single"/>
          <w:lang w:val="lv-LV"/>
        </w:rPr>
      </w:pPr>
      <w:r w:rsidRPr="00F268AE">
        <w:rPr>
          <w:u w:val="single"/>
          <w:lang w:val="lv-LV"/>
        </w:rPr>
        <w:t>Lietošanai acu pilienu veidā</w:t>
      </w:r>
      <w:r w:rsidR="00F6153D" w:rsidRPr="00F268AE">
        <w:rPr>
          <w:u w:val="single"/>
          <w:lang w:val="lv-LV"/>
        </w:rPr>
        <w:t xml:space="preserve"> (</w:t>
      </w:r>
      <w:r w:rsidR="00F6153D" w:rsidRPr="00A16A78">
        <w:rPr>
          <w:szCs w:val="22"/>
          <w:u w:val="single"/>
          <w:lang w:val="lv-LV"/>
        </w:rPr>
        <w:t>okulārai lietošanai)</w:t>
      </w:r>
      <w:r w:rsidRPr="00A16A78">
        <w:rPr>
          <w:u w:val="single"/>
          <w:lang w:val="lv-LV"/>
        </w:rPr>
        <w:t>:</w:t>
      </w:r>
    </w:p>
    <w:p w14:paraId="7D93BA83" w14:textId="7C228941" w:rsidR="005302ED" w:rsidRDefault="009A138F">
      <w:pPr>
        <w:pStyle w:val="NoSpacing"/>
        <w:jc w:val="both"/>
        <w:rPr>
          <w:lang w:val="lv-LV"/>
        </w:rPr>
      </w:pPr>
      <w:r>
        <w:rPr>
          <w:lang w:val="lv-LV"/>
        </w:rPr>
        <w:t>50 ml uz 1000 putniem.</w:t>
      </w:r>
    </w:p>
    <w:p w14:paraId="27672F39" w14:textId="53F86D4F" w:rsidR="005302ED" w:rsidRDefault="009A138F">
      <w:pPr>
        <w:pStyle w:val="NoSpacing"/>
        <w:jc w:val="both"/>
        <w:rPr>
          <w:lang w:val="lv-LV"/>
        </w:rPr>
      </w:pPr>
      <w:r>
        <w:rPr>
          <w:lang w:val="lv-LV"/>
        </w:rPr>
        <w:t>Vienu pilienu (0,05 ml) vakcīnas šķīduma ievada acī. Veicot vakcināciju, dzīvnieka galva jāpiefiksē tā, lai piliens nenotecētu. 1000 vakcīnas devas izšķīdina 50</w:t>
      </w:r>
      <w:r w:rsidR="00116B7D">
        <w:rPr>
          <w:lang w:val="lv-LV"/>
        </w:rPr>
        <w:t> </w:t>
      </w:r>
      <w:r>
        <w:rPr>
          <w:lang w:val="lv-LV"/>
        </w:rPr>
        <w:t>ml ūdens.</w:t>
      </w:r>
    </w:p>
    <w:p w14:paraId="3C8B6C75" w14:textId="77777777" w:rsidR="005302ED" w:rsidRDefault="005302ED">
      <w:pPr>
        <w:pStyle w:val="NoSpacing"/>
        <w:jc w:val="both"/>
        <w:rPr>
          <w:lang w:val="lv-LV"/>
        </w:rPr>
      </w:pPr>
    </w:p>
    <w:p w14:paraId="4BCC9AAC" w14:textId="0BF027A4" w:rsidR="005302ED" w:rsidRDefault="009A138F">
      <w:pPr>
        <w:pStyle w:val="NoSpacing"/>
        <w:jc w:val="both"/>
        <w:rPr>
          <w:u w:val="single"/>
          <w:lang w:val="lv-LV"/>
        </w:rPr>
      </w:pPr>
      <w:r>
        <w:rPr>
          <w:u w:val="single"/>
          <w:lang w:val="lv-LV"/>
        </w:rPr>
        <w:t>Lietošanai dzeram</w:t>
      </w:r>
      <w:r w:rsidR="00F32B40">
        <w:rPr>
          <w:u w:val="single"/>
          <w:lang w:val="lv-LV"/>
        </w:rPr>
        <w:t>ajā</w:t>
      </w:r>
      <w:r>
        <w:rPr>
          <w:u w:val="single"/>
          <w:lang w:val="lv-LV"/>
        </w:rPr>
        <w:t xml:space="preserve"> ūden</w:t>
      </w:r>
      <w:r w:rsidR="00F32B40">
        <w:rPr>
          <w:u w:val="single"/>
          <w:lang w:val="lv-LV"/>
        </w:rPr>
        <w:t>ī</w:t>
      </w:r>
      <w:r>
        <w:rPr>
          <w:u w:val="single"/>
          <w:lang w:val="lv-LV"/>
        </w:rPr>
        <w:t>:</w:t>
      </w:r>
    </w:p>
    <w:p w14:paraId="03568DFB" w14:textId="77777777" w:rsidR="005302ED" w:rsidRDefault="009A138F">
      <w:pPr>
        <w:pStyle w:val="NoSpacing"/>
        <w:jc w:val="both"/>
        <w:rPr>
          <w:lang w:val="lv-LV"/>
        </w:rPr>
      </w:pPr>
      <w:r>
        <w:rPr>
          <w:lang w:val="lv-LV"/>
        </w:rPr>
        <w:t xml:space="preserve">Atkarībā no putnu vecuma: </w:t>
      </w:r>
      <w:bookmarkStart w:id="10" w:name="_Hlk73984275"/>
      <w:r>
        <w:rPr>
          <w:lang w:val="lv-LV"/>
        </w:rPr>
        <w:t>ūdens daudzums litros uz 1000 cāļiem jānosaka atbilstoši cāļu vecumam dienās (maksimāli līdz 40 litriem).</w:t>
      </w:r>
      <w:bookmarkEnd w:id="10"/>
    </w:p>
    <w:p w14:paraId="2A919354" w14:textId="77777777" w:rsidR="005302ED" w:rsidRDefault="005302ED">
      <w:pPr>
        <w:pStyle w:val="NoSpacing"/>
        <w:jc w:val="both"/>
        <w:rPr>
          <w:lang w:val="lv-LV"/>
        </w:rPr>
      </w:pPr>
    </w:p>
    <w:p w14:paraId="2DCDB963" w14:textId="172D7F2B" w:rsidR="005302ED" w:rsidRDefault="009A138F">
      <w:pPr>
        <w:pStyle w:val="NoSpacing"/>
        <w:jc w:val="both"/>
        <w:rPr>
          <w:lang w:val="lv-LV"/>
        </w:rPr>
      </w:pPr>
      <w:r>
        <w:rPr>
          <w:lang w:val="lv-LV"/>
        </w:rPr>
        <w:t xml:space="preserve">Nedrīkst izmantot ūdeni, kas satur lielu daudzumu hlora vai metāla jonu, </w:t>
      </w:r>
      <w:bookmarkStart w:id="11" w:name="_Hlk73984295"/>
      <w:r>
        <w:rPr>
          <w:lang w:val="lv-LV"/>
        </w:rPr>
        <w:t xml:space="preserve">caurulēm un cauruļvadu sistēmām </w:t>
      </w:r>
      <w:bookmarkEnd w:id="11"/>
      <w:r>
        <w:rPr>
          <w:lang w:val="lv-LV"/>
        </w:rPr>
        <w:t xml:space="preserve">jābūt tīrām un bez dezinfekcijas un mazgāšanas līdzekļu atliekām. Ūdenim ieteicams pievienot </w:t>
      </w:r>
      <w:proofErr w:type="spellStart"/>
      <w:r>
        <w:rPr>
          <w:lang w:val="lv-LV"/>
        </w:rPr>
        <w:t>aizsargproteīnus</w:t>
      </w:r>
      <w:proofErr w:type="spellEnd"/>
      <w:r>
        <w:rPr>
          <w:lang w:val="lv-LV"/>
        </w:rPr>
        <w:t xml:space="preserve"> vājpiena pulvera veidā (2</w:t>
      </w:r>
      <w:r w:rsidR="002D50C6">
        <w:rPr>
          <w:lang w:val="lv-LV"/>
        </w:rPr>
        <w:t> </w:t>
      </w:r>
      <w:r>
        <w:rPr>
          <w:lang w:val="lv-LV"/>
        </w:rPr>
        <w:t>g uz litru ūdens) vai vājpienu (1 litrs uz 50 litriem ūdens).</w:t>
      </w:r>
    </w:p>
    <w:p w14:paraId="484DC376" w14:textId="77777777" w:rsidR="005302ED" w:rsidRDefault="005302ED">
      <w:pPr>
        <w:pStyle w:val="NoSpacing"/>
        <w:jc w:val="both"/>
        <w:rPr>
          <w:lang w:val="lv-LV"/>
        </w:rPr>
      </w:pPr>
    </w:p>
    <w:p w14:paraId="6A505E0E" w14:textId="47745E20" w:rsidR="005302ED" w:rsidRDefault="009A138F">
      <w:pPr>
        <w:pStyle w:val="NoSpacing"/>
        <w:jc w:val="both"/>
        <w:rPr>
          <w:lang w:val="lv-LV"/>
        </w:rPr>
      </w:pPr>
      <w:r>
        <w:rPr>
          <w:lang w:val="lv-LV"/>
        </w:rPr>
        <w:t xml:space="preserve">Aptuveni 2 stundas pirms vakcinācijas pārtraukt putniem dzeramā ūdens piegādi. </w:t>
      </w:r>
      <w:bookmarkStart w:id="12" w:name="_Hlk73984387"/>
      <w:r>
        <w:rPr>
          <w:lang w:val="lv-LV"/>
        </w:rPr>
        <w:t>Vakcinācijai izmantot tik litru ūdens, cik putnu vecums dienās uz 1000 putniem, bet ne vairāk kā 40 litrus, kā norādīts iepriekš.</w:t>
      </w:r>
      <w:bookmarkEnd w:id="12"/>
    </w:p>
    <w:p w14:paraId="28353746" w14:textId="77777777" w:rsidR="005302ED" w:rsidRDefault="005302ED">
      <w:pPr>
        <w:pStyle w:val="NoSpacing"/>
        <w:jc w:val="both"/>
        <w:rPr>
          <w:lang w:val="lv-LV"/>
        </w:rPr>
      </w:pPr>
    </w:p>
    <w:p w14:paraId="1C963965" w14:textId="564BD2BB" w:rsidR="005302ED" w:rsidRDefault="009A138F">
      <w:pPr>
        <w:pStyle w:val="NoSpacing"/>
        <w:jc w:val="both"/>
        <w:rPr>
          <w:lang w:val="lv-LV"/>
        </w:rPr>
      </w:pPr>
      <w:r>
        <w:rPr>
          <w:lang w:val="lv-LV"/>
        </w:rPr>
        <w:t xml:space="preserve">Sagatavot tādu vakcīnas daudzumu, kas tiks izlietots </w:t>
      </w:r>
      <w:r w:rsidR="002F57FB">
        <w:rPr>
          <w:lang w:val="lv-LV"/>
        </w:rPr>
        <w:t>4</w:t>
      </w:r>
      <w:r>
        <w:rPr>
          <w:lang w:val="lv-LV"/>
        </w:rPr>
        <w:t xml:space="preserve"> stundu laikā. Noņemt no vakcīnas flakona noslēdzošo vāciņu un aizbāzni un izšķīdināt vakcīnu attiecīgajā ūdens daudzumā un uzmanīgi saskalināt. Pārliecināties, lai ampula tiktu pilnībā iztukšota un atšķaidītā vakcīna tiktu ievadīta nekavējoties.</w:t>
      </w:r>
    </w:p>
    <w:p w14:paraId="4A249DAD" w14:textId="77777777" w:rsidR="005302ED" w:rsidRDefault="009A138F">
      <w:pPr>
        <w:pStyle w:val="NoSpacing"/>
        <w:jc w:val="both"/>
        <w:rPr>
          <w:lang w:val="lv-LV"/>
        </w:rPr>
      </w:pPr>
      <w:bookmarkStart w:id="13" w:name="_Hlk73984467"/>
      <w:r>
        <w:rPr>
          <w:lang w:val="lv-LV"/>
        </w:rPr>
        <w:t>Pārliecināties, ka putniem nav piekļuves vakcīnu nesaturošam ūdenim</w:t>
      </w:r>
      <w:bookmarkEnd w:id="13"/>
      <w:r>
        <w:rPr>
          <w:lang w:val="lv-LV"/>
        </w:rPr>
        <w:t>, kamēr nav izlietots vakcīnu saturošais ūdens.</w:t>
      </w:r>
    </w:p>
    <w:p w14:paraId="79C1C259" w14:textId="77777777" w:rsidR="005302ED" w:rsidRDefault="005302ED">
      <w:pPr>
        <w:pStyle w:val="NoSpacing"/>
        <w:jc w:val="both"/>
        <w:rPr>
          <w:lang w:val="lv-LV"/>
        </w:rPr>
      </w:pPr>
    </w:p>
    <w:p w14:paraId="1949BBA2" w14:textId="77777777" w:rsidR="005302ED" w:rsidRDefault="009A138F">
      <w:pPr>
        <w:pStyle w:val="NoSpacing"/>
        <w:jc w:val="both"/>
        <w:rPr>
          <w:lang w:val="lv-LV"/>
        </w:rPr>
      </w:pPr>
      <w:r>
        <w:rPr>
          <w:lang w:val="lv-LV"/>
        </w:rPr>
        <w:t>Vienu dienu pirms un pēc vakcinācijas cāļiem nedrīkst lietot veterinārās zāles vai dezinfekcijas līdzekļus.</w:t>
      </w:r>
    </w:p>
    <w:p w14:paraId="3CAFED86" w14:textId="77777777" w:rsidR="005302ED" w:rsidRDefault="005302ED">
      <w:pPr>
        <w:tabs>
          <w:tab w:val="clear" w:pos="567"/>
        </w:tabs>
        <w:spacing w:line="240" w:lineRule="auto"/>
        <w:rPr>
          <w:szCs w:val="22"/>
        </w:rPr>
      </w:pPr>
    </w:p>
    <w:p w14:paraId="2BD9F693" w14:textId="77777777" w:rsidR="00363BAF" w:rsidRDefault="00363BAF" w:rsidP="00363BAF">
      <w:pPr>
        <w:spacing w:line="240" w:lineRule="auto"/>
        <w:jc w:val="both"/>
        <w:rPr>
          <w:noProof/>
        </w:rPr>
      </w:pPr>
      <w:r>
        <w:rPr>
          <w:noProof/>
        </w:rPr>
        <w:t>Pēc izšķīdināšanas caurspīdīga līdz balta, necaurspīdīga suspensija (atkarībā no izmantotā ūdens daudzuma).</w:t>
      </w:r>
    </w:p>
    <w:p w14:paraId="1A8A312A" w14:textId="2BF887B9" w:rsidR="009229F7" w:rsidRDefault="009229F7">
      <w:pPr>
        <w:tabs>
          <w:tab w:val="clear" w:pos="567"/>
        </w:tabs>
        <w:spacing w:line="240" w:lineRule="auto"/>
        <w:rPr>
          <w:szCs w:val="22"/>
        </w:rPr>
      </w:pPr>
      <w:r>
        <w:rPr>
          <w:szCs w:val="22"/>
        </w:rPr>
        <w:br w:type="page"/>
      </w:r>
    </w:p>
    <w:p w14:paraId="443805F2" w14:textId="77777777" w:rsidR="005302ED" w:rsidRDefault="009A138F">
      <w:pPr>
        <w:pStyle w:val="Style1"/>
      </w:pPr>
      <w:r>
        <w:lastRenderedPageBreak/>
        <w:t>3.10.</w:t>
      </w:r>
      <w:r>
        <w:tab/>
        <w:t xml:space="preserve">Pārdozēšanas simptomi (ārkārtas procedūras un </w:t>
      </w:r>
      <w:proofErr w:type="spellStart"/>
      <w:r>
        <w:t>antidoti</w:t>
      </w:r>
      <w:proofErr w:type="spellEnd"/>
      <w:r>
        <w:t>, ja piemērojami)</w:t>
      </w:r>
    </w:p>
    <w:p w14:paraId="3448EDB5" w14:textId="77777777" w:rsidR="005302ED" w:rsidRDefault="005302ED">
      <w:pPr>
        <w:pStyle w:val="Style1"/>
        <w:rPr>
          <w:b w:val="0"/>
          <w:bCs/>
        </w:rPr>
      </w:pPr>
    </w:p>
    <w:p w14:paraId="6CD3F598" w14:textId="35E0395C" w:rsidR="005302ED" w:rsidRDefault="009A138F">
      <w:pPr>
        <w:pStyle w:val="NoSpacing"/>
        <w:jc w:val="both"/>
        <w:rPr>
          <w:lang w:val="lv-LV"/>
        </w:rPr>
      </w:pPr>
      <w:bookmarkStart w:id="14" w:name="_Hlk73984739"/>
      <w:r>
        <w:rPr>
          <w:lang w:val="lv-LV"/>
        </w:rPr>
        <w:t>Pēc 10 reizes lielākas devas ievadīšanas netika novērotas citas blakusparādības, kā tikai tās, kas minētas</w:t>
      </w:r>
      <w:bookmarkEnd w:id="14"/>
      <w:r>
        <w:rPr>
          <w:lang w:val="lv-LV"/>
        </w:rPr>
        <w:t xml:space="preserve"> </w:t>
      </w:r>
      <w:r w:rsidR="002D50C6">
        <w:rPr>
          <w:lang w:val="lv-LV"/>
        </w:rPr>
        <w:t>3</w:t>
      </w:r>
      <w:r>
        <w:rPr>
          <w:lang w:val="lv-LV"/>
        </w:rPr>
        <w:t>.6. apakšpunktā</w:t>
      </w:r>
      <w:r w:rsidR="00395A74">
        <w:rPr>
          <w:lang w:val="lv-LV"/>
        </w:rPr>
        <w:t xml:space="preserve"> “</w:t>
      </w:r>
      <w:r w:rsidR="00395A74" w:rsidRPr="00A16A78">
        <w:rPr>
          <w:lang w:val="lv-LV"/>
        </w:rPr>
        <w:t>Blakusparādības”</w:t>
      </w:r>
      <w:r>
        <w:rPr>
          <w:lang w:val="lv-LV"/>
        </w:rPr>
        <w:t xml:space="preserve">. </w:t>
      </w:r>
    </w:p>
    <w:p w14:paraId="1A81B4F1" w14:textId="77777777" w:rsidR="005302ED" w:rsidRDefault="005302ED">
      <w:pPr>
        <w:pStyle w:val="Style1"/>
        <w:rPr>
          <w:b w:val="0"/>
          <w:bCs/>
        </w:rPr>
      </w:pPr>
    </w:p>
    <w:p w14:paraId="7D074A9A" w14:textId="77777777" w:rsidR="005302ED" w:rsidRDefault="009A138F">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BC5F9F9" w14:textId="77777777" w:rsidR="005302ED" w:rsidRDefault="005302ED">
      <w:pPr>
        <w:tabs>
          <w:tab w:val="clear" w:pos="567"/>
        </w:tabs>
        <w:spacing w:line="240" w:lineRule="auto"/>
        <w:rPr>
          <w:szCs w:val="22"/>
        </w:rPr>
      </w:pPr>
    </w:p>
    <w:p w14:paraId="15137B09" w14:textId="760547B3" w:rsidR="005302ED" w:rsidRDefault="00612C0A">
      <w:pPr>
        <w:spacing w:line="240" w:lineRule="auto"/>
        <w:jc w:val="both"/>
        <w:rPr>
          <w:szCs w:val="22"/>
        </w:rPr>
      </w:pPr>
      <w:r w:rsidRPr="00FC060F">
        <w:t>Drīkst ievadīt tikai praktizējošs veterinārārsts</w:t>
      </w:r>
      <w:r w:rsidRPr="00E57A7D">
        <w:t>.</w:t>
      </w:r>
    </w:p>
    <w:p w14:paraId="2763B6E0" w14:textId="77777777" w:rsidR="005302ED" w:rsidRDefault="005302ED">
      <w:pPr>
        <w:tabs>
          <w:tab w:val="clear" w:pos="567"/>
        </w:tabs>
        <w:spacing w:line="240" w:lineRule="auto"/>
        <w:rPr>
          <w:szCs w:val="22"/>
        </w:rPr>
      </w:pPr>
    </w:p>
    <w:p w14:paraId="376B8877" w14:textId="77777777" w:rsidR="005302ED" w:rsidRDefault="009A138F">
      <w:pPr>
        <w:pStyle w:val="Style1"/>
      </w:pPr>
      <w:r>
        <w:t>3.12.</w:t>
      </w:r>
      <w:r>
        <w:tab/>
        <w:t>Ierobežojumu periods</w:t>
      </w:r>
    </w:p>
    <w:p w14:paraId="335F15F2" w14:textId="77777777" w:rsidR="005302ED" w:rsidRDefault="005302ED">
      <w:pPr>
        <w:tabs>
          <w:tab w:val="clear" w:pos="567"/>
        </w:tabs>
        <w:spacing w:line="240" w:lineRule="auto"/>
        <w:rPr>
          <w:szCs w:val="22"/>
        </w:rPr>
      </w:pPr>
    </w:p>
    <w:p w14:paraId="61D9C126" w14:textId="77777777" w:rsidR="005302ED" w:rsidRDefault="009A138F">
      <w:pPr>
        <w:tabs>
          <w:tab w:val="clear" w:pos="567"/>
        </w:tabs>
        <w:spacing w:line="240" w:lineRule="auto"/>
        <w:jc w:val="both"/>
        <w:rPr>
          <w:color w:val="000000"/>
        </w:rPr>
      </w:pPr>
      <w:r>
        <w:rPr>
          <w:color w:val="000000"/>
        </w:rPr>
        <w:t>Nulle dienas.</w:t>
      </w:r>
    </w:p>
    <w:p w14:paraId="79D3BFA5" w14:textId="77777777" w:rsidR="005302ED" w:rsidRDefault="005302ED">
      <w:pPr>
        <w:tabs>
          <w:tab w:val="clear" w:pos="567"/>
        </w:tabs>
        <w:spacing w:line="240" w:lineRule="auto"/>
        <w:rPr>
          <w:szCs w:val="22"/>
        </w:rPr>
      </w:pPr>
    </w:p>
    <w:p w14:paraId="4B6C0BE9" w14:textId="77777777" w:rsidR="005302ED" w:rsidRDefault="005302ED">
      <w:pPr>
        <w:tabs>
          <w:tab w:val="clear" w:pos="567"/>
        </w:tabs>
        <w:spacing w:line="240" w:lineRule="auto"/>
        <w:rPr>
          <w:szCs w:val="22"/>
        </w:rPr>
      </w:pPr>
    </w:p>
    <w:p w14:paraId="0B11C3F0" w14:textId="77777777" w:rsidR="005302ED" w:rsidRDefault="009A138F">
      <w:pPr>
        <w:pStyle w:val="Style1"/>
      </w:pPr>
      <w:r>
        <w:t>4.</w:t>
      </w:r>
      <w:r>
        <w:tab/>
        <w:t>IMUNOLOĢISKĀS ĪPAŠĪBAS</w:t>
      </w:r>
    </w:p>
    <w:p w14:paraId="43967CF1" w14:textId="77777777" w:rsidR="005302ED" w:rsidRDefault="005302ED">
      <w:pPr>
        <w:tabs>
          <w:tab w:val="clear" w:pos="567"/>
        </w:tabs>
        <w:spacing w:line="240" w:lineRule="auto"/>
        <w:rPr>
          <w:szCs w:val="22"/>
        </w:rPr>
      </w:pPr>
    </w:p>
    <w:p w14:paraId="7F441093" w14:textId="1F0E26E3" w:rsidR="005302ED" w:rsidRDefault="009A138F">
      <w:pPr>
        <w:pStyle w:val="Style1"/>
      </w:pPr>
      <w:r>
        <w:t>4.1.</w:t>
      </w:r>
      <w:r>
        <w:tab/>
      </w:r>
      <w:proofErr w:type="spellStart"/>
      <w:r>
        <w:t>ATĶvet</w:t>
      </w:r>
      <w:proofErr w:type="spellEnd"/>
      <w:r>
        <w:t xml:space="preserve"> kods:</w:t>
      </w:r>
      <w:r w:rsidR="007337C0" w:rsidRPr="00A16A78">
        <w:rPr>
          <w:b w:val="0"/>
          <w:bCs/>
        </w:rPr>
        <w:t xml:space="preserve"> </w:t>
      </w:r>
      <w:r w:rsidR="007337C0" w:rsidRPr="00A16A78">
        <w:rPr>
          <w:b w:val="0"/>
          <w:bCs/>
          <w:color w:val="000000"/>
        </w:rPr>
        <w:t>QI01AD07</w:t>
      </w:r>
    </w:p>
    <w:p w14:paraId="713CCE3C" w14:textId="77777777" w:rsidR="005302ED" w:rsidRDefault="005302ED">
      <w:pPr>
        <w:tabs>
          <w:tab w:val="clear" w:pos="567"/>
        </w:tabs>
        <w:spacing w:line="240" w:lineRule="auto"/>
        <w:rPr>
          <w:szCs w:val="22"/>
        </w:rPr>
      </w:pPr>
    </w:p>
    <w:p w14:paraId="44C0D74C" w14:textId="77777777" w:rsidR="005302ED" w:rsidRDefault="009A138F">
      <w:pPr>
        <w:tabs>
          <w:tab w:val="clear" w:pos="567"/>
        </w:tabs>
        <w:spacing w:line="240" w:lineRule="auto"/>
        <w:jc w:val="both"/>
        <w:rPr>
          <w:color w:val="000000"/>
        </w:rPr>
      </w:pPr>
      <w:r>
        <w:rPr>
          <w:color w:val="000000"/>
        </w:rPr>
        <w:t>Vakcīna nodrošina aktīvu imunizāciju pret putnu infekciozā bronhīta vīrusa (IBV) Massachusetts un D274 līdzīgiem celmiem.</w:t>
      </w:r>
    </w:p>
    <w:p w14:paraId="60462EF3" w14:textId="77777777" w:rsidR="005302ED" w:rsidRDefault="005302ED">
      <w:pPr>
        <w:tabs>
          <w:tab w:val="clear" w:pos="567"/>
        </w:tabs>
        <w:spacing w:line="240" w:lineRule="auto"/>
        <w:rPr>
          <w:szCs w:val="22"/>
        </w:rPr>
      </w:pPr>
    </w:p>
    <w:p w14:paraId="7F840D38" w14:textId="77777777" w:rsidR="005302ED" w:rsidRDefault="005302ED">
      <w:pPr>
        <w:tabs>
          <w:tab w:val="clear" w:pos="567"/>
        </w:tabs>
        <w:spacing w:line="240" w:lineRule="auto"/>
        <w:rPr>
          <w:szCs w:val="22"/>
        </w:rPr>
      </w:pPr>
    </w:p>
    <w:p w14:paraId="07FC2199" w14:textId="77777777" w:rsidR="005302ED" w:rsidRDefault="009A138F">
      <w:pPr>
        <w:pStyle w:val="Style1"/>
      </w:pPr>
      <w:r>
        <w:t>5.</w:t>
      </w:r>
      <w:r>
        <w:tab/>
        <w:t>FARMACEITISKĀ INFORMĀCIJA</w:t>
      </w:r>
    </w:p>
    <w:p w14:paraId="6EA18E9F" w14:textId="77777777" w:rsidR="005302ED" w:rsidRDefault="005302ED">
      <w:pPr>
        <w:tabs>
          <w:tab w:val="clear" w:pos="567"/>
        </w:tabs>
        <w:spacing w:line="240" w:lineRule="auto"/>
        <w:rPr>
          <w:szCs w:val="22"/>
        </w:rPr>
      </w:pPr>
    </w:p>
    <w:p w14:paraId="46E951C3" w14:textId="77777777" w:rsidR="005302ED" w:rsidRDefault="009A138F">
      <w:pPr>
        <w:pStyle w:val="Style1"/>
      </w:pPr>
      <w:r>
        <w:t>5.1.</w:t>
      </w:r>
      <w:r>
        <w:tab/>
        <w:t>Būtiska nesaderība</w:t>
      </w:r>
    </w:p>
    <w:p w14:paraId="7FF2842C" w14:textId="77777777" w:rsidR="005302ED" w:rsidRDefault="005302ED">
      <w:pPr>
        <w:tabs>
          <w:tab w:val="clear" w:pos="567"/>
        </w:tabs>
        <w:spacing w:line="240" w:lineRule="auto"/>
        <w:rPr>
          <w:szCs w:val="22"/>
        </w:rPr>
      </w:pPr>
    </w:p>
    <w:p w14:paraId="15C58020" w14:textId="77777777" w:rsidR="005302ED" w:rsidRDefault="009A138F">
      <w:pPr>
        <w:pStyle w:val="WW-Default"/>
        <w:jc w:val="both"/>
        <w:rPr>
          <w:sz w:val="22"/>
          <w:szCs w:val="22"/>
        </w:rPr>
      </w:pPr>
      <w:r>
        <w:rPr>
          <w:sz w:val="22"/>
          <w:szCs w:val="22"/>
        </w:rPr>
        <w:t>Nelietot maisījumā ar citām veterinārajām zālēm.</w:t>
      </w:r>
    </w:p>
    <w:p w14:paraId="54D11414" w14:textId="77777777" w:rsidR="005302ED" w:rsidRDefault="005302ED">
      <w:pPr>
        <w:tabs>
          <w:tab w:val="clear" w:pos="567"/>
        </w:tabs>
        <w:spacing w:line="240" w:lineRule="auto"/>
        <w:rPr>
          <w:szCs w:val="22"/>
        </w:rPr>
      </w:pPr>
    </w:p>
    <w:p w14:paraId="73FC35E7" w14:textId="77777777" w:rsidR="005302ED" w:rsidRDefault="009A138F">
      <w:pPr>
        <w:pStyle w:val="Style1"/>
      </w:pPr>
      <w:r>
        <w:t>5.2.</w:t>
      </w:r>
      <w:r>
        <w:tab/>
        <w:t>Derīguma termiņš</w:t>
      </w:r>
    </w:p>
    <w:p w14:paraId="2DACDBAD" w14:textId="77777777" w:rsidR="005302ED" w:rsidRDefault="005302ED">
      <w:pPr>
        <w:tabs>
          <w:tab w:val="clear" w:pos="567"/>
        </w:tabs>
        <w:spacing w:line="240" w:lineRule="auto"/>
        <w:rPr>
          <w:szCs w:val="22"/>
        </w:rPr>
      </w:pPr>
    </w:p>
    <w:p w14:paraId="5B743FF5" w14:textId="7A79A29A" w:rsidR="005302ED" w:rsidRDefault="009A138F">
      <w:pPr>
        <w:tabs>
          <w:tab w:val="clear" w:pos="567"/>
        </w:tabs>
        <w:spacing w:line="240" w:lineRule="auto"/>
        <w:ind w:right="-318"/>
        <w:jc w:val="both"/>
        <w:rPr>
          <w:color w:val="000000"/>
        </w:rPr>
      </w:pPr>
      <w:r>
        <w:rPr>
          <w:color w:val="000000"/>
        </w:rPr>
        <w:t>Veterināro zāļu derīguma termiņš izplatīšanai paredzēt</w:t>
      </w:r>
      <w:r w:rsidR="00B2741E">
        <w:rPr>
          <w:color w:val="000000"/>
        </w:rPr>
        <w:t>aj</w:t>
      </w:r>
      <w:r>
        <w:rPr>
          <w:color w:val="000000"/>
        </w:rPr>
        <w:t>ā iepakojumā: 18 mēneši.</w:t>
      </w:r>
    </w:p>
    <w:p w14:paraId="15C6781E" w14:textId="77777777" w:rsidR="005302ED" w:rsidRDefault="009A138F">
      <w:pPr>
        <w:tabs>
          <w:tab w:val="clear" w:pos="567"/>
        </w:tabs>
        <w:spacing w:line="240" w:lineRule="auto"/>
        <w:ind w:right="-318"/>
        <w:jc w:val="both"/>
        <w:rPr>
          <w:color w:val="000000"/>
        </w:rPr>
      </w:pPr>
      <w:r>
        <w:rPr>
          <w:color w:val="000000"/>
        </w:rPr>
        <w:t>Derīguma termiņš pēc izšķīdināšanas saskaņā ar norādījumiem: 4 stundas.</w:t>
      </w:r>
    </w:p>
    <w:p w14:paraId="79FACFC4" w14:textId="77777777" w:rsidR="005302ED" w:rsidRDefault="005302ED">
      <w:pPr>
        <w:tabs>
          <w:tab w:val="clear" w:pos="567"/>
        </w:tabs>
        <w:spacing w:line="240" w:lineRule="auto"/>
        <w:rPr>
          <w:szCs w:val="22"/>
        </w:rPr>
      </w:pPr>
    </w:p>
    <w:p w14:paraId="26018D3D" w14:textId="77777777" w:rsidR="005302ED" w:rsidRDefault="009A138F">
      <w:pPr>
        <w:pStyle w:val="Style1"/>
      </w:pPr>
      <w:r>
        <w:t>5.3.</w:t>
      </w:r>
      <w:r>
        <w:tab/>
        <w:t>Īpaši uzglabāšanas nosacījumi</w:t>
      </w:r>
    </w:p>
    <w:p w14:paraId="24941A87" w14:textId="77777777" w:rsidR="005302ED" w:rsidRDefault="005302ED">
      <w:pPr>
        <w:tabs>
          <w:tab w:val="clear" w:pos="567"/>
        </w:tabs>
        <w:spacing w:line="240" w:lineRule="auto"/>
        <w:rPr>
          <w:szCs w:val="22"/>
        </w:rPr>
      </w:pPr>
    </w:p>
    <w:p w14:paraId="60CA7DD0" w14:textId="06FB12CE" w:rsidR="005302ED" w:rsidRDefault="009A138F">
      <w:pPr>
        <w:tabs>
          <w:tab w:val="clear" w:pos="567"/>
        </w:tabs>
        <w:spacing w:line="240" w:lineRule="auto"/>
        <w:jc w:val="both"/>
        <w:rPr>
          <w:noProof/>
        </w:rPr>
      </w:pPr>
      <w:r>
        <w:rPr>
          <w:noProof/>
        </w:rPr>
        <w:t>Uzglabāt un transportēt atdzesētu (2</w:t>
      </w:r>
      <w:r w:rsidR="00AB0C10">
        <w:rPr>
          <w:noProof/>
        </w:rPr>
        <w:t> </w:t>
      </w:r>
      <w:r>
        <w:rPr>
          <w:noProof/>
        </w:rPr>
        <w:sym w:font="Symbol" w:char="F0B0"/>
      </w:r>
      <w:r>
        <w:rPr>
          <w:noProof/>
        </w:rPr>
        <w:t xml:space="preserve">C </w:t>
      </w:r>
      <w:r w:rsidR="00AB0C10">
        <w:rPr>
          <w:noProof/>
        </w:rPr>
        <w:t>–</w:t>
      </w:r>
      <w:r>
        <w:rPr>
          <w:noProof/>
        </w:rPr>
        <w:t xml:space="preserve"> 8</w:t>
      </w:r>
      <w:r w:rsidR="00AB0C10">
        <w:rPr>
          <w:noProof/>
        </w:rPr>
        <w:t> </w:t>
      </w:r>
      <w:r>
        <w:rPr>
          <w:noProof/>
        </w:rPr>
        <w:sym w:font="Symbol" w:char="F0B0"/>
      </w:r>
      <w:r>
        <w:rPr>
          <w:noProof/>
        </w:rPr>
        <w:t>C).</w:t>
      </w:r>
    </w:p>
    <w:p w14:paraId="6428CFD4" w14:textId="77777777" w:rsidR="00AB0C10" w:rsidRDefault="00AB0C10" w:rsidP="00AB0C10">
      <w:pPr>
        <w:tabs>
          <w:tab w:val="clear" w:pos="567"/>
        </w:tabs>
        <w:spacing w:line="240" w:lineRule="auto"/>
        <w:ind w:left="567" w:hanging="567"/>
        <w:jc w:val="both"/>
        <w:rPr>
          <w:noProof/>
        </w:rPr>
      </w:pPr>
      <w:r>
        <w:rPr>
          <w:noProof/>
        </w:rPr>
        <w:t>Nesasaldēt.</w:t>
      </w:r>
    </w:p>
    <w:p w14:paraId="53498D6C" w14:textId="77777777" w:rsidR="005302ED" w:rsidRDefault="009A138F">
      <w:pPr>
        <w:tabs>
          <w:tab w:val="clear" w:pos="567"/>
        </w:tabs>
        <w:spacing w:line="240" w:lineRule="auto"/>
        <w:jc w:val="both"/>
        <w:rPr>
          <w:noProof/>
        </w:rPr>
      </w:pPr>
      <w:r>
        <w:rPr>
          <w:noProof/>
        </w:rPr>
        <w:t>Sargāt no gaismas.</w:t>
      </w:r>
    </w:p>
    <w:p w14:paraId="28B6857B" w14:textId="77777777" w:rsidR="005302ED" w:rsidRDefault="005302ED">
      <w:pPr>
        <w:tabs>
          <w:tab w:val="clear" w:pos="567"/>
        </w:tabs>
        <w:spacing w:line="240" w:lineRule="auto"/>
        <w:rPr>
          <w:szCs w:val="22"/>
        </w:rPr>
      </w:pPr>
    </w:p>
    <w:p w14:paraId="7D2B8F8E" w14:textId="77777777" w:rsidR="005302ED" w:rsidRDefault="009A138F">
      <w:pPr>
        <w:pStyle w:val="Style1"/>
      </w:pPr>
      <w:r>
        <w:t>5.4.</w:t>
      </w:r>
      <w:r>
        <w:tab/>
        <w:t>Tiešā iepakojuma veids un saturs</w:t>
      </w:r>
    </w:p>
    <w:p w14:paraId="0B2F2C8E" w14:textId="77777777" w:rsidR="005302ED" w:rsidRDefault="005302ED">
      <w:pPr>
        <w:tabs>
          <w:tab w:val="clear" w:pos="567"/>
        </w:tabs>
        <w:spacing w:line="240" w:lineRule="auto"/>
        <w:rPr>
          <w:szCs w:val="22"/>
        </w:rPr>
      </w:pPr>
    </w:p>
    <w:p w14:paraId="017C6232" w14:textId="2774B765" w:rsidR="000F4598" w:rsidRDefault="000F4598" w:rsidP="000F4598">
      <w:pPr>
        <w:tabs>
          <w:tab w:val="clear" w:pos="567"/>
        </w:tabs>
        <w:spacing w:line="240" w:lineRule="auto"/>
        <w:jc w:val="both"/>
        <w:rPr>
          <w:color w:val="000000"/>
        </w:rPr>
      </w:pPr>
      <w:r>
        <w:rPr>
          <w:color w:val="000000"/>
        </w:rPr>
        <w:t xml:space="preserve">I tipa stikla flakoni ir aizvērti ar </w:t>
      </w:r>
      <w:proofErr w:type="spellStart"/>
      <w:r>
        <w:rPr>
          <w:color w:val="000000"/>
        </w:rPr>
        <w:t>hlorbutil</w:t>
      </w:r>
      <w:r w:rsidR="00795CF7">
        <w:rPr>
          <w:color w:val="000000"/>
        </w:rPr>
        <w:t>a</w:t>
      </w:r>
      <w:proofErr w:type="spellEnd"/>
      <w:r>
        <w:rPr>
          <w:color w:val="000000"/>
        </w:rPr>
        <w:t xml:space="preserve"> gumijas aizbāzni un </w:t>
      </w:r>
      <w:r w:rsidR="00795CF7">
        <w:rPr>
          <w:color w:val="000000"/>
        </w:rPr>
        <w:t xml:space="preserve">pārklāti ar </w:t>
      </w:r>
      <w:r>
        <w:rPr>
          <w:color w:val="000000"/>
        </w:rPr>
        <w:t>alumīnija vāciņu.</w:t>
      </w:r>
    </w:p>
    <w:p w14:paraId="72C7201E" w14:textId="77777777" w:rsidR="005302ED" w:rsidRDefault="009A138F">
      <w:pPr>
        <w:tabs>
          <w:tab w:val="clear" w:pos="567"/>
        </w:tabs>
        <w:spacing w:line="240" w:lineRule="auto"/>
        <w:jc w:val="both"/>
        <w:rPr>
          <w:color w:val="000000"/>
        </w:rPr>
      </w:pPr>
      <w:r>
        <w:rPr>
          <w:color w:val="000000"/>
        </w:rPr>
        <w:t>Vakcīna tiek piegādāta kastītēs ar desmit flakoniem pa 1000, 2500 vai 5000 devām.</w:t>
      </w:r>
    </w:p>
    <w:p w14:paraId="08B70BC9" w14:textId="77777777" w:rsidR="005302ED" w:rsidRDefault="005302ED">
      <w:pPr>
        <w:tabs>
          <w:tab w:val="clear" w:pos="567"/>
        </w:tabs>
        <w:spacing w:line="240" w:lineRule="auto"/>
        <w:jc w:val="both"/>
        <w:rPr>
          <w:color w:val="000000"/>
        </w:rPr>
      </w:pPr>
    </w:p>
    <w:p w14:paraId="714BC907" w14:textId="7586C421" w:rsidR="005302ED" w:rsidRDefault="009A138F">
      <w:pPr>
        <w:tabs>
          <w:tab w:val="clear" w:pos="567"/>
        </w:tabs>
        <w:spacing w:line="240" w:lineRule="auto"/>
        <w:jc w:val="both"/>
        <w:rPr>
          <w:color w:val="000000"/>
        </w:rPr>
      </w:pPr>
      <w:r>
        <w:rPr>
          <w:color w:val="000000"/>
        </w:rPr>
        <w:t xml:space="preserve">Ne visi iepakojuma </w:t>
      </w:r>
      <w:r w:rsidR="002C52AE" w:rsidRPr="003C53F9">
        <w:t>lielumi</w:t>
      </w:r>
      <w:r>
        <w:rPr>
          <w:color w:val="000000"/>
        </w:rPr>
        <w:t xml:space="preserve"> var tikt izplatīti.</w:t>
      </w:r>
    </w:p>
    <w:p w14:paraId="036BF56D" w14:textId="77777777" w:rsidR="005302ED" w:rsidRDefault="005302ED">
      <w:pPr>
        <w:pStyle w:val="Style1"/>
        <w:ind w:left="0" w:firstLine="0"/>
        <w:rPr>
          <w:b w:val="0"/>
          <w:bCs/>
        </w:rPr>
      </w:pPr>
    </w:p>
    <w:p w14:paraId="5FB30F04" w14:textId="77777777" w:rsidR="005302ED" w:rsidRDefault="009A138F">
      <w:pPr>
        <w:pStyle w:val="Style1"/>
        <w:ind w:left="0" w:firstLine="0"/>
      </w:pPr>
      <w:r>
        <w:t>5.5.</w:t>
      </w:r>
      <w:r>
        <w:tab/>
        <w:t>Īpaši norādījumi neizlietotu veterināro zāļu vai to atkritumu iznīcināšanai</w:t>
      </w:r>
    </w:p>
    <w:p w14:paraId="73540409" w14:textId="77777777" w:rsidR="005302ED" w:rsidRDefault="005302ED">
      <w:pPr>
        <w:tabs>
          <w:tab w:val="clear" w:pos="567"/>
        </w:tabs>
        <w:spacing w:line="240" w:lineRule="auto"/>
        <w:rPr>
          <w:szCs w:val="22"/>
        </w:rPr>
      </w:pPr>
    </w:p>
    <w:p w14:paraId="525AC327" w14:textId="479F38C5" w:rsidR="00B10D01" w:rsidRPr="00E57A7D" w:rsidRDefault="00B10D01" w:rsidP="00B10D01">
      <w:pPr>
        <w:rPr>
          <w:szCs w:val="22"/>
        </w:rPr>
      </w:pPr>
      <w:bookmarkStart w:id="15" w:name="_Hlk79763389"/>
      <w:r>
        <w:t xml:space="preserve">Neizmest </w:t>
      </w:r>
      <w:r w:rsidRPr="00E57A7D">
        <w:t>veterinārās zāles kanalizācij</w:t>
      </w:r>
      <w:r>
        <w:t>ā</w:t>
      </w:r>
      <w:r w:rsidRPr="00E57A7D">
        <w:t xml:space="preserve"> vai kopā ar sadzīves atkritumiem.</w:t>
      </w:r>
    </w:p>
    <w:bookmarkEnd w:id="15"/>
    <w:p w14:paraId="3C7D0B7A" w14:textId="77777777" w:rsidR="00B10D01" w:rsidRPr="00E57A7D" w:rsidRDefault="00B10D01" w:rsidP="00B10D01">
      <w:pPr>
        <w:tabs>
          <w:tab w:val="clear" w:pos="567"/>
        </w:tabs>
        <w:spacing w:line="240" w:lineRule="auto"/>
        <w:rPr>
          <w:szCs w:val="22"/>
        </w:rPr>
      </w:pPr>
    </w:p>
    <w:p w14:paraId="242E1C4B" w14:textId="77777777" w:rsidR="00B10D01" w:rsidRPr="00E57A7D" w:rsidRDefault="00B10D01" w:rsidP="00B10D0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6" w:name="_Hlk110241862"/>
      <w:r w:rsidRPr="0011511E">
        <w:rPr>
          <w:szCs w:val="22"/>
        </w:rPr>
        <w:t xml:space="preserve">nacionālajām </w:t>
      </w:r>
      <w:bookmarkEnd w:id="16"/>
      <w:r w:rsidRPr="0011511E">
        <w:rPr>
          <w:szCs w:val="22"/>
        </w:rPr>
        <w:t xml:space="preserve">prasībām un jebkurām valsts </w:t>
      </w:r>
      <w:bookmarkStart w:id="17" w:name="_Hlk110241871"/>
      <w:r w:rsidRPr="0011511E">
        <w:rPr>
          <w:szCs w:val="22"/>
        </w:rPr>
        <w:t xml:space="preserve">atkritumu </w:t>
      </w:r>
      <w:bookmarkEnd w:id="17"/>
      <w:r w:rsidRPr="0011511E">
        <w:rPr>
          <w:szCs w:val="22"/>
        </w:rPr>
        <w:t>savākšanas sistēmām, kas piemērojamas attiecīgajām veterinārajām zālēm</w:t>
      </w:r>
      <w:r w:rsidRPr="005E1FFD">
        <w:t>.</w:t>
      </w:r>
    </w:p>
    <w:p w14:paraId="1FE0F36E" w14:textId="77777777" w:rsidR="005302ED" w:rsidRDefault="005302ED">
      <w:pPr>
        <w:tabs>
          <w:tab w:val="clear" w:pos="567"/>
        </w:tabs>
        <w:spacing w:line="240" w:lineRule="auto"/>
        <w:rPr>
          <w:szCs w:val="22"/>
        </w:rPr>
      </w:pPr>
    </w:p>
    <w:p w14:paraId="13E79383" w14:textId="77777777" w:rsidR="005302ED" w:rsidRDefault="005302ED">
      <w:pPr>
        <w:tabs>
          <w:tab w:val="clear" w:pos="567"/>
        </w:tabs>
        <w:spacing w:line="240" w:lineRule="auto"/>
        <w:rPr>
          <w:szCs w:val="22"/>
        </w:rPr>
      </w:pPr>
    </w:p>
    <w:p w14:paraId="3612C62F" w14:textId="77777777" w:rsidR="005302ED" w:rsidRDefault="009A138F">
      <w:pPr>
        <w:pStyle w:val="Style1"/>
      </w:pPr>
      <w:r>
        <w:lastRenderedPageBreak/>
        <w:t>6.</w:t>
      </w:r>
      <w:r>
        <w:tab/>
        <w:t xml:space="preserve">TIRDZNIECĪBAS ATĻAUJAS TURĒTĀJS </w:t>
      </w:r>
    </w:p>
    <w:p w14:paraId="0949B864" w14:textId="77777777" w:rsidR="005302ED" w:rsidRDefault="005302ED">
      <w:pPr>
        <w:tabs>
          <w:tab w:val="clear" w:pos="567"/>
        </w:tabs>
        <w:spacing w:line="240" w:lineRule="auto"/>
        <w:rPr>
          <w:szCs w:val="22"/>
        </w:rPr>
      </w:pPr>
    </w:p>
    <w:p w14:paraId="6C339A75" w14:textId="77777777" w:rsidR="005302ED" w:rsidRDefault="009A138F">
      <w:pPr>
        <w:tabs>
          <w:tab w:val="clear" w:pos="567"/>
          <w:tab w:val="left" w:pos="1296"/>
        </w:tabs>
        <w:spacing w:line="240" w:lineRule="auto"/>
        <w:ind w:right="-318"/>
        <w:jc w:val="both"/>
        <w:rPr>
          <w:color w:val="000000"/>
          <w:szCs w:val="22"/>
          <w:lang w:eastAsia="lt-LT"/>
        </w:rPr>
      </w:pPr>
      <w:bookmarkStart w:id="18" w:name="_Hlk73604629"/>
      <w:proofErr w:type="spellStart"/>
      <w:r>
        <w:rPr>
          <w:color w:val="000000"/>
          <w:szCs w:val="22"/>
          <w:lang w:eastAsia="lt-LT"/>
        </w:rPr>
        <w:t>Zoetis</w:t>
      </w:r>
      <w:proofErr w:type="spellEnd"/>
      <w:r>
        <w:rPr>
          <w:color w:val="000000"/>
          <w:szCs w:val="22"/>
          <w:lang w:eastAsia="lt-LT"/>
        </w:rPr>
        <w:t xml:space="preserve"> </w:t>
      </w:r>
      <w:proofErr w:type="spellStart"/>
      <w:r>
        <w:rPr>
          <w:color w:val="000000"/>
          <w:szCs w:val="22"/>
          <w:lang w:eastAsia="lt-LT"/>
        </w:rPr>
        <w:t>Belgium</w:t>
      </w:r>
      <w:proofErr w:type="spellEnd"/>
    </w:p>
    <w:bookmarkEnd w:id="18"/>
    <w:p w14:paraId="4381F4CC" w14:textId="77777777" w:rsidR="005302ED" w:rsidRDefault="005302ED">
      <w:pPr>
        <w:tabs>
          <w:tab w:val="clear" w:pos="567"/>
        </w:tabs>
        <w:spacing w:line="240" w:lineRule="auto"/>
        <w:rPr>
          <w:szCs w:val="22"/>
        </w:rPr>
      </w:pPr>
    </w:p>
    <w:p w14:paraId="6B991A5D" w14:textId="77777777" w:rsidR="005302ED" w:rsidRDefault="005302ED">
      <w:pPr>
        <w:tabs>
          <w:tab w:val="clear" w:pos="567"/>
        </w:tabs>
        <w:spacing w:line="240" w:lineRule="auto"/>
        <w:rPr>
          <w:szCs w:val="22"/>
        </w:rPr>
      </w:pPr>
    </w:p>
    <w:p w14:paraId="6B95486F" w14:textId="77777777" w:rsidR="005302ED" w:rsidRDefault="009A138F">
      <w:pPr>
        <w:pStyle w:val="Style1"/>
      </w:pPr>
      <w:r>
        <w:t>7.</w:t>
      </w:r>
      <w:r>
        <w:tab/>
        <w:t>TIRDZNIECĪBAS ATĻAUJAS NUMURS(-I)</w:t>
      </w:r>
    </w:p>
    <w:p w14:paraId="5908C4D5" w14:textId="77777777" w:rsidR="005302ED" w:rsidRDefault="005302ED">
      <w:pPr>
        <w:tabs>
          <w:tab w:val="clear" w:pos="567"/>
        </w:tabs>
        <w:spacing w:line="240" w:lineRule="auto"/>
        <w:rPr>
          <w:szCs w:val="22"/>
        </w:rPr>
      </w:pPr>
    </w:p>
    <w:p w14:paraId="4073F89E" w14:textId="77777777" w:rsidR="005302ED" w:rsidRDefault="009A138F">
      <w:pPr>
        <w:tabs>
          <w:tab w:val="clear" w:pos="567"/>
        </w:tabs>
        <w:spacing w:line="240" w:lineRule="auto"/>
        <w:jc w:val="both"/>
        <w:rPr>
          <w:bCs/>
        </w:rPr>
      </w:pPr>
      <w:r>
        <w:rPr>
          <w:bCs/>
        </w:rPr>
        <w:t>V/MRP/21/0037</w:t>
      </w:r>
    </w:p>
    <w:p w14:paraId="3C15AC0D" w14:textId="77777777" w:rsidR="005302ED" w:rsidRDefault="005302ED">
      <w:pPr>
        <w:tabs>
          <w:tab w:val="clear" w:pos="567"/>
        </w:tabs>
        <w:spacing w:line="240" w:lineRule="auto"/>
        <w:rPr>
          <w:szCs w:val="22"/>
        </w:rPr>
      </w:pPr>
    </w:p>
    <w:p w14:paraId="267642B8" w14:textId="77777777" w:rsidR="005302ED" w:rsidRDefault="005302ED">
      <w:pPr>
        <w:tabs>
          <w:tab w:val="clear" w:pos="567"/>
        </w:tabs>
        <w:spacing w:line="240" w:lineRule="auto"/>
        <w:rPr>
          <w:szCs w:val="22"/>
        </w:rPr>
      </w:pPr>
    </w:p>
    <w:p w14:paraId="21EA5813" w14:textId="77777777" w:rsidR="005302ED" w:rsidRDefault="009A138F">
      <w:pPr>
        <w:pStyle w:val="Style1"/>
      </w:pPr>
      <w:r>
        <w:t>8.</w:t>
      </w:r>
      <w:r>
        <w:tab/>
        <w:t>PIRMĀS TIRDZNIECĪBAS ATĻAUJAS PIEŠĶIRŠANAS DATUMS</w:t>
      </w:r>
    </w:p>
    <w:p w14:paraId="36419277" w14:textId="77777777" w:rsidR="005302ED" w:rsidRDefault="005302ED">
      <w:pPr>
        <w:tabs>
          <w:tab w:val="clear" w:pos="567"/>
        </w:tabs>
        <w:spacing w:line="240" w:lineRule="auto"/>
        <w:rPr>
          <w:szCs w:val="22"/>
        </w:rPr>
      </w:pPr>
    </w:p>
    <w:p w14:paraId="0C9CB69A" w14:textId="2225D9AA" w:rsidR="005302ED" w:rsidRPr="00B36BFA" w:rsidRDefault="00B36BFA">
      <w:pPr>
        <w:pStyle w:val="Default"/>
        <w:jc w:val="both"/>
        <w:rPr>
          <w:rFonts w:ascii="Times New Roman" w:hAnsi="Times New Roman" w:cs="Times New Roman"/>
          <w:sz w:val="22"/>
          <w:szCs w:val="22"/>
        </w:rPr>
      </w:pPr>
      <w:r w:rsidRPr="00A16A78">
        <w:rPr>
          <w:rFonts w:ascii="Times New Roman" w:hAnsi="Times New Roman" w:cs="Times New Roman"/>
          <w:sz w:val="22"/>
          <w:szCs w:val="22"/>
        </w:rPr>
        <w:t>Pirmās tirdzniecības atļaujas piešķiršanas datums:</w:t>
      </w:r>
      <w:r w:rsidR="009A138F" w:rsidRPr="00B36BFA">
        <w:rPr>
          <w:rFonts w:ascii="Times New Roman" w:hAnsi="Times New Roman" w:cs="Times New Roman"/>
          <w:sz w:val="22"/>
          <w:szCs w:val="22"/>
        </w:rPr>
        <w:t xml:space="preserve"> 30/06/2021</w:t>
      </w:r>
    </w:p>
    <w:p w14:paraId="7315DD7A" w14:textId="77777777" w:rsidR="005302ED" w:rsidRDefault="005302ED">
      <w:pPr>
        <w:tabs>
          <w:tab w:val="clear" w:pos="567"/>
        </w:tabs>
        <w:spacing w:line="240" w:lineRule="auto"/>
        <w:rPr>
          <w:szCs w:val="22"/>
        </w:rPr>
      </w:pPr>
    </w:p>
    <w:p w14:paraId="28DE7F9E" w14:textId="77777777" w:rsidR="005302ED" w:rsidRDefault="005302ED">
      <w:pPr>
        <w:tabs>
          <w:tab w:val="clear" w:pos="567"/>
        </w:tabs>
        <w:spacing w:line="240" w:lineRule="auto"/>
        <w:rPr>
          <w:szCs w:val="22"/>
        </w:rPr>
      </w:pPr>
    </w:p>
    <w:p w14:paraId="7AD29242" w14:textId="77777777" w:rsidR="005302ED" w:rsidRDefault="009A138F">
      <w:pPr>
        <w:pStyle w:val="Style1"/>
      </w:pPr>
      <w:r>
        <w:t>9.</w:t>
      </w:r>
      <w:r>
        <w:tab/>
        <w:t>VETERINĀRO ZĀĻU APRAKSTA PĒDĒJĀS PĀRSKATĪŠANAS DATUMS</w:t>
      </w:r>
    </w:p>
    <w:p w14:paraId="7B41E137" w14:textId="77777777" w:rsidR="005302ED" w:rsidRDefault="005302ED">
      <w:pPr>
        <w:tabs>
          <w:tab w:val="clear" w:pos="567"/>
        </w:tabs>
        <w:spacing w:line="240" w:lineRule="auto"/>
        <w:rPr>
          <w:szCs w:val="22"/>
        </w:rPr>
      </w:pPr>
    </w:p>
    <w:p w14:paraId="3D353F0E" w14:textId="0BC54582" w:rsidR="00B36BFA" w:rsidRDefault="00795CF7">
      <w:pPr>
        <w:tabs>
          <w:tab w:val="clear" w:pos="567"/>
        </w:tabs>
        <w:spacing w:line="240" w:lineRule="auto"/>
        <w:rPr>
          <w:szCs w:val="22"/>
        </w:rPr>
      </w:pPr>
      <w:r>
        <w:rPr>
          <w:szCs w:val="22"/>
        </w:rPr>
        <w:t>08/</w:t>
      </w:r>
      <w:r w:rsidR="00B36BFA">
        <w:rPr>
          <w:szCs w:val="22"/>
        </w:rPr>
        <w:t>2025</w:t>
      </w:r>
    </w:p>
    <w:p w14:paraId="4F89025B" w14:textId="77777777" w:rsidR="00B36BFA" w:rsidRDefault="00B36BFA">
      <w:pPr>
        <w:tabs>
          <w:tab w:val="clear" w:pos="567"/>
        </w:tabs>
        <w:spacing w:line="240" w:lineRule="auto"/>
        <w:rPr>
          <w:szCs w:val="22"/>
        </w:rPr>
      </w:pPr>
    </w:p>
    <w:p w14:paraId="2969E2E8" w14:textId="77777777" w:rsidR="005302ED" w:rsidRDefault="005302ED">
      <w:pPr>
        <w:tabs>
          <w:tab w:val="clear" w:pos="567"/>
        </w:tabs>
        <w:spacing w:line="240" w:lineRule="auto"/>
        <w:rPr>
          <w:szCs w:val="22"/>
        </w:rPr>
      </w:pPr>
    </w:p>
    <w:p w14:paraId="5E32B5B9" w14:textId="77777777" w:rsidR="005302ED" w:rsidRDefault="009A138F">
      <w:pPr>
        <w:pStyle w:val="Style1"/>
      </w:pPr>
      <w:r>
        <w:t>10.</w:t>
      </w:r>
      <w:r>
        <w:tab/>
        <w:t>VETERINĀRO ZĀĻU KLASIFIKĀCIJA</w:t>
      </w:r>
    </w:p>
    <w:p w14:paraId="5A725312" w14:textId="77777777" w:rsidR="005302ED" w:rsidRDefault="005302ED">
      <w:pPr>
        <w:tabs>
          <w:tab w:val="clear" w:pos="567"/>
        </w:tabs>
        <w:spacing w:line="240" w:lineRule="auto"/>
        <w:rPr>
          <w:szCs w:val="22"/>
        </w:rPr>
      </w:pPr>
    </w:p>
    <w:p w14:paraId="6EE9C3B6" w14:textId="70F499BF" w:rsidR="005302ED" w:rsidRDefault="005A32BE">
      <w:pPr>
        <w:spacing w:line="240" w:lineRule="auto"/>
        <w:ind w:right="-318"/>
      </w:pPr>
      <w:bookmarkStart w:id="19" w:name="_Hlk73467306"/>
      <w:r w:rsidRPr="00E57A7D">
        <w:t>Recepšu veterinārās zāles.</w:t>
      </w:r>
    </w:p>
    <w:p w14:paraId="201406AC" w14:textId="77777777" w:rsidR="005A32BE" w:rsidRDefault="005A32BE">
      <w:pPr>
        <w:spacing w:line="240" w:lineRule="auto"/>
        <w:ind w:right="-318"/>
      </w:pPr>
    </w:p>
    <w:p w14:paraId="08955991" w14:textId="4AE16C8A" w:rsidR="005A32BE" w:rsidRDefault="00BE782F" w:rsidP="00A16A78">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9"/>
    <w:p w14:paraId="190605B8" w14:textId="77777777" w:rsidR="005302ED" w:rsidRDefault="009A138F">
      <w:pPr>
        <w:tabs>
          <w:tab w:val="clear" w:pos="567"/>
        </w:tabs>
        <w:spacing w:line="240" w:lineRule="auto"/>
        <w:rPr>
          <w:szCs w:val="22"/>
        </w:rPr>
      </w:pPr>
      <w:r>
        <w:br w:type="page"/>
      </w:r>
    </w:p>
    <w:p w14:paraId="5BF678E8" w14:textId="77777777" w:rsidR="005302ED" w:rsidRDefault="005302ED">
      <w:pPr>
        <w:tabs>
          <w:tab w:val="clear" w:pos="567"/>
        </w:tabs>
        <w:spacing w:line="240" w:lineRule="auto"/>
        <w:rPr>
          <w:szCs w:val="22"/>
        </w:rPr>
      </w:pPr>
    </w:p>
    <w:p w14:paraId="19893B5E" w14:textId="77777777" w:rsidR="005302ED" w:rsidRDefault="005302ED">
      <w:pPr>
        <w:tabs>
          <w:tab w:val="clear" w:pos="567"/>
        </w:tabs>
        <w:spacing w:line="240" w:lineRule="auto"/>
        <w:rPr>
          <w:szCs w:val="22"/>
        </w:rPr>
      </w:pPr>
    </w:p>
    <w:p w14:paraId="40B74BE2" w14:textId="77777777" w:rsidR="005302ED" w:rsidRDefault="005302ED">
      <w:pPr>
        <w:tabs>
          <w:tab w:val="clear" w:pos="567"/>
        </w:tabs>
        <w:spacing w:line="240" w:lineRule="auto"/>
        <w:rPr>
          <w:szCs w:val="22"/>
        </w:rPr>
      </w:pPr>
    </w:p>
    <w:p w14:paraId="52E6E28F" w14:textId="77777777" w:rsidR="005302ED" w:rsidRDefault="005302ED">
      <w:pPr>
        <w:tabs>
          <w:tab w:val="clear" w:pos="567"/>
        </w:tabs>
        <w:spacing w:line="240" w:lineRule="auto"/>
        <w:rPr>
          <w:szCs w:val="22"/>
        </w:rPr>
      </w:pPr>
    </w:p>
    <w:p w14:paraId="7E8E7065" w14:textId="77777777" w:rsidR="005302ED" w:rsidRDefault="005302ED">
      <w:pPr>
        <w:tabs>
          <w:tab w:val="clear" w:pos="567"/>
        </w:tabs>
        <w:spacing w:line="240" w:lineRule="auto"/>
        <w:rPr>
          <w:szCs w:val="22"/>
        </w:rPr>
      </w:pPr>
    </w:p>
    <w:p w14:paraId="397ADAD6" w14:textId="77777777" w:rsidR="005302ED" w:rsidRDefault="005302ED">
      <w:pPr>
        <w:tabs>
          <w:tab w:val="clear" w:pos="567"/>
        </w:tabs>
        <w:spacing w:line="240" w:lineRule="auto"/>
        <w:rPr>
          <w:szCs w:val="22"/>
        </w:rPr>
      </w:pPr>
    </w:p>
    <w:p w14:paraId="392A1F3B" w14:textId="77777777" w:rsidR="005302ED" w:rsidRDefault="005302ED">
      <w:pPr>
        <w:tabs>
          <w:tab w:val="clear" w:pos="567"/>
        </w:tabs>
        <w:spacing w:line="240" w:lineRule="auto"/>
        <w:rPr>
          <w:szCs w:val="22"/>
        </w:rPr>
      </w:pPr>
    </w:p>
    <w:p w14:paraId="1FFCEBF5" w14:textId="77777777" w:rsidR="005302ED" w:rsidRDefault="005302ED">
      <w:pPr>
        <w:tabs>
          <w:tab w:val="clear" w:pos="567"/>
        </w:tabs>
        <w:spacing w:line="240" w:lineRule="auto"/>
        <w:rPr>
          <w:szCs w:val="22"/>
        </w:rPr>
      </w:pPr>
    </w:p>
    <w:p w14:paraId="44F4E175" w14:textId="77777777" w:rsidR="005302ED" w:rsidRDefault="005302ED">
      <w:pPr>
        <w:tabs>
          <w:tab w:val="clear" w:pos="567"/>
        </w:tabs>
        <w:spacing w:line="240" w:lineRule="auto"/>
        <w:rPr>
          <w:szCs w:val="22"/>
        </w:rPr>
      </w:pPr>
    </w:p>
    <w:p w14:paraId="017A1BFA" w14:textId="77777777" w:rsidR="005302ED" w:rsidRDefault="005302ED">
      <w:pPr>
        <w:tabs>
          <w:tab w:val="clear" w:pos="567"/>
        </w:tabs>
        <w:spacing w:line="240" w:lineRule="auto"/>
        <w:rPr>
          <w:szCs w:val="22"/>
        </w:rPr>
      </w:pPr>
    </w:p>
    <w:p w14:paraId="448FEA76" w14:textId="77777777" w:rsidR="005302ED" w:rsidRDefault="005302ED">
      <w:pPr>
        <w:tabs>
          <w:tab w:val="clear" w:pos="567"/>
        </w:tabs>
        <w:spacing w:line="240" w:lineRule="auto"/>
        <w:rPr>
          <w:szCs w:val="22"/>
        </w:rPr>
      </w:pPr>
    </w:p>
    <w:p w14:paraId="602283E3" w14:textId="77777777" w:rsidR="005302ED" w:rsidRDefault="005302ED">
      <w:pPr>
        <w:tabs>
          <w:tab w:val="clear" w:pos="567"/>
        </w:tabs>
        <w:spacing w:line="240" w:lineRule="auto"/>
        <w:rPr>
          <w:szCs w:val="22"/>
        </w:rPr>
      </w:pPr>
    </w:p>
    <w:p w14:paraId="272A8AA9" w14:textId="77777777" w:rsidR="005302ED" w:rsidRDefault="005302ED">
      <w:pPr>
        <w:tabs>
          <w:tab w:val="clear" w:pos="567"/>
        </w:tabs>
        <w:spacing w:line="240" w:lineRule="auto"/>
        <w:rPr>
          <w:szCs w:val="22"/>
        </w:rPr>
      </w:pPr>
    </w:p>
    <w:p w14:paraId="26163E27" w14:textId="77777777" w:rsidR="005302ED" w:rsidRDefault="005302ED">
      <w:pPr>
        <w:tabs>
          <w:tab w:val="clear" w:pos="567"/>
        </w:tabs>
        <w:spacing w:line="240" w:lineRule="auto"/>
        <w:rPr>
          <w:szCs w:val="22"/>
        </w:rPr>
      </w:pPr>
    </w:p>
    <w:p w14:paraId="3E5B1FF5" w14:textId="77777777" w:rsidR="005302ED" w:rsidRDefault="005302ED">
      <w:pPr>
        <w:tabs>
          <w:tab w:val="clear" w:pos="567"/>
        </w:tabs>
        <w:spacing w:line="240" w:lineRule="auto"/>
        <w:rPr>
          <w:szCs w:val="22"/>
        </w:rPr>
      </w:pPr>
    </w:p>
    <w:p w14:paraId="48E5BFE9" w14:textId="77777777" w:rsidR="005302ED" w:rsidRDefault="005302ED">
      <w:pPr>
        <w:tabs>
          <w:tab w:val="clear" w:pos="567"/>
        </w:tabs>
        <w:spacing w:line="240" w:lineRule="auto"/>
        <w:rPr>
          <w:szCs w:val="22"/>
        </w:rPr>
      </w:pPr>
    </w:p>
    <w:p w14:paraId="3100398B" w14:textId="77777777" w:rsidR="005302ED" w:rsidRDefault="005302ED">
      <w:pPr>
        <w:tabs>
          <w:tab w:val="clear" w:pos="567"/>
        </w:tabs>
        <w:spacing w:line="240" w:lineRule="auto"/>
        <w:rPr>
          <w:szCs w:val="22"/>
        </w:rPr>
      </w:pPr>
    </w:p>
    <w:p w14:paraId="70AC528C" w14:textId="77777777" w:rsidR="005302ED" w:rsidRDefault="005302ED">
      <w:pPr>
        <w:tabs>
          <w:tab w:val="clear" w:pos="567"/>
        </w:tabs>
        <w:spacing w:line="240" w:lineRule="auto"/>
        <w:rPr>
          <w:szCs w:val="22"/>
        </w:rPr>
      </w:pPr>
    </w:p>
    <w:p w14:paraId="1DE7C8E3" w14:textId="77777777" w:rsidR="005302ED" w:rsidRDefault="005302ED">
      <w:pPr>
        <w:tabs>
          <w:tab w:val="clear" w:pos="567"/>
        </w:tabs>
        <w:spacing w:line="240" w:lineRule="auto"/>
        <w:rPr>
          <w:szCs w:val="22"/>
        </w:rPr>
      </w:pPr>
    </w:p>
    <w:p w14:paraId="60126209" w14:textId="77777777" w:rsidR="005302ED" w:rsidRDefault="005302ED">
      <w:pPr>
        <w:tabs>
          <w:tab w:val="clear" w:pos="567"/>
        </w:tabs>
        <w:spacing w:line="240" w:lineRule="auto"/>
        <w:rPr>
          <w:szCs w:val="22"/>
        </w:rPr>
      </w:pPr>
    </w:p>
    <w:p w14:paraId="3C47EE9A" w14:textId="77777777" w:rsidR="005302ED" w:rsidRDefault="005302ED">
      <w:pPr>
        <w:tabs>
          <w:tab w:val="clear" w:pos="567"/>
        </w:tabs>
        <w:spacing w:line="240" w:lineRule="auto"/>
        <w:rPr>
          <w:szCs w:val="22"/>
        </w:rPr>
      </w:pPr>
    </w:p>
    <w:p w14:paraId="2E996309" w14:textId="77777777" w:rsidR="005302ED" w:rsidRDefault="005302ED">
      <w:pPr>
        <w:tabs>
          <w:tab w:val="clear" w:pos="567"/>
        </w:tabs>
        <w:spacing w:line="240" w:lineRule="auto"/>
        <w:rPr>
          <w:szCs w:val="22"/>
        </w:rPr>
      </w:pPr>
    </w:p>
    <w:p w14:paraId="4D7928FC" w14:textId="77777777" w:rsidR="005302ED" w:rsidRDefault="005302ED">
      <w:pPr>
        <w:tabs>
          <w:tab w:val="clear" w:pos="567"/>
        </w:tabs>
        <w:spacing w:line="240" w:lineRule="auto"/>
        <w:rPr>
          <w:szCs w:val="22"/>
        </w:rPr>
      </w:pPr>
    </w:p>
    <w:p w14:paraId="3C2627C9" w14:textId="77777777" w:rsidR="005302ED" w:rsidRDefault="009A138F" w:rsidP="00A16A78">
      <w:pPr>
        <w:pStyle w:val="Style3"/>
        <w:numPr>
          <w:ilvl w:val="0"/>
          <w:numId w:val="0"/>
        </w:numPr>
      </w:pPr>
      <w:r>
        <w:t>MARĶĒJUMS</w:t>
      </w:r>
    </w:p>
    <w:p w14:paraId="1ED11480" w14:textId="77777777" w:rsidR="005302ED" w:rsidRDefault="009A138F">
      <w:pPr>
        <w:tabs>
          <w:tab w:val="clear" w:pos="567"/>
        </w:tabs>
        <w:spacing w:line="240" w:lineRule="auto"/>
        <w:rPr>
          <w:szCs w:val="22"/>
        </w:rPr>
      </w:pPr>
      <w:r>
        <w:br w:type="page"/>
      </w:r>
    </w:p>
    <w:p w14:paraId="560C3B1B" w14:textId="77777777" w:rsidR="005302ED" w:rsidRDefault="009A138F">
      <w:pPr>
        <w:pBdr>
          <w:top w:val="single" w:sz="4" w:space="1" w:color="auto"/>
          <w:left w:val="single" w:sz="4" w:space="4" w:color="auto"/>
          <w:bottom w:val="single" w:sz="4" w:space="1" w:color="auto"/>
          <w:right w:val="single" w:sz="4" w:space="4" w:color="auto"/>
        </w:pBdr>
        <w:spacing w:line="240" w:lineRule="auto"/>
        <w:rPr>
          <w:b/>
          <w:bCs/>
        </w:rPr>
      </w:pPr>
      <w:r>
        <w:rPr>
          <w:b/>
          <w:bCs/>
        </w:rPr>
        <w:lastRenderedPageBreak/>
        <w:t>UZ ĀRĒJĀ IEPAKOJUMA NORĀDĀMĀ INFORMĀCIJA</w:t>
      </w:r>
    </w:p>
    <w:p w14:paraId="2E445506" w14:textId="77777777" w:rsidR="005302ED" w:rsidRDefault="005302ED">
      <w:pPr>
        <w:pBdr>
          <w:top w:val="single" w:sz="4" w:space="1" w:color="auto"/>
          <w:left w:val="single" w:sz="4" w:space="4" w:color="auto"/>
          <w:bottom w:val="single" w:sz="4" w:space="1" w:color="auto"/>
          <w:right w:val="single" w:sz="4" w:space="4" w:color="auto"/>
        </w:pBdr>
        <w:spacing w:line="240" w:lineRule="auto"/>
        <w:rPr>
          <w:b/>
          <w:bCs/>
        </w:rPr>
      </w:pPr>
    </w:p>
    <w:p w14:paraId="2933A2AA" w14:textId="313873C5" w:rsidR="005302ED" w:rsidRDefault="00A92A3D">
      <w:pPr>
        <w:pBdr>
          <w:top w:val="single" w:sz="4" w:space="1" w:color="auto"/>
          <w:left w:val="single" w:sz="4" w:space="4" w:color="auto"/>
          <w:bottom w:val="single" w:sz="4" w:space="1" w:color="auto"/>
          <w:right w:val="single" w:sz="4" w:space="4" w:color="auto"/>
        </w:pBdr>
        <w:tabs>
          <w:tab w:val="clear" w:pos="567"/>
        </w:tabs>
        <w:spacing w:line="240" w:lineRule="auto"/>
        <w:rPr>
          <w:b/>
          <w:bCs/>
        </w:rPr>
      </w:pPr>
      <w:r w:rsidRPr="00A92A3D">
        <w:rPr>
          <w:b/>
          <w:bCs/>
        </w:rPr>
        <w:t>Kartona kaste ar desmit stikla flakoniem ar 1000, 2500 vai 5000 devām</w:t>
      </w:r>
    </w:p>
    <w:p w14:paraId="3CF423DB" w14:textId="77777777" w:rsidR="005302ED" w:rsidRDefault="005302ED">
      <w:pPr>
        <w:tabs>
          <w:tab w:val="clear" w:pos="567"/>
        </w:tabs>
        <w:spacing w:line="240" w:lineRule="auto"/>
        <w:rPr>
          <w:szCs w:val="22"/>
        </w:rPr>
      </w:pPr>
    </w:p>
    <w:p w14:paraId="7D106910" w14:textId="77777777" w:rsidR="005302ED" w:rsidRDefault="009A138F">
      <w:pPr>
        <w:pStyle w:val="Style2"/>
      </w:pPr>
      <w:r>
        <w:t>1.</w:t>
      </w:r>
      <w:r>
        <w:tab/>
        <w:t>VETERINĀRO ZĀĻU NOSAUKUMS</w:t>
      </w:r>
    </w:p>
    <w:p w14:paraId="799B8937" w14:textId="77777777" w:rsidR="005302ED" w:rsidRDefault="005302ED">
      <w:pPr>
        <w:tabs>
          <w:tab w:val="clear" w:pos="567"/>
        </w:tabs>
        <w:spacing w:line="240" w:lineRule="auto"/>
        <w:rPr>
          <w:szCs w:val="22"/>
        </w:rPr>
      </w:pPr>
    </w:p>
    <w:p w14:paraId="5EEBED4D" w14:textId="2041FFCD" w:rsidR="005302ED" w:rsidRDefault="00841070">
      <w:pPr>
        <w:tabs>
          <w:tab w:val="clear" w:pos="567"/>
        </w:tabs>
        <w:spacing w:line="240" w:lineRule="auto"/>
        <w:jc w:val="both"/>
        <w:rPr>
          <w:color w:val="000000"/>
        </w:rPr>
      </w:pPr>
      <w:proofErr w:type="spellStart"/>
      <w:r w:rsidRPr="00A74314">
        <w:rPr>
          <w:bCs/>
          <w:color w:val="000000"/>
        </w:rPr>
        <w:t>Poulvac</w:t>
      </w:r>
      <w:proofErr w:type="spellEnd"/>
      <w:r w:rsidRPr="00A74314">
        <w:rPr>
          <w:bCs/>
          <w:color w:val="000000"/>
        </w:rPr>
        <w:t xml:space="preserve"> IB </w:t>
      </w:r>
      <w:proofErr w:type="spellStart"/>
      <w:r w:rsidRPr="00A74314">
        <w:rPr>
          <w:bCs/>
          <w:color w:val="000000"/>
        </w:rPr>
        <w:t>Primer</w:t>
      </w:r>
      <w:proofErr w:type="spellEnd"/>
      <w:r>
        <w:rPr>
          <w:color w:val="000000"/>
        </w:rPr>
        <w:t xml:space="preserve"> </w:t>
      </w:r>
      <w:proofErr w:type="spellStart"/>
      <w:r w:rsidR="002707D9" w:rsidRPr="002707D9">
        <w:rPr>
          <w:color w:val="000000"/>
        </w:rPr>
        <w:t>liofilizāts</w:t>
      </w:r>
      <w:proofErr w:type="spellEnd"/>
      <w:r w:rsidR="002707D9" w:rsidRPr="002707D9">
        <w:rPr>
          <w:color w:val="000000"/>
        </w:rPr>
        <w:t xml:space="preserve"> suspensijas pagatavošanai </w:t>
      </w:r>
      <w:proofErr w:type="spellStart"/>
      <w:r w:rsidR="002707D9" w:rsidRPr="002707D9">
        <w:rPr>
          <w:color w:val="000000"/>
        </w:rPr>
        <w:t>okulonazālai</w:t>
      </w:r>
      <w:proofErr w:type="spellEnd"/>
      <w:r w:rsidR="002707D9" w:rsidRPr="002707D9">
        <w:rPr>
          <w:color w:val="000000"/>
        </w:rPr>
        <w:t xml:space="preserve"> lietošanai, okulārai lietošanai vai lietošanai dzeramajā ūdenī</w:t>
      </w:r>
    </w:p>
    <w:p w14:paraId="1BFB9996" w14:textId="77777777" w:rsidR="005302ED" w:rsidRDefault="005302ED">
      <w:pPr>
        <w:tabs>
          <w:tab w:val="clear" w:pos="567"/>
        </w:tabs>
        <w:spacing w:line="240" w:lineRule="auto"/>
        <w:rPr>
          <w:szCs w:val="22"/>
        </w:rPr>
      </w:pPr>
    </w:p>
    <w:p w14:paraId="1E3FD793" w14:textId="77777777" w:rsidR="005302ED" w:rsidRDefault="005302ED">
      <w:pPr>
        <w:tabs>
          <w:tab w:val="clear" w:pos="567"/>
        </w:tabs>
        <w:spacing w:line="240" w:lineRule="auto"/>
        <w:rPr>
          <w:szCs w:val="22"/>
        </w:rPr>
      </w:pPr>
    </w:p>
    <w:p w14:paraId="123DF234" w14:textId="77777777" w:rsidR="005302ED" w:rsidRDefault="009A138F">
      <w:pPr>
        <w:pStyle w:val="Style2"/>
      </w:pPr>
      <w:r>
        <w:t>2.</w:t>
      </w:r>
      <w:r>
        <w:tab/>
        <w:t>INFORMĀCIJA PAR AKTĪVAJĀM VIELĀM</w:t>
      </w:r>
    </w:p>
    <w:p w14:paraId="6D817986" w14:textId="77777777" w:rsidR="005302ED" w:rsidRDefault="005302ED">
      <w:pPr>
        <w:tabs>
          <w:tab w:val="clear" w:pos="567"/>
        </w:tabs>
        <w:spacing w:line="240" w:lineRule="auto"/>
        <w:rPr>
          <w:szCs w:val="22"/>
        </w:rPr>
      </w:pPr>
    </w:p>
    <w:p w14:paraId="339B9DB7" w14:textId="73778469" w:rsidR="005302ED" w:rsidRDefault="00841070">
      <w:pPr>
        <w:tabs>
          <w:tab w:val="clear" w:pos="567"/>
          <w:tab w:val="left" w:pos="1701"/>
        </w:tabs>
        <w:spacing w:line="240" w:lineRule="auto"/>
        <w:rPr>
          <w:color w:val="000000"/>
        </w:rPr>
      </w:pPr>
      <w:r>
        <w:rPr>
          <w:color w:val="000000"/>
        </w:rPr>
        <w:t>P</w:t>
      </w:r>
      <w:r w:rsidR="009A138F">
        <w:rPr>
          <w:color w:val="000000"/>
        </w:rPr>
        <w:t>utnu infekciozā bronhīta vīruss, celms H120</w:t>
      </w:r>
      <w:r>
        <w:rPr>
          <w:color w:val="000000"/>
        </w:rPr>
        <w:t xml:space="preserve">, </w:t>
      </w:r>
      <w:r w:rsidR="007C303A">
        <w:rPr>
          <w:szCs w:val="22"/>
          <w:lang w:eastAsia="fr-BE"/>
        </w:rPr>
        <w:t xml:space="preserve">Massachusetts, </w:t>
      </w:r>
      <w:r>
        <w:rPr>
          <w:color w:val="000000"/>
        </w:rPr>
        <w:t>dzīvs</w:t>
      </w:r>
      <w:r w:rsidR="009A138F">
        <w:rPr>
          <w:color w:val="000000"/>
        </w:rPr>
        <w:t xml:space="preserve">               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sidR="009A138F">
        <w:rPr>
          <w:color w:val="000000"/>
        </w:rPr>
        <w:t>/d</w:t>
      </w:r>
      <w:r>
        <w:rPr>
          <w:color w:val="000000"/>
        </w:rPr>
        <w:t>eva</w:t>
      </w:r>
      <w:r w:rsidRPr="00A16A78">
        <w:rPr>
          <w:color w:val="000000"/>
          <w:highlight w:val="lightGray"/>
        </w:rPr>
        <w:t>*</w:t>
      </w:r>
    </w:p>
    <w:p w14:paraId="73FE53BD" w14:textId="631CA59E" w:rsidR="005302ED" w:rsidRDefault="00841070">
      <w:pPr>
        <w:tabs>
          <w:tab w:val="clear" w:pos="567"/>
          <w:tab w:val="left" w:pos="1701"/>
        </w:tabs>
        <w:spacing w:line="240" w:lineRule="auto"/>
        <w:rPr>
          <w:color w:val="000000"/>
        </w:rPr>
      </w:pPr>
      <w:r>
        <w:rPr>
          <w:color w:val="000000"/>
        </w:rPr>
        <w:t>P</w:t>
      </w:r>
      <w:r w:rsidR="009A138F">
        <w:rPr>
          <w:color w:val="000000"/>
        </w:rPr>
        <w:t>utnu infekciozā bronhīta vīruss, celms D274</w:t>
      </w:r>
      <w:r>
        <w:rPr>
          <w:color w:val="000000"/>
        </w:rPr>
        <w:t>, dzīvs</w:t>
      </w:r>
      <w:r w:rsidR="009A138F">
        <w:rPr>
          <w:color w:val="000000"/>
        </w:rPr>
        <w:t xml:space="preserve">                     </w:t>
      </w:r>
      <w:r w:rsidR="00795CF7">
        <w:rPr>
          <w:color w:val="000000"/>
        </w:rPr>
        <w:tab/>
      </w:r>
      <w:r w:rsidR="00795CF7">
        <w:rPr>
          <w:color w:val="000000"/>
        </w:rPr>
        <w:tab/>
      </w:r>
      <w:r w:rsidR="009A138F">
        <w:rPr>
          <w:color w:val="000000"/>
        </w:rPr>
        <w:t>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sidR="009A138F">
        <w:rPr>
          <w:color w:val="000000"/>
        </w:rPr>
        <w:t>/d</w:t>
      </w:r>
      <w:r>
        <w:rPr>
          <w:color w:val="000000"/>
        </w:rPr>
        <w:t>eva</w:t>
      </w:r>
      <w:r w:rsidRPr="00A16A78">
        <w:rPr>
          <w:color w:val="000000"/>
          <w:highlight w:val="lightGray"/>
        </w:rPr>
        <w:t>*</w:t>
      </w:r>
    </w:p>
    <w:p w14:paraId="7EDF66D4" w14:textId="77777777" w:rsidR="005302ED" w:rsidRDefault="005302ED">
      <w:pPr>
        <w:tabs>
          <w:tab w:val="clear" w:pos="567"/>
        </w:tabs>
        <w:spacing w:line="240" w:lineRule="auto"/>
        <w:rPr>
          <w:szCs w:val="22"/>
        </w:rPr>
      </w:pPr>
    </w:p>
    <w:p w14:paraId="08701EC9" w14:textId="77777777" w:rsidR="004A35AA" w:rsidRDefault="004A35AA" w:rsidP="004A35AA">
      <w:pPr>
        <w:autoSpaceDE w:val="0"/>
        <w:autoSpaceDN w:val="0"/>
        <w:adjustRightInd w:val="0"/>
        <w:rPr>
          <w:rFonts w:asciiTheme="majorBidi" w:hAnsiTheme="majorBidi" w:cstheme="majorBidi"/>
          <w:szCs w:val="22"/>
        </w:rPr>
      </w:pPr>
      <w:r w:rsidRPr="00A16A78">
        <w:rPr>
          <w:bCs/>
          <w:color w:val="000000"/>
          <w:highlight w:val="lightGray"/>
        </w:rPr>
        <w:t>*</w:t>
      </w:r>
      <w:r w:rsidRPr="00A16A78">
        <w:rPr>
          <w:rFonts w:asciiTheme="majorBidi" w:hAnsiTheme="majorBidi" w:cstheme="majorBidi"/>
          <w:szCs w:val="22"/>
          <w:highlight w:val="lightGray"/>
        </w:rPr>
        <w:t xml:space="preserve"> EID</w:t>
      </w:r>
      <w:r w:rsidRPr="00A16A78">
        <w:rPr>
          <w:rFonts w:asciiTheme="majorBidi" w:hAnsiTheme="majorBidi" w:cstheme="majorBidi"/>
          <w:szCs w:val="22"/>
          <w:highlight w:val="lightGray"/>
          <w:vertAlign w:val="subscript"/>
        </w:rPr>
        <w:t>50</w:t>
      </w:r>
      <w:r w:rsidRPr="00A16A78">
        <w:rPr>
          <w:rFonts w:asciiTheme="majorBidi" w:hAnsiTheme="majorBidi" w:cstheme="majorBidi"/>
          <w:szCs w:val="22"/>
          <w:highlight w:val="lightGray"/>
        </w:rPr>
        <w:t xml:space="preserve"> = 50% embriju inficējošā deva.</w:t>
      </w:r>
    </w:p>
    <w:p w14:paraId="30AC051D" w14:textId="77777777" w:rsidR="004A35AA" w:rsidRDefault="004A35AA">
      <w:pPr>
        <w:tabs>
          <w:tab w:val="clear" w:pos="567"/>
        </w:tabs>
        <w:spacing w:line="240" w:lineRule="auto"/>
        <w:rPr>
          <w:szCs w:val="22"/>
        </w:rPr>
      </w:pPr>
    </w:p>
    <w:p w14:paraId="5B78C5E1" w14:textId="77777777" w:rsidR="005302ED" w:rsidRDefault="005302ED">
      <w:pPr>
        <w:tabs>
          <w:tab w:val="clear" w:pos="567"/>
        </w:tabs>
        <w:spacing w:line="240" w:lineRule="auto"/>
        <w:rPr>
          <w:szCs w:val="22"/>
        </w:rPr>
      </w:pPr>
    </w:p>
    <w:p w14:paraId="434C341C" w14:textId="77777777" w:rsidR="005302ED" w:rsidRDefault="009A138F">
      <w:pPr>
        <w:pStyle w:val="Style2"/>
      </w:pPr>
      <w:r>
        <w:t>3.</w:t>
      </w:r>
      <w:r>
        <w:tab/>
        <w:t xml:space="preserve">IEPAKOJUMA LIELUMS </w:t>
      </w:r>
    </w:p>
    <w:p w14:paraId="5D77FB2C" w14:textId="77777777" w:rsidR="005302ED" w:rsidRDefault="005302ED">
      <w:pPr>
        <w:tabs>
          <w:tab w:val="clear" w:pos="567"/>
        </w:tabs>
        <w:spacing w:line="240" w:lineRule="auto"/>
        <w:rPr>
          <w:szCs w:val="22"/>
        </w:rPr>
      </w:pPr>
    </w:p>
    <w:p w14:paraId="5EEBC17E" w14:textId="77777777" w:rsidR="005302ED" w:rsidRDefault="009A138F">
      <w:pPr>
        <w:tabs>
          <w:tab w:val="clear" w:pos="567"/>
        </w:tabs>
        <w:spacing w:line="240" w:lineRule="auto"/>
        <w:rPr>
          <w:color w:val="000000"/>
        </w:rPr>
      </w:pPr>
      <w:r>
        <w:rPr>
          <w:color w:val="000000"/>
        </w:rPr>
        <w:t>10 x 1000 devas</w:t>
      </w:r>
    </w:p>
    <w:p w14:paraId="156AD7F1" w14:textId="77777777" w:rsidR="005302ED" w:rsidRDefault="009A138F">
      <w:pPr>
        <w:tabs>
          <w:tab w:val="clear" w:pos="567"/>
        </w:tabs>
        <w:spacing w:line="240" w:lineRule="auto"/>
        <w:rPr>
          <w:color w:val="000000"/>
          <w:highlight w:val="lightGray"/>
        </w:rPr>
      </w:pPr>
      <w:r>
        <w:rPr>
          <w:color w:val="000000"/>
          <w:highlight w:val="lightGray"/>
        </w:rPr>
        <w:t>10 x 2500 devas</w:t>
      </w:r>
    </w:p>
    <w:p w14:paraId="3EEAF1DF" w14:textId="77777777" w:rsidR="005302ED" w:rsidRDefault="009A138F">
      <w:pPr>
        <w:tabs>
          <w:tab w:val="clear" w:pos="567"/>
        </w:tabs>
        <w:spacing w:line="240" w:lineRule="auto"/>
        <w:rPr>
          <w:color w:val="000000"/>
        </w:rPr>
      </w:pPr>
      <w:r>
        <w:rPr>
          <w:color w:val="000000"/>
          <w:highlight w:val="lightGray"/>
        </w:rPr>
        <w:t>10 x 5000 devas</w:t>
      </w:r>
    </w:p>
    <w:p w14:paraId="564DD020" w14:textId="77777777" w:rsidR="005302ED" w:rsidRDefault="005302ED">
      <w:pPr>
        <w:tabs>
          <w:tab w:val="clear" w:pos="567"/>
        </w:tabs>
        <w:spacing w:line="240" w:lineRule="auto"/>
        <w:rPr>
          <w:szCs w:val="22"/>
        </w:rPr>
      </w:pPr>
    </w:p>
    <w:p w14:paraId="1324D4CD" w14:textId="77777777" w:rsidR="00CE216F" w:rsidRDefault="00CE216F">
      <w:pPr>
        <w:tabs>
          <w:tab w:val="clear" w:pos="567"/>
        </w:tabs>
        <w:spacing w:line="240" w:lineRule="auto"/>
        <w:rPr>
          <w:szCs w:val="22"/>
        </w:rPr>
      </w:pPr>
    </w:p>
    <w:p w14:paraId="02364CD9" w14:textId="77777777" w:rsidR="005302ED" w:rsidRDefault="009A138F">
      <w:pPr>
        <w:pStyle w:val="Style2"/>
      </w:pPr>
      <w:r>
        <w:t>4.</w:t>
      </w:r>
      <w:r>
        <w:tab/>
        <w:t>MĒRĶSUGAS</w:t>
      </w:r>
    </w:p>
    <w:p w14:paraId="782EBF8D" w14:textId="77777777" w:rsidR="005302ED" w:rsidRDefault="005302ED">
      <w:pPr>
        <w:tabs>
          <w:tab w:val="clear" w:pos="567"/>
        </w:tabs>
        <w:spacing w:line="240" w:lineRule="auto"/>
        <w:rPr>
          <w:szCs w:val="22"/>
        </w:rPr>
      </w:pPr>
    </w:p>
    <w:p w14:paraId="34777033" w14:textId="77777777" w:rsidR="005302ED" w:rsidRDefault="009A138F">
      <w:pPr>
        <w:tabs>
          <w:tab w:val="clear" w:pos="567"/>
        </w:tabs>
        <w:spacing w:line="240" w:lineRule="auto"/>
        <w:ind w:left="567" w:hanging="567"/>
        <w:rPr>
          <w:color w:val="000000"/>
        </w:rPr>
      </w:pPr>
      <w:r w:rsidRPr="00A16A78">
        <w:rPr>
          <w:color w:val="000000"/>
        </w:rPr>
        <w:t>Vistas.</w:t>
      </w:r>
    </w:p>
    <w:p w14:paraId="65181530" w14:textId="77777777" w:rsidR="005302ED" w:rsidRDefault="005302ED">
      <w:pPr>
        <w:tabs>
          <w:tab w:val="clear" w:pos="567"/>
        </w:tabs>
        <w:spacing w:line="240" w:lineRule="auto"/>
        <w:rPr>
          <w:szCs w:val="22"/>
        </w:rPr>
      </w:pPr>
    </w:p>
    <w:p w14:paraId="67F1C946" w14:textId="77777777" w:rsidR="005302ED" w:rsidRDefault="005302ED">
      <w:pPr>
        <w:tabs>
          <w:tab w:val="clear" w:pos="567"/>
        </w:tabs>
        <w:spacing w:line="240" w:lineRule="auto"/>
        <w:rPr>
          <w:szCs w:val="22"/>
        </w:rPr>
      </w:pPr>
    </w:p>
    <w:p w14:paraId="41C35F6A" w14:textId="77777777" w:rsidR="005302ED" w:rsidRDefault="009A138F">
      <w:pPr>
        <w:pStyle w:val="Style2"/>
      </w:pPr>
      <w:r>
        <w:t>5.</w:t>
      </w:r>
      <w:r>
        <w:tab/>
        <w:t>INDIKĀCIJAS</w:t>
      </w:r>
    </w:p>
    <w:p w14:paraId="7F304F4E" w14:textId="77777777" w:rsidR="005302ED" w:rsidRDefault="005302ED">
      <w:pPr>
        <w:tabs>
          <w:tab w:val="clear" w:pos="567"/>
        </w:tabs>
        <w:spacing w:line="240" w:lineRule="auto"/>
        <w:rPr>
          <w:szCs w:val="22"/>
        </w:rPr>
      </w:pPr>
    </w:p>
    <w:p w14:paraId="0A7B38F9" w14:textId="77777777" w:rsidR="00BC7254" w:rsidRDefault="00BC7254">
      <w:pPr>
        <w:tabs>
          <w:tab w:val="clear" w:pos="567"/>
        </w:tabs>
        <w:spacing w:line="240" w:lineRule="auto"/>
        <w:rPr>
          <w:szCs w:val="22"/>
        </w:rPr>
      </w:pPr>
    </w:p>
    <w:p w14:paraId="7B5F4F74" w14:textId="77777777" w:rsidR="005302ED" w:rsidRDefault="005302ED">
      <w:pPr>
        <w:tabs>
          <w:tab w:val="clear" w:pos="567"/>
        </w:tabs>
        <w:spacing w:line="240" w:lineRule="auto"/>
        <w:rPr>
          <w:szCs w:val="22"/>
        </w:rPr>
      </w:pPr>
    </w:p>
    <w:p w14:paraId="1278198B" w14:textId="77777777" w:rsidR="005302ED" w:rsidRDefault="009A138F">
      <w:pPr>
        <w:pStyle w:val="Style2"/>
      </w:pPr>
      <w:r>
        <w:t>6.</w:t>
      </w:r>
      <w:r>
        <w:tab/>
        <w:t>LIETOŠANAS VEIDI</w:t>
      </w:r>
    </w:p>
    <w:p w14:paraId="24789B7A" w14:textId="77777777" w:rsidR="005302ED" w:rsidRDefault="005302ED">
      <w:pPr>
        <w:tabs>
          <w:tab w:val="clear" w:pos="567"/>
        </w:tabs>
        <w:spacing w:line="240" w:lineRule="auto"/>
        <w:rPr>
          <w:szCs w:val="22"/>
        </w:rPr>
      </w:pPr>
    </w:p>
    <w:p w14:paraId="7709C847" w14:textId="2BB645A7" w:rsidR="00A04019" w:rsidRDefault="00B233C7">
      <w:pPr>
        <w:tabs>
          <w:tab w:val="clear" w:pos="567"/>
        </w:tabs>
        <w:spacing w:line="240" w:lineRule="auto"/>
        <w:rPr>
          <w:color w:val="000000"/>
        </w:rPr>
      </w:pPr>
      <w:proofErr w:type="spellStart"/>
      <w:r>
        <w:rPr>
          <w:color w:val="000000"/>
          <w:highlight w:val="lightGray"/>
        </w:rPr>
        <w:t>Okulonazāļai</w:t>
      </w:r>
      <w:proofErr w:type="spellEnd"/>
      <w:r>
        <w:rPr>
          <w:color w:val="000000"/>
          <w:highlight w:val="lightGray"/>
        </w:rPr>
        <w:t xml:space="preserve"> lietošanai</w:t>
      </w:r>
      <w:r w:rsidR="00AC4ED7" w:rsidRPr="00A16A78">
        <w:rPr>
          <w:color w:val="000000"/>
          <w:highlight w:val="lightGray"/>
        </w:rPr>
        <w:t xml:space="preserve">, </w:t>
      </w:r>
      <w:r>
        <w:rPr>
          <w:color w:val="000000"/>
          <w:highlight w:val="lightGray"/>
        </w:rPr>
        <w:t>okulārai lietošanai</w:t>
      </w:r>
      <w:r w:rsidR="00AC4ED7" w:rsidRPr="00A16A78">
        <w:rPr>
          <w:color w:val="000000"/>
          <w:highlight w:val="lightGray"/>
        </w:rPr>
        <w:t xml:space="preserve"> vai lietošana</w:t>
      </w:r>
      <w:r w:rsidRPr="00A16A78">
        <w:rPr>
          <w:color w:val="000000"/>
          <w:highlight w:val="lightGray"/>
        </w:rPr>
        <w:t>i</w:t>
      </w:r>
      <w:r w:rsidR="00AC4ED7" w:rsidRPr="00A16A78">
        <w:rPr>
          <w:color w:val="000000"/>
          <w:highlight w:val="lightGray"/>
        </w:rPr>
        <w:t xml:space="preserve"> dzeramajā ūdenī</w:t>
      </w:r>
      <w:r w:rsidR="007917B5" w:rsidRPr="00A16A78">
        <w:rPr>
          <w:color w:val="000000"/>
          <w:highlight w:val="lightGray"/>
        </w:rPr>
        <w:t>.</w:t>
      </w:r>
    </w:p>
    <w:p w14:paraId="61B25B90" w14:textId="77777777" w:rsidR="005302ED" w:rsidRDefault="005302ED">
      <w:pPr>
        <w:tabs>
          <w:tab w:val="clear" w:pos="567"/>
        </w:tabs>
        <w:spacing w:line="240" w:lineRule="auto"/>
        <w:rPr>
          <w:szCs w:val="22"/>
        </w:rPr>
      </w:pPr>
    </w:p>
    <w:p w14:paraId="126F9069" w14:textId="77777777" w:rsidR="005302ED" w:rsidRDefault="005302ED">
      <w:pPr>
        <w:tabs>
          <w:tab w:val="clear" w:pos="567"/>
        </w:tabs>
        <w:spacing w:line="240" w:lineRule="auto"/>
        <w:rPr>
          <w:szCs w:val="22"/>
        </w:rPr>
      </w:pPr>
    </w:p>
    <w:p w14:paraId="5D03D19A" w14:textId="77777777" w:rsidR="005302ED" w:rsidRDefault="009A138F">
      <w:pPr>
        <w:pStyle w:val="Style2"/>
        <w:pBdr>
          <w:top w:val="single" w:sz="4" w:space="0" w:color="auto"/>
        </w:pBdr>
      </w:pPr>
      <w:r>
        <w:t>7.</w:t>
      </w:r>
      <w:r>
        <w:tab/>
        <w:t>IEROBEŽOJUMU PERIODS</w:t>
      </w:r>
    </w:p>
    <w:p w14:paraId="768CE964" w14:textId="77777777" w:rsidR="005302ED" w:rsidRDefault="005302ED">
      <w:pPr>
        <w:tabs>
          <w:tab w:val="clear" w:pos="567"/>
        </w:tabs>
        <w:spacing w:line="240" w:lineRule="auto"/>
        <w:rPr>
          <w:szCs w:val="22"/>
        </w:rPr>
      </w:pPr>
    </w:p>
    <w:p w14:paraId="16E2A97A" w14:textId="0A9AD4F7" w:rsidR="005302ED" w:rsidRDefault="009A138F">
      <w:pPr>
        <w:tabs>
          <w:tab w:val="clear" w:pos="567"/>
        </w:tabs>
        <w:spacing w:line="240" w:lineRule="auto"/>
        <w:rPr>
          <w:color w:val="000000"/>
        </w:rPr>
      </w:pPr>
      <w:r>
        <w:rPr>
          <w:color w:val="000000"/>
        </w:rPr>
        <w:t>Ierobežojumu period</w:t>
      </w:r>
      <w:r w:rsidR="00762272">
        <w:rPr>
          <w:color w:val="000000"/>
        </w:rPr>
        <w:t>i</w:t>
      </w:r>
      <w:r>
        <w:rPr>
          <w:color w:val="000000"/>
        </w:rPr>
        <w:t>: nulle dienas.</w:t>
      </w:r>
    </w:p>
    <w:p w14:paraId="108C6273" w14:textId="77777777" w:rsidR="005302ED" w:rsidRDefault="005302ED">
      <w:pPr>
        <w:tabs>
          <w:tab w:val="clear" w:pos="567"/>
        </w:tabs>
        <w:spacing w:line="240" w:lineRule="auto"/>
        <w:rPr>
          <w:szCs w:val="22"/>
        </w:rPr>
      </w:pPr>
    </w:p>
    <w:p w14:paraId="74A980EF" w14:textId="77777777" w:rsidR="005302ED" w:rsidRDefault="005302ED">
      <w:pPr>
        <w:tabs>
          <w:tab w:val="clear" w:pos="567"/>
        </w:tabs>
        <w:spacing w:line="240" w:lineRule="auto"/>
        <w:rPr>
          <w:szCs w:val="22"/>
        </w:rPr>
      </w:pPr>
    </w:p>
    <w:p w14:paraId="25C442A4" w14:textId="77777777" w:rsidR="005302ED" w:rsidRDefault="009A138F">
      <w:pPr>
        <w:pStyle w:val="Style2"/>
      </w:pPr>
      <w:r>
        <w:t>8.</w:t>
      </w:r>
      <w:r>
        <w:tab/>
        <w:t>DERĪGUMA TERMIŅŠ</w:t>
      </w:r>
    </w:p>
    <w:p w14:paraId="753D641E" w14:textId="77777777" w:rsidR="005302ED" w:rsidRDefault="005302ED">
      <w:pPr>
        <w:tabs>
          <w:tab w:val="clear" w:pos="567"/>
        </w:tabs>
        <w:spacing w:line="240" w:lineRule="auto"/>
        <w:rPr>
          <w:szCs w:val="22"/>
        </w:rPr>
      </w:pPr>
    </w:p>
    <w:p w14:paraId="4F36CB3C" w14:textId="70E8AB2B" w:rsidR="005302ED" w:rsidRDefault="009A138F">
      <w:pPr>
        <w:tabs>
          <w:tab w:val="clear" w:pos="567"/>
        </w:tabs>
        <w:spacing w:line="240" w:lineRule="auto"/>
        <w:rPr>
          <w:color w:val="000000"/>
        </w:rPr>
      </w:pPr>
      <w:proofErr w:type="spellStart"/>
      <w:r>
        <w:rPr>
          <w:color w:val="000000"/>
        </w:rPr>
        <w:t>E</w:t>
      </w:r>
      <w:r w:rsidR="007917B5">
        <w:rPr>
          <w:color w:val="000000"/>
        </w:rPr>
        <w:t>xp</w:t>
      </w:r>
      <w:proofErr w:type="spellEnd"/>
      <w:r w:rsidR="007917B5">
        <w:rPr>
          <w:color w:val="000000"/>
        </w:rPr>
        <w:t>.</w:t>
      </w:r>
      <w:r>
        <w:rPr>
          <w:color w:val="000000"/>
        </w:rPr>
        <w:t xml:space="preserve"> {mēnesis/gads}</w:t>
      </w:r>
    </w:p>
    <w:p w14:paraId="041F8BDA" w14:textId="77777777" w:rsidR="005302ED" w:rsidRDefault="009A138F">
      <w:pPr>
        <w:tabs>
          <w:tab w:val="clear" w:pos="567"/>
        </w:tabs>
        <w:spacing w:line="240" w:lineRule="auto"/>
        <w:rPr>
          <w:color w:val="000000"/>
        </w:rPr>
      </w:pPr>
      <w:r>
        <w:rPr>
          <w:color w:val="000000"/>
        </w:rPr>
        <w:t>Pēc izšķīdināšanas izlietot 4 stundu laikā.</w:t>
      </w:r>
    </w:p>
    <w:p w14:paraId="4944CF82" w14:textId="77777777" w:rsidR="005302ED" w:rsidRDefault="005302ED">
      <w:pPr>
        <w:tabs>
          <w:tab w:val="clear" w:pos="567"/>
        </w:tabs>
        <w:spacing w:line="240" w:lineRule="auto"/>
        <w:rPr>
          <w:szCs w:val="22"/>
        </w:rPr>
      </w:pPr>
    </w:p>
    <w:p w14:paraId="6FD99999" w14:textId="77777777" w:rsidR="005302ED" w:rsidRDefault="005302ED">
      <w:pPr>
        <w:tabs>
          <w:tab w:val="clear" w:pos="567"/>
        </w:tabs>
        <w:spacing w:line="240" w:lineRule="auto"/>
        <w:rPr>
          <w:szCs w:val="22"/>
        </w:rPr>
      </w:pPr>
    </w:p>
    <w:p w14:paraId="09E66797" w14:textId="77777777" w:rsidR="005302ED" w:rsidRDefault="009A138F">
      <w:pPr>
        <w:pStyle w:val="Style2"/>
      </w:pPr>
      <w:r>
        <w:t>9.</w:t>
      </w:r>
      <w:r>
        <w:tab/>
        <w:t>ĪPAŠI UZGLABĀŠANAS NOSACĪJUMI</w:t>
      </w:r>
    </w:p>
    <w:p w14:paraId="6720B9A2" w14:textId="77777777" w:rsidR="005302ED" w:rsidRDefault="005302ED">
      <w:pPr>
        <w:tabs>
          <w:tab w:val="clear" w:pos="567"/>
        </w:tabs>
        <w:spacing w:line="240" w:lineRule="auto"/>
        <w:rPr>
          <w:szCs w:val="22"/>
        </w:rPr>
      </w:pPr>
    </w:p>
    <w:p w14:paraId="6D7E7B61" w14:textId="77777777" w:rsidR="005302ED" w:rsidRDefault="009A138F">
      <w:pPr>
        <w:tabs>
          <w:tab w:val="clear" w:pos="567"/>
        </w:tabs>
        <w:spacing w:line="240" w:lineRule="auto"/>
        <w:rPr>
          <w:noProof/>
        </w:rPr>
      </w:pPr>
      <w:r>
        <w:rPr>
          <w:noProof/>
        </w:rPr>
        <w:t>Uzglabāt un transportēt atdzesētu.</w:t>
      </w:r>
    </w:p>
    <w:p w14:paraId="2AE7B3DC" w14:textId="77777777" w:rsidR="006F6DDD" w:rsidRDefault="006F6DDD" w:rsidP="006F6DDD">
      <w:pPr>
        <w:tabs>
          <w:tab w:val="clear" w:pos="567"/>
        </w:tabs>
        <w:spacing w:line="240" w:lineRule="auto"/>
        <w:rPr>
          <w:i/>
        </w:rPr>
      </w:pPr>
      <w:r>
        <w:rPr>
          <w:noProof/>
        </w:rPr>
        <w:t>Nesasaldēt.</w:t>
      </w:r>
    </w:p>
    <w:p w14:paraId="285017EC" w14:textId="77777777" w:rsidR="005302ED" w:rsidRDefault="009A138F">
      <w:pPr>
        <w:tabs>
          <w:tab w:val="clear" w:pos="567"/>
        </w:tabs>
        <w:spacing w:line="240" w:lineRule="auto"/>
        <w:rPr>
          <w:noProof/>
        </w:rPr>
      </w:pPr>
      <w:r>
        <w:rPr>
          <w:noProof/>
        </w:rPr>
        <w:t>Sargāt no gaismas.</w:t>
      </w:r>
    </w:p>
    <w:p w14:paraId="146EA5EC" w14:textId="77777777" w:rsidR="005302ED" w:rsidRDefault="005302ED">
      <w:pPr>
        <w:tabs>
          <w:tab w:val="clear" w:pos="567"/>
        </w:tabs>
        <w:spacing w:line="240" w:lineRule="auto"/>
        <w:rPr>
          <w:szCs w:val="22"/>
        </w:rPr>
      </w:pPr>
    </w:p>
    <w:p w14:paraId="73E00FB2" w14:textId="77777777" w:rsidR="005302ED" w:rsidRDefault="005302ED">
      <w:pPr>
        <w:tabs>
          <w:tab w:val="clear" w:pos="567"/>
        </w:tabs>
        <w:spacing w:line="240" w:lineRule="auto"/>
        <w:rPr>
          <w:szCs w:val="22"/>
        </w:rPr>
      </w:pPr>
    </w:p>
    <w:p w14:paraId="75C70C02" w14:textId="77777777" w:rsidR="005302ED" w:rsidRDefault="009A138F">
      <w:pPr>
        <w:pStyle w:val="Style2"/>
      </w:pPr>
      <w:r>
        <w:t>10.</w:t>
      </w:r>
      <w:r>
        <w:tab/>
        <w:t>VĀRDI “PIRMS LIETOŠANAS IZLASIET LIETOŠANAS INSTRUKCIJU”</w:t>
      </w:r>
    </w:p>
    <w:p w14:paraId="70249BBD" w14:textId="77777777" w:rsidR="005302ED" w:rsidRDefault="005302ED">
      <w:pPr>
        <w:tabs>
          <w:tab w:val="clear" w:pos="567"/>
        </w:tabs>
        <w:spacing w:line="240" w:lineRule="auto"/>
        <w:rPr>
          <w:szCs w:val="22"/>
        </w:rPr>
      </w:pPr>
    </w:p>
    <w:p w14:paraId="19A042C0" w14:textId="77777777" w:rsidR="004E7C2C" w:rsidRPr="00E57A7D" w:rsidRDefault="004E7C2C" w:rsidP="004E7C2C">
      <w:pPr>
        <w:tabs>
          <w:tab w:val="clear" w:pos="567"/>
        </w:tabs>
        <w:spacing w:line="240" w:lineRule="auto"/>
        <w:rPr>
          <w:szCs w:val="22"/>
        </w:rPr>
      </w:pPr>
      <w:r w:rsidRPr="00E57A7D">
        <w:t>Pirms lietošanas izlasiet lietošanas instrukciju.</w:t>
      </w:r>
    </w:p>
    <w:p w14:paraId="2B7CD105" w14:textId="77777777" w:rsidR="004E7C2C" w:rsidRDefault="004E7C2C">
      <w:pPr>
        <w:tabs>
          <w:tab w:val="clear" w:pos="567"/>
        </w:tabs>
        <w:spacing w:line="240" w:lineRule="auto"/>
        <w:rPr>
          <w:szCs w:val="22"/>
        </w:rPr>
      </w:pPr>
    </w:p>
    <w:p w14:paraId="47779AF8" w14:textId="77777777" w:rsidR="005302ED" w:rsidRDefault="005302ED">
      <w:pPr>
        <w:tabs>
          <w:tab w:val="clear" w:pos="567"/>
        </w:tabs>
        <w:spacing w:line="240" w:lineRule="auto"/>
        <w:rPr>
          <w:szCs w:val="22"/>
        </w:rPr>
      </w:pPr>
    </w:p>
    <w:p w14:paraId="5280F8EE" w14:textId="77777777" w:rsidR="005302ED" w:rsidRDefault="009A138F">
      <w:pPr>
        <w:pStyle w:val="Style2"/>
      </w:pPr>
      <w:r>
        <w:t>11.</w:t>
      </w:r>
      <w:r>
        <w:tab/>
        <w:t>VĀRDI “LIETOŠANAI DZĪVNIEKIEM”</w:t>
      </w:r>
    </w:p>
    <w:p w14:paraId="38DA9E53" w14:textId="77777777" w:rsidR="005302ED" w:rsidRDefault="005302ED">
      <w:pPr>
        <w:tabs>
          <w:tab w:val="clear" w:pos="567"/>
        </w:tabs>
        <w:spacing w:line="240" w:lineRule="auto"/>
        <w:rPr>
          <w:szCs w:val="22"/>
        </w:rPr>
      </w:pPr>
    </w:p>
    <w:p w14:paraId="35F8A427" w14:textId="7BD64317" w:rsidR="005302ED" w:rsidRDefault="009A138F">
      <w:pPr>
        <w:spacing w:line="240" w:lineRule="auto"/>
        <w:rPr>
          <w:szCs w:val="22"/>
        </w:rPr>
      </w:pPr>
      <w:r>
        <w:t>Lietošanai dzīvniekiem.</w:t>
      </w:r>
    </w:p>
    <w:p w14:paraId="1EBE4962" w14:textId="77777777" w:rsidR="005302ED" w:rsidRDefault="005302ED">
      <w:pPr>
        <w:tabs>
          <w:tab w:val="clear" w:pos="567"/>
        </w:tabs>
        <w:spacing w:line="240" w:lineRule="auto"/>
        <w:rPr>
          <w:szCs w:val="22"/>
        </w:rPr>
      </w:pPr>
    </w:p>
    <w:p w14:paraId="0511E695" w14:textId="77777777" w:rsidR="005302ED" w:rsidRDefault="005302ED">
      <w:pPr>
        <w:tabs>
          <w:tab w:val="clear" w:pos="567"/>
        </w:tabs>
        <w:spacing w:line="240" w:lineRule="auto"/>
        <w:rPr>
          <w:szCs w:val="22"/>
        </w:rPr>
      </w:pPr>
    </w:p>
    <w:p w14:paraId="1AC79B87" w14:textId="77777777" w:rsidR="005302ED" w:rsidRDefault="009A138F">
      <w:pPr>
        <w:pStyle w:val="Style2"/>
      </w:pPr>
      <w:r>
        <w:t>12.</w:t>
      </w:r>
      <w:r>
        <w:tab/>
        <w:t>VĀRDI “UZGLABĀT BĒRNIEM NEREDZAMĀ UN NEPIEEJAMĀ VIETĀ”</w:t>
      </w:r>
    </w:p>
    <w:p w14:paraId="76A642C3" w14:textId="77777777" w:rsidR="005302ED" w:rsidRDefault="005302ED">
      <w:pPr>
        <w:tabs>
          <w:tab w:val="clear" w:pos="567"/>
        </w:tabs>
        <w:spacing w:line="240" w:lineRule="auto"/>
        <w:rPr>
          <w:szCs w:val="22"/>
        </w:rPr>
      </w:pPr>
    </w:p>
    <w:p w14:paraId="635C1FEF" w14:textId="77777777" w:rsidR="005302ED" w:rsidRDefault="009A138F">
      <w:pPr>
        <w:tabs>
          <w:tab w:val="clear" w:pos="567"/>
        </w:tabs>
        <w:spacing w:line="240" w:lineRule="auto"/>
        <w:rPr>
          <w:color w:val="000000"/>
        </w:rPr>
      </w:pPr>
      <w:r>
        <w:rPr>
          <w:color w:val="000000"/>
        </w:rPr>
        <w:t>Uzglabāt bērniem neredzamā un nepieejamā vietā.</w:t>
      </w:r>
    </w:p>
    <w:p w14:paraId="6041FFA5" w14:textId="77777777" w:rsidR="005302ED" w:rsidRDefault="005302ED">
      <w:pPr>
        <w:tabs>
          <w:tab w:val="clear" w:pos="567"/>
        </w:tabs>
        <w:spacing w:line="240" w:lineRule="auto"/>
        <w:rPr>
          <w:szCs w:val="22"/>
        </w:rPr>
      </w:pPr>
    </w:p>
    <w:p w14:paraId="5EF94564" w14:textId="77777777" w:rsidR="005302ED" w:rsidRDefault="005302ED">
      <w:pPr>
        <w:tabs>
          <w:tab w:val="clear" w:pos="567"/>
        </w:tabs>
        <w:spacing w:line="240" w:lineRule="auto"/>
        <w:rPr>
          <w:szCs w:val="22"/>
        </w:rPr>
      </w:pPr>
    </w:p>
    <w:p w14:paraId="1BE7EF1D" w14:textId="77777777" w:rsidR="005302ED" w:rsidRDefault="009A138F">
      <w:pPr>
        <w:pStyle w:val="Style2"/>
      </w:pPr>
      <w:r>
        <w:t>13.</w:t>
      </w:r>
      <w:r>
        <w:tab/>
        <w:t xml:space="preserve">TIRDZNIECĪBAS ATĻAUJAS TURĒTĀJS </w:t>
      </w:r>
    </w:p>
    <w:p w14:paraId="2BCCE096" w14:textId="77777777" w:rsidR="005302ED" w:rsidRDefault="005302ED">
      <w:pPr>
        <w:tabs>
          <w:tab w:val="clear" w:pos="567"/>
        </w:tabs>
        <w:spacing w:line="240" w:lineRule="auto"/>
        <w:rPr>
          <w:szCs w:val="22"/>
        </w:rPr>
      </w:pPr>
    </w:p>
    <w:p w14:paraId="6DD0A50B" w14:textId="77777777" w:rsidR="005302ED" w:rsidRDefault="009A138F">
      <w:pPr>
        <w:tabs>
          <w:tab w:val="clear" w:pos="567"/>
          <w:tab w:val="left" w:pos="1296"/>
        </w:tabs>
        <w:spacing w:line="240" w:lineRule="auto"/>
        <w:ind w:right="-318"/>
        <w:rPr>
          <w:color w:val="000000"/>
          <w:szCs w:val="22"/>
          <w:lang w:eastAsia="lt-LT"/>
        </w:rPr>
      </w:pPr>
      <w:proofErr w:type="spellStart"/>
      <w:r>
        <w:rPr>
          <w:color w:val="000000"/>
          <w:szCs w:val="22"/>
          <w:lang w:eastAsia="lt-LT"/>
        </w:rPr>
        <w:t>Zoetis</w:t>
      </w:r>
      <w:proofErr w:type="spellEnd"/>
      <w:r>
        <w:rPr>
          <w:color w:val="000000"/>
          <w:szCs w:val="22"/>
          <w:lang w:eastAsia="lt-LT"/>
        </w:rPr>
        <w:t xml:space="preserve"> </w:t>
      </w:r>
      <w:proofErr w:type="spellStart"/>
      <w:r>
        <w:rPr>
          <w:color w:val="000000"/>
          <w:szCs w:val="22"/>
          <w:lang w:eastAsia="lt-LT"/>
        </w:rPr>
        <w:t>Belgium</w:t>
      </w:r>
      <w:proofErr w:type="spellEnd"/>
    </w:p>
    <w:p w14:paraId="01C9CF8C" w14:textId="77777777" w:rsidR="005302ED" w:rsidRDefault="005302ED">
      <w:pPr>
        <w:tabs>
          <w:tab w:val="clear" w:pos="567"/>
        </w:tabs>
        <w:spacing w:line="240" w:lineRule="auto"/>
        <w:rPr>
          <w:szCs w:val="22"/>
        </w:rPr>
      </w:pPr>
    </w:p>
    <w:p w14:paraId="362BECF3" w14:textId="77777777" w:rsidR="005302ED" w:rsidRDefault="005302ED">
      <w:pPr>
        <w:tabs>
          <w:tab w:val="clear" w:pos="567"/>
        </w:tabs>
        <w:spacing w:line="240" w:lineRule="auto"/>
        <w:rPr>
          <w:szCs w:val="22"/>
        </w:rPr>
      </w:pPr>
    </w:p>
    <w:p w14:paraId="4E2DFDDF" w14:textId="77777777" w:rsidR="005302ED" w:rsidRDefault="009A138F">
      <w:pPr>
        <w:pStyle w:val="Style2"/>
      </w:pPr>
      <w:r>
        <w:t>14.</w:t>
      </w:r>
      <w:r>
        <w:tab/>
        <w:t>TIRDZNIECĪBAS ATĻAUJAS NUMURI</w:t>
      </w:r>
    </w:p>
    <w:p w14:paraId="55712B74" w14:textId="77777777" w:rsidR="005302ED" w:rsidRDefault="005302ED">
      <w:pPr>
        <w:tabs>
          <w:tab w:val="clear" w:pos="567"/>
        </w:tabs>
        <w:spacing w:line="240" w:lineRule="auto"/>
        <w:rPr>
          <w:szCs w:val="22"/>
        </w:rPr>
      </w:pPr>
    </w:p>
    <w:p w14:paraId="719CDA01" w14:textId="77777777" w:rsidR="005302ED" w:rsidRDefault="009A138F">
      <w:pPr>
        <w:tabs>
          <w:tab w:val="clear" w:pos="567"/>
        </w:tabs>
        <w:spacing w:line="240" w:lineRule="auto"/>
        <w:rPr>
          <w:caps/>
          <w:color w:val="000000"/>
          <w:szCs w:val="22"/>
        </w:rPr>
      </w:pPr>
      <w:r>
        <w:rPr>
          <w:caps/>
          <w:color w:val="000000"/>
          <w:szCs w:val="22"/>
        </w:rPr>
        <w:t>V/MRP/21/0037</w:t>
      </w:r>
    </w:p>
    <w:p w14:paraId="2964428A" w14:textId="77777777" w:rsidR="005302ED" w:rsidRDefault="005302ED">
      <w:pPr>
        <w:tabs>
          <w:tab w:val="clear" w:pos="567"/>
        </w:tabs>
        <w:spacing w:line="240" w:lineRule="auto"/>
        <w:rPr>
          <w:szCs w:val="22"/>
        </w:rPr>
      </w:pPr>
    </w:p>
    <w:p w14:paraId="06596A73" w14:textId="77777777" w:rsidR="005302ED" w:rsidRDefault="005302ED">
      <w:pPr>
        <w:tabs>
          <w:tab w:val="clear" w:pos="567"/>
        </w:tabs>
        <w:spacing w:line="240" w:lineRule="auto"/>
        <w:rPr>
          <w:szCs w:val="22"/>
        </w:rPr>
      </w:pPr>
    </w:p>
    <w:p w14:paraId="2F5567BD" w14:textId="77777777" w:rsidR="005302ED" w:rsidRDefault="009A138F">
      <w:pPr>
        <w:pStyle w:val="Style2"/>
      </w:pPr>
      <w:r>
        <w:t>15.</w:t>
      </w:r>
      <w:r>
        <w:tab/>
        <w:t>SĒRIJAS NUMURS</w:t>
      </w:r>
    </w:p>
    <w:p w14:paraId="7A798CB5" w14:textId="77777777" w:rsidR="005302ED" w:rsidRDefault="005302ED">
      <w:pPr>
        <w:tabs>
          <w:tab w:val="clear" w:pos="567"/>
        </w:tabs>
        <w:spacing w:line="240" w:lineRule="auto"/>
        <w:rPr>
          <w:szCs w:val="22"/>
        </w:rPr>
      </w:pPr>
    </w:p>
    <w:p w14:paraId="2417EDCC" w14:textId="77777777" w:rsidR="005302ED" w:rsidRDefault="009A138F">
      <w:pPr>
        <w:tabs>
          <w:tab w:val="clear" w:pos="567"/>
        </w:tabs>
        <w:spacing w:line="240" w:lineRule="auto"/>
        <w:rPr>
          <w:color w:val="000000"/>
        </w:rPr>
      </w:pPr>
      <w:proofErr w:type="spellStart"/>
      <w:r>
        <w:rPr>
          <w:color w:val="000000"/>
        </w:rPr>
        <w:t>Lot</w:t>
      </w:r>
      <w:proofErr w:type="spellEnd"/>
      <w:r>
        <w:rPr>
          <w:color w:val="000000"/>
        </w:rPr>
        <w:t xml:space="preserve"> {numurs}</w:t>
      </w:r>
    </w:p>
    <w:p w14:paraId="450A7045" w14:textId="77777777" w:rsidR="005302ED" w:rsidRDefault="005302ED">
      <w:pPr>
        <w:tabs>
          <w:tab w:val="clear" w:pos="567"/>
        </w:tabs>
        <w:spacing w:line="240" w:lineRule="auto"/>
        <w:rPr>
          <w:szCs w:val="22"/>
        </w:rPr>
      </w:pPr>
    </w:p>
    <w:p w14:paraId="3C81D3A5" w14:textId="77777777" w:rsidR="005302ED" w:rsidRDefault="009A138F">
      <w:pPr>
        <w:tabs>
          <w:tab w:val="clear" w:pos="567"/>
        </w:tabs>
        <w:spacing w:line="240" w:lineRule="auto"/>
        <w:rPr>
          <w:szCs w:val="22"/>
        </w:rPr>
      </w:pPr>
      <w:r>
        <w:br w:type="page"/>
      </w:r>
    </w:p>
    <w:p w14:paraId="5BA12CD8" w14:textId="77777777" w:rsidR="005302ED" w:rsidRDefault="009A138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1423462" w14:textId="77777777" w:rsidR="005302ED" w:rsidRDefault="005302E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3A55BCC" w14:textId="3995BE5B" w:rsidR="005302ED" w:rsidRDefault="009A138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Stikla flakon</w:t>
      </w:r>
      <w:r w:rsidR="00E45E94">
        <w:rPr>
          <w:b/>
          <w:szCs w:val="22"/>
        </w:rPr>
        <w:t>i ar</w:t>
      </w:r>
      <w:r w:rsidR="002A2684">
        <w:rPr>
          <w:b/>
          <w:szCs w:val="22"/>
        </w:rPr>
        <w:t xml:space="preserve"> </w:t>
      </w:r>
      <w:r>
        <w:rPr>
          <w:b/>
          <w:szCs w:val="22"/>
        </w:rPr>
        <w:t xml:space="preserve">1000 / 2500 / 5000 </w:t>
      </w:r>
      <w:r w:rsidR="002A2684" w:rsidRPr="002A2684">
        <w:rPr>
          <w:b/>
          <w:szCs w:val="22"/>
        </w:rPr>
        <w:t>devām</w:t>
      </w:r>
    </w:p>
    <w:p w14:paraId="79BF497E" w14:textId="77777777" w:rsidR="005302ED" w:rsidRDefault="005302ED">
      <w:pPr>
        <w:tabs>
          <w:tab w:val="clear" w:pos="567"/>
        </w:tabs>
        <w:spacing w:line="240" w:lineRule="auto"/>
        <w:rPr>
          <w:szCs w:val="22"/>
        </w:rPr>
      </w:pPr>
    </w:p>
    <w:p w14:paraId="3A73634E" w14:textId="77777777" w:rsidR="005302ED" w:rsidRDefault="009A138F">
      <w:pPr>
        <w:pStyle w:val="Style2"/>
      </w:pPr>
      <w:r>
        <w:t>1.</w:t>
      </w:r>
      <w:r>
        <w:tab/>
        <w:t>VETERINĀRO ZĀĻU NOSAUKUMS</w:t>
      </w:r>
    </w:p>
    <w:p w14:paraId="77B57CFA" w14:textId="77777777" w:rsidR="005302ED" w:rsidRDefault="005302ED">
      <w:pPr>
        <w:tabs>
          <w:tab w:val="clear" w:pos="567"/>
        </w:tabs>
        <w:spacing w:line="240" w:lineRule="auto"/>
        <w:rPr>
          <w:szCs w:val="22"/>
        </w:rPr>
      </w:pPr>
    </w:p>
    <w:p w14:paraId="08887444" w14:textId="297F9F26" w:rsidR="005302ED" w:rsidRDefault="009A138F">
      <w:pPr>
        <w:tabs>
          <w:tab w:val="clear" w:pos="567"/>
        </w:tabs>
        <w:spacing w:line="240" w:lineRule="auto"/>
        <w:rPr>
          <w:color w:val="000000"/>
        </w:rPr>
      </w:pPr>
      <w:proofErr w:type="spellStart"/>
      <w:r w:rsidRPr="00A16A78">
        <w:rPr>
          <w:bCs/>
          <w:color w:val="000000"/>
        </w:rPr>
        <w:t>Poulvac</w:t>
      </w:r>
      <w:proofErr w:type="spellEnd"/>
      <w:r w:rsidRPr="00A16A78">
        <w:rPr>
          <w:bCs/>
          <w:color w:val="000000"/>
        </w:rPr>
        <w:t xml:space="preserve"> IB </w:t>
      </w:r>
      <w:proofErr w:type="spellStart"/>
      <w:r w:rsidRPr="00A16A78">
        <w:rPr>
          <w:bCs/>
          <w:color w:val="000000"/>
        </w:rPr>
        <w:t>Primer</w:t>
      </w:r>
      <w:proofErr w:type="spellEnd"/>
    </w:p>
    <w:p w14:paraId="75E1087A" w14:textId="77777777" w:rsidR="005302ED" w:rsidRDefault="005302ED">
      <w:pPr>
        <w:tabs>
          <w:tab w:val="clear" w:pos="567"/>
        </w:tabs>
        <w:spacing w:line="240" w:lineRule="auto"/>
        <w:rPr>
          <w:szCs w:val="22"/>
        </w:rPr>
      </w:pPr>
    </w:p>
    <w:p w14:paraId="550F1DDD" w14:textId="77777777" w:rsidR="005302ED" w:rsidRDefault="005302ED">
      <w:pPr>
        <w:tabs>
          <w:tab w:val="clear" w:pos="567"/>
        </w:tabs>
        <w:spacing w:line="240" w:lineRule="auto"/>
        <w:rPr>
          <w:szCs w:val="22"/>
        </w:rPr>
      </w:pPr>
    </w:p>
    <w:p w14:paraId="3FF996B4" w14:textId="77777777" w:rsidR="005302ED" w:rsidRDefault="009A138F">
      <w:pPr>
        <w:pStyle w:val="Style2"/>
      </w:pPr>
      <w:r>
        <w:t>2.</w:t>
      </w:r>
      <w:r>
        <w:tab/>
        <w:t>AKTĪVO VIELU KVANTITATĪVIE DATI</w:t>
      </w:r>
    </w:p>
    <w:p w14:paraId="6517550D" w14:textId="77777777" w:rsidR="005302ED" w:rsidRDefault="005302ED">
      <w:pPr>
        <w:tabs>
          <w:tab w:val="clear" w:pos="567"/>
        </w:tabs>
        <w:spacing w:line="240" w:lineRule="auto"/>
        <w:rPr>
          <w:szCs w:val="22"/>
        </w:rPr>
      </w:pPr>
    </w:p>
    <w:p w14:paraId="4B26AF82" w14:textId="66F4C458" w:rsidR="005302ED" w:rsidRDefault="002A2684">
      <w:pPr>
        <w:tabs>
          <w:tab w:val="clear" w:pos="567"/>
          <w:tab w:val="left" w:pos="1701"/>
        </w:tabs>
        <w:spacing w:line="240" w:lineRule="auto"/>
        <w:rPr>
          <w:color w:val="000000"/>
        </w:rPr>
      </w:pPr>
      <w:r>
        <w:rPr>
          <w:color w:val="000000"/>
          <w:highlight w:val="lightGray"/>
        </w:rPr>
        <w:t>P</w:t>
      </w:r>
      <w:r w:rsidR="009A138F">
        <w:rPr>
          <w:color w:val="000000"/>
          <w:highlight w:val="lightGray"/>
        </w:rPr>
        <w:t>utnu</w:t>
      </w:r>
      <w:r w:rsidR="009A138F">
        <w:rPr>
          <w:color w:val="000000"/>
        </w:rPr>
        <w:t xml:space="preserve"> i</w:t>
      </w:r>
      <w:r w:rsidR="009A138F">
        <w:rPr>
          <w:color w:val="000000"/>
          <w:highlight w:val="lightGray"/>
        </w:rPr>
        <w:t>nfekciozā</w:t>
      </w:r>
      <w:r w:rsidR="009A138F">
        <w:rPr>
          <w:color w:val="000000"/>
        </w:rPr>
        <w:t xml:space="preserve"> b</w:t>
      </w:r>
      <w:r w:rsidR="009A138F">
        <w:rPr>
          <w:color w:val="000000"/>
          <w:highlight w:val="lightGray"/>
        </w:rPr>
        <w:t>ronhīta</w:t>
      </w:r>
      <w:r w:rsidR="009A138F">
        <w:rPr>
          <w:color w:val="000000"/>
        </w:rPr>
        <w:t xml:space="preserve"> v</w:t>
      </w:r>
      <w:r w:rsidR="009A138F">
        <w:rPr>
          <w:color w:val="000000"/>
          <w:highlight w:val="lightGray"/>
        </w:rPr>
        <w:t>īruss</w:t>
      </w:r>
      <w:r w:rsidR="009A138F">
        <w:rPr>
          <w:color w:val="000000"/>
        </w:rPr>
        <w:t>, celms H120</w:t>
      </w:r>
      <w:r>
        <w:rPr>
          <w:color w:val="000000"/>
        </w:rPr>
        <w:t xml:space="preserve">, </w:t>
      </w:r>
      <w:r w:rsidR="00596717" w:rsidRPr="00A16A78">
        <w:rPr>
          <w:szCs w:val="22"/>
          <w:highlight w:val="lightGray"/>
          <w:lang w:eastAsia="fr-BE"/>
        </w:rPr>
        <w:t>Massachusetts,</w:t>
      </w:r>
      <w:r w:rsidR="00596717">
        <w:rPr>
          <w:szCs w:val="22"/>
          <w:lang w:eastAsia="fr-BE"/>
        </w:rPr>
        <w:t xml:space="preserve"> </w:t>
      </w:r>
      <w:r>
        <w:rPr>
          <w:color w:val="000000"/>
        </w:rPr>
        <w:t>dzīvs</w:t>
      </w:r>
      <w:r w:rsidR="009A138F">
        <w:rPr>
          <w:color w:val="000000"/>
        </w:rPr>
        <w:t xml:space="preserve">               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sidR="009A138F">
        <w:rPr>
          <w:color w:val="000000"/>
        </w:rPr>
        <w:t>/d</w:t>
      </w:r>
      <w:r>
        <w:rPr>
          <w:color w:val="000000"/>
        </w:rPr>
        <w:t>eva</w:t>
      </w:r>
    </w:p>
    <w:p w14:paraId="2627FBA0" w14:textId="4BF213AB" w:rsidR="005302ED" w:rsidRDefault="002A2684">
      <w:pPr>
        <w:tabs>
          <w:tab w:val="clear" w:pos="567"/>
          <w:tab w:val="left" w:pos="1701"/>
        </w:tabs>
        <w:spacing w:line="240" w:lineRule="auto"/>
        <w:rPr>
          <w:color w:val="000000"/>
        </w:rPr>
      </w:pPr>
      <w:r>
        <w:rPr>
          <w:color w:val="000000"/>
          <w:highlight w:val="lightGray"/>
        </w:rPr>
        <w:t>P</w:t>
      </w:r>
      <w:r w:rsidR="009A138F">
        <w:rPr>
          <w:color w:val="000000"/>
          <w:highlight w:val="lightGray"/>
        </w:rPr>
        <w:t>utnu</w:t>
      </w:r>
      <w:r w:rsidR="009A138F">
        <w:rPr>
          <w:color w:val="000000"/>
        </w:rPr>
        <w:t xml:space="preserve"> i</w:t>
      </w:r>
      <w:r w:rsidR="009A138F">
        <w:rPr>
          <w:color w:val="000000"/>
          <w:highlight w:val="lightGray"/>
        </w:rPr>
        <w:t>nfekciozā</w:t>
      </w:r>
      <w:r w:rsidR="009A138F">
        <w:rPr>
          <w:color w:val="000000"/>
        </w:rPr>
        <w:t xml:space="preserve"> b</w:t>
      </w:r>
      <w:r w:rsidR="009A138F">
        <w:rPr>
          <w:color w:val="000000"/>
          <w:highlight w:val="lightGray"/>
        </w:rPr>
        <w:t>ronhīta</w:t>
      </w:r>
      <w:r w:rsidR="009A138F">
        <w:rPr>
          <w:color w:val="000000"/>
        </w:rPr>
        <w:t xml:space="preserve"> v</w:t>
      </w:r>
      <w:r w:rsidR="009A138F">
        <w:rPr>
          <w:color w:val="000000"/>
          <w:highlight w:val="lightGray"/>
        </w:rPr>
        <w:t>īruss</w:t>
      </w:r>
      <w:r w:rsidR="009A138F">
        <w:rPr>
          <w:color w:val="000000"/>
        </w:rPr>
        <w:t>, celms D274</w:t>
      </w:r>
      <w:r>
        <w:rPr>
          <w:color w:val="000000"/>
        </w:rPr>
        <w:t>, dzīvs</w:t>
      </w:r>
      <w:r w:rsidR="009A138F">
        <w:rPr>
          <w:color w:val="000000"/>
        </w:rPr>
        <w:t xml:space="preserve">                   </w:t>
      </w:r>
      <w:r w:rsidR="00795CF7">
        <w:rPr>
          <w:color w:val="000000"/>
        </w:rPr>
        <w:tab/>
      </w:r>
      <w:r w:rsidR="00795CF7">
        <w:rPr>
          <w:color w:val="000000"/>
        </w:rPr>
        <w:tab/>
      </w:r>
      <w:r w:rsidR="00795CF7">
        <w:rPr>
          <w:color w:val="000000"/>
        </w:rPr>
        <w:tab/>
      </w:r>
      <w:r w:rsidR="009A138F">
        <w:rPr>
          <w:color w:val="000000"/>
        </w:rPr>
        <w:t>10</w:t>
      </w:r>
      <w:r w:rsidR="009A138F">
        <w:rPr>
          <w:color w:val="000000"/>
          <w:vertAlign w:val="superscript"/>
        </w:rPr>
        <w:t xml:space="preserve">3,0 </w:t>
      </w:r>
      <w:r w:rsidR="009A138F">
        <w:rPr>
          <w:color w:val="000000"/>
        </w:rPr>
        <w:t>– 10</w:t>
      </w:r>
      <w:r w:rsidR="009A138F">
        <w:rPr>
          <w:color w:val="000000"/>
          <w:vertAlign w:val="superscript"/>
        </w:rPr>
        <w:t xml:space="preserve">5,4 </w:t>
      </w:r>
      <w:r w:rsidR="009A138F">
        <w:rPr>
          <w:color w:val="000000"/>
        </w:rPr>
        <w:t>EID</w:t>
      </w:r>
      <w:r w:rsidR="009A138F">
        <w:rPr>
          <w:color w:val="000000"/>
          <w:vertAlign w:val="subscript"/>
        </w:rPr>
        <w:t>50</w:t>
      </w:r>
      <w:r w:rsidR="009A138F">
        <w:rPr>
          <w:color w:val="000000"/>
        </w:rPr>
        <w:t>/d</w:t>
      </w:r>
      <w:r>
        <w:rPr>
          <w:color w:val="000000"/>
        </w:rPr>
        <w:t>eva</w:t>
      </w:r>
    </w:p>
    <w:p w14:paraId="66ECE417" w14:textId="77777777" w:rsidR="005302ED" w:rsidRDefault="005302ED">
      <w:pPr>
        <w:tabs>
          <w:tab w:val="clear" w:pos="567"/>
        </w:tabs>
        <w:spacing w:line="240" w:lineRule="auto"/>
        <w:rPr>
          <w:szCs w:val="22"/>
        </w:rPr>
      </w:pPr>
    </w:p>
    <w:p w14:paraId="28F744B0" w14:textId="77777777" w:rsidR="005302ED" w:rsidRDefault="009A138F">
      <w:pPr>
        <w:tabs>
          <w:tab w:val="clear" w:pos="567"/>
        </w:tabs>
        <w:spacing w:line="240" w:lineRule="auto"/>
        <w:rPr>
          <w:color w:val="000000"/>
        </w:rPr>
      </w:pPr>
      <w:r>
        <w:rPr>
          <w:color w:val="000000"/>
        </w:rPr>
        <w:t>1000 devas</w:t>
      </w:r>
    </w:p>
    <w:p w14:paraId="3112D0DB" w14:textId="77777777" w:rsidR="005302ED" w:rsidRDefault="009A138F">
      <w:pPr>
        <w:tabs>
          <w:tab w:val="clear" w:pos="567"/>
        </w:tabs>
        <w:spacing w:line="240" w:lineRule="auto"/>
        <w:rPr>
          <w:color w:val="000000"/>
          <w:highlight w:val="lightGray"/>
        </w:rPr>
      </w:pPr>
      <w:r>
        <w:rPr>
          <w:color w:val="000000"/>
          <w:highlight w:val="lightGray"/>
        </w:rPr>
        <w:t>2500 devas</w:t>
      </w:r>
    </w:p>
    <w:p w14:paraId="39E32EE3" w14:textId="77777777" w:rsidR="005302ED" w:rsidRDefault="009A138F">
      <w:pPr>
        <w:tabs>
          <w:tab w:val="clear" w:pos="567"/>
        </w:tabs>
        <w:spacing w:line="240" w:lineRule="auto"/>
        <w:rPr>
          <w:color w:val="000000"/>
        </w:rPr>
      </w:pPr>
      <w:r>
        <w:rPr>
          <w:color w:val="000000"/>
          <w:highlight w:val="lightGray"/>
        </w:rPr>
        <w:t>5000 devas</w:t>
      </w:r>
    </w:p>
    <w:p w14:paraId="5B8A7F53" w14:textId="77777777" w:rsidR="005302ED" w:rsidRDefault="005302ED">
      <w:pPr>
        <w:tabs>
          <w:tab w:val="clear" w:pos="567"/>
        </w:tabs>
        <w:spacing w:line="240" w:lineRule="auto"/>
        <w:rPr>
          <w:szCs w:val="22"/>
        </w:rPr>
      </w:pPr>
    </w:p>
    <w:p w14:paraId="6B436A37" w14:textId="77777777" w:rsidR="005302ED" w:rsidRDefault="005302ED">
      <w:pPr>
        <w:tabs>
          <w:tab w:val="clear" w:pos="567"/>
        </w:tabs>
        <w:spacing w:line="240" w:lineRule="auto"/>
        <w:rPr>
          <w:szCs w:val="22"/>
        </w:rPr>
      </w:pPr>
    </w:p>
    <w:p w14:paraId="144EC2BC" w14:textId="77777777" w:rsidR="005302ED" w:rsidRDefault="009A138F">
      <w:pPr>
        <w:pStyle w:val="Style2"/>
      </w:pPr>
      <w:r>
        <w:t>3.</w:t>
      </w:r>
      <w:r>
        <w:tab/>
        <w:t>SĒRIJAS NUMURS</w:t>
      </w:r>
    </w:p>
    <w:p w14:paraId="2C91586D" w14:textId="77777777" w:rsidR="005302ED" w:rsidRDefault="005302ED">
      <w:pPr>
        <w:tabs>
          <w:tab w:val="clear" w:pos="567"/>
        </w:tabs>
        <w:spacing w:line="240" w:lineRule="auto"/>
        <w:rPr>
          <w:szCs w:val="22"/>
        </w:rPr>
      </w:pPr>
    </w:p>
    <w:p w14:paraId="5EFA14EE" w14:textId="77777777" w:rsidR="005302ED" w:rsidRDefault="009A138F">
      <w:pPr>
        <w:pStyle w:val="EndnoteText"/>
        <w:tabs>
          <w:tab w:val="clear" w:pos="567"/>
        </w:tabs>
        <w:rPr>
          <w:color w:val="000000"/>
        </w:rPr>
      </w:pPr>
      <w:proofErr w:type="spellStart"/>
      <w:r>
        <w:rPr>
          <w:color w:val="000000"/>
        </w:rPr>
        <w:t>Lot</w:t>
      </w:r>
      <w:proofErr w:type="spellEnd"/>
      <w:r>
        <w:rPr>
          <w:color w:val="000000"/>
        </w:rPr>
        <w:t xml:space="preserve"> {numurs}</w:t>
      </w:r>
    </w:p>
    <w:p w14:paraId="3B01C54E" w14:textId="77777777" w:rsidR="005302ED" w:rsidRDefault="005302ED">
      <w:pPr>
        <w:tabs>
          <w:tab w:val="clear" w:pos="567"/>
        </w:tabs>
        <w:spacing w:line="240" w:lineRule="auto"/>
        <w:rPr>
          <w:szCs w:val="22"/>
        </w:rPr>
      </w:pPr>
    </w:p>
    <w:p w14:paraId="4DFB08D1" w14:textId="77777777" w:rsidR="005302ED" w:rsidRDefault="005302ED">
      <w:pPr>
        <w:tabs>
          <w:tab w:val="clear" w:pos="567"/>
        </w:tabs>
        <w:spacing w:line="240" w:lineRule="auto"/>
        <w:rPr>
          <w:szCs w:val="22"/>
        </w:rPr>
      </w:pPr>
    </w:p>
    <w:p w14:paraId="328E1EB5" w14:textId="77777777" w:rsidR="005302ED" w:rsidRDefault="009A138F">
      <w:pPr>
        <w:pStyle w:val="Style2"/>
      </w:pPr>
      <w:r>
        <w:t>4.</w:t>
      </w:r>
      <w:r>
        <w:tab/>
        <w:t>DERĪGUMA TERMIŅŠ</w:t>
      </w:r>
    </w:p>
    <w:p w14:paraId="113CC4FF" w14:textId="77777777" w:rsidR="005302ED" w:rsidRDefault="005302ED">
      <w:pPr>
        <w:tabs>
          <w:tab w:val="clear" w:pos="567"/>
        </w:tabs>
        <w:spacing w:line="240" w:lineRule="auto"/>
        <w:rPr>
          <w:szCs w:val="22"/>
        </w:rPr>
      </w:pPr>
    </w:p>
    <w:p w14:paraId="635E29CD" w14:textId="3250E507" w:rsidR="005302ED" w:rsidRDefault="009A138F">
      <w:pPr>
        <w:tabs>
          <w:tab w:val="clear" w:pos="567"/>
        </w:tabs>
        <w:spacing w:line="240" w:lineRule="auto"/>
        <w:rPr>
          <w:color w:val="000000"/>
        </w:rPr>
      </w:pPr>
      <w:proofErr w:type="spellStart"/>
      <w:r>
        <w:rPr>
          <w:color w:val="000000"/>
        </w:rPr>
        <w:t>E</w:t>
      </w:r>
      <w:r w:rsidR="0096016E">
        <w:rPr>
          <w:color w:val="000000"/>
        </w:rPr>
        <w:t>xp</w:t>
      </w:r>
      <w:proofErr w:type="spellEnd"/>
      <w:r w:rsidR="0096016E">
        <w:rPr>
          <w:color w:val="000000"/>
        </w:rPr>
        <w:t>.</w:t>
      </w:r>
      <w:r>
        <w:rPr>
          <w:color w:val="000000"/>
        </w:rPr>
        <w:t xml:space="preserve"> {</w:t>
      </w:r>
      <w:r w:rsidR="0096016E">
        <w:t>mm</w:t>
      </w:r>
      <w:r w:rsidR="0096016E" w:rsidRPr="00E57A7D">
        <w:t>/</w:t>
      </w:r>
      <w:proofErr w:type="spellStart"/>
      <w:r w:rsidR="0096016E">
        <w:t>gggg</w:t>
      </w:r>
      <w:proofErr w:type="spellEnd"/>
      <w:r>
        <w:rPr>
          <w:color w:val="000000"/>
        </w:rPr>
        <w:t>}</w:t>
      </w:r>
    </w:p>
    <w:p w14:paraId="2E767C09" w14:textId="77777777" w:rsidR="005302ED" w:rsidRDefault="005302ED">
      <w:pPr>
        <w:tabs>
          <w:tab w:val="clear" w:pos="567"/>
        </w:tabs>
        <w:spacing w:line="240" w:lineRule="auto"/>
        <w:rPr>
          <w:szCs w:val="22"/>
        </w:rPr>
      </w:pPr>
    </w:p>
    <w:p w14:paraId="12812197" w14:textId="77777777" w:rsidR="005302ED" w:rsidRDefault="009A138F">
      <w:pPr>
        <w:tabs>
          <w:tab w:val="clear" w:pos="567"/>
        </w:tabs>
        <w:spacing w:line="240" w:lineRule="auto"/>
        <w:rPr>
          <w:szCs w:val="22"/>
        </w:rPr>
      </w:pPr>
      <w:r>
        <w:br w:type="page"/>
      </w:r>
    </w:p>
    <w:p w14:paraId="7EF259CB" w14:textId="77777777" w:rsidR="005302ED" w:rsidRDefault="005302ED">
      <w:pPr>
        <w:tabs>
          <w:tab w:val="clear" w:pos="567"/>
        </w:tabs>
        <w:spacing w:line="240" w:lineRule="auto"/>
        <w:rPr>
          <w:szCs w:val="22"/>
        </w:rPr>
      </w:pPr>
    </w:p>
    <w:p w14:paraId="326BCCF0" w14:textId="77777777" w:rsidR="005302ED" w:rsidRDefault="005302ED">
      <w:pPr>
        <w:tabs>
          <w:tab w:val="clear" w:pos="567"/>
        </w:tabs>
        <w:spacing w:line="240" w:lineRule="auto"/>
        <w:rPr>
          <w:szCs w:val="22"/>
        </w:rPr>
      </w:pPr>
    </w:p>
    <w:p w14:paraId="6CA1E754" w14:textId="77777777" w:rsidR="005302ED" w:rsidRDefault="005302ED">
      <w:pPr>
        <w:tabs>
          <w:tab w:val="clear" w:pos="567"/>
        </w:tabs>
        <w:spacing w:line="240" w:lineRule="auto"/>
        <w:rPr>
          <w:szCs w:val="22"/>
        </w:rPr>
      </w:pPr>
    </w:p>
    <w:p w14:paraId="1A34810C" w14:textId="77777777" w:rsidR="005302ED" w:rsidRDefault="005302ED">
      <w:pPr>
        <w:tabs>
          <w:tab w:val="clear" w:pos="567"/>
        </w:tabs>
        <w:spacing w:line="240" w:lineRule="auto"/>
        <w:rPr>
          <w:szCs w:val="22"/>
        </w:rPr>
      </w:pPr>
    </w:p>
    <w:p w14:paraId="6B4762D4" w14:textId="77777777" w:rsidR="005302ED" w:rsidRDefault="005302ED">
      <w:pPr>
        <w:tabs>
          <w:tab w:val="clear" w:pos="567"/>
        </w:tabs>
        <w:spacing w:line="240" w:lineRule="auto"/>
        <w:rPr>
          <w:szCs w:val="22"/>
        </w:rPr>
      </w:pPr>
    </w:p>
    <w:p w14:paraId="2CA74512" w14:textId="77777777" w:rsidR="005302ED" w:rsidRDefault="005302ED">
      <w:pPr>
        <w:tabs>
          <w:tab w:val="clear" w:pos="567"/>
        </w:tabs>
        <w:spacing w:line="240" w:lineRule="auto"/>
        <w:rPr>
          <w:szCs w:val="22"/>
        </w:rPr>
      </w:pPr>
    </w:p>
    <w:p w14:paraId="2811864D" w14:textId="77777777" w:rsidR="005302ED" w:rsidRDefault="005302ED">
      <w:pPr>
        <w:tabs>
          <w:tab w:val="clear" w:pos="567"/>
        </w:tabs>
        <w:spacing w:line="240" w:lineRule="auto"/>
        <w:rPr>
          <w:szCs w:val="22"/>
        </w:rPr>
      </w:pPr>
    </w:p>
    <w:p w14:paraId="435A0BBE" w14:textId="77777777" w:rsidR="005302ED" w:rsidRDefault="005302ED">
      <w:pPr>
        <w:tabs>
          <w:tab w:val="clear" w:pos="567"/>
        </w:tabs>
        <w:spacing w:line="240" w:lineRule="auto"/>
        <w:rPr>
          <w:szCs w:val="22"/>
        </w:rPr>
      </w:pPr>
    </w:p>
    <w:p w14:paraId="708154B5" w14:textId="77777777" w:rsidR="005302ED" w:rsidRDefault="005302ED">
      <w:pPr>
        <w:tabs>
          <w:tab w:val="clear" w:pos="567"/>
        </w:tabs>
        <w:spacing w:line="240" w:lineRule="auto"/>
        <w:rPr>
          <w:szCs w:val="22"/>
        </w:rPr>
      </w:pPr>
    </w:p>
    <w:p w14:paraId="2C9B980B" w14:textId="77777777" w:rsidR="005302ED" w:rsidRDefault="005302ED">
      <w:pPr>
        <w:tabs>
          <w:tab w:val="clear" w:pos="567"/>
        </w:tabs>
        <w:spacing w:line="240" w:lineRule="auto"/>
        <w:rPr>
          <w:szCs w:val="22"/>
        </w:rPr>
      </w:pPr>
    </w:p>
    <w:p w14:paraId="6824B43D" w14:textId="77777777" w:rsidR="005302ED" w:rsidRDefault="005302ED">
      <w:pPr>
        <w:tabs>
          <w:tab w:val="clear" w:pos="567"/>
        </w:tabs>
        <w:spacing w:line="240" w:lineRule="auto"/>
        <w:rPr>
          <w:szCs w:val="22"/>
        </w:rPr>
      </w:pPr>
    </w:p>
    <w:p w14:paraId="6323649F" w14:textId="77777777" w:rsidR="005302ED" w:rsidRDefault="005302ED">
      <w:pPr>
        <w:tabs>
          <w:tab w:val="clear" w:pos="567"/>
        </w:tabs>
        <w:spacing w:line="240" w:lineRule="auto"/>
        <w:rPr>
          <w:szCs w:val="22"/>
        </w:rPr>
      </w:pPr>
    </w:p>
    <w:p w14:paraId="5FD80725" w14:textId="77777777" w:rsidR="005302ED" w:rsidRDefault="005302ED">
      <w:pPr>
        <w:tabs>
          <w:tab w:val="clear" w:pos="567"/>
        </w:tabs>
        <w:spacing w:line="240" w:lineRule="auto"/>
        <w:rPr>
          <w:szCs w:val="22"/>
        </w:rPr>
      </w:pPr>
    </w:p>
    <w:p w14:paraId="7D96F90B" w14:textId="77777777" w:rsidR="005302ED" w:rsidRDefault="005302ED">
      <w:pPr>
        <w:tabs>
          <w:tab w:val="clear" w:pos="567"/>
        </w:tabs>
        <w:spacing w:line="240" w:lineRule="auto"/>
        <w:rPr>
          <w:szCs w:val="22"/>
        </w:rPr>
      </w:pPr>
    </w:p>
    <w:p w14:paraId="23DD1CB3" w14:textId="77777777" w:rsidR="005302ED" w:rsidRDefault="005302ED">
      <w:pPr>
        <w:tabs>
          <w:tab w:val="clear" w:pos="567"/>
        </w:tabs>
        <w:spacing w:line="240" w:lineRule="auto"/>
        <w:rPr>
          <w:szCs w:val="22"/>
        </w:rPr>
      </w:pPr>
    </w:p>
    <w:p w14:paraId="74A2C2AF" w14:textId="77777777" w:rsidR="005302ED" w:rsidRDefault="005302ED">
      <w:pPr>
        <w:tabs>
          <w:tab w:val="clear" w:pos="567"/>
        </w:tabs>
        <w:spacing w:line="240" w:lineRule="auto"/>
        <w:rPr>
          <w:szCs w:val="22"/>
        </w:rPr>
      </w:pPr>
    </w:p>
    <w:p w14:paraId="2313B49A" w14:textId="77777777" w:rsidR="005302ED" w:rsidRDefault="005302ED">
      <w:pPr>
        <w:tabs>
          <w:tab w:val="clear" w:pos="567"/>
        </w:tabs>
        <w:spacing w:line="240" w:lineRule="auto"/>
        <w:rPr>
          <w:szCs w:val="22"/>
        </w:rPr>
      </w:pPr>
    </w:p>
    <w:p w14:paraId="460449B1" w14:textId="77777777" w:rsidR="005302ED" w:rsidRDefault="005302ED">
      <w:pPr>
        <w:tabs>
          <w:tab w:val="clear" w:pos="567"/>
        </w:tabs>
        <w:spacing w:line="240" w:lineRule="auto"/>
        <w:rPr>
          <w:szCs w:val="22"/>
        </w:rPr>
      </w:pPr>
    </w:p>
    <w:p w14:paraId="2D8BEBA9" w14:textId="77777777" w:rsidR="005302ED" w:rsidRDefault="005302ED">
      <w:pPr>
        <w:tabs>
          <w:tab w:val="clear" w:pos="567"/>
        </w:tabs>
        <w:spacing w:line="240" w:lineRule="auto"/>
        <w:rPr>
          <w:szCs w:val="22"/>
        </w:rPr>
      </w:pPr>
    </w:p>
    <w:p w14:paraId="6BDC7C7F" w14:textId="77777777" w:rsidR="005302ED" w:rsidRDefault="005302ED">
      <w:pPr>
        <w:tabs>
          <w:tab w:val="clear" w:pos="567"/>
        </w:tabs>
        <w:spacing w:line="240" w:lineRule="auto"/>
        <w:rPr>
          <w:szCs w:val="22"/>
        </w:rPr>
      </w:pPr>
    </w:p>
    <w:p w14:paraId="04A106A2" w14:textId="77777777" w:rsidR="005302ED" w:rsidRDefault="005302ED">
      <w:pPr>
        <w:tabs>
          <w:tab w:val="clear" w:pos="567"/>
        </w:tabs>
        <w:spacing w:line="240" w:lineRule="auto"/>
        <w:rPr>
          <w:szCs w:val="22"/>
        </w:rPr>
      </w:pPr>
    </w:p>
    <w:p w14:paraId="308816F2" w14:textId="77777777" w:rsidR="005302ED" w:rsidRDefault="005302ED">
      <w:pPr>
        <w:tabs>
          <w:tab w:val="clear" w:pos="567"/>
        </w:tabs>
        <w:spacing w:line="240" w:lineRule="auto"/>
        <w:rPr>
          <w:szCs w:val="22"/>
        </w:rPr>
      </w:pPr>
    </w:p>
    <w:p w14:paraId="6FE50E30" w14:textId="77777777" w:rsidR="005302ED" w:rsidRDefault="005302ED">
      <w:pPr>
        <w:tabs>
          <w:tab w:val="clear" w:pos="567"/>
        </w:tabs>
        <w:spacing w:line="240" w:lineRule="auto"/>
        <w:rPr>
          <w:szCs w:val="22"/>
        </w:rPr>
      </w:pPr>
    </w:p>
    <w:p w14:paraId="415E4431" w14:textId="77777777" w:rsidR="005302ED" w:rsidRDefault="009A138F" w:rsidP="00A16A78">
      <w:pPr>
        <w:pStyle w:val="Style3"/>
        <w:numPr>
          <w:ilvl w:val="0"/>
          <w:numId w:val="0"/>
        </w:numPr>
      </w:pPr>
      <w:r>
        <w:t>LIETOŠANAS INSTRUKCIJA</w:t>
      </w:r>
    </w:p>
    <w:p w14:paraId="586AF646" w14:textId="77777777" w:rsidR="005302ED" w:rsidRDefault="009A138F">
      <w:pPr>
        <w:tabs>
          <w:tab w:val="clear" w:pos="567"/>
        </w:tabs>
        <w:spacing w:line="240" w:lineRule="auto"/>
        <w:jc w:val="center"/>
        <w:rPr>
          <w:szCs w:val="22"/>
        </w:rPr>
      </w:pPr>
      <w:r>
        <w:br w:type="page"/>
      </w:r>
      <w:r>
        <w:rPr>
          <w:b/>
          <w:szCs w:val="22"/>
        </w:rPr>
        <w:lastRenderedPageBreak/>
        <w:t>LIETOŠANAS INSTRUKCIJA</w:t>
      </w:r>
    </w:p>
    <w:p w14:paraId="1A76B98B" w14:textId="77777777" w:rsidR="005302ED" w:rsidRDefault="005302ED">
      <w:pPr>
        <w:tabs>
          <w:tab w:val="clear" w:pos="567"/>
        </w:tabs>
        <w:spacing w:line="240" w:lineRule="auto"/>
        <w:rPr>
          <w:szCs w:val="22"/>
        </w:rPr>
      </w:pPr>
    </w:p>
    <w:p w14:paraId="57B8C25E" w14:textId="77777777" w:rsidR="005302ED" w:rsidRDefault="009A138F">
      <w:pPr>
        <w:pStyle w:val="Style1"/>
      </w:pPr>
      <w:r>
        <w:rPr>
          <w:highlight w:val="lightGray"/>
        </w:rPr>
        <w:t>1.</w:t>
      </w:r>
      <w:r>
        <w:tab/>
        <w:t>Veterināro zāļu nosaukums</w:t>
      </w:r>
    </w:p>
    <w:p w14:paraId="660564D1" w14:textId="77777777" w:rsidR="005302ED" w:rsidRDefault="005302ED">
      <w:pPr>
        <w:tabs>
          <w:tab w:val="clear" w:pos="567"/>
        </w:tabs>
        <w:spacing w:line="240" w:lineRule="auto"/>
        <w:rPr>
          <w:szCs w:val="22"/>
        </w:rPr>
      </w:pPr>
    </w:p>
    <w:p w14:paraId="4501DCB6" w14:textId="37F80591" w:rsidR="00092098" w:rsidRDefault="00092098" w:rsidP="00092098">
      <w:pPr>
        <w:tabs>
          <w:tab w:val="clear" w:pos="567"/>
        </w:tabs>
        <w:spacing w:line="240" w:lineRule="auto"/>
        <w:jc w:val="both"/>
        <w:rPr>
          <w:color w:val="000000"/>
        </w:rPr>
      </w:pPr>
      <w:proofErr w:type="spellStart"/>
      <w:r w:rsidRPr="00A74314">
        <w:rPr>
          <w:bCs/>
          <w:color w:val="000000"/>
        </w:rPr>
        <w:t>Poulvac</w:t>
      </w:r>
      <w:proofErr w:type="spellEnd"/>
      <w:r w:rsidRPr="00A74314">
        <w:rPr>
          <w:bCs/>
          <w:color w:val="000000"/>
        </w:rPr>
        <w:t xml:space="preserve"> IB </w:t>
      </w:r>
      <w:proofErr w:type="spellStart"/>
      <w:r w:rsidRPr="00A74314">
        <w:rPr>
          <w:bCs/>
          <w:color w:val="000000"/>
        </w:rPr>
        <w:t>Primer</w:t>
      </w:r>
      <w:proofErr w:type="spellEnd"/>
      <w:r>
        <w:rPr>
          <w:color w:val="000000"/>
        </w:rPr>
        <w:t xml:space="preserve"> </w:t>
      </w:r>
      <w:proofErr w:type="spellStart"/>
      <w:r w:rsidR="002707D9" w:rsidRPr="002707D9">
        <w:rPr>
          <w:color w:val="000000"/>
        </w:rPr>
        <w:t>liofilizāts</w:t>
      </w:r>
      <w:proofErr w:type="spellEnd"/>
      <w:r w:rsidR="002707D9" w:rsidRPr="002707D9">
        <w:rPr>
          <w:color w:val="000000"/>
        </w:rPr>
        <w:t xml:space="preserve"> suspensijas pagatavošanai </w:t>
      </w:r>
      <w:proofErr w:type="spellStart"/>
      <w:r w:rsidR="002707D9" w:rsidRPr="002707D9">
        <w:rPr>
          <w:color w:val="000000"/>
        </w:rPr>
        <w:t>okulonazālai</w:t>
      </w:r>
      <w:proofErr w:type="spellEnd"/>
      <w:r w:rsidR="002707D9" w:rsidRPr="002707D9">
        <w:rPr>
          <w:color w:val="000000"/>
        </w:rPr>
        <w:t xml:space="preserve"> lietošanai, okulārai lietošanai vai lietošanai dzeramajā ūdenī vistām</w:t>
      </w:r>
    </w:p>
    <w:p w14:paraId="3B1D0310" w14:textId="77777777" w:rsidR="005302ED" w:rsidRDefault="005302ED">
      <w:pPr>
        <w:tabs>
          <w:tab w:val="clear" w:pos="567"/>
        </w:tabs>
        <w:spacing w:line="240" w:lineRule="auto"/>
        <w:rPr>
          <w:szCs w:val="22"/>
        </w:rPr>
      </w:pPr>
    </w:p>
    <w:p w14:paraId="630B578D" w14:textId="77777777" w:rsidR="005302ED" w:rsidRDefault="005302ED">
      <w:pPr>
        <w:tabs>
          <w:tab w:val="clear" w:pos="567"/>
        </w:tabs>
        <w:spacing w:line="240" w:lineRule="auto"/>
        <w:rPr>
          <w:szCs w:val="22"/>
        </w:rPr>
      </w:pPr>
    </w:p>
    <w:p w14:paraId="452A94CA" w14:textId="77777777" w:rsidR="005302ED" w:rsidRDefault="009A138F">
      <w:pPr>
        <w:pStyle w:val="Style1"/>
      </w:pPr>
      <w:r>
        <w:rPr>
          <w:highlight w:val="lightGray"/>
        </w:rPr>
        <w:t>2.</w:t>
      </w:r>
      <w:r>
        <w:tab/>
        <w:t>Sastāvs</w:t>
      </w:r>
    </w:p>
    <w:p w14:paraId="0D9AD7B0" w14:textId="77777777" w:rsidR="005302ED" w:rsidRDefault="005302ED">
      <w:pPr>
        <w:tabs>
          <w:tab w:val="clear" w:pos="567"/>
        </w:tabs>
        <w:spacing w:line="240" w:lineRule="auto"/>
        <w:rPr>
          <w:iCs/>
          <w:szCs w:val="22"/>
        </w:rPr>
      </w:pPr>
    </w:p>
    <w:p w14:paraId="0851274C" w14:textId="1A9836AA" w:rsidR="005302ED" w:rsidRDefault="00044C7D">
      <w:pPr>
        <w:tabs>
          <w:tab w:val="clear" w:pos="567"/>
        </w:tabs>
        <w:spacing w:line="240" w:lineRule="auto"/>
        <w:jc w:val="both"/>
        <w:rPr>
          <w:color w:val="000000"/>
          <w:szCs w:val="22"/>
        </w:rPr>
      </w:pPr>
      <w:r>
        <w:rPr>
          <w:color w:val="000000"/>
        </w:rPr>
        <w:t>Katra</w:t>
      </w:r>
      <w:r w:rsidR="009A138F">
        <w:rPr>
          <w:color w:val="000000"/>
          <w:szCs w:val="22"/>
        </w:rPr>
        <w:t xml:space="preserve"> deva satur:</w:t>
      </w:r>
    </w:p>
    <w:p w14:paraId="7F3EB802" w14:textId="77777777" w:rsidR="00685529" w:rsidRDefault="00685529">
      <w:pPr>
        <w:tabs>
          <w:tab w:val="clear" w:pos="567"/>
        </w:tabs>
        <w:spacing w:line="240" w:lineRule="auto"/>
        <w:jc w:val="both"/>
        <w:rPr>
          <w:color w:val="000000"/>
          <w:szCs w:val="22"/>
        </w:rPr>
      </w:pPr>
    </w:p>
    <w:p w14:paraId="2C5D5678" w14:textId="77777777" w:rsidR="005302ED" w:rsidRDefault="009A138F">
      <w:pPr>
        <w:tabs>
          <w:tab w:val="clear" w:pos="567"/>
          <w:tab w:val="left" w:pos="3405"/>
        </w:tabs>
        <w:spacing w:line="240" w:lineRule="auto"/>
        <w:jc w:val="both"/>
        <w:rPr>
          <w:b/>
          <w:color w:val="000000"/>
          <w:szCs w:val="22"/>
        </w:rPr>
      </w:pPr>
      <w:r>
        <w:rPr>
          <w:b/>
          <w:color w:val="000000"/>
          <w:szCs w:val="22"/>
        </w:rPr>
        <w:t>Aktīvās vielas:</w:t>
      </w:r>
    </w:p>
    <w:p w14:paraId="041B8778" w14:textId="77777777" w:rsidR="00685529" w:rsidRDefault="00685529">
      <w:pPr>
        <w:tabs>
          <w:tab w:val="clear" w:pos="567"/>
          <w:tab w:val="left" w:pos="1701"/>
        </w:tabs>
        <w:spacing w:line="240" w:lineRule="auto"/>
        <w:jc w:val="both"/>
        <w:rPr>
          <w:color w:val="000000"/>
          <w:szCs w:val="22"/>
        </w:rPr>
      </w:pPr>
    </w:p>
    <w:p w14:paraId="13CAF47E" w14:textId="05CD7321" w:rsidR="005302ED" w:rsidRPr="00656C04" w:rsidRDefault="00685529">
      <w:pPr>
        <w:tabs>
          <w:tab w:val="clear" w:pos="567"/>
          <w:tab w:val="left" w:pos="1701"/>
        </w:tabs>
        <w:spacing w:line="240" w:lineRule="auto"/>
        <w:jc w:val="both"/>
        <w:rPr>
          <w:color w:val="000000"/>
          <w:szCs w:val="22"/>
        </w:rPr>
      </w:pPr>
      <w:r>
        <w:rPr>
          <w:color w:val="000000"/>
          <w:szCs w:val="22"/>
        </w:rPr>
        <w:t>P</w:t>
      </w:r>
      <w:r w:rsidR="009A138F">
        <w:rPr>
          <w:color w:val="000000"/>
          <w:szCs w:val="22"/>
        </w:rPr>
        <w:t>utnu infekciozā bronhīta vīruss, celms H120</w:t>
      </w:r>
      <w:r>
        <w:rPr>
          <w:color w:val="000000"/>
          <w:szCs w:val="22"/>
        </w:rPr>
        <w:t xml:space="preserve">, </w:t>
      </w:r>
      <w:r w:rsidR="00596717">
        <w:rPr>
          <w:szCs w:val="22"/>
          <w:lang w:eastAsia="fr-BE"/>
        </w:rPr>
        <w:t xml:space="preserve">Massachusetts, </w:t>
      </w:r>
      <w:r>
        <w:rPr>
          <w:color w:val="000000"/>
        </w:rPr>
        <w:t>dzīvs</w:t>
      </w:r>
      <w:r w:rsidR="009A138F">
        <w:rPr>
          <w:color w:val="000000"/>
          <w:szCs w:val="22"/>
        </w:rPr>
        <w:t xml:space="preserve">               10</w:t>
      </w:r>
      <w:r w:rsidR="009A138F">
        <w:rPr>
          <w:color w:val="000000"/>
          <w:szCs w:val="22"/>
          <w:vertAlign w:val="superscript"/>
        </w:rPr>
        <w:t xml:space="preserve">3,0 </w:t>
      </w:r>
      <w:r w:rsidR="009A138F">
        <w:rPr>
          <w:color w:val="000000"/>
          <w:szCs w:val="22"/>
        </w:rPr>
        <w:t>– 10</w:t>
      </w:r>
      <w:r w:rsidR="009A138F">
        <w:rPr>
          <w:color w:val="000000"/>
          <w:szCs w:val="22"/>
          <w:vertAlign w:val="superscript"/>
        </w:rPr>
        <w:t xml:space="preserve">5,4 </w:t>
      </w:r>
      <w:r w:rsidR="009A138F">
        <w:rPr>
          <w:color w:val="000000"/>
          <w:szCs w:val="22"/>
        </w:rPr>
        <w:t>EID</w:t>
      </w:r>
      <w:r w:rsidR="009A138F">
        <w:rPr>
          <w:color w:val="000000"/>
          <w:szCs w:val="22"/>
          <w:vertAlign w:val="subscript"/>
        </w:rPr>
        <w:t>50</w:t>
      </w:r>
      <w:r w:rsidR="00656C04">
        <w:rPr>
          <w:color w:val="000000"/>
          <w:szCs w:val="22"/>
        </w:rPr>
        <w:t>*</w:t>
      </w:r>
    </w:p>
    <w:p w14:paraId="6C123068" w14:textId="1772ABF5" w:rsidR="005302ED" w:rsidRPr="00656C04" w:rsidRDefault="00656C04">
      <w:pPr>
        <w:tabs>
          <w:tab w:val="clear" w:pos="567"/>
          <w:tab w:val="left" w:pos="1701"/>
        </w:tabs>
        <w:spacing w:line="240" w:lineRule="auto"/>
        <w:jc w:val="both"/>
        <w:rPr>
          <w:color w:val="000000"/>
          <w:szCs w:val="22"/>
        </w:rPr>
      </w:pPr>
      <w:r>
        <w:rPr>
          <w:color w:val="000000"/>
          <w:szCs w:val="22"/>
        </w:rPr>
        <w:t>P</w:t>
      </w:r>
      <w:r w:rsidR="009A138F">
        <w:rPr>
          <w:color w:val="000000"/>
          <w:szCs w:val="22"/>
        </w:rPr>
        <w:t>utnu infekciozā bronhīta vīruss, celms D274</w:t>
      </w:r>
      <w:r>
        <w:rPr>
          <w:color w:val="000000"/>
          <w:szCs w:val="22"/>
        </w:rPr>
        <w:t xml:space="preserve">, </w:t>
      </w:r>
      <w:r>
        <w:rPr>
          <w:color w:val="000000"/>
        </w:rPr>
        <w:t>dzīvs</w:t>
      </w:r>
      <w:r w:rsidR="009A138F">
        <w:rPr>
          <w:color w:val="000000"/>
          <w:szCs w:val="22"/>
        </w:rPr>
        <w:t xml:space="preserve">                       </w:t>
      </w:r>
      <w:r w:rsidR="00EF1BDD">
        <w:rPr>
          <w:color w:val="000000"/>
          <w:szCs w:val="22"/>
        </w:rPr>
        <w:tab/>
      </w:r>
      <w:r w:rsidR="00EF1BDD">
        <w:rPr>
          <w:color w:val="000000"/>
          <w:szCs w:val="22"/>
        </w:rPr>
        <w:tab/>
      </w:r>
      <w:r w:rsidR="009A138F">
        <w:rPr>
          <w:color w:val="000000"/>
          <w:szCs w:val="22"/>
        </w:rPr>
        <w:t>10</w:t>
      </w:r>
      <w:r w:rsidR="009A138F">
        <w:rPr>
          <w:color w:val="000000"/>
          <w:szCs w:val="22"/>
          <w:vertAlign w:val="superscript"/>
        </w:rPr>
        <w:t xml:space="preserve">3,0 </w:t>
      </w:r>
      <w:r w:rsidR="009A138F">
        <w:rPr>
          <w:color w:val="000000"/>
          <w:szCs w:val="22"/>
        </w:rPr>
        <w:t>– 10</w:t>
      </w:r>
      <w:r w:rsidR="009A138F">
        <w:rPr>
          <w:color w:val="000000"/>
          <w:szCs w:val="22"/>
          <w:vertAlign w:val="superscript"/>
        </w:rPr>
        <w:t xml:space="preserve">5,4 </w:t>
      </w:r>
      <w:r w:rsidR="009A138F">
        <w:rPr>
          <w:color w:val="000000"/>
          <w:szCs w:val="22"/>
        </w:rPr>
        <w:t>EID</w:t>
      </w:r>
      <w:r w:rsidR="009A138F">
        <w:rPr>
          <w:color w:val="000000"/>
          <w:szCs w:val="22"/>
          <w:vertAlign w:val="subscript"/>
        </w:rPr>
        <w:t>50</w:t>
      </w:r>
      <w:r>
        <w:rPr>
          <w:color w:val="000000"/>
          <w:szCs w:val="22"/>
        </w:rPr>
        <w:t>*</w:t>
      </w:r>
    </w:p>
    <w:p w14:paraId="10D7ED2F" w14:textId="77777777" w:rsidR="005302ED" w:rsidRDefault="005302ED">
      <w:pPr>
        <w:tabs>
          <w:tab w:val="clear" w:pos="567"/>
        </w:tabs>
        <w:spacing w:line="240" w:lineRule="auto"/>
        <w:jc w:val="both"/>
        <w:rPr>
          <w:color w:val="000000"/>
          <w:szCs w:val="22"/>
        </w:rPr>
      </w:pPr>
    </w:p>
    <w:p w14:paraId="20531FFC" w14:textId="77777777" w:rsidR="004240B3" w:rsidRDefault="004240B3" w:rsidP="004240B3">
      <w:pPr>
        <w:autoSpaceDE w:val="0"/>
        <w:autoSpaceDN w:val="0"/>
        <w:adjustRightInd w:val="0"/>
        <w:rPr>
          <w:rFonts w:asciiTheme="majorBidi" w:hAnsiTheme="majorBidi" w:cstheme="majorBidi"/>
          <w:szCs w:val="22"/>
        </w:rPr>
      </w:pPr>
      <w:r>
        <w:rPr>
          <w:bCs/>
          <w:color w:val="000000"/>
        </w:rPr>
        <w:t>*</w:t>
      </w:r>
      <w:r>
        <w:rPr>
          <w:rFonts w:asciiTheme="majorBidi" w:hAnsiTheme="majorBidi" w:cstheme="majorBidi"/>
          <w:szCs w:val="22"/>
        </w:rPr>
        <w:t xml:space="preserve"> EID</w:t>
      </w:r>
      <w:r w:rsidRPr="00A74314">
        <w:rPr>
          <w:rFonts w:asciiTheme="majorBidi" w:hAnsiTheme="majorBidi" w:cstheme="majorBidi"/>
          <w:szCs w:val="22"/>
          <w:vertAlign w:val="subscript"/>
        </w:rPr>
        <w:t>50</w:t>
      </w:r>
      <w:r>
        <w:rPr>
          <w:rFonts w:asciiTheme="majorBidi" w:hAnsiTheme="majorBidi" w:cstheme="majorBidi"/>
          <w:szCs w:val="22"/>
        </w:rPr>
        <w:t xml:space="preserve"> = 50% embriju inficējošā deva.</w:t>
      </w:r>
    </w:p>
    <w:p w14:paraId="6159A3A5" w14:textId="77777777" w:rsidR="004240B3" w:rsidRDefault="004240B3">
      <w:pPr>
        <w:tabs>
          <w:tab w:val="clear" w:pos="567"/>
        </w:tabs>
        <w:spacing w:line="240" w:lineRule="auto"/>
        <w:jc w:val="both"/>
        <w:rPr>
          <w:color w:val="000000"/>
          <w:szCs w:val="22"/>
        </w:rPr>
      </w:pPr>
    </w:p>
    <w:p w14:paraId="46B2F107" w14:textId="77777777" w:rsidR="005302ED" w:rsidRDefault="009A138F">
      <w:pPr>
        <w:spacing w:line="240" w:lineRule="auto"/>
        <w:jc w:val="both"/>
        <w:rPr>
          <w:noProof/>
          <w:szCs w:val="22"/>
        </w:rPr>
      </w:pPr>
      <w:r>
        <w:rPr>
          <w:noProof/>
          <w:szCs w:val="22"/>
        </w:rPr>
        <w:t>Gaiši balts vai krēmkrāsas liofilizāts.</w:t>
      </w:r>
    </w:p>
    <w:p w14:paraId="6A1A8667" w14:textId="77777777" w:rsidR="005302ED" w:rsidRDefault="005302ED">
      <w:pPr>
        <w:tabs>
          <w:tab w:val="clear" w:pos="567"/>
        </w:tabs>
        <w:spacing w:line="240" w:lineRule="auto"/>
        <w:rPr>
          <w:szCs w:val="22"/>
        </w:rPr>
      </w:pPr>
    </w:p>
    <w:p w14:paraId="16A31E4C" w14:textId="77777777" w:rsidR="005302ED" w:rsidRDefault="005302ED">
      <w:pPr>
        <w:tabs>
          <w:tab w:val="clear" w:pos="567"/>
        </w:tabs>
        <w:spacing w:line="240" w:lineRule="auto"/>
        <w:rPr>
          <w:szCs w:val="22"/>
        </w:rPr>
      </w:pPr>
    </w:p>
    <w:p w14:paraId="0ACE0D46" w14:textId="77777777" w:rsidR="005302ED" w:rsidRDefault="009A138F">
      <w:pPr>
        <w:pStyle w:val="Style1"/>
      </w:pPr>
      <w:r>
        <w:rPr>
          <w:highlight w:val="lightGray"/>
        </w:rPr>
        <w:t>3.</w:t>
      </w:r>
      <w:r>
        <w:tab/>
      </w:r>
      <w:proofErr w:type="spellStart"/>
      <w:r>
        <w:t>Mērķsugas</w:t>
      </w:r>
      <w:proofErr w:type="spellEnd"/>
    </w:p>
    <w:p w14:paraId="1DDFEABB" w14:textId="77777777" w:rsidR="005302ED" w:rsidRDefault="005302ED">
      <w:pPr>
        <w:tabs>
          <w:tab w:val="clear" w:pos="567"/>
        </w:tabs>
        <w:spacing w:line="240" w:lineRule="auto"/>
        <w:rPr>
          <w:szCs w:val="22"/>
        </w:rPr>
      </w:pPr>
    </w:p>
    <w:p w14:paraId="323CD988" w14:textId="77777777" w:rsidR="005302ED" w:rsidRDefault="009A138F">
      <w:pPr>
        <w:pStyle w:val="Default"/>
        <w:jc w:val="both"/>
        <w:rPr>
          <w:rFonts w:ascii="Times New Roman" w:hAnsi="Times New Roman" w:cs="Times New Roman"/>
          <w:sz w:val="22"/>
          <w:szCs w:val="22"/>
        </w:rPr>
      </w:pPr>
      <w:r>
        <w:rPr>
          <w:rFonts w:ascii="Times New Roman" w:hAnsi="Times New Roman" w:cs="Times New Roman"/>
          <w:sz w:val="22"/>
          <w:szCs w:val="22"/>
        </w:rPr>
        <w:t>Vistas.</w:t>
      </w:r>
    </w:p>
    <w:p w14:paraId="637208D3" w14:textId="77777777" w:rsidR="005302ED" w:rsidRDefault="005302ED">
      <w:pPr>
        <w:tabs>
          <w:tab w:val="clear" w:pos="567"/>
        </w:tabs>
        <w:spacing w:line="240" w:lineRule="auto"/>
        <w:rPr>
          <w:szCs w:val="22"/>
        </w:rPr>
      </w:pPr>
    </w:p>
    <w:p w14:paraId="28C97F5D" w14:textId="77777777" w:rsidR="005302ED" w:rsidRDefault="005302ED">
      <w:pPr>
        <w:tabs>
          <w:tab w:val="clear" w:pos="567"/>
        </w:tabs>
        <w:spacing w:line="240" w:lineRule="auto"/>
        <w:rPr>
          <w:szCs w:val="22"/>
        </w:rPr>
      </w:pPr>
    </w:p>
    <w:p w14:paraId="5527DE29" w14:textId="77777777" w:rsidR="005302ED" w:rsidRDefault="009A138F">
      <w:pPr>
        <w:pStyle w:val="Style1"/>
      </w:pPr>
      <w:r>
        <w:rPr>
          <w:highlight w:val="lightGray"/>
        </w:rPr>
        <w:t>4.</w:t>
      </w:r>
      <w:r>
        <w:tab/>
        <w:t>Lietošanas indikācijas</w:t>
      </w:r>
    </w:p>
    <w:p w14:paraId="7582C0C1" w14:textId="77777777" w:rsidR="005302ED" w:rsidRDefault="005302ED">
      <w:pPr>
        <w:tabs>
          <w:tab w:val="clear" w:pos="567"/>
        </w:tabs>
        <w:spacing w:line="240" w:lineRule="auto"/>
        <w:rPr>
          <w:szCs w:val="22"/>
        </w:rPr>
      </w:pPr>
    </w:p>
    <w:p w14:paraId="3429A19A" w14:textId="1709F3DD" w:rsidR="005302ED" w:rsidRDefault="009A138F">
      <w:pPr>
        <w:pStyle w:val="NoSpacing"/>
        <w:jc w:val="both"/>
        <w:rPr>
          <w:szCs w:val="22"/>
          <w:lang w:val="lv-LV"/>
        </w:rPr>
      </w:pPr>
      <w:r>
        <w:rPr>
          <w:color w:val="000000"/>
          <w:szCs w:val="22"/>
          <w:lang w:val="lv-LV"/>
        </w:rPr>
        <w:t>Vistu aktīvai imunizācijai pret</w:t>
      </w:r>
      <w:r>
        <w:rPr>
          <w:lang w:val="lv-LV"/>
        </w:rPr>
        <w:t xml:space="preserve"> putnu infekciozā bronhīta vīrusa (IBV) Massachusetts</w:t>
      </w:r>
      <w:r>
        <w:rPr>
          <w:color w:val="000000"/>
          <w:szCs w:val="22"/>
          <w:lang w:val="lv-LV"/>
        </w:rPr>
        <w:t xml:space="preserve"> </w:t>
      </w:r>
      <w:proofErr w:type="spellStart"/>
      <w:r>
        <w:rPr>
          <w:szCs w:val="22"/>
          <w:lang w:val="lv-LV"/>
        </w:rPr>
        <w:t>serotipa</w:t>
      </w:r>
      <w:proofErr w:type="spellEnd"/>
      <w:r>
        <w:rPr>
          <w:szCs w:val="22"/>
          <w:lang w:val="lv-LV"/>
        </w:rPr>
        <w:t xml:space="preserve"> celmiem un D274 līdzīgiem celmiem</w:t>
      </w:r>
      <w:r w:rsidR="00570A21">
        <w:rPr>
          <w:szCs w:val="22"/>
          <w:lang w:val="lv-LV"/>
        </w:rPr>
        <w:t>.</w:t>
      </w:r>
    </w:p>
    <w:p w14:paraId="3C296397" w14:textId="77777777" w:rsidR="005302ED" w:rsidRDefault="005302ED">
      <w:pPr>
        <w:pStyle w:val="NoSpacing"/>
        <w:jc w:val="both"/>
        <w:rPr>
          <w:szCs w:val="22"/>
          <w:lang w:val="lv-LV"/>
        </w:rPr>
      </w:pPr>
    </w:p>
    <w:p w14:paraId="1ADE7F1C" w14:textId="77777777" w:rsidR="005302ED" w:rsidRDefault="009A138F">
      <w:pPr>
        <w:pStyle w:val="NoSpacing"/>
        <w:jc w:val="both"/>
        <w:rPr>
          <w:color w:val="000000"/>
          <w:szCs w:val="22"/>
          <w:lang w:val="lv-LV"/>
        </w:rPr>
      </w:pPr>
      <w:r>
        <w:rPr>
          <w:color w:val="000000"/>
          <w:szCs w:val="22"/>
          <w:lang w:val="lv-LV"/>
        </w:rPr>
        <w:t>Imunitātes iestāšanās: 27 dienas pēc vakcinācijas.</w:t>
      </w:r>
    </w:p>
    <w:p w14:paraId="64BF142F" w14:textId="0727CB91" w:rsidR="005302ED" w:rsidRDefault="009A138F">
      <w:pPr>
        <w:pStyle w:val="NoSpacing"/>
        <w:jc w:val="both"/>
        <w:rPr>
          <w:szCs w:val="22"/>
          <w:lang w:val="lv-LV"/>
        </w:rPr>
      </w:pPr>
      <w:r>
        <w:rPr>
          <w:color w:val="000000"/>
          <w:szCs w:val="22"/>
          <w:lang w:val="lv-LV"/>
        </w:rPr>
        <w:t xml:space="preserve">Imunitātes ilgums: </w:t>
      </w:r>
      <w:r>
        <w:rPr>
          <w:szCs w:val="22"/>
          <w:lang w:val="lv-LV"/>
        </w:rPr>
        <w:t>16 nedēļas</w:t>
      </w:r>
      <w:r w:rsidR="004240B3">
        <w:rPr>
          <w:szCs w:val="22"/>
          <w:lang w:val="lv-LV"/>
        </w:rPr>
        <w:t xml:space="preserve"> </w:t>
      </w:r>
      <w:r w:rsidR="004240B3">
        <w:rPr>
          <w:color w:val="000000"/>
          <w:lang w:val="lv-LV"/>
        </w:rPr>
        <w:t>pēc vakcinācijas</w:t>
      </w:r>
      <w:r>
        <w:rPr>
          <w:szCs w:val="22"/>
          <w:lang w:val="lv-LV"/>
        </w:rPr>
        <w:t>.</w:t>
      </w:r>
    </w:p>
    <w:p w14:paraId="11764610" w14:textId="77777777" w:rsidR="005302ED" w:rsidRDefault="005302ED">
      <w:pPr>
        <w:tabs>
          <w:tab w:val="clear" w:pos="567"/>
          <w:tab w:val="left" w:pos="795"/>
        </w:tabs>
        <w:spacing w:line="240" w:lineRule="auto"/>
        <w:rPr>
          <w:szCs w:val="22"/>
        </w:rPr>
      </w:pPr>
    </w:p>
    <w:p w14:paraId="016A9860" w14:textId="77777777" w:rsidR="005302ED" w:rsidRDefault="005302ED">
      <w:pPr>
        <w:tabs>
          <w:tab w:val="clear" w:pos="567"/>
          <w:tab w:val="left" w:pos="795"/>
        </w:tabs>
        <w:spacing w:line="240" w:lineRule="auto"/>
        <w:rPr>
          <w:szCs w:val="22"/>
        </w:rPr>
      </w:pPr>
    </w:p>
    <w:p w14:paraId="71645611" w14:textId="77777777" w:rsidR="005302ED" w:rsidRDefault="009A138F">
      <w:pPr>
        <w:pStyle w:val="Style1"/>
      </w:pPr>
      <w:r>
        <w:rPr>
          <w:highlight w:val="lightGray"/>
        </w:rPr>
        <w:t>5.</w:t>
      </w:r>
      <w:r>
        <w:tab/>
        <w:t>Kontrindikācijas</w:t>
      </w:r>
    </w:p>
    <w:p w14:paraId="3146B70D" w14:textId="77777777" w:rsidR="005302ED" w:rsidRDefault="005302ED">
      <w:pPr>
        <w:tabs>
          <w:tab w:val="clear" w:pos="567"/>
        </w:tabs>
        <w:spacing w:line="240" w:lineRule="auto"/>
        <w:rPr>
          <w:szCs w:val="22"/>
        </w:rPr>
      </w:pPr>
    </w:p>
    <w:p w14:paraId="00E929E5" w14:textId="77777777" w:rsidR="005302ED" w:rsidRDefault="009A138F">
      <w:pPr>
        <w:pStyle w:val="Default"/>
        <w:jc w:val="both"/>
        <w:rPr>
          <w:rFonts w:ascii="Times New Roman" w:hAnsi="Times New Roman" w:cs="Times New Roman"/>
          <w:sz w:val="22"/>
          <w:szCs w:val="22"/>
        </w:rPr>
      </w:pPr>
      <w:r>
        <w:rPr>
          <w:rFonts w:ascii="Times New Roman" w:hAnsi="Times New Roman" w:cs="Times New Roman"/>
          <w:sz w:val="22"/>
          <w:szCs w:val="22"/>
        </w:rPr>
        <w:t>Nav.</w:t>
      </w:r>
    </w:p>
    <w:p w14:paraId="0BF8E433" w14:textId="77777777" w:rsidR="005302ED" w:rsidRDefault="005302ED">
      <w:pPr>
        <w:tabs>
          <w:tab w:val="clear" w:pos="567"/>
        </w:tabs>
        <w:spacing w:line="240" w:lineRule="auto"/>
        <w:rPr>
          <w:szCs w:val="22"/>
        </w:rPr>
      </w:pPr>
    </w:p>
    <w:p w14:paraId="6657403C" w14:textId="77777777" w:rsidR="005302ED" w:rsidRDefault="005302ED">
      <w:pPr>
        <w:tabs>
          <w:tab w:val="clear" w:pos="567"/>
        </w:tabs>
        <w:spacing w:line="240" w:lineRule="auto"/>
        <w:rPr>
          <w:szCs w:val="22"/>
        </w:rPr>
      </w:pPr>
    </w:p>
    <w:p w14:paraId="3C481C9F" w14:textId="77777777" w:rsidR="005302ED" w:rsidRDefault="009A138F">
      <w:pPr>
        <w:pStyle w:val="Style1"/>
      </w:pPr>
      <w:r>
        <w:rPr>
          <w:highlight w:val="lightGray"/>
        </w:rPr>
        <w:t>6.</w:t>
      </w:r>
      <w:r>
        <w:tab/>
        <w:t>Īpaši brīdinājumi</w:t>
      </w:r>
    </w:p>
    <w:p w14:paraId="357EC140" w14:textId="77777777" w:rsidR="005302ED" w:rsidRDefault="005302ED">
      <w:pPr>
        <w:tabs>
          <w:tab w:val="clear" w:pos="567"/>
        </w:tabs>
        <w:spacing w:line="240" w:lineRule="auto"/>
        <w:rPr>
          <w:szCs w:val="22"/>
        </w:rPr>
      </w:pPr>
    </w:p>
    <w:p w14:paraId="5AC884A6" w14:textId="7B0163BA" w:rsidR="005302ED" w:rsidRDefault="006B6C9C">
      <w:pPr>
        <w:tabs>
          <w:tab w:val="clear" w:pos="567"/>
        </w:tabs>
        <w:spacing w:line="240" w:lineRule="auto"/>
        <w:rPr>
          <w:szCs w:val="22"/>
        </w:rPr>
      </w:pPr>
      <w:r w:rsidRPr="00E57A7D">
        <w:rPr>
          <w:szCs w:val="22"/>
          <w:u w:val="single"/>
        </w:rPr>
        <w:t>Īpaši brīdinājumi</w:t>
      </w:r>
      <w:r w:rsidRPr="00E57A7D">
        <w:t>:</w:t>
      </w:r>
    </w:p>
    <w:p w14:paraId="5995AA52" w14:textId="77777777" w:rsidR="005302ED" w:rsidRDefault="009A138F">
      <w:pPr>
        <w:tabs>
          <w:tab w:val="clear" w:pos="567"/>
        </w:tabs>
        <w:spacing w:line="240" w:lineRule="auto"/>
        <w:rPr>
          <w:szCs w:val="22"/>
        </w:rPr>
      </w:pPr>
      <w:r>
        <w:rPr>
          <w:szCs w:val="22"/>
        </w:rPr>
        <w:t>Vakcinēt tikai klīniski veselus dzīvniekus.</w:t>
      </w:r>
    </w:p>
    <w:p w14:paraId="5DB3F9B5" w14:textId="77777777" w:rsidR="005302ED" w:rsidRDefault="005302ED">
      <w:pPr>
        <w:tabs>
          <w:tab w:val="clear" w:pos="567"/>
        </w:tabs>
        <w:spacing w:line="240" w:lineRule="auto"/>
        <w:rPr>
          <w:szCs w:val="22"/>
        </w:rPr>
      </w:pPr>
    </w:p>
    <w:p w14:paraId="5C7F8080" w14:textId="7F5BD904" w:rsidR="005302ED" w:rsidRDefault="00FE62B2">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2718FFC" w14:textId="11E45304" w:rsidR="005302ED" w:rsidRDefault="009A138F">
      <w:pPr>
        <w:tabs>
          <w:tab w:val="clear" w:pos="567"/>
        </w:tabs>
        <w:spacing w:line="240" w:lineRule="auto"/>
        <w:rPr>
          <w:szCs w:val="22"/>
        </w:rPr>
      </w:pPr>
      <w:r>
        <w:rPr>
          <w:szCs w:val="22"/>
        </w:rPr>
        <w:t xml:space="preserve">Vakcīnas </w:t>
      </w:r>
      <w:r w:rsidR="00EF1BDD">
        <w:rPr>
          <w:szCs w:val="22"/>
        </w:rPr>
        <w:t xml:space="preserve">celms </w:t>
      </w:r>
      <w:r>
        <w:rPr>
          <w:szCs w:val="22"/>
        </w:rPr>
        <w:t>var izplatīties uz nevakcinēt</w:t>
      </w:r>
      <w:r w:rsidR="00EF1BDD">
        <w:rPr>
          <w:szCs w:val="22"/>
        </w:rPr>
        <w:t>ām vistām</w:t>
      </w:r>
      <w:r>
        <w:rPr>
          <w:szCs w:val="22"/>
        </w:rPr>
        <w:t xml:space="preserve">. Drošuma un </w:t>
      </w:r>
      <w:proofErr w:type="spellStart"/>
      <w:r>
        <w:rPr>
          <w:szCs w:val="22"/>
        </w:rPr>
        <w:t>virulences</w:t>
      </w:r>
      <w:proofErr w:type="spellEnd"/>
      <w:r>
        <w:rPr>
          <w:szCs w:val="22"/>
        </w:rPr>
        <w:t xml:space="preserve"> atgriešanas pētījumi ir pierādījuši, ka vakcīnas celms ir drošs </w:t>
      </w:r>
      <w:r w:rsidR="00EF1BDD">
        <w:rPr>
          <w:szCs w:val="22"/>
        </w:rPr>
        <w:t>vistām</w:t>
      </w:r>
      <w:r>
        <w:rPr>
          <w:szCs w:val="22"/>
        </w:rPr>
        <w:t>. Ir ieteicams visus putnus vienā novietnē vakcinēt vienlaicīgi.</w:t>
      </w:r>
    </w:p>
    <w:p w14:paraId="79AD7615" w14:textId="77777777" w:rsidR="005302ED" w:rsidRDefault="005302ED">
      <w:pPr>
        <w:tabs>
          <w:tab w:val="clear" w:pos="567"/>
        </w:tabs>
        <w:spacing w:line="240" w:lineRule="auto"/>
        <w:rPr>
          <w:szCs w:val="22"/>
        </w:rPr>
      </w:pPr>
    </w:p>
    <w:p w14:paraId="0E980509" w14:textId="7F516D38" w:rsidR="005302ED" w:rsidRDefault="00C2468D">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7905D20E" w14:textId="78A748E8" w:rsidR="005302ED" w:rsidRDefault="009A138F">
      <w:pPr>
        <w:tabs>
          <w:tab w:val="clear" w:pos="567"/>
        </w:tabs>
        <w:spacing w:line="240" w:lineRule="auto"/>
        <w:rPr>
          <w:szCs w:val="22"/>
        </w:rPr>
      </w:pPr>
      <w:r>
        <w:rPr>
          <w:szCs w:val="22"/>
        </w:rPr>
        <w:t>Rīkojoties ar šīm veterinārajām zālēm, īpaši vakcinācijas laikā ar izsmidzināšanas metodi, izmanto</w:t>
      </w:r>
      <w:r w:rsidR="00EF1BDD">
        <w:rPr>
          <w:szCs w:val="22"/>
        </w:rPr>
        <w:t>t</w:t>
      </w:r>
      <w:r>
        <w:rPr>
          <w:szCs w:val="22"/>
        </w:rPr>
        <w:t xml:space="preserve"> individuāl</w:t>
      </w:r>
      <w:r w:rsidR="00EF1BDD">
        <w:rPr>
          <w:szCs w:val="22"/>
        </w:rPr>
        <w:t>os</w:t>
      </w:r>
      <w:r>
        <w:rPr>
          <w:szCs w:val="22"/>
        </w:rPr>
        <w:t xml:space="preserve"> aizsar</w:t>
      </w:r>
      <w:r w:rsidR="00EF1BDD">
        <w:rPr>
          <w:szCs w:val="22"/>
        </w:rPr>
        <w:t>dzības līdzekļus</w:t>
      </w:r>
      <w:r>
        <w:rPr>
          <w:szCs w:val="22"/>
        </w:rPr>
        <w:t xml:space="preserve">, kas </w:t>
      </w:r>
      <w:r w:rsidR="00EF1BDD">
        <w:rPr>
          <w:szCs w:val="22"/>
        </w:rPr>
        <w:t>ietver</w:t>
      </w:r>
      <w:r>
        <w:rPr>
          <w:szCs w:val="22"/>
        </w:rPr>
        <w:t xml:space="preserve"> aizsargbrill</w:t>
      </w:r>
      <w:r w:rsidR="00EF1BDD">
        <w:rPr>
          <w:szCs w:val="22"/>
        </w:rPr>
        <w:t>es</w:t>
      </w:r>
      <w:r>
        <w:rPr>
          <w:szCs w:val="22"/>
        </w:rPr>
        <w:t xml:space="preserve"> un putekļu mask</w:t>
      </w:r>
      <w:r w:rsidR="00EF1BDD">
        <w:rPr>
          <w:szCs w:val="22"/>
        </w:rPr>
        <w:t>u</w:t>
      </w:r>
      <w:r>
        <w:rPr>
          <w:szCs w:val="22"/>
        </w:rPr>
        <w:t xml:space="preserve"> vai aizsargķiver</w:t>
      </w:r>
      <w:r w:rsidR="00EF1BDD">
        <w:rPr>
          <w:szCs w:val="22"/>
        </w:rPr>
        <w:t>i</w:t>
      </w:r>
      <w:r>
        <w:rPr>
          <w:szCs w:val="22"/>
        </w:rPr>
        <w:t xml:space="preserve"> ar filtrētu gaisa cirkulāciju.</w:t>
      </w:r>
    </w:p>
    <w:p w14:paraId="6F584E3B" w14:textId="77777777" w:rsidR="005302ED" w:rsidRDefault="005302ED">
      <w:pPr>
        <w:tabs>
          <w:tab w:val="clear" w:pos="567"/>
        </w:tabs>
        <w:spacing w:line="240" w:lineRule="auto"/>
        <w:rPr>
          <w:szCs w:val="22"/>
        </w:rPr>
      </w:pPr>
    </w:p>
    <w:p w14:paraId="7E79A883" w14:textId="17B41169" w:rsidR="005302ED" w:rsidRDefault="00A16A78">
      <w:pPr>
        <w:tabs>
          <w:tab w:val="clear" w:pos="567"/>
        </w:tabs>
        <w:spacing w:line="240" w:lineRule="auto"/>
        <w:rPr>
          <w:szCs w:val="22"/>
        </w:rPr>
      </w:pPr>
      <w:bookmarkStart w:id="20" w:name="_Hlk205193587"/>
      <w:r w:rsidRPr="00A16A78">
        <w:rPr>
          <w:szCs w:val="22"/>
        </w:rPr>
        <w:lastRenderedPageBreak/>
        <w:t>Darbiniekiem, kuri iesaistīti vakcinēto vistu kopšanā, ir jāievēro vispārējie higiēnas pamatprincipi (apģērba maiņa, cimdu lietošana, apavu tīrīšana un dezinficēšana).</w:t>
      </w:r>
    </w:p>
    <w:bookmarkEnd w:id="20"/>
    <w:p w14:paraId="26BFAE80" w14:textId="77777777" w:rsidR="00A16A78" w:rsidRDefault="00A16A78">
      <w:pPr>
        <w:tabs>
          <w:tab w:val="clear" w:pos="567"/>
        </w:tabs>
        <w:spacing w:line="240" w:lineRule="auto"/>
        <w:rPr>
          <w:szCs w:val="22"/>
        </w:rPr>
      </w:pPr>
    </w:p>
    <w:p w14:paraId="1C42A6B9" w14:textId="0713D728" w:rsidR="005302ED" w:rsidRDefault="007609C2">
      <w:pPr>
        <w:tabs>
          <w:tab w:val="clear" w:pos="567"/>
        </w:tabs>
        <w:spacing w:line="240" w:lineRule="auto"/>
        <w:rPr>
          <w:szCs w:val="22"/>
        </w:rPr>
      </w:pPr>
      <w:proofErr w:type="spellStart"/>
      <w:r w:rsidRPr="00E57A7D">
        <w:rPr>
          <w:szCs w:val="22"/>
          <w:u w:val="single"/>
        </w:rPr>
        <w:t>Dējējputni</w:t>
      </w:r>
      <w:proofErr w:type="spellEnd"/>
      <w:r w:rsidRPr="00E57A7D">
        <w:t>:</w:t>
      </w:r>
    </w:p>
    <w:p w14:paraId="4402C7DF" w14:textId="77777777" w:rsidR="005302ED" w:rsidRDefault="009A138F">
      <w:pPr>
        <w:tabs>
          <w:tab w:val="clear" w:pos="567"/>
        </w:tabs>
        <w:spacing w:line="240" w:lineRule="auto"/>
        <w:rPr>
          <w:szCs w:val="22"/>
        </w:rPr>
      </w:pPr>
      <w:r>
        <w:rPr>
          <w:szCs w:val="22"/>
        </w:rPr>
        <w:t>Ir pierādīts šo veterināro zāļu drošums, lietojot dēšanas laikā.</w:t>
      </w:r>
    </w:p>
    <w:p w14:paraId="39BA867C" w14:textId="1F31E044" w:rsidR="005302ED" w:rsidRDefault="005302ED">
      <w:pPr>
        <w:tabs>
          <w:tab w:val="clear" w:pos="567"/>
        </w:tabs>
        <w:spacing w:line="240" w:lineRule="auto"/>
        <w:rPr>
          <w:szCs w:val="22"/>
        </w:rPr>
      </w:pPr>
    </w:p>
    <w:p w14:paraId="43C62008" w14:textId="77777777" w:rsidR="005302ED" w:rsidRPr="00A16A78" w:rsidRDefault="009A138F">
      <w:pPr>
        <w:tabs>
          <w:tab w:val="clear" w:pos="567"/>
        </w:tabs>
        <w:spacing w:line="240" w:lineRule="auto"/>
        <w:rPr>
          <w:szCs w:val="22"/>
          <w:u w:val="single"/>
        </w:rPr>
      </w:pPr>
      <w:r w:rsidRPr="00A16A78">
        <w:rPr>
          <w:szCs w:val="22"/>
          <w:u w:val="single"/>
        </w:rPr>
        <w:t>Mijiedarbība ar citām zālēm un citi mijiedarbības veidi:</w:t>
      </w:r>
    </w:p>
    <w:p w14:paraId="22C7BCB5" w14:textId="57755629" w:rsidR="005302ED" w:rsidRDefault="009A138F">
      <w:pPr>
        <w:tabs>
          <w:tab w:val="clear" w:pos="567"/>
        </w:tabs>
        <w:spacing w:line="240" w:lineRule="auto"/>
        <w:rPr>
          <w:szCs w:val="22"/>
        </w:rPr>
      </w:pPr>
      <w:r>
        <w:rPr>
          <w:szCs w:val="22"/>
        </w:rPr>
        <w:t xml:space="preserve">Pieejamie drošuma un iedarbīguma pētījumi pierāda, ka šo vakcīnu drīkst ievadīt no vienas dienas vecuma ar rupjās izsmidzināšanas metodi un acu pilienu veidā pirms </w:t>
      </w:r>
      <w:proofErr w:type="spellStart"/>
      <w:r>
        <w:rPr>
          <w:szCs w:val="22"/>
        </w:rPr>
        <w:t>Poulvac</w:t>
      </w:r>
      <w:proofErr w:type="spellEnd"/>
      <w:r>
        <w:rPr>
          <w:szCs w:val="22"/>
        </w:rPr>
        <w:t xml:space="preserve"> IB QX ievadīšanas (kur reģistrēts) ar 7 līdz 14 dienu intervālu starp abām ievadīšanas reizēm. Pēc saistītas lietošanas imunitāte iestājas 21 dienu pēc vakcinācijas ar </w:t>
      </w:r>
      <w:proofErr w:type="spellStart"/>
      <w:r>
        <w:rPr>
          <w:szCs w:val="22"/>
        </w:rPr>
        <w:t>Poulvac</w:t>
      </w:r>
      <w:proofErr w:type="spellEnd"/>
      <w:r>
        <w:rPr>
          <w:szCs w:val="22"/>
        </w:rPr>
        <w:t xml:space="preserve"> IB QX, lai nodrošinātu apgalvoto aizsardzību pret QX līdzīgu IBV celmu, un pēc vakcinācijas ar </w:t>
      </w:r>
      <w:proofErr w:type="spellStart"/>
      <w:r>
        <w:rPr>
          <w:szCs w:val="22"/>
        </w:rPr>
        <w:t>Poulvac</w:t>
      </w:r>
      <w:proofErr w:type="spellEnd"/>
      <w:r>
        <w:rPr>
          <w:szCs w:val="22"/>
        </w:rPr>
        <w:t xml:space="preserve"> IB </w:t>
      </w:r>
      <w:proofErr w:type="spellStart"/>
      <w:r>
        <w:rPr>
          <w:szCs w:val="22"/>
        </w:rPr>
        <w:t>Primer</w:t>
      </w:r>
      <w:proofErr w:type="spellEnd"/>
      <w:r>
        <w:rPr>
          <w:szCs w:val="22"/>
        </w:rPr>
        <w:t xml:space="preserve"> imunitāte iestājas pēc 27 dienām pret </w:t>
      </w:r>
      <w:r w:rsidR="00EF1BDD" w:rsidRPr="00EF1BDD">
        <w:rPr>
          <w:szCs w:val="22"/>
        </w:rPr>
        <w:t>Massachusetts</w:t>
      </w:r>
      <w:r>
        <w:rPr>
          <w:szCs w:val="22"/>
        </w:rPr>
        <w:t xml:space="preserve"> </w:t>
      </w:r>
      <w:proofErr w:type="spellStart"/>
      <w:r>
        <w:rPr>
          <w:szCs w:val="22"/>
        </w:rPr>
        <w:t>serotipu</w:t>
      </w:r>
      <w:proofErr w:type="spellEnd"/>
      <w:r>
        <w:rPr>
          <w:szCs w:val="22"/>
        </w:rPr>
        <w:t xml:space="preserve"> un D274 līdzīgiem IBV celmiem. Imunitātes iestāšanās pēc 21 dienas pēc otrās vakcinācijas pret IBV 2. variantu (IS-1494 līdzīgiem) un 793B </w:t>
      </w:r>
      <w:proofErr w:type="spellStart"/>
      <w:r>
        <w:rPr>
          <w:szCs w:val="22"/>
        </w:rPr>
        <w:t>serotipa</w:t>
      </w:r>
      <w:proofErr w:type="spellEnd"/>
      <w:r>
        <w:rPr>
          <w:szCs w:val="22"/>
        </w:rPr>
        <w:t xml:space="preserve"> celmiem ir noteikta arī saistītajai lietošanai ar </w:t>
      </w:r>
      <w:proofErr w:type="spellStart"/>
      <w:r>
        <w:rPr>
          <w:szCs w:val="22"/>
        </w:rPr>
        <w:t>Poulvac</w:t>
      </w:r>
      <w:proofErr w:type="spellEnd"/>
      <w:r>
        <w:rPr>
          <w:szCs w:val="22"/>
        </w:rPr>
        <w:t xml:space="preserve"> IB QX, kā aprakstīts iepriekš, ko pierāda </w:t>
      </w:r>
      <w:proofErr w:type="spellStart"/>
      <w:r>
        <w:rPr>
          <w:szCs w:val="22"/>
        </w:rPr>
        <w:t>respiratoro</w:t>
      </w:r>
      <w:proofErr w:type="spellEnd"/>
      <w:r>
        <w:rPr>
          <w:szCs w:val="22"/>
        </w:rPr>
        <w:t xml:space="preserve"> pazīmju, ko izraisa IBV 2. variants (līdzīgs IS-1494) un 793B </w:t>
      </w:r>
      <w:proofErr w:type="spellStart"/>
      <w:r>
        <w:rPr>
          <w:szCs w:val="22"/>
        </w:rPr>
        <w:t>serotipa</w:t>
      </w:r>
      <w:proofErr w:type="spellEnd"/>
      <w:r>
        <w:rPr>
          <w:szCs w:val="22"/>
        </w:rPr>
        <w:t xml:space="preserve"> celms (novērtēts pēc trahejas paraugu </w:t>
      </w:r>
      <w:proofErr w:type="spellStart"/>
      <w:r>
        <w:rPr>
          <w:szCs w:val="22"/>
        </w:rPr>
        <w:t>ciliārās</w:t>
      </w:r>
      <w:proofErr w:type="spellEnd"/>
      <w:r>
        <w:rPr>
          <w:szCs w:val="22"/>
        </w:rPr>
        <w:t xml:space="preserve"> aktivitātes) samazināšanās. Iespējamā </w:t>
      </w:r>
      <w:proofErr w:type="spellStart"/>
      <w:r>
        <w:rPr>
          <w:szCs w:val="22"/>
        </w:rPr>
        <w:t>maternālo</w:t>
      </w:r>
      <w:proofErr w:type="spellEnd"/>
      <w:r>
        <w:rPr>
          <w:szCs w:val="22"/>
        </w:rPr>
        <w:t xml:space="preserve"> antivielu (MDA) ietekme uz iedarbīgumu pret 2. varianta un 793B </w:t>
      </w:r>
      <w:proofErr w:type="spellStart"/>
      <w:r>
        <w:rPr>
          <w:szCs w:val="22"/>
        </w:rPr>
        <w:t>serotipa</w:t>
      </w:r>
      <w:proofErr w:type="spellEnd"/>
      <w:r>
        <w:rPr>
          <w:szCs w:val="22"/>
        </w:rPr>
        <w:t xml:space="preserve"> celmiem netika pētīta. Drošuma parametri un blakusparādības neatšķiras no tām, kas aprakstītas atsevišķi ievadītām vakcīnām.</w:t>
      </w:r>
    </w:p>
    <w:p w14:paraId="639F3183" w14:textId="4B774B58" w:rsidR="005302ED" w:rsidRDefault="009A138F">
      <w:pPr>
        <w:tabs>
          <w:tab w:val="clear" w:pos="567"/>
        </w:tabs>
        <w:spacing w:line="240" w:lineRule="auto"/>
        <w:rPr>
          <w:szCs w:val="22"/>
        </w:rPr>
      </w:pPr>
      <w:r>
        <w:rPr>
          <w:szCs w:val="22"/>
        </w:rPr>
        <w:t xml:space="preserve">Nav pieejama informācija par šīs vakcīnas drošumu un iedarbīgumu, </w:t>
      </w:r>
      <w:r w:rsidR="007609C2">
        <w:rPr>
          <w:szCs w:val="22"/>
        </w:rPr>
        <w:t>kad</w:t>
      </w:r>
      <w:r>
        <w:rPr>
          <w:szCs w:val="22"/>
        </w:rPr>
        <w:t xml:space="preserve"> to lieto kopā ar citām, izņemot iepriekš minētajām veterinārajām zālēm. Lēmumu par šīs vakcīnas lietošanu pirms vai pēc citu veterināro zāļu lietošanas pieņemt, izvērtējot katru gadījumu atsevišķi.</w:t>
      </w:r>
    </w:p>
    <w:p w14:paraId="6D3B4C8C" w14:textId="77777777" w:rsidR="005302ED" w:rsidRDefault="005302ED">
      <w:pPr>
        <w:tabs>
          <w:tab w:val="clear" w:pos="567"/>
        </w:tabs>
        <w:spacing w:line="240" w:lineRule="auto"/>
        <w:rPr>
          <w:szCs w:val="22"/>
        </w:rPr>
      </w:pPr>
    </w:p>
    <w:p w14:paraId="16F48E86" w14:textId="3A9250C0" w:rsidR="005302ED" w:rsidRDefault="00A510CF">
      <w:pPr>
        <w:tabs>
          <w:tab w:val="clear" w:pos="567"/>
        </w:tabs>
        <w:spacing w:line="240" w:lineRule="auto"/>
        <w:rPr>
          <w:szCs w:val="22"/>
        </w:rPr>
      </w:pPr>
      <w:r w:rsidRPr="00E57A7D">
        <w:rPr>
          <w:szCs w:val="22"/>
          <w:u w:val="single"/>
        </w:rPr>
        <w:t>Pārdozēšana</w:t>
      </w:r>
      <w:r w:rsidRPr="00E57A7D">
        <w:t>:</w:t>
      </w:r>
    </w:p>
    <w:p w14:paraId="3F0C614E" w14:textId="590962CF" w:rsidR="005302ED" w:rsidRDefault="009A138F">
      <w:pPr>
        <w:tabs>
          <w:tab w:val="clear" w:pos="567"/>
        </w:tabs>
        <w:spacing w:line="240" w:lineRule="auto"/>
        <w:rPr>
          <w:szCs w:val="22"/>
        </w:rPr>
      </w:pPr>
      <w:r>
        <w:rPr>
          <w:szCs w:val="22"/>
        </w:rPr>
        <w:t xml:space="preserve">Pēc 10 reizes lielākas devas ievadīšanas netika novērotas citas blakusparādības, kā tikai tās, kas minētas </w:t>
      </w:r>
      <w:r w:rsidR="00FF6B87">
        <w:rPr>
          <w:szCs w:val="22"/>
        </w:rPr>
        <w:t>7</w:t>
      </w:r>
      <w:r>
        <w:rPr>
          <w:szCs w:val="22"/>
        </w:rPr>
        <w:t>.</w:t>
      </w:r>
      <w:r w:rsidR="00EF1BDD">
        <w:rPr>
          <w:szCs w:val="22"/>
        </w:rPr>
        <w:t xml:space="preserve"> sadaļā</w:t>
      </w:r>
      <w:r w:rsidR="00FF6B87">
        <w:rPr>
          <w:szCs w:val="22"/>
        </w:rPr>
        <w:t xml:space="preserve"> </w:t>
      </w:r>
      <w:r w:rsidR="00FF6B87">
        <w:t>“</w:t>
      </w:r>
      <w:r w:rsidR="00FF6B87" w:rsidRPr="00A74314">
        <w:t>Blakusparādības”</w:t>
      </w:r>
      <w:r>
        <w:rPr>
          <w:szCs w:val="22"/>
        </w:rPr>
        <w:t>.</w:t>
      </w:r>
    </w:p>
    <w:p w14:paraId="58FDB0C5" w14:textId="77777777" w:rsidR="005302ED" w:rsidRDefault="005302ED">
      <w:pPr>
        <w:tabs>
          <w:tab w:val="clear" w:pos="567"/>
        </w:tabs>
        <w:spacing w:line="240" w:lineRule="auto"/>
        <w:rPr>
          <w:szCs w:val="22"/>
        </w:rPr>
      </w:pPr>
    </w:p>
    <w:p w14:paraId="0A6162F3" w14:textId="727B34B4" w:rsidR="00514F16" w:rsidRDefault="00514F16">
      <w:pPr>
        <w:tabs>
          <w:tab w:val="clear" w:pos="567"/>
        </w:tabs>
        <w:spacing w:line="240" w:lineRule="auto"/>
      </w:pPr>
      <w:r w:rsidRPr="00E57A7D">
        <w:rPr>
          <w:szCs w:val="22"/>
          <w:u w:val="single"/>
        </w:rPr>
        <w:t>Īpaši lietošanas ierobežojumi un īpaši lietošanas nosacījumi</w:t>
      </w:r>
      <w:r w:rsidRPr="00E57A7D">
        <w:t>:</w:t>
      </w:r>
    </w:p>
    <w:p w14:paraId="37EF2EF2" w14:textId="738B48C2" w:rsidR="00514F16" w:rsidRDefault="003D2B11">
      <w:pPr>
        <w:tabs>
          <w:tab w:val="clear" w:pos="567"/>
        </w:tabs>
        <w:spacing w:line="240" w:lineRule="auto"/>
        <w:rPr>
          <w:szCs w:val="22"/>
        </w:rPr>
      </w:pPr>
      <w:r w:rsidRPr="00A16A78">
        <w:rPr>
          <w:szCs w:val="22"/>
        </w:rPr>
        <w:t>Drīkst ievadīt tikai praktizējošs veterinārārsts.</w:t>
      </w:r>
    </w:p>
    <w:p w14:paraId="0214F4DF" w14:textId="77777777" w:rsidR="003D2B11" w:rsidRDefault="003D2B11">
      <w:pPr>
        <w:tabs>
          <w:tab w:val="clear" w:pos="567"/>
        </w:tabs>
        <w:spacing w:line="240" w:lineRule="auto"/>
        <w:rPr>
          <w:szCs w:val="22"/>
        </w:rPr>
      </w:pPr>
    </w:p>
    <w:p w14:paraId="177361B1" w14:textId="58209523" w:rsidR="005302ED" w:rsidRDefault="00A613B0">
      <w:pPr>
        <w:tabs>
          <w:tab w:val="clear" w:pos="567"/>
        </w:tabs>
        <w:spacing w:line="240" w:lineRule="auto"/>
        <w:rPr>
          <w:szCs w:val="22"/>
        </w:rPr>
      </w:pPr>
      <w:r w:rsidRPr="00E57A7D">
        <w:rPr>
          <w:szCs w:val="22"/>
          <w:u w:val="single"/>
        </w:rPr>
        <w:t>Būtiska nesaderība</w:t>
      </w:r>
      <w:r w:rsidRPr="00E57A7D">
        <w:t>:</w:t>
      </w:r>
    </w:p>
    <w:p w14:paraId="40777AE6" w14:textId="77777777" w:rsidR="005302ED" w:rsidRDefault="009A138F">
      <w:pPr>
        <w:tabs>
          <w:tab w:val="clear" w:pos="567"/>
        </w:tabs>
        <w:spacing w:line="240" w:lineRule="auto"/>
        <w:rPr>
          <w:szCs w:val="22"/>
        </w:rPr>
      </w:pPr>
      <w:r>
        <w:rPr>
          <w:szCs w:val="22"/>
        </w:rPr>
        <w:t>Nelietot maisījumā ar citām veterinārajām zālēm.</w:t>
      </w:r>
    </w:p>
    <w:p w14:paraId="42B29ADA" w14:textId="77777777" w:rsidR="005302ED" w:rsidRDefault="005302ED">
      <w:pPr>
        <w:tabs>
          <w:tab w:val="clear" w:pos="567"/>
        </w:tabs>
        <w:spacing w:line="240" w:lineRule="auto"/>
        <w:rPr>
          <w:szCs w:val="22"/>
        </w:rPr>
      </w:pPr>
    </w:p>
    <w:p w14:paraId="58EB7A1B" w14:textId="77777777" w:rsidR="005302ED" w:rsidRDefault="005302ED">
      <w:pPr>
        <w:tabs>
          <w:tab w:val="clear" w:pos="567"/>
        </w:tabs>
        <w:spacing w:line="240" w:lineRule="auto"/>
        <w:rPr>
          <w:szCs w:val="22"/>
        </w:rPr>
      </w:pPr>
    </w:p>
    <w:p w14:paraId="5CB840A3" w14:textId="77777777" w:rsidR="005302ED" w:rsidRDefault="009A138F">
      <w:pPr>
        <w:pStyle w:val="Style1"/>
      </w:pPr>
      <w:r>
        <w:rPr>
          <w:highlight w:val="lightGray"/>
        </w:rPr>
        <w:t>7.</w:t>
      </w:r>
      <w:r>
        <w:tab/>
        <w:t>Blakusparādības</w:t>
      </w:r>
    </w:p>
    <w:p w14:paraId="23949D76" w14:textId="77777777" w:rsidR="005302ED" w:rsidRDefault="005302ED">
      <w:pPr>
        <w:tabs>
          <w:tab w:val="clear" w:pos="567"/>
        </w:tabs>
        <w:spacing w:line="240" w:lineRule="auto"/>
        <w:rPr>
          <w:iCs/>
          <w:szCs w:val="22"/>
        </w:rPr>
      </w:pPr>
    </w:p>
    <w:p w14:paraId="6D32C6E5" w14:textId="77777777" w:rsidR="00FF6B87" w:rsidRDefault="00FF6B87" w:rsidP="00FF6B87">
      <w:pPr>
        <w:tabs>
          <w:tab w:val="clear" w:pos="567"/>
        </w:tabs>
        <w:spacing w:line="240" w:lineRule="auto"/>
        <w:rPr>
          <w:color w:val="000000"/>
        </w:rPr>
      </w:pPr>
      <w:r>
        <w:rPr>
          <w:color w:val="000000"/>
        </w:rPr>
        <w:t>Vistas:</w:t>
      </w:r>
    </w:p>
    <w:p w14:paraId="5005422A" w14:textId="77777777" w:rsidR="00FF6B87" w:rsidRDefault="00FF6B87" w:rsidP="00FF6B87">
      <w:pPr>
        <w:tabs>
          <w:tab w:val="clear" w:pos="567"/>
        </w:tabs>
        <w:spacing w:line="240" w:lineRule="auto"/>
        <w:rPr>
          <w:szCs w:val="22"/>
        </w:rPr>
      </w:pPr>
    </w:p>
    <w:tbl>
      <w:tblPr>
        <w:tblW w:w="44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4"/>
      </w:tblGrid>
      <w:tr w:rsidR="00346B18" w14:paraId="1D83938D" w14:textId="77777777" w:rsidTr="00A16A78">
        <w:tc>
          <w:tcPr>
            <w:tcW w:w="5000" w:type="pct"/>
          </w:tcPr>
          <w:p w14:paraId="3F493221" w14:textId="750635CE" w:rsidR="00346B18" w:rsidRPr="00E57A7D" w:rsidRDefault="00346B18" w:rsidP="00A74314">
            <w:pPr>
              <w:spacing w:before="60" w:after="60"/>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346B18" w14:paraId="35771EEC" w14:textId="77777777" w:rsidTr="00A16A78">
        <w:tc>
          <w:tcPr>
            <w:tcW w:w="5000" w:type="pct"/>
          </w:tcPr>
          <w:p w14:paraId="6595F068" w14:textId="3CF4B5AA" w:rsidR="00346B18" w:rsidRPr="00E57A7D" w:rsidRDefault="00346B18" w:rsidP="00A74314">
            <w:pPr>
              <w:spacing w:before="60" w:after="60"/>
            </w:pPr>
            <w:r w:rsidRPr="00A82EC0">
              <w:t>Elpošanas pazīmes</w:t>
            </w:r>
            <w:r>
              <w:rPr>
                <w:vertAlign w:val="superscript"/>
              </w:rPr>
              <w:t>1</w:t>
            </w:r>
          </w:p>
        </w:tc>
      </w:tr>
    </w:tbl>
    <w:p w14:paraId="5BC050FA" w14:textId="77777777" w:rsidR="00FF6B87" w:rsidRDefault="00FF6B87" w:rsidP="00FF6B87">
      <w:pPr>
        <w:pStyle w:val="NoSpacing"/>
        <w:jc w:val="both"/>
        <w:rPr>
          <w:lang w:val="lv-LV"/>
        </w:rPr>
      </w:pPr>
    </w:p>
    <w:p w14:paraId="7BEF6EF8" w14:textId="77777777" w:rsidR="00FF6B87" w:rsidRDefault="00FF6B87" w:rsidP="00FF6B87">
      <w:pPr>
        <w:pStyle w:val="NoSpacing"/>
        <w:jc w:val="both"/>
        <w:rPr>
          <w:lang w:val="lv-LV"/>
        </w:rPr>
      </w:pPr>
      <w:r>
        <w:rPr>
          <w:vertAlign w:val="superscript"/>
          <w:lang w:val="lv-LV"/>
        </w:rPr>
        <w:t>1</w:t>
      </w:r>
      <w:r w:rsidRPr="00A74314">
        <w:rPr>
          <w:lang w:val="lv-LV"/>
        </w:rPr>
        <w:t>Parasti viegls un pārejošs raksturs</w:t>
      </w:r>
      <w:r>
        <w:rPr>
          <w:lang w:val="lv-LV"/>
        </w:rPr>
        <w:t>.</w:t>
      </w:r>
    </w:p>
    <w:p w14:paraId="42D79A2D" w14:textId="77777777" w:rsidR="005302ED" w:rsidRDefault="005302ED">
      <w:pPr>
        <w:pStyle w:val="Default"/>
        <w:jc w:val="both"/>
        <w:rPr>
          <w:rFonts w:ascii="Times New Roman" w:hAnsi="Times New Roman" w:cs="Times New Roman"/>
          <w:sz w:val="22"/>
          <w:szCs w:val="22"/>
        </w:rPr>
      </w:pPr>
    </w:p>
    <w:p w14:paraId="746FC101" w14:textId="2517CB1E" w:rsidR="005302ED" w:rsidRDefault="00E52AE3">
      <w:pPr>
        <w:tabs>
          <w:tab w:val="clear" w:pos="567"/>
        </w:tabs>
        <w:spacing w:line="240" w:lineRule="auto"/>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BE64B9" w:rsidRPr="00EC7999">
          <w:rPr>
            <w:rStyle w:val="Hyperlink"/>
            <w:szCs w:val="22"/>
            <w:lang w:val="sv-SE"/>
          </w:rPr>
          <w:t>https://www.pvd.gov.lv/lv</w:t>
        </w:r>
      </w:hyperlink>
      <w:r w:rsidR="00BE64B9">
        <w:rPr>
          <w:rStyle w:val="Hyperlink"/>
          <w:szCs w:val="22"/>
          <w:lang w:val="sv-SE"/>
        </w:rPr>
        <w:t>.</w:t>
      </w:r>
    </w:p>
    <w:p w14:paraId="7E4C4330" w14:textId="77777777" w:rsidR="005302ED" w:rsidRDefault="005302ED">
      <w:pPr>
        <w:tabs>
          <w:tab w:val="clear" w:pos="567"/>
        </w:tabs>
        <w:spacing w:line="240" w:lineRule="auto"/>
        <w:rPr>
          <w:iCs/>
          <w:szCs w:val="22"/>
        </w:rPr>
      </w:pPr>
    </w:p>
    <w:p w14:paraId="579AEB7B" w14:textId="77777777" w:rsidR="00570A21" w:rsidRDefault="00570A21">
      <w:pPr>
        <w:tabs>
          <w:tab w:val="clear" w:pos="567"/>
        </w:tabs>
        <w:spacing w:line="240" w:lineRule="auto"/>
        <w:rPr>
          <w:iCs/>
          <w:szCs w:val="22"/>
        </w:rPr>
      </w:pPr>
    </w:p>
    <w:p w14:paraId="4EBA8425" w14:textId="77777777" w:rsidR="005302ED" w:rsidRDefault="009A138F">
      <w:pPr>
        <w:pStyle w:val="Style1"/>
      </w:pPr>
      <w:r>
        <w:rPr>
          <w:highlight w:val="lightGray"/>
        </w:rPr>
        <w:t>8.</w:t>
      </w:r>
      <w:r>
        <w:tab/>
        <w:t>Deva katrai dzīvnieku sugai, lietošanas veids un metode</w:t>
      </w:r>
    </w:p>
    <w:p w14:paraId="70FE30BE" w14:textId="77777777" w:rsidR="009A138F" w:rsidRDefault="009A138F">
      <w:pPr>
        <w:tabs>
          <w:tab w:val="clear" w:pos="567"/>
        </w:tabs>
        <w:spacing w:line="240" w:lineRule="auto"/>
        <w:jc w:val="both"/>
        <w:rPr>
          <w:szCs w:val="22"/>
        </w:rPr>
      </w:pPr>
    </w:p>
    <w:p w14:paraId="49FBEEF0" w14:textId="77777777" w:rsidR="00346B18" w:rsidRDefault="00346B18" w:rsidP="00346B18">
      <w:pPr>
        <w:tabs>
          <w:tab w:val="clear" w:pos="567"/>
        </w:tabs>
        <w:spacing w:line="240" w:lineRule="auto"/>
        <w:ind w:left="567" w:hanging="567"/>
        <w:jc w:val="both"/>
        <w:rPr>
          <w:szCs w:val="22"/>
        </w:rPr>
      </w:pPr>
      <w:r>
        <w:rPr>
          <w:szCs w:val="22"/>
        </w:rPr>
        <w:t>Broileri: vakcinācija no pirmās dzīves dienas.</w:t>
      </w:r>
    </w:p>
    <w:p w14:paraId="610A51BD" w14:textId="77777777" w:rsidR="00346B18" w:rsidRDefault="00346B18" w:rsidP="00346B18">
      <w:pPr>
        <w:tabs>
          <w:tab w:val="clear" w:pos="567"/>
        </w:tabs>
        <w:spacing w:line="240" w:lineRule="auto"/>
        <w:jc w:val="both"/>
        <w:rPr>
          <w:szCs w:val="22"/>
        </w:rPr>
      </w:pPr>
      <w:r>
        <w:rPr>
          <w:szCs w:val="22"/>
        </w:rPr>
        <w:t xml:space="preserve">Nākamās dējējvistas vai vaislas vistas: vakcinācija no pirmās dzīves dienas vai no 3. līdz 4. dzīves nedēļai, lai nekavējoties aizsargātu jaunos cāļus, un sagatavotu nākamajām vakcinācijām ar </w:t>
      </w:r>
      <w:proofErr w:type="spellStart"/>
      <w:r>
        <w:rPr>
          <w:szCs w:val="22"/>
        </w:rPr>
        <w:t>inaktivētu</w:t>
      </w:r>
      <w:proofErr w:type="spellEnd"/>
      <w:r>
        <w:rPr>
          <w:szCs w:val="22"/>
        </w:rPr>
        <w:t xml:space="preserve"> vakcīnu.</w:t>
      </w:r>
    </w:p>
    <w:p w14:paraId="63EEB6B8" w14:textId="77777777" w:rsidR="00346B18" w:rsidRDefault="00346B18" w:rsidP="00346B18">
      <w:pPr>
        <w:tabs>
          <w:tab w:val="clear" w:pos="567"/>
        </w:tabs>
        <w:spacing w:line="240" w:lineRule="auto"/>
        <w:ind w:left="567" w:hanging="567"/>
        <w:jc w:val="both"/>
        <w:rPr>
          <w:szCs w:val="22"/>
        </w:rPr>
      </w:pPr>
      <w:r>
        <w:rPr>
          <w:szCs w:val="22"/>
        </w:rPr>
        <w:lastRenderedPageBreak/>
        <w:t>Dējējvistas vai vaislas vistas: vakcinācija no dēšanas sākuma.</w:t>
      </w:r>
    </w:p>
    <w:p w14:paraId="7725D0CB" w14:textId="77777777" w:rsidR="00346B18" w:rsidRDefault="00346B18" w:rsidP="00346B18">
      <w:pPr>
        <w:tabs>
          <w:tab w:val="clear" w:pos="567"/>
        </w:tabs>
        <w:spacing w:line="240" w:lineRule="auto"/>
        <w:ind w:left="567" w:hanging="567"/>
        <w:jc w:val="both"/>
        <w:rPr>
          <w:szCs w:val="22"/>
        </w:rPr>
      </w:pPr>
    </w:p>
    <w:p w14:paraId="03584403" w14:textId="193287FA" w:rsidR="00EF1BDD" w:rsidRDefault="009A138F">
      <w:pPr>
        <w:tabs>
          <w:tab w:val="clear" w:pos="567"/>
        </w:tabs>
        <w:spacing w:line="240" w:lineRule="auto"/>
        <w:jc w:val="both"/>
        <w:rPr>
          <w:szCs w:val="22"/>
        </w:rPr>
      </w:pPr>
      <w:r>
        <w:rPr>
          <w:szCs w:val="22"/>
        </w:rPr>
        <w:t xml:space="preserve">Viena vakcīnas deva </w:t>
      </w:r>
      <w:r w:rsidR="00EF1BDD">
        <w:rPr>
          <w:szCs w:val="22"/>
        </w:rPr>
        <w:t>katram</w:t>
      </w:r>
      <w:r>
        <w:rPr>
          <w:szCs w:val="22"/>
        </w:rPr>
        <w:t xml:space="preserve"> putnam, </w:t>
      </w:r>
      <w:r w:rsidR="00EF1BDD">
        <w:rPr>
          <w:szCs w:val="22"/>
        </w:rPr>
        <w:t>ar izsmidzināšanu</w:t>
      </w:r>
      <w:r>
        <w:rPr>
          <w:szCs w:val="22"/>
        </w:rPr>
        <w:t>, acu pilienu veidā vai lieto</w:t>
      </w:r>
      <w:r w:rsidR="00EF1BDD">
        <w:rPr>
          <w:szCs w:val="22"/>
        </w:rPr>
        <w:t>jot</w:t>
      </w:r>
      <w:r>
        <w:rPr>
          <w:szCs w:val="22"/>
        </w:rPr>
        <w:t xml:space="preserve"> dzeram</w:t>
      </w:r>
      <w:r w:rsidR="00EF1BDD">
        <w:rPr>
          <w:szCs w:val="22"/>
        </w:rPr>
        <w:t>ajā</w:t>
      </w:r>
      <w:r>
        <w:rPr>
          <w:szCs w:val="22"/>
        </w:rPr>
        <w:t xml:space="preserve"> ūden</w:t>
      </w:r>
      <w:r w:rsidR="00EF1BDD">
        <w:rPr>
          <w:szCs w:val="22"/>
        </w:rPr>
        <w:t>ī</w:t>
      </w:r>
      <w:r>
        <w:rPr>
          <w:szCs w:val="22"/>
        </w:rPr>
        <w:t xml:space="preserve">. Izmantojamā ūdens daudzums ir atkarīgs no </w:t>
      </w:r>
      <w:r w:rsidR="00EF1BDD">
        <w:rPr>
          <w:szCs w:val="22"/>
        </w:rPr>
        <w:t>lietošanas veida</w:t>
      </w:r>
      <w:r w:rsidR="00570A21">
        <w:rPr>
          <w:szCs w:val="22"/>
        </w:rPr>
        <w:t>.</w:t>
      </w:r>
    </w:p>
    <w:p w14:paraId="7EDEC53F" w14:textId="77777777" w:rsidR="005302ED" w:rsidRDefault="005302ED" w:rsidP="00A16A78">
      <w:pPr>
        <w:tabs>
          <w:tab w:val="clear" w:pos="567"/>
        </w:tabs>
        <w:spacing w:line="240" w:lineRule="auto"/>
        <w:jc w:val="both"/>
        <w:rPr>
          <w:szCs w:val="22"/>
        </w:rPr>
      </w:pPr>
    </w:p>
    <w:p w14:paraId="434205C3" w14:textId="77777777" w:rsidR="005302ED" w:rsidRDefault="005302ED">
      <w:pPr>
        <w:tabs>
          <w:tab w:val="clear" w:pos="567"/>
        </w:tabs>
        <w:spacing w:line="240" w:lineRule="auto"/>
        <w:rPr>
          <w:szCs w:val="22"/>
        </w:rPr>
      </w:pPr>
    </w:p>
    <w:p w14:paraId="56E3D7B0" w14:textId="77777777" w:rsidR="005302ED" w:rsidRDefault="009A138F">
      <w:pPr>
        <w:pStyle w:val="Style1"/>
      </w:pPr>
      <w:r>
        <w:rPr>
          <w:highlight w:val="lightGray"/>
        </w:rPr>
        <w:t>9.</w:t>
      </w:r>
      <w:r>
        <w:tab/>
        <w:t>Ieteikumi pareizai lietošanai</w:t>
      </w:r>
    </w:p>
    <w:p w14:paraId="7DD67092" w14:textId="77777777" w:rsidR="005302ED" w:rsidRDefault="005302ED">
      <w:pPr>
        <w:tabs>
          <w:tab w:val="clear" w:pos="567"/>
        </w:tabs>
        <w:spacing w:line="240" w:lineRule="auto"/>
        <w:rPr>
          <w:szCs w:val="22"/>
        </w:rPr>
      </w:pPr>
    </w:p>
    <w:p w14:paraId="1B895666" w14:textId="1C8D65A9" w:rsidR="007F599E" w:rsidRPr="00A16A78" w:rsidRDefault="001C6E0E" w:rsidP="001C6E0E">
      <w:pPr>
        <w:pStyle w:val="NoSpacing"/>
        <w:jc w:val="both"/>
        <w:rPr>
          <w:szCs w:val="22"/>
          <w:u w:val="single"/>
          <w:lang w:val="lv-LV"/>
        </w:rPr>
      </w:pPr>
      <w:r w:rsidRPr="00570A21">
        <w:rPr>
          <w:szCs w:val="22"/>
          <w:u w:val="single"/>
          <w:lang w:val="lv-LV"/>
        </w:rPr>
        <w:t>Lietošanai ar izsmidzināšanu</w:t>
      </w:r>
      <w:r w:rsidR="007F599E" w:rsidRPr="00570A21">
        <w:rPr>
          <w:szCs w:val="22"/>
          <w:u w:val="single"/>
          <w:lang w:val="lv-LV"/>
        </w:rPr>
        <w:t xml:space="preserve"> </w:t>
      </w:r>
      <w:r w:rsidR="007F599E" w:rsidRPr="00570A21">
        <w:rPr>
          <w:u w:val="single"/>
          <w:lang w:val="lv-LV"/>
        </w:rPr>
        <w:t>(</w:t>
      </w:r>
      <w:proofErr w:type="spellStart"/>
      <w:r w:rsidR="007F599E" w:rsidRPr="00A16A78">
        <w:rPr>
          <w:szCs w:val="22"/>
          <w:u w:val="single"/>
          <w:lang w:val="lv-LV"/>
        </w:rPr>
        <w:t>okulonazālai</w:t>
      </w:r>
      <w:proofErr w:type="spellEnd"/>
      <w:r w:rsidR="007F599E" w:rsidRPr="00A16A78">
        <w:rPr>
          <w:szCs w:val="22"/>
          <w:u w:val="single"/>
          <w:lang w:val="lv-LV"/>
        </w:rPr>
        <w:t xml:space="preserve"> lietošanai)</w:t>
      </w:r>
      <w:r w:rsidRPr="00A16A78">
        <w:rPr>
          <w:szCs w:val="22"/>
          <w:u w:val="single"/>
          <w:lang w:val="lv-LV"/>
        </w:rPr>
        <w:t>:</w:t>
      </w:r>
    </w:p>
    <w:p w14:paraId="010F6939" w14:textId="7781D6F6" w:rsidR="001C6E0E" w:rsidRDefault="00EF1BDD" w:rsidP="001C6E0E">
      <w:pPr>
        <w:pStyle w:val="NoSpacing"/>
        <w:jc w:val="both"/>
        <w:rPr>
          <w:szCs w:val="22"/>
          <w:u w:val="single"/>
          <w:lang w:val="lv-LV"/>
        </w:rPr>
      </w:pPr>
      <w:r>
        <w:rPr>
          <w:szCs w:val="22"/>
          <w:lang w:val="lv-LV"/>
        </w:rPr>
        <w:t>A</w:t>
      </w:r>
      <w:r w:rsidR="001C6E0E">
        <w:rPr>
          <w:szCs w:val="22"/>
          <w:lang w:val="lv-LV"/>
        </w:rPr>
        <w:t xml:space="preserve">tšķaidīt un ievadīt </w:t>
      </w:r>
      <w:r w:rsidR="001C6E0E">
        <w:rPr>
          <w:lang w:val="lv-LV"/>
        </w:rPr>
        <w:t>vienu devu izšķīdinātās</w:t>
      </w:r>
      <w:r w:rsidR="001C6E0E">
        <w:rPr>
          <w:szCs w:val="22"/>
          <w:lang w:val="lv-LV"/>
        </w:rPr>
        <w:t xml:space="preserve"> vakcīnas katram putnam, atbilstoši jūsu rupjai izsmidzināšanai paredzētā vakcinācijas aprīkojuma norādījumiem. Ieteicamais tilpums vienai devai ir no 0,1 līdz 0,5 ml.</w:t>
      </w:r>
    </w:p>
    <w:p w14:paraId="474469ED" w14:textId="77777777" w:rsidR="001C6E0E" w:rsidRDefault="001C6E0E" w:rsidP="001C6E0E">
      <w:pPr>
        <w:pStyle w:val="NoSpacing"/>
        <w:jc w:val="both"/>
        <w:rPr>
          <w:szCs w:val="22"/>
          <w:lang w:val="lv-LV"/>
        </w:rPr>
      </w:pPr>
      <w:r>
        <w:rPr>
          <w:szCs w:val="22"/>
          <w:lang w:val="lv-LV"/>
        </w:rPr>
        <w:t>Izmantotajai izsmidzināšanas ierīcei jābūt iestatītai pilienu diametrā no 0,12 līdz 0,15 mm. Attālumam no smidzinātāja līdz putnam jābūt aptuveni 50 cm.</w:t>
      </w:r>
    </w:p>
    <w:p w14:paraId="26A0881C" w14:textId="77777777" w:rsidR="001C6E0E" w:rsidRDefault="001C6E0E" w:rsidP="001C6E0E">
      <w:pPr>
        <w:pStyle w:val="NoSpacing"/>
        <w:jc w:val="both"/>
        <w:rPr>
          <w:szCs w:val="22"/>
          <w:lang w:val="lv-LV"/>
        </w:rPr>
      </w:pPr>
    </w:p>
    <w:p w14:paraId="77926566" w14:textId="77777777" w:rsidR="001C6E0E" w:rsidRDefault="001C6E0E" w:rsidP="001C6E0E">
      <w:pPr>
        <w:pStyle w:val="NoSpacing"/>
        <w:jc w:val="both"/>
        <w:rPr>
          <w:szCs w:val="22"/>
          <w:lang w:val="lv-LV"/>
        </w:rPr>
      </w:pPr>
      <w:r>
        <w:rPr>
          <w:szCs w:val="22"/>
          <w:lang w:val="lv-LV"/>
        </w:rPr>
        <w:t>Smidzināšanas laikā un apmēram 20 - 30 minūtes pēc tam, jāizslēdz vai jāsamazina ventilācija. Lai izvairītos no dzīvnieku satraukšanas, ieteicams aptumšot gaismas avotus.</w:t>
      </w:r>
    </w:p>
    <w:p w14:paraId="4648E1FB" w14:textId="77777777" w:rsidR="001C6E0E" w:rsidRDefault="001C6E0E" w:rsidP="001C6E0E">
      <w:pPr>
        <w:tabs>
          <w:tab w:val="clear" w:pos="567"/>
        </w:tabs>
        <w:spacing w:line="240" w:lineRule="auto"/>
        <w:ind w:left="567" w:hanging="567"/>
        <w:jc w:val="both"/>
        <w:rPr>
          <w:color w:val="000000"/>
          <w:szCs w:val="22"/>
        </w:rPr>
      </w:pPr>
    </w:p>
    <w:p w14:paraId="50B385A7" w14:textId="52E16E35" w:rsidR="007F599E" w:rsidRPr="00A16A78" w:rsidRDefault="001C6E0E" w:rsidP="001C6E0E">
      <w:pPr>
        <w:pStyle w:val="NoSpacing"/>
        <w:jc w:val="both"/>
        <w:rPr>
          <w:szCs w:val="22"/>
          <w:u w:val="single"/>
          <w:lang w:val="lv-LV"/>
        </w:rPr>
      </w:pPr>
      <w:r w:rsidRPr="00570A21">
        <w:rPr>
          <w:szCs w:val="22"/>
          <w:u w:val="single"/>
          <w:lang w:val="lv-LV"/>
        </w:rPr>
        <w:t>Lietošanai acu pilienu veidā</w:t>
      </w:r>
      <w:r w:rsidR="007F599E" w:rsidRPr="00570A21">
        <w:rPr>
          <w:szCs w:val="22"/>
          <w:u w:val="single"/>
          <w:lang w:val="lv-LV"/>
        </w:rPr>
        <w:t xml:space="preserve"> </w:t>
      </w:r>
      <w:r w:rsidR="007F599E" w:rsidRPr="00570A21">
        <w:rPr>
          <w:u w:val="single"/>
          <w:lang w:val="lv-LV"/>
        </w:rPr>
        <w:t>(</w:t>
      </w:r>
      <w:r w:rsidR="007F599E" w:rsidRPr="00A16A78">
        <w:rPr>
          <w:szCs w:val="22"/>
          <w:u w:val="single"/>
          <w:lang w:val="lv-LV"/>
        </w:rPr>
        <w:t>okulārai lietošanai)</w:t>
      </w:r>
      <w:r w:rsidRPr="00A16A78">
        <w:rPr>
          <w:szCs w:val="22"/>
          <w:u w:val="single"/>
          <w:lang w:val="lv-LV"/>
        </w:rPr>
        <w:t xml:space="preserve">: </w:t>
      </w:r>
    </w:p>
    <w:p w14:paraId="7512319F" w14:textId="23C82801" w:rsidR="001C6E0E" w:rsidRDefault="001C6E0E" w:rsidP="001C6E0E">
      <w:pPr>
        <w:pStyle w:val="NoSpacing"/>
        <w:jc w:val="both"/>
        <w:rPr>
          <w:szCs w:val="22"/>
          <w:lang w:val="lv-LV"/>
        </w:rPr>
      </w:pPr>
      <w:r>
        <w:rPr>
          <w:szCs w:val="22"/>
          <w:lang w:val="lv-LV"/>
        </w:rPr>
        <w:t>50 ml uz 1000 putniem.</w:t>
      </w:r>
    </w:p>
    <w:p w14:paraId="56069FFD" w14:textId="4B20A203" w:rsidR="001C6E0E" w:rsidRDefault="001C6E0E" w:rsidP="001C6E0E">
      <w:pPr>
        <w:pStyle w:val="NoSpacing"/>
        <w:jc w:val="both"/>
        <w:rPr>
          <w:szCs w:val="22"/>
          <w:lang w:val="lv-LV"/>
        </w:rPr>
      </w:pPr>
      <w:r>
        <w:rPr>
          <w:szCs w:val="22"/>
          <w:lang w:val="lv-LV"/>
        </w:rPr>
        <w:t>Vienu pilienu (0,05 ml) vakcīnas šķīduma ievada acī. Veicot vakcināciju, dzīvnieka galva jāpiefiksē tā, lai piliens nenotecētu. 1000 vakcīnas devas izšķīdina 50</w:t>
      </w:r>
      <w:r w:rsidR="007F599E">
        <w:rPr>
          <w:szCs w:val="22"/>
          <w:lang w:val="lv-LV"/>
        </w:rPr>
        <w:t> </w:t>
      </w:r>
      <w:r>
        <w:rPr>
          <w:szCs w:val="22"/>
          <w:lang w:val="lv-LV"/>
        </w:rPr>
        <w:t>ml ūdens.</w:t>
      </w:r>
    </w:p>
    <w:p w14:paraId="5734973B" w14:textId="77777777" w:rsidR="001C6E0E" w:rsidRDefault="001C6E0E" w:rsidP="001C6E0E">
      <w:pPr>
        <w:pStyle w:val="NoSpacing"/>
        <w:jc w:val="both"/>
        <w:rPr>
          <w:szCs w:val="22"/>
          <w:lang w:val="lv-LV"/>
        </w:rPr>
      </w:pPr>
    </w:p>
    <w:p w14:paraId="179AA8F9" w14:textId="6299B0C7" w:rsidR="001C6E0E" w:rsidRDefault="001C6E0E" w:rsidP="001C6E0E">
      <w:pPr>
        <w:pStyle w:val="NoSpacing"/>
        <w:jc w:val="both"/>
        <w:rPr>
          <w:szCs w:val="22"/>
          <w:u w:val="single"/>
          <w:lang w:val="lv-LV"/>
        </w:rPr>
      </w:pPr>
      <w:r>
        <w:rPr>
          <w:szCs w:val="22"/>
          <w:u w:val="single"/>
          <w:lang w:val="lv-LV"/>
        </w:rPr>
        <w:t>Lietošanai dzeram</w:t>
      </w:r>
      <w:r w:rsidR="00EF1BDD">
        <w:rPr>
          <w:szCs w:val="22"/>
          <w:u w:val="single"/>
          <w:lang w:val="lv-LV"/>
        </w:rPr>
        <w:t>ajā</w:t>
      </w:r>
      <w:r>
        <w:rPr>
          <w:szCs w:val="22"/>
          <w:u w:val="single"/>
          <w:lang w:val="lv-LV"/>
        </w:rPr>
        <w:t xml:space="preserve"> ūden</w:t>
      </w:r>
      <w:r w:rsidR="00EF1BDD">
        <w:rPr>
          <w:szCs w:val="22"/>
          <w:u w:val="single"/>
          <w:lang w:val="lv-LV"/>
        </w:rPr>
        <w:t>ī</w:t>
      </w:r>
      <w:r>
        <w:rPr>
          <w:szCs w:val="22"/>
          <w:u w:val="single"/>
          <w:lang w:val="lv-LV"/>
        </w:rPr>
        <w:t>:</w:t>
      </w:r>
    </w:p>
    <w:p w14:paraId="23511992" w14:textId="77777777" w:rsidR="001C6E0E" w:rsidRDefault="001C6E0E" w:rsidP="001C6E0E">
      <w:pPr>
        <w:pStyle w:val="NoSpacing"/>
        <w:jc w:val="both"/>
        <w:rPr>
          <w:szCs w:val="22"/>
          <w:lang w:val="lv-LV"/>
        </w:rPr>
      </w:pPr>
      <w:r>
        <w:rPr>
          <w:szCs w:val="22"/>
          <w:lang w:val="lv-LV"/>
        </w:rPr>
        <w:t xml:space="preserve">Atkarībā no putnu vecuma: </w:t>
      </w:r>
      <w:r>
        <w:rPr>
          <w:lang w:val="lv-LV"/>
        </w:rPr>
        <w:t>ūdens daudzums litros uz 1000 cāļiem jānosaka atbilstoši cāļu vecumam dienās (maksimāli līdz 40 litriem).</w:t>
      </w:r>
    </w:p>
    <w:p w14:paraId="794EC9F5" w14:textId="77777777" w:rsidR="001C6E0E" w:rsidRDefault="001C6E0E" w:rsidP="001C6E0E">
      <w:pPr>
        <w:pStyle w:val="NoSpacing"/>
        <w:jc w:val="both"/>
        <w:rPr>
          <w:szCs w:val="22"/>
          <w:lang w:val="lv-LV"/>
        </w:rPr>
      </w:pPr>
    </w:p>
    <w:p w14:paraId="5EA6A6A0" w14:textId="3D1FB8D4" w:rsidR="001C6E0E" w:rsidRDefault="001C6E0E" w:rsidP="001C6E0E">
      <w:pPr>
        <w:pStyle w:val="NoSpacing"/>
        <w:jc w:val="both"/>
        <w:rPr>
          <w:szCs w:val="22"/>
          <w:lang w:val="lv-LV"/>
        </w:rPr>
      </w:pPr>
      <w:r>
        <w:rPr>
          <w:szCs w:val="22"/>
          <w:lang w:val="lv-LV"/>
        </w:rPr>
        <w:t xml:space="preserve">Nedrīkst izmantot ūdeni, kas satur lielu daudzumu hlora vai metāla jonu, </w:t>
      </w:r>
      <w:r>
        <w:rPr>
          <w:lang w:val="lv-LV"/>
        </w:rPr>
        <w:t>caurulēm un cauruļvadu sistēmām</w:t>
      </w:r>
      <w:r>
        <w:rPr>
          <w:szCs w:val="22"/>
          <w:lang w:val="lv-LV"/>
        </w:rPr>
        <w:t xml:space="preserve"> jābūt tīrām un bez dezinfekcijas un mazgāšanas līdzekļu atliekām. Ūdenim ieteicams pievienot </w:t>
      </w:r>
      <w:proofErr w:type="spellStart"/>
      <w:r>
        <w:rPr>
          <w:szCs w:val="22"/>
          <w:lang w:val="lv-LV"/>
        </w:rPr>
        <w:t>aizsargproteīnus</w:t>
      </w:r>
      <w:proofErr w:type="spellEnd"/>
      <w:r>
        <w:rPr>
          <w:szCs w:val="22"/>
          <w:lang w:val="lv-LV"/>
        </w:rPr>
        <w:t xml:space="preserve"> vājpiena pulvera veidā (2</w:t>
      </w:r>
      <w:r w:rsidR="002F57FB">
        <w:rPr>
          <w:szCs w:val="22"/>
          <w:lang w:val="lv-LV"/>
        </w:rPr>
        <w:t> </w:t>
      </w:r>
      <w:r>
        <w:rPr>
          <w:szCs w:val="22"/>
          <w:lang w:val="lv-LV"/>
        </w:rPr>
        <w:t>g uz litru ūdens) vai vājpienu (1 litrs uz 50 litriem ūdens).</w:t>
      </w:r>
    </w:p>
    <w:p w14:paraId="3A53343F" w14:textId="77777777" w:rsidR="001C6E0E" w:rsidRDefault="001C6E0E" w:rsidP="001C6E0E">
      <w:pPr>
        <w:pStyle w:val="NoSpacing"/>
        <w:jc w:val="both"/>
        <w:rPr>
          <w:szCs w:val="22"/>
          <w:lang w:val="lv-LV"/>
        </w:rPr>
      </w:pPr>
    </w:p>
    <w:p w14:paraId="0AE0BF65" w14:textId="77777777" w:rsidR="002F57FB" w:rsidRDefault="001C6E0E" w:rsidP="001C6E0E">
      <w:pPr>
        <w:pStyle w:val="NoSpacing"/>
        <w:jc w:val="both"/>
        <w:rPr>
          <w:szCs w:val="22"/>
          <w:lang w:val="lv-LV"/>
        </w:rPr>
      </w:pPr>
      <w:r>
        <w:rPr>
          <w:szCs w:val="22"/>
          <w:lang w:val="lv-LV"/>
        </w:rPr>
        <w:t xml:space="preserve">Aptuveni 2 stundas pirms vakcinācijas pārtraukt putniem dzeramā ūdens piegādi. </w:t>
      </w:r>
      <w:r>
        <w:rPr>
          <w:lang w:val="lv-LV"/>
        </w:rPr>
        <w:t>Vakcinācijai izmantot tik litru ūdens, cik putnu vecums dienās uz 1000 putniem, bet ne vairāk kā 40 litrus, kā norādīts iepriekš.</w:t>
      </w:r>
    </w:p>
    <w:p w14:paraId="250832D9" w14:textId="0502847F" w:rsidR="001C6E0E" w:rsidRDefault="001C6E0E" w:rsidP="001C6E0E">
      <w:pPr>
        <w:pStyle w:val="NoSpacing"/>
        <w:jc w:val="both"/>
        <w:rPr>
          <w:szCs w:val="22"/>
          <w:lang w:val="lv-LV"/>
        </w:rPr>
      </w:pPr>
    </w:p>
    <w:p w14:paraId="46938021" w14:textId="4CA1A9B1" w:rsidR="001C6E0E" w:rsidRDefault="001C6E0E" w:rsidP="001C6E0E">
      <w:pPr>
        <w:pStyle w:val="NoSpacing"/>
        <w:jc w:val="both"/>
        <w:rPr>
          <w:szCs w:val="22"/>
          <w:lang w:val="lv-LV"/>
        </w:rPr>
      </w:pPr>
      <w:r>
        <w:rPr>
          <w:szCs w:val="22"/>
          <w:lang w:val="lv-LV"/>
        </w:rPr>
        <w:t xml:space="preserve">Sagatavot tādu vakcīnas daudzumu, kas tiks izlietots </w:t>
      </w:r>
      <w:r w:rsidR="002F57FB">
        <w:rPr>
          <w:szCs w:val="22"/>
          <w:lang w:val="lv-LV"/>
        </w:rPr>
        <w:t>4</w:t>
      </w:r>
      <w:r>
        <w:rPr>
          <w:szCs w:val="22"/>
          <w:lang w:val="lv-LV"/>
        </w:rPr>
        <w:t xml:space="preserve"> stundu laikā. Noņemt no vakcīnas flakona noslēdzošo vāciņu un aizbāzni un izšķīdināt vakcīnu attiecīgajā ūdens daudzumā un uzmanīgi saskalināt. Pārliecināties, lai ampula tiktu pilnībā iztukšota un atšķaidītā vakcīna tiktu ievadīta nekavējoties.</w:t>
      </w:r>
    </w:p>
    <w:p w14:paraId="23A74EE7" w14:textId="77777777" w:rsidR="001C6E0E" w:rsidRDefault="001C6E0E" w:rsidP="001C6E0E">
      <w:pPr>
        <w:pStyle w:val="NoSpacing"/>
        <w:jc w:val="both"/>
        <w:rPr>
          <w:szCs w:val="22"/>
          <w:lang w:val="lv-LV"/>
        </w:rPr>
      </w:pPr>
      <w:r>
        <w:rPr>
          <w:lang w:val="lv-LV"/>
        </w:rPr>
        <w:t>Pārliecināties, ka putniem nav piekļuves vakcīnu nesaturošam ūdenim</w:t>
      </w:r>
      <w:r>
        <w:rPr>
          <w:szCs w:val="22"/>
          <w:lang w:val="lv-LV"/>
        </w:rPr>
        <w:t>, kamēr nav izlietots vakcīnu saturošais ūdens.</w:t>
      </w:r>
    </w:p>
    <w:p w14:paraId="44A9CA34" w14:textId="77777777" w:rsidR="001C6E0E" w:rsidRDefault="001C6E0E">
      <w:pPr>
        <w:pStyle w:val="Default"/>
        <w:jc w:val="both"/>
        <w:rPr>
          <w:rFonts w:ascii="Times New Roman" w:hAnsi="Times New Roman" w:cs="Times New Roman"/>
          <w:sz w:val="22"/>
          <w:szCs w:val="22"/>
          <w:lang w:eastAsia="en-US"/>
        </w:rPr>
      </w:pPr>
    </w:p>
    <w:p w14:paraId="26A997FD" w14:textId="1E086F7D" w:rsidR="005302ED" w:rsidRDefault="009A138F">
      <w:pPr>
        <w:pStyle w:val="Default"/>
        <w:jc w:val="both"/>
        <w:rPr>
          <w:rFonts w:ascii="Times New Roman" w:hAnsi="Times New Roman" w:cs="Times New Roman"/>
          <w:sz w:val="22"/>
          <w:szCs w:val="22"/>
        </w:rPr>
      </w:pPr>
      <w:r>
        <w:rPr>
          <w:rFonts w:ascii="Times New Roman" w:hAnsi="Times New Roman" w:cs="Times New Roman"/>
          <w:sz w:val="22"/>
          <w:szCs w:val="22"/>
          <w:lang w:eastAsia="en-US"/>
        </w:rPr>
        <w:t>Vienu dienu pirms un pēc vakcinācijas cāļiem nedrīkst lietot veterinārās zāles vai dezinfekcijas līdzekļus.</w:t>
      </w:r>
    </w:p>
    <w:p w14:paraId="53387DA1" w14:textId="77777777" w:rsidR="005302ED" w:rsidRDefault="005302ED">
      <w:pPr>
        <w:tabs>
          <w:tab w:val="clear" w:pos="567"/>
        </w:tabs>
        <w:spacing w:line="240" w:lineRule="auto"/>
        <w:rPr>
          <w:iCs/>
          <w:szCs w:val="22"/>
        </w:rPr>
      </w:pPr>
    </w:p>
    <w:p w14:paraId="2E6850F7" w14:textId="77777777" w:rsidR="00435CBA" w:rsidRDefault="00435CBA" w:rsidP="00435CBA">
      <w:pPr>
        <w:spacing w:line="240" w:lineRule="auto"/>
        <w:jc w:val="both"/>
        <w:rPr>
          <w:noProof/>
        </w:rPr>
      </w:pPr>
      <w:r>
        <w:rPr>
          <w:noProof/>
        </w:rPr>
        <w:t>Pēc izšķīdināšanas caurspīdīga līdz balta, necaurspīdīga suspensija (atkarībā no izmantotā ūdens daudzuma).</w:t>
      </w:r>
    </w:p>
    <w:p w14:paraId="5779DBF5" w14:textId="77777777" w:rsidR="00435CBA" w:rsidRDefault="00435CBA">
      <w:pPr>
        <w:tabs>
          <w:tab w:val="clear" w:pos="567"/>
        </w:tabs>
        <w:spacing w:line="240" w:lineRule="auto"/>
        <w:rPr>
          <w:iCs/>
          <w:szCs w:val="22"/>
        </w:rPr>
      </w:pPr>
    </w:p>
    <w:p w14:paraId="39387696" w14:textId="77777777" w:rsidR="005302ED" w:rsidRDefault="005302ED">
      <w:pPr>
        <w:tabs>
          <w:tab w:val="clear" w:pos="567"/>
        </w:tabs>
        <w:spacing w:line="240" w:lineRule="auto"/>
        <w:rPr>
          <w:iCs/>
          <w:szCs w:val="22"/>
        </w:rPr>
      </w:pPr>
    </w:p>
    <w:p w14:paraId="462A1DF3" w14:textId="77777777" w:rsidR="005302ED" w:rsidRDefault="009A138F">
      <w:pPr>
        <w:pStyle w:val="Style1"/>
      </w:pPr>
      <w:r>
        <w:rPr>
          <w:highlight w:val="lightGray"/>
        </w:rPr>
        <w:t>10.</w:t>
      </w:r>
      <w:r>
        <w:tab/>
        <w:t>Ierobežojumu periods</w:t>
      </w:r>
    </w:p>
    <w:p w14:paraId="58CBDBBA" w14:textId="77777777" w:rsidR="005302ED" w:rsidRDefault="005302ED">
      <w:pPr>
        <w:tabs>
          <w:tab w:val="clear" w:pos="567"/>
        </w:tabs>
        <w:spacing w:line="240" w:lineRule="auto"/>
        <w:rPr>
          <w:iCs/>
          <w:szCs w:val="22"/>
        </w:rPr>
      </w:pPr>
    </w:p>
    <w:p w14:paraId="1FB9505B" w14:textId="77777777" w:rsidR="005302ED" w:rsidRDefault="009A138F">
      <w:pPr>
        <w:pStyle w:val="Default"/>
        <w:jc w:val="both"/>
        <w:rPr>
          <w:rFonts w:ascii="Times New Roman" w:hAnsi="Times New Roman" w:cs="Times New Roman"/>
          <w:sz w:val="22"/>
          <w:szCs w:val="22"/>
        </w:rPr>
      </w:pPr>
      <w:r>
        <w:rPr>
          <w:rFonts w:ascii="Times New Roman" w:hAnsi="Times New Roman" w:cs="Times New Roman"/>
          <w:sz w:val="22"/>
          <w:szCs w:val="22"/>
        </w:rPr>
        <w:t>Nulle dienas.</w:t>
      </w:r>
    </w:p>
    <w:p w14:paraId="234C681C" w14:textId="77777777" w:rsidR="005302ED" w:rsidRDefault="005302ED">
      <w:pPr>
        <w:tabs>
          <w:tab w:val="clear" w:pos="567"/>
        </w:tabs>
        <w:spacing w:line="240" w:lineRule="auto"/>
        <w:rPr>
          <w:iCs/>
          <w:szCs w:val="22"/>
        </w:rPr>
      </w:pPr>
    </w:p>
    <w:p w14:paraId="4542C4BA" w14:textId="5020847E" w:rsidR="009229F7" w:rsidRDefault="009229F7">
      <w:pPr>
        <w:tabs>
          <w:tab w:val="clear" w:pos="567"/>
        </w:tabs>
        <w:spacing w:line="240" w:lineRule="auto"/>
        <w:rPr>
          <w:iCs/>
          <w:szCs w:val="22"/>
        </w:rPr>
      </w:pPr>
      <w:r>
        <w:rPr>
          <w:iCs/>
          <w:szCs w:val="22"/>
        </w:rPr>
        <w:br w:type="page"/>
      </w:r>
    </w:p>
    <w:p w14:paraId="2D81E325" w14:textId="77777777" w:rsidR="005302ED" w:rsidRDefault="009A138F">
      <w:pPr>
        <w:pStyle w:val="Style1"/>
      </w:pPr>
      <w:r>
        <w:rPr>
          <w:highlight w:val="lightGray"/>
        </w:rPr>
        <w:lastRenderedPageBreak/>
        <w:t>11.</w:t>
      </w:r>
      <w:r>
        <w:tab/>
        <w:t>Īpaši uzglabāšanas nosacījumi</w:t>
      </w:r>
    </w:p>
    <w:p w14:paraId="6AF3D888" w14:textId="77777777" w:rsidR="005302ED" w:rsidRDefault="005302ED">
      <w:pPr>
        <w:numPr>
          <w:ilvl w:val="12"/>
          <w:numId w:val="0"/>
        </w:numPr>
        <w:tabs>
          <w:tab w:val="clear" w:pos="567"/>
        </w:tabs>
        <w:spacing w:line="240" w:lineRule="auto"/>
        <w:rPr>
          <w:szCs w:val="22"/>
        </w:rPr>
      </w:pPr>
    </w:p>
    <w:p w14:paraId="5970A4FA" w14:textId="52DBAA49" w:rsidR="004F5E27" w:rsidRDefault="004F5E27">
      <w:pPr>
        <w:numPr>
          <w:ilvl w:val="12"/>
          <w:numId w:val="0"/>
        </w:numPr>
        <w:tabs>
          <w:tab w:val="clear" w:pos="567"/>
        </w:tabs>
        <w:spacing w:line="240" w:lineRule="auto"/>
        <w:rPr>
          <w:szCs w:val="22"/>
        </w:rPr>
      </w:pPr>
      <w:r w:rsidRPr="00E57A7D">
        <w:t>Uzglabāt bērniem neredzamā un nepieejamā vietā.</w:t>
      </w:r>
    </w:p>
    <w:p w14:paraId="27C6CE4C" w14:textId="70F7D5EC" w:rsidR="005302ED" w:rsidRDefault="009A138F">
      <w:pPr>
        <w:tabs>
          <w:tab w:val="clear" w:pos="567"/>
        </w:tabs>
        <w:spacing w:line="240" w:lineRule="auto"/>
        <w:rPr>
          <w:szCs w:val="22"/>
        </w:rPr>
      </w:pPr>
      <w:r>
        <w:rPr>
          <w:szCs w:val="22"/>
        </w:rPr>
        <w:t>Uzglabāt un transportēt atdzesētu (2</w:t>
      </w:r>
      <w:r w:rsidR="00435CBA">
        <w:rPr>
          <w:szCs w:val="22"/>
        </w:rPr>
        <w:t> </w:t>
      </w:r>
      <w:r>
        <w:rPr>
          <w:szCs w:val="22"/>
        </w:rPr>
        <w:t xml:space="preserve">°C </w:t>
      </w:r>
      <w:r w:rsidR="00435CBA">
        <w:rPr>
          <w:szCs w:val="22"/>
        </w:rPr>
        <w:t>–</w:t>
      </w:r>
      <w:r>
        <w:rPr>
          <w:szCs w:val="22"/>
        </w:rPr>
        <w:t xml:space="preserve"> 8</w:t>
      </w:r>
      <w:r w:rsidR="00435CBA">
        <w:rPr>
          <w:szCs w:val="22"/>
        </w:rPr>
        <w:t> </w:t>
      </w:r>
      <w:r>
        <w:rPr>
          <w:szCs w:val="22"/>
        </w:rPr>
        <w:t>°C).</w:t>
      </w:r>
    </w:p>
    <w:p w14:paraId="0CC04B59" w14:textId="77777777" w:rsidR="00236AC2" w:rsidRDefault="00236AC2" w:rsidP="00236AC2">
      <w:pPr>
        <w:tabs>
          <w:tab w:val="clear" w:pos="567"/>
        </w:tabs>
        <w:spacing w:line="240" w:lineRule="auto"/>
        <w:rPr>
          <w:szCs w:val="22"/>
        </w:rPr>
      </w:pPr>
      <w:r>
        <w:rPr>
          <w:szCs w:val="22"/>
        </w:rPr>
        <w:t>Nesasaldēt.</w:t>
      </w:r>
    </w:p>
    <w:p w14:paraId="10E4FAE0" w14:textId="77777777" w:rsidR="005302ED" w:rsidRDefault="009A138F">
      <w:pPr>
        <w:tabs>
          <w:tab w:val="clear" w:pos="567"/>
        </w:tabs>
        <w:spacing w:line="240" w:lineRule="auto"/>
        <w:rPr>
          <w:szCs w:val="22"/>
        </w:rPr>
      </w:pPr>
      <w:r>
        <w:rPr>
          <w:szCs w:val="22"/>
        </w:rPr>
        <w:t>Sargāt no gaismas.</w:t>
      </w:r>
    </w:p>
    <w:p w14:paraId="4FE3ED9A" w14:textId="77777777" w:rsidR="003E468C" w:rsidRDefault="003E468C">
      <w:pPr>
        <w:tabs>
          <w:tab w:val="clear" w:pos="567"/>
        </w:tabs>
        <w:spacing w:line="240" w:lineRule="auto"/>
        <w:rPr>
          <w:szCs w:val="22"/>
        </w:rPr>
      </w:pPr>
    </w:p>
    <w:p w14:paraId="30A20D08" w14:textId="1F95C644" w:rsidR="005302ED" w:rsidRDefault="009A138F">
      <w:pPr>
        <w:tabs>
          <w:tab w:val="clear" w:pos="567"/>
        </w:tabs>
        <w:spacing w:line="240" w:lineRule="auto"/>
        <w:rPr>
          <w:szCs w:val="22"/>
        </w:rPr>
      </w:pPr>
      <w:r>
        <w:rPr>
          <w:szCs w:val="22"/>
        </w:rPr>
        <w:t>Nelietot šīs veterinārās zāles, ja beidzies derīguma termiņš, kas norādīts marķējumā</w:t>
      </w:r>
      <w:r w:rsidR="005D45C2">
        <w:rPr>
          <w:szCs w:val="22"/>
        </w:rPr>
        <w:t xml:space="preserve"> </w:t>
      </w:r>
      <w:r w:rsidR="005D45C2" w:rsidRPr="00E57A7D">
        <w:t xml:space="preserve">pēc </w:t>
      </w:r>
      <w:proofErr w:type="spellStart"/>
      <w:r w:rsidR="005D45C2" w:rsidRPr="00E57A7D">
        <w:t>E</w:t>
      </w:r>
      <w:r w:rsidR="005D45C2">
        <w:t>xp</w:t>
      </w:r>
      <w:proofErr w:type="spellEnd"/>
      <w:r>
        <w:rPr>
          <w:szCs w:val="22"/>
        </w:rPr>
        <w:t>.</w:t>
      </w:r>
      <w:r w:rsidR="00E4089D">
        <w:rPr>
          <w:szCs w:val="22"/>
        </w:rPr>
        <w:t xml:space="preserve"> </w:t>
      </w:r>
      <w:r w:rsidR="00E4089D" w:rsidRPr="00E57A7D">
        <w:t>Derīguma termiņš attiecas uz norādītā mēneša pēdējo dienu.</w:t>
      </w:r>
    </w:p>
    <w:p w14:paraId="53DAB257" w14:textId="1C53121E" w:rsidR="005302ED" w:rsidRDefault="009A138F">
      <w:pPr>
        <w:tabs>
          <w:tab w:val="clear" w:pos="567"/>
        </w:tabs>
        <w:spacing w:line="240" w:lineRule="auto"/>
        <w:rPr>
          <w:szCs w:val="22"/>
        </w:rPr>
      </w:pPr>
      <w:r>
        <w:rPr>
          <w:szCs w:val="22"/>
        </w:rPr>
        <w:t>Derīguma termiņš pēc izšķīdināšanas saskaņā ar</w:t>
      </w:r>
      <w:r w:rsidR="00883FE2" w:rsidRPr="00E811BF">
        <w:t xml:space="preserve"> norādījumiem</w:t>
      </w:r>
      <w:r>
        <w:rPr>
          <w:szCs w:val="22"/>
        </w:rPr>
        <w:t>: 4 stundas.</w:t>
      </w:r>
    </w:p>
    <w:p w14:paraId="07F8838F" w14:textId="77777777" w:rsidR="005302ED" w:rsidRDefault="005302ED">
      <w:pPr>
        <w:tabs>
          <w:tab w:val="clear" w:pos="567"/>
        </w:tabs>
        <w:spacing w:line="240" w:lineRule="auto"/>
        <w:rPr>
          <w:szCs w:val="22"/>
        </w:rPr>
      </w:pPr>
    </w:p>
    <w:p w14:paraId="63DBB128" w14:textId="77777777" w:rsidR="005302ED" w:rsidRDefault="005302ED">
      <w:pPr>
        <w:tabs>
          <w:tab w:val="clear" w:pos="567"/>
        </w:tabs>
        <w:spacing w:line="240" w:lineRule="auto"/>
        <w:rPr>
          <w:szCs w:val="22"/>
        </w:rPr>
      </w:pPr>
    </w:p>
    <w:p w14:paraId="7E282BD0" w14:textId="77777777" w:rsidR="005302ED" w:rsidRDefault="009A138F">
      <w:pPr>
        <w:pStyle w:val="Style1"/>
      </w:pPr>
      <w:r>
        <w:rPr>
          <w:highlight w:val="lightGray"/>
        </w:rPr>
        <w:t>12.</w:t>
      </w:r>
      <w:r>
        <w:tab/>
        <w:t>Īpaši norādījumi atkritumu iznīcināšanai</w:t>
      </w:r>
    </w:p>
    <w:p w14:paraId="6625B40F" w14:textId="77777777" w:rsidR="005302ED" w:rsidRDefault="005302ED">
      <w:pPr>
        <w:tabs>
          <w:tab w:val="clear" w:pos="567"/>
        </w:tabs>
        <w:spacing w:line="240" w:lineRule="auto"/>
        <w:rPr>
          <w:szCs w:val="22"/>
        </w:rPr>
      </w:pPr>
    </w:p>
    <w:p w14:paraId="3815D4C7" w14:textId="2390975C" w:rsidR="00673C69" w:rsidRPr="00E57A7D" w:rsidRDefault="00673C69" w:rsidP="00673C69">
      <w:pPr>
        <w:tabs>
          <w:tab w:val="clear" w:pos="567"/>
        </w:tabs>
        <w:spacing w:line="240" w:lineRule="auto"/>
        <w:rPr>
          <w:szCs w:val="22"/>
        </w:rPr>
      </w:pPr>
      <w:r w:rsidRPr="00E811BF">
        <w:t>Neizmest veterinārās zāles kanalizācijā vai kopā ar sadzīves atkritumiem.</w:t>
      </w:r>
    </w:p>
    <w:p w14:paraId="3890B2FB" w14:textId="77777777" w:rsidR="00673C69" w:rsidRPr="00E57A7D" w:rsidRDefault="00673C69" w:rsidP="00673C69">
      <w:pPr>
        <w:tabs>
          <w:tab w:val="clear" w:pos="567"/>
        </w:tabs>
        <w:spacing w:line="240" w:lineRule="auto"/>
        <w:rPr>
          <w:szCs w:val="22"/>
        </w:rPr>
      </w:pPr>
    </w:p>
    <w:p w14:paraId="3BF523F8" w14:textId="77777777" w:rsidR="00673C69" w:rsidRPr="00E57A7D" w:rsidRDefault="00673C69" w:rsidP="00673C6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671C07B" w14:textId="77777777" w:rsidR="00673C69" w:rsidRPr="00E57A7D" w:rsidRDefault="00673C69" w:rsidP="00673C69">
      <w:pPr>
        <w:tabs>
          <w:tab w:val="clear" w:pos="567"/>
        </w:tabs>
        <w:spacing w:line="240" w:lineRule="auto"/>
        <w:rPr>
          <w:szCs w:val="22"/>
        </w:rPr>
      </w:pPr>
    </w:p>
    <w:p w14:paraId="14F201EF" w14:textId="747BAC92" w:rsidR="00673C69" w:rsidRPr="00E57A7D" w:rsidRDefault="00673C69" w:rsidP="00673C69">
      <w:pPr>
        <w:tabs>
          <w:tab w:val="clear" w:pos="567"/>
        </w:tabs>
        <w:spacing w:line="240" w:lineRule="auto"/>
        <w:rPr>
          <w:szCs w:val="22"/>
        </w:rPr>
      </w:pPr>
      <w:r w:rsidRPr="00E57A7D">
        <w:t>Jautājiet savam veterinārārstam vai farmaceitam, kā atbrīvoties no nevajadzīgām veterinārajām zālēm.</w:t>
      </w:r>
    </w:p>
    <w:p w14:paraId="07181FE6" w14:textId="77777777" w:rsidR="005302ED" w:rsidRDefault="005302ED">
      <w:pPr>
        <w:tabs>
          <w:tab w:val="clear" w:pos="567"/>
        </w:tabs>
        <w:spacing w:line="240" w:lineRule="auto"/>
        <w:rPr>
          <w:bCs/>
          <w:szCs w:val="22"/>
          <w:highlight w:val="lightGray"/>
        </w:rPr>
      </w:pPr>
    </w:p>
    <w:p w14:paraId="438C63FD" w14:textId="77777777" w:rsidR="005302ED" w:rsidRDefault="005302ED">
      <w:pPr>
        <w:tabs>
          <w:tab w:val="clear" w:pos="567"/>
        </w:tabs>
        <w:spacing w:line="240" w:lineRule="auto"/>
        <w:rPr>
          <w:bCs/>
          <w:szCs w:val="22"/>
          <w:highlight w:val="lightGray"/>
        </w:rPr>
      </w:pPr>
    </w:p>
    <w:p w14:paraId="7BE4CBE8" w14:textId="77777777" w:rsidR="005302ED" w:rsidRDefault="009A138F">
      <w:pPr>
        <w:pStyle w:val="Style1"/>
      </w:pPr>
      <w:r>
        <w:rPr>
          <w:highlight w:val="lightGray"/>
        </w:rPr>
        <w:t>13.</w:t>
      </w:r>
      <w:r>
        <w:tab/>
        <w:t>Veterināro zāļu klasifikācija</w:t>
      </w:r>
    </w:p>
    <w:p w14:paraId="136F6BCF" w14:textId="77777777" w:rsidR="005302ED" w:rsidRDefault="005302ED">
      <w:pPr>
        <w:tabs>
          <w:tab w:val="clear" w:pos="567"/>
        </w:tabs>
        <w:spacing w:line="240" w:lineRule="auto"/>
        <w:rPr>
          <w:szCs w:val="22"/>
        </w:rPr>
      </w:pPr>
    </w:p>
    <w:p w14:paraId="362A4182" w14:textId="77777777" w:rsidR="0082136D" w:rsidRDefault="0082136D" w:rsidP="0082136D">
      <w:pPr>
        <w:spacing w:line="240" w:lineRule="auto"/>
        <w:ind w:right="-318"/>
      </w:pPr>
      <w:r w:rsidRPr="00E57A7D">
        <w:t>Recepšu veterinārās zāles.</w:t>
      </w:r>
    </w:p>
    <w:p w14:paraId="61000EE8" w14:textId="77777777" w:rsidR="0082136D" w:rsidRDefault="0082136D">
      <w:pPr>
        <w:tabs>
          <w:tab w:val="clear" w:pos="567"/>
        </w:tabs>
        <w:spacing w:line="240" w:lineRule="auto"/>
        <w:rPr>
          <w:szCs w:val="22"/>
        </w:rPr>
      </w:pPr>
    </w:p>
    <w:p w14:paraId="3487A6A9" w14:textId="77777777" w:rsidR="005302ED" w:rsidRDefault="005302ED">
      <w:pPr>
        <w:tabs>
          <w:tab w:val="clear" w:pos="567"/>
        </w:tabs>
        <w:spacing w:line="240" w:lineRule="auto"/>
        <w:rPr>
          <w:szCs w:val="22"/>
        </w:rPr>
      </w:pPr>
    </w:p>
    <w:p w14:paraId="53117FA7" w14:textId="77777777" w:rsidR="005302ED" w:rsidRDefault="009A138F">
      <w:pPr>
        <w:pStyle w:val="Style1"/>
      </w:pPr>
      <w:r>
        <w:rPr>
          <w:highlight w:val="lightGray"/>
        </w:rPr>
        <w:t>14.</w:t>
      </w:r>
      <w:r>
        <w:tab/>
        <w:t>Tirdzniecības atļaujas numuri un iepakojuma lielumi</w:t>
      </w:r>
    </w:p>
    <w:p w14:paraId="615B16D6" w14:textId="77777777" w:rsidR="005302ED" w:rsidRDefault="005302ED">
      <w:pPr>
        <w:tabs>
          <w:tab w:val="clear" w:pos="567"/>
        </w:tabs>
        <w:spacing w:line="240" w:lineRule="auto"/>
        <w:rPr>
          <w:szCs w:val="22"/>
        </w:rPr>
      </w:pPr>
    </w:p>
    <w:p w14:paraId="7E880287" w14:textId="77777777" w:rsidR="005302ED" w:rsidRDefault="009A138F">
      <w:pPr>
        <w:pStyle w:val="EndnoteText"/>
        <w:tabs>
          <w:tab w:val="clear" w:pos="567"/>
        </w:tabs>
        <w:jc w:val="both"/>
        <w:rPr>
          <w:szCs w:val="22"/>
        </w:rPr>
      </w:pPr>
      <w:r>
        <w:rPr>
          <w:szCs w:val="22"/>
        </w:rPr>
        <w:t>Vakcīna tiek piegādāta kastēs pa 10 flakoniem ar 1000, 2500 vai 5000 devām.</w:t>
      </w:r>
    </w:p>
    <w:p w14:paraId="18FB2398" w14:textId="77777777" w:rsidR="0082136D" w:rsidRDefault="0082136D">
      <w:pPr>
        <w:pStyle w:val="EndnoteText"/>
        <w:tabs>
          <w:tab w:val="clear" w:pos="567"/>
        </w:tabs>
        <w:jc w:val="both"/>
        <w:rPr>
          <w:szCs w:val="22"/>
        </w:rPr>
      </w:pPr>
    </w:p>
    <w:p w14:paraId="42D5FFBC" w14:textId="37587212" w:rsidR="005302ED" w:rsidRPr="0082136D" w:rsidRDefault="009A138F">
      <w:pPr>
        <w:pStyle w:val="Default"/>
        <w:jc w:val="both"/>
        <w:rPr>
          <w:rFonts w:ascii="Times New Roman" w:hAnsi="Times New Roman" w:cs="Times New Roman"/>
          <w:sz w:val="22"/>
          <w:szCs w:val="22"/>
        </w:rPr>
      </w:pPr>
      <w:r w:rsidRPr="0082136D">
        <w:rPr>
          <w:rFonts w:ascii="Times New Roman" w:hAnsi="Times New Roman" w:cs="Times New Roman"/>
          <w:sz w:val="22"/>
          <w:szCs w:val="22"/>
        </w:rPr>
        <w:t xml:space="preserve">Ne visi iepakojuma </w:t>
      </w:r>
      <w:r w:rsidR="0082136D" w:rsidRPr="00A16A78">
        <w:rPr>
          <w:rFonts w:ascii="Times New Roman" w:hAnsi="Times New Roman" w:cs="Times New Roman"/>
          <w:sz w:val="22"/>
          <w:szCs w:val="22"/>
        </w:rPr>
        <w:t>lielumi</w:t>
      </w:r>
      <w:r w:rsidRPr="0082136D">
        <w:rPr>
          <w:rFonts w:ascii="Times New Roman" w:hAnsi="Times New Roman" w:cs="Times New Roman"/>
          <w:sz w:val="22"/>
          <w:szCs w:val="22"/>
        </w:rPr>
        <w:t xml:space="preserve"> var tikt izplatīti.</w:t>
      </w:r>
    </w:p>
    <w:p w14:paraId="26C0B188" w14:textId="77777777" w:rsidR="005302ED" w:rsidRDefault="005302ED">
      <w:pPr>
        <w:tabs>
          <w:tab w:val="clear" w:pos="567"/>
        </w:tabs>
        <w:spacing w:line="240" w:lineRule="auto"/>
        <w:rPr>
          <w:szCs w:val="22"/>
        </w:rPr>
      </w:pPr>
    </w:p>
    <w:p w14:paraId="496766E7" w14:textId="77777777" w:rsidR="005302ED" w:rsidRDefault="005302ED">
      <w:pPr>
        <w:tabs>
          <w:tab w:val="clear" w:pos="567"/>
        </w:tabs>
        <w:spacing w:line="240" w:lineRule="auto"/>
        <w:rPr>
          <w:szCs w:val="22"/>
        </w:rPr>
      </w:pPr>
    </w:p>
    <w:p w14:paraId="1EE3841C" w14:textId="77777777" w:rsidR="005302ED" w:rsidRDefault="009A138F">
      <w:pPr>
        <w:pStyle w:val="Style1"/>
      </w:pPr>
      <w:r>
        <w:rPr>
          <w:highlight w:val="lightGray"/>
        </w:rPr>
        <w:t>15.</w:t>
      </w:r>
      <w:r>
        <w:tab/>
        <w:t>Datums, kad lietošanas instrukcija pēdējo reizi pārskatīta</w:t>
      </w:r>
    </w:p>
    <w:p w14:paraId="194FF7FF" w14:textId="77777777" w:rsidR="005302ED" w:rsidRDefault="005302ED">
      <w:pPr>
        <w:tabs>
          <w:tab w:val="clear" w:pos="567"/>
        </w:tabs>
        <w:spacing w:line="240" w:lineRule="auto"/>
        <w:rPr>
          <w:szCs w:val="22"/>
        </w:rPr>
      </w:pPr>
    </w:p>
    <w:p w14:paraId="2BE9B29A" w14:textId="571D007E" w:rsidR="005302ED" w:rsidRDefault="00EF1BDD">
      <w:pPr>
        <w:pStyle w:val="Default"/>
        <w:jc w:val="both"/>
        <w:rPr>
          <w:rFonts w:ascii="Times New Roman" w:hAnsi="Times New Roman" w:cs="Times New Roman"/>
          <w:iCs/>
          <w:sz w:val="22"/>
          <w:szCs w:val="22"/>
        </w:rPr>
      </w:pPr>
      <w:r>
        <w:rPr>
          <w:rFonts w:ascii="Times New Roman" w:hAnsi="Times New Roman" w:cs="Times New Roman"/>
          <w:iCs/>
          <w:sz w:val="22"/>
          <w:szCs w:val="22"/>
        </w:rPr>
        <w:t>08/</w:t>
      </w:r>
      <w:r w:rsidR="00C35FE1">
        <w:rPr>
          <w:rFonts w:ascii="Times New Roman" w:hAnsi="Times New Roman" w:cs="Times New Roman"/>
          <w:iCs/>
          <w:sz w:val="22"/>
          <w:szCs w:val="22"/>
        </w:rPr>
        <w:t>2025</w:t>
      </w:r>
    </w:p>
    <w:p w14:paraId="33819A52" w14:textId="77777777" w:rsidR="00C35FE1" w:rsidRDefault="00C35FE1">
      <w:pPr>
        <w:pStyle w:val="Default"/>
        <w:jc w:val="both"/>
        <w:rPr>
          <w:rFonts w:ascii="Times New Roman" w:hAnsi="Times New Roman" w:cs="Times New Roman"/>
          <w:iCs/>
          <w:sz w:val="22"/>
          <w:szCs w:val="22"/>
        </w:rPr>
      </w:pPr>
    </w:p>
    <w:p w14:paraId="71D48BE4" w14:textId="046E2F91" w:rsidR="00C35FE1" w:rsidRPr="00C35FE1" w:rsidRDefault="00C35FE1" w:rsidP="00A16A78">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3F7583EE" w14:textId="77777777" w:rsidR="005302ED" w:rsidRDefault="005302ED">
      <w:pPr>
        <w:tabs>
          <w:tab w:val="clear" w:pos="567"/>
        </w:tabs>
        <w:spacing w:line="240" w:lineRule="auto"/>
        <w:rPr>
          <w:szCs w:val="22"/>
        </w:rPr>
      </w:pPr>
    </w:p>
    <w:p w14:paraId="1A530DF7" w14:textId="77777777" w:rsidR="005302ED" w:rsidRDefault="005302ED">
      <w:pPr>
        <w:tabs>
          <w:tab w:val="clear" w:pos="567"/>
        </w:tabs>
        <w:spacing w:line="240" w:lineRule="auto"/>
        <w:rPr>
          <w:szCs w:val="22"/>
        </w:rPr>
      </w:pPr>
    </w:p>
    <w:p w14:paraId="7F4B81A9" w14:textId="77777777" w:rsidR="005302ED" w:rsidRDefault="009A138F">
      <w:pPr>
        <w:pStyle w:val="Style1"/>
      </w:pPr>
      <w:r>
        <w:rPr>
          <w:highlight w:val="lightGray"/>
        </w:rPr>
        <w:t>16.</w:t>
      </w:r>
      <w:r>
        <w:tab/>
        <w:t>Kontaktinformācija:</w:t>
      </w:r>
    </w:p>
    <w:p w14:paraId="0EBA34CC" w14:textId="77777777" w:rsidR="005302ED" w:rsidRDefault="005302ED">
      <w:pPr>
        <w:tabs>
          <w:tab w:val="clear" w:pos="567"/>
        </w:tabs>
        <w:spacing w:line="240" w:lineRule="auto"/>
        <w:rPr>
          <w:szCs w:val="22"/>
        </w:rPr>
      </w:pPr>
    </w:p>
    <w:p w14:paraId="18882817" w14:textId="0EA8C774" w:rsidR="005302ED" w:rsidRPr="00D40785" w:rsidRDefault="00D40785">
      <w:pPr>
        <w:pStyle w:val="Default"/>
        <w:jc w:val="both"/>
        <w:rPr>
          <w:rFonts w:ascii="Times New Roman" w:hAnsi="Times New Roman" w:cs="Times New Roman"/>
          <w:sz w:val="22"/>
          <w:szCs w:val="22"/>
          <w:u w:val="single"/>
        </w:rPr>
      </w:pPr>
      <w:r w:rsidRPr="00A16A78">
        <w:rPr>
          <w:rFonts w:ascii="Times New Roman" w:hAnsi="Times New Roman" w:cs="Times New Roman"/>
          <w:sz w:val="22"/>
          <w:szCs w:val="22"/>
          <w:u w:val="single"/>
        </w:rPr>
        <w:t>Tirdzniecības atļaujas turētājs</w:t>
      </w:r>
      <w:r w:rsidRPr="00A16A78">
        <w:rPr>
          <w:rFonts w:ascii="Times New Roman" w:hAnsi="Times New Roman" w:cs="Times New Roman"/>
          <w:iCs/>
          <w:sz w:val="22"/>
          <w:szCs w:val="22"/>
          <w:u w:val="single"/>
        </w:rPr>
        <w:t xml:space="preserve"> un kontaktinformācija, lai ziņotu par iespējamām blakusparādībām</w:t>
      </w:r>
      <w:r w:rsidR="009A138F" w:rsidRPr="00D40785">
        <w:rPr>
          <w:rFonts w:ascii="Times New Roman" w:hAnsi="Times New Roman" w:cs="Times New Roman"/>
          <w:sz w:val="22"/>
          <w:szCs w:val="22"/>
          <w:u w:val="single"/>
        </w:rPr>
        <w:t>:</w:t>
      </w:r>
    </w:p>
    <w:p w14:paraId="3A76B3C0" w14:textId="77777777" w:rsidR="005302ED" w:rsidRDefault="009A138F">
      <w:pPr>
        <w:tabs>
          <w:tab w:val="clear" w:pos="567"/>
          <w:tab w:val="left" w:pos="1296"/>
        </w:tabs>
        <w:spacing w:line="240" w:lineRule="auto"/>
        <w:ind w:right="-318"/>
        <w:jc w:val="both"/>
        <w:rPr>
          <w:color w:val="000000"/>
          <w:szCs w:val="22"/>
          <w:lang w:eastAsia="lt-LT"/>
        </w:rPr>
      </w:pPr>
      <w:proofErr w:type="spellStart"/>
      <w:r>
        <w:rPr>
          <w:color w:val="000000"/>
          <w:szCs w:val="22"/>
          <w:lang w:eastAsia="lt-LT"/>
        </w:rPr>
        <w:t>Zoetis</w:t>
      </w:r>
      <w:proofErr w:type="spellEnd"/>
      <w:r>
        <w:rPr>
          <w:color w:val="000000"/>
          <w:szCs w:val="22"/>
          <w:lang w:eastAsia="lt-LT"/>
        </w:rPr>
        <w:t xml:space="preserve"> </w:t>
      </w:r>
      <w:proofErr w:type="spellStart"/>
      <w:r>
        <w:rPr>
          <w:color w:val="000000"/>
          <w:szCs w:val="22"/>
          <w:lang w:eastAsia="lt-LT"/>
        </w:rPr>
        <w:t>Belgium</w:t>
      </w:r>
      <w:proofErr w:type="spellEnd"/>
    </w:p>
    <w:p w14:paraId="76DAABD5" w14:textId="77777777" w:rsidR="005302ED" w:rsidRDefault="009A138F">
      <w:pPr>
        <w:tabs>
          <w:tab w:val="clear" w:pos="567"/>
          <w:tab w:val="left" w:pos="1296"/>
        </w:tabs>
        <w:spacing w:line="240" w:lineRule="auto"/>
        <w:ind w:right="-318"/>
        <w:jc w:val="both"/>
        <w:rPr>
          <w:color w:val="000000"/>
          <w:szCs w:val="22"/>
          <w:lang w:eastAsia="lt-LT"/>
        </w:rPr>
      </w:pPr>
      <w:proofErr w:type="spellStart"/>
      <w:r>
        <w:rPr>
          <w:color w:val="000000"/>
          <w:szCs w:val="22"/>
          <w:lang w:eastAsia="lt-LT"/>
        </w:rPr>
        <w:t>Rue</w:t>
      </w:r>
      <w:proofErr w:type="spellEnd"/>
      <w:r>
        <w:rPr>
          <w:color w:val="000000"/>
          <w:szCs w:val="22"/>
          <w:lang w:eastAsia="lt-LT"/>
        </w:rPr>
        <w:t xml:space="preserve"> Laid </w:t>
      </w:r>
      <w:proofErr w:type="spellStart"/>
      <w:r>
        <w:rPr>
          <w:color w:val="000000"/>
          <w:szCs w:val="22"/>
          <w:lang w:eastAsia="lt-LT"/>
        </w:rPr>
        <w:t>Burniat</w:t>
      </w:r>
      <w:proofErr w:type="spellEnd"/>
      <w:r>
        <w:rPr>
          <w:color w:val="000000"/>
          <w:szCs w:val="22"/>
          <w:lang w:eastAsia="lt-LT"/>
        </w:rPr>
        <w:t xml:space="preserve"> 1</w:t>
      </w:r>
    </w:p>
    <w:p w14:paraId="3DFEF77A" w14:textId="77777777" w:rsidR="005302ED" w:rsidRDefault="009A138F">
      <w:pPr>
        <w:tabs>
          <w:tab w:val="clear" w:pos="567"/>
          <w:tab w:val="left" w:pos="1296"/>
        </w:tabs>
        <w:spacing w:line="240" w:lineRule="auto"/>
        <w:ind w:right="-318"/>
        <w:jc w:val="both"/>
        <w:rPr>
          <w:color w:val="000000"/>
          <w:szCs w:val="22"/>
          <w:lang w:eastAsia="lt-LT"/>
        </w:rPr>
      </w:pPr>
      <w:r>
        <w:rPr>
          <w:color w:val="000000"/>
          <w:szCs w:val="22"/>
          <w:lang w:eastAsia="lt-LT"/>
        </w:rPr>
        <w:t xml:space="preserve">1348 </w:t>
      </w:r>
      <w:proofErr w:type="spellStart"/>
      <w:r>
        <w:rPr>
          <w:color w:val="000000"/>
          <w:szCs w:val="22"/>
          <w:lang w:eastAsia="lt-LT"/>
        </w:rPr>
        <w:t>Louvain</w:t>
      </w:r>
      <w:proofErr w:type="spellEnd"/>
      <w:r>
        <w:rPr>
          <w:color w:val="000000"/>
          <w:szCs w:val="22"/>
          <w:lang w:eastAsia="lt-LT"/>
        </w:rPr>
        <w:t>-La-</w:t>
      </w:r>
      <w:proofErr w:type="spellStart"/>
      <w:r>
        <w:rPr>
          <w:color w:val="000000"/>
          <w:szCs w:val="22"/>
          <w:lang w:eastAsia="lt-LT"/>
        </w:rPr>
        <w:t>Neuve</w:t>
      </w:r>
      <w:proofErr w:type="spellEnd"/>
    </w:p>
    <w:p w14:paraId="7968C8C7" w14:textId="77777777" w:rsidR="005302ED" w:rsidRDefault="009A138F">
      <w:pPr>
        <w:pStyle w:val="Default"/>
        <w:jc w:val="both"/>
        <w:rPr>
          <w:rFonts w:ascii="Times New Roman" w:hAnsi="Times New Roman" w:cs="Times New Roman"/>
          <w:sz w:val="22"/>
          <w:szCs w:val="22"/>
        </w:rPr>
      </w:pPr>
      <w:r>
        <w:rPr>
          <w:rFonts w:ascii="Times New Roman" w:hAnsi="Times New Roman" w:cs="Times New Roman"/>
          <w:sz w:val="22"/>
          <w:szCs w:val="22"/>
        </w:rPr>
        <w:t>Beļģija</w:t>
      </w:r>
    </w:p>
    <w:p w14:paraId="4A71C7D2" w14:textId="77777777" w:rsidR="00D55B9B" w:rsidRDefault="00D55B9B">
      <w:pPr>
        <w:pStyle w:val="Default"/>
        <w:jc w:val="both"/>
        <w:rPr>
          <w:rFonts w:ascii="Times New Roman" w:hAnsi="Times New Roman" w:cs="Times New Roman"/>
          <w:sz w:val="22"/>
          <w:szCs w:val="22"/>
        </w:rPr>
      </w:pPr>
    </w:p>
    <w:p w14:paraId="3A70DC98" w14:textId="529112C1" w:rsidR="00ED1164" w:rsidRDefault="00ED1164">
      <w:pPr>
        <w:pStyle w:val="Default"/>
        <w:jc w:val="both"/>
        <w:rPr>
          <w:rFonts w:ascii="Times New Roman" w:hAnsi="Times New Roman" w:cs="Times New Roman"/>
          <w:sz w:val="22"/>
          <w:szCs w:val="22"/>
        </w:rPr>
      </w:pPr>
      <w:r>
        <w:rPr>
          <w:rFonts w:ascii="Times New Roman" w:hAnsi="Times New Roman" w:cs="Times New Roman"/>
          <w:sz w:val="22"/>
          <w:szCs w:val="22"/>
        </w:rPr>
        <w:t>Tel.: +370 610 05088</w:t>
      </w:r>
    </w:p>
    <w:p w14:paraId="361A25E7" w14:textId="3B5CC3D6" w:rsidR="00ED1164" w:rsidRDefault="002707D9">
      <w:pPr>
        <w:pStyle w:val="Default"/>
        <w:jc w:val="both"/>
        <w:rPr>
          <w:rFonts w:ascii="Times New Roman" w:hAnsi="Times New Roman" w:cs="Times New Roman"/>
          <w:sz w:val="22"/>
          <w:szCs w:val="22"/>
        </w:rPr>
      </w:pPr>
      <w:hyperlink r:id="rId11" w:history="1">
        <w:r w:rsidR="009229F7" w:rsidRPr="00E61E53">
          <w:rPr>
            <w:rStyle w:val="Hyperlink"/>
            <w:rFonts w:ascii="Times New Roman" w:hAnsi="Times New Roman" w:cs="Times New Roman"/>
            <w:sz w:val="22"/>
            <w:szCs w:val="22"/>
          </w:rPr>
          <w:t>zoetis.latvia@zoetis.com</w:t>
        </w:r>
      </w:hyperlink>
      <w:r w:rsidR="009229F7">
        <w:rPr>
          <w:rFonts w:ascii="Times New Roman" w:hAnsi="Times New Roman" w:cs="Times New Roman"/>
          <w:sz w:val="22"/>
          <w:szCs w:val="22"/>
        </w:rPr>
        <w:t xml:space="preserve"> </w:t>
      </w:r>
    </w:p>
    <w:p w14:paraId="43EB62BE" w14:textId="39EAD2B4" w:rsidR="009229F7" w:rsidRDefault="009229F7">
      <w:pPr>
        <w:tabs>
          <w:tab w:val="clear" w:pos="567"/>
        </w:tabs>
        <w:spacing w:line="240" w:lineRule="auto"/>
        <w:rPr>
          <w:color w:val="000000"/>
          <w:szCs w:val="22"/>
          <w:lang w:eastAsia="it-IT"/>
        </w:rPr>
      </w:pPr>
      <w:r>
        <w:rPr>
          <w:szCs w:val="22"/>
        </w:rPr>
        <w:br w:type="page"/>
      </w:r>
    </w:p>
    <w:p w14:paraId="00A21A03" w14:textId="77777777" w:rsidR="005302ED" w:rsidRDefault="005302ED">
      <w:pPr>
        <w:pStyle w:val="Default"/>
        <w:jc w:val="both"/>
        <w:rPr>
          <w:rFonts w:ascii="Times New Roman" w:hAnsi="Times New Roman" w:cs="Times New Roman"/>
          <w:sz w:val="22"/>
          <w:szCs w:val="22"/>
        </w:rPr>
      </w:pPr>
    </w:p>
    <w:p w14:paraId="3837F4F5" w14:textId="77777777" w:rsidR="005302ED" w:rsidRDefault="009A138F">
      <w:pPr>
        <w:pStyle w:val="Default"/>
        <w:jc w:val="both"/>
        <w:rPr>
          <w:rFonts w:ascii="Times New Roman" w:hAnsi="Times New Roman" w:cs="Times New Roman"/>
          <w:sz w:val="22"/>
          <w:szCs w:val="22"/>
          <w:u w:val="single"/>
        </w:rPr>
      </w:pPr>
      <w:r>
        <w:rPr>
          <w:rFonts w:ascii="Times New Roman" w:hAnsi="Times New Roman" w:cs="Times New Roman"/>
          <w:sz w:val="22"/>
          <w:szCs w:val="22"/>
          <w:u w:val="single"/>
        </w:rPr>
        <w:t>Par sērijas izlaidi atbildīgais ražotājs:</w:t>
      </w:r>
    </w:p>
    <w:p w14:paraId="55BD1DFD" w14:textId="7BF87345" w:rsidR="005302ED" w:rsidRDefault="009A138F">
      <w:pPr>
        <w:pStyle w:val="Default"/>
        <w:jc w:val="both"/>
        <w:rPr>
          <w:rFonts w:ascii="Times New Roman" w:hAnsi="Times New Roman" w:cs="Times New Roman"/>
          <w:color w:val="auto"/>
          <w:sz w:val="22"/>
          <w:szCs w:val="22"/>
          <w:lang w:eastAsia="en-US"/>
        </w:rPr>
      </w:pPr>
      <w:proofErr w:type="spellStart"/>
      <w:r>
        <w:rPr>
          <w:rFonts w:ascii="Times New Roman" w:hAnsi="Times New Roman" w:cs="Times New Roman"/>
          <w:color w:val="auto"/>
          <w:sz w:val="22"/>
          <w:szCs w:val="22"/>
          <w:lang w:eastAsia="en-US"/>
        </w:rPr>
        <w:t>Zoetis</w:t>
      </w:r>
      <w:proofErr w:type="spellEnd"/>
      <w:r>
        <w:rPr>
          <w:rFonts w:ascii="Times New Roman" w:hAnsi="Times New Roman" w:cs="Times New Roman"/>
          <w:color w:val="auto"/>
          <w:sz w:val="22"/>
          <w:szCs w:val="22"/>
          <w:lang w:eastAsia="en-US"/>
        </w:rPr>
        <w:t xml:space="preserve"> </w:t>
      </w:r>
      <w:proofErr w:type="spellStart"/>
      <w:r>
        <w:rPr>
          <w:rFonts w:ascii="Times New Roman" w:hAnsi="Times New Roman" w:cs="Times New Roman"/>
          <w:color w:val="auto"/>
          <w:sz w:val="22"/>
          <w:szCs w:val="22"/>
          <w:lang w:eastAsia="en-US"/>
        </w:rPr>
        <w:t>Manufacturing</w:t>
      </w:r>
      <w:proofErr w:type="spellEnd"/>
      <w:r>
        <w:rPr>
          <w:rFonts w:ascii="Times New Roman" w:hAnsi="Times New Roman" w:cs="Times New Roman"/>
          <w:color w:val="auto"/>
          <w:sz w:val="22"/>
          <w:szCs w:val="22"/>
          <w:lang w:eastAsia="en-US"/>
        </w:rPr>
        <w:t xml:space="preserve"> &amp; </w:t>
      </w:r>
      <w:proofErr w:type="spellStart"/>
      <w:r>
        <w:rPr>
          <w:rFonts w:ascii="Times New Roman" w:hAnsi="Times New Roman" w:cs="Times New Roman"/>
          <w:color w:val="auto"/>
          <w:sz w:val="22"/>
          <w:szCs w:val="22"/>
          <w:lang w:eastAsia="en-US"/>
        </w:rPr>
        <w:t>Research</w:t>
      </w:r>
      <w:proofErr w:type="spellEnd"/>
      <w:r>
        <w:rPr>
          <w:rFonts w:ascii="Times New Roman" w:hAnsi="Times New Roman" w:cs="Times New Roman"/>
          <w:color w:val="auto"/>
          <w:sz w:val="22"/>
          <w:szCs w:val="22"/>
          <w:lang w:eastAsia="en-US"/>
        </w:rPr>
        <w:t xml:space="preserve"> </w:t>
      </w:r>
      <w:proofErr w:type="spellStart"/>
      <w:r>
        <w:rPr>
          <w:rFonts w:ascii="Times New Roman" w:hAnsi="Times New Roman" w:cs="Times New Roman"/>
          <w:color w:val="auto"/>
          <w:sz w:val="22"/>
          <w:szCs w:val="22"/>
          <w:lang w:eastAsia="en-US"/>
        </w:rPr>
        <w:t>Spain</w:t>
      </w:r>
      <w:proofErr w:type="spellEnd"/>
      <w:r>
        <w:rPr>
          <w:rFonts w:ascii="Times New Roman" w:hAnsi="Times New Roman" w:cs="Times New Roman"/>
          <w:color w:val="auto"/>
          <w:sz w:val="22"/>
          <w:szCs w:val="22"/>
          <w:lang w:eastAsia="en-US"/>
        </w:rPr>
        <w:t xml:space="preserve"> S.L.</w:t>
      </w:r>
    </w:p>
    <w:p w14:paraId="38BEB688" w14:textId="77777777" w:rsidR="00C65CC4" w:rsidRDefault="00C65CC4" w:rsidP="00C65CC4">
      <w:pPr>
        <w:rPr>
          <w:szCs w:val="22"/>
          <w:lang w:val="pt-PT"/>
        </w:rPr>
      </w:pPr>
      <w:r>
        <w:rPr>
          <w:szCs w:val="22"/>
          <w:lang w:val="pt-PT"/>
        </w:rPr>
        <w:t>Carretera De Camprodon S/n</w:t>
      </w:r>
    </w:p>
    <w:p w14:paraId="076D5B59" w14:textId="77777777" w:rsidR="00C65CC4" w:rsidRDefault="00C65CC4" w:rsidP="00C65CC4">
      <w:pPr>
        <w:rPr>
          <w:szCs w:val="22"/>
          <w:lang w:val="en-US"/>
        </w:rPr>
      </w:pPr>
      <w:r>
        <w:rPr>
          <w:szCs w:val="22"/>
          <w:lang w:val="en-US"/>
        </w:rPr>
        <w:t xml:space="preserve">La Vall De </w:t>
      </w:r>
      <w:proofErr w:type="spellStart"/>
      <w:r>
        <w:rPr>
          <w:szCs w:val="22"/>
          <w:lang w:val="en-US"/>
        </w:rPr>
        <w:t>Bianya</w:t>
      </w:r>
      <w:proofErr w:type="spellEnd"/>
    </w:p>
    <w:p w14:paraId="095613F1" w14:textId="77777777" w:rsidR="00C65CC4" w:rsidRDefault="00C65CC4" w:rsidP="00C65CC4">
      <w:pPr>
        <w:rPr>
          <w:szCs w:val="22"/>
          <w:lang w:val="en-US"/>
        </w:rPr>
      </w:pPr>
      <w:r>
        <w:rPr>
          <w:szCs w:val="22"/>
          <w:lang w:val="en-US"/>
        </w:rPr>
        <w:t>17813 Girona</w:t>
      </w:r>
    </w:p>
    <w:p w14:paraId="216EC380" w14:textId="77777777" w:rsidR="005302ED" w:rsidRDefault="009A138F">
      <w:pPr>
        <w:pStyle w:val="Default"/>
        <w:jc w:val="both"/>
        <w:rPr>
          <w:rFonts w:ascii="Times New Roman" w:hAnsi="Times New Roman" w:cs="Times New Roman"/>
          <w:sz w:val="22"/>
          <w:szCs w:val="22"/>
          <w:u w:val="single"/>
        </w:rPr>
      </w:pPr>
      <w:r>
        <w:rPr>
          <w:rFonts w:ascii="Times New Roman" w:hAnsi="Times New Roman" w:cs="Times New Roman"/>
          <w:sz w:val="22"/>
          <w:szCs w:val="22"/>
        </w:rPr>
        <w:t>Spānija</w:t>
      </w:r>
    </w:p>
    <w:p w14:paraId="314ECA83" w14:textId="1C6C27AB" w:rsidR="005302ED" w:rsidRDefault="005302ED">
      <w:pPr>
        <w:tabs>
          <w:tab w:val="clear" w:pos="567"/>
        </w:tabs>
        <w:spacing w:line="240" w:lineRule="auto"/>
        <w:rPr>
          <w:szCs w:val="22"/>
        </w:rPr>
      </w:pPr>
    </w:p>
    <w:p w14:paraId="7C3A9B11" w14:textId="77777777" w:rsidR="009A138F" w:rsidRDefault="009A138F">
      <w:pPr>
        <w:tabs>
          <w:tab w:val="clear" w:pos="567"/>
        </w:tabs>
        <w:spacing w:line="240" w:lineRule="auto"/>
        <w:rPr>
          <w:szCs w:val="22"/>
        </w:rPr>
      </w:pPr>
    </w:p>
    <w:p w14:paraId="36BBC23B" w14:textId="416E92ED" w:rsidR="005302ED" w:rsidRDefault="009A138F">
      <w:pPr>
        <w:pStyle w:val="Style1"/>
      </w:pPr>
      <w:r>
        <w:rPr>
          <w:highlight w:val="lightGray"/>
        </w:rPr>
        <w:t>17.</w:t>
      </w:r>
      <w:r>
        <w:tab/>
        <w:t>Cita informācija</w:t>
      </w:r>
    </w:p>
    <w:p w14:paraId="5C172594" w14:textId="77777777" w:rsidR="005302ED" w:rsidRDefault="005302ED">
      <w:pPr>
        <w:tabs>
          <w:tab w:val="clear" w:pos="567"/>
        </w:tabs>
        <w:spacing w:line="240" w:lineRule="auto"/>
        <w:rPr>
          <w:szCs w:val="22"/>
        </w:rPr>
      </w:pPr>
    </w:p>
    <w:p w14:paraId="76A630BB" w14:textId="77777777" w:rsidR="00C65CC4" w:rsidRDefault="00C65CC4" w:rsidP="00C65CC4">
      <w:pPr>
        <w:tabs>
          <w:tab w:val="clear" w:pos="567"/>
        </w:tabs>
        <w:spacing w:line="240" w:lineRule="auto"/>
        <w:jc w:val="both"/>
        <w:rPr>
          <w:color w:val="000000"/>
        </w:rPr>
      </w:pPr>
      <w:r>
        <w:rPr>
          <w:color w:val="000000"/>
        </w:rPr>
        <w:t>Vakcīna nodrošina aktīvu imunizāciju pret putnu infekciozā bronhīta vīrusa (IBV) Massachusetts un D274 līdzīgiem celmiem.</w:t>
      </w:r>
    </w:p>
    <w:p w14:paraId="50D3C805" w14:textId="77777777" w:rsidR="00C65CC4" w:rsidRDefault="00C65CC4">
      <w:pPr>
        <w:tabs>
          <w:tab w:val="clear" w:pos="567"/>
        </w:tabs>
        <w:spacing w:line="240" w:lineRule="auto"/>
        <w:rPr>
          <w:szCs w:val="22"/>
        </w:rPr>
      </w:pPr>
    </w:p>
    <w:sectPr w:rsidR="00C65CC4">
      <w:footerReference w:type="default" r:id="rId12"/>
      <w:footerReference w:type="first" r:id="rId13"/>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17AA2" w14:textId="77777777" w:rsidR="006B15A4" w:rsidRDefault="006B15A4">
      <w:pPr>
        <w:spacing w:line="240" w:lineRule="auto"/>
      </w:pPr>
      <w:r>
        <w:separator/>
      </w:r>
    </w:p>
  </w:endnote>
  <w:endnote w:type="continuationSeparator" w:id="0">
    <w:p w14:paraId="735264B0" w14:textId="77777777" w:rsidR="006B15A4" w:rsidRDefault="006B1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11E1" w14:textId="77777777" w:rsidR="005302ED" w:rsidRDefault="009A138F">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A8807" w14:textId="77777777" w:rsidR="005302ED" w:rsidRDefault="009A138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17C0" w14:textId="77777777" w:rsidR="006B15A4" w:rsidRDefault="006B15A4">
      <w:pPr>
        <w:spacing w:line="240" w:lineRule="auto"/>
      </w:pPr>
      <w:r>
        <w:separator/>
      </w:r>
    </w:p>
  </w:footnote>
  <w:footnote w:type="continuationSeparator" w:id="0">
    <w:p w14:paraId="6A2B4495" w14:textId="77777777" w:rsidR="006B15A4" w:rsidRDefault="006B15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30583">
    <w:abstractNumId w:val="0"/>
    <w:lvlOverride w:ilvl="0">
      <w:lvl w:ilvl="0">
        <w:start w:val="1"/>
        <w:numFmt w:val="bullet"/>
        <w:lvlText w:val="-"/>
        <w:legacy w:legacy="1" w:legacySpace="0" w:legacyIndent="360"/>
        <w:lvlJc w:val="left"/>
        <w:pPr>
          <w:ind w:left="360" w:hanging="360"/>
        </w:pPr>
      </w:lvl>
    </w:lvlOverride>
  </w:num>
  <w:num w:numId="2" w16cid:durableId="5971886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35744057">
    <w:abstractNumId w:val="33"/>
  </w:num>
  <w:num w:numId="4" w16cid:durableId="1839227853">
    <w:abstractNumId w:val="32"/>
  </w:num>
  <w:num w:numId="5" w16cid:durableId="506603040">
    <w:abstractNumId w:val="13"/>
  </w:num>
  <w:num w:numId="6" w16cid:durableId="594633304">
    <w:abstractNumId w:val="24"/>
  </w:num>
  <w:num w:numId="7" w16cid:durableId="1793132533">
    <w:abstractNumId w:val="19"/>
  </w:num>
  <w:num w:numId="8" w16cid:durableId="320084351">
    <w:abstractNumId w:val="9"/>
  </w:num>
  <w:num w:numId="9" w16cid:durableId="994383967">
    <w:abstractNumId w:val="30"/>
  </w:num>
  <w:num w:numId="10" w16cid:durableId="190149246">
    <w:abstractNumId w:val="31"/>
  </w:num>
  <w:num w:numId="11" w16cid:durableId="1843860787">
    <w:abstractNumId w:val="15"/>
  </w:num>
  <w:num w:numId="12" w16cid:durableId="1657760374">
    <w:abstractNumId w:val="14"/>
  </w:num>
  <w:num w:numId="13" w16cid:durableId="688222354">
    <w:abstractNumId w:val="3"/>
  </w:num>
  <w:num w:numId="14" w16cid:durableId="1618488894">
    <w:abstractNumId w:val="29"/>
  </w:num>
  <w:num w:numId="15" w16cid:durableId="1842546695">
    <w:abstractNumId w:val="18"/>
  </w:num>
  <w:num w:numId="16" w16cid:durableId="329678653">
    <w:abstractNumId w:val="34"/>
  </w:num>
  <w:num w:numId="17" w16cid:durableId="814493495">
    <w:abstractNumId w:val="10"/>
  </w:num>
  <w:num w:numId="18" w16cid:durableId="1019891396">
    <w:abstractNumId w:val="1"/>
  </w:num>
  <w:num w:numId="19" w16cid:durableId="974797370">
    <w:abstractNumId w:val="16"/>
  </w:num>
  <w:num w:numId="20" w16cid:durableId="66464508">
    <w:abstractNumId w:val="4"/>
  </w:num>
  <w:num w:numId="21" w16cid:durableId="1305308050">
    <w:abstractNumId w:val="8"/>
  </w:num>
  <w:num w:numId="22" w16cid:durableId="1572616803">
    <w:abstractNumId w:val="26"/>
  </w:num>
  <w:num w:numId="23" w16cid:durableId="1017119126">
    <w:abstractNumId w:val="35"/>
  </w:num>
  <w:num w:numId="24" w16cid:durableId="1536187146">
    <w:abstractNumId w:val="21"/>
  </w:num>
  <w:num w:numId="25" w16cid:durableId="71850830">
    <w:abstractNumId w:val="11"/>
  </w:num>
  <w:num w:numId="26" w16cid:durableId="432554862">
    <w:abstractNumId w:val="12"/>
  </w:num>
  <w:num w:numId="27" w16cid:durableId="821317463">
    <w:abstractNumId w:val="6"/>
  </w:num>
  <w:num w:numId="28" w16cid:durableId="846482082">
    <w:abstractNumId w:val="7"/>
  </w:num>
  <w:num w:numId="29" w16cid:durableId="1401631671">
    <w:abstractNumId w:val="22"/>
  </w:num>
  <w:num w:numId="30" w16cid:durableId="1876572927">
    <w:abstractNumId w:val="37"/>
  </w:num>
  <w:num w:numId="31" w16cid:durableId="1991012956">
    <w:abstractNumId w:val="38"/>
  </w:num>
  <w:num w:numId="32" w16cid:durableId="1857572508">
    <w:abstractNumId w:val="20"/>
  </w:num>
  <w:num w:numId="33" w16cid:durableId="1773237034">
    <w:abstractNumId w:val="28"/>
  </w:num>
  <w:num w:numId="34" w16cid:durableId="1213274790">
    <w:abstractNumId w:val="23"/>
  </w:num>
  <w:num w:numId="35" w16cid:durableId="1457068598">
    <w:abstractNumId w:val="2"/>
  </w:num>
  <w:num w:numId="36" w16cid:durableId="275716911">
    <w:abstractNumId w:val="5"/>
  </w:num>
  <w:num w:numId="37" w16cid:durableId="247271201">
    <w:abstractNumId w:val="25"/>
  </w:num>
  <w:num w:numId="38" w16cid:durableId="1566646831">
    <w:abstractNumId w:val="17"/>
  </w:num>
  <w:num w:numId="39" w16cid:durableId="1798718283">
    <w:abstractNumId w:val="36"/>
  </w:num>
  <w:num w:numId="40" w16cid:durableId="16494807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5302ED"/>
    <w:rsid w:val="00032089"/>
    <w:rsid w:val="00044C7D"/>
    <w:rsid w:val="00062099"/>
    <w:rsid w:val="00092098"/>
    <w:rsid w:val="000F4598"/>
    <w:rsid w:val="00116B7D"/>
    <w:rsid w:val="001330CD"/>
    <w:rsid w:val="00195116"/>
    <w:rsid w:val="001A20E6"/>
    <w:rsid w:val="001C6E0E"/>
    <w:rsid w:val="00220726"/>
    <w:rsid w:val="00236AC2"/>
    <w:rsid w:val="0025474D"/>
    <w:rsid w:val="002707D9"/>
    <w:rsid w:val="002902A2"/>
    <w:rsid w:val="002A2684"/>
    <w:rsid w:val="002A7F4E"/>
    <w:rsid w:val="002C52AE"/>
    <w:rsid w:val="002D50C6"/>
    <w:rsid w:val="002F57FB"/>
    <w:rsid w:val="003210C4"/>
    <w:rsid w:val="00346B18"/>
    <w:rsid w:val="00357F72"/>
    <w:rsid w:val="00363BAF"/>
    <w:rsid w:val="00395A74"/>
    <w:rsid w:val="003D2B11"/>
    <w:rsid w:val="003E468C"/>
    <w:rsid w:val="004240B3"/>
    <w:rsid w:val="00435CBA"/>
    <w:rsid w:val="004948AB"/>
    <w:rsid w:val="004A35AA"/>
    <w:rsid w:val="004E7C2C"/>
    <w:rsid w:val="004F22F1"/>
    <w:rsid w:val="004F5E27"/>
    <w:rsid w:val="00514F16"/>
    <w:rsid w:val="005302ED"/>
    <w:rsid w:val="00570A21"/>
    <w:rsid w:val="00572B01"/>
    <w:rsid w:val="0059189E"/>
    <w:rsid w:val="0059311A"/>
    <w:rsid w:val="00596717"/>
    <w:rsid w:val="005A32BE"/>
    <w:rsid w:val="005D45C2"/>
    <w:rsid w:val="00612C0A"/>
    <w:rsid w:val="00656C04"/>
    <w:rsid w:val="00673C69"/>
    <w:rsid w:val="0068461C"/>
    <w:rsid w:val="00685529"/>
    <w:rsid w:val="006B15A4"/>
    <w:rsid w:val="006B6C9C"/>
    <w:rsid w:val="006D168E"/>
    <w:rsid w:val="006F6DDD"/>
    <w:rsid w:val="007337C0"/>
    <w:rsid w:val="007609C2"/>
    <w:rsid w:val="00762272"/>
    <w:rsid w:val="007917B5"/>
    <w:rsid w:val="00795CF7"/>
    <w:rsid w:val="007C303A"/>
    <w:rsid w:val="007F2261"/>
    <w:rsid w:val="007F599E"/>
    <w:rsid w:val="0082136D"/>
    <w:rsid w:val="00841070"/>
    <w:rsid w:val="008600CF"/>
    <w:rsid w:val="008825B6"/>
    <w:rsid w:val="00883FE2"/>
    <w:rsid w:val="009229F7"/>
    <w:rsid w:val="0096016E"/>
    <w:rsid w:val="009A138F"/>
    <w:rsid w:val="009A27A9"/>
    <w:rsid w:val="009B7109"/>
    <w:rsid w:val="00A04019"/>
    <w:rsid w:val="00A16A78"/>
    <w:rsid w:val="00A510CF"/>
    <w:rsid w:val="00A613B0"/>
    <w:rsid w:val="00A82EC0"/>
    <w:rsid w:val="00A907CC"/>
    <w:rsid w:val="00A92A3D"/>
    <w:rsid w:val="00AB0C10"/>
    <w:rsid w:val="00AC4ED7"/>
    <w:rsid w:val="00B10D01"/>
    <w:rsid w:val="00B233C7"/>
    <w:rsid w:val="00B2741E"/>
    <w:rsid w:val="00B36BFA"/>
    <w:rsid w:val="00B3726D"/>
    <w:rsid w:val="00B40939"/>
    <w:rsid w:val="00BC7254"/>
    <w:rsid w:val="00BE64B9"/>
    <w:rsid w:val="00BE782F"/>
    <w:rsid w:val="00BF570C"/>
    <w:rsid w:val="00C07EE2"/>
    <w:rsid w:val="00C2468D"/>
    <w:rsid w:val="00C35FE1"/>
    <w:rsid w:val="00C65CC4"/>
    <w:rsid w:val="00C92E14"/>
    <w:rsid w:val="00CD6854"/>
    <w:rsid w:val="00CE216F"/>
    <w:rsid w:val="00D008F7"/>
    <w:rsid w:val="00D40785"/>
    <w:rsid w:val="00D55B9B"/>
    <w:rsid w:val="00D715F5"/>
    <w:rsid w:val="00E0622A"/>
    <w:rsid w:val="00E205CA"/>
    <w:rsid w:val="00E4089D"/>
    <w:rsid w:val="00E45E94"/>
    <w:rsid w:val="00E52AE3"/>
    <w:rsid w:val="00E735E1"/>
    <w:rsid w:val="00ED1164"/>
    <w:rsid w:val="00EF1BDD"/>
    <w:rsid w:val="00F268AE"/>
    <w:rsid w:val="00F32B40"/>
    <w:rsid w:val="00F3584A"/>
    <w:rsid w:val="00F6153D"/>
    <w:rsid w:val="00F67E3B"/>
    <w:rsid w:val="00FE62B2"/>
    <w:rsid w:val="00FE7702"/>
    <w:rsid w:val="00FF5A7D"/>
    <w:rsid w:val="00FF6B87"/>
    <w:rsid w:val="00FF6EC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53D9F7"/>
  <w15:chartTrackingRefBased/>
  <w15:docId w15:val="{0D1F76B9-5CAF-42D2-845E-325F8C13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EF1BDD"/>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paragraph" w:styleId="NoSpacing">
    <w:name w:val="No Spacing"/>
    <w:qFormat/>
    <w:pPr>
      <w:tabs>
        <w:tab w:val="left" w:pos="567"/>
      </w:tabs>
    </w:pPr>
    <w:rPr>
      <w:sz w:val="22"/>
      <w:lang w:val="en-GB" w:eastAsia="en-US"/>
    </w:rPr>
  </w:style>
  <w:style w:type="paragraph" w:customStyle="1" w:styleId="WW-Default">
    <w:name w:val="WW-Default"/>
    <w:pPr>
      <w:suppressAutoHyphens/>
      <w:autoSpaceDE w:val="0"/>
      <w:autoSpaceDN w:val="0"/>
      <w:textAlignment w:val="baseline"/>
    </w:pPr>
    <w:rPr>
      <w:color w:val="000000"/>
      <w:kern w:val="3"/>
      <w:sz w:val="24"/>
      <w:szCs w:val="24"/>
      <w:lang w:eastAsia="zh-CN"/>
    </w:rPr>
  </w:style>
  <w:style w:type="character" w:styleId="UnresolvedMention">
    <w:name w:val="Unresolved Mention"/>
    <w:basedOn w:val="DefaultParagraphFont"/>
    <w:rsid w:val="00922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2521</Words>
  <Characters>17697</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Vqrdtemplateclean_lv</vt:lpstr>
    </vt:vector>
  </TitlesOfParts>
  <Company/>
  <LinksUpToDate>false</LinksUpToDate>
  <CharactersWithSpaces>20178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