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A942A" w14:textId="77777777" w:rsidR="005F6F20" w:rsidRPr="006775BA" w:rsidRDefault="005F6F20" w:rsidP="005F6F20">
      <w:pPr>
        <w:spacing w:after="0" w:line="240" w:lineRule="auto"/>
        <w:jc w:val="center"/>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b/>
          <w:kern w:val="0"/>
          <w:lang w:val="lv-LV"/>
          <w14:ligatures w14:val="none"/>
        </w:rPr>
        <w:t>LIETOŠANAS INSTRUKCIJA</w:t>
      </w:r>
    </w:p>
    <w:p w14:paraId="7932EBCB"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318CB119"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1.</w:t>
      </w:r>
      <w:r w:rsidRPr="006775BA">
        <w:rPr>
          <w:rFonts w:ascii="Times New Roman" w:eastAsia="Times New Roman" w:hAnsi="Times New Roman" w:cs="Times New Roman"/>
          <w:b/>
          <w:kern w:val="0"/>
          <w:lang w:val="lv-LV"/>
          <w14:ligatures w14:val="none"/>
        </w:rPr>
        <w:tab/>
        <w:t>Veterināro zāļu nosaukums</w:t>
      </w:r>
    </w:p>
    <w:p w14:paraId="7D72EAB7"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3CA35821"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bCs/>
          <w:noProof/>
          <w:kern w:val="0"/>
          <w:lang w:val="lv-LV"/>
          <w14:ligatures w14:val="none"/>
        </w:rPr>
      </w:pPr>
      <w:r w:rsidRPr="006775BA">
        <w:rPr>
          <w:rFonts w:ascii="Times New Roman" w:eastAsia="Times New Roman" w:hAnsi="Times New Roman" w:cs="Times New Roman"/>
          <w:bCs/>
          <w:noProof/>
          <w:kern w:val="0"/>
          <w:lang w:val="lv-LV"/>
          <w14:ligatures w14:val="none"/>
        </w:rPr>
        <w:t>Covexin 10 suspensija injekcijām liellopiem un aitām</w:t>
      </w:r>
    </w:p>
    <w:p w14:paraId="71A9E5ED"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1DE6A3C5"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2.</w:t>
      </w:r>
      <w:r w:rsidRPr="006775BA">
        <w:rPr>
          <w:rFonts w:ascii="Times New Roman" w:eastAsia="Times New Roman" w:hAnsi="Times New Roman" w:cs="Times New Roman"/>
          <w:b/>
          <w:kern w:val="0"/>
          <w:lang w:val="lv-LV"/>
          <w14:ligatures w14:val="none"/>
        </w:rPr>
        <w:tab/>
        <w:t>Sastāvs</w:t>
      </w:r>
    </w:p>
    <w:p w14:paraId="34257AFC" w14:textId="77777777" w:rsidR="005F6F20" w:rsidRPr="006775BA" w:rsidRDefault="005F6F20" w:rsidP="005F6F20">
      <w:pPr>
        <w:spacing w:after="0" w:line="240" w:lineRule="auto"/>
        <w:rPr>
          <w:rFonts w:ascii="Times New Roman" w:eastAsia="Times New Roman" w:hAnsi="Times New Roman" w:cs="Times New Roman"/>
          <w:iCs/>
          <w:kern w:val="0"/>
          <w:lang w:val="lv-LV"/>
          <w14:ligatures w14:val="none"/>
        </w:rPr>
      </w:pPr>
    </w:p>
    <w:p w14:paraId="1CEBD4CA" w14:textId="77777777" w:rsidR="005F6F20" w:rsidRPr="006775BA" w:rsidRDefault="005F6F20" w:rsidP="005F6F20">
      <w:pPr>
        <w:spacing w:after="0" w:line="240" w:lineRule="auto"/>
        <w:jc w:val="both"/>
        <w:rPr>
          <w:rFonts w:ascii="Times New Roman" w:eastAsia="Times New Roman" w:hAnsi="Times New Roman" w:cs="Times New Roman"/>
          <w:bCs/>
          <w:color w:val="000000"/>
          <w:kern w:val="0"/>
          <w:lang w:val="lv-LV"/>
          <w14:ligatures w14:val="none"/>
        </w:rPr>
      </w:pPr>
      <w:r w:rsidRPr="006775BA">
        <w:rPr>
          <w:rFonts w:ascii="Times New Roman" w:eastAsia="Times New Roman" w:hAnsi="Times New Roman" w:cs="Times New Roman"/>
          <w:bCs/>
          <w:color w:val="000000"/>
          <w:kern w:val="0"/>
          <w:lang w:val="lv-LV"/>
          <w14:ligatures w14:val="none"/>
        </w:rPr>
        <w:t>Katrs 1 ml vakcīnas satur:</w:t>
      </w:r>
    </w:p>
    <w:p w14:paraId="1E4F088D" w14:textId="77777777" w:rsidR="005F6F20" w:rsidRPr="006775BA" w:rsidRDefault="005F6F20" w:rsidP="005F6F20">
      <w:pPr>
        <w:spacing w:after="0" w:line="240" w:lineRule="auto"/>
        <w:jc w:val="both"/>
        <w:rPr>
          <w:rFonts w:ascii="Times New Roman" w:eastAsia="Times New Roman" w:hAnsi="Times New Roman" w:cs="Times New Roman"/>
          <w:bCs/>
          <w:color w:val="000000"/>
          <w:kern w:val="0"/>
          <w:lang w:val="lv-LV"/>
          <w14:ligatures w14:val="none"/>
        </w:rPr>
      </w:pPr>
    </w:p>
    <w:tbl>
      <w:tblPr>
        <w:tblW w:w="0" w:type="auto"/>
        <w:tblInd w:w="392" w:type="dxa"/>
        <w:tblLayout w:type="fixed"/>
        <w:tblLook w:val="0000" w:firstRow="0" w:lastRow="0" w:firstColumn="0" w:lastColumn="0" w:noHBand="0" w:noVBand="0"/>
      </w:tblPr>
      <w:tblGrid>
        <w:gridCol w:w="3766"/>
        <w:gridCol w:w="3888"/>
      </w:tblGrid>
      <w:tr w:rsidR="005F6F20" w:rsidRPr="006775BA" w14:paraId="5F18EB87" w14:textId="77777777" w:rsidTr="00BE5BFF">
        <w:tc>
          <w:tcPr>
            <w:tcW w:w="3766" w:type="dxa"/>
            <w:tcBorders>
              <w:top w:val="nil"/>
              <w:left w:val="nil"/>
              <w:bottom w:val="nil"/>
              <w:right w:val="nil"/>
            </w:tcBorders>
          </w:tcPr>
          <w:p w14:paraId="5907C16B"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b/>
                <w:bCs/>
                <w:noProof/>
                <w:color w:val="000000"/>
                <w:kern w:val="0"/>
                <w:lang w:val="lv-LV"/>
                <w14:ligatures w14:val="none"/>
              </w:rPr>
              <w:t>Aktīvās vielas:</w:t>
            </w:r>
          </w:p>
        </w:tc>
        <w:tc>
          <w:tcPr>
            <w:tcW w:w="3888" w:type="dxa"/>
            <w:tcBorders>
              <w:top w:val="nil"/>
              <w:left w:val="nil"/>
              <w:bottom w:val="nil"/>
              <w:right w:val="nil"/>
            </w:tcBorders>
          </w:tcPr>
          <w:p w14:paraId="1994088E"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p>
        </w:tc>
      </w:tr>
      <w:tr w:rsidR="005F6F20" w:rsidRPr="006775BA" w14:paraId="7DED91D2" w14:textId="77777777" w:rsidTr="00BE5BFF">
        <w:tc>
          <w:tcPr>
            <w:tcW w:w="3766" w:type="dxa"/>
            <w:tcBorders>
              <w:top w:val="nil"/>
              <w:left w:val="nil"/>
              <w:bottom w:val="nil"/>
              <w:right w:val="nil"/>
            </w:tcBorders>
          </w:tcPr>
          <w:p w14:paraId="5A107FDF"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p>
        </w:tc>
        <w:tc>
          <w:tcPr>
            <w:tcW w:w="3888" w:type="dxa"/>
            <w:tcBorders>
              <w:top w:val="nil"/>
              <w:left w:val="nil"/>
              <w:bottom w:val="nil"/>
              <w:right w:val="nil"/>
            </w:tcBorders>
          </w:tcPr>
          <w:p w14:paraId="46066215"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p>
        </w:tc>
      </w:tr>
      <w:tr w:rsidR="005F6F20" w:rsidRPr="006775BA" w14:paraId="39370643" w14:textId="77777777" w:rsidTr="00BE5BFF">
        <w:tc>
          <w:tcPr>
            <w:tcW w:w="3766" w:type="dxa"/>
            <w:tcBorders>
              <w:top w:val="nil"/>
              <w:left w:val="nil"/>
              <w:bottom w:val="nil"/>
              <w:right w:val="nil"/>
            </w:tcBorders>
          </w:tcPr>
          <w:p w14:paraId="1E002F76"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i/>
                <w:iCs/>
                <w:noProof/>
                <w:kern w:val="0"/>
                <w:lang w:val="lv-LV"/>
                <w14:ligatures w14:val="none"/>
              </w:rPr>
              <w:t>C. perfringens</w:t>
            </w:r>
            <w:r w:rsidRPr="006775BA">
              <w:rPr>
                <w:rFonts w:ascii="Times New Roman" w:eastAsia="Times New Roman" w:hAnsi="Times New Roman" w:cs="Times New Roman"/>
                <w:noProof/>
                <w:kern w:val="0"/>
                <w:lang w:val="lv-LV"/>
                <w14:ligatures w14:val="none"/>
              </w:rPr>
              <w:t xml:space="preserve"> A tipa toksoīds</w:t>
            </w:r>
          </w:p>
        </w:tc>
        <w:tc>
          <w:tcPr>
            <w:tcW w:w="3888" w:type="dxa"/>
            <w:tcBorders>
              <w:top w:val="nil"/>
              <w:left w:val="nil"/>
              <w:bottom w:val="nil"/>
              <w:right w:val="nil"/>
            </w:tcBorders>
          </w:tcPr>
          <w:p w14:paraId="08297340" w14:textId="77777777" w:rsidR="005F6F20" w:rsidRPr="006775BA" w:rsidRDefault="005F6F20" w:rsidP="005F6F20">
            <w:pPr>
              <w:tabs>
                <w:tab w:val="left" w:pos="567"/>
              </w:tabs>
              <w:spacing w:after="0" w:line="260" w:lineRule="exact"/>
              <w:ind w:left="237"/>
              <w:jc w:val="both"/>
              <w:rPr>
                <w:rFonts w:ascii="Times New Roman" w:eastAsia="Times New Roman" w:hAnsi="Times New Roman" w:cs="Times New Roman"/>
                <w:i/>
                <w:iCs/>
                <w:kern w:val="0"/>
                <w:vertAlign w:val="superscript"/>
                <w:lang w:val="lv-LV"/>
                <w14:ligatures w14:val="none"/>
              </w:rPr>
            </w:pPr>
            <w:r w:rsidRPr="006775BA">
              <w:rPr>
                <w:rFonts w:ascii="Times New Roman" w:eastAsia="Times New Roman" w:hAnsi="Times New Roman" w:cs="Times New Roman"/>
                <w:kern w:val="0"/>
                <w:lang w:val="lv-LV"/>
                <w14:ligatures w14:val="none"/>
              </w:rPr>
              <w:sym w:font="Symbol" w:char="F0B3"/>
            </w:r>
            <w:r w:rsidRPr="006775BA">
              <w:rPr>
                <w:rFonts w:ascii="Times New Roman" w:eastAsia="Times New Roman" w:hAnsi="Times New Roman" w:cs="Times New Roman"/>
                <w:kern w:val="0"/>
                <w:lang w:val="lv-LV"/>
                <w14:ligatures w14:val="none"/>
              </w:rPr>
              <w:t xml:space="preserve"> </w:t>
            </w:r>
            <w:r w:rsidRPr="006775BA">
              <w:rPr>
                <w:rFonts w:ascii="Times New Roman" w:eastAsia="Times New Roman" w:hAnsi="Times New Roman" w:cs="Times New Roman"/>
                <w:noProof/>
                <w:kern w:val="0"/>
                <w:lang w:val="lv-LV"/>
                <w14:ligatures w14:val="none"/>
              </w:rPr>
              <w:t>0,9 V</w:t>
            </w:r>
            <w:r w:rsidRPr="006775BA">
              <w:rPr>
                <w:rFonts w:ascii="Times New Roman" w:eastAsia="Times New Roman" w:hAnsi="Times New Roman" w:cs="Times New Roman"/>
                <w:noProof/>
                <w:kern w:val="0"/>
                <w:vertAlign w:val="superscript"/>
                <w:lang w:val="lv-LV"/>
                <w14:ligatures w14:val="none"/>
              </w:rPr>
              <w:t>3</w:t>
            </w:r>
          </w:p>
        </w:tc>
      </w:tr>
      <w:tr w:rsidR="005F6F20" w:rsidRPr="006775BA" w14:paraId="55CBF535" w14:textId="77777777" w:rsidTr="00BE5BFF">
        <w:trPr>
          <w:cantSplit/>
        </w:trPr>
        <w:tc>
          <w:tcPr>
            <w:tcW w:w="3766" w:type="dxa"/>
            <w:tcBorders>
              <w:top w:val="nil"/>
              <w:left w:val="nil"/>
              <w:bottom w:val="nil"/>
              <w:right w:val="nil"/>
            </w:tcBorders>
          </w:tcPr>
          <w:p w14:paraId="0EF81208"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i/>
                <w:iCs/>
                <w:noProof/>
                <w:kern w:val="0"/>
                <w:lang w:val="lv-LV"/>
                <w14:ligatures w14:val="none"/>
              </w:rPr>
              <w:t xml:space="preserve">C. perfringens </w:t>
            </w:r>
            <w:r w:rsidRPr="006775BA">
              <w:rPr>
                <w:rFonts w:ascii="Times New Roman" w:eastAsia="Times New Roman" w:hAnsi="Times New Roman" w:cs="Times New Roman"/>
                <w:noProof/>
                <w:kern w:val="0"/>
                <w:lang w:val="lv-LV"/>
                <w14:ligatures w14:val="none"/>
              </w:rPr>
              <w:t>B un C (β) tipa toksoīds</w:t>
            </w:r>
          </w:p>
        </w:tc>
        <w:tc>
          <w:tcPr>
            <w:tcW w:w="3888" w:type="dxa"/>
            <w:tcBorders>
              <w:top w:val="nil"/>
              <w:left w:val="nil"/>
              <w:bottom w:val="nil"/>
              <w:right w:val="nil"/>
            </w:tcBorders>
          </w:tcPr>
          <w:p w14:paraId="5DD880A4" w14:textId="77777777" w:rsidR="005F6F20" w:rsidRPr="006775BA" w:rsidRDefault="005F6F20" w:rsidP="005F6F20">
            <w:pPr>
              <w:tabs>
                <w:tab w:val="left" w:pos="567"/>
              </w:tabs>
              <w:spacing w:after="0" w:line="260" w:lineRule="exact"/>
              <w:ind w:left="237"/>
              <w:jc w:val="both"/>
              <w:rPr>
                <w:rFonts w:ascii="Times New Roman" w:eastAsia="Times New Roman" w:hAnsi="Times New Roman" w:cs="Times New Roman"/>
                <w:kern w:val="0"/>
                <w:vertAlign w:val="superscript"/>
                <w:lang w:val="lv-LV"/>
                <w14:ligatures w14:val="none"/>
              </w:rPr>
            </w:pPr>
            <w:r w:rsidRPr="006775BA">
              <w:rPr>
                <w:rFonts w:ascii="Times New Roman" w:eastAsia="Times New Roman" w:hAnsi="Times New Roman" w:cs="Times New Roman"/>
                <w:kern w:val="0"/>
                <w:lang w:val="lv-LV"/>
                <w14:ligatures w14:val="none"/>
              </w:rPr>
              <w:sym w:font="Symbol" w:char="F0B3"/>
            </w:r>
            <w:r w:rsidRPr="006775BA">
              <w:rPr>
                <w:rFonts w:ascii="Times New Roman" w:eastAsia="Times New Roman" w:hAnsi="Times New Roman" w:cs="Times New Roman"/>
                <w:kern w:val="0"/>
                <w:lang w:val="lv-LV"/>
                <w14:ligatures w14:val="none"/>
              </w:rPr>
              <w:t xml:space="preserve"> </w:t>
            </w:r>
            <w:r w:rsidRPr="006775BA">
              <w:rPr>
                <w:rFonts w:ascii="Times New Roman" w:eastAsia="Times New Roman" w:hAnsi="Times New Roman" w:cs="Times New Roman"/>
                <w:noProof/>
                <w:kern w:val="0"/>
                <w:lang w:val="lv-LV"/>
                <w14:ligatures w14:val="none"/>
              </w:rPr>
              <w:t>12,4 V</w:t>
            </w:r>
            <w:r w:rsidRPr="006775BA">
              <w:rPr>
                <w:rFonts w:ascii="Times New Roman" w:eastAsia="Times New Roman" w:hAnsi="Times New Roman" w:cs="Times New Roman"/>
                <w:noProof/>
                <w:kern w:val="0"/>
                <w:vertAlign w:val="superscript"/>
                <w:lang w:val="lv-LV"/>
                <w14:ligatures w14:val="none"/>
              </w:rPr>
              <w:t>1</w:t>
            </w:r>
          </w:p>
        </w:tc>
      </w:tr>
      <w:tr w:rsidR="005F6F20" w:rsidRPr="006775BA" w14:paraId="5ED60BC7" w14:textId="77777777" w:rsidTr="00BE5BFF">
        <w:tc>
          <w:tcPr>
            <w:tcW w:w="3766" w:type="dxa"/>
            <w:tcBorders>
              <w:top w:val="nil"/>
              <w:left w:val="nil"/>
              <w:bottom w:val="nil"/>
              <w:right w:val="nil"/>
            </w:tcBorders>
          </w:tcPr>
          <w:p w14:paraId="0C8AE619"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i/>
                <w:iCs/>
                <w:kern w:val="0"/>
                <w:lang w:val="lv-LV"/>
                <w14:ligatures w14:val="none"/>
              </w:rPr>
              <w:t xml:space="preserve">C. </w:t>
            </w:r>
            <w:proofErr w:type="spellStart"/>
            <w:r w:rsidRPr="006775BA">
              <w:rPr>
                <w:rFonts w:ascii="Times New Roman" w:eastAsia="Times New Roman" w:hAnsi="Times New Roman" w:cs="Times New Roman"/>
                <w:i/>
                <w:iCs/>
                <w:kern w:val="0"/>
                <w:lang w:val="lv-LV"/>
                <w14:ligatures w14:val="none"/>
              </w:rPr>
              <w:t>perfringens</w:t>
            </w:r>
            <w:proofErr w:type="spellEnd"/>
            <w:r w:rsidRPr="006775BA">
              <w:rPr>
                <w:rFonts w:ascii="Times New Roman" w:eastAsia="Times New Roman" w:hAnsi="Times New Roman" w:cs="Times New Roman"/>
                <w:kern w:val="0"/>
                <w:lang w:val="lv-LV"/>
                <w14:ligatures w14:val="none"/>
              </w:rPr>
              <w:t xml:space="preserve"> D (</w:t>
            </w:r>
            <w:r w:rsidRPr="006775BA">
              <w:rPr>
                <w:rFonts w:ascii="Times New Roman" w:eastAsia="Times New Roman" w:hAnsi="Times New Roman" w:cs="Times New Roman"/>
                <w:kern w:val="0"/>
                <w:lang w:val="fr-FR"/>
                <w14:ligatures w14:val="none"/>
              </w:rPr>
              <w:t>ε</w:t>
            </w:r>
            <w:r w:rsidRPr="006775BA">
              <w:rPr>
                <w:rFonts w:ascii="Times New Roman" w:eastAsia="Times New Roman" w:hAnsi="Times New Roman" w:cs="Times New Roman"/>
                <w:kern w:val="0"/>
                <w:lang w:val="lv-LV"/>
                <w14:ligatures w14:val="none"/>
              </w:rPr>
              <w:t xml:space="preserve">) </w:t>
            </w:r>
            <w:r w:rsidRPr="006775BA">
              <w:rPr>
                <w:rFonts w:ascii="Times New Roman" w:eastAsia="Times New Roman" w:hAnsi="Times New Roman" w:cs="Times New Roman"/>
                <w:noProof/>
                <w:kern w:val="0"/>
                <w:lang w:val="lv-LV"/>
                <w14:ligatures w14:val="none"/>
              </w:rPr>
              <w:t>tipa toksoīds</w:t>
            </w:r>
          </w:p>
        </w:tc>
        <w:tc>
          <w:tcPr>
            <w:tcW w:w="3888" w:type="dxa"/>
            <w:tcBorders>
              <w:top w:val="nil"/>
              <w:left w:val="nil"/>
              <w:bottom w:val="nil"/>
              <w:right w:val="nil"/>
            </w:tcBorders>
          </w:tcPr>
          <w:p w14:paraId="47A9F984" w14:textId="77777777" w:rsidR="005F6F20" w:rsidRPr="006775BA" w:rsidRDefault="005F6F20" w:rsidP="005F6F20">
            <w:pPr>
              <w:tabs>
                <w:tab w:val="left" w:pos="567"/>
              </w:tabs>
              <w:spacing w:after="0" w:line="260" w:lineRule="exact"/>
              <w:ind w:left="237"/>
              <w:jc w:val="both"/>
              <w:rPr>
                <w:rFonts w:ascii="Times New Roman" w:eastAsia="Times New Roman" w:hAnsi="Times New Roman" w:cs="Times New Roman"/>
                <w:kern w:val="0"/>
                <w:vertAlign w:val="superscript"/>
                <w:lang w:val="fr-FR"/>
                <w14:ligatures w14:val="none"/>
              </w:rPr>
            </w:pPr>
            <w:r w:rsidRPr="006775BA">
              <w:rPr>
                <w:rFonts w:ascii="Times New Roman" w:eastAsia="Times New Roman" w:hAnsi="Times New Roman" w:cs="Times New Roman"/>
                <w:kern w:val="0"/>
                <w:lang w:val="fr-FR"/>
                <w14:ligatures w14:val="none"/>
              </w:rPr>
              <w:sym w:font="Symbol" w:char="F0B3"/>
            </w:r>
            <w:r w:rsidRPr="006775BA">
              <w:rPr>
                <w:rFonts w:ascii="Times New Roman" w:eastAsia="Times New Roman" w:hAnsi="Times New Roman" w:cs="Times New Roman"/>
                <w:kern w:val="0"/>
                <w:lang w:val="fr-FR"/>
                <w14:ligatures w14:val="none"/>
              </w:rPr>
              <w:t xml:space="preserve"> </w:t>
            </w:r>
            <w:r w:rsidRPr="006775BA">
              <w:rPr>
                <w:rFonts w:ascii="Times New Roman" w:eastAsia="Times New Roman" w:hAnsi="Times New Roman" w:cs="Times New Roman"/>
                <w:noProof/>
                <w:kern w:val="0"/>
                <w:lang w:val="lv-LV"/>
                <w14:ligatures w14:val="none"/>
              </w:rPr>
              <w:t>5,1 V</w:t>
            </w:r>
            <w:r w:rsidRPr="006775BA">
              <w:rPr>
                <w:rFonts w:ascii="Times New Roman" w:eastAsia="Times New Roman" w:hAnsi="Times New Roman" w:cs="Times New Roman"/>
                <w:noProof/>
                <w:kern w:val="0"/>
                <w:vertAlign w:val="superscript"/>
                <w:lang w:val="lv-LV"/>
                <w14:ligatures w14:val="none"/>
              </w:rPr>
              <w:t>1</w:t>
            </w:r>
          </w:p>
        </w:tc>
      </w:tr>
      <w:tr w:rsidR="005F6F20" w:rsidRPr="006775BA" w14:paraId="5AA937C2" w14:textId="77777777" w:rsidTr="00BE5BFF">
        <w:tc>
          <w:tcPr>
            <w:tcW w:w="3766" w:type="dxa"/>
            <w:tcBorders>
              <w:top w:val="nil"/>
              <w:left w:val="nil"/>
              <w:bottom w:val="nil"/>
              <w:right w:val="nil"/>
            </w:tcBorders>
          </w:tcPr>
          <w:p w14:paraId="548EAE6E"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i/>
                <w:iCs/>
                <w:kern w:val="0"/>
                <w:lang w:val="lv-LV"/>
                <w14:ligatures w14:val="none"/>
              </w:rPr>
              <w:t xml:space="preserve">C. </w:t>
            </w:r>
            <w:proofErr w:type="spellStart"/>
            <w:r w:rsidRPr="006775BA">
              <w:rPr>
                <w:rFonts w:ascii="Times New Roman" w:eastAsia="Times New Roman" w:hAnsi="Times New Roman" w:cs="Times New Roman"/>
                <w:i/>
                <w:iCs/>
                <w:kern w:val="0"/>
                <w:lang w:val="lv-LV"/>
                <w14:ligatures w14:val="none"/>
              </w:rPr>
              <w:t>chauvoei</w:t>
            </w:r>
            <w:proofErr w:type="spellEnd"/>
            <w:r w:rsidRPr="006775BA">
              <w:rPr>
                <w:rFonts w:ascii="Times New Roman" w:eastAsia="Times New Roman" w:hAnsi="Times New Roman" w:cs="Times New Roman"/>
                <w:kern w:val="0"/>
                <w:lang w:val="lv-LV"/>
                <w14:ligatures w14:val="none"/>
              </w:rPr>
              <w:t xml:space="preserve"> visa kultūra, </w:t>
            </w:r>
            <w:proofErr w:type="spellStart"/>
            <w:r w:rsidRPr="006775BA">
              <w:rPr>
                <w:rFonts w:ascii="Times New Roman" w:eastAsia="Times New Roman" w:hAnsi="Times New Roman" w:cs="Times New Roman"/>
                <w:kern w:val="0"/>
                <w:lang w:val="lv-LV"/>
                <w14:ligatures w14:val="none"/>
              </w:rPr>
              <w:t>inaktivēta</w:t>
            </w:r>
            <w:proofErr w:type="spellEnd"/>
          </w:p>
        </w:tc>
        <w:tc>
          <w:tcPr>
            <w:tcW w:w="3888" w:type="dxa"/>
            <w:tcBorders>
              <w:top w:val="nil"/>
              <w:left w:val="nil"/>
              <w:bottom w:val="nil"/>
              <w:right w:val="nil"/>
            </w:tcBorders>
          </w:tcPr>
          <w:p w14:paraId="00C68356" w14:textId="77777777" w:rsidR="005F6F20" w:rsidRPr="006775BA" w:rsidRDefault="005F6F20" w:rsidP="005F6F20">
            <w:pPr>
              <w:tabs>
                <w:tab w:val="left" w:pos="567"/>
              </w:tabs>
              <w:spacing w:after="0" w:line="260" w:lineRule="exact"/>
              <w:ind w:left="237"/>
              <w:jc w:val="both"/>
              <w:rPr>
                <w:rFonts w:ascii="Times New Roman" w:eastAsia="Times New Roman" w:hAnsi="Times New Roman" w:cs="Times New Roman"/>
                <w:kern w:val="0"/>
                <w:vertAlign w:val="superscript"/>
                <w:lang w:val="fr-FR"/>
                <w14:ligatures w14:val="none"/>
              </w:rPr>
            </w:pPr>
            <w:r w:rsidRPr="006775BA">
              <w:rPr>
                <w:rFonts w:ascii="Times New Roman" w:eastAsia="Times New Roman" w:hAnsi="Times New Roman" w:cs="Times New Roman"/>
                <w:noProof/>
                <w:kern w:val="0"/>
                <w:lang w:val="lv-LV"/>
                <w14:ligatures w14:val="none"/>
              </w:rPr>
              <w:t>atbilst Ph. Eur.</w:t>
            </w:r>
            <w:r w:rsidRPr="006775BA">
              <w:rPr>
                <w:rFonts w:ascii="Times New Roman" w:eastAsia="Times New Roman" w:hAnsi="Times New Roman" w:cs="Times New Roman"/>
                <w:noProof/>
                <w:kern w:val="0"/>
                <w:vertAlign w:val="superscript"/>
                <w:lang w:val="lv-LV"/>
                <w14:ligatures w14:val="none"/>
              </w:rPr>
              <w:t>2</w:t>
            </w:r>
          </w:p>
        </w:tc>
      </w:tr>
      <w:tr w:rsidR="005F6F20" w:rsidRPr="006775BA" w14:paraId="5184A794" w14:textId="77777777" w:rsidTr="00BE5BFF">
        <w:tc>
          <w:tcPr>
            <w:tcW w:w="3766" w:type="dxa"/>
            <w:tcBorders>
              <w:top w:val="nil"/>
              <w:left w:val="nil"/>
              <w:bottom w:val="nil"/>
              <w:right w:val="nil"/>
            </w:tcBorders>
          </w:tcPr>
          <w:p w14:paraId="28CCEC30"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fr-FR"/>
                <w14:ligatures w14:val="none"/>
              </w:rPr>
            </w:pPr>
            <w:r w:rsidRPr="006775BA">
              <w:rPr>
                <w:rFonts w:ascii="Times New Roman" w:eastAsia="Times New Roman" w:hAnsi="Times New Roman" w:cs="Times New Roman"/>
                <w:i/>
                <w:iCs/>
                <w:kern w:val="0"/>
                <w:lang w:val="fr-FR"/>
                <w14:ligatures w14:val="none"/>
              </w:rPr>
              <w:t xml:space="preserve">C. </w:t>
            </w:r>
            <w:proofErr w:type="spellStart"/>
            <w:r w:rsidRPr="006775BA">
              <w:rPr>
                <w:rFonts w:ascii="Times New Roman" w:eastAsia="Times New Roman" w:hAnsi="Times New Roman" w:cs="Times New Roman"/>
                <w:i/>
                <w:iCs/>
                <w:kern w:val="0"/>
                <w:lang w:val="fr-FR"/>
                <w14:ligatures w14:val="none"/>
              </w:rPr>
              <w:t>novyi</w:t>
            </w:r>
            <w:proofErr w:type="spellEnd"/>
            <w:r w:rsidRPr="006775BA">
              <w:rPr>
                <w:rFonts w:ascii="Times New Roman" w:eastAsia="Times New Roman" w:hAnsi="Times New Roman" w:cs="Times New Roman"/>
                <w:kern w:val="0"/>
                <w:lang w:val="fr-FR"/>
                <w14:ligatures w14:val="none"/>
              </w:rPr>
              <w:t xml:space="preserve"> </w:t>
            </w:r>
            <w:r w:rsidRPr="006775BA">
              <w:rPr>
                <w:rFonts w:ascii="Times New Roman" w:eastAsia="Times New Roman" w:hAnsi="Times New Roman" w:cs="Times New Roman"/>
                <w:noProof/>
                <w:kern w:val="0"/>
                <w:lang w:val="lv-LV"/>
                <w14:ligatures w14:val="none"/>
              </w:rPr>
              <w:t>toksoīds</w:t>
            </w:r>
          </w:p>
        </w:tc>
        <w:tc>
          <w:tcPr>
            <w:tcW w:w="3888" w:type="dxa"/>
            <w:tcBorders>
              <w:top w:val="nil"/>
              <w:left w:val="nil"/>
              <w:bottom w:val="nil"/>
              <w:right w:val="nil"/>
            </w:tcBorders>
          </w:tcPr>
          <w:p w14:paraId="588DC327" w14:textId="77777777" w:rsidR="005F6F20" w:rsidRPr="006775BA" w:rsidRDefault="005F6F20" w:rsidP="005F6F20">
            <w:pPr>
              <w:tabs>
                <w:tab w:val="left" w:pos="567"/>
              </w:tabs>
              <w:spacing w:after="0" w:line="260" w:lineRule="exact"/>
              <w:ind w:left="237"/>
              <w:jc w:val="both"/>
              <w:rPr>
                <w:rFonts w:ascii="Times New Roman" w:eastAsia="Times New Roman" w:hAnsi="Times New Roman" w:cs="Times New Roman"/>
                <w:kern w:val="0"/>
                <w:vertAlign w:val="superscript"/>
                <w:lang w:val="fr-FR"/>
                <w14:ligatures w14:val="none"/>
              </w:rPr>
            </w:pPr>
            <w:r w:rsidRPr="006775BA">
              <w:rPr>
                <w:rFonts w:ascii="Times New Roman" w:eastAsia="Times New Roman" w:hAnsi="Times New Roman" w:cs="Times New Roman"/>
                <w:kern w:val="0"/>
                <w:lang w:val="fr-FR"/>
                <w14:ligatures w14:val="none"/>
              </w:rPr>
              <w:sym w:font="Symbol" w:char="F0B3"/>
            </w:r>
            <w:r w:rsidRPr="006775BA">
              <w:rPr>
                <w:rFonts w:ascii="Times New Roman" w:eastAsia="Times New Roman" w:hAnsi="Times New Roman" w:cs="Times New Roman"/>
                <w:kern w:val="0"/>
                <w:lang w:val="fr-FR"/>
                <w14:ligatures w14:val="none"/>
              </w:rPr>
              <w:t xml:space="preserve"> </w:t>
            </w:r>
            <w:r w:rsidRPr="006775BA">
              <w:rPr>
                <w:rFonts w:ascii="Times New Roman" w:eastAsia="Times New Roman" w:hAnsi="Times New Roman" w:cs="Times New Roman"/>
                <w:noProof/>
                <w:kern w:val="0"/>
                <w:lang w:val="lv-LV"/>
                <w14:ligatures w14:val="none"/>
              </w:rPr>
              <w:t>1,2 V</w:t>
            </w:r>
            <w:r w:rsidRPr="006775BA">
              <w:rPr>
                <w:rFonts w:ascii="Times New Roman" w:eastAsia="Times New Roman" w:hAnsi="Times New Roman" w:cs="Times New Roman"/>
                <w:noProof/>
                <w:kern w:val="0"/>
                <w:vertAlign w:val="superscript"/>
                <w:lang w:val="lv-LV"/>
                <w14:ligatures w14:val="none"/>
              </w:rPr>
              <w:t>1</w:t>
            </w:r>
          </w:p>
        </w:tc>
      </w:tr>
      <w:tr w:rsidR="005F6F20" w:rsidRPr="006775BA" w14:paraId="3F134B5E" w14:textId="77777777" w:rsidTr="00BE5BFF">
        <w:tc>
          <w:tcPr>
            <w:tcW w:w="3766" w:type="dxa"/>
            <w:tcBorders>
              <w:top w:val="nil"/>
              <w:left w:val="nil"/>
              <w:bottom w:val="nil"/>
              <w:right w:val="nil"/>
            </w:tcBorders>
          </w:tcPr>
          <w:p w14:paraId="691DAEA2"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fr-FR"/>
                <w14:ligatures w14:val="none"/>
              </w:rPr>
            </w:pPr>
            <w:r w:rsidRPr="006775BA">
              <w:rPr>
                <w:rFonts w:ascii="Times New Roman" w:eastAsia="Times New Roman" w:hAnsi="Times New Roman" w:cs="Times New Roman"/>
                <w:i/>
                <w:iCs/>
                <w:kern w:val="0"/>
                <w:lang w:val="fr-FR"/>
                <w14:ligatures w14:val="none"/>
              </w:rPr>
              <w:t xml:space="preserve">C. </w:t>
            </w:r>
            <w:proofErr w:type="spellStart"/>
            <w:r w:rsidRPr="006775BA">
              <w:rPr>
                <w:rFonts w:ascii="Times New Roman" w:eastAsia="Times New Roman" w:hAnsi="Times New Roman" w:cs="Times New Roman"/>
                <w:i/>
                <w:iCs/>
                <w:kern w:val="0"/>
                <w:lang w:val="fr-FR"/>
                <w14:ligatures w14:val="none"/>
              </w:rPr>
              <w:t>septicum</w:t>
            </w:r>
            <w:proofErr w:type="spellEnd"/>
            <w:r w:rsidRPr="006775BA">
              <w:rPr>
                <w:rFonts w:ascii="Times New Roman" w:eastAsia="Times New Roman" w:hAnsi="Times New Roman" w:cs="Times New Roman"/>
                <w:kern w:val="0"/>
                <w:lang w:val="fr-FR"/>
                <w14:ligatures w14:val="none"/>
              </w:rPr>
              <w:t xml:space="preserve"> </w:t>
            </w:r>
            <w:r w:rsidRPr="006775BA">
              <w:rPr>
                <w:rFonts w:ascii="Times New Roman" w:eastAsia="Times New Roman" w:hAnsi="Times New Roman" w:cs="Times New Roman"/>
                <w:noProof/>
                <w:kern w:val="0"/>
                <w:lang w:val="lv-LV"/>
                <w14:ligatures w14:val="none"/>
              </w:rPr>
              <w:t>toksoīds</w:t>
            </w:r>
          </w:p>
        </w:tc>
        <w:tc>
          <w:tcPr>
            <w:tcW w:w="3888" w:type="dxa"/>
            <w:tcBorders>
              <w:top w:val="nil"/>
              <w:left w:val="nil"/>
              <w:bottom w:val="nil"/>
              <w:right w:val="nil"/>
            </w:tcBorders>
          </w:tcPr>
          <w:p w14:paraId="32C15CD6" w14:textId="77777777" w:rsidR="005F6F20" w:rsidRPr="006775BA" w:rsidRDefault="005F6F20" w:rsidP="005F6F20">
            <w:pPr>
              <w:tabs>
                <w:tab w:val="left" w:pos="567"/>
              </w:tabs>
              <w:spacing w:after="0" w:line="260" w:lineRule="exact"/>
              <w:ind w:left="237"/>
              <w:jc w:val="both"/>
              <w:rPr>
                <w:rFonts w:ascii="Times New Roman" w:eastAsia="Times New Roman" w:hAnsi="Times New Roman" w:cs="Times New Roman"/>
                <w:kern w:val="0"/>
                <w:vertAlign w:val="superscript"/>
                <w:lang w:val="fr-FR"/>
                <w14:ligatures w14:val="none"/>
              </w:rPr>
            </w:pPr>
            <w:r w:rsidRPr="006775BA">
              <w:rPr>
                <w:rFonts w:ascii="Times New Roman" w:eastAsia="Times New Roman" w:hAnsi="Times New Roman" w:cs="Times New Roman"/>
                <w:kern w:val="0"/>
                <w:lang w:val="fr-FR"/>
                <w14:ligatures w14:val="none"/>
              </w:rPr>
              <w:sym w:font="Symbol" w:char="F0B3"/>
            </w:r>
            <w:r w:rsidRPr="006775BA">
              <w:rPr>
                <w:rFonts w:ascii="Times New Roman" w:eastAsia="Times New Roman" w:hAnsi="Times New Roman" w:cs="Times New Roman"/>
                <w:kern w:val="0"/>
                <w:lang w:val="fr-FR"/>
                <w14:ligatures w14:val="none"/>
              </w:rPr>
              <w:t xml:space="preserve"> </w:t>
            </w:r>
            <w:r w:rsidRPr="006775BA">
              <w:rPr>
                <w:rFonts w:ascii="Times New Roman" w:eastAsia="Times New Roman" w:hAnsi="Times New Roman" w:cs="Times New Roman"/>
                <w:noProof/>
                <w:kern w:val="0"/>
                <w:lang w:val="lv-LV"/>
                <w14:ligatures w14:val="none"/>
              </w:rPr>
              <w:t>3,6 V</w:t>
            </w:r>
            <w:r w:rsidRPr="006775BA">
              <w:rPr>
                <w:rFonts w:ascii="Times New Roman" w:eastAsia="Times New Roman" w:hAnsi="Times New Roman" w:cs="Times New Roman"/>
                <w:noProof/>
                <w:kern w:val="0"/>
                <w:vertAlign w:val="superscript"/>
                <w:lang w:val="lv-LV"/>
                <w14:ligatures w14:val="none"/>
              </w:rPr>
              <w:t>1</w:t>
            </w:r>
          </w:p>
        </w:tc>
      </w:tr>
      <w:tr w:rsidR="005F6F20" w:rsidRPr="006775BA" w14:paraId="40324876" w14:textId="77777777" w:rsidTr="00BE5BFF">
        <w:tc>
          <w:tcPr>
            <w:tcW w:w="3766" w:type="dxa"/>
            <w:tcBorders>
              <w:top w:val="nil"/>
              <w:left w:val="nil"/>
              <w:bottom w:val="nil"/>
              <w:right w:val="nil"/>
            </w:tcBorders>
          </w:tcPr>
          <w:p w14:paraId="623F35E1"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fr-FR"/>
                <w14:ligatures w14:val="none"/>
              </w:rPr>
            </w:pPr>
            <w:r w:rsidRPr="006775BA">
              <w:rPr>
                <w:rFonts w:ascii="Times New Roman" w:eastAsia="Times New Roman" w:hAnsi="Times New Roman" w:cs="Times New Roman"/>
                <w:i/>
                <w:iCs/>
                <w:kern w:val="0"/>
                <w:lang w:val="fr-FR"/>
                <w14:ligatures w14:val="none"/>
              </w:rPr>
              <w:t>C. tetani</w:t>
            </w:r>
            <w:r w:rsidRPr="006775BA">
              <w:rPr>
                <w:rFonts w:ascii="Times New Roman" w:eastAsia="Times New Roman" w:hAnsi="Times New Roman" w:cs="Times New Roman"/>
                <w:kern w:val="0"/>
                <w:lang w:val="fr-FR"/>
                <w14:ligatures w14:val="none"/>
              </w:rPr>
              <w:t xml:space="preserve"> </w:t>
            </w:r>
            <w:r w:rsidRPr="006775BA">
              <w:rPr>
                <w:rFonts w:ascii="Times New Roman" w:eastAsia="Times New Roman" w:hAnsi="Times New Roman" w:cs="Times New Roman"/>
                <w:noProof/>
                <w:kern w:val="0"/>
                <w:lang w:val="lv-LV"/>
                <w14:ligatures w14:val="none"/>
              </w:rPr>
              <w:t>toksoīds</w:t>
            </w:r>
          </w:p>
        </w:tc>
        <w:tc>
          <w:tcPr>
            <w:tcW w:w="3888" w:type="dxa"/>
            <w:tcBorders>
              <w:top w:val="nil"/>
              <w:left w:val="nil"/>
              <w:bottom w:val="nil"/>
              <w:right w:val="nil"/>
            </w:tcBorders>
          </w:tcPr>
          <w:p w14:paraId="2E02E5AF" w14:textId="77777777" w:rsidR="005F6F20" w:rsidRPr="006775BA" w:rsidRDefault="005F6F20" w:rsidP="005F6F20">
            <w:pPr>
              <w:tabs>
                <w:tab w:val="left" w:pos="567"/>
              </w:tabs>
              <w:spacing w:after="0" w:line="260" w:lineRule="exact"/>
              <w:ind w:left="237"/>
              <w:jc w:val="both"/>
              <w:rPr>
                <w:rFonts w:ascii="Times New Roman" w:eastAsia="Times New Roman" w:hAnsi="Times New Roman" w:cs="Times New Roman"/>
                <w:kern w:val="0"/>
                <w:vertAlign w:val="superscript"/>
                <w:lang w:val="fr-FR"/>
                <w14:ligatures w14:val="none"/>
              </w:rPr>
            </w:pPr>
            <w:r w:rsidRPr="006775BA">
              <w:rPr>
                <w:rFonts w:ascii="Times New Roman" w:eastAsia="Times New Roman" w:hAnsi="Times New Roman" w:cs="Times New Roman"/>
                <w:kern w:val="0"/>
                <w:lang w:val="fr-FR"/>
                <w14:ligatures w14:val="none"/>
              </w:rPr>
              <w:sym w:font="Symbol" w:char="F0B3"/>
            </w:r>
            <w:r w:rsidRPr="006775BA">
              <w:rPr>
                <w:rFonts w:ascii="Times New Roman" w:eastAsia="Times New Roman" w:hAnsi="Times New Roman" w:cs="Times New Roman"/>
                <w:kern w:val="0"/>
                <w:lang w:val="fr-FR"/>
                <w14:ligatures w14:val="none"/>
              </w:rPr>
              <w:t xml:space="preserve"> </w:t>
            </w:r>
            <w:r w:rsidRPr="006775BA">
              <w:rPr>
                <w:rFonts w:ascii="Times New Roman" w:eastAsia="Times New Roman" w:hAnsi="Times New Roman" w:cs="Times New Roman"/>
                <w:noProof/>
                <w:kern w:val="0"/>
                <w:lang w:val="lv-LV"/>
                <w14:ligatures w14:val="none"/>
              </w:rPr>
              <w:t>2,5 V</w:t>
            </w:r>
            <w:r w:rsidRPr="006775BA">
              <w:rPr>
                <w:rFonts w:ascii="Times New Roman" w:eastAsia="Times New Roman" w:hAnsi="Times New Roman" w:cs="Times New Roman"/>
                <w:noProof/>
                <w:kern w:val="0"/>
                <w:vertAlign w:val="superscript"/>
                <w:lang w:val="lv-LV"/>
                <w14:ligatures w14:val="none"/>
              </w:rPr>
              <w:t>1</w:t>
            </w:r>
          </w:p>
        </w:tc>
      </w:tr>
      <w:tr w:rsidR="005F6F20" w:rsidRPr="006775BA" w14:paraId="6A124C9E" w14:textId="77777777" w:rsidTr="00BE5BFF">
        <w:tc>
          <w:tcPr>
            <w:tcW w:w="3766" w:type="dxa"/>
            <w:tcBorders>
              <w:top w:val="nil"/>
              <w:left w:val="nil"/>
              <w:bottom w:val="nil"/>
              <w:right w:val="nil"/>
            </w:tcBorders>
          </w:tcPr>
          <w:p w14:paraId="6412A132"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fr-FR"/>
                <w14:ligatures w14:val="none"/>
              </w:rPr>
            </w:pPr>
            <w:r w:rsidRPr="006775BA">
              <w:rPr>
                <w:rFonts w:ascii="Times New Roman" w:eastAsia="Times New Roman" w:hAnsi="Times New Roman" w:cs="Times New Roman"/>
                <w:i/>
                <w:iCs/>
                <w:kern w:val="0"/>
                <w:lang w:val="fr-FR"/>
                <w14:ligatures w14:val="none"/>
              </w:rPr>
              <w:t>C</w:t>
            </w:r>
            <w:r w:rsidRPr="006775BA">
              <w:rPr>
                <w:rFonts w:ascii="Times New Roman" w:eastAsia="Times New Roman" w:hAnsi="Times New Roman" w:cs="Times New Roman"/>
                <w:kern w:val="0"/>
                <w:lang w:val="fr-FR"/>
                <w14:ligatures w14:val="none"/>
              </w:rPr>
              <w:t>.</w:t>
            </w:r>
            <w:r w:rsidRPr="006775BA">
              <w:rPr>
                <w:rFonts w:ascii="Times New Roman" w:eastAsia="Times New Roman" w:hAnsi="Times New Roman" w:cs="Times New Roman"/>
                <w:i/>
                <w:iCs/>
                <w:kern w:val="0"/>
                <w:lang w:val="fr-FR"/>
                <w14:ligatures w14:val="none"/>
              </w:rPr>
              <w:t xml:space="preserve"> </w:t>
            </w:r>
            <w:proofErr w:type="spellStart"/>
            <w:r w:rsidRPr="006775BA">
              <w:rPr>
                <w:rFonts w:ascii="Times New Roman" w:eastAsia="Times New Roman" w:hAnsi="Times New Roman" w:cs="Times New Roman"/>
                <w:i/>
                <w:iCs/>
                <w:kern w:val="0"/>
                <w:lang w:val="fr-FR"/>
                <w14:ligatures w14:val="none"/>
              </w:rPr>
              <w:t>sordellii</w:t>
            </w:r>
            <w:proofErr w:type="spellEnd"/>
            <w:r w:rsidRPr="006775BA">
              <w:rPr>
                <w:rFonts w:ascii="Times New Roman" w:eastAsia="Times New Roman" w:hAnsi="Times New Roman" w:cs="Times New Roman"/>
                <w:kern w:val="0"/>
                <w:lang w:val="fr-FR"/>
                <w14:ligatures w14:val="none"/>
              </w:rPr>
              <w:t xml:space="preserve"> </w:t>
            </w:r>
            <w:r w:rsidRPr="006775BA">
              <w:rPr>
                <w:rFonts w:ascii="Times New Roman" w:eastAsia="Times New Roman" w:hAnsi="Times New Roman" w:cs="Times New Roman"/>
                <w:noProof/>
                <w:kern w:val="0"/>
                <w:lang w:val="lv-LV"/>
                <w14:ligatures w14:val="none"/>
              </w:rPr>
              <w:t>toksoīds</w:t>
            </w:r>
          </w:p>
        </w:tc>
        <w:tc>
          <w:tcPr>
            <w:tcW w:w="3888" w:type="dxa"/>
            <w:tcBorders>
              <w:top w:val="nil"/>
              <w:left w:val="nil"/>
              <w:bottom w:val="nil"/>
              <w:right w:val="nil"/>
            </w:tcBorders>
          </w:tcPr>
          <w:p w14:paraId="39BEDC32" w14:textId="77777777" w:rsidR="005F6F20" w:rsidRPr="006775BA" w:rsidRDefault="005F6F20" w:rsidP="005F6F20">
            <w:pPr>
              <w:tabs>
                <w:tab w:val="left" w:pos="567"/>
              </w:tabs>
              <w:spacing w:after="0" w:line="260" w:lineRule="exact"/>
              <w:ind w:left="237"/>
              <w:jc w:val="both"/>
              <w:rPr>
                <w:rFonts w:ascii="Times New Roman" w:eastAsia="Times New Roman" w:hAnsi="Times New Roman" w:cs="Times New Roman"/>
                <w:kern w:val="0"/>
                <w:vertAlign w:val="superscript"/>
                <w:lang w:val="lv-LV"/>
                <w14:ligatures w14:val="none"/>
              </w:rPr>
            </w:pPr>
            <w:r w:rsidRPr="006775BA">
              <w:rPr>
                <w:rFonts w:ascii="Times New Roman" w:eastAsia="Times New Roman" w:hAnsi="Times New Roman" w:cs="Times New Roman"/>
                <w:kern w:val="0"/>
                <w:lang w:val="lv-LV"/>
                <w14:ligatures w14:val="none"/>
              </w:rPr>
              <w:sym w:font="Symbol" w:char="F0B3"/>
            </w:r>
            <w:r w:rsidRPr="006775BA">
              <w:rPr>
                <w:rFonts w:ascii="Times New Roman" w:eastAsia="Times New Roman" w:hAnsi="Times New Roman" w:cs="Times New Roman"/>
                <w:kern w:val="0"/>
                <w:lang w:val="lv-LV"/>
                <w14:ligatures w14:val="none"/>
              </w:rPr>
              <w:t xml:space="preserve"> </w:t>
            </w:r>
            <w:r w:rsidRPr="006775BA">
              <w:rPr>
                <w:rFonts w:ascii="Times New Roman" w:eastAsia="Times New Roman" w:hAnsi="Times New Roman" w:cs="Times New Roman"/>
                <w:noProof/>
                <w:kern w:val="0"/>
                <w:lang w:val="lv-LV"/>
                <w14:ligatures w14:val="none"/>
              </w:rPr>
              <w:t>0,8 V</w:t>
            </w:r>
            <w:r w:rsidRPr="006775BA">
              <w:rPr>
                <w:rFonts w:ascii="Times New Roman" w:eastAsia="Times New Roman" w:hAnsi="Times New Roman" w:cs="Times New Roman"/>
                <w:noProof/>
                <w:kern w:val="0"/>
                <w:vertAlign w:val="superscript"/>
                <w:lang w:val="lv-LV"/>
                <w14:ligatures w14:val="none"/>
              </w:rPr>
              <w:t>1</w:t>
            </w:r>
          </w:p>
        </w:tc>
      </w:tr>
      <w:tr w:rsidR="005F6F20" w:rsidRPr="006775BA" w14:paraId="41C45EF0" w14:textId="77777777" w:rsidTr="00BE5BFF">
        <w:tc>
          <w:tcPr>
            <w:tcW w:w="3766" w:type="dxa"/>
            <w:tcBorders>
              <w:top w:val="nil"/>
              <w:left w:val="nil"/>
              <w:bottom w:val="nil"/>
              <w:right w:val="nil"/>
            </w:tcBorders>
          </w:tcPr>
          <w:p w14:paraId="5B123D29"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i/>
                <w:iCs/>
                <w:noProof/>
                <w:kern w:val="0"/>
                <w:lang w:val="lv-LV"/>
                <w14:ligatures w14:val="none"/>
              </w:rPr>
              <w:t>C. haemolyticum</w:t>
            </w:r>
            <w:r w:rsidRPr="006775BA">
              <w:rPr>
                <w:rFonts w:ascii="Times New Roman" w:eastAsia="Times New Roman" w:hAnsi="Times New Roman" w:cs="Times New Roman"/>
                <w:noProof/>
                <w:kern w:val="0"/>
                <w:lang w:val="lv-LV"/>
                <w14:ligatures w14:val="none"/>
              </w:rPr>
              <w:t xml:space="preserve"> toksoīds</w:t>
            </w:r>
          </w:p>
        </w:tc>
        <w:tc>
          <w:tcPr>
            <w:tcW w:w="3888" w:type="dxa"/>
            <w:tcBorders>
              <w:top w:val="nil"/>
              <w:left w:val="nil"/>
              <w:bottom w:val="nil"/>
              <w:right w:val="nil"/>
            </w:tcBorders>
          </w:tcPr>
          <w:p w14:paraId="65C14015" w14:textId="77777777" w:rsidR="005F6F20" w:rsidRPr="006775BA" w:rsidRDefault="005F6F20" w:rsidP="005F6F20">
            <w:pPr>
              <w:tabs>
                <w:tab w:val="left" w:pos="567"/>
              </w:tabs>
              <w:spacing w:after="0" w:line="260" w:lineRule="exact"/>
              <w:ind w:left="237"/>
              <w:jc w:val="both"/>
              <w:rPr>
                <w:rFonts w:ascii="Times New Roman" w:eastAsia="Times New Roman" w:hAnsi="Times New Roman" w:cs="Times New Roman"/>
                <w:kern w:val="0"/>
                <w:highlight w:val="cyan"/>
                <w:vertAlign w:val="superscript"/>
                <w:lang w:val="lv-LV"/>
                <w14:ligatures w14:val="none"/>
              </w:rPr>
            </w:pPr>
            <w:r w:rsidRPr="006775BA">
              <w:rPr>
                <w:rFonts w:ascii="Times New Roman" w:eastAsia="Times New Roman" w:hAnsi="Times New Roman" w:cs="Times New Roman"/>
                <w:kern w:val="0"/>
                <w:lang w:val="lv-LV"/>
                <w14:ligatures w14:val="none"/>
              </w:rPr>
              <w:sym w:font="Symbol" w:char="F0B3"/>
            </w:r>
            <w:r w:rsidRPr="006775BA">
              <w:rPr>
                <w:rFonts w:ascii="Times New Roman" w:eastAsia="Times New Roman" w:hAnsi="Times New Roman" w:cs="Times New Roman"/>
                <w:kern w:val="0"/>
                <w:lang w:val="lv-LV"/>
                <w14:ligatures w14:val="none"/>
              </w:rPr>
              <w:t xml:space="preserve"> </w:t>
            </w:r>
            <w:r w:rsidRPr="006775BA">
              <w:rPr>
                <w:rFonts w:ascii="Times New Roman" w:eastAsia="Times New Roman" w:hAnsi="Times New Roman" w:cs="Times New Roman"/>
                <w:noProof/>
                <w:kern w:val="0"/>
                <w:lang w:val="lv-LV"/>
                <w14:ligatures w14:val="none"/>
              </w:rPr>
              <w:t>16,5 V</w:t>
            </w:r>
            <w:r w:rsidRPr="006775BA">
              <w:rPr>
                <w:rFonts w:ascii="Times New Roman" w:eastAsia="Times New Roman" w:hAnsi="Times New Roman" w:cs="Times New Roman"/>
                <w:noProof/>
                <w:kern w:val="0"/>
                <w:vertAlign w:val="superscript"/>
                <w:lang w:val="lv-LV"/>
                <w14:ligatures w14:val="none"/>
              </w:rPr>
              <w:t>3</w:t>
            </w:r>
          </w:p>
        </w:tc>
      </w:tr>
    </w:tbl>
    <w:p w14:paraId="257AF9F3"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79D3B42B"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noProof/>
          <w:kern w:val="0"/>
          <w:vertAlign w:val="superscript"/>
          <w:lang w:val="lv-LV"/>
          <w14:ligatures w14:val="none"/>
        </w:rPr>
      </w:pPr>
      <w:r w:rsidRPr="006775BA">
        <w:rPr>
          <w:rFonts w:ascii="Times New Roman" w:eastAsia="Times New Roman" w:hAnsi="Times New Roman" w:cs="Times New Roman"/>
          <w:noProof/>
          <w:kern w:val="0"/>
          <w:vertAlign w:val="superscript"/>
          <w:lang w:val="lv-LV"/>
          <w14:ligatures w14:val="none"/>
        </w:rPr>
        <w:t>1</w:t>
      </w:r>
      <w:r w:rsidRPr="006775BA">
        <w:rPr>
          <w:rFonts w:ascii="Times New Roman" w:eastAsia="Times New Roman" w:hAnsi="Times New Roman" w:cs="Times New Roman"/>
          <w:noProof/>
          <w:kern w:val="0"/>
          <w:lang w:val="lv-LV"/>
          <w14:ligatures w14:val="none"/>
        </w:rPr>
        <w:t xml:space="preserve"> Ražotāja ELISA</w:t>
      </w:r>
    </w:p>
    <w:p w14:paraId="49B3CE1B"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14:ligatures w14:val="none"/>
        </w:rPr>
      </w:pPr>
      <w:r w:rsidRPr="006775BA">
        <w:rPr>
          <w:rFonts w:ascii="Times New Roman" w:eastAsia="Times New Roman" w:hAnsi="Times New Roman" w:cs="Times New Roman"/>
          <w:noProof/>
          <w:kern w:val="0"/>
          <w:vertAlign w:val="superscript"/>
          <w:lang w:val="lv-LV"/>
          <w14:ligatures w14:val="none"/>
        </w:rPr>
        <w:t>2</w:t>
      </w:r>
      <w:r w:rsidRPr="006775BA">
        <w:rPr>
          <w:rFonts w:ascii="Times New Roman" w:eastAsia="Times New Roman" w:hAnsi="Times New Roman" w:cs="Times New Roman"/>
          <w:noProof/>
          <w:kern w:val="0"/>
          <w:lang w:val="lv-LV"/>
          <w14:ligatures w14:val="none"/>
        </w:rPr>
        <w:t xml:space="preserve"> Provokācijas tests atbilstoši Ph. Eur.</w:t>
      </w:r>
    </w:p>
    <w:p w14:paraId="11F6BEA6"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kern w:val="0"/>
          <w:vertAlign w:val="superscript"/>
          <w14:ligatures w14:val="none"/>
        </w:rPr>
        <w:t>3</w:t>
      </w:r>
      <w:r w:rsidRPr="006775BA">
        <w:rPr>
          <w:rFonts w:ascii="Times New Roman" w:eastAsia="Times New Roman" w:hAnsi="Times New Roman" w:cs="Times New Roman"/>
          <w:kern w:val="0"/>
          <w14:ligatures w14:val="none"/>
        </w:rPr>
        <w:t xml:space="preserve"> </w:t>
      </w:r>
      <w:r w:rsidRPr="006775BA">
        <w:rPr>
          <w:rFonts w:ascii="Times New Roman" w:eastAsia="Times New Roman" w:hAnsi="Times New Roman" w:cs="Times New Roman"/>
          <w:i/>
          <w:iCs/>
          <w:kern w:val="0"/>
          <w14:ligatures w14:val="none"/>
        </w:rPr>
        <w:t>In vitro</w:t>
      </w:r>
      <w:r w:rsidRPr="006775BA">
        <w:rPr>
          <w:rFonts w:ascii="Times New Roman" w:eastAsia="Times New Roman" w:hAnsi="Times New Roman" w:cs="Times New Roman"/>
          <w:kern w:val="0"/>
          <w14:ligatures w14:val="none"/>
        </w:rPr>
        <w:t xml:space="preserve"> </w:t>
      </w:r>
      <w:r w:rsidRPr="006775BA">
        <w:rPr>
          <w:rFonts w:ascii="Times New Roman" w:eastAsia="Times New Roman" w:hAnsi="Times New Roman" w:cs="Times New Roman"/>
          <w:noProof/>
          <w:kern w:val="0"/>
          <w:lang w:val="lv-LV"/>
          <w14:ligatures w14:val="none"/>
        </w:rPr>
        <w:t>toksīna neitralizācijas tests, pamatojoties uz aitu eritrocītu hemolīzi.</w:t>
      </w:r>
    </w:p>
    <w:p w14:paraId="41FC9BCE"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12F1FBD7" w14:textId="77777777" w:rsidR="005F6F20" w:rsidRPr="006775BA" w:rsidRDefault="005F6F20" w:rsidP="005F6F20">
      <w:pPr>
        <w:spacing w:after="0" w:line="240" w:lineRule="auto"/>
        <w:jc w:val="both"/>
        <w:rPr>
          <w:rFonts w:ascii="Times New Roman" w:eastAsia="Times New Roman" w:hAnsi="Times New Roman" w:cs="Times New Roman"/>
          <w:b/>
          <w:noProof/>
          <w:kern w:val="0"/>
          <w:lang w:val="lv-LV"/>
          <w14:ligatures w14:val="none"/>
        </w:rPr>
      </w:pPr>
      <w:r w:rsidRPr="006775BA">
        <w:rPr>
          <w:rFonts w:ascii="Times New Roman" w:eastAsia="Times New Roman" w:hAnsi="Times New Roman" w:cs="Times New Roman"/>
          <w:b/>
          <w:noProof/>
          <w:kern w:val="0"/>
          <w:lang w:val="lv-LV"/>
          <w14:ligatures w14:val="none"/>
        </w:rPr>
        <w:t>Adjuvants:</w:t>
      </w:r>
    </w:p>
    <w:p w14:paraId="68571DF3"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7124F1FA"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 xml:space="preserve">Alauns </w:t>
      </w:r>
      <w:r w:rsidRPr="006775BA">
        <w:rPr>
          <w:rFonts w:ascii="Times New Roman" w:eastAsia="Times New Roman" w:hAnsi="Times New Roman" w:cs="Times New Roman"/>
          <w:noProof/>
          <w:kern w:val="0"/>
          <w:lang w:val="lv-LV"/>
          <w14:ligatures w14:val="none"/>
        </w:rPr>
        <w:tab/>
        <w:t>3,03-4,09 mg alumīnijs</w:t>
      </w:r>
    </w:p>
    <w:p w14:paraId="316409F1"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65DE41C8"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roofErr w:type="spellStart"/>
      <w:r w:rsidRPr="006775BA">
        <w:rPr>
          <w:rFonts w:ascii="Times New Roman" w:eastAsia="Times New Roman" w:hAnsi="Times New Roman" w:cs="Times New Roman"/>
          <w:b/>
          <w:kern w:val="0"/>
          <w:lang w:val="lv-LV"/>
          <w14:ligatures w14:val="none"/>
        </w:rPr>
        <w:t>Palīgviela</w:t>
      </w:r>
      <w:proofErr w:type="spellEnd"/>
      <w:r w:rsidRPr="006775BA">
        <w:rPr>
          <w:rFonts w:ascii="Times New Roman" w:eastAsia="Times New Roman" w:hAnsi="Times New Roman" w:cs="Times New Roman"/>
          <w:b/>
          <w:kern w:val="0"/>
          <w:lang w:val="lv-LV"/>
          <w14:ligatures w14:val="none"/>
        </w:rPr>
        <w:t>:</w:t>
      </w:r>
    </w:p>
    <w:p w14:paraId="1A8E90B1"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6A519384"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Tiomersāls</w:t>
      </w:r>
      <w:r w:rsidRPr="006775BA">
        <w:rPr>
          <w:rFonts w:ascii="Times New Roman" w:eastAsia="Times New Roman" w:hAnsi="Times New Roman" w:cs="Times New Roman"/>
          <w:noProof/>
          <w:kern w:val="0"/>
          <w:lang w:val="lv-LV"/>
          <w14:ligatures w14:val="none"/>
        </w:rPr>
        <w:tab/>
      </w:r>
      <w:r w:rsidRPr="006775BA">
        <w:rPr>
          <w:rFonts w:ascii="Times New Roman" w:eastAsia="Times New Roman" w:hAnsi="Times New Roman" w:cs="Times New Roman"/>
          <w:noProof/>
          <w:kern w:val="0"/>
          <w:lang w:val="lv-LV"/>
          <w14:ligatures w14:val="none"/>
        </w:rPr>
        <w:tab/>
      </w:r>
      <w:r w:rsidRPr="006775BA">
        <w:rPr>
          <w:rFonts w:ascii="Times New Roman" w:eastAsia="Times New Roman" w:hAnsi="Times New Roman" w:cs="Times New Roman"/>
          <w:noProof/>
          <w:kern w:val="0"/>
          <w:lang w:val="lv-LV"/>
          <w14:ligatures w14:val="none"/>
        </w:rPr>
        <w:tab/>
      </w:r>
      <w:r w:rsidRPr="006775BA">
        <w:rPr>
          <w:rFonts w:ascii="Times New Roman" w:eastAsia="Times New Roman" w:hAnsi="Times New Roman" w:cs="Times New Roman"/>
          <w:kern w:val="0"/>
          <w:lang w:val="lv-LV"/>
          <w14:ligatures w14:val="none"/>
        </w:rPr>
        <w:t>0,05 – 0,18 mg</w:t>
      </w:r>
    </w:p>
    <w:p w14:paraId="56951827"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2D2E1ED9" w14:textId="6F4D51E7" w:rsidR="005F6F20" w:rsidRPr="006775BA" w:rsidRDefault="005F6F20" w:rsidP="005F6F20">
      <w:pPr>
        <w:spacing w:after="0" w:line="240" w:lineRule="auto"/>
        <w:jc w:val="both"/>
        <w:rPr>
          <w:rFonts w:ascii="Times New Roman" w:eastAsia="Times New Roman" w:hAnsi="Times New Roman" w:cs="Times New Roman"/>
          <w:color w:val="FF0000"/>
          <w:kern w:val="0"/>
          <w:lang w:val="lv-LV"/>
          <w14:ligatures w14:val="none"/>
        </w:rPr>
      </w:pPr>
      <w:r w:rsidRPr="006775BA">
        <w:rPr>
          <w:rFonts w:ascii="Times New Roman" w:eastAsia="Times New Roman" w:hAnsi="Times New Roman" w:cs="Times New Roman"/>
          <w:noProof/>
          <w:kern w:val="0"/>
          <w:lang w:val="lv-LV"/>
          <w14:ligatures w14:val="none"/>
        </w:rPr>
        <w:t>Gaiši brūna ūdens suspensija, kas uzglabājot noslāņojas.</w:t>
      </w:r>
    </w:p>
    <w:p w14:paraId="5D623921"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1C36A013"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3.</w:t>
      </w:r>
      <w:r w:rsidRPr="006775BA">
        <w:rPr>
          <w:rFonts w:ascii="Times New Roman" w:eastAsia="Times New Roman" w:hAnsi="Times New Roman" w:cs="Times New Roman"/>
          <w:b/>
          <w:kern w:val="0"/>
          <w:lang w:val="lv-LV"/>
          <w14:ligatures w14:val="none"/>
        </w:rPr>
        <w:tab/>
      </w:r>
      <w:proofErr w:type="spellStart"/>
      <w:r w:rsidRPr="006775BA">
        <w:rPr>
          <w:rFonts w:ascii="Times New Roman" w:eastAsia="Times New Roman" w:hAnsi="Times New Roman" w:cs="Times New Roman"/>
          <w:b/>
          <w:kern w:val="0"/>
          <w:lang w:val="lv-LV"/>
          <w14:ligatures w14:val="none"/>
        </w:rPr>
        <w:t>Mērķsugas</w:t>
      </w:r>
      <w:proofErr w:type="spellEnd"/>
    </w:p>
    <w:p w14:paraId="76A7C0C1"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75EE0471" w14:textId="044BEF7A" w:rsidR="005F6F20" w:rsidRPr="006775BA" w:rsidRDefault="005F6F20" w:rsidP="005F6F20">
      <w:pPr>
        <w:tabs>
          <w:tab w:val="left" w:pos="0"/>
        </w:tabs>
        <w:spacing w:after="0" w:line="240" w:lineRule="auto"/>
        <w:jc w:val="both"/>
        <w:rPr>
          <w:rFonts w:ascii="Times New Roman" w:eastAsia="Times New Roman" w:hAnsi="Times New Roman" w:cs="Times New Roman"/>
          <w:noProof/>
          <w:kern w:val="0"/>
          <w:lang w:val="es-ES"/>
          <w14:ligatures w14:val="none"/>
        </w:rPr>
      </w:pPr>
      <w:r w:rsidRPr="006775BA">
        <w:rPr>
          <w:rFonts w:ascii="Times New Roman" w:eastAsia="Times New Roman" w:hAnsi="Times New Roman" w:cs="Times New Roman"/>
          <w:noProof/>
          <w:kern w:val="0"/>
          <w:lang w:val="es-ES"/>
          <w14:ligatures w14:val="none"/>
        </w:rPr>
        <w:t>Liellopi un aitas.</w:t>
      </w:r>
    </w:p>
    <w:p w14:paraId="472D5863"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31A4B930"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4.</w:t>
      </w:r>
      <w:r w:rsidRPr="006775BA">
        <w:rPr>
          <w:rFonts w:ascii="Times New Roman" w:eastAsia="Times New Roman" w:hAnsi="Times New Roman" w:cs="Times New Roman"/>
          <w:b/>
          <w:kern w:val="0"/>
          <w:lang w:val="lv-LV"/>
          <w14:ligatures w14:val="none"/>
        </w:rPr>
        <w:tab/>
        <w:t>Lietošanas indikācijas</w:t>
      </w:r>
    </w:p>
    <w:p w14:paraId="17613D82"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08815A41"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 xml:space="preserve">Liellopu un aitu aktīvai imunizācijai pret slimībām, kas saistītas ar infekcijām, ko izraisa A tipa </w:t>
      </w:r>
      <w:r w:rsidRPr="006775BA">
        <w:rPr>
          <w:rFonts w:ascii="Times New Roman" w:eastAsia="Times New Roman" w:hAnsi="Times New Roman" w:cs="Times New Roman"/>
          <w:i/>
          <w:iCs/>
          <w:noProof/>
          <w:kern w:val="0"/>
          <w:lang w:val="lv-LV"/>
          <w14:ligatures w14:val="none"/>
        </w:rPr>
        <w:t>Clostridium perfringens</w:t>
      </w:r>
      <w:r w:rsidRPr="006775BA">
        <w:rPr>
          <w:rFonts w:ascii="Times New Roman" w:eastAsia="Times New Roman" w:hAnsi="Times New Roman" w:cs="Times New Roman"/>
          <w:noProof/>
          <w:kern w:val="0"/>
          <w:lang w:val="lv-LV"/>
          <w14:ligatures w14:val="none"/>
        </w:rPr>
        <w:t xml:space="preserve">, B tipa </w:t>
      </w:r>
      <w:r w:rsidRPr="006775BA">
        <w:rPr>
          <w:rFonts w:ascii="Times New Roman" w:eastAsia="Times New Roman" w:hAnsi="Times New Roman" w:cs="Times New Roman"/>
          <w:i/>
          <w:iCs/>
          <w:noProof/>
          <w:kern w:val="0"/>
          <w:lang w:val="lv-LV"/>
          <w14:ligatures w14:val="none"/>
        </w:rPr>
        <w:t>C. perfringens</w:t>
      </w:r>
      <w:r w:rsidRPr="006775BA">
        <w:rPr>
          <w:rFonts w:ascii="Times New Roman" w:eastAsia="Times New Roman" w:hAnsi="Times New Roman" w:cs="Times New Roman"/>
          <w:noProof/>
          <w:kern w:val="0"/>
          <w:lang w:val="lv-LV"/>
          <w14:ligatures w14:val="none"/>
        </w:rPr>
        <w:t xml:space="preserve">, C tipa </w:t>
      </w:r>
      <w:r w:rsidRPr="006775BA">
        <w:rPr>
          <w:rFonts w:ascii="Times New Roman" w:eastAsia="Times New Roman" w:hAnsi="Times New Roman" w:cs="Times New Roman"/>
          <w:i/>
          <w:iCs/>
          <w:noProof/>
          <w:kern w:val="0"/>
          <w:lang w:val="lv-LV"/>
          <w14:ligatures w14:val="none"/>
        </w:rPr>
        <w:t>C. perfringens</w:t>
      </w:r>
      <w:r w:rsidRPr="006775BA">
        <w:rPr>
          <w:rFonts w:ascii="Times New Roman" w:eastAsia="Times New Roman" w:hAnsi="Times New Roman" w:cs="Times New Roman"/>
          <w:noProof/>
          <w:kern w:val="0"/>
          <w:lang w:val="lv-LV"/>
          <w14:ligatures w14:val="none"/>
        </w:rPr>
        <w:t xml:space="preserve">, D tipa </w:t>
      </w:r>
      <w:r w:rsidRPr="006775BA">
        <w:rPr>
          <w:rFonts w:ascii="Times New Roman" w:eastAsia="Times New Roman" w:hAnsi="Times New Roman" w:cs="Times New Roman"/>
          <w:i/>
          <w:iCs/>
          <w:noProof/>
          <w:kern w:val="0"/>
          <w:lang w:val="lv-LV"/>
          <w14:ligatures w14:val="none"/>
        </w:rPr>
        <w:t>C. perfringens</w:t>
      </w:r>
      <w:r w:rsidRPr="006775BA">
        <w:rPr>
          <w:rFonts w:ascii="Times New Roman" w:eastAsia="Times New Roman" w:hAnsi="Times New Roman" w:cs="Times New Roman"/>
          <w:noProof/>
          <w:kern w:val="0"/>
          <w:lang w:val="lv-LV"/>
          <w14:ligatures w14:val="none"/>
        </w:rPr>
        <w:t xml:space="preserve">, </w:t>
      </w:r>
      <w:r w:rsidRPr="006775BA">
        <w:rPr>
          <w:rFonts w:ascii="Times New Roman" w:eastAsia="Times New Roman" w:hAnsi="Times New Roman" w:cs="Times New Roman"/>
          <w:i/>
          <w:iCs/>
          <w:noProof/>
          <w:kern w:val="0"/>
          <w:lang w:val="lv-LV"/>
          <w14:ligatures w14:val="none"/>
        </w:rPr>
        <w:t>Clostridium chauvoei</w:t>
      </w:r>
      <w:r w:rsidRPr="006775BA">
        <w:rPr>
          <w:rFonts w:ascii="Times New Roman" w:eastAsia="Times New Roman" w:hAnsi="Times New Roman" w:cs="Times New Roman"/>
          <w:noProof/>
          <w:kern w:val="0"/>
          <w:lang w:val="lv-LV"/>
          <w14:ligatures w14:val="none"/>
        </w:rPr>
        <w:t xml:space="preserve">, B tipa </w:t>
      </w:r>
      <w:r w:rsidRPr="006775BA">
        <w:rPr>
          <w:rFonts w:ascii="Times New Roman" w:eastAsia="Times New Roman" w:hAnsi="Times New Roman" w:cs="Times New Roman"/>
          <w:i/>
          <w:iCs/>
          <w:noProof/>
          <w:kern w:val="0"/>
          <w:lang w:val="lv-LV"/>
          <w14:ligatures w14:val="none"/>
        </w:rPr>
        <w:t>Clostridium novyi</w:t>
      </w:r>
      <w:r w:rsidRPr="006775BA">
        <w:rPr>
          <w:rFonts w:ascii="Times New Roman" w:eastAsia="Times New Roman" w:hAnsi="Times New Roman" w:cs="Times New Roman"/>
          <w:noProof/>
          <w:kern w:val="0"/>
          <w:lang w:val="lv-LV"/>
          <w14:ligatures w14:val="none"/>
        </w:rPr>
        <w:t xml:space="preserve">, </w:t>
      </w:r>
      <w:r w:rsidRPr="006775BA">
        <w:rPr>
          <w:rFonts w:ascii="Times New Roman" w:eastAsia="Times New Roman" w:hAnsi="Times New Roman" w:cs="Times New Roman"/>
          <w:i/>
          <w:iCs/>
          <w:noProof/>
          <w:kern w:val="0"/>
          <w:lang w:val="lv-LV"/>
          <w14:ligatures w14:val="none"/>
        </w:rPr>
        <w:t>Clostridium septicum</w:t>
      </w:r>
      <w:r w:rsidRPr="006775BA">
        <w:rPr>
          <w:rFonts w:ascii="Times New Roman" w:eastAsia="Times New Roman" w:hAnsi="Times New Roman" w:cs="Times New Roman"/>
          <w:noProof/>
          <w:kern w:val="0"/>
          <w:lang w:val="lv-LV"/>
          <w14:ligatures w14:val="none"/>
        </w:rPr>
        <w:t>,</w:t>
      </w:r>
      <w:r w:rsidRPr="006775BA">
        <w:rPr>
          <w:rFonts w:ascii="Times New Roman" w:eastAsia="Times New Roman" w:hAnsi="Times New Roman" w:cs="Times New Roman"/>
          <w:i/>
          <w:iCs/>
          <w:noProof/>
          <w:kern w:val="0"/>
          <w:lang w:val="lv-LV"/>
          <w14:ligatures w14:val="none"/>
        </w:rPr>
        <w:t xml:space="preserve"> Clostridium sordellii</w:t>
      </w:r>
      <w:r w:rsidRPr="006775BA">
        <w:rPr>
          <w:rFonts w:ascii="Times New Roman" w:eastAsia="Times New Roman" w:hAnsi="Times New Roman" w:cs="Times New Roman"/>
          <w:noProof/>
          <w:kern w:val="0"/>
          <w:lang w:val="lv-LV"/>
          <w14:ligatures w14:val="none"/>
        </w:rPr>
        <w:t xml:space="preserve"> un </w:t>
      </w:r>
      <w:r w:rsidRPr="006775BA">
        <w:rPr>
          <w:rFonts w:ascii="Times New Roman" w:eastAsia="Times New Roman" w:hAnsi="Times New Roman" w:cs="Times New Roman"/>
          <w:i/>
          <w:iCs/>
          <w:noProof/>
          <w:kern w:val="0"/>
          <w:lang w:val="lv-LV"/>
          <w14:ligatures w14:val="none"/>
        </w:rPr>
        <w:t>Clostridium haemolyticum,</w:t>
      </w:r>
      <w:r w:rsidRPr="006775BA">
        <w:rPr>
          <w:rFonts w:ascii="Times New Roman" w:eastAsia="Times New Roman" w:hAnsi="Times New Roman" w:cs="Times New Roman"/>
          <w:noProof/>
          <w:kern w:val="0"/>
          <w:lang w:val="lv-LV"/>
          <w14:ligatures w14:val="none"/>
        </w:rPr>
        <w:t xml:space="preserve"> un pret tetanusu, ko izraisa </w:t>
      </w:r>
      <w:r w:rsidRPr="006775BA">
        <w:rPr>
          <w:rFonts w:ascii="Times New Roman" w:eastAsia="Times New Roman" w:hAnsi="Times New Roman" w:cs="Times New Roman"/>
          <w:i/>
          <w:iCs/>
          <w:noProof/>
          <w:kern w:val="0"/>
          <w:lang w:val="lv-LV"/>
          <w14:ligatures w14:val="none"/>
        </w:rPr>
        <w:t>Clostridium tetani</w:t>
      </w:r>
      <w:r w:rsidRPr="006775BA">
        <w:rPr>
          <w:rFonts w:ascii="Times New Roman" w:eastAsia="Times New Roman" w:hAnsi="Times New Roman" w:cs="Times New Roman"/>
          <w:noProof/>
          <w:kern w:val="0"/>
          <w:lang w:val="lv-LV"/>
          <w14:ligatures w14:val="none"/>
        </w:rPr>
        <w:t>.</w:t>
      </w:r>
    </w:p>
    <w:p w14:paraId="657021AA"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 xml:space="preserve">Teļu un jēru pasīvai imunizācijai pret infekcijām, ko izraisa iepriekš minētās klostrīdiju sugas (izņemot </w:t>
      </w:r>
      <w:r w:rsidRPr="006775BA">
        <w:rPr>
          <w:rFonts w:ascii="Times New Roman" w:eastAsia="Times New Roman" w:hAnsi="Times New Roman" w:cs="Times New Roman"/>
          <w:i/>
          <w:iCs/>
          <w:noProof/>
          <w:kern w:val="0"/>
          <w:lang w:val="lv-LV"/>
          <w14:ligatures w14:val="none"/>
        </w:rPr>
        <w:t xml:space="preserve">C. haemolyticum </w:t>
      </w:r>
      <w:r w:rsidRPr="006775BA">
        <w:rPr>
          <w:rFonts w:ascii="Times New Roman" w:eastAsia="Times New Roman" w:hAnsi="Times New Roman" w:cs="Times New Roman"/>
          <w:noProof/>
          <w:kern w:val="0"/>
          <w:lang w:val="lv-LV"/>
          <w14:ligatures w14:val="none"/>
        </w:rPr>
        <w:t>aitām</w:t>
      </w:r>
      <w:r w:rsidRPr="006775BA">
        <w:rPr>
          <w:rFonts w:ascii="Times New Roman" w:eastAsia="Times New Roman" w:hAnsi="Times New Roman" w:cs="Times New Roman"/>
          <w:i/>
          <w:iCs/>
          <w:noProof/>
          <w:kern w:val="0"/>
          <w:lang w:val="lv-LV"/>
          <w14:ligatures w14:val="none"/>
        </w:rPr>
        <w:t>)</w:t>
      </w:r>
      <w:r w:rsidRPr="006775BA">
        <w:rPr>
          <w:rFonts w:ascii="Times New Roman" w:eastAsia="Times New Roman" w:hAnsi="Times New Roman" w:cs="Times New Roman"/>
          <w:noProof/>
          <w:kern w:val="0"/>
          <w:lang w:val="lv-LV"/>
          <w14:ligatures w14:val="none"/>
        </w:rPr>
        <w:t>.</w:t>
      </w:r>
    </w:p>
    <w:p w14:paraId="19C85D7D"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p>
    <w:p w14:paraId="36B73903"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 xml:space="preserve">Imunitātes iestāšanās: 2 nedēļas pēc pamatvakcinācijas kursa </w:t>
      </w:r>
      <w:r w:rsidRPr="006775BA">
        <w:rPr>
          <w:rFonts w:ascii="Times New Roman" w:eastAsia="Times New Roman" w:hAnsi="Times New Roman" w:cs="Times New Roman"/>
          <w:kern w:val="0"/>
          <w:lang w:val="lv-LV"/>
          <w14:ligatures w14:val="none"/>
        </w:rPr>
        <w:t>(</w:t>
      </w:r>
      <w:r w:rsidRPr="006775BA">
        <w:rPr>
          <w:rFonts w:ascii="Times New Roman" w:eastAsia="Times New Roman" w:hAnsi="Times New Roman" w:cs="Times New Roman"/>
          <w:noProof/>
          <w:kern w:val="0"/>
          <w:lang w:val="lv-LV"/>
          <w14:ligatures w14:val="none"/>
        </w:rPr>
        <w:t>pierādīts tikai seroloģiski).</w:t>
      </w:r>
    </w:p>
    <w:p w14:paraId="7F10ED1E"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Aktīvās imunitātes ilgums:</w:t>
      </w:r>
    </w:p>
    <w:p w14:paraId="47659C5F"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Kā pierādīts tikai seroloģiski:</w:t>
      </w:r>
    </w:p>
    <w:p w14:paraId="202CC7BF"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Aitas:</w:t>
      </w:r>
      <w:r w:rsidRPr="006775BA">
        <w:rPr>
          <w:rFonts w:ascii="Times New Roman" w:eastAsia="Times New Roman" w:hAnsi="Times New Roman" w:cs="Times New Roman"/>
          <w:kern w:val="0"/>
          <w:lang w:val="lv-LV"/>
          <w14:ligatures w14:val="none"/>
        </w:rPr>
        <w:t xml:space="preserve"> </w:t>
      </w:r>
      <w:r w:rsidRPr="006775BA">
        <w:rPr>
          <w:rFonts w:ascii="Times New Roman" w:eastAsia="Times New Roman" w:hAnsi="Times New Roman" w:cs="Times New Roman"/>
          <w:noProof/>
          <w:kern w:val="0"/>
          <w:lang w:val="lv-LV"/>
          <w14:ligatures w14:val="none"/>
        </w:rPr>
        <w:t xml:space="preserve">1 gads pret A, B, C un D tipa </w:t>
      </w:r>
      <w:r w:rsidRPr="006775BA">
        <w:rPr>
          <w:rFonts w:ascii="Times New Roman" w:eastAsia="Times New Roman" w:hAnsi="Times New Roman" w:cs="Times New Roman"/>
          <w:i/>
          <w:iCs/>
          <w:noProof/>
          <w:kern w:val="0"/>
          <w:lang w:val="lv-LV"/>
          <w14:ligatures w14:val="none"/>
        </w:rPr>
        <w:t xml:space="preserve">C. perfringens </w:t>
      </w:r>
      <w:r w:rsidRPr="006775BA">
        <w:rPr>
          <w:rFonts w:ascii="Times New Roman" w:eastAsia="Times New Roman" w:hAnsi="Times New Roman" w:cs="Times New Roman"/>
          <w:noProof/>
          <w:kern w:val="0"/>
          <w:lang w:val="lv-LV"/>
          <w14:ligatures w14:val="none"/>
        </w:rPr>
        <w:t xml:space="preserve">un B tipa </w:t>
      </w:r>
      <w:r w:rsidRPr="006775BA">
        <w:rPr>
          <w:rFonts w:ascii="Times New Roman" w:eastAsia="Times New Roman" w:hAnsi="Times New Roman" w:cs="Times New Roman"/>
          <w:i/>
          <w:iCs/>
          <w:noProof/>
          <w:kern w:val="0"/>
          <w:lang w:val="lv-LV"/>
          <w14:ligatures w14:val="none"/>
        </w:rPr>
        <w:t>C. novyi,</w:t>
      </w:r>
      <w:r w:rsidRPr="006775BA">
        <w:rPr>
          <w:rFonts w:ascii="Times New Roman" w:eastAsia="Times New Roman" w:hAnsi="Times New Roman" w:cs="Times New Roman"/>
          <w:noProof/>
          <w:kern w:val="0"/>
          <w:lang w:val="lv-LV"/>
          <w14:ligatures w14:val="none"/>
        </w:rPr>
        <w:t xml:space="preserve"> </w:t>
      </w:r>
      <w:r w:rsidRPr="006775BA">
        <w:rPr>
          <w:rFonts w:ascii="Times New Roman" w:eastAsia="Times New Roman" w:hAnsi="Times New Roman" w:cs="Times New Roman"/>
          <w:i/>
          <w:iCs/>
          <w:noProof/>
          <w:kern w:val="0"/>
          <w:lang w:val="lv-LV"/>
          <w14:ligatures w14:val="none"/>
        </w:rPr>
        <w:t>C. sordellii, C. tetani</w:t>
      </w:r>
      <w:r w:rsidRPr="006775BA">
        <w:rPr>
          <w:rFonts w:ascii="Times New Roman" w:eastAsia="Times New Roman" w:hAnsi="Times New Roman" w:cs="Times New Roman"/>
          <w:noProof/>
          <w:kern w:val="0"/>
          <w:lang w:val="lv-LV"/>
          <w14:ligatures w14:val="none"/>
        </w:rPr>
        <w:t>.</w:t>
      </w:r>
    </w:p>
    <w:p w14:paraId="70F7BF0E"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lastRenderedPageBreak/>
        <w:tab/>
        <w:t xml:space="preserve"> </w:t>
      </w:r>
      <w:r w:rsidRPr="006775BA">
        <w:rPr>
          <w:rFonts w:ascii="Times New Roman" w:eastAsia="Times New Roman" w:hAnsi="Times New Roman" w:cs="Times New Roman"/>
          <w:noProof/>
          <w:kern w:val="0"/>
          <w:lang w:val="lv-LV"/>
          <w14:ligatures w14:val="none"/>
        </w:rPr>
        <w:t xml:space="preserve">&lt; 6 mēnešus pret </w:t>
      </w:r>
      <w:r w:rsidRPr="006775BA">
        <w:rPr>
          <w:rFonts w:ascii="Times New Roman" w:eastAsia="Times New Roman" w:hAnsi="Times New Roman" w:cs="Times New Roman"/>
          <w:i/>
          <w:iCs/>
          <w:noProof/>
          <w:kern w:val="0"/>
          <w:lang w:val="lv-LV"/>
          <w14:ligatures w14:val="none"/>
        </w:rPr>
        <w:t>C. septicum</w:t>
      </w:r>
      <w:r w:rsidRPr="006775BA">
        <w:rPr>
          <w:rFonts w:ascii="Times New Roman" w:eastAsia="Times New Roman" w:hAnsi="Times New Roman" w:cs="Times New Roman"/>
          <w:noProof/>
          <w:kern w:val="0"/>
          <w:lang w:val="lv-LV"/>
          <w14:ligatures w14:val="none"/>
        </w:rPr>
        <w:t xml:space="preserve">, </w:t>
      </w:r>
      <w:r w:rsidRPr="006775BA">
        <w:rPr>
          <w:rFonts w:ascii="Times New Roman" w:eastAsia="Times New Roman" w:hAnsi="Times New Roman" w:cs="Times New Roman"/>
          <w:i/>
          <w:iCs/>
          <w:noProof/>
          <w:kern w:val="0"/>
          <w:lang w:val="lv-LV"/>
          <w14:ligatures w14:val="none"/>
        </w:rPr>
        <w:t>C. haemolyticum, C. chauvoei.</w:t>
      </w:r>
    </w:p>
    <w:p w14:paraId="6B695FAA"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Liellopi:</w:t>
      </w:r>
      <w:r w:rsidRPr="006775BA">
        <w:rPr>
          <w:rFonts w:ascii="Times New Roman" w:eastAsia="Times New Roman" w:hAnsi="Times New Roman" w:cs="Times New Roman"/>
          <w:kern w:val="0"/>
          <w:lang w:val="lv-LV"/>
          <w14:ligatures w14:val="none"/>
        </w:rPr>
        <w:t xml:space="preserve"> </w:t>
      </w:r>
      <w:r w:rsidRPr="006775BA">
        <w:rPr>
          <w:rFonts w:ascii="Times New Roman" w:eastAsia="Times New Roman" w:hAnsi="Times New Roman" w:cs="Times New Roman"/>
          <w:noProof/>
          <w:kern w:val="0"/>
          <w:lang w:val="lv-LV"/>
          <w14:ligatures w14:val="none"/>
        </w:rPr>
        <w:t xml:space="preserve">1 gads pret </w:t>
      </w:r>
      <w:r w:rsidRPr="006775BA">
        <w:rPr>
          <w:rFonts w:ascii="Times New Roman" w:eastAsia="Times New Roman" w:hAnsi="Times New Roman" w:cs="Times New Roman"/>
          <w:i/>
          <w:iCs/>
          <w:noProof/>
          <w:kern w:val="0"/>
          <w:lang w:val="lv-LV"/>
          <w14:ligatures w14:val="none"/>
        </w:rPr>
        <w:t>C. tetani</w:t>
      </w:r>
      <w:r w:rsidRPr="006775BA">
        <w:rPr>
          <w:rFonts w:ascii="Times New Roman" w:eastAsia="Times New Roman" w:hAnsi="Times New Roman" w:cs="Times New Roman"/>
          <w:noProof/>
          <w:kern w:val="0"/>
          <w:lang w:val="lv-LV"/>
          <w14:ligatures w14:val="none"/>
        </w:rPr>
        <w:t xml:space="preserve"> un D tipa </w:t>
      </w:r>
      <w:r w:rsidRPr="006775BA">
        <w:rPr>
          <w:rFonts w:ascii="Times New Roman" w:eastAsia="Times New Roman" w:hAnsi="Times New Roman" w:cs="Times New Roman"/>
          <w:i/>
          <w:iCs/>
          <w:noProof/>
          <w:kern w:val="0"/>
          <w:lang w:val="lv-LV"/>
          <w14:ligatures w14:val="none"/>
        </w:rPr>
        <w:t>C. perfringens.</w:t>
      </w:r>
    </w:p>
    <w:p w14:paraId="4487E608"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ab/>
      </w:r>
      <w:r w:rsidRPr="006775BA">
        <w:rPr>
          <w:rFonts w:ascii="Times New Roman" w:eastAsia="Times New Roman" w:hAnsi="Times New Roman" w:cs="Times New Roman"/>
          <w:noProof/>
          <w:kern w:val="0"/>
          <w:lang w:val="lv-LV"/>
          <w14:ligatures w14:val="none"/>
        </w:rPr>
        <w:t xml:space="preserve">&lt; 1 gads pret A, B un C tipa </w:t>
      </w:r>
      <w:r w:rsidRPr="006775BA">
        <w:rPr>
          <w:rFonts w:ascii="Times New Roman" w:eastAsia="Times New Roman" w:hAnsi="Times New Roman" w:cs="Times New Roman"/>
          <w:i/>
          <w:iCs/>
          <w:noProof/>
          <w:kern w:val="0"/>
          <w:lang w:val="lv-LV"/>
          <w14:ligatures w14:val="none"/>
        </w:rPr>
        <w:t xml:space="preserve">C. perfringens. </w:t>
      </w:r>
    </w:p>
    <w:p w14:paraId="2C90A2B0"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i/>
          <w:iCs/>
          <w:noProof/>
          <w:kern w:val="0"/>
          <w:lang w:val="lv-LV"/>
          <w14:ligatures w14:val="none"/>
        </w:rPr>
      </w:pPr>
      <w:r w:rsidRPr="006775BA">
        <w:rPr>
          <w:rFonts w:ascii="Times New Roman" w:eastAsia="Times New Roman" w:hAnsi="Times New Roman" w:cs="Times New Roman"/>
          <w:kern w:val="0"/>
          <w:lang w:val="lv-LV"/>
          <w14:ligatures w14:val="none"/>
        </w:rPr>
        <w:tab/>
      </w:r>
      <w:r w:rsidRPr="006775BA">
        <w:rPr>
          <w:rFonts w:ascii="Times New Roman" w:eastAsia="Times New Roman" w:hAnsi="Times New Roman" w:cs="Times New Roman"/>
          <w:noProof/>
          <w:kern w:val="0"/>
          <w:lang w:val="lv-LV"/>
          <w14:ligatures w14:val="none"/>
        </w:rPr>
        <w:t xml:space="preserve">&lt; 6 mēnešus pret B tipa </w:t>
      </w:r>
      <w:r w:rsidRPr="006775BA">
        <w:rPr>
          <w:rFonts w:ascii="Times New Roman" w:eastAsia="Times New Roman" w:hAnsi="Times New Roman" w:cs="Times New Roman"/>
          <w:i/>
          <w:iCs/>
          <w:noProof/>
          <w:kern w:val="0"/>
          <w:lang w:val="lv-LV"/>
          <w14:ligatures w14:val="none"/>
        </w:rPr>
        <w:t>C. novyi, C. septicum, C. sordellii</w:t>
      </w:r>
      <w:r w:rsidRPr="006775BA">
        <w:rPr>
          <w:rFonts w:ascii="Times New Roman" w:eastAsia="Times New Roman" w:hAnsi="Times New Roman" w:cs="Times New Roman"/>
          <w:noProof/>
          <w:kern w:val="0"/>
          <w:lang w:val="lv-LV"/>
          <w14:ligatures w14:val="none"/>
        </w:rPr>
        <w:t xml:space="preserve">, </w:t>
      </w:r>
      <w:r w:rsidRPr="006775BA">
        <w:rPr>
          <w:rFonts w:ascii="Times New Roman" w:eastAsia="Times New Roman" w:hAnsi="Times New Roman" w:cs="Times New Roman"/>
          <w:i/>
          <w:iCs/>
          <w:noProof/>
          <w:kern w:val="0"/>
          <w:lang w:val="lv-LV"/>
          <w14:ligatures w14:val="none"/>
        </w:rPr>
        <w:t>C. haemolyticum, C. chauvoei.</w:t>
      </w:r>
    </w:p>
    <w:p w14:paraId="43BE155A"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p>
    <w:p w14:paraId="6E45E83F" w14:textId="77777777" w:rsidR="005F6F20" w:rsidRPr="006775BA" w:rsidRDefault="005F6F20" w:rsidP="005F6F20">
      <w:pPr>
        <w:tabs>
          <w:tab w:val="left" w:pos="567"/>
        </w:tabs>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 xml:space="preserve">Papildus 1 gads pēc </w:t>
      </w:r>
      <w:proofErr w:type="spellStart"/>
      <w:r w:rsidRPr="006775BA">
        <w:rPr>
          <w:rFonts w:ascii="Times New Roman" w:eastAsia="Times New Roman" w:hAnsi="Times New Roman" w:cs="Times New Roman"/>
          <w:kern w:val="0"/>
          <w:lang w:val="lv-LV"/>
          <w14:ligatures w14:val="none"/>
        </w:rPr>
        <w:t>pamatvakcinācijas</w:t>
      </w:r>
      <w:proofErr w:type="spellEnd"/>
      <w:r w:rsidRPr="006775BA">
        <w:rPr>
          <w:rFonts w:ascii="Times New Roman" w:eastAsia="Times New Roman" w:hAnsi="Times New Roman" w:cs="Times New Roman"/>
          <w:kern w:val="0"/>
          <w:lang w:val="lv-LV"/>
          <w14:ligatures w14:val="none"/>
        </w:rPr>
        <w:t xml:space="preserve"> kursa tika konstatēta </w:t>
      </w:r>
      <w:proofErr w:type="spellStart"/>
      <w:r w:rsidRPr="006775BA">
        <w:rPr>
          <w:rFonts w:ascii="Times New Roman" w:eastAsia="Times New Roman" w:hAnsi="Times New Roman" w:cs="Times New Roman"/>
          <w:kern w:val="0"/>
          <w:lang w:val="lv-LV"/>
          <w14:ligatures w14:val="none"/>
        </w:rPr>
        <w:t>humorāla</w:t>
      </w:r>
      <w:proofErr w:type="spellEnd"/>
      <w:r w:rsidRPr="006775BA">
        <w:rPr>
          <w:rFonts w:ascii="Times New Roman" w:eastAsia="Times New Roman" w:hAnsi="Times New Roman" w:cs="Times New Roman"/>
          <w:kern w:val="0"/>
          <w:lang w:val="lv-LV"/>
          <w14:ligatures w14:val="none"/>
        </w:rPr>
        <w:t xml:space="preserve"> imūnā atbildes reakcija (imunoloģiskā atmiņa) pret visām vakcīnas sastāvdaļām.</w:t>
      </w:r>
    </w:p>
    <w:p w14:paraId="0AEBAED4"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p>
    <w:p w14:paraId="0E9EAAE6" w14:textId="77777777" w:rsidR="005F6F20" w:rsidRPr="006775BA" w:rsidRDefault="005F6F20" w:rsidP="005F6F20">
      <w:pPr>
        <w:tabs>
          <w:tab w:val="left" w:pos="567"/>
        </w:tabs>
        <w:spacing w:after="0" w:line="240" w:lineRule="auto"/>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Pasīvās imunitātes ilgums:</w:t>
      </w:r>
    </w:p>
    <w:p w14:paraId="780EEFA6"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Kā pierādīts tikai seroloģiski:</w:t>
      </w:r>
    </w:p>
    <w:p w14:paraId="700CB90D"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Jēri:</w:t>
      </w:r>
    </w:p>
    <w:p w14:paraId="33240A68"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 xml:space="preserve">Vismaz 2 nedēļas pret </w:t>
      </w:r>
      <w:r w:rsidRPr="006775BA">
        <w:rPr>
          <w:rFonts w:ascii="Times New Roman" w:eastAsia="Times New Roman" w:hAnsi="Times New Roman" w:cs="Times New Roman"/>
          <w:i/>
          <w:iCs/>
          <w:noProof/>
          <w:kern w:val="0"/>
          <w:lang w:val="lv-LV"/>
          <w14:ligatures w14:val="none"/>
        </w:rPr>
        <w:t xml:space="preserve">C. septicum </w:t>
      </w:r>
      <w:r w:rsidRPr="006775BA">
        <w:rPr>
          <w:rFonts w:ascii="Times New Roman" w:eastAsia="Times New Roman" w:hAnsi="Times New Roman" w:cs="Times New Roman"/>
          <w:noProof/>
          <w:kern w:val="0"/>
          <w:lang w:val="lv-LV"/>
          <w14:ligatures w14:val="none"/>
        </w:rPr>
        <w:t xml:space="preserve">un </w:t>
      </w:r>
      <w:r w:rsidRPr="006775BA">
        <w:rPr>
          <w:rFonts w:ascii="Times New Roman" w:eastAsia="Times New Roman" w:hAnsi="Times New Roman" w:cs="Times New Roman"/>
          <w:i/>
          <w:iCs/>
          <w:noProof/>
          <w:kern w:val="0"/>
          <w:lang w:val="lv-LV"/>
          <w14:ligatures w14:val="none"/>
        </w:rPr>
        <w:t>C. chauvoei</w:t>
      </w:r>
      <w:r w:rsidRPr="006775BA">
        <w:rPr>
          <w:rFonts w:ascii="Times New Roman" w:eastAsia="Times New Roman" w:hAnsi="Times New Roman" w:cs="Times New Roman"/>
          <w:noProof/>
          <w:kern w:val="0"/>
          <w:lang w:val="lv-LV"/>
          <w14:ligatures w14:val="none"/>
        </w:rPr>
        <w:t xml:space="preserve">, vismaz 8 nedēļas pret B tipa </w:t>
      </w:r>
      <w:r w:rsidRPr="006775BA">
        <w:rPr>
          <w:rFonts w:ascii="Times New Roman" w:eastAsia="Times New Roman" w:hAnsi="Times New Roman" w:cs="Times New Roman"/>
          <w:i/>
          <w:iCs/>
          <w:noProof/>
          <w:kern w:val="0"/>
          <w:lang w:val="lv-LV"/>
          <w14:ligatures w14:val="none"/>
        </w:rPr>
        <w:t>C. perfringens</w:t>
      </w:r>
      <w:r w:rsidRPr="006775BA">
        <w:rPr>
          <w:rFonts w:ascii="Times New Roman" w:eastAsia="Times New Roman" w:hAnsi="Times New Roman" w:cs="Times New Roman"/>
          <w:noProof/>
          <w:kern w:val="0"/>
          <w:lang w:val="lv-LV"/>
          <w14:ligatures w14:val="none"/>
        </w:rPr>
        <w:t xml:space="preserve"> un C tipa </w:t>
      </w:r>
      <w:r w:rsidRPr="006775BA">
        <w:rPr>
          <w:rFonts w:ascii="Times New Roman" w:eastAsia="Times New Roman" w:hAnsi="Times New Roman" w:cs="Times New Roman"/>
          <w:i/>
          <w:iCs/>
          <w:noProof/>
          <w:kern w:val="0"/>
          <w:lang w:val="lv-LV"/>
          <w14:ligatures w14:val="none"/>
        </w:rPr>
        <w:t>C. perfringens</w:t>
      </w:r>
      <w:r w:rsidRPr="006775BA">
        <w:rPr>
          <w:rFonts w:ascii="Times New Roman" w:eastAsia="Times New Roman" w:hAnsi="Times New Roman" w:cs="Times New Roman"/>
          <w:noProof/>
          <w:kern w:val="0"/>
          <w:lang w:val="lv-LV"/>
          <w14:ligatures w14:val="none"/>
        </w:rPr>
        <w:t xml:space="preserve"> un vismaz 12 nedēļas pret A tipa </w:t>
      </w:r>
      <w:r w:rsidRPr="006775BA">
        <w:rPr>
          <w:rFonts w:ascii="Times New Roman" w:eastAsia="Times New Roman" w:hAnsi="Times New Roman" w:cs="Times New Roman"/>
          <w:i/>
          <w:iCs/>
          <w:noProof/>
          <w:kern w:val="0"/>
          <w:lang w:val="lv-LV"/>
          <w14:ligatures w14:val="none"/>
        </w:rPr>
        <w:t>C. perfringens</w:t>
      </w:r>
      <w:r w:rsidRPr="006775BA">
        <w:rPr>
          <w:rFonts w:ascii="Times New Roman" w:eastAsia="Times New Roman" w:hAnsi="Times New Roman" w:cs="Times New Roman"/>
          <w:noProof/>
          <w:kern w:val="0"/>
          <w:lang w:val="lv-LV"/>
          <w14:ligatures w14:val="none"/>
        </w:rPr>
        <w:t xml:space="preserve">, D tipa C. </w:t>
      </w:r>
      <w:r w:rsidRPr="006775BA">
        <w:rPr>
          <w:rFonts w:ascii="Times New Roman" w:eastAsia="Times New Roman" w:hAnsi="Times New Roman" w:cs="Times New Roman"/>
          <w:i/>
          <w:iCs/>
          <w:noProof/>
          <w:kern w:val="0"/>
          <w:lang w:val="lv-LV"/>
          <w14:ligatures w14:val="none"/>
        </w:rPr>
        <w:t>perfringens</w:t>
      </w:r>
      <w:r w:rsidRPr="006775BA">
        <w:rPr>
          <w:rFonts w:ascii="Times New Roman" w:eastAsia="Times New Roman" w:hAnsi="Times New Roman" w:cs="Times New Roman"/>
          <w:noProof/>
          <w:kern w:val="0"/>
          <w:lang w:val="lv-LV"/>
          <w14:ligatures w14:val="none"/>
        </w:rPr>
        <w:t xml:space="preserve">, B tipa </w:t>
      </w:r>
      <w:r w:rsidRPr="006775BA">
        <w:rPr>
          <w:rFonts w:ascii="Times New Roman" w:eastAsia="Times New Roman" w:hAnsi="Times New Roman" w:cs="Times New Roman"/>
          <w:i/>
          <w:iCs/>
          <w:noProof/>
          <w:kern w:val="0"/>
          <w:lang w:val="lv-LV"/>
          <w14:ligatures w14:val="none"/>
        </w:rPr>
        <w:t>C. novyi</w:t>
      </w:r>
      <w:r w:rsidRPr="006775BA">
        <w:rPr>
          <w:rFonts w:ascii="Times New Roman" w:eastAsia="Times New Roman" w:hAnsi="Times New Roman" w:cs="Times New Roman"/>
          <w:noProof/>
          <w:kern w:val="0"/>
          <w:lang w:val="lv-LV"/>
          <w14:ligatures w14:val="none"/>
        </w:rPr>
        <w:t xml:space="preserve">, </w:t>
      </w:r>
      <w:r w:rsidRPr="006775BA">
        <w:rPr>
          <w:rFonts w:ascii="Times New Roman" w:eastAsia="Times New Roman" w:hAnsi="Times New Roman" w:cs="Times New Roman"/>
          <w:i/>
          <w:iCs/>
          <w:noProof/>
          <w:kern w:val="0"/>
          <w:lang w:val="lv-LV"/>
          <w14:ligatures w14:val="none"/>
        </w:rPr>
        <w:t>C. tetani</w:t>
      </w:r>
      <w:r w:rsidRPr="006775BA">
        <w:rPr>
          <w:rFonts w:ascii="Times New Roman" w:eastAsia="Times New Roman" w:hAnsi="Times New Roman" w:cs="Times New Roman"/>
          <w:noProof/>
          <w:kern w:val="0"/>
          <w:lang w:val="lv-LV"/>
          <w14:ligatures w14:val="none"/>
        </w:rPr>
        <w:t xml:space="preserve"> un </w:t>
      </w:r>
      <w:r w:rsidRPr="006775BA">
        <w:rPr>
          <w:rFonts w:ascii="Times New Roman" w:eastAsia="Times New Roman" w:hAnsi="Times New Roman" w:cs="Times New Roman"/>
          <w:i/>
          <w:iCs/>
          <w:noProof/>
          <w:kern w:val="0"/>
          <w:lang w:val="lv-LV"/>
          <w14:ligatures w14:val="none"/>
        </w:rPr>
        <w:t>C. sordellii</w:t>
      </w:r>
      <w:r w:rsidRPr="006775BA">
        <w:rPr>
          <w:rFonts w:ascii="Times New Roman" w:eastAsia="Times New Roman" w:hAnsi="Times New Roman" w:cs="Times New Roman"/>
          <w:noProof/>
          <w:kern w:val="0"/>
          <w:lang w:val="lv-LV"/>
          <w14:ligatures w14:val="none"/>
        </w:rPr>
        <w:t>.</w:t>
      </w:r>
      <w:r w:rsidRPr="006775BA">
        <w:rPr>
          <w:rFonts w:ascii="Times New Roman" w:eastAsia="Times New Roman" w:hAnsi="Times New Roman" w:cs="Times New Roman"/>
          <w:kern w:val="0"/>
          <w:lang w:val="lv-LV"/>
          <w14:ligatures w14:val="none"/>
        </w:rPr>
        <w:t xml:space="preserve"> </w:t>
      </w:r>
      <w:r w:rsidRPr="006775BA">
        <w:rPr>
          <w:rFonts w:ascii="Times New Roman" w:eastAsia="Times New Roman" w:hAnsi="Times New Roman" w:cs="Times New Roman"/>
          <w:noProof/>
          <w:kern w:val="0"/>
          <w:lang w:val="lv-LV"/>
          <w14:ligatures w14:val="none"/>
        </w:rPr>
        <w:t xml:space="preserve">Pret </w:t>
      </w:r>
      <w:r w:rsidRPr="006775BA">
        <w:rPr>
          <w:rFonts w:ascii="Times New Roman" w:eastAsia="Times New Roman" w:hAnsi="Times New Roman" w:cs="Times New Roman"/>
          <w:i/>
          <w:iCs/>
          <w:noProof/>
          <w:kern w:val="0"/>
          <w:lang w:val="lv-LV"/>
          <w14:ligatures w14:val="none"/>
        </w:rPr>
        <w:t xml:space="preserve">C. haemolyticum </w:t>
      </w:r>
      <w:r w:rsidRPr="006775BA">
        <w:rPr>
          <w:rFonts w:ascii="Times New Roman" w:eastAsia="Times New Roman" w:hAnsi="Times New Roman" w:cs="Times New Roman"/>
          <w:noProof/>
          <w:kern w:val="0"/>
          <w:lang w:val="lv-LV"/>
          <w14:ligatures w14:val="none"/>
        </w:rPr>
        <w:t>netika novērota pasīvā imunitāte.</w:t>
      </w:r>
    </w:p>
    <w:p w14:paraId="08AFF3CD"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Teļi:</w:t>
      </w:r>
    </w:p>
    <w:p w14:paraId="6128C5E7" w14:textId="77777777" w:rsidR="005F6F20" w:rsidRPr="006775BA" w:rsidRDefault="005F6F20" w:rsidP="005F6F20">
      <w:pPr>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 xml:space="preserve">Vismaz 2 nedēļas pret </w:t>
      </w:r>
      <w:r w:rsidRPr="006775BA">
        <w:rPr>
          <w:rFonts w:ascii="Times New Roman" w:eastAsia="Times New Roman" w:hAnsi="Times New Roman" w:cs="Times New Roman"/>
          <w:i/>
          <w:iCs/>
          <w:noProof/>
          <w:kern w:val="0"/>
          <w:lang w:val="lv-LV"/>
          <w14:ligatures w14:val="none"/>
        </w:rPr>
        <w:t>C. sordellii</w:t>
      </w:r>
      <w:r w:rsidRPr="006775BA">
        <w:rPr>
          <w:rFonts w:ascii="Times New Roman" w:eastAsia="Times New Roman" w:hAnsi="Times New Roman" w:cs="Times New Roman"/>
          <w:noProof/>
          <w:kern w:val="0"/>
          <w:lang w:val="lv-LV"/>
          <w14:ligatures w14:val="none"/>
        </w:rPr>
        <w:t xml:space="preserve"> un </w:t>
      </w:r>
      <w:r w:rsidRPr="006775BA">
        <w:rPr>
          <w:rFonts w:ascii="Times New Roman" w:eastAsia="Times New Roman" w:hAnsi="Times New Roman" w:cs="Times New Roman"/>
          <w:i/>
          <w:iCs/>
          <w:noProof/>
          <w:kern w:val="0"/>
          <w:lang w:val="lv-LV"/>
          <w14:ligatures w14:val="none"/>
        </w:rPr>
        <w:t>C. haemolyticum</w:t>
      </w:r>
      <w:r w:rsidRPr="006775BA">
        <w:rPr>
          <w:rFonts w:ascii="Times New Roman" w:eastAsia="Times New Roman" w:hAnsi="Times New Roman" w:cs="Times New Roman"/>
          <w:noProof/>
          <w:kern w:val="0"/>
          <w:lang w:val="lv-LV"/>
          <w14:ligatures w14:val="none"/>
        </w:rPr>
        <w:t xml:space="preserve">, vismaz 8 nedēļas pret </w:t>
      </w:r>
      <w:r w:rsidRPr="006775BA">
        <w:rPr>
          <w:rFonts w:ascii="Times New Roman" w:eastAsia="Times New Roman" w:hAnsi="Times New Roman" w:cs="Times New Roman"/>
          <w:i/>
          <w:iCs/>
          <w:noProof/>
          <w:kern w:val="0"/>
          <w:lang w:val="lv-LV"/>
          <w14:ligatures w14:val="none"/>
        </w:rPr>
        <w:t>C. septicum</w:t>
      </w:r>
      <w:r w:rsidRPr="006775BA">
        <w:rPr>
          <w:rFonts w:ascii="Times New Roman" w:eastAsia="Times New Roman" w:hAnsi="Times New Roman" w:cs="Times New Roman"/>
          <w:noProof/>
          <w:kern w:val="0"/>
          <w:lang w:val="lv-LV"/>
          <w14:ligatures w14:val="none"/>
        </w:rPr>
        <w:t xml:space="preserve"> un </w:t>
      </w:r>
      <w:r w:rsidRPr="006775BA">
        <w:rPr>
          <w:rFonts w:ascii="Times New Roman" w:eastAsia="Times New Roman" w:hAnsi="Times New Roman" w:cs="Times New Roman"/>
          <w:i/>
          <w:iCs/>
          <w:noProof/>
          <w:kern w:val="0"/>
          <w:lang w:val="lv-LV"/>
          <w14:ligatures w14:val="none"/>
        </w:rPr>
        <w:t>C. chauvoei</w:t>
      </w:r>
      <w:r w:rsidRPr="006775BA">
        <w:rPr>
          <w:rFonts w:ascii="Times New Roman" w:eastAsia="Times New Roman" w:hAnsi="Times New Roman" w:cs="Times New Roman"/>
          <w:noProof/>
          <w:kern w:val="0"/>
          <w:lang w:val="lv-LV"/>
          <w14:ligatures w14:val="none"/>
        </w:rPr>
        <w:t xml:space="preserve"> un vismaz 12 nedēļas pret A tipa </w:t>
      </w:r>
      <w:r w:rsidRPr="006775BA">
        <w:rPr>
          <w:rFonts w:ascii="Times New Roman" w:eastAsia="Times New Roman" w:hAnsi="Times New Roman" w:cs="Times New Roman"/>
          <w:i/>
          <w:iCs/>
          <w:noProof/>
          <w:kern w:val="0"/>
          <w:lang w:val="lv-LV"/>
          <w14:ligatures w14:val="none"/>
        </w:rPr>
        <w:t>C. perfringens</w:t>
      </w:r>
      <w:r w:rsidRPr="006775BA">
        <w:rPr>
          <w:rFonts w:ascii="Times New Roman" w:eastAsia="Times New Roman" w:hAnsi="Times New Roman" w:cs="Times New Roman"/>
          <w:noProof/>
          <w:kern w:val="0"/>
          <w:lang w:val="lv-LV"/>
          <w14:ligatures w14:val="none"/>
        </w:rPr>
        <w:t xml:space="preserve">, B tipa C. </w:t>
      </w:r>
      <w:r w:rsidRPr="006775BA">
        <w:rPr>
          <w:rFonts w:ascii="Times New Roman" w:eastAsia="Times New Roman" w:hAnsi="Times New Roman" w:cs="Times New Roman"/>
          <w:i/>
          <w:iCs/>
          <w:noProof/>
          <w:kern w:val="0"/>
          <w:lang w:val="lv-LV"/>
          <w14:ligatures w14:val="none"/>
        </w:rPr>
        <w:t>perfringens</w:t>
      </w:r>
      <w:r w:rsidRPr="006775BA">
        <w:rPr>
          <w:rFonts w:ascii="Times New Roman" w:eastAsia="Times New Roman" w:hAnsi="Times New Roman" w:cs="Times New Roman"/>
          <w:noProof/>
          <w:kern w:val="0"/>
          <w:lang w:val="lv-LV"/>
          <w14:ligatures w14:val="none"/>
        </w:rPr>
        <w:t xml:space="preserve">, C tipa C. </w:t>
      </w:r>
      <w:r w:rsidRPr="006775BA">
        <w:rPr>
          <w:rFonts w:ascii="Times New Roman" w:eastAsia="Times New Roman" w:hAnsi="Times New Roman" w:cs="Times New Roman"/>
          <w:i/>
          <w:iCs/>
          <w:noProof/>
          <w:kern w:val="0"/>
          <w:lang w:val="lv-LV"/>
          <w14:ligatures w14:val="none"/>
        </w:rPr>
        <w:t>perfringens</w:t>
      </w:r>
      <w:r w:rsidRPr="006775BA">
        <w:rPr>
          <w:rFonts w:ascii="Times New Roman" w:eastAsia="Times New Roman" w:hAnsi="Times New Roman" w:cs="Times New Roman"/>
          <w:noProof/>
          <w:kern w:val="0"/>
          <w:lang w:val="lv-LV"/>
          <w14:ligatures w14:val="none"/>
        </w:rPr>
        <w:t xml:space="preserve">, D tipa C. </w:t>
      </w:r>
      <w:r w:rsidRPr="006775BA">
        <w:rPr>
          <w:rFonts w:ascii="Times New Roman" w:eastAsia="Times New Roman" w:hAnsi="Times New Roman" w:cs="Times New Roman"/>
          <w:i/>
          <w:iCs/>
          <w:noProof/>
          <w:kern w:val="0"/>
          <w:lang w:val="lv-LV"/>
          <w14:ligatures w14:val="none"/>
        </w:rPr>
        <w:t>perfringens</w:t>
      </w:r>
      <w:r w:rsidRPr="006775BA">
        <w:rPr>
          <w:rFonts w:ascii="Times New Roman" w:eastAsia="Times New Roman" w:hAnsi="Times New Roman" w:cs="Times New Roman"/>
          <w:noProof/>
          <w:kern w:val="0"/>
          <w:lang w:val="lv-LV"/>
          <w14:ligatures w14:val="none"/>
        </w:rPr>
        <w:t xml:space="preserve">, B tipa </w:t>
      </w:r>
      <w:r w:rsidRPr="006775BA">
        <w:rPr>
          <w:rFonts w:ascii="Times New Roman" w:eastAsia="Times New Roman" w:hAnsi="Times New Roman" w:cs="Times New Roman"/>
          <w:i/>
          <w:iCs/>
          <w:noProof/>
          <w:kern w:val="0"/>
          <w:lang w:val="lv-LV"/>
          <w14:ligatures w14:val="none"/>
        </w:rPr>
        <w:t>C. novyi</w:t>
      </w:r>
      <w:r w:rsidRPr="006775BA">
        <w:rPr>
          <w:rFonts w:ascii="Times New Roman" w:eastAsia="Times New Roman" w:hAnsi="Times New Roman" w:cs="Times New Roman"/>
          <w:noProof/>
          <w:kern w:val="0"/>
          <w:lang w:val="lv-LV"/>
          <w14:ligatures w14:val="none"/>
        </w:rPr>
        <w:t xml:space="preserve"> un </w:t>
      </w:r>
      <w:r w:rsidRPr="006775BA">
        <w:rPr>
          <w:rFonts w:ascii="Times New Roman" w:eastAsia="Times New Roman" w:hAnsi="Times New Roman" w:cs="Times New Roman"/>
          <w:i/>
          <w:iCs/>
          <w:noProof/>
          <w:kern w:val="0"/>
          <w:lang w:val="lv-LV"/>
          <w14:ligatures w14:val="none"/>
        </w:rPr>
        <w:t>C. tetani</w:t>
      </w:r>
      <w:r w:rsidRPr="006775BA">
        <w:rPr>
          <w:rFonts w:ascii="Times New Roman" w:eastAsia="Times New Roman" w:hAnsi="Times New Roman" w:cs="Times New Roman"/>
          <w:noProof/>
          <w:kern w:val="0"/>
          <w:lang w:val="lv-LV"/>
          <w14:ligatures w14:val="none"/>
        </w:rPr>
        <w:t>.</w:t>
      </w:r>
    </w:p>
    <w:p w14:paraId="68CA1B01"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2C7AD5CC"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5.</w:t>
      </w:r>
      <w:r w:rsidRPr="006775BA">
        <w:rPr>
          <w:rFonts w:ascii="Times New Roman" w:eastAsia="Times New Roman" w:hAnsi="Times New Roman" w:cs="Times New Roman"/>
          <w:b/>
          <w:kern w:val="0"/>
          <w:lang w:val="lv-LV"/>
          <w14:ligatures w14:val="none"/>
        </w:rPr>
        <w:tab/>
        <w:t>Kontrindikācijas</w:t>
      </w:r>
    </w:p>
    <w:p w14:paraId="7F68C42E"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713B0714" w14:textId="77777777" w:rsidR="005F6F20" w:rsidRPr="006775BA" w:rsidRDefault="005F6F20" w:rsidP="005F6F20">
      <w:pPr>
        <w:tabs>
          <w:tab w:val="left" w:pos="567"/>
        </w:tabs>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Nelietot slimiem dzīvniekiem vai dzīvniekiem ar novājinātu imunitāti.</w:t>
      </w:r>
    </w:p>
    <w:p w14:paraId="01C24C93"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160041AD"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6.</w:t>
      </w:r>
      <w:r w:rsidRPr="006775BA">
        <w:rPr>
          <w:rFonts w:ascii="Times New Roman" w:eastAsia="Times New Roman" w:hAnsi="Times New Roman" w:cs="Times New Roman"/>
          <w:b/>
          <w:kern w:val="0"/>
          <w:lang w:val="lv-LV"/>
          <w14:ligatures w14:val="none"/>
        </w:rPr>
        <w:tab/>
        <w:t>Īpaši brīdinājumi</w:t>
      </w:r>
    </w:p>
    <w:p w14:paraId="22E45783"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2CFDF6A0" w14:textId="77777777" w:rsidR="005F6F20" w:rsidRPr="006775BA" w:rsidRDefault="005F6F20" w:rsidP="005F6F20">
      <w:pPr>
        <w:spacing w:after="0" w:line="240" w:lineRule="auto"/>
        <w:jc w:val="both"/>
        <w:rPr>
          <w:rFonts w:ascii="Times New Roman" w:eastAsia="Times New Roman" w:hAnsi="Times New Roman" w:cs="Times New Roman"/>
          <w:kern w:val="0"/>
          <w:u w:val="single"/>
          <w:lang w:val="lv-LV"/>
          <w14:ligatures w14:val="none"/>
        </w:rPr>
      </w:pPr>
      <w:r w:rsidRPr="006775BA">
        <w:rPr>
          <w:rFonts w:ascii="Times New Roman" w:eastAsia="Times New Roman" w:hAnsi="Times New Roman" w:cs="Times New Roman"/>
          <w:kern w:val="0"/>
          <w:u w:val="single"/>
          <w:lang w:val="lv-LV"/>
          <w14:ligatures w14:val="none"/>
        </w:rPr>
        <w:t>Īpaši brīdinājumi:</w:t>
      </w:r>
    </w:p>
    <w:p w14:paraId="25EB1289" w14:textId="77777777" w:rsidR="005F6F20" w:rsidRPr="006775BA" w:rsidRDefault="005F6F20" w:rsidP="005F6F20">
      <w:pPr>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Vakcinēt tikai klīniski veselus dzīvniekus.</w:t>
      </w:r>
    </w:p>
    <w:p w14:paraId="4632C8A8" w14:textId="77777777" w:rsidR="005F6F20" w:rsidRPr="006775BA" w:rsidRDefault="005F6F20" w:rsidP="005F6F20">
      <w:pPr>
        <w:spacing w:after="0" w:line="240" w:lineRule="auto"/>
        <w:jc w:val="both"/>
        <w:rPr>
          <w:rFonts w:ascii="Times New Roman" w:eastAsia="Times New Roman" w:hAnsi="Times New Roman" w:cs="Times New Roman"/>
          <w:kern w:val="0"/>
          <w:u w:val="single"/>
          <w:lang w:val="lv-LV"/>
          <w14:ligatures w14:val="none"/>
        </w:rPr>
      </w:pPr>
    </w:p>
    <w:p w14:paraId="25489DAD" w14:textId="77777777" w:rsidR="005F6F20" w:rsidRPr="006775BA" w:rsidRDefault="005F6F20" w:rsidP="005F6F20">
      <w:pPr>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Vakcīnas iedarbīgums, nodrošinot pasīvo imunitāti jauniem jēriem un teļiem, atkarīgs no šo dzīvnieku  pietiekamā daudzumā uzņemtā pirmpiena pirmajā dzīves dienā.</w:t>
      </w:r>
    </w:p>
    <w:p w14:paraId="6DD5C053" w14:textId="77777777" w:rsidR="005F6F20" w:rsidRPr="006775BA" w:rsidRDefault="005F6F20" w:rsidP="005F6F20">
      <w:pPr>
        <w:spacing w:after="0" w:line="240" w:lineRule="auto"/>
        <w:jc w:val="both"/>
        <w:rPr>
          <w:rFonts w:ascii="Times New Roman" w:eastAsia="Times New Roman" w:hAnsi="Times New Roman" w:cs="Times New Roman"/>
          <w:kern w:val="0"/>
          <w:lang w:val="lv-LV"/>
          <w14:ligatures w14:val="none"/>
        </w:rPr>
      </w:pPr>
    </w:p>
    <w:p w14:paraId="3C401F1F"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 xml:space="preserve">Klīniskajos pētījumos konstatēts, ka maternālo antivielu klātbūtne jauniem jēriem un teļiem var samazināt antivielu veidošanos, kā atbildes reakciju uz vakcināciju, īpaši pret </w:t>
      </w:r>
      <w:r w:rsidRPr="006775BA">
        <w:rPr>
          <w:rFonts w:ascii="Times New Roman" w:eastAsia="Times New Roman" w:hAnsi="Times New Roman" w:cs="Times New Roman"/>
          <w:i/>
          <w:iCs/>
          <w:noProof/>
          <w:kern w:val="0"/>
          <w:lang w:val="lv-LV"/>
          <w14:ligatures w14:val="none"/>
        </w:rPr>
        <w:t>C. tetani</w:t>
      </w:r>
      <w:r w:rsidRPr="006775BA">
        <w:rPr>
          <w:rFonts w:ascii="Times New Roman" w:eastAsia="Times New Roman" w:hAnsi="Times New Roman" w:cs="Times New Roman"/>
          <w:noProof/>
          <w:kern w:val="0"/>
          <w:lang w:val="lv-LV"/>
          <w14:ligatures w14:val="none"/>
        </w:rPr>
        <w:t xml:space="preserve">, B tipa </w:t>
      </w:r>
      <w:r w:rsidRPr="006775BA">
        <w:rPr>
          <w:rFonts w:ascii="Times New Roman" w:eastAsia="Times New Roman" w:hAnsi="Times New Roman" w:cs="Times New Roman"/>
          <w:i/>
          <w:iCs/>
          <w:noProof/>
          <w:kern w:val="0"/>
          <w:lang w:val="lv-LV"/>
          <w14:ligatures w14:val="none"/>
        </w:rPr>
        <w:t>C. novyi</w:t>
      </w:r>
      <w:r w:rsidRPr="006775BA">
        <w:rPr>
          <w:rFonts w:ascii="Times New Roman" w:eastAsia="Times New Roman" w:hAnsi="Times New Roman" w:cs="Times New Roman"/>
          <w:noProof/>
          <w:kern w:val="0"/>
          <w:lang w:val="lv-LV"/>
          <w14:ligatures w14:val="none"/>
        </w:rPr>
        <w:t xml:space="preserve">, A tipa </w:t>
      </w:r>
      <w:r w:rsidRPr="006775BA">
        <w:rPr>
          <w:rFonts w:ascii="Times New Roman" w:eastAsia="Times New Roman" w:hAnsi="Times New Roman" w:cs="Times New Roman"/>
          <w:i/>
          <w:iCs/>
          <w:noProof/>
          <w:kern w:val="0"/>
          <w:lang w:val="lv-LV"/>
          <w14:ligatures w14:val="none"/>
        </w:rPr>
        <w:t>C. perfringens</w:t>
      </w:r>
      <w:r w:rsidRPr="006775BA">
        <w:rPr>
          <w:rFonts w:ascii="Times New Roman" w:eastAsia="Times New Roman" w:hAnsi="Times New Roman" w:cs="Times New Roman"/>
          <w:noProof/>
          <w:kern w:val="0"/>
          <w:lang w:val="lv-LV"/>
          <w14:ligatures w14:val="none"/>
        </w:rPr>
        <w:t xml:space="preserve"> (tikai teļiem), </w:t>
      </w:r>
      <w:r w:rsidRPr="006775BA">
        <w:rPr>
          <w:rFonts w:ascii="Times New Roman" w:eastAsia="Times New Roman" w:hAnsi="Times New Roman" w:cs="Times New Roman"/>
          <w:i/>
          <w:iCs/>
          <w:noProof/>
          <w:kern w:val="0"/>
          <w:lang w:val="lv-LV"/>
          <w14:ligatures w14:val="none"/>
        </w:rPr>
        <w:t>C. chauvoei</w:t>
      </w:r>
      <w:r w:rsidRPr="006775BA">
        <w:rPr>
          <w:rFonts w:ascii="Times New Roman" w:eastAsia="Times New Roman" w:hAnsi="Times New Roman" w:cs="Times New Roman"/>
          <w:noProof/>
          <w:kern w:val="0"/>
          <w:lang w:val="lv-LV"/>
          <w14:ligatures w14:val="none"/>
        </w:rPr>
        <w:t xml:space="preserve"> (tikai jēriem) un D tipa </w:t>
      </w:r>
      <w:r w:rsidRPr="006775BA">
        <w:rPr>
          <w:rFonts w:ascii="Times New Roman" w:eastAsia="Times New Roman" w:hAnsi="Times New Roman" w:cs="Times New Roman"/>
          <w:i/>
          <w:iCs/>
          <w:noProof/>
          <w:kern w:val="0"/>
          <w:lang w:val="lv-LV"/>
          <w14:ligatures w14:val="none"/>
        </w:rPr>
        <w:t>C. perfringens</w:t>
      </w:r>
      <w:r w:rsidRPr="006775BA">
        <w:rPr>
          <w:rFonts w:ascii="Times New Roman" w:eastAsia="Times New Roman" w:hAnsi="Times New Roman" w:cs="Times New Roman"/>
          <w:noProof/>
          <w:kern w:val="0"/>
          <w:lang w:val="lv-LV"/>
          <w14:ligatures w14:val="none"/>
        </w:rPr>
        <w:t>.</w:t>
      </w:r>
      <w:r w:rsidRPr="006775BA">
        <w:rPr>
          <w:rFonts w:ascii="Times New Roman" w:eastAsia="Times New Roman" w:hAnsi="Times New Roman" w:cs="Times New Roman"/>
          <w:kern w:val="0"/>
          <w:lang w:val="lv-LV"/>
          <w14:ligatures w14:val="none"/>
        </w:rPr>
        <w:t xml:space="preserve"> </w:t>
      </w:r>
      <w:r w:rsidRPr="006775BA">
        <w:rPr>
          <w:rFonts w:ascii="Times New Roman" w:eastAsia="Times New Roman" w:hAnsi="Times New Roman" w:cs="Times New Roman"/>
          <w:noProof/>
          <w:kern w:val="0"/>
          <w:lang w:val="lv-LV"/>
          <w14:ligatures w14:val="none"/>
        </w:rPr>
        <w:t>Tādēļ, lai nodrošinātu optimālu imūnatbildi jauniem dzīvniekiem ar augstu maternālo antivielu līmeni, pamatvakcinācija ir jāatliek līdz laikam, kad antivielu līmenis pazeminās (apmēram pēc 8-12 nedēļām, skat. sadaļu “</w:t>
      </w:r>
      <w:r w:rsidRPr="006775BA">
        <w:rPr>
          <w:rFonts w:ascii="Times New Roman" w:eastAsia="Times New Roman" w:hAnsi="Times New Roman" w:cs="Times New Roman"/>
          <w:kern w:val="0"/>
          <w:lang w:val="lv-LV"/>
          <w14:ligatures w14:val="none"/>
        </w:rPr>
        <w:t>Lietošanas</w:t>
      </w:r>
      <w:r w:rsidRPr="006775BA">
        <w:rPr>
          <w:rFonts w:ascii="Times New Roman" w:eastAsia="Times New Roman" w:hAnsi="Times New Roman" w:cs="Times New Roman"/>
          <w:noProof/>
          <w:kern w:val="0"/>
          <w:lang w:val="lv-LV"/>
          <w14:ligatures w14:val="none"/>
        </w:rPr>
        <w:t xml:space="preserve"> indikācijas”).</w:t>
      </w:r>
    </w:p>
    <w:p w14:paraId="02F6C28E"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4F927057" w14:textId="77777777" w:rsidR="005F6F20" w:rsidRPr="006775BA" w:rsidRDefault="005F6F20" w:rsidP="005F6F20">
      <w:pPr>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u w:val="single"/>
          <w:lang w:val="lv-LV"/>
          <w14:ligatures w14:val="none"/>
        </w:rPr>
        <w:t>Īpaši p</w:t>
      </w:r>
      <w:r w:rsidRPr="006775BA">
        <w:rPr>
          <w:rFonts w:ascii="Times New Roman" w:eastAsia="Times New Roman" w:hAnsi="Times New Roman" w:cs="Times New Roman"/>
          <w:color w:val="000000"/>
          <w:kern w:val="0"/>
          <w:u w:val="single"/>
          <w:lang w:val="lv-LV" w:eastAsia="lv-LV"/>
          <w14:ligatures w14:val="none"/>
        </w:rPr>
        <w:t>iesardzības pasākumi, kas jāievēro personai,</w:t>
      </w:r>
      <w:r w:rsidRPr="006775BA">
        <w:rPr>
          <w:rFonts w:ascii="Times New Roman" w:eastAsia="Times New Roman" w:hAnsi="Times New Roman" w:cs="Times New Roman"/>
          <w:kern w:val="0"/>
          <w:u w:val="single"/>
          <w:lang w:val="lv-LV"/>
          <w14:ligatures w14:val="none"/>
        </w:rPr>
        <w:t xml:space="preserve"> kura ievada veterinārās zāles dzīvniekiem</w:t>
      </w:r>
      <w:r w:rsidRPr="006775BA">
        <w:rPr>
          <w:rFonts w:ascii="Times New Roman" w:eastAsia="Times New Roman" w:hAnsi="Times New Roman" w:cs="Times New Roman"/>
          <w:kern w:val="0"/>
          <w:lang w:val="lv-LV"/>
          <w14:ligatures w14:val="none"/>
        </w:rPr>
        <w:t>:</w:t>
      </w:r>
    </w:p>
    <w:p w14:paraId="3FECA0A2"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Ja notikusi nejauša pašinjicēšana, nekavējoties meklēt medicīnisko palīdzību un uzrādīt lietošanas instrukciju vai iepakojuma marķējumu ārstam.</w:t>
      </w:r>
    </w:p>
    <w:p w14:paraId="73DB4E53" w14:textId="77777777" w:rsidR="005F6F20" w:rsidRPr="006775BA" w:rsidRDefault="005F6F20" w:rsidP="005F6F20">
      <w:pPr>
        <w:spacing w:after="0" w:line="240" w:lineRule="auto"/>
        <w:jc w:val="both"/>
        <w:rPr>
          <w:rFonts w:ascii="Times New Roman" w:eastAsia="Times New Roman" w:hAnsi="Times New Roman" w:cs="Times New Roman"/>
          <w:kern w:val="0"/>
          <w:lang w:val="lv-LV"/>
          <w14:ligatures w14:val="none"/>
        </w:rPr>
      </w:pPr>
    </w:p>
    <w:p w14:paraId="3F58C070"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color w:val="000000"/>
          <w:kern w:val="0"/>
          <w:u w:val="single"/>
          <w:lang w:val="lv-LV"/>
          <w14:ligatures w14:val="none"/>
        </w:rPr>
        <w:t>Grūsnība:</w:t>
      </w:r>
    </w:p>
    <w:p w14:paraId="4ADB4CF2"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 xml:space="preserve">Lietojot vakcīnu aitām un liellopiem laika posmā no 8 līdz 2 nedēļām pirms atnešanās, netika novērotas citas blakusparādības, kā tikai tās, kas aprakstītas punktā “Blakusparādības”. Tā kā nav atbilstošu datu, nav arī ieteikumu vakcīnas lietošanai grūsnības pirmajā vai otrajā trimestrī. </w:t>
      </w:r>
    </w:p>
    <w:p w14:paraId="0501ED27"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bookmarkStart w:id="0" w:name="_Hlk150875477"/>
      <w:r w:rsidRPr="006775BA">
        <w:rPr>
          <w:rFonts w:ascii="Times New Roman" w:eastAsia="Times New Roman" w:hAnsi="Times New Roman" w:cs="Times New Roman"/>
          <w:noProof/>
          <w:kern w:val="0"/>
          <w:lang w:val="lv-LV"/>
          <w14:ligatures w14:val="none"/>
        </w:rPr>
        <w:t>Izvairīties no grūsnu aitu un goviju pakļaušanas stresam</w:t>
      </w:r>
      <w:bookmarkEnd w:id="0"/>
      <w:r w:rsidRPr="006775BA">
        <w:rPr>
          <w:rFonts w:ascii="Times New Roman" w:eastAsia="Times New Roman" w:hAnsi="Times New Roman" w:cs="Times New Roman"/>
          <w:noProof/>
          <w:kern w:val="0"/>
          <w:lang w:val="lv-LV"/>
          <w14:ligatures w14:val="none"/>
        </w:rPr>
        <w:t>.</w:t>
      </w:r>
    </w:p>
    <w:p w14:paraId="0DC3BC41" w14:textId="2F024446"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kern w:val="0"/>
          <w:u w:val="single"/>
          <w:lang w:val="lv-LV"/>
          <w14:ligatures w14:val="none"/>
        </w:rPr>
        <w:t>Mijiedarbība ar citām zālēm un citi mijiedarbības veidi:</w:t>
      </w:r>
    </w:p>
    <w:p w14:paraId="5B5B2E52" w14:textId="2DFC3A22" w:rsidR="005F6F20" w:rsidRPr="006775BA" w:rsidRDefault="005F6F20" w:rsidP="005F6F20">
      <w:pPr>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color w:val="000000"/>
          <w:kern w:val="0"/>
          <w:lang w:val="lv-LV"/>
          <w14:ligatures w14:val="none"/>
        </w:rPr>
        <w:t>Tā kā nav veikti saderības pētījumi, šīs veterinārās zāles nedrīkst lietot maisījumā ar citām veterinārajām zālēm.</w:t>
      </w:r>
      <w:r w:rsidRPr="006775BA">
        <w:rPr>
          <w:rFonts w:ascii="Times New Roman" w:eastAsia="Times New Roman" w:hAnsi="Times New Roman" w:cs="Times New Roman"/>
          <w:color w:val="000000"/>
          <w:kern w:val="0"/>
          <w:lang w:val="lv-LV"/>
          <w14:ligatures w14:val="none"/>
        </w:rPr>
        <w:t xml:space="preserve"> </w:t>
      </w:r>
      <w:r w:rsidRPr="006775BA">
        <w:rPr>
          <w:rFonts w:ascii="Times New Roman" w:eastAsia="Times New Roman" w:hAnsi="Times New Roman" w:cs="Times New Roman"/>
          <w:noProof/>
          <w:color w:val="000000"/>
          <w:kern w:val="0"/>
          <w:lang w:val="lv-LV"/>
          <w14:ligatures w14:val="none"/>
        </w:rPr>
        <w:t>Lēmumu par vakcīnas lietošanu pirms vai pēc citu veterināro zāļu lietošanas pieņemt, izvērtējot katru gadījumu atsevišķi.</w:t>
      </w:r>
    </w:p>
    <w:p w14:paraId="540CDC06" w14:textId="77777777" w:rsidR="005F6F20" w:rsidRPr="006775BA" w:rsidRDefault="005F6F20" w:rsidP="005F6F20">
      <w:pPr>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u w:val="single"/>
          <w:lang w:val="lv-LV"/>
          <w14:ligatures w14:val="none"/>
        </w:rPr>
        <w:t>Pārdozēšana</w:t>
      </w:r>
      <w:r w:rsidRPr="006775BA">
        <w:rPr>
          <w:rFonts w:ascii="Times New Roman" w:eastAsia="Times New Roman" w:hAnsi="Times New Roman" w:cs="Times New Roman"/>
          <w:kern w:val="0"/>
          <w:lang w:val="lv-LV"/>
          <w14:ligatures w14:val="none"/>
        </w:rPr>
        <w:t>:</w:t>
      </w:r>
    </w:p>
    <w:p w14:paraId="1D8385CA" w14:textId="7BD82479"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Teļiem un jēriem lokālās reakcijas var nedaudz pastiprināties, ja ievadīta divas reizes lielāka deva, par ieteicamo (skatīt sadaļu “Blakusparādības”).</w:t>
      </w:r>
    </w:p>
    <w:p w14:paraId="59B04A3B" w14:textId="77777777" w:rsidR="005F6F20" w:rsidRPr="006775BA" w:rsidRDefault="005F6F20" w:rsidP="005F6F20">
      <w:pPr>
        <w:spacing w:after="0" w:line="240" w:lineRule="auto"/>
        <w:jc w:val="both"/>
        <w:rPr>
          <w:rFonts w:ascii="Times New Roman" w:eastAsia="Times New Roman" w:hAnsi="Times New Roman" w:cs="Times New Roman"/>
          <w:kern w:val="0"/>
          <w:u w:val="single"/>
          <w:lang w:val="lv-LV"/>
          <w14:ligatures w14:val="none"/>
        </w:rPr>
      </w:pPr>
      <w:r w:rsidRPr="006775BA">
        <w:rPr>
          <w:rFonts w:ascii="Times New Roman" w:eastAsia="Times New Roman" w:hAnsi="Times New Roman" w:cs="Times New Roman"/>
          <w:kern w:val="0"/>
          <w:u w:val="single"/>
          <w:lang w:val="lv-LV"/>
          <w14:ligatures w14:val="none"/>
        </w:rPr>
        <w:lastRenderedPageBreak/>
        <w:t>Īpaši lietošanas ierobežojumi un īpaši lietošanas nosacījumi:</w:t>
      </w:r>
    </w:p>
    <w:p w14:paraId="764A080F" w14:textId="54CA9C39" w:rsidR="005F6F20" w:rsidRPr="006775BA" w:rsidRDefault="005F6F20" w:rsidP="005F6F20">
      <w:pPr>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Drīkst ievadīt tikai praktizējošs veterinārārsts.</w:t>
      </w:r>
    </w:p>
    <w:p w14:paraId="11241DEA" w14:textId="77777777" w:rsidR="005F6F20" w:rsidRPr="006775BA" w:rsidRDefault="005F6F20" w:rsidP="005F6F20">
      <w:pPr>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u w:val="single"/>
          <w:lang w:val="lv-LV"/>
          <w14:ligatures w14:val="none"/>
        </w:rPr>
        <w:t>Būtiska nesaderība</w:t>
      </w:r>
      <w:r w:rsidRPr="006775BA">
        <w:rPr>
          <w:rFonts w:ascii="Times New Roman" w:eastAsia="Times New Roman" w:hAnsi="Times New Roman" w:cs="Times New Roman"/>
          <w:kern w:val="0"/>
          <w:lang w:val="lv-LV"/>
          <w14:ligatures w14:val="none"/>
        </w:rPr>
        <w:t>:</w:t>
      </w:r>
    </w:p>
    <w:p w14:paraId="319C543A" w14:textId="77777777" w:rsidR="005F6F20" w:rsidRPr="006775BA" w:rsidRDefault="005F6F20" w:rsidP="005F6F20">
      <w:pPr>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 xml:space="preserve">Nelietot maisījumā ar </w:t>
      </w:r>
      <w:r w:rsidRPr="006775BA">
        <w:rPr>
          <w:rFonts w:ascii="Times New Roman" w:eastAsia="Times New Roman" w:hAnsi="Times New Roman" w:cs="Times New Roman"/>
          <w:color w:val="000000"/>
          <w:kern w:val="0"/>
          <w:lang w:val="lv-LV"/>
          <w14:ligatures w14:val="none"/>
        </w:rPr>
        <w:t>citām veterinārajām zālēm</w:t>
      </w:r>
      <w:r w:rsidRPr="006775BA">
        <w:rPr>
          <w:rFonts w:ascii="Times New Roman" w:eastAsia="Times New Roman" w:hAnsi="Times New Roman" w:cs="Times New Roman"/>
          <w:noProof/>
          <w:kern w:val="0"/>
          <w:lang w:val="lv-LV"/>
          <w14:ligatures w14:val="none"/>
        </w:rPr>
        <w:t>.</w:t>
      </w:r>
    </w:p>
    <w:p w14:paraId="2F072965"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40CBD145"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7.</w:t>
      </w:r>
      <w:r w:rsidRPr="006775BA">
        <w:rPr>
          <w:rFonts w:ascii="Times New Roman" w:eastAsia="Times New Roman" w:hAnsi="Times New Roman" w:cs="Times New Roman"/>
          <w:b/>
          <w:kern w:val="0"/>
          <w:lang w:val="lv-LV"/>
          <w14:ligatures w14:val="none"/>
        </w:rPr>
        <w:tab/>
        <w:t>Blakusparādības</w:t>
      </w:r>
    </w:p>
    <w:p w14:paraId="66282C24" w14:textId="77777777" w:rsidR="005F6F20" w:rsidRPr="006775BA" w:rsidRDefault="005F6F20" w:rsidP="005F6F20">
      <w:pPr>
        <w:spacing w:after="0" w:line="240" w:lineRule="auto"/>
        <w:rPr>
          <w:rFonts w:ascii="Times New Roman" w:eastAsia="Times New Roman" w:hAnsi="Times New Roman" w:cs="Times New Roman"/>
          <w:iCs/>
          <w:kern w:val="0"/>
          <w:lang w:val="lv-LV"/>
          <w14:ligatures w14:val="none"/>
        </w:rPr>
      </w:pPr>
    </w:p>
    <w:p w14:paraId="59C2E741" w14:textId="35F39BBA" w:rsidR="005F6F20" w:rsidRPr="006775BA" w:rsidRDefault="005F6F20" w:rsidP="005F6F20">
      <w:pPr>
        <w:keepNext/>
        <w:tabs>
          <w:tab w:val="left" w:pos="567"/>
          <w:tab w:val="left" w:pos="5103"/>
        </w:tabs>
        <w:spacing w:after="0" w:line="240" w:lineRule="auto"/>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Aitas un liellopi: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1"/>
        <w:gridCol w:w="4226"/>
      </w:tblGrid>
      <w:tr w:rsidR="005F6F20" w:rsidRPr="006775BA" w14:paraId="6E1790D3" w14:textId="77777777" w:rsidTr="00BE5BFF">
        <w:trPr>
          <w:trHeight w:val="354"/>
        </w:trPr>
        <w:tc>
          <w:tcPr>
            <w:tcW w:w="4231" w:type="dxa"/>
            <w:tcBorders>
              <w:top w:val="single" w:sz="4" w:space="0" w:color="auto"/>
              <w:left w:val="single" w:sz="4" w:space="0" w:color="auto"/>
              <w:bottom w:val="single" w:sz="4" w:space="0" w:color="auto"/>
              <w:right w:val="single" w:sz="4" w:space="0" w:color="auto"/>
            </w:tcBorders>
            <w:hideMark/>
          </w:tcPr>
          <w:p w14:paraId="252E97A9" w14:textId="77777777" w:rsidR="005F6F20" w:rsidRPr="006775BA" w:rsidRDefault="005F6F20" w:rsidP="005F6F20">
            <w:pPr>
              <w:tabs>
                <w:tab w:val="left" w:pos="567"/>
              </w:tabs>
              <w:spacing w:after="0" w:line="260" w:lineRule="exact"/>
              <w:rPr>
                <w:rFonts w:ascii="Times New Roman" w:eastAsia="MS Mincho" w:hAnsi="Times New Roman" w:cs="Times New Roman"/>
                <w:kern w:val="0"/>
                <w:lang w:val="lv-LV"/>
                <w14:ligatures w14:val="none"/>
              </w:rPr>
            </w:pPr>
            <w:r w:rsidRPr="006775BA">
              <w:rPr>
                <w:rFonts w:ascii="Times New Roman" w:eastAsia="MS Mincho" w:hAnsi="Times New Roman" w:cs="Times New Roman"/>
                <w:kern w:val="0"/>
                <w:lang w:val="lv-LV"/>
                <w14:ligatures w14:val="none"/>
              </w:rPr>
              <w:t>Ļoti bieži</w:t>
            </w:r>
          </w:p>
          <w:p w14:paraId="077CE938" w14:textId="77777777" w:rsidR="005F6F20" w:rsidRPr="006775BA" w:rsidRDefault="005F6F20" w:rsidP="005F6F20">
            <w:pPr>
              <w:autoSpaceDE w:val="0"/>
              <w:autoSpaceDN w:val="0"/>
              <w:adjustRightInd w:val="0"/>
              <w:spacing w:after="0" w:line="276" w:lineRule="auto"/>
              <w:rPr>
                <w:rFonts w:ascii="Times New Roman" w:eastAsia="MS Mincho" w:hAnsi="Times New Roman" w:cs="Times New Roman"/>
                <w:kern w:val="0"/>
                <w:lang w:val="lv-LV"/>
                <w14:ligatures w14:val="none"/>
              </w:rPr>
            </w:pPr>
            <w:r w:rsidRPr="006775BA">
              <w:rPr>
                <w:rFonts w:ascii="Times New Roman" w:eastAsia="MS Mincho" w:hAnsi="Times New Roman" w:cs="Times New Roman"/>
                <w:kern w:val="0"/>
                <w:lang w:val="lv-LV"/>
                <w14:ligatures w14:val="none"/>
              </w:rPr>
              <w:t xml:space="preserve">(&gt;1 dzīvniekam/10 ārstētajiem dzīvniekiem): </w:t>
            </w:r>
          </w:p>
        </w:tc>
        <w:tc>
          <w:tcPr>
            <w:tcW w:w="4226" w:type="dxa"/>
            <w:tcBorders>
              <w:top w:val="single" w:sz="4" w:space="0" w:color="auto"/>
              <w:left w:val="single" w:sz="4" w:space="0" w:color="auto"/>
              <w:bottom w:val="single" w:sz="4" w:space="0" w:color="auto"/>
              <w:right w:val="single" w:sz="4" w:space="0" w:color="auto"/>
            </w:tcBorders>
            <w:hideMark/>
          </w:tcPr>
          <w:p w14:paraId="5E0BAD02" w14:textId="77777777" w:rsidR="005F6F20" w:rsidRPr="006775BA" w:rsidRDefault="005F6F20" w:rsidP="005F6F20">
            <w:pPr>
              <w:tabs>
                <w:tab w:val="left" w:pos="567"/>
              </w:tabs>
              <w:spacing w:after="0" w:line="260" w:lineRule="exact"/>
              <w:rPr>
                <w:rFonts w:ascii="Times New Roman" w:eastAsia="MS Mincho" w:hAnsi="Times New Roman" w:cs="Times New Roman"/>
                <w:kern w:val="0"/>
                <w:lang w:val="lv-LV"/>
                <w14:ligatures w14:val="none"/>
              </w:rPr>
            </w:pPr>
            <w:r w:rsidRPr="006775BA">
              <w:rPr>
                <w:rFonts w:ascii="Times New Roman" w:eastAsia="MS Mincho" w:hAnsi="Times New Roman" w:cs="Times New Roman"/>
                <w:kern w:val="0"/>
                <w:lang w:val="lv-LV"/>
                <w14:ligatures w14:val="none"/>
              </w:rPr>
              <w:t>Pietūkums injekcijas vietā</w:t>
            </w:r>
            <w:r w:rsidRPr="006775BA">
              <w:rPr>
                <w:rFonts w:ascii="Times New Roman" w:eastAsia="MS Mincho" w:hAnsi="Times New Roman" w:cs="Times New Roman"/>
                <w:kern w:val="0"/>
                <w:vertAlign w:val="superscript"/>
                <w:lang w:val="lv-LV"/>
                <w14:ligatures w14:val="none"/>
              </w:rPr>
              <w:t>1, 2, 6</w:t>
            </w:r>
            <w:r w:rsidRPr="006775BA">
              <w:rPr>
                <w:rFonts w:ascii="Times New Roman" w:eastAsia="MS Mincho" w:hAnsi="Times New Roman" w:cs="Times New Roman"/>
                <w:kern w:val="0"/>
                <w:lang w:val="lv-LV"/>
                <w14:ligatures w14:val="none"/>
              </w:rPr>
              <w:t>, Sacietējums injekcijas vietā (sabiezēšana/sacietēšana)</w:t>
            </w:r>
            <w:r w:rsidRPr="006775BA">
              <w:rPr>
                <w:rFonts w:ascii="Times New Roman" w:eastAsia="MS Mincho" w:hAnsi="Times New Roman" w:cs="Times New Roman"/>
                <w:kern w:val="0"/>
                <w:vertAlign w:val="superscript"/>
                <w:lang w:val="lv-LV"/>
                <w14:ligatures w14:val="none"/>
              </w:rPr>
              <w:t>2, 6</w:t>
            </w:r>
            <w:r w:rsidRPr="006775BA">
              <w:rPr>
                <w:rFonts w:ascii="Times New Roman" w:eastAsia="MS Mincho" w:hAnsi="Times New Roman" w:cs="Times New Roman"/>
                <w:kern w:val="0"/>
                <w:lang w:val="lv-LV"/>
                <w14:ligatures w14:val="none"/>
              </w:rPr>
              <w:t>, Reakcija injekcijas vietā</w:t>
            </w:r>
            <w:r w:rsidRPr="006775BA">
              <w:rPr>
                <w:rFonts w:ascii="Times New Roman" w:eastAsia="MS Mincho" w:hAnsi="Times New Roman" w:cs="Times New Roman"/>
                <w:kern w:val="0"/>
                <w:vertAlign w:val="superscript"/>
                <w:lang w:val="lv-LV"/>
                <w14:ligatures w14:val="none"/>
              </w:rPr>
              <w:t>2, 6</w:t>
            </w:r>
          </w:p>
          <w:p w14:paraId="00F91141" w14:textId="77777777" w:rsidR="005F6F20" w:rsidRPr="006775BA" w:rsidRDefault="005F6F20" w:rsidP="005F6F20">
            <w:pPr>
              <w:tabs>
                <w:tab w:val="left" w:pos="567"/>
              </w:tabs>
              <w:spacing w:after="0" w:line="260" w:lineRule="exact"/>
              <w:rPr>
                <w:rFonts w:ascii="Times New Roman" w:eastAsia="MS Mincho" w:hAnsi="Times New Roman" w:cs="Times New Roman"/>
                <w:kern w:val="0"/>
                <w:lang w:val="lv-LV"/>
                <w14:ligatures w14:val="none"/>
              </w:rPr>
            </w:pPr>
            <w:proofErr w:type="spellStart"/>
            <w:r w:rsidRPr="006775BA">
              <w:rPr>
                <w:rFonts w:ascii="Times New Roman" w:eastAsia="MS Mincho" w:hAnsi="Times New Roman" w:cs="Times New Roman"/>
                <w:kern w:val="0"/>
                <w:lang w:val="lv-LV"/>
                <w14:ligatures w14:val="none"/>
              </w:rPr>
              <w:t>Hipertermija</w:t>
            </w:r>
            <w:proofErr w:type="spellEnd"/>
          </w:p>
        </w:tc>
      </w:tr>
      <w:tr w:rsidR="005F6F20" w:rsidRPr="006775BA" w14:paraId="2804D538" w14:textId="77777777" w:rsidTr="00BE5BFF">
        <w:trPr>
          <w:trHeight w:val="353"/>
        </w:trPr>
        <w:tc>
          <w:tcPr>
            <w:tcW w:w="4231" w:type="dxa"/>
            <w:tcBorders>
              <w:top w:val="single" w:sz="4" w:space="0" w:color="auto"/>
              <w:left w:val="single" w:sz="4" w:space="0" w:color="auto"/>
              <w:bottom w:val="single" w:sz="4" w:space="0" w:color="auto"/>
              <w:right w:val="single" w:sz="4" w:space="0" w:color="auto"/>
            </w:tcBorders>
            <w:hideMark/>
          </w:tcPr>
          <w:p w14:paraId="191BE0EC" w14:textId="77777777" w:rsidR="005F6F20" w:rsidRPr="006775BA" w:rsidRDefault="005F6F20" w:rsidP="005F6F20">
            <w:pPr>
              <w:tabs>
                <w:tab w:val="left" w:pos="567"/>
              </w:tabs>
              <w:spacing w:before="60" w:after="60" w:line="260" w:lineRule="exact"/>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Bieži</w:t>
            </w:r>
          </w:p>
          <w:p w14:paraId="5D907CE6" w14:textId="77777777" w:rsidR="005F6F20" w:rsidRPr="006775BA" w:rsidRDefault="005F6F20" w:rsidP="005F6F20">
            <w:pPr>
              <w:autoSpaceDE w:val="0"/>
              <w:autoSpaceDN w:val="0"/>
              <w:adjustRightInd w:val="0"/>
              <w:spacing w:after="0" w:line="276" w:lineRule="auto"/>
              <w:rPr>
                <w:rFonts w:ascii="Times New Roman" w:eastAsia="Times New Roman" w:hAnsi="Times New Roman" w:cs="Times New Roman"/>
                <w:color w:val="000000"/>
                <w:kern w:val="0"/>
                <w:lang w:val="lv-LV" w:eastAsia="it-IT"/>
                <w14:ligatures w14:val="none"/>
              </w:rPr>
            </w:pPr>
            <w:r w:rsidRPr="006775BA">
              <w:rPr>
                <w:rFonts w:ascii="Times New Roman" w:eastAsia="Times New Roman" w:hAnsi="Times New Roman" w:cs="Times New Roman"/>
                <w:color w:val="000000"/>
                <w:kern w:val="0"/>
                <w:lang w:val="lv-LV" w:eastAsia="it-IT"/>
                <w14:ligatures w14:val="none"/>
              </w:rPr>
              <w:t>(1 līdz 10 dzīvniekiem/100 ārstētajiem dzīvniekiem):</w:t>
            </w:r>
          </w:p>
        </w:tc>
        <w:tc>
          <w:tcPr>
            <w:tcW w:w="4226" w:type="dxa"/>
            <w:tcBorders>
              <w:top w:val="single" w:sz="4" w:space="0" w:color="auto"/>
              <w:left w:val="single" w:sz="4" w:space="0" w:color="auto"/>
              <w:bottom w:val="single" w:sz="4" w:space="0" w:color="auto"/>
              <w:right w:val="single" w:sz="4" w:space="0" w:color="auto"/>
            </w:tcBorders>
            <w:hideMark/>
          </w:tcPr>
          <w:p w14:paraId="0B14621E" w14:textId="77777777" w:rsidR="005F6F20" w:rsidRPr="006775BA" w:rsidRDefault="005F6F20" w:rsidP="005F6F20">
            <w:pPr>
              <w:tabs>
                <w:tab w:val="left" w:pos="567"/>
              </w:tabs>
              <w:spacing w:after="0" w:line="260" w:lineRule="exact"/>
              <w:rPr>
                <w:rFonts w:ascii="Times New Roman" w:eastAsia="Times New Roman" w:hAnsi="Times New Roman" w:cs="Times New Roman"/>
                <w:kern w:val="0"/>
                <w:lang w:val="lv-LV"/>
                <w14:ligatures w14:val="none"/>
              </w:rPr>
            </w:pPr>
            <w:r w:rsidRPr="006775BA">
              <w:rPr>
                <w:rFonts w:ascii="Times New Roman" w:eastAsia="MS Mincho" w:hAnsi="Times New Roman" w:cs="Times New Roman"/>
                <w:kern w:val="0"/>
                <w:lang w:val="lv-LV"/>
                <w14:ligatures w14:val="none"/>
              </w:rPr>
              <w:t>Abscess injekcijas vietā</w:t>
            </w:r>
            <w:r w:rsidRPr="006775BA">
              <w:rPr>
                <w:rFonts w:ascii="Times New Roman" w:eastAsia="MS Mincho" w:hAnsi="Times New Roman" w:cs="Times New Roman"/>
                <w:kern w:val="0"/>
                <w:vertAlign w:val="superscript"/>
                <w:lang w:val="lv-LV"/>
                <w14:ligatures w14:val="none"/>
              </w:rPr>
              <w:t>6</w:t>
            </w:r>
            <w:r w:rsidRPr="006775BA">
              <w:rPr>
                <w:rFonts w:ascii="Times New Roman" w:eastAsia="MS Mincho" w:hAnsi="Times New Roman" w:cs="Times New Roman"/>
                <w:kern w:val="0"/>
                <w:lang w:val="lv-LV"/>
                <w14:ligatures w14:val="none"/>
              </w:rPr>
              <w:t>, Ādas krāsas maiņa injekcijas vietā</w:t>
            </w:r>
            <w:r w:rsidRPr="006775BA">
              <w:rPr>
                <w:rFonts w:ascii="Times New Roman" w:eastAsia="MS Mincho" w:hAnsi="Times New Roman" w:cs="Times New Roman"/>
                <w:kern w:val="0"/>
                <w:vertAlign w:val="superscript"/>
                <w:lang w:val="lv-LV"/>
                <w14:ligatures w14:val="none"/>
              </w:rPr>
              <w:t>3, 6</w:t>
            </w:r>
            <w:r w:rsidRPr="006775BA">
              <w:rPr>
                <w:rFonts w:ascii="Times New Roman" w:eastAsia="MS Mincho" w:hAnsi="Times New Roman" w:cs="Times New Roman"/>
                <w:kern w:val="0"/>
                <w:lang w:val="lv-LV"/>
                <w14:ligatures w14:val="none"/>
              </w:rPr>
              <w:t>, Sāpes injekcijas vietā</w:t>
            </w:r>
            <w:r w:rsidRPr="006775BA">
              <w:rPr>
                <w:rFonts w:ascii="Times New Roman" w:eastAsia="MS Mincho" w:hAnsi="Times New Roman" w:cs="Times New Roman"/>
                <w:kern w:val="0"/>
                <w:vertAlign w:val="superscript"/>
                <w:lang w:val="lv-LV"/>
                <w14:ligatures w14:val="none"/>
              </w:rPr>
              <w:t xml:space="preserve">4, 6 </w:t>
            </w:r>
          </w:p>
        </w:tc>
      </w:tr>
      <w:tr w:rsidR="005F6F20" w:rsidRPr="006775BA" w14:paraId="049D0EC5" w14:textId="77777777" w:rsidTr="00BE5BFF">
        <w:trPr>
          <w:trHeight w:val="384"/>
        </w:trPr>
        <w:tc>
          <w:tcPr>
            <w:tcW w:w="4231" w:type="dxa"/>
            <w:tcBorders>
              <w:top w:val="single" w:sz="4" w:space="0" w:color="auto"/>
              <w:left w:val="single" w:sz="4" w:space="0" w:color="auto"/>
              <w:bottom w:val="single" w:sz="4" w:space="0" w:color="auto"/>
              <w:right w:val="single" w:sz="4" w:space="0" w:color="auto"/>
            </w:tcBorders>
            <w:hideMark/>
          </w:tcPr>
          <w:p w14:paraId="5C748149" w14:textId="77777777" w:rsidR="005F6F20" w:rsidRPr="006775BA" w:rsidRDefault="005F6F20" w:rsidP="005F6F20">
            <w:pPr>
              <w:tabs>
                <w:tab w:val="left" w:pos="567"/>
              </w:tabs>
              <w:spacing w:before="60" w:after="60" w:line="260" w:lineRule="exact"/>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Ļoti reti</w:t>
            </w:r>
          </w:p>
          <w:p w14:paraId="7C90B358" w14:textId="77777777" w:rsidR="005F6F20" w:rsidRPr="006775BA" w:rsidRDefault="005F6F20" w:rsidP="005F6F20">
            <w:pPr>
              <w:autoSpaceDE w:val="0"/>
              <w:autoSpaceDN w:val="0"/>
              <w:adjustRightInd w:val="0"/>
              <w:spacing w:after="0" w:line="276" w:lineRule="auto"/>
              <w:rPr>
                <w:rFonts w:ascii="Times New Roman" w:eastAsia="Times New Roman" w:hAnsi="Times New Roman" w:cs="Times New Roman"/>
                <w:color w:val="000000"/>
                <w:kern w:val="0"/>
                <w:lang w:val="lv-LV" w:eastAsia="it-IT"/>
                <w14:ligatures w14:val="none"/>
              </w:rPr>
            </w:pPr>
            <w:r w:rsidRPr="006775BA">
              <w:rPr>
                <w:rFonts w:ascii="Times New Roman" w:eastAsia="Times New Roman" w:hAnsi="Times New Roman" w:cs="Times New Roman"/>
                <w:color w:val="000000"/>
                <w:kern w:val="0"/>
                <w:lang w:val="lv-LV" w:eastAsia="it-IT"/>
                <w14:ligatures w14:val="none"/>
              </w:rPr>
              <w:t>(&lt;1 dzīvniekam/10 000 ārstētajiem dzīvniekiem, tostarp atsevišķi ziņojumi):</w:t>
            </w:r>
          </w:p>
        </w:tc>
        <w:tc>
          <w:tcPr>
            <w:tcW w:w="4226" w:type="dxa"/>
            <w:tcBorders>
              <w:top w:val="single" w:sz="4" w:space="0" w:color="auto"/>
              <w:left w:val="single" w:sz="4" w:space="0" w:color="auto"/>
              <w:bottom w:val="single" w:sz="4" w:space="0" w:color="auto"/>
              <w:right w:val="single" w:sz="4" w:space="0" w:color="auto"/>
            </w:tcBorders>
            <w:hideMark/>
          </w:tcPr>
          <w:p w14:paraId="563D3167" w14:textId="77777777" w:rsidR="005F6F20" w:rsidRPr="006775BA" w:rsidRDefault="005F6F20" w:rsidP="005F6F20">
            <w:pPr>
              <w:autoSpaceDE w:val="0"/>
              <w:autoSpaceDN w:val="0"/>
              <w:adjustRightInd w:val="0"/>
              <w:spacing w:after="0" w:line="276" w:lineRule="auto"/>
              <w:rPr>
                <w:rFonts w:ascii="Times New Roman" w:eastAsia="Times New Roman" w:hAnsi="Times New Roman" w:cs="Times New Roman"/>
                <w:color w:val="000000"/>
                <w:kern w:val="0"/>
                <w:vertAlign w:val="superscript"/>
                <w:lang w:val="lv-LV" w:eastAsia="it-IT"/>
                <w14:ligatures w14:val="none"/>
              </w:rPr>
            </w:pPr>
            <w:proofErr w:type="spellStart"/>
            <w:r w:rsidRPr="006775BA">
              <w:rPr>
                <w:rFonts w:ascii="Times New Roman" w:eastAsia="Times New Roman" w:hAnsi="Times New Roman" w:cs="Times New Roman"/>
                <w:color w:val="000000"/>
                <w:kern w:val="0"/>
                <w:lang w:val="lv-LV" w:eastAsia="it-IT"/>
                <w14:ligatures w14:val="none"/>
              </w:rPr>
              <w:t>Anafilaktiska</w:t>
            </w:r>
            <w:proofErr w:type="spellEnd"/>
            <w:r w:rsidRPr="006775BA">
              <w:rPr>
                <w:rFonts w:ascii="Times New Roman" w:eastAsia="Times New Roman" w:hAnsi="Times New Roman" w:cs="Times New Roman"/>
                <w:color w:val="000000"/>
                <w:kern w:val="0"/>
                <w:lang w:val="lv-LV" w:eastAsia="it-IT"/>
                <w14:ligatures w14:val="none"/>
              </w:rPr>
              <w:t xml:space="preserve"> tipa reakcija</w:t>
            </w:r>
            <w:r w:rsidRPr="006775BA">
              <w:rPr>
                <w:rFonts w:ascii="Times New Roman" w:eastAsia="Times New Roman" w:hAnsi="Times New Roman" w:cs="Times New Roman"/>
                <w:color w:val="000000"/>
                <w:kern w:val="0"/>
                <w:vertAlign w:val="superscript"/>
                <w:lang w:val="lv-LV" w:eastAsia="it-IT"/>
                <w14:ligatures w14:val="none"/>
              </w:rPr>
              <w:t>5</w:t>
            </w:r>
          </w:p>
        </w:tc>
      </w:tr>
    </w:tbl>
    <w:p w14:paraId="184C4095" w14:textId="77777777" w:rsidR="005F6F20" w:rsidRPr="006775BA" w:rsidRDefault="005F6F20" w:rsidP="005F6F20">
      <w:pPr>
        <w:tabs>
          <w:tab w:val="left" w:pos="567"/>
        </w:tabs>
        <w:spacing w:after="0" w:line="260" w:lineRule="exact"/>
        <w:rPr>
          <w:rFonts w:ascii="Times New Roman" w:eastAsia="MS Mincho" w:hAnsi="Times New Roman" w:cs="Times New Roman"/>
          <w:bCs/>
          <w:kern w:val="0"/>
          <w:lang w:val="en-GB"/>
          <w14:ligatures w14:val="none"/>
        </w:rPr>
      </w:pPr>
    </w:p>
    <w:p w14:paraId="405663A1" w14:textId="77777777" w:rsidR="005F6F20" w:rsidRPr="006775BA" w:rsidRDefault="005F6F20" w:rsidP="005F6F20">
      <w:pPr>
        <w:tabs>
          <w:tab w:val="left" w:pos="567"/>
        </w:tabs>
        <w:spacing w:after="0" w:line="260" w:lineRule="exact"/>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vertAlign w:val="superscript"/>
          <w:lang w:val="lv-LV"/>
          <w14:ligatures w14:val="none"/>
        </w:rPr>
        <w:t>1</w:t>
      </w:r>
      <w:r w:rsidRPr="006775BA">
        <w:rPr>
          <w:rFonts w:ascii="Times New Roman" w:eastAsia="Times New Roman" w:hAnsi="Times New Roman" w:cs="Times New Roman"/>
          <w:kern w:val="0"/>
          <w:lang w:val="lv-LV"/>
          <w14:ligatures w14:val="none"/>
        </w:rPr>
        <w:t>Pārejošs pietūkums ar vidēji 6 cm diametru aitām un 15 cm (reizēm līdz 25 cm) diametru liellopiem.</w:t>
      </w:r>
    </w:p>
    <w:p w14:paraId="4D38E69D" w14:textId="77777777" w:rsidR="005F6F20" w:rsidRPr="006775BA" w:rsidRDefault="005F6F20" w:rsidP="005F6F20">
      <w:pPr>
        <w:tabs>
          <w:tab w:val="left" w:pos="567"/>
        </w:tabs>
        <w:spacing w:after="0" w:line="260" w:lineRule="exact"/>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vertAlign w:val="superscript"/>
          <w:lang w:val="lv-LV"/>
          <w14:ligatures w14:val="none"/>
        </w:rPr>
        <w:t>2</w:t>
      </w:r>
      <w:r w:rsidRPr="006775BA">
        <w:rPr>
          <w:rFonts w:ascii="Times New Roman" w:eastAsia="Times New Roman" w:hAnsi="Times New Roman" w:cs="Times New Roman"/>
          <w:kern w:val="0"/>
          <w:lang w:val="lv-LV"/>
          <w14:ligatures w14:val="none"/>
        </w:rPr>
        <w:t>Šāds pietūkums pāries 3–6 nedēļu laikā aitām un mazāk nekā 10 nedēļu laikā liellopiem, bet tas var saglabāties ilgāk.</w:t>
      </w:r>
    </w:p>
    <w:p w14:paraId="1AF3E7AF" w14:textId="77777777" w:rsidR="005F6F20" w:rsidRPr="006775BA" w:rsidRDefault="005F6F20" w:rsidP="005F6F20">
      <w:pPr>
        <w:tabs>
          <w:tab w:val="left" w:pos="567"/>
        </w:tabs>
        <w:spacing w:after="0" w:line="260" w:lineRule="exact"/>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vertAlign w:val="superscript"/>
          <w:lang w:val="lv-LV"/>
          <w14:ligatures w14:val="none"/>
        </w:rPr>
        <w:t>3</w:t>
      </w:r>
      <w:r w:rsidRPr="006775BA">
        <w:rPr>
          <w:rFonts w:ascii="Times New Roman" w:eastAsia="Times New Roman" w:hAnsi="Times New Roman" w:cs="Times New Roman"/>
          <w:kern w:val="0"/>
          <w:lang w:val="lv-LV"/>
          <w14:ligatures w14:val="none"/>
        </w:rPr>
        <w:t>Pēc lokālas reakcijas beigām atgriežas normālā stāvoklī.</w:t>
      </w:r>
    </w:p>
    <w:p w14:paraId="1A0BE577" w14:textId="77777777" w:rsidR="005F6F20" w:rsidRPr="006775BA" w:rsidRDefault="005F6F20" w:rsidP="005F6F20">
      <w:pPr>
        <w:tabs>
          <w:tab w:val="left" w:pos="567"/>
        </w:tabs>
        <w:spacing w:after="0" w:line="260" w:lineRule="exact"/>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vertAlign w:val="superscript"/>
          <w:lang w:val="lv-LV"/>
          <w14:ligatures w14:val="none"/>
        </w:rPr>
        <w:t>4</w:t>
      </w:r>
      <w:r w:rsidRPr="006775BA">
        <w:rPr>
          <w:rFonts w:ascii="Times New Roman" w:eastAsia="Times New Roman" w:hAnsi="Times New Roman" w:cs="Times New Roman"/>
          <w:kern w:val="0"/>
          <w:lang w:val="lv-LV"/>
          <w14:ligatures w14:val="none"/>
        </w:rPr>
        <w:t>1–2 dienas pēc pirmās vakcinācijas.</w:t>
      </w:r>
    </w:p>
    <w:p w14:paraId="556EC53F" w14:textId="77777777" w:rsidR="005F6F20" w:rsidRPr="006775BA" w:rsidRDefault="005F6F20" w:rsidP="005F6F20">
      <w:pPr>
        <w:tabs>
          <w:tab w:val="left" w:pos="567"/>
          <w:tab w:val="left" w:pos="5103"/>
        </w:tabs>
        <w:spacing w:after="0" w:line="240" w:lineRule="auto"/>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vertAlign w:val="superscript"/>
          <w:lang w:val="lv-LV"/>
          <w14:ligatures w14:val="none"/>
        </w:rPr>
        <w:t>5</w:t>
      </w:r>
      <w:r w:rsidRPr="006775BA">
        <w:rPr>
          <w:rFonts w:ascii="Times New Roman" w:eastAsia="Times New Roman" w:hAnsi="Times New Roman" w:cs="Times New Roman"/>
          <w:kern w:val="0"/>
          <w:lang w:val="lv-LV"/>
          <w14:ligatures w14:val="none"/>
        </w:rPr>
        <w:t>Ja rodas šāda reakcija, nekavējoties jāveic atbilstoša ārstēšana, piemēram, ar adrenalīnu.</w:t>
      </w:r>
    </w:p>
    <w:p w14:paraId="1645B027" w14:textId="33FB8FDB" w:rsidR="005F6F20" w:rsidRPr="006775BA" w:rsidRDefault="005F6F20" w:rsidP="005F6F20">
      <w:pPr>
        <w:tabs>
          <w:tab w:val="left" w:pos="567"/>
        </w:tabs>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vertAlign w:val="superscript"/>
          <w:lang w:val="lv-LV"/>
          <w14:ligatures w14:val="none"/>
        </w:rPr>
        <w:t>6</w:t>
      </w:r>
      <w:r w:rsidRPr="006775BA">
        <w:rPr>
          <w:rFonts w:ascii="Times New Roman" w:eastAsia="Times New Roman" w:hAnsi="Times New Roman" w:cs="Times New Roman"/>
          <w:kern w:val="0"/>
          <w:lang w:val="lv-LV"/>
          <w14:ligatures w14:val="none"/>
        </w:rPr>
        <w:t>Lokālās reakcijas neietekmē dzīvnieku vispārējo veselību, uzvedību, barošanu vai svara pieaugumu.</w:t>
      </w:r>
    </w:p>
    <w:p w14:paraId="0A83835D" w14:textId="77777777" w:rsidR="005F6F20" w:rsidRPr="006775BA" w:rsidRDefault="005F6F20" w:rsidP="005F6F20">
      <w:pPr>
        <w:tabs>
          <w:tab w:val="left" w:pos="567"/>
        </w:tabs>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4" w:history="1">
        <w:r w:rsidRPr="006775BA">
          <w:rPr>
            <w:rFonts w:ascii="Times New Roman" w:eastAsia="Times New Roman" w:hAnsi="Times New Roman" w:cs="Times New Roman"/>
            <w:color w:val="0000FF"/>
            <w:kern w:val="0"/>
            <w:u w:val="single"/>
            <w:lang w:val="sv-SE"/>
            <w14:ligatures w14:val="none"/>
          </w:rPr>
          <w:t>https://www.pvd.gov.lv/lv</w:t>
        </w:r>
      </w:hyperlink>
      <w:r w:rsidRPr="006775BA">
        <w:rPr>
          <w:rFonts w:ascii="Times New Roman" w:eastAsia="Times New Roman" w:hAnsi="Times New Roman" w:cs="Times New Roman"/>
          <w:kern w:val="0"/>
          <w:lang w:val="lv-LV"/>
          <w14:ligatures w14:val="none"/>
        </w:rPr>
        <w:t>.</w:t>
      </w:r>
    </w:p>
    <w:p w14:paraId="00C90D2B" w14:textId="77777777" w:rsidR="005F6F20" w:rsidRPr="006775BA" w:rsidRDefault="005F6F20" w:rsidP="005F6F20">
      <w:pPr>
        <w:spacing w:after="0" w:line="240" w:lineRule="auto"/>
        <w:rPr>
          <w:rFonts w:ascii="Times New Roman" w:eastAsia="Times New Roman" w:hAnsi="Times New Roman" w:cs="Times New Roman"/>
          <w:iCs/>
          <w:kern w:val="0"/>
          <w:lang w:val="lv-LV"/>
          <w14:ligatures w14:val="none"/>
        </w:rPr>
      </w:pPr>
    </w:p>
    <w:p w14:paraId="3C0AD2B5"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8.</w:t>
      </w:r>
      <w:r w:rsidRPr="006775BA">
        <w:rPr>
          <w:rFonts w:ascii="Times New Roman" w:eastAsia="Times New Roman" w:hAnsi="Times New Roman" w:cs="Times New Roman"/>
          <w:b/>
          <w:kern w:val="0"/>
          <w:lang w:val="lv-LV"/>
          <w14:ligatures w14:val="none"/>
        </w:rPr>
        <w:tab/>
        <w:t>Deva katrai dzīvnieku sugai, lietošanas veids un metode</w:t>
      </w:r>
    </w:p>
    <w:p w14:paraId="06424A6B"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382D8F96"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Aitām – no 2 nedēļu vecuma.</w:t>
      </w:r>
    </w:p>
    <w:p w14:paraId="46EA477B"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Deva – 1 ml.</w:t>
      </w:r>
    </w:p>
    <w:p w14:paraId="24C5194B"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i/>
          <w:iCs/>
          <w:kern w:val="0"/>
          <w:lang w:val="lv-LV"/>
          <w14:ligatures w14:val="none"/>
        </w:rPr>
      </w:pPr>
    </w:p>
    <w:p w14:paraId="38682365"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Liellopiem – no 2 nedēļu vecuma.</w:t>
      </w:r>
    </w:p>
    <w:p w14:paraId="0E22A8AB"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Deva – 2 ml.</w:t>
      </w:r>
    </w:p>
    <w:p w14:paraId="3D87D9DC" w14:textId="77777777" w:rsidR="005F6F20" w:rsidRPr="006775BA" w:rsidRDefault="005F6F20" w:rsidP="005F6F20">
      <w:pPr>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Lietošana:</w:t>
      </w:r>
    </w:p>
    <w:p w14:paraId="1FBDA8A3"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Subkutāna injekcija piemērotā vietā.</w:t>
      </w:r>
      <w:r w:rsidRPr="006775BA">
        <w:rPr>
          <w:rFonts w:ascii="Times New Roman" w:eastAsia="Times New Roman" w:hAnsi="Times New Roman" w:cs="Times New Roman"/>
          <w:kern w:val="0"/>
          <w:lang w:val="lv-LV"/>
          <w14:ligatures w14:val="none"/>
        </w:rPr>
        <w:t xml:space="preserve"> </w:t>
      </w:r>
      <w:r w:rsidRPr="006775BA">
        <w:rPr>
          <w:rFonts w:ascii="Times New Roman" w:eastAsia="Times New Roman" w:hAnsi="Times New Roman" w:cs="Times New Roman"/>
          <w:noProof/>
          <w:kern w:val="0"/>
          <w:lang w:val="lv-LV"/>
          <w14:ligatures w14:val="none"/>
        </w:rPr>
        <w:t>Ieteicamā injekcijas vieta ir elastīga āda kakla sānos.</w:t>
      </w:r>
    </w:p>
    <w:p w14:paraId="49FB3547"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p>
    <w:p w14:paraId="4537CA3F"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u w:val="single"/>
          <w:lang w:val="lv-LV"/>
          <w14:ligatures w14:val="none"/>
        </w:rPr>
        <w:t>Pamatvakcinācija:</w:t>
      </w:r>
      <w:r w:rsidRPr="006775BA">
        <w:rPr>
          <w:rFonts w:ascii="Times New Roman" w:eastAsia="Times New Roman" w:hAnsi="Times New Roman" w:cs="Times New Roman"/>
          <w:kern w:val="0"/>
          <w:lang w:val="lv-LV"/>
          <w14:ligatures w14:val="none"/>
        </w:rPr>
        <w:t xml:space="preserve"> </w:t>
      </w:r>
    </w:p>
    <w:p w14:paraId="0856AA7B"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Ievadīt divas devas ar 4-6 nedēļu intervālu (skat. sadaļu “</w:t>
      </w:r>
      <w:r w:rsidRPr="006775BA">
        <w:rPr>
          <w:rFonts w:ascii="Times New Roman" w:eastAsia="Times New Roman" w:hAnsi="Times New Roman" w:cs="Times New Roman"/>
          <w:kern w:val="0"/>
          <w:lang w:val="lv-LV"/>
          <w14:ligatures w14:val="none"/>
        </w:rPr>
        <w:t>Lietošanas</w:t>
      </w:r>
      <w:r w:rsidRPr="006775BA">
        <w:rPr>
          <w:rFonts w:ascii="Times New Roman" w:eastAsia="Times New Roman" w:hAnsi="Times New Roman" w:cs="Times New Roman"/>
          <w:noProof/>
          <w:kern w:val="0"/>
          <w:lang w:val="lv-LV"/>
          <w14:ligatures w14:val="none"/>
        </w:rPr>
        <w:t xml:space="preserve"> indikācijas” un sadaļu “Īpaši brīdinājumi”)</w:t>
      </w:r>
      <w:r w:rsidRPr="006775BA">
        <w:rPr>
          <w:rFonts w:ascii="Times New Roman" w:eastAsia="Times New Roman" w:hAnsi="Times New Roman" w:cs="Times New Roman"/>
          <w:kern w:val="0"/>
          <w:lang w:val="lv-LV"/>
          <w14:ligatures w14:val="none"/>
        </w:rPr>
        <w:t>.</w:t>
      </w:r>
    </w:p>
    <w:p w14:paraId="7FD6F11E"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p>
    <w:p w14:paraId="73ED1431"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u w:val="single"/>
          <w:lang w:val="lv-LV"/>
          <w14:ligatures w14:val="none"/>
        </w:rPr>
        <w:t>Revakcinācija:</w:t>
      </w:r>
      <w:r w:rsidRPr="006775BA">
        <w:rPr>
          <w:rFonts w:ascii="Times New Roman" w:eastAsia="Times New Roman" w:hAnsi="Times New Roman" w:cs="Times New Roman"/>
          <w:kern w:val="0"/>
          <w:lang w:val="lv-LV"/>
          <w14:ligatures w14:val="none"/>
        </w:rPr>
        <w:t xml:space="preserve"> </w:t>
      </w:r>
    </w:p>
    <w:p w14:paraId="692C8539"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lastRenderedPageBreak/>
        <w:t xml:space="preserve">Ievadīt vienu devu ik pēc 6 līdz 12 mēnešiem pēc </w:t>
      </w:r>
      <w:proofErr w:type="spellStart"/>
      <w:r w:rsidRPr="006775BA">
        <w:rPr>
          <w:rFonts w:ascii="Times New Roman" w:eastAsia="Times New Roman" w:hAnsi="Times New Roman" w:cs="Times New Roman"/>
          <w:kern w:val="0"/>
          <w:lang w:val="lv-LV"/>
          <w14:ligatures w14:val="none"/>
        </w:rPr>
        <w:t>pamatvakcinācijas</w:t>
      </w:r>
      <w:proofErr w:type="spellEnd"/>
      <w:r w:rsidRPr="006775BA">
        <w:rPr>
          <w:rFonts w:ascii="Times New Roman" w:eastAsia="Times New Roman" w:hAnsi="Times New Roman" w:cs="Times New Roman"/>
          <w:kern w:val="0"/>
          <w:lang w:val="lv-LV"/>
          <w14:ligatures w14:val="none"/>
        </w:rPr>
        <w:t xml:space="preserve"> </w:t>
      </w:r>
      <w:r w:rsidRPr="006775BA">
        <w:rPr>
          <w:rFonts w:ascii="Times New Roman" w:eastAsia="Times New Roman" w:hAnsi="Times New Roman" w:cs="Times New Roman"/>
          <w:noProof/>
          <w:kern w:val="0"/>
          <w:lang w:val="lv-LV"/>
          <w14:ligatures w14:val="none"/>
        </w:rPr>
        <w:t>(skat. sadaļu “</w:t>
      </w:r>
      <w:r w:rsidRPr="006775BA">
        <w:rPr>
          <w:rFonts w:ascii="Times New Roman" w:eastAsia="Times New Roman" w:hAnsi="Times New Roman" w:cs="Times New Roman"/>
          <w:kern w:val="0"/>
          <w:lang w:val="lv-LV"/>
          <w14:ligatures w14:val="none"/>
        </w:rPr>
        <w:t>Lietošanas</w:t>
      </w:r>
      <w:r w:rsidRPr="006775BA">
        <w:rPr>
          <w:rFonts w:ascii="Times New Roman" w:eastAsia="Times New Roman" w:hAnsi="Times New Roman" w:cs="Times New Roman"/>
          <w:noProof/>
          <w:kern w:val="0"/>
          <w:lang w:val="lv-LV"/>
          <w14:ligatures w14:val="none"/>
        </w:rPr>
        <w:t xml:space="preserve"> indikācijas”).</w:t>
      </w:r>
    </w:p>
    <w:p w14:paraId="6BFFCB6C"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p>
    <w:p w14:paraId="4F2BE7C4" w14:textId="77777777" w:rsidR="005F6F20" w:rsidRPr="006775BA" w:rsidRDefault="005F6F20" w:rsidP="005F6F20">
      <w:pPr>
        <w:keepNext/>
        <w:autoSpaceDE w:val="0"/>
        <w:autoSpaceDN w:val="0"/>
        <w:adjustRightInd w:val="0"/>
        <w:spacing w:after="0" w:line="240" w:lineRule="auto"/>
        <w:jc w:val="both"/>
        <w:outlineLvl w:val="5"/>
        <w:rPr>
          <w:rFonts w:ascii="Times New Roman" w:eastAsia="Times New Roman" w:hAnsi="Times New Roman" w:cs="Times New Roman"/>
          <w:kern w:val="0"/>
          <w:u w:val="single"/>
          <w:lang w:val="lv-LV"/>
          <w14:ligatures w14:val="none"/>
        </w:rPr>
      </w:pPr>
      <w:r w:rsidRPr="006775BA">
        <w:rPr>
          <w:rFonts w:ascii="Times New Roman" w:eastAsia="Times New Roman" w:hAnsi="Times New Roman" w:cs="Times New Roman"/>
          <w:noProof/>
          <w:kern w:val="0"/>
          <w:u w:val="single"/>
          <w:lang w:val="lv-LV"/>
          <w14:ligatures w14:val="none"/>
        </w:rPr>
        <w:t>Lietošana grūsnības laikā:</w:t>
      </w:r>
    </w:p>
    <w:p w14:paraId="62673C04"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Lai pēcnācējiem nodrošinātu pasīvo imunitātiar pirmpienu, laika posmā no 8 līdz 2 nedēļām pirms atnešanās, ievadīt vienu revakcinācijas devu ar nosacījumu, ka dzīvnieki pirms grūsnības ir saņēmuši pilnu pamatvakcinācijas kursu.</w:t>
      </w:r>
    </w:p>
    <w:p w14:paraId="31A55586"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2ECEC8B4"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9.</w:t>
      </w:r>
      <w:r w:rsidRPr="006775BA">
        <w:rPr>
          <w:rFonts w:ascii="Times New Roman" w:eastAsia="Times New Roman" w:hAnsi="Times New Roman" w:cs="Times New Roman"/>
          <w:b/>
          <w:kern w:val="0"/>
          <w:lang w:val="lv-LV"/>
          <w14:ligatures w14:val="none"/>
        </w:rPr>
        <w:tab/>
        <w:t>Ieteikumi pareizai lietošanai</w:t>
      </w:r>
    </w:p>
    <w:p w14:paraId="4DF65EC2"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7F9E093F"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Pirms vakcīnas lietošanas pudeli labi saskalināt.</w:t>
      </w:r>
    </w:p>
    <w:p w14:paraId="6CD5AEBE" w14:textId="77777777" w:rsidR="005F6F20" w:rsidRPr="006775BA"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Šļircēm un adatām pirms lietošanas jābūt sterilām, un injekcijas jāveic tīrā, sausā ādas apvidū, veicot piesardzības pasākumus pret piesārņojumu.</w:t>
      </w:r>
    </w:p>
    <w:p w14:paraId="2846D698" w14:textId="77777777" w:rsidR="005F6F20" w:rsidRPr="006775BA" w:rsidRDefault="005F6F20" w:rsidP="005F6F20">
      <w:pPr>
        <w:spacing w:after="0" w:line="240" w:lineRule="auto"/>
        <w:rPr>
          <w:rFonts w:ascii="Times New Roman" w:eastAsia="Times New Roman" w:hAnsi="Times New Roman" w:cs="Times New Roman"/>
          <w:iCs/>
          <w:kern w:val="0"/>
          <w:lang w:val="lv-LV"/>
          <w14:ligatures w14:val="none"/>
        </w:rPr>
      </w:pPr>
    </w:p>
    <w:p w14:paraId="40A357F1"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10.</w:t>
      </w:r>
      <w:r w:rsidRPr="006775BA">
        <w:rPr>
          <w:rFonts w:ascii="Times New Roman" w:eastAsia="Times New Roman" w:hAnsi="Times New Roman" w:cs="Times New Roman"/>
          <w:b/>
          <w:kern w:val="0"/>
          <w:lang w:val="lv-LV"/>
          <w14:ligatures w14:val="none"/>
        </w:rPr>
        <w:tab/>
        <w:t>Ierobežojumu periods</w:t>
      </w:r>
    </w:p>
    <w:p w14:paraId="55718068" w14:textId="77777777" w:rsidR="005F6F20" w:rsidRPr="006775BA" w:rsidRDefault="005F6F20" w:rsidP="005F6F20">
      <w:pPr>
        <w:spacing w:after="0" w:line="240" w:lineRule="auto"/>
        <w:rPr>
          <w:rFonts w:ascii="Times New Roman" w:eastAsia="Times New Roman" w:hAnsi="Times New Roman" w:cs="Times New Roman"/>
          <w:iCs/>
          <w:kern w:val="0"/>
          <w:lang w:val="lv-LV"/>
          <w14:ligatures w14:val="none"/>
        </w:rPr>
      </w:pPr>
    </w:p>
    <w:p w14:paraId="7E57F709" w14:textId="77777777" w:rsidR="005F6F20" w:rsidRPr="006775BA" w:rsidRDefault="005F6F20" w:rsidP="005F6F20">
      <w:pPr>
        <w:spacing w:after="0" w:line="240" w:lineRule="auto"/>
        <w:jc w:val="both"/>
        <w:rPr>
          <w:rFonts w:ascii="Times New Roman" w:eastAsia="Times New Roman" w:hAnsi="Times New Roman" w:cs="Times New Roman"/>
          <w:noProof/>
          <w:kern w:val="0"/>
          <w:lang w:val="it-IT"/>
          <w14:ligatures w14:val="none"/>
        </w:rPr>
      </w:pPr>
      <w:r w:rsidRPr="006775BA">
        <w:rPr>
          <w:rFonts w:ascii="Times New Roman" w:eastAsia="Times New Roman" w:hAnsi="Times New Roman" w:cs="Times New Roman"/>
          <w:noProof/>
          <w:kern w:val="0"/>
          <w:lang w:val="it-IT"/>
          <w14:ligatures w14:val="none"/>
        </w:rPr>
        <w:t>Nulle dienas.</w:t>
      </w:r>
    </w:p>
    <w:p w14:paraId="7CA406F6" w14:textId="77777777" w:rsidR="005F6F20" w:rsidRPr="006775BA" w:rsidRDefault="005F6F20" w:rsidP="005F6F20">
      <w:pPr>
        <w:spacing w:after="0" w:line="240" w:lineRule="auto"/>
        <w:rPr>
          <w:rFonts w:ascii="Times New Roman" w:eastAsia="Times New Roman" w:hAnsi="Times New Roman" w:cs="Times New Roman"/>
          <w:iCs/>
          <w:kern w:val="0"/>
          <w:lang w:val="lv-LV"/>
          <w14:ligatures w14:val="none"/>
        </w:rPr>
      </w:pPr>
    </w:p>
    <w:p w14:paraId="3BAC05A7"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11.</w:t>
      </w:r>
      <w:r w:rsidRPr="006775BA">
        <w:rPr>
          <w:rFonts w:ascii="Times New Roman" w:eastAsia="Times New Roman" w:hAnsi="Times New Roman" w:cs="Times New Roman"/>
          <w:b/>
          <w:kern w:val="0"/>
          <w:lang w:val="lv-LV"/>
          <w14:ligatures w14:val="none"/>
        </w:rPr>
        <w:tab/>
        <w:t>Īpaši uzglabāšanas nosacījumi</w:t>
      </w:r>
    </w:p>
    <w:p w14:paraId="51619BED" w14:textId="77777777" w:rsidR="005F6F20" w:rsidRPr="006775BA" w:rsidRDefault="005F6F20" w:rsidP="005F6F20">
      <w:pPr>
        <w:numPr>
          <w:ilvl w:val="12"/>
          <w:numId w:val="0"/>
        </w:numPr>
        <w:spacing w:after="0" w:line="240" w:lineRule="auto"/>
        <w:rPr>
          <w:rFonts w:ascii="Times New Roman" w:eastAsia="Times New Roman" w:hAnsi="Times New Roman" w:cs="Times New Roman"/>
          <w:kern w:val="0"/>
          <w:lang w:val="lv-LV"/>
          <w14:ligatures w14:val="none"/>
        </w:rPr>
      </w:pPr>
    </w:p>
    <w:p w14:paraId="28A7BF25" w14:textId="77777777" w:rsidR="005F6F20" w:rsidRPr="006775BA" w:rsidRDefault="005F6F20" w:rsidP="005F6F20">
      <w:pPr>
        <w:numPr>
          <w:ilvl w:val="12"/>
          <w:numId w:val="0"/>
        </w:numPr>
        <w:tabs>
          <w:tab w:val="left" w:pos="567"/>
        </w:tabs>
        <w:spacing w:after="0" w:line="260" w:lineRule="exact"/>
        <w:ind w:right="-2"/>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Uzglabāt bērniem neredzamā un nepieejamā</w:t>
      </w:r>
      <w:r w:rsidRPr="006775BA" w:rsidDel="001B1DDE">
        <w:rPr>
          <w:rFonts w:ascii="Times New Roman" w:eastAsia="Times New Roman" w:hAnsi="Times New Roman" w:cs="Times New Roman"/>
          <w:noProof/>
          <w:kern w:val="0"/>
          <w:lang w:val="lv-LV"/>
          <w14:ligatures w14:val="none"/>
        </w:rPr>
        <w:t xml:space="preserve"> </w:t>
      </w:r>
      <w:r w:rsidRPr="006775BA">
        <w:rPr>
          <w:rFonts w:ascii="Times New Roman" w:eastAsia="Times New Roman" w:hAnsi="Times New Roman" w:cs="Times New Roman"/>
          <w:noProof/>
          <w:kern w:val="0"/>
          <w:lang w:val="lv-LV"/>
          <w14:ligatures w14:val="none"/>
        </w:rPr>
        <w:t>vietā.</w:t>
      </w:r>
    </w:p>
    <w:p w14:paraId="465CC56F" w14:textId="77777777" w:rsidR="005F6F20" w:rsidRPr="006775BA" w:rsidRDefault="005F6F20" w:rsidP="005F6F20">
      <w:pPr>
        <w:numPr>
          <w:ilvl w:val="12"/>
          <w:numId w:val="0"/>
        </w:numPr>
        <w:tabs>
          <w:tab w:val="left" w:pos="567"/>
        </w:tabs>
        <w:spacing w:after="0" w:line="260" w:lineRule="exact"/>
        <w:ind w:right="-2"/>
        <w:jc w:val="both"/>
        <w:rPr>
          <w:rFonts w:ascii="Times New Roman" w:eastAsia="Times New Roman" w:hAnsi="Times New Roman" w:cs="Times New Roman"/>
          <w:kern w:val="0"/>
          <w:lang w:val="fr-FR"/>
          <w14:ligatures w14:val="none"/>
        </w:rPr>
      </w:pPr>
      <w:r w:rsidRPr="006775BA">
        <w:rPr>
          <w:rFonts w:ascii="Times New Roman" w:eastAsia="Times New Roman" w:hAnsi="Times New Roman" w:cs="Times New Roman"/>
          <w:noProof/>
          <w:kern w:val="0"/>
          <w:lang w:val="fr-FR"/>
          <w14:ligatures w14:val="none"/>
        </w:rPr>
        <w:t>Uzglabāt un transportēt atdzesētu (</w:t>
      </w:r>
      <w:r w:rsidRPr="006775BA">
        <w:rPr>
          <w:rFonts w:ascii="Times New Roman" w:eastAsia="Times New Roman" w:hAnsi="Times New Roman" w:cs="Times New Roman"/>
          <w:kern w:val="0"/>
          <w:lang w:val="lv-LV"/>
          <w14:ligatures w14:val="none"/>
        </w:rPr>
        <w:t>2 °C – 8 °C</w:t>
      </w:r>
      <w:r w:rsidRPr="006775BA">
        <w:rPr>
          <w:rFonts w:ascii="Times New Roman" w:eastAsia="Times New Roman" w:hAnsi="Times New Roman" w:cs="Times New Roman"/>
          <w:noProof/>
          <w:kern w:val="0"/>
          <w:lang w:val="fr-FR"/>
          <w14:ligatures w14:val="none"/>
        </w:rPr>
        <w:t>).</w:t>
      </w:r>
    </w:p>
    <w:p w14:paraId="700F08BD" w14:textId="77777777" w:rsidR="005F6F20" w:rsidRPr="006775BA" w:rsidRDefault="005F6F20" w:rsidP="005F6F20">
      <w:pPr>
        <w:tabs>
          <w:tab w:val="left" w:pos="567"/>
        </w:tabs>
        <w:spacing w:after="0" w:line="260" w:lineRule="exact"/>
        <w:jc w:val="both"/>
        <w:rPr>
          <w:rFonts w:ascii="Times New Roman" w:eastAsia="Times New Roman" w:hAnsi="Times New Roman" w:cs="Times New Roman"/>
          <w:noProof/>
          <w:kern w:val="0"/>
          <w:lang w:val="fr-FR"/>
          <w14:ligatures w14:val="none"/>
        </w:rPr>
      </w:pPr>
      <w:r w:rsidRPr="006775BA">
        <w:rPr>
          <w:rFonts w:ascii="Times New Roman" w:eastAsia="Times New Roman" w:hAnsi="Times New Roman" w:cs="Times New Roman"/>
          <w:noProof/>
          <w:kern w:val="0"/>
          <w:lang w:val="fr-FR"/>
          <w14:ligatures w14:val="none"/>
        </w:rPr>
        <w:t>Nesasaldēt.</w:t>
      </w:r>
    </w:p>
    <w:p w14:paraId="0BCF3D90"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kern w:val="0"/>
          <w:lang w:val="lv-LV"/>
          <w14:ligatures w14:val="none"/>
        </w:rPr>
        <w:t>Uzglabāt pudeli ārējā iepakojumā.</w:t>
      </w:r>
    </w:p>
    <w:p w14:paraId="28797D61" w14:textId="77777777" w:rsidR="005F6F20" w:rsidRPr="006775BA" w:rsidRDefault="005F6F20" w:rsidP="005F6F20">
      <w:pPr>
        <w:numPr>
          <w:ilvl w:val="12"/>
          <w:numId w:val="0"/>
        </w:numPr>
        <w:tabs>
          <w:tab w:val="left" w:pos="567"/>
        </w:tabs>
        <w:spacing w:after="0" w:line="260" w:lineRule="exact"/>
        <w:ind w:right="-2"/>
        <w:jc w:val="both"/>
        <w:rPr>
          <w:rFonts w:ascii="Times New Roman" w:eastAsia="Times New Roman" w:hAnsi="Times New Roman" w:cs="Times New Roman"/>
          <w:kern w:val="0"/>
          <w:lang w:val="fr-FR"/>
          <w14:ligatures w14:val="none"/>
        </w:rPr>
      </w:pPr>
      <w:r w:rsidRPr="006775BA">
        <w:rPr>
          <w:rFonts w:ascii="Times New Roman" w:eastAsia="Times New Roman" w:hAnsi="Times New Roman" w:cs="Times New Roman"/>
          <w:noProof/>
          <w:kern w:val="0"/>
          <w:lang w:val="fr-FR"/>
          <w14:ligatures w14:val="none"/>
        </w:rPr>
        <w:t>Sargāt no gaismas.</w:t>
      </w:r>
    </w:p>
    <w:p w14:paraId="57CBB154" w14:textId="77777777" w:rsidR="005F6F20" w:rsidRPr="006775BA" w:rsidRDefault="005F6F20" w:rsidP="005F6F20">
      <w:pPr>
        <w:tabs>
          <w:tab w:val="left" w:pos="567"/>
        </w:tabs>
        <w:spacing w:after="0" w:line="260" w:lineRule="exact"/>
        <w:ind w:right="-2"/>
        <w:jc w:val="both"/>
        <w:rPr>
          <w:rFonts w:ascii="Times New Roman" w:eastAsia="Times New Roman" w:hAnsi="Times New Roman" w:cs="Times New Roman"/>
          <w:noProof/>
          <w:color w:val="000000"/>
          <w:kern w:val="0"/>
          <w:lang w:val="fr-FR"/>
          <w14:ligatures w14:val="none"/>
        </w:rPr>
      </w:pPr>
      <w:r w:rsidRPr="006775BA">
        <w:rPr>
          <w:rFonts w:ascii="Times New Roman" w:eastAsia="Times New Roman" w:hAnsi="Times New Roman" w:cs="Times New Roman"/>
          <w:color w:val="000000"/>
          <w:kern w:val="0"/>
          <w:lang w:val="lv-LV"/>
          <w14:ligatures w14:val="none"/>
        </w:rPr>
        <w:t>Nelietot šīs veterinārās zāles</w:t>
      </w:r>
      <w:r w:rsidRPr="006775BA">
        <w:rPr>
          <w:rFonts w:ascii="Times New Roman" w:eastAsia="Times New Roman" w:hAnsi="Times New Roman" w:cs="Times New Roman"/>
          <w:noProof/>
          <w:color w:val="000000"/>
          <w:kern w:val="0"/>
          <w:lang w:val="fr-FR"/>
          <w14:ligatures w14:val="none"/>
        </w:rPr>
        <w:t xml:space="preserve">, ja beidzies derīguma termiņš, kas norādīts marķējumā uz iepakojuma pēc “Exp.”. </w:t>
      </w:r>
      <w:r w:rsidRPr="006775BA">
        <w:rPr>
          <w:rFonts w:ascii="Times New Roman" w:eastAsia="Times New Roman" w:hAnsi="Times New Roman" w:cs="Times New Roman"/>
          <w:kern w:val="0"/>
          <w:lang w:val="lv-LV"/>
          <w14:ligatures w14:val="none"/>
        </w:rPr>
        <w:t>Derīguma termiņš attiecas uz norādītā mēneša pēdējo dienu.</w:t>
      </w:r>
    </w:p>
    <w:p w14:paraId="3C5EBB1B" w14:textId="77777777" w:rsidR="005F6F20" w:rsidRPr="006775BA" w:rsidRDefault="005F6F20" w:rsidP="005F6F20">
      <w:pPr>
        <w:tabs>
          <w:tab w:val="left" w:pos="567"/>
        </w:tabs>
        <w:spacing w:after="0" w:line="260" w:lineRule="exact"/>
        <w:ind w:right="-2"/>
        <w:jc w:val="both"/>
        <w:rPr>
          <w:rFonts w:ascii="Times New Roman" w:eastAsia="Times New Roman" w:hAnsi="Times New Roman" w:cs="Times New Roman"/>
          <w:noProof/>
          <w:kern w:val="0"/>
          <w:lang w:val="fr-FR"/>
          <w14:ligatures w14:val="none"/>
        </w:rPr>
      </w:pPr>
    </w:p>
    <w:p w14:paraId="193CE19D" w14:textId="77777777" w:rsidR="005F6F20" w:rsidRPr="006775BA" w:rsidRDefault="005F6F20" w:rsidP="005F6F20">
      <w:pPr>
        <w:numPr>
          <w:ilvl w:val="12"/>
          <w:numId w:val="0"/>
        </w:numPr>
        <w:tabs>
          <w:tab w:val="left" w:pos="567"/>
        </w:tabs>
        <w:spacing w:after="0" w:line="260" w:lineRule="exact"/>
        <w:ind w:right="-2"/>
        <w:jc w:val="both"/>
        <w:rPr>
          <w:rFonts w:ascii="Times New Roman" w:eastAsia="Times New Roman" w:hAnsi="Times New Roman" w:cs="Times New Roman"/>
          <w:color w:val="000000"/>
          <w:kern w:val="0"/>
          <w:lang w:val="lv-LV"/>
          <w14:ligatures w14:val="none"/>
        </w:rPr>
      </w:pPr>
      <w:r w:rsidRPr="006775BA">
        <w:rPr>
          <w:rFonts w:ascii="Times New Roman" w:eastAsia="Times New Roman" w:hAnsi="Times New Roman" w:cs="Times New Roman"/>
          <w:noProof/>
          <w:color w:val="000000"/>
          <w:kern w:val="0"/>
          <w:lang w:val="fr-FR"/>
          <w14:ligatures w14:val="none"/>
        </w:rPr>
        <w:t xml:space="preserve">Derīguma termiņš pēc </w:t>
      </w:r>
      <w:r w:rsidRPr="006775BA">
        <w:rPr>
          <w:rFonts w:ascii="Times New Roman" w:eastAsia="Times New Roman" w:hAnsi="Times New Roman" w:cs="Times New Roman"/>
          <w:kern w:val="0"/>
          <w:lang w:val="lv-LV"/>
          <w14:ligatures w14:val="none"/>
        </w:rPr>
        <w:t>pirmreizējas</w:t>
      </w:r>
      <w:r w:rsidRPr="006775BA">
        <w:rPr>
          <w:rFonts w:ascii="Times New Roman" w:eastAsia="Times New Roman" w:hAnsi="Times New Roman" w:cs="Times New Roman"/>
          <w:noProof/>
          <w:color w:val="000000"/>
          <w:kern w:val="0"/>
          <w:lang w:val="fr-FR"/>
          <w14:ligatures w14:val="none"/>
        </w:rPr>
        <w:t xml:space="preserve"> tiešā iepakojuma atvēršanas:</w:t>
      </w:r>
      <w:r w:rsidRPr="006775BA">
        <w:rPr>
          <w:rFonts w:ascii="Times New Roman" w:eastAsia="Times New Roman" w:hAnsi="Times New Roman" w:cs="Times New Roman"/>
          <w:color w:val="000000"/>
          <w:kern w:val="0"/>
          <w:lang w:val="lv-LV"/>
          <w14:ligatures w14:val="none"/>
        </w:rPr>
        <w:t xml:space="preserve"> </w:t>
      </w:r>
      <w:r w:rsidRPr="006775BA">
        <w:rPr>
          <w:rFonts w:ascii="Times New Roman" w:eastAsia="Times New Roman" w:hAnsi="Times New Roman" w:cs="Times New Roman"/>
          <w:noProof/>
          <w:color w:val="000000"/>
          <w:kern w:val="0"/>
          <w:lang w:val="fr-FR"/>
          <w14:ligatures w14:val="none"/>
        </w:rPr>
        <w:t>8 stundas.</w:t>
      </w:r>
    </w:p>
    <w:p w14:paraId="7B05A04B"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21E345EC"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12.</w:t>
      </w:r>
      <w:r w:rsidRPr="006775BA">
        <w:rPr>
          <w:rFonts w:ascii="Times New Roman" w:eastAsia="Times New Roman" w:hAnsi="Times New Roman" w:cs="Times New Roman"/>
          <w:b/>
          <w:kern w:val="0"/>
          <w:lang w:val="lv-LV"/>
          <w14:ligatures w14:val="none"/>
        </w:rPr>
        <w:tab/>
        <w:t>Īpaši norādījumi atkritumu iznīcināšanai</w:t>
      </w:r>
    </w:p>
    <w:p w14:paraId="26FE3F22"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6D14F111" w14:textId="3F199003" w:rsidR="005F6F20" w:rsidRPr="006775BA" w:rsidRDefault="005F6F20" w:rsidP="005F6F20">
      <w:pPr>
        <w:spacing w:after="0" w:line="240" w:lineRule="auto"/>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Neizmest veterinārās zāles kanalizācijā vai kopā ar sadzīves atkritumiem.</w:t>
      </w:r>
    </w:p>
    <w:p w14:paraId="577104ED" w14:textId="77777777" w:rsidR="005F6F20" w:rsidRPr="006775BA" w:rsidRDefault="005F6F20" w:rsidP="005F6F20">
      <w:pPr>
        <w:tabs>
          <w:tab w:val="left" w:pos="567"/>
        </w:tabs>
        <w:spacing w:after="0" w:line="260" w:lineRule="exact"/>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5D6CA4C" w14:textId="77777777" w:rsidR="005F6F20" w:rsidRPr="006775BA" w:rsidRDefault="005F6F20" w:rsidP="005F6F20">
      <w:pPr>
        <w:spacing w:after="0" w:line="240" w:lineRule="auto"/>
        <w:ind w:right="-318"/>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Jautājiet savam veterinārārstam vai farmaceitam, kā atbrīvoties no nevajadzīgām veterinārajām zālēm.</w:t>
      </w:r>
    </w:p>
    <w:p w14:paraId="067F6178" w14:textId="77777777" w:rsidR="005F6F20" w:rsidRPr="006775BA" w:rsidRDefault="005F6F20" w:rsidP="005F6F20">
      <w:pPr>
        <w:spacing w:after="0" w:line="240" w:lineRule="auto"/>
        <w:rPr>
          <w:rFonts w:ascii="Times New Roman" w:eastAsia="Times New Roman" w:hAnsi="Times New Roman" w:cs="Times New Roman"/>
          <w:bCs/>
          <w:kern w:val="0"/>
          <w:highlight w:val="lightGray"/>
          <w:lang w:val="lv-LV"/>
          <w14:ligatures w14:val="none"/>
        </w:rPr>
      </w:pPr>
    </w:p>
    <w:p w14:paraId="5FCAE09B"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13.</w:t>
      </w:r>
      <w:r w:rsidRPr="006775BA">
        <w:rPr>
          <w:rFonts w:ascii="Times New Roman" w:eastAsia="Times New Roman" w:hAnsi="Times New Roman" w:cs="Times New Roman"/>
          <w:b/>
          <w:kern w:val="0"/>
          <w:lang w:val="lv-LV"/>
          <w14:ligatures w14:val="none"/>
        </w:rPr>
        <w:tab/>
        <w:t>Veterināro zāļu klasifikācija</w:t>
      </w:r>
    </w:p>
    <w:p w14:paraId="05177400"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6FC9E7BC"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Recepšu veterinārās zāles.</w:t>
      </w:r>
    </w:p>
    <w:p w14:paraId="3CD5255C" w14:textId="77777777" w:rsidR="00D11D3A" w:rsidRPr="006775BA" w:rsidRDefault="00D11D3A" w:rsidP="005F6F20">
      <w:pPr>
        <w:spacing w:after="0" w:line="240" w:lineRule="auto"/>
        <w:rPr>
          <w:rFonts w:ascii="Times New Roman" w:eastAsia="Times New Roman" w:hAnsi="Times New Roman" w:cs="Times New Roman"/>
          <w:kern w:val="0"/>
          <w:lang w:val="lv-LV"/>
          <w14:ligatures w14:val="none"/>
        </w:rPr>
      </w:pPr>
    </w:p>
    <w:p w14:paraId="482985E2"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14.</w:t>
      </w:r>
      <w:r w:rsidRPr="006775BA">
        <w:rPr>
          <w:rFonts w:ascii="Times New Roman" w:eastAsia="Times New Roman" w:hAnsi="Times New Roman" w:cs="Times New Roman"/>
          <w:b/>
          <w:kern w:val="0"/>
          <w:lang w:val="lv-LV"/>
          <w14:ligatures w14:val="none"/>
        </w:rPr>
        <w:tab/>
        <w:t>Tirdzniecības atļaujas numuri un iepakojuma lielumi</w:t>
      </w:r>
    </w:p>
    <w:p w14:paraId="7C020AF6"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3643AA38"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5CE605BA" w14:textId="3A3D7233"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Elastīga, augsta blīvuma polietilēna (HDPE) pudele, kas satur 100 ml. Plastmasas pudele noslēgta ar farmaceitiskas kategorijas hlorbutila gumijas aizbāzni, kas pārklāts aralumīnija vāciņu.</w:t>
      </w:r>
    </w:p>
    <w:p w14:paraId="7F76932C"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259C239A"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Kartona kaste ar 1 pudeli ar 100 devām pa 1 ml vai 50 devām pa 2 ml (100 ml).</w:t>
      </w:r>
    </w:p>
    <w:p w14:paraId="720E7F3F" w14:textId="77777777" w:rsidR="005F6F20" w:rsidRPr="006775BA"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459890C4"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08F68261"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73F4682D"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15.</w:t>
      </w:r>
      <w:r w:rsidRPr="006775BA">
        <w:rPr>
          <w:rFonts w:ascii="Times New Roman" w:eastAsia="Times New Roman" w:hAnsi="Times New Roman" w:cs="Times New Roman"/>
          <w:b/>
          <w:kern w:val="0"/>
          <w:lang w:val="lv-LV"/>
          <w14:ligatures w14:val="none"/>
        </w:rPr>
        <w:tab/>
        <w:t>Datums, kad lietošanas instrukcija pēdējo reizi pārskatīta</w:t>
      </w:r>
    </w:p>
    <w:p w14:paraId="024D753F"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70979EC4" w14:textId="70A47B75" w:rsidR="005F6F20" w:rsidRPr="006775BA" w:rsidRDefault="00D11D3A" w:rsidP="005F6F20">
      <w:pPr>
        <w:spacing w:after="0" w:line="240" w:lineRule="auto"/>
        <w:ind w:right="-318"/>
        <w:jc w:val="both"/>
        <w:rPr>
          <w:rFonts w:ascii="Times New Roman" w:eastAsia="Times New Roman" w:hAnsi="Times New Roman" w:cs="Times New Roman"/>
          <w:noProof/>
          <w:color w:val="000000"/>
          <w:kern w:val="0"/>
          <w:lang w:val="lv-LV"/>
          <w14:ligatures w14:val="none"/>
        </w:rPr>
      </w:pPr>
      <w:r w:rsidRPr="006775BA">
        <w:rPr>
          <w:rFonts w:ascii="Times New Roman" w:eastAsia="Times New Roman" w:hAnsi="Times New Roman" w:cs="Times New Roman"/>
          <w:noProof/>
          <w:color w:val="000000"/>
          <w:kern w:val="0"/>
          <w:lang w:val="lv-LV"/>
          <w14:ligatures w14:val="none"/>
        </w:rPr>
        <w:t>09/2024</w:t>
      </w:r>
    </w:p>
    <w:p w14:paraId="03B2BDD8" w14:textId="77777777" w:rsidR="005F6F20" w:rsidRPr="006775BA" w:rsidRDefault="005F6F20" w:rsidP="005F6F20">
      <w:pPr>
        <w:spacing w:after="0" w:line="240" w:lineRule="auto"/>
        <w:ind w:right="-318"/>
        <w:jc w:val="both"/>
        <w:rPr>
          <w:rFonts w:ascii="Times New Roman" w:eastAsia="Times New Roman" w:hAnsi="Times New Roman" w:cs="Times New Roman"/>
          <w:noProof/>
          <w:color w:val="000000"/>
          <w:kern w:val="0"/>
          <w:lang w:val="lv-LV"/>
          <w14:ligatures w14:val="none"/>
        </w:rPr>
      </w:pPr>
    </w:p>
    <w:p w14:paraId="7B29BC97"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Sīkāka informācija par šīm veterinārajām zālēm ir pieejama Savienības zāļu datubāzē (</w:t>
      </w:r>
      <w:hyperlink r:id="rId5" w:history="1">
        <w:r w:rsidRPr="006775BA">
          <w:rPr>
            <w:rFonts w:ascii="Times New Roman" w:eastAsia="Times New Roman" w:hAnsi="Times New Roman" w:cs="Times New Roman"/>
            <w:color w:val="0000FF"/>
            <w:kern w:val="0"/>
            <w:u w:val="single"/>
            <w:lang w:val="lv-LV"/>
            <w14:ligatures w14:val="none"/>
          </w:rPr>
          <w:t>https://medicines.health.europa.eu/veterinary</w:t>
        </w:r>
      </w:hyperlink>
      <w:r w:rsidRPr="006775BA">
        <w:rPr>
          <w:rFonts w:ascii="Times New Roman" w:eastAsia="Times New Roman" w:hAnsi="Times New Roman" w:cs="Times New Roman"/>
          <w:kern w:val="0"/>
          <w:lang w:val="lv-LV"/>
          <w14:ligatures w14:val="none"/>
        </w:rPr>
        <w:t>).</w:t>
      </w:r>
    </w:p>
    <w:p w14:paraId="0B34E4BF" w14:textId="77777777" w:rsidR="005F6F20" w:rsidRPr="006775BA" w:rsidRDefault="005F6F20" w:rsidP="005F6F20">
      <w:pPr>
        <w:spacing w:after="0" w:line="240" w:lineRule="auto"/>
        <w:ind w:right="-318"/>
        <w:jc w:val="both"/>
        <w:rPr>
          <w:rFonts w:ascii="Times New Roman" w:eastAsia="Times New Roman" w:hAnsi="Times New Roman" w:cs="Times New Roman"/>
          <w:noProof/>
          <w:color w:val="000000"/>
          <w:kern w:val="0"/>
          <w:lang w:val="lv-LV"/>
          <w14:ligatures w14:val="none"/>
        </w:rPr>
      </w:pPr>
    </w:p>
    <w:p w14:paraId="0738187B" w14:textId="77777777" w:rsidR="005F6F20" w:rsidRPr="006775BA" w:rsidRDefault="005F6F20" w:rsidP="005F6F20">
      <w:pPr>
        <w:spacing w:after="0" w:line="240" w:lineRule="auto"/>
        <w:ind w:right="-318"/>
        <w:jc w:val="both"/>
        <w:rPr>
          <w:rFonts w:ascii="Times New Roman" w:eastAsia="Times New Roman" w:hAnsi="Times New Roman" w:cs="Times New Roman"/>
          <w:noProof/>
          <w:color w:val="000000"/>
          <w:kern w:val="0"/>
          <w:lang w:val="lv-LV"/>
          <w14:ligatures w14:val="none"/>
        </w:rPr>
      </w:pPr>
    </w:p>
    <w:p w14:paraId="0E0FD6CA"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16.</w:t>
      </w:r>
      <w:r w:rsidRPr="006775BA">
        <w:rPr>
          <w:rFonts w:ascii="Times New Roman" w:eastAsia="Times New Roman" w:hAnsi="Times New Roman" w:cs="Times New Roman"/>
          <w:b/>
          <w:kern w:val="0"/>
          <w:lang w:val="lv-LV"/>
          <w14:ligatures w14:val="none"/>
        </w:rPr>
        <w:tab/>
        <w:t>Kontaktinformācija:</w:t>
      </w:r>
    </w:p>
    <w:p w14:paraId="10AFCE64"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1D86B9BD" w14:textId="77777777" w:rsidR="00D11D3A" w:rsidRPr="006775BA" w:rsidRDefault="005F6F20" w:rsidP="005F6F20">
      <w:pPr>
        <w:tabs>
          <w:tab w:val="left" w:pos="567"/>
        </w:tabs>
        <w:spacing w:after="0" w:line="260" w:lineRule="exact"/>
        <w:rPr>
          <w:rFonts w:ascii="Times New Roman" w:eastAsia="Times New Roman" w:hAnsi="Times New Roman" w:cs="Times New Roman"/>
          <w:kern w:val="0"/>
          <w:u w:val="single"/>
          <w:lang w:val="lv-LV"/>
          <w14:ligatures w14:val="none"/>
        </w:rPr>
      </w:pPr>
      <w:bookmarkStart w:id="1" w:name="_Hlk73552578"/>
      <w:r w:rsidRPr="006775BA">
        <w:rPr>
          <w:rFonts w:ascii="Times New Roman" w:eastAsia="Times New Roman" w:hAnsi="Times New Roman" w:cs="Times New Roman"/>
          <w:kern w:val="0"/>
          <w:u w:val="single"/>
          <w:lang w:val="lv-LV"/>
          <w14:ligatures w14:val="none"/>
        </w:rPr>
        <w:t xml:space="preserve">Tirdzniecības atļaujas turētājs </w:t>
      </w:r>
    </w:p>
    <w:p w14:paraId="5400724D" w14:textId="77777777" w:rsidR="00D11D3A" w:rsidRPr="006775BA" w:rsidRDefault="00D11D3A" w:rsidP="005F6F20">
      <w:pPr>
        <w:tabs>
          <w:tab w:val="left" w:pos="567"/>
        </w:tabs>
        <w:spacing w:after="0" w:line="260" w:lineRule="exact"/>
        <w:rPr>
          <w:rFonts w:ascii="Times New Roman" w:eastAsia="Times New Roman" w:hAnsi="Times New Roman" w:cs="Times New Roman"/>
          <w:kern w:val="0"/>
          <w:u w:val="single"/>
          <w:lang w:val="lv-LV"/>
          <w14:ligatures w14:val="none"/>
        </w:rPr>
      </w:pPr>
    </w:p>
    <w:p w14:paraId="68054EBC" w14:textId="3D9E22EB" w:rsidR="00D11D3A" w:rsidRPr="006775BA" w:rsidRDefault="00D11D3A" w:rsidP="005F6F20">
      <w:pPr>
        <w:tabs>
          <w:tab w:val="left" w:pos="567"/>
        </w:tabs>
        <w:spacing w:after="0" w:line="260" w:lineRule="exact"/>
        <w:rPr>
          <w:rFonts w:ascii="Times New Roman" w:eastAsia="Times New Roman" w:hAnsi="Times New Roman" w:cs="Times New Roman"/>
          <w:kern w:val="0"/>
          <w:lang w:val="lv-LV"/>
          <w14:ligatures w14:val="none"/>
        </w:rPr>
      </w:pPr>
      <w:proofErr w:type="spellStart"/>
      <w:r w:rsidRPr="006775BA">
        <w:rPr>
          <w:rFonts w:ascii="Times New Roman" w:eastAsia="Times New Roman" w:hAnsi="Times New Roman" w:cs="Times New Roman"/>
          <w:kern w:val="0"/>
          <w:lang w:val="lv-LV"/>
          <w14:ligatures w14:val="none"/>
        </w:rPr>
        <w:t>Zoetis</w:t>
      </w:r>
      <w:proofErr w:type="spellEnd"/>
      <w:r w:rsidRPr="006775BA">
        <w:rPr>
          <w:rFonts w:ascii="Times New Roman" w:eastAsia="Times New Roman" w:hAnsi="Times New Roman" w:cs="Times New Roman"/>
          <w:kern w:val="0"/>
          <w:lang w:val="lv-LV"/>
          <w14:ligatures w14:val="none"/>
        </w:rPr>
        <w:t xml:space="preserve"> </w:t>
      </w:r>
      <w:proofErr w:type="spellStart"/>
      <w:r w:rsidRPr="006775BA">
        <w:rPr>
          <w:rFonts w:ascii="Times New Roman" w:eastAsia="Times New Roman" w:hAnsi="Times New Roman" w:cs="Times New Roman"/>
          <w:kern w:val="0"/>
          <w:lang w:val="lv-LV"/>
          <w14:ligatures w14:val="none"/>
        </w:rPr>
        <w:t>Hellas</w:t>
      </w:r>
      <w:proofErr w:type="spellEnd"/>
      <w:r w:rsidRPr="006775BA">
        <w:rPr>
          <w:rFonts w:ascii="Times New Roman" w:eastAsia="Times New Roman" w:hAnsi="Times New Roman" w:cs="Times New Roman"/>
          <w:kern w:val="0"/>
          <w:lang w:val="lv-LV"/>
          <w14:ligatures w14:val="none"/>
        </w:rPr>
        <w:t xml:space="preserve"> S.A.</w:t>
      </w:r>
    </w:p>
    <w:p w14:paraId="4059AD19" w14:textId="77777777" w:rsidR="00D11D3A" w:rsidRPr="006775BA" w:rsidRDefault="00D11D3A" w:rsidP="00D11D3A">
      <w:pPr>
        <w:tabs>
          <w:tab w:val="left" w:pos="567"/>
        </w:tabs>
        <w:spacing w:after="0" w:line="260" w:lineRule="exact"/>
        <w:rPr>
          <w:rFonts w:ascii="Times New Roman" w:eastAsia="Times New Roman" w:hAnsi="Times New Roman" w:cs="Times New Roman"/>
          <w:kern w:val="0"/>
          <w:lang w:val="lv-LV"/>
          <w14:ligatures w14:val="none"/>
        </w:rPr>
      </w:pPr>
      <w:proofErr w:type="spellStart"/>
      <w:r w:rsidRPr="006775BA">
        <w:rPr>
          <w:rFonts w:ascii="Times New Roman" w:eastAsia="Times New Roman" w:hAnsi="Times New Roman" w:cs="Times New Roman"/>
          <w:kern w:val="0"/>
          <w:lang w:val="lv-LV"/>
          <w14:ligatures w14:val="none"/>
        </w:rPr>
        <w:t>Fragokklissias</w:t>
      </w:r>
      <w:proofErr w:type="spellEnd"/>
      <w:r w:rsidRPr="006775BA">
        <w:rPr>
          <w:rFonts w:ascii="Times New Roman" w:eastAsia="Times New Roman" w:hAnsi="Times New Roman" w:cs="Times New Roman"/>
          <w:kern w:val="0"/>
          <w:lang w:val="lv-LV"/>
          <w14:ligatures w14:val="none"/>
        </w:rPr>
        <w:t xml:space="preserve"> 7</w:t>
      </w:r>
    </w:p>
    <w:p w14:paraId="4B526BB4" w14:textId="77777777" w:rsidR="00D11D3A" w:rsidRPr="006775BA" w:rsidRDefault="00D11D3A" w:rsidP="00D11D3A">
      <w:pPr>
        <w:tabs>
          <w:tab w:val="left" w:pos="567"/>
        </w:tabs>
        <w:spacing w:after="0" w:line="260" w:lineRule="exact"/>
        <w:rPr>
          <w:rFonts w:ascii="Times New Roman" w:eastAsia="Times New Roman" w:hAnsi="Times New Roman" w:cs="Times New Roman"/>
          <w:kern w:val="0"/>
          <w:lang w:val="lv-LV"/>
          <w14:ligatures w14:val="none"/>
        </w:rPr>
      </w:pPr>
      <w:proofErr w:type="spellStart"/>
      <w:r w:rsidRPr="006775BA">
        <w:rPr>
          <w:rFonts w:ascii="Times New Roman" w:eastAsia="Times New Roman" w:hAnsi="Times New Roman" w:cs="Times New Roman"/>
          <w:kern w:val="0"/>
          <w:lang w:val="lv-LV"/>
          <w14:ligatures w14:val="none"/>
        </w:rPr>
        <w:t>Maroussi</w:t>
      </w:r>
      <w:proofErr w:type="spellEnd"/>
    </w:p>
    <w:p w14:paraId="33FAA724" w14:textId="77777777" w:rsidR="00D11D3A" w:rsidRPr="006775BA" w:rsidRDefault="00D11D3A" w:rsidP="00D11D3A">
      <w:pPr>
        <w:tabs>
          <w:tab w:val="left" w:pos="567"/>
        </w:tabs>
        <w:spacing w:after="0" w:line="260" w:lineRule="exact"/>
        <w:rPr>
          <w:rFonts w:ascii="Times New Roman" w:eastAsia="Times New Roman" w:hAnsi="Times New Roman" w:cs="Times New Roman"/>
          <w:kern w:val="0"/>
          <w:lang w:val="lv-LV"/>
          <w14:ligatures w14:val="none"/>
        </w:rPr>
      </w:pPr>
      <w:proofErr w:type="spellStart"/>
      <w:r w:rsidRPr="006775BA">
        <w:rPr>
          <w:rFonts w:ascii="Times New Roman" w:eastAsia="Times New Roman" w:hAnsi="Times New Roman" w:cs="Times New Roman"/>
          <w:kern w:val="0"/>
          <w:lang w:val="lv-LV"/>
          <w14:ligatures w14:val="none"/>
        </w:rPr>
        <w:t>Attica</w:t>
      </w:r>
      <w:proofErr w:type="spellEnd"/>
    </w:p>
    <w:p w14:paraId="31EAE63F" w14:textId="77777777" w:rsidR="00D11D3A" w:rsidRPr="006775BA" w:rsidRDefault="00D11D3A" w:rsidP="00D11D3A">
      <w:pPr>
        <w:tabs>
          <w:tab w:val="left" w:pos="567"/>
        </w:tabs>
        <w:spacing w:after="0" w:line="260" w:lineRule="exact"/>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151 25</w:t>
      </w:r>
    </w:p>
    <w:p w14:paraId="169A6276" w14:textId="6E5DCF86" w:rsidR="00D11D3A" w:rsidRPr="006775BA" w:rsidRDefault="00D11D3A" w:rsidP="00D11D3A">
      <w:pPr>
        <w:tabs>
          <w:tab w:val="left" w:pos="567"/>
        </w:tabs>
        <w:spacing w:after="0" w:line="260" w:lineRule="exact"/>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Grieķija</w:t>
      </w:r>
    </w:p>
    <w:p w14:paraId="1EDE7DEE" w14:textId="77777777" w:rsidR="00D11D3A" w:rsidRPr="006775BA" w:rsidRDefault="00D11D3A" w:rsidP="005F6F20">
      <w:pPr>
        <w:tabs>
          <w:tab w:val="left" w:pos="567"/>
        </w:tabs>
        <w:spacing w:after="0" w:line="260" w:lineRule="exact"/>
        <w:rPr>
          <w:rFonts w:ascii="Times New Roman" w:eastAsia="Times New Roman" w:hAnsi="Times New Roman" w:cs="Times New Roman"/>
          <w:kern w:val="0"/>
          <w:lang w:val="lv-LV"/>
          <w14:ligatures w14:val="none"/>
        </w:rPr>
      </w:pPr>
    </w:p>
    <w:p w14:paraId="438D7EFC" w14:textId="207A427D" w:rsidR="005F6F20" w:rsidRPr="006775BA" w:rsidRDefault="00D11D3A" w:rsidP="005F6F20">
      <w:pPr>
        <w:tabs>
          <w:tab w:val="left" w:pos="567"/>
        </w:tabs>
        <w:spacing w:after="0" w:line="260" w:lineRule="exact"/>
        <w:rPr>
          <w:rFonts w:ascii="Times New Roman" w:eastAsia="Times New Roman" w:hAnsi="Times New Roman" w:cs="Times New Roman"/>
          <w:iCs/>
          <w:kern w:val="0"/>
          <w:lang w:val="lv-LV"/>
          <w14:ligatures w14:val="none"/>
        </w:rPr>
      </w:pPr>
      <w:r w:rsidRPr="006775BA">
        <w:rPr>
          <w:rFonts w:ascii="Times New Roman" w:eastAsia="Times New Roman" w:hAnsi="Times New Roman" w:cs="Times New Roman"/>
          <w:iCs/>
          <w:kern w:val="0"/>
          <w:u w:val="single"/>
          <w:lang w:val="lv-LV"/>
          <w14:ligatures w14:val="none"/>
        </w:rPr>
        <w:t>P</w:t>
      </w:r>
      <w:r w:rsidR="005F6F20" w:rsidRPr="006775BA">
        <w:rPr>
          <w:rFonts w:ascii="Times New Roman" w:eastAsia="Times New Roman" w:hAnsi="Times New Roman" w:cs="Times New Roman"/>
          <w:iCs/>
          <w:kern w:val="0"/>
          <w:u w:val="single"/>
          <w:lang w:val="lv-LV"/>
          <w14:ligatures w14:val="none"/>
        </w:rPr>
        <w:t>ar sērijas izlaidi atbildīgais ražotājs un kontaktinformācija, lai ziņotu par iespējamām blakusparādībām</w:t>
      </w:r>
      <w:r w:rsidR="005F6F20" w:rsidRPr="006775BA">
        <w:rPr>
          <w:rFonts w:ascii="Times New Roman" w:eastAsia="Times New Roman" w:hAnsi="Times New Roman" w:cs="Times New Roman"/>
          <w:kern w:val="0"/>
          <w:lang w:val="lv-LV"/>
          <w14:ligatures w14:val="none"/>
        </w:rPr>
        <w:t>:</w:t>
      </w:r>
    </w:p>
    <w:bookmarkEnd w:id="1"/>
    <w:p w14:paraId="264D6D47" w14:textId="77777777" w:rsidR="005F6F20" w:rsidRPr="006775BA" w:rsidRDefault="005F6F20" w:rsidP="005F6F20">
      <w:pPr>
        <w:spacing w:after="0" w:line="240" w:lineRule="auto"/>
        <w:jc w:val="both"/>
        <w:rPr>
          <w:rFonts w:ascii="Times New Roman" w:eastAsia="Times New Roman" w:hAnsi="Times New Roman" w:cs="Times New Roman"/>
          <w:color w:val="000000"/>
          <w:kern w:val="0"/>
          <w:lang w:val="lv-LV"/>
          <w14:ligatures w14:val="none"/>
        </w:rPr>
      </w:pPr>
    </w:p>
    <w:p w14:paraId="03660D92" w14:textId="77777777" w:rsidR="005F6F20" w:rsidRPr="006775BA" w:rsidRDefault="005F6F20" w:rsidP="005F6F20">
      <w:pPr>
        <w:tabs>
          <w:tab w:val="left" w:pos="720"/>
        </w:tabs>
        <w:spacing w:after="0" w:line="240" w:lineRule="auto"/>
        <w:jc w:val="both"/>
        <w:rPr>
          <w:rFonts w:ascii="Times New Roman" w:eastAsia="Times New Roman" w:hAnsi="Times New Roman" w:cs="Times New Roman"/>
          <w:kern w:val="0"/>
          <w:lang w:val="lv-LV"/>
          <w14:ligatures w14:val="none"/>
        </w:rPr>
      </w:pPr>
      <w:proofErr w:type="spellStart"/>
      <w:r w:rsidRPr="006775BA">
        <w:rPr>
          <w:rFonts w:ascii="Times New Roman" w:eastAsia="Times New Roman" w:hAnsi="Times New Roman" w:cs="Times New Roman"/>
          <w:kern w:val="0"/>
          <w:lang w:val="lv-LV"/>
          <w14:ligatures w14:val="none"/>
        </w:rPr>
        <w:t>Zoetis</w:t>
      </w:r>
      <w:proofErr w:type="spellEnd"/>
      <w:r w:rsidRPr="006775BA">
        <w:rPr>
          <w:rFonts w:ascii="Times New Roman" w:eastAsia="Times New Roman" w:hAnsi="Times New Roman" w:cs="Times New Roman"/>
          <w:kern w:val="0"/>
          <w:lang w:val="lv-LV"/>
          <w14:ligatures w14:val="none"/>
        </w:rPr>
        <w:t xml:space="preserve"> </w:t>
      </w:r>
      <w:proofErr w:type="spellStart"/>
      <w:r w:rsidRPr="006775BA">
        <w:rPr>
          <w:rFonts w:ascii="Times New Roman" w:eastAsia="Times New Roman" w:hAnsi="Times New Roman" w:cs="Times New Roman"/>
          <w:kern w:val="0"/>
          <w:lang w:val="lv-LV"/>
          <w14:ligatures w14:val="none"/>
        </w:rPr>
        <w:t>Belgium</w:t>
      </w:r>
      <w:proofErr w:type="spellEnd"/>
    </w:p>
    <w:p w14:paraId="7D23462B" w14:textId="77777777" w:rsidR="005F6F20" w:rsidRPr="006775BA" w:rsidRDefault="005F6F20" w:rsidP="005F6F20">
      <w:pPr>
        <w:tabs>
          <w:tab w:val="left" w:pos="720"/>
        </w:tabs>
        <w:spacing w:after="0" w:line="240" w:lineRule="auto"/>
        <w:jc w:val="both"/>
        <w:rPr>
          <w:rFonts w:ascii="Times New Roman" w:eastAsia="Times New Roman" w:hAnsi="Times New Roman" w:cs="Times New Roman"/>
          <w:kern w:val="0"/>
          <w:lang w:val="lv-LV"/>
          <w14:ligatures w14:val="none"/>
        </w:rPr>
      </w:pPr>
      <w:proofErr w:type="spellStart"/>
      <w:r w:rsidRPr="006775BA">
        <w:rPr>
          <w:rFonts w:ascii="Times New Roman" w:eastAsia="Times New Roman" w:hAnsi="Times New Roman" w:cs="Times New Roman"/>
          <w:kern w:val="0"/>
          <w:lang w:val="lv-LV"/>
          <w14:ligatures w14:val="none"/>
        </w:rPr>
        <w:t>Rue</w:t>
      </w:r>
      <w:proofErr w:type="spellEnd"/>
      <w:r w:rsidRPr="006775BA">
        <w:rPr>
          <w:rFonts w:ascii="Times New Roman" w:eastAsia="Times New Roman" w:hAnsi="Times New Roman" w:cs="Times New Roman"/>
          <w:kern w:val="0"/>
          <w:lang w:val="lv-LV"/>
          <w14:ligatures w14:val="none"/>
        </w:rPr>
        <w:t xml:space="preserve"> Laid </w:t>
      </w:r>
      <w:proofErr w:type="spellStart"/>
      <w:r w:rsidRPr="006775BA">
        <w:rPr>
          <w:rFonts w:ascii="Times New Roman" w:eastAsia="Times New Roman" w:hAnsi="Times New Roman" w:cs="Times New Roman"/>
          <w:kern w:val="0"/>
          <w:lang w:val="lv-LV"/>
          <w14:ligatures w14:val="none"/>
        </w:rPr>
        <w:t>Burniat</w:t>
      </w:r>
      <w:proofErr w:type="spellEnd"/>
      <w:r w:rsidRPr="006775BA">
        <w:rPr>
          <w:rFonts w:ascii="Times New Roman" w:eastAsia="Times New Roman" w:hAnsi="Times New Roman" w:cs="Times New Roman"/>
          <w:kern w:val="0"/>
          <w:lang w:val="lv-LV"/>
          <w14:ligatures w14:val="none"/>
        </w:rPr>
        <w:t xml:space="preserve"> 1</w:t>
      </w:r>
    </w:p>
    <w:p w14:paraId="4D47DF4C" w14:textId="77777777" w:rsidR="005F6F20" w:rsidRPr="006775BA" w:rsidRDefault="005F6F20" w:rsidP="005F6F20">
      <w:pPr>
        <w:tabs>
          <w:tab w:val="left" w:pos="720"/>
        </w:tabs>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 xml:space="preserve">1348 </w:t>
      </w:r>
      <w:proofErr w:type="spellStart"/>
      <w:r w:rsidRPr="006775BA">
        <w:rPr>
          <w:rFonts w:ascii="Times New Roman" w:eastAsia="Times New Roman" w:hAnsi="Times New Roman" w:cs="Times New Roman"/>
          <w:kern w:val="0"/>
          <w:lang w:val="lv-LV"/>
          <w14:ligatures w14:val="none"/>
        </w:rPr>
        <w:t>Louvain-La-Neuve</w:t>
      </w:r>
      <w:proofErr w:type="spellEnd"/>
    </w:p>
    <w:p w14:paraId="594E543A" w14:textId="77777777" w:rsidR="005F6F20" w:rsidRPr="006775BA" w:rsidRDefault="005F6F20" w:rsidP="005F6F20">
      <w:pPr>
        <w:spacing w:after="0" w:line="240" w:lineRule="auto"/>
        <w:jc w:val="both"/>
        <w:rPr>
          <w:rFonts w:ascii="Times New Roman" w:eastAsia="Times New Roman" w:hAnsi="Times New Roman" w:cs="Times New Roman"/>
          <w:noProof/>
          <w:color w:val="000000"/>
          <w:kern w:val="0"/>
          <w:u w:val="single"/>
          <w:lang w:val="lv-LV"/>
          <w14:ligatures w14:val="none"/>
        </w:rPr>
      </w:pPr>
      <w:r w:rsidRPr="006775BA">
        <w:rPr>
          <w:rFonts w:ascii="Times New Roman" w:eastAsia="Times New Roman" w:hAnsi="Times New Roman" w:cs="Times New Roman"/>
          <w:kern w:val="0"/>
          <w:lang w:val="lv-LV"/>
          <w14:ligatures w14:val="none"/>
        </w:rPr>
        <w:t>Beļģija</w:t>
      </w:r>
    </w:p>
    <w:p w14:paraId="2D022B4F"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kern w:val="0"/>
          <w:lang w:val="lv-LV"/>
          <w14:ligatures w14:val="none"/>
        </w:rPr>
        <w:t>Tel.: +37061005088</w:t>
      </w:r>
    </w:p>
    <w:p w14:paraId="4744414D"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208A0B61"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6AE34AFF" w14:textId="77777777" w:rsidR="005F6F20" w:rsidRPr="006775BA"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kern w:val="0"/>
          <w:highlight w:val="lightGray"/>
          <w:lang w:val="lv-LV"/>
          <w14:ligatures w14:val="none"/>
        </w:rPr>
        <w:t>17.</w:t>
      </w:r>
      <w:r w:rsidRPr="006775BA">
        <w:rPr>
          <w:rFonts w:ascii="Times New Roman" w:eastAsia="Times New Roman" w:hAnsi="Times New Roman" w:cs="Times New Roman"/>
          <w:b/>
          <w:kern w:val="0"/>
          <w:lang w:val="lv-LV"/>
          <w14:ligatures w14:val="none"/>
        </w:rPr>
        <w:tab/>
        <w:t>Cita informācija</w:t>
      </w:r>
    </w:p>
    <w:p w14:paraId="2CC112C5"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05F9EC68" w14:textId="77777777" w:rsidR="005F6F20" w:rsidRPr="006775BA" w:rsidRDefault="005F6F20" w:rsidP="005F6F20">
      <w:pPr>
        <w:tabs>
          <w:tab w:val="left" w:pos="567"/>
        </w:tabs>
        <w:spacing w:after="0" w:line="240" w:lineRule="auto"/>
        <w:jc w:val="both"/>
        <w:rPr>
          <w:rFonts w:ascii="Times New Roman" w:eastAsia="Times New Roman" w:hAnsi="Times New Roman" w:cs="Times New Roman"/>
          <w:kern w:val="0"/>
          <w:lang w:val="lv-LV"/>
          <w14:ligatures w14:val="none"/>
        </w:rPr>
      </w:pPr>
      <w:r w:rsidRPr="006775BA">
        <w:rPr>
          <w:rFonts w:ascii="Times New Roman" w:eastAsia="Times New Roman" w:hAnsi="Times New Roman" w:cs="Times New Roman"/>
          <w:noProof/>
          <w:kern w:val="0"/>
          <w:lang w:val="lv-LV"/>
          <w14:ligatures w14:val="none"/>
        </w:rPr>
        <w:t xml:space="preserve">Aktīvās imunitātes stimulēšanai aitām un liellopiem pret </w:t>
      </w:r>
      <w:r w:rsidRPr="006775BA">
        <w:rPr>
          <w:rFonts w:ascii="Times New Roman" w:eastAsia="Times New Roman" w:hAnsi="Times New Roman" w:cs="Times New Roman"/>
          <w:i/>
          <w:iCs/>
          <w:noProof/>
          <w:kern w:val="0"/>
          <w:lang w:val="lv-LV"/>
          <w14:ligatures w14:val="none"/>
        </w:rPr>
        <w:t xml:space="preserve">C. chauvoei </w:t>
      </w:r>
      <w:r w:rsidRPr="006775BA">
        <w:rPr>
          <w:rFonts w:ascii="Times New Roman" w:eastAsia="Times New Roman" w:hAnsi="Times New Roman" w:cs="Times New Roman"/>
          <w:noProof/>
          <w:kern w:val="0"/>
          <w:lang w:val="lv-LV"/>
          <w14:ligatures w14:val="none"/>
        </w:rPr>
        <w:t>un A tipa</w:t>
      </w:r>
      <w:r w:rsidRPr="006775BA">
        <w:rPr>
          <w:rFonts w:ascii="Times New Roman" w:eastAsia="Times New Roman" w:hAnsi="Times New Roman" w:cs="Times New Roman"/>
          <w:i/>
          <w:iCs/>
          <w:noProof/>
          <w:kern w:val="0"/>
          <w:lang w:val="lv-LV"/>
          <w14:ligatures w14:val="none"/>
        </w:rPr>
        <w:t xml:space="preserve"> Clostridium perfringens</w:t>
      </w:r>
      <w:r w:rsidRPr="006775BA">
        <w:rPr>
          <w:rFonts w:ascii="Times New Roman" w:eastAsia="Times New Roman" w:hAnsi="Times New Roman" w:cs="Times New Roman"/>
          <w:noProof/>
          <w:kern w:val="0"/>
          <w:lang w:val="lv-LV"/>
          <w14:ligatures w14:val="none"/>
        </w:rPr>
        <w:t xml:space="preserve"> toksīniem, B tipa </w:t>
      </w:r>
      <w:r w:rsidRPr="006775BA">
        <w:rPr>
          <w:rFonts w:ascii="Times New Roman" w:eastAsia="Times New Roman" w:hAnsi="Times New Roman" w:cs="Times New Roman"/>
          <w:i/>
          <w:iCs/>
          <w:noProof/>
          <w:kern w:val="0"/>
          <w:lang w:val="lv-LV"/>
          <w14:ligatures w14:val="none"/>
        </w:rPr>
        <w:t>C. perfringens</w:t>
      </w:r>
      <w:r w:rsidRPr="006775BA">
        <w:rPr>
          <w:rFonts w:ascii="Times New Roman" w:eastAsia="Times New Roman" w:hAnsi="Times New Roman" w:cs="Times New Roman"/>
          <w:noProof/>
          <w:kern w:val="0"/>
          <w:lang w:val="lv-LV"/>
          <w14:ligatures w14:val="none"/>
        </w:rPr>
        <w:t xml:space="preserve">, C tipa </w:t>
      </w:r>
      <w:r w:rsidRPr="006775BA">
        <w:rPr>
          <w:rFonts w:ascii="Times New Roman" w:eastAsia="Times New Roman" w:hAnsi="Times New Roman" w:cs="Times New Roman"/>
          <w:i/>
          <w:iCs/>
          <w:noProof/>
          <w:kern w:val="0"/>
          <w:lang w:val="lv-LV"/>
          <w14:ligatures w14:val="none"/>
        </w:rPr>
        <w:t>C. perfringens</w:t>
      </w:r>
      <w:r w:rsidRPr="006775BA">
        <w:rPr>
          <w:rFonts w:ascii="Times New Roman" w:eastAsia="Times New Roman" w:hAnsi="Times New Roman" w:cs="Times New Roman"/>
          <w:noProof/>
          <w:kern w:val="0"/>
          <w:lang w:val="lv-LV"/>
          <w14:ligatures w14:val="none"/>
        </w:rPr>
        <w:t xml:space="preserve">, D tipa </w:t>
      </w:r>
      <w:r w:rsidRPr="006775BA">
        <w:rPr>
          <w:rFonts w:ascii="Times New Roman" w:eastAsia="Times New Roman" w:hAnsi="Times New Roman" w:cs="Times New Roman"/>
          <w:i/>
          <w:iCs/>
          <w:noProof/>
          <w:kern w:val="0"/>
          <w:lang w:val="lv-LV"/>
          <w14:ligatures w14:val="none"/>
        </w:rPr>
        <w:t>C. perfringens</w:t>
      </w:r>
      <w:r w:rsidRPr="006775BA">
        <w:rPr>
          <w:rFonts w:ascii="Times New Roman" w:eastAsia="Times New Roman" w:hAnsi="Times New Roman" w:cs="Times New Roman"/>
          <w:noProof/>
          <w:kern w:val="0"/>
          <w:lang w:val="lv-LV"/>
          <w14:ligatures w14:val="none"/>
        </w:rPr>
        <w:t xml:space="preserve">, </w:t>
      </w:r>
      <w:r w:rsidRPr="006775BA">
        <w:rPr>
          <w:rFonts w:ascii="Times New Roman" w:eastAsia="Times New Roman" w:hAnsi="Times New Roman" w:cs="Times New Roman"/>
          <w:i/>
          <w:iCs/>
          <w:noProof/>
          <w:kern w:val="0"/>
          <w:lang w:val="lv-LV"/>
          <w14:ligatures w14:val="none"/>
        </w:rPr>
        <w:t>C. novyi, C. septicum, C. tetani, C</w:t>
      </w:r>
      <w:r w:rsidRPr="006775BA">
        <w:rPr>
          <w:rFonts w:ascii="Times New Roman" w:eastAsia="Times New Roman" w:hAnsi="Times New Roman" w:cs="Times New Roman"/>
          <w:noProof/>
          <w:kern w:val="0"/>
          <w:lang w:val="lv-LV"/>
          <w14:ligatures w14:val="none"/>
        </w:rPr>
        <w:t>.</w:t>
      </w:r>
      <w:r w:rsidRPr="006775BA">
        <w:rPr>
          <w:rFonts w:ascii="Times New Roman" w:eastAsia="Times New Roman" w:hAnsi="Times New Roman" w:cs="Times New Roman"/>
          <w:i/>
          <w:iCs/>
          <w:noProof/>
          <w:kern w:val="0"/>
          <w:lang w:val="lv-LV"/>
          <w14:ligatures w14:val="none"/>
        </w:rPr>
        <w:t xml:space="preserve"> sordellii</w:t>
      </w:r>
      <w:r w:rsidRPr="006775BA">
        <w:rPr>
          <w:rFonts w:ascii="Times New Roman" w:eastAsia="Times New Roman" w:hAnsi="Times New Roman" w:cs="Times New Roman"/>
          <w:noProof/>
          <w:kern w:val="0"/>
          <w:lang w:val="lv-LV"/>
          <w14:ligatures w14:val="none"/>
        </w:rPr>
        <w:t xml:space="preserve">, un </w:t>
      </w:r>
      <w:r w:rsidRPr="006775BA">
        <w:rPr>
          <w:rFonts w:ascii="Times New Roman" w:eastAsia="Times New Roman" w:hAnsi="Times New Roman" w:cs="Times New Roman"/>
          <w:i/>
          <w:iCs/>
          <w:noProof/>
          <w:kern w:val="0"/>
          <w:lang w:val="lv-LV"/>
          <w14:ligatures w14:val="none"/>
        </w:rPr>
        <w:t xml:space="preserve">C. haemolyticum, </w:t>
      </w:r>
      <w:r w:rsidRPr="006775BA">
        <w:rPr>
          <w:rFonts w:ascii="Times New Roman" w:eastAsia="Times New Roman" w:hAnsi="Times New Roman" w:cs="Times New Roman"/>
          <w:noProof/>
          <w:kern w:val="0"/>
          <w:lang w:val="lv-LV"/>
          <w14:ligatures w14:val="none"/>
        </w:rPr>
        <w:t>ko satur vakcīna</w:t>
      </w:r>
      <w:r w:rsidRPr="006775BA">
        <w:rPr>
          <w:rFonts w:ascii="Times New Roman" w:eastAsia="Times New Roman" w:hAnsi="Times New Roman" w:cs="Times New Roman"/>
          <w:i/>
          <w:iCs/>
          <w:noProof/>
          <w:kern w:val="0"/>
          <w:lang w:val="lv-LV"/>
          <w14:ligatures w14:val="none"/>
        </w:rPr>
        <w:t>.</w:t>
      </w:r>
    </w:p>
    <w:p w14:paraId="5FEF0747" w14:textId="77777777" w:rsidR="005F6F20" w:rsidRPr="006775BA" w:rsidRDefault="005F6F20" w:rsidP="005F6F20">
      <w:pPr>
        <w:tabs>
          <w:tab w:val="left" w:pos="567"/>
        </w:tabs>
        <w:spacing w:after="0" w:line="240" w:lineRule="auto"/>
        <w:jc w:val="both"/>
        <w:rPr>
          <w:rFonts w:ascii="Times New Roman" w:eastAsia="Times New Roman" w:hAnsi="Times New Roman" w:cs="Times New Roman"/>
          <w:kern w:val="0"/>
          <w:lang w:val="lv-LV"/>
          <w14:ligatures w14:val="none"/>
        </w:rPr>
      </w:pPr>
    </w:p>
    <w:p w14:paraId="6FF72327" w14:textId="77777777" w:rsidR="005F6F20" w:rsidRPr="006775BA" w:rsidRDefault="005F6F20" w:rsidP="005F6F20">
      <w:pPr>
        <w:tabs>
          <w:tab w:val="left" w:pos="567"/>
        </w:tabs>
        <w:spacing w:after="0" w:line="240" w:lineRule="auto"/>
        <w:jc w:val="both"/>
        <w:rPr>
          <w:rFonts w:ascii="Times New Roman" w:eastAsia="Times New Roman" w:hAnsi="Times New Roman" w:cs="Times New Roman"/>
          <w:noProof/>
          <w:kern w:val="0"/>
          <w:lang w:val="lv-LV"/>
          <w14:ligatures w14:val="none"/>
        </w:rPr>
      </w:pPr>
      <w:r w:rsidRPr="006775BA">
        <w:rPr>
          <w:rFonts w:ascii="Times New Roman" w:eastAsia="Times New Roman" w:hAnsi="Times New Roman" w:cs="Times New Roman"/>
          <w:noProof/>
          <w:kern w:val="0"/>
          <w:lang w:val="lv-LV"/>
          <w14:ligatures w14:val="none"/>
        </w:rPr>
        <w:t>Pasīvās imunitātes nodrošināšanai ar pirmpienu pret iepriekš minētajām klostrīdiju infekcijām jauniem jēriem un teļiem.</w:t>
      </w:r>
    </w:p>
    <w:p w14:paraId="517F60D3" w14:textId="77777777" w:rsidR="00D11D3A" w:rsidRPr="006775BA" w:rsidRDefault="00D11D3A" w:rsidP="005F6F20">
      <w:pPr>
        <w:tabs>
          <w:tab w:val="left" w:pos="567"/>
        </w:tabs>
        <w:spacing w:after="0" w:line="240" w:lineRule="auto"/>
        <w:jc w:val="both"/>
        <w:rPr>
          <w:rFonts w:ascii="Times New Roman" w:eastAsia="Times New Roman" w:hAnsi="Times New Roman" w:cs="Times New Roman"/>
          <w:noProof/>
          <w:kern w:val="0"/>
          <w:lang w:val="lv-LV"/>
          <w14:ligatures w14:val="none"/>
        </w:rPr>
      </w:pPr>
    </w:p>
    <w:p w14:paraId="0B4EC653" w14:textId="246CC864" w:rsidR="005F6F20" w:rsidRPr="006775BA" w:rsidRDefault="005F6F20" w:rsidP="005F6F20">
      <w:pPr>
        <w:tabs>
          <w:tab w:val="left" w:pos="284"/>
        </w:tabs>
        <w:spacing w:after="0" w:line="228" w:lineRule="auto"/>
        <w:rPr>
          <w:rFonts w:ascii="Times New Roman" w:eastAsia="Times New Roman" w:hAnsi="Times New Roman" w:cs="Times New Roman"/>
          <w:b/>
          <w:bCs/>
          <w:kern w:val="0"/>
          <w:lang w:val="lv-LV"/>
          <w14:ligatures w14:val="none"/>
        </w:rPr>
      </w:pPr>
      <w:r w:rsidRPr="006775BA">
        <w:rPr>
          <w:rFonts w:ascii="Times New Roman" w:eastAsia="Times New Roman" w:hAnsi="Times New Roman" w:cs="Times New Roman"/>
          <w:b/>
          <w:bCs/>
          <w:kern w:val="0"/>
          <w:lang w:val="lv-LV"/>
          <w14:ligatures w14:val="none"/>
        </w:rPr>
        <w:t xml:space="preserve">PARALĒLI </w:t>
      </w:r>
      <w:r w:rsidR="00D11D3A" w:rsidRPr="006775BA">
        <w:rPr>
          <w:rFonts w:ascii="Times New Roman" w:eastAsia="Times New Roman" w:hAnsi="Times New Roman" w:cs="Times New Roman"/>
          <w:b/>
          <w:bCs/>
          <w:kern w:val="0"/>
          <w:lang w:val="lv-LV"/>
          <w14:ligatures w14:val="none"/>
        </w:rPr>
        <w:t>TIRGOTO</w:t>
      </w:r>
      <w:r w:rsidR="00D11D3A" w:rsidRPr="006775BA">
        <w:rPr>
          <w:rFonts w:ascii="Times New Roman" w:eastAsia="Times New Roman" w:hAnsi="Times New Roman" w:cs="Times New Roman"/>
          <w:b/>
          <w:bCs/>
          <w:kern w:val="0"/>
          <w:lang w:val="lv-LV"/>
          <w14:ligatures w14:val="none"/>
        </w:rPr>
        <w:t xml:space="preserve"> </w:t>
      </w:r>
      <w:r w:rsidRPr="006775BA">
        <w:rPr>
          <w:rFonts w:ascii="Times New Roman" w:eastAsia="Times New Roman" w:hAnsi="Times New Roman" w:cs="Times New Roman"/>
          <w:b/>
          <w:bCs/>
          <w:kern w:val="0"/>
          <w:lang w:val="lv-LV"/>
          <w14:ligatures w14:val="none"/>
        </w:rPr>
        <w:t>VETERINĀRO ZĀĻU IZPLAT</w:t>
      </w:r>
      <w:r w:rsidR="00D11D3A" w:rsidRPr="006775BA">
        <w:rPr>
          <w:rFonts w:ascii="Times New Roman" w:eastAsia="Times New Roman" w:hAnsi="Times New Roman" w:cs="Times New Roman"/>
          <w:b/>
          <w:bCs/>
          <w:kern w:val="0"/>
          <w:lang w:val="lv-LV"/>
          <w14:ligatures w14:val="none"/>
        </w:rPr>
        <w:t>ĪTĀJS</w:t>
      </w:r>
      <w:r w:rsidRPr="006775BA">
        <w:rPr>
          <w:rFonts w:ascii="Times New Roman" w:eastAsia="Times New Roman" w:hAnsi="Times New Roman" w:cs="Times New Roman"/>
          <w:b/>
          <w:bCs/>
          <w:kern w:val="0"/>
          <w:lang w:val="lv-LV"/>
          <w14:ligatures w14:val="none"/>
        </w:rPr>
        <w:t>:</w:t>
      </w:r>
      <w:r w:rsidR="00D11D3A" w:rsidRPr="006775BA">
        <w:rPr>
          <w:rFonts w:ascii="Times New Roman" w:eastAsia="Times New Roman" w:hAnsi="Times New Roman" w:cs="Times New Roman"/>
          <w:b/>
          <w:bCs/>
          <w:kern w:val="0"/>
          <w:lang w:val="lv-LV"/>
          <w14:ligatures w14:val="none"/>
        </w:rPr>
        <w:t xml:space="preserve"> </w:t>
      </w:r>
      <w:r w:rsidRPr="006775BA">
        <w:rPr>
          <w:rFonts w:ascii="Times New Roman" w:eastAsia="Times New Roman" w:hAnsi="Times New Roman" w:cs="Times New Roman"/>
          <w:kern w:val="0"/>
          <w:lang w:val="lv-LV"/>
          <w14:ligatures w14:val="none"/>
        </w:rPr>
        <w:t>SIA “</w:t>
      </w:r>
      <w:proofErr w:type="spellStart"/>
      <w:r w:rsidRPr="006775BA">
        <w:rPr>
          <w:rFonts w:ascii="Times New Roman" w:eastAsia="Times New Roman" w:hAnsi="Times New Roman" w:cs="Times New Roman"/>
          <w:kern w:val="0"/>
          <w:lang w:val="lv-LV"/>
          <w14:ligatures w14:val="none"/>
        </w:rPr>
        <w:t>Magnum</w:t>
      </w:r>
      <w:proofErr w:type="spellEnd"/>
      <w:r w:rsidRPr="006775BA">
        <w:rPr>
          <w:rFonts w:ascii="Times New Roman" w:eastAsia="Times New Roman" w:hAnsi="Times New Roman" w:cs="Times New Roman"/>
          <w:kern w:val="0"/>
          <w:lang w:val="lv-LV"/>
          <w14:ligatures w14:val="none"/>
        </w:rPr>
        <w:t xml:space="preserve"> Veterinārija”, </w:t>
      </w:r>
      <w:proofErr w:type="spellStart"/>
      <w:r w:rsidRPr="006775BA">
        <w:rPr>
          <w:rFonts w:ascii="Times New Roman" w:eastAsia="Times New Roman" w:hAnsi="Times New Roman" w:cs="Times New Roman"/>
          <w:kern w:val="0"/>
          <w:lang w:val="lv-LV"/>
          <w14:ligatures w14:val="none"/>
        </w:rPr>
        <w:t>reģ</w:t>
      </w:r>
      <w:proofErr w:type="spellEnd"/>
      <w:r w:rsidRPr="006775BA">
        <w:rPr>
          <w:rFonts w:ascii="Times New Roman" w:eastAsia="Times New Roman" w:hAnsi="Times New Roman" w:cs="Times New Roman"/>
          <w:kern w:val="0"/>
          <w:lang w:val="lv-LV"/>
          <w14:ligatures w14:val="none"/>
        </w:rPr>
        <w:t xml:space="preserve">. Nr. 40003619306, Ulbrokas iela 23, Rīga, LV-1021. </w:t>
      </w:r>
    </w:p>
    <w:p w14:paraId="681B0E7B" w14:textId="77777777" w:rsidR="005F6F20" w:rsidRPr="006775BA" w:rsidRDefault="005F6F20" w:rsidP="005F6F20">
      <w:pPr>
        <w:tabs>
          <w:tab w:val="left" w:pos="284"/>
        </w:tabs>
        <w:spacing w:after="0" w:line="228" w:lineRule="auto"/>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bCs/>
          <w:kern w:val="0"/>
          <w:lang w:val="lv-LV"/>
          <w14:ligatures w14:val="none"/>
        </w:rPr>
        <w:t xml:space="preserve">Veterināro zāļu </w:t>
      </w:r>
      <w:proofErr w:type="spellStart"/>
      <w:r w:rsidRPr="006775BA">
        <w:rPr>
          <w:rFonts w:ascii="Times New Roman" w:eastAsia="Times New Roman" w:hAnsi="Times New Roman" w:cs="Times New Roman"/>
          <w:b/>
          <w:bCs/>
          <w:kern w:val="0"/>
          <w:lang w:val="lv-LV"/>
          <w14:ligatures w14:val="none"/>
        </w:rPr>
        <w:t>pārmarķētājs</w:t>
      </w:r>
      <w:proofErr w:type="spellEnd"/>
      <w:r w:rsidRPr="006775BA">
        <w:rPr>
          <w:rFonts w:ascii="Times New Roman" w:eastAsia="Times New Roman" w:hAnsi="Times New Roman" w:cs="Times New Roman"/>
          <w:b/>
          <w:bCs/>
          <w:kern w:val="0"/>
          <w:lang w:val="lv-LV"/>
          <w14:ligatures w14:val="none"/>
        </w:rPr>
        <w:t>:</w:t>
      </w:r>
      <w:r w:rsidRPr="006775BA">
        <w:rPr>
          <w:rFonts w:ascii="Times New Roman" w:eastAsia="Times New Roman" w:hAnsi="Times New Roman" w:cs="Times New Roman"/>
          <w:b/>
          <w:kern w:val="0"/>
          <w:lang w:val="lv-LV"/>
          <w14:ligatures w14:val="none"/>
        </w:rPr>
        <w:t xml:space="preserve"> </w:t>
      </w:r>
      <w:r w:rsidRPr="006775BA">
        <w:rPr>
          <w:rFonts w:ascii="Times New Roman" w:eastAsia="Times New Roman" w:hAnsi="Times New Roman" w:cs="Times New Roman"/>
          <w:kern w:val="0"/>
          <w:lang w:val="lv-LV"/>
          <w14:ligatures w14:val="none"/>
        </w:rPr>
        <w:t>SIA „</w:t>
      </w:r>
      <w:proofErr w:type="spellStart"/>
      <w:r w:rsidRPr="006775BA">
        <w:rPr>
          <w:rFonts w:ascii="Times New Roman" w:eastAsia="Times New Roman" w:hAnsi="Times New Roman" w:cs="Times New Roman"/>
          <w:kern w:val="0"/>
          <w:lang w:val="lv-LV"/>
          <w14:ligatures w14:val="none"/>
        </w:rPr>
        <w:t>Magnum</w:t>
      </w:r>
      <w:proofErr w:type="spellEnd"/>
      <w:r w:rsidRPr="006775BA">
        <w:rPr>
          <w:rFonts w:ascii="Times New Roman" w:eastAsia="Times New Roman" w:hAnsi="Times New Roman" w:cs="Times New Roman"/>
          <w:kern w:val="0"/>
          <w:lang w:val="lv-LV"/>
          <w14:ligatures w14:val="none"/>
        </w:rPr>
        <w:t xml:space="preserve"> </w:t>
      </w:r>
      <w:proofErr w:type="spellStart"/>
      <w:r w:rsidRPr="006775BA">
        <w:rPr>
          <w:rFonts w:ascii="Times New Roman" w:eastAsia="Times New Roman" w:hAnsi="Times New Roman" w:cs="Times New Roman"/>
          <w:kern w:val="0"/>
          <w:lang w:val="lv-LV"/>
          <w14:ligatures w14:val="none"/>
        </w:rPr>
        <w:t>Medical</w:t>
      </w:r>
      <w:proofErr w:type="spellEnd"/>
      <w:r w:rsidRPr="006775BA">
        <w:rPr>
          <w:rFonts w:ascii="Times New Roman" w:eastAsia="Times New Roman" w:hAnsi="Times New Roman" w:cs="Times New Roman"/>
          <w:kern w:val="0"/>
          <w:lang w:val="lv-LV"/>
          <w14:ligatures w14:val="none"/>
        </w:rPr>
        <w:t xml:space="preserve">”, </w:t>
      </w:r>
      <w:proofErr w:type="spellStart"/>
      <w:r w:rsidRPr="006775BA">
        <w:rPr>
          <w:rFonts w:ascii="Times New Roman" w:eastAsia="Times New Roman" w:hAnsi="Times New Roman" w:cs="Times New Roman"/>
          <w:kern w:val="0"/>
          <w:lang w:val="lv-LV"/>
          <w14:ligatures w14:val="none"/>
        </w:rPr>
        <w:t>reģ</w:t>
      </w:r>
      <w:proofErr w:type="spellEnd"/>
      <w:r w:rsidRPr="006775BA">
        <w:rPr>
          <w:rFonts w:ascii="Times New Roman" w:eastAsia="Times New Roman" w:hAnsi="Times New Roman" w:cs="Times New Roman"/>
          <w:kern w:val="0"/>
          <w:lang w:val="lv-LV"/>
          <w14:ligatures w14:val="none"/>
        </w:rPr>
        <w:t>. Nr. 40003060393, Ulbrokas iela 23, Rīga, LV-1021.</w:t>
      </w:r>
    </w:p>
    <w:p w14:paraId="71076497" w14:textId="7C5058B3" w:rsidR="005F6F20" w:rsidRPr="006775BA" w:rsidRDefault="005F6F20" w:rsidP="005F6F20">
      <w:pPr>
        <w:tabs>
          <w:tab w:val="left" w:pos="284"/>
        </w:tabs>
        <w:spacing w:after="0" w:line="228" w:lineRule="auto"/>
        <w:rPr>
          <w:rFonts w:ascii="Times New Roman" w:eastAsia="Times New Roman" w:hAnsi="Times New Roman" w:cs="Times New Roman"/>
          <w:b/>
          <w:bCs/>
          <w:kern w:val="0"/>
          <w:lang w:val="lv-LV"/>
          <w14:ligatures w14:val="none"/>
        </w:rPr>
      </w:pPr>
      <w:r w:rsidRPr="006775BA">
        <w:rPr>
          <w:rFonts w:ascii="Times New Roman" w:eastAsia="Times New Roman" w:hAnsi="Times New Roman" w:cs="Times New Roman"/>
          <w:b/>
          <w:bCs/>
          <w:kern w:val="0"/>
          <w:lang w:val="lv-LV"/>
          <w14:ligatures w14:val="none"/>
        </w:rPr>
        <w:t xml:space="preserve">Pārmarķēšanas sērijas Nr.: </w:t>
      </w:r>
    </w:p>
    <w:p w14:paraId="43AAE1E0" w14:textId="4E16CC3C" w:rsidR="005F6F20" w:rsidRPr="006775BA" w:rsidRDefault="005F6F20" w:rsidP="005F6F20">
      <w:pPr>
        <w:tabs>
          <w:tab w:val="left" w:pos="284"/>
        </w:tabs>
        <w:spacing w:after="0" w:line="228" w:lineRule="auto"/>
        <w:rPr>
          <w:rFonts w:ascii="Times New Roman" w:eastAsia="Times New Roman" w:hAnsi="Times New Roman" w:cs="Times New Roman"/>
          <w:b/>
          <w:kern w:val="0"/>
          <w:lang w:val="lv-LV"/>
          <w14:ligatures w14:val="none"/>
        </w:rPr>
      </w:pPr>
      <w:r w:rsidRPr="006775BA">
        <w:rPr>
          <w:rFonts w:ascii="Times New Roman" w:eastAsia="Times New Roman" w:hAnsi="Times New Roman" w:cs="Times New Roman"/>
          <w:b/>
          <w:bCs/>
          <w:kern w:val="0"/>
          <w:lang w:val="lv-LV"/>
          <w14:ligatures w14:val="none"/>
        </w:rPr>
        <w:t xml:space="preserve">Paralēli </w:t>
      </w:r>
      <w:r w:rsidR="00D11D3A" w:rsidRPr="006775BA">
        <w:rPr>
          <w:rFonts w:ascii="Times New Roman" w:eastAsia="Times New Roman" w:hAnsi="Times New Roman" w:cs="Times New Roman"/>
          <w:b/>
          <w:bCs/>
          <w:kern w:val="0"/>
          <w:lang w:val="lv-LV"/>
          <w14:ligatures w14:val="none"/>
        </w:rPr>
        <w:t>tirgoto</w:t>
      </w:r>
      <w:r w:rsidR="00D11D3A" w:rsidRPr="006775BA">
        <w:rPr>
          <w:rFonts w:ascii="Times New Roman" w:eastAsia="Times New Roman" w:hAnsi="Times New Roman" w:cs="Times New Roman"/>
          <w:b/>
          <w:bCs/>
          <w:kern w:val="0"/>
          <w:lang w:val="lv-LV"/>
          <w14:ligatures w14:val="none"/>
        </w:rPr>
        <w:t xml:space="preserve"> </w:t>
      </w:r>
      <w:r w:rsidRPr="006775BA">
        <w:rPr>
          <w:rFonts w:ascii="Times New Roman" w:eastAsia="Times New Roman" w:hAnsi="Times New Roman" w:cs="Times New Roman"/>
          <w:b/>
          <w:bCs/>
          <w:kern w:val="0"/>
          <w:lang w:val="lv-LV"/>
          <w14:ligatures w14:val="none"/>
        </w:rPr>
        <w:t xml:space="preserve">veterināro zāļu </w:t>
      </w:r>
      <w:r w:rsidR="00D11D3A" w:rsidRPr="006775BA">
        <w:rPr>
          <w:rFonts w:ascii="Times New Roman" w:eastAsia="Times New Roman" w:hAnsi="Times New Roman" w:cs="Times New Roman"/>
          <w:b/>
          <w:bCs/>
          <w:kern w:val="0"/>
          <w:lang w:val="lv-LV"/>
          <w14:ligatures w14:val="none"/>
        </w:rPr>
        <w:t>tirdzniecības atļaujas</w:t>
      </w:r>
      <w:r w:rsidR="00D11D3A" w:rsidRPr="006775BA">
        <w:rPr>
          <w:rFonts w:ascii="Times New Roman" w:eastAsia="Times New Roman" w:hAnsi="Times New Roman" w:cs="Times New Roman"/>
          <w:b/>
          <w:bCs/>
          <w:kern w:val="0"/>
          <w:lang w:val="lv-LV"/>
          <w14:ligatures w14:val="none"/>
        </w:rPr>
        <w:t xml:space="preserve"> </w:t>
      </w:r>
      <w:r w:rsidRPr="006775BA">
        <w:rPr>
          <w:rFonts w:ascii="Times New Roman" w:eastAsia="Times New Roman" w:hAnsi="Times New Roman" w:cs="Times New Roman"/>
          <w:b/>
          <w:bCs/>
          <w:kern w:val="0"/>
          <w:lang w:val="lv-LV"/>
          <w14:ligatures w14:val="none"/>
        </w:rPr>
        <w:t>numurs Latvijas veterināro zāļu reģistrā</w:t>
      </w:r>
      <w:r w:rsidRPr="006775BA">
        <w:rPr>
          <w:rFonts w:ascii="Times New Roman" w:eastAsia="Times New Roman" w:hAnsi="Times New Roman" w:cs="Times New Roman"/>
          <w:kern w:val="0"/>
          <w:lang w:val="lv-LV"/>
          <w14:ligatures w14:val="none"/>
        </w:rPr>
        <w:t xml:space="preserve">: </w:t>
      </w:r>
      <w:r w:rsidR="0095249B" w:rsidRPr="006775BA">
        <w:rPr>
          <w:rFonts w:ascii="Times New Roman" w:eastAsia="Times New Roman" w:hAnsi="Times New Roman" w:cs="Times New Roman"/>
          <w:kern w:val="0"/>
          <w:lang w:val="lv-LV"/>
          <w14:ligatures w14:val="none"/>
        </w:rPr>
        <w:t>V/I/24/0063</w:t>
      </w:r>
    </w:p>
    <w:p w14:paraId="2FCBF8EE" w14:textId="77777777" w:rsidR="005F6F20" w:rsidRPr="006775BA" w:rsidRDefault="005F6F20" w:rsidP="005F6F20">
      <w:pPr>
        <w:spacing w:after="0" w:line="240" w:lineRule="auto"/>
        <w:rPr>
          <w:rFonts w:ascii="Times New Roman" w:eastAsia="Times New Roman" w:hAnsi="Times New Roman" w:cs="Times New Roman"/>
          <w:kern w:val="0"/>
          <w:lang w:val="lv-LV"/>
          <w14:ligatures w14:val="none"/>
        </w:rPr>
      </w:pPr>
    </w:p>
    <w:p w14:paraId="4CFC7FE8" w14:textId="77777777" w:rsidR="005F6F20" w:rsidRPr="006775BA" w:rsidRDefault="005F6F20" w:rsidP="005F6F20">
      <w:pPr>
        <w:spacing w:after="0" w:line="240" w:lineRule="auto"/>
        <w:jc w:val="both"/>
        <w:rPr>
          <w:rFonts w:ascii="Times New Roman" w:eastAsia="Times New Roman" w:hAnsi="Times New Roman" w:cs="Times New Roman"/>
          <w:kern w:val="0"/>
          <w:sz w:val="24"/>
          <w:lang w:val="lv-LV"/>
          <w14:ligatures w14:val="none"/>
        </w:rPr>
      </w:pPr>
    </w:p>
    <w:p w14:paraId="46215634" w14:textId="77777777" w:rsidR="00F45A64" w:rsidRPr="006775BA" w:rsidRDefault="00F45A64">
      <w:pPr>
        <w:rPr>
          <w:rFonts w:ascii="Times New Roman" w:hAnsi="Times New Roman" w:cs="Times New Roman"/>
          <w:sz w:val="24"/>
          <w:szCs w:val="24"/>
          <w:lang w:val="lv-LV"/>
        </w:rPr>
      </w:pPr>
    </w:p>
    <w:sectPr w:rsidR="00F45A64" w:rsidRPr="006775B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64"/>
    <w:rsid w:val="005F6F20"/>
    <w:rsid w:val="006775BA"/>
    <w:rsid w:val="0095249B"/>
    <w:rsid w:val="00D11D3A"/>
    <w:rsid w:val="00F45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1E28F"/>
  <w15:chartTrackingRefBased/>
  <w15:docId w15:val="{BE162860-36B0-4220-B00F-80E1264C6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11D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edicines.health.europa.eu/veterinary" TargetMode="External"/><Relationship Id="rId4"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6425</Words>
  <Characters>3663</Characters>
  <DocSecurity>0</DocSecurity>
  <Lines>30</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