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2143426" w14:textId="4EC97E89" w:rsidR="00C114FF" w:rsidRPr="00E57A7D" w:rsidRDefault="00C75F23" w:rsidP="00C80FC9">
      <w:pPr>
        <w:pStyle w:val="Style1"/>
      </w:pPr>
      <w:r w:rsidRPr="00E57A7D">
        <w:br w:type="page"/>
      </w:r>
    </w:p>
    <w:p w14:paraId="33B249F7" w14:textId="65E7628F" w:rsidR="00C80FC9" w:rsidRPr="00E47037" w:rsidRDefault="00C80FC9" w:rsidP="00C80FC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9CC65B7" w14:textId="77777777" w:rsidR="00C80FC9" w:rsidRPr="00E47037" w:rsidRDefault="00C80FC9" w:rsidP="00B2754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1670748" w14:textId="77777777" w:rsidR="00C80FC9" w:rsidRPr="00E47037" w:rsidRDefault="00C80FC9" w:rsidP="00C80FC9">
      <w:pPr>
        <w:spacing w:line="240" w:lineRule="auto"/>
        <w:jc w:val="both"/>
        <w:rPr>
          <w:szCs w:val="22"/>
        </w:rPr>
      </w:pPr>
      <w:r w:rsidRPr="00E47037">
        <w:rPr>
          <w:b/>
          <w:szCs w:val="22"/>
        </w:rPr>
        <w:t>1.</w:t>
      </w:r>
      <w:r w:rsidRPr="00E47037">
        <w:rPr>
          <w:b/>
          <w:szCs w:val="22"/>
        </w:rPr>
        <w:tab/>
        <w:t>VETERINĀRO ZĀĻU NOSAUKUMS</w:t>
      </w:r>
    </w:p>
    <w:p w14:paraId="388F1AE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0860F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</w:pPr>
      <w:proofErr w:type="spellStart"/>
      <w:r w:rsidRPr="00716860">
        <w:rPr>
          <w:b/>
        </w:rPr>
        <w:t>Nobivac</w:t>
      </w:r>
      <w:proofErr w:type="spellEnd"/>
      <w:r w:rsidRPr="00716860">
        <w:rPr>
          <w:b/>
        </w:rPr>
        <w:t xml:space="preserve"> </w:t>
      </w:r>
      <w:proofErr w:type="spellStart"/>
      <w:r w:rsidRPr="00716860">
        <w:rPr>
          <w:b/>
        </w:rPr>
        <w:t>Respira</w:t>
      </w:r>
      <w:proofErr w:type="spellEnd"/>
      <w:r w:rsidRPr="00716860">
        <w:rPr>
          <w:b/>
        </w:rPr>
        <w:t xml:space="preserve"> </w:t>
      </w:r>
      <w:proofErr w:type="spellStart"/>
      <w:r w:rsidRPr="00716860">
        <w:rPr>
          <w:b/>
        </w:rPr>
        <w:t>Bb</w:t>
      </w:r>
      <w:proofErr w:type="spellEnd"/>
      <w:r w:rsidRPr="00E47037">
        <w:t xml:space="preserve"> suspensija injekcijām </w:t>
      </w:r>
      <w:proofErr w:type="spellStart"/>
      <w:r w:rsidRPr="00E47037">
        <w:t>pilnšļircē</w:t>
      </w:r>
      <w:proofErr w:type="spellEnd"/>
      <w:r w:rsidRPr="00E47037">
        <w:t xml:space="preserve"> suņiem</w:t>
      </w:r>
    </w:p>
    <w:p w14:paraId="0D7CDB65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F9683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0CEFE" w14:textId="77777777" w:rsidR="00C80FC9" w:rsidRPr="00E47037" w:rsidRDefault="00C80FC9" w:rsidP="00C80FC9">
      <w:pPr>
        <w:spacing w:line="240" w:lineRule="auto"/>
        <w:jc w:val="both"/>
        <w:rPr>
          <w:szCs w:val="22"/>
        </w:rPr>
      </w:pPr>
      <w:r w:rsidRPr="00E47037">
        <w:rPr>
          <w:b/>
          <w:szCs w:val="22"/>
        </w:rPr>
        <w:t>2.</w:t>
      </w:r>
      <w:r w:rsidRPr="00E47037">
        <w:rPr>
          <w:b/>
          <w:szCs w:val="22"/>
        </w:rPr>
        <w:tab/>
        <w:t>KVALITATĪVAIS UN KVANTITATĪVAIS SASTĀVS</w:t>
      </w:r>
    </w:p>
    <w:p w14:paraId="45B1B02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BFA5C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bCs/>
        </w:rPr>
      </w:pPr>
      <w:r w:rsidRPr="00E47037">
        <w:t>Katra deva (1 ml) satur:</w:t>
      </w:r>
    </w:p>
    <w:p w14:paraId="6F46B1E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24E8F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47037">
        <w:rPr>
          <w:b/>
          <w:szCs w:val="22"/>
        </w:rPr>
        <w:t>Aktīvā viela:</w:t>
      </w:r>
    </w:p>
    <w:p w14:paraId="510A9FDA" w14:textId="78BCFE68" w:rsidR="00C80FC9" w:rsidRPr="00E47037" w:rsidRDefault="00C80FC9" w:rsidP="00C80FC9">
      <w:pPr>
        <w:tabs>
          <w:tab w:val="left" w:pos="0"/>
          <w:tab w:val="left" w:pos="616"/>
          <w:tab w:val="left" w:pos="3317"/>
        </w:tabs>
        <w:suppressAutoHyphens/>
        <w:jc w:val="both"/>
        <w:rPr>
          <w:rFonts w:ascii="CG Times" w:hAnsi="CG Times"/>
          <w:spacing w:val="-3"/>
          <w:szCs w:val="22"/>
        </w:rPr>
      </w:pPr>
      <w:proofErr w:type="spellStart"/>
      <w:r w:rsidRPr="00E47037">
        <w:rPr>
          <w:rFonts w:ascii="CG Times" w:hAnsi="CG Times"/>
          <w:i/>
          <w:szCs w:val="22"/>
        </w:rPr>
        <w:t>Bordetella</w:t>
      </w:r>
      <w:proofErr w:type="spellEnd"/>
      <w:r w:rsidRPr="00E47037">
        <w:rPr>
          <w:rFonts w:ascii="CG Times" w:hAnsi="CG Times"/>
          <w:i/>
          <w:szCs w:val="22"/>
        </w:rPr>
        <w:t xml:space="preserve"> </w:t>
      </w:r>
      <w:proofErr w:type="spellStart"/>
      <w:r w:rsidRPr="00E47037">
        <w:rPr>
          <w:rFonts w:ascii="CG Times" w:hAnsi="CG Times"/>
          <w:i/>
          <w:szCs w:val="22"/>
        </w:rPr>
        <w:t>bronchiseptica</w:t>
      </w:r>
      <w:proofErr w:type="spellEnd"/>
      <w:r w:rsidRPr="00E47037">
        <w:t xml:space="preserve"> </w:t>
      </w:r>
      <w:r w:rsidRPr="00E47037">
        <w:rPr>
          <w:rFonts w:ascii="CG Times" w:hAnsi="CG Times"/>
          <w:szCs w:val="22"/>
        </w:rPr>
        <w:t>fimbrija</w:t>
      </w:r>
      <w:r w:rsidRPr="00E47037">
        <w:rPr>
          <w:rFonts w:ascii="CG Times" w:hAnsi="CG Times"/>
          <w:szCs w:val="22"/>
          <w:vertAlign w:val="superscript"/>
        </w:rPr>
        <w:t>1</w:t>
      </w:r>
      <w:r w:rsidRPr="00E47037">
        <w:rPr>
          <w:rFonts w:ascii="CG Times" w:hAnsi="CG Times"/>
          <w:szCs w:val="22"/>
        </w:rPr>
        <w:t>:</w:t>
      </w:r>
      <w:r w:rsidRPr="00E47037">
        <w:rPr>
          <w:rFonts w:ascii="CG Times" w:hAnsi="CG Times"/>
          <w:szCs w:val="22"/>
        </w:rPr>
        <w:tab/>
      </w:r>
      <w:r w:rsidRPr="00E47037">
        <w:rPr>
          <w:rFonts w:ascii="CG Times" w:hAnsi="CG Times"/>
          <w:szCs w:val="22"/>
        </w:rPr>
        <w:tab/>
      </w:r>
      <w:r w:rsidRPr="00E47037">
        <w:rPr>
          <w:rFonts w:ascii="CG Times" w:hAnsi="CG Times"/>
          <w:szCs w:val="22"/>
        </w:rPr>
        <w:tab/>
      </w:r>
      <w:r w:rsidRPr="00E47037">
        <w:rPr>
          <w:rFonts w:ascii="CG Times" w:hAnsi="CG Times"/>
          <w:szCs w:val="22"/>
        </w:rPr>
        <w:tab/>
        <w:t>88 - 399 U</w:t>
      </w:r>
      <w:r w:rsidRPr="00E47037">
        <w:rPr>
          <w:rFonts w:ascii="CG Times" w:hAnsi="CG Times"/>
          <w:szCs w:val="22"/>
          <w:vertAlign w:val="superscript"/>
        </w:rPr>
        <w:t>2</w:t>
      </w:r>
    </w:p>
    <w:p w14:paraId="1FA350A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759E41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E47037">
        <w:rPr>
          <w:iCs/>
          <w:szCs w:val="22"/>
          <w:vertAlign w:val="superscript"/>
        </w:rPr>
        <w:t>1</w:t>
      </w:r>
      <w:r w:rsidRPr="00E47037">
        <w:t xml:space="preserve"> Attīrītas no celma Bb7 92932</w:t>
      </w:r>
    </w:p>
    <w:p w14:paraId="2E8F525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E47037">
        <w:rPr>
          <w:iCs/>
          <w:szCs w:val="22"/>
          <w:vertAlign w:val="superscript"/>
        </w:rPr>
        <w:t>2</w:t>
      </w:r>
      <w:r w:rsidRPr="00E47037">
        <w:t xml:space="preserve"> Antigēnu masas ELISA vienības</w:t>
      </w:r>
    </w:p>
    <w:p w14:paraId="4B57B31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E7E7C7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47037">
        <w:rPr>
          <w:b/>
          <w:szCs w:val="22"/>
        </w:rPr>
        <w:t>Adjuvants</w:t>
      </w:r>
      <w:proofErr w:type="spellEnd"/>
      <w:r w:rsidRPr="00E47037">
        <w:rPr>
          <w:b/>
          <w:szCs w:val="22"/>
        </w:rPr>
        <w:t>:</w:t>
      </w:r>
    </w:p>
    <w:p w14:paraId="557A4F9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dl-</w:t>
      </w:r>
      <w:r w:rsidRPr="00E47037">
        <w:rPr>
          <w:rFonts w:ascii="Symbol" w:hAnsi="Symbol"/>
        </w:rPr>
        <w:sym w:font="Symbol" w:char="F061"/>
      </w:r>
      <w:r w:rsidRPr="00E47037">
        <w:t>-</w:t>
      </w:r>
      <w:proofErr w:type="spellStart"/>
      <w:r w:rsidRPr="00E47037">
        <w:t>tokoferilacetāts</w:t>
      </w:r>
      <w:proofErr w:type="spellEnd"/>
      <w:r w:rsidRPr="00E47037">
        <w:t>:</w:t>
      </w:r>
      <w:r w:rsidRPr="00E47037">
        <w:tab/>
      </w:r>
      <w:r w:rsidRPr="00E47037">
        <w:tab/>
      </w:r>
      <w:r w:rsidRPr="00E47037">
        <w:tab/>
      </w:r>
      <w:r w:rsidRPr="00E47037">
        <w:tab/>
      </w:r>
      <w:r w:rsidRPr="00E47037">
        <w:tab/>
        <w:t>74,7 mg</w:t>
      </w:r>
    </w:p>
    <w:p w14:paraId="3BECD53E" w14:textId="77777777" w:rsidR="00FD2C1D" w:rsidRPr="00E47037" w:rsidRDefault="00FD2C1D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D6B2D" w14:textId="7C3875C3" w:rsidR="00C80FC9" w:rsidRPr="00E47037" w:rsidRDefault="00B27541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</w:tblGrid>
      <w:tr w:rsidR="00B27541" w:rsidRPr="00E57A7D" w14:paraId="784930F3" w14:textId="77777777" w:rsidTr="00D348FE">
        <w:tc>
          <w:tcPr>
            <w:tcW w:w="4957" w:type="dxa"/>
            <w:shd w:val="clear" w:color="auto" w:fill="auto"/>
            <w:vAlign w:val="center"/>
          </w:tcPr>
          <w:p w14:paraId="6449A4EE" w14:textId="5137B919" w:rsidR="00B27541" w:rsidRPr="00E57A7D" w:rsidRDefault="00B27541" w:rsidP="00731743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B27541" w:rsidRPr="00E57A7D" w14:paraId="191A9070" w14:textId="77777777" w:rsidTr="00D348FE">
        <w:tc>
          <w:tcPr>
            <w:tcW w:w="4957" w:type="dxa"/>
            <w:shd w:val="clear" w:color="auto" w:fill="auto"/>
            <w:vAlign w:val="center"/>
          </w:tcPr>
          <w:p w14:paraId="2AE7C919" w14:textId="164580E3" w:rsidR="00B27541" w:rsidRPr="00E57A7D" w:rsidRDefault="00260095" w:rsidP="00731743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260095">
              <w:rPr>
                <w:iCs/>
                <w:szCs w:val="22"/>
              </w:rPr>
              <w:t>Nātrija hlorīds</w:t>
            </w:r>
          </w:p>
        </w:tc>
      </w:tr>
      <w:tr w:rsidR="00B27541" w:rsidRPr="00E57A7D" w14:paraId="17E352DB" w14:textId="77777777" w:rsidTr="00D348FE">
        <w:tc>
          <w:tcPr>
            <w:tcW w:w="4957" w:type="dxa"/>
            <w:shd w:val="clear" w:color="auto" w:fill="auto"/>
            <w:vAlign w:val="center"/>
          </w:tcPr>
          <w:p w14:paraId="2B23CFB0" w14:textId="2D54A47E" w:rsidR="00B27541" w:rsidRPr="00E57A7D" w:rsidRDefault="00260095" w:rsidP="00731743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260095">
              <w:rPr>
                <w:iCs/>
                <w:szCs w:val="22"/>
              </w:rPr>
              <w:t>Dinātrija</w:t>
            </w:r>
            <w:proofErr w:type="spellEnd"/>
            <w:r w:rsidRPr="00260095">
              <w:rPr>
                <w:iCs/>
                <w:szCs w:val="22"/>
              </w:rPr>
              <w:t xml:space="preserve"> </w:t>
            </w:r>
            <w:proofErr w:type="spellStart"/>
            <w:r w:rsidRPr="00260095">
              <w:rPr>
                <w:iCs/>
                <w:szCs w:val="22"/>
              </w:rPr>
              <w:t>hidrogenfosfāta</w:t>
            </w:r>
            <w:proofErr w:type="spellEnd"/>
            <w:r w:rsidRPr="00260095">
              <w:rPr>
                <w:iCs/>
                <w:szCs w:val="22"/>
              </w:rPr>
              <w:t xml:space="preserve"> </w:t>
            </w:r>
            <w:proofErr w:type="spellStart"/>
            <w:r w:rsidRPr="00260095">
              <w:rPr>
                <w:iCs/>
                <w:szCs w:val="22"/>
              </w:rPr>
              <w:t>dihidrāts</w:t>
            </w:r>
            <w:proofErr w:type="spellEnd"/>
          </w:p>
        </w:tc>
      </w:tr>
      <w:tr w:rsidR="00B27541" w:rsidRPr="00E57A7D" w14:paraId="7F01C1F2" w14:textId="77777777" w:rsidTr="00D348FE">
        <w:tc>
          <w:tcPr>
            <w:tcW w:w="4957" w:type="dxa"/>
            <w:shd w:val="clear" w:color="auto" w:fill="auto"/>
            <w:vAlign w:val="center"/>
          </w:tcPr>
          <w:p w14:paraId="06EE4CB7" w14:textId="22F7257B" w:rsidR="00B27541" w:rsidRPr="00E57A7D" w:rsidRDefault="00260095" w:rsidP="00731743">
            <w:pPr>
              <w:spacing w:before="60" w:after="60"/>
              <w:rPr>
                <w:iCs/>
                <w:szCs w:val="22"/>
              </w:rPr>
            </w:pPr>
            <w:r w:rsidRPr="00260095">
              <w:rPr>
                <w:iCs/>
                <w:szCs w:val="22"/>
              </w:rPr>
              <w:t xml:space="preserve">Nātrija </w:t>
            </w:r>
            <w:proofErr w:type="spellStart"/>
            <w:r w:rsidRPr="00260095">
              <w:rPr>
                <w:iCs/>
                <w:szCs w:val="22"/>
              </w:rPr>
              <w:t>dihidrogenfosfāta</w:t>
            </w:r>
            <w:proofErr w:type="spellEnd"/>
            <w:r w:rsidRPr="00260095">
              <w:rPr>
                <w:iCs/>
                <w:szCs w:val="22"/>
              </w:rPr>
              <w:t xml:space="preserve"> </w:t>
            </w:r>
            <w:proofErr w:type="spellStart"/>
            <w:r w:rsidRPr="00260095">
              <w:rPr>
                <w:iCs/>
                <w:szCs w:val="22"/>
              </w:rPr>
              <w:t>dihidrāts</w:t>
            </w:r>
            <w:proofErr w:type="spellEnd"/>
          </w:p>
        </w:tc>
      </w:tr>
      <w:tr w:rsidR="00B27541" w:rsidRPr="00E57A7D" w14:paraId="50C118A4" w14:textId="77777777" w:rsidTr="00D348FE">
        <w:tc>
          <w:tcPr>
            <w:tcW w:w="4957" w:type="dxa"/>
            <w:shd w:val="clear" w:color="auto" w:fill="auto"/>
            <w:vAlign w:val="center"/>
          </w:tcPr>
          <w:p w14:paraId="017A6D55" w14:textId="3842A6F9" w:rsidR="00B27541" w:rsidRPr="00260095" w:rsidRDefault="00260095" w:rsidP="00731743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260095">
              <w:rPr>
                <w:iCs/>
                <w:szCs w:val="22"/>
              </w:rPr>
              <w:t>Polisorbāts</w:t>
            </w:r>
            <w:proofErr w:type="spellEnd"/>
            <w:r w:rsidRPr="00260095">
              <w:rPr>
                <w:iCs/>
                <w:szCs w:val="22"/>
              </w:rPr>
              <w:t xml:space="preserve"> 80</w:t>
            </w:r>
          </w:p>
        </w:tc>
      </w:tr>
      <w:tr w:rsidR="00B27541" w:rsidRPr="00E57A7D" w14:paraId="634E817B" w14:textId="77777777" w:rsidTr="00D348FE">
        <w:tc>
          <w:tcPr>
            <w:tcW w:w="4957" w:type="dxa"/>
            <w:shd w:val="clear" w:color="auto" w:fill="auto"/>
            <w:vAlign w:val="center"/>
          </w:tcPr>
          <w:p w14:paraId="1ADB1F5A" w14:textId="120D8D5C" w:rsidR="00B27541" w:rsidRPr="00E57A7D" w:rsidRDefault="00260095" w:rsidP="00731743">
            <w:pPr>
              <w:spacing w:before="60" w:after="60"/>
              <w:rPr>
                <w:iCs/>
                <w:szCs w:val="22"/>
              </w:rPr>
            </w:pPr>
            <w:r w:rsidRPr="00260095">
              <w:rPr>
                <w:iCs/>
                <w:szCs w:val="22"/>
              </w:rPr>
              <w:t>Ūdens injekcijām</w:t>
            </w:r>
          </w:p>
        </w:tc>
      </w:tr>
    </w:tbl>
    <w:p w14:paraId="0221660E" w14:textId="77777777" w:rsidR="00260095" w:rsidRDefault="00260095" w:rsidP="008B14CF">
      <w:pPr>
        <w:tabs>
          <w:tab w:val="clear" w:pos="567"/>
        </w:tabs>
        <w:spacing w:line="240" w:lineRule="auto"/>
        <w:jc w:val="both"/>
      </w:pPr>
    </w:p>
    <w:p w14:paraId="51B4F1A2" w14:textId="093645D3" w:rsidR="008B14CF" w:rsidRPr="00E47037" w:rsidRDefault="008B14CF" w:rsidP="008B14C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Balta līdz gandrīz balta, viegli </w:t>
      </w:r>
      <w:proofErr w:type="spellStart"/>
      <w:r w:rsidRPr="00E47037">
        <w:t>krēm</w:t>
      </w:r>
      <w:r>
        <w:t>īga</w:t>
      </w:r>
      <w:proofErr w:type="spellEnd"/>
      <w:r w:rsidRPr="00E47037">
        <w:t xml:space="preserve"> ūdens suspensija.</w:t>
      </w:r>
    </w:p>
    <w:p w14:paraId="1AA54EBA" w14:textId="5654D59E" w:rsidR="00C80FC9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93E087" w14:textId="77777777" w:rsidR="00260095" w:rsidRPr="00E47037" w:rsidRDefault="00260095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DC3E25" w14:textId="4B80119A" w:rsidR="00C80FC9" w:rsidRPr="00E47037" w:rsidRDefault="001F711F" w:rsidP="00C80FC9">
      <w:pPr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KLĪNISKĀ INFORMĀCIJA</w:t>
      </w:r>
    </w:p>
    <w:p w14:paraId="4248EE3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E715CA" w14:textId="4F91A1EA" w:rsidR="00C80FC9" w:rsidRPr="00E47037" w:rsidRDefault="004D52EA" w:rsidP="00C80FC9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.1</w:t>
      </w:r>
      <w:r w:rsidR="00C80FC9" w:rsidRPr="00E47037">
        <w:rPr>
          <w:b/>
          <w:szCs w:val="22"/>
        </w:rPr>
        <w:tab/>
      </w:r>
      <w:proofErr w:type="spellStart"/>
      <w:r w:rsidR="00C80FC9" w:rsidRPr="00E47037">
        <w:rPr>
          <w:b/>
          <w:szCs w:val="22"/>
        </w:rPr>
        <w:t>Mērķsugas</w:t>
      </w:r>
      <w:proofErr w:type="spellEnd"/>
    </w:p>
    <w:p w14:paraId="763B922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624BE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Suņi.</w:t>
      </w:r>
    </w:p>
    <w:p w14:paraId="640742DF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9D5050" w14:textId="367FAABE" w:rsidR="00C80FC9" w:rsidRPr="00E47037" w:rsidRDefault="00883CDE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.2</w:t>
      </w:r>
      <w:r w:rsidR="00C80FC9" w:rsidRPr="00E47037">
        <w:rPr>
          <w:b/>
          <w:szCs w:val="22"/>
        </w:rPr>
        <w:tab/>
        <w:t>Lietošanas indikācijas</w:t>
      </w:r>
      <w:bookmarkStart w:id="0" w:name="_Hlk124499237"/>
      <w:r w:rsidR="00AA44D6">
        <w:rPr>
          <w:b/>
          <w:szCs w:val="22"/>
        </w:rPr>
        <w:t xml:space="preserve"> </w:t>
      </w:r>
      <w:bookmarkEnd w:id="0"/>
      <w:r w:rsidRPr="00883CDE">
        <w:rPr>
          <w:b/>
          <w:szCs w:val="22"/>
        </w:rPr>
        <w:t xml:space="preserve">katrai </w:t>
      </w:r>
      <w:proofErr w:type="spellStart"/>
      <w:r w:rsidRPr="00883CDE">
        <w:rPr>
          <w:b/>
          <w:szCs w:val="22"/>
        </w:rPr>
        <w:t>mērķsugai</w:t>
      </w:r>
      <w:proofErr w:type="spellEnd"/>
    </w:p>
    <w:p w14:paraId="7F1EC4B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6E3890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Suņu aktīvai imunizācijai pret </w:t>
      </w:r>
      <w:proofErr w:type="spellStart"/>
      <w:r w:rsidRPr="00E47037">
        <w:rPr>
          <w:i/>
        </w:rPr>
        <w:t>Bordetella</w:t>
      </w:r>
      <w:proofErr w:type="spellEnd"/>
      <w:r w:rsidRPr="00E47037">
        <w:rPr>
          <w:i/>
        </w:rPr>
        <w:t xml:space="preserve"> </w:t>
      </w:r>
      <w:proofErr w:type="spellStart"/>
      <w:r w:rsidRPr="00E47037">
        <w:rPr>
          <w:i/>
        </w:rPr>
        <w:t>bronchiseptica</w:t>
      </w:r>
      <w:proofErr w:type="spellEnd"/>
      <w:r w:rsidRPr="00E47037">
        <w:t>, lai mazinātu augšējo elpceļu slimību klīniskās pazīmes un bakt</w:t>
      </w:r>
      <w:r>
        <w:t xml:space="preserve">ēriju </w:t>
      </w:r>
      <w:r w:rsidRPr="00E47037">
        <w:t>iz</w:t>
      </w:r>
      <w:r>
        <w:t>dalīšanu</w:t>
      </w:r>
      <w:r w:rsidRPr="00E47037">
        <w:t xml:space="preserve"> pēc inficēšanās.</w:t>
      </w:r>
    </w:p>
    <w:p w14:paraId="517CC540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A8196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Imunitātes iestāšanās: </w:t>
      </w:r>
      <w:r>
        <w:tab/>
      </w:r>
      <w:r w:rsidRPr="00E47037">
        <w:t>2 nedēļas.</w:t>
      </w:r>
    </w:p>
    <w:p w14:paraId="5DE2F5C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Imunitātes ilgums: </w:t>
      </w:r>
      <w:r w:rsidRPr="00E47037">
        <w:tab/>
      </w:r>
      <w:r>
        <w:tab/>
      </w:r>
      <w:r w:rsidRPr="00E47037">
        <w:t>7 mēneši pēc p</w:t>
      </w:r>
      <w:r>
        <w:t>rimārās</w:t>
      </w:r>
      <w:r w:rsidRPr="00E47037">
        <w:t xml:space="preserve"> vakcinācijas.</w:t>
      </w:r>
    </w:p>
    <w:p w14:paraId="66FCCFED" w14:textId="77777777" w:rsidR="00C80FC9" w:rsidRPr="00E47037" w:rsidRDefault="00C80FC9" w:rsidP="00C80FC9">
      <w:pPr>
        <w:tabs>
          <w:tab w:val="clear" w:pos="567"/>
        </w:tabs>
        <w:spacing w:line="240" w:lineRule="auto"/>
        <w:ind w:left="1701" w:firstLine="567"/>
        <w:jc w:val="both"/>
        <w:rPr>
          <w:szCs w:val="22"/>
        </w:rPr>
      </w:pPr>
      <w:r w:rsidRPr="00E47037">
        <w:t>1 gad</w:t>
      </w:r>
      <w:r>
        <w:t>s</w:t>
      </w:r>
      <w:r w:rsidRPr="00E47037">
        <w:t xml:space="preserve"> pēc revakcinācijas.</w:t>
      </w:r>
    </w:p>
    <w:p w14:paraId="0BC1AD1D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1AE83C" w14:textId="46F6777E" w:rsidR="00C80FC9" w:rsidRPr="00E47037" w:rsidRDefault="00AA44D6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.3</w:t>
      </w:r>
      <w:r w:rsidR="00C80FC9" w:rsidRPr="00E47037">
        <w:rPr>
          <w:b/>
          <w:szCs w:val="22"/>
        </w:rPr>
        <w:tab/>
        <w:t>Kontrindikācijas</w:t>
      </w:r>
    </w:p>
    <w:p w14:paraId="434C103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165C8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Nav.</w:t>
      </w:r>
    </w:p>
    <w:p w14:paraId="6CE88560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51A804" w14:textId="246B8B61" w:rsidR="00C80FC9" w:rsidRPr="00E47037" w:rsidRDefault="009F037F" w:rsidP="00C80FC9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.4</w:t>
      </w:r>
      <w:r w:rsidR="00C80FC9" w:rsidRPr="00E47037">
        <w:rPr>
          <w:b/>
          <w:szCs w:val="22"/>
        </w:rPr>
        <w:tab/>
        <w:t>Īpaši brīdinājumi</w:t>
      </w:r>
    </w:p>
    <w:p w14:paraId="6AA769E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96DBEC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Vakcinēt tikai klīniski veselus dzīvniekus.</w:t>
      </w:r>
    </w:p>
    <w:p w14:paraId="41210AC6" w14:textId="77777777" w:rsidR="009F037F" w:rsidRDefault="009F037F" w:rsidP="009F037F">
      <w:pPr>
        <w:tabs>
          <w:tab w:val="clear" w:pos="567"/>
        </w:tabs>
        <w:spacing w:line="240" w:lineRule="auto"/>
        <w:rPr>
          <w:b/>
          <w:szCs w:val="22"/>
        </w:rPr>
      </w:pPr>
    </w:p>
    <w:p w14:paraId="696D8D05" w14:textId="4CCECDB2" w:rsidR="00C80FC9" w:rsidRPr="00E47037" w:rsidRDefault="00E364A3" w:rsidP="009F037F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lastRenderedPageBreak/>
        <w:t>3</w:t>
      </w:r>
      <w:r w:rsidR="00C80FC9" w:rsidRPr="00E47037">
        <w:rPr>
          <w:b/>
          <w:szCs w:val="22"/>
        </w:rPr>
        <w:t>.5</w:t>
      </w:r>
      <w:r w:rsidR="00C80FC9" w:rsidRPr="00E47037">
        <w:rPr>
          <w:b/>
          <w:szCs w:val="22"/>
        </w:rPr>
        <w:tab/>
        <w:t>Īpaši piesardzības pasākumi lietošanā</w:t>
      </w:r>
    </w:p>
    <w:p w14:paraId="2AC7F65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418B25" w14:textId="34B60E1D" w:rsidR="00C80FC9" w:rsidRPr="00E47037" w:rsidRDefault="00C80FC9" w:rsidP="00C80FC9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47037">
        <w:rPr>
          <w:szCs w:val="22"/>
          <w:u w:val="single"/>
        </w:rPr>
        <w:t>Īpaši piesardzības pasākumi</w:t>
      </w:r>
      <w:r w:rsidR="00E364A3" w:rsidRPr="00E364A3">
        <w:rPr>
          <w:szCs w:val="22"/>
          <w:u w:val="single"/>
        </w:rPr>
        <w:t xml:space="preserve"> </w:t>
      </w:r>
      <w:r w:rsidR="00E364A3" w:rsidRPr="00E57A7D">
        <w:rPr>
          <w:szCs w:val="22"/>
          <w:u w:val="single"/>
        </w:rPr>
        <w:t xml:space="preserve">drošai lietošanai </w:t>
      </w:r>
      <w:proofErr w:type="spellStart"/>
      <w:r w:rsidR="00E364A3" w:rsidRPr="00E57A7D">
        <w:rPr>
          <w:szCs w:val="22"/>
          <w:u w:val="single"/>
        </w:rPr>
        <w:t>mērķsugām</w:t>
      </w:r>
      <w:proofErr w:type="spellEnd"/>
      <w:r w:rsidR="00E364A3" w:rsidRPr="00E57A7D">
        <w:rPr>
          <w:szCs w:val="22"/>
          <w:u w:val="single"/>
        </w:rPr>
        <w:t>:</w:t>
      </w:r>
    </w:p>
    <w:p w14:paraId="7183DEBC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Nav piemērojami.</w:t>
      </w:r>
    </w:p>
    <w:p w14:paraId="6B04B965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49557F" w14:textId="37DADAF8" w:rsidR="00C80FC9" w:rsidRPr="00E47037" w:rsidRDefault="00C80FC9" w:rsidP="00C80FC9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Īpaši p</w:t>
      </w:r>
      <w:r w:rsidRPr="00E47037">
        <w:rPr>
          <w:szCs w:val="22"/>
          <w:u w:val="single"/>
        </w:rPr>
        <w:t xml:space="preserve">iesardzības pasākumi, kas jāievēro personai, kura </w:t>
      </w:r>
      <w:r w:rsidR="00A86423" w:rsidRPr="00E47037">
        <w:rPr>
          <w:szCs w:val="22"/>
          <w:u w:val="single"/>
        </w:rPr>
        <w:t>lieto veterinārās zāles dzīvnieku ārstēšanai</w:t>
      </w:r>
      <w:r w:rsidR="006A116C">
        <w:rPr>
          <w:szCs w:val="22"/>
          <w:u w:val="single"/>
        </w:rPr>
        <w:t>:</w:t>
      </w:r>
    </w:p>
    <w:p w14:paraId="2B61C214" w14:textId="77777777" w:rsidR="00C80FC9" w:rsidRPr="00E47037" w:rsidRDefault="00C80FC9" w:rsidP="00C80FC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E47037">
        <w:t>Nav piemērojami.</w:t>
      </w:r>
    </w:p>
    <w:p w14:paraId="2B47EF47" w14:textId="77777777" w:rsidR="006A116C" w:rsidRDefault="006A116C" w:rsidP="00C80FC9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605F440B" w14:textId="0021C9D0" w:rsidR="00C80FC9" w:rsidRDefault="006A116C" w:rsidP="00C80FC9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1A3A33E" w14:textId="01B351E9" w:rsidR="006A116C" w:rsidRDefault="006A116C" w:rsidP="00C80FC9">
      <w:pPr>
        <w:tabs>
          <w:tab w:val="clear" w:pos="567"/>
        </w:tabs>
        <w:spacing w:line="240" w:lineRule="auto"/>
        <w:jc w:val="both"/>
      </w:pPr>
      <w:r w:rsidRPr="00E57A7D">
        <w:t>Nav piemērojami.</w:t>
      </w:r>
    </w:p>
    <w:p w14:paraId="575A14B6" w14:textId="77777777" w:rsidR="006A116C" w:rsidRPr="00E47037" w:rsidRDefault="006A116C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C23E7A" w14:textId="7C0529F6" w:rsidR="00C80FC9" w:rsidRPr="00E47037" w:rsidRDefault="00C6158D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.6</w:t>
      </w:r>
      <w:r w:rsidR="00C80FC9" w:rsidRPr="00E47037">
        <w:rPr>
          <w:b/>
          <w:szCs w:val="22"/>
        </w:rPr>
        <w:tab/>
      </w:r>
      <w:r w:rsidRPr="00C6158D">
        <w:rPr>
          <w:b/>
          <w:szCs w:val="22"/>
        </w:rPr>
        <w:t>Blakusparādības</w:t>
      </w:r>
    </w:p>
    <w:p w14:paraId="7DA6BBB1" w14:textId="77777777" w:rsidR="0048195A" w:rsidRDefault="0048195A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E3980D" w14:textId="007B6DDD" w:rsidR="00C80FC9" w:rsidRDefault="0048195A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195A">
        <w:rPr>
          <w:szCs w:val="22"/>
        </w:rPr>
        <w:t>Suņi</w:t>
      </w:r>
      <w:r>
        <w:rPr>
          <w:szCs w:val="22"/>
        </w:rPr>
        <w:t>:</w:t>
      </w:r>
    </w:p>
    <w:p w14:paraId="1A3274CE" w14:textId="77777777" w:rsidR="0048195A" w:rsidRDefault="0048195A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243EA" w:rsidRPr="00E57A7D" w14:paraId="0EA22785" w14:textId="77777777" w:rsidTr="00731743">
        <w:tc>
          <w:tcPr>
            <w:tcW w:w="2500" w:type="pct"/>
          </w:tcPr>
          <w:p w14:paraId="57CFCD38" w14:textId="77777777" w:rsidR="005243EA" w:rsidRPr="00E57A7D" w:rsidRDefault="005243EA" w:rsidP="005243EA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5A00C3B2" w14:textId="77777777" w:rsidR="005243EA" w:rsidRPr="00E57A7D" w:rsidRDefault="005243EA" w:rsidP="005243EA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A606225" w14:textId="539B74D3" w:rsidR="005243EA" w:rsidRPr="00E57A7D" w:rsidRDefault="00305BF0" w:rsidP="005243EA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Pietūkums injekcijas vietā (≤ 2 cm, dažkārt ciets, var būt līdz 25 dienām pēc vakcinācijas) </w:t>
            </w:r>
          </w:p>
        </w:tc>
      </w:tr>
      <w:tr w:rsidR="005243EA" w:rsidRPr="00E57A7D" w14:paraId="74B5355E" w14:textId="77777777" w:rsidTr="00731743">
        <w:tc>
          <w:tcPr>
            <w:tcW w:w="2500" w:type="pct"/>
          </w:tcPr>
          <w:p w14:paraId="7DD2D960" w14:textId="77777777" w:rsidR="005243EA" w:rsidRPr="00E57A7D" w:rsidRDefault="005243EA" w:rsidP="005243EA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1CEA43B2" w14:textId="77777777" w:rsidR="005243EA" w:rsidRPr="00E57A7D" w:rsidRDefault="005243EA" w:rsidP="005243EA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6233B50A" w14:textId="3BA8720D" w:rsidR="005243EA" w:rsidRPr="00305BF0" w:rsidRDefault="00305BF0" w:rsidP="005243EA">
            <w:pPr>
              <w:spacing w:before="60" w:after="60"/>
            </w:pPr>
            <w:r>
              <w:t>Pietūkums injekcijas vietā (≤ 3,5 cm, var būt līdz 25 dienām pēc vakcinācijas</w:t>
            </w:r>
            <w:r>
              <w:rPr>
                <w:vertAlign w:val="superscript"/>
              </w:rPr>
              <w:t>1</w:t>
            </w:r>
            <w:r>
              <w:t xml:space="preserve"> un var būt sāpīgs)</w:t>
            </w:r>
          </w:p>
        </w:tc>
      </w:tr>
      <w:tr w:rsidR="005243EA" w:rsidRPr="00E57A7D" w14:paraId="4C870802" w14:textId="77777777" w:rsidTr="00731743">
        <w:tc>
          <w:tcPr>
            <w:tcW w:w="2500" w:type="pct"/>
          </w:tcPr>
          <w:p w14:paraId="3582856E" w14:textId="77777777" w:rsidR="005243EA" w:rsidRPr="00E57A7D" w:rsidRDefault="005243EA" w:rsidP="005243EA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B459856" w14:textId="77777777" w:rsidR="005243EA" w:rsidRPr="00E57A7D" w:rsidRDefault="005243EA" w:rsidP="005243EA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7F2111A" w14:textId="358263A6" w:rsidR="005243EA" w:rsidRPr="00E57A7D" w:rsidRDefault="00305BF0" w:rsidP="005243EA">
            <w:pPr>
              <w:spacing w:before="60" w:after="60"/>
              <w:rPr>
                <w:iCs/>
                <w:szCs w:val="22"/>
              </w:rPr>
            </w:pPr>
            <w:r>
              <w:t>P</w:t>
            </w:r>
            <w:r w:rsidR="009C5A07">
              <w:t>a</w:t>
            </w:r>
            <w:r>
              <w:t>augstinātas jutības reakcija</w:t>
            </w:r>
            <w:r>
              <w:rPr>
                <w:vertAlign w:val="superscript"/>
              </w:rPr>
              <w:t xml:space="preserve">2 </w:t>
            </w:r>
          </w:p>
        </w:tc>
      </w:tr>
    </w:tbl>
    <w:p w14:paraId="57951CBF" w14:textId="4851093D" w:rsidR="00F6294E" w:rsidRDefault="00F6294E" w:rsidP="00F6294E">
      <w:r>
        <w:rPr>
          <w:vertAlign w:val="superscript"/>
        </w:rPr>
        <w:t>1</w:t>
      </w:r>
      <w:r>
        <w:t xml:space="preserve"> </w:t>
      </w:r>
      <w:r w:rsidR="00305BF0">
        <w:t>Retos gadījumos pietūkums pēc vakcinācijas var ilgt līdz 35</w:t>
      </w:r>
      <w:r w:rsidR="00322B5B">
        <w:t> </w:t>
      </w:r>
      <w:r w:rsidR="00305BF0">
        <w:t>dienām.</w:t>
      </w:r>
    </w:p>
    <w:p w14:paraId="0E7CA3E1" w14:textId="351047A8" w:rsidR="00F6294E" w:rsidRPr="00305BF0" w:rsidRDefault="00F6294E" w:rsidP="00F6294E">
      <w:pPr>
        <w:rPr>
          <w:bCs/>
          <w:iCs/>
          <w:szCs w:val="22"/>
        </w:rPr>
      </w:pPr>
      <w:r>
        <w:rPr>
          <w:vertAlign w:val="superscript"/>
        </w:rPr>
        <w:t xml:space="preserve">2 </w:t>
      </w:r>
      <w:r w:rsidR="00305BF0" w:rsidRPr="00716860">
        <w:rPr>
          <w:bCs/>
          <w:iCs/>
          <w:szCs w:val="22"/>
        </w:rPr>
        <w:t>Ja rodas paaugstinātas jutības reakcija, nekavējoties jāveic atbilstoša ārstēšana. Šādas reakcijas var attīstīties līdz smagākam stāvoklim, kas var apdraudēt dzīvību.</w:t>
      </w:r>
    </w:p>
    <w:p w14:paraId="4C0EA4CC" w14:textId="77777777" w:rsidR="00FD2EF1" w:rsidRDefault="00FD2EF1" w:rsidP="00FD2EF1">
      <w:bookmarkStart w:id="1" w:name="_Hlk66891708"/>
    </w:p>
    <w:p w14:paraId="62E09B04" w14:textId="2962432F" w:rsidR="00FD2EF1" w:rsidRDefault="00FD2EF1" w:rsidP="00FD2EF1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tā vietējam pārstāvim, vai valsts kompetentajai iestādei, izmantojot </w:t>
      </w:r>
      <w:r>
        <w:t>nacionālo</w:t>
      </w:r>
      <w:r w:rsidRPr="00E57A7D">
        <w:t xml:space="preserve"> ziņošanas sistēmu. Attiecīgo kontaktinformāciju skatīt arī lietošanas instrukcijas pēdējā sadaļā.</w:t>
      </w:r>
    </w:p>
    <w:bookmarkEnd w:id="1"/>
    <w:p w14:paraId="7476112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7C0244" w14:textId="6113D355" w:rsidR="00C80FC9" w:rsidRPr="00E47037" w:rsidRDefault="008E1B81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.7</w:t>
      </w:r>
      <w:r w:rsidR="00C80FC9" w:rsidRPr="00E47037">
        <w:rPr>
          <w:b/>
          <w:szCs w:val="22"/>
        </w:rPr>
        <w:tab/>
        <w:t>Lietošana grūsnības, laktācijas vai dēšanas laikā</w:t>
      </w:r>
    </w:p>
    <w:p w14:paraId="043468A8" w14:textId="77777777" w:rsidR="008E1B81" w:rsidRDefault="008E1B81" w:rsidP="00C80FC9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606FDE77" w14:textId="4EF410C6" w:rsidR="00C80FC9" w:rsidRPr="00E47037" w:rsidRDefault="008E1B81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3EB66D7F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Drīkst lietot grūsnības laikā</w:t>
      </w:r>
      <w:bookmarkStart w:id="2" w:name="_Hlk43416971"/>
      <w:r w:rsidRPr="00E47037">
        <w:t>. Šīs vakcīnas drošums pirmo 20 grūsnības dienu laikā nav izpētīts.</w:t>
      </w:r>
    </w:p>
    <w:bookmarkEnd w:id="2"/>
    <w:p w14:paraId="77937B0C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E47A5C" w14:textId="509F5133" w:rsidR="00C80FC9" w:rsidRPr="00E47037" w:rsidRDefault="008E1B81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536598">
        <w:rPr>
          <w:b/>
          <w:szCs w:val="22"/>
        </w:rPr>
        <w:t>.8</w:t>
      </w:r>
      <w:r w:rsidR="00C80FC9" w:rsidRPr="00536598">
        <w:rPr>
          <w:b/>
          <w:szCs w:val="22"/>
        </w:rPr>
        <w:tab/>
        <w:t>Mijiedarbība ar citām zālēm un citi mijiedarbības</w:t>
      </w:r>
      <w:r w:rsidR="00C80FC9" w:rsidRPr="003C6F19">
        <w:rPr>
          <w:b/>
          <w:szCs w:val="22"/>
        </w:rPr>
        <w:t xml:space="preserve"> veidi</w:t>
      </w:r>
    </w:p>
    <w:p w14:paraId="2B37172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7F22A1" w14:textId="2AF7A582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3" w:name="_Hlk43134674"/>
      <w:bookmarkStart w:id="4" w:name="_Hlk43417858"/>
      <w:r w:rsidRPr="00E47037">
        <w:t xml:space="preserve">Pieejamie drošuma un iedarbīguma pētījumi </w:t>
      </w:r>
      <w:r w:rsidR="00731743">
        <w:t>pie</w:t>
      </w:r>
      <w:r w:rsidRPr="00E47037">
        <w:t xml:space="preserve">rāda, ka šo vakcīnu </w:t>
      </w:r>
      <w:r w:rsidR="00731743">
        <w:t>drīkst</w:t>
      </w:r>
      <w:r w:rsidRPr="00E47037">
        <w:t xml:space="preserve"> lietot ta</w:t>
      </w:r>
      <w:r w:rsidR="00731743">
        <w:t>jā</w:t>
      </w:r>
      <w:r w:rsidRPr="00E47037">
        <w:t xml:space="preserve"> pašā </w:t>
      </w:r>
      <w:r w:rsidRPr="00245825">
        <w:t>laikā,</w:t>
      </w:r>
      <w:r w:rsidRPr="00E47037">
        <w:t xml:space="preserve"> bet nedrīkst lietot maisījumā ar dzīvām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305BF0">
        <w:t>grupas</w:t>
      </w:r>
      <w:r w:rsidRPr="00E47037">
        <w:t xml:space="preserve"> vakcīnām pret gaļēdāju mēra vīrusu, suņu </w:t>
      </w:r>
      <w:proofErr w:type="spellStart"/>
      <w:r w:rsidRPr="00E47037">
        <w:t>kontagiozo</w:t>
      </w:r>
      <w:proofErr w:type="spellEnd"/>
      <w:r w:rsidRPr="00E47037">
        <w:t xml:space="preserve"> hepatītu, ko ierosina suņu </w:t>
      </w:r>
      <w:proofErr w:type="spellStart"/>
      <w:r w:rsidRPr="00E47037">
        <w:t>adenovīrusa</w:t>
      </w:r>
      <w:proofErr w:type="spellEnd"/>
      <w:r w:rsidRPr="00E47037">
        <w:t xml:space="preserve"> 1. tips, suņu </w:t>
      </w:r>
      <w:proofErr w:type="spellStart"/>
      <w:r w:rsidRPr="00E47037">
        <w:t>parvovīrus</w:t>
      </w:r>
      <w:r>
        <w:t>u</w:t>
      </w:r>
      <w:proofErr w:type="spellEnd"/>
      <w:r w:rsidRPr="00E47037">
        <w:t xml:space="preserve"> un </w:t>
      </w:r>
      <w:proofErr w:type="spellStart"/>
      <w:r w:rsidRPr="00E47037">
        <w:t>respiratoro</w:t>
      </w:r>
      <w:proofErr w:type="spellEnd"/>
      <w:r w:rsidRPr="00E47037">
        <w:t xml:space="preserve"> slimību, ko ierosina suņu </w:t>
      </w:r>
      <w:proofErr w:type="spellStart"/>
      <w:r w:rsidRPr="00E47037">
        <w:t>adenovīrusa</w:t>
      </w:r>
      <w:proofErr w:type="spellEnd"/>
      <w:r w:rsidRPr="00E47037">
        <w:t xml:space="preserve"> 2. tips, </w:t>
      </w:r>
      <w:r w:rsidR="00245825">
        <w:t>kur tās</w:t>
      </w:r>
      <w:r w:rsidRPr="00536598">
        <w:t xml:space="preserve"> reģistrēt</w:t>
      </w:r>
      <w:r>
        <w:t>a</w:t>
      </w:r>
      <w:r w:rsidRPr="00536598">
        <w:t>s.</w:t>
      </w:r>
    </w:p>
    <w:p w14:paraId="57606BE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bookmarkEnd w:id="3"/>
    <w:p w14:paraId="2919639A" w14:textId="60315CB8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Pieejamie drošuma pētījumi </w:t>
      </w:r>
      <w:r w:rsidR="00731743">
        <w:t>pie</w:t>
      </w:r>
      <w:r w:rsidRPr="00E47037">
        <w:t xml:space="preserve">rāda, ka šo vakcīnu </w:t>
      </w:r>
      <w:r w:rsidR="00731743">
        <w:t>drīkst</w:t>
      </w:r>
      <w:r w:rsidRPr="00E47037">
        <w:t xml:space="preserve"> lietot ta</w:t>
      </w:r>
      <w:r w:rsidR="00731743">
        <w:t>jā</w:t>
      </w:r>
      <w:r w:rsidRPr="00E47037">
        <w:t xml:space="preserve"> pašā </w:t>
      </w:r>
      <w:r w:rsidRPr="00245825">
        <w:t>laikā,</w:t>
      </w:r>
      <w:r w:rsidRPr="00E47037">
        <w:t xml:space="preserve"> bet nedrīkst lietot maisījumā ar iepriekš minētajām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305BF0">
        <w:t>grupas</w:t>
      </w:r>
      <w:r w:rsidRPr="00E47037">
        <w:t xml:space="preserve"> vakcīnām kopā ar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C8338F">
        <w:t xml:space="preserve">dzīvas </w:t>
      </w:r>
      <w:proofErr w:type="spellStart"/>
      <w:r w:rsidRPr="00E47037">
        <w:t>paragripas</w:t>
      </w:r>
      <w:proofErr w:type="spellEnd"/>
      <w:r w:rsidRPr="00E47037">
        <w:t xml:space="preserve"> vakcīnu un </w:t>
      </w:r>
      <w:proofErr w:type="spellStart"/>
      <w:r w:rsidRPr="00E47037">
        <w:t>inaktivētajām</w:t>
      </w:r>
      <w:proofErr w:type="spellEnd"/>
      <w:r w:rsidRPr="00E47037">
        <w:t xml:space="preserve">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305BF0">
        <w:t>grupas</w:t>
      </w:r>
      <w:r w:rsidRPr="00E47037">
        <w:t xml:space="preserve"> vakcīnām pret leptospirozi, ko ierosina </w:t>
      </w:r>
      <w:r w:rsidRPr="00E47037">
        <w:rPr>
          <w:i/>
          <w:iCs/>
        </w:rPr>
        <w:t>L.</w:t>
      </w:r>
      <w:r>
        <w:rPr>
          <w:i/>
          <w:iCs/>
        </w:rPr>
        <w:t> </w:t>
      </w:r>
      <w:proofErr w:type="spellStart"/>
      <w:r w:rsidRPr="00E47037">
        <w:rPr>
          <w:i/>
          <w:iCs/>
        </w:rPr>
        <w:t>interrogans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Canicola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</w:t>
      </w:r>
      <w:proofErr w:type="spellStart"/>
      <w:r w:rsidRPr="00E47037">
        <w:t>Canicola</w:t>
      </w:r>
      <w:proofErr w:type="spellEnd"/>
      <w:r w:rsidRPr="00E47037">
        <w:t xml:space="preserve">, </w:t>
      </w:r>
      <w:r w:rsidRPr="00E47037">
        <w:rPr>
          <w:i/>
          <w:iCs/>
        </w:rPr>
        <w:t xml:space="preserve">L. </w:t>
      </w:r>
      <w:proofErr w:type="spellStart"/>
      <w:r w:rsidRPr="00E47037">
        <w:rPr>
          <w:i/>
          <w:iCs/>
        </w:rPr>
        <w:t>interrogans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Icterohaemorrhagiae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</w:t>
      </w:r>
      <w:proofErr w:type="spellStart"/>
      <w:r w:rsidRPr="00E47037">
        <w:t>Copenhageni</w:t>
      </w:r>
      <w:proofErr w:type="spellEnd"/>
      <w:r w:rsidRPr="00E47037">
        <w:t xml:space="preserve">, </w:t>
      </w:r>
      <w:r w:rsidRPr="00E47037">
        <w:rPr>
          <w:i/>
          <w:iCs/>
        </w:rPr>
        <w:t xml:space="preserve">L. </w:t>
      </w:r>
      <w:proofErr w:type="spellStart"/>
      <w:r w:rsidRPr="00E47037">
        <w:rPr>
          <w:i/>
          <w:iCs/>
        </w:rPr>
        <w:t>interrogans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Australis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Bratislava, </w:t>
      </w:r>
      <w:r w:rsidRPr="00E47037">
        <w:rPr>
          <w:i/>
          <w:iCs/>
        </w:rPr>
        <w:t xml:space="preserve">L. </w:t>
      </w:r>
      <w:proofErr w:type="spellStart"/>
      <w:r w:rsidRPr="00E47037">
        <w:rPr>
          <w:i/>
          <w:iCs/>
        </w:rPr>
        <w:t>kirschneri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Grippotyphosa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</w:t>
      </w:r>
      <w:proofErr w:type="spellStart"/>
      <w:r w:rsidRPr="00E47037">
        <w:t>Bananal</w:t>
      </w:r>
      <w:proofErr w:type="spellEnd"/>
      <w:r w:rsidRPr="00E47037">
        <w:t>/</w:t>
      </w:r>
      <w:proofErr w:type="spellStart"/>
      <w:r w:rsidRPr="00E47037">
        <w:t>Lianguang</w:t>
      </w:r>
      <w:proofErr w:type="spellEnd"/>
      <w:r w:rsidRPr="00E47037">
        <w:t xml:space="preserve">. </w:t>
      </w:r>
    </w:p>
    <w:p w14:paraId="4E0ED220" w14:textId="0C277094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Turklāt </w:t>
      </w:r>
      <w:r w:rsidR="00AB7B0C">
        <w:t>attiec</w:t>
      </w:r>
      <w:r w:rsidR="00245825">
        <w:t>ī</w:t>
      </w:r>
      <w:r w:rsidR="00AB7B0C">
        <w:t xml:space="preserve">bā uz </w:t>
      </w:r>
      <w:r w:rsidRPr="00E47037">
        <w:t xml:space="preserve">dzīvās suņu </w:t>
      </w:r>
      <w:proofErr w:type="spellStart"/>
      <w:r w:rsidRPr="00E47037">
        <w:t>paragripas</w:t>
      </w:r>
      <w:proofErr w:type="spellEnd"/>
      <w:r w:rsidRPr="00E47037">
        <w:t xml:space="preserve"> vakcīnas antivielu atbildes</w:t>
      </w:r>
      <w:r>
        <w:t xml:space="preserve"> reakcij</w:t>
      </w:r>
      <w:r w:rsidR="00AB7B0C">
        <w:t>u</w:t>
      </w:r>
      <w:r>
        <w:t xml:space="preserve"> </w:t>
      </w:r>
      <w:r w:rsidRPr="00E47037">
        <w:t xml:space="preserve">un </w:t>
      </w:r>
      <w:proofErr w:type="spellStart"/>
      <w:r w:rsidRPr="00E47037">
        <w:t>inaktivētās</w:t>
      </w:r>
      <w:proofErr w:type="spellEnd"/>
      <w:r w:rsidRPr="00E47037">
        <w:t xml:space="preserve"> suņu leptospirozes vakcīnas antivielu atbildes</w:t>
      </w:r>
      <w:r>
        <w:t xml:space="preserve"> reakcij</w:t>
      </w:r>
      <w:r w:rsidR="00245825">
        <w:t>u ir</w:t>
      </w:r>
      <w:r>
        <w:t xml:space="preserve"> pētījumu</w:t>
      </w:r>
      <w:r w:rsidRPr="00E47037">
        <w:t xml:space="preserve"> </w:t>
      </w:r>
      <w:r>
        <w:t>rezultāti</w:t>
      </w:r>
      <w:r w:rsidRPr="00E47037">
        <w:t xml:space="preserve">, un citi imunitātes </w:t>
      </w:r>
      <w:r>
        <w:t>pētījumi</w:t>
      </w:r>
      <w:r w:rsidR="00245825">
        <w:t>, kas</w:t>
      </w:r>
      <w:r w:rsidRPr="00E47037">
        <w:t xml:space="preserve"> atbalsta vakcīnas lietošanu ta</w:t>
      </w:r>
      <w:r w:rsidR="00731743">
        <w:t>jā</w:t>
      </w:r>
      <w:r w:rsidRPr="00E47037">
        <w:t xml:space="preserve"> pašā laikā, bet ne maisījumā ar minētajām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AB7B0C">
        <w:t>grupas</w:t>
      </w:r>
      <w:r w:rsidRPr="00E47037">
        <w:t xml:space="preserve"> vakcīnām. </w:t>
      </w:r>
    </w:p>
    <w:p w14:paraId="29A004E5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E894E9" w14:textId="278D7EF8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lastRenderedPageBreak/>
        <w:t xml:space="preserve">Lietojot šo vakcīnu vienlaikus ar attiecīgajām </w:t>
      </w:r>
      <w:proofErr w:type="spellStart"/>
      <w:r w:rsidRPr="00E47037">
        <w:t>Nobivac</w:t>
      </w:r>
      <w:proofErr w:type="spellEnd"/>
      <w:r w:rsidRPr="00E47037">
        <w:t xml:space="preserve"> vakcīnām, pierādīts tāds pats </w:t>
      </w:r>
      <w:r w:rsidR="00AB7B0C">
        <w:t>vakcīnas</w:t>
      </w:r>
      <w:r w:rsidRPr="00E47037">
        <w:t xml:space="preserve"> drošums un iedarbīgums kā lietojot šo vakcīnu vienu pašu. </w:t>
      </w:r>
    </w:p>
    <w:p w14:paraId="47A5B909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bookmarkEnd w:id="4"/>
    <w:p w14:paraId="3BB87AFE" w14:textId="78AC77A9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Pirms ievadīšanas </w:t>
      </w:r>
      <w:r w:rsidR="00731743">
        <w:t>izlasīt</w:t>
      </w:r>
      <w:r w:rsidRPr="00E47037">
        <w:t xml:space="preserve"> to </w:t>
      </w:r>
      <w:proofErr w:type="spellStart"/>
      <w:r w:rsidRPr="00E47037">
        <w:t>Nobivac</w:t>
      </w:r>
      <w:proofErr w:type="spellEnd"/>
      <w:r w:rsidRPr="00E47037">
        <w:t xml:space="preserve"> vakcīnu </w:t>
      </w:r>
      <w:r>
        <w:t>lietošanas instrukcijas</w:t>
      </w:r>
      <w:r w:rsidRPr="00C84BFD">
        <w:t>,</w:t>
      </w:r>
      <w:r w:rsidRPr="00E47037">
        <w:t xml:space="preserve"> kuras tiek lietotas vienlaikus ar šo vakcīnu.</w:t>
      </w:r>
    </w:p>
    <w:p w14:paraId="2F532B4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AF334F" w14:textId="0594EAAC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Nav pieejama informācija par šīs vakcīnas drošumu un iedarbīgumu, </w:t>
      </w:r>
      <w:r w:rsidR="00E05B94" w:rsidRPr="00E05B94">
        <w:t>kad to</w:t>
      </w:r>
      <w:r w:rsidR="00E05B94">
        <w:t xml:space="preserve"> </w:t>
      </w:r>
      <w:r w:rsidR="00E05B94" w:rsidRPr="00E05B94">
        <w:t>lieto</w:t>
      </w:r>
      <w:r w:rsidR="00E05B94" w:rsidRPr="00E05B94" w:rsidDel="00E05B94">
        <w:t xml:space="preserve"> </w:t>
      </w:r>
      <w:r w:rsidRPr="00E47037">
        <w:t xml:space="preserve"> kopā ar citām, izņemot iepriekš minētajām veterinārajām zālēm. Lēmumu par šīs vakcīnas lietošanu pirms vai pēc citu veterināro zāļu lietošanas </w:t>
      </w:r>
      <w:r w:rsidR="00E05B94" w:rsidRPr="00E57A7D">
        <w:t>pieņem</w:t>
      </w:r>
      <w:r w:rsidR="00E05B94">
        <w:t>t</w:t>
      </w:r>
      <w:r>
        <w:t>,</w:t>
      </w:r>
      <w:r w:rsidRPr="00E47037">
        <w:t xml:space="preserve"> izvērtējot katru gadījumu atsevišķi.</w:t>
      </w:r>
    </w:p>
    <w:p w14:paraId="7050173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98928B" w14:textId="19506134" w:rsidR="00C80FC9" w:rsidRPr="00E47037" w:rsidRDefault="000A0921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.9</w:t>
      </w:r>
      <w:r w:rsidR="00C80FC9" w:rsidRPr="00E47037">
        <w:rPr>
          <w:b/>
          <w:szCs w:val="22"/>
        </w:rPr>
        <w:tab/>
      </w:r>
      <w:r w:rsidRPr="000A0921">
        <w:rPr>
          <w:b/>
          <w:szCs w:val="22"/>
        </w:rPr>
        <w:t>Lietošanas veids un devas</w:t>
      </w:r>
    </w:p>
    <w:p w14:paraId="373AC36D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67F9C6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47037">
        <w:t>Subkutānai</w:t>
      </w:r>
      <w:proofErr w:type="spellEnd"/>
      <w:r w:rsidRPr="00E47037">
        <w:t xml:space="preserve"> </w:t>
      </w:r>
      <w:r>
        <w:t>lietošanai</w:t>
      </w:r>
      <w:r w:rsidRPr="00E47037">
        <w:t>, 1 ml deva katrā vakcinācijā.</w:t>
      </w:r>
    </w:p>
    <w:p w14:paraId="03E5FE3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Suņus var vakcinēt, sākot no 6 nedēļu vecuma.</w:t>
      </w:r>
    </w:p>
    <w:p w14:paraId="6AE82C09" w14:textId="77777777" w:rsidR="008C75FE" w:rsidRDefault="008C75FE" w:rsidP="00C80FC9">
      <w:pPr>
        <w:tabs>
          <w:tab w:val="clear" w:pos="567"/>
        </w:tabs>
        <w:spacing w:line="240" w:lineRule="auto"/>
        <w:jc w:val="both"/>
      </w:pPr>
    </w:p>
    <w:p w14:paraId="2956634A" w14:textId="3BADBCA4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Pirms lietošanas atļaut vakcīnai sasilt līdz istabas temperatūrai (15</w:t>
      </w:r>
      <w:r w:rsidR="008C75FE">
        <w:t xml:space="preserve"> </w:t>
      </w:r>
      <w:r w:rsidR="008C75FE" w:rsidRPr="008C75FE">
        <w:t>°C</w:t>
      </w:r>
      <w:r>
        <w:t xml:space="preserve"> </w:t>
      </w:r>
      <w:r w:rsidR="008C75FE">
        <w:t>–</w:t>
      </w:r>
      <w:r>
        <w:t xml:space="preserve"> </w:t>
      </w:r>
      <w:r w:rsidRPr="00E47037">
        <w:t>25</w:t>
      </w:r>
      <w:r w:rsidR="008C75FE">
        <w:t xml:space="preserve"> </w:t>
      </w:r>
      <w:r w:rsidRPr="00E47037">
        <w:t>°C).</w:t>
      </w:r>
    </w:p>
    <w:p w14:paraId="722BE98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AA72C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u w:val="single"/>
        </w:rPr>
        <w:t>P</w:t>
      </w:r>
      <w:r>
        <w:rPr>
          <w:u w:val="single"/>
        </w:rPr>
        <w:t>rimārā</w:t>
      </w:r>
      <w:r w:rsidRPr="00E47037">
        <w:rPr>
          <w:u w:val="single"/>
        </w:rPr>
        <w:t xml:space="preserve"> vakcinācija</w:t>
      </w:r>
      <w:r w:rsidRPr="00E47037">
        <w:t>:</w:t>
      </w:r>
    </w:p>
    <w:p w14:paraId="3B01FFA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Divas vakcinācijas ar 4 nedēļu intervālu.</w:t>
      </w:r>
    </w:p>
    <w:p w14:paraId="56B98ED2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  <w:lang w:eastAsia="fi-FI"/>
        </w:rPr>
      </w:pPr>
    </w:p>
    <w:p w14:paraId="27A8F05F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76E34">
        <w:rPr>
          <w:u w:val="single"/>
        </w:rPr>
        <w:t>Revakcinācija</w:t>
      </w:r>
      <w:r w:rsidRPr="00676E34">
        <w:t>:</w:t>
      </w:r>
    </w:p>
    <w:p w14:paraId="171A3D70" w14:textId="77777777" w:rsidR="00C80FC9" w:rsidRPr="00E47037" w:rsidRDefault="00C80FC9" w:rsidP="00C80FC9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</w:rPr>
      </w:pPr>
      <w:bookmarkStart w:id="5" w:name="_Hlk43418768"/>
      <w:bookmarkStart w:id="6" w:name="_Hlk43283514"/>
      <w:bookmarkStart w:id="7" w:name="_Hlk44451700"/>
      <w:r w:rsidRPr="00E47037">
        <w:t>Viena vakcinācija, ko ievada 7 mēnešus pēc p</w:t>
      </w:r>
      <w:r>
        <w:t>rimārās</w:t>
      </w:r>
      <w:r w:rsidRPr="00E47037">
        <w:t xml:space="preserve"> vakcinācijas ar šo vakcīnu, ir pietiekama, lai aizsardzību pret </w:t>
      </w:r>
      <w:proofErr w:type="spellStart"/>
      <w:r w:rsidRPr="00E47037">
        <w:rPr>
          <w:i/>
          <w:szCs w:val="22"/>
        </w:rPr>
        <w:t>Bordetella</w:t>
      </w:r>
      <w:proofErr w:type="spellEnd"/>
      <w:r w:rsidRPr="00E47037">
        <w:rPr>
          <w:i/>
          <w:szCs w:val="22"/>
        </w:rPr>
        <w:t xml:space="preserve"> </w:t>
      </w:r>
      <w:proofErr w:type="spellStart"/>
      <w:r w:rsidRPr="00E47037">
        <w:rPr>
          <w:i/>
          <w:szCs w:val="22"/>
        </w:rPr>
        <w:t>bronchiseptica</w:t>
      </w:r>
      <w:proofErr w:type="spellEnd"/>
      <w:r w:rsidRPr="00E47037">
        <w:t xml:space="preserve"> saglabātu uz vienu gadu. Pēc tam katru gadu jāveic viena vakcinācija.</w:t>
      </w:r>
      <w:bookmarkStart w:id="8" w:name="_Hlk44279587"/>
      <w:r w:rsidRPr="00E47037">
        <w:t xml:space="preserve"> Ja revakcinācija pēc 7 mēnešiem tiek izlaista, viena vakcinācija </w:t>
      </w:r>
      <w:bookmarkStart w:id="9" w:name="_Hlk44450895"/>
      <w:r w:rsidRPr="00E47037">
        <w:t>12 mēnešu laikā pēc p</w:t>
      </w:r>
      <w:r>
        <w:t>rimārās</w:t>
      </w:r>
      <w:r w:rsidRPr="00E47037">
        <w:t xml:space="preserve"> vakcinācijas</w:t>
      </w:r>
      <w:bookmarkEnd w:id="9"/>
      <w:r w:rsidRPr="00E47037">
        <w:t xml:space="preserve"> ir pietiekama, lai aizsardzību pret </w:t>
      </w:r>
      <w:proofErr w:type="spellStart"/>
      <w:r w:rsidRPr="00E47037">
        <w:rPr>
          <w:i/>
          <w:szCs w:val="22"/>
        </w:rPr>
        <w:t>Bordetella</w:t>
      </w:r>
      <w:proofErr w:type="spellEnd"/>
      <w:r w:rsidRPr="00E47037">
        <w:rPr>
          <w:i/>
          <w:szCs w:val="22"/>
        </w:rPr>
        <w:t xml:space="preserve"> </w:t>
      </w:r>
      <w:proofErr w:type="spellStart"/>
      <w:r w:rsidRPr="00E47037">
        <w:rPr>
          <w:i/>
          <w:szCs w:val="22"/>
        </w:rPr>
        <w:t>bronchiseptica</w:t>
      </w:r>
      <w:proofErr w:type="spellEnd"/>
      <w:r w:rsidRPr="00E47037">
        <w:t xml:space="preserve"> pagarinātu uz vienu gadu.</w:t>
      </w:r>
      <w:bookmarkEnd w:id="8"/>
      <w:r w:rsidRPr="00E47037">
        <w:t xml:space="preserve"> </w:t>
      </w:r>
    </w:p>
    <w:bookmarkEnd w:id="5"/>
    <w:bookmarkEnd w:id="6"/>
    <w:p w14:paraId="64B3ABC1" w14:textId="77777777" w:rsidR="00C80FC9" w:rsidRPr="00E47037" w:rsidRDefault="00C80FC9" w:rsidP="00C80FC9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</w:rPr>
      </w:pPr>
    </w:p>
    <w:p w14:paraId="5BD1028C" w14:textId="77777777" w:rsidR="00C80FC9" w:rsidRPr="00E47037" w:rsidRDefault="00C80FC9" w:rsidP="00C80FC9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NewRomanPSMT" w:hAnsi="TimesNewRomanPSMT" w:cs="TimesNewRomanPSMT"/>
          <w:szCs w:val="22"/>
        </w:rPr>
      </w:pPr>
      <w:bookmarkStart w:id="10" w:name="_Hlk32183914"/>
      <w:bookmarkEnd w:id="7"/>
      <w:r w:rsidRPr="00E47037">
        <w:t>Šo vakcīnu revakcinācijai var lietot arī shēmā, kur p</w:t>
      </w:r>
      <w:r>
        <w:t>rimārai</w:t>
      </w:r>
      <w:r w:rsidRPr="00E47037">
        <w:t xml:space="preserve"> vakcinācijai </w:t>
      </w:r>
      <w:r>
        <w:t>lietota</w:t>
      </w:r>
      <w:r w:rsidRPr="00E47037">
        <w:t xml:space="preserve"> </w:t>
      </w:r>
      <w:proofErr w:type="spellStart"/>
      <w:r w:rsidRPr="00E47037">
        <w:t>Nobivac</w:t>
      </w:r>
      <w:proofErr w:type="spellEnd"/>
      <w:r w:rsidRPr="00E47037">
        <w:t xml:space="preserve"> KC</w:t>
      </w:r>
      <w:bookmarkStart w:id="11" w:name="_Hlk32130949"/>
      <w:r w:rsidRPr="00E47037">
        <w:t>. Viena vakcinācija, ko ievada vienu gadu pēc p</w:t>
      </w:r>
      <w:r>
        <w:t>rimārās</w:t>
      </w:r>
      <w:r w:rsidRPr="00E47037">
        <w:t xml:space="preserve"> vakcinācijas ar </w:t>
      </w:r>
      <w:proofErr w:type="spellStart"/>
      <w:r w:rsidRPr="00E47037">
        <w:t>Nobivac</w:t>
      </w:r>
      <w:proofErr w:type="spellEnd"/>
      <w:r w:rsidRPr="00E47037">
        <w:t xml:space="preserve"> KC, ir pietiekama, lai aizsardzību pret </w:t>
      </w:r>
      <w:proofErr w:type="spellStart"/>
      <w:r w:rsidRPr="00E47037">
        <w:rPr>
          <w:i/>
          <w:szCs w:val="22"/>
        </w:rPr>
        <w:t>Bordetella</w:t>
      </w:r>
      <w:proofErr w:type="spellEnd"/>
      <w:r w:rsidRPr="00E47037">
        <w:rPr>
          <w:i/>
          <w:szCs w:val="22"/>
        </w:rPr>
        <w:t xml:space="preserve"> </w:t>
      </w:r>
      <w:proofErr w:type="spellStart"/>
      <w:r w:rsidRPr="00E47037">
        <w:rPr>
          <w:i/>
          <w:szCs w:val="22"/>
        </w:rPr>
        <w:t>bronchiseptica</w:t>
      </w:r>
      <w:proofErr w:type="spellEnd"/>
      <w:r w:rsidRPr="00E47037">
        <w:t xml:space="preserve"> pagarinātu uz vienu gadu.</w:t>
      </w:r>
      <w:bookmarkEnd w:id="11"/>
    </w:p>
    <w:p w14:paraId="7C5BA33A" w14:textId="77777777" w:rsidR="00C80FC9" w:rsidRPr="00E47037" w:rsidRDefault="00C80FC9" w:rsidP="00C80FC9">
      <w:pPr>
        <w:tabs>
          <w:tab w:val="clear" w:pos="567"/>
        </w:tabs>
        <w:spacing w:line="240" w:lineRule="auto"/>
        <w:contextualSpacing/>
        <w:jc w:val="both"/>
        <w:rPr>
          <w:szCs w:val="22"/>
          <w:u w:val="single"/>
          <w:lang w:eastAsia="fi-FI"/>
        </w:rPr>
      </w:pPr>
    </w:p>
    <w:p w14:paraId="6291D743" w14:textId="77777777" w:rsidR="00C80FC9" w:rsidRPr="00E47037" w:rsidRDefault="00C80FC9" w:rsidP="00C80FC9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47037">
        <w:rPr>
          <w:u w:val="single"/>
        </w:rPr>
        <w:t>Revakcinācija pēc p</w:t>
      </w:r>
      <w:r>
        <w:rPr>
          <w:u w:val="single"/>
        </w:rPr>
        <w:t>rimārās</w:t>
      </w:r>
      <w:r w:rsidRPr="00E47037">
        <w:rPr>
          <w:u w:val="single"/>
        </w:rPr>
        <w:t xml:space="preserve"> vakcinācijas ar </w:t>
      </w:r>
      <w:proofErr w:type="spellStart"/>
      <w:r w:rsidRPr="00E47037">
        <w:rPr>
          <w:u w:val="single"/>
        </w:rPr>
        <w:t>Nobivac</w:t>
      </w:r>
      <w:proofErr w:type="spellEnd"/>
      <w:r w:rsidRPr="00E47037">
        <w:rPr>
          <w:u w:val="single"/>
        </w:rPr>
        <w:t xml:space="preserve"> KC</w:t>
      </w:r>
      <w:r w:rsidRPr="00E47037">
        <w:t>:</w:t>
      </w:r>
    </w:p>
    <w:p w14:paraId="0FFC1476" w14:textId="77777777" w:rsidR="00C80FC9" w:rsidRPr="00E47037" w:rsidRDefault="00C80FC9" w:rsidP="00C80FC9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47037">
        <w:t xml:space="preserve">Viena vakcinācija katru gadu. </w:t>
      </w:r>
    </w:p>
    <w:bookmarkEnd w:id="10"/>
    <w:p w14:paraId="54A9B4A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0D8456F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pacing w:val="-2"/>
        </w:rPr>
      </w:pPr>
      <w:r>
        <w:rPr>
          <w:u w:val="single"/>
        </w:rPr>
        <w:t>Lietošanai v</w:t>
      </w:r>
      <w:r w:rsidRPr="00C84BFD">
        <w:rPr>
          <w:u w:val="single"/>
        </w:rPr>
        <w:t>i</w:t>
      </w:r>
      <w:r w:rsidRPr="00676E34">
        <w:rPr>
          <w:u w:val="single"/>
        </w:rPr>
        <w:t xml:space="preserve">enlaikus </w:t>
      </w:r>
      <w:r>
        <w:rPr>
          <w:u w:val="single"/>
        </w:rPr>
        <w:t>ar citu vakcīnu</w:t>
      </w:r>
      <w:r w:rsidRPr="00676E34">
        <w:rPr>
          <w:u w:val="single"/>
        </w:rPr>
        <w:t>:</w:t>
      </w:r>
      <w:r w:rsidRPr="00E47037">
        <w:t xml:space="preserve"> </w:t>
      </w:r>
    </w:p>
    <w:p w14:paraId="29082116" w14:textId="686017D1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Ja šo vakcīnu ievada vienlaikus (t.i., ne maisījumā) ar citu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AB7B0C">
        <w:t>grupas</w:t>
      </w:r>
      <w:r w:rsidRPr="00E47037">
        <w:t xml:space="preserve"> vakcīnu atbilstoši </w:t>
      </w:r>
      <w:r w:rsidR="008D2388">
        <w:t>3</w:t>
      </w:r>
      <w:r w:rsidRPr="00E47037">
        <w:t>.8. apakšpunktā norādītajam, vakcīnas ieteicams ievadīt</w:t>
      </w:r>
      <w:r>
        <w:t xml:space="preserve"> </w:t>
      </w:r>
      <w:proofErr w:type="spellStart"/>
      <w:r>
        <w:t>subkutāni</w:t>
      </w:r>
      <w:proofErr w:type="spellEnd"/>
      <w:r>
        <w:t>,</w:t>
      </w:r>
      <w:r w:rsidRPr="00E47037">
        <w:t xml:space="preserve"> tai pašā laikā</w:t>
      </w:r>
      <w:r>
        <w:t>, bet</w:t>
      </w:r>
      <w:r w:rsidRPr="00E47037">
        <w:t xml:space="preserve"> dažādās ķermeņa vietās. Suņi nedrīkst būt jaunāki par minimālo vecumu, k</w:t>
      </w:r>
      <w:r>
        <w:t>āds</w:t>
      </w:r>
      <w:r w:rsidRPr="00E47037">
        <w:t xml:space="preserve"> noteikts otras </w:t>
      </w:r>
      <w:proofErr w:type="spellStart"/>
      <w:r w:rsidRPr="00E47037">
        <w:t>Nobivac</w:t>
      </w:r>
      <w:proofErr w:type="spellEnd"/>
      <w:r w:rsidRPr="00E47037">
        <w:t xml:space="preserve"> vakcīnas </w:t>
      </w:r>
      <w:r>
        <w:t>lietošanas instrukcijā</w:t>
      </w:r>
      <w:r w:rsidRPr="00E47037">
        <w:t>.</w:t>
      </w:r>
    </w:p>
    <w:p w14:paraId="37EA120C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C33405" w14:textId="1AFB65B7" w:rsidR="00C80FC9" w:rsidRPr="00E47037" w:rsidRDefault="0013732B" w:rsidP="00C80FC9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>
        <w:rPr>
          <w:b/>
          <w:bCs/>
          <w:szCs w:val="22"/>
        </w:rPr>
        <w:t>3</w:t>
      </w:r>
      <w:r w:rsidR="00C80FC9" w:rsidRPr="00E47037">
        <w:rPr>
          <w:b/>
          <w:bCs/>
          <w:szCs w:val="22"/>
        </w:rPr>
        <w:t>.10</w:t>
      </w:r>
      <w:r w:rsidR="00C80FC9" w:rsidRPr="00E47037">
        <w:rPr>
          <w:b/>
          <w:bCs/>
          <w:szCs w:val="22"/>
        </w:rPr>
        <w:tab/>
      </w:r>
      <w:r w:rsidRPr="0013732B">
        <w:rPr>
          <w:b/>
          <w:bCs/>
          <w:szCs w:val="22"/>
        </w:rPr>
        <w:t xml:space="preserve">Pārdozēšanas simptomi (ārkārtas procedūras un </w:t>
      </w:r>
      <w:proofErr w:type="spellStart"/>
      <w:r w:rsidRPr="0013732B">
        <w:rPr>
          <w:b/>
          <w:bCs/>
          <w:szCs w:val="22"/>
        </w:rPr>
        <w:t>antidoti</w:t>
      </w:r>
      <w:proofErr w:type="spellEnd"/>
      <w:r w:rsidRPr="0013732B">
        <w:rPr>
          <w:b/>
          <w:bCs/>
          <w:szCs w:val="22"/>
        </w:rPr>
        <w:t>, ja piemērojami)</w:t>
      </w:r>
    </w:p>
    <w:p w14:paraId="40AF7F9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BF2458" w14:textId="5A3A66E3" w:rsidR="00C80FC9" w:rsidRDefault="00C80FC9" w:rsidP="00C80FC9">
      <w:pPr>
        <w:tabs>
          <w:tab w:val="clear" w:pos="567"/>
        </w:tabs>
        <w:spacing w:line="240" w:lineRule="auto"/>
        <w:jc w:val="both"/>
      </w:pPr>
      <w:r w:rsidRPr="00E47037">
        <w:t>Nav piemērojams.</w:t>
      </w:r>
    </w:p>
    <w:p w14:paraId="0D89FE97" w14:textId="77777777" w:rsidR="00C42296" w:rsidRPr="00E47037" w:rsidRDefault="00C42296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D5FC08" w14:textId="77777777" w:rsidR="00C42296" w:rsidRPr="00E57A7D" w:rsidRDefault="00C42296" w:rsidP="00C42296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A9488BB" w14:textId="77777777" w:rsidR="00C42296" w:rsidRDefault="00C42296" w:rsidP="00C80FC9">
      <w:pPr>
        <w:tabs>
          <w:tab w:val="clear" w:pos="567"/>
        </w:tabs>
        <w:spacing w:line="240" w:lineRule="auto"/>
        <w:jc w:val="both"/>
      </w:pPr>
    </w:p>
    <w:p w14:paraId="6AE1FEEF" w14:textId="7F4E25FA" w:rsidR="00C80FC9" w:rsidRDefault="00C42296" w:rsidP="00C80FC9">
      <w:pPr>
        <w:tabs>
          <w:tab w:val="clear" w:pos="567"/>
        </w:tabs>
        <w:spacing w:line="240" w:lineRule="auto"/>
        <w:jc w:val="both"/>
      </w:pPr>
      <w:r w:rsidRPr="00E57A7D">
        <w:t>Nav piemērojami.</w:t>
      </w:r>
    </w:p>
    <w:p w14:paraId="7413E2ED" w14:textId="77777777" w:rsidR="00C42296" w:rsidRPr="00E47037" w:rsidRDefault="00C42296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FE1526" w14:textId="150D09D0" w:rsidR="00C80FC9" w:rsidRPr="00E47037" w:rsidRDefault="00EA6B77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.1</w:t>
      </w:r>
      <w:r w:rsidR="00CA2988">
        <w:rPr>
          <w:b/>
          <w:szCs w:val="22"/>
        </w:rPr>
        <w:t>2</w:t>
      </w:r>
      <w:r w:rsidR="00C80FC9" w:rsidRPr="00E47037">
        <w:rPr>
          <w:b/>
          <w:szCs w:val="22"/>
        </w:rPr>
        <w:tab/>
        <w:t>Ierobežojumu periods</w:t>
      </w:r>
    </w:p>
    <w:p w14:paraId="007E5C9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B334EC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Nav piemērojams.</w:t>
      </w:r>
    </w:p>
    <w:p w14:paraId="1802055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92F9FD" w14:textId="2434EFD1" w:rsidR="00266110" w:rsidRDefault="002661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18D1CEA" w14:textId="303E2D1B" w:rsidR="00C80FC9" w:rsidRPr="00E47037" w:rsidRDefault="00E44BAC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lastRenderedPageBreak/>
        <w:t>4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IMUNOLOĢISKĀS ĪPAŠĪBAS</w:t>
      </w:r>
    </w:p>
    <w:p w14:paraId="2E1CF496" w14:textId="77777777" w:rsidR="00E44BAC" w:rsidRDefault="00E44BAC" w:rsidP="00E44BAC">
      <w:pPr>
        <w:pStyle w:val="Style1"/>
      </w:pPr>
    </w:p>
    <w:p w14:paraId="2F4863F6" w14:textId="6A7C49F1" w:rsidR="00C80FC9" w:rsidRPr="00E47037" w:rsidRDefault="00E44BAC" w:rsidP="00E44BAC">
      <w:pPr>
        <w:pStyle w:val="Style1"/>
      </w:pPr>
      <w:r w:rsidRPr="00673639">
        <w:t>4.1.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>
        <w:t xml:space="preserve"> </w:t>
      </w:r>
      <w:r w:rsidR="00C80FC9" w:rsidRPr="00266110">
        <w:rPr>
          <w:b w:val="0"/>
          <w:bCs/>
        </w:rPr>
        <w:t>QI07AB03</w:t>
      </w:r>
      <w:r w:rsidR="00C80FC9" w:rsidRPr="00E47037">
        <w:t xml:space="preserve">. </w:t>
      </w:r>
    </w:p>
    <w:p w14:paraId="072F8ED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</w:pPr>
    </w:p>
    <w:p w14:paraId="46868F1D" w14:textId="77777777" w:rsidR="00C80FC9" w:rsidRPr="00E47037" w:rsidRDefault="00C80FC9" w:rsidP="00C80FC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1C092D">
        <w:t xml:space="preserve">Apakšvienības </w:t>
      </w:r>
      <w:r w:rsidRPr="00D43D79">
        <w:t>vakcīna</w:t>
      </w:r>
      <w:r w:rsidRPr="00C572BC">
        <w:t xml:space="preserve"> stimulē aktīv</w:t>
      </w:r>
      <w:r w:rsidRPr="00F54149">
        <w:t>o</w:t>
      </w:r>
      <w:r w:rsidRPr="001C092D">
        <w:t xml:space="preserve"> imunitāti pret </w:t>
      </w:r>
      <w:proofErr w:type="spellStart"/>
      <w:r w:rsidRPr="00D43D79">
        <w:rPr>
          <w:i/>
        </w:rPr>
        <w:t>Bordetella</w:t>
      </w:r>
      <w:proofErr w:type="spellEnd"/>
      <w:r w:rsidRPr="00D43D79">
        <w:rPr>
          <w:i/>
        </w:rPr>
        <w:t xml:space="preserve"> </w:t>
      </w:r>
      <w:proofErr w:type="spellStart"/>
      <w:r w:rsidRPr="00D43D79">
        <w:rPr>
          <w:i/>
        </w:rPr>
        <w:t>bronchiseptica</w:t>
      </w:r>
      <w:proofErr w:type="spellEnd"/>
      <w:r w:rsidRPr="00E22EE6">
        <w:t xml:space="preserve"> infekciju suņiem.</w:t>
      </w:r>
      <w:r w:rsidRPr="00E47037">
        <w:t xml:space="preserve"> </w:t>
      </w:r>
    </w:p>
    <w:p w14:paraId="332D254D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FCC5AD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385B5C" w14:textId="3D2D7FE9" w:rsidR="00C80FC9" w:rsidRPr="00E47037" w:rsidRDefault="0032050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FARMACEITISKĀ INFORMĀCIJA</w:t>
      </w:r>
    </w:p>
    <w:p w14:paraId="6615A645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CF8D46" w14:textId="7C63DCBC" w:rsidR="00C80FC9" w:rsidRPr="00E47037" w:rsidRDefault="00B27440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80FC9" w:rsidRPr="00E47037">
        <w:rPr>
          <w:b/>
          <w:szCs w:val="22"/>
        </w:rPr>
        <w:t>.</w:t>
      </w:r>
      <w:r>
        <w:rPr>
          <w:b/>
          <w:szCs w:val="22"/>
        </w:rPr>
        <w:t>1</w:t>
      </w:r>
      <w:r w:rsidR="00C80FC9" w:rsidRPr="00E47037">
        <w:rPr>
          <w:b/>
          <w:szCs w:val="22"/>
        </w:rPr>
        <w:tab/>
      </w:r>
      <w:r w:rsidR="00C80FC9">
        <w:rPr>
          <w:b/>
          <w:szCs w:val="22"/>
        </w:rPr>
        <w:t>Būtiska n</w:t>
      </w:r>
      <w:r w:rsidR="00C80FC9" w:rsidRPr="00E47037">
        <w:rPr>
          <w:b/>
          <w:szCs w:val="22"/>
        </w:rPr>
        <w:t>esaderība</w:t>
      </w:r>
    </w:p>
    <w:p w14:paraId="046B7B9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711C6F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Nelietot maisījumā ar citām veterinārajām zālēm.</w:t>
      </w:r>
    </w:p>
    <w:p w14:paraId="505C9A3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957CFD" w14:textId="1B73EF37" w:rsidR="00C80FC9" w:rsidRPr="00E47037" w:rsidRDefault="00B27440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80FC9" w:rsidRPr="00E47037">
        <w:rPr>
          <w:b/>
          <w:szCs w:val="22"/>
        </w:rPr>
        <w:t>.</w:t>
      </w:r>
      <w:r>
        <w:rPr>
          <w:b/>
          <w:szCs w:val="22"/>
        </w:rPr>
        <w:t>2</w:t>
      </w:r>
      <w:r w:rsidR="00C80FC9" w:rsidRPr="00E47037">
        <w:rPr>
          <w:b/>
          <w:szCs w:val="22"/>
        </w:rPr>
        <w:tab/>
        <w:t>Derīguma termiņš</w:t>
      </w:r>
    </w:p>
    <w:p w14:paraId="00E8A83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890EB4" w14:textId="49ACD278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Veterināro zāļu derīguma termiņš izplatīšanai paredzēt</w:t>
      </w:r>
      <w:r w:rsidR="00B27440">
        <w:t>aj</w:t>
      </w:r>
      <w:r w:rsidR="00B27440" w:rsidRPr="00E57A7D">
        <w:t>ā</w:t>
      </w:r>
      <w:r w:rsidRPr="00E47037">
        <w:t xml:space="preserve"> iepakojumā: 2 gadi.</w:t>
      </w:r>
    </w:p>
    <w:p w14:paraId="3D06045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E1EAE8" w14:textId="253F874B" w:rsidR="00C80FC9" w:rsidRPr="00E47037" w:rsidRDefault="00B27440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80FC9" w:rsidRPr="00E47037">
        <w:rPr>
          <w:b/>
          <w:szCs w:val="22"/>
        </w:rPr>
        <w:t>.</w:t>
      </w:r>
      <w:r>
        <w:rPr>
          <w:b/>
          <w:szCs w:val="22"/>
        </w:rPr>
        <w:t>3</w:t>
      </w:r>
      <w:r w:rsidR="00C80FC9" w:rsidRPr="00E47037">
        <w:rPr>
          <w:b/>
          <w:szCs w:val="22"/>
        </w:rPr>
        <w:tab/>
        <w:t>Īpaši uzglabāšanas nosacījumi</w:t>
      </w:r>
    </w:p>
    <w:p w14:paraId="37FD839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AD6836" w14:textId="11360FCE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Uzglabāt ledusskapī (2</w:t>
      </w:r>
      <w:r w:rsidR="00B27440">
        <w:t xml:space="preserve"> </w:t>
      </w:r>
      <w:r w:rsidRPr="00E47037">
        <w:rPr>
          <w:rFonts w:ascii="Symbol" w:hAnsi="Symbol"/>
          <w:szCs w:val="22"/>
        </w:rPr>
        <w:sym w:font="Symbol" w:char="F0B0"/>
      </w:r>
      <w:r w:rsidRPr="00E47037">
        <w:t>C </w:t>
      </w:r>
      <w:r w:rsidR="00B27440">
        <w:t>–</w:t>
      </w:r>
      <w:r w:rsidRPr="00E47037">
        <w:t> 8</w:t>
      </w:r>
      <w:r w:rsidR="00B27440">
        <w:t xml:space="preserve"> </w:t>
      </w:r>
      <w:r w:rsidRPr="00E47037">
        <w:rPr>
          <w:rFonts w:ascii="Symbol" w:hAnsi="Symbol"/>
          <w:szCs w:val="22"/>
        </w:rPr>
        <w:sym w:font="Symbol" w:char="F0B0"/>
      </w:r>
      <w:r w:rsidRPr="00E47037">
        <w:t>C). Nesasaldēt.</w:t>
      </w:r>
    </w:p>
    <w:p w14:paraId="7E838FD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Uzglabāt oriģinālā iepakojumā, lai pasargātu no gaismas.</w:t>
      </w:r>
    </w:p>
    <w:p w14:paraId="183336F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CFF97E" w14:textId="4377F694" w:rsidR="00C80FC9" w:rsidRPr="00E47037" w:rsidRDefault="0087053F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80FC9" w:rsidRPr="00E47037">
        <w:rPr>
          <w:b/>
          <w:szCs w:val="22"/>
        </w:rPr>
        <w:t>.</w:t>
      </w:r>
      <w:r>
        <w:rPr>
          <w:b/>
          <w:szCs w:val="22"/>
        </w:rPr>
        <w:t>4</w:t>
      </w:r>
      <w:r w:rsidR="00C80FC9" w:rsidRPr="00E47037">
        <w:rPr>
          <w:b/>
          <w:szCs w:val="22"/>
        </w:rPr>
        <w:t xml:space="preserve"> </w:t>
      </w:r>
      <w:r w:rsidR="00C80FC9" w:rsidRPr="00E47037">
        <w:rPr>
          <w:b/>
          <w:szCs w:val="22"/>
        </w:rPr>
        <w:tab/>
        <w:t>Tiešā iepakojuma veids un saturs</w:t>
      </w:r>
    </w:p>
    <w:p w14:paraId="68A3423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304A77" w14:textId="77777777" w:rsidR="00C80FC9" w:rsidRPr="00E47037" w:rsidRDefault="00C80FC9" w:rsidP="00C80FC9">
      <w:pPr>
        <w:jc w:val="both"/>
        <w:rPr>
          <w:szCs w:val="22"/>
        </w:rPr>
      </w:pPr>
      <w:r w:rsidRPr="00E47037">
        <w:t xml:space="preserve">I tipa stikla </w:t>
      </w:r>
      <w:proofErr w:type="spellStart"/>
      <w:r w:rsidRPr="00E47037">
        <w:t>pilnšļirce</w:t>
      </w:r>
      <w:proofErr w:type="spellEnd"/>
      <w:r w:rsidRPr="00E47037">
        <w:t xml:space="preserve">, kas satur virzuli ar </w:t>
      </w:r>
      <w:proofErr w:type="spellStart"/>
      <w:r w:rsidRPr="00E47037">
        <w:t>halogēnbutila</w:t>
      </w:r>
      <w:proofErr w:type="spellEnd"/>
      <w:r w:rsidRPr="00E47037">
        <w:t xml:space="preserve"> galu un ir noslēgta ar </w:t>
      </w:r>
      <w:proofErr w:type="spellStart"/>
      <w:r w:rsidRPr="00E47037">
        <w:t>halogēnbutila</w:t>
      </w:r>
      <w:proofErr w:type="spellEnd"/>
      <w:r w:rsidRPr="00E47037">
        <w:t xml:space="preserve"> aizbāzni.</w:t>
      </w:r>
    </w:p>
    <w:p w14:paraId="09A59532" w14:textId="77777777" w:rsidR="00C80FC9" w:rsidRPr="00E47037" w:rsidRDefault="00C80FC9" w:rsidP="00C80FC9">
      <w:pPr>
        <w:jc w:val="both"/>
        <w:rPr>
          <w:szCs w:val="22"/>
        </w:rPr>
      </w:pPr>
    </w:p>
    <w:p w14:paraId="30594A19" w14:textId="6C3B72DD" w:rsidR="00C80FC9" w:rsidRPr="001832DB" w:rsidRDefault="00C80FC9" w:rsidP="00C80FC9">
      <w:pPr>
        <w:jc w:val="both"/>
        <w:rPr>
          <w:szCs w:val="22"/>
        </w:rPr>
      </w:pPr>
      <w:r w:rsidRPr="00E47037">
        <w:rPr>
          <w:szCs w:val="22"/>
          <w:u w:val="single"/>
        </w:rPr>
        <w:t xml:space="preserve">Iepakojuma </w:t>
      </w:r>
      <w:r w:rsidR="0087053F" w:rsidRPr="001832DB">
        <w:rPr>
          <w:u w:val="single"/>
        </w:rPr>
        <w:t>lielumi</w:t>
      </w:r>
      <w:r w:rsidRPr="001832DB">
        <w:rPr>
          <w:szCs w:val="22"/>
        </w:rPr>
        <w:t>:</w:t>
      </w:r>
    </w:p>
    <w:p w14:paraId="6C7C7DF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Kartona k</w:t>
      </w:r>
      <w:r>
        <w:t>aste</w:t>
      </w:r>
      <w:r w:rsidRPr="00E47037">
        <w:t xml:space="preserve"> ar: </w:t>
      </w:r>
    </w:p>
    <w:p w14:paraId="7EFA5C1A" w14:textId="77777777" w:rsidR="00C80FC9" w:rsidRPr="00D13812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- </w:t>
      </w:r>
      <w:bookmarkStart w:id="12" w:name="_Hlk13148847"/>
      <w:r w:rsidRPr="00D13812">
        <w:t>5 </w:t>
      </w:r>
      <w:r>
        <w:t>vienas</w:t>
      </w:r>
      <w:r w:rsidRPr="00D13812">
        <w:t xml:space="preserve"> devas </w:t>
      </w:r>
      <w:proofErr w:type="spellStart"/>
      <w:r w:rsidRPr="00D13812">
        <w:t>pilnšļirces</w:t>
      </w:r>
      <w:proofErr w:type="spellEnd"/>
      <w:r w:rsidRPr="00D13812">
        <w:t xml:space="preserve"> (5 x 1 ml) un adatas;</w:t>
      </w:r>
    </w:p>
    <w:bookmarkEnd w:id="12"/>
    <w:p w14:paraId="65AC41C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13812">
        <w:t>- 10 </w:t>
      </w:r>
      <w:r>
        <w:t>vienas</w:t>
      </w:r>
      <w:r w:rsidRPr="00D13812">
        <w:t xml:space="preserve"> devas</w:t>
      </w:r>
      <w:r w:rsidRPr="00E47037">
        <w:t xml:space="preserve"> </w:t>
      </w:r>
      <w:proofErr w:type="spellStart"/>
      <w:r w:rsidRPr="00E47037">
        <w:t>pilnšļirces</w:t>
      </w:r>
      <w:proofErr w:type="spellEnd"/>
      <w:r w:rsidRPr="00E47037">
        <w:t xml:space="preserve"> (10 x 1 ml) un adatas. </w:t>
      </w:r>
    </w:p>
    <w:p w14:paraId="1C63BA79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F56543" w14:textId="3FB2861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Ne visi iepakojuma </w:t>
      </w:r>
      <w:r w:rsidR="0087053F" w:rsidRPr="003C53F9">
        <w:t>lielumi</w:t>
      </w:r>
      <w:r w:rsidRPr="00E47037">
        <w:t xml:space="preserve"> var tikt izplatīti.</w:t>
      </w:r>
    </w:p>
    <w:p w14:paraId="393A82BF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B6B733" w14:textId="253EA364" w:rsidR="00C80FC9" w:rsidRPr="00E47037" w:rsidRDefault="00AB54B6" w:rsidP="00C80FC9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b/>
          <w:bCs/>
        </w:rPr>
        <w:t>5</w:t>
      </w:r>
      <w:r w:rsidR="00C80FC9" w:rsidRPr="00E47037">
        <w:rPr>
          <w:b/>
          <w:bCs/>
        </w:rPr>
        <w:t>.</w:t>
      </w:r>
      <w:r>
        <w:rPr>
          <w:b/>
          <w:bCs/>
        </w:rPr>
        <w:t>5</w:t>
      </w:r>
      <w:r w:rsidR="00C80FC9" w:rsidRPr="00E47037">
        <w:rPr>
          <w:b/>
          <w:bCs/>
        </w:rPr>
        <w:tab/>
        <w:t>Īpaši norādījumi neizlietot</w:t>
      </w:r>
      <w:r w:rsidR="00C80FC9">
        <w:rPr>
          <w:b/>
          <w:bCs/>
        </w:rPr>
        <w:t>u</w:t>
      </w:r>
      <w:r w:rsidR="00C80FC9" w:rsidRPr="00E47037">
        <w:rPr>
          <w:b/>
          <w:bCs/>
        </w:rPr>
        <w:t xml:space="preserve"> veterināro zāļu vai to atkritumu iznīcināšanai</w:t>
      </w:r>
    </w:p>
    <w:p w14:paraId="409EE2E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5EA67B" w14:textId="1EB2EEAB" w:rsidR="00C80FC9" w:rsidRPr="00E47037" w:rsidRDefault="00686C6A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67D57734" w14:textId="77777777" w:rsidR="006B72C2" w:rsidRDefault="006B72C2" w:rsidP="00686C6A">
      <w:pPr>
        <w:tabs>
          <w:tab w:val="clear" w:pos="567"/>
        </w:tabs>
        <w:spacing w:line="240" w:lineRule="auto"/>
      </w:pPr>
    </w:p>
    <w:p w14:paraId="5F258D9B" w14:textId="12827887" w:rsidR="00C80FC9" w:rsidRDefault="00266110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3" w:name="_Hlk126656665"/>
      <w:r w:rsidRPr="00731743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zālēm.</w:t>
      </w:r>
      <w:bookmarkEnd w:id="13"/>
    </w:p>
    <w:p w14:paraId="2B75BAE8" w14:textId="57E8C16C" w:rsidR="00686C6A" w:rsidRDefault="00686C6A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5132BD" w14:textId="77777777" w:rsidR="00266110" w:rsidRPr="00E47037" w:rsidRDefault="00266110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B653BE" w14:textId="3F8CCA4B" w:rsidR="00C80FC9" w:rsidRPr="00E47037" w:rsidRDefault="00D90A6B" w:rsidP="00C80FC9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6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</w:r>
      <w:r w:rsidR="004A2ABA" w:rsidRPr="004A2ABA">
        <w:rPr>
          <w:b/>
          <w:szCs w:val="22"/>
        </w:rPr>
        <w:t>TIRDZNIECĪBAS ATĻAUJAS TURĒTĀJS</w:t>
      </w:r>
    </w:p>
    <w:p w14:paraId="73B7711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7A9416" w14:textId="77777777" w:rsidR="00C80FC9" w:rsidRPr="004146A9" w:rsidRDefault="00C80FC9" w:rsidP="00C80FC9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4146A9">
        <w:t>Intervet</w:t>
      </w:r>
      <w:proofErr w:type="spellEnd"/>
      <w:r w:rsidRPr="004146A9">
        <w:t xml:space="preserve"> </w:t>
      </w:r>
      <w:proofErr w:type="spellStart"/>
      <w:r w:rsidRPr="004146A9">
        <w:t>International</w:t>
      </w:r>
      <w:proofErr w:type="spellEnd"/>
      <w:r w:rsidRPr="004146A9">
        <w:t xml:space="preserve"> B.V.</w:t>
      </w:r>
    </w:p>
    <w:p w14:paraId="197BCEC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B78420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549A70" w14:textId="750A65DC" w:rsidR="00C80FC9" w:rsidRPr="00E47037" w:rsidRDefault="00FF76C4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7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</w:r>
      <w:r w:rsidRPr="00FF76C4">
        <w:rPr>
          <w:b/>
          <w:szCs w:val="22"/>
        </w:rPr>
        <w:t>TIRDZNIECĪBAS ATĻAUJAS NUMURS(-I)</w:t>
      </w:r>
    </w:p>
    <w:p w14:paraId="7CB59A3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EA46E2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54149">
        <w:t>V/DCP/20/0055</w:t>
      </w:r>
    </w:p>
    <w:p w14:paraId="7FAE45B5" w14:textId="77777777" w:rsidR="00C80FC9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B5296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1A5E3" w14:textId="3B5A5645" w:rsidR="00C80FC9" w:rsidRPr="00E47037" w:rsidRDefault="00993A72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8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</w:r>
      <w:r w:rsidRPr="00993A72">
        <w:rPr>
          <w:b/>
          <w:szCs w:val="22"/>
        </w:rPr>
        <w:t>PIRMĀS TIRDZNIECĪBAS ATĻAUJAS PIEŠĶIRŠANAS DATUMS</w:t>
      </w:r>
    </w:p>
    <w:p w14:paraId="6A45D705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56C7B1" w14:textId="5924AC15" w:rsidR="00C80FC9" w:rsidRPr="00E47037" w:rsidRDefault="0014300C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="00C80FC9" w:rsidRPr="00E47037">
        <w:t xml:space="preserve">: </w:t>
      </w:r>
      <w:r w:rsidR="00C80FC9">
        <w:t>27/10/2020</w:t>
      </w:r>
    </w:p>
    <w:p w14:paraId="603781D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7D7D02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319663" w14:textId="351C55EE" w:rsidR="00C80FC9" w:rsidRPr="00E47037" w:rsidRDefault="004E57B0" w:rsidP="00C80FC9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lastRenderedPageBreak/>
        <w:t>9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</w:r>
      <w:r w:rsidRPr="004E57B0">
        <w:rPr>
          <w:b/>
          <w:szCs w:val="22"/>
        </w:rPr>
        <w:t>ZĀĻU APRAKSTA PĒDĒJĀS PĀRSKATĪŠANAS DATUMS</w:t>
      </w:r>
    </w:p>
    <w:p w14:paraId="5A63139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3C3906" w14:textId="238006A4" w:rsidR="004E57B0" w:rsidRPr="00E57A7D" w:rsidRDefault="00731743" w:rsidP="004E57B0">
      <w:pPr>
        <w:tabs>
          <w:tab w:val="clear" w:pos="567"/>
        </w:tabs>
        <w:spacing w:line="240" w:lineRule="auto"/>
        <w:rPr>
          <w:szCs w:val="22"/>
        </w:rPr>
      </w:pPr>
      <w:r>
        <w:t>02/2023</w:t>
      </w:r>
    </w:p>
    <w:p w14:paraId="25F2F6C6" w14:textId="53B3CA40" w:rsidR="00C80FC9" w:rsidRDefault="00C80FC9" w:rsidP="00C80FC9">
      <w:pPr>
        <w:tabs>
          <w:tab w:val="clear" w:pos="567"/>
        </w:tabs>
        <w:spacing w:line="240" w:lineRule="auto"/>
        <w:jc w:val="both"/>
      </w:pPr>
    </w:p>
    <w:p w14:paraId="3362DA22" w14:textId="77777777" w:rsidR="004E57B0" w:rsidRDefault="004E57B0" w:rsidP="00C80FC9">
      <w:pPr>
        <w:tabs>
          <w:tab w:val="clear" w:pos="567"/>
        </w:tabs>
        <w:spacing w:line="240" w:lineRule="auto"/>
        <w:jc w:val="both"/>
      </w:pPr>
    </w:p>
    <w:p w14:paraId="4032E34C" w14:textId="77777777" w:rsidR="004E57B0" w:rsidRPr="00E57A7D" w:rsidRDefault="004E57B0" w:rsidP="004E57B0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7B46AADB" w14:textId="77777777" w:rsidR="004E57B0" w:rsidRPr="00E57A7D" w:rsidRDefault="004E57B0" w:rsidP="004E57B0">
      <w:pPr>
        <w:tabs>
          <w:tab w:val="clear" w:pos="567"/>
        </w:tabs>
        <w:spacing w:line="240" w:lineRule="auto"/>
        <w:rPr>
          <w:szCs w:val="22"/>
        </w:rPr>
      </w:pPr>
    </w:p>
    <w:p w14:paraId="61158200" w14:textId="0ED9C6FE" w:rsidR="004E57B0" w:rsidRPr="00E57A7D" w:rsidRDefault="004E57B0" w:rsidP="004E57B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A90A22" w14:textId="77777777" w:rsidR="004E57B0" w:rsidRPr="00E57A7D" w:rsidRDefault="004E57B0" w:rsidP="004E57B0">
      <w:pPr>
        <w:ind w:right="-318"/>
        <w:rPr>
          <w:szCs w:val="22"/>
        </w:rPr>
      </w:pPr>
    </w:p>
    <w:p w14:paraId="16F6A3EE" w14:textId="77777777" w:rsidR="004E57B0" w:rsidRPr="00E57A7D" w:rsidRDefault="004E57B0" w:rsidP="004E57B0">
      <w:pPr>
        <w:ind w:right="-318"/>
        <w:rPr>
          <w:szCs w:val="22"/>
        </w:rPr>
      </w:pPr>
      <w:bookmarkStart w:id="14" w:name="_Hlk73467306"/>
      <w:r w:rsidRPr="00E57A7D">
        <w:t>Sīkāka informācija par šīm veterinārajām zālēm ir pieejama Savienības zāļu datubāzē.</w:t>
      </w:r>
    </w:p>
    <w:bookmarkEnd w:id="14"/>
    <w:p w14:paraId="74F1D3E2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5A69A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ADF7CF" w14:textId="77777777" w:rsidR="00BF740E" w:rsidRDefault="00BF740E">
      <w:pPr>
        <w:tabs>
          <w:tab w:val="clear" w:pos="567"/>
        </w:tabs>
        <w:spacing w:line="240" w:lineRule="auto"/>
        <w:rPr>
          <w:rFonts w:ascii="Verdana" w:eastAsia="Verdana" w:hAnsi="Verdana" w:cs="Verdana"/>
          <w:b/>
          <w:sz w:val="18"/>
          <w:szCs w:val="22"/>
          <w:lang w:eastAsia="en-GB"/>
        </w:rPr>
      </w:pPr>
      <w:r>
        <w:rPr>
          <w:b/>
          <w:szCs w:val="22"/>
        </w:rPr>
        <w:br w:type="page"/>
      </w:r>
    </w:p>
    <w:p w14:paraId="4D6E17D2" w14:textId="77777777" w:rsidR="00C114FF" w:rsidRPr="00E57A7D" w:rsidRDefault="00C114FF" w:rsidP="00716860">
      <w:pPr>
        <w:pStyle w:val="BodytextAgency"/>
        <w:spacing w:after="0"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C75F23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007981A5" w14:textId="77777777" w:rsidR="00C80FC9" w:rsidRPr="00E47037" w:rsidRDefault="00C80FC9" w:rsidP="00C80FC9">
      <w:pPr>
        <w:jc w:val="both"/>
      </w:pPr>
    </w:p>
    <w:p w14:paraId="506F538F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C80FC9" w:rsidRPr="00E47037" w14:paraId="2DBD0958" w14:textId="77777777" w:rsidTr="002C7CBD">
        <w:trPr>
          <w:trHeight w:val="858"/>
        </w:trPr>
        <w:tc>
          <w:tcPr>
            <w:tcW w:w="9356" w:type="dxa"/>
            <w:tcBorders>
              <w:bottom w:val="single" w:sz="4" w:space="0" w:color="auto"/>
            </w:tcBorders>
          </w:tcPr>
          <w:p w14:paraId="59E56CC4" w14:textId="6851A07C" w:rsidR="00C80FC9" w:rsidRPr="00E47037" w:rsidRDefault="007B1E7B" w:rsidP="00731743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7B1E7B">
              <w:rPr>
                <w:b/>
                <w:szCs w:val="22"/>
              </w:rPr>
              <w:t>UZ ĀRĒJĀ IEPAKOJUMA NORĀDĀMĀ INFORMĀCIJA</w:t>
            </w:r>
            <w:r w:rsidR="00C80FC9" w:rsidRPr="00E47037">
              <w:rPr>
                <w:b/>
                <w:szCs w:val="22"/>
              </w:rPr>
              <w:t xml:space="preserve"> </w:t>
            </w:r>
          </w:p>
          <w:p w14:paraId="518A7C02" w14:textId="77777777" w:rsidR="00C80FC9" w:rsidRPr="00E47037" w:rsidRDefault="00C80FC9" w:rsidP="00731743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  <w:p w14:paraId="48C44CA4" w14:textId="77777777" w:rsidR="00C80FC9" w:rsidRPr="00E47037" w:rsidRDefault="00C80FC9" w:rsidP="00731743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E47037">
              <w:rPr>
                <w:b/>
                <w:szCs w:val="22"/>
              </w:rPr>
              <w:t xml:space="preserve">KARTONA </w:t>
            </w:r>
            <w:r>
              <w:rPr>
                <w:b/>
                <w:szCs w:val="22"/>
              </w:rPr>
              <w:t>KASTE</w:t>
            </w:r>
            <w:r w:rsidRPr="00E47037">
              <w:rPr>
                <w:b/>
                <w:szCs w:val="22"/>
              </w:rPr>
              <w:t xml:space="preserve"> ar </w:t>
            </w:r>
            <w:r>
              <w:rPr>
                <w:b/>
                <w:szCs w:val="22"/>
              </w:rPr>
              <w:t>vienas</w:t>
            </w:r>
            <w:r w:rsidRPr="00E47037">
              <w:rPr>
                <w:b/>
                <w:szCs w:val="22"/>
              </w:rPr>
              <w:t xml:space="preserve"> devas </w:t>
            </w:r>
            <w:proofErr w:type="spellStart"/>
            <w:r w:rsidRPr="00E47037">
              <w:rPr>
                <w:b/>
                <w:szCs w:val="22"/>
              </w:rPr>
              <w:t>pilnšļircēm</w:t>
            </w:r>
            <w:proofErr w:type="spellEnd"/>
          </w:p>
        </w:tc>
      </w:tr>
    </w:tbl>
    <w:p w14:paraId="481C3FAC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C386F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1EB27D" w14:textId="77777777" w:rsidR="00C80FC9" w:rsidRPr="00E47037" w:rsidRDefault="00C80FC9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</w:rPr>
        <w:t>1.</w:t>
      </w:r>
      <w:r w:rsidRPr="00E47037">
        <w:rPr>
          <w:b/>
          <w:szCs w:val="22"/>
        </w:rPr>
        <w:tab/>
        <w:t>VETERINĀRO ZĀĻU NOSAUKUMS</w:t>
      </w:r>
    </w:p>
    <w:p w14:paraId="6AB234C2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9EDE07" w14:textId="1E86B2DB" w:rsidR="00C80FC9" w:rsidRPr="00E47037" w:rsidRDefault="00C80FC9" w:rsidP="00C80FC9">
      <w:pPr>
        <w:tabs>
          <w:tab w:val="clear" w:pos="567"/>
        </w:tabs>
        <w:spacing w:line="240" w:lineRule="auto"/>
        <w:jc w:val="both"/>
      </w:pPr>
      <w:proofErr w:type="spellStart"/>
      <w:r w:rsidRPr="00716860">
        <w:rPr>
          <w:b/>
        </w:rPr>
        <w:t>Nobivac</w:t>
      </w:r>
      <w:proofErr w:type="spellEnd"/>
      <w:r w:rsidRPr="00716860">
        <w:rPr>
          <w:b/>
        </w:rPr>
        <w:t xml:space="preserve"> </w:t>
      </w:r>
      <w:proofErr w:type="spellStart"/>
      <w:r w:rsidRPr="00716860">
        <w:rPr>
          <w:b/>
        </w:rPr>
        <w:t>Respira</w:t>
      </w:r>
      <w:proofErr w:type="spellEnd"/>
      <w:r w:rsidRPr="00716860">
        <w:rPr>
          <w:b/>
        </w:rPr>
        <w:t xml:space="preserve"> </w:t>
      </w:r>
      <w:proofErr w:type="spellStart"/>
      <w:r w:rsidRPr="00716860">
        <w:rPr>
          <w:b/>
        </w:rPr>
        <w:t>Bb</w:t>
      </w:r>
      <w:proofErr w:type="spellEnd"/>
      <w:r w:rsidRPr="00E47037">
        <w:t xml:space="preserve"> suspensija injekcijām </w:t>
      </w:r>
      <w:proofErr w:type="spellStart"/>
      <w:r w:rsidRPr="00E47037">
        <w:t>pilnšļircē</w:t>
      </w:r>
      <w:proofErr w:type="spellEnd"/>
    </w:p>
    <w:p w14:paraId="56B88D6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169B7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56EA49" w14:textId="30882E10" w:rsidR="00C80FC9" w:rsidRPr="00E47037" w:rsidRDefault="00C80FC9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</w:rPr>
        <w:t>2.</w:t>
      </w:r>
      <w:r w:rsidRPr="00E47037">
        <w:rPr>
          <w:b/>
          <w:szCs w:val="22"/>
        </w:rPr>
        <w:tab/>
      </w:r>
      <w:r w:rsidR="000F3950" w:rsidRPr="000F3950">
        <w:t xml:space="preserve"> </w:t>
      </w:r>
      <w:r w:rsidR="000F3950" w:rsidRPr="000F3950">
        <w:rPr>
          <w:b/>
          <w:szCs w:val="22"/>
        </w:rPr>
        <w:t>INFORMĀCIJA PAR AKTĪVO(-AJĀM) VIELU(-ĀM)</w:t>
      </w:r>
    </w:p>
    <w:p w14:paraId="3066EC5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3958A2" w14:textId="269EBF5D" w:rsidR="00C80FC9" w:rsidRPr="00E47037" w:rsidRDefault="00C80FC9" w:rsidP="00373795">
      <w:pPr>
        <w:tabs>
          <w:tab w:val="left" w:pos="0"/>
          <w:tab w:val="left" w:pos="616"/>
          <w:tab w:val="left" w:pos="3317"/>
        </w:tabs>
        <w:suppressAutoHyphens/>
        <w:jc w:val="both"/>
        <w:rPr>
          <w:szCs w:val="22"/>
        </w:rPr>
      </w:pPr>
      <w:r w:rsidRPr="00E47037">
        <w:rPr>
          <w:rFonts w:ascii="CG Times" w:hAnsi="CG Times"/>
          <w:szCs w:val="22"/>
        </w:rPr>
        <w:t xml:space="preserve">Katra deva (1 ml) satur </w:t>
      </w:r>
      <w:proofErr w:type="spellStart"/>
      <w:r w:rsidRPr="00E47037">
        <w:rPr>
          <w:rFonts w:ascii="CG Times" w:hAnsi="CG Times"/>
          <w:i/>
          <w:iCs/>
          <w:szCs w:val="22"/>
        </w:rPr>
        <w:t>Bordetella</w:t>
      </w:r>
      <w:proofErr w:type="spellEnd"/>
      <w:r w:rsidRPr="00E47037">
        <w:rPr>
          <w:rFonts w:ascii="CG Times" w:hAnsi="CG Times"/>
          <w:i/>
          <w:iCs/>
          <w:szCs w:val="22"/>
        </w:rPr>
        <w:t xml:space="preserve"> </w:t>
      </w:r>
      <w:proofErr w:type="spellStart"/>
      <w:r w:rsidRPr="00E47037">
        <w:rPr>
          <w:rFonts w:ascii="CG Times" w:hAnsi="CG Times"/>
          <w:i/>
          <w:iCs/>
          <w:szCs w:val="22"/>
        </w:rPr>
        <w:t>bronchiseptica</w:t>
      </w:r>
      <w:proofErr w:type="spellEnd"/>
      <w:r w:rsidRPr="00E47037">
        <w:rPr>
          <w:rFonts w:ascii="CG Times" w:hAnsi="CG Times"/>
          <w:i/>
          <w:iCs/>
          <w:szCs w:val="22"/>
        </w:rPr>
        <w:t xml:space="preserve"> </w:t>
      </w:r>
      <w:proofErr w:type="spellStart"/>
      <w:r w:rsidRPr="00E47037">
        <w:rPr>
          <w:rFonts w:ascii="CG Times" w:hAnsi="CG Times"/>
          <w:szCs w:val="22"/>
        </w:rPr>
        <w:t>fimbrij</w:t>
      </w:r>
      <w:r w:rsidR="00E97461">
        <w:rPr>
          <w:rFonts w:ascii="CG Times" w:hAnsi="CG Times"/>
          <w:szCs w:val="22"/>
        </w:rPr>
        <w:t>u</w:t>
      </w:r>
      <w:proofErr w:type="spellEnd"/>
      <w:r w:rsidRPr="00E47037">
        <w:rPr>
          <w:rFonts w:ascii="CG Times" w:hAnsi="CG Times"/>
          <w:szCs w:val="22"/>
        </w:rPr>
        <w:t>: 88 - 399 U.</w:t>
      </w:r>
    </w:p>
    <w:p w14:paraId="400A2953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73A97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3926BB" w14:textId="0156E805" w:rsidR="00C80FC9" w:rsidRPr="00E47037" w:rsidRDefault="004D6883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 xml:space="preserve">IEPAKOJUMA </w:t>
      </w:r>
      <w:r w:rsidR="00742BF6" w:rsidRPr="00742BF6">
        <w:rPr>
          <w:b/>
          <w:szCs w:val="22"/>
        </w:rPr>
        <w:t>LIELUMS</w:t>
      </w:r>
    </w:p>
    <w:p w14:paraId="7C8F8801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6197C9" w14:textId="7E0FAF9A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5825">
        <w:t>5 x 1 ml</w:t>
      </w:r>
      <w:r w:rsidR="002455AD" w:rsidRPr="00245825">
        <w:t xml:space="preserve"> </w:t>
      </w:r>
      <w:r w:rsidR="00AB7B0C" w:rsidRPr="004A5EC6">
        <w:t>un adatas</w:t>
      </w:r>
    </w:p>
    <w:p w14:paraId="65261268" w14:textId="3AD09218" w:rsidR="00AB7B0C" w:rsidRPr="00B97D57" w:rsidRDefault="00C80FC9" w:rsidP="00C80FC9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2455AD">
        <w:rPr>
          <w:szCs w:val="22"/>
          <w:highlight w:val="lightGray"/>
        </w:rPr>
        <w:t xml:space="preserve">10 x 1 </w:t>
      </w:r>
      <w:r w:rsidRPr="004D6883">
        <w:rPr>
          <w:szCs w:val="22"/>
          <w:highlight w:val="lightGray"/>
        </w:rPr>
        <w:t>ml</w:t>
      </w:r>
      <w:r w:rsidR="002455AD" w:rsidRPr="00B97D57">
        <w:rPr>
          <w:highlight w:val="lightGray"/>
        </w:rPr>
        <w:t xml:space="preserve"> </w:t>
      </w:r>
      <w:r w:rsidR="00AB7B0C">
        <w:rPr>
          <w:szCs w:val="22"/>
          <w:highlight w:val="lightGray"/>
        </w:rPr>
        <w:t>un adatas</w:t>
      </w:r>
    </w:p>
    <w:p w14:paraId="08B82A05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30A92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D624DF" w14:textId="78D94884" w:rsidR="00C80FC9" w:rsidRPr="00E47037" w:rsidRDefault="004D6883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4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MĒRĶSUGAS</w:t>
      </w:r>
    </w:p>
    <w:p w14:paraId="5F514179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499D3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66110">
        <w:rPr>
          <w:szCs w:val="22"/>
        </w:rPr>
        <w:t>Suņi</w:t>
      </w:r>
      <w:r w:rsidRPr="00B97D57">
        <w:rPr>
          <w:szCs w:val="22"/>
        </w:rPr>
        <w:t>.</w:t>
      </w:r>
    </w:p>
    <w:p w14:paraId="62213426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DA8899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B7138D" w14:textId="2E2C6CF4" w:rsidR="00C80FC9" w:rsidRPr="00E47037" w:rsidRDefault="00016272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5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INDIKĀCIJAS</w:t>
      </w:r>
    </w:p>
    <w:p w14:paraId="5A75C40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EDA55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ECFD48" w14:textId="0F8433C9" w:rsidR="00C80FC9" w:rsidRPr="00E47037" w:rsidRDefault="00DC7D40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6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LIETOŠANAS VEIDI</w:t>
      </w:r>
    </w:p>
    <w:p w14:paraId="1BBD849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94F2C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47037">
        <w:t>Subkutānai</w:t>
      </w:r>
      <w:proofErr w:type="spellEnd"/>
      <w:r w:rsidRPr="00E47037">
        <w:t xml:space="preserve"> lietošanai.</w:t>
      </w:r>
    </w:p>
    <w:p w14:paraId="2FD21DDF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CA8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F77B8F" w14:textId="6CCC51DD" w:rsidR="00C80FC9" w:rsidRPr="00E47037" w:rsidRDefault="00307D36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7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IEROBEŽOJUMU PERIODS</w:t>
      </w:r>
    </w:p>
    <w:p w14:paraId="7F4BEBD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A3C7F0" w14:textId="756D6C2A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632334" w14:textId="16F5A39C" w:rsidR="00C80FC9" w:rsidRPr="00E47037" w:rsidRDefault="009A3838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8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DERĪGUMA TERMIŅŠ</w:t>
      </w:r>
    </w:p>
    <w:p w14:paraId="724A5AF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9127E6" w14:textId="689244B4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47037">
        <w:t>E</w:t>
      </w:r>
      <w:r w:rsidR="009A3838">
        <w:t>xp</w:t>
      </w:r>
      <w:proofErr w:type="spellEnd"/>
      <w:r w:rsidR="009A3838">
        <w:t>.</w:t>
      </w:r>
      <w:r w:rsidRPr="00E47037">
        <w:t xml:space="preserve"> {mēnesis/gads}</w:t>
      </w:r>
    </w:p>
    <w:p w14:paraId="40B47EC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70FC39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905AC" w14:textId="4E628D99" w:rsidR="00C80FC9" w:rsidRPr="00E47037" w:rsidRDefault="00CD2B8D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9</w:t>
      </w:r>
      <w:r w:rsidR="00C80FC9" w:rsidRPr="00E47037">
        <w:rPr>
          <w:b/>
          <w:szCs w:val="22"/>
        </w:rPr>
        <w:t>.</w:t>
      </w:r>
      <w:r w:rsidR="00C80FC9" w:rsidRPr="00E47037">
        <w:rPr>
          <w:b/>
          <w:szCs w:val="22"/>
        </w:rPr>
        <w:tab/>
        <w:t>ĪPAŠI UZGLABĀŠANAS NOSACĪJUMI</w:t>
      </w:r>
    </w:p>
    <w:p w14:paraId="47AB9810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200DB9" w14:textId="77777777" w:rsidR="005451B4" w:rsidRDefault="00C80FC9" w:rsidP="00C80FC9">
      <w:pPr>
        <w:tabs>
          <w:tab w:val="clear" w:pos="567"/>
        </w:tabs>
        <w:spacing w:line="240" w:lineRule="auto"/>
        <w:jc w:val="both"/>
      </w:pPr>
      <w:r w:rsidRPr="00E47037">
        <w:t xml:space="preserve">Uzglabāt ledusskapī. </w:t>
      </w:r>
    </w:p>
    <w:p w14:paraId="1CF56BF7" w14:textId="2DC40C7E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Nesasaldēt.</w:t>
      </w:r>
    </w:p>
    <w:p w14:paraId="0E3BA785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Uzglabāt oriģinālā iepakojumā, lai pasargātu no gaismas.</w:t>
      </w:r>
    </w:p>
    <w:p w14:paraId="2196430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972A3C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2991E7" w14:textId="77777777" w:rsidR="00475FFF" w:rsidRPr="00E57A7D" w:rsidRDefault="00475FFF" w:rsidP="00475FFF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7ACF27D3" w14:textId="77777777" w:rsidR="00475FFF" w:rsidRPr="00E57A7D" w:rsidRDefault="00475FFF" w:rsidP="00475FFF">
      <w:pPr>
        <w:tabs>
          <w:tab w:val="clear" w:pos="567"/>
        </w:tabs>
        <w:spacing w:line="240" w:lineRule="auto"/>
        <w:rPr>
          <w:szCs w:val="22"/>
        </w:rPr>
      </w:pPr>
    </w:p>
    <w:p w14:paraId="7837D2D8" w14:textId="77777777" w:rsidR="00475FFF" w:rsidRPr="00E57A7D" w:rsidRDefault="00475FFF" w:rsidP="00475FFF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75EEE603" w14:textId="77777777" w:rsidR="00475FFF" w:rsidRPr="00E47037" w:rsidRDefault="00475FFF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19EF76" w14:textId="38F0B1AD" w:rsidR="00C80FC9" w:rsidRPr="00E47037" w:rsidRDefault="00C80FC9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</w:rPr>
      </w:pPr>
      <w:r w:rsidRPr="00E47037">
        <w:rPr>
          <w:b/>
          <w:szCs w:val="22"/>
        </w:rPr>
        <w:t>1</w:t>
      </w:r>
      <w:r w:rsidR="00475FFF">
        <w:rPr>
          <w:b/>
          <w:szCs w:val="22"/>
        </w:rPr>
        <w:t>1</w:t>
      </w:r>
      <w:r w:rsidRPr="00E47037">
        <w:rPr>
          <w:b/>
          <w:szCs w:val="22"/>
        </w:rPr>
        <w:t>.</w:t>
      </w:r>
      <w:r w:rsidRPr="00E47037">
        <w:rPr>
          <w:b/>
          <w:szCs w:val="22"/>
        </w:rPr>
        <w:tab/>
        <w:t>VĀRDI “LIETOŠANAI DZĪVNIEKIEM”</w:t>
      </w:r>
    </w:p>
    <w:p w14:paraId="5404551D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420BCE" w14:textId="1B76E559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Lietošanai dzīvniekiem.</w:t>
      </w:r>
    </w:p>
    <w:p w14:paraId="11CBC89D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DBDC4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9EF7FE" w14:textId="3B4948E5" w:rsidR="00C80FC9" w:rsidRPr="00E47037" w:rsidRDefault="00C80FC9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</w:rPr>
        <w:t>1</w:t>
      </w:r>
      <w:r w:rsidR="00475FFF">
        <w:rPr>
          <w:b/>
          <w:szCs w:val="22"/>
        </w:rPr>
        <w:t>2</w:t>
      </w:r>
      <w:r w:rsidRPr="00E47037">
        <w:rPr>
          <w:b/>
          <w:szCs w:val="22"/>
        </w:rPr>
        <w:t>.</w:t>
      </w:r>
      <w:r w:rsidRPr="00E47037">
        <w:rPr>
          <w:b/>
          <w:szCs w:val="22"/>
        </w:rPr>
        <w:tab/>
        <w:t>VĀRDI “UZGLABĀT BĒRNIEM NEREDZAMĀ UN NEPIEEJAMĀ VIETĀ”</w:t>
      </w:r>
    </w:p>
    <w:p w14:paraId="3F9CC7CE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A9FF7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Uzglabāt bērniem neredzamā un nepieejamā vietā.</w:t>
      </w:r>
    </w:p>
    <w:p w14:paraId="20BADCC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B3FEF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49AA5F" w14:textId="59E54FD8" w:rsidR="00C80FC9" w:rsidRPr="00E47037" w:rsidRDefault="00C80FC9" w:rsidP="00C80FC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47037">
        <w:rPr>
          <w:b/>
          <w:szCs w:val="22"/>
        </w:rPr>
        <w:t>1</w:t>
      </w:r>
      <w:r w:rsidR="00BF6912">
        <w:rPr>
          <w:b/>
          <w:szCs w:val="22"/>
        </w:rPr>
        <w:t>3</w:t>
      </w:r>
      <w:r w:rsidRPr="00E47037">
        <w:rPr>
          <w:b/>
          <w:szCs w:val="22"/>
        </w:rPr>
        <w:t>.</w:t>
      </w:r>
      <w:r w:rsidRPr="00E47037">
        <w:rPr>
          <w:b/>
          <w:szCs w:val="22"/>
        </w:rPr>
        <w:tab/>
      </w:r>
      <w:r w:rsidR="00BF6912" w:rsidRPr="00BF6912">
        <w:rPr>
          <w:b/>
          <w:szCs w:val="22"/>
        </w:rPr>
        <w:t>TIRDZNIECĪBAS ATĻAUJAS TURĒTĀJS</w:t>
      </w:r>
    </w:p>
    <w:p w14:paraId="3C19A10E" w14:textId="77777777" w:rsidR="00C80FC9" w:rsidRPr="00E47037" w:rsidRDefault="00C80FC9" w:rsidP="00C80FC9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3E4465D0" w14:textId="77777777" w:rsidR="00C80FC9" w:rsidRDefault="00C80FC9" w:rsidP="00C80FC9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4146A9">
        <w:t>Intervet</w:t>
      </w:r>
      <w:proofErr w:type="spellEnd"/>
      <w:r w:rsidRPr="004146A9">
        <w:t xml:space="preserve"> </w:t>
      </w:r>
      <w:proofErr w:type="spellStart"/>
      <w:r w:rsidRPr="004146A9">
        <w:t>International</w:t>
      </w:r>
      <w:proofErr w:type="spellEnd"/>
      <w:r w:rsidRPr="004146A9">
        <w:t xml:space="preserve"> B.V.</w:t>
      </w:r>
    </w:p>
    <w:p w14:paraId="210EA5A0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F49D54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446DD1" w14:textId="7E1ADEED" w:rsidR="00C80FC9" w:rsidRPr="00E47037" w:rsidRDefault="00C80FC9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</w:rPr>
        <w:t>1</w:t>
      </w:r>
      <w:r w:rsidR="00BF6912">
        <w:rPr>
          <w:b/>
          <w:szCs w:val="22"/>
        </w:rPr>
        <w:t>4</w:t>
      </w:r>
      <w:r w:rsidRPr="00E47037">
        <w:rPr>
          <w:b/>
          <w:szCs w:val="22"/>
        </w:rPr>
        <w:t>.</w:t>
      </w:r>
      <w:r w:rsidRPr="00E47037">
        <w:rPr>
          <w:b/>
          <w:szCs w:val="22"/>
        </w:rPr>
        <w:tab/>
      </w:r>
      <w:r w:rsidR="00BF6912" w:rsidRPr="00BF6912">
        <w:rPr>
          <w:b/>
          <w:szCs w:val="22"/>
        </w:rPr>
        <w:t>TIRDZNIECĪBAS ATĻAUJAS NUMURI</w:t>
      </w:r>
    </w:p>
    <w:p w14:paraId="0435BDA7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9512A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5" w:name="_Hlk124519978"/>
      <w:r>
        <w:t>V/DCP/20/0055</w:t>
      </w:r>
    </w:p>
    <w:bookmarkEnd w:id="15"/>
    <w:p w14:paraId="0C6B732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2D702B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34E2A9" w14:textId="2A5A1D34" w:rsidR="00C80FC9" w:rsidRPr="00E47037" w:rsidRDefault="00C80FC9" w:rsidP="00C80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</w:rPr>
        <w:t>1</w:t>
      </w:r>
      <w:r w:rsidR="00BF6912">
        <w:rPr>
          <w:b/>
          <w:szCs w:val="22"/>
        </w:rPr>
        <w:t>5</w:t>
      </w:r>
      <w:r w:rsidRPr="00E47037">
        <w:rPr>
          <w:b/>
          <w:szCs w:val="22"/>
        </w:rPr>
        <w:t>.</w:t>
      </w:r>
      <w:r w:rsidRPr="00E47037">
        <w:rPr>
          <w:b/>
          <w:szCs w:val="22"/>
        </w:rPr>
        <w:tab/>
        <w:t>SĒRIJAS NUMURS</w:t>
      </w:r>
    </w:p>
    <w:p w14:paraId="62E83A5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1330B8" w14:textId="77777777" w:rsidR="00C80FC9" w:rsidRPr="00E47037" w:rsidRDefault="00C80FC9" w:rsidP="00C80FC9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47037">
        <w:t>Lot</w:t>
      </w:r>
      <w:proofErr w:type="spellEnd"/>
      <w:r w:rsidRPr="00E47037">
        <w:t xml:space="preserve"> {numurs}</w:t>
      </w:r>
    </w:p>
    <w:p w14:paraId="3540A1CA" w14:textId="77777777" w:rsidR="00C80FC9" w:rsidRDefault="00C80FC9" w:rsidP="00C80FC9">
      <w:pPr>
        <w:tabs>
          <w:tab w:val="clear" w:pos="567"/>
        </w:tabs>
        <w:spacing w:line="240" w:lineRule="auto"/>
      </w:pP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630A5E" w14:textId="77777777" w:rsidR="00487A65" w:rsidRDefault="00487A6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646C7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C49D16" w14:textId="77777777" w:rsidR="00487A65" w:rsidRPr="008E37A2" w:rsidRDefault="00487A65" w:rsidP="00487A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10CAFE5B" w14:textId="77777777" w:rsidR="00487A65" w:rsidRPr="00E57A7D" w:rsidRDefault="00487A65" w:rsidP="00487A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68CA6B9" w14:textId="5E1F23C3" w:rsidR="00487A65" w:rsidRPr="00E57A7D" w:rsidRDefault="00064AC3" w:rsidP="00487A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MARĶĒJUMS</w:t>
      </w:r>
      <w:r w:rsidRPr="00E47037">
        <w:rPr>
          <w:b/>
          <w:szCs w:val="22"/>
        </w:rPr>
        <w:t xml:space="preserve"> </w:t>
      </w:r>
      <w:r>
        <w:rPr>
          <w:b/>
          <w:szCs w:val="22"/>
        </w:rPr>
        <w:t>vienas</w:t>
      </w:r>
      <w:r w:rsidRPr="00E47037">
        <w:rPr>
          <w:b/>
          <w:szCs w:val="22"/>
        </w:rPr>
        <w:t xml:space="preserve"> devas </w:t>
      </w:r>
      <w:proofErr w:type="spellStart"/>
      <w:r w:rsidRPr="00E47037">
        <w:rPr>
          <w:b/>
          <w:szCs w:val="22"/>
        </w:rPr>
        <w:t>pilnšļirc</w:t>
      </w:r>
      <w:r>
        <w:rPr>
          <w:b/>
          <w:szCs w:val="22"/>
        </w:rPr>
        <w:t>e</w:t>
      </w:r>
      <w:proofErr w:type="spellEnd"/>
    </w:p>
    <w:p w14:paraId="6CE4F3DA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266BDA93" w14:textId="77777777" w:rsidR="00487A65" w:rsidRPr="00E57A7D" w:rsidRDefault="00487A65" w:rsidP="00487A65">
      <w:pPr>
        <w:pStyle w:val="Style2"/>
      </w:pPr>
      <w:r w:rsidRPr="00E57A7D">
        <w:t>1.</w:t>
      </w:r>
      <w:r w:rsidRPr="00E57A7D">
        <w:tab/>
        <w:t>VETERINĀRO ZĀĻU NOSAUKUMS</w:t>
      </w:r>
    </w:p>
    <w:p w14:paraId="12ACEDEE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6233CC02" w14:textId="58772DC0" w:rsidR="00487A65" w:rsidRDefault="00487A65" w:rsidP="00487A65">
      <w:pPr>
        <w:tabs>
          <w:tab w:val="clear" w:pos="567"/>
        </w:tabs>
        <w:spacing w:line="240" w:lineRule="auto"/>
        <w:rPr>
          <w:b/>
          <w:bCs/>
        </w:rPr>
      </w:pPr>
      <w:proofErr w:type="spellStart"/>
      <w:r w:rsidRPr="00487A65">
        <w:rPr>
          <w:b/>
          <w:bCs/>
        </w:rPr>
        <w:t>Nobivac</w:t>
      </w:r>
      <w:proofErr w:type="spellEnd"/>
      <w:r w:rsidRPr="00487A65">
        <w:rPr>
          <w:b/>
          <w:bCs/>
        </w:rPr>
        <w:t xml:space="preserve"> </w:t>
      </w:r>
      <w:proofErr w:type="spellStart"/>
      <w:r w:rsidRPr="00487A65">
        <w:rPr>
          <w:b/>
          <w:bCs/>
        </w:rPr>
        <w:t>Respira</w:t>
      </w:r>
      <w:proofErr w:type="spellEnd"/>
      <w:r w:rsidRPr="00487A65">
        <w:rPr>
          <w:b/>
          <w:bCs/>
        </w:rPr>
        <w:t xml:space="preserve"> </w:t>
      </w:r>
      <w:proofErr w:type="spellStart"/>
      <w:r w:rsidRPr="00487A65">
        <w:rPr>
          <w:b/>
          <w:bCs/>
        </w:rPr>
        <w:t>Bb</w:t>
      </w:r>
      <w:proofErr w:type="spellEnd"/>
      <w:r w:rsidRPr="00487A65">
        <w:rPr>
          <w:b/>
          <w:bCs/>
        </w:rPr>
        <w:t xml:space="preserve"> </w:t>
      </w:r>
    </w:p>
    <w:p w14:paraId="6F230B05" w14:textId="77777777" w:rsidR="00487A65" w:rsidRPr="00487A65" w:rsidRDefault="00487A65" w:rsidP="00487A65">
      <w:pPr>
        <w:tabs>
          <w:tab w:val="clear" w:pos="567"/>
        </w:tabs>
        <w:spacing w:line="240" w:lineRule="auto"/>
        <w:rPr>
          <w:b/>
          <w:bCs/>
        </w:rPr>
      </w:pPr>
    </w:p>
    <w:p w14:paraId="53357101" w14:textId="5C43D49E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  <w:r w:rsidRPr="007E1CD2">
        <w:rPr>
          <w:noProof/>
          <w:szCs w:val="22"/>
        </w:rPr>
        <w:drawing>
          <wp:inline distT="0" distB="0" distL="0" distR="0" wp14:anchorId="314097AD" wp14:editId="16079F5E">
            <wp:extent cx="325755" cy="2355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23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D06D5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743C008D" w14:textId="77777777" w:rsidR="00487A65" w:rsidRPr="00E57A7D" w:rsidRDefault="00487A65" w:rsidP="00487A65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21E01D68" w14:textId="77777777" w:rsidR="00DB52D4" w:rsidRDefault="00DB52D4" w:rsidP="00DB52D4">
      <w:pPr>
        <w:tabs>
          <w:tab w:val="clear" w:pos="567"/>
        </w:tabs>
        <w:spacing w:line="240" w:lineRule="auto"/>
        <w:rPr>
          <w:szCs w:val="22"/>
        </w:rPr>
      </w:pPr>
    </w:p>
    <w:p w14:paraId="3371CA53" w14:textId="3FC5C9EB" w:rsidR="00DB52D4" w:rsidRPr="007E1CD2" w:rsidRDefault="00DB52D4" w:rsidP="00DB52D4">
      <w:pPr>
        <w:tabs>
          <w:tab w:val="clear" w:pos="567"/>
        </w:tabs>
        <w:spacing w:line="240" w:lineRule="auto"/>
        <w:rPr>
          <w:szCs w:val="22"/>
        </w:rPr>
      </w:pPr>
      <w:r w:rsidRPr="007E1CD2">
        <w:rPr>
          <w:szCs w:val="22"/>
        </w:rPr>
        <w:t>1 ml</w:t>
      </w:r>
    </w:p>
    <w:p w14:paraId="2F6B9FC8" w14:textId="77777777" w:rsidR="00DB52D4" w:rsidRPr="000444D7" w:rsidRDefault="00DB52D4" w:rsidP="00DB52D4">
      <w:pPr>
        <w:tabs>
          <w:tab w:val="clear" w:pos="567"/>
        </w:tabs>
        <w:spacing w:line="240" w:lineRule="auto"/>
        <w:rPr>
          <w:rFonts w:ascii="CG Times" w:hAnsi="CG Times"/>
          <w:i/>
          <w:spacing w:val="-3"/>
        </w:rPr>
      </w:pPr>
    </w:p>
    <w:p w14:paraId="4EDD7606" w14:textId="0C5CC081" w:rsidR="00DB52D4" w:rsidRPr="007E1CD2" w:rsidRDefault="00DB52D4" w:rsidP="00DB52D4">
      <w:pPr>
        <w:tabs>
          <w:tab w:val="clear" w:pos="567"/>
        </w:tabs>
        <w:spacing w:line="240" w:lineRule="auto"/>
        <w:rPr>
          <w:rFonts w:ascii="CG Times" w:hAnsi="CG Times"/>
          <w:spacing w:val="-3"/>
          <w:szCs w:val="22"/>
        </w:rPr>
      </w:pPr>
      <w:r w:rsidRPr="007E1CD2">
        <w:rPr>
          <w:rFonts w:ascii="CG Times" w:hAnsi="CG Times"/>
          <w:i/>
          <w:spacing w:val="-3"/>
          <w:szCs w:val="22"/>
        </w:rPr>
        <w:t xml:space="preserve">B. </w:t>
      </w:r>
      <w:proofErr w:type="spellStart"/>
      <w:r w:rsidRPr="007E1CD2">
        <w:rPr>
          <w:rFonts w:ascii="CG Times" w:hAnsi="CG Times"/>
          <w:i/>
          <w:spacing w:val="-3"/>
          <w:szCs w:val="22"/>
        </w:rPr>
        <w:t>bronchiseptica</w:t>
      </w:r>
      <w:proofErr w:type="spellEnd"/>
      <w:r w:rsidRPr="007E1CD2">
        <w:rPr>
          <w:rFonts w:ascii="CG Times" w:hAnsi="CG Times"/>
          <w:spacing w:val="-3"/>
          <w:szCs w:val="22"/>
        </w:rPr>
        <w:t xml:space="preserve"> </w:t>
      </w:r>
      <w:proofErr w:type="spellStart"/>
      <w:r w:rsidRPr="007E1CD2">
        <w:rPr>
          <w:rFonts w:ascii="CG Times" w:hAnsi="CG Times"/>
          <w:spacing w:val="-3"/>
          <w:szCs w:val="22"/>
        </w:rPr>
        <w:t>fimbri</w:t>
      </w:r>
      <w:r w:rsidR="00E97461">
        <w:rPr>
          <w:rFonts w:ascii="CG Times" w:hAnsi="CG Times"/>
          <w:spacing w:val="-3"/>
          <w:szCs w:val="22"/>
        </w:rPr>
        <w:t>ja</w:t>
      </w:r>
      <w:proofErr w:type="spellEnd"/>
      <w:r w:rsidRPr="007E1CD2">
        <w:rPr>
          <w:rFonts w:ascii="CG Times" w:hAnsi="CG Times"/>
          <w:spacing w:val="-3"/>
          <w:szCs w:val="22"/>
        </w:rPr>
        <w:t xml:space="preserve"> 88 - 399 U/ml</w:t>
      </w:r>
    </w:p>
    <w:p w14:paraId="3CEE25FF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17347C62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53947FC9" w14:textId="77777777" w:rsidR="00487A65" w:rsidRPr="00E57A7D" w:rsidRDefault="00487A65" w:rsidP="00487A65">
      <w:pPr>
        <w:pStyle w:val="Style2"/>
      </w:pPr>
      <w:r w:rsidRPr="00E57A7D">
        <w:t>3.</w:t>
      </w:r>
      <w:r w:rsidRPr="00E57A7D">
        <w:tab/>
        <w:t>SĒRIJAS NUMURS</w:t>
      </w:r>
    </w:p>
    <w:p w14:paraId="02F7271A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5EA3C531" w14:textId="77777777" w:rsidR="00487A65" w:rsidRPr="00E57A7D" w:rsidRDefault="00487A65" w:rsidP="00487A65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4BD0E436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27CFBC51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67783AF4" w14:textId="77777777" w:rsidR="00487A65" w:rsidRPr="00E57A7D" w:rsidRDefault="00487A65" w:rsidP="00487A65">
      <w:pPr>
        <w:pStyle w:val="Style2"/>
      </w:pPr>
      <w:r w:rsidRPr="00E57A7D">
        <w:t>4.</w:t>
      </w:r>
      <w:r w:rsidRPr="00E57A7D">
        <w:tab/>
        <w:t>DERĪGUMA TERMIŅŠ</w:t>
      </w:r>
    </w:p>
    <w:p w14:paraId="0A7A8014" w14:textId="77777777" w:rsidR="00487A65" w:rsidRPr="00E57A7D" w:rsidRDefault="00487A65" w:rsidP="00487A65">
      <w:pPr>
        <w:tabs>
          <w:tab w:val="clear" w:pos="567"/>
        </w:tabs>
        <w:spacing w:line="240" w:lineRule="auto"/>
        <w:rPr>
          <w:szCs w:val="22"/>
        </w:rPr>
      </w:pPr>
    </w:p>
    <w:p w14:paraId="18904627" w14:textId="77777777" w:rsidR="00487A65" w:rsidRPr="00E57A7D" w:rsidRDefault="00487A65" w:rsidP="00487A65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1DFF332" w14:textId="77777777" w:rsidR="00487A65" w:rsidRPr="00E57A7D" w:rsidRDefault="00487A65" w:rsidP="00487A65">
      <w:pPr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AB827AB" w:rsidR="00487A65" w:rsidRDefault="00487A6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5D6C4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C75F23" w:rsidP="00407C22">
      <w:pPr>
        <w:pStyle w:val="Style3"/>
      </w:pPr>
      <w:r w:rsidRPr="00E57A7D">
        <w:t>LIETOŠANAS INSTRUKCIJA</w:t>
      </w:r>
    </w:p>
    <w:p w14:paraId="35CC9AE8" w14:textId="208651EC" w:rsidR="00BB2539" w:rsidRPr="00E57A7D" w:rsidRDefault="00C75F23" w:rsidP="00F43A8D">
      <w:pPr>
        <w:tabs>
          <w:tab w:val="clear" w:pos="567"/>
        </w:tabs>
        <w:spacing w:line="240" w:lineRule="auto"/>
        <w:jc w:val="center"/>
      </w:pPr>
      <w:r w:rsidRPr="00E57A7D">
        <w:br w:type="page"/>
      </w:r>
    </w:p>
    <w:p w14:paraId="7E27D231" w14:textId="11E215E0" w:rsidR="002149F5" w:rsidRDefault="002149F5" w:rsidP="002149F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47037">
        <w:rPr>
          <w:b/>
          <w:szCs w:val="22"/>
        </w:rPr>
        <w:lastRenderedPageBreak/>
        <w:t>LIETOŠANAS INSTRUKCIJA</w:t>
      </w:r>
    </w:p>
    <w:p w14:paraId="296DF4D7" w14:textId="7A569400" w:rsidR="00A31B8C" w:rsidRDefault="00A31B8C" w:rsidP="002149F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678B12B" w14:textId="77777777" w:rsidR="00A31B8C" w:rsidRDefault="00A31B8C" w:rsidP="002149F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5A0383D" w14:textId="2A007C99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  <w:highlight w:val="lightGray"/>
        </w:rPr>
        <w:t>1</w:t>
      </w:r>
      <w:r w:rsidRPr="00E47037">
        <w:rPr>
          <w:b/>
          <w:szCs w:val="22"/>
          <w:highlight w:val="lightGray"/>
        </w:rPr>
        <w:t>.</w:t>
      </w:r>
      <w:r w:rsidRPr="00E47037">
        <w:rPr>
          <w:b/>
          <w:szCs w:val="22"/>
        </w:rPr>
        <w:tab/>
      </w:r>
      <w:r w:rsidRPr="002149F5">
        <w:rPr>
          <w:b/>
          <w:szCs w:val="22"/>
        </w:rPr>
        <w:t>Veterināro zāļu nosaukums</w:t>
      </w:r>
    </w:p>
    <w:p w14:paraId="5E9A5579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CDF093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</w:pPr>
      <w:proofErr w:type="spellStart"/>
      <w:r w:rsidRPr="00716860">
        <w:rPr>
          <w:b/>
        </w:rPr>
        <w:t>Nobivac</w:t>
      </w:r>
      <w:proofErr w:type="spellEnd"/>
      <w:r w:rsidRPr="00716860">
        <w:rPr>
          <w:b/>
        </w:rPr>
        <w:t xml:space="preserve"> </w:t>
      </w:r>
      <w:proofErr w:type="spellStart"/>
      <w:r w:rsidRPr="00716860">
        <w:rPr>
          <w:b/>
        </w:rPr>
        <w:t>Respira</w:t>
      </w:r>
      <w:proofErr w:type="spellEnd"/>
      <w:r w:rsidRPr="00716860">
        <w:rPr>
          <w:b/>
        </w:rPr>
        <w:t xml:space="preserve"> </w:t>
      </w:r>
      <w:proofErr w:type="spellStart"/>
      <w:r w:rsidRPr="00716860">
        <w:rPr>
          <w:b/>
        </w:rPr>
        <w:t>Bb</w:t>
      </w:r>
      <w:proofErr w:type="spellEnd"/>
      <w:r w:rsidRPr="00E47037">
        <w:t xml:space="preserve"> suspensija injekcijām </w:t>
      </w:r>
      <w:proofErr w:type="spellStart"/>
      <w:r w:rsidRPr="00E47037">
        <w:t>pilnšļircē</w:t>
      </w:r>
      <w:proofErr w:type="spellEnd"/>
      <w:r w:rsidRPr="00E47037">
        <w:t xml:space="preserve"> suņiem</w:t>
      </w:r>
    </w:p>
    <w:p w14:paraId="34932DA4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AB82F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992990" w14:textId="1CD672F9" w:rsidR="002149F5" w:rsidRPr="00E57A7D" w:rsidRDefault="002149F5" w:rsidP="002149F5">
      <w:pPr>
        <w:pStyle w:val="Style1"/>
      </w:pPr>
      <w:r w:rsidRPr="00822A2A">
        <w:rPr>
          <w:bCs/>
          <w:highlight w:val="lightGray"/>
        </w:rPr>
        <w:t>2</w:t>
      </w:r>
      <w:r w:rsidRPr="00E47037">
        <w:rPr>
          <w:highlight w:val="lightGray"/>
        </w:rPr>
        <w:t>.</w:t>
      </w:r>
      <w:r w:rsidRPr="00E47037">
        <w:tab/>
      </w:r>
      <w:r w:rsidRPr="00E57A7D">
        <w:t>Sastāvs</w:t>
      </w:r>
    </w:p>
    <w:p w14:paraId="4299BEA9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F342D2B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bCs/>
        </w:rPr>
      </w:pPr>
      <w:r w:rsidRPr="00E47037">
        <w:t>Katra deva (1 ml) satur:</w:t>
      </w:r>
    </w:p>
    <w:p w14:paraId="2FB580F2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2091D6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47037">
        <w:rPr>
          <w:b/>
          <w:szCs w:val="22"/>
        </w:rPr>
        <w:t>Aktīvā viela:</w:t>
      </w:r>
    </w:p>
    <w:p w14:paraId="3987BB59" w14:textId="6A058B27" w:rsidR="002149F5" w:rsidRPr="00E47037" w:rsidRDefault="002149F5" w:rsidP="002149F5">
      <w:pPr>
        <w:tabs>
          <w:tab w:val="left" w:pos="0"/>
          <w:tab w:val="left" w:pos="616"/>
          <w:tab w:val="left" w:pos="3317"/>
        </w:tabs>
        <w:suppressAutoHyphens/>
        <w:jc w:val="both"/>
        <w:rPr>
          <w:rFonts w:ascii="CG Times" w:hAnsi="CG Times"/>
          <w:spacing w:val="-3"/>
          <w:szCs w:val="22"/>
        </w:rPr>
      </w:pPr>
      <w:proofErr w:type="spellStart"/>
      <w:r w:rsidRPr="00E47037">
        <w:rPr>
          <w:rFonts w:ascii="CG Times" w:hAnsi="CG Times"/>
          <w:i/>
          <w:szCs w:val="22"/>
        </w:rPr>
        <w:t>Bordetella</w:t>
      </w:r>
      <w:proofErr w:type="spellEnd"/>
      <w:r w:rsidRPr="00E47037">
        <w:rPr>
          <w:rFonts w:ascii="CG Times" w:hAnsi="CG Times"/>
          <w:i/>
          <w:szCs w:val="22"/>
        </w:rPr>
        <w:t xml:space="preserve"> </w:t>
      </w:r>
      <w:proofErr w:type="spellStart"/>
      <w:r w:rsidRPr="00E47037">
        <w:rPr>
          <w:rFonts w:ascii="CG Times" w:hAnsi="CG Times"/>
          <w:i/>
          <w:szCs w:val="22"/>
        </w:rPr>
        <w:t>bronchiseptica</w:t>
      </w:r>
      <w:proofErr w:type="spellEnd"/>
      <w:r w:rsidRPr="00E47037">
        <w:t xml:space="preserve"> </w:t>
      </w:r>
      <w:r w:rsidRPr="00E47037">
        <w:rPr>
          <w:rFonts w:ascii="CG Times" w:hAnsi="CG Times"/>
          <w:szCs w:val="22"/>
        </w:rPr>
        <w:t>fimbrija</w:t>
      </w:r>
      <w:r w:rsidRPr="00E47037">
        <w:rPr>
          <w:rFonts w:ascii="CG Times" w:hAnsi="CG Times"/>
          <w:szCs w:val="22"/>
          <w:vertAlign w:val="superscript"/>
        </w:rPr>
        <w:t>1</w:t>
      </w:r>
      <w:r w:rsidRPr="00E47037">
        <w:rPr>
          <w:rFonts w:ascii="CG Times" w:hAnsi="CG Times"/>
          <w:szCs w:val="22"/>
        </w:rPr>
        <w:t>:</w:t>
      </w:r>
      <w:r w:rsidRPr="00E47037">
        <w:rPr>
          <w:rFonts w:ascii="CG Times" w:hAnsi="CG Times"/>
          <w:szCs w:val="22"/>
        </w:rPr>
        <w:tab/>
      </w:r>
      <w:r w:rsidRPr="00E47037">
        <w:rPr>
          <w:rFonts w:ascii="CG Times" w:hAnsi="CG Times"/>
          <w:szCs w:val="22"/>
        </w:rPr>
        <w:tab/>
      </w:r>
      <w:r w:rsidRPr="00E47037">
        <w:rPr>
          <w:rFonts w:ascii="CG Times" w:hAnsi="CG Times"/>
          <w:szCs w:val="22"/>
        </w:rPr>
        <w:tab/>
      </w:r>
      <w:r w:rsidRPr="00E47037">
        <w:rPr>
          <w:rFonts w:ascii="CG Times" w:hAnsi="CG Times"/>
          <w:szCs w:val="22"/>
        </w:rPr>
        <w:tab/>
        <w:t>88 - 399 U</w:t>
      </w:r>
      <w:r w:rsidRPr="00E47037">
        <w:rPr>
          <w:rFonts w:ascii="CG Times" w:hAnsi="CG Times"/>
          <w:szCs w:val="22"/>
          <w:vertAlign w:val="superscript"/>
        </w:rPr>
        <w:t>2</w:t>
      </w:r>
    </w:p>
    <w:p w14:paraId="272B21CC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CBC4821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E47037">
        <w:rPr>
          <w:iCs/>
          <w:szCs w:val="22"/>
          <w:vertAlign w:val="superscript"/>
        </w:rPr>
        <w:t>1</w:t>
      </w:r>
      <w:r w:rsidRPr="00E47037">
        <w:t xml:space="preserve"> Attīrītas no celma Bb7 92932</w:t>
      </w:r>
    </w:p>
    <w:p w14:paraId="1E27FC99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E47037">
        <w:rPr>
          <w:iCs/>
          <w:szCs w:val="22"/>
          <w:vertAlign w:val="superscript"/>
        </w:rPr>
        <w:t>2</w:t>
      </w:r>
      <w:r w:rsidRPr="00E47037">
        <w:t xml:space="preserve"> Antigēnu masas ELISA vienības</w:t>
      </w:r>
    </w:p>
    <w:p w14:paraId="7F122E8E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790E788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47037">
        <w:rPr>
          <w:b/>
          <w:szCs w:val="22"/>
        </w:rPr>
        <w:t>Adjuvants</w:t>
      </w:r>
      <w:proofErr w:type="spellEnd"/>
      <w:r w:rsidRPr="00E47037">
        <w:rPr>
          <w:b/>
          <w:szCs w:val="22"/>
        </w:rPr>
        <w:t>:</w:t>
      </w:r>
    </w:p>
    <w:p w14:paraId="0D0F469E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dl-</w:t>
      </w:r>
      <w:r w:rsidRPr="00E47037">
        <w:rPr>
          <w:rFonts w:ascii="Symbol" w:hAnsi="Symbol"/>
        </w:rPr>
        <w:sym w:font="Symbol" w:char="F061"/>
      </w:r>
      <w:r w:rsidRPr="00E47037">
        <w:t>-</w:t>
      </w:r>
      <w:proofErr w:type="spellStart"/>
      <w:r w:rsidRPr="00E47037">
        <w:t>tokoferilacetāts</w:t>
      </w:r>
      <w:proofErr w:type="spellEnd"/>
      <w:r w:rsidRPr="00E47037">
        <w:t>:</w:t>
      </w:r>
      <w:r w:rsidRPr="00E47037">
        <w:tab/>
      </w:r>
      <w:r w:rsidRPr="00E47037">
        <w:tab/>
      </w:r>
      <w:r w:rsidRPr="00E47037">
        <w:tab/>
      </w:r>
      <w:r w:rsidRPr="00E47037">
        <w:tab/>
      </w:r>
      <w:r w:rsidRPr="00E47037">
        <w:tab/>
        <w:t>74,7 mg</w:t>
      </w:r>
    </w:p>
    <w:p w14:paraId="1E14D8C4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CCA7FA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Balta līdz gandrīz balta, viegli </w:t>
      </w:r>
      <w:proofErr w:type="spellStart"/>
      <w:r w:rsidRPr="00E47037">
        <w:t>krēm</w:t>
      </w:r>
      <w:r>
        <w:t>īga</w:t>
      </w:r>
      <w:proofErr w:type="spellEnd"/>
      <w:r w:rsidRPr="00E47037">
        <w:t xml:space="preserve"> ūdens suspensija.</w:t>
      </w:r>
    </w:p>
    <w:p w14:paraId="6654F450" w14:textId="05647A71" w:rsidR="002149F5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BA048F" w14:textId="77777777" w:rsidR="00260AE4" w:rsidRPr="00E47037" w:rsidRDefault="00260AE4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E37029" w14:textId="77777777" w:rsidR="00DF306E" w:rsidRPr="00E57A7D" w:rsidRDefault="00DF306E" w:rsidP="00DF306E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35AB395A" w14:textId="77777777" w:rsidR="00574F79" w:rsidRDefault="00574F79" w:rsidP="00574F79">
      <w:pPr>
        <w:tabs>
          <w:tab w:val="clear" w:pos="567"/>
        </w:tabs>
        <w:spacing w:line="240" w:lineRule="auto"/>
        <w:jc w:val="both"/>
      </w:pPr>
    </w:p>
    <w:p w14:paraId="6906C16B" w14:textId="433725A0" w:rsidR="00574F79" w:rsidRPr="00E47037" w:rsidRDefault="00574F79" w:rsidP="00574F7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Suņi.</w:t>
      </w:r>
    </w:p>
    <w:p w14:paraId="642DA0BD" w14:textId="4D4DD50A" w:rsidR="002149F5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F2BA79" w14:textId="77777777" w:rsidR="00260AE4" w:rsidRPr="00E47037" w:rsidRDefault="00260AE4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7C6048" w14:textId="71B8490E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47037">
        <w:rPr>
          <w:b/>
          <w:szCs w:val="22"/>
          <w:highlight w:val="lightGray"/>
        </w:rPr>
        <w:t>4.</w:t>
      </w:r>
      <w:r w:rsidRPr="00E47037">
        <w:rPr>
          <w:b/>
          <w:szCs w:val="22"/>
        </w:rPr>
        <w:tab/>
      </w:r>
      <w:r w:rsidR="00935A31" w:rsidRPr="00935A31">
        <w:rPr>
          <w:b/>
          <w:szCs w:val="22"/>
        </w:rPr>
        <w:t>Lietošanas indikācijas</w:t>
      </w:r>
    </w:p>
    <w:p w14:paraId="4F867A07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045082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Suņu aktīvai imunizācij</w:t>
      </w:r>
      <w:r>
        <w:t>a</w:t>
      </w:r>
      <w:r w:rsidRPr="00E47037">
        <w:t xml:space="preserve">i pret </w:t>
      </w:r>
      <w:proofErr w:type="spellStart"/>
      <w:r w:rsidRPr="00E47037">
        <w:rPr>
          <w:i/>
        </w:rPr>
        <w:t>Bordetella</w:t>
      </w:r>
      <w:proofErr w:type="spellEnd"/>
      <w:r w:rsidRPr="00E47037">
        <w:rPr>
          <w:i/>
        </w:rPr>
        <w:t xml:space="preserve"> </w:t>
      </w:r>
      <w:proofErr w:type="spellStart"/>
      <w:r w:rsidRPr="00E47037">
        <w:rPr>
          <w:i/>
        </w:rPr>
        <w:t>bronchiseptica</w:t>
      </w:r>
      <w:proofErr w:type="spellEnd"/>
      <w:r w:rsidRPr="00E47037">
        <w:t>, lai mazinātu augšējo elpceļu slimību klīniskās pazīmes un bakt</w:t>
      </w:r>
      <w:r>
        <w:t>ēriju</w:t>
      </w:r>
      <w:r w:rsidRPr="00E47037">
        <w:t xml:space="preserve"> iz</w:t>
      </w:r>
      <w:r>
        <w:t>dalīšanu</w:t>
      </w:r>
      <w:r w:rsidRPr="00E47037">
        <w:t xml:space="preserve"> pēc inficēšanās.</w:t>
      </w:r>
    </w:p>
    <w:p w14:paraId="41916FA1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745C9E" w14:textId="45D7A1E3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Imunitātes iestāšanās:</w:t>
      </w:r>
      <w:r w:rsidR="00544024">
        <w:tab/>
      </w:r>
      <w:r w:rsidRPr="00E47037">
        <w:t>2 nedēļas.</w:t>
      </w:r>
    </w:p>
    <w:p w14:paraId="1F04A986" w14:textId="3CE68E10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Imunitātes ilgums: </w:t>
      </w:r>
      <w:bookmarkStart w:id="16" w:name="_Hlk43418184"/>
      <w:r w:rsidRPr="00E47037">
        <w:tab/>
      </w:r>
      <w:bookmarkEnd w:id="16"/>
      <w:r w:rsidR="00544024">
        <w:tab/>
      </w:r>
      <w:r w:rsidRPr="00E47037">
        <w:t>7 mēneši pēc p</w:t>
      </w:r>
      <w:r>
        <w:t>rimārās</w:t>
      </w:r>
      <w:r w:rsidRPr="00E47037">
        <w:t xml:space="preserve"> vakcinācijas.</w:t>
      </w:r>
    </w:p>
    <w:p w14:paraId="10E8479C" w14:textId="77777777" w:rsidR="002149F5" w:rsidRPr="00E47037" w:rsidRDefault="002149F5" w:rsidP="00544024">
      <w:pPr>
        <w:tabs>
          <w:tab w:val="clear" w:pos="567"/>
        </w:tabs>
        <w:spacing w:line="240" w:lineRule="auto"/>
        <w:ind w:left="1701" w:firstLine="567"/>
        <w:jc w:val="both"/>
        <w:rPr>
          <w:szCs w:val="22"/>
        </w:rPr>
      </w:pPr>
      <w:r w:rsidRPr="00E47037">
        <w:t>1 gad</w:t>
      </w:r>
      <w:r>
        <w:t>s</w:t>
      </w:r>
      <w:r w:rsidRPr="00E47037">
        <w:t xml:space="preserve"> pēc revakcinācijas.</w:t>
      </w:r>
    </w:p>
    <w:p w14:paraId="3A0FDB8D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668CB0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2FF4F6" w14:textId="7C6A486B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47037">
        <w:rPr>
          <w:b/>
          <w:szCs w:val="22"/>
          <w:highlight w:val="lightGray"/>
        </w:rPr>
        <w:t>5.</w:t>
      </w:r>
      <w:r w:rsidRPr="00E47037">
        <w:rPr>
          <w:b/>
          <w:szCs w:val="22"/>
        </w:rPr>
        <w:tab/>
      </w:r>
      <w:r w:rsidR="00946656" w:rsidRPr="00946656">
        <w:rPr>
          <w:b/>
          <w:szCs w:val="22"/>
        </w:rPr>
        <w:t>Kontrindikācijas</w:t>
      </w:r>
    </w:p>
    <w:p w14:paraId="74D53D9B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A96503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Nav.</w:t>
      </w:r>
    </w:p>
    <w:p w14:paraId="0494E7C1" w14:textId="56B474FB" w:rsidR="002149F5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F8B159" w14:textId="77777777" w:rsidR="00B436A7" w:rsidRPr="00E47037" w:rsidRDefault="00B436A7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0331C" w14:textId="22A096D2" w:rsidR="002149F5" w:rsidRPr="00E47037" w:rsidRDefault="002149F5" w:rsidP="00266110">
      <w:pPr>
        <w:tabs>
          <w:tab w:val="clear" w:pos="567"/>
        </w:tabs>
        <w:spacing w:line="240" w:lineRule="auto"/>
        <w:rPr>
          <w:szCs w:val="22"/>
        </w:rPr>
      </w:pPr>
      <w:r w:rsidRPr="00E47037">
        <w:rPr>
          <w:b/>
          <w:szCs w:val="22"/>
          <w:highlight w:val="lightGray"/>
        </w:rPr>
        <w:t>6.</w:t>
      </w:r>
      <w:r w:rsidRPr="00E47037">
        <w:rPr>
          <w:b/>
          <w:szCs w:val="22"/>
        </w:rPr>
        <w:tab/>
      </w:r>
      <w:r w:rsidR="00D23017" w:rsidRPr="00D23017">
        <w:rPr>
          <w:b/>
          <w:szCs w:val="22"/>
        </w:rPr>
        <w:t>Īpaši brīdinājumi</w:t>
      </w:r>
    </w:p>
    <w:p w14:paraId="17819442" w14:textId="77777777" w:rsidR="00D23017" w:rsidRDefault="00D23017" w:rsidP="00D2301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70D39326" w14:textId="05C6C0C6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szCs w:val="22"/>
          <w:u w:val="single"/>
        </w:rPr>
        <w:t>Īpaši brīdinājumi:</w:t>
      </w:r>
    </w:p>
    <w:p w14:paraId="7FC11209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Vakcinēt tikai klīniski veselus dzīvniekus.</w:t>
      </w:r>
    </w:p>
    <w:p w14:paraId="2CDDDF94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D6F16D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u w:val="single"/>
        </w:rPr>
        <w:t>Grūsnība un laktācija:</w:t>
      </w:r>
    </w:p>
    <w:p w14:paraId="0EF8D970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Drīkst lietot grūsnības laikā. Šīs vakcīnas drošums pirmo 20 grūsnības dienu laikā nav izpētīts.</w:t>
      </w:r>
    </w:p>
    <w:p w14:paraId="7BBA544F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414480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szCs w:val="22"/>
          <w:u w:val="single"/>
        </w:rPr>
        <w:t>Mijiedarbība ar citām zālēm un citi mijiedarbības veidi:</w:t>
      </w:r>
    </w:p>
    <w:p w14:paraId="00EDA843" w14:textId="14CD4BBD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Pieejamie drošuma un iedarbīguma pētījumi </w:t>
      </w:r>
      <w:r w:rsidR="00245825">
        <w:t>pie</w:t>
      </w:r>
      <w:r w:rsidRPr="00E47037">
        <w:t xml:space="preserve">rāda, ka šo vakcīnu </w:t>
      </w:r>
      <w:r w:rsidR="00245825">
        <w:t>drīkst</w:t>
      </w:r>
      <w:r w:rsidRPr="00E47037">
        <w:t xml:space="preserve"> lietot ta</w:t>
      </w:r>
      <w:r w:rsidR="00245825">
        <w:t>jā</w:t>
      </w:r>
      <w:r w:rsidRPr="00E47037">
        <w:t xml:space="preserve"> pašā laikā, bet nedrīkst lietot maisījumā ar dzīvām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064AC3">
        <w:t>grupas</w:t>
      </w:r>
      <w:r w:rsidRPr="00E47037">
        <w:t xml:space="preserve"> vakcīnām pret gaļēdāju mēra vīrusu, suņu </w:t>
      </w:r>
      <w:proofErr w:type="spellStart"/>
      <w:r w:rsidRPr="00E47037">
        <w:t>kontagiozo</w:t>
      </w:r>
      <w:proofErr w:type="spellEnd"/>
      <w:r w:rsidRPr="00E47037">
        <w:t xml:space="preserve"> hepatītu, ko ierosina suņu </w:t>
      </w:r>
      <w:proofErr w:type="spellStart"/>
      <w:r w:rsidRPr="00E47037">
        <w:t>adenovīrusa</w:t>
      </w:r>
      <w:proofErr w:type="spellEnd"/>
      <w:r w:rsidRPr="00E47037">
        <w:t xml:space="preserve"> 1. tips, suņu </w:t>
      </w:r>
      <w:proofErr w:type="spellStart"/>
      <w:r w:rsidRPr="00E47037">
        <w:t>parvovīrusu</w:t>
      </w:r>
      <w:proofErr w:type="spellEnd"/>
      <w:r w:rsidRPr="00E47037">
        <w:t xml:space="preserve"> un </w:t>
      </w:r>
      <w:proofErr w:type="spellStart"/>
      <w:r w:rsidRPr="00E47037">
        <w:t>respiratoro</w:t>
      </w:r>
      <w:proofErr w:type="spellEnd"/>
      <w:r w:rsidRPr="00E47037">
        <w:t xml:space="preserve"> slimību, ko ierosina suņu </w:t>
      </w:r>
      <w:proofErr w:type="spellStart"/>
      <w:r w:rsidRPr="00E47037">
        <w:t>adenovīrusa</w:t>
      </w:r>
      <w:proofErr w:type="spellEnd"/>
      <w:r w:rsidRPr="00E47037">
        <w:t xml:space="preserve"> 2. tips, ja ir reģistrēt</w:t>
      </w:r>
      <w:r>
        <w:t>a</w:t>
      </w:r>
      <w:r w:rsidRPr="00E47037">
        <w:t>s.</w:t>
      </w:r>
    </w:p>
    <w:p w14:paraId="385CC9F0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BBCD7C" w14:textId="1BCBA6D1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Pieejamie drošuma pētījumi </w:t>
      </w:r>
      <w:r w:rsidR="00245825">
        <w:t>pie</w:t>
      </w:r>
      <w:r w:rsidRPr="00E47037">
        <w:t>rāda, ka šo vakcīnu</w:t>
      </w:r>
      <w:r w:rsidR="00245825">
        <w:t xml:space="preserve"> drīkst</w:t>
      </w:r>
      <w:r w:rsidRPr="00E47037">
        <w:t xml:space="preserve"> lietot ta</w:t>
      </w:r>
      <w:r w:rsidR="00245825">
        <w:t>jā</w:t>
      </w:r>
      <w:r w:rsidRPr="00E47037">
        <w:t xml:space="preserve"> pašā laikā, bet nedrīkst lietot maisījumā ar iepriekš minētajām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064AC3">
        <w:t>grupas</w:t>
      </w:r>
      <w:r w:rsidRPr="00E47037">
        <w:t xml:space="preserve"> vakcīnām kopā ar dzīvo </w:t>
      </w:r>
      <w:proofErr w:type="spellStart"/>
      <w:r w:rsidRPr="00E47037">
        <w:t>Nobivac</w:t>
      </w:r>
      <w:proofErr w:type="spellEnd"/>
      <w:r w:rsidRPr="00E47037">
        <w:t xml:space="preserve"> </w:t>
      </w:r>
      <w:proofErr w:type="spellStart"/>
      <w:r w:rsidRPr="00E47037">
        <w:t>paragripas</w:t>
      </w:r>
      <w:proofErr w:type="spellEnd"/>
      <w:r w:rsidRPr="00E47037">
        <w:t xml:space="preserve"> vakcīnu un </w:t>
      </w:r>
      <w:proofErr w:type="spellStart"/>
      <w:r w:rsidRPr="00E47037">
        <w:t>inaktivētajām</w:t>
      </w:r>
      <w:proofErr w:type="spellEnd"/>
      <w:r w:rsidRPr="00E47037">
        <w:t xml:space="preserve">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064AC3">
        <w:t>grupas</w:t>
      </w:r>
      <w:r w:rsidRPr="00E47037">
        <w:t xml:space="preserve"> vakcīnām pret leptospirozi, ko ierosina </w:t>
      </w:r>
      <w:r w:rsidRPr="00E47037">
        <w:rPr>
          <w:i/>
          <w:iCs/>
        </w:rPr>
        <w:t>L.</w:t>
      </w:r>
      <w:r>
        <w:rPr>
          <w:i/>
          <w:iCs/>
        </w:rPr>
        <w:t> </w:t>
      </w:r>
      <w:proofErr w:type="spellStart"/>
      <w:r w:rsidRPr="00E47037">
        <w:rPr>
          <w:i/>
          <w:iCs/>
        </w:rPr>
        <w:t>interrogans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Canicola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</w:t>
      </w:r>
      <w:proofErr w:type="spellStart"/>
      <w:r w:rsidRPr="00E47037">
        <w:t>Canicola</w:t>
      </w:r>
      <w:proofErr w:type="spellEnd"/>
      <w:r w:rsidRPr="00E47037">
        <w:t xml:space="preserve">, </w:t>
      </w:r>
      <w:r w:rsidRPr="00E47037">
        <w:rPr>
          <w:i/>
          <w:iCs/>
        </w:rPr>
        <w:t xml:space="preserve">L. </w:t>
      </w:r>
      <w:proofErr w:type="spellStart"/>
      <w:r w:rsidRPr="00E47037">
        <w:rPr>
          <w:i/>
          <w:iCs/>
        </w:rPr>
        <w:t>interrogans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Icterohaemorrhagiae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</w:t>
      </w:r>
      <w:proofErr w:type="spellStart"/>
      <w:r w:rsidRPr="00E47037">
        <w:t>Copenhageni</w:t>
      </w:r>
      <w:proofErr w:type="spellEnd"/>
      <w:r w:rsidRPr="00E47037">
        <w:t xml:space="preserve">, </w:t>
      </w:r>
      <w:r w:rsidRPr="00E47037">
        <w:rPr>
          <w:i/>
          <w:iCs/>
        </w:rPr>
        <w:t xml:space="preserve">L. </w:t>
      </w:r>
      <w:proofErr w:type="spellStart"/>
      <w:r w:rsidRPr="00E47037">
        <w:rPr>
          <w:i/>
          <w:iCs/>
        </w:rPr>
        <w:t>interrogans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Australis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Bratislava, </w:t>
      </w:r>
      <w:r w:rsidRPr="00E47037">
        <w:rPr>
          <w:i/>
          <w:iCs/>
        </w:rPr>
        <w:t xml:space="preserve">L. </w:t>
      </w:r>
      <w:proofErr w:type="spellStart"/>
      <w:r w:rsidRPr="00E47037">
        <w:rPr>
          <w:i/>
          <w:iCs/>
        </w:rPr>
        <w:t>kirschneri</w:t>
      </w:r>
      <w:proofErr w:type="spellEnd"/>
      <w:r w:rsidRPr="00E47037">
        <w:t xml:space="preserve"> </w:t>
      </w:r>
      <w:proofErr w:type="spellStart"/>
      <w:r w:rsidRPr="00E47037">
        <w:t>serogrupas</w:t>
      </w:r>
      <w:proofErr w:type="spellEnd"/>
      <w:r w:rsidRPr="00E47037">
        <w:t xml:space="preserve"> </w:t>
      </w:r>
      <w:proofErr w:type="spellStart"/>
      <w:r w:rsidRPr="00E47037">
        <w:t>Grippotyphosa</w:t>
      </w:r>
      <w:proofErr w:type="spellEnd"/>
      <w:r w:rsidRPr="00E47037">
        <w:t xml:space="preserve"> </w:t>
      </w:r>
      <w:proofErr w:type="spellStart"/>
      <w:r w:rsidRPr="00E47037">
        <w:t>serovariants</w:t>
      </w:r>
      <w:proofErr w:type="spellEnd"/>
      <w:r w:rsidRPr="00E47037">
        <w:t xml:space="preserve"> </w:t>
      </w:r>
      <w:proofErr w:type="spellStart"/>
      <w:r w:rsidRPr="00E47037">
        <w:t>Bananal</w:t>
      </w:r>
      <w:proofErr w:type="spellEnd"/>
      <w:r w:rsidRPr="00E47037">
        <w:t>/</w:t>
      </w:r>
      <w:proofErr w:type="spellStart"/>
      <w:r w:rsidRPr="00E47037">
        <w:t>Lianguang</w:t>
      </w:r>
      <w:proofErr w:type="spellEnd"/>
      <w:r w:rsidRPr="00E47037">
        <w:t xml:space="preserve">. </w:t>
      </w:r>
    </w:p>
    <w:p w14:paraId="71C6F66B" w14:textId="0B157F74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Turklāt </w:t>
      </w:r>
      <w:r w:rsidR="00064AC3">
        <w:t xml:space="preserve">attiecībā uz </w:t>
      </w:r>
      <w:r w:rsidRPr="00E47037">
        <w:t xml:space="preserve">dzīvās suņu </w:t>
      </w:r>
      <w:proofErr w:type="spellStart"/>
      <w:r w:rsidRPr="00E47037">
        <w:t>paragripas</w:t>
      </w:r>
      <w:proofErr w:type="spellEnd"/>
      <w:r w:rsidRPr="00E47037">
        <w:t xml:space="preserve"> vakcīnas antivielu atbildes </w:t>
      </w:r>
      <w:r>
        <w:t>reakcij</w:t>
      </w:r>
      <w:r w:rsidR="00064AC3">
        <w:t>u</w:t>
      </w:r>
      <w:r>
        <w:t xml:space="preserve"> </w:t>
      </w:r>
      <w:r w:rsidRPr="00E47037">
        <w:t xml:space="preserve">un </w:t>
      </w:r>
      <w:proofErr w:type="spellStart"/>
      <w:r w:rsidRPr="00E47037">
        <w:t>inaktivētās</w:t>
      </w:r>
      <w:proofErr w:type="spellEnd"/>
      <w:r w:rsidRPr="00E47037">
        <w:t xml:space="preserve"> suņu leptospirozes vakcīnas antivielu atbildes </w:t>
      </w:r>
      <w:r>
        <w:t>reakcij</w:t>
      </w:r>
      <w:r w:rsidR="00064AC3">
        <w:t>u</w:t>
      </w:r>
      <w:r>
        <w:t xml:space="preserve"> </w:t>
      </w:r>
      <w:r w:rsidR="00064AC3">
        <w:t xml:space="preserve">ir </w:t>
      </w:r>
      <w:r>
        <w:t>pētījumu rezultāti</w:t>
      </w:r>
      <w:r w:rsidRPr="00E47037">
        <w:t xml:space="preserve">, un citi imunitātes </w:t>
      </w:r>
      <w:r>
        <w:t>pētījumi</w:t>
      </w:r>
      <w:r w:rsidR="00245825">
        <w:t>, kas</w:t>
      </w:r>
      <w:r w:rsidRPr="00E47037">
        <w:t xml:space="preserve"> atbalsta vakcīnas lietošanu ta</w:t>
      </w:r>
      <w:r w:rsidR="00245825">
        <w:t>jā</w:t>
      </w:r>
      <w:r w:rsidRPr="00E47037">
        <w:t xml:space="preserve"> pašā laikā, bet ne maisījumā ar minētajām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064AC3">
        <w:t>grupas</w:t>
      </w:r>
      <w:r w:rsidRPr="00E47037">
        <w:t xml:space="preserve"> vakcīnām.  </w:t>
      </w:r>
    </w:p>
    <w:p w14:paraId="78E8680B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EC73E6" w14:textId="54C6A16A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Lietojot šo vakcīnu vienlaikus ar attiecīgajām </w:t>
      </w:r>
      <w:proofErr w:type="spellStart"/>
      <w:r w:rsidRPr="00E47037">
        <w:t>Nobivac</w:t>
      </w:r>
      <w:proofErr w:type="spellEnd"/>
      <w:r w:rsidRPr="00E47037">
        <w:t xml:space="preserve"> vakcīnām, pierādīts tāds pats </w:t>
      </w:r>
      <w:r w:rsidR="00064AC3">
        <w:t>vakcīnas</w:t>
      </w:r>
      <w:r w:rsidRPr="00E47037">
        <w:t xml:space="preserve"> drošums un iedarbīgums kā lietojot šo vakcīnu vienu pašu. </w:t>
      </w:r>
    </w:p>
    <w:p w14:paraId="3826E272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CA097A" w14:textId="0C609BB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Pirms ievadīšanas </w:t>
      </w:r>
      <w:r w:rsidR="00245825">
        <w:t>izlasīt</w:t>
      </w:r>
      <w:r w:rsidRPr="00E47037">
        <w:t xml:space="preserve"> to </w:t>
      </w:r>
      <w:proofErr w:type="spellStart"/>
      <w:r w:rsidRPr="00E47037">
        <w:t>Nobivac</w:t>
      </w:r>
      <w:proofErr w:type="spellEnd"/>
      <w:r w:rsidRPr="00E47037">
        <w:t xml:space="preserve"> vakcīnu </w:t>
      </w:r>
      <w:r>
        <w:t>lietošanas instrukcijas</w:t>
      </w:r>
      <w:r w:rsidRPr="00E47037">
        <w:t>, kuras tiek lietotas vienlaikus ar šo vakcīnu.</w:t>
      </w:r>
    </w:p>
    <w:p w14:paraId="4FDA73E6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9D0B96" w14:textId="1C29045E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Nav pieejama informācija par šīs vakcīnas drošumu un iedarbīgumu, </w:t>
      </w:r>
      <w:r w:rsidR="002446FD" w:rsidRPr="002446FD">
        <w:t>kad to lieto</w:t>
      </w:r>
      <w:r w:rsidR="002446FD" w:rsidRPr="002446FD" w:rsidDel="002446FD">
        <w:t xml:space="preserve"> </w:t>
      </w:r>
      <w:r w:rsidRPr="00E47037">
        <w:t xml:space="preserve"> kopā ar citām, izņemot iepriekš minētajām veterinārajām zālēm. Lēmumu par šīs vakcīnas lietošanu pirms vai pēc citu veterināro zāļu lietošanas </w:t>
      </w:r>
      <w:r w:rsidR="002446FD" w:rsidRPr="002446FD">
        <w:t xml:space="preserve"> pieņemt</w:t>
      </w:r>
      <w:r>
        <w:t>,</w:t>
      </w:r>
      <w:r w:rsidRPr="00E47037">
        <w:t xml:space="preserve"> izvērtējot katru gadījumu atsevišķi.</w:t>
      </w:r>
    </w:p>
    <w:p w14:paraId="45D2227A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0D0581" w14:textId="35E97A16" w:rsidR="00D23017" w:rsidRPr="00E47037" w:rsidRDefault="00AF382B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</w:t>
      </w:r>
      <w:r w:rsidRPr="00E47037" w:rsidDel="00AF382B">
        <w:rPr>
          <w:u w:val="single"/>
        </w:rPr>
        <w:t xml:space="preserve"> </w:t>
      </w:r>
      <w:r>
        <w:rPr>
          <w:u w:val="single"/>
        </w:rPr>
        <w:t>n</w:t>
      </w:r>
      <w:r w:rsidR="00D23017" w:rsidRPr="00E47037">
        <w:rPr>
          <w:u w:val="single"/>
        </w:rPr>
        <w:t>esaderība:</w:t>
      </w:r>
    </w:p>
    <w:p w14:paraId="4A991FB2" w14:textId="77777777" w:rsidR="00D23017" w:rsidRPr="00E47037" w:rsidRDefault="00D23017" w:rsidP="00D230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Nelietot maisījumā ar citām veterinārajām zālēm.</w:t>
      </w:r>
    </w:p>
    <w:p w14:paraId="7DC957BE" w14:textId="185F5E71" w:rsidR="00D23017" w:rsidRDefault="00D23017" w:rsidP="00D23017">
      <w:pPr>
        <w:tabs>
          <w:tab w:val="clear" w:pos="567"/>
        </w:tabs>
        <w:spacing w:line="240" w:lineRule="auto"/>
        <w:rPr>
          <w:szCs w:val="22"/>
        </w:rPr>
      </w:pPr>
    </w:p>
    <w:p w14:paraId="1DB6DA36" w14:textId="77777777" w:rsidR="00A86611" w:rsidRPr="00E57A7D" w:rsidRDefault="00A86611" w:rsidP="00D23017">
      <w:pPr>
        <w:tabs>
          <w:tab w:val="clear" w:pos="567"/>
        </w:tabs>
        <w:spacing w:line="240" w:lineRule="auto"/>
        <w:rPr>
          <w:szCs w:val="22"/>
        </w:rPr>
      </w:pPr>
    </w:p>
    <w:p w14:paraId="303820E4" w14:textId="77777777" w:rsidR="00D23017" w:rsidRPr="00E57A7D" w:rsidRDefault="00D23017" w:rsidP="00D23017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09CC25EC" w14:textId="77777777" w:rsidR="003B0E64" w:rsidRDefault="003B0E64" w:rsidP="003B0E6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563B83" w14:textId="76E6A81C" w:rsidR="003B0E64" w:rsidRDefault="003B0E64" w:rsidP="003B0E6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195A">
        <w:rPr>
          <w:szCs w:val="22"/>
        </w:rPr>
        <w:t>Suņi</w:t>
      </w:r>
      <w:r>
        <w:rPr>
          <w:szCs w:val="22"/>
        </w:rPr>
        <w:t>:</w:t>
      </w:r>
    </w:p>
    <w:p w14:paraId="2435F55F" w14:textId="77777777" w:rsidR="003B0E64" w:rsidRDefault="003B0E64" w:rsidP="003B0E64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B0E64" w:rsidRPr="00E57A7D" w14:paraId="7E25C85F" w14:textId="77777777" w:rsidTr="00731743">
        <w:tc>
          <w:tcPr>
            <w:tcW w:w="2500" w:type="pct"/>
          </w:tcPr>
          <w:p w14:paraId="4512FCC0" w14:textId="77777777" w:rsidR="003B0E64" w:rsidRPr="00E57A7D" w:rsidRDefault="003B0E64" w:rsidP="00731743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04773748" w14:textId="77777777" w:rsidR="003B0E64" w:rsidRPr="00E57A7D" w:rsidRDefault="003B0E64" w:rsidP="00731743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C907D5A" w14:textId="58FD69E5" w:rsidR="003B0E64" w:rsidRPr="00E57A7D" w:rsidRDefault="00064AC3" w:rsidP="0073174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Pietūkums i</w:t>
            </w:r>
            <w:r w:rsidRPr="00C42898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Pr="00C42898">
              <w:rPr>
                <w:iCs/>
                <w:szCs w:val="22"/>
              </w:rPr>
              <w:t xml:space="preserve"> (≤</w:t>
            </w:r>
            <w:r>
              <w:rPr>
                <w:iCs/>
                <w:szCs w:val="22"/>
              </w:rPr>
              <w:t> </w:t>
            </w:r>
            <w:r w:rsidRPr="00C42898">
              <w:rPr>
                <w:iCs/>
                <w:szCs w:val="22"/>
              </w:rPr>
              <w:t>2</w:t>
            </w:r>
            <w:r>
              <w:rPr>
                <w:iCs/>
                <w:szCs w:val="22"/>
              </w:rPr>
              <w:t> </w:t>
            </w:r>
            <w:r w:rsidRPr="00C42898">
              <w:rPr>
                <w:iCs/>
                <w:szCs w:val="22"/>
              </w:rPr>
              <w:t xml:space="preserve">cm, dažkārt </w:t>
            </w:r>
            <w:r>
              <w:rPr>
                <w:iCs/>
                <w:szCs w:val="22"/>
              </w:rPr>
              <w:t>ciets</w:t>
            </w:r>
            <w:r w:rsidRPr="00C42898">
              <w:rPr>
                <w:iCs/>
                <w:szCs w:val="22"/>
              </w:rPr>
              <w:t>, var būt līdz 25</w:t>
            </w:r>
            <w:r>
              <w:rPr>
                <w:iCs/>
                <w:szCs w:val="22"/>
              </w:rPr>
              <w:t> </w:t>
            </w:r>
            <w:r w:rsidRPr="00C42898">
              <w:rPr>
                <w:iCs/>
                <w:szCs w:val="22"/>
              </w:rPr>
              <w:t>dienām pēc vakcinācijas)</w:t>
            </w:r>
          </w:p>
        </w:tc>
      </w:tr>
      <w:tr w:rsidR="003B0E64" w:rsidRPr="00E57A7D" w14:paraId="5A8BCC2E" w14:textId="77777777" w:rsidTr="00731743">
        <w:tc>
          <w:tcPr>
            <w:tcW w:w="2500" w:type="pct"/>
          </w:tcPr>
          <w:p w14:paraId="0A84ED42" w14:textId="77777777" w:rsidR="003B0E64" w:rsidRPr="00E57A7D" w:rsidRDefault="003B0E64" w:rsidP="00731743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288EC37C" w14:textId="77777777" w:rsidR="003B0E64" w:rsidRPr="00E57A7D" w:rsidRDefault="003B0E64" w:rsidP="00731743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07EE42F8" w14:textId="70397239" w:rsidR="003B0E64" w:rsidRPr="00E57A7D" w:rsidRDefault="00064AC3" w:rsidP="00731743">
            <w:pPr>
              <w:spacing w:before="60" w:after="60"/>
              <w:rPr>
                <w:iCs/>
                <w:szCs w:val="22"/>
              </w:rPr>
            </w:pPr>
            <w:r w:rsidRPr="00C42898">
              <w:t>Pietūkums injekcijas vietā (≤</w:t>
            </w:r>
            <w:r>
              <w:t> </w:t>
            </w:r>
            <w:r w:rsidRPr="00C42898">
              <w:t>3,5</w:t>
            </w:r>
            <w:r>
              <w:t> </w:t>
            </w:r>
            <w:r w:rsidRPr="00C42898">
              <w:t>cm, var būt līdz 25</w:t>
            </w:r>
            <w:r>
              <w:t> </w:t>
            </w:r>
            <w:r w:rsidRPr="00C42898">
              <w:t>dienām pēc vakcinācijas</w:t>
            </w:r>
            <w:r w:rsidRPr="000D11ED">
              <w:rPr>
                <w:vertAlign w:val="superscript"/>
              </w:rPr>
              <w:t>1</w:t>
            </w:r>
            <w:r w:rsidRPr="00C42898">
              <w:t xml:space="preserve"> un var būt sāpīgs)</w:t>
            </w:r>
          </w:p>
        </w:tc>
      </w:tr>
      <w:tr w:rsidR="003B0E64" w:rsidRPr="00E57A7D" w14:paraId="4BFB2ACE" w14:textId="77777777" w:rsidTr="00731743">
        <w:tc>
          <w:tcPr>
            <w:tcW w:w="2500" w:type="pct"/>
          </w:tcPr>
          <w:p w14:paraId="4024E15E" w14:textId="77777777" w:rsidR="003B0E64" w:rsidRPr="00E57A7D" w:rsidRDefault="003B0E64" w:rsidP="0073174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1E6B920" w14:textId="77777777" w:rsidR="003B0E64" w:rsidRPr="00E57A7D" w:rsidRDefault="003B0E64" w:rsidP="0073174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B58E2A1" w14:textId="0CD4501C" w:rsidR="003B0E64" w:rsidRPr="00E57A7D" w:rsidRDefault="00064AC3" w:rsidP="00731743">
            <w:pPr>
              <w:spacing w:before="60" w:after="60"/>
              <w:rPr>
                <w:iCs/>
                <w:szCs w:val="22"/>
              </w:rPr>
            </w:pPr>
            <w:r w:rsidRPr="00C42898">
              <w:t>Pa</w:t>
            </w:r>
            <w:r w:rsidR="00DB032E">
              <w:t>stiprinātas</w:t>
            </w:r>
            <w:r w:rsidRPr="00C42898">
              <w:t xml:space="preserve"> jutības reakcija</w:t>
            </w:r>
            <w:r w:rsidRPr="000D11ED">
              <w:rPr>
                <w:vertAlign w:val="superscript"/>
              </w:rPr>
              <w:t>2</w:t>
            </w:r>
          </w:p>
        </w:tc>
      </w:tr>
    </w:tbl>
    <w:p w14:paraId="7DA60576" w14:textId="046C49C7" w:rsidR="003B0E64" w:rsidRDefault="003B0E64" w:rsidP="003B0E64">
      <w:r>
        <w:rPr>
          <w:vertAlign w:val="superscript"/>
        </w:rPr>
        <w:t>1</w:t>
      </w:r>
      <w:r>
        <w:t xml:space="preserve"> </w:t>
      </w:r>
      <w:r w:rsidR="00064AC3" w:rsidRPr="000D11ED">
        <w:t>Retos gadījumos pietūkums pēc vakcinācijas var ilgt līdz 35 dienām</w:t>
      </w:r>
      <w:r w:rsidR="00064AC3" w:rsidRPr="00041C10">
        <w:t>.</w:t>
      </w:r>
    </w:p>
    <w:p w14:paraId="652C7DE5" w14:textId="4811F473" w:rsidR="003B0E64" w:rsidRPr="00F17720" w:rsidRDefault="003B0E64" w:rsidP="003B0E64">
      <w:pPr>
        <w:rPr>
          <w:bCs/>
          <w:iCs/>
          <w:szCs w:val="22"/>
        </w:rPr>
      </w:pPr>
      <w:r>
        <w:rPr>
          <w:vertAlign w:val="superscript"/>
        </w:rPr>
        <w:t xml:space="preserve">2 </w:t>
      </w:r>
      <w:r w:rsidR="00064AC3" w:rsidRPr="000D11ED">
        <w:rPr>
          <w:bCs/>
          <w:iCs/>
          <w:szCs w:val="22"/>
        </w:rPr>
        <w:t>Ja rodas pa</w:t>
      </w:r>
      <w:r w:rsidR="00DB032E">
        <w:rPr>
          <w:bCs/>
          <w:iCs/>
          <w:szCs w:val="22"/>
        </w:rPr>
        <w:t>stiprinātas</w:t>
      </w:r>
      <w:r w:rsidR="00064AC3" w:rsidRPr="000D11ED">
        <w:rPr>
          <w:bCs/>
          <w:iCs/>
          <w:szCs w:val="22"/>
        </w:rPr>
        <w:t xml:space="preserve"> jutības reakcija, nekavējoties jāveic atbilstoša ārstēšana. Šādas reakcijas var attīstīties līdz smagākam stāvoklim, kas var apdraudēt dzīvību.</w:t>
      </w:r>
    </w:p>
    <w:p w14:paraId="4AE4BA84" w14:textId="77777777" w:rsidR="00380B43" w:rsidRDefault="00380B43" w:rsidP="002149F5">
      <w:pPr>
        <w:tabs>
          <w:tab w:val="clear" w:pos="567"/>
        </w:tabs>
        <w:spacing w:line="240" w:lineRule="auto"/>
        <w:jc w:val="both"/>
      </w:pPr>
    </w:p>
    <w:p w14:paraId="7665653A" w14:textId="43CB2DCF" w:rsidR="002149F5" w:rsidRPr="00E47037" w:rsidRDefault="00380B43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819D0"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 xml:space="preserve">tirdzniecības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.</w:t>
      </w:r>
    </w:p>
    <w:p w14:paraId="001DEDD8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</w:pPr>
    </w:p>
    <w:p w14:paraId="173A1EBC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</w:pPr>
    </w:p>
    <w:p w14:paraId="54B5E5C2" w14:textId="7C9DE4F6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D3891">
        <w:rPr>
          <w:b/>
          <w:szCs w:val="22"/>
          <w:highlight w:val="lightGray"/>
        </w:rPr>
        <w:t>8.</w:t>
      </w:r>
      <w:r w:rsidRPr="003D3891">
        <w:rPr>
          <w:b/>
          <w:szCs w:val="22"/>
        </w:rPr>
        <w:tab/>
      </w:r>
      <w:r w:rsidR="00F37EA0" w:rsidRPr="00F37EA0">
        <w:rPr>
          <w:b/>
          <w:szCs w:val="22"/>
        </w:rPr>
        <w:t>Deva katrai dzīvnieku sugai, lietošanas veids un metode</w:t>
      </w:r>
    </w:p>
    <w:p w14:paraId="613C19F1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9BC23EB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47037">
        <w:t>Subkutānai</w:t>
      </w:r>
      <w:proofErr w:type="spellEnd"/>
      <w:r w:rsidRPr="00E47037">
        <w:t xml:space="preserve"> </w:t>
      </w:r>
      <w:r>
        <w:t>lietošanai</w:t>
      </w:r>
      <w:r w:rsidRPr="00E47037">
        <w:t>, 1 ml deva katrā vakcinācijā.</w:t>
      </w:r>
    </w:p>
    <w:p w14:paraId="21BAC165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Suņus var vakcinēt, sākot no 6 nedēļu vecuma.</w:t>
      </w:r>
    </w:p>
    <w:p w14:paraId="1499FD10" w14:textId="211442B8" w:rsidR="00266110" w:rsidRDefault="002661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28DF938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7" w:name="_GoBack"/>
      <w:bookmarkEnd w:id="17"/>
      <w:r w:rsidRPr="00E47037">
        <w:rPr>
          <w:u w:val="single"/>
        </w:rPr>
        <w:lastRenderedPageBreak/>
        <w:t>P</w:t>
      </w:r>
      <w:r>
        <w:rPr>
          <w:u w:val="single"/>
        </w:rPr>
        <w:t>rimārā</w:t>
      </w:r>
      <w:r w:rsidRPr="00E47037">
        <w:rPr>
          <w:u w:val="single"/>
        </w:rPr>
        <w:t xml:space="preserve"> vakcinācija</w:t>
      </w:r>
      <w:r w:rsidRPr="00E47037">
        <w:t>:</w:t>
      </w:r>
    </w:p>
    <w:p w14:paraId="4B9ED234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Divas vakcinācijas ar 4 nedēļu intervālu.</w:t>
      </w:r>
    </w:p>
    <w:p w14:paraId="26F2EE48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  <w:lang w:eastAsia="fi-FI"/>
        </w:rPr>
      </w:pPr>
    </w:p>
    <w:p w14:paraId="50AC0E61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u w:val="single"/>
        </w:rPr>
        <w:t>Revakcinācija</w:t>
      </w:r>
      <w:r w:rsidRPr="00E47037">
        <w:t>:</w:t>
      </w:r>
    </w:p>
    <w:p w14:paraId="73B0915A" w14:textId="77777777" w:rsidR="002149F5" w:rsidRPr="00E47037" w:rsidRDefault="002149F5" w:rsidP="002149F5">
      <w:pPr>
        <w:spacing w:line="240" w:lineRule="auto"/>
        <w:contextualSpacing/>
        <w:jc w:val="both"/>
        <w:rPr>
          <w:b/>
        </w:rPr>
      </w:pPr>
      <w:bookmarkStart w:id="18" w:name="_Hlk43418314"/>
      <w:r w:rsidRPr="00E47037">
        <w:t xml:space="preserve">Viena vakcinācija, ko ievada 7 mēnešus pēc </w:t>
      </w:r>
      <w:r>
        <w:t>primārās</w:t>
      </w:r>
      <w:r w:rsidRPr="00E47037">
        <w:t xml:space="preserve"> vakcinācijas ar šo vakcīnu, ir pietiekama, lai aizsardzību pret </w:t>
      </w:r>
      <w:proofErr w:type="spellStart"/>
      <w:r w:rsidRPr="00E47037">
        <w:rPr>
          <w:i/>
          <w:szCs w:val="22"/>
        </w:rPr>
        <w:t>Bordetella</w:t>
      </w:r>
      <w:proofErr w:type="spellEnd"/>
      <w:r w:rsidRPr="00E47037">
        <w:rPr>
          <w:i/>
          <w:szCs w:val="22"/>
        </w:rPr>
        <w:t xml:space="preserve"> </w:t>
      </w:r>
      <w:proofErr w:type="spellStart"/>
      <w:r w:rsidRPr="00E47037">
        <w:rPr>
          <w:i/>
          <w:szCs w:val="22"/>
        </w:rPr>
        <w:t>bronchiseptica</w:t>
      </w:r>
      <w:proofErr w:type="spellEnd"/>
      <w:r w:rsidRPr="00E47037">
        <w:t xml:space="preserve"> saglabātu uz vienu gadu. Pēc tam katru gadu jāveic viena vakcinācija. Ja revakcinācija pēc 7 mēnešiem tiek izlaista, viena vakcinācija 12 mēnešu laikā pēc p</w:t>
      </w:r>
      <w:r>
        <w:t>rimārās</w:t>
      </w:r>
      <w:r w:rsidRPr="00E47037">
        <w:t xml:space="preserve"> vakcinācijas ir pietiekama, lai aizsardzību pret </w:t>
      </w:r>
      <w:proofErr w:type="spellStart"/>
      <w:r w:rsidRPr="00E47037">
        <w:rPr>
          <w:i/>
          <w:szCs w:val="22"/>
        </w:rPr>
        <w:t>Bordetella</w:t>
      </w:r>
      <w:proofErr w:type="spellEnd"/>
      <w:r w:rsidRPr="00E47037">
        <w:rPr>
          <w:i/>
          <w:szCs w:val="22"/>
        </w:rPr>
        <w:t xml:space="preserve"> </w:t>
      </w:r>
      <w:proofErr w:type="spellStart"/>
      <w:r w:rsidRPr="00E47037">
        <w:rPr>
          <w:i/>
          <w:szCs w:val="22"/>
        </w:rPr>
        <w:t>bronchiseptica</w:t>
      </w:r>
      <w:proofErr w:type="spellEnd"/>
      <w:r w:rsidRPr="00E47037">
        <w:t xml:space="preserve"> pagarinātu uz vienu gadu. </w:t>
      </w:r>
    </w:p>
    <w:bookmarkEnd w:id="18"/>
    <w:p w14:paraId="57C51C09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D1664D" w14:textId="77777777" w:rsidR="002149F5" w:rsidRPr="00E47037" w:rsidRDefault="002149F5" w:rsidP="002149F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E47037">
        <w:t xml:space="preserve">Šo vakcīnu revakcinācijai var lietot arī shēmā, kur </w:t>
      </w:r>
      <w:r>
        <w:t>primārai</w:t>
      </w:r>
      <w:r w:rsidRPr="00E47037">
        <w:t xml:space="preserve"> vakcinācijai izmanto </w:t>
      </w:r>
      <w:proofErr w:type="spellStart"/>
      <w:r w:rsidRPr="00E47037">
        <w:t>Nobivac</w:t>
      </w:r>
      <w:proofErr w:type="spellEnd"/>
      <w:r w:rsidRPr="00E47037">
        <w:t xml:space="preserve"> KC. Viena vakcinācija, ko ievada vienu gadu pēc p</w:t>
      </w:r>
      <w:r>
        <w:t>rimārās</w:t>
      </w:r>
      <w:r w:rsidRPr="00E47037">
        <w:t xml:space="preserve"> vakcinācijas ar </w:t>
      </w:r>
      <w:proofErr w:type="spellStart"/>
      <w:r w:rsidRPr="00E47037">
        <w:t>Nobivac</w:t>
      </w:r>
      <w:proofErr w:type="spellEnd"/>
      <w:r w:rsidRPr="00E47037">
        <w:t xml:space="preserve"> KC, ir pietiekama, lai aizsardzību pret </w:t>
      </w:r>
      <w:proofErr w:type="spellStart"/>
      <w:r w:rsidRPr="00E47037">
        <w:rPr>
          <w:i/>
          <w:szCs w:val="22"/>
        </w:rPr>
        <w:t>Bordetella</w:t>
      </w:r>
      <w:proofErr w:type="spellEnd"/>
      <w:r w:rsidRPr="00E47037">
        <w:rPr>
          <w:i/>
          <w:szCs w:val="22"/>
        </w:rPr>
        <w:t xml:space="preserve"> </w:t>
      </w:r>
      <w:proofErr w:type="spellStart"/>
      <w:r w:rsidRPr="00E47037">
        <w:rPr>
          <w:i/>
          <w:szCs w:val="22"/>
        </w:rPr>
        <w:t>bronchiseptica</w:t>
      </w:r>
      <w:proofErr w:type="spellEnd"/>
      <w:r w:rsidRPr="00E47037">
        <w:t xml:space="preserve"> pagarinātu uz vienu gadu.</w:t>
      </w:r>
    </w:p>
    <w:p w14:paraId="5F4E7A6D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BB9B5C" w14:textId="77777777" w:rsidR="002149F5" w:rsidRPr="00E47037" w:rsidRDefault="002149F5" w:rsidP="002149F5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47037">
        <w:rPr>
          <w:u w:val="single"/>
        </w:rPr>
        <w:t>Revakcinācija pēc p</w:t>
      </w:r>
      <w:r>
        <w:rPr>
          <w:u w:val="single"/>
        </w:rPr>
        <w:t>rimārās</w:t>
      </w:r>
      <w:r w:rsidRPr="00E47037">
        <w:rPr>
          <w:u w:val="single"/>
        </w:rPr>
        <w:t xml:space="preserve"> vakcinācijas ar </w:t>
      </w:r>
      <w:proofErr w:type="spellStart"/>
      <w:r w:rsidRPr="00E47037">
        <w:rPr>
          <w:u w:val="single"/>
        </w:rPr>
        <w:t>Nobivac</w:t>
      </w:r>
      <w:proofErr w:type="spellEnd"/>
      <w:r w:rsidRPr="00E47037">
        <w:rPr>
          <w:u w:val="single"/>
        </w:rPr>
        <w:t xml:space="preserve"> KC</w:t>
      </w:r>
      <w:r w:rsidRPr="00E47037">
        <w:t>:</w:t>
      </w:r>
    </w:p>
    <w:p w14:paraId="18440A9E" w14:textId="77777777" w:rsidR="002149F5" w:rsidRPr="00E47037" w:rsidRDefault="002149F5" w:rsidP="002149F5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47037">
        <w:t xml:space="preserve">Viena vakcinācija katru gadu. </w:t>
      </w:r>
    </w:p>
    <w:p w14:paraId="0557FBFC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1B6AA8F3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pacing w:val="-2"/>
        </w:rPr>
      </w:pPr>
      <w:r>
        <w:rPr>
          <w:u w:val="single"/>
        </w:rPr>
        <w:t>Lietošanai v</w:t>
      </w:r>
      <w:r w:rsidRPr="00E47037">
        <w:rPr>
          <w:u w:val="single"/>
        </w:rPr>
        <w:t xml:space="preserve">ienlaikus </w:t>
      </w:r>
      <w:r>
        <w:rPr>
          <w:u w:val="single"/>
        </w:rPr>
        <w:t>ar citu vakcīnu</w:t>
      </w:r>
      <w:r w:rsidRPr="00E47037">
        <w:rPr>
          <w:u w:val="single"/>
        </w:rPr>
        <w:t>:</w:t>
      </w:r>
      <w:r w:rsidRPr="00E47037">
        <w:t xml:space="preserve"> </w:t>
      </w:r>
    </w:p>
    <w:p w14:paraId="65E020CE" w14:textId="693475F4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 xml:space="preserve">Ja šo vakcīnu ievada vienlaikus (t.i., ne maisījumā) ar citu </w:t>
      </w:r>
      <w:proofErr w:type="spellStart"/>
      <w:r w:rsidRPr="00E47037">
        <w:t>Nobivac</w:t>
      </w:r>
      <w:proofErr w:type="spellEnd"/>
      <w:r w:rsidRPr="00E47037">
        <w:t xml:space="preserve"> </w:t>
      </w:r>
      <w:r w:rsidR="00064AC3">
        <w:t>grupas</w:t>
      </w:r>
      <w:r w:rsidRPr="00E47037">
        <w:t xml:space="preserve"> vakcīnu atbilstoši punktā “Īpaši brīdinājumi” norādītajam, vakcīnas ieteicams ievadīt</w:t>
      </w:r>
      <w:r>
        <w:t xml:space="preserve"> </w:t>
      </w:r>
      <w:proofErr w:type="spellStart"/>
      <w:r>
        <w:t>subkutāni</w:t>
      </w:r>
      <w:proofErr w:type="spellEnd"/>
      <w:r w:rsidRPr="00E47037">
        <w:t xml:space="preserve"> ta</w:t>
      </w:r>
      <w:r w:rsidR="004A5EC6">
        <w:t>jā</w:t>
      </w:r>
      <w:r w:rsidRPr="00E47037">
        <w:t xml:space="preserve"> pašā laikā</w:t>
      </w:r>
      <w:r>
        <w:t>, bet</w:t>
      </w:r>
      <w:r w:rsidRPr="00E47037">
        <w:t xml:space="preserve"> dažādās ķermeņa vietās. Suņi nedrīkst būt jaunāki par minimālo vecumu, k</w:t>
      </w:r>
      <w:r>
        <w:t>āds</w:t>
      </w:r>
      <w:r w:rsidRPr="00E47037">
        <w:t xml:space="preserve"> noteikts otras Nobivac vakcīnas </w:t>
      </w:r>
      <w:r>
        <w:t>lietošanas instrukcijā</w:t>
      </w:r>
      <w:r w:rsidRPr="00E47037">
        <w:t>.</w:t>
      </w:r>
    </w:p>
    <w:p w14:paraId="62577752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08961A0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17312FD" w14:textId="1C9E1212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  <w:highlight w:val="lightGray"/>
        </w:rPr>
        <w:t>9.</w:t>
      </w:r>
      <w:r w:rsidRPr="00E47037">
        <w:rPr>
          <w:b/>
          <w:szCs w:val="22"/>
        </w:rPr>
        <w:tab/>
      </w:r>
      <w:r w:rsidR="00931642" w:rsidRPr="00931642">
        <w:rPr>
          <w:b/>
          <w:szCs w:val="22"/>
        </w:rPr>
        <w:t>Ieteikumi pareizai lietošanai</w:t>
      </w:r>
    </w:p>
    <w:p w14:paraId="76AC41E8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964DB" w14:textId="7727FCC0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rFonts w:ascii="TimesNewRomanPSMT" w:hAnsi="TimesNewRomanPSMT" w:cs="TimesNewRomanPSMT"/>
          <w:szCs w:val="22"/>
        </w:rPr>
      </w:pPr>
      <w:r w:rsidRPr="00E47037">
        <w:t>Pirms lietošanas atļaut vakcīnai sasilt līdz istabas temperatūrai (15</w:t>
      </w:r>
      <w:r w:rsidR="00B57FE7">
        <w:t xml:space="preserve"> </w:t>
      </w:r>
      <w:r w:rsidR="00B57FE7" w:rsidRPr="00E47037">
        <w:t>°C</w:t>
      </w:r>
      <w:r>
        <w:t xml:space="preserve"> </w:t>
      </w:r>
      <w:r w:rsidR="00B57FE7">
        <w:t>–</w:t>
      </w:r>
      <w:r>
        <w:t xml:space="preserve"> </w:t>
      </w:r>
      <w:r w:rsidRPr="00E47037">
        <w:t>25</w:t>
      </w:r>
      <w:r w:rsidR="00B57FE7">
        <w:t xml:space="preserve"> </w:t>
      </w:r>
      <w:r w:rsidRPr="00E47037">
        <w:t>°C).</w:t>
      </w:r>
    </w:p>
    <w:p w14:paraId="6B4EFDE6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6F4050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031C4C" w14:textId="54184523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  <w:highlight w:val="lightGray"/>
        </w:rPr>
        <w:t>10.</w:t>
      </w:r>
      <w:r w:rsidRPr="00E47037">
        <w:rPr>
          <w:b/>
          <w:szCs w:val="22"/>
        </w:rPr>
        <w:tab/>
      </w:r>
      <w:r w:rsidR="003A5E6E" w:rsidRPr="003A5E6E">
        <w:rPr>
          <w:b/>
          <w:szCs w:val="22"/>
        </w:rPr>
        <w:t>Ierobežojumu periods</w:t>
      </w:r>
    </w:p>
    <w:p w14:paraId="2D616448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C50DB60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E47037">
        <w:t>Nav piemērojams.</w:t>
      </w:r>
    </w:p>
    <w:p w14:paraId="14FCB4B7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DAD84DB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4CE9E20" w14:textId="4221456D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b/>
          <w:szCs w:val="22"/>
          <w:highlight w:val="lightGray"/>
        </w:rPr>
        <w:t>11.</w:t>
      </w:r>
      <w:r w:rsidRPr="00E47037">
        <w:rPr>
          <w:b/>
          <w:szCs w:val="22"/>
        </w:rPr>
        <w:tab/>
      </w:r>
      <w:r w:rsidR="00BA4635" w:rsidRPr="00BA4635">
        <w:rPr>
          <w:b/>
          <w:szCs w:val="22"/>
        </w:rPr>
        <w:t>Īpaši uzglabāšanas nosacījumi</w:t>
      </w:r>
    </w:p>
    <w:p w14:paraId="4594FFED" w14:textId="77777777" w:rsidR="002149F5" w:rsidRPr="00E47037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02AF9D3" w14:textId="77777777" w:rsidR="002149F5" w:rsidRPr="00E47037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Uzglabāt bērniem neredzamā un nepieejamā vietā.</w:t>
      </w:r>
    </w:p>
    <w:p w14:paraId="0BBEB526" w14:textId="77777777" w:rsidR="002149F5" w:rsidRPr="00E47037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E382DB4" w14:textId="11714E2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Uzglabāt ledusskapī (2</w:t>
      </w:r>
      <w:r w:rsidR="0091175C">
        <w:t xml:space="preserve"> </w:t>
      </w:r>
      <w:r w:rsidRPr="00E47037">
        <w:rPr>
          <w:rFonts w:ascii="Symbol" w:hAnsi="Symbol"/>
          <w:szCs w:val="22"/>
        </w:rPr>
        <w:sym w:font="Symbol" w:char="F0B0"/>
      </w:r>
      <w:r w:rsidRPr="00E47037">
        <w:t>C </w:t>
      </w:r>
      <w:r w:rsidR="0091175C">
        <w:t>–</w:t>
      </w:r>
      <w:r w:rsidRPr="00E47037">
        <w:t> 8</w:t>
      </w:r>
      <w:r w:rsidR="0091175C">
        <w:t xml:space="preserve"> </w:t>
      </w:r>
      <w:r w:rsidRPr="00E47037">
        <w:rPr>
          <w:rFonts w:ascii="Symbol" w:hAnsi="Symbol"/>
          <w:szCs w:val="22"/>
        </w:rPr>
        <w:sym w:font="Symbol" w:char="F0B0"/>
      </w:r>
      <w:r w:rsidRPr="00E47037">
        <w:t>C). Nesasaldēt.</w:t>
      </w:r>
    </w:p>
    <w:p w14:paraId="3C3E0B67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Uzglabāt oriģinālā iepakojumā, lai pasargātu no gaismas.</w:t>
      </w:r>
    </w:p>
    <w:p w14:paraId="334841C7" w14:textId="77777777" w:rsidR="002149F5" w:rsidRPr="00E47037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761038DF" w14:textId="42CFE2B1" w:rsidR="002149F5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47037">
        <w:t xml:space="preserve">Nelietot šīs veterinārās zāles, ja beidzies derīguma termiņš, kas norādīts marķējumā pēc </w:t>
      </w:r>
      <w:r w:rsidR="004A5EC6">
        <w:t>“</w:t>
      </w:r>
      <w:proofErr w:type="spellStart"/>
      <w:r w:rsidRPr="00E47037">
        <w:t>E</w:t>
      </w:r>
      <w:r w:rsidR="00C45DA0">
        <w:t>xp</w:t>
      </w:r>
      <w:proofErr w:type="spellEnd"/>
      <w:r w:rsidR="004A5EC6">
        <w:t>”</w:t>
      </w:r>
      <w:r w:rsidRPr="00E47037">
        <w:t xml:space="preserve">. </w:t>
      </w:r>
      <w:bookmarkStart w:id="19" w:name="_Hlk29921318"/>
    </w:p>
    <w:p w14:paraId="6762AB16" w14:textId="5F9852E4" w:rsidR="002149F5" w:rsidRPr="00E47037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Derīg</w:t>
      </w:r>
      <w:r>
        <w:t xml:space="preserve">uma termiņš </w:t>
      </w:r>
      <w:r w:rsidR="00E262C6" w:rsidRPr="00E262C6">
        <w:t>attiecas uz norādītā</w:t>
      </w:r>
      <w:r w:rsidRPr="00E47037">
        <w:t xml:space="preserve"> mēneša pēdējo dienu.</w:t>
      </w:r>
      <w:bookmarkEnd w:id="19"/>
    </w:p>
    <w:p w14:paraId="4F4A505F" w14:textId="77777777" w:rsidR="002149F5" w:rsidRPr="00E47037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70FA1D22" w14:textId="77777777" w:rsidR="002149F5" w:rsidRPr="00E47037" w:rsidRDefault="002149F5" w:rsidP="002149F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9122FB7" w14:textId="2EEF6DC2" w:rsidR="002149F5" w:rsidRPr="00E47037" w:rsidRDefault="002149F5" w:rsidP="002149F5">
      <w:pPr>
        <w:keepNext/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</w:rPr>
      </w:pPr>
      <w:r w:rsidRPr="00E47037">
        <w:rPr>
          <w:b/>
          <w:szCs w:val="22"/>
          <w:highlight w:val="lightGray"/>
        </w:rPr>
        <w:t>1</w:t>
      </w:r>
      <w:r w:rsidR="00F034AB">
        <w:rPr>
          <w:b/>
          <w:szCs w:val="22"/>
          <w:highlight w:val="lightGray"/>
        </w:rPr>
        <w:t>2</w:t>
      </w:r>
      <w:r w:rsidRPr="00E47037">
        <w:rPr>
          <w:b/>
          <w:szCs w:val="22"/>
          <w:highlight w:val="lightGray"/>
        </w:rPr>
        <w:t>.</w:t>
      </w:r>
      <w:r w:rsidRPr="00E47037">
        <w:rPr>
          <w:b/>
          <w:szCs w:val="22"/>
        </w:rPr>
        <w:tab/>
      </w:r>
      <w:r w:rsidR="00F034AB" w:rsidRPr="00F034AB">
        <w:rPr>
          <w:b/>
          <w:szCs w:val="22"/>
        </w:rPr>
        <w:t>Īpaši norādījumi atkritumu iznīcināšanai</w:t>
      </w:r>
    </w:p>
    <w:p w14:paraId="19BD4252" w14:textId="77777777" w:rsidR="002149F5" w:rsidRPr="00E47037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B9DBF4" w14:textId="0BB4649E" w:rsidR="002149F5" w:rsidRDefault="009963CC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963CC">
        <w:rPr>
          <w:szCs w:val="22"/>
        </w:rPr>
        <w:t>Neizmest veterinārās zāles kanalizācijā vai kopā ar sadzīves atkritumiem.</w:t>
      </w:r>
    </w:p>
    <w:p w14:paraId="5E3F77C8" w14:textId="77777777" w:rsidR="009963CC" w:rsidRDefault="009963CC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7D20F9" w14:textId="1B3F59D2" w:rsidR="009963CC" w:rsidRPr="00E57A7D" w:rsidRDefault="009963CC" w:rsidP="009963CC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D41ABC7" w14:textId="50172E21" w:rsidR="00A91FBD" w:rsidRDefault="00A91FBD" w:rsidP="00A91FBD">
      <w:pPr>
        <w:pStyle w:val="Style1"/>
        <w:rPr>
          <w:highlight w:val="lightGray"/>
        </w:rPr>
      </w:pPr>
    </w:p>
    <w:p w14:paraId="245175C4" w14:textId="77777777" w:rsidR="006A1C2B" w:rsidRDefault="006A1C2B" w:rsidP="00A91FBD">
      <w:pPr>
        <w:pStyle w:val="Style1"/>
        <w:rPr>
          <w:highlight w:val="lightGray"/>
        </w:rPr>
      </w:pPr>
    </w:p>
    <w:p w14:paraId="42E15DCC" w14:textId="4D9CA3B8" w:rsidR="00A91FBD" w:rsidRPr="00E57A7D" w:rsidRDefault="00A91FBD" w:rsidP="00A91FB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D801746" w14:textId="77777777" w:rsidR="00C45D00" w:rsidRDefault="00C45D00" w:rsidP="002149F5">
      <w:pPr>
        <w:tabs>
          <w:tab w:val="clear" w:pos="567"/>
        </w:tabs>
        <w:spacing w:line="240" w:lineRule="auto"/>
        <w:jc w:val="both"/>
      </w:pPr>
    </w:p>
    <w:p w14:paraId="6118ABA1" w14:textId="6609D6E8" w:rsidR="009963CC" w:rsidRDefault="00C45D00" w:rsidP="002149F5">
      <w:pPr>
        <w:tabs>
          <w:tab w:val="clear" w:pos="567"/>
        </w:tabs>
        <w:spacing w:line="240" w:lineRule="auto"/>
        <w:jc w:val="both"/>
      </w:pPr>
      <w:r w:rsidRPr="00E57A7D">
        <w:t>Recepšu veterinārās zāles.</w:t>
      </w:r>
    </w:p>
    <w:p w14:paraId="22867380" w14:textId="641FA882" w:rsidR="00C45D00" w:rsidRDefault="00C45D00" w:rsidP="002149F5">
      <w:pPr>
        <w:tabs>
          <w:tab w:val="clear" w:pos="567"/>
        </w:tabs>
        <w:spacing w:line="240" w:lineRule="auto"/>
        <w:jc w:val="both"/>
      </w:pPr>
    </w:p>
    <w:p w14:paraId="2D9067EE" w14:textId="77777777" w:rsidR="006A1C2B" w:rsidRDefault="006A1C2B" w:rsidP="002149F5">
      <w:pPr>
        <w:tabs>
          <w:tab w:val="clear" w:pos="567"/>
        </w:tabs>
        <w:spacing w:line="240" w:lineRule="auto"/>
        <w:jc w:val="both"/>
      </w:pPr>
    </w:p>
    <w:p w14:paraId="34629CB6" w14:textId="77777777" w:rsidR="0019472F" w:rsidRPr="00E57A7D" w:rsidRDefault="0019472F" w:rsidP="0019472F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s(-i)</w:t>
      </w:r>
      <w:r w:rsidRPr="00E57A7D">
        <w:t xml:space="preserve"> un iepakojuma </w:t>
      </w:r>
      <w:r w:rsidRPr="004A7CA7">
        <w:t>lielumi</w:t>
      </w:r>
    </w:p>
    <w:p w14:paraId="45849F2A" w14:textId="77777777" w:rsidR="0019472F" w:rsidRDefault="0019472F" w:rsidP="0019472F">
      <w:pPr>
        <w:tabs>
          <w:tab w:val="clear" w:pos="567"/>
        </w:tabs>
        <w:spacing w:line="240" w:lineRule="auto"/>
        <w:jc w:val="both"/>
      </w:pPr>
    </w:p>
    <w:p w14:paraId="10ED6E24" w14:textId="7FA70556" w:rsidR="0019472F" w:rsidRPr="00E47037" w:rsidRDefault="0019472F" w:rsidP="0019472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V/DCP/20/0055</w:t>
      </w:r>
    </w:p>
    <w:p w14:paraId="268732CF" w14:textId="77777777" w:rsidR="0019472F" w:rsidRDefault="0019472F" w:rsidP="0019472F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7A65587B" w14:textId="7B003633" w:rsidR="0019472F" w:rsidRPr="00E47037" w:rsidRDefault="0019472F" w:rsidP="001947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rPr>
          <w:u w:val="single"/>
        </w:rPr>
        <w:t xml:space="preserve">Iepakojuma </w:t>
      </w:r>
      <w:r>
        <w:rPr>
          <w:u w:val="single"/>
        </w:rPr>
        <w:t>lielumi</w:t>
      </w:r>
      <w:r w:rsidRPr="00E47037">
        <w:t>:</w:t>
      </w:r>
    </w:p>
    <w:p w14:paraId="1D005E6C" w14:textId="77777777" w:rsidR="0019472F" w:rsidRPr="00E47037" w:rsidRDefault="0019472F" w:rsidP="001947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Kartona k</w:t>
      </w:r>
      <w:r>
        <w:t>aste</w:t>
      </w:r>
      <w:r w:rsidRPr="00E47037">
        <w:t xml:space="preserve"> ar: </w:t>
      </w:r>
    </w:p>
    <w:p w14:paraId="323312E7" w14:textId="77777777" w:rsidR="0019472F" w:rsidRPr="00E47037" w:rsidRDefault="0019472F" w:rsidP="001947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5 </w:t>
      </w:r>
      <w:r>
        <w:t>vienas</w:t>
      </w:r>
      <w:r w:rsidRPr="00E47037">
        <w:t xml:space="preserve"> devas pilnšļirces (5 x 1 ml) un adatas. </w:t>
      </w:r>
    </w:p>
    <w:p w14:paraId="6C68EE33" w14:textId="77777777" w:rsidR="0019472F" w:rsidRPr="00E47037" w:rsidRDefault="0019472F" w:rsidP="001947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47037">
        <w:t>10 </w:t>
      </w:r>
      <w:r>
        <w:t>vienas</w:t>
      </w:r>
      <w:r w:rsidRPr="00E47037">
        <w:t xml:space="preserve"> devas pilnšļirces (10 x 1 ml) un adatas. </w:t>
      </w:r>
    </w:p>
    <w:p w14:paraId="4622C523" w14:textId="77777777" w:rsidR="0019472F" w:rsidRPr="00E57A7D" w:rsidRDefault="0019472F" w:rsidP="0019472F">
      <w:pPr>
        <w:tabs>
          <w:tab w:val="clear" w:pos="567"/>
        </w:tabs>
        <w:spacing w:line="240" w:lineRule="auto"/>
        <w:rPr>
          <w:szCs w:val="22"/>
        </w:rPr>
      </w:pPr>
    </w:p>
    <w:p w14:paraId="3EF1B372" w14:textId="7286EA55" w:rsidR="0019472F" w:rsidRPr="00E57A7D" w:rsidRDefault="0019472F" w:rsidP="0019472F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5F47D219" w14:textId="17EFF419" w:rsidR="00C45D00" w:rsidRDefault="00C45D00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74265E" w14:textId="77777777" w:rsidR="006A1C2B" w:rsidRPr="00E47037" w:rsidRDefault="006A1C2B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37F25C" w14:textId="060BDD11" w:rsidR="002149F5" w:rsidRDefault="002149F5" w:rsidP="002149F5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47037">
        <w:rPr>
          <w:b/>
          <w:szCs w:val="22"/>
          <w:highlight w:val="lightGray"/>
        </w:rPr>
        <w:t>1</w:t>
      </w:r>
      <w:r w:rsidR="00FD1DFD">
        <w:rPr>
          <w:b/>
          <w:szCs w:val="22"/>
          <w:highlight w:val="lightGray"/>
        </w:rPr>
        <w:t>5</w:t>
      </w:r>
      <w:r w:rsidRPr="00E47037">
        <w:rPr>
          <w:b/>
          <w:szCs w:val="22"/>
          <w:highlight w:val="lightGray"/>
        </w:rPr>
        <w:t>.</w:t>
      </w:r>
      <w:r w:rsidRPr="00E47037">
        <w:rPr>
          <w:b/>
          <w:szCs w:val="22"/>
        </w:rPr>
        <w:tab/>
      </w:r>
      <w:r w:rsidR="00FD1DFD" w:rsidRPr="00FD1DFD">
        <w:rPr>
          <w:b/>
          <w:szCs w:val="22"/>
        </w:rPr>
        <w:t>Datums, kad lietošanas instrukcija pēdējo reizi pārskatīta</w:t>
      </w:r>
    </w:p>
    <w:p w14:paraId="7459A1A3" w14:textId="77777777" w:rsidR="002149F5" w:rsidRDefault="002149F5" w:rsidP="002149F5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2D9AF1D6" w14:textId="7E324E18" w:rsidR="002149F5" w:rsidRPr="00E47037" w:rsidRDefault="004A5EC6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02/2023</w:t>
      </w:r>
    </w:p>
    <w:p w14:paraId="2C3C6FE4" w14:textId="77777777" w:rsidR="002149F5" w:rsidRDefault="002149F5" w:rsidP="002149F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9D4CCE" w14:textId="5C1111C6" w:rsidR="002149F5" w:rsidRDefault="00733958" w:rsidP="002149F5">
      <w:pPr>
        <w:tabs>
          <w:tab w:val="clear" w:pos="567"/>
        </w:tabs>
        <w:spacing w:line="240" w:lineRule="auto"/>
        <w:jc w:val="both"/>
      </w:pPr>
      <w:r w:rsidRPr="00E57A7D">
        <w:t>Sīkāka informācija par šīm veterinārajām zālēm ir pieejama Savienības zāļu datubāzē.</w:t>
      </w:r>
    </w:p>
    <w:p w14:paraId="15E3B279" w14:textId="61F0C255" w:rsidR="00733958" w:rsidRDefault="00733958" w:rsidP="002149F5">
      <w:pPr>
        <w:tabs>
          <w:tab w:val="clear" w:pos="567"/>
        </w:tabs>
        <w:spacing w:line="240" w:lineRule="auto"/>
        <w:jc w:val="both"/>
      </w:pPr>
    </w:p>
    <w:p w14:paraId="6C5C1D27" w14:textId="77777777" w:rsidR="006A1C2B" w:rsidRDefault="006A1C2B" w:rsidP="002149F5">
      <w:pPr>
        <w:tabs>
          <w:tab w:val="clear" w:pos="567"/>
        </w:tabs>
        <w:spacing w:line="240" w:lineRule="auto"/>
        <w:jc w:val="both"/>
      </w:pPr>
    </w:p>
    <w:p w14:paraId="2C096EC3" w14:textId="77777777" w:rsidR="00BD4055" w:rsidRPr="00E57A7D" w:rsidRDefault="00BD4055" w:rsidP="00BD4055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00EB07EF" w14:textId="77777777" w:rsidR="00BD4055" w:rsidRPr="00E57A7D" w:rsidRDefault="00BD4055" w:rsidP="00BD4055">
      <w:pPr>
        <w:tabs>
          <w:tab w:val="clear" w:pos="567"/>
        </w:tabs>
        <w:spacing w:line="240" w:lineRule="auto"/>
        <w:rPr>
          <w:szCs w:val="22"/>
        </w:rPr>
      </w:pPr>
    </w:p>
    <w:p w14:paraId="1A98ADD9" w14:textId="3F305851" w:rsidR="00431D72" w:rsidRPr="00431D72" w:rsidRDefault="00BD4055" w:rsidP="00431D72">
      <w:pPr>
        <w:rPr>
          <w:iCs/>
          <w:szCs w:val="22"/>
        </w:rPr>
      </w:pPr>
      <w:bookmarkStart w:id="20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t>:</w:t>
      </w:r>
      <w:bookmarkEnd w:id="20"/>
    </w:p>
    <w:p w14:paraId="6E521880" w14:textId="77777777" w:rsidR="00431D72" w:rsidRPr="00431D72" w:rsidRDefault="00431D72" w:rsidP="00431D72">
      <w:pPr>
        <w:tabs>
          <w:tab w:val="clear" w:pos="567"/>
        </w:tabs>
        <w:spacing w:line="240" w:lineRule="auto"/>
        <w:rPr>
          <w:szCs w:val="22"/>
        </w:rPr>
      </w:pPr>
      <w:r w:rsidRPr="00431D72">
        <w:rPr>
          <w:szCs w:val="22"/>
        </w:rPr>
        <w:t>Intervet International B.V.</w:t>
      </w:r>
    </w:p>
    <w:p w14:paraId="5E82C8F4" w14:textId="77777777" w:rsidR="00431D72" w:rsidRPr="00431D72" w:rsidRDefault="00431D72" w:rsidP="00431D72">
      <w:pPr>
        <w:tabs>
          <w:tab w:val="clear" w:pos="567"/>
        </w:tabs>
        <w:spacing w:line="240" w:lineRule="auto"/>
        <w:rPr>
          <w:szCs w:val="22"/>
        </w:rPr>
      </w:pPr>
      <w:r w:rsidRPr="00431D72">
        <w:rPr>
          <w:szCs w:val="22"/>
        </w:rPr>
        <w:t>Wim de Körverstraat 35</w:t>
      </w:r>
    </w:p>
    <w:p w14:paraId="5A642C8E" w14:textId="77777777" w:rsidR="00431D72" w:rsidRPr="00431D72" w:rsidRDefault="00431D72" w:rsidP="00431D72">
      <w:pPr>
        <w:tabs>
          <w:tab w:val="clear" w:pos="567"/>
        </w:tabs>
        <w:spacing w:line="240" w:lineRule="auto"/>
        <w:rPr>
          <w:szCs w:val="22"/>
        </w:rPr>
      </w:pPr>
      <w:r w:rsidRPr="00431D72">
        <w:rPr>
          <w:szCs w:val="22"/>
        </w:rPr>
        <w:t xml:space="preserve">5831 AN Boxmeer </w:t>
      </w:r>
    </w:p>
    <w:p w14:paraId="500E1D59" w14:textId="77777777" w:rsidR="00431D72" w:rsidRPr="00431D72" w:rsidRDefault="00431D72" w:rsidP="00431D72">
      <w:pPr>
        <w:tabs>
          <w:tab w:val="clear" w:pos="567"/>
        </w:tabs>
        <w:spacing w:line="240" w:lineRule="auto"/>
        <w:rPr>
          <w:szCs w:val="22"/>
        </w:rPr>
      </w:pPr>
      <w:r w:rsidRPr="00431D72">
        <w:rPr>
          <w:szCs w:val="22"/>
        </w:rPr>
        <w:t>Nīderlande</w:t>
      </w:r>
    </w:p>
    <w:p w14:paraId="6CE3C946" w14:textId="77777777" w:rsidR="00BD4055" w:rsidRPr="00E57A7D" w:rsidRDefault="00BD4055" w:rsidP="00BD4055">
      <w:pPr>
        <w:rPr>
          <w:bCs/>
          <w:szCs w:val="22"/>
        </w:rPr>
      </w:pPr>
    </w:p>
    <w:p w14:paraId="79AD724B" w14:textId="5C5E1903" w:rsidR="00BD4055" w:rsidRPr="00E57A7D" w:rsidRDefault="00BD4055" w:rsidP="00BD4055">
      <w:pPr>
        <w:pStyle w:val="Style4"/>
      </w:pPr>
      <w:bookmarkStart w:id="21" w:name="_Hlk73552585"/>
      <w:r>
        <w:rPr>
          <w:u w:val="single"/>
        </w:rPr>
        <w:t>K</w:t>
      </w:r>
      <w:r w:rsidRPr="00E57A7D">
        <w:rPr>
          <w:u w:val="single"/>
        </w:rPr>
        <w:t>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1"/>
    <w:p w14:paraId="2689655C" w14:textId="77777777" w:rsidR="006739EA" w:rsidRPr="006739EA" w:rsidRDefault="006739EA" w:rsidP="006739EA">
      <w:pPr>
        <w:rPr>
          <w:b/>
          <w:szCs w:val="22"/>
          <w:lang w:val="sv-SE"/>
        </w:rPr>
      </w:pPr>
      <w:r w:rsidRPr="006739EA">
        <w:rPr>
          <w:b/>
          <w:szCs w:val="22"/>
          <w:lang w:val="sv-SE"/>
        </w:rPr>
        <w:t>Latvija</w:t>
      </w:r>
    </w:p>
    <w:p w14:paraId="0002347F" w14:textId="77777777" w:rsidR="006739EA" w:rsidRPr="006739EA" w:rsidRDefault="006739EA" w:rsidP="006739EA">
      <w:pPr>
        <w:rPr>
          <w:szCs w:val="22"/>
          <w:lang w:val="sv-SE"/>
        </w:rPr>
      </w:pPr>
      <w:r w:rsidRPr="006739EA">
        <w:rPr>
          <w:szCs w:val="22"/>
          <w:lang w:val="sv-SE"/>
        </w:rPr>
        <w:t>Intervet International B.V.</w:t>
      </w:r>
    </w:p>
    <w:p w14:paraId="2178B2FD" w14:textId="0BB12205" w:rsidR="00733958" w:rsidRDefault="006739EA" w:rsidP="006739EA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6739EA">
        <w:rPr>
          <w:szCs w:val="22"/>
          <w:lang w:val="de-DE"/>
        </w:rPr>
        <w:t>Tel: + 37052196111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06550" w14:textId="77777777" w:rsidR="009C5A07" w:rsidRDefault="009C5A07">
      <w:pPr>
        <w:spacing w:line="240" w:lineRule="auto"/>
      </w:pPr>
      <w:r>
        <w:separator/>
      </w:r>
    </w:p>
  </w:endnote>
  <w:endnote w:type="continuationSeparator" w:id="0">
    <w:p w14:paraId="75752594" w14:textId="77777777" w:rsidR="009C5A07" w:rsidRDefault="009C5A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A79DE" w14:textId="77777777" w:rsidR="009C5A07" w:rsidRPr="00E57A7D" w:rsidRDefault="009C5A0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7E735" w14:textId="77777777" w:rsidR="009C5A07" w:rsidRPr="00E57A7D" w:rsidRDefault="009C5A0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1A6E9" w14:textId="77777777" w:rsidR="009C5A07" w:rsidRDefault="009C5A07">
      <w:pPr>
        <w:spacing w:line="240" w:lineRule="auto"/>
      </w:pPr>
      <w:r>
        <w:separator/>
      </w:r>
    </w:p>
  </w:footnote>
  <w:footnote w:type="continuationSeparator" w:id="0">
    <w:p w14:paraId="59693B44" w14:textId="77777777" w:rsidR="009C5A07" w:rsidRDefault="009C5A0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3"/>
  </w:num>
  <w:num w:numId="6">
    <w:abstractNumId w:val="24"/>
  </w:num>
  <w:num w:numId="7">
    <w:abstractNumId w:val="19"/>
  </w:num>
  <w:num w:numId="8">
    <w:abstractNumId w:val="9"/>
  </w:num>
  <w:num w:numId="9">
    <w:abstractNumId w:val="30"/>
  </w:num>
  <w:num w:numId="10">
    <w:abstractNumId w:val="31"/>
  </w:num>
  <w:num w:numId="11">
    <w:abstractNumId w:val="15"/>
  </w:num>
  <w:num w:numId="12">
    <w:abstractNumId w:val="14"/>
  </w:num>
  <w:num w:numId="13">
    <w:abstractNumId w:val="3"/>
  </w:num>
  <w:num w:numId="14">
    <w:abstractNumId w:val="29"/>
  </w:num>
  <w:num w:numId="15">
    <w:abstractNumId w:val="18"/>
  </w:num>
  <w:num w:numId="16">
    <w:abstractNumId w:val="34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6"/>
  </w:num>
  <w:num w:numId="23">
    <w:abstractNumId w:val="35"/>
  </w:num>
  <w:num w:numId="24">
    <w:abstractNumId w:val="21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2"/>
  </w:num>
  <w:num w:numId="30">
    <w:abstractNumId w:val="37"/>
  </w:num>
  <w:num w:numId="31">
    <w:abstractNumId w:val="38"/>
  </w:num>
  <w:num w:numId="32">
    <w:abstractNumId w:val="20"/>
  </w:num>
  <w:num w:numId="33">
    <w:abstractNumId w:val="28"/>
  </w:num>
  <w:num w:numId="34">
    <w:abstractNumId w:val="23"/>
  </w:num>
  <w:num w:numId="35">
    <w:abstractNumId w:val="2"/>
  </w:num>
  <w:num w:numId="36">
    <w:abstractNumId w:val="5"/>
  </w:num>
  <w:num w:numId="37">
    <w:abstractNumId w:val="25"/>
  </w:num>
  <w:num w:numId="38">
    <w:abstractNumId w:val="17"/>
  </w:num>
  <w:num w:numId="39">
    <w:abstractNumId w:val="36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6272"/>
    <w:rsid w:val="00021B82"/>
    <w:rsid w:val="0002467B"/>
    <w:rsid w:val="00024777"/>
    <w:rsid w:val="00024E21"/>
    <w:rsid w:val="00027100"/>
    <w:rsid w:val="00032580"/>
    <w:rsid w:val="00036C50"/>
    <w:rsid w:val="00042C59"/>
    <w:rsid w:val="00052D2B"/>
    <w:rsid w:val="00054F55"/>
    <w:rsid w:val="00057044"/>
    <w:rsid w:val="00062945"/>
    <w:rsid w:val="00064AC3"/>
    <w:rsid w:val="00075F46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4A65"/>
    <w:rsid w:val="00096E78"/>
    <w:rsid w:val="00096EEF"/>
    <w:rsid w:val="00097C1E"/>
    <w:rsid w:val="000A0902"/>
    <w:rsid w:val="000A0921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3950"/>
    <w:rsid w:val="000F44DB"/>
    <w:rsid w:val="000F5822"/>
    <w:rsid w:val="000F59B1"/>
    <w:rsid w:val="000F796B"/>
    <w:rsid w:val="0010031E"/>
    <w:rsid w:val="001012EB"/>
    <w:rsid w:val="00103CA4"/>
    <w:rsid w:val="001078D1"/>
    <w:rsid w:val="00111185"/>
    <w:rsid w:val="00115782"/>
    <w:rsid w:val="00124580"/>
    <w:rsid w:val="00124F36"/>
    <w:rsid w:val="00125666"/>
    <w:rsid w:val="00125C80"/>
    <w:rsid w:val="0013220B"/>
    <w:rsid w:val="0013732B"/>
    <w:rsid w:val="0013799F"/>
    <w:rsid w:val="00140DF6"/>
    <w:rsid w:val="0014300C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32D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472F"/>
    <w:rsid w:val="00195267"/>
    <w:rsid w:val="0019600B"/>
    <w:rsid w:val="0019686E"/>
    <w:rsid w:val="00196F17"/>
    <w:rsid w:val="001A0E2C"/>
    <w:rsid w:val="001A10ED"/>
    <w:rsid w:val="001A28C9"/>
    <w:rsid w:val="001A34BC"/>
    <w:rsid w:val="001B1C77"/>
    <w:rsid w:val="001B26EB"/>
    <w:rsid w:val="001B6F4A"/>
    <w:rsid w:val="001B7F4F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627D"/>
    <w:rsid w:val="001F6622"/>
    <w:rsid w:val="001F711F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9F5"/>
    <w:rsid w:val="00214E52"/>
    <w:rsid w:val="002207C0"/>
    <w:rsid w:val="002210B3"/>
    <w:rsid w:val="0022380D"/>
    <w:rsid w:val="00224B93"/>
    <w:rsid w:val="0023676E"/>
    <w:rsid w:val="002414B6"/>
    <w:rsid w:val="002422EB"/>
    <w:rsid w:val="00242397"/>
    <w:rsid w:val="002437B9"/>
    <w:rsid w:val="002446FD"/>
    <w:rsid w:val="002455AD"/>
    <w:rsid w:val="00245825"/>
    <w:rsid w:val="00246E01"/>
    <w:rsid w:val="00246F13"/>
    <w:rsid w:val="00247A48"/>
    <w:rsid w:val="00250DD1"/>
    <w:rsid w:val="00251183"/>
    <w:rsid w:val="00251689"/>
    <w:rsid w:val="0025267C"/>
    <w:rsid w:val="00253B6B"/>
    <w:rsid w:val="00260095"/>
    <w:rsid w:val="00260AE4"/>
    <w:rsid w:val="00263C1F"/>
    <w:rsid w:val="00265656"/>
    <w:rsid w:val="002657F4"/>
    <w:rsid w:val="00265E77"/>
    <w:rsid w:val="00266110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2183"/>
    <w:rsid w:val="002C3EBE"/>
    <w:rsid w:val="002C55FF"/>
    <w:rsid w:val="002C592B"/>
    <w:rsid w:val="002C7CBD"/>
    <w:rsid w:val="002D300D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2F7CA5"/>
    <w:rsid w:val="003020BB"/>
    <w:rsid w:val="00302266"/>
    <w:rsid w:val="00304393"/>
    <w:rsid w:val="00305AB2"/>
    <w:rsid w:val="00305BF0"/>
    <w:rsid w:val="0030699C"/>
    <w:rsid w:val="00307D36"/>
    <w:rsid w:val="0031032B"/>
    <w:rsid w:val="00316E87"/>
    <w:rsid w:val="003174F6"/>
    <w:rsid w:val="00320509"/>
    <w:rsid w:val="00322B5B"/>
    <w:rsid w:val="0032453E"/>
    <w:rsid w:val="00325053"/>
    <w:rsid w:val="00325627"/>
    <w:rsid w:val="003256AC"/>
    <w:rsid w:val="0033129D"/>
    <w:rsid w:val="003320ED"/>
    <w:rsid w:val="00333903"/>
    <w:rsid w:val="0033480E"/>
    <w:rsid w:val="00337123"/>
    <w:rsid w:val="00341866"/>
    <w:rsid w:val="00342C0C"/>
    <w:rsid w:val="00342DBD"/>
    <w:rsid w:val="00352F70"/>
    <w:rsid w:val="003535E0"/>
    <w:rsid w:val="003543AC"/>
    <w:rsid w:val="00355D02"/>
    <w:rsid w:val="00361669"/>
    <w:rsid w:val="00366F56"/>
    <w:rsid w:val="00373795"/>
    <w:rsid w:val="003737C8"/>
    <w:rsid w:val="0037589D"/>
    <w:rsid w:val="00375FAD"/>
    <w:rsid w:val="00376BB1"/>
    <w:rsid w:val="00377E23"/>
    <w:rsid w:val="00380B4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5E6E"/>
    <w:rsid w:val="003A6CCB"/>
    <w:rsid w:val="003B0E64"/>
    <w:rsid w:val="003B10C4"/>
    <w:rsid w:val="003B2799"/>
    <w:rsid w:val="003B48EB"/>
    <w:rsid w:val="003B5013"/>
    <w:rsid w:val="003B5CD1"/>
    <w:rsid w:val="003C040C"/>
    <w:rsid w:val="003C33FF"/>
    <w:rsid w:val="003C478D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2607"/>
    <w:rsid w:val="0040595E"/>
    <w:rsid w:val="00407C22"/>
    <w:rsid w:val="00412BBE"/>
    <w:rsid w:val="00414B20"/>
    <w:rsid w:val="0041628A"/>
    <w:rsid w:val="0041628C"/>
    <w:rsid w:val="00417DE3"/>
    <w:rsid w:val="00420850"/>
    <w:rsid w:val="0042322E"/>
    <w:rsid w:val="00423968"/>
    <w:rsid w:val="00427054"/>
    <w:rsid w:val="004304B1"/>
    <w:rsid w:val="00430BE1"/>
    <w:rsid w:val="00431D72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327C"/>
    <w:rsid w:val="00470294"/>
    <w:rsid w:val="00471EBE"/>
    <w:rsid w:val="00474C50"/>
    <w:rsid w:val="00475FFF"/>
    <w:rsid w:val="004771F9"/>
    <w:rsid w:val="00480293"/>
    <w:rsid w:val="00480B7D"/>
    <w:rsid w:val="0048195A"/>
    <w:rsid w:val="00486006"/>
    <w:rsid w:val="00486BAD"/>
    <w:rsid w:val="00486BBE"/>
    <w:rsid w:val="00486D37"/>
    <w:rsid w:val="00487123"/>
    <w:rsid w:val="00487A65"/>
    <w:rsid w:val="00495A75"/>
    <w:rsid w:val="00495CAE"/>
    <w:rsid w:val="00496E34"/>
    <w:rsid w:val="004A0652"/>
    <w:rsid w:val="004A1BD5"/>
    <w:rsid w:val="004A2ABA"/>
    <w:rsid w:val="004A2B5B"/>
    <w:rsid w:val="004A5EC6"/>
    <w:rsid w:val="004A61E1"/>
    <w:rsid w:val="004A7C11"/>
    <w:rsid w:val="004A7CA7"/>
    <w:rsid w:val="004B1A75"/>
    <w:rsid w:val="004B2344"/>
    <w:rsid w:val="004B315D"/>
    <w:rsid w:val="004B5797"/>
    <w:rsid w:val="004B5DDC"/>
    <w:rsid w:val="004B798E"/>
    <w:rsid w:val="004C2ABD"/>
    <w:rsid w:val="004C5B80"/>
    <w:rsid w:val="004C5F62"/>
    <w:rsid w:val="004C6D53"/>
    <w:rsid w:val="004D080C"/>
    <w:rsid w:val="004D3E58"/>
    <w:rsid w:val="004D52EA"/>
    <w:rsid w:val="004D6746"/>
    <w:rsid w:val="004D6883"/>
    <w:rsid w:val="004D767B"/>
    <w:rsid w:val="004E0F32"/>
    <w:rsid w:val="004E23A1"/>
    <w:rsid w:val="004E493C"/>
    <w:rsid w:val="004E57B0"/>
    <w:rsid w:val="004E623E"/>
    <w:rsid w:val="004E7092"/>
    <w:rsid w:val="004E7ECE"/>
    <w:rsid w:val="004F4DB1"/>
    <w:rsid w:val="004F6F64"/>
    <w:rsid w:val="005000D9"/>
    <w:rsid w:val="005004EC"/>
    <w:rsid w:val="00503E71"/>
    <w:rsid w:val="00506AAE"/>
    <w:rsid w:val="00517756"/>
    <w:rsid w:val="005202C6"/>
    <w:rsid w:val="00523C53"/>
    <w:rsid w:val="005243EA"/>
    <w:rsid w:val="005266FD"/>
    <w:rsid w:val="00527B8F"/>
    <w:rsid w:val="0054134B"/>
    <w:rsid w:val="00542012"/>
    <w:rsid w:val="00542F4D"/>
    <w:rsid w:val="00543DF5"/>
    <w:rsid w:val="00544024"/>
    <w:rsid w:val="005441F4"/>
    <w:rsid w:val="005451B4"/>
    <w:rsid w:val="00545A61"/>
    <w:rsid w:val="0055260D"/>
    <w:rsid w:val="00555422"/>
    <w:rsid w:val="00555810"/>
    <w:rsid w:val="00557395"/>
    <w:rsid w:val="00560ACA"/>
    <w:rsid w:val="005621F5"/>
    <w:rsid w:val="00562DCA"/>
    <w:rsid w:val="0056568F"/>
    <w:rsid w:val="0057436C"/>
    <w:rsid w:val="00574F79"/>
    <w:rsid w:val="00575DE3"/>
    <w:rsid w:val="00582578"/>
    <w:rsid w:val="005854EC"/>
    <w:rsid w:val="005858E4"/>
    <w:rsid w:val="0058621D"/>
    <w:rsid w:val="005A4CBE"/>
    <w:rsid w:val="005A50E7"/>
    <w:rsid w:val="005A5863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9EA"/>
    <w:rsid w:val="00673F4C"/>
    <w:rsid w:val="00676AFC"/>
    <w:rsid w:val="006807CD"/>
    <w:rsid w:val="006819D0"/>
    <w:rsid w:val="00682D43"/>
    <w:rsid w:val="00685BAF"/>
    <w:rsid w:val="00686C6A"/>
    <w:rsid w:val="00690463"/>
    <w:rsid w:val="00692200"/>
    <w:rsid w:val="00693DE5"/>
    <w:rsid w:val="00696058"/>
    <w:rsid w:val="00697F7B"/>
    <w:rsid w:val="006A0D03"/>
    <w:rsid w:val="006A116C"/>
    <w:rsid w:val="006A12D9"/>
    <w:rsid w:val="006A1C2B"/>
    <w:rsid w:val="006A41E9"/>
    <w:rsid w:val="006A68AD"/>
    <w:rsid w:val="006B12CB"/>
    <w:rsid w:val="006B2030"/>
    <w:rsid w:val="006B38AF"/>
    <w:rsid w:val="006B5916"/>
    <w:rsid w:val="006B72C2"/>
    <w:rsid w:val="006C4775"/>
    <w:rsid w:val="006C4F4A"/>
    <w:rsid w:val="006C5E80"/>
    <w:rsid w:val="006C7CEE"/>
    <w:rsid w:val="006D075E"/>
    <w:rsid w:val="006D09DC"/>
    <w:rsid w:val="006D3509"/>
    <w:rsid w:val="006D5BFB"/>
    <w:rsid w:val="006D7503"/>
    <w:rsid w:val="006D7C6E"/>
    <w:rsid w:val="006E15A2"/>
    <w:rsid w:val="006E25F2"/>
    <w:rsid w:val="006E2F95"/>
    <w:rsid w:val="006E49BF"/>
    <w:rsid w:val="006E4D4C"/>
    <w:rsid w:val="006E6DBB"/>
    <w:rsid w:val="006E6EF3"/>
    <w:rsid w:val="006E7793"/>
    <w:rsid w:val="006F148B"/>
    <w:rsid w:val="006F4F65"/>
    <w:rsid w:val="00701684"/>
    <w:rsid w:val="00705EAF"/>
    <w:rsid w:val="0070773E"/>
    <w:rsid w:val="007101CC"/>
    <w:rsid w:val="00715170"/>
    <w:rsid w:val="00715C55"/>
    <w:rsid w:val="00716860"/>
    <w:rsid w:val="00717E68"/>
    <w:rsid w:val="00724658"/>
    <w:rsid w:val="00724E3B"/>
    <w:rsid w:val="00725EEA"/>
    <w:rsid w:val="007276B6"/>
    <w:rsid w:val="00730CE9"/>
    <w:rsid w:val="00730E5E"/>
    <w:rsid w:val="00731743"/>
    <w:rsid w:val="007318FE"/>
    <w:rsid w:val="0073373D"/>
    <w:rsid w:val="00733958"/>
    <w:rsid w:val="00742BF6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6CEB"/>
    <w:rsid w:val="00787482"/>
    <w:rsid w:val="007A286D"/>
    <w:rsid w:val="007A314D"/>
    <w:rsid w:val="007A38DF"/>
    <w:rsid w:val="007B00E5"/>
    <w:rsid w:val="007B1E7B"/>
    <w:rsid w:val="007B20CF"/>
    <w:rsid w:val="007B2499"/>
    <w:rsid w:val="007B72E1"/>
    <w:rsid w:val="007B783A"/>
    <w:rsid w:val="007C1B95"/>
    <w:rsid w:val="007C2447"/>
    <w:rsid w:val="007C3DF3"/>
    <w:rsid w:val="007C4BD3"/>
    <w:rsid w:val="007C796D"/>
    <w:rsid w:val="007D5A8C"/>
    <w:rsid w:val="007D73FB"/>
    <w:rsid w:val="007E2F2D"/>
    <w:rsid w:val="007F1433"/>
    <w:rsid w:val="007F1491"/>
    <w:rsid w:val="007F2F03"/>
    <w:rsid w:val="00800FE0"/>
    <w:rsid w:val="008066AD"/>
    <w:rsid w:val="0080700B"/>
    <w:rsid w:val="00814AF1"/>
    <w:rsid w:val="0081517F"/>
    <w:rsid w:val="00815370"/>
    <w:rsid w:val="00820AD3"/>
    <w:rsid w:val="0082153D"/>
    <w:rsid w:val="00822A2A"/>
    <w:rsid w:val="008255AA"/>
    <w:rsid w:val="00830272"/>
    <w:rsid w:val="00830FF3"/>
    <w:rsid w:val="008334BF"/>
    <w:rsid w:val="00833C53"/>
    <w:rsid w:val="00836B8C"/>
    <w:rsid w:val="00840062"/>
    <w:rsid w:val="008410C5"/>
    <w:rsid w:val="008436F5"/>
    <w:rsid w:val="00846C08"/>
    <w:rsid w:val="008530E7"/>
    <w:rsid w:val="00856BDB"/>
    <w:rsid w:val="00857675"/>
    <w:rsid w:val="008610E2"/>
    <w:rsid w:val="0087053F"/>
    <w:rsid w:val="00872C48"/>
    <w:rsid w:val="00875EC3"/>
    <w:rsid w:val="008763E7"/>
    <w:rsid w:val="00876B4B"/>
    <w:rsid w:val="008808C5"/>
    <w:rsid w:val="00881A7C"/>
    <w:rsid w:val="00883C78"/>
    <w:rsid w:val="00883CDE"/>
    <w:rsid w:val="00885159"/>
    <w:rsid w:val="00885214"/>
    <w:rsid w:val="00886A5F"/>
    <w:rsid w:val="00887252"/>
    <w:rsid w:val="00887615"/>
    <w:rsid w:val="00890052"/>
    <w:rsid w:val="00893735"/>
    <w:rsid w:val="008947AE"/>
    <w:rsid w:val="00894E3A"/>
    <w:rsid w:val="00895A2F"/>
    <w:rsid w:val="0089675A"/>
    <w:rsid w:val="00896EBD"/>
    <w:rsid w:val="008A5665"/>
    <w:rsid w:val="008A5A2C"/>
    <w:rsid w:val="008B14CF"/>
    <w:rsid w:val="008B24A8"/>
    <w:rsid w:val="008B25E4"/>
    <w:rsid w:val="008B3D78"/>
    <w:rsid w:val="008C12BC"/>
    <w:rsid w:val="008C261B"/>
    <w:rsid w:val="008C33E8"/>
    <w:rsid w:val="008C4FCA"/>
    <w:rsid w:val="008C75FE"/>
    <w:rsid w:val="008C7882"/>
    <w:rsid w:val="008D2261"/>
    <w:rsid w:val="008D2388"/>
    <w:rsid w:val="008D469F"/>
    <w:rsid w:val="008D4C28"/>
    <w:rsid w:val="008D577B"/>
    <w:rsid w:val="008D6B81"/>
    <w:rsid w:val="008D6DB8"/>
    <w:rsid w:val="008D7A98"/>
    <w:rsid w:val="008E17C4"/>
    <w:rsid w:val="008E1B81"/>
    <w:rsid w:val="008E37A2"/>
    <w:rsid w:val="008E3CDF"/>
    <w:rsid w:val="008E45C4"/>
    <w:rsid w:val="008E64B1"/>
    <w:rsid w:val="008E64FA"/>
    <w:rsid w:val="008E6BF8"/>
    <w:rsid w:val="008E74ED"/>
    <w:rsid w:val="008F3A0A"/>
    <w:rsid w:val="008F46C7"/>
    <w:rsid w:val="008F4DEF"/>
    <w:rsid w:val="00903D0D"/>
    <w:rsid w:val="009048E1"/>
    <w:rsid w:val="0090598C"/>
    <w:rsid w:val="00907082"/>
    <w:rsid w:val="009071BB"/>
    <w:rsid w:val="0091175C"/>
    <w:rsid w:val="00913885"/>
    <w:rsid w:val="00915ABF"/>
    <w:rsid w:val="00916C9E"/>
    <w:rsid w:val="00921CAD"/>
    <w:rsid w:val="009311ED"/>
    <w:rsid w:val="00931642"/>
    <w:rsid w:val="00931D41"/>
    <w:rsid w:val="00933D18"/>
    <w:rsid w:val="00935A31"/>
    <w:rsid w:val="00935AFA"/>
    <w:rsid w:val="00942221"/>
    <w:rsid w:val="00944A3D"/>
    <w:rsid w:val="00946656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A2E"/>
    <w:rsid w:val="00970C10"/>
    <w:rsid w:val="00975676"/>
    <w:rsid w:val="00976467"/>
    <w:rsid w:val="00976D32"/>
    <w:rsid w:val="009844F7"/>
    <w:rsid w:val="0098688E"/>
    <w:rsid w:val="009938F7"/>
    <w:rsid w:val="00993A72"/>
    <w:rsid w:val="009963CC"/>
    <w:rsid w:val="009A05AA"/>
    <w:rsid w:val="009A2D5A"/>
    <w:rsid w:val="009A3838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5A07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37F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1B8C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6423"/>
    <w:rsid w:val="00A86611"/>
    <w:rsid w:val="00A91FBD"/>
    <w:rsid w:val="00A9226B"/>
    <w:rsid w:val="00A9575C"/>
    <w:rsid w:val="00A95B56"/>
    <w:rsid w:val="00A969AF"/>
    <w:rsid w:val="00A97567"/>
    <w:rsid w:val="00AA44D6"/>
    <w:rsid w:val="00AB0D0F"/>
    <w:rsid w:val="00AB1A2E"/>
    <w:rsid w:val="00AB328A"/>
    <w:rsid w:val="00AB4918"/>
    <w:rsid w:val="00AB4BC8"/>
    <w:rsid w:val="00AB54B6"/>
    <w:rsid w:val="00AB6BA7"/>
    <w:rsid w:val="00AB7B0C"/>
    <w:rsid w:val="00AB7BE8"/>
    <w:rsid w:val="00AD0710"/>
    <w:rsid w:val="00AD1CEA"/>
    <w:rsid w:val="00AD2338"/>
    <w:rsid w:val="00AD4DB9"/>
    <w:rsid w:val="00AD63C0"/>
    <w:rsid w:val="00AE35B2"/>
    <w:rsid w:val="00AE6AA0"/>
    <w:rsid w:val="00AF382B"/>
    <w:rsid w:val="00AF5527"/>
    <w:rsid w:val="00B00CA4"/>
    <w:rsid w:val="00B01696"/>
    <w:rsid w:val="00B02494"/>
    <w:rsid w:val="00B03310"/>
    <w:rsid w:val="00B075D6"/>
    <w:rsid w:val="00B113B9"/>
    <w:rsid w:val="00B119A2"/>
    <w:rsid w:val="00B13704"/>
    <w:rsid w:val="00B13B6D"/>
    <w:rsid w:val="00B177F2"/>
    <w:rsid w:val="00B201F1"/>
    <w:rsid w:val="00B2603F"/>
    <w:rsid w:val="00B26659"/>
    <w:rsid w:val="00B27440"/>
    <w:rsid w:val="00B27541"/>
    <w:rsid w:val="00B304E7"/>
    <w:rsid w:val="00B318B6"/>
    <w:rsid w:val="00B3499B"/>
    <w:rsid w:val="00B36017"/>
    <w:rsid w:val="00B41F47"/>
    <w:rsid w:val="00B436A7"/>
    <w:rsid w:val="00B44468"/>
    <w:rsid w:val="00B5634E"/>
    <w:rsid w:val="00B57E76"/>
    <w:rsid w:val="00B57FE7"/>
    <w:rsid w:val="00B601C5"/>
    <w:rsid w:val="00B60AC9"/>
    <w:rsid w:val="00B67323"/>
    <w:rsid w:val="00B715F2"/>
    <w:rsid w:val="00B71EAA"/>
    <w:rsid w:val="00B720D1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95ED6"/>
    <w:rsid w:val="00B97D57"/>
    <w:rsid w:val="00BA4635"/>
    <w:rsid w:val="00BA5C89"/>
    <w:rsid w:val="00BB04EB"/>
    <w:rsid w:val="00BB2539"/>
    <w:rsid w:val="00BB3089"/>
    <w:rsid w:val="00BB4CE2"/>
    <w:rsid w:val="00BB5EF0"/>
    <w:rsid w:val="00BB6724"/>
    <w:rsid w:val="00BC0ABD"/>
    <w:rsid w:val="00BC0EFB"/>
    <w:rsid w:val="00BC2E39"/>
    <w:rsid w:val="00BD2278"/>
    <w:rsid w:val="00BD2364"/>
    <w:rsid w:val="00BD28E3"/>
    <w:rsid w:val="00BD4055"/>
    <w:rsid w:val="00BD6C2B"/>
    <w:rsid w:val="00BD76B8"/>
    <w:rsid w:val="00BE117E"/>
    <w:rsid w:val="00BE3261"/>
    <w:rsid w:val="00BF00EF"/>
    <w:rsid w:val="00BF58FC"/>
    <w:rsid w:val="00BF6912"/>
    <w:rsid w:val="00BF740E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300FF"/>
    <w:rsid w:val="00C32989"/>
    <w:rsid w:val="00C36883"/>
    <w:rsid w:val="00C373C6"/>
    <w:rsid w:val="00C40928"/>
    <w:rsid w:val="00C40CFF"/>
    <w:rsid w:val="00C42296"/>
    <w:rsid w:val="00C42697"/>
    <w:rsid w:val="00C43F01"/>
    <w:rsid w:val="00C45D00"/>
    <w:rsid w:val="00C45DA0"/>
    <w:rsid w:val="00C47552"/>
    <w:rsid w:val="00C54ADB"/>
    <w:rsid w:val="00C5580B"/>
    <w:rsid w:val="00C57A81"/>
    <w:rsid w:val="00C60193"/>
    <w:rsid w:val="00C6158D"/>
    <w:rsid w:val="00C618E4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0FC9"/>
    <w:rsid w:val="00C81C97"/>
    <w:rsid w:val="00C828CF"/>
    <w:rsid w:val="00C8338F"/>
    <w:rsid w:val="00C840C2"/>
    <w:rsid w:val="00C84101"/>
    <w:rsid w:val="00C8535F"/>
    <w:rsid w:val="00C900D9"/>
    <w:rsid w:val="00C90EDA"/>
    <w:rsid w:val="00C9524E"/>
    <w:rsid w:val="00C959E7"/>
    <w:rsid w:val="00CA0B67"/>
    <w:rsid w:val="00CA2988"/>
    <w:rsid w:val="00CA4542"/>
    <w:rsid w:val="00CA7B97"/>
    <w:rsid w:val="00CB07EB"/>
    <w:rsid w:val="00CC1E65"/>
    <w:rsid w:val="00CC55EC"/>
    <w:rsid w:val="00CC567A"/>
    <w:rsid w:val="00CD1B01"/>
    <w:rsid w:val="00CD2B8D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073E9"/>
    <w:rsid w:val="00D1089A"/>
    <w:rsid w:val="00D116BD"/>
    <w:rsid w:val="00D15280"/>
    <w:rsid w:val="00D2001A"/>
    <w:rsid w:val="00D20684"/>
    <w:rsid w:val="00D20E58"/>
    <w:rsid w:val="00D23017"/>
    <w:rsid w:val="00D26B62"/>
    <w:rsid w:val="00D32624"/>
    <w:rsid w:val="00D348FE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70933"/>
    <w:rsid w:val="00D728A0"/>
    <w:rsid w:val="00D75EBC"/>
    <w:rsid w:val="00D7625C"/>
    <w:rsid w:val="00D83661"/>
    <w:rsid w:val="00D87CE8"/>
    <w:rsid w:val="00D90A6B"/>
    <w:rsid w:val="00D91507"/>
    <w:rsid w:val="00D9216A"/>
    <w:rsid w:val="00D97E7D"/>
    <w:rsid w:val="00DA25F6"/>
    <w:rsid w:val="00DB032E"/>
    <w:rsid w:val="00DB3439"/>
    <w:rsid w:val="00DB3618"/>
    <w:rsid w:val="00DB468A"/>
    <w:rsid w:val="00DB52D4"/>
    <w:rsid w:val="00DC2111"/>
    <w:rsid w:val="00DC2946"/>
    <w:rsid w:val="00DC550F"/>
    <w:rsid w:val="00DC64FD"/>
    <w:rsid w:val="00DC7D40"/>
    <w:rsid w:val="00DD53C3"/>
    <w:rsid w:val="00DD7448"/>
    <w:rsid w:val="00DE127F"/>
    <w:rsid w:val="00DE424A"/>
    <w:rsid w:val="00DE4419"/>
    <w:rsid w:val="00DE67C4"/>
    <w:rsid w:val="00DF0ACA"/>
    <w:rsid w:val="00DF2245"/>
    <w:rsid w:val="00DF306E"/>
    <w:rsid w:val="00DF4CE9"/>
    <w:rsid w:val="00DF537E"/>
    <w:rsid w:val="00DF77CF"/>
    <w:rsid w:val="00E026E8"/>
    <w:rsid w:val="00E05B94"/>
    <w:rsid w:val="00E060F7"/>
    <w:rsid w:val="00E1131B"/>
    <w:rsid w:val="00E14C47"/>
    <w:rsid w:val="00E22698"/>
    <w:rsid w:val="00E25B7C"/>
    <w:rsid w:val="00E262C6"/>
    <w:rsid w:val="00E3076B"/>
    <w:rsid w:val="00E364A3"/>
    <w:rsid w:val="00E3725B"/>
    <w:rsid w:val="00E434D1"/>
    <w:rsid w:val="00E44BAC"/>
    <w:rsid w:val="00E475E7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3E94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97461"/>
    <w:rsid w:val="00EA6B77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34AB"/>
    <w:rsid w:val="00F04D0E"/>
    <w:rsid w:val="00F10E62"/>
    <w:rsid w:val="00F12214"/>
    <w:rsid w:val="00F12565"/>
    <w:rsid w:val="00F144BE"/>
    <w:rsid w:val="00F14ACA"/>
    <w:rsid w:val="00F17720"/>
    <w:rsid w:val="00F17A0C"/>
    <w:rsid w:val="00F23927"/>
    <w:rsid w:val="00F26A05"/>
    <w:rsid w:val="00F307CE"/>
    <w:rsid w:val="00F343C8"/>
    <w:rsid w:val="00F354C5"/>
    <w:rsid w:val="00F37108"/>
    <w:rsid w:val="00F37EA0"/>
    <w:rsid w:val="00F40449"/>
    <w:rsid w:val="00F43A8D"/>
    <w:rsid w:val="00F45B8E"/>
    <w:rsid w:val="00F47BAA"/>
    <w:rsid w:val="00F520FE"/>
    <w:rsid w:val="00F52EAB"/>
    <w:rsid w:val="00F54277"/>
    <w:rsid w:val="00F55A04"/>
    <w:rsid w:val="00F565BA"/>
    <w:rsid w:val="00F61A31"/>
    <w:rsid w:val="00F6294E"/>
    <w:rsid w:val="00F634C6"/>
    <w:rsid w:val="00F663E3"/>
    <w:rsid w:val="00F66F00"/>
    <w:rsid w:val="00F67A2D"/>
    <w:rsid w:val="00F67BFF"/>
    <w:rsid w:val="00F70A1B"/>
    <w:rsid w:val="00F72FDF"/>
    <w:rsid w:val="00F75960"/>
    <w:rsid w:val="00F82526"/>
    <w:rsid w:val="00F84672"/>
    <w:rsid w:val="00F84802"/>
    <w:rsid w:val="00F85511"/>
    <w:rsid w:val="00F95A8C"/>
    <w:rsid w:val="00FA06FD"/>
    <w:rsid w:val="00FA35D0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DCE"/>
    <w:rsid w:val="00FB7F85"/>
    <w:rsid w:val="00FC02F3"/>
    <w:rsid w:val="00FC060F"/>
    <w:rsid w:val="00FC2C0A"/>
    <w:rsid w:val="00FC7209"/>
    <w:rsid w:val="00FC752C"/>
    <w:rsid w:val="00FD0492"/>
    <w:rsid w:val="00FD13EC"/>
    <w:rsid w:val="00FD1DFD"/>
    <w:rsid w:val="00FD1E45"/>
    <w:rsid w:val="00FD2C1D"/>
    <w:rsid w:val="00FD2EF1"/>
    <w:rsid w:val="00FD4DA8"/>
    <w:rsid w:val="00FD4EEF"/>
    <w:rsid w:val="00FD5461"/>
    <w:rsid w:val="00FD6BDB"/>
    <w:rsid w:val="00FD6F00"/>
    <w:rsid w:val="00FD7B98"/>
    <w:rsid w:val="00FF18D2"/>
    <w:rsid w:val="00FF22F5"/>
    <w:rsid w:val="00FF4664"/>
    <w:rsid w:val="00FF5E2D"/>
    <w:rsid w:val="00FF7577"/>
    <w:rsid w:val="00FF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4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CB513-8F63-47CF-9986-F3156E0DF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2094</Words>
  <Characters>14387</Characters>
  <Application>Microsoft Office Word</Application>
  <DocSecurity>0</DocSecurity>
  <Lines>119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2023-02-07T11:51:15Z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7713a783-0714-427b-b496-a2ee13d26ae3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</Properties>
</file>