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996D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10BF99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371EC2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47D115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D0E545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9C7BBB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E7866D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C0D40E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37EF99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939E76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D6E3FB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98E3FC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131339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7943B2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CAD720D"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4FD2960"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F291AB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6F3E72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5F8A8CD"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F709930"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DB1A2AD"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2BA915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A660C20" w14:textId="77777777" w:rsidR="00A409A7" w:rsidRPr="00B65CA9" w:rsidRDefault="00041FF9">
      <w:pPr>
        <w:tabs>
          <w:tab w:val="left" w:pos="567"/>
        </w:tabs>
        <w:spacing w:after="0" w:line="240" w:lineRule="auto"/>
        <w:jc w:val="center"/>
        <w:rPr>
          <w:rFonts w:ascii="Times New Roman" w:eastAsia="Calibri" w:hAnsi="Times New Roman" w:cs="Times New Roman"/>
          <w:b/>
          <w:sz w:val="22"/>
          <w:szCs w:val="22"/>
          <w:lang w:val="lv-LV"/>
        </w:rPr>
      </w:pPr>
      <w:r w:rsidRPr="00B65CA9">
        <w:rPr>
          <w:rFonts w:ascii="Times New Roman" w:eastAsia="Calibri" w:hAnsi="Times New Roman" w:cs="Times New Roman"/>
          <w:b/>
          <w:sz w:val="22"/>
          <w:szCs w:val="22"/>
          <w:lang w:val="lv-LV"/>
        </w:rPr>
        <w:t>I PIELIKUMS</w:t>
      </w:r>
    </w:p>
    <w:p w14:paraId="57EBDB7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E4FA579" w14:textId="7F73E337" w:rsidR="00B257CC" w:rsidRPr="00B65CA9" w:rsidRDefault="00041FF9">
      <w:pPr>
        <w:tabs>
          <w:tab w:val="left" w:pos="567"/>
        </w:tabs>
        <w:spacing w:after="0" w:line="240" w:lineRule="auto"/>
        <w:jc w:val="center"/>
        <w:rPr>
          <w:rFonts w:ascii="Times New Roman" w:eastAsia="Calibri" w:hAnsi="Times New Roman" w:cs="Times New Roman"/>
          <w:b/>
          <w:sz w:val="22"/>
          <w:szCs w:val="22"/>
          <w:lang w:val="lv-LV"/>
        </w:rPr>
      </w:pPr>
      <w:r w:rsidRPr="00B65CA9">
        <w:rPr>
          <w:rFonts w:ascii="Times New Roman" w:eastAsia="Calibri" w:hAnsi="Times New Roman" w:cs="Times New Roman"/>
          <w:b/>
          <w:sz w:val="22"/>
          <w:szCs w:val="22"/>
          <w:lang w:val="lv-LV"/>
        </w:rPr>
        <w:t>VETERINĀRO ZĀĻU APRAKSTS</w:t>
      </w:r>
    </w:p>
    <w:p w14:paraId="1BE0BF4D" w14:textId="77777777" w:rsidR="00B257CC" w:rsidRPr="00B65CA9" w:rsidRDefault="00B257CC">
      <w:pPr>
        <w:rPr>
          <w:rFonts w:ascii="Times New Roman" w:eastAsia="Calibri" w:hAnsi="Times New Roman" w:cs="Times New Roman"/>
          <w:b/>
          <w:sz w:val="22"/>
          <w:szCs w:val="22"/>
          <w:lang w:val="lv-LV"/>
        </w:rPr>
      </w:pPr>
      <w:r w:rsidRPr="00B65CA9">
        <w:rPr>
          <w:rFonts w:ascii="Times New Roman" w:eastAsia="Calibri" w:hAnsi="Times New Roman" w:cs="Times New Roman"/>
          <w:b/>
          <w:sz w:val="22"/>
          <w:szCs w:val="22"/>
          <w:lang w:val="lv-LV"/>
        </w:rPr>
        <w:br w:type="page"/>
      </w:r>
    </w:p>
    <w:p w14:paraId="3EEF5A9C" w14:textId="77777777" w:rsidR="00A409A7" w:rsidRPr="00B65CA9" w:rsidRDefault="00A409A7">
      <w:pPr>
        <w:tabs>
          <w:tab w:val="left" w:pos="567"/>
        </w:tabs>
        <w:spacing w:after="0" w:line="240" w:lineRule="auto"/>
        <w:jc w:val="center"/>
        <w:rPr>
          <w:rFonts w:ascii="Times New Roman" w:eastAsia="Calibri" w:hAnsi="Times New Roman" w:cs="Times New Roman"/>
          <w:b/>
          <w:sz w:val="22"/>
          <w:szCs w:val="22"/>
          <w:lang w:val="lv-LV"/>
        </w:rPr>
      </w:pPr>
    </w:p>
    <w:p w14:paraId="208BD7BE" w14:textId="77777777" w:rsidR="00A409A7" w:rsidRPr="00B65CA9" w:rsidRDefault="00041FF9">
      <w:pPr>
        <w:tabs>
          <w:tab w:val="left" w:pos="0"/>
        </w:tabs>
        <w:spacing w:after="0" w:line="240" w:lineRule="auto"/>
        <w:ind w:left="567" w:hanging="567"/>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 </w:t>
      </w:r>
    </w:p>
    <w:p w14:paraId="2FE06420"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1.</w:t>
      </w:r>
      <w:r w:rsidRPr="00B65CA9">
        <w:rPr>
          <w:rFonts w:ascii="Times New Roman" w:eastAsia="Times New Roman" w:hAnsi="Times New Roman" w:cs="Times New Roman"/>
          <w:b/>
          <w:color w:val="000000"/>
          <w:sz w:val="22"/>
          <w:szCs w:val="22"/>
          <w:lang w:val="lv-LV"/>
        </w:rPr>
        <w:tab/>
        <w:t>VETERINĀRO ZĀĻU NOSAUKUMS</w:t>
      </w:r>
    </w:p>
    <w:p w14:paraId="4E6DD9C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7CA4E8E" w14:textId="0ABB5789" w:rsidR="00A409A7" w:rsidRPr="00B65CA9" w:rsidRDefault="00041FF9" w:rsidP="00E748DF">
      <w:pPr>
        <w:tabs>
          <w:tab w:val="left" w:pos="567"/>
          <w:tab w:val="left" w:pos="6096"/>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Tsefalen</w:t>
      </w:r>
      <w:proofErr w:type="spellEnd"/>
      <w:r w:rsidRPr="00B65CA9">
        <w:rPr>
          <w:rFonts w:ascii="Times New Roman" w:eastAsia="Calibri" w:hAnsi="Times New Roman" w:cs="Times New Roman"/>
          <w:sz w:val="22"/>
          <w:szCs w:val="22"/>
          <w:lang w:val="lv-LV"/>
        </w:rPr>
        <w:t xml:space="preserve"> 50</w:t>
      </w:r>
      <w:r w:rsidR="00E7275D">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mg/ml pulveris iekšķīgi </w:t>
      </w:r>
      <w:r w:rsidR="00E748DF">
        <w:rPr>
          <w:rFonts w:ascii="Times New Roman" w:eastAsia="Calibri" w:hAnsi="Times New Roman" w:cs="Times New Roman"/>
          <w:sz w:val="22"/>
          <w:szCs w:val="22"/>
          <w:lang w:val="lv-LV"/>
        </w:rPr>
        <w:t xml:space="preserve">lietojamas </w:t>
      </w:r>
      <w:r w:rsidR="00E748DF" w:rsidRPr="00B65CA9">
        <w:rPr>
          <w:rFonts w:ascii="Times New Roman" w:eastAsia="Calibri" w:hAnsi="Times New Roman" w:cs="Times New Roman"/>
          <w:sz w:val="22"/>
          <w:szCs w:val="22"/>
          <w:lang w:val="lv-LV"/>
        </w:rPr>
        <w:t>suspensija</w:t>
      </w:r>
      <w:r w:rsidR="00E748DF">
        <w:rPr>
          <w:rFonts w:ascii="Times New Roman" w:eastAsia="Calibri" w:hAnsi="Times New Roman" w:cs="Times New Roman"/>
          <w:sz w:val="22"/>
          <w:szCs w:val="22"/>
          <w:lang w:val="lv-LV"/>
        </w:rPr>
        <w:t>s pagatavošanai</w:t>
      </w:r>
      <w:r w:rsidR="00E748DF"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suņiem līdz 20 kg un kaķiem </w:t>
      </w:r>
    </w:p>
    <w:p w14:paraId="07348D28" w14:textId="77777777" w:rsidR="00A409A7" w:rsidRPr="00B65CA9" w:rsidRDefault="00A409A7">
      <w:pPr>
        <w:tabs>
          <w:tab w:val="left" w:pos="567"/>
          <w:tab w:val="left" w:pos="6096"/>
        </w:tabs>
        <w:spacing w:after="0" w:line="240" w:lineRule="auto"/>
        <w:rPr>
          <w:rFonts w:ascii="Times New Roman" w:eastAsia="Calibri" w:hAnsi="Times New Roman" w:cs="Times New Roman"/>
          <w:sz w:val="22"/>
          <w:szCs w:val="22"/>
          <w:lang w:val="lv-LV"/>
        </w:rPr>
      </w:pPr>
    </w:p>
    <w:p w14:paraId="0617FCC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148BEBF"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2.</w:t>
      </w:r>
      <w:r w:rsidRPr="00B65CA9">
        <w:rPr>
          <w:rFonts w:ascii="Times New Roman" w:eastAsia="Times New Roman" w:hAnsi="Times New Roman" w:cs="Times New Roman"/>
          <w:b/>
          <w:color w:val="000000"/>
          <w:sz w:val="22"/>
          <w:szCs w:val="22"/>
          <w:lang w:val="lv-LV"/>
        </w:rPr>
        <w:tab/>
        <w:t>KVALITATĪVAIS UN KVANTITATĪVAIS SASTĀVS</w:t>
      </w:r>
    </w:p>
    <w:p w14:paraId="3ECA938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C8AA2B1"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Katrs ml pēc izšķīdināšanas satur:</w:t>
      </w:r>
    </w:p>
    <w:p w14:paraId="6D905BC8" w14:textId="77777777" w:rsidR="00A409A7" w:rsidRPr="00B65CA9" w:rsidRDefault="00A409A7">
      <w:pPr>
        <w:tabs>
          <w:tab w:val="left" w:pos="567"/>
        </w:tabs>
        <w:spacing w:after="0" w:line="240" w:lineRule="auto"/>
        <w:rPr>
          <w:rFonts w:ascii="Times New Roman" w:eastAsia="Calibri" w:hAnsi="Times New Roman" w:cs="Times New Roman"/>
          <w:b/>
          <w:sz w:val="22"/>
          <w:szCs w:val="22"/>
          <w:lang w:val="lv-LV"/>
        </w:rPr>
      </w:pPr>
    </w:p>
    <w:p w14:paraId="0D3E2676" w14:textId="331DD9C6" w:rsidR="00B65CA9" w:rsidRPr="00B65CA9" w:rsidRDefault="00B65CA9">
      <w:pPr>
        <w:tabs>
          <w:tab w:val="left" w:pos="567"/>
        </w:tabs>
        <w:spacing w:after="0" w:line="240" w:lineRule="auto"/>
        <w:rPr>
          <w:rFonts w:ascii="Times New Roman" w:eastAsia="Calibri" w:hAnsi="Times New Roman" w:cs="Times New Roman"/>
          <w:b/>
          <w:bCs/>
          <w:sz w:val="22"/>
          <w:szCs w:val="22"/>
          <w:lang w:val="lv-LV"/>
        </w:rPr>
      </w:pPr>
      <w:r w:rsidRPr="00B65CA9">
        <w:rPr>
          <w:rFonts w:ascii="Times New Roman" w:eastAsia="Calibri" w:hAnsi="Times New Roman" w:cs="Times New Roman"/>
          <w:b/>
          <w:bCs/>
          <w:sz w:val="22"/>
          <w:szCs w:val="22"/>
          <w:lang w:val="lv-LV"/>
        </w:rPr>
        <w:t>Aktīvā viela:</w:t>
      </w:r>
    </w:p>
    <w:p w14:paraId="561DEEAE" w14:textId="471BB6BC" w:rsidR="00A409A7" w:rsidRPr="00B65CA9" w:rsidRDefault="00041FF9">
      <w:pPr>
        <w:tabs>
          <w:tab w:val="left" w:pos="567"/>
        </w:tabs>
        <w:spacing w:after="0" w:line="240" w:lineRule="auto"/>
        <w:rPr>
          <w:rFonts w:ascii="Times New Roman" w:eastAsia="Calibri" w:hAnsi="Times New Roman" w:cs="Times New Roman"/>
          <w:bCs/>
          <w:sz w:val="22"/>
          <w:szCs w:val="22"/>
          <w:lang w:val="lv-LV"/>
        </w:rPr>
      </w:pPr>
      <w:proofErr w:type="spellStart"/>
      <w:r w:rsidRPr="00B65CA9">
        <w:rPr>
          <w:rFonts w:ascii="Times New Roman" w:eastAsia="Calibri" w:hAnsi="Times New Roman" w:cs="Times New Roman"/>
          <w:bCs/>
          <w:sz w:val="22"/>
          <w:szCs w:val="22"/>
          <w:lang w:val="lv-LV"/>
        </w:rPr>
        <w:t>Cefaleksīns</w:t>
      </w:r>
      <w:proofErr w:type="spellEnd"/>
      <w:r w:rsidRPr="00B65CA9">
        <w:rPr>
          <w:rFonts w:ascii="Times New Roman" w:eastAsia="Calibri" w:hAnsi="Times New Roman" w:cs="Times New Roman"/>
          <w:bCs/>
          <w:sz w:val="22"/>
          <w:szCs w:val="22"/>
          <w:lang w:val="lv-LV"/>
        </w:rPr>
        <w:t xml:space="preserve"> </w:t>
      </w:r>
      <w:r w:rsidRPr="00B65CA9">
        <w:rPr>
          <w:rFonts w:ascii="Times New Roman" w:eastAsia="Calibri" w:hAnsi="Times New Roman" w:cs="Times New Roman"/>
          <w:bCs/>
          <w:sz w:val="22"/>
          <w:szCs w:val="22"/>
          <w:lang w:val="lv-LV"/>
        </w:rPr>
        <w:tab/>
      </w:r>
      <w:r w:rsidRPr="00B65CA9">
        <w:rPr>
          <w:rFonts w:ascii="Times New Roman" w:eastAsia="Calibri" w:hAnsi="Times New Roman" w:cs="Times New Roman"/>
          <w:bCs/>
          <w:sz w:val="22"/>
          <w:szCs w:val="22"/>
          <w:lang w:val="lv-LV"/>
        </w:rPr>
        <w:tab/>
      </w:r>
      <w:r w:rsidRPr="00B65CA9">
        <w:rPr>
          <w:rFonts w:ascii="Times New Roman" w:eastAsia="Calibri" w:hAnsi="Times New Roman" w:cs="Times New Roman"/>
          <w:bCs/>
          <w:sz w:val="22"/>
          <w:szCs w:val="22"/>
          <w:lang w:val="lv-LV"/>
        </w:rPr>
        <w:tab/>
      </w:r>
      <w:r w:rsidR="00B257CC" w:rsidRPr="00B65CA9">
        <w:rPr>
          <w:rFonts w:ascii="Times New Roman" w:eastAsia="Calibri" w:hAnsi="Times New Roman" w:cs="Times New Roman"/>
          <w:bCs/>
          <w:sz w:val="22"/>
          <w:szCs w:val="22"/>
          <w:lang w:val="lv-LV"/>
        </w:rPr>
        <w:t xml:space="preserve">      </w:t>
      </w:r>
      <w:r w:rsidRPr="00B65CA9">
        <w:rPr>
          <w:rFonts w:ascii="Times New Roman" w:eastAsia="Calibri" w:hAnsi="Times New Roman" w:cs="Times New Roman"/>
          <w:bCs/>
          <w:sz w:val="22"/>
          <w:szCs w:val="22"/>
          <w:lang w:val="lv-LV"/>
        </w:rPr>
        <w:t>50 mg</w:t>
      </w:r>
    </w:p>
    <w:p w14:paraId="555A801F" w14:textId="77777777" w:rsidR="00A409A7" w:rsidRPr="00B65CA9" w:rsidRDefault="00041FF9">
      <w:pPr>
        <w:tabs>
          <w:tab w:val="left" w:pos="567"/>
        </w:tabs>
        <w:spacing w:after="0" w:line="240" w:lineRule="auto"/>
        <w:rPr>
          <w:rFonts w:ascii="Times New Roman" w:eastAsia="Calibri" w:hAnsi="Times New Roman" w:cs="Times New Roman"/>
          <w:bCs/>
          <w:sz w:val="22"/>
          <w:szCs w:val="22"/>
          <w:lang w:val="lv-LV"/>
        </w:rPr>
      </w:pPr>
      <w:r w:rsidRPr="00B65CA9">
        <w:rPr>
          <w:rFonts w:ascii="Times New Roman" w:eastAsia="Calibri" w:hAnsi="Times New Roman" w:cs="Times New Roman"/>
          <w:bCs/>
          <w:sz w:val="22"/>
          <w:szCs w:val="22"/>
          <w:lang w:val="lv-LV"/>
        </w:rPr>
        <w:t xml:space="preserve">(atbilst </w:t>
      </w:r>
      <w:proofErr w:type="spellStart"/>
      <w:r w:rsidRPr="00B65CA9">
        <w:rPr>
          <w:rFonts w:ascii="Times New Roman" w:eastAsia="Calibri" w:hAnsi="Times New Roman" w:cs="Times New Roman"/>
          <w:bCs/>
          <w:sz w:val="22"/>
          <w:szCs w:val="22"/>
          <w:lang w:val="lv-LV"/>
        </w:rPr>
        <w:t>cefaleksīna</w:t>
      </w:r>
      <w:proofErr w:type="spellEnd"/>
      <w:r w:rsidRPr="00B65CA9">
        <w:rPr>
          <w:rFonts w:ascii="Times New Roman" w:eastAsia="Calibri" w:hAnsi="Times New Roman" w:cs="Times New Roman"/>
          <w:bCs/>
          <w:sz w:val="22"/>
          <w:szCs w:val="22"/>
          <w:lang w:val="lv-LV"/>
        </w:rPr>
        <w:t xml:space="preserve"> </w:t>
      </w:r>
      <w:proofErr w:type="spellStart"/>
      <w:r w:rsidRPr="00B65CA9">
        <w:rPr>
          <w:rFonts w:ascii="Times New Roman" w:eastAsia="Calibri" w:hAnsi="Times New Roman" w:cs="Times New Roman"/>
          <w:bCs/>
          <w:sz w:val="22"/>
          <w:szCs w:val="22"/>
          <w:lang w:val="lv-LV"/>
        </w:rPr>
        <w:t>monohidrātam</w:t>
      </w:r>
      <w:proofErr w:type="spellEnd"/>
      <w:r w:rsidRPr="00B65CA9">
        <w:rPr>
          <w:rFonts w:ascii="Times New Roman" w:eastAsia="Calibri" w:hAnsi="Times New Roman" w:cs="Times New Roman"/>
          <w:bCs/>
          <w:sz w:val="22"/>
          <w:szCs w:val="22"/>
          <w:lang w:val="lv-LV"/>
        </w:rPr>
        <w:t xml:space="preserve"> 52.6 mg)</w:t>
      </w:r>
    </w:p>
    <w:p w14:paraId="0BF20938" w14:textId="77777777" w:rsidR="00A409A7" w:rsidRPr="00B65CA9" w:rsidRDefault="00A409A7">
      <w:pPr>
        <w:tabs>
          <w:tab w:val="left" w:pos="567"/>
        </w:tabs>
        <w:spacing w:after="0" w:line="240" w:lineRule="auto"/>
        <w:rPr>
          <w:rFonts w:ascii="Times New Roman" w:eastAsia="Calibri" w:hAnsi="Times New Roman" w:cs="Times New Roman"/>
          <w:b/>
          <w:sz w:val="22"/>
          <w:szCs w:val="22"/>
          <w:lang w:val="lv-LV"/>
        </w:rPr>
      </w:pPr>
    </w:p>
    <w:p w14:paraId="5F5868A8" w14:textId="77777777" w:rsidR="00A409A7" w:rsidRPr="00B65CA9" w:rsidRDefault="00041FF9">
      <w:pPr>
        <w:tabs>
          <w:tab w:val="left" w:pos="567"/>
        </w:tabs>
        <w:spacing w:after="0" w:line="240" w:lineRule="auto"/>
        <w:rPr>
          <w:rFonts w:ascii="Times New Roman" w:eastAsia="Calibri" w:hAnsi="Times New Roman" w:cs="Times New Roman"/>
          <w:b/>
          <w:sz w:val="22"/>
          <w:szCs w:val="22"/>
          <w:lang w:val="lv-LV"/>
        </w:rPr>
      </w:pPr>
      <w:proofErr w:type="spellStart"/>
      <w:r w:rsidRPr="00B65CA9">
        <w:rPr>
          <w:rFonts w:ascii="Times New Roman" w:eastAsia="Calibri" w:hAnsi="Times New Roman" w:cs="Times New Roman"/>
          <w:b/>
          <w:sz w:val="22"/>
          <w:szCs w:val="22"/>
          <w:lang w:val="lv-LV"/>
        </w:rPr>
        <w:t>Palīgvielas</w:t>
      </w:r>
      <w:proofErr w:type="spellEnd"/>
      <w:r w:rsidRPr="00B65CA9">
        <w:rPr>
          <w:rFonts w:ascii="Times New Roman" w:eastAsia="Calibri" w:hAnsi="Times New Roman" w:cs="Times New Roman"/>
          <w:b/>
          <w:sz w:val="22"/>
          <w:szCs w:val="22"/>
          <w:lang w:val="lv-LV"/>
        </w:rPr>
        <w:t>:</w:t>
      </w:r>
    </w:p>
    <w:p w14:paraId="5DB3E18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tbl>
      <w:tblPr>
        <w:tblW w:w="0" w:type="auto"/>
        <w:tblInd w:w="114" w:type="dxa"/>
        <w:tblCellMar>
          <w:left w:w="10" w:type="dxa"/>
          <w:right w:w="10" w:type="dxa"/>
        </w:tblCellMar>
        <w:tblLook w:val="04A0" w:firstRow="1" w:lastRow="0" w:firstColumn="1" w:lastColumn="0" w:noHBand="0" w:noVBand="1"/>
      </w:tblPr>
      <w:tblGrid>
        <w:gridCol w:w="4449"/>
        <w:gridCol w:w="4453"/>
      </w:tblGrid>
      <w:tr w:rsidR="00A409A7" w:rsidRPr="00DC3CED" w14:paraId="4F558072"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58DFD27B"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b/>
                <w:sz w:val="22"/>
                <w:szCs w:val="22"/>
                <w:lang w:val="lv-LV"/>
              </w:rPr>
              <w:t>Palīgvielu</w:t>
            </w:r>
            <w:proofErr w:type="spellEnd"/>
            <w:r w:rsidRPr="00B65CA9">
              <w:rPr>
                <w:rFonts w:ascii="Times New Roman" w:eastAsia="Calibri" w:hAnsi="Times New Roman" w:cs="Times New Roman"/>
                <w:b/>
                <w:sz w:val="22"/>
                <w:szCs w:val="22"/>
                <w:lang w:val="lv-LV"/>
              </w:rPr>
              <w:t xml:space="preserve"> un citu sastāvdaļu kvalitatīvais sastāvs</w:t>
            </w:r>
          </w:p>
        </w:tc>
        <w:tc>
          <w:tcPr>
            <w:tcW w:w="4537"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1D9A9BBE"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b/>
                <w:sz w:val="22"/>
                <w:szCs w:val="22"/>
                <w:lang w:val="lv-LV"/>
              </w:rPr>
              <w:t>Kvantitatīvais sastāvs, ja šī informācija ir būtiska veterināro zāļu pareizai ievadīšanai</w:t>
            </w:r>
          </w:p>
        </w:tc>
      </w:tr>
      <w:tr w:rsidR="00A409A7" w:rsidRPr="00B65CA9" w14:paraId="4F81527B"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1E2D66A4" w14:textId="77777777" w:rsidR="00A409A7" w:rsidRPr="00B65CA9" w:rsidRDefault="00041FF9">
            <w:pPr>
              <w:tabs>
                <w:tab w:val="left" w:pos="567"/>
              </w:tabs>
              <w:spacing w:before="60" w:after="60" w:line="260" w:lineRule="auto"/>
              <w:ind w:left="567" w:hanging="567"/>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Nātrija </w:t>
            </w:r>
            <w:proofErr w:type="spellStart"/>
            <w:r w:rsidRPr="00B65CA9">
              <w:rPr>
                <w:rFonts w:ascii="Times New Roman" w:eastAsia="Calibri" w:hAnsi="Times New Roman" w:cs="Times New Roman"/>
                <w:sz w:val="22"/>
                <w:szCs w:val="22"/>
                <w:lang w:val="lv-LV"/>
              </w:rPr>
              <w:t>laurilsulfāts</w:t>
            </w:r>
            <w:proofErr w:type="spellEnd"/>
          </w:p>
        </w:tc>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4EC75128"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w:t>
            </w:r>
          </w:p>
        </w:tc>
      </w:tr>
      <w:tr w:rsidR="00A409A7" w:rsidRPr="00B65CA9" w14:paraId="445DA1F1"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2F46288E" w14:textId="5019EC6D" w:rsidR="00A409A7" w:rsidRPr="00B65CA9" w:rsidRDefault="00E748DF">
            <w:pPr>
              <w:tabs>
                <w:tab w:val="left" w:pos="567"/>
              </w:tabs>
              <w:spacing w:before="60" w:after="60" w:line="260" w:lineRule="auto"/>
              <w:rPr>
                <w:rFonts w:ascii="Times New Roman" w:eastAsia="Calibri" w:hAnsi="Times New Roman" w:cs="Times New Roman"/>
                <w:sz w:val="22"/>
                <w:szCs w:val="22"/>
                <w:lang w:val="lv-LV"/>
              </w:rPr>
            </w:pPr>
            <w:proofErr w:type="spellStart"/>
            <w:r>
              <w:rPr>
                <w:rFonts w:ascii="Times New Roman" w:eastAsia="Calibri" w:hAnsi="Times New Roman" w:cs="Times New Roman"/>
                <w:sz w:val="22"/>
                <w:szCs w:val="22"/>
                <w:lang w:val="lv-LV"/>
              </w:rPr>
              <w:t>Alūra</w:t>
            </w:r>
            <w:proofErr w:type="spellEnd"/>
            <w:r>
              <w:rPr>
                <w:rFonts w:ascii="Times New Roman" w:eastAsia="Calibri" w:hAnsi="Times New Roman" w:cs="Times New Roman"/>
                <w:sz w:val="22"/>
                <w:szCs w:val="22"/>
                <w:lang w:val="lv-LV"/>
              </w:rPr>
              <w:t xml:space="preserve"> sarkanais</w:t>
            </w:r>
            <w:r w:rsidR="00041FF9" w:rsidRPr="00B65CA9">
              <w:rPr>
                <w:rFonts w:ascii="Times New Roman" w:eastAsia="Calibri" w:hAnsi="Times New Roman" w:cs="Times New Roman"/>
                <w:sz w:val="22"/>
                <w:szCs w:val="22"/>
                <w:lang w:val="lv-LV"/>
              </w:rPr>
              <w:t xml:space="preserve"> AC (E129)</w:t>
            </w:r>
          </w:p>
        </w:tc>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318E8A55" w14:textId="0D8FE5C8"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0</w:t>
            </w:r>
            <w:r w:rsidR="0064453C">
              <w:rPr>
                <w:rFonts w:ascii="Times New Roman" w:eastAsia="Calibri" w:hAnsi="Times New Roman" w:cs="Times New Roman"/>
                <w:sz w:val="22"/>
                <w:szCs w:val="22"/>
                <w:lang w:val="lv-LV"/>
              </w:rPr>
              <w:t>,</w:t>
            </w:r>
            <w:r w:rsidRPr="00B65CA9">
              <w:rPr>
                <w:rFonts w:ascii="Times New Roman" w:eastAsia="Calibri" w:hAnsi="Times New Roman" w:cs="Times New Roman"/>
                <w:sz w:val="22"/>
                <w:szCs w:val="22"/>
                <w:lang w:val="lv-LV"/>
              </w:rPr>
              <w:t>10 mg</w:t>
            </w:r>
          </w:p>
        </w:tc>
      </w:tr>
      <w:tr w:rsidR="00A409A7" w:rsidRPr="00B65CA9" w14:paraId="595A598D"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571A63D4"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Metilceluloze</w:t>
            </w:r>
            <w:proofErr w:type="spellEnd"/>
          </w:p>
        </w:tc>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2A74AE95"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w:t>
            </w:r>
          </w:p>
        </w:tc>
      </w:tr>
      <w:tr w:rsidR="00A409A7" w:rsidRPr="00B65CA9" w14:paraId="6E036368"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7A2A64BD" w14:textId="77777777" w:rsidR="00A409A7" w:rsidRPr="00B65CA9" w:rsidRDefault="00041FF9">
            <w:pPr>
              <w:tabs>
                <w:tab w:val="left" w:pos="567"/>
              </w:tabs>
              <w:spacing w:before="60" w:after="60" w:line="260" w:lineRule="auto"/>
              <w:ind w:left="567" w:hanging="567"/>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Dimetikons</w:t>
            </w:r>
            <w:proofErr w:type="spellEnd"/>
          </w:p>
        </w:tc>
        <w:tc>
          <w:tcPr>
            <w:tcW w:w="4537"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4767A3CA"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w:t>
            </w:r>
          </w:p>
        </w:tc>
      </w:tr>
      <w:tr w:rsidR="00A409A7" w:rsidRPr="00B65CA9" w14:paraId="19125625"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1309839F"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Ksantāna</w:t>
            </w:r>
            <w:proofErr w:type="spellEnd"/>
            <w:r w:rsidRPr="00B65CA9">
              <w:rPr>
                <w:rFonts w:ascii="Times New Roman" w:eastAsia="Calibri" w:hAnsi="Times New Roman" w:cs="Times New Roman"/>
                <w:sz w:val="22"/>
                <w:szCs w:val="22"/>
                <w:lang w:val="lv-LV"/>
              </w:rPr>
              <w:t xml:space="preserve"> sveķi</w:t>
            </w:r>
          </w:p>
        </w:tc>
        <w:tc>
          <w:tcPr>
            <w:tcW w:w="4537"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6F0B2188"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w:t>
            </w:r>
          </w:p>
        </w:tc>
      </w:tr>
      <w:tr w:rsidR="00A409A7" w:rsidRPr="00B65CA9" w14:paraId="5FE461AA"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6F7F871B" w14:textId="646EF316"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Ciete, </w:t>
            </w:r>
            <w:proofErr w:type="spellStart"/>
            <w:r w:rsidR="00E748DF">
              <w:rPr>
                <w:rFonts w:ascii="Times New Roman" w:eastAsia="Calibri" w:hAnsi="Times New Roman" w:cs="Times New Roman"/>
                <w:sz w:val="22"/>
                <w:szCs w:val="22"/>
                <w:lang w:val="lv-LV"/>
              </w:rPr>
              <w:t>pre</w:t>
            </w:r>
            <w:r w:rsidRPr="00B65CA9">
              <w:rPr>
                <w:rFonts w:ascii="Times New Roman" w:eastAsia="Calibri" w:hAnsi="Times New Roman" w:cs="Times New Roman"/>
                <w:sz w:val="22"/>
                <w:szCs w:val="22"/>
                <w:lang w:val="lv-LV"/>
              </w:rPr>
              <w:t>želatinizēta</w:t>
            </w:r>
            <w:proofErr w:type="spellEnd"/>
          </w:p>
        </w:tc>
        <w:tc>
          <w:tcPr>
            <w:tcW w:w="4537"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0A6F0375"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w:t>
            </w:r>
          </w:p>
        </w:tc>
      </w:tr>
      <w:tr w:rsidR="00A409A7" w:rsidRPr="00B65CA9" w14:paraId="45C55A3F"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57839F82" w14:textId="0F706D22" w:rsidR="00A409A7" w:rsidRPr="00B65CA9" w:rsidRDefault="0035341C">
            <w:pPr>
              <w:tabs>
                <w:tab w:val="left" w:pos="567"/>
              </w:tabs>
              <w:spacing w:before="60" w:after="60" w:line="260" w:lineRule="auto"/>
              <w:rPr>
                <w:rFonts w:ascii="Times New Roman" w:eastAsia="Calibri" w:hAnsi="Times New Roman" w:cs="Times New Roman"/>
                <w:sz w:val="22"/>
                <w:szCs w:val="22"/>
                <w:lang w:val="lv-LV"/>
              </w:rPr>
            </w:pPr>
            <w:proofErr w:type="spellStart"/>
            <w:r w:rsidRPr="0035341C">
              <w:rPr>
                <w:rFonts w:ascii="Times New Roman" w:eastAsia="Calibri" w:hAnsi="Times New Roman" w:cs="Times New Roman"/>
                <w:sz w:val="22"/>
                <w:szCs w:val="22"/>
                <w:lang w:val="lv-LV"/>
              </w:rPr>
              <w:t>Guarānas</w:t>
            </w:r>
            <w:proofErr w:type="spellEnd"/>
            <w:r w:rsidRPr="0035341C">
              <w:rPr>
                <w:rFonts w:ascii="Times New Roman" w:eastAsia="Calibri" w:hAnsi="Times New Roman" w:cs="Times New Roman"/>
                <w:sz w:val="22"/>
                <w:szCs w:val="22"/>
                <w:lang w:val="lv-LV"/>
              </w:rPr>
              <w:t xml:space="preserve"> aromatizētājs, mākslīgais</w:t>
            </w:r>
          </w:p>
        </w:tc>
        <w:tc>
          <w:tcPr>
            <w:tcW w:w="4537"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6F8B1584"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w:t>
            </w:r>
          </w:p>
        </w:tc>
      </w:tr>
      <w:tr w:rsidR="00A409A7" w:rsidRPr="00B65CA9" w14:paraId="68D53107" w14:textId="77777777">
        <w:trPr>
          <w:trHeight w:val="1"/>
        </w:trPr>
        <w:tc>
          <w:tcPr>
            <w:tcW w:w="4524"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3F23EEF0"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Saharoze</w:t>
            </w:r>
          </w:p>
        </w:tc>
        <w:tc>
          <w:tcPr>
            <w:tcW w:w="4537"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60925509"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w:t>
            </w:r>
          </w:p>
        </w:tc>
      </w:tr>
    </w:tbl>
    <w:p w14:paraId="55C6D5EC" w14:textId="77777777" w:rsidR="00A409A7" w:rsidRPr="00B65CA9" w:rsidRDefault="00A409A7">
      <w:pPr>
        <w:tabs>
          <w:tab w:val="left" w:pos="567"/>
        </w:tabs>
        <w:spacing w:after="0" w:line="240" w:lineRule="auto"/>
        <w:rPr>
          <w:rFonts w:ascii="Times New Roman" w:eastAsia="Calibri" w:hAnsi="Times New Roman" w:cs="Times New Roman"/>
          <w:i/>
          <w:sz w:val="22"/>
          <w:szCs w:val="22"/>
          <w:lang w:val="lv-LV"/>
        </w:rPr>
      </w:pPr>
    </w:p>
    <w:p w14:paraId="4809ACA7"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Baltas krāsas pulveris.</w:t>
      </w:r>
    </w:p>
    <w:p w14:paraId="36316E6A"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Pagatavota suspensija: sarkanas krāsas suspensija.</w:t>
      </w:r>
    </w:p>
    <w:p w14:paraId="2165B9F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69D04D0"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0CE7A99"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w:t>
      </w:r>
      <w:r w:rsidRPr="00B65CA9">
        <w:rPr>
          <w:rFonts w:ascii="Times New Roman" w:eastAsia="Times New Roman" w:hAnsi="Times New Roman" w:cs="Times New Roman"/>
          <w:b/>
          <w:color w:val="000000"/>
          <w:sz w:val="22"/>
          <w:szCs w:val="22"/>
          <w:lang w:val="lv-LV"/>
        </w:rPr>
        <w:tab/>
        <w:t>KLĪNISKĀ INFORMĀCIJA</w:t>
      </w:r>
    </w:p>
    <w:p w14:paraId="6C42340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2D287FF"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3.1.</w:t>
      </w:r>
      <w:r w:rsidRPr="00B65CA9">
        <w:rPr>
          <w:rFonts w:ascii="Times New Roman" w:eastAsia="Times New Roman" w:hAnsi="Times New Roman" w:cs="Times New Roman"/>
          <w:b/>
          <w:color w:val="000000"/>
          <w:sz w:val="22"/>
          <w:szCs w:val="22"/>
          <w:lang w:val="lv-LV"/>
        </w:rPr>
        <w:tab/>
      </w:r>
      <w:proofErr w:type="spellStart"/>
      <w:r w:rsidRPr="00B65CA9">
        <w:rPr>
          <w:rFonts w:ascii="Times New Roman" w:eastAsia="Times New Roman" w:hAnsi="Times New Roman" w:cs="Times New Roman"/>
          <w:b/>
          <w:color w:val="000000"/>
          <w:sz w:val="22"/>
          <w:szCs w:val="22"/>
          <w:lang w:val="lv-LV"/>
        </w:rPr>
        <w:t>Mērķsugas</w:t>
      </w:r>
      <w:proofErr w:type="spellEnd"/>
    </w:p>
    <w:p w14:paraId="21B815EF" w14:textId="77777777" w:rsidR="00A409A7" w:rsidRPr="00B65CA9" w:rsidRDefault="00A409A7">
      <w:pPr>
        <w:tabs>
          <w:tab w:val="left" w:pos="0"/>
        </w:tabs>
        <w:spacing w:after="0" w:line="240" w:lineRule="auto"/>
        <w:ind w:left="567" w:hanging="567"/>
        <w:rPr>
          <w:rFonts w:ascii="Times New Roman" w:eastAsia="Calibri" w:hAnsi="Times New Roman" w:cs="Times New Roman"/>
          <w:b/>
          <w:sz w:val="22"/>
          <w:szCs w:val="22"/>
          <w:lang w:val="lv-LV"/>
        </w:rPr>
      </w:pPr>
    </w:p>
    <w:p w14:paraId="2E2E3290" w14:textId="47B36047" w:rsidR="00A409A7" w:rsidRPr="00B65CA9" w:rsidRDefault="00041FF9">
      <w:pPr>
        <w:tabs>
          <w:tab w:val="left" w:pos="0"/>
        </w:tabs>
        <w:spacing w:after="0" w:line="240" w:lineRule="auto"/>
        <w:ind w:left="567" w:hanging="567"/>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Suņi līdz 20 kg un kaķi</w:t>
      </w:r>
    </w:p>
    <w:p w14:paraId="3D5695C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DBBE5FB"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3.2.</w:t>
      </w:r>
      <w:r w:rsidRPr="00B65CA9">
        <w:rPr>
          <w:rFonts w:ascii="Times New Roman" w:eastAsia="Times New Roman" w:hAnsi="Times New Roman" w:cs="Times New Roman"/>
          <w:b/>
          <w:color w:val="000000"/>
          <w:sz w:val="22"/>
          <w:szCs w:val="22"/>
          <w:lang w:val="lv-LV"/>
        </w:rPr>
        <w:tab/>
        <w:t xml:space="preserve">Lietošanas indikācijas katrai </w:t>
      </w:r>
      <w:proofErr w:type="spellStart"/>
      <w:r w:rsidRPr="00B65CA9">
        <w:rPr>
          <w:rFonts w:ascii="Times New Roman" w:eastAsia="Times New Roman" w:hAnsi="Times New Roman" w:cs="Times New Roman"/>
          <w:b/>
          <w:color w:val="000000"/>
          <w:sz w:val="22"/>
          <w:szCs w:val="22"/>
          <w:lang w:val="lv-LV"/>
        </w:rPr>
        <w:t>mērķsugai</w:t>
      </w:r>
      <w:proofErr w:type="spellEnd"/>
    </w:p>
    <w:p w14:paraId="6C7291F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257A5E1" w14:textId="0A77E8AE"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SUŅI: </w:t>
      </w:r>
      <w:r w:rsidR="00E748DF">
        <w:rPr>
          <w:rFonts w:ascii="Times New Roman" w:eastAsia="Calibri" w:hAnsi="Times New Roman" w:cs="Times New Roman"/>
          <w:sz w:val="22"/>
          <w:szCs w:val="22"/>
          <w:lang w:val="lv-LV"/>
        </w:rPr>
        <w:t>e</w:t>
      </w:r>
      <w:r w:rsidRPr="00B65CA9">
        <w:rPr>
          <w:rFonts w:ascii="Times New Roman" w:eastAsia="Calibri" w:hAnsi="Times New Roman" w:cs="Times New Roman"/>
          <w:sz w:val="22"/>
          <w:szCs w:val="22"/>
          <w:lang w:val="lv-LV"/>
        </w:rPr>
        <w:t xml:space="preserve">lpošanas sistēmas, </w:t>
      </w:r>
      <w:proofErr w:type="spellStart"/>
      <w:r w:rsidRPr="00B65CA9">
        <w:rPr>
          <w:rFonts w:ascii="Times New Roman" w:eastAsia="Calibri" w:hAnsi="Times New Roman" w:cs="Times New Roman"/>
          <w:sz w:val="22"/>
          <w:szCs w:val="22"/>
          <w:lang w:val="lv-LV"/>
        </w:rPr>
        <w:t>uroģenitālās</w:t>
      </w:r>
      <w:proofErr w:type="spellEnd"/>
      <w:r w:rsidRPr="00B65CA9">
        <w:rPr>
          <w:rFonts w:ascii="Times New Roman" w:eastAsia="Calibri" w:hAnsi="Times New Roman" w:cs="Times New Roman"/>
          <w:sz w:val="22"/>
          <w:szCs w:val="22"/>
          <w:lang w:val="lv-LV"/>
        </w:rPr>
        <w:t xml:space="preserve"> sistēmas un ādas infekciju, lokalizētu mīksto audu infekciju un kuņģa-zarnu trakta infekciju, ko izraisa pret </w:t>
      </w:r>
      <w:proofErr w:type="spellStart"/>
      <w:r w:rsidRPr="00B65CA9">
        <w:rPr>
          <w:rFonts w:ascii="Times New Roman" w:eastAsia="Calibri" w:hAnsi="Times New Roman" w:cs="Times New Roman"/>
          <w:sz w:val="22"/>
          <w:szCs w:val="22"/>
          <w:lang w:val="lv-LV"/>
        </w:rPr>
        <w:t>cefaleksīnu</w:t>
      </w:r>
      <w:proofErr w:type="spellEnd"/>
      <w:r w:rsidRPr="00B65CA9">
        <w:rPr>
          <w:rFonts w:ascii="Times New Roman" w:eastAsia="Calibri" w:hAnsi="Times New Roman" w:cs="Times New Roman"/>
          <w:sz w:val="22"/>
          <w:szCs w:val="22"/>
          <w:lang w:val="lv-LV"/>
        </w:rPr>
        <w:t xml:space="preserve"> jutīgas baktērijas</w:t>
      </w:r>
      <w:r w:rsidR="00D8683D">
        <w:rPr>
          <w:rFonts w:ascii="Times New Roman" w:eastAsia="Calibri" w:hAnsi="Times New Roman" w:cs="Times New Roman"/>
          <w:sz w:val="22"/>
          <w:szCs w:val="22"/>
          <w:lang w:val="lv-LV"/>
        </w:rPr>
        <w:t xml:space="preserve">, </w:t>
      </w:r>
      <w:r w:rsidR="00D8683D" w:rsidRPr="00B65CA9">
        <w:rPr>
          <w:rFonts w:ascii="Times New Roman" w:eastAsia="Calibri" w:hAnsi="Times New Roman" w:cs="Times New Roman"/>
          <w:sz w:val="22"/>
          <w:szCs w:val="22"/>
          <w:lang w:val="lv-LV"/>
        </w:rPr>
        <w:t>ārstēšanai</w:t>
      </w:r>
      <w:r w:rsidRPr="00B65CA9">
        <w:rPr>
          <w:rFonts w:ascii="Times New Roman" w:eastAsia="Calibri" w:hAnsi="Times New Roman" w:cs="Times New Roman"/>
          <w:sz w:val="22"/>
          <w:szCs w:val="22"/>
          <w:lang w:val="lv-LV"/>
        </w:rPr>
        <w:t>.</w:t>
      </w:r>
    </w:p>
    <w:p w14:paraId="77834BB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2FD181C" w14:textId="0E8A3912"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KAĶI: </w:t>
      </w:r>
      <w:r w:rsidR="00E748DF">
        <w:rPr>
          <w:rFonts w:ascii="Times New Roman" w:eastAsia="Calibri" w:hAnsi="Times New Roman" w:cs="Times New Roman"/>
          <w:sz w:val="22"/>
          <w:szCs w:val="22"/>
          <w:lang w:val="lv-LV"/>
        </w:rPr>
        <w:t>e</w:t>
      </w:r>
      <w:r w:rsidRPr="00B65CA9">
        <w:rPr>
          <w:rFonts w:ascii="Times New Roman" w:eastAsia="Calibri" w:hAnsi="Times New Roman" w:cs="Times New Roman"/>
          <w:sz w:val="22"/>
          <w:szCs w:val="22"/>
          <w:lang w:val="lv-LV"/>
        </w:rPr>
        <w:t xml:space="preserve">lpošanas sistēmas, </w:t>
      </w:r>
      <w:proofErr w:type="spellStart"/>
      <w:r w:rsidRPr="00B65CA9">
        <w:rPr>
          <w:rFonts w:ascii="Times New Roman" w:eastAsia="Calibri" w:hAnsi="Times New Roman" w:cs="Times New Roman"/>
          <w:sz w:val="22"/>
          <w:szCs w:val="22"/>
          <w:lang w:val="lv-LV"/>
        </w:rPr>
        <w:t>uroģenitālās</w:t>
      </w:r>
      <w:proofErr w:type="spellEnd"/>
      <w:r w:rsidRPr="00B65CA9">
        <w:rPr>
          <w:rFonts w:ascii="Times New Roman" w:eastAsia="Calibri" w:hAnsi="Times New Roman" w:cs="Times New Roman"/>
          <w:sz w:val="22"/>
          <w:szCs w:val="22"/>
          <w:lang w:val="lv-LV"/>
        </w:rPr>
        <w:t xml:space="preserve"> sistēmas un ādas infekciju un lokalizētu mīksto audu infekciju, ko izraisa pret </w:t>
      </w:r>
      <w:proofErr w:type="spellStart"/>
      <w:r w:rsidRPr="00B65CA9">
        <w:rPr>
          <w:rFonts w:ascii="Times New Roman" w:eastAsia="Calibri" w:hAnsi="Times New Roman" w:cs="Times New Roman"/>
          <w:sz w:val="22"/>
          <w:szCs w:val="22"/>
          <w:lang w:val="lv-LV"/>
        </w:rPr>
        <w:t>cefaleksīnu</w:t>
      </w:r>
      <w:proofErr w:type="spellEnd"/>
      <w:r w:rsidRPr="00B65CA9">
        <w:rPr>
          <w:rFonts w:ascii="Times New Roman" w:eastAsia="Calibri" w:hAnsi="Times New Roman" w:cs="Times New Roman"/>
          <w:sz w:val="22"/>
          <w:szCs w:val="22"/>
          <w:lang w:val="lv-LV"/>
        </w:rPr>
        <w:t xml:space="preserve"> jutīgas baktērijas</w:t>
      </w:r>
      <w:r w:rsidR="00D8683D">
        <w:rPr>
          <w:rFonts w:ascii="Times New Roman" w:eastAsia="Calibri" w:hAnsi="Times New Roman" w:cs="Times New Roman"/>
          <w:sz w:val="22"/>
          <w:szCs w:val="22"/>
          <w:lang w:val="lv-LV"/>
        </w:rPr>
        <w:t>,</w:t>
      </w:r>
      <w:r w:rsidR="00D8683D" w:rsidRPr="00D8683D">
        <w:rPr>
          <w:rFonts w:ascii="Times New Roman" w:eastAsia="Calibri" w:hAnsi="Times New Roman" w:cs="Times New Roman"/>
          <w:sz w:val="22"/>
          <w:szCs w:val="22"/>
          <w:lang w:val="lv-LV"/>
        </w:rPr>
        <w:t xml:space="preserve"> </w:t>
      </w:r>
      <w:r w:rsidR="00D8683D" w:rsidRPr="00B65CA9">
        <w:rPr>
          <w:rFonts w:ascii="Times New Roman" w:eastAsia="Calibri" w:hAnsi="Times New Roman" w:cs="Times New Roman"/>
          <w:sz w:val="22"/>
          <w:szCs w:val="22"/>
          <w:lang w:val="lv-LV"/>
        </w:rPr>
        <w:t>ārstēšanai</w:t>
      </w:r>
      <w:r w:rsidRPr="00B65CA9">
        <w:rPr>
          <w:rFonts w:ascii="Times New Roman" w:eastAsia="Calibri" w:hAnsi="Times New Roman" w:cs="Times New Roman"/>
          <w:sz w:val="22"/>
          <w:szCs w:val="22"/>
          <w:lang w:val="lv-LV"/>
        </w:rPr>
        <w:t>.</w:t>
      </w:r>
    </w:p>
    <w:p w14:paraId="4292A63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EFE6C3D"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3.3.</w:t>
      </w:r>
      <w:r w:rsidRPr="00B65CA9">
        <w:rPr>
          <w:rFonts w:ascii="Times New Roman" w:eastAsia="Times New Roman" w:hAnsi="Times New Roman" w:cs="Times New Roman"/>
          <w:b/>
          <w:color w:val="000000"/>
          <w:sz w:val="22"/>
          <w:szCs w:val="22"/>
          <w:lang w:val="lv-LV"/>
        </w:rPr>
        <w:tab/>
        <w:t>Kontrindikācijas</w:t>
      </w:r>
    </w:p>
    <w:p w14:paraId="518B20B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1742F41" w14:textId="037D8993"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lastRenderedPageBreak/>
        <w:t>Nelietot</w:t>
      </w:r>
      <w:r w:rsidR="00E748DF">
        <w:rPr>
          <w:rFonts w:ascii="Times New Roman" w:eastAsia="Calibri" w:hAnsi="Times New Roman" w:cs="Times New Roman"/>
          <w:sz w:val="22"/>
          <w:szCs w:val="22"/>
          <w:lang w:val="lv-LV"/>
        </w:rPr>
        <w:t xml:space="preserve"> gadījumos</w:t>
      </w:r>
      <w:r w:rsidRPr="00B65CA9">
        <w:rPr>
          <w:rFonts w:ascii="Times New Roman" w:eastAsia="Calibri" w:hAnsi="Times New Roman" w:cs="Times New Roman"/>
          <w:sz w:val="22"/>
          <w:szCs w:val="22"/>
          <w:lang w:val="lv-LV"/>
        </w:rPr>
        <w:t xml:space="preserve">, ja </w:t>
      </w:r>
      <w:r w:rsidR="00E748DF">
        <w:rPr>
          <w:rFonts w:ascii="Times New Roman" w:eastAsia="Calibri" w:hAnsi="Times New Roman" w:cs="Times New Roman"/>
          <w:sz w:val="22"/>
          <w:szCs w:val="22"/>
          <w:lang w:val="lv-LV"/>
        </w:rPr>
        <w:t>konstatēta</w:t>
      </w:r>
      <w:r w:rsidR="00E748DF" w:rsidRPr="00B65CA9">
        <w:rPr>
          <w:rFonts w:ascii="Times New Roman" w:eastAsia="Calibri" w:hAnsi="Times New Roman" w:cs="Times New Roman"/>
          <w:sz w:val="22"/>
          <w:szCs w:val="22"/>
          <w:lang w:val="lv-LV"/>
        </w:rPr>
        <w:t xml:space="preserve"> pa</w:t>
      </w:r>
      <w:r w:rsidR="00E748DF">
        <w:rPr>
          <w:rFonts w:ascii="Times New Roman" w:eastAsia="Calibri" w:hAnsi="Times New Roman" w:cs="Times New Roman"/>
          <w:sz w:val="22"/>
          <w:szCs w:val="22"/>
          <w:lang w:val="lv-LV"/>
        </w:rPr>
        <w:t xml:space="preserve">stiprināta </w:t>
      </w:r>
      <w:r w:rsidRPr="00B65CA9">
        <w:rPr>
          <w:rFonts w:ascii="Times New Roman" w:eastAsia="Calibri" w:hAnsi="Times New Roman" w:cs="Times New Roman"/>
          <w:sz w:val="22"/>
          <w:szCs w:val="22"/>
          <w:lang w:val="lv-LV"/>
        </w:rPr>
        <w:t xml:space="preserve">jutība pret aktīvo vielu, citiem </w:t>
      </w:r>
      <w:proofErr w:type="spellStart"/>
      <w:r w:rsidRPr="00B65CA9">
        <w:rPr>
          <w:rFonts w:ascii="Times New Roman" w:eastAsia="Calibri" w:hAnsi="Times New Roman" w:cs="Times New Roman"/>
          <w:sz w:val="22"/>
          <w:szCs w:val="22"/>
          <w:lang w:val="lv-LV"/>
        </w:rPr>
        <w:t>cefalosporīniem</w:t>
      </w:r>
      <w:proofErr w:type="spellEnd"/>
      <w:r w:rsidRPr="00B65CA9">
        <w:rPr>
          <w:rFonts w:ascii="Times New Roman" w:eastAsia="Calibri" w:hAnsi="Times New Roman" w:cs="Times New Roman"/>
          <w:sz w:val="22"/>
          <w:szCs w:val="22"/>
          <w:lang w:val="lv-LV"/>
        </w:rPr>
        <w:t>, citām beta-</w:t>
      </w:r>
      <w:proofErr w:type="spellStart"/>
      <w:r w:rsidRPr="00B65CA9">
        <w:rPr>
          <w:rFonts w:ascii="Times New Roman" w:eastAsia="Calibri" w:hAnsi="Times New Roman" w:cs="Times New Roman"/>
          <w:sz w:val="22"/>
          <w:szCs w:val="22"/>
          <w:lang w:val="lv-LV"/>
        </w:rPr>
        <w:t>laktāma</w:t>
      </w:r>
      <w:proofErr w:type="spellEnd"/>
      <w:r w:rsidRPr="00B65CA9">
        <w:rPr>
          <w:rFonts w:ascii="Times New Roman" w:eastAsia="Calibri" w:hAnsi="Times New Roman" w:cs="Times New Roman"/>
          <w:sz w:val="22"/>
          <w:szCs w:val="22"/>
          <w:lang w:val="lv-LV"/>
        </w:rPr>
        <w:t xml:space="preserve"> grupas vielām vai </w:t>
      </w:r>
      <w:r w:rsidR="00E748DF">
        <w:rPr>
          <w:rFonts w:ascii="Times New Roman" w:eastAsia="Calibri" w:hAnsi="Times New Roman" w:cs="Times New Roman"/>
          <w:sz w:val="22"/>
          <w:szCs w:val="22"/>
          <w:lang w:val="lv-LV"/>
        </w:rPr>
        <w:t>jebkuru</w:t>
      </w:r>
      <w:r w:rsidR="00E748DF"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no </w:t>
      </w:r>
      <w:proofErr w:type="spellStart"/>
      <w:r w:rsidRPr="00B65CA9">
        <w:rPr>
          <w:rFonts w:ascii="Times New Roman" w:eastAsia="Calibri" w:hAnsi="Times New Roman" w:cs="Times New Roman"/>
          <w:sz w:val="22"/>
          <w:szCs w:val="22"/>
          <w:lang w:val="lv-LV"/>
        </w:rPr>
        <w:t>palīgvielām</w:t>
      </w:r>
      <w:proofErr w:type="spellEnd"/>
      <w:r w:rsidRPr="00B65CA9">
        <w:rPr>
          <w:rFonts w:ascii="Times New Roman" w:eastAsia="Calibri" w:hAnsi="Times New Roman" w:cs="Times New Roman"/>
          <w:sz w:val="22"/>
          <w:szCs w:val="22"/>
          <w:lang w:val="lv-LV"/>
        </w:rPr>
        <w:t>.</w:t>
      </w:r>
    </w:p>
    <w:p w14:paraId="4145B1B8"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Nelietot trušiem, smilšu pelēm, jūrascūciņām un kāmjiem.</w:t>
      </w:r>
    </w:p>
    <w:p w14:paraId="3D99255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73A9389"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3.4.</w:t>
      </w:r>
      <w:r w:rsidRPr="00B65CA9">
        <w:rPr>
          <w:rFonts w:ascii="Times New Roman" w:eastAsia="Times New Roman" w:hAnsi="Times New Roman" w:cs="Times New Roman"/>
          <w:b/>
          <w:color w:val="000000"/>
          <w:sz w:val="22"/>
          <w:szCs w:val="22"/>
          <w:lang w:val="lv-LV"/>
        </w:rPr>
        <w:tab/>
        <w:t>Īpaši brīdinājumi</w:t>
      </w:r>
    </w:p>
    <w:p w14:paraId="5D3ABE3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19F4C52"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Nav</w:t>
      </w:r>
    </w:p>
    <w:p w14:paraId="473FBC8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3317A76"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3.5.</w:t>
      </w:r>
      <w:r w:rsidRPr="00B65CA9">
        <w:rPr>
          <w:rFonts w:ascii="Times New Roman" w:eastAsia="Times New Roman" w:hAnsi="Times New Roman" w:cs="Times New Roman"/>
          <w:b/>
          <w:color w:val="000000"/>
          <w:sz w:val="22"/>
          <w:szCs w:val="22"/>
          <w:lang w:val="lv-LV"/>
        </w:rPr>
        <w:tab/>
        <w:t>Īpaši piesardzības pasākumi lietošanā</w:t>
      </w:r>
    </w:p>
    <w:p w14:paraId="4C33E9C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E9BE96E" w14:textId="77777777" w:rsidR="00A409A7" w:rsidRPr="00B65CA9" w:rsidRDefault="00041FF9">
      <w:pPr>
        <w:tabs>
          <w:tab w:val="left" w:pos="567"/>
        </w:tabs>
        <w:spacing w:after="0" w:line="240" w:lineRule="auto"/>
        <w:rPr>
          <w:rFonts w:ascii="Times New Roman" w:eastAsia="Calibri" w:hAnsi="Times New Roman" w:cs="Times New Roman"/>
          <w:sz w:val="22"/>
          <w:szCs w:val="22"/>
          <w:u w:val="single"/>
          <w:lang w:val="lv-LV"/>
        </w:rPr>
      </w:pPr>
      <w:r w:rsidRPr="00B65CA9">
        <w:rPr>
          <w:rFonts w:ascii="Times New Roman" w:eastAsia="Calibri" w:hAnsi="Times New Roman" w:cs="Times New Roman"/>
          <w:sz w:val="22"/>
          <w:szCs w:val="22"/>
          <w:u w:val="single"/>
          <w:lang w:val="lv-LV"/>
        </w:rPr>
        <w:t xml:space="preserve">Īpaši piesardzības pasākumi drošai lietošanai </w:t>
      </w:r>
      <w:proofErr w:type="spellStart"/>
      <w:r w:rsidRPr="00B65CA9">
        <w:rPr>
          <w:rFonts w:ascii="Times New Roman" w:eastAsia="Calibri" w:hAnsi="Times New Roman" w:cs="Times New Roman"/>
          <w:sz w:val="22"/>
          <w:szCs w:val="22"/>
          <w:u w:val="single"/>
          <w:lang w:val="lv-LV"/>
        </w:rPr>
        <w:t>mērķsugām</w:t>
      </w:r>
      <w:proofErr w:type="spellEnd"/>
      <w:r w:rsidRPr="00B65CA9">
        <w:rPr>
          <w:rFonts w:ascii="Times New Roman" w:eastAsia="Calibri" w:hAnsi="Times New Roman" w:cs="Times New Roman"/>
          <w:sz w:val="22"/>
          <w:szCs w:val="22"/>
          <w:u w:val="single"/>
          <w:lang w:val="lv-LV"/>
        </w:rPr>
        <w:t>:</w:t>
      </w:r>
    </w:p>
    <w:p w14:paraId="3E570A0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C27E20B" w14:textId="6753813A"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Kad vien iespējams, </w:t>
      </w:r>
      <w:r w:rsidR="00E748DF">
        <w:rPr>
          <w:rFonts w:ascii="Times New Roman" w:eastAsia="Calibri" w:hAnsi="Times New Roman" w:cs="Times New Roman"/>
          <w:sz w:val="22"/>
          <w:szCs w:val="22"/>
          <w:lang w:val="lv-LV"/>
        </w:rPr>
        <w:t xml:space="preserve">šo </w:t>
      </w:r>
      <w:r w:rsidRPr="00B65CA9">
        <w:rPr>
          <w:rFonts w:ascii="Times New Roman" w:eastAsia="Calibri" w:hAnsi="Times New Roman" w:cs="Times New Roman"/>
          <w:sz w:val="22"/>
          <w:szCs w:val="22"/>
          <w:lang w:val="lv-LV"/>
        </w:rPr>
        <w:t>veterināro zāļu lietošana jā</w:t>
      </w:r>
      <w:r w:rsidR="00E748DF">
        <w:rPr>
          <w:rFonts w:ascii="Times New Roman" w:eastAsia="Calibri" w:hAnsi="Times New Roman" w:cs="Times New Roman"/>
          <w:sz w:val="22"/>
          <w:szCs w:val="22"/>
          <w:lang w:val="lv-LV"/>
        </w:rPr>
        <w:t>pamato</w:t>
      </w:r>
      <w:r w:rsidRPr="00B65CA9">
        <w:rPr>
          <w:rFonts w:ascii="Times New Roman" w:eastAsia="Calibri" w:hAnsi="Times New Roman" w:cs="Times New Roman"/>
          <w:sz w:val="22"/>
          <w:szCs w:val="22"/>
          <w:lang w:val="lv-LV"/>
        </w:rPr>
        <w:t xml:space="preserve"> </w:t>
      </w:r>
      <w:r w:rsidR="007F1266">
        <w:rPr>
          <w:rFonts w:ascii="Times New Roman" w:eastAsia="Calibri" w:hAnsi="Times New Roman" w:cs="Times New Roman"/>
          <w:sz w:val="22"/>
          <w:szCs w:val="22"/>
          <w:lang w:val="lv-LV"/>
        </w:rPr>
        <w:t>ar</w:t>
      </w:r>
      <w:r w:rsidR="007F1266"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no dzīvnieka izolētu baktēriju jutības testiem un jāņem vērā oficiālā un vietējā </w:t>
      </w:r>
      <w:proofErr w:type="spellStart"/>
      <w:r w:rsidRPr="00B65CA9">
        <w:rPr>
          <w:rFonts w:ascii="Times New Roman" w:eastAsia="Calibri" w:hAnsi="Times New Roman" w:cs="Times New Roman"/>
          <w:sz w:val="22"/>
          <w:szCs w:val="22"/>
          <w:lang w:val="lv-LV"/>
        </w:rPr>
        <w:t>antimikrobiālā</w:t>
      </w:r>
      <w:proofErr w:type="spellEnd"/>
      <w:r w:rsidRPr="00B65CA9">
        <w:rPr>
          <w:rFonts w:ascii="Times New Roman" w:eastAsia="Calibri" w:hAnsi="Times New Roman" w:cs="Times New Roman"/>
          <w:sz w:val="22"/>
          <w:szCs w:val="22"/>
          <w:lang w:val="lv-LV"/>
        </w:rPr>
        <w:t xml:space="preserve"> politika.</w:t>
      </w:r>
    </w:p>
    <w:p w14:paraId="1117886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ED7B68C" w14:textId="38BB5220" w:rsidR="00A409A7" w:rsidRPr="00B65CA9" w:rsidRDefault="0035341C">
      <w:pPr>
        <w:tabs>
          <w:tab w:val="left" w:pos="567"/>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Neievērojot</w:t>
      </w:r>
      <w:r w:rsidR="00041FF9" w:rsidRPr="00B65CA9">
        <w:rPr>
          <w:rFonts w:ascii="Times New Roman" w:eastAsia="Calibri" w:hAnsi="Times New Roman" w:cs="Times New Roman"/>
          <w:sz w:val="22"/>
          <w:szCs w:val="22"/>
          <w:lang w:val="lv-LV"/>
        </w:rPr>
        <w:t xml:space="preserve"> </w:t>
      </w:r>
      <w:r w:rsidR="000C2FFC">
        <w:rPr>
          <w:rFonts w:ascii="Times New Roman" w:eastAsia="Calibri" w:hAnsi="Times New Roman" w:cs="Times New Roman"/>
          <w:sz w:val="22"/>
          <w:szCs w:val="22"/>
          <w:lang w:val="lv-LV"/>
        </w:rPr>
        <w:t xml:space="preserve">šajā </w:t>
      </w:r>
      <w:r w:rsidR="00041FF9" w:rsidRPr="00B65CA9">
        <w:rPr>
          <w:rFonts w:ascii="Times New Roman" w:eastAsia="Calibri" w:hAnsi="Times New Roman" w:cs="Times New Roman"/>
          <w:sz w:val="22"/>
          <w:szCs w:val="22"/>
          <w:lang w:val="lv-LV"/>
        </w:rPr>
        <w:t xml:space="preserve">zāļu aprakstā </w:t>
      </w:r>
      <w:r>
        <w:rPr>
          <w:rFonts w:ascii="Times New Roman" w:eastAsia="Calibri" w:hAnsi="Times New Roman" w:cs="Times New Roman"/>
          <w:sz w:val="22"/>
          <w:szCs w:val="22"/>
          <w:lang w:val="lv-LV"/>
        </w:rPr>
        <w:t xml:space="preserve">dotos </w:t>
      </w:r>
      <w:r w:rsidRPr="00B65CA9">
        <w:rPr>
          <w:rFonts w:ascii="Times New Roman" w:eastAsia="Calibri" w:hAnsi="Times New Roman" w:cs="Times New Roman"/>
          <w:sz w:val="22"/>
          <w:szCs w:val="22"/>
          <w:lang w:val="lv-LV"/>
        </w:rPr>
        <w:t>norādījum</w:t>
      </w:r>
      <w:r>
        <w:rPr>
          <w:rFonts w:ascii="Times New Roman" w:eastAsia="Calibri" w:hAnsi="Times New Roman" w:cs="Times New Roman"/>
          <w:sz w:val="22"/>
          <w:szCs w:val="22"/>
          <w:lang w:val="lv-LV"/>
        </w:rPr>
        <w:t>us</w:t>
      </w:r>
      <w:r w:rsidR="00041FF9" w:rsidRPr="00B65CA9">
        <w:rPr>
          <w:rFonts w:ascii="Times New Roman" w:eastAsia="Calibri" w:hAnsi="Times New Roman" w:cs="Times New Roman"/>
          <w:sz w:val="22"/>
          <w:szCs w:val="22"/>
          <w:lang w:val="lv-LV"/>
        </w:rPr>
        <w:t xml:space="preserve"> </w:t>
      </w:r>
      <w:r w:rsidR="007F1266">
        <w:rPr>
          <w:rFonts w:ascii="Times New Roman" w:eastAsia="Calibri" w:hAnsi="Times New Roman" w:cs="Times New Roman"/>
          <w:sz w:val="22"/>
          <w:szCs w:val="22"/>
          <w:lang w:val="lv-LV"/>
        </w:rPr>
        <w:t xml:space="preserve">šo </w:t>
      </w:r>
      <w:r w:rsidR="007F1266" w:rsidRPr="00B65CA9">
        <w:rPr>
          <w:rFonts w:ascii="Times New Roman" w:eastAsia="Calibri" w:hAnsi="Times New Roman" w:cs="Times New Roman"/>
          <w:sz w:val="22"/>
          <w:szCs w:val="22"/>
          <w:lang w:val="lv-LV"/>
        </w:rPr>
        <w:t>veterinār</w:t>
      </w:r>
      <w:r w:rsidR="007F1266">
        <w:rPr>
          <w:rFonts w:ascii="Times New Roman" w:eastAsia="Calibri" w:hAnsi="Times New Roman" w:cs="Times New Roman"/>
          <w:sz w:val="22"/>
          <w:szCs w:val="22"/>
          <w:lang w:val="lv-LV"/>
        </w:rPr>
        <w:t xml:space="preserve">o </w:t>
      </w:r>
      <w:r w:rsidR="007F1266" w:rsidRPr="00B65CA9">
        <w:rPr>
          <w:rFonts w:ascii="Times New Roman" w:eastAsia="Calibri" w:hAnsi="Times New Roman" w:cs="Times New Roman"/>
          <w:sz w:val="22"/>
          <w:szCs w:val="22"/>
          <w:lang w:val="lv-LV"/>
        </w:rPr>
        <w:t>zā</w:t>
      </w:r>
      <w:r w:rsidR="007F1266">
        <w:rPr>
          <w:rFonts w:ascii="Times New Roman" w:eastAsia="Calibri" w:hAnsi="Times New Roman" w:cs="Times New Roman"/>
          <w:sz w:val="22"/>
          <w:szCs w:val="22"/>
          <w:lang w:val="lv-LV"/>
        </w:rPr>
        <w:t>ļu</w:t>
      </w:r>
      <w:r w:rsidR="007F1266" w:rsidRPr="007F1266">
        <w:rPr>
          <w:rFonts w:ascii="Times New Roman" w:eastAsia="Calibri" w:hAnsi="Times New Roman" w:cs="Times New Roman"/>
          <w:sz w:val="22"/>
          <w:szCs w:val="22"/>
          <w:lang w:val="lv-LV"/>
        </w:rPr>
        <w:t xml:space="preserve"> </w:t>
      </w:r>
      <w:r w:rsidR="007F1266" w:rsidRPr="00B65CA9">
        <w:rPr>
          <w:rFonts w:ascii="Times New Roman" w:eastAsia="Calibri" w:hAnsi="Times New Roman" w:cs="Times New Roman"/>
          <w:sz w:val="22"/>
          <w:szCs w:val="22"/>
          <w:lang w:val="lv-LV"/>
        </w:rPr>
        <w:t>liet</w:t>
      </w:r>
      <w:r w:rsidR="007F1266">
        <w:rPr>
          <w:rFonts w:ascii="Times New Roman" w:eastAsia="Calibri" w:hAnsi="Times New Roman" w:cs="Times New Roman"/>
          <w:sz w:val="22"/>
          <w:szCs w:val="22"/>
          <w:lang w:val="lv-LV"/>
        </w:rPr>
        <w:t>ošan</w:t>
      </w:r>
      <w:r w:rsidR="000C2FFC">
        <w:rPr>
          <w:rFonts w:ascii="Times New Roman" w:eastAsia="Calibri" w:hAnsi="Times New Roman" w:cs="Times New Roman"/>
          <w:sz w:val="22"/>
          <w:szCs w:val="22"/>
          <w:lang w:val="lv-LV"/>
        </w:rPr>
        <w:t>a</w:t>
      </w:r>
      <w:r w:rsidR="00041FF9" w:rsidRPr="00B65CA9">
        <w:rPr>
          <w:rFonts w:ascii="Times New Roman" w:eastAsia="Calibri" w:hAnsi="Times New Roman" w:cs="Times New Roman"/>
          <w:sz w:val="22"/>
          <w:szCs w:val="22"/>
          <w:lang w:val="lv-LV"/>
        </w:rPr>
        <w:t xml:space="preserve"> var palielināt pret </w:t>
      </w:r>
      <w:proofErr w:type="spellStart"/>
      <w:r w:rsidR="00041FF9" w:rsidRPr="00B65CA9">
        <w:rPr>
          <w:rFonts w:ascii="Times New Roman" w:eastAsia="Calibri" w:hAnsi="Times New Roman" w:cs="Times New Roman"/>
          <w:sz w:val="22"/>
          <w:szCs w:val="22"/>
          <w:lang w:val="lv-LV"/>
        </w:rPr>
        <w:t>cefaleksīnu</w:t>
      </w:r>
      <w:proofErr w:type="spellEnd"/>
      <w:r w:rsidR="00041FF9" w:rsidRPr="00B65CA9">
        <w:rPr>
          <w:rFonts w:ascii="Times New Roman" w:eastAsia="Calibri" w:hAnsi="Times New Roman" w:cs="Times New Roman"/>
          <w:sz w:val="22"/>
          <w:szCs w:val="22"/>
          <w:lang w:val="lv-LV"/>
        </w:rPr>
        <w:t xml:space="preserve"> </w:t>
      </w:r>
      <w:proofErr w:type="spellStart"/>
      <w:r w:rsidR="00041FF9" w:rsidRPr="00B65CA9">
        <w:rPr>
          <w:rFonts w:ascii="Times New Roman" w:eastAsia="Calibri" w:hAnsi="Times New Roman" w:cs="Times New Roman"/>
          <w:sz w:val="22"/>
          <w:szCs w:val="22"/>
          <w:lang w:val="lv-LV"/>
        </w:rPr>
        <w:t>rezistentu</w:t>
      </w:r>
      <w:proofErr w:type="spellEnd"/>
      <w:r w:rsidR="00041FF9" w:rsidRPr="00B65CA9">
        <w:rPr>
          <w:rFonts w:ascii="Times New Roman" w:eastAsia="Calibri" w:hAnsi="Times New Roman" w:cs="Times New Roman"/>
          <w:sz w:val="22"/>
          <w:szCs w:val="22"/>
          <w:lang w:val="lv-LV"/>
        </w:rPr>
        <w:t xml:space="preserve"> baktēriju izplatību, kā arī samazināt </w:t>
      </w:r>
      <w:r w:rsidR="000C2FFC">
        <w:rPr>
          <w:rFonts w:ascii="Times New Roman" w:eastAsia="Calibri" w:hAnsi="Times New Roman" w:cs="Times New Roman"/>
          <w:sz w:val="22"/>
          <w:szCs w:val="22"/>
          <w:lang w:val="lv-LV"/>
        </w:rPr>
        <w:t xml:space="preserve">ārstēšanas efektivitāti ar </w:t>
      </w:r>
      <w:r w:rsidR="000C2FFC" w:rsidRPr="00B65CA9">
        <w:rPr>
          <w:rFonts w:ascii="Times New Roman" w:eastAsia="Calibri" w:hAnsi="Times New Roman" w:cs="Times New Roman"/>
          <w:sz w:val="22"/>
          <w:szCs w:val="22"/>
          <w:lang w:val="lv-LV"/>
        </w:rPr>
        <w:t>cit</w:t>
      </w:r>
      <w:r w:rsidR="000C2FFC">
        <w:rPr>
          <w:rFonts w:ascii="Times New Roman" w:eastAsia="Calibri" w:hAnsi="Times New Roman" w:cs="Times New Roman"/>
          <w:sz w:val="22"/>
          <w:szCs w:val="22"/>
          <w:lang w:val="lv-LV"/>
        </w:rPr>
        <w:t>iem</w:t>
      </w:r>
      <w:r w:rsidR="000C2FFC" w:rsidRPr="00B65CA9">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beta-</w:t>
      </w:r>
      <w:proofErr w:type="spellStart"/>
      <w:r w:rsidR="00041FF9" w:rsidRPr="00B65CA9">
        <w:rPr>
          <w:rFonts w:ascii="Times New Roman" w:eastAsia="Calibri" w:hAnsi="Times New Roman" w:cs="Times New Roman"/>
          <w:sz w:val="22"/>
          <w:szCs w:val="22"/>
          <w:lang w:val="lv-LV"/>
        </w:rPr>
        <w:t>laktāma</w:t>
      </w:r>
      <w:proofErr w:type="spellEnd"/>
      <w:r w:rsidR="00041FF9" w:rsidRPr="00B65CA9">
        <w:rPr>
          <w:rFonts w:ascii="Times New Roman" w:eastAsia="Calibri" w:hAnsi="Times New Roman" w:cs="Times New Roman"/>
          <w:sz w:val="22"/>
          <w:szCs w:val="22"/>
          <w:lang w:val="lv-LV"/>
        </w:rPr>
        <w:t xml:space="preserve"> </w:t>
      </w:r>
      <w:r w:rsidR="007F1266">
        <w:rPr>
          <w:rFonts w:ascii="Times New Roman" w:eastAsia="Calibri" w:hAnsi="Times New Roman" w:cs="Times New Roman"/>
          <w:sz w:val="22"/>
          <w:szCs w:val="22"/>
          <w:lang w:val="lv-LV"/>
        </w:rPr>
        <w:t>antibakteriāl</w:t>
      </w:r>
      <w:r w:rsidR="000C2FFC">
        <w:rPr>
          <w:rFonts w:ascii="Times New Roman" w:eastAsia="Calibri" w:hAnsi="Times New Roman" w:cs="Times New Roman"/>
          <w:sz w:val="22"/>
          <w:szCs w:val="22"/>
          <w:lang w:val="lv-LV"/>
        </w:rPr>
        <w:t>ajiem</w:t>
      </w:r>
      <w:r w:rsidR="007F1266" w:rsidRPr="00B65CA9">
        <w:rPr>
          <w:rFonts w:ascii="Times New Roman" w:eastAsia="Calibri" w:hAnsi="Times New Roman" w:cs="Times New Roman"/>
          <w:sz w:val="22"/>
          <w:szCs w:val="22"/>
          <w:lang w:val="lv-LV"/>
        </w:rPr>
        <w:t xml:space="preserve"> </w:t>
      </w:r>
      <w:r w:rsidR="000C2FFC" w:rsidRPr="00B65CA9">
        <w:rPr>
          <w:rFonts w:ascii="Times New Roman" w:eastAsia="Calibri" w:hAnsi="Times New Roman" w:cs="Times New Roman"/>
          <w:sz w:val="22"/>
          <w:szCs w:val="22"/>
          <w:lang w:val="lv-LV"/>
        </w:rPr>
        <w:t>līdzekļ</w:t>
      </w:r>
      <w:r w:rsidR="000C2FFC">
        <w:rPr>
          <w:rFonts w:ascii="Times New Roman" w:eastAsia="Calibri" w:hAnsi="Times New Roman" w:cs="Times New Roman"/>
          <w:sz w:val="22"/>
          <w:szCs w:val="22"/>
          <w:lang w:val="lv-LV"/>
        </w:rPr>
        <w:t>iem</w:t>
      </w:r>
      <w:r w:rsidR="000C2FFC" w:rsidRPr="00B65CA9">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iespējamās krusteniskās rezistences dēļ.</w:t>
      </w:r>
    </w:p>
    <w:p w14:paraId="4482F35F"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Nelietot gadījumos, kad ir zināma rezistence pret </w:t>
      </w:r>
      <w:proofErr w:type="spellStart"/>
      <w:r w:rsidRPr="00B65CA9">
        <w:rPr>
          <w:rFonts w:ascii="Times New Roman" w:eastAsia="Calibri" w:hAnsi="Times New Roman" w:cs="Times New Roman"/>
          <w:sz w:val="22"/>
          <w:szCs w:val="22"/>
          <w:lang w:val="lv-LV"/>
        </w:rPr>
        <w:t>cefalosporīniem</w:t>
      </w:r>
      <w:proofErr w:type="spellEnd"/>
      <w:r w:rsidRPr="00B65CA9">
        <w:rPr>
          <w:rFonts w:ascii="Times New Roman" w:eastAsia="Calibri" w:hAnsi="Times New Roman" w:cs="Times New Roman"/>
          <w:sz w:val="22"/>
          <w:szCs w:val="22"/>
          <w:lang w:val="lv-LV"/>
        </w:rPr>
        <w:t xml:space="preserve"> un penicilīnu.</w:t>
      </w:r>
    </w:p>
    <w:p w14:paraId="6EBF6D8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0D9FB6F" w14:textId="311EB38B"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Tāpat kā lietojot citas antibiotikas, kas izdalās galvenokārt caur nierēm, nieru darbības traucējumu gadījumā var rasties sistēmiska uzkrāšanās. Zināmas nieru mazspējas gadījumā </w:t>
      </w:r>
      <w:r w:rsidR="007F1266" w:rsidRPr="00B65CA9">
        <w:rPr>
          <w:rFonts w:ascii="Times New Roman" w:eastAsia="Calibri" w:hAnsi="Times New Roman" w:cs="Times New Roman"/>
          <w:sz w:val="22"/>
          <w:szCs w:val="22"/>
          <w:lang w:val="lv-LV"/>
        </w:rPr>
        <w:t>dev</w:t>
      </w:r>
      <w:r w:rsidR="007F1266">
        <w:rPr>
          <w:rFonts w:ascii="Times New Roman" w:eastAsia="Calibri" w:hAnsi="Times New Roman" w:cs="Times New Roman"/>
          <w:sz w:val="22"/>
          <w:szCs w:val="22"/>
          <w:lang w:val="lv-LV"/>
        </w:rPr>
        <w:t>u</w:t>
      </w:r>
      <w:r w:rsidR="007F1266" w:rsidRPr="00B65CA9">
        <w:rPr>
          <w:rFonts w:ascii="Times New Roman" w:eastAsia="Calibri" w:hAnsi="Times New Roman" w:cs="Times New Roman"/>
          <w:sz w:val="22"/>
          <w:szCs w:val="22"/>
          <w:lang w:val="lv-LV"/>
        </w:rPr>
        <w:t xml:space="preserve"> </w:t>
      </w:r>
      <w:r w:rsidR="007F1266">
        <w:rPr>
          <w:rFonts w:ascii="Times New Roman" w:eastAsia="Calibri" w:hAnsi="Times New Roman" w:cs="Times New Roman"/>
          <w:sz w:val="22"/>
          <w:szCs w:val="22"/>
          <w:lang w:val="lv-LV"/>
        </w:rPr>
        <w:t>nepieciešams samazināt</w:t>
      </w:r>
      <w:r w:rsidR="007F1266"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un vienlaikus neievadīt </w:t>
      </w:r>
      <w:proofErr w:type="spellStart"/>
      <w:r w:rsidR="007F1266" w:rsidRPr="00B65CA9">
        <w:rPr>
          <w:rFonts w:ascii="Times New Roman" w:eastAsia="Calibri" w:hAnsi="Times New Roman" w:cs="Times New Roman"/>
          <w:sz w:val="22"/>
          <w:szCs w:val="22"/>
          <w:lang w:val="lv-LV"/>
        </w:rPr>
        <w:t>nefrotoksiskas</w:t>
      </w:r>
      <w:proofErr w:type="spellEnd"/>
      <w:r w:rsidR="007F1266"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vielas</w:t>
      </w:r>
      <w:r w:rsidR="007F1266">
        <w:rPr>
          <w:rFonts w:ascii="Times New Roman" w:eastAsia="Calibri" w:hAnsi="Times New Roman" w:cs="Times New Roman"/>
          <w:sz w:val="22"/>
          <w:szCs w:val="22"/>
          <w:lang w:val="lv-LV"/>
        </w:rPr>
        <w:t>.</w:t>
      </w:r>
    </w:p>
    <w:p w14:paraId="058FA31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26FC9E5"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u w:val="single"/>
          <w:lang w:val="lv-LV"/>
        </w:rPr>
        <w:t xml:space="preserve">Īpaši piesardzības pasākumi, kas jāievēro personai, kura ievada veterinārās zāles dzīvniekiem: </w:t>
      </w:r>
    </w:p>
    <w:p w14:paraId="45A146A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7208D98" w14:textId="19D1E2DC"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Penicilīni un </w:t>
      </w:r>
      <w:proofErr w:type="spellStart"/>
      <w:r w:rsidRPr="00B65CA9">
        <w:rPr>
          <w:rFonts w:ascii="Times New Roman" w:eastAsia="Calibri" w:hAnsi="Times New Roman" w:cs="Times New Roman"/>
          <w:sz w:val="22"/>
          <w:szCs w:val="22"/>
          <w:lang w:val="lv-LV"/>
        </w:rPr>
        <w:t>cefalosporīni</w:t>
      </w:r>
      <w:proofErr w:type="spellEnd"/>
      <w:r w:rsidRPr="00B65CA9">
        <w:rPr>
          <w:rFonts w:ascii="Times New Roman" w:eastAsia="Calibri" w:hAnsi="Times New Roman" w:cs="Times New Roman"/>
          <w:sz w:val="22"/>
          <w:szCs w:val="22"/>
          <w:lang w:val="lv-LV"/>
        </w:rPr>
        <w:t xml:space="preserve"> var izraisīt </w:t>
      </w:r>
      <w:r w:rsidR="00E50013" w:rsidRPr="00B65CA9">
        <w:rPr>
          <w:rFonts w:ascii="Times New Roman" w:eastAsia="Calibri" w:hAnsi="Times New Roman" w:cs="Times New Roman"/>
          <w:sz w:val="22"/>
          <w:szCs w:val="22"/>
          <w:lang w:val="lv-LV"/>
        </w:rPr>
        <w:t>pa</w:t>
      </w:r>
      <w:r w:rsidR="00E50013">
        <w:rPr>
          <w:rFonts w:ascii="Times New Roman" w:eastAsia="Calibri" w:hAnsi="Times New Roman" w:cs="Times New Roman"/>
          <w:sz w:val="22"/>
          <w:szCs w:val="22"/>
          <w:lang w:val="lv-LV"/>
        </w:rPr>
        <w:t>stiprinātu</w:t>
      </w:r>
      <w:r w:rsidR="00E50013"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jutību (alerģiju) pēc injekcijas, ieelpošanas, norīšanas vai saskares ar ādu. </w:t>
      </w:r>
      <w:r w:rsidR="00E50013" w:rsidRPr="00B65CA9">
        <w:rPr>
          <w:rFonts w:ascii="Times New Roman" w:eastAsia="Calibri" w:hAnsi="Times New Roman" w:cs="Times New Roman"/>
          <w:sz w:val="22"/>
          <w:szCs w:val="22"/>
          <w:lang w:val="lv-LV"/>
        </w:rPr>
        <w:t>Pa</w:t>
      </w:r>
      <w:r w:rsidR="00E50013">
        <w:rPr>
          <w:rFonts w:ascii="Times New Roman" w:eastAsia="Calibri" w:hAnsi="Times New Roman" w:cs="Times New Roman"/>
          <w:sz w:val="22"/>
          <w:szCs w:val="22"/>
          <w:lang w:val="lv-LV"/>
        </w:rPr>
        <w:t>stiprināta</w:t>
      </w:r>
      <w:r w:rsidR="00E50013"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jutība pret penicilīnu var izraisīt krusteniskas reakcijas pret </w:t>
      </w:r>
      <w:proofErr w:type="spellStart"/>
      <w:r w:rsidRPr="00B65CA9">
        <w:rPr>
          <w:rFonts w:ascii="Times New Roman" w:eastAsia="Calibri" w:hAnsi="Times New Roman" w:cs="Times New Roman"/>
          <w:sz w:val="22"/>
          <w:szCs w:val="22"/>
          <w:lang w:val="lv-LV"/>
        </w:rPr>
        <w:t>cefalosporīnu</w:t>
      </w:r>
      <w:proofErr w:type="spellEnd"/>
      <w:r w:rsidRPr="00B65CA9">
        <w:rPr>
          <w:rFonts w:ascii="Times New Roman" w:eastAsia="Calibri" w:hAnsi="Times New Roman" w:cs="Times New Roman"/>
          <w:sz w:val="22"/>
          <w:szCs w:val="22"/>
          <w:lang w:val="lv-LV"/>
        </w:rPr>
        <w:t xml:space="preserve"> un otrādi. Alerģiskas reakcijas pret šīm vielām dažkārt var būt nopietnas. Ne</w:t>
      </w:r>
      <w:r w:rsidR="00E50013">
        <w:rPr>
          <w:rFonts w:ascii="Times New Roman" w:eastAsia="Calibri" w:hAnsi="Times New Roman" w:cs="Times New Roman"/>
          <w:sz w:val="22"/>
          <w:szCs w:val="22"/>
          <w:lang w:val="lv-LV"/>
        </w:rPr>
        <w:t>rīkoties ar</w:t>
      </w:r>
      <w:r w:rsidRPr="00B65CA9">
        <w:rPr>
          <w:rFonts w:ascii="Times New Roman" w:eastAsia="Calibri" w:hAnsi="Times New Roman" w:cs="Times New Roman"/>
          <w:sz w:val="22"/>
          <w:szCs w:val="22"/>
          <w:lang w:val="lv-LV"/>
        </w:rPr>
        <w:t xml:space="preserve"> šī</w:t>
      </w:r>
      <w:r w:rsidR="00E50013">
        <w:rPr>
          <w:rFonts w:ascii="Times New Roman" w:eastAsia="Calibri" w:hAnsi="Times New Roman" w:cs="Times New Roman"/>
          <w:sz w:val="22"/>
          <w:szCs w:val="22"/>
          <w:lang w:val="lv-LV"/>
        </w:rPr>
        <w:t>m</w:t>
      </w:r>
      <w:r w:rsidRPr="00B65CA9">
        <w:rPr>
          <w:rFonts w:ascii="Times New Roman" w:eastAsia="Calibri" w:hAnsi="Times New Roman" w:cs="Times New Roman"/>
          <w:sz w:val="22"/>
          <w:szCs w:val="22"/>
          <w:lang w:val="lv-LV"/>
        </w:rPr>
        <w:t xml:space="preserve"> veterinā</w:t>
      </w:r>
      <w:r w:rsidR="00E50013">
        <w:rPr>
          <w:rFonts w:ascii="Times New Roman" w:eastAsia="Calibri" w:hAnsi="Times New Roman" w:cs="Times New Roman"/>
          <w:sz w:val="22"/>
          <w:szCs w:val="22"/>
          <w:lang w:val="lv-LV"/>
        </w:rPr>
        <w:t>rajām</w:t>
      </w:r>
      <w:r w:rsidRPr="00B65CA9">
        <w:rPr>
          <w:rFonts w:ascii="Times New Roman" w:eastAsia="Calibri" w:hAnsi="Times New Roman" w:cs="Times New Roman"/>
          <w:sz w:val="22"/>
          <w:szCs w:val="22"/>
          <w:lang w:val="lv-LV"/>
        </w:rPr>
        <w:t xml:space="preserve"> zāl</w:t>
      </w:r>
      <w:r w:rsidR="00E50013">
        <w:rPr>
          <w:rFonts w:ascii="Times New Roman" w:eastAsia="Calibri" w:hAnsi="Times New Roman" w:cs="Times New Roman"/>
          <w:sz w:val="22"/>
          <w:szCs w:val="22"/>
          <w:lang w:val="lv-LV"/>
        </w:rPr>
        <w:t>ēm</w:t>
      </w:r>
      <w:r w:rsidRPr="00B65CA9">
        <w:rPr>
          <w:rFonts w:ascii="Times New Roman" w:eastAsia="Calibri" w:hAnsi="Times New Roman" w:cs="Times New Roman"/>
          <w:sz w:val="22"/>
          <w:szCs w:val="22"/>
          <w:lang w:val="lv-LV"/>
        </w:rPr>
        <w:t xml:space="preserve">, ja </w:t>
      </w:r>
      <w:r w:rsidR="00E50013">
        <w:rPr>
          <w:rFonts w:ascii="Times New Roman" w:eastAsia="Calibri" w:hAnsi="Times New Roman" w:cs="Times New Roman"/>
          <w:sz w:val="22"/>
          <w:szCs w:val="22"/>
          <w:lang w:val="lv-LV"/>
        </w:rPr>
        <w:t xml:space="preserve">ir zināma jutība </w:t>
      </w:r>
      <w:r w:rsidRPr="00B65CA9">
        <w:rPr>
          <w:rFonts w:ascii="Times New Roman" w:eastAsia="Calibri" w:hAnsi="Times New Roman" w:cs="Times New Roman"/>
          <w:sz w:val="22"/>
          <w:szCs w:val="22"/>
          <w:lang w:val="lv-LV"/>
        </w:rPr>
        <w:t>vai ja ieteikts nenonākt saskarē ar šādām vielām.</w:t>
      </w:r>
    </w:p>
    <w:p w14:paraId="16E4F60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8BE72E1" w14:textId="096CB292"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Rīkojieties ar šīm veterinārajām zālēm ļoti uzmanīgi, lai izvairītos no saskares, ievērot visus ieteiktos piesardzības pasākumus un </w:t>
      </w:r>
      <w:r w:rsidR="00242905">
        <w:rPr>
          <w:rFonts w:ascii="Times New Roman" w:eastAsia="Calibri" w:hAnsi="Times New Roman" w:cs="Times New Roman"/>
          <w:sz w:val="22"/>
          <w:szCs w:val="22"/>
          <w:lang w:val="lv-LV"/>
        </w:rPr>
        <w:t xml:space="preserve">izvairīties </w:t>
      </w:r>
      <w:r w:rsidRPr="00B65CA9">
        <w:rPr>
          <w:rFonts w:ascii="Times New Roman" w:eastAsia="Calibri" w:hAnsi="Times New Roman" w:cs="Times New Roman"/>
          <w:sz w:val="22"/>
          <w:szCs w:val="22"/>
          <w:lang w:val="lv-LV"/>
        </w:rPr>
        <w:t>no ilgstošas ​​saskares ar ādu. Sagatavojot izšķīdinātās veterinārās zāles, pirms kratīšanas pārliecinieties, ka vāks ir pareizi aizvērts, lai sajauktu veterinārās zāles. U</w:t>
      </w:r>
      <w:r w:rsidR="00242905">
        <w:rPr>
          <w:rFonts w:ascii="Times New Roman" w:eastAsia="Calibri" w:hAnsi="Times New Roman" w:cs="Times New Roman"/>
          <w:sz w:val="22"/>
          <w:szCs w:val="22"/>
          <w:lang w:val="lv-LV"/>
        </w:rPr>
        <w:t xml:space="preserve">zpildīt </w:t>
      </w:r>
      <w:r w:rsidRPr="00B65CA9">
        <w:rPr>
          <w:rFonts w:ascii="Times New Roman" w:eastAsia="Calibri" w:hAnsi="Times New Roman" w:cs="Times New Roman"/>
          <w:sz w:val="22"/>
          <w:szCs w:val="22"/>
          <w:lang w:val="lv-LV"/>
        </w:rPr>
        <w:t>šļirci</w:t>
      </w:r>
      <w:r w:rsidR="00242905" w:rsidRPr="00242905">
        <w:rPr>
          <w:rFonts w:ascii="Times New Roman" w:eastAsia="Calibri" w:hAnsi="Times New Roman" w:cs="Times New Roman"/>
          <w:sz w:val="22"/>
          <w:szCs w:val="22"/>
          <w:lang w:val="lv-LV"/>
        </w:rPr>
        <w:t xml:space="preserve"> </w:t>
      </w:r>
      <w:r w:rsidR="00242905">
        <w:rPr>
          <w:rFonts w:ascii="Times New Roman" w:eastAsia="Calibri" w:hAnsi="Times New Roman" w:cs="Times New Roman"/>
          <w:sz w:val="22"/>
          <w:szCs w:val="22"/>
          <w:lang w:val="lv-LV"/>
        </w:rPr>
        <w:t>u</w:t>
      </w:r>
      <w:r w:rsidR="00242905" w:rsidRPr="00B65CA9">
        <w:rPr>
          <w:rFonts w:ascii="Times New Roman" w:eastAsia="Calibri" w:hAnsi="Times New Roman" w:cs="Times New Roman"/>
          <w:sz w:val="22"/>
          <w:szCs w:val="22"/>
          <w:lang w:val="lv-LV"/>
        </w:rPr>
        <w:t>zm</w:t>
      </w:r>
      <w:r w:rsidR="00242905">
        <w:rPr>
          <w:rFonts w:ascii="Times New Roman" w:eastAsia="Calibri" w:hAnsi="Times New Roman" w:cs="Times New Roman"/>
          <w:sz w:val="22"/>
          <w:szCs w:val="22"/>
          <w:lang w:val="lv-LV"/>
        </w:rPr>
        <w:t>anīgi</w:t>
      </w:r>
      <w:r w:rsidRPr="00B65CA9">
        <w:rPr>
          <w:rFonts w:ascii="Times New Roman" w:eastAsia="Calibri" w:hAnsi="Times New Roman" w:cs="Times New Roman"/>
          <w:sz w:val="22"/>
          <w:szCs w:val="22"/>
          <w:lang w:val="lv-LV"/>
        </w:rPr>
        <w:t>, lai izvairītos no izšļakstīšanās.</w:t>
      </w:r>
    </w:p>
    <w:p w14:paraId="6D4A1ED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F8F1186"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Ja pēc saskares rodas simptomi, piemēram, izsitumi uz ādas, jums jāmeklē medicīniskā palīdzība un jāparāda ārstam šis brīdinājums. Sejas, lūpu vai acu pietūkums vai apgrūtināta elpošana ir nopietnāki simptomi, un tiem nepieciešama steidzama medicīniska palīdzība.</w:t>
      </w:r>
    </w:p>
    <w:p w14:paraId="3EA02AA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19134DE" w14:textId="078E68BF"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Nejauša norīšana var izraisīt kuņģa-zarnu trakta traucējumus. Lai samazinātu risku, ka bērni var nejauši norīt, pudeli tūlīt pēc lietošanas </w:t>
      </w:r>
      <w:r w:rsidR="00242905" w:rsidRPr="00B65CA9">
        <w:rPr>
          <w:rFonts w:ascii="Times New Roman" w:eastAsia="Calibri" w:hAnsi="Times New Roman" w:cs="Times New Roman"/>
          <w:sz w:val="22"/>
          <w:szCs w:val="22"/>
          <w:lang w:val="lv-LV"/>
        </w:rPr>
        <w:t>aizv</w:t>
      </w:r>
      <w:r w:rsidR="00242905">
        <w:rPr>
          <w:rFonts w:ascii="Times New Roman" w:eastAsia="Calibri" w:hAnsi="Times New Roman" w:cs="Times New Roman"/>
          <w:sz w:val="22"/>
          <w:szCs w:val="22"/>
          <w:lang w:val="lv-LV"/>
        </w:rPr>
        <w:t>ēr</w:t>
      </w:r>
      <w:r w:rsidR="00242905" w:rsidRPr="00B65CA9">
        <w:rPr>
          <w:rFonts w:ascii="Times New Roman" w:eastAsia="Calibri" w:hAnsi="Times New Roman" w:cs="Times New Roman"/>
          <w:sz w:val="22"/>
          <w:szCs w:val="22"/>
          <w:lang w:val="lv-LV"/>
        </w:rPr>
        <w:t>t</w:t>
      </w:r>
      <w:r w:rsidRPr="00B65CA9">
        <w:rPr>
          <w:rFonts w:ascii="Times New Roman" w:eastAsia="Calibri" w:hAnsi="Times New Roman" w:cs="Times New Roman"/>
          <w:sz w:val="22"/>
          <w:szCs w:val="22"/>
          <w:lang w:val="lv-LV"/>
        </w:rPr>
        <w:t xml:space="preserve">. Neatstāt bez uzraudzības šļirci ar suspensiju un </w:t>
      </w:r>
      <w:r w:rsidR="00242905" w:rsidRPr="00B65CA9">
        <w:rPr>
          <w:rFonts w:ascii="Times New Roman" w:eastAsia="Calibri" w:hAnsi="Times New Roman" w:cs="Times New Roman"/>
          <w:sz w:val="22"/>
          <w:szCs w:val="22"/>
          <w:lang w:val="lv-LV"/>
        </w:rPr>
        <w:t>pārliecin</w:t>
      </w:r>
      <w:r w:rsidR="00242905">
        <w:rPr>
          <w:rFonts w:ascii="Times New Roman" w:eastAsia="Calibri" w:hAnsi="Times New Roman" w:cs="Times New Roman"/>
          <w:sz w:val="22"/>
          <w:szCs w:val="22"/>
          <w:lang w:val="lv-LV"/>
        </w:rPr>
        <w:t>ā</w:t>
      </w:r>
      <w:r w:rsidR="00242905" w:rsidRPr="00B65CA9">
        <w:rPr>
          <w:rFonts w:ascii="Times New Roman" w:eastAsia="Calibri" w:hAnsi="Times New Roman" w:cs="Times New Roman"/>
          <w:sz w:val="22"/>
          <w:szCs w:val="22"/>
          <w:lang w:val="lv-LV"/>
        </w:rPr>
        <w:t>ties</w:t>
      </w:r>
      <w:r w:rsidRPr="00B65CA9">
        <w:rPr>
          <w:rFonts w:ascii="Times New Roman" w:eastAsia="Calibri" w:hAnsi="Times New Roman" w:cs="Times New Roman"/>
          <w:sz w:val="22"/>
          <w:szCs w:val="22"/>
          <w:lang w:val="lv-LV"/>
        </w:rPr>
        <w:t>, ka šļirce vienmēr ir bērniem neredzamā un nepieejamā vietā. Lai bērni nevarētu piekļūt lietotajai šļircei, uzglabāt pudeli un šļirci kartona kastītē.</w:t>
      </w:r>
    </w:p>
    <w:p w14:paraId="5AA5E73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9A3F629" w14:textId="460575AC"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Uzglabājot ledusskapī, </w:t>
      </w:r>
      <w:r w:rsidR="00242905" w:rsidRPr="00B65CA9">
        <w:rPr>
          <w:rFonts w:ascii="Times New Roman" w:eastAsia="Calibri" w:hAnsi="Times New Roman" w:cs="Times New Roman"/>
          <w:sz w:val="22"/>
          <w:szCs w:val="22"/>
          <w:lang w:val="lv-LV"/>
        </w:rPr>
        <w:t>suspensij</w:t>
      </w:r>
      <w:r w:rsidR="00242905">
        <w:rPr>
          <w:rFonts w:ascii="Times New Roman" w:eastAsia="Calibri" w:hAnsi="Times New Roman" w:cs="Times New Roman"/>
          <w:sz w:val="22"/>
          <w:szCs w:val="22"/>
          <w:lang w:val="lv-LV"/>
        </w:rPr>
        <w:t>u</w:t>
      </w:r>
      <w:r w:rsidR="00242905"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iekšķīgai lietošanai uzglabā</w:t>
      </w:r>
      <w:r w:rsidR="00242905">
        <w:rPr>
          <w:rFonts w:ascii="Times New Roman" w:eastAsia="Calibri" w:hAnsi="Times New Roman" w:cs="Times New Roman"/>
          <w:sz w:val="22"/>
          <w:szCs w:val="22"/>
          <w:lang w:val="lv-LV"/>
        </w:rPr>
        <w:t>t</w:t>
      </w:r>
      <w:r w:rsidRPr="00B65CA9">
        <w:rPr>
          <w:rFonts w:ascii="Times New Roman" w:eastAsia="Calibri" w:hAnsi="Times New Roman" w:cs="Times New Roman"/>
          <w:sz w:val="22"/>
          <w:szCs w:val="22"/>
          <w:lang w:val="lv-LV"/>
        </w:rPr>
        <w:t xml:space="preserve"> drošā, bērniem neredzamā un nepieejamā vietā.</w:t>
      </w:r>
    </w:p>
    <w:p w14:paraId="122739D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5E1E63D" w14:textId="7F4F0D0C"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Ja notikusi nejauša norīšana, īpaši bērniem, nekavējoties meklēt </w:t>
      </w:r>
      <w:r w:rsidR="003F298C" w:rsidRPr="00B65CA9">
        <w:rPr>
          <w:rFonts w:ascii="Times New Roman" w:eastAsia="Calibri" w:hAnsi="Times New Roman" w:cs="Times New Roman"/>
          <w:sz w:val="22"/>
          <w:szCs w:val="22"/>
          <w:lang w:val="lv-LV"/>
        </w:rPr>
        <w:t>medicīnisk</w:t>
      </w:r>
      <w:r w:rsidR="003F298C">
        <w:rPr>
          <w:rFonts w:ascii="Times New Roman" w:eastAsia="Calibri" w:hAnsi="Times New Roman" w:cs="Times New Roman"/>
          <w:sz w:val="22"/>
          <w:szCs w:val="22"/>
          <w:lang w:val="lv-LV"/>
        </w:rPr>
        <w:t>o</w:t>
      </w:r>
      <w:r w:rsidR="003F298C"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palīdzību un uzrādīt lietošanas instrukciju vai </w:t>
      </w:r>
      <w:r w:rsidR="00242905">
        <w:rPr>
          <w:rFonts w:ascii="Times New Roman" w:eastAsia="Calibri" w:hAnsi="Times New Roman" w:cs="Times New Roman"/>
          <w:sz w:val="22"/>
          <w:szCs w:val="22"/>
          <w:lang w:val="lv-LV"/>
        </w:rPr>
        <w:t xml:space="preserve">iepakojuma </w:t>
      </w:r>
      <w:r w:rsidRPr="00B65CA9">
        <w:rPr>
          <w:rFonts w:ascii="Times New Roman" w:eastAsia="Calibri" w:hAnsi="Times New Roman" w:cs="Times New Roman"/>
          <w:sz w:val="22"/>
          <w:szCs w:val="22"/>
          <w:lang w:val="lv-LV"/>
        </w:rPr>
        <w:t>marķējumu</w:t>
      </w:r>
      <w:r w:rsidR="00242905" w:rsidRPr="00242905">
        <w:rPr>
          <w:rFonts w:ascii="Times New Roman" w:eastAsia="Calibri" w:hAnsi="Times New Roman" w:cs="Times New Roman"/>
          <w:sz w:val="22"/>
          <w:szCs w:val="22"/>
          <w:lang w:val="lv-LV"/>
        </w:rPr>
        <w:t xml:space="preserve"> </w:t>
      </w:r>
      <w:r w:rsidR="00242905" w:rsidRPr="00B65CA9">
        <w:rPr>
          <w:rFonts w:ascii="Times New Roman" w:eastAsia="Calibri" w:hAnsi="Times New Roman" w:cs="Times New Roman"/>
          <w:sz w:val="22"/>
          <w:szCs w:val="22"/>
          <w:lang w:val="lv-LV"/>
        </w:rPr>
        <w:t>ārstam</w:t>
      </w:r>
      <w:r w:rsidRPr="00B65CA9">
        <w:rPr>
          <w:rFonts w:ascii="Times New Roman" w:eastAsia="Calibri" w:hAnsi="Times New Roman" w:cs="Times New Roman"/>
          <w:sz w:val="22"/>
          <w:szCs w:val="22"/>
          <w:lang w:val="lv-LV"/>
        </w:rPr>
        <w:t>.</w:t>
      </w:r>
    </w:p>
    <w:p w14:paraId="464A676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F6EECC9" w14:textId="531E3DBD"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Rīkojoties ar </w:t>
      </w:r>
      <w:r w:rsidR="00242905">
        <w:rPr>
          <w:rFonts w:ascii="Times New Roman" w:eastAsia="Calibri" w:hAnsi="Times New Roman" w:cs="Times New Roman"/>
          <w:sz w:val="22"/>
          <w:szCs w:val="22"/>
          <w:lang w:val="lv-LV"/>
        </w:rPr>
        <w:t xml:space="preserve">šīm veterinārajām </w:t>
      </w:r>
      <w:r w:rsidRPr="00B65CA9">
        <w:rPr>
          <w:rFonts w:ascii="Times New Roman" w:eastAsia="Calibri" w:hAnsi="Times New Roman" w:cs="Times New Roman"/>
          <w:sz w:val="22"/>
          <w:szCs w:val="22"/>
          <w:lang w:val="lv-LV"/>
        </w:rPr>
        <w:t xml:space="preserve">zālēm, nesmēķēt, </w:t>
      </w:r>
      <w:r w:rsidR="00242905" w:rsidRPr="00B65CA9">
        <w:rPr>
          <w:rFonts w:ascii="Times New Roman" w:eastAsia="Calibri" w:hAnsi="Times New Roman" w:cs="Times New Roman"/>
          <w:sz w:val="22"/>
          <w:szCs w:val="22"/>
          <w:lang w:val="lv-LV"/>
        </w:rPr>
        <w:t>neē</w:t>
      </w:r>
      <w:r w:rsidR="00242905">
        <w:rPr>
          <w:rFonts w:ascii="Times New Roman" w:eastAsia="Calibri" w:hAnsi="Times New Roman" w:cs="Times New Roman"/>
          <w:sz w:val="22"/>
          <w:szCs w:val="22"/>
          <w:lang w:val="lv-LV"/>
        </w:rPr>
        <w:t>s</w:t>
      </w:r>
      <w:r w:rsidR="00242905" w:rsidRPr="00B65CA9">
        <w:rPr>
          <w:rFonts w:ascii="Times New Roman" w:eastAsia="Calibri" w:hAnsi="Times New Roman" w:cs="Times New Roman"/>
          <w:sz w:val="22"/>
          <w:szCs w:val="22"/>
          <w:lang w:val="lv-LV"/>
        </w:rPr>
        <w:t xml:space="preserve">t </w:t>
      </w:r>
      <w:r w:rsidRPr="00B65CA9">
        <w:rPr>
          <w:rFonts w:ascii="Times New Roman" w:eastAsia="Calibri" w:hAnsi="Times New Roman" w:cs="Times New Roman"/>
          <w:sz w:val="22"/>
          <w:szCs w:val="22"/>
          <w:lang w:val="lv-LV"/>
        </w:rPr>
        <w:t>un nedzert.</w:t>
      </w:r>
    </w:p>
    <w:p w14:paraId="4D7E9E3B"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D8914A7" w14:textId="4A336D07" w:rsidR="00A409A7" w:rsidRPr="00B65CA9" w:rsidRDefault="00E50013">
      <w:pPr>
        <w:tabs>
          <w:tab w:val="left" w:pos="567"/>
        </w:tabs>
        <w:spacing w:after="0" w:line="240" w:lineRule="auto"/>
        <w:rPr>
          <w:rFonts w:ascii="Times New Roman" w:eastAsia="Calibri" w:hAnsi="Times New Roman" w:cs="Times New Roman"/>
          <w:sz w:val="22"/>
          <w:szCs w:val="22"/>
          <w:lang w:val="lv-LV"/>
        </w:rPr>
      </w:pPr>
      <w:r w:rsidRPr="00E50013">
        <w:rPr>
          <w:rFonts w:ascii="Times New Roman" w:eastAsia="Calibri" w:hAnsi="Times New Roman" w:cs="Times New Roman"/>
          <w:sz w:val="22"/>
          <w:szCs w:val="22"/>
          <w:lang w:val="lv-LV"/>
        </w:rPr>
        <w:t>Pēc rīkošanās ar šīm veterinārajām zālēm, mazgāt rokas</w:t>
      </w:r>
      <w:r w:rsidR="00041FF9" w:rsidRPr="00B65CA9">
        <w:rPr>
          <w:rFonts w:ascii="Times New Roman" w:eastAsia="Calibri" w:hAnsi="Times New Roman" w:cs="Times New Roman"/>
          <w:sz w:val="22"/>
          <w:szCs w:val="22"/>
          <w:lang w:val="lv-LV"/>
        </w:rPr>
        <w:t>.</w:t>
      </w:r>
    </w:p>
    <w:p w14:paraId="544006A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74C68DF" w14:textId="77777777" w:rsidR="00A409A7" w:rsidRPr="00B65CA9" w:rsidRDefault="00041FF9">
      <w:pPr>
        <w:tabs>
          <w:tab w:val="left" w:pos="567"/>
        </w:tabs>
        <w:spacing w:after="0" w:line="240" w:lineRule="auto"/>
        <w:rPr>
          <w:rFonts w:ascii="Times New Roman" w:eastAsia="Calibri" w:hAnsi="Times New Roman" w:cs="Times New Roman"/>
          <w:sz w:val="22"/>
          <w:szCs w:val="22"/>
          <w:u w:val="single"/>
          <w:lang w:val="lv-LV"/>
        </w:rPr>
      </w:pPr>
      <w:r w:rsidRPr="00B65CA9">
        <w:rPr>
          <w:rFonts w:ascii="Times New Roman" w:eastAsia="Calibri" w:hAnsi="Times New Roman" w:cs="Times New Roman"/>
          <w:sz w:val="22"/>
          <w:szCs w:val="22"/>
          <w:u w:val="single"/>
          <w:lang w:val="lv-LV"/>
        </w:rPr>
        <w:lastRenderedPageBreak/>
        <w:t>Īpaši piesardzības pasākumi vides aizsardzībai:</w:t>
      </w:r>
    </w:p>
    <w:p w14:paraId="096006E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3F6C315"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Nav piemērojami.</w:t>
      </w:r>
    </w:p>
    <w:p w14:paraId="6CA6E8AC"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A390BD7"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3.6.</w:t>
      </w:r>
      <w:r w:rsidRPr="00B65CA9">
        <w:rPr>
          <w:rFonts w:ascii="Times New Roman" w:eastAsia="Times New Roman" w:hAnsi="Times New Roman" w:cs="Times New Roman"/>
          <w:b/>
          <w:color w:val="000000"/>
          <w:sz w:val="22"/>
          <w:szCs w:val="22"/>
          <w:lang w:val="lv-LV"/>
        </w:rPr>
        <w:tab/>
        <w:t>Blakusparādības</w:t>
      </w:r>
    </w:p>
    <w:p w14:paraId="53582D1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8C68738"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Kaķi:</w:t>
      </w:r>
    </w:p>
    <w:p w14:paraId="3E0AB70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tbl>
      <w:tblPr>
        <w:tblW w:w="0" w:type="auto"/>
        <w:tblInd w:w="100" w:type="dxa"/>
        <w:tblCellMar>
          <w:left w:w="10" w:type="dxa"/>
          <w:right w:w="10" w:type="dxa"/>
        </w:tblCellMar>
        <w:tblLook w:val="04A0" w:firstRow="1" w:lastRow="0" w:firstColumn="1" w:lastColumn="0" w:noHBand="0" w:noVBand="1"/>
      </w:tblPr>
      <w:tblGrid>
        <w:gridCol w:w="4489"/>
        <w:gridCol w:w="4417"/>
      </w:tblGrid>
      <w:tr w:rsidR="00A409A7" w:rsidRPr="00B65CA9" w14:paraId="79255472" w14:textId="77777777">
        <w:trPr>
          <w:trHeight w:val="1"/>
        </w:trPr>
        <w:tc>
          <w:tcPr>
            <w:tcW w:w="4535"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3C1BF449"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Ļoti bieži</w:t>
            </w:r>
          </w:p>
          <w:p w14:paraId="17777A93"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(1 līdz 10 dzīvniekiem/10 ārstētajiem dzīvniekiem)</w:t>
            </w:r>
          </w:p>
          <w:p w14:paraId="5DA61C0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tc>
        <w:tc>
          <w:tcPr>
            <w:tcW w:w="4535"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488D8B49" w14:textId="681446C4"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Vemšana</w:t>
            </w:r>
            <w:r w:rsidRPr="00B65CA9">
              <w:rPr>
                <w:rFonts w:ascii="Times New Roman" w:eastAsia="Calibri" w:hAnsi="Times New Roman" w:cs="Times New Roman"/>
                <w:sz w:val="22"/>
                <w:szCs w:val="22"/>
                <w:vertAlign w:val="superscript"/>
                <w:lang w:val="lv-LV"/>
              </w:rPr>
              <w:t>1,2</w:t>
            </w:r>
            <w:r w:rsidRPr="00B65CA9">
              <w:rPr>
                <w:rFonts w:ascii="Times New Roman" w:eastAsia="Calibri" w:hAnsi="Times New Roman" w:cs="Times New Roman"/>
                <w:sz w:val="22"/>
                <w:szCs w:val="22"/>
                <w:lang w:val="lv-LV"/>
              </w:rPr>
              <w:t xml:space="preserve">, </w:t>
            </w:r>
            <w:r w:rsidR="008104E3">
              <w:rPr>
                <w:rFonts w:ascii="Times New Roman" w:eastAsia="Calibri" w:hAnsi="Times New Roman" w:cs="Times New Roman"/>
                <w:sz w:val="22"/>
                <w:szCs w:val="22"/>
                <w:lang w:val="lv-LV"/>
              </w:rPr>
              <w:t>d</w:t>
            </w:r>
            <w:r w:rsidR="00242905">
              <w:rPr>
                <w:rFonts w:ascii="Times New Roman" w:eastAsia="Calibri" w:hAnsi="Times New Roman" w:cs="Times New Roman"/>
                <w:sz w:val="22"/>
                <w:szCs w:val="22"/>
                <w:lang w:val="lv-LV"/>
              </w:rPr>
              <w:t>iareja</w:t>
            </w:r>
            <w:r w:rsidR="00242905" w:rsidRPr="00B65CA9">
              <w:rPr>
                <w:rFonts w:ascii="Times New Roman" w:eastAsia="Calibri" w:hAnsi="Times New Roman" w:cs="Times New Roman"/>
                <w:sz w:val="22"/>
                <w:szCs w:val="22"/>
                <w:vertAlign w:val="superscript"/>
                <w:lang w:val="lv-LV"/>
              </w:rPr>
              <w:t>1</w:t>
            </w:r>
            <w:r w:rsidRPr="00B65CA9">
              <w:rPr>
                <w:rFonts w:ascii="Times New Roman" w:eastAsia="Calibri" w:hAnsi="Times New Roman" w:cs="Times New Roman"/>
                <w:sz w:val="22"/>
                <w:szCs w:val="22"/>
                <w:vertAlign w:val="superscript"/>
                <w:lang w:val="lv-LV"/>
              </w:rPr>
              <w:t>,2</w:t>
            </w:r>
          </w:p>
        </w:tc>
      </w:tr>
      <w:tr w:rsidR="00A409A7" w:rsidRPr="00B65CA9" w14:paraId="33528D33" w14:textId="77777777">
        <w:trPr>
          <w:trHeight w:val="1"/>
        </w:trPr>
        <w:tc>
          <w:tcPr>
            <w:tcW w:w="4535" w:type="dxa"/>
            <w:tcBorders>
              <w:top w:val="single" w:sz="8" w:space="0" w:color="000000"/>
              <w:left w:val="single" w:sz="8" w:space="0" w:color="000000"/>
              <w:bottom w:val="single" w:sz="8" w:space="0" w:color="000000"/>
              <w:right w:val="single" w:sz="8" w:space="0" w:color="000000"/>
            </w:tcBorders>
            <w:shd w:val="clear" w:color="000000" w:fill="FFFFFF"/>
            <w:tcMar>
              <w:left w:w="100" w:type="dxa"/>
              <w:right w:w="100" w:type="dxa"/>
            </w:tcMar>
          </w:tcPr>
          <w:p w14:paraId="28258CF5"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Reti</w:t>
            </w:r>
          </w:p>
          <w:p w14:paraId="439D4A14"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(1 līdz 10 dzīvniekiem/10 000 ārstētajiem dzīvniekiem):</w:t>
            </w:r>
          </w:p>
        </w:tc>
        <w:tc>
          <w:tcPr>
            <w:tcW w:w="4535" w:type="dxa"/>
            <w:tcBorders>
              <w:top w:val="single" w:sz="8" w:space="0" w:color="000000"/>
              <w:left w:val="single" w:sz="8" w:space="0" w:color="000000"/>
              <w:bottom w:val="single" w:sz="8" w:space="0" w:color="000000"/>
              <w:right w:val="single" w:sz="8" w:space="0" w:color="000000"/>
            </w:tcBorders>
            <w:shd w:val="clear" w:color="000000" w:fill="FFFFFF"/>
            <w:tcMar>
              <w:left w:w="100" w:type="dxa"/>
              <w:right w:w="100" w:type="dxa"/>
            </w:tcMar>
          </w:tcPr>
          <w:p w14:paraId="042FA827" w14:textId="6CEBC60F" w:rsidR="00A409A7" w:rsidRPr="00B65CA9" w:rsidRDefault="00242905">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Pa</w:t>
            </w:r>
            <w:r>
              <w:rPr>
                <w:rFonts w:ascii="Times New Roman" w:eastAsia="Calibri" w:hAnsi="Times New Roman" w:cs="Times New Roman"/>
                <w:sz w:val="22"/>
                <w:szCs w:val="22"/>
                <w:lang w:val="lv-LV"/>
              </w:rPr>
              <w:t>stiprinātas</w:t>
            </w:r>
            <w:r w:rsidRPr="00B65CA9">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 xml:space="preserve">jutības reakcija </w:t>
            </w:r>
            <w:r w:rsidR="00041FF9" w:rsidRPr="00B65CA9">
              <w:rPr>
                <w:rFonts w:ascii="Times New Roman" w:eastAsia="Calibri" w:hAnsi="Times New Roman" w:cs="Times New Roman"/>
                <w:sz w:val="22"/>
                <w:szCs w:val="22"/>
                <w:vertAlign w:val="superscript"/>
                <w:lang w:val="lv-LV"/>
              </w:rPr>
              <w:t>3.</w:t>
            </w:r>
          </w:p>
        </w:tc>
      </w:tr>
      <w:tr w:rsidR="00A409A7" w:rsidRPr="00B65CA9" w14:paraId="453DED36" w14:textId="77777777">
        <w:trPr>
          <w:trHeight w:val="1"/>
        </w:trPr>
        <w:tc>
          <w:tcPr>
            <w:tcW w:w="4535" w:type="dxa"/>
            <w:tcBorders>
              <w:top w:val="single" w:sz="8" w:space="0" w:color="000000"/>
              <w:left w:val="single" w:sz="8" w:space="0" w:color="000000"/>
              <w:bottom w:val="single" w:sz="8" w:space="0" w:color="000000"/>
              <w:right w:val="single" w:sz="8" w:space="0" w:color="000000"/>
            </w:tcBorders>
            <w:shd w:val="clear" w:color="000000" w:fill="FFFFFF"/>
            <w:tcMar>
              <w:left w:w="100" w:type="dxa"/>
              <w:right w:w="100" w:type="dxa"/>
            </w:tcMar>
          </w:tcPr>
          <w:p w14:paraId="00FFBDBD"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Ļoti reti</w:t>
            </w:r>
          </w:p>
          <w:p w14:paraId="6E1EB7D3"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(&lt;1 dzīvniekam/10 000 ārstētajiem dzīvniekiem, tostarp atsevišķi ziņojumi):</w:t>
            </w:r>
          </w:p>
        </w:tc>
        <w:tc>
          <w:tcPr>
            <w:tcW w:w="4535" w:type="dxa"/>
            <w:tcBorders>
              <w:top w:val="single" w:sz="8" w:space="0" w:color="000000"/>
              <w:left w:val="single" w:sz="8" w:space="0" w:color="000000"/>
              <w:bottom w:val="single" w:sz="8" w:space="0" w:color="000000"/>
              <w:right w:val="single" w:sz="8" w:space="0" w:color="000000"/>
            </w:tcBorders>
            <w:shd w:val="clear" w:color="000000" w:fill="FFFFFF"/>
            <w:tcMar>
              <w:left w:w="100" w:type="dxa"/>
              <w:right w:w="100" w:type="dxa"/>
            </w:tcMar>
          </w:tcPr>
          <w:p w14:paraId="2B7F1463"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Slikta dūša</w:t>
            </w:r>
          </w:p>
        </w:tc>
      </w:tr>
    </w:tbl>
    <w:p w14:paraId="74F5A93C"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F6A5CDC"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Suņi:</w:t>
      </w:r>
    </w:p>
    <w:p w14:paraId="7E791359"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tbl>
      <w:tblPr>
        <w:tblW w:w="0" w:type="auto"/>
        <w:tblInd w:w="114" w:type="dxa"/>
        <w:tblCellMar>
          <w:left w:w="10" w:type="dxa"/>
          <w:right w:w="10" w:type="dxa"/>
        </w:tblCellMar>
        <w:tblLook w:val="04A0" w:firstRow="1" w:lastRow="0" w:firstColumn="1" w:lastColumn="0" w:noHBand="0" w:noVBand="1"/>
      </w:tblPr>
      <w:tblGrid>
        <w:gridCol w:w="4486"/>
        <w:gridCol w:w="4416"/>
      </w:tblGrid>
      <w:tr w:rsidR="00A409A7" w:rsidRPr="00B65CA9" w14:paraId="636D050B" w14:textId="77777777">
        <w:trPr>
          <w:trHeight w:val="1"/>
        </w:trPr>
        <w:tc>
          <w:tcPr>
            <w:tcW w:w="4530"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05E83CB7"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Reti</w:t>
            </w:r>
          </w:p>
          <w:p w14:paraId="396DE3DD"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(1 līdz 10 dzīvniekiem/10 000 ārstētajiem dzīvniekiem):</w:t>
            </w:r>
          </w:p>
        </w:tc>
        <w:tc>
          <w:tcPr>
            <w:tcW w:w="4531"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47CB75A5" w14:textId="2C1A2D21" w:rsidR="00A409A7" w:rsidRPr="00B65CA9" w:rsidRDefault="002E4887">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Pa</w:t>
            </w:r>
            <w:r>
              <w:rPr>
                <w:rFonts w:ascii="Times New Roman" w:eastAsia="Calibri" w:hAnsi="Times New Roman" w:cs="Times New Roman"/>
                <w:sz w:val="22"/>
                <w:szCs w:val="22"/>
                <w:lang w:val="lv-LV"/>
              </w:rPr>
              <w:t>stiprinātas</w:t>
            </w:r>
            <w:r w:rsidRPr="00B65CA9">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 xml:space="preserve">jutības reakcija </w:t>
            </w:r>
            <w:r w:rsidR="00041FF9" w:rsidRPr="00B65CA9">
              <w:rPr>
                <w:rFonts w:ascii="Times New Roman" w:eastAsia="Calibri" w:hAnsi="Times New Roman" w:cs="Times New Roman"/>
                <w:sz w:val="22"/>
                <w:szCs w:val="22"/>
                <w:vertAlign w:val="superscript"/>
                <w:lang w:val="lv-LV"/>
              </w:rPr>
              <w:t>3.</w:t>
            </w:r>
          </w:p>
        </w:tc>
      </w:tr>
      <w:tr w:rsidR="00A409A7" w:rsidRPr="00B65CA9" w14:paraId="7CCE127D" w14:textId="77777777">
        <w:trPr>
          <w:trHeight w:val="1"/>
        </w:trPr>
        <w:tc>
          <w:tcPr>
            <w:tcW w:w="4530"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6867697C"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Ļoti reti</w:t>
            </w:r>
          </w:p>
          <w:p w14:paraId="6246A8DD"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(&lt;1 dzīvniekam/10 000 ārstētajiem dzīvniekiem, tostarp atsevišķi ziņojumi):</w:t>
            </w:r>
          </w:p>
        </w:tc>
        <w:tc>
          <w:tcPr>
            <w:tcW w:w="4531"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4BC918ED" w14:textId="03421240"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35341C">
              <w:rPr>
                <w:rFonts w:ascii="Times New Roman" w:eastAsia="Calibri" w:hAnsi="Times New Roman" w:cs="Times New Roman"/>
                <w:sz w:val="22"/>
                <w:szCs w:val="22"/>
                <w:lang w:val="lv-LV"/>
              </w:rPr>
              <w:t>Slikta dūša</w:t>
            </w:r>
            <w:r w:rsidRPr="00B65CA9">
              <w:rPr>
                <w:rFonts w:ascii="Times New Roman" w:eastAsia="Calibri" w:hAnsi="Times New Roman" w:cs="Times New Roman"/>
                <w:sz w:val="22"/>
                <w:szCs w:val="22"/>
                <w:lang w:val="lv-LV"/>
              </w:rPr>
              <w:t>, vemšana</w:t>
            </w:r>
            <w:r w:rsidR="002E4887">
              <w:rPr>
                <w:rFonts w:ascii="Times New Roman" w:eastAsia="Calibri" w:hAnsi="Times New Roman" w:cs="Times New Roman"/>
                <w:sz w:val="22"/>
                <w:szCs w:val="22"/>
                <w:vertAlign w:val="superscript"/>
                <w:lang w:val="lv-LV"/>
              </w:rPr>
              <w:t>2</w:t>
            </w:r>
            <w:r w:rsidRPr="00B65CA9">
              <w:rPr>
                <w:rFonts w:ascii="Times New Roman" w:eastAsia="Calibri" w:hAnsi="Times New Roman" w:cs="Times New Roman"/>
                <w:sz w:val="22"/>
                <w:szCs w:val="22"/>
                <w:lang w:val="lv-LV"/>
              </w:rPr>
              <w:t xml:space="preserve">, </w:t>
            </w:r>
            <w:r w:rsidR="002E4887">
              <w:rPr>
                <w:rFonts w:ascii="Times New Roman" w:eastAsia="Calibri" w:hAnsi="Times New Roman" w:cs="Times New Roman"/>
                <w:sz w:val="22"/>
                <w:szCs w:val="22"/>
                <w:lang w:val="lv-LV"/>
              </w:rPr>
              <w:t>diareja</w:t>
            </w:r>
            <w:r w:rsidR="002E4887">
              <w:rPr>
                <w:rFonts w:ascii="Times New Roman" w:eastAsia="Calibri" w:hAnsi="Times New Roman" w:cs="Times New Roman"/>
                <w:sz w:val="22"/>
                <w:szCs w:val="22"/>
                <w:vertAlign w:val="superscript"/>
                <w:lang w:val="lv-LV"/>
              </w:rPr>
              <w:t>2</w:t>
            </w:r>
            <w:r w:rsidRPr="00B65CA9">
              <w:rPr>
                <w:rFonts w:ascii="Times New Roman" w:eastAsia="Calibri" w:hAnsi="Times New Roman" w:cs="Times New Roman"/>
                <w:sz w:val="22"/>
                <w:szCs w:val="22"/>
                <w:lang w:val="lv-LV"/>
              </w:rPr>
              <w:t>.</w:t>
            </w:r>
          </w:p>
        </w:tc>
      </w:tr>
    </w:tbl>
    <w:p w14:paraId="08A82FD0"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vertAlign w:val="superscript"/>
          <w:lang w:val="lv-LV"/>
        </w:rPr>
        <w:t>1</w:t>
      </w:r>
      <w:r w:rsidRPr="00B65CA9">
        <w:rPr>
          <w:rFonts w:ascii="Times New Roman" w:eastAsia="Calibri" w:hAnsi="Times New Roman" w:cs="Times New Roman"/>
          <w:sz w:val="22"/>
          <w:szCs w:val="22"/>
          <w:lang w:val="lv-LV"/>
        </w:rPr>
        <w:t xml:space="preserve"> Viegla un pārejoša, lietojot mazāko ieteicamo devu režīmu. Simptomi bija atgriezeniski vairumam kaķu bez simptomātiskas ārstēšanas.</w:t>
      </w:r>
    </w:p>
    <w:p w14:paraId="373EEF57"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vertAlign w:val="superscript"/>
          <w:lang w:val="lv-LV"/>
        </w:rPr>
        <w:t xml:space="preserve">2 </w:t>
      </w:r>
      <w:r w:rsidRPr="00B65CA9">
        <w:rPr>
          <w:rFonts w:ascii="Times New Roman" w:eastAsia="Calibri" w:hAnsi="Times New Roman" w:cs="Times New Roman"/>
          <w:sz w:val="22"/>
          <w:szCs w:val="22"/>
          <w:lang w:val="lv-LV"/>
        </w:rPr>
        <w:t>Atkārtošanās gadījumā ārstēšana ir jāpārtrauc un jākonsultējas ar ārstējošo veterinārārstu.</w:t>
      </w:r>
    </w:p>
    <w:p w14:paraId="0470BFF7" w14:textId="18C2CAC3"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vertAlign w:val="superscript"/>
          <w:lang w:val="lv-LV"/>
        </w:rPr>
        <w:t xml:space="preserve">3 </w:t>
      </w:r>
      <w:r w:rsidR="0035341C" w:rsidRPr="00B65CA9">
        <w:rPr>
          <w:rFonts w:ascii="Times New Roman" w:eastAsia="Calibri" w:hAnsi="Times New Roman" w:cs="Times New Roman"/>
          <w:sz w:val="22"/>
          <w:szCs w:val="22"/>
          <w:lang w:val="lv-LV"/>
        </w:rPr>
        <w:t>Pa</w:t>
      </w:r>
      <w:r w:rsidR="0035341C">
        <w:rPr>
          <w:rFonts w:ascii="Times New Roman" w:eastAsia="Calibri" w:hAnsi="Times New Roman" w:cs="Times New Roman"/>
          <w:sz w:val="22"/>
          <w:szCs w:val="22"/>
          <w:lang w:val="lv-LV"/>
        </w:rPr>
        <w:t>stiprināt</w:t>
      </w:r>
      <w:r w:rsidR="00322827">
        <w:rPr>
          <w:rFonts w:ascii="Times New Roman" w:eastAsia="Calibri" w:hAnsi="Times New Roman" w:cs="Times New Roman"/>
          <w:sz w:val="22"/>
          <w:szCs w:val="22"/>
          <w:lang w:val="lv-LV"/>
        </w:rPr>
        <w:t>u</w:t>
      </w:r>
      <w:r w:rsidR="0035341C"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jutības reakciju gadījumā ārstēšana ir jāpārtrauc.</w:t>
      </w:r>
    </w:p>
    <w:p w14:paraId="748114A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7027E80" w14:textId="2C0BF876"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55BBA594"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1ACBF7A2"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3.7.</w:t>
      </w:r>
      <w:r w:rsidRPr="00B65CA9">
        <w:rPr>
          <w:rFonts w:ascii="Times New Roman" w:eastAsia="Times New Roman" w:hAnsi="Times New Roman" w:cs="Times New Roman"/>
          <w:b/>
          <w:color w:val="000000"/>
          <w:sz w:val="22"/>
          <w:szCs w:val="22"/>
          <w:lang w:val="lv-LV"/>
        </w:rPr>
        <w:tab/>
        <w:t>Lietošana grūsnības, laktācijas vai dēšanas laikā</w:t>
      </w:r>
    </w:p>
    <w:p w14:paraId="1DE7C5A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F96CCFE"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Nav pierādīts šo veterināro zāļu drošums grūsnības un laktācijas laikā.</w:t>
      </w:r>
    </w:p>
    <w:p w14:paraId="37431BF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495B272" w14:textId="77777777" w:rsidR="00A409A7" w:rsidRPr="00B65CA9" w:rsidRDefault="00041FF9">
      <w:pPr>
        <w:tabs>
          <w:tab w:val="left" w:pos="567"/>
        </w:tabs>
        <w:spacing w:after="0" w:line="240" w:lineRule="auto"/>
        <w:rPr>
          <w:rFonts w:ascii="Times New Roman" w:eastAsia="Calibri" w:hAnsi="Times New Roman" w:cs="Times New Roman"/>
          <w:sz w:val="22"/>
          <w:szCs w:val="22"/>
          <w:u w:val="single"/>
          <w:lang w:val="lv-LV"/>
        </w:rPr>
      </w:pPr>
      <w:r w:rsidRPr="00B65CA9">
        <w:rPr>
          <w:rFonts w:ascii="Times New Roman" w:eastAsia="Calibri" w:hAnsi="Times New Roman" w:cs="Times New Roman"/>
          <w:sz w:val="22"/>
          <w:szCs w:val="22"/>
          <w:u w:val="single"/>
          <w:lang w:val="lv-LV"/>
        </w:rPr>
        <w:t>Grūsnība un laktācija:</w:t>
      </w:r>
    </w:p>
    <w:p w14:paraId="1DEB8AB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0357D5F"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Cefaleksīns</w:t>
      </w:r>
      <w:proofErr w:type="spellEnd"/>
      <w:r w:rsidRPr="00B65CA9">
        <w:rPr>
          <w:rFonts w:ascii="Times New Roman" w:eastAsia="Calibri" w:hAnsi="Times New Roman" w:cs="Times New Roman"/>
          <w:sz w:val="22"/>
          <w:szCs w:val="22"/>
          <w:lang w:val="lv-LV"/>
        </w:rPr>
        <w:t xml:space="preserve"> šķērso placentas barjeru grūsniem dzīvniekiem.</w:t>
      </w:r>
    </w:p>
    <w:p w14:paraId="4F179F1F" w14:textId="7C0E6C2A" w:rsidR="00A409A7" w:rsidRPr="00B65CA9" w:rsidRDefault="002E4887">
      <w:pPr>
        <w:tabs>
          <w:tab w:val="left" w:pos="567"/>
        </w:tabs>
        <w:spacing w:after="0" w:line="240" w:lineRule="auto"/>
        <w:rPr>
          <w:rFonts w:ascii="Times New Roman" w:eastAsia="Calibri" w:hAnsi="Times New Roman" w:cs="Times New Roman"/>
          <w:sz w:val="22"/>
          <w:szCs w:val="22"/>
          <w:lang w:val="lv-LV"/>
        </w:rPr>
      </w:pPr>
      <w:bookmarkStart w:id="0" w:name="_Hlk189752559"/>
      <w:r w:rsidRPr="002E4887">
        <w:rPr>
          <w:rFonts w:ascii="Times New Roman" w:eastAsia="Calibri" w:hAnsi="Times New Roman" w:cs="Times New Roman"/>
          <w:sz w:val="22"/>
          <w:szCs w:val="22"/>
          <w:lang w:val="lv-LV"/>
        </w:rPr>
        <w:t>Lietot tikai pēc ārstējošā veterinārārsta ieguvuma un riska attiecības izvērtēšanas.</w:t>
      </w:r>
      <w:bookmarkEnd w:id="0"/>
    </w:p>
    <w:p w14:paraId="33153E0D" w14:textId="2AEBB7EF" w:rsidR="00A409A7" w:rsidRDefault="002E4887">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Laboratorisk</w:t>
      </w:r>
      <w:r>
        <w:rPr>
          <w:rFonts w:ascii="Times New Roman" w:eastAsia="Calibri" w:hAnsi="Times New Roman" w:cs="Times New Roman"/>
          <w:sz w:val="22"/>
          <w:szCs w:val="22"/>
          <w:lang w:val="lv-LV"/>
        </w:rPr>
        <w:t>ajos</w:t>
      </w:r>
      <w:r w:rsidRPr="00B65CA9">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pētījum</w:t>
      </w:r>
      <w:r>
        <w:rPr>
          <w:rFonts w:ascii="Times New Roman" w:eastAsia="Calibri" w:hAnsi="Times New Roman" w:cs="Times New Roman"/>
          <w:sz w:val="22"/>
          <w:szCs w:val="22"/>
          <w:lang w:val="lv-LV"/>
        </w:rPr>
        <w:t>os</w:t>
      </w:r>
      <w:r w:rsidR="00041FF9" w:rsidRPr="00B65CA9">
        <w:rPr>
          <w:rFonts w:ascii="Times New Roman" w:eastAsia="Calibri" w:hAnsi="Times New Roman" w:cs="Times New Roman"/>
          <w:sz w:val="22"/>
          <w:szCs w:val="22"/>
          <w:lang w:val="lv-LV"/>
        </w:rPr>
        <w:t xml:space="preserve"> žurkām un pelēm </w:t>
      </w:r>
      <w:r>
        <w:rPr>
          <w:rFonts w:ascii="Times New Roman" w:eastAsia="Calibri" w:hAnsi="Times New Roman" w:cs="Times New Roman"/>
          <w:sz w:val="22"/>
          <w:szCs w:val="22"/>
          <w:lang w:val="lv-LV"/>
        </w:rPr>
        <w:t xml:space="preserve">netika konstatēta </w:t>
      </w:r>
      <w:proofErr w:type="spellStart"/>
      <w:r w:rsidR="00041FF9" w:rsidRPr="00B65CA9">
        <w:rPr>
          <w:rFonts w:ascii="Times New Roman" w:eastAsia="Calibri" w:hAnsi="Times New Roman" w:cs="Times New Roman"/>
          <w:sz w:val="22"/>
          <w:szCs w:val="22"/>
          <w:lang w:val="lv-LV"/>
        </w:rPr>
        <w:t>teratogēn</w:t>
      </w:r>
      <w:r>
        <w:rPr>
          <w:rFonts w:ascii="Times New Roman" w:eastAsia="Calibri" w:hAnsi="Times New Roman" w:cs="Times New Roman"/>
          <w:sz w:val="22"/>
          <w:szCs w:val="22"/>
          <w:lang w:val="lv-LV"/>
        </w:rPr>
        <w:t>a</w:t>
      </w:r>
      <w:proofErr w:type="spellEnd"/>
      <w:r w:rsidR="00041FF9" w:rsidRPr="00B65CA9">
        <w:rPr>
          <w:rFonts w:ascii="Times New Roman" w:eastAsia="Calibri" w:hAnsi="Times New Roman" w:cs="Times New Roman"/>
          <w:sz w:val="22"/>
          <w:szCs w:val="22"/>
          <w:lang w:val="lv-LV"/>
        </w:rPr>
        <w:t xml:space="preserve">, </w:t>
      </w:r>
      <w:proofErr w:type="spellStart"/>
      <w:r w:rsidR="00041FF9" w:rsidRPr="00B65CA9">
        <w:rPr>
          <w:rFonts w:ascii="Times New Roman" w:eastAsia="Calibri" w:hAnsi="Times New Roman" w:cs="Times New Roman"/>
          <w:sz w:val="22"/>
          <w:szCs w:val="22"/>
          <w:lang w:val="lv-LV"/>
        </w:rPr>
        <w:t>fetotoksisk</w:t>
      </w:r>
      <w:r>
        <w:rPr>
          <w:rFonts w:ascii="Times New Roman" w:eastAsia="Calibri" w:hAnsi="Times New Roman" w:cs="Times New Roman"/>
          <w:sz w:val="22"/>
          <w:szCs w:val="22"/>
          <w:lang w:val="lv-LV"/>
        </w:rPr>
        <w:t>a</w:t>
      </w:r>
      <w:proofErr w:type="spellEnd"/>
      <w:r w:rsidR="00041FF9" w:rsidRPr="00B65CA9">
        <w:rPr>
          <w:rFonts w:ascii="Times New Roman" w:eastAsia="Calibri" w:hAnsi="Times New Roman" w:cs="Times New Roman"/>
          <w:sz w:val="22"/>
          <w:szCs w:val="22"/>
          <w:lang w:val="lv-LV"/>
        </w:rPr>
        <w:t xml:space="preserve"> vai </w:t>
      </w:r>
      <w:proofErr w:type="spellStart"/>
      <w:r w:rsidR="00041FF9" w:rsidRPr="00B65CA9">
        <w:rPr>
          <w:rFonts w:ascii="Times New Roman" w:eastAsia="Calibri" w:hAnsi="Times New Roman" w:cs="Times New Roman"/>
          <w:sz w:val="22"/>
          <w:szCs w:val="22"/>
          <w:lang w:val="lv-LV"/>
        </w:rPr>
        <w:t>maternotoksisk</w:t>
      </w:r>
      <w:r>
        <w:rPr>
          <w:rFonts w:ascii="Times New Roman" w:eastAsia="Calibri" w:hAnsi="Times New Roman" w:cs="Times New Roman"/>
          <w:sz w:val="22"/>
          <w:szCs w:val="22"/>
          <w:lang w:val="lv-LV"/>
        </w:rPr>
        <w:t>a</w:t>
      </w:r>
      <w:proofErr w:type="spellEnd"/>
      <w:r w:rsidR="00041FF9" w:rsidRPr="00B65CA9">
        <w:rPr>
          <w:rFonts w:ascii="Times New Roman" w:eastAsia="Calibri" w:hAnsi="Times New Roman" w:cs="Times New Roman"/>
          <w:sz w:val="22"/>
          <w:szCs w:val="22"/>
          <w:lang w:val="lv-LV"/>
        </w:rPr>
        <w:t xml:space="preserve"> iedarbīb</w:t>
      </w:r>
      <w:r>
        <w:rPr>
          <w:rFonts w:ascii="Times New Roman" w:eastAsia="Calibri" w:hAnsi="Times New Roman" w:cs="Times New Roman"/>
          <w:sz w:val="22"/>
          <w:szCs w:val="22"/>
          <w:lang w:val="lv-LV"/>
        </w:rPr>
        <w:t>a</w:t>
      </w:r>
      <w:r w:rsidR="00041FF9" w:rsidRPr="00B65CA9">
        <w:rPr>
          <w:rFonts w:ascii="Times New Roman" w:eastAsia="Calibri" w:hAnsi="Times New Roman" w:cs="Times New Roman"/>
          <w:sz w:val="22"/>
          <w:szCs w:val="22"/>
          <w:lang w:val="lv-LV"/>
        </w:rPr>
        <w:t>.</w:t>
      </w:r>
    </w:p>
    <w:p w14:paraId="1D2E80FA" w14:textId="77777777" w:rsidR="002E4887" w:rsidRPr="00B65CA9" w:rsidRDefault="002E4887">
      <w:pPr>
        <w:tabs>
          <w:tab w:val="left" w:pos="567"/>
        </w:tabs>
        <w:spacing w:after="0" w:line="240" w:lineRule="auto"/>
        <w:rPr>
          <w:rFonts w:ascii="Times New Roman" w:eastAsia="Calibri" w:hAnsi="Times New Roman" w:cs="Times New Roman"/>
          <w:sz w:val="22"/>
          <w:szCs w:val="22"/>
          <w:lang w:val="lv-LV"/>
        </w:rPr>
      </w:pPr>
    </w:p>
    <w:p w14:paraId="50FA4839"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3.8.</w:t>
      </w:r>
      <w:r w:rsidRPr="00B65CA9">
        <w:rPr>
          <w:rFonts w:ascii="Times New Roman" w:eastAsia="Times New Roman" w:hAnsi="Times New Roman" w:cs="Times New Roman"/>
          <w:b/>
          <w:color w:val="000000"/>
          <w:sz w:val="22"/>
          <w:szCs w:val="22"/>
          <w:lang w:val="lv-LV"/>
        </w:rPr>
        <w:tab/>
        <w:t>Mijiedarbība ar citām zālēm un citi mijiedarbības veidi</w:t>
      </w:r>
    </w:p>
    <w:p w14:paraId="2CB181D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0CE9B07" w14:textId="2FFC207F"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Lai nodrošinātu efektivitāti, veterinārās zāles nelietot kopā ar </w:t>
      </w:r>
      <w:proofErr w:type="spellStart"/>
      <w:r w:rsidRPr="00B65CA9">
        <w:rPr>
          <w:rFonts w:ascii="Times New Roman" w:eastAsia="Calibri" w:hAnsi="Times New Roman" w:cs="Times New Roman"/>
          <w:sz w:val="22"/>
          <w:szCs w:val="22"/>
          <w:lang w:val="lv-LV"/>
        </w:rPr>
        <w:t>bakteriostatiskām</w:t>
      </w:r>
      <w:proofErr w:type="spellEnd"/>
      <w:r w:rsidRPr="00B65CA9">
        <w:rPr>
          <w:rFonts w:ascii="Times New Roman" w:eastAsia="Calibri" w:hAnsi="Times New Roman" w:cs="Times New Roman"/>
          <w:sz w:val="22"/>
          <w:szCs w:val="22"/>
          <w:lang w:val="lv-LV"/>
        </w:rPr>
        <w:t xml:space="preserve"> antibiotikām.</w:t>
      </w:r>
    </w:p>
    <w:p w14:paraId="49668CC9" w14:textId="77777777" w:rsidR="00920EC0" w:rsidRDefault="00920EC0">
      <w:pPr>
        <w:tabs>
          <w:tab w:val="left" w:pos="567"/>
        </w:tabs>
        <w:spacing w:after="0" w:line="240" w:lineRule="auto"/>
        <w:rPr>
          <w:rFonts w:ascii="Times New Roman" w:eastAsia="Calibri" w:hAnsi="Times New Roman" w:cs="Times New Roman"/>
          <w:sz w:val="22"/>
          <w:szCs w:val="22"/>
          <w:lang w:val="lv-LV"/>
        </w:rPr>
      </w:pPr>
    </w:p>
    <w:p w14:paraId="011E1C6F" w14:textId="7DCD55EE"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Pirmās paaudzes </w:t>
      </w:r>
      <w:proofErr w:type="spellStart"/>
      <w:r w:rsidRPr="00B65CA9">
        <w:rPr>
          <w:rFonts w:ascii="Times New Roman" w:eastAsia="Calibri" w:hAnsi="Times New Roman" w:cs="Times New Roman"/>
          <w:sz w:val="22"/>
          <w:szCs w:val="22"/>
          <w:lang w:val="lv-LV"/>
        </w:rPr>
        <w:t>cefalosporīnu</w:t>
      </w:r>
      <w:proofErr w:type="spellEnd"/>
      <w:r w:rsidRPr="00B65CA9">
        <w:rPr>
          <w:rFonts w:ascii="Times New Roman" w:eastAsia="Calibri" w:hAnsi="Times New Roman" w:cs="Times New Roman"/>
          <w:sz w:val="22"/>
          <w:szCs w:val="22"/>
          <w:lang w:val="lv-LV"/>
        </w:rPr>
        <w:t xml:space="preserve"> vienlaicīga lietošana ar polipeptīdu antibiotikām, </w:t>
      </w:r>
      <w:proofErr w:type="spellStart"/>
      <w:r w:rsidRPr="00B65CA9">
        <w:rPr>
          <w:rFonts w:ascii="Times New Roman" w:eastAsia="Calibri" w:hAnsi="Times New Roman" w:cs="Times New Roman"/>
          <w:sz w:val="22"/>
          <w:szCs w:val="22"/>
          <w:lang w:val="lv-LV"/>
        </w:rPr>
        <w:t>aminoglikozīdiem</w:t>
      </w:r>
      <w:proofErr w:type="spellEnd"/>
      <w:r w:rsidRPr="00B65CA9">
        <w:rPr>
          <w:rFonts w:ascii="Times New Roman" w:eastAsia="Calibri" w:hAnsi="Times New Roman" w:cs="Times New Roman"/>
          <w:sz w:val="22"/>
          <w:szCs w:val="22"/>
          <w:lang w:val="lv-LV"/>
        </w:rPr>
        <w:t xml:space="preserve"> vai dažiem diurētiskiem līdzekļiem, piemēram, furosemīdu, var palielināt </w:t>
      </w:r>
      <w:proofErr w:type="spellStart"/>
      <w:r w:rsidRPr="00B65CA9">
        <w:rPr>
          <w:rFonts w:ascii="Times New Roman" w:eastAsia="Calibri" w:hAnsi="Times New Roman" w:cs="Times New Roman"/>
          <w:sz w:val="22"/>
          <w:szCs w:val="22"/>
          <w:lang w:val="lv-LV"/>
        </w:rPr>
        <w:t>nefrotoksicitātes</w:t>
      </w:r>
      <w:proofErr w:type="spellEnd"/>
      <w:r w:rsidRPr="00B65CA9">
        <w:rPr>
          <w:rFonts w:ascii="Times New Roman" w:eastAsia="Calibri" w:hAnsi="Times New Roman" w:cs="Times New Roman"/>
          <w:sz w:val="22"/>
          <w:szCs w:val="22"/>
          <w:lang w:val="lv-LV"/>
        </w:rPr>
        <w:t xml:space="preserve"> risku.</w:t>
      </w:r>
    </w:p>
    <w:p w14:paraId="7B358D5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07C133B"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3.9.</w:t>
      </w:r>
      <w:r w:rsidRPr="00B65CA9">
        <w:rPr>
          <w:rFonts w:ascii="Times New Roman" w:eastAsia="Times New Roman" w:hAnsi="Times New Roman" w:cs="Times New Roman"/>
          <w:b/>
          <w:color w:val="000000"/>
          <w:sz w:val="22"/>
          <w:szCs w:val="22"/>
          <w:lang w:val="lv-LV"/>
        </w:rPr>
        <w:tab/>
        <w:t>Lietošanas veids un devas</w:t>
      </w:r>
    </w:p>
    <w:p w14:paraId="42FA8E8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13AD7EB" w14:textId="5B289F5D" w:rsidR="00A409A7"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Iekšķīgai lietošanai.</w:t>
      </w:r>
    </w:p>
    <w:p w14:paraId="4076A041" w14:textId="77777777" w:rsidR="00920EC0" w:rsidRPr="00B65CA9" w:rsidRDefault="00920EC0">
      <w:pPr>
        <w:tabs>
          <w:tab w:val="left" w:pos="567"/>
        </w:tabs>
        <w:spacing w:after="0" w:line="240" w:lineRule="auto"/>
        <w:rPr>
          <w:rFonts w:ascii="Times New Roman" w:eastAsia="Calibri" w:hAnsi="Times New Roman" w:cs="Times New Roman"/>
          <w:sz w:val="22"/>
          <w:szCs w:val="22"/>
          <w:lang w:val="lv-LV"/>
        </w:rPr>
      </w:pPr>
    </w:p>
    <w:p w14:paraId="08FA2A9D" w14:textId="7677655A"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Ieteicamā deva ir 15 mg </w:t>
      </w:r>
      <w:proofErr w:type="spellStart"/>
      <w:r w:rsidRPr="00B65CA9">
        <w:rPr>
          <w:rFonts w:ascii="Times New Roman" w:eastAsia="Calibri" w:hAnsi="Times New Roman" w:cs="Times New Roman"/>
          <w:sz w:val="22"/>
          <w:szCs w:val="22"/>
          <w:lang w:val="lv-LV"/>
        </w:rPr>
        <w:t>cefaleksīna</w:t>
      </w:r>
      <w:proofErr w:type="spellEnd"/>
      <w:r w:rsidRPr="00B65CA9">
        <w:rPr>
          <w:rFonts w:ascii="Times New Roman" w:eastAsia="Calibri" w:hAnsi="Times New Roman" w:cs="Times New Roman"/>
          <w:sz w:val="22"/>
          <w:szCs w:val="22"/>
          <w:lang w:val="lv-LV"/>
        </w:rPr>
        <w:t xml:space="preserve"> uz kg ķermeņa svara (0,3 ml izšķīdinātu </w:t>
      </w:r>
      <w:r w:rsidR="00C84C64">
        <w:rPr>
          <w:rFonts w:ascii="Times New Roman" w:eastAsia="Calibri" w:hAnsi="Times New Roman" w:cs="Times New Roman"/>
          <w:sz w:val="22"/>
          <w:szCs w:val="22"/>
          <w:lang w:val="lv-LV"/>
        </w:rPr>
        <w:t xml:space="preserve">šo </w:t>
      </w:r>
      <w:r w:rsidRPr="00B65CA9">
        <w:rPr>
          <w:rFonts w:ascii="Times New Roman" w:eastAsia="Calibri" w:hAnsi="Times New Roman" w:cs="Times New Roman"/>
          <w:sz w:val="22"/>
          <w:szCs w:val="22"/>
          <w:lang w:val="lv-LV"/>
        </w:rPr>
        <w:t>veterināro zāļu uz kg ķermeņa svara) divas reizes dienā. Smagos vai akūtos apstākļos devu var dubultot līdz 30 mg/kg (0,6 ml/kg) divas reizes dienā.</w:t>
      </w:r>
    </w:p>
    <w:p w14:paraId="00416BE2"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68D45BF8" w14:textId="631329EE" w:rsidR="00A409A7" w:rsidRPr="00B65CA9" w:rsidRDefault="00C84C64">
      <w:pPr>
        <w:tabs>
          <w:tab w:val="left" w:pos="567"/>
        </w:tabs>
        <w:spacing w:after="0" w:line="26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Šīs</w:t>
      </w:r>
      <w:r w:rsidR="00920EC0">
        <w:rPr>
          <w:rFonts w:ascii="Times New Roman" w:eastAsia="Calibri" w:hAnsi="Times New Roman" w:cs="Times New Roman"/>
          <w:sz w:val="22"/>
          <w:szCs w:val="22"/>
          <w:lang w:val="lv-LV"/>
        </w:rPr>
        <w:t xml:space="preserve"> v</w:t>
      </w:r>
      <w:r w:rsidR="00041FF9" w:rsidRPr="00B65CA9">
        <w:rPr>
          <w:rFonts w:ascii="Times New Roman" w:eastAsia="Calibri" w:hAnsi="Times New Roman" w:cs="Times New Roman"/>
          <w:sz w:val="22"/>
          <w:szCs w:val="22"/>
          <w:lang w:val="lv-LV"/>
        </w:rPr>
        <w:t xml:space="preserve">eterinārās </w:t>
      </w:r>
      <w:proofErr w:type="spellStart"/>
      <w:r w:rsidR="00041FF9" w:rsidRPr="00B65CA9">
        <w:rPr>
          <w:rFonts w:ascii="Times New Roman" w:eastAsia="Calibri" w:hAnsi="Times New Roman" w:cs="Times New Roman"/>
          <w:sz w:val="22"/>
          <w:szCs w:val="22"/>
          <w:lang w:val="lv-LV"/>
        </w:rPr>
        <w:t>zāles</w:t>
      </w:r>
      <w:r w:rsidR="0035341C">
        <w:rPr>
          <w:rFonts w:ascii="Times New Roman" w:eastAsia="Calibri" w:hAnsi="Times New Roman" w:cs="Times New Roman"/>
          <w:sz w:val="22"/>
          <w:szCs w:val="22"/>
          <w:lang w:val="lv-LV"/>
        </w:rPr>
        <w:t>lietot</w:t>
      </w:r>
      <w:proofErr w:type="spellEnd"/>
      <w:r w:rsidR="00041FF9" w:rsidRPr="00B65CA9">
        <w:rPr>
          <w:rFonts w:ascii="Times New Roman" w:eastAsia="Calibri" w:hAnsi="Times New Roman" w:cs="Times New Roman"/>
          <w:sz w:val="22"/>
          <w:szCs w:val="22"/>
          <w:lang w:val="lv-LV"/>
        </w:rPr>
        <w:t xml:space="preserve"> vismaz 5 dienas.</w:t>
      </w:r>
    </w:p>
    <w:p w14:paraId="35D93301" w14:textId="77777777" w:rsidR="00A409A7" w:rsidRPr="00B65CA9" w:rsidRDefault="00041FF9">
      <w:pPr>
        <w:numPr>
          <w:ilvl w:val="0"/>
          <w:numId w:val="1"/>
        </w:numPr>
        <w:tabs>
          <w:tab w:val="left" w:pos="567"/>
        </w:tabs>
        <w:spacing w:after="0" w:line="260" w:lineRule="auto"/>
        <w:ind w:left="720" w:hanging="360"/>
        <w:rPr>
          <w:rFonts w:ascii="Times New Roman" w:eastAsia="Calibri" w:hAnsi="Times New Roman" w:cs="Times New Roman"/>
          <w:sz w:val="22"/>
          <w:szCs w:val="22"/>
          <w:u w:val="single"/>
          <w:lang w:val="lv-LV"/>
        </w:rPr>
      </w:pPr>
      <w:r w:rsidRPr="00B65CA9">
        <w:rPr>
          <w:rFonts w:ascii="Times New Roman" w:eastAsia="Calibri" w:hAnsi="Times New Roman" w:cs="Times New Roman"/>
          <w:sz w:val="22"/>
          <w:szCs w:val="22"/>
          <w:lang w:val="lv-LV"/>
        </w:rPr>
        <w:t>14 dienas urīnceļu infekcijas gadījumā,</w:t>
      </w:r>
    </w:p>
    <w:p w14:paraId="68868387" w14:textId="77777777" w:rsidR="00A409A7" w:rsidRPr="00B65CA9" w:rsidRDefault="00041FF9">
      <w:pPr>
        <w:numPr>
          <w:ilvl w:val="0"/>
          <w:numId w:val="1"/>
        </w:numPr>
        <w:tabs>
          <w:tab w:val="left" w:pos="567"/>
        </w:tabs>
        <w:spacing w:after="0" w:line="260" w:lineRule="auto"/>
        <w:ind w:left="720" w:hanging="360"/>
        <w:rPr>
          <w:rFonts w:ascii="Times New Roman" w:eastAsia="Calibri" w:hAnsi="Times New Roman" w:cs="Times New Roman"/>
          <w:sz w:val="22"/>
          <w:szCs w:val="22"/>
          <w:u w:val="single"/>
          <w:lang w:val="lv-LV"/>
        </w:rPr>
      </w:pPr>
      <w:r w:rsidRPr="00B65CA9">
        <w:rPr>
          <w:rFonts w:ascii="Times New Roman" w:eastAsia="Calibri" w:hAnsi="Times New Roman" w:cs="Times New Roman"/>
          <w:sz w:val="22"/>
          <w:szCs w:val="22"/>
          <w:lang w:val="lv-LV"/>
        </w:rPr>
        <w:t>Vismaz 15 dienas virspusēja infekcioza dermatīta gadījumā,</w:t>
      </w:r>
    </w:p>
    <w:p w14:paraId="0B70CDE7" w14:textId="77777777" w:rsidR="00A409A7" w:rsidRPr="00B65CA9" w:rsidRDefault="00041FF9">
      <w:pPr>
        <w:numPr>
          <w:ilvl w:val="0"/>
          <w:numId w:val="1"/>
        </w:numPr>
        <w:tabs>
          <w:tab w:val="left" w:pos="567"/>
        </w:tabs>
        <w:spacing w:after="0" w:line="260" w:lineRule="auto"/>
        <w:ind w:left="720" w:hanging="360"/>
        <w:rPr>
          <w:rFonts w:ascii="Times New Roman" w:eastAsia="Calibri" w:hAnsi="Times New Roman" w:cs="Times New Roman"/>
          <w:sz w:val="22"/>
          <w:szCs w:val="22"/>
          <w:u w:val="single"/>
          <w:lang w:val="lv-LV"/>
        </w:rPr>
      </w:pPr>
      <w:r w:rsidRPr="00B65CA9">
        <w:rPr>
          <w:rFonts w:ascii="Times New Roman" w:eastAsia="Calibri" w:hAnsi="Times New Roman" w:cs="Times New Roman"/>
          <w:sz w:val="22"/>
          <w:szCs w:val="22"/>
          <w:lang w:val="lv-LV"/>
        </w:rPr>
        <w:t>Vismaz 28 dienas dziļa infekciozā dermatīta gadījumā.</w:t>
      </w:r>
    </w:p>
    <w:p w14:paraId="0197D410"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38AF25AE"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Lai nodrošinātu pareizu devu, ķermeņa svars jānosaka pēc iespējas precīzāk.</w:t>
      </w:r>
    </w:p>
    <w:p w14:paraId="32456313"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2AF68D32" w14:textId="713C6806"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Lai atvieglotu </w:t>
      </w:r>
      <w:r w:rsidR="0035341C" w:rsidRPr="00B65CA9">
        <w:rPr>
          <w:rFonts w:ascii="Times New Roman" w:eastAsia="Calibri" w:hAnsi="Times New Roman" w:cs="Times New Roman"/>
          <w:sz w:val="22"/>
          <w:szCs w:val="22"/>
          <w:lang w:val="lv-LV"/>
        </w:rPr>
        <w:t>dev</w:t>
      </w:r>
      <w:r w:rsidR="0035341C">
        <w:rPr>
          <w:rFonts w:ascii="Times New Roman" w:eastAsia="Calibri" w:hAnsi="Times New Roman" w:cs="Times New Roman"/>
          <w:sz w:val="22"/>
          <w:szCs w:val="22"/>
          <w:lang w:val="lv-LV"/>
        </w:rPr>
        <w:t xml:space="preserve">as noteikšanu </w:t>
      </w:r>
      <w:r w:rsidRPr="00B65CA9">
        <w:rPr>
          <w:rFonts w:ascii="Times New Roman" w:eastAsia="Calibri" w:hAnsi="Times New Roman" w:cs="Times New Roman"/>
          <w:sz w:val="22"/>
          <w:szCs w:val="22"/>
          <w:lang w:val="lv-LV"/>
        </w:rPr>
        <w:t>un ievadīšanu, var izmantot iepakojumā esošo šļirci.</w:t>
      </w:r>
    </w:p>
    <w:p w14:paraId="4F9380F8"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68C780B5" w14:textId="356FA2D8"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Ja nepieciešams, veterinārās zāles var pievienot </w:t>
      </w:r>
      <w:r w:rsidR="00375070">
        <w:rPr>
          <w:rFonts w:ascii="Times New Roman" w:eastAsia="Calibri" w:hAnsi="Times New Roman" w:cs="Times New Roman"/>
          <w:sz w:val="22"/>
          <w:szCs w:val="22"/>
          <w:lang w:val="lv-LV"/>
        </w:rPr>
        <w:t>barībai</w:t>
      </w:r>
      <w:r w:rsidRPr="00B65CA9">
        <w:rPr>
          <w:rFonts w:ascii="Times New Roman" w:eastAsia="Calibri" w:hAnsi="Times New Roman" w:cs="Times New Roman"/>
          <w:sz w:val="22"/>
          <w:szCs w:val="22"/>
          <w:lang w:val="lv-LV"/>
        </w:rPr>
        <w:t>.</w:t>
      </w:r>
    </w:p>
    <w:p w14:paraId="48A19F0F"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7B5FCD39" w14:textId="6CDCC3A4"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Pirms ūdens pievienošanas </w:t>
      </w:r>
      <w:r w:rsidR="00920EC0">
        <w:rPr>
          <w:rFonts w:ascii="Times New Roman" w:eastAsia="Calibri" w:hAnsi="Times New Roman" w:cs="Times New Roman"/>
          <w:sz w:val="22"/>
          <w:szCs w:val="22"/>
          <w:lang w:val="lv-LV"/>
        </w:rPr>
        <w:t>iz</w:t>
      </w:r>
      <w:r w:rsidRPr="00B65CA9">
        <w:rPr>
          <w:rFonts w:ascii="Times New Roman" w:eastAsia="Calibri" w:hAnsi="Times New Roman" w:cs="Times New Roman"/>
          <w:sz w:val="22"/>
          <w:szCs w:val="22"/>
          <w:lang w:val="lv-LV"/>
        </w:rPr>
        <w:t xml:space="preserve">šķīdināšanai pudele </w:t>
      </w:r>
      <w:r w:rsidR="0035341C" w:rsidRPr="00B65CA9">
        <w:rPr>
          <w:rFonts w:ascii="Times New Roman" w:eastAsia="Calibri" w:hAnsi="Times New Roman" w:cs="Times New Roman"/>
          <w:sz w:val="22"/>
          <w:szCs w:val="22"/>
          <w:lang w:val="lv-LV"/>
        </w:rPr>
        <w:t>jāapgrie</w:t>
      </w:r>
      <w:r w:rsidR="0035341C">
        <w:rPr>
          <w:rFonts w:ascii="Times New Roman" w:eastAsia="Calibri" w:hAnsi="Times New Roman" w:cs="Times New Roman"/>
          <w:sz w:val="22"/>
          <w:szCs w:val="22"/>
          <w:lang w:val="lv-LV"/>
        </w:rPr>
        <w:t>ž</w:t>
      </w:r>
      <w:r w:rsidRPr="00B65CA9">
        <w:rPr>
          <w:rFonts w:ascii="Times New Roman" w:eastAsia="Calibri" w:hAnsi="Times New Roman" w:cs="Times New Roman"/>
          <w:sz w:val="22"/>
          <w:szCs w:val="22"/>
          <w:lang w:val="lv-LV"/>
        </w:rPr>
        <w:t xml:space="preserve"> otrādi </w:t>
      </w:r>
      <w:r w:rsidR="00920EC0">
        <w:rPr>
          <w:rFonts w:ascii="Times New Roman" w:eastAsia="Calibri" w:hAnsi="Times New Roman" w:cs="Times New Roman"/>
          <w:sz w:val="22"/>
          <w:szCs w:val="22"/>
          <w:lang w:val="lv-LV"/>
        </w:rPr>
        <w:t xml:space="preserve">un </w:t>
      </w:r>
      <w:r w:rsidR="0035341C">
        <w:rPr>
          <w:rFonts w:ascii="Times New Roman" w:eastAsia="Calibri" w:hAnsi="Times New Roman" w:cs="Times New Roman"/>
          <w:sz w:val="22"/>
          <w:szCs w:val="22"/>
          <w:lang w:val="lv-LV"/>
        </w:rPr>
        <w:t xml:space="preserve">pa to </w:t>
      </w:r>
      <w:r w:rsidRPr="00B65CA9">
        <w:rPr>
          <w:rFonts w:ascii="Times New Roman" w:eastAsia="Calibri" w:hAnsi="Times New Roman" w:cs="Times New Roman"/>
          <w:sz w:val="22"/>
          <w:szCs w:val="22"/>
          <w:lang w:val="lv-LV"/>
        </w:rPr>
        <w:t>jā</w:t>
      </w:r>
      <w:r w:rsidR="0035341C">
        <w:rPr>
          <w:rFonts w:ascii="Times New Roman" w:eastAsia="Calibri" w:hAnsi="Times New Roman" w:cs="Times New Roman"/>
          <w:sz w:val="22"/>
          <w:szCs w:val="22"/>
          <w:lang w:val="lv-LV"/>
        </w:rPr>
        <w:t>uz</w:t>
      </w:r>
      <w:r w:rsidRPr="00B65CA9">
        <w:rPr>
          <w:rFonts w:ascii="Times New Roman" w:eastAsia="Calibri" w:hAnsi="Times New Roman" w:cs="Times New Roman"/>
          <w:sz w:val="22"/>
          <w:szCs w:val="22"/>
          <w:lang w:val="lv-LV"/>
        </w:rPr>
        <w:t xml:space="preserve">sit, lai </w:t>
      </w:r>
      <w:r w:rsidR="0035341C">
        <w:rPr>
          <w:rFonts w:ascii="Times New Roman" w:eastAsia="Calibri" w:hAnsi="Times New Roman" w:cs="Times New Roman"/>
          <w:sz w:val="22"/>
          <w:szCs w:val="22"/>
          <w:lang w:val="lv-LV"/>
        </w:rPr>
        <w:t xml:space="preserve">izkliedētu </w:t>
      </w:r>
      <w:r w:rsidRPr="00B65CA9">
        <w:rPr>
          <w:rFonts w:ascii="Times New Roman" w:eastAsia="Calibri" w:hAnsi="Times New Roman" w:cs="Times New Roman"/>
          <w:sz w:val="22"/>
          <w:szCs w:val="22"/>
          <w:lang w:val="lv-LV"/>
        </w:rPr>
        <w:t>pulveri.</w:t>
      </w:r>
    </w:p>
    <w:p w14:paraId="25510E8D" w14:textId="28CAC35A" w:rsidR="00A409A7" w:rsidRPr="00B65CA9" w:rsidRDefault="009B3D42">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Ūden</w:t>
      </w:r>
      <w:r>
        <w:rPr>
          <w:rFonts w:ascii="Times New Roman" w:eastAsia="Calibri" w:hAnsi="Times New Roman" w:cs="Times New Roman"/>
          <w:sz w:val="22"/>
          <w:szCs w:val="22"/>
          <w:lang w:val="lv-LV"/>
        </w:rPr>
        <w:t>i</w:t>
      </w:r>
      <w:r w:rsidRPr="00B65CA9">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 xml:space="preserve">pievienot </w:t>
      </w:r>
      <w:r w:rsidR="0094657F">
        <w:rPr>
          <w:rFonts w:ascii="Times New Roman" w:eastAsia="Calibri" w:hAnsi="Times New Roman" w:cs="Times New Roman"/>
          <w:sz w:val="22"/>
          <w:szCs w:val="22"/>
          <w:lang w:val="lv-LV"/>
        </w:rPr>
        <w:t xml:space="preserve">līdz </w:t>
      </w:r>
      <w:r w:rsidR="00041FF9" w:rsidRPr="00B65CA9">
        <w:rPr>
          <w:rFonts w:ascii="Times New Roman" w:eastAsia="Calibri" w:hAnsi="Times New Roman" w:cs="Times New Roman"/>
          <w:sz w:val="22"/>
          <w:szCs w:val="22"/>
          <w:lang w:val="lv-LV"/>
        </w:rPr>
        <w:t xml:space="preserve">attiecīgajai </w:t>
      </w:r>
      <w:proofErr w:type="spellStart"/>
      <w:r w:rsidR="00041FF9" w:rsidRPr="00B65CA9">
        <w:rPr>
          <w:rFonts w:ascii="Times New Roman" w:eastAsia="Calibri" w:hAnsi="Times New Roman" w:cs="Times New Roman"/>
          <w:sz w:val="22"/>
          <w:szCs w:val="22"/>
          <w:lang w:val="lv-LV"/>
        </w:rPr>
        <w:t>uzpildes</w:t>
      </w:r>
      <w:proofErr w:type="spellEnd"/>
      <w:r w:rsidR="00041FF9" w:rsidRPr="00B65CA9">
        <w:rPr>
          <w:rFonts w:ascii="Times New Roman" w:eastAsia="Calibri" w:hAnsi="Times New Roman" w:cs="Times New Roman"/>
          <w:sz w:val="22"/>
          <w:szCs w:val="22"/>
          <w:lang w:val="lv-LV"/>
        </w:rPr>
        <w:t xml:space="preserve"> līnijai uz pudeles. Pēc tam pudeli </w:t>
      </w:r>
      <w:r w:rsidRPr="00B65CA9">
        <w:rPr>
          <w:rFonts w:ascii="Times New Roman" w:eastAsia="Calibri" w:hAnsi="Times New Roman" w:cs="Times New Roman"/>
          <w:sz w:val="22"/>
          <w:szCs w:val="22"/>
          <w:lang w:val="lv-LV"/>
        </w:rPr>
        <w:t>aizv</w:t>
      </w:r>
      <w:r>
        <w:rPr>
          <w:rFonts w:ascii="Times New Roman" w:eastAsia="Calibri" w:hAnsi="Times New Roman" w:cs="Times New Roman"/>
          <w:sz w:val="22"/>
          <w:szCs w:val="22"/>
          <w:lang w:val="lv-LV"/>
        </w:rPr>
        <w:t>ērt</w:t>
      </w:r>
      <w:r w:rsidR="00041FF9"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apgrie</w:t>
      </w:r>
      <w:r>
        <w:rPr>
          <w:rFonts w:ascii="Times New Roman" w:eastAsia="Calibri" w:hAnsi="Times New Roman" w:cs="Times New Roman"/>
          <w:sz w:val="22"/>
          <w:szCs w:val="22"/>
          <w:lang w:val="lv-LV"/>
        </w:rPr>
        <w:t>zt</w:t>
      </w:r>
      <w:r w:rsidRPr="00B65CA9">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 xml:space="preserve">otrādi un enerģiski </w:t>
      </w:r>
      <w:r w:rsidRPr="00B65CA9">
        <w:rPr>
          <w:rFonts w:ascii="Times New Roman" w:eastAsia="Calibri" w:hAnsi="Times New Roman" w:cs="Times New Roman"/>
          <w:sz w:val="22"/>
          <w:szCs w:val="22"/>
          <w:lang w:val="lv-LV"/>
        </w:rPr>
        <w:t>krat</w:t>
      </w:r>
      <w:r>
        <w:rPr>
          <w:rFonts w:ascii="Times New Roman" w:eastAsia="Calibri" w:hAnsi="Times New Roman" w:cs="Times New Roman"/>
          <w:sz w:val="22"/>
          <w:szCs w:val="22"/>
          <w:lang w:val="lv-LV"/>
        </w:rPr>
        <w:t>īt</w:t>
      </w:r>
      <w:r w:rsidRPr="00B65CA9">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60 sekundes. Šķīduma līmenis nedaudz pazemināsies, tāpēc pirms dozēšanas šļirces uzpildīšanas turpin</w:t>
      </w:r>
      <w:r>
        <w:rPr>
          <w:rFonts w:ascii="Times New Roman" w:eastAsia="Calibri" w:hAnsi="Times New Roman" w:cs="Times New Roman"/>
          <w:sz w:val="22"/>
          <w:szCs w:val="22"/>
          <w:lang w:val="lv-LV"/>
        </w:rPr>
        <w:t>ā</w:t>
      </w:r>
      <w:r w:rsidR="00041FF9" w:rsidRPr="00B65CA9">
        <w:rPr>
          <w:rFonts w:ascii="Times New Roman" w:eastAsia="Calibri" w:hAnsi="Times New Roman" w:cs="Times New Roman"/>
          <w:sz w:val="22"/>
          <w:szCs w:val="22"/>
          <w:lang w:val="lv-LV"/>
        </w:rPr>
        <w:t xml:space="preserve">t pievienot ūdeni līdz </w:t>
      </w:r>
      <w:proofErr w:type="spellStart"/>
      <w:r w:rsidR="00041FF9" w:rsidRPr="00B65CA9">
        <w:rPr>
          <w:rFonts w:ascii="Times New Roman" w:eastAsia="Calibri" w:hAnsi="Times New Roman" w:cs="Times New Roman"/>
          <w:sz w:val="22"/>
          <w:szCs w:val="22"/>
          <w:lang w:val="lv-LV"/>
        </w:rPr>
        <w:t>uzpildes</w:t>
      </w:r>
      <w:proofErr w:type="spellEnd"/>
      <w:r w:rsidR="00041FF9" w:rsidRPr="00B65CA9">
        <w:rPr>
          <w:rFonts w:ascii="Times New Roman" w:eastAsia="Calibri" w:hAnsi="Times New Roman" w:cs="Times New Roman"/>
          <w:sz w:val="22"/>
          <w:szCs w:val="22"/>
          <w:lang w:val="lv-LV"/>
        </w:rPr>
        <w:t xml:space="preserve"> līnijai, kas norādīta uz pudeles etiķetes.</w:t>
      </w:r>
    </w:p>
    <w:p w14:paraId="31A80107"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153C402A" w14:textId="0FACB475"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Pēc izšķīdināšanas sarkanās krāsas suspensijas tilpums ir 100 ml pudelei, </w:t>
      </w:r>
      <w:r w:rsidR="0035341C">
        <w:rPr>
          <w:rFonts w:ascii="Times New Roman" w:eastAsia="Calibri" w:hAnsi="Times New Roman" w:cs="Times New Roman"/>
          <w:sz w:val="22"/>
          <w:szCs w:val="22"/>
          <w:lang w:val="lv-LV"/>
        </w:rPr>
        <w:t>ar</w:t>
      </w:r>
      <w:r w:rsidRPr="00B65CA9">
        <w:rPr>
          <w:rFonts w:ascii="Times New Roman" w:eastAsia="Calibri" w:hAnsi="Times New Roman" w:cs="Times New Roman"/>
          <w:sz w:val="22"/>
          <w:szCs w:val="22"/>
          <w:lang w:val="lv-LV"/>
        </w:rPr>
        <w:t xml:space="preserve"> 66,6 g pulvera, un 60 ml pudelei, </w:t>
      </w:r>
      <w:r w:rsidR="0035341C">
        <w:rPr>
          <w:rFonts w:ascii="Times New Roman" w:eastAsia="Calibri" w:hAnsi="Times New Roman" w:cs="Times New Roman"/>
          <w:sz w:val="22"/>
          <w:szCs w:val="22"/>
          <w:lang w:val="lv-LV"/>
        </w:rPr>
        <w:t>ar</w:t>
      </w:r>
      <w:r w:rsidRPr="00B65CA9">
        <w:rPr>
          <w:rFonts w:ascii="Times New Roman" w:eastAsia="Calibri" w:hAnsi="Times New Roman" w:cs="Times New Roman"/>
          <w:sz w:val="22"/>
          <w:szCs w:val="22"/>
          <w:lang w:val="lv-LV"/>
        </w:rPr>
        <w:t xml:space="preserve"> 40,0 g pulvera.</w:t>
      </w:r>
    </w:p>
    <w:p w14:paraId="43763DD6"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2A2F0586"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Pirms katras veterināro zāļu lietošanas reizes enerģiski sakratīt vismaz 60 sekundes.</w:t>
      </w:r>
    </w:p>
    <w:p w14:paraId="65DF92D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D1111C1"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3.10.</w:t>
      </w:r>
      <w:r w:rsidRPr="00B65CA9">
        <w:rPr>
          <w:rFonts w:ascii="Times New Roman" w:eastAsia="Times New Roman" w:hAnsi="Times New Roman" w:cs="Times New Roman"/>
          <w:b/>
          <w:color w:val="000000"/>
          <w:sz w:val="22"/>
          <w:szCs w:val="22"/>
          <w:lang w:val="lv-LV"/>
        </w:rPr>
        <w:tab/>
        <w:t xml:space="preserve">Pārdozēšanas simptomi (ārkārtas procedūras un </w:t>
      </w:r>
      <w:proofErr w:type="spellStart"/>
      <w:r w:rsidRPr="00B65CA9">
        <w:rPr>
          <w:rFonts w:ascii="Times New Roman" w:eastAsia="Times New Roman" w:hAnsi="Times New Roman" w:cs="Times New Roman"/>
          <w:b/>
          <w:color w:val="000000"/>
          <w:sz w:val="22"/>
          <w:szCs w:val="22"/>
          <w:lang w:val="lv-LV"/>
        </w:rPr>
        <w:t>antidoti</w:t>
      </w:r>
      <w:proofErr w:type="spellEnd"/>
      <w:r w:rsidRPr="00B65CA9">
        <w:rPr>
          <w:rFonts w:ascii="Times New Roman" w:eastAsia="Times New Roman" w:hAnsi="Times New Roman" w:cs="Times New Roman"/>
          <w:b/>
          <w:color w:val="000000"/>
          <w:sz w:val="22"/>
          <w:szCs w:val="22"/>
          <w:lang w:val="lv-LV"/>
        </w:rPr>
        <w:t>, ja piemērojami)</w:t>
      </w:r>
    </w:p>
    <w:p w14:paraId="1D702580" w14:textId="77777777" w:rsidR="00B65CA9" w:rsidRDefault="00B65CA9">
      <w:pPr>
        <w:tabs>
          <w:tab w:val="left" w:pos="0"/>
        </w:tabs>
        <w:spacing w:after="0" w:line="240" w:lineRule="auto"/>
        <w:jc w:val="both"/>
        <w:rPr>
          <w:rFonts w:ascii="Times New Roman" w:eastAsia="Calibri" w:hAnsi="Times New Roman" w:cs="Times New Roman"/>
          <w:sz w:val="22"/>
          <w:szCs w:val="22"/>
          <w:lang w:val="lv-LV"/>
        </w:rPr>
      </w:pPr>
    </w:p>
    <w:p w14:paraId="22E2F62D" w14:textId="3FA5CBE5" w:rsidR="00A409A7" w:rsidRPr="00B65CA9" w:rsidRDefault="00041FF9">
      <w:pPr>
        <w:tabs>
          <w:tab w:val="left" w:pos="0"/>
        </w:tabs>
        <w:spacing w:after="0" w:line="240" w:lineRule="auto"/>
        <w:jc w:val="both"/>
        <w:rPr>
          <w:rFonts w:ascii="Times New Roman" w:eastAsia="Calibri" w:hAnsi="Times New Roman" w:cs="Times New Roman"/>
          <w:b/>
          <w:sz w:val="22"/>
          <w:szCs w:val="22"/>
          <w:lang w:val="lv-LV"/>
        </w:rPr>
      </w:pPr>
      <w:r w:rsidRPr="00B65CA9">
        <w:rPr>
          <w:rFonts w:ascii="Times New Roman" w:eastAsia="Calibri" w:hAnsi="Times New Roman" w:cs="Times New Roman"/>
          <w:sz w:val="22"/>
          <w:szCs w:val="22"/>
          <w:lang w:val="lv-LV"/>
        </w:rPr>
        <w:t xml:space="preserve">Attiecībā uz akūtu </w:t>
      </w:r>
      <w:proofErr w:type="spellStart"/>
      <w:r w:rsidRPr="00B65CA9">
        <w:rPr>
          <w:rFonts w:ascii="Times New Roman" w:eastAsia="Calibri" w:hAnsi="Times New Roman" w:cs="Times New Roman"/>
          <w:sz w:val="22"/>
          <w:szCs w:val="22"/>
          <w:lang w:val="lv-LV"/>
        </w:rPr>
        <w:t>toksicitāti</w:t>
      </w:r>
      <w:proofErr w:type="spellEnd"/>
      <w:r w:rsidRPr="00B65CA9">
        <w:rPr>
          <w:rFonts w:ascii="Times New Roman" w:eastAsia="Calibri" w:hAnsi="Times New Roman" w:cs="Times New Roman"/>
          <w:sz w:val="22"/>
          <w:szCs w:val="22"/>
          <w:lang w:val="lv-LV"/>
        </w:rPr>
        <w:t xml:space="preserve"> pēc </w:t>
      </w:r>
      <w:r w:rsidR="0094657F">
        <w:rPr>
          <w:rFonts w:ascii="Times New Roman" w:eastAsia="Calibri" w:hAnsi="Times New Roman" w:cs="Times New Roman"/>
          <w:sz w:val="22"/>
          <w:szCs w:val="22"/>
          <w:lang w:val="lv-LV"/>
        </w:rPr>
        <w:t>iekšķīgas</w:t>
      </w:r>
      <w:r w:rsidR="0094657F"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sz w:val="22"/>
          <w:szCs w:val="22"/>
          <w:lang w:val="lv-LV"/>
        </w:rPr>
        <w:t>cefaleksīna</w:t>
      </w:r>
      <w:proofErr w:type="spellEnd"/>
      <w:r w:rsidRPr="00B65CA9">
        <w:rPr>
          <w:rFonts w:ascii="Times New Roman" w:eastAsia="Calibri" w:hAnsi="Times New Roman" w:cs="Times New Roman"/>
          <w:sz w:val="22"/>
          <w:szCs w:val="22"/>
          <w:lang w:val="lv-LV"/>
        </w:rPr>
        <w:t xml:space="preserve"> lietošanas kaķiem un suņiem </w:t>
      </w:r>
      <w:bookmarkStart w:id="1" w:name="_Hlk189752936"/>
      <w:r w:rsidR="009D5910" w:rsidRPr="009D5910">
        <w:rPr>
          <w:rFonts w:ascii="Times New Roman" w:eastAsia="Calibri" w:hAnsi="Times New Roman" w:cs="Times New Roman"/>
          <w:sz w:val="22"/>
          <w:szCs w:val="22"/>
          <w:lang w:val="lv-LV"/>
        </w:rPr>
        <w:t>noteiktā LD50 vērtība ir</w:t>
      </w:r>
      <w:bookmarkEnd w:id="1"/>
      <w:r w:rsidRPr="00B65CA9">
        <w:rPr>
          <w:rFonts w:ascii="Times New Roman" w:eastAsia="Calibri" w:hAnsi="Times New Roman" w:cs="Times New Roman"/>
          <w:sz w:val="22"/>
          <w:szCs w:val="22"/>
          <w:lang w:val="lv-LV"/>
        </w:rPr>
        <w:t xml:space="preserve">&gt; 0,5 g/kg. Ir pierādīts, ka </w:t>
      </w:r>
      <w:proofErr w:type="spellStart"/>
      <w:r w:rsidRPr="00B65CA9">
        <w:rPr>
          <w:rFonts w:ascii="Times New Roman" w:eastAsia="Calibri" w:hAnsi="Times New Roman" w:cs="Times New Roman"/>
          <w:sz w:val="22"/>
          <w:szCs w:val="22"/>
          <w:lang w:val="lv-LV"/>
        </w:rPr>
        <w:t>cefaleksīna</w:t>
      </w:r>
      <w:proofErr w:type="spellEnd"/>
      <w:r w:rsidRPr="00B65CA9">
        <w:rPr>
          <w:rFonts w:ascii="Times New Roman" w:eastAsia="Calibri" w:hAnsi="Times New Roman" w:cs="Times New Roman"/>
          <w:sz w:val="22"/>
          <w:szCs w:val="22"/>
          <w:lang w:val="lv-LV"/>
        </w:rPr>
        <w:t xml:space="preserve"> ievadīšana neizraisa nopietnas blakusparādības, ja deva vairākas reizes pārsniedz ieteicamo devu</w:t>
      </w:r>
      <w:r w:rsidRPr="00B65CA9">
        <w:rPr>
          <w:rFonts w:ascii="Times New Roman" w:eastAsia="Calibri" w:hAnsi="Times New Roman" w:cs="Times New Roman"/>
          <w:b/>
          <w:sz w:val="22"/>
          <w:szCs w:val="22"/>
          <w:lang w:val="lv-LV"/>
        </w:rPr>
        <w:t>.</w:t>
      </w:r>
    </w:p>
    <w:p w14:paraId="780AE6C0" w14:textId="77777777" w:rsidR="00A409A7" w:rsidRPr="00B65CA9" w:rsidRDefault="00A409A7">
      <w:pPr>
        <w:tabs>
          <w:tab w:val="left" w:pos="0"/>
        </w:tabs>
        <w:spacing w:after="0" w:line="240" w:lineRule="auto"/>
        <w:ind w:left="567" w:hanging="567"/>
        <w:rPr>
          <w:rFonts w:ascii="Times New Roman" w:eastAsia="Times New Roman" w:hAnsi="Times New Roman" w:cs="Times New Roman"/>
          <w:b/>
          <w:color w:val="000000"/>
          <w:sz w:val="22"/>
          <w:szCs w:val="22"/>
          <w:u w:val="single"/>
          <w:lang w:val="lv-LV"/>
        </w:rPr>
      </w:pPr>
    </w:p>
    <w:p w14:paraId="55433BC0"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3.11.</w:t>
      </w:r>
      <w:r w:rsidRPr="00B65CA9">
        <w:rPr>
          <w:rFonts w:ascii="Times New Roman" w:eastAsia="Times New Roman" w:hAnsi="Times New Roman" w:cs="Times New Roman"/>
          <w:b/>
          <w:color w:val="000000"/>
          <w:sz w:val="22"/>
          <w:szCs w:val="22"/>
          <w:lang w:val="lv-LV"/>
        </w:rPr>
        <w:tab/>
        <w:t xml:space="preserve">Īpaši lietošanas ierobežojumi un īpaši lietošanas nosacījumi, tostarp </w:t>
      </w:r>
      <w:proofErr w:type="spellStart"/>
      <w:r w:rsidRPr="00B65CA9">
        <w:rPr>
          <w:rFonts w:ascii="Times New Roman" w:eastAsia="Times New Roman" w:hAnsi="Times New Roman" w:cs="Times New Roman"/>
          <w:b/>
          <w:color w:val="000000"/>
          <w:sz w:val="22"/>
          <w:szCs w:val="22"/>
          <w:lang w:val="lv-LV"/>
        </w:rPr>
        <w:t>antimikrobiālo</w:t>
      </w:r>
      <w:proofErr w:type="spellEnd"/>
      <w:r w:rsidRPr="00B65CA9">
        <w:rPr>
          <w:rFonts w:ascii="Times New Roman" w:eastAsia="Times New Roman" w:hAnsi="Times New Roman" w:cs="Times New Roman"/>
          <w:b/>
          <w:color w:val="000000"/>
          <w:sz w:val="22"/>
          <w:szCs w:val="22"/>
          <w:lang w:val="lv-LV"/>
        </w:rPr>
        <w:t xml:space="preserve"> un </w:t>
      </w:r>
      <w:proofErr w:type="spellStart"/>
      <w:r w:rsidRPr="00B65CA9">
        <w:rPr>
          <w:rFonts w:ascii="Times New Roman" w:eastAsia="Times New Roman" w:hAnsi="Times New Roman" w:cs="Times New Roman"/>
          <w:b/>
          <w:color w:val="000000"/>
          <w:sz w:val="22"/>
          <w:szCs w:val="22"/>
          <w:lang w:val="lv-LV"/>
        </w:rPr>
        <w:t>pretparazītu</w:t>
      </w:r>
      <w:proofErr w:type="spellEnd"/>
      <w:r w:rsidRPr="00B65CA9">
        <w:rPr>
          <w:rFonts w:ascii="Times New Roman" w:eastAsia="Times New Roman" w:hAnsi="Times New Roman" w:cs="Times New Roman"/>
          <w:b/>
          <w:color w:val="000000"/>
          <w:sz w:val="22"/>
          <w:szCs w:val="22"/>
          <w:lang w:val="lv-LV"/>
        </w:rPr>
        <w:t xml:space="preserve"> veterināro zāļu lietošanas ierobežojumi, lai ierobežotu rezistences veidošanās risku</w:t>
      </w:r>
    </w:p>
    <w:p w14:paraId="0F58131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0E100C5"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Nav piemērojams.</w:t>
      </w:r>
    </w:p>
    <w:p w14:paraId="12E74DE0"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EA348B7"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3.12.</w:t>
      </w:r>
      <w:r w:rsidRPr="00B65CA9">
        <w:rPr>
          <w:rFonts w:ascii="Times New Roman" w:eastAsia="Times New Roman" w:hAnsi="Times New Roman" w:cs="Times New Roman"/>
          <w:b/>
          <w:color w:val="000000"/>
          <w:sz w:val="22"/>
          <w:szCs w:val="22"/>
          <w:lang w:val="lv-LV"/>
        </w:rPr>
        <w:tab/>
        <w:t>Ierobežojumu periods</w:t>
      </w:r>
    </w:p>
    <w:p w14:paraId="6929731D"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632092E"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Nav piemērojams.</w:t>
      </w:r>
    </w:p>
    <w:p w14:paraId="78972E4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AD6804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2031534" w14:textId="568BDA12"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lastRenderedPageBreak/>
        <w:t>4.</w:t>
      </w:r>
      <w:r w:rsidRPr="00B65CA9">
        <w:rPr>
          <w:rFonts w:ascii="Times New Roman" w:eastAsia="Times New Roman" w:hAnsi="Times New Roman" w:cs="Times New Roman"/>
          <w:b/>
          <w:color w:val="000000"/>
          <w:sz w:val="22"/>
          <w:szCs w:val="22"/>
          <w:lang w:val="lv-LV"/>
        </w:rPr>
        <w:tab/>
        <w:t>FARMAKOLOĢISKĀ</w:t>
      </w:r>
      <w:r w:rsidR="0094657F">
        <w:rPr>
          <w:rFonts w:ascii="Times New Roman" w:eastAsia="Times New Roman" w:hAnsi="Times New Roman" w:cs="Times New Roman"/>
          <w:b/>
          <w:color w:val="000000"/>
          <w:sz w:val="22"/>
          <w:szCs w:val="22"/>
          <w:lang w:val="lv-LV"/>
        </w:rPr>
        <w:t>S</w:t>
      </w:r>
      <w:r w:rsidRPr="00B65CA9">
        <w:rPr>
          <w:rFonts w:ascii="Times New Roman" w:eastAsia="Times New Roman" w:hAnsi="Times New Roman" w:cs="Times New Roman"/>
          <w:b/>
          <w:color w:val="000000"/>
          <w:sz w:val="22"/>
          <w:szCs w:val="22"/>
          <w:lang w:val="lv-LV"/>
        </w:rPr>
        <w:t xml:space="preserve"> </w:t>
      </w:r>
      <w:r w:rsidR="0094657F">
        <w:rPr>
          <w:rFonts w:ascii="Times New Roman" w:eastAsia="Times New Roman" w:hAnsi="Times New Roman" w:cs="Times New Roman"/>
          <w:b/>
          <w:sz w:val="22"/>
          <w:szCs w:val="22"/>
          <w:lang w:val="lv-LV"/>
        </w:rPr>
        <w:t>ĪPAŠĪBAS</w:t>
      </w:r>
    </w:p>
    <w:p w14:paraId="7B5152B0"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9DE323B" w14:textId="77777777" w:rsidR="00A409A7" w:rsidRPr="00B65CA9" w:rsidRDefault="00041FF9">
      <w:pPr>
        <w:tabs>
          <w:tab w:val="left" w:pos="0"/>
        </w:tabs>
        <w:spacing w:after="0" w:line="240" w:lineRule="auto"/>
        <w:ind w:left="567" w:hanging="567"/>
        <w:rPr>
          <w:rFonts w:ascii="Times New Roman" w:eastAsia="Times New Roman" w:hAnsi="Times New Roman" w:cs="Times New Roman"/>
          <w:sz w:val="22"/>
          <w:szCs w:val="22"/>
          <w:lang w:val="lv-LV"/>
        </w:rPr>
      </w:pPr>
      <w:r w:rsidRPr="00B65CA9">
        <w:rPr>
          <w:rFonts w:ascii="Times New Roman" w:eastAsia="Times New Roman" w:hAnsi="Times New Roman" w:cs="Times New Roman"/>
          <w:b/>
          <w:color w:val="000000"/>
          <w:sz w:val="22"/>
          <w:szCs w:val="22"/>
          <w:lang w:val="lv-LV"/>
        </w:rPr>
        <w:t>4.1.</w:t>
      </w:r>
      <w:r w:rsidRPr="00B65CA9">
        <w:rPr>
          <w:rFonts w:ascii="Times New Roman" w:eastAsia="Times New Roman" w:hAnsi="Times New Roman" w:cs="Times New Roman"/>
          <w:b/>
          <w:color w:val="000000"/>
          <w:sz w:val="22"/>
          <w:szCs w:val="22"/>
          <w:lang w:val="lv-LV"/>
        </w:rPr>
        <w:tab/>
      </w:r>
      <w:proofErr w:type="spellStart"/>
      <w:r w:rsidRPr="00B65CA9">
        <w:rPr>
          <w:rFonts w:ascii="Times New Roman" w:eastAsia="Times New Roman" w:hAnsi="Times New Roman" w:cs="Times New Roman"/>
          <w:b/>
          <w:color w:val="000000"/>
          <w:sz w:val="22"/>
          <w:szCs w:val="22"/>
          <w:lang w:val="lv-LV"/>
        </w:rPr>
        <w:t>ATĶvet</w:t>
      </w:r>
      <w:proofErr w:type="spellEnd"/>
      <w:r w:rsidRPr="00B65CA9">
        <w:rPr>
          <w:rFonts w:ascii="Times New Roman" w:eastAsia="Times New Roman" w:hAnsi="Times New Roman" w:cs="Times New Roman"/>
          <w:b/>
          <w:color w:val="000000"/>
          <w:sz w:val="22"/>
          <w:szCs w:val="22"/>
          <w:lang w:val="lv-LV"/>
        </w:rPr>
        <w:t xml:space="preserve"> kods: </w:t>
      </w:r>
      <w:r w:rsidRPr="00B65CA9">
        <w:rPr>
          <w:rFonts w:ascii="Times New Roman" w:eastAsia="Times New Roman" w:hAnsi="Times New Roman" w:cs="Times New Roman"/>
          <w:b/>
          <w:sz w:val="22"/>
          <w:szCs w:val="22"/>
          <w:lang w:val="lv-LV"/>
        </w:rPr>
        <w:t>QJ01DB01</w:t>
      </w:r>
    </w:p>
    <w:p w14:paraId="5C39EADB"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4F3C347"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4.2.</w:t>
      </w:r>
      <w:r w:rsidRPr="00B65CA9">
        <w:rPr>
          <w:rFonts w:ascii="Times New Roman" w:eastAsia="Times New Roman" w:hAnsi="Times New Roman" w:cs="Times New Roman"/>
          <w:b/>
          <w:color w:val="000000"/>
          <w:sz w:val="22"/>
          <w:szCs w:val="22"/>
          <w:lang w:val="lv-LV"/>
        </w:rPr>
        <w:tab/>
      </w:r>
      <w:proofErr w:type="spellStart"/>
      <w:r w:rsidRPr="00B65CA9">
        <w:rPr>
          <w:rFonts w:ascii="Times New Roman" w:eastAsia="Times New Roman" w:hAnsi="Times New Roman" w:cs="Times New Roman"/>
          <w:b/>
          <w:color w:val="000000"/>
          <w:sz w:val="22"/>
          <w:szCs w:val="22"/>
          <w:lang w:val="lv-LV"/>
        </w:rPr>
        <w:t>Farmakodinamiskās</w:t>
      </w:r>
      <w:proofErr w:type="spellEnd"/>
      <w:r w:rsidRPr="00B65CA9">
        <w:rPr>
          <w:rFonts w:ascii="Times New Roman" w:eastAsia="Times New Roman" w:hAnsi="Times New Roman" w:cs="Times New Roman"/>
          <w:b/>
          <w:color w:val="000000"/>
          <w:sz w:val="22"/>
          <w:szCs w:val="22"/>
          <w:lang w:val="lv-LV"/>
        </w:rPr>
        <w:t xml:space="preserve"> īpašības</w:t>
      </w:r>
    </w:p>
    <w:p w14:paraId="06974DF8" w14:textId="77777777" w:rsidR="00A409A7" w:rsidRPr="00B65CA9" w:rsidRDefault="00A409A7">
      <w:pPr>
        <w:tabs>
          <w:tab w:val="left" w:pos="0"/>
        </w:tabs>
        <w:spacing w:after="0" w:line="240" w:lineRule="auto"/>
        <w:ind w:left="567" w:hanging="567"/>
        <w:rPr>
          <w:rFonts w:ascii="Times New Roman" w:eastAsia="Calibri" w:hAnsi="Times New Roman" w:cs="Times New Roman"/>
          <w:b/>
          <w:sz w:val="22"/>
          <w:szCs w:val="22"/>
          <w:lang w:val="lv-LV"/>
        </w:rPr>
      </w:pPr>
    </w:p>
    <w:p w14:paraId="7596C808" w14:textId="52E45402" w:rsidR="00A409A7" w:rsidRPr="00B65CA9" w:rsidRDefault="00041FF9">
      <w:pPr>
        <w:tabs>
          <w:tab w:val="left" w:pos="0"/>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Cefaleksīns</w:t>
      </w:r>
      <w:proofErr w:type="spellEnd"/>
      <w:r w:rsidRPr="00B65CA9">
        <w:rPr>
          <w:rFonts w:ascii="Times New Roman" w:eastAsia="Calibri" w:hAnsi="Times New Roman" w:cs="Times New Roman"/>
          <w:sz w:val="22"/>
          <w:szCs w:val="22"/>
          <w:lang w:val="lv-LV"/>
        </w:rPr>
        <w:t xml:space="preserve"> ir plaša spektra </w:t>
      </w:r>
      <w:proofErr w:type="spellStart"/>
      <w:r w:rsidRPr="00B65CA9">
        <w:rPr>
          <w:rFonts w:ascii="Times New Roman" w:eastAsia="Calibri" w:hAnsi="Times New Roman" w:cs="Times New Roman"/>
          <w:sz w:val="22"/>
          <w:szCs w:val="22"/>
          <w:lang w:val="lv-LV"/>
        </w:rPr>
        <w:t>cefalosporīnu</w:t>
      </w:r>
      <w:proofErr w:type="spellEnd"/>
      <w:r w:rsidRPr="00B65CA9">
        <w:rPr>
          <w:rFonts w:ascii="Times New Roman" w:eastAsia="Calibri" w:hAnsi="Times New Roman" w:cs="Times New Roman"/>
          <w:sz w:val="22"/>
          <w:szCs w:val="22"/>
          <w:lang w:val="lv-LV"/>
        </w:rPr>
        <w:t xml:space="preserve"> </w:t>
      </w:r>
      <w:r w:rsidR="00DC1DF5">
        <w:rPr>
          <w:rFonts w:ascii="Times New Roman" w:eastAsia="Calibri" w:hAnsi="Times New Roman" w:cs="Times New Roman"/>
          <w:sz w:val="22"/>
          <w:szCs w:val="22"/>
          <w:lang w:val="lv-LV"/>
        </w:rPr>
        <w:t xml:space="preserve">grupas </w:t>
      </w:r>
      <w:r w:rsidRPr="00B65CA9">
        <w:rPr>
          <w:rFonts w:ascii="Times New Roman" w:eastAsia="Calibri" w:hAnsi="Times New Roman" w:cs="Times New Roman"/>
          <w:sz w:val="22"/>
          <w:szCs w:val="22"/>
          <w:lang w:val="lv-LV"/>
        </w:rPr>
        <w:t xml:space="preserve">antibiotika ar baktericīdu iedarbību pret plašu </w:t>
      </w:r>
      <w:proofErr w:type="spellStart"/>
      <w:r w:rsidRPr="00B65CA9">
        <w:rPr>
          <w:rFonts w:ascii="Times New Roman" w:eastAsia="Calibri" w:hAnsi="Times New Roman" w:cs="Times New Roman"/>
          <w:sz w:val="22"/>
          <w:szCs w:val="22"/>
          <w:lang w:val="lv-LV"/>
        </w:rPr>
        <w:t>grampozitīvu</w:t>
      </w:r>
      <w:proofErr w:type="spellEnd"/>
      <w:r w:rsidRPr="00B65CA9">
        <w:rPr>
          <w:rFonts w:ascii="Times New Roman" w:eastAsia="Calibri" w:hAnsi="Times New Roman" w:cs="Times New Roman"/>
          <w:sz w:val="22"/>
          <w:szCs w:val="22"/>
          <w:lang w:val="lv-LV"/>
        </w:rPr>
        <w:t xml:space="preserve"> un </w:t>
      </w:r>
      <w:proofErr w:type="spellStart"/>
      <w:r w:rsidRPr="00B65CA9">
        <w:rPr>
          <w:rFonts w:ascii="Times New Roman" w:eastAsia="Calibri" w:hAnsi="Times New Roman" w:cs="Times New Roman"/>
          <w:sz w:val="22"/>
          <w:szCs w:val="22"/>
          <w:lang w:val="lv-LV"/>
        </w:rPr>
        <w:t>gramnegatīvu</w:t>
      </w:r>
      <w:proofErr w:type="spellEnd"/>
      <w:r w:rsidRPr="00B65CA9">
        <w:rPr>
          <w:rFonts w:ascii="Times New Roman" w:eastAsia="Calibri" w:hAnsi="Times New Roman" w:cs="Times New Roman"/>
          <w:sz w:val="22"/>
          <w:szCs w:val="22"/>
          <w:lang w:val="lv-LV"/>
        </w:rPr>
        <w:t xml:space="preserve"> baktēriju klāstu.</w:t>
      </w:r>
    </w:p>
    <w:p w14:paraId="3484C9CD" w14:textId="77777777" w:rsidR="00A409A7" w:rsidRPr="00B65CA9" w:rsidRDefault="00A409A7">
      <w:pPr>
        <w:tabs>
          <w:tab w:val="left" w:pos="0"/>
        </w:tabs>
        <w:spacing w:after="0" w:line="240" w:lineRule="auto"/>
        <w:rPr>
          <w:rFonts w:ascii="Times New Roman" w:eastAsia="Calibri" w:hAnsi="Times New Roman" w:cs="Times New Roman"/>
          <w:sz w:val="22"/>
          <w:szCs w:val="22"/>
          <w:lang w:val="lv-LV"/>
        </w:rPr>
      </w:pPr>
    </w:p>
    <w:p w14:paraId="653E90B7" w14:textId="5BD85291" w:rsidR="00A409A7" w:rsidRPr="00B65CA9" w:rsidRDefault="00041FF9">
      <w:pPr>
        <w:tabs>
          <w:tab w:val="left" w:pos="567"/>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Cefaleksīns</w:t>
      </w:r>
      <w:proofErr w:type="spellEnd"/>
      <w:r w:rsidRPr="00B65CA9">
        <w:rPr>
          <w:rFonts w:ascii="Times New Roman" w:eastAsia="Calibri" w:hAnsi="Times New Roman" w:cs="Times New Roman"/>
          <w:sz w:val="22"/>
          <w:szCs w:val="22"/>
          <w:lang w:val="lv-LV"/>
        </w:rPr>
        <w:t xml:space="preserve"> ir daļēji sintētiska baktericīda plaša spektra antibiotika, kas pieder </w:t>
      </w:r>
      <w:proofErr w:type="spellStart"/>
      <w:r w:rsidRPr="00B65CA9">
        <w:rPr>
          <w:rFonts w:ascii="Times New Roman" w:eastAsia="Calibri" w:hAnsi="Times New Roman" w:cs="Times New Roman"/>
          <w:sz w:val="22"/>
          <w:szCs w:val="22"/>
          <w:lang w:val="lv-LV"/>
        </w:rPr>
        <w:t>cefalosporīnu</w:t>
      </w:r>
      <w:proofErr w:type="spellEnd"/>
      <w:r w:rsidRPr="00B65CA9">
        <w:rPr>
          <w:rFonts w:ascii="Times New Roman" w:eastAsia="Calibri" w:hAnsi="Times New Roman" w:cs="Times New Roman"/>
          <w:sz w:val="22"/>
          <w:szCs w:val="22"/>
          <w:lang w:val="lv-LV"/>
        </w:rPr>
        <w:t xml:space="preserve"> grupai, kas iedarbojas, traucējot baktēriju šūnu sieniņu veidošanos. Šo baktericīdo aktivitāti veicina </w:t>
      </w:r>
      <w:r w:rsidR="009B3D42">
        <w:rPr>
          <w:rFonts w:ascii="Times New Roman" w:eastAsia="Calibri" w:hAnsi="Times New Roman" w:cs="Times New Roman"/>
          <w:sz w:val="22"/>
          <w:szCs w:val="22"/>
          <w:lang w:val="lv-LV"/>
        </w:rPr>
        <w:t>vielas</w:t>
      </w:r>
      <w:r w:rsidR="009B3D42"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saistīšanās ar baktēriju enzīmiem, kas pazīstami kā penicilīnu saistošie proteīni (PBP). Šādi enzīmi atrodas uz šūnas sienas iekšējās membrānas, un to </w:t>
      </w:r>
      <w:proofErr w:type="spellStart"/>
      <w:r w:rsidRPr="00B65CA9">
        <w:rPr>
          <w:rFonts w:ascii="Times New Roman" w:eastAsia="Calibri" w:hAnsi="Times New Roman" w:cs="Times New Roman"/>
          <w:sz w:val="22"/>
          <w:szCs w:val="22"/>
          <w:lang w:val="lv-LV"/>
        </w:rPr>
        <w:t>transpeptidāzes</w:t>
      </w:r>
      <w:proofErr w:type="spellEnd"/>
      <w:r w:rsidRPr="00B65CA9">
        <w:rPr>
          <w:rFonts w:ascii="Times New Roman" w:eastAsia="Calibri" w:hAnsi="Times New Roman" w:cs="Times New Roman"/>
          <w:sz w:val="22"/>
          <w:szCs w:val="22"/>
          <w:lang w:val="lv-LV"/>
        </w:rPr>
        <w:t xml:space="preserve"> aktivitāte ir nepieciešama šīs būtiskās baktēriju šūnas struktūras salikšanas gala posmos. PBP </w:t>
      </w:r>
      <w:proofErr w:type="spellStart"/>
      <w:r w:rsidRPr="00B65CA9">
        <w:rPr>
          <w:rFonts w:ascii="Times New Roman" w:eastAsia="Calibri" w:hAnsi="Times New Roman" w:cs="Times New Roman"/>
          <w:sz w:val="22"/>
          <w:szCs w:val="22"/>
          <w:lang w:val="lv-LV"/>
        </w:rPr>
        <w:t>inaktivācija</w:t>
      </w:r>
      <w:proofErr w:type="spellEnd"/>
      <w:r w:rsidRPr="00B65CA9">
        <w:rPr>
          <w:rFonts w:ascii="Times New Roman" w:eastAsia="Calibri" w:hAnsi="Times New Roman" w:cs="Times New Roman"/>
          <w:sz w:val="22"/>
          <w:szCs w:val="22"/>
          <w:lang w:val="lv-LV"/>
        </w:rPr>
        <w:t xml:space="preserve"> traucē </w:t>
      </w:r>
      <w:proofErr w:type="spellStart"/>
      <w:r w:rsidRPr="00B65CA9">
        <w:rPr>
          <w:rFonts w:ascii="Times New Roman" w:eastAsia="Calibri" w:hAnsi="Times New Roman" w:cs="Times New Roman"/>
          <w:sz w:val="22"/>
          <w:szCs w:val="22"/>
          <w:lang w:val="lv-LV"/>
        </w:rPr>
        <w:t>peptidoglikāna</w:t>
      </w:r>
      <w:proofErr w:type="spellEnd"/>
      <w:r w:rsidRPr="00B65CA9">
        <w:rPr>
          <w:rFonts w:ascii="Times New Roman" w:eastAsia="Calibri" w:hAnsi="Times New Roman" w:cs="Times New Roman"/>
          <w:sz w:val="22"/>
          <w:szCs w:val="22"/>
          <w:lang w:val="lv-LV"/>
        </w:rPr>
        <w:t xml:space="preserve"> ķēžu </w:t>
      </w:r>
      <w:proofErr w:type="spellStart"/>
      <w:r w:rsidRPr="00B65CA9">
        <w:rPr>
          <w:rFonts w:ascii="Times New Roman" w:eastAsia="Calibri" w:hAnsi="Times New Roman" w:cs="Times New Roman"/>
          <w:sz w:val="22"/>
          <w:szCs w:val="22"/>
          <w:lang w:val="lv-LV"/>
        </w:rPr>
        <w:t>šķērssavienojumu</w:t>
      </w:r>
      <w:proofErr w:type="spellEnd"/>
      <w:r w:rsidRPr="00B65CA9">
        <w:rPr>
          <w:rFonts w:ascii="Times New Roman" w:eastAsia="Calibri" w:hAnsi="Times New Roman" w:cs="Times New Roman"/>
          <w:sz w:val="22"/>
          <w:szCs w:val="22"/>
          <w:lang w:val="lv-LV"/>
        </w:rPr>
        <w:t xml:space="preserve">, kas nepieciešams baktēriju šūnu sienas </w:t>
      </w:r>
      <w:r w:rsidR="009D5910" w:rsidRPr="00B65CA9">
        <w:rPr>
          <w:rFonts w:ascii="Times New Roman" w:eastAsia="Calibri" w:hAnsi="Times New Roman" w:cs="Times New Roman"/>
          <w:sz w:val="22"/>
          <w:szCs w:val="22"/>
          <w:lang w:val="lv-LV"/>
        </w:rPr>
        <w:t>stipr</w:t>
      </w:r>
      <w:r w:rsidR="009D5910">
        <w:rPr>
          <w:rFonts w:ascii="Times New Roman" w:eastAsia="Calibri" w:hAnsi="Times New Roman" w:cs="Times New Roman"/>
          <w:sz w:val="22"/>
          <w:szCs w:val="22"/>
          <w:lang w:val="lv-LV"/>
        </w:rPr>
        <w:t>umam</w:t>
      </w:r>
      <w:r w:rsidR="009D5910"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un stingrībai. </w:t>
      </w:r>
      <w:proofErr w:type="spellStart"/>
      <w:r w:rsidRPr="00B65CA9">
        <w:rPr>
          <w:rFonts w:ascii="Times New Roman" w:eastAsia="Calibri" w:hAnsi="Times New Roman" w:cs="Times New Roman"/>
          <w:sz w:val="22"/>
          <w:szCs w:val="22"/>
          <w:lang w:val="lv-LV"/>
        </w:rPr>
        <w:t>Cefaleksīna</w:t>
      </w:r>
      <w:proofErr w:type="spellEnd"/>
      <w:r w:rsidRPr="00B65CA9">
        <w:rPr>
          <w:rFonts w:ascii="Times New Roman" w:eastAsia="Calibri" w:hAnsi="Times New Roman" w:cs="Times New Roman"/>
          <w:sz w:val="22"/>
          <w:szCs w:val="22"/>
          <w:lang w:val="lv-LV"/>
        </w:rPr>
        <w:t xml:space="preserve"> baktericīdā iedarbība galvenokārt ir </w:t>
      </w:r>
      <w:r w:rsidR="009B3D42">
        <w:rPr>
          <w:rFonts w:ascii="Times New Roman" w:eastAsia="Calibri" w:hAnsi="Times New Roman" w:cs="Times New Roman"/>
          <w:sz w:val="22"/>
          <w:szCs w:val="22"/>
          <w:lang w:val="lv-LV"/>
        </w:rPr>
        <w:t>no laika atkarīga</w:t>
      </w:r>
      <w:r w:rsidRPr="00B65CA9">
        <w:rPr>
          <w:rFonts w:ascii="Times New Roman" w:eastAsia="Calibri" w:hAnsi="Times New Roman" w:cs="Times New Roman"/>
          <w:sz w:val="22"/>
          <w:szCs w:val="22"/>
          <w:lang w:val="lv-LV"/>
        </w:rPr>
        <w:t>.</w:t>
      </w:r>
    </w:p>
    <w:p w14:paraId="2C42B51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62B0450" w14:textId="191BD357" w:rsidR="00A409A7" w:rsidRPr="00B65CA9" w:rsidRDefault="00041FF9">
      <w:pPr>
        <w:tabs>
          <w:tab w:val="left" w:pos="567"/>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Cefaleksīns</w:t>
      </w:r>
      <w:proofErr w:type="spellEnd"/>
      <w:r w:rsidRPr="00B65CA9">
        <w:rPr>
          <w:rFonts w:ascii="Times New Roman" w:eastAsia="Calibri" w:hAnsi="Times New Roman" w:cs="Times New Roman"/>
          <w:sz w:val="22"/>
          <w:szCs w:val="22"/>
          <w:lang w:val="lv-LV"/>
        </w:rPr>
        <w:t xml:space="preserve"> ir </w:t>
      </w:r>
      <w:proofErr w:type="spellStart"/>
      <w:r w:rsidR="009B3D42">
        <w:rPr>
          <w:rFonts w:ascii="Times New Roman" w:eastAsia="Calibri" w:hAnsi="Times New Roman" w:cs="Times New Roman"/>
          <w:sz w:val="22"/>
          <w:szCs w:val="22"/>
          <w:lang w:val="lv-LV"/>
        </w:rPr>
        <w:t>rezistents</w:t>
      </w:r>
      <w:proofErr w:type="spellEnd"/>
      <w:r w:rsidR="009B3D42"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pret stafilokoku </w:t>
      </w:r>
      <w:proofErr w:type="spellStart"/>
      <w:r w:rsidRPr="00B65CA9">
        <w:rPr>
          <w:rFonts w:ascii="Times New Roman" w:eastAsia="Calibri" w:hAnsi="Times New Roman" w:cs="Times New Roman"/>
          <w:sz w:val="22"/>
          <w:szCs w:val="22"/>
          <w:lang w:val="lv-LV"/>
        </w:rPr>
        <w:t>penicilināzes</w:t>
      </w:r>
      <w:proofErr w:type="spellEnd"/>
      <w:r w:rsidRPr="00B65CA9">
        <w:rPr>
          <w:rFonts w:ascii="Times New Roman" w:eastAsia="Calibri" w:hAnsi="Times New Roman" w:cs="Times New Roman"/>
          <w:sz w:val="22"/>
          <w:szCs w:val="22"/>
          <w:lang w:val="lv-LV"/>
        </w:rPr>
        <w:t xml:space="preserve"> iedarbību un tāpēc ir aktīvs pret </w:t>
      </w:r>
      <w:proofErr w:type="spellStart"/>
      <w:r w:rsidRPr="00DC3CED">
        <w:rPr>
          <w:rFonts w:ascii="Times New Roman" w:eastAsia="Calibri" w:hAnsi="Times New Roman" w:cs="Times New Roman"/>
          <w:i/>
          <w:iCs/>
          <w:sz w:val="22"/>
          <w:szCs w:val="22"/>
          <w:lang w:val="lv-LV"/>
        </w:rPr>
        <w:t>Staphylococcus</w:t>
      </w:r>
      <w:proofErr w:type="spellEnd"/>
      <w:r w:rsidRPr="00DC3CED">
        <w:rPr>
          <w:rFonts w:ascii="Times New Roman" w:eastAsia="Calibri" w:hAnsi="Times New Roman" w:cs="Times New Roman"/>
          <w:i/>
          <w:iCs/>
          <w:sz w:val="22"/>
          <w:szCs w:val="22"/>
          <w:lang w:val="lv-LV"/>
        </w:rPr>
        <w:t xml:space="preserve"> </w:t>
      </w:r>
      <w:proofErr w:type="spellStart"/>
      <w:r w:rsidRPr="00DC3CED">
        <w:rPr>
          <w:rFonts w:ascii="Times New Roman" w:eastAsia="Calibri" w:hAnsi="Times New Roman" w:cs="Times New Roman"/>
          <w:i/>
          <w:iCs/>
          <w:sz w:val="22"/>
          <w:szCs w:val="22"/>
          <w:lang w:val="lv-LV"/>
        </w:rPr>
        <w:t>aureus</w:t>
      </w:r>
      <w:proofErr w:type="spellEnd"/>
      <w:r w:rsidRPr="00B65CA9">
        <w:rPr>
          <w:rFonts w:ascii="Times New Roman" w:eastAsia="Calibri" w:hAnsi="Times New Roman" w:cs="Times New Roman"/>
          <w:sz w:val="22"/>
          <w:szCs w:val="22"/>
          <w:lang w:val="lv-LV"/>
        </w:rPr>
        <w:t xml:space="preserve"> celmiem, kas nav jutīgi pret penicilīnu (vai radniecīgām antibiotikām, piemēram, </w:t>
      </w:r>
      <w:proofErr w:type="spellStart"/>
      <w:r w:rsidRPr="00B65CA9">
        <w:rPr>
          <w:rFonts w:ascii="Times New Roman" w:eastAsia="Calibri" w:hAnsi="Times New Roman" w:cs="Times New Roman"/>
          <w:sz w:val="22"/>
          <w:szCs w:val="22"/>
          <w:lang w:val="lv-LV"/>
        </w:rPr>
        <w:t>ampicilīnu</w:t>
      </w:r>
      <w:proofErr w:type="spellEnd"/>
      <w:r w:rsidRPr="00B65CA9">
        <w:rPr>
          <w:rFonts w:ascii="Times New Roman" w:eastAsia="Calibri" w:hAnsi="Times New Roman" w:cs="Times New Roman"/>
          <w:sz w:val="22"/>
          <w:szCs w:val="22"/>
          <w:lang w:val="lv-LV"/>
        </w:rPr>
        <w:t xml:space="preserve"> vai </w:t>
      </w:r>
      <w:proofErr w:type="spellStart"/>
      <w:r w:rsidRPr="00B65CA9">
        <w:rPr>
          <w:rFonts w:ascii="Times New Roman" w:eastAsia="Calibri" w:hAnsi="Times New Roman" w:cs="Times New Roman"/>
          <w:sz w:val="22"/>
          <w:szCs w:val="22"/>
          <w:lang w:val="lv-LV"/>
        </w:rPr>
        <w:t>amoksicilīnu</w:t>
      </w:r>
      <w:proofErr w:type="spellEnd"/>
      <w:r w:rsidRPr="00B65CA9">
        <w:rPr>
          <w:rFonts w:ascii="Times New Roman" w:eastAsia="Calibri" w:hAnsi="Times New Roman" w:cs="Times New Roman"/>
          <w:sz w:val="22"/>
          <w:szCs w:val="22"/>
          <w:lang w:val="lv-LV"/>
        </w:rPr>
        <w:t xml:space="preserve">), </w:t>
      </w:r>
      <w:proofErr w:type="spellStart"/>
      <w:r w:rsidR="009D5910">
        <w:rPr>
          <w:rFonts w:ascii="Times New Roman" w:eastAsia="Calibri" w:hAnsi="Times New Roman" w:cs="Times New Roman"/>
          <w:sz w:val="22"/>
          <w:szCs w:val="22"/>
          <w:lang w:val="lv-LV"/>
        </w:rPr>
        <w:t>pe</w:t>
      </w:r>
      <w:r w:rsidR="009D5910" w:rsidRPr="009D5910">
        <w:rPr>
          <w:rFonts w:ascii="Times New Roman" w:eastAsia="Calibri" w:hAnsi="Times New Roman" w:cs="Times New Roman"/>
          <w:sz w:val="22"/>
          <w:szCs w:val="22"/>
          <w:lang w:val="lv-LV"/>
        </w:rPr>
        <w:t>nicilāzes</w:t>
      </w:r>
      <w:proofErr w:type="spellEnd"/>
      <w:r w:rsidR="009D5910" w:rsidRPr="009D5910">
        <w:rPr>
          <w:rFonts w:ascii="Times New Roman" w:eastAsia="Calibri" w:hAnsi="Times New Roman" w:cs="Times New Roman"/>
          <w:sz w:val="22"/>
          <w:szCs w:val="22"/>
          <w:lang w:val="lv-LV"/>
        </w:rPr>
        <w:t xml:space="preserve"> veidošanās dēļ</w:t>
      </w:r>
      <w:r w:rsidRPr="00B65CA9">
        <w:rPr>
          <w:rFonts w:ascii="Times New Roman" w:eastAsia="Calibri" w:hAnsi="Times New Roman" w:cs="Times New Roman"/>
          <w:sz w:val="22"/>
          <w:szCs w:val="22"/>
          <w:lang w:val="lv-LV"/>
        </w:rPr>
        <w:t>.</w:t>
      </w:r>
    </w:p>
    <w:p w14:paraId="0B511E5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204FE8A" w14:textId="5B878220" w:rsidR="00A409A7" w:rsidRPr="00B65CA9" w:rsidRDefault="00041FF9">
      <w:pPr>
        <w:tabs>
          <w:tab w:val="left" w:pos="567"/>
        </w:tabs>
        <w:spacing w:after="0" w:line="240" w:lineRule="auto"/>
        <w:rPr>
          <w:rFonts w:ascii="Times New Roman" w:eastAsia="Calibri" w:hAnsi="Times New Roman" w:cs="Times New Roman"/>
          <w:i/>
          <w:sz w:val="22"/>
          <w:szCs w:val="22"/>
          <w:lang w:val="lv-LV"/>
        </w:rPr>
      </w:pPr>
      <w:proofErr w:type="spellStart"/>
      <w:r w:rsidRPr="00B65CA9">
        <w:rPr>
          <w:rFonts w:ascii="Times New Roman" w:eastAsia="Calibri" w:hAnsi="Times New Roman" w:cs="Times New Roman"/>
          <w:sz w:val="22"/>
          <w:szCs w:val="22"/>
          <w:lang w:val="lv-LV"/>
        </w:rPr>
        <w:t>Cefaleksīns</w:t>
      </w:r>
      <w:proofErr w:type="spellEnd"/>
      <w:r w:rsidRPr="00B65CA9">
        <w:rPr>
          <w:rFonts w:ascii="Times New Roman" w:eastAsia="Calibri" w:hAnsi="Times New Roman" w:cs="Times New Roman"/>
          <w:sz w:val="22"/>
          <w:szCs w:val="22"/>
          <w:lang w:val="lv-LV"/>
        </w:rPr>
        <w:t xml:space="preserve"> ir aktīvs arī pret lielāko daļu pret </w:t>
      </w:r>
      <w:proofErr w:type="spellStart"/>
      <w:r w:rsidRPr="00B65CA9">
        <w:rPr>
          <w:rFonts w:ascii="Times New Roman" w:eastAsia="Calibri" w:hAnsi="Times New Roman" w:cs="Times New Roman"/>
          <w:sz w:val="22"/>
          <w:szCs w:val="22"/>
          <w:lang w:val="lv-LV"/>
        </w:rPr>
        <w:t>ampicilīnu</w:t>
      </w:r>
      <w:proofErr w:type="spellEnd"/>
      <w:r w:rsidRPr="00B65CA9">
        <w:rPr>
          <w:rFonts w:ascii="Times New Roman" w:eastAsia="Calibri" w:hAnsi="Times New Roman" w:cs="Times New Roman"/>
          <w:sz w:val="22"/>
          <w:szCs w:val="22"/>
          <w:lang w:val="lv-LV"/>
        </w:rPr>
        <w:t xml:space="preserve"> </w:t>
      </w:r>
      <w:proofErr w:type="spellStart"/>
      <w:r w:rsidR="00DC1DF5" w:rsidRPr="00B65CA9">
        <w:rPr>
          <w:rFonts w:ascii="Times New Roman" w:eastAsia="Calibri" w:hAnsi="Times New Roman" w:cs="Times New Roman"/>
          <w:sz w:val="22"/>
          <w:szCs w:val="22"/>
          <w:lang w:val="lv-LV"/>
        </w:rPr>
        <w:t>rezistent</w:t>
      </w:r>
      <w:r w:rsidR="00DC1DF5">
        <w:rPr>
          <w:rFonts w:ascii="Times New Roman" w:eastAsia="Calibri" w:hAnsi="Times New Roman" w:cs="Times New Roman"/>
          <w:sz w:val="22"/>
          <w:szCs w:val="22"/>
          <w:lang w:val="lv-LV"/>
        </w:rPr>
        <w:t>o</w:t>
      </w:r>
      <w:proofErr w:type="spellEnd"/>
      <w:r w:rsidR="00DC1DF5"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i/>
          <w:sz w:val="22"/>
          <w:szCs w:val="22"/>
          <w:lang w:val="lv-LV"/>
        </w:rPr>
        <w:t>E.coli</w:t>
      </w:r>
      <w:proofErr w:type="spellEnd"/>
      <w:r w:rsidRPr="00B65CA9">
        <w:rPr>
          <w:rFonts w:ascii="Times New Roman" w:eastAsia="Calibri" w:hAnsi="Times New Roman" w:cs="Times New Roman"/>
          <w:i/>
          <w:sz w:val="22"/>
          <w:szCs w:val="22"/>
          <w:lang w:val="lv-LV"/>
        </w:rPr>
        <w:t>.</w:t>
      </w:r>
    </w:p>
    <w:p w14:paraId="54A5CA4D" w14:textId="77777777" w:rsidR="00A409A7" w:rsidRPr="00B65CA9" w:rsidRDefault="00A409A7">
      <w:pPr>
        <w:tabs>
          <w:tab w:val="left" w:pos="567"/>
        </w:tabs>
        <w:spacing w:after="0" w:line="240" w:lineRule="auto"/>
        <w:rPr>
          <w:rFonts w:ascii="Times New Roman" w:eastAsia="Calibri" w:hAnsi="Times New Roman" w:cs="Times New Roman"/>
          <w:i/>
          <w:sz w:val="22"/>
          <w:szCs w:val="22"/>
          <w:lang w:val="lv-LV"/>
        </w:rPr>
      </w:pPr>
    </w:p>
    <w:p w14:paraId="2AA5A88D" w14:textId="78FC8084" w:rsidR="009B3D42" w:rsidRDefault="00041FF9">
      <w:pPr>
        <w:tabs>
          <w:tab w:val="left" w:pos="567"/>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i/>
          <w:sz w:val="22"/>
          <w:szCs w:val="22"/>
          <w:lang w:val="lv-LV"/>
        </w:rPr>
        <w:t>In</w:t>
      </w:r>
      <w:proofErr w:type="spellEnd"/>
      <w:r w:rsidRPr="00B65CA9">
        <w:rPr>
          <w:rFonts w:ascii="Times New Roman" w:eastAsia="Calibri" w:hAnsi="Times New Roman" w:cs="Times New Roman"/>
          <w:i/>
          <w:sz w:val="22"/>
          <w:szCs w:val="22"/>
          <w:lang w:val="lv-LV"/>
        </w:rPr>
        <w:t xml:space="preserve"> vitro</w:t>
      </w:r>
      <w:r w:rsidRPr="00B65CA9">
        <w:rPr>
          <w:rFonts w:ascii="Times New Roman" w:eastAsia="Calibri" w:hAnsi="Times New Roman" w:cs="Times New Roman"/>
          <w:sz w:val="22"/>
          <w:szCs w:val="22"/>
          <w:lang w:val="lv-LV"/>
        </w:rPr>
        <w:t xml:space="preserve"> ir pierādīts, ka pret </w:t>
      </w:r>
      <w:proofErr w:type="spellStart"/>
      <w:r w:rsidRPr="00B65CA9">
        <w:rPr>
          <w:rFonts w:ascii="Times New Roman" w:eastAsia="Calibri" w:hAnsi="Times New Roman" w:cs="Times New Roman"/>
          <w:sz w:val="22"/>
          <w:szCs w:val="22"/>
          <w:lang w:val="lv-LV"/>
        </w:rPr>
        <w:t>cefaleksīnu</w:t>
      </w:r>
      <w:proofErr w:type="spellEnd"/>
      <w:r w:rsidR="00E47D4A" w:rsidRPr="00E47D4A">
        <w:rPr>
          <w:rFonts w:ascii="Times New Roman" w:eastAsia="Calibri" w:hAnsi="Times New Roman" w:cs="Times New Roman"/>
          <w:sz w:val="22"/>
          <w:szCs w:val="22"/>
          <w:lang w:val="lv-LV"/>
        </w:rPr>
        <w:t xml:space="preserve"> </w:t>
      </w:r>
      <w:r w:rsidR="00E47D4A" w:rsidRPr="00B65CA9">
        <w:rPr>
          <w:rFonts w:ascii="Times New Roman" w:eastAsia="Calibri" w:hAnsi="Times New Roman" w:cs="Times New Roman"/>
          <w:sz w:val="22"/>
          <w:szCs w:val="22"/>
          <w:lang w:val="lv-LV"/>
        </w:rPr>
        <w:t xml:space="preserve">ir </w:t>
      </w:r>
      <w:r w:rsidR="009B3D42" w:rsidRPr="00B65CA9">
        <w:rPr>
          <w:rFonts w:ascii="Times New Roman" w:eastAsia="Calibri" w:hAnsi="Times New Roman" w:cs="Times New Roman"/>
          <w:sz w:val="22"/>
          <w:szCs w:val="22"/>
          <w:lang w:val="lv-LV"/>
        </w:rPr>
        <w:t xml:space="preserve">jutīgi </w:t>
      </w:r>
      <w:r w:rsidR="00E47D4A" w:rsidRPr="00B65CA9">
        <w:rPr>
          <w:rFonts w:ascii="Times New Roman" w:eastAsia="Calibri" w:hAnsi="Times New Roman" w:cs="Times New Roman"/>
          <w:sz w:val="22"/>
          <w:szCs w:val="22"/>
          <w:lang w:val="lv-LV"/>
        </w:rPr>
        <w:t>šādi mikroorganismi</w:t>
      </w:r>
      <w:r w:rsidRPr="00B65CA9">
        <w:rPr>
          <w:rFonts w:ascii="Times New Roman" w:eastAsia="Calibri" w:hAnsi="Times New Roman" w:cs="Times New Roman"/>
          <w:sz w:val="22"/>
          <w:szCs w:val="22"/>
          <w:lang w:val="lv-LV"/>
        </w:rPr>
        <w:t xml:space="preserve">: </w:t>
      </w:r>
    </w:p>
    <w:p w14:paraId="774EC176" w14:textId="0930A7E5" w:rsidR="00A409A7" w:rsidRPr="00B65CA9" w:rsidRDefault="00041FF9">
      <w:pPr>
        <w:tabs>
          <w:tab w:val="left" w:pos="567"/>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i/>
          <w:sz w:val="22"/>
          <w:szCs w:val="22"/>
          <w:lang w:val="lv-LV"/>
        </w:rPr>
        <w:t>Corynebacterium</w:t>
      </w:r>
      <w:proofErr w:type="spellEnd"/>
      <w:r w:rsidRPr="00B65CA9">
        <w:rPr>
          <w:rFonts w:ascii="Times New Roman" w:eastAsia="Calibri" w:hAnsi="Times New Roman" w:cs="Times New Roman"/>
          <w:i/>
          <w:sz w:val="22"/>
          <w:szCs w:val="22"/>
          <w:lang w:val="lv-LV"/>
        </w:rPr>
        <w:t xml:space="preserve"> </w:t>
      </w:r>
      <w:proofErr w:type="spellStart"/>
      <w:r w:rsidRPr="00B65CA9">
        <w:rPr>
          <w:rFonts w:ascii="Times New Roman" w:eastAsia="Calibri" w:hAnsi="Times New Roman" w:cs="Times New Roman"/>
          <w:sz w:val="22"/>
          <w:szCs w:val="22"/>
          <w:lang w:val="lv-LV"/>
        </w:rPr>
        <w:t>spp</w:t>
      </w:r>
      <w:proofErr w:type="spellEnd"/>
      <w:r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i/>
          <w:sz w:val="22"/>
          <w:szCs w:val="22"/>
          <w:lang w:val="lv-LV"/>
        </w:rPr>
        <w:t>Staphylococcus</w:t>
      </w:r>
      <w:proofErr w:type="spellEnd"/>
      <w:r w:rsidRPr="00B65CA9">
        <w:rPr>
          <w:rFonts w:ascii="Times New Roman" w:eastAsia="Calibri" w:hAnsi="Times New Roman" w:cs="Times New Roman"/>
          <w:i/>
          <w:sz w:val="22"/>
          <w:szCs w:val="22"/>
          <w:lang w:val="lv-LV"/>
        </w:rPr>
        <w:t xml:space="preserve"> </w:t>
      </w:r>
      <w:proofErr w:type="spellStart"/>
      <w:r w:rsidRPr="00B65CA9">
        <w:rPr>
          <w:rFonts w:ascii="Times New Roman" w:eastAsia="Calibri" w:hAnsi="Times New Roman" w:cs="Times New Roman"/>
          <w:sz w:val="22"/>
          <w:szCs w:val="22"/>
          <w:lang w:val="lv-LV"/>
        </w:rPr>
        <w:t>spp</w:t>
      </w:r>
      <w:proofErr w:type="spellEnd"/>
      <w:r w:rsidRPr="00B65CA9">
        <w:rPr>
          <w:rFonts w:ascii="Times New Roman" w:eastAsia="Calibri" w:hAnsi="Times New Roman" w:cs="Times New Roman"/>
          <w:sz w:val="22"/>
          <w:szCs w:val="22"/>
          <w:lang w:val="lv-LV"/>
        </w:rPr>
        <w:t xml:space="preserve"> (ieskaitot pret penicilīnu </w:t>
      </w:r>
      <w:proofErr w:type="spellStart"/>
      <w:r w:rsidRPr="00B65CA9">
        <w:rPr>
          <w:rFonts w:ascii="Times New Roman" w:eastAsia="Calibri" w:hAnsi="Times New Roman" w:cs="Times New Roman"/>
          <w:sz w:val="22"/>
          <w:szCs w:val="22"/>
          <w:lang w:val="lv-LV"/>
        </w:rPr>
        <w:t>rezistentus</w:t>
      </w:r>
      <w:proofErr w:type="spellEnd"/>
      <w:r w:rsidRPr="00B65CA9">
        <w:rPr>
          <w:rFonts w:ascii="Times New Roman" w:eastAsia="Calibri" w:hAnsi="Times New Roman" w:cs="Times New Roman"/>
          <w:sz w:val="22"/>
          <w:szCs w:val="22"/>
          <w:lang w:val="lv-LV"/>
        </w:rPr>
        <w:t xml:space="preserve"> celmus), </w:t>
      </w:r>
      <w:proofErr w:type="spellStart"/>
      <w:r w:rsidRPr="00B65CA9">
        <w:rPr>
          <w:rFonts w:ascii="Times New Roman" w:eastAsia="Calibri" w:hAnsi="Times New Roman" w:cs="Times New Roman"/>
          <w:i/>
          <w:sz w:val="22"/>
          <w:szCs w:val="22"/>
          <w:lang w:val="lv-LV"/>
        </w:rPr>
        <w:t>Streptococcus</w:t>
      </w:r>
      <w:proofErr w:type="spellEnd"/>
      <w:r w:rsidRPr="00B65CA9">
        <w:rPr>
          <w:rFonts w:ascii="Times New Roman" w:eastAsia="Calibri" w:hAnsi="Times New Roman" w:cs="Times New Roman"/>
          <w:i/>
          <w:sz w:val="22"/>
          <w:szCs w:val="22"/>
          <w:lang w:val="lv-LV"/>
        </w:rPr>
        <w:t xml:space="preserve"> </w:t>
      </w:r>
      <w:proofErr w:type="spellStart"/>
      <w:r w:rsidRPr="00B65CA9">
        <w:rPr>
          <w:rFonts w:ascii="Times New Roman" w:eastAsia="Calibri" w:hAnsi="Times New Roman" w:cs="Times New Roman"/>
          <w:sz w:val="22"/>
          <w:szCs w:val="22"/>
          <w:lang w:val="lv-LV"/>
        </w:rPr>
        <w:t>spp</w:t>
      </w:r>
      <w:proofErr w:type="spellEnd"/>
      <w:r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i/>
          <w:sz w:val="22"/>
          <w:szCs w:val="22"/>
          <w:lang w:val="lv-LV"/>
        </w:rPr>
        <w:t>Escherichia</w:t>
      </w:r>
      <w:proofErr w:type="spellEnd"/>
      <w:r w:rsidRPr="00B65CA9">
        <w:rPr>
          <w:rFonts w:ascii="Times New Roman" w:eastAsia="Calibri" w:hAnsi="Times New Roman" w:cs="Times New Roman"/>
          <w:i/>
          <w:sz w:val="22"/>
          <w:szCs w:val="22"/>
          <w:lang w:val="lv-LV"/>
        </w:rPr>
        <w:t xml:space="preserve"> </w:t>
      </w:r>
      <w:proofErr w:type="spellStart"/>
      <w:r w:rsidRPr="00B65CA9">
        <w:rPr>
          <w:rFonts w:ascii="Times New Roman" w:eastAsia="Calibri" w:hAnsi="Times New Roman" w:cs="Times New Roman"/>
          <w:sz w:val="22"/>
          <w:szCs w:val="22"/>
          <w:lang w:val="lv-LV"/>
        </w:rPr>
        <w:t>coli</w:t>
      </w:r>
      <w:proofErr w:type="spellEnd"/>
      <w:r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i/>
          <w:sz w:val="22"/>
          <w:szCs w:val="22"/>
          <w:lang w:val="lv-LV"/>
        </w:rPr>
        <w:t>Moraxella</w:t>
      </w:r>
      <w:proofErr w:type="spellEnd"/>
      <w:r w:rsidRPr="00B65CA9">
        <w:rPr>
          <w:rFonts w:ascii="Times New Roman" w:eastAsia="Calibri" w:hAnsi="Times New Roman" w:cs="Times New Roman"/>
          <w:i/>
          <w:sz w:val="22"/>
          <w:szCs w:val="22"/>
          <w:lang w:val="lv-LV"/>
        </w:rPr>
        <w:t xml:space="preserve"> </w:t>
      </w:r>
      <w:proofErr w:type="spellStart"/>
      <w:r w:rsidRPr="00B65CA9">
        <w:rPr>
          <w:rFonts w:ascii="Times New Roman" w:eastAsia="Calibri" w:hAnsi="Times New Roman" w:cs="Times New Roman"/>
          <w:sz w:val="22"/>
          <w:szCs w:val="22"/>
          <w:lang w:val="lv-LV"/>
        </w:rPr>
        <w:t>spp</w:t>
      </w:r>
      <w:proofErr w:type="spellEnd"/>
      <w:r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i/>
          <w:sz w:val="22"/>
          <w:szCs w:val="22"/>
          <w:lang w:val="lv-LV"/>
        </w:rPr>
        <w:t>Pasteurella</w:t>
      </w:r>
      <w:proofErr w:type="spellEnd"/>
      <w:r w:rsidRPr="00B65CA9">
        <w:rPr>
          <w:rFonts w:ascii="Times New Roman" w:eastAsia="Calibri" w:hAnsi="Times New Roman" w:cs="Times New Roman"/>
          <w:i/>
          <w:sz w:val="22"/>
          <w:szCs w:val="22"/>
          <w:lang w:val="lv-LV"/>
        </w:rPr>
        <w:t xml:space="preserve"> </w:t>
      </w:r>
      <w:proofErr w:type="spellStart"/>
      <w:r w:rsidRPr="00B65CA9">
        <w:rPr>
          <w:rFonts w:ascii="Times New Roman" w:eastAsia="Calibri" w:hAnsi="Times New Roman" w:cs="Times New Roman"/>
          <w:i/>
          <w:sz w:val="22"/>
          <w:szCs w:val="22"/>
          <w:lang w:val="lv-LV"/>
        </w:rPr>
        <w:t>multocida</w:t>
      </w:r>
      <w:proofErr w:type="spellEnd"/>
      <w:r w:rsidRPr="00B65CA9">
        <w:rPr>
          <w:rFonts w:ascii="Times New Roman" w:eastAsia="Calibri" w:hAnsi="Times New Roman" w:cs="Times New Roman"/>
          <w:sz w:val="22"/>
          <w:szCs w:val="22"/>
          <w:lang w:val="lv-LV"/>
        </w:rPr>
        <w:t>.</w:t>
      </w:r>
    </w:p>
    <w:p w14:paraId="2360D5BD"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4F46F87" w14:textId="3A3891A0"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CLSI (2018) suņiem iesaka šād</w:t>
      </w:r>
      <w:r w:rsidR="00E47D4A">
        <w:rPr>
          <w:rFonts w:ascii="Times New Roman" w:eastAsia="Calibri" w:hAnsi="Times New Roman" w:cs="Times New Roman"/>
          <w:sz w:val="22"/>
          <w:szCs w:val="22"/>
          <w:lang w:val="lv-LV"/>
        </w:rPr>
        <w:t>as</w:t>
      </w:r>
      <w:r w:rsidRPr="00B65CA9">
        <w:rPr>
          <w:rFonts w:ascii="Times New Roman" w:eastAsia="Calibri" w:hAnsi="Times New Roman" w:cs="Times New Roman"/>
          <w:sz w:val="22"/>
          <w:szCs w:val="22"/>
          <w:lang w:val="lv-LV"/>
        </w:rPr>
        <w:t xml:space="preserve"> robež</w:t>
      </w:r>
      <w:r w:rsidR="00E47D4A">
        <w:rPr>
          <w:rFonts w:ascii="Times New Roman" w:eastAsia="Calibri" w:hAnsi="Times New Roman" w:cs="Times New Roman"/>
          <w:sz w:val="22"/>
          <w:szCs w:val="22"/>
          <w:lang w:val="lv-LV"/>
        </w:rPr>
        <w:t>vērtības</w:t>
      </w:r>
      <w:r w:rsidRPr="00B65CA9">
        <w:rPr>
          <w:rFonts w:ascii="Times New Roman" w:eastAsia="Calibri" w:hAnsi="Times New Roman" w:cs="Times New Roman"/>
          <w:sz w:val="22"/>
          <w:szCs w:val="22"/>
          <w:lang w:val="lv-LV"/>
        </w:rPr>
        <w:t xml:space="preserve"> attiecībā uz </w:t>
      </w:r>
      <w:proofErr w:type="spellStart"/>
      <w:r w:rsidRPr="00B65CA9">
        <w:rPr>
          <w:rFonts w:ascii="Times New Roman" w:eastAsia="Calibri" w:hAnsi="Times New Roman" w:cs="Times New Roman"/>
          <w:i/>
          <w:sz w:val="22"/>
          <w:szCs w:val="22"/>
          <w:lang w:val="lv-LV"/>
        </w:rPr>
        <w:t>E.coli</w:t>
      </w:r>
      <w:proofErr w:type="spellEnd"/>
      <w:r w:rsidRPr="00B65CA9">
        <w:rPr>
          <w:rFonts w:ascii="Times New Roman" w:eastAsia="Calibri" w:hAnsi="Times New Roman" w:cs="Times New Roman"/>
          <w:sz w:val="22"/>
          <w:szCs w:val="22"/>
          <w:lang w:val="lv-LV"/>
        </w:rPr>
        <w:t xml:space="preserve"> un </w:t>
      </w:r>
      <w:proofErr w:type="spellStart"/>
      <w:r w:rsidRPr="00B65CA9">
        <w:rPr>
          <w:rFonts w:ascii="Times New Roman" w:eastAsia="Calibri" w:hAnsi="Times New Roman" w:cs="Times New Roman"/>
          <w:i/>
          <w:sz w:val="22"/>
          <w:szCs w:val="22"/>
          <w:lang w:val="lv-LV"/>
        </w:rPr>
        <w:t>Staphylococcus</w:t>
      </w:r>
      <w:proofErr w:type="spellEnd"/>
      <w:r w:rsidRPr="00B65CA9">
        <w:rPr>
          <w:rFonts w:ascii="Times New Roman" w:eastAsia="Calibri" w:hAnsi="Times New Roman" w:cs="Times New Roman"/>
          <w:i/>
          <w:sz w:val="22"/>
          <w:szCs w:val="22"/>
          <w:lang w:val="lv-LV"/>
        </w:rPr>
        <w:t xml:space="preserve"> </w:t>
      </w:r>
      <w:proofErr w:type="spellStart"/>
      <w:r w:rsidRPr="00B65CA9">
        <w:rPr>
          <w:rFonts w:ascii="Times New Roman" w:eastAsia="Calibri" w:hAnsi="Times New Roman" w:cs="Times New Roman"/>
          <w:sz w:val="22"/>
          <w:szCs w:val="22"/>
          <w:lang w:val="lv-LV"/>
        </w:rPr>
        <w:t>spp</w:t>
      </w:r>
      <w:proofErr w:type="spellEnd"/>
      <w:r w:rsidRPr="00B65CA9">
        <w:rPr>
          <w:rFonts w:ascii="Times New Roman" w:eastAsia="Calibri" w:hAnsi="Times New Roman" w:cs="Times New Roman"/>
          <w:sz w:val="22"/>
          <w:szCs w:val="22"/>
          <w:lang w:val="lv-LV"/>
        </w:rPr>
        <w:t>.</w:t>
      </w:r>
    </w:p>
    <w:p w14:paraId="40676CE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AC9B21B"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tbl>
      <w:tblPr>
        <w:tblW w:w="0" w:type="auto"/>
        <w:tblInd w:w="114" w:type="dxa"/>
        <w:tblCellMar>
          <w:left w:w="10" w:type="dxa"/>
          <w:right w:w="10" w:type="dxa"/>
        </w:tblCellMar>
        <w:tblLook w:val="04A0" w:firstRow="1" w:lastRow="0" w:firstColumn="1" w:lastColumn="0" w:noHBand="0" w:noVBand="1"/>
      </w:tblPr>
      <w:tblGrid>
        <w:gridCol w:w="2242"/>
        <w:gridCol w:w="2226"/>
        <w:gridCol w:w="2215"/>
        <w:gridCol w:w="2219"/>
      </w:tblGrid>
      <w:tr w:rsidR="00A409A7" w:rsidRPr="00DC3CED" w14:paraId="28E469EE" w14:textId="77777777">
        <w:trPr>
          <w:trHeight w:val="1"/>
        </w:trPr>
        <w:tc>
          <w:tcPr>
            <w:tcW w:w="2265" w:type="dxa"/>
            <w:vMerge w:val="restart"/>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tcPr>
          <w:p w14:paraId="06C2ADFF" w14:textId="77777777" w:rsidR="00A409A7" w:rsidRPr="00B65CA9" w:rsidRDefault="00041FF9">
            <w:pPr>
              <w:tabs>
                <w:tab w:val="left" w:pos="567"/>
              </w:tabs>
              <w:spacing w:after="0" w:line="240" w:lineRule="auto"/>
              <w:rPr>
                <w:rFonts w:ascii="Times New Roman" w:hAnsi="Times New Roman" w:cs="Times New Roman"/>
                <w:sz w:val="22"/>
                <w:szCs w:val="22"/>
                <w:lang w:val="lv-LV"/>
              </w:rPr>
            </w:pPr>
            <w:r w:rsidRPr="00B65CA9">
              <w:rPr>
                <w:rFonts w:ascii="Times New Roman" w:eastAsia="Verdana" w:hAnsi="Times New Roman" w:cs="Times New Roman"/>
                <w:sz w:val="22"/>
                <w:szCs w:val="22"/>
                <w:lang w:val="lv-LV"/>
              </w:rPr>
              <w:t>Organisms</w:t>
            </w:r>
          </w:p>
        </w:tc>
        <w:tc>
          <w:tcPr>
            <w:tcW w:w="6796" w:type="dxa"/>
            <w:gridSpan w:val="3"/>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7599D099" w14:textId="77777777" w:rsidR="00A409A7" w:rsidRPr="00B65CA9" w:rsidRDefault="00041FF9">
            <w:pPr>
              <w:tabs>
                <w:tab w:val="left" w:pos="567"/>
              </w:tabs>
              <w:spacing w:after="0" w:line="240" w:lineRule="auto"/>
              <w:rPr>
                <w:rFonts w:ascii="Times New Roman" w:hAnsi="Times New Roman" w:cs="Times New Roman"/>
                <w:sz w:val="22"/>
                <w:szCs w:val="22"/>
                <w:lang w:val="lv-LV"/>
              </w:rPr>
            </w:pPr>
            <w:proofErr w:type="spellStart"/>
            <w:r w:rsidRPr="00B65CA9">
              <w:rPr>
                <w:rFonts w:ascii="Times New Roman" w:eastAsia="Verdana" w:hAnsi="Times New Roman" w:cs="Times New Roman"/>
                <w:sz w:val="22"/>
                <w:szCs w:val="22"/>
                <w:lang w:val="lv-LV"/>
              </w:rPr>
              <w:t>Cefaleksīna</w:t>
            </w:r>
            <w:proofErr w:type="spellEnd"/>
            <w:r w:rsidRPr="00B65CA9">
              <w:rPr>
                <w:rFonts w:ascii="Times New Roman" w:eastAsia="Verdana" w:hAnsi="Times New Roman" w:cs="Times New Roman"/>
                <w:sz w:val="22"/>
                <w:szCs w:val="22"/>
                <w:lang w:val="lv-LV"/>
              </w:rPr>
              <w:t xml:space="preserve"> minimālās </w:t>
            </w:r>
            <w:proofErr w:type="spellStart"/>
            <w:r w:rsidRPr="00B65CA9">
              <w:rPr>
                <w:rFonts w:ascii="Times New Roman" w:eastAsia="Verdana" w:hAnsi="Times New Roman" w:cs="Times New Roman"/>
                <w:sz w:val="22"/>
                <w:szCs w:val="22"/>
                <w:lang w:val="lv-LV"/>
              </w:rPr>
              <w:t>inhibējošās</w:t>
            </w:r>
            <w:proofErr w:type="spellEnd"/>
            <w:r w:rsidRPr="00B65CA9">
              <w:rPr>
                <w:rFonts w:ascii="Times New Roman" w:eastAsia="Verdana" w:hAnsi="Times New Roman" w:cs="Times New Roman"/>
                <w:sz w:val="22"/>
                <w:szCs w:val="22"/>
                <w:lang w:val="lv-LV"/>
              </w:rPr>
              <w:t xml:space="preserve"> koncentrācijas robežvērtības (µg/ml)</w:t>
            </w:r>
          </w:p>
        </w:tc>
      </w:tr>
      <w:tr w:rsidR="00A409A7" w:rsidRPr="00B65CA9" w14:paraId="2848709F" w14:textId="77777777">
        <w:trPr>
          <w:trHeight w:val="1"/>
        </w:trPr>
        <w:tc>
          <w:tcPr>
            <w:tcW w:w="2265" w:type="dxa"/>
            <w:vMerge/>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tcPr>
          <w:p w14:paraId="5DC09C1C" w14:textId="77777777" w:rsidR="00A409A7" w:rsidRPr="00B65CA9" w:rsidRDefault="00A409A7">
            <w:pPr>
              <w:spacing w:after="200" w:line="276" w:lineRule="auto"/>
              <w:rPr>
                <w:rFonts w:ascii="Times New Roman" w:eastAsia="Calibri" w:hAnsi="Times New Roman" w:cs="Times New Roman"/>
                <w:sz w:val="22"/>
                <w:szCs w:val="22"/>
                <w:lang w:val="lv-LV"/>
              </w:rPr>
            </w:pPr>
          </w:p>
        </w:tc>
        <w:tc>
          <w:tcPr>
            <w:tcW w:w="2265"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4131D768" w14:textId="77777777" w:rsidR="00A409A7" w:rsidRPr="00B65CA9" w:rsidRDefault="00041FF9">
            <w:pPr>
              <w:tabs>
                <w:tab w:val="left" w:pos="567"/>
              </w:tabs>
              <w:spacing w:after="0" w:line="240" w:lineRule="auto"/>
              <w:rPr>
                <w:rFonts w:ascii="Times New Roman" w:hAnsi="Times New Roman" w:cs="Times New Roman"/>
                <w:sz w:val="22"/>
                <w:szCs w:val="22"/>
                <w:lang w:val="lv-LV"/>
              </w:rPr>
            </w:pPr>
            <w:r w:rsidRPr="00B65CA9">
              <w:rPr>
                <w:rFonts w:ascii="Times New Roman" w:eastAsia="Verdana" w:hAnsi="Times New Roman" w:cs="Times New Roman"/>
                <w:sz w:val="22"/>
                <w:szCs w:val="22"/>
                <w:lang w:val="lv-LV"/>
              </w:rPr>
              <w:t>Uzņēmīgs</w:t>
            </w:r>
          </w:p>
        </w:tc>
        <w:tc>
          <w:tcPr>
            <w:tcW w:w="2265"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30218693" w14:textId="77777777" w:rsidR="00A409A7" w:rsidRPr="00B65CA9" w:rsidRDefault="00041FF9">
            <w:pPr>
              <w:tabs>
                <w:tab w:val="left" w:pos="567"/>
              </w:tabs>
              <w:spacing w:after="0" w:line="240" w:lineRule="auto"/>
              <w:rPr>
                <w:rFonts w:ascii="Times New Roman" w:hAnsi="Times New Roman" w:cs="Times New Roman"/>
                <w:sz w:val="22"/>
                <w:szCs w:val="22"/>
                <w:lang w:val="lv-LV"/>
              </w:rPr>
            </w:pPr>
            <w:r w:rsidRPr="00B65CA9">
              <w:rPr>
                <w:rFonts w:ascii="Times New Roman" w:eastAsia="Verdana" w:hAnsi="Times New Roman" w:cs="Times New Roman"/>
                <w:sz w:val="22"/>
                <w:szCs w:val="22"/>
                <w:lang w:val="lv-LV"/>
              </w:rPr>
              <w:t>Vidēja līmeņa</w:t>
            </w:r>
          </w:p>
        </w:tc>
        <w:tc>
          <w:tcPr>
            <w:tcW w:w="2266"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11348E6C" w14:textId="77777777" w:rsidR="00A409A7" w:rsidRPr="00B65CA9" w:rsidRDefault="00041FF9">
            <w:pPr>
              <w:tabs>
                <w:tab w:val="left" w:pos="567"/>
              </w:tabs>
              <w:spacing w:after="0" w:line="240" w:lineRule="auto"/>
              <w:rPr>
                <w:rFonts w:ascii="Times New Roman" w:hAnsi="Times New Roman" w:cs="Times New Roman"/>
                <w:sz w:val="22"/>
                <w:szCs w:val="22"/>
                <w:lang w:val="lv-LV"/>
              </w:rPr>
            </w:pPr>
            <w:r w:rsidRPr="00B65CA9">
              <w:rPr>
                <w:rFonts w:ascii="Times New Roman" w:eastAsia="Verdana" w:hAnsi="Times New Roman" w:cs="Times New Roman"/>
                <w:sz w:val="22"/>
                <w:szCs w:val="22"/>
                <w:lang w:val="lv-LV"/>
              </w:rPr>
              <w:t>Izturīgs</w:t>
            </w:r>
          </w:p>
        </w:tc>
      </w:tr>
      <w:tr w:rsidR="00A409A7" w:rsidRPr="00B65CA9" w14:paraId="05EF8D7F" w14:textId="77777777">
        <w:trPr>
          <w:trHeight w:val="1"/>
        </w:trPr>
        <w:tc>
          <w:tcPr>
            <w:tcW w:w="2265"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tcPr>
          <w:p w14:paraId="7E153DC1" w14:textId="77777777" w:rsidR="00A409A7" w:rsidRPr="00B65CA9" w:rsidRDefault="00041FF9">
            <w:pPr>
              <w:tabs>
                <w:tab w:val="left" w:pos="567"/>
              </w:tabs>
              <w:spacing w:after="0" w:line="240" w:lineRule="auto"/>
              <w:rPr>
                <w:rFonts w:ascii="Times New Roman" w:hAnsi="Times New Roman" w:cs="Times New Roman"/>
                <w:sz w:val="22"/>
                <w:szCs w:val="22"/>
                <w:lang w:val="lv-LV"/>
              </w:rPr>
            </w:pPr>
            <w:proofErr w:type="spellStart"/>
            <w:r w:rsidRPr="00B65CA9">
              <w:rPr>
                <w:rFonts w:ascii="Times New Roman" w:eastAsia="Verdana" w:hAnsi="Times New Roman" w:cs="Times New Roman"/>
                <w:i/>
                <w:sz w:val="22"/>
                <w:szCs w:val="22"/>
                <w:lang w:val="lv-LV"/>
              </w:rPr>
              <w:t>E.coli</w:t>
            </w:r>
            <w:proofErr w:type="spellEnd"/>
          </w:p>
        </w:tc>
        <w:tc>
          <w:tcPr>
            <w:tcW w:w="2265"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0FEF0595" w14:textId="77777777" w:rsidR="00A409A7" w:rsidRPr="00B65CA9" w:rsidRDefault="00041FF9">
            <w:pPr>
              <w:tabs>
                <w:tab w:val="left" w:pos="567"/>
              </w:tabs>
              <w:spacing w:after="0" w:line="240" w:lineRule="auto"/>
              <w:rPr>
                <w:rFonts w:ascii="Times New Roman" w:hAnsi="Times New Roman" w:cs="Times New Roman"/>
                <w:sz w:val="22"/>
                <w:szCs w:val="22"/>
                <w:lang w:val="lv-LV"/>
              </w:rPr>
            </w:pPr>
            <w:r w:rsidRPr="00B65CA9">
              <w:rPr>
                <w:rFonts w:ascii="Times New Roman" w:eastAsia="Cambria Math" w:hAnsi="Times New Roman" w:cs="Times New Roman"/>
                <w:sz w:val="22"/>
                <w:szCs w:val="22"/>
                <w:lang w:val="lv-LV"/>
              </w:rPr>
              <w:t>≤</w:t>
            </w:r>
            <w:r w:rsidRPr="00B65CA9">
              <w:rPr>
                <w:rFonts w:ascii="Times New Roman" w:eastAsia="Gungsuh" w:hAnsi="Times New Roman" w:cs="Times New Roman"/>
                <w:sz w:val="22"/>
                <w:szCs w:val="22"/>
                <w:lang w:val="lv-LV"/>
              </w:rPr>
              <w:t>2</w:t>
            </w:r>
          </w:p>
        </w:tc>
        <w:tc>
          <w:tcPr>
            <w:tcW w:w="2265"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5FB5F154" w14:textId="77777777" w:rsidR="00A409A7" w:rsidRPr="00B65CA9" w:rsidRDefault="00041FF9">
            <w:pPr>
              <w:tabs>
                <w:tab w:val="left" w:pos="567"/>
              </w:tabs>
              <w:spacing w:after="0" w:line="240" w:lineRule="auto"/>
              <w:rPr>
                <w:rFonts w:ascii="Times New Roman" w:hAnsi="Times New Roman" w:cs="Times New Roman"/>
                <w:sz w:val="22"/>
                <w:szCs w:val="22"/>
                <w:lang w:val="lv-LV"/>
              </w:rPr>
            </w:pPr>
            <w:r w:rsidRPr="00B65CA9">
              <w:rPr>
                <w:rFonts w:ascii="Times New Roman" w:eastAsia="Verdana" w:hAnsi="Times New Roman" w:cs="Times New Roman"/>
                <w:sz w:val="22"/>
                <w:szCs w:val="22"/>
                <w:lang w:val="lv-LV"/>
              </w:rPr>
              <w:t>4</w:t>
            </w:r>
          </w:p>
        </w:tc>
        <w:tc>
          <w:tcPr>
            <w:tcW w:w="2266"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61F8194D" w14:textId="77777777" w:rsidR="00A409A7" w:rsidRPr="00B65CA9" w:rsidRDefault="00041FF9">
            <w:pPr>
              <w:tabs>
                <w:tab w:val="left" w:pos="567"/>
              </w:tabs>
              <w:spacing w:after="0" w:line="240" w:lineRule="auto"/>
              <w:rPr>
                <w:rFonts w:ascii="Times New Roman" w:hAnsi="Times New Roman" w:cs="Times New Roman"/>
                <w:sz w:val="22"/>
                <w:szCs w:val="22"/>
                <w:lang w:val="lv-LV"/>
              </w:rPr>
            </w:pPr>
            <w:r w:rsidRPr="00B65CA9">
              <w:rPr>
                <w:rFonts w:ascii="Times New Roman" w:eastAsia="Cambria Math" w:hAnsi="Times New Roman" w:cs="Times New Roman"/>
                <w:sz w:val="22"/>
                <w:szCs w:val="22"/>
                <w:lang w:val="lv-LV"/>
              </w:rPr>
              <w:t>≥</w:t>
            </w:r>
            <w:r w:rsidRPr="00B65CA9">
              <w:rPr>
                <w:rFonts w:ascii="Times New Roman" w:eastAsia="Gungsuh" w:hAnsi="Times New Roman" w:cs="Times New Roman"/>
                <w:sz w:val="22"/>
                <w:szCs w:val="22"/>
                <w:lang w:val="lv-LV"/>
              </w:rPr>
              <w:t>8</w:t>
            </w:r>
          </w:p>
        </w:tc>
      </w:tr>
      <w:tr w:rsidR="00A409A7" w:rsidRPr="00B65CA9" w14:paraId="3467AFD2" w14:textId="77777777">
        <w:trPr>
          <w:trHeight w:val="1"/>
        </w:trPr>
        <w:tc>
          <w:tcPr>
            <w:tcW w:w="2265"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tcPr>
          <w:p w14:paraId="5213F18A" w14:textId="77777777" w:rsidR="00A409A7" w:rsidRPr="00B65CA9" w:rsidRDefault="00041FF9">
            <w:pPr>
              <w:tabs>
                <w:tab w:val="left" w:pos="567"/>
              </w:tabs>
              <w:spacing w:after="0" w:line="240" w:lineRule="auto"/>
              <w:rPr>
                <w:rFonts w:ascii="Times New Roman" w:hAnsi="Times New Roman" w:cs="Times New Roman"/>
                <w:sz w:val="22"/>
                <w:szCs w:val="22"/>
                <w:lang w:val="lv-LV"/>
              </w:rPr>
            </w:pPr>
            <w:proofErr w:type="spellStart"/>
            <w:r w:rsidRPr="00B65CA9">
              <w:rPr>
                <w:rFonts w:ascii="Times New Roman" w:eastAsia="Verdana" w:hAnsi="Times New Roman" w:cs="Times New Roman"/>
                <w:i/>
                <w:sz w:val="22"/>
                <w:szCs w:val="22"/>
                <w:lang w:val="lv-LV"/>
              </w:rPr>
              <w:t>Staphylococcus</w:t>
            </w:r>
            <w:proofErr w:type="spellEnd"/>
            <w:r w:rsidRPr="00B65CA9">
              <w:rPr>
                <w:rFonts w:ascii="Times New Roman" w:eastAsia="Verdana" w:hAnsi="Times New Roman" w:cs="Times New Roman"/>
                <w:sz w:val="22"/>
                <w:szCs w:val="22"/>
                <w:lang w:val="lv-LV"/>
              </w:rPr>
              <w:t xml:space="preserve"> </w:t>
            </w:r>
            <w:proofErr w:type="spellStart"/>
            <w:r w:rsidRPr="00B65CA9">
              <w:rPr>
                <w:rFonts w:ascii="Times New Roman" w:eastAsia="Verdana" w:hAnsi="Times New Roman" w:cs="Times New Roman"/>
                <w:sz w:val="22"/>
                <w:szCs w:val="22"/>
                <w:lang w:val="lv-LV"/>
              </w:rPr>
              <w:t>spp</w:t>
            </w:r>
            <w:proofErr w:type="spellEnd"/>
          </w:p>
        </w:tc>
        <w:tc>
          <w:tcPr>
            <w:tcW w:w="2265"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62262202" w14:textId="77777777" w:rsidR="00A409A7" w:rsidRPr="00B65CA9" w:rsidRDefault="00041FF9">
            <w:pPr>
              <w:tabs>
                <w:tab w:val="left" w:pos="567"/>
              </w:tabs>
              <w:spacing w:after="0" w:line="240" w:lineRule="auto"/>
              <w:rPr>
                <w:rFonts w:ascii="Times New Roman" w:hAnsi="Times New Roman" w:cs="Times New Roman"/>
                <w:sz w:val="22"/>
                <w:szCs w:val="22"/>
                <w:lang w:val="lv-LV"/>
              </w:rPr>
            </w:pPr>
            <w:r w:rsidRPr="00B65CA9">
              <w:rPr>
                <w:rFonts w:ascii="Times New Roman" w:eastAsia="Cambria Math" w:hAnsi="Times New Roman" w:cs="Times New Roman"/>
                <w:sz w:val="22"/>
                <w:szCs w:val="22"/>
                <w:lang w:val="lv-LV"/>
              </w:rPr>
              <w:t>≤</w:t>
            </w:r>
            <w:r w:rsidRPr="00B65CA9">
              <w:rPr>
                <w:rFonts w:ascii="Times New Roman" w:eastAsia="Gungsuh" w:hAnsi="Times New Roman" w:cs="Times New Roman"/>
                <w:sz w:val="22"/>
                <w:szCs w:val="22"/>
                <w:lang w:val="lv-LV"/>
              </w:rPr>
              <w:t>2</w:t>
            </w:r>
          </w:p>
        </w:tc>
        <w:tc>
          <w:tcPr>
            <w:tcW w:w="2265"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6BF38FA0" w14:textId="77777777" w:rsidR="00A409A7" w:rsidRPr="00B65CA9" w:rsidRDefault="00041FF9">
            <w:pPr>
              <w:tabs>
                <w:tab w:val="left" w:pos="567"/>
              </w:tabs>
              <w:spacing w:after="0" w:line="240" w:lineRule="auto"/>
              <w:rPr>
                <w:rFonts w:ascii="Times New Roman" w:hAnsi="Times New Roman" w:cs="Times New Roman"/>
                <w:sz w:val="22"/>
                <w:szCs w:val="22"/>
                <w:lang w:val="lv-LV"/>
              </w:rPr>
            </w:pPr>
            <w:r w:rsidRPr="00B65CA9">
              <w:rPr>
                <w:rFonts w:ascii="Times New Roman" w:eastAsia="Verdana" w:hAnsi="Times New Roman" w:cs="Times New Roman"/>
                <w:sz w:val="22"/>
                <w:szCs w:val="22"/>
                <w:lang w:val="lv-LV"/>
              </w:rPr>
              <w:t>4</w:t>
            </w:r>
          </w:p>
        </w:tc>
        <w:tc>
          <w:tcPr>
            <w:tcW w:w="2266" w:type="dxa"/>
            <w:tcBorders>
              <w:top w:val="single" w:sz="4" w:space="0" w:color="000000"/>
              <w:left w:val="single" w:sz="4" w:space="0" w:color="000000"/>
              <w:bottom w:val="single" w:sz="4" w:space="0" w:color="000000"/>
              <w:right w:val="single" w:sz="4" w:space="0" w:color="000000"/>
            </w:tcBorders>
            <w:shd w:val="clear" w:color="000000" w:fill="auto"/>
            <w:tcMar>
              <w:left w:w="114" w:type="dxa"/>
              <w:right w:w="114" w:type="dxa"/>
            </w:tcMar>
            <w:vAlign w:val="center"/>
          </w:tcPr>
          <w:p w14:paraId="79D9D25A" w14:textId="77777777" w:rsidR="00A409A7" w:rsidRPr="00B65CA9" w:rsidRDefault="00041FF9">
            <w:pPr>
              <w:tabs>
                <w:tab w:val="left" w:pos="567"/>
              </w:tabs>
              <w:spacing w:after="0" w:line="240" w:lineRule="auto"/>
              <w:rPr>
                <w:rFonts w:ascii="Times New Roman" w:hAnsi="Times New Roman" w:cs="Times New Roman"/>
                <w:sz w:val="22"/>
                <w:szCs w:val="22"/>
                <w:lang w:val="lv-LV"/>
              </w:rPr>
            </w:pPr>
            <w:r w:rsidRPr="00B65CA9">
              <w:rPr>
                <w:rFonts w:ascii="Times New Roman" w:eastAsia="Cambria Math" w:hAnsi="Times New Roman" w:cs="Times New Roman"/>
                <w:sz w:val="22"/>
                <w:szCs w:val="22"/>
                <w:lang w:val="lv-LV"/>
              </w:rPr>
              <w:t>≥</w:t>
            </w:r>
            <w:r w:rsidRPr="00B65CA9">
              <w:rPr>
                <w:rFonts w:ascii="Times New Roman" w:eastAsia="Gungsuh" w:hAnsi="Times New Roman" w:cs="Times New Roman"/>
                <w:sz w:val="22"/>
                <w:szCs w:val="22"/>
                <w:lang w:val="lv-LV"/>
              </w:rPr>
              <w:t>8</w:t>
            </w:r>
          </w:p>
        </w:tc>
      </w:tr>
    </w:tbl>
    <w:p w14:paraId="08D0DF2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00CFF01"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Jaunākie uzraudzības dati no Francijas, analizējot baktērijas, kas izolētas no suņiem un kaķiem 2018. gadā, liecina par šādu galveno patogēnu jutību pret </w:t>
      </w:r>
      <w:proofErr w:type="spellStart"/>
      <w:r w:rsidRPr="00B65CA9">
        <w:rPr>
          <w:rFonts w:ascii="Times New Roman" w:eastAsia="Calibri" w:hAnsi="Times New Roman" w:cs="Times New Roman"/>
          <w:sz w:val="22"/>
          <w:szCs w:val="22"/>
          <w:lang w:val="lv-LV"/>
        </w:rPr>
        <w:t>cefaleksīnu</w:t>
      </w:r>
      <w:proofErr w:type="spellEnd"/>
      <w:r w:rsidRPr="00B65CA9">
        <w:rPr>
          <w:rFonts w:ascii="Times New Roman" w:eastAsia="Calibri" w:hAnsi="Times New Roman" w:cs="Times New Roman"/>
          <w:sz w:val="22"/>
          <w:szCs w:val="22"/>
          <w:lang w:val="lv-LV"/>
        </w:rPr>
        <w:t>:</w:t>
      </w:r>
    </w:p>
    <w:p w14:paraId="139D6D0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tbl>
      <w:tblPr>
        <w:tblW w:w="0" w:type="auto"/>
        <w:tblInd w:w="114" w:type="dxa"/>
        <w:tblCellMar>
          <w:left w:w="10" w:type="dxa"/>
          <w:right w:w="10" w:type="dxa"/>
        </w:tblCellMar>
        <w:tblLook w:val="04A0" w:firstRow="1" w:lastRow="0" w:firstColumn="1" w:lastColumn="0" w:noHBand="0" w:noVBand="1"/>
      </w:tblPr>
      <w:tblGrid>
        <w:gridCol w:w="2008"/>
        <w:gridCol w:w="3733"/>
        <w:gridCol w:w="1375"/>
        <w:gridCol w:w="1786"/>
      </w:tblGrid>
      <w:tr w:rsidR="00A409A7" w:rsidRPr="00B65CA9" w14:paraId="4532C639" w14:textId="77777777" w:rsidTr="00DC3CED">
        <w:trPr>
          <w:trHeight w:val="1"/>
        </w:trPr>
        <w:tc>
          <w:tcPr>
            <w:tcW w:w="2008"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196C581F"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b/>
                <w:sz w:val="22"/>
                <w:szCs w:val="22"/>
                <w:lang w:val="lv-LV"/>
              </w:rPr>
              <w:t>Patogēns</w:t>
            </w:r>
          </w:p>
        </w:tc>
        <w:tc>
          <w:tcPr>
            <w:tcW w:w="3733"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6C7D680A"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b/>
                <w:sz w:val="22"/>
                <w:szCs w:val="22"/>
                <w:lang w:val="lv-LV"/>
              </w:rPr>
              <w:t>Avots</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220D2C1D" w14:textId="27378995"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b/>
                <w:sz w:val="22"/>
                <w:szCs w:val="22"/>
                <w:lang w:val="lv-LV"/>
              </w:rPr>
              <w:t>Kop</w:t>
            </w:r>
            <w:r w:rsidR="009D5910">
              <w:rPr>
                <w:rFonts w:ascii="Times New Roman" w:eastAsia="Calibri" w:hAnsi="Times New Roman" w:cs="Times New Roman"/>
                <w:b/>
                <w:sz w:val="22"/>
                <w:szCs w:val="22"/>
                <w:lang w:val="lv-LV"/>
              </w:rPr>
              <w:t xml:space="preserve">ējais </w:t>
            </w:r>
            <w:proofErr w:type="spellStart"/>
            <w:r w:rsidR="009D5910">
              <w:rPr>
                <w:rFonts w:ascii="Times New Roman" w:eastAsia="Calibri" w:hAnsi="Times New Roman" w:cs="Times New Roman"/>
                <w:b/>
                <w:sz w:val="22"/>
                <w:szCs w:val="22"/>
                <w:lang w:val="lv-LV"/>
              </w:rPr>
              <w:t>izolātu</w:t>
            </w:r>
            <w:proofErr w:type="spellEnd"/>
            <w:r w:rsidR="009D5910">
              <w:rPr>
                <w:rFonts w:ascii="Times New Roman" w:eastAsia="Calibri" w:hAnsi="Times New Roman" w:cs="Times New Roman"/>
                <w:b/>
                <w:sz w:val="22"/>
                <w:szCs w:val="22"/>
                <w:lang w:val="lv-LV"/>
              </w:rPr>
              <w:t xml:space="preserve"> skaits</w:t>
            </w:r>
            <w:r w:rsidRPr="00B65CA9">
              <w:rPr>
                <w:rFonts w:ascii="Times New Roman" w:eastAsia="Calibri" w:hAnsi="Times New Roman" w:cs="Times New Roman"/>
                <w:b/>
                <w:sz w:val="22"/>
                <w:szCs w:val="22"/>
                <w:lang w:val="lv-LV"/>
              </w:rPr>
              <w:t>(N)</w:t>
            </w:r>
          </w:p>
        </w:tc>
        <w:tc>
          <w:tcPr>
            <w:tcW w:w="1786"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6E621E56" w14:textId="18A5E688" w:rsidR="00A409A7" w:rsidRPr="00B65CA9" w:rsidRDefault="009D5910">
            <w:pPr>
              <w:tabs>
                <w:tab w:val="left" w:pos="567"/>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b/>
                <w:sz w:val="22"/>
                <w:szCs w:val="22"/>
                <w:lang w:val="lv-LV"/>
              </w:rPr>
              <w:t xml:space="preserve">jutīgums </w:t>
            </w:r>
            <w:r w:rsidRPr="00B65CA9">
              <w:rPr>
                <w:rFonts w:ascii="Times New Roman" w:eastAsia="Calibri" w:hAnsi="Times New Roman" w:cs="Times New Roman"/>
                <w:b/>
                <w:sz w:val="22"/>
                <w:szCs w:val="22"/>
                <w:lang w:val="lv-LV"/>
              </w:rPr>
              <w:t>%</w:t>
            </w:r>
          </w:p>
        </w:tc>
      </w:tr>
      <w:tr w:rsidR="00A409A7" w:rsidRPr="00B65CA9" w14:paraId="6D9EEE90" w14:textId="77777777" w:rsidTr="00DC3CED">
        <w:trPr>
          <w:trHeight w:val="1"/>
        </w:trPr>
        <w:tc>
          <w:tcPr>
            <w:tcW w:w="200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47EB51A6" w14:textId="77777777" w:rsidR="00A409A7" w:rsidRPr="00DC3CED" w:rsidRDefault="00041FF9">
            <w:pPr>
              <w:tabs>
                <w:tab w:val="left" w:pos="567"/>
              </w:tabs>
              <w:spacing w:after="0" w:line="240" w:lineRule="auto"/>
              <w:rPr>
                <w:rFonts w:ascii="Times New Roman" w:eastAsia="Calibri" w:hAnsi="Times New Roman" w:cs="Times New Roman"/>
                <w:i/>
                <w:iCs/>
                <w:sz w:val="22"/>
                <w:szCs w:val="22"/>
                <w:lang w:val="lv-LV"/>
              </w:rPr>
            </w:pPr>
            <w:r w:rsidRPr="00DC3CED">
              <w:rPr>
                <w:rFonts w:ascii="Times New Roman" w:eastAsia="Calibri" w:hAnsi="Times New Roman" w:cs="Times New Roman"/>
                <w:i/>
                <w:iCs/>
                <w:sz w:val="22"/>
                <w:szCs w:val="22"/>
                <w:lang w:val="lv-LV"/>
              </w:rPr>
              <w:t xml:space="preserve">E. </w:t>
            </w:r>
            <w:proofErr w:type="spellStart"/>
            <w:r w:rsidRPr="00DC3CED">
              <w:rPr>
                <w:rFonts w:ascii="Times New Roman" w:eastAsia="Calibri" w:hAnsi="Times New Roman" w:cs="Times New Roman"/>
                <w:i/>
                <w:iCs/>
                <w:sz w:val="22"/>
                <w:szCs w:val="22"/>
                <w:lang w:val="lv-LV"/>
              </w:rPr>
              <w:t>coli</w:t>
            </w:r>
            <w:proofErr w:type="spellEnd"/>
          </w:p>
        </w:tc>
        <w:tc>
          <w:tcPr>
            <w:tcW w:w="3733"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29A81816" w14:textId="2F89BB3C"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Suņ</w:t>
            </w:r>
            <w:r w:rsidR="0067609C">
              <w:rPr>
                <w:rFonts w:ascii="Times New Roman" w:eastAsia="Calibri" w:hAnsi="Times New Roman" w:cs="Times New Roman"/>
                <w:sz w:val="22"/>
                <w:szCs w:val="22"/>
                <w:lang w:val="lv-LV"/>
              </w:rPr>
              <w:t xml:space="preserve">i </w:t>
            </w:r>
            <w:r w:rsidRPr="00B65CA9">
              <w:rPr>
                <w:rFonts w:ascii="Times New Roman" w:eastAsia="Calibri" w:hAnsi="Times New Roman" w:cs="Times New Roman"/>
                <w:sz w:val="22"/>
                <w:szCs w:val="22"/>
                <w:lang w:val="lv-LV"/>
              </w:rPr>
              <w:t>(nieru un urīnceļu patoloģija)</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30B0C21C"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1,517</w:t>
            </w:r>
          </w:p>
        </w:tc>
        <w:tc>
          <w:tcPr>
            <w:tcW w:w="1786"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081375E8"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71</w:t>
            </w:r>
          </w:p>
        </w:tc>
      </w:tr>
      <w:tr w:rsidR="00A409A7" w:rsidRPr="00B65CA9" w14:paraId="7E57CDBB" w14:textId="77777777" w:rsidTr="00DC3CED">
        <w:trPr>
          <w:trHeight w:val="1"/>
        </w:trPr>
        <w:tc>
          <w:tcPr>
            <w:tcW w:w="2008" w:type="dxa"/>
            <w:vMerge/>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05330DBE" w14:textId="77777777" w:rsidR="00A409A7" w:rsidRPr="00B65CA9" w:rsidRDefault="00A409A7">
            <w:pPr>
              <w:spacing w:after="200" w:line="276" w:lineRule="auto"/>
              <w:rPr>
                <w:rFonts w:ascii="Times New Roman" w:eastAsia="Calibri" w:hAnsi="Times New Roman" w:cs="Times New Roman"/>
                <w:sz w:val="22"/>
                <w:szCs w:val="22"/>
                <w:lang w:val="lv-LV"/>
              </w:rPr>
            </w:pPr>
          </w:p>
        </w:tc>
        <w:tc>
          <w:tcPr>
            <w:tcW w:w="3733"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12A2D638" w14:textId="51E0BFBE"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Suņ</w:t>
            </w:r>
            <w:r w:rsidR="0067609C">
              <w:rPr>
                <w:rFonts w:ascii="Times New Roman" w:eastAsia="Calibri" w:hAnsi="Times New Roman" w:cs="Times New Roman"/>
                <w:sz w:val="22"/>
                <w:szCs w:val="22"/>
                <w:lang w:val="lv-LV"/>
              </w:rPr>
              <w:t>i</w:t>
            </w:r>
            <w:r w:rsidRPr="00B65CA9">
              <w:rPr>
                <w:rFonts w:ascii="Times New Roman" w:eastAsia="Calibri" w:hAnsi="Times New Roman" w:cs="Times New Roman"/>
                <w:sz w:val="22"/>
                <w:szCs w:val="22"/>
                <w:lang w:val="lv-LV"/>
              </w:rPr>
              <w:t xml:space="preserve"> (ādas un mīksto audu infekcijas)</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0C00CB8F"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150</w:t>
            </w:r>
          </w:p>
        </w:tc>
        <w:tc>
          <w:tcPr>
            <w:tcW w:w="1786"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158DDCAE"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68</w:t>
            </w:r>
          </w:p>
        </w:tc>
      </w:tr>
      <w:tr w:rsidR="00A409A7" w:rsidRPr="00B65CA9" w14:paraId="7AE64B71" w14:textId="77777777" w:rsidTr="00DC3CED">
        <w:trPr>
          <w:trHeight w:val="1"/>
        </w:trPr>
        <w:tc>
          <w:tcPr>
            <w:tcW w:w="2008" w:type="dxa"/>
            <w:vMerge/>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097C8CED" w14:textId="77777777" w:rsidR="00A409A7" w:rsidRPr="00B65CA9" w:rsidRDefault="00A409A7">
            <w:pPr>
              <w:spacing w:after="200" w:line="276" w:lineRule="auto"/>
              <w:rPr>
                <w:rFonts w:ascii="Times New Roman" w:eastAsia="Calibri" w:hAnsi="Times New Roman" w:cs="Times New Roman"/>
                <w:sz w:val="22"/>
                <w:szCs w:val="22"/>
                <w:lang w:val="lv-LV"/>
              </w:rPr>
            </w:pPr>
          </w:p>
        </w:tc>
        <w:tc>
          <w:tcPr>
            <w:tcW w:w="3733"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0A371BAB" w14:textId="3628B8C9"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Suņ</w:t>
            </w:r>
            <w:r w:rsidR="0067609C">
              <w:rPr>
                <w:rFonts w:ascii="Times New Roman" w:eastAsia="Calibri" w:hAnsi="Times New Roman" w:cs="Times New Roman"/>
                <w:sz w:val="22"/>
                <w:szCs w:val="22"/>
                <w:lang w:val="lv-LV"/>
              </w:rPr>
              <w:t>i</w:t>
            </w:r>
            <w:r w:rsidRPr="00B65CA9">
              <w:rPr>
                <w:rFonts w:ascii="Times New Roman" w:eastAsia="Calibri" w:hAnsi="Times New Roman" w:cs="Times New Roman"/>
                <w:sz w:val="22"/>
                <w:szCs w:val="22"/>
                <w:lang w:val="lv-LV"/>
              </w:rPr>
              <w:t xml:space="preserve"> (auss iekaisums)</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7F2D321A"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232</w:t>
            </w:r>
          </w:p>
        </w:tc>
        <w:tc>
          <w:tcPr>
            <w:tcW w:w="1786"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03E81E7D"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76</w:t>
            </w:r>
          </w:p>
        </w:tc>
      </w:tr>
      <w:tr w:rsidR="00A409A7" w:rsidRPr="00B65CA9" w14:paraId="6C2ABAD5" w14:textId="77777777" w:rsidTr="00DC3CED">
        <w:trPr>
          <w:trHeight w:val="1"/>
        </w:trPr>
        <w:tc>
          <w:tcPr>
            <w:tcW w:w="2008" w:type="dxa"/>
            <w:vMerge/>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6FE92A6E" w14:textId="77777777" w:rsidR="00A409A7" w:rsidRPr="00B65CA9" w:rsidRDefault="00A409A7">
            <w:pPr>
              <w:spacing w:after="200" w:line="276" w:lineRule="auto"/>
              <w:rPr>
                <w:rFonts w:ascii="Times New Roman" w:eastAsia="Calibri" w:hAnsi="Times New Roman" w:cs="Times New Roman"/>
                <w:sz w:val="22"/>
                <w:szCs w:val="22"/>
                <w:lang w:val="lv-LV"/>
              </w:rPr>
            </w:pPr>
          </w:p>
        </w:tc>
        <w:tc>
          <w:tcPr>
            <w:tcW w:w="3733"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5F0DABE1" w14:textId="5345CBEA"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Kaķ</w:t>
            </w:r>
            <w:r w:rsidR="0067609C">
              <w:rPr>
                <w:rFonts w:ascii="Times New Roman" w:eastAsia="Calibri" w:hAnsi="Times New Roman" w:cs="Times New Roman"/>
                <w:sz w:val="22"/>
                <w:szCs w:val="22"/>
                <w:lang w:val="lv-LV"/>
              </w:rPr>
              <w:t xml:space="preserve">i </w:t>
            </w:r>
            <w:r w:rsidRPr="00B65CA9">
              <w:rPr>
                <w:rFonts w:ascii="Times New Roman" w:eastAsia="Calibri" w:hAnsi="Times New Roman" w:cs="Times New Roman"/>
                <w:sz w:val="22"/>
                <w:szCs w:val="22"/>
                <w:lang w:val="lv-LV"/>
              </w:rPr>
              <w:t>(visas patoloģijas)</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2A87C290"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1,327</w:t>
            </w:r>
          </w:p>
        </w:tc>
        <w:tc>
          <w:tcPr>
            <w:tcW w:w="1786"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353FD066"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78</w:t>
            </w:r>
          </w:p>
        </w:tc>
      </w:tr>
      <w:tr w:rsidR="00A409A7" w:rsidRPr="00B65CA9" w14:paraId="13417318" w14:textId="77777777" w:rsidTr="00DC3CED">
        <w:trPr>
          <w:trHeight w:val="1"/>
        </w:trPr>
        <w:tc>
          <w:tcPr>
            <w:tcW w:w="2008" w:type="dxa"/>
            <w:vMerge/>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3E4E7F28" w14:textId="77777777" w:rsidR="00A409A7" w:rsidRPr="00B65CA9" w:rsidRDefault="00A409A7">
            <w:pPr>
              <w:spacing w:after="200" w:line="276" w:lineRule="auto"/>
              <w:rPr>
                <w:rFonts w:ascii="Times New Roman" w:eastAsia="Calibri" w:hAnsi="Times New Roman" w:cs="Times New Roman"/>
                <w:sz w:val="22"/>
                <w:szCs w:val="22"/>
                <w:lang w:val="lv-LV"/>
              </w:rPr>
            </w:pPr>
          </w:p>
        </w:tc>
        <w:tc>
          <w:tcPr>
            <w:tcW w:w="3733"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6470EC15" w14:textId="37ACA221"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Kaķ</w:t>
            </w:r>
            <w:r w:rsidR="0067609C">
              <w:rPr>
                <w:rFonts w:ascii="Times New Roman" w:eastAsia="Calibri" w:hAnsi="Times New Roman" w:cs="Times New Roman"/>
                <w:sz w:val="22"/>
                <w:szCs w:val="22"/>
                <w:lang w:val="lv-LV"/>
              </w:rPr>
              <w:t>i</w:t>
            </w:r>
            <w:r w:rsidRPr="00B65CA9">
              <w:rPr>
                <w:rFonts w:ascii="Times New Roman" w:eastAsia="Calibri" w:hAnsi="Times New Roman" w:cs="Times New Roman"/>
                <w:sz w:val="22"/>
                <w:szCs w:val="22"/>
                <w:lang w:val="lv-LV"/>
              </w:rPr>
              <w:t xml:space="preserve"> (nieru un urīnceļu patoloģija)</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5B1DD791"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989</w:t>
            </w:r>
          </w:p>
        </w:tc>
        <w:tc>
          <w:tcPr>
            <w:tcW w:w="1786"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22E3ABC5"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76</w:t>
            </w:r>
          </w:p>
        </w:tc>
      </w:tr>
      <w:tr w:rsidR="00A409A7" w:rsidRPr="00B65CA9" w14:paraId="6830E469" w14:textId="77777777" w:rsidTr="00DC3CED">
        <w:trPr>
          <w:trHeight w:val="1"/>
        </w:trPr>
        <w:tc>
          <w:tcPr>
            <w:tcW w:w="2008"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50E920FB" w14:textId="77777777" w:rsidR="00A409A7" w:rsidRPr="00DC3CED" w:rsidRDefault="00041FF9">
            <w:pPr>
              <w:tabs>
                <w:tab w:val="left" w:pos="567"/>
              </w:tabs>
              <w:spacing w:after="0" w:line="240" w:lineRule="auto"/>
              <w:rPr>
                <w:rFonts w:ascii="Times New Roman" w:eastAsia="Calibri" w:hAnsi="Times New Roman" w:cs="Times New Roman"/>
                <w:i/>
                <w:iCs/>
                <w:sz w:val="22"/>
                <w:szCs w:val="22"/>
                <w:lang w:val="lv-LV"/>
              </w:rPr>
            </w:pPr>
            <w:proofErr w:type="spellStart"/>
            <w:r w:rsidRPr="00DC3CED">
              <w:rPr>
                <w:rFonts w:ascii="Times New Roman" w:eastAsia="Calibri" w:hAnsi="Times New Roman" w:cs="Times New Roman"/>
                <w:i/>
                <w:iCs/>
                <w:sz w:val="22"/>
                <w:szCs w:val="22"/>
                <w:lang w:val="lv-LV"/>
              </w:rPr>
              <w:t>Proteus</w:t>
            </w:r>
            <w:proofErr w:type="spellEnd"/>
            <w:r w:rsidRPr="00DC3CED">
              <w:rPr>
                <w:rFonts w:ascii="Times New Roman" w:eastAsia="Calibri" w:hAnsi="Times New Roman" w:cs="Times New Roman"/>
                <w:i/>
                <w:iCs/>
                <w:sz w:val="22"/>
                <w:szCs w:val="22"/>
                <w:lang w:val="lv-LV"/>
              </w:rPr>
              <w:t xml:space="preserve"> </w:t>
            </w:r>
            <w:proofErr w:type="spellStart"/>
            <w:r w:rsidRPr="00DC3CED">
              <w:rPr>
                <w:rFonts w:ascii="Times New Roman" w:eastAsia="Calibri" w:hAnsi="Times New Roman" w:cs="Times New Roman"/>
                <w:i/>
                <w:iCs/>
                <w:sz w:val="22"/>
                <w:szCs w:val="22"/>
                <w:lang w:val="lv-LV"/>
              </w:rPr>
              <w:t>mirabilis</w:t>
            </w:r>
            <w:proofErr w:type="spellEnd"/>
          </w:p>
        </w:tc>
        <w:tc>
          <w:tcPr>
            <w:tcW w:w="3733"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1AA31F0B" w14:textId="74D4A8D2"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Suņ</w:t>
            </w:r>
            <w:r w:rsidR="0067609C">
              <w:rPr>
                <w:rFonts w:ascii="Times New Roman" w:eastAsia="Calibri" w:hAnsi="Times New Roman" w:cs="Times New Roman"/>
                <w:sz w:val="22"/>
                <w:szCs w:val="22"/>
                <w:lang w:val="lv-LV"/>
              </w:rPr>
              <w:t>i</w:t>
            </w:r>
            <w:r w:rsidRPr="00B65CA9">
              <w:rPr>
                <w:rFonts w:ascii="Times New Roman" w:eastAsia="Calibri" w:hAnsi="Times New Roman" w:cs="Times New Roman"/>
                <w:sz w:val="22"/>
                <w:szCs w:val="22"/>
                <w:lang w:val="lv-LV"/>
              </w:rPr>
              <w:t xml:space="preserve"> (visas patoloģijas)</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7EEAA503"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1,229</w:t>
            </w:r>
          </w:p>
        </w:tc>
        <w:tc>
          <w:tcPr>
            <w:tcW w:w="1786"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0AC950E4"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79</w:t>
            </w:r>
          </w:p>
        </w:tc>
      </w:tr>
      <w:tr w:rsidR="00A409A7" w:rsidRPr="00B65CA9" w14:paraId="33F35BA4" w14:textId="77777777" w:rsidTr="00DC3CED">
        <w:trPr>
          <w:trHeight w:val="1"/>
        </w:trPr>
        <w:tc>
          <w:tcPr>
            <w:tcW w:w="200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36B78914" w14:textId="77777777" w:rsidR="00A409A7" w:rsidRPr="00DC3CED" w:rsidRDefault="00041FF9">
            <w:pPr>
              <w:tabs>
                <w:tab w:val="left" w:pos="567"/>
              </w:tabs>
              <w:spacing w:after="0" w:line="240" w:lineRule="auto"/>
              <w:rPr>
                <w:rFonts w:ascii="Times New Roman" w:eastAsia="Calibri" w:hAnsi="Times New Roman" w:cs="Times New Roman"/>
                <w:i/>
                <w:iCs/>
                <w:sz w:val="22"/>
                <w:szCs w:val="22"/>
                <w:lang w:val="lv-LV"/>
              </w:rPr>
            </w:pPr>
            <w:proofErr w:type="spellStart"/>
            <w:r w:rsidRPr="00DC3CED">
              <w:rPr>
                <w:rFonts w:ascii="Times New Roman" w:eastAsia="Calibri" w:hAnsi="Times New Roman" w:cs="Times New Roman"/>
                <w:i/>
                <w:iCs/>
                <w:sz w:val="22"/>
                <w:szCs w:val="22"/>
                <w:lang w:val="lv-LV"/>
              </w:rPr>
              <w:t>Pasteurella</w:t>
            </w:r>
            <w:proofErr w:type="spellEnd"/>
          </w:p>
        </w:tc>
        <w:tc>
          <w:tcPr>
            <w:tcW w:w="3733"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3A12A48D" w14:textId="1D5D8284"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Suņ</w:t>
            </w:r>
            <w:r w:rsidR="0067609C">
              <w:rPr>
                <w:rFonts w:ascii="Times New Roman" w:eastAsia="Calibri" w:hAnsi="Times New Roman" w:cs="Times New Roman"/>
                <w:sz w:val="22"/>
                <w:szCs w:val="22"/>
                <w:lang w:val="lv-LV"/>
              </w:rPr>
              <w:t>i</w:t>
            </w:r>
            <w:r w:rsidRPr="00B65CA9">
              <w:rPr>
                <w:rFonts w:ascii="Times New Roman" w:eastAsia="Calibri" w:hAnsi="Times New Roman" w:cs="Times New Roman"/>
                <w:sz w:val="22"/>
                <w:szCs w:val="22"/>
                <w:lang w:val="lv-LV"/>
              </w:rPr>
              <w:t xml:space="preserve"> (visas patoloģijas)</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783F785B"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383</w:t>
            </w:r>
          </w:p>
        </w:tc>
        <w:tc>
          <w:tcPr>
            <w:tcW w:w="1786"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35F931AC"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94</w:t>
            </w:r>
          </w:p>
        </w:tc>
      </w:tr>
      <w:tr w:rsidR="00A409A7" w:rsidRPr="00B65CA9" w14:paraId="5D2570FF" w14:textId="77777777" w:rsidTr="00DC3CED">
        <w:trPr>
          <w:trHeight w:val="1"/>
        </w:trPr>
        <w:tc>
          <w:tcPr>
            <w:tcW w:w="2008" w:type="dxa"/>
            <w:vMerge/>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1A0F7959" w14:textId="77777777" w:rsidR="00A409A7" w:rsidRPr="00B65CA9" w:rsidRDefault="00A409A7">
            <w:pPr>
              <w:spacing w:after="200" w:line="276" w:lineRule="auto"/>
              <w:rPr>
                <w:rFonts w:ascii="Times New Roman" w:eastAsia="Calibri" w:hAnsi="Times New Roman" w:cs="Times New Roman"/>
                <w:sz w:val="22"/>
                <w:szCs w:val="22"/>
                <w:lang w:val="lv-LV"/>
              </w:rPr>
            </w:pPr>
          </w:p>
        </w:tc>
        <w:tc>
          <w:tcPr>
            <w:tcW w:w="3733"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5EAF0BD8" w14:textId="2764D01B"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Kaķ</w:t>
            </w:r>
            <w:r w:rsidR="0067609C">
              <w:rPr>
                <w:rFonts w:ascii="Times New Roman" w:eastAsia="Calibri" w:hAnsi="Times New Roman" w:cs="Times New Roman"/>
                <w:sz w:val="22"/>
                <w:szCs w:val="22"/>
                <w:lang w:val="lv-LV"/>
              </w:rPr>
              <w:t>i</w:t>
            </w:r>
            <w:r w:rsidRPr="00B65CA9">
              <w:rPr>
                <w:rFonts w:ascii="Times New Roman" w:eastAsia="Calibri" w:hAnsi="Times New Roman" w:cs="Times New Roman"/>
                <w:sz w:val="22"/>
                <w:szCs w:val="22"/>
                <w:lang w:val="lv-LV"/>
              </w:rPr>
              <w:t xml:space="preserve"> (elpceļu patoloģija)</w:t>
            </w:r>
          </w:p>
        </w:tc>
        <w:tc>
          <w:tcPr>
            <w:tcW w:w="1375"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7C66465D"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177</w:t>
            </w:r>
          </w:p>
        </w:tc>
        <w:tc>
          <w:tcPr>
            <w:tcW w:w="1786"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7AA66960"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94</w:t>
            </w:r>
          </w:p>
        </w:tc>
      </w:tr>
    </w:tbl>
    <w:p w14:paraId="006CE0D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BFAA21F" w14:textId="37CDBE89" w:rsidR="00A409A7" w:rsidRPr="00B65CA9" w:rsidRDefault="00041FF9">
      <w:pPr>
        <w:tabs>
          <w:tab w:val="left" w:pos="567"/>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Cefaleksīnam</w:t>
      </w:r>
      <w:proofErr w:type="spellEnd"/>
      <w:r w:rsidR="00576A24">
        <w:rPr>
          <w:rFonts w:ascii="Times New Roman" w:eastAsia="Calibri" w:hAnsi="Times New Roman" w:cs="Times New Roman"/>
          <w:sz w:val="22"/>
          <w:szCs w:val="22"/>
          <w:lang w:val="lv-LV"/>
        </w:rPr>
        <w:t>:</w:t>
      </w:r>
      <w:r w:rsidRPr="00B65CA9">
        <w:rPr>
          <w:rFonts w:ascii="Times New Roman" w:eastAsia="Calibri" w:hAnsi="Times New Roman" w:cs="Times New Roman"/>
          <w:sz w:val="22"/>
          <w:szCs w:val="22"/>
          <w:lang w:val="lv-LV"/>
        </w:rPr>
        <w:t xml:space="preserve"> jutīgs </w:t>
      </w:r>
      <w:r w:rsidRPr="00B65CA9">
        <w:rPr>
          <w:rFonts w:ascii="Times New Roman" w:eastAsia="Cambria Math" w:hAnsi="Times New Roman" w:cs="Times New Roman"/>
          <w:sz w:val="22"/>
          <w:szCs w:val="22"/>
          <w:lang w:val="lv-LV"/>
        </w:rPr>
        <w:t>≤</w:t>
      </w:r>
      <w:r w:rsidRPr="00B65CA9">
        <w:rPr>
          <w:rFonts w:ascii="Times New Roman" w:eastAsia="Calibri" w:hAnsi="Times New Roman" w:cs="Times New Roman"/>
          <w:sz w:val="22"/>
          <w:szCs w:val="22"/>
          <w:lang w:val="lv-LV"/>
        </w:rPr>
        <w:t xml:space="preserve"> 8 mg/l un </w:t>
      </w:r>
      <w:proofErr w:type="spellStart"/>
      <w:r w:rsidRPr="00B65CA9">
        <w:rPr>
          <w:rFonts w:ascii="Times New Roman" w:eastAsia="Calibri" w:hAnsi="Times New Roman" w:cs="Times New Roman"/>
          <w:sz w:val="22"/>
          <w:szCs w:val="22"/>
          <w:lang w:val="lv-LV"/>
        </w:rPr>
        <w:t>rezistents</w:t>
      </w:r>
      <w:proofErr w:type="spellEnd"/>
      <w:r w:rsidRPr="00B65CA9">
        <w:rPr>
          <w:rFonts w:ascii="Times New Roman" w:eastAsia="Calibri" w:hAnsi="Times New Roman" w:cs="Times New Roman"/>
          <w:sz w:val="22"/>
          <w:szCs w:val="22"/>
          <w:lang w:val="lv-LV"/>
        </w:rPr>
        <w:t xml:space="preserve"> &gt; 32 mg/l</w:t>
      </w:r>
      <w:r w:rsidR="00576A24">
        <w:rPr>
          <w:rFonts w:ascii="Times New Roman" w:eastAsia="Calibri" w:hAnsi="Times New Roman" w:cs="Times New Roman"/>
          <w:sz w:val="22"/>
          <w:szCs w:val="22"/>
          <w:lang w:val="lv-LV"/>
        </w:rPr>
        <w:t>, p</w:t>
      </w:r>
      <w:r w:rsidRPr="00B65CA9">
        <w:rPr>
          <w:rFonts w:ascii="Times New Roman" w:eastAsia="Calibri" w:hAnsi="Times New Roman" w:cs="Times New Roman"/>
          <w:sz w:val="22"/>
          <w:szCs w:val="22"/>
          <w:lang w:val="lv-LV"/>
        </w:rPr>
        <w:t xml:space="preserve">amatojoties uz Francijas </w:t>
      </w:r>
      <w:proofErr w:type="spellStart"/>
      <w:r w:rsidR="00576A24">
        <w:rPr>
          <w:rFonts w:ascii="Times New Roman" w:eastAsia="Calibri" w:hAnsi="Times New Roman" w:cs="Times New Roman"/>
          <w:sz w:val="22"/>
          <w:szCs w:val="22"/>
          <w:lang w:val="lv-LV"/>
        </w:rPr>
        <w:t>a</w:t>
      </w:r>
      <w:r w:rsidRPr="00B65CA9">
        <w:rPr>
          <w:rFonts w:ascii="Times New Roman" w:eastAsia="Calibri" w:hAnsi="Times New Roman" w:cs="Times New Roman"/>
          <w:sz w:val="22"/>
          <w:szCs w:val="22"/>
          <w:lang w:val="lv-LV"/>
        </w:rPr>
        <w:t>ntibiogrammu</w:t>
      </w:r>
      <w:proofErr w:type="spellEnd"/>
      <w:r w:rsidRPr="00B65CA9">
        <w:rPr>
          <w:rFonts w:ascii="Times New Roman" w:eastAsia="Calibri" w:hAnsi="Times New Roman" w:cs="Times New Roman"/>
          <w:sz w:val="22"/>
          <w:szCs w:val="22"/>
          <w:lang w:val="lv-LV"/>
        </w:rPr>
        <w:t xml:space="preserve"> </w:t>
      </w:r>
      <w:r w:rsidR="009D5910" w:rsidRPr="00B65CA9">
        <w:rPr>
          <w:rFonts w:ascii="Times New Roman" w:eastAsia="Calibri" w:hAnsi="Times New Roman" w:cs="Times New Roman"/>
          <w:sz w:val="22"/>
          <w:szCs w:val="22"/>
          <w:lang w:val="lv-LV"/>
        </w:rPr>
        <w:t>ko</w:t>
      </w:r>
      <w:r w:rsidR="009D5910">
        <w:rPr>
          <w:rFonts w:ascii="Times New Roman" w:eastAsia="Calibri" w:hAnsi="Times New Roman" w:cs="Times New Roman"/>
          <w:sz w:val="22"/>
          <w:szCs w:val="22"/>
          <w:lang w:val="lv-LV"/>
        </w:rPr>
        <w:t>mitejas</w:t>
      </w:r>
      <w:r w:rsidR="009D5910"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(CA-SFM 2019) ieteikumiem.</w:t>
      </w:r>
    </w:p>
    <w:p w14:paraId="3C01B13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7F783A9" w14:textId="5FFC7A0D"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lastRenderedPageBreak/>
        <w:t xml:space="preserve">Rezistenci pret </w:t>
      </w:r>
      <w:proofErr w:type="spellStart"/>
      <w:r w:rsidRPr="00B65CA9">
        <w:rPr>
          <w:rFonts w:ascii="Times New Roman" w:eastAsia="Calibri" w:hAnsi="Times New Roman" w:cs="Times New Roman"/>
          <w:sz w:val="22"/>
          <w:szCs w:val="22"/>
          <w:lang w:val="lv-LV"/>
        </w:rPr>
        <w:t>cefaleksīnu</w:t>
      </w:r>
      <w:proofErr w:type="spellEnd"/>
      <w:r w:rsidRPr="00B65CA9">
        <w:rPr>
          <w:rFonts w:ascii="Times New Roman" w:eastAsia="Calibri" w:hAnsi="Times New Roman" w:cs="Times New Roman"/>
          <w:sz w:val="22"/>
          <w:szCs w:val="22"/>
          <w:lang w:val="lv-LV"/>
        </w:rPr>
        <w:t xml:space="preserve"> var izraisīt kāds no šiem rezistences mehānismiem. Pirmkārt, dažādu paplašināta spektra beta-</w:t>
      </w:r>
      <w:proofErr w:type="spellStart"/>
      <w:r w:rsidRPr="00B65CA9">
        <w:rPr>
          <w:rFonts w:ascii="Times New Roman" w:eastAsia="Calibri" w:hAnsi="Times New Roman" w:cs="Times New Roman"/>
          <w:sz w:val="22"/>
          <w:szCs w:val="22"/>
          <w:lang w:val="lv-LV"/>
        </w:rPr>
        <w:t>laktamāžu</w:t>
      </w:r>
      <w:proofErr w:type="spellEnd"/>
      <w:r w:rsidRPr="00B65CA9">
        <w:rPr>
          <w:rFonts w:ascii="Times New Roman" w:eastAsia="Calibri" w:hAnsi="Times New Roman" w:cs="Times New Roman"/>
          <w:sz w:val="22"/>
          <w:szCs w:val="22"/>
          <w:lang w:val="lv-LV"/>
        </w:rPr>
        <w:t xml:space="preserve"> (ESBL) ražošana, kas </w:t>
      </w:r>
      <w:proofErr w:type="spellStart"/>
      <w:r w:rsidRPr="00B65CA9">
        <w:rPr>
          <w:rFonts w:ascii="Times New Roman" w:eastAsia="Calibri" w:hAnsi="Times New Roman" w:cs="Times New Roman"/>
          <w:sz w:val="22"/>
          <w:szCs w:val="22"/>
          <w:lang w:val="lv-LV"/>
        </w:rPr>
        <w:t>inaktivē</w:t>
      </w:r>
      <w:proofErr w:type="spellEnd"/>
      <w:r w:rsidRPr="00B65CA9">
        <w:rPr>
          <w:rFonts w:ascii="Times New Roman" w:eastAsia="Calibri" w:hAnsi="Times New Roman" w:cs="Times New Roman"/>
          <w:sz w:val="22"/>
          <w:szCs w:val="22"/>
          <w:lang w:val="lv-LV"/>
        </w:rPr>
        <w:t xml:space="preserve"> antibiotiku, ir visizplatītākais mehānisms starp </w:t>
      </w:r>
      <w:proofErr w:type="spellStart"/>
      <w:r w:rsidRPr="00B65CA9">
        <w:rPr>
          <w:rFonts w:ascii="Times New Roman" w:eastAsia="Calibri" w:hAnsi="Times New Roman" w:cs="Times New Roman"/>
          <w:sz w:val="22"/>
          <w:szCs w:val="22"/>
          <w:lang w:val="lv-LV"/>
        </w:rPr>
        <w:t>gramnegatīvajām</w:t>
      </w:r>
      <w:proofErr w:type="spellEnd"/>
      <w:r w:rsidRPr="00B65CA9">
        <w:rPr>
          <w:rFonts w:ascii="Times New Roman" w:eastAsia="Calibri" w:hAnsi="Times New Roman" w:cs="Times New Roman"/>
          <w:sz w:val="22"/>
          <w:szCs w:val="22"/>
          <w:lang w:val="lv-LV"/>
        </w:rPr>
        <w:t xml:space="preserve"> baktērijām. Otrkārt, samazināta PBP (penicilīnu saistošo proteīnu) afinitāte pret beta-</w:t>
      </w:r>
      <w:proofErr w:type="spellStart"/>
      <w:r w:rsidRPr="00B65CA9">
        <w:rPr>
          <w:rFonts w:ascii="Times New Roman" w:eastAsia="Calibri" w:hAnsi="Times New Roman" w:cs="Times New Roman"/>
          <w:sz w:val="22"/>
          <w:szCs w:val="22"/>
          <w:lang w:val="lv-LV"/>
        </w:rPr>
        <w:t>laktāma</w:t>
      </w:r>
      <w:proofErr w:type="spellEnd"/>
      <w:r w:rsidRPr="00B65CA9">
        <w:rPr>
          <w:rFonts w:ascii="Times New Roman" w:eastAsia="Calibri" w:hAnsi="Times New Roman" w:cs="Times New Roman"/>
          <w:sz w:val="22"/>
          <w:szCs w:val="22"/>
          <w:lang w:val="lv-LV"/>
        </w:rPr>
        <w:t xml:space="preserve"> </w:t>
      </w:r>
      <w:r w:rsidR="00576A24">
        <w:rPr>
          <w:rFonts w:ascii="Times New Roman" w:eastAsia="Calibri" w:hAnsi="Times New Roman" w:cs="Times New Roman"/>
          <w:sz w:val="22"/>
          <w:szCs w:val="22"/>
          <w:lang w:val="lv-LV"/>
        </w:rPr>
        <w:t>vielām</w:t>
      </w:r>
      <w:r w:rsidR="00576A24"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bieži ir saistīta ar beta-</w:t>
      </w:r>
      <w:proofErr w:type="spellStart"/>
      <w:r w:rsidRPr="00B65CA9">
        <w:rPr>
          <w:rFonts w:ascii="Times New Roman" w:eastAsia="Calibri" w:hAnsi="Times New Roman" w:cs="Times New Roman"/>
          <w:sz w:val="22"/>
          <w:szCs w:val="22"/>
          <w:lang w:val="lv-LV"/>
        </w:rPr>
        <w:t>laktāma</w:t>
      </w:r>
      <w:proofErr w:type="spellEnd"/>
      <w:r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sz w:val="22"/>
          <w:szCs w:val="22"/>
          <w:lang w:val="lv-LV"/>
        </w:rPr>
        <w:t>rezistentām</w:t>
      </w:r>
      <w:proofErr w:type="spellEnd"/>
      <w:r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sz w:val="22"/>
          <w:szCs w:val="22"/>
          <w:lang w:val="lv-LV"/>
        </w:rPr>
        <w:t>grampozitīvām</w:t>
      </w:r>
      <w:proofErr w:type="spellEnd"/>
      <w:r w:rsidRPr="00B65CA9">
        <w:rPr>
          <w:rFonts w:ascii="Times New Roman" w:eastAsia="Calibri" w:hAnsi="Times New Roman" w:cs="Times New Roman"/>
          <w:sz w:val="22"/>
          <w:szCs w:val="22"/>
          <w:lang w:val="lv-LV"/>
        </w:rPr>
        <w:t xml:space="preserve"> baktērijām. Stafilokoki parasti satur </w:t>
      </w:r>
      <w:proofErr w:type="spellStart"/>
      <w:r w:rsidRPr="00B65CA9">
        <w:rPr>
          <w:rFonts w:ascii="Times New Roman" w:eastAsia="Calibri" w:hAnsi="Times New Roman" w:cs="Times New Roman"/>
          <w:sz w:val="22"/>
          <w:szCs w:val="22"/>
          <w:lang w:val="lv-LV"/>
        </w:rPr>
        <w:t>meticilīna</w:t>
      </w:r>
      <w:proofErr w:type="spellEnd"/>
      <w:r w:rsidRPr="00B65CA9">
        <w:rPr>
          <w:rFonts w:ascii="Times New Roman" w:eastAsia="Calibri" w:hAnsi="Times New Roman" w:cs="Times New Roman"/>
          <w:sz w:val="22"/>
          <w:szCs w:val="22"/>
          <w:lang w:val="lv-LV"/>
        </w:rPr>
        <w:t xml:space="preserve"> rezistences gēnu </w:t>
      </w:r>
      <w:proofErr w:type="spellStart"/>
      <w:r w:rsidRPr="00DC3CED">
        <w:rPr>
          <w:rFonts w:ascii="Times New Roman" w:eastAsia="Calibri" w:hAnsi="Times New Roman" w:cs="Times New Roman"/>
          <w:i/>
          <w:iCs/>
          <w:sz w:val="22"/>
          <w:szCs w:val="22"/>
          <w:lang w:val="lv-LV"/>
        </w:rPr>
        <w:t>mec</w:t>
      </w:r>
      <w:r w:rsidRPr="00B65CA9">
        <w:rPr>
          <w:rFonts w:ascii="Times New Roman" w:eastAsia="Calibri" w:hAnsi="Times New Roman" w:cs="Times New Roman"/>
          <w:sz w:val="22"/>
          <w:szCs w:val="22"/>
          <w:lang w:val="lv-LV"/>
        </w:rPr>
        <w:t>A</w:t>
      </w:r>
      <w:proofErr w:type="spellEnd"/>
      <w:r w:rsidRPr="00B65CA9">
        <w:rPr>
          <w:rFonts w:ascii="Times New Roman" w:eastAsia="Calibri" w:hAnsi="Times New Roman" w:cs="Times New Roman"/>
          <w:sz w:val="22"/>
          <w:szCs w:val="22"/>
          <w:lang w:val="lv-LV"/>
        </w:rPr>
        <w:t>, kas kodē penicilīnu saistošu proteīnu (PBP2a) ar zemu afinitāti pret beta-</w:t>
      </w:r>
      <w:proofErr w:type="spellStart"/>
      <w:r w:rsidRPr="00B65CA9">
        <w:rPr>
          <w:rFonts w:ascii="Times New Roman" w:eastAsia="Calibri" w:hAnsi="Times New Roman" w:cs="Times New Roman"/>
          <w:sz w:val="22"/>
          <w:szCs w:val="22"/>
          <w:lang w:val="lv-LV"/>
        </w:rPr>
        <w:t>laktāmiem</w:t>
      </w:r>
      <w:proofErr w:type="spellEnd"/>
      <w:r w:rsidRPr="00B65CA9">
        <w:rPr>
          <w:rFonts w:ascii="Times New Roman" w:eastAsia="Calibri" w:hAnsi="Times New Roman" w:cs="Times New Roman"/>
          <w:sz w:val="22"/>
          <w:szCs w:val="22"/>
          <w:lang w:val="lv-LV"/>
        </w:rPr>
        <w:t xml:space="preserve">. Visbeidzot, izplūdes sūkņi, izspiežot antibiotiku no baktēriju šūnas, un </w:t>
      </w:r>
      <w:proofErr w:type="spellStart"/>
      <w:r w:rsidRPr="00B65CA9">
        <w:rPr>
          <w:rFonts w:ascii="Times New Roman" w:eastAsia="Calibri" w:hAnsi="Times New Roman" w:cs="Times New Roman"/>
          <w:sz w:val="22"/>
          <w:szCs w:val="22"/>
          <w:lang w:val="lv-LV"/>
        </w:rPr>
        <w:t>porīnu</w:t>
      </w:r>
      <w:proofErr w:type="spellEnd"/>
      <w:r w:rsidRPr="00B65CA9">
        <w:rPr>
          <w:rFonts w:ascii="Times New Roman" w:eastAsia="Calibri" w:hAnsi="Times New Roman" w:cs="Times New Roman"/>
          <w:sz w:val="22"/>
          <w:szCs w:val="22"/>
          <w:lang w:val="lv-LV"/>
        </w:rPr>
        <w:t xml:space="preserve"> strukturālās izmaiņas, samazinot </w:t>
      </w:r>
      <w:r w:rsidR="00576A24">
        <w:rPr>
          <w:rFonts w:ascii="Times New Roman" w:eastAsia="Calibri" w:hAnsi="Times New Roman" w:cs="Times New Roman"/>
          <w:sz w:val="22"/>
          <w:szCs w:val="22"/>
          <w:lang w:val="lv-LV"/>
        </w:rPr>
        <w:t>vielu</w:t>
      </w:r>
      <w:r w:rsidR="00576A24"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pasīvo difūziju caur šūnas sieniņu, var palīdzēt uzlabot baktērijas </w:t>
      </w:r>
      <w:proofErr w:type="spellStart"/>
      <w:r w:rsidRPr="00B65CA9">
        <w:rPr>
          <w:rFonts w:ascii="Times New Roman" w:eastAsia="Calibri" w:hAnsi="Times New Roman" w:cs="Times New Roman"/>
          <w:sz w:val="22"/>
          <w:szCs w:val="22"/>
          <w:lang w:val="lv-LV"/>
        </w:rPr>
        <w:t>rezistento</w:t>
      </w:r>
      <w:proofErr w:type="spellEnd"/>
      <w:r w:rsidRPr="00B65CA9">
        <w:rPr>
          <w:rFonts w:ascii="Times New Roman" w:eastAsia="Calibri" w:hAnsi="Times New Roman" w:cs="Times New Roman"/>
          <w:sz w:val="22"/>
          <w:szCs w:val="22"/>
          <w:lang w:val="lv-LV"/>
        </w:rPr>
        <w:t xml:space="preserve"> fenotipu.</w:t>
      </w:r>
    </w:p>
    <w:p w14:paraId="5D82C29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C6FC64F" w14:textId="73E33EA1"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Strukturālo līdzību dēļ starp antibiotikām, kas pieder pie beta-</w:t>
      </w:r>
      <w:proofErr w:type="spellStart"/>
      <w:r w:rsidRPr="00B65CA9">
        <w:rPr>
          <w:rFonts w:ascii="Times New Roman" w:eastAsia="Calibri" w:hAnsi="Times New Roman" w:cs="Times New Roman"/>
          <w:sz w:val="22"/>
          <w:szCs w:val="22"/>
          <w:lang w:val="lv-LV"/>
        </w:rPr>
        <w:t>laktāma</w:t>
      </w:r>
      <w:proofErr w:type="spellEnd"/>
      <w:r w:rsidRPr="00B65CA9">
        <w:rPr>
          <w:rFonts w:ascii="Times New Roman" w:eastAsia="Calibri" w:hAnsi="Times New Roman" w:cs="Times New Roman"/>
          <w:sz w:val="22"/>
          <w:szCs w:val="22"/>
          <w:lang w:val="lv-LV"/>
        </w:rPr>
        <w:t xml:space="preserve"> grupas, pastāv labi zināma krusteniskā rezistence (ar to pašu rezistences mehānismu). Tas notiek ar beta-</w:t>
      </w:r>
      <w:proofErr w:type="spellStart"/>
      <w:r w:rsidRPr="00B65CA9">
        <w:rPr>
          <w:rFonts w:ascii="Times New Roman" w:eastAsia="Calibri" w:hAnsi="Times New Roman" w:cs="Times New Roman"/>
          <w:sz w:val="22"/>
          <w:szCs w:val="22"/>
          <w:lang w:val="lv-LV"/>
        </w:rPr>
        <w:t>laktamāzes</w:t>
      </w:r>
      <w:proofErr w:type="spellEnd"/>
      <w:r w:rsidRPr="00B65CA9">
        <w:rPr>
          <w:rFonts w:ascii="Times New Roman" w:eastAsia="Calibri" w:hAnsi="Times New Roman" w:cs="Times New Roman"/>
          <w:sz w:val="22"/>
          <w:szCs w:val="22"/>
          <w:lang w:val="lv-LV"/>
        </w:rPr>
        <w:t xml:space="preserve"> enzīmiem, </w:t>
      </w:r>
      <w:proofErr w:type="spellStart"/>
      <w:r w:rsidRPr="00B65CA9">
        <w:rPr>
          <w:rFonts w:ascii="Times New Roman" w:eastAsia="Calibri" w:hAnsi="Times New Roman" w:cs="Times New Roman"/>
          <w:sz w:val="22"/>
          <w:szCs w:val="22"/>
          <w:lang w:val="lv-LV"/>
        </w:rPr>
        <w:t>porīnu</w:t>
      </w:r>
      <w:proofErr w:type="spellEnd"/>
      <w:r w:rsidRPr="00B65CA9">
        <w:rPr>
          <w:rFonts w:ascii="Times New Roman" w:eastAsia="Calibri" w:hAnsi="Times New Roman" w:cs="Times New Roman"/>
          <w:sz w:val="22"/>
          <w:szCs w:val="22"/>
          <w:lang w:val="lv-LV"/>
        </w:rPr>
        <w:t xml:space="preserve"> strukturālām izmaiņām vai izplūdes sūkņu izmaiņām. </w:t>
      </w:r>
      <w:proofErr w:type="spellStart"/>
      <w:r w:rsidRPr="009D5910">
        <w:rPr>
          <w:rFonts w:ascii="Times New Roman" w:eastAsia="Calibri" w:hAnsi="Times New Roman" w:cs="Times New Roman"/>
          <w:sz w:val="22"/>
          <w:szCs w:val="22"/>
          <w:lang w:val="lv-LV"/>
        </w:rPr>
        <w:t>Līdzrezistence</w:t>
      </w:r>
      <w:proofErr w:type="spellEnd"/>
      <w:r w:rsidRPr="00B65CA9">
        <w:rPr>
          <w:rFonts w:ascii="Times New Roman" w:eastAsia="Calibri" w:hAnsi="Times New Roman" w:cs="Times New Roman"/>
          <w:sz w:val="22"/>
          <w:szCs w:val="22"/>
          <w:lang w:val="lv-LV"/>
        </w:rPr>
        <w:t xml:space="preserve"> (iesaistīti dažādi rezistences mehānismi) ir aprakstīta </w:t>
      </w:r>
      <w:proofErr w:type="spellStart"/>
      <w:r w:rsidRPr="00DC3CED">
        <w:rPr>
          <w:rFonts w:ascii="Times New Roman" w:eastAsia="Calibri" w:hAnsi="Times New Roman" w:cs="Times New Roman"/>
          <w:i/>
          <w:iCs/>
          <w:sz w:val="22"/>
          <w:szCs w:val="22"/>
          <w:lang w:val="lv-LV"/>
        </w:rPr>
        <w:t>E.coli</w:t>
      </w:r>
      <w:proofErr w:type="spellEnd"/>
      <w:r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sz w:val="22"/>
          <w:szCs w:val="22"/>
          <w:lang w:val="lv-LV"/>
        </w:rPr>
        <w:t>plazmīdas</w:t>
      </w:r>
      <w:proofErr w:type="spellEnd"/>
      <w:r w:rsidR="00576A24">
        <w:rPr>
          <w:rFonts w:ascii="Times New Roman" w:eastAsia="Calibri" w:hAnsi="Times New Roman" w:cs="Times New Roman"/>
          <w:sz w:val="22"/>
          <w:szCs w:val="22"/>
          <w:lang w:val="lv-LV"/>
        </w:rPr>
        <w:t xml:space="preserve">, jo </w:t>
      </w:r>
      <w:proofErr w:type="spellStart"/>
      <w:r w:rsidR="00576A24">
        <w:rPr>
          <w:rFonts w:ascii="Times New Roman" w:eastAsia="Calibri" w:hAnsi="Times New Roman" w:cs="Times New Roman"/>
          <w:sz w:val="22"/>
          <w:szCs w:val="22"/>
          <w:lang w:val="lv-LV"/>
        </w:rPr>
        <w:t>plazmīdā</w:t>
      </w:r>
      <w:proofErr w:type="spellEnd"/>
      <w:r w:rsidRPr="00B65CA9">
        <w:rPr>
          <w:rFonts w:ascii="Times New Roman" w:eastAsia="Calibri" w:hAnsi="Times New Roman" w:cs="Times New Roman"/>
          <w:sz w:val="22"/>
          <w:szCs w:val="22"/>
          <w:lang w:val="lv-LV"/>
        </w:rPr>
        <w:t xml:space="preserve"> ir dažādi rezistences gēni.</w:t>
      </w:r>
    </w:p>
    <w:p w14:paraId="17EF0C6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8BB056F"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4.3.</w:t>
      </w:r>
      <w:r w:rsidRPr="00B65CA9">
        <w:rPr>
          <w:rFonts w:ascii="Times New Roman" w:eastAsia="Times New Roman" w:hAnsi="Times New Roman" w:cs="Times New Roman"/>
          <w:b/>
          <w:color w:val="000000"/>
          <w:sz w:val="22"/>
          <w:szCs w:val="22"/>
          <w:lang w:val="lv-LV"/>
        </w:rPr>
        <w:tab/>
      </w:r>
      <w:proofErr w:type="spellStart"/>
      <w:r w:rsidRPr="00B65CA9">
        <w:rPr>
          <w:rFonts w:ascii="Times New Roman" w:eastAsia="Times New Roman" w:hAnsi="Times New Roman" w:cs="Times New Roman"/>
          <w:b/>
          <w:color w:val="000000"/>
          <w:sz w:val="22"/>
          <w:szCs w:val="22"/>
          <w:lang w:val="lv-LV"/>
        </w:rPr>
        <w:t>Farmakokinētiskās</w:t>
      </w:r>
      <w:proofErr w:type="spellEnd"/>
      <w:r w:rsidRPr="00B65CA9">
        <w:rPr>
          <w:rFonts w:ascii="Times New Roman" w:eastAsia="Times New Roman" w:hAnsi="Times New Roman" w:cs="Times New Roman"/>
          <w:b/>
          <w:color w:val="000000"/>
          <w:sz w:val="22"/>
          <w:szCs w:val="22"/>
          <w:lang w:val="lv-LV"/>
        </w:rPr>
        <w:t xml:space="preserve"> īpašības</w:t>
      </w:r>
    </w:p>
    <w:p w14:paraId="49CC5A80"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FB8BEE9"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Pēc iekšķīgas lietošanas </w:t>
      </w:r>
      <w:proofErr w:type="spellStart"/>
      <w:r w:rsidRPr="00B65CA9">
        <w:rPr>
          <w:rFonts w:ascii="Times New Roman" w:eastAsia="Calibri" w:hAnsi="Times New Roman" w:cs="Times New Roman"/>
          <w:sz w:val="22"/>
          <w:szCs w:val="22"/>
          <w:lang w:val="lv-LV"/>
        </w:rPr>
        <w:t>cefaleksīns</w:t>
      </w:r>
      <w:proofErr w:type="spellEnd"/>
      <w:r w:rsidRPr="00B65CA9">
        <w:rPr>
          <w:rFonts w:ascii="Times New Roman" w:eastAsia="Calibri" w:hAnsi="Times New Roman" w:cs="Times New Roman"/>
          <w:sz w:val="22"/>
          <w:szCs w:val="22"/>
          <w:lang w:val="lv-LV"/>
        </w:rPr>
        <w:t xml:space="preserve"> ātri un gandrīz pilnībā uzsūcas kuņģa-zarnu traktā. </w:t>
      </w:r>
      <w:proofErr w:type="spellStart"/>
      <w:r w:rsidRPr="00B65CA9">
        <w:rPr>
          <w:rFonts w:ascii="Times New Roman" w:eastAsia="Calibri" w:hAnsi="Times New Roman" w:cs="Times New Roman"/>
          <w:sz w:val="22"/>
          <w:szCs w:val="22"/>
          <w:lang w:val="lv-LV"/>
        </w:rPr>
        <w:t>Cefaleksīns</w:t>
      </w:r>
      <w:proofErr w:type="spellEnd"/>
      <w:r w:rsidRPr="00B65CA9">
        <w:rPr>
          <w:rFonts w:ascii="Times New Roman" w:eastAsia="Calibri" w:hAnsi="Times New Roman" w:cs="Times New Roman"/>
          <w:sz w:val="22"/>
          <w:szCs w:val="22"/>
          <w:lang w:val="lv-LV"/>
        </w:rPr>
        <w:t xml:space="preserve"> ierobežotā mērā (10-20%) saistās ar plazmas olbaltumvielām.</w:t>
      </w:r>
    </w:p>
    <w:p w14:paraId="2D80C564" w14:textId="46CAC684" w:rsidR="00A409A7" w:rsidRPr="00B65CA9" w:rsidRDefault="00041FF9">
      <w:pPr>
        <w:tabs>
          <w:tab w:val="left" w:pos="567"/>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Cefaleksīns</w:t>
      </w:r>
      <w:proofErr w:type="spellEnd"/>
      <w:r w:rsidRPr="00B65CA9">
        <w:rPr>
          <w:rFonts w:ascii="Times New Roman" w:eastAsia="Calibri" w:hAnsi="Times New Roman" w:cs="Times New Roman"/>
          <w:sz w:val="22"/>
          <w:szCs w:val="22"/>
          <w:lang w:val="lv-LV"/>
        </w:rPr>
        <w:t xml:space="preserve"> tiek vāji </w:t>
      </w:r>
      <w:proofErr w:type="spellStart"/>
      <w:r w:rsidRPr="00B65CA9">
        <w:rPr>
          <w:rFonts w:ascii="Times New Roman" w:eastAsia="Calibri" w:hAnsi="Times New Roman" w:cs="Times New Roman"/>
          <w:sz w:val="22"/>
          <w:szCs w:val="22"/>
          <w:lang w:val="lv-LV"/>
        </w:rPr>
        <w:t>metabolizēts</w:t>
      </w:r>
      <w:proofErr w:type="spellEnd"/>
      <w:r w:rsidRPr="00B65CA9">
        <w:rPr>
          <w:rFonts w:ascii="Times New Roman" w:eastAsia="Calibri" w:hAnsi="Times New Roman" w:cs="Times New Roman"/>
          <w:sz w:val="22"/>
          <w:szCs w:val="22"/>
          <w:lang w:val="lv-LV"/>
        </w:rPr>
        <w:t>. Mikrobioloģiski aktīvās formas izvadīšana gandrīz pilnībā notiek caur nierēm</w:t>
      </w:r>
      <w:r w:rsidR="00CD4AA8">
        <w:rPr>
          <w:rFonts w:ascii="Times New Roman" w:eastAsia="Calibri" w:hAnsi="Times New Roman" w:cs="Times New Roman"/>
          <w:sz w:val="22"/>
          <w:szCs w:val="22"/>
          <w:lang w:val="lv-LV"/>
        </w:rPr>
        <w:t xml:space="preserve"> </w:t>
      </w:r>
      <w:bookmarkStart w:id="2" w:name="_Hlk189821327"/>
      <w:proofErr w:type="spellStart"/>
      <w:r w:rsidR="00CD4AA8">
        <w:rPr>
          <w:rFonts w:ascii="Times New Roman" w:eastAsia="Calibri" w:hAnsi="Times New Roman" w:cs="Times New Roman"/>
          <w:sz w:val="22"/>
          <w:szCs w:val="22"/>
          <w:lang w:val="lv-LV"/>
        </w:rPr>
        <w:t>tubulāras</w:t>
      </w:r>
      <w:proofErr w:type="spellEnd"/>
      <w:r w:rsidR="00CD4AA8">
        <w:rPr>
          <w:rFonts w:ascii="Times New Roman" w:eastAsia="Calibri" w:hAnsi="Times New Roman" w:cs="Times New Roman"/>
          <w:sz w:val="22"/>
          <w:szCs w:val="22"/>
          <w:lang w:val="lv-LV"/>
        </w:rPr>
        <w:t xml:space="preserve"> </w:t>
      </w:r>
      <w:proofErr w:type="spellStart"/>
      <w:r w:rsidR="00CD4AA8">
        <w:rPr>
          <w:rFonts w:ascii="Times New Roman" w:eastAsia="Calibri" w:hAnsi="Times New Roman" w:cs="Times New Roman"/>
          <w:sz w:val="22"/>
          <w:szCs w:val="22"/>
          <w:lang w:val="lv-LV"/>
        </w:rPr>
        <w:t>ekskrēcijas</w:t>
      </w:r>
      <w:proofErr w:type="spellEnd"/>
      <w:r w:rsidR="00CD4AA8">
        <w:rPr>
          <w:rFonts w:ascii="Times New Roman" w:eastAsia="Calibri" w:hAnsi="Times New Roman" w:cs="Times New Roman"/>
          <w:sz w:val="22"/>
          <w:szCs w:val="22"/>
          <w:lang w:val="lv-LV"/>
        </w:rPr>
        <w:t xml:space="preserve"> un </w:t>
      </w:r>
      <w:proofErr w:type="spellStart"/>
      <w:r w:rsidR="00CD4AA8">
        <w:rPr>
          <w:rFonts w:ascii="Times New Roman" w:eastAsia="Calibri" w:hAnsi="Times New Roman" w:cs="Times New Roman"/>
          <w:sz w:val="22"/>
          <w:szCs w:val="22"/>
          <w:lang w:val="lv-LV"/>
        </w:rPr>
        <w:t>glomerulu</w:t>
      </w:r>
      <w:proofErr w:type="spellEnd"/>
      <w:r w:rsidR="00CD4AA8">
        <w:rPr>
          <w:rFonts w:ascii="Times New Roman" w:eastAsia="Calibri" w:hAnsi="Times New Roman" w:cs="Times New Roman"/>
          <w:sz w:val="22"/>
          <w:szCs w:val="22"/>
          <w:lang w:val="lv-LV"/>
        </w:rPr>
        <w:t xml:space="preserve"> filtrācijas </w:t>
      </w:r>
      <w:r w:rsidR="00344C61">
        <w:rPr>
          <w:rFonts w:ascii="Times New Roman" w:eastAsia="Calibri" w:hAnsi="Times New Roman" w:cs="Times New Roman"/>
          <w:sz w:val="22"/>
          <w:szCs w:val="22"/>
          <w:lang w:val="lv-LV"/>
        </w:rPr>
        <w:t>veidā</w:t>
      </w:r>
      <w:bookmarkEnd w:id="2"/>
      <w:r w:rsidRPr="00B65CA9">
        <w:rPr>
          <w:rFonts w:ascii="Times New Roman" w:eastAsia="Calibri" w:hAnsi="Times New Roman" w:cs="Times New Roman"/>
          <w:sz w:val="22"/>
          <w:szCs w:val="22"/>
          <w:lang w:val="lv-LV"/>
        </w:rPr>
        <w:t>.</w:t>
      </w:r>
    </w:p>
    <w:p w14:paraId="4021518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940F3AB"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BD0C23C"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5.</w:t>
      </w:r>
      <w:r w:rsidRPr="00B65CA9">
        <w:rPr>
          <w:rFonts w:ascii="Times New Roman" w:eastAsia="Times New Roman" w:hAnsi="Times New Roman" w:cs="Times New Roman"/>
          <w:b/>
          <w:color w:val="000000"/>
          <w:sz w:val="22"/>
          <w:szCs w:val="22"/>
          <w:lang w:val="lv-LV"/>
        </w:rPr>
        <w:tab/>
        <w:t>FARMACEITISKĀ INFORMĀCIJA</w:t>
      </w:r>
    </w:p>
    <w:p w14:paraId="02B84CD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368B429" w14:textId="77777777" w:rsidR="00A409A7" w:rsidRPr="00B65CA9" w:rsidRDefault="00041FF9">
      <w:pPr>
        <w:tabs>
          <w:tab w:val="left" w:pos="0"/>
        </w:tabs>
        <w:spacing w:after="0" w:line="240" w:lineRule="auto"/>
        <w:ind w:left="567" w:hanging="567"/>
        <w:rPr>
          <w:rFonts w:ascii="Times New Roman" w:eastAsia="Times New Roman" w:hAnsi="Times New Roman" w:cs="Times New Roman"/>
          <w:sz w:val="22"/>
          <w:szCs w:val="22"/>
          <w:lang w:val="lv-LV"/>
        </w:rPr>
      </w:pPr>
      <w:r w:rsidRPr="00B65CA9">
        <w:rPr>
          <w:rFonts w:ascii="Times New Roman" w:eastAsia="Times New Roman" w:hAnsi="Times New Roman" w:cs="Times New Roman"/>
          <w:b/>
          <w:color w:val="000000"/>
          <w:sz w:val="22"/>
          <w:szCs w:val="22"/>
          <w:lang w:val="lv-LV"/>
        </w:rPr>
        <w:t>5.1.</w:t>
      </w:r>
      <w:r w:rsidRPr="00B65CA9">
        <w:rPr>
          <w:rFonts w:ascii="Times New Roman" w:eastAsia="Times New Roman" w:hAnsi="Times New Roman" w:cs="Times New Roman"/>
          <w:b/>
          <w:color w:val="000000"/>
          <w:sz w:val="22"/>
          <w:szCs w:val="22"/>
          <w:lang w:val="lv-LV"/>
        </w:rPr>
        <w:tab/>
        <w:t>Būtiska nesaderība</w:t>
      </w:r>
    </w:p>
    <w:p w14:paraId="12D483DB"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DD335CE"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Nav zināma.</w:t>
      </w:r>
    </w:p>
    <w:p w14:paraId="2AC42A74" w14:textId="05879953" w:rsidR="00A409A7" w:rsidRPr="00B65CA9" w:rsidRDefault="00CD4AA8">
      <w:pPr>
        <w:tabs>
          <w:tab w:val="left" w:pos="567"/>
        </w:tabs>
        <w:spacing w:after="0" w:line="240" w:lineRule="auto"/>
        <w:rPr>
          <w:rFonts w:ascii="Times New Roman" w:eastAsia="Calibri" w:hAnsi="Times New Roman" w:cs="Times New Roman"/>
          <w:sz w:val="22"/>
          <w:szCs w:val="22"/>
          <w:lang w:val="lv-LV"/>
        </w:rPr>
      </w:pPr>
      <w:r w:rsidRPr="00CD4AA8">
        <w:rPr>
          <w:rFonts w:ascii="Times New Roman" w:eastAsia="Calibri" w:hAnsi="Times New Roman" w:cs="Times New Roman"/>
          <w:sz w:val="22"/>
          <w:szCs w:val="22"/>
          <w:lang w:val="lv-LV"/>
        </w:rPr>
        <w:t xml:space="preserve">Tā kā nav veikti saderības pētījumi, nelietot </w:t>
      </w:r>
      <w:r w:rsidR="00041FF9" w:rsidRPr="00B65CA9">
        <w:rPr>
          <w:rFonts w:ascii="Times New Roman" w:eastAsia="Calibri" w:hAnsi="Times New Roman" w:cs="Times New Roman"/>
          <w:sz w:val="22"/>
          <w:szCs w:val="22"/>
          <w:lang w:val="lv-LV"/>
        </w:rPr>
        <w:t>šīs veterinārās zāles maisījumā ar citām veterinārajām zālēm.</w:t>
      </w:r>
    </w:p>
    <w:p w14:paraId="429D7F7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F305545"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5.2.</w:t>
      </w:r>
      <w:r w:rsidRPr="00B65CA9">
        <w:rPr>
          <w:rFonts w:ascii="Times New Roman" w:eastAsia="Times New Roman" w:hAnsi="Times New Roman" w:cs="Times New Roman"/>
          <w:b/>
          <w:color w:val="000000"/>
          <w:sz w:val="22"/>
          <w:szCs w:val="22"/>
          <w:lang w:val="lv-LV"/>
        </w:rPr>
        <w:tab/>
        <w:t>Derīguma termiņš</w:t>
      </w:r>
    </w:p>
    <w:p w14:paraId="6C440BC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9840D90" w14:textId="3163AD18"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Veterināro zāļu derīguma termiņš izplatīšanai paredzētajā iepakojumā: 3 gadi</w:t>
      </w:r>
      <w:r w:rsidR="00261BD3">
        <w:rPr>
          <w:rFonts w:ascii="Times New Roman" w:eastAsia="Calibri" w:hAnsi="Times New Roman" w:cs="Times New Roman"/>
          <w:sz w:val="22"/>
          <w:szCs w:val="22"/>
          <w:lang w:val="lv-LV"/>
        </w:rPr>
        <w:t>.</w:t>
      </w:r>
    </w:p>
    <w:p w14:paraId="2A08F8FF"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Derīguma termiņš pēc izšķīdināšanas saskaņā ar norādījumiem: 28 dienas.</w:t>
      </w:r>
    </w:p>
    <w:p w14:paraId="3545248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89648D9"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5.3.</w:t>
      </w:r>
      <w:r w:rsidRPr="00B65CA9">
        <w:rPr>
          <w:rFonts w:ascii="Times New Roman" w:eastAsia="Times New Roman" w:hAnsi="Times New Roman" w:cs="Times New Roman"/>
          <w:b/>
          <w:color w:val="000000"/>
          <w:sz w:val="22"/>
          <w:szCs w:val="22"/>
          <w:lang w:val="lv-LV"/>
        </w:rPr>
        <w:tab/>
        <w:t>Īpaši uzglabāšanas nosacījumi</w:t>
      </w:r>
    </w:p>
    <w:p w14:paraId="78757A74" w14:textId="77777777" w:rsidR="00A409A7" w:rsidRDefault="00A409A7">
      <w:pPr>
        <w:tabs>
          <w:tab w:val="left" w:pos="567"/>
        </w:tabs>
        <w:spacing w:after="0" w:line="240" w:lineRule="auto"/>
        <w:rPr>
          <w:rFonts w:ascii="Times New Roman" w:eastAsia="Calibri" w:hAnsi="Times New Roman" w:cs="Times New Roman"/>
          <w:sz w:val="22"/>
          <w:szCs w:val="22"/>
          <w:lang w:val="lv-LV"/>
        </w:rPr>
      </w:pPr>
    </w:p>
    <w:p w14:paraId="605113FD" w14:textId="521A298F" w:rsidR="00CD4AA8" w:rsidRPr="00B65CA9" w:rsidRDefault="00CD4AA8">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Neatv</w:t>
      </w:r>
      <w:r>
        <w:rPr>
          <w:rFonts w:ascii="Times New Roman" w:eastAsia="Calibri" w:hAnsi="Times New Roman" w:cs="Times New Roman"/>
          <w:sz w:val="22"/>
          <w:szCs w:val="22"/>
          <w:lang w:val="lv-LV"/>
        </w:rPr>
        <w:t>ēr</w:t>
      </w:r>
      <w:r w:rsidRPr="00B65CA9">
        <w:rPr>
          <w:rFonts w:ascii="Times New Roman" w:eastAsia="Calibri" w:hAnsi="Times New Roman" w:cs="Times New Roman"/>
          <w:sz w:val="22"/>
          <w:szCs w:val="22"/>
          <w:lang w:val="lv-LV"/>
        </w:rPr>
        <w:t xml:space="preserve">t pudeli, </w:t>
      </w:r>
      <w:r>
        <w:rPr>
          <w:rFonts w:ascii="Times New Roman" w:eastAsia="Calibri" w:hAnsi="Times New Roman" w:cs="Times New Roman"/>
          <w:sz w:val="22"/>
          <w:szCs w:val="22"/>
          <w:lang w:val="lv-LV"/>
        </w:rPr>
        <w:t>līdz</w:t>
      </w:r>
      <w:r w:rsidRPr="00B65CA9">
        <w:rPr>
          <w:rFonts w:ascii="Times New Roman" w:eastAsia="Calibri" w:hAnsi="Times New Roman" w:cs="Times New Roman"/>
          <w:sz w:val="22"/>
          <w:szCs w:val="22"/>
          <w:lang w:val="lv-LV"/>
        </w:rPr>
        <w:t xml:space="preserve"> veterinār</w:t>
      </w:r>
      <w:r w:rsidR="00630944">
        <w:rPr>
          <w:rFonts w:ascii="Times New Roman" w:eastAsia="Calibri" w:hAnsi="Times New Roman" w:cs="Times New Roman"/>
          <w:sz w:val="22"/>
          <w:szCs w:val="22"/>
          <w:lang w:val="lv-LV"/>
        </w:rPr>
        <w:t>o</w:t>
      </w:r>
      <w:r w:rsidRPr="00B65CA9">
        <w:rPr>
          <w:rFonts w:ascii="Times New Roman" w:eastAsia="Calibri" w:hAnsi="Times New Roman" w:cs="Times New Roman"/>
          <w:sz w:val="22"/>
          <w:szCs w:val="22"/>
          <w:lang w:val="lv-LV"/>
        </w:rPr>
        <w:t xml:space="preserve"> zā</w:t>
      </w:r>
      <w:r w:rsidR="00630944">
        <w:rPr>
          <w:rFonts w:ascii="Times New Roman" w:eastAsia="Calibri" w:hAnsi="Times New Roman" w:cs="Times New Roman"/>
          <w:sz w:val="22"/>
          <w:szCs w:val="22"/>
          <w:lang w:val="lv-LV"/>
        </w:rPr>
        <w:t>ļu</w:t>
      </w:r>
      <w:r w:rsidRPr="00B65CA9">
        <w:rPr>
          <w:rFonts w:ascii="Times New Roman" w:eastAsia="Calibri" w:hAnsi="Times New Roman" w:cs="Times New Roman"/>
          <w:sz w:val="22"/>
          <w:szCs w:val="22"/>
          <w:lang w:val="lv-LV"/>
        </w:rPr>
        <w:t xml:space="preserve"> </w:t>
      </w:r>
      <w:r w:rsidR="00630944">
        <w:rPr>
          <w:rFonts w:ascii="Times New Roman" w:eastAsia="Calibri" w:hAnsi="Times New Roman" w:cs="Times New Roman"/>
          <w:sz w:val="22"/>
          <w:szCs w:val="22"/>
          <w:lang w:val="lv-LV"/>
        </w:rPr>
        <w:t>iz</w:t>
      </w:r>
      <w:r w:rsidRPr="00B65CA9">
        <w:rPr>
          <w:rFonts w:ascii="Times New Roman" w:eastAsia="Calibri" w:hAnsi="Times New Roman" w:cs="Times New Roman"/>
          <w:sz w:val="22"/>
          <w:szCs w:val="22"/>
          <w:lang w:val="lv-LV"/>
        </w:rPr>
        <w:t>šķīdin</w:t>
      </w:r>
      <w:r w:rsidR="00630944">
        <w:rPr>
          <w:rFonts w:ascii="Times New Roman" w:eastAsia="Calibri" w:hAnsi="Times New Roman" w:cs="Times New Roman"/>
          <w:sz w:val="22"/>
          <w:szCs w:val="22"/>
          <w:lang w:val="lv-LV"/>
        </w:rPr>
        <w:t>āšanai</w:t>
      </w:r>
    </w:p>
    <w:p w14:paraId="4DE7BB3C"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Uzglabāt temperatūrā līdz 25°C.</w:t>
      </w:r>
    </w:p>
    <w:p w14:paraId="4E06D9D1" w14:textId="47B137FF"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Pēc izšķīdināšanas uzglabāt </w:t>
      </w:r>
      <w:r w:rsidR="00576A24">
        <w:rPr>
          <w:rFonts w:ascii="Times New Roman" w:eastAsia="Calibri" w:hAnsi="Times New Roman" w:cs="Times New Roman"/>
          <w:sz w:val="22"/>
          <w:szCs w:val="22"/>
          <w:lang w:val="lv-LV"/>
        </w:rPr>
        <w:t xml:space="preserve">iekšķīgi lietojamo </w:t>
      </w:r>
      <w:r w:rsidRPr="00B65CA9">
        <w:rPr>
          <w:rFonts w:ascii="Times New Roman" w:eastAsia="Calibri" w:hAnsi="Times New Roman" w:cs="Times New Roman"/>
          <w:sz w:val="22"/>
          <w:szCs w:val="22"/>
          <w:lang w:val="lv-LV"/>
        </w:rPr>
        <w:t>suspensiju ledusskapī (2°C - 8°C).</w:t>
      </w:r>
    </w:p>
    <w:p w14:paraId="77DF0BC7" w14:textId="74BE1DFB"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Nesasaldēt pagatavoto suspensiju.</w:t>
      </w:r>
    </w:p>
    <w:p w14:paraId="42D3BDDD" w14:textId="3C91190D"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Uzglabāt pudeli </w:t>
      </w:r>
      <w:r w:rsidR="00576A24">
        <w:rPr>
          <w:rFonts w:ascii="Times New Roman" w:eastAsia="Calibri" w:hAnsi="Times New Roman" w:cs="Times New Roman"/>
          <w:sz w:val="22"/>
          <w:szCs w:val="22"/>
          <w:lang w:val="lv-LV"/>
        </w:rPr>
        <w:t>kartona</w:t>
      </w:r>
      <w:r w:rsidR="00576A24"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kastītē, lai pasargātu no gaismas.</w:t>
      </w:r>
    </w:p>
    <w:p w14:paraId="5027A8C4" w14:textId="55CFF955" w:rsidR="00A409A7" w:rsidRPr="00B65CA9" w:rsidRDefault="00344C61">
      <w:pPr>
        <w:tabs>
          <w:tab w:val="left" w:pos="567"/>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Uzg</w:t>
      </w:r>
      <w:r w:rsidR="00041FF9" w:rsidRPr="00B65CA9">
        <w:rPr>
          <w:rFonts w:ascii="Times New Roman" w:eastAsia="Calibri" w:hAnsi="Times New Roman" w:cs="Times New Roman"/>
          <w:sz w:val="22"/>
          <w:szCs w:val="22"/>
          <w:lang w:val="lv-LV"/>
        </w:rPr>
        <w:t>labāt pudeli cieši noslēgtu.</w:t>
      </w:r>
    </w:p>
    <w:p w14:paraId="1C824D1C"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DD4DFD9"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5.4.</w:t>
      </w:r>
      <w:r w:rsidRPr="00B65CA9">
        <w:rPr>
          <w:rFonts w:ascii="Times New Roman" w:eastAsia="Times New Roman" w:hAnsi="Times New Roman" w:cs="Times New Roman"/>
          <w:b/>
          <w:color w:val="000000"/>
          <w:sz w:val="22"/>
          <w:szCs w:val="22"/>
          <w:lang w:val="lv-LV"/>
        </w:rPr>
        <w:tab/>
        <w:t>Tiešā iepakojuma veids un saturs</w:t>
      </w:r>
    </w:p>
    <w:p w14:paraId="7A9C55E7" w14:textId="77777777" w:rsidR="00A409A7" w:rsidRPr="00B65CA9" w:rsidRDefault="00A409A7">
      <w:pPr>
        <w:tabs>
          <w:tab w:val="left" w:pos="0"/>
        </w:tabs>
        <w:spacing w:after="0" w:line="240" w:lineRule="auto"/>
        <w:rPr>
          <w:rFonts w:ascii="Times New Roman" w:eastAsia="Calibri" w:hAnsi="Times New Roman" w:cs="Times New Roman"/>
          <w:b/>
          <w:sz w:val="22"/>
          <w:szCs w:val="22"/>
          <w:lang w:val="lv-LV"/>
        </w:rPr>
      </w:pPr>
    </w:p>
    <w:p w14:paraId="5A988976" w14:textId="343E0CE9" w:rsidR="00A409A7" w:rsidRPr="00B65CA9" w:rsidRDefault="00041FF9">
      <w:pPr>
        <w:tabs>
          <w:tab w:val="left" w:pos="0"/>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Augsta blīvuma polietilēna pudele </w:t>
      </w:r>
      <w:r w:rsidR="008B6BDD">
        <w:rPr>
          <w:rFonts w:ascii="Times New Roman" w:eastAsia="Calibri" w:hAnsi="Times New Roman" w:cs="Times New Roman"/>
          <w:sz w:val="22"/>
          <w:szCs w:val="22"/>
          <w:lang w:val="lv-LV"/>
        </w:rPr>
        <w:t xml:space="preserve">ar </w:t>
      </w:r>
      <w:r w:rsidRPr="00B65CA9">
        <w:rPr>
          <w:rFonts w:ascii="Times New Roman" w:eastAsia="Calibri" w:hAnsi="Times New Roman" w:cs="Times New Roman"/>
          <w:sz w:val="22"/>
          <w:szCs w:val="22"/>
          <w:lang w:val="lv-LV"/>
        </w:rPr>
        <w:t>polipropilēna bērniem neatveram</w:t>
      </w:r>
      <w:r w:rsidR="008B6BDD">
        <w:rPr>
          <w:rFonts w:ascii="Times New Roman" w:eastAsia="Calibri" w:hAnsi="Times New Roman" w:cs="Times New Roman"/>
          <w:sz w:val="22"/>
          <w:szCs w:val="22"/>
          <w:lang w:val="lv-LV"/>
        </w:rPr>
        <w:t>u</w:t>
      </w:r>
      <w:r w:rsidRPr="00B65CA9">
        <w:rPr>
          <w:rFonts w:ascii="Times New Roman" w:eastAsia="Calibri" w:hAnsi="Times New Roman" w:cs="Times New Roman"/>
          <w:sz w:val="22"/>
          <w:szCs w:val="22"/>
          <w:lang w:val="lv-LV"/>
        </w:rPr>
        <w:t xml:space="preserve"> skrūvējam</w:t>
      </w:r>
      <w:r w:rsidR="008B6BDD">
        <w:rPr>
          <w:rFonts w:ascii="Times New Roman" w:eastAsia="Calibri" w:hAnsi="Times New Roman" w:cs="Times New Roman"/>
          <w:sz w:val="22"/>
          <w:szCs w:val="22"/>
          <w:lang w:val="lv-LV"/>
        </w:rPr>
        <w:t>u</w:t>
      </w:r>
      <w:r w:rsidRPr="00B65CA9">
        <w:rPr>
          <w:rFonts w:ascii="Times New Roman" w:eastAsia="Calibri" w:hAnsi="Times New Roman" w:cs="Times New Roman"/>
          <w:sz w:val="22"/>
          <w:szCs w:val="22"/>
          <w:lang w:val="lv-LV"/>
        </w:rPr>
        <w:t xml:space="preserve"> vāciņ</w:t>
      </w:r>
      <w:r w:rsidR="008B6BDD">
        <w:rPr>
          <w:rFonts w:ascii="Times New Roman" w:eastAsia="Calibri" w:hAnsi="Times New Roman" w:cs="Times New Roman"/>
          <w:sz w:val="22"/>
          <w:szCs w:val="22"/>
          <w:lang w:val="lv-LV"/>
        </w:rPr>
        <w:t>u</w:t>
      </w:r>
      <w:r w:rsidRPr="00B65CA9">
        <w:rPr>
          <w:rFonts w:ascii="Times New Roman" w:eastAsia="Calibri" w:hAnsi="Times New Roman" w:cs="Times New Roman"/>
          <w:sz w:val="22"/>
          <w:szCs w:val="22"/>
          <w:lang w:val="lv-LV"/>
        </w:rPr>
        <w:t xml:space="preserve"> </w:t>
      </w:r>
      <w:r w:rsidR="008B6BDD">
        <w:rPr>
          <w:rFonts w:ascii="Times New Roman" w:eastAsia="Calibri" w:hAnsi="Times New Roman" w:cs="Times New Roman"/>
          <w:sz w:val="22"/>
          <w:szCs w:val="22"/>
          <w:lang w:val="lv-LV"/>
        </w:rPr>
        <w:t>un</w:t>
      </w:r>
      <w:r w:rsidR="008B6BDD"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starpliku.</w:t>
      </w:r>
    </w:p>
    <w:p w14:paraId="28DE482A" w14:textId="4B8220EF" w:rsidR="00A409A7" w:rsidRPr="00B65CA9" w:rsidRDefault="00630944" w:rsidP="00B65CA9">
      <w:pPr>
        <w:tabs>
          <w:tab w:val="left" w:pos="0"/>
        </w:tabs>
        <w:spacing w:after="0" w:line="240" w:lineRule="auto"/>
        <w:rPr>
          <w:rFonts w:ascii="Times New Roman" w:eastAsia="Calibri" w:hAnsi="Times New Roman" w:cs="Times New Roman"/>
          <w:sz w:val="22"/>
          <w:szCs w:val="22"/>
          <w:lang w:val="lv-LV"/>
        </w:rPr>
      </w:pPr>
      <w:r w:rsidRPr="00630944">
        <w:rPr>
          <w:rFonts w:ascii="Times New Roman" w:eastAsia="Calibri" w:hAnsi="Times New Roman" w:cs="Times New Roman"/>
          <w:sz w:val="22"/>
          <w:szCs w:val="22"/>
          <w:lang w:val="lv-LV"/>
        </w:rPr>
        <w:t>5ml polietilēna dozēšanas šļirce ar 0,5ml iedaļām un polistirola virzuli</w:t>
      </w:r>
      <w:r w:rsidR="00041FF9" w:rsidRPr="00B65CA9">
        <w:rPr>
          <w:rFonts w:ascii="Times New Roman" w:eastAsia="Calibri" w:hAnsi="Times New Roman" w:cs="Times New Roman"/>
          <w:sz w:val="22"/>
          <w:szCs w:val="22"/>
          <w:lang w:val="lv-LV"/>
        </w:rPr>
        <w:t>.</w:t>
      </w:r>
    </w:p>
    <w:p w14:paraId="728333FE" w14:textId="77777777" w:rsidR="00A409A7" w:rsidRPr="00B65CA9" w:rsidRDefault="00A409A7">
      <w:pPr>
        <w:tabs>
          <w:tab w:val="left" w:pos="0"/>
        </w:tabs>
        <w:spacing w:after="0" w:line="240" w:lineRule="auto"/>
        <w:ind w:left="567"/>
        <w:rPr>
          <w:rFonts w:ascii="Times New Roman" w:eastAsia="Calibri" w:hAnsi="Times New Roman" w:cs="Times New Roman"/>
          <w:sz w:val="22"/>
          <w:szCs w:val="22"/>
          <w:lang w:val="lv-LV"/>
        </w:rPr>
      </w:pPr>
    </w:p>
    <w:p w14:paraId="2E6E9514" w14:textId="77777777" w:rsidR="00A409A7" w:rsidRPr="00B65CA9" w:rsidRDefault="00041FF9" w:rsidP="00B65CA9">
      <w:pPr>
        <w:tabs>
          <w:tab w:val="left" w:pos="0"/>
        </w:tabs>
        <w:spacing w:after="0" w:line="240" w:lineRule="auto"/>
        <w:rPr>
          <w:rFonts w:ascii="Times New Roman" w:eastAsia="Calibri" w:hAnsi="Times New Roman" w:cs="Times New Roman"/>
          <w:sz w:val="22"/>
          <w:szCs w:val="22"/>
          <w:u w:val="single"/>
          <w:lang w:val="lv-LV"/>
        </w:rPr>
      </w:pPr>
      <w:r w:rsidRPr="00B65CA9">
        <w:rPr>
          <w:rFonts w:ascii="Times New Roman" w:eastAsia="Calibri" w:hAnsi="Times New Roman" w:cs="Times New Roman"/>
          <w:sz w:val="22"/>
          <w:szCs w:val="22"/>
          <w:u w:val="single"/>
          <w:lang w:val="lv-LV"/>
        </w:rPr>
        <w:t>Iepakojuma izmērs:</w:t>
      </w:r>
    </w:p>
    <w:p w14:paraId="6359F934" w14:textId="77777777" w:rsidR="00A409A7" w:rsidRPr="00B65CA9" w:rsidRDefault="00A409A7">
      <w:pPr>
        <w:tabs>
          <w:tab w:val="left" w:pos="0"/>
        </w:tabs>
        <w:spacing w:after="0" w:line="240" w:lineRule="auto"/>
        <w:ind w:left="567"/>
        <w:rPr>
          <w:rFonts w:ascii="Times New Roman" w:eastAsia="Calibri" w:hAnsi="Times New Roman" w:cs="Times New Roman"/>
          <w:sz w:val="22"/>
          <w:szCs w:val="22"/>
          <w:u w:val="single"/>
          <w:lang w:val="lv-LV"/>
        </w:rPr>
      </w:pPr>
    </w:p>
    <w:p w14:paraId="0DBA3109" w14:textId="6F261593" w:rsidR="00A409A7" w:rsidRPr="00B65CA9" w:rsidRDefault="00041FF9">
      <w:pPr>
        <w:tabs>
          <w:tab w:val="left" w:pos="0"/>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Kartona kastīte ar 1 pudeli, kurā ir 66,6 g pulvera, kas nodrošina 100 ml suspensijas pēc izšķīdināšanas, un </w:t>
      </w:r>
      <w:r w:rsidR="00344C61">
        <w:rPr>
          <w:rFonts w:ascii="Times New Roman" w:eastAsia="Calibri" w:hAnsi="Times New Roman" w:cs="Times New Roman"/>
          <w:sz w:val="22"/>
          <w:szCs w:val="22"/>
          <w:lang w:val="lv-LV"/>
        </w:rPr>
        <w:t>vien</w:t>
      </w:r>
      <w:r w:rsidR="00DF4768">
        <w:rPr>
          <w:rFonts w:ascii="Times New Roman" w:eastAsia="Calibri" w:hAnsi="Times New Roman" w:cs="Times New Roman"/>
          <w:sz w:val="22"/>
          <w:szCs w:val="22"/>
          <w:lang w:val="lv-LV"/>
        </w:rPr>
        <w:t>u</w:t>
      </w:r>
      <w:r w:rsidR="00344C61">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5 ml </w:t>
      </w:r>
      <w:r w:rsidR="006138C4" w:rsidRPr="00B65CA9">
        <w:rPr>
          <w:rFonts w:ascii="Times New Roman" w:eastAsia="Calibri" w:hAnsi="Times New Roman" w:cs="Times New Roman"/>
          <w:sz w:val="22"/>
          <w:szCs w:val="22"/>
          <w:lang w:val="lv-LV"/>
        </w:rPr>
        <w:t>šļirc</w:t>
      </w:r>
      <w:r w:rsidR="006138C4">
        <w:rPr>
          <w:rFonts w:ascii="Times New Roman" w:eastAsia="Calibri" w:hAnsi="Times New Roman" w:cs="Times New Roman"/>
          <w:sz w:val="22"/>
          <w:szCs w:val="22"/>
          <w:lang w:val="lv-LV"/>
        </w:rPr>
        <w:t>i</w:t>
      </w:r>
      <w:r w:rsidRPr="00B65CA9">
        <w:rPr>
          <w:rFonts w:ascii="Times New Roman" w:eastAsia="Calibri" w:hAnsi="Times New Roman" w:cs="Times New Roman"/>
          <w:sz w:val="22"/>
          <w:szCs w:val="22"/>
          <w:lang w:val="lv-LV"/>
        </w:rPr>
        <w:t>.</w:t>
      </w:r>
    </w:p>
    <w:p w14:paraId="3AF7E463" w14:textId="35E7C44C" w:rsidR="00A409A7" w:rsidRPr="00B65CA9" w:rsidRDefault="00041FF9">
      <w:pPr>
        <w:tabs>
          <w:tab w:val="left" w:pos="0"/>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lastRenderedPageBreak/>
        <w:t xml:space="preserve">Kartona kastīte ar 1 pudeli, kurā ir 40,0 g pulvera, kas nodrošina 60 ml suspensijas pēc izšķīdināšanas, un </w:t>
      </w:r>
      <w:r w:rsidR="00344C61">
        <w:rPr>
          <w:rFonts w:ascii="Times New Roman" w:eastAsia="Calibri" w:hAnsi="Times New Roman" w:cs="Times New Roman"/>
          <w:sz w:val="22"/>
          <w:szCs w:val="22"/>
          <w:lang w:val="lv-LV"/>
        </w:rPr>
        <w:t>vien</w:t>
      </w:r>
      <w:r w:rsidR="00DF4768">
        <w:rPr>
          <w:rFonts w:ascii="Times New Roman" w:eastAsia="Calibri" w:hAnsi="Times New Roman" w:cs="Times New Roman"/>
          <w:sz w:val="22"/>
          <w:szCs w:val="22"/>
          <w:lang w:val="lv-LV"/>
        </w:rPr>
        <w:t>u</w:t>
      </w:r>
      <w:r w:rsidR="00344C61">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5 ml </w:t>
      </w:r>
      <w:r w:rsidR="006138C4" w:rsidRPr="00B65CA9">
        <w:rPr>
          <w:rFonts w:ascii="Times New Roman" w:eastAsia="Calibri" w:hAnsi="Times New Roman" w:cs="Times New Roman"/>
          <w:sz w:val="22"/>
          <w:szCs w:val="22"/>
          <w:lang w:val="lv-LV"/>
        </w:rPr>
        <w:t>šļirc</w:t>
      </w:r>
      <w:r w:rsidR="006138C4">
        <w:rPr>
          <w:rFonts w:ascii="Times New Roman" w:eastAsia="Calibri" w:hAnsi="Times New Roman" w:cs="Times New Roman"/>
          <w:sz w:val="22"/>
          <w:szCs w:val="22"/>
          <w:lang w:val="lv-LV"/>
        </w:rPr>
        <w:t>i</w:t>
      </w:r>
      <w:r w:rsidRPr="00B65CA9">
        <w:rPr>
          <w:rFonts w:ascii="Times New Roman" w:eastAsia="Calibri" w:hAnsi="Times New Roman" w:cs="Times New Roman"/>
          <w:sz w:val="22"/>
          <w:szCs w:val="22"/>
          <w:lang w:val="lv-LV"/>
        </w:rPr>
        <w:t>.</w:t>
      </w:r>
    </w:p>
    <w:p w14:paraId="530173B2" w14:textId="77777777" w:rsidR="00A409A7" w:rsidRPr="00B65CA9" w:rsidRDefault="00A409A7">
      <w:pPr>
        <w:tabs>
          <w:tab w:val="left" w:pos="0"/>
        </w:tabs>
        <w:spacing w:after="0" w:line="240" w:lineRule="auto"/>
        <w:rPr>
          <w:rFonts w:ascii="Times New Roman" w:eastAsia="Calibri" w:hAnsi="Times New Roman" w:cs="Times New Roman"/>
          <w:sz w:val="22"/>
          <w:szCs w:val="22"/>
          <w:lang w:val="lv-LV"/>
        </w:rPr>
      </w:pPr>
    </w:p>
    <w:p w14:paraId="79C0434F" w14:textId="77777777" w:rsidR="00A409A7" w:rsidRPr="00B65CA9" w:rsidRDefault="00041FF9" w:rsidP="00B65CA9">
      <w:pPr>
        <w:tabs>
          <w:tab w:val="left" w:pos="0"/>
        </w:tabs>
        <w:spacing w:after="0" w:line="240" w:lineRule="auto"/>
        <w:rPr>
          <w:rFonts w:ascii="Times New Roman" w:eastAsia="Times New Roman" w:hAnsi="Times New Roman" w:cs="Times New Roman"/>
          <w:color w:val="000000"/>
          <w:sz w:val="22"/>
          <w:szCs w:val="22"/>
          <w:lang w:val="lv-LV"/>
        </w:rPr>
      </w:pPr>
      <w:r w:rsidRPr="00B65CA9">
        <w:rPr>
          <w:rFonts w:ascii="Times New Roman" w:eastAsia="Times New Roman" w:hAnsi="Times New Roman" w:cs="Times New Roman"/>
          <w:color w:val="000000"/>
          <w:sz w:val="22"/>
          <w:szCs w:val="22"/>
          <w:lang w:val="lv-LV"/>
        </w:rPr>
        <w:t>Ne visi iepakojuma lielumi var tikt izplatīti.</w:t>
      </w:r>
    </w:p>
    <w:p w14:paraId="5FE3311F" w14:textId="77777777" w:rsidR="00A409A7" w:rsidRPr="00B65CA9" w:rsidRDefault="00A409A7">
      <w:pPr>
        <w:tabs>
          <w:tab w:val="left" w:pos="0"/>
        </w:tabs>
        <w:spacing w:after="0" w:line="240" w:lineRule="auto"/>
        <w:rPr>
          <w:rFonts w:ascii="Times New Roman" w:eastAsia="Times New Roman" w:hAnsi="Times New Roman" w:cs="Times New Roman"/>
          <w:b/>
          <w:color w:val="000000"/>
          <w:sz w:val="22"/>
          <w:szCs w:val="22"/>
          <w:lang w:val="lv-LV"/>
        </w:rPr>
      </w:pPr>
    </w:p>
    <w:p w14:paraId="29E0632E" w14:textId="77777777" w:rsidR="00A409A7" w:rsidRPr="00B65CA9" w:rsidRDefault="00041FF9">
      <w:pPr>
        <w:tabs>
          <w:tab w:val="left" w:pos="0"/>
        </w:tabs>
        <w:spacing w:after="0" w:line="240" w:lineRule="auto"/>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5.5.</w:t>
      </w:r>
      <w:r w:rsidRPr="00B65CA9">
        <w:rPr>
          <w:rFonts w:ascii="Times New Roman" w:eastAsia="Times New Roman" w:hAnsi="Times New Roman" w:cs="Times New Roman"/>
          <w:b/>
          <w:color w:val="000000"/>
          <w:sz w:val="22"/>
          <w:szCs w:val="22"/>
          <w:lang w:val="lv-LV"/>
        </w:rPr>
        <w:tab/>
        <w:t>Īpaši norādījumi neizlietotu veterināro zāļu vai to atkritumu iznīcināšanai</w:t>
      </w:r>
    </w:p>
    <w:p w14:paraId="2049AB4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53CE59D"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Neizmest veterinārās zāles kanalizācijā vai kopā ar sadzīves atkritumiem.</w:t>
      </w:r>
    </w:p>
    <w:p w14:paraId="4C41868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8D40394"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89A004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708C65B"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6AE7DDC"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6.</w:t>
      </w:r>
      <w:r w:rsidRPr="00B65CA9">
        <w:rPr>
          <w:rFonts w:ascii="Times New Roman" w:eastAsia="Times New Roman" w:hAnsi="Times New Roman" w:cs="Times New Roman"/>
          <w:b/>
          <w:color w:val="000000"/>
          <w:sz w:val="22"/>
          <w:szCs w:val="22"/>
          <w:lang w:val="lv-LV"/>
        </w:rPr>
        <w:tab/>
        <w:t xml:space="preserve">TIRDZNIECĪBAS ATĻAUJAS TURĒTĀJS </w:t>
      </w:r>
    </w:p>
    <w:p w14:paraId="6F1F0A8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4E2EFCD" w14:textId="77777777" w:rsidR="00A409A7" w:rsidRPr="00B65CA9" w:rsidRDefault="00041FF9">
      <w:pPr>
        <w:tabs>
          <w:tab w:val="left" w:pos="567"/>
          <w:tab w:val="left" w:pos="708"/>
        </w:tabs>
        <w:spacing w:after="0" w:line="240" w:lineRule="auto"/>
        <w:ind w:right="-318"/>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NEXTMUNE ITALY S.R.L.</w:t>
      </w:r>
    </w:p>
    <w:p w14:paraId="6116458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E76B69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B46C70C"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7.</w:t>
      </w:r>
      <w:r w:rsidRPr="00B65CA9">
        <w:rPr>
          <w:rFonts w:ascii="Times New Roman" w:eastAsia="Times New Roman" w:hAnsi="Times New Roman" w:cs="Times New Roman"/>
          <w:b/>
          <w:color w:val="000000"/>
          <w:sz w:val="22"/>
          <w:szCs w:val="22"/>
          <w:lang w:val="lv-LV"/>
        </w:rPr>
        <w:tab/>
        <w:t>TIRDZNIECĪBAS ATĻAUJAS NUMURS(-I)</w:t>
      </w:r>
    </w:p>
    <w:p w14:paraId="054EE032" w14:textId="77777777" w:rsidR="00A409A7" w:rsidRDefault="00A409A7">
      <w:pPr>
        <w:tabs>
          <w:tab w:val="left" w:pos="567"/>
        </w:tabs>
        <w:spacing w:after="0" w:line="240" w:lineRule="auto"/>
        <w:rPr>
          <w:rFonts w:ascii="Times New Roman" w:eastAsia="Calibri" w:hAnsi="Times New Roman" w:cs="Times New Roman"/>
          <w:sz w:val="22"/>
          <w:szCs w:val="22"/>
          <w:lang w:val="lv-LV"/>
        </w:rPr>
      </w:pPr>
    </w:p>
    <w:p w14:paraId="52049536" w14:textId="1FF770D8" w:rsidR="00344C61" w:rsidRDefault="00344C61">
      <w:pPr>
        <w:tabs>
          <w:tab w:val="left" w:pos="567"/>
        </w:tabs>
        <w:spacing w:after="0" w:line="240" w:lineRule="auto"/>
        <w:rPr>
          <w:rFonts w:ascii="Times New Roman" w:eastAsia="Calibri" w:hAnsi="Times New Roman" w:cs="Times New Roman"/>
          <w:sz w:val="22"/>
          <w:szCs w:val="22"/>
          <w:lang w:val="lv-LV"/>
        </w:rPr>
      </w:pPr>
      <w:r w:rsidRPr="00344C61">
        <w:rPr>
          <w:rFonts w:ascii="Times New Roman" w:eastAsia="Calibri" w:hAnsi="Times New Roman" w:cs="Times New Roman"/>
          <w:sz w:val="22"/>
          <w:szCs w:val="22"/>
          <w:lang w:val="lv-LV"/>
        </w:rPr>
        <w:t>V/DCP/20/0050</w:t>
      </w:r>
    </w:p>
    <w:p w14:paraId="592C318B" w14:textId="77777777" w:rsidR="00344C61" w:rsidRPr="00B65CA9" w:rsidRDefault="00344C61">
      <w:pPr>
        <w:tabs>
          <w:tab w:val="left" w:pos="567"/>
        </w:tabs>
        <w:spacing w:after="0" w:line="240" w:lineRule="auto"/>
        <w:rPr>
          <w:rFonts w:ascii="Times New Roman" w:eastAsia="Calibri" w:hAnsi="Times New Roman" w:cs="Times New Roman"/>
          <w:sz w:val="22"/>
          <w:szCs w:val="22"/>
          <w:lang w:val="lv-LV"/>
        </w:rPr>
      </w:pPr>
    </w:p>
    <w:p w14:paraId="3DFB808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47FAFBC"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8.</w:t>
      </w:r>
      <w:r w:rsidRPr="00B65CA9">
        <w:rPr>
          <w:rFonts w:ascii="Times New Roman" w:eastAsia="Times New Roman" w:hAnsi="Times New Roman" w:cs="Times New Roman"/>
          <w:b/>
          <w:color w:val="000000"/>
          <w:sz w:val="22"/>
          <w:szCs w:val="22"/>
          <w:lang w:val="lv-LV"/>
        </w:rPr>
        <w:tab/>
        <w:t>PIRMĀS TIRDZNIECĪBAS ATĻAUJAS PIEŠĶIRŠANAS DATUMS</w:t>
      </w:r>
    </w:p>
    <w:p w14:paraId="6185AB9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013C5A5" w14:textId="1475EC0D"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Pirmās tirdzniecības atļaujas piešķiršanas datums: </w:t>
      </w:r>
      <w:r w:rsidR="00344C61" w:rsidRPr="00344C61">
        <w:rPr>
          <w:rFonts w:ascii="Times New Roman" w:eastAsia="Calibri" w:hAnsi="Times New Roman" w:cs="Times New Roman"/>
          <w:sz w:val="22"/>
          <w:szCs w:val="22"/>
          <w:lang w:val="lv-LV"/>
        </w:rPr>
        <w:t>21</w:t>
      </w:r>
      <w:r w:rsidR="00216125">
        <w:rPr>
          <w:rFonts w:ascii="Times New Roman" w:eastAsia="Calibri" w:hAnsi="Times New Roman" w:cs="Times New Roman"/>
          <w:sz w:val="22"/>
          <w:szCs w:val="22"/>
          <w:lang w:val="lv-LV"/>
        </w:rPr>
        <w:t>/</w:t>
      </w:r>
      <w:r w:rsidR="00344C61" w:rsidRPr="00344C61">
        <w:rPr>
          <w:rFonts w:ascii="Times New Roman" w:eastAsia="Calibri" w:hAnsi="Times New Roman" w:cs="Times New Roman"/>
          <w:sz w:val="22"/>
          <w:szCs w:val="22"/>
          <w:lang w:val="lv-LV"/>
        </w:rPr>
        <w:t>09</w:t>
      </w:r>
      <w:r w:rsidR="00216125">
        <w:rPr>
          <w:rFonts w:ascii="Times New Roman" w:eastAsia="Calibri" w:hAnsi="Times New Roman" w:cs="Times New Roman"/>
          <w:sz w:val="22"/>
          <w:szCs w:val="22"/>
          <w:lang w:val="lv-LV"/>
        </w:rPr>
        <w:t>/</w:t>
      </w:r>
      <w:r w:rsidR="00344C61" w:rsidRPr="00344C61">
        <w:rPr>
          <w:rFonts w:ascii="Times New Roman" w:eastAsia="Calibri" w:hAnsi="Times New Roman" w:cs="Times New Roman"/>
          <w:sz w:val="22"/>
          <w:szCs w:val="22"/>
          <w:lang w:val="lv-LV"/>
        </w:rPr>
        <w:t>2020.</w:t>
      </w:r>
    </w:p>
    <w:p w14:paraId="71924153" w14:textId="77777777" w:rsidR="00A409A7" w:rsidRDefault="00A409A7">
      <w:pPr>
        <w:tabs>
          <w:tab w:val="left" w:pos="567"/>
        </w:tabs>
        <w:spacing w:after="0" w:line="240" w:lineRule="auto"/>
        <w:rPr>
          <w:rFonts w:ascii="Times New Roman" w:eastAsia="Calibri" w:hAnsi="Times New Roman" w:cs="Times New Roman"/>
          <w:sz w:val="22"/>
          <w:szCs w:val="22"/>
          <w:lang w:val="lv-LV"/>
        </w:rPr>
      </w:pPr>
    </w:p>
    <w:p w14:paraId="001F5458" w14:textId="77777777" w:rsidR="00041FF9" w:rsidRPr="00B65CA9" w:rsidRDefault="00041FF9">
      <w:pPr>
        <w:tabs>
          <w:tab w:val="left" w:pos="567"/>
        </w:tabs>
        <w:spacing w:after="0" w:line="240" w:lineRule="auto"/>
        <w:rPr>
          <w:rFonts w:ascii="Times New Roman" w:eastAsia="Calibri" w:hAnsi="Times New Roman" w:cs="Times New Roman"/>
          <w:sz w:val="22"/>
          <w:szCs w:val="22"/>
          <w:lang w:val="lv-LV"/>
        </w:rPr>
      </w:pPr>
    </w:p>
    <w:p w14:paraId="12E10D0F"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9.</w:t>
      </w:r>
      <w:r w:rsidRPr="00B65CA9">
        <w:rPr>
          <w:rFonts w:ascii="Times New Roman" w:eastAsia="Times New Roman" w:hAnsi="Times New Roman" w:cs="Times New Roman"/>
          <w:b/>
          <w:color w:val="000000"/>
          <w:sz w:val="22"/>
          <w:szCs w:val="22"/>
          <w:lang w:val="lv-LV"/>
        </w:rPr>
        <w:tab/>
        <w:t>VETERINĀRO ZĀĻU APRAKSTA PĒDĒJĀS PĀRSKATĪŠANAS DATUMS</w:t>
      </w:r>
    </w:p>
    <w:p w14:paraId="5EBEAE5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43270A1" w14:textId="6D66F9CD" w:rsidR="00A409A7" w:rsidRDefault="00344C61">
      <w:pPr>
        <w:tabs>
          <w:tab w:val="left" w:pos="567"/>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0</w:t>
      </w:r>
      <w:r w:rsidR="009968A1">
        <w:rPr>
          <w:rFonts w:ascii="Times New Roman" w:eastAsia="Calibri" w:hAnsi="Times New Roman" w:cs="Times New Roman"/>
          <w:sz w:val="22"/>
          <w:szCs w:val="22"/>
          <w:lang w:val="lv-LV"/>
        </w:rPr>
        <w:t>2</w:t>
      </w:r>
      <w:r>
        <w:rPr>
          <w:rFonts w:ascii="Times New Roman" w:eastAsia="Calibri" w:hAnsi="Times New Roman" w:cs="Times New Roman"/>
          <w:sz w:val="22"/>
          <w:szCs w:val="22"/>
          <w:lang w:val="lv-LV"/>
        </w:rPr>
        <w:t>/2025</w:t>
      </w:r>
    </w:p>
    <w:p w14:paraId="0B54824E" w14:textId="77777777" w:rsidR="00344C61" w:rsidRDefault="00344C61">
      <w:pPr>
        <w:tabs>
          <w:tab w:val="left" w:pos="567"/>
        </w:tabs>
        <w:spacing w:after="0" w:line="240" w:lineRule="auto"/>
        <w:rPr>
          <w:rFonts w:ascii="Times New Roman" w:eastAsia="Calibri" w:hAnsi="Times New Roman" w:cs="Times New Roman"/>
          <w:sz w:val="22"/>
          <w:szCs w:val="22"/>
          <w:lang w:val="lv-LV"/>
        </w:rPr>
      </w:pPr>
    </w:p>
    <w:p w14:paraId="7D137FA0" w14:textId="77777777" w:rsidR="00344C61" w:rsidRPr="00B65CA9" w:rsidRDefault="00344C61">
      <w:pPr>
        <w:tabs>
          <w:tab w:val="left" w:pos="567"/>
        </w:tabs>
        <w:spacing w:after="0" w:line="240" w:lineRule="auto"/>
        <w:rPr>
          <w:rFonts w:ascii="Times New Roman" w:eastAsia="Calibri" w:hAnsi="Times New Roman" w:cs="Times New Roman"/>
          <w:sz w:val="22"/>
          <w:szCs w:val="22"/>
          <w:lang w:val="lv-LV"/>
        </w:rPr>
      </w:pPr>
    </w:p>
    <w:p w14:paraId="2E17BF75"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10.</w:t>
      </w:r>
      <w:r w:rsidRPr="00B65CA9">
        <w:rPr>
          <w:rFonts w:ascii="Times New Roman" w:eastAsia="Times New Roman" w:hAnsi="Times New Roman" w:cs="Times New Roman"/>
          <w:b/>
          <w:color w:val="000000"/>
          <w:sz w:val="22"/>
          <w:szCs w:val="22"/>
          <w:lang w:val="lv-LV"/>
        </w:rPr>
        <w:tab/>
        <w:t>VETERINĀRO ZĀĻU KLASIFIKĀCIJA</w:t>
      </w:r>
    </w:p>
    <w:p w14:paraId="6018C5B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165F1FF"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Recepšu veterinārās zāles.</w:t>
      </w:r>
    </w:p>
    <w:p w14:paraId="2F01886C" w14:textId="77777777" w:rsidR="00A409A7" w:rsidRPr="00B65CA9" w:rsidRDefault="00A409A7">
      <w:pPr>
        <w:tabs>
          <w:tab w:val="left" w:pos="567"/>
        </w:tabs>
        <w:spacing w:after="0" w:line="260" w:lineRule="auto"/>
        <w:ind w:right="-318"/>
        <w:rPr>
          <w:rFonts w:ascii="Times New Roman" w:eastAsia="Calibri" w:hAnsi="Times New Roman" w:cs="Times New Roman"/>
          <w:sz w:val="22"/>
          <w:szCs w:val="22"/>
          <w:lang w:val="lv-LV"/>
        </w:rPr>
      </w:pPr>
    </w:p>
    <w:p w14:paraId="68DB6755" w14:textId="77777777" w:rsidR="00A409A7" w:rsidRPr="00B65CA9" w:rsidRDefault="00041FF9">
      <w:pPr>
        <w:tabs>
          <w:tab w:val="left" w:pos="567"/>
        </w:tabs>
        <w:spacing w:after="0" w:line="260" w:lineRule="auto"/>
        <w:ind w:right="-318"/>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Sīkāka informācija par šīm veterinārajām zālēm ir pieejama Savienības zāļu datubāzē (</w:t>
      </w:r>
      <w:hyperlink r:id="rId6">
        <w:r w:rsidRPr="00B65CA9">
          <w:rPr>
            <w:rFonts w:ascii="Times New Roman" w:eastAsia="Calibri" w:hAnsi="Times New Roman" w:cs="Times New Roman"/>
            <w:color w:val="0000FF"/>
            <w:sz w:val="22"/>
            <w:szCs w:val="22"/>
            <w:u w:val="single"/>
            <w:lang w:val="lv-LV"/>
          </w:rPr>
          <w:t>https://medicines.health.europa.eu/veterinary</w:t>
        </w:r>
      </w:hyperlink>
      <w:r w:rsidRPr="00B65CA9">
        <w:rPr>
          <w:rFonts w:ascii="Times New Roman" w:eastAsia="Calibri" w:hAnsi="Times New Roman" w:cs="Times New Roman"/>
          <w:sz w:val="22"/>
          <w:szCs w:val="22"/>
          <w:lang w:val="lv-LV"/>
        </w:rPr>
        <w:t xml:space="preserve">). </w:t>
      </w:r>
    </w:p>
    <w:p w14:paraId="4418086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9069601" w14:textId="542C26E2" w:rsid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 </w:t>
      </w:r>
    </w:p>
    <w:p w14:paraId="3CDC9D8B" w14:textId="77777777" w:rsidR="00B65CA9" w:rsidRDefault="00B65CA9">
      <w:pPr>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br w:type="page"/>
      </w:r>
    </w:p>
    <w:p w14:paraId="3599465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CB58E9D" w14:textId="77777777" w:rsidR="00A409A7" w:rsidRPr="00B65CA9" w:rsidRDefault="00A409A7">
      <w:pPr>
        <w:tabs>
          <w:tab w:val="left" w:pos="567"/>
        </w:tabs>
        <w:spacing w:after="0" w:line="240" w:lineRule="auto"/>
        <w:rPr>
          <w:rFonts w:ascii="Times New Roman" w:eastAsia="Verdana" w:hAnsi="Times New Roman" w:cs="Times New Roman"/>
          <w:color w:val="000000"/>
          <w:sz w:val="22"/>
          <w:szCs w:val="22"/>
          <w:u w:val="single"/>
          <w:lang w:val="lv-LV"/>
        </w:rPr>
      </w:pPr>
    </w:p>
    <w:p w14:paraId="1C2CE63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1899DC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775EF0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25F80F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4E3432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D94394C"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A67000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C78400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C3DAE6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55784B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98A891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2BAFF50"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AE1A1D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D0A7FA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6D045F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F19112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FB52CF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48AC0F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A1AB22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D307E5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86CC8F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065BBDD"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9E4DFD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C6CB4D7" w14:textId="77777777" w:rsidR="00A409A7" w:rsidRPr="00B65CA9" w:rsidRDefault="00041FF9">
      <w:pPr>
        <w:tabs>
          <w:tab w:val="left" w:pos="567"/>
        </w:tabs>
        <w:spacing w:after="0" w:line="240" w:lineRule="auto"/>
        <w:jc w:val="center"/>
        <w:rPr>
          <w:rFonts w:ascii="Times New Roman" w:eastAsia="Calibri" w:hAnsi="Times New Roman" w:cs="Times New Roman"/>
          <w:b/>
          <w:sz w:val="22"/>
          <w:szCs w:val="22"/>
          <w:lang w:val="lv-LV"/>
        </w:rPr>
      </w:pPr>
      <w:r w:rsidRPr="00B65CA9">
        <w:rPr>
          <w:rFonts w:ascii="Times New Roman" w:eastAsia="Calibri" w:hAnsi="Times New Roman" w:cs="Times New Roman"/>
          <w:b/>
          <w:sz w:val="22"/>
          <w:szCs w:val="22"/>
          <w:lang w:val="lv-LV"/>
        </w:rPr>
        <w:t>III PIELIKUMS</w:t>
      </w:r>
    </w:p>
    <w:p w14:paraId="516285A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BAF3B6D" w14:textId="77777777" w:rsidR="00A409A7" w:rsidRPr="00B65CA9" w:rsidRDefault="00041FF9">
      <w:pPr>
        <w:tabs>
          <w:tab w:val="left" w:pos="567"/>
        </w:tabs>
        <w:spacing w:after="0" w:line="240" w:lineRule="auto"/>
        <w:jc w:val="center"/>
        <w:rPr>
          <w:rFonts w:ascii="Times New Roman" w:eastAsia="Calibri" w:hAnsi="Times New Roman" w:cs="Times New Roman"/>
          <w:b/>
          <w:sz w:val="22"/>
          <w:szCs w:val="22"/>
          <w:lang w:val="lv-LV"/>
        </w:rPr>
      </w:pPr>
      <w:r w:rsidRPr="00B65CA9">
        <w:rPr>
          <w:rFonts w:ascii="Times New Roman" w:eastAsia="Calibri" w:hAnsi="Times New Roman" w:cs="Times New Roman"/>
          <w:b/>
          <w:sz w:val="22"/>
          <w:szCs w:val="22"/>
          <w:lang w:val="lv-LV"/>
        </w:rPr>
        <w:t xml:space="preserve">MARĶĒJUMS UN LIETOŠANAS INSTRUKCIJA </w:t>
      </w:r>
    </w:p>
    <w:p w14:paraId="1C87AEEC"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 </w:t>
      </w:r>
    </w:p>
    <w:p w14:paraId="1C4E63E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65BA2C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47FC066" w14:textId="7694B77B" w:rsidR="00B65CA9" w:rsidRDefault="00B65CA9">
      <w:pPr>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br w:type="page"/>
      </w:r>
    </w:p>
    <w:p w14:paraId="424FEFA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404CD5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745621C"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BD1A32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46D57AD"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1C9646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61CE9F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E48142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E38EB5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8A928AB"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C8A0D9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737982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AD491D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7EAD89D"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784E92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0F09EFD"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A0FF70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18473F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162182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B452F2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83025EC"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A2B8E5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400CE56" w14:textId="071F9447" w:rsidR="00A409A7" w:rsidRPr="00B65CA9" w:rsidRDefault="00041FF9" w:rsidP="00B65CA9">
      <w:pPr>
        <w:pStyle w:val="ListParagraph"/>
        <w:numPr>
          <w:ilvl w:val="0"/>
          <w:numId w:val="5"/>
        </w:numPr>
        <w:tabs>
          <w:tab w:val="left" w:pos="567"/>
        </w:tabs>
        <w:spacing w:after="0" w:line="240" w:lineRule="auto"/>
        <w:jc w:val="center"/>
        <w:rPr>
          <w:rFonts w:ascii="Times New Roman" w:eastAsia="Times New Roman" w:hAnsi="Times New Roman" w:cs="Times New Roman"/>
          <w:sz w:val="22"/>
          <w:szCs w:val="22"/>
          <w:lang w:val="lv-LV"/>
        </w:rPr>
      </w:pPr>
      <w:r w:rsidRPr="00B65CA9">
        <w:rPr>
          <w:rFonts w:ascii="Times New Roman" w:eastAsia="Times New Roman" w:hAnsi="Times New Roman" w:cs="Times New Roman"/>
          <w:b/>
          <w:color w:val="000000"/>
          <w:sz w:val="22"/>
          <w:szCs w:val="22"/>
          <w:lang w:val="lv-LV"/>
        </w:rPr>
        <w:t>MARĶĒJUMS</w:t>
      </w:r>
    </w:p>
    <w:p w14:paraId="3DF8A98F" w14:textId="0DBC04A9" w:rsid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 </w:t>
      </w:r>
    </w:p>
    <w:p w14:paraId="010B8657" w14:textId="77777777" w:rsidR="00B65CA9" w:rsidRDefault="00B65CA9">
      <w:pPr>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br w:type="page"/>
      </w:r>
    </w:p>
    <w:tbl>
      <w:tblPr>
        <w:tblW w:w="0" w:type="auto"/>
        <w:tblInd w:w="114" w:type="dxa"/>
        <w:tblCellMar>
          <w:left w:w="10" w:type="dxa"/>
          <w:right w:w="10" w:type="dxa"/>
        </w:tblCellMar>
        <w:tblLook w:val="04A0" w:firstRow="1" w:lastRow="0" w:firstColumn="1" w:lastColumn="0" w:noHBand="0" w:noVBand="1"/>
      </w:tblPr>
      <w:tblGrid>
        <w:gridCol w:w="8902"/>
      </w:tblGrid>
      <w:tr w:rsidR="00A409A7" w:rsidRPr="00B65CA9" w14:paraId="6D9BF360" w14:textId="77777777" w:rsidTr="00B65CA9">
        <w:tc>
          <w:tcPr>
            <w:tcW w:w="9140"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62C5A08F"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b/>
                <w:sz w:val="22"/>
                <w:szCs w:val="22"/>
                <w:lang w:val="lv-LV"/>
              </w:rPr>
              <w:lastRenderedPageBreak/>
              <w:t>UZ ĀRĒJĀ IEPAKOJUMA NORĀDĀMĀ INFORMĀCIJA</w:t>
            </w:r>
          </w:p>
          <w:p w14:paraId="52AD7FD7" w14:textId="77777777" w:rsidR="00A409A7" w:rsidRPr="00B65CA9" w:rsidRDefault="00A409A7">
            <w:pPr>
              <w:tabs>
                <w:tab w:val="left" w:pos="567"/>
              </w:tabs>
              <w:spacing w:after="0" w:line="240" w:lineRule="auto"/>
              <w:rPr>
                <w:rFonts w:ascii="Times New Roman" w:eastAsia="Calibri" w:hAnsi="Times New Roman" w:cs="Times New Roman"/>
                <w:b/>
                <w:sz w:val="22"/>
                <w:szCs w:val="22"/>
                <w:lang w:val="lv-LV"/>
              </w:rPr>
            </w:pPr>
          </w:p>
          <w:p w14:paraId="650E388A" w14:textId="1699C986"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b/>
                <w:sz w:val="22"/>
                <w:szCs w:val="22"/>
                <w:lang w:val="lv-LV"/>
              </w:rPr>
              <w:t>KARTONA KASTĪTE</w:t>
            </w:r>
          </w:p>
        </w:tc>
      </w:tr>
    </w:tbl>
    <w:p w14:paraId="12D4A3A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2965E23"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1.</w:t>
      </w:r>
      <w:r w:rsidRPr="00B65CA9">
        <w:rPr>
          <w:rFonts w:ascii="Times New Roman" w:eastAsia="Times New Roman" w:hAnsi="Times New Roman" w:cs="Times New Roman"/>
          <w:b/>
          <w:color w:val="000000"/>
          <w:sz w:val="22"/>
          <w:szCs w:val="22"/>
          <w:lang w:val="lv-LV"/>
        </w:rPr>
        <w:tab/>
        <w:t>VETERINĀRO ZĀĻU NOSAUKUMS</w:t>
      </w:r>
    </w:p>
    <w:p w14:paraId="5DA627D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E74EF3B" w14:textId="3133BB06" w:rsidR="00A409A7" w:rsidRPr="00B65CA9" w:rsidRDefault="00041FF9" w:rsidP="00344C61">
      <w:pPr>
        <w:tabs>
          <w:tab w:val="left" w:pos="567"/>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Tsefalen</w:t>
      </w:r>
      <w:proofErr w:type="spellEnd"/>
      <w:r w:rsidRPr="00B65CA9">
        <w:rPr>
          <w:rFonts w:ascii="Times New Roman" w:eastAsia="Calibri" w:hAnsi="Times New Roman" w:cs="Times New Roman"/>
          <w:sz w:val="22"/>
          <w:szCs w:val="22"/>
          <w:lang w:val="lv-LV"/>
        </w:rPr>
        <w:t xml:space="preserve"> 50 mg/ml pulveris iekšķīgi lietojamas suspensijas pagatavošanai </w:t>
      </w:r>
    </w:p>
    <w:p w14:paraId="470A964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C33240F"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2.</w:t>
      </w:r>
      <w:r w:rsidRPr="00B65CA9">
        <w:rPr>
          <w:rFonts w:ascii="Times New Roman" w:eastAsia="Times New Roman" w:hAnsi="Times New Roman" w:cs="Times New Roman"/>
          <w:b/>
          <w:color w:val="000000"/>
          <w:sz w:val="22"/>
          <w:szCs w:val="22"/>
          <w:lang w:val="lv-LV"/>
        </w:rPr>
        <w:tab/>
        <w:t>INFORMĀCIJA PAR AKTĪVAJĀM VIELĀM</w:t>
      </w:r>
    </w:p>
    <w:p w14:paraId="50FB5B9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5F5B1B5" w14:textId="289AA488"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50 mg/ml </w:t>
      </w:r>
      <w:proofErr w:type="spellStart"/>
      <w:r w:rsidRPr="00B65CA9">
        <w:rPr>
          <w:rFonts w:ascii="Times New Roman" w:eastAsia="Calibri" w:hAnsi="Times New Roman" w:cs="Times New Roman"/>
          <w:sz w:val="22"/>
          <w:szCs w:val="22"/>
          <w:lang w:val="lv-LV"/>
        </w:rPr>
        <w:t>cefaleksīn</w:t>
      </w:r>
      <w:r w:rsidR="0042552A">
        <w:rPr>
          <w:rFonts w:ascii="Times New Roman" w:eastAsia="Calibri" w:hAnsi="Times New Roman" w:cs="Times New Roman"/>
          <w:sz w:val="22"/>
          <w:szCs w:val="22"/>
          <w:lang w:val="lv-LV"/>
        </w:rPr>
        <w:t>a</w:t>
      </w:r>
      <w:proofErr w:type="spellEnd"/>
      <w:r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sz w:val="22"/>
          <w:szCs w:val="22"/>
          <w:lang w:val="lv-LV"/>
        </w:rPr>
        <w:t>cefaleksīna</w:t>
      </w:r>
      <w:proofErr w:type="spellEnd"/>
      <w:r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sz w:val="22"/>
          <w:szCs w:val="22"/>
          <w:lang w:val="lv-LV"/>
        </w:rPr>
        <w:t>monohidrāta</w:t>
      </w:r>
      <w:proofErr w:type="spellEnd"/>
      <w:r w:rsidRPr="00B65CA9">
        <w:rPr>
          <w:rFonts w:ascii="Times New Roman" w:eastAsia="Calibri" w:hAnsi="Times New Roman" w:cs="Times New Roman"/>
          <w:sz w:val="22"/>
          <w:szCs w:val="22"/>
          <w:lang w:val="lv-LV"/>
        </w:rPr>
        <w:t xml:space="preserve"> veidā)</w:t>
      </w:r>
    </w:p>
    <w:p w14:paraId="4DAF3E4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6F4F53F"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w:t>
      </w:r>
      <w:r w:rsidRPr="00B65CA9">
        <w:rPr>
          <w:rFonts w:ascii="Times New Roman" w:eastAsia="Times New Roman" w:hAnsi="Times New Roman" w:cs="Times New Roman"/>
          <w:b/>
          <w:color w:val="000000"/>
          <w:sz w:val="22"/>
          <w:szCs w:val="22"/>
          <w:lang w:val="lv-LV"/>
        </w:rPr>
        <w:tab/>
        <w:t xml:space="preserve">IEPAKOJUMA LIELUMS </w:t>
      </w:r>
    </w:p>
    <w:p w14:paraId="0E71485B"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AF19610"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100 ml</w:t>
      </w:r>
    </w:p>
    <w:p w14:paraId="1116B6D6"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shd w:val="clear" w:color="auto" w:fill="C0C0C0"/>
          <w:lang w:val="lv-LV"/>
        </w:rPr>
        <w:t>60 ml</w:t>
      </w:r>
    </w:p>
    <w:p w14:paraId="2F70ED1C"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A451BF2"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4.</w:t>
      </w:r>
      <w:r w:rsidRPr="00B65CA9">
        <w:rPr>
          <w:rFonts w:ascii="Times New Roman" w:eastAsia="Times New Roman" w:hAnsi="Times New Roman" w:cs="Times New Roman"/>
          <w:b/>
          <w:color w:val="000000"/>
          <w:sz w:val="22"/>
          <w:szCs w:val="22"/>
          <w:lang w:val="lv-LV"/>
        </w:rPr>
        <w:tab/>
        <w:t>MĒRĶSUGAS</w:t>
      </w:r>
    </w:p>
    <w:p w14:paraId="684DE56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F66C676"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Suņi līdz 20 kg un kaķi.</w:t>
      </w:r>
    </w:p>
    <w:p w14:paraId="74D8641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C85EF80"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5.</w:t>
      </w:r>
      <w:r w:rsidRPr="00B65CA9">
        <w:rPr>
          <w:rFonts w:ascii="Times New Roman" w:eastAsia="Times New Roman" w:hAnsi="Times New Roman" w:cs="Times New Roman"/>
          <w:b/>
          <w:color w:val="000000"/>
          <w:sz w:val="22"/>
          <w:szCs w:val="22"/>
          <w:lang w:val="lv-LV"/>
        </w:rPr>
        <w:tab/>
        <w:t>INDIKĀCIJAS</w:t>
      </w:r>
    </w:p>
    <w:p w14:paraId="2941CD4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C6C029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6AC3BBD"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6.</w:t>
      </w:r>
      <w:r w:rsidRPr="00B65CA9">
        <w:rPr>
          <w:rFonts w:ascii="Times New Roman" w:eastAsia="Times New Roman" w:hAnsi="Times New Roman" w:cs="Times New Roman"/>
          <w:b/>
          <w:color w:val="000000"/>
          <w:sz w:val="22"/>
          <w:szCs w:val="22"/>
          <w:lang w:val="lv-LV"/>
        </w:rPr>
        <w:tab/>
        <w:t>LIETOŠANAS VEIDI</w:t>
      </w:r>
    </w:p>
    <w:p w14:paraId="087C962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E9A385B"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Iekšķīgai lietošanai.</w:t>
      </w:r>
    </w:p>
    <w:p w14:paraId="6D70C62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A6E06B5"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7.</w:t>
      </w:r>
      <w:r w:rsidRPr="00B65CA9">
        <w:rPr>
          <w:rFonts w:ascii="Times New Roman" w:eastAsia="Times New Roman" w:hAnsi="Times New Roman" w:cs="Times New Roman"/>
          <w:b/>
          <w:color w:val="000000"/>
          <w:sz w:val="22"/>
          <w:szCs w:val="22"/>
          <w:lang w:val="lv-LV"/>
        </w:rPr>
        <w:tab/>
        <w:t>IEROBEŽOJUMU PERIODS</w:t>
      </w:r>
    </w:p>
    <w:p w14:paraId="0A04071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7903C0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35B56AB"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8.</w:t>
      </w:r>
      <w:r w:rsidRPr="00B65CA9">
        <w:rPr>
          <w:rFonts w:ascii="Times New Roman" w:eastAsia="Times New Roman" w:hAnsi="Times New Roman" w:cs="Times New Roman"/>
          <w:b/>
          <w:color w:val="000000"/>
          <w:sz w:val="22"/>
          <w:szCs w:val="22"/>
          <w:lang w:val="lv-LV"/>
        </w:rPr>
        <w:tab/>
        <w:t>DERĪGUMA TERMIŅŠ</w:t>
      </w:r>
    </w:p>
    <w:p w14:paraId="7218C99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BF9ABA6"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Exp</w:t>
      </w:r>
      <w:proofErr w:type="spellEnd"/>
      <w:r w:rsidRPr="00B65CA9">
        <w:rPr>
          <w:rFonts w:ascii="Times New Roman" w:eastAsia="Calibri" w:hAnsi="Times New Roman" w:cs="Times New Roman"/>
          <w:sz w:val="22"/>
          <w:szCs w:val="22"/>
          <w:lang w:val="lv-LV"/>
        </w:rPr>
        <w:t>. {mēnesis/gads}</w:t>
      </w:r>
    </w:p>
    <w:p w14:paraId="743ACF6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F3382EE" w14:textId="0F6D3D8F"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Pēc izšķīdināšanas izlietot 28 dienu laikā.</w:t>
      </w:r>
    </w:p>
    <w:p w14:paraId="1DB6A6F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3301AF0"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9.</w:t>
      </w:r>
      <w:r w:rsidRPr="00B65CA9">
        <w:rPr>
          <w:rFonts w:ascii="Times New Roman" w:eastAsia="Times New Roman" w:hAnsi="Times New Roman" w:cs="Times New Roman"/>
          <w:b/>
          <w:color w:val="000000"/>
          <w:sz w:val="22"/>
          <w:szCs w:val="22"/>
          <w:lang w:val="lv-LV"/>
        </w:rPr>
        <w:tab/>
        <w:t>ĪPAŠI UZGLABĀŠANAS NOSACĪJUMI</w:t>
      </w:r>
    </w:p>
    <w:p w14:paraId="67862E6B"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1AFB8C9" w14:textId="77777777" w:rsidR="00A409A7" w:rsidRPr="002D78FB" w:rsidRDefault="00041FF9">
      <w:pPr>
        <w:tabs>
          <w:tab w:val="left" w:pos="567"/>
        </w:tabs>
        <w:spacing w:after="0" w:line="240" w:lineRule="auto"/>
        <w:rPr>
          <w:rFonts w:ascii="Times New Roman" w:eastAsia="Calibri" w:hAnsi="Times New Roman" w:cs="Times New Roman"/>
          <w:sz w:val="22"/>
          <w:szCs w:val="22"/>
          <w:lang w:val="lv-LV"/>
        </w:rPr>
      </w:pPr>
      <w:r w:rsidRPr="002D78FB">
        <w:rPr>
          <w:rFonts w:ascii="Times New Roman" w:eastAsia="Calibri" w:hAnsi="Times New Roman" w:cs="Times New Roman"/>
          <w:sz w:val="22"/>
          <w:szCs w:val="22"/>
          <w:lang w:val="lv-LV"/>
        </w:rPr>
        <w:t>Uzglabāt temperatūrā līdz 25°C.</w:t>
      </w:r>
    </w:p>
    <w:p w14:paraId="6D50AF70" w14:textId="2F9111BC" w:rsidR="00A409A7" w:rsidRPr="00630944" w:rsidRDefault="00041FF9">
      <w:pPr>
        <w:tabs>
          <w:tab w:val="left" w:pos="567"/>
        </w:tabs>
        <w:spacing w:after="0" w:line="240" w:lineRule="auto"/>
        <w:rPr>
          <w:rFonts w:ascii="Times New Roman" w:eastAsia="Calibri" w:hAnsi="Times New Roman" w:cs="Times New Roman"/>
          <w:sz w:val="22"/>
          <w:szCs w:val="22"/>
          <w:lang w:val="lv-LV"/>
        </w:rPr>
      </w:pPr>
      <w:r w:rsidRPr="00630944">
        <w:rPr>
          <w:rFonts w:ascii="Times New Roman" w:eastAsia="Calibri" w:hAnsi="Times New Roman" w:cs="Times New Roman"/>
          <w:sz w:val="22"/>
          <w:szCs w:val="22"/>
          <w:lang w:val="lv-LV"/>
        </w:rPr>
        <w:t xml:space="preserve">Neatveriet pudeli, </w:t>
      </w:r>
      <w:r w:rsidR="00630944" w:rsidRPr="00DC3CED">
        <w:rPr>
          <w:rFonts w:ascii="Times New Roman" w:eastAsia="Calibri" w:hAnsi="Times New Roman" w:cs="Times New Roman"/>
          <w:sz w:val="22"/>
          <w:szCs w:val="22"/>
          <w:lang w:val="lv-LV"/>
        </w:rPr>
        <w:t>līdz</w:t>
      </w:r>
      <w:r w:rsidR="00630944" w:rsidRPr="00630944">
        <w:rPr>
          <w:rFonts w:ascii="Times New Roman" w:eastAsia="Calibri" w:hAnsi="Times New Roman" w:cs="Times New Roman"/>
          <w:sz w:val="22"/>
          <w:szCs w:val="22"/>
          <w:lang w:val="lv-LV"/>
        </w:rPr>
        <w:t xml:space="preserve"> veterinār</w:t>
      </w:r>
      <w:r w:rsidR="00630944" w:rsidRPr="00DC3CED">
        <w:rPr>
          <w:rFonts w:ascii="Times New Roman" w:eastAsia="Calibri" w:hAnsi="Times New Roman" w:cs="Times New Roman"/>
          <w:sz w:val="22"/>
          <w:szCs w:val="22"/>
          <w:lang w:val="lv-LV"/>
        </w:rPr>
        <w:t>o</w:t>
      </w:r>
      <w:r w:rsidR="00630944" w:rsidRPr="00630944">
        <w:rPr>
          <w:rFonts w:ascii="Times New Roman" w:eastAsia="Calibri" w:hAnsi="Times New Roman" w:cs="Times New Roman"/>
          <w:sz w:val="22"/>
          <w:szCs w:val="22"/>
          <w:lang w:val="lv-LV"/>
        </w:rPr>
        <w:t xml:space="preserve"> </w:t>
      </w:r>
      <w:proofErr w:type="spellStart"/>
      <w:r w:rsidR="00630944" w:rsidRPr="00630944">
        <w:rPr>
          <w:rFonts w:ascii="Times New Roman" w:eastAsia="Calibri" w:hAnsi="Times New Roman" w:cs="Times New Roman"/>
          <w:sz w:val="22"/>
          <w:szCs w:val="22"/>
          <w:lang w:val="lv-LV"/>
        </w:rPr>
        <w:t>zā</w:t>
      </w:r>
      <w:r w:rsidR="00630944" w:rsidRPr="00DC3CED">
        <w:rPr>
          <w:rFonts w:ascii="Times New Roman" w:eastAsia="Calibri" w:hAnsi="Times New Roman" w:cs="Times New Roman"/>
          <w:sz w:val="22"/>
          <w:szCs w:val="22"/>
          <w:lang w:val="lv-LV"/>
        </w:rPr>
        <w:t>ļū</w:t>
      </w:r>
      <w:proofErr w:type="spellEnd"/>
      <w:r w:rsidR="00630944" w:rsidRPr="00630944">
        <w:rPr>
          <w:rFonts w:ascii="Times New Roman" w:eastAsia="Calibri" w:hAnsi="Times New Roman" w:cs="Times New Roman"/>
          <w:sz w:val="22"/>
          <w:szCs w:val="22"/>
          <w:lang w:val="lv-LV"/>
        </w:rPr>
        <w:t xml:space="preserve"> </w:t>
      </w:r>
      <w:r w:rsidR="00630944" w:rsidRPr="00DC3CED">
        <w:rPr>
          <w:rFonts w:ascii="Times New Roman" w:eastAsia="Calibri" w:hAnsi="Times New Roman" w:cs="Times New Roman"/>
          <w:sz w:val="22"/>
          <w:szCs w:val="22"/>
          <w:lang w:val="lv-LV"/>
        </w:rPr>
        <w:t>iz</w:t>
      </w:r>
      <w:r w:rsidRPr="00630944">
        <w:rPr>
          <w:rFonts w:ascii="Times New Roman" w:eastAsia="Calibri" w:hAnsi="Times New Roman" w:cs="Times New Roman"/>
          <w:sz w:val="22"/>
          <w:szCs w:val="22"/>
          <w:lang w:val="lv-LV"/>
        </w:rPr>
        <w:t>šķīdin</w:t>
      </w:r>
      <w:r w:rsidR="00630944" w:rsidRPr="00DC3CED">
        <w:rPr>
          <w:rFonts w:ascii="Times New Roman" w:eastAsia="Calibri" w:hAnsi="Times New Roman" w:cs="Times New Roman"/>
          <w:sz w:val="22"/>
          <w:szCs w:val="22"/>
          <w:lang w:val="lv-LV"/>
        </w:rPr>
        <w:t>āšanai</w:t>
      </w:r>
      <w:r w:rsidRPr="00630944">
        <w:rPr>
          <w:rFonts w:ascii="Times New Roman" w:eastAsia="Calibri" w:hAnsi="Times New Roman" w:cs="Times New Roman"/>
          <w:sz w:val="22"/>
          <w:szCs w:val="22"/>
          <w:lang w:val="lv-LV"/>
        </w:rPr>
        <w:t>.</w:t>
      </w:r>
    </w:p>
    <w:p w14:paraId="4B675346" w14:textId="2D908295" w:rsidR="00A409A7" w:rsidRPr="00630944" w:rsidRDefault="00041FF9">
      <w:pPr>
        <w:tabs>
          <w:tab w:val="left" w:pos="567"/>
        </w:tabs>
        <w:spacing w:after="0" w:line="240" w:lineRule="auto"/>
        <w:rPr>
          <w:rFonts w:ascii="Times New Roman" w:eastAsia="Calibri" w:hAnsi="Times New Roman" w:cs="Times New Roman"/>
          <w:sz w:val="22"/>
          <w:szCs w:val="22"/>
          <w:lang w:val="lv-LV"/>
        </w:rPr>
      </w:pPr>
      <w:r w:rsidRPr="00630944">
        <w:rPr>
          <w:rFonts w:ascii="Times New Roman" w:eastAsia="Calibri" w:hAnsi="Times New Roman" w:cs="Times New Roman"/>
          <w:sz w:val="22"/>
          <w:szCs w:val="22"/>
          <w:lang w:val="lv-LV"/>
        </w:rPr>
        <w:t xml:space="preserve">Pēc izšķīdināšanas uzglabāt </w:t>
      </w:r>
      <w:r w:rsidR="00630944" w:rsidRPr="00DC3CED">
        <w:rPr>
          <w:rFonts w:ascii="Times New Roman" w:eastAsia="Calibri" w:hAnsi="Times New Roman" w:cs="Times New Roman"/>
          <w:sz w:val="22"/>
          <w:szCs w:val="22"/>
          <w:lang w:val="lv-LV"/>
        </w:rPr>
        <w:t xml:space="preserve">iekšķīgi lietojamo </w:t>
      </w:r>
      <w:r w:rsidRPr="00630944">
        <w:rPr>
          <w:rFonts w:ascii="Times New Roman" w:eastAsia="Calibri" w:hAnsi="Times New Roman" w:cs="Times New Roman"/>
          <w:sz w:val="22"/>
          <w:szCs w:val="22"/>
          <w:lang w:val="lv-LV"/>
        </w:rPr>
        <w:t>suspensiju ledusskapī (2°C – 8°C).</w:t>
      </w:r>
    </w:p>
    <w:p w14:paraId="55F27A5F" w14:textId="1BEE62E0" w:rsidR="00A409A7" w:rsidRPr="002D78FB" w:rsidRDefault="00041FF9">
      <w:pPr>
        <w:tabs>
          <w:tab w:val="left" w:pos="567"/>
        </w:tabs>
        <w:spacing w:after="0" w:line="240" w:lineRule="auto"/>
        <w:rPr>
          <w:rFonts w:ascii="Times New Roman" w:eastAsia="Calibri" w:hAnsi="Times New Roman" w:cs="Times New Roman"/>
          <w:sz w:val="22"/>
          <w:szCs w:val="22"/>
          <w:lang w:val="lv-LV"/>
        </w:rPr>
      </w:pPr>
      <w:r w:rsidRPr="002D78FB">
        <w:rPr>
          <w:rFonts w:ascii="Times New Roman" w:eastAsia="Calibri" w:hAnsi="Times New Roman" w:cs="Times New Roman"/>
          <w:sz w:val="22"/>
          <w:szCs w:val="22"/>
          <w:lang w:val="lv-LV"/>
        </w:rPr>
        <w:t>Nesasaldēt pagatavoto suspensiju.</w:t>
      </w:r>
    </w:p>
    <w:p w14:paraId="524D7576" w14:textId="2353EF90" w:rsidR="00A409A7" w:rsidRPr="00630944" w:rsidRDefault="00041FF9">
      <w:pPr>
        <w:tabs>
          <w:tab w:val="left" w:pos="567"/>
        </w:tabs>
        <w:spacing w:after="0" w:line="240" w:lineRule="auto"/>
        <w:rPr>
          <w:rFonts w:ascii="Times New Roman" w:eastAsia="Calibri" w:hAnsi="Times New Roman" w:cs="Times New Roman"/>
          <w:sz w:val="22"/>
          <w:szCs w:val="22"/>
          <w:lang w:val="lv-LV"/>
        </w:rPr>
      </w:pPr>
      <w:r w:rsidRPr="00630944">
        <w:rPr>
          <w:rFonts w:ascii="Times New Roman" w:eastAsia="Calibri" w:hAnsi="Times New Roman" w:cs="Times New Roman"/>
          <w:sz w:val="22"/>
          <w:szCs w:val="22"/>
          <w:lang w:val="lv-LV"/>
        </w:rPr>
        <w:t>Uzglabāt pudeli kastītē, lai pasargātu no gaismas.</w:t>
      </w:r>
    </w:p>
    <w:p w14:paraId="00A01FBD" w14:textId="1431B5A9" w:rsidR="00A409A7" w:rsidRPr="00B65CA9" w:rsidRDefault="002D78FB">
      <w:pPr>
        <w:tabs>
          <w:tab w:val="left" w:pos="567"/>
        </w:tabs>
        <w:spacing w:after="0" w:line="240" w:lineRule="auto"/>
        <w:rPr>
          <w:rFonts w:ascii="Times New Roman" w:eastAsia="Calibri" w:hAnsi="Times New Roman" w:cs="Times New Roman"/>
          <w:sz w:val="22"/>
          <w:szCs w:val="22"/>
          <w:lang w:val="lv-LV"/>
        </w:rPr>
      </w:pPr>
      <w:r w:rsidRPr="00DC3CED">
        <w:rPr>
          <w:rFonts w:ascii="Times New Roman" w:eastAsia="Calibri" w:hAnsi="Times New Roman" w:cs="Times New Roman"/>
          <w:sz w:val="22"/>
          <w:szCs w:val="22"/>
          <w:lang w:val="lv-LV"/>
        </w:rPr>
        <w:t>Uzg</w:t>
      </w:r>
      <w:r w:rsidR="00041FF9" w:rsidRPr="002D78FB">
        <w:rPr>
          <w:rFonts w:ascii="Times New Roman" w:eastAsia="Calibri" w:hAnsi="Times New Roman" w:cs="Times New Roman"/>
          <w:sz w:val="22"/>
          <w:szCs w:val="22"/>
          <w:lang w:val="lv-LV"/>
        </w:rPr>
        <w:t>labāt pudeli cieši noslēgtu.</w:t>
      </w:r>
    </w:p>
    <w:p w14:paraId="668F68D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6B5FB41"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10.</w:t>
      </w:r>
      <w:r w:rsidRPr="00B65CA9">
        <w:rPr>
          <w:rFonts w:ascii="Times New Roman" w:eastAsia="Times New Roman" w:hAnsi="Times New Roman" w:cs="Times New Roman"/>
          <w:b/>
          <w:color w:val="000000"/>
          <w:sz w:val="22"/>
          <w:szCs w:val="22"/>
          <w:lang w:val="lv-LV"/>
        </w:rPr>
        <w:tab/>
        <w:t>VĀRDI “PIRMS LIETOŠANAS IZLASIET LIETOŠANAS INSTRUKCIJU”</w:t>
      </w:r>
    </w:p>
    <w:p w14:paraId="2E74A11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7539A82" w14:textId="34D28FF6" w:rsidR="00A409A7" w:rsidRPr="00B65CA9" w:rsidRDefault="00630944">
      <w:pPr>
        <w:tabs>
          <w:tab w:val="left" w:pos="567"/>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Brīdinājums lietotājiem</w:t>
      </w:r>
      <w:r w:rsidR="00041FF9" w:rsidRPr="00B65CA9">
        <w:rPr>
          <w:rFonts w:ascii="Times New Roman" w:eastAsia="Calibri" w:hAnsi="Times New Roman" w:cs="Times New Roman"/>
          <w:sz w:val="22"/>
          <w:szCs w:val="22"/>
          <w:lang w:val="lv-LV"/>
        </w:rPr>
        <w:t>.</w:t>
      </w:r>
    </w:p>
    <w:p w14:paraId="0D5B66B0" w14:textId="0CE9A4F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Penicilīni un </w:t>
      </w:r>
      <w:proofErr w:type="spellStart"/>
      <w:r w:rsidRPr="00B65CA9">
        <w:rPr>
          <w:rFonts w:ascii="Times New Roman" w:eastAsia="Calibri" w:hAnsi="Times New Roman" w:cs="Times New Roman"/>
          <w:sz w:val="22"/>
          <w:szCs w:val="22"/>
          <w:lang w:val="lv-LV"/>
        </w:rPr>
        <w:t>cefalosporīni</w:t>
      </w:r>
      <w:proofErr w:type="spellEnd"/>
      <w:r w:rsidRPr="00B65CA9">
        <w:rPr>
          <w:rFonts w:ascii="Times New Roman" w:eastAsia="Calibri" w:hAnsi="Times New Roman" w:cs="Times New Roman"/>
          <w:sz w:val="22"/>
          <w:szCs w:val="22"/>
          <w:lang w:val="lv-LV"/>
        </w:rPr>
        <w:t xml:space="preserve"> dažkārt var izraisīt smagas alerģiskas reakcijas. </w:t>
      </w:r>
      <w:r w:rsidR="00630944">
        <w:rPr>
          <w:rFonts w:ascii="Times New Roman" w:eastAsia="Calibri" w:hAnsi="Times New Roman" w:cs="Times New Roman"/>
          <w:sz w:val="22"/>
          <w:szCs w:val="22"/>
          <w:lang w:val="lv-LV"/>
        </w:rPr>
        <w:t>Brīdinājumus lietotājiem</w:t>
      </w:r>
      <w:r w:rsidRPr="00B65CA9">
        <w:rPr>
          <w:rFonts w:ascii="Times New Roman" w:eastAsia="Calibri" w:hAnsi="Times New Roman" w:cs="Times New Roman"/>
          <w:sz w:val="22"/>
          <w:szCs w:val="22"/>
          <w:lang w:val="lv-LV"/>
        </w:rPr>
        <w:t xml:space="preserve"> skatīt lietošanas instrukcijā.</w:t>
      </w:r>
    </w:p>
    <w:p w14:paraId="067F324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8B87415"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lastRenderedPageBreak/>
        <w:t>11.</w:t>
      </w:r>
      <w:r w:rsidRPr="00B65CA9">
        <w:rPr>
          <w:rFonts w:ascii="Times New Roman" w:eastAsia="Times New Roman" w:hAnsi="Times New Roman" w:cs="Times New Roman"/>
          <w:b/>
          <w:color w:val="000000"/>
          <w:sz w:val="22"/>
          <w:szCs w:val="22"/>
          <w:lang w:val="lv-LV"/>
        </w:rPr>
        <w:tab/>
        <w:t>VĀRDI “LIETOŠANAI DZĪVNIEKIEM”</w:t>
      </w:r>
    </w:p>
    <w:p w14:paraId="374A1C80"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134304B"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Lietošanai dzīvniekiem.</w:t>
      </w:r>
    </w:p>
    <w:p w14:paraId="7F848A1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AB24E5A"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12.</w:t>
      </w:r>
      <w:r w:rsidRPr="00B65CA9">
        <w:rPr>
          <w:rFonts w:ascii="Times New Roman" w:eastAsia="Times New Roman" w:hAnsi="Times New Roman" w:cs="Times New Roman"/>
          <w:b/>
          <w:color w:val="000000"/>
          <w:sz w:val="22"/>
          <w:szCs w:val="22"/>
          <w:lang w:val="lv-LV"/>
        </w:rPr>
        <w:tab/>
        <w:t>VĀRDI “UZGLABĀT BĒRNIEM NEREDZAMĀ UN NEPIEEJAMĀ VIETĀ”</w:t>
      </w:r>
    </w:p>
    <w:p w14:paraId="45749CF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FD2202F" w14:textId="31D9E652"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Uzglabāt bērniem neredzamā un nepieejamā vietā.</w:t>
      </w:r>
    </w:p>
    <w:p w14:paraId="4B29781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0F14CCC"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13.</w:t>
      </w:r>
      <w:r w:rsidRPr="00B65CA9">
        <w:rPr>
          <w:rFonts w:ascii="Times New Roman" w:eastAsia="Times New Roman" w:hAnsi="Times New Roman" w:cs="Times New Roman"/>
          <w:b/>
          <w:color w:val="000000"/>
          <w:sz w:val="22"/>
          <w:szCs w:val="22"/>
          <w:lang w:val="lv-LV"/>
        </w:rPr>
        <w:tab/>
        <w:t xml:space="preserve">TIRDZNIECĪBAS ATĻAUJAS TURĒTĀJS </w:t>
      </w:r>
    </w:p>
    <w:p w14:paraId="141BEF4D"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6841BA3" w14:textId="0F65A1D2" w:rsidR="00A409A7" w:rsidRPr="00B65CA9" w:rsidRDefault="00041FF9" w:rsidP="00041FF9">
      <w:pPr>
        <w:tabs>
          <w:tab w:val="left" w:pos="567"/>
          <w:tab w:val="left" w:pos="708"/>
        </w:tabs>
        <w:spacing w:after="0" w:line="240" w:lineRule="auto"/>
        <w:ind w:right="-318"/>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NEXTMUNE ITALY S.R.L.</w:t>
      </w:r>
    </w:p>
    <w:p w14:paraId="552528A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D94C8B0"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14.</w:t>
      </w:r>
      <w:r w:rsidRPr="00B65CA9">
        <w:rPr>
          <w:rFonts w:ascii="Times New Roman" w:eastAsia="Times New Roman" w:hAnsi="Times New Roman" w:cs="Times New Roman"/>
          <w:b/>
          <w:color w:val="000000"/>
          <w:sz w:val="22"/>
          <w:szCs w:val="22"/>
          <w:lang w:val="lv-LV"/>
        </w:rPr>
        <w:tab/>
        <w:t>TIRDZNIECĪBAS ATĻAUJAS NUMURI</w:t>
      </w:r>
    </w:p>
    <w:p w14:paraId="1FE3C8C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A3E101B" w14:textId="77777777" w:rsidR="00B57B5B" w:rsidRPr="00175507" w:rsidRDefault="00B57B5B" w:rsidP="00B57B5B">
      <w:pPr>
        <w:spacing w:after="0" w:line="240" w:lineRule="auto"/>
        <w:rPr>
          <w:rFonts w:ascii="Times New Roman" w:eastAsia="Times New Roman" w:hAnsi="Times New Roman" w:cs="Times New Roman"/>
          <w:color w:val="333333"/>
          <w:kern w:val="0"/>
          <w:sz w:val="22"/>
          <w:szCs w:val="22"/>
          <w:lang w:val="lv-LV" w:eastAsia="lv-LV"/>
          <w14:ligatures w14:val="none"/>
        </w:rPr>
      </w:pPr>
      <w:r w:rsidRPr="00175507">
        <w:rPr>
          <w:rFonts w:ascii="Times New Roman" w:eastAsia="Times New Roman" w:hAnsi="Times New Roman" w:cs="Times New Roman"/>
          <w:color w:val="333333"/>
          <w:kern w:val="0"/>
          <w:sz w:val="22"/>
          <w:szCs w:val="22"/>
          <w:lang w:val="lv-LV" w:eastAsia="lv-LV"/>
          <w14:ligatures w14:val="none"/>
        </w:rPr>
        <w:t>V/DCP/20/0050</w:t>
      </w:r>
    </w:p>
    <w:p w14:paraId="00994C2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40B95A4"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15.</w:t>
      </w:r>
      <w:r w:rsidRPr="00B65CA9">
        <w:rPr>
          <w:rFonts w:ascii="Times New Roman" w:eastAsia="Times New Roman" w:hAnsi="Times New Roman" w:cs="Times New Roman"/>
          <w:b/>
          <w:color w:val="000000"/>
          <w:sz w:val="22"/>
          <w:szCs w:val="22"/>
          <w:lang w:val="lv-LV"/>
        </w:rPr>
        <w:tab/>
        <w:t>SĒRIJAS NUMURS</w:t>
      </w:r>
    </w:p>
    <w:p w14:paraId="1B7878C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7BDC16B"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Lot</w:t>
      </w:r>
      <w:proofErr w:type="spellEnd"/>
      <w:r w:rsidRPr="00B65CA9">
        <w:rPr>
          <w:rFonts w:ascii="Times New Roman" w:eastAsia="Calibri" w:hAnsi="Times New Roman" w:cs="Times New Roman"/>
          <w:sz w:val="22"/>
          <w:szCs w:val="22"/>
          <w:lang w:val="lv-LV"/>
        </w:rPr>
        <w:t xml:space="preserve"> {numurs}</w:t>
      </w:r>
    </w:p>
    <w:p w14:paraId="45B20FA2" w14:textId="649BED30" w:rsidR="00B65CA9" w:rsidRDefault="00B65CA9">
      <w:pPr>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br w:type="page"/>
      </w:r>
    </w:p>
    <w:p w14:paraId="4CE72EF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B0E8F58"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 </w:t>
      </w:r>
    </w:p>
    <w:p w14:paraId="589E067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tbl>
      <w:tblPr>
        <w:tblW w:w="0" w:type="auto"/>
        <w:tblInd w:w="114" w:type="dxa"/>
        <w:tblCellMar>
          <w:left w:w="10" w:type="dxa"/>
          <w:right w:w="10" w:type="dxa"/>
        </w:tblCellMar>
        <w:tblLook w:val="04A0" w:firstRow="1" w:lastRow="0" w:firstColumn="1" w:lastColumn="0" w:noHBand="0" w:noVBand="1"/>
      </w:tblPr>
      <w:tblGrid>
        <w:gridCol w:w="8902"/>
      </w:tblGrid>
      <w:tr w:rsidR="00A409A7" w:rsidRPr="00DC3CED" w14:paraId="01A8BC64" w14:textId="77777777">
        <w:tc>
          <w:tcPr>
            <w:tcW w:w="9214"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48713A4C" w14:textId="5B3E5D24" w:rsidR="00A409A7" w:rsidRPr="00B65CA9" w:rsidRDefault="00B57B5B">
            <w:pPr>
              <w:tabs>
                <w:tab w:val="left" w:pos="567"/>
              </w:tabs>
              <w:spacing w:after="0" w:line="260" w:lineRule="auto"/>
              <w:rPr>
                <w:rFonts w:ascii="Times New Roman" w:eastAsia="Calibri" w:hAnsi="Times New Roman" w:cs="Times New Roman"/>
                <w:sz w:val="22"/>
                <w:szCs w:val="22"/>
                <w:lang w:val="lv-LV"/>
              </w:rPr>
            </w:pPr>
            <w:r w:rsidRPr="00B57B5B">
              <w:rPr>
                <w:rFonts w:ascii="Times New Roman" w:eastAsia="Calibri" w:hAnsi="Times New Roman" w:cs="Times New Roman"/>
                <w:b/>
                <w:sz w:val="22"/>
                <w:szCs w:val="22"/>
                <w:lang w:val="lv-LV"/>
              </w:rPr>
              <w:t>UZ MAZA IZMĒRA TIEŠĀ IEPAKOJUMA NORĀDĀMĀ INFORMĀCIJA</w:t>
            </w:r>
          </w:p>
          <w:p w14:paraId="3AD64DCD" w14:textId="02880885" w:rsidR="00A409A7" w:rsidRPr="00B65CA9" w:rsidRDefault="00041FF9">
            <w:pPr>
              <w:tabs>
                <w:tab w:val="left" w:pos="567"/>
              </w:tabs>
              <w:spacing w:after="0" w:line="260" w:lineRule="auto"/>
              <w:rPr>
                <w:rFonts w:ascii="Times New Roman" w:eastAsia="Calibri" w:hAnsi="Times New Roman" w:cs="Times New Roman"/>
                <w:b/>
                <w:sz w:val="22"/>
                <w:szCs w:val="22"/>
                <w:lang w:val="lv-LV"/>
              </w:rPr>
            </w:pPr>
            <w:r w:rsidRPr="00B65CA9">
              <w:rPr>
                <w:rFonts w:ascii="Times New Roman" w:eastAsia="Calibri" w:hAnsi="Times New Roman" w:cs="Times New Roman"/>
                <w:b/>
                <w:sz w:val="22"/>
                <w:szCs w:val="22"/>
                <w:lang w:val="lv-LV"/>
              </w:rPr>
              <w:t>100 ML AUGSTA BLĪVUMA POLIETILĒNA PUDELE AR SKRŪVĒJAMU VĀCIŅU</w:t>
            </w:r>
          </w:p>
          <w:p w14:paraId="4C80BB92" w14:textId="37BB9302" w:rsidR="00A409A7" w:rsidRPr="00B65CA9" w:rsidRDefault="00041FF9" w:rsidP="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b/>
                <w:sz w:val="22"/>
                <w:szCs w:val="22"/>
                <w:lang w:val="lv-LV"/>
              </w:rPr>
              <w:t>60 ML AUGSTA BLĪVUMA POLIETILĒNA PUDELE AR SKRŪVĒJAMU VĀCIŅU</w:t>
            </w:r>
          </w:p>
        </w:tc>
      </w:tr>
    </w:tbl>
    <w:p w14:paraId="414FEE78"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327C3688"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1.</w:t>
      </w:r>
      <w:r w:rsidRPr="00B65CA9">
        <w:rPr>
          <w:rFonts w:ascii="Times New Roman" w:eastAsia="Times New Roman" w:hAnsi="Times New Roman" w:cs="Times New Roman"/>
          <w:b/>
          <w:color w:val="000000"/>
          <w:sz w:val="22"/>
          <w:szCs w:val="22"/>
          <w:lang w:val="lv-LV"/>
        </w:rPr>
        <w:tab/>
        <w:t>VETERINĀRO ZĀĻU NOSAUKUMS</w:t>
      </w:r>
    </w:p>
    <w:p w14:paraId="6244C28A"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1DF04D78" w14:textId="2978F140" w:rsidR="00A409A7" w:rsidRPr="00B65CA9" w:rsidRDefault="00041FF9" w:rsidP="00DC3CED">
      <w:pPr>
        <w:tabs>
          <w:tab w:val="left" w:pos="567"/>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Tsefalen</w:t>
      </w:r>
      <w:proofErr w:type="spellEnd"/>
      <w:r w:rsidRPr="00B65CA9">
        <w:rPr>
          <w:rFonts w:ascii="Times New Roman" w:eastAsia="Calibri" w:hAnsi="Times New Roman" w:cs="Times New Roman"/>
          <w:sz w:val="22"/>
          <w:szCs w:val="22"/>
          <w:lang w:val="lv-LV"/>
        </w:rPr>
        <w:t xml:space="preserve"> </w:t>
      </w:r>
    </w:p>
    <w:p w14:paraId="64F33254"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60DE9FF9"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2.</w:t>
      </w:r>
      <w:r w:rsidRPr="00B65CA9">
        <w:rPr>
          <w:rFonts w:ascii="Times New Roman" w:eastAsia="Times New Roman" w:hAnsi="Times New Roman" w:cs="Times New Roman"/>
          <w:b/>
          <w:color w:val="000000"/>
          <w:sz w:val="22"/>
          <w:szCs w:val="22"/>
          <w:lang w:val="lv-LV"/>
        </w:rPr>
        <w:tab/>
        <w:t>INFORMĀCIJA PAR AKTĪVAJĀM VIELĀM</w:t>
      </w:r>
    </w:p>
    <w:p w14:paraId="57ABFD08" w14:textId="77777777" w:rsidR="00A409A7" w:rsidRPr="00B65CA9" w:rsidRDefault="00A409A7">
      <w:pPr>
        <w:tabs>
          <w:tab w:val="left" w:pos="567"/>
        </w:tabs>
        <w:spacing w:after="0" w:line="260" w:lineRule="auto"/>
        <w:ind w:right="113"/>
        <w:rPr>
          <w:rFonts w:ascii="Times New Roman" w:eastAsia="Calibri" w:hAnsi="Times New Roman" w:cs="Times New Roman"/>
          <w:sz w:val="22"/>
          <w:szCs w:val="22"/>
          <w:lang w:val="lv-LV"/>
        </w:rPr>
      </w:pPr>
    </w:p>
    <w:p w14:paraId="1779D696" w14:textId="48FDBA73" w:rsidR="00A409A7" w:rsidRPr="00B65CA9" w:rsidRDefault="00041FF9">
      <w:pPr>
        <w:tabs>
          <w:tab w:val="left" w:pos="567"/>
        </w:tabs>
        <w:spacing w:after="0" w:line="260" w:lineRule="auto"/>
        <w:ind w:right="113"/>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Cefaleksīns</w:t>
      </w:r>
      <w:proofErr w:type="spellEnd"/>
      <w:r w:rsidRPr="00B65CA9">
        <w:rPr>
          <w:rFonts w:ascii="Times New Roman" w:eastAsia="Calibri" w:hAnsi="Times New Roman" w:cs="Times New Roman"/>
          <w:sz w:val="22"/>
          <w:szCs w:val="22"/>
          <w:lang w:val="lv-LV"/>
        </w:rPr>
        <w:t xml:space="preserve"> 50 mg/ml</w:t>
      </w:r>
    </w:p>
    <w:p w14:paraId="382A08BE" w14:textId="77777777" w:rsidR="00A409A7" w:rsidRPr="00B65CA9" w:rsidRDefault="00A409A7">
      <w:pPr>
        <w:tabs>
          <w:tab w:val="left" w:pos="567"/>
        </w:tabs>
        <w:spacing w:after="0" w:line="260" w:lineRule="auto"/>
        <w:ind w:right="113"/>
        <w:rPr>
          <w:rFonts w:ascii="Times New Roman" w:eastAsia="Calibri" w:hAnsi="Times New Roman" w:cs="Times New Roman"/>
          <w:sz w:val="22"/>
          <w:szCs w:val="22"/>
          <w:lang w:val="lv-LV"/>
        </w:rPr>
      </w:pPr>
    </w:p>
    <w:p w14:paraId="3F9E291B"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B65CA9">
        <w:rPr>
          <w:rFonts w:ascii="Times New Roman" w:eastAsia="Times New Roman" w:hAnsi="Times New Roman" w:cs="Times New Roman"/>
          <w:b/>
          <w:color w:val="000000"/>
          <w:sz w:val="22"/>
          <w:szCs w:val="22"/>
          <w:lang w:val="lv-LV"/>
        </w:rPr>
        <w:t>3.</w:t>
      </w:r>
      <w:r w:rsidRPr="00B65CA9">
        <w:rPr>
          <w:rFonts w:ascii="Times New Roman" w:eastAsia="Times New Roman" w:hAnsi="Times New Roman" w:cs="Times New Roman"/>
          <w:b/>
          <w:color w:val="000000"/>
          <w:sz w:val="22"/>
          <w:szCs w:val="22"/>
          <w:lang w:val="lv-LV"/>
        </w:rPr>
        <w:tab/>
      </w:r>
      <w:r w:rsidRPr="00B65CA9">
        <w:rPr>
          <w:rFonts w:ascii="Times New Roman" w:eastAsia="Times New Roman" w:hAnsi="Times New Roman" w:cs="Times New Roman"/>
          <w:b/>
          <w:sz w:val="22"/>
          <w:szCs w:val="22"/>
          <w:lang w:val="lv-LV"/>
        </w:rPr>
        <w:t>SĒRIJAS NUMURS</w:t>
      </w:r>
    </w:p>
    <w:p w14:paraId="319BC09C"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04C1C9DD" w14:textId="48E69A5B" w:rsidR="00A409A7" w:rsidRPr="00B65CA9" w:rsidRDefault="00041FF9" w:rsidP="00041FF9">
      <w:pPr>
        <w:tabs>
          <w:tab w:val="left" w:pos="567"/>
        </w:tabs>
        <w:spacing w:after="0" w:line="26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Lot</w:t>
      </w:r>
      <w:proofErr w:type="spellEnd"/>
      <w:r w:rsidRPr="00B65CA9">
        <w:rPr>
          <w:rFonts w:ascii="Times New Roman" w:eastAsia="Calibri" w:hAnsi="Times New Roman" w:cs="Times New Roman"/>
          <w:sz w:val="22"/>
          <w:szCs w:val="22"/>
          <w:lang w:val="lv-LV"/>
        </w:rPr>
        <w:t xml:space="preserve"> {numurs}</w:t>
      </w:r>
    </w:p>
    <w:p w14:paraId="1969E5AD" w14:textId="77777777" w:rsidR="00A409A7" w:rsidRPr="00B65CA9" w:rsidRDefault="00A409A7">
      <w:pPr>
        <w:tabs>
          <w:tab w:val="left" w:pos="567"/>
        </w:tabs>
        <w:spacing w:after="0" w:line="260" w:lineRule="auto"/>
        <w:ind w:right="113"/>
        <w:rPr>
          <w:rFonts w:ascii="Times New Roman" w:eastAsia="Calibri" w:hAnsi="Times New Roman" w:cs="Times New Roman"/>
          <w:sz w:val="22"/>
          <w:szCs w:val="22"/>
          <w:lang w:val="lv-LV"/>
        </w:rPr>
      </w:pPr>
    </w:p>
    <w:p w14:paraId="0E9CCEC7" w14:textId="77777777" w:rsidR="00A409A7" w:rsidRPr="00B65CA9" w:rsidRDefault="00041FF9" w:rsidP="00B65CA9">
      <w:pPr>
        <w:pBdr>
          <w:top w:val="single" w:sz="4" w:space="1" w:color="auto"/>
          <w:left w:val="single" w:sz="4" w:space="4" w:color="auto"/>
          <w:bottom w:val="single" w:sz="4" w:space="1" w:color="auto"/>
          <w:right w:val="single" w:sz="4" w:space="4" w:color="auto"/>
        </w:pBdr>
        <w:tabs>
          <w:tab w:val="left" w:pos="0"/>
        </w:tabs>
        <w:spacing w:after="0" w:line="240" w:lineRule="auto"/>
        <w:rPr>
          <w:rFonts w:ascii="Times New Roman" w:eastAsia="Calibri" w:hAnsi="Times New Roman" w:cs="Times New Roman"/>
          <w:b/>
          <w:sz w:val="22"/>
          <w:szCs w:val="22"/>
          <w:lang w:val="lv-LV"/>
        </w:rPr>
      </w:pPr>
      <w:r w:rsidRPr="00B65CA9">
        <w:rPr>
          <w:rFonts w:ascii="Times New Roman" w:eastAsia="Calibri" w:hAnsi="Times New Roman" w:cs="Times New Roman"/>
          <w:b/>
          <w:sz w:val="22"/>
          <w:szCs w:val="22"/>
          <w:lang w:val="lv-LV"/>
        </w:rPr>
        <w:t>4.</w:t>
      </w:r>
      <w:r w:rsidRPr="00B65CA9">
        <w:rPr>
          <w:rFonts w:ascii="Times New Roman" w:eastAsia="Calibri" w:hAnsi="Times New Roman" w:cs="Times New Roman"/>
          <w:b/>
          <w:sz w:val="22"/>
          <w:szCs w:val="22"/>
          <w:lang w:val="lv-LV"/>
        </w:rPr>
        <w:tab/>
        <w:t>DERĪGUMA TERMIŅŠ</w:t>
      </w:r>
    </w:p>
    <w:p w14:paraId="30B57339" w14:textId="77777777" w:rsidR="00A409A7" w:rsidRPr="00B65CA9" w:rsidRDefault="00A409A7">
      <w:pPr>
        <w:tabs>
          <w:tab w:val="left" w:pos="567"/>
        </w:tabs>
        <w:spacing w:after="0" w:line="240" w:lineRule="auto"/>
        <w:rPr>
          <w:rFonts w:ascii="Times New Roman" w:eastAsia="Times New Roman" w:hAnsi="Times New Roman" w:cs="Times New Roman"/>
          <w:color w:val="000000"/>
          <w:sz w:val="22"/>
          <w:szCs w:val="22"/>
          <w:u w:val="single"/>
          <w:lang w:val="lv-LV"/>
        </w:rPr>
      </w:pPr>
    </w:p>
    <w:p w14:paraId="3C121DC3"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Exp</w:t>
      </w:r>
      <w:proofErr w:type="spellEnd"/>
      <w:r w:rsidRPr="00B65CA9">
        <w:rPr>
          <w:rFonts w:ascii="Times New Roman" w:eastAsia="Calibri" w:hAnsi="Times New Roman" w:cs="Times New Roman"/>
          <w:sz w:val="22"/>
          <w:szCs w:val="22"/>
          <w:lang w:val="lv-LV"/>
        </w:rPr>
        <w:t>. {mm/</w:t>
      </w:r>
      <w:proofErr w:type="spellStart"/>
      <w:r w:rsidRPr="00B65CA9">
        <w:rPr>
          <w:rFonts w:ascii="Times New Roman" w:eastAsia="Calibri" w:hAnsi="Times New Roman" w:cs="Times New Roman"/>
          <w:sz w:val="22"/>
          <w:szCs w:val="22"/>
          <w:lang w:val="lv-LV"/>
        </w:rPr>
        <w:t>gggg</w:t>
      </w:r>
      <w:proofErr w:type="spellEnd"/>
      <w:r w:rsidRPr="00B65CA9">
        <w:rPr>
          <w:rFonts w:ascii="Times New Roman" w:eastAsia="Calibri" w:hAnsi="Times New Roman" w:cs="Times New Roman"/>
          <w:sz w:val="22"/>
          <w:szCs w:val="22"/>
          <w:lang w:val="lv-LV"/>
        </w:rPr>
        <w:t>)</w:t>
      </w:r>
    </w:p>
    <w:p w14:paraId="1E0C8354"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6116FDE9"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Pēc izšķīdināšanas izlietot 28 dienu laikā un uzglabāt ledusskapī.</w:t>
      </w:r>
    </w:p>
    <w:p w14:paraId="4A17D006" w14:textId="5C0296F8" w:rsidR="00B65CA9" w:rsidRDefault="00B65CA9">
      <w:pPr>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br w:type="page"/>
      </w:r>
    </w:p>
    <w:p w14:paraId="6A6699FC"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E94641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DD0FED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5CCEC80"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199AA1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F1FFC8B"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9282A7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4F1625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B56279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339244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2322EA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A35B68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9A859D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A8B968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81A717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97FB37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3143F1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AC4EF9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027F0A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74757F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7063B6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522B43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F697AB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C9600F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1B0FECC"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E2B8883" w14:textId="445AC09F" w:rsidR="00A409A7" w:rsidRPr="0079126D" w:rsidRDefault="0079126D" w:rsidP="0079126D">
      <w:pPr>
        <w:pStyle w:val="ListParagraph"/>
        <w:numPr>
          <w:ilvl w:val="0"/>
          <w:numId w:val="5"/>
        </w:numPr>
        <w:tabs>
          <w:tab w:val="left" w:pos="567"/>
        </w:tabs>
        <w:spacing w:after="0" w:line="240" w:lineRule="auto"/>
        <w:jc w:val="center"/>
        <w:rPr>
          <w:rFonts w:ascii="Times New Roman" w:eastAsia="Times New Roman" w:hAnsi="Times New Roman" w:cs="Times New Roman"/>
          <w:sz w:val="22"/>
          <w:szCs w:val="22"/>
          <w:lang w:val="lv-LV"/>
        </w:rPr>
      </w:pPr>
      <w:r>
        <w:rPr>
          <w:rFonts w:ascii="Times New Roman" w:eastAsia="Times New Roman" w:hAnsi="Times New Roman" w:cs="Times New Roman"/>
          <w:b/>
          <w:color w:val="000000"/>
          <w:sz w:val="22"/>
          <w:szCs w:val="22"/>
          <w:lang w:val="lv-LV"/>
        </w:rPr>
        <w:t xml:space="preserve"> </w:t>
      </w:r>
      <w:r w:rsidR="00041FF9" w:rsidRPr="0079126D">
        <w:rPr>
          <w:rFonts w:ascii="Times New Roman" w:eastAsia="Times New Roman" w:hAnsi="Times New Roman" w:cs="Times New Roman"/>
          <w:b/>
          <w:color w:val="000000"/>
          <w:sz w:val="22"/>
          <w:szCs w:val="22"/>
          <w:lang w:val="lv-LV"/>
        </w:rPr>
        <w:t>LIETOŠANAS INSTRUKCIJA</w:t>
      </w:r>
    </w:p>
    <w:p w14:paraId="70D9CB6D" w14:textId="77777777" w:rsidR="00B65CA9" w:rsidRDefault="00B65CA9">
      <w:pPr>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br w:type="page"/>
      </w:r>
    </w:p>
    <w:p w14:paraId="7720F077" w14:textId="7D2E35FB" w:rsidR="00A409A7" w:rsidRPr="00B65CA9" w:rsidRDefault="00041FF9">
      <w:pPr>
        <w:tabs>
          <w:tab w:val="left" w:pos="567"/>
        </w:tabs>
        <w:spacing w:after="0" w:line="240" w:lineRule="auto"/>
        <w:jc w:val="center"/>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lastRenderedPageBreak/>
        <w:t xml:space="preserve"> </w:t>
      </w:r>
    </w:p>
    <w:p w14:paraId="45B5EE21" w14:textId="77777777" w:rsidR="00A409A7" w:rsidRPr="00B65CA9" w:rsidRDefault="00041FF9">
      <w:pPr>
        <w:tabs>
          <w:tab w:val="left" w:pos="567"/>
        </w:tabs>
        <w:spacing w:after="0" w:line="240" w:lineRule="auto"/>
        <w:jc w:val="center"/>
        <w:rPr>
          <w:rFonts w:ascii="Times New Roman" w:eastAsia="Calibri" w:hAnsi="Times New Roman" w:cs="Times New Roman"/>
          <w:sz w:val="22"/>
          <w:szCs w:val="22"/>
          <w:lang w:val="lv-LV"/>
        </w:rPr>
      </w:pPr>
      <w:r w:rsidRPr="00B65CA9">
        <w:rPr>
          <w:rFonts w:ascii="Times New Roman" w:eastAsia="Calibri" w:hAnsi="Times New Roman" w:cs="Times New Roman"/>
          <w:b/>
          <w:sz w:val="22"/>
          <w:szCs w:val="22"/>
          <w:lang w:val="lv-LV"/>
        </w:rPr>
        <w:t>LIETOŠANAS INSTRUKCIJA</w:t>
      </w:r>
    </w:p>
    <w:p w14:paraId="6F7D4D3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508200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3C19FDC" w14:textId="77777777" w:rsidR="00A409A7" w:rsidRPr="0079126D"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79126D">
        <w:rPr>
          <w:rFonts w:ascii="Times New Roman" w:eastAsia="Times New Roman" w:hAnsi="Times New Roman" w:cs="Times New Roman"/>
          <w:b/>
          <w:color w:val="000000"/>
          <w:sz w:val="22"/>
          <w:szCs w:val="22"/>
          <w:shd w:val="clear" w:color="auto" w:fill="C0C0C0"/>
          <w:lang w:val="lv-LV"/>
        </w:rPr>
        <w:t>1.</w:t>
      </w:r>
      <w:r w:rsidRPr="0079126D">
        <w:rPr>
          <w:rFonts w:ascii="Times New Roman" w:eastAsia="Times New Roman" w:hAnsi="Times New Roman" w:cs="Times New Roman"/>
          <w:b/>
          <w:color w:val="000000"/>
          <w:sz w:val="22"/>
          <w:szCs w:val="22"/>
          <w:lang w:val="lv-LV"/>
        </w:rPr>
        <w:tab/>
        <w:t>Veterināro zāļu nosaukums</w:t>
      </w:r>
    </w:p>
    <w:p w14:paraId="061E834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611F075" w14:textId="73E78267" w:rsidR="00A409A7" w:rsidRPr="00B65CA9" w:rsidRDefault="00041FF9" w:rsidP="00775A07">
      <w:pPr>
        <w:tabs>
          <w:tab w:val="left" w:pos="567"/>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Tsefalen</w:t>
      </w:r>
      <w:proofErr w:type="spellEnd"/>
      <w:r w:rsidRPr="00B65CA9">
        <w:rPr>
          <w:rFonts w:ascii="Times New Roman" w:eastAsia="Calibri" w:hAnsi="Times New Roman" w:cs="Times New Roman"/>
          <w:sz w:val="22"/>
          <w:szCs w:val="22"/>
          <w:lang w:val="lv-LV"/>
        </w:rPr>
        <w:t xml:space="preserve"> 50 mg/ml pulveris iekšķīgi </w:t>
      </w:r>
      <w:r w:rsidR="00775A07">
        <w:rPr>
          <w:rFonts w:ascii="Times New Roman" w:eastAsia="Calibri" w:hAnsi="Times New Roman" w:cs="Times New Roman"/>
          <w:sz w:val="22"/>
          <w:szCs w:val="22"/>
          <w:lang w:val="lv-LV"/>
        </w:rPr>
        <w:t xml:space="preserve">lietojamas </w:t>
      </w:r>
      <w:r w:rsidRPr="00B65CA9">
        <w:rPr>
          <w:rFonts w:ascii="Times New Roman" w:eastAsia="Calibri" w:hAnsi="Times New Roman" w:cs="Times New Roman"/>
          <w:sz w:val="22"/>
          <w:szCs w:val="22"/>
          <w:lang w:val="lv-LV"/>
        </w:rPr>
        <w:t>suspensija</w:t>
      </w:r>
      <w:r w:rsidR="00775A07">
        <w:rPr>
          <w:rFonts w:ascii="Times New Roman" w:eastAsia="Calibri" w:hAnsi="Times New Roman" w:cs="Times New Roman"/>
          <w:sz w:val="22"/>
          <w:szCs w:val="22"/>
          <w:lang w:val="lv-LV"/>
        </w:rPr>
        <w:t>s</w:t>
      </w:r>
      <w:r w:rsidRPr="00B65CA9">
        <w:rPr>
          <w:rFonts w:ascii="Times New Roman" w:eastAsia="Calibri" w:hAnsi="Times New Roman" w:cs="Times New Roman"/>
          <w:sz w:val="22"/>
          <w:szCs w:val="22"/>
          <w:lang w:val="lv-LV"/>
        </w:rPr>
        <w:t xml:space="preserve"> </w:t>
      </w:r>
      <w:r w:rsidR="00775A07">
        <w:rPr>
          <w:rFonts w:ascii="Times New Roman" w:eastAsia="Calibri" w:hAnsi="Times New Roman" w:cs="Times New Roman"/>
          <w:sz w:val="22"/>
          <w:szCs w:val="22"/>
          <w:lang w:val="lv-LV"/>
        </w:rPr>
        <w:t xml:space="preserve">pagatavošanai </w:t>
      </w:r>
      <w:r w:rsidRPr="00B65CA9">
        <w:rPr>
          <w:rFonts w:ascii="Times New Roman" w:eastAsia="Calibri" w:hAnsi="Times New Roman" w:cs="Times New Roman"/>
          <w:sz w:val="22"/>
          <w:szCs w:val="22"/>
          <w:lang w:val="lv-LV"/>
        </w:rPr>
        <w:t xml:space="preserve">suņiem līdz 20 kg un kaķiem </w:t>
      </w:r>
    </w:p>
    <w:p w14:paraId="26A231EC"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761FC55" w14:textId="77777777" w:rsidR="00A409A7" w:rsidRPr="0079126D"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79126D">
        <w:rPr>
          <w:rFonts w:ascii="Times New Roman" w:eastAsia="Times New Roman" w:hAnsi="Times New Roman" w:cs="Times New Roman"/>
          <w:b/>
          <w:color w:val="000000"/>
          <w:sz w:val="22"/>
          <w:szCs w:val="22"/>
          <w:shd w:val="clear" w:color="auto" w:fill="C0C0C0"/>
          <w:lang w:val="lv-LV"/>
        </w:rPr>
        <w:t>2.</w:t>
      </w:r>
      <w:r w:rsidRPr="0079126D">
        <w:rPr>
          <w:rFonts w:ascii="Times New Roman" w:eastAsia="Times New Roman" w:hAnsi="Times New Roman" w:cs="Times New Roman"/>
          <w:b/>
          <w:color w:val="000000"/>
          <w:sz w:val="22"/>
          <w:szCs w:val="22"/>
          <w:lang w:val="lv-LV"/>
        </w:rPr>
        <w:tab/>
        <w:t>Sastāvs</w:t>
      </w:r>
    </w:p>
    <w:p w14:paraId="451A1B4D" w14:textId="77777777" w:rsidR="00A409A7" w:rsidRPr="00B65CA9" w:rsidRDefault="00A409A7">
      <w:pPr>
        <w:tabs>
          <w:tab w:val="left" w:pos="0"/>
        </w:tabs>
        <w:spacing w:after="0" w:line="240" w:lineRule="auto"/>
        <w:ind w:left="567" w:hanging="567"/>
        <w:rPr>
          <w:rFonts w:ascii="Times New Roman" w:eastAsia="Calibri" w:hAnsi="Times New Roman" w:cs="Times New Roman"/>
          <w:b/>
          <w:sz w:val="22"/>
          <w:szCs w:val="22"/>
          <w:lang w:val="lv-LV"/>
        </w:rPr>
      </w:pPr>
    </w:p>
    <w:p w14:paraId="15962B52" w14:textId="77777777" w:rsidR="00A409A7" w:rsidRPr="00B65CA9" w:rsidRDefault="00041FF9">
      <w:pPr>
        <w:tabs>
          <w:tab w:val="left" w:pos="0"/>
        </w:tabs>
        <w:spacing w:after="0" w:line="240" w:lineRule="auto"/>
        <w:ind w:left="567" w:hanging="567"/>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Katrs ml pēc izšķīdināšanas satur:</w:t>
      </w:r>
    </w:p>
    <w:p w14:paraId="3D08B42B" w14:textId="77777777" w:rsidR="00A409A7" w:rsidRPr="00B65CA9" w:rsidRDefault="00A409A7">
      <w:pPr>
        <w:tabs>
          <w:tab w:val="left" w:pos="0"/>
        </w:tabs>
        <w:spacing w:after="0" w:line="240" w:lineRule="auto"/>
        <w:ind w:left="567" w:hanging="567"/>
        <w:rPr>
          <w:rFonts w:ascii="Times New Roman" w:eastAsia="Calibri" w:hAnsi="Times New Roman" w:cs="Times New Roman"/>
          <w:sz w:val="22"/>
          <w:szCs w:val="22"/>
          <w:lang w:val="lv-LV"/>
        </w:rPr>
      </w:pPr>
    </w:p>
    <w:p w14:paraId="11F4A520" w14:textId="77777777" w:rsidR="00A409A7" w:rsidRPr="00B65CA9" w:rsidRDefault="00041FF9">
      <w:pPr>
        <w:tabs>
          <w:tab w:val="left" w:pos="0"/>
        </w:tabs>
        <w:spacing w:after="0" w:line="240" w:lineRule="auto"/>
        <w:ind w:left="567" w:hanging="567"/>
        <w:rPr>
          <w:rFonts w:ascii="Times New Roman" w:eastAsia="Calibri" w:hAnsi="Times New Roman" w:cs="Times New Roman"/>
          <w:b/>
          <w:sz w:val="22"/>
          <w:szCs w:val="22"/>
          <w:lang w:val="lv-LV"/>
        </w:rPr>
      </w:pPr>
      <w:r w:rsidRPr="00B65CA9">
        <w:rPr>
          <w:rFonts w:ascii="Times New Roman" w:eastAsia="Calibri" w:hAnsi="Times New Roman" w:cs="Times New Roman"/>
          <w:b/>
          <w:sz w:val="22"/>
          <w:szCs w:val="22"/>
          <w:lang w:val="lv-LV"/>
        </w:rPr>
        <w:t>Aktīvā viela:</w:t>
      </w:r>
    </w:p>
    <w:p w14:paraId="716F6562" w14:textId="77777777" w:rsidR="00A409A7" w:rsidRPr="00B65CA9" w:rsidRDefault="00A409A7">
      <w:pPr>
        <w:tabs>
          <w:tab w:val="left" w:pos="0"/>
        </w:tabs>
        <w:spacing w:after="0" w:line="240" w:lineRule="auto"/>
        <w:ind w:left="567" w:hanging="567"/>
        <w:rPr>
          <w:rFonts w:ascii="Times New Roman" w:eastAsia="Calibri" w:hAnsi="Times New Roman" w:cs="Times New Roman"/>
          <w:b/>
          <w:sz w:val="22"/>
          <w:szCs w:val="22"/>
          <w:lang w:val="lv-LV"/>
        </w:rPr>
      </w:pPr>
    </w:p>
    <w:p w14:paraId="5991599C" w14:textId="77777777" w:rsidR="00A409A7" w:rsidRPr="00B65CA9" w:rsidRDefault="00041FF9">
      <w:pPr>
        <w:tabs>
          <w:tab w:val="left" w:pos="0"/>
        </w:tabs>
        <w:spacing w:after="0" w:line="240" w:lineRule="auto"/>
        <w:ind w:left="567"/>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Cefaleksīns</w:t>
      </w:r>
      <w:proofErr w:type="spellEnd"/>
      <w:r w:rsidRPr="00B65CA9">
        <w:rPr>
          <w:rFonts w:ascii="Times New Roman" w:eastAsia="Calibri" w:hAnsi="Times New Roman" w:cs="Times New Roman"/>
          <w:sz w:val="22"/>
          <w:szCs w:val="22"/>
          <w:lang w:val="lv-LV"/>
        </w:rPr>
        <w:t xml:space="preserve"> 50 mg</w:t>
      </w:r>
    </w:p>
    <w:p w14:paraId="38279D00" w14:textId="77777777" w:rsidR="00A409A7" w:rsidRPr="00B65CA9" w:rsidRDefault="00041FF9">
      <w:pPr>
        <w:tabs>
          <w:tab w:val="left" w:pos="0"/>
        </w:tabs>
        <w:spacing w:after="0" w:line="240" w:lineRule="auto"/>
        <w:ind w:left="567"/>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(atbilst  52.6 mg </w:t>
      </w:r>
      <w:proofErr w:type="spellStart"/>
      <w:r w:rsidRPr="00B65CA9">
        <w:rPr>
          <w:rFonts w:ascii="Times New Roman" w:eastAsia="Calibri" w:hAnsi="Times New Roman" w:cs="Times New Roman"/>
          <w:sz w:val="22"/>
          <w:szCs w:val="22"/>
          <w:lang w:val="lv-LV"/>
        </w:rPr>
        <w:t>cefaleksīna</w:t>
      </w:r>
      <w:proofErr w:type="spellEnd"/>
      <w:r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sz w:val="22"/>
          <w:szCs w:val="22"/>
          <w:lang w:val="lv-LV"/>
        </w:rPr>
        <w:t>monohidrāta</w:t>
      </w:r>
      <w:proofErr w:type="spellEnd"/>
      <w:r w:rsidRPr="00B65CA9">
        <w:rPr>
          <w:rFonts w:ascii="Times New Roman" w:eastAsia="Calibri" w:hAnsi="Times New Roman" w:cs="Times New Roman"/>
          <w:sz w:val="22"/>
          <w:szCs w:val="22"/>
          <w:lang w:val="lv-LV"/>
        </w:rPr>
        <w:t>)</w:t>
      </w:r>
    </w:p>
    <w:p w14:paraId="62BECEFB" w14:textId="77777777" w:rsidR="00A409A7" w:rsidRPr="00B65CA9" w:rsidRDefault="00A409A7">
      <w:pPr>
        <w:tabs>
          <w:tab w:val="left" w:pos="0"/>
        </w:tabs>
        <w:spacing w:after="0" w:line="240" w:lineRule="auto"/>
        <w:ind w:left="567" w:hanging="567"/>
        <w:rPr>
          <w:rFonts w:ascii="Times New Roman" w:eastAsia="Calibri" w:hAnsi="Times New Roman" w:cs="Times New Roman"/>
          <w:b/>
          <w:sz w:val="22"/>
          <w:szCs w:val="22"/>
          <w:lang w:val="lv-LV"/>
        </w:rPr>
      </w:pPr>
    </w:p>
    <w:p w14:paraId="4D17660C" w14:textId="77777777" w:rsidR="00A409A7" w:rsidRPr="00B65CA9" w:rsidRDefault="00041FF9">
      <w:pPr>
        <w:tabs>
          <w:tab w:val="left" w:pos="0"/>
        </w:tabs>
        <w:spacing w:after="0" w:line="240" w:lineRule="auto"/>
        <w:ind w:left="567" w:hanging="567"/>
        <w:rPr>
          <w:rFonts w:ascii="Times New Roman" w:eastAsia="Calibri" w:hAnsi="Times New Roman" w:cs="Times New Roman"/>
          <w:b/>
          <w:sz w:val="22"/>
          <w:szCs w:val="22"/>
          <w:lang w:val="lv-LV"/>
        </w:rPr>
      </w:pPr>
      <w:proofErr w:type="spellStart"/>
      <w:r w:rsidRPr="00B65CA9">
        <w:rPr>
          <w:rFonts w:ascii="Times New Roman" w:eastAsia="Calibri" w:hAnsi="Times New Roman" w:cs="Times New Roman"/>
          <w:b/>
          <w:sz w:val="22"/>
          <w:szCs w:val="22"/>
          <w:lang w:val="lv-LV"/>
        </w:rPr>
        <w:t>Palīgvielas</w:t>
      </w:r>
      <w:proofErr w:type="spellEnd"/>
      <w:r w:rsidRPr="00B65CA9">
        <w:rPr>
          <w:rFonts w:ascii="Times New Roman" w:eastAsia="Calibri" w:hAnsi="Times New Roman" w:cs="Times New Roman"/>
          <w:b/>
          <w:sz w:val="22"/>
          <w:szCs w:val="22"/>
          <w:lang w:val="lv-LV"/>
        </w:rPr>
        <w:t>:</w:t>
      </w:r>
    </w:p>
    <w:p w14:paraId="15B2C5A9" w14:textId="77777777" w:rsidR="00A409A7" w:rsidRPr="00B65CA9" w:rsidRDefault="00A409A7">
      <w:pPr>
        <w:tabs>
          <w:tab w:val="left" w:pos="0"/>
        </w:tabs>
        <w:spacing w:after="0" w:line="240" w:lineRule="auto"/>
        <w:ind w:left="567" w:hanging="567"/>
        <w:rPr>
          <w:rFonts w:ascii="Times New Roman" w:eastAsia="Calibri" w:hAnsi="Times New Roman" w:cs="Times New Roman"/>
          <w:b/>
          <w:sz w:val="22"/>
          <w:szCs w:val="22"/>
          <w:lang w:val="lv-LV"/>
        </w:rPr>
      </w:pPr>
    </w:p>
    <w:p w14:paraId="06559C12" w14:textId="1382AB93" w:rsidR="00A409A7" w:rsidRPr="00B65CA9" w:rsidRDefault="00041FF9">
      <w:pPr>
        <w:tabs>
          <w:tab w:val="left" w:pos="0"/>
        </w:tabs>
        <w:spacing w:after="0" w:line="240" w:lineRule="auto"/>
        <w:ind w:left="567"/>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Al</w:t>
      </w:r>
      <w:r w:rsidR="00775A07">
        <w:rPr>
          <w:rFonts w:ascii="Times New Roman" w:eastAsia="Calibri" w:hAnsi="Times New Roman" w:cs="Times New Roman"/>
          <w:sz w:val="22"/>
          <w:szCs w:val="22"/>
          <w:lang w:val="lv-LV"/>
        </w:rPr>
        <w:t>ūra</w:t>
      </w:r>
      <w:proofErr w:type="spellEnd"/>
      <w:r w:rsidR="00775A07">
        <w:rPr>
          <w:rFonts w:ascii="Times New Roman" w:eastAsia="Calibri" w:hAnsi="Times New Roman" w:cs="Times New Roman"/>
          <w:sz w:val="22"/>
          <w:szCs w:val="22"/>
          <w:lang w:val="lv-LV"/>
        </w:rPr>
        <w:t xml:space="preserve"> sarkanais </w:t>
      </w:r>
      <w:r w:rsidRPr="00B65CA9">
        <w:rPr>
          <w:rFonts w:ascii="Times New Roman" w:eastAsia="Calibri" w:hAnsi="Times New Roman" w:cs="Times New Roman"/>
          <w:sz w:val="22"/>
          <w:szCs w:val="22"/>
          <w:lang w:val="lv-LV"/>
        </w:rPr>
        <w:t>AC (E129) 0,10 mg</w:t>
      </w:r>
    </w:p>
    <w:p w14:paraId="1D511072" w14:textId="77777777" w:rsidR="00A409A7" w:rsidRPr="00B65CA9" w:rsidRDefault="00A409A7">
      <w:pPr>
        <w:tabs>
          <w:tab w:val="left" w:pos="0"/>
        </w:tabs>
        <w:spacing w:after="0" w:line="240" w:lineRule="auto"/>
        <w:ind w:left="567" w:hanging="567"/>
        <w:rPr>
          <w:rFonts w:ascii="Times New Roman" w:eastAsia="Calibri" w:hAnsi="Times New Roman" w:cs="Times New Roman"/>
          <w:b/>
          <w:sz w:val="22"/>
          <w:szCs w:val="22"/>
          <w:lang w:val="lv-LV"/>
        </w:rPr>
      </w:pPr>
    </w:p>
    <w:p w14:paraId="49F097D7"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Baltas krāsas pulveris.</w:t>
      </w:r>
    </w:p>
    <w:p w14:paraId="2DFDF650"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Pagatavota suspensija: sarkanas krāsas suspensija..</w:t>
      </w:r>
    </w:p>
    <w:p w14:paraId="02DF216D"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511F537"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u w:val="single"/>
          <w:lang w:val="lv-LV"/>
        </w:rPr>
      </w:pPr>
      <w:r w:rsidRPr="00B65CA9">
        <w:rPr>
          <w:rFonts w:ascii="Times New Roman" w:eastAsia="Times New Roman" w:hAnsi="Times New Roman" w:cs="Times New Roman"/>
          <w:b/>
          <w:color w:val="000000"/>
          <w:sz w:val="22"/>
          <w:szCs w:val="22"/>
          <w:u w:val="single"/>
          <w:shd w:val="clear" w:color="auto" w:fill="C0C0C0"/>
          <w:lang w:val="lv-LV"/>
        </w:rPr>
        <w:t>3</w:t>
      </w:r>
      <w:r w:rsidRPr="0079126D">
        <w:rPr>
          <w:rFonts w:ascii="Times New Roman" w:eastAsia="Times New Roman" w:hAnsi="Times New Roman" w:cs="Times New Roman"/>
          <w:b/>
          <w:color w:val="000000"/>
          <w:sz w:val="22"/>
          <w:szCs w:val="22"/>
          <w:shd w:val="clear" w:color="auto" w:fill="C0C0C0"/>
          <w:lang w:val="lv-LV"/>
        </w:rPr>
        <w:t>.</w:t>
      </w:r>
      <w:r w:rsidRPr="0079126D">
        <w:rPr>
          <w:rFonts w:ascii="Times New Roman" w:eastAsia="Times New Roman" w:hAnsi="Times New Roman" w:cs="Times New Roman"/>
          <w:b/>
          <w:color w:val="000000"/>
          <w:sz w:val="22"/>
          <w:szCs w:val="22"/>
          <w:lang w:val="lv-LV"/>
        </w:rPr>
        <w:tab/>
      </w:r>
      <w:proofErr w:type="spellStart"/>
      <w:r w:rsidRPr="0079126D">
        <w:rPr>
          <w:rFonts w:ascii="Times New Roman" w:eastAsia="Times New Roman" w:hAnsi="Times New Roman" w:cs="Times New Roman"/>
          <w:b/>
          <w:color w:val="000000"/>
          <w:sz w:val="22"/>
          <w:szCs w:val="22"/>
          <w:lang w:val="lv-LV"/>
        </w:rPr>
        <w:t>Mērķsugas</w:t>
      </w:r>
      <w:proofErr w:type="spellEnd"/>
    </w:p>
    <w:p w14:paraId="5CF915AC"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AC15E65"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Suņi līdz 20 kg un kaķi..</w:t>
      </w:r>
    </w:p>
    <w:p w14:paraId="474F2CA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3709B9F" w14:textId="77777777" w:rsidR="00A409A7" w:rsidRPr="0079126D"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79126D">
        <w:rPr>
          <w:rFonts w:ascii="Times New Roman" w:eastAsia="Times New Roman" w:hAnsi="Times New Roman" w:cs="Times New Roman"/>
          <w:b/>
          <w:color w:val="000000"/>
          <w:sz w:val="22"/>
          <w:szCs w:val="22"/>
          <w:shd w:val="clear" w:color="auto" w:fill="C0C0C0"/>
          <w:lang w:val="lv-LV"/>
        </w:rPr>
        <w:t>4.</w:t>
      </w:r>
      <w:r w:rsidRPr="0079126D">
        <w:rPr>
          <w:rFonts w:ascii="Times New Roman" w:eastAsia="Times New Roman" w:hAnsi="Times New Roman" w:cs="Times New Roman"/>
          <w:b/>
          <w:color w:val="000000"/>
          <w:sz w:val="22"/>
          <w:szCs w:val="22"/>
          <w:lang w:val="lv-LV"/>
        </w:rPr>
        <w:tab/>
        <w:t>Lietošanas indikācijas</w:t>
      </w:r>
    </w:p>
    <w:p w14:paraId="520EE8E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10973A2" w14:textId="7DE0572A"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SUŅI: </w:t>
      </w:r>
      <w:r w:rsidR="00775A07">
        <w:rPr>
          <w:rFonts w:ascii="Times New Roman" w:eastAsia="Calibri" w:hAnsi="Times New Roman" w:cs="Times New Roman"/>
          <w:sz w:val="22"/>
          <w:szCs w:val="22"/>
          <w:lang w:val="lv-LV"/>
        </w:rPr>
        <w:t>e</w:t>
      </w:r>
      <w:r w:rsidRPr="00B65CA9">
        <w:rPr>
          <w:rFonts w:ascii="Times New Roman" w:eastAsia="Calibri" w:hAnsi="Times New Roman" w:cs="Times New Roman"/>
          <w:sz w:val="22"/>
          <w:szCs w:val="22"/>
          <w:lang w:val="lv-LV"/>
        </w:rPr>
        <w:t xml:space="preserve">lpošanas sistēmas, </w:t>
      </w:r>
      <w:proofErr w:type="spellStart"/>
      <w:r w:rsidRPr="00B65CA9">
        <w:rPr>
          <w:rFonts w:ascii="Times New Roman" w:eastAsia="Calibri" w:hAnsi="Times New Roman" w:cs="Times New Roman"/>
          <w:sz w:val="22"/>
          <w:szCs w:val="22"/>
          <w:lang w:val="lv-LV"/>
        </w:rPr>
        <w:t>uroģenitālās</w:t>
      </w:r>
      <w:proofErr w:type="spellEnd"/>
      <w:r w:rsidRPr="00B65CA9">
        <w:rPr>
          <w:rFonts w:ascii="Times New Roman" w:eastAsia="Calibri" w:hAnsi="Times New Roman" w:cs="Times New Roman"/>
          <w:sz w:val="22"/>
          <w:szCs w:val="22"/>
          <w:lang w:val="lv-LV"/>
        </w:rPr>
        <w:t xml:space="preserve"> sistēmas un ādas infekciju, lokalizētu mīksto audu infekciju un kuņģa-zarnu trakta infekciju, ko izraisa pret </w:t>
      </w:r>
      <w:proofErr w:type="spellStart"/>
      <w:r w:rsidRPr="00B65CA9">
        <w:rPr>
          <w:rFonts w:ascii="Times New Roman" w:eastAsia="Calibri" w:hAnsi="Times New Roman" w:cs="Times New Roman"/>
          <w:sz w:val="22"/>
          <w:szCs w:val="22"/>
          <w:lang w:val="lv-LV"/>
        </w:rPr>
        <w:t>cefaleksīnu</w:t>
      </w:r>
      <w:proofErr w:type="spellEnd"/>
      <w:r w:rsidRPr="00B65CA9">
        <w:rPr>
          <w:rFonts w:ascii="Times New Roman" w:eastAsia="Calibri" w:hAnsi="Times New Roman" w:cs="Times New Roman"/>
          <w:sz w:val="22"/>
          <w:szCs w:val="22"/>
          <w:lang w:val="lv-LV"/>
        </w:rPr>
        <w:t xml:space="preserve"> jutīgas baktērijas</w:t>
      </w:r>
      <w:r w:rsidR="00775A07">
        <w:rPr>
          <w:rFonts w:ascii="Times New Roman" w:eastAsia="Calibri" w:hAnsi="Times New Roman" w:cs="Times New Roman"/>
          <w:sz w:val="22"/>
          <w:szCs w:val="22"/>
          <w:lang w:val="lv-LV"/>
        </w:rPr>
        <w:t>,</w:t>
      </w:r>
      <w:r w:rsidR="00775A07" w:rsidRPr="00775A07">
        <w:rPr>
          <w:rFonts w:ascii="Times New Roman" w:eastAsia="Calibri" w:hAnsi="Times New Roman" w:cs="Times New Roman"/>
          <w:sz w:val="22"/>
          <w:szCs w:val="22"/>
          <w:lang w:val="lv-LV"/>
        </w:rPr>
        <w:t xml:space="preserve"> </w:t>
      </w:r>
      <w:r w:rsidR="00775A07" w:rsidRPr="00B65CA9">
        <w:rPr>
          <w:rFonts w:ascii="Times New Roman" w:eastAsia="Calibri" w:hAnsi="Times New Roman" w:cs="Times New Roman"/>
          <w:sz w:val="22"/>
          <w:szCs w:val="22"/>
          <w:lang w:val="lv-LV"/>
        </w:rPr>
        <w:t>ārstēšanai</w:t>
      </w:r>
      <w:r w:rsidRPr="00B65CA9">
        <w:rPr>
          <w:rFonts w:ascii="Times New Roman" w:eastAsia="Calibri" w:hAnsi="Times New Roman" w:cs="Times New Roman"/>
          <w:sz w:val="22"/>
          <w:szCs w:val="22"/>
          <w:lang w:val="lv-LV"/>
        </w:rPr>
        <w:t>.</w:t>
      </w:r>
    </w:p>
    <w:p w14:paraId="02A5CA8C"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D581548" w14:textId="2C79D06D"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KAĶI: </w:t>
      </w:r>
      <w:r w:rsidR="00775A07">
        <w:rPr>
          <w:rFonts w:ascii="Times New Roman" w:eastAsia="Calibri" w:hAnsi="Times New Roman" w:cs="Times New Roman"/>
          <w:sz w:val="22"/>
          <w:szCs w:val="22"/>
          <w:lang w:val="lv-LV"/>
        </w:rPr>
        <w:t>e</w:t>
      </w:r>
      <w:r w:rsidRPr="00B65CA9">
        <w:rPr>
          <w:rFonts w:ascii="Times New Roman" w:eastAsia="Calibri" w:hAnsi="Times New Roman" w:cs="Times New Roman"/>
          <w:sz w:val="22"/>
          <w:szCs w:val="22"/>
          <w:lang w:val="lv-LV"/>
        </w:rPr>
        <w:t xml:space="preserve">lpošanas sistēmas, </w:t>
      </w:r>
      <w:proofErr w:type="spellStart"/>
      <w:r w:rsidRPr="00B65CA9">
        <w:rPr>
          <w:rFonts w:ascii="Times New Roman" w:eastAsia="Calibri" w:hAnsi="Times New Roman" w:cs="Times New Roman"/>
          <w:sz w:val="22"/>
          <w:szCs w:val="22"/>
          <w:lang w:val="lv-LV"/>
        </w:rPr>
        <w:t>uroģenitālās</w:t>
      </w:r>
      <w:proofErr w:type="spellEnd"/>
      <w:r w:rsidRPr="00B65CA9">
        <w:rPr>
          <w:rFonts w:ascii="Times New Roman" w:eastAsia="Calibri" w:hAnsi="Times New Roman" w:cs="Times New Roman"/>
          <w:sz w:val="22"/>
          <w:szCs w:val="22"/>
          <w:lang w:val="lv-LV"/>
        </w:rPr>
        <w:t xml:space="preserve"> sistēmas un ādas infekciju, kā arī lokālu mīksto audu infekciju, ko izraisa pret </w:t>
      </w:r>
      <w:proofErr w:type="spellStart"/>
      <w:r w:rsidRPr="00B65CA9">
        <w:rPr>
          <w:rFonts w:ascii="Times New Roman" w:eastAsia="Calibri" w:hAnsi="Times New Roman" w:cs="Times New Roman"/>
          <w:sz w:val="22"/>
          <w:szCs w:val="22"/>
          <w:lang w:val="lv-LV"/>
        </w:rPr>
        <w:t>cefaleksīnu</w:t>
      </w:r>
      <w:proofErr w:type="spellEnd"/>
      <w:r w:rsidRPr="00B65CA9">
        <w:rPr>
          <w:rFonts w:ascii="Times New Roman" w:eastAsia="Calibri" w:hAnsi="Times New Roman" w:cs="Times New Roman"/>
          <w:sz w:val="22"/>
          <w:szCs w:val="22"/>
          <w:lang w:val="lv-LV"/>
        </w:rPr>
        <w:t xml:space="preserve"> jutīgas baktērijas</w:t>
      </w:r>
      <w:r w:rsidR="00775A07">
        <w:rPr>
          <w:rFonts w:ascii="Times New Roman" w:eastAsia="Calibri" w:hAnsi="Times New Roman" w:cs="Times New Roman"/>
          <w:sz w:val="22"/>
          <w:szCs w:val="22"/>
          <w:lang w:val="lv-LV"/>
        </w:rPr>
        <w:t>,</w:t>
      </w:r>
      <w:r w:rsidR="00775A07" w:rsidRPr="00775A07">
        <w:rPr>
          <w:rFonts w:ascii="Times New Roman" w:eastAsia="Calibri" w:hAnsi="Times New Roman" w:cs="Times New Roman"/>
          <w:sz w:val="22"/>
          <w:szCs w:val="22"/>
          <w:lang w:val="lv-LV"/>
        </w:rPr>
        <w:t xml:space="preserve"> </w:t>
      </w:r>
      <w:r w:rsidR="00775A07" w:rsidRPr="00B65CA9">
        <w:rPr>
          <w:rFonts w:ascii="Times New Roman" w:eastAsia="Calibri" w:hAnsi="Times New Roman" w:cs="Times New Roman"/>
          <w:sz w:val="22"/>
          <w:szCs w:val="22"/>
          <w:lang w:val="lv-LV"/>
        </w:rPr>
        <w:t>ārstēšanai</w:t>
      </w:r>
      <w:r w:rsidRPr="00B65CA9">
        <w:rPr>
          <w:rFonts w:ascii="Times New Roman" w:eastAsia="Calibri" w:hAnsi="Times New Roman" w:cs="Times New Roman"/>
          <w:sz w:val="22"/>
          <w:szCs w:val="22"/>
          <w:lang w:val="lv-LV"/>
        </w:rPr>
        <w:t>.</w:t>
      </w:r>
    </w:p>
    <w:p w14:paraId="405A422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1A9E2F5" w14:textId="77777777" w:rsidR="00A409A7" w:rsidRPr="0079126D"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79126D">
        <w:rPr>
          <w:rFonts w:ascii="Times New Roman" w:eastAsia="Times New Roman" w:hAnsi="Times New Roman" w:cs="Times New Roman"/>
          <w:b/>
          <w:color w:val="000000"/>
          <w:sz w:val="22"/>
          <w:szCs w:val="22"/>
          <w:shd w:val="clear" w:color="auto" w:fill="C0C0C0"/>
          <w:lang w:val="lv-LV"/>
        </w:rPr>
        <w:t>5.</w:t>
      </w:r>
      <w:r w:rsidRPr="0079126D">
        <w:rPr>
          <w:rFonts w:ascii="Times New Roman" w:eastAsia="Times New Roman" w:hAnsi="Times New Roman" w:cs="Times New Roman"/>
          <w:b/>
          <w:color w:val="000000"/>
          <w:sz w:val="22"/>
          <w:szCs w:val="22"/>
          <w:lang w:val="lv-LV"/>
        </w:rPr>
        <w:tab/>
        <w:t>Kontrindikācijas</w:t>
      </w:r>
    </w:p>
    <w:p w14:paraId="4D74C1B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337AAB3" w14:textId="2F7926ED"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Nelietot</w:t>
      </w:r>
      <w:r w:rsidR="00775A07">
        <w:rPr>
          <w:rFonts w:ascii="Times New Roman" w:eastAsia="Calibri" w:hAnsi="Times New Roman" w:cs="Times New Roman"/>
          <w:sz w:val="22"/>
          <w:szCs w:val="22"/>
          <w:lang w:val="lv-LV"/>
        </w:rPr>
        <w:t xml:space="preserve"> gadījumos</w:t>
      </w:r>
      <w:r w:rsidRPr="00B65CA9">
        <w:rPr>
          <w:rFonts w:ascii="Times New Roman" w:eastAsia="Calibri" w:hAnsi="Times New Roman" w:cs="Times New Roman"/>
          <w:sz w:val="22"/>
          <w:szCs w:val="22"/>
          <w:lang w:val="lv-LV"/>
        </w:rPr>
        <w:t xml:space="preserve">, ja </w:t>
      </w:r>
      <w:r w:rsidR="00775A07">
        <w:rPr>
          <w:rFonts w:ascii="Times New Roman" w:eastAsia="Calibri" w:hAnsi="Times New Roman" w:cs="Times New Roman"/>
          <w:sz w:val="22"/>
          <w:szCs w:val="22"/>
          <w:lang w:val="lv-LV"/>
        </w:rPr>
        <w:t>konstatēta</w:t>
      </w:r>
      <w:r w:rsidR="00775A07" w:rsidRPr="00B65CA9">
        <w:rPr>
          <w:rFonts w:ascii="Times New Roman" w:eastAsia="Calibri" w:hAnsi="Times New Roman" w:cs="Times New Roman"/>
          <w:sz w:val="22"/>
          <w:szCs w:val="22"/>
          <w:lang w:val="lv-LV"/>
        </w:rPr>
        <w:t xml:space="preserve"> pa</w:t>
      </w:r>
      <w:r w:rsidR="00775A07">
        <w:rPr>
          <w:rFonts w:ascii="Times New Roman" w:eastAsia="Calibri" w:hAnsi="Times New Roman" w:cs="Times New Roman"/>
          <w:sz w:val="22"/>
          <w:szCs w:val="22"/>
          <w:lang w:val="lv-LV"/>
        </w:rPr>
        <w:t>stipr</w:t>
      </w:r>
      <w:r w:rsidR="00775A07" w:rsidRPr="00B65CA9">
        <w:rPr>
          <w:rFonts w:ascii="Times New Roman" w:eastAsia="Calibri" w:hAnsi="Times New Roman" w:cs="Times New Roman"/>
          <w:sz w:val="22"/>
          <w:szCs w:val="22"/>
          <w:lang w:val="lv-LV"/>
        </w:rPr>
        <w:t xml:space="preserve">ināta </w:t>
      </w:r>
      <w:r w:rsidRPr="00B65CA9">
        <w:rPr>
          <w:rFonts w:ascii="Times New Roman" w:eastAsia="Calibri" w:hAnsi="Times New Roman" w:cs="Times New Roman"/>
          <w:sz w:val="22"/>
          <w:szCs w:val="22"/>
          <w:lang w:val="lv-LV"/>
        </w:rPr>
        <w:t xml:space="preserve">jutība pret aktīvo vielu, citiem </w:t>
      </w:r>
      <w:proofErr w:type="spellStart"/>
      <w:r w:rsidRPr="00B65CA9">
        <w:rPr>
          <w:rFonts w:ascii="Times New Roman" w:eastAsia="Calibri" w:hAnsi="Times New Roman" w:cs="Times New Roman"/>
          <w:sz w:val="22"/>
          <w:szCs w:val="22"/>
          <w:lang w:val="lv-LV"/>
        </w:rPr>
        <w:t>cefalosporīniem</w:t>
      </w:r>
      <w:proofErr w:type="spellEnd"/>
      <w:r w:rsidRPr="00B65CA9">
        <w:rPr>
          <w:rFonts w:ascii="Times New Roman" w:eastAsia="Calibri" w:hAnsi="Times New Roman" w:cs="Times New Roman"/>
          <w:sz w:val="22"/>
          <w:szCs w:val="22"/>
          <w:lang w:val="lv-LV"/>
        </w:rPr>
        <w:t>, citām beta</w:t>
      </w:r>
      <w:r w:rsidR="00775A07">
        <w:rPr>
          <w:rFonts w:ascii="Times New Roman" w:eastAsia="Calibri" w:hAnsi="Times New Roman" w:cs="Times New Roman"/>
          <w:sz w:val="22"/>
          <w:szCs w:val="22"/>
          <w:lang w:val="lv-LV"/>
        </w:rPr>
        <w:t>-</w:t>
      </w:r>
      <w:proofErr w:type="spellStart"/>
      <w:r w:rsidRPr="00B65CA9">
        <w:rPr>
          <w:rFonts w:ascii="Times New Roman" w:eastAsia="Calibri" w:hAnsi="Times New Roman" w:cs="Times New Roman"/>
          <w:sz w:val="22"/>
          <w:szCs w:val="22"/>
          <w:lang w:val="lv-LV"/>
        </w:rPr>
        <w:t>laktāma</w:t>
      </w:r>
      <w:proofErr w:type="spellEnd"/>
      <w:r w:rsidRPr="00B65CA9">
        <w:rPr>
          <w:rFonts w:ascii="Times New Roman" w:eastAsia="Calibri" w:hAnsi="Times New Roman" w:cs="Times New Roman"/>
          <w:sz w:val="22"/>
          <w:szCs w:val="22"/>
          <w:lang w:val="lv-LV"/>
        </w:rPr>
        <w:t xml:space="preserve"> grupas vielām vai </w:t>
      </w:r>
      <w:r w:rsidR="00775A07">
        <w:rPr>
          <w:rFonts w:ascii="Times New Roman" w:eastAsia="Calibri" w:hAnsi="Times New Roman" w:cs="Times New Roman"/>
          <w:sz w:val="22"/>
          <w:szCs w:val="22"/>
          <w:lang w:val="lv-LV"/>
        </w:rPr>
        <w:t>jebkuru</w:t>
      </w:r>
      <w:r w:rsidR="00775A07"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no </w:t>
      </w:r>
      <w:proofErr w:type="spellStart"/>
      <w:r w:rsidRPr="00B65CA9">
        <w:rPr>
          <w:rFonts w:ascii="Times New Roman" w:eastAsia="Calibri" w:hAnsi="Times New Roman" w:cs="Times New Roman"/>
          <w:sz w:val="22"/>
          <w:szCs w:val="22"/>
          <w:lang w:val="lv-LV"/>
        </w:rPr>
        <w:t>palīgvielām</w:t>
      </w:r>
      <w:proofErr w:type="spellEnd"/>
      <w:r w:rsidRPr="00B65CA9">
        <w:rPr>
          <w:rFonts w:ascii="Times New Roman" w:eastAsia="Calibri" w:hAnsi="Times New Roman" w:cs="Times New Roman"/>
          <w:sz w:val="22"/>
          <w:szCs w:val="22"/>
          <w:lang w:val="lv-LV"/>
        </w:rPr>
        <w:t>.</w:t>
      </w:r>
    </w:p>
    <w:p w14:paraId="599C511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CE0DFA9"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Nelietot trušiem, smilšu smiltīm, jūrascūciņām un kāmjiem.</w:t>
      </w:r>
    </w:p>
    <w:p w14:paraId="39F14896"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87A756F" w14:textId="77777777" w:rsidR="00A409A7" w:rsidRPr="0079126D" w:rsidRDefault="00041FF9">
      <w:pPr>
        <w:tabs>
          <w:tab w:val="left" w:pos="0"/>
        </w:tabs>
        <w:spacing w:after="0" w:line="240" w:lineRule="auto"/>
        <w:ind w:left="567" w:hanging="567"/>
        <w:rPr>
          <w:rFonts w:ascii="Times New Roman" w:eastAsia="Times New Roman" w:hAnsi="Times New Roman" w:cs="Times New Roman"/>
          <w:sz w:val="22"/>
          <w:szCs w:val="22"/>
          <w:lang w:val="lv-LV"/>
        </w:rPr>
      </w:pPr>
      <w:r w:rsidRPr="0079126D">
        <w:rPr>
          <w:rFonts w:ascii="Times New Roman" w:eastAsia="Times New Roman" w:hAnsi="Times New Roman" w:cs="Times New Roman"/>
          <w:b/>
          <w:color w:val="000000"/>
          <w:sz w:val="22"/>
          <w:szCs w:val="22"/>
          <w:shd w:val="clear" w:color="auto" w:fill="C0C0C0"/>
          <w:lang w:val="lv-LV"/>
        </w:rPr>
        <w:t>6.</w:t>
      </w:r>
      <w:r w:rsidRPr="0079126D">
        <w:rPr>
          <w:rFonts w:ascii="Times New Roman" w:eastAsia="Times New Roman" w:hAnsi="Times New Roman" w:cs="Times New Roman"/>
          <w:b/>
          <w:color w:val="000000"/>
          <w:sz w:val="22"/>
          <w:szCs w:val="22"/>
          <w:lang w:val="lv-LV"/>
        </w:rPr>
        <w:tab/>
        <w:t>Īpaši brīdinājumi</w:t>
      </w:r>
    </w:p>
    <w:p w14:paraId="0CF8267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85BFE59" w14:textId="42E09748"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u w:val="single"/>
          <w:lang w:val="lv-LV"/>
        </w:rPr>
        <w:t>Īpaši brīdinājumi</w:t>
      </w:r>
      <w:r w:rsidRPr="00B65CA9">
        <w:rPr>
          <w:rFonts w:ascii="Times New Roman" w:eastAsia="Calibri" w:hAnsi="Times New Roman" w:cs="Times New Roman"/>
          <w:sz w:val="22"/>
          <w:szCs w:val="22"/>
          <w:lang w:val="lv-LV"/>
        </w:rPr>
        <w:t>:</w:t>
      </w:r>
    </w:p>
    <w:p w14:paraId="6C3970EC"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Nav.</w:t>
      </w:r>
    </w:p>
    <w:p w14:paraId="72AE10B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704FC57" w14:textId="3D187DCC"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Ī</w:t>
      </w:r>
      <w:r w:rsidRPr="00B65CA9">
        <w:rPr>
          <w:rFonts w:ascii="Times New Roman" w:eastAsia="Calibri" w:hAnsi="Times New Roman" w:cs="Times New Roman"/>
          <w:sz w:val="22"/>
          <w:szCs w:val="22"/>
          <w:u w:val="single"/>
          <w:lang w:val="lv-LV"/>
        </w:rPr>
        <w:t xml:space="preserve">paši piesardzības pasākumi drošai lietošanai </w:t>
      </w:r>
      <w:proofErr w:type="spellStart"/>
      <w:r w:rsidRPr="00B65CA9">
        <w:rPr>
          <w:rFonts w:ascii="Times New Roman" w:eastAsia="Calibri" w:hAnsi="Times New Roman" w:cs="Times New Roman"/>
          <w:sz w:val="22"/>
          <w:szCs w:val="22"/>
          <w:u w:val="single"/>
          <w:lang w:val="lv-LV"/>
        </w:rPr>
        <w:t>mērķsugām</w:t>
      </w:r>
      <w:proofErr w:type="spellEnd"/>
      <w:r w:rsidRPr="00B65CA9">
        <w:rPr>
          <w:rFonts w:ascii="Times New Roman" w:eastAsia="Calibri" w:hAnsi="Times New Roman" w:cs="Times New Roman"/>
          <w:sz w:val="22"/>
          <w:szCs w:val="22"/>
          <w:lang w:val="lv-LV"/>
        </w:rPr>
        <w:t>:</w:t>
      </w:r>
    </w:p>
    <w:p w14:paraId="455178A9" w14:textId="55DAA36F"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Kad vien </w:t>
      </w:r>
      <w:proofErr w:type="spellStart"/>
      <w:r w:rsidRPr="00B65CA9">
        <w:rPr>
          <w:rFonts w:ascii="Times New Roman" w:eastAsia="Calibri" w:hAnsi="Times New Roman" w:cs="Times New Roman"/>
          <w:sz w:val="22"/>
          <w:szCs w:val="22"/>
          <w:lang w:val="lv-LV"/>
        </w:rPr>
        <w:t>iespējams,</w:t>
      </w:r>
      <w:r w:rsidR="00775A07">
        <w:rPr>
          <w:rFonts w:ascii="Times New Roman" w:eastAsia="Calibri" w:hAnsi="Times New Roman" w:cs="Times New Roman"/>
          <w:sz w:val="22"/>
          <w:szCs w:val="22"/>
          <w:lang w:val="lv-LV"/>
        </w:rPr>
        <w:t>šo</w:t>
      </w:r>
      <w:proofErr w:type="spellEnd"/>
      <w:r w:rsidRPr="00B65CA9">
        <w:rPr>
          <w:rFonts w:ascii="Times New Roman" w:eastAsia="Calibri" w:hAnsi="Times New Roman" w:cs="Times New Roman"/>
          <w:sz w:val="22"/>
          <w:szCs w:val="22"/>
          <w:lang w:val="lv-LV"/>
        </w:rPr>
        <w:t xml:space="preserve"> veterināro zāļu lietošana </w:t>
      </w:r>
      <w:r w:rsidR="00775A07" w:rsidRPr="00B65CA9">
        <w:rPr>
          <w:rFonts w:ascii="Times New Roman" w:eastAsia="Calibri" w:hAnsi="Times New Roman" w:cs="Times New Roman"/>
          <w:sz w:val="22"/>
          <w:szCs w:val="22"/>
          <w:lang w:val="lv-LV"/>
        </w:rPr>
        <w:t>jā</w:t>
      </w:r>
      <w:r w:rsidR="00775A07">
        <w:rPr>
          <w:rFonts w:ascii="Times New Roman" w:eastAsia="Calibri" w:hAnsi="Times New Roman" w:cs="Times New Roman"/>
          <w:sz w:val="22"/>
          <w:szCs w:val="22"/>
          <w:lang w:val="lv-LV"/>
        </w:rPr>
        <w:t>pamato ar</w:t>
      </w:r>
      <w:r w:rsidR="00775A07"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no dzīvnieka izolētu baktēriju jutības testiem un jāņem vērā oficiālā un </w:t>
      </w:r>
      <w:r w:rsidR="00322827">
        <w:rPr>
          <w:rFonts w:ascii="Times New Roman" w:eastAsia="Calibri" w:hAnsi="Times New Roman" w:cs="Times New Roman"/>
          <w:sz w:val="22"/>
          <w:szCs w:val="22"/>
          <w:lang w:val="lv-LV"/>
        </w:rPr>
        <w:t>reģionālā</w:t>
      </w:r>
      <w:r w:rsidR="00322827"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sz w:val="22"/>
          <w:szCs w:val="22"/>
          <w:lang w:val="lv-LV"/>
        </w:rPr>
        <w:t>antimikrobiālā</w:t>
      </w:r>
      <w:proofErr w:type="spellEnd"/>
      <w:r w:rsidRPr="00B65CA9">
        <w:rPr>
          <w:rFonts w:ascii="Times New Roman" w:eastAsia="Calibri" w:hAnsi="Times New Roman" w:cs="Times New Roman"/>
          <w:sz w:val="22"/>
          <w:szCs w:val="22"/>
          <w:lang w:val="lv-LV"/>
        </w:rPr>
        <w:t xml:space="preserve"> politika.</w:t>
      </w:r>
    </w:p>
    <w:p w14:paraId="618ECA2D"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DEF17EF" w14:textId="0D1FDEEF" w:rsidR="00A409A7" w:rsidRPr="00B65CA9" w:rsidRDefault="00775A07">
      <w:pPr>
        <w:tabs>
          <w:tab w:val="left" w:pos="567"/>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lastRenderedPageBreak/>
        <w:t xml:space="preserve">Neievērojot šajā </w:t>
      </w:r>
      <w:r w:rsidR="00041FF9" w:rsidRPr="00B65CA9">
        <w:rPr>
          <w:rFonts w:ascii="Times New Roman" w:eastAsia="Calibri" w:hAnsi="Times New Roman" w:cs="Times New Roman"/>
          <w:sz w:val="22"/>
          <w:szCs w:val="22"/>
          <w:lang w:val="lv-LV"/>
        </w:rPr>
        <w:t xml:space="preserve">zāļu aprakstā </w:t>
      </w:r>
      <w:r w:rsidRPr="00B65CA9">
        <w:rPr>
          <w:rFonts w:ascii="Times New Roman" w:eastAsia="Calibri" w:hAnsi="Times New Roman" w:cs="Times New Roman"/>
          <w:sz w:val="22"/>
          <w:szCs w:val="22"/>
          <w:lang w:val="lv-LV"/>
        </w:rPr>
        <w:t>sniegt</w:t>
      </w:r>
      <w:r>
        <w:rPr>
          <w:rFonts w:ascii="Times New Roman" w:eastAsia="Calibri" w:hAnsi="Times New Roman" w:cs="Times New Roman"/>
          <w:sz w:val="22"/>
          <w:szCs w:val="22"/>
          <w:lang w:val="lv-LV"/>
        </w:rPr>
        <w:t>os</w:t>
      </w:r>
      <w:r w:rsidRPr="00B65CA9">
        <w:rPr>
          <w:rFonts w:ascii="Times New Roman" w:eastAsia="Calibri" w:hAnsi="Times New Roman" w:cs="Times New Roman"/>
          <w:sz w:val="22"/>
          <w:szCs w:val="22"/>
          <w:lang w:val="lv-LV"/>
        </w:rPr>
        <w:t xml:space="preserve"> norādījum</w:t>
      </w:r>
      <w:r>
        <w:rPr>
          <w:rFonts w:ascii="Times New Roman" w:eastAsia="Calibri" w:hAnsi="Times New Roman" w:cs="Times New Roman"/>
          <w:sz w:val="22"/>
          <w:szCs w:val="22"/>
          <w:lang w:val="lv-LV"/>
        </w:rPr>
        <w:t>us</w:t>
      </w:r>
      <w:r w:rsidR="00041FF9" w:rsidRPr="00B65CA9">
        <w:rPr>
          <w:rFonts w:ascii="Times New Roman" w:eastAsia="Calibri" w:hAnsi="Times New Roman" w:cs="Times New Roman"/>
          <w:sz w:val="22"/>
          <w:szCs w:val="22"/>
          <w:lang w:val="lv-LV"/>
        </w:rPr>
        <w:t xml:space="preserve">, </w:t>
      </w:r>
      <w:r>
        <w:rPr>
          <w:rFonts w:ascii="Times New Roman" w:eastAsia="Calibri" w:hAnsi="Times New Roman" w:cs="Times New Roman"/>
          <w:sz w:val="22"/>
          <w:szCs w:val="22"/>
          <w:lang w:val="lv-LV"/>
        </w:rPr>
        <w:t xml:space="preserve">šo </w:t>
      </w:r>
      <w:r w:rsidR="00041FF9" w:rsidRPr="00B65CA9">
        <w:rPr>
          <w:rFonts w:ascii="Times New Roman" w:eastAsia="Calibri" w:hAnsi="Times New Roman" w:cs="Times New Roman"/>
          <w:sz w:val="22"/>
          <w:szCs w:val="22"/>
          <w:lang w:val="lv-LV"/>
        </w:rPr>
        <w:t xml:space="preserve">veterinār </w:t>
      </w:r>
      <w:r w:rsidRPr="00B65CA9">
        <w:rPr>
          <w:rFonts w:ascii="Times New Roman" w:eastAsia="Calibri" w:hAnsi="Times New Roman" w:cs="Times New Roman"/>
          <w:sz w:val="22"/>
          <w:szCs w:val="22"/>
          <w:lang w:val="lv-LV"/>
        </w:rPr>
        <w:t>zā</w:t>
      </w:r>
      <w:r>
        <w:rPr>
          <w:rFonts w:ascii="Times New Roman" w:eastAsia="Calibri" w:hAnsi="Times New Roman" w:cs="Times New Roman"/>
          <w:sz w:val="22"/>
          <w:szCs w:val="22"/>
          <w:lang w:val="lv-LV"/>
        </w:rPr>
        <w:t>ļu</w:t>
      </w:r>
      <w:r w:rsidRPr="00775A07">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sz w:val="22"/>
          <w:szCs w:val="22"/>
          <w:lang w:val="lv-LV"/>
        </w:rPr>
        <w:t>lietojot</w:t>
      </w:r>
      <w:r>
        <w:rPr>
          <w:rFonts w:ascii="Times New Roman" w:eastAsia="Calibri" w:hAnsi="Times New Roman" w:cs="Times New Roman"/>
          <w:sz w:val="22"/>
          <w:szCs w:val="22"/>
          <w:lang w:val="lv-LV"/>
        </w:rPr>
        <w:t>ana</w:t>
      </w:r>
      <w:proofErr w:type="spellEnd"/>
      <w:r>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 xml:space="preserve">var palielināt pret </w:t>
      </w:r>
      <w:proofErr w:type="spellStart"/>
      <w:r w:rsidR="00041FF9" w:rsidRPr="00B65CA9">
        <w:rPr>
          <w:rFonts w:ascii="Times New Roman" w:eastAsia="Calibri" w:hAnsi="Times New Roman" w:cs="Times New Roman"/>
          <w:sz w:val="22"/>
          <w:szCs w:val="22"/>
          <w:lang w:val="lv-LV"/>
        </w:rPr>
        <w:t>cefaleksīnu</w:t>
      </w:r>
      <w:proofErr w:type="spellEnd"/>
      <w:r w:rsidR="00041FF9" w:rsidRPr="00B65CA9">
        <w:rPr>
          <w:rFonts w:ascii="Times New Roman" w:eastAsia="Calibri" w:hAnsi="Times New Roman" w:cs="Times New Roman"/>
          <w:sz w:val="22"/>
          <w:szCs w:val="22"/>
          <w:lang w:val="lv-LV"/>
        </w:rPr>
        <w:t xml:space="preserve"> </w:t>
      </w:r>
      <w:proofErr w:type="spellStart"/>
      <w:r w:rsidR="00041FF9" w:rsidRPr="00B65CA9">
        <w:rPr>
          <w:rFonts w:ascii="Times New Roman" w:eastAsia="Calibri" w:hAnsi="Times New Roman" w:cs="Times New Roman"/>
          <w:sz w:val="22"/>
          <w:szCs w:val="22"/>
          <w:lang w:val="lv-LV"/>
        </w:rPr>
        <w:t>rezistentu</w:t>
      </w:r>
      <w:proofErr w:type="spellEnd"/>
      <w:r w:rsidR="00041FF9" w:rsidRPr="00B65CA9">
        <w:rPr>
          <w:rFonts w:ascii="Times New Roman" w:eastAsia="Calibri" w:hAnsi="Times New Roman" w:cs="Times New Roman"/>
          <w:sz w:val="22"/>
          <w:szCs w:val="22"/>
          <w:lang w:val="lv-LV"/>
        </w:rPr>
        <w:t xml:space="preserve"> baktēriju izplatību, kā arī samazināt </w:t>
      </w:r>
      <w:r w:rsidR="00F835CE">
        <w:rPr>
          <w:rFonts w:ascii="Times New Roman" w:eastAsia="Calibri" w:hAnsi="Times New Roman" w:cs="Times New Roman"/>
          <w:sz w:val="22"/>
          <w:szCs w:val="22"/>
          <w:lang w:val="lv-LV"/>
        </w:rPr>
        <w:t xml:space="preserve">ārstēšanas efektivitāti ar </w:t>
      </w:r>
      <w:r w:rsidR="00041FF9" w:rsidRPr="00B65CA9">
        <w:rPr>
          <w:rFonts w:ascii="Times New Roman" w:eastAsia="Calibri" w:hAnsi="Times New Roman" w:cs="Times New Roman"/>
          <w:sz w:val="22"/>
          <w:szCs w:val="22"/>
          <w:lang w:val="lv-LV"/>
        </w:rPr>
        <w:t>cit</w:t>
      </w:r>
      <w:r w:rsidR="00F835CE">
        <w:rPr>
          <w:rFonts w:ascii="Times New Roman" w:eastAsia="Calibri" w:hAnsi="Times New Roman" w:cs="Times New Roman"/>
          <w:sz w:val="22"/>
          <w:szCs w:val="22"/>
          <w:lang w:val="lv-LV"/>
        </w:rPr>
        <w:t>iem</w:t>
      </w:r>
      <w:r w:rsidR="00041FF9" w:rsidRPr="00B65CA9">
        <w:rPr>
          <w:rFonts w:ascii="Times New Roman" w:eastAsia="Calibri" w:hAnsi="Times New Roman" w:cs="Times New Roman"/>
          <w:sz w:val="22"/>
          <w:szCs w:val="22"/>
          <w:lang w:val="lv-LV"/>
        </w:rPr>
        <w:t xml:space="preserve"> beta-</w:t>
      </w:r>
      <w:proofErr w:type="spellStart"/>
      <w:r w:rsidR="00041FF9" w:rsidRPr="00B65CA9">
        <w:rPr>
          <w:rFonts w:ascii="Times New Roman" w:eastAsia="Calibri" w:hAnsi="Times New Roman" w:cs="Times New Roman"/>
          <w:sz w:val="22"/>
          <w:szCs w:val="22"/>
          <w:lang w:val="lv-LV"/>
        </w:rPr>
        <w:t>laktāma</w:t>
      </w:r>
      <w:proofErr w:type="spellEnd"/>
      <w:r w:rsidR="00041FF9" w:rsidRPr="00B65CA9">
        <w:rPr>
          <w:rFonts w:ascii="Times New Roman" w:eastAsia="Calibri" w:hAnsi="Times New Roman" w:cs="Times New Roman"/>
          <w:sz w:val="22"/>
          <w:szCs w:val="22"/>
          <w:lang w:val="lv-LV"/>
        </w:rPr>
        <w:t xml:space="preserve"> </w:t>
      </w:r>
      <w:r w:rsidR="00F835CE">
        <w:rPr>
          <w:rFonts w:ascii="Times New Roman" w:eastAsia="Calibri" w:hAnsi="Times New Roman" w:cs="Times New Roman"/>
          <w:sz w:val="22"/>
          <w:szCs w:val="22"/>
          <w:lang w:val="lv-LV"/>
        </w:rPr>
        <w:t>antibakteriālajiem</w:t>
      </w:r>
      <w:r w:rsidR="00F835CE" w:rsidRPr="00B65CA9">
        <w:rPr>
          <w:rFonts w:ascii="Times New Roman" w:eastAsia="Calibri" w:hAnsi="Times New Roman" w:cs="Times New Roman"/>
          <w:sz w:val="22"/>
          <w:szCs w:val="22"/>
          <w:lang w:val="lv-LV"/>
        </w:rPr>
        <w:t xml:space="preserve"> </w:t>
      </w:r>
      <w:proofErr w:type="spellStart"/>
      <w:r w:rsidR="00F835CE" w:rsidRPr="00B65CA9">
        <w:rPr>
          <w:rFonts w:ascii="Times New Roman" w:eastAsia="Calibri" w:hAnsi="Times New Roman" w:cs="Times New Roman"/>
          <w:sz w:val="22"/>
          <w:szCs w:val="22"/>
          <w:lang w:val="lv-LV"/>
        </w:rPr>
        <w:t>līdzekļ</w:t>
      </w:r>
      <w:r w:rsidR="00F835CE">
        <w:rPr>
          <w:rFonts w:ascii="Times New Roman" w:eastAsia="Calibri" w:hAnsi="Times New Roman" w:cs="Times New Roman"/>
          <w:sz w:val="22"/>
          <w:szCs w:val="22"/>
          <w:lang w:val="lv-LV"/>
        </w:rPr>
        <w:t>īem</w:t>
      </w:r>
      <w:proofErr w:type="spellEnd"/>
      <w:r w:rsidR="00F835CE" w:rsidRPr="00B65CA9">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 xml:space="preserve">iespējamās krusteniskās rezistences dēļ. </w:t>
      </w:r>
    </w:p>
    <w:p w14:paraId="187601C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22EA329"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Nelietot gadījumos, kad ir zināma rezistence pret </w:t>
      </w:r>
      <w:proofErr w:type="spellStart"/>
      <w:r w:rsidRPr="00B65CA9">
        <w:rPr>
          <w:rFonts w:ascii="Times New Roman" w:eastAsia="Calibri" w:hAnsi="Times New Roman" w:cs="Times New Roman"/>
          <w:sz w:val="22"/>
          <w:szCs w:val="22"/>
          <w:lang w:val="lv-LV"/>
        </w:rPr>
        <w:t>cefalosporīnu</w:t>
      </w:r>
      <w:proofErr w:type="spellEnd"/>
      <w:r w:rsidRPr="00B65CA9">
        <w:rPr>
          <w:rFonts w:ascii="Times New Roman" w:eastAsia="Calibri" w:hAnsi="Times New Roman" w:cs="Times New Roman"/>
          <w:sz w:val="22"/>
          <w:szCs w:val="22"/>
          <w:lang w:val="lv-LV"/>
        </w:rPr>
        <w:t xml:space="preserve"> un penicilīnu.</w:t>
      </w:r>
    </w:p>
    <w:p w14:paraId="5235FF0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C85DD60" w14:textId="65E3B925"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Tāpat kā lietojot citas antibiotikas, kas izdalās galvenokārt caur nierēm, nieru darbības traucējumu gadījumā var rasties sistēmiska uzkrāšanās. Zināmas nieru mazspējas gadījumā dev</w:t>
      </w:r>
      <w:r w:rsidR="007C1874">
        <w:rPr>
          <w:rFonts w:ascii="Times New Roman" w:eastAsia="Calibri" w:hAnsi="Times New Roman" w:cs="Times New Roman"/>
          <w:sz w:val="22"/>
          <w:szCs w:val="22"/>
          <w:lang w:val="lv-LV"/>
        </w:rPr>
        <w:t>u</w:t>
      </w:r>
      <w:r w:rsidRPr="00B65CA9">
        <w:rPr>
          <w:rFonts w:ascii="Times New Roman" w:eastAsia="Calibri" w:hAnsi="Times New Roman" w:cs="Times New Roman"/>
          <w:sz w:val="22"/>
          <w:szCs w:val="22"/>
          <w:lang w:val="lv-LV"/>
        </w:rPr>
        <w:t xml:space="preserve"> </w:t>
      </w:r>
      <w:r w:rsidR="007C1874">
        <w:rPr>
          <w:rFonts w:ascii="Times New Roman" w:eastAsia="Calibri" w:hAnsi="Times New Roman" w:cs="Times New Roman"/>
          <w:sz w:val="22"/>
          <w:szCs w:val="22"/>
          <w:lang w:val="lv-LV"/>
        </w:rPr>
        <w:t>nepieciešams samazināt</w:t>
      </w:r>
      <w:r w:rsidR="007C1874"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un vienlaikus ne</w:t>
      </w:r>
      <w:r w:rsidR="007C1874">
        <w:rPr>
          <w:rFonts w:ascii="Times New Roman" w:eastAsia="Calibri" w:hAnsi="Times New Roman" w:cs="Times New Roman"/>
          <w:sz w:val="22"/>
          <w:szCs w:val="22"/>
          <w:lang w:val="lv-LV"/>
        </w:rPr>
        <w:t>ievadīt</w:t>
      </w:r>
      <w:r w:rsidR="007C1874" w:rsidRPr="00B65CA9">
        <w:rPr>
          <w:rFonts w:ascii="Times New Roman" w:eastAsia="Calibri" w:hAnsi="Times New Roman" w:cs="Times New Roman"/>
          <w:sz w:val="22"/>
          <w:szCs w:val="22"/>
          <w:lang w:val="lv-LV"/>
        </w:rPr>
        <w:t xml:space="preserve"> </w:t>
      </w:r>
      <w:proofErr w:type="spellStart"/>
      <w:r w:rsidR="007C1874">
        <w:rPr>
          <w:rFonts w:ascii="Times New Roman" w:eastAsia="Calibri" w:hAnsi="Times New Roman" w:cs="Times New Roman"/>
          <w:sz w:val="22"/>
          <w:szCs w:val="22"/>
          <w:lang w:val="lv-LV"/>
        </w:rPr>
        <w:t>nefrotoksiskas</w:t>
      </w:r>
      <w:proofErr w:type="spellEnd"/>
      <w:r w:rsidR="007C1874">
        <w:rPr>
          <w:rFonts w:ascii="Times New Roman" w:eastAsia="Calibri" w:hAnsi="Times New Roman" w:cs="Times New Roman"/>
          <w:sz w:val="22"/>
          <w:szCs w:val="22"/>
          <w:lang w:val="lv-LV"/>
        </w:rPr>
        <w:t xml:space="preserve"> vielas</w:t>
      </w:r>
      <w:r w:rsidRPr="00B65CA9">
        <w:rPr>
          <w:rFonts w:ascii="Times New Roman" w:eastAsia="Calibri" w:hAnsi="Times New Roman" w:cs="Times New Roman"/>
          <w:sz w:val="22"/>
          <w:szCs w:val="22"/>
          <w:lang w:val="lv-LV"/>
        </w:rPr>
        <w:t>.</w:t>
      </w:r>
    </w:p>
    <w:p w14:paraId="368AAC4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100ECB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83FFC61" w14:textId="6F9ED060" w:rsidR="00A409A7" w:rsidRDefault="00041FF9" w:rsidP="00041FF9">
      <w:pPr>
        <w:tabs>
          <w:tab w:val="left" w:pos="567"/>
        </w:tabs>
        <w:spacing w:after="0" w:line="240" w:lineRule="auto"/>
        <w:rPr>
          <w:rFonts w:ascii="Times New Roman" w:eastAsia="Calibri" w:hAnsi="Times New Roman" w:cs="Times New Roman"/>
          <w:sz w:val="22"/>
          <w:szCs w:val="22"/>
          <w:u w:val="single"/>
          <w:lang w:val="lv-LV"/>
        </w:rPr>
      </w:pPr>
      <w:r w:rsidRPr="00B65CA9">
        <w:rPr>
          <w:rFonts w:ascii="Times New Roman" w:eastAsia="Calibri" w:hAnsi="Times New Roman" w:cs="Times New Roman"/>
          <w:sz w:val="22"/>
          <w:szCs w:val="22"/>
          <w:u w:val="single"/>
          <w:lang w:val="lv-LV"/>
        </w:rPr>
        <w:t>Īpaši piesardzības pasākumi, kas jāievēro personai, kura ievada veterinārās zāles dzīvniekiem:</w:t>
      </w:r>
    </w:p>
    <w:p w14:paraId="483838F1" w14:textId="77777777" w:rsidR="007C1874" w:rsidRPr="00041FF9" w:rsidRDefault="007C1874" w:rsidP="00041FF9">
      <w:pPr>
        <w:tabs>
          <w:tab w:val="left" w:pos="567"/>
        </w:tabs>
        <w:spacing w:after="0" w:line="240" w:lineRule="auto"/>
        <w:rPr>
          <w:rFonts w:ascii="Times New Roman" w:eastAsia="Calibri" w:hAnsi="Times New Roman" w:cs="Times New Roman"/>
          <w:sz w:val="22"/>
          <w:szCs w:val="22"/>
          <w:lang w:val="lv-LV"/>
        </w:rPr>
      </w:pPr>
    </w:p>
    <w:p w14:paraId="79C20909" w14:textId="1040A0A9"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Penicilīni un </w:t>
      </w:r>
      <w:proofErr w:type="spellStart"/>
      <w:r w:rsidRPr="00B65CA9">
        <w:rPr>
          <w:rFonts w:ascii="Times New Roman" w:eastAsia="Calibri" w:hAnsi="Times New Roman" w:cs="Times New Roman"/>
          <w:sz w:val="22"/>
          <w:szCs w:val="22"/>
          <w:lang w:val="lv-LV"/>
        </w:rPr>
        <w:t>cefalosporīni</w:t>
      </w:r>
      <w:proofErr w:type="spellEnd"/>
      <w:r w:rsidRPr="00B65CA9">
        <w:rPr>
          <w:rFonts w:ascii="Times New Roman" w:eastAsia="Calibri" w:hAnsi="Times New Roman" w:cs="Times New Roman"/>
          <w:sz w:val="22"/>
          <w:szCs w:val="22"/>
          <w:lang w:val="lv-LV"/>
        </w:rPr>
        <w:t xml:space="preserve"> var izraisīt </w:t>
      </w:r>
      <w:r w:rsidR="007C1874">
        <w:rPr>
          <w:rFonts w:ascii="Times New Roman" w:eastAsia="Calibri" w:hAnsi="Times New Roman" w:cs="Times New Roman"/>
          <w:sz w:val="22"/>
          <w:szCs w:val="22"/>
          <w:lang w:val="lv-LV"/>
        </w:rPr>
        <w:t xml:space="preserve">pastiprinātas </w:t>
      </w:r>
      <w:r w:rsidR="007C1874"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sz w:val="22"/>
          <w:szCs w:val="22"/>
          <w:lang w:val="lv-LV"/>
        </w:rPr>
        <w:t>jutību</w:t>
      </w:r>
      <w:r w:rsidR="00322827">
        <w:rPr>
          <w:rFonts w:ascii="Times New Roman" w:eastAsia="Calibri" w:hAnsi="Times New Roman" w:cs="Times New Roman"/>
          <w:sz w:val="22"/>
          <w:szCs w:val="22"/>
          <w:lang w:val="lv-LV"/>
        </w:rPr>
        <w:t>as</w:t>
      </w:r>
      <w:proofErr w:type="spellEnd"/>
      <w:r w:rsidR="00322827">
        <w:rPr>
          <w:rFonts w:ascii="Times New Roman" w:eastAsia="Calibri" w:hAnsi="Times New Roman" w:cs="Times New Roman"/>
          <w:sz w:val="22"/>
          <w:szCs w:val="22"/>
          <w:lang w:val="lv-LV"/>
        </w:rPr>
        <w:t xml:space="preserve"> reakcijas</w:t>
      </w:r>
      <w:r w:rsidRPr="00B65CA9">
        <w:rPr>
          <w:rFonts w:ascii="Times New Roman" w:eastAsia="Calibri" w:hAnsi="Times New Roman" w:cs="Times New Roman"/>
          <w:sz w:val="22"/>
          <w:szCs w:val="22"/>
          <w:lang w:val="lv-LV"/>
        </w:rPr>
        <w:t xml:space="preserve"> (alerģiju) pēc injekcijas, ieelpošanas, norīšanas vai saskares ar ādu. </w:t>
      </w:r>
      <w:r w:rsidR="007C1874" w:rsidRPr="00B65CA9">
        <w:rPr>
          <w:rFonts w:ascii="Times New Roman" w:eastAsia="Calibri" w:hAnsi="Times New Roman" w:cs="Times New Roman"/>
          <w:sz w:val="22"/>
          <w:szCs w:val="22"/>
          <w:lang w:val="lv-LV"/>
        </w:rPr>
        <w:t>Pa</w:t>
      </w:r>
      <w:r w:rsidR="007C1874">
        <w:rPr>
          <w:rFonts w:ascii="Times New Roman" w:eastAsia="Calibri" w:hAnsi="Times New Roman" w:cs="Times New Roman"/>
          <w:sz w:val="22"/>
          <w:szCs w:val="22"/>
          <w:lang w:val="lv-LV"/>
        </w:rPr>
        <w:t>stiprināta</w:t>
      </w:r>
      <w:r w:rsidR="007C1874"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jutība pret penicilīnu var izraisīt krusteniskas reakcijas pret </w:t>
      </w:r>
      <w:proofErr w:type="spellStart"/>
      <w:r w:rsidRPr="00B65CA9">
        <w:rPr>
          <w:rFonts w:ascii="Times New Roman" w:eastAsia="Calibri" w:hAnsi="Times New Roman" w:cs="Times New Roman"/>
          <w:sz w:val="22"/>
          <w:szCs w:val="22"/>
          <w:lang w:val="lv-LV"/>
        </w:rPr>
        <w:t>cefalosporīnu</w:t>
      </w:r>
      <w:proofErr w:type="spellEnd"/>
      <w:r w:rsidRPr="00B65CA9">
        <w:rPr>
          <w:rFonts w:ascii="Times New Roman" w:eastAsia="Calibri" w:hAnsi="Times New Roman" w:cs="Times New Roman"/>
          <w:sz w:val="22"/>
          <w:szCs w:val="22"/>
          <w:lang w:val="lv-LV"/>
        </w:rPr>
        <w:t xml:space="preserve"> un otrādi. Alerģiskas reakcijas pret šīm vielām dažkārt var būt nopietnas. </w:t>
      </w:r>
      <w:r w:rsidR="00A448B1" w:rsidRPr="00B65CA9">
        <w:rPr>
          <w:rFonts w:ascii="Times New Roman" w:eastAsia="Calibri" w:hAnsi="Times New Roman" w:cs="Times New Roman"/>
          <w:sz w:val="22"/>
          <w:szCs w:val="22"/>
          <w:lang w:val="lv-LV"/>
        </w:rPr>
        <w:t>Ne</w:t>
      </w:r>
      <w:r w:rsidR="00A448B1">
        <w:rPr>
          <w:rFonts w:ascii="Times New Roman" w:eastAsia="Calibri" w:hAnsi="Times New Roman" w:cs="Times New Roman"/>
          <w:sz w:val="22"/>
          <w:szCs w:val="22"/>
          <w:lang w:val="lv-LV"/>
        </w:rPr>
        <w:t xml:space="preserve">rīkoties ar </w:t>
      </w:r>
      <w:r w:rsidR="00A448B1"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šī</w:t>
      </w:r>
      <w:r w:rsidR="00A448B1">
        <w:rPr>
          <w:rFonts w:ascii="Times New Roman" w:eastAsia="Calibri" w:hAnsi="Times New Roman" w:cs="Times New Roman"/>
          <w:sz w:val="22"/>
          <w:szCs w:val="22"/>
          <w:lang w:val="lv-LV"/>
        </w:rPr>
        <w:t>m</w:t>
      </w:r>
      <w:r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sz w:val="22"/>
          <w:szCs w:val="22"/>
          <w:lang w:val="lv-LV"/>
        </w:rPr>
        <w:t>veterinārā</w:t>
      </w:r>
      <w:r w:rsidR="00A448B1">
        <w:rPr>
          <w:rFonts w:ascii="Times New Roman" w:eastAsia="Calibri" w:hAnsi="Times New Roman" w:cs="Times New Roman"/>
          <w:sz w:val="22"/>
          <w:szCs w:val="22"/>
          <w:lang w:val="lv-LV"/>
        </w:rPr>
        <w:t>jamām</w:t>
      </w:r>
      <w:proofErr w:type="spellEnd"/>
      <w:r w:rsidRPr="00B65CA9">
        <w:rPr>
          <w:rFonts w:ascii="Times New Roman" w:eastAsia="Calibri" w:hAnsi="Times New Roman" w:cs="Times New Roman"/>
          <w:sz w:val="22"/>
          <w:szCs w:val="22"/>
          <w:lang w:val="lv-LV"/>
        </w:rPr>
        <w:t xml:space="preserve"> zāl</w:t>
      </w:r>
      <w:r w:rsidR="00A448B1">
        <w:rPr>
          <w:rFonts w:ascii="Times New Roman" w:eastAsia="Calibri" w:hAnsi="Times New Roman" w:cs="Times New Roman"/>
          <w:sz w:val="22"/>
          <w:szCs w:val="22"/>
          <w:lang w:val="lv-LV"/>
        </w:rPr>
        <w:t>ēm</w:t>
      </w:r>
      <w:r w:rsidRPr="00B65CA9">
        <w:rPr>
          <w:rFonts w:ascii="Times New Roman" w:eastAsia="Calibri" w:hAnsi="Times New Roman" w:cs="Times New Roman"/>
          <w:sz w:val="22"/>
          <w:szCs w:val="22"/>
          <w:lang w:val="lv-LV"/>
        </w:rPr>
        <w:t xml:space="preserve">, ja </w:t>
      </w:r>
      <w:r w:rsidR="00A448B1">
        <w:rPr>
          <w:rFonts w:ascii="Times New Roman" w:eastAsia="Calibri" w:hAnsi="Times New Roman" w:cs="Times New Roman"/>
          <w:sz w:val="22"/>
          <w:szCs w:val="22"/>
          <w:lang w:val="lv-LV"/>
        </w:rPr>
        <w:t xml:space="preserve">ir zināma jutība </w:t>
      </w:r>
      <w:r w:rsidRPr="00B65CA9">
        <w:rPr>
          <w:rFonts w:ascii="Times New Roman" w:eastAsia="Calibri" w:hAnsi="Times New Roman" w:cs="Times New Roman"/>
          <w:sz w:val="22"/>
          <w:szCs w:val="22"/>
          <w:lang w:val="lv-LV"/>
        </w:rPr>
        <w:t>vai ja ieteikts nenonākt saskarē ar šādām vielām.</w:t>
      </w:r>
    </w:p>
    <w:p w14:paraId="23E1A717"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22D3EAE9" w14:textId="476FFBE5"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Rīkojieties ar šīm veterinārajām zālēm ļoti uzmanīgi, lai izvairītos no saskares, ievērot visus ieteiktos piesardzības pasākumus un </w:t>
      </w:r>
      <w:r w:rsidR="00A448B1">
        <w:rPr>
          <w:rFonts w:ascii="Times New Roman" w:eastAsia="Calibri" w:hAnsi="Times New Roman" w:cs="Times New Roman"/>
          <w:sz w:val="22"/>
          <w:szCs w:val="22"/>
          <w:lang w:val="lv-LV"/>
        </w:rPr>
        <w:t>izvairīties</w:t>
      </w:r>
      <w:r w:rsidRPr="00B65CA9">
        <w:rPr>
          <w:rFonts w:ascii="Times New Roman" w:eastAsia="Calibri" w:hAnsi="Times New Roman" w:cs="Times New Roman"/>
          <w:sz w:val="22"/>
          <w:szCs w:val="22"/>
          <w:lang w:val="lv-LV"/>
        </w:rPr>
        <w:t xml:space="preserve"> no ilgstošas ​​saskares ar ādu. Sagatavojot izšķīdinātās veterinārās zāles, pirms kratīšanas pārliecinieties, ka vāks ir pareizi aizvērts, lai sajauktu veterinārās zāles. </w:t>
      </w:r>
      <w:r w:rsidR="00A448B1">
        <w:rPr>
          <w:rFonts w:ascii="Times New Roman" w:eastAsia="Calibri" w:hAnsi="Times New Roman" w:cs="Times New Roman"/>
          <w:sz w:val="22"/>
          <w:szCs w:val="22"/>
          <w:lang w:val="lv-LV"/>
        </w:rPr>
        <w:t>Uzpildīt</w:t>
      </w:r>
      <w:r w:rsidRPr="00B65CA9">
        <w:rPr>
          <w:rFonts w:ascii="Times New Roman" w:eastAsia="Calibri" w:hAnsi="Times New Roman" w:cs="Times New Roman"/>
          <w:sz w:val="22"/>
          <w:szCs w:val="22"/>
          <w:lang w:val="lv-LV"/>
        </w:rPr>
        <w:t xml:space="preserve"> šļirci</w:t>
      </w:r>
      <w:r w:rsidR="00A448B1">
        <w:rPr>
          <w:rFonts w:ascii="Times New Roman" w:eastAsia="Calibri" w:hAnsi="Times New Roman" w:cs="Times New Roman"/>
          <w:sz w:val="22"/>
          <w:szCs w:val="22"/>
          <w:lang w:val="lv-LV"/>
        </w:rPr>
        <w:t xml:space="preserve"> uzmanīgi</w:t>
      </w:r>
      <w:r w:rsidRPr="00B65CA9">
        <w:rPr>
          <w:rFonts w:ascii="Times New Roman" w:eastAsia="Calibri" w:hAnsi="Times New Roman" w:cs="Times New Roman"/>
          <w:sz w:val="22"/>
          <w:szCs w:val="22"/>
          <w:lang w:val="lv-LV"/>
        </w:rPr>
        <w:t>, lai izvairītos no izšļakstīšanās.</w:t>
      </w:r>
    </w:p>
    <w:p w14:paraId="36E7A00C"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6EF3B70F"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Ja pēc saskares rodas simptomi, piemēram, izsitumi uz ādas, jums jāmeklē medicīniskā palīdzība un jāparāda ārstam šis brīdinājums. Sejas, lūpu vai acu pietūkums vai apgrūtināta elpošana ir nopietnāki simptomi, un tiem nepieciešama steidzama medicīniska palīdzība.</w:t>
      </w:r>
    </w:p>
    <w:p w14:paraId="16C2BE53"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480C4401" w14:textId="343DCC7A"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Nejauša norīšana var izraisīt kuņģa-zarnu trakta traucējumus. Lai samazinātu risku, ka bērni var nejauši norīt, pudeli tūlīt pēc lietošanas </w:t>
      </w:r>
      <w:r w:rsidR="00A448B1" w:rsidRPr="00B65CA9">
        <w:rPr>
          <w:rFonts w:ascii="Times New Roman" w:eastAsia="Calibri" w:hAnsi="Times New Roman" w:cs="Times New Roman"/>
          <w:sz w:val="22"/>
          <w:szCs w:val="22"/>
          <w:lang w:val="lv-LV"/>
        </w:rPr>
        <w:t>aizv</w:t>
      </w:r>
      <w:r w:rsidR="00A448B1">
        <w:rPr>
          <w:rFonts w:ascii="Times New Roman" w:eastAsia="Calibri" w:hAnsi="Times New Roman" w:cs="Times New Roman"/>
          <w:sz w:val="22"/>
          <w:szCs w:val="22"/>
          <w:lang w:val="lv-LV"/>
        </w:rPr>
        <w:t>ēr</w:t>
      </w:r>
      <w:r w:rsidR="00A448B1" w:rsidRPr="00B65CA9">
        <w:rPr>
          <w:rFonts w:ascii="Times New Roman" w:eastAsia="Calibri" w:hAnsi="Times New Roman" w:cs="Times New Roman"/>
          <w:sz w:val="22"/>
          <w:szCs w:val="22"/>
          <w:lang w:val="lv-LV"/>
        </w:rPr>
        <w:t>t</w:t>
      </w:r>
      <w:r w:rsidRPr="00B65CA9">
        <w:rPr>
          <w:rFonts w:ascii="Times New Roman" w:eastAsia="Calibri" w:hAnsi="Times New Roman" w:cs="Times New Roman"/>
          <w:sz w:val="22"/>
          <w:szCs w:val="22"/>
          <w:lang w:val="lv-LV"/>
        </w:rPr>
        <w:t>. Neatstāt bez uzraudzības šļirci ar suspensiju un pārliecin</w:t>
      </w:r>
      <w:r w:rsidR="00A448B1">
        <w:rPr>
          <w:rFonts w:ascii="Times New Roman" w:eastAsia="Calibri" w:hAnsi="Times New Roman" w:cs="Times New Roman"/>
          <w:sz w:val="22"/>
          <w:szCs w:val="22"/>
          <w:lang w:val="lv-LV"/>
        </w:rPr>
        <w:t>ā</w:t>
      </w:r>
      <w:r w:rsidRPr="00B65CA9">
        <w:rPr>
          <w:rFonts w:ascii="Times New Roman" w:eastAsia="Calibri" w:hAnsi="Times New Roman" w:cs="Times New Roman"/>
          <w:sz w:val="22"/>
          <w:szCs w:val="22"/>
          <w:lang w:val="lv-LV"/>
        </w:rPr>
        <w:t>ties, ka šļirce vienmēr ir bērniem neredzamā un nepieejamā vietā. Lai bērni nevarētu piekļūt lietotajai šļircei, uzglabāt pudeli un šļirci kartona kastītē.</w:t>
      </w:r>
    </w:p>
    <w:p w14:paraId="1999A9A4"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370DB2CC" w14:textId="6C953C4E"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Uzglabājot ledusskapī, suspensij</w:t>
      </w:r>
      <w:r w:rsidR="00A448B1">
        <w:rPr>
          <w:rFonts w:ascii="Times New Roman" w:eastAsia="Calibri" w:hAnsi="Times New Roman" w:cs="Times New Roman"/>
          <w:sz w:val="22"/>
          <w:szCs w:val="22"/>
          <w:lang w:val="lv-LV"/>
        </w:rPr>
        <w:t>u</w:t>
      </w:r>
      <w:r w:rsidRPr="00B65CA9">
        <w:rPr>
          <w:rFonts w:ascii="Times New Roman" w:eastAsia="Calibri" w:hAnsi="Times New Roman" w:cs="Times New Roman"/>
          <w:sz w:val="22"/>
          <w:szCs w:val="22"/>
          <w:lang w:val="lv-LV"/>
        </w:rPr>
        <w:t xml:space="preserve"> iekšķīgai lietošanai uzglabā</w:t>
      </w:r>
      <w:r w:rsidR="00A448B1">
        <w:rPr>
          <w:rFonts w:ascii="Times New Roman" w:eastAsia="Calibri" w:hAnsi="Times New Roman" w:cs="Times New Roman"/>
          <w:sz w:val="22"/>
          <w:szCs w:val="22"/>
          <w:lang w:val="lv-LV"/>
        </w:rPr>
        <w:t>t</w:t>
      </w:r>
      <w:r w:rsidRPr="00B65CA9">
        <w:rPr>
          <w:rFonts w:ascii="Times New Roman" w:eastAsia="Calibri" w:hAnsi="Times New Roman" w:cs="Times New Roman"/>
          <w:sz w:val="22"/>
          <w:szCs w:val="22"/>
          <w:lang w:val="lv-LV"/>
        </w:rPr>
        <w:t xml:space="preserve"> drošā, bērniem neredzamā un nepieejamā vietā.</w:t>
      </w:r>
    </w:p>
    <w:p w14:paraId="23911B1F"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10CA3407" w14:textId="4E641AE1"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Ja notikusi nejauša norīšana, īpaši bērniem, nekavējoties meklēt medicīnisk</w:t>
      </w:r>
      <w:r w:rsidR="00A448B1">
        <w:rPr>
          <w:rFonts w:ascii="Times New Roman" w:eastAsia="Calibri" w:hAnsi="Times New Roman" w:cs="Times New Roman"/>
          <w:sz w:val="22"/>
          <w:szCs w:val="22"/>
          <w:lang w:val="lv-LV"/>
        </w:rPr>
        <w:t>o</w:t>
      </w:r>
      <w:r w:rsidRPr="00B65CA9">
        <w:rPr>
          <w:rFonts w:ascii="Times New Roman" w:eastAsia="Calibri" w:hAnsi="Times New Roman" w:cs="Times New Roman"/>
          <w:sz w:val="22"/>
          <w:szCs w:val="22"/>
          <w:lang w:val="lv-LV"/>
        </w:rPr>
        <w:t xml:space="preserve"> palīdzību un uzrādīt lietošanas instrukciju vai </w:t>
      </w:r>
      <w:r w:rsidR="00A448B1">
        <w:rPr>
          <w:rFonts w:ascii="Times New Roman" w:eastAsia="Calibri" w:hAnsi="Times New Roman" w:cs="Times New Roman"/>
          <w:sz w:val="22"/>
          <w:szCs w:val="22"/>
          <w:lang w:val="lv-LV"/>
        </w:rPr>
        <w:t xml:space="preserve">iepakojuma </w:t>
      </w:r>
      <w:r w:rsidRPr="00B65CA9">
        <w:rPr>
          <w:rFonts w:ascii="Times New Roman" w:eastAsia="Calibri" w:hAnsi="Times New Roman" w:cs="Times New Roman"/>
          <w:sz w:val="22"/>
          <w:szCs w:val="22"/>
          <w:lang w:val="lv-LV"/>
        </w:rPr>
        <w:t>marķējumu</w:t>
      </w:r>
      <w:r w:rsidR="00A448B1" w:rsidRPr="00A448B1">
        <w:rPr>
          <w:rFonts w:ascii="Times New Roman" w:eastAsia="Calibri" w:hAnsi="Times New Roman" w:cs="Times New Roman"/>
          <w:sz w:val="22"/>
          <w:szCs w:val="22"/>
          <w:lang w:val="lv-LV"/>
        </w:rPr>
        <w:t xml:space="preserve"> </w:t>
      </w:r>
      <w:r w:rsidR="00A448B1" w:rsidRPr="00B65CA9">
        <w:rPr>
          <w:rFonts w:ascii="Times New Roman" w:eastAsia="Calibri" w:hAnsi="Times New Roman" w:cs="Times New Roman"/>
          <w:sz w:val="22"/>
          <w:szCs w:val="22"/>
          <w:lang w:val="lv-LV"/>
        </w:rPr>
        <w:t>ārstam</w:t>
      </w:r>
      <w:r w:rsidRPr="00B65CA9">
        <w:rPr>
          <w:rFonts w:ascii="Times New Roman" w:eastAsia="Calibri" w:hAnsi="Times New Roman" w:cs="Times New Roman"/>
          <w:sz w:val="22"/>
          <w:szCs w:val="22"/>
          <w:lang w:val="lv-LV"/>
        </w:rPr>
        <w:t>.</w:t>
      </w:r>
    </w:p>
    <w:p w14:paraId="383ABA20"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40031F56" w14:textId="5D673AD6"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Rīkojoties ar </w:t>
      </w:r>
      <w:r w:rsidR="00A448B1">
        <w:rPr>
          <w:rFonts w:ascii="Times New Roman" w:eastAsia="Calibri" w:hAnsi="Times New Roman" w:cs="Times New Roman"/>
          <w:sz w:val="22"/>
          <w:szCs w:val="22"/>
          <w:lang w:val="lv-LV"/>
        </w:rPr>
        <w:t xml:space="preserve">šīm veterinārajām </w:t>
      </w:r>
      <w:r w:rsidRPr="00B65CA9">
        <w:rPr>
          <w:rFonts w:ascii="Times New Roman" w:eastAsia="Calibri" w:hAnsi="Times New Roman" w:cs="Times New Roman"/>
          <w:sz w:val="22"/>
          <w:szCs w:val="22"/>
          <w:lang w:val="lv-LV"/>
        </w:rPr>
        <w:t xml:space="preserve">zālēm, nesmēķēt, </w:t>
      </w:r>
      <w:r w:rsidR="00A448B1" w:rsidRPr="00B65CA9">
        <w:rPr>
          <w:rFonts w:ascii="Times New Roman" w:eastAsia="Calibri" w:hAnsi="Times New Roman" w:cs="Times New Roman"/>
          <w:sz w:val="22"/>
          <w:szCs w:val="22"/>
          <w:lang w:val="lv-LV"/>
        </w:rPr>
        <w:t>neē</w:t>
      </w:r>
      <w:r w:rsidR="00A448B1">
        <w:rPr>
          <w:rFonts w:ascii="Times New Roman" w:eastAsia="Calibri" w:hAnsi="Times New Roman" w:cs="Times New Roman"/>
          <w:sz w:val="22"/>
          <w:szCs w:val="22"/>
          <w:lang w:val="lv-LV"/>
        </w:rPr>
        <w:t>s</w:t>
      </w:r>
      <w:r w:rsidR="00A448B1" w:rsidRPr="00B65CA9">
        <w:rPr>
          <w:rFonts w:ascii="Times New Roman" w:eastAsia="Calibri" w:hAnsi="Times New Roman" w:cs="Times New Roman"/>
          <w:sz w:val="22"/>
          <w:szCs w:val="22"/>
          <w:lang w:val="lv-LV"/>
        </w:rPr>
        <w:t xml:space="preserve">t </w:t>
      </w:r>
      <w:r w:rsidRPr="00B65CA9">
        <w:rPr>
          <w:rFonts w:ascii="Times New Roman" w:eastAsia="Calibri" w:hAnsi="Times New Roman" w:cs="Times New Roman"/>
          <w:sz w:val="22"/>
          <w:szCs w:val="22"/>
          <w:lang w:val="lv-LV"/>
        </w:rPr>
        <w:t>un nedzert.</w:t>
      </w:r>
    </w:p>
    <w:p w14:paraId="52D60B8B"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7885C383" w14:textId="5C48FEDB" w:rsidR="00A409A7" w:rsidRPr="00B65CA9" w:rsidRDefault="00A448B1">
      <w:pPr>
        <w:tabs>
          <w:tab w:val="left" w:pos="567"/>
        </w:tabs>
        <w:spacing w:after="0" w:line="260" w:lineRule="auto"/>
        <w:rPr>
          <w:rFonts w:ascii="Times New Roman" w:eastAsia="Calibri" w:hAnsi="Times New Roman" w:cs="Times New Roman"/>
          <w:sz w:val="22"/>
          <w:szCs w:val="22"/>
          <w:lang w:val="lv-LV"/>
        </w:rPr>
      </w:pPr>
      <w:r w:rsidRPr="00A448B1">
        <w:rPr>
          <w:rFonts w:ascii="Times New Roman" w:eastAsia="Calibri" w:hAnsi="Times New Roman" w:cs="Times New Roman"/>
          <w:sz w:val="22"/>
          <w:szCs w:val="22"/>
          <w:lang w:val="lv-LV"/>
        </w:rPr>
        <w:t>Pēc rīkošanās ar šīm veterinārajām zālēm, mazgāt rokas</w:t>
      </w:r>
      <w:r w:rsidR="00041FF9" w:rsidRPr="00B65CA9">
        <w:rPr>
          <w:rFonts w:ascii="Times New Roman" w:eastAsia="Calibri" w:hAnsi="Times New Roman" w:cs="Times New Roman"/>
          <w:sz w:val="22"/>
          <w:szCs w:val="22"/>
          <w:lang w:val="lv-LV"/>
        </w:rPr>
        <w:t>.</w:t>
      </w:r>
    </w:p>
    <w:p w14:paraId="3EAA67A2" w14:textId="77777777" w:rsidR="00A409A7" w:rsidRPr="00B65CA9" w:rsidRDefault="00A409A7">
      <w:pPr>
        <w:tabs>
          <w:tab w:val="left" w:pos="567"/>
        </w:tabs>
        <w:spacing w:after="0" w:line="260" w:lineRule="auto"/>
        <w:rPr>
          <w:rFonts w:ascii="Times New Roman" w:eastAsia="Calibri" w:hAnsi="Times New Roman" w:cs="Times New Roman"/>
          <w:sz w:val="22"/>
          <w:szCs w:val="22"/>
          <w:u w:val="single"/>
          <w:lang w:val="lv-LV"/>
        </w:rPr>
      </w:pPr>
    </w:p>
    <w:p w14:paraId="56594A0A" w14:textId="3AACE7D7"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u w:val="single"/>
          <w:lang w:val="lv-LV"/>
        </w:rPr>
        <w:t>Īpaši piesardzības pasākumi vides aizsardzībai</w:t>
      </w:r>
      <w:r w:rsidRPr="00B65CA9">
        <w:rPr>
          <w:rFonts w:ascii="Times New Roman" w:eastAsia="Calibri" w:hAnsi="Times New Roman" w:cs="Times New Roman"/>
          <w:sz w:val="22"/>
          <w:szCs w:val="22"/>
          <w:lang w:val="lv-LV"/>
        </w:rPr>
        <w:t>:</w:t>
      </w:r>
    </w:p>
    <w:p w14:paraId="3A7A44EA"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Nav piemērojams.</w:t>
      </w:r>
    </w:p>
    <w:p w14:paraId="7FB2925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9516696" w14:textId="1646EB6A"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u w:val="single"/>
          <w:lang w:val="lv-LV"/>
        </w:rPr>
        <w:t>Grūsnība</w:t>
      </w:r>
      <w:r w:rsidRPr="00B65CA9">
        <w:rPr>
          <w:rFonts w:ascii="Times New Roman" w:eastAsia="Calibri" w:hAnsi="Times New Roman" w:cs="Times New Roman"/>
          <w:sz w:val="22"/>
          <w:szCs w:val="22"/>
          <w:lang w:val="lv-LV"/>
        </w:rPr>
        <w:t xml:space="preserve"> un </w:t>
      </w:r>
      <w:r w:rsidRPr="00B65CA9">
        <w:rPr>
          <w:rFonts w:ascii="Times New Roman" w:eastAsia="Calibri" w:hAnsi="Times New Roman" w:cs="Times New Roman"/>
          <w:sz w:val="22"/>
          <w:szCs w:val="22"/>
          <w:u w:val="single"/>
          <w:lang w:val="lv-LV"/>
        </w:rPr>
        <w:t>laktācija</w:t>
      </w:r>
      <w:r w:rsidRPr="00B65CA9">
        <w:rPr>
          <w:rFonts w:ascii="Times New Roman" w:eastAsia="Calibri" w:hAnsi="Times New Roman" w:cs="Times New Roman"/>
          <w:sz w:val="22"/>
          <w:szCs w:val="22"/>
          <w:lang w:val="lv-LV"/>
        </w:rPr>
        <w:t>:</w:t>
      </w:r>
    </w:p>
    <w:p w14:paraId="52D96BD9" w14:textId="70ACBF81" w:rsidR="00A409A7" w:rsidRPr="00B65CA9" w:rsidRDefault="000B30F2">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Laboratorisk</w:t>
      </w:r>
      <w:r>
        <w:rPr>
          <w:rFonts w:ascii="Times New Roman" w:eastAsia="Calibri" w:hAnsi="Times New Roman" w:cs="Times New Roman"/>
          <w:sz w:val="22"/>
          <w:szCs w:val="22"/>
          <w:lang w:val="lv-LV"/>
        </w:rPr>
        <w:t>ajos</w:t>
      </w:r>
      <w:r w:rsidRPr="00B65CA9">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pētījum</w:t>
      </w:r>
      <w:r>
        <w:rPr>
          <w:rFonts w:ascii="Times New Roman" w:eastAsia="Calibri" w:hAnsi="Times New Roman" w:cs="Times New Roman"/>
          <w:sz w:val="22"/>
          <w:szCs w:val="22"/>
          <w:lang w:val="lv-LV"/>
        </w:rPr>
        <w:t>os</w:t>
      </w:r>
      <w:r w:rsidR="00041FF9" w:rsidRPr="00B65CA9">
        <w:rPr>
          <w:rFonts w:ascii="Times New Roman" w:eastAsia="Calibri" w:hAnsi="Times New Roman" w:cs="Times New Roman"/>
          <w:sz w:val="22"/>
          <w:szCs w:val="22"/>
          <w:lang w:val="lv-LV"/>
        </w:rPr>
        <w:t xml:space="preserve"> žurkām un pelēm </w:t>
      </w:r>
      <w:r>
        <w:rPr>
          <w:rFonts w:ascii="Times New Roman" w:eastAsia="Calibri" w:hAnsi="Times New Roman" w:cs="Times New Roman"/>
          <w:sz w:val="22"/>
          <w:szCs w:val="22"/>
          <w:lang w:val="lv-LV"/>
        </w:rPr>
        <w:t xml:space="preserve">netika konstatēta </w:t>
      </w:r>
      <w:proofErr w:type="spellStart"/>
      <w:r w:rsidRPr="00B65CA9">
        <w:rPr>
          <w:rFonts w:ascii="Times New Roman" w:eastAsia="Calibri" w:hAnsi="Times New Roman" w:cs="Times New Roman"/>
          <w:sz w:val="22"/>
          <w:szCs w:val="22"/>
          <w:lang w:val="lv-LV"/>
        </w:rPr>
        <w:t>teratogēn</w:t>
      </w:r>
      <w:r>
        <w:rPr>
          <w:rFonts w:ascii="Times New Roman" w:eastAsia="Calibri" w:hAnsi="Times New Roman" w:cs="Times New Roman"/>
          <w:sz w:val="22"/>
          <w:szCs w:val="22"/>
          <w:lang w:val="lv-LV"/>
        </w:rPr>
        <w:t>a</w:t>
      </w:r>
      <w:proofErr w:type="spellEnd"/>
      <w:r w:rsidR="00041FF9"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sz w:val="22"/>
          <w:szCs w:val="22"/>
          <w:lang w:val="lv-LV"/>
        </w:rPr>
        <w:t>fetotoksisk</w:t>
      </w:r>
      <w:r>
        <w:rPr>
          <w:rFonts w:ascii="Times New Roman" w:eastAsia="Calibri" w:hAnsi="Times New Roman" w:cs="Times New Roman"/>
          <w:sz w:val="22"/>
          <w:szCs w:val="22"/>
          <w:lang w:val="lv-LV"/>
        </w:rPr>
        <w:t>a</w:t>
      </w:r>
      <w:proofErr w:type="spellEnd"/>
      <w:r w:rsidRPr="00B65CA9">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 xml:space="preserve">vai </w:t>
      </w:r>
      <w:proofErr w:type="spellStart"/>
      <w:r w:rsidRPr="00B65CA9">
        <w:rPr>
          <w:rFonts w:ascii="Times New Roman" w:eastAsia="Calibri" w:hAnsi="Times New Roman" w:cs="Times New Roman"/>
          <w:sz w:val="22"/>
          <w:szCs w:val="22"/>
          <w:lang w:val="lv-LV"/>
        </w:rPr>
        <w:t>maternotoksisk</w:t>
      </w:r>
      <w:r>
        <w:rPr>
          <w:rFonts w:ascii="Times New Roman" w:eastAsia="Calibri" w:hAnsi="Times New Roman" w:cs="Times New Roman"/>
          <w:sz w:val="22"/>
          <w:szCs w:val="22"/>
          <w:lang w:val="lv-LV"/>
        </w:rPr>
        <w:t>a</w:t>
      </w:r>
      <w:proofErr w:type="spellEnd"/>
      <w:r w:rsidRPr="00B65CA9">
        <w:rPr>
          <w:rFonts w:ascii="Times New Roman" w:eastAsia="Calibri" w:hAnsi="Times New Roman" w:cs="Times New Roman"/>
          <w:sz w:val="22"/>
          <w:szCs w:val="22"/>
          <w:lang w:val="lv-LV"/>
        </w:rPr>
        <w:t xml:space="preserve"> iedarbīb</w:t>
      </w:r>
      <w:r>
        <w:rPr>
          <w:rFonts w:ascii="Times New Roman" w:eastAsia="Calibri" w:hAnsi="Times New Roman" w:cs="Times New Roman"/>
          <w:sz w:val="22"/>
          <w:szCs w:val="22"/>
          <w:lang w:val="lv-LV"/>
        </w:rPr>
        <w:t>a</w:t>
      </w:r>
      <w:r w:rsidR="00041FF9" w:rsidRPr="00B65CA9">
        <w:rPr>
          <w:rFonts w:ascii="Times New Roman" w:eastAsia="Calibri" w:hAnsi="Times New Roman" w:cs="Times New Roman"/>
          <w:sz w:val="22"/>
          <w:szCs w:val="22"/>
          <w:lang w:val="lv-LV"/>
        </w:rPr>
        <w:t>.</w:t>
      </w:r>
    </w:p>
    <w:p w14:paraId="69667A97" w14:textId="3C0D8ABF" w:rsidR="000B30F2" w:rsidRDefault="00041FF9">
      <w:pPr>
        <w:tabs>
          <w:tab w:val="left" w:pos="567"/>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e</w:t>
      </w:r>
      <w:r w:rsidR="000B30F2">
        <w:rPr>
          <w:rFonts w:ascii="Times New Roman" w:eastAsia="Calibri" w:hAnsi="Times New Roman" w:cs="Times New Roman"/>
          <w:sz w:val="22"/>
          <w:szCs w:val="22"/>
          <w:lang w:val="lv-LV"/>
        </w:rPr>
        <w:t>Nav</w:t>
      </w:r>
      <w:proofErr w:type="spellEnd"/>
      <w:r w:rsidR="000B30F2">
        <w:rPr>
          <w:rFonts w:ascii="Times New Roman" w:eastAsia="Calibri" w:hAnsi="Times New Roman" w:cs="Times New Roman"/>
          <w:sz w:val="22"/>
          <w:szCs w:val="22"/>
          <w:lang w:val="lv-LV"/>
        </w:rPr>
        <w:t xml:space="preserve"> pierādīts šo </w:t>
      </w:r>
      <w:proofErr w:type="spellStart"/>
      <w:r w:rsidR="000B30F2">
        <w:rPr>
          <w:rFonts w:ascii="Times New Roman" w:eastAsia="Calibri" w:hAnsi="Times New Roman" w:cs="Times New Roman"/>
          <w:sz w:val="22"/>
          <w:szCs w:val="22"/>
          <w:lang w:val="lv-LV"/>
        </w:rPr>
        <w:t>v</w:t>
      </w:r>
      <w:r w:rsidRPr="00B65CA9">
        <w:rPr>
          <w:rFonts w:ascii="Times New Roman" w:eastAsia="Calibri" w:hAnsi="Times New Roman" w:cs="Times New Roman"/>
          <w:sz w:val="22"/>
          <w:szCs w:val="22"/>
          <w:lang w:val="lv-LV"/>
        </w:rPr>
        <w:t>terināro</w:t>
      </w:r>
      <w:proofErr w:type="spellEnd"/>
      <w:r w:rsidRPr="00B65CA9">
        <w:rPr>
          <w:rFonts w:ascii="Times New Roman" w:eastAsia="Calibri" w:hAnsi="Times New Roman" w:cs="Times New Roman"/>
          <w:sz w:val="22"/>
          <w:szCs w:val="22"/>
          <w:lang w:val="lv-LV"/>
        </w:rPr>
        <w:t xml:space="preserve"> zāļu </w:t>
      </w:r>
      <w:r w:rsidR="000B30F2" w:rsidRPr="00B65CA9">
        <w:rPr>
          <w:rFonts w:ascii="Times New Roman" w:eastAsia="Calibri" w:hAnsi="Times New Roman" w:cs="Times New Roman"/>
          <w:sz w:val="22"/>
          <w:szCs w:val="22"/>
          <w:lang w:val="lv-LV"/>
        </w:rPr>
        <w:t>droš</w:t>
      </w:r>
      <w:r w:rsidR="000B30F2">
        <w:rPr>
          <w:rFonts w:ascii="Times New Roman" w:eastAsia="Calibri" w:hAnsi="Times New Roman" w:cs="Times New Roman"/>
          <w:sz w:val="22"/>
          <w:szCs w:val="22"/>
          <w:lang w:val="lv-LV"/>
        </w:rPr>
        <w:t>ums</w:t>
      </w:r>
      <w:r w:rsidR="000B30F2"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grūsnības un laktācijas laikā. </w:t>
      </w:r>
    </w:p>
    <w:p w14:paraId="7A0B4396" w14:textId="257BD11F"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Lietot tikai </w:t>
      </w:r>
      <w:r w:rsidR="000B30F2">
        <w:rPr>
          <w:rFonts w:ascii="Times New Roman" w:eastAsia="Calibri" w:hAnsi="Times New Roman" w:cs="Times New Roman"/>
          <w:sz w:val="22"/>
          <w:szCs w:val="22"/>
          <w:lang w:val="lv-LV"/>
        </w:rPr>
        <w:t>pēc</w:t>
      </w:r>
      <w:r w:rsidR="000B30F2" w:rsidRPr="00B65CA9">
        <w:rPr>
          <w:rFonts w:ascii="Times New Roman" w:eastAsia="Calibri" w:hAnsi="Times New Roman" w:cs="Times New Roman"/>
          <w:sz w:val="22"/>
          <w:szCs w:val="22"/>
          <w:lang w:val="lv-LV"/>
        </w:rPr>
        <w:t xml:space="preserve"> </w:t>
      </w:r>
      <w:r w:rsidR="000B30F2">
        <w:rPr>
          <w:rFonts w:ascii="Times New Roman" w:eastAsia="Calibri" w:hAnsi="Times New Roman" w:cs="Times New Roman"/>
          <w:sz w:val="22"/>
          <w:szCs w:val="22"/>
          <w:lang w:val="lv-LV"/>
        </w:rPr>
        <w:t>ārstējošā</w:t>
      </w:r>
      <w:r w:rsidR="000B30F2"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veterinārārsta ieguvuma</w:t>
      </w:r>
      <w:r w:rsidR="000B30F2">
        <w:rPr>
          <w:rFonts w:ascii="Times New Roman" w:eastAsia="Calibri" w:hAnsi="Times New Roman" w:cs="Times New Roman"/>
          <w:sz w:val="22"/>
          <w:szCs w:val="22"/>
          <w:lang w:val="lv-LV"/>
        </w:rPr>
        <w:t xml:space="preserve"> un </w:t>
      </w:r>
      <w:r w:rsidRPr="00B65CA9">
        <w:rPr>
          <w:rFonts w:ascii="Times New Roman" w:eastAsia="Calibri" w:hAnsi="Times New Roman" w:cs="Times New Roman"/>
          <w:sz w:val="22"/>
          <w:szCs w:val="22"/>
          <w:lang w:val="lv-LV"/>
        </w:rPr>
        <w:t xml:space="preserve">riska </w:t>
      </w:r>
      <w:r w:rsidR="000B30F2">
        <w:rPr>
          <w:rFonts w:ascii="Times New Roman" w:eastAsia="Calibri" w:hAnsi="Times New Roman" w:cs="Times New Roman"/>
          <w:sz w:val="22"/>
          <w:szCs w:val="22"/>
          <w:lang w:val="lv-LV"/>
        </w:rPr>
        <w:t>attiecības izvērtēšanas</w:t>
      </w:r>
      <w:r w:rsidRPr="00B65CA9">
        <w:rPr>
          <w:rFonts w:ascii="Times New Roman" w:eastAsia="Calibri" w:hAnsi="Times New Roman" w:cs="Times New Roman"/>
          <w:sz w:val="22"/>
          <w:szCs w:val="22"/>
          <w:lang w:val="lv-LV"/>
        </w:rPr>
        <w:t>.</w:t>
      </w:r>
    </w:p>
    <w:p w14:paraId="1D2CD6F1"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Cefaleksīns</w:t>
      </w:r>
      <w:proofErr w:type="spellEnd"/>
      <w:r w:rsidRPr="00B65CA9">
        <w:rPr>
          <w:rFonts w:ascii="Times New Roman" w:eastAsia="Calibri" w:hAnsi="Times New Roman" w:cs="Times New Roman"/>
          <w:sz w:val="22"/>
          <w:szCs w:val="22"/>
          <w:lang w:val="lv-LV"/>
        </w:rPr>
        <w:t xml:space="preserve"> šķērso placentas barjeru grūsniem dzīvniekiem.</w:t>
      </w:r>
    </w:p>
    <w:p w14:paraId="5C3EA25B"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EBABC29" w14:textId="39C1FFD9" w:rsidR="00A409A7" w:rsidRPr="00B65CA9" w:rsidRDefault="00041FF9">
      <w:pPr>
        <w:tabs>
          <w:tab w:val="left" w:pos="567"/>
        </w:tabs>
        <w:spacing w:after="0" w:line="240" w:lineRule="auto"/>
        <w:rPr>
          <w:rFonts w:ascii="Times New Roman" w:eastAsia="Calibri" w:hAnsi="Times New Roman" w:cs="Times New Roman"/>
          <w:sz w:val="22"/>
          <w:szCs w:val="22"/>
          <w:u w:val="single"/>
          <w:lang w:val="lv-LV"/>
        </w:rPr>
      </w:pPr>
      <w:r w:rsidRPr="00B65CA9">
        <w:rPr>
          <w:rFonts w:ascii="Times New Roman" w:eastAsia="Calibri" w:hAnsi="Times New Roman" w:cs="Times New Roman"/>
          <w:sz w:val="22"/>
          <w:szCs w:val="22"/>
          <w:u w:val="single"/>
          <w:lang w:val="lv-LV"/>
        </w:rPr>
        <w:t>Mijiedarbība ar citām zālēm un citi mijiedarbības veidi:</w:t>
      </w:r>
    </w:p>
    <w:p w14:paraId="0CD1530E" w14:textId="1A12569A" w:rsidR="00A409A7" w:rsidRPr="00B65CA9" w:rsidRDefault="00041FF9">
      <w:pPr>
        <w:tabs>
          <w:tab w:val="left" w:pos="567"/>
          <w:tab w:val="left" w:pos="708"/>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Lai nodrošinātu efektivitāti, veterinārās zāles </w:t>
      </w:r>
      <w:proofErr w:type="spellStart"/>
      <w:r w:rsidRPr="00B65CA9">
        <w:rPr>
          <w:rFonts w:ascii="Times New Roman" w:eastAsia="Calibri" w:hAnsi="Times New Roman" w:cs="Times New Roman"/>
          <w:sz w:val="22"/>
          <w:szCs w:val="22"/>
          <w:lang w:val="lv-LV"/>
        </w:rPr>
        <w:t>nedlietot</w:t>
      </w:r>
      <w:proofErr w:type="spellEnd"/>
      <w:r w:rsidRPr="00B65CA9">
        <w:rPr>
          <w:rFonts w:ascii="Times New Roman" w:eastAsia="Calibri" w:hAnsi="Times New Roman" w:cs="Times New Roman"/>
          <w:sz w:val="22"/>
          <w:szCs w:val="22"/>
          <w:lang w:val="lv-LV"/>
        </w:rPr>
        <w:t xml:space="preserve"> kopā ar </w:t>
      </w:r>
      <w:proofErr w:type="spellStart"/>
      <w:r w:rsidRPr="00B65CA9">
        <w:rPr>
          <w:rFonts w:ascii="Times New Roman" w:eastAsia="Calibri" w:hAnsi="Times New Roman" w:cs="Times New Roman"/>
          <w:sz w:val="22"/>
          <w:szCs w:val="22"/>
          <w:lang w:val="lv-LV"/>
        </w:rPr>
        <w:t>bakteriostatiskām</w:t>
      </w:r>
      <w:proofErr w:type="spellEnd"/>
      <w:r w:rsidRPr="00B65CA9">
        <w:rPr>
          <w:rFonts w:ascii="Times New Roman" w:eastAsia="Calibri" w:hAnsi="Times New Roman" w:cs="Times New Roman"/>
          <w:sz w:val="22"/>
          <w:szCs w:val="22"/>
          <w:lang w:val="lv-LV"/>
        </w:rPr>
        <w:t xml:space="preserve"> antibiotikām.</w:t>
      </w:r>
    </w:p>
    <w:p w14:paraId="556BF1C3" w14:textId="77777777" w:rsidR="00A409A7" w:rsidRPr="00B65CA9" w:rsidRDefault="00041FF9">
      <w:pPr>
        <w:tabs>
          <w:tab w:val="left" w:pos="567"/>
          <w:tab w:val="left" w:pos="708"/>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Pirmās paaudzes </w:t>
      </w:r>
      <w:proofErr w:type="spellStart"/>
      <w:r w:rsidRPr="00B65CA9">
        <w:rPr>
          <w:rFonts w:ascii="Times New Roman" w:eastAsia="Calibri" w:hAnsi="Times New Roman" w:cs="Times New Roman"/>
          <w:sz w:val="22"/>
          <w:szCs w:val="22"/>
          <w:lang w:val="lv-LV"/>
        </w:rPr>
        <w:t>cefalosporīnu</w:t>
      </w:r>
      <w:proofErr w:type="spellEnd"/>
      <w:r w:rsidRPr="00B65CA9">
        <w:rPr>
          <w:rFonts w:ascii="Times New Roman" w:eastAsia="Calibri" w:hAnsi="Times New Roman" w:cs="Times New Roman"/>
          <w:sz w:val="22"/>
          <w:szCs w:val="22"/>
          <w:lang w:val="lv-LV"/>
        </w:rPr>
        <w:t xml:space="preserve"> vienlaicīga lietošana ar polipeptīdu antibiotikām, </w:t>
      </w:r>
      <w:proofErr w:type="spellStart"/>
      <w:r w:rsidRPr="00B65CA9">
        <w:rPr>
          <w:rFonts w:ascii="Times New Roman" w:eastAsia="Calibri" w:hAnsi="Times New Roman" w:cs="Times New Roman"/>
          <w:sz w:val="22"/>
          <w:szCs w:val="22"/>
          <w:lang w:val="lv-LV"/>
        </w:rPr>
        <w:t>aminoglikozīdiem</w:t>
      </w:r>
      <w:proofErr w:type="spellEnd"/>
      <w:r w:rsidRPr="00B65CA9">
        <w:rPr>
          <w:rFonts w:ascii="Times New Roman" w:eastAsia="Calibri" w:hAnsi="Times New Roman" w:cs="Times New Roman"/>
          <w:sz w:val="22"/>
          <w:szCs w:val="22"/>
          <w:lang w:val="lv-LV"/>
        </w:rPr>
        <w:t xml:space="preserve"> vai dažiem diurētiskiem līdzekļiem, piemēram, furosemīdu, var palielināt </w:t>
      </w:r>
      <w:proofErr w:type="spellStart"/>
      <w:r w:rsidRPr="00B65CA9">
        <w:rPr>
          <w:rFonts w:ascii="Times New Roman" w:eastAsia="Calibri" w:hAnsi="Times New Roman" w:cs="Times New Roman"/>
          <w:sz w:val="22"/>
          <w:szCs w:val="22"/>
          <w:lang w:val="lv-LV"/>
        </w:rPr>
        <w:t>nefrotoksicitātes</w:t>
      </w:r>
      <w:proofErr w:type="spellEnd"/>
      <w:r w:rsidRPr="00B65CA9">
        <w:rPr>
          <w:rFonts w:ascii="Times New Roman" w:eastAsia="Calibri" w:hAnsi="Times New Roman" w:cs="Times New Roman"/>
          <w:sz w:val="22"/>
          <w:szCs w:val="22"/>
          <w:lang w:val="lv-LV"/>
        </w:rPr>
        <w:t xml:space="preserve"> risku.</w:t>
      </w:r>
    </w:p>
    <w:p w14:paraId="2926B017" w14:textId="77777777" w:rsidR="00A409A7" w:rsidRPr="00B65CA9" w:rsidRDefault="00A409A7">
      <w:pPr>
        <w:tabs>
          <w:tab w:val="left" w:pos="567"/>
        </w:tabs>
        <w:spacing w:after="0" w:line="240" w:lineRule="auto"/>
        <w:rPr>
          <w:rFonts w:ascii="Times New Roman" w:eastAsia="Calibri" w:hAnsi="Times New Roman" w:cs="Times New Roman"/>
          <w:sz w:val="22"/>
          <w:szCs w:val="22"/>
          <w:u w:val="single"/>
          <w:lang w:val="lv-LV"/>
        </w:rPr>
      </w:pPr>
    </w:p>
    <w:p w14:paraId="0819F88D" w14:textId="628106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u w:val="single"/>
          <w:lang w:val="lv-LV"/>
        </w:rPr>
        <w:t>Pārdozēšana</w:t>
      </w:r>
      <w:r w:rsidRPr="00B65CA9">
        <w:rPr>
          <w:rFonts w:ascii="Times New Roman" w:eastAsia="Calibri" w:hAnsi="Times New Roman" w:cs="Times New Roman"/>
          <w:sz w:val="22"/>
          <w:szCs w:val="22"/>
          <w:lang w:val="lv-LV"/>
        </w:rPr>
        <w:t>:</w:t>
      </w:r>
    </w:p>
    <w:p w14:paraId="6760E667"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Ir pierādīts, ka </w:t>
      </w:r>
      <w:proofErr w:type="spellStart"/>
      <w:r w:rsidRPr="00B65CA9">
        <w:rPr>
          <w:rFonts w:ascii="Times New Roman" w:eastAsia="Calibri" w:hAnsi="Times New Roman" w:cs="Times New Roman"/>
          <w:sz w:val="22"/>
          <w:szCs w:val="22"/>
          <w:lang w:val="lv-LV"/>
        </w:rPr>
        <w:t>cefaleksīna</w:t>
      </w:r>
      <w:proofErr w:type="spellEnd"/>
      <w:r w:rsidRPr="00B65CA9">
        <w:rPr>
          <w:rFonts w:ascii="Times New Roman" w:eastAsia="Calibri" w:hAnsi="Times New Roman" w:cs="Times New Roman"/>
          <w:sz w:val="22"/>
          <w:szCs w:val="22"/>
          <w:lang w:val="lv-LV"/>
        </w:rPr>
        <w:t xml:space="preserve"> ievadīšana neizraisa nopietnas blakusparādības, ja deva vairākas reizes pārsniedz ieteicamo devu.</w:t>
      </w:r>
    </w:p>
    <w:p w14:paraId="0B73EB9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A7C6210" w14:textId="0AE1ECE2"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u w:val="single"/>
          <w:lang w:val="lv-LV"/>
        </w:rPr>
        <w:t>Īpaši lietošanas ierobežojumi un īpaši lietošanas nosacījumi</w:t>
      </w:r>
      <w:r w:rsidRPr="00B65CA9">
        <w:rPr>
          <w:rFonts w:ascii="Times New Roman" w:eastAsia="Calibri" w:hAnsi="Times New Roman" w:cs="Times New Roman"/>
          <w:sz w:val="22"/>
          <w:szCs w:val="22"/>
          <w:lang w:val="lv-LV"/>
        </w:rPr>
        <w:t>:</w:t>
      </w:r>
    </w:p>
    <w:p w14:paraId="10CAE6D8"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Nav piemērojams.</w:t>
      </w:r>
    </w:p>
    <w:p w14:paraId="530696A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F908171" w14:textId="184951ED"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u w:val="single"/>
          <w:lang w:val="lv-LV"/>
        </w:rPr>
        <w:t>Būtiska nesaderība</w:t>
      </w:r>
      <w:r w:rsidRPr="00B65CA9">
        <w:rPr>
          <w:rFonts w:ascii="Times New Roman" w:eastAsia="Calibri" w:hAnsi="Times New Roman" w:cs="Times New Roman"/>
          <w:sz w:val="22"/>
          <w:szCs w:val="22"/>
          <w:lang w:val="lv-LV"/>
        </w:rPr>
        <w:t>:</w:t>
      </w:r>
    </w:p>
    <w:p w14:paraId="35C2922F"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Nav zināma.</w:t>
      </w:r>
    </w:p>
    <w:p w14:paraId="2EE757A5" w14:textId="63B66535" w:rsidR="00A409A7" w:rsidRPr="00B65CA9" w:rsidRDefault="000B30F2">
      <w:pPr>
        <w:tabs>
          <w:tab w:val="left" w:pos="567"/>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Tā kā nav veikti s</w:t>
      </w:r>
      <w:r w:rsidR="00041FF9" w:rsidRPr="00B65CA9">
        <w:rPr>
          <w:rFonts w:ascii="Times New Roman" w:eastAsia="Calibri" w:hAnsi="Times New Roman" w:cs="Times New Roman"/>
          <w:sz w:val="22"/>
          <w:szCs w:val="22"/>
          <w:lang w:val="lv-LV"/>
        </w:rPr>
        <w:t>aderības pētījum</w:t>
      </w:r>
      <w:r>
        <w:rPr>
          <w:rFonts w:ascii="Times New Roman" w:eastAsia="Calibri" w:hAnsi="Times New Roman" w:cs="Times New Roman"/>
          <w:sz w:val="22"/>
          <w:szCs w:val="22"/>
          <w:lang w:val="lv-LV"/>
        </w:rPr>
        <w:t>i,</w:t>
      </w:r>
      <w:r w:rsidR="00041FF9" w:rsidRPr="00B65CA9">
        <w:rPr>
          <w:rFonts w:ascii="Times New Roman" w:eastAsia="Calibri" w:hAnsi="Times New Roman" w:cs="Times New Roman"/>
          <w:sz w:val="22"/>
          <w:szCs w:val="22"/>
          <w:lang w:val="lv-LV"/>
        </w:rPr>
        <w:t xml:space="preserve"> </w:t>
      </w:r>
      <w:r>
        <w:rPr>
          <w:rFonts w:ascii="Times New Roman" w:eastAsia="Calibri" w:hAnsi="Times New Roman" w:cs="Times New Roman"/>
          <w:sz w:val="22"/>
          <w:szCs w:val="22"/>
          <w:lang w:val="lv-LV"/>
        </w:rPr>
        <w:t>nelietot</w:t>
      </w:r>
      <w:r w:rsidR="00041FF9" w:rsidRPr="00B65CA9">
        <w:rPr>
          <w:rFonts w:ascii="Times New Roman" w:eastAsia="Calibri" w:hAnsi="Times New Roman" w:cs="Times New Roman"/>
          <w:sz w:val="22"/>
          <w:szCs w:val="22"/>
          <w:lang w:val="lv-LV"/>
        </w:rPr>
        <w:t xml:space="preserve"> šīs veterinārās zāles maisījumā ar citām veterinārajām zālēm.</w:t>
      </w:r>
    </w:p>
    <w:p w14:paraId="7C1A33B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143F37CC" w14:textId="77777777" w:rsidR="00A409A7" w:rsidRPr="0079126D"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79126D">
        <w:rPr>
          <w:rFonts w:ascii="Times New Roman" w:eastAsia="Times New Roman" w:hAnsi="Times New Roman" w:cs="Times New Roman"/>
          <w:b/>
          <w:color w:val="000000"/>
          <w:sz w:val="22"/>
          <w:szCs w:val="22"/>
          <w:shd w:val="clear" w:color="auto" w:fill="C0C0C0"/>
          <w:lang w:val="lv-LV"/>
        </w:rPr>
        <w:t>7.</w:t>
      </w:r>
      <w:r w:rsidRPr="0079126D">
        <w:rPr>
          <w:rFonts w:ascii="Times New Roman" w:eastAsia="Times New Roman" w:hAnsi="Times New Roman" w:cs="Times New Roman"/>
          <w:b/>
          <w:color w:val="000000"/>
          <w:sz w:val="22"/>
          <w:szCs w:val="22"/>
          <w:lang w:val="lv-LV"/>
        </w:rPr>
        <w:tab/>
        <w:t>Blakusparādības</w:t>
      </w:r>
    </w:p>
    <w:p w14:paraId="584C3CB0"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FC112E3"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Kaķi:</w:t>
      </w:r>
    </w:p>
    <w:p w14:paraId="3A416410"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tbl>
      <w:tblPr>
        <w:tblW w:w="0" w:type="auto"/>
        <w:tblInd w:w="100" w:type="dxa"/>
        <w:tblCellMar>
          <w:left w:w="10" w:type="dxa"/>
          <w:right w:w="10" w:type="dxa"/>
        </w:tblCellMar>
        <w:tblLook w:val="04A0" w:firstRow="1" w:lastRow="0" w:firstColumn="1" w:lastColumn="0" w:noHBand="0" w:noVBand="1"/>
      </w:tblPr>
      <w:tblGrid>
        <w:gridCol w:w="4489"/>
        <w:gridCol w:w="4417"/>
      </w:tblGrid>
      <w:tr w:rsidR="00A409A7" w:rsidRPr="00B65CA9" w14:paraId="2E71F212" w14:textId="77777777">
        <w:trPr>
          <w:trHeight w:val="1"/>
        </w:trPr>
        <w:tc>
          <w:tcPr>
            <w:tcW w:w="4535"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79A883D7"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Ļoti bieži</w:t>
            </w:r>
          </w:p>
          <w:p w14:paraId="50D6BAA0"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(1 līdz 10 dzīvniekiem/10 ārstētajiem dzīvniekiem)</w:t>
            </w:r>
          </w:p>
          <w:p w14:paraId="58C27F2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tc>
        <w:tc>
          <w:tcPr>
            <w:tcW w:w="4535" w:type="dxa"/>
            <w:tcBorders>
              <w:top w:val="single" w:sz="8" w:space="0" w:color="000000"/>
              <w:left w:val="single" w:sz="8" w:space="0" w:color="000000"/>
              <w:bottom w:val="single" w:sz="8" w:space="0" w:color="000000"/>
              <w:right w:val="single" w:sz="8" w:space="0" w:color="000000"/>
            </w:tcBorders>
            <w:shd w:val="clear" w:color="000000" w:fill="auto"/>
            <w:tcMar>
              <w:left w:w="100" w:type="dxa"/>
              <w:right w:w="100" w:type="dxa"/>
            </w:tcMar>
          </w:tcPr>
          <w:p w14:paraId="38945AF3" w14:textId="571EA406"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Vemšana</w:t>
            </w:r>
            <w:r w:rsidRPr="00B65CA9">
              <w:rPr>
                <w:rFonts w:ascii="Times New Roman" w:eastAsia="Calibri" w:hAnsi="Times New Roman" w:cs="Times New Roman"/>
                <w:sz w:val="22"/>
                <w:szCs w:val="22"/>
                <w:vertAlign w:val="superscript"/>
                <w:lang w:val="lv-LV"/>
              </w:rPr>
              <w:t>1,2</w:t>
            </w:r>
            <w:r w:rsidRPr="00B65CA9">
              <w:rPr>
                <w:rFonts w:ascii="Times New Roman" w:eastAsia="Calibri" w:hAnsi="Times New Roman" w:cs="Times New Roman"/>
                <w:sz w:val="22"/>
                <w:szCs w:val="22"/>
                <w:lang w:val="lv-LV"/>
              </w:rPr>
              <w:t xml:space="preserve">, </w:t>
            </w:r>
            <w:r w:rsidR="006D3F8B">
              <w:rPr>
                <w:rFonts w:ascii="Times New Roman" w:eastAsia="Calibri" w:hAnsi="Times New Roman" w:cs="Times New Roman"/>
                <w:sz w:val="22"/>
                <w:szCs w:val="22"/>
                <w:lang w:val="lv-LV"/>
              </w:rPr>
              <w:t>diareja</w:t>
            </w:r>
            <w:r w:rsidR="006D3F8B" w:rsidRPr="00B65CA9">
              <w:rPr>
                <w:rFonts w:ascii="Times New Roman" w:eastAsia="Calibri" w:hAnsi="Times New Roman" w:cs="Times New Roman"/>
                <w:sz w:val="22"/>
                <w:szCs w:val="22"/>
                <w:vertAlign w:val="superscript"/>
                <w:lang w:val="lv-LV"/>
              </w:rPr>
              <w:t>1</w:t>
            </w:r>
            <w:r w:rsidRPr="00B65CA9">
              <w:rPr>
                <w:rFonts w:ascii="Times New Roman" w:eastAsia="Calibri" w:hAnsi="Times New Roman" w:cs="Times New Roman"/>
                <w:sz w:val="22"/>
                <w:szCs w:val="22"/>
                <w:vertAlign w:val="superscript"/>
                <w:lang w:val="lv-LV"/>
              </w:rPr>
              <w:t>,2</w:t>
            </w:r>
          </w:p>
        </w:tc>
      </w:tr>
      <w:tr w:rsidR="00A409A7" w:rsidRPr="00B65CA9" w14:paraId="2236E144" w14:textId="77777777">
        <w:trPr>
          <w:trHeight w:val="1"/>
        </w:trPr>
        <w:tc>
          <w:tcPr>
            <w:tcW w:w="4535" w:type="dxa"/>
            <w:tcBorders>
              <w:top w:val="single" w:sz="8" w:space="0" w:color="000000"/>
              <w:left w:val="single" w:sz="8" w:space="0" w:color="000000"/>
              <w:bottom w:val="single" w:sz="8" w:space="0" w:color="000000"/>
              <w:right w:val="single" w:sz="8" w:space="0" w:color="000000"/>
            </w:tcBorders>
            <w:shd w:val="clear" w:color="000000" w:fill="FFFFFF"/>
            <w:tcMar>
              <w:left w:w="100" w:type="dxa"/>
              <w:right w:w="100" w:type="dxa"/>
            </w:tcMar>
          </w:tcPr>
          <w:p w14:paraId="6460758D"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Reti</w:t>
            </w:r>
          </w:p>
          <w:p w14:paraId="638A9A55"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(1 līdz 10 dzīvniekiem/10 000 ārstētajiem dzīvniekiem):</w:t>
            </w:r>
          </w:p>
        </w:tc>
        <w:tc>
          <w:tcPr>
            <w:tcW w:w="4535" w:type="dxa"/>
            <w:tcBorders>
              <w:top w:val="single" w:sz="8" w:space="0" w:color="000000"/>
              <w:left w:val="single" w:sz="8" w:space="0" w:color="000000"/>
              <w:bottom w:val="single" w:sz="8" w:space="0" w:color="000000"/>
              <w:right w:val="single" w:sz="8" w:space="0" w:color="000000"/>
            </w:tcBorders>
            <w:shd w:val="clear" w:color="000000" w:fill="FFFFFF"/>
            <w:tcMar>
              <w:left w:w="100" w:type="dxa"/>
              <w:right w:w="100" w:type="dxa"/>
            </w:tcMar>
          </w:tcPr>
          <w:p w14:paraId="574F8F3C" w14:textId="4D877031" w:rsidR="00A409A7" w:rsidRPr="00B65CA9" w:rsidRDefault="006D3F8B">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Pa</w:t>
            </w:r>
            <w:r>
              <w:rPr>
                <w:rFonts w:ascii="Times New Roman" w:eastAsia="Calibri" w:hAnsi="Times New Roman" w:cs="Times New Roman"/>
                <w:sz w:val="22"/>
                <w:szCs w:val="22"/>
                <w:lang w:val="lv-LV"/>
              </w:rPr>
              <w:t>stiprinātas</w:t>
            </w:r>
            <w:r w:rsidRPr="00B65CA9">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 xml:space="preserve">jutības reakcija </w:t>
            </w:r>
            <w:r w:rsidR="00041FF9" w:rsidRPr="00B65CA9">
              <w:rPr>
                <w:rFonts w:ascii="Times New Roman" w:eastAsia="Calibri" w:hAnsi="Times New Roman" w:cs="Times New Roman"/>
                <w:sz w:val="22"/>
                <w:szCs w:val="22"/>
                <w:vertAlign w:val="superscript"/>
                <w:lang w:val="lv-LV"/>
              </w:rPr>
              <w:t>3.</w:t>
            </w:r>
          </w:p>
        </w:tc>
      </w:tr>
      <w:tr w:rsidR="00A409A7" w:rsidRPr="00B65CA9" w14:paraId="5A356435" w14:textId="77777777">
        <w:trPr>
          <w:trHeight w:val="1"/>
        </w:trPr>
        <w:tc>
          <w:tcPr>
            <w:tcW w:w="4535" w:type="dxa"/>
            <w:tcBorders>
              <w:top w:val="single" w:sz="8" w:space="0" w:color="000000"/>
              <w:left w:val="single" w:sz="8" w:space="0" w:color="000000"/>
              <w:bottom w:val="single" w:sz="8" w:space="0" w:color="000000"/>
              <w:right w:val="single" w:sz="8" w:space="0" w:color="000000"/>
            </w:tcBorders>
            <w:shd w:val="clear" w:color="000000" w:fill="FFFFFF"/>
            <w:tcMar>
              <w:left w:w="100" w:type="dxa"/>
              <w:right w:w="100" w:type="dxa"/>
            </w:tcMar>
          </w:tcPr>
          <w:p w14:paraId="2E6CB9D5"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Ļoti reti</w:t>
            </w:r>
          </w:p>
          <w:p w14:paraId="1C21E8D6"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(&lt;1 dzīvniekam/10 000 ārstētajiem dzīvniekiem, tostarp atsevišķi ziņojumi):</w:t>
            </w:r>
          </w:p>
        </w:tc>
        <w:tc>
          <w:tcPr>
            <w:tcW w:w="4535" w:type="dxa"/>
            <w:tcBorders>
              <w:top w:val="single" w:sz="8" w:space="0" w:color="000000"/>
              <w:left w:val="single" w:sz="8" w:space="0" w:color="000000"/>
              <w:bottom w:val="single" w:sz="8" w:space="0" w:color="000000"/>
              <w:right w:val="single" w:sz="8" w:space="0" w:color="000000"/>
            </w:tcBorders>
            <w:shd w:val="clear" w:color="000000" w:fill="FFFFFF"/>
            <w:tcMar>
              <w:left w:w="100" w:type="dxa"/>
              <w:right w:w="100" w:type="dxa"/>
            </w:tcMar>
          </w:tcPr>
          <w:p w14:paraId="5BEE2605"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Slikta dūša</w:t>
            </w:r>
          </w:p>
        </w:tc>
      </w:tr>
    </w:tbl>
    <w:p w14:paraId="4D522FA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4FAF0C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9F5188F"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Suņi:</w:t>
      </w:r>
    </w:p>
    <w:p w14:paraId="1ABBD3E2"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tbl>
      <w:tblPr>
        <w:tblW w:w="0" w:type="auto"/>
        <w:tblInd w:w="114" w:type="dxa"/>
        <w:tblCellMar>
          <w:left w:w="10" w:type="dxa"/>
          <w:right w:w="10" w:type="dxa"/>
        </w:tblCellMar>
        <w:tblLook w:val="04A0" w:firstRow="1" w:lastRow="0" w:firstColumn="1" w:lastColumn="0" w:noHBand="0" w:noVBand="1"/>
      </w:tblPr>
      <w:tblGrid>
        <w:gridCol w:w="4486"/>
        <w:gridCol w:w="4416"/>
      </w:tblGrid>
      <w:tr w:rsidR="00A409A7" w:rsidRPr="00B65CA9" w14:paraId="39CD6A88" w14:textId="77777777">
        <w:trPr>
          <w:trHeight w:val="1"/>
        </w:trPr>
        <w:tc>
          <w:tcPr>
            <w:tcW w:w="4530"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32BC45D7"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Reti</w:t>
            </w:r>
          </w:p>
          <w:p w14:paraId="7BD0208B"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(1 līdz 10 dzīvniekiem/10 000 ārstētajiem dzīvniekiem):</w:t>
            </w:r>
          </w:p>
        </w:tc>
        <w:tc>
          <w:tcPr>
            <w:tcW w:w="4531"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7A7D73B9" w14:textId="5FE7E4DC" w:rsidR="00A409A7" w:rsidRPr="00B65CA9" w:rsidRDefault="006D3F8B">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Pa</w:t>
            </w:r>
            <w:r>
              <w:rPr>
                <w:rFonts w:ascii="Times New Roman" w:eastAsia="Calibri" w:hAnsi="Times New Roman" w:cs="Times New Roman"/>
                <w:sz w:val="22"/>
                <w:szCs w:val="22"/>
                <w:lang w:val="lv-LV"/>
              </w:rPr>
              <w:t>stiprinātas</w:t>
            </w:r>
            <w:r w:rsidRPr="00B65CA9">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 xml:space="preserve">jutības reakcija </w:t>
            </w:r>
            <w:r w:rsidR="00041FF9" w:rsidRPr="00B65CA9">
              <w:rPr>
                <w:rFonts w:ascii="Times New Roman" w:eastAsia="Calibri" w:hAnsi="Times New Roman" w:cs="Times New Roman"/>
                <w:sz w:val="22"/>
                <w:szCs w:val="22"/>
                <w:vertAlign w:val="superscript"/>
                <w:lang w:val="lv-LV"/>
              </w:rPr>
              <w:t>3.</w:t>
            </w:r>
          </w:p>
        </w:tc>
      </w:tr>
      <w:tr w:rsidR="00A409A7" w:rsidRPr="00B65CA9" w14:paraId="0D3B0BE2" w14:textId="77777777">
        <w:trPr>
          <w:trHeight w:val="1"/>
        </w:trPr>
        <w:tc>
          <w:tcPr>
            <w:tcW w:w="4530"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187CB3A8"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Ļoti reti</w:t>
            </w:r>
          </w:p>
          <w:p w14:paraId="0304FC1E" w14:textId="77777777"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(&lt;1 dzīvniekam/10 000 ārstētajiem dzīvniekiem, tostarp atsevišķi ziņojumi):</w:t>
            </w:r>
          </w:p>
        </w:tc>
        <w:tc>
          <w:tcPr>
            <w:tcW w:w="4531" w:type="dxa"/>
            <w:tcBorders>
              <w:top w:val="single" w:sz="4" w:space="0" w:color="000000"/>
              <w:left w:val="single" w:sz="4" w:space="0" w:color="000000"/>
              <w:bottom w:val="single" w:sz="4" w:space="0" w:color="000000"/>
              <w:right w:val="single" w:sz="4" w:space="0" w:color="000000"/>
            </w:tcBorders>
            <w:shd w:val="clear" w:color="000000" w:fill="FFFFFF"/>
            <w:tcMar>
              <w:left w:w="114" w:type="dxa"/>
              <w:right w:w="114" w:type="dxa"/>
            </w:tcMar>
          </w:tcPr>
          <w:p w14:paraId="7148B455" w14:textId="5E43BCB0" w:rsidR="00A409A7" w:rsidRPr="00B65CA9" w:rsidRDefault="00041FF9">
            <w:pPr>
              <w:tabs>
                <w:tab w:val="left" w:pos="567"/>
              </w:tabs>
              <w:spacing w:before="60" w:after="6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Slikta dūša, vemšana, </w:t>
            </w:r>
            <w:proofErr w:type="spellStart"/>
            <w:r w:rsidR="006D3F8B">
              <w:rPr>
                <w:rFonts w:ascii="Times New Roman" w:eastAsia="Calibri" w:hAnsi="Times New Roman" w:cs="Times New Roman"/>
                <w:sz w:val="22"/>
                <w:szCs w:val="22"/>
                <w:lang w:val="lv-LV"/>
              </w:rPr>
              <w:t>diareja</w:t>
            </w:r>
            <w:proofErr w:type="spellEnd"/>
            <w:r w:rsidRPr="00B65CA9">
              <w:rPr>
                <w:rFonts w:ascii="Times New Roman" w:eastAsia="Calibri" w:hAnsi="Times New Roman" w:cs="Times New Roman"/>
                <w:sz w:val="22"/>
                <w:szCs w:val="22"/>
                <w:lang w:val="lv-LV"/>
              </w:rPr>
              <w:t>.</w:t>
            </w:r>
          </w:p>
        </w:tc>
      </w:tr>
    </w:tbl>
    <w:p w14:paraId="2D438FFB"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vertAlign w:val="superscript"/>
          <w:lang w:val="lv-LV"/>
        </w:rPr>
        <w:t>1</w:t>
      </w:r>
      <w:r w:rsidRPr="00B65CA9">
        <w:rPr>
          <w:rFonts w:ascii="Times New Roman" w:eastAsia="Calibri" w:hAnsi="Times New Roman" w:cs="Times New Roman"/>
          <w:sz w:val="22"/>
          <w:szCs w:val="22"/>
          <w:lang w:val="lv-LV"/>
        </w:rPr>
        <w:t xml:space="preserve"> Viegla un pārejoša, lietojot mazāko ieteicamo devu režīmu. Simptomi bija atgriezeniski vairumam kaķu bez simptomātiskas ārstēšanas.</w:t>
      </w:r>
    </w:p>
    <w:p w14:paraId="13F7507A"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vertAlign w:val="superscript"/>
          <w:lang w:val="lv-LV"/>
        </w:rPr>
        <w:t xml:space="preserve">2 </w:t>
      </w:r>
      <w:r w:rsidRPr="00B65CA9">
        <w:rPr>
          <w:rFonts w:ascii="Times New Roman" w:eastAsia="Calibri" w:hAnsi="Times New Roman" w:cs="Times New Roman"/>
          <w:sz w:val="22"/>
          <w:szCs w:val="22"/>
          <w:lang w:val="lv-LV"/>
        </w:rPr>
        <w:t>Atkārtošanās gadījumā ārstēšana ir jāpārtrauc un jākonsultējas ar ārstējošo veterinārārstu.</w:t>
      </w:r>
    </w:p>
    <w:p w14:paraId="11D705F4" w14:textId="67AA93F0"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vertAlign w:val="superscript"/>
          <w:lang w:val="lv-LV"/>
        </w:rPr>
        <w:t xml:space="preserve">3 </w:t>
      </w:r>
      <w:r w:rsidR="006D3F8B" w:rsidRPr="00B65CA9">
        <w:rPr>
          <w:rFonts w:ascii="Times New Roman" w:eastAsia="Calibri" w:hAnsi="Times New Roman" w:cs="Times New Roman"/>
          <w:sz w:val="22"/>
          <w:szCs w:val="22"/>
          <w:lang w:val="lv-LV"/>
        </w:rPr>
        <w:t>Pa</w:t>
      </w:r>
      <w:r w:rsidR="006D3F8B">
        <w:rPr>
          <w:rFonts w:ascii="Times New Roman" w:eastAsia="Calibri" w:hAnsi="Times New Roman" w:cs="Times New Roman"/>
          <w:sz w:val="22"/>
          <w:szCs w:val="22"/>
          <w:lang w:val="lv-LV"/>
        </w:rPr>
        <w:t>stiprinātas</w:t>
      </w:r>
      <w:r w:rsidR="006D3F8B"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jutības reakciju gadījumā ārstēšana ir jāpārtrauc.</w:t>
      </w:r>
    </w:p>
    <w:p w14:paraId="010C2CD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8179F2C" w14:textId="077D97E8" w:rsidR="006D3F8B" w:rsidRDefault="00041FF9" w:rsidP="006D3F8B">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Ir svarīgi ziņot par blakusparādībām. Tas ļauj pastāvīgi uzraudzīt veterināro zāļu drošumu. </w:t>
      </w:r>
      <w:r w:rsidR="005765A0" w:rsidRPr="005765A0">
        <w:rPr>
          <w:rFonts w:ascii="Times New Roman" w:eastAsia="Calibri" w:hAnsi="Times New Roman" w:cs="Times New Roman"/>
          <w:sz w:val="22"/>
          <w:szCs w:val="22"/>
          <w:lang w:val="lv-LV"/>
        </w:rPr>
        <w:t xml:space="preserve">Ja novērojat jebkuras blakusparādības, arī tās, kas nav minētas šajā lietošanas instrukcijā, vai domājat, ka </w:t>
      </w:r>
      <w:r w:rsidR="005765A0" w:rsidRPr="005765A0">
        <w:rPr>
          <w:rFonts w:ascii="Times New Roman" w:eastAsia="Calibri" w:hAnsi="Times New Roman" w:cs="Times New Roman"/>
          <w:sz w:val="22"/>
          <w:szCs w:val="22"/>
          <w:lang w:val="lv-LV"/>
        </w:rPr>
        <w:lastRenderedPageBreak/>
        <w:t xml:space="preserve">zāles nav iedarbojušās, lūdzu, informējiet savu veterinārārstu. Jūs varat ziņot par jebkurām blakusparādībām arī tirdzniecības atļaujas turētājam izmantojot kontaktinformāciju šīs instrukcijas beigās vai nacionālo ziņošanas sistēmu: </w:t>
      </w:r>
    </w:p>
    <w:p w14:paraId="536ED834" w14:textId="31E0857C" w:rsidR="006D3F8B" w:rsidRDefault="006D3F8B" w:rsidP="006D3F8B">
      <w:pPr>
        <w:tabs>
          <w:tab w:val="left" w:pos="567"/>
        </w:tabs>
        <w:spacing w:after="0" w:line="260" w:lineRule="auto"/>
        <w:rPr>
          <w:rFonts w:ascii="Times New Roman" w:eastAsia="Calibri" w:hAnsi="Times New Roman" w:cs="Times New Roman"/>
          <w:sz w:val="22"/>
          <w:szCs w:val="22"/>
          <w:lang w:val="lv-LV"/>
        </w:rPr>
      </w:pPr>
      <w:r w:rsidRPr="006D3F8B">
        <w:rPr>
          <w:rFonts w:ascii="Times New Roman" w:eastAsia="Calibri" w:hAnsi="Times New Roman" w:cs="Times New Roman"/>
          <w:sz w:val="22"/>
          <w:szCs w:val="22"/>
          <w:lang w:val="lv-LV"/>
        </w:rPr>
        <w:t>https://www.pvd.gov.lv/lv</w:t>
      </w:r>
    </w:p>
    <w:p w14:paraId="6959CC88" w14:textId="27483A59" w:rsidR="001513ED" w:rsidRPr="00B65CA9" w:rsidRDefault="006D3F8B" w:rsidP="006D3F8B">
      <w:pPr>
        <w:tabs>
          <w:tab w:val="left" w:pos="567"/>
        </w:tabs>
        <w:spacing w:after="0" w:line="260" w:lineRule="auto"/>
        <w:rPr>
          <w:rFonts w:ascii="Times New Roman" w:eastAsia="Calibri" w:hAnsi="Times New Roman" w:cs="Times New Roman"/>
          <w:sz w:val="22"/>
          <w:szCs w:val="22"/>
          <w:lang w:val="lv-LV"/>
        </w:rPr>
      </w:pPr>
      <w:r w:rsidRPr="00B65CA9" w:rsidDel="006D3F8B">
        <w:rPr>
          <w:rFonts w:ascii="Times New Roman" w:eastAsia="Calibri" w:hAnsi="Times New Roman" w:cs="Times New Roman"/>
          <w:sz w:val="22"/>
          <w:szCs w:val="22"/>
          <w:lang w:val="lv-LV"/>
        </w:rPr>
        <w:t xml:space="preserve"> </w:t>
      </w:r>
    </w:p>
    <w:p w14:paraId="787B66C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12270EE"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u w:val="single"/>
          <w:lang w:val="lv-LV"/>
        </w:rPr>
      </w:pPr>
      <w:r w:rsidRPr="00B65CA9">
        <w:rPr>
          <w:rFonts w:ascii="Times New Roman" w:eastAsia="Times New Roman" w:hAnsi="Times New Roman" w:cs="Times New Roman"/>
          <w:b/>
          <w:color w:val="000000"/>
          <w:sz w:val="22"/>
          <w:szCs w:val="22"/>
          <w:u w:val="single"/>
          <w:shd w:val="clear" w:color="auto" w:fill="C0C0C0"/>
          <w:lang w:val="lv-LV"/>
        </w:rPr>
        <w:t>8</w:t>
      </w:r>
      <w:r w:rsidRPr="0079126D">
        <w:rPr>
          <w:rFonts w:ascii="Times New Roman" w:eastAsia="Times New Roman" w:hAnsi="Times New Roman" w:cs="Times New Roman"/>
          <w:b/>
          <w:color w:val="000000"/>
          <w:sz w:val="22"/>
          <w:szCs w:val="22"/>
          <w:shd w:val="clear" w:color="auto" w:fill="C0C0C0"/>
          <w:lang w:val="lv-LV"/>
        </w:rPr>
        <w:t>.</w:t>
      </w:r>
      <w:r w:rsidRPr="0079126D">
        <w:rPr>
          <w:rFonts w:ascii="Times New Roman" w:eastAsia="Times New Roman" w:hAnsi="Times New Roman" w:cs="Times New Roman"/>
          <w:b/>
          <w:color w:val="000000"/>
          <w:sz w:val="22"/>
          <w:szCs w:val="22"/>
          <w:lang w:val="lv-LV"/>
        </w:rPr>
        <w:tab/>
        <w:t>Deva katrai dzīvnieku sugai, lietošanas veids un metode</w:t>
      </w:r>
    </w:p>
    <w:p w14:paraId="11531A8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C2D6C22" w14:textId="77777777" w:rsidR="00A409A7"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Iekšķīgai lietošanai.</w:t>
      </w:r>
    </w:p>
    <w:p w14:paraId="42CC02A9" w14:textId="77777777" w:rsidR="006D3F8B" w:rsidRPr="00B65CA9" w:rsidRDefault="006D3F8B">
      <w:pPr>
        <w:tabs>
          <w:tab w:val="left" w:pos="567"/>
        </w:tabs>
        <w:spacing w:after="0" w:line="240" w:lineRule="auto"/>
        <w:rPr>
          <w:rFonts w:ascii="Times New Roman" w:eastAsia="Calibri" w:hAnsi="Times New Roman" w:cs="Times New Roman"/>
          <w:sz w:val="22"/>
          <w:szCs w:val="22"/>
          <w:lang w:val="lv-LV"/>
        </w:rPr>
      </w:pPr>
    </w:p>
    <w:p w14:paraId="359A2BF2" w14:textId="4CF3F5A4"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Ieteicamā deva ir 15 mg </w:t>
      </w:r>
      <w:proofErr w:type="spellStart"/>
      <w:r w:rsidRPr="00B65CA9">
        <w:rPr>
          <w:rFonts w:ascii="Times New Roman" w:eastAsia="Calibri" w:hAnsi="Times New Roman" w:cs="Times New Roman"/>
          <w:sz w:val="22"/>
          <w:szCs w:val="22"/>
          <w:lang w:val="lv-LV"/>
        </w:rPr>
        <w:t>cefaleksīna</w:t>
      </w:r>
      <w:proofErr w:type="spellEnd"/>
      <w:r w:rsidRPr="00B65CA9">
        <w:rPr>
          <w:rFonts w:ascii="Times New Roman" w:eastAsia="Calibri" w:hAnsi="Times New Roman" w:cs="Times New Roman"/>
          <w:sz w:val="22"/>
          <w:szCs w:val="22"/>
          <w:lang w:val="lv-LV"/>
        </w:rPr>
        <w:t xml:space="preserve"> uz kg ķermeņa svara (0,3 ml izšķīdinātu </w:t>
      </w:r>
      <w:r w:rsidR="006D3F8B">
        <w:rPr>
          <w:rFonts w:ascii="Times New Roman" w:eastAsia="Calibri" w:hAnsi="Times New Roman" w:cs="Times New Roman"/>
          <w:sz w:val="22"/>
          <w:szCs w:val="22"/>
          <w:lang w:val="lv-LV"/>
        </w:rPr>
        <w:t xml:space="preserve">šo </w:t>
      </w:r>
      <w:r w:rsidRPr="00B65CA9">
        <w:rPr>
          <w:rFonts w:ascii="Times New Roman" w:eastAsia="Calibri" w:hAnsi="Times New Roman" w:cs="Times New Roman"/>
          <w:sz w:val="22"/>
          <w:szCs w:val="22"/>
          <w:lang w:val="lv-LV"/>
        </w:rPr>
        <w:t>veterināro zāļu uz kg ķermeņa svara) divas reizes dienā. Smagos vai akūtos apstākļos devu var dubultot līdz 30 mg/kg (0,6 ml/kg) divas reizes dienā.</w:t>
      </w:r>
    </w:p>
    <w:p w14:paraId="7694A35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F4B95A1" w14:textId="456F987A" w:rsidR="00A409A7" w:rsidRPr="00B65CA9" w:rsidRDefault="006D3F8B">
      <w:pPr>
        <w:tabs>
          <w:tab w:val="left" w:pos="567"/>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Šīs v</w:t>
      </w:r>
      <w:r w:rsidR="00041FF9" w:rsidRPr="00B65CA9">
        <w:rPr>
          <w:rFonts w:ascii="Times New Roman" w:eastAsia="Calibri" w:hAnsi="Times New Roman" w:cs="Times New Roman"/>
          <w:sz w:val="22"/>
          <w:szCs w:val="22"/>
          <w:lang w:val="lv-LV"/>
        </w:rPr>
        <w:t xml:space="preserve">eterinārās zāles </w:t>
      </w:r>
      <w:r>
        <w:rPr>
          <w:rFonts w:ascii="Times New Roman" w:eastAsia="Calibri" w:hAnsi="Times New Roman" w:cs="Times New Roman"/>
          <w:sz w:val="22"/>
          <w:szCs w:val="22"/>
          <w:lang w:val="lv-LV"/>
        </w:rPr>
        <w:t>lietot</w:t>
      </w:r>
      <w:r w:rsidRPr="00B65CA9">
        <w:rPr>
          <w:rFonts w:ascii="Times New Roman" w:eastAsia="Calibri" w:hAnsi="Times New Roman" w:cs="Times New Roman"/>
          <w:sz w:val="22"/>
          <w:szCs w:val="22"/>
          <w:lang w:val="lv-LV"/>
        </w:rPr>
        <w:t xml:space="preserve"> </w:t>
      </w:r>
      <w:r w:rsidR="00041FF9" w:rsidRPr="00B65CA9">
        <w:rPr>
          <w:rFonts w:ascii="Times New Roman" w:eastAsia="Calibri" w:hAnsi="Times New Roman" w:cs="Times New Roman"/>
          <w:sz w:val="22"/>
          <w:szCs w:val="22"/>
          <w:lang w:val="lv-LV"/>
        </w:rPr>
        <w:t>vismaz 5 dienas.</w:t>
      </w:r>
    </w:p>
    <w:p w14:paraId="51B8048C" w14:textId="77777777" w:rsidR="00A409A7" w:rsidRPr="00B65CA9" w:rsidRDefault="00041FF9">
      <w:pPr>
        <w:numPr>
          <w:ilvl w:val="0"/>
          <w:numId w:val="4"/>
        </w:numPr>
        <w:tabs>
          <w:tab w:val="left" w:pos="567"/>
        </w:tabs>
        <w:spacing w:after="0" w:line="240" w:lineRule="auto"/>
        <w:ind w:left="720" w:hanging="360"/>
        <w:rPr>
          <w:rFonts w:ascii="Times New Roman" w:eastAsia="Calibri" w:hAnsi="Times New Roman" w:cs="Times New Roman"/>
          <w:sz w:val="22"/>
          <w:szCs w:val="22"/>
          <w:u w:val="single"/>
          <w:lang w:val="lv-LV"/>
        </w:rPr>
      </w:pPr>
      <w:r w:rsidRPr="00B65CA9">
        <w:rPr>
          <w:rFonts w:ascii="Times New Roman" w:eastAsia="Calibri" w:hAnsi="Times New Roman" w:cs="Times New Roman"/>
          <w:sz w:val="22"/>
          <w:szCs w:val="22"/>
          <w:lang w:val="lv-LV"/>
        </w:rPr>
        <w:t>14 dienas urīnceļu infekcijas gadījumā,</w:t>
      </w:r>
    </w:p>
    <w:p w14:paraId="1B935E81" w14:textId="77777777" w:rsidR="00A409A7" w:rsidRPr="00B65CA9" w:rsidRDefault="00041FF9">
      <w:pPr>
        <w:numPr>
          <w:ilvl w:val="0"/>
          <w:numId w:val="4"/>
        </w:numPr>
        <w:tabs>
          <w:tab w:val="left" w:pos="567"/>
        </w:tabs>
        <w:spacing w:after="0" w:line="240" w:lineRule="auto"/>
        <w:ind w:left="720" w:hanging="360"/>
        <w:rPr>
          <w:rFonts w:ascii="Times New Roman" w:eastAsia="Calibri" w:hAnsi="Times New Roman" w:cs="Times New Roman"/>
          <w:sz w:val="22"/>
          <w:szCs w:val="22"/>
          <w:u w:val="single"/>
          <w:lang w:val="lv-LV"/>
        </w:rPr>
      </w:pPr>
      <w:r w:rsidRPr="00B65CA9">
        <w:rPr>
          <w:rFonts w:ascii="Times New Roman" w:eastAsia="Calibri" w:hAnsi="Times New Roman" w:cs="Times New Roman"/>
          <w:sz w:val="22"/>
          <w:szCs w:val="22"/>
          <w:lang w:val="lv-LV"/>
        </w:rPr>
        <w:t>Vismaz 15 dienas virspusēja infekcioza dermatīta gadījumā,</w:t>
      </w:r>
    </w:p>
    <w:p w14:paraId="7F9D4710" w14:textId="77777777" w:rsidR="00A409A7" w:rsidRPr="00B65CA9" w:rsidRDefault="00041FF9">
      <w:pPr>
        <w:numPr>
          <w:ilvl w:val="0"/>
          <w:numId w:val="4"/>
        </w:numPr>
        <w:tabs>
          <w:tab w:val="left" w:pos="567"/>
        </w:tabs>
        <w:spacing w:after="0" w:line="240" w:lineRule="auto"/>
        <w:ind w:left="720" w:hanging="360"/>
        <w:rPr>
          <w:rFonts w:ascii="Times New Roman" w:eastAsia="Calibri" w:hAnsi="Times New Roman" w:cs="Times New Roman"/>
          <w:sz w:val="22"/>
          <w:szCs w:val="22"/>
          <w:u w:val="single"/>
          <w:lang w:val="lv-LV"/>
        </w:rPr>
      </w:pPr>
      <w:r w:rsidRPr="00B65CA9">
        <w:rPr>
          <w:rFonts w:ascii="Times New Roman" w:eastAsia="Calibri" w:hAnsi="Times New Roman" w:cs="Times New Roman"/>
          <w:sz w:val="22"/>
          <w:szCs w:val="22"/>
          <w:lang w:val="lv-LV"/>
        </w:rPr>
        <w:t>Vismaz 28 dienas dziļa infekciozā dermatīta gadījumā.</w:t>
      </w:r>
    </w:p>
    <w:p w14:paraId="4FBC2699"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021AA1B"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Lai nodrošinātu pareizu devu, ķermeņa svars jānosaka pēc iespējas precīzāk.</w:t>
      </w:r>
    </w:p>
    <w:p w14:paraId="3701C47F"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9DC0D0F" w14:textId="77777777" w:rsidR="00A409A7" w:rsidRPr="00B65CA9" w:rsidRDefault="00041FF9">
      <w:pPr>
        <w:tabs>
          <w:tab w:val="left" w:pos="0"/>
        </w:tabs>
        <w:spacing w:after="0" w:line="240" w:lineRule="auto"/>
        <w:ind w:left="567" w:hanging="567"/>
        <w:rPr>
          <w:rFonts w:ascii="Times New Roman" w:eastAsia="Times New Roman" w:hAnsi="Times New Roman" w:cs="Times New Roman"/>
          <w:b/>
          <w:color w:val="000000"/>
          <w:sz w:val="22"/>
          <w:szCs w:val="22"/>
          <w:u w:val="single"/>
          <w:lang w:val="lv-LV"/>
        </w:rPr>
      </w:pPr>
      <w:r w:rsidRPr="0079126D">
        <w:rPr>
          <w:rFonts w:ascii="Times New Roman" w:eastAsia="Times New Roman" w:hAnsi="Times New Roman" w:cs="Times New Roman"/>
          <w:b/>
          <w:color w:val="000000"/>
          <w:sz w:val="22"/>
          <w:szCs w:val="22"/>
          <w:shd w:val="clear" w:color="auto" w:fill="C0C0C0"/>
          <w:lang w:val="lv-LV"/>
        </w:rPr>
        <w:t>9.</w:t>
      </w:r>
      <w:r w:rsidRPr="0079126D">
        <w:rPr>
          <w:rFonts w:ascii="Times New Roman" w:eastAsia="Times New Roman" w:hAnsi="Times New Roman" w:cs="Times New Roman"/>
          <w:b/>
          <w:color w:val="000000"/>
          <w:sz w:val="22"/>
          <w:szCs w:val="22"/>
          <w:lang w:val="lv-LV"/>
        </w:rPr>
        <w:tab/>
        <w:t>Ieteikumi pareizai lietošanai</w:t>
      </w:r>
    </w:p>
    <w:p w14:paraId="69EDD8E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4A6272C" w14:textId="65E575D0"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Lai atvieglotu dev</w:t>
      </w:r>
      <w:r w:rsidR="006D3F8B">
        <w:rPr>
          <w:rFonts w:ascii="Times New Roman" w:eastAsia="Calibri" w:hAnsi="Times New Roman" w:cs="Times New Roman"/>
          <w:sz w:val="22"/>
          <w:szCs w:val="22"/>
          <w:lang w:val="lv-LV"/>
        </w:rPr>
        <w:t>as noteikšanu</w:t>
      </w:r>
      <w:r w:rsidRPr="00B65CA9">
        <w:rPr>
          <w:rFonts w:ascii="Times New Roman" w:eastAsia="Calibri" w:hAnsi="Times New Roman" w:cs="Times New Roman"/>
          <w:sz w:val="22"/>
          <w:szCs w:val="22"/>
          <w:lang w:val="lv-LV"/>
        </w:rPr>
        <w:t xml:space="preserve"> un ievadīšanu, var izmantot iepakojumā esošo šļirci. Ja nepieciešams, veterinārās zāles var pievienot </w:t>
      </w:r>
      <w:r w:rsidR="006D3F8B">
        <w:rPr>
          <w:rFonts w:ascii="Times New Roman" w:eastAsia="Calibri" w:hAnsi="Times New Roman" w:cs="Times New Roman"/>
          <w:sz w:val="22"/>
          <w:szCs w:val="22"/>
          <w:lang w:val="lv-LV"/>
        </w:rPr>
        <w:t>barībai</w:t>
      </w:r>
      <w:r w:rsidRPr="00B65CA9">
        <w:rPr>
          <w:rFonts w:ascii="Times New Roman" w:eastAsia="Calibri" w:hAnsi="Times New Roman" w:cs="Times New Roman"/>
          <w:sz w:val="22"/>
          <w:szCs w:val="22"/>
          <w:lang w:val="lv-LV"/>
        </w:rPr>
        <w:t>.</w:t>
      </w:r>
    </w:p>
    <w:p w14:paraId="5539B15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2155B8E4" w14:textId="77777777" w:rsidR="00A409A7" w:rsidRPr="00B65CA9" w:rsidRDefault="00041FF9">
      <w:pPr>
        <w:tabs>
          <w:tab w:val="left" w:pos="567"/>
        </w:tabs>
        <w:spacing w:after="0" w:line="240" w:lineRule="auto"/>
        <w:rPr>
          <w:rFonts w:ascii="Times New Roman" w:eastAsia="Calibri" w:hAnsi="Times New Roman" w:cs="Times New Roman"/>
          <w:sz w:val="22"/>
          <w:szCs w:val="22"/>
          <w:u w:val="single"/>
          <w:lang w:val="lv-LV"/>
        </w:rPr>
      </w:pPr>
      <w:r w:rsidRPr="00B65CA9">
        <w:rPr>
          <w:rFonts w:ascii="Times New Roman" w:eastAsia="Calibri" w:hAnsi="Times New Roman" w:cs="Times New Roman"/>
          <w:sz w:val="22"/>
          <w:szCs w:val="22"/>
          <w:u w:val="single"/>
          <w:lang w:val="lv-LV"/>
        </w:rPr>
        <w:t>Norādījumi suspensijas pagatavošanai:</w:t>
      </w:r>
    </w:p>
    <w:p w14:paraId="70A2CB95" w14:textId="61BBFCA5"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Pirms ūdens pievienošanas </w:t>
      </w:r>
      <w:r w:rsidR="006D3F8B">
        <w:rPr>
          <w:rFonts w:ascii="Times New Roman" w:eastAsia="Calibri" w:hAnsi="Times New Roman" w:cs="Times New Roman"/>
          <w:sz w:val="22"/>
          <w:szCs w:val="22"/>
          <w:lang w:val="lv-LV"/>
        </w:rPr>
        <w:t>iz</w:t>
      </w:r>
      <w:r w:rsidRPr="00B65CA9">
        <w:rPr>
          <w:rFonts w:ascii="Times New Roman" w:eastAsia="Calibri" w:hAnsi="Times New Roman" w:cs="Times New Roman"/>
          <w:sz w:val="22"/>
          <w:szCs w:val="22"/>
          <w:lang w:val="lv-LV"/>
        </w:rPr>
        <w:t xml:space="preserve">šķīdināšanai pudele jāapgriež otrādi un </w:t>
      </w:r>
      <w:r w:rsidR="006D3F8B">
        <w:rPr>
          <w:rFonts w:ascii="Times New Roman" w:eastAsia="Calibri" w:hAnsi="Times New Roman" w:cs="Times New Roman"/>
          <w:sz w:val="22"/>
          <w:szCs w:val="22"/>
          <w:lang w:val="lv-LV"/>
        </w:rPr>
        <w:t xml:space="preserve">pa to </w:t>
      </w:r>
      <w:r w:rsidRPr="00B65CA9">
        <w:rPr>
          <w:rFonts w:ascii="Times New Roman" w:eastAsia="Calibri" w:hAnsi="Times New Roman" w:cs="Times New Roman"/>
          <w:sz w:val="22"/>
          <w:szCs w:val="22"/>
          <w:lang w:val="lv-LV"/>
        </w:rPr>
        <w:t xml:space="preserve"> </w:t>
      </w:r>
      <w:r w:rsidR="006D3F8B" w:rsidRPr="00B65CA9">
        <w:rPr>
          <w:rFonts w:ascii="Times New Roman" w:eastAsia="Calibri" w:hAnsi="Times New Roman" w:cs="Times New Roman"/>
          <w:sz w:val="22"/>
          <w:szCs w:val="22"/>
          <w:lang w:val="lv-LV"/>
        </w:rPr>
        <w:t>jā</w:t>
      </w:r>
      <w:r w:rsidR="006D3F8B">
        <w:rPr>
          <w:rFonts w:ascii="Times New Roman" w:eastAsia="Calibri" w:hAnsi="Times New Roman" w:cs="Times New Roman"/>
          <w:sz w:val="22"/>
          <w:szCs w:val="22"/>
          <w:lang w:val="lv-LV"/>
        </w:rPr>
        <w:t>uz</w:t>
      </w:r>
      <w:r w:rsidR="006D3F8B" w:rsidRPr="00B65CA9">
        <w:rPr>
          <w:rFonts w:ascii="Times New Roman" w:eastAsia="Calibri" w:hAnsi="Times New Roman" w:cs="Times New Roman"/>
          <w:sz w:val="22"/>
          <w:szCs w:val="22"/>
          <w:lang w:val="lv-LV"/>
        </w:rPr>
        <w:t>sit</w:t>
      </w:r>
      <w:r w:rsidRPr="00B65CA9">
        <w:rPr>
          <w:rFonts w:ascii="Times New Roman" w:eastAsia="Calibri" w:hAnsi="Times New Roman" w:cs="Times New Roman"/>
          <w:sz w:val="22"/>
          <w:szCs w:val="22"/>
          <w:lang w:val="lv-LV"/>
        </w:rPr>
        <w:t xml:space="preserve">, lai </w:t>
      </w:r>
      <w:r w:rsidR="006D3F8B">
        <w:rPr>
          <w:rFonts w:ascii="Times New Roman" w:eastAsia="Calibri" w:hAnsi="Times New Roman" w:cs="Times New Roman"/>
          <w:sz w:val="22"/>
          <w:szCs w:val="22"/>
          <w:lang w:val="lv-LV"/>
        </w:rPr>
        <w:t xml:space="preserve">izkliedētu </w:t>
      </w:r>
      <w:r w:rsidRPr="00B65CA9">
        <w:rPr>
          <w:rFonts w:ascii="Times New Roman" w:eastAsia="Calibri" w:hAnsi="Times New Roman" w:cs="Times New Roman"/>
          <w:sz w:val="22"/>
          <w:szCs w:val="22"/>
          <w:lang w:val="lv-LV"/>
        </w:rPr>
        <w:t>pulveri.</w:t>
      </w:r>
    </w:p>
    <w:p w14:paraId="3068FB4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10C8F0A" w14:textId="7F773B2D" w:rsidR="006D3F8B"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Ūden</w:t>
      </w:r>
      <w:r w:rsidR="006D3F8B">
        <w:rPr>
          <w:rFonts w:ascii="Times New Roman" w:eastAsia="Calibri" w:hAnsi="Times New Roman" w:cs="Times New Roman"/>
          <w:sz w:val="22"/>
          <w:szCs w:val="22"/>
          <w:lang w:val="lv-LV"/>
        </w:rPr>
        <w:t>i</w:t>
      </w:r>
      <w:r w:rsidRPr="00B65CA9">
        <w:rPr>
          <w:rFonts w:ascii="Times New Roman" w:eastAsia="Calibri" w:hAnsi="Times New Roman" w:cs="Times New Roman"/>
          <w:sz w:val="22"/>
          <w:szCs w:val="22"/>
          <w:lang w:val="lv-LV"/>
        </w:rPr>
        <w:t xml:space="preserve"> pievienot </w:t>
      </w:r>
      <w:r w:rsidR="006D3F8B">
        <w:rPr>
          <w:rFonts w:ascii="Times New Roman" w:eastAsia="Calibri" w:hAnsi="Times New Roman" w:cs="Times New Roman"/>
          <w:sz w:val="22"/>
          <w:szCs w:val="22"/>
          <w:lang w:val="lv-LV"/>
        </w:rPr>
        <w:t xml:space="preserve">līdz </w:t>
      </w:r>
      <w:r w:rsidRPr="00B65CA9">
        <w:rPr>
          <w:rFonts w:ascii="Times New Roman" w:eastAsia="Calibri" w:hAnsi="Times New Roman" w:cs="Times New Roman"/>
          <w:sz w:val="22"/>
          <w:szCs w:val="22"/>
          <w:lang w:val="lv-LV"/>
        </w:rPr>
        <w:t xml:space="preserve">attiecīgajai </w:t>
      </w:r>
      <w:proofErr w:type="spellStart"/>
      <w:r w:rsidRPr="00B65CA9">
        <w:rPr>
          <w:rFonts w:ascii="Times New Roman" w:eastAsia="Calibri" w:hAnsi="Times New Roman" w:cs="Times New Roman"/>
          <w:sz w:val="22"/>
          <w:szCs w:val="22"/>
          <w:lang w:val="lv-LV"/>
        </w:rPr>
        <w:t>uzpildes</w:t>
      </w:r>
      <w:proofErr w:type="spellEnd"/>
      <w:r w:rsidRPr="00B65CA9">
        <w:rPr>
          <w:rFonts w:ascii="Times New Roman" w:eastAsia="Calibri" w:hAnsi="Times New Roman" w:cs="Times New Roman"/>
          <w:sz w:val="22"/>
          <w:szCs w:val="22"/>
          <w:lang w:val="lv-LV"/>
        </w:rPr>
        <w:t xml:space="preserve"> līnijai uz pudeles. Pēc tam pudeli aizv</w:t>
      </w:r>
      <w:r w:rsidR="006D3F8B">
        <w:rPr>
          <w:rFonts w:ascii="Times New Roman" w:eastAsia="Calibri" w:hAnsi="Times New Roman" w:cs="Times New Roman"/>
          <w:sz w:val="22"/>
          <w:szCs w:val="22"/>
          <w:lang w:val="lv-LV"/>
        </w:rPr>
        <w:t>ērt</w:t>
      </w:r>
      <w:r w:rsidRPr="00B65CA9">
        <w:rPr>
          <w:rFonts w:ascii="Times New Roman" w:eastAsia="Calibri" w:hAnsi="Times New Roman" w:cs="Times New Roman"/>
          <w:sz w:val="22"/>
          <w:szCs w:val="22"/>
          <w:lang w:val="lv-LV"/>
        </w:rPr>
        <w:t xml:space="preserve">, </w:t>
      </w:r>
      <w:r w:rsidR="006D3F8B" w:rsidRPr="00B65CA9">
        <w:rPr>
          <w:rFonts w:ascii="Times New Roman" w:eastAsia="Calibri" w:hAnsi="Times New Roman" w:cs="Times New Roman"/>
          <w:sz w:val="22"/>
          <w:szCs w:val="22"/>
          <w:lang w:val="lv-LV"/>
        </w:rPr>
        <w:t>apgrie</w:t>
      </w:r>
      <w:r w:rsidR="006D3F8B">
        <w:rPr>
          <w:rFonts w:ascii="Times New Roman" w:eastAsia="Calibri" w:hAnsi="Times New Roman" w:cs="Times New Roman"/>
          <w:sz w:val="22"/>
          <w:szCs w:val="22"/>
          <w:lang w:val="lv-LV"/>
        </w:rPr>
        <w:t>zt</w:t>
      </w:r>
      <w:r w:rsidR="006D3F8B"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otrādi un enerģiski krat</w:t>
      </w:r>
      <w:r w:rsidR="006D3F8B">
        <w:rPr>
          <w:rFonts w:ascii="Times New Roman" w:eastAsia="Calibri" w:hAnsi="Times New Roman" w:cs="Times New Roman"/>
          <w:sz w:val="22"/>
          <w:szCs w:val="22"/>
          <w:lang w:val="lv-LV"/>
        </w:rPr>
        <w:t>īt</w:t>
      </w:r>
      <w:r w:rsidRPr="00B65CA9">
        <w:rPr>
          <w:rFonts w:ascii="Times New Roman" w:eastAsia="Calibri" w:hAnsi="Times New Roman" w:cs="Times New Roman"/>
          <w:sz w:val="22"/>
          <w:szCs w:val="22"/>
          <w:lang w:val="lv-LV"/>
        </w:rPr>
        <w:t xml:space="preserve"> 60 sekundes. Šķīduma līmenis nedaudz pazemināsies, tāpēc </w:t>
      </w:r>
      <w:r w:rsidR="006D3F8B">
        <w:rPr>
          <w:rFonts w:ascii="Times New Roman" w:eastAsia="Calibri" w:hAnsi="Times New Roman" w:cs="Times New Roman"/>
          <w:sz w:val="22"/>
          <w:szCs w:val="22"/>
          <w:lang w:val="lv-LV"/>
        </w:rPr>
        <w:t xml:space="preserve">pirms dozēšanas šļirces uzpildīšanas </w:t>
      </w:r>
      <w:r w:rsidR="006D3F8B" w:rsidRPr="00B65CA9">
        <w:rPr>
          <w:rFonts w:ascii="Times New Roman" w:eastAsia="Calibri" w:hAnsi="Times New Roman" w:cs="Times New Roman"/>
          <w:sz w:val="22"/>
          <w:szCs w:val="22"/>
          <w:lang w:val="lv-LV"/>
        </w:rPr>
        <w:t>turpin</w:t>
      </w:r>
      <w:r w:rsidR="006D3F8B">
        <w:rPr>
          <w:rFonts w:ascii="Times New Roman" w:eastAsia="Calibri" w:hAnsi="Times New Roman" w:cs="Times New Roman"/>
          <w:sz w:val="22"/>
          <w:szCs w:val="22"/>
          <w:lang w:val="lv-LV"/>
        </w:rPr>
        <w:t>ā</w:t>
      </w:r>
      <w:r w:rsidR="006D3F8B" w:rsidRPr="00B65CA9">
        <w:rPr>
          <w:rFonts w:ascii="Times New Roman" w:eastAsia="Calibri" w:hAnsi="Times New Roman" w:cs="Times New Roman"/>
          <w:sz w:val="22"/>
          <w:szCs w:val="22"/>
          <w:lang w:val="lv-LV"/>
        </w:rPr>
        <w:t xml:space="preserve">t </w:t>
      </w:r>
      <w:r w:rsidRPr="00B65CA9">
        <w:rPr>
          <w:rFonts w:ascii="Times New Roman" w:eastAsia="Calibri" w:hAnsi="Times New Roman" w:cs="Times New Roman"/>
          <w:sz w:val="22"/>
          <w:szCs w:val="22"/>
          <w:lang w:val="lv-LV"/>
        </w:rPr>
        <w:t xml:space="preserve">pievienot ūdeni līdz </w:t>
      </w:r>
      <w:proofErr w:type="spellStart"/>
      <w:r w:rsidRPr="00B65CA9">
        <w:rPr>
          <w:rFonts w:ascii="Times New Roman" w:eastAsia="Calibri" w:hAnsi="Times New Roman" w:cs="Times New Roman"/>
          <w:sz w:val="22"/>
          <w:szCs w:val="22"/>
          <w:lang w:val="lv-LV"/>
        </w:rPr>
        <w:t>uzpildes</w:t>
      </w:r>
      <w:proofErr w:type="spellEnd"/>
      <w:r w:rsidRPr="00B65CA9">
        <w:rPr>
          <w:rFonts w:ascii="Times New Roman" w:eastAsia="Calibri" w:hAnsi="Times New Roman" w:cs="Times New Roman"/>
          <w:sz w:val="22"/>
          <w:szCs w:val="22"/>
          <w:lang w:val="lv-LV"/>
        </w:rPr>
        <w:t xml:space="preserve"> līnijai, kas norādīta uz pudeles etiķetes. </w:t>
      </w:r>
    </w:p>
    <w:p w14:paraId="467CBF37" w14:textId="0ED79F72"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Ja sagatavo saskaņā ar šiem norādījumiem, katrā mililitrā būs 50 mg </w:t>
      </w:r>
      <w:proofErr w:type="spellStart"/>
      <w:r w:rsidRPr="00B65CA9">
        <w:rPr>
          <w:rFonts w:ascii="Times New Roman" w:eastAsia="Calibri" w:hAnsi="Times New Roman" w:cs="Times New Roman"/>
          <w:sz w:val="22"/>
          <w:szCs w:val="22"/>
          <w:lang w:val="lv-LV"/>
        </w:rPr>
        <w:t>cefaleksīna</w:t>
      </w:r>
      <w:proofErr w:type="spellEnd"/>
      <w:r w:rsidRPr="00B65CA9">
        <w:rPr>
          <w:rFonts w:ascii="Times New Roman" w:eastAsia="Calibri" w:hAnsi="Times New Roman" w:cs="Times New Roman"/>
          <w:sz w:val="22"/>
          <w:szCs w:val="22"/>
          <w:lang w:val="lv-LV"/>
        </w:rPr>
        <w:t>.</w:t>
      </w:r>
    </w:p>
    <w:p w14:paraId="3AC0747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44046F5" w14:textId="01A5556B"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Pēc izšķīdināšanas sarkanās krāsas suspensijas tilpums ir 100 ml pudelei</w:t>
      </w:r>
      <w:r w:rsidR="00F1319E">
        <w:rPr>
          <w:rFonts w:ascii="Times New Roman" w:eastAsia="Calibri" w:hAnsi="Times New Roman" w:cs="Times New Roman"/>
          <w:sz w:val="22"/>
          <w:szCs w:val="22"/>
          <w:lang w:val="lv-LV"/>
        </w:rPr>
        <w:t xml:space="preserve"> ar</w:t>
      </w:r>
      <w:r w:rsidRPr="00B65CA9">
        <w:rPr>
          <w:rFonts w:ascii="Times New Roman" w:eastAsia="Calibri" w:hAnsi="Times New Roman" w:cs="Times New Roman"/>
          <w:sz w:val="22"/>
          <w:szCs w:val="22"/>
          <w:lang w:val="lv-LV"/>
        </w:rPr>
        <w:t xml:space="preserve"> 66,6 g pulvera, un 60 ml pudelei</w:t>
      </w:r>
      <w:r w:rsidR="00F1319E">
        <w:rPr>
          <w:rFonts w:ascii="Times New Roman" w:eastAsia="Calibri" w:hAnsi="Times New Roman" w:cs="Times New Roman"/>
          <w:sz w:val="22"/>
          <w:szCs w:val="22"/>
          <w:lang w:val="lv-LV"/>
        </w:rPr>
        <w:t xml:space="preserve"> ar</w:t>
      </w:r>
      <w:r w:rsidRPr="00B65CA9">
        <w:rPr>
          <w:rFonts w:ascii="Times New Roman" w:eastAsia="Calibri" w:hAnsi="Times New Roman" w:cs="Times New Roman"/>
          <w:sz w:val="22"/>
          <w:szCs w:val="22"/>
          <w:lang w:val="lv-LV"/>
        </w:rPr>
        <w:t xml:space="preserve"> satur 40,0 g pulvera.</w:t>
      </w:r>
    </w:p>
    <w:p w14:paraId="30EEDD0D"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Pirms katras veterināro zāļu lietošanas reizes enerģiski sakratīt vismaz 60 sekundes..</w:t>
      </w:r>
    </w:p>
    <w:p w14:paraId="48BB8FC7"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E87AA5F" w14:textId="77777777" w:rsidR="00A409A7" w:rsidRPr="0079126D"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79126D">
        <w:rPr>
          <w:rFonts w:ascii="Times New Roman" w:eastAsia="Times New Roman" w:hAnsi="Times New Roman" w:cs="Times New Roman"/>
          <w:b/>
          <w:color w:val="000000"/>
          <w:sz w:val="22"/>
          <w:szCs w:val="22"/>
          <w:shd w:val="clear" w:color="auto" w:fill="C0C0C0"/>
          <w:lang w:val="lv-LV"/>
        </w:rPr>
        <w:t>10.</w:t>
      </w:r>
      <w:r w:rsidRPr="0079126D">
        <w:rPr>
          <w:rFonts w:ascii="Times New Roman" w:eastAsia="Times New Roman" w:hAnsi="Times New Roman" w:cs="Times New Roman"/>
          <w:b/>
          <w:color w:val="000000"/>
          <w:sz w:val="22"/>
          <w:szCs w:val="22"/>
          <w:lang w:val="lv-LV"/>
        </w:rPr>
        <w:tab/>
        <w:t>Ierobežojumu periods</w:t>
      </w:r>
    </w:p>
    <w:p w14:paraId="159FD9A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06CA42B"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Nav piemērojams.</w:t>
      </w:r>
    </w:p>
    <w:p w14:paraId="52E2E5A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59218CE" w14:textId="77777777" w:rsidR="00A409A7" w:rsidRPr="0079126D"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79126D">
        <w:rPr>
          <w:rFonts w:ascii="Times New Roman" w:eastAsia="Times New Roman" w:hAnsi="Times New Roman" w:cs="Times New Roman"/>
          <w:b/>
          <w:color w:val="000000"/>
          <w:sz w:val="22"/>
          <w:szCs w:val="22"/>
          <w:shd w:val="clear" w:color="auto" w:fill="C0C0C0"/>
          <w:lang w:val="lv-LV"/>
        </w:rPr>
        <w:t>11.</w:t>
      </w:r>
      <w:r w:rsidRPr="0079126D">
        <w:rPr>
          <w:rFonts w:ascii="Times New Roman" w:eastAsia="Times New Roman" w:hAnsi="Times New Roman" w:cs="Times New Roman"/>
          <w:b/>
          <w:color w:val="000000"/>
          <w:sz w:val="22"/>
          <w:szCs w:val="22"/>
          <w:lang w:val="lv-LV"/>
        </w:rPr>
        <w:tab/>
        <w:t>Īpaši uzglabāšanas nosacījumi</w:t>
      </w:r>
    </w:p>
    <w:p w14:paraId="30CE737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B2FC9BB"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Uzglabāt bērniem neredzamā un nepieejamā vietā.</w:t>
      </w:r>
    </w:p>
    <w:p w14:paraId="735B0BA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6DB2EA3"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Neatveriet pudeli, kamēr veterinārās zāles nav jāšķīdina.</w:t>
      </w:r>
    </w:p>
    <w:p w14:paraId="2198C768"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Uzglabāt temperatūrā līdz 25°C.</w:t>
      </w:r>
    </w:p>
    <w:p w14:paraId="7D26B05A" w14:textId="7B70EE9E"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Pēc izšķīdināšanas uzglabāt </w:t>
      </w:r>
      <w:r w:rsidR="00DF4768">
        <w:rPr>
          <w:rFonts w:ascii="Times New Roman" w:eastAsia="Calibri" w:hAnsi="Times New Roman" w:cs="Times New Roman"/>
          <w:sz w:val="22"/>
          <w:szCs w:val="22"/>
          <w:lang w:val="lv-LV"/>
        </w:rPr>
        <w:t xml:space="preserve">iekšķīgi lietojamo </w:t>
      </w:r>
      <w:r w:rsidRPr="00B65CA9">
        <w:rPr>
          <w:rFonts w:ascii="Times New Roman" w:eastAsia="Calibri" w:hAnsi="Times New Roman" w:cs="Times New Roman"/>
          <w:sz w:val="22"/>
          <w:szCs w:val="22"/>
          <w:lang w:val="lv-LV"/>
        </w:rPr>
        <w:t>suspensiju ledusskapī (2°C – 8°C).</w:t>
      </w:r>
    </w:p>
    <w:p w14:paraId="50486927" w14:textId="367F1F41"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Nesasaldēt pagatavoto suspensiju.</w:t>
      </w:r>
    </w:p>
    <w:p w14:paraId="04F6CBC6" w14:textId="12E51501"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Uzglabāt pudeli </w:t>
      </w:r>
      <w:r w:rsidR="00DF4768">
        <w:rPr>
          <w:rFonts w:ascii="Times New Roman" w:eastAsia="Calibri" w:hAnsi="Times New Roman" w:cs="Times New Roman"/>
          <w:sz w:val="22"/>
          <w:szCs w:val="22"/>
          <w:lang w:val="lv-LV"/>
        </w:rPr>
        <w:t xml:space="preserve"> </w:t>
      </w:r>
      <w:proofErr w:type="spellStart"/>
      <w:r w:rsidR="00DF4768">
        <w:rPr>
          <w:rFonts w:ascii="Times New Roman" w:eastAsia="Calibri" w:hAnsi="Times New Roman" w:cs="Times New Roman"/>
          <w:sz w:val="22"/>
          <w:szCs w:val="22"/>
          <w:lang w:val="lv-LV"/>
        </w:rPr>
        <w:t>kartona</w:t>
      </w:r>
      <w:r w:rsidRPr="00B65CA9">
        <w:rPr>
          <w:rFonts w:ascii="Times New Roman" w:eastAsia="Calibri" w:hAnsi="Times New Roman" w:cs="Times New Roman"/>
          <w:sz w:val="22"/>
          <w:szCs w:val="22"/>
          <w:lang w:val="lv-LV"/>
        </w:rPr>
        <w:t>kastītē</w:t>
      </w:r>
      <w:proofErr w:type="spellEnd"/>
      <w:r w:rsidRPr="00B65CA9">
        <w:rPr>
          <w:rFonts w:ascii="Times New Roman" w:eastAsia="Calibri" w:hAnsi="Times New Roman" w:cs="Times New Roman"/>
          <w:sz w:val="22"/>
          <w:szCs w:val="22"/>
          <w:lang w:val="lv-LV"/>
        </w:rPr>
        <w:t>, lai pasargātu no gaismas.</w:t>
      </w:r>
    </w:p>
    <w:p w14:paraId="0AF40CCD" w14:textId="788EDA39" w:rsidR="00A409A7" w:rsidRPr="00B65CA9" w:rsidRDefault="00DF4768">
      <w:pPr>
        <w:tabs>
          <w:tab w:val="left" w:pos="567"/>
        </w:tabs>
        <w:spacing w:after="0" w:line="24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Uzg</w:t>
      </w:r>
      <w:r w:rsidR="00041FF9" w:rsidRPr="00B65CA9">
        <w:rPr>
          <w:rFonts w:ascii="Times New Roman" w:eastAsia="Calibri" w:hAnsi="Times New Roman" w:cs="Times New Roman"/>
          <w:sz w:val="22"/>
          <w:szCs w:val="22"/>
          <w:lang w:val="lv-LV"/>
        </w:rPr>
        <w:t>labāt pudeli cieši noslēgtu.</w:t>
      </w:r>
    </w:p>
    <w:p w14:paraId="4F9BCBD8" w14:textId="1B56B186"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lastRenderedPageBreak/>
        <w:t xml:space="preserve">Nelietot šīs veterinārās zāles pēc derīguma termiņa beigām, kas norādīts uz kastītes pēc </w:t>
      </w:r>
      <w:proofErr w:type="spellStart"/>
      <w:r w:rsidR="00DF4768">
        <w:rPr>
          <w:rFonts w:ascii="Times New Roman" w:eastAsia="Calibri" w:hAnsi="Times New Roman" w:cs="Times New Roman"/>
          <w:sz w:val="22"/>
          <w:szCs w:val="22"/>
          <w:lang w:val="lv-LV"/>
        </w:rPr>
        <w:t>Exp</w:t>
      </w:r>
      <w:proofErr w:type="spellEnd"/>
      <w:r w:rsidRPr="00B65CA9">
        <w:rPr>
          <w:rFonts w:ascii="Times New Roman" w:eastAsia="Calibri" w:hAnsi="Times New Roman" w:cs="Times New Roman"/>
          <w:sz w:val="22"/>
          <w:szCs w:val="22"/>
          <w:lang w:val="lv-LV"/>
        </w:rPr>
        <w:t>. Derīguma termiņš attiecas uz šī mēneša pēdējo dienu.</w:t>
      </w:r>
    </w:p>
    <w:p w14:paraId="26E8003A"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Derīguma termiņš pēc izšķīdināšanas saskaņā ar norādījumiem: 28 dienas</w:t>
      </w:r>
    </w:p>
    <w:p w14:paraId="2D5D73FC"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753745E3"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4811045"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65A1C2E" w14:textId="77777777" w:rsidR="00A409A7" w:rsidRPr="0079126D"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79126D">
        <w:rPr>
          <w:rFonts w:ascii="Times New Roman" w:eastAsia="Times New Roman" w:hAnsi="Times New Roman" w:cs="Times New Roman"/>
          <w:b/>
          <w:color w:val="000000"/>
          <w:sz w:val="22"/>
          <w:szCs w:val="22"/>
          <w:shd w:val="clear" w:color="auto" w:fill="C0C0C0"/>
          <w:lang w:val="lv-LV"/>
        </w:rPr>
        <w:t>12.</w:t>
      </w:r>
      <w:r w:rsidRPr="0079126D">
        <w:rPr>
          <w:rFonts w:ascii="Times New Roman" w:eastAsia="Times New Roman" w:hAnsi="Times New Roman" w:cs="Times New Roman"/>
          <w:b/>
          <w:color w:val="000000"/>
          <w:sz w:val="22"/>
          <w:szCs w:val="22"/>
          <w:lang w:val="lv-LV"/>
        </w:rPr>
        <w:tab/>
        <w:t>Īpaši norādījumi atkritumu iznīcināšanai</w:t>
      </w:r>
    </w:p>
    <w:p w14:paraId="09F7E6E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6611B3C"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Neizmest veterinārās zāles kanalizācijā vai kopā ar sadzīves atkritumiem.</w:t>
      </w:r>
    </w:p>
    <w:p w14:paraId="01F96D52" w14:textId="77777777" w:rsidR="00DF4768" w:rsidRDefault="00DF4768">
      <w:pPr>
        <w:tabs>
          <w:tab w:val="left" w:pos="567"/>
        </w:tabs>
        <w:spacing w:after="0" w:line="260" w:lineRule="auto"/>
        <w:rPr>
          <w:rFonts w:ascii="Times New Roman" w:eastAsia="Calibri" w:hAnsi="Times New Roman" w:cs="Times New Roman"/>
          <w:sz w:val="22"/>
          <w:szCs w:val="22"/>
          <w:lang w:val="lv-LV"/>
        </w:rPr>
      </w:pPr>
    </w:p>
    <w:p w14:paraId="565E89F0" w14:textId="2895480A"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E704DBC" w14:textId="4708B7BC" w:rsidR="00A409A7" w:rsidRPr="00041FF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Jautājiet savam veterinārārstam, kā atbrīvoties no nevajadzīgām veterinārajām zālēm.</w:t>
      </w:r>
    </w:p>
    <w:p w14:paraId="0562D721" w14:textId="77777777" w:rsidR="00A409A7" w:rsidRPr="00B65CA9" w:rsidRDefault="00A409A7">
      <w:pPr>
        <w:tabs>
          <w:tab w:val="left" w:pos="567"/>
        </w:tabs>
        <w:spacing w:after="0" w:line="240" w:lineRule="auto"/>
        <w:rPr>
          <w:rFonts w:ascii="Times New Roman" w:eastAsia="Calibri" w:hAnsi="Times New Roman" w:cs="Times New Roman"/>
          <w:sz w:val="22"/>
          <w:szCs w:val="22"/>
          <w:shd w:val="clear" w:color="auto" w:fill="C0C0C0"/>
          <w:lang w:val="lv-LV"/>
        </w:rPr>
      </w:pPr>
    </w:p>
    <w:p w14:paraId="3BE3B873" w14:textId="77777777" w:rsidR="00A409A7" w:rsidRPr="0079126D"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79126D">
        <w:rPr>
          <w:rFonts w:ascii="Times New Roman" w:eastAsia="Times New Roman" w:hAnsi="Times New Roman" w:cs="Times New Roman"/>
          <w:b/>
          <w:color w:val="000000"/>
          <w:sz w:val="22"/>
          <w:szCs w:val="22"/>
          <w:shd w:val="clear" w:color="auto" w:fill="C0C0C0"/>
          <w:lang w:val="lv-LV"/>
        </w:rPr>
        <w:t>13.</w:t>
      </w:r>
      <w:r w:rsidRPr="0079126D">
        <w:rPr>
          <w:rFonts w:ascii="Times New Roman" w:eastAsia="Times New Roman" w:hAnsi="Times New Roman" w:cs="Times New Roman"/>
          <w:b/>
          <w:color w:val="000000"/>
          <w:sz w:val="22"/>
          <w:szCs w:val="22"/>
          <w:lang w:val="lv-LV"/>
        </w:rPr>
        <w:tab/>
        <w:t>Veterināro zāļu klasifikācija</w:t>
      </w:r>
    </w:p>
    <w:p w14:paraId="2A27D4B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5194301"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Recepšu veterinārās zāles.</w:t>
      </w:r>
    </w:p>
    <w:p w14:paraId="452C703A"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4DA4C5E" w14:textId="77777777" w:rsidR="00A409A7" w:rsidRPr="0079126D"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79126D">
        <w:rPr>
          <w:rFonts w:ascii="Times New Roman" w:eastAsia="Times New Roman" w:hAnsi="Times New Roman" w:cs="Times New Roman"/>
          <w:b/>
          <w:color w:val="000000"/>
          <w:sz w:val="22"/>
          <w:szCs w:val="22"/>
          <w:shd w:val="clear" w:color="auto" w:fill="C0C0C0"/>
          <w:lang w:val="lv-LV"/>
        </w:rPr>
        <w:t>14.</w:t>
      </w:r>
      <w:r w:rsidRPr="0079126D">
        <w:rPr>
          <w:rFonts w:ascii="Times New Roman" w:eastAsia="Times New Roman" w:hAnsi="Times New Roman" w:cs="Times New Roman"/>
          <w:b/>
          <w:color w:val="000000"/>
          <w:sz w:val="22"/>
          <w:szCs w:val="22"/>
          <w:lang w:val="lv-LV"/>
        </w:rPr>
        <w:tab/>
        <w:t>Tirdzniecības atļaujas numuri un iepakojuma lielumi</w:t>
      </w:r>
    </w:p>
    <w:p w14:paraId="55B0902F" w14:textId="77777777" w:rsidR="00A409A7" w:rsidRDefault="00A409A7">
      <w:pPr>
        <w:tabs>
          <w:tab w:val="left" w:pos="0"/>
        </w:tabs>
        <w:spacing w:after="0" w:line="240" w:lineRule="auto"/>
        <w:ind w:left="567" w:hanging="567"/>
        <w:rPr>
          <w:rFonts w:ascii="Times New Roman" w:eastAsia="Calibri" w:hAnsi="Times New Roman" w:cs="Times New Roman"/>
          <w:b/>
          <w:sz w:val="22"/>
          <w:szCs w:val="22"/>
          <w:lang w:val="lv-LV"/>
        </w:rPr>
      </w:pPr>
    </w:p>
    <w:p w14:paraId="5B9D576D" w14:textId="77777777" w:rsidR="00DF4768" w:rsidRDefault="00DF4768" w:rsidP="00DF4768">
      <w:pPr>
        <w:tabs>
          <w:tab w:val="left" w:pos="567"/>
        </w:tabs>
        <w:spacing w:after="0" w:line="240" w:lineRule="auto"/>
        <w:rPr>
          <w:rFonts w:ascii="Times New Roman" w:eastAsia="Calibri" w:hAnsi="Times New Roman" w:cs="Times New Roman"/>
          <w:sz w:val="22"/>
          <w:szCs w:val="22"/>
          <w:lang w:val="lv-LV"/>
        </w:rPr>
      </w:pPr>
      <w:r w:rsidRPr="00344C61">
        <w:rPr>
          <w:rFonts w:ascii="Times New Roman" w:eastAsia="Calibri" w:hAnsi="Times New Roman" w:cs="Times New Roman"/>
          <w:sz w:val="22"/>
          <w:szCs w:val="22"/>
          <w:lang w:val="lv-LV"/>
        </w:rPr>
        <w:t>V/DCP/20/0050</w:t>
      </w:r>
    </w:p>
    <w:p w14:paraId="4136C53E" w14:textId="77777777" w:rsidR="00DF4768" w:rsidRPr="00B65CA9" w:rsidRDefault="00DF4768">
      <w:pPr>
        <w:tabs>
          <w:tab w:val="left" w:pos="0"/>
        </w:tabs>
        <w:spacing w:after="0" w:line="240" w:lineRule="auto"/>
        <w:ind w:left="567" w:hanging="567"/>
        <w:rPr>
          <w:rFonts w:ascii="Times New Roman" w:eastAsia="Calibri" w:hAnsi="Times New Roman" w:cs="Times New Roman"/>
          <w:b/>
          <w:sz w:val="22"/>
          <w:szCs w:val="22"/>
          <w:lang w:val="lv-LV"/>
        </w:rPr>
      </w:pPr>
    </w:p>
    <w:p w14:paraId="71983356" w14:textId="5B71E54E" w:rsidR="00A409A7" w:rsidRPr="00B65CA9" w:rsidRDefault="00041FF9">
      <w:pPr>
        <w:tabs>
          <w:tab w:val="left" w:pos="0"/>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Kartona kastīte ar 1 pudeli, kurā ir 66,6 g pulvera, kas nodrošina 100 ml suspensijas pēc izšķīdināšanas, un </w:t>
      </w:r>
      <w:r w:rsidR="00DF4768">
        <w:rPr>
          <w:rFonts w:ascii="Times New Roman" w:eastAsia="Calibri" w:hAnsi="Times New Roman" w:cs="Times New Roman"/>
          <w:sz w:val="22"/>
          <w:szCs w:val="22"/>
          <w:lang w:val="lv-LV"/>
        </w:rPr>
        <w:t>vienu</w:t>
      </w:r>
      <w:r w:rsidR="00DF4768"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5 ml šļirc</w:t>
      </w:r>
      <w:r w:rsidR="00DF4768">
        <w:rPr>
          <w:rFonts w:ascii="Times New Roman" w:eastAsia="Calibri" w:hAnsi="Times New Roman" w:cs="Times New Roman"/>
          <w:sz w:val="22"/>
          <w:szCs w:val="22"/>
          <w:lang w:val="lv-LV"/>
        </w:rPr>
        <w:t>i</w:t>
      </w:r>
      <w:r w:rsidRPr="00B65CA9">
        <w:rPr>
          <w:rFonts w:ascii="Times New Roman" w:eastAsia="Calibri" w:hAnsi="Times New Roman" w:cs="Times New Roman"/>
          <w:sz w:val="22"/>
          <w:szCs w:val="22"/>
          <w:lang w:val="lv-LV"/>
        </w:rPr>
        <w:t>.</w:t>
      </w:r>
    </w:p>
    <w:p w14:paraId="76F66964" w14:textId="5592B809" w:rsidR="00A409A7" w:rsidRPr="00B65CA9" w:rsidRDefault="00041FF9">
      <w:pPr>
        <w:tabs>
          <w:tab w:val="left" w:pos="0"/>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Kartona kastīte ar 1 pudeli, kurā ir 40,0 g pulvera, kas nodrošina 60 ml suspensijas pēc izšķīdināšanas, un </w:t>
      </w:r>
      <w:r w:rsidR="00DF4768">
        <w:rPr>
          <w:rFonts w:ascii="Times New Roman" w:eastAsia="Calibri" w:hAnsi="Times New Roman" w:cs="Times New Roman"/>
          <w:sz w:val="22"/>
          <w:szCs w:val="22"/>
          <w:lang w:val="lv-LV"/>
        </w:rPr>
        <w:t>vienu</w:t>
      </w:r>
      <w:r w:rsidR="00DF4768" w:rsidRPr="00B65CA9">
        <w:rPr>
          <w:rFonts w:ascii="Times New Roman" w:eastAsia="Calibri" w:hAnsi="Times New Roman" w:cs="Times New Roman"/>
          <w:sz w:val="22"/>
          <w:szCs w:val="22"/>
          <w:lang w:val="lv-LV"/>
        </w:rPr>
        <w:t xml:space="preserve"> </w:t>
      </w:r>
      <w:r w:rsidRPr="00B65CA9">
        <w:rPr>
          <w:rFonts w:ascii="Times New Roman" w:eastAsia="Calibri" w:hAnsi="Times New Roman" w:cs="Times New Roman"/>
          <w:sz w:val="22"/>
          <w:szCs w:val="22"/>
          <w:lang w:val="lv-LV"/>
        </w:rPr>
        <w:t xml:space="preserve">5 ml </w:t>
      </w:r>
      <w:r w:rsidR="00DF4768" w:rsidRPr="00B65CA9">
        <w:rPr>
          <w:rFonts w:ascii="Times New Roman" w:eastAsia="Calibri" w:hAnsi="Times New Roman" w:cs="Times New Roman"/>
          <w:sz w:val="22"/>
          <w:szCs w:val="22"/>
          <w:lang w:val="lv-LV"/>
        </w:rPr>
        <w:t>šļirc</w:t>
      </w:r>
      <w:r w:rsidR="00DF4768">
        <w:rPr>
          <w:rFonts w:ascii="Times New Roman" w:eastAsia="Calibri" w:hAnsi="Times New Roman" w:cs="Times New Roman"/>
          <w:sz w:val="22"/>
          <w:szCs w:val="22"/>
          <w:lang w:val="lv-LV"/>
        </w:rPr>
        <w:t>i</w:t>
      </w:r>
      <w:r w:rsidRPr="00B65CA9">
        <w:rPr>
          <w:rFonts w:ascii="Times New Roman" w:eastAsia="Calibri" w:hAnsi="Times New Roman" w:cs="Times New Roman"/>
          <w:sz w:val="22"/>
          <w:szCs w:val="22"/>
          <w:lang w:val="lv-LV"/>
        </w:rPr>
        <w:t>.</w:t>
      </w:r>
    </w:p>
    <w:p w14:paraId="66362AF8" w14:textId="77777777" w:rsidR="00A409A7" w:rsidRPr="00B65CA9" w:rsidRDefault="00A409A7">
      <w:pPr>
        <w:tabs>
          <w:tab w:val="left" w:pos="0"/>
        </w:tabs>
        <w:spacing w:after="0" w:line="240" w:lineRule="auto"/>
        <w:ind w:left="567" w:hanging="567"/>
        <w:rPr>
          <w:rFonts w:ascii="Times New Roman" w:eastAsia="Calibri" w:hAnsi="Times New Roman" w:cs="Times New Roman"/>
          <w:b/>
          <w:sz w:val="22"/>
          <w:szCs w:val="22"/>
          <w:lang w:val="lv-LV"/>
        </w:rPr>
      </w:pPr>
    </w:p>
    <w:p w14:paraId="471B5FDC"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Ne visi iepakojuma lielumi var tikt izplatīti.</w:t>
      </w:r>
    </w:p>
    <w:p w14:paraId="305C06B2"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5579B76D" w14:textId="77777777" w:rsidR="00A409A7" w:rsidRPr="0079126D"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79126D">
        <w:rPr>
          <w:rFonts w:ascii="Times New Roman" w:eastAsia="Times New Roman" w:hAnsi="Times New Roman" w:cs="Times New Roman"/>
          <w:b/>
          <w:color w:val="000000"/>
          <w:sz w:val="22"/>
          <w:szCs w:val="22"/>
          <w:shd w:val="clear" w:color="auto" w:fill="C0C0C0"/>
          <w:lang w:val="lv-LV"/>
        </w:rPr>
        <w:t>15.</w:t>
      </w:r>
      <w:r w:rsidRPr="0079126D">
        <w:rPr>
          <w:rFonts w:ascii="Times New Roman" w:eastAsia="Times New Roman" w:hAnsi="Times New Roman" w:cs="Times New Roman"/>
          <w:b/>
          <w:color w:val="000000"/>
          <w:sz w:val="22"/>
          <w:szCs w:val="22"/>
          <w:lang w:val="lv-LV"/>
        </w:rPr>
        <w:tab/>
        <w:t>Datums, kad lietošanas instrukcija pēdējo reizi pārskatīta</w:t>
      </w:r>
    </w:p>
    <w:p w14:paraId="397EB3E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4AD8956" w14:textId="0B9FA784" w:rsidR="00A409A7" w:rsidRPr="00B65CA9" w:rsidRDefault="00DF4768">
      <w:pPr>
        <w:tabs>
          <w:tab w:val="left" w:pos="567"/>
        </w:tabs>
        <w:spacing w:after="0" w:line="260" w:lineRule="auto"/>
        <w:rPr>
          <w:rFonts w:ascii="Times New Roman" w:eastAsia="Calibri" w:hAnsi="Times New Roman" w:cs="Times New Roman"/>
          <w:sz w:val="22"/>
          <w:szCs w:val="22"/>
          <w:lang w:val="lv-LV"/>
        </w:rPr>
      </w:pPr>
      <w:r>
        <w:rPr>
          <w:rFonts w:ascii="Times New Roman" w:eastAsia="Calibri" w:hAnsi="Times New Roman" w:cs="Times New Roman"/>
          <w:sz w:val="22"/>
          <w:szCs w:val="22"/>
          <w:lang w:val="lv-LV"/>
        </w:rPr>
        <w:t>02/2025</w:t>
      </w:r>
    </w:p>
    <w:p w14:paraId="507A84A1"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073EECE8" w14:textId="77777777" w:rsidR="00A409A7" w:rsidRPr="00B65CA9" w:rsidRDefault="00041FF9">
      <w:pPr>
        <w:tabs>
          <w:tab w:val="left" w:pos="567"/>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Sīkāka informācija par šīm veterinārajām zālēm ir pieejama Savienības zāļu datubāzē (</w:t>
      </w:r>
      <w:hyperlink r:id="rId7">
        <w:r w:rsidRPr="00B65CA9">
          <w:rPr>
            <w:rFonts w:ascii="Times New Roman" w:eastAsia="Calibri" w:hAnsi="Times New Roman" w:cs="Times New Roman"/>
            <w:color w:val="0000FF"/>
            <w:sz w:val="22"/>
            <w:szCs w:val="22"/>
            <w:u w:val="single"/>
            <w:lang w:val="lv-LV"/>
          </w:rPr>
          <w:t>https://medicines.health.europa.eu/veterinary</w:t>
        </w:r>
      </w:hyperlink>
      <w:r w:rsidRPr="00B65CA9">
        <w:rPr>
          <w:rFonts w:ascii="Times New Roman" w:eastAsia="Calibri" w:hAnsi="Times New Roman" w:cs="Times New Roman"/>
          <w:sz w:val="22"/>
          <w:szCs w:val="22"/>
          <w:lang w:val="lv-LV"/>
        </w:rPr>
        <w:t>).</w:t>
      </w:r>
    </w:p>
    <w:p w14:paraId="41A3D4E8"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452B8F63" w14:textId="77777777" w:rsidR="00A409A7" w:rsidRPr="0079126D" w:rsidRDefault="00041FF9">
      <w:pPr>
        <w:tabs>
          <w:tab w:val="left" w:pos="0"/>
        </w:tabs>
        <w:spacing w:after="0" w:line="240" w:lineRule="auto"/>
        <w:ind w:left="567" w:hanging="567"/>
        <w:rPr>
          <w:rFonts w:ascii="Times New Roman" w:eastAsia="Times New Roman" w:hAnsi="Times New Roman" w:cs="Times New Roman"/>
          <w:b/>
          <w:color w:val="000000"/>
          <w:sz w:val="22"/>
          <w:szCs w:val="22"/>
          <w:lang w:val="lv-LV"/>
        </w:rPr>
      </w:pPr>
      <w:r w:rsidRPr="0079126D">
        <w:rPr>
          <w:rFonts w:ascii="Times New Roman" w:eastAsia="Times New Roman" w:hAnsi="Times New Roman" w:cs="Times New Roman"/>
          <w:b/>
          <w:color w:val="000000"/>
          <w:sz w:val="22"/>
          <w:szCs w:val="22"/>
          <w:shd w:val="clear" w:color="auto" w:fill="C0C0C0"/>
          <w:lang w:val="lv-LV"/>
        </w:rPr>
        <w:t>16.</w:t>
      </w:r>
      <w:r w:rsidRPr="0079126D">
        <w:rPr>
          <w:rFonts w:ascii="Times New Roman" w:eastAsia="Times New Roman" w:hAnsi="Times New Roman" w:cs="Times New Roman"/>
          <w:b/>
          <w:color w:val="000000"/>
          <w:sz w:val="22"/>
          <w:szCs w:val="22"/>
          <w:lang w:val="lv-LV"/>
        </w:rPr>
        <w:tab/>
        <w:t>Kontaktinformācija:</w:t>
      </w:r>
    </w:p>
    <w:p w14:paraId="3328B14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3B25518C" w14:textId="06EA265C" w:rsidR="00A409A7" w:rsidRPr="00B65CA9" w:rsidRDefault="00041FF9">
      <w:pPr>
        <w:tabs>
          <w:tab w:val="left" w:pos="567"/>
        </w:tabs>
        <w:spacing w:after="0" w:line="260" w:lineRule="auto"/>
        <w:rPr>
          <w:rFonts w:ascii="Times New Roman" w:eastAsia="Calibri" w:hAnsi="Times New Roman" w:cs="Times New Roman"/>
          <w:sz w:val="22"/>
          <w:szCs w:val="22"/>
          <w:u w:val="single"/>
          <w:lang w:val="lv-LV"/>
        </w:rPr>
      </w:pPr>
      <w:r w:rsidRPr="00B65CA9">
        <w:rPr>
          <w:rFonts w:ascii="Times New Roman" w:eastAsia="Calibri" w:hAnsi="Times New Roman" w:cs="Times New Roman"/>
          <w:sz w:val="22"/>
          <w:szCs w:val="22"/>
          <w:u w:val="single"/>
          <w:lang w:val="lv-LV"/>
        </w:rPr>
        <w:t>Tirdzniecības atļaujas turētājs un kontaktinformācija, lai ziņotu par iespējamām blakusparādībām</w:t>
      </w:r>
    </w:p>
    <w:p w14:paraId="21B64B84" w14:textId="77777777" w:rsidR="00A409A7" w:rsidRPr="00B65CA9" w:rsidRDefault="00A409A7">
      <w:pPr>
        <w:tabs>
          <w:tab w:val="left" w:pos="567"/>
        </w:tabs>
        <w:spacing w:after="0" w:line="260" w:lineRule="auto"/>
        <w:rPr>
          <w:rFonts w:ascii="Times New Roman" w:eastAsia="Calibri" w:hAnsi="Times New Roman" w:cs="Times New Roman"/>
          <w:sz w:val="22"/>
          <w:szCs w:val="22"/>
          <w:u w:val="single"/>
          <w:lang w:val="lv-LV"/>
        </w:rPr>
      </w:pPr>
    </w:p>
    <w:p w14:paraId="697BD0C1"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NEXTMUNE ITALY S.R.L. </w:t>
      </w:r>
    </w:p>
    <w:p w14:paraId="4E047918"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Via</w:t>
      </w:r>
      <w:proofErr w:type="spellEnd"/>
      <w:r w:rsidRPr="00B65CA9">
        <w:rPr>
          <w:rFonts w:ascii="Times New Roman" w:eastAsia="Calibri" w:hAnsi="Times New Roman" w:cs="Times New Roman"/>
          <w:sz w:val="22"/>
          <w:szCs w:val="22"/>
          <w:lang w:val="lv-LV"/>
        </w:rPr>
        <w:t xml:space="preserve"> G.B. </w:t>
      </w:r>
      <w:proofErr w:type="spellStart"/>
      <w:r w:rsidRPr="00B65CA9">
        <w:rPr>
          <w:rFonts w:ascii="Times New Roman" w:eastAsia="Calibri" w:hAnsi="Times New Roman" w:cs="Times New Roman"/>
          <w:sz w:val="22"/>
          <w:szCs w:val="22"/>
          <w:lang w:val="lv-LV"/>
        </w:rPr>
        <w:t>Benzoni</w:t>
      </w:r>
      <w:proofErr w:type="spellEnd"/>
      <w:r w:rsidRPr="00B65CA9">
        <w:rPr>
          <w:rFonts w:ascii="Times New Roman" w:eastAsia="Calibri" w:hAnsi="Times New Roman" w:cs="Times New Roman"/>
          <w:sz w:val="22"/>
          <w:szCs w:val="22"/>
          <w:lang w:val="lv-LV"/>
        </w:rPr>
        <w:t xml:space="preserve">, 50. </w:t>
      </w:r>
    </w:p>
    <w:p w14:paraId="1CA666A9"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26020 </w:t>
      </w:r>
      <w:proofErr w:type="spellStart"/>
      <w:r w:rsidRPr="00B65CA9">
        <w:rPr>
          <w:rFonts w:ascii="Times New Roman" w:eastAsia="Calibri" w:hAnsi="Times New Roman" w:cs="Times New Roman"/>
          <w:sz w:val="22"/>
          <w:szCs w:val="22"/>
          <w:lang w:val="lv-LV"/>
        </w:rPr>
        <w:t>Palazzo</w:t>
      </w:r>
      <w:proofErr w:type="spellEnd"/>
      <w:r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sz w:val="22"/>
          <w:szCs w:val="22"/>
          <w:lang w:val="lv-LV"/>
        </w:rPr>
        <w:t>Pignano</w:t>
      </w:r>
      <w:proofErr w:type="spellEnd"/>
      <w:r w:rsidRPr="00B65CA9">
        <w:rPr>
          <w:rFonts w:ascii="Times New Roman" w:eastAsia="Calibri" w:hAnsi="Times New Roman" w:cs="Times New Roman"/>
          <w:sz w:val="22"/>
          <w:szCs w:val="22"/>
          <w:lang w:val="lv-LV"/>
        </w:rPr>
        <w:t xml:space="preserve"> (CR)</w:t>
      </w:r>
    </w:p>
    <w:p w14:paraId="36BD2C2D"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Itālija</w:t>
      </w:r>
    </w:p>
    <w:p w14:paraId="12547877" w14:textId="77777777" w:rsidR="00A409A7" w:rsidRPr="0079126D" w:rsidRDefault="00041FF9">
      <w:pPr>
        <w:tabs>
          <w:tab w:val="left" w:pos="567"/>
        </w:tabs>
        <w:spacing w:after="0" w:line="260" w:lineRule="auto"/>
        <w:rPr>
          <w:rFonts w:ascii="Times New Roman" w:eastAsia="Calibri" w:hAnsi="Times New Roman" w:cs="Times New Roman"/>
          <w:sz w:val="22"/>
          <w:szCs w:val="22"/>
          <w:lang w:val="lv-LV"/>
        </w:rPr>
      </w:pPr>
      <w:r w:rsidRPr="0079126D">
        <w:rPr>
          <w:rFonts w:ascii="Times New Roman" w:eastAsia="Calibri" w:hAnsi="Times New Roman" w:cs="Times New Roman"/>
          <w:sz w:val="22"/>
          <w:szCs w:val="22"/>
          <w:lang w:val="lv-LV"/>
        </w:rPr>
        <w:t>Tālrunis +39.0373.982024</w:t>
      </w:r>
    </w:p>
    <w:p w14:paraId="4D9E36F6" w14:textId="77777777" w:rsidR="00A409A7" w:rsidRPr="0079126D" w:rsidRDefault="00041FF9">
      <w:pPr>
        <w:tabs>
          <w:tab w:val="left" w:pos="567"/>
        </w:tabs>
        <w:spacing w:after="0" w:line="260" w:lineRule="auto"/>
        <w:rPr>
          <w:rFonts w:ascii="Times New Roman" w:eastAsia="Calibri" w:hAnsi="Times New Roman" w:cs="Times New Roman"/>
          <w:sz w:val="22"/>
          <w:szCs w:val="22"/>
          <w:lang w:val="lv-LV"/>
        </w:rPr>
      </w:pPr>
      <w:r w:rsidRPr="0079126D">
        <w:rPr>
          <w:rFonts w:ascii="Times New Roman" w:eastAsia="Calibri" w:hAnsi="Times New Roman" w:cs="Times New Roman"/>
          <w:sz w:val="22"/>
          <w:szCs w:val="22"/>
          <w:lang w:val="lv-LV"/>
        </w:rPr>
        <w:t>E-pasts: info.it@nextmune.com:</w:t>
      </w:r>
    </w:p>
    <w:p w14:paraId="49AF4B04"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p w14:paraId="64DDB583"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u w:val="single"/>
          <w:lang w:val="lv-LV"/>
        </w:rPr>
        <w:t>Par sērijas izlaidi atbildīgais ražotājs</w:t>
      </w:r>
      <w:r w:rsidRPr="00B65CA9">
        <w:rPr>
          <w:rFonts w:ascii="Times New Roman" w:eastAsia="Calibri" w:hAnsi="Times New Roman" w:cs="Times New Roman"/>
          <w:sz w:val="22"/>
          <w:szCs w:val="22"/>
          <w:lang w:val="lv-LV"/>
        </w:rPr>
        <w:t>:</w:t>
      </w:r>
    </w:p>
    <w:p w14:paraId="2889535C"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374FB20F" w14:textId="77777777" w:rsidR="00A409A7" w:rsidRPr="00B65CA9" w:rsidRDefault="00041FF9">
      <w:pPr>
        <w:tabs>
          <w:tab w:val="left" w:pos="567"/>
          <w:tab w:val="left" w:pos="720"/>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ACS DOBFAR </w:t>
      </w:r>
      <w:proofErr w:type="spellStart"/>
      <w:r w:rsidRPr="00B65CA9">
        <w:rPr>
          <w:rFonts w:ascii="Times New Roman" w:eastAsia="Calibri" w:hAnsi="Times New Roman" w:cs="Times New Roman"/>
          <w:sz w:val="22"/>
          <w:szCs w:val="22"/>
          <w:lang w:val="lv-LV"/>
        </w:rPr>
        <w:t>S.p.A</w:t>
      </w:r>
      <w:proofErr w:type="spellEnd"/>
      <w:r w:rsidRPr="00B65CA9">
        <w:rPr>
          <w:rFonts w:ascii="Times New Roman" w:eastAsia="Calibri" w:hAnsi="Times New Roman" w:cs="Times New Roman"/>
          <w:sz w:val="22"/>
          <w:szCs w:val="22"/>
          <w:lang w:val="lv-LV"/>
        </w:rPr>
        <w:t>.</w:t>
      </w:r>
    </w:p>
    <w:p w14:paraId="076EC7CA" w14:textId="77777777" w:rsidR="00A409A7" w:rsidRPr="00B65CA9" w:rsidRDefault="00041FF9">
      <w:pPr>
        <w:tabs>
          <w:tab w:val="left" w:pos="567"/>
          <w:tab w:val="left" w:pos="720"/>
        </w:tabs>
        <w:spacing w:after="0" w:line="240" w:lineRule="auto"/>
        <w:rPr>
          <w:rFonts w:ascii="Times New Roman" w:eastAsia="Calibri" w:hAnsi="Times New Roman" w:cs="Times New Roman"/>
          <w:sz w:val="22"/>
          <w:szCs w:val="22"/>
          <w:lang w:val="lv-LV"/>
        </w:rPr>
      </w:pPr>
      <w:proofErr w:type="spellStart"/>
      <w:r w:rsidRPr="00B65CA9">
        <w:rPr>
          <w:rFonts w:ascii="Times New Roman" w:eastAsia="Calibri" w:hAnsi="Times New Roman" w:cs="Times New Roman"/>
          <w:sz w:val="22"/>
          <w:szCs w:val="22"/>
          <w:lang w:val="lv-LV"/>
        </w:rPr>
        <w:t>via</w:t>
      </w:r>
      <w:proofErr w:type="spellEnd"/>
      <w:r w:rsidRPr="00B65CA9">
        <w:rPr>
          <w:rFonts w:ascii="Times New Roman" w:eastAsia="Calibri" w:hAnsi="Times New Roman" w:cs="Times New Roman"/>
          <w:sz w:val="22"/>
          <w:szCs w:val="22"/>
          <w:lang w:val="lv-LV"/>
        </w:rPr>
        <w:t xml:space="preserve"> </w:t>
      </w:r>
      <w:proofErr w:type="spellStart"/>
      <w:r w:rsidRPr="00B65CA9">
        <w:rPr>
          <w:rFonts w:ascii="Times New Roman" w:eastAsia="Calibri" w:hAnsi="Times New Roman" w:cs="Times New Roman"/>
          <w:sz w:val="22"/>
          <w:szCs w:val="22"/>
          <w:lang w:val="lv-LV"/>
        </w:rPr>
        <w:t>Laurentina</w:t>
      </w:r>
      <w:proofErr w:type="spellEnd"/>
      <w:r w:rsidRPr="00B65CA9">
        <w:rPr>
          <w:rFonts w:ascii="Times New Roman" w:eastAsia="Calibri" w:hAnsi="Times New Roman" w:cs="Times New Roman"/>
          <w:sz w:val="22"/>
          <w:szCs w:val="22"/>
          <w:lang w:val="lv-LV"/>
        </w:rPr>
        <w:t xml:space="preserve"> Km 24,730</w:t>
      </w:r>
    </w:p>
    <w:p w14:paraId="3FF337CC" w14:textId="77777777" w:rsidR="00A409A7" w:rsidRPr="00B65CA9" w:rsidRDefault="00041FF9">
      <w:pPr>
        <w:tabs>
          <w:tab w:val="left" w:pos="567"/>
          <w:tab w:val="left" w:pos="720"/>
        </w:tabs>
        <w:spacing w:after="0" w:line="24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t xml:space="preserve">00071 </w:t>
      </w:r>
      <w:proofErr w:type="spellStart"/>
      <w:r w:rsidRPr="00B65CA9">
        <w:rPr>
          <w:rFonts w:ascii="Times New Roman" w:eastAsia="Calibri" w:hAnsi="Times New Roman" w:cs="Times New Roman"/>
          <w:sz w:val="22"/>
          <w:szCs w:val="22"/>
          <w:lang w:val="lv-LV"/>
        </w:rPr>
        <w:t>Pomezia</w:t>
      </w:r>
      <w:proofErr w:type="spellEnd"/>
      <w:r w:rsidRPr="00B65CA9">
        <w:rPr>
          <w:rFonts w:ascii="Times New Roman" w:eastAsia="Calibri" w:hAnsi="Times New Roman" w:cs="Times New Roman"/>
          <w:sz w:val="22"/>
          <w:szCs w:val="22"/>
          <w:lang w:val="lv-LV"/>
        </w:rPr>
        <w:t xml:space="preserve"> (RM)</w:t>
      </w:r>
    </w:p>
    <w:p w14:paraId="70B0556A" w14:textId="77777777" w:rsidR="00A409A7" w:rsidRPr="00B65CA9" w:rsidRDefault="00041FF9">
      <w:pPr>
        <w:tabs>
          <w:tab w:val="left" w:pos="567"/>
        </w:tabs>
        <w:spacing w:after="0" w:line="260" w:lineRule="auto"/>
        <w:rPr>
          <w:rFonts w:ascii="Times New Roman" w:eastAsia="Calibri" w:hAnsi="Times New Roman" w:cs="Times New Roman"/>
          <w:sz w:val="22"/>
          <w:szCs w:val="22"/>
          <w:lang w:val="lv-LV"/>
        </w:rPr>
      </w:pPr>
      <w:r w:rsidRPr="00B65CA9">
        <w:rPr>
          <w:rFonts w:ascii="Times New Roman" w:eastAsia="Calibri" w:hAnsi="Times New Roman" w:cs="Times New Roman"/>
          <w:sz w:val="22"/>
          <w:szCs w:val="22"/>
          <w:lang w:val="lv-LV"/>
        </w:rPr>
        <w:lastRenderedPageBreak/>
        <w:t>Itālija</w:t>
      </w:r>
    </w:p>
    <w:p w14:paraId="37C9A836"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4E46FE40" w14:textId="77777777" w:rsidR="00A409A7" w:rsidRPr="00B65CA9" w:rsidRDefault="00A409A7">
      <w:pPr>
        <w:tabs>
          <w:tab w:val="left" w:pos="567"/>
        </w:tabs>
        <w:spacing w:after="0" w:line="260" w:lineRule="auto"/>
        <w:rPr>
          <w:rFonts w:ascii="Times New Roman" w:eastAsia="Calibri" w:hAnsi="Times New Roman" w:cs="Times New Roman"/>
          <w:sz w:val="22"/>
          <w:szCs w:val="22"/>
          <w:lang w:val="lv-LV"/>
        </w:rPr>
      </w:pPr>
    </w:p>
    <w:p w14:paraId="2A9F43BE" w14:textId="77777777" w:rsidR="00A409A7" w:rsidRPr="00B65CA9" w:rsidRDefault="00A409A7">
      <w:pPr>
        <w:tabs>
          <w:tab w:val="left" w:pos="567"/>
        </w:tabs>
        <w:spacing w:after="0" w:line="240" w:lineRule="auto"/>
        <w:rPr>
          <w:rFonts w:ascii="Times New Roman" w:eastAsia="Calibri" w:hAnsi="Times New Roman" w:cs="Times New Roman"/>
          <w:sz w:val="22"/>
          <w:szCs w:val="22"/>
          <w:lang w:val="lv-LV"/>
        </w:rPr>
      </w:pPr>
    </w:p>
    <w:sectPr w:rsidR="00A409A7" w:rsidRPr="00B65C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altName w:val="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Math">
    <w:panose1 w:val="02040503050406030204"/>
    <w:charset w:val="BA"/>
    <w:family w:val="roman"/>
    <w:pitch w:val="variable"/>
    <w:sig w:usb0="E00006FF" w:usb1="420024FF" w:usb2="02000000" w:usb3="00000000" w:csb0="0000019F" w:csb1="00000000"/>
  </w:font>
  <w:font w:name="Gungsuh">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540E5"/>
    <w:multiLevelType w:val="hybridMultilevel"/>
    <w:tmpl w:val="B2BEA416"/>
    <w:lvl w:ilvl="0" w:tplc="6B900A78">
      <w:start w:val="1"/>
      <w:numFmt w:val="upperLetter"/>
      <w:lvlText w:val="%1."/>
      <w:lvlJc w:val="left"/>
      <w:pPr>
        <w:ind w:left="720" w:hanging="360"/>
      </w:pPr>
      <w:rPr>
        <w:rFonts w:hint="default"/>
        <w:b/>
        <w:color w:val="000000"/>
        <w:u w:val="no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F9214DD"/>
    <w:multiLevelType w:val="multilevel"/>
    <w:tmpl w:val="2222BF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3013D41"/>
    <w:multiLevelType w:val="multilevel"/>
    <w:tmpl w:val="47BEC3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B1506C5"/>
    <w:multiLevelType w:val="multilevel"/>
    <w:tmpl w:val="D2664B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6DC3FD6"/>
    <w:multiLevelType w:val="multilevel"/>
    <w:tmpl w:val="6318F6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32372476">
    <w:abstractNumId w:val="1"/>
  </w:num>
  <w:num w:numId="2" w16cid:durableId="1337726543">
    <w:abstractNumId w:val="3"/>
  </w:num>
  <w:num w:numId="3" w16cid:durableId="1596010377">
    <w:abstractNumId w:val="2"/>
  </w:num>
  <w:num w:numId="4" w16cid:durableId="1030375568">
    <w:abstractNumId w:val="4"/>
  </w:num>
  <w:num w:numId="5" w16cid:durableId="1040590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9A7"/>
    <w:rsid w:val="0003517D"/>
    <w:rsid w:val="00041FF9"/>
    <w:rsid w:val="000602BD"/>
    <w:rsid w:val="000B30F2"/>
    <w:rsid w:val="000C2FFC"/>
    <w:rsid w:val="001513ED"/>
    <w:rsid w:val="00191535"/>
    <w:rsid w:val="001F28FB"/>
    <w:rsid w:val="002029EA"/>
    <w:rsid w:val="00216125"/>
    <w:rsid w:val="002176B8"/>
    <w:rsid w:val="00242905"/>
    <w:rsid w:val="00261BD3"/>
    <w:rsid w:val="00263A1D"/>
    <w:rsid w:val="002D78FB"/>
    <w:rsid w:val="002E4887"/>
    <w:rsid w:val="0031018E"/>
    <w:rsid w:val="00322827"/>
    <w:rsid w:val="00344C61"/>
    <w:rsid w:val="0035341C"/>
    <w:rsid w:val="00375070"/>
    <w:rsid w:val="003C5985"/>
    <w:rsid w:val="003E4BBA"/>
    <w:rsid w:val="003F298C"/>
    <w:rsid w:val="00415209"/>
    <w:rsid w:val="0042380A"/>
    <w:rsid w:val="0042552A"/>
    <w:rsid w:val="00506D84"/>
    <w:rsid w:val="005765A0"/>
    <w:rsid w:val="00576A24"/>
    <w:rsid w:val="005C176E"/>
    <w:rsid w:val="005D0C64"/>
    <w:rsid w:val="006138C4"/>
    <w:rsid w:val="00630944"/>
    <w:rsid w:val="0064453C"/>
    <w:rsid w:val="0067609C"/>
    <w:rsid w:val="006D1B5D"/>
    <w:rsid w:val="006D3F8B"/>
    <w:rsid w:val="00775A07"/>
    <w:rsid w:val="0079126D"/>
    <w:rsid w:val="007C1874"/>
    <w:rsid w:val="007F1266"/>
    <w:rsid w:val="008104E3"/>
    <w:rsid w:val="008B6BDD"/>
    <w:rsid w:val="00920EC0"/>
    <w:rsid w:val="0094193F"/>
    <w:rsid w:val="0094657F"/>
    <w:rsid w:val="00981E72"/>
    <w:rsid w:val="009968A1"/>
    <w:rsid w:val="009A1A0E"/>
    <w:rsid w:val="009B3D42"/>
    <w:rsid w:val="009D5910"/>
    <w:rsid w:val="00A409A7"/>
    <w:rsid w:val="00A448B1"/>
    <w:rsid w:val="00B257CC"/>
    <w:rsid w:val="00B313E0"/>
    <w:rsid w:val="00B57B5B"/>
    <w:rsid w:val="00B65CA9"/>
    <w:rsid w:val="00BB1716"/>
    <w:rsid w:val="00C84C64"/>
    <w:rsid w:val="00CD4AA8"/>
    <w:rsid w:val="00D321C4"/>
    <w:rsid w:val="00D8683D"/>
    <w:rsid w:val="00DC1DF5"/>
    <w:rsid w:val="00DC3CED"/>
    <w:rsid w:val="00DF4768"/>
    <w:rsid w:val="00E47D4A"/>
    <w:rsid w:val="00E50013"/>
    <w:rsid w:val="00E7275D"/>
    <w:rsid w:val="00E748DF"/>
    <w:rsid w:val="00E90DBB"/>
    <w:rsid w:val="00F1319E"/>
    <w:rsid w:val="00F835CE"/>
    <w:rsid w:val="00FA4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98C55"/>
  <w15:docId w15:val="{240F8C61-F374-4812-B16A-896E68A82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CA9"/>
    <w:pPr>
      <w:ind w:left="720"/>
      <w:contextualSpacing/>
    </w:pPr>
  </w:style>
  <w:style w:type="paragraph" w:styleId="Revision">
    <w:name w:val="Revision"/>
    <w:hidden/>
    <w:uiPriority w:val="99"/>
    <w:semiHidden/>
    <w:rsid w:val="003E4BBA"/>
    <w:pPr>
      <w:spacing w:after="0" w:line="240" w:lineRule="auto"/>
    </w:pPr>
  </w:style>
  <w:style w:type="character" w:styleId="CommentReference">
    <w:name w:val="annotation reference"/>
    <w:basedOn w:val="DefaultParagraphFont"/>
    <w:uiPriority w:val="99"/>
    <w:semiHidden/>
    <w:unhideWhenUsed/>
    <w:rsid w:val="007F1266"/>
    <w:rPr>
      <w:sz w:val="16"/>
      <w:szCs w:val="16"/>
    </w:rPr>
  </w:style>
  <w:style w:type="paragraph" w:styleId="CommentText">
    <w:name w:val="annotation text"/>
    <w:basedOn w:val="Normal"/>
    <w:link w:val="CommentTextChar"/>
    <w:uiPriority w:val="99"/>
    <w:unhideWhenUsed/>
    <w:rsid w:val="007F1266"/>
    <w:pPr>
      <w:spacing w:line="240" w:lineRule="auto"/>
    </w:pPr>
    <w:rPr>
      <w:sz w:val="20"/>
      <w:szCs w:val="20"/>
    </w:rPr>
  </w:style>
  <w:style w:type="character" w:customStyle="1" w:styleId="CommentTextChar">
    <w:name w:val="Comment Text Char"/>
    <w:basedOn w:val="DefaultParagraphFont"/>
    <w:link w:val="CommentText"/>
    <w:uiPriority w:val="99"/>
    <w:rsid w:val="007F1266"/>
    <w:rPr>
      <w:sz w:val="20"/>
      <w:szCs w:val="20"/>
    </w:rPr>
  </w:style>
  <w:style w:type="paragraph" w:styleId="CommentSubject">
    <w:name w:val="annotation subject"/>
    <w:basedOn w:val="CommentText"/>
    <w:next w:val="CommentText"/>
    <w:link w:val="CommentSubjectChar"/>
    <w:uiPriority w:val="99"/>
    <w:semiHidden/>
    <w:unhideWhenUsed/>
    <w:rsid w:val="007F1266"/>
    <w:rPr>
      <w:b/>
      <w:bCs/>
    </w:rPr>
  </w:style>
  <w:style w:type="character" w:customStyle="1" w:styleId="CommentSubjectChar">
    <w:name w:val="Comment Subject Char"/>
    <w:basedOn w:val="CommentTextChar"/>
    <w:link w:val="CommentSubject"/>
    <w:uiPriority w:val="99"/>
    <w:semiHidden/>
    <w:rsid w:val="007F1266"/>
    <w:rPr>
      <w:b/>
      <w:bCs/>
      <w:sz w:val="20"/>
      <w:szCs w:val="20"/>
    </w:rPr>
  </w:style>
  <w:style w:type="character" w:styleId="Hyperlink">
    <w:name w:val="Hyperlink"/>
    <w:basedOn w:val="DefaultParagraphFont"/>
    <w:uiPriority w:val="99"/>
    <w:unhideWhenUsed/>
    <w:rsid w:val="002E4887"/>
    <w:rPr>
      <w:color w:val="467886" w:themeColor="hyperlink"/>
      <w:u w:val="single"/>
    </w:rPr>
  </w:style>
  <w:style w:type="character" w:styleId="UnresolvedMention">
    <w:name w:val="Unresolved Mention"/>
    <w:basedOn w:val="DefaultParagraphFont"/>
    <w:uiPriority w:val="99"/>
    <w:semiHidden/>
    <w:unhideWhenUsed/>
    <w:rsid w:val="002E48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edicines.health.europa.eu/veterina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edicines.health.europa.eu/veterinar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6887D-6CFE-4B0E-A50B-FA8CD9804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16792</Words>
  <Characters>9573</Characters>
  <DocSecurity>0</DocSecurity>
  <Lines>79</Lines>
  <Paragraphs>52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