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5108F" w14:textId="77777777" w:rsidR="001D1EEE" w:rsidRPr="009D1AEE" w:rsidRDefault="00C55653" w:rsidP="001A486E">
      <w:pPr>
        <w:pStyle w:val="Heading3"/>
        <w:rPr>
          <w:sz w:val="22"/>
          <w:szCs w:val="22"/>
          <w:lang w:val="lv-LV"/>
        </w:rPr>
      </w:pPr>
      <w:r w:rsidRPr="009D1AEE">
        <w:rPr>
          <w:sz w:val="22"/>
          <w:szCs w:val="22"/>
          <w:lang w:val="lv-LV"/>
        </w:rPr>
        <w:t xml:space="preserve">VETERINĀRO </w:t>
      </w:r>
      <w:r w:rsidR="001D1EEE" w:rsidRPr="009D1AEE">
        <w:rPr>
          <w:sz w:val="22"/>
          <w:szCs w:val="22"/>
          <w:lang w:val="lv-LV"/>
        </w:rPr>
        <w:t>ZĀĻU APRAKSTS</w:t>
      </w:r>
    </w:p>
    <w:p w14:paraId="31E90EB9" w14:textId="77777777" w:rsidR="001D1EEE" w:rsidRPr="009D1AEE" w:rsidRDefault="001D1EEE" w:rsidP="001A486E">
      <w:pPr>
        <w:jc w:val="center"/>
        <w:rPr>
          <w:b/>
          <w:sz w:val="22"/>
          <w:szCs w:val="22"/>
          <w:lang w:val="lv-LV"/>
        </w:rPr>
      </w:pPr>
      <w:r w:rsidRPr="009D1AEE">
        <w:rPr>
          <w:sz w:val="22"/>
          <w:szCs w:val="22"/>
          <w:lang w:val="lv-LV"/>
        </w:rPr>
        <w:t xml:space="preserve">          </w:t>
      </w:r>
      <w:r w:rsidRPr="009D1AEE">
        <w:rPr>
          <w:b/>
          <w:sz w:val="22"/>
          <w:szCs w:val="22"/>
          <w:lang w:val="lv-LV"/>
        </w:rPr>
        <w:t>V/NRP/11/0065</w:t>
      </w:r>
    </w:p>
    <w:p w14:paraId="54E6A1B4" w14:textId="77777777" w:rsidR="001A486E" w:rsidRPr="009D1AEE" w:rsidRDefault="001A486E" w:rsidP="000C7715">
      <w:pPr>
        <w:rPr>
          <w:b/>
          <w:sz w:val="22"/>
          <w:szCs w:val="22"/>
          <w:lang w:val="lv-LV"/>
        </w:rPr>
      </w:pPr>
    </w:p>
    <w:p w14:paraId="2ED64FB5" w14:textId="77777777" w:rsidR="001D1EEE" w:rsidRPr="009D1AEE" w:rsidRDefault="001D1EEE" w:rsidP="005D2BCC">
      <w:pPr>
        <w:tabs>
          <w:tab w:val="left" w:pos="-72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caps/>
          <w:noProof/>
          <w:spacing w:val="-3"/>
          <w:sz w:val="22"/>
          <w:szCs w:val="22"/>
          <w:lang w:val="lv-LV"/>
        </w:rPr>
      </w:pPr>
      <w:r w:rsidRPr="009D1AEE">
        <w:rPr>
          <w:b/>
          <w:caps/>
          <w:spacing w:val="-3"/>
          <w:sz w:val="22"/>
          <w:szCs w:val="22"/>
          <w:lang w:val="lv-LV"/>
        </w:rPr>
        <w:t xml:space="preserve">1. </w:t>
      </w:r>
      <w:r w:rsidR="00AC2163">
        <w:rPr>
          <w:b/>
          <w:caps/>
          <w:spacing w:val="-3"/>
          <w:sz w:val="22"/>
          <w:szCs w:val="22"/>
          <w:lang w:val="lv-LV"/>
        </w:rPr>
        <w:tab/>
      </w:r>
      <w:r w:rsidRPr="009D1AEE">
        <w:rPr>
          <w:b/>
          <w:caps/>
          <w:noProof/>
          <w:spacing w:val="-3"/>
          <w:sz w:val="22"/>
          <w:szCs w:val="22"/>
          <w:lang w:val="lv-LV"/>
        </w:rPr>
        <w:t>VETERINĀRO ZĀĻU NOSAUKUMS</w:t>
      </w:r>
    </w:p>
    <w:p w14:paraId="6EBC9A02" w14:textId="77777777" w:rsidR="001A486E" w:rsidRPr="009D1AEE" w:rsidRDefault="001A486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caps/>
          <w:spacing w:val="-3"/>
          <w:sz w:val="22"/>
          <w:szCs w:val="22"/>
          <w:lang w:val="lv-LV"/>
        </w:rPr>
      </w:pPr>
    </w:p>
    <w:p w14:paraId="546D34F6" w14:textId="77777777" w:rsidR="001D1EEE" w:rsidRPr="009D1AEE" w:rsidRDefault="0077378D" w:rsidP="001A486E">
      <w:pPr>
        <w:tabs>
          <w:tab w:val="left" w:pos="3462"/>
          <w:tab w:val="left" w:pos="7530"/>
        </w:tabs>
        <w:rPr>
          <w:noProof/>
          <w:spacing w:val="-3"/>
          <w:sz w:val="22"/>
          <w:szCs w:val="22"/>
          <w:lang w:val="lv-LV"/>
        </w:rPr>
      </w:pPr>
      <w:r w:rsidRPr="009D1AEE">
        <w:rPr>
          <w:b/>
          <w:noProof/>
          <w:spacing w:val="-3"/>
          <w:sz w:val="22"/>
          <w:szCs w:val="22"/>
          <w:lang w:val="lv-LV"/>
        </w:rPr>
        <w:t xml:space="preserve">LV </w:t>
      </w:r>
      <w:r w:rsidR="001D1EEE" w:rsidRPr="009D1AEE">
        <w:rPr>
          <w:b/>
          <w:noProof/>
          <w:spacing w:val="-3"/>
          <w:sz w:val="22"/>
          <w:szCs w:val="22"/>
          <w:lang w:val="lv-LV"/>
        </w:rPr>
        <w:t>Ceftionel-50</w:t>
      </w:r>
      <w:r w:rsidR="001D1EEE" w:rsidRPr="009D1AEE">
        <w:rPr>
          <w:noProof/>
          <w:spacing w:val="-3"/>
          <w:sz w:val="22"/>
          <w:szCs w:val="22"/>
          <w:lang w:val="lv-LV"/>
        </w:rPr>
        <w:t xml:space="preserve"> 50 mg/ml suspensija injekcijām liellopiem</w:t>
      </w:r>
      <w:r w:rsidR="00642B73" w:rsidRPr="009D1AEE">
        <w:rPr>
          <w:noProof/>
          <w:spacing w:val="-3"/>
          <w:sz w:val="22"/>
          <w:szCs w:val="22"/>
          <w:lang w:val="lv-LV"/>
        </w:rPr>
        <w:t xml:space="preserve"> un</w:t>
      </w:r>
      <w:r w:rsidR="004866BF" w:rsidRPr="009D1AEE">
        <w:rPr>
          <w:noProof/>
          <w:spacing w:val="-3"/>
          <w:sz w:val="22"/>
          <w:szCs w:val="22"/>
          <w:lang w:val="lv-LV"/>
        </w:rPr>
        <w:t xml:space="preserve"> </w:t>
      </w:r>
      <w:r w:rsidR="001D1EEE" w:rsidRPr="009D1AEE">
        <w:rPr>
          <w:noProof/>
          <w:spacing w:val="-3"/>
          <w:sz w:val="22"/>
          <w:szCs w:val="22"/>
          <w:lang w:val="lv-LV"/>
        </w:rPr>
        <w:t>cūkām</w:t>
      </w:r>
    </w:p>
    <w:p w14:paraId="7C95B37B" w14:textId="77777777" w:rsidR="00C55653" w:rsidRPr="009D1AEE" w:rsidRDefault="00C55653" w:rsidP="001A486E">
      <w:pPr>
        <w:tabs>
          <w:tab w:val="left" w:pos="3462"/>
          <w:tab w:val="left" w:pos="7530"/>
        </w:tabs>
        <w:rPr>
          <w:sz w:val="22"/>
          <w:szCs w:val="22"/>
          <w:lang w:val="lv-LV"/>
        </w:rPr>
      </w:pPr>
    </w:p>
    <w:p w14:paraId="16136807" w14:textId="77777777" w:rsidR="000C7715" w:rsidRPr="009D1AEE" w:rsidRDefault="000C7715" w:rsidP="001A486E">
      <w:pPr>
        <w:tabs>
          <w:tab w:val="left" w:pos="3462"/>
          <w:tab w:val="left" w:pos="7530"/>
        </w:tabs>
        <w:rPr>
          <w:sz w:val="22"/>
          <w:szCs w:val="22"/>
          <w:lang w:val="lv-LV"/>
        </w:rPr>
      </w:pPr>
    </w:p>
    <w:p w14:paraId="018A8F37" w14:textId="77777777" w:rsidR="001D1EEE" w:rsidRPr="009D1AEE" w:rsidRDefault="001D1EEE" w:rsidP="00AC2163">
      <w:pPr>
        <w:tabs>
          <w:tab w:val="left" w:pos="-720"/>
          <w:tab w:val="left" w:pos="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caps/>
          <w:noProof/>
          <w:spacing w:val="-3"/>
          <w:sz w:val="22"/>
          <w:szCs w:val="22"/>
          <w:lang w:val="lv-LV"/>
        </w:rPr>
      </w:pPr>
      <w:r w:rsidRPr="009D1AEE">
        <w:rPr>
          <w:b/>
          <w:caps/>
          <w:spacing w:val="-3"/>
          <w:sz w:val="22"/>
          <w:szCs w:val="22"/>
          <w:lang w:val="lv-LV"/>
        </w:rPr>
        <w:t xml:space="preserve">2. </w:t>
      </w:r>
      <w:r w:rsidR="00AC2163">
        <w:rPr>
          <w:b/>
          <w:caps/>
          <w:spacing w:val="-3"/>
          <w:sz w:val="22"/>
          <w:szCs w:val="22"/>
          <w:lang w:val="lv-LV"/>
        </w:rPr>
        <w:tab/>
      </w:r>
      <w:r w:rsidRPr="009D1AEE">
        <w:rPr>
          <w:b/>
          <w:caps/>
          <w:noProof/>
          <w:spacing w:val="-3"/>
          <w:sz w:val="22"/>
          <w:szCs w:val="22"/>
          <w:lang w:val="lv-LV"/>
        </w:rPr>
        <w:t>KVALITATĪVAIS UN KVANTITATĪVAIS SASTĀVS</w:t>
      </w:r>
    </w:p>
    <w:p w14:paraId="3BA4ED13" w14:textId="77777777" w:rsidR="001A486E" w:rsidRPr="009D1AEE" w:rsidRDefault="001A486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caps/>
          <w:spacing w:val="-3"/>
          <w:sz w:val="22"/>
          <w:szCs w:val="22"/>
          <w:lang w:val="lv-LV"/>
        </w:rPr>
      </w:pPr>
    </w:p>
    <w:p w14:paraId="4127BF4E" w14:textId="77777777" w:rsidR="001D1EEE" w:rsidRPr="009D1AEE" w:rsidRDefault="007F7821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lv-LV"/>
        </w:rPr>
      </w:pPr>
      <w:r>
        <w:rPr>
          <w:noProof/>
          <w:spacing w:val="-3"/>
          <w:sz w:val="22"/>
          <w:szCs w:val="22"/>
          <w:lang w:val="lv-LV"/>
        </w:rPr>
        <w:t>1 ml suspensijas satur</w:t>
      </w:r>
      <w:r w:rsidR="009D1AEE" w:rsidRPr="009D1AEE">
        <w:rPr>
          <w:noProof/>
          <w:spacing w:val="-3"/>
          <w:sz w:val="22"/>
          <w:szCs w:val="22"/>
          <w:lang w:val="lv-LV"/>
        </w:rPr>
        <w:t>:</w:t>
      </w:r>
    </w:p>
    <w:p w14:paraId="2CE2EAA1" w14:textId="77777777" w:rsidR="001D1EEE" w:rsidRPr="009D1AEE" w:rsidRDefault="001D1EE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noProof/>
          <w:spacing w:val="-3"/>
          <w:sz w:val="22"/>
          <w:szCs w:val="22"/>
          <w:lang w:val="lv-LV"/>
        </w:rPr>
        <w:t>Aktīvā viela:</w:t>
      </w:r>
    </w:p>
    <w:p w14:paraId="184FED6B" w14:textId="77777777" w:rsidR="001D1EEE" w:rsidRPr="009D1AEE" w:rsidRDefault="001D1EE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>Ceftiofūrs (hidrohlorīda veidā)</w:t>
      </w:r>
      <w:r w:rsidR="00C55653" w:rsidRPr="009D1AEE">
        <w:rPr>
          <w:noProof/>
          <w:spacing w:val="-3"/>
          <w:sz w:val="22"/>
          <w:szCs w:val="22"/>
          <w:lang w:val="lv-LV"/>
        </w:rPr>
        <w:t xml:space="preserve">  </w:t>
      </w:r>
      <w:r w:rsidR="00007565">
        <w:rPr>
          <w:noProof/>
          <w:spacing w:val="-3"/>
          <w:sz w:val="22"/>
          <w:szCs w:val="22"/>
          <w:lang w:val="lv-LV"/>
        </w:rPr>
        <w:tab/>
      </w:r>
      <w:r w:rsidR="00007565">
        <w:rPr>
          <w:noProof/>
          <w:spacing w:val="-3"/>
          <w:sz w:val="22"/>
          <w:szCs w:val="22"/>
          <w:lang w:val="lv-LV"/>
        </w:rPr>
        <w:tab/>
      </w:r>
      <w:r w:rsidR="00C55653" w:rsidRPr="009D1AEE">
        <w:rPr>
          <w:noProof/>
          <w:spacing w:val="-3"/>
          <w:sz w:val="22"/>
          <w:szCs w:val="22"/>
          <w:lang w:val="lv-LV"/>
        </w:rPr>
        <w:t>50 mg</w:t>
      </w:r>
    </w:p>
    <w:p w14:paraId="4D53EDEC" w14:textId="77777777" w:rsidR="004866BF" w:rsidRPr="009D1AEE" w:rsidRDefault="004866BF" w:rsidP="001A486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spacing w:val="-3"/>
          <w:sz w:val="22"/>
          <w:szCs w:val="22"/>
          <w:lang w:val="lv-LV"/>
        </w:rPr>
      </w:pPr>
    </w:p>
    <w:p w14:paraId="27DB5E96" w14:textId="77777777" w:rsidR="001D1EEE" w:rsidRPr="009D1AEE" w:rsidRDefault="001D1EE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 xml:space="preserve">Pilnu palīgvielu sarakstu skatīt </w:t>
      </w:r>
      <w:r w:rsidR="00C55653" w:rsidRPr="009D1AEE">
        <w:rPr>
          <w:noProof/>
          <w:spacing w:val="-3"/>
          <w:sz w:val="22"/>
          <w:szCs w:val="22"/>
          <w:lang w:val="lv-LV"/>
        </w:rPr>
        <w:t xml:space="preserve">6.1 </w:t>
      </w:r>
      <w:r w:rsidRPr="009D1AEE">
        <w:rPr>
          <w:noProof/>
          <w:spacing w:val="-3"/>
          <w:sz w:val="22"/>
          <w:szCs w:val="22"/>
          <w:lang w:val="lv-LV"/>
        </w:rPr>
        <w:t>apakšpunktā.</w:t>
      </w:r>
      <w:r w:rsidR="00EC6BBE" w:rsidRPr="009D1AEE">
        <w:rPr>
          <w:noProof/>
          <w:spacing w:val="-3"/>
          <w:sz w:val="22"/>
          <w:szCs w:val="22"/>
          <w:lang w:val="lv-LV"/>
        </w:rPr>
        <w:t xml:space="preserve"> </w:t>
      </w:r>
    </w:p>
    <w:p w14:paraId="25C870E4" w14:textId="77777777" w:rsidR="001A486E" w:rsidRPr="009D1AEE" w:rsidRDefault="001A486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14:paraId="159FB0D9" w14:textId="77777777" w:rsidR="001A486E" w:rsidRPr="009D1AEE" w:rsidRDefault="001A486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14:paraId="2A503C64" w14:textId="77777777" w:rsidR="001D1EEE" w:rsidRPr="009D1AEE" w:rsidRDefault="001D1EEE" w:rsidP="00AC2163">
      <w:pPr>
        <w:tabs>
          <w:tab w:val="left" w:pos="-720"/>
          <w:tab w:val="left" w:pos="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caps/>
          <w:noProof/>
          <w:spacing w:val="-3"/>
          <w:sz w:val="22"/>
          <w:szCs w:val="22"/>
          <w:lang w:val="lv-LV"/>
        </w:rPr>
      </w:pPr>
      <w:r w:rsidRPr="009D1AEE">
        <w:rPr>
          <w:b/>
          <w:caps/>
          <w:spacing w:val="-3"/>
          <w:sz w:val="22"/>
          <w:szCs w:val="22"/>
          <w:lang w:val="lv-LV"/>
        </w:rPr>
        <w:t xml:space="preserve">3. </w:t>
      </w:r>
      <w:r w:rsidR="00AC2163">
        <w:rPr>
          <w:b/>
          <w:caps/>
          <w:spacing w:val="-3"/>
          <w:sz w:val="22"/>
          <w:szCs w:val="22"/>
          <w:lang w:val="lv-LV"/>
        </w:rPr>
        <w:tab/>
      </w:r>
      <w:r w:rsidRPr="009D1AEE">
        <w:rPr>
          <w:b/>
          <w:caps/>
          <w:noProof/>
          <w:spacing w:val="-3"/>
          <w:sz w:val="22"/>
          <w:szCs w:val="22"/>
          <w:lang w:val="lv-LV"/>
        </w:rPr>
        <w:t>ZĀĻU FORMA</w:t>
      </w:r>
    </w:p>
    <w:p w14:paraId="63298DB6" w14:textId="77777777" w:rsidR="001A486E" w:rsidRPr="009D1AEE" w:rsidRDefault="001A486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caps/>
          <w:spacing w:val="-3"/>
          <w:sz w:val="22"/>
          <w:szCs w:val="22"/>
          <w:lang w:val="lv-LV"/>
        </w:rPr>
      </w:pPr>
    </w:p>
    <w:p w14:paraId="4C2E6099" w14:textId="77777777" w:rsidR="001D1EEE" w:rsidRPr="009D1AEE" w:rsidRDefault="001D1EEE" w:rsidP="001A486E">
      <w:pPr>
        <w:jc w:val="both"/>
        <w:rPr>
          <w:noProof/>
          <w:spacing w:val="-3"/>
          <w:sz w:val="22"/>
          <w:szCs w:val="22"/>
          <w:lang w:val="lv-LV"/>
        </w:rPr>
      </w:pPr>
      <w:bookmarkStart w:id="0" w:name="_Hlk83888555"/>
      <w:r w:rsidRPr="009D1AEE">
        <w:rPr>
          <w:noProof/>
          <w:spacing w:val="-3"/>
          <w:sz w:val="22"/>
          <w:szCs w:val="22"/>
          <w:lang w:val="lv-LV"/>
        </w:rPr>
        <w:t>Vie</w:t>
      </w:r>
      <w:r w:rsidR="004866BF" w:rsidRPr="009D1AEE">
        <w:rPr>
          <w:noProof/>
          <w:spacing w:val="-3"/>
          <w:sz w:val="22"/>
          <w:szCs w:val="22"/>
          <w:lang w:val="lv-LV"/>
        </w:rPr>
        <w:t>gli iekrāsota, necaurspīdīga eļļ</w:t>
      </w:r>
      <w:r w:rsidRPr="009D1AEE">
        <w:rPr>
          <w:noProof/>
          <w:spacing w:val="-3"/>
          <w:sz w:val="22"/>
          <w:szCs w:val="22"/>
          <w:lang w:val="lv-LV"/>
        </w:rPr>
        <w:t>as suspensija injekcijām</w:t>
      </w:r>
      <w:bookmarkEnd w:id="0"/>
      <w:r w:rsidRPr="009D1AEE">
        <w:rPr>
          <w:noProof/>
          <w:spacing w:val="-3"/>
          <w:sz w:val="22"/>
          <w:szCs w:val="22"/>
          <w:lang w:val="lv-LV"/>
        </w:rPr>
        <w:t>.</w:t>
      </w:r>
    </w:p>
    <w:p w14:paraId="2A3CB37C" w14:textId="77777777" w:rsidR="00C55653" w:rsidRPr="009D1AEE" w:rsidRDefault="00C55653" w:rsidP="001A486E">
      <w:pPr>
        <w:jc w:val="both"/>
        <w:rPr>
          <w:spacing w:val="-3"/>
          <w:sz w:val="22"/>
          <w:szCs w:val="22"/>
          <w:lang w:val="lv-LV"/>
        </w:rPr>
      </w:pPr>
    </w:p>
    <w:p w14:paraId="75BE7715" w14:textId="77777777" w:rsidR="001A486E" w:rsidRPr="009D1AEE" w:rsidRDefault="001A486E" w:rsidP="001A486E">
      <w:pPr>
        <w:jc w:val="both"/>
        <w:rPr>
          <w:spacing w:val="-3"/>
          <w:sz w:val="22"/>
          <w:szCs w:val="22"/>
          <w:lang w:val="lv-LV"/>
        </w:rPr>
      </w:pPr>
    </w:p>
    <w:p w14:paraId="26EB5512" w14:textId="77777777" w:rsidR="001D1EEE" w:rsidRPr="009D1AEE" w:rsidRDefault="001D1EEE" w:rsidP="00AC2163">
      <w:pPr>
        <w:tabs>
          <w:tab w:val="left" w:pos="-720"/>
          <w:tab w:val="left" w:pos="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caps/>
          <w:noProof/>
          <w:spacing w:val="-3"/>
          <w:sz w:val="22"/>
          <w:szCs w:val="22"/>
          <w:lang w:val="lv-LV"/>
        </w:rPr>
      </w:pPr>
      <w:r w:rsidRPr="009D1AEE">
        <w:rPr>
          <w:b/>
          <w:caps/>
          <w:spacing w:val="-3"/>
          <w:sz w:val="22"/>
          <w:szCs w:val="22"/>
          <w:lang w:val="lv-LV"/>
        </w:rPr>
        <w:t xml:space="preserve">4. </w:t>
      </w:r>
      <w:r w:rsidR="00AC2163">
        <w:rPr>
          <w:b/>
          <w:caps/>
          <w:spacing w:val="-3"/>
          <w:sz w:val="22"/>
          <w:szCs w:val="22"/>
          <w:lang w:val="lv-LV"/>
        </w:rPr>
        <w:tab/>
      </w:r>
      <w:r w:rsidRPr="009D1AEE">
        <w:rPr>
          <w:b/>
          <w:caps/>
          <w:noProof/>
          <w:spacing w:val="-3"/>
          <w:sz w:val="22"/>
          <w:szCs w:val="22"/>
          <w:lang w:val="lv-LV"/>
        </w:rPr>
        <w:t>KLĪNISKĀ INFORMĀCIJA</w:t>
      </w:r>
    </w:p>
    <w:p w14:paraId="2D2B5182" w14:textId="77777777" w:rsidR="001D1EEE" w:rsidRPr="009D1AEE" w:rsidRDefault="001D1EE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caps/>
          <w:spacing w:val="-3"/>
          <w:sz w:val="22"/>
          <w:szCs w:val="22"/>
          <w:lang w:val="lv-LV"/>
        </w:rPr>
      </w:pPr>
    </w:p>
    <w:p w14:paraId="71E2A404" w14:textId="77777777" w:rsidR="001D1EEE" w:rsidRPr="009D1AEE" w:rsidRDefault="001D1EEE" w:rsidP="00AC2163">
      <w:pPr>
        <w:tabs>
          <w:tab w:val="left" w:pos="-720"/>
          <w:tab w:val="left" w:pos="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4.1.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Mērķa sugas</w:t>
      </w:r>
    </w:p>
    <w:p w14:paraId="1EBB2BB6" w14:textId="77777777" w:rsidR="00C55653" w:rsidRPr="009D1AEE" w:rsidRDefault="00C55653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p w14:paraId="0D889B25" w14:textId="77777777" w:rsidR="001D1EEE" w:rsidRPr="009D1AEE" w:rsidRDefault="001D1EE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>Liellopi un cūkas.</w:t>
      </w:r>
    </w:p>
    <w:p w14:paraId="4CB48C7E" w14:textId="77777777" w:rsidR="001D1EEE" w:rsidRPr="009D1AEE" w:rsidRDefault="001D1EE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p w14:paraId="457EA480" w14:textId="77777777" w:rsidR="001D1EEE" w:rsidRPr="009D1AEE" w:rsidRDefault="001D1EEE" w:rsidP="00AC2163">
      <w:pPr>
        <w:tabs>
          <w:tab w:val="left" w:pos="-720"/>
          <w:tab w:val="left" w:pos="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4.2.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Lietošanas indikācijas, norādot mērķa sugas</w:t>
      </w:r>
    </w:p>
    <w:p w14:paraId="26799D77" w14:textId="77777777" w:rsidR="00C55653" w:rsidRPr="009D1AEE" w:rsidRDefault="00C55653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p w14:paraId="229AA557" w14:textId="77777777" w:rsidR="001D1EEE" w:rsidRPr="009D1AEE" w:rsidRDefault="009D1AEE" w:rsidP="0083313E">
      <w:pPr>
        <w:jc w:val="both"/>
        <w:rPr>
          <w:sz w:val="22"/>
          <w:szCs w:val="22"/>
          <w:lang w:val="lv-LV"/>
        </w:rPr>
      </w:pPr>
      <w:r>
        <w:rPr>
          <w:noProof/>
          <w:sz w:val="22"/>
          <w:szCs w:val="22"/>
          <w:lang w:val="lv-LV"/>
        </w:rPr>
        <w:t xml:space="preserve">LV </w:t>
      </w:r>
      <w:r w:rsidR="00CA0331" w:rsidRPr="009D1AEE">
        <w:rPr>
          <w:noProof/>
          <w:sz w:val="22"/>
          <w:szCs w:val="22"/>
          <w:lang w:val="lv-LV"/>
        </w:rPr>
        <w:t>Ceftionel-50</w:t>
      </w:r>
      <w:r w:rsidR="001D1EEE" w:rsidRPr="009D1AEE">
        <w:rPr>
          <w:noProof/>
          <w:sz w:val="22"/>
          <w:szCs w:val="22"/>
          <w:lang w:val="lv-LV"/>
        </w:rPr>
        <w:t xml:space="preserve"> suspensija ir indicēta šādu baktēriju izraisītu slimību ārstēšanai:</w:t>
      </w:r>
    </w:p>
    <w:p w14:paraId="21C5BC8B" w14:textId="77777777" w:rsidR="00411E91" w:rsidRPr="009D1AEE" w:rsidRDefault="001D1EEE" w:rsidP="0083313E">
      <w:pPr>
        <w:jc w:val="both"/>
        <w:rPr>
          <w:sz w:val="22"/>
          <w:szCs w:val="22"/>
          <w:lang w:val="lv-LV"/>
        </w:rPr>
      </w:pPr>
      <w:r w:rsidRPr="009D1AEE">
        <w:rPr>
          <w:b/>
          <w:noProof/>
          <w:sz w:val="22"/>
          <w:szCs w:val="22"/>
          <w:lang w:val="lv-LV"/>
        </w:rPr>
        <w:t>Liellopiem:</w:t>
      </w:r>
      <w:r w:rsidRPr="009D1AEE">
        <w:rPr>
          <w:sz w:val="22"/>
          <w:szCs w:val="22"/>
          <w:lang w:val="lv-LV"/>
        </w:rPr>
        <w:t xml:space="preserve"> </w:t>
      </w:r>
      <w:r w:rsidR="00411E91" w:rsidRPr="009D1AEE">
        <w:rPr>
          <w:i/>
          <w:noProof/>
          <w:sz w:val="22"/>
          <w:szCs w:val="22"/>
          <w:lang w:val="lv-LV"/>
        </w:rPr>
        <w:t>Mannheimia</w:t>
      </w:r>
      <w:r w:rsidRPr="009D1AEE">
        <w:rPr>
          <w:i/>
          <w:noProof/>
          <w:sz w:val="22"/>
          <w:szCs w:val="22"/>
          <w:lang w:val="lv-LV"/>
        </w:rPr>
        <w:t xml:space="preserve"> haemolytica, Pasteurella multocida</w:t>
      </w:r>
      <w:r w:rsidRPr="009D1AEE">
        <w:rPr>
          <w:noProof/>
          <w:sz w:val="22"/>
          <w:szCs w:val="22"/>
          <w:lang w:val="lv-LV"/>
        </w:rPr>
        <w:t xml:space="preserve"> un </w:t>
      </w:r>
      <w:r w:rsidR="00411E91" w:rsidRPr="009D1AEE">
        <w:rPr>
          <w:i/>
          <w:noProof/>
          <w:sz w:val="22"/>
          <w:szCs w:val="22"/>
          <w:lang w:val="lv-LV"/>
        </w:rPr>
        <w:t xml:space="preserve">Histophilus </w:t>
      </w:r>
      <w:r w:rsidRPr="009D1AEE">
        <w:rPr>
          <w:i/>
          <w:noProof/>
          <w:sz w:val="22"/>
          <w:szCs w:val="22"/>
          <w:lang w:val="lv-LV"/>
        </w:rPr>
        <w:t>somn</w:t>
      </w:r>
      <w:r w:rsidR="00411E91" w:rsidRPr="009D1AEE">
        <w:rPr>
          <w:i/>
          <w:noProof/>
          <w:sz w:val="22"/>
          <w:szCs w:val="22"/>
          <w:lang w:val="lv-LV"/>
        </w:rPr>
        <w:t>i</w:t>
      </w:r>
      <w:r w:rsidRPr="009D1AEE">
        <w:rPr>
          <w:noProof/>
          <w:sz w:val="22"/>
          <w:szCs w:val="22"/>
          <w:lang w:val="lv-LV"/>
        </w:rPr>
        <w:t xml:space="preserve"> izraisītas bakteriālas elpceļu slimības.</w:t>
      </w:r>
      <w:r w:rsidRPr="009D1AEE">
        <w:rPr>
          <w:sz w:val="22"/>
          <w:szCs w:val="22"/>
          <w:lang w:val="lv-LV"/>
        </w:rPr>
        <w:t xml:space="preserve"> </w:t>
      </w:r>
    </w:p>
    <w:p w14:paraId="39DEF457" w14:textId="77777777" w:rsidR="001D1EEE" w:rsidRPr="009D1AEE" w:rsidRDefault="001D1EEE" w:rsidP="0083313E">
      <w:pPr>
        <w:jc w:val="both"/>
        <w:rPr>
          <w:sz w:val="22"/>
          <w:szCs w:val="22"/>
          <w:lang w:val="lv-LV"/>
        </w:rPr>
      </w:pPr>
      <w:r w:rsidRPr="009D1AEE">
        <w:rPr>
          <w:i/>
          <w:noProof/>
          <w:sz w:val="22"/>
          <w:szCs w:val="22"/>
          <w:lang w:val="lv-LV"/>
        </w:rPr>
        <w:t>Fusobacterium necrophorum</w:t>
      </w:r>
      <w:r w:rsidRPr="009D1AEE">
        <w:rPr>
          <w:noProof/>
          <w:sz w:val="22"/>
          <w:szCs w:val="22"/>
          <w:lang w:val="lv-LV"/>
        </w:rPr>
        <w:t xml:space="preserve"> un </w:t>
      </w:r>
      <w:r w:rsidRPr="009D1AEE">
        <w:rPr>
          <w:i/>
          <w:noProof/>
          <w:sz w:val="22"/>
          <w:szCs w:val="22"/>
          <w:lang w:val="lv-LV"/>
        </w:rPr>
        <w:t>Bacteroides melaninogenicus (Porphyromonas asaccharolytica)</w:t>
      </w:r>
      <w:r w:rsidRPr="009D1AEE">
        <w:rPr>
          <w:noProof/>
          <w:sz w:val="22"/>
          <w:szCs w:val="22"/>
          <w:lang w:val="lv-LV"/>
        </w:rPr>
        <w:t xml:space="preserve"> izraisīta akūta interdigitālā nekroba</w:t>
      </w:r>
      <w:r w:rsidR="0056057F" w:rsidRPr="009D1AEE">
        <w:rPr>
          <w:noProof/>
          <w:sz w:val="22"/>
          <w:szCs w:val="22"/>
          <w:lang w:val="lv-LV"/>
        </w:rPr>
        <w:t>kterioze</w:t>
      </w:r>
      <w:r w:rsidR="00EC6BBE" w:rsidRPr="009D1AEE">
        <w:rPr>
          <w:noProof/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 xml:space="preserve"> (panarīcijs, </w:t>
      </w:r>
      <w:r w:rsidR="00411E91" w:rsidRPr="009D1AEE">
        <w:rPr>
          <w:noProof/>
          <w:sz w:val="22"/>
          <w:szCs w:val="22"/>
          <w:lang w:val="lv-LV"/>
        </w:rPr>
        <w:t xml:space="preserve">nagu </w:t>
      </w:r>
      <w:r w:rsidRPr="009D1AEE">
        <w:rPr>
          <w:noProof/>
          <w:sz w:val="22"/>
          <w:szCs w:val="22"/>
          <w:lang w:val="lv-LV"/>
        </w:rPr>
        <w:t>puve)</w:t>
      </w:r>
      <w:r w:rsidRPr="009D1AEE">
        <w:rPr>
          <w:i/>
          <w:noProof/>
          <w:sz w:val="22"/>
          <w:szCs w:val="22"/>
          <w:lang w:val="lv-LV"/>
        </w:rPr>
        <w:t>.</w:t>
      </w:r>
    </w:p>
    <w:p w14:paraId="39509143" w14:textId="77777777" w:rsidR="001D1EEE" w:rsidRPr="009D1AEE" w:rsidRDefault="001D1EEE" w:rsidP="0083313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 xml:space="preserve">Pret ceftiofūru jutīgu </w:t>
      </w:r>
      <w:r w:rsidRPr="009D1AEE">
        <w:rPr>
          <w:i/>
          <w:noProof/>
          <w:sz w:val="22"/>
          <w:szCs w:val="22"/>
          <w:lang w:val="lv-LV"/>
        </w:rPr>
        <w:t>Escherichia coli</w:t>
      </w:r>
      <w:r w:rsidRPr="009D1AEE">
        <w:rPr>
          <w:noProof/>
          <w:sz w:val="22"/>
          <w:szCs w:val="22"/>
          <w:lang w:val="lv-LV"/>
        </w:rPr>
        <w:t xml:space="preserve">, </w:t>
      </w:r>
      <w:r w:rsidR="0056057F" w:rsidRPr="009D1AEE">
        <w:rPr>
          <w:i/>
          <w:noProof/>
          <w:sz w:val="22"/>
          <w:szCs w:val="22"/>
          <w:lang w:val="lv-LV"/>
        </w:rPr>
        <w:t>Trueperella</w:t>
      </w:r>
      <w:r w:rsidR="00EC6BBE" w:rsidRPr="009D1AEE">
        <w:rPr>
          <w:i/>
          <w:noProof/>
          <w:sz w:val="22"/>
          <w:szCs w:val="22"/>
          <w:lang w:val="lv-LV"/>
        </w:rPr>
        <w:t xml:space="preserve"> (</w:t>
      </w:r>
      <w:r w:rsidRPr="009D1AEE">
        <w:rPr>
          <w:i/>
          <w:noProof/>
          <w:sz w:val="22"/>
          <w:szCs w:val="22"/>
          <w:lang w:val="lv-LV"/>
        </w:rPr>
        <w:t>Arcanobacterium</w:t>
      </w:r>
      <w:r w:rsidR="00EC6BBE" w:rsidRPr="009D1AEE">
        <w:rPr>
          <w:i/>
          <w:noProof/>
          <w:sz w:val="22"/>
          <w:szCs w:val="22"/>
          <w:lang w:val="lv-LV"/>
        </w:rPr>
        <w:t>)</w:t>
      </w:r>
      <w:r w:rsidRPr="009D1AEE">
        <w:rPr>
          <w:i/>
          <w:noProof/>
          <w:sz w:val="22"/>
          <w:szCs w:val="22"/>
          <w:lang w:val="lv-LV"/>
        </w:rPr>
        <w:t xml:space="preserve"> pyogenes </w:t>
      </w:r>
      <w:r w:rsidRPr="009D1AEE">
        <w:rPr>
          <w:noProof/>
          <w:sz w:val="22"/>
          <w:szCs w:val="22"/>
          <w:lang w:val="lv-LV"/>
        </w:rPr>
        <w:t xml:space="preserve">un </w:t>
      </w:r>
      <w:r w:rsidRPr="009D1AEE">
        <w:rPr>
          <w:i/>
          <w:noProof/>
          <w:sz w:val="22"/>
          <w:szCs w:val="22"/>
          <w:lang w:val="lv-LV"/>
        </w:rPr>
        <w:t>Fusobacterium necrophorum</w:t>
      </w:r>
      <w:r w:rsidRPr="009D1AEE">
        <w:rPr>
          <w:noProof/>
          <w:sz w:val="22"/>
          <w:szCs w:val="22"/>
          <w:lang w:val="lv-LV"/>
        </w:rPr>
        <w:t xml:space="preserve"> izraisīta akūta </w:t>
      </w:r>
      <w:r w:rsidR="00396FFC" w:rsidRPr="009D1AEE">
        <w:rPr>
          <w:noProof/>
          <w:sz w:val="22"/>
          <w:szCs w:val="22"/>
          <w:lang w:val="lv-LV"/>
        </w:rPr>
        <w:t xml:space="preserve">bakteriālā </w:t>
      </w:r>
      <w:r w:rsidRPr="009D1AEE">
        <w:rPr>
          <w:noProof/>
          <w:sz w:val="22"/>
          <w:szCs w:val="22"/>
          <w:lang w:val="lv-LV"/>
        </w:rPr>
        <w:t>pēcdzemdību (dzemdību) metrīta ārstēšanai 10 dienu laikā pēc atnešanās</w:t>
      </w:r>
      <w:r w:rsidR="007E33C6" w:rsidRPr="009D1AEE">
        <w:rPr>
          <w:noProof/>
          <w:sz w:val="22"/>
          <w:szCs w:val="22"/>
          <w:lang w:val="lv-LV"/>
        </w:rPr>
        <w:t>.</w:t>
      </w:r>
      <w:r w:rsidRPr="009D1AEE">
        <w:rPr>
          <w:b/>
          <w:noProof/>
          <w:sz w:val="22"/>
          <w:szCs w:val="22"/>
          <w:lang w:val="lv-LV"/>
        </w:rPr>
        <w:t xml:space="preserve"> </w:t>
      </w:r>
      <w:r w:rsidR="007E33C6" w:rsidRPr="009D1AEE">
        <w:rPr>
          <w:noProof/>
          <w:sz w:val="22"/>
          <w:szCs w:val="22"/>
          <w:lang w:val="lv-LV"/>
        </w:rPr>
        <w:t xml:space="preserve">Indikācijas atiecas uz gadījumiem, </w:t>
      </w:r>
      <w:r w:rsidRPr="009D1AEE">
        <w:rPr>
          <w:noProof/>
          <w:sz w:val="22"/>
          <w:szCs w:val="22"/>
          <w:lang w:val="lv-LV"/>
        </w:rPr>
        <w:t xml:space="preserve"> </w:t>
      </w:r>
      <w:r w:rsidR="00496160" w:rsidRPr="009D1AEE">
        <w:rPr>
          <w:noProof/>
          <w:sz w:val="22"/>
          <w:szCs w:val="22"/>
          <w:lang w:val="lv-LV"/>
        </w:rPr>
        <w:t>ja ārstēšana ar citām pretmikrobajām zālēm ir bijusi nesekmīga</w:t>
      </w:r>
      <w:r w:rsidR="00EE58F4" w:rsidRPr="009D1AEE">
        <w:rPr>
          <w:noProof/>
          <w:sz w:val="22"/>
          <w:szCs w:val="22"/>
          <w:lang w:val="lv-LV"/>
        </w:rPr>
        <w:t>.</w:t>
      </w:r>
    </w:p>
    <w:p w14:paraId="62E18124" w14:textId="77777777" w:rsidR="004866BF" w:rsidRPr="009D1AEE" w:rsidRDefault="001D1EEE" w:rsidP="0083313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i/>
          <w:sz w:val="22"/>
          <w:szCs w:val="22"/>
          <w:lang w:val="lv-LV"/>
        </w:rPr>
      </w:pPr>
      <w:r w:rsidRPr="009D1AEE">
        <w:rPr>
          <w:b/>
          <w:noProof/>
          <w:sz w:val="22"/>
          <w:szCs w:val="22"/>
          <w:lang w:val="lv-LV"/>
        </w:rPr>
        <w:t>Cūkām:</w:t>
      </w:r>
      <w:r w:rsidR="000C09E7" w:rsidRPr="009D1AEE">
        <w:rPr>
          <w:sz w:val="22"/>
          <w:szCs w:val="22"/>
          <w:lang w:val="lv-LV"/>
        </w:rPr>
        <w:t xml:space="preserve"> </w:t>
      </w:r>
      <w:r w:rsidR="009D1AEE">
        <w:rPr>
          <w:sz w:val="22"/>
          <w:szCs w:val="22"/>
          <w:lang w:val="lv-LV"/>
        </w:rPr>
        <w:t xml:space="preserve">LV </w:t>
      </w:r>
      <w:r w:rsidR="00CA0331" w:rsidRPr="009D1AEE">
        <w:rPr>
          <w:noProof/>
          <w:sz w:val="22"/>
          <w:szCs w:val="22"/>
          <w:lang w:val="lv-LV"/>
        </w:rPr>
        <w:t>Ceftionel-50</w:t>
      </w:r>
      <w:r w:rsidRPr="009D1AEE">
        <w:rPr>
          <w:noProof/>
          <w:sz w:val="22"/>
          <w:szCs w:val="22"/>
          <w:lang w:val="lv-LV"/>
        </w:rPr>
        <w:t xml:space="preserve"> suspensija ir indicēta </w:t>
      </w:r>
      <w:r w:rsidRPr="009D1AEE">
        <w:rPr>
          <w:i/>
          <w:noProof/>
          <w:sz w:val="22"/>
          <w:szCs w:val="22"/>
          <w:lang w:val="lv-LV"/>
        </w:rPr>
        <w:t>Pasteurella multocida, Actinobacillus pleuropneumoniae</w:t>
      </w:r>
      <w:r w:rsidRPr="009D1AEE">
        <w:rPr>
          <w:noProof/>
          <w:sz w:val="22"/>
          <w:szCs w:val="22"/>
          <w:lang w:val="lv-LV"/>
        </w:rPr>
        <w:t xml:space="preserve"> un </w:t>
      </w:r>
      <w:r w:rsidRPr="009D1AEE">
        <w:rPr>
          <w:i/>
          <w:noProof/>
          <w:sz w:val="22"/>
          <w:szCs w:val="22"/>
          <w:lang w:val="lv-LV"/>
        </w:rPr>
        <w:t xml:space="preserve">Streptococcus suis </w:t>
      </w:r>
      <w:r w:rsidRPr="009D1AEE">
        <w:rPr>
          <w:noProof/>
          <w:sz w:val="22"/>
          <w:szCs w:val="22"/>
          <w:lang w:val="lv-LV"/>
        </w:rPr>
        <w:t>izraisītu bakteriālu elpceļu slimību ārstēšanai</w:t>
      </w:r>
      <w:r w:rsidRPr="009D1AEE">
        <w:rPr>
          <w:i/>
          <w:noProof/>
          <w:sz w:val="22"/>
          <w:szCs w:val="22"/>
          <w:lang w:val="lv-LV"/>
        </w:rPr>
        <w:t>.</w:t>
      </w:r>
    </w:p>
    <w:p w14:paraId="00243F10" w14:textId="77777777" w:rsidR="000C7715" w:rsidRPr="009D1AEE" w:rsidRDefault="000C7715" w:rsidP="001A486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i/>
          <w:sz w:val="22"/>
          <w:szCs w:val="22"/>
          <w:lang w:val="lv-LV"/>
        </w:rPr>
      </w:pPr>
    </w:p>
    <w:p w14:paraId="0993FB65" w14:textId="77777777" w:rsidR="001D1EEE" w:rsidRPr="009D1AEE" w:rsidRDefault="001D1EEE" w:rsidP="005D2BCC">
      <w:pPr>
        <w:tabs>
          <w:tab w:val="left" w:pos="-1134"/>
          <w:tab w:val="left" w:pos="-414"/>
          <w:tab w:val="left" w:pos="306"/>
          <w:tab w:val="left" w:pos="56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4.3.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Kontrindikācijas</w:t>
      </w:r>
    </w:p>
    <w:p w14:paraId="0D1FF61D" w14:textId="77777777" w:rsidR="00C55653" w:rsidRPr="009D1AEE" w:rsidRDefault="00C55653" w:rsidP="001A486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noProof/>
          <w:spacing w:val="-3"/>
          <w:sz w:val="22"/>
          <w:szCs w:val="22"/>
          <w:lang w:val="lv-LV"/>
        </w:rPr>
      </w:pPr>
    </w:p>
    <w:p w14:paraId="1E315CAB" w14:textId="77777777" w:rsidR="001D1EEE" w:rsidRPr="009D1AEE" w:rsidRDefault="001D1EEE" w:rsidP="000C7715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 xml:space="preserve">Nelietot mājputniem (t.sk. dējējputniem), jo pastāv </w:t>
      </w:r>
      <w:r w:rsidR="00C55653" w:rsidRPr="009D1AEE">
        <w:rPr>
          <w:noProof/>
          <w:spacing w:val="-3"/>
          <w:sz w:val="22"/>
          <w:szCs w:val="22"/>
          <w:lang w:val="lv-LV"/>
        </w:rPr>
        <w:t>antibakteriālās rezistences izplatīšanās risks uz</w:t>
      </w:r>
      <w:r w:rsidRPr="009D1AEE">
        <w:rPr>
          <w:noProof/>
          <w:spacing w:val="-3"/>
          <w:sz w:val="22"/>
          <w:szCs w:val="22"/>
          <w:lang w:val="lv-LV"/>
        </w:rPr>
        <w:t xml:space="preserve"> cilvēkiem.</w:t>
      </w:r>
    </w:p>
    <w:p w14:paraId="66BCC1CC" w14:textId="73632F3B" w:rsidR="001D1EEE" w:rsidRPr="009D1AEE" w:rsidRDefault="001D1EEE" w:rsidP="000C7715">
      <w:pPr>
        <w:jc w:val="both"/>
        <w:rPr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>Nelietot</w:t>
      </w:r>
      <w:r w:rsidR="008F015D">
        <w:rPr>
          <w:noProof/>
          <w:spacing w:val="-3"/>
          <w:sz w:val="22"/>
          <w:szCs w:val="22"/>
          <w:lang w:val="lv-LV"/>
        </w:rPr>
        <w:t xml:space="preserve"> gadījumos</w:t>
      </w:r>
      <w:r w:rsidRPr="009D1AEE">
        <w:rPr>
          <w:noProof/>
          <w:spacing w:val="-3"/>
          <w:sz w:val="22"/>
          <w:szCs w:val="22"/>
          <w:lang w:val="lv-LV"/>
        </w:rPr>
        <w:t xml:space="preserve">, ja dzīvniekam ir </w:t>
      </w:r>
      <w:bookmarkStart w:id="1" w:name="_Hlk86137911"/>
      <w:r w:rsidR="005D2BCC">
        <w:rPr>
          <w:noProof/>
          <w:spacing w:val="-3"/>
          <w:sz w:val="22"/>
          <w:szCs w:val="22"/>
          <w:lang w:val="lv-LV"/>
        </w:rPr>
        <w:t>pastiprināta</w:t>
      </w:r>
      <w:r w:rsidRPr="009D1AEE">
        <w:rPr>
          <w:noProof/>
          <w:spacing w:val="-3"/>
          <w:sz w:val="22"/>
          <w:szCs w:val="22"/>
          <w:lang w:val="lv-LV"/>
        </w:rPr>
        <w:t xml:space="preserve"> </w:t>
      </w:r>
      <w:bookmarkEnd w:id="1"/>
      <w:r w:rsidRPr="009D1AEE">
        <w:rPr>
          <w:noProof/>
          <w:spacing w:val="-3"/>
          <w:sz w:val="22"/>
          <w:szCs w:val="22"/>
          <w:lang w:val="lv-LV"/>
        </w:rPr>
        <w:t>jutība pret cefalosporīniem</w:t>
      </w:r>
      <w:r w:rsidRPr="009D1AEE">
        <w:rPr>
          <w:noProof/>
          <w:sz w:val="22"/>
          <w:szCs w:val="22"/>
          <w:lang w:val="lv-LV"/>
        </w:rPr>
        <w:t>, citām β-laktāma antiobiotikām vai jebkuru no palīgvielām</w:t>
      </w:r>
      <w:r w:rsidRPr="009D1AEE">
        <w:rPr>
          <w:noProof/>
          <w:spacing w:val="-3"/>
          <w:sz w:val="22"/>
          <w:szCs w:val="22"/>
          <w:lang w:val="lv-LV"/>
        </w:rPr>
        <w:t>.</w:t>
      </w:r>
    </w:p>
    <w:p w14:paraId="72639276" w14:textId="77777777" w:rsidR="001D1EEE" w:rsidRPr="009D1AEE" w:rsidRDefault="001D1EEE" w:rsidP="000C7715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jc w:val="both"/>
        <w:rPr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>Nelietot dzīvniekiem ar nopietniem nieru darbības traucējumiem.</w:t>
      </w:r>
    </w:p>
    <w:p w14:paraId="70F6B386" w14:textId="77777777" w:rsidR="001D1EEE" w:rsidRPr="009D1AEE" w:rsidRDefault="001D1EEE" w:rsidP="000C7715">
      <w:pPr>
        <w:jc w:val="both"/>
        <w:rPr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 xml:space="preserve">Nelietot vienlaikus ar </w:t>
      </w:r>
      <w:r w:rsidRPr="009D1AEE">
        <w:rPr>
          <w:noProof/>
          <w:sz w:val="22"/>
          <w:szCs w:val="22"/>
          <w:lang w:val="lv-LV"/>
        </w:rPr>
        <w:t>tetraciklīniem, hloramfenikolu, makrolīdiem un linkozamīdiem.</w:t>
      </w:r>
    </w:p>
    <w:p w14:paraId="435202DB" w14:textId="77777777" w:rsidR="001D1EEE" w:rsidRPr="009D1AEE" w:rsidRDefault="00AE5DC6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Nelietot intravenozām injekcijām.</w:t>
      </w:r>
    </w:p>
    <w:p w14:paraId="3C446A0B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</w:p>
    <w:p w14:paraId="27A503B6" w14:textId="77777777" w:rsidR="001D1EEE" w:rsidRPr="009D1AEE" w:rsidRDefault="001D1EEE" w:rsidP="005D2BCC">
      <w:pPr>
        <w:tabs>
          <w:tab w:val="left" w:pos="-720"/>
          <w:tab w:val="left" w:pos="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4.4.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 xml:space="preserve">Īpaši brīdinājumi </w:t>
      </w:r>
      <w:r w:rsidR="007F7821">
        <w:rPr>
          <w:b/>
          <w:noProof/>
          <w:spacing w:val="-3"/>
          <w:sz w:val="22"/>
          <w:szCs w:val="22"/>
          <w:lang w:val="lv-LV"/>
        </w:rPr>
        <w:t>katrai mērķa sugai</w:t>
      </w:r>
    </w:p>
    <w:p w14:paraId="008C1D2F" w14:textId="77777777" w:rsidR="00AE5DC6" w:rsidRPr="009D1AEE" w:rsidRDefault="00AE5DC6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p w14:paraId="1A48532B" w14:textId="77777777" w:rsidR="001D1EEE" w:rsidRPr="009D1AEE" w:rsidRDefault="001D1EEE" w:rsidP="0083313E">
      <w:pPr>
        <w:tabs>
          <w:tab w:val="left" w:pos="-1134"/>
          <w:tab w:val="left" w:pos="-414"/>
          <w:tab w:val="left" w:pos="0"/>
          <w:tab w:val="left" w:pos="306"/>
          <w:tab w:val="left" w:pos="539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 xml:space="preserve">Neievadīt vairāk </w:t>
      </w:r>
      <w:r w:rsidR="000C09E7" w:rsidRPr="009D1AEE">
        <w:rPr>
          <w:noProof/>
          <w:sz w:val="22"/>
          <w:szCs w:val="22"/>
          <w:lang w:val="lv-LV"/>
        </w:rPr>
        <w:t xml:space="preserve">par </w:t>
      </w:r>
      <w:r w:rsidR="00AD2458">
        <w:rPr>
          <w:noProof/>
          <w:sz w:val="22"/>
          <w:szCs w:val="22"/>
          <w:lang w:val="lv-LV"/>
        </w:rPr>
        <w:t>20</w:t>
      </w:r>
      <w:r w:rsidRPr="009D1AEE">
        <w:rPr>
          <w:noProof/>
          <w:sz w:val="22"/>
          <w:szCs w:val="22"/>
          <w:lang w:val="lv-LV"/>
        </w:rPr>
        <w:t xml:space="preserve"> ml liellopiem, vairāk </w:t>
      </w:r>
      <w:r w:rsidR="000C09E7" w:rsidRPr="009D1AEE">
        <w:rPr>
          <w:noProof/>
          <w:sz w:val="22"/>
          <w:szCs w:val="22"/>
          <w:lang w:val="lv-LV"/>
        </w:rPr>
        <w:t xml:space="preserve">par </w:t>
      </w:r>
      <w:r w:rsidR="00AD2458">
        <w:rPr>
          <w:noProof/>
          <w:sz w:val="22"/>
          <w:szCs w:val="22"/>
          <w:lang w:val="lv-LV"/>
        </w:rPr>
        <w:t>10</w:t>
      </w:r>
      <w:r w:rsidRPr="009D1AEE">
        <w:rPr>
          <w:noProof/>
          <w:sz w:val="22"/>
          <w:szCs w:val="22"/>
          <w:lang w:val="lv-LV"/>
        </w:rPr>
        <w:t xml:space="preserve"> ml cūkām vienā injekcijas vietā</w:t>
      </w:r>
      <w:r w:rsidR="003B4DAC" w:rsidRPr="009D1AEE">
        <w:rPr>
          <w:noProof/>
          <w:sz w:val="22"/>
          <w:szCs w:val="22"/>
          <w:lang w:val="lv-LV"/>
        </w:rPr>
        <w:t>.</w:t>
      </w:r>
      <w:r w:rsidR="00250F9D" w:rsidRPr="009D1AEE">
        <w:rPr>
          <w:noProof/>
          <w:sz w:val="22"/>
          <w:szCs w:val="22"/>
          <w:lang w:val="lv-LV"/>
        </w:rPr>
        <w:t xml:space="preserve"> </w:t>
      </w:r>
    </w:p>
    <w:p w14:paraId="63AB49D9" w14:textId="77777777" w:rsidR="00831624" w:rsidRDefault="00831624" w:rsidP="001A486E">
      <w:pPr>
        <w:tabs>
          <w:tab w:val="left" w:pos="-1134"/>
          <w:tab w:val="left" w:pos="-414"/>
          <w:tab w:val="left" w:pos="0"/>
          <w:tab w:val="left" w:pos="306"/>
          <w:tab w:val="left" w:pos="539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rPr>
          <w:sz w:val="22"/>
          <w:szCs w:val="22"/>
          <w:lang w:val="lv-LV"/>
        </w:rPr>
      </w:pPr>
    </w:p>
    <w:p w14:paraId="3D3CFC23" w14:textId="77777777" w:rsidR="009D1AEE" w:rsidRPr="009D1AEE" w:rsidRDefault="009D1AEE" w:rsidP="001A486E">
      <w:pPr>
        <w:tabs>
          <w:tab w:val="left" w:pos="-1134"/>
          <w:tab w:val="left" w:pos="-414"/>
          <w:tab w:val="left" w:pos="0"/>
          <w:tab w:val="left" w:pos="306"/>
          <w:tab w:val="left" w:pos="539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rPr>
          <w:sz w:val="22"/>
          <w:szCs w:val="22"/>
          <w:lang w:val="lv-LV"/>
        </w:rPr>
      </w:pPr>
    </w:p>
    <w:p w14:paraId="67A194E4" w14:textId="77777777" w:rsidR="001D1EEE" w:rsidRPr="009D1AEE" w:rsidRDefault="001D1EEE" w:rsidP="005D2BCC">
      <w:pPr>
        <w:tabs>
          <w:tab w:val="left" w:pos="-720"/>
          <w:tab w:val="left" w:pos="567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lastRenderedPageBreak/>
        <w:t xml:space="preserve">4.5.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Īpaši piesardzības pasākumi lietošanā</w:t>
      </w:r>
    </w:p>
    <w:p w14:paraId="3CD9E84A" w14:textId="77777777" w:rsidR="00831624" w:rsidRPr="009D1AEE" w:rsidRDefault="00831624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p w14:paraId="0EB12339" w14:textId="77777777" w:rsidR="001D1EEE" w:rsidRPr="009D1AEE" w:rsidRDefault="001D1EEE" w:rsidP="000C7715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spacing w:val="-3"/>
          <w:sz w:val="22"/>
          <w:szCs w:val="22"/>
          <w:u w:val="single"/>
          <w:lang w:val="lv-LV"/>
        </w:rPr>
      </w:pPr>
      <w:r w:rsidRPr="009D1AEE">
        <w:rPr>
          <w:noProof/>
          <w:spacing w:val="-3"/>
          <w:sz w:val="22"/>
          <w:szCs w:val="22"/>
          <w:u w:val="single"/>
          <w:lang w:val="lv-LV"/>
        </w:rPr>
        <w:t>Īpaši piesardzības pasākumi, lietojot dzīvniekiem</w:t>
      </w:r>
    </w:p>
    <w:p w14:paraId="03F0F483" w14:textId="77777777" w:rsidR="001D1EEE" w:rsidRPr="009D1AEE" w:rsidRDefault="009D1AEE" w:rsidP="000C7715">
      <w:pPr>
        <w:jc w:val="both"/>
        <w:rPr>
          <w:noProof/>
          <w:sz w:val="22"/>
          <w:szCs w:val="22"/>
          <w:lang w:val="lv-LV"/>
        </w:rPr>
      </w:pPr>
      <w:bookmarkStart w:id="2" w:name="_Hlk86138275"/>
      <w:r>
        <w:rPr>
          <w:sz w:val="22"/>
          <w:szCs w:val="22"/>
          <w:lang w:val="lv-LV"/>
        </w:rPr>
        <w:t xml:space="preserve">LV </w:t>
      </w:r>
      <w:r w:rsidR="00CA0331" w:rsidRPr="009D1AEE">
        <w:rPr>
          <w:sz w:val="22"/>
          <w:szCs w:val="22"/>
          <w:lang w:val="lv-LV"/>
        </w:rPr>
        <w:t>Ceftionel-50</w:t>
      </w:r>
      <w:r w:rsidR="001D1EEE" w:rsidRPr="009D1AEE">
        <w:rPr>
          <w:sz w:val="22"/>
          <w:szCs w:val="22"/>
          <w:lang w:val="lv-LV"/>
        </w:rPr>
        <w:t xml:space="preserve"> </w:t>
      </w:r>
      <w:r w:rsidR="00C55653" w:rsidRPr="009D1AEE">
        <w:rPr>
          <w:sz w:val="22"/>
          <w:szCs w:val="22"/>
          <w:lang w:val="lv-LV"/>
        </w:rPr>
        <w:t xml:space="preserve">izraisa </w:t>
      </w:r>
      <w:proofErr w:type="spellStart"/>
      <w:r w:rsidR="00C55653" w:rsidRPr="009D1AEE">
        <w:rPr>
          <w:sz w:val="22"/>
          <w:szCs w:val="22"/>
          <w:lang w:val="lv-LV"/>
        </w:rPr>
        <w:t>rezistentu</w:t>
      </w:r>
      <w:proofErr w:type="spellEnd"/>
      <w:r w:rsidR="00C55653" w:rsidRPr="009D1AEE">
        <w:rPr>
          <w:sz w:val="22"/>
          <w:szCs w:val="22"/>
          <w:lang w:val="lv-LV"/>
        </w:rPr>
        <w:t xml:space="preserve"> celmu veidošanos, piemēram, veidojas baktērijas, kas sintezē plaša spektra beta </w:t>
      </w:r>
      <w:proofErr w:type="spellStart"/>
      <w:r w:rsidR="00C55653" w:rsidRPr="009D1AEE">
        <w:rPr>
          <w:sz w:val="22"/>
          <w:szCs w:val="22"/>
          <w:lang w:val="lv-LV"/>
        </w:rPr>
        <w:t>laktamāzes</w:t>
      </w:r>
      <w:proofErr w:type="spellEnd"/>
      <w:r w:rsidR="00C55653" w:rsidRPr="009D1AEE">
        <w:rPr>
          <w:sz w:val="22"/>
          <w:szCs w:val="22"/>
          <w:lang w:val="lv-LV"/>
        </w:rPr>
        <w:t xml:space="preserve"> </w:t>
      </w:r>
      <w:r w:rsidR="00C55653" w:rsidRPr="009D1AEE">
        <w:rPr>
          <w:i/>
          <w:iCs/>
          <w:sz w:val="22"/>
          <w:szCs w:val="22"/>
          <w:lang w:val="lv-LV"/>
        </w:rPr>
        <w:t xml:space="preserve">(ESBL) </w:t>
      </w:r>
      <w:r w:rsidR="00C55653" w:rsidRPr="009D1AEE">
        <w:rPr>
          <w:sz w:val="22"/>
          <w:szCs w:val="22"/>
          <w:lang w:val="lv-LV"/>
        </w:rPr>
        <w:t>un var radīt risku cilvēka veselībai, ja šie celmi nokļūst cilvēka organismā, piemēram, ar pārtiku</w:t>
      </w:r>
      <w:r w:rsidR="00234659" w:rsidRPr="009D1AEE">
        <w:rPr>
          <w:sz w:val="22"/>
          <w:szCs w:val="22"/>
          <w:lang w:val="lv-LV"/>
        </w:rPr>
        <w:t>.</w:t>
      </w:r>
      <w:r w:rsidR="00C933CB" w:rsidRPr="009D1AEE">
        <w:rPr>
          <w:sz w:val="22"/>
          <w:szCs w:val="22"/>
          <w:lang w:val="lv-LV"/>
        </w:rPr>
        <w:t xml:space="preserve"> </w:t>
      </w:r>
      <w:r w:rsidR="007E33C6" w:rsidRPr="009D1AEE">
        <w:rPr>
          <w:sz w:val="22"/>
          <w:szCs w:val="22"/>
          <w:lang w:val="lv-LV"/>
        </w:rPr>
        <w:t xml:space="preserve"> </w:t>
      </w:r>
      <w:bookmarkEnd w:id="2"/>
      <w:r w:rsidR="00C933CB" w:rsidRPr="009D1AEE">
        <w:rPr>
          <w:sz w:val="22"/>
          <w:szCs w:val="22"/>
          <w:lang w:val="lv-LV"/>
        </w:rPr>
        <w:t>Šī iemesla dēļ</w:t>
      </w:r>
      <w:r w:rsidR="001D1EEE" w:rsidRPr="009D1AEE">
        <w:rPr>
          <w:sz w:val="22"/>
          <w:szCs w:val="22"/>
          <w:lang w:val="lv-LV"/>
        </w:rPr>
        <w:t xml:space="preserve"> </w:t>
      </w:r>
      <w:r>
        <w:rPr>
          <w:sz w:val="22"/>
          <w:szCs w:val="22"/>
          <w:lang w:val="lv-LV"/>
        </w:rPr>
        <w:t xml:space="preserve">LV </w:t>
      </w:r>
      <w:r w:rsidR="00CA0331" w:rsidRPr="009D1AEE">
        <w:rPr>
          <w:sz w:val="22"/>
          <w:szCs w:val="22"/>
          <w:lang w:val="lv-LV"/>
        </w:rPr>
        <w:t>Ceftionel-50</w:t>
      </w:r>
      <w:r w:rsidR="001D1EEE" w:rsidRPr="009D1AEE">
        <w:rPr>
          <w:sz w:val="22"/>
          <w:szCs w:val="22"/>
          <w:lang w:val="lv-LV"/>
        </w:rPr>
        <w:t xml:space="preserve"> </w:t>
      </w:r>
      <w:r w:rsidR="007E33C6" w:rsidRPr="009D1AEE">
        <w:rPr>
          <w:sz w:val="22"/>
          <w:szCs w:val="22"/>
          <w:lang w:val="lv-LV"/>
        </w:rPr>
        <w:t xml:space="preserve">drīkst lietot ārstēšanai tikai tādās klīniskās situācijās, kad bijusi vai paredzama vāja organisma reakcija pret pirmās izvēles terapiju </w:t>
      </w:r>
      <w:r w:rsidR="007E33C6" w:rsidRPr="009D1AEE">
        <w:rPr>
          <w:noProof/>
          <w:sz w:val="22"/>
          <w:szCs w:val="22"/>
          <w:lang w:val="lv-LV"/>
        </w:rPr>
        <w:t xml:space="preserve">(attiecas uz ļoti akūtiem gadījumiem, kad ārstēšana jāsāk bez bakterioloģiskās diagnozes noteikšanas). </w:t>
      </w:r>
      <w:r w:rsidR="00C933CB" w:rsidRPr="009D1AEE">
        <w:rPr>
          <w:noProof/>
          <w:sz w:val="22"/>
          <w:szCs w:val="22"/>
          <w:lang w:val="lv-LV"/>
        </w:rPr>
        <w:t>Lietojot šīs zāles, jāņem vērā vispārpieņemtie antibakteriālo zāļu lietošanas pamatprincipi</w:t>
      </w:r>
      <w:r w:rsidR="00234659" w:rsidRPr="009D1AEE">
        <w:rPr>
          <w:noProof/>
          <w:sz w:val="22"/>
          <w:szCs w:val="22"/>
          <w:lang w:val="lv-LV"/>
        </w:rPr>
        <w:t>.</w:t>
      </w:r>
      <w:r w:rsidR="001D1EEE" w:rsidRPr="009D1AEE">
        <w:rPr>
          <w:noProof/>
          <w:sz w:val="22"/>
          <w:szCs w:val="22"/>
          <w:lang w:val="lv-LV"/>
        </w:rPr>
        <w:t xml:space="preserve"> </w:t>
      </w:r>
    </w:p>
    <w:p w14:paraId="4DE0F505" w14:textId="2B2667A8" w:rsidR="009D1AEE" w:rsidRPr="009D1AEE" w:rsidRDefault="001D1EEE" w:rsidP="009D1AEE">
      <w:pPr>
        <w:jc w:val="both"/>
        <w:rPr>
          <w:sz w:val="22"/>
          <w:szCs w:val="22"/>
          <w:lang w:val="lv-LV"/>
        </w:rPr>
      </w:pPr>
      <w:r w:rsidRPr="00642277">
        <w:rPr>
          <w:noProof/>
          <w:sz w:val="22"/>
          <w:szCs w:val="22"/>
          <w:lang w:val="lv-LV"/>
        </w:rPr>
        <w:t xml:space="preserve">Kad vien iespējams, </w:t>
      </w:r>
      <w:r w:rsidR="009D1AEE" w:rsidRPr="00642277">
        <w:rPr>
          <w:noProof/>
          <w:sz w:val="22"/>
          <w:szCs w:val="22"/>
          <w:lang w:val="lv-LV"/>
        </w:rPr>
        <w:t xml:space="preserve">LV </w:t>
      </w:r>
      <w:r w:rsidR="00CA0331" w:rsidRPr="00642277">
        <w:rPr>
          <w:noProof/>
          <w:sz w:val="22"/>
          <w:szCs w:val="22"/>
          <w:lang w:val="lv-LV"/>
        </w:rPr>
        <w:t>Ceftionel-50</w:t>
      </w:r>
      <w:r w:rsidR="00150465" w:rsidRPr="00642277">
        <w:rPr>
          <w:noProof/>
          <w:sz w:val="22"/>
          <w:szCs w:val="22"/>
          <w:lang w:val="lv-LV"/>
        </w:rPr>
        <w:t>, jālieto tikai pamatojoties uz mikroorganismu jutī</w:t>
      </w:r>
      <w:r w:rsidR="00AC2163" w:rsidRPr="00642277">
        <w:rPr>
          <w:noProof/>
          <w:sz w:val="22"/>
          <w:szCs w:val="22"/>
          <w:lang w:val="lv-LV"/>
        </w:rPr>
        <w:t>b</w:t>
      </w:r>
      <w:r w:rsidR="00150465" w:rsidRPr="00642277">
        <w:rPr>
          <w:noProof/>
          <w:sz w:val="22"/>
          <w:szCs w:val="22"/>
          <w:lang w:val="lv-LV"/>
        </w:rPr>
        <w:t>a</w:t>
      </w:r>
      <w:r w:rsidR="005D2BCC" w:rsidRPr="00642277">
        <w:rPr>
          <w:noProof/>
          <w:sz w:val="22"/>
          <w:szCs w:val="22"/>
          <w:lang w:val="lv-LV"/>
        </w:rPr>
        <w:t>s</w:t>
      </w:r>
      <w:r w:rsidR="00150465" w:rsidRPr="00642277">
        <w:rPr>
          <w:noProof/>
          <w:sz w:val="22"/>
          <w:szCs w:val="22"/>
          <w:lang w:val="lv-LV"/>
        </w:rPr>
        <w:t xml:space="preserve"> </w:t>
      </w:r>
      <w:r w:rsidR="00AC2163" w:rsidRPr="00642277">
        <w:rPr>
          <w:noProof/>
          <w:sz w:val="22"/>
          <w:szCs w:val="22"/>
          <w:lang w:val="lv-LV"/>
        </w:rPr>
        <w:t xml:space="preserve">testu </w:t>
      </w:r>
      <w:r w:rsidR="00150465" w:rsidRPr="00642277">
        <w:rPr>
          <w:noProof/>
          <w:sz w:val="22"/>
          <w:szCs w:val="22"/>
          <w:lang w:val="lv-LV"/>
        </w:rPr>
        <w:t xml:space="preserve">rezultātiem. </w:t>
      </w:r>
      <w:bookmarkStart w:id="3" w:name="_Hlk86138643"/>
      <w:r w:rsidR="00642277" w:rsidRPr="00642277">
        <w:rPr>
          <w:noProof/>
          <w:sz w:val="22"/>
          <w:szCs w:val="22"/>
          <w:lang w:val="lv-LV"/>
        </w:rPr>
        <w:t xml:space="preserve">Pastiprināta lietošana, arī zāļu lietošana, neievērojot zāļu aprakstā sniegtos norādījumus, var palielināt rezistences sastopamību. </w:t>
      </w:r>
      <w:r w:rsidR="009D1AEE" w:rsidRPr="009D1AEE">
        <w:rPr>
          <w:noProof/>
          <w:sz w:val="22"/>
          <w:szCs w:val="22"/>
          <w:lang w:val="lv-LV"/>
        </w:rPr>
        <w:t>Zāļu nepareiza lietošana var palielināt pret cefalosporīna grupas antibiotikām rezistentu baktēriju pārsvaru.</w:t>
      </w:r>
    </w:p>
    <w:bookmarkEnd w:id="3"/>
    <w:p w14:paraId="4A2499D5" w14:textId="77777777" w:rsidR="00150465" w:rsidRPr="009D1AEE" w:rsidRDefault="00150465" w:rsidP="000C7715">
      <w:pPr>
        <w:pStyle w:val="Default"/>
        <w:jc w:val="both"/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eastAsia="fr-FR"/>
        </w:rPr>
      </w:pPr>
    </w:p>
    <w:p w14:paraId="792E521F" w14:textId="77777777" w:rsidR="001D1EEE" w:rsidRPr="009D1AEE" w:rsidRDefault="009D1AEE" w:rsidP="000C7715">
      <w:pPr>
        <w:jc w:val="both"/>
        <w:rPr>
          <w:noProof/>
          <w:sz w:val="22"/>
          <w:szCs w:val="22"/>
          <w:lang w:val="lv-LV"/>
        </w:rPr>
      </w:pPr>
      <w:r>
        <w:rPr>
          <w:noProof/>
          <w:sz w:val="22"/>
          <w:szCs w:val="22"/>
          <w:lang w:val="lv-LV"/>
        </w:rPr>
        <w:t xml:space="preserve">LV </w:t>
      </w:r>
      <w:r w:rsidR="00CA0331" w:rsidRPr="009D1AEE">
        <w:rPr>
          <w:noProof/>
          <w:sz w:val="22"/>
          <w:szCs w:val="22"/>
          <w:lang w:val="lv-LV"/>
        </w:rPr>
        <w:t>Ceftionel-50</w:t>
      </w:r>
      <w:r w:rsidR="001D1EEE" w:rsidRPr="009D1AEE">
        <w:rPr>
          <w:noProof/>
          <w:sz w:val="22"/>
          <w:szCs w:val="22"/>
          <w:lang w:val="lv-LV"/>
        </w:rPr>
        <w:t xml:space="preserve"> ir paredzēts tikai </w:t>
      </w:r>
      <w:r w:rsidR="00150465" w:rsidRPr="009D1AEE">
        <w:rPr>
          <w:noProof/>
          <w:sz w:val="22"/>
          <w:szCs w:val="22"/>
          <w:lang w:val="lv-LV"/>
        </w:rPr>
        <w:t xml:space="preserve">atsevišķu </w:t>
      </w:r>
      <w:r w:rsidR="001D1EEE" w:rsidRPr="009D1AEE">
        <w:rPr>
          <w:noProof/>
          <w:sz w:val="22"/>
          <w:szCs w:val="22"/>
          <w:lang w:val="lv-LV"/>
        </w:rPr>
        <w:t>dzīvniek</w:t>
      </w:r>
      <w:r w:rsidR="00150465" w:rsidRPr="009D1AEE">
        <w:rPr>
          <w:noProof/>
          <w:sz w:val="22"/>
          <w:szCs w:val="22"/>
          <w:lang w:val="lv-LV"/>
        </w:rPr>
        <w:t>u</w:t>
      </w:r>
      <w:r w:rsidR="001D1EEE" w:rsidRPr="009D1AEE">
        <w:rPr>
          <w:noProof/>
          <w:sz w:val="22"/>
          <w:szCs w:val="22"/>
          <w:lang w:val="lv-LV"/>
        </w:rPr>
        <w:t xml:space="preserve"> ārstēšanai.</w:t>
      </w:r>
    </w:p>
    <w:p w14:paraId="011175FD" w14:textId="77777777" w:rsidR="00C55653" w:rsidRPr="009D1AEE" w:rsidRDefault="001D1EEE" w:rsidP="000C7715">
      <w:pPr>
        <w:jc w:val="both"/>
        <w:rPr>
          <w:sz w:val="22"/>
          <w:szCs w:val="22"/>
          <w:lang w:val="lv-LV"/>
        </w:rPr>
      </w:pPr>
      <w:r w:rsidRPr="009D1AEE">
        <w:rPr>
          <w:sz w:val="22"/>
          <w:szCs w:val="22"/>
          <w:lang w:val="lv-LV"/>
        </w:rPr>
        <w:t xml:space="preserve">Nelietot </w:t>
      </w:r>
      <w:r w:rsidR="00150465" w:rsidRPr="009D1AEE">
        <w:rPr>
          <w:sz w:val="22"/>
          <w:szCs w:val="22"/>
          <w:lang w:val="lv-LV"/>
        </w:rPr>
        <w:t xml:space="preserve">slimību </w:t>
      </w:r>
      <w:r w:rsidRPr="009D1AEE">
        <w:rPr>
          <w:sz w:val="22"/>
          <w:szCs w:val="22"/>
          <w:lang w:val="lv-LV"/>
        </w:rPr>
        <w:t>profilakse</w:t>
      </w:r>
      <w:r w:rsidR="00150465" w:rsidRPr="009D1AEE">
        <w:rPr>
          <w:sz w:val="22"/>
          <w:szCs w:val="22"/>
          <w:lang w:val="lv-LV"/>
        </w:rPr>
        <w:t>i</w:t>
      </w:r>
      <w:r w:rsidRPr="009D1AEE">
        <w:rPr>
          <w:sz w:val="22"/>
          <w:szCs w:val="22"/>
          <w:lang w:val="lv-LV"/>
        </w:rPr>
        <w:t xml:space="preserve"> vai ganāmpulka </w:t>
      </w:r>
      <w:r w:rsidR="00150465" w:rsidRPr="009D1AEE">
        <w:rPr>
          <w:sz w:val="22"/>
          <w:szCs w:val="22"/>
          <w:lang w:val="lv-LV"/>
        </w:rPr>
        <w:t xml:space="preserve">veselības </w:t>
      </w:r>
      <w:r w:rsidRPr="009D1AEE">
        <w:rPr>
          <w:sz w:val="22"/>
          <w:szCs w:val="22"/>
          <w:lang w:val="lv-LV"/>
        </w:rPr>
        <w:t>programm</w:t>
      </w:r>
      <w:r w:rsidR="00150465" w:rsidRPr="009D1AEE">
        <w:rPr>
          <w:sz w:val="22"/>
          <w:szCs w:val="22"/>
          <w:lang w:val="lv-LV"/>
        </w:rPr>
        <w:t>u ietvaros</w:t>
      </w:r>
      <w:r w:rsidRPr="009D1AEE">
        <w:rPr>
          <w:sz w:val="22"/>
          <w:szCs w:val="22"/>
          <w:lang w:val="lv-LV"/>
        </w:rPr>
        <w:t>.</w:t>
      </w:r>
      <w:r w:rsidR="009D1AEE">
        <w:rPr>
          <w:sz w:val="22"/>
          <w:szCs w:val="22"/>
          <w:lang w:val="lv-LV"/>
        </w:rPr>
        <w:t xml:space="preserve"> </w:t>
      </w:r>
      <w:r w:rsidR="00150465" w:rsidRPr="009D1AEE">
        <w:rPr>
          <w:sz w:val="22"/>
          <w:szCs w:val="22"/>
          <w:lang w:val="lv-LV"/>
        </w:rPr>
        <w:t>Dzīvnieku grupu ārstēšana stingri jāierobežo, to drīkst veikt tikai slimību uzliesmojumu laikā atbilstoši apstiprinātiem lietošanas nosacījumiem.</w:t>
      </w:r>
    </w:p>
    <w:p w14:paraId="15E80ECE" w14:textId="77777777" w:rsidR="00150465" w:rsidRPr="009D1AEE" w:rsidRDefault="00150465" w:rsidP="000C7715">
      <w:pPr>
        <w:jc w:val="both"/>
        <w:rPr>
          <w:sz w:val="22"/>
          <w:szCs w:val="22"/>
          <w:lang w:val="lv-LV"/>
        </w:rPr>
      </w:pPr>
    </w:p>
    <w:p w14:paraId="028CA88B" w14:textId="77777777" w:rsidR="00150465" w:rsidRPr="009D1AEE" w:rsidRDefault="00150465" w:rsidP="000C7715">
      <w:pPr>
        <w:jc w:val="both"/>
        <w:rPr>
          <w:sz w:val="22"/>
          <w:szCs w:val="22"/>
          <w:lang w:val="lv-LV"/>
        </w:rPr>
      </w:pPr>
      <w:r w:rsidRPr="009D1AEE">
        <w:rPr>
          <w:sz w:val="22"/>
          <w:szCs w:val="22"/>
          <w:lang w:val="lv-LV"/>
        </w:rPr>
        <w:t>Nelietot profilaksei placentas aiztures gadījumos.</w:t>
      </w:r>
    </w:p>
    <w:p w14:paraId="692A81D8" w14:textId="77777777" w:rsidR="00150465" w:rsidRPr="009D1AEE" w:rsidRDefault="00150465" w:rsidP="000C7715">
      <w:pPr>
        <w:jc w:val="both"/>
        <w:rPr>
          <w:sz w:val="22"/>
          <w:szCs w:val="22"/>
          <w:lang w:val="lv-LV"/>
        </w:rPr>
      </w:pPr>
    </w:p>
    <w:p w14:paraId="1EC43D83" w14:textId="77777777" w:rsidR="001D1EEE" w:rsidRPr="009D1AEE" w:rsidRDefault="001D1EEE" w:rsidP="000C7715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Konstatējot alerģisku reakciju, ārstēšana ir jāpārtrauc.</w:t>
      </w:r>
    </w:p>
    <w:p w14:paraId="69788AF3" w14:textId="77777777" w:rsidR="001D1EEE" w:rsidRPr="009D1AEE" w:rsidRDefault="001D1EEE" w:rsidP="000C7715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 xml:space="preserve">Skatīt arī </w:t>
      </w:r>
      <w:r w:rsidR="00C55653" w:rsidRPr="009D1AEE">
        <w:rPr>
          <w:noProof/>
          <w:spacing w:val="-3"/>
          <w:sz w:val="22"/>
          <w:szCs w:val="22"/>
          <w:lang w:val="lv-LV"/>
        </w:rPr>
        <w:t>4.3.</w:t>
      </w:r>
      <w:r w:rsidRPr="009D1AEE">
        <w:rPr>
          <w:noProof/>
          <w:spacing w:val="-3"/>
          <w:sz w:val="22"/>
          <w:szCs w:val="22"/>
          <w:lang w:val="lv-LV"/>
        </w:rPr>
        <w:t xml:space="preserve">apakšpunktu </w:t>
      </w:r>
      <w:r w:rsidR="00986C7A" w:rsidRPr="009D1AEE">
        <w:rPr>
          <w:noProof/>
          <w:spacing w:val="-3"/>
          <w:sz w:val="22"/>
          <w:szCs w:val="22"/>
          <w:lang w:val="lv-LV"/>
        </w:rPr>
        <w:t>„</w:t>
      </w:r>
      <w:r w:rsidR="00C55653" w:rsidRPr="009D1AEE">
        <w:rPr>
          <w:noProof/>
          <w:spacing w:val="-3"/>
          <w:sz w:val="22"/>
          <w:szCs w:val="22"/>
          <w:lang w:val="lv-LV"/>
        </w:rPr>
        <w:t>Kontrindikācijas</w:t>
      </w:r>
      <w:r w:rsidR="00986C7A" w:rsidRPr="009D1AEE">
        <w:rPr>
          <w:noProof/>
          <w:spacing w:val="-3"/>
          <w:sz w:val="22"/>
          <w:szCs w:val="22"/>
          <w:lang w:val="lv-LV"/>
        </w:rPr>
        <w:t>”</w:t>
      </w:r>
      <w:r w:rsidR="000C09E7" w:rsidRPr="009D1AEE">
        <w:rPr>
          <w:noProof/>
          <w:spacing w:val="-3"/>
          <w:sz w:val="22"/>
          <w:szCs w:val="22"/>
          <w:lang w:val="lv-LV"/>
        </w:rPr>
        <w:t>.</w:t>
      </w:r>
    </w:p>
    <w:p w14:paraId="50778D9A" w14:textId="77777777" w:rsidR="001D1EEE" w:rsidRPr="009D1AEE" w:rsidRDefault="001D1EEE" w:rsidP="000C7715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b/>
          <w:spacing w:val="-3"/>
          <w:sz w:val="22"/>
          <w:szCs w:val="22"/>
          <w:lang w:val="lv-LV"/>
        </w:rPr>
      </w:pPr>
    </w:p>
    <w:p w14:paraId="15803A6B" w14:textId="77777777" w:rsidR="001D1EEE" w:rsidRPr="009D1AEE" w:rsidRDefault="007F7821" w:rsidP="000C7715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b/>
          <w:spacing w:val="-3"/>
          <w:sz w:val="22"/>
          <w:szCs w:val="22"/>
          <w:lang w:val="lv-LV"/>
        </w:rPr>
      </w:pPr>
      <w:r>
        <w:rPr>
          <w:noProof/>
          <w:spacing w:val="-3"/>
          <w:sz w:val="22"/>
          <w:szCs w:val="22"/>
          <w:u w:val="single"/>
          <w:lang w:val="lv-LV"/>
        </w:rPr>
        <w:t>Īpaši p</w:t>
      </w:r>
      <w:r w:rsidR="001D1EEE" w:rsidRPr="009D1AEE">
        <w:rPr>
          <w:noProof/>
          <w:spacing w:val="-3"/>
          <w:sz w:val="22"/>
          <w:szCs w:val="22"/>
          <w:u w:val="single"/>
          <w:lang w:val="lv-LV"/>
        </w:rPr>
        <w:t>iesardzības pasākumi, kas jāievēro personai, kura lieto veterinārās zāles dzīvnieku ārstēšanai</w:t>
      </w:r>
    </w:p>
    <w:p w14:paraId="734DDCCE" w14:textId="4D8DA1E1" w:rsidR="001D1EEE" w:rsidRPr="009D1AEE" w:rsidRDefault="001D1EEE" w:rsidP="000C7715">
      <w:pPr>
        <w:jc w:val="both"/>
        <w:rPr>
          <w:sz w:val="22"/>
          <w:szCs w:val="22"/>
        </w:rPr>
      </w:pPr>
      <w:bookmarkStart w:id="4" w:name="_Hlk86138663"/>
      <w:r w:rsidRPr="009D1AEE">
        <w:rPr>
          <w:noProof/>
          <w:sz w:val="22"/>
          <w:szCs w:val="22"/>
          <w:lang w:val="lv-LV"/>
        </w:rPr>
        <w:t xml:space="preserve">Penicilīni un cefalosporīni pēc injekcijas, inhalācijas, </w:t>
      </w:r>
      <w:r w:rsidR="00BD44D7" w:rsidRPr="009D1AEE">
        <w:rPr>
          <w:noProof/>
          <w:sz w:val="22"/>
          <w:szCs w:val="22"/>
          <w:lang w:val="lv-LV"/>
        </w:rPr>
        <w:t>norīšanas</w:t>
      </w:r>
      <w:r w:rsidRPr="009D1AEE">
        <w:rPr>
          <w:noProof/>
          <w:sz w:val="22"/>
          <w:szCs w:val="22"/>
          <w:lang w:val="lv-LV"/>
        </w:rPr>
        <w:t xml:space="preserve"> vai saskares ar ādu var izraisīt </w:t>
      </w:r>
      <w:r w:rsidR="00A21B46" w:rsidRPr="00A21B46">
        <w:rPr>
          <w:noProof/>
          <w:sz w:val="22"/>
          <w:szCs w:val="22"/>
          <w:lang w:val="lv-LV"/>
        </w:rPr>
        <w:t>pastiprināt</w:t>
      </w:r>
      <w:r w:rsidR="00A21B46">
        <w:rPr>
          <w:noProof/>
          <w:sz w:val="22"/>
          <w:szCs w:val="22"/>
          <w:lang w:val="lv-LV"/>
        </w:rPr>
        <w:t>as</w:t>
      </w:r>
      <w:r w:rsidR="00A21B46" w:rsidRPr="00A21B46">
        <w:rPr>
          <w:noProof/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>jutības reakcijas (alerģiju).</w:t>
      </w:r>
      <w:r w:rsidRPr="009D1AEE">
        <w:rPr>
          <w:sz w:val="22"/>
          <w:szCs w:val="22"/>
          <w:lang w:val="lv-LV"/>
        </w:rPr>
        <w:t xml:space="preserve"> </w:t>
      </w:r>
      <w:bookmarkStart w:id="5" w:name="_Hlk83821267"/>
      <w:r w:rsidR="00A21B46">
        <w:rPr>
          <w:noProof/>
          <w:sz w:val="22"/>
          <w:szCs w:val="22"/>
          <w:lang w:val="lv-LV"/>
        </w:rPr>
        <w:t>Pastiprināta</w:t>
      </w:r>
      <w:r w:rsidR="00A21B46" w:rsidRPr="009D1AEE">
        <w:rPr>
          <w:noProof/>
          <w:sz w:val="22"/>
          <w:szCs w:val="22"/>
          <w:lang w:val="lv-LV"/>
        </w:rPr>
        <w:t xml:space="preserve"> </w:t>
      </w:r>
      <w:bookmarkEnd w:id="5"/>
      <w:r w:rsidRPr="009D1AEE">
        <w:rPr>
          <w:noProof/>
          <w:sz w:val="22"/>
          <w:szCs w:val="22"/>
          <w:lang w:val="lv-LV"/>
        </w:rPr>
        <w:t>jutība pret penicilīna grupas antibiotikām var izraisīt krusteniskas reakcijas pret cefalosporīna grupas antibiotikām un otrādi.</w:t>
      </w:r>
      <w:r w:rsidRPr="009D1AEE">
        <w:rPr>
          <w:sz w:val="22"/>
          <w:szCs w:val="22"/>
          <w:lang w:val="lv-LV"/>
        </w:rPr>
        <w:t xml:space="preserve"> </w:t>
      </w:r>
      <w:proofErr w:type="spellStart"/>
      <w:r w:rsidR="000C7715" w:rsidRPr="009D1AEE">
        <w:rPr>
          <w:sz w:val="22"/>
          <w:szCs w:val="22"/>
        </w:rPr>
        <w:t>Atsevišķos</w:t>
      </w:r>
      <w:proofErr w:type="spellEnd"/>
      <w:r w:rsidR="000C7715" w:rsidRPr="009D1AEE">
        <w:rPr>
          <w:sz w:val="22"/>
          <w:szCs w:val="22"/>
        </w:rPr>
        <w:t xml:space="preserve"> </w:t>
      </w:r>
      <w:proofErr w:type="spellStart"/>
      <w:r w:rsidR="00295B4D" w:rsidRPr="009D1AEE">
        <w:rPr>
          <w:sz w:val="22"/>
          <w:szCs w:val="22"/>
        </w:rPr>
        <w:t>gadījumos</w:t>
      </w:r>
      <w:proofErr w:type="spellEnd"/>
      <w:r w:rsidR="00295B4D" w:rsidRPr="009D1AEE">
        <w:rPr>
          <w:sz w:val="22"/>
          <w:szCs w:val="22"/>
        </w:rPr>
        <w:t xml:space="preserve"> </w:t>
      </w:r>
      <w:proofErr w:type="spellStart"/>
      <w:r w:rsidR="00295B4D" w:rsidRPr="009D1AEE">
        <w:rPr>
          <w:sz w:val="22"/>
          <w:szCs w:val="22"/>
        </w:rPr>
        <w:t>pret</w:t>
      </w:r>
      <w:proofErr w:type="spellEnd"/>
      <w:r w:rsidR="00295B4D" w:rsidRPr="009D1AEE">
        <w:rPr>
          <w:sz w:val="22"/>
          <w:szCs w:val="22"/>
        </w:rPr>
        <w:t xml:space="preserve"> </w:t>
      </w:r>
      <w:proofErr w:type="spellStart"/>
      <w:r w:rsidR="00295B4D" w:rsidRPr="009D1AEE">
        <w:rPr>
          <w:sz w:val="22"/>
          <w:szCs w:val="22"/>
        </w:rPr>
        <w:t>šīm</w:t>
      </w:r>
      <w:proofErr w:type="spellEnd"/>
      <w:r w:rsidR="00295B4D" w:rsidRPr="009D1AEE">
        <w:rPr>
          <w:sz w:val="22"/>
          <w:szCs w:val="22"/>
        </w:rPr>
        <w:t xml:space="preserve"> </w:t>
      </w:r>
      <w:proofErr w:type="spellStart"/>
      <w:r w:rsidR="00295B4D" w:rsidRPr="009D1AEE">
        <w:rPr>
          <w:sz w:val="22"/>
          <w:szCs w:val="22"/>
        </w:rPr>
        <w:t>vielām</w:t>
      </w:r>
      <w:proofErr w:type="spellEnd"/>
      <w:r w:rsidR="00295B4D" w:rsidRPr="009D1AEE">
        <w:rPr>
          <w:sz w:val="22"/>
          <w:szCs w:val="22"/>
        </w:rPr>
        <w:t xml:space="preserve"> var </w:t>
      </w:r>
      <w:proofErr w:type="spellStart"/>
      <w:r w:rsidR="00295B4D" w:rsidRPr="009D1AEE">
        <w:rPr>
          <w:sz w:val="22"/>
          <w:szCs w:val="22"/>
        </w:rPr>
        <w:t>būt</w:t>
      </w:r>
      <w:proofErr w:type="spellEnd"/>
      <w:r w:rsidR="00295B4D" w:rsidRPr="009D1AEE">
        <w:rPr>
          <w:sz w:val="22"/>
          <w:szCs w:val="22"/>
        </w:rPr>
        <w:t xml:space="preserve"> </w:t>
      </w:r>
      <w:proofErr w:type="spellStart"/>
      <w:r w:rsidR="00295B4D" w:rsidRPr="009D1AEE">
        <w:rPr>
          <w:sz w:val="22"/>
          <w:szCs w:val="22"/>
        </w:rPr>
        <w:t>smagas</w:t>
      </w:r>
      <w:proofErr w:type="spellEnd"/>
      <w:r w:rsidR="00295B4D" w:rsidRPr="009D1AEE">
        <w:rPr>
          <w:sz w:val="22"/>
          <w:szCs w:val="22"/>
        </w:rPr>
        <w:t xml:space="preserve"> </w:t>
      </w:r>
      <w:proofErr w:type="spellStart"/>
      <w:r w:rsidR="00295B4D" w:rsidRPr="009D1AEE">
        <w:rPr>
          <w:sz w:val="22"/>
          <w:szCs w:val="22"/>
        </w:rPr>
        <w:t>alerģiskas</w:t>
      </w:r>
      <w:proofErr w:type="spellEnd"/>
      <w:r w:rsidR="00295B4D" w:rsidRPr="009D1AEE">
        <w:rPr>
          <w:sz w:val="22"/>
          <w:szCs w:val="22"/>
        </w:rPr>
        <w:t xml:space="preserve"> </w:t>
      </w:r>
      <w:proofErr w:type="spellStart"/>
      <w:r w:rsidR="00295B4D" w:rsidRPr="009D1AEE">
        <w:rPr>
          <w:sz w:val="22"/>
          <w:szCs w:val="22"/>
        </w:rPr>
        <w:t>reakcijas</w:t>
      </w:r>
      <w:proofErr w:type="spellEnd"/>
      <w:r w:rsidR="00295B4D" w:rsidRPr="009D1AEE">
        <w:rPr>
          <w:sz w:val="22"/>
          <w:szCs w:val="22"/>
        </w:rPr>
        <w:t>.</w:t>
      </w:r>
    </w:p>
    <w:p w14:paraId="0D1CC50C" w14:textId="77777777" w:rsidR="001D1EEE" w:rsidRPr="009D1AEE" w:rsidRDefault="00295B4D" w:rsidP="000C7715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 xml:space="preserve">Personām </w:t>
      </w:r>
      <w:r w:rsidR="001D1EEE" w:rsidRPr="009D1AEE">
        <w:rPr>
          <w:noProof/>
          <w:sz w:val="22"/>
          <w:szCs w:val="22"/>
          <w:lang w:val="lv-LV"/>
        </w:rPr>
        <w:t xml:space="preserve">ar </w:t>
      </w:r>
      <w:r w:rsidR="00AC2163">
        <w:rPr>
          <w:noProof/>
          <w:sz w:val="22"/>
          <w:szCs w:val="22"/>
          <w:lang w:val="lv-LV"/>
        </w:rPr>
        <w:t xml:space="preserve">zināmu </w:t>
      </w:r>
      <w:bookmarkStart w:id="6" w:name="_Hlk83821285"/>
      <w:r w:rsidRPr="009D1AEE">
        <w:rPr>
          <w:noProof/>
          <w:sz w:val="22"/>
          <w:szCs w:val="22"/>
          <w:lang w:val="lv-LV"/>
        </w:rPr>
        <w:t xml:space="preserve">pastiprinātu </w:t>
      </w:r>
      <w:bookmarkEnd w:id="6"/>
      <w:r w:rsidR="001D1EEE" w:rsidRPr="009D1AEE">
        <w:rPr>
          <w:noProof/>
          <w:sz w:val="22"/>
          <w:szCs w:val="22"/>
          <w:lang w:val="lv-LV"/>
        </w:rPr>
        <w:t xml:space="preserve">jutību pret ceftiofūru </w:t>
      </w:r>
      <w:r w:rsidRPr="009D1AEE">
        <w:rPr>
          <w:noProof/>
          <w:sz w:val="22"/>
          <w:szCs w:val="22"/>
          <w:lang w:val="lv-LV"/>
        </w:rPr>
        <w:t>vajadzētu izvairīties</w:t>
      </w:r>
      <w:r w:rsidR="001D1EEE" w:rsidRPr="009D1AEE">
        <w:rPr>
          <w:noProof/>
          <w:sz w:val="22"/>
          <w:szCs w:val="22"/>
          <w:lang w:val="lv-LV"/>
        </w:rPr>
        <w:t xml:space="preserve"> no saskares ar šīm veterinārajām zālēm.</w:t>
      </w:r>
    </w:p>
    <w:p w14:paraId="23C01ABA" w14:textId="77777777" w:rsidR="001D1EEE" w:rsidRPr="009D1AEE" w:rsidRDefault="001D1EEE" w:rsidP="000C7715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 xml:space="preserve">Ja pēc </w:t>
      </w:r>
      <w:r w:rsidR="00295B4D" w:rsidRPr="009D1AEE">
        <w:rPr>
          <w:noProof/>
          <w:sz w:val="22"/>
          <w:szCs w:val="22"/>
          <w:lang w:val="lv-LV"/>
        </w:rPr>
        <w:t>šo zāļu lietošanas</w:t>
      </w:r>
      <w:r w:rsidRPr="009D1AEE">
        <w:rPr>
          <w:noProof/>
          <w:sz w:val="22"/>
          <w:szCs w:val="22"/>
          <w:lang w:val="lv-LV"/>
        </w:rPr>
        <w:t xml:space="preserve"> jums attīstās </w:t>
      </w:r>
      <w:r w:rsidR="00295B4D" w:rsidRPr="009D1AEE">
        <w:rPr>
          <w:noProof/>
          <w:sz w:val="22"/>
          <w:szCs w:val="22"/>
          <w:lang w:val="lv-LV"/>
        </w:rPr>
        <w:t xml:space="preserve">tādi </w:t>
      </w:r>
      <w:r w:rsidRPr="009D1AEE">
        <w:rPr>
          <w:noProof/>
          <w:sz w:val="22"/>
          <w:szCs w:val="22"/>
          <w:lang w:val="lv-LV"/>
        </w:rPr>
        <w:t>simptomi</w:t>
      </w:r>
      <w:r w:rsidR="00EC6BBE" w:rsidRPr="009D1AEE">
        <w:rPr>
          <w:noProof/>
          <w:sz w:val="22"/>
          <w:szCs w:val="22"/>
          <w:lang w:val="lv-LV"/>
        </w:rPr>
        <w:t xml:space="preserve"> </w:t>
      </w:r>
      <w:r w:rsidR="00295B4D" w:rsidRPr="009D1AEE">
        <w:rPr>
          <w:noProof/>
          <w:sz w:val="22"/>
          <w:szCs w:val="22"/>
          <w:lang w:val="lv-LV"/>
        </w:rPr>
        <w:t>kā</w:t>
      </w:r>
      <w:r w:rsidRPr="009D1AEE">
        <w:rPr>
          <w:noProof/>
          <w:sz w:val="22"/>
          <w:szCs w:val="22"/>
          <w:lang w:val="lv-LV"/>
        </w:rPr>
        <w:t xml:space="preserve"> piemēram, izsitumi uz ādas, </w:t>
      </w:r>
      <w:r w:rsidR="00295B4D" w:rsidRPr="009D1AEE">
        <w:rPr>
          <w:noProof/>
          <w:sz w:val="22"/>
          <w:szCs w:val="22"/>
          <w:lang w:val="lv-LV"/>
        </w:rPr>
        <w:t xml:space="preserve">nekavējoties </w:t>
      </w:r>
      <w:r w:rsidRPr="009D1AEE">
        <w:rPr>
          <w:noProof/>
          <w:sz w:val="22"/>
          <w:szCs w:val="22"/>
          <w:lang w:val="lv-LV"/>
        </w:rPr>
        <w:t>meklē</w:t>
      </w:r>
      <w:r w:rsidR="00295B4D" w:rsidRPr="009D1AEE">
        <w:rPr>
          <w:noProof/>
          <w:sz w:val="22"/>
          <w:szCs w:val="22"/>
          <w:lang w:val="lv-LV"/>
        </w:rPr>
        <w:t>t</w:t>
      </w:r>
      <w:r w:rsidRPr="009D1AEE">
        <w:rPr>
          <w:noProof/>
          <w:sz w:val="22"/>
          <w:szCs w:val="22"/>
          <w:lang w:val="lv-LV"/>
        </w:rPr>
        <w:t xml:space="preserve"> medicīnisk</w:t>
      </w:r>
      <w:r w:rsidR="00295B4D" w:rsidRPr="009D1AEE">
        <w:rPr>
          <w:noProof/>
          <w:sz w:val="22"/>
          <w:szCs w:val="22"/>
          <w:lang w:val="lv-LV"/>
        </w:rPr>
        <w:t>o</w:t>
      </w:r>
      <w:r w:rsidRPr="009D1AEE">
        <w:rPr>
          <w:noProof/>
          <w:sz w:val="22"/>
          <w:szCs w:val="22"/>
          <w:lang w:val="lv-LV"/>
        </w:rPr>
        <w:t xml:space="preserve"> palīdzīb</w:t>
      </w:r>
      <w:r w:rsidR="00295B4D" w:rsidRPr="009D1AEE">
        <w:rPr>
          <w:noProof/>
          <w:sz w:val="22"/>
          <w:szCs w:val="22"/>
          <w:lang w:val="lv-LV"/>
        </w:rPr>
        <w:t>u</w:t>
      </w:r>
      <w:r w:rsidRPr="009D1AEE">
        <w:rPr>
          <w:noProof/>
          <w:sz w:val="22"/>
          <w:szCs w:val="22"/>
          <w:lang w:val="lv-LV"/>
        </w:rPr>
        <w:t xml:space="preserve"> un </w:t>
      </w:r>
      <w:r w:rsidR="00295B4D" w:rsidRPr="009D1AEE">
        <w:rPr>
          <w:sz w:val="22"/>
          <w:szCs w:val="22"/>
          <w:lang w:val="lv-LV"/>
        </w:rPr>
        <w:t>uzrādīt lietošanas instrukciju vai iepakojuma marķējumu</w:t>
      </w:r>
      <w:r w:rsidR="00EC6BBE"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>ārstam.</w:t>
      </w:r>
    </w:p>
    <w:p w14:paraId="1BCE2258" w14:textId="77777777" w:rsidR="001D1EEE" w:rsidRPr="009D1AEE" w:rsidRDefault="00295B4D" w:rsidP="000C7715">
      <w:pPr>
        <w:jc w:val="both"/>
        <w:rPr>
          <w:sz w:val="22"/>
          <w:szCs w:val="22"/>
          <w:lang w:val="lv-LV"/>
        </w:rPr>
      </w:pPr>
      <w:r w:rsidRPr="009D1AEE">
        <w:rPr>
          <w:sz w:val="22"/>
          <w:szCs w:val="22"/>
          <w:lang w:val="lv-LV"/>
        </w:rPr>
        <w:t xml:space="preserve">Ja rodas tādi nopietni simptomi kā </w:t>
      </w:r>
      <w:r w:rsidRPr="009D1AEE">
        <w:rPr>
          <w:noProof/>
          <w:sz w:val="22"/>
          <w:szCs w:val="22"/>
          <w:lang w:val="lv-LV"/>
        </w:rPr>
        <w:t>s</w:t>
      </w:r>
      <w:r w:rsidR="001D1EEE" w:rsidRPr="009D1AEE">
        <w:rPr>
          <w:noProof/>
          <w:sz w:val="22"/>
          <w:szCs w:val="22"/>
          <w:lang w:val="lv-LV"/>
        </w:rPr>
        <w:t>ejas, lūpu, acu pietūkums vai apgrūtināta elpošana</w:t>
      </w:r>
      <w:r w:rsidR="00831624" w:rsidRPr="009D1AEE">
        <w:rPr>
          <w:noProof/>
          <w:sz w:val="22"/>
          <w:szCs w:val="22"/>
          <w:lang w:val="lv-LV"/>
        </w:rPr>
        <w:t>,</w:t>
      </w:r>
      <w:r w:rsidR="001D1EEE" w:rsidRPr="009D1AEE">
        <w:rPr>
          <w:noProof/>
          <w:sz w:val="22"/>
          <w:szCs w:val="22"/>
          <w:lang w:val="lv-LV"/>
        </w:rPr>
        <w:t xml:space="preserve"> </w:t>
      </w:r>
      <w:r w:rsidRPr="009D1AEE">
        <w:rPr>
          <w:sz w:val="22"/>
          <w:szCs w:val="22"/>
          <w:lang w:val="lv-LV"/>
        </w:rPr>
        <w:t>nekavējoties meklēt</w:t>
      </w:r>
      <w:r w:rsidR="00831624" w:rsidRPr="009D1AEE">
        <w:rPr>
          <w:sz w:val="22"/>
          <w:szCs w:val="22"/>
          <w:lang w:val="lv-LV"/>
        </w:rPr>
        <w:t xml:space="preserve"> </w:t>
      </w:r>
      <w:r w:rsidR="001D1EEE" w:rsidRPr="009D1AEE">
        <w:rPr>
          <w:noProof/>
          <w:sz w:val="22"/>
          <w:szCs w:val="22"/>
          <w:lang w:val="lv-LV"/>
        </w:rPr>
        <w:t>neatliekam</w:t>
      </w:r>
      <w:r w:rsidRPr="009D1AEE">
        <w:rPr>
          <w:noProof/>
          <w:sz w:val="22"/>
          <w:szCs w:val="22"/>
          <w:lang w:val="lv-LV"/>
        </w:rPr>
        <w:t>o</w:t>
      </w:r>
      <w:r w:rsidR="001D1EEE" w:rsidRPr="009D1AEE">
        <w:rPr>
          <w:noProof/>
          <w:sz w:val="22"/>
          <w:szCs w:val="22"/>
          <w:lang w:val="lv-LV"/>
        </w:rPr>
        <w:t xml:space="preserve"> medicīnisk</w:t>
      </w:r>
      <w:r w:rsidRPr="009D1AEE">
        <w:rPr>
          <w:noProof/>
          <w:sz w:val="22"/>
          <w:szCs w:val="22"/>
          <w:lang w:val="lv-LV"/>
        </w:rPr>
        <w:t>o</w:t>
      </w:r>
      <w:r w:rsidR="001D1EEE" w:rsidRPr="009D1AEE">
        <w:rPr>
          <w:noProof/>
          <w:sz w:val="22"/>
          <w:szCs w:val="22"/>
          <w:lang w:val="lv-LV"/>
        </w:rPr>
        <w:t xml:space="preserve"> palīdzīb</w:t>
      </w:r>
      <w:r w:rsidRPr="009D1AEE">
        <w:rPr>
          <w:noProof/>
          <w:sz w:val="22"/>
          <w:szCs w:val="22"/>
          <w:lang w:val="lv-LV"/>
        </w:rPr>
        <w:t>u</w:t>
      </w:r>
      <w:r w:rsidR="001D1EEE" w:rsidRPr="009D1AEE">
        <w:rPr>
          <w:noProof/>
          <w:sz w:val="22"/>
          <w:szCs w:val="22"/>
          <w:lang w:val="lv-LV"/>
        </w:rPr>
        <w:t>.</w:t>
      </w:r>
    </w:p>
    <w:p w14:paraId="4E085C77" w14:textId="67ADFB50" w:rsidR="001D1EEE" w:rsidRPr="009D1AEE" w:rsidRDefault="001D1EEE" w:rsidP="000C7715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noProof/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 xml:space="preserve">Pēc </w:t>
      </w:r>
      <w:r w:rsidR="00295B4D" w:rsidRPr="009D1AEE">
        <w:rPr>
          <w:noProof/>
          <w:sz w:val="22"/>
          <w:szCs w:val="22"/>
          <w:lang w:val="lv-LV"/>
        </w:rPr>
        <w:t xml:space="preserve">zāļu </w:t>
      </w:r>
      <w:r w:rsidRPr="009D1AEE">
        <w:rPr>
          <w:noProof/>
          <w:sz w:val="22"/>
          <w:szCs w:val="22"/>
          <w:lang w:val="lv-LV"/>
        </w:rPr>
        <w:t>ievadīšanas ir jānomazgā rokas.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 xml:space="preserve">Ar </w:t>
      </w:r>
      <w:r w:rsidR="00295B4D" w:rsidRPr="009D1AEE">
        <w:rPr>
          <w:noProof/>
          <w:sz w:val="22"/>
          <w:szCs w:val="22"/>
          <w:lang w:val="lv-LV"/>
        </w:rPr>
        <w:t xml:space="preserve">šīm zālēm </w:t>
      </w:r>
      <w:r w:rsidRPr="009D1AEE">
        <w:rPr>
          <w:noProof/>
          <w:sz w:val="22"/>
          <w:szCs w:val="22"/>
          <w:lang w:val="lv-LV"/>
        </w:rPr>
        <w:t>ir jā</w:t>
      </w:r>
      <w:r w:rsidR="00AC2163">
        <w:rPr>
          <w:noProof/>
          <w:sz w:val="22"/>
          <w:szCs w:val="22"/>
          <w:lang w:val="lv-LV"/>
        </w:rPr>
        <w:t>rīkojas</w:t>
      </w:r>
      <w:r w:rsidRPr="009D1AEE">
        <w:rPr>
          <w:noProof/>
          <w:sz w:val="22"/>
          <w:szCs w:val="22"/>
          <w:lang w:val="lv-LV"/>
        </w:rPr>
        <w:t xml:space="preserve"> uzmanīgi.</w:t>
      </w:r>
    </w:p>
    <w:bookmarkEnd w:id="4"/>
    <w:p w14:paraId="31D01A8C" w14:textId="77777777" w:rsidR="00831624" w:rsidRPr="009D1AEE" w:rsidRDefault="00831624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z w:val="22"/>
          <w:szCs w:val="22"/>
          <w:lang w:val="lv-LV"/>
        </w:rPr>
      </w:pPr>
    </w:p>
    <w:p w14:paraId="1797341E" w14:textId="77777777" w:rsidR="001D1EEE" w:rsidRPr="009D1AEE" w:rsidRDefault="001D1EEE" w:rsidP="00AC2163">
      <w:pPr>
        <w:tabs>
          <w:tab w:val="left" w:pos="-720"/>
          <w:tab w:val="left" w:pos="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4.6.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color w:val="000000"/>
          <w:sz w:val="22"/>
          <w:szCs w:val="22"/>
          <w:lang w:val="lv-LV"/>
        </w:rPr>
        <w:t xml:space="preserve">Iespējamās blakusparādības </w:t>
      </w:r>
      <w:r w:rsidRPr="009D1AEE">
        <w:rPr>
          <w:b/>
          <w:noProof/>
          <w:spacing w:val="-3"/>
          <w:sz w:val="22"/>
          <w:szCs w:val="22"/>
          <w:lang w:val="lv-LV"/>
        </w:rPr>
        <w:t>(biežums un bīstamība)</w:t>
      </w:r>
    </w:p>
    <w:p w14:paraId="1EB732C6" w14:textId="77777777" w:rsidR="00831624" w:rsidRPr="009D1AEE" w:rsidRDefault="00831624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p w14:paraId="7523A188" w14:textId="188F1E7B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bookmarkStart w:id="7" w:name="_Hlk86137961"/>
      <w:r w:rsidRPr="009D1AEE">
        <w:rPr>
          <w:noProof/>
          <w:sz w:val="22"/>
          <w:szCs w:val="22"/>
          <w:lang w:val="lv-LV"/>
        </w:rPr>
        <w:t>Ir iespējamas ar devu nesaistītas pa</w:t>
      </w:r>
      <w:r w:rsidR="00AC2163">
        <w:rPr>
          <w:noProof/>
          <w:sz w:val="22"/>
          <w:szCs w:val="22"/>
          <w:lang w:val="lv-LV"/>
        </w:rPr>
        <w:t>stiprinātas</w:t>
      </w:r>
      <w:r w:rsidRPr="009D1AEE">
        <w:rPr>
          <w:noProof/>
          <w:sz w:val="22"/>
          <w:szCs w:val="22"/>
          <w:lang w:val="lv-LV"/>
        </w:rPr>
        <w:t xml:space="preserve"> jutības reakcijas.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>Reizēm ir iespējamas alerģiskas reakcijas (piemēram, reakcijas uz ādas, anafilakse).</w:t>
      </w:r>
    </w:p>
    <w:p w14:paraId="72F8C2CF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Cūkām dažreiz ir novērotas vieglas audu reakcijas injekcijas vietā, piemēram, fascijas vai taukaudu krāsas maiņa</w:t>
      </w:r>
      <w:r w:rsidR="00295B4D" w:rsidRPr="009D1AEE">
        <w:rPr>
          <w:noProof/>
          <w:sz w:val="22"/>
          <w:szCs w:val="22"/>
          <w:lang w:val="lv-LV"/>
        </w:rPr>
        <w:t xml:space="preserve">, kas saglabājas līdz pat 20 </w:t>
      </w:r>
      <w:r w:rsidR="00310F85" w:rsidRPr="009D1AEE">
        <w:rPr>
          <w:noProof/>
          <w:sz w:val="22"/>
          <w:szCs w:val="22"/>
          <w:lang w:val="lv-LV"/>
        </w:rPr>
        <w:t xml:space="preserve">dienām </w:t>
      </w:r>
      <w:r w:rsidR="00295B4D" w:rsidRPr="009D1AEE">
        <w:rPr>
          <w:noProof/>
          <w:sz w:val="22"/>
          <w:szCs w:val="22"/>
          <w:lang w:val="lv-LV"/>
        </w:rPr>
        <w:t>pēc zāļu ievadīšanas.</w:t>
      </w:r>
    </w:p>
    <w:p w14:paraId="4C566853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Liellopiem ir iespējamas vieglas iekaisuma reakcijas injekcijas vietā, piemēram, audu tūska un krāsas maiņa zemādas audos un/vai muskuļu fasciālajā virsmā.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>Lielākajai daļai dzīvnieku</w:t>
      </w:r>
      <w:r w:rsidR="00315470" w:rsidRPr="009D1AEE">
        <w:rPr>
          <w:noProof/>
          <w:sz w:val="22"/>
          <w:szCs w:val="22"/>
          <w:lang w:val="lv-LV"/>
        </w:rPr>
        <w:t>,</w:t>
      </w:r>
      <w:r w:rsidRPr="009D1AEE">
        <w:rPr>
          <w:noProof/>
          <w:sz w:val="22"/>
          <w:szCs w:val="22"/>
          <w:lang w:val="lv-LV"/>
        </w:rPr>
        <w:t xml:space="preserve"> </w:t>
      </w:r>
      <w:r w:rsidR="0015056A" w:rsidRPr="009D1AEE">
        <w:rPr>
          <w:noProof/>
          <w:sz w:val="22"/>
          <w:szCs w:val="22"/>
          <w:lang w:val="lv-LV"/>
        </w:rPr>
        <w:t xml:space="preserve">zāļu </w:t>
      </w:r>
      <w:r w:rsidRPr="009D1AEE">
        <w:rPr>
          <w:noProof/>
          <w:sz w:val="22"/>
          <w:szCs w:val="22"/>
          <w:lang w:val="lv-LV"/>
        </w:rPr>
        <w:t xml:space="preserve">uzsūkšanās notiek 10 dienu laikā pēc injekcijas, lai gan vieglas krāsas </w:t>
      </w:r>
      <w:r w:rsidR="004E7671" w:rsidRPr="009D1AEE">
        <w:rPr>
          <w:noProof/>
          <w:sz w:val="22"/>
          <w:szCs w:val="22"/>
          <w:lang w:val="lv-LV"/>
        </w:rPr>
        <w:t>iz</w:t>
      </w:r>
      <w:r w:rsidRPr="009D1AEE">
        <w:rPr>
          <w:noProof/>
          <w:sz w:val="22"/>
          <w:szCs w:val="22"/>
          <w:lang w:val="lv-LV"/>
        </w:rPr>
        <w:t>rmaiņa audos var saglabāties 28 dienas un ilgāk.</w:t>
      </w:r>
    </w:p>
    <w:bookmarkEnd w:id="7"/>
    <w:p w14:paraId="29ED0C00" w14:textId="77777777" w:rsidR="001D1EEE" w:rsidRPr="009D1AEE" w:rsidRDefault="001D1EE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p w14:paraId="05F2194C" w14:textId="77777777" w:rsidR="001D1EEE" w:rsidRPr="009D1AEE" w:rsidRDefault="001D1EEE" w:rsidP="005D2BCC">
      <w:pPr>
        <w:tabs>
          <w:tab w:val="left" w:pos="-720"/>
          <w:tab w:val="left" w:pos="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4.7.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Lietošana grūsnības, laktācijas vai dēšanas laikā</w:t>
      </w:r>
    </w:p>
    <w:p w14:paraId="33C11C0D" w14:textId="77777777" w:rsidR="004E7671" w:rsidRPr="009D1AEE" w:rsidRDefault="004E7671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p w14:paraId="125DF558" w14:textId="4591162C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bookmarkStart w:id="8" w:name="_Hlk86138689"/>
      <w:r w:rsidRPr="009D1AEE">
        <w:rPr>
          <w:noProof/>
          <w:sz w:val="22"/>
          <w:szCs w:val="22"/>
          <w:lang w:val="lv-LV"/>
        </w:rPr>
        <w:t>Lai gan pētījum</w:t>
      </w:r>
      <w:r w:rsidR="004E7671" w:rsidRPr="009D1AEE">
        <w:rPr>
          <w:noProof/>
          <w:sz w:val="22"/>
          <w:szCs w:val="22"/>
          <w:lang w:val="lv-LV"/>
        </w:rPr>
        <w:t>os</w:t>
      </w:r>
      <w:r w:rsidRPr="009D1AEE">
        <w:rPr>
          <w:noProof/>
          <w:sz w:val="22"/>
          <w:szCs w:val="22"/>
          <w:lang w:val="lv-LV"/>
        </w:rPr>
        <w:t xml:space="preserve"> laboratorijas dzīvniekiem </w:t>
      </w:r>
      <w:r w:rsidR="004E7671" w:rsidRPr="009D1AEE">
        <w:rPr>
          <w:noProof/>
          <w:sz w:val="22"/>
          <w:szCs w:val="22"/>
          <w:lang w:val="lv-LV"/>
        </w:rPr>
        <w:t xml:space="preserve">netika konstatēta </w:t>
      </w:r>
      <w:r w:rsidRPr="009D1AEE">
        <w:rPr>
          <w:noProof/>
          <w:sz w:val="22"/>
          <w:szCs w:val="22"/>
          <w:lang w:val="lv-LV"/>
        </w:rPr>
        <w:t>teratog</w:t>
      </w:r>
      <w:r w:rsidR="004E7671" w:rsidRPr="009D1AEE">
        <w:rPr>
          <w:noProof/>
          <w:sz w:val="22"/>
          <w:szCs w:val="22"/>
          <w:lang w:val="lv-LV"/>
        </w:rPr>
        <w:t>ēna</w:t>
      </w:r>
      <w:r w:rsidRPr="009D1AEE">
        <w:rPr>
          <w:noProof/>
          <w:sz w:val="22"/>
          <w:szCs w:val="22"/>
          <w:lang w:val="lv-LV"/>
        </w:rPr>
        <w:t xml:space="preserve">, </w:t>
      </w:r>
      <w:r w:rsidR="004E7671" w:rsidRPr="009D1AEE">
        <w:rPr>
          <w:noProof/>
          <w:sz w:val="22"/>
          <w:szCs w:val="22"/>
          <w:lang w:val="lv-LV"/>
        </w:rPr>
        <w:t xml:space="preserve">fetotoksiska </w:t>
      </w:r>
      <w:r w:rsidRPr="009D1AEE">
        <w:rPr>
          <w:noProof/>
          <w:sz w:val="22"/>
          <w:szCs w:val="22"/>
          <w:lang w:val="lv-LV"/>
        </w:rPr>
        <w:t xml:space="preserve">vai </w:t>
      </w:r>
      <w:r w:rsidR="004E7671" w:rsidRPr="009D1AEE">
        <w:rPr>
          <w:noProof/>
          <w:sz w:val="22"/>
          <w:szCs w:val="22"/>
          <w:lang w:val="lv-LV"/>
        </w:rPr>
        <w:t xml:space="preserve"> maternotoksiska iedabība vai aborts</w:t>
      </w:r>
      <w:r w:rsidRPr="009D1AEE">
        <w:rPr>
          <w:noProof/>
          <w:sz w:val="22"/>
          <w:szCs w:val="22"/>
          <w:lang w:val="lv-LV"/>
        </w:rPr>
        <w:t xml:space="preserve">, </w:t>
      </w:r>
      <w:r w:rsidR="00831624" w:rsidRPr="009D1AEE">
        <w:rPr>
          <w:noProof/>
          <w:sz w:val="22"/>
          <w:szCs w:val="22"/>
          <w:lang w:val="lv-LV"/>
        </w:rPr>
        <w:t>g</w:t>
      </w:r>
      <w:r w:rsidRPr="009D1AEE">
        <w:rPr>
          <w:noProof/>
          <w:sz w:val="22"/>
          <w:szCs w:val="22"/>
          <w:lang w:val="lv-LV"/>
        </w:rPr>
        <w:t xml:space="preserve">rūsnām sivēnmātēm vai govīm ceftiofūra </w:t>
      </w:r>
      <w:r w:rsidR="004E7671" w:rsidRPr="009D1AEE">
        <w:rPr>
          <w:noProof/>
          <w:sz w:val="22"/>
          <w:szCs w:val="22"/>
          <w:lang w:val="lv-LV"/>
        </w:rPr>
        <w:t>lietošanas droš</w:t>
      </w:r>
      <w:r w:rsidR="00986C7A" w:rsidRPr="009D1AEE">
        <w:rPr>
          <w:noProof/>
          <w:sz w:val="22"/>
          <w:szCs w:val="22"/>
          <w:lang w:val="lv-LV"/>
        </w:rPr>
        <w:t>ums</w:t>
      </w:r>
      <w:r w:rsidR="004E7671" w:rsidRPr="009D1AEE">
        <w:rPr>
          <w:noProof/>
          <w:sz w:val="22"/>
          <w:szCs w:val="22"/>
          <w:lang w:val="lv-LV"/>
        </w:rPr>
        <w:t xml:space="preserve"> nav noteikt</w:t>
      </w:r>
      <w:r w:rsidR="00986C7A" w:rsidRPr="009D1AEE">
        <w:rPr>
          <w:noProof/>
          <w:sz w:val="22"/>
          <w:szCs w:val="22"/>
          <w:lang w:val="lv-LV"/>
        </w:rPr>
        <w:t>s</w:t>
      </w:r>
      <w:r w:rsidR="004E7671" w:rsidRPr="009D1AEE">
        <w:rPr>
          <w:noProof/>
          <w:sz w:val="22"/>
          <w:szCs w:val="22"/>
          <w:lang w:val="lv-LV"/>
        </w:rPr>
        <w:t xml:space="preserve">. </w:t>
      </w:r>
    </w:p>
    <w:p w14:paraId="3999E38C" w14:textId="77777777" w:rsidR="009D1AEE" w:rsidRDefault="001D1EEE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 xml:space="preserve">Lietot tikai pēc </w:t>
      </w:r>
      <w:r w:rsidR="004E7671" w:rsidRPr="009D1AEE">
        <w:rPr>
          <w:noProof/>
          <w:sz w:val="22"/>
          <w:szCs w:val="22"/>
          <w:lang w:val="lv-LV"/>
        </w:rPr>
        <w:t>ārstējošā</w:t>
      </w:r>
      <w:r w:rsidRPr="009D1AEE">
        <w:rPr>
          <w:noProof/>
          <w:sz w:val="22"/>
          <w:szCs w:val="22"/>
          <w:lang w:val="lv-LV"/>
        </w:rPr>
        <w:t xml:space="preserve"> veterinārārsta</w:t>
      </w:r>
      <w:r w:rsidR="004E7671" w:rsidRPr="009D1AEE">
        <w:rPr>
          <w:sz w:val="22"/>
          <w:szCs w:val="22"/>
          <w:lang w:val="lv-LV"/>
        </w:rPr>
        <w:t xml:space="preserve"> ieguvuma </w:t>
      </w:r>
      <w:r w:rsidR="000C09E7" w:rsidRPr="009D1AEE">
        <w:rPr>
          <w:sz w:val="22"/>
          <w:szCs w:val="22"/>
          <w:lang w:val="lv-LV"/>
        </w:rPr>
        <w:t xml:space="preserve">un </w:t>
      </w:r>
      <w:r w:rsidR="004E7671" w:rsidRPr="009D1AEE">
        <w:rPr>
          <w:sz w:val="22"/>
          <w:szCs w:val="22"/>
          <w:lang w:val="lv-LV"/>
        </w:rPr>
        <w:t xml:space="preserve">riska </w:t>
      </w:r>
      <w:r w:rsidR="000C09E7" w:rsidRPr="009D1AEE">
        <w:rPr>
          <w:sz w:val="22"/>
          <w:szCs w:val="22"/>
          <w:lang w:val="lv-LV"/>
        </w:rPr>
        <w:t xml:space="preserve">attiecības </w:t>
      </w:r>
      <w:r w:rsidR="004E7671" w:rsidRPr="009D1AEE">
        <w:rPr>
          <w:sz w:val="22"/>
          <w:szCs w:val="22"/>
          <w:lang w:val="lv-LV"/>
        </w:rPr>
        <w:t>izvērtēšanas.</w:t>
      </w:r>
    </w:p>
    <w:bookmarkEnd w:id="8"/>
    <w:p w14:paraId="5FBB3CA3" w14:textId="77777777" w:rsidR="007F7821" w:rsidRDefault="007F7821" w:rsidP="001A486E">
      <w:pPr>
        <w:jc w:val="both"/>
        <w:rPr>
          <w:sz w:val="22"/>
          <w:szCs w:val="22"/>
          <w:lang w:val="lv-LV"/>
        </w:rPr>
      </w:pPr>
    </w:p>
    <w:p w14:paraId="2D121DB2" w14:textId="77777777" w:rsidR="009D1AEE" w:rsidRPr="009D1AEE" w:rsidRDefault="009D1AEE" w:rsidP="001A486E">
      <w:pPr>
        <w:jc w:val="both"/>
        <w:rPr>
          <w:sz w:val="22"/>
          <w:szCs w:val="22"/>
          <w:lang w:val="lv-LV"/>
        </w:rPr>
      </w:pPr>
    </w:p>
    <w:p w14:paraId="2B09FF65" w14:textId="78C0939E" w:rsidR="001D1EEE" w:rsidRPr="009D1AEE" w:rsidRDefault="001D1EEE" w:rsidP="001A486E">
      <w:pPr>
        <w:tabs>
          <w:tab w:val="left" w:pos="-1134"/>
          <w:tab w:val="left" w:pos="-414"/>
          <w:tab w:val="left" w:pos="306"/>
          <w:tab w:val="left" w:pos="53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7" w:hanging="527"/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4.8.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Mijiedarbība ar citām zālēm un citi mijiedarbības veidi</w:t>
      </w:r>
    </w:p>
    <w:p w14:paraId="39979557" w14:textId="77777777" w:rsidR="005823D7" w:rsidRPr="009D1AEE" w:rsidRDefault="005823D7" w:rsidP="001A486E">
      <w:pPr>
        <w:tabs>
          <w:tab w:val="left" w:pos="-1134"/>
          <w:tab w:val="left" w:pos="-414"/>
          <w:tab w:val="left" w:pos="306"/>
          <w:tab w:val="left" w:pos="53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7" w:hanging="527"/>
        <w:rPr>
          <w:b/>
          <w:spacing w:val="-3"/>
          <w:sz w:val="22"/>
          <w:szCs w:val="22"/>
          <w:lang w:val="lv-LV"/>
        </w:rPr>
      </w:pPr>
    </w:p>
    <w:p w14:paraId="074907AC" w14:textId="77777777" w:rsidR="001D1EEE" w:rsidRPr="009D1AEE" w:rsidRDefault="001D1EE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>Nav zināma.</w:t>
      </w:r>
      <w:r w:rsidR="007A2E5F" w:rsidRPr="009D1AEE">
        <w:rPr>
          <w:noProof/>
          <w:spacing w:val="-3"/>
          <w:sz w:val="22"/>
          <w:szCs w:val="22"/>
          <w:lang w:val="lv-LV"/>
        </w:rPr>
        <w:t xml:space="preserve"> </w:t>
      </w:r>
    </w:p>
    <w:p w14:paraId="17B7F587" w14:textId="77777777" w:rsidR="001D3918" w:rsidRPr="009D1AEE" w:rsidRDefault="001D3918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14:paraId="0752FDAF" w14:textId="77777777" w:rsidR="001D1EEE" w:rsidRPr="009D1AEE" w:rsidRDefault="001D1EEE" w:rsidP="00AC2163">
      <w:pPr>
        <w:tabs>
          <w:tab w:val="left" w:pos="-720"/>
          <w:tab w:val="left" w:pos="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4.9.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Devas un lietošanas veids</w:t>
      </w:r>
    </w:p>
    <w:p w14:paraId="15DADA8C" w14:textId="77777777" w:rsidR="004E7671" w:rsidRPr="009D1AEE" w:rsidRDefault="004E7671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p w14:paraId="07FEFAA4" w14:textId="77777777" w:rsidR="001D1EEE" w:rsidRPr="009D1AEE" w:rsidRDefault="001D1EEE" w:rsidP="001A486E">
      <w:pPr>
        <w:jc w:val="both"/>
        <w:rPr>
          <w:noProof/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 xml:space="preserve">Intramuskulārai </w:t>
      </w:r>
      <w:r w:rsidR="00986C7A" w:rsidRPr="009D1AEE">
        <w:rPr>
          <w:noProof/>
          <w:sz w:val="22"/>
          <w:szCs w:val="22"/>
          <w:lang w:val="lv-LV"/>
        </w:rPr>
        <w:t xml:space="preserve">vai </w:t>
      </w:r>
      <w:r w:rsidRPr="009D1AEE">
        <w:rPr>
          <w:noProof/>
          <w:sz w:val="22"/>
          <w:szCs w:val="22"/>
          <w:lang w:val="lv-LV"/>
        </w:rPr>
        <w:t xml:space="preserve">subkutānai </w:t>
      </w:r>
      <w:r w:rsidR="007F7821">
        <w:rPr>
          <w:noProof/>
          <w:sz w:val="22"/>
          <w:szCs w:val="22"/>
          <w:lang w:val="lv-LV"/>
        </w:rPr>
        <w:t>lietošanai.</w:t>
      </w:r>
    </w:p>
    <w:p w14:paraId="5BE20785" w14:textId="7F869113" w:rsidR="004866BF" w:rsidRDefault="002002A8" w:rsidP="001A486E">
      <w:pPr>
        <w:jc w:val="both"/>
        <w:rPr>
          <w:sz w:val="22"/>
          <w:szCs w:val="22"/>
          <w:lang w:val="lv-LV"/>
        </w:rPr>
      </w:pPr>
      <w:bookmarkStart w:id="9" w:name="_Hlk86138000"/>
      <w:r w:rsidRPr="002002A8">
        <w:rPr>
          <w:sz w:val="22"/>
          <w:szCs w:val="22"/>
          <w:lang w:val="lv-LV"/>
        </w:rPr>
        <w:t>Pirms lietošanas flakona saturu rūpīgi saskalināt, lai izveidotos suspensija.</w:t>
      </w:r>
    </w:p>
    <w:bookmarkEnd w:id="9"/>
    <w:p w14:paraId="449D7F00" w14:textId="77777777" w:rsidR="002002A8" w:rsidRPr="009D1AEE" w:rsidRDefault="002002A8" w:rsidP="001A486E">
      <w:pPr>
        <w:jc w:val="both"/>
        <w:rPr>
          <w:sz w:val="22"/>
          <w:szCs w:val="22"/>
          <w:lang w:val="lv-LV"/>
        </w:rPr>
      </w:pPr>
    </w:p>
    <w:p w14:paraId="09475E06" w14:textId="77777777" w:rsidR="001D1EEE" w:rsidRPr="009D1AEE" w:rsidRDefault="001D1EEE" w:rsidP="001A486E">
      <w:pPr>
        <w:jc w:val="both"/>
        <w:rPr>
          <w:b/>
          <w:sz w:val="22"/>
          <w:szCs w:val="22"/>
          <w:lang w:val="lv-LV"/>
        </w:rPr>
      </w:pPr>
      <w:r w:rsidRPr="009D1AEE">
        <w:rPr>
          <w:b/>
          <w:noProof/>
          <w:sz w:val="22"/>
          <w:szCs w:val="22"/>
          <w:lang w:val="lv-LV"/>
        </w:rPr>
        <w:t>Cūkām:</w:t>
      </w:r>
    </w:p>
    <w:p w14:paraId="11EEC474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 xml:space="preserve">Intramuskulāri 3 mg ceftiofūra/kg ķermeņa svara 3 dienas, t.i., 1 ml/16 </w:t>
      </w:r>
      <w:r w:rsidR="004866BF" w:rsidRPr="009D1AEE">
        <w:rPr>
          <w:noProof/>
          <w:sz w:val="22"/>
          <w:szCs w:val="22"/>
          <w:lang w:val="lv-LV"/>
        </w:rPr>
        <w:t>kg ķermeņa svara katrā injekcijas reizē</w:t>
      </w:r>
      <w:r w:rsidRPr="009D1AEE">
        <w:rPr>
          <w:noProof/>
          <w:sz w:val="22"/>
          <w:szCs w:val="22"/>
          <w:lang w:val="lv-LV"/>
        </w:rPr>
        <w:t>.</w:t>
      </w:r>
    </w:p>
    <w:p w14:paraId="0FF3596E" w14:textId="77777777" w:rsidR="0083313E" w:rsidRDefault="0083313E" w:rsidP="001A486E">
      <w:pPr>
        <w:jc w:val="both"/>
        <w:rPr>
          <w:b/>
          <w:noProof/>
          <w:sz w:val="22"/>
          <w:szCs w:val="22"/>
          <w:lang w:val="lv-LV"/>
        </w:rPr>
      </w:pPr>
    </w:p>
    <w:p w14:paraId="05BA88C9" w14:textId="77777777" w:rsidR="001D1EEE" w:rsidRPr="009D1AEE" w:rsidRDefault="001D1EEE" w:rsidP="001A486E">
      <w:pPr>
        <w:jc w:val="both"/>
        <w:rPr>
          <w:b/>
          <w:sz w:val="22"/>
          <w:szCs w:val="22"/>
          <w:lang w:val="lv-LV"/>
        </w:rPr>
      </w:pPr>
      <w:r w:rsidRPr="009D1AEE">
        <w:rPr>
          <w:b/>
          <w:noProof/>
          <w:sz w:val="22"/>
          <w:szCs w:val="22"/>
          <w:lang w:val="lv-LV"/>
        </w:rPr>
        <w:t>Liellopiem:</w:t>
      </w:r>
    </w:p>
    <w:p w14:paraId="601E46DB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Elpceļu slimību gadījumā: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 xml:space="preserve">subkutāni 1 mg ceftiofūra/kg ķermeņa svara 3 - 5 dienas, t. i., 1 ml/50 </w:t>
      </w:r>
      <w:r w:rsidR="004866BF" w:rsidRPr="009D1AEE">
        <w:rPr>
          <w:noProof/>
          <w:sz w:val="22"/>
          <w:szCs w:val="22"/>
          <w:lang w:val="lv-LV"/>
        </w:rPr>
        <w:t>kg ķermeņa svara katrā injekcijas reizē</w:t>
      </w:r>
      <w:r w:rsidRPr="009D1AEE">
        <w:rPr>
          <w:noProof/>
          <w:sz w:val="22"/>
          <w:szCs w:val="22"/>
          <w:lang w:val="lv-LV"/>
        </w:rPr>
        <w:t>.</w:t>
      </w:r>
    </w:p>
    <w:p w14:paraId="51E37D8C" w14:textId="5C38EBE4" w:rsidR="001D1EEE" w:rsidRPr="009D1AEE" w:rsidRDefault="001D1EEE" w:rsidP="001A486E">
      <w:pPr>
        <w:jc w:val="both"/>
        <w:rPr>
          <w:noProof/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Akūta interdigitālā nekroba</w:t>
      </w:r>
      <w:r w:rsidR="00DC4F5B" w:rsidRPr="009D1AEE">
        <w:rPr>
          <w:noProof/>
          <w:sz w:val="22"/>
          <w:szCs w:val="22"/>
          <w:lang w:val="lv-LV"/>
        </w:rPr>
        <w:t>kteri</w:t>
      </w:r>
      <w:r w:rsidRPr="009D1AEE">
        <w:rPr>
          <w:noProof/>
          <w:sz w:val="22"/>
          <w:szCs w:val="22"/>
          <w:lang w:val="lv-LV"/>
        </w:rPr>
        <w:t>oze: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 xml:space="preserve">subkutāni 1 mg ceftiofūra/kg ķermeņa svara 3 dienas, t. i., </w:t>
      </w:r>
      <w:r w:rsidR="004866BF" w:rsidRPr="009D1AEE">
        <w:rPr>
          <w:noProof/>
          <w:sz w:val="22"/>
          <w:szCs w:val="22"/>
          <w:lang w:val="lv-LV"/>
        </w:rPr>
        <w:t>1 ml/50 kg ķermeņa svara katrā</w:t>
      </w:r>
      <w:r w:rsidRPr="009D1AEE">
        <w:rPr>
          <w:noProof/>
          <w:sz w:val="22"/>
          <w:szCs w:val="22"/>
          <w:lang w:val="lv-LV"/>
        </w:rPr>
        <w:t xml:space="preserve"> injekcij</w:t>
      </w:r>
      <w:r w:rsidR="004866BF" w:rsidRPr="009D1AEE">
        <w:rPr>
          <w:noProof/>
          <w:sz w:val="22"/>
          <w:szCs w:val="22"/>
          <w:lang w:val="lv-LV"/>
        </w:rPr>
        <w:t>as reizē</w:t>
      </w:r>
      <w:r w:rsidRPr="009D1AEE">
        <w:rPr>
          <w:noProof/>
          <w:sz w:val="22"/>
          <w:szCs w:val="22"/>
          <w:lang w:val="lv-LV"/>
        </w:rPr>
        <w:t>.</w:t>
      </w:r>
    </w:p>
    <w:p w14:paraId="1F54498A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Akūts pēcdzemdību metrīts 10 dienu laikā pēc atnešanās: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 xml:space="preserve">subkutāni 1 mg ceftiofūra/kg ķermeņa svara 5 dienas pēc kārtas, t. i., 1 ml/50 </w:t>
      </w:r>
      <w:r w:rsidR="004866BF" w:rsidRPr="009D1AEE">
        <w:rPr>
          <w:noProof/>
          <w:sz w:val="22"/>
          <w:szCs w:val="22"/>
          <w:lang w:val="lv-LV"/>
        </w:rPr>
        <w:t>kg ķermeņa svara katrā injekcijas reizē</w:t>
      </w:r>
      <w:r w:rsidRPr="009D1AEE">
        <w:rPr>
          <w:noProof/>
          <w:sz w:val="22"/>
          <w:szCs w:val="22"/>
          <w:lang w:val="lv-LV"/>
        </w:rPr>
        <w:t>.</w:t>
      </w:r>
    </w:p>
    <w:p w14:paraId="72F08B78" w14:textId="77777777" w:rsidR="00B924F9" w:rsidRDefault="00B924F9" w:rsidP="001A486E">
      <w:pPr>
        <w:jc w:val="both"/>
        <w:rPr>
          <w:color w:val="000000"/>
          <w:sz w:val="22"/>
          <w:szCs w:val="22"/>
          <w:lang w:val="lv-LV"/>
        </w:rPr>
      </w:pPr>
    </w:p>
    <w:p w14:paraId="7F95F943" w14:textId="2F79E91B" w:rsidR="001D1EEE" w:rsidRPr="009D1AEE" w:rsidRDefault="00A84E0D" w:rsidP="001A486E">
      <w:pPr>
        <w:jc w:val="both"/>
        <w:rPr>
          <w:sz w:val="22"/>
          <w:szCs w:val="22"/>
          <w:lang w:val="lv-LV"/>
        </w:rPr>
      </w:pPr>
      <w:r w:rsidRPr="009D1AEE">
        <w:rPr>
          <w:color w:val="000000"/>
          <w:sz w:val="22"/>
          <w:szCs w:val="22"/>
          <w:lang w:val="lv-LV"/>
        </w:rPr>
        <w:t>Atkārtotas injekcijas jāveic dažādās injekciju vietās.</w:t>
      </w:r>
      <w:r w:rsidRPr="009D1AEE" w:rsidDel="00A84E0D">
        <w:rPr>
          <w:noProof/>
          <w:sz w:val="22"/>
          <w:szCs w:val="22"/>
          <w:lang w:val="lv-LV"/>
        </w:rPr>
        <w:t xml:space="preserve"> </w:t>
      </w:r>
      <w:r w:rsidR="001D1EEE" w:rsidRPr="009D1AEE">
        <w:rPr>
          <w:noProof/>
          <w:sz w:val="22"/>
          <w:szCs w:val="22"/>
          <w:lang w:val="lv-LV"/>
        </w:rPr>
        <w:t>Dažreiz akūta pēcdzemdību metrīta gadījumā var būt nepieciešama papildu</w:t>
      </w:r>
      <w:r w:rsidR="007A2E5F" w:rsidRPr="009D1AEE">
        <w:rPr>
          <w:noProof/>
          <w:sz w:val="22"/>
          <w:szCs w:val="22"/>
          <w:lang w:val="lv-LV"/>
        </w:rPr>
        <w:t>s</w:t>
      </w:r>
      <w:r w:rsidR="001D1EEE" w:rsidRPr="009D1AEE">
        <w:rPr>
          <w:noProof/>
          <w:sz w:val="22"/>
          <w:szCs w:val="22"/>
          <w:lang w:val="lv-LV"/>
        </w:rPr>
        <w:t xml:space="preserve"> </w:t>
      </w:r>
      <w:r w:rsidR="00C86039" w:rsidRPr="009D1AEE">
        <w:rPr>
          <w:noProof/>
          <w:sz w:val="22"/>
          <w:szCs w:val="22"/>
          <w:lang w:val="lv-LV"/>
        </w:rPr>
        <w:t>uzturošā terapija</w:t>
      </w:r>
      <w:r w:rsidR="001D1EEE" w:rsidRPr="009D1AEE">
        <w:rPr>
          <w:noProof/>
          <w:sz w:val="22"/>
          <w:szCs w:val="22"/>
          <w:lang w:val="lv-LV"/>
        </w:rPr>
        <w:t>.</w:t>
      </w:r>
    </w:p>
    <w:p w14:paraId="37888024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</w:p>
    <w:p w14:paraId="0AA8C836" w14:textId="77777777" w:rsidR="001D1EEE" w:rsidRPr="009D1AEE" w:rsidRDefault="001D1EEE" w:rsidP="005D2BCC">
      <w:pPr>
        <w:tabs>
          <w:tab w:val="left" w:pos="-1134"/>
          <w:tab w:val="left" w:pos="-414"/>
          <w:tab w:val="left" w:pos="567"/>
          <w:tab w:val="left" w:pos="70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4.10.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Pārdozēšana (simptomi, rīcība ārkārtas situācijā, antidoti)</w:t>
      </w:r>
      <w:r w:rsidR="007F7821">
        <w:rPr>
          <w:b/>
          <w:noProof/>
          <w:spacing w:val="-3"/>
          <w:sz w:val="22"/>
          <w:szCs w:val="22"/>
          <w:lang w:val="lv-LV"/>
        </w:rPr>
        <w:t>, ja nepieciešams</w:t>
      </w:r>
    </w:p>
    <w:p w14:paraId="08157F03" w14:textId="77777777" w:rsidR="005823D7" w:rsidRPr="009D1AEE" w:rsidRDefault="005823D7" w:rsidP="001A486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spacing w:val="-3"/>
          <w:sz w:val="22"/>
          <w:szCs w:val="22"/>
          <w:lang w:val="lv-LV"/>
        </w:rPr>
      </w:pPr>
    </w:p>
    <w:p w14:paraId="3BB63CD4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bookmarkStart w:id="10" w:name="_Hlk86138700"/>
      <w:bookmarkStart w:id="11" w:name="_GoBack"/>
      <w:r w:rsidRPr="009D1AEE">
        <w:rPr>
          <w:noProof/>
          <w:sz w:val="22"/>
          <w:szCs w:val="22"/>
          <w:lang w:val="lv-LV"/>
        </w:rPr>
        <w:t xml:space="preserve">Ceftiofūra zemā toksicitāte cūkām ir pierādīta, lietojot ceftiofūra nātrija sāli devās, kas 8 reizes pārsniedz ceftiofūra ieteiktās </w:t>
      </w:r>
      <w:r w:rsidR="00C86039" w:rsidRPr="009D1AEE">
        <w:rPr>
          <w:noProof/>
          <w:sz w:val="22"/>
          <w:szCs w:val="22"/>
          <w:lang w:val="lv-LV"/>
        </w:rPr>
        <w:t xml:space="preserve">dienas </w:t>
      </w:r>
      <w:r w:rsidRPr="009D1AEE">
        <w:rPr>
          <w:noProof/>
          <w:sz w:val="22"/>
          <w:szCs w:val="22"/>
          <w:lang w:val="lv-LV"/>
        </w:rPr>
        <w:t>devas, to intramuskulāri ievadot 15 dienas pēc kārtas.</w:t>
      </w:r>
    </w:p>
    <w:p w14:paraId="59486755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Pēc ievērojamas parenterālas pārdozēšanas liellopiem nenovēroja nekādas sistēmiskas toksicitātes pazīmes.</w:t>
      </w:r>
    </w:p>
    <w:bookmarkEnd w:id="10"/>
    <w:bookmarkEnd w:id="11"/>
    <w:p w14:paraId="49B10B4F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</w:p>
    <w:p w14:paraId="280BB0F7" w14:textId="77777777" w:rsidR="001D1EEE" w:rsidRPr="009D1AEE" w:rsidRDefault="001D1EEE" w:rsidP="001A486E">
      <w:pPr>
        <w:tabs>
          <w:tab w:val="left" w:pos="-720"/>
          <w:tab w:val="left" w:pos="0"/>
          <w:tab w:val="left" w:pos="539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13"/>
          <w:tab w:val="left" w:pos="3600"/>
        </w:tabs>
        <w:ind w:left="527" w:hanging="527"/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noProof/>
          <w:sz w:val="22"/>
          <w:szCs w:val="22"/>
          <w:lang w:val="lv-LV"/>
        </w:rPr>
        <w:t>4.11.</w:t>
      </w:r>
      <w:r w:rsidRPr="009D1AEE">
        <w:rPr>
          <w:noProof/>
          <w:sz w:val="22"/>
          <w:szCs w:val="22"/>
          <w:lang w:val="lv-LV"/>
        </w:rPr>
        <w:t xml:space="preserve"> </w:t>
      </w:r>
      <w:r w:rsidR="00AC2163">
        <w:rPr>
          <w:noProof/>
          <w:sz w:val="22"/>
          <w:szCs w:val="22"/>
          <w:lang w:val="lv-LV"/>
        </w:rPr>
        <w:tab/>
      </w:r>
      <w:r w:rsidR="00AC2163">
        <w:rPr>
          <w:noProof/>
          <w:sz w:val="22"/>
          <w:szCs w:val="22"/>
          <w:lang w:val="lv-LV"/>
        </w:rPr>
        <w:tab/>
      </w:r>
      <w:r w:rsidR="00AC2163">
        <w:rPr>
          <w:noProof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Ierobežojumu periods(-i) dzīvnieku produkcijas izmantošanā</w:t>
      </w:r>
    </w:p>
    <w:p w14:paraId="6390B058" w14:textId="77777777" w:rsidR="005823D7" w:rsidRPr="009D1AEE" w:rsidRDefault="005823D7" w:rsidP="001A486E">
      <w:pPr>
        <w:tabs>
          <w:tab w:val="left" w:pos="-720"/>
          <w:tab w:val="left" w:pos="0"/>
          <w:tab w:val="left" w:pos="539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13"/>
          <w:tab w:val="left" w:pos="3600"/>
        </w:tabs>
        <w:ind w:left="527" w:hanging="527"/>
        <w:rPr>
          <w:b/>
          <w:spacing w:val="-3"/>
          <w:sz w:val="22"/>
          <w:szCs w:val="22"/>
          <w:lang w:val="lv-LV"/>
        </w:rPr>
      </w:pPr>
    </w:p>
    <w:p w14:paraId="40CA1E26" w14:textId="77777777" w:rsidR="001D1EEE" w:rsidRPr="009D1AEE" w:rsidRDefault="001D1EEE" w:rsidP="001A486E">
      <w:pPr>
        <w:jc w:val="both"/>
        <w:rPr>
          <w:b/>
          <w:sz w:val="22"/>
          <w:szCs w:val="22"/>
          <w:lang w:val="lv-LV"/>
        </w:rPr>
      </w:pPr>
      <w:r w:rsidRPr="009D1AEE">
        <w:rPr>
          <w:b/>
          <w:noProof/>
          <w:sz w:val="22"/>
          <w:szCs w:val="22"/>
          <w:lang w:val="lv-LV"/>
        </w:rPr>
        <w:t>Cūk</w:t>
      </w:r>
      <w:r w:rsidR="00697E41" w:rsidRPr="009D1AEE">
        <w:rPr>
          <w:b/>
          <w:noProof/>
          <w:sz w:val="22"/>
          <w:szCs w:val="22"/>
          <w:lang w:val="lv-LV"/>
        </w:rPr>
        <w:t>as</w:t>
      </w:r>
      <w:r w:rsidRPr="009D1AEE">
        <w:rPr>
          <w:b/>
          <w:noProof/>
          <w:sz w:val="22"/>
          <w:szCs w:val="22"/>
          <w:lang w:val="lv-LV"/>
        </w:rPr>
        <w:t>:</w:t>
      </w:r>
    </w:p>
    <w:p w14:paraId="24F36D26" w14:textId="77777777" w:rsidR="001D1EEE" w:rsidRPr="009D1AEE" w:rsidRDefault="001D1EEE" w:rsidP="001A486E">
      <w:pPr>
        <w:jc w:val="both"/>
        <w:rPr>
          <w:noProof/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Gaļai un blakusproduktiem:</w:t>
      </w:r>
      <w:r w:rsidRPr="009D1AEE">
        <w:rPr>
          <w:sz w:val="22"/>
          <w:szCs w:val="22"/>
          <w:lang w:val="lv-LV"/>
        </w:rPr>
        <w:t xml:space="preserve"> </w:t>
      </w:r>
      <w:r w:rsidR="0020489E" w:rsidRPr="009D1AEE">
        <w:rPr>
          <w:noProof/>
          <w:sz w:val="22"/>
          <w:szCs w:val="22"/>
          <w:lang w:val="lv-LV"/>
        </w:rPr>
        <w:t xml:space="preserve">5 </w:t>
      </w:r>
      <w:r w:rsidRPr="009D1AEE">
        <w:rPr>
          <w:noProof/>
          <w:sz w:val="22"/>
          <w:szCs w:val="22"/>
          <w:lang w:val="lv-LV"/>
        </w:rPr>
        <w:t>dienas.</w:t>
      </w:r>
    </w:p>
    <w:p w14:paraId="29AF2060" w14:textId="77777777" w:rsidR="005823D7" w:rsidRPr="009D1AEE" w:rsidRDefault="005823D7" w:rsidP="001A486E">
      <w:pPr>
        <w:jc w:val="both"/>
        <w:rPr>
          <w:sz w:val="22"/>
          <w:szCs w:val="22"/>
          <w:lang w:val="lv-LV"/>
        </w:rPr>
      </w:pPr>
    </w:p>
    <w:p w14:paraId="3E79C6FC" w14:textId="77777777" w:rsidR="001D1EEE" w:rsidRPr="009D1AEE" w:rsidRDefault="001D1EEE" w:rsidP="001A486E">
      <w:pPr>
        <w:jc w:val="both"/>
        <w:rPr>
          <w:b/>
          <w:sz w:val="22"/>
          <w:szCs w:val="22"/>
          <w:lang w:val="lv-LV"/>
        </w:rPr>
      </w:pPr>
      <w:r w:rsidRPr="009D1AEE">
        <w:rPr>
          <w:b/>
          <w:noProof/>
          <w:sz w:val="22"/>
          <w:szCs w:val="22"/>
          <w:lang w:val="lv-LV"/>
        </w:rPr>
        <w:t>Liellopi:</w:t>
      </w:r>
    </w:p>
    <w:p w14:paraId="60D38FA8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Gaļai un blakusproduktiem:</w:t>
      </w:r>
      <w:r w:rsidRPr="009D1AEE">
        <w:rPr>
          <w:sz w:val="22"/>
          <w:szCs w:val="22"/>
          <w:lang w:val="lv-LV"/>
        </w:rPr>
        <w:t xml:space="preserve"> </w:t>
      </w:r>
      <w:r w:rsidR="0020489E" w:rsidRPr="009D1AEE">
        <w:rPr>
          <w:noProof/>
          <w:sz w:val="22"/>
          <w:szCs w:val="22"/>
          <w:lang w:val="lv-LV"/>
        </w:rPr>
        <w:t xml:space="preserve">8 </w:t>
      </w:r>
      <w:r w:rsidRPr="009D1AEE">
        <w:rPr>
          <w:noProof/>
          <w:sz w:val="22"/>
          <w:szCs w:val="22"/>
          <w:lang w:val="lv-LV"/>
        </w:rPr>
        <w:t>dienas.</w:t>
      </w:r>
    </w:p>
    <w:p w14:paraId="2F3AFF44" w14:textId="77777777" w:rsidR="001D1EEE" w:rsidRPr="009D1AEE" w:rsidRDefault="001D1EEE" w:rsidP="001A486E">
      <w:pPr>
        <w:jc w:val="both"/>
        <w:rPr>
          <w:noProof/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Pienam:</w:t>
      </w:r>
      <w:r w:rsidRPr="009D1AEE">
        <w:rPr>
          <w:sz w:val="22"/>
          <w:szCs w:val="22"/>
          <w:lang w:val="lv-LV"/>
        </w:rPr>
        <w:t xml:space="preserve"> </w:t>
      </w:r>
      <w:r w:rsidR="0083313E">
        <w:rPr>
          <w:noProof/>
          <w:sz w:val="22"/>
          <w:szCs w:val="22"/>
          <w:lang w:val="lv-LV"/>
        </w:rPr>
        <w:t>n</w:t>
      </w:r>
      <w:r w:rsidRPr="009D1AEE">
        <w:rPr>
          <w:noProof/>
          <w:sz w:val="22"/>
          <w:szCs w:val="22"/>
          <w:lang w:val="lv-LV"/>
        </w:rPr>
        <w:t>ulle dienas.</w:t>
      </w:r>
    </w:p>
    <w:p w14:paraId="055FA860" w14:textId="77777777" w:rsidR="005823D7" w:rsidRPr="009D1AEE" w:rsidRDefault="005823D7" w:rsidP="001A486E">
      <w:pPr>
        <w:jc w:val="both"/>
        <w:rPr>
          <w:noProof/>
          <w:sz w:val="22"/>
          <w:szCs w:val="22"/>
          <w:lang w:val="lv-LV"/>
        </w:rPr>
      </w:pPr>
    </w:p>
    <w:p w14:paraId="41CB2817" w14:textId="77777777" w:rsidR="005823D7" w:rsidRPr="009D1AEE" w:rsidRDefault="005823D7" w:rsidP="001A486E">
      <w:pPr>
        <w:jc w:val="both"/>
        <w:rPr>
          <w:sz w:val="22"/>
          <w:szCs w:val="22"/>
          <w:lang w:val="lv-LV"/>
        </w:rPr>
      </w:pPr>
    </w:p>
    <w:p w14:paraId="29CDE38E" w14:textId="77777777" w:rsidR="001D1EEE" w:rsidRPr="009D1AEE" w:rsidRDefault="001D1EEE" w:rsidP="005D2BCC">
      <w:pPr>
        <w:tabs>
          <w:tab w:val="left" w:pos="-720"/>
          <w:tab w:val="left" w:pos="0"/>
          <w:tab w:val="left" w:pos="567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caps/>
          <w:noProof/>
          <w:spacing w:val="-3"/>
          <w:sz w:val="22"/>
          <w:szCs w:val="22"/>
          <w:lang w:val="lv-LV"/>
        </w:rPr>
      </w:pPr>
      <w:r w:rsidRPr="009D1AEE">
        <w:rPr>
          <w:b/>
          <w:caps/>
          <w:spacing w:val="-3"/>
          <w:sz w:val="22"/>
          <w:szCs w:val="22"/>
          <w:lang w:val="lv-LV"/>
        </w:rPr>
        <w:t xml:space="preserve">5. </w:t>
      </w:r>
      <w:r w:rsidR="00AC2163">
        <w:rPr>
          <w:b/>
          <w:caps/>
          <w:spacing w:val="-3"/>
          <w:sz w:val="22"/>
          <w:szCs w:val="22"/>
          <w:lang w:val="lv-LV"/>
        </w:rPr>
        <w:tab/>
      </w:r>
      <w:r w:rsidRPr="009D1AEE">
        <w:rPr>
          <w:b/>
          <w:caps/>
          <w:noProof/>
          <w:spacing w:val="-3"/>
          <w:sz w:val="22"/>
          <w:szCs w:val="22"/>
          <w:lang w:val="lv-LV"/>
        </w:rPr>
        <w:t>FARMAKOLOĢISKĀS ĪPAŠĪBAS</w:t>
      </w:r>
    </w:p>
    <w:p w14:paraId="5A9F9953" w14:textId="77777777" w:rsidR="005823D7" w:rsidRPr="009D1AEE" w:rsidRDefault="005823D7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caps/>
          <w:spacing w:val="-3"/>
          <w:sz w:val="22"/>
          <w:szCs w:val="22"/>
          <w:lang w:val="lv-LV"/>
        </w:rPr>
      </w:pPr>
    </w:p>
    <w:p w14:paraId="37C9DDB8" w14:textId="77777777" w:rsidR="00D52132" w:rsidRPr="009D1AEE" w:rsidRDefault="001D1EEE" w:rsidP="001A486E">
      <w:pPr>
        <w:tabs>
          <w:tab w:val="left" w:pos="-1134"/>
          <w:tab w:val="left" w:pos="-414"/>
          <w:tab w:val="left" w:pos="306"/>
          <w:tab w:val="left" w:pos="533"/>
          <w:tab w:val="left" w:pos="834"/>
          <w:tab w:val="left" w:pos="1045"/>
          <w:tab w:val="left" w:pos="1256"/>
          <w:tab w:val="left" w:pos="1506"/>
          <w:tab w:val="left" w:pos="1746"/>
          <w:tab w:val="left" w:pos="2218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>Farmakoterapeitiskā grupa:</w:t>
      </w:r>
      <w:r w:rsidRPr="009D1AEE">
        <w:rPr>
          <w:color w:val="984806"/>
          <w:spacing w:val="-3"/>
          <w:sz w:val="22"/>
          <w:szCs w:val="22"/>
          <w:lang w:val="lv-LV"/>
        </w:rPr>
        <w:t xml:space="preserve"> </w:t>
      </w:r>
      <w:r w:rsidR="007F7821" w:rsidRPr="003B1FA8">
        <w:rPr>
          <w:spacing w:val="-3"/>
          <w:sz w:val="22"/>
          <w:szCs w:val="22"/>
          <w:lang w:val="lv-LV"/>
        </w:rPr>
        <w:t xml:space="preserve">pretmikrobu līdzekļi sistēmiskai lietošanai, </w:t>
      </w:r>
      <w:r w:rsidR="007F7821">
        <w:rPr>
          <w:noProof/>
          <w:color w:val="000000"/>
          <w:sz w:val="22"/>
          <w:szCs w:val="22"/>
          <w:lang w:val="lv-LV"/>
        </w:rPr>
        <w:t>t</w:t>
      </w:r>
      <w:r w:rsidRPr="009D1AEE">
        <w:rPr>
          <w:noProof/>
          <w:color w:val="000000"/>
          <w:sz w:val="22"/>
          <w:szCs w:val="22"/>
          <w:lang w:val="lv-LV"/>
        </w:rPr>
        <w:t>rešās paaudzes cefalosporīni</w:t>
      </w:r>
      <w:r w:rsidR="00D52132" w:rsidRPr="009D1AEE">
        <w:rPr>
          <w:spacing w:val="-3"/>
          <w:sz w:val="22"/>
          <w:szCs w:val="22"/>
          <w:lang w:val="lv-LV"/>
        </w:rPr>
        <w:t>.</w:t>
      </w:r>
    </w:p>
    <w:p w14:paraId="564BAA25" w14:textId="77777777" w:rsidR="001D1EEE" w:rsidRPr="009D1AEE" w:rsidRDefault="001D1EEE" w:rsidP="001A486E">
      <w:pPr>
        <w:tabs>
          <w:tab w:val="left" w:pos="-1134"/>
          <w:tab w:val="left" w:pos="-414"/>
          <w:tab w:val="left" w:pos="306"/>
          <w:tab w:val="left" w:pos="533"/>
          <w:tab w:val="left" w:pos="834"/>
          <w:tab w:val="left" w:pos="1045"/>
          <w:tab w:val="left" w:pos="1256"/>
          <w:tab w:val="left" w:pos="1506"/>
          <w:tab w:val="left" w:pos="1746"/>
          <w:tab w:val="left" w:pos="2218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>ATĶ vet. kods</w:t>
      </w:r>
      <w:r w:rsidRPr="007F7821">
        <w:rPr>
          <w:noProof/>
          <w:spacing w:val="-3"/>
          <w:sz w:val="22"/>
          <w:szCs w:val="22"/>
          <w:lang w:val="lv-LV"/>
        </w:rPr>
        <w:t>:</w:t>
      </w:r>
      <w:r w:rsidRPr="009D1AEE">
        <w:rPr>
          <w:color w:val="984806"/>
          <w:spacing w:val="-3"/>
          <w:sz w:val="22"/>
          <w:szCs w:val="22"/>
          <w:lang w:val="lv-LV"/>
        </w:rPr>
        <w:t xml:space="preserve"> </w:t>
      </w:r>
      <w:r w:rsidRPr="009D1AEE">
        <w:rPr>
          <w:noProof/>
          <w:spacing w:val="-3"/>
          <w:sz w:val="22"/>
          <w:szCs w:val="22"/>
          <w:lang w:val="lv-LV"/>
        </w:rPr>
        <w:t>QJ01DD90.</w:t>
      </w:r>
    </w:p>
    <w:p w14:paraId="2FCB202A" w14:textId="77777777" w:rsidR="001D1EEE" w:rsidRPr="009D1AEE" w:rsidRDefault="001D1EEE" w:rsidP="001A486E">
      <w:pPr>
        <w:tabs>
          <w:tab w:val="left" w:pos="-1134"/>
          <w:tab w:val="left" w:pos="-414"/>
          <w:tab w:val="left" w:pos="306"/>
          <w:tab w:val="left" w:pos="533"/>
          <w:tab w:val="left" w:pos="834"/>
          <w:tab w:val="left" w:pos="1045"/>
          <w:tab w:val="left" w:pos="1256"/>
          <w:tab w:val="left" w:pos="1506"/>
          <w:tab w:val="left" w:pos="1746"/>
          <w:tab w:val="left" w:pos="2218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pacing w:val="-3"/>
          <w:sz w:val="22"/>
          <w:szCs w:val="22"/>
          <w:lang w:val="lv-LV"/>
        </w:rPr>
      </w:pPr>
    </w:p>
    <w:p w14:paraId="1E9DB31E" w14:textId="77777777" w:rsidR="001D1EEE" w:rsidRPr="009D1AEE" w:rsidRDefault="001D1EEE" w:rsidP="001A486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5.1.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Farmakodinamiskās īpašības</w:t>
      </w:r>
    </w:p>
    <w:p w14:paraId="22ED40CB" w14:textId="77777777" w:rsidR="005823D7" w:rsidRPr="009D1AEE" w:rsidRDefault="005823D7" w:rsidP="001A486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spacing w:val="-3"/>
          <w:sz w:val="22"/>
          <w:szCs w:val="22"/>
          <w:lang w:val="lv-LV"/>
        </w:rPr>
      </w:pPr>
    </w:p>
    <w:p w14:paraId="02DB7CBF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Ceftiofūrs ir trešās paaudzes cefalosporīnu grupas antibiotika lietošanai veterinārmedicīnā.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>Tas pirmo reizi aprakstīts 1987. gadā.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>Ceftiofūrs ir noturīgs pret antibiotiku rezistences enzīmu beta-laktamāzi un aktīvs pret grampozitīvām un gramnegatīvām baktērijām.</w:t>
      </w:r>
    </w:p>
    <w:p w14:paraId="394D6C6D" w14:textId="77777777" w:rsidR="001D1EEE" w:rsidRPr="009D1AEE" w:rsidRDefault="001D1EEE" w:rsidP="001A486E">
      <w:pPr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Ceftiofūrs ir plaša iedarbības spektra cefalosporīns; darbojas līdzīgi penicilīnam, kavējot baktēriju</w:t>
      </w:r>
      <w:r w:rsidR="005823D7" w:rsidRPr="009D1AEE">
        <w:rPr>
          <w:noProof/>
          <w:sz w:val="22"/>
          <w:szCs w:val="22"/>
          <w:lang w:val="lv-LV"/>
        </w:rPr>
        <w:t xml:space="preserve"> šūnapvalkam svarīgā komponenta</w:t>
      </w:r>
      <w:r w:rsidRPr="009D1AEE">
        <w:rPr>
          <w:noProof/>
          <w:sz w:val="22"/>
          <w:szCs w:val="22"/>
          <w:lang w:val="lv-LV"/>
        </w:rPr>
        <w:t>- peptidoglikāna veidošanos un, tādējādi iznīcinot mikroorganismus.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>Ceftiofūrs ir ievadāms tikai injekciju veidā. Pārsvarā to lieto elpceļu slimību ārstēšanai liellopiem un cūkām.</w:t>
      </w:r>
    </w:p>
    <w:p w14:paraId="6A455E8D" w14:textId="77777777" w:rsidR="001D1EEE" w:rsidRPr="009D1AEE" w:rsidRDefault="001D1EEE" w:rsidP="001A486E">
      <w:pPr>
        <w:tabs>
          <w:tab w:val="left" w:pos="-1440"/>
          <w:tab w:val="left" w:pos="-720"/>
          <w:tab w:val="left" w:pos="0"/>
          <w:tab w:val="left" w:pos="600"/>
          <w:tab w:val="left" w:pos="840"/>
          <w:tab w:val="left" w:pos="1320"/>
          <w:tab w:val="left" w:pos="1920"/>
          <w:tab w:val="left" w:pos="2760"/>
          <w:tab w:val="left" w:pos="3600"/>
        </w:tabs>
        <w:jc w:val="both"/>
        <w:rPr>
          <w:spacing w:val="-3"/>
          <w:sz w:val="22"/>
          <w:szCs w:val="22"/>
          <w:lang w:val="lv-LV"/>
        </w:rPr>
      </w:pPr>
    </w:p>
    <w:p w14:paraId="0249269C" w14:textId="77777777" w:rsidR="001D1EEE" w:rsidRPr="009D1AEE" w:rsidRDefault="001D1EEE" w:rsidP="001A486E">
      <w:pPr>
        <w:numPr>
          <w:ilvl w:val="1"/>
          <w:numId w:val="1"/>
        </w:numPr>
        <w:tabs>
          <w:tab w:val="left" w:pos="-1134"/>
          <w:tab w:val="left" w:pos="-414"/>
          <w:tab w:val="left" w:pos="306"/>
          <w:tab w:val="left" w:pos="53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contextualSpacing/>
        <w:rPr>
          <w:b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Farmakokinētiskie dati</w:t>
      </w:r>
    </w:p>
    <w:p w14:paraId="4B5AEAEA" w14:textId="77777777" w:rsidR="005823D7" w:rsidRPr="009D1AEE" w:rsidRDefault="005823D7" w:rsidP="005823D7">
      <w:pPr>
        <w:tabs>
          <w:tab w:val="left" w:pos="-1134"/>
          <w:tab w:val="left" w:pos="-414"/>
          <w:tab w:val="left" w:pos="306"/>
          <w:tab w:val="left" w:pos="53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360"/>
        <w:contextualSpacing/>
        <w:rPr>
          <w:b/>
          <w:spacing w:val="-3"/>
          <w:sz w:val="22"/>
          <w:szCs w:val="22"/>
          <w:lang w:val="lv-LV"/>
        </w:rPr>
      </w:pPr>
    </w:p>
    <w:p w14:paraId="79F2EE58" w14:textId="77777777" w:rsidR="001D1EEE" w:rsidRPr="009D1AEE" w:rsidRDefault="001D1EEE" w:rsidP="001A486E">
      <w:pPr>
        <w:tabs>
          <w:tab w:val="left" w:pos="-1440"/>
          <w:tab w:val="left" w:pos="-720"/>
          <w:tab w:val="left" w:pos="0"/>
          <w:tab w:val="left" w:pos="600"/>
          <w:tab w:val="left" w:pos="840"/>
          <w:tab w:val="left" w:pos="1320"/>
          <w:tab w:val="left" w:pos="1920"/>
          <w:tab w:val="left" w:pos="2760"/>
          <w:tab w:val="left" w:pos="3600"/>
        </w:tabs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lastRenderedPageBreak/>
        <w:t>Pēc ievadīšanas ceftiofūrs ātri metabolizējas par defuroilceftiofūru – galveno aktīvo metabolītu.</w:t>
      </w:r>
    </w:p>
    <w:p w14:paraId="77AEA6EB" w14:textId="0EEC0252" w:rsidR="001D1EEE" w:rsidRPr="009D1AEE" w:rsidRDefault="001D1EEE" w:rsidP="001A486E">
      <w:pPr>
        <w:tabs>
          <w:tab w:val="left" w:pos="-1440"/>
          <w:tab w:val="left" w:pos="-720"/>
          <w:tab w:val="left" w:pos="0"/>
          <w:tab w:val="left" w:pos="600"/>
          <w:tab w:val="left" w:pos="840"/>
          <w:tab w:val="left" w:pos="1320"/>
          <w:tab w:val="left" w:pos="1920"/>
          <w:tab w:val="left" w:pos="2760"/>
          <w:tab w:val="left" w:pos="3600"/>
        </w:tabs>
        <w:jc w:val="both"/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Ceftiofūra un tā galvenā metabolīta saistīšanās ar proteīniem ir apmēram 70 %.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>Vienu stundu pēc vienas injekcijas koncentrācija plazmā ir vairāk nekā 1 μg/ml.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>Maksimālā koncentrācija plazmā (4,2 ± 0,9 μg/ml) tiek sasniegta apmēram 22 stundas pēc ievadīšanas.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>Ceftiofūra un tā metabolīta koncentrācija plazmā vairāk nekā 0,2 μg/ml saglabājas attiecīgu laiku.</w:t>
      </w:r>
      <w:r w:rsidRPr="009D1AEE">
        <w:rPr>
          <w:sz w:val="22"/>
          <w:szCs w:val="22"/>
          <w:lang w:val="lv-LV"/>
        </w:rPr>
        <w:t xml:space="preserve"> </w:t>
      </w:r>
      <w:r w:rsidRPr="009D1AEE">
        <w:rPr>
          <w:noProof/>
          <w:sz w:val="22"/>
          <w:szCs w:val="22"/>
          <w:lang w:val="lv-LV"/>
        </w:rPr>
        <w:t xml:space="preserve">10 dienu laikā pēc ievadīšanas aptuveni 60 % no devas tiek izvadīti ar urīnu, bet aptuveni 15 % – ar </w:t>
      </w:r>
      <w:r w:rsidR="00AC2163">
        <w:rPr>
          <w:noProof/>
          <w:sz w:val="22"/>
          <w:szCs w:val="22"/>
          <w:lang w:val="lv-LV"/>
        </w:rPr>
        <w:t>fekālijām</w:t>
      </w:r>
      <w:r w:rsidRPr="009D1AEE">
        <w:rPr>
          <w:noProof/>
          <w:sz w:val="22"/>
          <w:szCs w:val="22"/>
          <w:lang w:val="lv-LV"/>
        </w:rPr>
        <w:t>.</w:t>
      </w:r>
    </w:p>
    <w:p w14:paraId="02467671" w14:textId="77777777" w:rsidR="001D1EEE" w:rsidRPr="009D1AEE" w:rsidRDefault="001D1EEE" w:rsidP="001A486E">
      <w:pPr>
        <w:tabs>
          <w:tab w:val="left" w:pos="-1440"/>
          <w:tab w:val="left" w:pos="-720"/>
          <w:tab w:val="left" w:pos="0"/>
          <w:tab w:val="left" w:pos="600"/>
          <w:tab w:val="left" w:pos="840"/>
          <w:tab w:val="left" w:pos="1320"/>
          <w:tab w:val="left" w:pos="1920"/>
          <w:tab w:val="left" w:pos="2760"/>
          <w:tab w:val="left" w:pos="3600"/>
        </w:tabs>
        <w:jc w:val="both"/>
        <w:rPr>
          <w:sz w:val="22"/>
          <w:szCs w:val="22"/>
          <w:lang w:val="lv-LV"/>
        </w:rPr>
      </w:pPr>
    </w:p>
    <w:p w14:paraId="643A8445" w14:textId="77777777" w:rsidR="005823D7" w:rsidRPr="009D1AEE" w:rsidRDefault="005823D7" w:rsidP="001A486E">
      <w:pPr>
        <w:tabs>
          <w:tab w:val="left" w:pos="-1440"/>
          <w:tab w:val="left" w:pos="-720"/>
          <w:tab w:val="left" w:pos="0"/>
          <w:tab w:val="left" w:pos="600"/>
          <w:tab w:val="left" w:pos="840"/>
          <w:tab w:val="left" w:pos="1320"/>
          <w:tab w:val="left" w:pos="1920"/>
          <w:tab w:val="left" w:pos="2760"/>
          <w:tab w:val="left" w:pos="3600"/>
        </w:tabs>
        <w:jc w:val="both"/>
        <w:rPr>
          <w:sz w:val="22"/>
          <w:szCs w:val="22"/>
          <w:lang w:val="lv-LV"/>
        </w:rPr>
      </w:pPr>
    </w:p>
    <w:p w14:paraId="33F14640" w14:textId="77777777" w:rsidR="001D1EEE" w:rsidRPr="009D1AEE" w:rsidRDefault="001D1EEE" w:rsidP="00AC2163">
      <w:pPr>
        <w:tabs>
          <w:tab w:val="left" w:pos="-1134"/>
          <w:tab w:val="left" w:pos="-414"/>
          <w:tab w:val="left" w:pos="306"/>
          <w:tab w:val="left" w:pos="53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caps/>
          <w:noProof/>
          <w:spacing w:val="-3"/>
          <w:sz w:val="22"/>
          <w:szCs w:val="22"/>
          <w:lang w:val="lv-LV"/>
        </w:rPr>
      </w:pPr>
      <w:r w:rsidRPr="009D1AEE">
        <w:rPr>
          <w:b/>
          <w:caps/>
          <w:spacing w:val="-3"/>
          <w:sz w:val="22"/>
          <w:szCs w:val="22"/>
          <w:lang w:val="lv-LV"/>
        </w:rPr>
        <w:t xml:space="preserve">6. </w:t>
      </w:r>
      <w:r w:rsidR="00AC2163">
        <w:rPr>
          <w:b/>
          <w:caps/>
          <w:spacing w:val="-3"/>
          <w:sz w:val="22"/>
          <w:szCs w:val="22"/>
          <w:lang w:val="lv-LV"/>
        </w:rPr>
        <w:tab/>
      </w:r>
      <w:r w:rsidR="00AC2163">
        <w:rPr>
          <w:b/>
          <w:caps/>
          <w:spacing w:val="-3"/>
          <w:sz w:val="22"/>
          <w:szCs w:val="22"/>
          <w:lang w:val="lv-LV"/>
        </w:rPr>
        <w:tab/>
      </w:r>
      <w:r w:rsidRPr="009D1AEE">
        <w:rPr>
          <w:b/>
          <w:caps/>
          <w:noProof/>
          <w:spacing w:val="-3"/>
          <w:sz w:val="22"/>
          <w:szCs w:val="22"/>
          <w:lang w:val="lv-LV"/>
        </w:rPr>
        <w:t>FARMACEITISKĀ INFORMĀCIJA</w:t>
      </w:r>
    </w:p>
    <w:p w14:paraId="4A20E768" w14:textId="77777777" w:rsidR="001D6D3B" w:rsidRPr="009D1AEE" w:rsidRDefault="001D6D3B" w:rsidP="001A486E">
      <w:pPr>
        <w:tabs>
          <w:tab w:val="left" w:pos="-1134"/>
          <w:tab w:val="left" w:pos="-414"/>
          <w:tab w:val="left" w:pos="306"/>
          <w:tab w:val="left" w:pos="53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caps/>
          <w:spacing w:val="-3"/>
          <w:sz w:val="22"/>
          <w:szCs w:val="22"/>
          <w:lang w:val="lv-LV"/>
        </w:rPr>
      </w:pPr>
    </w:p>
    <w:p w14:paraId="6B5A58AB" w14:textId="77777777" w:rsidR="001D1EEE" w:rsidRDefault="001D1EEE" w:rsidP="00AC2163">
      <w:pPr>
        <w:tabs>
          <w:tab w:val="left" w:pos="-1134"/>
          <w:tab w:val="left" w:pos="-414"/>
          <w:tab w:val="left" w:pos="306"/>
          <w:tab w:val="left" w:pos="53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6.1.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Palīgvielu saraksts</w:t>
      </w:r>
    </w:p>
    <w:p w14:paraId="04089ACD" w14:textId="77777777" w:rsidR="009D1AEE" w:rsidRPr="009D1AEE" w:rsidRDefault="009D1AEE" w:rsidP="001A486E">
      <w:pPr>
        <w:tabs>
          <w:tab w:val="left" w:pos="-1134"/>
          <w:tab w:val="left" w:pos="-414"/>
          <w:tab w:val="left" w:pos="306"/>
          <w:tab w:val="left" w:pos="53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spacing w:val="-3"/>
          <w:sz w:val="22"/>
          <w:szCs w:val="22"/>
          <w:lang w:val="lv-LV"/>
        </w:rPr>
      </w:pPr>
    </w:p>
    <w:p w14:paraId="5927558E" w14:textId="77777777" w:rsidR="001D6D3B" w:rsidRPr="009D1AEE" w:rsidRDefault="001D1EE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noProof/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 xml:space="preserve">Benzilspirts </w:t>
      </w:r>
    </w:p>
    <w:p w14:paraId="550A136F" w14:textId="77777777" w:rsidR="001D6D3B" w:rsidRPr="009D1AEE" w:rsidRDefault="001D6D3B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noProof/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>A</w:t>
      </w:r>
      <w:r w:rsidR="001D1EEE" w:rsidRPr="009D1AEE">
        <w:rPr>
          <w:noProof/>
          <w:spacing w:val="-3"/>
          <w:sz w:val="22"/>
          <w:szCs w:val="22"/>
          <w:lang w:val="lv-LV"/>
        </w:rPr>
        <w:t xml:space="preserve">lumīnija stearāts </w:t>
      </w:r>
    </w:p>
    <w:p w14:paraId="7E9863E9" w14:textId="77777777" w:rsidR="001D6D3B" w:rsidRPr="009D1AEE" w:rsidRDefault="001D6D3B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noProof/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>B</w:t>
      </w:r>
      <w:r w:rsidR="001D1EEE" w:rsidRPr="009D1AEE">
        <w:rPr>
          <w:noProof/>
          <w:spacing w:val="-3"/>
          <w:sz w:val="22"/>
          <w:szCs w:val="22"/>
          <w:lang w:val="lv-LV"/>
        </w:rPr>
        <w:t>utilēts hidroksitolu</w:t>
      </w:r>
      <w:r w:rsidRPr="009D1AEE">
        <w:rPr>
          <w:noProof/>
          <w:spacing w:val="-3"/>
          <w:sz w:val="22"/>
          <w:szCs w:val="22"/>
          <w:lang w:val="lv-LV"/>
        </w:rPr>
        <w:t>ols</w:t>
      </w:r>
      <w:r w:rsidR="001D1EEE" w:rsidRPr="009D1AEE">
        <w:rPr>
          <w:noProof/>
          <w:spacing w:val="-3"/>
          <w:sz w:val="22"/>
          <w:szCs w:val="22"/>
          <w:lang w:val="lv-LV"/>
        </w:rPr>
        <w:t xml:space="preserve"> (BHT) </w:t>
      </w:r>
    </w:p>
    <w:p w14:paraId="373DD2A3" w14:textId="77777777" w:rsidR="001D1EEE" w:rsidRPr="009D1AEE" w:rsidRDefault="001D6D3B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>V</w:t>
      </w:r>
      <w:r w:rsidR="009D1AEE">
        <w:rPr>
          <w:noProof/>
          <w:spacing w:val="-3"/>
          <w:sz w:val="22"/>
          <w:szCs w:val="22"/>
          <w:lang w:val="lv-LV"/>
        </w:rPr>
        <w:t>idēja garuma ķēžu triglicerīdi</w:t>
      </w:r>
      <w:r w:rsidR="00EC6BBE" w:rsidRPr="009D1AEE">
        <w:rPr>
          <w:noProof/>
          <w:spacing w:val="-3"/>
          <w:sz w:val="22"/>
          <w:szCs w:val="22"/>
          <w:lang w:val="lv-LV"/>
        </w:rPr>
        <w:t xml:space="preserve"> </w:t>
      </w:r>
    </w:p>
    <w:p w14:paraId="59C68DC1" w14:textId="77777777" w:rsidR="001D1EEE" w:rsidRPr="009D1AEE" w:rsidRDefault="001D1EEE" w:rsidP="001A486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spacing w:val="-3"/>
          <w:sz w:val="22"/>
          <w:szCs w:val="22"/>
          <w:lang w:val="lv-LV"/>
        </w:rPr>
      </w:pPr>
    </w:p>
    <w:p w14:paraId="31391D73" w14:textId="77777777" w:rsidR="001D1EEE" w:rsidRPr="009D1AEE" w:rsidRDefault="001D1EEE" w:rsidP="005D2BCC">
      <w:pPr>
        <w:tabs>
          <w:tab w:val="left" w:pos="-1134"/>
          <w:tab w:val="left" w:pos="-414"/>
          <w:tab w:val="left" w:pos="306"/>
          <w:tab w:val="left" w:pos="539"/>
          <w:tab w:val="left" w:pos="567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z w:val="22"/>
          <w:szCs w:val="22"/>
          <w:lang w:val="lv-LV"/>
        </w:rPr>
        <w:t>6.2.</w:t>
      </w:r>
      <w:r w:rsidR="007F7821">
        <w:rPr>
          <w:b/>
          <w:sz w:val="22"/>
          <w:szCs w:val="22"/>
          <w:lang w:val="lv-LV"/>
        </w:rPr>
        <w:t xml:space="preserve"> </w:t>
      </w:r>
      <w:r w:rsidR="00AC2163">
        <w:rPr>
          <w:b/>
          <w:sz w:val="22"/>
          <w:szCs w:val="22"/>
          <w:lang w:val="lv-LV"/>
        </w:rPr>
        <w:tab/>
      </w:r>
      <w:r w:rsidR="00AC2163">
        <w:rPr>
          <w:b/>
          <w:sz w:val="22"/>
          <w:szCs w:val="22"/>
          <w:lang w:val="lv-LV"/>
        </w:rPr>
        <w:tab/>
      </w:r>
      <w:r w:rsidR="007F7821">
        <w:rPr>
          <w:b/>
          <w:sz w:val="22"/>
          <w:szCs w:val="22"/>
          <w:lang w:val="lv-LV"/>
        </w:rPr>
        <w:t>Būtiska n</w:t>
      </w:r>
      <w:r w:rsidRPr="009D1AEE">
        <w:rPr>
          <w:b/>
          <w:noProof/>
          <w:spacing w:val="-3"/>
          <w:sz w:val="22"/>
          <w:szCs w:val="22"/>
          <w:lang w:val="lv-LV"/>
        </w:rPr>
        <w:t>esaderība</w:t>
      </w:r>
    </w:p>
    <w:p w14:paraId="772B93AC" w14:textId="77777777" w:rsidR="001D6D3B" w:rsidRPr="009D1AEE" w:rsidRDefault="001D6D3B" w:rsidP="001A486E">
      <w:pPr>
        <w:tabs>
          <w:tab w:val="left" w:pos="-1134"/>
          <w:tab w:val="left" w:pos="-414"/>
          <w:tab w:val="left" w:pos="306"/>
          <w:tab w:val="left" w:pos="53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sz w:val="22"/>
          <w:szCs w:val="22"/>
          <w:lang w:val="lv-LV"/>
        </w:rPr>
      </w:pPr>
    </w:p>
    <w:p w14:paraId="5DCD37F3" w14:textId="0F21C940" w:rsidR="001D6D3B" w:rsidRDefault="00CA0331" w:rsidP="001A486E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color w:val="000000"/>
          <w:sz w:val="22"/>
          <w:szCs w:val="22"/>
          <w:lang w:val="lv-LV"/>
        </w:rPr>
      </w:pPr>
      <w:r w:rsidRPr="009D1AEE">
        <w:rPr>
          <w:color w:val="000000"/>
          <w:sz w:val="22"/>
          <w:szCs w:val="22"/>
          <w:lang w:val="lv-LV"/>
        </w:rPr>
        <w:t>Tā kā nav veikti saderības pētījumi, šīs veterinārās zāles nedrīkst lietot maisījumā ar citām</w:t>
      </w:r>
      <w:r w:rsidR="00007565">
        <w:rPr>
          <w:color w:val="000000"/>
          <w:sz w:val="22"/>
          <w:szCs w:val="22"/>
          <w:lang w:val="lv-LV"/>
        </w:rPr>
        <w:t xml:space="preserve"> </w:t>
      </w:r>
      <w:r w:rsidRPr="009D1AEE">
        <w:rPr>
          <w:color w:val="000000"/>
          <w:sz w:val="22"/>
          <w:szCs w:val="22"/>
          <w:lang w:val="lv-LV"/>
        </w:rPr>
        <w:t>veterinārajām zālēm.</w:t>
      </w:r>
    </w:p>
    <w:p w14:paraId="24E858E5" w14:textId="77777777" w:rsidR="009D1AEE" w:rsidRPr="009D1AEE" w:rsidRDefault="009D1AEE" w:rsidP="001A486E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14:paraId="00A70716" w14:textId="77777777" w:rsidR="001D1EEE" w:rsidRPr="009D1AEE" w:rsidRDefault="001D1EEE" w:rsidP="001A486E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6.3.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Derīguma termiņš</w:t>
      </w:r>
    </w:p>
    <w:p w14:paraId="22C78BD2" w14:textId="77777777" w:rsidR="001D6D3B" w:rsidRPr="009D1AEE" w:rsidRDefault="001D6D3B" w:rsidP="001A486E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p w14:paraId="5C4BACF0" w14:textId="77777777" w:rsidR="001D1EEE" w:rsidRPr="009D1AEE" w:rsidRDefault="001D1EEE" w:rsidP="001A486E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z w:val="22"/>
          <w:szCs w:val="22"/>
          <w:lang w:val="lv-LV"/>
        </w:rPr>
      </w:pPr>
      <w:r w:rsidRPr="009D1AEE">
        <w:rPr>
          <w:noProof/>
          <w:color w:val="000000"/>
          <w:sz w:val="22"/>
          <w:szCs w:val="22"/>
          <w:lang w:val="lv-LV"/>
        </w:rPr>
        <w:t>Veterināro zāļu derīguma termiņš izplatīšanai paredzētā iepakojumā</w:t>
      </w:r>
      <w:r w:rsidRPr="009D1AEE">
        <w:rPr>
          <w:noProof/>
          <w:sz w:val="22"/>
          <w:szCs w:val="22"/>
          <w:lang w:val="lv-LV"/>
        </w:rPr>
        <w:t>:</w:t>
      </w:r>
      <w:r w:rsidR="005823D7" w:rsidRPr="009D1AEE">
        <w:rPr>
          <w:spacing w:val="-3"/>
          <w:sz w:val="22"/>
          <w:szCs w:val="22"/>
          <w:lang w:val="lv-LV"/>
        </w:rPr>
        <w:t xml:space="preserve"> </w:t>
      </w:r>
      <w:r w:rsidRPr="009D1AEE">
        <w:rPr>
          <w:noProof/>
          <w:spacing w:val="-3"/>
          <w:sz w:val="22"/>
          <w:szCs w:val="22"/>
          <w:lang w:val="lv-LV"/>
        </w:rPr>
        <w:t>2 gadi.</w:t>
      </w:r>
    </w:p>
    <w:p w14:paraId="5E365AA0" w14:textId="77777777" w:rsidR="001D1EEE" w:rsidRPr="009D1AEE" w:rsidRDefault="001D1EEE" w:rsidP="001A486E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z w:val="22"/>
          <w:szCs w:val="22"/>
          <w:lang w:val="lv-LV"/>
        </w:rPr>
      </w:pPr>
      <w:r w:rsidRPr="009D1AEE">
        <w:rPr>
          <w:noProof/>
          <w:color w:val="000000"/>
          <w:spacing w:val="-3"/>
          <w:sz w:val="22"/>
          <w:szCs w:val="22"/>
          <w:lang w:val="lv-LV"/>
        </w:rPr>
        <w:t>Derīguma termiņš pēc pirmās tiešā iepakojuma atvēršanas</w:t>
      </w:r>
      <w:r w:rsidRPr="009D1AEE">
        <w:rPr>
          <w:noProof/>
          <w:spacing w:val="-3"/>
          <w:sz w:val="22"/>
          <w:szCs w:val="22"/>
          <w:lang w:val="lv-LV"/>
        </w:rPr>
        <w:t>:</w:t>
      </w:r>
      <w:r w:rsidRPr="009D1AEE">
        <w:rPr>
          <w:spacing w:val="-3"/>
          <w:sz w:val="22"/>
          <w:szCs w:val="22"/>
          <w:lang w:val="lv-LV"/>
        </w:rPr>
        <w:tab/>
        <w:t xml:space="preserve"> </w:t>
      </w:r>
      <w:r w:rsidRPr="009D1AEE">
        <w:rPr>
          <w:noProof/>
          <w:spacing w:val="-3"/>
          <w:sz w:val="22"/>
          <w:szCs w:val="22"/>
          <w:lang w:val="lv-LV"/>
        </w:rPr>
        <w:t>2 nedēļas.</w:t>
      </w:r>
    </w:p>
    <w:p w14:paraId="663F8FC7" w14:textId="77777777" w:rsidR="001D1EEE" w:rsidRPr="009D1AEE" w:rsidRDefault="001D1EEE" w:rsidP="001A486E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14:paraId="2F7BB576" w14:textId="77777777" w:rsidR="001D1EEE" w:rsidRPr="009D1AEE" w:rsidRDefault="001D1EEE" w:rsidP="001A486E">
      <w:pPr>
        <w:tabs>
          <w:tab w:val="left" w:pos="-1134"/>
          <w:tab w:val="left" w:pos="-414"/>
          <w:tab w:val="left" w:pos="306"/>
          <w:tab w:val="left" w:pos="528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noProof/>
          <w:spacing w:val="-3"/>
          <w:sz w:val="22"/>
          <w:szCs w:val="22"/>
          <w:lang w:val="lv-LV"/>
        </w:rPr>
      </w:pPr>
      <w:r w:rsidRPr="009D1AEE">
        <w:rPr>
          <w:b/>
          <w:spacing w:val="-3"/>
          <w:sz w:val="22"/>
          <w:szCs w:val="22"/>
          <w:lang w:val="lv-LV"/>
        </w:rPr>
        <w:t xml:space="preserve">6.4. </w:t>
      </w:r>
      <w:r w:rsidR="00AC2163">
        <w:rPr>
          <w:b/>
          <w:spacing w:val="-3"/>
          <w:sz w:val="22"/>
          <w:szCs w:val="22"/>
          <w:lang w:val="lv-LV"/>
        </w:rPr>
        <w:tab/>
      </w:r>
      <w:r w:rsidRPr="009D1AEE">
        <w:rPr>
          <w:b/>
          <w:noProof/>
          <w:spacing w:val="-3"/>
          <w:sz w:val="22"/>
          <w:szCs w:val="22"/>
          <w:lang w:val="lv-LV"/>
        </w:rPr>
        <w:t>Īpaši uzglabāšanas nosacījumi</w:t>
      </w:r>
    </w:p>
    <w:p w14:paraId="37ED467C" w14:textId="77777777" w:rsidR="001D6D3B" w:rsidRPr="009D1AEE" w:rsidRDefault="001D6D3B" w:rsidP="001A486E">
      <w:pPr>
        <w:tabs>
          <w:tab w:val="left" w:pos="-1134"/>
          <w:tab w:val="left" w:pos="-414"/>
          <w:tab w:val="left" w:pos="306"/>
          <w:tab w:val="left" w:pos="528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spacing w:val="-3"/>
          <w:sz w:val="22"/>
          <w:szCs w:val="22"/>
          <w:lang w:val="lv-LV"/>
        </w:rPr>
      </w:pPr>
    </w:p>
    <w:p w14:paraId="24B5DBFD" w14:textId="0AFA9FA0" w:rsidR="001D1EEE" w:rsidRPr="009D1AEE" w:rsidRDefault="001D1EEE" w:rsidP="001A486E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 xml:space="preserve">Uzglabāt temperatūrā līdz 25 </w:t>
      </w:r>
      <w:r w:rsidR="005D2BCC" w:rsidRPr="005D2BCC">
        <w:rPr>
          <w:noProof/>
          <w:spacing w:val="-3"/>
          <w:sz w:val="22"/>
          <w:szCs w:val="22"/>
          <w:lang w:val="lv-LV"/>
        </w:rPr>
        <w:t>°</w:t>
      </w:r>
      <w:r w:rsidRPr="009D1AEE">
        <w:rPr>
          <w:noProof/>
          <w:spacing w:val="-3"/>
          <w:sz w:val="22"/>
          <w:szCs w:val="22"/>
          <w:lang w:val="lv-LV"/>
        </w:rPr>
        <w:t>C.</w:t>
      </w:r>
    </w:p>
    <w:p w14:paraId="6FC543B0" w14:textId="77777777" w:rsidR="00D92725" w:rsidRPr="009D1AEE" w:rsidRDefault="001D1EEE" w:rsidP="00D92725">
      <w:pPr>
        <w:rPr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Sargāt no tiešiem saules stariem.</w:t>
      </w:r>
      <w:r w:rsidR="00D92725" w:rsidRPr="00D92725">
        <w:rPr>
          <w:noProof/>
          <w:sz w:val="22"/>
          <w:szCs w:val="22"/>
          <w:lang w:val="lv-LV"/>
        </w:rPr>
        <w:t xml:space="preserve"> </w:t>
      </w:r>
      <w:r w:rsidR="00D92725" w:rsidRPr="009D1AEE">
        <w:rPr>
          <w:noProof/>
          <w:sz w:val="22"/>
          <w:szCs w:val="22"/>
          <w:lang w:val="lv-LV"/>
        </w:rPr>
        <w:t>Nesasaldēt.</w:t>
      </w:r>
    </w:p>
    <w:p w14:paraId="2DD121AD" w14:textId="77777777" w:rsidR="001D1EEE" w:rsidRPr="009D1AEE" w:rsidRDefault="001D1EEE" w:rsidP="001A486E">
      <w:pPr>
        <w:tabs>
          <w:tab w:val="left" w:pos="-1134"/>
          <w:tab w:val="left" w:pos="-414"/>
          <w:tab w:val="left" w:pos="0"/>
          <w:tab w:val="left" w:pos="306"/>
          <w:tab w:val="left" w:pos="539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rPr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 xml:space="preserve">Pēc pirmās </w:t>
      </w:r>
      <w:r w:rsidR="00315470" w:rsidRPr="009D1AEE">
        <w:rPr>
          <w:noProof/>
          <w:spacing w:val="-3"/>
          <w:sz w:val="22"/>
          <w:szCs w:val="22"/>
          <w:lang w:val="lv-LV"/>
        </w:rPr>
        <w:t xml:space="preserve">tiešā iepakojuma </w:t>
      </w:r>
      <w:r w:rsidRPr="009D1AEE">
        <w:rPr>
          <w:noProof/>
          <w:spacing w:val="-3"/>
          <w:sz w:val="22"/>
          <w:szCs w:val="22"/>
          <w:lang w:val="lv-LV"/>
        </w:rPr>
        <w:t>atvēršanas uzglabāt ledusskapī (2 – 8 °C).</w:t>
      </w:r>
    </w:p>
    <w:p w14:paraId="36B84E0B" w14:textId="77777777" w:rsidR="001D1EEE" w:rsidRPr="009D1AEE" w:rsidRDefault="001D1EEE" w:rsidP="001A486E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  <w:r w:rsidRPr="009D1AEE">
        <w:rPr>
          <w:noProof/>
          <w:spacing w:val="-3"/>
          <w:sz w:val="22"/>
          <w:szCs w:val="22"/>
          <w:lang w:val="lv-LV"/>
        </w:rPr>
        <w:t xml:space="preserve">Uzglabāt bērniem </w:t>
      </w:r>
      <w:r w:rsidR="001D6D3B" w:rsidRPr="009D1AEE">
        <w:rPr>
          <w:noProof/>
          <w:spacing w:val="-3"/>
          <w:sz w:val="22"/>
          <w:szCs w:val="22"/>
          <w:lang w:val="lv-LV"/>
        </w:rPr>
        <w:t xml:space="preserve">neredzamā </w:t>
      </w:r>
      <w:r w:rsidRPr="009D1AEE">
        <w:rPr>
          <w:noProof/>
          <w:spacing w:val="-3"/>
          <w:sz w:val="22"/>
          <w:szCs w:val="22"/>
          <w:lang w:val="lv-LV"/>
        </w:rPr>
        <w:t xml:space="preserve">un </w:t>
      </w:r>
      <w:r w:rsidR="001D6D3B" w:rsidRPr="009D1AEE">
        <w:rPr>
          <w:noProof/>
          <w:spacing w:val="-3"/>
          <w:sz w:val="22"/>
          <w:szCs w:val="22"/>
          <w:lang w:val="lv-LV"/>
        </w:rPr>
        <w:t xml:space="preserve">nepieejamā </w:t>
      </w:r>
      <w:r w:rsidRPr="009D1AEE">
        <w:rPr>
          <w:noProof/>
          <w:spacing w:val="-3"/>
          <w:sz w:val="22"/>
          <w:szCs w:val="22"/>
          <w:lang w:val="lv-LV"/>
        </w:rPr>
        <w:t>vietā.</w:t>
      </w:r>
    </w:p>
    <w:p w14:paraId="5796C2A7" w14:textId="77777777" w:rsidR="001D1EEE" w:rsidRPr="009D1AEE" w:rsidRDefault="001D1EEE" w:rsidP="001A486E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14:paraId="4DB66585" w14:textId="77777777" w:rsidR="001D1EEE" w:rsidRPr="009D1AEE" w:rsidRDefault="001D1EEE" w:rsidP="00AC2163">
      <w:pPr>
        <w:tabs>
          <w:tab w:val="left" w:pos="-1134"/>
          <w:tab w:val="left" w:pos="-414"/>
          <w:tab w:val="left" w:pos="306"/>
          <w:tab w:val="left" w:pos="528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noProof/>
          <w:sz w:val="22"/>
          <w:szCs w:val="22"/>
          <w:lang w:val="lv-LV"/>
        </w:rPr>
      </w:pPr>
      <w:r w:rsidRPr="009D1AEE">
        <w:rPr>
          <w:b/>
          <w:sz w:val="22"/>
          <w:szCs w:val="22"/>
          <w:lang w:val="lv-LV"/>
        </w:rPr>
        <w:t xml:space="preserve">6.5. </w:t>
      </w:r>
      <w:r w:rsidR="00AC2163">
        <w:rPr>
          <w:b/>
          <w:sz w:val="22"/>
          <w:szCs w:val="22"/>
          <w:lang w:val="lv-LV"/>
        </w:rPr>
        <w:tab/>
      </w:r>
      <w:r w:rsidRPr="009D1AEE">
        <w:rPr>
          <w:b/>
          <w:noProof/>
          <w:sz w:val="22"/>
          <w:szCs w:val="22"/>
          <w:lang w:val="lv-LV"/>
        </w:rPr>
        <w:t>Tiešā iepakojuma veids un saturs</w:t>
      </w:r>
    </w:p>
    <w:p w14:paraId="69618BE3" w14:textId="77777777" w:rsidR="001D6D3B" w:rsidRPr="009D1AEE" w:rsidRDefault="001D6D3B" w:rsidP="001A486E">
      <w:pPr>
        <w:tabs>
          <w:tab w:val="left" w:pos="-1134"/>
          <w:tab w:val="left" w:pos="-414"/>
          <w:tab w:val="left" w:pos="306"/>
          <w:tab w:val="left" w:pos="528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sz w:val="22"/>
          <w:szCs w:val="22"/>
          <w:lang w:val="lv-LV"/>
        </w:rPr>
      </w:pPr>
    </w:p>
    <w:p w14:paraId="5E4064DF" w14:textId="0D59EB07" w:rsidR="001D1EEE" w:rsidRDefault="00292C4D" w:rsidP="001A486E">
      <w:pPr>
        <w:tabs>
          <w:tab w:val="left" w:pos="-720"/>
          <w:tab w:val="left" w:pos="0"/>
          <w:tab w:val="left" w:pos="533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600"/>
          <w:tab w:val="left" w:pos="3952"/>
          <w:tab w:val="left" w:pos="4320"/>
          <w:tab w:val="left" w:pos="4592"/>
          <w:tab w:val="left" w:pos="5040"/>
        </w:tabs>
        <w:rPr>
          <w:noProof/>
          <w:spacing w:val="-3"/>
          <w:sz w:val="22"/>
          <w:szCs w:val="22"/>
          <w:lang w:val="lv-LV"/>
        </w:rPr>
      </w:pPr>
      <w:r>
        <w:rPr>
          <w:noProof/>
          <w:spacing w:val="-3"/>
          <w:sz w:val="22"/>
          <w:szCs w:val="22"/>
          <w:lang w:val="lv-LV"/>
        </w:rPr>
        <w:t>B</w:t>
      </w:r>
      <w:r w:rsidR="001D1EEE" w:rsidRPr="009D1AEE">
        <w:rPr>
          <w:noProof/>
          <w:spacing w:val="-3"/>
          <w:sz w:val="22"/>
          <w:szCs w:val="22"/>
          <w:lang w:val="lv-LV"/>
        </w:rPr>
        <w:t>rūn</w:t>
      </w:r>
      <w:r w:rsidR="00986C7A" w:rsidRPr="009D1AEE">
        <w:rPr>
          <w:noProof/>
          <w:spacing w:val="-3"/>
          <w:sz w:val="22"/>
          <w:szCs w:val="22"/>
          <w:lang w:val="lv-LV"/>
        </w:rPr>
        <w:t>s,</w:t>
      </w:r>
      <w:r w:rsidR="001D1EEE" w:rsidRPr="009D1AEE">
        <w:rPr>
          <w:noProof/>
          <w:sz w:val="22"/>
          <w:szCs w:val="22"/>
          <w:lang w:val="lv-LV"/>
        </w:rPr>
        <w:t xml:space="preserve"> II tipa stikla flakon</w:t>
      </w:r>
      <w:r w:rsidR="00986C7A" w:rsidRPr="009D1AEE">
        <w:rPr>
          <w:noProof/>
          <w:sz w:val="22"/>
          <w:szCs w:val="22"/>
          <w:lang w:val="lv-LV"/>
        </w:rPr>
        <w:t>s</w:t>
      </w:r>
      <w:r>
        <w:rPr>
          <w:noProof/>
          <w:sz w:val="22"/>
          <w:szCs w:val="22"/>
          <w:lang w:val="lv-LV"/>
        </w:rPr>
        <w:t>, kas noslēgts</w:t>
      </w:r>
      <w:r w:rsidR="001D1EEE" w:rsidRPr="009D1AEE">
        <w:rPr>
          <w:noProof/>
          <w:spacing w:val="-3"/>
          <w:sz w:val="22"/>
          <w:szCs w:val="22"/>
          <w:lang w:val="lv-LV"/>
        </w:rPr>
        <w:t xml:space="preserve"> ar gumijas aizbāzni un alumīnija vāciņu.</w:t>
      </w:r>
    </w:p>
    <w:p w14:paraId="676A9DF2" w14:textId="77777777" w:rsidR="007009DD" w:rsidRDefault="007009DD" w:rsidP="007009DD">
      <w:pPr>
        <w:tabs>
          <w:tab w:val="left" w:pos="-720"/>
          <w:tab w:val="left" w:pos="0"/>
          <w:tab w:val="left" w:pos="533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600"/>
          <w:tab w:val="left" w:pos="3952"/>
          <w:tab w:val="left" w:pos="4320"/>
          <w:tab w:val="left" w:pos="4592"/>
          <w:tab w:val="left" w:pos="5040"/>
        </w:tabs>
        <w:rPr>
          <w:noProof/>
          <w:spacing w:val="-3"/>
          <w:sz w:val="22"/>
          <w:szCs w:val="22"/>
          <w:lang w:val="lv-LV"/>
        </w:rPr>
      </w:pPr>
      <w:r>
        <w:rPr>
          <w:noProof/>
          <w:spacing w:val="-3"/>
          <w:sz w:val="22"/>
          <w:szCs w:val="22"/>
          <w:lang w:val="lv-LV"/>
        </w:rPr>
        <w:t>Kartona kastē 1 flakons ar 50 ml.</w:t>
      </w:r>
    </w:p>
    <w:p w14:paraId="003A2C14" w14:textId="77777777" w:rsidR="00292C4D" w:rsidRDefault="007009DD" w:rsidP="007009DD">
      <w:pPr>
        <w:tabs>
          <w:tab w:val="left" w:pos="-720"/>
          <w:tab w:val="left" w:pos="0"/>
          <w:tab w:val="left" w:pos="533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600"/>
          <w:tab w:val="left" w:pos="3952"/>
          <w:tab w:val="left" w:pos="4320"/>
          <w:tab w:val="left" w:pos="4592"/>
          <w:tab w:val="left" w:pos="5040"/>
        </w:tabs>
        <w:rPr>
          <w:noProof/>
          <w:spacing w:val="-3"/>
          <w:sz w:val="22"/>
          <w:szCs w:val="22"/>
          <w:lang w:val="lv-LV"/>
        </w:rPr>
      </w:pPr>
      <w:r>
        <w:rPr>
          <w:noProof/>
          <w:spacing w:val="-3"/>
          <w:sz w:val="22"/>
          <w:szCs w:val="22"/>
          <w:lang w:val="lv-LV"/>
        </w:rPr>
        <w:t>Kartona kastē 1 flakons ar 100 ml.</w:t>
      </w:r>
    </w:p>
    <w:p w14:paraId="52B9A29A" w14:textId="77777777" w:rsidR="00292C4D" w:rsidRPr="009D1AEE" w:rsidRDefault="00292C4D" w:rsidP="001A486E">
      <w:pPr>
        <w:tabs>
          <w:tab w:val="left" w:pos="-720"/>
          <w:tab w:val="left" w:pos="0"/>
          <w:tab w:val="left" w:pos="533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600"/>
          <w:tab w:val="left" w:pos="3952"/>
          <w:tab w:val="left" w:pos="4320"/>
          <w:tab w:val="left" w:pos="4592"/>
          <w:tab w:val="left" w:pos="5040"/>
        </w:tabs>
        <w:rPr>
          <w:spacing w:val="-3"/>
          <w:sz w:val="22"/>
          <w:szCs w:val="22"/>
          <w:lang w:val="lv-LV"/>
        </w:rPr>
      </w:pPr>
    </w:p>
    <w:p w14:paraId="369FD5A6" w14:textId="77777777" w:rsidR="007F7821" w:rsidRPr="007F7821" w:rsidRDefault="007F7821" w:rsidP="007F7821">
      <w:pPr>
        <w:rPr>
          <w:sz w:val="22"/>
          <w:szCs w:val="22"/>
          <w:lang w:val="lv-LV"/>
        </w:rPr>
      </w:pPr>
      <w:r w:rsidRPr="007F7821">
        <w:rPr>
          <w:sz w:val="22"/>
          <w:szCs w:val="22"/>
          <w:lang w:val="lv-LV"/>
        </w:rPr>
        <w:t>Ne visi iepakojuma izmēri var tikt izplatīti.</w:t>
      </w:r>
    </w:p>
    <w:p w14:paraId="2CD41227" w14:textId="77777777" w:rsidR="001D1EEE" w:rsidRPr="009D1AEE" w:rsidRDefault="001D1EEE" w:rsidP="001A486E">
      <w:pPr>
        <w:rPr>
          <w:sz w:val="22"/>
          <w:szCs w:val="22"/>
          <w:lang w:val="lv-LV"/>
        </w:rPr>
      </w:pPr>
    </w:p>
    <w:p w14:paraId="5EC93BA1" w14:textId="77777777" w:rsidR="001D1EEE" w:rsidRPr="009D1AEE" w:rsidRDefault="001D1EEE" w:rsidP="005D2BCC">
      <w:pPr>
        <w:pStyle w:val="Technical4"/>
        <w:tabs>
          <w:tab w:val="clear" w:pos="-720"/>
          <w:tab w:val="center" w:pos="567"/>
        </w:tabs>
        <w:suppressAutoHyphens w:val="0"/>
        <w:rPr>
          <w:rFonts w:ascii="Times New Roman" w:hAnsi="Times New Roman"/>
          <w:noProof/>
          <w:sz w:val="22"/>
          <w:szCs w:val="22"/>
          <w:lang w:val="lv-LV"/>
        </w:rPr>
      </w:pPr>
      <w:r w:rsidRPr="009D1AEE">
        <w:rPr>
          <w:rFonts w:ascii="Times New Roman" w:hAnsi="Times New Roman"/>
          <w:sz w:val="22"/>
          <w:szCs w:val="22"/>
          <w:lang w:val="lv-LV"/>
        </w:rPr>
        <w:t xml:space="preserve">6.6. </w:t>
      </w:r>
      <w:r w:rsidR="00AC2163">
        <w:rPr>
          <w:rFonts w:ascii="Times New Roman" w:hAnsi="Times New Roman"/>
          <w:sz w:val="22"/>
          <w:szCs w:val="22"/>
          <w:lang w:val="lv-LV"/>
        </w:rPr>
        <w:tab/>
      </w:r>
      <w:r w:rsidR="00AC2163">
        <w:rPr>
          <w:rFonts w:ascii="Times New Roman" w:hAnsi="Times New Roman"/>
          <w:sz w:val="22"/>
          <w:szCs w:val="22"/>
          <w:lang w:val="lv-LV"/>
        </w:rPr>
        <w:tab/>
      </w:r>
      <w:r w:rsidRPr="009D1AEE">
        <w:rPr>
          <w:rFonts w:ascii="Times New Roman" w:hAnsi="Times New Roman"/>
          <w:noProof/>
          <w:sz w:val="22"/>
          <w:szCs w:val="22"/>
          <w:lang w:val="lv-LV"/>
        </w:rPr>
        <w:t>Īpaši norādījumi neizlietot</w:t>
      </w:r>
      <w:r w:rsidR="007F7821">
        <w:rPr>
          <w:rFonts w:ascii="Times New Roman" w:hAnsi="Times New Roman"/>
          <w:noProof/>
          <w:sz w:val="22"/>
          <w:szCs w:val="22"/>
          <w:lang w:val="lv-LV"/>
        </w:rPr>
        <w:t>u</w:t>
      </w:r>
      <w:r w:rsidRPr="009D1AEE">
        <w:rPr>
          <w:rFonts w:ascii="Times New Roman" w:hAnsi="Times New Roman"/>
          <w:noProof/>
          <w:sz w:val="22"/>
          <w:szCs w:val="22"/>
          <w:lang w:val="lv-LV"/>
        </w:rPr>
        <w:t xml:space="preserve"> veterinār</w:t>
      </w:r>
      <w:r w:rsidR="001D6D3B" w:rsidRPr="009D1AEE">
        <w:rPr>
          <w:rFonts w:ascii="Times New Roman" w:hAnsi="Times New Roman"/>
          <w:noProof/>
          <w:sz w:val="22"/>
          <w:szCs w:val="22"/>
          <w:lang w:val="lv-LV"/>
        </w:rPr>
        <w:t>o</w:t>
      </w:r>
      <w:r w:rsidRPr="009D1AEE">
        <w:rPr>
          <w:rFonts w:ascii="Times New Roman" w:hAnsi="Times New Roman"/>
          <w:noProof/>
          <w:sz w:val="22"/>
          <w:szCs w:val="22"/>
          <w:lang w:val="lv-LV"/>
        </w:rPr>
        <w:t xml:space="preserve"> zā</w:t>
      </w:r>
      <w:r w:rsidR="001D6D3B" w:rsidRPr="009D1AEE">
        <w:rPr>
          <w:rFonts w:ascii="Times New Roman" w:hAnsi="Times New Roman"/>
          <w:noProof/>
          <w:sz w:val="22"/>
          <w:szCs w:val="22"/>
          <w:lang w:val="lv-LV"/>
        </w:rPr>
        <w:t>ļu</w:t>
      </w:r>
      <w:r w:rsidRPr="009D1AEE">
        <w:rPr>
          <w:rFonts w:ascii="Times New Roman" w:hAnsi="Times New Roman"/>
          <w:noProof/>
          <w:sz w:val="22"/>
          <w:szCs w:val="22"/>
          <w:lang w:val="lv-LV"/>
        </w:rPr>
        <w:t xml:space="preserve"> vai to atkritum</w:t>
      </w:r>
      <w:r w:rsidR="001D6D3B" w:rsidRPr="009D1AEE">
        <w:rPr>
          <w:rFonts w:ascii="Times New Roman" w:hAnsi="Times New Roman"/>
          <w:noProof/>
          <w:sz w:val="22"/>
          <w:szCs w:val="22"/>
          <w:lang w:val="lv-LV"/>
        </w:rPr>
        <w:t xml:space="preserve">u iznīcināšanai </w:t>
      </w:r>
    </w:p>
    <w:p w14:paraId="69018B0B" w14:textId="77777777" w:rsidR="001D6D3B" w:rsidRPr="009D1AEE" w:rsidRDefault="001D6D3B" w:rsidP="001A486E">
      <w:pPr>
        <w:pStyle w:val="Technical4"/>
        <w:tabs>
          <w:tab w:val="clear" w:pos="-720"/>
        </w:tabs>
        <w:suppressAutoHyphens w:val="0"/>
        <w:rPr>
          <w:rFonts w:ascii="Times New Roman" w:hAnsi="Times New Roman"/>
          <w:sz w:val="22"/>
          <w:szCs w:val="22"/>
          <w:lang w:val="lv-LV"/>
        </w:rPr>
      </w:pPr>
    </w:p>
    <w:p w14:paraId="7B4012FD" w14:textId="77777777" w:rsidR="001D1EEE" w:rsidRPr="009D1AEE" w:rsidRDefault="001D1EEE" w:rsidP="001A486E">
      <w:pPr>
        <w:rPr>
          <w:rStyle w:val="Strong"/>
          <w:b w:val="0"/>
          <w:sz w:val="22"/>
          <w:szCs w:val="22"/>
          <w:lang w:val="lv-LV" w:eastAsia="en-US"/>
        </w:rPr>
      </w:pPr>
      <w:r w:rsidRPr="009D1AEE">
        <w:rPr>
          <w:noProof/>
          <w:sz w:val="22"/>
          <w:szCs w:val="22"/>
          <w:lang w:val="lv-LV"/>
        </w:rPr>
        <w:t xml:space="preserve">Jebkuras neizlietotās veterinārās zāles vai to atkritumi jāiznīcina saskaņā ar </w:t>
      </w:r>
      <w:r w:rsidR="001D6D3B" w:rsidRPr="009D1AEE">
        <w:rPr>
          <w:noProof/>
          <w:sz w:val="22"/>
          <w:szCs w:val="22"/>
          <w:lang w:val="lv-LV"/>
        </w:rPr>
        <w:t xml:space="preserve"> nacionālajiem</w:t>
      </w:r>
      <w:r w:rsidRPr="009D1AEE">
        <w:rPr>
          <w:noProof/>
          <w:sz w:val="22"/>
          <w:szCs w:val="22"/>
          <w:lang w:val="lv-LV"/>
        </w:rPr>
        <w:t xml:space="preserve"> </w:t>
      </w:r>
      <w:r w:rsidR="001D6D3B" w:rsidRPr="009D1AEE">
        <w:rPr>
          <w:noProof/>
          <w:sz w:val="22"/>
          <w:szCs w:val="22"/>
          <w:lang w:val="lv-LV"/>
        </w:rPr>
        <w:t xml:space="preserve">tiesību </w:t>
      </w:r>
      <w:r w:rsidRPr="009D1AEE">
        <w:rPr>
          <w:noProof/>
          <w:sz w:val="22"/>
          <w:szCs w:val="22"/>
          <w:lang w:val="lv-LV"/>
        </w:rPr>
        <w:t>akt</w:t>
      </w:r>
      <w:r w:rsidR="001D6D3B" w:rsidRPr="009D1AEE">
        <w:rPr>
          <w:noProof/>
          <w:sz w:val="22"/>
          <w:szCs w:val="22"/>
          <w:lang w:val="lv-LV"/>
        </w:rPr>
        <w:t>iem</w:t>
      </w:r>
      <w:r w:rsidRPr="009D1AEE">
        <w:rPr>
          <w:noProof/>
          <w:sz w:val="22"/>
          <w:szCs w:val="22"/>
          <w:lang w:val="lv-LV"/>
        </w:rPr>
        <w:t>.</w:t>
      </w:r>
    </w:p>
    <w:p w14:paraId="642566A0" w14:textId="77777777" w:rsidR="001D1EEE" w:rsidRPr="009D1AEE" w:rsidRDefault="001D1EEE" w:rsidP="001A486E">
      <w:pPr>
        <w:rPr>
          <w:rStyle w:val="Strong"/>
          <w:sz w:val="22"/>
          <w:szCs w:val="22"/>
          <w:lang w:val="lv-LV"/>
        </w:rPr>
      </w:pPr>
    </w:p>
    <w:p w14:paraId="09DEE590" w14:textId="77777777" w:rsidR="005823D7" w:rsidRPr="009D1AEE" w:rsidRDefault="005823D7" w:rsidP="001A486E">
      <w:pPr>
        <w:rPr>
          <w:rStyle w:val="Strong"/>
          <w:sz w:val="22"/>
          <w:szCs w:val="22"/>
          <w:lang w:val="lv-LV"/>
        </w:rPr>
      </w:pPr>
    </w:p>
    <w:p w14:paraId="47198C32" w14:textId="77777777" w:rsidR="001D6D3B" w:rsidRPr="009D1AEE" w:rsidRDefault="001D1EEE" w:rsidP="00AC2163">
      <w:pPr>
        <w:tabs>
          <w:tab w:val="center" w:pos="567"/>
        </w:tabs>
        <w:rPr>
          <w:b/>
          <w:caps/>
          <w:noProof/>
          <w:sz w:val="22"/>
          <w:szCs w:val="22"/>
          <w:lang w:val="lv-LV"/>
        </w:rPr>
      </w:pPr>
      <w:r w:rsidRPr="009D1AEE">
        <w:rPr>
          <w:b/>
          <w:caps/>
          <w:sz w:val="22"/>
          <w:szCs w:val="22"/>
          <w:lang w:val="lv-LV"/>
        </w:rPr>
        <w:t xml:space="preserve">7. </w:t>
      </w:r>
      <w:r w:rsidR="00AC2163">
        <w:rPr>
          <w:b/>
          <w:caps/>
          <w:sz w:val="22"/>
          <w:szCs w:val="22"/>
          <w:lang w:val="lv-LV"/>
        </w:rPr>
        <w:tab/>
      </w:r>
      <w:r w:rsidR="00AC2163">
        <w:rPr>
          <w:b/>
          <w:caps/>
          <w:sz w:val="22"/>
          <w:szCs w:val="22"/>
          <w:lang w:val="lv-LV"/>
        </w:rPr>
        <w:tab/>
      </w:r>
      <w:r w:rsidRPr="009D1AEE">
        <w:rPr>
          <w:b/>
          <w:caps/>
          <w:noProof/>
          <w:sz w:val="22"/>
          <w:szCs w:val="22"/>
          <w:lang w:val="lv-LV"/>
        </w:rPr>
        <w:t>REĢISTRĀCIJAS APLIECĪBAS ĪPAŠNIEKS</w:t>
      </w:r>
    </w:p>
    <w:p w14:paraId="3A242D8F" w14:textId="77777777" w:rsidR="005823D7" w:rsidRPr="009D1AEE" w:rsidRDefault="005823D7" w:rsidP="001A486E">
      <w:pPr>
        <w:rPr>
          <w:b/>
          <w:caps/>
          <w:sz w:val="22"/>
          <w:szCs w:val="22"/>
          <w:lang w:val="lv-LV"/>
        </w:rPr>
      </w:pPr>
    </w:p>
    <w:p w14:paraId="18F4A729" w14:textId="77777777" w:rsidR="00197A88" w:rsidRPr="00197A88" w:rsidRDefault="00197A88" w:rsidP="00197A88">
      <w:pPr>
        <w:rPr>
          <w:noProof/>
          <w:sz w:val="22"/>
          <w:szCs w:val="22"/>
        </w:rPr>
      </w:pPr>
      <w:r w:rsidRPr="00197A88">
        <w:rPr>
          <w:noProof/>
          <w:sz w:val="22"/>
          <w:szCs w:val="22"/>
        </w:rPr>
        <w:t>UAB „Interchemie werken „De Adelaar“ LT“</w:t>
      </w:r>
    </w:p>
    <w:p w14:paraId="7CBD8C0F" w14:textId="77777777" w:rsidR="00AC2163" w:rsidRPr="00AC2163" w:rsidRDefault="00AC2163" w:rsidP="00AC2163">
      <w:pPr>
        <w:rPr>
          <w:noProof/>
          <w:sz w:val="22"/>
          <w:szCs w:val="22"/>
        </w:rPr>
      </w:pPr>
      <w:bookmarkStart w:id="12" w:name="_Hlk83820474"/>
      <w:r w:rsidRPr="00AC2163">
        <w:rPr>
          <w:noProof/>
          <w:sz w:val="22"/>
          <w:szCs w:val="22"/>
        </w:rPr>
        <w:t>Terminalo g. 13, Biruliškės</w:t>
      </w:r>
    </w:p>
    <w:p w14:paraId="63645158" w14:textId="77777777" w:rsidR="005D2BCC" w:rsidRDefault="00AC2163" w:rsidP="00197A88">
      <w:pPr>
        <w:rPr>
          <w:noProof/>
          <w:sz w:val="22"/>
          <w:szCs w:val="22"/>
        </w:rPr>
      </w:pPr>
      <w:r w:rsidRPr="00AC2163">
        <w:rPr>
          <w:noProof/>
          <w:sz w:val="22"/>
          <w:szCs w:val="22"/>
        </w:rPr>
        <w:t>LT-54469, Kauno r.</w:t>
      </w:r>
      <w:bookmarkEnd w:id="12"/>
    </w:p>
    <w:p w14:paraId="0E6A1BB9" w14:textId="6EF26046" w:rsidR="00393EBB" w:rsidRPr="009D1AEE" w:rsidRDefault="00197A88" w:rsidP="00197A88">
      <w:pPr>
        <w:rPr>
          <w:sz w:val="22"/>
          <w:szCs w:val="22"/>
          <w:lang w:val="de-DE"/>
        </w:rPr>
      </w:pPr>
      <w:r w:rsidRPr="00197A88">
        <w:rPr>
          <w:noProof/>
          <w:sz w:val="22"/>
          <w:szCs w:val="22"/>
        </w:rPr>
        <w:t>Lietuva</w:t>
      </w:r>
    </w:p>
    <w:p w14:paraId="17B632D8" w14:textId="77777777" w:rsidR="0083313E" w:rsidRPr="009D1AEE" w:rsidRDefault="0083313E" w:rsidP="005823D7">
      <w:pPr>
        <w:widowControl w:val="0"/>
        <w:autoSpaceDE w:val="0"/>
        <w:autoSpaceDN w:val="0"/>
        <w:adjustRightInd w:val="0"/>
        <w:rPr>
          <w:sz w:val="22"/>
          <w:szCs w:val="22"/>
          <w:lang w:val="lv-LV"/>
        </w:rPr>
      </w:pPr>
    </w:p>
    <w:p w14:paraId="43C94982" w14:textId="4632A867" w:rsidR="005823D7" w:rsidRDefault="005823D7" w:rsidP="005823D7">
      <w:pPr>
        <w:widowControl w:val="0"/>
        <w:autoSpaceDE w:val="0"/>
        <w:autoSpaceDN w:val="0"/>
        <w:adjustRightInd w:val="0"/>
        <w:rPr>
          <w:sz w:val="22"/>
          <w:szCs w:val="22"/>
          <w:lang w:val="lv-LV"/>
        </w:rPr>
      </w:pPr>
    </w:p>
    <w:p w14:paraId="207345A5" w14:textId="014396B3" w:rsidR="005D2BCC" w:rsidRDefault="005D2BCC" w:rsidP="005823D7">
      <w:pPr>
        <w:widowControl w:val="0"/>
        <w:autoSpaceDE w:val="0"/>
        <w:autoSpaceDN w:val="0"/>
        <w:adjustRightInd w:val="0"/>
        <w:rPr>
          <w:sz w:val="22"/>
          <w:szCs w:val="22"/>
          <w:lang w:val="lv-LV"/>
        </w:rPr>
      </w:pPr>
    </w:p>
    <w:p w14:paraId="18F8F6A5" w14:textId="77777777" w:rsidR="005D2BCC" w:rsidRPr="009D1AEE" w:rsidRDefault="005D2BCC" w:rsidP="005823D7">
      <w:pPr>
        <w:widowControl w:val="0"/>
        <w:autoSpaceDE w:val="0"/>
        <w:autoSpaceDN w:val="0"/>
        <w:adjustRightInd w:val="0"/>
        <w:rPr>
          <w:sz w:val="22"/>
          <w:szCs w:val="22"/>
          <w:lang w:val="lv-LV"/>
        </w:rPr>
      </w:pPr>
    </w:p>
    <w:p w14:paraId="1C15CD2E" w14:textId="77777777" w:rsidR="001D1EEE" w:rsidRPr="009D1AEE" w:rsidRDefault="001D1EEE" w:rsidP="005823D7">
      <w:pPr>
        <w:widowControl w:val="0"/>
        <w:autoSpaceDE w:val="0"/>
        <w:autoSpaceDN w:val="0"/>
        <w:adjustRightInd w:val="0"/>
        <w:rPr>
          <w:b/>
          <w:caps/>
          <w:noProof/>
          <w:sz w:val="22"/>
          <w:szCs w:val="22"/>
          <w:lang w:val="lv-LV"/>
        </w:rPr>
      </w:pPr>
      <w:r w:rsidRPr="009D1AEE">
        <w:rPr>
          <w:b/>
          <w:caps/>
          <w:sz w:val="22"/>
          <w:szCs w:val="22"/>
          <w:lang w:val="lv-LV"/>
        </w:rPr>
        <w:t xml:space="preserve">8. </w:t>
      </w:r>
      <w:r w:rsidR="00AC2163">
        <w:rPr>
          <w:b/>
          <w:caps/>
          <w:sz w:val="22"/>
          <w:szCs w:val="22"/>
          <w:lang w:val="lv-LV"/>
        </w:rPr>
        <w:tab/>
      </w:r>
      <w:r w:rsidRPr="009D1AEE">
        <w:rPr>
          <w:b/>
          <w:caps/>
          <w:noProof/>
          <w:sz w:val="22"/>
          <w:szCs w:val="22"/>
          <w:lang w:val="lv-LV"/>
        </w:rPr>
        <w:t>REĢISTRĀCIJAS APLIECĪBAS NUMURS(-I)</w:t>
      </w:r>
    </w:p>
    <w:p w14:paraId="0B6D2618" w14:textId="77777777" w:rsidR="001D1EEE" w:rsidRPr="009D1AEE" w:rsidRDefault="001D1EEE" w:rsidP="001A486E">
      <w:pPr>
        <w:rPr>
          <w:b/>
          <w:caps/>
          <w:noProof/>
          <w:sz w:val="22"/>
          <w:szCs w:val="22"/>
          <w:lang w:val="lv-LV"/>
        </w:rPr>
      </w:pPr>
    </w:p>
    <w:p w14:paraId="47777A1C" w14:textId="221AD277" w:rsidR="005823D7" w:rsidRDefault="001D1EEE" w:rsidP="001A486E">
      <w:pPr>
        <w:rPr>
          <w:caps/>
          <w:noProof/>
          <w:sz w:val="22"/>
          <w:szCs w:val="22"/>
          <w:lang w:val="lv-LV"/>
        </w:rPr>
      </w:pPr>
      <w:r w:rsidRPr="009D1AEE">
        <w:rPr>
          <w:caps/>
          <w:noProof/>
          <w:sz w:val="22"/>
          <w:szCs w:val="22"/>
          <w:lang w:val="lv-LV"/>
        </w:rPr>
        <w:t>V/NRP/11/0065</w:t>
      </w:r>
    </w:p>
    <w:p w14:paraId="7A08D8E2" w14:textId="77777777" w:rsidR="005D2BCC" w:rsidRDefault="005D2BCC" w:rsidP="001A486E">
      <w:pPr>
        <w:rPr>
          <w:caps/>
          <w:noProof/>
          <w:sz w:val="22"/>
          <w:szCs w:val="22"/>
          <w:lang w:val="lv-LV"/>
        </w:rPr>
      </w:pPr>
    </w:p>
    <w:p w14:paraId="5987B4DF" w14:textId="77777777" w:rsidR="005D2BCC" w:rsidRPr="009D1AEE" w:rsidRDefault="005D2BCC" w:rsidP="001A486E">
      <w:pPr>
        <w:rPr>
          <w:caps/>
          <w:sz w:val="22"/>
          <w:szCs w:val="22"/>
          <w:lang w:val="lv-LV"/>
        </w:rPr>
      </w:pPr>
    </w:p>
    <w:p w14:paraId="4D945ED6" w14:textId="77777777" w:rsidR="001D1EEE" w:rsidRPr="009D1AEE" w:rsidRDefault="001D1EEE" w:rsidP="001A486E">
      <w:pPr>
        <w:rPr>
          <w:b/>
          <w:caps/>
          <w:noProof/>
          <w:sz w:val="22"/>
          <w:szCs w:val="22"/>
          <w:lang w:val="lv-LV"/>
        </w:rPr>
      </w:pPr>
      <w:r w:rsidRPr="009D1AEE">
        <w:rPr>
          <w:b/>
          <w:caps/>
          <w:sz w:val="22"/>
          <w:szCs w:val="22"/>
          <w:lang w:val="lv-LV"/>
        </w:rPr>
        <w:t xml:space="preserve">9. </w:t>
      </w:r>
      <w:r w:rsidR="00AC2163">
        <w:rPr>
          <w:b/>
          <w:caps/>
          <w:sz w:val="22"/>
          <w:szCs w:val="22"/>
          <w:lang w:val="lv-LV"/>
        </w:rPr>
        <w:tab/>
      </w:r>
      <w:r w:rsidRPr="009D1AEE">
        <w:rPr>
          <w:b/>
          <w:caps/>
          <w:noProof/>
          <w:sz w:val="22"/>
          <w:szCs w:val="22"/>
          <w:lang w:val="lv-LV"/>
        </w:rPr>
        <w:t>REĢISTRĀCIJAS/PĀRREĢISTRĀCIJAS DATUMS</w:t>
      </w:r>
    </w:p>
    <w:p w14:paraId="50070957" w14:textId="77777777" w:rsidR="001D1EEE" w:rsidRPr="009D1AEE" w:rsidRDefault="001D1EEE" w:rsidP="001A486E">
      <w:pPr>
        <w:rPr>
          <w:b/>
          <w:caps/>
          <w:noProof/>
          <w:sz w:val="22"/>
          <w:szCs w:val="22"/>
          <w:lang w:val="lv-LV"/>
        </w:rPr>
      </w:pPr>
    </w:p>
    <w:p w14:paraId="38FE2107" w14:textId="77777777" w:rsidR="001D1EEE" w:rsidRPr="009D1AEE" w:rsidRDefault="00986C7A" w:rsidP="001A486E">
      <w:pPr>
        <w:rPr>
          <w:caps/>
          <w:sz w:val="22"/>
          <w:szCs w:val="22"/>
          <w:lang w:val="lv-LV"/>
        </w:rPr>
      </w:pPr>
      <w:r w:rsidRPr="009D1AEE">
        <w:rPr>
          <w:sz w:val="22"/>
          <w:szCs w:val="22"/>
          <w:lang w:val="lv-LV"/>
        </w:rPr>
        <w:t>Pirmās reģistrācijas datums</w:t>
      </w:r>
      <w:r w:rsidRPr="009D1AEE">
        <w:rPr>
          <w:caps/>
          <w:noProof/>
          <w:sz w:val="22"/>
          <w:szCs w:val="22"/>
          <w:lang w:val="lv-LV"/>
        </w:rPr>
        <w:t>:</w:t>
      </w:r>
      <w:r w:rsidR="004866BF" w:rsidRPr="009D1AEE">
        <w:rPr>
          <w:caps/>
          <w:noProof/>
          <w:sz w:val="22"/>
          <w:szCs w:val="22"/>
          <w:lang w:val="lv-LV"/>
        </w:rPr>
        <w:t xml:space="preserve"> </w:t>
      </w:r>
      <w:r w:rsidR="001D1EEE" w:rsidRPr="009D1AEE">
        <w:rPr>
          <w:caps/>
          <w:noProof/>
          <w:sz w:val="22"/>
          <w:szCs w:val="22"/>
          <w:lang w:val="lv-LV"/>
        </w:rPr>
        <w:t>21/10/2011</w:t>
      </w:r>
    </w:p>
    <w:p w14:paraId="0845DBE5" w14:textId="77777777" w:rsidR="001D1EEE" w:rsidRPr="0083313E" w:rsidRDefault="0083313E" w:rsidP="001A486E">
      <w:pPr>
        <w:rPr>
          <w:sz w:val="22"/>
          <w:szCs w:val="22"/>
          <w:lang w:val="lv-LV"/>
        </w:rPr>
      </w:pPr>
      <w:r w:rsidRPr="0083313E">
        <w:rPr>
          <w:sz w:val="22"/>
          <w:szCs w:val="22"/>
          <w:lang w:val="lv-LV"/>
        </w:rPr>
        <w:t>Pē</w:t>
      </w:r>
      <w:r>
        <w:rPr>
          <w:sz w:val="22"/>
          <w:szCs w:val="22"/>
          <w:lang w:val="lv-LV"/>
        </w:rPr>
        <w:t>dē</w:t>
      </w:r>
      <w:r w:rsidRPr="0083313E">
        <w:rPr>
          <w:sz w:val="22"/>
          <w:szCs w:val="22"/>
          <w:lang w:val="lv-LV"/>
        </w:rPr>
        <w:t xml:space="preserve">jās </w:t>
      </w:r>
      <w:r>
        <w:rPr>
          <w:sz w:val="22"/>
          <w:szCs w:val="22"/>
          <w:lang w:val="lv-LV"/>
        </w:rPr>
        <w:t xml:space="preserve">pārreģistrācijas datums: </w:t>
      </w:r>
      <w:r w:rsidR="002D2054">
        <w:rPr>
          <w:sz w:val="22"/>
          <w:szCs w:val="22"/>
          <w:lang w:val="lv-LV"/>
        </w:rPr>
        <w:t>30/11/2016</w:t>
      </w:r>
    </w:p>
    <w:p w14:paraId="7B118534" w14:textId="77777777" w:rsidR="005823D7" w:rsidRDefault="005823D7" w:rsidP="001A486E">
      <w:pPr>
        <w:rPr>
          <w:b/>
          <w:caps/>
          <w:sz w:val="22"/>
          <w:szCs w:val="22"/>
          <w:lang w:val="lv-LV"/>
        </w:rPr>
      </w:pPr>
    </w:p>
    <w:p w14:paraId="6A3011C0" w14:textId="77777777" w:rsidR="000D2966" w:rsidRPr="009D1AEE" w:rsidRDefault="000D2966" w:rsidP="001A486E">
      <w:pPr>
        <w:rPr>
          <w:b/>
          <w:caps/>
          <w:sz w:val="22"/>
          <w:szCs w:val="22"/>
          <w:lang w:val="lv-LV"/>
        </w:rPr>
      </w:pPr>
    </w:p>
    <w:p w14:paraId="5125E850" w14:textId="77777777" w:rsidR="001D1EEE" w:rsidRPr="009D1AEE" w:rsidRDefault="001D1EEE" w:rsidP="001A486E">
      <w:pPr>
        <w:rPr>
          <w:b/>
          <w:caps/>
          <w:sz w:val="22"/>
          <w:szCs w:val="22"/>
          <w:lang w:val="lv-LV"/>
        </w:rPr>
      </w:pPr>
      <w:r w:rsidRPr="009D1AEE">
        <w:rPr>
          <w:b/>
          <w:caps/>
          <w:sz w:val="22"/>
          <w:szCs w:val="22"/>
          <w:lang w:val="lv-LV"/>
        </w:rPr>
        <w:t xml:space="preserve">10. </w:t>
      </w:r>
      <w:r w:rsidR="00AC2163">
        <w:rPr>
          <w:b/>
          <w:caps/>
          <w:sz w:val="22"/>
          <w:szCs w:val="22"/>
          <w:lang w:val="lv-LV"/>
        </w:rPr>
        <w:tab/>
      </w:r>
      <w:r w:rsidRPr="009D1AEE">
        <w:rPr>
          <w:b/>
          <w:caps/>
          <w:noProof/>
          <w:sz w:val="22"/>
          <w:szCs w:val="22"/>
          <w:lang w:val="lv-LV"/>
        </w:rPr>
        <w:t>TEKSTA PĒDĒJĀS PĀRSKATĪŠANAS DATUMS</w:t>
      </w:r>
    </w:p>
    <w:p w14:paraId="364E1EAD" w14:textId="77777777" w:rsidR="001D1EEE" w:rsidRPr="009D1AEE" w:rsidRDefault="001D1EEE" w:rsidP="001A486E">
      <w:pPr>
        <w:rPr>
          <w:b/>
          <w:caps/>
          <w:sz w:val="22"/>
          <w:szCs w:val="22"/>
          <w:lang w:val="lv-LV"/>
        </w:rPr>
      </w:pPr>
      <w:r w:rsidRPr="009D1AEE">
        <w:rPr>
          <w:b/>
          <w:caps/>
          <w:sz w:val="22"/>
          <w:szCs w:val="22"/>
          <w:lang w:val="lv-LV"/>
        </w:rPr>
        <w:t xml:space="preserve"> </w:t>
      </w:r>
    </w:p>
    <w:p w14:paraId="6DFBB5FA" w14:textId="3BC9381A" w:rsidR="001D1EEE" w:rsidRPr="009D1AEE" w:rsidRDefault="00AC2163" w:rsidP="001A486E">
      <w:pPr>
        <w:rPr>
          <w:caps/>
          <w:sz w:val="22"/>
          <w:szCs w:val="22"/>
          <w:lang w:val="lv-LV"/>
        </w:rPr>
      </w:pPr>
      <w:r>
        <w:rPr>
          <w:caps/>
          <w:sz w:val="22"/>
          <w:szCs w:val="22"/>
          <w:lang w:val="lv-LV"/>
        </w:rPr>
        <w:t>10</w:t>
      </w:r>
      <w:r w:rsidR="001D6D3B" w:rsidRPr="009D1AEE">
        <w:rPr>
          <w:caps/>
          <w:sz w:val="22"/>
          <w:szCs w:val="22"/>
          <w:lang w:val="lv-LV"/>
        </w:rPr>
        <w:t>/</w:t>
      </w:r>
      <w:r w:rsidR="003B1FA8">
        <w:rPr>
          <w:caps/>
          <w:sz w:val="22"/>
          <w:szCs w:val="22"/>
          <w:lang w:val="lv-LV"/>
        </w:rPr>
        <w:t>20</w:t>
      </w:r>
      <w:r>
        <w:rPr>
          <w:caps/>
          <w:sz w:val="22"/>
          <w:szCs w:val="22"/>
          <w:lang w:val="lv-LV"/>
        </w:rPr>
        <w:t>21</w:t>
      </w:r>
    </w:p>
    <w:p w14:paraId="6C811D92" w14:textId="77777777" w:rsidR="001D1EEE" w:rsidRPr="009D1AEE" w:rsidRDefault="001D1EEE" w:rsidP="001A486E">
      <w:pPr>
        <w:rPr>
          <w:b/>
          <w:caps/>
          <w:sz w:val="22"/>
          <w:szCs w:val="22"/>
          <w:lang w:val="lv-LV"/>
        </w:rPr>
      </w:pPr>
    </w:p>
    <w:p w14:paraId="30585DA8" w14:textId="77777777" w:rsidR="005823D7" w:rsidRPr="009D1AEE" w:rsidRDefault="005823D7" w:rsidP="001A486E">
      <w:pPr>
        <w:rPr>
          <w:b/>
          <w:caps/>
          <w:sz w:val="22"/>
          <w:szCs w:val="22"/>
          <w:lang w:val="lv-LV"/>
        </w:rPr>
      </w:pPr>
    </w:p>
    <w:p w14:paraId="490DB3FF" w14:textId="77777777" w:rsidR="001D1EEE" w:rsidRPr="009D1AEE" w:rsidRDefault="001D6D3B" w:rsidP="001A486E">
      <w:pPr>
        <w:rPr>
          <w:b/>
          <w:caps/>
          <w:noProof/>
          <w:sz w:val="22"/>
          <w:szCs w:val="22"/>
          <w:lang w:val="lv-LV"/>
        </w:rPr>
      </w:pPr>
      <w:r w:rsidRPr="009D1AEE">
        <w:rPr>
          <w:b/>
          <w:color w:val="000000"/>
          <w:sz w:val="22"/>
          <w:szCs w:val="22"/>
          <w:lang w:val="lv-LV"/>
        </w:rPr>
        <w:t xml:space="preserve">RAŽOŠANAS, IEVEŠANAS, IZPLATĪŠANAS, </w:t>
      </w:r>
      <w:r w:rsidR="001D1EEE" w:rsidRPr="009D1AEE">
        <w:rPr>
          <w:b/>
          <w:caps/>
          <w:noProof/>
          <w:sz w:val="22"/>
          <w:szCs w:val="22"/>
          <w:lang w:val="lv-LV"/>
        </w:rPr>
        <w:t xml:space="preserve">TIRDZNIECĪBAS, PIEGĀDES </w:t>
      </w:r>
      <w:r w:rsidRPr="009D1AEE">
        <w:rPr>
          <w:b/>
          <w:caps/>
          <w:noProof/>
          <w:sz w:val="22"/>
          <w:szCs w:val="22"/>
          <w:lang w:val="lv-LV"/>
        </w:rPr>
        <w:t xml:space="preserve">                 </w:t>
      </w:r>
      <w:r w:rsidR="001D1EEE" w:rsidRPr="009D1AEE">
        <w:rPr>
          <w:b/>
          <w:caps/>
          <w:noProof/>
          <w:sz w:val="22"/>
          <w:szCs w:val="22"/>
          <w:lang w:val="lv-LV"/>
        </w:rPr>
        <w:t>UN/VAI LIETOŠANAS AIZLIEGUMS</w:t>
      </w:r>
    </w:p>
    <w:p w14:paraId="2DBF1FCB" w14:textId="77777777" w:rsidR="005823D7" w:rsidRPr="009D1AEE" w:rsidRDefault="005823D7" w:rsidP="001A486E">
      <w:pPr>
        <w:rPr>
          <w:b/>
          <w:caps/>
          <w:noProof/>
          <w:sz w:val="22"/>
          <w:szCs w:val="22"/>
          <w:lang w:val="lv-LV"/>
        </w:rPr>
      </w:pPr>
    </w:p>
    <w:p w14:paraId="183386A4" w14:textId="77777777" w:rsidR="001D1EEE" w:rsidRPr="009D1AEE" w:rsidRDefault="001D1EEE" w:rsidP="001A486E">
      <w:pPr>
        <w:rPr>
          <w:noProof/>
          <w:sz w:val="22"/>
          <w:szCs w:val="22"/>
          <w:lang w:val="lv-LV"/>
        </w:rPr>
      </w:pPr>
      <w:r w:rsidRPr="009D1AEE">
        <w:rPr>
          <w:noProof/>
          <w:sz w:val="22"/>
          <w:szCs w:val="22"/>
          <w:lang w:val="lv-LV"/>
        </w:rPr>
        <w:t>Recepšu veterinārās zāles.</w:t>
      </w:r>
    </w:p>
    <w:p w14:paraId="0BC0F788" w14:textId="77777777" w:rsidR="001D6D3B" w:rsidRPr="009D1AEE" w:rsidRDefault="001D6D3B" w:rsidP="001A486E">
      <w:pPr>
        <w:rPr>
          <w:sz w:val="22"/>
          <w:szCs w:val="22"/>
          <w:lang w:val="lv-LV"/>
        </w:rPr>
      </w:pPr>
    </w:p>
    <w:p w14:paraId="04E4C77E" w14:textId="77777777" w:rsidR="007605ED" w:rsidRPr="009D1AEE" w:rsidRDefault="007605ED" w:rsidP="009D1AEE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z w:val="22"/>
          <w:szCs w:val="22"/>
          <w:lang w:val="lv-LV"/>
        </w:rPr>
      </w:pPr>
    </w:p>
    <w:sectPr w:rsidR="007605ED" w:rsidRPr="009D1AEE" w:rsidSect="001A486E">
      <w:footerReference w:type="default" r:id="rId7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051A2" w14:textId="77777777" w:rsidR="002C0406" w:rsidRDefault="002C0406" w:rsidP="00C86039">
      <w:r>
        <w:separator/>
      </w:r>
    </w:p>
  </w:endnote>
  <w:endnote w:type="continuationSeparator" w:id="0">
    <w:p w14:paraId="5598FAAC" w14:textId="77777777" w:rsidR="002C0406" w:rsidRDefault="002C0406" w:rsidP="00C8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1C8D9" w14:textId="77777777" w:rsidR="00C15E02" w:rsidRPr="00831624" w:rsidRDefault="00C15E02">
    <w:pPr>
      <w:pStyle w:val="Footer"/>
      <w:jc w:val="center"/>
      <w:rPr>
        <w:sz w:val="16"/>
        <w:szCs w:val="16"/>
      </w:rPr>
    </w:pPr>
    <w:r w:rsidRPr="00831624">
      <w:rPr>
        <w:sz w:val="16"/>
        <w:szCs w:val="16"/>
      </w:rPr>
      <w:fldChar w:fldCharType="begin"/>
    </w:r>
    <w:r w:rsidRPr="00831624">
      <w:rPr>
        <w:sz w:val="16"/>
        <w:szCs w:val="16"/>
      </w:rPr>
      <w:instrText xml:space="preserve"> PAGE   \* MERGEFORMAT </w:instrText>
    </w:r>
    <w:r w:rsidRPr="00831624">
      <w:rPr>
        <w:sz w:val="16"/>
        <w:szCs w:val="16"/>
      </w:rPr>
      <w:fldChar w:fldCharType="separate"/>
    </w:r>
    <w:r w:rsidR="005F3D9F">
      <w:rPr>
        <w:noProof/>
        <w:sz w:val="16"/>
        <w:szCs w:val="16"/>
      </w:rPr>
      <w:t>1</w:t>
    </w:r>
    <w:r w:rsidRPr="00831624">
      <w:rPr>
        <w:sz w:val="16"/>
        <w:szCs w:val="16"/>
      </w:rPr>
      <w:fldChar w:fldCharType="end"/>
    </w:r>
  </w:p>
  <w:p w14:paraId="0E131A88" w14:textId="77777777" w:rsidR="00C15E02" w:rsidRDefault="00C15E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0C44E" w14:textId="77777777" w:rsidR="002C0406" w:rsidRDefault="002C0406" w:rsidP="00C86039">
      <w:r>
        <w:separator/>
      </w:r>
    </w:p>
  </w:footnote>
  <w:footnote w:type="continuationSeparator" w:id="0">
    <w:p w14:paraId="6EB91BB5" w14:textId="77777777" w:rsidR="002C0406" w:rsidRDefault="002C0406" w:rsidP="00C86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F4E1C"/>
    <w:multiLevelType w:val="multilevel"/>
    <w:tmpl w:val="AA006A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EEE"/>
    <w:rsid w:val="00001019"/>
    <w:rsid w:val="00004F86"/>
    <w:rsid w:val="0000743C"/>
    <w:rsid w:val="00007565"/>
    <w:rsid w:val="00021ED1"/>
    <w:rsid w:val="00053428"/>
    <w:rsid w:val="0005707C"/>
    <w:rsid w:val="000739C8"/>
    <w:rsid w:val="000C09E7"/>
    <w:rsid w:val="000C7715"/>
    <w:rsid w:val="000D2966"/>
    <w:rsid w:val="00126285"/>
    <w:rsid w:val="00150465"/>
    <w:rsid w:val="0015056A"/>
    <w:rsid w:val="001857CC"/>
    <w:rsid w:val="00197A88"/>
    <w:rsid w:val="001A486E"/>
    <w:rsid w:val="001B2EA6"/>
    <w:rsid w:val="001D1EEE"/>
    <w:rsid w:val="001D3918"/>
    <w:rsid w:val="001D66D1"/>
    <w:rsid w:val="001D6D3B"/>
    <w:rsid w:val="002002A8"/>
    <w:rsid w:val="0020489E"/>
    <w:rsid w:val="00221778"/>
    <w:rsid w:val="00234659"/>
    <w:rsid w:val="00250F9D"/>
    <w:rsid w:val="00252F21"/>
    <w:rsid w:val="00292C4D"/>
    <w:rsid w:val="00295B4D"/>
    <w:rsid w:val="002B2EAA"/>
    <w:rsid w:val="002C0406"/>
    <w:rsid w:val="002C31E3"/>
    <w:rsid w:val="002D2054"/>
    <w:rsid w:val="00310F85"/>
    <w:rsid w:val="00315470"/>
    <w:rsid w:val="003201BE"/>
    <w:rsid w:val="00365E54"/>
    <w:rsid w:val="00391231"/>
    <w:rsid w:val="00393EBB"/>
    <w:rsid w:val="00396FFC"/>
    <w:rsid w:val="003B0DBB"/>
    <w:rsid w:val="003B1FA8"/>
    <w:rsid w:val="003B4DAC"/>
    <w:rsid w:val="00411E91"/>
    <w:rsid w:val="00413FAD"/>
    <w:rsid w:val="00426070"/>
    <w:rsid w:val="00442D99"/>
    <w:rsid w:val="00481881"/>
    <w:rsid w:val="004866BF"/>
    <w:rsid w:val="00496160"/>
    <w:rsid w:val="004C3D04"/>
    <w:rsid w:val="004E0E3F"/>
    <w:rsid w:val="004E4B54"/>
    <w:rsid w:val="004E7671"/>
    <w:rsid w:val="004F46D3"/>
    <w:rsid w:val="0056057F"/>
    <w:rsid w:val="005823D7"/>
    <w:rsid w:val="005C38ED"/>
    <w:rsid w:val="005C50DA"/>
    <w:rsid w:val="005D0079"/>
    <w:rsid w:val="005D2BCC"/>
    <w:rsid w:val="005F3D9F"/>
    <w:rsid w:val="00642277"/>
    <w:rsid w:val="00642B73"/>
    <w:rsid w:val="00697E41"/>
    <w:rsid w:val="006C6FDE"/>
    <w:rsid w:val="006D3F29"/>
    <w:rsid w:val="00700050"/>
    <w:rsid w:val="007009DD"/>
    <w:rsid w:val="007460B9"/>
    <w:rsid w:val="007605ED"/>
    <w:rsid w:val="0077378D"/>
    <w:rsid w:val="007A2E5F"/>
    <w:rsid w:val="007B3E2A"/>
    <w:rsid w:val="007C25BA"/>
    <w:rsid w:val="007E33C6"/>
    <w:rsid w:val="007F5D0F"/>
    <w:rsid w:val="007F7821"/>
    <w:rsid w:val="00831624"/>
    <w:rsid w:val="0083313E"/>
    <w:rsid w:val="00833A4E"/>
    <w:rsid w:val="0083567F"/>
    <w:rsid w:val="008F015D"/>
    <w:rsid w:val="008F69B2"/>
    <w:rsid w:val="0091153E"/>
    <w:rsid w:val="00914A44"/>
    <w:rsid w:val="009607A2"/>
    <w:rsid w:val="00982FFA"/>
    <w:rsid w:val="00986C7A"/>
    <w:rsid w:val="009D1AEE"/>
    <w:rsid w:val="009E3DF0"/>
    <w:rsid w:val="009F52FC"/>
    <w:rsid w:val="00A134EC"/>
    <w:rsid w:val="00A21B46"/>
    <w:rsid w:val="00A81EEC"/>
    <w:rsid w:val="00A84E0D"/>
    <w:rsid w:val="00AC2163"/>
    <w:rsid w:val="00AD2458"/>
    <w:rsid w:val="00AE5DC6"/>
    <w:rsid w:val="00AE7F20"/>
    <w:rsid w:val="00AF695D"/>
    <w:rsid w:val="00B924F9"/>
    <w:rsid w:val="00BB0EA0"/>
    <w:rsid w:val="00BC3016"/>
    <w:rsid w:val="00BD44D7"/>
    <w:rsid w:val="00BE15AC"/>
    <w:rsid w:val="00C03B56"/>
    <w:rsid w:val="00C15E02"/>
    <w:rsid w:val="00C37B08"/>
    <w:rsid w:val="00C52FA5"/>
    <w:rsid w:val="00C55653"/>
    <w:rsid w:val="00C724B3"/>
    <w:rsid w:val="00C86039"/>
    <w:rsid w:val="00C933CB"/>
    <w:rsid w:val="00CA0331"/>
    <w:rsid w:val="00CC6C79"/>
    <w:rsid w:val="00D05BEA"/>
    <w:rsid w:val="00D27A13"/>
    <w:rsid w:val="00D52132"/>
    <w:rsid w:val="00D92725"/>
    <w:rsid w:val="00DA4D49"/>
    <w:rsid w:val="00DA4F18"/>
    <w:rsid w:val="00DC4F5B"/>
    <w:rsid w:val="00DF15AE"/>
    <w:rsid w:val="00E24650"/>
    <w:rsid w:val="00E35926"/>
    <w:rsid w:val="00EC6BBE"/>
    <w:rsid w:val="00ED0C49"/>
    <w:rsid w:val="00EE58F4"/>
    <w:rsid w:val="00EF2A68"/>
    <w:rsid w:val="00F018B0"/>
    <w:rsid w:val="00F377CB"/>
    <w:rsid w:val="00F42A86"/>
    <w:rsid w:val="00F8478A"/>
    <w:rsid w:val="00FC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8AE5FA"/>
  <w15:chartTrackingRefBased/>
  <w15:docId w15:val="{7989D663-2185-4C80-AED8-A681738F8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EEE"/>
    <w:rPr>
      <w:rFonts w:ascii="Times New Roman" w:eastAsia="Times New Roman" w:hAnsi="Times New Roman"/>
      <w:sz w:val="24"/>
      <w:szCs w:val="24"/>
      <w:lang w:val="en-GB" w:eastAsia="fr-FR"/>
    </w:rPr>
  </w:style>
  <w:style w:type="paragraph" w:styleId="Heading3">
    <w:name w:val="heading 3"/>
    <w:basedOn w:val="Normal"/>
    <w:next w:val="Normal"/>
    <w:link w:val="Heading3Char"/>
    <w:qFormat/>
    <w:rsid w:val="001D1EEE"/>
    <w:pPr>
      <w:keepNext/>
      <w:ind w:firstLine="709"/>
      <w:jc w:val="center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1D1EEE"/>
    <w:rPr>
      <w:rFonts w:ascii="Times New Roman" w:eastAsia="Times New Roman" w:hAnsi="Times New Roman" w:cs="Times New Roman"/>
      <w:b/>
      <w:sz w:val="24"/>
      <w:szCs w:val="24"/>
      <w:lang w:val="en-GB" w:eastAsia="fr-FR"/>
    </w:rPr>
  </w:style>
  <w:style w:type="paragraph" w:customStyle="1" w:styleId="Technical4">
    <w:name w:val="Technical 4"/>
    <w:rsid w:val="001D1EEE"/>
    <w:pPr>
      <w:tabs>
        <w:tab w:val="left" w:pos="-720"/>
      </w:tabs>
      <w:suppressAutoHyphens/>
    </w:pPr>
    <w:rPr>
      <w:rFonts w:ascii="CG Times" w:eastAsia="Times New Roman" w:hAnsi="CG Times"/>
      <w:b/>
      <w:sz w:val="24"/>
    </w:rPr>
  </w:style>
  <w:style w:type="character" w:styleId="Strong">
    <w:name w:val="Strong"/>
    <w:qFormat/>
    <w:rsid w:val="001D1EEE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6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653"/>
    <w:rPr>
      <w:rFonts w:ascii="Tahoma" w:eastAsia="Times New Roman" w:hAnsi="Tahoma" w:cs="Tahoma"/>
      <w:sz w:val="16"/>
      <w:szCs w:val="16"/>
      <w:lang w:val="en-GB" w:eastAsia="fr-FR"/>
    </w:rPr>
  </w:style>
  <w:style w:type="paragraph" w:customStyle="1" w:styleId="Default">
    <w:name w:val="Default"/>
    <w:rsid w:val="0015046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lv-LV"/>
    </w:rPr>
  </w:style>
  <w:style w:type="paragraph" w:styleId="Header">
    <w:name w:val="header"/>
    <w:basedOn w:val="Normal"/>
    <w:link w:val="HeaderChar"/>
    <w:uiPriority w:val="99"/>
    <w:semiHidden/>
    <w:unhideWhenUsed/>
    <w:rsid w:val="00C8603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C86039"/>
    <w:rPr>
      <w:rFonts w:ascii="Times New Roman" w:eastAsia="Times New Roman" w:hAnsi="Times New Roman"/>
      <w:sz w:val="24"/>
      <w:szCs w:val="24"/>
      <w:lang w:val="en-GB" w:eastAsia="fr-FR"/>
    </w:rPr>
  </w:style>
  <w:style w:type="paragraph" w:styleId="Footer">
    <w:name w:val="footer"/>
    <w:basedOn w:val="Normal"/>
    <w:link w:val="FooterChar"/>
    <w:uiPriority w:val="99"/>
    <w:unhideWhenUsed/>
    <w:rsid w:val="00C8603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C86039"/>
    <w:rPr>
      <w:rFonts w:ascii="Times New Roman" w:eastAsia="Times New Roman" w:hAnsi="Times New Roman"/>
      <w:sz w:val="24"/>
      <w:szCs w:val="24"/>
      <w:lang w:val="en-GB" w:eastAsia="fr-FR"/>
    </w:rPr>
  </w:style>
  <w:style w:type="paragraph" w:styleId="NormalWeb">
    <w:name w:val="Normal (Web)"/>
    <w:basedOn w:val="Normal"/>
    <w:rsid w:val="00C86039"/>
    <w:pPr>
      <w:snapToGrid w:val="0"/>
      <w:spacing w:before="100" w:beforeAutospacing="1" w:after="100" w:afterAutospacing="1"/>
    </w:pPr>
    <w:rPr>
      <w:rFonts w:ascii="Arial Unicode MS" w:eastAsia="Arial Unicode MS" w:hAnsi="Arial Unicode MS" w:hint="eastAsia"/>
      <w:lang w:val="fr-FR" w:eastAsia="en-US"/>
    </w:rPr>
  </w:style>
  <w:style w:type="character" w:styleId="CommentReference">
    <w:name w:val="annotation reference"/>
    <w:uiPriority w:val="99"/>
    <w:semiHidden/>
    <w:unhideWhenUsed/>
    <w:rsid w:val="002048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489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20489E"/>
    <w:rPr>
      <w:rFonts w:ascii="Times New Roman" w:eastAsia="Times New Roman" w:hAnsi="Times New Roman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489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0489E"/>
    <w:rPr>
      <w:rFonts w:ascii="Times New Roman" w:eastAsia="Times New Roman" w:hAnsi="Times New Roman"/>
      <w:b/>
      <w:bCs/>
      <w:lang w:val="en-GB" w:eastAsia="fr-FR"/>
    </w:rPr>
  </w:style>
  <w:style w:type="paragraph" w:styleId="Revision">
    <w:name w:val="Revision"/>
    <w:hidden/>
    <w:uiPriority w:val="99"/>
    <w:semiHidden/>
    <w:rsid w:val="0020489E"/>
    <w:rPr>
      <w:rFonts w:ascii="Times New Roman" w:eastAsia="Times New Roman" w:hAnsi="Times New Roman"/>
      <w:sz w:val="24"/>
      <w:szCs w:val="24"/>
      <w:lang w:val="en-GB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1501</Words>
  <Characters>8560</Characters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1970-01-01T00:00:00Z</dcterms:created>
  <dcterms:modified xsi:type="dcterms:W3CDTF">1970-01-01T00:00:00Z</dcterms:modified>
</cp:coreProperties>
</file>