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05D2D652" w14:textId="77777777" w:rsidR="00A648D4" w:rsidRDefault="006C78AB" w:rsidP="00B13B6D">
      <w:pPr>
        <w:pStyle w:val="Style1"/>
      </w:pPr>
      <w:r w:rsidRPr="00E57A7D">
        <w:br w:type="page"/>
      </w:r>
    </w:p>
    <w:p w14:paraId="57C79279" w14:textId="5639DD82" w:rsidR="00C114FF" w:rsidRPr="00E57A7D" w:rsidRDefault="006C78AB" w:rsidP="00B13B6D">
      <w:pPr>
        <w:pStyle w:val="Style1"/>
      </w:pPr>
      <w:r w:rsidRPr="00E57A7D">
        <w:lastRenderedPageBreak/>
        <w:t>1.</w:t>
      </w:r>
      <w:r w:rsidRPr="00E57A7D">
        <w:tab/>
        <w:t>VETERINĀRO ZĀĻU NOSAUKUMS</w:t>
      </w:r>
    </w:p>
    <w:p w14:paraId="1C233AA4" w14:textId="77777777" w:rsidR="006D6B4C" w:rsidRDefault="006D6B4C" w:rsidP="006D6B4C">
      <w:pPr>
        <w:suppressAutoHyphens/>
        <w:spacing w:line="240" w:lineRule="auto"/>
        <w:jc w:val="both"/>
        <w:rPr>
          <w:lang w:eastAsia="ar-SA"/>
        </w:rPr>
      </w:pPr>
    </w:p>
    <w:p w14:paraId="0E8D67AB" w14:textId="687F4D34" w:rsidR="006D6B4C" w:rsidRDefault="006D6B4C" w:rsidP="006D6B4C">
      <w:pPr>
        <w:suppressAutoHyphens/>
        <w:spacing w:line="240" w:lineRule="auto"/>
        <w:rPr>
          <w:color w:val="000000"/>
          <w:lang w:eastAsia="ar-SA"/>
        </w:rPr>
      </w:pPr>
      <w:proofErr w:type="spellStart"/>
      <w:r w:rsidRPr="00645D32">
        <w:rPr>
          <w:bCs/>
          <w:lang w:eastAsia="ar-SA"/>
        </w:rPr>
        <w:t>Duelmint</w:t>
      </w:r>
      <w:proofErr w:type="spellEnd"/>
      <w:r w:rsidRPr="00645D32">
        <w:rPr>
          <w:bCs/>
          <w:lang w:eastAsia="ar-SA"/>
        </w:rPr>
        <w:t xml:space="preserve"> 40</w:t>
      </w:r>
      <w:r>
        <w:rPr>
          <w:b/>
          <w:lang w:eastAsia="ar-SA"/>
        </w:rPr>
        <w:t xml:space="preserve"> </w:t>
      </w:r>
      <w:r>
        <w:rPr>
          <w:color w:val="000000"/>
          <w:lang w:eastAsia="ar-SA"/>
        </w:rPr>
        <w:t>pasta iekšķīgai lietošanai suņiem un kaķiem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531A4648" w14:textId="77777777" w:rsidR="006D6B4C" w:rsidRDefault="006D6B4C" w:rsidP="006D6B4C">
      <w:pPr>
        <w:suppressAutoHyphens/>
        <w:spacing w:line="240" w:lineRule="auto"/>
        <w:rPr>
          <w:color w:val="000000"/>
          <w:lang w:eastAsia="ar-SA"/>
        </w:rPr>
      </w:pPr>
    </w:p>
    <w:p w14:paraId="01B21477" w14:textId="39E1C768" w:rsidR="008670C7" w:rsidRDefault="00BE303D" w:rsidP="00A648D4">
      <w:pPr>
        <w:suppressAutoHyphens/>
        <w:ind w:left="709" w:hanging="709"/>
        <w:rPr>
          <w:lang w:val="fr-FR" w:eastAsia="ar-SA"/>
        </w:rPr>
      </w:pPr>
      <w:r>
        <w:rPr>
          <w:bCs/>
          <w:szCs w:val="22"/>
        </w:rPr>
        <w:t>Katrs</w:t>
      </w:r>
      <w:r w:rsidR="006D6B4C">
        <w:rPr>
          <w:lang w:val="fr-FR" w:eastAsia="ar-SA"/>
        </w:rPr>
        <w:t xml:space="preserve"> ml </w:t>
      </w:r>
      <w:proofErr w:type="spellStart"/>
      <w:r w:rsidR="006D6B4C">
        <w:rPr>
          <w:lang w:val="fr-FR" w:eastAsia="ar-SA"/>
        </w:rPr>
        <w:t>satur</w:t>
      </w:r>
      <w:proofErr w:type="spellEnd"/>
      <w:r w:rsidR="005E395D">
        <w:rPr>
          <w:lang w:val="fr-FR" w:eastAsia="ar-SA"/>
        </w:rPr>
        <w:t>:</w:t>
      </w:r>
      <w:r w:rsidR="006D6B4C">
        <w:rPr>
          <w:lang w:val="fr-FR" w:eastAsia="ar-SA"/>
        </w:rPr>
        <w:t xml:space="preserve"> </w:t>
      </w:r>
    </w:p>
    <w:p w14:paraId="4F97E2BF" w14:textId="77777777" w:rsidR="001E72A4" w:rsidRDefault="001E72A4" w:rsidP="006D6B4C">
      <w:pPr>
        <w:suppressAutoHyphens/>
        <w:ind w:left="709" w:hanging="709"/>
        <w:rPr>
          <w:b/>
          <w:bCs/>
          <w:lang w:val="fr-FR" w:eastAsia="ar-SA"/>
        </w:rPr>
      </w:pPr>
    </w:p>
    <w:p w14:paraId="55BFFB80" w14:textId="5E75284C" w:rsidR="006D6B4C" w:rsidRDefault="006D6B4C" w:rsidP="006D6B4C">
      <w:pPr>
        <w:suppressAutoHyphens/>
        <w:ind w:left="709" w:hanging="709"/>
        <w:rPr>
          <w:b/>
          <w:bCs/>
          <w:lang w:val="fr-FR" w:eastAsia="ar-SA"/>
        </w:rPr>
      </w:pPr>
      <w:proofErr w:type="spellStart"/>
      <w:r>
        <w:rPr>
          <w:b/>
          <w:bCs/>
          <w:lang w:val="fr-FR" w:eastAsia="ar-SA"/>
        </w:rPr>
        <w:t>Aktīvās</w:t>
      </w:r>
      <w:proofErr w:type="spellEnd"/>
      <w:r>
        <w:rPr>
          <w:b/>
          <w:bCs/>
          <w:lang w:val="fr-FR" w:eastAsia="ar-SA"/>
        </w:rPr>
        <w:t xml:space="preserve"> </w:t>
      </w:r>
      <w:proofErr w:type="spellStart"/>
      <w:proofErr w:type="gramStart"/>
      <w:r>
        <w:rPr>
          <w:b/>
          <w:bCs/>
          <w:lang w:val="fr-FR" w:eastAsia="ar-SA"/>
        </w:rPr>
        <w:t>vielas</w:t>
      </w:r>
      <w:proofErr w:type="spellEnd"/>
      <w:r>
        <w:rPr>
          <w:b/>
          <w:bCs/>
          <w:lang w:val="fr-FR" w:eastAsia="ar-SA"/>
        </w:rPr>
        <w:t>:</w:t>
      </w:r>
      <w:proofErr w:type="gramEnd"/>
    </w:p>
    <w:p w14:paraId="41202F2C" w14:textId="71025427" w:rsidR="006D6B4C" w:rsidRDefault="006D6B4C" w:rsidP="006D6B4C">
      <w:pPr>
        <w:suppressAutoHyphens/>
        <w:ind w:left="709" w:hanging="709"/>
        <w:rPr>
          <w:lang w:val="fr-FR" w:eastAsia="ar-SA"/>
        </w:rPr>
      </w:pPr>
      <w:proofErr w:type="spellStart"/>
      <w:r>
        <w:rPr>
          <w:lang w:val="fr-FR" w:eastAsia="ar-SA"/>
        </w:rPr>
        <w:t>Mebendazols</w:t>
      </w:r>
      <w:proofErr w:type="spellEnd"/>
      <w:r>
        <w:rPr>
          <w:lang w:val="fr-FR" w:eastAsia="ar-SA"/>
        </w:rPr>
        <w:t xml:space="preserve"> </w:t>
      </w:r>
      <w:r w:rsidR="006644BC">
        <w:rPr>
          <w:lang w:val="fr-FR" w:eastAsia="ar-SA"/>
        </w:rPr>
        <w:tab/>
      </w:r>
      <w:r>
        <w:rPr>
          <w:lang w:val="fr-FR" w:eastAsia="ar-SA"/>
        </w:rPr>
        <w:t>40 mg</w:t>
      </w:r>
    </w:p>
    <w:p w14:paraId="0ABE8461" w14:textId="47BE9BF6" w:rsidR="006D6B4C" w:rsidRDefault="006D6B4C" w:rsidP="006D6B4C">
      <w:pPr>
        <w:suppressAutoHyphens/>
        <w:ind w:left="709" w:hanging="709"/>
        <w:rPr>
          <w:lang w:val="fr-FR" w:eastAsia="ar-SA"/>
        </w:rPr>
      </w:pPr>
      <w:proofErr w:type="spellStart"/>
      <w:r>
        <w:rPr>
          <w:lang w:val="fr-FR" w:eastAsia="ar-SA"/>
        </w:rPr>
        <w:t>Prazikvantels</w:t>
      </w:r>
      <w:proofErr w:type="spellEnd"/>
      <w:r>
        <w:rPr>
          <w:lang w:val="fr-FR" w:eastAsia="ar-SA"/>
        </w:rPr>
        <w:t xml:space="preserve"> </w:t>
      </w:r>
      <w:proofErr w:type="gramStart"/>
      <w:r w:rsidR="001E72A4">
        <w:rPr>
          <w:lang w:val="fr-FR" w:eastAsia="ar-SA"/>
        </w:rPr>
        <w:tab/>
        <w:t xml:space="preserve">  2</w:t>
      </w:r>
      <w:proofErr w:type="gramEnd"/>
      <w:r>
        <w:rPr>
          <w:lang w:val="fr-FR" w:eastAsia="ar-SA"/>
        </w:rPr>
        <w:t xml:space="preserve"> mg</w:t>
      </w:r>
    </w:p>
    <w:p w14:paraId="49E9251A" w14:textId="77777777" w:rsidR="006D6B4C" w:rsidRDefault="006D6B4C" w:rsidP="006D6B4C">
      <w:pPr>
        <w:suppressAutoHyphens/>
        <w:ind w:left="709" w:hanging="709"/>
        <w:rPr>
          <w:lang w:val="fr-FR" w:eastAsia="ar-SA"/>
        </w:rPr>
      </w:pPr>
    </w:p>
    <w:p w14:paraId="7B984E49" w14:textId="77777777" w:rsidR="001E72A4" w:rsidRDefault="006D6B4C" w:rsidP="006D6B4C">
      <w:pPr>
        <w:suppressAutoHyphens/>
        <w:ind w:left="709" w:hanging="709"/>
        <w:rPr>
          <w:b/>
          <w:bCs/>
          <w:lang w:val="fr-FR" w:eastAsia="ar-SA"/>
        </w:rPr>
      </w:pPr>
      <w:proofErr w:type="spellStart"/>
      <w:proofErr w:type="gramStart"/>
      <w:r>
        <w:rPr>
          <w:b/>
          <w:bCs/>
          <w:lang w:val="fr-FR" w:eastAsia="ar-SA"/>
        </w:rPr>
        <w:t>Palīgvielas</w:t>
      </w:r>
      <w:proofErr w:type="spellEnd"/>
      <w:r>
        <w:rPr>
          <w:b/>
          <w:bCs/>
          <w:lang w:val="fr-FR" w:eastAsia="ar-SA"/>
        </w:rPr>
        <w:t>:</w:t>
      </w:r>
      <w:proofErr w:type="gramEnd"/>
      <w:r>
        <w:rPr>
          <w:b/>
          <w:bCs/>
          <w:lang w:val="fr-FR" w:eastAsia="ar-SA"/>
        </w:rPr>
        <w:t xml:space="preserve"> </w:t>
      </w:r>
      <w:r w:rsidR="006644BC">
        <w:rPr>
          <w:b/>
          <w:bCs/>
          <w:lang w:val="fr-FR" w:eastAsia="ar-SA"/>
        </w:rPr>
        <w:tab/>
      </w:r>
    </w:p>
    <w:p w14:paraId="10412233" w14:textId="7671FC8A" w:rsidR="006D6B4C" w:rsidRDefault="006644BC" w:rsidP="006D6B4C">
      <w:pPr>
        <w:suppressAutoHyphens/>
        <w:ind w:left="709" w:hanging="709"/>
        <w:rPr>
          <w:b/>
          <w:bCs/>
          <w:lang w:val="fr-FR" w:eastAsia="ar-SA"/>
        </w:rPr>
      </w:pPr>
      <w:r>
        <w:rPr>
          <w:b/>
          <w:bCs/>
          <w:lang w:val="fr-FR" w:eastAsia="ar-SA"/>
        </w:rPr>
        <w:tab/>
      </w:r>
      <w:r>
        <w:rPr>
          <w:b/>
          <w:bCs/>
          <w:lang w:val="fr-FR" w:eastAsia="ar-SA"/>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670C7" w14:paraId="19F136C1" w14:textId="77777777" w:rsidTr="00FE43B3">
        <w:tc>
          <w:tcPr>
            <w:tcW w:w="4524" w:type="dxa"/>
            <w:shd w:val="clear" w:color="auto" w:fill="auto"/>
            <w:vAlign w:val="center"/>
          </w:tcPr>
          <w:p w14:paraId="00500C36" w14:textId="77777777" w:rsidR="008670C7" w:rsidRPr="00E57A7D" w:rsidRDefault="008670C7" w:rsidP="00FE43B3">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8670C7" w14:paraId="686D783B" w14:textId="77777777" w:rsidTr="00FE43B3">
        <w:tc>
          <w:tcPr>
            <w:tcW w:w="4524" w:type="dxa"/>
            <w:shd w:val="clear" w:color="auto" w:fill="auto"/>
          </w:tcPr>
          <w:p w14:paraId="55CE5A5D" w14:textId="0DF2219D" w:rsidR="008670C7" w:rsidRPr="00E57A7D" w:rsidRDefault="00052EAC" w:rsidP="00FE43B3">
            <w:pPr>
              <w:spacing w:before="60" w:after="60"/>
              <w:ind w:left="567" w:hanging="567"/>
              <w:rPr>
                <w:iCs/>
                <w:szCs w:val="22"/>
              </w:rPr>
            </w:pPr>
            <w:r w:rsidRPr="00052EAC">
              <w:rPr>
                <w:lang w:eastAsia="ar-SA"/>
              </w:rPr>
              <w:t xml:space="preserve">Silīcija dioksīds, koloidālais, bezūdens  </w:t>
            </w:r>
          </w:p>
        </w:tc>
      </w:tr>
      <w:tr w:rsidR="008670C7" w14:paraId="067E3DEB" w14:textId="77777777" w:rsidTr="00FE43B3">
        <w:tc>
          <w:tcPr>
            <w:tcW w:w="4524" w:type="dxa"/>
            <w:shd w:val="clear" w:color="auto" w:fill="auto"/>
          </w:tcPr>
          <w:p w14:paraId="4AAA68AB" w14:textId="77777777" w:rsidR="008670C7" w:rsidRPr="00E57A7D" w:rsidRDefault="008670C7" w:rsidP="00FE43B3">
            <w:pPr>
              <w:spacing w:before="60" w:after="60"/>
              <w:rPr>
                <w:iCs/>
                <w:szCs w:val="22"/>
              </w:rPr>
            </w:pPr>
            <w:r w:rsidRPr="009872B0">
              <w:rPr>
                <w:lang w:val="pt-PT" w:eastAsia="ar-SA"/>
              </w:rPr>
              <w:t>Saharoze</w:t>
            </w:r>
          </w:p>
        </w:tc>
      </w:tr>
      <w:tr w:rsidR="008670C7" w14:paraId="67589EED" w14:textId="77777777" w:rsidTr="00FE43B3">
        <w:tc>
          <w:tcPr>
            <w:tcW w:w="4524" w:type="dxa"/>
            <w:shd w:val="clear" w:color="auto" w:fill="auto"/>
          </w:tcPr>
          <w:p w14:paraId="341A1306" w14:textId="1D0031AB" w:rsidR="008670C7" w:rsidRPr="00E57A7D" w:rsidRDefault="00052EAC" w:rsidP="00FE43B3">
            <w:pPr>
              <w:spacing w:before="60" w:after="60"/>
              <w:rPr>
                <w:iCs/>
                <w:szCs w:val="22"/>
              </w:rPr>
            </w:pPr>
            <w:r>
              <w:rPr>
                <w:lang w:val="pt-PT" w:eastAsia="ar-SA"/>
              </w:rPr>
              <w:t>B</w:t>
            </w:r>
            <w:r w:rsidR="008670C7" w:rsidRPr="009872B0">
              <w:rPr>
                <w:lang w:val="pt-PT" w:eastAsia="ar-SA"/>
              </w:rPr>
              <w:t>išu vasks</w:t>
            </w:r>
          </w:p>
        </w:tc>
      </w:tr>
      <w:tr w:rsidR="008670C7" w14:paraId="1DC4B49C" w14:textId="77777777" w:rsidTr="00FE43B3">
        <w:tc>
          <w:tcPr>
            <w:tcW w:w="4524" w:type="dxa"/>
            <w:shd w:val="clear" w:color="auto" w:fill="auto"/>
          </w:tcPr>
          <w:p w14:paraId="4DD5CA74" w14:textId="2B7E385A" w:rsidR="008670C7" w:rsidRPr="00E57A7D" w:rsidRDefault="00052EAC" w:rsidP="00FE43B3">
            <w:pPr>
              <w:spacing w:before="60" w:after="60"/>
              <w:ind w:left="567" w:hanging="567"/>
              <w:rPr>
                <w:b/>
                <w:bCs/>
                <w:iCs/>
                <w:szCs w:val="22"/>
              </w:rPr>
            </w:pPr>
            <w:r>
              <w:rPr>
                <w:lang w:val="pt-PT" w:eastAsia="ar-SA"/>
              </w:rPr>
              <w:t>P</w:t>
            </w:r>
            <w:r w:rsidR="008670C7" w:rsidRPr="009872B0">
              <w:rPr>
                <w:lang w:val="pt-PT" w:eastAsia="ar-SA"/>
              </w:rPr>
              <w:t>arafīns</w:t>
            </w:r>
            <w:r>
              <w:rPr>
                <w:lang w:val="pt-PT" w:eastAsia="ar-SA"/>
              </w:rPr>
              <w:t>, baltais, mīkstais</w:t>
            </w:r>
          </w:p>
        </w:tc>
      </w:tr>
      <w:tr w:rsidR="008670C7" w14:paraId="3A2CD0EE" w14:textId="77777777" w:rsidTr="00FE43B3">
        <w:tc>
          <w:tcPr>
            <w:tcW w:w="4524" w:type="dxa"/>
            <w:shd w:val="clear" w:color="auto" w:fill="auto"/>
          </w:tcPr>
          <w:p w14:paraId="1E5190CD" w14:textId="77777777" w:rsidR="008670C7" w:rsidRPr="00E57A7D" w:rsidRDefault="008670C7" w:rsidP="00FE43B3">
            <w:pPr>
              <w:spacing w:before="60" w:after="60"/>
              <w:rPr>
                <w:iCs/>
                <w:szCs w:val="22"/>
              </w:rPr>
            </w:pPr>
            <w:r w:rsidRPr="009872B0">
              <w:rPr>
                <w:lang w:val="pt-PT" w:eastAsia="ar-SA"/>
              </w:rPr>
              <w:t>Ceratonijas aromāts</w:t>
            </w:r>
          </w:p>
        </w:tc>
      </w:tr>
      <w:tr w:rsidR="008670C7" w14:paraId="2007570E" w14:textId="77777777" w:rsidTr="00FE43B3">
        <w:tc>
          <w:tcPr>
            <w:tcW w:w="4524" w:type="dxa"/>
            <w:shd w:val="clear" w:color="auto" w:fill="auto"/>
          </w:tcPr>
          <w:p w14:paraId="645806BC" w14:textId="77777777" w:rsidR="008670C7" w:rsidRPr="00E57A7D" w:rsidRDefault="008670C7" w:rsidP="00FE43B3">
            <w:pPr>
              <w:spacing w:before="60" w:after="60"/>
              <w:rPr>
                <w:iCs/>
                <w:szCs w:val="22"/>
              </w:rPr>
            </w:pPr>
            <w:r w:rsidRPr="009872B0">
              <w:rPr>
                <w:lang w:val="pt-PT" w:eastAsia="ar-SA"/>
              </w:rPr>
              <w:t>Aspartāms</w:t>
            </w:r>
          </w:p>
        </w:tc>
      </w:tr>
      <w:tr w:rsidR="008670C7" w14:paraId="1E441468" w14:textId="77777777" w:rsidTr="00FE43B3">
        <w:tc>
          <w:tcPr>
            <w:tcW w:w="4524" w:type="dxa"/>
            <w:shd w:val="clear" w:color="auto" w:fill="auto"/>
          </w:tcPr>
          <w:p w14:paraId="54A3781F" w14:textId="77777777" w:rsidR="008670C7" w:rsidRPr="00E57A7D" w:rsidRDefault="008670C7" w:rsidP="00FE43B3">
            <w:pPr>
              <w:spacing w:before="60" w:after="60"/>
              <w:rPr>
                <w:iCs/>
                <w:szCs w:val="22"/>
              </w:rPr>
            </w:pPr>
            <w:r w:rsidRPr="009872B0">
              <w:rPr>
                <w:lang w:val="pt-PT" w:eastAsia="ar-SA"/>
              </w:rPr>
              <w:t>Kukurūzas eļļa</w:t>
            </w:r>
          </w:p>
        </w:tc>
      </w:tr>
    </w:tbl>
    <w:p w14:paraId="631F2F18" w14:textId="77777777" w:rsidR="008670C7" w:rsidRDefault="008670C7" w:rsidP="006D6B4C">
      <w:pPr>
        <w:suppressAutoHyphens/>
        <w:spacing w:line="240" w:lineRule="auto"/>
        <w:rPr>
          <w:color w:val="000000"/>
          <w:lang w:eastAsia="ar-SA"/>
        </w:rPr>
      </w:pPr>
    </w:p>
    <w:p w14:paraId="4F418338" w14:textId="77777777" w:rsidR="006D6B4C" w:rsidRDefault="006D6B4C" w:rsidP="006D6B4C">
      <w:pPr>
        <w:suppressAutoHyphens/>
        <w:spacing w:line="240" w:lineRule="auto"/>
        <w:rPr>
          <w:rFonts w:eastAsia="Calibri"/>
          <w:lang w:eastAsia="it-IT"/>
        </w:rPr>
      </w:pPr>
      <w:r>
        <w:rPr>
          <w:lang w:eastAsia="it-IT"/>
        </w:rPr>
        <w:t>Krēmkrāsas līdz dzeltena, viendabīga pasta.</w:t>
      </w:r>
    </w:p>
    <w:p w14:paraId="7F511C5F" w14:textId="19BBE24C" w:rsidR="00C114FF" w:rsidRDefault="00C114FF" w:rsidP="00A9226B">
      <w:pPr>
        <w:tabs>
          <w:tab w:val="clear" w:pos="567"/>
        </w:tabs>
        <w:spacing w:line="240" w:lineRule="auto"/>
        <w:rPr>
          <w:szCs w:val="22"/>
        </w:rPr>
      </w:pPr>
    </w:p>
    <w:p w14:paraId="57E54504" w14:textId="77777777" w:rsidR="00B46AE4" w:rsidRPr="00E57A7D" w:rsidRDefault="00B46AE4"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7CD89510" w14:textId="77777777" w:rsidR="006D6B4C" w:rsidRDefault="006D6B4C" w:rsidP="006D6B4C">
      <w:pPr>
        <w:suppressAutoHyphens/>
        <w:spacing w:line="240" w:lineRule="auto"/>
        <w:ind w:left="567" w:hanging="567"/>
        <w:rPr>
          <w:color w:val="000000"/>
          <w:lang w:eastAsia="ar-SA"/>
        </w:rPr>
      </w:pPr>
    </w:p>
    <w:p w14:paraId="1BDB7842" w14:textId="35FF503F" w:rsidR="006D6B4C" w:rsidRDefault="006D6B4C" w:rsidP="006D6B4C">
      <w:pPr>
        <w:suppressAutoHyphens/>
        <w:spacing w:line="240" w:lineRule="auto"/>
        <w:ind w:left="567" w:hanging="567"/>
        <w:rPr>
          <w:color w:val="000000"/>
          <w:lang w:eastAsia="ar-SA"/>
        </w:rPr>
      </w:pPr>
      <w:r>
        <w:rPr>
          <w:color w:val="000000"/>
          <w:lang w:eastAsia="ar-SA"/>
        </w:rPr>
        <w:t>Maza auguma suņi un kaķi.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05548978" w14:textId="77777777" w:rsidR="006D6B4C" w:rsidRPr="00F648D5" w:rsidRDefault="006D6B4C" w:rsidP="00F648D5">
      <w:pPr>
        <w:suppressAutoHyphens/>
        <w:spacing w:line="240" w:lineRule="auto"/>
        <w:rPr>
          <w:color w:val="000000"/>
          <w:lang w:eastAsia="ar-SA"/>
        </w:rPr>
      </w:pPr>
    </w:p>
    <w:p w14:paraId="39F2E0F2" w14:textId="77777777" w:rsidR="00052EAC" w:rsidRPr="00052EAC" w:rsidRDefault="00052EAC" w:rsidP="00052EAC">
      <w:pPr>
        <w:suppressAutoHyphens/>
        <w:jc w:val="both"/>
        <w:rPr>
          <w:szCs w:val="22"/>
        </w:rPr>
      </w:pPr>
      <w:r w:rsidRPr="00052EAC">
        <w:rPr>
          <w:szCs w:val="22"/>
        </w:rPr>
        <w:t xml:space="preserve">Šīs   veterinārās zāles ir paredzētas lietošanai suņiem un kaķiem šādu kuņģa-zarnu trakta </w:t>
      </w:r>
      <w:proofErr w:type="spellStart"/>
      <w:r w:rsidRPr="00052EAC">
        <w:rPr>
          <w:szCs w:val="22"/>
        </w:rPr>
        <w:t>nematožu</w:t>
      </w:r>
      <w:proofErr w:type="spellEnd"/>
      <w:r w:rsidRPr="00052EAC">
        <w:rPr>
          <w:szCs w:val="22"/>
        </w:rPr>
        <w:t xml:space="preserve"> un </w:t>
      </w:r>
      <w:proofErr w:type="spellStart"/>
      <w:r w:rsidRPr="00052EAC">
        <w:rPr>
          <w:szCs w:val="22"/>
        </w:rPr>
        <w:t>cestožu</w:t>
      </w:r>
      <w:proofErr w:type="spellEnd"/>
      <w:r w:rsidRPr="00052EAC">
        <w:rPr>
          <w:szCs w:val="22"/>
        </w:rPr>
        <w:t xml:space="preserve"> izraisītu invāziju ārstēšanai:</w:t>
      </w:r>
    </w:p>
    <w:p w14:paraId="35AC84A6" w14:textId="77777777" w:rsidR="00052EAC" w:rsidRPr="00052EAC" w:rsidRDefault="00052EAC" w:rsidP="00052EAC">
      <w:pPr>
        <w:suppressAutoHyphens/>
        <w:jc w:val="both"/>
        <w:rPr>
          <w:szCs w:val="22"/>
        </w:rPr>
      </w:pPr>
      <w:proofErr w:type="spellStart"/>
      <w:r w:rsidRPr="00052EAC">
        <w:rPr>
          <w:szCs w:val="22"/>
        </w:rPr>
        <w:t>Nematodes</w:t>
      </w:r>
      <w:proofErr w:type="spellEnd"/>
      <w:r w:rsidRPr="00052EAC">
        <w:rPr>
          <w:szCs w:val="22"/>
        </w:rPr>
        <w:t>:</w:t>
      </w:r>
    </w:p>
    <w:p w14:paraId="36699AE3" w14:textId="77777777" w:rsidR="00052EAC" w:rsidRPr="000634A1" w:rsidRDefault="00052EAC" w:rsidP="00052EAC">
      <w:pPr>
        <w:suppressAutoHyphens/>
        <w:jc w:val="both"/>
        <w:rPr>
          <w:szCs w:val="22"/>
        </w:rPr>
      </w:pPr>
      <w:r w:rsidRPr="00052EAC">
        <w:rPr>
          <w:szCs w:val="22"/>
        </w:rPr>
        <w:t>•</w:t>
      </w:r>
      <w:r w:rsidRPr="00052EAC">
        <w:rPr>
          <w:szCs w:val="22"/>
        </w:rPr>
        <w:tab/>
      </w:r>
      <w:r w:rsidRPr="000634A1">
        <w:rPr>
          <w:szCs w:val="22"/>
        </w:rPr>
        <w:t>cērmes (</w:t>
      </w:r>
      <w:proofErr w:type="spellStart"/>
      <w:r w:rsidRPr="00B46AE4">
        <w:rPr>
          <w:i/>
          <w:szCs w:val="22"/>
        </w:rPr>
        <w:t>Toxocara</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 xml:space="preserve">, </w:t>
      </w:r>
      <w:proofErr w:type="spellStart"/>
      <w:r w:rsidRPr="00B46AE4">
        <w:rPr>
          <w:i/>
          <w:szCs w:val="22"/>
        </w:rPr>
        <w:t>Toxascaris</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w:t>
      </w:r>
    </w:p>
    <w:p w14:paraId="0C67D45A" w14:textId="77777777" w:rsidR="00052EAC" w:rsidRPr="000634A1" w:rsidRDefault="00052EAC" w:rsidP="00052EAC">
      <w:pPr>
        <w:suppressAutoHyphens/>
        <w:jc w:val="both"/>
        <w:rPr>
          <w:szCs w:val="22"/>
        </w:rPr>
      </w:pPr>
      <w:r w:rsidRPr="000634A1">
        <w:rPr>
          <w:szCs w:val="22"/>
        </w:rPr>
        <w:t>•</w:t>
      </w:r>
      <w:r w:rsidRPr="000634A1">
        <w:rPr>
          <w:szCs w:val="22"/>
        </w:rPr>
        <w:tab/>
      </w:r>
      <w:proofErr w:type="spellStart"/>
      <w:r w:rsidRPr="000634A1">
        <w:rPr>
          <w:szCs w:val="22"/>
        </w:rPr>
        <w:t>āķtārpi</w:t>
      </w:r>
      <w:proofErr w:type="spellEnd"/>
      <w:r w:rsidRPr="000634A1">
        <w:rPr>
          <w:szCs w:val="22"/>
        </w:rPr>
        <w:t xml:space="preserve"> (</w:t>
      </w:r>
      <w:proofErr w:type="spellStart"/>
      <w:r w:rsidRPr="00B46AE4">
        <w:rPr>
          <w:i/>
          <w:szCs w:val="22"/>
        </w:rPr>
        <w:t>Ancylostoma</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 xml:space="preserve">, </w:t>
      </w:r>
      <w:proofErr w:type="spellStart"/>
      <w:r w:rsidRPr="00B46AE4">
        <w:rPr>
          <w:i/>
          <w:szCs w:val="22"/>
        </w:rPr>
        <w:t>Uncinaria</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w:t>
      </w:r>
    </w:p>
    <w:p w14:paraId="064A4B07" w14:textId="77777777" w:rsidR="00052EAC" w:rsidRPr="000634A1" w:rsidRDefault="00052EAC" w:rsidP="00052EAC">
      <w:pPr>
        <w:suppressAutoHyphens/>
        <w:jc w:val="both"/>
        <w:rPr>
          <w:szCs w:val="22"/>
        </w:rPr>
      </w:pPr>
      <w:r w:rsidRPr="000634A1">
        <w:rPr>
          <w:szCs w:val="22"/>
        </w:rPr>
        <w:t>•</w:t>
      </w:r>
      <w:r w:rsidRPr="000634A1">
        <w:rPr>
          <w:szCs w:val="22"/>
        </w:rPr>
        <w:tab/>
      </w:r>
      <w:proofErr w:type="spellStart"/>
      <w:r w:rsidRPr="000634A1">
        <w:rPr>
          <w:szCs w:val="22"/>
        </w:rPr>
        <w:t>matgalvji</w:t>
      </w:r>
      <w:proofErr w:type="spellEnd"/>
      <w:r w:rsidRPr="000634A1">
        <w:rPr>
          <w:szCs w:val="22"/>
        </w:rPr>
        <w:t xml:space="preserve"> (</w:t>
      </w:r>
      <w:proofErr w:type="spellStart"/>
      <w:r w:rsidRPr="00B46AE4">
        <w:rPr>
          <w:i/>
          <w:szCs w:val="22"/>
        </w:rPr>
        <w:t>Trichuris</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w:t>
      </w:r>
    </w:p>
    <w:p w14:paraId="6B2D0636" w14:textId="77777777" w:rsidR="00052EAC" w:rsidRPr="000634A1" w:rsidRDefault="00052EAC" w:rsidP="00052EAC">
      <w:pPr>
        <w:suppressAutoHyphens/>
        <w:jc w:val="both"/>
        <w:rPr>
          <w:szCs w:val="22"/>
        </w:rPr>
      </w:pPr>
      <w:proofErr w:type="spellStart"/>
      <w:r w:rsidRPr="000634A1">
        <w:rPr>
          <w:szCs w:val="22"/>
        </w:rPr>
        <w:t>Cestodes</w:t>
      </w:r>
      <w:proofErr w:type="spellEnd"/>
      <w:r w:rsidRPr="000634A1">
        <w:rPr>
          <w:szCs w:val="22"/>
        </w:rPr>
        <w:t>:</w:t>
      </w:r>
    </w:p>
    <w:p w14:paraId="1D63F74A" w14:textId="39542813" w:rsidR="00052EAC" w:rsidRPr="000634A1" w:rsidRDefault="00052EAC" w:rsidP="00052EAC">
      <w:pPr>
        <w:suppressAutoHyphens/>
        <w:jc w:val="both"/>
        <w:rPr>
          <w:szCs w:val="22"/>
        </w:rPr>
      </w:pPr>
      <w:r w:rsidRPr="000634A1">
        <w:rPr>
          <w:szCs w:val="22"/>
        </w:rPr>
        <w:t>•</w:t>
      </w:r>
      <w:r w:rsidRPr="000634A1">
        <w:rPr>
          <w:szCs w:val="22"/>
        </w:rPr>
        <w:tab/>
        <w:t>lenteņi (</w:t>
      </w:r>
      <w:proofErr w:type="spellStart"/>
      <w:r w:rsidRPr="00B46AE4">
        <w:rPr>
          <w:i/>
          <w:szCs w:val="22"/>
        </w:rPr>
        <w:t>Echinococcus</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 xml:space="preserve">, </w:t>
      </w:r>
      <w:proofErr w:type="spellStart"/>
      <w:r w:rsidRPr="00B46AE4">
        <w:rPr>
          <w:i/>
          <w:szCs w:val="22"/>
        </w:rPr>
        <w:t>Dipylidium</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 xml:space="preserve">, </w:t>
      </w:r>
      <w:proofErr w:type="spellStart"/>
      <w:r w:rsidRPr="00B46AE4">
        <w:rPr>
          <w:i/>
          <w:szCs w:val="22"/>
        </w:rPr>
        <w:t>Taenia</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 xml:space="preserve">, </w:t>
      </w:r>
      <w:proofErr w:type="spellStart"/>
      <w:r w:rsidRPr="00B46AE4">
        <w:rPr>
          <w:i/>
          <w:szCs w:val="22"/>
        </w:rPr>
        <w:t>Diphyllobothium</w:t>
      </w:r>
      <w:proofErr w:type="spellEnd"/>
      <w:r w:rsidRPr="00B46AE4">
        <w:rPr>
          <w:i/>
          <w:szCs w:val="22"/>
        </w:rPr>
        <w:t xml:space="preserve"> </w:t>
      </w:r>
      <w:proofErr w:type="spellStart"/>
      <w:r w:rsidRPr="00B46AE4">
        <w:rPr>
          <w:i/>
          <w:szCs w:val="22"/>
        </w:rPr>
        <w:t>spp</w:t>
      </w:r>
      <w:proofErr w:type="spellEnd"/>
      <w:r w:rsidRPr="00B46AE4">
        <w:rPr>
          <w:i/>
          <w:szCs w:val="22"/>
        </w:rPr>
        <w:t>.</w:t>
      </w:r>
      <w:r w:rsidRPr="000634A1">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1A9A6601" w14:textId="77777777" w:rsidR="006D6B4C" w:rsidRDefault="006D6B4C" w:rsidP="006D6B4C">
      <w:pPr>
        <w:suppressAutoHyphens/>
        <w:spacing w:line="240" w:lineRule="auto"/>
        <w:rPr>
          <w:color w:val="000000"/>
          <w:lang w:eastAsia="ar-SA"/>
        </w:rPr>
      </w:pPr>
    </w:p>
    <w:p w14:paraId="3047E930" w14:textId="699FFCE7" w:rsidR="006D6B4C" w:rsidRDefault="006D6B4C" w:rsidP="006D6B4C">
      <w:pPr>
        <w:tabs>
          <w:tab w:val="left" w:pos="2160"/>
        </w:tabs>
        <w:suppressAutoHyphens/>
        <w:spacing w:line="240" w:lineRule="auto"/>
        <w:jc w:val="both"/>
        <w:rPr>
          <w:color w:val="000000"/>
          <w:lang w:eastAsia="ar-SA"/>
        </w:rPr>
      </w:pPr>
      <w:r>
        <w:rPr>
          <w:color w:val="000000"/>
          <w:lang w:eastAsia="ar-SA"/>
        </w:rPr>
        <w:t xml:space="preserve">Nelietot </w:t>
      </w:r>
      <w:r w:rsidR="00052EAC" w:rsidRPr="00052EAC">
        <w:rPr>
          <w:color w:val="000000"/>
          <w:lang w:eastAsia="ar-SA"/>
        </w:rPr>
        <w:t xml:space="preserve">vienlaikus ar </w:t>
      </w:r>
      <w:proofErr w:type="spellStart"/>
      <w:r w:rsidR="00052EAC" w:rsidRPr="00052EAC">
        <w:rPr>
          <w:color w:val="000000"/>
          <w:lang w:eastAsia="ar-SA"/>
        </w:rPr>
        <w:t>ektoparaziticīdiem</w:t>
      </w:r>
      <w:proofErr w:type="spellEnd"/>
      <w:r w:rsidR="00052EAC" w:rsidRPr="00052EAC">
        <w:rPr>
          <w:color w:val="000000"/>
          <w:lang w:eastAsia="ar-SA"/>
        </w:rPr>
        <w:t xml:space="preserve"> līdzekļiem, kas satur </w:t>
      </w:r>
      <w:proofErr w:type="spellStart"/>
      <w:r w:rsidR="00052EAC" w:rsidRPr="00052EAC">
        <w:rPr>
          <w:color w:val="000000"/>
          <w:lang w:eastAsia="ar-SA"/>
        </w:rPr>
        <w:t>fosfororganiskos</w:t>
      </w:r>
      <w:proofErr w:type="spellEnd"/>
      <w:r w:rsidR="00052EAC" w:rsidRPr="00052EAC">
        <w:rPr>
          <w:color w:val="000000"/>
          <w:lang w:eastAsia="ar-SA"/>
        </w:rPr>
        <w:t xml:space="preserve"> savienojumus. </w:t>
      </w:r>
    </w:p>
    <w:p w14:paraId="369A162E" w14:textId="19E2B6CF" w:rsidR="006644BC" w:rsidRPr="00E57A7D" w:rsidRDefault="006644BC" w:rsidP="00F648D5">
      <w:pPr>
        <w:tabs>
          <w:tab w:val="clear" w:pos="567"/>
        </w:tabs>
        <w:spacing w:line="240" w:lineRule="auto"/>
        <w:jc w:val="both"/>
        <w:rPr>
          <w:szCs w:val="22"/>
        </w:rPr>
      </w:pPr>
      <w:r w:rsidRPr="00E57A7D">
        <w:t>Nelietot</w:t>
      </w:r>
      <w:r>
        <w:t xml:space="preserve"> gadījumos</w:t>
      </w:r>
      <w:r w:rsidRPr="00E57A7D">
        <w:t xml:space="preserve">, ja konstatēta pastiprināta jutība </w:t>
      </w:r>
      <w:bookmarkStart w:id="0" w:name="_Hlk82523970"/>
      <w:r w:rsidRPr="00E57A7D">
        <w:t xml:space="preserve">pret </w:t>
      </w:r>
      <w:bookmarkEnd w:id="0"/>
      <w:r>
        <w:t xml:space="preserve">aktīvajā vielām vai </w:t>
      </w:r>
      <w:r w:rsidRPr="00E57A7D">
        <w:t xml:space="preserve">pret </w:t>
      </w:r>
      <w:r>
        <w:t>jebkuru</w:t>
      </w:r>
      <w:r w:rsidRPr="00E57A7D">
        <w:t xml:space="preserve"> no </w:t>
      </w:r>
      <w:proofErr w:type="spellStart"/>
      <w:r w:rsidRPr="00E57A7D">
        <w:t>palīgvielām</w:t>
      </w:r>
      <w:proofErr w:type="spellEnd"/>
      <w:r w:rsidRPr="00E57A7D">
        <w:t>.</w:t>
      </w:r>
    </w:p>
    <w:p w14:paraId="13019630" w14:textId="3C0B1383" w:rsidR="00446C9A" w:rsidRDefault="00446C9A" w:rsidP="00A9226B">
      <w:pPr>
        <w:tabs>
          <w:tab w:val="clear" w:pos="567"/>
        </w:tabs>
        <w:spacing w:line="240" w:lineRule="auto"/>
        <w:rPr>
          <w:szCs w:val="22"/>
        </w:rPr>
      </w:pPr>
    </w:p>
    <w:p w14:paraId="0FF85C4A" w14:textId="11A83437" w:rsidR="00455FA2" w:rsidRDefault="00455FA2" w:rsidP="00A9226B">
      <w:pPr>
        <w:tabs>
          <w:tab w:val="clear" w:pos="567"/>
        </w:tabs>
        <w:spacing w:line="240" w:lineRule="auto"/>
        <w:rPr>
          <w:szCs w:val="22"/>
        </w:rPr>
      </w:pPr>
    </w:p>
    <w:p w14:paraId="7CE7CDF6" w14:textId="77777777" w:rsidR="00455FA2" w:rsidRPr="00E57A7D" w:rsidRDefault="00455FA2" w:rsidP="00A9226B">
      <w:pPr>
        <w:tabs>
          <w:tab w:val="clear" w:pos="567"/>
        </w:tabs>
        <w:spacing w:line="240" w:lineRule="auto"/>
        <w:rPr>
          <w:szCs w:val="22"/>
        </w:rPr>
      </w:pPr>
    </w:p>
    <w:p w14:paraId="2C7C17D2" w14:textId="7B766F71" w:rsidR="00C114FF" w:rsidRPr="00E57A7D" w:rsidRDefault="006C78AB" w:rsidP="00B13B6D">
      <w:pPr>
        <w:pStyle w:val="Style1"/>
      </w:pPr>
      <w:r w:rsidRPr="00E57A7D">
        <w:lastRenderedPageBreak/>
        <w:t>3.4</w:t>
      </w:r>
      <w:r w:rsidR="00E77619">
        <w:t>.</w:t>
      </w:r>
      <w:r w:rsidRPr="00E57A7D">
        <w:tab/>
        <w:t>Īpaši brīdinājumi</w:t>
      </w:r>
    </w:p>
    <w:p w14:paraId="0116E87D" w14:textId="77777777" w:rsidR="006D6B4C" w:rsidRPr="00455FA2" w:rsidRDefault="006D6B4C" w:rsidP="008C2481">
      <w:pPr>
        <w:suppressAutoHyphens/>
        <w:spacing w:line="240" w:lineRule="auto"/>
        <w:rPr>
          <w:color w:val="000000"/>
          <w:lang w:eastAsia="ar-SA"/>
        </w:rPr>
      </w:pPr>
    </w:p>
    <w:p w14:paraId="66E1BEAD" w14:textId="298BF579" w:rsidR="006D6B4C" w:rsidRDefault="006D6B4C" w:rsidP="00F648D5">
      <w:pPr>
        <w:tabs>
          <w:tab w:val="left" w:pos="2160"/>
        </w:tabs>
        <w:suppressAutoHyphens/>
        <w:jc w:val="both"/>
        <w:rPr>
          <w:lang w:eastAsia="ar-SA"/>
        </w:rPr>
      </w:pPr>
      <w:r>
        <w:rPr>
          <w:lang w:eastAsia="ar-SA"/>
        </w:rPr>
        <w:t xml:space="preserve">Cērmju invāzijas gadījumā, lai </w:t>
      </w:r>
      <w:r w:rsidR="00052EAC">
        <w:rPr>
          <w:lang w:eastAsia="ar-SA"/>
        </w:rPr>
        <w:t xml:space="preserve">šīs veterinārās </w:t>
      </w:r>
      <w:r>
        <w:t>zāles</w:t>
      </w:r>
      <w:r>
        <w:rPr>
          <w:lang w:eastAsia="ar-SA"/>
        </w:rPr>
        <w:t xml:space="preserve"> iedarbotos pret cērmēm dažādās kāpuru attīstības stadijās, ārstēšanu atkārtot ik pēc 3-4 nedēļām, līdz dzīvnieka </w:t>
      </w:r>
      <w:proofErr w:type="spellStart"/>
      <w:r>
        <w:rPr>
          <w:lang w:eastAsia="ar-SA"/>
        </w:rPr>
        <w:t>koproloģiskās</w:t>
      </w:r>
      <w:proofErr w:type="spellEnd"/>
      <w:r>
        <w:rPr>
          <w:lang w:eastAsia="ar-SA"/>
        </w:rPr>
        <w:t xml:space="preserve"> analīzes ir negatīvas.</w:t>
      </w:r>
    </w:p>
    <w:p w14:paraId="7D5CE6AF" w14:textId="493CD4C5" w:rsidR="006D6B4C" w:rsidRDefault="006D6B4C" w:rsidP="00F648D5">
      <w:pPr>
        <w:tabs>
          <w:tab w:val="left" w:pos="2727"/>
        </w:tabs>
        <w:suppressAutoHyphens/>
        <w:spacing w:line="240" w:lineRule="auto"/>
        <w:jc w:val="both"/>
        <w:rPr>
          <w:color w:val="000000"/>
          <w:lang w:eastAsia="ar-SA"/>
        </w:rPr>
      </w:pPr>
      <w:proofErr w:type="spellStart"/>
      <w:r>
        <w:rPr>
          <w:i/>
          <w:iCs/>
          <w:color w:val="000000"/>
          <w:lang w:eastAsia="ar-SA"/>
        </w:rPr>
        <w:t>Dipylidium</w:t>
      </w:r>
      <w:proofErr w:type="spellEnd"/>
      <w:r>
        <w:rPr>
          <w:i/>
          <w:iCs/>
          <w:color w:val="000000"/>
          <w:lang w:eastAsia="ar-SA"/>
        </w:rPr>
        <w:t xml:space="preserve"> </w:t>
      </w:r>
      <w:proofErr w:type="spellStart"/>
      <w:r>
        <w:rPr>
          <w:i/>
          <w:iCs/>
          <w:color w:val="000000"/>
          <w:lang w:eastAsia="ar-SA"/>
        </w:rPr>
        <w:t>caninum</w:t>
      </w:r>
      <w:proofErr w:type="spellEnd"/>
      <w:r>
        <w:rPr>
          <w:i/>
          <w:iCs/>
          <w:color w:val="000000"/>
          <w:lang w:eastAsia="ar-SA"/>
        </w:rPr>
        <w:t xml:space="preserve"> </w:t>
      </w:r>
      <w:r>
        <w:rPr>
          <w:color w:val="000000"/>
          <w:lang w:eastAsia="ar-SA"/>
        </w:rPr>
        <w:t xml:space="preserve">invāzijas gadījumā, lai novērstu </w:t>
      </w:r>
      <w:r w:rsidR="00821BF6" w:rsidRPr="00821BF6">
        <w:rPr>
          <w:color w:val="000000"/>
          <w:lang w:eastAsia="ar-SA"/>
        </w:rPr>
        <w:t>atkārtotu invāziju, vienlaikus</w:t>
      </w:r>
      <w:r>
        <w:rPr>
          <w:color w:val="000000"/>
          <w:lang w:eastAsia="ar-SA"/>
        </w:rPr>
        <w:t xml:space="preserve"> </w:t>
      </w:r>
      <w:r w:rsidR="00821BF6" w:rsidRPr="00821BF6">
        <w:rPr>
          <w:color w:val="000000"/>
          <w:lang w:eastAsia="ar-SA"/>
        </w:rPr>
        <w:t>veikt dzīvnieka apstrādi pret blusām</w:t>
      </w:r>
      <w:r>
        <w:rPr>
          <w:color w:val="000000"/>
          <w:lang w:eastAsia="ar-SA"/>
        </w:rPr>
        <w:t>.</w:t>
      </w:r>
    </w:p>
    <w:p w14:paraId="7C49B755" w14:textId="77777777" w:rsidR="00821BF6" w:rsidRPr="00821BF6" w:rsidRDefault="00821BF6" w:rsidP="00E40B3A">
      <w:pPr>
        <w:tabs>
          <w:tab w:val="clear" w:pos="567"/>
        </w:tabs>
        <w:spacing w:line="240" w:lineRule="auto"/>
        <w:jc w:val="both"/>
        <w:rPr>
          <w:szCs w:val="22"/>
        </w:rPr>
      </w:pPr>
      <w:r w:rsidRPr="00821BF6">
        <w:rPr>
          <w:szCs w:val="22"/>
        </w:rPr>
        <w:t xml:space="preserve">Parazītu rezistence pret jebkuru konkrētās grupas </w:t>
      </w:r>
      <w:proofErr w:type="spellStart"/>
      <w:r w:rsidRPr="00821BF6">
        <w:rPr>
          <w:szCs w:val="22"/>
        </w:rPr>
        <w:t>antihelmintisku</w:t>
      </w:r>
      <w:proofErr w:type="spellEnd"/>
      <w:r w:rsidRPr="00821BF6">
        <w:rPr>
          <w:szCs w:val="22"/>
        </w:rPr>
        <w:t xml:space="preserve"> līdzekli var attīstīties pēc biežas, atkārtotas šīs grupas </w:t>
      </w:r>
      <w:proofErr w:type="spellStart"/>
      <w:r w:rsidRPr="00821BF6">
        <w:rPr>
          <w:szCs w:val="22"/>
        </w:rPr>
        <w:t>antihelmintisko</w:t>
      </w:r>
      <w:proofErr w:type="spellEnd"/>
      <w:r w:rsidRPr="00821BF6">
        <w:rPr>
          <w:szCs w:val="22"/>
        </w:rPr>
        <w:t xml:space="preserve"> līdzekļu lietošanas.</w:t>
      </w:r>
    </w:p>
    <w:p w14:paraId="330B4100" w14:textId="77777777" w:rsidR="00821BF6" w:rsidRPr="00821BF6" w:rsidRDefault="00821BF6" w:rsidP="00E40B3A">
      <w:pPr>
        <w:tabs>
          <w:tab w:val="clear" w:pos="567"/>
        </w:tabs>
        <w:spacing w:line="240" w:lineRule="auto"/>
        <w:jc w:val="both"/>
        <w:rPr>
          <w:szCs w:val="22"/>
        </w:rPr>
      </w:pPr>
      <w:r w:rsidRPr="00821BF6">
        <w:rPr>
          <w:szCs w:val="22"/>
        </w:rPr>
        <w:t xml:space="preserve">Nevajadzīga </w:t>
      </w:r>
      <w:proofErr w:type="spellStart"/>
      <w:r w:rsidRPr="00821BF6">
        <w:rPr>
          <w:szCs w:val="22"/>
        </w:rPr>
        <w:t>pretparazītu</w:t>
      </w:r>
      <w:proofErr w:type="spellEnd"/>
      <w:r w:rsidRPr="00821BF6">
        <w:rPr>
          <w:szCs w:val="22"/>
        </w:rPr>
        <w:t xml:space="preserve"> līdzekļu lietošana vai lietošana atšķirīgi no zāļu aprakstā dotajiem norādījumiem, var palielināt rezistences izlases ietekmi un samazināt iedarbīgumu. Lēmums par šo veterināro zāļu lietošanu jāpamato ar parazītu sugu apstiprināšanu un infekcijas slogu vai risku, pamatojoties uz tās epidemioloģiskajām iezīmēm katram atsevišķam dzīvniekam.</w:t>
      </w:r>
    </w:p>
    <w:p w14:paraId="51C9600F" w14:textId="77777777" w:rsidR="00821BF6" w:rsidRPr="00821BF6" w:rsidRDefault="00821BF6" w:rsidP="00E40B3A">
      <w:pPr>
        <w:tabs>
          <w:tab w:val="clear" w:pos="567"/>
        </w:tabs>
        <w:spacing w:line="240" w:lineRule="auto"/>
        <w:jc w:val="both"/>
        <w:rPr>
          <w:szCs w:val="22"/>
        </w:rPr>
      </w:pPr>
      <w:r w:rsidRPr="00821BF6">
        <w:rPr>
          <w:szCs w:val="22"/>
        </w:rPr>
        <w:t xml:space="preserve">Ja nepastāv vienlaicīgs inficēšanās risks ar </w:t>
      </w:r>
      <w:proofErr w:type="spellStart"/>
      <w:r w:rsidRPr="00821BF6">
        <w:rPr>
          <w:szCs w:val="22"/>
        </w:rPr>
        <w:t>nematodēm</w:t>
      </w:r>
      <w:proofErr w:type="spellEnd"/>
      <w:r w:rsidRPr="00821BF6">
        <w:rPr>
          <w:szCs w:val="22"/>
        </w:rPr>
        <w:t xml:space="preserve"> un </w:t>
      </w:r>
      <w:proofErr w:type="spellStart"/>
      <w:r w:rsidRPr="00821BF6">
        <w:rPr>
          <w:szCs w:val="22"/>
        </w:rPr>
        <w:t>cestodēm</w:t>
      </w:r>
      <w:proofErr w:type="spellEnd"/>
      <w:r w:rsidRPr="00821BF6">
        <w:rPr>
          <w:szCs w:val="22"/>
        </w:rPr>
        <w:t>, izmantot šaura spektra veterinārās zāles.</w:t>
      </w:r>
    </w:p>
    <w:p w14:paraId="275693A9" w14:textId="1B724FBF" w:rsidR="00E86CEE" w:rsidRDefault="00821BF6" w:rsidP="00E40B3A">
      <w:pPr>
        <w:tabs>
          <w:tab w:val="clear" w:pos="567"/>
        </w:tabs>
        <w:spacing w:line="240" w:lineRule="auto"/>
        <w:jc w:val="both"/>
        <w:rPr>
          <w:szCs w:val="22"/>
        </w:rPr>
      </w:pPr>
      <w:r w:rsidRPr="00821BF6">
        <w:rPr>
          <w:szCs w:val="22"/>
        </w:rPr>
        <w:t xml:space="preserve">Jāapsver iespēja, ka citi dzīvnieki tajā pašā mājsaimniecībā var būt atkārtotas infekcijas ar </w:t>
      </w:r>
      <w:proofErr w:type="spellStart"/>
      <w:r w:rsidRPr="00821BF6">
        <w:rPr>
          <w:szCs w:val="22"/>
        </w:rPr>
        <w:t>nematodēm</w:t>
      </w:r>
      <w:proofErr w:type="spellEnd"/>
      <w:r w:rsidRPr="00821BF6">
        <w:rPr>
          <w:szCs w:val="22"/>
        </w:rPr>
        <w:t xml:space="preserve"> un </w:t>
      </w:r>
      <w:proofErr w:type="spellStart"/>
      <w:r w:rsidRPr="00821BF6">
        <w:rPr>
          <w:szCs w:val="22"/>
        </w:rPr>
        <w:t>cestodēm</w:t>
      </w:r>
      <w:proofErr w:type="spellEnd"/>
      <w:r w:rsidRPr="00821BF6">
        <w:rPr>
          <w:szCs w:val="22"/>
        </w:rPr>
        <w:t xml:space="preserve"> avots, un tie pēc vajadzības jāārstē ar piemērotām veterinārajām zālēm.</w:t>
      </w:r>
    </w:p>
    <w:p w14:paraId="0B6A0F9B" w14:textId="77777777" w:rsidR="00E40B3A" w:rsidRPr="00E57A7D" w:rsidRDefault="00E40B3A" w:rsidP="00E40B3A">
      <w:pPr>
        <w:tabs>
          <w:tab w:val="clear" w:pos="567"/>
        </w:tabs>
        <w:spacing w:line="240" w:lineRule="auto"/>
        <w:jc w:val="both"/>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934B767" w14:textId="77777777" w:rsidR="006D6B4C" w:rsidRPr="00712A0F" w:rsidRDefault="006D6B4C" w:rsidP="006D6B4C">
      <w:pPr>
        <w:suppressAutoHyphens/>
        <w:spacing w:line="240" w:lineRule="auto"/>
        <w:ind w:left="567" w:hanging="567"/>
        <w:rPr>
          <w:color w:val="000000"/>
          <w:lang w:eastAsia="ar-SA"/>
        </w:rPr>
      </w:pPr>
    </w:p>
    <w:p w14:paraId="166C96DA" w14:textId="20536FB6" w:rsidR="006D6B4C" w:rsidRDefault="006D6B4C" w:rsidP="006D6B4C">
      <w:pPr>
        <w:suppressAutoHyphens/>
        <w:spacing w:line="240" w:lineRule="auto"/>
        <w:ind w:left="567" w:hanging="567"/>
        <w:rPr>
          <w:color w:val="000000"/>
          <w:u w:val="single"/>
          <w:lang w:eastAsia="ar-SA"/>
        </w:rPr>
      </w:pPr>
      <w:r>
        <w:rPr>
          <w:color w:val="000000"/>
          <w:u w:val="single"/>
          <w:lang w:eastAsia="ar-SA"/>
        </w:rPr>
        <w:t>Īpaši piesardzības pasākumi</w:t>
      </w:r>
      <w:r w:rsidR="008C2481">
        <w:rPr>
          <w:color w:val="000000"/>
          <w:u w:val="single"/>
          <w:lang w:eastAsia="ar-SA"/>
        </w:rPr>
        <w:t xml:space="preserve"> drošai lietošanai </w:t>
      </w:r>
      <w:proofErr w:type="spellStart"/>
      <w:r w:rsidR="008C2481">
        <w:rPr>
          <w:color w:val="000000"/>
          <w:u w:val="single"/>
          <w:lang w:eastAsia="ar-SA"/>
        </w:rPr>
        <w:t>mērķsugām</w:t>
      </w:r>
      <w:proofErr w:type="spellEnd"/>
      <w:r w:rsidR="008C2481">
        <w:rPr>
          <w:color w:val="000000"/>
          <w:u w:val="single"/>
          <w:lang w:eastAsia="ar-SA"/>
        </w:rPr>
        <w:t>:</w:t>
      </w:r>
    </w:p>
    <w:p w14:paraId="5EE3F805" w14:textId="77777777" w:rsidR="006D6B4C" w:rsidRPr="00712A0F" w:rsidRDefault="006D6B4C" w:rsidP="006D6B4C">
      <w:pPr>
        <w:suppressAutoHyphens/>
        <w:spacing w:line="240" w:lineRule="auto"/>
        <w:ind w:left="567" w:hanging="567"/>
        <w:rPr>
          <w:color w:val="000000"/>
          <w:lang w:eastAsia="ar-SA"/>
        </w:rPr>
      </w:pPr>
    </w:p>
    <w:p w14:paraId="28C084E1" w14:textId="77777777" w:rsidR="00433318" w:rsidRDefault="00433318" w:rsidP="00433318">
      <w:pPr>
        <w:tabs>
          <w:tab w:val="clear" w:pos="567"/>
        </w:tabs>
        <w:spacing w:line="240" w:lineRule="auto"/>
        <w:rPr>
          <w:szCs w:val="22"/>
        </w:rPr>
      </w:pPr>
      <w:r>
        <w:rPr>
          <w:szCs w:val="22"/>
        </w:rPr>
        <w:t>Nav piemērojami.</w:t>
      </w:r>
    </w:p>
    <w:p w14:paraId="4B60C603" w14:textId="77777777" w:rsidR="006D6B4C" w:rsidRDefault="006D6B4C" w:rsidP="006D6B4C">
      <w:pPr>
        <w:suppressAutoHyphens/>
        <w:spacing w:line="240" w:lineRule="auto"/>
        <w:ind w:left="567" w:hanging="567"/>
        <w:rPr>
          <w:b/>
          <w:color w:val="000000"/>
          <w:lang w:eastAsia="ar-SA"/>
        </w:rPr>
      </w:pPr>
    </w:p>
    <w:p w14:paraId="5A9944F8" w14:textId="151F7507" w:rsidR="006D6B4C" w:rsidRDefault="008C2481" w:rsidP="006D6B4C">
      <w:pPr>
        <w:suppressAutoHyphens/>
        <w:spacing w:line="240" w:lineRule="auto"/>
        <w:rPr>
          <w:color w:val="000000"/>
          <w:u w:val="single"/>
          <w:lang w:eastAsia="ar-SA"/>
        </w:rPr>
      </w:pPr>
      <w:r>
        <w:rPr>
          <w:color w:val="000000"/>
          <w:u w:val="single"/>
          <w:lang w:eastAsia="ar-SA"/>
        </w:rPr>
        <w:t xml:space="preserve">Īpaši piesardzības </w:t>
      </w:r>
      <w:r w:rsidR="006D6B4C">
        <w:rPr>
          <w:color w:val="000000"/>
          <w:u w:val="single"/>
          <w:lang w:eastAsia="ar-SA"/>
        </w:rPr>
        <w:t xml:space="preserve">pasākumi, kas jāievēro personai, kura </w:t>
      </w:r>
      <w:r>
        <w:rPr>
          <w:color w:val="000000"/>
          <w:u w:val="single"/>
          <w:lang w:eastAsia="ar-SA"/>
        </w:rPr>
        <w:t xml:space="preserve">ievada </w:t>
      </w:r>
      <w:r w:rsidR="006D6B4C">
        <w:rPr>
          <w:color w:val="000000"/>
          <w:u w:val="single"/>
          <w:lang w:eastAsia="ar-SA"/>
        </w:rPr>
        <w:t>veterinārās zāles dzīvniek</w:t>
      </w:r>
      <w:r>
        <w:rPr>
          <w:color w:val="000000"/>
          <w:u w:val="single"/>
          <w:lang w:eastAsia="ar-SA"/>
        </w:rPr>
        <w:t>iem:</w:t>
      </w:r>
    </w:p>
    <w:p w14:paraId="44F7BCCE" w14:textId="77777777" w:rsidR="006D6B4C" w:rsidRDefault="006D6B4C" w:rsidP="006D6B4C">
      <w:pPr>
        <w:suppressAutoHyphens/>
        <w:spacing w:line="240" w:lineRule="auto"/>
        <w:rPr>
          <w:color w:val="000000"/>
          <w:lang w:eastAsia="ar-SA"/>
        </w:rPr>
      </w:pPr>
    </w:p>
    <w:p w14:paraId="6F12F516" w14:textId="0CB1F36D" w:rsidR="006D6B4C" w:rsidRDefault="00821BF6" w:rsidP="006D6B4C">
      <w:pPr>
        <w:autoSpaceDE w:val="0"/>
        <w:autoSpaceDN w:val="0"/>
        <w:adjustRightInd w:val="0"/>
        <w:spacing w:line="240" w:lineRule="auto"/>
        <w:jc w:val="both"/>
        <w:rPr>
          <w:color w:val="000000"/>
          <w:lang w:eastAsia="ar-SA"/>
        </w:rPr>
      </w:pPr>
      <w:r>
        <w:rPr>
          <w:color w:val="000000"/>
          <w:lang w:eastAsia="ar-SA"/>
        </w:rPr>
        <w:t xml:space="preserve">Ja notikusi nejauša </w:t>
      </w:r>
      <w:r w:rsidR="00975088">
        <w:rPr>
          <w:color w:val="000000"/>
          <w:lang w:eastAsia="ar-SA"/>
        </w:rPr>
        <w:t>saskar</w:t>
      </w:r>
      <w:r>
        <w:rPr>
          <w:color w:val="000000"/>
          <w:lang w:eastAsia="ar-SA"/>
        </w:rPr>
        <w:t>e</w:t>
      </w:r>
      <w:r w:rsidR="00975088">
        <w:rPr>
          <w:color w:val="000000"/>
          <w:lang w:eastAsia="ar-SA"/>
        </w:rPr>
        <w:t xml:space="preserve"> ar </w:t>
      </w:r>
      <w:proofErr w:type="spellStart"/>
      <w:r w:rsidR="00975088">
        <w:rPr>
          <w:color w:val="000000"/>
          <w:lang w:eastAsia="ar-SA"/>
        </w:rPr>
        <w:t>ādu</w:t>
      </w:r>
      <w:r w:rsidR="006D6B4C">
        <w:rPr>
          <w:color w:val="000000"/>
          <w:lang w:eastAsia="ar-SA"/>
        </w:rPr>
        <w:t>,</w:t>
      </w:r>
      <w:r>
        <w:rPr>
          <w:color w:val="000000"/>
          <w:lang w:eastAsia="ar-SA"/>
        </w:rPr>
        <w:t>skarto</w:t>
      </w:r>
      <w:proofErr w:type="spellEnd"/>
      <w:r>
        <w:rPr>
          <w:color w:val="000000"/>
          <w:lang w:eastAsia="ar-SA"/>
        </w:rPr>
        <w:t xml:space="preserve"> vietu skalot ar lielu daudzumu ūdens</w:t>
      </w:r>
      <w:r w:rsidR="006D6B4C">
        <w:rPr>
          <w:color w:val="000000"/>
          <w:lang w:eastAsia="ar-SA"/>
        </w:rPr>
        <w:t xml:space="preserve">. </w:t>
      </w:r>
      <w:r w:rsidR="006D6B4C">
        <w:rPr>
          <w:lang w:eastAsia="lv-LV"/>
        </w:rPr>
        <w:t>Ja notikusi nejauša nor</w:t>
      </w:r>
      <w:r w:rsidR="006D6B4C">
        <w:rPr>
          <w:rFonts w:ascii="TimesNewRoman" w:eastAsia="TimesNewRoman" w:cs="TimesNewRoman"/>
          <w:lang w:eastAsia="lv-LV"/>
        </w:rPr>
        <w:t>ī</w:t>
      </w:r>
      <w:r w:rsidR="006D6B4C">
        <w:rPr>
          <w:lang w:eastAsia="lv-LV"/>
        </w:rPr>
        <w:t>šana, nekav</w:t>
      </w:r>
      <w:r w:rsidR="006D6B4C">
        <w:rPr>
          <w:rFonts w:ascii="TimesNewRoman" w:eastAsia="TimesNewRoman" w:cs="TimesNewRoman"/>
          <w:lang w:eastAsia="lv-LV"/>
        </w:rPr>
        <w:t>ē</w:t>
      </w:r>
      <w:r w:rsidR="006D6B4C">
        <w:rPr>
          <w:lang w:eastAsia="lv-LV"/>
        </w:rPr>
        <w:t>joties mekl</w:t>
      </w:r>
      <w:r w:rsidR="006D6B4C">
        <w:rPr>
          <w:rFonts w:ascii="TimesNewRoman" w:eastAsia="TimesNewRoman" w:cs="TimesNewRoman"/>
          <w:lang w:eastAsia="lv-LV"/>
        </w:rPr>
        <w:t>ē</w:t>
      </w:r>
      <w:r w:rsidR="006D6B4C">
        <w:rPr>
          <w:lang w:eastAsia="lv-LV"/>
        </w:rPr>
        <w:t>t medic</w:t>
      </w:r>
      <w:r w:rsidR="006D6B4C">
        <w:rPr>
          <w:rFonts w:ascii="TimesNewRoman" w:eastAsia="TimesNewRoman" w:cs="TimesNewRoman"/>
          <w:lang w:eastAsia="lv-LV"/>
        </w:rPr>
        <w:t>ī</w:t>
      </w:r>
      <w:r w:rsidR="006D6B4C">
        <w:rPr>
          <w:lang w:eastAsia="lv-LV"/>
        </w:rPr>
        <w:t>nisko pal</w:t>
      </w:r>
      <w:r w:rsidR="006D6B4C">
        <w:rPr>
          <w:rFonts w:ascii="TimesNewRoman" w:eastAsia="TimesNewRoman" w:cs="TimesNewRoman"/>
          <w:lang w:eastAsia="lv-LV"/>
        </w:rPr>
        <w:t>ī</w:t>
      </w:r>
      <w:r w:rsidR="006D6B4C">
        <w:rPr>
          <w:lang w:eastAsia="lv-LV"/>
        </w:rPr>
        <w:t>dz</w:t>
      </w:r>
      <w:r w:rsidR="006D6B4C">
        <w:rPr>
          <w:rFonts w:ascii="TimesNewRoman" w:eastAsia="TimesNewRoman" w:cs="TimesNewRoman"/>
          <w:lang w:eastAsia="lv-LV"/>
        </w:rPr>
        <w:t>ī</w:t>
      </w:r>
      <w:r w:rsidR="006D6B4C">
        <w:rPr>
          <w:lang w:eastAsia="lv-LV"/>
        </w:rPr>
        <w:t>bu un uzr</w:t>
      </w:r>
      <w:r w:rsidR="006D6B4C">
        <w:rPr>
          <w:rFonts w:ascii="TimesNewRoman" w:eastAsia="TimesNewRoman" w:cs="TimesNewRoman"/>
          <w:lang w:eastAsia="lv-LV"/>
        </w:rPr>
        <w:t>ā</w:t>
      </w:r>
      <w:r w:rsidR="006D6B4C">
        <w:rPr>
          <w:lang w:eastAsia="lv-LV"/>
        </w:rPr>
        <w:t>d</w:t>
      </w:r>
      <w:r w:rsidR="006D6B4C">
        <w:rPr>
          <w:rFonts w:ascii="TimesNewRoman" w:eastAsia="TimesNewRoman" w:cs="TimesNewRoman"/>
          <w:lang w:eastAsia="lv-LV"/>
        </w:rPr>
        <w:t>ī</w:t>
      </w:r>
      <w:r w:rsidR="006D6B4C">
        <w:rPr>
          <w:lang w:eastAsia="lv-LV"/>
        </w:rPr>
        <w:t>t lietošanas instrukciju vai iepakojuma mar</w:t>
      </w:r>
      <w:r w:rsidR="006D6B4C">
        <w:rPr>
          <w:rFonts w:ascii="TimesNewRoman" w:eastAsia="TimesNewRoman" w:cs="TimesNewRoman"/>
          <w:lang w:eastAsia="lv-LV"/>
        </w:rPr>
        <w:t>ķē</w:t>
      </w:r>
      <w:r w:rsidR="006D6B4C">
        <w:rPr>
          <w:lang w:eastAsia="lv-LV"/>
        </w:rPr>
        <w:t xml:space="preserve">jumu </w:t>
      </w:r>
      <w:r w:rsidR="006D6B4C">
        <w:rPr>
          <w:rFonts w:ascii="TimesNewRoman" w:eastAsia="TimesNewRoman" w:cs="TimesNewRoman"/>
          <w:lang w:eastAsia="lv-LV"/>
        </w:rPr>
        <w:t>ā</w:t>
      </w:r>
      <w:r w:rsidR="006D6B4C">
        <w:rPr>
          <w:lang w:eastAsia="lv-LV"/>
        </w:rPr>
        <w:t>rstam.</w:t>
      </w:r>
    </w:p>
    <w:p w14:paraId="1E7E5DF8" w14:textId="5B0A6236" w:rsidR="00455FA2" w:rsidRDefault="00455FA2" w:rsidP="00A9226B">
      <w:pPr>
        <w:tabs>
          <w:tab w:val="clear" w:pos="567"/>
        </w:tabs>
        <w:spacing w:line="240" w:lineRule="auto"/>
        <w:rPr>
          <w:szCs w:val="22"/>
        </w:rPr>
      </w:pPr>
    </w:p>
    <w:p w14:paraId="697E8BA6" w14:textId="77777777" w:rsidR="00442A70" w:rsidRPr="00442A70" w:rsidRDefault="00442A70" w:rsidP="00442A70">
      <w:pPr>
        <w:spacing w:after="4" w:line="270" w:lineRule="auto"/>
        <w:ind w:left="29"/>
      </w:pPr>
      <w:r w:rsidRPr="00442A70">
        <w:rPr>
          <w:u w:val="single" w:color="000000"/>
        </w:rPr>
        <w:t>Īpaši piesardzības pasākumi vides aizsardzībai:</w:t>
      </w:r>
      <w:r w:rsidRPr="00442A70">
        <w:t xml:space="preserve"> </w:t>
      </w:r>
    </w:p>
    <w:p w14:paraId="38668ADC" w14:textId="1D2A6179" w:rsidR="00442A70" w:rsidRDefault="00442A70" w:rsidP="00A9226B">
      <w:pPr>
        <w:tabs>
          <w:tab w:val="clear" w:pos="567"/>
        </w:tabs>
        <w:spacing w:line="240" w:lineRule="auto"/>
        <w:rPr>
          <w:szCs w:val="22"/>
        </w:rPr>
      </w:pPr>
    </w:p>
    <w:p w14:paraId="7DEA22FD" w14:textId="4DF82C4F" w:rsidR="00442A70" w:rsidRDefault="00442A70" w:rsidP="00A9226B">
      <w:pPr>
        <w:tabs>
          <w:tab w:val="clear" w:pos="567"/>
        </w:tabs>
        <w:spacing w:line="240" w:lineRule="auto"/>
        <w:rPr>
          <w:szCs w:val="22"/>
        </w:rPr>
      </w:pPr>
      <w:r>
        <w:t>Nav piemērojami.</w:t>
      </w:r>
    </w:p>
    <w:p w14:paraId="0FCEC3FA" w14:textId="77777777" w:rsidR="00442A70" w:rsidRPr="00E57A7D" w:rsidRDefault="00442A7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746DCD98" w14:textId="1716F5D1" w:rsidR="006D6B4C" w:rsidRDefault="006D6B4C" w:rsidP="006D6B4C">
      <w:pPr>
        <w:tabs>
          <w:tab w:val="clear" w:pos="567"/>
        </w:tabs>
        <w:spacing w:line="240" w:lineRule="auto"/>
        <w:rPr>
          <w:szCs w:val="22"/>
        </w:rPr>
      </w:pPr>
    </w:p>
    <w:p w14:paraId="3DD1F82E" w14:textId="69AF6D73" w:rsidR="00455FA2" w:rsidRPr="00433318" w:rsidRDefault="00433318" w:rsidP="00433318">
      <w:pPr>
        <w:suppressAutoHyphens/>
        <w:spacing w:line="240" w:lineRule="auto"/>
        <w:ind w:left="567" w:hanging="567"/>
        <w:rPr>
          <w:color w:val="000000"/>
          <w:lang w:eastAsia="ar-SA"/>
        </w:rPr>
      </w:pPr>
      <w:r>
        <w:rPr>
          <w:color w:val="000000"/>
          <w:lang w:eastAsia="ar-SA"/>
        </w:rPr>
        <w:t>Maza auguma suņi un kaķi</w:t>
      </w:r>
      <w:r w:rsidR="00455FA2">
        <w:rPr>
          <w:szCs w:val="22"/>
        </w:rPr>
        <w:t>:</w:t>
      </w:r>
    </w:p>
    <w:p w14:paraId="66E1050D" w14:textId="77777777" w:rsidR="00455FA2" w:rsidRPr="006D6B4C" w:rsidRDefault="00455FA2" w:rsidP="006D6B4C">
      <w:pPr>
        <w:tabs>
          <w:tab w:val="clear" w:pos="567"/>
        </w:tabs>
        <w:spacing w:line="240" w:lineRule="auto"/>
        <w:rPr>
          <w:szCs w:val="22"/>
        </w:rPr>
      </w:pPr>
    </w:p>
    <w:p w14:paraId="3375478A" w14:textId="77777777" w:rsidR="006D6B4C" w:rsidRPr="006D6B4C" w:rsidRDefault="006D6B4C" w:rsidP="006D6B4C">
      <w:pPr>
        <w:tabs>
          <w:tab w:val="clear" w:pos="567"/>
        </w:tabs>
        <w:spacing w:line="240" w:lineRule="auto"/>
        <w:rPr>
          <w:szCs w:val="22"/>
        </w:rPr>
      </w:pPr>
      <w:r w:rsidRPr="006D6B4C">
        <w:rPr>
          <w:szCs w:val="22"/>
        </w:rPr>
        <w:t>Nav zināmas.</w:t>
      </w:r>
    </w:p>
    <w:p w14:paraId="752AAA91" w14:textId="77777777" w:rsidR="00295140" w:rsidRDefault="00295140" w:rsidP="00AD0710">
      <w:pPr>
        <w:tabs>
          <w:tab w:val="clear" w:pos="567"/>
        </w:tabs>
        <w:spacing w:line="240" w:lineRule="auto"/>
        <w:rPr>
          <w:szCs w:val="22"/>
        </w:rPr>
      </w:pPr>
    </w:p>
    <w:p w14:paraId="0A7E8D44" w14:textId="321EDDDB" w:rsidR="00975088" w:rsidRDefault="00975088" w:rsidP="0002503E">
      <w:pPr>
        <w:jc w:val="both"/>
      </w:pPr>
      <w:bookmarkStart w:id="1" w:name="_Hlk179551417"/>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Pr="002473E9">
        <w:t>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821BF6">
        <w:t>ā</w:t>
      </w:r>
      <w:r w:rsidRPr="007E7856">
        <w:t>.</w:t>
      </w:r>
    </w:p>
    <w:p w14:paraId="0DE670A3" w14:textId="54F4341E" w:rsidR="0096755F" w:rsidRPr="00B32DC4" w:rsidRDefault="0096755F" w:rsidP="00247A48">
      <w:bookmarkStart w:id="2" w:name="_Hlk66891708"/>
      <w:bookmarkEnd w:id="1"/>
    </w:p>
    <w:bookmarkEnd w:id="2"/>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4C7D96F7" w14:textId="77777777" w:rsidR="006D6B4C" w:rsidRDefault="006D6B4C" w:rsidP="006D6B4C">
      <w:pPr>
        <w:suppressAutoHyphens/>
        <w:spacing w:line="240" w:lineRule="auto"/>
        <w:rPr>
          <w:color w:val="000000"/>
          <w:lang w:eastAsia="ar-SA"/>
        </w:rPr>
      </w:pPr>
    </w:p>
    <w:p w14:paraId="091554D4" w14:textId="05AB0767" w:rsidR="006D6B4C" w:rsidRDefault="006D6B4C" w:rsidP="006D6B4C">
      <w:pPr>
        <w:suppressAutoHyphens/>
        <w:spacing w:line="240" w:lineRule="auto"/>
        <w:rPr>
          <w:color w:val="000000"/>
          <w:u w:val="single"/>
          <w:lang w:eastAsia="ar-SA"/>
        </w:rPr>
      </w:pPr>
      <w:r>
        <w:rPr>
          <w:color w:val="000000"/>
          <w:u w:val="single"/>
          <w:lang w:eastAsia="ar-SA"/>
        </w:rPr>
        <w:t>Grūsnība</w:t>
      </w:r>
      <w:r w:rsidR="00A87E66">
        <w:rPr>
          <w:color w:val="000000"/>
          <w:u w:val="single"/>
          <w:lang w:eastAsia="ar-SA"/>
        </w:rPr>
        <w:t xml:space="preserve"> un laktācija</w:t>
      </w:r>
      <w:r>
        <w:rPr>
          <w:color w:val="000000"/>
          <w:u w:val="single"/>
          <w:lang w:eastAsia="ar-SA"/>
        </w:rPr>
        <w:t>:</w:t>
      </w:r>
    </w:p>
    <w:p w14:paraId="59C50B38" w14:textId="77777777" w:rsidR="007C402C" w:rsidRDefault="007C402C" w:rsidP="006D6B4C">
      <w:pPr>
        <w:suppressAutoHyphens/>
        <w:spacing w:line="240" w:lineRule="auto"/>
        <w:rPr>
          <w:color w:val="000000"/>
          <w:lang w:eastAsia="ar-SA"/>
        </w:rPr>
      </w:pPr>
    </w:p>
    <w:p w14:paraId="12640D5A" w14:textId="43A31427" w:rsidR="006D6B4C" w:rsidRDefault="006D6B4C" w:rsidP="006D6B4C">
      <w:pPr>
        <w:suppressAutoHyphens/>
        <w:spacing w:line="240" w:lineRule="auto"/>
        <w:rPr>
          <w:color w:val="000000"/>
          <w:lang w:eastAsia="ar-SA"/>
        </w:rPr>
      </w:pPr>
      <w:r>
        <w:rPr>
          <w:color w:val="000000"/>
          <w:lang w:eastAsia="ar-SA"/>
        </w:rPr>
        <w:t>Drīkst lietot grūsnības</w:t>
      </w:r>
      <w:r w:rsidR="00A87E66">
        <w:rPr>
          <w:color w:val="000000"/>
          <w:lang w:eastAsia="ar-SA"/>
        </w:rPr>
        <w:t xml:space="preserve"> un laktācijas</w:t>
      </w:r>
      <w:r>
        <w:rPr>
          <w:color w:val="000000"/>
          <w:lang w:eastAsia="ar-SA"/>
        </w:rPr>
        <w:t xml:space="preserve">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662FF756" w14:textId="77777777" w:rsidR="006D6B4C" w:rsidRDefault="006D6B4C" w:rsidP="006D6B4C">
      <w:pPr>
        <w:suppressAutoHyphens/>
        <w:spacing w:line="240" w:lineRule="auto"/>
        <w:rPr>
          <w:color w:val="000000"/>
          <w:lang w:eastAsia="ar-SA"/>
        </w:rPr>
      </w:pPr>
    </w:p>
    <w:p w14:paraId="59307AC7" w14:textId="77777777" w:rsidR="006D6B4C" w:rsidRDefault="006D6B4C" w:rsidP="006D6B4C">
      <w:pPr>
        <w:suppressAutoHyphens/>
        <w:spacing w:line="240" w:lineRule="auto"/>
        <w:rPr>
          <w:color w:val="000000"/>
          <w:lang w:eastAsia="ar-SA"/>
        </w:rPr>
      </w:pPr>
      <w:r>
        <w:rPr>
          <w:color w:val="000000"/>
          <w:lang w:eastAsia="ar-SA"/>
        </w:rPr>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426C12D1" w14:textId="77777777" w:rsidR="006D6B4C" w:rsidRPr="00712A0F" w:rsidRDefault="006D6B4C" w:rsidP="006D6B4C">
      <w:pPr>
        <w:suppressAutoHyphens/>
        <w:spacing w:line="240" w:lineRule="auto"/>
        <w:rPr>
          <w:color w:val="000000"/>
          <w:lang w:eastAsia="ar-SA"/>
        </w:rPr>
      </w:pPr>
    </w:p>
    <w:p w14:paraId="471AB17E" w14:textId="77777777" w:rsidR="006D6B4C" w:rsidRDefault="006D6B4C" w:rsidP="006D6B4C">
      <w:pPr>
        <w:suppressAutoHyphens/>
        <w:spacing w:line="240" w:lineRule="auto"/>
        <w:rPr>
          <w:lang w:eastAsia="ar-SA"/>
        </w:rPr>
      </w:pPr>
      <w:r>
        <w:rPr>
          <w:lang w:eastAsia="ar-SA"/>
        </w:rPr>
        <w:t>Iekšķīgai lietošanai.</w:t>
      </w:r>
    </w:p>
    <w:p w14:paraId="163C04C0" w14:textId="2428033C" w:rsidR="00F13A54" w:rsidRPr="00712A0F" w:rsidRDefault="00F13A54" w:rsidP="006D6B4C">
      <w:pPr>
        <w:suppressAutoHyphens/>
        <w:spacing w:line="240" w:lineRule="auto"/>
        <w:rPr>
          <w:lang w:eastAsia="ar-SA"/>
        </w:rPr>
      </w:pPr>
    </w:p>
    <w:p w14:paraId="4D84E2D0" w14:textId="31174A6B" w:rsidR="00821BF6" w:rsidRDefault="00821BF6" w:rsidP="00821BF6">
      <w:pPr>
        <w:tabs>
          <w:tab w:val="left" w:pos="2727"/>
        </w:tabs>
        <w:suppressAutoHyphens/>
        <w:spacing w:line="240" w:lineRule="auto"/>
        <w:jc w:val="both"/>
        <w:rPr>
          <w:lang w:eastAsia="ar-SA"/>
        </w:rPr>
      </w:pPr>
      <w:r>
        <w:rPr>
          <w:lang w:eastAsia="ar-SA"/>
        </w:rPr>
        <w:t xml:space="preserve">Lietot devā 20 mg </w:t>
      </w:r>
      <w:proofErr w:type="spellStart"/>
      <w:r>
        <w:rPr>
          <w:lang w:eastAsia="ar-SA"/>
        </w:rPr>
        <w:t>mebendazola</w:t>
      </w:r>
      <w:proofErr w:type="spellEnd"/>
      <w:r>
        <w:rPr>
          <w:lang w:eastAsia="ar-SA"/>
        </w:rPr>
        <w:t xml:space="preserve">/kg </w:t>
      </w:r>
      <w:proofErr w:type="spellStart"/>
      <w:r>
        <w:rPr>
          <w:lang w:eastAsia="ar-SA"/>
        </w:rPr>
        <w:t>ķermeņā</w:t>
      </w:r>
      <w:proofErr w:type="spellEnd"/>
      <w:r>
        <w:rPr>
          <w:lang w:eastAsia="ar-SA"/>
        </w:rPr>
        <w:t xml:space="preserve"> svara (ķ.sv.) un 1 mg </w:t>
      </w:r>
      <w:proofErr w:type="spellStart"/>
      <w:r>
        <w:rPr>
          <w:lang w:eastAsia="ar-SA"/>
        </w:rPr>
        <w:t>prazikvantela</w:t>
      </w:r>
      <w:proofErr w:type="spellEnd"/>
      <w:r>
        <w:rPr>
          <w:lang w:eastAsia="ar-SA"/>
        </w:rPr>
        <w:t xml:space="preserve">/kg ķ.sv., kas atbilst 1 ml šo veterināro zāļu/2 kg ķ.sv., vienu reizi dienā 3 dienas pēc kārtas. </w:t>
      </w:r>
    </w:p>
    <w:p w14:paraId="5C420CDF" w14:textId="7E0723F2" w:rsidR="006D6B4C" w:rsidRDefault="00821BF6" w:rsidP="00821BF6">
      <w:pPr>
        <w:tabs>
          <w:tab w:val="left" w:pos="2727"/>
        </w:tabs>
        <w:suppressAutoHyphens/>
        <w:spacing w:line="240" w:lineRule="auto"/>
        <w:jc w:val="both"/>
        <w:rPr>
          <w:lang w:eastAsia="ar-SA"/>
        </w:rPr>
      </w:pPr>
      <w:r>
        <w:rPr>
          <w:lang w:eastAsia="ar-SA"/>
        </w:rPr>
        <w:t xml:space="preserve">Viens </w:t>
      </w:r>
      <w:proofErr w:type="spellStart"/>
      <w:r>
        <w:rPr>
          <w:lang w:eastAsia="ar-SA"/>
        </w:rPr>
        <w:t>injektora</w:t>
      </w:r>
      <w:proofErr w:type="spellEnd"/>
      <w:r>
        <w:rPr>
          <w:lang w:eastAsia="ar-SA"/>
        </w:rPr>
        <w:t xml:space="preserve"> iedalījums atbilst 1 ml pastas iekšķīgai lietošanai. </w:t>
      </w:r>
      <w:r w:rsidR="006D6B4C">
        <w:rPr>
          <w:lang w:eastAsia="ar-SA"/>
        </w:rPr>
        <w:t xml:space="preserve">Viens </w:t>
      </w:r>
      <w:proofErr w:type="spellStart"/>
      <w:r w:rsidR="006D6B4C">
        <w:rPr>
          <w:lang w:eastAsia="ar-SA"/>
        </w:rPr>
        <w:t>injektors</w:t>
      </w:r>
      <w:proofErr w:type="spellEnd"/>
      <w:r w:rsidR="006D6B4C">
        <w:rPr>
          <w:lang w:eastAsia="ar-SA"/>
        </w:rPr>
        <w:t xml:space="preserve"> ir pietiekošs </w:t>
      </w:r>
      <w:r>
        <w:rPr>
          <w:lang w:eastAsia="ar-SA"/>
        </w:rPr>
        <w:t xml:space="preserve">viena </w:t>
      </w:r>
      <w:r w:rsidR="006D6B4C">
        <w:rPr>
          <w:lang w:eastAsia="ar-SA"/>
        </w:rPr>
        <w:t>10</w:t>
      </w:r>
      <w:r w:rsidR="007C402C">
        <w:rPr>
          <w:lang w:eastAsia="ar-SA"/>
        </w:rPr>
        <w:t> </w:t>
      </w:r>
      <w:r w:rsidR="006D6B4C">
        <w:rPr>
          <w:lang w:eastAsia="ar-SA"/>
        </w:rPr>
        <w:t xml:space="preserve">kg smaga dzīvnieka terapijas kursam. </w:t>
      </w:r>
    </w:p>
    <w:p w14:paraId="6CF49BAE" w14:textId="77777777" w:rsidR="006D6B4C" w:rsidRDefault="006D6B4C" w:rsidP="0002503E">
      <w:pPr>
        <w:tabs>
          <w:tab w:val="left" w:pos="2727"/>
        </w:tabs>
        <w:suppressAutoHyphens/>
        <w:spacing w:line="240" w:lineRule="auto"/>
        <w:jc w:val="both"/>
        <w:rPr>
          <w:lang w:eastAsia="ar-SA"/>
        </w:rPr>
      </w:pPr>
    </w:p>
    <w:p w14:paraId="7F0545CA" w14:textId="658EAA8F" w:rsidR="006D6B4C" w:rsidRDefault="006D6B4C" w:rsidP="0002503E">
      <w:pPr>
        <w:tabs>
          <w:tab w:val="left" w:pos="2727"/>
        </w:tabs>
        <w:suppressAutoHyphens/>
        <w:spacing w:line="240" w:lineRule="auto"/>
        <w:jc w:val="both"/>
        <w:rPr>
          <w:rFonts w:eastAsia="Calibri"/>
          <w:lang w:eastAsia="lv-LV"/>
        </w:rPr>
      </w:pPr>
      <w:r>
        <w:rPr>
          <w:lang w:eastAsia="lv-LV"/>
        </w:rPr>
        <w:t>Lai nodrošin</w:t>
      </w:r>
      <w:r>
        <w:rPr>
          <w:rFonts w:eastAsia="TimesNewRoman"/>
          <w:lang w:eastAsia="lv-LV"/>
        </w:rPr>
        <w:t>ā</w:t>
      </w:r>
      <w:r>
        <w:rPr>
          <w:lang w:eastAsia="lv-LV"/>
        </w:rPr>
        <w:t>tu pareizu devu, ķermeņa svars j</w:t>
      </w:r>
      <w:r>
        <w:rPr>
          <w:rFonts w:eastAsia="TimesNewRoman"/>
          <w:lang w:eastAsia="lv-LV"/>
        </w:rPr>
        <w:t>ā</w:t>
      </w:r>
      <w:r>
        <w:rPr>
          <w:lang w:eastAsia="lv-LV"/>
        </w:rPr>
        <w:t>nosaka p</w:t>
      </w:r>
      <w:r>
        <w:rPr>
          <w:rFonts w:eastAsia="TimesNewRoman"/>
          <w:lang w:eastAsia="lv-LV"/>
        </w:rPr>
        <w:t>ē</w:t>
      </w:r>
      <w:r>
        <w:rPr>
          <w:lang w:eastAsia="lv-LV"/>
        </w:rPr>
        <w:t>c iesp</w:t>
      </w:r>
      <w:r>
        <w:rPr>
          <w:rFonts w:eastAsia="TimesNewRoman"/>
          <w:lang w:eastAsia="lv-LV"/>
        </w:rPr>
        <w:t>ē</w:t>
      </w:r>
      <w:r>
        <w:rPr>
          <w:lang w:eastAsia="lv-LV"/>
        </w:rPr>
        <w:t>jas prec</w:t>
      </w:r>
      <w:r>
        <w:rPr>
          <w:rFonts w:eastAsia="TimesNewRoman"/>
          <w:lang w:eastAsia="lv-LV"/>
        </w:rPr>
        <w:t>ī</w:t>
      </w:r>
      <w:r>
        <w:rPr>
          <w:lang w:eastAsia="lv-LV"/>
        </w:rPr>
        <w:t>z</w:t>
      </w:r>
      <w:r>
        <w:rPr>
          <w:rFonts w:eastAsia="TimesNewRoman"/>
          <w:lang w:eastAsia="lv-LV"/>
        </w:rPr>
        <w:t>ā</w:t>
      </w:r>
      <w:r>
        <w:rPr>
          <w:lang w:eastAsia="lv-LV"/>
        </w:rPr>
        <w:t>k.</w:t>
      </w:r>
    </w:p>
    <w:p w14:paraId="08533FA9" w14:textId="77777777" w:rsidR="006D6B4C" w:rsidRDefault="006D6B4C" w:rsidP="0002503E">
      <w:pPr>
        <w:tabs>
          <w:tab w:val="left" w:pos="2727"/>
        </w:tabs>
        <w:suppressAutoHyphens/>
        <w:spacing w:line="240" w:lineRule="auto"/>
        <w:jc w:val="both"/>
        <w:rPr>
          <w:color w:val="000000"/>
          <w:lang w:eastAsia="ar-SA"/>
        </w:rPr>
      </w:pPr>
    </w:p>
    <w:p w14:paraId="7CBDF1CF" w14:textId="73828594" w:rsidR="006D6B4C" w:rsidRDefault="00834481" w:rsidP="0002503E">
      <w:pPr>
        <w:suppressAutoHyphens/>
        <w:spacing w:line="240" w:lineRule="auto"/>
        <w:jc w:val="both"/>
        <w:rPr>
          <w:lang w:eastAsia="ar-SA"/>
        </w:rPr>
      </w:pPr>
      <w:r>
        <w:rPr>
          <w:lang w:eastAsia="ar-SA"/>
        </w:rPr>
        <w:t xml:space="preserve"> Šīs veterinārās z</w:t>
      </w:r>
      <w:r w:rsidR="006D6B4C">
        <w:rPr>
          <w:lang w:eastAsia="ar-SA"/>
        </w:rPr>
        <w:t xml:space="preserve">āles ir </w:t>
      </w:r>
      <w:r>
        <w:rPr>
          <w:lang w:eastAsia="ar-SA"/>
        </w:rPr>
        <w:t xml:space="preserve">iepakotas </w:t>
      </w:r>
      <w:r w:rsidR="006D6B4C">
        <w:rPr>
          <w:lang w:eastAsia="ar-SA"/>
        </w:rPr>
        <w:t xml:space="preserve">graduētos </w:t>
      </w:r>
      <w:proofErr w:type="spellStart"/>
      <w:r w:rsidR="006D6B4C">
        <w:rPr>
          <w:lang w:eastAsia="ar-SA"/>
        </w:rPr>
        <w:t>injektoros</w:t>
      </w:r>
      <w:proofErr w:type="spellEnd"/>
      <w:r w:rsidR="006D6B4C">
        <w:rPr>
          <w:lang w:eastAsia="ar-SA"/>
        </w:rPr>
        <w:t>, kuru 1 iedalījums atbilst 1</w:t>
      </w:r>
      <w:r w:rsidR="007C402C">
        <w:rPr>
          <w:lang w:eastAsia="ar-SA"/>
        </w:rPr>
        <w:t> </w:t>
      </w:r>
      <w:r w:rsidR="006D6B4C">
        <w:rPr>
          <w:lang w:eastAsia="ar-SA"/>
        </w:rPr>
        <w:t>ml</w:t>
      </w:r>
      <w:r>
        <w:rPr>
          <w:lang w:eastAsia="ar-SA"/>
        </w:rPr>
        <w:t xml:space="preserve"> šo veterināro zāļu</w:t>
      </w:r>
      <w:r w:rsidR="006D6B4C">
        <w:rPr>
          <w:lang w:eastAsia="ar-SA"/>
        </w:rPr>
        <w:t xml:space="preserve">. </w:t>
      </w:r>
      <w:proofErr w:type="spellStart"/>
      <w:r>
        <w:rPr>
          <w:lang w:eastAsia="ar-SA"/>
        </w:rPr>
        <w:t>Injektora</w:t>
      </w:r>
      <w:proofErr w:type="spellEnd"/>
      <w:r>
        <w:rPr>
          <w:lang w:eastAsia="ar-SA"/>
        </w:rPr>
        <w:t xml:space="preserve"> </w:t>
      </w:r>
      <w:r w:rsidR="006D6B4C">
        <w:rPr>
          <w:lang w:eastAsia="ar-SA"/>
        </w:rPr>
        <w:t>dozēšanas gredzens atrodas virzuļa galā.</w:t>
      </w:r>
    </w:p>
    <w:p w14:paraId="1DF293FA" w14:textId="5DF80C20" w:rsidR="006D6B4C" w:rsidRDefault="006D6B4C" w:rsidP="0002503E">
      <w:pPr>
        <w:suppressAutoHyphens/>
        <w:spacing w:line="240" w:lineRule="auto"/>
        <w:jc w:val="both"/>
        <w:rPr>
          <w:lang w:eastAsia="ar-SA"/>
        </w:rPr>
      </w:pPr>
      <w:r>
        <w:rPr>
          <w:lang w:eastAsia="ar-SA"/>
        </w:rPr>
        <w:t xml:space="preserve">Lai </w:t>
      </w:r>
      <w:r w:rsidR="00834481">
        <w:rPr>
          <w:lang w:eastAsia="ar-SA"/>
        </w:rPr>
        <w:t xml:space="preserve">nodrošinātu </w:t>
      </w:r>
      <w:r>
        <w:rPr>
          <w:lang w:eastAsia="ar-SA"/>
        </w:rPr>
        <w:t>precīz</w:t>
      </w:r>
      <w:r w:rsidR="00834481">
        <w:rPr>
          <w:lang w:eastAsia="ar-SA"/>
        </w:rPr>
        <w:t>u</w:t>
      </w:r>
      <w:r>
        <w:rPr>
          <w:lang w:eastAsia="ar-SA"/>
        </w:rPr>
        <w:t xml:space="preserve"> nepieciešamo pastas daudzumu, dozēšanas gredzenu rotē pulksteņrādītāja virzienā. Gredzenu </w:t>
      </w:r>
      <w:r w:rsidR="00834481">
        <w:rPr>
          <w:lang w:eastAsia="ar-SA"/>
        </w:rPr>
        <w:t xml:space="preserve">rotē līdz tam </w:t>
      </w:r>
      <w:r>
        <w:rPr>
          <w:lang w:eastAsia="ar-SA"/>
        </w:rPr>
        <w:t>iedalījum</w:t>
      </w:r>
      <w:r w:rsidR="00834481">
        <w:rPr>
          <w:lang w:eastAsia="ar-SA"/>
        </w:rPr>
        <w:t>am</w:t>
      </w:r>
      <w:r>
        <w:rPr>
          <w:lang w:eastAsia="ar-SA"/>
        </w:rPr>
        <w:t>, kas atbilst nepieciešam</w:t>
      </w:r>
      <w:r w:rsidR="00834481">
        <w:rPr>
          <w:lang w:eastAsia="ar-SA"/>
        </w:rPr>
        <w:t>aj</w:t>
      </w:r>
      <w:r>
        <w:rPr>
          <w:lang w:eastAsia="ar-SA"/>
        </w:rPr>
        <w:t>ai devai</w:t>
      </w:r>
      <w:r w:rsidR="00834481">
        <w:rPr>
          <w:lang w:eastAsia="ar-SA"/>
        </w:rPr>
        <w:t>. P</w:t>
      </w:r>
      <w:r>
        <w:rPr>
          <w:lang w:eastAsia="ar-SA"/>
        </w:rPr>
        <w:t>ēc tam noņem uzgali un virza virzuli. T</w:t>
      </w:r>
      <w:r w:rsidR="00834481">
        <w:rPr>
          <w:lang w:eastAsia="ar-SA"/>
        </w:rPr>
        <w:t>urpmākai</w:t>
      </w:r>
      <w:r>
        <w:rPr>
          <w:lang w:eastAsia="ar-SA"/>
        </w:rPr>
        <w:t xml:space="preserve"> lietošanai gredzenu virza pretēji pulksteņrādītāja virzienam līdz</w:t>
      </w:r>
      <w:r w:rsidR="00834481">
        <w:rPr>
          <w:lang w:eastAsia="ar-SA"/>
        </w:rPr>
        <w:t xml:space="preserve"> nākamajai nepieciešamajai </w:t>
      </w:r>
      <w:r>
        <w:rPr>
          <w:lang w:eastAsia="ar-SA"/>
        </w:rPr>
        <w:t xml:space="preserve"> </w:t>
      </w:r>
      <w:r w:rsidR="00834481">
        <w:rPr>
          <w:lang w:eastAsia="ar-SA"/>
        </w:rPr>
        <w:t>devai</w:t>
      </w:r>
      <w:r>
        <w:rPr>
          <w:lang w:eastAsia="ar-SA"/>
        </w:rPr>
        <w:t>.</w:t>
      </w:r>
    </w:p>
    <w:p w14:paraId="7E23A85F" w14:textId="28508BEA" w:rsidR="006D6B4C" w:rsidRDefault="006D6B4C" w:rsidP="0002503E">
      <w:pPr>
        <w:suppressAutoHyphens/>
        <w:spacing w:line="240" w:lineRule="auto"/>
        <w:jc w:val="both"/>
        <w:rPr>
          <w:color w:val="000000"/>
          <w:lang w:eastAsia="ar-SA"/>
        </w:rPr>
      </w:pPr>
      <w:r>
        <w:rPr>
          <w:color w:val="000000"/>
          <w:lang w:eastAsia="ar-SA"/>
        </w:rPr>
        <w:t xml:space="preserve">Pasta ievadāma ar </w:t>
      </w:r>
      <w:proofErr w:type="spellStart"/>
      <w:r>
        <w:rPr>
          <w:color w:val="000000"/>
          <w:lang w:eastAsia="ar-SA"/>
        </w:rPr>
        <w:t>injektoru</w:t>
      </w:r>
      <w:proofErr w:type="spellEnd"/>
      <w:r>
        <w:rPr>
          <w:color w:val="000000"/>
          <w:lang w:eastAsia="ar-SA"/>
        </w:rPr>
        <w:t xml:space="preserve"> tieši dzīvnieka mutē</w:t>
      </w:r>
      <w:r w:rsidR="00834481">
        <w:rPr>
          <w:color w:val="000000"/>
          <w:lang w:eastAsia="ar-SA"/>
        </w:rPr>
        <w:t>. V</w:t>
      </w:r>
      <w:r>
        <w:rPr>
          <w:color w:val="000000"/>
          <w:lang w:eastAsia="ar-SA"/>
        </w:rPr>
        <w:t xml:space="preserve">ēlams to </w:t>
      </w:r>
      <w:r w:rsidR="00FB0323">
        <w:rPr>
          <w:color w:val="000000"/>
          <w:lang w:eastAsia="ar-SA"/>
        </w:rPr>
        <w:t xml:space="preserve">ievadīt </w:t>
      </w:r>
      <w:r>
        <w:rPr>
          <w:color w:val="000000"/>
          <w:lang w:eastAsia="ar-SA"/>
        </w:rPr>
        <w:t>dziļi uz mēles pamatnes. Pirms lietošanas nav nepieciešama dzīvnieka badināšana. Pastu var ie</w:t>
      </w:r>
      <w:r w:rsidR="00FB0323">
        <w:rPr>
          <w:color w:val="000000"/>
          <w:lang w:eastAsia="ar-SA"/>
        </w:rPr>
        <w:t>vadīt</w:t>
      </w:r>
      <w:r>
        <w:rPr>
          <w:color w:val="000000"/>
          <w:lang w:eastAsia="ar-SA"/>
        </w:rPr>
        <w:t xml:space="preserve"> arī sajaucot to ar barību.</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312F2947" w14:textId="77777777" w:rsidR="006D6B4C" w:rsidRDefault="006D6B4C" w:rsidP="006D6B4C">
      <w:pPr>
        <w:suppressAutoHyphens/>
        <w:spacing w:line="240" w:lineRule="auto"/>
        <w:rPr>
          <w:b/>
          <w:color w:val="000000"/>
          <w:lang w:eastAsia="ar-SA"/>
        </w:rPr>
      </w:pPr>
    </w:p>
    <w:p w14:paraId="794F49AD" w14:textId="67CF224D" w:rsidR="006D6B4C" w:rsidRDefault="006D6B4C" w:rsidP="006D6B4C">
      <w:pPr>
        <w:suppressAutoHyphens/>
        <w:spacing w:line="240" w:lineRule="auto"/>
        <w:jc w:val="both"/>
        <w:rPr>
          <w:color w:val="000000"/>
          <w:lang w:eastAsia="ar-SA"/>
        </w:rPr>
      </w:pPr>
      <w:r>
        <w:rPr>
          <w:color w:val="000000"/>
          <w:lang w:eastAsia="ar-SA"/>
        </w:rPr>
        <w:t xml:space="preserve">Deva, kas trīskārt pārsniedz terapeitisko devu, neizraisīja blakusreakcijas. Iespējama vemšana saistībā ar </w:t>
      </w:r>
      <w:proofErr w:type="spellStart"/>
      <w:r>
        <w:rPr>
          <w:color w:val="000000"/>
          <w:lang w:eastAsia="ar-SA"/>
        </w:rPr>
        <w:t>mebendazola</w:t>
      </w:r>
      <w:proofErr w:type="spellEnd"/>
      <w:r>
        <w:rPr>
          <w:color w:val="000000"/>
          <w:lang w:eastAsia="ar-SA"/>
        </w:rPr>
        <w:t xml:space="preserve"> izraisītu </w:t>
      </w:r>
      <w:r w:rsidR="00FB0323">
        <w:rPr>
          <w:color w:val="000000"/>
          <w:lang w:eastAsia="ar-SA"/>
        </w:rPr>
        <w:t xml:space="preserve">kairinājumu </w:t>
      </w:r>
      <w:r>
        <w:rPr>
          <w:color w:val="000000"/>
          <w:lang w:eastAsia="ar-SA"/>
        </w:rPr>
        <w:t>kuņģī.</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180A6C98" w14:textId="77777777" w:rsidR="007C402C" w:rsidRPr="00E57A7D" w:rsidRDefault="007C402C" w:rsidP="007C402C">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58014FAD" w:rsidR="00C114FF" w:rsidRPr="00E57A7D" w:rsidRDefault="006C78AB" w:rsidP="00A9226B">
      <w:pPr>
        <w:tabs>
          <w:tab w:val="clear" w:pos="567"/>
        </w:tabs>
        <w:spacing w:line="240" w:lineRule="auto"/>
        <w:rPr>
          <w:szCs w:val="22"/>
        </w:rPr>
      </w:pPr>
      <w:r w:rsidRPr="00E57A7D">
        <w:t>Nav piemērojam</w:t>
      </w:r>
      <w:r w:rsidR="00AD1CEA">
        <w:t>s</w:t>
      </w:r>
      <w:r w:rsidRPr="00E57A7D">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13DAC54B"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6CFB194D" w14:textId="67B8A528" w:rsidR="006D6B4C" w:rsidRPr="00F13A54" w:rsidRDefault="006C78AB" w:rsidP="00F13A54">
      <w:pPr>
        <w:pStyle w:val="Style1"/>
        <w:rPr>
          <w:b w:val="0"/>
          <w:color w:val="000000"/>
          <w:lang w:eastAsia="ar-SA"/>
        </w:rPr>
      </w:pPr>
      <w:r w:rsidRPr="00673639">
        <w:t>4.1</w:t>
      </w:r>
      <w:r w:rsidR="00E77619" w:rsidRPr="00673639">
        <w:t>.</w:t>
      </w:r>
      <w:r w:rsidRPr="00673639">
        <w:tab/>
      </w:r>
      <w:proofErr w:type="spellStart"/>
      <w:r w:rsidRPr="00E57A7D">
        <w:t>ATĶvet</w:t>
      </w:r>
      <w:proofErr w:type="spellEnd"/>
      <w:r w:rsidRPr="00E57A7D">
        <w:t xml:space="preserve"> kods:</w:t>
      </w:r>
      <w:r w:rsidR="00F13A54">
        <w:t xml:space="preserve"> </w:t>
      </w:r>
      <w:r w:rsidR="006D6B4C" w:rsidRPr="00F13A54">
        <w:rPr>
          <w:b w:val="0"/>
          <w:color w:val="000000"/>
          <w:lang w:eastAsia="ar-SA"/>
        </w:rPr>
        <w:t>QP52AC59.</w:t>
      </w:r>
    </w:p>
    <w:p w14:paraId="77261AA0" w14:textId="77777777" w:rsidR="00C114FF" w:rsidRPr="00E57A7D" w:rsidRDefault="00C114FF" w:rsidP="00A9226B">
      <w:pPr>
        <w:tabs>
          <w:tab w:val="clear" w:pos="567"/>
        </w:tabs>
        <w:spacing w:line="240" w:lineRule="auto"/>
        <w:rPr>
          <w:szCs w:val="22"/>
        </w:rPr>
      </w:pPr>
    </w:p>
    <w:p w14:paraId="0BD8649D" w14:textId="71E6C7DD"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78318120" w14:textId="77777777" w:rsidR="006D6B4C" w:rsidRDefault="006D6B4C" w:rsidP="006D6B4C">
      <w:pPr>
        <w:suppressAutoHyphens/>
        <w:spacing w:line="240" w:lineRule="auto"/>
        <w:jc w:val="both"/>
        <w:rPr>
          <w:color w:val="000000"/>
          <w:lang w:eastAsia="ar-SA"/>
        </w:rPr>
      </w:pPr>
    </w:p>
    <w:p w14:paraId="1E339559" w14:textId="4C73D66F" w:rsidR="006D6B4C" w:rsidRDefault="00FB0323" w:rsidP="006D6B4C">
      <w:pPr>
        <w:suppressAutoHyphens/>
        <w:spacing w:line="240" w:lineRule="auto"/>
        <w:jc w:val="both"/>
        <w:rPr>
          <w:b/>
          <w:color w:val="000000"/>
          <w:lang w:eastAsia="ar-SA"/>
        </w:rPr>
      </w:pPr>
      <w:r>
        <w:rPr>
          <w:color w:val="000000"/>
          <w:lang w:eastAsia="ar-SA"/>
        </w:rPr>
        <w:t xml:space="preserve">Šīs </w:t>
      </w:r>
      <w:proofErr w:type="spellStart"/>
      <w:r>
        <w:rPr>
          <w:color w:val="000000"/>
          <w:lang w:eastAsia="ar-SA"/>
        </w:rPr>
        <w:t>prazikvantelu</w:t>
      </w:r>
      <w:proofErr w:type="spellEnd"/>
      <w:r>
        <w:rPr>
          <w:color w:val="000000"/>
          <w:lang w:eastAsia="ar-SA"/>
        </w:rPr>
        <w:t xml:space="preserve"> un </w:t>
      </w:r>
      <w:proofErr w:type="spellStart"/>
      <w:r>
        <w:rPr>
          <w:color w:val="000000"/>
          <w:lang w:eastAsia="ar-SA"/>
        </w:rPr>
        <w:t>mebendazolu</w:t>
      </w:r>
      <w:proofErr w:type="spellEnd"/>
      <w:r>
        <w:rPr>
          <w:color w:val="000000"/>
          <w:lang w:eastAsia="ar-SA"/>
        </w:rPr>
        <w:t xml:space="preserve"> saturošās veterinārās zāles </w:t>
      </w:r>
      <w:r w:rsidR="006D6B4C">
        <w:rPr>
          <w:color w:val="000000"/>
          <w:lang w:eastAsia="ar-SA"/>
        </w:rPr>
        <w:t xml:space="preserve">ir </w:t>
      </w:r>
      <w:proofErr w:type="spellStart"/>
      <w:r>
        <w:rPr>
          <w:color w:val="000000"/>
          <w:lang w:eastAsia="ar-SA"/>
        </w:rPr>
        <w:t>antihelmintisks</w:t>
      </w:r>
      <w:proofErr w:type="spellEnd"/>
      <w:r>
        <w:rPr>
          <w:color w:val="000000"/>
          <w:lang w:eastAsia="ar-SA"/>
        </w:rPr>
        <w:t xml:space="preserve"> līdzeklis ar </w:t>
      </w:r>
      <w:r w:rsidR="006D6B4C">
        <w:rPr>
          <w:color w:val="000000"/>
          <w:lang w:eastAsia="ar-SA"/>
        </w:rPr>
        <w:t>plaš</w:t>
      </w:r>
      <w:r>
        <w:rPr>
          <w:color w:val="000000"/>
          <w:lang w:eastAsia="ar-SA"/>
        </w:rPr>
        <w:t>u</w:t>
      </w:r>
      <w:r w:rsidR="006D6B4C">
        <w:rPr>
          <w:color w:val="000000"/>
          <w:lang w:eastAsia="ar-SA"/>
        </w:rPr>
        <w:t xml:space="preserve"> darbības spektr</w:t>
      </w:r>
      <w:r>
        <w:rPr>
          <w:color w:val="000000"/>
          <w:lang w:eastAsia="ar-SA"/>
        </w:rPr>
        <w:t>u,</w:t>
      </w:r>
      <w:r w:rsidR="006D6B4C">
        <w:rPr>
          <w:color w:val="000000"/>
          <w:lang w:eastAsia="ar-SA"/>
        </w:rPr>
        <w:t xml:space="preserve"> kurš spēj novērst biežāk sastopamās invāzijas</w:t>
      </w:r>
      <w:r>
        <w:rPr>
          <w:color w:val="000000"/>
          <w:lang w:eastAsia="ar-SA"/>
        </w:rPr>
        <w:t xml:space="preserve"> kuņģa-zarnu traktā suņiem un kaķiem</w:t>
      </w:r>
      <w:r w:rsidR="006D6B4C">
        <w:rPr>
          <w:color w:val="000000"/>
          <w:lang w:eastAsia="ar-SA"/>
        </w:rPr>
        <w:t xml:space="preserve">. </w:t>
      </w:r>
      <w:proofErr w:type="spellStart"/>
      <w:r w:rsidR="006D6B4C">
        <w:rPr>
          <w:color w:val="000000"/>
          <w:lang w:eastAsia="ar-SA"/>
        </w:rPr>
        <w:t>Prazikvantels</w:t>
      </w:r>
      <w:proofErr w:type="spellEnd"/>
      <w:r w:rsidR="006D6B4C">
        <w:rPr>
          <w:color w:val="000000"/>
          <w:lang w:eastAsia="ar-SA"/>
        </w:rPr>
        <w:t xml:space="preserve"> galvenokārt darbojas pret </w:t>
      </w:r>
      <w:proofErr w:type="spellStart"/>
      <w:r w:rsidR="006D6B4C">
        <w:rPr>
          <w:i/>
          <w:iCs/>
          <w:color w:val="000000"/>
          <w:lang w:eastAsia="ar-SA"/>
        </w:rPr>
        <w:t>Taenia</w:t>
      </w:r>
      <w:proofErr w:type="spellEnd"/>
      <w:r w:rsidR="006D6B4C">
        <w:rPr>
          <w:i/>
          <w:iCs/>
          <w:color w:val="000000"/>
          <w:lang w:eastAsia="ar-SA"/>
        </w:rPr>
        <w:t xml:space="preserve"> </w:t>
      </w:r>
      <w:proofErr w:type="spellStart"/>
      <w:r w:rsidR="006D6B4C">
        <w:rPr>
          <w:i/>
          <w:iCs/>
          <w:color w:val="000000"/>
          <w:lang w:eastAsia="ar-SA"/>
        </w:rPr>
        <w:t>spp</w:t>
      </w:r>
      <w:proofErr w:type="spellEnd"/>
      <w:r w:rsidR="006D6B4C">
        <w:rPr>
          <w:color w:val="000000"/>
          <w:lang w:eastAsia="ar-SA"/>
        </w:rPr>
        <w:t xml:space="preserve">., bet ir </w:t>
      </w:r>
      <w:r>
        <w:rPr>
          <w:color w:val="000000"/>
          <w:lang w:eastAsia="ar-SA"/>
        </w:rPr>
        <w:t xml:space="preserve">iedarbīgs </w:t>
      </w:r>
      <w:r w:rsidR="006D6B4C">
        <w:rPr>
          <w:color w:val="000000"/>
          <w:lang w:eastAsia="ar-SA"/>
        </w:rPr>
        <w:t xml:space="preserve">gandrīz pret visām lenteņu sugām, kuras skar mājdzīvniekus. </w:t>
      </w:r>
      <w:proofErr w:type="spellStart"/>
      <w:r w:rsidR="006D6B4C">
        <w:rPr>
          <w:color w:val="000000"/>
          <w:lang w:eastAsia="ar-SA"/>
        </w:rPr>
        <w:t>Mebendazols</w:t>
      </w:r>
      <w:proofErr w:type="spellEnd"/>
      <w:r w:rsidR="006D6B4C">
        <w:rPr>
          <w:color w:val="000000"/>
          <w:lang w:eastAsia="ar-SA"/>
        </w:rPr>
        <w:t xml:space="preserve"> ir </w:t>
      </w:r>
      <w:proofErr w:type="spellStart"/>
      <w:r w:rsidR="006D6B4C">
        <w:rPr>
          <w:color w:val="000000"/>
          <w:lang w:eastAsia="ar-SA"/>
        </w:rPr>
        <w:t>antihelmintisks</w:t>
      </w:r>
      <w:proofErr w:type="spellEnd"/>
      <w:r w:rsidR="006D6B4C">
        <w:rPr>
          <w:color w:val="000000"/>
          <w:lang w:eastAsia="ar-SA"/>
        </w:rPr>
        <w:t xml:space="preserve"> līdzeklis, kurš ir īpaši </w:t>
      </w:r>
      <w:r>
        <w:rPr>
          <w:color w:val="000000"/>
          <w:lang w:eastAsia="ar-SA"/>
        </w:rPr>
        <w:t xml:space="preserve">iedarbīgs </w:t>
      </w:r>
      <w:r w:rsidR="006D6B4C">
        <w:rPr>
          <w:color w:val="000000"/>
          <w:lang w:eastAsia="ar-SA"/>
        </w:rPr>
        <w:t xml:space="preserve">pret </w:t>
      </w:r>
      <w:r>
        <w:rPr>
          <w:color w:val="000000"/>
          <w:lang w:eastAsia="ar-SA"/>
        </w:rPr>
        <w:t xml:space="preserve">kuņģa-zarnu trakta </w:t>
      </w:r>
      <w:proofErr w:type="spellStart"/>
      <w:r w:rsidR="006D6B4C">
        <w:rPr>
          <w:color w:val="000000"/>
          <w:lang w:eastAsia="ar-SA"/>
        </w:rPr>
        <w:t>nematodēm</w:t>
      </w:r>
      <w:proofErr w:type="spellEnd"/>
      <w:r w:rsidR="006D6B4C">
        <w:rPr>
          <w:color w:val="000000"/>
          <w:lang w:eastAsia="ar-SA"/>
        </w:rPr>
        <w:t xml:space="preserve"> (</w:t>
      </w:r>
      <w:proofErr w:type="spellStart"/>
      <w:r w:rsidR="006D6B4C">
        <w:rPr>
          <w:color w:val="000000"/>
          <w:lang w:eastAsia="ar-SA"/>
        </w:rPr>
        <w:t>apaļtārpiem</w:t>
      </w:r>
      <w:proofErr w:type="spellEnd"/>
      <w:r w:rsidR="006D6B4C">
        <w:rPr>
          <w:color w:val="000000"/>
          <w:lang w:eastAsia="ar-SA"/>
        </w:rPr>
        <w:t xml:space="preserve">), bet lielākās devās arī pret dažiem plakantārpiem (lenteņiem un </w:t>
      </w:r>
      <w:proofErr w:type="spellStart"/>
      <w:r w:rsidR="006D6B4C">
        <w:rPr>
          <w:color w:val="000000"/>
          <w:lang w:eastAsia="ar-SA"/>
        </w:rPr>
        <w:t>trematodēm</w:t>
      </w:r>
      <w:proofErr w:type="spellEnd"/>
      <w:r w:rsidR="006D6B4C">
        <w:rPr>
          <w:color w:val="000000"/>
          <w:lang w:eastAsia="ar-SA"/>
        </w:rPr>
        <w:t xml:space="preserve">). </w:t>
      </w:r>
    </w:p>
    <w:p w14:paraId="07989183" w14:textId="77777777" w:rsidR="00C114FF" w:rsidRPr="00E57A7D" w:rsidRDefault="00C114FF" w:rsidP="00A9226B">
      <w:pPr>
        <w:tabs>
          <w:tab w:val="clear" w:pos="567"/>
        </w:tabs>
        <w:spacing w:line="240" w:lineRule="auto"/>
        <w:rPr>
          <w:szCs w:val="22"/>
        </w:rPr>
      </w:pPr>
    </w:p>
    <w:p w14:paraId="03130418" w14:textId="2D386BD1"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3DDD10AE" w14:textId="77777777" w:rsidR="00D75A8D" w:rsidRPr="0002503E" w:rsidRDefault="00D75A8D" w:rsidP="00D75A8D">
      <w:pPr>
        <w:tabs>
          <w:tab w:val="left" w:pos="420"/>
        </w:tabs>
        <w:suppressAutoHyphens/>
        <w:spacing w:line="240" w:lineRule="auto"/>
        <w:rPr>
          <w:color w:val="000000"/>
          <w:lang w:eastAsia="ar-SA"/>
        </w:rPr>
      </w:pPr>
    </w:p>
    <w:p w14:paraId="64D5C79D" w14:textId="0BA948DB" w:rsidR="00D75A8D" w:rsidRDefault="00D75A8D" w:rsidP="00D75A8D">
      <w:pPr>
        <w:suppressAutoHyphens/>
        <w:spacing w:line="240" w:lineRule="auto"/>
        <w:rPr>
          <w:color w:val="000000"/>
          <w:lang w:eastAsia="ar-SA"/>
        </w:rPr>
      </w:pPr>
      <w:r>
        <w:rPr>
          <w:color w:val="000000"/>
          <w:lang w:eastAsia="ar-SA"/>
        </w:rPr>
        <w:t>Lietojot i</w:t>
      </w:r>
      <w:r>
        <w:rPr>
          <w:color w:val="000000"/>
        </w:rPr>
        <w:t>ekšķīgi</w:t>
      </w:r>
      <w:r>
        <w:rPr>
          <w:color w:val="000000"/>
          <w:lang w:eastAsia="ar-SA"/>
        </w:rPr>
        <w:t xml:space="preserve">, </w:t>
      </w:r>
      <w:proofErr w:type="spellStart"/>
      <w:r>
        <w:rPr>
          <w:color w:val="000000"/>
          <w:lang w:eastAsia="ar-SA"/>
        </w:rPr>
        <w:t>mebendazols</w:t>
      </w:r>
      <w:proofErr w:type="spellEnd"/>
      <w:r>
        <w:rPr>
          <w:color w:val="000000"/>
          <w:lang w:eastAsia="ar-SA"/>
        </w:rPr>
        <w:t xml:space="preserve"> tikpat kā neuzsūcas un no organisma tiek izvadīts ar fēcēm neizmainītā</w:t>
      </w:r>
      <w:r w:rsidR="00E40B3A">
        <w:rPr>
          <w:color w:val="000000"/>
          <w:lang w:eastAsia="ar-SA"/>
        </w:rPr>
        <w:t xml:space="preserve"> </w:t>
      </w:r>
      <w:r w:rsidR="00FB0323">
        <w:rPr>
          <w:color w:val="000000"/>
          <w:lang w:eastAsia="ar-SA"/>
        </w:rPr>
        <w:t>veidā</w:t>
      </w:r>
      <w:r>
        <w:rPr>
          <w:color w:val="000000"/>
          <w:lang w:eastAsia="ar-SA"/>
        </w:rPr>
        <w:t xml:space="preserve">. </w:t>
      </w:r>
      <w:r>
        <w:rPr>
          <w:color w:val="000000"/>
        </w:rPr>
        <w:t>Savukārt</w:t>
      </w:r>
      <w:r>
        <w:rPr>
          <w:color w:val="000000"/>
          <w:lang w:eastAsia="ar-SA"/>
        </w:rPr>
        <w:t xml:space="preserve">, </w:t>
      </w:r>
      <w:proofErr w:type="spellStart"/>
      <w:r>
        <w:rPr>
          <w:color w:val="000000"/>
          <w:lang w:eastAsia="ar-SA"/>
        </w:rPr>
        <w:t>prazikvantels</w:t>
      </w:r>
      <w:proofErr w:type="spellEnd"/>
      <w:r>
        <w:rPr>
          <w:color w:val="000000"/>
          <w:lang w:eastAsia="ar-SA"/>
        </w:rPr>
        <w:t xml:space="preserve"> labi uzsūcas no kuņģa-zarnu trakta un </w:t>
      </w:r>
      <w:proofErr w:type="spellStart"/>
      <w:r>
        <w:rPr>
          <w:color w:val="000000"/>
          <w:lang w:eastAsia="ar-SA"/>
        </w:rPr>
        <w:t>metabolizējas</w:t>
      </w:r>
      <w:proofErr w:type="spellEnd"/>
      <w:r>
        <w:rPr>
          <w:color w:val="000000"/>
          <w:lang w:eastAsia="ar-SA"/>
        </w:rPr>
        <w:t xml:space="preserve"> aknās un pēc tam tiek izvadīts galvenokārt caur nierēm, nedaudz ar žulti un fēcēm.</w:t>
      </w:r>
    </w:p>
    <w:p w14:paraId="18391A67" w14:textId="77777777" w:rsidR="00C114FF" w:rsidRPr="00E57A7D" w:rsidRDefault="00C114FF" w:rsidP="00A9226B">
      <w:pPr>
        <w:tabs>
          <w:tab w:val="clear" w:pos="567"/>
        </w:tabs>
        <w:spacing w:line="240" w:lineRule="auto"/>
        <w:rPr>
          <w:szCs w:val="22"/>
        </w:rPr>
      </w:pPr>
    </w:p>
    <w:p w14:paraId="1D79EE8F" w14:textId="30504303" w:rsidR="00F13A54" w:rsidRPr="00E57A7D" w:rsidRDefault="00F13A54"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3C2A4F1F" w14:textId="785CAAB5" w:rsidR="00D75A8D" w:rsidRDefault="00D75A8D" w:rsidP="00D75A8D">
      <w:pPr>
        <w:suppressAutoHyphens/>
        <w:spacing w:line="240" w:lineRule="auto"/>
        <w:rPr>
          <w:color w:val="000000"/>
        </w:rPr>
      </w:pPr>
      <w:r>
        <w:rPr>
          <w:color w:val="000000"/>
        </w:rPr>
        <w:lastRenderedPageBreak/>
        <w:t xml:space="preserve">Tā kā nav veikti saderības pētījumi, </w:t>
      </w:r>
      <w:r w:rsidR="00CA6B2A">
        <w:t xml:space="preserve">nelietot </w:t>
      </w:r>
      <w:r>
        <w:rPr>
          <w:color w:val="000000"/>
        </w:rPr>
        <w:t>šīs veterinārās zāles</w:t>
      </w:r>
      <w:r w:rsidR="00C66AF6">
        <w:rPr>
          <w:color w:val="000000"/>
        </w:rPr>
        <w:t xml:space="preserve"> </w:t>
      </w:r>
      <w:r>
        <w:rPr>
          <w:color w:val="000000"/>
        </w:rPr>
        <w:t>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651C39B4" w14:textId="77777777" w:rsidR="00D75A8D" w:rsidRDefault="00D75A8D" w:rsidP="00D75A8D">
      <w:pPr>
        <w:suppressAutoHyphens/>
        <w:spacing w:line="240" w:lineRule="auto"/>
        <w:ind w:right="-318"/>
        <w:rPr>
          <w:color w:val="000000"/>
          <w:lang w:eastAsia="ar-SA"/>
        </w:rPr>
      </w:pPr>
    </w:p>
    <w:p w14:paraId="06DE8E3A" w14:textId="160DE7F4" w:rsidR="00D75A8D" w:rsidRDefault="00D75A8D" w:rsidP="00D75A8D">
      <w:pPr>
        <w:suppressAutoHyphens/>
        <w:spacing w:line="240" w:lineRule="auto"/>
        <w:ind w:right="-318"/>
        <w:rPr>
          <w:color w:val="000000"/>
          <w:lang w:eastAsia="ar-SA"/>
        </w:rPr>
      </w:pPr>
      <w:r>
        <w:rPr>
          <w:color w:val="000000"/>
          <w:lang w:eastAsia="ar-SA"/>
        </w:rPr>
        <w:t xml:space="preserve">Veterināro zāļu derīguma termiņš </w:t>
      </w:r>
      <w:r w:rsidR="00CA6B2A">
        <w:rPr>
          <w:color w:val="000000"/>
          <w:lang w:eastAsia="ar-SA"/>
        </w:rPr>
        <w:t xml:space="preserve">izplatīšanai </w:t>
      </w:r>
      <w:r>
        <w:rPr>
          <w:color w:val="000000"/>
          <w:lang w:eastAsia="ar-SA"/>
        </w:rPr>
        <w:t>paredzēt</w:t>
      </w:r>
      <w:r w:rsidR="00CA6B2A">
        <w:rPr>
          <w:color w:val="000000"/>
          <w:lang w:eastAsia="ar-SA"/>
        </w:rPr>
        <w:t>aj</w:t>
      </w:r>
      <w:r>
        <w:rPr>
          <w:color w:val="000000"/>
          <w:lang w:eastAsia="ar-SA"/>
        </w:rPr>
        <w:t>ā iepakojumā: 2 gadi.</w:t>
      </w:r>
    </w:p>
    <w:p w14:paraId="230306C3" w14:textId="2E883B68" w:rsidR="00D75A8D" w:rsidRDefault="00D75A8D" w:rsidP="00D75A8D">
      <w:pPr>
        <w:suppressAutoHyphens/>
        <w:spacing w:line="240" w:lineRule="auto"/>
        <w:rPr>
          <w:color w:val="000000"/>
          <w:lang w:eastAsia="ar-SA"/>
        </w:rPr>
      </w:pPr>
      <w:r>
        <w:rPr>
          <w:color w:val="000000"/>
          <w:lang w:eastAsia="ar-SA"/>
        </w:rPr>
        <w:t xml:space="preserve">Derīguma termiņš pēc </w:t>
      </w:r>
      <w:r w:rsidR="00CA6B2A">
        <w:rPr>
          <w:color w:val="000000"/>
          <w:lang w:eastAsia="ar-SA"/>
        </w:rPr>
        <w:t xml:space="preserve">pirmreizējas </w:t>
      </w:r>
      <w:r>
        <w:rPr>
          <w:color w:val="000000"/>
          <w:lang w:eastAsia="ar-SA"/>
        </w:rPr>
        <w:t>tiešā iepakojuma atvēršanas: 28 dienas.</w:t>
      </w:r>
    </w:p>
    <w:p w14:paraId="35ECBF51" w14:textId="2E81169A" w:rsidR="00C114FF" w:rsidRDefault="00C114FF" w:rsidP="00A9226B">
      <w:pPr>
        <w:tabs>
          <w:tab w:val="clear" w:pos="567"/>
        </w:tabs>
        <w:spacing w:line="240" w:lineRule="auto"/>
        <w:rPr>
          <w:szCs w:val="22"/>
        </w:rPr>
      </w:pPr>
    </w:p>
    <w:p w14:paraId="294CD708" w14:textId="77777777" w:rsidR="00534910" w:rsidRPr="00E57A7D" w:rsidRDefault="00534910"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1E00C074" w14:textId="77777777" w:rsidR="00D75A8D" w:rsidRDefault="00D75A8D" w:rsidP="00D75A8D">
      <w:pPr>
        <w:suppressAutoHyphens/>
        <w:spacing w:line="240" w:lineRule="auto"/>
        <w:ind w:right="-318"/>
        <w:rPr>
          <w:color w:val="000000"/>
          <w:lang w:eastAsia="ar-SA"/>
        </w:rPr>
      </w:pPr>
    </w:p>
    <w:p w14:paraId="028959AC" w14:textId="77777777" w:rsidR="00BE303D" w:rsidRPr="00BE303D" w:rsidRDefault="00BE303D" w:rsidP="00BE303D">
      <w:pPr>
        <w:suppressAutoHyphens/>
        <w:spacing w:line="240" w:lineRule="auto"/>
        <w:rPr>
          <w:lang w:eastAsia="ar-SA"/>
        </w:rPr>
      </w:pPr>
      <w:r w:rsidRPr="00BE303D">
        <w:rPr>
          <w:lang w:eastAsia="ar-SA"/>
        </w:rPr>
        <w:t>Neuzglabāt temperatūrā virs 25 </w:t>
      </w:r>
      <w:bookmarkStart w:id="3" w:name="_Hlk79422471"/>
      <w:r w:rsidRPr="00BE303D">
        <w:rPr>
          <w:lang w:eastAsia="ar-SA"/>
        </w:rPr>
        <w:t>°</w:t>
      </w:r>
      <w:bookmarkEnd w:id="3"/>
      <w:r w:rsidRPr="00BE303D">
        <w:rPr>
          <w:lang w:eastAsia="ar-SA"/>
        </w:rPr>
        <w:t>C.</w:t>
      </w:r>
    </w:p>
    <w:p w14:paraId="6A41D0FB" w14:textId="77777777" w:rsidR="00BE303D" w:rsidRPr="00BE303D" w:rsidRDefault="00BE303D" w:rsidP="00BE303D">
      <w:pPr>
        <w:suppressAutoHyphens/>
        <w:spacing w:line="240" w:lineRule="auto"/>
        <w:rPr>
          <w:lang w:eastAsia="ar-SA"/>
        </w:rPr>
      </w:pPr>
      <w:r w:rsidRPr="00BE303D">
        <w:rPr>
          <w:lang w:eastAsia="ar-SA"/>
        </w:rPr>
        <w:t>Sargāt no gaismas.</w:t>
      </w:r>
      <w:r w:rsidRPr="00BE303D" w:rsidDel="00C85224">
        <w:rPr>
          <w:lang w:eastAsia="ar-SA"/>
        </w:rPr>
        <w:t xml:space="preserve"> </w:t>
      </w:r>
    </w:p>
    <w:p w14:paraId="5444EB25" w14:textId="77777777" w:rsidR="00446C9A" w:rsidRDefault="00446C9A" w:rsidP="00A9226B">
      <w:pPr>
        <w:tabs>
          <w:tab w:val="clear" w:pos="567"/>
        </w:tabs>
        <w:spacing w:line="240" w:lineRule="auto"/>
        <w:rPr>
          <w:color w:val="000000"/>
          <w:lang w:eastAsia="ar-SA"/>
        </w:rPr>
      </w:pPr>
    </w:p>
    <w:p w14:paraId="0986AACB" w14:textId="4C08877F" w:rsidR="00C114FF" w:rsidRPr="00E57A7D" w:rsidRDefault="006C78AB" w:rsidP="00B13B6D">
      <w:pPr>
        <w:pStyle w:val="Style1"/>
      </w:pPr>
      <w:r w:rsidRPr="00E57A7D">
        <w:t>5.4</w:t>
      </w:r>
      <w:r w:rsidR="00E77619">
        <w:t>.</w:t>
      </w:r>
      <w:r w:rsidRPr="00E57A7D">
        <w:tab/>
        <w:t>Tiešā iepakojuma veids un saturs</w:t>
      </w:r>
    </w:p>
    <w:p w14:paraId="7FC97651" w14:textId="77777777" w:rsidR="00D75A8D" w:rsidRDefault="00D75A8D" w:rsidP="00D75A8D">
      <w:pPr>
        <w:suppressAutoHyphens/>
        <w:spacing w:line="240" w:lineRule="auto"/>
        <w:rPr>
          <w:color w:val="000000"/>
          <w:lang w:eastAsia="ar-SA"/>
        </w:rPr>
      </w:pPr>
    </w:p>
    <w:p w14:paraId="6ECCFEC7" w14:textId="295DCF72" w:rsidR="00D75A8D" w:rsidRDefault="00D75A8D" w:rsidP="00D75A8D">
      <w:pPr>
        <w:tabs>
          <w:tab w:val="left" w:pos="2160"/>
        </w:tabs>
        <w:suppressAutoHyphens/>
        <w:spacing w:line="240" w:lineRule="auto"/>
        <w:jc w:val="both"/>
        <w:rPr>
          <w:color w:val="000000"/>
          <w:lang w:eastAsia="ar-SA"/>
        </w:rPr>
      </w:pPr>
      <w:r>
        <w:rPr>
          <w:color w:val="000000"/>
          <w:lang w:eastAsia="ar-SA"/>
        </w:rPr>
        <w:t xml:space="preserve">Graduēts </w:t>
      </w:r>
      <w:r w:rsidR="000F3158" w:rsidRPr="00881052">
        <w:rPr>
          <w:szCs w:val="22"/>
        </w:rPr>
        <w:t>polietilēna</w:t>
      </w:r>
      <w:r>
        <w:rPr>
          <w:color w:val="000000"/>
          <w:lang w:eastAsia="ar-SA"/>
        </w:rPr>
        <w:t xml:space="preserve"> </w:t>
      </w:r>
      <w:proofErr w:type="spellStart"/>
      <w:r>
        <w:rPr>
          <w:color w:val="000000"/>
          <w:lang w:eastAsia="ar-SA"/>
        </w:rPr>
        <w:t>injektors</w:t>
      </w:r>
      <w:proofErr w:type="spellEnd"/>
      <w:r>
        <w:rPr>
          <w:color w:val="000000"/>
          <w:lang w:eastAsia="ar-SA"/>
        </w:rPr>
        <w:t xml:space="preserve"> </w:t>
      </w:r>
      <w:r w:rsidR="00FB0323">
        <w:rPr>
          <w:color w:val="000000"/>
          <w:lang w:eastAsia="ar-SA"/>
        </w:rPr>
        <w:t>kas satur</w:t>
      </w:r>
      <w:r>
        <w:rPr>
          <w:color w:val="000000"/>
          <w:lang w:eastAsia="ar-SA"/>
        </w:rPr>
        <w:t>15 ml</w:t>
      </w:r>
      <w:r w:rsidR="00FB0323">
        <w:rPr>
          <w:color w:val="000000"/>
          <w:lang w:eastAsia="ar-SA"/>
        </w:rPr>
        <w:t xml:space="preserve"> veterināro zāļu</w:t>
      </w:r>
      <w:r>
        <w:rPr>
          <w:color w:val="000000"/>
          <w:lang w:eastAsia="ar-SA"/>
        </w:rPr>
        <w:t>, iepakot</w:t>
      </w:r>
      <w:r w:rsidR="00FB0323">
        <w:rPr>
          <w:color w:val="000000"/>
          <w:lang w:eastAsia="ar-SA"/>
        </w:rPr>
        <w:t>s</w:t>
      </w:r>
      <w:r>
        <w:rPr>
          <w:color w:val="000000"/>
          <w:lang w:eastAsia="ar-SA"/>
        </w:rPr>
        <w:t xml:space="preserve"> kartona </w:t>
      </w:r>
      <w:r w:rsidR="000F3158">
        <w:rPr>
          <w:szCs w:val="22"/>
        </w:rPr>
        <w:t>kastītē</w:t>
      </w:r>
      <w:r>
        <w:rPr>
          <w:color w:val="000000"/>
          <w:lang w:eastAsia="ar-SA"/>
        </w:rPr>
        <w:t>.</w:t>
      </w:r>
    </w:p>
    <w:p w14:paraId="3388E365" w14:textId="76480115" w:rsidR="00F477DD" w:rsidRDefault="00F477DD" w:rsidP="00D75A8D">
      <w:pPr>
        <w:tabs>
          <w:tab w:val="left" w:pos="2160"/>
        </w:tabs>
        <w:suppressAutoHyphens/>
        <w:spacing w:line="240" w:lineRule="auto"/>
        <w:jc w:val="both"/>
        <w:rPr>
          <w:color w:val="000000"/>
          <w:lang w:eastAsia="ar-SA"/>
        </w:rPr>
      </w:pPr>
    </w:p>
    <w:p w14:paraId="27653CF9" w14:textId="77777777" w:rsidR="00F477DD" w:rsidRDefault="00F477DD" w:rsidP="00F477DD">
      <w:pPr>
        <w:tabs>
          <w:tab w:val="clear" w:pos="567"/>
          <w:tab w:val="left" w:pos="2160"/>
        </w:tabs>
        <w:spacing w:line="240" w:lineRule="auto"/>
        <w:jc w:val="both"/>
        <w:rPr>
          <w:color w:val="000000"/>
          <w:szCs w:val="22"/>
        </w:rPr>
      </w:pPr>
      <w:r>
        <w:rPr>
          <w:color w:val="000000"/>
          <w:szCs w:val="22"/>
        </w:rPr>
        <w:t>Izplatīšanai paredzētais iepakojuma lielums:</w:t>
      </w:r>
    </w:p>
    <w:p w14:paraId="71E0E669" w14:textId="77777777" w:rsidR="00F477DD" w:rsidRDefault="00F477DD" w:rsidP="00F477DD">
      <w:pPr>
        <w:tabs>
          <w:tab w:val="clear" w:pos="567"/>
          <w:tab w:val="left" w:pos="2160"/>
        </w:tabs>
        <w:spacing w:line="240" w:lineRule="auto"/>
        <w:jc w:val="both"/>
        <w:rPr>
          <w:color w:val="000000"/>
          <w:szCs w:val="22"/>
        </w:rPr>
      </w:pPr>
      <w:r>
        <w:rPr>
          <w:color w:val="000000"/>
          <w:szCs w:val="22"/>
        </w:rPr>
        <w:t xml:space="preserve">Kartona kastīte ar vienu 15 ml </w:t>
      </w:r>
      <w:proofErr w:type="spellStart"/>
      <w:r>
        <w:rPr>
          <w:color w:val="000000"/>
          <w:szCs w:val="22"/>
        </w:rPr>
        <w:t>injektoru</w:t>
      </w:r>
      <w:proofErr w:type="spellEnd"/>
      <w:r>
        <w:rPr>
          <w:color w:val="000000"/>
          <w:szCs w:val="22"/>
        </w:rPr>
        <w:t>.</w:t>
      </w:r>
    </w:p>
    <w:p w14:paraId="435E6815" w14:textId="77777777" w:rsidR="00F477DD" w:rsidRDefault="00F477DD" w:rsidP="00D75A8D">
      <w:pPr>
        <w:tabs>
          <w:tab w:val="left" w:pos="2160"/>
        </w:tabs>
        <w:suppressAutoHyphens/>
        <w:spacing w:line="240" w:lineRule="auto"/>
        <w:jc w:val="both"/>
        <w:rPr>
          <w:color w:val="000000"/>
          <w:lang w:eastAsia="ar-SA"/>
        </w:rPr>
      </w:pPr>
    </w:p>
    <w:p w14:paraId="1E3C839A" w14:textId="77777777" w:rsidR="00E811BF" w:rsidRPr="0002503E" w:rsidRDefault="00E811BF">
      <w:pPr>
        <w:pStyle w:val="Style1"/>
        <w:ind w:left="0" w:firstLine="0"/>
        <w:rPr>
          <w:b w:val="0"/>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54AB4FD1" w14:textId="77777777" w:rsidR="0091537F" w:rsidRPr="00E57A7D" w:rsidRDefault="0091537F" w:rsidP="00A44489">
      <w:pPr>
        <w:jc w:val="both"/>
        <w:rPr>
          <w:szCs w:val="22"/>
        </w:rPr>
      </w:pPr>
      <w:bookmarkStart w:id="4" w:name="_Hlk79763389"/>
      <w:r>
        <w:t xml:space="preserve">Neizmest </w:t>
      </w:r>
      <w:r w:rsidRPr="00E57A7D">
        <w:t>veterinārās zāles kanalizācij</w:t>
      </w:r>
      <w:r>
        <w:t>ā</w:t>
      </w:r>
      <w:r w:rsidRPr="00E57A7D">
        <w:t xml:space="preserve"> vai kopā ar sadzīves atkritumiem.</w:t>
      </w:r>
    </w:p>
    <w:p w14:paraId="634B9EF3" w14:textId="77777777" w:rsidR="00D75A8D" w:rsidRPr="00D75A8D" w:rsidRDefault="00D75A8D" w:rsidP="00A44489">
      <w:pPr>
        <w:jc w:val="both"/>
      </w:pPr>
    </w:p>
    <w:p w14:paraId="5225AFF8" w14:textId="77777777" w:rsidR="0091537F" w:rsidRPr="00E57A7D" w:rsidRDefault="0091537F" w:rsidP="00A44489">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4"/>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E2534DF" w14:textId="77777777" w:rsidR="00D75A8D" w:rsidRDefault="00D75A8D" w:rsidP="00D75A8D">
      <w:pPr>
        <w:suppressAutoHyphens/>
        <w:spacing w:line="240" w:lineRule="auto"/>
        <w:rPr>
          <w:lang w:eastAsia="ar-SA"/>
        </w:rPr>
      </w:pPr>
    </w:p>
    <w:p w14:paraId="046A2F26" w14:textId="77777777" w:rsidR="00D75A8D" w:rsidRDefault="00D75A8D" w:rsidP="00D75A8D">
      <w:pPr>
        <w:suppressAutoHyphens/>
        <w:jc w:val="both"/>
        <w:rPr>
          <w:rFonts w:ascii="Times" w:hAnsi="Times" w:cs="Tahoma"/>
          <w:lang w:eastAsia="ar-SA"/>
        </w:rPr>
      </w:pPr>
      <w:r>
        <w:rPr>
          <w:rFonts w:ascii="Times" w:hAnsi="Times" w:cs="Tahoma"/>
          <w:lang w:eastAsia="ar-SA"/>
        </w:rPr>
        <w:t xml:space="preserve">FATRO </w:t>
      </w:r>
      <w:proofErr w:type="spellStart"/>
      <w:r>
        <w:rPr>
          <w:rFonts w:ascii="Times" w:hAnsi="Times" w:cs="Tahoma"/>
          <w:lang w:eastAsia="ar-SA"/>
        </w:rPr>
        <w:t>S.p.A</w:t>
      </w:r>
      <w:proofErr w:type="spellEnd"/>
      <w:r>
        <w:rPr>
          <w:rFonts w:ascii="Times" w:hAnsi="Times" w:cs="Tahoma"/>
          <w:lang w:eastAsia="ar-SA"/>
        </w:rPr>
        <w:t>.</w:t>
      </w:r>
    </w:p>
    <w:p w14:paraId="36D94649" w14:textId="77777777" w:rsidR="00C114FF" w:rsidRDefault="00C114FF" w:rsidP="00A9226B">
      <w:pPr>
        <w:tabs>
          <w:tab w:val="clear" w:pos="567"/>
        </w:tabs>
        <w:spacing w:line="240" w:lineRule="auto"/>
        <w:rPr>
          <w:szCs w:val="22"/>
        </w:rPr>
      </w:pPr>
    </w:p>
    <w:p w14:paraId="741B1FEB" w14:textId="77777777" w:rsidR="00D75A8D" w:rsidRPr="00E57A7D" w:rsidRDefault="00D75A8D"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41934F97" w14:textId="77777777" w:rsidR="00D75A8D" w:rsidRDefault="00D75A8D" w:rsidP="00D75A8D">
      <w:pPr>
        <w:suppressAutoHyphens/>
        <w:spacing w:line="240" w:lineRule="auto"/>
        <w:rPr>
          <w:caps/>
          <w:color w:val="000000"/>
          <w:lang w:eastAsia="ar-SA"/>
        </w:rPr>
      </w:pPr>
    </w:p>
    <w:p w14:paraId="4B61290C" w14:textId="77777777" w:rsidR="00D75A8D" w:rsidRDefault="00D75A8D" w:rsidP="00D75A8D">
      <w:pPr>
        <w:suppressAutoHyphens/>
        <w:spacing w:line="240" w:lineRule="auto"/>
        <w:rPr>
          <w:caps/>
          <w:lang w:eastAsia="ar-SA"/>
        </w:rPr>
      </w:pPr>
      <w:r>
        <w:rPr>
          <w:caps/>
          <w:lang w:eastAsia="ar-SA"/>
        </w:rPr>
        <w:t>V/NRP/08/1568</w:t>
      </w:r>
    </w:p>
    <w:p w14:paraId="2BDBEBCC" w14:textId="77777777" w:rsidR="00C114FF" w:rsidRPr="00E57A7D" w:rsidRDefault="00C114F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1FB7BB94" w14:textId="77777777" w:rsidR="00D75A8D" w:rsidRPr="00712A0F" w:rsidRDefault="00D75A8D" w:rsidP="00D75A8D">
      <w:pPr>
        <w:tabs>
          <w:tab w:val="clear" w:pos="567"/>
        </w:tabs>
        <w:spacing w:line="240" w:lineRule="auto"/>
      </w:pPr>
    </w:p>
    <w:p w14:paraId="66A3EC56" w14:textId="700427D9" w:rsidR="00D75A8D" w:rsidRPr="00D75A8D" w:rsidRDefault="00D75A8D" w:rsidP="00D75A8D">
      <w:pPr>
        <w:tabs>
          <w:tab w:val="clear" w:pos="567"/>
        </w:tabs>
        <w:spacing w:line="240" w:lineRule="auto"/>
      </w:pPr>
      <w:r w:rsidRPr="00D75A8D">
        <w:t xml:space="preserve">Pirmās </w:t>
      </w:r>
      <w:r w:rsidR="00062F98">
        <w:t>tirdzniecības atļaujas piešķiršanas</w:t>
      </w:r>
      <w:r w:rsidR="00062F98" w:rsidRPr="00D75A8D">
        <w:t xml:space="preserve"> </w:t>
      </w:r>
      <w:r w:rsidRPr="00D75A8D">
        <w:t>datums: 27/09/2002</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41210BFC" w:rsidR="00B113B9" w:rsidRDefault="00FB0323" w:rsidP="00A9226B">
      <w:pPr>
        <w:tabs>
          <w:tab w:val="clear" w:pos="567"/>
        </w:tabs>
        <w:spacing w:line="240" w:lineRule="auto"/>
      </w:pPr>
      <w:r>
        <w:t>0</w:t>
      </w:r>
      <w:r w:rsidR="00AB6C46">
        <w:t>7</w:t>
      </w:r>
      <w:r>
        <w:t>/2025</w:t>
      </w:r>
    </w:p>
    <w:p w14:paraId="481C67B1" w14:textId="6738865B" w:rsidR="00FB0323" w:rsidRDefault="00FB0323" w:rsidP="00A9226B">
      <w:pPr>
        <w:tabs>
          <w:tab w:val="clear" w:pos="567"/>
        </w:tabs>
        <w:spacing w:line="240" w:lineRule="auto"/>
      </w:pPr>
    </w:p>
    <w:p w14:paraId="7E8746C4" w14:textId="77777777" w:rsidR="00FB0323" w:rsidRPr="00E57A7D" w:rsidRDefault="00FB0323"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EF149E0" w14:textId="77777777" w:rsidR="00D75A8D" w:rsidRDefault="00D75A8D" w:rsidP="0078538F">
      <w:pPr>
        <w:numPr>
          <w:ilvl w:val="12"/>
          <w:numId w:val="0"/>
        </w:numPr>
      </w:pPr>
    </w:p>
    <w:p w14:paraId="792879C5" w14:textId="410C239B" w:rsidR="0078538F" w:rsidRPr="00E57A7D" w:rsidRDefault="006C78AB" w:rsidP="002A3A48">
      <w:pPr>
        <w:numPr>
          <w:ilvl w:val="12"/>
          <w:numId w:val="0"/>
        </w:numPr>
        <w:rPr>
          <w:szCs w:val="22"/>
        </w:rPr>
      </w:pPr>
      <w:r w:rsidRPr="00E57A7D">
        <w:t>Bezrecepšu veterinārās zāles.</w:t>
      </w:r>
    </w:p>
    <w:p w14:paraId="128228CD" w14:textId="77777777" w:rsidR="0078538F" w:rsidRPr="00E57A7D" w:rsidRDefault="0078538F" w:rsidP="002A3A48">
      <w:pPr>
        <w:ind w:right="-318"/>
        <w:rPr>
          <w:szCs w:val="22"/>
        </w:rPr>
      </w:pPr>
    </w:p>
    <w:p w14:paraId="6E1F088E" w14:textId="77777777" w:rsidR="00062F98" w:rsidRPr="00E57A7D" w:rsidRDefault="00062F98" w:rsidP="002A3A48">
      <w:pPr>
        <w:ind w:right="-318"/>
        <w:rPr>
          <w:szCs w:val="22"/>
        </w:rPr>
      </w:pPr>
      <w:bookmarkStart w:id="5" w:name="_Hlk73467306"/>
      <w:r w:rsidRPr="00E57A7D">
        <w:lastRenderedPageBreak/>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1FA0848C" w14:textId="09BEC575" w:rsidR="00C114FF" w:rsidRPr="00712A0F" w:rsidRDefault="00C114FF" w:rsidP="00027100">
      <w:pPr>
        <w:pStyle w:val="BodytextAgency"/>
        <w:spacing w:after="0" w:line="240" w:lineRule="auto"/>
        <w:rPr>
          <w:rFonts w:ascii="Times New Roman" w:hAnsi="Times New Roman" w:cs="Times New Roman"/>
          <w:sz w:val="22"/>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29720EE6" w14:textId="53ED3494" w:rsidR="000F3158" w:rsidRDefault="00416231" w:rsidP="00A9226B">
            <w:pPr>
              <w:tabs>
                <w:tab w:val="clear" w:pos="567"/>
              </w:tabs>
              <w:spacing w:line="240" w:lineRule="auto"/>
              <w:rPr>
                <w:b/>
                <w:szCs w:val="22"/>
              </w:rPr>
            </w:pPr>
            <w:r>
              <w:rPr>
                <w:b/>
                <w:szCs w:val="22"/>
              </w:rPr>
              <w:t xml:space="preserve">Kartona </w:t>
            </w:r>
            <w:r w:rsidR="000F3158" w:rsidRPr="00645D32">
              <w:rPr>
                <w:b/>
                <w:szCs w:val="22"/>
              </w:rPr>
              <w:t>kastītē</w:t>
            </w:r>
            <w:r w:rsidR="000F3158" w:rsidRPr="001E72A4">
              <w:rPr>
                <w:b/>
                <w:szCs w:val="22"/>
              </w:rPr>
              <w:t>:</w:t>
            </w:r>
          </w:p>
          <w:p w14:paraId="5136F69E" w14:textId="5B3246E2" w:rsidR="00C114FF" w:rsidRPr="00E57A7D" w:rsidRDefault="00C114FF" w:rsidP="00A9226B">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5395C600" w14:textId="77777777" w:rsidR="00416231" w:rsidRDefault="00416231" w:rsidP="00416231">
      <w:pPr>
        <w:rPr>
          <w:color w:val="000000"/>
          <w:szCs w:val="22"/>
        </w:rPr>
      </w:pPr>
    </w:p>
    <w:p w14:paraId="33D9DD7F" w14:textId="32D6233F" w:rsidR="00416231" w:rsidRDefault="00416231" w:rsidP="00416231">
      <w:pPr>
        <w:jc w:val="both"/>
        <w:rPr>
          <w:strike/>
          <w:szCs w:val="22"/>
        </w:rPr>
      </w:pPr>
      <w:proofErr w:type="spellStart"/>
      <w:r w:rsidRPr="005E395D">
        <w:rPr>
          <w:bCs/>
          <w:szCs w:val="22"/>
        </w:rPr>
        <w:t>Duelmint</w:t>
      </w:r>
      <w:proofErr w:type="spellEnd"/>
      <w:r w:rsidRPr="005E395D">
        <w:rPr>
          <w:bCs/>
          <w:szCs w:val="22"/>
        </w:rPr>
        <w:t xml:space="preserve"> 40</w:t>
      </w:r>
      <w:r>
        <w:rPr>
          <w:szCs w:val="22"/>
        </w:rPr>
        <w:t xml:space="preserve"> </w:t>
      </w:r>
      <w:r>
        <w:rPr>
          <w:szCs w:val="22"/>
          <w:lang w:eastAsia="ar-SA"/>
        </w:rPr>
        <w:t>pasta iekšķīgai lietošanai suņiem un kaķiem</w:t>
      </w:r>
    </w:p>
    <w:p w14:paraId="60FB0025" w14:textId="23FB510B" w:rsidR="00C114FF" w:rsidRDefault="00C114FF" w:rsidP="00A9226B">
      <w:pPr>
        <w:tabs>
          <w:tab w:val="clear" w:pos="567"/>
        </w:tabs>
        <w:spacing w:line="240" w:lineRule="auto"/>
        <w:rPr>
          <w:szCs w:val="22"/>
        </w:rPr>
      </w:pPr>
    </w:p>
    <w:p w14:paraId="7B60CFC2" w14:textId="77777777" w:rsidR="00195EE9" w:rsidRPr="00E57A7D" w:rsidRDefault="00195EE9"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0E182337" w14:textId="77777777" w:rsidR="00416231" w:rsidRDefault="00416231" w:rsidP="00416231">
      <w:pPr>
        <w:ind w:left="709" w:hanging="709"/>
        <w:rPr>
          <w:szCs w:val="22"/>
        </w:rPr>
      </w:pPr>
    </w:p>
    <w:p w14:paraId="1D1BEACA" w14:textId="2A6EF62B" w:rsidR="00416231" w:rsidRDefault="000F3158" w:rsidP="00416231">
      <w:pPr>
        <w:ind w:left="709" w:hanging="709"/>
        <w:rPr>
          <w:szCs w:val="22"/>
        </w:rPr>
      </w:pPr>
      <w:r w:rsidRPr="00C632F8">
        <w:rPr>
          <w:color w:val="000000"/>
          <w:szCs w:val="22"/>
        </w:rPr>
        <w:t>Katrs</w:t>
      </w:r>
      <w:r w:rsidR="00416231">
        <w:rPr>
          <w:szCs w:val="22"/>
        </w:rPr>
        <w:t xml:space="preserve"> ml satur</w:t>
      </w:r>
      <w:r w:rsidR="005E395D">
        <w:rPr>
          <w:szCs w:val="22"/>
        </w:rPr>
        <w:t>:</w:t>
      </w:r>
    </w:p>
    <w:p w14:paraId="7127F289" w14:textId="09778825" w:rsidR="00416231" w:rsidRDefault="00416231" w:rsidP="001E72A4">
      <w:pPr>
        <w:ind w:left="709" w:hanging="709"/>
        <w:rPr>
          <w:szCs w:val="22"/>
        </w:rPr>
      </w:pPr>
      <w:proofErr w:type="spellStart"/>
      <w:r>
        <w:rPr>
          <w:szCs w:val="22"/>
        </w:rPr>
        <w:t>Mebendazols</w:t>
      </w:r>
      <w:proofErr w:type="spellEnd"/>
      <w:r>
        <w:rPr>
          <w:szCs w:val="22"/>
        </w:rPr>
        <w:t xml:space="preserve"> 40 mg</w:t>
      </w:r>
      <w:r w:rsidR="001E72A4">
        <w:rPr>
          <w:szCs w:val="22"/>
        </w:rPr>
        <w:t xml:space="preserve"> - </w:t>
      </w:r>
      <w:proofErr w:type="spellStart"/>
      <w:r>
        <w:rPr>
          <w:szCs w:val="22"/>
        </w:rPr>
        <w:t>Prazikvantels</w:t>
      </w:r>
      <w:proofErr w:type="spellEnd"/>
      <w:r>
        <w:rPr>
          <w:szCs w:val="22"/>
        </w:rPr>
        <w:t xml:space="preserve"> 2 mg</w:t>
      </w:r>
      <w:r w:rsidR="001E72A4">
        <w:rPr>
          <w:szCs w:val="22"/>
        </w:rPr>
        <w:t>.</w:t>
      </w:r>
    </w:p>
    <w:p w14:paraId="2ED2601E" w14:textId="1126F441" w:rsidR="007318FE" w:rsidRDefault="007318FE" w:rsidP="00A9226B">
      <w:pPr>
        <w:tabs>
          <w:tab w:val="clear" w:pos="567"/>
        </w:tabs>
        <w:spacing w:line="240" w:lineRule="auto"/>
        <w:rPr>
          <w:szCs w:val="22"/>
        </w:rPr>
      </w:pPr>
    </w:p>
    <w:p w14:paraId="1E75110C" w14:textId="77777777" w:rsidR="00195EE9" w:rsidRPr="00E57A7D" w:rsidRDefault="00195EE9"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33C4F3A6" w14:textId="77777777" w:rsidR="00416231" w:rsidRDefault="00416231" w:rsidP="00416231">
      <w:pPr>
        <w:rPr>
          <w:color w:val="000000"/>
          <w:szCs w:val="22"/>
        </w:rPr>
      </w:pPr>
    </w:p>
    <w:p w14:paraId="25C3E93E" w14:textId="3BD56E1C" w:rsidR="00416231" w:rsidRDefault="00416231" w:rsidP="00416231">
      <w:pPr>
        <w:rPr>
          <w:color w:val="000000"/>
          <w:szCs w:val="22"/>
        </w:rPr>
      </w:pPr>
      <w:r>
        <w:rPr>
          <w:color w:val="000000"/>
          <w:szCs w:val="22"/>
        </w:rPr>
        <w:t>15 ml</w:t>
      </w:r>
    </w:p>
    <w:p w14:paraId="22C7BB35" w14:textId="18F73F27" w:rsidR="00C114FF" w:rsidRDefault="00C114FF" w:rsidP="00A9226B">
      <w:pPr>
        <w:tabs>
          <w:tab w:val="clear" w:pos="567"/>
        </w:tabs>
        <w:spacing w:line="240" w:lineRule="auto"/>
        <w:rPr>
          <w:szCs w:val="22"/>
        </w:rPr>
      </w:pPr>
    </w:p>
    <w:p w14:paraId="603E8785" w14:textId="77777777" w:rsidR="00195EE9" w:rsidRPr="00E57A7D" w:rsidRDefault="00195EE9"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5C9184F0" w14:textId="77777777" w:rsidR="00416231" w:rsidRDefault="00416231" w:rsidP="00416231">
      <w:pPr>
        <w:rPr>
          <w:color w:val="000000"/>
          <w:szCs w:val="22"/>
        </w:rPr>
      </w:pPr>
    </w:p>
    <w:p w14:paraId="55A5C9F9" w14:textId="05EE0ED4" w:rsidR="00416231" w:rsidRPr="00D35193" w:rsidRDefault="00433318" w:rsidP="00D35193">
      <w:pPr>
        <w:suppressAutoHyphens/>
        <w:spacing w:line="240" w:lineRule="auto"/>
        <w:ind w:left="567" w:hanging="567"/>
        <w:rPr>
          <w:color w:val="000000"/>
          <w:lang w:eastAsia="ar-SA"/>
        </w:rPr>
      </w:pPr>
      <w:r>
        <w:rPr>
          <w:color w:val="000000"/>
          <w:lang w:eastAsia="ar-SA"/>
        </w:rPr>
        <w:t>Maza auguma s</w:t>
      </w:r>
      <w:r w:rsidR="00416231">
        <w:rPr>
          <w:color w:val="000000"/>
          <w:szCs w:val="22"/>
        </w:rPr>
        <w:t>uņi, kaķi.</w:t>
      </w:r>
    </w:p>
    <w:p w14:paraId="4994F215" w14:textId="627419A3" w:rsidR="00C114FF" w:rsidRDefault="00C114FF" w:rsidP="00A9226B">
      <w:pPr>
        <w:tabs>
          <w:tab w:val="clear" w:pos="567"/>
        </w:tabs>
        <w:spacing w:line="240" w:lineRule="auto"/>
        <w:rPr>
          <w:szCs w:val="22"/>
        </w:rPr>
      </w:pPr>
    </w:p>
    <w:p w14:paraId="1B086E6A" w14:textId="77777777" w:rsidR="00195EE9" w:rsidRPr="00E57A7D" w:rsidRDefault="00195EE9"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F6B717F" w14:textId="77777777" w:rsidR="00416231" w:rsidRDefault="00416231" w:rsidP="00416231">
      <w:pPr>
        <w:rPr>
          <w:color w:val="000000"/>
          <w:szCs w:val="22"/>
        </w:rPr>
      </w:pPr>
    </w:p>
    <w:p w14:paraId="1189C7CC" w14:textId="218996A8" w:rsidR="005727D1" w:rsidRDefault="005727D1" w:rsidP="005727D1">
      <w:pPr>
        <w:tabs>
          <w:tab w:val="clear" w:pos="567"/>
          <w:tab w:val="left" w:pos="720"/>
        </w:tabs>
        <w:spacing w:line="240" w:lineRule="auto"/>
        <w:jc w:val="both"/>
        <w:rPr>
          <w:color w:val="000000"/>
          <w:szCs w:val="22"/>
        </w:rPr>
      </w:pPr>
      <w:r>
        <w:rPr>
          <w:color w:val="000000"/>
          <w:szCs w:val="22"/>
        </w:rPr>
        <w:t xml:space="preserve"> </w:t>
      </w:r>
      <w:r w:rsidRPr="00E46E3D">
        <w:rPr>
          <w:szCs w:val="22"/>
        </w:rPr>
        <w:t>Š</w:t>
      </w:r>
      <w:r>
        <w:rPr>
          <w:szCs w:val="22"/>
        </w:rPr>
        <w:t>īs</w:t>
      </w:r>
      <w:r w:rsidRPr="00E46E3D">
        <w:rPr>
          <w:szCs w:val="22"/>
        </w:rPr>
        <w:t xml:space="preserve"> veterinār</w:t>
      </w:r>
      <w:r>
        <w:rPr>
          <w:szCs w:val="22"/>
        </w:rPr>
        <w:t>ās</w:t>
      </w:r>
      <w:r w:rsidRPr="00E46E3D">
        <w:rPr>
          <w:szCs w:val="22"/>
        </w:rPr>
        <w:t xml:space="preserve"> zā</w:t>
      </w:r>
      <w:r>
        <w:rPr>
          <w:szCs w:val="22"/>
        </w:rPr>
        <w:t>les</w:t>
      </w:r>
      <w:r w:rsidRPr="00E46E3D">
        <w:rPr>
          <w:szCs w:val="22"/>
        </w:rPr>
        <w:t xml:space="preserve"> </w:t>
      </w:r>
      <w:r>
        <w:rPr>
          <w:color w:val="000000"/>
          <w:szCs w:val="22"/>
        </w:rPr>
        <w:t xml:space="preserve">ir paredzētas lietošanai suņiem un kaķiem </w:t>
      </w:r>
      <w:r w:rsidRPr="000A7E19">
        <w:t xml:space="preserve">šādu </w:t>
      </w:r>
      <w:proofErr w:type="spellStart"/>
      <w:r>
        <w:rPr>
          <w:color w:val="000000"/>
          <w:szCs w:val="22"/>
        </w:rPr>
        <w:t>koņģa</w:t>
      </w:r>
      <w:proofErr w:type="spellEnd"/>
      <w:r>
        <w:rPr>
          <w:color w:val="000000"/>
          <w:szCs w:val="22"/>
        </w:rPr>
        <w:t xml:space="preserve">-zarnu trakta </w:t>
      </w:r>
      <w:proofErr w:type="spellStart"/>
      <w:r>
        <w:rPr>
          <w:color w:val="000000"/>
          <w:szCs w:val="22"/>
        </w:rPr>
        <w:t>nematožu</w:t>
      </w:r>
      <w:proofErr w:type="spellEnd"/>
      <w:r>
        <w:rPr>
          <w:color w:val="000000"/>
          <w:szCs w:val="22"/>
        </w:rPr>
        <w:t xml:space="preserve"> un </w:t>
      </w:r>
      <w:proofErr w:type="spellStart"/>
      <w:r>
        <w:rPr>
          <w:color w:val="000000"/>
          <w:szCs w:val="22"/>
        </w:rPr>
        <w:t>cestožu</w:t>
      </w:r>
      <w:proofErr w:type="spellEnd"/>
      <w:r>
        <w:rPr>
          <w:color w:val="000000"/>
          <w:szCs w:val="22"/>
        </w:rPr>
        <w:t xml:space="preserve"> izraisītu invāziju ārstēšanai:</w:t>
      </w:r>
    </w:p>
    <w:p w14:paraId="6DC284AB" w14:textId="77777777" w:rsidR="005727D1" w:rsidRPr="001629D1" w:rsidRDefault="005727D1" w:rsidP="005727D1">
      <w:pPr>
        <w:tabs>
          <w:tab w:val="clear" w:pos="567"/>
        </w:tabs>
        <w:spacing w:line="240" w:lineRule="auto"/>
        <w:jc w:val="both"/>
      </w:pPr>
      <w:proofErr w:type="spellStart"/>
      <w:r w:rsidRPr="001629D1">
        <w:t>Nematodes</w:t>
      </w:r>
      <w:proofErr w:type="spellEnd"/>
      <w:r w:rsidRPr="001629D1">
        <w:t>:</w:t>
      </w:r>
    </w:p>
    <w:p w14:paraId="5A6890BA" w14:textId="77777777" w:rsidR="005727D1" w:rsidRPr="00DF2FD4" w:rsidRDefault="005727D1" w:rsidP="005727D1">
      <w:pPr>
        <w:tabs>
          <w:tab w:val="clear" w:pos="567"/>
        </w:tabs>
        <w:spacing w:line="240" w:lineRule="auto"/>
        <w:jc w:val="both"/>
      </w:pPr>
      <w:r w:rsidRPr="001629D1">
        <w:t>•</w:t>
      </w:r>
      <w:r w:rsidRPr="001629D1">
        <w:tab/>
        <w:t>cērmes (</w:t>
      </w:r>
      <w:proofErr w:type="spellStart"/>
      <w:r w:rsidRPr="00DF2FD4">
        <w:rPr>
          <w:i/>
        </w:rPr>
        <w:t>Toxocara</w:t>
      </w:r>
      <w:proofErr w:type="spellEnd"/>
      <w:r w:rsidRPr="00DF2FD4">
        <w:rPr>
          <w:i/>
        </w:rPr>
        <w:t xml:space="preserve"> </w:t>
      </w:r>
      <w:proofErr w:type="spellStart"/>
      <w:r w:rsidRPr="00DF2FD4">
        <w:rPr>
          <w:i/>
        </w:rPr>
        <w:t>spp</w:t>
      </w:r>
      <w:proofErr w:type="spellEnd"/>
      <w:r w:rsidRPr="00DF2FD4">
        <w:rPr>
          <w:i/>
        </w:rPr>
        <w:t>.</w:t>
      </w:r>
      <w:r w:rsidRPr="00DF2FD4">
        <w:t xml:space="preserve">, </w:t>
      </w:r>
      <w:proofErr w:type="spellStart"/>
      <w:r w:rsidRPr="00DF2FD4">
        <w:rPr>
          <w:i/>
        </w:rPr>
        <w:t>Toxascaris</w:t>
      </w:r>
      <w:proofErr w:type="spellEnd"/>
      <w:r w:rsidRPr="00DF2FD4">
        <w:rPr>
          <w:i/>
        </w:rPr>
        <w:t xml:space="preserve"> </w:t>
      </w:r>
      <w:proofErr w:type="spellStart"/>
      <w:r w:rsidRPr="00DF2FD4">
        <w:rPr>
          <w:i/>
        </w:rPr>
        <w:t>spp</w:t>
      </w:r>
      <w:proofErr w:type="spellEnd"/>
      <w:r w:rsidRPr="00DF2FD4">
        <w:rPr>
          <w:i/>
        </w:rPr>
        <w:t>.</w:t>
      </w:r>
      <w:r w:rsidRPr="00DF2FD4">
        <w:t>)</w:t>
      </w:r>
    </w:p>
    <w:p w14:paraId="78850C1B" w14:textId="77777777" w:rsidR="005727D1" w:rsidRPr="00DF2FD4" w:rsidRDefault="005727D1" w:rsidP="005727D1">
      <w:pPr>
        <w:tabs>
          <w:tab w:val="clear" w:pos="567"/>
        </w:tabs>
        <w:spacing w:line="240" w:lineRule="auto"/>
        <w:jc w:val="both"/>
      </w:pPr>
      <w:r w:rsidRPr="00DF2FD4">
        <w:t>•</w:t>
      </w:r>
      <w:r w:rsidRPr="00DF2FD4">
        <w:tab/>
      </w:r>
      <w:proofErr w:type="spellStart"/>
      <w:r w:rsidRPr="00DF2FD4">
        <w:t>āķtārpi</w:t>
      </w:r>
      <w:proofErr w:type="spellEnd"/>
      <w:r w:rsidRPr="00DF2FD4">
        <w:t xml:space="preserve"> (</w:t>
      </w:r>
      <w:proofErr w:type="spellStart"/>
      <w:r w:rsidRPr="00DF2FD4">
        <w:rPr>
          <w:i/>
        </w:rPr>
        <w:t>Ancylostoma</w:t>
      </w:r>
      <w:proofErr w:type="spellEnd"/>
      <w:r w:rsidRPr="00DF2FD4">
        <w:rPr>
          <w:i/>
        </w:rPr>
        <w:t xml:space="preserve"> </w:t>
      </w:r>
      <w:proofErr w:type="spellStart"/>
      <w:r w:rsidRPr="00DF2FD4">
        <w:rPr>
          <w:i/>
        </w:rPr>
        <w:t>spp</w:t>
      </w:r>
      <w:proofErr w:type="spellEnd"/>
      <w:r w:rsidRPr="00DF2FD4">
        <w:rPr>
          <w:i/>
        </w:rPr>
        <w:t>.</w:t>
      </w:r>
      <w:r w:rsidRPr="00DF2FD4">
        <w:t xml:space="preserve">, </w:t>
      </w:r>
      <w:proofErr w:type="spellStart"/>
      <w:r w:rsidRPr="00DF2FD4">
        <w:rPr>
          <w:i/>
        </w:rPr>
        <w:t>Uncinaria</w:t>
      </w:r>
      <w:proofErr w:type="spellEnd"/>
      <w:r w:rsidRPr="00DF2FD4">
        <w:rPr>
          <w:i/>
        </w:rPr>
        <w:t xml:space="preserve"> </w:t>
      </w:r>
      <w:proofErr w:type="spellStart"/>
      <w:r w:rsidRPr="00DF2FD4">
        <w:rPr>
          <w:i/>
        </w:rPr>
        <w:t>spp</w:t>
      </w:r>
      <w:proofErr w:type="spellEnd"/>
      <w:r w:rsidRPr="00DF2FD4">
        <w:rPr>
          <w:i/>
        </w:rPr>
        <w:t>.</w:t>
      </w:r>
      <w:r w:rsidRPr="00DF2FD4">
        <w:t>)</w:t>
      </w:r>
    </w:p>
    <w:p w14:paraId="232E4E2A" w14:textId="77777777" w:rsidR="005727D1" w:rsidRPr="00DF2FD4" w:rsidRDefault="005727D1" w:rsidP="005727D1">
      <w:pPr>
        <w:tabs>
          <w:tab w:val="clear" w:pos="567"/>
        </w:tabs>
        <w:spacing w:line="240" w:lineRule="auto"/>
        <w:jc w:val="both"/>
      </w:pPr>
      <w:r w:rsidRPr="00DF2FD4">
        <w:t>•</w:t>
      </w:r>
      <w:r w:rsidRPr="00DF2FD4">
        <w:tab/>
      </w:r>
      <w:proofErr w:type="spellStart"/>
      <w:r w:rsidRPr="00DF2FD4">
        <w:t>matgalvji</w:t>
      </w:r>
      <w:proofErr w:type="spellEnd"/>
      <w:r w:rsidRPr="00DF2FD4">
        <w:t xml:space="preserve"> (</w:t>
      </w:r>
      <w:proofErr w:type="spellStart"/>
      <w:r w:rsidRPr="00DF2FD4">
        <w:rPr>
          <w:i/>
        </w:rPr>
        <w:t>Trichuris</w:t>
      </w:r>
      <w:proofErr w:type="spellEnd"/>
      <w:r w:rsidRPr="00DF2FD4">
        <w:rPr>
          <w:i/>
        </w:rPr>
        <w:t xml:space="preserve"> </w:t>
      </w:r>
      <w:proofErr w:type="spellStart"/>
      <w:r w:rsidRPr="00DF2FD4">
        <w:rPr>
          <w:i/>
        </w:rPr>
        <w:t>spp</w:t>
      </w:r>
      <w:proofErr w:type="spellEnd"/>
      <w:r w:rsidRPr="00DF2FD4">
        <w:rPr>
          <w:i/>
        </w:rPr>
        <w:t>.</w:t>
      </w:r>
      <w:r w:rsidRPr="00DF2FD4">
        <w:t>)</w:t>
      </w:r>
    </w:p>
    <w:p w14:paraId="42795987" w14:textId="77777777" w:rsidR="005727D1" w:rsidRPr="00DF2FD4" w:rsidRDefault="005727D1" w:rsidP="005727D1">
      <w:pPr>
        <w:tabs>
          <w:tab w:val="clear" w:pos="567"/>
        </w:tabs>
        <w:spacing w:line="240" w:lineRule="auto"/>
        <w:jc w:val="both"/>
      </w:pPr>
      <w:proofErr w:type="spellStart"/>
      <w:r w:rsidRPr="00DF2FD4">
        <w:t>Cestodes</w:t>
      </w:r>
      <w:proofErr w:type="spellEnd"/>
      <w:r w:rsidRPr="00DF2FD4">
        <w:t>:</w:t>
      </w:r>
    </w:p>
    <w:p w14:paraId="446C79B1" w14:textId="77777777" w:rsidR="005727D1" w:rsidRPr="00DF2FD4" w:rsidRDefault="005727D1" w:rsidP="005727D1">
      <w:pPr>
        <w:tabs>
          <w:tab w:val="clear" w:pos="567"/>
        </w:tabs>
        <w:spacing w:line="240" w:lineRule="auto"/>
        <w:jc w:val="both"/>
      </w:pPr>
      <w:r w:rsidRPr="00DF2FD4">
        <w:t>•</w:t>
      </w:r>
      <w:r w:rsidRPr="00DF2FD4">
        <w:tab/>
        <w:t>lenteņi (</w:t>
      </w:r>
      <w:proofErr w:type="spellStart"/>
      <w:r w:rsidRPr="00DF2FD4">
        <w:rPr>
          <w:i/>
        </w:rPr>
        <w:t>Echinococcus</w:t>
      </w:r>
      <w:proofErr w:type="spellEnd"/>
      <w:r w:rsidRPr="00DF2FD4">
        <w:rPr>
          <w:i/>
        </w:rPr>
        <w:t xml:space="preserve"> </w:t>
      </w:r>
      <w:proofErr w:type="spellStart"/>
      <w:r w:rsidRPr="00DF2FD4">
        <w:rPr>
          <w:i/>
        </w:rPr>
        <w:t>spp</w:t>
      </w:r>
      <w:proofErr w:type="spellEnd"/>
      <w:r w:rsidRPr="00DF2FD4">
        <w:rPr>
          <w:i/>
        </w:rPr>
        <w:t>.</w:t>
      </w:r>
      <w:r w:rsidRPr="00DF2FD4">
        <w:t xml:space="preserve">, </w:t>
      </w:r>
      <w:proofErr w:type="spellStart"/>
      <w:r w:rsidRPr="00DF2FD4">
        <w:rPr>
          <w:i/>
        </w:rPr>
        <w:t>Dipylidium</w:t>
      </w:r>
      <w:proofErr w:type="spellEnd"/>
      <w:r w:rsidRPr="00DF2FD4">
        <w:rPr>
          <w:i/>
        </w:rPr>
        <w:t xml:space="preserve"> </w:t>
      </w:r>
      <w:proofErr w:type="spellStart"/>
      <w:r w:rsidRPr="00DF2FD4">
        <w:rPr>
          <w:i/>
        </w:rPr>
        <w:t>spp</w:t>
      </w:r>
      <w:proofErr w:type="spellEnd"/>
      <w:r w:rsidRPr="00DF2FD4">
        <w:rPr>
          <w:i/>
        </w:rPr>
        <w:t>.</w:t>
      </w:r>
      <w:r w:rsidRPr="00DF2FD4">
        <w:t xml:space="preserve">, </w:t>
      </w:r>
      <w:proofErr w:type="spellStart"/>
      <w:r w:rsidRPr="00DF2FD4">
        <w:rPr>
          <w:i/>
        </w:rPr>
        <w:t>Taenia</w:t>
      </w:r>
      <w:proofErr w:type="spellEnd"/>
      <w:r w:rsidRPr="00DF2FD4">
        <w:rPr>
          <w:i/>
        </w:rPr>
        <w:t xml:space="preserve"> </w:t>
      </w:r>
      <w:proofErr w:type="spellStart"/>
      <w:r w:rsidRPr="00DF2FD4">
        <w:rPr>
          <w:i/>
        </w:rPr>
        <w:t>spp</w:t>
      </w:r>
      <w:proofErr w:type="spellEnd"/>
      <w:r w:rsidRPr="00DF2FD4">
        <w:rPr>
          <w:i/>
        </w:rPr>
        <w:t>.</w:t>
      </w:r>
      <w:r w:rsidRPr="00DF2FD4">
        <w:t xml:space="preserve">, </w:t>
      </w:r>
      <w:proofErr w:type="spellStart"/>
      <w:r w:rsidRPr="00DF2FD4">
        <w:rPr>
          <w:i/>
        </w:rPr>
        <w:t>Diphyllobothium</w:t>
      </w:r>
      <w:proofErr w:type="spellEnd"/>
      <w:r w:rsidRPr="00DF2FD4">
        <w:rPr>
          <w:i/>
        </w:rPr>
        <w:t xml:space="preserve"> </w:t>
      </w:r>
      <w:proofErr w:type="spellStart"/>
      <w:r w:rsidRPr="00DF2FD4">
        <w:rPr>
          <w:i/>
        </w:rPr>
        <w:t>spp</w:t>
      </w:r>
      <w:proofErr w:type="spellEnd"/>
      <w:r w:rsidRPr="00DF2FD4">
        <w:rPr>
          <w:i/>
        </w:rPr>
        <w:t>.</w:t>
      </w:r>
      <w:r w:rsidRPr="00DF2FD4">
        <w:t>)</w:t>
      </w:r>
    </w:p>
    <w:p w14:paraId="14D761FB" w14:textId="77777777" w:rsidR="005727D1" w:rsidRDefault="005727D1" w:rsidP="00416231">
      <w:pPr>
        <w:rPr>
          <w:color w:val="000000"/>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4DF796D8" w14:textId="77777777" w:rsidR="00416231" w:rsidRDefault="00416231" w:rsidP="00416231">
      <w:pPr>
        <w:rPr>
          <w:color w:val="000000"/>
          <w:sz w:val="24"/>
        </w:rPr>
      </w:pPr>
    </w:p>
    <w:p w14:paraId="2E62B077" w14:textId="77777777" w:rsidR="00416231" w:rsidRDefault="00416231" w:rsidP="00416231">
      <w:pPr>
        <w:rPr>
          <w:color w:val="000000"/>
          <w:szCs w:val="22"/>
        </w:rPr>
      </w:pPr>
      <w:r w:rsidRPr="00645D32">
        <w:rPr>
          <w:color w:val="000000"/>
          <w:szCs w:val="22"/>
        </w:rPr>
        <w:t>Iekšķīgai lietošanai.</w:t>
      </w:r>
    </w:p>
    <w:p w14:paraId="3849694E" w14:textId="60914B74" w:rsidR="00C114FF" w:rsidRDefault="00C114FF" w:rsidP="00A9226B">
      <w:pPr>
        <w:tabs>
          <w:tab w:val="clear" w:pos="567"/>
        </w:tabs>
        <w:spacing w:line="240" w:lineRule="auto"/>
        <w:rPr>
          <w:szCs w:val="22"/>
        </w:rPr>
      </w:pPr>
    </w:p>
    <w:p w14:paraId="41088ADD" w14:textId="77777777" w:rsidR="00195EE9" w:rsidRPr="00E57A7D" w:rsidRDefault="00195EE9"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7AEEED73" w14:textId="77777777" w:rsidR="00416231" w:rsidRDefault="00416231" w:rsidP="00416231">
      <w:pPr>
        <w:rPr>
          <w:color w:val="000000"/>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1E4BB393" w14:textId="77777777" w:rsidR="0047051B" w:rsidRPr="0047051B" w:rsidRDefault="0047051B" w:rsidP="0047051B">
      <w:pPr>
        <w:tabs>
          <w:tab w:val="clear" w:pos="567"/>
        </w:tabs>
        <w:spacing w:line="240" w:lineRule="auto"/>
      </w:pPr>
    </w:p>
    <w:p w14:paraId="5934DE20" w14:textId="00DAB51A" w:rsidR="0047051B" w:rsidRPr="0047051B" w:rsidRDefault="000F3158" w:rsidP="0047051B">
      <w:pPr>
        <w:tabs>
          <w:tab w:val="clear" w:pos="567"/>
        </w:tabs>
        <w:spacing w:line="240" w:lineRule="auto"/>
      </w:pPr>
      <w:proofErr w:type="spellStart"/>
      <w:r>
        <w:t>Exp</w:t>
      </w:r>
      <w:proofErr w:type="spellEnd"/>
      <w:r>
        <w:t>.</w:t>
      </w:r>
      <w:r w:rsidR="0047051B" w:rsidRPr="0047051B">
        <w:t>{mēnesis/gads}</w:t>
      </w:r>
    </w:p>
    <w:p w14:paraId="5C3A55A7" w14:textId="1D6524AE" w:rsidR="0047051B" w:rsidRDefault="00B910DF" w:rsidP="0047051B">
      <w:pPr>
        <w:tabs>
          <w:tab w:val="clear" w:pos="567"/>
        </w:tabs>
        <w:spacing w:line="240" w:lineRule="auto"/>
      </w:pPr>
      <w:r>
        <w:t>Pēc pirmreizējas atvēršanas izlietot 28 dienu laikā.</w:t>
      </w:r>
    </w:p>
    <w:p w14:paraId="56A2C8A8" w14:textId="410E3331" w:rsidR="000F3158" w:rsidRPr="0047051B" w:rsidRDefault="000F3158" w:rsidP="0047051B">
      <w:pPr>
        <w:tabs>
          <w:tab w:val="clear" w:pos="567"/>
        </w:tabs>
        <w:spacing w:line="240" w:lineRule="auto"/>
      </w:pPr>
      <w:r w:rsidRPr="000F3158">
        <w:t>Izlietot līdz …</w:t>
      </w:r>
    </w:p>
    <w:p w14:paraId="6B5AA492" w14:textId="42756BB5" w:rsidR="00C114FF" w:rsidRDefault="00C114FF" w:rsidP="00A9226B">
      <w:pPr>
        <w:tabs>
          <w:tab w:val="clear" w:pos="567"/>
        </w:tabs>
        <w:spacing w:line="240" w:lineRule="auto"/>
        <w:rPr>
          <w:szCs w:val="22"/>
        </w:rPr>
      </w:pPr>
    </w:p>
    <w:p w14:paraId="2DB1C411" w14:textId="77777777" w:rsidR="00195EE9" w:rsidRPr="00E57A7D" w:rsidRDefault="00195EE9"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10595F48" w14:textId="77777777" w:rsidR="0047051B" w:rsidRPr="0047051B" w:rsidRDefault="0047051B" w:rsidP="0047051B">
      <w:pPr>
        <w:pStyle w:val="Style5"/>
      </w:pPr>
    </w:p>
    <w:p w14:paraId="388BCAE6" w14:textId="77777777" w:rsidR="000F3158" w:rsidRDefault="000F3158" w:rsidP="000F3158">
      <w:pPr>
        <w:pStyle w:val="Style5"/>
      </w:pPr>
      <w:r>
        <w:lastRenderedPageBreak/>
        <w:t xml:space="preserve">Neuzglabāt temperatūrā virs </w:t>
      </w:r>
      <w:r w:rsidRPr="00E57A7D">
        <w:t>25 </w:t>
      </w:r>
      <w:r>
        <w:t>°</w:t>
      </w:r>
      <w:r w:rsidRPr="00E57A7D">
        <w:t>C</w:t>
      </w:r>
      <w:r>
        <w:t>.</w:t>
      </w:r>
    </w:p>
    <w:p w14:paraId="65F3AEE5" w14:textId="77777777" w:rsidR="000F3158" w:rsidRDefault="000F3158" w:rsidP="000F3158">
      <w:pPr>
        <w:tabs>
          <w:tab w:val="clear" w:pos="567"/>
        </w:tabs>
        <w:spacing w:line="240" w:lineRule="auto"/>
      </w:pPr>
      <w:r w:rsidRPr="005468EE">
        <w:t>Sargāt no gaismas.</w:t>
      </w:r>
    </w:p>
    <w:p w14:paraId="19FD0CBA" w14:textId="520D0187" w:rsidR="00C114FF" w:rsidRDefault="00C114FF" w:rsidP="00A9226B">
      <w:pPr>
        <w:tabs>
          <w:tab w:val="clear" w:pos="567"/>
        </w:tabs>
        <w:spacing w:line="240" w:lineRule="auto"/>
        <w:rPr>
          <w:szCs w:val="22"/>
        </w:rPr>
      </w:pPr>
    </w:p>
    <w:p w14:paraId="58007C72" w14:textId="77777777" w:rsidR="00195EE9" w:rsidRPr="00E57A7D" w:rsidRDefault="00195EE9"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551189F2"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2D3D9D19" w:rsidR="00C114FF" w:rsidRDefault="00C114FF" w:rsidP="00A9226B">
      <w:pPr>
        <w:tabs>
          <w:tab w:val="clear" w:pos="567"/>
        </w:tabs>
        <w:spacing w:line="240" w:lineRule="auto"/>
        <w:rPr>
          <w:szCs w:val="22"/>
        </w:rPr>
      </w:pPr>
    </w:p>
    <w:p w14:paraId="2FC0811B" w14:textId="77777777" w:rsidR="00195EE9" w:rsidRPr="00E57A7D" w:rsidRDefault="00195EE9"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3618DFEB" w14:textId="3BABA71A" w:rsidR="00C114FF" w:rsidRDefault="006C78AB" w:rsidP="00A9226B">
      <w:pPr>
        <w:tabs>
          <w:tab w:val="clear" w:pos="567"/>
        </w:tabs>
        <w:spacing w:line="240" w:lineRule="auto"/>
        <w:rPr>
          <w:szCs w:val="22"/>
        </w:rPr>
      </w:pPr>
      <w:r w:rsidRPr="00E57A7D">
        <w:t>Lietošanai dzīvniekiem.</w:t>
      </w:r>
    </w:p>
    <w:p w14:paraId="7E897F9F" w14:textId="734DD4A3" w:rsidR="002A3A48" w:rsidRDefault="002A3A48" w:rsidP="00A9226B">
      <w:pPr>
        <w:tabs>
          <w:tab w:val="clear" w:pos="567"/>
        </w:tabs>
        <w:spacing w:line="240" w:lineRule="auto"/>
        <w:rPr>
          <w:szCs w:val="22"/>
        </w:rPr>
      </w:pPr>
    </w:p>
    <w:p w14:paraId="0BE36D73" w14:textId="77777777" w:rsidR="00195EE9" w:rsidRPr="00E57A7D" w:rsidRDefault="00195EE9"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55911315" w:rsidR="00C114FF" w:rsidRDefault="00C114FF" w:rsidP="00A9226B">
      <w:pPr>
        <w:tabs>
          <w:tab w:val="clear" w:pos="567"/>
        </w:tabs>
        <w:spacing w:line="240" w:lineRule="auto"/>
        <w:rPr>
          <w:szCs w:val="22"/>
        </w:rPr>
      </w:pPr>
    </w:p>
    <w:p w14:paraId="3995EDA9" w14:textId="77777777" w:rsidR="00195EE9" w:rsidRPr="00E57A7D" w:rsidRDefault="00195EE9"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029B6ABA" w14:textId="77777777" w:rsidR="0047051B" w:rsidRDefault="0047051B" w:rsidP="0047051B">
      <w:pPr>
        <w:ind w:right="-318"/>
        <w:rPr>
          <w:szCs w:val="22"/>
        </w:rPr>
      </w:pPr>
    </w:p>
    <w:p w14:paraId="1F5A01DE" w14:textId="1A58DB87" w:rsidR="0047051B" w:rsidRDefault="0047051B" w:rsidP="0047051B">
      <w:pPr>
        <w:jc w:val="both"/>
        <w:rPr>
          <w:b/>
          <w:color w:val="000000"/>
          <w:szCs w:val="22"/>
        </w:rPr>
      </w:pPr>
      <w:r>
        <w:rPr>
          <w:szCs w:val="22"/>
        </w:rPr>
        <w:t xml:space="preserve">FATRO </w:t>
      </w:r>
      <w:proofErr w:type="spellStart"/>
      <w:r>
        <w:rPr>
          <w:szCs w:val="22"/>
        </w:rPr>
        <w:t>S.p.A</w:t>
      </w:r>
      <w:proofErr w:type="spellEnd"/>
    </w:p>
    <w:p w14:paraId="7538C3C0" w14:textId="1AD818CB" w:rsidR="00C114FF" w:rsidRDefault="00C114FF" w:rsidP="00A9226B">
      <w:pPr>
        <w:tabs>
          <w:tab w:val="clear" w:pos="567"/>
        </w:tabs>
        <w:spacing w:line="240" w:lineRule="auto"/>
        <w:rPr>
          <w:szCs w:val="22"/>
        </w:rPr>
      </w:pPr>
    </w:p>
    <w:p w14:paraId="6F3BF5DD" w14:textId="77777777" w:rsidR="00195EE9" w:rsidRPr="00E57A7D" w:rsidRDefault="00195EE9"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830FB3F" w14:textId="77777777" w:rsidR="0047051B" w:rsidRDefault="0047051B" w:rsidP="0047051B">
      <w:pPr>
        <w:rPr>
          <w:color w:val="000000"/>
          <w:szCs w:val="22"/>
        </w:rPr>
      </w:pPr>
    </w:p>
    <w:p w14:paraId="2A235769" w14:textId="77777777" w:rsidR="0047051B" w:rsidRDefault="0047051B" w:rsidP="0047051B">
      <w:pPr>
        <w:rPr>
          <w:color w:val="000000"/>
          <w:szCs w:val="22"/>
        </w:rPr>
      </w:pPr>
      <w:r>
        <w:rPr>
          <w:caps/>
          <w:color w:val="000000"/>
          <w:szCs w:val="22"/>
        </w:rPr>
        <w:t>V/NRP/08/1568</w:t>
      </w:r>
    </w:p>
    <w:p w14:paraId="1462BCC2" w14:textId="0EEE335B" w:rsidR="00C114FF" w:rsidRDefault="00C114FF" w:rsidP="00A9226B">
      <w:pPr>
        <w:tabs>
          <w:tab w:val="clear" w:pos="567"/>
        </w:tabs>
        <w:spacing w:line="240" w:lineRule="auto"/>
        <w:rPr>
          <w:szCs w:val="22"/>
        </w:rPr>
      </w:pPr>
    </w:p>
    <w:p w14:paraId="6334F489" w14:textId="77777777" w:rsidR="00195EE9" w:rsidRPr="00E57A7D" w:rsidRDefault="00195EE9"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6976EC23" w14:textId="1CFFE109" w:rsidR="001B5543" w:rsidRPr="00E57A7D" w:rsidRDefault="000F3158" w:rsidP="001B5543">
      <w:pPr>
        <w:tabs>
          <w:tab w:val="clear" w:pos="567"/>
        </w:tabs>
        <w:spacing w:line="240" w:lineRule="auto"/>
        <w:rPr>
          <w:szCs w:val="22"/>
        </w:rPr>
      </w:pPr>
      <w:proofErr w:type="spellStart"/>
      <w:r>
        <w:t>Lot</w:t>
      </w:r>
      <w:proofErr w:type="spellEnd"/>
      <w:r>
        <w:t xml:space="preserve"> </w:t>
      </w:r>
      <w:bookmarkStart w:id="6" w:name="_Hlk179553835"/>
      <w:r w:rsidR="001B5543" w:rsidRPr="00E57A7D">
        <w:t>{numurs}</w:t>
      </w:r>
      <w:bookmarkEnd w:id="6"/>
    </w:p>
    <w:p w14:paraId="72063F68" w14:textId="722AB7A3" w:rsidR="00C114FF" w:rsidRPr="00E57A7D" w:rsidRDefault="00C114FF" w:rsidP="00A9226B">
      <w:pPr>
        <w:tabs>
          <w:tab w:val="clear" w:pos="567"/>
        </w:tabs>
        <w:spacing w:line="240" w:lineRule="auto"/>
        <w:rPr>
          <w:szCs w:val="22"/>
        </w:rPr>
      </w:pPr>
    </w:p>
    <w:p w14:paraId="74BB5D8F" w14:textId="77777777" w:rsidR="00A9226B" w:rsidRPr="00E57A7D" w:rsidRDefault="00A9226B" w:rsidP="00A9226B">
      <w:pPr>
        <w:tabs>
          <w:tab w:val="clear" w:pos="567"/>
        </w:tabs>
        <w:spacing w:line="240" w:lineRule="auto"/>
        <w:rPr>
          <w:szCs w:val="22"/>
        </w:rPr>
      </w:pPr>
    </w:p>
    <w:p w14:paraId="2B40E23E" w14:textId="4D5A2F9F" w:rsidR="00C114FF" w:rsidRPr="00E57A7D" w:rsidRDefault="006C78AB" w:rsidP="00C0281E">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EA01BA5" w:rsidR="00C114FF" w:rsidRPr="00E57A7D" w:rsidRDefault="0047051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Injektors</w:t>
      </w:r>
      <w:proofErr w:type="spellEnd"/>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34D1548B" w14:textId="77777777" w:rsidR="0047051B" w:rsidRDefault="0047051B" w:rsidP="0047051B">
      <w:pPr>
        <w:rPr>
          <w:color w:val="000000"/>
          <w:szCs w:val="22"/>
        </w:rPr>
      </w:pPr>
    </w:p>
    <w:p w14:paraId="5DA539E7" w14:textId="0C6A549D" w:rsidR="0047051B" w:rsidRDefault="0047051B" w:rsidP="0047051B">
      <w:pPr>
        <w:jc w:val="both"/>
        <w:rPr>
          <w:strike/>
          <w:color w:val="FF0000"/>
          <w:szCs w:val="22"/>
        </w:rPr>
      </w:pPr>
      <w:proofErr w:type="spellStart"/>
      <w:r w:rsidRPr="00645D32">
        <w:rPr>
          <w:bCs/>
          <w:szCs w:val="22"/>
        </w:rPr>
        <w:t>Duelmint</w:t>
      </w:r>
      <w:proofErr w:type="spellEnd"/>
      <w:r w:rsidRPr="00645D32">
        <w:rPr>
          <w:bCs/>
          <w:szCs w:val="22"/>
        </w:rPr>
        <w:t xml:space="preserve"> 40</w:t>
      </w:r>
      <w:r>
        <w:rPr>
          <w:szCs w:val="22"/>
        </w:rPr>
        <w:t xml:space="preserve"> </w:t>
      </w:r>
    </w:p>
    <w:p w14:paraId="71F826C0" w14:textId="72AD8718" w:rsidR="00C114FF" w:rsidRDefault="00C114FF" w:rsidP="00A9226B">
      <w:pPr>
        <w:tabs>
          <w:tab w:val="clear" w:pos="567"/>
        </w:tabs>
        <w:spacing w:line="240" w:lineRule="auto"/>
        <w:rPr>
          <w:szCs w:val="22"/>
        </w:rPr>
      </w:pPr>
    </w:p>
    <w:p w14:paraId="06248F78" w14:textId="77777777" w:rsidR="00195EE9" w:rsidRPr="00E57A7D" w:rsidRDefault="00195EE9"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401C2000" w14:textId="77777777" w:rsidR="0047051B" w:rsidRDefault="0047051B" w:rsidP="0047051B">
      <w:pPr>
        <w:rPr>
          <w:color w:val="000000"/>
          <w:szCs w:val="22"/>
        </w:rPr>
      </w:pPr>
    </w:p>
    <w:p w14:paraId="12047A24" w14:textId="22CDAE3F" w:rsidR="0047051B" w:rsidRPr="00F648D5" w:rsidRDefault="000F3158" w:rsidP="0047051B">
      <w:pPr>
        <w:ind w:left="709" w:hanging="709"/>
        <w:rPr>
          <w:szCs w:val="22"/>
          <w:lang w:val="it-IT"/>
        </w:rPr>
      </w:pPr>
      <w:r w:rsidRPr="00C632F8">
        <w:rPr>
          <w:color w:val="000000"/>
          <w:szCs w:val="22"/>
        </w:rPr>
        <w:t>Katrs</w:t>
      </w:r>
      <w:r w:rsidR="0047051B">
        <w:rPr>
          <w:szCs w:val="22"/>
        </w:rPr>
        <w:t xml:space="preserve"> ml satur</w:t>
      </w:r>
      <w:r w:rsidR="00A96224">
        <w:rPr>
          <w:szCs w:val="22"/>
        </w:rPr>
        <w:t>:</w:t>
      </w:r>
    </w:p>
    <w:p w14:paraId="3CD9D59C" w14:textId="24561329" w:rsidR="0047051B" w:rsidRDefault="0047051B" w:rsidP="001E72A4">
      <w:pPr>
        <w:ind w:left="709" w:hanging="709"/>
        <w:rPr>
          <w:szCs w:val="22"/>
        </w:rPr>
      </w:pPr>
      <w:proofErr w:type="spellStart"/>
      <w:r>
        <w:rPr>
          <w:szCs w:val="22"/>
        </w:rPr>
        <w:t>Mebendazols</w:t>
      </w:r>
      <w:proofErr w:type="spellEnd"/>
      <w:r>
        <w:rPr>
          <w:szCs w:val="22"/>
        </w:rPr>
        <w:t xml:space="preserve"> 40 mg</w:t>
      </w:r>
      <w:r w:rsidR="001E72A4">
        <w:rPr>
          <w:szCs w:val="22"/>
        </w:rPr>
        <w:t xml:space="preserve"> - </w:t>
      </w:r>
      <w:proofErr w:type="spellStart"/>
      <w:r>
        <w:rPr>
          <w:szCs w:val="22"/>
        </w:rPr>
        <w:t>Prazikvantels</w:t>
      </w:r>
      <w:proofErr w:type="spellEnd"/>
      <w:r>
        <w:rPr>
          <w:szCs w:val="22"/>
        </w:rPr>
        <w:t xml:space="preserve"> 2 mg</w:t>
      </w:r>
      <w:r w:rsidR="001E72A4">
        <w:rPr>
          <w:szCs w:val="22"/>
        </w:rPr>
        <w:t>.</w:t>
      </w:r>
    </w:p>
    <w:p w14:paraId="6753C307" w14:textId="13DE6604" w:rsidR="00C114FF" w:rsidRDefault="00C114FF" w:rsidP="00A9226B">
      <w:pPr>
        <w:tabs>
          <w:tab w:val="clear" w:pos="567"/>
        </w:tabs>
        <w:spacing w:line="240" w:lineRule="auto"/>
        <w:rPr>
          <w:szCs w:val="22"/>
        </w:rPr>
      </w:pPr>
    </w:p>
    <w:p w14:paraId="55FC6BF0" w14:textId="77777777" w:rsidR="00195EE9" w:rsidRPr="00E57A7D" w:rsidRDefault="00195EE9"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212A05D6" w14:textId="77777777" w:rsidR="000F3158" w:rsidRPr="00E57A7D" w:rsidRDefault="000F3158" w:rsidP="000F3158">
      <w:pPr>
        <w:rPr>
          <w:szCs w:val="22"/>
        </w:rPr>
      </w:pPr>
      <w:proofErr w:type="spellStart"/>
      <w:r>
        <w:t>Lot</w:t>
      </w:r>
      <w:proofErr w:type="spellEnd"/>
      <w:r>
        <w:t xml:space="preserve"> </w:t>
      </w:r>
      <w:r w:rsidRPr="00E57A7D">
        <w:t>{numurs}</w:t>
      </w:r>
    </w:p>
    <w:p w14:paraId="55770937" w14:textId="12AC1671" w:rsidR="00C114FF" w:rsidRDefault="00C114FF" w:rsidP="00A9226B">
      <w:pPr>
        <w:tabs>
          <w:tab w:val="clear" w:pos="567"/>
        </w:tabs>
        <w:spacing w:line="240" w:lineRule="auto"/>
        <w:rPr>
          <w:szCs w:val="22"/>
        </w:rPr>
      </w:pPr>
    </w:p>
    <w:p w14:paraId="6EE5BAAD" w14:textId="77777777" w:rsidR="00195EE9" w:rsidRPr="00E57A7D" w:rsidRDefault="00195EE9"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0A6B27CC" w14:textId="77777777" w:rsidR="0047051B" w:rsidRPr="00645D32" w:rsidRDefault="0047051B" w:rsidP="0047051B"/>
    <w:p w14:paraId="25C56A3D" w14:textId="77777777" w:rsidR="000F3158" w:rsidRPr="00A24293" w:rsidRDefault="000F3158" w:rsidP="000F3158">
      <w:pPr>
        <w:tabs>
          <w:tab w:val="clear" w:pos="567"/>
        </w:tabs>
        <w:spacing w:line="240" w:lineRule="auto"/>
        <w:rPr>
          <w:color w:val="000000"/>
          <w:szCs w:val="22"/>
        </w:rPr>
      </w:pPr>
      <w:proofErr w:type="spellStart"/>
      <w:r w:rsidRPr="00E57A7D">
        <w:t>E</w:t>
      </w:r>
      <w:r>
        <w:t>xp</w:t>
      </w:r>
      <w:proofErr w:type="spellEnd"/>
      <w:r>
        <w:t>.</w:t>
      </w:r>
      <w:r w:rsidRPr="00E57A7D">
        <w:t xml:space="preserve"> </w:t>
      </w:r>
      <w:r w:rsidRPr="00A24293">
        <w:rPr>
          <w:color w:val="000000"/>
          <w:szCs w:val="22"/>
        </w:rPr>
        <w:t>{mēnesis/gads}</w:t>
      </w:r>
    </w:p>
    <w:p w14:paraId="4BC63C7B" w14:textId="09B6A816" w:rsidR="0047051B" w:rsidRPr="0047051B" w:rsidRDefault="00010F8A" w:rsidP="0047051B">
      <w:r>
        <w:t>Pēc pirmreizējas atvēršanas izlietot 28 dienu laikā.</w:t>
      </w:r>
    </w:p>
    <w:p w14:paraId="3A07237B" w14:textId="77777777" w:rsidR="000F3158" w:rsidRDefault="000F3158" w:rsidP="000F3158">
      <w:pPr>
        <w:tabs>
          <w:tab w:val="clear" w:pos="567"/>
        </w:tabs>
        <w:spacing w:line="240" w:lineRule="auto"/>
      </w:pPr>
      <w:r>
        <w:t>I</w:t>
      </w:r>
      <w:r w:rsidRPr="00E57A7D">
        <w:t>zlietot līdz …</w:t>
      </w:r>
    </w:p>
    <w:p w14:paraId="5535E56B" w14:textId="77777777" w:rsidR="00195EE9" w:rsidRDefault="00195EE9" w:rsidP="00E74050">
      <w:pPr>
        <w:tabs>
          <w:tab w:val="clear" w:pos="567"/>
        </w:tabs>
        <w:spacing w:line="240" w:lineRule="auto"/>
      </w:pPr>
    </w:p>
    <w:p w14:paraId="79EBA777" w14:textId="620782E8" w:rsidR="00C114FF" w:rsidRPr="0047051B" w:rsidRDefault="006C78AB" w:rsidP="00E74050">
      <w:pPr>
        <w:tabs>
          <w:tab w:val="clear" w:pos="567"/>
        </w:tabs>
        <w:spacing w:line="240" w:lineRule="auto"/>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5DF919F9" w14:textId="77777777" w:rsidR="006B4470" w:rsidRDefault="006B4470" w:rsidP="006B4470">
      <w:pPr>
        <w:rPr>
          <w:color w:val="000000"/>
          <w:szCs w:val="22"/>
        </w:rPr>
      </w:pPr>
    </w:p>
    <w:p w14:paraId="38665E64" w14:textId="3F5B1AA7" w:rsidR="006B4470" w:rsidRDefault="006B4470" w:rsidP="006B4470">
      <w:pPr>
        <w:jc w:val="both"/>
        <w:rPr>
          <w:szCs w:val="22"/>
        </w:rPr>
      </w:pPr>
      <w:proofErr w:type="spellStart"/>
      <w:r w:rsidRPr="00645D32">
        <w:rPr>
          <w:bCs/>
          <w:szCs w:val="22"/>
        </w:rPr>
        <w:t>Duelmint</w:t>
      </w:r>
      <w:proofErr w:type="spellEnd"/>
      <w:r w:rsidRPr="00645D32">
        <w:rPr>
          <w:bCs/>
          <w:szCs w:val="22"/>
        </w:rPr>
        <w:t xml:space="preserve"> 40</w:t>
      </w:r>
      <w:r>
        <w:rPr>
          <w:szCs w:val="22"/>
        </w:rPr>
        <w:t xml:space="preserve"> pasta iekšķīgai lietošanai </w:t>
      </w:r>
      <w:r>
        <w:rPr>
          <w:szCs w:val="22"/>
          <w:lang w:eastAsia="ar-SA"/>
        </w:rPr>
        <w:t>suņiem</w:t>
      </w:r>
      <w:r>
        <w:rPr>
          <w:szCs w:val="22"/>
        </w:rPr>
        <w:t xml:space="preserve"> un kaķiem.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2D6007D7" w14:textId="77777777" w:rsidR="006B4470" w:rsidRPr="00845BE4" w:rsidRDefault="006B4470" w:rsidP="006B4470">
      <w:pPr>
        <w:ind w:left="567" w:hanging="567"/>
        <w:rPr>
          <w:bCs/>
          <w:color w:val="000000"/>
          <w:szCs w:val="22"/>
        </w:rPr>
      </w:pPr>
    </w:p>
    <w:p w14:paraId="5C13D34E" w14:textId="089CF063" w:rsidR="007B5654" w:rsidRPr="00A648D4" w:rsidRDefault="000F3158" w:rsidP="00A648D4">
      <w:pPr>
        <w:ind w:left="709" w:hanging="709"/>
        <w:rPr>
          <w:szCs w:val="22"/>
        </w:rPr>
      </w:pPr>
      <w:r w:rsidRPr="00C632F8">
        <w:rPr>
          <w:color w:val="000000"/>
          <w:szCs w:val="22"/>
        </w:rPr>
        <w:t>Katrs</w:t>
      </w:r>
      <w:r w:rsidR="006B4470">
        <w:rPr>
          <w:szCs w:val="22"/>
        </w:rPr>
        <w:t xml:space="preserve"> ml satur</w:t>
      </w:r>
      <w:r w:rsidR="007B5654">
        <w:rPr>
          <w:szCs w:val="22"/>
        </w:rPr>
        <w:t>:</w:t>
      </w:r>
    </w:p>
    <w:p w14:paraId="67483CDF" w14:textId="77777777" w:rsidR="006B4470" w:rsidRDefault="006B4470" w:rsidP="006B4470">
      <w:pPr>
        <w:ind w:left="709" w:hanging="709"/>
        <w:rPr>
          <w:b/>
          <w:bCs/>
          <w:szCs w:val="22"/>
        </w:rPr>
      </w:pPr>
      <w:r>
        <w:rPr>
          <w:b/>
          <w:bCs/>
          <w:szCs w:val="22"/>
        </w:rPr>
        <w:t>Aktīvās vielas:</w:t>
      </w:r>
    </w:p>
    <w:p w14:paraId="595429F3" w14:textId="1665983F" w:rsidR="006B4470" w:rsidRDefault="006B4470" w:rsidP="006B4470">
      <w:pPr>
        <w:ind w:left="709" w:hanging="709"/>
        <w:rPr>
          <w:szCs w:val="22"/>
        </w:rPr>
      </w:pPr>
      <w:proofErr w:type="spellStart"/>
      <w:r>
        <w:rPr>
          <w:szCs w:val="22"/>
        </w:rPr>
        <w:t>Mebendazols</w:t>
      </w:r>
      <w:proofErr w:type="spellEnd"/>
      <w:r>
        <w:rPr>
          <w:szCs w:val="22"/>
        </w:rPr>
        <w:t xml:space="preserve"> </w:t>
      </w:r>
      <w:r w:rsidR="0032223D">
        <w:rPr>
          <w:szCs w:val="22"/>
        </w:rPr>
        <w:tab/>
      </w:r>
      <w:r>
        <w:rPr>
          <w:szCs w:val="22"/>
        </w:rPr>
        <w:t>40 mg</w:t>
      </w:r>
    </w:p>
    <w:p w14:paraId="0CDA418C" w14:textId="2345DC0A" w:rsidR="006B4470" w:rsidRDefault="006B4470" w:rsidP="006B4470">
      <w:pPr>
        <w:ind w:left="709" w:hanging="709"/>
        <w:rPr>
          <w:szCs w:val="22"/>
        </w:rPr>
      </w:pPr>
      <w:proofErr w:type="spellStart"/>
      <w:r>
        <w:rPr>
          <w:szCs w:val="22"/>
        </w:rPr>
        <w:t>Prazikvantels</w:t>
      </w:r>
      <w:proofErr w:type="spellEnd"/>
      <w:r>
        <w:rPr>
          <w:szCs w:val="22"/>
        </w:rPr>
        <w:t xml:space="preserve"> </w:t>
      </w:r>
      <w:r w:rsidR="0032223D">
        <w:rPr>
          <w:szCs w:val="22"/>
        </w:rPr>
        <w:tab/>
      </w:r>
      <w:r w:rsidR="001E72A4">
        <w:rPr>
          <w:szCs w:val="22"/>
        </w:rPr>
        <w:t xml:space="preserve">  </w:t>
      </w:r>
      <w:r>
        <w:rPr>
          <w:szCs w:val="22"/>
        </w:rPr>
        <w:t>2 mg</w:t>
      </w:r>
    </w:p>
    <w:p w14:paraId="510D9D72" w14:textId="77777777" w:rsidR="00B674D2" w:rsidRDefault="00B674D2" w:rsidP="00B674D2">
      <w:pPr>
        <w:suppressAutoHyphens/>
        <w:spacing w:line="240" w:lineRule="auto"/>
        <w:rPr>
          <w:lang w:eastAsia="it-IT"/>
        </w:rPr>
      </w:pPr>
    </w:p>
    <w:p w14:paraId="1150D0AF" w14:textId="50D68733" w:rsidR="00B674D2" w:rsidRDefault="00B674D2" w:rsidP="00B674D2">
      <w:pPr>
        <w:suppressAutoHyphens/>
        <w:spacing w:line="240" w:lineRule="auto"/>
        <w:rPr>
          <w:rFonts w:eastAsia="Calibri"/>
          <w:lang w:eastAsia="it-IT"/>
        </w:rPr>
      </w:pPr>
      <w:r>
        <w:rPr>
          <w:lang w:eastAsia="it-IT"/>
        </w:rPr>
        <w:t>Krēmkrāsas līdz dzeltena, viendabīga pasta.</w:t>
      </w:r>
    </w:p>
    <w:p w14:paraId="59B66E7E" w14:textId="536D2506" w:rsidR="00C114FF" w:rsidRPr="00E57A7D" w:rsidRDefault="00C114FF"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B6C6D0F" w14:textId="77777777" w:rsidR="006B4470" w:rsidRDefault="006B4470" w:rsidP="006B4470">
      <w:pPr>
        <w:rPr>
          <w:color w:val="000000"/>
          <w:szCs w:val="22"/>
        </w:rPr>
      </w:pPr>
    </w:p>
    <w:p w14:paraId="59A09B49" w14:textId="75525435" w:rsidR="006B4470" w:rsidRDefault="006B4470" w:rsidP="006B4470">
      <w:pPr>
        <w:rPr>
          <w:color w:val="000000"/>
          <w:szCs w:val="22"/>
        </w:rPr>
      </w:pPr>
      <w:r>
        <w:rPr>
          <w:color w:val="000000"/>
          <w:szCs w:val="22"/>
        </w:rPr>
        <w:t>Maza auguma suņi, kaķi.</w:t>
      </w:r>
    </w:p>
    <w:p w14:paraId="0A2A3B81" w14:textId="77777777" w:rsidR="00C114FF" w:rsidRPr="00E57A7D" w:rsidRDefault="00C114FF"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281A6DE7" w14:textId="77777777" w:rsidR="006B4470" w:rsidRPr="00845BE4" w:rsidRDefault="006B4470" w:rsidP="006B4470">
      <w:pPr>
        <w:ind w:left="567" w:hanging="567"/>
        <w:rPr>
          <w:color w:val="000000"/>
          <w:szCs w:val="22"/>
        </w:rPr>
      </w:pPr>
    </w:p>
    <w:p w14:paraId="505ED932" w14:textId="77777777" w:rsidR="005727D1" w:rsidRPr="005727D1" w:rsidRDefault="005727D1" w:rsidP="005727D1">
      <w:pPr>
        <w:tabs>
          <w:tab w:val="clear" w:pos="567"/>
        </w:tabs>
        <w:spacing w:line="240" w:lineRule="auto"/>
        <w:rPr>
          <w:szCs w:val="22"/>
        </w:rPr>
      </w:pPr>
      <w:r w:rsidRPr="005727D1">
        <w:rPr>
          <w:szCs w:val="22"/>
        </w:rPr>
        <w:t xml:space="preserve">Šīs veterinārās zāles ir paredzētas lietošanai suņiem un kaķiem šādu kuņģa-zarnu trakta </w:t>
      </w:r>
      <w:proofErr w:type="spellStart"/>
      <w:r w:rsidRPr="005727D1">
        <w:rPr>
          <w:szCs w:val="22"/>
        </w:rPr>
        <w:t>nematožu</w:t>
      </w:r>
      <w:proofErr w:type="spellEnd"/>
      <w:r w:rsidRPr="005727D1">
        <w:rPr>
          <w:szCs w:val="22"/>
        </w:rPr>
        <w:t xml:space="preserve"> un </w:t>
      </w:r>
      <w:proofErr w:type="spellStart"/>
      <w:r w:rsidRPr="005727D1">
        <w:rPr>
          <w:szCs w:val="22"/>
        </w:rPr>
        <w:t>cestožu</w:t>
      </w:r>
      <w:proofErr w:type="spellEnd"/>
      <w:r w:rsidRPr="005727D1">
        <w:rPr>
          <w:szCs w:val="22"/>
        </w:rPr>
        <w:t xml:space="preserve"> izraisītu invāziju ārstēšanai:</w:t>
      </w:r>
    </w:p>
    <w:p w14:paraId="61BF2642" w14:textId="77777777" w:rsidR="005727D1" w:rsidRPr="005727D1" w:rsidRDefault="005727D1" w:rsidP="005727D1">
      <w:pPr>
        <w:tabs>
          <w:tab w:val="clear" w:pos="567"/>
        </w:tabs>
        <w:spacing w:line="240" w:lineRule="auto"/>
        <w:rPr>
          <w:szCs w:val="22"/>
        </w:rPr>
      </w:pPr>
      <w:proofErr w:type="spellStart"/>
      <w:r w:rsidRPr="005727D1">
        <w:rPr>
          <w:szCs w:val="22"/>
        </w:rPr>
        <w:t>Nematodes</w:t>
      </w:r>
      <w:proofErr w:type="spellEnd"/>
      <w:r w:rsidRPr="005727D1">
        <w:rPr>
          <w:szCs w:val="22"/>
        </w:rPr>
        <w:t>:</w:t>
      </w:r>
    </w:p>
    <w:p w14:paraId="7D2B9CAC" w14:textId="77777777" w:rsidR="005727D1" w:rsidRPr="0082032B" w:rsidRDefault="005727D1" w:rsidP="005727D1">
      <w:pPr>
        <w:tabs>
          <w:tab w:val="clear" w:pos="567"/>
        </w:tabs>
        <w:spacing w:line="240" w:lineRule="auto"/>
        <w:rPr>
          <w:szCs w:val="22"/>
        </w:rPr>
      </w:pPr>
      <w:r w:rsidRPr="005727D1">
        <w:rPr>
          <w:szCs w:val="22"/>
        </w:rPr>
        <w:t>•</w:t>
      </w:r>
      <w:r w:rsidRPr="005727D1">
        <w:rPr>
          <w:szCs w:val="22"/>
        </w:rPr>
        <w:tab/>
      </w:r>
      <w:r w:rsidRPr="0082032B">
        <w:rPr>
          <w:szCs w:val="22"/>
        </w:rPr>
        <w:t>cērmes (</w:t>
      </w:r>
      <w:proofErr w:type="spellStart"/>
      <w:r w:rsidRPr="00B46AE4">
        <w:rPr>
          <w:i/>
          <w:szCs w:val="22"/>
        </w:rPr>
        <w:t>Toxocara</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 xml:space="preserve">, </w:t>
      </w:r>
      <w:proofErr w:type="spellStart"/>
      <w:r w:rsidRPr="00B46AE4">
        <w:rPr>
          <w:i/>
          <w:szCs w:val="22"/>
        </w:rPr>
        <w:t>Toxascaris</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w:t>
      </w:r>
    </w:p>
    <w:p w14:paraId="0D266581" w14:textId="77777777" w:rsidR="005727D1" w:rsidRPr="0082032B" w:rsidRDefault="005727D1" w:rsidP="005727D1">
      <w:pPr>
        <w:tabs>
          <w:tab w:val="clear" w:pos="567"/>
        </w:tabs>
        <w:spacing w:line="240" w:lineRule="auto"/>
        <w:rPr>
          <w:szCs w:val="22"/>
        </w:rPr>
      </w:pPr>
      <w:r w:rsidRPr="0082032B">
        <w:rPr>
          <w:szCs w:val="22"/>
        </w:rPr>
        <w:t>•</w:t>
      </w:r>
      <w:r w:rsidRPr="0082032B">
        <w:rPr>
          <w:szCs w:val="22"/>
        </w:rPr>
        <w:tab/>
      </w:r>
      <w:proofErr w:type="spellStart"/>
      <w:r w:rsidRPr="0082032B">
        <w:rPr>
          <w:szCs w:val="22"/>
        </w:rPr>
        <w:t>āķtārpi</w:t>
      </w:r>
      <w:proofErr w:type="spellEnd"/>
      <w:r w:rsidRPr="0082032B">
        <w:rPr>
          <w:szCs w:val="22"/>
        </w:rPr>
        <w:t xml:space="preserve"> (</w:t>
      </w:r>
      <w:proofErr w:type="spellStart"/>
      <w:r w:rsidRPr="00B46AE4">
        <w:rPr>
          <w:i/>
          <w:szCs w:val="22"/>
        </w:rPr>
        <w:t>Ancylostoma</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 xml:space="preserve">, </w:t>
      </w:r>
      <w:proofErr w:type="spellStart"/>
      <w:r w:rsidRPr="00B46AE4">
        <w:rPr>
          <w:i/>
          <w:szCs w:val="22"/>
        </w:rPr>
        <w:t>Uncinaria</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w:t>
      </w:r>
    </w:p>
    <w:p w14:paraId="1510B273" w14:textId="77777777" w:rsidR="005727D1" w:rsidRPr="0082032B" w:rsidRDefault="005727D1" w:rsidP="005727D1">
      <w:pPr>
        <w:tabs>
          <w:tab w:val="clear" w:pos="567"/>
        </w:tabs>
        <w:spacing w:line="240" w:lineRule="auto"/>
        <w:rPr>
          <w:szCs w:val="22"/>
        </w:rPr>
      </w:pPr>
      <w:r w:rsidRPr="0082032B">
        <w:rPr>
          <w:szCs w:val="22"/>
        </w:rPr>
        <w:t>•</w:t>
      </w:r>
      <w:r w:rsidRPr="0082032B">
        <w:rPr>
          <w:szCs w:val="22"/>
        </w:rPr>
        <w:tab/>
      </w:r>
      <w:proofErr w:type="spellStart"/>
      <w:r w:rsidRPr="0082032B">
        <w:rPr>
          <w:szCs w:val="22"/>
        </w:rPr>
        <w:t>matgalvji</w:t>
      </w:r>
      <w:proofErr w:type="spellEnd"/>
      <w:r w:rsidRPr="0082032B">
        <w:rPr>
          <w:szCs w:val="22"/>
        </w:rPr>
        <w:t xml:space="preserve"> (</w:t>
      </w:r>
      <w:proofErr w:type="spellStart"/>
      <w:r w:rsidRPr="00B46AE4">
        <w:rPr>
          <w:i/>
          <w:szCs w:val="22"/>
        </w:rPr>
        <w:t>Trichuris</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w:t>
      </w:r>
    </w:p>
    <w:p w14:paraId="3C9A9C2D" w14:textId="77777777" w:rsidR="005727D1" w:rsidRPr="0082032B" w:rsidRDefault="005727D1" w:rsidP="005727D1">
      <w:pPr>
        <w:tabs>
          <w:tab w:val="clear" w:pos="567"/>
        </w:tabs>
        <w:spacing w:line="240" w:lineRule="auto"/>
        <w:rPr>
          <w:szCs w:val="22"/>
        </w:rPr>
      </w:pPr>
      <w:proofErr w:type="spellStart"/>
      <w:r w:rsidRPr="0082032B">
        <w:rPr>
          <w:szCs w:val="22"/>
        </w:rPr>
        <w:t>Cestodes</w:t>
      </w:r>
      <w:proofErr w:type="spellEnd"/>
      <w:r w:rsidRPr="0082032B">
        <w:rPr>
          <w:szCs w:val="22"/>
        </w:rPr>
        <w:t>:</w:t>
      </w:r>
    </w:p>
    <w:p w14:paraId="17349CDE" w14:textId="12663F3F" w:rsidR="00C114FF" w:rsidRPr="0082032B" w:rsidRDefault="005727D1" w:rsidP="005727D1">
      <w:pPr>
        <w:tabs>
          <w:tab w:val="clear" w:pos="567"/>
        </w:tabs>
        <w:spacing w:line="240" w:lineRule="auto"/>
        <w:rPr>
          <w:szCs w:val="22"/>
        </w:rPr>
      </w:pPr>
      <w:r w:rsidRPr="0082032B">
        <w:rPr>
          <w:szCs w:val="22"/>
        </w:rPr>
        <w:t>•</w:t>
      </w:r>
      <w:r w:rsidRPr="0082032B">
        <w:rPr>
          <w:szCs w:val="22"/>
        </w:rPr>
        <w:tab/>
        <w:t>lenteņi (</w:t>
      </w:r>
      <w:proofErr w:type="spellStart"/>
      <w:r w:rsidRPr="00B46AE4">
        <w:rPr>
          <w:i/>
          <w:szCs w:val="22"/>
        </w:rPr>
        <w:t>Echinococcus</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 xml:space="preserve">, </w:t>
      </w:r>
      <w:proofErr w:type="spellStart"/>
      <w:r w:rsidRPr="00B46AE4">
        <w:rPr>
          <w:i/>
          <w:szCs w:val="22"/>
        </w:rPr>
        <w:t>Dipylidium</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 xml:space="preserve">, </w:t>
      </w:r>
      <w:proofErr w:type="spellStart"/>
      <w:r w:rsidRPr="00B46AE4">
        <w:rPr>
          <w:i/>
          <w:szCs w:val="22"/>
        </w:rPr>
        <w:t>Taenia</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 xml:space="preserve">, </w:t>
      </w:r>
      <w:proofErr w:type="spellStart"/>
      <w:r w:rsidRPr="00B46AE4">
        <w:rPr>
          <w:i/>
          <w:szCs w:val="22"/>
        </w:rPr>
        <w:t>Diphyllobothium</w:t>
      </w:r>
      <w:proofErr w:type="spellEnd"/>
      <w:r w:rsidRPr="00B46AE4">
        <w:rPr>
          <w:i/>
          <w:szCs w:val="22"/>
        </w:rPr>
        <w:t xml:space="preserve"> </w:t>
      </w:r>
      <w:proofErr w:type="spellStart"/>
      <w:r w:rsidRPr="00B46AE4">
        <w:rPr>
          <w:i/>
          <w:szCs w:val="22"/>
        </w:rPr>
        <w:t>spp</w:t>
      </w:r>
      <w:proofErr w:type="spellEnd"/>
      <w:r w:rsidRPr="00B46AE4">
        <w:rPr>
          <w:i/>
          <w:szCs w:val="22"/>
        </w:rPr>
        <w:t>.</w:t>
      </w:r>
      <w:r w:rsidRPr="0082032B">
        <w:rPr>
          <w:szCs w:val="22"/>
        </w:rPr>
        <w:t>)</w:t>
      </w:r>
    </w:p>
    <w:p w14:paraId="5872ACD1" w14:textId="34DFB025" w:rsidR="00C114FF" w:rsidRDefault="00C114FF" w:rsidP="00A9226B">
      <w:pPr>
        <w:tabs>
          <w:tab w:val="clear" w:pos="567"/>
        </w:tabs>
        <w:spacing w:line="240" w:lineRule="auto"/>
        <w:rPr>
          <w:szCs w:val="22"/>
        </w:rPr>
      </w:pPr>
    </w:p>
    <w:p w14:paraId="04753EE1" w14:textId="77777777" w:rsidR="00195EE9" w:rsidRPr="00E57A7D" w:rsidRDefault="00195EE9"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2CEA42C9" w14:textId="77777777" w:rsidR="006B4470" w:rsidRPr="00845BE4" w:rsidRDefault="006B4470" w:rsidP="006B4470">
      <w:pPr>
        <w:ind w:left="567" w:hanging="567"/>
        <w:rPr>
          <w:color w:val="000000"/>
          <w:szCs w:val="22"/>
        </w:rPr>
      </w:pPr>
    </w:p>
    <w:p w14:paraId="3210E8AB" w14:textId="785DF8EE" w:rsidR="006B4470" w:rsidRDefault="006B4470" w:rsidP="00845BE4">
      <w:pPr>
        <w:tabs>
          <w:tab w:val="left" w:pos="2727"/>
        </w:tabs>
        <w:ind w:left="567" w:hanging="567"/>
        <w:jc w:val="both"/>
        <w:rPr>
          <w:color w:val="000000"/>
          <w:szCs w:val="22"/>
        </w:rPr>
      </w:pPr>
      <w:r>
        <w:rPr>
          <w:color w:val="000000"/>
          <w:szCs w:val="22"/>
        </w:rPr>
        <w:t xml:space="preserve">Nelietot </w:t>
      </w:r>
      <w:r w:rsidR="005727D1">
        <w:rPr>
          <w:color w:val="000000"/>
          <w:szCs w:val="22"/>
        </w:rPr>
        <w:t xml:space="preserve">vienlaikus </w:t>
      </w:r>
      <w:r>
        <w:rPr>
          <w:color w:val="000000"/>
          <w:szCs w:val="22"/>
        </w:rPr>
        <w:t>ar</w:t>
      </w:r>
      <w:r w:rsidR="005727D1" w:rsidRPr="005727D1">
        <w:t xml:space="preserve"> </w:t>
      </w:r>
      <w:proofErr w:type="spellStart"/>
      <w:r w:rsidR="005727D1" w:rsidRPr="005727D1">
        <w:rPr>
          <w:color w:val="000000"/>
          <w:szCs w:val="22"/>
        </w:rPr>
        <w:t>ektopaziticīdiem</w:t>
      </w:r>
      <w:proofErr w:type="spellEnd"/>
      <w:r w:rsidR="005727D1" w:rsidRPr="005727D1">
        <w:rPr>
          <w:color w:val="000000"/>
          <w:szCs w:val="22"/>
        </w:rPr>
        <w:t xml:space="preserve"> līdzekļiem, kas satur </w:t>
      </w:r>
      <w:proofErr w:type="spellStart"/>
      <w:r w:rsidR="005727D1" w:rsidRPr="005727D1">
        <w:rPr>
          <w:color w:val="000000"/>
          <w:szCs w:val="22"/>
        </w:rPr>
        <w:t>fosfororganiskos</w:t>
      </w:r>
      <w:proofErr w:type="spellEnd"/>
      <w:r w:rsidR="005727D1" w:rsidRPr="005727D1">
        <w:rPr>
          <w:color w:val="000000"/>
          <w:szCs w:val="22"/>
        </w:rPr>
        <w:t xml:space="preserve"> savienojumus</w:t>
      </w:r>
      <w:r w:rsidR="005727D1">
        <w:rPr>
          <w:color w:val="000000"/>
          <w:szCs w:val="22"/>
        </w:rPr>
        <w:t xml:space="preserve">. </w:t>
      </w:r>
    </w:p>
    <w:p w14:paraId="4DBAC52E" w14:textId="59D24AE0" w:rsidR="006B4470" w:rsidRDefault="006B4470" w:rsidP="00D35193">
      <w:pPr>
        <w:tabs>
          <w:tab w:val="clear" w:pos="567"/>
          <w:tab w:val="left" w:pos="284"/>
        </w:tabs>
        <w:jc w:val="both"/>
        <w:rPr>
          <w:szCs w:val="22"/>
          <w:lang w:eastAsia="lv-LV"/>
        </w:rPr>
      </w:pPr>
      <w:r>
        <w:rPr>
          <w:szCs w:val="22"/>
          <w:lang w:eastAsia="lv-LV"/>
        </w:rPr>
        <w:t>Nelietot</w:t>
      </w:r>
      <w:r w:rsidR="00D35193">
        <w:rPr>
          <w:szCs w:val="22"/>
          <w:lang w:eastAsia="lv-LV"/>
        </w:rPr>
        <w:t xml:space="preserve"> </w:t>
      </w:r>
      <w:r w:rsidR="00D35193">
        <w:t>gadījumos</w:t>
      </w:r>
      <w:r>
        <w:rPr>
          <w:szCs w:val="22"/>
          <w:lang w:eastAsia="lv-LV"/>
        </w:rPr>
        <w:t>, ja konstat</w:t>
      </w:r>
      <w:r>
        <w:rPr>
          <w:rFonts w:eastAsia="TimesNewRoman"/>
          <w:szCs w:val="22"/>
          <w:lang w:eastAsia="lv-LV"/>
        </w:rPr>
        <w:t>ē</w:t>
      </w:r>
      <w:r>
        <w:rPr>
          <w:szCs w:val="22"/>
          <w:lang w:eastAsia="lv-LV"/>
        </w:rPr>
        <w:t>ta pastiprin</w:t>
      </w:r>
      <w:r>
        <w:rPr>
          <w:rFonts w:eastAsia="TimesNewRoman"/>
          <w:szCs w:val="22"/>
          <w:lang w:eastAsia="lv-LV"/>
        </w:rPr>
        <w:t>ā</w:t>
      </w:r>
      <w:r>
        <w:rPr>
          <w:szCs w:val="22"/>
          <w:lang w:eastAsia="lv-LV"/>
        </w:rPr>
        <w:t>ta jut</w:t>
      </w:r>
      <w:r>
        <w:rPr>
          <w:rFonts w:eastAsia="TimesNewRoman"/>
          <w:szCs w:val="22"/>
          <w:lang w:eastAsia="lv-LV"/>
        </w:rPr>
        <w:t>ī</w:t>
      </w:r>
      <w:r>
        <w:rPr>
          <w:szCs w:val="22"/>
          <w:lang w:eastAsia="lv-LV"/>
        </w:rPr>
        <w:t>ba pret akt</w:t>
      </w:r>
      <w:r>
        <w:rPr>
          <w:rFonts w:eastAsia="TimesNewRoman"/>
          <w:szCs w:val="22"/>
          <w:lang w:eastAsia="lv-LV"/>
        </w:rPr>
        <w:t>ī</w:t>
      </w:r>
      <w:r>
        <w:rPr>
          <w:szCs w:val="22"/>
          <w:lang w:eastAsia="lv-LV"/>
        </w:rPr>
        <w:t>vaj</w:t>
      </w:r>
      <w:r>
        <w:rPr>
          <w:rFonts w:eastAsia="TimesNewRoman"/>
          <w:szCs w:val="22"/>
          <w:lang w:eastAsia="lv-LV"/>
        </w:rPr>
        <w:t>ā</w:t>
      </w:r>
      <w:r>
        <w:rPr>
          <w:szCs w:val="22"/>
          <w:lang w:eastAsia="lv-LV"/>
        </w:rPr>
        <w:t>m viel</w:t>
      </w:r>
      <w:r>
        <w:rPr>
          <w:rFonts w:eastAsia="TimesNewRoman"/>
          <w:szCs w:val="22"/>
          <w:lang w:eastAsia="lv-LV"/>
        </w:rPr>
        <w:t>ā</w:t>
      </w:r>
      <w:r>
        <w:rPr>
          <w:szCs w:val="22"/>
          <w:lang w:eastAsia="lv-LV"/>
        </w:rPr>
        <w:t xml:space="preserve">m vai pret </w:t>
      </w:r>
      <w:r w:rsidR="007B5654">
        <w:rPr>
          <w:szCs w:val="22"/>
          <w:lang w:eastAsia="lv-LV"/>
        </w:rPr>
        <w:t xml:space="preserve">jebkuru </w:t>
      </w:r>
      <w:r>
        <w:rPr>
          <w:szCs w:val="22"/>
          <w:lang w:eastAsia="lv-LV"/>
        </w:rPr>
        <w:t xml:space="preserve">no </w:t>
      </w:r>
      <w:proofErr w:type="spellStart"/>
      <w:r>
        <w:rPr>
          <w:szCs w:val="22"/>
          <w:lang w:eastAsia="lv-LV"/>
        </w:rPr>
        <w:t>pal</w:t>
      </w:r>
      <w:r>
        <w:rPr>
          <w:rFonts w:eastAsia="TimesNewRoman"/>
          <w:szCs w:val="22"/>
          <w:lang w:eastAsia="lv-LV"/>
        </w:rPr>
        <w:t>ī</w:t>
      </w:r>
      <w:r>
        <w:rPr>
          <w:szCs w:val="22"/>
          <w:lang w:eastAsia="lv-LV"/>
        </w:rPr>
        <w:t>gviel</w:t>
      </w:r>
      <w:r>
        <w:rPr>
          <w:rFonts w:eastAsia="TimesNewRoman"/>
          <w:szCs w:val="22"/>
          <w:lang w:eastAsia="lv-LV"/>
        </w:rPr>
        <w:t>ā</w:t>
      </w:r>
      <w:r>
        <w:rPr>
          <w:szCs w:val="22"/>
          <w:lang w:eastAsia="lv-LV"/>
        </w:rPr>
        <w:t>m</w:t>
      </w:r>
      <w:proofErr w:type="spellEnd"/>
      <w:r>
        <w:rPr>
          <w:szCs w:val="22"/>
          <w:lang w:eastAsia="lv-LV"/>
        </w:rPr>
        <w:t>.</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8DFF0FB" w14:textId="5DBE6E18" w:rsidR="006B4470" w:rsidRDefault="006B4470" w:rsidP="006B4470">
      <w:pPr>
        <w:ind w:right="-2"/>
        <w:rPr>
          <w:color w:val="000000"/>
          <w:szCs w:val="22"/>
        </w:rPr>
      </w:pPr>
    </w:p>
    <w:p w14:paraId="6D926C4D" w14:textId="77777777" w:rsidR="00195EE9" w:rsidRDefault="00195EE9" w:rsidP="006B4470">
      <w:pPr>
        <w:ind w:right="-2"/>
        <w:rPr>
          <w:color w:val="000000"/>
          <w:szCs w:val="22"/>
        </w:rPr>
      </w:pPr>
    </w:p>
    <w:p w14:paraId="60637AF1" w14:textId="77777777" w:rsidR="009B0DB3" w:rsidRPr="008E0876" w:rsidRDefault="009B0DB3" w:rsidP="009B0DB3">
      <w:pPr>
        <w:pStyle w:val="BodyText"/>
        <w:tabs>
          <w:tab w:val="left" w:pos="2160"/>
        </w:tabs>
        <w:rPr>
          <w:szCs w:val="22"/>
          <w:u w:val="single"/>
        </w:rPr>
      </w:pPr>
      <w:r w:rsidRPr="008E0876">
        <w:rPr>
          <w:szCs w:val="22"/>
          <w:u w:val="single"/>
        </w:rPr>
        <w:t xml:space="preserve">Īpaši brīdinājumi: </w:t>
      </w:r>
    </w:p>
    <w:p w14:paraId="722CC178" w14:textId="738F6197" w:rsidR="006B4470" w:rsidRDefault="006B4470" w:rsidP="006B4470">
      <w:pPr>
        <w:pStyle w:val="BodyText"/>
        <w:tabs>
          <w:tab w:val="left" w:pos="2160"/>
        </w:tabs>
        <w:rPr>
          <w:szCs w:val="22"/>
        </w:rPr>
      </w:pPr>
      <w:r>
        <w:rPr>
          <w:szCs w:val="22"/>
        </w:rPr>
        <w:t xml:space="preserve">Cērmju invāzijas gadījumā, lai </w:t>
      </w:r>
      <w:r w:rsidR="005727D1">
        <w:rPr>
          <w:szCs w:val="22"/>
        </w:rPr>
        <w:t xml:space="preserve">šīs veterinārās </w:t>
      </w:r>
      <w:r>
        <w:rPr>
          <w:szCs w:val="22"/>
        </w:rPr>
        <w:t xml:space="preserve">zāles iedarbotos pret cērmēm dažādās kāpuru attīstības stadijās, ārstēšanu atkārtot ik pēc 3-4 nedēļām, līdz dzīvnieka </w:t>
      </w:r>
      <w:proofErr w:type="spellStart"/>
      <w:r>
        <w:rPr>
          <w:szCs w:val="22"/>
        </w:rPr>
        <w:t>koproloģiskās</w:t>
      </w:r>
      <w:proofErr w:type="spellEnd"/>
      <w:r>
        <w:rPr>
          <w:szCs w:val="22"/>
        </w:rPr>
        <w:t xml:space="preserve"> analīzes ir negatīvas.</w:t>
      </w:r>
    </w:p>
    <w:p w14:paraId="3A071533" w14:textId="45BCAC91" w:rsidR="006B4470" w:rsidRDefault="006B4470" w:rsidP="006B4470">
      <w:pPr>
        <w:tabs>
          <w:tab w:val="left" w:pos="2727"/>
        </w:tabs>
        <w:jc w:val="both"/>
        <w:rPr>
          <w:color w:val="000000"/>
          <w:szCs w:val="22"/>
        </w:rPr>
      </w:pPr>
      <w:proofErr w:type="spellStart"/>
      <w:r>
        <w:rPr>
          <w:i/>
          <w:iCs/>
          <w:color w:val="000000"/>
          <w:szCs w:val="22"/>
        </w:rPr>
        <w:t>Dipylidium</w:t>
      </w:r>
      <w:proofErr w:type="spellEnd"/>
      <w:r>
        <w:rPr>
          <w:i/>
          <w:iCs/>
          <w:color w:val="000000"/>
          <w:szCs w:val="22"/>
        </w:rPr>
        <w:t xml:space="preserve"> </w:t>
      </w:r>
      <w:proofErr w:type="spellStart"/>
      <w:r>
        <w:rPr>
          <w:i/>
          <w:iCs/>
          <w:color w:val="000000"/>
          <w:szCs w:val="22"/>
        </w:rPr>
        <w:t>caninum</w:t>
      </w:r>
      <w:proofErr w:type="spellEnd"/>
      <w:r>
        <w:rPr>
          <w:i/>
          <w:iCs/>
          <w:color w:val="000000"/>
          <w:szCs w:val="22"/>
        </w:rPr>
        <w:t xml:space="preserve"> </w:t>
      </w:r>
      <w:r>
        <w:rPr>
          <w:color w:val="000000"/>
          <w:szCs w:val="22"/>
        </w:rPr>
        <w:t xml:space="preserve">invāzijas gadījumā, lai novērstu </w:t>
      </w:r>
      <w:r w:rsidR="005727D1">
        <w:rPr>
          <w:color w:val="000000"/>
          <w:szCs w:val="22"/>
        </w:rPr>
        <w:t>atkārtotu invāziju</w:t>
      </w:r>
      <w:r>
        <w:rPr>
          <w:color w:val="000000"/>
          <w:szCs w:val="22"/>
        </w:rPr>
        <w:t>,</w:t>
      </w:r>
      <w:r w:rsidR="005727D1">
        <w:rPr>
          <w:color w:val="000000"/>
          <w:szCs w:val="22"/>
        </w:rPr>
        <w:t xml:space="preserve"> </w:t>
      </w:r>
      <w:r w:rsidR="005727D1" w:rsidRPr="005727D1">
        <w:rPr>
          <w:color w:val="000000"/>
          <w:szCs w:val="22"/>
        </w:rPr>
        <w:t>vienlaikus veikt dzīvnieka apstrādi pret blusām</w:t>
      </w:r>
      <w:r w:rsidR="005727D1">
        <w:rPr>
          <w:color w:val="000000"/>
          <w:szCs w:val="22"/>
        </w:rPr>
        <w:t xml:space="preserve"> </w:t>
      </w:r>
      <w:r>
        <w:rPr>
          <w:color w:val="000000"/>
          <w:szCs w:val="22"/>
        </w:rPr>
        <w:t>.</w:t>
      </w:r>
    </w:p>
    <w:p w14:paraId="266925BC" w14:textId="77777777" w:rsidR="005727D1" w:rsidRPr="005727D1" w:rsidRDefault="005727D1" w:rsidP="005727D1">
      <w:pPr>
        <w:tabs>
          <w:tab w:val="left" w:pos="2727"/>
        </w:tabs>
        <w:jc w:val="both"/>
        <w:rPr>
          <w:color w:val="000000"/>
          <w:szCs w:val="22"/>
        </w:rPr>
      </w:pPr>
      <w:r w:rsidRPr="005727D1">
        <w:rPr>
          <w:color w:val="000000"/>
          <w:szCs w:val="22"/>
        </w:rPr>
        <w:t xml:space="preserve">Parazītu rezistence pret jebkuru konkrētās grupas </w:t>
      </w:r>
      <w:proofErr w:type="spellStart"/>
      <w:r w:rsidRPr="005727D1">
        <w:rPr>
          <w:color w:val="000000"/>
          <w:szCs w:val="22"/>
        </w:rPr>
        <w:t>antihelmintisku</w:t>
      </w:r>
      <w:proofErr w:type="spellEnd"/>
      <w:r w:rsidRPr="005727D1">
        <w:rPr>
          <w:color w:val="000000"/>
          <w:szCs w:val="22"/>
        </w:rPr>
        <w:t xml:space="preserve"> līdzekli var attīstīties pēc biežas, atkārtotas šīs grupas </w:t>
      </w:r>
      <w:proofErr w:type="spellStart"/>
      <w:r w:rsidRPr="005727D1">
        <w:rPr>
          <w:color w:val="000000"/>
          <w:szCs w:val="22"/>
        </w:rPr>
        <w:t>antihelmintisko</w:t>
      </w:r>
      <w:proofErr w:type="spellEnd"/>
      <w:r w:rsidRPr="005727D1">
        <w:rPr>
          <w:color w:val="000000"/>
          <w:szCs w:val="22"/>
        </w:rPr>
        <w:t xml:space="preserve"> līdzekļu lietošanas.</w:t>
      </w:r>
    </w:p>
    <w:p w14:paraId="2AD95F16" w14:textId="77777777" w:rsidR="005727D1" w:rsidRPr="005727D1" w:rsidRDefault="005727D1" w:rsidP="005727D1">
      <w:pPr>
        <w:tabs>
          <w:tab w:val="left" w:pos="2727"/>
        </w:tabs>
        <w:jc w:val="both"/>
        <w:rPr>
          <w:color w:val="000000"/>
          <w:szCs w:val="22"/>
        </w:rPr>
      </w:pPr>
      <w:r w:rsidRPr="005727D1">
        <w:rPr>
          <w:color w:val="000000"/>
          <w:szCs w:val="22"/>
        </w:rPr>
        <w:t xml:space="preserve">Nevajadzīga </w:t>
      </w:r>
      <w:proofErr w:type="spellStart"/>
      <w:r w:rsidRPr="005727D1">
        <w:rPr>
          <w:color w:val="000000"/>
          <w:szCs w:val="22"/>
        </w:rPr>
        <w:t>pretparazītu</w:t>
      </w:r>
      <w:proofErr w:type="spellEnd"/>
      <w:r w:rsidRPr="005727D1">
        <w:rPr>
          <w:color w:val="000000"/>
          <w:szCs w:val="22"/>
        </w:rPr>
        <w:t xml:space="preserve"> līdzekļu lietošana vai lietošana atšķirīgi no zāļu aprakstā dotajiem norādījumiem, var palielināt rezistences izlases ietekmi un samazināt iedarbīgumu. Lēmums par šo veterināro zāļu lietošanu jāpamato ar parazītu sugu apstiprināšanu un infekcijas slogu vai risku, pamatojoties uz tās epidemioloģiskajām iezīmēm katram atsevišķam dzīvniekam.</w:t>
      </w:r>
    </w:p>
    <w:p w14:paraId="702194E6" w14:textId="77777777" w:rsidR="005727D1" w:rsidRPr="005727D1" w:rsidRDefault="005727D1" w:rsidP="005727D1">
      <w:pPr>
        <w:tabs>
          <w:tab w:val="left" w:pos="2727"/>
        </w:tabs>
        <w:jc w:val="both"/>
        <w:rPr>
          <w:color w:val="000000"/>
          <w:szCs w:val="22"/>
        </w:rPr>
      </w:pPr>
      <w:r w:rsidRPr="005727D1">
        <w:rPr>
          <w:color w:val="000000"/>
          <w:szCs w:val="22"/>
        </w:rPr>
        <w:lastRenderedPageBreak/>
        <w:t xml:space="preserve">Ja nepastāv vienlaicīgs inficēšanās risks ar </w:t>
      </w:r>
      <w:proofErr w:type="spellStart"/>
      <w:r w:rsidRPr="005727D1">
        <w:rPr>
          <w:color w:val="000000"/>
          <w:szCs w:val="22"/>
        </w:rPr>
        <w:t>nematodēm</w:t>
      </w:r>
      <w:proofErr w:type="spellEnd"/>
      <w:r w:rsidRPr="005727D1">
        <w:rPr>
          <w:color w:val="000000"/>
          <w:szCs w:val="22"/>
        </w:rPr>
        <w:t xml:space="preserve"> un </w:t>
      </w:r>
      <w:proofErr w:type="spellStart"/>
      <w:r w:rsidRPr="005727D1">
        <w:rPr>
          <w:color w:val="000000"/>
          <w:szCs w:val="22"/>
        </w:rPr>
        <w:t>cestodēm</w:t>
      </w:r>
      <w:proofErr w:type="spellEnd"/>
      <w:r w:rsidRPr="005727D1">
        <w:rPr>
          <w:color w:val="000000"/>
          <w:szCs w:val="22"/>
        </w:rPr>
        <w:t>, izmantot šaura spektra veterinārās zāles.</w:t>
      </w:r>
    </w:p>
    <w:p w14:paraId="3CC52210" w14:textId="035A56A0" w:rsidR="006B4470" w:rsidRDefault="005727D1" w:rsidP="005727D1">
      <w:pPr>
        <w:tabs>
          <w:tab w:val="left" w:pos="2727"/>
        </w:tabs>
        <w:jc w:val="both"/>
        <w:rPr>
          <w:color w:val="000000"/>
          <w:szCs w:val="22"/>
        </w:rPr>
      </w:pPr>
      <w:r w:rsidRPr="005727D1">
        <w:rPr>
          <w:color w:val="000000"/>
          <w:szCs w:val="22"/>
        </w:rPr>
        <w:t xml:space="preserve">Jāapsver iespēja, ka citi dzīvnieki tajā pašā mājsaimniecībā var būt atkārtotas infekcijas ar </w:t>
      </w:r>
      <w:proofErr w:type="spellStart"/>
      <w:r w:rsidRPr="005727D1">
        <w:rPr>
          <w:color w:val="000000"/>
          <w:szCs w:val="22"/>
        </w:rPr>
        <w:t>nematodēm</w:t>
      </w:r>
      <w:proofErr w:type="spellEnd"/>
      <w:r w:rsidRPr="005727D1">
        <w:rPr>
          <w:color w:val="000000"/>
          <w:szCs w:val="22"/>
        </w:rPr>
        <w:t xml:space="preserve"> un </w:t>
      </w:r>
      <w:proofErr w:type="spellStart"/>
      <w:r w:rsidRPr="005727D1">
        <w:rPr>
          <w:color w:val="000000"/>
          <w:szCs w:val="22"/>
        </w:rPr>
        <w:t>cestodēm</w:t>
      </w:r>
      <w:proofErr w:type="spellEnd"/>
      <w:r w:rsidRPr="005727D1">
        <w:rPr>
          <w:color w:val="000000"/>
          <w:szCs w:val="22"/>
        </w:rPr>
        <w:t xml:space="preserve"> avots, un tie pēc vajadzības jāārstē ar piemērotām veterinārajām zālēm.</w:t>
      </w:r>
      <w:r>
        <w:rPr>
          <w:color w:val="000000"/>
          <w:szCs w:val="22"/>
        </w:rPr>
        <w:t xml:space="preserve"> </w:t>
      </w:r>
    </w:p>
    <w:p w14:paraId="3BB9ED2D" w14:textId="77777777" w:rsidR="005727D1" w:rsidRDefault="005727D1" w:rsidP="005727D1">
      <w:pPr>
        <w:tabs>
          <w:tab w:val="left" w:pos="2727"/>
        </w:tabs>
        <w:jc w:val="both"/>
        <w:rPr>
          <w:color w:val="000000"/>
          <w:szCs w:val="22"/>
        </w:rPr>
      </w:pPr>
    </w:p>
    <w:p w14:paraId="71B8A629" w14:textId="153B0608" w:rsidR="006B4470" w:rsidRDefault="006B4470" w:rsidP="006B4470">
      <w:pPr>
        <w:ind w:left="567" w:hanging="567"/>
        <w:rPr>
          <w:color w:val="000000"/>
          <w:szCs w:val="22"/>
          <w:u w:val="single"/>
        </w:rPr>
      </w:pPr>
      <w:r>
        <w:rPr>
          <w:color w:val="000000"/>
          <w:szCs w:val="22"/>
          <w:u w:val="single"/>
        </w:rPr>
        <w:t xml:space="preserve">Īpaši piesardzības pasākumi, </w:t>
      </w:r>
      <w:r w:rsidR="0071687A">
        <w:rPr>
          <w:color w:val="000000"/>
          <w:szCs w:val="22"/>
          <w:u w:val="single"/>
        </w:rPr>
        <w:t xml:space="preserve">drošai lietošanai </w:t>
      </w:r>
      <w:proofErr w:type="spellStart"/>
      <w:r w:rsidR="0071687A">
        <w:rPr>
          <w:color w:val="000000"/>
          <w:szCs w:val="22"/>
          <w:u w:val="single"/>
        </w:rPr>
        <w:t>mērķsugām</w:t>
      </w:r>
      <w:proofErr w:type="spellEnd"/>
      <w:r w:rsidR="0071687A">
        <w:rPr>
          <w:color w:val="000000"/>
          <w:szCs w:val="22"/>
          <w:u w:val="single"/>
        </w:rPr>
        <w:t>:</w:t>
      </w:r>
    </w:p>
    <w:p w14:paraId="3FBD8FD0" w14:textId="091266BE" w:rsidR="006B4470" w:rsidRDefault="005727D1" w:rsidP="00B673E3">
      <w:pPr>
        <w:jc w:val="both"/>
        <w:rPr>
          <w:color w:val="000000"/>
          <w:szCs w:val="22"/>
        </w:rPr>
      </w:pPr>
      <w:r>
        <w:rPr>
          <w:color w:val="000000"/>
          <w:szCs w:val="22"/>
        </w:rPr>
        <w:t xml:space="preserve">Nav piemērojami. </w:t>
      </w:r>
    </w:p>
    <w:p w14:paraId="1BBE021E" w14:textId="77777777" w:rsidR="005727D1" w:rsidRPr="00534910" w:rsidRDefault="005727D1" w:rsidP="006B4470">
      <w:pPr>
        <w:rPr>
          <w:color w:val="000000"/>
          <w:szCs w:val="22"/>
        </w:rPr>
      </w:pPr>
    </w:p>
    <w:p w14:paraId="6642E598" w14:textId="4A720869" w:rsidR="006B4470" w:rsidRDefault="00A648D4" w:rsidP="006B4470">
      <w:pPr>
        <w:rPr>
          <w:color w:val="000000"/>
          <w:szCs w:val="22"/>
          <w:u w:val="single"/>
        </w:rPr>
      </w:pPr>
      <w:r>
        <w:rPr>
          <w:color w:val="000000"/>
          <w:szCs w:val="22"/>
          <w:u w:val="single"/>
        </w:rPr>
        <w:t>Īpaši p</w:t>
      </w:r>
      <w:r w:rsidR="006B4470">
        <w:rPr>
          <w:color w:val="000000"/>
          <w:szCs w:val="22"/>
          <w:u w:val="single"/>
        </w:rPr>
        <w:t xml:space="preserve">iesardzības pasākumi, kas jāievēro personai, kura </w:t>
      </w:r>
      <w:r w:rsidR="0071687A">
        <w:rPr>
          <w:color w:val="000000"/>
          <w:szCs w:val="22"/>
          <w:u w:val="single"/>
        </w:rPr>
        <w:t xml:space="preserve">ievada </w:t>
      </w:r>
      <w:r w:rsidR="006B4470">
        <w:rPr>
          <w:color w:val="000000"/>
          <w:szCs w:val="22"/>
          <w:u w:val="single"/>
        </w:rPr>
        <w:t xml:space="preserve">veterinārās zāles </w:t>
      </w:r>
      <w:r w:rsidR="0071687A">
        <w:rPr>
          <w:color w:val="000000"/>
          <w:szCs w:val="22"/>
          <w:u w:val="single"/>
        </w:rPr>
        <w:t>dzīvniekiem:</w:t>
      </w:r>
      <w:r w:rsidR="006B4470">
        <w:rPr>
          <w:color w:val="000000"/>
          <w:szCs w:val="22"/>
          <w:u w:val="single"/>
        </w:rPr>
        <w:t xml:space="preserve"> </w:t>
      </w:r>
    </w:p>
    <w:p w14:paraId="5BF1D343" w14:textId="1DCA68F5" w:rsidR="00446C9A" w:rsidRDefault="005727D1" w:rsidP="00712A0F">
      <w:pPr>
        <w:autoSpaceDE w:val="0"/>
        <w:autoSpaceDN w:val="0"/>
        <w:adjustRightInd w:val="0"/>
        <w:jc w:val="both"/>
        <w:rPr>
          <w:szCs w:val="22"/>
          <w:lang w:eastAsia="lv-LV"/>
        </w:rPr>
      </w:pPr>
      <w:r>
        <w:rPr>
          <w:color w:val="000000"/>
          <w:szCs w:val="22"/>
        </w:rPr>
        <w:t xml:space="preserve">Ja notikusi nejauša </w:t>
      </w:r>
      <w:r w:rsidR="0071687A">
        <w:rPr>
          <w:color w:val="000000"/>
          <w:szCs w:val="22"/>
        </w:rPr>
        <w:t>saskar</w:t>
      </w:r>
      <w:r>
        <w:rPr>
          <w:color w:val="000000"/>
          <w:szCs w:val="22"/>
        </w:rPr>
        <w:t>e</w:t>
      </w:r>
      <w:r w:rsidR="0071687A">
        <w:rPr>
          <w:color w:val="000000"/>
          <w:szCs w:val="22"/>
        </w:rPr>
        <w:t xml:space="preserve"> ar ādu</w:t>
      </w:r>
      <w:r w:rsidR="006B4470">
        <w:rPr>
          <w:color w:val="000000"/>
          <w:szCs w:val="22"/>
        </w:rPr>
        <w:t xml:space="preserve">, </w:t>
      </w:r>
      <w:r>
        <w:rPr>
          <w:color w:val="000000"/>
          <w:szCs w:val="22"/>
        </w:rPr>
        <w:t>skarto vietu skalot ar lielu daudzumu ūdens</w:t>
      </w:r>
      <w:r w:rsidR="006B4470">
        <w:rPr>
          <w:color w:val="000000"/>
          <w:szCs w:val="22"/>
        </w:rPr>
        <w:t xml:space="preserve">. </w:t>
      </w:r>
      <w:r w:rsidR="006B4470">
        <w:rPr>
          <w:szCs w:val="22"/>
          <w:lang w:eastAsia="lv-LV"/>
        </w:rPr>
        <w:t>Ja notikusi nejauša nor</w:t>
      </w:r>
      <w:r w:rsidR="006B4470">
        <w:rPr>
          <w:rFonts w:eastAsia="TimesNewRoman"/>
          <w:szCs w:val="22"/>
          <w:lang w:eastAsia="lv-LV"/>
        </w:rPr>
        <w:t>ī</w:t>
      </w:r>
      <w:r w:rsidR="006B4470">
        <w:rPr>
          <w:szCs w:val="22"/>
          <w:lang w:eastAsia="lv-LV"/>
        </w:rPr>
        <w:t>šana, nekav</w:t>
      </w:r>
      <w:r w:rsidR="006B4470">
        <w:rPr>
          <w:rFonts w:eastAsia="TimesNewRoman"/>
          <w:szCs w:val="22"/>
          <w:lang w:eastAsia="lv-LV"/>
        </w:rPr>
        <w:t>ē</w:t>
      </w:r>
      <w:r w:rsidR="006B4470">
        <w:rPr>
          <w:szCs w:val="22"/>
          <w:lang w:eastAsia="lv-LV"/>
        </w:rPr>
        <w:t>joties mekl</w:t>
      </w:r>
      <w:r w:rsidR="006B4470">
        <w:rPr>
          <w:rFonts w:eastAsia="TimesNewRoman"/>
          <w:szCs w:val="22"/>
          <w:lang w:eastAsia="lv-LV"/>
        </w:rPr>
        <w:t>ē</w:t>
      </w:r>
      <w:r w:rsidR="006B4470">
        <w:rPr>
          <w:szCs w:val="22"/>
          <w:lang w:eastAsia="lv-LV"/>
        </w:rPr>
        <w:t>t medic</w:t>
      </w:r>
      <w:r w:rsidR="006B4470">
        <w:rPr>
          <w:rFonts w:eastAsia="TimesNewRoman"/>
          <w:szCs w:val="22"/>
          <w:lang w:eastAsia="lv-LV"/>
        </w:rPr>
        <w:t>ī</w:t>
      </w:r>
      <w:r w:rsidR="006B4470">
        <w:rPr>
          <w:szCs w:val="22"/>
          <w:lang w:eastAsia="lv-LV"/>
        </w:rPr>
        <w:t>nisko pal</w:t>
      </w:r>
      <w:r w:rsidR="006B4470">
        <w:rPr>
          <w:rFonts w:eastAsia="TimesNewRoman"/>
          <w:szCs w:val="22"/>
          <w:lang w:eastAsia="lv-LV"/>
        </w:rPr>
        <w:t>ī</w:t>
      </w:r>
      <w:r w:rsidR="006B4470">
        <w:rPr>
          <w:szCs w:val="22"/>
          <w:lang w:eastAsia="lv-LV"/>
        </w:rPr>
        <w:t>dz</w:t>
      </w:r>
      <w:r w:rsidR="006B4470">
        <w:rPr>
          <w:rFonts w:eastAsia="TimesNewRoman"/>
          <w:szCs w:val="22"/>
          <w:lang w:eastAsia="lv-LV"/>
        </w:rPr>
        <w:t>ī</w:t>
      </w:r>
      <w:r w:rsidR="006B4470">
        <w:rPr>
          <w:szCs w:val="22"/>
          <w:lang w:eastAsia="lv-LV"/>
        </w:rPr>
        <w:t>bu un uzr</w:t>
      </w:r>
      <w:r w:rsidR="006B4470">
        <w:rPr>
          <w:rFonts w:eastAsia="TimesNewRoman"/>
          <w:szCs w:val="22"/>
          <w:lang w:eastAsia="lv-LV"/>
        </w:rPr>
        <w:t>ā</w:t>
      </w:r>
      <w:r w:rsidR="006B4470">
        <w:rPr>
          <w:szCs w:val="22"/>
          <w:lang w:eastAsia="lv-LV"/>
        </w:rPr>
        <w:t>d</w:t>
      </w:r>
      <w:r w:rsidR="006B4470">
        <w:rPr>
          <w:rFonts w:eastAsia="TimesNewRoman"/>
          <w:szCs w:val="22"/>
          <w:lang w:eastAsia="lv-LV"/>
        </w:rPr>
        <w:t>ī</w:t>
      </w:r>
      <w:r w:rsidR="006B4470">
        <w:rPr>
          <w:szCs w:val="22"/>
          <w:lang w:eastAsia="lv-LV"/>
        </w:rPr>
        <w:t>t lietošanas instrukciju vai iepakojuma mar</w:t>
      </w:r>
      <w:r w:rsidR="006B4470">
        <w:rPr>
          <w:rFonts w:eastAsia="TimesNewRoman"/>
          <w:szCs w:val="22"/>
          <w:lang w:eastAsia="lv-LV"/>
        </w:rPr>
        <w:t>ķē</w:t>
      </w:r>
      <w:r w:rsidR="006B4470">
        <w:rPr>
          <w:szCs w:val="22"/>
          <w:lang w:eastAsia="lv-LV"/>
        </w:rPr>
        <w:t xml:space="preserve">jumu </w:t>
      </w:r>
      <w:r w:rsidR="006B4470">
        <w:rPr>
          <w:rFonts w:eastAsia="TimesNewRoman"/>
          <w:szCs w:val="22"/>
          <w:lang w:eastAsia="lv-LV"/>
        </w:rPr>
        <w:t>ā</w:t>
      </w:r>
      <w:r w:rsidR="006B4470">
        <w:rPr>
          <w:szCs w:val="22"/>
          <w:lang w:eastAsia="lv-LV"/>
        </w:rPr>
        <w:t>rstam.</w:t>
      </w:r>
    </w:p>
    <w:p w14:paraId="79C4C7D3" w14:textId="51541FD8" w:rsidR="00D35193" w:rsidRDefault="00D35193" w:rsidP="00712A0F">
      <w:pPr>
        <w:autoSpaceDE w:val="0"/>
        <w:autoSpaceDN w:val="0"/>
        <w:adjustRightInd w:val="0"/>
        <w:jc w:val="both"/>
        <w:rPr>
          <w:szCs w:val="22"/>
        </w:rPr>
      </w:pPr>
    </w:p>
    <w:p w14:paraId="30322526" w14:textId="77777777" w:rsidR="00D35193" w:rsidRDefault="00D35193" w:rsidP="00D35193">
      <w:pPr>
        <w:suppressAutoHyphens/>
        <w:rPr>
          <w:szCs w:val="22"/>
          <w:lang w:eastAsia="ar-SA"/>
        </w:rPr>
      </w:pPr>
      <w:r>
        <w:rPr>
          <w:szCs w:val="22"/>
          <w:u w:val="single"/>
          <w:lang w:eastAsia="ar-SA"/>
        </w:rPr>
        <w:t xml:space="preserve">Grūsnība </w:t>
      </w:r>
      <w:r w:rsidRPr="00D35193">
        <w:rPr>
          <w:szCs w:val="22"/>
          <w:u w:val="single"/>
        </w:rPr>
        <w:t>un laktācija</w:t>
      </w:r>
      <w:r>
        <w:rPr>
          <w:szCs w:val="22"/>
          <w:u w:val="single"/>
          <w:lang w:eastAsia="ar-SA"/>
        </w:rPr>
        <w:t>:</w:t>
      </w:r>
    </w:p>
    <w:p w14:paraId="0EC7EFC2" w14:textId="77777777" w:rsidR="00D35193" w:rsidRDefault="00D35193" w:rsidP="00D35193">
      <w:pPr>
        <w:suppressAutoHyphens/>
        <w:rPr>
          <w:szCs w:val="22"/>
          <w:lang w:eastAsia="ar-SA"/>
        </w:rPr>
      </w:pPr>
      <w:r>
        <w:rPr>
          <w:szCs w:val="22"/>
          <w:lang w:eastAsia="ar-SA"/>
        </w:rPr>
        <w:t xml:space="preserve">Drīkst lietot grūsnības </w:t>
      </w:r>
      <w:r>
        <w:t>un laktācijas</w:t>
      </w:r>
      <w:r>
        <w:rPr>
          <w:szCs w:val="22"/>
        </w:rPr>
        <w:t xml:space="preserve"> </w:t>
      </w:r>
      <w:r>
        <w:rPr>
          <w:szCs w:val="22"/>
          <w:lang w:eastAsia="ar-SA"/>
        </w:rPr>
        <w:t>laikā.</w:t>
      </w:r>
    </w:p>
    <w:p w14:paraId="23569263" w14:textId="027A50C8" w:rsidR="00D35193" w:rsidRDefault="00D35193" w:rsidP="00712A0F">
      <w:pPr>
        <w:autoSpaceDE w:val="0"/>
        <w:autoSpaceDN w:val="0"/>
        <w:adjustRightInd w:val="0"/>
        <w:jc w:val="both"/>
        <w:rPr>
          <w:szCs w:val="22"/>
        </w:rPr>
      </w:pPr>
    </w:p>
    <w:p w14:paraId="5DFC2570" w14:textId="77777777" w:rsidR="00D35193" w:rsidDel="00712A0F" w:rsidRDefault="00D35193" w:rsidP="00D35193">
      <w:pPr>
        <w:rPr>
          <w:color w:val="000000"/>
          <w:szCs w:val="22"/>
        </w:rPr>
      </w:pPr>
      <w:r w:rsidDel="00712A0F">
        <w:rPr>
          <w:szCs w:val="22"/>
          <w:u w:val="single"/>
        </w:rPr>
        <w:t>Mijiedarbība ar citām veterinārajām zālēm un citi mijiedarbības veidi:</w:t>
      </w:r>
    </w:p>
    <w:p w14:paraId="738C3F9F" w14:textId="7BED0F22" w:rsidR="00D35193" w:rsidRPr="00E57A7D" w:rsidRDefault="00D35193" w:rsidP="00D35193">
      <w:pPr>
        <w:tabs>
          <w:tab w:val="clear" w:pos="567"/>
        </w:tabs>
        <w:spacing w:line="240" w:lineRule="auto"/>
        <w:rPr>
          <w:szCs w:val="22"/>
        </w:rPr>
      </w:pPr>
      <w:r w:rsidRPr="00E57A7D">
        <w:t>Nav zināma.</w:t>
      </w:r>
    </w:p>
    <w:p w14:paraId="2979B10B" w14:textId="77777777" w:rsidR="00D35193" w:rsidRDefault="00D35193" w:rsidP="00712A0F">
      <w:pPr>
        <w:autoSpaceDE w:val="0"/>
        <w:autoSpaceDN w:val="0"/>
        <w:adjustRightInd w:val="0"/>
        <w:jc w:val="both"/>
        <w:rPr>
          <w:szCs w:val="22"/>
        </w:rPr>
      </w:pPr>
    </w:p>
    <w:p w14:paraId="7C9EEAB7" w14:textId="36E67BA7" w:rsidR="006B4470" w:rsidDel="009B0DB3" w:rsidRDefault="006B4470" w:rsidP="006B4470">
      <w:pPr>
        <w:rPr>
          <w:szCs w:val="22"/>
        </w:rPr>
      </w:pPr>
      <w:r w:rsidDel="009B0DB3">
        <w:rPr>
          <w:szCs w:val="22"/>
          <w:u w:val="single"/>
        </w:rPr>
        <w:t>Pārdozēšana</w:t>
      </w:r>
      <w:r w:rsidDel="009B0DB3">
        <w:rPr>
          <w:szCs w:val="22"/>
        </w:rPr>
        <w:t>:</w:t>
      </w:r>
    </w:p>
    <w:p w14:paraId="720829CD" w14:textId="3FF7C286" w:rsidR="006B4470" w:rsidRDefault="006B4470" w:rsidP="00D35193">
      <w:pPr>
        <w:jc w:val="both"/>
        <w:rPr>
          <w:szCs w:val="22"/>
        </w:rPr>
      </w:pPr>
      <w:r w:rsidDel="009B0DB3">
        <w:rPr>
          <w:color w:val="000000"/>
          <w:szCs w:val="22"/>
        </w:rPr>
        <w:t xml:space="preserve">Deva, kas trīskārt pārsniedz terapeitisko devu, neizraisīja blakusreakcijas. Iespējama vemšana saistībā ar </w:t>
      </w:r>
      <w:proofErr w:type="spellStart"/>
      <w:r w:rsidDel="009B0DB3">
        <w:rPr>
          <w:color w:val="000000"/>
          <w:szCs w:val="22"/>
        </w:rPr>
        <w:t>mebendazola</w:t>
      </w:r>
      <w:proofErr w:type="spellEnd"/>
      <w:r w:rsidDel="009B0DB3">
        <w:rPr>
          <w:color w:val="000000"/>
          <w:szCs w:val="22"/>
        </w:rPr>
        <w:t xml:space="preserve"> izraisītu </w:t>
      </w:r>
      <w:r w:rsidR="005727D1">
        <w:rPr>
          <w:color w:val="000000"/>
          <w:szCs w:val="22"/>
        </w:rPr>
        <w:t xml:space="preserve">kairinājumu </w:t>
      </w:r>
      <w:r w:rsidDel="009B0DB3">
        <w:rPr>
          <w:color w:val="000000"/>
          <w:szCs w:val="22"/>
        </w:rPr>
        <w:t>kuņģī.</w:t>
      </w:r>
    </w:p>
    <w:p w14:paraId="6C58839B" w14:textId="59FCC491" w:rsidR="00D35193" w:rsidRDefault="00D35193" w:rsidP="00A9226B">
      <w:pPr>
        <w:tabs>
          <w:tab w:val="clear" w:pos="567"/>
        </w:tabs>
        <w:spacing w:line="240" w:lineRule="auto"/>
        <w:rPr>
          <w:szCs w:val="22"/>
          <w:lang w:eastAsia="ar-SA"/>
        </w:rPr>
      </w:pPr>
    </w:p>
    <w:p w14:paraId="2D9C44F1" w14:textId="77777777" w:rsidR="00801636" w:rsidRPr="00D54429" w:rsidRDefault="00801636" w:rsidP="00801636">
      <w:pPr>
        <w:tabs>
          <w:tab w:val="clear" w:pos="567"/>
        </w:tabs>
        <w:spacing w:line="240" w:lineRule="auto"/>
        <w:rPr>
          <w:szCs w:val="22"/>
          <w:u w:val="single"/>
        </w:rPr>
      </w:pPr>
      <w:r w:rsidRPr="00D54429">
        <w:rPr>
          <w:szCs w:val="22"/>
          <w:u w:val="single"/>
        </w:rPr>
        <w:t>Būtiska nesaderība:</w:t>
      </w:r>
    </w:p>
    <w:p w14:paraId="22096719" w14:textId="510DD8B3" w:rsidR="00D35193" w:rsidRDefault="00D35193" w:rsidP="00D35193">
      <w:pPr>
        <w:jc w:val="both"/>
        <w:rPr>
          <w:color w:val="000000"/>
          <w:szCs w:val="22"/>
        </w:rPr>
      </w:pPr>
      <w:r>
        <w:rPr>
          <w:color w:val="000000"/>
          <w:szCs w:val="22"/>
        </w:rPr>
        <w:t>Tā kā nav veikti saderības pētījumi, nelietot šīs veterinārās zāles maisījumā ar citām veterinārajām zālēm.</w:t>
      </w:r>
    </w:p>
    <w:p w14:paraId="3048369D" w14:textId="77777777" w:rsidR="00801636" w:rsidRPr="00E57A7D" w:rsidRDefault="00801636"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246A1B2E" w14:textId="36621B42" w:rsidR="006B4470" w:rsidRDefault="006B4470" w:rsidP="006B4470">
      <w:pPr>
        <w:rPr>
          <w:color w:val="000000"/>
          <w:szCs w:val="22"/>
        </w:rPr>
      </w:pPr>
    </w:p>
    <w:p w14:paraId="20F5FBE4" w14:textId="34395DDD" w:rsidR="004B3DDA" w:rsidRDefault="00531D8E" w:rsidP="004B3DDA">
      <w:pPr>
        <w:tabs>
          <w:tab w:val="clear" w:pos="567"/>
        </w:tabs>
        <w:spacing w:line="240" w:lineRule="auto"/>
        <w:rPr>
          <w:szCs w:val="22"/>
        </w:rPr>
      </w:pPr>
      <w:r>
        <w:rPr>
          <w:color w:val="000000"/>
          <w:lang w:eastAsia="ar-SA"/>
        </w:rPr>
        <w:t>Maza auguma s</w:t>
      </w:r>
      <w:r w:rsidR="004B3DDA" w:rsidRPr="00A63E9D">
        <w:rPr>
          <w:szCs w:val="22"/>
        </w:rPr>
        <w:t>uņi un kaķi</w:t>
      </w:r>
      <w:r w:rsidR="004B3DDA">
        <w:rPr>
          <w:szCs w:val="22"/>
        </w:rPr>
        <w:t>:</w:t>
      </w:r>
    </w:p>
    <w:p w14:paraId="6CBC7B22" w14:textId="77777777" w:rsidR="004B3DDA" w:rsidRDefault="004B3DDA" w:rsidP="006B4470">
      <w:pPr>
        <w:rPr>
          <w:color w:val="000000"/>
          <w:szCs w:val="22"/>
        </w:rPr>
      </w:pPr>
    </w:p>
    <w:p w14:paraId="15A1768D" w14:textId="77777777" w:rsidR="006B4470" w:rsidRDefault="006B4470" w:rsidP="006B4470">
      <w:pPr>
        <w:ind w:right="-2"/>
        <w:jc w:val="both"/>
        <w:rPr>
          <w:color w:val="000000"/>
          <w:szCs w:val="22"/>
        </w:rPr>
      </w:pPr>
      <w:r>
        <w:rPr>
          <w:color w:val="000000"/>
          <w:szCs w:val="22"/>
        </w:rPr>
        <w:t>Nav zināmas.</w:t>
      </w:r>
    </w:p>
    <w:p w14:paraId="50471DA7" w14:textId="77777777" w:rsidR="007E1EC7" w:rsidRDefault="007E1EC7" w:rsidP="00845BE4">
      <w:pPr>
        <w:ind w:right="-2"/>
        <w:jc w:val="both"/>
        <w:rPr>
          <w:color w:val="000000"/>
          <w:szCs w:val="22"/>
        </w:rPr>
      </w:pPr>
    </w:p>
    <w:p w14:paraId="2720B1AD" w14:textId="64FF9B19" w:rsidR="00FB2E3C" w:rsidRPr="00FE43B3" w:rsidRDefault="00FB2E3C" w:rsidP="00845BE4">
      <w:pPr>
        <w:jc w:val="both"/>
        <w:rPr>
          <w:lang w:val="sv-SE"/>
        </w:rPr>
      </w:pPr>
      <w:bookmarkStart w:id="7" w:name="_Hlk178254595"/>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vai tirdzniecības atļaujas turētāja vietējam pārstāvim</w:t>
      </w:r>
      <w:r w:rsidRPr="00475AC4">
        <w:t xml:space="preserve">, izmantojot kontaktinformāciju šīs instrukcijas beigās vai nacionālo ziņošanas sistēmu: </w:t>
      </w:r>
      <w:hyperlink r:id="rId9" w:history="1">
        <w:r w:rsidRPr="00EA04D6">
          <w:rPr>
            <w:rStyle w:val="Hyperlink"/>
            <w:lang w:val="sv-SE"/>
          </w:rPr>
          <w:t>https://www.pvd.gov.lv/lv</w:t>
        </w:r>
      </w:hyperlink>
    </w:p>
    <w:bookmarkEnd w:id="7"/>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A5A2018" w14:textId="77777777" w:rsidR="006B4470" w:rsidRDefault="006B4470" w:rsidP="006B4470">
      <w:pPr>
        <w:tabs>
          <w:tab w:val="left" w:pos="2160"/>
        </w:tabs>
        <w:jc w:val="both"/>
        <w:rPr>
          <w:szCs w:val="22"/>
        </w:rPr>
      </w:pPr>
    </w:p>
    <w:p w14:paraId="1E8E2179" w14:textId="77777777" w:rsidR="006B4470" w:rsidRDefault="006B4470" w:rsidP="006B4470">
      <w:pPr>
        <w:tabs>
          <w:tab w:val="left" w:pos="2160"/>
        </w:tabs>
        <w:jc w:val="both"/>
        <w:rPr>
          <w:szCs w:val="22"/>
        </w:rPr>
      </w:pPr>
      <w:r>
        <w:rPr>
          <w:szCs w:val="22"/>
        </w:rPr>
        <w:t>Iekšķīgai lietošanai.</w:t>
      </w:r>
    </w:p>
    <w:p w14:paraId="4DA6CFE2" w14:textId="77777777" w:rsidR="006B4470" w:rsidRPr="00794690" w:rsidRDefault="006B4470" w:rsidP="006B4470">
      <w:pPr>
        <w:tabs>
          <w:tab w:val="left" w:pos="2160"/>
        </w:tabs>
        <w:jc w:val="both"/>
        <w:rPr>
          <w:strike/>
          <w:szCs w:val="22"/>
          <w:lang w:eastAsia="ar-SA"/>
        </w:rPr>
      </w:pPr>
    </w:p>
    <w:p w14:paraId="7DA2A8BD" w14:textId="7BD3E17F" w:rsidR="006B4470" w:rsidRDefault="00B33BE1" w:rsidP="006B4470">
      <w:pPr>
        <w:tabs>
          <w:tab w:val="left" w:pos="2727"/>
        </w:tabs>
        <w:suppressAutoHyphens/>
        <w:jc w:val="both"/>
        <w:rPr>
          <w:szCs w:val="22"/>
          <w:lang w:eastAsia="ar-SA"/>
        </w:rPr>
      </w:pPr>
      <w:r>
        <w:t xml:space="preserve">Lietot devā 20 mg </w:t>
      </w:r>
      <w:proofErr w:type="spellStart"/>
      <w:r>
        <w:t>mebendazola</w:t>
      </w:r>
      <w:proofErr w:type="spellEnd"/>
      <w:r>
        <w:t xml:space="preserve">/kg </w:t>
      </w:r>
      <w:proofErr w:type="spellStart"/>
      <w:r>
        <w:t>ķermeņā</w:t>
      </w:r>
      <w:proofErr w:type="spellEnd"/>
      <w:r>
        <w:t xml:space="preserve"> svara (ķ.sv.) un 1 mg </w:t>
      </w:r>
      <w:proofErr w:type="spellStart"/>
      <w:r>
        <w:t>prazikvantela</w:t>
      </w:r>
      <w:proofErr w:type="spellEnd"/>
      <w:r>
        <w:t>/kg ķ.sv., kas atbilst 1 ml šo veterināro zāļu/</w:t>
      </w:r>
      <w:r w:rsidR="00B673E3">
        <w:t>2</w:t>
      </w:r>
      <w:r w:rsidR="00AD4D9D">
        <w:t xml:space="preserve"> </w:t>
      </w:r>
      <w:r>
        <w:t xml:space="preserve">kg ķ.sv., vienu reizi dienā 3 dienas pēc kārtas. Viens </w:t>
      </w:r>
      <w:proofErr w:type="spellStart"/>
      <w:r>
        <w:t>injektora</w:t>
      </w:r>
      <w:proofErr w:type="spellEnd"/>
      <w:r>
        <w:t xml:space="preserve"> iedalījums atbilst 1 ml pastas iekšķīgai lietošanai. </w:t>
      </w:r>
      <w:r w:rsidR="006B4470">
        <w:rPr>
          <w:szCs w:val="22"/>
          <w:lang w:eastAsia="ar-SA"/>
        </w:rPr>
        <w:t xml:space="preserve">Viens </w:t>
      </w:r>
      <w:proofErr w:type="spellStart"/>
      <w:r w:rsidR="006B4470">
        <w:rPr>
          <w:szCs w:val="22"/>
          <w:lang w:eastAsia="ar-SA"/>
        </w:rPr>
        <w:t>injektors</w:t>
      </w:r>
      <w:proofErr w:type="spellEnd"/>
      <w:r w:rsidR="006B4470">
        <w:rPr>
          <w:szCs w:val="22"/>
          <w:lang w:eastAsia="ar-SA"/>
        </w:rPr>
        <w:t xml:space="preserve"> ir pietiekošs </w:t>
      </w:r>
      <w:r w:rsidR="00B673E3">
        <w:rPr>
          <w:lang w:eastAsia="ar-SA"/>
        </w:rPr>
        <w:t xml:space="preserve">viena </w:t>
      </w:r>
      <w:r w:rsidR="006B4470">
        <w:rPr>
          <w:szCs w:val="22"/>
          <w:lang w:eastAsia="ar-SA"/>
        </w:rPr>
        <w:t xml:space="preserve">10 kg smaga dzīvnieka terapijas kursam. </w:t>
      </w:r>
    </w:p>
    <w:p w14:paraId="643068DF" w14:textId="77777777" w:rsidR="006B4470" w:rsidRPr="00794690" w:rsidRDefault="006B4470" w:rsidP="006B4470">
      <w:pPr>
        <w:tabs>
          <w:tab w:val="left" w:pos="2160"/>
        </w:tabs>
        <w:jc w:val="both"/>
        <w:rPr>
          <w:strike/>
          <w:szCs w:val="22"/>
        </w:rPr>
      </w:pPr>
    </w:p>
    <w:p w14:paraId="303429ED" w14:textId="0A7EC09F" w:rsidR="006B4470" w:rsidRDefault="006B4470" w:rsidP="006B4470">
      <w:pPr>
        <w:rPr>
          <w:szCs w:val="22"/>
          <w:lang w:eastAsia="lv-LV"/>
        </w:rPr>
      </w:pPr>
      <w:r>
        <w:rPr>
          <w:szCs w:val="22"/>
          <w:lang w:eastAsia="lv-LV"/>
        </w:rPr>
        <w:t>Lai nodrošin</w:t>
      </w:r>
      <w:r>
        <w:rPr>
          <w:rFonts w:eastAsia="TimesNewRoman"/>
          <w:szCs w:val="22"/>
          <w:lang w:eastAsia="lv-LV"/>
        </w:rPr>
        <w:t>ā</w:t>
      </w:r>
      <w:r>
        <w:rPr>
          <w:szCs w:val="22"/>
          <w:lang w:eastAsia="lv-LV"/>
        </w:rPr>
        <w:t xml:space="preserve">tu pareizu devu, </w:t>
      </w:r>
      <w:r>
        <w:rPr>
          <w:rFonts w:eastAsia="TimesNewRoman"/>
          <w:szCs w:val="22"/>
          <w:lang w:eastAsia="lv-LV"/>
        </w:rPr>
        <w:t>ķermeņa</w:t>
      </w:r>
      <w:r>
        <w:rPr>
          <w:szCs w:val="22"/>
          <w:lang w:eastAsia="lv-LV"/>
        </w:rPr>
        <w:t xml:space="preserve"> svars j</w:t>
      </w:r>
      <w:r>
        <w:rPr>
          <w:rFonts w:eastAsia="TimesNewRoman"/>
          <w:szCs w:val="22"/>
          <w:lang w:eastAsia="lv-LV"/>
        </w:rPr>
        <w:t>ā</w:t>
      </w:r>
      <w:r>
        <w:rPr>
          <w:szCs w:val="22"/>
          <w:lang w:eastAsia="lv-LV"/>
        </w:rPr>
        <w:t>nosaka p</w:t>
      </w:r>
      <w:r>
        <w:rPr>
          <w:rFonts w:eastAsia="TimesNewRoman"/>
          <w:szCs w:val="22"/>
          <w:lang w:eastAsia="lv-LV"/>
        </w:rPr>
        <w:t>ē</w:t>
      </w:r>
      <w:r>
        <w:rPr>
          <w:szCs w:val="22"/>
          <w:lang w:eastAsia="lv-LV"/>
        </w:rPr>
        <w:t>c iesp</w:t>
      </w:r>
      <w:r>
        <w:rPr>
          <w:rFonts w:eastAsia="TimesNewRoman"/>
          <w:szCs w:val="22"/>
          <w:lang w:eastAsia="lv-LV"/>
        </w:rPr>
        <w:t>ē</w:t>
      </w:r>
      <w:r>
        <w:rPr>
          <w:szCs w:val="22"/>
          <w:lang w:eastAsia="lv-LV"/>
        </w:rPr>
        <w:t>jas prec</w:t>
      </w:r>
      <w:r>
        <w:rPr>
          <w:rFonts w:eastAsia="TimesNewRoman"/>
          <w:szCs w:val="22"/>
          <w:lang w:eastAsia="lv-LV"/>
        </w:rPr>
        <w:t>ī</w:t>
      </w:r>
      <w:r>
        <w:rPr>
          <w:szCs w:val="22"/>
          <w:lang w:eastAsia="lv-LV"/>
        </w:rPr>
        <w:t>z</w:t>
      </w:r>
      <w:r>
        <w:rPr>
          <w:rFonts w:eastAsia="TimesNewRoman"/>
          <w:szCs w:val="22"/>
          <w:lang w:eastAsia="lv-LV"/>
        </w:rPr>
        <w:t>ā</w:t>
      </w:r>
      <w:r>
        <w:rPr>
          <w:szCs w:val="22"/>
          <w:lang w:eastAsia="lv-LV"/>
        </w:rPr>
        <w:t>k.</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4AB229E0" w14:textId="77777777" w:rsidR="006B4470" w:rsidRPr="00794690" w:rsidRDefault="006B4470" w:rsidP="00E911E5">
      <w:pPr>
        <w:rPr>
          <w:color w:val="000000"/>
          <w:szCs w:val="22"/>
        </w:rPr>
      </w:pPr>
    </w:p>
    <w:p w14:paraId="13AD7579" w14:textId="0068A782" w:rsidR="00B33BE1" w:rsidRPr="00B33BE1" w:rsidRDefault="00B33BE1" w:rsidP="00B46AE4">
      <w:pPr>
        <w:tabs>
          <w:tab w:val="clear" w:pos="567"/>
        </w:tabs>
        <w:spacing w:line="240" w:lineRule="auto"/>
        <w:jc w:val="both"/>
        <w:rPr>
          <w:iCs/>
          <w:szCs w:val="22"/>
        </w:rPr>
      </w:pPr>
      <w:r w:rsidRPr="00B33BE1">
        <w:rPr>
          <w:iCs/>
          <w:szCs w:val="22"/>
        </w:rPr>
        <w:lastRenderedPageBreak/>
        <w:t>Šīs veterinārās zāles ir</w:t>
      </w:r>
      <w:r>
        <w:rPr>
          <w:iCs/>
          <w:szCs w:val="22"/>
        </w:rPr>
        <w:t xml:space="preserve"> </w:t>
      </w:r>
      <w:r w:rsidRPr="00B33BE1">
        <w:rPr>
          <w:iCs/>
          <w:szCs w:val="22"/>
        </w:rPr>
        <w:t xml:space="preserve">iepakotas graduētos </w:t>
      </w:r>
      <w:proofErr w:type="spellStart"/>
      <w:r w:rsidRPr="00B33BE1">
        <w:rPr>
          <w:iCs/>
          <w:szCs w:val="22"/>
        </w:rPr>
        <w:t>injektoros</w:t>
      </w:r>
      <w:proofErr w:type="spellEnd"/>
      <w:r w:rsidRPr="00B33BE1">
        <w:rPr>
          <w:iCs/>
          <w:szCs w:val="22"/>
        </w:rPr>
        <w:t xml:space="preserve">, kuru 1 iedalījums atbilst 1 ml šo veterināro zāļu. </w:t>
      </w:r>
      <w:proofErr w:type="spellStart"/>
      <w:r w:rsidRPr="00B33BE1">
        <w:rPr>
          <w:iCs/>
          <w:szCs w:val="22"/>
        </w:rPr>
        <w:t>Injektora</w:t>
      </w:r>
      <w:proofErr w:type="spellEnd"/>
      <w:r>
        <w:rPr>
          <w:iCs/>
          <w:szCs w:val="22"/>
        </w:rPr>
        <w:t xml:space="preserve"> </w:t>
      </w:r>
      <w:r w:rsidRPr="00B33BE1">
        <w:rPr>
          <w:iCs/>
          <w:szCs w:val="22"/>
        </w:rPr>
        <w:t>dozēšanas gredzens atrodas virzuļa galā. Lai nodrošinātu precīzu</w:t>
      </w:r>
      <w:r>
        <w:rPr>
          <w:iCs/>
          <w:szCs w:val="22"/>
        </w:rPr>
        <w:t xml:space="preserve"> </w:t>
      </w:r>
      <w:r w:rsidRPr="00B33BE1">
        <w:rPr>
          <w:iCs/>
          <w:szCs w:val="22"/>
        </w:rPr>
        <w:t>nepieciešamo pastas daudzumu, dozēšanas gredzenu rotē pulksteņrādītāja virzienā. Gredzenu rotē līdz tam iedalījumam, kas atbilst nepieciešamajai devai. Pēc tam noņem uzgali un virza virzuli. Turpmākai lietošanai gredzenu virza pretēji pulksteņrādītāja virzienam līdz nākamajai nepieciešamajai devai.</w:t>
      </w:r>
      <w:r>
        <w:rPr>
          <w:iCs/>
          <w:szCs w:val="22"/>
        </w:rPr>
        <w:t xml:space="preserve"> </w:t>
      </w:r>
    </w:p>
    <w:p w14:paraId="2AA90A79" w14:textId="2BD3162D" w:rsidR="00794690" w:rsidRDefault="00B33BE1" w:rsidP="00B46AE4">
      <w:pPr>
        <w:tabs>
          <w:tab w:val="clear" w:pos="567"/>
        </w:tabs>
        <w:spacing w:line="240" w:lineRule="auto"/>
        <w:jc w:val="both"/>
        <w:rPr>
          <w:iCs/>
          <w:szCs w:val="22"/>
        </w:rPr>
      </w:pPr>
      <w:r w:rsidRPr="00B33BE1">
        <w:rPr>
          <w:iCs/>
          <w:szCs w:val="22"/>
        </w:rPr>
        <w:t xml:space="preserve">Pastu ievadīt ar </w:t>
      </w:r>
      <w:proofErr w:type="spellStart"/>
      <w:r w:rsidRPr="00B33BE1">
        <w:rPr>
          <w:iCs/>
          <w:szCs w:val="22"/>
        </w:rPr>
        <w:t>injektoru</w:t>
      </w:r>
      <w:proofErr w:type="spellEnd"/>
      <w:r w:rsidRPr="00B33BE1">
        <w:rPr>
          <w:iCs/>
          <w:szCs w:val="22"/>
        </w:rPr>
        <w:t xml:space="preserve"> tieši dzīvnieka mutē. Vēlams to ievadīt dziļi uz mēles pamatnes. Pirms lietošanas nav nepieciešama dzīvnieka badināšana</w:t>
      </w:r>
      <w:r>
        <w:rPr>
          <w:iCs/>
          <w:szCs w:val="22"/>
        </w:rPr>
        <w:t xml:space="preserve">. </w:t>
      </w:r>
      <w:r w:rsidRPr="00B33BE1">
        <w:rPr>
          <w:iCs/>
          <w:szCs w:val="22"/>
        </w:rPr>
        <w:t>Pastu var ievadīt arī</w:t>
      </w:r>
      <w:r>
        <w:rPr>
          <w:iCs/>
          <w:szCs w:val="22"/>
        </w:rPr>
        <w:t xml:space="preserve"> sajaucot</w:t>
      </w:r>
      <w:r w:rsidRPr="00B33BE1">
        <w:rPr>
          <w:iCs/>
          <w:szCs w:val="22"/>
        </w:rPr>
        <w:t xml:space="preserve"> ar barību.</w:t>
      </w:r>
    </w:p>
    <w:p w14:paraId="63643A34" w14:textId="246BF5EF" w:rsidR="00794690" w:rsidRDefault="00794690" w:rsidP="00A9226B">
      <w:pPr>
        <w:tabs>
          <w:tab w:val="clear" w:pos="567"/>
        </w:tabs>
        <w:spacing w:line="240" w:lineRule="auto"/>
        <w:rPr>
          <w:iCs/>
          <w:szCs w:val="22"/>
        </w:rPr>
      </w:pPr>
    </w:p>
    <w:p w14:paraId="5CC6A84A" w14:textId="77777777" w:rsidR="00195EE9" w:rsidRPr="00E57A7D" w:rsidRDefault="00195EE9"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1D5DC6B2" w14:textId="77777777" w:rsidR="006B4470" w:rsidRDefault="006B4470" w:rsidP="006B4470">
      <w:pPr>
        <w:rPr>
          <w:color w:val="000000"/>
          <w:szCs w:val="22"/>
        </w:rPr>
      </w:pPr>
    </w:p>
    <w:p w14:paraId="319C4F7D" w14:textId="77777777" w:rsidR="006B4470" w:rsidRDefault="006B4470" w:rsidP="006B4470">
      <w:pPr>
        <w:rPr>
          <w:color w:val="000000"/>
          <w:szCs w:val="22"/>
        </w:rPr>
      </w:pPr>
      <w:r>
        <w:rPr>
          <w:color w:val="000000"/>
          <w:szCs w:val="22"/>
        </w:rPr>
        <w:t>Nav piemērojams.</w:t>
      </w:r>
    </w:p>
    <w:p w14:paraId="32274D73" w14:textId="3DB015CB" w:rsidR="00DB468A" w:rsidRDefault="00DB468A" w:rsidP="00A9226B">
      <w:pPr>
        <w:tabs>
          <w:tab w:val="clear" w:pos="567"/>
        </w:tabs>
        <w:spacing w:line="240" w:lineRule="auto"/>
        <w:rPr>
          <w:iCs/>
          <w:szCs w:val="22"/>
        </w:rPr>
      </w:pPr>
    </w:p>
    <w:p w14:paraId="4E8B832B" w14:textId="3D1BA129" w:rsidR="00534910" w:rsidRPr="00E57A7D" w:rsidRDefault="00534910"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154CD0CE" w14:textId="77777777" w:rsidR="006B4470" w:rsidRDefault="006B4470" w:rsidP="006B4470">
      <w:pPr>
        <w:rPr>
          <w:color w:val="000000"/>
          <w:szCs w:val="22"/>
        </w:rPr>
      </w:pPr>
    </w:p>
    <w:p w14:paraId="3EF3315F" w14:textId="77777777" w:rsidR="006B4470" w:rsidRDefault="006B4470" w:rsidP="006B4470">
      <w:pPr>
        <w:ind w:right="-2"/>
        <w:rPr>
          <w:szCs w:val="22"/>
        </w:rPr>
      </w:pPr>
      <w:r>
        <w:rPr>
          <w:szCs w:val="22"/>
        </w:rPr>
        <w:t>Uzglabāt  bērniem neredzamā un nepieejamā vietā</w:t>
      </w:r>
    </w:p>
    <w:p w14:paraId="13CF3C51" w14:textId="77777777" w:rsidR="001E72A4" w:rsidRDefault="001E72A4" w:rsidP="000F3158">
      <w:pPr>
        <w:tabs>
          <w:tab w:val="clear" w:pos="567"/>
          <w:tab w:val="left" w:pos="720"/>
        </w:tabs>
        <w:spacing w:line="240" w:lineRule="auto"/>
        <w:ind w:right="-2"/>
      </w:pPr>
    </w:p>
    <w:p w14:paraId="5E6E0256" w14:textId="15F2846E" w:rsidR="000F3158" w:rsidRDefault="000F3158" w:rsidP="000F3158">
      <w:pPr>
        <w:tabs>
          <w:tab w:val="clear" w:pos="567"/>
          <w:tab w:val="left" w:pos="720"/>
        </w:tabs>
        <w:spacing w:line="240" w:lineRule="auto"/>
        <w:ind w:right="-2"/>
      </w:pPr>
      <w:r>
        <w:t xml:space="preserve">Neuzglabāt temperatūrā virs </w:t>
      </w:r>
      <w:r w:rsidRPr="00E57A7D">
        <w:t>25 °C</w:t>
      </w:r>
      <w:r>
        <w:t>.</w:t>
      </w:r>
    </w:p>
    <w:p w14:paraId="4CC676C7" w14:textId="2D95E273" w:rsidR="006B4470" w:rsidRDefault="000F3158" w:rsidP="00A9226B">
      <w:pPr>
        <w:numPr>
          <w:ilvl w:val="12"/>
          <w:numId w:val="0"/>
        </w:numPr>
        <w:tabs>
          <w:tab w:val="clear" w:pos="567"/>
        </w:tabs>
        <w:spacing w:line="240" w:lineRule="auto"/>
      </w:pPr>
      <w:r w:rsidRPr="00E57A7D">
        <w:t>Sargāt no gaismas.</w:t>
      </w:r>
      <w:r w:rsidDel="001618A0">
        <w:rPr>
          <w:szCs w:val="22"/>
        </w:rPr>
        <w:t xml:space="preserve"> </w:t>
      </w:r>
      <w:bookmarkStart w:id="8" w:name="_Hlk179554361"/>
    </w:p>
    <w:p w14:paraId="1E129709" w14:textId="1F4301B9" w:rsidR="0055476F" w:rsidRPr="00E57A7D" w:rsidRDefault="0055476F" w:rsidP="0055476F">
      <w:pPr>
        <w:numPr>
          <w:ilvl w:val="12"/>
          <w:numId w:val="0"/>
        </w:numPr>
        <w:tabs>
          <w:tab w:val="clear" w:pos="567"/>
        </w:tabs>
        <w:spacing w:line="240" w:lineRule="auto"/>
        <w:rPr>
          <w:szCs w:val="22"/>
        </w:rPr>
      </w:pPr>
      <w:r w:rsidRPr="00E57A7D">
        <w:t xml:space="preserve">Nelietot šīs veterinārās zāles, ja beidzies derīguma termiņš, kas norādīts </w:t>
      </w:r>
      <w:r>
        <w:t xml:space="preserve">uz kastītes </w:t>
      </w:r>
      <w:r w:rsidRPr="00E57A7D">
        <w:t>pēc E</w:t>
      </w:r>
      <w:r w:rsidR="001E72A4">
        <w:t>XP</w:t>
      </w:r>
      <w:r w:rsidRPr="00E57A7D">
        <w:t xml:space="preserve">. </w:t>
      </w:r>
    </w:p>
    <w:p w14:paraId="1D36DAB0" w14:textId="2821DD52" w:rsidR="0055476F" w:rsidRDefault="000F3158" w:rsidP="00A9226B">
      <w:pPr>
        <w:numPr>
          <w:ilvl w:val="12"/>
          <w:numId w:val="0"/>
        </w:numPr>
        <w:tabs>
          <w:tab w:val="clear" w:pos="567"/>
        </w:tabs>
        <w:spacing w:line="240" w:lineRule="auto"/>
      </w:pPr>
      <w:r w:rsidRPr="001618A0">
        <w:rPr>
          <w:szCs w:val="22"/>
        </w:rPr>
        <w:t>Derīguma termiņš attiecas uz norādītā mēneša pēdējo dienu.</w:t>
      </w:r>
    </w:p>
    <w:p w14:paraId="552C681C" w14:textId="77777777" w:rsidR="0055476F" w:rsidRDefault="0055476F" w:rsidP="0055476F">
      <w:pPr>
        <w:suppressAutoHyphens/>
        <w:spacing w:line="240" w:lineRule="auto"/>
        <w:rPr>
          <w:color w:val="000000"/>
          <w:lang w:eastAsia="ar-SA"/>
        </w:rPr>
      </w:pPr>
      <w:r>
        <w:rPr>
          <w:color w:val="000000"/>
          <w:lang w:eastAsia="ar-SA"/>
        </w:rPr>
        <w:t>Derīguma termiņš pēc pirmreizējas tiešā iepakojuma atvēršanas: 28 dienas.</w:t>
      </w:r>
    </w:p>
    <w:bookmarkEnd w:id="8"/>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3ABAEF7D" w14:textId="77777777" w:rsidR="006B4470" w:rsidRPr="00794690" w:rsidRDefault="006B4470" w:rsidP="006B4470">
      <w:pPr>
        <w:rPr>
          <w:caps/>
          <w:color w:val="000000"/>
          <w:szCs w:val="22"/>
        </w:rPr>
      </w:pPr>
    </w:p>
    <w:p w14:paraId="396CFEBF" w14:textId="77777777" w:rsidR="006D7EE3" w:rsidRPr="00E57A7D" w:rsidRDefault="006D7EE3" w:rsidP="00845BE4">
      <w:pPr>
        <w:tabs>
          <w:tab w:val="clear" w:pos="567"/>
        </w:tabs>
        <w:spacing w:line="240" w:lineRule="auto"/>
        <w:jc w:val="both"/>
        <w:rPr>
          <w:szCs w:val="22"/>
        </w:rPr>
      </w:pPr>
      <w:bookmarkStart w:id="9" w:name="_Hlk179554385"/>
      <w:r w:rsidRPr="00E811BF">
        <w:t>Neizmest veterinārās zāles kanalizācijā vai kopā ar sadzīves atkritumiem.</w:t>
      </w:r>
    </w:p>
    <w:p w14:paraId="2575B94F" w14:textId="77777777" w:rsidR="006D7EE3" w:rsidRPr="00E57A7D" w:rsidRDefault="006D7EE3" w:rsidP="00845BE4">
      <w:pPr>
        <w:tabs>
          <w:tab w:val="clear" w:pos="567"/>
        </w:tabs>
        <w:spacing w:line="240" w:lineRule="auto"/>
        <w:jc w:val="both"/>
        <w:rPr>
          <w:szCs w:val="22"/>
        </w:rPr>
      </w:pPr>
    </w:p>
    <w:p w14:paraId="3052CFF6" w14:textId="64D23177" w:rsidR="006D7EE3" w:rsidRDefault="006D7EE3" w:rsidP="00845BE4">
      <w:pPr>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EC09877" w14:textId="5FFD25A9" w:rsidR="00645D32" w:rsidRDefault="00645D32" w:rsidP="00845BE4">
      <w:pPr>
        <w:jc w:val="both"/>
      </w:pPr>
    </w:p>
    <w:p w14:paraId="0D9AA55B" w14:textId="2EF6C2E4" w:rsidR="00645D32" w:rsidRPr="00E57A7D" w:rsidRDefault="00645D32" w:rsidP="00845BE4">
      <w:pPr>
        <w:jc w:val="both"/>
        <w:rPr>
          <w:szCs w:val="22"/>
        </w:rPr>
      </w:pPr>
      <w:r>
        <w:rPr>
          <w:szCs w:val="22"/>
        </w:rPr>
        <w:t>Jautājiet savam veterinārārstam vai farmaceitam</w:t>
      </w:r>
      <w:r w:rsidRPr="00645D32">
        <w:rPr>
          <w:szCs w:val="22"/>
        </w:rPr>
        <w:t>, kā atbrīvoties no nevajadzīgām veterinārajām zālēm.</w:t>
      </w:r>
    </w:p>
    <w:bookmarkEnd w:id="9"/>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F5A9929" w14:textId="77777777" w:rsidR="006B4470" w:rsidRDefault="006B4470" w:rsidP="006B4470">
      <w:pPr>
        <w:rPr>
          <w:color w:val="000000"/>
          <w:szCs w:val="22"/>
        </w:rPr>
      </w:pPr>
    </w:p>
    <w:p w14:paraId="01B2B980" w14:textId="77777777" w:rsidR="006B4470" w:rsidRDefault="006B4470" w:rsidP="006B4470">
      <w:pPr>
        <w:ind w:right="-2"/>
        <w:rPr>
          <w:color w:val="000000"/>
          <w:szCs w:val="22"/>
        </w:rPr>
      </w:pPr>
      <w:r>
        <w:rPr>
          <w:color w:val="000000"/>
          <w:szCs w:val="22"/>
        </w:rPr>
        <w:t>Bezrecepšu veterinārās zāles.</w:t>
      </w:r>
    </w:p>
    <w:p w14:paraId="6BC084E6" w14:textId="77777777" w:rsidR="00C114FF" w:rsidRPr="00E57A7D" w:rsidRDefault="00C114FF"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428CE3DF" w14:textId="77777777" w:rsidR="001B5543" w:rsidRDefault="001B5543" w:rsidP="001B5543">
      <w:pPr>
        <w:rPr>
          <w:color w:val="000000"/>
          <w:szCs w:val="22"/>
        </w:rPr>
      </w:pPr>
      <w:r>
        <w:rPr>
          <w:caps/>
          <w:color w:val="000000"/>
          <w:szCs w:val="22"/>
        </w:rPr>
        <w:t>V/NRP/08/1568</w:t>
      </w:r>
    </w:p>
    <w:p w14:paraId="6483FCAD" w14:textId="77777777" w:rsidR="001B5543" w:rsidRDefault="001B5543" w:rsidP="006B4470">
      <w:pPr>
        <w:tabs>
          <w:tab w:val="clear" w:pos="567"/>
        </w:tabs>
        <w:spacing w:line="240" w:lineRule="auto"/>
      </w:pPr>
    </w:p>
    <w:p w14:paraId="63BEDD4C" w14:textId="2B2FFE11" w:rsidR="006B4470" w:rsidRPr="006B4470" w:rsidRDefault="00B33BE1" w:rsidP="006B4470">
      <w:pPr>
        <w:tabs>
          <w:tab w:val="clear" w:pos="567"/>
        </w:tabs>
        <w:spacing w:line="240" w:lineRule="auto"/>
      </w:pPr>
      <w:r>
        <w:rPr>
          <w:u w:val="single"/>
        </w:rPr>
        <w:t>Izplatīšanai paredzētais i</w:t>
      </w:r>
      <w:r w:rsidR="006B4470" w:rsidRPr="00645D32">
        <w:rPr>
          <w:u w:val="single"/>
        </w:rPr>
        <w:t xml:space="preserve">epakojuma </w:t>
      </w:r>
      <w:r w:rsidR="000F3158" w:rsidRPr="00602754">
        <w:rPr>
          <w:szCs w:val="22"/>
          <w:u w:val="single"/>
        </w:rPr>
        <w:t>l</w:t>
      </w:r>
      <w:r w:rsidR="000F3158" w:rsidRPr="004306EF">
        <w:rPr>
          <w:szCs w:val="22"/>
          <w:u w:val="single"/>
        </w:rPr>
        <w:t>ielum</w:t>
      </w:r>
      <w:r>
        <w:rPr>
          <w:szCs w:val="22"/>
          <w:u w:val="single"/>
        </w:rPr>
        <w:t xml:space="preserve">s </w:t>
      </w:r>
      <w:r w:rsidR="006B4470" w:rsidRPr="006B4470">
        <w:t xml:space="preserve">: </w:t>
      </w:r>
    </w:p>
    <w:p w14:paraId="11B4618F" w14:textId="376853BC" w:rsidR="00C114FF" w:rsidRPr="00E57A7D" w:rsidRDefault="000F3158" w:rsidP="00A9226B">
      <w:pPr>
        <w:tabs>
          <w:tab w:val="clear" w:pos="567"/>
        </w:tabs>
        <w:spacing w:line="240" w:lineRule="auto"/>
        <w:rPr>
          <w:szCs w:val="22"/>
        </w:rPr>
      </w:pPr>
      <w:r w:rsidRPr="000F3158">
        <w:rPr>
          <w:szCs w:val="22"/>
        </w:rPr>
        <w:t>Kartona kastīt</w:t>
      </w:r>
      <w:r w:rsidR="00B33BE1">
        <w:rPr>
          <w:szCs w:val="22"/>
        </w:rPr>
        <w:t>e</w:t>
      </w:r>
      <w:r w:rsidRPr="000F3158" w:rsidDel="00FC1484">
        <w:rPr>
          <w:szCs w:val="22"/>
        </w:rPr>
        <w:t xml:space="preserve"> </w:t>
      </w:r>
      <w:r w:rsidRPr="000F3158">
        <w:rPr>
          <w:szCs w:val="22"/>
        </w:rPr>
        <w:t xml:space="preserve">ar </w:t>
      </w:r>
      <w:r w:rsidR="00B33BE1">
        <w:rPr>
          <w:szCs w:val="22"/>
        </w:rPr>
        <w:t>vienu</w:t>
      </w:r>
      <w:r w:rsidRPr="000F3158">
        <w:rPr>
          <w:szCs w:val="22"/>
        </w:rPr>
        <w:t xml:space="preserve"> 15 ml </w:t>
      </w:r>
      <w:proofErr w:type="spellStart"/>
      <w:r w:rsidRPr="000F3158">
        <w:rPr>
          <w:szCs w:val="22"/>
        </w:rPr>
        <w:t>injektor</w:t>
      </w:r>
      <w:r w:rsidR="00B33BE1">
        <w:rPr>
          <w:szCs w:val="22"/>
        </w:rPr>
        <w:t>u</w:t>
      </w:r>
      <w:proofErr w:type="spellEnd"/>
      <w:r w:rsidR="00B33BE1">
        <w:rPr>
          <w:szCs w:val="22"/>
        </w:rPr>
        <w:t xml:space="preserve">. </w:t>
      </w:r>
    </w:p>
    <w:p w14:paraId="500F5BBA" w14:textId="2B6024E6" w:rsidR="00DB468A" w:rsidRDefault="00DB468A" w:rsidP="00A9226B">
      <w:pPr>
        <w:tabs>
          <w:tab w:val="clear" w:pos="567"/>
        </w:tabs>
        <w:spacing w:line="240" w:lineRule="auto"/>
        <w:rPr>
          <w:szCs w:val="22"/>
        </w:rPr>
      </w:pPr>
    </w:p>
    <w:p w14:paraId="227452D0" w14:textId="77777777" w:rsidR="00195EE9" w:rsidRPr="00E57A7D" w:rsidRDefault="00195EE9"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7A00C3C9" w14:textId="11DD6B06" w:rsidR="00645D32" w:rsidRDefault="00187C31" w:rsidP="0073700C">
      <w:pPr>
        <w:tabs>
          <w:tab w:val="clear" w:pos="567"/>
        </w:tabs>
        <w:spacing w:line="240" w:lineRule="auto"/>
      </w:pPr>
      <w:r>
        <w:t>07/2025</w:t>
      </w:r>
    </w:p>
    <w:p w14:paraId="699ECC05" w14:textId="77777777" w:rsidR="00645D32" w:rsidRDefault="00645D32" w:rsidP="0073700C">
      <w:pPr>
        <w:tabs>
          <w:tab w:val="clear" w:pos="567"/>
        </w:tabs>
        <w:spacing w:line="240" w:lineRule="auto"/>
      </w:pPr>
    </w:p>
    <w:p w14:paraId="7A2CC97D" w14:textId="549EC2AA" w:rsidR="0073700C" w:rsidRPr="00845BE4" w:rsidRDefault="0073700C" w:rsidP="0073700C">
      <w:pPr>
        <w:tabs>
          <w:tab w:val="clear" w:pos="567"/>
        </w:tabs>
        <w:spacing w:line="240" w:lineRule="auto"/>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lastRenderedPageBreak/>
        <w:t>1</w:t>
      </w:r>
      <w:r>
        <w:rPr>
          <w:highlight w:val="lightGray"/>
        </w:rPr>
        <w:t>6</w:t>
      </w:r>
      <w:r w:rsidRPr="00E57A7D">
        <w:rPr>
          <w:highlight w:val="lightGray"/>
        </w:rPr>
        <w:t>.</w:t>
      </w:r>
      <w:r w:rsidRPr="00E57A7D">
        <w:tab/>
        <w:t>Kontaktinformācija:</w:t>
      </w:r>
    </w:p>
    <w:p w14:paraId="5B30D3CF" w14:textId="77777777" w:rsidR="006B4470" w:rsidRPr="005877AC" w:rsidRDefault="006B4470" w:rsidP="006B4470">
      <w:pPr>
        <w:rPr>
          <w:u w:val="single"/>
        </w:rPr>
      </w:pPr>
      <w:bookmarkStart w:id="10" w:name="_Hlk73552578"/>
    </w:p>
    <w:p w14:paraId="7B3AA37C" w14:textId="6CD654CA" w:rsidR="006B4470" w:rsidRPr="006B4470" w:rsidRDefault="009F3A58" w:rsidP="006B4470">
      <w:pPr>
        <w:rPr>
          <w:u w:val="single"/>
        </w:rPr>
      </w:pPr>
      <w:r>
        <w:rPr>
          <w:u w:val="single"/>
        </w:rPr>
        <w:t>Tirdzniecības atļaujas turētājs</w:t>
      </w:r>
      <w:r w:rsidR="006B4470" w:rsidRPr="006B4470">
        <w:rPr>
          <w:u w:val="single"/>
        </w:rPr>
        <w:t xml:space="preserve"> un par sērijas izlaidi atbildīgais ražotājs:</w:t>
      </w:r>
    </w:p>
    <w:p w14:paraId="58C6E13D" w14:textId="77777777" w:rsidR="00A648D4" w:rsidRDefault="006B4470" w:rsidP="006B4470">
      <w:r w:rsidRPr="006B4470">
        <w:t xml:space="preserve">FATRO </w:t>
      </w:r>
      <w:proofErr w:type="spellStart"/>
      <w:r w:rsidRPr="006B4470">
        <w:t>S.p.A</w:t>
      </w:r>
      <w:proofErr w:type="spellEnd"/>
      <w:r w:rsidRPr="006B4470">
        <w:t xml:space="preserve">. </w:t>
      </w:r>
    </w:p>
    <w:p w14:paraId="7784DA87" w14:textId="4C9AA830" w:rsidR="00A648D4" w:rsidRDefault="006B4470" w:rsidP="006B4470">
      <w:proofErr w:type="spellStart"/>
      <w:r w:rsidRPr="006B4470">
        <w:t>Via</w:t>
      </w:r>
      <w:proofErr w:type="spellEnd"/>
      <w:r w:rsidRPr="006B4470">
        <w:t xml:space="preserve"> </w:t>
      </w:r>
      <w:proofErr w:type="spellStart"/>
      <w:r w:rsidRPr="006B4470">
        <w:t>Emilia</w:t>
      </w:r>
      <w:proofErr w:type="spellEnd"/>
      <w:r w:rsidRPr="006B4470">
        <w:t>, 285</w:t>
      </w:r>
    </w:p>
    <w:p w14:paraId="4B0387F8" w14:textId="64332914" w:rsidR="006B4470" w:rsidRPr="006B4470" w:rsidRDefault="00A648D4" w:rsidP="006B4470">
      <w:r>
        <w:t xml:space="preserve">40064 </w:t>
      </w:r>
      <w:proofErr w:type="spellStart"/>
      <w:r w:rsidR="006B4470" w:rsidRPr="006B4470">
        <w:t>Ozzano</w:t>
      </w:r>
      <w:proofErr w:type="spellEnd"/>
      <w:r w:rsidR="006B4470" w:rsidRPr="006B4470">
        <w:t xml:space="preserve"> </w:t>
      </w:r>
      <w:proofErr w:type="spellStart"/>
      <w:r>
        <w:t>dell’</w:t>
      </w:r>
      <w:r w:rsidR="006B4470" w:rsidRPr="006B4470">
        <w:t>Emilia</w:t>
      </w:r>
      <w:proofErr w:type="spellEnd"/>
      <w:r w:rsidR="006B4470" w:rsidRPr="006B4470">
        <w:t xml:space="preserve"> (</w:t>
      </w:r>
      <w:proofErr w:type="spellStart"/>
      <w:r w:rsidR="006B4470" w:rsidRPr="006B4470">
        <w:t>B</w:t>
      </w:r>
      <w:r>
        <w:t>ologna</w:t>
      </w:r>
      <w:proofErr w:type="spellEnd"/>
      <w:r w:rsidR="006B4470" w:rsidRPr="006B4470">
        <w:t>), Itālija.</w:t>
      </w:r>
    </w:p>
    <w:p w14:paraId="747DAA89" w14:textId="77777777" w:rsidR="006B4470" w:rsidRDefault="006B4470" w:rsidP="00DB468A">
      <w:pPr>
        <w:rPr>
          <w:u w:val="single"/>
        </w:rPr>
      </w:pPr>
    </w:p>
    <w:p w14:paraId="51F9EBC6" w14:textId="24919C29" w:rsidR="006B4470" w:rsidRPr="00F648D5" w:rsidRDefault="009F3A58" w:rsidP="00A648D4">
      <w:pPr>
        <w:tabs>
          <w:tab w:val="clear" w:pos="567"/>
          <w:tab w:val="left" w:pos="0"/>
        </w:tabs>
        <w:rPr>
          <w:szCs w:val="22"/>
          <w:u w:val="single"/>
        </w:rPr>
      </w:pPr>
      <w:bookmarkStart w:id="11" w:name="_Hlk178255463"/>
      <w:bookmarkStart w:id="12" w:name="_Hlk179554458"/>
      <w:r w:rsidRPr="00F648D5">
        <w:rPr>
          <w:szCs w:val="22"/>
          <w:u w:val="single"/>
        </w:rPr>
        <w:t>Vietējie pārstāvji un kontaktinformācija, lai ziņotu par iespējamām blakusparādībām:</w:t>
      </w:r>
      <w:bookmarkEnd w:id="11"/>
    </w:p>
    <w:bookmarkEnd w:id="12"/>
    <w:p w14:paraId="7BD6E5E4" w14:textId="77777777" w:rsidR="006B4470" w:rsidRPr="00645D32" w:rsidRDefault="006B4470" w:rsidP="006B4470">
      <w:pPr>
        <w:autoSpaceDE w:val="0"/>
        <w:adjustRightInd w:val="0"/>
        <w:rPr>
          <w:color w:val="000000"/>
          <w:szCs w:val="22"/>
          <w:lang w:val="pt-PT"/>
        </w:rPr>
      </w:pPr>
      <w:r w:rsidRPr="00645D32">
        <w:rPr>
          <w:b/>
          <w:color w:val="000000"/>
          <w:szCs w:val="22"/>
          <w:lang w:val="pt-PT"/>
        </w:rPr>
        <w:t>SIA "Optim Vet"</w:t>
      </w:r>
    </w:p>
    <w:p w14:paraId="7E3E604C" w14:textId="77777777" w:rsidR="006B4470" w:rsidRPr="00645D32" w:rsidRDefault="006B4470" w:rsidP="006B4470">
      <w:pPr>
        <w:autoSpaceDE w:val="0"/>
        <w:adjustRightInd w:val="0"/>
        <w:rPr>
          <w:color w:val="000000"/>
          <w:szCs w:val="22"/>
          <w:lang w:val="pt-PT"/>
        </w:rPr>
      </w:pPr>
      <w:r w:rsidRPr="00645D32">
        <w:rPr>
          <w:color w:val="000000"/>
          <w:szCs w:val="22"/>
          <w:lang w:val="pt-PT"/>
        </w:rPr>
        <w:t>Mētru iela 6,</w:t>
      </w:r>
    </w:p>
    <w:p w14:paraId="3A014935" w14:textId="77777777" w:rsidR="006B4470" w:rsidRPr="00645D32" w:rsidRDefault="006B4470" w:rsidP="006B4470">
      <w:pPr>
        <w:autoSpaceDE w:val="0"/>
        <w:adjustRightInd w:val="0"/>
        <w:rPr>
          <w:color w:val="000000"/>
          <w:szCs w:val="22"/>
          <w:lang w:val="pt-PT"/>
        </w:rPr>
      </w:pPr>
      <w:r>
        <w:rPr>
          <w:color w:val="000000"/>
          <w:szCs w:val="22"/>
        </w:rPr>
        <w:t>Grobiņa, Grobiņas novads, LV-3430</w:t>
      </w:r>
    </w:p>
    <w:p w14:paraId="5E624AFF" w14:textId="77777777" w:rsidR="006B4470" w:rsidRDefault="006B4470" w:rsidP="006B4470">
      <w:pPr>
        <w:rPr>
          <w:color w:val="000000"/>
          <w:szCs w:val="22"/>
        </w:rPr>
      </w:pPr>
      <w:r>
        <w:rPr>
          <w:color w:val="000000"/>
          <w:szCs w:val="22"/>
        </w:rPr>
        <w:t>Latvija</w:t>
      </w:r>
    </w:p>
    <w:p w14:paraId="02F2CEA8" w14:textId="48FC5DC9" w:rsidR="006B4470" w:rsidRDefault="00A648D4" w:rsidP="00DB468A">
      <w:pPr>
        <w:rPr>
          <w:u w:val="single"/>
        </w:rPr>
      </w:pPr>
      <w:r>
        <w:rPr>
          <w:u w:val="single"/>
        </w:rPr>
        <w:t>Mob. +371 294 065 15</w:t>
      </w:r>
    </w:p>
    <w:p w14:paraId="53796828" w14:textId="77777777" w:rsidR="00A648D4" w:rsidRDefault="00A648D4" w:rsidP="00DB468A">
      <w:pPr>
        <w:rPr>
          <w:u w:val="single"/>
        </w:rPr>
      </w:pPr>
    </w:p>
    <w:p w14:paraId="76A782F2" w14:textId="77777777" w:rsidR="009F3A58" w:rsidRPr="00E57A7D" w:rsidRDefault="009F3A58" w:rsidP="005877AC">
      <w:pPr>
        <w:tabs>
          <w:tab w:val="clear" w:pos="567"/>
        </w:tabs>
        <w:spacing w:line="240" w:lineRule="auto"/>
        <w:jc w:val="both"/>
        <w:rPr>
          <w:szCs w:val="22"/>
        </w:rPr>
      </w:pPr>
      <w:bookmarkStart w:id="13" w:name="_Hlk179554468"/>
      <w:r w:rsidRPr="00E57A7D">
        <w:t xml:space="preserve">Lai iegūtu papildu informāciju par šīm veterinārajām zālēm, lūdzam sazināties ar </w:t>
      </w:r>
      <w:r>
        <w:t xml:space="preserve">tirdzniecības atļaujas turētāja </w:t>
      </w:r>
      <w:r w:rsidRPr="00E57A7D">
        <w:t>vietējo pārstāvi.</w:t>
      </w:r>
    </w:p>
    <w:bookmarkEnd w:id="10"/>
    <w:bookmarkEnd w:id="13"/>
    <w:p w14:paraId="0AD5A8AC" w14:textId="77777777" w:rsidR="006D075E" w:rsidRPr="00E57A7D" w:rsidRDefault="006D075E" w:rsidP="00A9226B">
      <w:pPr>
        <w:tabs>
          <w:tab w:val="clear" w:pos="567"/>
        </w:tabs>
        <w:spacing w:line="240" w:lineRule="auto"/>
        <w:rPr>
          <w:szCs w:val="22"/>
        </w:rPr>
      </w:pPr>
    </w:p>
    <w:sectPr w:rsidR="006D075E"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C432B" w14:textId="77777777" w:rsidR="004823F1" w:rsidRDefault="004823F1">
      <w:pPr>
        <w:spacing w:line="240" w:lineRule="auto"/>
      </w:pPr>
      <w:r>
        <w:separator/>
      </w:r>
    </w:p>
  </w:endnote>
  <w:endnote w:type="continuationSeparator" w:id="0">
    <w:p w14:paraId="531F9380" w14:textId="77777777" w:rsidR="004823F1" w:rsidRDefault="004823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imesNewRoman">
    <w:altName w:val="MS Gothic"/>
    <w:charset w:val="00"/>
    <w:family w:val="roman"/>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BA8A15C"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167574">
      <w:rPr>
        <w:rFonts w:ascii="Times New Roman" w:hAnsi="Times New Roman"/>
        <w:noProof/>
      </w:rPr>
      <w:t>1</w:t>
    </w:r>
    <w:r w:rsidR="00167574">
      <w:rPr>
        <w:rFonts w:ascii="Times New Roman" w:hAnsi="Times New Roman"/>
        <w:noProof/>
      </w:rPr>
      <w:t>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3B5B4" w14:textId="77777777" w:rsidR="004823F1" w:rsidRDefault="004823F1">
      <w:pPr>
        <w:spacing w:line="240" w:lineRule="auto"/>
      </w:pPr>
      <w:r>
        <w:separator/>
      </w:r>
    </w:p>
  </w:footnote>
  <w:footnote w:type="continuationSeparator" w:id="0">
    <w:p w14:paraId="72294DE5" w14:textId="77777777" w:rsidR="004823F1" w:rsidRDefault="004823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B46511"/>
    <w:multiLevelType w:val="hybridMultilevel"/>
    <w:tmpl w:val="1A2E9A0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8D1102A"/>
    <w:multiLevelType w:val="hybridMultilevel"/>
    <w:tmpl w:val="A15E084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46102209">
    <w:abstractNumId w:val="0"/>
    <w:lvlOverride w:ilvl="0">
      <w:lvl w:ilvl="0">
        <w:start w:val="1"/>
        <w:numFmt w:val="bullet"/>
        <w:lvlText w:val="-"/>
        <w:legacy w:legacy="1" w:legacySpace="0" w:legacyIndent="360"/>
        <w:lvlJc w:val="left"/>
        <w:pPr>
          <w:ind w:left="360" w:hanging="360"/>
        </w:pPr>
      </w:lvl>
    </w:lvlOverride>
  </w:num>
  <w:num w:numId="2" w16cid:durableId="119441588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59707617">
    <w:abstractNumId w:val="35"/>
  </w:num>
  <w:num w:numId="4" w16cid:durableId="1953904048">
    <w:abstractNumId w:val="34"/>
  </w:num>
  <w:num w:numId="5" w16cid:durableId="368454606">
    <w:abstractNumId w:val="14"/>
  </w:num>
  <w:num w:numId="6" w16cid:durableId="783618392">
    <w:abstractNumId w:val="25"/>
  </w:num>
  <w:num w:numId="7" w16cid:durableId="1669941809">
    <w:abstractNumId w:val="20"/>
  </w:num>
  <w:num w:numId="8" w16cid:durableId="1217276895">
    <w:abstractNumId w:val="10"/>
  </w:num>
  <w:num w:numId="9" w16cid:durableId="659315146">
    <w:abstractNumId w:val="32"/>
  </w:num>
  <w:num w:numId="10" w16cid:durableId="1116607972">
    <w:abstractNumId w:val="33"/>
  </w:num>
  <w:num w:numId="11" w16cid:durableId="1674257830">
    <w:abstractNumId w:val="16"/>
  </w:num>
  <w:num w:numId="12" w16cid:durableId="57751504">
    <w:abstractNumId w:val="15"/>
  </w:num>
  <w:num w:numId="13" w16cid:durableId="2009407886">
    <w:abstractNumId w:val="3"/>
  </w:num>
  <w:num w:numId="14" w16cid:durableId="1466970649">
    <w:abstractNumId w:val="31"/>
  </w:num>
  <w:num w:numId="15" w16cid:durableId="1669823119">
    <w:abstractNumId w:val="19"/>
  </w:num>
  <w:num w:numId="16" w16cid:durableId="147868631">
    <w:abstractNumId w:val="36"/>
  </w:num>
  <w:num w:numId="17" w16cid:durableId="1148593711">
    <w:abstractNumId w:val="11"/>
  </w:num>
  <w:num w:numId="18" w16cid:durableId="1194151997">
    <w:abstractNumId w:val="1"/>
  </w:num>
  <w:num w:numId="19" w16cid:durableId="1408845673">
    <w:abstractNumId w:val="17"/>
  </w:num>
  <w:num w:numId="20" w16cid:durableId="84502684">
    <w:abstractNumId w:val="4"/>
  </w:num>
  <w:num w:numId="21" w16cid:durableId="2016109622">
    <w:abstractNumId w:val="9"/>
  </w:num>
  <w:num w:numId="22" w16cid:durableId="1004891476">
    <w:abstractNumId w:val="28"/>
  </w:num>
  <w:num w:numId="23" w16cid:durableId="1822112445">
    <w:abstractNumId w:val="37"/>
  </w:num>
  <w:num w:numId="24" w16cid:durableId="90786745">
    <w:abstractNumId w:val="22"/>
  </w:num>
  <w:num w:numId="25" w16cid:durableId="1594775775">
    <w:abstractNumId w:val="12"/>
  </w:num>
  <w:num w:numId="26" w16cid:durableId="477499395">
    <w:abstractNumId w:val="13"/>
  </w:num>
  <w:num w:numId="27" w16cid:durableId="278025736">
    <w:abstractNumId w:val="7"/>
  </w:num>
  <w:num w:numId="28" w16cid:durableId="794911550">
    <w:abstractNumId w:val="8"/>
  </w:num>
  <w:num w:numId="29" w16cid:durableId="1632662186">
    <w:abstractNumId w:val="23"/>
  </w:num>
  <w:num w:numId="30" w16cid:durableId="1795128089">
    <w:abstractNumId w:val="39"/>
  </w:num>
  <w:num w:numId="31" w16cid:durableId="453333559">
    <w:abstractNumId w:val="40"/>
  </w:num>
  <w:num w:numId="32" w16cid:durableId="288442541">
    <w:abstractNumId w:val="21"/>
  </w:num>
  <w:num w:numId="33" w16cid:durableId="1309168305">
    <w:abstractNumId w:val="30"/>
  </w:num>
  <w:num w:numId="34" w16cid:durableId="200634394">
    <w:abstractNumId w:val="24"/>
  </w:num>
  <w:num w:numId="35" w16cid:durableId="728502423">
    <w:abstractNumId w:val="2"/>
  </w:num>
  <w:num w:numId="36" w16cid:durableId="495461942">
    <w:abstractNumId w:val="5"/>
  </w:num>
  <w:num w:numId="37" w16cid:durableId="869076278">
    <w:abstractNumId w:val="27"/>
  </w:num>
  <w:num w:numId="38" w16cid:durableId="1278293770">
    <w:abstractNumId w:val="18"/>
  </w:num>
  <w:num w:numId="39" w16cid:durableId="187642036">
    <w:abstractNumId w:val="38"/>
  </w:num>
  <w:num w:numId="40" w16cid:durableId="177500456">
    <w:abstractNumId w:val="29"/>
  </w:num>
  <w:num w:numId="41" w16cid:durableId="1259682071">
    <w:abstractNumId w:val="6"/>
  </w:num>
  <w:num w:numId="42" w16cid:durableId="173806632">
    <w:abstractNumId w:val="26"/>
  </w:num>
  <w:num w:numId="43" w16cid:durableId="1456486352">
    <w:abstractNumId w:val="6"/>
  </w:num>
  <w:num w:numId="44" w16cid:durableId="91647471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10F8A"/>
    <w:rsid w:val="00021B82"/>
    <w:rsid w:val="00024777"/>
    <w:rsid w:val="00024E21"/>
    <w:rsid w:val="0002503E"/>
    <w:rsid w:val="00027100"/>
    <w:rsid w:val="00032580"/>
    <w:rsid w:val="00036C50"/>
    <w:rsid w:val="00042C59"/>
    <w:rsid w:val="00052D2B"/>
    <w:rsid w:val="00052EAC"/>
    <w:rsid w:val="00054F55"/>
    <w:rsid w:val="000569A3"/>
    <w:rsid w:val="00057044"/>
    <w:rsid w:val="00062945"/>
    <w:rsid w:val="00062F98"/>
    <w:rsid w:val="000634A1"/>
    <w:rsid w:val="0007026B"/>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D69AF"/>
    <w:rsid w:val="000E195C"/>
    <w:rsid w:val="000E3602"/>
    <w:rsid w:val="000E705A"/>
    <w:rsid w:val="000F3158"/>
    <w:rsid w:val="000F3755"/>
    <w:rsid w:val="000F38DA"/>
    <w:rsid w:val="000F44DB"/>
    <w:rsid w:val="000F5822"/>
    <w:rsid w:val="000F59B1"/>
    <w:rsid w:val="000F796B"/>
    <w:rsid w:val="0010031E"/>
    <w:rsid w:val="001012EB"/>
    <w:rsid w:val="00102188"/>
    <w:rsid w:val="001078D1"/>
    <w:rsid w:val="00111185"/>
    <w:rsid w:val="0011511E"/>
    <w:rsid w:val="00115782"/>
    <w:rsid w:val="00124F36"/>
    <w:rsid w:val="00125666"/>
    <w:rsid w:val="00125C80"/>
    <w:rsid w:val="0012756B"/>
    <w:rsid w:val="0013220B"/>
    <w:rsid w:val="0013799F"/>
    <w:rsid w:val="00140698"/>
    <w:rsid w:val="00140DF6"/>
    <w:rsid w:val="00144A8F"/>
    <w:rsid w:val="00145C3F"/>
    <w:rsid w:val="00145D34"/>
    <w:rsid w:val="00146284"/>
    <w:rsid w:val="0014690F"/>
    <w:rsid w:val="0015098E"/>
    <w:rsid w:val="00156EDF"/>
    <w:rsid w:val="00164543"/>
    <w:rsid w:val="0016563B"/>
    <w:rsid w:val="001674D3"/>
    <w:rsid w:val="00167574"/>
    <w:rsid w:val="00172B3E"/>
    <w:rsid w:val="00175264"/>
    <w:rsid w:val="001803D2"/>
    <w:rsid w:val="0018228B"/>
    <w:rsid w:val="00185B50"/>
    <w:rsid w:val="0018625C"/>
    <w:rsid w:val="0018657D"/>
    <w:rsid w:val="00187A5D"/>
    <w:rsid w:val="00187C31"/>
    <w:rsid w:val="00187DE7"/>
    <w:rsid w:val="00187E62"/>
    <w:rsid w:val="0019186C"/>
    <w:rsid w:val="00192045"/>
    <w:rsid w:val="00192D98"/>
    <w:rsid w:val="00193B14"/>
    <w:rsid w:val="00193E72"/>
    <w:rsid w:val="00195267"/>
    <w:rsid w:val="00195EE9"/>
    <w:rsid w:val="0019600B"/>
    <w:rsid w:val="0019686E"/>
    <w:rsid w:val="001A0E2C"/>
    <w:rsid w:val="001A10ED"/>
    <w:rsid w:val="001A28C9"/>
    <w:rsid w:val="001A34BC"/>
    <w:rsid w:val="001B1C77"/>
    <w:rsid w:val="001B26EB"/>
    <w:rsid w:val="001B5543"/>
    <w:rsid w:val="001B6F4A"/>
    <w:rsid w:val="001C22D3"/>
    <w:rsid w:val="001C5288"/>
    <w:rsid w:val="001C5864"/>
    <w:rsid w:val="001C5B03"/>
    <w:rsid w:val="001D4CE4"/>
    <w:rsid w:val="001D5EA0"/>
    <w:rsid w:val="001D6D96"/>
    <w:rsid w:val="001E5621"/>
    <w:rsid w:val="001E72A4"/>
    <w:rsid w:val="001F3239"/>
    <w:rsid w:val="001F3EF9"/>
    <w:rsid w:val="001F3FC8"/>
    <w:rsid w:val="001F473A"/>
    <w:rsid w:val="001F627D"/>
    <w:rsid w:val="001F6622"/>
    <w:rsid w:val="00200EFE"/>
    <w:rsid w:val="00200F1F"/>
    <w:rsid w:val="0020126C"/>
    <w:rsid w:val="002013C5"/>
    <w:rsid w:val="002018B9"/>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A48"/>
    <w:rsid w:val="002A3C6D"/>
    <w:rsid w:val="002A3F88"/>
    <w:rsid w:val="002A710D"/>
    <w:rsid w:val="002B0F11"/>
    <w:rsid w:val="002B2BB1"/>
    <w:rsid w:val="002B2E17"/>
    <w:rsid w:val="002B6560"/>
    <w:rsid w:val="002C0554"/>
    <w:rsid w:val="002C3EBE"/>
    <w:rsid w:val="002C4565"/>
    <w:rsid w:val="002C55FF"/>
    <w:rsid w:val="002C592B"/>
    <w:rsid w:val="002D0DB3"/>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446F"/>
    <w:rsid w:val="00305AB2"/>
    <w:rsid w:val="0031032B"/>
    <w:rsid w:val="003152A1"/>
    <w:rsid w:val="00316E87"/>
    <w:rsid w:val="003174F6"/>
    <w:rsid w:val="0032223D"/>
    <w:rsid w:val="0032453E"/>
    <w:rsid w:val="00325053"/>
    <w:rsid w:val="003256AC"/>
    <w:rsid w:val="0033129D"/>
    <w:rsid w:val="003320ED"/>
    <w:rsid w:val="0033480E"/>
    <w:rsid w:val="00337123"/>
    <w:rsid w:val="00341866"/>
    <w:rsid w:val="0034215F"/>
    <w:rsid w:val="00342C0C"/>
    <w:rsid w:val="00342DBD"/>
    <w:rsid w:val="003535E0"/>
    <w:rsid w:val="003543AC"/>
    <w:rsid w:val="00355D02"/>
    <w:rsid w:val="00361669"/>
    <w:rsid w:val="00366F56"/>
    <w:rsid w:val="00373785"/>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2B41"/>
    <w:rsid w:val="003A30C8"/>
    <w:rsid w:val="003A31B9"/>
    <w:rsid w:val="003A3913"/>
    <w:rsid w:val="003A3E2F"/>
    <w:rsid w:val="003A551B"/>
    <w:rsid w:val="003A6CCB"/>
    <w:rsid w:val="003B10C4"/>
    <w:rsid w:val="003B15CE"/>
    <w:rsid w:val="003B48EB"/>
    <w:rsid w:val="003B5CD1"/>
    <w:rsid w:val="003C040C"/>
    <w:rsid w:val="003C33FF"/>
    <w:rsid w:val="003C46B9"/>
    <w:rsid w:val="003C478D"/>
    <w:rsid w:val="003C4F6F"/>
    <w:rsid w:val="003C53F9"/>
    <w:rsid w:val="003C64A5"/>
    <w:rsid w:val="003D03CC"/>
    <w:rsid w:val="003D15A6"/>
    <w:rsid w:val="003D2295"/>
    <w:rsid w:val="003D378C"/>
    <w:rsid w:val="003D3893"/>
    <w:rsid w:val="003D4BB7"/>
    <w:rsid w:val="003E0116"/>
    <w:rsid w:val="003E10EE"/>
    <w:rsid w:val="003E26C3"/>
    <w:rsid w:val="003E33FC"/>
    <w:rsid w:val="003E6C8D"/>
    <w:rsid w:val="003F0BC8"/>
    <w:rsid w:val="003F0D6C"/>
    <w:rsid w:val="003F0F26"/>
    <w:rsid w:val="003F12D9"/>
    <w:rsid w:val="003F1B4C"/>
    <w:rsid w:val="003F3CE6"/>
    <w:rsid w:val="003F677F"/>
    <w:rsid w:val="004008F6"/>
    <w:rsid w:val="0040595E"/>
    <w:rsid w:val="00407C22"/>
    <w:rsid w:val="00410FEC"/>
    <w:rsid w:val="00412BBE"/>
    <w:rsid w:val="00414B20"/>
    <w:rsid w:val="00414E19"/>
    <w:rsid w:val="00416231"/>
    <w:rsid w:val="0041628A"/>
    <w:rsid w:val="00417DE3"/>
    <w:rsid w:val="00420850"/>
    <w:rsid w:val="0042322E"/>
    <w:rsid w:val="00423968"/>
    <w:rsid w:val="00427054"/>
    <w:rsid w:val="004304B1"/>
    <w:rsid w:val="00432DA8"/>
    <w:rsid w:val="0043320A"/>
    <w:rsid w:val="004332E3"/>
    <w:rsid w:val="00433318"/>
    <w:rsid w:val="004371A3"/>
    <w:rsid w:val="00442A70"/>
    <w:rsid w:val="00446960"/>
    <w:rsid w:val="00446C9A"/>
    <w:rsid w:val="00446F37"/>
    <w:rsid w:val="004518A6"/>
    <w:rsid w:val="00453E1D"/>
    <w:rsid w:val="00454589"/>
    <w:rsid w:val="00455FA2"/>
    <w:rsid w:val="00456ED0"/>
    <w:rsid w:val="00457550"/>
    <w:rsid w:val="00457B74"/>
    <w:rsid w:val="00461B2A"/>
    <w:rsid w:val="004620A4"/>
    <w:rsid w:val="00470294"/>
    <w:rsid w:val="0047051B"/>
    <w:rsid w:val="00471EBE"/>
    <w:rsid w:val="00474C50"/>
    <w:rsid w:val="004771F9"/>
    <w:rsid w:val="004823F1"/>
    <w:rsid w:val="00484539"/>
    <w:rsid w:val="00486006"/>
    <w:rsid w:val="00486BAD"/>
    <w:rsid w:val="00486BBE"/>
    <w:rsid w:val="00486D37"/>
    <w:rsid w:val="00487123"/>
    <w:rsid w:val="00490BF3"/>
    <w:rsid w:val="00495A75"/>
    <w:rsid w:val="00495CAE"/>
    <w:rsid w:val="0049658D"/>
    <w:rsid w:val="00496E34"/>
    <w:rsid w:val="004A0652"/>
    <w:rsid w:val="004A0FC4"/>
    <w:rsid w:val="004A1BD5"/>
    <w:rsid w:val="004A61E1"/>
    <w:rsid w:val="004A7C11"/>
    <w:rsid w:val="004A7CA7"/>
    <w:rsid w:val="004B1A75"/>
    <w:rsid w:val="004B2344"/>
    <w:rsid w:val="004B315D"/>
    <w:rsid w:val="004B3DDA"/>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3C96"/>
    <w:rsid w:val="00517756"/>
    <w:rsid w:val="005202C6"/>
    <w:rsid w:val="00523C53"/>
    <w:rsid w:val="005266FD"/>
    <w:rsid w:val="00527B8F"/>
    <w:rsid w:val="00531D8E"/>
    <w:rsid w:val="00534910"/>
    <w:rsid w:val="0054134B"/>
    <w:rsid w:val="00542012"/>
    <w:rsid w:val="00542F4D"/>
    <w:rsid w:val="00543DF5"/>
    <w:rsid w:val="005441F4"/>
    <w:rsid w:val="00545A61"/>
    <w:rsid w:val="0055260D"/>
    <w:rsid w:val="0055476F"/>
    <w:rsid w:val="00555422"/>
    <w:rsid w:val="00555810"/>
    <w:rsid w:val="00557395"/>
    <w:rsid w:val="00560ACA"/>
    <w:rsid w:val="00562DCA"/>
    <w:rsid w:val="0056568F"/>
    <w:rsid w:val="005727D1"/>
    <w:rsid w:val="0057436C"/>
    <w:rsid w:val="00575DE3"/>
    <w:rsid w:val="00582578"/>
    <w:rsid w:val="005854EC"/>
    <w:rsid w:val="005858E4"/>
    <w:rsid w:val="0058621D"/>
    <w:rsid w:val="005877AC"/>
    <w:rsid w:val="0059086E"/>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395D"/>
    <w:rsid w:val="005E53EE"/>
    <w:rsid w:val="005F0542"/>
    <w:rsid w:val="005F0F72"/>
    <w:rsid w:val="005F1C1F"/>
    <w:rsid w:val="005F346D"/>
    <w:rsid w:val="005F38FB"/>
    <w:rsid w:val="00600B6D"/>
    <w:rsid w:val="00602801"/>
    <w:rsid w:val="00602D3B"/>
    <w:rsid w:val="0060326F"/>
    <w:rsid w:val="00606EA1"/>
    <w:rsid w:val="0061058F"/>
    <w:rsid w:val="006112FD"/>
    <w:rsid w:val="006128F0"/>
    <w:rsid w:val="0061726B"/>
    <w:rsid w:val="00617B81"/>
    <w:rsid w:val="00622153"/>
    <w:rsid w:val="0062387A"/>
    <w:rsid w:val="006326D8"/>
    <w:rsid w:val="0063377D"/>
    <w:rsid w:val="006344BE"/>
    <w:rsid w:val="00634A66"/>
    <w:rsid w:val="0063683C"/>
    <w:rsid w:val="00640336"/>
    <w:rsid w:val="00640FC9"/>
    <w:rsid w:val="006414D3"/>
    <w:rsid w:val="006432F2"/>
    <w:rsid w:val="00645D32"/>
    <w:rsid w:val="006475C2"/>
    <w:rsid w:val="0065320F"/>
    <w:rsid w:val="00653D64"/>
    <w:rsid w:val="006548F6"/>
    <w:rsid w:val="00654E13"/>
    <w:rsid w:val="00657C97"/>
    <w:rsid w:val="00660BAB"/>
    <w:rsid w:val="006644BC"/>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4470"/>
    <w:rsid w:val="006B5916"/>
    <w:rsid w:val="006C4775"/>
    <w:rsid w:val="006C4F4A"/>
    <w:rsid w:val="006C5E80"/>
    <w:rsid w:val="006C78AB"/>
    <w:rsid w:val="006C7CEE"/>
    <w:rsid w:val="006D075E"/>
    <w:rsid w:val="006D09DC"/>
    <w:rsid w:val="006D3509"/>
    <w:rsid w:val="006D6B4C"/>
    <w:rsid w:val="006D7503"/>
    <w:rsid w:val="006D7C6E"/>
    <w:rsid w:val="006D7EE3"/>
    <w:rsid w:val="006E0F5D"/>
    <w:rsid w:val="006E154C"/>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2A0F"/>
    <w:rsid w:val="00715C55"/>
    <w:rsid w:val="0071687A"/>
    <w:rsid w:val="00717E68"/>
    <w:rsid w:val="00724658"/>
    <w:rsid w:val="00724E3B"/>
    <w:rsid w:val="00725EEA"/>
    <w:rsid w:val="007276B6"/>
    <w:rsid w:val="00730CE9"/>
    <w:rsid w:val="00730E5E"/>
    <w:rsid w:val="007318FE"/>
    <w:rsid w:val="0073373D"/>
    <w:rsid w:val="0073700C"/>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4690"/>
    <w:rsid w:val="007A286D"/>
    <w:rsid w:val="007A314D"/>
    <w:rsid w:val="007A38DF"/>
    <w:rsid w:val="007A6DDD"/>
    <w:rsid w:val="007B00E5"/>
    <w:rsid w:val="007B20CF"/>
    <w:rsid w:val="007B2499"/>
    <w:rsid w:val="007B4A4D"/>
    <w:rsid w:val="007B5654"/>
    <w:rsid w:val="007B72E1"/>
    <w:rsid w:val="007B783A"/>
    <w:rsid w:val="007C1B95"/>
    <w:rsid w:val="007C2447"/>
    <w:rsid w:val="007C3DF3"/>
    <w:rsid w:val="007C402C"/>
    <w:rsid w:val="007C41C3"/>
    <w:rsid w:val="007C4BD3"/>
    <w:rsid w:val="007C62F3"/>
    <w:rsid w:val="007C796D"/>
    <w:rsid w:val="007D5A8C"/>
    <w:rsid w:val="007D73FB"/>
    <w:rsid w:val="007E1EC7"/>
    <w:rsid w:val="007E2F2D"/>
    <w:rsid w:val="007E3F1A"/>
    <w:rsid w:val="007E7856"/>
    <w:rsid w:val="007F1433"/>
    <w:rsid w:val="007F1491"/>
    <w:rsid w:val="007F2F03"/>
    <w:rsid w:val="007F4FC3"/>
    <w:rsid w:val="00800FE0"/>
    <w:rsid w:val="00801636"/>
    <w:rsid w:val="008039A2"/>
    <w:rsid w:val="00804BF2"/>
    <w:rsid w:val="008066AD"/>
    <w:rsid w:val="008122C2"/>
    <w:rsid w:val="00814AF1"/>
    <w:rsid w:val="0081517F"/>
    <w:rsid w:val="00815370"/>
    <w:rsid w:val="0082032B"/>
    <w:rsid w:val="0082153D"/>
    <w:rsid w:val="00821BF6"/>
    <w:rsid w:val="008255AA"/>
    <w:rsid w:val="00830FF3"/>
    <w:rsid w:val="008334BF"/>
    <w:rsid w:val="00833C53"/>
    <w:rsid w:val="00834481"/>
    <w:rsid w:val="00836B8C"/>
    <w:rsid w:val="00840062"/>
    <w:rsid w:val="008410C5"/>
    <w:rsid w:val="008436F5"/>
    <w:rsid w:val="008448D9"/>
    <w:rsid w:val="00845BE4"/>
    <w:rsid w:val="00846C08"/>
    <w:rsid w:val="008530E7"/>
    <w:rsid w:val="00855E47"/>
    <w:rsid w:val="00856BDB"/>
    <w:rsid w:val="00857675"/>
    <w:rsid w:val="00857B2B"/>
    <w:rsid w:val="008610E2"/>
    <w:rsid w:val="008670C7"/>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47D8"/>
    <w:rsid w:val="008A5665"/>
    <w:rsid w:val="008A5A2C"/>
    <w:rsid w:val="008B24A8"/>
    <w:rsid w:val="008B25E4"/>
    <w:rsid w:val="008B3D78"/>
    <w:rsid w:val="008C2245"/>
    <w:rsid w:val="008C2481"/>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0442"/>
    <w:rsid w:val="008F46C7"/>
    <w:rsid w:val="008F4DEF"/>
    <w:rsid w:val="00903D0D"/>
    <w:rsid w:val="009048E1"/>
    <w:rsid w:val="0090598C"/>
    <w:rsid w:val="00907082"/>
    <w:rsid w:val="009071BB"/>
    <w:rsid w:val="00913885"/>
    <w:rsid w:val="0091537F"/>
    <w:rsid w:val="00915ABF"/>
    <w:rsid w:val="00916C9E"/>
    <w:rsid w:val="009218CD"/>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4EDA"/>
    <w:rsid w:val="0095776D"/>
    <w:rsid w:val="009604D5"/>
    <w:rsid w:val="00961156"/>
    <w:rsid w:val="00964F03"/>
    <w:rsid w:val="00966F1F"/>
    <w:rsid w:val="0096755F"/>
    <w:rsid w:val="00967A2E"/>
    <w:rsid w:val="00975088"/>
    <w:rsid w:val="00975676"/>
    <w:rsid w:val="00976467"/>
    <w:rsid w:val="00976D32"/>
    <w:rsid w:val="009844F7"/>
    <w:rsid w:val="00987C19"/>
    <w:rsid w:val="009938F7"/>
    <w:rsid w:val="00994672"/>
    <w:rsid w:val="00996921"/>
    <w:rsid w:val="009A05AA"/>
    <w:rsid w:val="009A0771"/>
    <w:rsid w:val="009A2D5A"/>
    <w:rsid w:val="009A6509"/>
    <w:rsid w:val="009A67BD"/>
    <w:rsid w:val="009A6E2F"/>
    <w:rsid w:val="009B045C"/>
    <w:rsid w:val="009B0DB3"/>
    <w:rsid w:val="009B2969"/>
    <w:rsid w:val="009B2C7E"/>
    <w:rsid w:val="009B3085"/>
    <w:rsid w:val="009B6DBD"/>
    <w:rsid w:val="009C108A"/>
    <w:rsid w:val="009C2E47"/>
    <w:rsid w:val="009C32E4"/>
    <w:rsid w:val="009C6BFB"/>
    <w:rsid w:val="009D0C05"/>
    <w:rsid w:val="009D3595"/>
    <w:rsid w:val="009D54F4"/>
    <w:rsid w:val="009E2C00"/>
    <w:rsid w:val="009E49AD"/>
    <w:rsid w:val="009E4CC5"/>
    <w:rsid w:val="009E66FE"/>
    <w:rsid w:val="009E70F4"/>
    <w:rsid w:val="009E72A3"/>
    <w:rsid w:val="009F05AB"/>
    <w:rsid w:val="009F1AD2"/>
    <w:rsid w:val="009F2131"/>
    <w:rsid w:val="009F3687"/>
    <w:rsid w:val="009F3A58"/>
    <w:rsid w:val="00A00C78"/>
    <w:rsid w:val="00A03ED0"/>
    <w:rsid w:val="00A0479E"/>
    <w:rsid w:val="00A07979"/>
    <w:rsid w:val="00A11755"/>
    <w:rsid w:val="00A207FB"/>
    <w:rsid w:val="00A24016"/>
    <w:rsid w:val="00A265BF"/>
    <w:rsid w:val="00A26F44"/>
    <w:rsid w:val="00A34FAB"/>
    <w:rsid w:val="00A3546F"/>
    <w:rsid w:val="00A42C43"/>
    <w:rsid w:val="00A4313D"/>
    <w:rsid w:val="00A44489"/>
    <w:rsid w:val="00A44CC4"/>
    <w:rsid w:val="00A50120"/>
    <w:rsid w:val="00A52EB2"/>
    <w:rsid w:val="00A60351"/>
    <w:rsid w:val="00A61C6D"/>
    <w:rsid w:val="00A63015"/>
    <w:rsid w:val="00A6387B"/>
    <w:rsid w:val="00A648D4"/>
    <w:rsid w:val="00A66254"/>
    <w:rsid w:val="00A678B4"/>
    <w:rsid w:val="00A704A3"/>
    <w:rsid w:val="00A75E23"/>
    <w:rsid w:val="00A82AA0"/>
    <w:rsid w:val="00A82F8A"/>
    <w:rsid w:val="00A84622"/>
    <w:rsid w:val="00A84BF0"/>
    <w:rsid w:val="00A87E66"/>
    <w:rsid w:val="00A9226B"/>
    <w:rsid w:val="00A9575C"/>
    <w:rsid w:val="00A95B56"/>
    <w:rsid w:val="00A96224"/>
    <w:rsid w:val="00A969AF"/>
    <w:rsid w:val="00A97567"/>
    <w:rsid w:val="00AA232A"/>
    <w:rsid w:val="00AB0D0F"/>
    <w:rsid w:val="00AB1A2E"/>
    <w:rsid w:val="00AB328A"/>
    <w:rsid w:val="00AB4918"/>
    <w:rsid w:val="00AB4BC8"/>
    <w:rsid w:val="00AB6BA7"/>
    <w:rsid w:val="00AB6C46"/>
    <w:rsid w:val="00AB7BE8"/>
    <w:rsid w:val="00AD0710"/>
    <w:rsid w:val="00AD1CEA"/>
    <w:rsid w:val="00AD4D9D"/>
    <w:rsid w:val="00AD4DB9"/>
    <w:rsid w:val="00AD63C0"/>
    <w:rsid w:val="00AE07EE"/>
    <w:rsid w:val="00AE35B2"/>
    <w:rsid w:val="00AE6AA0"/>
    <w:rsid w:val="00AF41A8"/>
    <w:rsid w:val="00AF5527"/>
    <w:rsid w:val="00B00CA4"/>
    <w:rsid w:val="00B01696"/>
    <w:rsid w:val="00B02494"/>
    <w:rsid w:val="00B03310"/>
    <w:rsid w:val="00B075D6"/>
    <w:rsid w:val="00B113B9"/>
    <w:rsid w:val="00B117A1"/>
    <w:rsid w:val="00B119A2"/>
    <w:rsid w:val="00B13B6D"/>
    <w:rsid w:val="00B15D06"/>
    <w:rsid w:val="00B177F2"/>
    <w:rsid w:val="00B201F1"/>
    <w:rsid w:val="00B2603F"/>
    <w:rsid w:val="00B26659"/>
    <w:rsid w:val="00B304E7"/>
    <w:rsid w:val="00B318B6"/>
    <w:rsid w:val="00B32DC4"/>
    <w:rsid w:val="00B33BE1"/>
    <w:rsid w:val="00B3499B"/>
    <w:rsid w:val="00B41F47"/>
    <w:rsid w:val="00B44468"/>
    <w:rsid w:val="00B450E1"/>
    <w:rsid w:val="00B45C6B"/>
    <w:rsid w:val="00B46AE4"/>
    <w:rsid w:val="00B4750A"/>
    <w:rsid w:val="00B5634E"/>
    <w:rsid w:val="00B579C4"/>
    <w:rsid w:val="00B57E76"/>
    <w:rsid w:val="00B601C5"/>
    <w:rsid w:val="00B60AC9"/>
    <w:rsid w:val="00B67323"/>
    <w:rsid w:val="00B673E3"/>
    <w:rsid w:val="00B674D2"/>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10D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03D"/>
    <w:rsid w:val="00BE3261"/>
    <w:rsid w:val="00BF00EF"/>
    <w:rsid w:val="00BF58FC"/>
    <w:rsid w:val="00C01F77"/>
    <w:rsid w:val="00C01FFC"/>
    <w:rsid w:val="00C0281E"/>
    <w:rsid w:val="00C05321"/>
    <w:rsid w:val="00C058B8"/>
    <w:rsid w:val="00C06AE4"/>
    <w:rsid w:val="00C11147"/>
    <w:rsid w:val="00C114FF"/>
    <w:rsid w:val="00C11D49"/>
    <w:rsid w:val="00C11E7D"/>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6AF6"/>
    <w:rsid w:val="00C6727C"/>
    <w:rsid w:val="00C6744C"/>
    <w:rsid w:val="00C73134"/>
    <w:rsid w:val="00C73F6D"/>
    <w:rsid w:val="00C74F6E"/>
    <w:rsid w:val="00C75F23"/>
    <w:rsid w:val="00C77FA4"/>
    <w:rsid w:val="00C77FFA"/>
    <w:rsid w:val="00C80401"/>
    <w:rsid w:val="00C80ED4"/>
    <w:rsid w:val="00C81C97"/>
    <w:rsid w:val="00C828CF"/>
    <w:rsid w:val="00C840C2"/>
    <w:rsid w:val="00C84101"/>
    <w:rsid w:val="00C8535F"/>
    <w:rsid w:val="00C90EDA"/>
    <w:rsid w:val="00C94FBB"/>
    <w:rsid w:val="00C959E7"/>
    <w:rsid w:val="00CA0B67"/>
    <w:rsid w:val="00CA4542"/>
    <w:rsid w:val="00CA6B2A"/>
    <w:rsid w:val="00CB07EB"/>
    <w:rsid w:val="00CC1E65"/>
    <w:rsid w:val="00CC55EC"/>
    <w:rsid w:val="00CC567A"/>
    <w:rsid w:val="00CC79B0"/>
    <w:rsid w:val="00CD2E49"/>
    <w:rsid w:val="00CD4059"/>
    <w:rsid w:val="00CD4E5A"/>
    <w:rsid w:val="00CD6AFD"/>
    <w:rsid w:val="00CE03CE"/>
    <w:rsid w:val="00CE0F5D"/>
    <w:rsid w:val="00CE1A6A"/>
    <w:rsid w:val="00CE709D"/>
    <w:rsid w:val="00CF0DFF"/>
    <w:rsid w:val="00D028A9"/>
    <w:rsid w:val="00D033F6"/>
    <w:rsid w:val="00D0359D"/>
    <w:rsid w:val="00D04DED"/>
    <w:rsid w:val="00D1089A"/>
    <w:rsid w:val="00D116BD"/>
    <w:rsid w:val="00D15280"/>
    <w:rsid w:val="00D2001A"/>
    <w:rsid w:val="00D20684"/>
    <w:rsid w:val="00D2131B"/>
    <w:rsid w:val="00D227BA"/>
    <w:rsid w:val="00D26B62"/>
    <w:rsid w:val="00D32624"/>
    <w:rsid w:val="00D32A07"/>
    <w:rsid w:val="00D35193"/>
    <w:rsid w:val="00D3691A"/>
    <w:rsid w:val="00D377C3"/>
    <w:rsid w:val="00D377E2"/>
    <w:rsid w:val="00D403E9"/>
    <w:rsid w:val="00D42DCB"/>
    <w:rsid w:val="00D45482"/>
    <w:rsid w:val="00D46DF2"/>
    <w:rsid w:val="00D47674"/>
    <w:rsid w:val="00D50CD9"/>
    <w:rsid w:val="00D5338C"/>
    <w:rsid w:val="00D54429"/>
    <w:rsid w:val="00D55A5D"/>
    <w:rsid w:val="00D606B2"/>
    <w:rsid w:val="00D625A7"/>
    <w:rsid w:val="00D64074"/>
    <w:rsid w:val="00D65777"/>
    <w:rsid w:val="00D6719F"/>
    <w:rsid w:val="00D70933"/>
    <w:rsid w:val="00D728A0"/>
    <w:rsid w:val="00D75A8D"/>
    <w:rsid w:val="00D75D04"/>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487D"/>
    <w:rsid w:val="00E25B7C"/>
    <w:rsid w:val="00E27F42"/>
    <w:rsid w:val="00E3076B"/>
    <w:rsid w:val="00E30CB2"/>
    <w:rsid w:val="00E3725B"/>
    <w:rsid w:val="00E40B3A"/>
    <w:rsid w:val="00E434D1"/>
    <w:rsid w:val="00E4496B"/>
    <w:rsid w:val="00E467FC"/>
    <w:rsid w:val="00E46D7E"/>
    <w:rsid w:val="00E5205F"/>
    <w:rsid w:val="00E554EA"/>
    <w:rsid w:val="00E56CBB"/>
    <w:rsid w:val="00E57A7D"/>
    <w:rsid w:val="00E61950"/>
    <w:rsid w:val="00E61E51"/>
    <w:rsid w:val="00E6552A"/>
    <w:rsid w:val="00E6707D"/>
    <w:rsid w:val="00E70337"/>
    <w:rsid w:val="00E70CD5"/>
    <w:rsid w:val="00E70E7C"/>
    <w:rsid w:val="00E71313"/>
    <w:rsid w:val="00E72606"/>
    <w:rsid w:val="00E73C3E"/>
    <w:rsid w:val="00E74050"/>
    <w:rsid w:val="00E77619"/>
    <w:rsid w:val="00E811BF"/>
    <w:rsid w:val="00E811C5"/>
    <w:rsid w:val="00E82496"/>
    <w:rsid w:val="00E834CD"/>
    <w:rsid w:val="00E846DC"/>
    <w:rsid w:val="00E84E9D"/>
    <w:rsid w:val="00E86CEE"/>
    <w:rsid w:val="00E911E5"/>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EF71D7"/>
    <w:rsid w:val="00F0054D"/>
    <w:rsid w:val="00F02467"/>
    <w:rsid w:val="00F04CA9"/>
    <w:rsid w:val="00F04D0E"/>
    <w:rsid w:val="00F10E62"/>
    <w:rsid w:val="00F12214"/>
    <w:rsid w:val="00F12565"/>
    <w:rsid w:val="00F13A54"/>
    <w:rsid w:val="00F144BE"/>
    <w:rsid w:val="00F14ACA"/>
    <w:rsid w:val="00F17A0C"/>
    <w:rsid w:val="00F20E6E"/>
    <w:rsid w:val="00F23927"/>
    <w:rsid w:val="00F26A05"/>
    <w:rsid w:val="00F307CE"/>
    <w:rsid w:val="00F343C8"/>
    <w:rsid w:val="00F354C5"/>
    <w:rsid w:val="00F36B92"/>
    <w:rsid w:val="00F37108"/>
    <w:rsid w:val="00F40449"/>
    <w:rsid w:val="00F45B8E"/>
    <w:rsid w:val="00F477DD"/>
    <w:rsid w:val="00F47BAA"/>
    <w:rsid w:val="00F520FE"/>
    <w:rsid w:val="00F52EAB"/>
    <w:rsid w:val="00F53DD2"/>
    <w:rsid w:val="00F54277"/>
    <w:rsid w:val="00F55A04"/>
    <w:rsid w:val="00F61A31"/>
    <w:rsid w:val="00F634C6"/>
    <w:rsid w:val="00F648D5"/>
    <w:rsid w:val="00F663E3"/>
    <w:rsid w:val="00F66F00"/>
    <w:rsid w:val="00F67A2D"/>
    <w:rsid w:val="00F67BFF"/>
    <w:rsid w:val="00F70A1B"/>
    <w:rsid w:val="00F72FDF"/>
    <w:rsid w:val="00F737C4"/>
    <w:rsid w:val="00F75960"/>
    <w:rsid w:val="00F81C93"/>
    <w:rsid w:val="00F82526"/>
    <w:rsid w:val="00F84672"/>
    <w:rsid w:val="00F84802"/>
    <w:rsid w:val="00F85511"/>
    <w:rsid w:val="00F940FC"/>
    <w:rsid w:val="00F95A8C"/>
    <w:rsid w:val="00FA06FD"/>
    <w:rsid w:val="00FA515B"/>
    <w:rsid w:val="00FA5741"/>
    <w:rsid w:val="00FA6B90"/>
    <w:rsid w:val="00FA70F9"/>
    <w:rsid w:val="00FA74CB"/>
    <w:rsid w:val="00FB0323"/>
    <w:rsid w:val="00FB207A"/>
    <w:rsid w:val="00FB2886"/>
    <w:rsid w:val="00FB2E3C"/>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564C"/>
    <w:rsid w:val="00FD6BDB"/>
    <w:rsid w:val="00FD6F00"/>
    <w:rsid w:val="00FD7B98"/>
    <w:rsid w:val="00FE05B8"/>
    <w:rsid w:val="00FE7B9A"/>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4680">
      <w:bodyDiv w:val="1"/>
      <w:marLeft w:val="0"/>
      <w:marRight w:val="0"/>
      <w:marTop w:val="0"/>
      <w:marBottom w:val="0"/>
      <w:divBdr>
        <w:top w:val="none" w:sz="0" w:space="0" w:color="auto"/>
        <w:left w:val="none" w:sz="0" w:space="0" w:color="auto"/>
        <w:bottom w:val="none" w:sz="0" w:space="0" w:color="auto"/>
        <w:right w:val="none" w:sz="0" w:space="0" w:color="auto"/>
      </w:divBdr>
    </w:div>
    <w:div w:id="42799986">
      <w:bodyDiv w:val="1"/>
      <w:marLeft w:val="0"/>
      <w:marRight w:val="0"/>
      <w:marTop w:val="0"/>
      <w:marBottom w:val="0"/>
      <w:divBdr>
        <w:top w:val="none" w:sz="0" w:space="0" w:color="auto"/>
        <w:left w:val="none" w:sz="0" w:space="0" w:color="auto"/>
        <w:bottom w:val="none" w:sz="0" w:space="0" w:color="auto"/>
        <w:right w:val="none" w:sz="0" w:space="0" w:color="auto"/>
      </w:divBdr>
    </w:div>
    <w:div w:id="54938810">
      <w:bodyDiv w:val="1"/>
      <w:marLeft w:val="0"/>
      <w:marRight w:val="0"/>
      <w:marTop w:val="0"/>
      <w:marBottom w:val="0"/>
      <w:divBdr>
        <w:top w:val="none" w:sz="0" w:space="0" w:color="auto"/>
        <w:left w:val="none" w:sz="0" w:space="0" w:color="auto"/>
        <w:bottom w:val="none" w:sz="0" w:space="0" w:color="auto"/>
        <w:right w:val="none" w:sz="0" w:space="0" w:color="auto"/>
      </w:divBdr>
    </w:div>
    <w:div w:id="62220365">
      <w:bodyDiv w:val="1"/>
      <w:marLeft w:val="0"/>
      <w:marRight w:val="0"/>
      <w:marTop w:val="0"/>
      <w:marBottom w:val="0"/>
      <w:divBdr>
        <w:top w:val="none" w:sz="0" w:space="0" w:color="auto"/>
        <w:left w:val="none" w:sz="0" w:space="0" w:color="auto"/>
        <w:bottom w:val="none" w:sz="0" w:space="0" w:color="auto"/>
        <w:right w:val="none" w:sz="0" w:space="0" w:color="auto"/>
      </w:divBdr>
    </w:div>
    <w:div w:id="96993700">
      <w:bodyDiv w:val="1"/>
      <w:marLeft w:val="0"/>
      <w:marRight w:val="0"/>
      <w:marTop w:val="0"/>
      <w:marBottom w:val="0"/>
      <w:divBdr>
        <w:top w:val="none" w:sz="0" w:space="0" w:color="auto"/>
        <w:left w:val="none" w:sz="0" w:space="0" w:color="auto"/>
        <w:bottom w:val="none" w:sz="0" w:space="0" w:color="auto"/>
        <w:right w:val="none" w:sz="0" w:space="0" w:color="auto"/>
      </w:divBdr>
    </w:div>
    <w:div w:id="103381112">
      <w:bodyDiv w:val="1"/>
      <w:marLeft w:val="0"/>
      <w:marRight w:val="0"/>
      <w:marTop w:val="0"/>
      <w:marBottom w:val="0"/>
      <w:divBdr>
        <w:top w:val="none" w:sz="0" w:space="0" w:color="auto"/>
        <w:left w:val="none" w:sz="0" w:space="0" w:color="auto"/>
        <w:bottom w:val="none" w:sz="0" w:space="0" w:color="auto"/>
        <w:right w:val="none" w:sz="0" w:space="0" w:color="auto"/>
      </w:divBdr>
    </w:div>
    <w:div w:id="117722024">
      <w:bodyDiv w:val="1"/>
      <w:marLeft w:val="0"/>
      <w:marRight w:val="0"/>
      <w:marTop w:val="0"/>
      <w:marBottom w:val="0"/>
      <w:divBdr>
        <w:top w:val="none" w:sz="0" w:space="0" w:color="auto"/>
        <w:left w:val="none" w:sz="0" w:space="0" w:color="auto"/>
        <w:bottom w:val="none" w:sz="0" w:space="0" w:color="auto"/>
        <w:right w:val="none" w:sz="0" w:space="0" w:color="auto"/>
      </w:divBdr>
    </w:div>
    <w:div w:id="155998499">
      <w:bodyDiv w:val="1"/>
      <w:marLeft w:val="0"/>
      <w:marRight w:val="0"/>
      <w:marTop w:val="0"/>
      <w:marBottom w:val="0"/>
      <w:divBdr>
        <w:top w:val="none" w:sz="0" w:space="0" w:color="auto"/>
        <w:left w:val="none" w:sz="0" w:space="0" w:color="auto"/>
        <w:bottom w:val="none" w:sz="0" w:space="0" w:color="auto"/>
        <w:right w:val="none" w:sz="0" w:space="0" w:color="auto"/>
      </w:divBdr>
    </w:div>
    <w:div w:id="165051131">
      <w:bodyDiv w:val="1"/>
      <w:marLeft w:val="0"/>
      <w:marRight w:val="0"/>
      <w:marTop w:val="0"/>
      <w:marBottom w:val="0"/>
      <w:divBdr>
        <w:top w:val="none" w:sz="0" w:space="0" w:color="auto"/>
        <w:left w:val="none" w:sz="0" w:space="0" w:color="auto"/>
        <w:bottom w:val="none" w:sz="0" w:space="0" w:color="auto"/>
        <w:right w:val="none" w:sz="0" w:space="0" w:color="auto"/>
      </w:divBdr>
    </w:div>
    <w:div w:id="166675189">
      <w:bodyDiv w:val="1"/>
      <w:marLeft w:val="0"/>
      <w:marRight w:val="0"/>
      <w:marTop w:val="0"/>
      <w:marBottom w:val="0"/>
      <w:divBdr>
        <w:top w:val="none" w:sz="0" w:space="0" w:color="auto"/>
        <w:left w:val="none" w:sz="0" w:space="0" w:color="auto"/>
        <w:bottom w:val="none" w:sz="0" w:space="0" w:color="auto"/>
        <w:right w:val="none" w:sz="0" w:space="0" w:color="auto"/>
      </w:divBdr>
    </w:div>
    <w:div w:id="177351440">
      <w:bodyDiv w:val="1"/>
      <w:marLeft w:val="0"/>
      <w:marRight w:val="0"/>
      <w:marTop w:val="0"/>
      <w:marBottom w:val="0"/>
      <w:divBdr>
        <w:top w:val="none" w:sz="0" w:space="0" w:color="auto"/>
        <w:left w:val="none" w:sz="0" w:space="0" w:color="auto"/>
        <w:bottom w:val="none" w:sz="0" w:space="0" w:color="auto"/>
        <w:right w:val="none" w:sz="0" w:space="0" w:color="auto"/>
      </w:divBdr>
    </w:div>
    <w:div w:id="182327251">
      <w:bodyDiv w:val="1"/>
      <w:marLeft w:val="0"/>
      <w:marRight w:val="0"/>
      <w:marTop w:val="0"/>
      <w:marBottom w:val="0"/>
      <w:divBdr>
        <w:top w:val="none" w:sz="0" w:space="0" w:color="auto"/>
        <w:left w:val="none" w:sz="0" w:space="0" w:color="auto"/>
        <w:bottom w:val="none" w:sz="0" w:space="0" w:color="auto"/>
        <w:right w:val="none" w:sz="0" w:space="0" w:color="auto"/>
      </w:divBdr>
    </w:div>
    <w:div w:id="195586032">
      <w:bodyDiv w:val="1"/>
      <w:marLeft w:val="0"/>
      <w:marRight w:val="0"/>
      <w:marTop w:val="0"/>
      <w:marBottom w:val="0"/>
      <w:divBdr>
        <w:top w:val="none" w:sz="0" w:space="0" w:color="auto"/>
        <w:left w:val="none" w:sz="0" w:space="0" w:color="auto"/>
        <w:bottom w:val="none" w:sz="0" w:space="0" w:color="auto"/>
        <w:right w:val="none" w:sz="0" w:space="0" w:color="auto"/>
      </w:divBdr>
    </w:div>
    <w:div w:id="208229048">
      <w:bodyDiv w:val="1"/>
      <w:marLeft w:val="0"/>
      <w:marRight w:val="0"/>
      <w:marTop w:val="0"/>
      <w:marBottom w:val="0"/>
      <w:divBdr>
        <w:top w:val="none" w:sz="0" w:space="0" w:color="auto"/>
        <w:left w:val="none" w:sz="0" w:space="0" w:color="auto"/>
        <w:bottom w:val="none" w:sz="0" w:space="0" w:color="auto"/>
        <w:right w:val="none" w:sz="0" w:space="0" w:color="auto"/>
      </w:divBdr>
    </w:div>
    <w:div w:id="244532239">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59219773">
      <w:bodyDiv w:val="1"/>
      <w:marLeft w:val="0"/>
      <w:marRight w:val="0"/>
      <w:marTop w:val="0"/>
      <w:marBottom w:val="0"/>
      <w:divBdr>
        <w:top w:val="none" w:sz="0" w:space="0" w:color="auto"/>
        <w:left w:val="none" w:sz="0" w:space="0" w:color="auto"/>
        <w:bottom w:val="none" w:sz="0" w:space="0" w:color="auto"/>
        <w:right w:val="none" w:sz="0" w:space="0" w:color="auto"/>
      </w:divBdr>
    </w:div>
    <w:div w:id="433551071">
      <w:bodyDiv w:val="1"/>
      <w:marLeft w:val="0"/>
      <w:marRight w:val="0"/>
      <w:marTop w:val="0"/>
      <w:marBottom w:val="0"/>
      <w:divBdr>
        <w:top w:val="none" w:sz="0" w:space="0" w:color="auto"/>
        <w:left w:val="none" w:sz="0" w:space="0" w:color="auto"/>
        <w:bottom w:val="none" w:sz="0" w:space="0" w:color="auto"/>
        <w:right w:val="none" w:sz="0" w:space="0" w:color="auto"/>
      </w:divBdr>
    </w:div>
    <w:div w:id="458382740">
      <w:bodyDiv w:val="1"/>
      <w:marLeft w:val="0"/>
      <w:marRight w:val="0"/>
      <w:marTop w:val="0"/>
      <w:marBottom w:val="0"/>
      <w:divBdr>
        <w:top w:val="none" w:sz="0" w:space="0" w:color="auto"/>
        <w:left w:val="none" w:sz="0" w:space="0" w:color="auto"/>
        <w:bottom w:val="none" w:sz="0" w:space="0" w:color="auto"/>
        <w:right w:val="none" w:sz="0" w:space="0" w:color="auto"/>
      </w:divBdr>
    </w:div>
    <w:div w:id="494033505">
      <w:bodyDiv w:val="1"/>
      <w:marLeft w:val="0"/>
      <w:marRight w:val="0"/>
      <w:marTop w:val="0"/>
      <w:marBottom w:val="0"/>
      <w:divBdr>
        <w:top w:val="none" w:sz="0" w:space="0" w:color="auto"/>
        <w:left w:val="none" w:sz="0" w:space="0" w:color="auto"/>
        <w:bottom w:val="none" w:sz="0" w:space="0" w:color="auto"/>
        <w:right w:val="none" w:sz="0" w:space="0" w:color="auto"/>
      </w:divBdr>
    </w:div>
    <w:div w:id="530605775">
      <w:bodyDiv w:val="1"/>
      <w:marLeft w:val="0"/>
      <w:marRight w:val="0"/>
      <w:marTop w:val="0"/>
      <w:marBottom w:val="0"/>
      <w:divBdr>
        <w:top w:val="none" w:sz="0" w:space="0" w:color="auto"/>
        <w:left w:val="none" w:sz="0" w:space="0" w:color="auto"/>
        <w:bottom w:val="none" w:sz="0" w:space="0" w:color="auto"/>
        <w:right w:val="none" w:sz="0" w:space="0" w:color="auto"/>
      </w:divBdr>
    </w:div>
    <w:div w:id="534930778">
      <w:bodyDiv w:val="1"/>
      <w:marLeft w:val="0"/>
      <w:marRight w:val="0"/>
      <w:marTop w:val="0"/>
      <w:marBottom w:val="0"/>
      <w:divBdr>
        <w:top w:val="none" w:sz="0" w:space="0" w:color="auto"/>
        <w:left w:val="none" w:sz="0" w:space="0" w:color="auto"/>
        <w:bottom w:val="none" w:sz="0" w:space="0" w:color="auto"/>
        <w:right w:val="none" w:sz="0" w:space="0" w:color="auto"/>
      </w:divBdr>
    </w:div>
    <w:div w:id="536966681">
      <w:bodyDiv w:val="1"/>
      <w:marLeft w:val="0"/>
      <w:marRight w:val="0"/>
      <w:marTop w:val="0"/>
      <w:marBottom w:val="0"/>
      <w:divBdr>
        <w:top w:val="none" w:sz="0" w:space="0" w:color="auto"/>
        <w:left w:val="none" w:sz="0" w:space="0" w:color="auto"/>
        <w:bottom w:val="none" w:sz="0" w:space="0" w:color="auto"/>
        <w:right w:val="none" w:sz="0" w:space="0" w:color="auto"/>
      </w:divBdr>
    </w:div>
    <w:div w:id="541482427">
      <w:bodyDiv w:val="1"/>
      <w:marLeft w:val="0"/>
      <w:marRight w:val="0"/>
      <w:marTop w:val="0"/>
      <w:marBottom w:val="0"/>
      <w:divBdr>
        <w:top w:val="none" w:sz="0" w:space="0" w:color="auto"/>
        <w:left w:val="none" w:sz="0" w:space="0" w:color="auto"/>
        <w:bottom w:val="none" w:sz="0" w:space="0" w:color="auto"/>
        <w:right w:val="none" w:sz="0" w:space="0" w:color="auto"/>
      </w:divBdr>
    </w:div>
    <w:div w:id="558055491">
      <w:bodyDiv w:val="1"/>
      <w:marLeft w:val="0"/>
      <w:marRight w:val="0"/>
      <w:marTop w:val="0"/>
      <w:marBottom w:val="0"/>
      <w:divBdr>
        <w:top w:val="none" w:sz="0" w:space="0" w:color="auto"/>
        <w:left w:val="none" w:sz="0" w:space="0" w:color="auto"/>
        <w:bottom w:val="none" w:sz="0" w:space="0" w:color="auto"/>
        <w:right w:val="none" w:sz="0" w:space="0" w:color="auto"/>
      </w:divBdr>
    </w:div>
    <w:div w:id="574314294">
      <w:bodyDiv w:val="1"/>
      <w:marLeft w:val="0"/>
      <w:marRight w:val="0"/>
      <w:marTop w:val="0"/>
      <w:marBottom w:val="0"/>
      <w:divBdr>
        <w:top w:val="none" w:sz="0" w:space="0" w:color="auto"/>
        <w:left w:val="none" w:sz="0" w:space="0" w:color="auto"/>
        <w:bottom w:val="none" w:sz="0" w:space="0" w:color="auto"/>
        <w:right w:val="none" w:sz="0" w:space="0" w:color="auto"/>
      </w:divBdr>
    </w:div>
    <w:div w:id="658461957">
      <w:bodyDiv w:val="1"/>
      <w:marLeft w:val="0"/>
      <w:marRight w:val="0"/>
      <w:marTop w:val="0"/>
      <w:marBottom w:val="0"/>
      <w:divBdr>
        <w:top w:val="none" w:sz="0" w:space="0" w:color="auto"/>
        <w:left w:val="none" w:sz="0" w:space="0" w:color="auto"/>
        <w:bottom w:val="none" w:sz="0" w:space="0" w:color="auto"/>
        <w:right w:val="none" w:sz="0" w:space="0" w:color="auto"/>
      </w:divBdr>
    </w:div>
    <w:div w:id="664166287">
      <w:bodyDiv w:val="1"/>
      <w:marLeft w:val="0"/>
      <w:marRight w:val="0"/>
      <w:marTop w:val="0"/>
      <w:marBottom w:val="0"/>
      <w:divBdr>
        <w:top w:val="none" w:sz="0" w:space="0" w:color="auto"/>
        <w:left w:val="none" w:sz="0" w:space="0" w:color="auto"/>
        <w:bottom w:val="none" w:sz="0" w:space="0" w:color="auto"/>
        <w:right w:val="none" w:sz="0" w:space="0" w:color="auto"/>
      </w:divBdr>
    </w:div>
    <w:div w:id="715666830">
      <w:bodyDiv w:val="1"/>
      <w:marLeft w:val="0"/>
      <w:marRight w:val="0"/>
      <w:marTop w:val="0"/>
      <w:marBottom w:val="0"/>
      <w:divBdr>
        <w:top w:val="none" w:sz="0" w:space="0" w:color="auto"/>
        <w:left w:val="none" w:sz="0" w:space="0" w:color="auto"/>
        <w:bottom w:val="none" w:sz="0" w:space="0" w:color="auto"/>
        <w:right w:val="none" w:sz="0" w:space="0" w:color="auto"/>
      </w:divBdr>
    </w:div>
    <w:div w:id="747506348">
      <w:bodyDiv w:val="1"/>
      <w:marLeft w:val="0"/>
      <w:marRight w:val="0"/>
      <w:marTop w:val="0"/>
      <w:marBottom w:val="0"/>
      <w:divBdr>
        <w:top w:val="none" w:sz="0" w:space="0" w:color="auto"/>
        <w:left w:val="none" w:sz="0" w:space="0" w:color="auto"/>
        <w:bottom w:val="none" w:sz="0" w:space="0" w:color="auto"/>
        <w:right w:val="none" w:sz="0" w:space="0" w:color="auto"/>
      </w:divBdr>
    </w:div>
    <w:div w:id="809400376">
      <w:bodyDiv w:val="1"/>
      <w:marLeft w:val="0"/>
      <w:marRight w:val="0"/>
      <w:marTop w:val="0"/>
      <w:marBottom w:val="0"/>
      <w:divBdr>
        <w:top w:val="none" w:sz="0" w:space="0" w:color="auto"/>
        <w:left w:val="none" w:sz="0" w:space="0" w:color="auto"/>
        <w:bottom w:val="none" w:sz="0" w:space="0" w:color="auto"/>
        <w:right w:val="none" w:sz="0" w:space="0" w:color="auto"/>
      </w:divBdr>
    </w:div>
    <w:div w:id="822507021">
      <w:bodyDiv w:val="1"/>
      <w:marLeft w:val="0"/>
      <w:marRight w:val="0"/>
      <w:marTop w:val="0"/>
      <w:marBottom w:val="0"/>
      <w:divBdr>
        <w:top w:val="none" w:sz="0" w:space="0" w:color="auto"/>
        <w:left w:val="none" w:sz="0" w:space="0" w:color="auto"/>
        <w:bottom w:val="none" w:sz="0" w:space="0" w:color="auto"/>
        <w:right w:val="none" w:sz="0" w:space="0" w:color="auto"/>
      </w:divBdr>
    </w:div>
    <w:div w:id="828863993">
      <w:bodyDiv w:val="1"/>
      <w:marLeft w:val="0"/>
      <w:marRight w:val="0"/>
      <w:marTop w:val="0"/>
      <w:marBottom w:val="0"/>
      <w:divBdr>
        <w:top w:val="none" w:sz="0" w:space="0" w:color="auto"/>
        <w:left w:val="none" w:sz="0" w:space="0" w:color="auto"/>
        <w:bottom w:val="none" w:sz="0" w:space="0" w:color="auto"/>
        <w:right w:val="none" w:sz="0" w:space="0" w:color="auto"/>
      </w:divBdr>
    </w:div>
    <w:div w:id="829563500">
      <w:bodyDiv w:val="1"/>
      <w:marLeft w:val="0"/>
      <w:marRight w:val="0"/>
      <w:marTop w:val="0"/>
      <w:marBottom w:val="0"/>
      <w:divBdr>
        <w:top w:val="none" w:sz="0" w:space="0" w:color="auto"/>
        <w:left w:val="none" w:sz="0" w:space="0" w:color="auto"/>
        <w:bottom w:val="none" w:sz="0" w:space="0" w:color="auto"/>
        <w:right w:val="none" w:sz="0" w:space="0" w:color="auto"/>
      </w:divBdr>
    </w:div>
    <w:div w:id="839196112">
      <w:bodyDiv w:val="1"/>
      <w:marLeft w:val="0"/>
      <w:marRight w:val="0"/>
      <w:marTop w:val="0"/>
      <w:marBottom w:val="0"/>
      <w:divBdr>
        <w:top w:val="none" w:sz="0" w:space="0" w:color="auto"/>
        <w:left w:val="none" w:sz="0" w:space="0" w:color="auto"/>
        <w:bottom w:val="none" w:sz="0" w:space="0" w:color="auto"/>
        <w:right w:val="none" w:sz="0" w:space="0" w:color="auto"/>
      </w:divBdr>
    </w:div>
    <w:div w:id="885604880">
      <w:bodyDiv w:val="1"/>
      <w:marLeft w:val="0"/>
      <w:marRight w:val="0"/>
      <w:marTop w:val="0"/>
      <w:marBottom w:val="0"/>
      <w:divBdr>
        <w:top w:val="none" w:sz="0" w:space="0" w:color="auto"/>
        <w:left w:val="none" w:sz="0" w:space="0" w:color="auto"/>
        <w:bottom w:val="none" w:sz="0" w:space="0" w:color="auto"/>
        <w:right w:val="none" w:sz="0" w:space="0" w:color="auto"/>
      </w:divBdr>
    </w:div>
    <w:div w:id="960959866">
      <w:bodyDiv w:val="1"/>
      <w:marLeft w:val="0"/>
      <w:marRight w:val="0"/>
      <w:marTop w:val="0"/>
      <w:marBottom w:val="0"/>
      <w:divBdr>
        <w:top w:val="none" w:sz="0" w:space="0" w:color="auto"/>
        <w:left w:val="none" w:sz="0" w:space="0" w:color="auto"/>
        <w:bottom w:val="none" w:sz="0" w:space="0" w:color="auto"/>
        <w:right w:val="none" w:sz="0" w:space="0" w:color="auto"/>
      </w:divBdr>
    </w:div>
    <w:div w:id="987442907">
      <w:bodyDiv w:val="1"/>
      <w:marLeft w:val="0"/>
      <w:marRight w:val="0"/>
      <w:marTop w:val="0"/>
      <w:marBottom w:val="0"/>
      <w:divBdr>
        <w:top w:val="none" w:sz="0" w:space="0" w:color="auto"/>
        <w:left w:val="none" w:sz="0" w:space="0" w:color="auto"/>
        <w:bottom w:val="none" w:sz="0" w:space="0" w:color="auto"/>
        <w:right w:val="none" w:sz="0" w:space="0" w:color="auto"/>
      </w:divBdr>
    </w:div>
    <w:div w:id="994990322">
      <w:bodyDiv w:val="1"/>
      <w:marLeft w:val="0"/>
      <w:marRight w:val="0"/>
      <w:marTop w:val="0"/>
      <w:marBottom w:val="0"/>
      <w:divBdr>
        <w:top w:val="none" w:sz="0" w:space="0" w:color="auto"/>
        <w:left w:val="none" w:sz="0" w:space="0" w:color="auto"/>
        <w:bottom w:val="none" w:sz="0" w:space="0" w:color="auto"/>
        <w:right w:val="none" w:sz="0" w:space="0" w:color="auto"/>
      </w:divBdr>
    </w:div>
    <w:div w:id="1015304110">
      <w:bodyDiv w:val="1"/>
      <w:marLeft w:val="0"/>
      <w:marRight w:val="0"/>
      <w:marTop w:val="0"/>
      <w:marBottom w:val="0"/>
      <w:divBdr>
        <w:top w:val="none" w:sz="0" w:space="0" w:color="auto"/>
        <w:left w:val="none" w:sz="0" w:space="0" w:color="auto"/>
        <w:bottom w:val="none" w:sz="0" w:space="0" w:color="auto"/>
        <w:right w:val="none" w:sz="0" w:space="0" w:color="auto"/>
      </w:divBdr>
    </w:div>
    <w:div w:id="1026293936">
      <w:bodyDiv w:val="1"/>
      <w:marLeft w:val="0"/>
      <w:marRight w:val="0"/>
      <w:marTop w:val="0"/>
      <w:marBottom w:val="0"/>
      <w:divBdr>
        <w:top w:val="none" w:sz="0" w:space="0" w:color="auto"/>
        <w:left w:val="none" w:sz="0" w:space="0" w:color="auto"/>
        <w:bottom w:val="none" w:sz="0" w:space="0" w:color="auto"/>
        <w:right w:val="none" w:sz="0" w:space="0" w:color="auto"/>
      </w:divBdr>
    </w:div>
    <w:div w:id="1036155801">
      <w:bodyDiv w:val="1"/>
      <w:marLeft w:val="0"/>
      <w:marRight w:val="0"/>
      <w:marTop w:val="0"/>
      <w:marBottom w:val="0"/>
      <w:divBdr>
        <w:top w:val="none" w:sz="0" w:space="0" w:color="auto"/>
        <w:left w:val="none" w:sz="0" w:space="0" w:color="auto"/>
        <w:bottom w:val="none" w:sz="0" w:space="0" w:color="auto"/>
        <w:right w:val="none" w:sz="0" w:space="0" w:color="auto"/>
      </w:divBdr>
    </w:div>
    <w:div w:id="1078013484">
      <w:bodyDiv w:val="1"/>
      <w:marLeft w:val="0"/>
      <w:marRight w:val="0"/>
      <w:marTop w:val="0"/>
      <w:marBottom w:val="0"/>
      <w:divBdr>
        <w:top w:val="none" w:sz="0" w:space="0" w:color="auto"/>
        <w:left w:val="none" w:sz="0" w:space="0" w:color="auto"/>
        <w:bottom w:val="none" w:sz="0" w:space="0" w:color="auto"/>
        <w:right w:val="none" w:sz="0" w:space="0" w:color="auto"/>
      </w:divBdr>
    </w:div>
    <w:div w:id="1093163810">
      <w:bodyDiv w:val="1"/>
      <w:marLeft w:val="0"/>
      <w:marRight w:val="0"/>
      <w:marTop w:val="0"/>
      <w:marBottom w:val="0"/>
      <w:divBdr>
        <w:top w:val="none" w:sz="0" w:space="0" w:color="auto"/>
        <w:left w:val="none" w:sz="0" w:space="0" w:color="auto"/>
        <w:bottom w:val="none" w:sz="0" w:space="0" w:color="auto"/>
        <w:right w:val="none" w:sz="0" w:space="0" w:color="auto"/>
      </w:divBdr>
    </w:div>
    <w:div w:id="1102795467">
      <w:bodyDiv w:val="1"/>
      <w:marLeft w:val="0"/>
      <w:marRight w:val="0"/>
      <w:marTop w:val="0"/>
      <w:marBottom w:val="0"/>
      <w:divBdr>
        <w:top w:val="none" w:sz="0" w:space="0" w:color="auto"/>
        <w:left w:val="none" w:sz="0" w:space="0" w:color="auto"/>
        <w:bottom w:val="none" w:sz="0" w:space="0" w:color="auto"/>
        <w:right w:val="none" w:sz="0" w:space="0" w:color="auto"/>
      </w:divBdr>
    </w:div>
    <w:div w:id="1105030194">
      <w:bodyDiv w:val="1"/>
      <w:marLeft w:val="0"/>
      <w:marRight w:val="0"/>
      <w:marTop w:val="0"/>
      <w:marBottom w:val="0"/>
      <w:divBdr>
        <w:top w:val="none" w:sz="0" w:space="0" w:color="auto"/>
        <w:left w:val="none" w:sz="0" w:space="0" w:color="auto"/>
        <w:bottom w:val="none" w:sz="0" w:space="0" w:color="auto"/>
        <w:right w:val="none" w:sz="0" w:space="0" w:color="auto"/>
      </w:divBdr>
    </w:div>
    <w:div w:id="1134567199">
      <w:bodyDiv w:val="1"/>
      <w:marLeft w:val="0"/>
      <w:marRight w:val="0"/>
      <w:marTop w:val="0"/>
      <w:marBottom w:val="0"/>
      <w:divBdr>
        <w:top w:val="none" w:sz="0" w:space="0" w:color="auto"/>
        <w:left w:val="none" w:sz="0" w:space="0" w:color="auto"/>
        <w:bottom w:val="none" w:sz="0" w:space="0" w:color="auto"/>
        <w:right w:val="none" w:sz="0" w:space="0" w:color="auto"/>
      </w:divBdr>
    </w:div>
    <w:div w:id="1151025197">
      <w:bodyDiv w:val="1"/>
      <w:marLeft w:val="0"/>
      <w:marRight w:val="0"/>
      <w:marTop w:val="0"/>
      <w:marBottom w:val="0"/>
      <w:divBdr>
        <w:top w:val="none" w:sz="0" w:space="0" w:color="auto"/>
        <w:left w:val="none" w:sz="0" w:space="0" w:color="auto"/>
        <w:bottom w:val="none" w:sz="0" w:space="0" w:color="auto"/>
        <w:right w:val="none" w:sz="0" w:space="0" w:color="auto"/>
      </w:divBdr>
    </w:div>
    <w:div w:id="1162113960">
      <w:bodyDiv w:val="1"/>
      <w:marLeft w:val="0"/>
      <w:marRight w:val="0"/>
      <w:marTop w:val="0"/>
      <w:marBottom w:val="0"/>
      <w:divBdr>
        <w:top w:val="none" w:sz="0" w:space="0" w:color="auto"/>
        <w:left w:val="none" w:sz="0" w:space="0" w:color="auto"/>
        <w:bottom w:val="none" w:sz="0" w:space="0" w:color="auto"/>
        <w:right w:val="none" w:sz="0" w:space="0" w:color="auto"/>
      </w:divBdr>
    </w:div>
    <w:div w:id="1184247117">
      <w:bodyDiv w:val="1"/>
      <w:marLeft w:val="0"/>
      <w:marRight w:val="0"/>
      <w:marTop w:val="0"/>
      <w:marBottom w:val="0"/>
      <w:divBdr>
        <w:top w:val="none" w:sz="0" w:space="0" w:color="auto"/>
        <w:left w:val="none" w:sz="0" w:space="0" w:color="auto"/>
        <w:bottom w:val="none" w:sz="0" w:space="0" w:color="auto"/>
        <w:right w:val="none" w:sz="0" w:space="0" w:color="auto"/>
      </w:divBdr>
    </w:div>
    <w:div w:id="1408771687">
      <w:bodyDiv w:val="1"/>
      <w:marLeft w:val="0"/>
      <w:marRight w:val="0"/>
      <w:marTop w:val="0"/>
      <w:marBottom w:val="0"/>
      <w:divBdr>
        <w:top w:val="none" w:sz="0" w:space="0" w:color="auto"/>
        <w:left w:val="none" w:sz="0" w:space="0" w:color="auto"/>
        <w:bottom w:val="none" w:sz="0" w:space="0" w:color="auto"/>
        <w:right w:val="none" w:sz="0" w:space="0" w:color="auto"/>
      </w:divBdr>
    </w:div>
    <w:div w:id="1409693118">
      <w:bodyDiv w:val="1"/>
      <w:marLeft w:val="0"/>
      <w:marRight w:val="0"/>
      <w:marTop w:val="0"/>
      <w:marBottom w:val="0"/>
      <w:divBdr>
        <w:top w:val="none" w:sz="0" w:space="0" w:color="auto"/>
        <w:left w:val="none" w:sz="0" w:space="0" w:color="auto"/>
        <w:bottom w:val="none" w:sz="0" w:space="0" w:color="auto"/>
        <w:right w:val="none" w:sz="0" w:space="0" w:color="auto"/>
      </w:divBdr>
    </w:div>
    <w:div w:id="1411393329">
      <w:bodyDiv w:val="1"/>
      <w:marLeft w:val="0"/>
      <w:marRight w:val="0"/>
      <w:marTop w:val="0"/>
      <w:marBottom w:val="0"/>
      <w:divBdr>
        <w:top w:val="none" w:sz="0" w:space="0" w:color="auto"/>
        <w:left w:val="none" w:sz="0" w:space="0" w:color="auto"/>
        <w:bottom w:val="none" w:sz="0" w:space="0" w:color="auto"/>
        <w:right w:val="none" w:sz="0" w:space="0" w:color="auto"/>
      </w:divBdr>
    </w:div>
    <w:div w:id="1419130120">
      <w:bodyDiv w:val="1"/>
      <w:marLeft w:val="0"/>
      <w:marRight w:val="0"/>
      <w:marTop w:val="0"/>
      <w:marBottom w:val="0"/>
      <w:divBdr>
        <w:top w:val="none" w:sz="0" w:space="0" w:color="auto"/>
        <w:left w:val="none" w:sz="0" w:space="0" w:color="auto"/>
        <w:bottom w:val="none" w:sz="0" w:space="0" w:color="auto"/>
        <w:right w:val="none" w:sz="0" w:space="0" w:color="auto"/>
      </w:divBdr>
    </w:div>
    <w:div w:id="1477069617">
      <w:bodyDiv w:val="1"/>
      <w:marLeft w:val="0"/>
      <w:marRight w:val="0"/>
      <w:marTop w:val="0"/>
      <w:marBottom w:val="0"/>
      <w:divBdr>
        <w:top w:val="none" w:sz="0" w:space="0" w:color="auto"/>
        <w:left w:val="none" w:sz="0" w:space="0" w:color="auto"/>
        <w:bottom w:val="none" w:sz="0" w:space="0" w:color="auto"/>
        <w:right w:val="none" w:sz="0" w:space="0" w:color="auto"/>
      </w:divBdr>
    </w:div>
    <w:div w:id="1479685592">
      <w:bodyDiv w:val="1"/>
      <w:marLeft w:val="0"/>
      <w:marRight w:val="0"/>
      <w:marTop w:val="0"/>
      <w:marBottom w:val="0"/>
      <w:divBdr>
        <w:top w:val="none" w:sz="0" w:space="0" w:color="auto"/>
        <w:left w:val="none" w:sz="0" w:space="0" w:color="auto"/>
        <w:bottom w:val="none" w:sz="0" w:space="0" w:color="auto"/>
        <w:right w:val="none" w:sz="0" w:space="0" w:color="auto"/>
      </w:divBdr>
    </w:div>
    <w:div w:id="1491098425">
      <w:bodyDiv w:val="1"/>
      <w:marLeft w:val="0"/>
      <w:marRight w:val="0"/>
      <w:marTop w:val="0"/>
      <w:marBottom w:val="0"/>
      <w:divBdr>
        <w:top w:val="none" w:sz="0" w:space="0" w:color="auto"/>
        <w:left w:val="none" w:sz="0" w:space="0" w:color="auto"/>
        <w:bottom w:val="none" w:sz="0" w:space="0" w:color="auto"/>
        <w:right w:val="none" w:sz="0" w:space="0" w:color="auto"/>
      </w:divBdr>
    </w:div>
    <w:div w:id="1513059850">
      <w:bodyDiv w:val="1"/>
      <w:marLeft w:val="0"/>
      <w:marRight w:val="0"/>
      <w:marTop w:val="0"/>
      <w:marBottom w:val="0"/>
      <w:divBdr>
        <w:top w:val="none" w:sz="0" w:space="0" w:color="auto"/>
        <w:left w:val="none" w:sz="0" w:space="0" w:color="auto"/>
        <w:bottom w:val="none" w:sz="0" w:space="0" w:color="auto"/>
        <w:right w:val="none" w:sz="0" w:space="0" w:color="auto"/>
      </w:divBdr>
    </w:div>
    <w:div w:id="1517694076">
      <w:bodyDiv w:val="1"/>
      <w:marLeft w:val="0"/>
      <w:marRight w:val="0"/>
      <w:marTop w:val="0"/>
      <w:marBottom w:val="0"/>
      <w:divBdr>
        <w:top w:val="none" w:sz="0" w:space="0" w:color="auto"/>
        <w:left w:val="none" w:sz="0" w:space="0" w:color="auto"/>
        <w:bottom w:val="none" w:sz="0" w:space="0" w:color="auto"/>
        <w:right w:val="none" w:sz="0" w:space="0" w:color="auto"/>
      </w:divBdr>
    </w:div>
    <w:div w:id="1522160373">
      <w:bodyDiv w:val="1"/>
      <w:marLeft w:val="0"/>
      <w:marRight w:val="0"/>
      <w:marTop w:val="0"/>
      <w:marBottom w:val="0"/>
      <w:divBdr>
        <w:top w:val="none" w:sz="0" w:space="0" w:color="auto"/>
        <w:left w:val="none" w:sz="0" w:space="0" w:color="auto"/>
        <w:bottom w:val="none" w:sz="0" w:space="0" w:color="auto"/>
        <w:right w:val="none" w:sz="0" w:space="0" w:color="auto"/>
      </w:divBdr>
    </w:div>
    <w:div w:id="1541892935">
      <w:bodyDiv w:val="1"/>
      <w:marLeft w:val="0"/>
      <w:marRight w:val="0"/>
      <w:marTop w:val="0"/>
      <w:marBottom w:val="0"/>
      <w:divBdr>
        <w:top w:val="none" w:sz="0" w:space="0" w:color="auto"/>
        <w:left w:val="none" w:sz="0" w:space="0" w:color="auto"/>
        <w:bottom w:val="none" w:sz="0" w:space="0" w:color="auto"/>
        <w:right w:val="none" w:sz="0" w:space="0" w:color="auto"/>
      </w:divBdr>
    </w:div>
    <w:div w:id="1563365696">
      <w:bodyDiv w:val="1"/>
      <w:marLeft w:val="0"/>
      <w:marRight w:val="0"/>
      <w:marTop w:val="0"/>
      <w:marBottom w:val="0"/>
      <w:divBdr>
        <w:top w:val="none" w:sz="0" w:space="0" w:color="auto"/>
        <w:left w:val="none" w:sz="0" w:space="0" w:color="auto"/>
        <w:bottom w:val="none" w:sz="0" w:space="0" w:color="auto"/>
        <w:right w:val="none" w:sz="0" w:space="0" w:color="auto"/>
      </w:divBdr>
    </w:div>
    <w:div w:id="1567182867">
      <w:bodyDiv w:val="1"/>
      <w:marLeft w:val="0"/>
      <w:marRight w:val="0"/>
      <w:marTop w:val="0"/>
      <w:marBottom w:val="0"/>
      <w:divBdr>
        <w:top w:val="none" w:sz="0" w:space="0" w:color="auto"/>
        <w:left w:val="none" w:sz="0" w:space="0" w:color="auto"/>
        <w:bottom w:val="none" w:sz="0" w:space="0" w:color="auto"/>
        <w:right w:val="none" w:sz="0" w:space="0" w:color="auto"/>
      </w:divBdr>
    </w:div>
    <w:div w:id="1582523086">
      <w:bodyDiv w:val="1"/>
      <w:marLeft w:val="0"/>
      <w:marRight w:val="0"/>
      <w:marTop w:val="0"/>
      <w:marBottom w:val="0"/>
      <w:divBdr>
        <w:top w:val="none" w:sz="0" w:space="0" w:color="auto"/>
        <w:left w:val="none" w:sz="0" w:space="0" w:color="auto"/>
        <w:bottom w:val="none" w:sz="0" w:space="0" w:color="auto"/>
        <w:right w:val="none" w:sz="0" w:space="0" w:color="auto"/>
      </w:divBdr>
    </w:div>
    <w:div w:id="1601645398">
      <w:bodyDiv w:val="1"/>
      <w:marLeft w:val="0"/>
      <w:marRight w:val="0"/>
      <w:marTop w:val="0"/>
      <w:marBottom w:val="0"/>
      <w:divBdr>
        <w:top w:val="none" w:sz="0" w:space="0" w:color="auto"/>
        <w:left w:val="none" w:sz="0" w:space="0" w:color="auto"/>
        <w:bottom w:val="none" w:sz="0" w:space="0" w:color="auto"/>
        <w:right w:val="none" w:sz="0" w:space="0" w:color="auto"/>
      </w:divBdr>
    </w:div>
    <w:div w:id="1618753737">
      <w:bodyDiv w:val="1"/>
      <w:marLeft w:val="0"/>
      <w:marRight w:val="0"/>
      <w:marTop w:val="0"/>
      <w:marBottom w:val="0"/>
      <w:divBdr>
        <w:top w:val="none" w:sz="0" w:space="0" w:color="auto"/>
        <w:left w:val="none" w:sz="0" w:space="0" w:color="auto"/>
        <w:bottom w:val="none" w:sz="0" w:space="0" w:color="auto"/>
        <w:right w:val="none" w:sz="0" w:space="0" w:color="auto"/>
      </w:divBdr>
    </w:div>
    <w:div w:id="1631664256">
      <w:bodyDiv w:val="1"/>
      <w:marLeft w:val="0"/>
      <w:marRight w:val="0"/>
      <w:marTop w:val="0"/>
      <w:marBottom w:val="0"/>
      <w:divBdr>
        <w:top w:val="none" w:sz="0" w:space="0" w:color="auto"/>
        <w:left w:val="none" w:sz="0" w:space="0" w:color="auto"/>
        <w:bottom w:val="none" w:sz="0" w:space="0" w:color="auto"/>
        <w:right w:val="none" w:sz="0" w:space="0" w:color="auto"/>
      </w:divBdr>
    </w:div>
    <w:div w:id="1652296593">
      <w:bodyDiv w:val="1"/>
      <w:marLeft w:val="0"/>
      <w:marRight w:val="0"/>
      <w:marTop w:val="0"/>
      <w:marBottom w:val="0"/>
      <w:divBdr>
        <w:top w:val="none" w:sz="0" w:space="0" w:color="auto"/>
        <w:left w:val="none" w:sz="0" w:space="0" w:color="auto"/>
        <w:bottom w:val="none" w:sz="0" w:space="0" w:color="auto"/>
        <w:right w:val="none" w:sz="0" w:space="0" w:color="auto"/>
      </w:divBdr>
    </w:div>
    <w:div w:id="1669287736">
      <w:bodyDiv w:val="1"/>
      <w:marLeft w:val="0"/>
      <w:marRight w:val="0"/>
      <w:marTop w:val="0"/>
      <w:marBottom w:val="0"/>
      <w:divBdr>
        <w:top w:val="none" w:sz="0" w:space="0" w:color="auto"/>
        <w:left w:val="none" w:sz="0" w:space="0" w:color="auto"/>
        <w:bottom w:val="none" w:sz="0" w:space="0" w:color="auto"/>
        <w:right w:val="none" w:sz="0" w:space="0" w:color="auto"/>
      </w:divBdr>
    </w:div>
    <w:div w:id="1693410885">
      <w:bodyDiv w:val="1"/>
      <w:marLeft w:val="0"/>
      <w:marRight w:val="0"/>
      <w:marTop w:val="0"/>
      <w:marBottom w:val="0"/>
      <w:divBdr>
        <w:top w:val="none" w:sz="0" w:space="0" w:color="auto"/>
        <w:left w:val="none" w:sz="0" w:space="0" w:color="auto"/>
        <w:bottom w:val="none" w:sz="0" w:space="0" w:color="auto"/>
        <w:right w:val="none" w:sz="0" w:space="0" w:color="auto"/>
      </w:divBdr>
    </w:div>
    <w:div w:id="1716735526">
      <w:bodyDiv w:val="1"/>
      <w:marLeft w:val="0"/>
      <w:marRight w:val="0"/>
      <w:marTop w:val="0"/>
      <w:marBottom w:val="0"/>
      <w:divBdr>
        <w:top w:val="none" w:sz="0" w:space="0" w:color="auto"/>
        <w:left w:val="none" w:sz="0" w:space="0" w:color="auto"/>
        <w:bottom w:val="none" w:sz="0" w:space="0" w:color="auto"/>
        <w:right w:val="none" w:sz="0" w:space="0" w:color="auto"/>
      </w:divBdr>
    </w:div>
    <w:div w:id="1721321116">
      <w:bodyDiv w:val="1"/>
      <w:marLeft w:val="0"/>
      <w:marRight w:val="0"/>
      <w:marTop w:val="0"/>
      <w:marBottom w:val="0"/>
      <w:divBdr>
        <w:top w:val="none" w:sz="0" w:space="0" w:color="auto"/>
        <w:left w:val="none" w:sz="0" w:space="0" w:color="auto"/>
        <w:bottom w:val="none" w:sz="0" w:space="0" w:color="auto"/>
        <w:right w:val="none" w:sz="0" w:space="0" w:color="auto"/>
      </w:divBdr>
    </w:div>
    <w:div w:id="1732774698">
      <w:bodyDiv w:val="1"/>
      <w:marLeft w:val="0"/>
      <w:marRight w:val="0"/>
      <w:marTop w:val="0"/>
      <w:marBottom w:val="0"/>
      <w:divBdr>
        <w:top w:val="none" w:sz="0" w:space="0" w:color="auto"/>
        <w:left w:val="none" w:sz="0" w:space="0" w:color="auto"/>
        <w:bottom w:val="none" w:sz="0" w:space="0" w:color="auto"/>
        <w:right w:val="none" w:sz="0" w:space="0" w:color="auto"/>
      </w:divBdr>
    </w:div>
    <w:div w:id="1754668001">
      <w:bodyDiv w:val="1"/>
      <w:marLeft w:val="0"/>
      <w:marRight w:val="0"/>
      <w:marTop w:val="0"/>
      <w:marBottom w:val="0"/>
      <w:divBdr>
        <w:top w:val="none" w:sz="0" w:space="0" w:color="auto"/>
        <w:left w:val="none" w:sz="0" w:space="0" w:color="auto"/>
        <w:bottom w:val="none" w:sz="0" w:space="0" w:color="auto"/>
        <w:right w:val="none" w:sz="0" w:space="0" w:color="auto"/>
      </w:divBdr>
    </w:div>
    <w:div w:id="1765802602">
      <w:bodyDiv w:val="1"/>
      <w:marLeft w:val="0"/>
      <w:marRight w:val="0"/>
      <w:marTop w:val="0"/>
      <w:marBottom w:val="0"/>
      <w:divBdr>
        <w:top w:val="none" w:sz="0" w:space="0" w:color="auto"/>
        <w:left w:val="none" w:sz="0" w:space="0" w:color="auto"/>
        <w:bottom w:val="none" w:sz="0" w:space="0" w:color="auto"/>
        <w:right w:val="none" w:sz="0" w:space="0" w:color="auto"/>
      </w:divBdr>
    </w:div>
    <w:div w:id="1831286230">
      <w:bodyDiv w:val="1"/>
      <w:marLeft w:val="0"/>
      <w:marRight w:val="0"/>
      <w:marTop w:val="0"/>
      <w:marBottom w:val="0"/>
      <w:divBdr>
        <w:top w:val="none" w:sz="0" w:space="0" w:color="auto"/>
        <w:left w:val="none" w:sz="0" w:space="0" w:color="auto"/>
        <w:bottom w:val="none" w:sz="0" w:space="0" w:color="auto"/>
        <w:right w:val="none" w:sz="0" w:space="0" w:color="auto"/>
      </w:divBdr>
    </w:div>
    <w:div w:id="1838768523">
      <w:bodyDiv w:val="1"/>
      <w:marLeft w:val="0"/>
      <w:marRight w:val="0"/>
      <w:marTop w:val="0"/>
      <w:marBottom w:val="0"/>
      <w:divBdr>
        <w:top w:val="none" w:sz="0" w:space="0" w:color="auto"/>
        <w:left w:val="none" w:sz="0" w:space="0" w:color="auto"/>
        <w:bottom w:val="none" w:sz="0" w:space="0" w:color="auto"/>
        <w:right w:val="none" w:sz="0" w:space="0" w:color="auto"/>
      </w:divBdr>
    </w:div>
    <w:div w:id="1911424926">
      <w:bodyDiv w:val="1"/>
      <w:marLeft w:val="0"/>
      <w:marRight w:val="0"/>
      <w:marTop w:val="0"/>
      <w:marBottom w:val="0"/>
      <w:divBdr>
        <w:top w:val="none" w:sz="0" w:space="0" w:color="auto"/>
        <w:left w:val="none" w:sz="0" w:space="0" w:color="auto"/>
        <w:bottom w:val="none" w:sz="0" w:space="0" w:color="auto"/>
        <w:right w:val="none" w:sz="0" w:space="0" w:color="auto"/>
      </w:divBdr>
    </w:div>
    <w:div w:id="1921718149">
      <w:bodyDiv w:val="1"/>
      <w:marLeft w:val="0"/>
      <w:marRight w:val="0"/>
      <w:marTop w:val="0"/>
      <w:marBottom w:val="0"/>
      <w:divBdr>
        <w:top w:val="none" w:sz="0" w:space="0" w:color="auto"/>
        <w:left w:val="none" w:sz="0" w:space="0" w:color="auto"/>
        <w:bottom w:val="none" w:sz="0" w:space="0" w:color="auto"/>
        <w:right w:val="none" w:sz="0" w:space="0" w:color="auto"/>
      </w:divBdr>
    </w:div>
    <w:div w:id="1923055572">
      <w:bodyDiv w:val="1"/>
      <w:marLeft w:val="0"/>
      <w:marRight w:val="0"/>
      <w:marTop w:val="0"/>
      <w:marBottom w:val="0"/>
      <w:divBdr>
        <w:top w:val="none" w:sz="0" w:space="0" w:color="auto"/>
        <w:left w:val="none" w:sz="0" w:space="0" w:color="auto"/>
        <w:bottom w:val="none" w:sz="0" w:space="0" w:color="auto"/>
        <w:right w:val="none" w:sz="0" w:space="0" w:color="auto"/>
      </w:divBdr>
    </w:div>
    <w:div w:id="1934898585">
      <w:bodyDiv w:val="1"/>
      <w:marLeft w:val="0"/>
      <w:marRight w:val="0"/>
      <w:marTop w:val="0"/>
      <w:marBottom w:val="0"/>
      <w:divBdr>
        <w:top w:val="none" w:sz="0" w:space="0" w:color="auto"/>
        <w:left w:val="none" w:sz="0" w:space="0" w:color="auto"/>
        <w:bottom w:val="none" w:sz="0" w:space="0" w:color="auto"/>
        <w:right w:val="none" w:sz="0" w:space="0" w:color="auto"/>
      </w:divBdr>
    </w:div>
    <w:div w:id="1961301261">
      <w:bodyDiv w:val="1"/>
      <w:marLeft w:val="0"/>
      <w:marRight w:val="0"/>
      <w:marTop w:val="0"/>
      <w:marBottom w:val="0"/>
      <w:divBdr>
        <w:top w:val="none" w:sz="0" w:space="0" w:color="auto"/>
        <w:left w:val="none" w:sz="0" w:space="0" w:color="auto"/>
        <w:bottom w:val="none" w:sz="0" w:space="0" w:color="auto"/>
        <w:right w:val="none" w:sz="0" w:space="0" w:color="auto"/>
      </w:divBdr>
    </w:div>
    <w:div w:id="2030595985">
      <w:bodyDiv w:val="1"/>
      <w:marLeft w:val="0"/>
      <w:marRight w:val="0"/>
      <w:marTop w:val="0"/>
      <w:marBottom w:val="0"/>
      <w:divBdr>
        <w:top w:val="none" w:sz="0" w:space="0" w:color="auto"/>
        <w:left w:val="none" w:sz="0" w:space="0" w:color="auto"/>
        <w:bottom w:val="none" w:sz="0" w:space="0" w:color="auto"/>
        <w:right w:val="none" w:sz="0" w:space="0" w:color="auto"/>
      </w:divBdr>
    </w:div>
    <w:div w:id="2052682638">
      <w:bodyDiv w:val="1"/>
      <w:marLeft w:val="0"/>
      <w:marRight w:val="0"/>
      <w:marTop w:val="0"/>
      <w:marBottom w:val="0"/>
      <w:divBdr>
        <w:top w:val="none" w:sz="0" w:space="0" w:color="auto"/>
        <w:left w:val="none" w:sz="0" w:space="0" w:color="auto"/>
        <w:bottom w:val="none" w:sz="0" w:space="0" w:color="auto"/>
        <w:right w:val="none" w:sz="0" w:space="0" w:color="auto"/>
      </w:divBdr>
    </w:div>
    <w:div w:id="2082829001">
      <w:bodyDiv w:val="1"/>
      <w:marLeft w:val="0"/>
      <w:marRight w:val="0"/>
      <w:marTop w:val="0"/>
      <w:marBottom w:val="0"/>
      <w:divBdr>
        <w:top w:val="none" w:sz="0" w:space="0" w:color="auto"/>
        <w:left w:val="none" w:sz="0" w:space="0" w:color="auto"/>
        <w:bottom w:val="none" w:sz="0" w:space="0" w:color="auto"/>
        <w:right w:val="none" w:sz="0" w:space="0" w:color="auto"/>
      </w:divBdr>
    </w:div>
    <w:div w:id="2120292914">
      <w:bodyDiv w:val="1"/>
      <w:marLeft w:val="0"/>
      <w:marRight w:val="0"/>
      <w:marTop w:val="0"/>
      <w:marBottom w:val="0"/>
      <w:divBdr>
        <w:top w:val="none" w:sz="0" w:space="0" w:color="auto"/>
        <w:left w:val="none" w:sz="0" w:space="0" w:color="auto"/>
        <w:bottom w:val="none" w:sz="0" w:space="0" w:color="auto"/>
        <w:right w:val="none" w:sz="0" w:space="0" w:color="auto"/>
      </w:divBdr>
    </w:div>
    <w:div w:id="2124030163">
      <w:bodyDiv w:val="1"/>
      <w:marLeft w:val="0"/>
      <w:marRight w:val="0"/>
      <w:marTop w:val="0"/>
      <w:marBottom w:val="0"/>
      <w:divBdr>
        <w:top w:val="none" w:sz="0" w:space="0" w:color="auto"/>
        <w:left w:val="none" w:sz="0" w:space="0" w:color="auto"/>
        <w:bottom w:val="none" w:sz="0" w:space="0" w:color="auto"/>
        <w:right w:val="none" w:sz="0" w:space="0" w:color="auto"/>
      </w:divBdr>
    </w:div>
    <w:div w:id="2145654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630F9-ECAC-43DE-A928-DD96ED06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1967</Words>
  <Characters>14291</Characters>
  <DocSecurity>0</DocSecurity>
  <Lines>119</Lines>
  <Paragraphs>32</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