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340ED9" w14:textId="77777777" w:rsidR="00E634C8" w:rsidRDefault="00E634C8">
      <w:pPr>
        <w:tabs>
          <w:tab w:val="clear" w:pos="567"/>
        </w:tabs>
        <w:spacing w:line="240" w:lineRule="auto"/>
        <w:rPr>
          <w:szCs w:val="22"/>
        </w:rPr>
      </w:pPr>
    </w:p>
    <w:p w14:paraId="412A5726" w14:textId="77777777" w:rsidR="00E634C8" w:rsidRDefault="00E634C8">
      <w:pPr>
        <w:tabs>
          <w:tab w:val="clear" w:pos="567"/>
        </w:tabs>
        <w:spacing w:line="240" w:lineRule="auto"/>
        <w:rPr>
          <w:szCs w:val="22"/>
        </w:rPr>
      </w:pPr>
    </w:p>
    <w:p w14:paraId="105E2F1D" w14:textId="77777777" w:rsidR="00E634C8" w:rsidRDefault="00E634C8">
      <w:pPr>
        <w:tabs>
          <w:tab w:val="clear" w:pos="567"/>
        </w:tabs>
        <w:spacing w:line="240" w:lineRule="auto"/>
        <w:rPr>
          <w:szCs w:val="22"/>
        </w:rPr>
      </w:pPr>
    </w:p>
    <w:p w14:paraId="08422B01" w14:textId="77777777" w:rsidR="00E634C8" w:rsidRDefault="00E634C8">
      <w:pPr>
        <w:tabs>
          <w:tab w:val="clear" w:pos="567"/>
        </w:tabs>
        <w:spacing w:line="240" w:lineRule="auto"/>
        <w:rPr>
          <w:szCs w:val="22"/>
        </w:rPr>
      </w:pPr>
    </w:p>
    <w:p w14:paraId="6D787311" w14:textId="77777777" w:rsidR="00E634C8" w:rsidRDefault="00E634C8">
      <w:pPr>
        <w:tabs>
          <w:tab w:val="clear" w:pos="567"/>
        </w:tabs>
        <w:spacing w:line="240" w:lineRule="auto"/>
        <w:rPr>
          <w:szCs w:val="22"/>
        </w:rPr>
      </w:pPr>
    </w:p>
    <w:p w14:paraId="40E34BBC" w14:textId="77777777" w:rsidR="00E634C8" w:rsidRDefault="00E634C8">
      <w:pPr>
        <w:tabs>
          <w:tab w:val="clear" w:pos="567"/>
        </w:tabs>
        <w:spacing w:line="240" w:lineRule="auto"/>
        <w:rPr>
          <w:szCs w:val="22"/>
        </w:rPr>
      </w:pPr>
    </w:p>
    <w:p w14:paraId="6ADD4F2D" w14:textId="77777777" w:rsidR="00E634C8" w:rsidRDefault="00E634C8">
      <w:pPr>
        <w:tabs>
          <w:tab w:val="clear" w:pos="567"/>
        </w:tabs>
        <w:spacing w:line="240" w:lineRule="auto"/>
        <w:rPr>
          <w:szCs w:val="22"/>
        </w:rPr>
      </w:pPr>
    </w:p>
    <w:p w14:paraId="4733500F" w14:textId="77777777" w:rsidR="00E634C8" w:rsidRDefault="00E634C8">
      <w:pPr>
        <w:tabs>
          <w:tab w:val="clear" w:pos="567"/>
        </w:tabs>
        <w:spacing w:line="240" w:lineRule="auto"/>
        <w:rPr>
          <w:szCs w:val="22"/>
        </w:rPr>
      </w:pPr>
    </w:p>
    <w:p w14:paraId="169319B5" w14:textId="77777777" w:rsidR="00E634C8" w:rsidRDefault="00E634C8">
      <w:pPr>
        <w:tabs>
          <w:tab w:val="clear" w:pos="567"/>
        </w:tabs>
        <w:spacing w:line="240" w:lineRule="auto"/>
        <w:rPr>
          <w:szCs w:val="22"/>
        </w:rPr>
      </w:pPr>
    </w:p>
    <w:p w14:paraId="244DE875" w14:textId="77777777" w:rsidR="00E634C8" w:rsidRDefault="00E634C8">
      <w:pPr>
        <w:tabs>
          <w:tab w:val="clear" w:pos="567"/>
        </w:tabs>
        <w:spacing w:line="240" w:lineRule="auto"/>
        <w:rPr>
          <w:szCs w:val="22"/>
        </w:rPr>
      </w:pPr>
    </w:p>
    <w:p w14:paraId="5BDB90B7" w14:textId="77777777" w:rsidR="00E634C8" w:rsidRDefault="00E634C8">
      <w:pPr>
        <w:tabs>
          <w:tab w:val="clear" w:pos="567"/>
        </w:tabs>
        <w:spacing w:line="240" w:lineRule="auto"/>
        <w:rPr>
          <w:szCs w:val="22"/>
        </w:rPr>
      </w:pPr>
    </w:p>
    <w:p w14:paraId="114BAFE0" w14:textId="77777777" w:rsidR="00E634C8" w:rsidRDefault="00E634C8">
      <w:pPr>
        <w:tabs>
          <w:tab w:val="clear" w:pos="567"/>
        </w:tabs>
        <w:spacing w:line="240" w:lineRule="auto"/>
        <w:rPr>
          <w:szCs w:val="22"/>
        </w:rPr>
      </w:pPr>
    </w:p>
    <w:p w14:paraId="1FA6CD5D" w14:textId="77777777" w:rsidR="00E634C8" w:rsidRDefault="00E634C8">
      <w:pPr>
        <w:tabs>
          <w:tab w:val="clear" w:pos="567"/>
        </w:tabs>
        <w:spacing w:line="240" w:lineRule="auto"/>
        <w:rPr>
          <w:szCs w:val="22"/>
        </w:rPr>
      </w:pPr>
    </w:p>
    <w:p w14:paraId="5D2129F9" w14:textId="77777777" w:rsidR="00E634C8" w:rsidRDefault="00E634C8">
      <w:pPr>
        <w:tabs>
          <w:tab w:val="clear" w:pos="567"/>
        </w:tabs>
        <w:spacing w:line="240" w:lineRule="auto"/>
        <w:rPr>
          <w:szCs w:val="22"/>
        </w:rPr>
      </w:pPr>
    </w:p>
    <w:p w14:paraId="5C541058" w14:textId="77777777" w:rsidR="00E634C8" w:rsidRDefault="00E634C8">
      <w:pPr>
        <w:tabs>
          <w:tab w:val="clear" w:pos="567"/>
        </w:tabs>
        <w:spacing w:line="240" w:lineRule="auto"/>
        <w:rPr>
          <w:szCs w:val="22"/>
        </w:rPr>
      </w:pPr>
    </w:p>
    <w:p w14:paraId="2003E679" w14:textId="77777777" w:rsidR="00E634C8" w:rsidRDefault="00E634C8">
      <w:pPr>
        <w:tabs>
          <w:tab w:val="clear" w:pos="567"/>
        </w:tabs>
        <w:spacing w:line="240" w:lineRule="auto"/>
        <w:rPr>
          <w:szCs w:val="22"/>
        </w:rPr>
      </w:pPr>
    </w:p>
    <w:p w14:paraId="50AD7604" w14:textId="77777777" w:rsidR="00E634C8" w:rsidRDefault="00E634C8">
      <w:pPr>
        <w:tabs>
          <w:tab w:val="clear" w:pos="567"/>
        </w:tabs>
        <w:spacing w:line="240" w:lineRule="auto"/>
        <w:rPr>
          <w:szCs w:val="22"/>
        </w:rPr>
      </w:pPr>
    </w:p>
    <w:p w14:paraId="29954AED" w14:textId="77777777" w:rsidR="00E634C8" w:rsidRDefault="00E634C8">
      <w:pPr>
        <w:tabs>
          <w:tab w:val="clear" w:pos="567"/>
        </w:tabs>
        <w:spacing w:line="240" w:lineRule="auto"/>
        <w:rPr>
          <w:szCs w:val="22"/>
        </w:rPr>
      </w:pPr>
    </w:p>
    <w:p w14:paraId="5F6826E9" w14:textId="77777777" w:rsidR="00E634C8" w:rsidRDefault="00E634C8">
      <w:pPr>
        <w:tabs>
          <w:tab w:val="clear" w:pos="567"/>
        </w:tabs>
        <w:spacing w:line="240" w:lineRule="auto"/>
        <w:rPr>
          <w:szCs w:val="22"/>
        </w:rPr>
      </w:pPr>
    </w:p>
    <w:p w14:paraId="39A9970E" w14:textId="77777777" w:rsidR="00E634C8" w:rsidRDefault="00E634C8">
      <w:pPr>
        <w:tabs>
          <w:tab w:val="clear" w:pos="567"/>
        </w:tabs>
        <w:spacing w:line="240" w:lineRule="auto"/>
        <w:rPr>
          <w:szCs w:val="22"/>
        </w:rPr>
      </w:pPr>
    </w:p>
    <w:p w14:paraId="3A14C8D5" w14:textId="77777777" w:rsidR="00E634C8" w:rsidRDefault="00E634C8">
      <w:pPr>
        <w:tabs>
          <w:tab w:val="clear" w:pos="567"/>
        </w:tabs>
        <w:spacing w:line="240" w:lineRule="auto"/>
        <w:rPr>
          <w:szCs w:val="22"/>
        </w:rPr>
      </w:pPr>
    </w:p>
    <w:p w14:paraId="4A695790" w14:textId="77777777" w:rsidR="00E634C8" w:rsidRDefault="00E634C8">
      <w:pPr>
        <w:tabs>
          <w:tab w:val="clear" w:pos="567"/>
        </w:tabs>
        <w:spacing w:line="240" w:lineRule="auto"/>
        <w:rPr>
          <w:szCs w:val="22"/>
        </w:rPr>
      </w:pPr>
    </w:p>
    <w:p w14:paraId="46511464" w14:textId="77777777" w:rsidR="00E634C8" w:rsidRDefault="00961FB1">
      <w:pPr>
        <w:tabs>
          <w:tab w:val="clear" w:pos="567"/>
        </w:tabs>
        <w:spacing w:line="240" w:lineRule="auto"/>
        <w:jc w:val="center"/>
        <w:rPr>
          <w:b/>
          <w:szCs w:val="22"/>
        </w:rPr>
      </w:pPr>
      <w:r>
        <w:rPr>
          <w:b/>
          <w:szCs w:val="22"/>
        </w:rPr>
        <w:t>I PIELIKUMS</w:t>
      </w:r>
    </w:p>
    <w:p w14:paraId="2F881B71" w14:textId="77777777" w:rsidR="00E634C8" w:rsidRDefault="00E634C8">
      <w:pPr>
        <w:tabs>
          <w:tab w:val="clear" w:pos="567"/>
        </w:tabs>
        <w:spacing w:line="240" w:lineRule="auto"/>
        <w:rPr>
          <w:szCs w:val="22"/>
        </w:rPr>
      </w:pPr>
    </w:p>
    <w:p w14:paraId="13919319" w14:textId="77777777" w:rsidR="00E634C8" w:rsidRPr="003C6690" w:rsidRDefault="00961FB1">
      <w:pPr>
        <w:tabs>
          <w:tab w:val="clear" w:pos="567"/>
        </w:tabs>
        <w:spacing w:line="240" w:lineRule="auto"/>
        <w:jc w:val="center"/>
        <w:rPr>
          <w:b/>
          <w:snapToGrid w:val="0"/>
          <w:lang w:val="en-GB"/>
        </w:rPr>
      </w:pPr>
      <w:r w:rsidRPr="003C6690">
        <w:rPr>
          <w:b/>
        </w:rPr>
        <w:t>VETERINĀRO ZĀĻU APRAKSTS</w:t>
      </w:r>
    </w:p>
    <w:p w14:paraId="54983439" w14:textId="09250C09" w:rsidR="00E634C8" w:rsidRPr="003C6690" w:rsidRDefault="00961FB1" w:rsidP="003C6690">
      <w:pPr>
        <w:pStyle w:val="Style1"/>
      </w:pPr>
      <w:r>
        <w:br w:type="page"/>
      </w:r>
      <w:r w:rsidRPr="003C6690">
        <w:lastRenderedPageBreak/>
        <w:t>1.</w:t>
      </w:r>
      <w:r w:rsidRPr="003C6690">
        <w:tab/>
        <w:t>VETERINĀRO ZĀĻU NOSAUKUMS</w:t>
      </w:r>
    </w:p>
    <w:p w14:paraId="6E184911" w14:textId="77777777" w:rsidR="00E634C8" w:rsidRPr="003C6690" w:rsidRDefault="00E634C8" w:rsidP="003C6690">
      <w:pPr>
        <w:tabs>
          <w:tab w:val="clear" w:pos="567"/>
        </w:tabs>
        <w:spacing w:line="240" w:lineRule="auto"/>
      </w:pPr>
    </w:p>
    <w:p w14:paraId="34B813A1" w14:textId="77777777" w:rsidR="00E634C8" w:rsidRPr="003C6690" w:rsidRDefault="00961FB1" w:rsidP="003C6690">
      <w:pPr>
        <w:tabs>
          <w:tab w:val="clear" w:pos="567"/>
          <w:tab w:val="left" w:pos="6096"/>
        </w:tabs>
        <w:spacing w:line="240" w:lineRule="auto"/>
        <w:rPr>
          <w:snapToGrid w:val="0"/>
          <w:lang w:val="en-GB"/>
        </w:rPr>
      </w:pPr>
      <w:proofErr w:type="spellStart"/>
      <w:r w:rsidRPr="003C6690">
        <w:rPr>
          <w:color w:val="000000"/>
        </w:rPr>
        <w:t>Quiflox</w:t>
      </w:r>
      <w:proofErr w:type="spellEnd"/>
      <w:r>
        <w:rPr>
          <w:color w:val="000000"/>
        </w:rPr>
        <w:t xml:space="preserve"> 5 mg tabletes kaķiem un suņiem</w:t>
      </w:r>
    </w:p>
    <w:p w14:paraId="14D5C41C" w14:textId="77777777" w:rsidR="00E634C8" w:rsidRPr="003C6690" w:rsidRDefault="00E634C8" w:rsidP="003C6690">
      <w:pPr>
        <w:tabs>
          <w:tab w:val="clear" w:pos="567"/>
        </w:tabs>
        <w:spacing w:line="240" w:lineRule="auto"/>
      </w:pPr>
    </w:p>
    <w:p w14:paraId="67D1179F" w14:textId="77777777" w:rsidR="00E634C8" w:rsidRPr="003C6690" w:rsidRDefault="00E634C8" w:rsidP="003C6690">
      <w:pPr>
        <w:tabs>
          <w:tab w:val="clear" w:pos="567"/>
        </w:tabs>
        <w:spacing w:line="240" w:lineRule="auto"/>
      </w:pPr>
    </w:p>
    <w:p w14:paraId="5B842A78" w14:textId="02BEA4E3" w:rsidR="00E634C8" w:rsidRPr="003C6690" w:rsidRDefault="00961FB1" w:rsidP="003C6690">
      <w:pPr>
        <w:pStyle w:val="Style1"/>
      </w:pPr>
      <w:r w:rsidRPr="003C6690">
        <w:t>2.</w:t>
      </w:r>
      <w:r>
        <w:tab/>
      </w:r>
      <w:r w:rsidRPr="003C6690">
        <w:t>KVALITATĪVAIS UN KVANTITATĪVAIS SASTĀVS</w:t>
      </w:r>
    </w:p>
    <w:p w14:paraId="785E1329" w14:textId="77777777" w:rsidR="00E634C8" w:rsidRPr="003C6690" w:rsidRDefault="00E634C8" w:rsidP="003C6690">
      <w:pPr>
        <w:tabs>
          <w:tab w:val="clear" w:pos="567"/>
        </w:tabs>
        <w:spacing w:line="240" w:lineRule="auto"/>
      </w:pPr>
    </w:p>
    <w:p w14:paraId="4C11F65E" w14:textId="66C854EE" w:rsidR="00E634C8" w:rsidRDefault="00961FB1" w:rsidP="003C6690">
      <w:pPr>
        <w:tabs>
          <w:tab w:val="clear" w:pos="567"/>
        </w:tabs>
        <w:spacing w:line="240" w:lineRule="auto"/>
        <w:rPr>
          <w:color w:val="000000"/>
        </w:rPr>
      </w:pPr>
      <w:r>
        <w:rPr>
          <w:color w:val="000000"/>
          <w:szCs w:val="24"/>
        </w:rPr>
        <w:t>Katra</w:t>
      </w:r>
      <w:r>
        <w:rPr>
          <w:color w:val="000000"/>
        </w:rPr>
        <w:t xml:space="preserve"> tablete satur:</w:t>
      </w:r>
    </w:p>
    <w:p w14:paraId="68255255" w14:textId="77777777" w:rsidR="00E634C8" w:rsidRPr="003C6690" w:rsidRDefault="00E634C8" w:rsidP="003C6690">
      <w:pPr>
        <w:tabs>
          <w:tab w:val="clear" w:pos="567"/>
        </w:tabs>
        <w:spacing w:line="240" w:lineRule="auto"/>
      </w:pPr>
    </w:p>
    <w:p w14:paraId="7AD46D14" w14:textId="062E057E" w:rsidR="00E634C8" w:rsidRPr="003C6690" w:rsidRDefault="00961FB1" w:rsidP="003C6690">
      <w:pPr>
        <w:tabs>
          <w:tab w:val="clear" w:pos="567"/>
        </w:tabs>
        <w:spacing w:line="240" w:lineRule="auto"/>
        <w:rPr>
          <w:b/>
        </w:rPr>
      </w:pPr>
      <w:r>
        <w:rPr>
          <w:b/>
          <w:szCs w:val="22"/>
        </w:rPr>
        <w:t>Aktīvās vielas</w:t>
      </w:r>
      <w:r w:rsidRPr="003C6690">
        <w:rPr>
          <w:b/>
        </w:rPr>
        <w:t>:</w:t>
      </w:r>
    </w:p>
    <w:p w14:paraId="42698F2D" w14:textId="2E95626E" w:rsidR="00E634C8" w:rsidRPr="003C6690" w:rsidRDefault="00961FB1" w:rsidP="003C6690">
      <w:pPr>
        <w:tabs>
          <w:tab w:val="clear" w:pos="567"/>
        </w:tabs>
        <w:spacing w:line="240" w:lineRule="auto"/>
      </w:pPr>
      <w:proofErr w:type="spellStart"/>
      <w:r>
        <w:rPr>
          <w:color w:val="000000"/>
        </w:rPr>
        <w:t>Marbofloksacīns</w:t>
      </w:r>
      <w:proofErr w:type="spellEnd"/>
      <w:r>
        <w:rPr>
          <w:color w:val="000000"/>
        </w:rPr>
        <w:t>........5</w:t>
      </w:r>
      <w:r>
        <w:rPr>
          <w:color w:val="000000"/>
          <w:szCs w:val="24"/>
        </w:rPr>
        <w:t> </w:t>
      </w:r>
      <w:r>
        <w:rPr>
          <w:color w:val="000000"/>
        </w:rPr>
        <w:t>mg</w:t>
      </w:r>
    </w:p>
    <w:p w14:paraId="66A69560" w14:textId="77777777" w:rsidR="00E634C8" w:rsidRPr="003C6690" w:rsidRDefault="00E634C8" w:rsidP="003C6690">
      <w:pPr>
        <w:tabs>
          <w:tab w:val="clear" w:pos="567"/>
        </w:tabs>
        <w:spacing w:line="240" w:lineRule="auto"/>
      </w:pPr>
    </w:p>
    <w:p w14:paraId="1FBD7086" w14:textId="77777777" w:rsidR="00E634C8" w:rsidRPr="003C6690" w:rsidRDefault="00961FB1" w:rsidP="003C6690">
      <w:pPr>
        <w:tabs>
          <w:tab w:val="clear" w:pos="567"/>
        </w:tabs>
        <w:spacing w:line="240" w:lineRule="auto"/>
        <w:rPr>
          <w:snapToGrid w:val="0"/>
          <w:lang w:val="en-GB"/>
        </w:rPr>
      </w:pPr>
      <w:proofErr w:type="spellStart"/>
      <w:r w:rsidRPr="003C6690">
        <w:rPr>
          <w:b/>
        </w:rPr>
        <w:t>Palīgvielas</w:t>
      </w:r>
      <w:proofErr w:type="spellEnd"/>
      <w:r w:rsidRPr="003C6690">
        <w:rPr>
          <w:b/>
        </w:rPr>
        <w:t>:</w:t>
      </w:r>
    </w:p>
    <w:p w14:paraId="52E705B3" w14:textId="15864083" w:rsidR="00E634C8" w:rsidRDefault="00E634C8">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57"/>
      </w:tblGrid>
      <w:tr w:rsidR="00E634C8" w14:paraId="40CB55F0" w14:textId="77777777">
        <w:tc>
          <w:tcPr>
            <w:tcW w:w="4957" w:type="dxa"/>
            <w:shd w:val="clear" w:color="auto" w:fill="auto"/>
            <w:vAlign w:val="center"/>
          </w:tcPr>
          <w:p w14:paraId="03D295D9" w14:textId="77777777" w:rsidR="00E634C8" w:rsidRDefault="00961FB1">
            <w:pPr>
              <w:spacing w:before="60" w:after="60"/>
              <w:rPr>
                <w:b/>
                <w:bCs/>
                <w:iCs/>
                <w:szCs w:val="22"/>
              </w:rPr>
            </w:pPr>
            <w:proofErr w:type="spellStart"/>
            <w:r>
              <w:rPr>
                <w:b/>
                <w:bCs/>
                <w:iCs/>
                <w:szCs w:val="22"/>
              </w:rPr>
              <w:t>Palīgvielu</w:t>
            </w:r>
            <w:proofErr w:type="spellEnd"/>
            <w:r>
              <w:rPr>
                <w:b/>
                <w:bCs/>
                <w:iCs/>
                <w:szCs w:val="22"/>
              </w:rPr>
              <w:t xml:space="preserve"> un citu sastāvdaļu kvalitatīvais sastāvs</w:t>
            </w:r>
          </w:p>
        </w:tc>
      </w:tr>
      <w:tr w:rsidR="00E634C8" w14:paraId="20FD61D3" w14:textId="77777777">
        <w:tc>
          <w:tcPr>
            <w:tcW w:w="4957" w:type="dxa"/>
            <w:shd w:val="clear" w:color="auto" w:fill="auto"/>
            <w:vAlign w:val="center"/>
          </w:tcPr>
          <w:p w14:paraId="53ACA331" w14:textId="77777777" w:rsidR="00E634C8" w:rsidRDefault="00961FB1">
            <w:pPr>
              <w:spacing w:before="60" w:after="60"/>
              <w:ind w:left="567" w:hanging="567"/>
              <w:rPr>
                <w:iCs/>
                <w:szCs w:val="22"/>
              </w:rPr>
            </w:pPr>
            <w:r>
              <w:rPr>
                <w:color w:val="000000"/>
                <w:szCs w:val="24"/>
              </w:rPr>
              <w:t xml:space="preserve">Laktozes </w:t>
            </w:r>
            <w:proofErr w:type="spellStart"/>
            <w:r>
              <w:rPr>
                <w:color w:val="000000"/>
                <w:szCs w:val="24"/>
              </w:rPr>
              <w:t>monohidrāts</w:t>
            </w:r>
            <w:proofErr w:type="spellEnd"/>
          </w:p>
        </w:tc>
      </w:tr>
      <w:tr w:rsidR="00E634C8" w14:paraId="66612596" w14:textId="77777777">
        <w:tc>
          <w:tcPr>
            <w:tcW w:w="4957" w:type="dxa"/>
            <w:shd w:val="clear" w:color="auto" w:fill="auto"/>
            <w:vAlign w:val="center"/>
          </w:tcPr>
          <w:p w14:paraId="339E9905" w14:textId="77777777" w:rsidR="00E634C8" w:rsidRDefault="00961FB1">
            <w:pPr>
              <w:spacing w:before="60" w:after="60"/>
              <w:rPr>
                <w:iCs/>
                <w:szCs w:val="22"/>
              </w:rPr>
            </w:pPr>
            <w:proofErr w:type="spellStart"/>
            <w:r>
              <w:rPr>
                <w:color w:val="000000"/>
                <w:szCs w:val="24"/>
              </w:rPr>
              <w:t>Povidons</w:t>
            </w:r>
            <w:proofErr w:type="spellEnd"/>
            <w:r>
              <w:rPr>
                <w:color w:val="000000"/>
                <w:szCs w:val="24"/>
              </w:rPr>
              <w:t xml:space="preserve"> (K 90)</w:t>
            </w:r>
          </w:p>
        </w:tc>
      </w:tr>
      <w:tr w:rsidR="00E634C8" w14:paraId="6FA42A02" w14:textId="77777777">
        <w:tc>
          <w:tcPr>
            <w:tcW w:w="4957" w:type="dxa"/>
            <w:shd w:val="clear" w:color="auto" w:fill="auto"/>
            <w:vAlign w:val="center"/>
          </w:tcPr>
          <w:p w14:paraId="37EBE45A" w14:textId="77777777" w:rsidR="00E634C8" w:rsidRDefault="00961FB1">
            <w:pPr>
              <w:spacing w:before="60" w:after="60"/>
              <w:rPr>
                <w:iCs/>
                <w:szCs w:val="22"/>
              </w:rPr>
            </w:pPr>
            <w:r>
              <w:rPr>
                <w:color w:val="000000"/>
                <w:szCs w:val="24"/>
              </w:rPr>
              <w:t>Rauga pulveris</w:t>
            </w:r>
          </w:p>
        </w:tc>
      </w:tr>
      <w:tr w:rsidR="00E634C8" w14:paraId="166B3249" w14:textId="77777777">
        <w:tc>
          <w:tcPr>
            <w:tcW w:w="4957" w:type="dxa"/>
            <w:shd w:val="clear" w:color="auto" w:fill="auto"/>
            <w:vAlign w:val="center"/>
          </w:tcPr>
          <w:p w14:paraId="07EC7C5A" w14:textId="77777777" w:rsidR="00E634C8" w:rsidRDefault="00961FB1">
            <w:pPr>
              <w:spacing w:before="60" w:after="60"/>
              <w:ind w:left="567" w:hanging="567"/>
              <w:rPr>
                <w:b/>
                <w:bCs/>
                <w:iCs/>
                <w:szCs w:val="22"/>
              </w:rPr>
            </w:pPr>
            <w:r>
              <w:rPr>
                <w:color w:val="000000"/>
                <w:szCs w:val="24"/>
              </w:rPr>
              <w:t>Gaļas aromatizētājs</w:t>
            </w:r>
          </w:p>
        </w:tc>
      </w:tr>
      <w:tr w:rsidR="00E634C8" w14:paraId="7FF8ADD9" w14:textId="77777777">
        <w:tc>
          <w:tcPr>
            <w:tcW w:w="4957" w:type="dxa"/>
            <w:shd w:val="clear" w:color="auto" w:fill="auto"/>
            <w:vAlign w:val="center"/>
          </w:tcPr>
          <w:p w14:paraId="2974C6BB" w14:textId="77777777" w:rsidR="00E634C8" w:rsidRDefault="00961FB1">
            <w:pPr>
              <w:spacing w:before="60" w:after="60"/>
              <w:rPr>
                <w:iCs/>
                <w:szCs w:val="22"/>
              </w:rPr>
            </w:pPr>
            <w:proofErr w:type="spellStart"/>
            <w:r>
              <w:rPr>
                <w:color w:val="000000"/>
                <w:szCs w:val="24"/>
              </w:rPr>
              <w:t>Krospovidons</w:t>
            </w:r>
            <w:proofErr w:type="spellEnd"/>
          </w:p>
        </w:tc>
      </w:tr>
      <w:tr w:rsidR="00E634C8" w14:paraId="63A715E9" w14:textId="77777777">
        <w:tc>
          <w:tcPr>
            <w:tcW w:w="4957" w:type="dxa"/>
            <w:shd w:val="clear" w:color="auto" w:fill="auto"/>
            <w:vAlign w:val="center"/>
          </w:tcPr>
          <w:p w14:paraId="02326DB3" w14:textId="5A65A121" w:rsidR="00E634C8" w:rsidRDefault="00842CA3">
            <w:pPr>
              <w:spacing w:before="60" w:after="60"/>
              <w:rPr>
                <w:color w:val="000000"/>
                <w:szCs w:val="24"/>
              </w:rPr>
            </w:pPr>
            <w:proofErr w:type="spellStart"/>
            <w:r>
              <w:rPr>
                <w:color w:val="000000"/>
                <w:szCs w:val="24"/>
              </w:rPr>
              <w:t>H</w:t>
            </w:r>
            <w:r w:rsidRPr="00842CA3">
              <w:rPr>
                <w:color w:val="000000"/>
                <w:szCs w:val="24"/>
              </w:rPr>
              <w:t>idrogenēta</w:t>
            </w:r>
            <w:proofErr w:type="spellEnd"/>
            <w:r w:rsidRPr="00842CA3" w:rsidDel="00842CA3">
              <w:rPr>
                <w:color w:val="000000"/>
                <w:szCs w:val="24"/>
              </w:rPr>
              <w:t xml:space="preserve"> </w:t>
            </w:r>
            <w:r w:rsidR="00961FB1">
              <w:rPr>
                <w:color w:val="000000"/>
                <w:szCs w:val="24"/>
              </w:rPr>
              <w:t>rīcineļļa</w:t>
            </w:r>
          </w:p>
        </w:tc>
      </w:tr>
      <w:tr w:rsidR="00E634C8" w14:paraId="5958AB28" w14:textId="77777777">
        <w:tc>
          <w:tcPr>
            <w:tcW w:w="4957" w:type="dxa"/>
            <w:shd w:val="clear" w:color="auto" w:fill="auto"/>
            <w:vAlign w:val="center"/>
          </w:tcPr>
          <w:p w14:paraId="1C007A18" w14:textId="07E34A08" w:rsidR="00E634C8" w:rsidRDefault="00842CA3">
            <w:pPr>
              <w:spacing w:before="60" w:after="60"/>
              <w:rPr>
                <w:color w:val="000000"/>
                <w:szCs w:val="24"/>
              </w:rPr>
            </w:pPr>
            <w:r w:rsidRPr="00842CA3">
              <w:rPr>
                <w:color w:val="000000"/>
                <w:szCs w:val="24"/>
              </w:rPr>
              <w:t>Silīcija dioksīds, koloidālais, bezūdens</w:t>
            </w:r>
          </w:p>
        </w:tc>
      </w:tr>
      <w:tr w:rsidR="00E634C8" w14:paraId="70173B37" w14:textId="77777777">
        <w:tc>
          <w:tcPr>
            <w:tcW w:w="4957" w:type="dxa"/>
            <w:shd w:val="clear" w:color="auto" w:fill="auto"/>
            <w:vAlign w:val="center"/>
          </w:tcPr>
          <w:p w14:paraId="39AAFF77" w14:textId="77777777" w:rsidR="00E634C8" w:rsidRDefault="00961FB1">
            <w:pPr>
              <w:spacing w:before="60" w:after="60"/>
              <w:rPr>
                <w:color w:val="000000"/>
                <w:szCs w:val="24"/>
              </w:rPr>
            </w:pPr>
            <w:r>
              <w:rPr>
                <w:color w:val="000000"/>
                <w:szCs w:val="24"/>
              </w:rPr>
              <w:t xml:space="preserve">Magnija </w:t>
            </w:r>
            <w:proofErr w:type="spellStart"/>
            <w:r>
              <w:rPr>
                <w:color w:val="000000"/>
                <w:szCs w:val="24"/>
              </w:rPr>
              <w:t>stearāts</w:t>
            </w:r>
            <w:proofErr w:type="spellEnd"/>
          </w:p>
        </w:tc>
      </w:tr>
    </w:tbl>
    <w:p w14:paraId="464795A8" w14:textId="77777777" w:rsidR="00E634C8" w:rsidRPr="003C6690" w:rsidRDefault="00E634C8" w:rsidP="003C6690">
      <w:pPr>
        <w:tabs>
          <w:tab w:val="clear" w:pos="567"/>
        </w:tabs>
        <w:spacing w:line="240" w:lineRule="auto"/>
      </w:pPr>
    </w:p>
    <w:p w14:paraId="43451E6E" w14:textId="77777777" w:rsidR="00E634C8" w:rsidRDefault="00961FB1">
      <w:pPr>
        <w:jc w:val="both"/>
        <w:rPr>
          <w:color w:val="000000"/>
        </w:rPr>
      </w:pPr>
      <w:r>
        <w:rPr>
          <w:color w:val="000000"/>
        </w:rPr>
        <w:t>Gaiši brūngani dzeltenas, apaļas, abpusēji izliektas tabletes marmora rakstā ar nošķeltām malām un, iespējams, tumšiem un baltiem plankumiem, vienā pusē dalījuma līnija.</w:t>
      </w:r>
    </w:p>
    <w:p w14:paraId="4DAD37FA" w14:textId="77777777" w:rsidR="00E634C8" w:rsidRDefault="00961FB1">
      <w:pPr>
        <w:tabs>
          <w:tab w:val="clear" w:pos="567"/>
        </w:tabs>
        <w:spacing w:line="240" w:lineRule="auto"/>
        <w:jc w:val="both"/>
        <w:rPr>
          <w:color w:val="000000"/>
        </w:rPr>
      </w:pPr>
      <w:r>
        <w:rPr>
          <w:color w:val="000000"/>
        </w:rPr>
        <w:t>Tabletes var sadalīt divās vienādās daļās.</w:t>
      </w:r>
    </w:p>
    <w:p w14:paraId="09495FBE" w14:textId="77777777" w:rsidR="00E634C8" w:rsidRPr="003C6690" w:rsidRDefault="00E634C8" w:rsidP="003C6690">
      <w:pPr>
        <w:tabs>
          <w:tab w:val="clear" w:pos="567"/>
        </w:tabs>
        <w:spacing w:line="240" w:lineRule="auto"/>
      </w:pPr>
    </w:p>
    <w:p w14:paraId="5EEAC168" w14:textId="77777777" w:rsidR="00E634C8" w:rsidRPr="003C6690" w:rsidRDefault="00E634C8" w:rsidP="003C6690">
      <w:pPr>
        <w:tabs>
          <w:tab w:val="clear" w:pos="567"/>
        </w:tabs>
        <w:spacing w:line="240" w:lineRule="auto"/>
      </w:pPr>
    </w:p>
    <w:p w14:paraId="6F0A9443" w14:textId="359BBC9F" w:rsidR="00E634C8" w:rsidRPr="003C6690" w:rsidRDefault="00961FB1" w:rsidP="003C6690">
      <w:pPr>
        <w:pStyle w:val="Style1"/>
      </w:pPr>
      <w:r>
        <w:t>3</w:t>
      </w:r>
      <w:r w:rsidRPr="003C6690">
        <w:t>.</w:t>
      </w:r>
      <w:r w:rsidRPr="003C6690">
        <w:tab/>
        <w:t>KLĪNISKĀ INFORMĀCIJA</w:t>
      </w:r>
    </w:p>
    <w:p w14:paraId="03E6B43F" w14:textId="77777777" w:rsidR="00E634C8" w:rsidRPr="003C6690" w:rsidRDefault="00E634C8" w:rsidP="003C6690">
      <w:pPr>
        <w:tabs>
          <w:tab w:val="clear" w:pos="567"/>
        </w:tabs>
        <w:spacing w:line="240" w:lineRule="auto"/>
      </w:pPr>
    </w:p>
    <w:p w14:paraId="449D8990" w14:textId="3A044AFC" w:rsidR="00E634C8" w:rsidRPr="003C6690" w:rsidRDefault="00961FB1" w:rsidP="003C6690">
      <w:pPr>
        <w:pStyle w:val="Style1"/>
        <w:rPr>
          <w:b w:val="0"/>
        </w:rPr>
      </w:pPr>
      <w:r>
        <w:t>3</w:t>
      </w:r>
      <w:r w:rsidRPr="003C6690">
        <w:t>.1</w:t>
      </w:r>
      <w:r>
        <w:t>.</w:t>
      </w:r>
      <w:r>
        <w:tab/>
      </w:r>
      <w:proofErr w:type="spellStart"/>
      <w:r>
        <w:t>Mērķsugas</w:t>
      </w:r>
      <w:proofErr w:type="spellEnd"/>
    </w:p>
    <w:p w14:paraId="6AB32763" w14:textId="77777777" w:rsidR="00E634C8" w:rsidRPr="003C6690" w:rsidRDefault="00E634C8" w:rsidP="003C6690">
      <w:pPr>
        <w:pStyle w:val="Style1"/>
        <w:rPr>
          <w:b w:val="0"/>
        </w:rPr>
      </w:pPr>
    </w:p>
    <w:p w14:paraId="75FAE524" w14:textId="77777777" w:rsidR="00E634C8" w:rsidRPr="003C6690" w:rsidRDefault="00961FB1" w:rsidP="003C6690">
      <w:pPr>
        <w:pStyle w:val="Style1"/>
      </w:pPr>
      <w:r w:rsidRPr="003C6690">
        <w:rPr>
          <w:b w:val="0"/>
          <w:color w:val="000000"/>
        </w:rPr>
        <w:t>Kaķi un suņi.</w:t>
      </w:r>
    </w:p>
    <w:p w14:paraId="353590A9" w14:textId="77777777" w:rsidR="00E634C8" w:rsidRPr="003C6690" w:rsidRDefault="00E634C8" w:rsidP="003C6690">
      <w:pPr>
        <w:tabs>
          <w:tab w:val="clear" w:pos="567"/>
        </w:tabs>
        <w:spacing w:line="240" w:lineRule="auto"/>
      </w:pPr>
    </w:p>
    <w:p w14:paraId="62FB8387" w14:textId="13A1676C" w:rsidR="00E634C8" w:rsidRPr="003C6690" w:rsidRDefault="00961FB1" w:rsidP="003C6690">
      <w:pPr>
        <w:pStyle w:val="Style1"/>
      </w:pPr>
      <w:r>
        <w:t>3</w:t>
      </w:r>
      <w:r w:rsidRPr="003C6690">
        <w:t>.2</w:t>
      </w:r>
      <w:r>
        <w:t>.</w:t>
      </w:r>
      <w:r w:rsidRPr="003C6690">
        <w:tab/>
        <w:t>Lietošanas indikācijas</w:t>
      </w:r>
      <w:r>
        <w:t xml:space="preserve"> katrai </w:t>
      </w:r>
      <w:proofErr w:type="spellStart"/>
      <w:r>
        <w:t>mērķsugai</w:t>
      </w:r>
      <w:proofErr w:type="spellEnd"/>
    </w:p>
    <w:p w14:paraId="65F1AD9A" w14:textId="77777777" w:rsidR="00E634C8" w:rsidRPr="003C6690" w:rsidRDefault="00E634C8" w:rsidP="003C6690">
      <w:pPr>
        <w:tabs>
          <w:tab w:val="clear" w:pos="567"/>
        </w:tabs>
        <w:spacing w:line="240" w:lineRule="auto"/>
      </w:pPr>
    </w:p>
    <w:p w14:paraId="039DEBCE" w14:textId="77777777" w:rsidR="00E634C8" w:rsidRDefault="00961FB1">
      <w:pPr>
        <w:jc w:val="both"/>
        <w:rPr>
          <w:color w:val="000000"/>
        </w:rPr>
      </w:pPr>
      <w:r>
        <w:rPr>
          <w:color w:val="000000"/>
        </w:rPr>
        <w:t xml:space="preserve">Infekciju ārstēšanai, kuras ierosina pret </w:t>
      </w:r>
      <w:proofErr w:type="spellStart"/>
      <w:r>
        <w:rPr>
          <w:color w:val="000000"/>
        </w:rPr>
        <w:t>marbofloksacīnu</w:t>
      </w:r>
      <w:proofErr w:type="spellEnd"/>
      <w:r>
        <w:rPr>
          <w:color w:val="000000"/>
        </w:rPr>
        <w:t xml:space="preserve"> jutīgi baktēriju celmi</w:t>
      </w:r>
      <w:r>
        <w:rPr>
          <w:rFonts w:ascii="Calibri" w:hAnsi="Calibri"/>
          <w:color w:val="000000"/>
        </w:rPr>
        <w:t>.</w:t>
      </w:r>
    </w:p>
    <w:p w14:paraId="5C6BDECE" w14:textId="77777777" w:rsidR="00E634C8" w:rsidRDefault="00E634C8">
      <w:pPr>
        <w:jc w:val="both"/>
        <w:rPr>
          <w:color w:val="000000"/>
        </w:rPr>
      </w:pPr>
    </w:p>
    <w:p w14:paraId="314F5BAE" w14:textId="77777777" w:rsidR="00E634C8" w:rsidRDefault="00961FB1">
      <w:pPr>
        <w:jc w:val="both"/>
        <w:rPr>
          <w:color w:val="000000"/>
        </w:rPr>
      </w:pPr>
      <w:r>
        <w:rPr>
          <w:color w:val="000000"/>
        </w:rPr>
        <w:t>Suņiem:</w:t>
      </w:r>
    </w:p>
    <w:p w14:paraId="4C7CE9B1" w14:textId="77777777" w:rsidR="00E634C8" w:rsidRDefault="00961FB1">
      <w:pPr>
        <w:numPr>
          <w:ilvl w:val="0"/>
          <w:numId w:val="41"/>
        </w:numPr>
        <w:spacing w:line="240" w:lineRule="auto"/>
        <w:ind w:left="567" w:hanging="567"/>
        <w:jc w:val="both"/>
        <w:rPr>
          <w:color w:val="000000"/>
        </w:rPr>
      </w:pPr>
      <w:r>
        <w:rPr>
          <w:rFonts w:ascii="Calibri" w:hAnsi="Calibri"/>
          <w:color w:val="000000"/>
        </w:rPr>
        <w:t>ā</w:t>
      </w:r>
      <w:r>
        <w:rPr>
          <w:color w:val="000000"/>
        </w:rPr>
        <w:t xml:space="preserve">das un mīksto audu infekcijas (ādas kroku </w:t>
      </w:r>
      <w:proofErr w:type="spellStart"/>
      <w:r>
        <w:rPr>
          <w:color w:val="000000"/>
        </w:rPr>
        <w:t>piodermija</w:t>
      </w:r>
      <w:proofErr w:type="spellEnd"/>
      <w:r>
        <w:rPr>
          <w:color w:val="000000"/>
        </w:rPr>
        <w:t xml:space="preserve">, </w:t>
      </w:r>
      <w:proofErr w:type="spellStart"/>
      <w:r>
        <w:rPr>
          <w:color w:val="000000"/>
        </w:rPr>
        <w:t>impetigo</w:t>
      </w:r>
      <w:proofErr w:type="spellEnd"/>
      <w:r>
        <w:rPr>
          <w:color w:val="000000"/>
        </w:rPr>
        <w:t xml:space="preserve">, </w:t>
      </w:r>
      <w:proofErr w:type="spellStart"/>
      <w:r>
        <w:rPr>
          <w:color w:val="000000"/>
        </w:rPr>
        <w:t>folikulīts</w:t>
      </w:r>
      <w:proofErr w:type="spellEnd"/>
      <w:r>
        <w:rPr>
          <w:color w:val="000000"/>
        </w:rPr>
        <w:t>, furunkuloze, celulīts);</w:t>
      </w:r>
    </w:p>
    <w:p w14:paraId="6F1E1014" w14:textId="77777777" w:rsidR="00E634C8" w:rsidRDefault="00961FB1">
      <w:pPr>
        <w:numPr>
          <w:ilvl w:val="0"/>
          <w:numId w:val="41"/>
        </w:numPr>
        <w:spacing w:line="240" w:lineRule="auto"/>
        <w:ind w:left="567" w:hanging="567"/>
        <w:jc w:val="both"/>
        <w:rPr>
          <w:color w:val="000000"/>
        </w:rPr>
      </w:pPr>
      <w:proofErr w:type="spellStart"/>
      <w:r>
        <w:rPr>
          <w:color w:val="000000"/>
        </w:rPr>
        <w:t>urīntrakta</w:t>
      </w:r>
      <w:proofErr w:type="spellEnd"/>
      <w:r>
        <w:rPr>
          <w:color w:val="000000"/>
        </w:rPr>
        <w:t xml:space="preserve"> infekcijas (UTI), kas saistītas vai nav saistītas ar prostatītu vai </w:t>
      </w:r>
      <w:proofErr w:type="spellStart"/>
      <w:r>
        <w:rPr>
          <w:color w:val="000000"/>
        </w:rPr>
        <w:t>epididimītu</w:t>
      </w:r>
      <w:proofErr w:type="spellEnd"/>
      <w:r>
        <w:rPr>
          <w:color w:val="000000"/>
        </w:rPr>
        <w:t>;</w:t>
      </w:r>
    </w:p>
    <w:p w14:paraId="6F5BB4DE" w14:textId="77777777" w:rsidR="00E634C8" w:rsidRDefault="00961FB1">
      <w:pPr>
        <w:numPr>
          <w:ilvl w:val="0"/>
          <w:numId w:val="41"/>
        </w:numPr>
        <w:spacing w:line="240" w:lineRule="auto"/>
        <w:ind w:left="567" w:hanging="567"/>
        <w:jc w:val="both"/>
        <w:rPr>
          <w:color w:val="000000"/>
        </w:rPr>
      </w:pPr>
      <w:r>
        <w:rPr>
          <w:color w:val="000000"/>
        </w:rPr>
        <w:t>elpceļu infekcijas.</w:t>
      </w:r>
    </w:p>
    <w:p w14:paraId="2C368E2E" w14:textId="77777777" w:rsidR="00E634C8" w:rsidRDefault="00E634C8">
      <w:pPr>
        <w:jc w:val="both"/>
        <w:rPr>
          <w:color w:val="000000"/>
        </w:rPr>
      </w:pPr>
    </w:p>
    <w:p w14:paraId="43F932FB" w14:textId="77777777" w:rsidR="00E634C8" w:rsidRDefault="00961FB1">
      <w:pPr>
        <w:jc w:val="both"/>
        <w:rPr>
          <w:color w:val="000000"/>
        </w:rPr>
      </w:pPr>
      <w:r>
        <w:rPr>
          <w:color w:val="000000"/>
        </w:rPr>
        <w:t>Kaķiem:</w:t>
      </w:r>
    </w:p>
    <w:p w14:paraId="4A25B0D5" w14:textId="77777777" w:rsidR="00E634C8" w:rsidRDefault="00961FB1">
      <w:pPr>
        <w:numPr>
          <w:ilvl w:val="0"/>
          <w:numId w:val="42"/>
        </w:numPr>
        <w:spacing w:line="240" w:lineRule="auto"/>
        <w:jc w:val="both"/>
        <w:rPr>
          <w:color w:val="000000"/>
        </w:rPr>
      </w:pPr>
      <w:r>
        <w:rPr>
          <w:color w:val="000000"/>
        </w:rPr>
        <w:t>ādas un mīksto audu infekcijas (brūces, abscesi, flegmonas);</w:t>
      </w:r>
    </w:p>
    <w:p w14:paraId="22FDB991" w14:textId="77777777" w:rsidR="00E634C8" w:rsidRDefault="00961FB1">
      <w:pPr>
        <w:numPr>
          <w:ilvl w:val="0"/>
          <w:numId w:val="42"/>
        </w:numPr>
        <w:spacing w:line="240" w:lineRule="auto"/>
        <w:jc w:val="both"/>
        <w:rPr>
          <w:color w:val="000000"/>
        </w:rPr>
      </w:pPr>
      <w:r>
        <w:rPr>
          <w:color w:val="000000"/>
        </w:rPr>
        <w:t>augšējo elpceļu infekcijas.</w:t>
      </w:r>
    </w:p>
    <w:p w14:paraId="7AC4AF83" w14:textId="77777777" w:rsidR="00E634C8" w:rsidRPr="003C6690" w:rsidRDefault="00E634C8" w:rsidP="003C6690">
      <w:pPr>
        <w:tabs>
          <w:tab w:val="clear" w:pos="567"/>
        </w:tabs>
        <w:spacing w:line="240" w:lineRule="auto"/>
      </w:pPr>
    </w:p>
    <w:p w14:paraId="219CEF4C" w14:textId="77777777" w:rsidR="00B1305D" w:rsidRDefault="00B1305D">
      <w:pPr>
        <w:tabs>
          <w:tab w:val="clear" w:pos="567"/>
        </w:tabs>
        <w:spacing w:line="240" w:lineRule="auto"/>
        <w:rPr>
          <w:color w:val="000000"/>
          <w:szCs w:val="24"/>
        </w:rPr>
      </w:pPr>
      <w:r>
        <w:rPr>
          <w:b/>
          <w:color w:val="000000"/>
          <w:szCs w:val="24"/>
        </w:rPr>
        <w:br w:type="page"/>
      </w:r>
    </w:p>
    <w:p w14:paraId="668E2B80" w14:textId="320961A4" w:rsidR="00E634C8" w:rsidRPr="003C6690" w:rsidRDefault="00961FB1" w:rsidP="003C6690">
      <w:pPr>
        <w:pStyle w:val="Style1"/>
      </w:pPr>
      <w:r w:rsidRPr="003C6690">
        <w:lastRenderedPageBreak/>
        <w:t>3</w:t>
      </w:r>
      <w:r>
        <w:t>.3.</w:t>
      </w:r>
      <w:r w:rsidRPr="003C6690">
        <w:tab/>
        <w:t>Kontrindikācijas</w:t>
      </w:r>
    </w:p>
    <w:p w14:paraId="7727B187" w14:textId="77777777" w:rsidR="00E634C8" w:rsidRPr="003C6690" w:rsidRDefault="00E634C8" w:rsidP="003C6690">
      <w:pPr>
        <w:tabs>
          <w:tab w:val="clear" w:pos="567"/>
        </w:tabs>
        <w:spacing w:line="240" w:lineRule="auto"/>
      </w:pPr>
    </w:p>
    <w:p w14:paraId="48D274B0" w14:textId="77777777" w:rsidR="00E634C8" w:rsidRDefault="00961FB1">
      <w:pPr>
        <w:jc w:val="both"/>
        <w:rPr>
          <w:color w:val="000000"/>
        </w:rPr>
      </w:pPr>
      <w:r>
        <w:rPr>
          <w:color w:val="000000"/>
        </w:rPr>
        <w:t xml:space="preserve">Nelietot suņiem līdz 12 mēnešu vecumam vai līdz 18 mēnešu vecumam gigantisko šķirņu suņiem (piemēram, vācu dogiem, </w:t>
      </w:r>
      <w:proofErr w:type="spellStart"/>
      <w:r>
        <w:rPr>
          <w:color w:val="000000"/>
        </w:rPr>
        <w:t>briāriem</w:t>
      </w:r>
      <w:proofErr w:type="spellEnd"/>
      <w:r>
        <w:rPr>
          <w:color w:val="000000"/>
        </w:rPr>
        <w:t xml:space="preserve">, Bernes ganu suņiem, </w:t>
      </w:r>
      <w:proofErr w:type="spellStart"/>
      <w:r>
        <w:rPr>
          <w:color w:val="000000"/>
        </w:rPr>
        <w:t>Buvjē</w:t>
      </w:r>
      <w:proofErr w:type="spellEnd"/>
      <w:r>
        <w:rPr>
          <w:color w:val="000000"/>
        </w:rPr>
        <w:t xml:space="preserve"> šķirnes suņiem un </w:t>
      </w:r>
      <w:proofErr w:type="spellStart"/>
      <w:r>
        <w:rPr>
          <w:color w:val="000000"/>
        </w:rPr>
        <w:t>mastifiem</w:t>
      </w:r>
      <w:proofErr w:type="spellEnd"/>
      <w:r>
        <w:rPr>
          <w:color w:val="000000"/>
        </w:rPr>
        <w:t>), kuriem ir ilgāks augšanas periods.</w:t>
      </w:r>
    </w:p>
    <w:p w14:paraId="4CD36C76" w14:textId="77777777" w:rsidR="00E634C8" w:rsidRDefault="00961FB1">
      <w:pPr>
        <w:jc w:val="both"/>
        <w:rPr>
          <w:color w:val="000000"/>
        </w:rPr>
      </w:pPr>
      <w:r>
        <w:rPr>
          <w:color w:val="000000"/>
        </w:rPr>
        <w:t>Nelietot kaķiem, kuri jaunāki par 16 nedēļām.</w:t>
      </w:r>
    </w:p>
    <w:p w14:paraId="65F4D39D" w14:textId="175F4618" w:rsidR="00E634C8" w:rsidRPr="003C6690" w:rsidRDefault="00961FB1" w:rsidP="003C6690">
      <w:pPr>
        <w:tabs>
          <w:tab w:val="clear" w:pos="567"/>
        </w:tabs>
        <w:spacing w:line="240" w:lineRule="auto"/>
      </w:pPr>
      <w:r w:rsidRPr="003C6690">
        <w:t xml:space="preserve">Nelietot gadījumos, ja konstatēta pastiprināta jutība </w:t>
      </w:r>
      <w:bookmarkStart w:id="0" w:name="_Hlk82523970"/>
      <w:r w:rsidRPr="003C6690">
        <w:t xml:space="preserve">pret </w:t>
      </w:r>
      <w:bookmarkEnd w:id="0"/>
      <w:proofErr w:type="spellStart"/>
      <w:r>
        <w:rPr>
          <w:color w:val="000000"/>
        </w:rPr>
        <w:t>marbofloksac</w:t>
      </w:r>
      <w:r>
        <w:rPr>
          <w:rFonts w:ascii="TimesNewRoman" w:eastAsia="TimesNewRoman"/>
          <w:color w:val="000000"/>
        </w:rPr>
        <w:t>ī</w:t>
      </w:r>
      <w:r>
        <w:rPr>
          <w:color w:val="000000"/>
        </w:rPr>
        <w:t>nu</w:t>
      </w:r>
      <w:proofErr w:type="spellEnd"/>
      <w:r>
        <w:rPr>
          <w:color w:val="000000"/>
        </w:rPr>
        <w:t xml:space="preserve"> vai citiem (fluor)</w:t>
      </w:r>
      <w:proofErr w:type="spellStart"/>
      <w:r>
        <w:rPr>
          <w:color w:val="000000"/>
        </w:rPr>
        <w:t>hinoloniem</w:t>
      </w:r>
      <w:proofErr w:type="spellEnd"/>
      <w:r w:rsidRPr="003C6690">
        <w:t xml:space="preserve"> vai pret </w:t>
      </w:r>
      <w:r>
        <w:t>jebkuru</w:t>
      </w:r>
      <w:r w:rsidRPr="003C6690">
        <w:t xml:space="preserve"> no </w:t>
      </w:r>
      <w:proofErr w:type="spellStart"/>
      <w:r w:rsidRPr="003C6690">
        <w:t>palīgvielām</w:t>
      </w:r>
      <w:proofErr w:type="spellEnd"/>
      <w:r w:rsidRPr="003C6690">
        <w:t>.</w:t>
      </w:r>
    </w:p>
    <w:p w14:paraId="7C672BB0" w14:textId="3D10C270" w:rsidR="00E634C8" w:rsidRPr="003C6690" w:rsidRDefault="00961FB1" w:rsidP="003C6690">
      <w:pPr>
        <w:tabs>
          <w:tab w:val="clear" w:pos="567"/>
        </w:tabs>
        <w:spacing w:line="240" w:lineRule="auto"/>
      </w:pPr>
      <w:r>
        <w:rPr>
          <w:color w:val="000000"/>
        </w:rPr>
        <w:t xml:space="preserve">Nelietot, ja konstatēta rezistence pret </w:t>
      </w:r>
      <w:proofErr w:type="spellStart"/>
      <w:r>
        <w:rPr>
          <w:color w:val="000000"/>
        </w:rPr>
        <w:t>hinoloniem</w:t>
      </w:r>
      <w:proofErr w:type="spellEnd"/>
      <w:r>
        <w:rPr>
          <w:color w:val="000000"/>
        </w:rPr>
        <w:t xml:space="preserve">, jo pastāv (gandrīz) pilnīga krusteniskā rezistence pret citiem </w:t>
      </w:r>
      <w:proofErr w:type="spellStart"/>
      <w:r>
        <w:rPr>
          <w:color w:val="000000"/>
        </w:rPr>
        <w:t>fluorhinoloniem</w:t>
      </w:r>
      <w:proofErr w:type="spellEnd"/>
      <w:r>
        <w:rPr>
          <w:color w:val="000000"/>
        </w:rPr>
        <w:t>.</w:t>
      </w:r>
    </w:p>
    <w:p w14:paraId="1D03F03B" w14:textId="77777777" w:rsidR="00E634C8" w:rsidRPr="003C6690" w:rsidRDefault="00E634C8" w:rsidP="003C6690">
      <w:pPr>
        <w:tabs>
          <w:tab w:val="clear" w:pos="567"/>
        </w:tabs>
        <w:spacing w:line="240" w:lineRule="auto"/>
      </w:pPr>
    </w:p>
    <w:p w14:paraId="3B23D37D" w14:textId="68FD281A" w:rsidR="00E634C8" w:rsidRPr="003C6690" w:rsidRDefault="00961FB1" w:rsidP="003C6690">
      <w:pPr>
        <w:pStyle w:val="Style1"/>
      </w:pPr>
      <w:r>
        <w:t>3.</w:t>
      </w:r>
      <w:r w:rsidRPr="003C6690">
        <w:t>4.</w:t>
      </w:r>
      <w:r w:rsidRPr="003C6690">
        <w:tab/>
        <w:t>Īpaši brīdinājumi</w:t>
      </w:r>
    </w:p>
    <w:p w14:paraId="687523E5" w14:textId="77777777" w:rsidR="00E634C8" w:rsidRPr="003C6690" w:rsidRDefault="00E634C8" w:rsidP="003C6690">
      <w:pPr>
        <w:tabs>
          <w:tab w:val="clear" w:pos="567"/>
        </w:tabs>
        <w:spacing w:line="240" w:lineRule="auto"/>
      </w:pPr>
    </w:p>
    <w:p w14:paraId="70EEFEF3" w14:textId="77777777" w:rsidR="00E634C8" w:rsidRDefault="00961FB1">
      <w:pPr>
        <w:jc w:val="both"/>
        <w:rPr>
          <w:color w:val="000000"/>
        </w:rPr>
      </w:pPr>
      <w:r>
        <w:rPr>
          <w:color w:val="000000"/>
        </w:rPr>
        <w:t xml:space="preserve">Zems urīna </w:t>
      </w:r>
      <w:proofErr w:type="spellStart"/>
      <w:r>
        <w:rPr>
          <w:color w:val="000000"/>
        </w:rPr>
        <w:t>pH</w:t>
      </w:r>
      <w:proofErr w:type="spellEnd"/>
      <w:r>
        <w:rPr>
          <w:color w:val="000000"/>
        </w:rPr>
        <w:t xml:space="preserve"> līmenis var nomākt </w:t>
      </w:r>
      <w:proofErr w:type="spellStart"/>
      <w:r>
        <w:rPr>
          <w:color w:val="000000"/>
        </w:rPr>
        <w:t>marbofloksacīna</w:t>
      </w:r>
      <w:proofErr w:type="spellEnd"/>
      <w:r>
        <w:rPr>
          <w:color w:val="000000"/>
        </w:rPr>
        <w:t xml:space="preserve"> aktivitāti.</w:t>
      </w:r>
      <w:r>
        <w:t xml:space="preserve"> </w:t>
      </w:r>
      <w:proofErr w:type="spellStart"/>
      <w:r>
        <w:rPr>
          <w:color w:val="000000"/>
        </w:rPr>
        <w:t>Piodermija</w:t>
      </w:r>
      <w:proofErr w:type="spellEnd"/>
      <w:r>
        <w:rPr>
          <w:color w:val="000000"/>
        </w:rPr>
        <w:t xml:space="preserve"> visbiežāk tiek novērota kā </w:t>
      </w:r>
      <w:proofErr w:type="spellStart"/>
      <w:r>
        <w:rPr>
          <w:color w:val="000000"/>
        </w:rPr>
        <w:t>pamatslimībai</w:t>
      </w:r>
      <w:proofErr w:type="spellEnd"/>
      <w:r>
        <w:rPr>
          <w:color w:val="000000"/>
        </w:rPr>
        <w:t xml:space="preserve"> sekundāra saslimšana, tādēļ ir ieteicams noteikt pamatcēloni un dzīvnieku attiecīgi ārstēt.</w:t>
      </w:r>
    </w:p>
    <w:p w14:paraId="1BB7ACA9" w14:textId="77777777" w:rsidR="00E634C8" w:rsidRPr="003C6690" w:rsidRDefault="00E634C8" w:rsidP="003C6690">
      <w:pPr>
        <w:tabs>
          <w:tab w:val="clear" w:pos="567"/>
        </w:tabs>
        <w:spacing w:line="240" w:lineRule="auto"/>
      </w:pPr>
    </w:p>
    <w:p w14:paraId="706796F3" w14:textId="52F864E1" w:rsidR="00E634C8" w:rsidRPr="003C6690" w:rsidRDefault="00961FB1" w:rsidP="003C6690">
      <w:pPr>
        <w:pStyle w:val="Style1"/>
      </w:pPr>
      <w:r>
        <w:t>3</w:t>
      </w:r>
      <w:r w:rsidRPr="003C6690">
        <w:t>.5</w:t>
      </w:r>
      <w:r>
        <w:t>.</w:t>
      </w:r>
      <w:r w:rsidRPr="003C6690">
        <w:tab/>
        <w:t>Īpaši piesardzības pasākumi lietošanā</w:t>
      </w:r>
    </w:p>
    <w:p w14:paraId="5116D406" w14:textId="77777777" w:rsidR="00E634C8" w:rsidRPr="003C6690" w:rsidRDefault="00E634C8" w:rsidP="003C6690">
      <w:pPr>
        <w:tabs>
          <w:tab w:val="clear" w:pos="567"/>
        </w:tabs>
        <w:spacing w:line="240" w:lineRule="auto"/>
      </w:pPr>
    </w:p>
    <w:p w14:paraId="73D0CBCF" w14:textId="1E42FA1C" w:rsidR="00E634C8" w:rsidRDefault="00961FB1">
      <w:pPr>
        <w:tabs>
          <w:tab w:val="clear" w:pos="567"/>
        </w:tabs>
        <w:spacing w:line="240" w:lineRule="auto"/>
        <w:rPr>
          <w:snapToGrid w:val="0"/>
          <w:szCs w:val="22"/>
          <w:u w:val="single"/>
          <w:lang w:val="en-GB"/>
        </w:rPr>
      </w:pPr>
      <w:r w:rsidRPr="003C6690">
        <w:rPr>
          <w:u w:val="single"/>
        </w:rPr>
        <w:t>Īpaši piesardzības pasākumi</w:t>
      </w:r>
      <w:r>
        <w:rPr>
          <w:szCs w:val="22"/>
          <w:u w:val="single"/>
        </w:rPr>
        <w:t xml:space="preserve"> drošai lietošanai </w:t>
      </w:r>
      <w:proofErr w:type="spellStart"/>
      <w:r>
        <w:rPr>
          <w:szCs w:val="22"/>
          <w:u w:val="single"/>
        </w:rPr>
        <w:t>mērķsugām</w:t>
      </w:r>
      <w:proofErr w:type="spellEnd"/>
      <w:r>
        <w:rPr>
          <w:szCs w:val="22"/>
          <w:u w:val="single"/>
        </w:rPr>
        <w:t>:</w:t>
      </w:r>
    </w:p>
    <w:p w14:paraId="2C27B80A" w14:textId="77777777" w:rsidR="00E634C8" w:rsidRPr="003C6690" w:rsidRDefault="00E634C8" w:rsidP="003C6690">
      <w:pPr>
        <w:tabs>
          <w:tab w:val="clear" w:pos="567"/>
        </w:tabs>
        <w:spacing w:line="240" w:lineRule="auto"/>
      </w:pPr>
    </w:p>
    <w:p w14:paraId="0ACC2A95" w14:textId="30A2681F" w:rsidR="00E634C8" w:rsidRDefault="00961FB1">
      <w:pPr>
        <w:jc w:val="both"/>
        <w:rPr>
          <w:color w:val="000000"/>
        </w:rPr>
      </w:pPr>
      <w:r>
        <w:rPr>
          <w:color w:val="000000"/>
        </w:rPr>
        <w:t xml:space="preserve">Atsevišķu </w:t>
      </w:r>
      <w:proofErr w:type="spellStart"/>
      <w:r>
        <w:rPr>
          <w:color w:val="000000"/>
        </w:rPr>
        <w:t>fluorhinolonu</w:t>
      </w:r>
      <w:proofErr w:type="spellEnd"/>
      <w:r>
        <w:rPr>
          <w:color w:val="000000"/>
        </w:rPr>
        <w:t xml:space="preserve"> </w:t>
      </w:r>
      <w:r w:rsidR="00461155">
        <w:rPr>
          <w:color w:val="000000"/>
        </w:rPr>
        <w:t xml:space="preserve">augstas </w:t>
      </w:r>
      <w:r>
        <w:rPr>
          <w:color w:val="000000"/>
        </w:rPr>
        <w:t>deva</w:t>
      </w:r>
      <w:r w:rsidR="00461155">
        <w:rPr>
          <w:color w:val="000000"/>
        </w:rPr>
        <w:t>s</w:t>
      </w:r>
      <w:r>
        <w:rPr>
          <w:color w:val="000000"/>
        </w:rPr>
        <w:t xml:space="preserve"> var izraisīt epilepsijas lēkmes. Ja sunim vai kaķim diagnosticēta epilepsija, </w:t>
      </w:r>
      <w:r w:rsidR="00461155">
        <w:rPr>
          <w:color w:val="000000"/>
        </w:rPr>
        <w:t xml:space="preserve">šīs veterinārās </w:t>
      </w:r>
      <w:r>
        <w:rPr>
          <w:color w:val="000000"/>
        </w:rPr>
        <w:t xml:space="preserve">zāles ieteicams lietot piesardzīgi. Tomēr pēc ieteikto terapeitisko devu lietošanas suņiem un kaķiem smagas blakusparādības nav paredzamas. Ir pierādīts, ka </w:t>
      </w:r>
      <w:proofErr w:type="spellStart"/>
      <w:r>
        <w:rPr>
          <w:color w:val="000000"/>
        </w:rPr>
        <w:t>fluorhinoloni</w:t>
      </w:r>
      <w:proofErr w:type="spellEnd"/>
      <w:r>
        <w:rPr>
          <w:color w:val="000000"/>
        </w:rPr>
        <w:t xml:space="preserve"> ierosina locītavu skrimšļu eroziju jauniem suņiem. Jāveic precīza dozēšana, īpaši jauniem dzīvniekiem. Klīniskajos pētījumos lietojot </w:t>
      </w:r>
      <w:r w:rsidR="00461155">
        <w:rPr>
          <w:color w:val="000000"/>
        </w:rPr>
        <w:t xml:space="preserve">šīs veterinārās </w:t>
      </w:r>
      <w:r>
        <w:rPr>
          <w:color w:val="000000"/>
        </w:rPr>
        <w:t>zāles ietei</w:t>
      </w:r>
      <w:r w:rsidR="00461155">
        <w:rPr>
          <w:color w:val="000000"/>
        </w:rPr>
        <w:t>kto</w:t>
      </w:r>
      <w:r>
        <w:rPr>
          <w:color w:val="000000"/>
        </w:rPr>
        <w:t xml:space="preserve"> devu robežās netika novēroti locītavu skrimšļu bojājumi.</w:t>
      </w:r>
    </w:p>
    <w:p w14:paraId="35A6ABF0" w14:textId="33F6CBA2" w:rsidR="00E634C8" w:rsidRDefault="00961FB1">
      <w:pPr>
        <w:tabs>
          <w:tab w:val="left" w:pos="284"/>
        </w:tabs>
        <w:jc w:val="both"/>
        <w:rPr>
          <w:color w:val="000000"/>
          <w:szCs w:val="24"/>
        </w:rPr>
      </w:pPr>
      <w:r>
        <w:t xml:space="preserve">Lietojot šīs veterinārās zāles, jāņem vērā </w:t>
      </w:r>
      <w:r w:rsidR="00461155" w:rsidRPr="003C6690">
        <w:t xml:space="preserve">oficiālā, valsts un reģionālā </w:t>
      </w:r>
      <w:proofErr w:type="spellStart"/>
      <w:r w:rsidR="00461155" w:rsidRPr="003C6690">
        <w:t>antimikrobiālā</w:t>
      </w:r>
      <w:proofErr w:type="spellEnd"/>
      <w:r w:rsidR="00461155" w:rsidRPr="003C6690">
        <w:t xml:space="preserve"> politika</w:t>
      </w:r>
      <w:r w:rsidRPr="00461155">
        <w:t xml:space="preserve">. </w:t>
      </w:r>
      <w:proofErr w:type="spellStart"/>
      <w:r>
        <w:rPr>
          <w:color w:val="000000"/>
        </w:rPr>
        <w:t>Fluorhinoloni</w:t>
      </w:r>
      <w:proofErr w:type="spellEnd"/>
      <w:r>
        <w:rPr>
          <w:color w:val="000000"/>
        </w:rPr>
        <w:t xml:space="preserve"> jāizvēlas tikai tādu klīnisko stāvokļu ārstēšanai, kas vāji vai iespējami vāji reaģē uz ārstēšanu ar citu grupu </w:t>
      </w:r>
      <w:proofErr w:type="spellStart"/>
      <w:r>
        <w:rPr>
          <w:color w:val="000000"/>
        </w:rPr>
        <w:t>pretmikrobajām</w:t>
      </w:r>
      <w:proofErr w:type="spellEnd"/>
      <w:r>
        <w:rPr>
          <w:color w:val="000000"/>
        </w:rPr>
        <w:t xml:space="preserve"> zālēm.</w:t>
      </w:r>
    </w:p>
    <w:p w14:paraId="561EE84F" w14:textId="1DEECB63" w:rsidR="00E634C8" w:rsidRDefault="00961FB1">
      <w:pPr>
        <w:tabs>
          <w:tab w:val="left" w:pos="284"/>
        </w:tabs>
        <w:jc w:val="both"/>
        <w:rPr>
          <w:color w:val="000000"/>
          <w:szCs w:val="24"/>
        </w:rPr>
      </w:pPr>
      <w:r>
        <w:rPr>
          <w:color w:val="000000"/>
        </w:rPr>
        <w:t xml:space="preserve">Kad vien iespējams, </w:t>
      </w:r>
      <w:proofErr w:type="spellStart"/>
      <w:r>
        <w:rPr>
          <w:color w:val="000000"/>
        </w:rPr>
        <w:t>fluorhinolonu</w:t>
      </w:r>
      <w:proofErr w:type="spellEnd"/>
      <w:r>
        <w:rPr>
          <w:color w:val="000000"/>
        </w:rPr>
        <w:t xml:space="preserve"> grupas zāļu lietošana jāpamato ar ierosinātāja jutības testa rezultātiem.</w:t>
      </w:r>
    </w:p>
    <w:p w14:paraId="7AC2FB88" w14:textId="2C7CE714" w:rsidR="00E634C8" w:rsidRDefault="00961FB1">
      <w:pPr>
        <w:tabs>
          <w:tab w:val="left" w:pos="284"/>
        </w:tabs>
        <w:jc w:val="both"/>
        <w:rPr>
          <w:color w:val="000000"/>
        </w:rPr>
      </w:pPr>
      <w:r>
        <w:rPr>
          <w:color w:val="000000"/>
        </w:rPr>
        <w:t xml:space="preserve">Lietojot </w:t>
      </w:r>
      <w:r w:rsidR="00461155">
        <w:rPr>
          <w:color w:val="000000"/>
        </w:rPr>
        <w:t xml:space="preserve">šīs </w:t>
      </w:r>
      <w:r>
        <w:rPr>
          <w:color w:val="000000"/>
        </w:rPr>
        <w:t xml:space="preserve">veterinārās zāles atšķirīgi no zāļu aprakstā </w:t>
      </w:r>
      <w:r w:rsidR="00461155">
        <w:rPr>
          <w:color w:val="000000"/>
        </w:rPr>
        <w:t xml:space="preserve">sniegtajiem </w:t>
      </w:r>
      <w:r>
        <w:rPr>
          <w:color w:val="000000"/>
        </w:rPr>
        <w:t>norādījumiem, var palielināties</w:t>
      </w:r>
      <w:r w:rsidR="00461155">
        <w:rPr>
          <w:color w:val="000000"/>
        </w:rPr>
        <w:t xml:space="preserve"> tādu</w:t>
      </w:r>
      <w:r>
        <w:rPr>
          <w:color w:val="000000"/>
        </w:rPr>
        <w:t xml:space="preserve"> baktēriju izplatība, kas </w:t>
      </w:r>
      <w:proofErr w:type="spellStart"/>
      <w:r>
        <w:rPr>
          <w:color w:val="000000"/>
        </w:rPr>
        <w:t>rezistentas</w:t>
      </w:r>
      <w:proofErr w:type="spellEnd"/>
      <w:r>
        <w:rPr>
          <w:color w:val="000000"/>
        </w:rPr>
        <w:t xml:space="preserve"> pret (fluor)</w:t>
      </w:r>
      <w:proofErr w:type="spellStart"/>
      <w:r>
        <w:rPr>
          <w:color w:val="000000"/>
        </w:rPr>
        <w:t>hinoloniem</w:t>
      </w:r>
      <w:proofErr w:type="spellEnd"/>
      <w:r w:rsidR="00461155">
        <w:rPr>
          <w:color w:val="000000"/>
        </w:rPr>
        <w:t xml:space="preserve"> un </w:t>
      </w:r>
      <w:r>
        <w:rPr>
          <w:color w:val="000000"/>
        </w:rPr>
        <w:t>pavājināties ārstēšanas efektivitāte ar</w:t>
      </w:r>
      <w:r w:rsidR="00461155">
        <w:rPr>
          <w:color w:val="000000"/>
        </w:rPr>
        <w:t xml:space="preserve"> citiem</w:t>
      </w:r>
      <w:r>
        <w:rPr>
          <w:color w:val="000000"/>
        </w:rPr>
        <w:t xml:space="preserve"> </w:t>
      </w:r>
      <w:proofErr w:type="spellStart"/>
      <w:r>
        <w:rPr>
          <w:color w:val="000000"/>
        </w:rPr>
        <w:t>hinoloniem</w:t>
      </w:r>
      <w:proofErr w:type="spellEnd"/>
      <w:r>
        <w:rPr>
          <w:color w:val="000000"/>
        </w:rPr>
        <w:t>, iespējam</w:t>
      </w:r>
      <w:r w:rsidR="00461155">
        <w:rPr>
          <w:color w:val="000000"/>
        </w:rPr>
        <w:t>ās</w:t>
      </w:r>
      <w:r>
        <w:rPr>
          <w:color w:val="000000"/>
        </w:rPr>
        <w:t xml:space="preserve"> krustenisk</w:t>
      </w:r>
      <w:r w:rsidR="00461155">
        <w:rPr>
          <w:color w:val="000000"/>
        </w:rPr>
        <w:t>ās</w:t>
      </w:r>
      <w:r>
        <w:rPr>
          <w:color w:val="000000"/>
        </w:rPr>
        <w:t xml:space="preserve"> rezistence</w:t>
      </w:r>
      <w:r w:rsidR="00461155">
        <w:rPr>
          <w:color w:val="000000"/>
        </w:rPr>
        <w:t>s dēļ</w:t>
      </w:r>
      <w:r>
        <w:rPr>
          <w:color w:val="000000"/>
        </w:rPr>
        <w:t>.</w:t>
      </w:r>
    </w:p>
    <w:p w14:paraId="253892A2" w14:textId="77777777" w:rsidR="00E634C8" w:rsidRPr="003C6690" w:rsidRDefault="00E634C8" w:rsidP="003C6690">
      <w:pPr>
        <w:tabs>
          <w:tab w:val="clear" w:pos="567"/>
        </w:tabs>
        <w:spacing w:line="240" w:lineRule="auto"/>
      </w:pPr>
    </w:p>
    <w:p w14:paraId="065E1F01" w14:textId="48010D58" w:rsidR="00E634C8" w:rsidRDefault="00961FB1">
      <w:pPr>
        <w:tabs>
          <w:tab w:val="clear" w:pos="567"/>
        </w:tabs>
        <w:spacing w:line="240" w:lineRule="auto"/>
        <w:rPr>
          <w:snapToGrid w:val="0"/>
          <w:szCs w:val="22"/>
          <w:lang w:val="en-GB"/>
        </w:rPr>
      </w:pPr>
      <w:r w:rsidRPr="003C6690">
        <w:rPr>
          <w:u w:val="single"/>
        </w:rPr>
        <w:t xml:space="preserve">Īpaši piesardzības pasākumi, kas jāievēro personai, kura </w:t>
      </w:r>
      <w:r>
        <w:rPr>
          <w:szCs w:val="22"/>
          <w:u w:val="single"/>
        </w:rPr>
        <w:t>ievada</w:t>
      </w:r>
      <w:r w:rsidRPr="003C6690">
        <w:rPr>
          <w:u w:val="single"/>
        </w:rPr>
        <w:t xml:space="preserve"> veterinārās zāles </w:t>
      </w:r>
      <w:r>
        <w:rPr>
          <w:szCs w:val="22"/>
          <w:u w:val="single"/>
        </w:rPr>
        <w:t xml:space="preserve">dzīvniekiem: </w:t>
      </w:r>
    </w:p>
    <w:p w14:paraId="63D82E25" w14:textId="77777777" w:rsidR="00E634C8" w:rsidRPr="003C6690" w:rsidRDefault="00E634C8" w:rsidP="003C6690">
      <w:pPr>
        <w:tabs>
          <w:tab w:val="clear" w:pos="567"/>
        </w:tabs>
        <w:spacing w:line="240" w:lineRule="auto"/>
      </w:pPr>
    </w:p>
    <w:p w14:paraId="776F37E6" w14:textId="50CE2E9E" w:rsidR="00E634C8" w:rsidRDefault="00961FB1">
      <w:pPr>
        <w:tabs>
          <w:tab w:val="clear" w:pos="567"/>
        </w:tabs>
        <w:autoSpaceDE w:val="0"/>
        <w:autoSpaceDN w:val="0"/>
        <w:adjustRightInd w:val="0"/>
        <w:spacing w:line="240" w:lineRule="auto"/>
        <w:jc w:val="both"/>
        <w:rPr>
          <w:color w:val="000000"/>
        </w:rPr>
      </w:pPr>
      <w:r>
        <w:rPr>
          <w:color w:val="000000"/>
        </w:rPr>
        <w:t xml:space="preserve">Personām ar </w:t>
      </w:r>
      <w:r w:rsidR="00257477">
        <w:rPr>
          <w:color w:val="000000"/>
        </w:rPr>
        <w:t xml:space="preserve">zināmu </w:t>
      </w:r>
      <w:r>
        <w:rPr>
          <w:color w:val="000000"/>
        </w:rPr>
        <w:t>pastiprinātu jutību pret (fluor)</w:t>
      </w:r>
      <w:proofErr w:type="spellStart"/>
      <w:r>
        <w:rPr>
          <w:color w:val="000000"/>
        </w:rPr>
        <w:t>hinoloniem</w:t>
      </w:r>
      <w:proofErr w:type="spellEnd"/>
      <w:r>
        <w:rPr>
          <w:color w:val="000000"/>
        </w:rPr>
        <w:t xml:space="preserve"> </w:t>
      </w:r>
      <w:r w:rsidR="00257477">
        <w:rPr>
          <w:color w:val="000000"/>
        </w:rPr>
        <w:t>jā</w:t>
      </w:r>
      <w:r>
        <w:rPr>
          <w:color w:val="000000"/>
        </w:rPr>
        <w:t>izvair</w:t>
      </w:r>
      <w:r w:rsidR="00257477">
        <w:rPr>
          <w:color w:val="000000"/>
        </w:rPr>
        <w:t>ā</w:t>
      </w:r>
      <w:r>
        <w:rPr>
          <w:color w:val="000000"/>
        </w:rPr>
        <w:t>s no saskares ar šīm veterinārajām zālēm.</w:t>
      </w:r>
    </w:p>
    <w:p w14:paraId="00C0796E" w14:textId="77777777" w:rsidR="00E634C8" w:rsidRDefault="00E634C8">
      <w:pPr>
        <w:tabs>
          <w:tab w:val="clear" w:pos="567"/>
        </w:tabs>
        <w:autoSpaceDE w:val="0"/>
        <w:autoSpaceDN w:val="0"/>
        <w:adjustRightInd w:val="0"/>
        <w:spacing w:line="240" w:lineRule="auto"/>
        <w:jc w:val="both"/>
        <w:rPr>
          <w:color w:val="000000"/>
          <w:szCs w:val="24"/>
        </w:rPr>
      </w:pPr>
    </w:p>
    <w:p w14:paraId="72FF22A3" w14:textId="10DF318D" w:rsidR="00E634C8" w:rsidRDefault="00961FB1">
      <w:pPr>
        <w:autoSpaceDE w:val="0"/>
        <w:autoSpaceDN w:val="0"/>
        <w:adjustRightInd w:val="0"/>
        <w:jc w:val="both"/>
        <w:rPr>
          <w:color w:val="000000"/>
        </w:rPr>
      </w:pPr>
      <w:r>
        <w:rPr>
          <w:color w:val="000000"/>
        </w:rPr>
        <w:t>Ja notikusi nejauša norīšana, nekavējoties meklēt medicīnisko palīdzību un uzrādīt lietošanas instrukciju vai iepakojuma marķējumu ārstam.</w:t>
      </w:r>
    </w:p>
    <w:p w14:paraId="40E0B177" w14:textId="77777777" w:rsidR="00E634C8" w:rsidRDefault="00E634C8">
      <w:pPr>
        <w:autoSpaceDE w:val="0"/>
        <w:autoSpaceDN w:val="0"/>
        <w:adjustRightInd w:val="0"/>
        <w:jc w:val="both"/>
        <w:rPr>
          <w:color w:val="000000"/>
          <w:szCs w:val="24"/>
        </w:rPr>
      </w:pPr>
    </w:p>
    <w:p w14:paraId="0704F6FA" w14:textId="13EC23D4" w:rsidR="00E634C8" w:rsidRDefault="00257477">
      <w:pPr>
        <w:autoSpaceDE w:val="0"/>
        <w:autoSpaceDN w:val="0"/>
        <w:adjustRightInd w:val="0"/>
        <w:rPr>
          <w:snapToGrid w:val="0"/>
          <w:lang w:val="en-GB"/>
        </w:rPr>
      </w:pPr>
      <w:r w:rsidRPr="003C6690">
        <w:t>Pēc rīkošanās ar šīm veterinārajām zālēm</w:t>
      </w:r>
      <w:r w:rsidRPr="00257477">
        <w:rPr>
          <w:b/>
          <w:bCs/>
          <w:i/>
          <w:iCs/>
        </w:rPr>
        <w:t xml:space="preserve"> </w:t>
      </w:r>
      <w:r>
        <w:t>m</w:t>
      </w:r>
      <w:r w:rsidR="00961FB1">
        <w:t>azgāt rokas.</w:t>
      </w:r>
    </w:p>
    <w:p w14:paraId="64839901" w14:textId="77777777" w:rsidR="00E634C8" w:rsidRPr="003C6690" w:rsidRDefault="00E634C8" w:rsidP="003C6690">
      <w:pPr>
        <w:tabs>
          <w:tab w:val="clear" w:pos="567"/>
        </w:tabs>
        <w:spacing w:line="240" w:lineRule="auto"/>
      </w:pPr>
    </w:p>
    <w:p w14:paraId="2791A072" w14:textId="77777777" w:rsidR="00E634C8" w:rsidRDefault="00961FB1">
      <w:pPr>
        <w:tabs>
          <w:tab w:val="clear" w:pos="567"/>
        </w:tabs>
        <w:spacing w:line="240" w:lineRule="auto"/>
        <w:rPr>
          <w:szCs w:val="22"/>
          <w:u w:val="single"/>
        </w:rPr>
      </w:pPr>
      <w:r>
        <w:rPr>
          <w:szCs w:val="22"/>
          <w:u w:val="single"/>
        </w:rPr>
        <w:t>Īpaši piesardzības pasākumi vides aizsardzībai:</w:t>
      </w:r>
    </w:p>
    <w:p w14:paraId="18C4EA2B" w14:textId="77777777" w:rsidR="00E634C8" w:rsidRPr="003C6690" w:rsidRDefault="00E634C8" w:rsidP="003C6690">
      <w:pPr>
        <w:tabs>
          <w:tab w:val="clear" w:pos="567"/>
        </w:tabs>
        <w:spacing w:line="240" w:lineRule="auto"/>
      </w:pPr>
    </w:p>
    <w:p w14:paraId="5558224D" w14:textId="77777777" w:rsidR="00E634C8" w:rsidRDefault="00961FB1">
      <w:pPr>
        <w:tabs>
          <w:tab w:val="clear" w:pos="567"/>
        </w:tabs>
        <w:spacing w:line="240" w:lineRule="auto"/>
        <w:rPr>
          <w:szCs w:val="22"/>
        </w:rPr>
      </w:pPr>
      <w:r>
        <w:t>Nav piemērojami.</w:t>
      </w:r>
    </w:p>
    <w:p w14:paraId="3128C408" w14:textId="77777777" w:rsidR="00E634C8" w:rsidRDefault="00E634C8">
      <w:pPr>
        <w:tabs>
          <w:tab w:val="clear" w:pos="567"/>
        </w:tabs>
        <w:spacing w:line="240" w:lineRule="auto"/>
        <w:rPr>
          <w:szCs w:val="22"/>
        </w:rPr>
      </w:pPr>
    </w:p>
    <w:p w14:paraId="03F53B81" w14:textId="77777777" w:rsidR="00E634C8" w:rsidRDefault="00961FB1">
      <w:pPr>
        <w:pStyle w:val="Style1"/>
      </w:pPr>
      <w:r>
        <w:t>3.6.</w:t>
      </w:r>
      <w:r>
        <w:tab/>
        <w:t>Blakusparādības</w:t>
      </w:r>
    </w:p>
    <w:p w14:paraId="71F87A1C" w14:textId="77777777" w:rsidR="00E634C8" w:rsidRPr="003C6690" w:rsidRDefault="00E634C8" w:rsidP="003C6690">
      <w:pPr>
        <w:tabs>
          <w:tab w:val="clear" w:pos="567"/>
        </w:tabs>
        <w:spacing w:line="240" w:lineRule="auto"/>
      </w:pPr>
    </w:p>
    <w:p w14:paraId="1802FFAD" w14:textId="30304330" w:rsidR="00E634C8" w:rsidRDefault="00961FB1">
      <w:pPr>
        <w:tabs>
          <w:tab w:val="clear" w:pos="567"/>
        </w:tabs>
        <w:spacing w:line="240" w:lineRule="auto"/>
        <w:rPr>
          <w:szCs w:val="22"/>
        </w:rPr>
      </w:pPr>
      <w:r w:rsidRPr="003C6690">
        <w:t>Kaķi</w:t>
      </w:r>
      <w:r>
        <w:t>, suņi:</w:t>
      </w:r>
    </w:p>
    <w:p w14:paraId="4617486B" w14:textId="77777777" w:rsidR="00E634C8" w:rsidRDefault="00E634C8">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E634C8" w14:paraId="3A6E15DB" w14:textId="77777777">
        <w:tc>
          <w:tcPr>
            <w:tcW w:w="2500" w:type="pct"/>
          </w:tcPr>
          <w:p w14:paraId="06421009" w14:textId="77777777" w:rsidR="00E634C8" w:rsidRDefault="00961FB1">
            <w:pPr>
              <w:spacing w:before="60" w:after="60"/>
              <w:rPr>
                <w:szCs w:val="22"/>
              </w:rPr>
            </w:pPr>
            <w:r>
              <w:t>Ļoti reti</w:t>
            </w:r>
          </w:p>
          <w:p w14:paraId="2F6DD09C" w14:textId="77777777" w:rsidR="00E634C8" w:rsidRDefault="00961FB1">
            <w:pPr>
              <w:spacing w:before="60" w:after="60"/>
              <w:rPr>
                <w:szCs w:val="22"/>
              </w:rPr>
            </w:pPr>
            <w:r>
              <w:lastRenderedPageBreak/>
              <w:t>(&lt;1 dzīvniekam / 10 000 ārstētajiem dzīvniekiem, tostarp atsevišķi ziņojumi):</w:t>
            </w:r>
          </w:p>
        </w:tc>
        <w:tc>
          <w:tcPr>
            <w:tcW w:w="2500" w:type="pct"/>
            <w:hideMark/>
          </w:tcPr>
          <w:p w14:paraId="22E8B203" w14:textId="77777777" w:rsidR="00E634C8" w:rsidRDefault="00961FB1">
            <w:pPr>
              <w:spacing w:before="60" w:after="60"/>
            </w:pPr>
            <w:r>
              <w:lastRenderedPageBreak/>
              <w:t>Vemšana</w:t>
            </w:r>
            <w:r>
              <w:rPr>
                <w:vertAlign w:val="superscript"/>
              </w:rPr>
              <w:t>1</w:t>
            </w:r>
            <w:r>
              <w:t>, mīkstas fekālijas</w:t>
            </w:r>
            <w:r>
              <w:rPr>
                <w:vertAlign w:val="superscript"/>
              </w:rPr>
              <w:t>1</w:t>
            </w:r>
          </w:p>
          <w:p w14:paraId="5401DF8D" w14:textId="77777777" w:rsidR="00E634C8" w:rsidRDefault="00961FB1">
            <w:pPr>
              <w:spacing w:before="60" w:after="60"/>
              <w:rPr>
                <w:iCs/>
                <w:szCs w:val="22"/>
              </w:rPr>
            </w:pPr>
            <w:r>
              <w:rPr>
                <w:iCs/>
                <w:szCs w:val="22"/>
              </w:rPr>
              <w:t>Pārejošas slāpes</w:t>
            </w:r>
            <w:r>
              <w:rPr>
                <w:iCs/>
                <w:szCs w:val="22"/>
                <w:vertAlign w:val="superscript"/>
              </w:rPr>
              <w:t>1</w:t>
            </w:r>
          </w:p>
          <w:p w14:paraId="66EA027B" w14:textId="77777777" w:rsidR="00E634C8" w:rsidRDefault="00961FB1">
            <w:pPr>
              <w:spacing w:before="60" w:after="60"/>
              <w:rPr>
                <w:iCs/>
                <w:szCs w:val="22"/>
              </w:rPr>
            </w:pPr>
            <w:r>
              <w:rPr>
                <w:iCs/>
                <w:szCs w:val="22"/>
              </w:rPr>
              <w:lastRenderedPageBreak/>
              <w:t>Hiperaktivitāte</w:t>
            </w:r>
            <w:r>
              <w:rPr>
                <w:iCs/>
                <w:szCs w:val="22"/>
                <w:vertAlign w:val="superscript"/>
              </w:rPr>
              <w:t>1,2</w:t>
            </w:r>
          </w:p>
        </w:tc>
      </w:tr>
    </w:tbl>
    <w:p w14:paraId="2C493EFD" w14:textId="4D2DAE6B" w:rsidR="00E634C8" w:rsidRDefault="00961FB1" w:rsidP="003C6690">
      <w:pPr>
        <w:tabs>
          <w:tab w:val="clear" w:pos="567"/>
        </w:tabs>
        <w:spacing w:line="240" w:lineRule="auto"/>
        <w:rPr>
          <w:color w:val="000000"/>
        </w:rPr>
      </w:pPr>
      <w:r>
        <w:rPr>
          <w:color w:val="000000"/>
          <w:szCs w:val="24"/>
          <w:vertAlign w:val="superscript"/>
        </w:rPr>
        <w:lastRenderedPageBreak/>
        <w:t>1</w:t>
      </w:r>
      <w:r>
        <w:rPr>
          <w:color w:val="000000"/>
          <w:szCs w:val="24"/>
        </w:rPr>
        <w:t>Pēc</w:t>
      </w:r>
      <w:r>
        <w:rPr>
          <w:color w:val="000000"/>
        </w:rPr>
        <w:t xml:space="preserve"> ārstēšanas pārtraukšanas izzūd spontāni un ārstēšana nav jāpārtrauc.</w:t>
      </w:r>
    </w:p>
    <w:p w14:paraId="0EC94954" w14:textId="4F7C57D6" w:rsidR="00E634C8" w:rsidRDefault="00961FB1">
      <w:pPr>
        <w:tabs>
          <w:tab w:val="clear" w:pos="567"/>
        </w:tabs>
        <w:spacing w:line="240" w:lineRule="auto"/>
        <w:rPr>
          <w:szCs w:val="22"/>
        </w:rPr>
      </w:pPr>
      <w:r>
        <w:rPr>
          <w:szCs w:val="22"/>
          <w:vertAlign w:val="superscript"/>
        </w:rPr>
        <w:t>2</w:t>
      </w:r>
      <w:r>
        <w:rPr>
          <w:szCs w:val="22"/>
        </w:rPr>
        <w:t>Pārējoši.</w:t>
      </w:r>
    </w:p>
    <w:p w14:paraId="5B0EE1DF" w14:textId="77777777" w:rsidR="00E634C8" w:rsidRDefault="00E634C8">
      <w:pPr>
        <w:tabs>
          <w:tab w:val="clear" w:pos="567"/>
        </w:tabs>
        <w:spacing w:line="240" w:lineRule="auto"/>
        <w:rPr>
          <w:szCs w:val="22"/>
        </w:rPr>
      </w:pPr>
    </w:p>
    <w:p w14:paraId="64FC175A" w14:textId="77777777" w:rsidR="00E634C8" w:rsidRDefault="00961FB1">
      <w:bookmarkStart w:id="1" w:name="_Hlk66891708"/>
      <w: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3618D4C0" w14:textId="77777777" w:rsidR="00E634C8" w:rsidRDefault="00E634C8"/>
    <w:bookmarkEnd w:id="1"/>
    <w:p w14:paraId="71A6A9A8" w14:textId="77777777" w:rsidR="00E634C8" w:rsidRPr="003C6690" w:rsidRDefault="00961FB1" w:rsidP="003C6690">
      <w:pPr>
        <w:pStyle w:val="Style1"/>
      </w:pPr>
      <w:r>
        <w:t>3</w:t>
      </w:r>
      <w:r w:rsidRPr="003C6690">
        <w:t>.7</w:t>
      </w:r>
      <w:r>
        <w:t>.</w:t>
      </w:r>
      <w:r w:rsidRPr="003C6690">
        <w:tab/>
        <w:t>Lietošana grūsnības, laktācijas vai dēšanas laikā</w:t>
      </w:r>
    </w:p>
    <w:p w14:paraId="21C77F0E" w14:textId="77777777" w:rsidR="00E634C8" w:rsidRDefault="00E634C8">
      <w:pPr>
        <w:tabs>
          <w:tab w:val="clear" w:pos="567"/>
        </w:tabs>
        <w:spacing w:line="240" w:lineRule="auto"/>
        <w:rPr>
          <w:szCs w:val="22"/>
        </w:rPr>
      </w:pPr>
    </w:p>
    <w:p w14:paraId="7D61FAA6" w14:textId="70429B69" w:rsidR="00E634C8" w:rsidRDefault="00961FB1">
      <w:pPr>
        <w:tabs>
          <w:tab w:val="clear" w:pos="567"/>
        </w:tabs>
        <w:spacing w:line="240" w:lineRule="auto"/>
        <w:rPr>
          <w:szCs w:val="22"/>
        </w:rPr>
      </w:pPr>
      <w:r>
        <w:t xml:space="preserve">Nav pierādīts šo veterināro zāļu drošums </w:t>
      </w:r>
      <w:r w:rsidR="001C2F0F">
        <w:t xml:space="preserve">suņiem un kaķiem </w:t>
      </w:r>
      <w:r>
        <w:t>grūsnības un laktācijas laikā.</w:t>
      </w:r>
    </w:p>
    <w:p w14:paraId="32D9A5D8" w14:textId="77777777" w:rsidR="00E634C8" w:rsidRPr="003C6690" w:rsidRDefault="00E634C8" w:rsidP="003C6690">
      <w:pPr>
        <w:tabs>
          <w:tab w:val="clear" w:pos="567"/>
        </w:tabs>
        <w:spacing w:line="240" w:lineRule="auto"/>
      </w:pPr>
    </w:p>
    <w:p w14:paraId="62BC2CE7" w14:textId="0C87A899" w:rsidR="00E634C8" w:rsidRDefault="001C2F0F">
      <w:pPr>
        <w:jc w:val="both"/>
        <w:rPr>
          <w:color w:val="000000"/>
        </w:rPr>
      </w:pPr>
      <w:r>
        <w:rPr>
          <w:color w:val="000000"/>
        </w:rPr>
        <w:t>L</w:t>
      </w:r>
      <w:r w:rsidR="00961FB1">
        <w:rPr>
          <w:color w:val="000000"/>
        </w:rPr>
        <w:t>aboratoris</w:t>
      </w:r>
      <w:r>
        <w:rPr>
          <w:color w:val="000000"/>
        </w:rPr>
        <w:t>kajos pētījumos</w:t>
      </w:r>
      <w:r w:rsidR="00961FB1">
        <w:rPr>
          <w:color w:val="000000"/>
        </w:rPr>
        <w:t xml:space="preserve"> žurkām un trušiem pēc </w:t>
      </w:r>
      <w:proofErr w:type="spellStart"/>
      <w:r w:rsidR="00961FB1">
        <w:rPr>
          <w:color w:val="000000"/>
        </w:rPr>
        <w:t>marbofloksacīna</w:t>
      </w:r>
      <w:proofErr w:type="spellEnd"/>
      <w:r w:rsidR="00961FB1">
        <w:rPr>
          <w:color w:val="000000"/>
        </w:rPr>
        <w:t xml:space="preserve"> terapeitisko devu lietošanas netika </w:t>
      </w:r>
      <w:r>
        <w:rPr>
          <w:color w:val="000000"/>
        </w:rPr>
        <w:t xml:space="preserve">konstatēta </w:t>
      </w:r>
      <w:proofErr w:type="spellStart"/>
      <w:r w:rsidR="00961FB1">
        <w:rPr>
          <w:color w:val="000000"/>
        </w:rPr>
        <w:t>fetotoksiska</w:t>
      </w:r>
      <w:proofErr w:type="spellEnd"/>
      <w:r w:rsidR="00961FB1">
        <w:rPr>
          <w:color w:val="000000"/>
        </w:rPr>
        <w:t xml:space="preserve">, </w:t>
      </w:r>
      <w:proofErr w:type="spellStart"/>
      <w:r w:rsidR="00961FB1">
        <w:rPr>
          <w:color w:val="000000"/>
        </w:rPr>
        <w:t>teratogēna</w:t>
      </w:r>
      <w:proofErr w:type="spellEnd"/>
      <w:r w:rsidR="00961FB1">
        <w:rPr>
          <w:color w:val="000000"/>
        </w:rPr>
        <w:t xml:space="preserve"> vai </w:t>
      </w:r>
      <w:proofErr w:type="spellStart"/>
      <w:r w:rsidR="00961FB1">
        <w:rPr>
          <w:color w:val="000000"/>
        </w:rPr>
        <w:t>maternotoksiska</w:t>
      </w:r>
      <w:proofErr w:type="spellEnd"/>
      <w:r w:rsidR="00961FB1">
        <w:rPr>
          <w:color w:val="000000"/>
        </w:rPr>
        <w:t xml:space="preserve"> iedarbība. </w:t>
      </w:r>
    </w:p>
    <w:p w14:paraId="503529A7" w14:textId="4A90C551" w:rsidR="00E634C8" w:rsidRDefault="00E634C8">
      <w:pPr>
        <w:tabs>
          <w:tab w:val="clear" w:pos="567"/>
        </w:tabs>
        <w:spacing w:line="240" w:lineRule="auto"/>
        <w:rPr>
          <w:szCs w:val="22"/>
        </w:rPr>
      </w:pPr>
    </w:p>
    <w:p w14:paraId="228BCBE1" w14:textId="2EEE9396" w:rsidR="00E634C8" w:rsidRPr="003C6690" w:rsidRDefault="00961FB1">
      <w:pPr>
        <w:tabs>
          <w:tab w:val="clear" w:pos="567"/>
        </w:tabs>
        <w:spacing w:line="240" w:lineRule="auto"/>
      </w:pPr>
      <w:r>
        <w:t>Lietot tikai</w:t>
      </w:r>
      <w:r w:rsidRPr="003C6690">
        <w:t xml:space="preserve"> pēc ārstējošā veterinārārsta ieguvuma un riska attiecības izvērtēšanas.</w:t>
      </w:r>
    </w:p>
    <w:p w14:paraId="681932E7" w14:textId="77777777" w:rsidR="00E634C8" w:rsidRPr="003C6690" w:rsidRDefault="00E634C8" w:rsidP="003C6690">
      <w:pPr>
        <w:tabs>
          <w:tab w:val="clear" w:pos="567"/>
        </w:tabs>
        <w:spacing w:line="240" w:lineRule="auto"/>
      </w:pPr>
    </w:p>
    <w:p w14:paraId="29C2C2A7" w14:textId="11A0AF32" w:rsidR="00E634C8" w:rsidRPr="003C6690" w:rsidRDefault="00961FB1" w:rsidP="003C6690">
      <w:pPr>
        <w:pStyle w:val="Style1"/>
      </w:pPr>
      <w:r>
        <w:t>3</w:t>
      </w:r>
      <w:r w:rsidRPr="003C6690">
        <w:t>.8</w:t>
      </w:r>
      <w:r>
        <w:t>.</w:t>
      </w:r>
      <w:r w:rsidRPr="003C6690">
        <w:tab/>
        <w:t>Mijiedarbība ar citām zālēm un citi mijiedarbības veidi</w:t>
      </w:r>
    </w:p>
    <w:p w14:paraId="2FB24860" w14:textId="77777777" w:rsidR="00E634C8" w:rsidRPr="003C6690" w:rsidRDefault="00E634C8" w:rsidP="003C6690">
      <w:pPr>
        <w:tabs>
          <w:tab w:val="clear" w:pos="567"/>
        </w:tabs>
        <w:spacing w:line="240" w:lineRule="auto"/>
      </w:pPr>
    </w:p>
    <w:p w14:paraId="658F5E31" w14:textId="77777777" w:rsidR="00E634C8" w:rsidRDefault="00961FB1">
      <w:pPr>
        <w:jc w:val="both"/>
        <w:rPr>
          <w:color w:val="000000"/>
        </w:rPr>
      </w:pPr>
      <w:r>
        <w:rPr>
          <w:color w:val="000000"/>
        </w:rPr>
        <w:t xml:space="preserve">Ir zināms, ka </w:t>
      </w:r>
      <w:proofErr w:type="spellStart"/>
      <w:r>
        <w:rPr>
          <w:color w:val="000000"/>
        </w:rPr>
        <w:t>fluorhinoloni</w:t>
      </w:r>
      <w:proofErr w:type="spellEnd"/>
      <w:r>
        <w:rPr>
          <w:color w:val="000000"/>
        </w:rPr>
        <w:t xml:space="preserve"> mijiedarbojas ar iekšķīgi lietotiem katjoniem (alumīnija, kalcija, magnija un dzelzs joniem). Šādos gadījumos var samazināties </w:t>
      </w:r>
      <w:proofErr w:type="spellStart"/>
      <w:r>
        <w:rPr>
          <w:color w:val="000000"/>
        </w:rPr>
        <w:t>marbofloksacīna</w:t>
      </w:r>
      <w:proofErr w:type="spellEnd"/>
      <w:r>
        <w:rPr>
          <w:color w:val="000000"/>
        </w:rPr>
        <w:t xml:space="preserve"> </w:t>
      </w:r>
      <w:proofErr w:type="spellStart"/>
      <w:r>
        <w:rPr>
          <w:color w:val="000000"/>
        </w:rPr>
        <w:t>biopieejamība</w:t>
      </w:r>
      <w:proofErr w:type="spellEnd"/>
      <w:r>
        <w:rPr>
          <w:color w:val="000000"/>
        </w:rPr>
        <w:t xml:space="preserve">. Pēc vienlaicīgas </w:t>
      </w:r>
      <w:proofErr w:type="spellStart"/>
      <w:r>
        <w:rPr>
          <w:color w:val="000000"/>
        </w:rPr>
        <w:t>teofilīna</w:t>
      </w:r>
      <w:proofErr w:type="spellEnd"/>
      <w:r>
        <w:rPr>
          <w:color w:val="000000"/>
        </w:rPr>
        <w:t xml:space="preserve"> preparātu lietošanas var samazināties </w:t>
      </w:r>
      <w:proofErr w:type="spellStart"/>
      <w:r>
        <w:rPr>
          <w:color w:val="000000"/>
        </w:rPr>
        <w:t>teofilīna</w:t>
      </w:r>
      <w:proofErr w:type="spellEnd"/>
      <w:r>
        <w:rPr>
          <w:color w:val="000000"/>
        </w:rPr>
        <w:t xml:space="preserve"> </w:t>
      </w:r>
      <w:proofErr w:type="spellStart"/>
      <w:r>
        <w:rPr>
          <w:color w:val="000000"/>
        </w:rPr>
        <w:t>klīrensa</w:t>
      </w:r>
      <w:proofErr w:type="spellEnd"/>
      <w:r>
        <w:rPr>
          <w:color w:val="000000"/>
        </w:rPr>
        <w:t xml:space="preserve"> ātrums.</w:t>
      </w:r>
    </w:p>
    <w:p w14:paraId="481D7D67" w14:textId="77777777" w:rsidR="00E634C8" w:rsidRPr="003C6690" w:rsidRDefault="00E634C8" w:rsidP="003C6690">
      <w:pPr>
        <w:tabs>
          <w:tab w:val="clear" w:pos="567"/>
        </w:tabs>
        <w:spacing w:line="240" w:lineRule="auto"/>
      </w:pPr>
    </w:p>
    <w:p w14:paraId="2E60BF12" w14:textId="7C316152" w:rsidR="00E634C8" w:rsidRPr="003C6690" w:rsidRDefault="00961FB1" w:rsidP="003C6690">
      <w:pPr>
        <w:pStyle w:val="Style1"/>
        <w:rPr>
          <w:b w:val="0"/>
        </w:rPr>
      </w:pPr>
      <w:r>
        <w:t>3</w:t>
      </w:r>
      <w:r w:rsidRPr="003C6690">
        <w:t>.9</w:t>
      </w:r>
      <w:r>
        <w:t>.</w:t>
      </w:r>
      <w:r>
        <w:tab/>
        <w:t>Lietošanas</w:t>
      </w:r>
      <w:r w:rsidRPr="003C6690">
        <w:t xml:space="preserve"> veids</w:t>
      </w:r>
      <w:r>
        <w:t xml:space="preserve"> un devas</w:t>
      </w:r>
    </w:p>
    <w:p w14:paraId="508EE988" w14:textId="77777777" w:rsidR="00E634C8" w:rsidRPr="003C6690" w:rsidRDefault="00E634C8" w:rsidP="003C6690">
      <w:pPr>
        <w:tabs>
          <w:tab w:val="clear" w:pos="567"/>
        </w:tabs>
        <w:spacing w:line="240" w:lineRule="auto"/>
      </w:pPr>
    </w:p>
    <w:p w14:paraId="15A1F800" w14:textId="77777777" w:rsidR="00E634C8" w:rsidRDefault="00961FB1">
      <w:pPr>
        <w:autoSpaceDE w:val="0"/>
        <w:autoSpaceDN w:val="0"/>
        <w:adjustRightInd w:val="0"/>
        <w:jc w:val="both"/>
        <w:rPr>
          <w:color w:val="000000"/>
        </w:rPr>
      </w:pPr>
      <w:r>
        <w:rPr>
          <w:color w:val="000000"/>
        </w:rPr>
        <w:t>Iekšķīgai lietošanai.</w:t>
      </w:r>
    </w:p>
    <w:p w14:paraId="01B3D991" w14:textId="77777777" w:rsidR="00E634C8" w:rsidRDefault="00E634C8">
      <w:pPr>
        <w:autoSpaceDE w:val="0"/>
        <w:autoSpaceDN w:val="0"/>
        <w:adjustRightInd w:val="0"/>
        <w:jc w:val="both"/>
        <w:rPr>
          <w:color w:val="000000"/>
        </w:rPr>
      </w:pPr>
    </w:p>
    <w:p w14:paraId="6BAE40AD" w14:textId="50D13798" w:rsidR="00E634C8" w:rsidRDefault="00961FB1">
      <w:pPr>
        <w:autoSpaceDE w:val="0"/>
        <w:autoSpaceDN w:val="0"/>
        <w:adjustRightInd w:val="0"/>
        <w:jc w:val="both"/>
        <w:rPr>
          <w:color w:val="000000"/>
        </w:rPr>
      </w:pPr>
      <w:r>
        <w:rPr>
          <w:color w:val="000000"/>
        </w:rPr>
        <w:t>Ietei</w:t>
      </w:r>
      <w:r w:rsidR="000C2EEC">
        <w:rPr>
          <w:color w:val="000000"/>
        </w:rPr>
        <w:t>kt</w:t>
      </w:r>
      <w:r>
        <w:rPr>
          <w:color w:val="000000"/>
        </w:rPr>
        <w:t xml:space="preserve">ā dienas deva ir 2 mg </w:t>
      </w:r>
      <w:proofErr w:type="spellStart"/>
      <w:r>
        <w:rPr>
          <w:color w:val="000000"/>
        </w:rPr>
        <w:t>marbofloksacīna</w:t>
      </w:r>
      <w:proofErr w:type="spellEnd"/>
      <w:r>
        <w:rPr>
          <w:color w:val="000000"/>
        </w:rPr>
        <w:t>/kg ķermeņa svara (</w:t>
      </w:r>
      <w:r w:rsidR="000C2EEC">
        <w:rPr>
          <w:color w:val="000000"/>
        </w:rPr>
        <w:t>1</w:t>
      </w:r>
      <w:r>
        <w:rPr>
          <w:color w:val="000000"/>
        </w:rPr>
        <w:t xml:space="preserve"> tablete uz 2,5 kg ķermeņa svara dienā) vienu reizi dienā.</w:t>
      </w:r>
    </w:p>
    <w:p w14:paraId="16F4251D" w14:textId="77777777" w:rsidR="00E634C8" w:rsidRDefault="00961FB1">
      <w:pPr>
        <w:autoSpaceDE w:val="0"/>
        <w:autoSpaceDN w:val="0"/>
        <w:adjustRightInd w:val="0"/>
        <w:jc w:val="both"/>
        <w:rPr>
          <w:color w:val="000000"/>
        </w:rPr>
      </w:pPr>
      <w:r>
        <w:rPr>
          <w:color w:val="000000"/>
          <w:u w:val="single"/>
        </w:rPr>
        <w:t>Tikai suņiem:</w:t>
      </w:r>
      <w:r>
        <w:rPr>
          <w:color w:val="000000"/>
        </w:rPr>
        <w:t xml:space="preserve"> kad nepieciešams, precīzu devu iespējams nodrošināt ar dažādu stiprumu (5 mg, 20 vai 80 mg) veselu tablešu un to pusīšu kombināciju lietošanu.</w:t>
      </w:r>
    </w:p>
    <w:p w14:paraId="2F40821B" w14:textId="77777777" w:rsidR="00E634C8" w:rsidRDefault="00E634C8">
      <w:pPr>
        <w:autoSpaceDE w:val="0"/>
        <w:autoSpaceDN w:val="0"/>
        <w:adjustRightInd w:val="0"/>
        <w:jc w:val="both"/>
        <w:rPr>
          <w:color w:val="000000"/>
        </w:rPr>
      </w:pPr>
    </w:p>
    <w:tbl>
      <w:tblPr>
        <w:tblW w:w="7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76"/>
        <w:gridCol w:w="2694"/>
        <w:gridCol w:w="2693"/>
      </w:tblGrid>
      <w:tr w:rsidR="00E634C8" w14:paraId="36C3B80B" w14:textId="77777777" w:rsidTr="003C6690">
        <w:tc>
          <w:tcPr>
            <w:tcW w:w="2376" w:type="dxa"/>
          </w:tcPr>
          <w:p w14:paraId="58CC24F7" w14:textId="77777777" w:rsidR="00E634C8" w:rsidRDefault="00961FB1" w:rsidP="003C6690">
            <w:pPr>
              <w:jc w:val="center"/>
              <w:rPr>
                <w:color w:val="000000"/>
              </w:rPr>
            </w:pPr>
            <w:r>
              <w:rPr>
                <w:color w:val="000000"/>
              </w:rPr>
              <w:t>Dzīvnieka ķermeņa svars (kg)</w:t>
            </w:r>
          </w:p>
        </w:tc>
        <w:tc>
          <w:tcPr>
            <w:tcW w:w="2694" w:type="dxa"/>
          </w:tcPr>
          <w:p w14:paraId="2AB30BCC" w14:textId="77777777" w:rsidR="00E634C8" w:rsidRDefault="00961FB1" w:rsidP="003C6690">
            <w:pPr>
              <w:jc w:val="center"/>
              <w:rPr>
                <w:color w:val="000000"/>
              </w:rPr>
            </w:pPr>
            <w:r>
              <w:rPr>
                <w:color w:val="000000"/>
              </w:rPr>
              <w:t>Tablešu daudzums</w:t>
            </w:r>
          </w:p>
          <w:p w14:paraId="31D85273" w14:textId="10857CBC" w:rsidR="00E634C8" w:rsidRDefault="00961FB1" w:rsidP="003C6690">
            <w:pPr>
              <w:jc w:val="center"/>
              <w:rPr>
                <w:b/>
                <w:color w:val="000000"/>
              </w:rPr>
            </w:pPr>
            <w:r>
              <w:rPr>
                <w:b/>
                <w:color w:val="000000"/>
              </w:rPr>
              <w:t>(5 mg</w:t>
            </w:r>
            <w:r w:rsidR="000C2EEC">
              <w:rPr>
                <w:b/>
                <w:color w:val="000000"/>
              </w:rPr>
              <w:t xml:space="preserve"> stiprums</w:t>
            </w:r>
            <w:r>
              <w:rPr>
                <w:b/>
                <w:color w:val="000000"/>
              </w:rPr>
              <w:t>)</w:t>
            </w:r>
          </w:p>
        </w:tc>
        <w:tc>
          <w:tcPr>
            <w:tcW w:w="2693" w:type="dxa"/>
          </w:tcPr>
          <w:p w14:paraId="52DFC83D" w14:textId="054E9E4F" w:rsidR="00E634C8" w:rsidRDefault="00961FB1" w:rsidP="003C6690">
            <w:pPr>
              <w:jc w:val="center"/>
              <w:rPr>
                <w:color w:val="000000"/>
              </w:rPr>
            </w:pPr>
            <w:r>
              <w:rPr>
                <w:color w:val="000000"/>
              </w:rPr>
              <w:t>Aptuven</w:t>
            </w:r>
            <w:r w:rsidR="000C2EEC">
              <w:rPr>
                <w:color w:val="000000"/>
              </w:rPr>
              <w:t>ais</w:t>
            </w:r>
            <w:r>
              <w:rPr>
                <w:color w:val="000000"/>
              </w:rPr>
              <w:t xml:space="preserve"> deva</w:t>
            </w:r>
            <w:r w:rsidR="000C2EEC">
              <w:rPr>
                <w:color w:val="000000"/>
              </w:rPr>
              <w:t>s intervāls</w:t>
            </w:r>
          </w:p>
          <w:p w14:paraId="6E11AA6B" w14:textId="77777777" w:rsidR="00E634C8" w:rsidRDefault="00961FB1" w:rsidP="003C6690">
            <w:pPr>
              <w:jc w:val="center"/>
              <w:rPr>
                <w:color w:val="000000"/>
              </w:rPr>
            </w:pPr>
            <w:r>
              <w:rPr>
                <w:color w:val="000000"/>
              </w:rPr>
              <w:t>(mg/kg)</w:t>
            </w:r>
          </w:p>
        </w:tc>
      </w:tr>
      <w:tr w:rsidR="00E634C8" w14:paraId="40785EB0" w14:textId="77777777" w:rsidTr="003C6690">
        <w:tc>
          <w:tcPr>
            <w:tcW w:w="2376" w:type="dxa"/>
          </w:tcPr>
          <w:p w14:paraId="0D784A80" w14:textId="77777777" w:rsidR="00E634C8" w:rsidRDefault="00961FB1" w:rsidP="003C6690">
            <w:pPr>
              <w:jc w:val="center"/>
              <w:rPr>
                <w:color w:val="000000"/>
              </w:rPr>
            </w:pPr>
            <w:r>
              <w:rPr>
                <w:color w:val="000000"/>
              </w:rPr>
              <w:t>1 – 1,5</w:t>
            </w:r>
          </w:p>
        </w:tc>
        <w:tc>
          <w:tcPr>
            <w:tcW w:w="2694" w:type="dxa"/>
          </w:tcPr>
          <w:p w14:paraId="5ACED56F" w14:textId="77777777" w:rsidR="00E634C8" w:rsidRDefault="00961FB1" w:rsidP="003C6690">
            <w:pPr>
              <w:jc w:val="center"/>
              <w:rPr>
                <w:color w:val="000000"/>
              </w:rPr>
            </w:pPr>
            <w:r>
              <w:rPr>
                <w:color w:val="000000"/>
              </w:rPr>
              <w:t>0,5</w:t>
            </w:r>
          </w:p>
        </w:tc>
        <w:tc>
          <w:tcPr>
            <w:tcW w:w="2693" w:type="dxa"/>
          </w:tcPr>
          <w:p w14:paraId="4BDEE15C" w14:textId="77777777" w:rsidR="00E634C8" w:rsidRDefault="00961FB1" w:rsidP="003C6690">
            <w:pPr>
              <w:jc w:val="center"/>
              <w:rPr>
                <w:color w:val="000000"/>
              </w:rPr>
            </w:pPr>
            <w:r>
              <w:rPr>
                <w:color w:val="000000"/>
              </w:rPr>
              <w:t>1,7 – 2,5</w:t>
            </w:r>
          </w:p>
        </w:tc>
      </w:tr>
      <w:tr w:rsidR="00E634C8" w14:paraId="18042FA7" w14:textId="77777777" w:rsidTr="003C6690">
        <w:tc>
          <w:tcPr>
            <w:tcW w:w="2376" w:type="dxa"/>
          </w:tcPr>
          <w:p w14:paraId="64D55EBA" w14:textId="77777777" w:rsidR="00E634C8" w:rsidRDefault="00961FB1" w:rsidP="003C6690">
            <w:pPr>
              <w:jc w:val="center"/>
              <w:rPr>
                <w:color w:val="000000"/>
              </w:rPr>
            </w:pPr>
            <w:r>
              <w:rPr>
                <w:color w:val="000000"/>
              </w:rPr>
              <w:t>&gt;1,5 – 2,5</w:t>
            </w:r>
          </w:p>
        </w:tc>
        <w:tc>
          <w:tcPr>
            <w:tcW w:w="2694" w:type="dxa"/>
          </w:tcPr>
          <w:p w14:paraId="689FE8C6" w14:textId="77777777" w:rsidR="00E634C8" w:rsidRDefault="00961FB1" w:rsidP="003C6690">
            <w:pPr>
              <w:jc w:val="center"/>
              <w:rPr>
                <w:color w:val="000000"/>
              </w:rPr>
            </w:pPr>
            <w:r>
              <w:rPr>
                <w:color w:val="000000"/>
              </w:rPr>
              <w:t>1</w:t>
            </w:r>
          </w:p>
        </w:tc>
        <w:tc>
          <w:tcPr>
            <w:tcW w:w="2693" w:type="dxa"/>
          </w:tcPr>
          <w:p w14:paraId="59B1E0A6" w14:textId="77777777" w:rsidR="00E634C8" w:rsidRDefault="00961FB1" w:rsidP="003C6690">
            <w:pPr>
              <w:jc w:val="center"/>
              <w:rPr>
                <w:color w:val="000000"/>
              </w:rPr>
            </w:pPr>
            <w:r>
              <w:rPr>
                <w:color w:val="000000"/>
              </w:rPr>
              <w:t>2,0 – 3,3</w:t>
            </w:r>
          </w:p>
        </w:tc>
      </w:tr>
      <w:tr w:rsidR="00E634C8" w14:paraId="1FA3FCCF" w14:textId="77777777" w:rsidTr="003C6690">
        <w:tc>
          <w:tcPr>
            <w:tcW w:w="2376" w:type="dxa"/>
          </w:tcPr>
          <w:p w14:paraId="73A4C9FE" w14:textId="77777777" w:rsidR="00E634C8" w:rsidRDefault="00961FB1" w:rsidP="003C6690">
            <w:pPr>
              <w:jc w:val="center"/>
              <w:rPr>
                <w:color w:val="000000"/>
              </w:rPr>
            </w:pPr>
            <w:r>
              <w:rPr>
                <w:color w:val="000000"/>
              </w:rPr>
              <w:t>&gt;2,5 – 3,5</w:t>
            </w:r>
          </w:p>
        </w:tc>
        <w:tc>
          <w:tcPr>
            <w:tcW w:w="2694" w:type="dxa"/>
          </w:tcPr>
          <w:p w14:paraId="13E61B8C" w14:textId="77777777" w:rsidR="00E634C8" w:rsidRDefault="00961FB1" w:rsidP="003C6690">
            <w:pPr>
              <w:jc w:val="center"/>
              <w:rPr>
                <w:color w:val="000000"/>
              </w:rPr>
            </w:pPr>
            <w:r>
              <w:rPr>
                <w:color w:val="000000"/>
              </w:rPr>
              <w:t>1,5</w:t>
            </w:r>
          </w:p>
        </w:tc>
        <w:tc>
          <w:tcPr>
            <w:tcW w:w="2693" w:type="dxa"/>
          </w:tcPr>
          <w:p w14:paraId="7DBB9083" w14:textId="77777777" w:rsidR="00E634C8" w:rsidRDefault="00961FB1" w:rsidP="003C6690">
            <w:pPr>
              <w:jc w:val="center"/>
              <w:rPr>
                <w:color w:val="000000"/>
              </w:rPr>
            </w:pPr>
            <w:r>
              <w:rPr>
                <w:color w:val="000000"/>
              </w:rPr>
              <w:t>2,1 – 3,0</w:t>
            </w:r>
          </w:p>
        </w:tc>
      </w:tr>
      <w:tr w:rsidR="00E634C8" w14:paraId="674F6DD1" w14:textId="77777777" w:rsidTr="003C6690">
        <w:tc>
          <w:tcPr>
            <w:tcW w:w="2376" w:type="dxa"/>
          </w:tcPr>
          <w:p w14:paraId="7126578E" w14:textId="77777777" w:rsidR="00E634C8" w:rsidRDefault="00961FB1" w:rsidP="003C6690">
            <w:pPr>
              <w:jc w:val="center"/>
              <w:rPr>
                <w:color w:val="000000"/>
              </w:rPr>
            </w:pPr>
            <w:r>
              <w:rPr>
                <w:color w:val="000000"/>
              </w:rPr>
              <w:t>&gt;3,5 – 5,0</w:t>
            </w:r>
          </w:p>
        </w:tc>
        <w:tc>
          <w:tcPr>
            <w:tcW w:w="2694" w:type="dxa"/>
          </w:tcPr>
          <w:p w14:paraId="66F9D1ED" w14:textId="77777777" w:rsidR="00E634C8" w:rsidRDefault="00961FB1" w:rsidP="003C6690">
            <w:pPr>
              <w:jc w:val="center"/>
              <w:rPr>
                <w:color w:val="000000"/>
              </w:rPr>
            </w:pPr>
            <w:r>
              <w:rPr>
                <w:color w:val="000000"/>
              </w:rPr>
              <w:t>2</w:t>
            </w:r>
          </w:p>
        </w:tc>
        <w:tc>
          <w:tcPr>
            <w:tcW w:w="2693" w:type="dxa"/>
          </w:tcPr>
          <w:p w14:paraId="18F76E4E" w14:textId="77777777" w:rsidR="00E634C8" w:rsidRDefault="00961FB1" w:rsidP="003C6690">
            <w:pPr>
              <w:jc w:val="center"/>
              <w:rPr>
                <w:color w:val="000000"/>
              </w:rPr>
            </w:pPr>
            <w:r>
              <w:rPr>
                <w:color w:val="000000"/>
              </w:rPr>
              <w:t>2,0 – 2,9</w:t>
            </w:r>
          </w:p>
        </w:tc>
      </w:tr>
      <w:tr w:rsidR="00E634C8" w14:paraId="70FFF108" w14:textId="77777777" w:rsidTr="003C6690">
        <w:tc>
          <w:tcPr>
            <w:tcW w:w="2376" w:type="dxa"/>
          </w:tcPr>
          <w:p w14:paraId="6D34CFB4" w14:textId="77777777" w:rsidR="00E634C8" w:rsidRDefault="00961FB1" w:rsidP="003C6690">
            <w:pPr>
              <w:jc w:val="center"/>
              <w:rPr>
                <w:color w:val="000000"/>
              </w:rPr>
            </w:pPr>
            <w:r>
              <w:rPr>
                <w:color w:val="000000"/>
              </w:rPr>
              <w:t>&gt;5,0 – 7,0</w:t>
            </w:r>
          </w:p>
        </w:tc>
        <w:tc>
          <w:tcPr>
            <w:tcW w:w="2694" w:type="dxa"/>
          </w:tcPr>
          <w:p w14:paraId="1E1111FF" w14:textId="77777777" w:rsidR="00E634C8" w:rsidRDefault="00961FB1" w:rsidP="003C6690">
            <w:pPr>
              <w:jc w:val="center"/>
              <w:rPr>
                <w:color w:val="000000"/>
              </w:rPr>
            </w:pPr>
            <w:r>
              <w:rPr>
                <w:color w:val="000000"/>
              </w:rPr>
              <w:t>3</w:t>
            </w:r>
          </w:p>
        </w:tc>
        <w:tc>
          <w:tcPr>
            <w:tcW w:w="2693" w:type="dxa"/>
          </w:tcPr>
          <w:p w14:paraId="0FEC22CE" w14:textId="77777777" w:rsidR="00E634C8" w:rsidRDefault="00961FB1" w:rsidP="003C6690">
            <w:pPr>
              <w:jc w:val="center"/>
              <w:rPr>
                <w:color w:val="000000"/>
              </w:rPr>
            </w:pPr>
            <w:r>
              <w:rPr>
                <w:color w:val="000000"/>
              </w:rPr>
              <w:t>2,1 – 3,0</w:t>
            </w:r>
          </w:p>
        </w:tc>
      </w:tr>
      <w:tr w:rsidR="00E634C8" w14:paraId="1B33D627" w14:textId="77777777" w:rsidTr="003C6690">
        <w:tc>
          <w:tcPr>
            <w:tcW w:w="2376" w:type="dxa"/>
          </w:tcPr>
          <w:p w14:paraId="25CEA297" w14:textId="77777777" w:rsidR="00E634C8" w:rsidRDefault="00961FB1" w:rsidP="003C6690">
            <w:pPr>
              <w:jc w:val="center"/>
              <w:rPr>
                <w:color w:val="000000"/>
              </w:rPr>
            </w:pPr>
            <w:r>
              <w:rPr>
                <w:color w:val="000000"/>
              </w:rPr>
              <w:t>&gt;7,0 – 9</w:t>
            </w:r>
          </w:p>
        </w:tc>
        <w:tc>
          <w:tcPr>
            <w:tcW w:w="2694" w:type="dxa"/>
          </w:tcPr>
          <w:p w14:paraId="034036E1" w14:textId="77777777" w:rsidR="00E634C8" w:rsidRDefault="00961FB1" w:rsidP="003C6690">
            <w:pPr>
              <w:jc w:val="center"/>
              <w:rPr>
                <w:color w:val="000000"/>
              </w:rPr>
            </w:pPr>
            <w:r>
              <w:rPr>
                <w:color w:val="000000"/>
              </w:rPr>
              <w:t>4</w:t>
            </w:r>
          </w:p>
        </w:tc>
        <w:tc>
          <w:tcPr>
            <w:tcW w:w="2693" w:type="dxa"/>
          </w:tcPr>
          <w:p w14:paraId="5185F5CF" w14:textId="77777777" w:rsidR="00E634C8" w:rsidRDefault="00961FB1" w:rsidP="003C6690">
            <w:pPr>
              <w:jc w:val="center"/>
              <w:rPr>
                <w:color w:val="000000"/>
              </w:rPr>
            </w:pPr>
            <w:r>
              <w:rPr>
                <w:color w:val="000000"/>
              </w:rPr>
              <w:t>2,2 – 2,9</w:t>
            </w:r>
          </w:p>
        </w:tc>
      </w:tr>
    </w:tbl>
    <w:p w14:paraId="2EAB5961" w14:textId="77777777" w:rsidR="00E634C8" w:rsidRPr="003C6690" w:rsidRDefault="00E634C8" w:rsidP="003C6690">
      <w:pPr>
        <w:tabs>
          <w:tab w:val="clear" w:pos="567"/>
        </w:tabs>
        <w:spacing w:line="240" w:lineRule="auto"/>
      </w:pPr>
    </w:p>
    <w:p w14:paraId="7E90B574" w14:textId="3035905F" w:rsidR="00E634C8" w:rsidRPr="003C6690" w:rsidRDefault="00961FB1" w:rsidP="003C6690">
      <w:pPr>
        <w:rPr>
          <w:snapToGrid w:val="0"/>
          <w:lang w:val="en-GB"/>
        </w:rPr>
      </w:pPr>
      <w:r w:rsidRPr="003C6690">
        <w:t>Lai nodrošinātu</w:t>
      </w:r>
      <w:r>
        <w:t xml:space="preserve"> pareizu devu, ķermeņa svars jānosaka </w:t>
      </w:r>
      <w:r w:rsidRPr="003C6690">
        <w:t>pēc iespējas precīzāk.</w:t>
      </w:r>
    </w:p>
    <w:p w14:paraId="108E0D78" w14:textId="77777777" w:rsidR="00E634C8" w:rsidRPr="003C6690" w:rsidRDefault="00E634C8" w:rsidP="003C6690"/>
    <w:p w14:paraId="34A75E7B" w14:textId="77777777" w:rsidR="00E634C8" w:rsidRDefault="00961FB1">
      <w:pPr>
        <w:autoSpaceDE w:val="0"/>
        <w:autoSpaceDN w:val="0"/>
        <w:adjustRightInd w:val="0"/>
        <w:jc w:val="both"/>
        <w:rPr>
          <w:color w:val="000000"/>
          <w:u w:val="single"/>
        </w:rPr>
      </w:pPr>
      <w:r>
        <w:rPr>
          <w:color w:val="000000"/>
          <w:u w:val="single"/>
        </w:rPr>
        <w:t>Ārstēšanas ilgums:</w:t>
      </w:r>
    </w:p>
    <w:p w14:paraId="13E05CC5" w14:textId="77777777" w:rsidR="00E634C8" w:rsidRDefault="00E634C8">
      <w:pPr>
        <w:autoSpaceDE w:val="0"/>
        <w:autoSpaceDN w:val="0"/>
        <w:adjustRightInd w:val="0"/>
        <w:jc w:val="both"/>
        <w:rPr>
          <w:color w:val="000000"/>
          <w:u w:val="single"/>
        </w:rPr>
      </w:pPr>
    </w:p>
    <w:p w14:paraId="21539B01" w14:textId="77777777" w:rsidR="00E634C8" w:rsidRDefault="00961FB1">
      <w:pPr>
        <w:tabs>
          <w:tab w:val="clear" w:pos="567"/>
        </w:tabs>
        <w:autoSpaceDE w:val="0"/>
        <w:autoSpaceDN w:val="0"/>
        <w:adjustRightInd w:val="0"/>
        <w:spacing w:line="240" w:lineRule="auto"/>
        <w:jc w:val="both"/>
        <w:rPr>
          <w:color w:val="000000"/>
        </w:rPr>
      </w:pPr>
      <w:r>
        <w:rPr>
          <w:color w:val="000000"/>
        </w:rPr>
        <w:t xml:space="preserve">Suņiem: </w:t>
      </w:r>
    </w:p>
    <w:p w14:paraId="1F6E3A00" w14:textId="4E84FD03" w:rsidR="00E634C8" w:rsidRDefault="00961FB1" w:rsidP="003C6690">
      <w:pPr>
        <w:pStyle w:val="ListParagraph"/>
        <w:numPr>
          <w:ilvl w:val="0"/>
          <w:numId w:val="43"/>
        </w:numPr>
        <w:autoSpaceDE w:val="0"/>
        <w:autoSpaceDN w:val="0"/>
        <w:adjustRightInd w:val="0"/>
        <w:spacing w:line="240" w:lineRule="auto"/>
        <w:ind w:left="567" w:right="718" w:hanging="567"/>
        <w:jc w:val="both"/>
        <w:rPr>
          <w:color w:val="000000"/>
        </w:rPr>
      </w:pPr>
      <w:r>
        <w:rPr>
          <w:color w:val="000000"/>
          <w:szCs w:val="24"/>
        </w:rPr>
        <w:t>ādas</w:t>
      </w:r>
      <w:r>
        <w:rPr>
          <w:color w:val="000000"/>
        </w:rPr>
        <w:t xml:space="preserve"> un mīksto audu infekciju ārstēšanas ilgums ne mazāk kā</w:t>
      </w:r>
      <w:r>
        <w:rPr>
          <w:rFonts w:ascii="TimesNewRoman" w:eastAsia="TimesNewRoman"/>
          <w:color w:val="000000"/>
        </w:rPr>
        <w:t xml:space="preserve"> </w:t>
      </w:r>
      <w:r>
        <w:rPr>
          <w:color w:val="000000"/>
        </w:rPr>
        <w:t>5 dienas, atkarībā</w:t>
      </w:r>
      <w:r>
        <w:rPr>
          <w:rFonts w:ascii="TimesNewRoman" w:eastAsia="TimesNewRoman"/>
          <w:color w:val="000000"/>
        </w:rPr>
        <w:t xml:space="preserve"> </w:t>
      </w:r>
      <w:r>
        <w:rPr>
          <w:color w:val="000000"/>
        </w:rPr>
        <w:t>no slimības gaitas to var pagarināt līdz 40 dienām</w:t>
      </w:r>
      <w:r>
        <w:rPr>
          <w:color w:val="000000"/>
          <w:szCs w:val="24"/>
        </w:rPr>
        <w:t>;</w:t>
      </w:r>
    </w:p>
    <w:p w14:paraId="62B3D429" w14:textId="0385FA59" w:rsidR="00E634C8" w:rsidRDefault="00961FB1" w:rsidP="003C6690">
      <w:pPr>
        <w:pStyle w:val="ListParagraph"/>
        <w:numPr>
          <w:ilvl w:val="0"/>
          <w:numId w:val="43"/>
        </w:numPr>
        <w:autoSpaceDE w:val="0"/>
        <w:autoSpaceDN w:val="0"/>
        <w:adjustRightInd w:val="0"/>
        <w:spacing w:line="240" w:lineRule="auto"/>
        <w:ind w:left="567" w:right="718" w:hanging="567"/>
        <w:jc w:val="both"/>
        <w:rPr>
          <w:color w:val="000000"/>
        </w:rPr>
      </w:pPr>
      <w:r>
        <w:rPr>
          <w:color w:val="000000"/>
          <w:szCs w:val="24"/>
        </w:rPr>
        <w:t>urīnceļu</w:t>
      </w:r>
      <w:r>
        <w:rPr>
          <w:color w:val="000000"/>
        </w:rPr>
        <w:t xml:space="preserve"> infekciju gadījumā</w:t>
      </w:r>
      <w:r>
        <w:rPr>
          <w:rFonts w:ascii="TimesNewRoman" w:eastAsia="TimesNewRoman"/>
          <w:color w:val="000000"/>
        </w:rPr>
        <w:t xml:space="preserve"> </w:t>
      </w:r>
      <w:r>
        <w:rPr>
          <w:color w:val="000000"/>
        </w:rPr>
        <w:t>ārstēšanas ilgums ne mazāk kā</w:t>
      </w:r>
      <w:r>
        <w:rPr>
          <w:rFonts w:ascii="TimesNewRoman" w:eastAsia="TimesNewRoman"/>
          <w:color w:val="000000"/>
        </w:rPr>
        <w:t xml:space="preserve"> </w:t>
      </w:r>
      <w:r>
        <w:rPr>
          <w:color w:val="000000"/>
        </w:rPr>
        <w:t>10 dienas, atkarībā</w:t>
      </w:r>
      <w:r>
        <w:rPr>
          <w:rFonts w:ascii="TimesNewRoman" w:eastAsia="TimesNewRoman"/>
          <w:color w:val="000000"/>
        </w:rPr>
        <w:t xml:space="preserve"> </w:t>
      </w:r>
      <w:r>
        <w:rPr>
          <w:color w:val="000000"/>
        </w:rPr>
        <w:t>no slimības gaitas to var pagarināt līdz 28 dienām</w:t>
      </w:r>
      <w:r>
        <w:rPr>
          <w:color w:val="000000"/>
          <w:szCs w:val="24"/>
        </w:rPr>
        <w:t>;</w:t>
      </w:r>
    </w:p>
    <w:p w14:paraId="27DF11A5" w14:textId="05417FCC" w:rsidR="00E634C8" w:rsidRDefault="00961FB1" w:rsidP="003C6690">
      <w:pPr>
        <w:pStyle w:val="ListParagraph"/>
        <w:numPr>
          <w:ilvl w:val="0"/>
          <w:numId w:val="43"/>
        </w:numPr>
        <w:autoSpaceDE w:val="0"/>
        <w:autoSpaceDN w:val="0"/>
        <w:adjustRightInd w:val="0"/>
        <w:spacing w:line="240" w:lineRule="auto"/>
        <w:ind w:left="567" w:right="718" w:hanging="567"/>
        <w:jc w:val="both"/>
        <w:rPr>
          <w:color w:val="000000"/>
        </w:rPr>
      </w:pPr>
      <w:r>
        <w:rPr>
          <w:color w:val="000000"/>
          <w:szCs w:val="24"/>
        </w:rPr>
        <w:t>elpceļu</w:t>
      </w:r>
      <w:r>
        <w:rPr>
          <w:color w:val="000000"/>
        </w:rPr>
        <w:t xml:space="preserve"> infekciju gadījumā</w:t>
      </w:r>
      <w:r>
        <w:rPr>
          <w:rFonts w:ascii="TimesNewRoman" w:eastAsia="TimesNewRoman"/>
          <w:color w:val="000000"/>
        </w:rPr>
        <w:t xml:space="preserve"> </w:t>
      </w:r>
      <w:r>
        <w:rPr>
          <w:color w:val="000000"/>
        </w:rPr>
        <w:t>ārstēšanas ilgums ne mazāk kā</w:t>
      </w:r>
      <w:r>
        <w:rPr>
          <w:rFonts w:ascii="TimesNewRoman" w:eastAsia="TimesNewRoman"/>
          <w:color w:val="000000"/>
        </w:rPr>
        <w:t xml:space="preserve"> </w:t>
      </w:r>
      <w:r>
        <w:rPr>
          <w:color w:val="000000"/>
        </w:rPr>
        <w:t>7 dienas, atkarībā</w:t>
      </w:r>
      <w:r>
        <w:rPr>
          <w:rFonts w:ascii="TimesNewRoman" w:eastAsia="TimesNewRoman"/>
          <w:color w:val="000000"/>
        </w:rPr>
        <w:t xml:space="preserve"> </w:t>
      </w:r>
      <w:r>
        <w:rPr>
          <w:color w:val="000000"/>
        </w:rPr>
        <w:t>no slimības gaitas to var pagarināt līdz 21 dienai.</w:t>
      </w:r>
    </w:p>
    <w:p w14:paraId="33B4BE3C" w14:textId="77777777" w:rsidR="00E634C8" w:rsidRDefault="00E634C8">
      <w:pPr>
        <w:autoSpaceDE w:val="0"/>
        <w:autoSpaceDN w:val="0"/>
        <w:adjustRightInd w:val="0"/>
        <w:ind w:right="718"/>
        <w:jc w:val="both"/>
        <w:rPr>
          <w:color w:val="000000"/>
        </w:rPr>
      </w:pPr>
    </w:p>
    <w:p w14:paraId="37F2CEBA" w14:textId="77777777" w:rsidR="00E634C8" w:rsidRDefault="00961FB1">
      <w:pPr>
        <w:tabs>
          <w:tab w:val="clear" w:pos="567"/>
        </w:tabs>
        <w:autoSpaceDE w:val="0"/>
        <w:autoSpaceDN w:val="0"/>
        <w:adjustRightInd w:val="0"/>
        <w:spacing w:line="240" w:lineRule="auto"/>
        <w:jc w:val="both"/>
        <w:rPr>
          <w:color w:val="000000"/>
        </w:rPr>
      </w:pPr>
      <w:r>
        <w:rPr>
          <w:color w:val="000000"/>
        </w:rPr>
        <w:lastRenderedPageBreak/>
        <w:t xml:space="preserve">Kaķiem: </w:t>
      </w:r>
    </w:p>
    <w:p w14:paraId="78F1819F" w14:textId="0E10960A" w:rsidR="00E634C8" w:rsidRDefault="00961FB1" w:rsidP="003C6690">
      <w:pPr>
        <w:pStyle w:val="ListParagraph"/>
        <w:numPr>
          <w:ilvl w:val="0"/>
          <w:numId w:val="44"/>
        </w:numPr>
        <w:tabs>
          <w:tab w:val="clear" w:pos="567"/>
        </w:tabs>
        <w:autoSpaceDE w:val="0"/>
        <w:autoSpaceDN w:val="0"/>
        <w:adjustRightInd w:val="0"/>
        <w:spacing w:line="240" w:lineRule="auto"/>
        <w:ind w:left="567" w:hanging="567"/>
        <w:jc w:val="both"/>
        <w:rPr>
          <w:color w:val="000000"/>
        </w:rPr>
      </w:pPr>
      <w:r>
        <w:rPr>
          <w:color w:val="000000"/>
          <w:szCs w:val="24"/>
        </w:rPr>
        <w:t>ādas</w:t>
      </w:r>
      <w:r>
        <w:rPr>
          <w:color w:val="000000"/>
        </w:rPr>
        <w:t xml:space="preserve"> un mīksto audu infekciju (brūces, abscesi, flegmonas)</w:t>
      </w:r>
      <w:r>
        <w:rPr>
          <w:rFonts w:ascii="TimesNewRoman" w:eastAsia="TimesNewRoman"/>
          <w:color w:val="000000"/>
        </w:rPr>
        <w:t xml:space="preserve"> </w:t>
      </w:r>
      <w:r>
        <w:rPr>
          <w:color w:val="000000"/>
        </w:rPr>
        <w:t>ārstēšanas ilgums ir 3</w:t>
      </w:r>
      <w:r w:rsidR="005A32C6">
        <w:rPr>
          <w:color w:val="000000"/>
        </w:rPr>
        <w:t xml:space="preserve"> – </w:t>
      </w:r>
      <w:r>
        <w:rPr>
          <w:color w:val="000000"/>
        </w:rPr>
        <w:t>5 dienas</w:t>
      </w:r>
      <w:r>
        <w:rPr>
          <w:color w:val="000000"/>
          <w:szCs w:val="24"/>
        </w:rPr>
        <w:t>;</w:t>
      </w:r>
    </w:p>
    <w:p w14:paraId="6406989C" w14:textId="2D58C03F" w:rsidR="00E634C8" w:rsidRDefault="00961FB1" w:rsidP="003C6690">
      <w:pPr>
        <w:pStyle w:val="ListParagraph"/>
        <w:numPr>
          <w:ilvl w:val="0"/>
          <w:numId w:val="44"/>
        </w:numPr>
        <w:tabs>
          <w:tab w:val="clear" w:pos="567"/>
        </w:tabs>
        <w:autoSpaceDE w:val="0"/>
        <w:autoSpaceDN w:val="0"/>
        <w:adjustRightInd w:val="0"/>
        <w:spacing w:line="240" w:lineRule="auto"/>
        <w:ind w:left="567" w:hanging="567"/>
        <w:jc w:val="both"/>
        <w:rPr>
          <w:color w:val="000000"/>
        </w:rPr>
      </w:pPr>
      <w:r>
        <w:rPr>
          <w:color w:val="000000"/>
          <w:szCs w:val="24"/>
        </w:rPr>
        <w:t>augšējo</w:t>
      </w:r>
      <w:r>
        <w:rPr>
          <w:color w:val="000000"/>
        </w:rPr>
        <w:t xml:space="preserve"> elpceļu infekciju ārstēšanas ilgums ir 5 dienas.</w:t>
      </w:r>
    </w:p>
    <w:p w14:paraId="6C198F95" w14:textId="77777777" w:rsidR="00E634C8" w:rsidRPr="003C6690" w:rsidRDefault="00E634C8" w:rsidP="003C6690"/>
    <w:p w14:paraId="2BA62B16" w14:textId="1B4EB32F" w:rsidR="00E634C8" w:rsidRPr="003C6690" w:rsidRDefault="00961FB1" w:rsidP="003C6690">
      <w:pPr>
        <w:pStyle w:val="Style1"/>
      </w:pPr>
      <w:r>
        <w:t>3</w:t>
      </w:r>
      <w:r w:rsidRPr="003C6690">
        <w:t>.10</w:t>
      </w:r>
      <w:r>
        <w:t>.</w:t>
      </w:r>
      <w:r>
        <w:tab/>
        <w:t xml:space="preserve">Pārdozēšanas </w:t>
      </w:r>
      <w:r w:rsidRPr="003C6690">
        <w:t>simptomi</w:t>
      </w:r>
      <w:r>
        <w:t xml:space="preserve"> (</w:t>
      </w:r>
      <w:r w:rsidRPr="003C6690">
        <w:t xml:space="preserve">ārkārtas </w:t>
      </w:r>
      <w:r>
        <w:t>procedūras un</w:t>
      </w:r>
      <w:r w:rsidRPr="003C6690">
        <w:t xml:space="preserve"> </w:t>
      </w:r>
      <w:proofErr w:type="spellStart"/>
      <w:r w:rsidRPr="003C6690">
        <w:t>antidoti</w:t>
      </w:r>
      <w:proofErr w:type="spellEnd"/>
      <w:r>
        <w:t>,</w:t>
      </w:r>
      <w:r w:rsidRPr="003C6690">
        <w:t xml:space="preserve"> ja </w:t>
      </w:r>
      <w:r>
        <w:t>piemērojami)</w:t>
      </w:r>
    </w:p>
    <w:p w14:paraId="20CFAA75" w14:textId="77777777" w:rsidR="00E634C8" w:rsidRPr="003C6690" w:rsidRDefault="00E634C8" w:rsidP="003C6690">
      <w:pPr>
        <w:pStyle w:val="Style1"/>
        <w:rPr>
          <w:b w:val="0"/>
        </w:rPr>
      </w:pPr>
    </w:p>
    <w:p w14:paraId="59CB1E92" w14:textId="77777777" w:rsidR="00E634C8" w:rsidRPr="004E4F58" w:rsidRDefault="00961FB1" w:rsidP="003C6690">
      <w:pPr>
        <w:pStyle w:val="Style1"/>
        <w:ind w:left="0" w:firstLine="0"/>
        <w:rPr>
          <w:color w:val="000000"/>
        </w:rPr>
      </w:pPr>
      <w:r w:rsidRPr="003C6690">
        <w:rPr>
          <w:b w:val="0"/>
          <w:color w:val="000000"/>
        </w:rPr>
        <w:t>Pārdozēšana var izraisīt akūtu neiroloģisko traucējumu simptomus, kuri ir jāārstē</w:t>
      </w:r>
      <w:r w:rsidRPr="003C6690">
        <w:rPr>
          <w:rFonts w:eastAsia="TimesNewRoman"/>
          <w:b w:val="0"/>
          <w:color w:val="000000"/>
        </w:rPr>
        <w:t xml:space="preserve"> </w:t>
      </w:r>
      <w:r w:rsidRPr="003C6690">
        <w:rPr>
          <w:b w:val="0"/>
          <w:color w:val="000000"/>
        </w:rPr>
        <w:t>simptomātiski.</w:t>
      </w:r>
    </w:p>
    <w:p w14:paraId="6060BF99" w14:textId="77777777" w:rsidR="00E634C8" w:rsidRPr="003C6690" w:rsidRDefault="00E634C8" w:rsidP="003C6690">
      <w:pPr>
        <w:pStyle w:val="Style1"/>
      </w:pPr>
    </w:p>
    <w:p w14:paraId="621D91B4" w14:textId="77777777" w:rsidR="00E634C8" w:rsidRDefault="00961FB1">
      <w:pPr>
        <w:pStyle w:val="Style1"/>
      </w:pPr>
      <w:r>
        <w:t>3.11.</w:t>
      </w:r>
      <w:r>
        <w:tab/>
        <w:t xml:space="preserve">Īpaši lietošanas ierobežojumi un īpaši lietošanas nosacījumi, tostarp </w:t>
      </w:r>
      <w:proofErr w:type="spellStart"/>
      <w:r>
        <w:t>antimikrobiālo</w:t>
      </w:r>
      <w:proofErr w:type="spellEnd"/>
      <w:r>
        <w:t xml:space="preserve"> un </w:t>
      </w:r>
      <w:proofErr w:type="spellStart"/>
      <w:r>
        <w:t>pretparazītu</w:t>
      </w:r>
      <w:proofErr w:type="spellEnd"/>
      <w:r>
        <w:t xml:space="preserve"> veterināro zāļu lietošanas ierobežojumi, lai ierobežotu rezistences veidošanās risku</w:t>
      </w:r>
    </w:p>
    <w:p w14:paraId="236B9B35" w14:textId="77777777" w:rsidR="00E634C8" w:rsidRDefault="00E634C8">
      <w:pPr>
        <w:tabs>
          <w:tab w:val="clear" w:pos="567"/>
        </w:tabs>
        <w:spacing w:line="240" w:lineRule="auto"/>
        <w:rPr>
          <w:szCs w:val="22"/>
        </w:rPr>
      </w:pPr>
    </w:p>
    <w:p w14:paraId="722DFA8C" w14:textId="77777777" w:rsidR="00E634C8" w:rsidRDefault="00961FB1">
      <w:pPr>
        <w:pStyle w:val="Style1"/>
      </w:pPr>
      <w:r>
        <w:t>3.12.</w:t>
      </w:r>
      <w:r>
        <w:tab/>
        <w:t>Ierobežojumu periods</w:t>
      </w:r>
    </w:p>
    <w:p w14:paraId="68F1B2D6" w14:textId="77777777" w:rsidR="00E634C8" w:rsidRPr="003C6690" w:rsidRDefault="00E634C8" w:rsidP="003C6690">
      <w:pPr>
        <w:tabs>
          <w:tab w:val="clear" w:pos="567"/>
        </w:tabs>
        <w:spacing w:line="240" w:lineRule="auto"/>
      </w:pPr>
    </w:p>
    <w:p w14:paraId="1B669DD3" w14:textId="77777777" w:rsidR="00E634C8" w:rsidRPr="003C6690" w:rsidRDefault="00961FB1" w:rsidP="003C6690">
      <w:pPr>
        <w:tabs>
          <w:tab w:val="clear" w:pos="567"/>
        </w:tabs>
        <w:spacing w:line="240" w:lineRule="auto"/>
        <w:rPr>
          <w:snapToGrid w:val="0"/>
          <w:lang w:val="en-GB"/>
        </w:rPr>
      </w:pPr>
      <w:r w:rsidRPr="003C6690">
        <w:t>Nav piemērojams.</w:t>
      </w:r>
    </w:p>
    <w:p w14:paraId="4AC17893" w14:textId="77777777" w:rsidR="00E634C8" w:rsidRPr="003C6690" w:rsidRDefault="00E634C8" w:rsidP="003C6690">
      <w:pPr>
        <w:tabs>
          <w:tab w:val="clear" w:pos="567"/>
        </w:tabs>
        <w:spacing w:line="240" w:lineRule="auto"/>
      </w:pPr>
    </w:p>
    <w:p w14:paraId="7B3B7FD5" w14:textId="77777777" w:rsidR="00E634C8" w:rsidRPr="003C6690" w:rsidRDefault="00E634C8" w:rsidP="003C6690">
      <w:pPr>
        <w:tabs>
          <w:tab w:val="clear" w:pos="567"/>
        </w:tabs>
        <w:spacing w:line="240" w:lineRule="auto"/>
      </w:pPr>
    </w:p>
    <w:p w14:paraId="34A405D1" w14:textId="7438C761" w:rsidR="00E634C8" w:rsidRPr="003C6690" w:rsidRDefault="00961FB1" w:rsidP="003C6690">
      <w:pPr>
        <w:pStyle w:val="Style1"/>
        <w:rPr>
          <w:b w:val="0"/>
        </w:rPr>
      </w:pPr>
      <w:r>
        <w:t>4</w:t>
      </w:r>
      <w:r w:rsidRPr="003C6690">
        <w:t>.</w:t>
      </w:r>
      <w:r w:rsidRPr="003C6690">
        <w:tab/>
        <w:t>FARMAKOLOĢISKĀS ĪPAŠĪBAS</w:t>
      </w:r>
    </w:p>
    <w:p w14:paraId="137FEB16" w14:textId="77777777" w:rsidR="00E634C8" w:rsidRPr="003C6690" w:rsidRDefault="00E634C8" w:rsidP="003C6690">
      <w:pPr>
        <w:tabs>
          <w:tab w:val="clear" w:pos="567"/>
        </w:tabs>
        <w:spacing w:line="240" w:lineRule="auto"/>
      </w:pPr>
    </w:p>
    <w:p w14:paraId="64411891" w14:textId="5546DE68" w:rsidR="00E634C8" w:rsidRPr="003C6690" w:rsidRDefault="00961FB1" w:rsidP="003C6690">
      <w:pPr>
        <w:pStyle w:val="Style1"/>
      </w:pPr>
      <w:r>
        <w:t>4.1.</w:t>
      </w:r>
      <w:r>
        <w:tab/>
      </w:r>
      <w:proofErr w:type="spellStart"/>
      <w:r>
        <w:t>ATĶvet</w:t>
      </w:r>
      <w:proofErr w:type="spellEnd"/>
      <w:r w:rsidRPr="003C6690">
        <w:t xml:space="preserve"> kods</w:t>
      </w:r>
      <w:r w:rsidRPr="003C6690">
        <w:rPr>
          <w:b w:val="0"/>
        </w:rPr>
        <w:t>: QJ01MA93</w:t>
      </w:r>
    </w:p>
    <w:p w14:paraId="30585B94" w14:textId="77777777" w:rsidR="00E634C8" w:rsidRPr="003C6690" w:rsidRDefault="00E634C8" w:rsidP="003C6690">
      <w:pPr>
        <w:tabs>
          <w:tab w:val="clear" w:pos="567"/>
        </w:tabs>
        <w:spacing w:line="240" w:lineRule="auto"/>
      </w:pPr>
    </w:p>
    <w:p w14:paraId="48BDFBA1" w14:textId="1ACF244F" w:rsidR="00E634C8" w:rsidRPr="003C6690" w:rsidRDefault="00961FB1" w:rsidP="003C6690">
      <w:pPr>
        <w:pStyle w:val="Style1"/>
      </w:pPr>
      <w:r>
        <w:t>4.2.</w:t>
      </w:r>
      <w:r w:rsidRPr="003C6690">
        <w:tab/>
      </w:r>
      <w:proofErr w:type="spellStart"/>
      <w:r w:rsidRPr="003C6690">
        <w:t>Farmakodinamiskās</w:t>
      </w:r>
      <w:proofErr w:type="spellEnd"/>
      <w:r w:rsidRPr="003C6690">
        <w:t xml:space="preserve"> īpašības</w:t>
      </w:r>
    </w:p>
    <w:p w14:paraId="3B6B388A" w14:textId="77777777" w:rsidR="00E634C8" w:rsidRPr="003C6690" w:rsidRDefault="00E634C8" w:rsidP="003C6690">
      <w:pPr>
        <w:pStyle w:val="Style1"/>
        <w:ind w:left="0" w:firstLine="0"/>
      </w:pPr>
    </w:p>
    <w:p w14:paraId="1B64D2F0" w14:textId="77777777" w:rsidR="00E634C8" w:rsidRDefault="00961FB1">
      <w:pPr>
        <w:jc w:val="both"/>
        <w:rPr>
          <w:color w:val="000000"/>
        </w:rPr>
      </w:pPr>
      <w:proofErr w:type="spellStart"/>
      <w:r>
        <w:rPr>
          <w:color w:val="000000"/>
        </w:rPr>
        <w:t>Marbofloksacīns</w:t>
      </w:r>
      <w:proofErr w:type="spellEnd"/>
      <w:r>
        <w:rPr>
          <w:color w:val="000000"/>
        </w:rPr>
        <w:t xml:space="preserve"> ir sintētisks </w:t>
      </w:r>
      <w:proofErr w:type="spellStart"/>
      <w:r>
        <w:rPr>
          <w:color w:val="000000"/>
        </w:rPr>
        <w:t>pretmikrobu</w:t>
      </w:r>
      <w:proofErr w:type="spellEnd"/>
      <w:r>
        <w:rPr>
          <w:color w:val="000000"/>
        </w:rPr>
        <w:t xml:space="preserve"> līdzeklis ar baktericīdu iedarbību. Tas pieder pie </w:t>
      </w:r>
      <w:proofErr w:type="spellStart"/>
      <w:r>
        <w:rPr>
          <w:color w:val="000000"/>
        </w:rPr>
        <w:t>fluorhinolonu</w:t>
      </w:r>
      <w:proofErr w:type="spellEnd"/>
      <w:r>
        <w:rPr>
          <w:color w:val="000000"/>
        </w:rPr>
        <w:t xml:space="preserve"> grupas un darbojas, </w:t>
      </w:r>
      <w:proofErr w:type="spellStart"/>
      <w:r>
        <w:rPr>
          <w:color w:val="000000"/>
        </w:rPr>
        <w:t>inhibējot</w:t>
      </w:r>
      <w:proofErr w:type="spellEnd"/>
      <w:r>
        <w:rPr>
          <w:color w:val="000000"/>
        </w:rPr>
        <w:t xml:space="preserve"> DNS </w:t>
      </w:r>
      <w:proofErr w:type="spellStart"/>
      <w:r>
        <w:rPr>
          <w:color w:val="000000"/>
        </w:rPr>
        <w:t>girāzi</w:t>
      </w:r>
      <w:proofErr w:type="spellEnd"/>
      <w:r>
        <w:rPr>
          <w:color w:val="000000"/>
        </w:rPr>
        <w:t xml:space="preserve"> un </w:t>
      </w:r>
      <w:proofErr w:type="spellStart"/>
      <w:r>
        <w:rPr>
          <w:color w:val="000000"/>
        </w:rPr>
        <w:t>topoizomerāzi</w:t>
      </w:r>
      <w:proofErr w:type="spellEnd"/>
      <w:r>
        <w:rPr>
          <w:color w:val="000000"/>
        </w:rPr>
        <w:t xml:space="preserve"> IV. </w:t>
      </w:r>
      <w:proofErr w:type="spellStart"/>
      <w:r>
        <w:rPr>
          <w:color w:val="000000"/>
        </w:rPr>
        <w:t>Marbofloksacīns</w:t>
      </w:r>
      <w:proofErr w:type="spellEnd"/>
      <w:r>
        <w:rPr>
          <w:color w:val="000000"/>
        </w:rPr>
        <w:t xml:space="preserve"> iedarbojas uz daudzām </w:t>
      </w:r>
      <w:proofErr w:type="spellStart"/>
      <w:r>
        <w:rPr>
          <w:color w:val="000000"/>
        </w:rPr>
        <w:t>grampozitīvajām</w:t>
      </w:r>
      <w:proofErr w:type="spellEnd"/>
      <w:r>
        <w:rPr>
          <w:color w:val="000000"/>
        </w:rPr>
        <w:t xml:space="preserve"> baktērijām (arī streptokokiem, īpaši stafilokokiem), </w:t>
      </w:r>
      <w:proofErr w:type="spellStart"/>
      <w:r>
        <w:rPr>
          <w:color w:val="000000"/>
        </w:rPr>
        <w:t>gramnegatīvajām</w:t>
      </w:r>
      <w:proofErr w:type="spellEnd"/>
      <w:r>
        <w:rPr>
          <w:color w:val="000000"/>
        </w:rPr>
        <w:t xml:space="preserve"> baktērijām (</w:t>
      </w:r>
      <w:proofErr w:type="spellStart"/>
      <w:r>
        <w:rPr>
          <w:i/>
          <w:color w:val="000000"/>
        </w:rPr>
        <w:t>Escherichia</w:t>
      </w:r>
      <w:proofErr w:type="spellEnd"/>
      <w:r>
        <w:rPr>
          <w:i/>
          <w:color w:val="000000"/>
        </w:rPr>
        <w:t xml:space="preserve"> </w:t>
      </w:r>
      <w:proofErr w:type="spellStart"/>
      <w:r>
        <w:rPr>
          <w:i/>
          <w:color w:val="000000"/>
        </w:rPr>
        <w:t>coli</w:t>
      </w:r>
      <w:proofErr w:type="spellEnd"/>
      <w:r>
        <w:rPr>
          <w:i/>
          <w:color w:val="000000"/>
        </w:rPr>
        <w:t xml:space="preserve"> </w:t>
      </w:r>
      <w:r>
        <w:rPr>
          <w:color w:val="000000"/>
        </w:rPr>
        <w:t>un</w:t>
      </w:r>
      <w:r>
        <w:rPr>
          <w:i/>
          <w:color w:val="000000"/>
        </w:rPr>
        <w:t xml:space="preserve"> </w:t>
      </w:r>
      <w:proofErr w:type="spellStart"/>
      <w:r>
        <w:rPr>
          <w:i/>
          <w:color w:val="000000"/>
        </w:rPr>
        <w:t>Citrobacter</w:t>
      </w:r>
      <w:proofErr w:type="spellEnd"/>
      <w:r>
        <w:rPr>
          <w:i/>
          <w:color w:val="000000"/>
        </w:rPr>
        <w:t xml:space="preserve"> </w:t>
      </w:r>
      <w:proofErr w:type="spellStart"/>
      <w:r>
        <w:rPr>
          <w:i/>
          <w:color w:val="000000"/>
        </w:rPr>
        <w:t>freundii</w:t>
      </w:r>
      <w:proofErr w:type="spellEnd"/>
      <w:r>
        <w:rPr>
          <w:i/>
          <w:color w:val="000000"/>
        </w:rPr>
        <w:t xml:space="preserve">, </w:t>
      </w:r>
      <w:r>
        <w:rPr>
          <w:color w:val="000000"/>
        </w:rPr>
        <w:t xml:space="preserve">kā arī uz </w:t>
      </w:r>
      <w:proofErr w:type="spellStart"/>
      <w:r>
        <w:rPr>
          <w:i/>
          <w:color w:val="000000"/>
        </w:rPr>
        <w:t>Proteus</w:t>
      </w:r>
      <w:proofErr w:type="spellEnd"/>
      <w:r>
        <w:rPr>
          <w:i/>
          <w:color w:val="000000"/>
        </w:rPr>
        <w:t xml:space="preserve">, </w:t>
      </w:r>
      <w:proofErr w:type="spellStart"/>
      <w:r>
        <w:rPr>
          <w:i/>
          <w:color w:val="000000"/>
        </w:rPr>
        <w:t>Klebsiella</w:t>
      </w:r>
      <w:proofErr w:type="spellEnd"/>
      <w:r>
        <w:rPr>
          <w:i/>
          <w:color w:val="000000"/>
        </w:rPr>
        <w:t xml:space="preserve">, </w:t>
      </w:r>
      <w:proofErr w:type="spellStart"/>
      <w:r>
        <w:rPr>
          <w:i/>
          <w:color w:val="000000"/>
        </w:rPr>
        <w:t>Shigella</w:t>
      </w:r>
      <w:proofErr w:type="spellEnd"/>
      <w:r>
        <w:rPr>
          <w:i/>
          <w:color w:val="000000"/>
        </w:rPr>
        <w:t xml:space="preserve">, </w:t>
      </w:r>
      <w:proofErr w:type="spellStart"/>
      <w:r>
        <w:rPr>
          <w:i/>
          <w:color w:val="000000"/>
        </w:rPr>
        <w:t>Pasteurella</w:t>
      </w:r>
      <w:proofErr w:type="spellEnd"/>
      <w:r>
        <w:rPr>
          <w:color w:val="000000"/>
        </w:rPr>
        <w:t xml:space="preserve"> un </w:t>
      </w:r>
      <w:proofErr w:type="spellStart"/>
      <w:r>
        <w:rPr>
          <w:i/>
          <w:color w:val="000000"/>
        </w:rPr>
        <w:t>Pseudomonas</w:t>
      </w:r>
      <w:proofErr w:type="spellEnd"/>
      <w:r>
        <w:rPr>
          <w:color w:val="000000"/>
        </w:rPr>
        <w:t xml:space="preserve"> sugām) un </w:t>
      </w:r>
      <w:proofErr w:type="spellStart"/>
      <w:r>
        <w:rPr>
          <w:color w:val="000000"/>
        </w:rPr>
        <w:t>mikoplazmu</w:t>
      </w:r>
      <w:proofErr w:type="spellEnd"/>
      <w:r>
        <w:rPr>
          <w:color w:val="000000"/>
        </w:rPr>
        <w:t xml:space="preserve"> sugām. </w:t>
      </w:r>
    </w:p>
    <w:p w14:paraId="05FCFBA3" w14:textId="77777777" w:rsidR="00E634C8" w:rsidRDefault="00961FB1">
      <w:pPr>
        <w:tabs>
          <w:tab w:val="clear" w:pos="567"/>
        </w:tabs>
        <w:spacing w:line="240" w:lineRule="auto"/>
        <w:jc w:val="both"/>
        <w:textAlignment w:val="top"/>
        <w:rPr>
          <w:color w:val="000000"/>
        </w:rPr>
      </w:pPr>
      <w:r>
        <w:rPr>
          <w:color w:val="000000"/>
        </w:rPr>
        <w:t xml:space="preserve">Otrais mikrobioloģiskā jutīguma datu literatūras pārskats, kurā iekļauti divi Eiropas pētījumi, katrā iesaistot simtiem suņu un kaķu patogēnus, kas jutīgi pret </w:t>
      </w:r>
      <w:proofErr w:type="spellStart"/>
      <w:r>
        <w:rPr>
          <w:color w:val="000000"/>
        </w:rPr>
        <w:t>marbofloksacīnu</w:t>
      </w:r>
      <w:proofErr w:type="spellEnd"/>
      <w:r>
        <w:rPr>
          <w:color w:val="000000"/>
        </w:rPr>
        <w:t>, tika publicēts 2014. gadā.</w:t>
      </w:r>
    </w:p>
    <w:p w14:paraId="554E4367" w14:textId="77777777" w:rsidR="00E634C8" w:rsidRDefault="00E634C8">
      <w:pPr>
        <w:jc w:val="both"/>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89"/>
        <w:gridCol w:w="1474"/>
      </w:tblGrid>
      <w:tr w:rsidR="00E634C8" w14:paraId="6EE99CAF" w14:textId="77777777" w:rsidTr="003C6690">
        <w:tc>
          <w:tcPr>
            <w:tcW w:w="2789" w:type="dxa"/>
          </w:tcPr>
          <w:p w14:paraId="367CA02F" w14:textId="77777777" w:rsidR="00E634C8" w:rsidRDefault="00961FB1">
            <w:pPr>
              <w:spacing w:before="120" w:line="240" w:lineRule="auto"/>
              <w:jc w:val="both"/>
              <w:rPr>
                <w:color w:val="000000"/>
              </w:rPr>
            </w:pPr>
            <w:r>
              <w:rPr>
                <w:color w:val="000000"/>
              </w:rPr>
              <w:t>Mikroorganismi</w:t>
            </w:r>
          </w:p>
          <w:p w14:paraId="6619F5C7" w14:textId="77777777" w:rsidR="00E634C8" w:rsidRDefault="00E634C8">
            <w:pPr>
              <w:spacing w:line="240" w:lineRule="auto"/>
              <w:jc w:val="both"/>
              <w:rPr>
                <w:color w:val="000000"/>
              </w:rPr>
            </w:pPr>
          </w:p>
        </w:tc>
        <w:tc>
          <w:tcPr>
            <w:tcW w:w="1474" w:type="dxa"/>
          </w:tcPr>
          <w:p w14:paraId="0CF6B0CF" w14:textId="77777777" w:rsidR="00E634C8" w:rsidRDefault="00961FB1">
            <w:pPr>
              <w:jc w:val="both"/>
              <w:rPr>
                <w:color w:val="000000"/>
              </w:rPr>
            </w:pPr>
            <w:r>
              <w:rPr>
                <w:color w:val="000000"/>
              </w:rPr>
              <w:t>MIK</w:t>
            </w:r>
            <w:r>
              <w:rPr>
                <w:color w:val="000000"/>
                <w:vertAlign w:val="subscript"/>
              </w:rPr>
              <w:t>50</w:t>
            </w:r>
            <w:r>
              <w:rPr>
                <w:color w:val="000000"/>
              </w:rPr>
              <w:t xml:space="preserve"> (µg/ml)</w:t>
            </w:r>
          </w:p>
        </w:tc>
      </w:tr>
      <w:tr w:rsidR="00E634C8" w14:paraId="1F6F4E48" w14:textId="77777777" w:rsidTr="003C6690">
        <w:tc>
          <w:tcPr>
            <w:tcW w:w="2789" w:type="dxa"/>
          </w:tcPr>
          <w:p w14:paraId="132CDB37" w14:textId="77777777" w:rsidR="00E634C8" w:rsidRDefault="00961FB1">
            <w:pPr>
              <w:jc w:val="both"/>
              <w:rPr>
                <w:i/>
                <w:color w:val="000000"/>
              </w:rPr>
            </w:pPr>
            <w:proofErr w:type="spellStart"/>
            <w:r>
              <w:rPr>
                <w:i/>
                <w:color w:val="000000"/>
              </w:rPr>
              <w:t>Staphylococcus</w:t>
            </w:r>
            <w:proofErr w:type="spellEnd"/>
            <w:r>
              <w:rPr>
                <w:i/>
                <w:color w:val="000000"/>
              </w:rPr>
              <w:t xml:space="preserve"> </w:t>
            </w:r>
            <w:proofErr w:type="spellStart"/>
            <w:r>
              <w:rPr>
                <w:i/>
                <w:color w:val="000000"/>
              </w:rPr>
              <w:t>intermedius</w:t>
            </w:r>
            <w:proofErr w:type="spellEnd"/>
          </w:p>
        </w:tc>
        <w:tc>
          <w:tcPr>
            <w:tcW w:w="1474" w:type="dxa"/>
          </w:tcPr>
          <w:p w14:paraId="3AE2875A" w14:textId="77777777" w:rsidR="00E634C8" w:rsidRDefault="00961FB1">
            <w:pPr>
              <w:jc w:val="both"/>
              <w:rPr>
                <w:color w:val="000000"/>
              </w:rPr>
            </w:pPr>
            <w:r>
              <w:rPr>
                <w:color w:val="000000"/>
              </w:rPr>
              <w:t>0,250</w:t>
            </w:r>
          </w:p>
        </w:tc>
      </w:tr>
      <w:tr w:rsidR="00E634C8" w14:paraId="77DBA729" w14:textId="77777777" w:rsidTr="003C6690">
        <w:tc>
          <w:tcPr>
            <w:tcW w:w="2789" w:type="dxa"/>
          </w:tcPr>
          <w:p w14:paraId="0C1AD7AE" w14:textId="77777777" w:rsidR="00E634C8" w:rsidRDefault="00961FB1">
            <w:pPr>
              <w:jc w:val="both"/>
              <w:rPr>
                <w:i/>
                <w:color w:val="000000"/>
              </w:rPr>
            </w:pPr>
            <w:proofErr w:type="spellStart"/>
            <w:r>
              <w:rPr>
                <w:i/>
                <w:color w:val="000000"/>
              </w:rPr>
              <w:t>Escherichia</w:t>
            </w:r>
            <w:proofErr w:type="spellEnd"/>
            <w:r>
              <w:rPr>
                <w:i/>
                <w:color w:val="000000"/>
              </w:rPr>
              <w:t xml:space="preserve"> </w:t>
            </w:r>
            <w:proofErr w:type="spellStart"/>
            <w:r>
              <w:rPr>
                <w:i/>
                <w:color w:val="000000"/>
              </w:rPr>
              <w:t>coli</w:t>
            </w:r>
            <w:proofErr w:type="spellEnd"/>
          </w:p>
        </w:tc>
        <w:tc>
          <w:tcPr>
            <w:tcW w:w="1474" w:type="dxa"/>
          </w:tcPr>
          <w:p w14:paraId="7CD0F889" w14:textId="77777777" w:rsidR="00E634C8" w:rsidRDefault="00961FB1">
            <w:pPr>
              <w:jc w:val="both"/>
              <w:rPr>
                <w:color w:val="000000"/>
              </w:rPr>
            </w:pPr>
            <w:r>
              <w:rPr>
                <w:color w:val="000000"/>
              </w:rPr>
              <w:t>0,030</w:t>
            </w:r>
          </w:p>
        </w:tc>
      </w:tr>
      <w:tr w:rsidR="00E634C8" w14:paraId="739440B0" w14:textId="77777777" w:rsidTr="003C6690">
        <w:tc>
          <w:tcPr>
            <w:tcW w:w="2789" w:type="dxa"/>
          </w:tcPr>
          <w:p w14:paraId="40A8D8CA" w14:textId="77777777" w:rsidR="00E634C8" w:rsidRDefault="00961FB1">
            <w:pPr>
              <w:jc w:val="both"/>
              <w:rPr>
                <w:color w:val="000000"/>
              </w:rPr>
            </w:pPr>
            <w:proofErr w:type="spellStart"/>
            <w:r>
              <w:rPr>
                <w:i/>
                <w:color w:val="000000"/>
              </w:rPr>
              <w:t>Pasteurella</w:t>
            </w:r>
            <w:proofErr w:type="spellEnd"/>
            <w:r>
              <w:rPr>
                <w:i/>
                <w:color w:val="000000"/>
              </w:rPr>
              <w:t xml:space="preserve"> </w:t>
            </w:r>
            <w:proofErr w:type="spellStart"/>
            <w:r>
              <w:rPr>
                <w:i/>
                <w:color w:val="000000"/>
              </w:rPr>
              <w:t>multocida</w:t>
            </w:r>
            <w:proofErr w:type="spellEnd"/>
          </w:p>
        </w:tc>
        <w:tc>
          <w:tcPr>
            <w:tcW w:w="1474" w:type="dxa"/>
          </w:tcPr>
          <w:p w14:paraId="289191D4" w14:textId="77777777" w:rsidR="00E634C8" w:rsidRDefault="00961FB1">
            <w:pPr>
              <w:jc w:val="both"/>
              <w:rPr>
                <w:color w:val="000000"/>
              </w:rPr>
            </w:pPr>
            <w:r>
              <w:rPr>
                <w:color w:val="000000"/>
              </w:rPr>
              <w:t>0,030</w:t>
            </w:r>
          </w:p>
        </w:tc>
      </w:tr>
      <w:tr w:rsidR="00E634C8" w14:paraId="516F0089" w14:textId="77777777" w:rsidTr="003C6690">
        <w:tc>
          <w:tcPr>
            <w:tcW w:w="2789" w:type="dxa"/>
          </w:tcPr>
          <w:p w14:paraId="19829581" w14:textId="77777777" w:rsidR="00E634C8" w:rsidRDefault="00961FB1">
            <w:pPr>
              <w:jc w:val="both"/>
              <w:rPr>
                <w:i/>
                <w:color w:val="000000"/>
              </w:rPr>
            </w:pPr>
            <w:proofErr w:type="spellStart"/>
            <w:r>
              <w:rPr>
                <w:i/>
                <w:color w:val="000000"/>
              </w:rPr>
              <w:t>Pseudomonas</w:t>
            </w:r>
            <w:proofErr w:type="spellEnd"/>
            <w:r>
              <w:rPr>
                <w:i/>
                <w:color w:val="000000"/>
              </w:rPr>
              <w:t xml:space="preserve"> </w:t>
            </w:r>
            <w:proofErr w:type="spellStart"/>
            <w:r>
              <w:rPr>
                <w:i/>
                <w:color w:val="000000"/>
              </w:rPr>
              <w:t>aeruginosa</w:t>
            </w:r>
            <w:proofErr w:type="spellEnd"/>
          </w:p>
        </w:tc>
        <w:tc>
          <w:tcPr>
            <w:tcW w:w="1474" w:type="dxa"/>
          </w:tcPr>
          <w:p w14:paraId="41AE2930" w14:textId="77777777" w:rsidR="00E634C8" w:rsidRDefault="00961FB1">
            <w:pPr>
              <w:jc w:val="both"/>
              <w:rPr>
                <w:color w:val="000000"/>
              </w:rPr>
            </w:pPr>
            <w:r>
              <w:rPr>
                <w:color w:val="000000"/>
                <w:szCs w:val="24"/>
                <w:lang w:val="sl-SI"/>
              </w:rPr>
              <w:t>0,500</w:t>
            </w:r>
          </w:p>
        </w:tc>
      </w:tr>
    </w:tbl>
    <w:p w14:paraId="2A746967" w14:textId="77777777" w:rsidR="00E634C8" w:rsidRDefault="00E634C8">
      <w:pPr>
        <w:jc w:val="both"/>
        <w:rPr>
          <w:color w:val="000000"/>
        </w:rPr>
      </w:pPr>
    </w:p>
    <w:p w14:paraId="4EFC61E5" w14:textId="77777777" w:rsidR="00E634C8" w:rsidRDefault="00961FB1">
      <w:pPr>
        <w:jc w:val="both"/>
        <w:rPr>
          <w:color w:val="000000"/>
        </w:rPr>
      </w:pPr>
      <w:r>
        <w:rPr>
          <w:color w:val="000000"/>
        </w:rPr>
        <w:t xml:space="preserve">Jutību raksturojošie koncentrācijas robežpunkti definēti kā ≤ 1 µg/ml jutīgiem, 2 µg/ml vidēji jutīgiem un ≥ 4 µg/ml </w:t>
      </w:r>
      <w:proofErr w:type="spellStart"/>
      <w:r>
        <w:rPr>
          <w:color w:val="000000"/>
        </w:rPr>
        <w:t>rezistentiem</w:t>
      </w:r>
      <w:proofErr w:type="spellEnd"/>
      <w:r>
        <w:rPr>
          <w:color w:val="000000"/>
        </w:rPr>
        <w:t xml:space="preserve"> baktēriju celmiem.</w:t>
      </w:r>
    </w:p>
    <w:p w14:paraId="434460FD" w14:textId="77777777" w:rsidR="00E634C8" w:rsidRDefault="00E634C8">
      <w:pPr>
        <w:jc w:val="both"/>
        <w:rPr>
          <w:color w:val="000000"/>
        </w:rPr>
      </w:pPr>
    </w:p>
    <w:p w14:paraId="314998BC" w14:textId="6FECFC48" w:rsidR="00E634C8" w:rsidRPr="003C6690" w:rsidRDefault="00961FB1" w:rsidP="003C6690">
      <w:pPr>
        <w:pStyle w:val="Style1"/>
        <w:ind w:left="0" w:firstLine="0"/>
      </w:pPr>
      <w:proofErr w:type="spellStart"/>
      <w:r w:rsidRPr="003C6690">
        <w:rPr>
          <w:b w:val="0"/>
          <w:color w:val="000000"/>
        </w:rPr>
        <w:t>Marbofloksacīns</w:t>
      </w:r>
      <w:proofErr w:type="spellEnd"/>
      <w:r w:rsidRPr="003C6690">
        <w:rPr>
          <w:b w:val="0"/>
          <w:color w:val="000000"/>
        </w:rPr>
        <w:t xml:space="preserve"> nedarbojas pret anaerobajiem mikroorganismiem, raugiem un sēnītēm. </w:t>
      </w:r>
      <w:r w:rsidRPr="003C6690">
        <w:rPr>
          <w:b w:val="0"/>
        </w:rPr>
        <w:t xml:space="preserve">Novērota </w:t>
      </w:r>
      <w:proofErr w:type="spellStart"/>
      <w:r w:rsidRPr="003C6690">
        <w:rPr>
          <w:b w:val="0"/>
          <w:i/>
        </w:rPr>
        <w:t>Streptococcus</w:t>
      </w:r>
      <w:proofErr w:type="spellEnd"/>
      <w:r w:rsidRPr="003C6690">
        <w:rPr>
          <w:b w:val="0"/>
        </w:rPr>
        <w:t xml:space="preserve"> ģints rezistences veidošanās pret šīm</w:t>
      </w:r>
      <w:r w:rsidR="0010629C">
        <w:rPr>
          <w:b w:val="0"/>
        </w:rPr>
        <w:t xml:space="preserve"> veterinārajām</w:t>
      </w:r>
      <w:r w:rsidRPr="003C6690">
        <w:rPr>
          <w:b w:val="0"/>
        </w:rPr>
        <w:t xml:space="preserve"> zālēm</w:t>
      </w:r>
      <w:r w:rsidRPr="003C6690">
        <w:rPr>
          <w:b w:val="0"/>
          <w:i/>
        </w:rPr>
        <w:t xml:space="preserve">. </w:t>
      </w:r>
      <w:r w:rsidRPr="003C6690">
        <w:rPr>
          <w:b w:val="0"/>
        </w:rPr>
        <w:t xml:space="preserve">Rezistence pret </w:t>
      </w:r>
      <w:proofErr w:type="spellStart"/>
      <w:r w:rsidRPr="003C6690">
        <w:rPr>
          <w:b w:val="0"/>
        </w:rPr>
        <w:t>fluorhinoloniem</w:t>
      </w:r>
      <w:proofErr w:type="spellEnd"/>
      <w:r w:rsidRPr="003C6690">
        <w:rPr>
          <w:b w:val="0"/>
        </w:rPr>
        <w:t xml:space="preserve"> rodas no hromosomu mutācijām, kas izraisa samazinātu baktēriju sieniņu caurlaidību, izvades sūkņu izmaiņas vai molekulas piesaistošo mērķa enzīmu primārās struktūras izmaiņas. Dažās </w:t>
      </w:r>
      <w:proofErr w:type="spellStart"/>
      <w:r w:rsidRPr="003C6690">
        <w:rPr>
          <w:b w:val="0"/>
        </w:rPr>
        <w:t>gramnegatīvajās</w:t>
      </w:r>
      <w:proofErr w:type="spellEnd"/>
      <w:r w:rsidRPr="003C6690">
        <w:rPr>
          <w:b w:val="0"/>
        </w:rPr>
        <w:t xml:space="preserve"> baktērijās ziņots par ar </w:t>
      </w:r>
      <w:proofErr w:type="spellStart"/>
      <w:r w:rsidRPr="003C6690">
        <w:rPr>
          <w:b w:val="0"/>
        </w:rPr>
        <w:t>plazmīdām</w:t>
      </w:r>
      <w:proofErr w:type="spellEnd"/>
      <w:r w:rsidRPr="003C6690">
        <w:rPr>
          <w:b w:val="0"/>
        </w:rPr>
        <w:t xml:space="preserve"> saistīto </w:t>
      </w:r>
      <w:proofErr w:type="spellStart"/>
      <w:r w:rsidRPr="003C6690">
        <w:rPr>
          <w:b w:val="0"/>
        </w:rPr>
        <w:t>hinolonu</w:t>
      </w:r>
      <w:proofErr w:type="spellEnd"/>
      <w:r w:rsidRPr="003C6690">
        <w:rPr>
          <w:b w:val="0"/>
        </w:rPr>
        <w:t xml:space="preserve"> rezistenci</w:t>
      </w:r>
      <w:r>
        <w:rPr>
          <w:b w:val="0"/>
          <w:bCs/>
        </w:rPr>
        <w:t>.</w:t>
      </w:r>
    </w:p>
    <w:p w14:paraId="6F75416E" w14:textId="77777777" w:rsidR="00E634C8" w:rsidRPr="003C6690" w:rsidRDefault="00E634C8" w:rsidP="003C6690">
      <w:pPr>
        <w:tabs>
          <w:tab w:val="clear" w:pos="567"/>
        </w:tabs>
        <w:spacing w:line="240" w:lineRule="auto"/>
      </w:pPr>
    </w:p>
    <w:p w14:paraId="66F960B1" w14:textId="77777777" w:rsidR="00E634C8" w:rsidRDefault="00961FB1">
      <w:pPr>
        <w:pStyle w:val="Style1"/>
      </w:pPr>
      <w:r>
        <w:t>4.3.</w:t>
      </w:r>
      <w:r>
        <w:tab/>
      </w:r>
      <w:proofErr w:type="spellStart"/>
      <w:r>
        <w:t>Farmakokinētiskās</w:t>
      </w:r>
      <w:proofErr w:type="spellEnd"/>
      <w:r>
        <w:t xml:space="preserve"> īpašības</w:t>
      </w:r>
    </w:p>
    <w:p w14:paraId="07FF52F4" w14:textId="77777777" w:rsidR="00E634C8" w:rsidRPr="003C6690" w:rsidRDefault="00E634C8" w:rsidP="003C6690">
      <w:pPr>
        <w:tabs>
          <w:tab w:val="clear" w:pos="567"/>
        </w:tabs>
        <w:spacing w:line="240" w:lineRule="auto"/>
      </w:pPr>
    </w:p>
    <w:p w14:paraId="691E04AC" w14:textId="77777777" w:rsidR="00E634C8" w:rsidRDefault="00961FB1">
      <w:pPr>
        <w:jc w:val="both"/>
        <w:rPr>
          <w:color w:val="000000"/>
        </w:rPr>
      </w:pPr>
      <w:r>
        <w:rPr>
          <w:color w:val="000000"/>
        </w:rPr>
        <w:t xml:space="preserve">Pēc ieteicamās devas (2 mg/kg ķermeņa svara) iekšķīgas lietošanas suņiem un kaķiem </w:t>
      </w:r>
      <w:proofErr w:type="spellStart"/>
      <w:r>
        <w:rPr>
          <w:color w:val="000000"/>
        </w:rPr>
        <w:t>marbofloksacīns</w:t>
      </w:r>
      <w:proofErr w:type="spellEnd"/>
      <w:r>
        <w:rPr>
          <w:color w:val="000000"/>
        </w:rPr>
        <w:t xml:space="preserve"> viegli uzsūcas un maksimālo koncentrāciju plazmā (1,5 µg/ml) sasniedz divu stundu laikā. </w:t>
      </w:r>
    </w:p>
    <w:p w14:paraId="3FA636DE" w14:textId="77777777" w:rsidR="00E634C8" w:rsidRDefault="00E634C8">
      <w:pPr>
        <w:jc w:val="both"/>
        <w:rPr>
          <w:color w:val="000000"/>
        </w:rPr>
      </w:pPr>
    </w:p>
    <w:p w14:paraId="6693AA34" w14:textId="24DFB723" w:rsidR="00E634C8" w:rsidRDefault="00961FB1">
      <w:pPr>
        <w:jc w:val="both"/>
        <w:rPr>
          <w:color w:val="000000"/>
        </w:rPr>
      </w:pPr>
      <w:proofErr w:type="spellStart"/>
      <w:r>
        <w:rPr>
          <w:color w:val="000000"/>
        </w:rPr>
        <w:t>Marbofloksacīna</w:t>
      </w:r>
      <w:proofErr w:type="spellEnd"/>
      <w:r>
        <w:rPr>
          <w:color w:val="000000"/>
        </w:rPr>
        <w:t xml:space="preserve"> </w:t>
      </w:r>
      <w:proofErr w:type="spellStart"/>
      <w:r>
        <w:rPr>
          <w:color w:val="000000"/>
        </w:rPr>
        <w:t>biopieejamība</w:t>
      </w:r>
      <w:proofErr w:type="spellEnd"/>
      <w:r>
        <w:rPr>
          <w:color w:val="000000"/>
        </w:rPr>
        <w:t xml:space="preserve"> ir tuvu 100%.</w:t>
      </w:r>
    </w:p>
    <w:p w14:paraId="49F578A3" w14:textId="77777777" w:rsidR="00E634C8" w:rsidRDefault="00E634C8">
      <w:pPr>
        <w:jc w:val="both"/>
        <w:rPr>
          <w:color w:val="000000"/>
        </w:rPr>
      </w:pPr>
    </w:p>
    <w:p w14:paraId="6921E6B2" w14:textId="35817E93" w:rsidR="00E634C8" w:rsidRDefault="00961FB1">
      <w:pPr>
        <w:jc w:val="both"/>
        <w:rPr>
          <w:color w:val="000000"/>
        </w:rPr>
      </w:pPr>
      <w:proofErr w:type="spellStart"/>
      <w:r>
        <w:rPr>
          <w:color w:val="000000"/>
        </w:rPr>
        <w:t>Marbofloksacīns</w:t>
      </w:r>
      <w:proofErr w:type="spellEnd"/>
      <w:r>
        <w:rPr>
          <w:color w:val="000000"/>
        </w:rPr>
        <w:t xml:space="preserve"> vāji saistās ar plazmas </w:t>
      </w:r>
      <w:r w:rsidR="0057424E">
        <w:rPr>
          <w:color w:val="000000"/>
        </w:rPr>
        <w:t xml:space="preserve">olbaltumvielām </w:t>
      </w:r>
      <w:r>
        <w:rPr>
          <w:color w:val="000000"/>
        </w:rPr>
        <w:t xml:space="preserve">(saistās mazāk par 10% no vielas), plaši izkliedējas organismā, un lielākajā daļā audu (aknu, nieru, ādas, plaušu, urīnpūšļa un gremošanas trakta </w:t>
      </w:r>
      <w:r>
        <w:rPr>
          <w:color w:val="000000"/>
        </w:rPr>
        <w:lastRenderedPageBreak/>
        <w:t xml:space="preserve">audos) tā sasniegtā koncentrācija ir augstāka par koncentrāciju plazmā. </w:t>
      </w:r>
      <w:proofErr w:type="spellStart"/>
      <w:r>
        <w:rPr>
          <w:color w:val="000000"/>
        </w:rPr>
        <w:t>Marbofloksacīna</w:t>
      </w:r>
      <w:proofErr w:type="spellEnd"/>
      <w:r>
        <w:rPr>
          <w:color w:val="000000"/>
        </w:rPr>
        <w:t xml:space="preserve"> eliminācija ir lēna (t</w:t>
      </w:r>
      <w:r>
        <w:rPr>
          <w:color w:val="000000"/>
          <w:vertAlign w:val="subscript"/>
        </w:rPr>
        <w:t>½ß</w:t>
      </w:r>
      <w:r>
        <w:rPr>
          <w:color w:val="000000"/>
        </w:rPr>
        <w:t xml:space="preserve"> suņiem un kaķiem ir attiecīgi 14 un 10 stundas). Lielākā daļa vielas aktīvā formā tiek izvadīta kopā ar urīnu un fekālijām (attiecīgi divas un viena trešdaļa devas).</w:t>
      </w:r>
    </w:p>
    <w:p w14:paraId="549C2091" w14:textId="77777777" w:rsidR="00E634C8" w:rsidRPr="003C6690" w:rsidRDefault="00E634C8" w:rsidP="003C6690">
      <w:pPr>
        <w:tabs>
          <w:tab w:val="clear" w:pos="567"/>
        </w:tabs>
        <w:spacing w:line="240" w:lineRule="auto"/>
      </w:pPr>
    </w:p>
    <w:p w14:paraId="049A35B8" w14:textId="77777777" w:rsidR="00E634C8" w:rsidRPr="003C6690" w:rsidRDefault="00E634C8" w:rsidP="003C6690">
      <w:pPr>
        <w:tabs>
          <w:tab w:val="clear" w:pos="567"/>
        </w:tabs>
        <w:spacing w:line="240" w:lineRule="auto"/>
      </w:pPr>
    </w:p>
    <w:p w14:paraId="2B0B7B8F" w14:textId="4250F6F1" w:rsidR="00E634C8" w:rsidRPr="003C6690" w:rsidRDefault="00961FB1" w:rsidP="003C6690">
      <w:pPr>
        <w:pStyle w:val="Style1"/>
      </w:pPr>
      <w:r>
        <w:t>5</w:t>
      </w:r>
      <w:r w:rsidRPr="003C6690">
        <w:t>.</w:t>
      </w:r>
      <w:r w:rsidRPr="003C6690">
        <w:tab/>
        <w:t>FARMACEITISKĀ INFORMĀCIJA</w:t>
      </w:r>
    </w:p>
    <w:p w14:paraId="728FDAC3" w14:textId="77777777" w:rsidR="00E634C8" w:rsidRPr="003C6690" w:rsidRDefault="00E634C8" w:rsidP="003C6690">
      <w:pPr>
        <w:tabs>
          <w:tab w:val="clear" w:pos="567"/>
        </w:tabs>
        <w:spacing w:line="240" w:lineRule="auto"/>
      </w:pPr>
    </w:p>
    <w:p w14:paraId="4F6FDA25" w14:textId="078FD49F" w:rsidR="00E634C8" w:rsidRPr="003C6690" w:rsidRDefault="00961FB1" w:rsidP="003C6690">
      <w:pPr>
        <w:pStyle w:val="Style1"/>
      </w:pPr>
      <w:r>
        <w:t>5</w:t>
      </w:r>
      <w:r w:rsidRPr="003C6690">
        <w:rPr>
          <w:b w:val="0"/>
        </w:rPr>
        <w:t>.1</w:t>
      </w:r>
      <w:r>
        <w:t>.</w:t>
      </w:r>
      <w:r w:rsidRPr="003C6690">
        <w:tab/>
        <w:t>Būtiska nesaderība</w:t>
      </w:r>
    </w:p>
    <w:p w14:paraId="11109FC0" w14:textId="77777777" w:rsidR="00E634C8" w:rsidRPr="003C6690" w:rsidRDefault="00E634C8" w:rsidP="003C6690">
      <w:pPr>
        <w:tabs>
          <w:tab w:val="clear" w:pos="567"/>
        </w:tabs>
        <w:spacing w:line="240" w:lineRule="auto"/>
      </w:pPr>
    </w:p>
    <w:p w14:paraId="45CD4837" w14:textId="77777777" w:rsidR="00E634C8" w:rsidRPr="003C6690" w:rsidRDefault="00961FB1" w:rsidP="003C6690">
      <w:pPr>
        <w:tabs>
          <w:tab w:val="clear" w:pos="567"/>
        </w:tabs>
        <w:spacing w:line="240" w:lineRule="auto"/>
      </w:pPr>
      <w:r>
        <w:rPr>
          <w:color w:val="000000"/>
        </w:rPr>
        <w:t>Nav piemērojama.</w:t>
      </w:r>
    </w:p>
    <w:p w14:paraId="6F583A0C" w14:textId="77777777" w:rsidR="00E634C8" w:rsidRPr="003C6690" w:rsidRDefault="00E634C8" w:rsidP="003C6690">
      <w:pPr>
        <w:tabs>
          <w:tab w:val="clear" w:pos="567"/>
        </w:tabs>
        <w:spacing w:line="240" w:lineRule="auto"/>
      </w:pPr>
    </w:p>
    <w:p w14:paraId="26B7D6EC" w14:textId="33DC901C" w:rsidR="00E634C8" w:rsidRPr="003C6690" w:rsidRDefault="00961FB1" w:rsidP="003C6690">
      <w:pPr>
        <w:pStyle w:val="Style1"/>
      </w:pPr>
      <w:r>
        <w:t>5.2.</w:t>
      </w:r>
      <w:r w:rsidRPr="003C6690">
        <w:tab/>
        <w:t>Derīguma termiņš</w:t>
      </w:r>
    </w:p>
    <w:p w14:paraId="75BCD93F" w14:textId="77777777" w:rsidR="00E634C8" w:rsidRPr="003C6690" w:rsidRDefault="00E634C8" w:rsidP="003C6690">
      <w:pPr>
        <w:tabs>
          <w:tab w:val="clear" w:pos="567"/>
        </w:tabs>
        <w:spacing w:line="240" w:lineRule="auto"/>
      </w:pPr>
    </w:p>
    <w:p w14:paraId="68E74AF5" w14:textId="742DCBA9" w:rsidR="00E634C8" w:rsidRPr="003C6690" w:rsidRDefault="00961FB1" w:rsidP="003C6690">
      <w:pPr>
        <w:tabs>
          <w:tab w:val="clear" w:pos="567"/>
        </w:tabs>
        <w:spacing w:line="240" w:lineRule="auto"/>
        <w:rPr>
          <w:snapToGrid w:val="0"/>
          <w:lang w:val="en-GB"/>
        </w:rPr>
      </w:pPr>
      <w:r w:rsidRPr="003C6690">
        <w:t xml:space="preserve">Veterināro zāļu derīguma termiņš izplatīšanai </w:t>
      </w:r>
      <w:r>
        <w:t>paredzētajā</w:t>
      </w:r>
      <w:r w:rsidRPr="003C6690">
        <w:t xml:space="preserve"> iepakojumā: 3 gadi.</w:t>
      </w:r>
    </w:p>
    <w:p w14:paraId="0C3389A0" w14:textId="77777777" w:rsidR="00E634C8" w:rsidRPr="003C6690" w:rsidRDefault="00961FB1" w:rsidP="003C6690">
      <w:pPr>
        <w:tabs>
          <w:tab w:val="clear" w:pos="567"/>
        </w:tabs>
        <w:spacing w:line="240" w:lineRule="auto"/>
      </w:pPr>
      <w:r>
        <w:rPr>
          <w:color w:val="000000"/>
        </w:rPr>
        <w:t>Sadalītas tabletes derīguma termiņš: 5 dienas.</w:t>
      </w:r>
    </w:p>
    <w:p w14:paraId="303372D4" w14:textId="77777777" w:rsidR="00E634C8" w:rsidRPr="003C6690" w:rsidRDefault="00E634C8" w:rsidP="003C6690">
      <w:pPr>
        <w:tabs>
          <w:tab w:val="clear" w:pos="567"/>
        </w:tabs>
        <w:spacing w:line="240" w:lineRule="auto"/>
      </w:pPr>
    </w:p>
    <w:p w14:paraId="40C8EF3B" w14:textId="205E358F" w:rsidR="00E634C8" w:rsidRPr="003C6690" w:rsidRDefault="00961FB1" w:rsidP="003C6690">
      <w:pPr>
        <w:pStyle w:val="Style1"/>
      </w:pPr>
      <w:r>
        <w:t>5.3.</w:t>
      </w:r>
      <w:r w:rsidRPr="003C6690">
        <w:tab/>
        <w:t>Īpaši uzglabāšanas nosacījumi</w:t>
      </w:r>
    </w:p>
    <w:p w14:paraId="778E7775" w14:textId="77777777" w:rsidR="00E634C8" w:rsidRPr="003C6690" w:rsidRDefault="00E634C8" w:rsidP="003C6690">
      <w:pPr>
        <w:tabs>
          <w:tab w:val="clear" w:pos="567"/>
        </w:tabs>
        <w:spacing w:line="240" w:lineRule="auto"/>
      </w:pPr>
    </w:p>
    <w:p w14:paraId="2F89B938" w14:textId="59398544" w:rsidR="00E634C8" w:rsidRDefault="00961FB1">
      <w:pPr>
        <w:tabs>
          <w:tab w:val="clear" w:pos="567"/>
        </w:tabs>
        <w:spacing w:line="240" w:lineRule="auto"/>
        <w:jc w:val="both"/>
        <w:rPr>
          <w:color w:val="000000"/>
        </w:rPr>
      </w:pPr>
      <w:r>
        <w:rPr>
          <w:color w:val="000000"/>
        </w:rPr>
        <w:t xml:space="preserve">Uzglabāt </w:t>
      </w:r>
      <w:r>
        <w:rPr>
          <w:color w:val="000000"/>
          <w:szCs w:val="24"/>
        </w:rPr>
        <w:t>oriģinālajā</w:t>
      </w:r>
      <w:r>
        <w:rPr>
          <w:color w:val="000000"/>
        </w:rPr>
        <w:t xml:space="preserve"> iepakojumā, lai pasargātu no gaismas.</w:t>
      </w:r>
    </w:p>
    <w:p w14:paraId="51935A9B" w14:textId="77777777" w:rsidR="00E634C8" w:rsidRDefault="00961FB1">
      <w:pPr>
        <w:tabs>
          <w:tab w:val="clear" w:pos="567"/>
        </w:tabs>
        <w:spacing w:line="240" w:lineRule="auto"/>
        <w:jc w:val="both"/>
        <w:rPr>
          <w:color w:val="000000"/>
        </w:rPr>
      </w:pPr>
      <w:r>
        <w:t>Šīm veterinārajām zālēm nav nepieciešama īpaša uzglabāšanas temperatūra.</w:t>
      </w:r>
    </w:p>
    <w:p w14:paraId="1D07CE2B" w14:textId="77777777" w:rsidR="00E634C8" w:rsidRPr="003C6690" w:rsidRDefault="00E634C8" w:rsidP="003C6690">
      <w:pPr>
        <w:tabs>
          <w:tab w:val="clear" w:pos="567"/>
        </w:tabs>
        <w:spacing w:line="240" w:lineRule="auto"/>
      </w:pPr>
    </w:p>
    <w:p w14:paraId="4F7D03A3" w14:textId="1FC6A49E" w:rsidR="00E634C8" w:rsidRPr="003C6690" w:rsidRDefault="00961FB1" w:rsidP="003C6690">
      <w:pPr>
        <w:pStyle w:val="Style1"/>
      </w:pPr>
      <w:r w:rsidRPr="003C6690">
        <w:t>5</w:t>
      </w:r>
      <w:r>
        <w:t>.4.</w:t>
      </w:r>
      <w:r w:rsidRPr="003C6690">
        <w:tab/>
        <w:t>Tiešā iepakojuma veids un saturs</w:t>
      </w:r>
    </w:p>
    <w:p w14:paraId="0A017104" w14:textId="77777777" w:rsidR="00E634C8" w:rsidRPr="003C6690" w:rsidRDefault="00E634C8" w:rsidP="003C6690">
      <w:pPr>
        <w:tabs>
          <w:tab w:val="clear" w:pos="567"/>
        </w:tabs>
        <w:spacing w:line="240" w:lineRule="auto"/>
      </w:pPr>
    </w:p>
    <w:p w14:paraId="74595009" w14:textId="3099A769" w:rsidR="00E634C8" w:rsidRDefault="00961FB1">
      <w:pPr>
        <w:tabs>
          <w:tab w:val="clear" w:pos="567"/>
        </w:tabs>
        <w:spacing w:line="240" w:lineRule="auto"/>
        <w:rPr>
          <w:color w:val="000000"/>
          <w:szCs w:val="24"/>
        </w:rPr>
      </w:pPr>
      <w:r>
        <w:rPr>
          <w:color w:val="000000"/>
        </w:rPr>
        <w:t xml:space="preserve">Zemā temperatūrā presēti </w:t>
      </w:r>
      <w:r w:rsidR="001055C2">
        <w:rPr>
          <w:color w:val="000000"/>
        </w:rPr>
        <w:t>P</w:t>
      </w:r>
      <w:r>
        <w:rPr>
          <w:color w:val="000000"/>
        </w:rPr>
        <w:t>olivinilhlorīda</w:t>
      </w:r>
      <w:r w:rsidR="00BF3896">
        <w:rPr>
          <w:color w:val="000000"/>
        </w:rPr>
        <w:t>-</w:t>
      </w:r>
      <w:r>
        <w:rPr>
          <w:color w:val="000000"/>
        </w:rPr>
        <w:t>alumīnija</w:t>
      </w:r>
      <w:r w:rsidR="00BF3896">
        <w:rPr>
          <w:color w:val="000000"/>
        </w:rPr>
        <w:t>-</w:t>
      </w:r>
      <w:r w:rsidR="00BF3896" w:rsidRPr="00BF3896">
        <w:rPr>
          <w:color w:val="000000"/>
        </w:rPr>
        <w:t>orientēt</w:t>
      </w:r>
      <w:r w:rsidR="00BF3896">
        <w:rPr>
          <w:color w:val="000000"/>
        </w:rPr>
        <w:t>a</w:t>
      </w:r>
      <w:r w:rsidR="00BF3896" w:rsidRPr="00BF3896">
        <w:rPr>
          <w:color w:val="000000"/>
        </w:rPr>
        <w:t xml:space="preserve"> poliamīd</w:t>
      </w:r>
      <w:r w:rsidR="00BF3896">
        <w:rPr>
          <w:color w:val="000000"/>
        </w:rPr>
        <w:t>a</w:t>
      </w:r>
      <w:r>
        <w:rPr>
          <w:color w:val="000000"/>
        </w:rPr>
        <w:t>/</w:t>
      </w:r>
      <w:r w:rsidR="00BF3896">
        <w:rPr>
          <w:color w:val="000000"/>
        </w:rPr>
        <w:t>Alumīnija</w:t>
      </w:r>
      <w:r w:rsidR="00BF3896" w:rsidRPr="00BF3896">
        <w:t xml:space="preserve"> </w:t>
      </w:r>
      <w:proofErr w:type="spellStart"/>
      <w:r>
        <w:rPr>
          <w:color w:val="000000"/>
        </w:rPr>
        <w:t>blisteri</w:t>
      </w:r>
      <w:proofErr w:type="spellEnd"/>
      <w:r>
        <w:rPr>
          <w:color w:val="000000"/>
          <w:szCs w:val="24"/>
        </w:rPr>
        <w:t>.</w:t>
      </w:r>
    </w:p>
    <w:p w14:paraId="21606235" w14:textId="77777777" w:rsidR="00E634C8" w:rsidRDefault="00E634C8">
      <w:pPr>
        <w:tabs>
          <w:tab w:val="clear" w:pos="567"/>
        </w:tabs>
        <w:spacing w:line="240" w:lineRule="auto"/>
        <w:rPr>
          <w:color w:val="000000"/>
          <w:szCs w:val="24"/>
        </w:rPr>
      </w:pPr>
    </w:p>
    <w:p w14:paraId="09A44554" w14:textId="77777777" w:rsidR="00E634C8" w:rsidRDefault="00961FB1">
      <w:pPr>
        <w:tabs>
          <w:tab w:val="clear" w:pos="567"/>
        </w:tabs>
        <w:spacing w:line="240" w:lineRule="auto"/>
        <w:rPr>
          <w:color w:val="000000"/>
          <w:szCs w:val="24"/>
          <w:u w:val="single"/>
        </w:rPr>
      </w:pPr>
      <w:r>
        <w:rPr>
          <w:color w:val="000000"/>
          <w:szCs w:val="24"/>
          <w:u w:val="single"/>
        </w:rPr>
        <w:t>Iepakojuma lielumi:</w:t>
      </w:r>
    </w:p>
    <w:p w14:paraId="7E045239" w14:textId="11B83CB7" w:rsidR="00E634C8" w:rsidRPr="003C6690" w:rsidRDefault="00961FB1" w:rsidP="003C6690">
      <w:pPr>
        <w:tabs>
          <w:tab w:val="clear" w:pos="567"/>
        </w:tabs>
        <w:spacing w:line="240" w:lineRule="auto"/>
        <w:rPr>
          <w:color w:val="000000"/>
        </w:rPr>
      </w:pPr>
      <w:r>
        <w:rPr>
          <w:color w:val="000000"/>
          <w:szCs w:val="24"/>
        </w:rPr>
        <w:t xml:space="preserve">Kartona kastīte satur 1 </w:t>
      </w:r>
      <w:proofErr w:type="spellStart"/>
      <w:r>
        <w:rPr>
          <w:color w:val="000000"/>
          <w:szCs w:val="24"/>
        </w:rPr>
        <w:t>blisteri</w:t>
      </w:r>
      <w:proofErr w:type="spellEnd"/>
      <w:r>
        <w:rPr>
          <w:color w:val="000000"/>
        </w:rPr>
        <w:t xml:space="preserve"> ar 10</w:t>
      </w:r>
      <w:r>
        <w:rPr>
          <w:color w:val="000000"/>
          <w:szCs w:val="24"/>
        </w:rPr>
        <w:t xml:space="preserve"> </w:t>
      </w:r>
      <w:r>
        <w:rPr>
          <w:color w:val="000000"/>
        </w:rPr>
        <w:t>tabletēm.</w:t>
      </w:r>
    </w:p>
    <w:p w14:paraId="06D34315" w14:textId="454184F7" w:rsidR="00E634C8" w:rsidRDefault="00961FB1" w:rsidP="003C6690">
      <w:pPr>
        <w:tabs>
          <w:tab w:val="clear" w:pos="567"/>
        </w:tabs>
        <w:spacing w:line="240" w:lineRule="auto"/>
        <w:rPr>
          <w:color w:val="000000"/>
        </w:rPr>
      </w:pPr>
      <w:r>
        <w:rPr>
          <w:color w:val="000000"/>
          <w:szCs w:val="24"/>
        </w:rPr>
        <w:t>Kartona kastīte satur</w:t>
      </w:r>
      <w:r>
        <w:rPr>
          <w:color w:val="000000"/>
        </w:rPr>
        <w:t xml:space="preserve"> 10</w:t>
      </w:r>
      <w:r>
        <w:rPr>
          <w:color w:val="000000"/>
          <w:szCs w:val="24"/>
        </w:rPr>
        <w:t xml:space="preserve"> </w:t>
      </w:r>
      <w:proofErr w:type="spellStart"/>
      <w:r>
        <w:rPr>
          <w:color w:val="000000"/>
          <w:szCs w:val="24"/>
        </w:rPr>
        <w:t>blisterus</w:t>
      </w:r>
      <w:proofErr w:type="spellEnd"/>
      <w:r>
        <w:rPr>
          <w:color w:val="000000"/>
          <w:szCs w:val="24"/>
        </w:rPr>
        <w:t xml:space="preserve"> ar 10 </w:t>
      </w:r>
      <w:r>
        <w:rPr>
          <w:color w:val="000000"/>
        </w:rPr>
        <w:t>tabletēm.</w:t>
      </w:r>
    </w:p>
    <w:p w14:paraId="71C11F2B" w14:textId="77777777" w:rsidR="00E634C8" w:rsidRDefault="00E634C8">
      <w:pPr>
        <w:tabs>
          <w:tab w:val="clear" w:pos="567"/>
        </w:tabs>
        <w:spacing w:line="240" w:lineRule="auto"/>
        <w:rPr>
          <w:szCs w:val="22"/>
        </w:rPr>
      </w:pPr>
    </w:p>
    <w:p w14:paraId="18D5AAB6" w14:textId="7D96CC65" w:rsidR="00E634C8" w:rsidRPr="003C6690" w:rsidRDefault="00961FB1" w:rsidP="003C6690">
      <w:pPr>
        <w:pStyle w:val="Style1"/>
        <w:ind w:left="0" w:firstLine="0"/>
      </w:pPr>
      <w:r w:rsidRPr="003C6690">
        <w:rPr>
          <w:b w:val="0"/>
        </w:rPr>
        <w:t xml:space="preserve">Ne visi iepakojuma </w:t>
      </w:r>
      <w:r>
        <w:rPr>
          <w:b w:val="0"/>
        </w:rPr>
        <w:t>lielumi</w:t>
      </w:r>
      <w:r w:rsidRPr="003C6690">
        <w:rPr>
          <w:b w:val="0"/>
        </w:rPr>
        <w:t xml:space="preserve"> var tikt izplatīti.</w:t>
      </w:r>
    </w:p>
    <w:p w14:paraId="5802C5C8" w14:textId="77777777" w:rsidR="00E634C8" w:rsidRPr="003C6690" w:rsidRDefault="00E634C8" w:rsidP="003C6690">
      <w:pPr>
        <w:pStyle w:val="Style1"/>
        <w:ind w:left="0" w:firstLine="0"/>
      </w:pPr>
    </w:p>
    <w:p w14:paraId="7D6A764D" w14:textId="1D2C48A3" w:rsidR="00E634C8" w:rsidRPr="003C6690" w:rsidRDefault="00961FB1" w:rsidP="003C6690">
      <w:pPr>
        <w:pStyle w:val="Style1"/>
        <w:ind w:left="0" w:firstLine="0"/>
        <w:rPr>
          <w:b w:val="0"/>
        </w:rPr>
      </w:pPr>
      <w:r>
        <w:t>5.5.</w:t>
      </w:r>
      <w:r w:rsidRPr="003C6690">
        <w:tab/>
        <w:t>Īpaši norādījumi neizlietotu veterināro zāļu vai to atkritumu iznīcināšanai</w:t>
      </w:r>
    </w:p>
    <w:p w14:paraId="78495058" w14:textId="77777777" w:rsidR="00E634C8" w:rsidRPr="003C6690" w:rsidRDefault="00E634C8" w:rsidP="003C6690">
      <w:pPr>
        <w:tabs>
          <w:tab w:val="clear" w:pos="567"/>
        </w:tabs>
        <w:spacing w:line="240" w:lineRule="auto"/>
      </w:pPr>
    </w:p>
    <w:p w14:paraId="2F9C4139" w14:textId="46EB5820" w:rsidR="00E634C8" w:rsidRDefault="00961FB1">
      <w:pPr>
        <w:rPr>
          <w:szCs w:val="22"/>
        </w:rPr>
      </w:pPr>
      <w:bookmarkStart w:id="2" w:name="_Hlk79763389"/>
      <w:r>
        <w:t>Neizmest</w:t>
      </w:r>
      <w:r w:rsidRPr="003C6690">
        <w:t xml:space="preserve"> veterinārās zāles </w:t>
      </w:r>
      <w:r>
        <w:t>kanalizācijā vai kopā ar sadzīves atkritumiem.</w:t>
      </w:r>
    </w:p>
    <w:bookmarkEnd w:id="2"/>
    <w:p w14:paraId="187EE7EC" w14:textId="77777777" w:rsidR="00E634C8" w:rsidRDefault="00E634C8">
      <w:pPr>
        <w:tabs>
          <w:tab w:val="clear" w:pos="567"/>
        </w:tabs>
        <w:spacing w:line="240" w:lineRule="auto"/>
        <w:rPr>
          <w:szCs w:val="22"/>
        </w:rPr>
      </w:pPr>
    </w:p>
    <w:p w14:paraId="579415C2" w14:textId="26F38253" w:rsidR="00E634C8" w:rsidRPr="003C6690" w:rsidRDefault="00961FB1" w:rsidP="003C6690">
      <w:pPr>
        <w:tabs>
          <w:tab w:val="clear" w:pos="567"/>
        </w:tabs>
        <w:spacing w:line="240" w:lineRule="auto"/>
      </w:pPr>
      <w:r>
        <w:rPr>
          <w:szCs w:val="22"/>
        </w:rPr>
        <w:t xml:space="preserve">Visu neizlietoto veterināro zāļu </w:t>
      </w:r>
      <w:r w:rsidRPr="003C6690">
        <w:t xml:space="preserve">vai to </w:t>
      </w:r>
      <w:r>
        <w:rPr>
          <w:szCs w:val="22"/>
        </w:rPr>
        <w:t>atkritumu iznīcināšanai izmantot nevajadzīgo veterināro zāļu nodošanas shēmas</w:t>
      </w:r>
      <w:r w:rsidRPr="003C6690">
        <w:t xml:space="preserve"> saskaņā ar </w:t>
      </w:r>
      <w:bookmarkStart w:id="3" w:name="_Hlk110241862"/>
      <w:r>
        <w:rPr>
          <w:szCs w:val="22"/>
        </w:rPr>
        <w:t xml:space="preserve">nacionālajām </w:t>
      </w:r>
      <w:bookmarkEnd w:id="3"/>
      <w:r>
        <w:rPr>
          <w:szCs w:val="22"/>
        </w:rPr>
        <w:t xml:space="preserve">prasībām un jebkurām valsts </w:t>
      </w:r>
      <w:bookmarkStart w:id="4" w:name="_Hlk110241871"/>
      <w:r>
        <w:rPr>
          <w:szCs w:val="22"/>
        </w:rPr>
        <w:t xml:space="preserve">atkritumu </w:t>
      </w:r>
      <w:bookmarkEnd w:id="4"/>
      <w:r>
        <w:rPr>
          <w:szCs w:val="22"/>
        </w:rPr>
        <w:t>savākšanas sistēmām, kas piemērojamas attiecīgajām veterinārajām zālēm</w:t>
      </w:r>
      <w:r w:rsidRPr="003C6690">
        <w:t>.</w:t>
      </w:r>
    </w:p>
    <w:p w14:paraId="6713A930" w14:textId="77777777" w:rsidR="00E634C8" w:rsidRPr="003C6690" w:rsidRDefault="00E634C8" w:rsidP="003C6690">
      <w:pPr>
        <w:tabs>
          <w:tab w:val="clear" w:pos="567"/>
        </w:tabs>
        <w:spacing w:line="240" w:lineRule="auto"/>
      </w:pPr>
    </w:p>
    <w:p w14:paraId="784E7DFC" w14:textId="77777777" w:rsidR="00E634C8" w:rsidRPr="003C6690" w:rsidRDefault="00E634C8" w:rsidP="003C6690">
      <w:pPr>
        <w:tabs>
          <w:tab w:val="clear" w:pos="567"/>
        </w:tabs>
        <w:spacing w:line="240" w:lineRule="auto"/>
      </w:pPr>
    </w:p>
    <w:p w14:paraId="309DD1B0" w14:textId="77777777" w:rsidR="00E634C8" w:rsidRDefault="00961FB1">
      <w:pPr>
        <w:pStyle w:val="Style1"/>
      </w:pPr>
      <w:r>
        <w:t>6.</w:t>
      </w:r>
      <w:r>
        <w:tab/>
        <w:t xml:space="preserve">TIRDZNIECĪBAS ATĻAUJAS TURĒTĀJS </w:t>
      </w:r>
    </w:p>
    <w:p w14:paraId="31821A0A" w14:textId="77777777" w:rsidR="00E634C8" w:rsidRPr="003C6690" w:rsidRDefault="00E634C8" w:rsidP="003C6690">
      <w:pPr>
        <w:tabs>
          <w:tab w:val="clear" w:pos="567"/>
        </w:tabs>
        <w:spacing w:line="240" w:lineRule="auto"/>
      </w:pPr>
    </w:p>
    <w:p w14:paraId="672DC7F3" w14:textId="77777777" w:rsidR="00E634C8" w:rsidRPr="003C6690" w:rsidRDefault="00961FB1" w:rsidP="003C6690">
      <w:pPr>
        <w:tabs>
          <w:tab w:val="clear" w:pos="567"/>
        </w:tabs>
        <w:spacing w:line="240" w:lineRule="auto"/>
      </w:pPr>
      <w:r>
        <w:rPr>
          <w:color w:val="000000"/>
        </w:rPr>
        <w:t xml:space="preserve">KRKA, </w:t>
      </w:r>
      <w:proofErr w:type="spellStart"/>
      <w:r>
        <w:rPr>
          <w:color w:val="000000"/>
        </w:rPr>
        <w:t>d.d</w:t>
      </w:r>
      <w:proofErr w:type="spellEnd"/>
      <w:r>
        <w:rPr>
          <w:color w:val="000000"/>
        </w:rPr>
        <w:t xml:space="preserve">., </w:t>
      </w:r>
      <w:proofErr w:type="spellStart"/>
      <w:r>
        <w:rPr>
          <w:color w:val="000000"/>
        </w:rPr>
        <w:t>Novo</w:t>
      </w:r>
      <w:proofErr w:type="spellEnd"/>
      <w:r>
        <w:rPr>
          <w:color w:val="000000"/>
        </w:rPr>
        <w:t xml:space="preserve"> mesto</w:t>
      </w:r>
    </w:p>
    <w:p w14:paraId="15AD9125" w14:textId="77777777" w:rsidR="00E634C8" w:rsidRDefault="00E634C8">
      <w:pPr>
        <w:tabs>
          <w:tab w:val="clear" w:pos="567"/>
        </w:tabs>
        <w:spacing w:line="240" w:lineRule="auto"/>
        <w:rPr>
          <w:szCs w:val="22"/>
        </w:rPr>
      </w:pPr>
    </w:p>
    <w:p w14:paraId="3EA5E76C" w14:textId="77777777" w:rsidR="00E634C8" w:rsidRDefault="00E634C8">
      <w:pPr>
        <w:tabs>
          <w:tab w:val="clear" w:pos="567"/>
        </w:tabs>
        <w:spacing w:line="240" w:lineRule="auto"/>
        <w:rPr>
          <w:szCs w:val="22"/>
        </w:rPr>
      </w:pPr>
    </w:p>
    <w:p w14:paraId="6088A319" w14:textId="6A637509" w:rsidR="00E634C8" w:rsidRPr="003C6690" w:rsidRDefault="00961FB1" w:rsidP="003C6690">
      <w:pPr>
        <w:pStyle w:val="Style1"/>
        <w:rPr>
          <w:b w:val="0"/>
        </w:rPr>
      </w:pPr>
      <w:r>
        <w:t>7.</w:t>
      </w:r>
      <w:r>
        <w:tab/>
        <w:t>TIRDZNIECĪBAS ATĻAUJAS</w:t>
      </w:r>
      <w:r w:rsidRPr="003C6690">
        <w:t xml:space="preserve"> NUMURS(-I)</w:t>
      </w:r>
    </w:p>
    <w:p w14:paraId="4E0C3C25" w14:textId="77777777" w:rsidR="00E634C8" w:rsidRDefault="00E634C8">
      <w:pPr>
        <w:tabs>
          <w:tab w:val="clear" w:pos="567"/>
        </w:tabs>
        <w:spacing w:line="240" w:lineRule="auto"/>
        <w:rPr>
          <w:szCs w:val="22"/>
        </w:rPr>
      </w:pPr>
    </w:p>
    <w:p w14:paraId="466C3241" w14:textId="77777777" w:rsidR="00E634C8" w:rsidRPr="003C6690" w:rsidRDefault="00961FB1" w:rsidP="003C6690">
      <w:pPr>
        <w:tabs>
          <w:tab w:val="clear" w:pos="567"/>
        </w:tabs>
        <w:spacing w:line="240" w:lineRule="auto"/>
        <w:rPr>
          <w:caps/>
          <w:snapToGrid w:val="0"/>
          <w:color w:val="000000"/>
          <w:lang w:val="en-GB"/>
        </w:rPr>
      </w:pPr>
      <w:r w:rsidRPr="003C6690">
        <w:rPr>
          <w:caps/>
          <w:color w:val="000000"/>
        </w:rPr>
        <w:t>V/DCP/12/0073</w:t>
      </w:r>
    </w:p>
    <w:p w14:paraId="3FD0C726" w14:textId="048DBDB4" w:rsidR="00E634C8" w:rsidRPr="003C6690" w:rsidRDefault="00E634C8" w:rsidP="003C6690">
      <w:pPr>
        <w:tabs>
          <w:tab w:val="clear" w:pos="567"/>
        </w:tabs>
        <w:spacing w:line="240" w:lineRule="auto"/>
        <w:rPr>
          <w:caps/>
          <w:color w:val="000000"/>
        </w:rPr>
      </w:pPr>
    </w:p>
    <w:p w14:paraId="4774C6FC" w14:textId="77777777" w:rsidR="00E634C8" w:rsidRPr="003C6690" w:rsidRDefault="00E634C8" w:rsidP="003C6690">
      <w:pPr>
        <w:tabs>
          <w:tab w:val="clear" w:pos="567"/>
        </w:tabs>
        <w:spacing w:line="240" w:lineRule="auto"/>
      </w:pPr>
    </w:p>
    <w:p w14:paraId="660284A4" w14:textId="4CB3574A" w:rsidR="00E634C8" w:rsidRPr="003C6690" w:rsidRDefault="00961FB1" w:rsidP="003C6690">
      <w:pPr>
        <w:pStyle w:val="Style1"/>
        <w:rPr>
          <w:b w:val="0"/>
        </w:rPr>
      </w:pPr>
      <w:r w:rsidRPr="003C6690">
        <w:t>8.</w:t>
      </w:r>
      <w:r w:rsidRPr="003C6690">
        <w:tab/>
      </w:r>
      <w:r>
        <w:t>PIRMĀS TIRDZNIECĪBAS ATĻAUJAS PIEŠĶIRŠANAS</w:t>
      </w:r>
      <w:r w:rsidRPr="003C6690">
        <w:t xml:space="preserve"> DATUMS</w:t>
      </w:r>
    </w:p>
    <w:p w14:paraId="09A77248" w14:textId="77777777" w:rsidR="00E634C8" w:rsidRPr="003C6690" w:rsidRDefault="00E634C8" w:rsidP="003C6690">
      <w:pPr>
        <w:tabs>
          <w:tab w:val="clear" w:pos="567"/>
        </w:tabs>
        <w:spacing w:line="240" w:lineRule="auto"/>
      </w:pPr>
    </w:p>
    <w:p w14:paraId="77D7DA71" w14:textId="172894DE" w:rsidR="00E634C8" w:rsidRPr="003C6690" w:rsidRDefault="00961FB1" w:rsidP="003C6690">
      <w:pPr>
        <w:tabs>
          <w:tab w:val="clear" w:pos="567"/>
        </w:tabs>
        <w:spacing w:line="240" w:lineRule="auto"/>
        <w:rPr>
          <w:snapToGrid w:val="0"/>
          <w:lang w:val="en-GB"/>
        </w:rPr>
      </w:pPr>
      <w:r w:rsidRPr="003C6690">
        <w:t xml:space="preserve">Pirmās </w:t>
      </w:r>
      <w:r>
        <w:t>tirdzniecības atļaujas piešķiršanas</w:t>
      </w:r>
      <w:r w:rsidRPr="003C6690">
        <w:t xml:space="preserve"> datums: </w:t>
      </w:r>
      <w:r>
        <w:rPr>
          <w:color w:val="000000"/>
        </w:rPr>
        <w:t>15/01/2013</w:t>
      </w:r>
    </w:p>
    <w:p w14:paraId="7FD13875" w14:textId="77777777" w:rsidR="00E634C8" w:rsidRDefault="00E634C8">
      <w:pPr>
        <w:tabs>
          <w:tab w:val="clear" w:pos="567"/>
        </w:tabs>
        <w:spacing w:line="240" w:lineRule="auto"/>
        <w:rPr>
          <w:szCs w:val="22"/>
        </w:rPr>
      </w:pPr>
    </w:p>
    <w:p w14:paraId="186FEDD2" w14:textId="77777777" w:rsidR="00E634C8" w:rsidRDefault="00E634C8">
      <w:pPr>
        <w:tabs>
          <w:tab w:val="clear" w:pos="567"/>
        </w:tabs>
        <w:spacing w:line="240" w:lineRule="auto"/>
        <w:rPr>
          <w:szCs w:val="22"/>
        </w:rPr>
      </w:pPr>
    </w:p>
    <w:p w14:paraId="525B3669" w14:textId="77777777" w:rsidR="00AB44CB" w:rsidRDefault="00AB44CB">
      <w:pPr>
        <w:tabs>
          <w:tab w:val="clear" w:pos="567"/>
        </w:tabs>
        <w:spacing w:line="240" w:lineRule="auto"/>
        <w:rPr>
          <w:b/>
          <w:szCs w:val="22"/>
        </w:rPr>
      </w:pPr>
      <w:r>
        <w:br w:type="page"/>
      </w:r>
    </w:p>
    <w:p w14:paraId="06D0AE68" w14:textId="2CEC72C0" w:rsidR="00E634C8" w:rsidRPr="003C6690" w:rsidRDefault="00961FB1" w:rsidP="003C6690">
      <w:pPr>
        <w:pStyle w:val="Style1"/>
        <w:rPr>
          <w:b w:val="0"/>
        </w:rPr>
      </w:pPr>
      <w:r>
        <w:lastRenderedPageBreak/>
        <w:t>9.</w:t>
      </w:r>
      <w:r>
        <w:tab/>
        <w:t>VETERINĀRO ZĀĻU APRAKSTA</w:t>
      </w:r>
      <w:r w:rsidRPr="003C6690">
        <w:t xml:space="preserve"> PĒDĒJĀS PĀRSKATĪŠANAS DATUMS</w:t>
      </w:r>
    </w:p>
    <w:p w14:paraId="0EBF6F73" w14:textId="77777777" w:rsidR="00E634C8" w:rsidRPr="003C6690" w:rsidRDefault="00E634C8" w:rsidP="003C6690">
      <w:pPr>
        <w:tabs>
          <w:tab w:val="clear" w:pos="567"/>
        </w:tabs>
        <w:spacing w:line="240" w:lineRule="auto"/>
      </w:pPr>
    </w:p>
    <w:p w14:paraId="612353EF" w14:textId="05FB0DDD" w:rsidR="00E634C8" w:rsidRDefault="00961FB1">
      <w:pPr>
        <w:tabs>
          <w:tab w:val="clear" w:pos="567"/>
        </w:tabs>
        <w:spacing w:line="240" w:lineRule="auto"/>
      </w:pPr>
      <w:r>
        <w:t>0</w:t>
      </w:r>
      <w:r w:rsidR="00AB44CB">
        <w:t>9</w:t>
      </w:r>
      <w:r>
        <w:t>/2025</w:t>
      </w:r>
    </w:p>
    <w:p w14:paraId="2357EAC4" w14:textId="77777777" w:rsidR="00E634C8" w:rsidRPr="003C6690" w:rsidRDefault="00E634C8" w:rsidP="003C6690">
      <w:pPr>
        <w:tabs>
          <w:tab w:val="clear" w:pos="567"/>
        </w:tabs>
        <w:spacing w:line="240" w:lineRule="auto"/>
      </w:pPr>
    </w:p>
    <w:p w14:paraId="7ED62D1A" w14:textId="77777777" w:rsidR="00E634C8" w:rsidRPr="003C6690" w:rsidRDefault="00E634C8" w:rsidP="003C6690">
      <w:pPr>
        <w:tabs>
          <w:tab w:val="clear" w:pos="567"/>
        </w:tabs>
        <w:spacing w:line="240" w:lineRule="auto"/>
      </w:pPr>
    </w:p>
    <w:p w14:paraId="5D807FA1" w14:textId="703370CB" w:rsidR="00E634C8" w:rsidRPr="00AB44CB" w:rsidRDefault="00961FB1">
      <w:pPr>
        <w:pStyle w:val="Style1"/>
        <w:rPr>
          <w:bCs/>
        </w:rPr>
      </w:pPr>
      <w:r w:rsidRPr="00FC3A38">
        <w:t>10.</w:t>
      </w:r>
      <w:r w:rsidRPr="003C6690">
        <w:rPr>
          <w:b w:val="0"/>
          <w:bCs/>
        </w:rPr>
        <w:tab/>
      </w:r>
      <w:r w:rsidRPr="00AB44CB">
        <w:rPr>
          <w:bCs/>
        </w:rPr>
        <w:t>VETERINĀRO ZĀĻU KLASIFIKĀCIJA</w:t>
      </w:r>
    </w:p>
    <w:p w14:paraId="25AD2F9D" w14:textId="77777777" w:rsidR="00E634C8" w:rsidRPr="003C6690" w:rsidRDefault="00E634C8" w:rsidP="003C6690">
      <w:pPr>
        <w:tabs>
          <w:tab w:val="clear" w:pos="567"/>
        </w:tabs>
        <w:spacing w:line="240" w:lineRule="auto"/>
      </w:pPr>
    </w:p>
    <w:p w14:paraId="000851A3" w14:textId="77777777" w:rsidR="00E634C8" w:rsidRPr="003C6690" w:rsidRDefault="00961FB1" w:rsidP="003C6690">
      <w:pPr>
        <w:numPr>
          <w:ilvl w:val="12"/>
          <w:numId w:val="0"/>
        </w:numPr>
        <w:rPr>
          <w:snapToGrid w:val="0"/>
          <w:lang w:val="en-GB"/>
        </w:rPr>
      </w:pPr>
      <w:r w:rsidRPr="003C6690">
        <w:t>Recepšu veterinārās zāles.</w:t>
      </w:r>
    </w:p>
    <w:p w14:paraId="5A308526" w14:textId="007B106A" w:rsidR="00E634C8" w:rsidRDefault="00E634C8">
      <w:pPr>
        <w:ind w:right="-318"/>
        <w:rPr>
          <w:szCs w:val="22"/>
        </w:rPr>
      </w:pPr>
    </w:p>
    <w:p w14:paraId="1270DFB8" w14:textId="77777777" w:rsidR="00E634C8" w:rsidRDefault="00961FB1">
      <w:pPr>
        <w:ind w:right="-318"/>
        <w:rPr>
          <w:szCs w:val="22"/>
        </w:rPr>
      </w:pPr>
      <w:bookmarkStart w:id="5" w:name="_Hlk73467306"/>
      <w:r>
        <w:t>Sīkāka informācija par šīm veterinārajām zālēm ir pieejama Savienības zāļu datubāzē (</w:t>
      </w:r>
      <w:hyperlink r:id="rId8" w:history="1">
        <w:r>
          <w:rPr>
            <w:rStyle w:val="Hyperlink"/>
          </w:rPr>
          <w:t>https://medicines.health.europa.eu/veterinary</w:t>
        </w:r>
      </w:hyperlink>
      <w:r>
        <w:t xml:space="preserve">). </w:t>
      </w:r>
    </w:p>
    <w:bookmarkEnd w:id="5"/>
    <w:p w14:paraId="0F435FF3" w14:textId="77777777" w:rsidR="00E634C8" w:rsidRDefault="00961FB1">
      <w:pPr>
        <w:tabs>
          <w:tab w:val="clear" w:pos="567"/>
        </w:tabs>
        <w:spacing w:line="240" w:lineRule="auto"/>
        <w:rPr>
          <w:szCs w:val="22"/>
        </w:rPr>
      </w:pPr>
      <w:r>
        <w:br w:type="page"/>
      </w:r>
    </w:p>
    <w:p w14:paraId="26C4B968" w14:textId="77777777" w:rsidR="00E634C8" w:rsidRDefault="00E634C8">
      <w:pPr>
        <w:tabs>
          <w:tab w:val="clear" w:pos="567"/>
        </w:tabs>
        <w:spacing w:line="240" w:lineRule="auto"/>
        <w:rPr>
          <w:szCs w:val="22"/>
        </w:rPr>
      </w:pPr>
    </w:p>
    <w:p w14:paraId="6409933C" w14:textId="77777777" w:rsidR="00E634C8" w:rsidRDefault="00E634C8">
      <w:pPr>
        <w:tabs>
          <w:tab w:val="clear" w:pos="567"/>
        </w:tabs>
        <w:spacing w:line="240" w:lineRule="auto"/>
        <w:rPr>
          <w:szCs w:val="22"/>
        </w:rPr>
      </w:pPr>
    </w:p>
    <w:p w14:paraId="5E625770" w14:textId="77777777" w:rsidR="00E634C8" w:rsidRDefault="00E634C8">
      <w:pPr>
        <w:tabs>
          <w:tab w:val="clear" w:pos="567"/>
        </w:tabs>
        <w:spacing w:line="240" w:lineRule="auto"/>
        <w:rPr>
          <w:szCs w:val="22"/>
        </w:rPr>
      </w:pPr>
    </w:p>
    <w:p w14:paraId="7DC13A14" w14:textId="77777777" w:rsidR="00E634C8" w:rsidRDefault="00E634C8">
      <w:pPr>
        <w:tabs>
          <w:tab w:val="clear" w:pos="567"/>
        </w:tabs>
        <w:spacing w:line="240" w:lineRule="auto"/>
        <w:rPr>
          <w:szCs w:val="22"/>
        </w:rPr>
      </w:pPr>
    </w:p>
    <w:p w14:paraId="78DDFBA9" w14:textId="77777777" w:rsidR="00E634C8" w:rsidRDefault="00E634C8">
      <w:pPr>
        <w:tabs>
          <w:tab w:val="clear" w:pos="567"/>
        </w:tabs>
        <w:spacing w:line="240" w:lineRule="auto"/>
        <w:rPr>
          <w:szCs w:val="22"/>
        </w:rPr>
      </w:pPr>
    </w:p>
    <w:p w14:paraId="770C7FE5" w14:textId="77777777" w:rsidR="00E634C8" w:rsidRDefault="00E634C8">
      <w:pPr>
        <w:tabs>
          <w:tab w:val="clear" w:pos="567"/>
        </w:tabs>
        <w:spacing w:line="240" w:lineRule="auto"/>
        <w:rPr>
          <w:szCs w:val="22"/>
        </w:rPr>
      </w:pPr>
    </w:p>
    <w:p w14:paraId="35937DFC" w14:textId="77777777" w:rsidR="00E634C8" w:rsidRDefault="00E634C8">
      <w:pPr>
        <w:tabs>
          <w:tab w:val="clear" w:pos="567"/>
        </w:tabs>
        <w:spacing w:line="240" w:lineRule="auto"/>
        <w:rPr>
          <w:szCs w:val="22"/>
        </w:rPr>
      </w:pPr>
    </w:p>
    <w:p w14:paraId="765507E2" w14:textId="77777777" w:rsidR="00E634C8" w:rsidRDefault="00E634C8">
      <w:pPr>
        <w:tabs>
          <w:tab w:val="clear" w:pos="567"/>
        </w:tabs>
        <w:spacing w:line="240" w:lineRule="auto"/>
        <w:rPr>
          <w:szCs w:val="22"/>
        </w:rPr>
      </w:pPr>
    </w:p>
    <w:p w14:paraId="371C530D" w14:textId="77777777" w:rsidR="00E634C8" w:rsidRDefault="00E634C8">
      <w:pPr>
        <w:tabs>
          <w:tab w:val="clear" w:pos="567"/>
        </w:tabs>
        <w:spacing w:line="240" w:lineRule="auto"/>
        <w:rPr>
          <w:szCs w:val="22"/>
        </w:rPr>
      </w:pPr>
    </w:p>
    <w:p w14:paraId="54AAED91" w14:textId="77777777" w:rsidR="00E634C8" w:rsidRDefault="00E634C8">
      <w:pPr>
        <w:tabs>
          <w:tab w:val="clear" w:pos="567"/>
        </w:tabs>
        <w:spacing w:line="240" w:lineRule="auto"/>
        <w:rPr>
          <w:szCs w:val="22"/>
        </w:rPr>
      </w:pPr>
    </w:p>
    <w:p w14:paraId="3C68B755" w14:textId="77777777" w:rsidR="00E634C8" w:rsidRDefault="00E634C8">
      <w:pPr>
        <w:tabs>
          <w:tab w:val="clear" w:pos="567"/>
        </w:tabs>
        <w:spacing w:line="240" w:lineRule="auto"/>
        <w:rPr>
          <w:szCs w:val="22"/>
        </w:rPr>
      </w:pPr>
    </w:p>
    <w:p w14:paraId="184E01B0" w14:textId="77777777" w:rsidR="00E634C8" w:rsidRDefault="00E634C8">
      <w:pPr>
        <w:tabs>
          <w:tab w:val="clear" w:pos="567"/>
        </w:tabs>
        <w:spacing w:line="240" w:lineRule="auto"/>
        <w:rPr>
          <w:szCs w:val="22"/>
        </w:rPr>
      </w:pPr>
    </w:p>
    <w:p w14:paraId="03A36D32" w14:textId="77777777" w:rsidR="00E634C8" w:rsidRDefault="00E634C8">
      <w:pPr>
        <w:tabs>
          <w:tab w:val="clear" w:pos="567"/>
        </w:tabs>
        <w:spacing w:line="240" w:lineRule="auto"/>
        <w:rPr>
          <w:szCs w:val="22"/>
        </w:rPr>
      </w:pPr>
    </w:p>
    <w:p w14:paraId="2FA0C9BE" w14:textId="77777777" w:rsidR="00E634C8" w:rsidRDefault="00E634C8">
      <w:pPr>
        <w:tabs>
          <w:tab w:val="clear" w:pos="567"/>
        </w:tabs>
        <w:spacing w:line="240" w:lineRule="auto"/>
        <w:rPr>
          <w:szCs w:val="22"/>
        </w:rPr>
      </w:pPr>
    </w:p>
    <w:p w14:paraId="466848CD" w14:textId="77777777" w:rsidR="00E634C8" w:rsidRDefault="00E634C8">
      <w:pPr>
        <w:tabs>
          <w:tab w:val="clear" w:pos="567"/>
        </w:tabs>
        <w:spacing w:line="240" w:lineRule="auto"/>
        <w:rPr>
          <w:szCs w:val="22"/>
        </w:rPr>
      </w:pPr>
    </w:p>
    <w:p w14:paraId="29BDC4F4" w14:textId="77777777" w:rsidR="00E634C8" w:rsidRDefault="00E634C8">
      <w:pPr>
        <w:tabs>
          <w:tab w:val="clear" w:pos="567"/>
        </w:tabs>
        <w:spacing w:line="240" w:lineRule="auto"/>
        <w:rPr>
          <w:szCs w:val="22"/>
        </w:rPr>
      </w:pPr>
    </w:p>
    <w:p w14:paraId="70398E5E" w14:textId="77777777" w:rsidR="00E634C8" w:rsidRDefault="00E634C8">
      <w:pPr>
        <w:tabs>
          <w:tab w:val="clear" w:pos="567"/>
        </w:tabs>
        <w:spacing w:line="240" w:lineRule="auto"/>
        <w:rPr>
          <w:szCs w:val="22"/>
        </w:rPr>
      </w:pPr>
    </w:p>
    <w:p w14:paraId="6B17A228" w14:textId="77777777" w:rsidR="00E634C8" w:rsidRDefault="00E634C8">
      <w:pPr>
        <w:tabs>
          <w:tab w:val="clear" w:pos="567"/>
        </w:tabs>
        <w:spacing w:line="240" w:lineRule="auto"/>
        <w:rPr>
          <w:szCs w:val="22"/>
        </w:rPr>
      </w:pPr>
    </w:p>
    <w:p w14:paraId="04B4DC09" w14:textId="77777777" w:rsidR="00E634C8" w:rsidRDefault="00E634C8">
      <w:pPr>
        <w:tabs>
          <w:tab w:val="clear" w:pos="567"/>
        </w:tabs>
        <w:spacing w:line="240" w:lineRule="auto"/>
        <w:rPr>
          <w:szCs w:val="22"/>
        </w:rPr>
      </w:pPr>
    </w:p>
    <w:p w14:paraId="2969F05B" w14:textId="77777777" w:rsidR="00E634C8" w:rsidRDefault="00E634C8">
      <w:pPr>
        <w:tabs>
          <w:tab w:val="clear" w:pos="567"/>
        </w:tabs>
        <w:spacing w:line="240" w:lineRule="auto"/>
        <w:rPr>
          <w:szCs w:val="22"/>
        </w:rPr>
      </w:pPr>
    </w:p>
    <w:p w14:paraId="6036978B" w14:textId="77777777" w:rsidR="00E634C8" w:rsidRDefault="00E634C8">
      <w:pPr>
        <w:tabs>
          <w:tab w:val="clear" w:pos="567"/>
        </w:tabs>
        <w:spacing w:line="240" w:lineRule="auto"/>
        <w:rPr>
          <w:szCs w:val="22"/>
        </w:rPr>
      </w:pPr>
    </w:p>
    <w:p w14:paraId="29608A16" w14:textId="77777777" w:rsidR="00E634C8" w:rsidRDefault="00E634C8">
      <w:pPr>
        <w:tabs>
          <w:tab w:val="clear" w:pos="567"/>
        </w:tabs>
        <w:spacing w:line="240" w:lineRule="auto"/>
        <w:rPr>
          <w:szCs w:val="22"/>
        </w:rPr>
      </w:pPr>
    </w:p>
    <w:p w14:paraId="779E389E" w14:textId="77777777" w:rsidR="00E634C8" w:rsidRDefault="00E634C8">
      <w:pPr>
        <w:tabs>
          <w:tab w:val="clear" w:pos="567"/>
        </w:tabs>
        <w:spacing w:line="240" w:lineRule="auto"/>
        <w:rPr>
          <w:szCs w:val="22"/>
        </w:rPr>
      </w:pPr>
    </w:p>
    <w:p w14:paraId="0BEF024F" w14:textId="77777777" w:rsidR="00E634C8" w:rsidRDefault="00961FB1">
      <w:pPr>
        <w:tabs>
          <w:tab w:val="clear" w:pos="567"/>
        </w:tabs>
        <w:spacing w:line="240" w:lineRule="auto"/>
        <w:jc w:val="center"/>
        <w:rPr>
          <w:b/>
          <w:szCs w:val="22"/>
        </w:rPr>
      </w:pPr>
      <w:r>
        <w:rPr>
          <w:b/>
          <w:szCs w:val="22"/>
        </w:rPr>
        <w:t>III PIELIKUMS</w:t>
      </w:r>
    </w:p>
    <w:p w14:paraId="6B383C61" w14:textId="77777777" w:rsidR="00E634C8" w:rsidRDefault="00E634C8">
      <w:pPr>
        <w:tabs>
          <w:tab w:val="clear" w:pos="567"/>
        </w:tabs>
        <w:spacing w:line="240" w:lineRule="auto"/>
        <w:rPr>
          <w:szCs w:val="22"/>
        </w:rPr>
      </w:pPr>
    </w:p>
    <w:p w14:paraId="67715178" w14:textId="77777777" w:rsidR="00E634C8" w:rsidRPr="003C6690" w:rsidRDefault="00961FB1" w:rsidP="003C6690">
      <w:pPr>
        <w:tabs>
          <w:tab w:val="clear" w:pos="567"/>
        </w:tabs>
        <w:spacing w:line="240" w:lineRule="auto"/>
        <w:jc w:val="center"/>
        <w:rPr>
          <w:b/>
          <w:snapToGrid w:val="0"/>
          <w:lang w:val="en-GB"/>
        </w:rPr>
      </w:pPr>
      <w:r w:rsidRPr="003C6690">
        <w:rPr>
          <w:b/>
        </w:rPr>
        <w:t>MARĶĒJUMS</w:t>
      </w:r>
      <w:r>
        <w:rPr>
          <w:b/>
          <w:szCs w:val="22"/>
        </w:rPr>
        <w:t xml:space="preserve"> UN LIETOŠANAS INSTRUKCIJA </w:t>
      </w:r>
    </w:p>
    <w:p w14:paraId="014F48BB" w14:textId="77777777" w:rsidR="00E634C8" w:rsidRDefault="00961FB1">
      <w:pPr>
        <w:tabs>
          <w:tab w:val="clear" w:pos="567"/>
        </w:tabs>
        <w:spacing w:line="240" w:lineRule="auto"/>
        <w:rPr>
          <w:szCs w:val="22"/>
        </w:rPr>
      </w:pPr>
      <w:r>
        <w:br w:type="page"/>
      </w:r>
    </w:p>
    <w:p w14:paraId="59A5E322" w14:textId="77777777" w:rsidR="00E634C8" w:rsidRDefault="00E634C8">
      <w:pPr>
        <w:tabs>
          <w:tab w:val="clear" w:pos="567"/>
        </w:tabs>
        <w:spacing w:line="240" w:lineRule="auto"/>
        <w:rPr>
          <w:szCs w:val="22"/>
        </w:rPr>
      </w:pPr>
    </w:p>
    <w:p w14:paraId="4C0767D8" w14:textId="77777777" w:rsidR="00E634C8" w:rsidRDefault="00E634C8">
      <w:pPr>
        <w:tabs>
          <w:tab w:val="clear" w:pos="567"/>
        </w:tabs>
        <w:spacing w:line="240" w:lineRule="auto"/>
        <w:rPr>
          <w:szCs w:val="22"/>
        </w:rPr>
      </w:pPr>
    </w:p>
    <w:p w14:paraId="53279C43" w14:textId="77777777" w:rsidR="00E634C8" w:rsidRDefault="00E634C8">
      <w:pPr>
        <w:tabs>
          <w:tab w:val="clear" w:pos="567"/>
        </w:tabs>
        <w:spacing w:line="240" w:lineRule="auto"/>
        <w:rPr>
          <w:szCs w:val="22"/>
        </w:rPr>
      </w:pPr>
    </w:p>
    <w:p w14:paraId="31A2AB87" w14:textId="77777777" w:rsidR="00E634C8" w:rsidRDefault="00E634C8">
      <w:pPr>
        <w:tabs>
          <w:tab w:val="clear" w:pos="567"/>
        </w:tabs>
        <w:spacing w:line="240" w:lineRule="auto"/>
        <w:rPr>
          <w:szCs w:val="22"/>
        </w:rPr>
      </w:pPr>
    </w:p>
    <w:p w14:paraId="489B372E" w14:textId="77777777" w:rsidR="00E634C8" w:rsidRDefault="00E634C8">
      <w:pPr>
        <w:tabs>
          <w:tab w:val="clear" w:pos="567"/>
        </w:tabs>
        <w:spacing w:line="240" w:lineRule="auto"/>
        <w:rPr>
          <w:szCs w:val="22"/>
        </w:rPr>
      </w:pPr>
    </w:p>
    <w:p w14:paraId="05A0B116" w14:textId="77777777" w:rsidR="00E634C8" w:rsidRDefault="00E634C8">
      <w:pPr>
        <w:tabs>
          <w:tab w:val="clear" w:pos="567"/>
        </w:tabs>
        <w:spacing w:line="240" w:lineRule="auto"/>
        <w:rPr>
          <w:szCs w:val="22"/>
        </w:rPr>
      </w:pPr>
    </w:p>
    <w:p w14:paraId="00B65683" w14:textId="77777777" w:rsidR="00E634C8" w:rsidRDefault="00E634C8">
      <w:pPr>
        <w:tabs>
          <w:tab w:val="clear" w:pos="567"/>
        </w:tabs>
        <w:spacing w:line="240" w:lineRule="auto"/>
        <w:rPr>
          <w:szCs w:val="22"/>
        </w:rPr>
      </w:pPr>
    </w:p>
    <w:p w14:paraId="6E2197EF" w14:textId="77777777" w:rsidR="00E634C8" w:rsidRDefault="00E634C8">
      <w:pPr>
        <w:tabs>
          <w:tab w:val="clear" w:pos="567"/>
        </w:tabs>
        <w:spacing w:line="240" w:lineRule="auto"/>
        <w:rPr>
          <w:szCs w:val="22"/>
        </w:rPr>
      </w:pPr>
    </w:p>
    <w:p w14:paraId="19CE9C72" w14:textId="77777777" w:rsidR="00E634C8" w:rsidRDefault="00E634C8">
      <w:pPr>
        <w:tabs>
          <w:tab w:val="clear" w:pos="567"/>
        </w:tabs>
        <w:spacing w:line="240" w:lineRule="auto"/>
        <w:rPr>
          <w:szCs w:val="22"/>
        </w:rPr>
      </w:pPr>
    </w:p>
    <w:p w14:paraId="265480BB" w14:textId="77777777" w:rsidR="00E634C8" w:rsidRDefault="00E634C8">
      <w:pPr>
        <w:tabs>
          <w:tab w:val="clear" w:pos="567"/>
        </w:tabs>
        <w:spacing w:line="240" w:lineRule="auto"/>
        <w:rPr>
          <w:szCs w:val="22"/>
        </w:rPr>
      </w:pPr>
    </w:p>
    <w:p w14:paraId="12DB4C12" w14:textId="77777777" w:rsidR="00E634C8" w:rsidRDefault="00E634C8">
      <w:pPr>
        <w:tabs>
          <w:tab w:val="clear" w:pos="567"/>
        </w:tabs>
        <w:spacing w:line="240" w:lineRule="auto"/>
        <w:rPr>
          <w:szCs w:val="22"/>
        </w:rPr>
      </w:pPr>
    </w:p>
    <w:p w14:paraId="0202029E" w14:textId="77777777" w:rsidR="00E634C8" w:rsidRDefault="00E634C8">
      <w:pPr>
        <w:tabs>
          <w:tab w:val="clear" w:pos="567"/>
        </w:tabs>
        <w:spacing w:line="240" w:lineRule="auto"/>
        <w:rPr>
          <w:szCs w:val="22"/>
        </w:rPr>
      </w:pPr>
    </w:p>
    <w:p w14:paraId="222B2418" w14:textId="77777777" w:rsidR="00E634C8" w:rsidRDefault="00E634C8">
      <w:pPr>
        <w:tabs>
          <w:tab w:val="clear" w:pos="567"/>
        </w:tabs>
        <w:spacing w:line="240" w:lineRule="auto"/>
        <w:rPr>
          <w:szCs w:val="22"/>
        </w:rPr>
      </w:pPr>
    </w:p>
    <w:p w14:paraId="6C146524" w14:textId="77777777" w:rsidR="00E634C8" w:rsidRDefault="00E634C8">
      <w:pPr>
        <w:tabs>
          <w:tab w:val="clear" w:pos="567"/>
        </w:tabs>
        <w:spacing w:line="240" w:lineRule="auto"/>
        <w:rPr>
          <w:szCs w:val="22"/>
        </w:rPr>
      </w:pPr>
    </w:p>
    <w:p w14:paraId="6578FE4D" w14:textId="77777777" w:rsidR="00E634C8" w:rsidRDefault="00E634C8">
      <w:pPr>
        <w:tabs>
          <w:tab w:val="clear" w:pos="567"/>
        </w:tabs>
        <w:spacing w:line="240" w:lineRule="auto"/>
        <w:rPr>
          <w:szCs w:val="22"/>
        </w:rPr>
      </w:pPr>
    </w:p>
    <w:p w14:paraId="6DC0C349" w14:textId="77777777" w:rsidR="00E634C8" w:rsidRDefault="00E634C8">
      <w:pPr>
        <w:tabs>
          <w:tab w:val="clear" w:pos="567"/>
        </w:tabs>
        <w:spacing w:line="240" w:lineRule="auto"/>
        <w:rPr>
          <w:szCs w:val="22"/>
        </w:rPr>
      </w:pPr>
    </w:p>
    <w:p w14:paraId="1710B644" w14:textId="77777777" w:rsidR="00E634C8" w:rsidRDefault="00E634C8">
      <w:pPr>
        <w:tabs>
          <w:tab w:val="clear" w:pos="567"/>
        </w:tabs>
        <w:spacing w:line="240" w:lineRule="auto"/>
        <w:rPr>
          <w:szCs w:val="22"/>
        </w:rPr>
      </w:pPr>
    </w:p>
    <w:p w14:paraId="772D1429" w14:textId="77777777" w:rsidR="00E634C8" w:rsidRDefault="00E634C8">
      <w:pPr>
        <w:tabs>
          <w:tab w:val="clear" w:pos="567"/>
        </w:tabs>
        <w:spacing w:line="240" w:lineRule="auto"/>
        <w:rPr>
          <w:szCs w:val="22"/>
        </w:rPr>
      </w:pPr>
    </w:p>
    <w:p w14:paraId="176B5159" w14:textId="77777777" w:rsidR="00E634C8" w:rsidRDefault="00E634C8">
      <w:pPr>
        <w:tabs>
          <w:tab w:val="clear" w:pos="567"/>
        </w:tabs>
        <w:spacing w:line="240" w:lineRule="auto"/>
        <w:rPr>
          <w:szCs w:val="22"/>
        </w:rPr>
      </w:pPr>
    </w:p>
    <w:p w14:paraId="0B1C7EE7" w14:textId="77777777" w:rsidR="00E634C8" w:rsidRDefault="00E634C8">
      <w:pPr>
        <w:tabs>
          <w:tab w:val="clear" w:pos="567"/>
        </w:tabs>
        <w:spacing w:line="240" w:lineRule="auto"/>
        <w:rPr>
          <w:szCs w:val="22"/>
        </w:rPr>
      </w:pPr>
    </w:p>
    <w:p w14:paraId="5F3D26E7" w14:textId="77777777" w:rsidR="00E634C8" w:rsidRDefault="00E634C8">
      <w:pPr>
        <w:tabs>
          <w:tab w:val="clear" w:pos="567"/>
        </w:tabs>
        <w:spacing w:line="240" w:lineRule="auto"/>
        <w:rPr>
          <w:szCs w:val="22"/>
        </w:rPr>
      </w:pPr>
    </w:p>
    <w:p w14:paraId="480A5498" w14:textId="77777777" w:rsidR="00E634C8" w:rsidRDefault="00E634C8">
      <w:pPr>
        <w:tabs>
          <w:tab w:val="clear" w:pos="567"/>
        </w:tabs>
        <w:spacing w:line="240" w:lineRule="auto"/>
        <w:rPr>
          <w:szCs w:val="22"/>
        </w:rPr>
      </w:pPr>
    </w:p>
    <w:p w14:paraId="4F5C1B8B" w14:textId="77777777" w:rsidR="00E634C8" w:rsidRDefault="00E634C8">
      <w:pPr>
        <w:tabs>
          <w:tab w:val="clear" w:pos="567"/>
        </w:tabs>
        <w:spacing w:line="240" w:lineRule="auto"/>
        <w:rPr>
          <w:szCs w:val="22"/>
        </w:rPr>
      </w:pPr>
    </w:p>
    <w:p w14:paraId="1B99728C" w14:textId="77777777" w:rsidR="00E634C8" w:rsidRPr="003C6690" w:rsidRDefault="00961FB1" w:rsidP="003C6690">
      <w:pPr>
        <w:pStyle w:val="Style3"/>
        <w:rPr>
          <w:b w:val="0"/>
        </w:rPr>
      </w:pPr>
      <w:r w:rsidRPr="003C6690">
        <w:t>MARĶĒJUMS</w:t>
      </w:r>
    </w:p>
    <w:p w14:paraId="155816C7" w14:textId="77777777" w:rsidR="00E634C8" w:rsidRDefault="00961FB1">
      <w:pPr>
        <w:tabs>
          <w:tab w:val="clear" w:pos="567"/>
        </w:tabs>
        <w:spacing w:line="240" w:lineRule="auto"/>
        <w:rPr>
          <w:szCs w:val="22"/>
        </w:rPr>
      </w:pPr>
      <w: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08"/>
      </w:tblGrid>
      <w:tr w:rsidR="00E634C8" w14:paraId="13FAC492" w14:textId="77777777" w:rsidTr="003C6690">
        <w:trPr>
          <w:trHeight w:val="977"/>
        </w:trPr>
        <w:tc>
          <w:tcPr>
            <w:tcW w:w="9208" w:type="dxa"/>
            <w:tcBorders>
              <w:bottom w:val="single" w:sz="4" w:space="0" w:color="auto"/>
            </w:tcBorders>
          </w:tcPr>
          <w:p w14:paraId="6F6E8317" w14:textId="6611D583" w:rsidR="00E634C8" w:rsidRPr="003C6690" w:rsidRDefault="00961FB1" w:rsidP="003C6690">
            <w:pPr>
              <w:tabs>
                <w:tab w:val="clear" w:pos="567"/>
              </w:tabs>
              <w:spacing w:line="240" w:lineRule="auto"/>
            </w:pPr>
            <w:r w:rsidRPr="003C6690">
              <w:rPr>
                <w:b/>
              </w:rPr>
              <w:lastRenderedPageBreak/>
              <w:t>UZ ĀRĒJĀ IEPAKOJUMA</w:t>
            </w:r>
            <w:r>
              <w:rPr>
                <w:b/>
                <w:szCs w:val="22"/>
              </w:rPr>
              <w:t xml:space="preserve"> NORĀDĀMĀ INFORMĀCIJA</w:t>
            </w:r>
          </w:p>
          <w:p w14:paraId="7DA80F66" w14:textId="77777777" w:rsidR="00E634C8" w:rsidRPr="003C6690" w:rsidRDefault="00E634C8" w:rsidP="003C6690">
            <w:pPr>
              <w:tabs>
                <w:tab w:val="clear" w:pos="567"/>
              </w:tabs>
              <w:spacing w:line="240" w:lineRule="auto"/>
              <w:rPr>
                <w:b/>
              </w:rPr>
            </w:pPr>
          </w:p>
          <w:p w14:paraId="3363BA9C" w14:textId="77777777" w:rsidR="00E634C8" w:rsidRPr="003C6690" w:rsidRDefault="00961FB1" w:rsidP="003C6690">
            <w:pPr>
              <w:tabs>
                <w:tab w:val="clear" w:pos="567"/>
              </w:tabs>
              <w:spacing w:line="240" w:lineRule="auto"/>
            </w:pPr>
            <w:r>
              <w:rPr>
                <w:b/>
                <w:szCs w:val="22"/>
              </w:rPr>
              <w:t xml:space="preserve">{KARTONA </w:t>
            </w:r>
            <w:r w:rsidRPr="003C6690">
              <w:rPr>
                <w:b/>
              </w:rPr>
              <w:t>KASTĪTE</w:t>
            </w:r>
            <w:r>
              <w:rPr>
                <w:b/>
                <w:szCs w:val="22"/>
              </w:rPr>
              <w:t>}</w:t>
            </w:r>
          </w:p>
        </w:tc>
      </w:tr>
    </w:tbl>
    <w:p w14:paraId="2A50FE52" w14:textId="77777777" w:rsidR="00E634C8" w:rsidRPr="003C6690" w:rsidRDefault="00E634C8" w:rsidP="003C6690">
      <w:pPr>
        <w:tabs>
          <w:tab w:val="clear" w:pos="567"/>
        </w:tabs>
        <w:spacing w:line="240" w:lineRule="auto"/>
      </w:pPr>
    </w:p>
    <w:p w14:paraId="00395CAB" w14:textId="5538E2A6" w:rsidR="00E634C8" w:rsidRPr="003C6690" w:rsidRDefault="00961FB1" w:rsidP="003C6690">
      <w:pPr>
        <w:pStyle w:val="Style2"/>
      </w:pPr>
      <w:r w:rsidRPr="003C6690">
        <w:t>1.</w:t>
      </w:r>
      <w:r w:rsidRPr="003C6690">
        <w:tab/>
        <w:t>VETERINĀRO ZĀĻU NOSAUKUMS</w:t>
      </w:r>
    </w:p>
    <w:p w14:paraId="33A4CD89" w14:textId="77777777" w:rsidR="00E634C8" w:rsidRPr="003C6690" w:rsidRDefault="00E634C8" w:rsidP="003C6690">
      <w:pPr>
        <w:tabs>
          <w:tab w:val="clear" w:pos="567"/>
        </w:tabs>
        <w:spacing w:line="240" w:lineRule="auto"/>
      </w:pPr>
    </w:p>
    <w:p w14:paraId="546DCA33" w14:textId="025BCEE7" w:rsidR="00E634C8" w:rsidRDefault="00961FB1" w:rsidP="003C6690">
      <w:pPr>
        <w:tabs>
          <w:tab w:val="clear" w:pos="567"/>
        </w:tabs>
        <w:spacing w:line="240" w:lineRule="auto"/>
        <w:rPr>
          <w:snapToGrid w:val="0"/>
          <w:szCs w:val="22"/>
          <w:lang w:val="en-GB"/>
        </w:rPr>
      </w:pPr>
      <w:proofErr w:type="spellStart"/>
      <w:r w:rsidRPr="003C6690">
        <w:t>Quiflox</w:t>
      </w:r>
      <w:proofErr w:type="spellEnd"/>
      <w:r>
        <w:rPr>
          <w:szCs w:val="22"/>
        </w:rPr>
        <w:t xml:space="preserve"> 5 mg tabletes</w:t>
      </w:r>
    </w:p>
    <w:p w14:paraId="0CC9AE7A" w14:textId="77777777" w:rsidR="00E634C8" w:rsidRPr="003C6690" w:rsidRDefault="00E634C8" w:rsidP="003C6690">
      <w:pPr>
        <w:tabs>
          <w:tab w:val="clear" w:pos="567"/>
        </w:tabs>
        <w:spacing w:line="240" w:lineRule="auto"/>
      </w:pPr>
    </w:p>
    <w:p w14:paraId="30372F40" w14:textId="77777777" w:rsidR="00E634C8" w:rsidRPr="003C6690" w:rsidRDefault="00E634C8" w:rsidP="003C6690">
      <w:pPr>
        <w:tabs>
          <w:tab w:val="clear" w:pos="567"/>
        </w:tabs>
        <w:spacing w:line="240" w:lineRule="auto"/>
      </w:pPr>
    </w:p>
    <w:p w14:paraId="501C752D" w14:textId="54E77A94" w:rsidR="00E634C8" w:rsidRPr="003C6690" w:rsidRDefault="00961FB1" w:rsidP="003C6690">
      <w:pPr>
        <w:pStyle w:val="Style2"/>
      </w:pPr>
      <w:r w:rsidRPr="003C6690">
        <w:t>2.</w:t>
      </w:r>
      <w:r w:rsidRPr="003C6690">
        <w:tab/>
      </w:r>
      <w:r>
        <w:t>INFORMĀCIJA PAR AKTĪVAJĀM VIELĀM</w:t>
      </w:r>
    </w:p>
    <w:p w14:paraId="6EC831C3" w14:textId="77777777" w:rsidR="00E634C8" w:rsidRPr="003C6690" w:rsidRDefault="00E634C8" w:rsidP="003C6690">
      <w:pPr>
        <w:tabs>
          <w:tab w:val="clear" w:pos="567"/>
        </w:tabs>
        <w:spacing w:line="240" w:lineRule="auto"/>
      </w:pPr>
    </w:p>
    <w:p w14:paraId="2C73F3B3" w14:textId="1D0A7FE3" w:rsidR="00E634C8" w:rsidRDefault="00961FB1" w:rsidP="003C6690">
      <w:pPr>
        <w:tabs>
          <w:tab w:val="clear" w:pos="567"/>
        </w:tabs>
        <w:spacing w:line="240" w:lineRule="auto"/>
        <w:rPr>
          <w:color w:val="000000"/>
        </w:rPr>
      </w:pPr>
      <w:r>
        <w:rPr>
          <w:color w:val="000000"/>
          <w:szCs w:val="22"/>
        </w:rPr>
        <w:t>Katra</w:t>
      </w:r>
      <w:r>
        <w:rPr>
          <w:color w:val="000000"/>
        </w:rPr>
        <w:t xml:space="preserve"> tablete satur</w:t>
      </w:r>
      <w:r>
        <w:rPr>
          <w:color w:val="000000"/>
          <w:szCs w:val="22"/>
        </w:rPr>
        <w:t xml:space="preserve"> </w:t>
      </w:r>
      <w:r>
        <w:rPr>
          <w:color w:val="000000"/>
        </w:rPr>
        <w:t>5 mg</w:t>
      </w:r>
      <w:r>
        <w:rPr>
          <w:color w:val="000000"/>
          <w:szCs w:val="22"/>
        </w:rPr>
        <w:t xml:space="preserve"> </w:t>
      </w:r>
      <w:proofErr w:type="spellStart"/>
      <w:r>
        <w:rPr>
          <w:color w:val="000000"/>
          <w:szCs w:val="22"/>
        </w:rPr>
        <w:t>marbofloksacīna</w:t>
      </w:r>
      <w:proofErr w:type="spellEnd"/>
      <w:r>
        <w:rPr>
          <w:color w:val="000000"/>
        </w:rPr>
        <w:t>.</w:t>
      </w:r>
    </w:p>
    <w:p w14:paraId="7758E028" w14:textId="77777777" w:rsidR="00E634C8" w:rsidRDefault="00E634C8" w:rsidP="003C6690">
      <w:pPr>
        <w:tabs>
          <w:tab w:val="clear" w:pos="567"/>
        </w:tabs>
        <w:spacing w:line="240" w:lineRule="auto"/>
        <w:rPr>
          <w:color w:val="000000"/>
        </w:rPr>
      </w:pPr>
    </w:p>
    <w:p w14:paraId="279C5F56" w14:textId="77777777" w:rsidR="00E634C8" w:rsidRPr="003C6690" w:rsidRDefault="00E634C8" w:rsidP="003C6690">
      <w:pPr>
        <w:tabs>
          <w:tab w:val="clear" w:pos="567"/>
        </w:tabs>
        <w:spacing w:line="240" w:lineRule="auto"/>
      </w:pPr>
    </w:p>
    <w:p w14:paraId="2894FE3D" w14:textId="3F9065D5" w:rsidR="00E634C8" w:rsidRPr="003C6690" w:rsidRDefault="00961FB1" w:rsidP="003C6690">
      <w:pPr>
        <w:pStyle w:val="Style2"/>
        <w:rPr>
          <w:bCs/>
        </w:rPr>
      </w:pPr>
      <w:r w:rsidRPr="00FC3A38">
        <w:t>3.</w:t>
      </w:r>
      <w:r w:rsidRPr="003C6690">
        <w:rPr>
          <w:b w:val="0"/>
          <w:bCs/>
        </w:rPr>
        <w:tab/>
      </w:r>
      <w:r w:rsidRPr="003C6690">
        <w:rPr>
          <w:bCs/>
        </w:rPr>
        <w:t xml:space="preserve">IEPAKOJUMA </w:t>
      </w:r>
      <w:r w:rsidRPr="00AB44CB">
        <w:rPr>
          <w:bCs/>
        </w:rPr>
        <w:t xml:space="preserve">LIELUMS </w:t>
      </w:r>
    </w:p>
    <w:p w14:paraId="76EA3DDA" w14:textId="77777777" w:rsidR="00E634C8" w:rsidRPr="003C6690" w:rsidRDefault="00E634C8" w:rsidP="003C6690">
      <w:pPr>
        <w:tabs>
          <w:tab w:val="clear" w:pos="567"/>
        </w:tabs>
        <w:spacing w:line="240" w:lineRule="auto"/>
      </w:pPr>
    </w:p>
    <w:p w14:paraId="1353D048" w14:textId="77777777" w:rsidR="00E634C8" w:rsidRDefault="00961FB1">
      <w:pPr>
        <w:tabs>
          <w:tab w:val="clear" w:pos="567"/>
        </w:tabs>
        <w:spacing w:line="240" w:lineRule="auto"/>
        <w:jc w:val="both"/>
        <w:rPr>
          <w:color w:val="000000"/>
        </w:rPr>
      </w:pPr>
      <w:r>
        <w:rPr>
          <w:color w:val="000000"/>
        </w:rPr>
        <w:t>10 tabletes</w:t>
      </w:r>
    </w:p>
    <w:p w14:paraId="116A05D8" w14:textId="77777777" w:rsidR="00E634C8" w:rsidRDefault="00961FB1" w:rsidP="003C6690">
      <w:pPr>
        <w:tabs>
          <w:tab w:val="clear" w:pos="567"/>
        </w:tabs>
        <w:spacing w:line="240" w:lineRule="auto"/>
        <w:rPr>
          <w:color w:val="000000"/>
        </w:rPr>
      </w:pPr>
      <w:r>
        <w:rPr>
          <w:color w:val="000000"/>
          <w:highlight w:val="lightGray"/>
        </w:rPr>
        <w:t>100 tabletes</w:t>
      </w:r>
    </w:p>
    <w:p w14:paraId="2B6EDEFA" w14:textId="77777777" w:rsidR="00E634C8" w:rsidRDefault="00E634C8" w:rsidP="003C6690">
      <w:pPr>
        <w:tabs>
          <w:tab w:val="clear" w:pos="567"/>
        </w:tabs>
        <w:spacing w:line="240" w:lineRule="auto"/>
        <w:rPr>
          <w:color w:val="000000"/>
        </w:rPr>
      </w:pPr>
    </w:p>
    <w:p w14:paraId="576CD670" w14:textId="77777777" w:rsidR="00E634C8" w:rsidRPr="003C6690" w:rsidRDefault="00E634C8" w:rsidP="003C6690">
      <w:pPr>
        <w:tabs>
          <w:tab w:val="clear" w:pos="567"/>
        </w:tabs>
        <w:spacing w:line="240" w:lineRule="auto"/>
      </w:pPr>
    </w:p>
    <w:p w14:paraId="056B7AAE" w14:textId="77777777" w:rsidR="00E634C8" w:rsidRDefault="00961FB1">
      <w:pPr>
        <w:pStyle w:val="Style2"/>
      </w:pPr>
      <w:r>
        <w:t>4.</w:t>
      </w:r>
      <w:r>
        <w:tab/>
        <w:t>MĒRĶSUGAS</w:t>
      </w:r>
    </w:p>
    <w:p w14:paraId="074E1F95" w14:textId="77777777" w:rsidR="00E634C8" w:rsidRPr="003C6690" w:rsidRDefault="00E634C8" w:rsidP="003C6690">
      <w:pPr>
        <w:tabs>
          <w:tab w:val="clear" w:pos="567"/>
        </w:tabs>
        <w:spacing w:line="240" w:lineRule="auto"/>
      </w:pPr>
    </w:p>
    <w:p w14:paraId="5B1E5DB6" w14:textId="77777777" w:rsidR="00E634C8" w:rsidRPr="003C6690" w:rsidRDefault="00961FB1" w:rsidP="003C6690">
      <w:pPr>
        <w:tabs>
          <w:tab w:val="clear" w:pos="567"/>
        </w:tabs>
        <w:spacing w:line="240" w:lineRule="auto"/>
        <w:rPr>
          <w:snapToGrid w:val="0"/>
          <w:lang w:val="en-GB"/>
        </w:rPr>
      </w:pPr>
      <w:r w:rsidRPr="003C6690">
        <w:t>Kaķi un suņi.</w:t>
      </w:r>
    </w:p>
    <w:p w14:paraId="36FDED01" w14:textId="77777777" w:rsidR="00E634C8" w:rsidRPr="003C6690" w:rsidRDefault="00E634C8" w:rsidP="003C6690">
      <w:pPr>
        <w:tabs>
          <w:tab w:val="clear" w:pos="567"/>
        </w:tabs>
        <w:spacing w:line="240" w:lineRule="auto"/>
      </w:pPr>
    </w:p>
    <w:p w14:paraId="467A09B1" w14:textId="77777777" w:rsidR="00E634C8" w:rsidRDefault="00961FB1">
      <w:pPr>
        <w:tabs>
          <w:tab w:val="clear" w:pos="567"/>
        </w:tabs>
        <w:spacing w:line="240" w:lineRule="auto"/>
        <w:rPr>
          <w:szCs w:val="22"/>
        </w:rPr>
      </w:pPr>
      <w:r>
        <w:rPr>
          <w:noProof/>
          <w:lang w:val="en-US"/>
        </w:rPr>
        <w:drawing>
          <wp:inline distT="0" distB="0" distL="0" distR="0" wp14:anchorId="5D316CA1" wp14:editId="4C2153A0">
            <wp:extent cx="457200" cy="42862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7200" cy="428625"/>
                    </a:xfrm>
                    <a:prstGeom prst="rect">
                      <a:avLst/>
                    </a:prstGeom>
                    <a:noFill/>
                    <a:ln>
                      <a:noFill/>
                    </a:ln>
                  </pic:spPr>
                </pic:pic>
              </a:graphicData>
            </a:graphic>
          </wp:inline>
        </w:drawing>
      </w:r>
      <w:bookmarkStart w:id="6" w:name="_Hlk160624695"/>
      <w:r>
        <w:rPr>
          <w:noProof/>
          <w:lang w:val="en-US"/>
        </w:rPr>
        <w:drawing>
          <wp:inline distT="0" distB="0" distL="0" distR="0" wp14:anchorId="3591F39F" wp14:editId="3B3BF414">
            <wp:extent cx="619125" cy="43815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9125" cy="438150"/>
                    </a:xfrm>
                    <a:prstGeom prst="rect">
                      <a:avLst/>
                    </a:prstGeom>
                    <a:noFill/>
                    <a:ln>
                      <a:noFill/>
                    </a:ln>
                  </pic:spPr>
                </pic:pic>
              </a:graphicData>
            </a:graphic>
          </wp:inline>
        </w:drawing>
      </w:r>
      <w:bookmarkEnd w:id="6"/>
    </w:p>
    <w:p w14:paraId="52D2AC55" w14:textId="77777777" w:rsidR="00E634C8" w:rsidRDefault="00E634C8">
      <w:pPr>
        <w:tabs>
          <w:tab w:val="clear" w:pos="567"/>
        </w:tabs>
        <w:spacing w:line="240" w:lineRule="auto"/>
        <w:rPr>
          <w:szCs w:val="22"/>
        </w:rPr>
      </w:pPr>
    </w:p>
    <w:p w14:paraId="772A1B55" w14:textId="77777777" w:rsidR="00E634C8" w:rsidRDefault="00E634C8">
      <w:pPr>
        <w:tabs>
          <w:tab w:val="clear" w:pos="567"/>
        </w:tabs>
        <w:spacing w:line="240" w:lineRule="auto"/>
        <w:rPr>
          <w:szCs w:val="22"/>
        </w:rPr>
      </w:pPr>
    </w:p>
    <w:p w14:paraId="25677FA5" w14:textId="219F6716" w:rsidR="00E634C8" w:rsidRPr="003C6690" w:rsidRDefault="00961FB1" w:rsidP="003C6690">
      <w:pPr>
        <w:pStyle w:val="Style2"/>
      </w:pPr>
      <w:r w:rsidRPr="003C6690">
        <w:t>5.</w:t>
      </w:r>
      <w:r w:rsidRPr="003C6690">
        <w:tab/>
      </w:r>
      <w:r>
        <w:t>INDIKĀCIJAS</w:t>
      </w:r>
    </w:p>
    <w:p w14:paraId="0E98A8D9" w14:textId="77777777" w:rsidR="00E634C8" w:rsidRDefault="00E634C8" w:rsidP="00E634C8">
      <w:pPr>
        <w:tabs>
          <w:tab w:val="clear" w:pos="567"/>
        </w:tabs>
        <w:spacing w:line="240" w:lineRule="auto"/>
      </w:pPr>
    </w:p>
    <w:p w14:paraId="32BCC83E" w14:textId="77777777" w:rsidR="00E634C8" w:rsidRPr="003C6690" w:rsidRDefault="00E634C8" w:rsidP="003C6690">
      <w:pPr>
        <w:tabs>
          <w:tab w:val="clear" w:pos="567"/>
        </w:tabs>
        <w:spacing w:line="240" w:lineRule="auto"/>
      </w:pPr>
    </w:p>
    <w:p w14:paraId="0F5AC7CC" w14:textId="77777777" w:rsidR="00E634C8" w:rsidRPr="003C6690" w:rsidRDefault="00E634C8" w:rsidP="003C6690">
      <w:pPr>
        <w:tabs>
          <w:tab w:val="clear" w:pos="567"/>
        </w:tabs>
        <w:spacing w:line="240" w:lineRule="auto"/>
      </w:pPr>
    </w:p>
    <w:p w14:paraId="065A61AF" w14:textId="0853CB62" w:rsidR="00E634C8" w:rsidRPr="003C6690" w:rsidRDefault="00961FB1" w:rsidP="003C6690">
      <w:pPr>
        <w:pStyle w:val="Style2"/>
        <w:rPr>
          <w:bCs/>
        </w:rPr>
      </w:pPr>
      <w:r w:rsidRPr="003C6690">
        <w:rPr>
          <w:b w:val="0"/>
          <w:bCs/>
        </w:rPr>
        <w:t>6.</w:t>
      </w:r>
      <w:r w:rsidRPr="003C6690">
        <w:rPr>
          <w:b w:val="0"/>
          <w:bCs/>
        </w:rPr>
        <w:tab/>
      </w:r>
      <w:r w:rsidRPr="003C6690">
        <w:rPr>
          <w:bCs/>
        </w:rPr>
        <w:t xml:space="preserve">LIETOŠANAS </w:t>
      </w:r>
      <w:r w:rsidRPr="00AB44CB">
        <w:rPr>
          <w:bCs/>
        </w:rPr>
        <w:t>VEIDI</w:t>
      </w:r>
    </w:p>
    <w:p w14:paraId="3A66D89D" w14:textId="77777777" w:rsidR="00E634C8" w:rsidRDefault="00E634C8">
      <w:pPr>
        <w:tabs>
          <w:tab w:val="clear" w:pos="567"/>
        </w:tabs>
        <w:spacing w:line="240" w:lineRule="auto"/>
        <w:rPr>
          <w:szCs w:val="22"/>
        </w:rPr>
      </w:pPr>
    </w:p>
    <w:p w14:paraId="1690DFFF" w14:textId="77777777" w:rsidR="00E634C8" w:rsidRDefault="00961FB1" w:rsidP="003C6690">
      <w:pPr>
        <w:tabs>
          <w:tab w:val="clear" w:pos="567"/>
        </w:tabs>
        <w:spacing w:line="240" w:lineRule="auto"/>
        <w:rPr>
          <w:color w:val="000000"/>
        </w:rPr>
      </w:pPr>
      <w:r>
        <w:rPr>
          <w:color w:val="000000"/>
        </w:rPr>
        <w:t>Iekšķīgai lietošanai.</w:t>
      </w:r>
    </w:p>
    <w:p w14:paraId="4EEDEEC3" w14:textId="77777777" w:rsidR="00E634C8" w:rsidRDefault="00961FB1" w:rsidP="003C6690">
      <w:pPr>
        <w:tabs>
          <w:tab w:val="clear" w:pos="567"/>
        </w:tabs>
        <w:spacing w:line="240" w:lineRule="auto"/>
        <w:rPr>
          <w:color w:val="000000"/>
        </w:rPr>
      </w:pPr>
      <w:r>
        <w:rPr>
          <w:color w:val="000000"/>
          <w:szCs w:val="24"/>
        </w:rPr>
        <w:t>Tabletes</w:t>
      </w:r>
      <w:r>
        <w:rPr>
          <w:color w:val="000000"/>
        </w:rPr>
        <w:t xml:space="preserve"> var sadalīt divās vienādās daļās.</w:t>
      </w:r>
    </w:p>
    <w:p w14:paraId="18ED805D" w14:textId="77777777" w:rsidR="00E634C8" w:rsidRDefault="00E634C8" w:rsidP="003C6690">
      <w:pPr>
        <w:tabs>
          <w:tab w:val="clear" w:pos="567"/>
        </w:tabs>
        <w:spacing w:line="240" w:lineRule="auto"/>
        <w:rPr>
          <w:color w:val="000000"/>
        </w:rPr>
      </w:pPr>
    </w:p>
    <w:p w14:paraId="6A623B3C" w14:textId="77777777" w:rsidR="00E634C8" w:rsidRPr="003C6690" w:rsidRDefault="00E634C8" w:rsidP="003C6690">
      <w:pPr>
        <w:tabs>
          <w:tab w:val="clear" w:pos="567"/>
        </w:tabs>
        <w:spacing w:line="240" w:lineRule="auto"/>
      </w:pPr>
    </w:p>
    <w:p w14:paraId="694184CB" w14:textId="6FE7C937" w:rsidR="00E634C8" w:rsidRPr="003C6690" w:rsidRDefault="00961FB1" w:rsidP="003C6690">
      <w:pPr>
        <w:pStyle w:val="Style2"/>
        <w:pBdr>
          <w:top w:val="single" w:sz="4" w:space="0" w:color="auto"/>
        </w:pBdr>
      </w:pPr>
      <w:r>
        <w:t>7.</w:t>
      </w:r>
      <w:r>
        <w:tab/>
      </w:r>
      <w:r w:rsidRPr="003C6690">
        <w:t>IEROBEŽOJUMU PERIODS</w:t>
      </w:r>
    </w:p>
    <w:p w14:paraId="45EEDD01" w14:textId="2A2CA0C5" w:rsidR="00E634C8" w:rsidRPr="003C6690" w:rsidRDefault="00E634C8" w:rsidP="003C6690">
      <w:pPr>
        <w:tabs>
          <w:tab w:val="clear" w:pos="567"/>
        </w:tabs>
        <w:spacing w:line="240" w:lineRule="auto"/>
      </w:pPr>
    </w:p>
    <w:p w14:paraId="77A151D1" w14:textId="77777777" w:rsidR="00E634C8" w:rsidRPr="003C6690" w:rsidRDefault="00E634C8" w:rsidP="003C6690">
      <w:pPr>
        <w:tabs>
          <w:tab w:val="clear" w:pos="567"/>
        </w:tabs>
        <w:spacing w:line="240" w:lineRule="auto"/>
      </w:pPr>
    </w:p>
    <w:p w14:paraId="02CCB2B2" w14:textId="77777777" w:rsidR="00E634C8" w:rsidRPr="003C6690" w:rsidRDefault="00961FB1" w:rsidP="003C6690">
      <w:pPr>
        <w:pStyle w:val="Style2"/>
        <w:rPr>
          <w:b w:val="0"/>
        </w:rPr>
      </w:pPr>
      <w:r w:rsidRPr="003C6690">
        <w:t>8.</w:t>
      </w:r>
      <w:r w:rsidRPr="003C6690">
        <w:tab/>
        <w:t>DERĪGUMA TERMIŅŠ</w:t>
      </w:r>
    </w:p>
    <w:p w14:paraId="01EFFC35" w14:textId="77777777" w:rsidR="00E634C8" w:rsidRPr="003C6690" w:rsidRDefault="00E634C8" w:rsidP="003C6690">
      <w:pPr>
        <w:tabs>
          <w:tab w:val="clear" w:pos="567"/>
        </w:tabs>
        <w:spacing w:line="240" w:lineRule="auto"/>
      </w:pPr>
    </w:p>
    <w:p w14:paraId="6EAB30CE" w14:textId="0D205CB8" w:rsidR="00E634C8" w:rsidRPr="003C6690" w:rsidRDefault="00961FB1" w:rsidP="003C6690">
      <w:pPr>
        <w:tabs>
          <w:tab w:val="clear" w:pos="567"/>
        </w:tabs>
        <w:spacing w:line="240" w:lineRule="auto"/>
      </w:pPr>
      <w:proofErr w:type="spellStart"/>
      <w:r>
        <w:t>Exp</w:t>
      </w:r>
      <w:proofErr w:type="spellEnd"/>
      <w:r>
        <w:t>.</w:t>
      </w:r>
      <w:r w:rsidRPr="003C6690">
        <w:t xml:space="preserve"> {mēnesis/gads}</w:t>
      </w:r>
    </w:p>
    <w:p w14:paraId="387C3E7A" w14:textId="77777777" w:rsidR="00E634C8" w:rsidRDefault="00E634C8">
      <w:pPr>
        <w:tabs>
          <w:tab w:val="clear" w:pos="567"/>
        </w:tabs>
        <w:spacing w:line="240" w:lineRule="auto"/>
        <w:rPr>
          <w:szCs w:val="22"/>
        </w:rPr>
      </w:pPr>
    </w:p>
    <w:p w14:paraId="11759308" w14:textId="77777777" w:rsidR="00E634C8" w:rsidRDefault="00961FB1" w:rsidP="003C6690">
      <w:pPr>
        <w:tabs>
          <w:tab w:val="clear" w:pos="567"/>
        </w:tabs>
        <w:spacing w:line="240" w:lineRule="auto"/>
        <w:rPr>
          <w:color w:val="000000"/>
        </w:rPr>
      </w:pPr>
      <w:r>
        <w:rPr>
          <w:color w:val="000000"/>
        </w:rPr>
        <w:t>Sadalītās tabletes derīguma termiņš: 5 dienas.</w:t>
      </w:r>
    </w:p>
    <w:p w14:paraId="66966309" w14:textId="77777777" w:rsidR="00E634C8" w:rsidRPr="003C6690" w:rsidRDefault="00E634C8" w:rsidP="003C6690">
      <w:pPr>
        <w:tabs>
          <w:tab w:val="clear" w:pos="567"/>
        </w:tabs>
        <w:spacing w:line="240" w:lineRule="auto"/>
      </w:pPr>
    </w:p>
    <w:p w14:paraId="326234E6" w14:textId="77777777" w:rsidR="00E634C8" w:rsidRPr="003C6690" w:rsidRDefault="00E634C8" w:rsidP="003C6690">
      <w:pPr>
        <w:tabs>
          <w:tab w:val="clear" w:pos="567"/>
        </w:tabs>
        <w:spacing w:line="240" w:lineRule="auto"/>
      </w:pPr>
    </w:p>
    <w:p w14:paraId="7C943338" w14:textId="47A6DA27" w:rsidR="00E634C8" w:rsidRPr="003C6690" w:rsidRDefault="00961FB1" w:rsidP="003C6690">
      <w:pPr>
        <w:pStyle w:val="Style2"/>
      </w:pPr>
      <w:r>
        <w:t>9.</w:t>
      </w:r>
      <w:r>
        <w:tab/>
      </w:r>
      <w:r w:rsidRPr="003C6690">
        <w:t>ĪPAŠI UZGLABĀŠANAS NOSACĪJUMI</w:t>
      </w:r>
    </w:p>
    <w:p w14:paraId="5C7DD91D" w14:textId="77777777" w:rsidR="00E634C8" w:rsidRPr="003C6690" w:rsidRDefault="00E634C8" w:rsidP="003C6690">
      <w:pPr>
        <w:tabs>
          <w:tab w:val="clear" w:pos="567"/>
        </w:tabs>
        <w:spacing w:line="240" w:lineRule="auto"/>
      </w:pPr>
    </w:p>
    <w:p w14:paraId="62FF0B6B" w14:textId="670BEAC0" w:rsidR="00E634C8" w:rsidRDefault="00961FB1" w:rsidP="003C6690">
      <w:pPr>
        <w:tabs>
          <w:tab w:val="clear" w:pos="567"/>
        </w:tabs>
        <w:spacing w:line="240" w:lineRule="auto"/>
        <w:rPr>
          <w:color w:val="000000"/>
        </w:rPr>
      </w:pPr>
      <w:r>
        <w:rPr>
          <w:color w:val="000000"/>
        </w:rPr>
        <w:t xml:space="preserve">Uzglabāt </w:t>
      </w:r>
      <w:r>
        <w:rPr>
          <w:color w:val="000000"/>
          <w:szCs w:val="22"/>
        </w:rPr>
        <w:t>oriģinālajā</w:t>
      </w:r>
      <w:r>
        <w:rPr>
          <w:color w:val="000000"/>
        </w:rPr>
        <w:t xml:space="preserve"> iepakojumā, lai pasargātu no gaismas.</w:t>
      </w:r>
    </w:p>
    <w:p w14:paraId="6D65F890" w14:textId="77777777" w:rsidR="00E634C8" w:rsidRDefault="00E634C8">
      <w:pPr>
        <w:tabs>
          <w:tab w:val="clear" w:pos="567"/>
        </w:tabs>
        <w:spacing w:line="240" w:lineRule="auto"/>
        <w:rPr>
          <w:szCs w:val="22"/>
        </w:rPr>
      </w:pPr>
    </w:p>
    <w:p w14:paraId="7BFD8D57" w14:textId="77777777" w:rsidR="00E634C8" w:rsidRDefault="00E634C8">
      <w:pPr>
        <w:tabs>
          <w:tab w:val="clear" w:pos="567"/>
        </w:tabs>
        <w:spacing w:line="240" w:lineRule="auto"/>
        <w:rPr>
          <w:szCs w:val="22"/>
        </w:rPr>
      </w:pPr>
    </w:p>
    <w:p w14:paraId="49244B80" w14:textId="77777777" w:rsidR="00E634C8" w:rsidRDefault="00961FB1">
      <w:pPr>
        <w:pStyle w:val="Style2"/>
      </w:pPr>
      <w:r>
        <w:lastRenderedPageBreak/>
        <w:t>10.</w:t>
      </w:r>
      <w:r>
        <w:tab/>
        <w:t>VĀRDI “PIRMS LIETOŠANAS IZLASIET LIETOŠANAS INSTRUKCIJU”</w:t>
      </w:r>
    </w:p>
    <w:p w14:paraId="107141F3" w14:textId="77777777" w:rsidR="00E634C8" w:rsidRPr="003C6690" w:rsidRDefault="00E634C8" w:rsidP="003C6690">
      <w:pPr>
        <w:tabs>
          <w:tab w:val="clear" w:pos="567"/>
        </w:tabs>
        <w:spacing w:line="240" w:lineRule="auto"/>
      </w:pPr>
    </w:p>
    <w:p w14:paraId="1736A4A0" w14:textId="7AA4D0B8" w:rsidR="00E634C8" w:rsidRPr="003C6690" w:rsidRDefault="00961FB1" w:rsidP="003C6690">
      <w:pPr>
        <w:tabs>
          <w:tab w:val="clear" w:pos="567"/>
        </w:tabs>
        <w:spacing w:line="240" w:lineRule="auto"/>
      </w:pPr>
      <w:r w:rsidRPr="003C6690">
        <w:t>Pirms lietošanas izlasiet lietošanas instrukciju.</w:t>
      </w:r>
    </w:p>
    <w:p w14:paraId="265649B2" w14:textId="77777777" w:rsidR="00E634C8" w:rsidRPr="003C6690" w:rsidRDefault="00E634C8" w:rsidP="003C6690">
      <w:pPr>
        <w:tabs>
          <w:tab w:val="clear" w:pos="567"/>
        </w:tabs>
        <w:spacing w:line="240" w:lineRule="auto"/>
      </w:pPr>
    </w:p>
    <w:p w14:paraId="5755F4A6" w14:textId="77777777" w:rsidR="00E634C8" w:rsidRPr="003C6690" w:rsidRDefault="00E634C8" w:rsidP="003C6690">
      <w:pPr>
        <w:tabs>
          <w:tab w:val="clear" w:pos="567"/>
        </w:tabs>
        <w:spacing w:line="240" w:lineRule="auto"/>
      </w:pPr>
    </w:p>
    <w:p w14:paraId="17976CFB" w14:textId="258A2CA5" w:rsidR="00E634C8" w:rsidRPr="003C6690" w:rsidRDefault="00961FB1" w:rsidP="003C6690">
      <w:pPr>
        <w:pStyle w:val="Style2"/>
        <w:rPr>
          <w:b w:val="0"/>
        </w:rPr>
      </w:pPr>
      <w:r w:rsidRPr="003C6690">
        <w:t>11.</w:t>
      </w:r>
      <w:r w:rsidRPr="003C6690">
        <w:tab/>
        <w:t>VĀRDI “LIETOŠANAI DZĪVNIEKIEM”</w:t>
      </w:r>
    </w:p>
    <w:p w14:paraId="273CA982" w14:textId="77777777" w:rsidR="00E634C8" w:rsidRPr="003C6690" w:rsidRDefault="00E634C8" w:rsidP="003C6690">
      <w:pPr>
        <w:tabs>
          <w:tab w:val="clear" w:pos="567"/>
        </w:tabs>
        <w:spacing w:line="240" w:lineRule="auto"/>
      </w:pPr>
    </w:p>
    <w:p w14:paraId="5D3FAF46" w14:textId="40DF8511" w:rsidR="00E634C8" w:rsidRPr="003C6690" w:rsidRDefault="00961FB1" w:rsidP="003C6690">
      <w:pPr>
        <w:tabs>
          <w:tab w:val="clear" w:pos="567"/>
        </w:tabs>
        <w:spacing w:line="240" w:lineRule="auto"/>
        <w:rPr>
          <w:snapToGrid w:val="0"/>
          <w:lang w:val="en-GB"/>
        </w:rPr>
      </w:pPr>
      <w:r w:rsidRPr="003C6690">
        <w:t>Lietošanai dzīvniekiem.</w:t>
      </w:r>
    </w:p>
    <w:p w14:paraId="394FA0F7" w14:textId="77777777" w:rsidR="00E634C8" w:rsidRDefault="00E634C8">
      <w:pPr>
        <w:tabs>
          <w:tab w:val="clear" w:pos="567"/>
        </w:tabs>
        <w:spacing w:line="240" w:lineRule="auto"/>
        <w:rPr>
          <w:szCs w:val="22"/>
        </w:rPr>
      </w:pPr>
    </w:p>
    <w:p w14:paraId="3EDF08CF" w14:textId="77777777" w:rsidR="00E634C8" w:rsidRDefault="00E634C8">
      <w:pPr>
        <w:tabs>
          <w:tab w:val="clear" w:pos="567"/>
        </w:tabs>
        <w:spacing w:line="240" w:lineRule="auto"/>
        <w:rPr>
          <w:szCs w:val="22"/>
        </w:rPr>
      </w:pPr>
    </w:p>
    <w:p w14:paraId="0CAF3DDF" w14:textId="4D167D83" w:rsidR="00E634C8" w:rsidRPr="003C6690" w:rsidRDefault="00961FB1" w:rsidP="003C6690">
      <w:pPr>
        <w:pStyle w:val="Style2"/>
      </w:pPr>
      <w:r>
        <w:t>12.</w:t>
      </w:r>
      <w:r>
        <w:tab/>
      </w:r>
      <w:r w:rsidRPr="003C6690">
        <w:t>VĀRDI “UZGLABĀT BĒRNIEM NEREDZAMĀ UN NEPIEEJAMĀ VIETĀ”</w:t>
      </w:r>
    </w:p>
    <w:p w14:paraId="39E54265" w14:textId="77777777" w:rsidR="00E634C8" w:rsidRPr="003C6690" w:rsidRDefault="00E634C8" w:rsidP="003C6690">
      <w:pPr>
        <w:tabs>
          <w:tab w:val="clear" w:pos="567"/>
        </w:tabs>
        <w:spacing w:line="240" w:lineRule="auto"/>
      </w:pPr>
    </w:p>
    <w:p w14:paraId="2B30E0E1" w14:textId="77777777" w:rsidR="00E634C8" w:rsidRPr="003C6690" w:rsidRDefault="00961FB1" w:rsidP="003C6690">
      <w:pPr>
        <w:tabs>
          <w:tab w:val="clear" w:pos="567"/>
        </w:tabs>
        <w:spacing w:line="240" w:lineRule="auto"/>
        <w:rPr>
          <w:snapToGrid w:val="0"/>
          <w:lang w:val="en-GB"/>
        </w:rPr>
      </w:pPr>
      <w:r w:rsidRPr="003C6690">
        <w:t>Uzglabāt bērniem neredzamā un nepieejamā vietā.</w:t>
      </w:r>
    </w:p>
    <w:p w14:paraId="0D2FD675" w14:textId="77777777" w:rsidR="00E634C8" w:rsidRPr="003C6690" w:rsidRDefault="00E634C8" w:rsidP="003C6690">
      <w:pPr>
        <w:tabs>
          <w:tab w:val="clear" w:pos="567"/>
        </w:tabs>
        <w:spacing w:line="240" w:lineRule="auto"/>
      </w:pPr>
    </w:p>
    <w:p w14:paraId="7F42FB40" w14:textId="77777777" w:rsidR="00E634C8" w:rsidRPr="003C6690" w:rsidRDefault="00E634C8" w:rsidP="003C6690">
      <w:pPr>
        <w:tabs>
          <w:tab w:val="clear" w:pos="567"/>
        </w:tabs>
        <w:spacing w:line="240" w:lineRule="auto"/>
      </w:pPr>
    </w:p>
    <w:p w14:paraId="2BBD68D2" w14:textId="78CB3CC3" w:rsidR="00E634C8" w:rsidRDefault="00961FB1">
      <w:pPr>
        <w:pStyle w:val="Style2"/>
      </w:pPr>
      <w:r w:rsidRPr="00FC3A38">
        <w:rPr>
          <w:bCs/>
        </w:rPr>
        <w:t>13.</w:t>
      </w:r>
      <w:r w:rsidRPr="003C6690">
        <w:rPr>
          <w:b w:val="0"/>
        </w:rPr>
        <w:tab/>
      </w:r>
      <w:r>
        <w:t xml:space="preserve">TIRDZNIECĪBAS ATĻAUJAS TURĒTĀJS </w:t>
      </w:r>
    </w:p>
    <w:p w14:paraId="1C6B18EF" w14:textId="77777777" w:rsidR="00E634C8" w:rsidRDefault="00E634C8">
      <w:pPr>
        <w:tabs>
          <w:tab w:val="clear" w:pos="567"/>
        </w:tabs>
        <w:spacing w:line="240" w:lineRule="auto"/>
        <w:rPr>
          <w:szCs w:val="22"/>
        </w:rPr>
      </w:pPr>
    </w:p>
    <w:p w14:paraId="53A837BA" w14:textId="77777777" w:rsidR="00E634C8" w:rsidRDefault="00961FB1">
      <w:pPr>
        <w:tabs>
          <w:tab w:val="clear" w:pos="567"/>
        </w:tabs>
        <w:spacing w:line="240" w:lineRule="auto"/>
        <w:rPr>
          <w:szCs w:val="22"/>
        </w:rPr>
      </w:pPr>
      <w:r>
        <w:rPr>
          <w:szCs w:val="22"/>
          <w:highlight w:val="lightGray"/>
        </w:rPr>
        <w:t>Tirdzniecības atļaujas turētājs:</w:t>
      </w:r>
    </w:p>
    <w:p w14:paraId="776ECF88" w14:textId="77777777" w:rsidR="00E634C8" w:rsidRPr="003C6690" w:rsidRDefault="00961FB1" w:rsidP="003C6690">
      <w:pPr>
        <w:tabs>
          <w:tab w:val="clear" w:pos="567"/>
        </w:tabs>
        <w:spacing w:line="240" w:lineRule="auto"/>
      </w:pPr>
      <w:r>
        <w:rPr>
          <w:color w:val="000000"/>
        </w:rPr>
        <w:t>KRKA</w:t>
      </w:r>
      <w:r w:rsidRPr="003C6690">
        <w:rPr>
          <w:color w:val="000000"/>
          <w:highlight w:val="lightGray"/>
        </w:rPr>
        <w:t xml:space="preserve">, </w:t>
      </w:r>
      <w:proofErr w:type="spellStart"/>
      <w:r w:rsidRPr="003C6690">
        <w:rPr>
          <w:color w:val="000000"/>
          <w:highlight w:val="lightGray"/>
        </w:rPr>
        <w:t>d.d</w:t>
      </w:r>
      <w:proofErr w:type="spellEnd"/>
      <w:r w:rsidRPr="003C6690">
        <w:rPr>
          <w:color w:val="000000"/>
          <w:highlight w:val="lightGray"/>
        </w:rPr>
        <w:t xml:space="preserve">., </w:t>
      </w:r>
      <w:proofErr w:type="spellStart"/>
      <w:r w:rsidRPr="003C6690">
        <w:rPr>
          <w:color w:val="000000"/>
          <w:highlight w:val="lightGray"/>
        </w:rPr>
        <w:t>Novo</w:t>
      </w:r>
      <w:proofErr w:type="spellEnd"/>
      <w:r w:rsidRPr="003C6690">
        <w:rPr>
          <w:color w:val="000000"/>
          <w:highlight w:val="lightGray"/>
        </w:rPr>
        <w:t xml:space="preserve"> mesto</w:t>
      </w:r>
    </w:p>
    <w:p w14:paraId="711C82FF" w14:textId="77777777" w:rsidR="00E634C8" w:rsidRPr="003C6690" w:rsidRDefault="00E634C8" w:rsidP="003C6690">
      <w:pPr>
        <w:tabs>
          <w:tab w:val="clear" w:pos="567"/>
        </w:tabs>
        <w:spacing w:line="240" w:lineRule="auto"/>
      </w:pPr>
    </w:p>
    <w:p w14:paraId="6DDA74BC" w14:textId="77777777" w:rsidR="00E634C8" w:rsidRPr="003C6690" w:rsidRDefault="00E634C8" w:rsidP="003C6690">
      <w:pPr>
        <w:tabs>
          <w:tab w:val="clear" w:pos="567"/>
        </w:tabs>
        <w:spacing w:line="240" w:lineRule="auto"/>
      </w:pPr>
    </w:p>
    <w:p w14:paraId="70BD3320" w14:textId="77777777" w:rsidR="00E634C8" w:rsidRDefault="00961FB1">
      <w:pPr>
        <w:pStyle w:val="Style2"/>
      </w:pPr>
      <w:r w:rsidRPr="003C6690">
        <w:t>14.</w:t>
      </w:r>
      <w:r>
        <w:tab/>
        <w:t>TIRDZNIECĪBAS ATĻAUJAS NUMURI</w:t>
      </w:r>
    </w:p>
    <w:p w14:paraId="255F42F2" w14:textId="77777777" w:rsidR="00E634C8" w:rsidRPr="003C6690" w:rsidRDefault="00E634C8" w:rsidP="003C6690">
      <w:pPr>
        <w:tabs>
          <w:tab w:val="clear" w:pos="567"/>
        </w:tabs>
        <w:spacing w:line="240" w:lineRule="auto"/>
      </w:pPr>
    </w:p>
    <w:p w14:paraId="5297FC2E" w14:textId="77777777" w:rsidR="00E634C8" w:rsidRPr="003C6690" w:rsidRDefault="00961FB1" w:rsidP="003C6690">
      <w:pPr>
        <w:tabs>
          <w:tab w:val="clear" w:pos="567"/>
        </w:tabs>
        <w:spacing w:line="240" w:lineRule="auto"/>
        <w:rPr>
          <w:snapToGrid w:val="0"/>
          <w:lang w:val="en-GB"/>
        </w:rPr>
      </w:pPr>
      <w:r w:rsidRPr="003C6690">
        <w:rPr>
          <w:color w:val="000000"/>
        </w:rPr>
        <w:t>V/DCP/12/0073</w:t>
      </w:r>
    </w:p>
    <w:p w14:paraId="2BB24861" w14:textId="77777777" w:rsidR="00E634C8" w:rsidRPr="003C6690" w:rsidRDefault="00E634C8" w:rsidP="003C6690">
      <w:pPr>
        <w:tabs>
          <w:tab w:val="clear" w:pos="567"/>
        </w:tabs>
        <w:spacing w:line="240" w:lineRule="auto"/>
      </w:pPr>
    </w:p>
    <w:p w14:paraId="718F78A4" w14:textId="77777777" w:rsidR="00E634C8" w:rsidRPr="003C6690" w:rsidRDefault="00E634C8" w:rsidP="003C6690">
      <w:pPr>
        <w:tabs>
          <w:tab w:val="clear" w:pos="567"/>
        </w:tabs>
        <w:spacing w:line="240" w:lineRule="auto"/>
      </w:pPr>
    </w:p>
    <w:p w14:paraId="0D7A5C91" w14:textId="5211EB75" w:rsidR="00E634C8" w:rsidRPr="003C6690" w:rsidRDefault="00961FB1" w:rsidP="003C6690">
      <w:pPr>
        <w:pStyle w:val="Style2"/>
      </w:pPr>
      <w:r>
        <w:t>15.</w:t>
      </w:r>
      <w:r>
        <w:tab/>
      </w:r>
      <w:r w:rsidRPr="003C6690">
        <w:t>SĒRIJAS NUMURS</w:t>
      </w:r>
    </w:p>
    <w:p w14:paraId="2A3DD7FB" w14:textId="77777777" w:rsidR="00E634C8" w:rsidRPr="003C6690" w:rsidRDefault="00E634C8" w:rsidP="003C6690">
      <w:pPr>
        <w:tabs>
          <w:tab w:val="clear" w:pos="567"/>
        </w:tabs>
        <w:spacing w:line="240" w:lineRule="auto"/>
      </w:pPr>
    </w:p>
    <w:p w14:paraId="21937F98" w14:textId="77777777" w:rsidR="00E634C8" w:rsidRPr="003C6690" w:rsidRDefault="00961FB1" w:rsidP="003C6690">
      <w:pPr>
        <w:tabs>
          <w:tab w:val="clear" w:pos="567"/>
        </w:tabs>
        <w:spacing w:line="240" w:lineRule="auto"/>
        <w:rPr>
          <w:snapToGrid w:val="0"/>
          <w:lang w:val="en-GB"/>
        </w:rPr>
      </w:pPr>
      <w:proofErr w:type="spellStart"/>
      <w:r w:rsidRPr="003C6690">
        <w:t>Lot</w:t>
      </w:r>
      <w:proofErr w:type="spellEnd"/>
      <w:r w:rsidRPr="003C6690">
        <w:t xml:space="preserve"> {numurs}</w:t>
      </w:r>
    </w:p>
    <w:p w14:paraId="5D6BB4BA" w14:textId="77777777" w:rsidR="00E634C8" w:rsidRDefault="00E634C8">
      <w:pPr>
        <w:tabs>
          <w:tab w:val="clear" w:pos="567"/>
        </w:tabs>
        <w:spacing w:line="240" w:lineRule="auto"/>
        <w:rPr>
          <w:szCs w:val="22"/>
        </w:rPr>
      </w:pPr>
    </w:p>
    <w:p w14:paraId="080139A9" w14:textId="77777777" w:rsidR="00E634C8" w:rsidRDefault="00961FB1">
      <w:pPr>
        <w:tabs>
          <w:tab w:val="clear" w:pos="567"/>
        </w:tabs>
        <w:spacing w:line="240" w:lineRule="auto"/>
        <w:rPr>
          <w:szCs w:val="22"/>
        </w:rPr>
      </w:pPr>
      <w:r>
        <w:br w:type="page"/>
      </w:r>
    </w:p>
    <w:p w14:paraId="320DC610" w14:textId="77777777" w:rsidR="00E634C8" w:rsidRDefault="00961FB1">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lastRenderedPageBreak/>
        <w:t>UZ MAZA IZMĒRA TIEŠĀ IEPAKOJUMA NORĀDĀMĀ INFORMĀCIJA</w:t>
      </w:r>
    </w:p>
    <w:p w14:paraId="55741A18" w14:textId="77777777" w:rsidR="00E634C8" w:rsidRDefault="00E634C8">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6219F318" w14:textId="77777777" w:rsidR="00E634C8" w:rsidRDefault="00961FB1">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t>{BLISTERIS}</w:t>
      </w:r>
    </w:p>
    <w:p w14:paraId="188FBA89" w14:textId="77777777" w:rsidR="00E634C8" w:rsidRPr="003C6690" w:rsidRDefault="00E634C8" w:rsidP="003C6690">
      <w:pPr>
        <w:tabs>
          <w:tab w:val="clear" w:pos="567"/>
        </w:tabs>
        <w:spacing w:line="240" w:lineRule="auto"/>
      </w:pPr>
    </w:p>
    <w:p w14:paraId="5CF3D2F0" w14:textId="7A791985" w:rsidR="00E634C8" w:rsidRPr="003C6690" w:rsidRDefault="00961FB1" w:rsidP="003C6690">
      <w:pPr>
        <w:pStyle w:val="Style2"/>
      </w:pPr>
      <w:r w:rsidRPr="003C6690">
        <w:t>1.</w:t>
      </w:r>
      <w:r w:rsidRPr="003C6690">
        <w:tab/>
        <w:t>VETERINĀRO ZĀĻU NOSAUKUMS</w:t>
      </w:r>
    </w:p>
    <w:p w14:paraId="10F031BC" w14:textId="77777777" w:rsidR="00E634C8" w:rsidRPr="003C6690" w:rsidRDefault="00E634C8" w:rsidP="003C6690">
      <w:pPr>
        <w:tabs>
          <w:tab w:val="clear" w:pos="567"/>
        </w:tabs>
        <w:spacing w:line="240" w:lineRule="auto"/>
      </w:pPr>
    </w:p>
    <w:p w14:paraId="69B0A607" w14:textId="77777777" w:rsidR="00E634C8" w:rsidRDefault="00961FB1">
      <w:pPr>
        <w:tabs>
          <w:tab w:val="clear" w:pos="567"/>
        </w:tabs>
        <w:spacing w:line="240" w:lineRule="auto"/>
        <w:rPr>
          <w:szCs w:val="22"/>
        </w:rPr>
      </w:pPr>
      <w:proofErr w:type="spellStart"/>
      <w:r w:rsidRPr="003C6690">
        <w:t>Quiflox</w:t>
      </w:r>
      <w:proofErr w:type="spellEnd"/>
    </w:p>
    <w:p w14:paraId="38DE453E" w14:textId="77777777" w:rsidR="00E634C8" w:rsidRDefault="00E634C8">
      <w:pPr>
        <w:tabs>
          <w:tab w:val="clear" w:pos="567"/>
        </w:tabs>
        <w:spacing w:line="240" w:lineRule="auto"/>
        <w:rPr>
          <w:szCs w:val="22"/>
        </w:rPr>
      </w:pPr>
    </w:p>
    <w:p w14:paraId="4213282D" w14:textId="77777777" w:rsidR="00E634C8" w:rsidRDefault="00961FB1">
      <w:pPr>
        <w:tabs>
          <w:tab w:val="clear" w:pos="567"/>
        </w:tabs>
        <w:spacing w:line="240" w:lineRule="auto"/>
        <w:rPr>
          <w:szCs w:val="22"/>
        </w:rPr>
      </w:pPr>
      <w:r>
        <w:rPr>
          <w:noProof/>
          <w:lang w:val="en-US"/>
        </w:rPr>
        <w:drawing>
          <wp:inline distT="0" distB="0" distL="0" distR="0" wp14:anchorId="060F6A87" wp14:editId="1876668E">
            <wp:extent cx="457200" cy="428625"/>
            <wp:effectExtent l="0" t="0" r="0" b="0"/>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7200" cy="428625"/>
                    </a:xfrm>
                    <a:prstGeom prst="rect">
                      <a:avLst/>
                    </a:prstGeom>
                    <a:noFill/>
                    <a:ln>
                      <a:noFill/>
                    </a:ln>
                  </pic:spPr>
                </pic:pic>
              </a:graphicData>
            </a:graphic>
          </wp:inline>
        </w:drawing>
      </w:r>
      <w:r>
        <w:rPr>
          <w:noProof/>
          <w:lang w:val="en-US"/>
        </w:rPr>
        <w:drawing>
          <wp:inline distT="0" distB="0" distL="0" distR="0" wp14:anchorId="11492131" wp14:editId="3D8B12D8">
            <wp:extent cx="619125" cy="438150"/>
            <wp:effectExtent l="0" t="0" r="0"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9125" cy="438150"/>
                    </a:xfrm>
                    <a:prstGeom prst="rect">
                      <a:avLst/>
                    </a:prstGeom>
                    <a:noFill/>
                    <a:ln>
                      <a:noFill/>
                    </a:ln>
                  </pic:spPr>
                </pic:pic>
              </a:graphicData>
            </a:graphic>
          </wp:inline>
        </w:drawing>
      </w:r>
    </w:p>
    <w:p w14:paraId="73F91937" w14:textId="77777777" w:rsidR="00E634C8" w:rsidRPr="003C6690" w:rsidRDefault="00E634C8" w:rsidP="003C6690">
      <w:pPr>
        <w:tabs>
          <w:tab w:val="clear" w:pos="567"/>
        </w:tabs>
        <w:spacing w:line="240" w:lineRule="auto"/>
      </w:pPr>
    </w:p>
    <w:p w14:paraId="36494F23" w14:textId="77777777" w:rsidR="00E634C8" w:rsidRPr="003C6690" w:rsidRDefault="00E634C8" w:rsidP="003C6690">
      <w:pPr>
        <w:tabs>
          <w:tab w:val="clear" w:pos="567"/>
        </w:tabs>
        <w:spacing w:line="240" w:lineRule="auto"/>
      </w:pPr>
    </w:p>
    <w:p w14:paraId="356DCACE" w14:textId="77777777" w:rsidR="00E634C8" w:rsidRDefault="00961FB1">
      <w:pPr>
        <w:pStyle w:val="Style2"/>
      </w:pPr>
      <w:r w:rsidRPr="003C6690">
        <w:t>2.</w:t>
      </w:r>
      <w:r w:rsidRPr="003C6690">
        <w:tab/>
      </w:r>
      <w:r>
        <w:t>AKTĪVO VIELU KVANTITATĪVIE DATI</w:t>
      </w:r>
    </w:p>
    <w:p w14:paraId="500A198D" w14:textId="77777777" w:rsidR="00E634C8" w:rsidRDefault="00E634C8">
      <w:pPr>
        <w:tabs>
          <w:tab w:val="clear" w:pos="567"/>
        </w:tabs>
        <w:spacing w:line="240" w:lineRule="auto"/>
        <w:rPr>
          <w:szCs w:val="22"/>
        </w:rPr>
      </w:pPr>
    </w:p>
    <w:p w14:paraId="2E831276" w14:textId="77777777" w:rsidR="00E634C8" w:rsidRDefault="00961FB1">
      <w:pPr>
        <w:tabs>
          <w:tab w:val="clear" w:pos="567"/>
        </w:tabs>
        <w:spacing w:line="240" w:lineRule="auto"/>
        <w:rPr>
          <w:szCs w:val="22"/>
        </w:rPr>
      </w:pPr>
      <w:r>
        <w:rPr>
          <w:szCs w:val="22"/>
        </w:rPr>
        <w:t>5 mg</w:t>
      </w:r>
    </w:p>
    <w:p w14:paraId="75680358" w14:textId="77777777" w:rsidR="00E634C8" w:rsidRDefault="00E634C8">
      <w:pPr>
        <w:tabs>
          <w:tab w:val="clear" w:pos="567"/>
        </w:tabs>
        <w:spacing w:line="240" w:lineRule="auto"/>
        <w:rPr>
          <w:szCs w:val="22"/>
        </w:rPr>
      </w:pPr>
    </w:p>
    <w:p w14:paraId="325535F0" w14:textId="77777777" w:rsidR="00E634C8" w:rsidRDefault="00E634C8">
      <w:pPr>
        <w:tabs>
          <w:tab w:val="clear" w:pos="567"/>
        </w:tabs>
        <w:spacing w:line="240" w:lineRule="auto"/>
        <w:rPr>
          <w:szCs w:val="22"/>
        </w:rPr>
      </w:pPr>
    </w:p>
    <w:p w14:paraId="0A03127B" w14:textId="77777777" w:rsidR="00E634C8" w:rsidRPr="003C6690" w:rsidRDefault="00961FB1" w:rsidP="003C6690">
      <w:pPr>
        <w:pStyle w:val="Style2"/>
      </w:pPr>
      <w:r>
        <w:t>3</w:t>
      </w:r>
      <w:r w:rsidRPr="003C6690">
        <w:t>.</w:t>
      </w:r>
      <w:r w:rsidRPr="003C6690">
        <w:tab/>
        <w:t>SĒRIJAS NUMURS</w:t>
      </w:r>
    </w:p>
    <w:p w14:paraId="32E8A771" w14:textId="77777777" w:rsidR="00E634C8" w:rsidRPr="003C6690" w:rsidRDefault="00E634C8" w:rsidP="003C6690">
      <w:pPr>
        <w:tabs>
          <w:tab w:val="clear" w:pos="567"/>
        </w:tabs>
        <w:spacing w:line="240" w:lineRule="auto"/>
      </w:pPr>
    </w:p>
    <w:p w14:paraId="226C5AB7" w14:textId="77777777" w:rsidR="00E634C8" w:rsidRPr="003C6690" w:rsidRDefault="00961FB1" w:rsidP="003C6690">
      <w:pPr>
        <w:rPr>
          <w:snapToGrid w:val="0"/>
          <w:lang w:val="en-GB"/>
        </w:rPr>
      </w:pPr>
      <w:proofErr w:type="spellStart"/>
      <w:r w:rsidRPr="003C6690">
        <w:t>Lot</w:t>
      </w:r>
      <w:proofErr w:type="spellEnd"/>
      <w:r w:rsidRPr="003C6690">
        <w:t xml:space="preserve"> {numurs}</w:t>
      </w:r>
    </w:p>
    <w:p w14:paraId="31E0EEF4" w14:textId="77777777" w:rsidR="00E634C8" w:rsidRPr="003C6690" w:rsidRDefault="00E634C8" w:rsidP="003C6690">
      <w:pPr>
        <w:tabs>
          <w:tab w:val="clear" w:pos="567"/>
        </w:tabs>
        <w:spacing w:line="240" w:lineRule="auto"/>
      </w:pPr>
    </w:p>
    <w:p w14:paraId="1D3BE3A1" w14:textId="77777777" w:rsidR="00E634C8" w:rsidRPr="003C6690" w:rsidRDefault="00E634C8" w:rsidP="003C6690">
      <w:pPr>
        <w:tabs>
          <w:tab w:val="clear" w:pos="567"/>
        </w:tabs>
        <w:spacing w:line="240" w:lineRule="auto"/>
      </w:pPr>
    </w:p>
    <w:p w14:paraId="1D985AED" w14:textId="77777777" w:rsidR="00E634C8" w:rsidRPr="003C6690" w:rsidRDefault="00961FB1" w:rsidP="003C6690">
      <w:pPr>
        <w:pStyle w:val="Style2"/>
      </w:pPr>
      <w:r>
        <w:t>4.</w:t>
      </w:r>
      <w:r w:rsidRPr="003C6690">
        <w:tab/>
        <w:t>DERĪGUMA TERMIŅŠ</w:t>
      </w:r>
    </w:p>
    <w:p w14:paraId="78E4FBDA" w14:textId="77777777" w:rsidR="00E634C8" w:rsidRDefault="00E634C8">
      <w:pPr>
        <w:tabs>
          <w:tab w:val="clear" w:pos="567"/>
        </w:tabs>
        <w:spacing w:line="240" w:lineRule="auto"/>
        <w:rPr>
          <w:szCs w:val="22"/>
        </w:rPr>
      </w:pPr>
    </w:p>
    <w:p w14:paraId="039EDE86" w14:textId="77777777" w:rsidR="00E634C8" w:rsidRDefault="00961FB1">
      <w:pPr>
        <w:rPr>
          <w:szCs w:val="22"/>
        </w:rPr>
      </w:pPr>
      <w:proofErr w:type="spellStart"/>
      <w:r>
        <w:t>Exp</w:t>
      </w:r>
      <w:proofErr w:type="spellEnd"/>
      <w:r>
        <w:t>. {mm/</w:t>
      </w:r>
      <w:proofErr w:type="spellStart"/>
      <w:r>
        <w:t>gggg</w:t>
      </w:r>
      <w:proofErr w:type="spellEnd"/>
      <w:r>
        <w:t>}</w:t>
      </w:r>
    </w:p>
    <w:p w14:paraId="00CB65C5" w14:textId="77777777" w:rsidR="00E634C8" w:rsidRDefault="00E634C8">
      <w:pPr>
        <w:rPr>
          <w:szCs w:val="22"/>
        </w:rPr>
      </w:pPr>
    </w:p>
    <w:p w14:paraId="160BD4B1" w14:textId="77777777" w:rsidR="00E634C8" w:rsidRDefault="00961FB1">
      <w:pPr>
        <w:tabs>
          <w:tab w:val="clear" w:pos="567"/>
        </w:tabs>
        <w:spacing w:line="240" w:lineRule="auto"/>
        <w:rPr>
          <w:szCs w:val="22"/>
        </w:rPr>
      </w:pPr>
      <w:r>
        <w:br w:type="page"/>
      </w:r>
    </w:p>
    <w:p w14:paraId="5EEB3E87" w14:textId="77777777" w:rsidR="00E634C8" w:rsidRDefault="00E634C8">
      <w:pPr>
        <w:tabs>
          <w:tab w:val="clear" w:pos="567"/>
        </w:tabs>
        <w:spacing w:line="240" w:lineRule="auto"/>
        <w:rPr>
          <w:szCs w:val="22"/>
        </w:rPr>
      </w:pPr>
    </w:p>
    <w:p w14:paraId="01CA972D" w14:textId="77777777" w:rsidR="00E634C8" w:rsidRDefault="00E634C8">
      <w:pPr>
        <w:tabs>
          <w:tab w:val="clear" w:pos="567"/>
        </w:tabs>
        <w:spacing w:line="240" w:lineRule="auto"/>
        <w:rPr>
          <w:szCs w:val="22"/>
        </w:rPr>
      </w:pPr>
    </w:p>
    <w:p w14:paraId="54165823" w14:textId="77777777" w:rsidR="00E634C8" w:rsidRDefault="00E634C8">
      <w:pPr>
        <w:tabs>
          <w:tab w:val="clear" w:pos="567"/>
        </w:tabs>
        <w:spacing w:line="240" w:lineRule="auto"/>
        <w:rPr>
          <w:szCs w:val="22"/>
        </w:rPr>
      </w:pPr>
    </w:p>
    <w:p w14:paraId="784018CC" w14:textId="77777777" w:rsidR="00E634C8" w:rsidRDefault="00E634C8">
      <w:pPr>
        <w:tabs>
          <w:tab w:val="clear" w:pos="567"/>
        </w:tabs>
        <w:spacing w:line="240" w:lineRule="auto"/>
        <w:rPr>
          <w:szCs w:val="22"/>
        </w:rPr>
      </w:pPr>
    </w:p>
    <w:p w14:paraId="4E043209" w14:textId="77777777" w:rsidR="00E634C8" w:rsidRDefault="00E634C8">
      <w:pPr>
        <w:tabs>
          <w:tab w:val="clear" w:pos="567"/>
        </w:tabs>
        <w:spacing w:line="240" w:lineRule="auto"/>
        <w:rPr>
          <w:szCs w:val="22"/>
        </w:rPr>
      </w:pPr>
    </w:p>
    <w:p w14:paraId="12005AB7" w14:textId="77777777" w:rsidR="00E634C8" w:rsidRDefault="00E634C8">
      <w:pPr>
        <w:tabs>
          <w:tab w:val="clear" w:pos="567"/>
        </w:tabs>
        <w:spacing w:line="240" w:lineRule="auto"/>
        <w:rPr>
          <w:szCs w:val="22"/>
        </w:rPr>
      </w:pPr>
    </w:p>
    <w:p w14:paraId="32A4D0FC" w14:textId="77777777" w:rsidR="00E634C8" w:rsidRDefault="00E634C8">
      <w:pPr>
        <w:tabs>
          <w:tab w:val="clear" w:pos="567"/>
        </w:tabs>
        <w:spacing w:line="240" w:lineRule="auto"/>
        <w:rPr>
          <w:szCs w:val="22"/>
        </w:rPr>
      </w:pPr>
    </w:p>
    <w:p w14:paraId="77F2175B" w14:textId="77777777" w:rsidR="00E634C8" w:rsidRDefault="00E634C8">
      <w:pPr>
        <w:tabs>
          <w:tab w:val="clear" w:pos="567"/>
        </w:tabs>
        <w:spacing w:line="240" w:lineRule="auto"/>
        <w:rPr>
          <w:szCs w:val="22"/>
        </w:rPr>
      </w:pPr>
    </w:p>
    <w:p w14:paraId="1D76E6A9" w14:textId="77777777" w:rsidR="00E634C8" w:rsidRDefault="00E634C8">
      <w:pPr>
        <w:tabs>
          <w:tab w:val="clear" w:pos="567"/>
        </w:tabs>
        <w:spacing w:line="240" w:lineRule="auto"/>
        <w:rPr>
          <w:szCs w:val="22"/>
        </w:rPr>
      </w:pPr>
    </w:p>
    <w:p w14:paraId="757BAABF" w14:textId="77777777" w:rsidR="00E634C8" w:rsidRDefault="00E634C8">
      <w:pPr>
        <w:tabs>
          <w:tab w:val="clear" w:pos="567"/>
        </w:tabs>
        <w:spacing w:line="240" w:lineRule="auto"/>
        <w:rPr>
          <w:szCs w:val="22"/>
        </w:rPr>
      </w:pPr>
    </w:p>
    <w:p w14:paraId="24525AEC" w14:textId="77777777" w:rsidR="00E634C8" w:rsidRDefault="00E634C8">
      <w:pPr>
        <w:tabs>
          <w:tab w:val="clear" w:pos="567"/>
        </w:tabs>
        <w:spacing w:line="240" w:lineRule="auto"/>
        <w:rPr>
          <w:szCs w:val="22"/>
        </w:rPr>
      </w:pPr>
    </w:p>
    <w:p w14:paraId="0676DB31" w14:textId="77777777" w:rsidR="00E634C8" w:rsidRDefault="00E634C8">
      <w:pPr>
        <w:tabs>
          <w:tab w:val="clear" w:pos="567"/>
        </w:tabs>
        <w:spacing w:line="240" w:lineRule="auto"/>
        <w:rPr>
          <w:szCs w:val="22"/>
        </w:rPr>
      </w:pPr>
    </w:p>
    <w:p w14:paraId="18C396E8" w14:textId="77777777" w:rsidR="00E634C8" w:rsidRDefault="00E634C8">
      <w:pPr>
        <w:tabs>
          <w:tab w:val="clear" w:pos="567"/>
        </w:tabs>
        <w:spacing w:line="240" w:lineRule="auto"/>
        <w:rPr>
          <w:szCs w:val="22"/>
        </w:rPr>
      </w:pPr>
    </w:p>
    <w:p w14:paraId="22810D49" w14:textId="77777777" w:rsidR="00E634C8" w:rsidRDefault="00E634C8">
      <w:pPr>
        <w:tabs>
          <w:tab w:val="clear" w:pos="567"/>
        </w:tabs>
        <w:spacing w:line="240" w:lineRule="auto"/>
        <w:rPr>
          <w:szCs w:val="22"/>
        </w:rPr>
      </w:pPr>
    </w:p>
    <w:p w14:paraId="4BE77C8A" w14:textId="77777777" w:rsidR="00E634C8" w:rsidRDefault="00E634C8">
      <w:pPr>
        <w:tabs>
          <w:tab w:val="clear" w:pos="567"/>
        </w:tabs>
        <w:spacing w:line="240" w:lineRule="auto"/>
        <w:rPr>
          <w:szCs w:val="22"/>
        </w:rPr>
      </w:pPr>
    </w:p>
    <w:p w14:paraId="0AA19DDE" w14:textId="77777777" w:rsidR="00E634C8" w:rsidRDefault="00E634C8">
      <w:pPr>
        <w:tabs>
          <w:tab w:val="clear" w:pos="567"/>
        </w:tabs>
        <w:spacing w:line="240" w:lineRule="auto"/>
        <w:rPr>
          <w:szCs w:val="22"/>
        </w:rPr>
      </w:pPr>
    </w:p>
    <w:p w14:paraId="7531F80E" w14:textId="77777777" w:rsidR="00E634C8" w:rsidRDefault="00E634C8">
      <w:pPr>
        <w:tabs>
          <w:tab w:val="clear" w:pos="567"/>
        </w:tabs>
        <w:spacing w:line="240" w:lineRule="auto"/>
        <w:rPr>
          <w:szCs w:val="22"/>
        </w:rPr>
      </w:pPr>
    </w:p>
    <w:p w14:paraId="190629F3" w14:textId="77777777" w:rsidR="00E634C8" w:rsidRDefault="00E634C8">
      <w:pPr>
        <w:tabs>
          <w:tab w:val="clear" w:pos="567"/>
        </w:tabs>
        <w:spacing w:line="240" w:lineRule="auto"/>
        <w:rPr>
          <w:szCs w:val="22"/>
        </w:rPr>
      </w:pPr>
    </w:p>
    <w:p w14:paraId="1C84024E" w14:textId="77777777" w:rsidR="00E634C8" w:rsidRDefault="00E634C8">
      <w:pPr>
        <w:tabs>
          <w:tab w:val="clear" w:pos="567"/>
        </w:tabs>
        <w:spacing w:line="240" w:lineRule="auto"/>
        <w:rPr>
          <w:szCs w:val="22"/>
        </w:rPr>
      </w:pPr>
    </w:p>
    <w:p w14:paraId="0F593890" w14:textId="77777777" w:rsidR="00E634C8" w:rsidRDefault="00E634C8">
      <w:pPr>
        <w:tabs>
          <w:tab w:val="clear" w:pos="567"/>
        </w:tabs>
        <w:spacing w:line="240" w:lineRule="auto"/>
        <w:rPr>
          <w:szCs w:val="22"/>
        </w:rPr>
      </w:pPr>
    </w:p>
    <w:p w14:paraId="6CDBB810" w14:textId="77777777" w:rsidR="00E634C8" w:rsidRDefault="00E634C8">
      <w:pPr>
        <w:tabs>
          <w:tab w:val="clear" w:pos="567"/>
        </w:tabs>
        <w:spacing w:line="240" w:lineRule="auto"/>
        <w:rPr>
          <w:szCs w:val="22"/>
        </w:rPr>
      </w:pPr>
    </w:p>
    <w:p w14:paraId="44313027" w14:textId="77777777" w:rsidR="00E634C8" w:rsidRDefault="00E634C8">
      <w:pPr>
        <w:tabs>
          <w:tab w:val="clear" w:pos="567"/>
        </w:tabs>
        <w:spacing w:line="240" w:lineRule="auto"/>
        <w:rPr>
          <w:szCs w:val="22"/>
        </w:rPr>
      </w:pPr>
    </w:p>
    <w:p w14:paraId="2E112934" w14:textId="77777777" w:rsidR="00E634C8" w:rsidRDefault="00E634C8">
      <w:pPr>
        <w:tabs>
          <w:tab w:val="clear" w:pos="567"/>
        </w:tabs>
        <w:spacing w:line="240" w:lineRule="auto"/>
        <w:rPr>
          <w:szCs w:val="22"/>
        </w:rPr>
      </w:pPr>
    </w:p>
    <w:p w14:paraId="63666BFB" w14:textId="77777777" w:rsidR="00E634C8" w:rsidRDefault="00961FB1">
      <w:pPr>
        <w:pStyle w:val="Style3"/>
      </w:pPr>
      <w:r>
        <w:t>LIETOŠANAS INSTRUKCIJA</w:t>
      </w:r>
    </w:p>
    <w:p w14:paraId="6B496FF2" w14:textId="77777777" w:rsidR="00E634C8" w:rsidRDefault="00961FB1">
      <w:pPr>
        <w:tabs>
          <w:tab w:val="clear" w:pos="567"/>
        </w:tabs>
        <w:spacing w:line="240" w:lineRule="auto"/>
        <w:jc w:val="center"/>
        <w:rPr>
          <w:szCs w:val="22"/>
        </w:rPr>
      </w:pPr>
      <w:r>
        <w:br w:type="page"/>
      </w:r>
      <w:r>
        <w:rPr>
          <w:b/>
          <w:szCs w:val="22"/>
        </w:rPr>
        <w:lastRenderedPageBreak/>
        <w:t>LIETOŠANAS INSTRUKCIJA</w:t>
      </w:r>
    </w:p>
    <w:p w14:paraId="7B58891A" w14:textId="77777777" w:rsidR="00E634C8" w:rsidRDefault="00E634C8">
      <w:pPr>
        <w:tabs>
          <w:tab w:val="clear" w:pos="567"/>
        </w:tabs>
        <w:spacing w:line="240" w:lineRule="auto"/>
        <w:rPr>
          <w:szCs w:val="22"/>
        </w:rPr>
      </w:pPr>
    </w:p>
    <w:p w14:paraId="0E90A3C2" w14:textId="77777777" w:rsidR="00E634C8" w:rsidRDefault="00E634C8">
      <w:pPr>
        <w:tabs>
          <w:tab w:val="clear" w:pos="567"/>
        </w:tabs>
        <w:spacing w:line="240" w:lineRule="auto"/>
        <w:rPr>
          <w:szCs w:val="22"/>
        </w:rPr>
      </w:pPr>
    </w:p>
    <w:p w14:paraId="5DE6FFF3" w14:textId="77777777" w:rsidR="00E634C8" w:rsidRDefault="00961FB1">
      <w:pPr>
        <w:pStyle w:val="Style1"/>
      </w:pPr>
      <w:r>
        <w:rPr>
          <w:highlight w:val="lightGray"/>
        </w:rPr>
        <w:t>1.</w:t>
      </w:r>
      <w:r>
        <w:tab/>
        <w:t>Veterināro zāļu nosaukums</w:t>
      </w:r>
    </w:p>
    <w:p w14:paraId="01F5E925" w14:textId="77777777" w:rsidR="00E634C8" w:rsidRPr="003C6690" w:rsidRDefault="00E634C8" w:rsidP="003C6690">
      <w:pPr>
        <w:tabs>
          <w:tab w:val="clear" w:pos="567"/>
        </w:tabs>
        <w:spacing w:line="240" w:lineRule="auto"/>
      </w:pPr>
    </w:p>
    <w:p w14:paraId="51FDD814" w14:textId="77777777" w:rsidR="00E634C8" w:rsidRDefault="00961FB1" w:rsidP="003C6690">
      <w:pPr>
        <w:tabs>
          <w:tab w:val="clear" w:pos="567"/>
        </w:tabs>
        <w:spacing w:line="240" w:lineRule="auto"/>
        <w:rPr>
          <w:snapToGrid w:val="0"/>
          <w:szCs w:val="22"/>
          <w:lang w:val="en-GB"/>
        </w:rPr>
      </w:pPr>
      <w:proofErr w:type="spellStart"/>
      <w:r w:rsidRPr="003C6690">
        <w:t>Quiflox</w:t>
      </w:r>
      <w:proofErr w:type="spellEnd"/>
      <w:r>
        <w:rPr>
          <w:bCs/>
          <w:szCs w:val="22"/>
        </w:rPr>
        <w:t xml:space="preserve"> 5</w:t>
      </w:r>
      <w:r>
        <w:rPr>
          <w:szCs w:val="22"/>
        </w:rPr>
        <w:t xml:space="preserve"> mg tabletes kaķiem un suņiem</w:t>
      </w:r>
    </w:p>
    <w:p w14:paraId="4A76C2FB" w14:textId="77777777" w:rsidR="00E634C8" w:rsidRPr="003C6690" w:rsidRDefault="00E634C8" w:rsidP="003C6690">
      <w:pPr>
        <w:tabs>
          <w:tab w:val="clear" w:pos="567"/>
        </w:tabs>
        <w:spacing w:line="240" w:lineRule="auto"/>
      </w:pPr>
    </w:p>
    <w:p w14:paraId="4922EC87" w14:textId="77777777" w:rsidR="00E634C8" w:rsidRPr="003C6690" w:rsidRDefault="00E634C8" w:rsidP="003C6690">
      <w:pPr>
        <w:tabs>
          <w:tab w:val="clear" w:pos="567"/>
        </w:tabs>
        <w:spacing w:line="240" w:lineRule="auto"/>
      </w:pPr>
    </w:p>
    <w:p w14:paraId="3C47FBEE" w14:textId="77777777" w:rsidR="00E634C8" w:rsidRDefault="00961FB1">
      <w:pPr>
        <w:pStyle w:val="Style1"/>
      </w:pPr>
      <w:r>
        <w:rPr>
          <w:highlight w:val="lightGray"/>
        </w:rPr>
        <w:t>2.</w:t>
      </w:r>
      <w:r>
        <w:tab/>
        <w:t>Sastāvs</w:t>
      </w:r>
    </w:p>
    <w:p w14:paraId="3098AC2F" w14:textId="77777777" w:rsidR="00E634C8" w:rsidRDefault="00E634C8">
      <w:pPr>
        <w:tabs>
          <w:tab w:val="clear" w:pos="567"/>
        </w:tabs>
        <w:spacing w:line="240" w:lineRule="auto"/>
        <w:rPr>
          <w:iCs/>
          <w:szCs w:val="22"/>
        </w:rPr>
      </w:pPr>
    </w:p>
    <w:p w14:paraId="63B182EF" w14:textId="77EE43CB" w:rsidR="00E634C8" w:rsidRDefault="00961FB1" w:rsidP="003C6690">
      <w:pPr>
        <w:tabs>
          <w:tab w:val="clear" w:pos="567"/>
        </w:tabs>
        <w:spacing w:line="240" w:lineRule="auto"/>
        <w:rPr>
          <w:color w:val="000000"/>
        </w:rPr>
      </w:pPr>
      <w:r>
        <w:rPr>
          <w:color w:val="000000"/>
          <w:szCs w:val="24"/>
        </w:rPr>
        <w:t>Katra</w:t>
      </w:r>
      <w:r>
        <w:rPr>
          <w:color w:val="000000"/>
        </w:rPr>
        <w:t xml:space="preserve"> tablete satur</w:t>
      </w:r>
      <w:r>
        <w:rPr>
          <w:color w:val="000000"/>
          <w:szCs w:val="24"/>
        </w:rPr>
        <w:t>:</w:t>
      </w:r>
    </w:p>
    <w:p w14:paraId="2BF8EFFB" w14:textId="77777777" w:rsidR="00E634C8" w:rsidRDefault="00E634C8">
      <w:pPr>
        <w:tabs>
          <w:tab w:val="clear" w:pos="567"/>
        </w:tabs>
        <w:spacing w:line="240" w:lineRule="auto"/>
        <w:rPr>
          <w:szCs w:val="22"/>
        </w:rPr>
      </w:pPr>
    </w:p>
    <w:p w14:paraId="081B2BE8" w14:textId="77777777" w:rsidR="00E634C8" w:rsidRDefault="00961FB1">
      <w:pPr>
        <w:tabs>
          <w:tab w:val="clear" w:pos="567"/>
        </w:tabs>
        <w:spacing w:line="240" w:lineRule="auto"/>
        <w:rPr>
          <w:b/>
          <w:szCs w:val="22"/>
        </w:rPr>
      </w:pPr>
      <w:r>
        <w:rPr>
          <w:b/>
          <w:szCs w:val="22"/>
        </w:rPr>
        <w:t>Aktīvās vielas:</w:t>
      </w:r>
    </w:p>
    <w:p w14:paraId="15700DD8" w14:textId="77777777" w:rsidR="00E634C8" w:rsidRDefault="00961FB1">
      <w:pPr>
        <w:tabs>
          <w:tab w:val="clear" w:pos="567"/>
        </w:tabs>
        <w:spacing w:line="240" w:lineRule="auto"/>
        <w:rPr>
          <w:iCs/>
          <w:szCs w:val="22"/>
        </w:rPr>
      </w:pPr>
      <w:proofErr w:type="spellStart"/>
      <w:r>
        <w:rPr>
          <w:color w:val="000000"/>
          <w:szCs w:val="24"/>
        </w:rPr>
        <w:t>Marbofloksacīns</w:t>
      </w:r>
      <w:proofErr w:type="spellEnd"/>
      <w:r>
        <w:rPr>
          <w:color w:val="000000"/>
          <w:szCs w:val="24"/>
        </w:rPr>
        <w:t>........5 mg</w:t>
      </w:r>
    </w:p>
    <w:p w14:paraId="06CFD18B" w14:textId="77777777" w:rsidR="00E634C8" w:rsidRPr="003C6690" w:rsidRDefault="00E634C8" w:rsidP="003C6690">
      <w:pPr>
        <w:tabs>
          <w:tab w:val="clear" w:pos="567"/>
        </w:tabs>
        <w:spacing w:line="240" w:lineRule="auto"/>
      </w:pPr>
    </w:p>
    <w:p w14:paraId="6DA66C34" w14:textId="77777777" w:rsidR="00E634C8" w:rsidRDefault="00961FB1">
      <w:pPr>
        <w:jc w:val="both"/>
        <w:rPr>
          <w:color w:val="000000"/>
        </w:rPr>
      </w:pPr>
      <w:r>
        <w:rPr>
          <w:color w:val="000000"/>
        </w:rPr>
        <w:t>Gaiši brūngani dzeltenas, apaļas, abpusēji izliektas tabletes marmora rakstā ar nošķeltām malām un, iespējams, tumšiem un baltiem plankumiem, vienā pusē dalījuma līnija.</w:t>
      </w:r>
    </w:p>
    <w:p w14:paraId="2491F543" w14:textId="77777777" w:rsidR="00E634C8" w:rsidRDefault="00961FB1">
      <w:pPr>
        <w:tabs>
          <w:tab w:val="clear" w:pos="567"/>
        </w:tabs>
        <w:spacing w:line="240" w:lineRule="auto"/>
        <w:jc w:val="both"/>
        <w:rPr>
          <w:color w:val="000000"/>
        </w:rPr>
      </w:pPr>
      <w:r>
        <w:rPr>
          <w:color w:val="000000"/>
        </w:rPr>
        <w:t>Tabletes var sadalīt divās vienādās daļās.</w:t>
      </w:r>
    </w:p>
    <w:p w14:paraId="0E7AD440" w14:textId="77777777" w:rsidR="00E634C8" w:rsidRPr="003C6690" w:rsidRDefault="00E634C8" w:rsidP="003C6690">
      <w:pPr>
        <w:tabs>
          <w:tab w:val="clear" w:pos="567"/>
        </w:tabs>
        <w:spacing w:line="240" w:lineRule="auto"/>
      </w:pPr>
    </w:p>
    <w:p w14:paraId="192D449D" w14:textId="77777777" w:rsidR="00E634C8" w:rsidRPr="003C6690" w:rsidRDefault="00E634C8" w:rsidP="003C6690">
      <w:pPr>
        <w:tabs>
          <w:tab w:val="clear" w:pos="567"/>
        </w:tabs>
        <w:spacing w:line="240" w:lineRule="auto"/>
      </w:pPr>
    </w:p>
    <w:p w14:paraId="78ADF8B3" w14:textId="77777777" w:rsidR="00E634C8" w:rsidRDefault="00961FB1">
      <w:pPr>
        <w:pStyle w:val="Style1"/>
      </w:pPr>
      <w:r>
        <w:rPr>
          <w:highlight w:val="lightGray"/>
        </w:rPr>
        <w:t>3.</w:t>
      </w:r>
      <w:r>
        <w:tab/>
      </w:r>
      <w:proofErr w:type="spellStart"/>
      <w:r>
        <w:t>Mērķsugas</w:t>
      </w:r>
      <w:proofErr w:type="spellEnd"/>
    </w:p>
    <w:p w14:paraId="452AD7AC" w14:textId="77777777" w:rsidR="00E634C8" w:rsidRDefault="00E634C8">
      <w:pPr>
        <w:tabs>
          <w:tab w:val="clear" w:pos="567"/>
        </w:tabs>
        <w:spacing w:line="240" w:lineRule="auto"/>
        <w:rPr>
          <w:szCs w:val="22"/>
        </w:rPr>
      </w:pPr>
    </w:p>
    <w:p w14:paraId="17A0CA03" w14:textId="77777777" w:rsidR="00E634C8" w:rsidRDefault="00961FB1">
      <w:pPr>
        <w:pStyle w:val="Style1"/>
        <w:rPr>
          <w:b w:val="0"/>
          <w:bCs/>
        </w:rPr>
      </w:pPr>
      <w:r>
        <w:rPr>
          <w:b w:val="0"/>
          <w:bCs/>
          <w:color w:val="000000"/>
          <w:szCs w:val="24"/>
        </w:rPr>
        <w:t>Kaķi un suņi.</w:t>
      </w:r>
    </w:p>
    <w:p w14:paraId="0E72977B" w14:textId="77777777" w:rsidR="00E634C8" w:rsidRDefault="00E634C8">
      <w:pPr>
        <w:tabs>
          <w:tab w:val="clear" w:pos="567"/>
        </w:tabs>
        <w:spacing w:line="240" w:lineRule="auto"/>
        <w:rPr>
          <w:szCs w:val="22"/>
        </w:rPr>
      </w:pPr>
    </w:p>
    <w:p w14:paraId="5D29FA9C" w14:textId="77777777" w:rsidR="00E634C8" w:rsidRDefault="00961FB1">
      <w:pPr>
        <w:tabs>
          <w:tab w:val="clear" w:pos="567"/>
        </w:tabs>
        <w:spacing w:line="240" w:lineRule="auto"/>
        <w:rPr>
          <w:szCs w:val="22"/>
        </w:rPr>
      </w:pPr>
      <w:r>
        <w:rPr>
          <w:noProof/>
          <w:lang w:val="en-US"/>
        </w:rPr>
        <w:drawing>
          <wp:inline distT="0" distB="0" distL="0" distR="0" wp14:anchorId="1B5EAB3C" wp14:editId="19DBCA35">
            <wp:extent cx="457200" cy="428625"/>
            <wp:effectExtent l="0" t="0" r="0" b="0"/>
            <wp:docPr id="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7200" cy="428625"/>
                    </a:xfrm>
                    <a:prstGeom prst="rect">
                      <a:avLst/>
                    </a:prstGeom>
                    <a:noFill/>
                    <a:ln>
                      <a:noFill/>
                    </a:ln>
                  </pic:spPr>
                </pic:pic>
              </a:graphicData>
            </a:graphic>
          </wp:inline>
        </w:drawing>
      </w:r>
      <w:r>
        <w:rPr>
          <w:noProof/>
          <w:lang w:val="en-US"/>
        </w:rPr>
        <w:drawing>
          <wp:inline distT="0" distB="0" distL="0" distR="0" wp14:anchorId="1FE90994" wp14:editId="4A2140B1">
            <wp:extent cx="619125" cy="438150"/>
            <wp:effectExtent l="0" t="0" r="0" b="0"/>
            <wp:docPr id="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9125" cy="438150"/>
                    </a:xfrm>
                    <a:prstGeom prst="rect">
                      <a:avLst/>
                    </a:prstGeom>
                    <a:noFill/>
                    <a:ln>
                      <a:noFill/>
                    </a:ln>
                  </pic:spPr>
                </pic:pic>
              </a:graphicData>
            </a:graphic>
          </wp:inline>
        </w:drawing>
      </w:r>
    </w:p>
    <w:p w14:paraId="2E8023F7" w14:textId="77777777" w:rsidR="00E634C8" w:rsidRDefault="00E634C8">
      <w:pPr>
        <w:tabs>
          <w:tab w:val="clear" w:pos="567"/>
        </w:tabs>
        <w:spacing w:line="240" w:lineRule="auto"/>
        <w:rPr>
          <w:szCs w:val="22"/>
        </w:rPr>
      </w:pPr>
    </w:p>
    <w:p w14:paraId="04F086C9" w14:textId="77777777" w:rsidR="00E634C8" w:rsidRDefault="00E634C8">
      <w:pPr>
        <w:tabs>
          <w:tab w:val="clear" w:pos="567"/>
        </w:tabs>
        <w:spacing w:line="240" w:lineRule="auto"/>
        <w:rPr>
          <w:szCs w:val="22"/>
        </w:rPr>
      </w:pPr>
    </w:p>
    <w:p w14:paraId="1A6F8E82" w14:textId="0AABB64A" w:rsidR="00E634C8" w:rsidRPr="003C6690" w:rsidRDefault="00961FB1" w:rsidP="003C6690">
      <w:pPr>
        <w:pStyle w:val="Style1"/>
        <w:rPr>
          <w:b w:val="0"/>
        </w:rPr>
      </w:pPr>
      <w:r w:rsidRPr="003C6690">
        <w:rPr>
          <w:highlight w:val="lightGray"/>
        </w:rPr>
        <w:t>4.</w:t>
      </w:r>
      <w:r w:rsidRPr="003C6690">
        <w:tab/>
      </w:r>
      <w:r>
        <w:t>Lietošanas indikācijas</w:t>
      </w:r>
    </w:p>
    <w:p w14:paraId="44BAE1A0" w14:textId="77777777" w:rsidR="00E634C8" w:rsidRPr="003C6690" w:rsidRDefault="00E634C8" w:rsidP="003C6690">
      <w:pPr>
        <w:tabs>
          <w:tab w:val="clear" w:pos="567"/>
        </w:tabs>
        <w:spacing w:line="240" w:lineRule="auto"/>
      </w:pPr>
    </w:p>
    <w:p w14:paraId="506E8D24" w14:textId="77777777" w:rsidR="00E634C8" w:rsidRDefault="00961FB1">
      <w:pPr>
        <w:spacing w:line="240" w:lineRule="auto"/>
        <w:jc w:val="both"/>
        <w:rPr>
          <w:color w:val="000000"/>
        </w:rPr>
      </w:pPr>
      <w:r>
        <w:rPr>
          <w:rFonts w:eastAsia="Calibri"/>
          <w:color w:val="000000"/>
        </w:rPr>
        <w:t xml:space="preserve">Infekciju </w:t>
      </w:r>
      <w:r>
        <w:rPr>
          <w:rFonts w:eastAsia="TimesNewRoman"/>
          <w:color w:val="000000"/>
        </w:rPr>
        <w:t>ā</w:t>
      </w:r>
      <w:r>
        <w:rPr>
          <w:rFonts w:eastAsia="Calibri"/>
          <w:color w:val="000000"/>
        </w:rPr>
        <w:t>rst</w:t>
      </w:r>
      <w:r>
        <w:rPr>
          <w:rFonts w:eastAsia="TimesNewRoman"/>
          <w:color w:val="000000"/>
        </w:rPr>
        <w:t>ē</w:t>
      </w:r>
      <w:r>
        <w:rPr>
          <w:rFonts w:eastAsia="Calibri"/>
          <w:color w:val="000000"/>
        </w:rPr>
        <w:t xml:space="preserve">šanai, kuras ierosina pret </w:t>
      </w:r>
      <w:proofErr w:type="spellStart"/>
      <w:r>
        <w:rPr>
          <w:rFonts w:eastAsia="Calibri"/>
          <w:color w:val="000000"/>
        </w:rPr>
        <w:t>marbofloksac</w:t>
      </w:r>
      <w:r>
        <w:rPr>
          <w:rFonts w:eastAsia="TimesNewRoman"/>
          <w:color w:val="000000"/>
        </w:rPr>
        <w:t>ī</w:t>
      </w:r>
      <w:r>
        <w:rPr>
          <w:rFonts w:eastAsia="Calibri"/>
          <w:color w:val="000000"/>
        </w:rPr>
        <w:t>nu</w:t>
      </w:r>
      <w:proofErr w:type="spellEnd"/>
      <w:r>
        <w:rPr>
          <w:rFonts w:eastAsia="Calibri"/>
          <w:color w:val="000000"/>
        </w:rPr>
        <w:t xml:space="preserve"> jut</w:t>
      </w:r>
      <w:r>
        <w:rPr>
          <w:rFonts w:eastAsia="TimesNewRoman"/>
          <w:color w:val="000000"/>
        </w:rPr>
        <w:t>ī</w:t>
      </w:r>
      <w:r>
        <w:rPr>
          <w:rFonts w:eastAsia="Calibri"/>
          <w:color w:val="000000"/>
        </w:rPr>
        <w:t>gi baktēriju celmi.</w:t>
      </w:r>
    </w:p>
    <w:p w14:paraId="3C298C00" w14:textId="77777777" w:rsidR="00E634C8" w:rsidRDefault="00E634C8">
      <w:pPr>
        <w:spacing w:line="240" w:lineRule="auto"/>
        <w:jc w:val="both"/>
        <w:rPr>
          <w:color w:val="000000"/>
        </w:rPr>
      </w:pPr>
    </w:p>
    <w:p w14:paraId="20ECA163" w14:textId="77777777" w:rsidR="00E634C8" w:rsidRDefault="00961FB1">
      <w:pPr>
        <w:spacing w:line="240" w:lineRule="auto"/>
        <w:jc w:val="both"/>
        <w:rPr>
          <w:color w:val="000000"/>
        </w:rPr>
      </w:pPr>
      <w:r>
        <w:rPr>
          <w:color w:val="000000"/>
        </w:rPr>
        <w:t>Suņiem:</w:t>
      </w:r>
    </w:p>
    <w:p w14:paraId="30F80E16" w14:textId="77777777" w:rsidR="00E634C8" w:rsidRDefault="00961FB1">
      <w:pPr>
        <w:numPr>
          <w:ilvl w:val="0"/>
          <w:numId w:val="41"/>
        </w:numPr>
        <w:spacing w:line="240" w:lineRule="auto"/>
        <w:ind w:left="567" w:hanging="567"/>
        <w:jc w:val="both"/>
        <w:rPr>
          <w:color w:val="000000"/>
        </w:rPr>
      </w:pPr>
      <w:r>
        <w:rPr>
          <w:rFonts w:eastAsia="TimesNewRoman"/>
          <w:color w:val="000000"/>
        </w:rPr>
        <w:t>ādas un mīksto audu infekcijas</w:t>
      </w:r>
      <w:r>
        <w:rPr>
          <w:color w:val="000000"/>
        </w:rPr>
        <w:t xml:space="preserve"> (ādas kroku </w:t>
      </w:r>
      <w:proofErr w:type="spellStart"/>
      <w:r>
        <w:rPr>
          <w:color w:val="000000"/>
        </w:rPr>
        <w:t>piodermija</w:t>
      </w:r>
      <w:proofErr w:type="spellEnd"/>
      <w:r>
        <w:rPr>
          <w:color w:val="000000"/>
        </w:rPr>
        <w:t xml:space="preserve">, </w:t>
      </w:r>
      <w:proofErr w:type="spellStart"/>
      <w:r>
        <w:rPr>
          <w:color w:val="000000"/>
        </w:rPr>
        <w:t>impetigo</w:t>
      </w:r>
      <w:proofErr w:type="spellEnd"/>
      <w:r>
        <w:rPr>
          <w:color w:val="000000"/>
        </w:rPr>
        <w:t xml:space="preserve">, </w:t>
      </w:r>
      <w:proofErr w:type="spellStart"/>
      <w:r>
        <w:rPr>
          <w:color w:val="000000"/>
        </w:rPr>
        <w:t>folikulīts</w:t>
      </w:r>
      <w:proofErr w:type="spellEnd"/>
      <w:r>
        <w:rPr>
          <w:color w:val="000000"/>
        </w:rPr>
        <w:t>, furunkuloze, celulīts);</w:t>
      </w:r>
    </w:p>
    <w:p w14:paraId="37412188" w14:textId="77777777" w:rsidR="00E634C8" w:rsidRDefault="00961FB1">
      <w:pPr>
        <w:numPr>
          <w:ilvl w:val="0"/>
          <w:numId w:val="41"/>
        </w:numPr>
        <w:spacing w:line="240" w:lineRule="auto"/>
        <w:ind w:left="567" w:hanging="567"/>
        <w:jc w:val="both"/>
        <w:rPr>
          <w:color w:val="000000"/>
        </w:rPr>
      </w:pPr>
      <w:proofErr w:type="spellStart"/>
      <w:r>
        <w:rPr>
          <w:rFonts w:eastAsia="Calibri"/>
          <w:color w:val="000000"/>
        </w:rPr>
        <w:t>ur</w:t>
      </w:r>
      <w:r>
        <w:rPr>
          <w:rFonts w:eastAsia="TimesNewRoman"/>
          <w:color w:val="000000"/>
        </w:rPr>
        <w:t>ī</w:t>
      </w:r>
      <w:r>
        <w:rPr>
          <w:rFonts w:eastAsia="Calibri"/>
          <w:color w:val="000000"/>
        </w:rPr>
        <w:t>ntrakta</w:t>
      </w:r>
      <w:proofErr w:type="spellEnd"/>
      <w:r>
        <w:rPr>
          <w:rFonts w:eastAsia="Calibri"/>
          <w:color w:val="000000"/>
        </w:rPr>
        <w:t xml:space="preserve"> infekcijas (UTI), kas saistītas vai nav saistītas ar prostatītu vai </w:t>
      </w:r>
      <w:proofErr w:type="spellStart"/>
      <w:r>
        <w:rPr>
          <w:rFonts w:eastAsia="Calibri"/>
          <w:color w:val="000000"/>
        </w:rPr>
        <w:t>epididimītu</w:t>
      </w:r>
      <w:proofErr w:type="spellEnd"/>
      <w:r>
        <w:rPr>
          <w:color w:val="000000"/>
        </w:rPr>
        <w:t>;</w:t>
      </w:r>
    </w:p>
    <w:p w14:paraId="58B03971" w14:textId="77777777" w:rsidR="00E634C8" w:rsidRDefault="00961FB1">
      <w:pPr>
        <w:numPr>
          <w:ilvl w:val="0"/>
          <w:numId w:val="41"/>
        </w:numPr>
        <w:spacing w:line="240" w:lineRule="auto"/>
        <w:ind w:left="567" w:hanging="567"/>
        <w:jc w:val="both"/>
        <w:rPr>
          <w:color w:val="000000"/>
        </w:rPr>
      </w:pPr>
      <w:r>
        <w:rPr>
          <w:rFonts w:eastAsia="Calibri"/>
          <w:color w:val="000000"/>
        </w:rPr>
        <w:t>elpceļu infekcijas</w:t>
      </w:r>
      <w:r>
        <w:rPr>
          <w:color w:val="000000"/>
        </w:rPr>
        <w:t>.</w:t>
      </w:r>
    </w:p>
    <w:p w14:paraId="7B98987C" w14:textId="77777777" w:rsidR="00E634C8" w:rsidRDefault="00E634C8">
      <w:pPr>
        <w:spacing w:line="240" w:lineRule="auto"/>
        <w:jc w:val="both"/>
        <w:rPr>
          <w:color w:val="000000"/>
        </w:rPr>
      </w:pPr>
    </w:p>
    <w:p w14:paraId="281ED797" w14:textId="77777777" w:rsidR="00E634C8" w:rsidRDefault="00961FB1">
      <w:pPr>
        <w:spacing w:line="240" w:lineRule="auto"/>
        <w:jc w:val="both"/>
        <w:rPr>
          <w:color w:val="000000"/>
        </w:rPr>
      </w:pPr>
      <w:r>
        <w:rPr>
          <w:color w:val="000000"/>
        </w:rPr>
        <w:t>Kaķiem:</w:t>
      </w:r>
    </w:p>
    <w:p w14:paraId="42419026" w14:textId="77777777" w:rsidR="00E634C8" w:rsidRDefault="00961FB1">
      <w:pPr>
        <w:numPr>
          <w:ilvl w:val="0"/>
          <w:numId w:val="42"/>
        </w:numPr>
        <w:spacing w:line="240" w:lineRule="auto"/>
        <w:jc w:val="both"/>
        <w:rPr>
          <w:color w:val="000000"/>
        </w:rPr>
      </w:pPr>
      <w:r>
        <w:rPr>
          <w:rFonts w:eastAsia="TimesNewRoman"/>
          <w:color w:val="000000"/>
        </w:rPr>
        <w:t>ādas un mīksto audu infekcijas (brūces, abscesi, flegmonas);</w:t>
      </w:r>
    </w:p>
    <w:p w14:paraId="6843E8E7" w14:textId="77777777" w:rsidR="00E634C8" w:rsidRDefault="00961FB1">
      <w:pPr>
        <w:numPr>
          <w:ilvl w:val="0"/>
          <w:numId w:val="42"/>
        </w:numPr>
        <w:spacing w:line="240" w:lineRule="auto"/>
        <w:jc w:val="both"/>
        <w:rPr>
          <w:color w:val="000000"/>
        </w:rPr>
      </w:pPr>
      <w:r>
        <w:rPr>
          <w:rFonts w:eastAsia="Calibri"/>
          <w:color w:val="000000"/>
        </w:rPr>
        <w:t>augšējo elpceļu infekcijas</w:t>
      </w:r>
      <w:r>
        <w:rPr>
          <w:color w:val="000000"/>
        </w:rPr>
        <w:t>.</w:t>
      </w:r>
    </w:p>
    <w:p w14:paraId="104AE3BA" w14:textId="77777777" w:rsidR="00E634C8" w:rsidRDefault="00E634C8">
      <w:pPr>
        <w:spacing w:line="240" w:lineRule="auto"/>
        <w:jc w:val="both"/>
      </w:pPr>
    </w:p>
    <w:p w14:paraId="240F0913" w14:textId="77777777" w:rsidR="00E634C8" w:rsidRPr="003C6690" w:rsidRDefault="00E634C8" w:rsidP="003C6690">
      <w:pPr>
        <w:tabs>
          <w:tab w:val="clear" w:pos="567"/>
        </w:tabs>
        <w:spacing w:line="240" w:lineRule="auto"/>
      </w:pPr>
    </w:p>
    <w:p w14:paraId="6FDBE1B6" w14:textId="787CEBF4" w:rsidR="00E634C8" w:rsidRPr="003C6690" w:rsidRDefault="00961FB1" w:rsidP="003C6690">
      <w:pPr>
        <w:pStyle w:val="Style1"/>
      </w:pPr>
      <w:r w:rsidRPr="003C6690">
        <w:rPr>
          <w:highlight w:val="lightGray"/>
        </w:rPr>
        <w:t>5.</w:t>
      </w:r>
      <w:r w:rsidRPr="003C6690">
        <w:tab/>
      </w:r>
      <w:r>
        <w:t>Kontrindikācijas</w:t>
      </w:r>
    </w:p>
    <w:p w14:paraId="616EEBB7" w14:textId="77777777" w:rsidR="00E634C8" w:rsidRPr="003C6690" w:rsidRDefault="00E634C8" w:rsidP="003C6690">
      <w:pPr>
        <w:tabs>
          <w:tab w:val="clear" w:pos="567"/>
        </w:tabs>
        <w:spacing w:line="240" w:lineRule="auto"/>
      </w:pPr>
    </w:p>
    <w:p w14:paraId="7755BB32" w14:textId="77777777" w:rsidR="00E634C8" w:rsidRDefault="00961FB1">
      <w:pPr>
        <w:jc w:val="both"/>
        <w:rPr>
          <w:color w:val="000000"/>
        </w:rPr>
      </w:pPr>
      <w:r>
        <w:rPr>
          <w:color w:val="000000"/>
        </w:rPr>
        <w:t xml:space="preserve">Nelietot suņiem līdz 12 mēnešu vecumam vai līdz 18 mēnešu vecumam gigantisko šķirņu suņiem (piemēram, vācu dogiem, </w:t>
      </w:r>
      <w:proofErr w:type="spellStart"/>
      <w:r>
        <w:rPr>
          <w:color w:val="000000"/>
        </w:rPr>
        <w:t>briāriem</w:t>
      </w:r>
      <w:proofErr w:type="spellEnd"/>
      <w:r>
        <w:rPr>
          <w:color w:val="000000"/>
        </w:rPr>
        <w:t xml:space="preserve">, Bernes ganu suņiem, </w:t>
      </w:r>
      <w:proofErr w:type="spellStart"/>
      <w:r>
        <w:rPr>
          <w:color w:val="000000"/>
        </w:rPr>
        <w:t>Buvjē</w:t>
      </w:r>
      <w:proofErr w:type="spellEnd"/>
      <w:r>
        <w:rPr>
          <w:color w:val="000000"/>
        </w:rPr>
        <w:t xml:space="preserve"> šķirnes suņiem un </w:t>
      </w:r>
      <w:proofErr w:type="spellStart"/>
      <w:r>
        <w:rPr>
          <w:color w:val="000000"/>
        </w:rPr>
        <w:t>mastifiem</w:t>
      </w:r>
      <w:proofErr w:type="spellEnd"/>
      <w:r>
        <w:rPr>
          <w:color w:val="000000"/>
        </w:rPr>
        <w:t>), kuriem ir ilgāks augšanas periods.</w:t>
      </w:r>
    </w:p>
    <w:p w14:paraId="2EFB66B3" w14:textId="77777777" w:rsidR="00E634C8" w:rsidRDefault="00961FB1">
      <w:pPr>
        <w:jc w:val="both"/>
        <w:rPr>
          <w:color w:val="000000"/>
        </w:rPr>
      </w:pPr>
      <w:r>
        <w:rPr>
          <w:color w:val="000000"/>
        </w:rPr>
        <w:t>Nelietot kaķiem, kuri jaunāki par 16 nedēļām.</w:t>
      </w:r>
    </w:p>
    <w:p w14:paraId="7D9FAC7A" w14:textId="384E6EF2" w:rsidR="00E634C8" w:rsidRPr="003C6690" w:rsidRDefault="00961FB1" w:rsidP="003C6690">
      <w:pPr>
        <w:tabs>
          <w:tab w:val="clear" w:pos="567"/>
        </w:tabs>
        <w:spacing w:line="240" w:lineRule="auto"/>
        <w:rPr>
          <w:snapToGrid w:val="0"/>
          <w:lang w:val="en-GB"/>
        </w:rPr>
      </w:pPr>
      <w:r w:rsidRPr="003C6690">
        <w:t xml:space="preserve">Nelietot gadījumos, ja konstatēta pastiprināta jutība pret </w:t>
      </w:r>
      <w:proofErr w:type="spellStart"/>
      <w:r>
        <w:rPr>
          <w:color w:val="000000"/>
        </w:rPr>
        <w:t>marbofloksac</w:t>
      </w:r>
      <w:r>
        <w:rPr>
          <w:rFonts w:ascii="TimesNewRoman" w:eastAsia="TimesNewRoman"/>
          <w:color w:val="000000"/>
        </w:rPr>
        <w:t>ī</w:t>
      </w:r>
      <w:r>
        <w:rPr>
          <w:color w:val="000000"/>
        </w:rPr>
        <w:t>nu</w:t>
      </w:r>
      <w:proofErr w:type="spellEnd"/>
      <w:r>
        <w:rPr>
          <w:color w:val="000000"/>
        </w:rPr>
        <w:t xml:space="preserve"> vai citiem (fluor)</w:t>
      </w:r>
      <w:proofErr w:type="spellStart"/>
      <w:r>
        <w:rPr>
          <w:color w:val="000000"/>
        </w:rPr>
        <w:t>hinoloniem</w:t>
      </w:r>
      <w:proofErr w:type="spellEnd"/>
      <w:r w:rsidRPr="003C6690">
        <w:t xml:space="preserve"> vai pret </w:t>
      </w:r>
      <w:r>
        <w:t>jebkuru</w:t>
      </w:r>
      <w:r w:rsidRPr="003C6690">
        <w:t xml:space="preserve"> no </w:t>
      </w:r>
      <w:proofErr w:type="spellStart"/>
      <w:r w:rsidRPr="003C6690">
        <w:t>palīgvielām</w:t>
      </w:r>
      <w:proofErr w:type="spellEnd"/>
      <w:r w:rsidRPr="003C6690">
        <w:t>.</w:t>
      </w:r>
    </w:p>
    <w:p w14:paraId="71A8C126" w14:textId="34031B3F" w:rsidR="00E634C8" w:rsidRPr="003C6690" w:rsidRDefault="00961FB1" w:rsidP="003C6690">
      <w:pPr>
        <w:tabs>
          <w:tab w:val="clear" w:pos="567"/>
        </w:tabs>
        <w:spacing w:line="240" w:lineRule="auto"/>
      </w:pPr>
      <w:r>
        <w:rPr>
          <w:color w:val="000000"/>
        </w:rPr>
        <w:t xml:space="preserve">Nelietot, ja konstatēta rezistence pret </w:t>
      </w:r>
      <w:proofErr w:type="spellStart"/>
      <w:r>
        <w:rPr>
          <w:color w:val="000000"/>
        </w:rPr>
        <w:t>hinoloniem</w:t>
      </w:r>
      <w:proofErr w:type="spellEnd"/>
      <w:r>
        <w:rPr>
          <w:color w:val="000000"/>
        </w:rPr>
        <w:t xml:space="preserve">, jo pastāv </w:t>
      </w:r>
      <w:r>
        <w:rPr>
          <w:color w:val="000000"/>
          <w:szCs w:val="24"/>
        </w:rPr>
        <w:t>(</w:t>
      </w:r>
      <w:r>
        <w:rPr>
          <w:color w:val="000000"/>
        </w:rPr>
        <w:t>gandrīz</w:t>
      </w:r>
      <w:r>
        <w:rPr>
          <w:color w:val="000000"/>
          <w:szCs w:val="24"/>
        </w:rPr>
        <w:t>)</w:t>
      </w:r>
      <w:r>
        <w:rPr>
          <w:color w:val="000000"/>
        </w:rPr>
        <w:t xml:space="preserve"> pilnīga krusteniskā rezistence pret citiem </w:t>
      </w:r>
      <w:proofErr w:type="spellStart"/>
      <w:r>
        <w:rPr>
          <w:color w:val="000000"/>
        </w:rPr>
        <w:t>fluorhinoloniem</w:t>
      </w:r>
      <w:proofErr w:type="spellEnd"/>
      <w:r>
        <w:rPr>
          <w:color w:val="000000"/>
        </w:rPr>
        <w:t>.</w:t>
      </w:r>
    </w:p>
    <w:p w14:paraId="080CEAD3" w14:textId="77777777" w:rsidR="00E634C8" w:rsidRPr="003C6690" w:rsidRDefault="00E634C8" w:rsidP="003C6690">
      <w:pPr>
        <w:tabs>
          <w:tab w:val="clear" w:pos="567"/>
        </w:tabs>
        <w:spacing w:line="240" w:lineRule="auto"/>
      </w:pPr>
    </w:p>
    <w:p w14:paraId="4F5DC54E" w14:textId="77777777" w:rsidR="00B22F0C" w:rsidRDefault="00B22F0C">
      <w:pPr>
        <w:tabs>
          <w:tab w:val="clear" w:pos="567"/>
        </w:tabs>
        <w:spacing w:line="240" w:lineRule="auto"/>
        <w:rPr>
          <w:b/>
          <w:szCs w:val="22"/>
          <w:highlight w:val="lightGray"/>
        </w:rPr>
      </w:pPr>
      <w:r>
        <w:rPr>
          <w:highlight w:val="lightGray"/>
        </w:rPr>
        <w:br w:type="page"/>
      </w:r>
    </w:p>
    <w:p w14:paraId="72995CD1" w14:textId="763917D9" w:rsidR="00E634C8" w:rsidRPr="003C6690" w:rsidRDefault="00961FB1" w:rsidP="003C6690">
      <w:pPr>
        <w:pStyle w:val="Style1"/>
      </w:pPr>
      <w:r w:rsidRPr="003C6690">
        <w:rPr>
          <w:highlight w:val="lightGray"/>
        </w:rPr>
        <w:lastRenderedPageBreak/>
        <w:t>6.</w:t>
      </w:r>
      <w:r w:rsidRPr="003C6690">
        <w:tab/>
      </w:r>
      <w:r>
        <w:t>Īpaši brīdinājumi</w:t>
      </w:r>
    </w:p>
    <w:p w14:paraId="008AB8AA" w14:textId="77777777" w:rsidR="00E634C8" w:rsidRPr="003C6690" w:rsidRDefault="00E634C8" w:rsidP="003C6690">
      <w:pPr>
        <w:tabs>
          <w:tab w:val="clear" w:pos="567"/>
        </w:tabs>
        <w:spacing w:line="240" w:lineRule="auto"/>
      </w:pPr>
    </w:p>
    <w:p w14:paraId="64DAF340" w14:textId="77777777" w:rsidR="00E634C8" w:rsidRDefault="00961FB1">
      <w:pPr>
        <w:tabs>
          <w:tab w:val="clear" w:pos="567"/>
        </w:tabs>
        <w:spacing w:line="240" w:lineRule="auto"/>
        <w:rPr>
          <w:szCs w:val="22"/>
        </w:rPr>
      </w:pPr>
      <w:r>
        <w:rPr>
          <w:szCs w:val="22"/>
          <w:u w:val="single"/>
        </w:rPr>
        <w:t>Īpaši brīdinājumi</w:t>
      </w:r>
      <w:r>
        <w:t>:</w:t>
      </w:r>
    </w:p>
    <w:p w14:paraId="3EB2BF82" w14:textId="77777777" w:rsidR="00E634C8" w:rsidRPr="003C6690" w:rsidRDefault="00961FB1">
      <w:pPr>
        <w:jc w:val="both"/>
        <w:rPr>
          <w:snapToGrid w:val="0"/>
          <w:color w:val="000000"/>
          <w:lang w:val="en-GB"/>
        </w:rPr>
      </w:pPr>
      <w:r w:rsidRPr="003C6690">
        <w:rPr>
          <w:color w:val="000000"/>
        </w:rPr>
        <w:t xml:space="preserve">Zems urīna </w:t>
      </w:r>
      <w:proofErr w:type="spellStart"/>
      <w:r w:rsidRPr="003C6690">
        <w:rPr>
          <w:color w:val="000000"/>
        </w:rPr>
        <w:t>pH</w:t>
      </w:r>
      <w:proofErr w:type="spellEnd"/>
      <w:r w:rsidRPr="003C6690">
        <w:rPr>
          <w:color w:val="000000"/>
        </w:rPr>
        <w:t xml:space="preserve"> līmenis var nomākt </w:t>
      </w:r>
      <w:proofErr w:type="spellStart"/>
      <w:r w:rsidRPr="003C6690">
        <w:rPr>
          <w:color w:val="000000"/>
        </w:rPr>
        <w:t>marbofloksacīna</w:t>
      </w:r>
      <w:proofErr w:type="spellEnd"/>
      <w:r w:rsidRPr="003C6690">
        <w:rPr>
          <w:color w:val="000000"/>
        </w:rPr>
        <w:t xml:space="preserve"> aktivitāti.</w:t>
      </w:r>
      <w:r>
        <w:t xml:space="preserve"> </w:t>
      </w:r>
      <w:proofErr w:type="spellStart"/>
      <w:r w:rsidRPr="003C6690">
        <w:rPr>
          <w:color w:val="000000"/>
        </w:rPr>
        <w:t>Piodermija</w:t>
      </w:r>
      <w:proofErr w:type="spellEnd"/>
      <w:r w:rsidRPr="003C6690">
        <w:rPr>
          <w:color w:val="000000"/>
        </w:rPr>
        <w:t xml:space="preserve"> visbiežāk tiek novērota kā </w:t>
      </w:r>
      <w:proofErr w:type="spellStart"/>
      <w:r w:rsidRPr="003C6690">
        <w:rPr>
          <w:color w:val="000000"/>
        </w:rPr>
        <w:t>pamatslimībai</w:t>
      </w:r>
      <w:proofErr w:type="spellEnd"/>
      <w:r w:rsidRPr="003C6690">
        <w:rPr>
          <w:color w:val="000000"/>
        </w:rPr>
        <w:t xml:space="preserve"> sekundāra saslimšana, tādēļ ir ieteicams noteikt pamatcēloni un dzīvnieku attiecīgi ārstēt.</w:t>
      </w:r>
    </w:p>
    <w:p w14:paraId="5C5D6EF6" w14:textId="77777777" w:rsidR="00E634C8" w:rsidRDefault="00E634C8" w:rsidP="003C6690">
      <w:pPr>
        <w:tabs>
          <w:tab w:val="clear" w:pos="567"/>
        </w:tabs>
        <w:spacing w:line="240" w:lineRule="auto"/>
      </w:pPr>
    </w:p>
    <w:p w14:paraId="0776C231" w14:textId="5A45BDA5" w:rsidR="00E634C8" w:rsidRDefault="00961FB1" w:rsidP="003C6690">
      <w:pPr>
        <w:tabs>
          <w:tab w:val="clear" w:pos="567"/>
        </w:tabs>
        <w:spacing w:line="240" w:lineRule="auto"/>
        <w:rPr>
          <w:snapToGrid w:val="0"/>
          <w:lang w:val="en-GB"/>
        </w:rPr>
      </w:pPr>
      <w:r w:rsidRPr="003C6690">
        <w:rPr>
          <w:u w:val="single"/>
        </w:rPr>
        <w:t>Īpaši piesardzības pasākumi</w:t>
      </w:r>
      <w:r>
        <w:rPr>
          <w:szCs w:val="22"/>
          <w:u w:val="single"/>
        </w:rPr>
        <w:t xml:space="preserve"> drošai lietošanai </w:t>
      </w:r>
      <w:proofErr w:type="spellStart"/>
      <w:r>
        <w:rPr>
          <w:szCs w:val="22"/>
          <w:u w:val="single"/>
        </w:rPr>
        <w:t>mērķsugām</w:t>
      </w:r>
      <w:proofErr w:type="spellEnd"/>
      <w:r>
        <w:t>:</w:t>
      </w:r>
    </w:p>
    <w:p w14:paraId="720477B6" w14:textId="6C3B32D5" w:rsidR="00E634C8" w:rsidRDefault="00961FB1">
      <w:pPr>
        <w:spacing w:line="240" w:lineRule="auto"/>
        <w:jc w:val="both"/>
      </w:pPr>
      <w:r>
        <w:t xml:space="preserve">Atsevišķu </w:t>
      </w:r>
      <w:proofErr w:type="spellStart"/>
      <w:r>
        <w:t>fluorhinolonu</w:t>
      </w:r>
      <w:proofErr w:type="spellEnd"/>
      <w:r>
        <w:t xml:space="preserve"> </w:t>
      </w:r>
      <w:r w:rsidR="003134CE">
        <w:t xml:space="preserve">augstas </w:t>
      </w:r>
      <w:r>
        <w:t>deva</w:t>
      </w:r>
      <w:r w:rsidR="003134CE">
        <w:t>s</w:t>
      </w:r>
      <w:r>
        <w:t xml:space="preserve"> var izraisīt epilepsijas lēkmes. Ja sunim vai kaķim diagnosticēta epilepsija, </w:t>
      </w:r>
      <w:r w:rsidR="003134CE">
        <w:t xml:space="preserve">šīs veterinārās </w:t>
      </w:r>
      <w:r>
        <w:t xml:space="preserve">zāles ieteicams lietot piesardzīgi. Tomēr pēc ieteikto terapeitisko devu lietošanas suņiem un kaķiem smagas blakusparādības nav paredzamas. Ir pierādīts, ka </w:t>
      </w:r>
      <w:proofErr w:type="spellStart"/>
      <w:r>
        <w:t>fluorhinoloni</w:t>
      </w:r>
      <w:proofErr w:type="spellEnd"/>
      <w:r>
        <w:t xml:space="preserve"> ierosina locītavu skrimšļu eroziju jauniem suņiem. Jāveic precīza dozēšana, īpaši jauniem dzīvniekiem. Klīniskajos pētījumos lietojot </w:t>
      </w:r>
      <w:r w:rsidR="003134CE">
        <w:t xml:space="preserve">šīs veterinārās </w:t>
      </w:r>
      <w:r>
        <w:t>zāles ietei</w:t>
      </w:r>
      <w:r w:rsidR="003134CE">
        <w:t>kt</w:t>
      </w:r>
      <w:r>
        <w:t>o devu robežās, netika novēroti locītavu skrimšļu bojājumi.</w:t>
      </w:r>
    </w:p>
    <w:p w14:paraId="0CF6BE7D" w14:textId="223C20FC" w:rsidR="00E634C8" w:rsidRDefault="00961FB1">
      <w:pPr>
        <w:spacing w:line="240" w:lineRule="auto"/>
        <w:jc w:val="both"/>
        <w:rPr>
          <w:szCs w:val="22"/>
        </w:rPr>
      </w:pPr>
      <w:r>
        <w:t xml:space="preserve">Lietojot šīs veterinārās zāles, jāņem vērā </w:t>
      </w:r>
      <w:r w:rsidR="003134CE" w:rsidRPr="005B2D8F">
        <w:t xml:space="preserve">oficiālā, valsts un reģionālā </w:t>
      </w:r>
      <w:proofErr w:type="spellStart"/>
      <w:r w:rsidR="003134CE" w:rsidRPr="005B2D8F">
        <w:t>antimikrobiālā</w:t>
      </w:r>
      <w:proofErr w:type="spellEnd"/>
      <w:r w:rsidR="003134CE" w:rsidRPr="005B2D8F">
        <w:t xml:space="preserve"> politika</w:t>
      </w:r>
      <w:r>
        <w:t xml:space="preserve">. </w:t>
      </w:r>
      <w:proofErr w:type="spellStart"/>
      <w:r>
        <w:t>Fluorhinoloni</w:t>
      </w:r>
      <w:proofErr w:type="spellEnd"/>
      <w:r>
        <w:t xml:space="preserve"> jāizvēlas tikai tādu klīnisko stāvokļu ārstēšanai, kas vāji vai iespējami vāji reaģē uz ārstēšanu ar citu grupu </w:t>
      </w:r>
      <w:proofErr w:type="spellStart"/>
      <w:r>
        <w:t>pretmikrobajām</w:t>
      </w:r>
      <w:proofErr w:type="spellEnd"/>
      <w:r>
        <w:t xml:space="preserve"> zālēm.</w:t>
      </w:r>
    </w:p>
    <w:p w14:paraId="70F67927" w14:textId="77CA1CF0" w:rsidR="00E634C8" w:rsidRDefault="00961FB1">
      <w:pPr>
        <w:spacing w:line="240" w:lineRule="auto"/>
        <w:jc w:val="both"/>
        <w:rPr>
          <w:szCs w:val="22"/>
        </w:rPr>
      </w:pPr>
      <w:r>
        <w:t xml:space="preserve">Kad vien iespējams, </w:t>
      </w:r>
      <w:proofErr w:type="spellStart"/>
      <w:r>
        <w:t>fluorhinolonu</w:t>
      </w:r>
      <w:proofErr w:type="spellEnd"/>
      <w:r>
        <w:t xml:space="preserve"> grupas zāļu lietošana jāpamato ar ierosinātāja jutības testa rezultātiem.</w:t>
      </w:r>
    </w:p>
    <w:p w14:paraId="3A92D2C4" w14:textId="516A4B67" w:rsidR="00E634C8" w:rsidRDefault="00961FB1">
      <w:pPr>
        <w:spacing w:line="240" w:lineRule="auto"/>
        <w:jc w:val="both"/>
      </w:pPr>
      <w:r>
        <w:t xml:space="preserve">Lietojot </w:t>
      </w:r>
      <w:r w:rsidR="003134CE">
        <w:t xml:space="preserve">šīs </w:t>
      </w:r>
      <w:r>
        <w:t xml:space="preserve">veterinārās zāles atšķirīgi no zāļu aprakstā </w:t>
      </w:r>
      <w:r w:rsidR="003134CE">
        <w:t xml:space="preserve">sniegtajiem </w:t>
      </w:r>
      <w:r>
        <w:t>norādījumiem, var palielināties</w:t>
      </w:r>
      <w:r w:rsidR="003134CE">
        <w:t xml:space="preserve"> tādu</w:t>
      </w:r>
      <w:r>
        <w:t xml:space="preserve"> baktēriju izplatība, kas </w:t>
      </w:r>
      <w:proofErr w:type="spellStart"/>
      <w:r>
        <w:t>rezistentas</w:t>
      </w:r>
      <w:proofErr w:type="spellEnd"/>
      <w:r>
        <w:t xml:space="preserve"> pret (fluor)</w:t>
      </w:r>
      <w:proofErr w:type="spellStart"/>
      <w:r>
        <w:t>hinoloniem</w:t>
      </w:r>
      <w:proofErr w:type="spellEnd"/>
      <w:r>
        <w:t xml:space="preserve"> </w:t>
      </w:r>
      <w:r w:rsidR="003134CE">
        <w:t xml:space="preserve">un </w:t>
      </w:r>
      <w:r>
        <w:t xml:space="preserve">pavājināties ārstēšanas efektivitāte ar </w:t>
      </w:r>
      <w:r w:rsidR="003134CE">
        <w:t xml:space="preserve">citiem </w:t>
      </w:r>
      <w:proofErr w:type="spellStart"/>
      <w:r>
        <w:t>hinoloniem</w:t>
      </w:r>
      <w:proofErr w:type="spellEnd"/>
      <w:r>
        <w:t>, iespējam</w:t>
      </w:r>
      <w:r w:rsidR="003134CE">
        <w:t>ās</w:t>
      </w:r>
      <w:r>
        <w:t xml:space="preserve"> krustenisk</w:t>
      </w:r>
      <w:r w:rsidR="003134CE">
        <w:t>ās</w:t>
      </w:r>
      <w:r>
        <w:t xml:space="preserve"> rezistence</w:t>
      </w:r>
      <w:r w:rsidR="003134CE">
        <w:t>s dēļ</w:t>
      </w:r>
      <w:r>
        <w:t>.</w:t>
      </w:r>
    </w:p>
    <w:p w14:paraId="2DAC7DF3" w14:textId="77777777" w:rsidR="00E634C8" w:rsidRDefault="00E634C8" w:rsidP="003C6690">
      <w:pPr>
        <w:tabs>
          <w:tab w:val="clear" w:pos="567"/>
        </w:tabs>
        <w:spacing w:line="240" w:lineRule="auto"/>
      </w:pPr>
    </w:p>
    <w:p w14:paraId="4D689776" w14:textId="77777777" w:rsidR="00E634C8" w:rsidRDefault="00961FB1">
      <w:pPr>
        <w:tabs>
          <w:tab w:val="clear" w:pos="567"/>
        </w:tabs>
        <w:spacing w:line="240" w:lineRule="auto"/>
        <w:rPr>
          <w:szCs w:val="22"/>
        </w:rPr>
      </w:pPr>
      <w:r>
        <w:rPr>
          <w:szCs w:val="22"/>
          <w:u w:val="single"/>
        </w:rPr>
        <w:t>Īpaši piesardzības pasākumi, kas jāievēro personai, kura ievada veterinārās zāles dzīvniekiem:</w:t>
      </w:r>
    </w:p>
    <w:p w14:paraId="40876EF2" w14:textId="1D1CE92A" w:rsidR="00E634C8" w:rsidRDefault="00961FB1">
      <w:pPr>
        <w:tabs>
          <w:tab w:val="clear" w:pos="567"/>
        </w:tabs>
        <w:autoSpaceDE w:val="0"/>
        <w:autoSpaceDN w:val="0"/>
        <w:adjustRightInd w:val="0"/>
        <w:spacing w:line="240" w:lineRule="auto"/>
        <w:jc w:val="both"/>
      </w:pPr>
      <w:r>
        <w:t>Personām ar</w:t>
      </w:r>
      <w:r w:rsidR="003134CE">
        <w:t xml:space="preserve"> zināmu</w:t>
      </w:r>
      <w:r>
        <w:t xml:space="preserve"> pastiprinātu jutību pret (fluor)</w:t>
      </w:r>
      <w:proofErr w:type="spellStart"/>
      <w:r>
        <w:t>hinoloniem</w:t>
      </w:r>
      <w:proofErr w:type="spellEnd"/>
      <w:r>
        <w:t xml:space="preserve"> </w:t>
      </w:r>
      <w:r w:rsidR="004C5BDF">
        <w:t>jā</w:t>
      </w:r>
      <w:r>
        <w:t>izvair</w:t>
      </w:r>
      <w:r w:rsidR="004C5BDF">
        <w:t>ā</w:t>
      </w:r>
      <w:r>
        <w:t>s no saskares ar šīm veterinārajām zālēm.</w:t>
      </w:r>
    </w:p>
    <w:p w14:paraId="7F0B8295" w14:textId="4EA35EA7" w:rsidR="00E634C8" w:rsidRDefault="00961FB1">
      <w:pPr>
        <w:spacing w:line="240" w:lineRule="auto"/>
        <w:jc w:val="both"/>
      </w:pPr>
      <w:r>
        <w:t>Ja notikusi nejauša norīšana, nekavējoties meklēt medicīnisko palīdzību un uzrādīt lietošanas instrukciju vai iepakojuma marķējumu ārstam.</w:t>
      </w:r>
    </w:p>
    <w:p w14:paraId="7358B9F7" w14:textId="60EE7496" w:rsidR="00E634C8" w:rsidRDefault="00360ED1">
      <w:pPr>
        <w:spacing w:line="240" w:lineRule="auto"/>
        <w:jc w:val="both"/>
      </w:pPr>
      <w:r w:rsidRPr="005B2D8F">
        <w:t>Pēc rīkošanās ar šīm veterinārajām zālēm</w:t>
      </w:r>
      <w:r w:rsidRPr="00257477">
        <w:rPr>
          <w:b/>
          <w:bCs/>
          <w:i/>
          <w:iCs/>
        </w:rPr>
        <w:t xml:space="preserve"> </w:t>
      </w:r>
      <w:r>
        <w:t>m</w:t>
      </w:r>
      <w:r w:rsidR="00961FB1">
        <w:t>azgāt rokas.</w:t>
      </w:r>
    </w:p>
    <w:p w14:paraId="2DE3235B" w14:textId="77777777" w:rsidR="00E634C8" w:rsidRPr="003C6690" w:rsidRDefault="00E634C8" w:rsidP="003C6690">
      <w:pPr>
        <w:rPr>
          <w:u w:val="single"/>
        </w:rPr>
      </w:pPr>
    </w:p>
    <w:p w14:paraId="7DD01FD0" w14:textId="77777777" w:rsidR="00E634C8" w:rsidRPr="003C6690" w:rsidRDefault="00961FB1" w:rsidP="003C6690">
      <w:pPr>
        <w:rPr>
          <w:u w:val="single"/>
        </w:rPr>
      </w:pPr>
      <w:r>
        <w:rPr>
          <w:u w:val="single"/>
        </w:rPr>
        <w:t>Grūsnība un laktācija:</w:t>
      </w:r>
    </w:p>
    <w:p w14:paraId="346172E3" w14:textId="36FB8B70" w:rsidR="00E634C8" w:rsidRDefault="00961FB1">
      <w:pPr>
        <w:tabs>
          <w:tab w:val="clear" w:pos="567"/>
        </w:tabs>
        <w:spacing w:line="240" w:lineRule="auto"/>
        <w:rPr>
          <w:szCs w:val="22"/>
        </w:rPr>
      </w:pPr>
      <w:r>
        <w:t>Nav pierādīts šo veterināro zāļu drošums</w:t>
      </w:r>
      <w:r w:rsidR="00B43149">
        <w:t xml:space="preserve"> suņiem un kaķiem</w:t>
      </w:r>
      <w:r>
        <w:t xml:space="preserve"> grūsnības un laktācijas laikā.</w:t>
      </w:r>
    </w:p>
    <w:p w14:paraId="0E7DB87F" w14:textId="6D2E4CB5" w:rsidR="00E634C8" w:rsidRPr="003C6690" w:rsidRDefault="00B43149">
      <w:pPr>
        <w:jc w:val="both"/>
        <w:rPr>
          <w:snapToGrid w:val="0"/>
          <w:color w:val="000000"/>
          <w:lang w:val="en-GB"/>
        </w:rPr>
      </w:pPr>
      <w:r>
        <w:rPr>
          <w:color w:val="000000"/>
        </w:rPr>
        <w:t>L</w:t>
      </w:r>
      <w:r w:rsidR="00961FB1" w:rsidRPr="003C6690">
        <w:rPr>
          <w:color w:val="000000"/>
        </w:rPr>
        <w:t>aboratoris</w:t>
      </w:r>
      <w:r>
        <w:rPr>
          <w:color w:val="000000"/>
        </w:rPr>
        <w:t>kajos pētījumos</w:t>
      </w:r>
      <w:r w:rsidR="00961FB1" w:rsidRPr="003C6690">
        <w:rPr>
          <w:color w:val="000000"/>
        </w:rPr>
        <w:t xml:space="preserve"> žurkām un trušiem pēc </w:t>
      </w:r>
      <w:proofErr w:type="spellStart"/>
      <w:r w:rsidR="00961FB1" w:rsidRPr="003C6690">
        <w:rPr>
          <w:color w:val="000000"/>
        </w:rPr>
        <w:t>marbofloksacīna</w:t>
      </w:r>
      <w:proofErr w:type="spellEnd"/>
      <w:r w:rsidR="00961FB1" w:rsidRPr="003C6690">
        <w:rPr>
          <w:color w:val="000000"/>
        </w:rPr>
        <w:t xml:space="preserve"> terapeitisko devu lietošanas netika </w:t>
      </w:r>
      <w:r>
        <w:rPr>
          <w:color w:val="000000"/>
        </w:rPr>
        <w:t>konstatēta</w:t>
      </w:r>
      <w:r w:rsidRPr="003C6690">
        <w:rPr>
          <w:color w:val="000000"/>
        </w:rPr>
        <w:t xml:space="preserve"> </w:t>
      </w:r>
      <w:proofErr w:type="spellStart"/>
      <w:r w:rsidR="00961FB1" w:rsidRPr="003C6690">
        <w:rPr>
          <w:color w:val="000000"/>
        </w:rPr>
        <w:t>fetotoksiska</w:t>
      </w:r>
      <w:proofErr w:type="spellEnd"/>
      <w:r w:rsidR="00961FB1" w:rsidRPr="003C6690">
        <w:rPr>
          <w:color w:val="000000"/>
        </w:rPr>
        <w:t xml:space="preserve">, </w:t>
      </w:r>
      <w:proofErr w:type="spellStart"/>
      <w:r w:rsidR="00961FB1" w:rsidRPr="003C6690">
        <w:rPr>
          <w:color w:val="000000"/>
        </w:rPr>
        <w:t>teratogēna</w:t>
      </w:r>
      <w:proofErr w:type="spellEnd"/>
      <w:r w:rsidR="00961FB1" w:rsidRPr="003C6690">
        <w:rPr>
          <w:color w:val="000000"/>
        </w:rPr>
        <w:t xml:space="preserve"> vai </w:t>
      </w:r>
      <w:proofErr w:type="spellStart"/>
      <w:r w:rsidR="00961FB1" w:rsidRPr="003C6690">
        <w:rPr>
          <w:color w:val="000000"/>
        </w:rPr>
        <w:t>maternotoksiska</w:t>
      </w:r>
      <w:proofErr w:type="spellEnd"/>
      <w:r w:rsidR="00961FB1" w:rsidRPr="003C6690">
        <w:rPr>
          <w:color w:val="000000"/>
        </w:rPr>
        <w:t xml:space="preserve"> iedarbība. </w:t>
      </w:r>
    </w:p>
    <w:p w14:paraId="11597F0E" w14:textId="77777777" w:rsidR="00E634C8" w:rsidRPr="003C6690" w:rsidRDefault="00961FB1" w:rsidP="003C6690">
      <w:pPr>
        <w:tabs>
          <w:tab w:val="clear" w:pos="567"/>
        </w:tabs>
        <w:spacing w:line="240" w:lineRule="auto"/>
      </w:pPr>
      <w:r>
        <w:t>Lietot tikai pēc ārstējošā veterinārārsta ieguvuma un riska attiecības izvērtēšanas.</w:t>
      </w:r>
    </w:p>
    <w:p w14:paraId="316BE7B2" w14:textId="77777777" w:rsidR="00E634C8" w:rsidRPr="003C6690" w:rsidRDefault="00E634C8" w:rsidP="003C6690">
      <w:pPr>
        <w:tabs>
          <w:tab w:val="clear" w:pos="567"/>
        </w:tabs>
        <w:spacing w:line="240" w:lineRule="auto"/>
        <w:rPr>
          <w:u w:val="single"/>
        </w:rPr>
      </w:pPr>
    </w:p>
    <w:p w14:paraId="13A46691" w14:textId="77777777" w:rsidR="00E634C8" w:rsidRPr="003C6690" w:rsidRDefault="00961FB1" w:rsidP="003C6690">
      <w:pPr>
        <w:tabs>
          <w:tab w:val="clear" w:pos="567"/>
        </w:tabs>
        <w:spacing w:line="240" w:lineRule="auto"/>
        <w:rPr>
          <w:u w:val="single"/>
        </w:rPr>
      </w:pPr>
      <w:r>
        <w:rPr>
          <w:u w:val="single"/>
        </w:rPr>
        <w:t>Mijiedarbība ar citām zālēm un citi mijiedarbības veidi:</w:t>
      </w:r>
    </w:p>
    <w:p w14:paraId="24FF866B" w14:textId="77777777" w:rsidR="00E634C8" w:rsidRDefault="00961FB1">
      <w:pPr>
        <w:spacing w:line="240" w:lineRule="auto"/>
        <w:jc w:val="both"/>
      </w:pPr>
      <w:r>
        <w:t xml:space="preserve">Ir zināms, ka </w:t>
      </w:r>
      <w:proofErr w:type="spellStart"/>
      <w:r>
        <w:t>fluorhinoloni</w:t>
      </w:r>
      <w:proofErr w:type="spellEnd"/>
      <w:r>
        <w:t xml:space="preserve"> mijiedarbojas ar iekšķīgi lietotiem katjoniem (alumīnija, kalcija, magnija un dzelzs joniem). Šādos gadījumos var samazināties </w:t>
      </w:r>
      <w:proofErr w:type="spellStart"/>
      <w:r>
        <w:t>marbofloksacīna</w:t>
      </w:r>
      <w:proofErr w:type="spellEnd"/>
      <w:r>
        <w:t xml:space="preserve"> </w:t>
      </w:r>
      <w:proofErr w:type="spellStart"/>
      <w:r>
        <w:t>biopieejamība</w:t>
      </w:r>
      <w:proofErr w:type="spellEnd"/>
      <w:r>
        <w:t xml:space="preserve">. Pēc vienlaicīgas </w:t>
      </w:r>
      <w:proofErr w:type="spellStart"/>
      <w:r>
        <w:t>teofilīna</w:t>
      </w:r>
      <w:proofErr w:type="spellEnd"/>
      <w:r>
        <w:t xml:space="preserve"> preparātu lietošanas var samazināties </w:t>
      </w:r>
      <w:proofErr w:type="spellStart"/>
      <w:r>
        <w:t>teofilīna</w:t>
      </w:r>
      <w:proofErr w:type="spellEnd"/>
      <w:r>
        <w:t xml:space="preserve"> </w:t>
      </w:r>
      <w:proofErr w:type="spellStart"/>
      <w:r>
        <w:t>klīrensa</w:t>
      </w:r>
      <w:proofErr w:type="spellEnd"/>
      <w:r>
        <w:t xml:space="preserve"> ātrums.</w:t>
      </w:r>
    </w:p>
    <w:p w14:paraId="79D4841E" w14:textId="77777777" w:rsidR="00E634C8" w:rsidRDefault="00E634C8" w:rsidP="003C6690">
      <w:pPr>
        <w:tabs>
          <w:tab w:val="clear" w:pos="567"/>
        </w:tabs>
        <w:spacing w:line="240" w:lineRule="auto"/>
      </w:pPr>
    </w:p>
    <w:p w14:paraId="14250C4B" w14:textId="5089E084" w:rsidR="00E634C8" w:rsidRDefault="00961FB1" w:rsidP="003C6690">
      <w:pPr>
        <w:tabs>
          <w:tab w:val="clear" w:pos="567"/>
        </w:tabs>
        <w:spacing w:line="240" w:lineRule="auto"/>
      </w:pPr>
      <w:r>
        <w:rPr>
          <w:u w:val="single"/>
        </w:rPr>
        <w:t>Pārdozēšana</w:t>
      </w:r>
      <w:r>
        <w:t>:</w:t>
      </w:r>
    </w:p>
    <w:p w14:paraId="6C555CD4" w14:textId="77777777" w:rsidR="00E634C8" w:rsidRDefault="00961FB1" w:rsidP="003C6690">
      <w:pPr>
        <w:tabs>
          <w:tab w:val="clear" w:pos="567"/>
        </w:tabs>
        <w:spacing w:line="240" w:lineRule="auto"/>
        <w:rPr>
          <w:rFonts w:eastAsia="Calibri"/>
        </w:rPr>
      </w:pPr>
      <w:r>
        <w:rPr>
          <w:rFonts w:eastAsia="Calibri"/>
        </w:rPr>
        <w:t>P</w:t>
      </w:r>
      <w:r>
        <w:rPr>
          <w:rFonts w:ascii="TimesNewRoman" w:eastAsia="TimesNewRoman"/>
        </w:rPr>
        <w:t>ā</w:t>
      </w:r>
      <w:r>
        <w:rPr>
          <w:rFonts w:eastAsia="Calibri"/>
        </w:rPr>
        <w:t>rdoz</w:t>
      </w:r>
      <w:r>
        <w:rPr>
          <w:rFonts w:ascii="TimesNewRoman" w:eastAsia="TimesNewRoman"/>
        </w:rPr>
        <w:t>ē</w:t>
      </w:r>
      <w:r>
        <w:rPr>
          <w:rFonts w:eastAsia="Calibri"/>
        </w:rPr>
        <w:t>šana var izrais</w:t>
      </w:r>
      <w:r>
        <w:rPr>
          <w:rFonts w:ascii="TimesNewRoman" w:eastAsia="TimesNewRoman"/>
        </w:rPr>
        <w:t>ī</w:t>
      </w:r>
      <w:r>
        <w:rPr>
          <w:rFonts w:eastAsia="Calibri"/>
        </w:rPr>
        <w:t>t ak</w:t>
      </w:r>
      <w:r>
        <w:rPr>
          <w:rFonts w:ascii="TimesNewRoman" w:eastAsia="TimesNewRoman"/>
        </w:rPr>
        <w:t>ū</w:t>
      </w:r>
      <w:r>
        <w:rPr>
          <w:rFonts w:eastAsia="Calibri"/>
        </w:rPr>
        <w:t>tu neiroloģisko trauc</w:t>
      </w:r>
      <w:r>
        <w:rPr>
          <w:rFonts w:ascii="TimesNewRoman" w:eastAsia="TimesNewRoman"/>
        </w:rPr>
        <w:t>ē</w:t>
      </w:r>
      <w:r>
        <w:rPr>
          <w:rFonts w:eastAsia="Calibri"/>
        </w:rPr>
        <w:t>jumu simptomus, kuri ir j</w:t>
      </w:r>
      <w:r>
        <w:rPr>
          <w:rFonts w:ascii="TimesNewRoman" w:eastAsia="TimesNewRoman"/>
        </w:rPr>
        <w:t>āā</w:t>
      </w:r>
      <w:r>
        <w:rPr>
          <w:rFonts w:eastAsia="Calibri"/>
        </w:rPr>
        <w:t>rst</w:t>
      </w:r>
      <w:r>
        <w:rPr>
          <w:rFonts w:ascii="TimesNewRoman" w:eastAsia="TimesNewRoman"/>
        </w:rPr>
        <w:t>ē</w:t>
      </w:r>
      <w:r>
        <w:rPr>
          <w:rFonts w:ascii="TimesNewRoman" w:eastAsia="TimesNewRoman"/>
        </w:rPr>
        <w:t xml:space="preserve"> </w:t>
      </w:r>
      <w:r>
        <w:rPr>
          <w:rFonts w:eastAsia="Calibri"/>
        </w:rPr>
        <w:t>simptom</w:t>
      </w:r>
      <w:r>
        <w:rPr>
          <w:rFonts w:ascii="TimesNewRoman" w:eastAsia="TimesNewRoman"/>
        </w:rPr>
        <w:t>ā</w:t>
      </w:r>
      <w:r>
        <w:rPr>
          <w:rFonts w:eastAsia="Calibri"/>
        </w:rPr>
        <w:t>tiski.</w:t>
      </w:r>
    </w:p>
    <w:p w14:paraId="21D72B13" w14:textId="77777777" w:rsidR="00E634C8" w:rsidRDefault="00E634C8" w:rsidP="003C6690">
      <w:pPr>
        <w:tabs>
          <w:tab w:val="clear" w:pos="567"/>
        </w:tabs>
        <w:spacing w:line="240" w:lineRule="auto"/>
      </w:pPr>
    </w:p>
    <w:p w14:paraId="569C4DB2" w14:textId="77777777" w:rsidR="00E634C8" w:rsidRPr="003C6690" w:rsidRDefault="00E634C8" w:rsidP="003C6690">
      <w:pPr>
        <w:tabs>
          <w:tab w:val="clear" w:pos="567"/>
        </w:tabs>
        <w:spacing w:line="240" w:lineRule="auto"/>
      </w:pPr>
    </w:p>
    <w:p w14:paraId="455D7EAE" w14:textId="77777777" w:rsidR="00E634C8" w:rsidRDefault="00961FB1">
      <w:pPr>
        <w:pStyle w:val="Style1"/>
      </w:pPr>
      <w:r w:rsidRPr="003C6690">
        <w:rPr>
          <w:highlight w:val="lightGray"/>
        </w:rPr>
        <w:t>7.</w:t>
      </w:r>
      <w:r w:rsidRPr="003C6690">
        <w:tab/>
      </w:r>
      <w:r>
        <w:t>Blakusparādības</w:t>
      </w:r>
    </w:p>
    <w:p w14:paraId="2ED1AAF6" w14:textId="77777777" w:rsidR="00E634C8" w:rsidRDefault="00E634C8">
      <w:pPr>
        <w:tabs>
          <w:tab w:val="clear" w:pos="567"/>
        </w:tabs>
        <w:spacing w:line="240" w:lineRule="auto"/>
        <w:rPr>
          <w:iCs/>
          <w:szCs w:val="22"/>
        </w:rPr>
      </w:pPr>
    </w:p>
    <w:p w14:paraId="3C98595D" w14:textId="77777777" w:rsidR="00E634C8" w:rsidRDefault="00961FB1">
      <w:pPr>
        <w:tabs>
          <w:tab w:val="clear" w:pos="567"/>
        </w:tabs>
        <w:spacing w:line="240" w:lineRule="auto"/>
        <w:rPr>
          <w:szCs w:val="22"/>
        </w:rPr>
      </w:pPr>
      <w:r>
        <w:t>Kaķi, suņi:</w:t>
      </w:r>
    </w:p>
    <w:p w14:paraId="3BA90EE4" w14:textId="77777777" w:rsidR="00E634C8" w:rsidRDefault="00E634C8">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E634C8" w14:paraId="5A53656F" w14:textId="77777777">
        <w:tc>
          <w:tcPr>
            <w:tcW w:w="2500" w:type="pct"/>
          </w:tcPr>
          <w:p w14:paraId="5FAD0CF4" w14:textId="77777777" w:rsidR="00E634C8" w:rsidRDefault="00961FB1">
            <w:pPr>
              <w:spacing w:before="60" w:after="60"/>
              <w:rPr>
                <w:szCs w:val="22"/>
              </w:rPr>
            </w:pPr>
            <w:r>
              <w:t>Ļoti reti</w:t>
            </w:r>
          </w:p>
          <w:p w14:paraId="0CD6DB77" w14:textId="77777777" w:rsidR="00E634C8" w:rsidRDefault="00961FB1">
            <w:pPr>
              <w:spacing w:before="60" w:after="60"/>
              <w:rPr>
                <w:szCs w:val="22"/>
              </w:rPr>
            </w:pPr>
            <w:r>
              <w:t>(&lt;1 dzīvniekam / 10 000 ārstētajiem dzīvniekiem, tostarp atsevišķi ziņojumi):</w:t>
            </w:r>
          </w:p>
        </w:tc>
        <w:tc>
          <w:tcPr>
            <w:tcW w:w="2500" w:type="pct"/>
            <w:hideMark/>
          </w:tcPr>
          <w:p w14:paraId="29AE0A25" w14:textId="77777777" w:rsidR="00E634C8" w:rsidRDefault="00961FB1">
            <w:pPr>
              <w:spacing w:before="60" w:after="60"/>
            </w:pPr>
            <w:r>
              <w:t>Vemšana</w:t>
            </w:r>
            <w:r>
              <w:rPr>
                <w:vertAlign w:val="superscript"/>
              </w:rPr>
              <w:t>1</w:t>
            </w:r>
            <w:r>
              <w:t>, mīkstas fekālijas</w:t>
            </w:r>
            <w:r>
              <w:rPr>
                <w:vertAlign w:val="superscript"/>
              </w:rPr>
              <w:t>1</w:t>
            </w:r>
          </w:p>
          <w:p w14:paraId="14C803D6" w14:textId="77777777" w:rsidR="00E634C8" w:rsidRDefault="00961FB1">
            <w:pPr>
              <w:spacing w:before="60" w:after="60"/>
              <w:rPr>
                <w:iCs/>
                <w:szCs w:val="22"/>
              </w:rPr>
            </w:pPr>
            <w:r>
              <w:rPr>
                <w:iCs/>
                <w:szCs w:val="22"/>
              </w:rPr>
              <w:t>Pārejošas slāpes</w:t>
            </w:r>
            <w:r>
              <w:rPr>
                <w:iCs/>
                <w:szCs w:val="22"/>
                <w:vertAlign w:val="superscript"/>
              </w:rPr>
              <w:t>1</w:t>
            </w:r>
          </w:p>
          <w:p w14:paraId="5847ECC7" w14:textId="77777777" w:rsidR="00E634C8" w:rsidRDefault="00961FB1">
            <w:pPr>
              <w:spacing w:before="60" w:after="60"/>
              <w:rPr>
                <w:iCs/>
                <w:szCs w:val="22"/>
              </w:rPr>
            </w:pPr>
            <w:r>
              <w:rPr>
                <w:iCs/>
                <w:szCs w:val="22"/>
              </w:rPr>
              <w:t>Hiperaktivitāte</w:t>
            </w:r>
            <w:r>
              <w:rPr>
                <w:iCs/>
                <w:szCs w:val="22"/>
                <w:vertAlign w:val="superscript"/>
              </w:rPr>
              <w:t>1,2</w:t>
            </w:r>
          </w:p>
        </w:tc>
      </w:tr>
    </w:tbl>
    <w:p w14:paraId="4C6736AE" w14:textId="77777777" w:rsidR="00E634C8" w:rsidRDefault="00961FB1">
      <w:pPr>
        <w:tabs>
          <w:tab w:val="clear" w:pos="567"/>
        </w:tabs>
        <w:spacing w:line="240" w:lineRule="auto"/>
        <w:rPr>
          <w:color w:val="000000"/>
          <w:szCs w:val="24"/>
        </w:rPr>
      </w:pPr>
      <w:r>
        <w:rPr>
          <w:color w:val="000000"/>
          <w:szCs w:val="24"/>
          <w:vertAlign w:val="superscript"/>
        </w:rPr>
        <w:t>1</w:t>
      </w:r>
      <w:r>
        <w:rPr>
          <w:color w:val="000000"/>
          <w:szCs w:val="24"/>
        </w:rPr>
        <w:t>Pēc ārstēšanas pārtraukšanas izzūd spontāni un ārstēšana nav jāpārtrauc.</w:t>
      </w:r>
    </w:p>
    <w:p w14:paraId="2EA98582" w14:textId="77777777" w:rsidR="00E634C8" w:rsidRDefault="00961FB1">
      <w:pPr>
        <w:tabs>
          <w:tab w:val="clear" w:pos="567"/>
        </w:tabs>
        <w:spacing w:line="240" w:lineRule="auto"/>
        <w:rPr>
          <w:szCs w:val="22"/>
        </w:rPr>
      </w:pPr>
      <w:r>
        <w:rPr>
          <w:szCs w:val="22"/>
          <w:vertAlign w:val="superscript"/>
        </w:rPr>
        <w:t>2</w:t>
      </w:r>
      <w:r>
        <w:rPr>
          <w:szCs w:val="22"/>
        </w:rPr>
        <w:t>Pārējoši.</w:t>
      </w:r>
    </w:p>
    <w:p w14:paraId="38738CF7" w14:textId="77777777" w:rsidR="00E634C8" w:rsidRDefault="00E634C8">
      <w:pPr>
        <w:tabs>
          <w:tab w:val="clear" w:pos="567"/>
        </w:tabs>
        <w:spacing w:line="240" w:lineRule="auto"/>
        <w:rPr>
          <w:iCs/>
          <w:szCs w:val="22"/>
        </w:rPr>
      </w:pPr>
    </w:p>
    <w:p w14:paraId="43F3B72C" w14:textId="77777777" w:rsidR="00E634C8" w:rsidRDefault="00961FB1">
      <w:pPr>
        <w:jc w:val="both"/>
      </w:pPr>
      <w:r>
        <w:lastRenderedPageBreak/>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p>
    <w:p w14:paraId="77C6EBD9" w14:textId="77777777" w:rsidR="00E634C8" w:rsidRDefault="00961FB1">
      <w:pPr>
        <w:rPr>
          <w:rStyle w:val="Hyperlink"/>
          <w:szCs w:val="22"/>
        </w:rPr>
      </w:pPr>
      <w:r>
        <w:rPr>
          <w:szCs w:val="22"/>
        </w:rPr>
        <w:t xml:space="preserve">Pārtikas un veterinārā dienesta tīmekļa vietnē </w:t>
      </w:r>
      <w:hyperlink r:id="rId11" w:history="1">
        <w:r>
          <w:rPr>
            <w:rStyle w:val="Hyperlink"/>
            <w:szCs w:val="22"/>
          </w:rPr>
          <w:t>www.pvd.gov.lv</w:t>
        </w:r>
      </w:hyperlink>
    </w:p>
    <w:p w14:paraId="2552CE02" w14:textId="77777777" w:rsidR="00E634C8" w:rsidRDefault="00E634C8"/>
    <w:p w14:paraId="74B5E509" w14:textId="77777777" w:rsidR="00E634C8" w:rsidRPr="003C6690" w:rsidRDefault="00E634C8" w:rsidP="003C6690">
      <w:pPr>
        <w:tabs>
          <w:tab w:val="clear" w:pos="567"/>
        </w:tabs>
        <w:spacing w:line="240" w:lineRule="auto"/>
      </w:pPr>
    </w:p>
    <w:p w14:paraId="012080F6" w14:textId="77777777" w:rsidR="00E634C8" w:rsidRDefault="00961FB1">
      <w:pPr>
        <w:pStyle w:val="Style1"/>
      </w:pPr>
      <w:r w:rsidRPr="003C6690">
        <w:rPr>
          <w:highlight w:val="lightGray"/>
        </w:rPr>
        <w:t>8.</w:t>
      </w:r>
      <w:r w:rsidRPr="003C6690">
        <w:tab/>
      </w:r>
      <w:r>
        <w:t>Deva katrai dzīvnieku sugai, lietošanas veids un metode</w:t>
      </w:r>
    </w:p>
    <w:p w14:paraId="5700060D" w14:textId="77777777" w:rsidR="00E634C8" w:rsidRPr="003C6690" w:rsidRDefault="00E634C8" w:rsidP="003C6690">
      <w:pPr>
        <w:tabs>
          <w:tab w:val="clear" w:pos="567"/>
        </w:tabs>
        <w:spacing w:line="240" w:lineRule="auto"/>
      </w:pPr>
    </w:p>
    <w:p w14:paraId="36F512C4" w14:textId="77777777" w:rsidR="00E634C8" w:rsidRDefault="00961FB1">
      <w:pPr>
        <w:autoSpaceDE w:val="0"/>
        <w:autoSpaceDN w:val="0"/>
        <w:adjustRightInd w:val="0"/>
        <w:jc w:val="both"/>
        <w:rPr>
          <w:color w:val="000000"/>
        </w:rPr>
      </w:pPr>
      <w:r>
        <w:rPr>
          <w:color w:val="000000"/>
        </w:rPr>
        <w:t>Iekšķīgai lietošanai.</w:t>
      </w:r>
    </w:p>
    <w:p w14:paraId="72DDB9AC" w14:textId="77777777" w:rsidR="00E634C8" w:rsidRDefault="00E634C8" w:rsidP="004E4F58">
      <w:pPr>
        <w:autoSpaceDE w:val="0"/>
        <w:autoSpaceDN w:val="0"/>
        <w:adjustRightInd w:val="0"/>
        <w:jc w:val="both"/>
        <w:rPr>
          <w:color w:val="000000"/>
        </w:rPr>
      </w:pPr>
    </w:p>
    <w:p w14:paraId="3F28FED6" w14:textId="2FBEC652" w:rsidR="00E634C8" w:rsidRDefault="00961FB1">
      <w:pPr>
        <w:autoSpaceDE w:val="0"/>
        <w:autoSpaceDN w:val="0"/>
        <w:adjustRightInd w:val="0"/>
        <w:jc w:val="both"/>
        <w:rPr>
          <w:color w:val="000000"/>
          <w:szCs w:val="24"/>
        </w:rPr>
      </w:pPr>
      <w:r>
        <w:rPr>
          <w:color w:val="000000"/>
          <w:szCs w:val="24"/>
        </w:rPr>
        <w:t>Ietei</w:t>
      </w:r>
      <w:r w:rsidR="00EF6CE9">
        <w:rPr>
          <w:color w:val="000000"/>
          <w:szCs w:val="24"/>
        </w:rPr>
        <w:t>kt</w:t>
      </w:r>
      <w:r>
        <w:rPr>
          <w:color w:val="000000"/>
          <w:szCs w:val="24"/>
        </w:rPr>
        <w:t xml:space="preserve">ā dienas deva ir 2 mg </w:t>
      </w:r>
      <w:proofErr w:type="spellStart"/>
      <w:r>
        <w:rPr>
          <w:color w:val="000000"/>
          <w:szCs w:val="24"/>
        </w:rPr>
        <w:t>marbofloksacīna</w:t>
      </w:r>
      <w:proofErr w:type="spellEnd"/>
      <w:r>
        <w:rPr>
          <w:color w:val="000000"/>
          <w:szCs w:val="24"/>
        </w:rPr>
        <w:t>/kg ķermeņa svara (</w:t>
      </w:r>
      <w:r w:rsidR="00EF6CE9">
        <w:rPr>
          <w:color w:val="000000"/>
          <w:szCs w:val="24"/>
        </w:rPr>
        <w:t>1</w:t>
      </w:r>
      <w:r>
        <w:rPr>
          <w:color w:val="000000"/>
          <w:szCs w:val="24"/>
        </w:rPr>
        <w:t xml:space="preserve"> tablete uz 2,5 kg ķermeņa svara dienā) vienu reizi dienā.</w:t>
      </w:r>
    </w:p>
    <w:p w14:paraId="22C51B41" w14:textId="77777777" w:rsidR="00E634C8" w:rsidRDefault="00961FB1">
      <w:pPr>
        <w:autoSpaceDE w:val="0"/>
        <w:autoSpaceDN w:val="0"/>
        <w:adjustRightInd w:val="0"/>
        <w:jc w:val="both"/>
        <w:rPr>
          <w:color w:val="000000"/>
          <w:szCs w:val="24"/>
        </w:rPr>
      </w:pPr>
      <w:r>
        <w:rPr>
          <w:color w:val="000000"/>
          <w:szCs w:val="24"/>
          <w:u w:val="single"/>
        </w:rPr>
        <w:t>Tikai suņiem:</w:t>
      </w:r>
      <w:r>
        <w:rPr>
          <w:color w:val="000000"/>
          <w:szCs w:val="24"/>
        </w:rPr>
        <w:t xml:space="preserve"> kad nepieciešams, precīzu devu iespējams nodrošināt ar dažādu stiprumu (5 mg, 20 vai 80 mg) veselu tablešu un to pusīšu kombināciju lietošanu.</w:t>
      </w:r>
    </w:p>
    <w:p w14:paraId="7EB35956" w14:textId="77777777" w:rsidR="00E634C8" w:rsidRPr="003C6690" w:rsidRDefault="00E634C8">
      <w:pPr>
        <w:autoSpaceDE w:val="0"/>
        <w:autoSpaceDN w:val="0"/>
        <w:adjustRightInd w:val="0"/>
        <w:jc w:val="both"/>
        <w:rPr>
          <w:color w:val="000000"/>
        </w:rPr>
      </w:pPr>
    </w:p>
    <w:tbl>
      <w:tblPr>
        <w:tblW w:w="7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76"/>
        <w:gridCol w:w="2694"/>
        <w:gridCol w:w="2693"/>
      </w:tblGrid>
      <w:tr w:rsidR="00E634C8" w14:paraId="5C4BC5E9" w14:textId="77777777" w:rsidTr="003C6690">
        <w:tc>
          <w:tcPr>
            <w:tcW w:w="2376" w:type="dxa"/>
            <w:vAlign w:val="center"/>
          </w:tcPr>
          <w:p w14:paraId="41773872" w14:textId="77777777" w:rsidR="00E634C8" w:rsidRPr="003C6690" w:rsidRDefault="00961FB1" w:rsidP="003C6690">
            <w:pPr>
              <w:jc w:val="center"/>
              <w:rPr>
                <w:color w:val="000000"/>
              </w:rPr>
            </w:pPr>
            <w:r w:rsidRPr="003C6690">
              <w:rPr>
                <w:color w:val="000000"/>
              </w:rPr>
              <w:t>Dzīvnieka ķermeņa svars (kg)</w:t>
            </w:r>
          </w:p>
        </w:tc>
        <w:tc>
          <w:tcPr>
            <w:tcW w:w="2694" w:type="dxa"/>
            <w:vAlign w:val="center"/>
          </w:tcPr>
          <w:p w14:paraId="15BD3F2A" w14:textId="77777777" w:rsidR="00E634C8" w:rsidRPr="003C6690" w:rsidRDefault="00961FB1" w:rsidP="003C6690">
            <w:pPr>
              <w:jc w:val="center"/>
              <w:rPr>
                <w:snapToGrid w:val="0"/>
                <w:color w:val="000000"/>
                <w:lang w:val="en-GB"/>
              </w:rPr>
            </w:pPr>
            <w:r w:rsidRPr="003C6690">
              <w:rPr>
                <w:color w:val="000000"/>
              </w:rPr>
              <w:t>Tablešu daudzums</w:t>
            </w:r>
          </w:p>
          <w:p w14:paraId="182CE841" w14:textId="52847CAE" w:rsidR="00E634C8" w:rsidRPr="003C6690" w:rsidRDefault="00961FB1" w:rsidP="003C6690">
            <w:pPr>
              <w:jc w:val="center"/>
              <w:rPr>
                <w:b/>
                <w:snapToGrid w:val="0"/>
                <w:color w:val="000000"/>
                <w:lang w:val="en-GB"/>
              </w:rPr>
            </w:pPr>
            <w:r w:rsidRPr="003C6690">
              <w:rPr>
                <w:b/>
                <w:color w:val="000000"/>
              </w:rPr>
              <w:t>(5 mg</w:t>
            </w:r>
            <w:r w:rsidR="00EF6CE9">
              <w:rPr>
                <w:b/>
                <w:color w:val="000000"/>
              </w:rPr>
              <w:t xml:space="preserve"> stiprums</w:t>
            </w:r>
            <w:r w:rsidRPr="003C6690">
              <w:rPr>
                <w:b/>
                <w:color w:val="000000"/>
              </w:rPr>
              <w:t>)</w:t>
            </w:r>
          </w:p>
        </w:tc>
        <w:tc>
          <w:tcPr>
            <w:tcW w:w="2693" w:type="dxa"/>
            <w:vAlign w:val="center"/>
          </w:tcPr>
          <w:p w14:paraId="0DD6CFB9" w14:textId="44CB09FC" w:rsidR="00E634C8" w:rsidRPr="003C6690" w:rsidRDefault="00961FB1" w:rsidP="003C6690">
            <w:pPr>
              <w:jc w:val="center"/>
              <w:rPr>
                <w:snapToGrid w:val="0"/>
                <w:color w:val="000000"/>
                <w:lang w:val="en-GB"/>
              </w:rPr>
            </w:pPr>
            <w:r w:rsidRPr="003C6690">
              <w:rPr>
                <w:color w:val="000000"/>
              </w:rPr>
              <w:t>Aptuven</w:t>
            </w:r>
            <w:r w:rsidR="00EF6CE9">
              <w:rPr>
                <w:color w:val="000000"/>
              </w:rPr>
              <w:t>ais</w:t>
            </w:r>
            <w:r w:rsidRPr="003C6690">
              <w:rPr>
                <w:color w:val="000000"/>
              </w:rPr>
              <w:t xml:space="preserve"> deva</w:t>
            </w:r>
            <w:r w:rsidR="00EF6CE9">
              <w:rPr>
                <w:color w:val="000000"/>
              </w:rPr>
              <w:t>s intervāls</w:t>
            </w:r>
          </w:p>
          <w:p w14:paraId="04EB91FA" w14:textId="77777777" w:rsidR="00E634C8" w:rsidRPr="003C6690" w:rsidRDefault="00961FB1" w:rsidP="003C6690">
            <w:pPr>
              <w:jc w:val="center"/>
              <w:rPr>
                <w:snapToGrid w:val="0"/>
                <w:color w:val="000000"/>
                <w:lang w:val="en-GB"/>
              </w:rPr>
            </w:pPr>
            <w:r w:rsidRPr="003C6690">
              <w:rPr>
                <w:color w:val="000000"/>
              </w:rPr>
              <w:t>(mg/kg)</w:t>
            </w:r>
          </w:p>
        </w:tc>
      </w:tr>
      <w:tr w:rsidR="00E634C8" w14:paraId="2B9B7A24" w14:textId="77777777" w:rsidTr="003C6690">
        <w:tc>
          <w:tcPr>
            <w:tcW w:w="2376" w:type="dxa"/>
            <w:vAlign w:val="center"/>
          </w:tcPr>
          <w:p w14:paraId="61F46E48" w14:textId="77777777" w:rsidR="00E634C8" w:rsidRPr="003C6690" w:rsidRDefault="00961FB1" w:rsidP="003C6690">
            <w:pPr>
              <w:jc w:val="center"/>
              <w:rPr>
                <w:color w:val="000000"/>
              </w:rPr>
            </w:pPr>
            <w:r w:rsidRPr="003C6690">
              <w:rPr>
                <w:color w:val="000000"/>
              </w:rPr>
              <w:t>1 – 1,5</w:t>
            </w:r>
          </w:p>
        </w:tc>
        <w:tc>
          <w:tcPr>
            <w:tcW w:w="2694" w:type="dxa"/>
            <w:vAlign w:val="center"/>
          </w:tcPr>
          <w:p w14:paraId="7937BCE9" w14:textId="77777777" w:rsidR="00E634C8" w:rsidRPr="003C6690" w:rsidRDefault="00961FB1" w:rsidP="003C6690">
            <w:pPr>
              <w:jc w:val="center"/>
              <w:rPr>
                <w:snapToGrid w:val="0"/>
                <w:color w:val="000000"/>
                <w:lang w:val="en-GB"/>
              </w:rPr>
            </w:pPr>
            <w:r w:rsidRPr="003C6690">
              <w:rPr>
                <w:color w:val="000000"/>
              </w:rPr>
              <w:t>0,5</w:t>
            </w:r>
          </w:p>
        </w:tc>
        <w:tc>
          <w:tcPr>
            <w:tcW w:w="2693" w:type="dxa"/>
            <w:vAlign w:val="center"/>
          </w:tcPr>
          <w:p w14:paraId="6A57210A" w14:textId="77777777" w:rsidR="00E634C8" w:rsidRPr="003C6690" w:rsidRDefault="00961FB1" w:rsidP="003C6690">
            <w:pPr>
              <w:jc w:val="center"/>
              <w:rPr>
                <w:snapToGrid w:val="0"/>
                <w:color w:val="000000"/>
                <w:lang w:val="en-GB"/>
              </w:rPr>
            </w:pPr>
            <w:r w:rsidRPr="003C6690">
              <w:rPr>
                <w:color w:val="000000"/>
              </w:rPr>
              <w:t>1,7 – 2,5</w:t>
            </w:r>
          </w:p>
        </w:tc>
      </w:tr>
      <w:tr w:rsidR="00E634C8" w14:paraId="70A10A1F" w14:textId="77777777" w:rsidTr="003C6690">
        <w:tc>
          <w:tcPr>
            <w:tcW w:w="2376" w:type="dxa"/>
            <w:vAlign w:val="center"/>
          </w:tcPr>
          <w:p w14:paraId="06A97413" w14:textId="77777777" w:rsidR="00E634C8" w:rsidRPr="003C6690" w:rsidRDefault="00961FB1" w:rsidP="003C6690">
            <w:pPr>
              <w:jc w:val="center"/>
              <w:rPr>
                <w:color w:val="000000"/>
              </w:rPr>
            </w:pPr>
            <w:r w:rsidRPr="003C6690">
              <w:rPr>
                <w:color w:val="000000"/>
              </w:rPr>
              <w:t>&gt;1,5 – 2,5</w:t>
            </w:r>
          </w:p>
        </w:tc>
        <w:tc>
          <w:tcPr>
            <w:tcW w:w="2694" w:type="dxa"/>
            <w:vAlign w:val="center"/>
          </w:tcPr>
          <w:p w14:paraId="2DD6AAD6" w14:textId="77777777" w:rsidR="00E634C8" w:rsidRPr="003C6690" w:rsidRDefault="00961FB1" w:rsidP="003C6690">
            <w:pPr>
              <w:jc w:val="center"/>
              <w:rPr>
                <w:color w:val="000000"/>
              </w:rPr>
            </w:pPr>
            <w:r w:rsidRPr="003C6690">
              <w:rPr>
                <w:color w:val="000000"/>
              </w:rPr>
              <w:t>1</w:t>
            </w:r>
          </w:p>
        </w:tc>
        <w:tc>
          <w:tcPr>
            <w:tcW w:w="2693" w:type="dxa"/>
            <w:vAlign w:val="center"/>
          </w:tcPr>
          <w:p w14:paraId="1F64947C" w14:textId="77777777" w:rsidR="00E634C8" w:rsidRPr="003C6690" w:rsidRDefault="00961FB1" w:rsidP="003C6690">
            <w:pPr>
              <w:jc w:val="center"/>
              <w:rPr>
                <w:snapToGrid w:val="0"/>
                <w:color w:val="000000"/>
                <w:lang w:val="en-GB"/>
              </w:rPr>
            </w:pPr>
            <w:r w:rsidRPr="003C6690">
              <w:rPr>
                <w:color w:val="000000"/>
              </w:rPr>
              <w:t>2,0 – 3,3</w:t>
            </w:r>
          </w:p>
        </w:tc>
      </w:tr>
      <w:tr w:rsidR="00E634C8" w14:paraId="4C0E39F1" w14:textId="77777777" w:rsidTr="003C6690">
        <w:tc>
          <w:tcPr>
            <w:tcW w:w="2376" w:type="dxa"/>
            <w:vAlign w:val="center"/>
          </w:tcPr>
          <w:p w14:paraId="6D0E467D" w14:textId="77777777" w:rsidR="00E634C8" w:rsidRPr="003C6690" w:rsidRDefault="00961FB1" w:rsidP="003C6690">
            <w:pPr>
              <w:jc w:val="center"/>
              <w:rPr>
                <w:color w:val="000000"/>
              </w:rPr>
            </w:pPr>
            <w:r w:rsidRPr="003C6690">
              <w:rPr>
                <w:color w:val="000000"/>
              </w:rPr>
              <w:t>&gt;2,5 – 3,5</w:t>
            </w:r>
          </w:p>
        </w:tc>
        <w:tc>
          <w:tcPr>
            <w:tcW w:w="2694" w:type="dxa"/>
            <w:vAlign w:val="center"/>
          </w:tcPr>
          <w:p w14:paraId="57B313BB" w14:textId="77777777" w:rsidR="00E634C8" w:rsidRPr="003C6690" w:rsidRDefault="00961FB1" w:rsidP="003C6690">
            <w:pPr>
              <w:jc w:val="center"/>
              <w:rPr>
                <w:snapToGrid w:val="0"/>
                <w:color w:val="000000"/>
                <w:lang w:val="en-GB"/>
              </w:rPr>
            </w:pPr>
            <w:r w:rsidRPr="003C6690">
              <w:rPr>
                <w:color w:val="000000"/>
              </w:rPr>
              <w:t>1,5</w:t>
            </w:r>
          </w:p>
        </w:tc>
        <w:tc>
          <w:tcPr>
            <w:tcW w:w="2693" w:type="dxa"/>
            <w:vAlign w:val="center"/>
          </w:tcPr>
          <w:p w14:paraId="0C08E38C" w14:textId="77777777" w:rsidR="00E634C8" w:rsidRPr="003C6690" w:rsidRDefault="00961FB1" w:rsidP="003C6690">
            <w:pPr>
              <w:jc w:val="center"/>
              <w:rPr>
                <w:snapToGrid w:val="0"/>
                <w:color w:val="000000"/>
                <w:lang w:val="en-GB"/>
              </w:rPr>
            </w:pPr>
            <w:r w:rsidRPr="003C6690">
              <w:rPr>
                <w:color w:val="000000"/>
              </w:rPr>
              <w:t>2,1 – 3,0</w:t>
            </w:r>
          </w:p>
        </w:tc>
      </w:tr>
      <w:tr w:rsidR="00E634C8" w14:paraId="6D6DBE74" w14:textId="77777777" w:rsidTr="003C6690">
        <w:tc>
          <w:tcPr>
            <w:tcW w:w="2376" w:type="dxa"/>
            <w:vAlign w:val="center"/>
          </w:tcPr>
          <w:p w14:paraId="58D1A259" w14:textId="77777777" w:rsidR="00E634C8" w:rsidRPr="003C6690" w:rsidRDefault="00961FB1" w:rsidP="003C6690">
            <w:pPr>
              <w:jc w:val="center"/>
              <w:rPr>
                <w:color w:val="000000"/>
              </w:rPr>
            </w:pPr>
            <w:r w:rsidRPr="003C6690">
              <w:rPr>
                <w:color w:val="000000"/>
              </w:rPr>
              <w:t>&gt;3,5 – 5,0</w:t>
            </w:r>
          </w:p>
        </w:tc>
        <w:tc>
          <w:tcPr>
            <w:tcW w:w="2694" w:type="dxa"/>
            <w:vAlign w:val="center"/>
          </w:tcPr>
          <w:p w14:paraId="7D4E1B54" w14:textId="77777777" w:rsidR="00E634C8" w:rsidRPr="003C6690" w:rsidRDefault="00961FB1" w:rsidP="003C6690">
            <w:pPr>
              <w:jc w:val="center"/>
              <w:rPr>
                <w:color w:val="000000"/>
              </w:rPr>
            </w:pPr>
            <w:r w:rsidRPr="003C6690">
              <w:rPr>
                <w:color w:val="000000"/>
              </w:rPr>
              <w:t>2</w:t>
            </w:r>
          </w:p>
        </w:tc>
        <w:tc>
          <w:tcPr>
            <w:tcW w:w="2693" w:type="dxa"/>
            <w:vAlign w:val="center"/>
          </w:tcPr>
          <w:p w14:paraId="387B4E0B" w14:textId="77777777" w:rsidR="00E634C8" w:rsidRPr="003C6690" w:rsidRDefault="00961FB1" w:rsidP="003C6690">
            <w:pPr>
              <w:jc w:val="center"/>
              <w:rPr>
                <w:snapToGrid w:val="0"/>
                <w:color w:val="000000"/>
                <w:lang w:val="en-GB"/>
              </w:rPr>
            </w:pPr>
            <w:r w:rsidRPr="003C6690">
              <w:rPr>
                <w:color w:val="000000"/>
              </w:rPr>
              <w:t>2,0 – 2,9</w:t>
            </w:r>
          </w:p>
        </w:tc>
      </w:tr>
      <w:tr w:rsidR="00E634C8" w14:paraId="264F5511" w14:textId="77777777" w:rsidTr="003C6690">
        <w:tc>
          <w:tcPr>
            <w:tcW w:w="2376" w:type="dxa"/>
            <w:vAlign w:val="center"/>
          </w:tcPr>
          <w:p w14:paraId="26306CC4" w14:textId="77777777" w:rsidR="00E634C8" w:rsidRPr="003C6690" w:rsidRDefault="00961FB1" w:rsidP="003C6690">
            <w:pPr>
              <w:jc w:val="center"/>
              <w:rPr>
                <w:color w:val="000000"/>
              </w:rPr>
            </w:pPr>
            <w:r w:rsidRPr="003C6690">
              <w:rPr>
                <w:color w:val="000000"/>
              </w:rPr>
              <w:t>&gt;5,0 – 7,0</w:t>
            </w:r>
          </w:p>
        </w:tc>
        <w:tc>
          <w:tcPr>
            <w:tcW w:w="2694" w:type="dxa"/>
            <w:vAlign w:val="center"/>
          </w:tcPr>
          <w:p w14:paraId="2AC96229" w14:textId="77777777" w:rsidR="00E634C8" w:rsidRPr="003C6690" w:rsidRDefault="00961FB1" w:rsidP="003C6690">
            <w:pPr>
              <w:jc w:val="center"/>
              <w:rPr>
                <w:color w:val="000000"/>
              </w:rPr>
            </w:pPr>
            <w:r w:rsidRPr="003C6690">
              <w:rPr>
                <w:color w:val="000000"/>
              </w:rPr>
              <w:t>3</w:t>
            </w:r>
          </w:p>
        </w:tc>
        <w:tc>
          <w:tcPr>
            <w:tcW w:w="2693" w:type="dxa"/>
            <w:vAlign w:val="center"/>
          </w:tcPr>
          <w:p w14:paraId="0AC79943" w14:textId="77777777" w:rsidR="00E634C8" w:rsidRPr="003C6690" w:rsidRDefault="00961FB1" w:rsidP="003C6690">
            <w:pPr>
              <w:jc w:val="center"/>
              <w:rPr>
                <w:snapToGrid w:val="0"/>
                <w:color w:val="000000"/>
                <w:lang w:val="en-GB"/>
              </w:rPr>
            </w:pPr>
            <w:r w:rsidRPr="003C6690">
              <w:rPr>
                <w:color w:val="000000"/>
              </w:rPr>
              <w:t>2,1 – 3,0</w:t>
            </w:r>
          </w:p>
        </w:tc>
      </w:tr>
      <w:tr w:rsidR="00E634C8" w14:paraId="72E23F65" w14:textId="77777777" w:rsidTr="003C6690">
        <w:tc>
          <w:tcPr>
            <w:tcW w:w="2376" w:type="dxa"/>
            <w:vAlign w:val="center"/>
          </w:tcPr>
          <w:p w14:paraId="4C7F29B8" w14:textId="77777777" w:rsidR="00E634C8" w:rsidRPr="003C6690" w:rsidRDefault="00961FB1" w:rsidP="003C6690">
            <w:pPr>
              <w:jc w:val="center"/>
              <w:rPr>
                <w:color w:val="000000"/>
              </w:rPr>
            </w:pPr>
            <w:r w:rsidRPr="003C6690">
              <w:rPr>
                <w:color w:val="000000"/>
              </w:rPr>
              <w:t>&gt;7,0 – 9</w:t>
            </w:r>
          </w:p>
        </w:tc>
        <w:tc>
          <w:tcPr>
            <w:tcW w:w="2694" w:type="dxa"/>
            <w:vAlign w:val="center"/>
          </w:tcPr>
          <w:p w14:paraId="457048B1" w14:textId="77777777" w:rsidR="00E634C8" w:rsidRPr="003C6690" w:rsidRDefault="00961FB1" w:rsidP="003C6690">
            <w:pPr>
              <w:jc w:val="center"/>
              <w:rPr>
                <w:color w:val="000000"/>
              </w:rPr>
            </w:pPr>
            <w:r w:rsidRPr="003C6690">
              <w:rPr>
                <w:color w:val="000000"/>
              </w:rPr>
              <w:t>4</w:t>
            </w:r>
          </w:p>
        </w:tc>
        <w:tc>
          <w:tcPr>
            <w:tcW w:w="2693" w:type="dxa"/>
            <w:vAlign w:val="center"/>
          </w:tcPr>
          <w:p w14:paraId="7FA187C3" w14:textId="77777777" w:rsidR="00E634C8" w:rsidRPr="003C6690" w:rsidRDefault="00961FB1" w:rsidP="003C6690">
            <w:pPr>
              <w:jc w:val="center"/>
              <w:rPr>
                <w:snapToGrid w:val="0"/>
                <w:color w:val="000000"/>
                <w:lang w:val="en-GB"/>
              </w:rPr>
            </w:pPr>
            <w:r w:rsidRPr="003C6690">
              <w:rPr>
                <w:color w:val="000000"/>
              </w:rPr>
              <w:t>2,2 – 2,9</w:t>
            </w:r>
          </w:p>
        </w:tc>
      </w:tr>
    </w:tbl>
    <w:p w14:paraId="6CA6F3C2" w14:textId="77777777" w:rsidR="00E634C8" w:rsidRDefault="00E634C8" w:rsidP="003C6690">
      <w:pPr>
        <w:tabs>
          <w:tab w:val="clear" w:pos="567"/>
        </w:tabs>
        <w:spacing w:line="240" w:lineRule="auto"/>
      </w:pPr>
    </w:p>
    <w:p w14:paraId="5BE2533C" w14:textId="77777777" w:rsidR="00E634C8" w:rsidRDefault="00961FB1">
      <w:pPr>
        <w:rPr>
          <w:noProof/>
          <w:szCs w:val="22"/>
        </w:rPr>
      </w:pPr>
      <w:r>
        <w:t>Lai nodrošinātu pareizu devu, ķermeņa svars jānosaka pēc iespējas precīzāk.</w:t>
      </w:r>
    </w:p>
    <w:p w14:paraId="14A00515" w14:textId="77777777" w:rsidR="00E634C8" w:rsidRDefault="00E634C8" w:rsidP="003C6690"/>
    <w:p w14:paraId="59EFB9C3" w14:textId="77777777" w:rsidR="00E634C8" w:rsidRPr="003C6690" w:rsidRDefault="00961FB1">
      <w:pPr>
        <w:autoSpaceDE w:val="0"/>
        <w:autoSpaceDN w:val="0"/>
        <w:adjustRightInd w:val="0"/>
        <w:jc w:val="both"/>
        <w:rPr>
          <w:snapToGrid w:val="0"/>
          <w:color w:val="000000"/>
          <w:u w:val="single"/>
          <w:lang w:val="en-GB"/>
        </w:rPr>
      </w:pPr>
      <w:r w:rsidRPr="003C6690">
        <w:rPr>
          <w:color w:val="000000"/>
          <w:u w:val="single"/>
        </w:rPr>
        <w:t>Ārstēšanas ilgums:</w:t>
      </w:r>
    </w:p>
    <w:p w14:paraId="5CB66473" w14:textId="77777777" w:rsidR="00E634C8" w:rsidRPr="003C6690" w:rsidRDefault="00E634C8" w:rsidP="004E4F58">
      <w:pPr>
        <w:autoSpaceDE w:val="0"/>
        <w:autoSpaceDN w:val="0"/>
        <w:adjustRightInd w:val="0"/>
        <w:jc w:val="both"/>
        <w:rPr>
          <w:color w:val="000000"/>
          <w:u w:val="single"/>
        </w:rPr>
      </w:pPr>
    </w:p>
    <w:p w14:paraId="5C387E38" w14:textId="77777777" w:rsidR="00E634C8" w:rsidRPr="003C6690" w:rsidRDefault="00961FB1">
      <w:pPr>
        <w:tabs>
          <w:tab w:val="clear" w:pos="567"/>
        </w:tabs>
        <w:autoSpaceDE w:val="0"/>
        <w:autoSpaceDN w:val="0"/>
        <w:adjustRightInd w:val="0"/>
        <w:spacing w:line="240" w:lineRule="auto"/>
        <w:jc w:val="both"/>
        <w:rPr>
          <w:snapToGrid w:val="0"/>
          <w:color w:val="000000"/>
          <w:lang w:val="en-GB"/>
        </w:rPr>
      </w:pPr>
      <w:r w:rsidRPr="003C6690">
        <w:rPr>
          <w:color w:val="000000"/>
        </w:rPr>
        <w:t xml:space="preserve">Suņiem: </w:t>
      </w:r>
    </w:p>
    <w:p w14:paraId="7E4F2081" w14:textId="77777777" w:rsidR="00E634C8" w:rsidRDefault="00961FB1">
      <w:pPr>
        <w:pStyle w:val="ListParagraph"/>
        <w:numPr>
          <w:ilvl w:val="0"/>
          <w:numId w:val="43"/>
        </w:numPr>
        <w:autoSpaceDE w:val="0"/>
        <w:autoSpaceDN w:val="0"/>
        <w:adjustRightInd w:val="0"/>
        <w:spacing w:line="240" w:lineRule="auto"/>
        <w:ind w:left="567" w:right="718" w:hanging="567"/>
        <w:jc w:val="both"/>
        <w:rPr>
          <w:color w:val="000000"/>
          <w:szCs w:val="24"/>
        </w:rPr>
      </w:pPr>
      <w:r>
        <w:rPr>
          <w:color w:val="000000"/>
          <w:szCs w:val="24"/>
        </w:rPr>
        <w:t>ādas un mīksto audu infekciju ārstēšanas ilgums ne mazāk kā</w:t>
      </w:r>
      <w:r>
        <w:rPr>
          <w:rFonts w:ascii="TimesNewRoman" w:eastAsia="TimesNewRoman"/>
          <w:color w:val="000000"/>
          <w:szCs w:val="24"/>
        </w:rPr>
        <w:t xml:space="preserve"> </w:t>
      </w:r>
      <w:r>
        <w:rPr>
          <w:color w:val="000000"/>
          <w:szCs w:val="24"/>
        </w:rPr>
        <w:t>5 dienas, atkarībā</w:t>
      </w:r>
      <w:r>
        <w:rPr>
          <w:rFonts w:ascii="TimesNewRoman" w:eastAsia="TimesNewRoman"/>
          <w:color w:val="000000"/>
          <w:szCs w:val="24"/>
        </w:rPr>
        <w:t xml:space="preserve"> </w:t>
      </w:r>
      <w:r>
        <w:rPr>
          <w:color w:val="000000"/>
          <w:szCs w:val="24"/>
        </w:rPr>
        <w:t>no slimības gaitas to var pagarināt līdz 40 dienām;</w:t>
      </w:r>
    </w:p>
    <w:p w14:paraId="3C9EDFDD" w14:textId="77777777" w:rsidR="00E634C8" w:rsidRDefault="00961FB1">
      <w:pPr>
        <w:pStyle w:val="ListParagraph"/>
        <w:numPr>
          <w:ilvl w:val="0"/>
          <w:numId w:val="43"/>
        </w:numPr>
        <w:autoSpaceDE w:val="0"/>
        <w:autoSpaceDN w:val="0"/>
        <w:adjustRightInd w:val="0"/>
        <w:spacing w:line="240" w:lineRule="auto"/>
        <w:ind w:left="567" w:right="718" w:hanging="567"/>
        <w:jc w:val="both"/>
        <w:rPr>
          <w:color w:val="000000"/>
          <w:szCs w:val="24"/>
        </w:rPr>
      </w:pPr>
      <w:r>
        <w:rPr>
          <w:color w:val="000000"/>
          <w:szCs w:val="24"/>
        </w:rPr>
        <w:t>urīnceļu infekciju gadījumā</w:t>
      </w:r>
      <w:r>
        <w:rPr>
          <w:rFonts w:ascii="TimesNewRoman" w:eastAsia="TimesNewRoman"/>
          <w:color w:val="000000"/>
          <w:szCs w:val="24"/>
        </w:rPr>
        <w:t xml:space="preserve"> </w:t>
      </w:r>
      <w:r>
        <w:rPr>
          <w:color w:val="000000"/>
          <w:szCs w:val="24"/>
        </w:rPr>
        <w:t>ārstēšanas ilgums ne mazāk kā</w:t>
      </w:r>
      <w:r>
        <w:rPr>
          <w:rFonts w:ascii="TimesNewRoman" w:eastAsia="TimesNewRoman"/>
          <w:color w:val="000000"/>
          <w:szCs w:val="24"/>
        </w:rPr>
        <w:t xml:space="preserve"> </w:t>
      </w:r>
      <w:r>
        <w:rPr>
          <w:color w:val="000000"/>
          <w:szCs w:val="24"/>
        </w:rPr>
        <w:t>10 dienas, atkarībā</w:t>
      </w:r>
      <w:r>
        <w:rPr>
          <w:rFonts w:ascii="TimesNewRoman" w:eastAsia="TimesNewRoman"/>
          <w:color w:val="000000"/>
          <w:szCs w:val="24"/>
        </w:rPr>
        <w:t xml:space="preserve"> </w:t>
      </w:r>
      <w:r>
        <w:rPr>
          <w:color w:val="000000"/>
          <w:szCs w:val="24"/>
        </w:rPr>
        <w:t>no slimības gaitas to var pagarināt līdz 28 dienām;</w:t>
      </w:r>
    </w:p>
    <w:p w14:paraId="35FEE373" w14:textId="77777777" w:rsidR="00E634C8" w:rsidRDefault="00961FB1">
      <w:pPr>
        <w:pStyle w:val="ListParagraph"/>
        <w:numPr>
          <w:ilvl w:val="0"/>
          <w:numId w:val="43"/>
        </w:numPr>
        <w:autoSpaceDE w:val="0"/>
        <w:autoSpaceDN w:val="0"/>
        <w:adjustRightInd w:val="0"/>
        <w:spacing w:line="240" w:lineRule="auto"/>
        <w:ind w:left="567" w:right="718" w:hanging="567"/>
        <w:jc w:val="both"/>
        <w:rPr>
          <w:color w:val="000000"/>
          <w:szCs w:val="24"/>
        </w:rPr>
      </w:pPr>
      <w:r>
        <w:rPr>
          <w:color w:val="000000"/>
          <w:szCs w:val="24"/>
        </w:rPr>
        <w:t>elpceļu infekciju gadījumā</w:t>
      </w:r>
      <w:r>
        <w:rPr>
          <w:rFonts w:ascii="TimesNewRoman" w:eastAsia="TimesNewRoman"/>
          <w:color w:val="000000"/>
          <w:szCs w:val="24"/>
        </w:rPr>
        <w:t xml:space="preserve"> </w:t>
      </w:r>
      <w:r>
        <w:rPr>
          <w:color w:val="000000"/>
          <w:szCs w:val="24"/>
        </w:rPr>
        <w:t>ārstēšanas ilgums ne mazāk kā</w:t>
      </w:r>
      <w:r>
        <w:rPr>
          <w:rFonts w:ascii="TimesNewRoman" w:eastAsia="TimesNewRoman"/>
          <w:color w:val="000000"/>
          <w:szCs w:val="24"/>
        </w:rPr>
        <w:t xml:space="preserve"> </w:t>
      </w:r>
      <w:r>
        <w:rPr>
          <w:color w:val="000000"/>
          <w:szCs w:val="24"/>
        </w:rPr>
        <w:t>7 dienas, atkarībā</w:t>
      </w:r>
      <w:r>
        <w:rPr>
          <w:rFonts w:ascii="TimesNewRoman" w:eastAsia="TimesNewRoman"/>
          <w:color w:val="000000"/>
          <w:szCs w:val="24"/>
        </w:rPr>
        <w:t xml:space="preserve"> </w:t>
      </w:r>
      <w:r>
        <w:rPr>
          <w:color w:val="000000"/>
          <w:szCs w:val="24"/>
        </w:rPr>
        <w:t>no slimības gaitas to var pagarināt līdz 21 dienai.</w:t>
      </w:r>
    </w:p>
    <w:p w14:paraId="0E68752B" w14:textId="77777777" w:rsidR="00E634C8" w:rsidRDefault="00E634C8">
      <w:pPr>
        <w:autoSpaceDE w:val="0"/>
        <w:autoSpaceDN w:val="0"/>
        <w:adjustRightInd w:val="0"/>
        <w:ind w:right="718"/>
        <w:jc w:val="both"/>
        <w:rPr>
          <w:color w:val="000000"/>
          <w:szCs w:val="24"/>
        </w:rPr>
      </w:pPr>
    </w:p>
    <w:p w14:paraId="5863A38C" w14:textId="77777777" w:rsidR="00E634C8" w:rsidRPr="003C6690" w:rsidRDefault="00961FB1">
      <w:pPr>
        <w:tabs>
          <w:tab w:val="clear" w:pos="567"/>
        </w:tabs>
        <w:autoSpaceDE w:val="0"/>
        <w:autoSpaceDN w:val="0"/>
        <w:adjustRightInd w:val="0"/>
        <w:spacing w:line="240" w:lineRule="auto"/>
        <w:jc w:val="both"/>
        <w:rPr>
          <w:snapToGrid w:val="0"/>
          <w:color w:val="000000"/>
          <w:lang w:val="en-GB"/>
        </w:rPr>
      </w:pPr>
      <w:r w:rsidRPr="003C6690">
        <w:rPr>
          <w:color w:val="000000"/>
        </w:rPr>
        <w:t xml:space="preserve">Kaķiem: </w:t>
      </w:r>
    </w:p>
    <w:p w14:paraId="01862328" w14:textId="77777777" w:rsidR="00E634C8" w:rsidRDefault="00961FB1">
      <w:pPr>
        <w:pStyle w:val="ListParagraph"/>
        <w:numPr>
          <w:ilvl w:val="0"/>
          <w:numId w:val="44"/>
        </w:numPr>
        <w:tabs>
          <w:tab w:val="clear" w:pos="567"/>
        </w:tabs>
        <w:autoSpaceDE w:val="0"/>
        <w:autoSpaceDN w:val="0"/>
        <w:adjustRightInd w:val="0"/>
        <w:spacing w:line="240" w:lineRule="auto"/>
        <w:ind w:left="567" w:hanging="567"/>
        <w:jc w:val="both"/>
        <w:rPr>
          <w:color w:val="000000"/>
          <w:szCs w:val="24"/>
        </w:rPr>
      </w:pPr>
      <w:r>
        <w:rPr>
          <w:color w:val="000000"/>
          <w:szCs w:val="24"/>
        </w:rPr>
        <w:t>ādas un mīksto audu infekciju (brūces, abscesi, flegmonas)</w:t>
      </w:r>
      <w:r>
        <w:rPr>
          <w:rFonts w:ascii="TimesNewRoman" w:eastAsia="TimesNewRoman"/>
          <w:color w:val="000000"/>
          <w:szCs w:val="24"/>
        </w:rPr>
        <w:t xml:space="preserve"> </w:t>
      </w:r>
      <w:r>
        <w:rPr>
          <w:color w:val="000000"/>
          <w:szCs w:val="24"/>
        </w:rPr>
        <w:t>ārstēšanas ilgums ir 3-5 dienas;</w:t>
      </w:r>
    </w:p>
    <w:p w14:paraId="11FF5B39" w14:textId="77777777" w:rsidR="00E634C8" w:rsidRDefault="00961FB1">
      <w:pPr>
        <w:pStyle w:val="ListParagraph"/>
        <w:numPr>
          <w:ilvl w:val="0"/>
          <w:numId w:val="44"/>
        </w:numPr>
        <w:tabs>
          <w:tab w:val="clear" w:pos="567"/>
        </w:tabs>
        <w:autoSpaceDE w:val="0"/>
        <w:autoSpaceDN w:val="0"/>
        <w:adjustRightInd w:val="0"/>
        <w:spacing w:line="240" w:lineRule="auto"/>
        <w:ind w:left="567" w:hanging="567"/>
        <w:jc w:val="both"/>
        <w:rPr>
          <w:color w:val="000000"/>
          <w:szCs w:val="24"/>
        </w:rPr>
      </w:pPr>
      <w:r>
        <w:rPr>
          <w:color w:val="000000"/>
          <w:szCs w:val="24"/>
        </w:rPr>
        <w:t>augšējo elpceļu infekciju ārstēšanas ilgums ir 5 dienas.</w:t>
      </w:r>
    </w:p>
    <w:p w14:paraId="0C5B5B33" w14:textId="77777777" w:rsidR="00E634C8" w:rsidRDefault="00E634C8">
      <w:pPr>
        <w:tabs>
          <w:tab w:val="clear" w:pos="567"/>
        </w:tabs>
        <w:spacing w:line="240" w:lineRule="auto"/>
        <w:rPr>
          <w:szCs w:val="22"/>
        </w:rPr>
      </w:pPr>
    </w:p>
    <w:p w14:paraId="69BFF974" w14:textId="77777777" w:rsidR="002C699D" w:rsidRDefault="002C699D">
      <w:pPr>
        <w:tabs>
          <w:tab w:val="clear" w:pos="567"/>
        </w:tabs>
        <w:spacing w:line="240" w:lineRule="auto"/>
        <w:rPr>
          <w:szCs w:val="22"/>
        </w:rPr>
      </w:pPr>
    </w:p>
    <w:p w14:paraId="27C66911" w14:textId="77777777" w:rsidR="00E634C8" w:rsidRDefault="00961FB1">
      <w:pPr>
        <w:pStyle w:val="Style1"/>
      </w:pPr>
      <w:r>
        <w:rPr>
          <w:highlight w:val="lightGray"/>
        </w:rPr>
        <w:t>9.</w:t>
      </w:r>
      <w:r>
        <w:tab/>
        <w:t>Ieteikumi pareizai lietošanai</w:t>
      </w:r>
    </w:p>
    <w:p w14:paraId="01B96F7C" w14:textId="77777777" w:rsidR="00E634C8" w:rsidRDefault="00E634C8">
      <w:pPr>
        <w:tabs>
          <w:tab w:val="clear" w:pos="567"/>
        </w:tabs>
        <w:spacing w:line="240" w:lineRule="auto"/>
        <w:rPr>
          <w:szCs w:val="22"/>
        </w:rPr>
      </w:pPr>
    </w:p>
    <w:p w14:paraId="41F689A7" w14:textId="77777777" w:rsidR="00E634C8" w:rsidRDefault="00961FB1">
      <w:pPr>
        <w:tabs>
          <w:tab w:val="clear" w:pos="567"/>
        </w:tabs>
        <w:spacing w:line="240" w:lineRule="auto"/>
        <w:rPr>
          <w:szCs w:val="22"/>
        </w:rPr>
      </w:pPr>
      <w:r>
        <w:t>Nav.</w:t>
      </w:r>
    </w:p>
    <w:p w14:paraId="2A0BA433" w14:textId="77777777" w:rsidR="00E634C8" w:rsidRDefault="00E634C8">
      <w:pPr>
        <w:tabs>
          <w:tab w:val="clear" w:pos="567"/>
        </w:tabs>
        <w:spacing w:line="240" w:lineRule="auto"/>
        <w:rPr>
          <w:iCs/>
          <w:szCs w:val="22"/>
        </w:rPr>
      </w:pPr>
    </w:p>
    <w:p w14:paraId="1BA70721" w14:textId="77777777" w:rsidR="00E634C8" w:rsidRDefault="00E634C8">
      <w:pPr>
        <w:tabs>
          <w:tab w:val="clear" w:pos="567"/>
        </w:tabs>
        <w:spacing w:line="240" w:lineRule="auto"/>
        <w:rPr>
          <w:iCs/>
          <w:szCs w:val="22"/>
        </w:rPr>
      </w:pPr>
    </w:p>
    <w:p w14:paraId="71C94537" w14:textId="77777777" w:rsidR="00E634C8" w:rsidRDefault="00961FB1">
      <w:pPr>
        <w:pStyle w:val="Style1"/>
      </w:pPr>
      <w:r>
        <w:rPr>
          <w:highlight w:val="lightGray"/>
        </w:rPr>
        <w:t>10.</w:t>
      </w:r>
      <w:r>
        <w:tab/>
        <w:t>Ierobežojumu periods</w:t>
      </w:r>
    </w:p>
    <w:p w14:paraId="51715314" w14:textId="77777777" w:rsidR="00E634C8" w:rsidRDefault="00E634C8" w:rsidP="003C6690">
      <w:pPr>
        <w:tabs>
          <w:tab w:val="clear" w:pos="567"/>
        </w:tabs>
        <w:spacing w:line="240" w:lineRule="auto"/>
      </w:pPr>
    </w:p>
    <w:p w14:paraId="038D091A" w14:textId="77777777" w:rsidR="00E634C8" w:rsidRDefault="00961FB1" w:rsidP="003C6690">
      <w:pPr>
        <w:tabs>
          <w:tab w:val="clear" w:pos="567"/>
        </w:tabs>
        <w:spacing w:line="240" w:lineRule="auto"/>
      </w:pPr>
      <w:r>
        <w:t>Nav piemērojams.</w:t>
      </w:r>
    </w:p>
    <w:p w14:paraId="54A2CDF6" w14:textId="77777777" w:rsidR="00E634C8" w:rsidRDefault="00E634C8" w:rsidP="003C6690">
      <w:pPr>
        <w:tabs>
          <w:tab w:val="clear" w:pos="567"/>
        </w:tabs>
        <w:spacing w:line="240" w:lineRule="auto"/>
      </w:pPr>
    </w:p>
    <w:p w14:paraId="04C433F5" w14:textId="77777777" w:rsidR="00E634C8" w:rsidRDefault="00E634C8" w:rsidP="003C6690">
      <w:pPr>
        <w:tabs>
          <w:tab w:val="clear" w:pos="567"/>
        </w:tabs>
        <w:spacing w:line="240" w:lineRule="auto"/>
      </w:pPr>
    </w:p>
    <w:p w14:paraId="7609EC75" w14:textId="77777777" w:rsidR="00E634C8" w:rsidRDefault="00961FB1">
      <w:pPr>
        <w:pStyle w:val="Style1"/>
      </w:pPr>
      <w:r>
        <w:rPr>
          <w:highlight w:val="lightGray"/>
        </w:rPr>
        <w:t>11.</w:t>
      </w:r>
      <w:r>
        <w:tab/>
        <w:t>Īpaši uzglabāšanas nosacījumi</w:t>
      </w:r>
    </w:p>
    <w:p w14:paraId="75C13604" w14:textId="77777777" w:rsidR="00E634C8" w:rsidRDefault="00E634C8" w:rsidP="003C6690">
      <w:pPr>
        <w:numPr>
          <w:ilvl w:val="12"/>
          <w:numId w:val="0"/>
        </w:numPr>
        <w:tabs>
          <w:tab w:val="clear" w:pos="567"/>
        </w:tabs>
        <w:spacing w:line="240" w:lineRule="auto"/>
      </w:pPr>
    </w:p>
    <w:p w14:paraId="10423EDA" w14:textId="77777777" w:rsidR="00E634C8" w:rsidRDefault="00961FB1" w:rsidP="003C6690">
      <w:pPr>
        <w:numPr>
          <w:ilvl w:val="12"/>
          <w:numId w:val="0"/>
        </w:numPr>
        <w:tabs>
          <w:tab w:val="clear" w:pos="567"/>
        </w:tabs>
        <w:spacing w:line="240" w:lineRule="auto"/>
      </w:pPr>
      <w:r>
        <w:t>Uzglabāt bērniem neredzamā un nepieejamā vietā.</w:t>
      </w:r>
    </w:p>
    <w:p w14:paraId="25ABDD28" w14:textId="77777777" w:rsidR="00E634C8" w:rsidRDefault="00961FB1">
      <w:pPr>
        <w:tabs>
          <w:tab w:val="clear" w:pos="567"/>
        </w:tabs>
        <w:spacing w:line="240" w:lineRule="auto"/>
        <w:jc w:val="both"/>
      </w:pPr>
      <w:r>
        <w:rPr>
          <w:szCs w:val="22"/>
        </w:rPr>
        <w:lastRenderedPageBreak/>
        <w:t>Uzglabāt oriģinālajā</w:t>
      </w:r>
      <w:r>
        <w:t xml:space="preserve"> iepakojumā, lai pasargātu no gaismas.</w:t>
      </w:r>
    </w:p>
    <w:p w14:paraId="4D500F3D" w14:textId="77777777" w:rsidR="00E634C8" w:rsidRDefault="00961FB1">
      <w:pPr>
        <w:tabs>
          <w:tab w:val="clear" w:pos="567"/>
        </w:tabs>
        <w:spacing w:line="240" w:lineRule="auto"/>
        <w:ind w:right="-2"/>
        <w:jc w:val="both"/>
      </w:pPr>
      <w:bookmarkStart w:id="7" w:name="_Hlk56170320"/>
      <w:r>
        <w:t>Šīm veterinārajām zālēm nav nepieciešama īpaša uzglabāšanas temperatūra.</w:t>
      </w:r>
      <w:bookmarkEnd w:id="7"/>
    </w:p>
    <w:p w14:paraId="13656A7C" w14:textId="77777777" w:rsidR="00E634C8" w:rsidRDefault="00E634C8">
      <w:pPr>
        <w:numPr>
          <w:ilvl w:val="12"/>
          <w:numId w:val="0"/>
        </w:numPr>
        <w:tabs>
          <w:tab w:val="clear" w:pos="567"/>
        </w:tabs>
        <w:spacing w:line="240" w:lineRule="auto"/>
        <w:rPr>
          <w:szCs w:val="22"/>
        </w:rPr>
      </w:pPr>
    </w:p>
    <w:p w14:paraId="34B2C9ED" w14:textId="77777777" w:rsidR="00E634C8" w:rsidRDefault="00961FB1">
      <w:pPr>
        <w:numPr>
          <w:ilvl w:val="12"/>
          <w:numId w:val="0"/>
        </w:numPr>
        <w:tabs>
          <w:tab w:val="clear" w:pos="567"/>
        </w:tabs>
        <w:spacing w:line="240" w:lineRule="auto"/>
      </w:pPr>
      <w:r>
        <w:t xml:space="preserve">Nelietot šīs veterinārās zāles, ja beidzies derīguma termiņš, kas norādīts uz kastītes pēc </w:t>
      </w:r>
      <w:proofErr w:type="spellStart"/>
      <w:r>
        <w:t>Exp</w:t>
      </w:r>
      <w:proofErr w:type="spellEnd"/>
      <w:r>
        <w:t>. Derīguma termiņš attiecas uz norādītā mēneša pēdējo dienu.</w:t>
      </w:r>
    </w:p>
    <w:p w14:paraId="49F94963" w14:textId="77777777" w:rsidR="00E634C8" w:rsidRDefault="00E634C8">
      <w:pPr>
        <w:numPr>
          <w:ilvl w:val="12"/>
          <w:numId w:val="0"/>
        </w:numPr>
        <w:tabs>
          <w:tab w:val="clear" w:pos="567"/>
        </w:tabs>
        <w:spacing w:line="240" w:lineRule="auto"/>
        <w:rPr>
          <w:szCs w:val="22"/>
        </w:rPr>
      </w:pPr>
    </w:p>
    <w:p w14:paraId="7B812EF5" w14:textId="77777777" w:rsidR="00E634C8" w:rsidRDefault="00961FB1" w:rsidP="003C6690">
      <w:pPr>
        <w:tabs>
          <w:tab w:val="clear" w:pos="567"/>
        </w:tabs>
        <w:spacing w:line="240" w:lineRule="auto"/>
      </w:pPr>
      <w:r>
        <w:t>Sadalītās tabletes derīguma termiņš: 5 dienas.</w:t>
      </w:r>
    </w:p>
    <w:p w14:paraId="25F35E99" w14:textId="77777777" w:rsidR="00E634C8" w:rsidRDefault="00E634C8" w:rsidP="003C6690">
      <w:pPr>
        <w:tabs>
          <w:tab w:val="clear" w:pos="567"/>
        </w:tabs>
        <w:spacing w:line="240" w:lineRule="auto"/>
      </w:pPr>
    </w:p>
    <w:p w14:paraId="0480D526" w14:textId="77777777" w:rsidR="00E634C8" w:rsidRDefault="00E634C8" w:rsidP="003C6690">
      <w:pPr>
        <w:tabs>
          <w:tab w:val="clear" w:pos="567"/>
        </w:tabs>
        <w:spacing w:line="240" w:lineRule="auto"/>
      </w:pPr>
    </w:p>
    <w:p w14:paraId="546C5EDA" w14:textId="5A4A6874" w:rsidR="00E634C8" w:rsidRDefault="00961FB1" w:rsidP="003C6690">
      <w:pPr>
        <w:pStyle w:val="Style1"/>
      </w:pPr>
      <w:r>
        <w:rPr>
          <w:highlight w:val="lightGray"/>
        </w:rPr>
        <w:t>12.</w:t>
      </w:r>
      <w:r>
        <w:tab/>
        <w:t>Īpaši</w:t>
      </w:r>
      <w:r w:rsidRPr="003C6690">
        <w:t xml:space="preserve"> norādījumi </w:t>
      </w:r>
      <w:r>
        <w:t>atkritumu iznīcināšanai</w:t>
      </w:r>
    </w:p>
    <w:p w14:paraId="5C7FA6BF" w14:textId="77777777" w:rsidR="00E634C8" w:rsidRDefault="00E634C8" w:rsidP="003C6690">
      <w:pPr>
        <w:tabs>
          <w:tab w:val="clear" w:pos="567"/>
        </w:tabs>
        <w:spacing w:line="240" w:lineRule="auto"/>
      </w:pPr>
    </w:p>
    <w:p w14:paraId="282CE75F" w14:textId="61D50FCC" w:rsidR="00E634C8" w:rsidRDefault="00961FB1">
      <w:pPr>
        <w:tabs>
          <w:tab w:val="clear" w:pos="567"/>
        </w:tabs>
        <w:spacing w:line="240" w:lineRule="auto"/>
        <w:rPr>
          <w:szCs w:val="22"/>
        </w:rPr>
      </w:pPr>
      <w:r>
        <w:t>Neizmest veterinārās zāles kanalizācijā vai kopā ar sadzīves atkritumiem.</w:t>
      </w:r>
    </w:p>
    <w:p w14:paraId="5DB4F643" w14:textId="77777777" w:rsidR="00E634C8" w:rsidRDefault="00E634C8">
      <w:pPr>
        <w:tabs>
          <w:tab w:val="clear" w:pos="567"/>
        </w:tabs>
        <w:spacing w:line="240" w:lineRule="auto"/>
        <w:rPr>
          <w:szCs w:val="22"/>
        </w:rPr>
      </w:pPr>
    </w:p>
    <w:p w14:paraId="02583E83" w14:textId="45CBE23F" w:rsidR="00E634C8" w:rsidRDefault="00961FB1" w:rsidP="003C6690">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0E62D6B9" w14:textId="77777777" w:rsidR="00E634C8" w:rsidRDefault="00E634C8">
      <w:pPr>
        <w:tabs>
          <w:tab w:val="clear" w:pos="567"/>
        </w:tabs>
        <w:spacing w:line="240" w:lineRule="auto"/>
        <w:rPr>
          <w:szCs w:val="22"/>
        </w:rPr>
      </w:pPr>
    </w:p>
    <w:p w14:paraId="00D4345B" w14:textId="39B35C42" w:rsidR="00E634C8" w:rsidRDefault="00961FB1" w:rsidP="003C6690">
      <w:pPr>
        <w:tabs>
          <w:tab w:val="clear" w:pos="567"/>
        </w:tabs>
        <w:spacing w:line="240" w:lineRule="auto"/>
      </w:pPr>
      <w:r>
        <w:t>Jautājiet savam veterinārārstam vai farmaceitam, kā atbrīvoties no nevajadzīgām veterinārajām zālēm.</w:t>
      </w:r>
    </w:p>
    <w:p w14:paraId="67E93390" w14:textId="77777777" w:rsidR="00E634C8" w:rsidRPr="003C6690" w:rsidRDefault="00E634C8" w:rsidP="003C6690">
      <w:pPr>
        <w:tabs>
          <w:tab w:val="clear" w:pos="567"/>
        </w:tabs>
        <w:spacing w:line="240" w:lineRule="auto"/>
        <w:rPr>
          <w:highlight w:val="lightGray"/>
        </w:rPr>
      </w:pPr>
    </w:p>
    <w:p w14:paraId="786C1777" w14:textId="77777777" w:rsidR="00E634C8" w:rsidRPr="003C6690" w:rsidRDefault="00E634C8" w:rsidP="003C6690">
      <w:pPr>
        <w:tabs>
          <w:tab w:val="clear" w:pos="567"/>
        </w:tabs>
        <w:spacing w:line="240" w:lineRule="auto"/>
        <w:rPr>
          <w:highlight w:val="lightGray"/>
        </w:rPr>
      </w:pPr>
    </w:p>
    <w:p w14:paraId="65CD3B12" w14:textId="77777777" w:rsidR="00E634C8" w:rsidRDefault="00961FB1">
      <w:pPr>
        <w:pStyle w:val="Style1"/>
      </w:pPr>
      <w:r w:rsidRPr="003C6690">
        <w:rPr>
          <w:highlight w:val="lightGray"/>
        </w:rPr>
        <w:t>13.</w:t>
      </w:r>
      <w:r>
        <w:tab/>
        <w:t>Veterināro zāļu klasifikācija</w:t>
      </w:r>
    </w:p>
    <w:p w14:paraId="0D6011B6" w14:textId="77777777" w:rsidR="00E634C8" w:rsidRDefault="00E634C8" w:rsidP="003C6690">
      <w:pPr>
        <w:tabs>
          <w:tab w:val="clear" w:pos="567"/>
        </w:tabs>
        <w:spacing w:line="240" w:lineRule="auto"/>
      </w:pPr>
    </w:p>
    <w:p w14:paraId="3994235F" w14:textId="77777777" w:rsidR="00E634C8" w:rsidRDefault="00961FB1" w:rsidP="003C6690">
      <w:pPr>
        <w:tabs>
          <w:tab w:val="clear" w:pos="567"/>
        </w:tabs>
        <w:spacing w:line="240" w:lineRule="auto"/>
      </w:pPr>
      <w:r>
        <w:t>Recepšu veterinārās zāles.</w:t>
      </w:r>
    </w:p>
    <w:p w14:paraId="031DCC75" w14:textId="77777777" w:rsidR="00E634C8" w:rsidRDefault="00E634C8" w:rsidP="003C6690">
      <w:pPr>
        <w:tabs>
          <w:tab w:val="clear" w:pos="567"/>
        </w:tabs>
        <w:spacing w:line="240" w:lineRule="auto"/>
      </w:pPr>
    </w:p>
    <w:p w14:paraId="293948EC" w14:textId="77777777" w:rsidR="00E634C8" w:rsidRDefault="00E634C8" w:rsidP="003C6690">
      <w:pPr>
        <w:tabs>
          <w:tab w:val="clear" w:pos="567"/>
        </w:tabs>
        <w:spacing w:line="240" w:lineRule="auto"/>
      </w:pPr>
    </w:p>
    <w:p w14:paraId="15AF43DB" w14:textId="77777777" w:rsidR="00E634C8" w:rsidRDefault="00961FB1">
      <w:pPr>
        <w:pStyle w:val="Style1"/>
      </w:pPr>
      <w:r w:rsidRPr="003C6690">
        <w:rPr>
          <w:highlight w:val="lightGray"/>
        </w:rPr>
        <w:t>14.</w:t>
      </w:r>
      <w:r>
        <w:tab/>
        <w:t>Tirdzniecības atļaujas numuri un iepakojuma lielumi</w:t>
      </w:r>
    </w:p>
    <w:p w14:paraId="7FCAE2ED" w14:textId="77777777" w:rsidR="00E634C8" w:rsidRDefault="00E634C8">
      <w:pPr>
        <w:tabs>
          <w:tab w:val="clear" w:pos="567"/>
        </w:tabs>
        <w:spacing w:line="240" w:lineRule="auto"/>
        <w:rPr>
          <w:bCs/>
          <w:szCs w:val="22"/>
        </w:rPr>
      </w:pPr>
    </w:p>
    <w:p w14:paraId="25708B0C" w14:textId="77777777" w:rsidR="00E634C8" w:rsidRDefault="00961FB1" w:rsidP="003C6690">
      <w:pPr>
        <w:tabs>
          <w:tab w:val="clear" w:pos="567"/>
        </w:tabs>
        <w:spacing w:line="240" w:lineRule="auto"/>
        <w:rPr>
          <w:snapToGrid w:val="0"/>
          <w:color w:val="000000"/>
          <w:lang w:val="en-GB"/>
        </w:rPr>
      </w:pPr>
      <w:r w:rsidRPr="003C6690">
        <w:rPr>
          <w:color w:val="000000"/>
        </w:rPr>
        <w:t>V/DCP/12/0073</w:t>
      </w:r>
    </w:p>
    <w:p w14:paraId="69930307" w14:textId="77777777" w:rsidR="00E634C8" w:rsidRPr="003C6690" w:rsidRDefault="00E634C8" w:rsidP="003C6690">
      <w:pPr>
        <w:tabs>
          <w:tab w:val="clear" w:pos="567"/>
        </w:tabs>
        <w:spacing w:line="240" w:lineRule="auto"/>
      </w:pPr>
    </w:p>
    <w:p w14:paraId="469ACB6B" w14:textId="5E829E3F" w:rsidR="00E634C8" w:rsidRDefault="00961FB1">
      <w:pPr>
        <w:tabs>
          <w:tab w:val="clear" w:pos="567"/>
        </w:tabs>
        <w:spacing w:line="240" w:lineRule="auto"/>
        <w:rPr>
          <w:color w:val="000000"/>
          <w:szCs w:val="24"/>
          <w:u w:val="single"/>
        </w:rPr>
      </w:pPr>
      <w:r>
        <w:rPr>
          <w:color w:val="000000"/>
          <w:szCs w:val="24"/>
          <w:u w:val="single"/>
        </w:rPr>
        <w:t>Iepakojuma lielumi:</w:t>
      </w:r>
    </w:p>
    <w:p w14:paraId="3B7AA934" w14:textId="53FDB1EC" w:rsidR="00E634C8" w:rsidRPr="003C6690" w:rsidRDefault="00961FB1" w:rsidP="003C6690">
      <w:pPr>
        <w:tabs>
          <w:tab w:val="clear" w:pos="567"/>
        </w:tabs>
        <w:spacing w:line="240" w:lineRule="auto"/>
        <w:rPr>
          <w:color w:val="000000"/>
        </w:rPr>
      </w:pPr>
      <w:r>
        <w:rPr>
          <w:color w:val="000000"/>
          <w:szCs w:val="24"/>
        </w:rPr>
        <w:t>Kartona kastīte satur 1</w:t>
      </w:r>
      <w:r w:rsidRPr="003C6690">
        <w:rPr>
          <w:color w:val="000000"/>
        </w:rPr>
        <w:t xml:space="preserve"> </w:t>
      </w:r>
      <w:proofErr w:type="spellStart"/>
      <w:r w:rsidRPr="003C6690">
        <w:rPr>
          <w:color w:val="000000"/>
        </w:rPr>
        <w:t>blisteri</w:t>
      </w:r>
      <w:proofErr w:type="spellEnd"/>
      <w:r w:rsidRPr="003C6690">
        <w:rPr>
          <w:color w:val="000000"/>
        </w:rPr>
        <w:t xml:space="preserve"> ar 10</w:t>
      </w:r>
      <w:r>
        <w:rPr>
          <w:color w:val="000000"/>
          <w:szCs w:val="24"/>
        </w:rPr>
        <w:t xml:space="preserve"> </w:t>
      </w:r>
      <w:r w:rsidRPr="003C6690">
        <w:rPr>
          <w:color w:val="000000"/>
        </w:rPr>
        <w:t>tabletēm.</w:t>
      </w:r>
    </w:p>
    <w:p w14:paraId="6BBA07DB" w14:textId="4246027A" w:rsidR="00E634C8" w:rsidRPr="003C6690" w:rsidRDefault="00961FB1" w:rsidP="003C6690">
      <w:pPr>
        <w:tabs>
          <w:tab w:val="clear" w:pos="567"/>
        </w:tabs>
        <w:spacing w:line="240" w:lineRule="auto"/>
        <w:rPr>
          <w:color w:val="000000"/>
        </w:rPr>
      </w:pPr>
      <w:r>
        <w:rPr>
          <w:color w:val="000000"/>
          <w:szCs w:val="24"/>
        </w:rPr>
        <w:t>Kartona kastīte satur</w:t>
      </w:r>
      <w:r w:rsidRPr="003C6690">
        <w:rPr>
          <w:color w:val="000000"/>
        </w:rPr>
        <w:t xml:space="preserve"> 10</w:t>
      </w:r>
      <w:r>
        <w:rPr>
          <w:color w:val="000000"/>
          <w:szCs w:val="24"/>
        </w:rPr>
        <w:t xml:space="preserve"> </w:t>
      </w:r>
      <w:proofErr w:type="spellStart"/>
      <w:r>
        <w:rPr>
          <w:color w:val="000000"/>
          <w:szCs w:val="24"/>
        </w:rPr>
        <w:t>blisterus</w:t>
      </w:r>
      <w:proofErr w:type="spellEnd"/>
      <w:r>
        <w:rPr>
          <w:color w:val="000000"/>
          <w:szCs w:val="24"/>
        </w:rPr>
        <w:t xml:space="preserve"> ar 10 </w:t>
      </w:r>
      <w:r w:rsidRPr="003C6690">
        <w:rPr>
          <w:color w:val="000000"/>
        </w:rPr>
        <w:t>tabletēm.</w:t>
      </w:r>
    </w:p>
    <w:p w14:paraId="5ACC3FD6" w14:textId="77777777" w:rsidR="00E634C8" w:rsidRDefault="00E634C8">
      <w:pPr>
        <w:tabs>
          <w:tab w:val="clear" w:pos="567"/>
        </w:tabs>
        <w:spacing w:line="240" w:lineRule="auto"/>
        <w:rPr>
          <w:szCs w:val="22"/>
        </w:rPr>
      </w:pPr>
    </w:p>
    <w:p w14:paraId="68B9E881" w14:textId="4BD157B4" w:rsidR="00E634C8" w:rsidRDefault="00961FB1" w:rsidP="003C6690">
      <w:pPr>
        <w:tabs>
          <w:tab w:val="clear" w:pos="567"/>
        </w:tabs>
        <w:spacing w:line="240" w:lineRule="auto"/>
      </w:pPr>
      <w:r>
        <w:t>Ne visi iepakojuma lielumi var tikt izplatīti.</w:t>
      </w:r>
    </w:p>
    <w:p w14:paraId="17BA07ED" w14:textId="77777777" w:rsidR="00E634C8" w:rsidRDefault="00E634C8" w:rsidP="003C6690">
      <w:pPr>
        <w:tabs>
          <w:tab w:val="clear" w:pos="567"/>
        </w:tabs>
        <w:spacing w:line="240" w:lineRule="auto"/>
      </w:pPr>
    </w:p>
    <w:p w14:paraId="56CEC113" w14:textId="77777777" w:rsidR="00E634C8" w:rsidRDefault="00E634C8" w:rsidP="003C6690">
      <w:pPr>
        <w:tabs>
          <w:tab w:val="clear" w:pos="567"/>
        </w:tabs>
        <w:spacing w:line="240" w:lineRule="auto"/>
      </w:pPr>
    </w:p>
    <w:p w14:paraId="54D1D5A9" w14:textId="77777777" w:rsidR="00E634C8" w:rsidRDefault="00961FB1">
      <w:pPr>
        <w:pStyle w:val="Style1"/>
      </w:pPr>
      <w:r w:rsidRPr="003C6690">
        <w:rPr>
          <w:highlight w:val="lightGray"/>
        </w:rPr>
        <w:t>15.</w:t>
      </w:r>
      <w:r>
        <w:tab/>
        <w:t>Datums, kad lietošanas instrukcija pēdējo reizi pārskatīta</w:t>
      </w:r>
    </w:p>
    <w:p w14:paraId="10FE937B" w14:textId="77777777" w:rsidR="00E634C8" w:rsidRDefault="00E634C8">
      <w:pPr>
        <w:tabs>
          <w:tab w:val="clear" w:pos="567"/>
        </w:tabs>
        <w:spacing w:line="240" w:lineRule="auto"/>
        <w:rPr>
          <w:szCs w:val="22"/>
        </w:rPr>
      </w:pPr>
    </w:p>
    <w:p w14:paraId="116C9C6B" w14:textId="7616E539" w:rsidR="00E634C8" w:rsidRDefault="00961FB1">
      <w:pPr>
        <w:tabs>
          <w:tab w:val="clear" w:pos="567"/>
        </w:tabs>
        <w:spacing w:line="240" w:lineRule="auto"/>
      </w:pPr>
      <w:r>
        <w:t>0</w:t>
      </w:r>
      <w:r w:rsidR="002C699D">
        <w:t>9</w:t>
      </w:r>
      <w:r>
        <w:t>/2025</w:t>
      </w:r>
    </w:p>
    <w:p w14:paraId="0EB97A55" w14:textId="77777777" w:rsidR="00E634C8" w:rsidRDefault="00E634C8">
      <w:pPr>
        <w:tabs>
          <w:tab w:val="clear" w:pos="567"/>
        </w:tabs>
        <w:spacing w:line="240" w:lineRule="auto"/>
        <w:rPr>
          <w:szCs w:val="22"/>
        </w:rPr>
      </w:pPr>
    </w:p>
    <w:p w14:paraId="7C96D0F6" w14:textId="77777777" w:rsidR="00E634C8" w:rsidRDefault="00961FB1">
      <w:pPr>
        <w:tabs>
          <w:tab w:val="clear" w:pos="567"/>
        </w:tabs>
        <w:spacing w:line="240" w:lineRule="auto"/>
        <w:rPr>
          <w:szCs w:val="22"/>
        </w:rPr>
      </w:pPr>
      <w:r>
        <w:t>Sīkāka informācija par šīm veterinārajām zālēm ir pieejama Savienības zāļu datubāzē (</w:t>
      </w:r>
      <w:hyperlink r:id="rId12" w:history="1">
        <w:r>
          <w:rPr>
            <w:rStyle w:val="Hyperlink"/>
          </w:rPr>
          <w:t>https://medicines.health.europa.eu/veterinary</w:t>
        </w:r>
      </w:hyperlink>
      <w:r>
        <w:t>).</w:t>
      </w:r>
    </w:p>
    <w:p w14:paraId="40DB7583" w14:textId="77777777" w:rsidR="00E634C8" w:rsidRPr="003C6690" w:rsidRDefault="00E634C8" w:rsidP="003C6690">
      <w:pPr>
        <w:tabs>
          <w:tab w:val="clear" w:pos="567"/>
        </w:tabs>
        <w:spacing w:line="240" w:lineRule="auto"/>
      </w:pPr>
    </w:p>
    <w:p w14:paraId="3E37FE14" w14:textId="77777777" w:rsidR="00E634C8" w:rsidRPr="003C6690" w:rsidRDefault="00E634C8" w:rsidP="003C6690">
      <w:pPr>
        <w:tabs>
          <w:tab w:val="clear" w:pos="567"/>
        </w:tabs>
        <w:spacing w:line="240" w:lineRule="auto"/>
      </w:pPr>
    </w:p>
    <w:p w14:paraId="051B16CB" w14:textId="77777777" w:rsidR="00E634C8" w:rsidRDefault="00961FB1">
      <w:pPr>
        <w:pStyle w:val="Style1"/>
      </w:pPr>
      <w:r w:rsidRPr="003C6690">
        <w:rPr>
          <w:highlight w:val="lightGray"/>
        </w:rPr>
        <w:t>16.</w:t>
      </w:r>
      <w:r w:rsidRPr="003C6690">
        <w:tab/>
      </w:r>
      <w:r>
        <w:t>Kontaktinformācija:</w:t>
      </w:r>
    </w:p>
    <w:p w14:paraId="7B460ED5" w14:textId="77777777" w:rsidR="00E634C8" w:rsidRDefault="00E634C8">
      <w:pPr>
        <w:tabs>
          <w:tab w:val="clear" w:pos="567"/>
        </w:tabs>
        <w:spacing w:line="240" w:lineRule="auto"/>
        <w:rPr>
          <w:szCs w:val="22"/>
        </w:rPr>
      </w:pPr>
    </w:p>
    <w:p w14:paraId="49B3FE36" w14:textId="77777777" w:rsidR="00E634C8" w:rsidRDefault="00961FB1">
      <w:bookmarkStart w:id="8" w:name="_Hlk73552578"/>
      <w:r>
        <w:rPr>
          <w:u w:val="single"/>
        </w:rPr>
        <w:t xml:space="preserve">Tirdzniecības atļaujas turētājs </w:t>
      </w:r>
      <w:r>
        <w:rPr>
          <w:iCs/>
          <w:szCs w:val="22"/>
          <w:u w:val="single"/>
        </w:rPr>
        <w:t>un kontaktinformācija, lai ziņotu par iespējamām blakusparādībām</w:t>
      </w:r>
      <w:r>
        <w:t>:</w:t>
      </w:r>
    </w:p>
    <w:p w14:paraId="192C28C6" w14:textId="77777777" w:rsidR="00E634C8" w:rsidRPr="003C6690" w:rsidRDefault="00961FB1" w:rsidP="003C6690">
      <w:r>
        <w:rPr>
          <w:color w:val="000000"/>
        </w:rPr>
        <w:t xml:space="preserve">KRKA, </w:t>
      </w:r>
      <w:proofErr w:type="spellStart"/>
      <w:r>
        <w:rPr>
          <w:color w:val="000000"/>
        </w:rPr>
        <w:t>d.d</w:t>
      </w:r>
      <w:proofErr w:type="spellEnd"/>
      <w:r>
        <w:rPr>
          <w:color w:val="000000"/>
        </w:rPr>
        <w:t xml:space="preserve">., </w:t>
      </w:r>
      <w:proofErr w:type="spellStart"/>
      <w:r>
        <w:rPr>
          <w:color w:val="000000"/>
        </w:rPr>
        <w:t>Novo</w:t>
      </w:r>
      <w:proofErr w:type="spellEnd"/>
      <w:r>
        <w:rPr>
          <w:color w:val="000000"/>
        </w:rPr>
        <w:t xml:space="preserve"> mesto</w:t>
      </w:r>
      <w:r w:rsidRPr="004E4F58">
        <w:rPr>
          <w:color w:val="000000"/>
        </w:rPr>
        <w:t xml:space="preserve">, </w:t>
      </w:r>
      <w:proofErr w:type="spellStart"/>
      <w:r w:rsidRPr="004E4F58">
        <w:rPr>
          <w:color w:val="000000"/>
        </w:rPr>
        <w:t>Šmarješka</w:t>
      </w:r>
      <w:proofErr w:type="spellEnd"/>
      <w:r w:rsidRPr="004E4F58">
        <w:rPr>
          <w:color w:val="000000"/>
        </w:rPr>
        <w:t xml:space="preserve"> </w:t>
      </w:r>
      <w:proofErr w:type="spellStart"/>
      <w:r w:rsidRPr="004E4F58">
        <w:rPr>
          <w:color w:val="000000"/>
        </w:rPr>
        <w:t>cesta</w:t>
      </w:r>
      <w:proofErr w:type="spellEnd"/>
      <w:r w:rsidRPr="004E4F58">
        <w:rPr>
          <w:color w:val="000000"/>
        </w:rPr>
        <w:t xml:space="preserve"> 6, 8501 </w:t>
      </w:r>
      <w:proofErr w:type="spellStart"/>
      <w:r w:rsidRPr="004E4F58">
        <w:rPr>
          <w:color w:val="000000"/>
        </w:rPr>
        <w:t>Novo</w:t>
      </w:r>
      <w:proofErr w:type="spellEnd"/>
      <w:r w:rsidRPr="004E4F58">
        <w:rPr>
          <w:color w:val="000000"/>
        </w:rPr>
        <w:t xml:space="preserve"> mesto, Slovēnija</w:t>
      </w:r>
    </w:p>
    <w:bookmarkEnd w:id="8"/>
    <w:p w14:paraId="4E24EE86" w14:textId="77777777" w:rsidR="00E634C8" w:rsidRDefault="00961FB1">
      <w:pPr>
        <w:tabs>
          <w:tab w:val="clear" w:pos="567"/>
        </w:tabs>
        <w:spacing w:line="240" w:lineRule="auto"/>
        <w:rPr>
          <w:snapToGrid w:val="0"/>
          <w:color w:val="000000"/>
          <w:szCs w:val="22"/>
        </w:rPr>
      </w:pPr>
      <w:r>
        <w:rPr>
          <w:color w:val="000000"/>
        </w:rPr>
        <w:t xml:space="preserve">Tel.: </w:t>
      </w:r>
      <w:r>
        <w:rPr>
          <w:snapToGrid w:val="0"/>
          <w:color w:val="000000"/>
          <w:szCs w:val="22"/>
        </w:rPr>
        <w:t>+37125187879</w:t>
      </w:r>
    </w:p>
    <w:p w14:paraId="79DF662A" w14:textId="77777777" w:rsidR="00E634C8" w:rsidRPr="003C6690" w:rsidRDefault="00E634C8" w:rsidP="003C6690">
      <w:pPr>
        <w:tabs>
          <w:tab w:val="clear" w:pos="567"/>
        </w:tabs>
        <w:spacing w:line="240" w:lineRule="auto"/>
      </w:pPr>
    </w:p>
    <w:p w14:paraId="0A5F5126" w14:textId="77777777" w:rsidR="00E634C8" w:rsidRDefault="00961FB1">
      <w:pPr>
        <w:rPr>
          <w:bCs/>
          <w:szCs w:val="22"/>
        </w:rPr>
      </w:pPr>
      <w:r w:rsidRPr="003C6690">
        <w:rPr>
          <w:u w:val="single"/>
        </w:rPr>
        <w:t xml:space="preserve">Par sērijas izlaidi </w:t>
      </w:r>
      <w:r>
        <w:rPr>
          <w:bCs/>
          <w:szCs w:val="22"/>
          <w:u w:val="single"/>
        </w:rPr>
        <w:t>atbildīgais ražotājs</w:t>
      </w:r>
      <w:r>
        <w:t>:</w:t>
      </w:r>
    </w:p>
    <w:p w14:paraId="05B8C3E6" w14:textId="77777777" w:rsidR="00E634C8" w:rsidRDefault="00961FB1">
      <w:pPr>
        <w:spacing w:line="240" w:lineRule="auto"/>
        <w:ind w:right="-318"/>
        <w:jc w:val="both"/>
        <w:rPr>
          <w:szCs w:val="22"/>
        </w:rPr>
      </w:pPr>
      <w:r>
        <w:rPr>
          <w:szCs w:val="22"/>
        </w:rPr>
        <w:t xml:space="preserve">KRKA, </w:t>
      </w:r>
      <w:proofErr w:type="spellStart"/>
      <w:r>
        <w:rPr>
          <w:szCs w:val="22"/>
        </w:rPr>
        <w:t>d.d</w:t>
      </w:r>
      <w:proofErr w:type="spellEnd"/>
      <w:r>
        <w:rPr>
          <w:szCs w:val="22"/>
        </w:rPr>
        <w:t xml:space="preserve">., </w:t>
      </w:r>
      <w:proofErr w:type="spellStart"/>
      <w:r>
        <w:rPr>
          <w:szCs w:val="22"/>
        </w:rPr>
        <w:t>Novo</w:t>
      </w:r>
      <w:proofErr w:type="spellEnd"/>
      <w:r>
        <w:rPr>
          <w:szCs w:val="22"/>
        </w:rPr>
        <w:t xml:space="preserve"> mesto, </w:t>
      </w:r>
      <w:proofErr w:type="spellStart"/>
      <w:r>
        <w:rPr>
          <w:szCs w:val="22"/>
        </w:rPr>
        <w:t>Šmarješka</w:t>
      </w:r>
      <w:proofErr w:type="spellEnd"/>
      <w:r>
        <w:rPr>
          <w:szCs w:val="22"/>
        </w:rPr>
        <w:t xml:space="preserve"> </w:t>
      </w:r>
      <w:proofErr w:type="spellStart"/>
      <w:r>
        <w:rPr>
          <w:szCs w:val="22"/>
        </w:rPr>
        <w:t>cesta</w:t>
      </w:r>
      <w:proofErr w:type="spellEnd"/>
      <w:r>
        <w:rPr>
          <w:szCs w:val="22"/>
        </w:rPr>
        <w:t xml:space="preserve"> 6, 8501 </w:t>
      </w:r>
      <w:proofErr w:type="spellStart"/>
      <w:r>
        <w:rPr>
          <w:szCs w:val="22"/>
        </w:rPr>
        <w:t>Novo</w:t>
      </w:r>
      <w:proofErr w:type="spellEnd"/>
      <w:r>
        <w:rPr>
          <w:szCs w:val="22"/>
        </w:rPr>
        <w:t xml:space="preserve"> mesto, Slovēnija</w:t>
      </w:r>
    </w:p>
    <w:p w14:paraId="1C3FFEA9" w14:textId="77777777" w:rsidR="00E634C8" w:rsidRPr="003C6690" w:rsidRDefault="00961FB1">
      <w:pPr>
        <w:tabs>
          <w:tab w:val="clear" w:pos="567"/>
        </w:tabs>
        <w:spacing w:line="240" w:lineRule="auto"/>
        <w:jc w:val="both"/>
        <w:rPr>
          <w:snapToGrid w:val="0"/>
          <w:color w:val="000000"/>
          <w:highlight w:val="lightGray"/>
          <w:lang w:val="en-GB"/>
        </w:rPr>
      </w:pPr>
      <w:r w:rsidRPr="003C6690">
        <w:rPr>
          <w:highlight w:val="lightGray"/>
        </w:rPr>
        <w:t xml:space="preserve">TAD </w:t>
      </w:r>
      <w:proofErr w:type="spellStart"/>
      <w:r w:rsidRPr="003C6690">
        <w:rPr>
          <w:highlight w:val="lightGray"/>
        </w:rPr>
        <w:t>Pharma</w:t>
      </w:r>
      <w:proofErr w:type="spellEnd"/>
      <w:r w:rsidRPr="003C6690">
        <w:rPr>
          <w:highlight w:val="lightGray"/>
        </w:rPr>
        <w:t xml:space="preserve"> GmbH, </w:t>
      </w:r>
      <w:proofErr w:type="spellStart"/>
      <w:r w:rsidRPr="003C6690">
        <w:rPr>
          <w:highlight w:val="lightGray"/>
        </w:rPr>
        <w:t>Heinz-Lohmann-Straße</w:t>
      </w:r>
      <w:proofErr w:type="spellEnd"/>
      <w:r w:rsidRPr="003C6690">
        <w:rPr>
          <w:highlight w:val="lightGray"/>
        </w:rPr>
        <w:t xml:space="preserve"> 5, 27472 </w:t>
      </w:r>
      <w:proofErr w:type="spellStart"/>
      <w:r w:rsidRPr="003C6690">
        <w:rPr>
          <w:highlight w:val="lightGray"/>
        </w:rPr>
        <w:t>Cuxhaven</w:t>
      </w:r>
      <w:proofErr w:type="spellEnd"/>
      <w:r w:rsidRPr="003C6690">
        <w:rPr>
          <w:highlight w:val="lightGray"/>
        </w:rPr>
        <w:t>, Vācija</w:t>
      </w:r>
    </w:p>
    <w:p w14:paraId="5E196465" w14:textId="77777777" w:rsidR="00E634C8" w:rsidRDefault="00961FB1">
      <w:pPr>
        <w:pStyle w:val="E-mailSignature"/>
        <w:tabs>
          <w:tab w:val="left" w:pos="851"/>
        </w:tabs>
        <w:jc w:val="both"/>
        <w:rPr>
          <w:color w:val="000000"/>
          <w:sz w:val="22"/>
          <w:szCs w:val="22"/>
          <w:lang w:val="lv-LV"/>
        </w:rPr>
      </w:pPr>
      <w:r w:rsidRPr="003C6690">
        <w:rPr>
          <w:color w:val="221E1F"/>
          <w:sz w:val="22"/>
          <w:highlight w:val="lightGray"/>
        </w:rPr>
        <w:t>KRKA - FARMA d.o.o., V. Holjevca 20/E, 10450 Jastrebarsko, Horvātija</w:t>
      </w:r>
    </w:p>
    <w:p w14:paraId="0F2D7014" w14:textId="77777777" w:rsidR="00E634C8" w:rsidRPr="003C6690" w:rsidRDefault="00E634C8" w:rsidP="003C6690"/>
    <w:sectPr w:rsidR="00E634C8" w:rsidRPr="003C6690" w:rsidSect="003C6690">
      <w:headerReference w:type="even" r:id="rId13"/>
      <w:headerReference w:type="default" r:id="rId14"/>
      <w:footerReference w:type="even" r:id="rId15"/>
      <w:footerReference w:type="default" r:id="rId16"/>
      <w:headerReference w:type="first" r:id="rId17"/>
      <w:footerReference w:type="first" r:id="rId18"/>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9B85DC" w14:textId="77777777" w:rsidR="00E634C8" w:rsidRDefault="00961FB1">
      <w:pPr>
        <w:spacing w:line="240" w:lineRule="auto"/>
      </w:pPr>
      <w:r>
        <w:separator/>
      </w:r>
    </w:p>
  </w:endnote>
  <w:endnote w:type="continuationSeparator" w:id="0">
    <w:p w14:paraId="6645E95A" w14:textId="77777777" w:rsidR="00E634C8" w:rsidRDefault="00961FB1">
      <w:pPr>
        <w:spacing w:line="240" w:lineRule="auto"/>
      </w:pPr>
      <w:r>
        <w:continuationSeparator/>
      </w:r>
    </w:p>
  </w:endnote>
  <w:endnote w:type="continuationNotice" w:id="1">
    <w:p w14:paraId="22F4282B" w14:textId="77777777" w:rsidR="00E634C8" w:rsidRDefault="00E634C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000247B" w:usb2="00000009" w:usb3="00000000" w:csb0="000001FF" w:csb1="00000000"/>
  </w:font>
  <w:font w:name="TimesNewRoman">
    <w:altName w:val="Yu Gothic UI"/>
    <w:panose1 w:val="00000000000000000000"/>
    <w:charset w:val="80"/>
    <w:family w:val="auto"/>
    <w:notTrueType/>
    <w:pitch w:val="default"/>
    <w:sig w:usb0="00000000"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4BCD6C" w14:textId="77777777" w:rsidR="00E634C8" w:rsidRDefault="00E634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8E76D9" w14:textId="77777777" w:rsidR="00E634C8" w:rsidRPr="003C6690" w:rsidRDefault="00961FB1" w:rsidP="003C6690">
    <w:pPr>
      <w:pStyle w:val="Footer"/>
      <w:tabs>
        <w:tab w:val="clear" w:pos="8930"/>
        <w:tab w:val="right" w:pos="8931"/>
      </w:tabs>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noProof/>
      </w:rPr>
      <w:t>1</w:t>
    </w:r>
    <w:r>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6846A6" w14:textId="77777777" w:rsidR="00E634C8" w:rsidRPr="003C6690" w:rsidRDefault="00961FB1" w:rsidP="003C6690">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715CF5" w14:textId="77777777" w:rsidR="00E634C8" w:rsidRDefault="00961FB1">
      <w:pPr>
        <w:spacing w:line="240" w:lineRule="auto"/>
      </w:pPr>
      <w:r>
        <w:separator/>
      </w:r>
    </w:p>
  </w:footnote>
  <w:footnote w:type="continuationSeparator" w:id="0">
    <w:p w14:paraId="56563250" w14:textId="77777777" w:rsidR="00E634C8" w:rsidRDefault="00961FB1">
      <w:pPr>
        <w:spacing w:line="240" w:lineRule="auto"/>
      </w:pPr>
      <w:r>
        <w:continuationSeparator/>
      </w:r>
    </w:p>
  </w:footnote>
  <w:footnote w:type="continuationNotice" w:id="1">
    <w:p w14:paraId="5C8DBB3A" w14:textId="77777777" w:rsidR="00E634C8" w:rsidRDefault="00E634C8">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30E20D" w14:textId="77777777" w:rsidR="00E634C8" w:rsidRDefault="00E634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145356" w14:textId="77777777" w:rsidR="00E634C8" w:rsidRDefault="00E634C8" w:rsidP="003C66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03E7FD" w14:textId="77777777" w:rsidR="00E634C8" w:rsidRDefault="00E634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4FB5C45"/>
    <w:multiLevelType w:val="hybridMultilevel"/>
    <w:tmpl w:val="0A6E8564"/>
    <w:lvl w:ilvl="0" w:tplc="7278FD9C">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29305322"/>
    <w:multiLevelType w:val="hybridMultilevel"/>
    <w:tmpl w:val="13B4282A"/>
    <w:lvl w:ilvl="0" w:tplc="7278FD9C">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7"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9" w15:restartNumberingAfterBreak="0">
    <w:nsid w:val="3A0624E5"/>
    <w:multiLevelType w:val="hybridMultilevel"/>
    <w:tmpl w:val="1BDAE3CC"/>
    <w:lvl w:ilvl="0" w:tplc="7278FD9C">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0"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21"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22"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3"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5"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6" w15:restartNumberingAfterBreak="0">
    <w:nsid w:val="5252534D"/>
    <w:multiLevelType w:val="hybridMultilevel"/>
    <w:tmpl w:val="1674C2A8"/>
    <w:lvl w:ilvl="0" w:tplc="7278FD9C">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7"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9" w15:restartNumberingAfterBreak="0">
    <w:nsid w:val="5A3F65D8"/>
    <w:multiLevelType w:val="multilevel"/>
    <w:tmpl w:val="A02E932A"/>
    <w:numStyleLink w:val="BulletsAgency"/>
  </w:abstractNum>
  <w:abstractNum w:abstractNumId="30"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1" w15:restartNumberingAfterBreak="0">
    <w:nsid w:val="5E0C3C1E"/>
    <w:multiLevelType w:val="hybridMultilevel"/>
    <w:tmpl w:val="7F36A10C"/>
    <w:lvl w:ilvl="0" w:tplc="DC10DFF4">
      <w:start w:val="1"/>
      <w:numFmt w:val="upperLetter"/>
      <w:pStyle w:val="Style3"/>
      <w:suff w:val="space"/>
      <w:lvlText w:val="%1."/>
      <w:lvlJc w:val="left"/>
      <w:pPr>
        <w:ind w:left="0" w:firstLine="0"/>
      </w:pPr>
      <w:rPr>
        <w:rFonts w:hint="default"/>
        <w:b/>
        <w:bCs/>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32"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4"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5"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7"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8"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9"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40"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41"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905264115">
    <w:abstractNumId w:val="0"/>
    <w:lvlOverride w:ilvl="0">
      <w:lvl w:ilvl="0">
        <w:start w:val="1"/>
        <w:numFmt w:val="bullet"/>
        <w:lvlText w:val="-"/>
        <w:legacy w:legacy="1" w:legacySpace="0" w:legacyIndent="360"/>
        <w:lvlJc w:val="left"/>
        <w:pPr>
          <w:ind w:left="360" w:hanging="360"/>
        </w:pPr>
      </w:lvl>
    </w:lvlOverride>
  </w:num>
  <w:num w:numId="2" w16cid:durableId="178376686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575699771">
    <w:abstractNumId w:val="37"/>
  </w:num>
  <w:num w:numId="4" w16cid:durableId="2085838010">
    <w:abstractNumId w:val="36"/>
  </w:num>
  <w:num w:numId="5" w16cid:durableId="1905404956">
    <w:abstractNumId w:val="15"/>
  </w:num>
  <w:num w:numId="6" w16cid:durableId="1125584794">
    <w:abstractNumId w:val="28"/>
  </w:num>
  <w:num w:numId="7" w16cid:durableId="1455827192">
    <w:abstractNumId w:val="22"/>
  </w:num>
  <w:num w:numId="8" w16cid:durableId="2135977827">
    <w:abstractNumId w:val="9"/>
  </w:num>
  <w:num w:numId="9" w16cid:durableId="1728840007">
    <w:abstractNumId w:val="34"/>
  </w:num>
  <w:num w:numId="10" w16cid:durableId="2014337749">
    <w:abstractNumId w:val="35"/>
  </w:num>
  <w:num w:numId="11" w16cid:durableId="1756973470">
    <w:abstractNumId w:val="17"/>
  </w:num>
  <w:num w:numId="12" w16cid:durableId="1443954833">
    <w:abstractNumId w:val="16"/>
  </w:num>
  <w:num w:numId="13" w16cid:durableId="1927222385">
    <w:abstractNumId w:val="3"/>
  </w:num>
  <w:num w:numId="14" w16cid:durableId="1332755007">
    <w:abstractNumId w:val="33"/>
  </w:num>
  <w:num w:numId="15" w16cid:durableId="1093746608">
    <w:abstractNumId w:val="21"/>
  </w:num>
  <w:num w:numId="16" w16cid:durableId="1465583512">
    <w:abstractNumId w:val="38"/>
  </w:num>
  <w:num w:numId="17" w16cid:durableId="1609462860">
    <w:abstractNumId w:val="10"/>
  </w:num>
  <w:num w:numId="18" w16cid:durableId="143400730">
    <w:abstractNumId w:val="1"/>
  </w:num>
  <w:num w:numId="19" w16cid:durableId="2129541624">
    <w:abstractNumId w:val="18"/>
  </w:num>
  <w:num w:numId="20" w16cid:durableId="604383682">
    <w:abstractNumId w:val="4"/>
  </w:num>
  <w:num w:numId="21" w16cid:durableId="2033264421">
    <w:abstractNumId w:val="8"/>
  </w:num>
  <w:num w:numId="22" w16cid:durableId="1546868742">
    <w:abstractNumId w:val="30"/>
  </w:num>
  <w:num w:numId="23" w16cid:durableId="1993875493">
    <w:abstractNumId w:val="39"/>
  </w:num>
  <w:num w:numId="24" w16cid:durableId="1980913534">
    <w:abstractNumId w:val="24"/>
  </w:num>
  <w:num w:numId="25" w16cid:durableId="1114524223">
    <w:abstractNumId w:val="11"/>
  </w:num>
  <w:num w:numId="26" w16cid:durableId="169834036">
    <w:abstractNumId w:val="14"/>
  </w:num>
  <w:num w:numId="27" w16cid:durableId="2004969453">
    <w:abstractNumId w:val="6"/>
  </w:num>
  <w:num w:numId="28" w16cid:durableId="1143737107">
    <w:abstractNumId w:val="7"/>
  </w:num>
  <w:num w:numId="29" w16cid:durableId="1287420802">
    <w:abstractNumId w:val="25"/>
  </w:num>
  <w:num w:numId="30" w16cid:durableId="1524976396">
    <w:abstractNumId w:val="41"/>
  </w:num>
  <w:num w:numId="31" w16cid:durableId="1598101285">
    <w:abstractNumId w:val="42"/>
  </w:num>
  <w:num w:numId="32" w16cid:durableId="1233390115">
    <w:abstractNumId w:val="23"/>
  </w:num>
  <w:num w:numId="33" w16cid:durableId="114566502">
    <w:abstractNumId w:val="32"/>
  </w:num>
  <w:num w:numId="34" w16cid:durableId="1388066916">
    <w:abstractNumId w:val="27"/>
  </w:num>
  <w:num w:numId="35" w16cid:durableId="1525905023">
    <w:abstractNumId w:val="2"/>
  </w:num>
  <w:num w:numId="36" w16cid:durableId="785463607">
    <w:abstractNumId w:val="5"/>
  </w:num>
  <w:num w:numId="37" w16cid:durableId="774638081">
    <w:abstractNumId w:val="29"/>
  </w:num>
  <w:num w:numId="38" w16cid:durableId="593514689">
    <w:abstractNumId w:val="20"/>
  </w:num>
  <w:num w:numId="39" w16cid:durableId="198396891">
    <w:abstractNumId w:val="40"/>
  </w:num>
  <w:num w:numId="40" w16cid:durableId="1490706333">
    <w:abstractNumId w:val="31"/>
  </w:num>
  <w:num w:numId="41" w16cid:durableId="150761265">
    <w:abstractNumId w:val="26"/>
  </w:num>
  <w:num w:numId="42" w16cid:durableId="1770002533">
    <w:abstractNumId w:val="19"/>
  </w:num>
  <w:num w:numId="43" w16cid:durableId="1849363712">
    <w:abstractNumId w:val="13"/>
  </w:num>
  <w:num w:numId="44" w16cid:durableId="21373348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E634C8"/>
    <w:rsid w:val="000C2EEC"/>
    <w:rsid w:val="000F0688"/>
    <w:rsid w:val="001055C2"/>
    <w:rsid w:val="0010629C"/>
    <w:rsid w:val="001C2F0F"/>
    <w:rsid w:val="00230355"/>
    <w:rsid w:val="002533DD"/>
    <w:rsid w:val="00257477"/>
    <w:rsid w:val="002C699D"/>
    <w:rsid w:val="002E1767"/>
    <w:rsid w:val="00305714"/>
    <w:rsid w:val="003134CE"/>
    <w:rsid w:val="00360ED1"/>
    <w:rsid w:val="003C6690"/>
    <w:rsid w:val="0045439B"/>
    <w:rsid w:val="00461155"/>
    <w:rsid w:val="004C5BDF"/>
    <w:rsid w:val="004E4F58"/>
    <w:rsid w:val="0057424E"/>
    <w:rsid w:val="005A32C6"/>
    <w:rsid w:val="00842CA3"/>
    <w:rsid w:val="00961FB1"/>
    <w:rsid w:val="00AB44CB"/>
    <w:rsid w:val="00AD51D3"/>
    <w:rsid w:val="00B1305D"/>
    <w:rsid w:val="00B1765C"/>
    <w:rsid w:val="00B22F0C"/>
    <w:rsid w:val="00B43149"/>
    <w:rsid w:val="00B604F7"/>
    <w:rsid w:val="00BF3896"/>
    <w:rsid w:val="00C0116B"/>
    <w:rsid w:val="00E634C8"/>
    <w:rsid w:val="00E95B9E"/>
    <w:rsid w:val="00EF6CE9"/>
    <w:rsid w:val="00FC3A38"/>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B1F53B"/>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header" w:uiPriority="99"/>
    <w:lsdException w:name="footer" w:uiPriority="99"/>
    <w:lsdException w:name="caption" w:semiHidden="1" w:unhideWhenUsed="1" w:qFormat="1"/>
    <w:lsdException w:name="annotation reference" w:uiPriority="99" w:qFormat="1"/>
    <w:lsdException w:name="Title" w:qFormat="1"/>
    <w:lsdException w:name="Subtitle" w:qFormat="1"/>
    <w:lsdException w:name="Hyperlink" w:uiPriority="99"/>
    <w:lsdException w:name="FollowedHyperlink" w:uiPriority="99"/>
    <w:lsdException w:name="Strong" w:qFormat="1"/>
    <w:lsdException w:name="Emphasis" w:qFormat="1"/>
    <w:lsdException w:name="HTML Variable" w:semiHidden="1" w:unhideWhenUsed="1"/>
    <w:lsdException w:name="Normal Table" w:semiHidden="1" w:unhideWhenUsed="1"/>
    <w:lsdException w:name="annotation subjec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spacing w:line="240" w:lineRule="auto"/>
    </w:pPr>
    <w:rPr>
      <w:rFonts w:ascii="Helvetica" w:hAnsi="Helvetica"/>
      <w:sz w:val="20"/>
    </w:rPr>
  </w:style>
  <w:style w:type="paragraph" w:styleId="Footer">
    <w:name w:val="footer"/>
    <w:basedOn w:val="Normal"/>
    <w:link w:val="FooterChar"/>
    <w:uiPriority w:val="99"/>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uiPriority w:val="99"/>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uiPriority w:val="99"/>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uiPriority w:val="99"/>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link w:val="BalloonTextChar"/>
    <w:uiPriority w:val="99"/>
    <w:semiHidden/>
    <w:rPr>
      <w:rFonts w:ascii="Tahoma" w:hAnsi="Tahoma" w:cs="Tahoma"/>
      <w:sz w:val="16"/>
      <w:szCs w:val="16"/>
    </w:rPr>
  </w:style>
  <w:style w:type="paragraph" w:styleId="CommentSubject">
    <w:name w:val="annotation subject"/>
    <w:basedOn w:val="CommentText"/>
    <w:next w:val="CommentText"/>
    <w:link w:val="CommentSubjectChar"/>
    <w:uiPriority w:val="99"/>
    <w:semiHidden/>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lang w:val="lv-LV" w:eastAsia="en-GB" w:bidi="ar-SA"/>
    </w:rPr>
  </w:style>
  <w:style w:type="character" w:customStyle="1" w:styleId="NormalAgencyChar">
    <w:name w:val="Normal (Agency) Char"/>
    <w:link w:val="NormalAgency"/>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Pr>
      <w:lang w:eastAsia="en-US"/>
    </w:rPr>
  </w:style>
  <w:style w:type="character" w:customStyle="1" w:styleId="EndnoteTextChar">
    <w:name w:val="Endnote Text Char"/>
    <w:link w:val="EndnoteText"/>
    <w:semiHidden/>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40"/>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 w:type="paragraph" w:styleId="ListParagraph">
    <w:name w:val="List Paragraph"/>
    <w:basedOn w:val="Normal"/>
    <w:uiPriority w:val="34"/>
    <w:qFormat/>
    <w:pPr>
      <w:ind w:left="720"/>
      <w:contextualSpacing/>
    </w:pPr>
  </w:style>
  <w:style w:type="paragraph" w:styleId="E-mailSignature">
    <w:name w:val="E-mail Signature"/>
    <w:basedOn w:val="Normal"/>
    <w:link w:val="E-mailSignatureChar"/>
    <w:pPr>
      <w:tabs>
        <w:tab w:val="clear" w:pos="567"/>
      </w:tabs>
      <w:spacing w:line="240" w:lineRule="auto"/>
    </w:pPr>
    <w:rPr>
      <w:snapToGrid w:val="0"/>
      <w:sz w:val="24"/>
      <w:szCs w:val="24"/>
      <w:lang w:val="sl-SI"/>
    </w:rPr>
  </w:style>
  <w:style w:type="character" w:customStyle="1" w:styleId="E-mailSignatureChar">
    <w:name w:val="E-mail Signature Char"/>
    <w:basedOn w:val="DefaultParagraphFont"/>
    <w:link w:val="E-mailSignature"/>
    <w:rPr>
      <w:snapToGrid w:val="0"/>
      <w:sz w:val="24"/>
      <w:szCs w:val="24"/>
      <w:lang w:val="sl-SI" w:eastAsia="en-US"/>
    </w:rPr>
  </w:style>
  <w:style w:type="paragraph" w:styleId="NoSpacing">
    <w:name w:val="No Spacing"/>
    <w:uiPriority w:val="1"/>
    <w:qFormat/>
    <w:rPr>
      <w:rFonts w:ascii="Calibri" w:hAnsi="Calibri"/>
      <w:snapToGrid w:val="0"/>
      <w:sz w:val="22"/>
      <w:szCs w:val="22"/>
      <w:lang w:val="sl-SI" w:eastAsia="en-US"/>
    </w:rPr>
  </w:style>
  <w:style w:type="character" w:customStyle="1" w:styleId="tw4winMark">
    <w:name w:val="tw4winMark"/>
    <w:uiPriority w:val="99"/>
    <w:rPr>
      <w:rFonts w:ascii="Courier New" w:hAnsi="Courier New"/>
      <w:vanish/>
      <w:color w:val="800080"/>
      <w:sz w:val="24"/>
      <w:vertAlign w:val="subscript"/>
    </w:rPr>
  </w:style>
  <w:style w:type="character" w:customStyle="1" w:styleId="tw4winError">
    <w:name w:val="tw4winError"/>
    <w:uiPriority w:val="99"/>
    <w:rPr>
      <w:rFonts w:ascii="Courier New" w:hAnsi="Courier New"/>
      <w:color w:val="00FF00"/>
      <w:sz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noProof/>
      <w:color w:val="008000"/>
    </w:rPr>
  </w:style>
  <w:style w:type="character" w:customStyle="1" w:styleId="tw4winJump">
    <w:name w:val="tw4winJump"/>
    <w:uiPriority w:val="99"/>
    <w:rPr>
      <w:rFonts w:ascii="Courier New" w:hAnsi="Courier New"/>
      <w:noProof/>
      <w:color w:val="008080"/>
    </w:rPr>
  </w:style>
  <w:style w:type="character" w:customStyle="1" w:styleId="tw4winExternal">
    <w:name w:val="tw4winExternal"/>
    <w:uiPriority w:val="99"/>
    <w:rPr>
      <w:rFonts w:ascii="Courier New" w:hAnsi="Courier New"/>
      <w:noProof/>
      <w:color w:val="808080"/>
    </w:rPr>
  </w:style>
  <w:style w:type="character" w:customStyle="1" w:styleId="tw4winInternal">
    <w:name w:val="tw4winInternal"/>
    <w:uiPriority w:val="99"/>
    <w:rPr>
      <w:rFonts w:ascii="Courier New" w:hAnsi="Courier New"/>
      <w:noProof/>
      <w:color w:val="FF0000"/>
    </w:rPr>
  </w:style>
  <w:style w:type="character" w:customStyle="1" w:styleId="DONOTTRANSLATE">
    <w:name w:val="DO_NOT_TRANSLATE"/>
    <w:uiPriority w:val="99"/>
    <w:rPr>
      <w:rFonts w:ascii="Courier New" w:hAnsi="Courier New"/>
      <w:noProof/>
      <w:color w:val="800000"/>
    </w:rPr>
  </w:style>
  <w:style w:type="character" w:customStyle="1" w:styleId="BalloonTextChar">
    <w:name w:val="Balloon Text Char"/>
    <w:link w:val="BalloonText"/>
    <w:uiPriority w:val="99"/>
    <w:semiHidden/>
    <w:rPr>
      <w:rFonts w:ascii="Tahoma" w:hAnsi="Tahoma" w:cs="Tahoma"/>
      <w:sz w:val="16"/>
      <w:szCs w:val="16"/>
      <w:lang w:eastAsia="en-US"/>
    </w:rPr>
  </w:style>
  <w:style w:type="character" w:customStyle="1" w:styleId="CommentSubjectChar">
    <w:name w:val="Comment Subject Char"/>
    <w:link w:val="CommentSubject"/>
    <w:uiPriority w:val="99"/>
    <w:semiHidden/>
    <w:rPr>
      <w:b/>
      <w:bCs/>
      <w:lang w:eastAsia="en-US"/>
    </w:rPr>
  </w:style>
  <w:style w:type="character" w:customStyle="1" w:styleId="hps">
    <w:name w:val="hps"/>
    <w:basedOn w:val="DefaultParagraphFont"/>
  </w:style>
  <w:style w:type="character" w:customStyle="1" w:styleId="HeaderChar">
    <w:name w:val="Header Char"/>
    <w:link w:val="Header"/>
    <w:uiPriority w:val="99"/>
    <w:rPr>
      <w:rFonts w:ascii="Helvetica" w:hAnsi="Helvetica"/>
      <w:lang w:eastAsia="en-US"/>
    </w:rPr>
  </w:style>
  <w:style w:type="character" w:customStyle="1" w:styleId="FooterChar">
    <w:name w:val="Footer Char"/>
    <w:link w:val="Footer"/>
    <w:uiPriority w:val="99"/>
    <w:rPr>
      <w:rFonts w:ascii="Helvetica" w:hAnsi="Helvetica"/>
      <w:sz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45725509">
      <w:bodyDiv w:val="1"/>
      <w:marLeft w:val="0"/>
      <w:marRight w:val="0"/>
      <w:marTop w:val="0"/>
      <w:marBottom w:val="0"/>
      <w:divBdr>
        <w:top w:val="none" w:sz="0" w:space="0" w:color="auto"/>
        <w:left w:val="none" w:sz="0" w:space="0" w:color="auto"/>
        <w:bottom w:val="none" w:sz="0" w:space="0" w:color="auto"/>
        <w:right w:val="none" w:sz="0" w:space="0" w:color="auto"/>
      </w:divBdr>
      <w:divsChild>
        <w:div w:id="567346422">
          <w:marLeft w:val="0"/>
          <w:marRight w:val="0"/>
          <w:marTop w:val="0"/>
          <w:marBottom w:val="0"/>
          <w:divBdr>
            <w:top w:val="none" w:sz="0" w:space="0" w:color="auto"/>
            <w:left w:val="none" w:sz="0" w:space="0" w:color="auto"/>
            <w:bottom w:val="none" w:sz="0" w:space="0" w:color="auto"/>
            <w:right w:val="none" w:sz="0" w:space="0" w:color="auto"/>
          </w:divBdr>
          <w:divsChild>
            <w:div w:id="1779371060">
              <w:marLeft w:val="0"/>
              <w:marRight w:val="0"/>
              <w:marTop w:val="0"/>
              <w:marBottom w:val="0"/>
              <w:divBdr>
                <w:top w:val="none" w:sz="0" w:space="0" w:color="auto"/>
                <w:left w:val="none" w:sz="0" w:space="0" w:color="auto"/>
                <w:bottom w:val="none" w:sz="0" w:space="0" w:color="auto"/>
                <w:right w:val="none" w:sz="0" w:space="0" w:color="auto"/>
              </w:divBdr>
              <w:divsChild>
                <w:div w:id="789477110">
                  <w:marLeft w:val="0"/>
                  <w:marRight w:val="0"/>
                  <w:marTop w:val="0"/>
                  <w:marBottom w:val="0"/>
                  <w:divBdr>
                    <w:top w:val="none" w:sz="0" w:space="0" w:color="auto"/>
                    <w:left w:val="none" w:sz="0" w:space="0" w:color="auto"/>
                    <w:bottom w:val="none" w:sz="0" w:space="0" w:color="auto"/>
                    <w:right w:val="none" w:sz="0" w:space="0" w:color="auto"/>
                  </w:divBdr>
                  <w:divsChild>
                    <w:div w:id="1903712196">
                      <w:marLeft w:val="0"/>
                      <w:marRight w:val="0"/>
                      <w:marTop w:val="0"/>
                      <w:marBottom w:val="0"/>
                      <w:divBdr>
                        <w:top w:val="none" w:sz="0" w:space="0" w:color="auto"/>
                        <w:left w:val="none" w:sz="0" w:space="0" w:color="auto"/>
                        <w:bottom w:val="none" w:sz="0" w:space="0" w:color="auto"/>
                        <w:right w:val="none" w:sz="0" w:space="0" w:color="auto"/>
                      </w:divBdr>
                      <w:divsChild>
                        <w:div w:id="1137408131">
                          <w:marLeft w:val="0"/>
                          <w:marRight w:val="0"/>
                          <w:marTop w:val="0"/>
                          <w:marBottom w:val="0"/>
                          <w:divBdr>
                            <w:top w:val="none" w:sz="0" w:space="0" w:color="auto"/>
                            <w:left w:val="none" w:sz="0" w:space="0" w:color="auto"/>
                            <w:bottom w:val="none" w:sz="0" w:space="0" w:color="auto"/>
                            <w:right w:val="none" w:sz="0" w:space="0" w:color="auto"/>
                          </w:divBdr>
                          <w:divsChild>
                            <w:div w:id="1822381527">
                              <w:marLeft w:val="0"/>
                              <w:marRight w:val="0"/>
                              <w:marTop w:val="0"/>
                              <w:marBottom w:val="0"/>
                              <w:divBdr>
                                <w:top w:val="none" w:sz="0" w:space="0" w:color="auto"/>
                                <w:left w:val="none" w:sz="0" w:space="0" w:color="auto"/>
                                <w:bottom w:val="none" w:sz="0" w:space="0" w:color="auto"/>
                                <w:right w:val="none" w:sz="0" w:space="0" w:color="auto"/>
                              </w:divBdr>
                              <w:divsChild>
                                <w:div w:id="1872836208">
                                  <w:marLeft w:val="0"/>
                                  <w:marRight w:val="0"/>
                                  <w:marTop w:val="0"/>
                                  <w:marBottom w:val="0"/>
                                  <w:divBdr>
                                    <w:top w:val="none" w:sz="0" w:space="0" w:color="auto"/>
                                    <w:left w:val="none" w:sz="0" w:space="0" w:color="auto"/>
                                    <w:bottom w:val="none" w:sz="0" w:space="0" w:color="auto"/>
                                    <w:right w:val="none" w:sz="0" w:space="0" w:color="auto"/>
                                  </w:divBdr>
                                  <w:divsChild>
                                    <w:div w:id="1534659311">
                                      <w:marLeft w:val="0"/>
                                      <w:marRight w:val="0"/>
                                      <w:marTop w:val="0"/>
                                      <w:marBottom w:val="0"/>
                                      <w:divBdr>
                                        <w:top w:val="single" w:sz="6" w:space="0" w:color="F5F5F5"/>
                                        <w:left w:val="single" w:sz="6" w:space="0" w:color="F5F5F5"/>
                                        <w:bottom w:val="single" w:sz="6" w:space="0" w:color="F5F5F5"/>
                                        <w:right w:val="single" w:sz="6" w:space="0" w:color="F5F5F5"/>
                                      </w:divBdr>
                                      <w:divsChild>
                                        <w:div w:id="184757971">
                                          <w:marLeft w:val="0"/>
                                          <w:marRight w:val="0"/>
                                          <w:marTop w:val="0"/>
                                          <w:marBottom w:val="0"/>
                                          <w:divBdr>
                                            <w:top w:val="none" w:sz="0" w:space="0" w:color="auto"/>
                                            <w:left w:val="none" w:sz="0" w:space="0" w:color="auto"/>
                                            <w:bottom w:val="none" w:sz="0" w:space="0" w:color="auto"/>
                                            <w:right w:val="none" w:sz="0" w:space="0" w:color="auto"/>
                                          </w:divBdr>
                                          <w:divsChild>
                                            <w:div w:id="2028677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5224387">
      <w:bodyDiv w:val="1"/>
      <w:marLeft w:val="0"/>
      <w:marRight w:val="0"/>
      <w:marTop w:val="0"/>
      <w:marBottom w:val="0"/>
      <w:divBdr>
        <w:top w:val="none" w:sz="0" w:space="0" w:color="auto"/>
        <w:left w:val="none" w:sz="0" w:space="0" w:color="auto"/>
        <w:bottom w:val="none" w:sz="0" w:space="0" w:color="auto"/>
        <w:right w:val="none" w:sz="0" w:space="0" w:color="auto"/>
      </w:divBdr>
      <w:divsChild>
        <w:div w:id="1590506318">
          <w:marLeft w:val="0"/>
          <w:marRight w:val="0"/>
          <w:marTop w:val="0"/>
          <w:marBottom w:val="0"/>
          <w:divBdr>
            <w:top w:val="none" w:sz="0" w:space="0" w:color="auto"/>
            <w:left w:val="none" w:sz="0" w:space="0" w:color="auto"/>
            <w:bottom w:val="none" w:sz="0" w:space="0" w:color="auto"/>
            <w:right w:val="none" w:sz="0" w:space="0" w:color="auto"/>
          </w:divBdr>
          <w:divsChild>
            <w:div w:id="1462268605">
              <w:marLeft w:val="0"/>
              <w:marRight w:val="0"/>
              <w:marTop w:val="0"/>
              <w:marBottom w:val="0"/>
              <w:divBdr>
                <w:top w:val="none" w:sz="0" w:space="0" w:color="auto"/>
                <w:left w:val="none" w:sz="0" w:space="0" w:color="auto"/>
                <w:bottom w:val="none" w:sz="0" w:space="0" w:color="auto"/>
                <w:right w:val="none" w:sz="0" w:space="0" w:color="auto"/>
              </w:divBdr>
              <w:divsChild>
                <w:div w:id="1545293628">
                  <w:marLeft w:val="0"/>
                  <w:marRight w:val="0"/>
                  <w:marTop w:val="0"/>
                  <w:marBottom w:val="0"/>
                  <w:divBdr>
                    <w:top w:val="none" w:sz="0" w:space="0" w:color="auto"/>
                    <w:left w:val="none" w:sz="0" w:space="0" w:color="auto"/>
                    <w:bottom w:val="none" w:sz="0" w:space="0" w:color="auto"/>
                    <w:right w:val="none" w:sz="0" w:space="0" w:color="auto"/>
                  </w:divBdr>
                  <w:divsChild>
                    <w:div w:id="88239561">
                      <w:marLeft w:val="0"/>
                      <w:marRight w:val="0"/>
                      <w:marTop w:val="0"/>
                      <w:marBottom w:val="0"/>
                      <w:divBdr>
                        <w:top w:val="none" w:sz="0" w:space="0" w:color="auto"/>
                        <w:left w:val="none" w:sz="0" w:space="0" w:color="auto"/>
                        <w:bottom w:val="none" w:sz="0" w:space="0" w:color="auto"/>
                        <w:right w:val="none" w:sz="0" w:space="0" w:color="auto"/>
                      </w:divBdr>
                      <w:divsChild>
                        <w:div w:id="66269084">
                          <w:marLeft w:val="0"/>
                          <w:marRight w:val="0"/>
                          <w:marTop w:val="0"/>
                          <w:marBottom w:val="0"/>
                          <w:divBdr>
                            <w:top w:val="none" w:sz="0" w:space="0" w:color="auto"/>
                            <w:left w:val="none" w:sz="0" w:space="0" w:color="auto"/>
                            <w:bottom w:val="none" w:sz="0" w:space="0" w:color="auto"/>
                            <w:right w:val="none" w:sz="0" w:space="0" w:color="auto"/>
                          </w:divBdr>
                          <w:divsChild>
                            <w:div w:id="284241179">
                              <w:marLeft w:val="0"/>
                              <w:marRight w:val="0"/>
                              <w:marTop w:val="0"/>
                              <w:marBottom w:val="0"/>
                              <w:divBdr>
                                <w:top w:val="none" w:sz="0" w:space="0" w:color="auto"/>
                                <w:left w:val="none" w:sz="0" w:space="0" w:color="auto"/>
                                <w:bottom w:val="none" w:sz="0" w:space="0" w:color="auto"/>
                                <w:right w:val="none" w:sz="0" w:space="0" w:color="auto"/>
                              </w:divBdr>
                              <w:divsChild>
                                <w:div w:id="1069840309">
                                  <w:marLeft w:val="0"/>
                                  <w:marRight w:val="0"/>
                                  <w:marTop w:val="0"/>
                                  <w:marBottom w:val="0"/>
                                  <w:divBdr>
                                    <w:top w:val="none" w:sz="0" w:space="0" w:color="auto"/>
                                    <w:left w:val="none" w:sz="0" w:space="0" w:color="auto"/>
                                    <w:bottom w:val="none" w:sz="0" w:space="0" w:color="auto"/>
                                    <w:right w:val="none" w:sz="0" w:space="0" w:color="auto"/>
                                  </w:divBdr>
                                  <w:divsChild>
                                    <w:div w:id="2125496317">
                                      <w:marLeft w:val="0"/>
                                      <w:marRight w:val="0"/>
                                      <w:marTop w:val="0"/>
                                      <w:marBottom w:val="0"/>
                                      <w:divBdr>
                                        <w:top w:val="single" w:sz="6" w:space="0" w:color="F5F5F5"/>
                                        <w:left w:val="single" w:sz="6" w:space="0" w:color="F5F5F5"/>
                                        <w:bottom w:val="single" w:sz="6" w:space="0" w:color="F5F5F5"/>
                                        <w:right w:val="single" w:sz="6" w:space="0" w:color="F5F5F5"/>
                                      </w:divBdr>
                                      <w:divsChild>
                                        <w:div w:id="927037955">
                                          <w:marLeft w:val="0"/>
                                          <w:marRight w:val="0"/>
                                          <w:marTop w:val="0"/>
                                          <w:marBottom w:val="0"/>
                                          <w:divBdr>
                                            <w:top w:val="none" w:sz="0" w:space="0" w:color="auto"/>
                                            <w:left w:val="none" w:sz="0" w:space="0" w:color="auto"/>
                                            <w:bottom w:val="none" w:sz="0" w:space="0" w:color="auto"/>
                                            <w:right w:val="none" w:sz="0" w:space="0" w:color="auto"/>
                                          </w:divBdr>
                                          <w:divsChild>
                                            <w:div w:id="1565027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8154662">
      <w:bodyDiv w:val="1"/>
      <w:marLeft w:val="0"/>
      <w:marRight w:val="0"/>
      <w:marTop w:val="0"/>
      <w:marBottom w:val="0"/>
      <w:divBdr>
        <w:top w:val="none" w:sz="0" w:space="0" w:color="auto"/>
        <w:left w:val="none" w:sz="0" w:space="0" w:color="auto"/>
        <w:bottom w:val="none" w:sz="0" w:space="0" w:color="auto"/>
        <w:right w:val="none" w:sz="0" w:space="0" w:color="auto"/>
      </w:divBdr>
      <w:divsChild>
        <w:div w:id="722601660">
          <w:marLeft w:val="0"/>
          <w:marRight w:val="0"/>
          <w:marTop w:val="0"/>
          <w:marBottom w:val="0"/>
          <w:divBdr>
            <w:top w:val="none" w:sz="0" w:space="0" w:color="auto"/>
            <w:left w:val="none" w:sz="0" w:space="0" w:color="auto"/>
            <w:bottom w:val="none" w:sz="0" w:space="0" w:color="auto"/>
            <w:right w:val="none" w:sz="0" w:space="0" w:color="auto"/>
          </w:divBdr>
          <w:divsChild>
            <w:div w:id="251744379">
              <w:marLeft w:val="0"/>
              <w:marRight w:val="0"/>
              <w:marTop w:val="0"/>
              <w:marBottom w:val="0"/>
              <w:divBdr>
                <w:top w:val="none" w:sz="0" w:space="0" w:color="auto"/>
                <w:left w:val="none" w:sz="0" w:space="0" w:color="auto"/>
                <w:bottom w:val="none" w:sz="0" w:space="0" w:color="auto"/>
                <w:right w:val="none" w:sz="0" w:space="0" w:color="auto"/>
              </w:divBdr>
              <w:divsChild>
                <w:div w:id="1877086333">
                  <w:marLeft w:val="0"/>
                  <w:marRight w:val="0"/>
                  <w:marTop w:val="0"/>
                  <w:marBottom w:val="0"/>
                  <w:divBdr>
                    <w:top w:val="none" w:sz="0" w:space="0" w:color="auto"/>
                    <w:left w:val="none" w:sz="0" w:space="0" w:color="auto"/>
                    <w:bottom w:val="none" w:sz="0" w:space="0" w:color="auto"/>
                    <w:right w:val="none" w:sz="0" w:space="0" w:color="auto"/>
                  </w:divBdr>
                  <w:divsChild>
                    <w:div w:id="1807430102">
                      <w:marLeft w:val="0"/>
                      <w:marRight w:val="0"/>
                      <w:marTop w:val="0"/>
                      <w:marBottom w:val="0"/>
                      <w:divBdr>
                        <w:top w:val="none" w:sz="0" w:space="0" w:color="auto"/>
                        <w:left w:val="none" w:sz="0" w:space="0" w:color="auto"/>
                        <w:bottom w:val="none" w:sz="0" w:space="0" w:color="auto"/>
                        <w:right w:val="none" w:sz="0" w:space="0" w:color="auto"/>
                      </w:divBdr>
                      <w:divsChild>
                        <w:div w:id="1998875064">
                          <w:marLeft w:val="0"/>
                          <w:marRight w:val="0"/>
                          <w:marTop w:val="0"/>
                          <w:marBottom w:val="0"/>
                          <w:divBdr>
                            <w:top w:val="none" w:sz="0" w:space="0" w:color="auto"/>
                            <w:left w:val="none" w:sz="0" w:space="0" w:color="auto"/>
                            <w:bottom w:val="none" w:sz="0" w:space="0" w:color="auto"/>
                            <w:right w:val="none" w:sz="0" w:space="0" w:color="auto"/>
                          </w:divBdr>
                          <w:divsChild>
                            <w:div w:id="1975090508">
                              <w:marLeft w:val="0"/>
                              <w:marRight w:val="0"/>
                              <w:marTop w:val="0"/>
                              <w:marBottom w:val="0"/>
                              <w:divBdr>
                                <w:top w:val="none" w:sz="0" w:space="0" w:color="auto"/>
                                <w:left w:val="none" w:sz="0" w:space="0" w:color="auto"/>
                                <w:bottom w:val="none" w:sz="0" w:space="0" w:color="auto"/>
                                <w:right w:val="none" w:sz="0" w:space="0" w:color="auto"/>
                              </w:divBdr>
                              <w:divsChild>
                                <w:div w:id="652833983">
                                  <w:marLeft w:val="0"/>
                                  <w:marRight w:val="0"/>
                                  <w:marTop w:val="0"/>
                                  <w:marBottom w:val="0"/>
                                  <w:divBdr>
                                    <w:top w:val="none" w:sz="0" w:space="0" w:color="auto"/>
                                    <w:left w:val="none" w:sz="0" w:space="0" w:color="auto"/>
                                    <w:bottom w:val="none" w:sz="0" w:space="0" w:color="auto"/>
                                    <w:right w:val="none" w:sz="0" w:space="0" w:color="auto"/>
                                  </w:divBdr>
                                  <w:divsChild>
                                    <w:div w:id="2084184581">
                                      <w:marLeft w:val="0"/>
                                      <w:marRight w:val="0"/>
                                      <w:marTop w:val="0"/>
                                      <w:marBottom w:val="0"/>
                                      <w:divBdr>
                                        <w:top w:val="single" w:sz="6" w:space="0" w:color="F5F5F5"/>
                                        <w:left w:val="single" w:sz="6" w:space="0" w:color="F5F5F5"/>
                                        <w:bottom w:val="single" w:sz="6" w:space="0" w:color="F5F5F5"/>
                                        <w:right w:val="single" w:sz="6" w:space="0" w:color="F5F5F5"/>
                                      </w:divBdr>
                                      <w:divsChild>
                                        <w:div w:id="792866926">
                                          <w:marLeft w:val="0"/>
                                          <w:marRight w:val="0"/>
                                          <w:marTop w:val="0"/>
                                          <w:marBottom w:val="0"/>
                                          <w:divBdr>
                                            <w:top w:val="none" w:sz="0" w:space="0" w:color="auto"/>
                                            <w:left w:val="none" w:sz="0" w:space="0" w:color="auto"/>
                                            <w:bottom w:val="none" w:sz="0" w:space="0" w:color="auto"/>
                                            <w:right w:val="none" w:sz="0" w:space="0" w:color="auto"/>
                                          </w:divBdr>
                                          <w:divsChild>
                                            <w:div w:id="417294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edicines.health.europa.eu/veterinary"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vd.gov.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6975BA-3D5B-46D6-A5E8-222A35228B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2519</Words>
  <Characters>17858</Characters>
  <DocSecurity>0</DocSecurity>
  <Lines>148</Lines>
  <Paragraphs>40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veterinary-product-information-qrd-templates_lv</vt:lpstr>
      <vt:lpstr>Vqrdtemplateclean_lv_corr 1</vt:lpstr>
    </vt:vector>
  </TitlesOfParts>
  <LinksUpToDate>false</LinksUpToDate>
  <CharactersWithSpaces>20337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
  </property>
  <property fmtid="{D5CDD505-2E9C-101B-9397-08002B2CF9AE}" pid="5" name="DM_Creation_Date">
    <vt:lpwstr/>
  </property>
  <property fmtid="{D5CDD505-2E9C-101B-9397-08002B2CF9AE}" pid="6" name="DM_Creator_Name">
    <vt:lpwstr/>
  </property>
  <property fmtid="{D5CDD505-2E9C-101B-9397-08002B2CF9AE}" pid="7" name="DM_DocRefId">
    <vt:lpwstr/>
  </property>
  <property fmtid="{D5CDD505-2E9C-101B-9397-08002B2CF9AE}" pid="8" name="DM_emea_bcc">
    <vt:lpwstr/>
  </property>
  <property fmtid="{D5CDD505-2E9C-101B-9397-08002B2CF9AE}" pid="9" name="DM_emea_cc">
    <vt:lpwstr/>
  </property>
  <property fmtid="{D5CDD505-2E9C-101B-9397-08002B2CF9AE}" pid="10" name="DM_emea_doc_category">
    <vt:lpwstr/>
  </property>
  <property fmtid="{D5CDD505-2E9C-101B-9397-08002B2CF9AE}" pid="11" name="DM_emea_doc_lang">
    <vt:lpwstr/>
  </property>
  <property fmtid="{D5CDD505-2E9C-101B-9397-08002B2CF9AE}" pid="12" name="DM_emea_doc_number">
    <vt:lpwstr/>
  </property>
  <property fmtid="{D5CDD505-2E9C-101B-9397-08002B2CF9AE}" pid="13" name="DM_emea_doc_ref_id">
    <vt:lpwstr/>
  </property>
  <property fmtid="{D5CDD505-2E9C-101B-9397-08002B2CF9AE}" pid="14" name="DM_emea_from">
    <vt:lpwstr/>
  </property>
  <property fmtid="{D5CDD505-2E9C-101B-9397-08002B2CF9AE}" pid="15" name="DM_emea_internal_label">
    <vt:lpwstr/>
  </property>
  <property fmtid="{D5CDD505-2E9C-101B-9397-08002B2CF9AE}" pid="16" name="DM_emea_legal_date">
    <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
  </property>
  <property fmtid="{D5CDD505-2E9C-101B-9397-08002B2CF9AE}" pid="28" name="DM_emea_to">
    <vt:lpwstr/>
  </property>
  <property fmtid="{D5CDD505-2E9C-101B-9397-08002B2CF9AE}" pid="29" name="DM_emea_year">
    <vt:lpwstr/>
  </property>
  <property fmtid="{D5CDD505-2E9C-101B-9397-08002B2CF9AE}" pid="30" name="DM_Keywords">
    <vt:lpwstr/>
  </property>
  <property fmtid="{D5CDD505-2E9C-101B-9397-08002B2CF9AE}" pid="31" name="DM_Language">
    <vt:lpwstr/>
  </property>
  <property fmtid="{D5CDD505-2E9C-101B-9397-08002B2CF9AE}" pid="32" name="DM_Modifer_Name">
    <vt:lpwstr/>
  </property>
  <property fmtid="{D5CDD505-2E9C-101B-9397-08002B2CF9AE}" pid="33" name="DM_Modified_Date">
    <vt:lpwstr/>
  </property>
  <property fmtid="{D5CDD505-2E9C-101B-9397-08002B2CF9AE}" pid="34" name="DM_Modifier_Name">
    <vt:lpwstr/>
  </property>
  <property fmtid="{D5CDD505-2E9C-101B-9397-08002B2CF9AE}" pid="35" name="DM_Modify_Date">
    <vt:lpwstr/>
  </property>
  <property fmtid="{D5CDD505-2E9C-101B-9397-08002B2CF9AE}" pid="36" name="DM_Name">
    <vt:lpwstr/>
  </property>
  <property fmtid="{D5CDD505-2E9C-101B-9397-08002B2CF9AE}" pid="37" name="DM_Owner">
    <vt:lpwstr/>
  </property>
  <property fmtid="{D5CDD505-2E9C-101B-9397-08002B2CF9AE}" pid="38" name="DM_Path">
    <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
  </property>
  <property fmtid="{D5CDD505-2E9C-101B-9397-08002B2CF9AE}" pid="43" name="DM_Version">
    <vt:lpwstr/>
  </property>
  <property fmtid="{D5CDD505-2E9C-101B-9397-08002B2CF9AE}" pid="44" name="EMEADocClassificationCode">
    <vt:lpwstr/>
  </property>
  <property fmtid="{D5CDD505-2E9C-101B-9397-08002B2CF9AE}" pid="45" name="EMEADocClassificationHidden">
    <vt:lpwstr/>
  </property>
  <property fmtid="{D5CDD505-2E9C-101B-9397-08002B2CF9AE}" pid="46" name="EMEADocClassificationText">
    <vt:lpwstr/>
  </property>
  <property fmtid="{D5CDD505-2E9C-101B-9397-08002B2CF9AE}" pid="47" name="EMEADocDate">
    <vt:lpwstr/>
  </property>
  <property fmtid="{D5CDD505-2E9C-101B-9397-08002B2CF9AE}" pid="48" name="EMEADocDateDay">
    <vt:lpwstr/>
  </property>
  <property fmtid="{D5CDD505-2E9C-101B-9397-08002B2CF9AE}" pid="49" name="EMEADocDateMonth">
    <vt:lpwstr/>
  </property>
  <property fmtid="{D5CDD505-2E9C-101B-9397-08002B2CF9AE}" pid="50" name="EMEADocDateYear">
    <vt:lpwstr/>
  </property>
  <property fmtid="{D5CDD505-2E9C-101B-9397-08002B2CF9AE}" pid="51" name="EMEADocExtCatTitle">
    <vt:lpwstr/>
  </property>
  <property fmtid="{D5CDD505-2E9C-101B-9397-08002B2CF9AE}" pid="52" name="EMEADocLanguage">
    <vt:lpwstr/>
  </property>
  <property fmtid="{D5CDD505-2E9C-101B-9397-08002B2CF9AE}" pid="53" name="EMEADocRefFull">
    <vt:lpwstr/>
  </property>
  <property fmtid="{D5CDD505-2E9C-101B-9397-08002B2CF9AE}" pid="54" name="EMEADocRefNum">
    <vt:lpwstr/>
  </property>
  <property fmtid="{D5CDD505-2E9C-101B-9397-08002B2CF9AE}" pid="55" name="EMEADocRefPart0">
    <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
  </property>
  <property fmtid="{D5CDD505-2E9C-101B-9397-08002B2CF9AE}" pid="61" name="EMEADocRefYear">
    <vt:lpwstr/>
  </property>
  <property fmtid="{D5CDD505-2E9C-101B-9397-08002B2CF9AE}" pid="62" name="EMEADocStatus">
    <vt:lpwstr/>
  </property>
  <property fmtid="{D5CDD505-2E9C-101B-9397-08002B2CF9AE}" pid="63" name="EMEADocTitle">
    <vt:lpwstr/>
  </property>
  <property fmtid="{D5CDD505-2E9C-101B-9397-08002B2CF9AE}" pid="64" name="EMEADocTypeCode">
    <vt:lpwstr/>
  </property>
  <property fmtid="{D5CDD505-2E9C-101B-9397-08002B2CF9AE}" pid="65" name="EMEADocVersion">
    <vt:lpwstr/>
  </property>
  <property fmtid="{D5CDD505-2E9C-101B-9397-08002B2CF9AE}" pid="66" name="MSIP_Label_0eea11ca-d417-4147-80ed-01a58412c458_ActionId">
    <vt:lpwstr/>
  </property>
  <property fmtid="{D5CDD505-2E9C-101B-9397-08002B2CF9AE}" pid="67" name="MSIP_Label_0eea11ca-d417-4147-80ed-01a58412c458_ContentBits">
    <vt:lpwstr/>
  </property>
  <property fmtid="{D5CDD505-2E9C-101B-9397-08002B2CF9AE}" pid="68" name="MSIP_Label_0eea11ca-d417-4147-80ed-01a58412c458_Enabled">
    <vt:lpwstr/>
  </property>
  <property fmtid="{D5CDD505-2E9C-101B-9397-08002B2CF9AE}" pid="69" name="MSIP_Label_0eea11ca-d417-4147-80ed-01a58412c458_Method">
    <vt:lpwstr/>
  </property>
  <property fmtid="{D5CDD505-2E9C-101B-9397-08002B2CF9AE}" pid="70" name="MSIP_Label_0eea11ca-d417-4147-80ed-01a58412c458_Name">
    <vt:lpwstr/>
  </property>
  <property fmtid="{D5CDD505-2E9C-101B-9397-08002B2CF9AE}" pid="71" name="MSIP_Label_0eea11ca-d417-4147-80ed-01a58412c458_SetDate">
    <vt:lpwstr/>
  </property>
  <property fmtid="{D5CDD505-2E9C-101B-9397-08002B2CF9AE}" pid="72" name="MSIP_Label_0eea11ca-d417-4147-80ed-01a58412c458_SiteId">
    <vt:lpwstr/>
  </property>
</Properties>
</file>