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A4FA6" w14:textId="77777777" w:rsidR="00E21094" w:rsidRPr="008B7297" w:rsidRDefault="00E21094" w:rsidP="00E21094">
      <w:pPr>
        <w:jc w:val="center"/>
        <w:rPr>
          <w:b/>
        </w:rPr>
      </w:pPr>
      <w:r w:rsidRPr="008B7297">
        <w:rPr>
          <w:b/>
        </w:rPr>
        <w:t>MARĶĒJUMS</w:t>
      </w:r>
    </w:p>
    <w:p w14:paraId="443008BC" w14:textId="6CFE1E4D" w:rsidR="00E21094" w:rsidRPr="008B7297" w:rsidRDefault="00E21094" w:rsidP="005766F2">
      <w:pPr>
        <w:jc w:val="center"/>
        <w:rPr>
          <w:b/>
        </w:rPr>
      </w:pPr>
      <w:r w:rsidRPr="008B7297">
        <w:rPr>
          <w:b/>
        </w:rPr>
        <w:t>V/NRP/98/0939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E21094" w:rsidRPr="00791950" w14:paraId="1FCEA0BA" w14:textId="77777777" w:rsidTr="001F191D">
        <w:trPr>
          <w:trHeight w:val="470"/>
        </w:trPr>
        <w:tc>
          <w:tcPr>
            <w:tcW w:w="9180" w:type="dxa"/>
            <w:tcBorders>
              <w:bottom w:val="single" w:sz="4" w:space="0" w:color="auto"/>
            </w:tcBorders>
          </w:tcPr>
          <w:p w14:paraId="01CBFFAC" w14:textId="77777777" w:rsidR="00E21094" w:rsidRDefault="00E21094" w:rsidP="001F191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791950">
              <w:rPr>
                <w:b/>
                <w:color w:val="000000"/>
                <w:szCs w:val="22"/>
                <w:lang w:val="lv-LV"/>
              </w:rPr>
              <w:t xml:space="preserve">INFORMĀCIJA, KURAI JĀBŪT UZ </w:t>
            </w:r>
            <w:r>
              <w:rPr>
                <w:b/>
                <w:color w:val="000000"/>
                <w:szCs w:val="22"/>
                <w:lang w:val="lv-LV"/>
              </w:rPr>
              <w:t>ĀRĒJĀ</w:t>
            </w:r>
            <w:r w:rsidRPr="00791950">
              <w:rPr>
                <w:b/>
                <w:color w:val="000000"/>
                <w:szCs w:val="22"/>
                <w:lang w:val="lv-LV"/>
              </w:rPr>
              <w:t xml:space="preserve"> IEPAKOJUMA</w:t>
            </w:r>
            <w:r>
              <w:rPr>
                <w:b/>
                <w:color w:val="000000"/>
                <w:szCs w:val="22"/>
                <w:lang w:val="lv-LV"/>
              </w:rPr>
              <w:t xml:space="preserve"> UN TIEŠĀ IEPAKOJUMA</w:t>
            </w:r>
          </w:p>
          <w:p w14:paraId="0A1C2821" w14:textId="77777777" w:rsidR="00E21094" w:rsidRDefault="00E21094" w:rsidP="001F191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753C27C5" w14:textId="739F39EF" w:rsidR="00E21094" w:rsidRPr="008B7297" w:rsidRDefault="00E21094" w:rsidP="001F191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>
              <w:rPr>
                <w:b/>
                <w:color w:val="000000"/>
                <w:szCs w:val="22"/>
                <w:lang w:val="lv-LV"/>
              </w:rPr>
              <w:t>Stikla flakons 100ml</w:t>
            </w:r>
            <w:r w:rsidR="00C17F04">
              <w:rPr>
                <w:b/>
                <w:color w:val="000000"/>
                <w:szCs w:val="22"/>
                <w:lang w:val="lv-LV"/>
              </w:rPr>
              <w:t>, kastīte 50 ml, 100 ml</w:t>
            </w:r>
            <w:r>
              <w:rPr>
                <w:b/>
                <w:color w:val="000000"/>
                <w:szCs w:val="22"/>
                <w:lang w:val="lv-LV"/>
              </w:rPr>
              <w:t xml:space="preserve">. </w:t>
            </w:r>
          </w:p>
        </w:tc>
      </w:tr>
    </w:tbl>
    <w:p w14:paraId="66F642A1" w14:textId="6BDD57AC" w:rsidR="00C17F04" w:rsidRDefault="00C17F04" w:rsidP="008B7297">
      <w:pPr>
        <w:spacing w:line="240" w:lineRule="auto"/>
        <w:rPr>
          <w:color w:val="000000"/>
          <w:szCs w:val="22"/>
        </w:rPr>
      </w:pPr>
    </w:p>
    <w:p w14:paraId="25794A50" w14:textId="77777777" w:rsidR="005766F2" w:rsidRPr="005766F2" w:rsidRDefault="005766F2" w:rsidP="008B7297">
      <w:pPr>
        <w:spacing w:line="240" w:lineRule="auto"/>
        <w:rPr>
          <w:color w:val="000000"/>
          <w:szCs w:val="22"/>
        </w:rPr>
      </w:pPr>
    </w:p>
    <w:p w14:paraId="10670437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1.</w:t>
      </w:r>
      <w:r w:rsidRPr="00791950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5B1970C5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0817A5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Ultrapen LA</w:t>
      </w:r>
      <w:r w:rsidRPr="00791950">
        <w:rPr>
          <w:color w:val="000000"/>
          <w:szCs w:val="22"/>
          <w:lang w:val="lv-LV"/>
        </w:rPr>
        <w:t xml:space="preserve"> 300 mg/ml suspensija injekcijām liellopiem un cūkām</w:t>
      </w:r>
    </w:p>
    <w:p w14:paraId="23800C3B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i/>
          <w:color w:val="000000"/>
          <w:szCs w:val="22"/>
          <w:lang w:val="lv-LV"/>
        </w:rPr>
      </w:pPr>
      <w:r w:rsidRPr="00791950">
        <w:rPr>
          <w:i/>
          <w:color w:val="000000"/>
          <w:szCs w:val="22"/>
          <w:lang w:val="lv-LV"/>
        </w:rPr>
        <w:t>Procaine benzylpenicillin</w:t>
      </w:r>
    </w:p>
    <w:p w14:paraId="0261ED82" w14:textId="77777777" w:rsidR="008B7297" w:rsidRDefault="008B7297" w:rsidP="008B7297">
      <w:pPr>
        <w:tabs>
          <w:tab w:val="clear" w:pos="567"/>
        </w:tabs>
        <w:spacing w:line="240" w:lineRule="auto"/>
        <w:rPr>
          <w:i/>
          <w:color w:val="000000"/>
          <w:szCs w:val="22"/>
          <w:lang w:val="lv-LV"/>
        </w:rPr>
      </w:pPr>
    </w:p>
    <w:p w14:paraId="01E13EF1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i/>
          <w:color w:val="000000"/>
          <w:szCs w:val="22"/>
          <w:lang w:val="lv-LV"/>
        </w:rPr>
      </w:pPr>
    </w:p>
    <w:p w14:paraId="39384532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2.</w:t>
      </w:r>
      <w:r w:rsidRPr="00791950">
        <w:rPr>
          <w:b/>
          <w:color w:val="000000"/>
          <w:szCs w:val="22"/>
          <w:lang w:val="lv-LV"/>
        </w:rPr>
        <w:tab/>
        <w:t>AKTĪVO VIELU NOSAUKUMS</w:t>
      </w:r>
    </w:p>
    <w:p w14:paraId="3EC36EFE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A85E4AE" w14:textId="77777777" w:rsidR="008B7297" w:rsidRPr="00791950" w:rsidRDefault="008B7297" w:rsidP="008B729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1 ml satur</w:t>
      </w:r>
      <w:r w:rsidR="00F73540">
        <w:rPr>
          <w:color w:val="000000"/>
          <w:szCs w:val="22"/>
          <w:lang w:val="lv-LV"/>
        </w:rPr>
        <w:t>:</w:t>
      </w:r>
    </w:p>
    <w:p w14:paraId="2DA2E252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Aktīvā viela:</w:t>
      </w:r>
    </w:p>
    <w:p w14:paraId="5CD127F9" w14:textId="77777777" w:rsidR="008B7297" w:rsidRPr="00791950" w:rsidRDefault="00F73540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lang w:val="lv-LV"/>
        </w:rPr>
        <w:t>P</w:t>
      </w:r>
      <w:r w:rsidRPr="00467E56">
        <w:rPr>
          <w:color w:val="000000"/>
          <w:lang w:val="lv-LV"/>
        </w:rPr>
        <w:t>rokaīna benzilpenicilīns</w:t>
      </w:r>
      <w:r w:rsidRPr="00791950" w:rsidDel="00F73540">
        <w:rPr>
          <w:color w:val="000000"/>
          <w:szCs w:val="22"/>
          <w:lang w:val="lv-LV"/>
        </w:rPr>
        <w:t xml:space="preserve"> </w:t>
      </w:r>
      <w:r w:rsidR="008B7297" w:rsidRPr="00791950">
        <w:rPr>
          <w:color w:val="000000"/>
          <w:szCs w:val="22"/>
          <w:lang w:val="lv-LV"/>
        </w:rPr>
        <w:t>300mg</w:t>
      </w:r>
    </w:p>
    <w:p w14:paraId="5EF76089" w14:textId="77777777" w:rsidR="008B7297" w:rsidRPr="00791950" w:rsidRDefault="008B7297" w:rsidP="008B7297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  <w:lang w:val="lv-LV"/>
        </w:rPr>
      </w:pPr>
    </w:p>
    <w:p w14:paraId="533F42E2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Palīgvielas:</w:t>
      </w:r>
    </w:p>
    <w:p w14:paraId="3CF5AD25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rStyle w:val="Emphasis"/>
          <w:b w:val="0"/>
          <w:color w:val="000000"/>
          <w:szCs w:val="22"/>
          <w:lang w:val="lv-LV"/>
        </w:rPr>
        <w:t xml:space="preserve">Butilhidroksianizols (E320) </w:t>
      </w:r>
      <w:r w:rsidRPr="00791950">
        <w:rPr>
          <w:color w:val="000000"/>
          <w:szCs w:val="22"/>
          <w:lang w:val="lv-LV"/>
        </w:rPr>
        <w:t>0,07 mg</w:t>
      </w:r>
    </w:p>
    <w:p w14:paraId="38004480" w14:textId="3E7E808F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Butilhidroksitolu</w:t>
      </w:r>
      <w:r w:rsidR="004E3139">
        <w:rPr>
          <w:color w:val="000000"/>
          <w:szCs w:val="22"/>
          <w:lang w:val="lv-LV"/>
        </w:rPr>
        <w:t>ols</w:t>
      </w:r>
      <w:r w:rsidRPr="00791950">
        <w:rPr>
          <w:color w:val="000000"/>
          <w:szCs w:val="22"/>
          <w:lang w:val="lv-LV"/>
        </w:rPr>
        <w:t xml:space="preserve"> </w:t>
      </w:r>
      <w:r w:rsidRPr="00791950">
        <w:rPr>
          <w:rStyle w:val="Emphasis"/>
          <w:b w:val="0"/>
          <w:color w:val="000000"/>
          <w:szCs w:val="22"/>
          <w:lang w:val="lv-LV"/>
        </w:rPr>
        <w:t xml:space="preserve">(E321) </w:t>
      </w:r>
      <w:r w:rsidRPr="00791950">
        <w:rPr>
          <w:color w:val="000000"/>
          <w:szCs w:val="22"/>
          <w:lang w:val="lv-LV"/>
        </w:rPr>
        <w:t>0,07 mg</w:t>
      </w:r>
    </w:p>
    <w:p w14:paraId="7D50B717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8CF055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5ECB3D6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3.</w:t>
      </w:r>
      <w:r w:rsidRPr="00791950">
        <w:rPr>
          <w:b/>
          <w:color w:val="000000"/>
          <w:szCs w:val="22"/>
          <w:lang w:val="lv-LV"/>
        </w:rPr>
        <w:tab/>
        <w:t>ZĀĻU FORMA</w:t>
      </w:r>
    </w:p>
    <w:p w14:paraId="44BBF31B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6A2EE4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F0869">
        <w:rPr>
          <w:color w:val="000000"/>
          <w:szCs w:val="22"/>
          <w:highlight w:val="lightGray"/>
          <w:lang w:val="lv-LV"/>
        </w:rPr>
        <w:t>Suspensija injekcijām.</w:t>
      </w:r>
    </w:p>
    <w:p w14:paraId="7995EA18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74291EF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FE53101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4.</w:t>
      </w:r>
      <w:r w:rsidRPr="00791950">
        <w:rPr>
          <w:b/>
          <w:color w:val="000000"/>
          <w:szCs w:val="22"/>
          <w:lang w:val="lv-LV"/>
        </w:rPr>
        <w:tab/>
        <w:t>IEPAKOJUMA IZMĒRS</w:t>
      </w:r>
    </w:p>
    <w:p w14:paraId="3695A92A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68773C5" w14:textId="77777777" w:rsidR="00D639E8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50 ml</w:t>
      </w:r>
    </w:p>
    <w:p w14:paraId="3571194B" w14:textId="77777777" w:rsidR="00D639E8" w:rsidRPr="00791950" w:rsidRDefault="00D639E8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F0869">
        <w:rPr>
          <w:color w:val="000000"/>
          <w:szCs w:val="22"/>
          <w:highlight w:val="lightGray"/>
          <w:lang w:val="lv-LV"/>
        </w:rPr>
        <w:t>100 ml</w:t>
      </w:r>
    </w:p>
    <w:p w14:paraId="4EE42C16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27C19AB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F16827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5.</w:t>
      </w:r>
      <w:r w:rsidRPr="00791950">
        <w:rPr>
          <w:b/>
          <w:color w:val="000000"/>
          <w:szCs w:val="22"/>
          <w:lang w:val="lv-LV"/>
        </w:rPr>
        <w:tab/>
        <w:t>MĒRĶA SUGAS</w:t>
      </w:r>
    </w:p>
    <w:p w14:paraId="01354809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41926A8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F0869">
        <w:rPr>
          <w:color w:val="000000"/>
          <w:szCs w:val="22"/>
          <w:highlight w:val="lightGray"/>
          <w:lang w:val="lv-LV"/>
        </w:rPr>
        <w:t>Liellopi</w:t>
      </w:r>
      <w:r w:rsidR="00F73540" w:rsidRPr="002F0869">
        <w:rPr>
          <w:color w:val="000000"/>
          <w:szCs w:val="22"/>
          <w:highlight w:val="lightGray"/>
          <w:lang w:val="lv-LV"/>
        </w:rPr>
        <w:t>, c</w:t>
      </w:r>
      <w:r w:rsidRPr="002F0869">
        <w:rPr>
          <w:color w:val="000000"/>
          <w:szCs w:val="22"/>
          <w:highlight w:val="lightGray"/>
          <w:lang w:val="lv-LV"/>
        </w:rPr>
        <w:t>ūkas</w:t>
      </w:r>
      <w:r w:rsidR="00F73540" w:rsidRPr="002F0869">
        <w:rPr>
          <w:color w:val="000000"/>
          <w:szCs w:val="22"/>
          <w:highlight w:val="lightGray"/>
          <w:lang w:val="lv-LV"/>
        </w:rPr>
        <w:t>.</w:t>
      </w:r>
    </w:p>
    <w:p w14:paraId="03ECED61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35B41EF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EFD414B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6.</w:t>
      </w:r>
      <w:r w:rsidRPr="00791950">
        <w:rPr>
          <w:b/>
          <w:color w:val="000000"/>
          <w:szCs w:val="22"/>
          <w:lang w:val="lv-LV"/>
        </w:rPr>
        <w:tab/>
        <w:t>INDIKĀCIJA(</w:t>
      </w:r>
      <w:r w:rsidR="00F73540">
        <w:rPr>
          <w:b/>
          <w:color w:val="000000"/>
          <w:szCs w:val="22"/>
          <w:lang w:val="lv-LV"/>
        </w:rPr>
        <w:t>-</w:t>
      </w:r>
      <w:r w:rsidRPr="00791950">
        <w:rPr>
          <w:b/>
          <w:color w:val="000000"/>
          <w:szCs w:val="22"/>
          <w:lang w:val="lv-LV"/>
        </w:rPr>
        <w:t>S)</w:t>
      </w:r>
    </w:p>
    <w:p w14:paraId="64BEC16C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50F2AA6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1E3D0B0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7.</w:t>
      </w:r>
      <w:r w:rsidRPr="00791950">
        <w:rPr>
          <w:b/>
          <w:color w:val="000000"/>
          <w:szCs w:val="22"/>
          <w:lang w:val="lv-LV"/>
        </w:rPr>
        <w:tab/>
      </w:r>
      <w:r w:rsidRPr="00791950">
        <w:rPr>
          <w:b/>
          <w:szCs w:val="22"/>
          <w:lang w:val="lv-LV"/>
        </w:rPr>
        <w:t>LIETOŠANAS METODE UN IEVADĪŠANAS VEIDS(</w:t>
      </w:r>
      <w:r w:rsidR="00F73540">
        <w:rPr>
          <w:b/>
          <w:szCs w:val="22"/>
          <w:lang w:val="lv-LV"/>
        </w:rPr>
        <w:t>-</w:t>
      </w:r>
      <w:r w:rsidRPr="00791950">
        <w:rPr>
          <w:b/>
          <w:szCs w:val="22"/>
          <w:lang w:val="lv-LV"/>
        </w:rPr>
        <w:t>I)</w:t>
      </w:r>
    </w:p>
    <w:p w14:paraId="0BC9B420" w14:textId="77777777" w:rsidR="000667CA" w:rsidRDefault="000667CA" w:rsidP="000667CA">
      <w:pPr>
        <w:jc w:val="both"/>
        <w:rPr>
          <w:szCs w:val="22"/>
          <w:lang w:val="lv-LV"/>
        </w:rPr>
      </w:pPr>
    </w:p>
    <w:p w14:paraId="540FEE57" w14:textId="77777777" w:rsidR="000667CA" w:rsidRDefault="000667CA" w:rsidP="000667CA">
      <w:pPr>
        <w:jc w:val="both"/>
        <w:rPr>
          <w:szCs w:val="22"/>
          <w:lang w:val="lv-LV"/>
        </w:rPr>
      </w:pPr>
      <w:bookmarkStart w:id="0" w:name="_Hlk5373895"/>
      <w:r>
        <w:rPr>
          <w:szCs w:val="22"/>
          <w:lang w:val="lv-LV"/>
        </w:rPr>
        <w:t>N</w:t>
      </w:r>
      <w:r w:rsidRPr="00791950">
        <w:rPr>
          <w:szCs w:val="22"/>
          <w:lang w:val="lv-LV"/>
        </w:rPr>
        <w:t>elaktējošiem liellopiem</w:t>
      </w:r>
      <w:r>
        <w:rPr>
          <w:szCs w:val="22"/>
          <w:lang w:val="lv-LV"/>
        </w:rPr>
        <w:t>: i</w:t>
      </w:r>
      <w:r w:rsidRPr="00791950">
        <w:rPr>
          <w:szCs w:val="22"/>
          <w:lang w:val="lv-LV"/>
        </w:rPr>
        <w:t>ntramuskulār</w:t>
      </w:r>
      <w:r>
        <w:rPr>
          <w:szCs w:val="22"/>
          <w:lang w:val="lv-LV"/>
        </w:rPr>
        <w:t>ām</w:t>
      </w:r>
      <w:r w:rsidRPr="00791950">
        <w:rPr>
          <w:szCs w:val="22"/>
          <w:lang w:val="lv-LV"/>
        </w:rPr>
        <w:t xml:space="preserve"> un subkutān</w:t>
      </w:r>
      <w:r>
        <w:rPr>
          <w:szCs w:val="22"/>
          <w:lang w:val="lv-LV"/>
        </w:rPr>
        <w:t>ām</w:t>
      </w:r>
      <w:r w:rsidRPr="00791950">
        <w:rPr>
          <w:szCs w:val="22"/>
          <w:lang w:val="lv-LV"/>
        </w:rPr>
        <w:t xml:space="preserve"> i</w:t>
      </w:r>
      <w:r>
        <w:rPr>
          <w:szCs w:val="22"/>
          <w:lang w:val="lv-LV"/>
        </w:rPr>
        <w:t>njekcijām.</w:t>
      </w:r>
      <w:r w:rsidRPr="00791950">
        <w:rPr>
          <w:szCs w:val="22"/>
          <w:lang w:val="lv-LV"/>
        </w:rPr>
        <w:t xml:space="preserve">  </w:t>
      </w:r>
    </w:p>
    <w:p w14:paraId="02375AB9" w14:textId="77777777" w:rsidR="008B7297" w:rsidRPr="002F0869" w:rsidRDefault="000667CA" w:rsidP="002F0869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C</w:t>
      </w:r>
      <w:r w:rsidRPr="00791950">
        <w:rPr>
          <w:szCs w:val="22"/>
          <w:lang w:val="lv-LV"/>
        </w:rPr>
        <w:t>ūkām un laktējošiem liellopiem</w:t>
      </w:r>
      <w:r>
        <w:rPr>
          <w:szCs w:val="22"/>
          <w:lang w:val="lv-LV"/>
        </w:rPr>
        <w:t xml:space="preserve">: </w:t>
      </w:r>
      <w:r w:rsidRPr="00791950">
        <w:rPr>
          <w:szCs w:val="22"/>
          <w:lang w:val="lv-LV"/>
        </w:rPr>
        <w:t>intramuskulār</w:t>
      </w:r>
      <w:r>
        <w:rPr>
          <w:szCs w:val="22"/>
          <w:lang w:val="lv-LV"/>
        </w:rPr>
        <w:t>ām injekcijām</w:t>
      </w:r>
      <w:r w:rsidRPr="00791950">
        <w:rPr>
          <w:szCs w:val="22"/>
          <w:lang w:val="lv-LV"/>
        </w:rPr>
        <w:t>.</w:t>
      </w:r>
    </w:p>
    <w:bookmarkEnd w:id="0"/>
    <w:p w14:paraId="20A019E4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 xml:space="preserve">Pirms lietošanas </w:t>
      </w:r>
      <w:r w:rsidR="00F73540">
        <w:rPr>
          <w:color w:val="000000"/>
          <w:szCs w:val="22"/>
          <w:lang w:val="lv-LV"/>
        </w:rPr>
        <w:t>izlasiet</w:t>
      </w:r>
      <w:r w:rsidR="00F73540" w:rsidRPr="00791950">
        <w:rPr>
          <w:color w:val="000000"/>
          <w:szCs w:val="22"/>
          <w:lang w:val="lv-LV"/>
        </w:rPr>
        <w:t xml:space="preserve"> </w:t>
      </w:r>
      <w:r w:rsidRPr="00791950">
        <w:rPr>
          <w:color w:val="000000"/>
          <w:szCs w:val="22"/>
          <w:lang w:val="lv-LV"/>
        </w:rPr>
        <w:t>iepakojumam pievienoto lietošanas instrukciju.</w:t>
      </w:r>
    </w:p>
    <w:p w14:paraId="390DF987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82A7546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FE1F857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8.</w:t>
      </w:r>
      <w:r w:rsidRPr="00791950">
        <w:rPr>
          <w:b/>
          <w:color w:val="000000"/>
          <w:szCs w:val="22"/>
          <w:lang w:val="lv-LV"/>
        </w:rPr>
        <w:tab/>
        <w:t>IEROBEŽOJUMU PERIODS(</w:t>
      </w:r>
      <w:r w:rsidR="00F73540">
        <w:rPr>
          <w:b/>
          <w:color w:val="000000"/>
          <w:szCs w:val="22"/>
          <w:lang w:val="lv-LV"/>
        </w:rPr>
        <w:t>-</w:t>
      </w:r>
      <w:r w:rsidRPr="00791950">
        <w:rPr>
          <w:b/>
          <w:color w:val="000000"/>
          <w:szCs w:val="22"/>
          <w:lang w:val="lv-LV"/>
        </w:rPr>
        <w:t>I) DZĪVNIEKU PRODUKCIJAS IZMANTOŠANĀ</w:t>
      </w:r>
    </w:p>
    <w:p w14:paraId="5B00E963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065541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i/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Ierobežojumu periods:</w:t>
      </w:r>
    </w:p>
    <w:p w14:paraId="1390ADDC" w14:textId="77777777" w:rsidR="002F2BD7" w:rsidRPr="009863FE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bookmarkStart w:id="1" w:name="_Hlk5373967"/>
      <w:r w:rsidRPr="009863FE">
        <w:rPr>
          <w:color w:val="000000"/>
          <w:szCs w:val="22"/>
          <w:u w:val="single"/>
          <w:lang w:val="lv-LV"/>
        </w:rPr>
        <w:t>Subkutāna</w:t>
      </w:r>
      <w:r>
        <w:rPr>
          <w:color w:val="000000"/>
          <w:szCs w:val="22"/>
          <w:u w:val="single"/>
          <w:lang w:val="lv-LV"/>
        </w:rPr>
        <w:t>s injekcijas</w:t>
      </w:r>
    </w:p>
    <w:p w14:paraId="306A9C27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Liellop</w:t>
      </w:r>
      <w:r>
        <w:rPr>
          <w:color w:val="000000"/>
          <w:szCs w:val="22"/>
          <w:lang w:val="lv-LV"/>
        </w:rPr>
        <w:t>iem:</w:t>
      </w:r>
    </w:p>
    <w:p w14:paraId="04F545BC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lastRenderedPageBreak/>
        <w:t>G</w:t>
      </w:r>
      <w:r w:rsidRPr="00791950">
        <w:rPr>
          <w:color w:val="000000"/>
          <w:szCs w:val="22"/>
          <w:lang w:val="lv-LV"/>
        </w:rPr>
        <w:t>aļai un blakusproduktiem: 13 dienas</w:t>
      </w:r>
      <w:r>
        <w:rPr>
          <w:color w:val="000000"/>
          <w:szCs w:val="22"/>
          <w:lang w:val="lv-LV"/>
        </w:rPr>
        <w:t xml:space="preserve">, ja </w:t>
      </w:r>
      <w:r w:rsidRPr="00232DF7">
        <w:rPr>
          <w:color w:val="000000"/>
          <w:szCs w:val="22"/>
          <w:lang w:val="lv-LV"/>
        </w:rPr>
        <w:t>ārstēšanas ilgums ir 3 dienas</w:t>
      </w:r>
      <w:r w:rsidRPr="00791950">
        <w:rPr>
          <w:color w:val="000000"/>
          <w:szCs w:val="22"/>
          <w:lang w:val="lv-LV"/>
        </w:rPr>
        <w:t>.</w:t>
      </w:r>
    </w:p>
    <w:p w14:paraId="5080EE4D" w14:textId="77777777" w:rsidR="002F2BD7" w:rsidRPr="00791950" w:rsidRDefault="002F2BD7" w:rsidP="002F2BD7">
      <w:pPr>
        <w:tabs>
          <w:tab w:val="clear" w:pos="567"/>
          <w:tab w:val="left" w:pos="2552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  </w:t>
      </w:r>
      <w:r>
        <w:rPr>
          <w:color w:val="000000"/>
          <w:szCs w:val="22"/>
          <w:lang w:val="lv-LV"/>
        </w:rPr>
        <w:tab/>
      </w:r>
      <w:r w:rsidRPr="00232DF7">
        <w:rPr>
          <w:color w:val="000000"/>
          <w:szCs w:val="22"/>
          <w:lang w:val="lv-LV"/>
        </w:rPr>
        <w:t>1</w:t>
      </w:r>
      <w:r>
        <w:rPr>
          <w:color w:val="000000"/>
          <w:szCs w:val="22"/>
          <w:lang w:val="lv-LV"/>
        </w:rPr>
        <w:t>5</w:t>
      </w:r>
      <w:r w:rsidRPr="00232DF7">
        <w:rPr>
          <w:color w:val="000000"/>
          <w:szCs w:val="22"/>
          <w:lang w:val="lv-LV"/>
        </w:rPr>
        <w:t xml:space="preserve"> dienas, ja ārstēšanas ilgums ir </w:t>
      </w:r>
      <w:r>
        <w:rPr>
          <w:color w:val="000000"/>
          <w:szCs w:val="22"/>
          <w:lang w:val="lv-LV"/>
        </w:rPr>
        <w:t>4-7</w:t>
      </w:r>
      <w:r w:rsidRPr="00232DF7">
        <w:rPr>
          <w:color w:val="000000"/>
          <w:szCs w:val="22"/>
          <w:lang w:val="lv-LV"/>
        </w:rPr>
        <w:t xml:space="preserve"> dienas</w:t>
      </w:r>
      <w:r>
        <w:rPr>
          <w:color w:val="000000"/>
          <w:szCs w:val="22"/>
          <w:lang w:val="lv-LV"/>
        </w:rPr>
        <w:t>.</w:t>
      </w:r>
    </w:p>
    <w:p w14:paraId="7D42D1DE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652D3">
        <w:rPr>
          <w:szCs w:val="22"/>
          <w:lang w:val="lv-LV"/>
        </w:rPr>
        <w:t xml:space="preserve">Nav reģistrēts </w:t>
      </w:r>
      <w:r>
        <w:rPr>
          <w:szCs w:val="22"/>
          <w:lang w:val="lv-LV"/>
        </w:rPr>
        <w:t xml:space="preserve">subkutānai </w:t>
      </w:r>
      <w:r w:rsidRPr="002652D3">
        <w:rPr>
          <w:szCs w:val="22"/>
          <w:lang w:val="lv-LV"/>
        </w:rPr>
        <w:t xml:space="preserve">lietošanai dzīvniekiem, </w:t>
      </w:r>
      <w:r w:rsidRPr="002652D3">
        <w:rPr>
          <w:color w:val="000000"/>
          <w:szCs w:val="22"/>
          <w:lang w:val="lv-LV"/>
        </w:rPr>
        <w:t>kuru pienu paredzēts izmantot cilvēku uzturā.</w:t>
      </w:r>
    </w:p>
    <w:p w14:paraId="077A1FF2" w14:textId="77777777" w:rsidR="002F2BD7" w:rsidRPr="00791950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32848C6" w14:textId="77777777" w:rsidR="002F2BD7" w:rsidRPr="009863FE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9863FE">
        <w:rPr>
          <w:color w:val="000000"/>
          <w:szCs w:val="22"/>
          <w:u w:val="single"/>
          <w:lang w:val="lv-LV"/>
        </w:rPr>
        <w:t>Intramuskulāra</w:t>
      </w:r>
      <w:r>
        <w:rPr>
          <w:color w:val="000000"/>
          <w:szCs w:val="22"/>
          <w:u w:val="single"/>
          <w:lang w:val="lv-LV"/>
        </w:rPr>
        <w:t>s injekcijas</w:t>
      </w:r>
    </w:p>
    <w:p w14:paraId="6B7CC72B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Liellop</w:t>
      </w:r>
      <w:r>
        <w:rPr>
          <w:color w:val="000000"/>
          <w:szCs w:val="22"/>
          <w:lang w:val="lv-LV"/>
        </w:rPr>
        <w:t>iem:</w:t>
      </w:r>
      <w:r w:rsidRPr="00791950">
        <w:rPr>
          <w:color w:val="000000"/>
          <w:szCs w:val="22"/>
          <w:lang w:val="lv-LV"/>
        </w:rPr>
        <w:t xml:space="preserve"> </w:t>
      </w:r>
    </w:p>
    <w:p w14:paraId="2CF1A48C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G</w:t>
      </w:r>
      <w:r w:rsidRPr="00791950">
        <w:rPr>
          <w:color w:val="000000"/>
          <w:szCs w:val="22"/>
          <w:lang w:val="lv-LV"/>
        </w:rPr>
        <w:t>aļai un blakusproduktiem: 23 dienas</w:t>
      </w:r>
      <w:r>
        <w:rPr>
          <w:color w:val="000000"/>
          <w:szCs w:val="22"/>
          <w:lang w:val="lv-LV"/>
        </w:rPr>
        <w:t>,</w:t>
      </w:r>
      <w:r w:rsidRPr="008533B2">
        <w:rPr>
          <w:lang w:val="lv-LV"/>
        </w:rPr>
        <w:t xml:space="preserve"> </w:t>
      </w:r>
      <w:r w:rsidRPr="00232DF7">
        <w:rPr>
          <w:color w:val="000000"/>
          <w:szCs w:val="22"/>
          <w:lang w:val="lv-LV"/>
        </w:rPr>
        <w:t>ja ārstēšanas ilgums ir 3 dienas</w:t>
      </w:r>
      <w:r w:rsidRPr="00791950">
        <w:rPr>
          <w:color w:val="000000"/>
          <w:szCs w:val="22"/>
          <w:lang w:val="lv-LV"/>
        </w:rPr>
        <w:t>.</w:t>
      </w:r>
    </w:p>
    <w:p w14:paraId="4D42664D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ab/>
      </w:r>
      <w:r>
        <w:rPr>
          <w:color w:val="000000"/>
          <w:szCs w:val="22"/>
          <w:lang w:val="lv-LV"/>
        </w:rPr>
        <w:tab/>
      </w:r>
      <w:r>
        <w:rPr>
          <w:color w:val="000000"/>
          <w:szCs w:val="22"/>
          <w:lang w:val="lv-LV"/>
        </w:rPr>
        <w:tab/>
        <w:t xml:space="preserve">       2</w:t>
      </w:r>
      <w:r w:rsidRPr="00232DF7">
        <w:rPr>
          <w:color w:val="000000"/>
          <w:szCs w:val="22"/>
          <w:lang w:val="lv-LV"/>
        </w:rPr>
        <w:t>5 dienas, ja ārstēšanas ilgums ir 4-7 dienas.</w:t>
      </w:r>
    </w:p>
    <w:p w14:paraId="075B70D7" w14:textId="77777777" w:rsidR="002F2BD7" w:rsidRPr="00791950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Pienam: 132 stundas.</w:t>
      </w:r>
    </w:p>
    <w:p w14:paraId="5A04ABEA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044189D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Cūk</w:t>
      </w:r>
      <w:r>
        <w:rPr>
          <w:color w:val="000000"/>
          <w:szCs w:val="22"/>
          <w:lang w:val="lv-LV"/>
        </w:rPr>
        <w:t>ām:</w:t>
      </w:r>
    </w:p>
    <w:p w14:paraId="4F70E207" w14:textId="77777777" w:rsidR="002F2BD7" w:rsidRPr="00791950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G</w:t>
      </w:r>
      <w:r w:rsidRPr="00791950">
        <w:rPr>
          <w:color w:val="000000"/>
          <w:szCs w:val="22"/>
          <w:lang w:val="lv-LV"/>
        </w:rPr>
        <w:t>aļai un blakusproduktiem: 10 dienas</w:t>
      </w:r>
      <w:r w:rsidRPr="00232DF7">
        <w:rPr>
          <w:color w:val="000000"/>
          <w:szCs w:val="22"/>
          <w:lang w:val="lv-LV"/>
        </w:rPr>
        <w:t>, ja ārstēšanas ilgums ir 3 dienas</w:t>
      </w:r>
      <w:r w:rsidRPr="00791950">
        <w:rPr>
          <w:color w:val="000000"/>
          <w:szCs w:val="22"/>
          <w:lang w:val="lv-LV"/>
        </w:rPr>
        <w:t>.</w:t>
      </w:r>
    </w:p>
    <w:bookmarkEnd w:id="1"/>
    <w:p w14:paraId="389BF9B7" w14:textId="77777777" w:rsidR="002F2BD7" w:rsidRDefault="002F2BD7" w:rsidP="002F2BD7">
      <w:pPr>
        <w:tabs>
          <w:tab w:val="left" w:pos="2552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ab/>
      </w:r>
      <w:r>
        <w:rPr>
          <w:color w:val="000000"/>
          <w:szCs w:val="22"/>
          <w:lang w:val="lv-LV"/>
        </w:rPr>
        <w:tab/>
      </w:r>
      <w:r w:rsidRPr="00232DF7">
        <w:rPr>
          <w:color w:val="000000"/>
          <w:szCs w:val="22"/>
          <w:lang w:val="lv-LV"/>
        </w:rPr>
        <w:t>1</w:t>
      </w:r>
      <w:r>
        <w:rPr>
          <w:color w:val="000000"/>
          <w:szCs w:val="22"/>
          <w:lang w:val="lv-LV"/>
        </w:rPr>
        <w:t>2</w:t>
      </w:r>
      <w:r w:rsidRPr="00232DF7">
        <w:rPr>
          <w:color w:val="000000"/>
          <w:szCs w:val="22"/>
          <w:lang w:val="lv-LV"/>
        </w:rPr>
        <w:t xml:space="preserve"> dienas, ja ārstēšanas ilgums ir 4-7 dienas.</w:t>
      </w:r>
    </w:p>
    <w:p w14:paraId="76EC596B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42F5096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63367EE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9.</w:t>
      </w:r>
      <w:r w:rsidRPr="00791950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7D26DC57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DFEF5D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F0869">
        <w:rPr>
          <w:color w:val="000000"/>
          <w:szCs w:val="22"/>
          <w:highlight w:val="lightGray"/>
          <w:lang w:val="lv-LV"/>
        </w:rPr>
        <w:t xml:space="preserve">Pirms lietošanas </w:t>
      </w:r>
      <w:r w:rsidR="00F73540" w:rsidRPr="002F0869">
        <w:rPr>
          <w:color w:val="000000"/>
          <w:szCs w:val="22"/>
          <w:highlight w:val="lightGray"/>
          <w:lang w:val="lv-LV"/>
        </w:rPr>
        <w:t>izlasiet</w:t>
      </w:r>
      <w:r w:rsidRPr="002F0869">
        <w:rPr>
          <w:color w:val="000000"/>
          <w:szCs w:val="22"/>
          <w:highlight w:val="lightGray"/>
          <w:lang w:val="lv-LV"/>
        </w:rPr>
        <w:t xml:space="preserve"> iepakojumam pievienoto lietošanas instrukciju.</w:t>
      </w:r>
    </w:p>
    <w:p w14:paraId="67EEA311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8F2ACAD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0D73919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10.</w:t>
      </w:r>
      <w:r w:rsidRPr="00791950">
        <w:rPr>
          <w:b/>
          <w:color w:val="000000"/>
          <w:szCs w:val="22"/>
          <w:lang w:val="lv-LV"/>
        </w:rPr>
        <w:tab/>
        <w:t>DERĪGUMA TERMIŅŠ</w:t>
      </w:r>
    </w:p>
    <w:p w14:paraId="7BB63C29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92EE70F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Derīgs līdz:</w:t>
      </w:r>
      <w:r w:rsidR="00F73540">
        <w:rPr>
          <w:color w:val="000000"/>
          <w:szCs w:val="22"/>
          <w:lang w:val="lv-LV"/>
        </w:rPr>
        <w:t xml:space="preserve"> {mēnesis gads}</w:t>
      </w:r>
    </w:p>
    <w:p w14:paraId="3762EF29" w14:textId="77777777" w:rsidR="00C606A7" w:rsidRPr="00791950" w:rsidRDefault="00C606A7" w:rsidP="00C606A7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Derīguma termiņš pēc pirmās tiešā iepakojuma atvēršanas: 28 dienas</w:t>
      </w:r>
      <w:r>
        <w:rPr>
          <w:color w:val="000000"/>
          <w:szCs w:val="22"/>
          <w:lang w:val="lv-LV"/>
        </w:rPr>
        <w:t>.</w:t>
      </w:r>
    </w:p>
    <w:p w14:paraId="697DC106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862E7D0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563C7DE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11.</w:t>
      </w:r>
      <w:r w:rsidRPr="00791950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7FF7570D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ED391E5" w14:textId="3A8FB758" w:rsidR="008B7297" w:rsidRPr="00791950" w:rsidRDefault="00B16A83" w:rsidP="008B7297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>
        <w:rPr>
          <w:noProof/>
          <w:szCs w:val="22"/>
          <w:lang w:val="lv-LV"/>
        </w:rPr>
        <w:t>U</w:t>
      </w:r>
      <w:r w:rsidR="008B7297" w:rsidRPr="00791950">
        <w:rPr>
          <w:noProof/>
          <w:szCs w:val="22"/>
          <w:lang w:val="lv-LV"/>
        </w:rPr>
        <w:t xml:space="preserve">zglabāt temperatūrā </w:t>
      </w:r>
      <w:r>
        <w:rPr>
          <w:noProof/>
          <w:szCs w:val="22"/>
          <w:lang w:val="lv-LV"/>
        </w:rPr>
        <w:t>līdz</w:t>
      </w:r>
      <w:r w:rsidRPr="00791950">
        <w:rPr>
          <w:noProof/>
          <w:szCs w:val="22"/>
          <w:lang w:val="lv-LV"/>
        </w:rPr>
        <w:t xml:space="preserve"> </w:t>
      </w:r>
      <w:r w:rsidR="008B7297" w:rsidRPr="00791950">
        <w:rPr>
          <w:noProof/>
          <w:szCs w:val="22"/>
          <w:lang w:val="lv-LV"/>
        </w:rPr>
        <w:t>25</w:t>
      </w:r>
      <w:r w:rsidR="00E92305">
        <w:rPr>
          <w:noProof/>
          <w:szCs w:val="22"/>
          <w:lang w:val="lv-LV"/>
        </w:rPr>
        <w:t xml:space="preserve"> </w:t>
      </w:r>
      <w:r w:rsidR="008B7297" w:rsidRPr="00791950">
        <w:rPr>
          <w:noProof/>
          <w:szCs w:val="22"/>
          <w:lang w:val="lv-LV"/>
        </w:rPr>
        <w:sym w:font="Symbol" w:char="F0B0"/>
      </w:r>
      <w:r w:rsidR="008B7297" w:rsidRPr="00791950">
        <w:rPr>
          <w:noProof/>
          <w:szCs w:val="22"/>
          <w:lang w:val="lv-LV"/>
        </w:rPr>
        <w:t>C. Sargāt no gaismas.</w:t>
      </w:r>
    </w:p>
    <w:p w14:paraId="2590E7EB" w14:textId="77777777" w:rsidR="008B7297" w:rsidRDefault="008B7297" w:rsidP="008B7297">
      <w:pPr>
        <w:tabs>
          <w:tab w:val="clear" w:pos="567"/>
        </w:tabs>
        <w:spacing w:line="240" w:lineRule="auto"/>
        <w:ind w:right="-318"/>
        <w:rPr>
          <w:noProof/>
          <w:szCs w:val="22"/>
          <w:lang w:val="lv-LV"/>
        </w:rPr>
      </w:pPr>
    </w:p>
    <w:p w14:paraId="431DE129" w14:textId="77777777" w:rsidR="00C17F04" w:rsidRPr="00791950" w:rsidRDefault="00C17F04" w:rsidP="008B7297">
      <w:pPr>
        <w:tabs>
          <w:tab w:val="clear" w:pos="567"/>
        </w:tabs>
        <w:spacing w:line="240" w:lineRule="auto"/>
        <w:ind w:right="-318"/>
        <w:rPr>
          <w:noProof/>
          <w:szCs w:val="22"/>
          <w:lang w:val="lv-LV"/>
        </w:rPr>
      </w:pPr>
    </w:p>
    <w:p w14:paraId="6C53C3F9" w14:textId="77777777" w:rsidR="008B7297" w:rsidRPr="00791950" w:rsidRDefault="008B7297" w:rsidP="00B1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12.</w:t>
      </w:r>
      <w:r w:rsidRPr="00791950">
        <w:rPr>
          <w:b/>
          <w:color w:val="000000"/>
          <w:szCs w:val="22"/>
          <w:lang w:val="lv-LV"/>
        </w:rPr>
        <w:tab/>
      </w:r>
      <w:r w:rsidR="00B16A83" w:rsidRPr="002652D3">
        <w:rPr>
          <w:b/>
          <w:caps/>
          <w:color w:val="000000"/>
          <w:lang w:val="lv-LV"/>
        </w:rPr>
        <w:t>ĪPAŠI norādījumi neizlietot</w:t>
      </w:r>
      <w:r w:rsidR="00B16A83">
        <w:rPr>
          <w:b/>
          <w:caps/>
          <w:color w:val="000000"/>
          <w:lang w:val="lv-LV"/>
        </w:rPr>
        <w:t>U</w:t>
      </w:r>
      <w:r w:rsidR="00B16A83" w:rsidRPr="002652D3">
        <w:rPr>
          <w:b/>
          <w:caps/>
          <w:color w:val="000000"/>
          <w:lang w:val="lv-LV"/>
        </w:rPr>
        <w:t xml:space="preserve"> VETERINĀRO ZĀĻU vai To atkritumU IZNĪCINĀŠANAI</w:t>
      </w:r>
      <w:r w:rsidR="00B16A83" w:rsidRPr="00791950" w:rsidDel="00B16A83">
        <w:rPr>
          <w:b/>
          <w:caps/>
          <w:color w:val="000000"/>
          <w:szCs w:val="22"/>
          <w:lang w:val="lv-LV"/>
        </w:rPr>
        <w:t xml:space="preserve"> </w:t>
      </w:r>
    </w:p>
    <w:p w14:paraId="64921EBE" w14:textId="77777777" w:rsidR="00B16A83" w:rsidRDefault="00B16A83" w:rsidP="008B7297">
      <w:pPr>
        <w:tabs>
          <w:tab w:val="clear" w:pos="567"/>
          <w:tab w:val="left" w:pos="7395"/>
          <w:tab w:val="right" w:pos="9082"/>
        </w:tabs>
        <w:spacing w:line="240" w:lineRule="auto"/>
        <w:rPr>
          <w:szCs w:val="22"/>
          <w:lang w:val="lv-LV"/>
        </w:rPr>
      </w:pPr>
    </w:p>
    <w:p w14:paraId="54B23F75" w14:textId="77777777" w:rsidR="008B7297" w:rsidRDefault="00B16A83" w:rsidP="008B7297">
      <w:pPr>
        <w:tabs>
          <w:tab w:val="clear" w:pos="567"/>
          <w:tab w:val="left" w:pos="7395"/>
          <w:tab w:val="right" w:pos="9082"/>
        </w:tabs>
        <w:spacing w:line="240" w:lineRule="auto"/>
        <w:rPr>
          <w:color w:val="000000"/>
          <w:szCs w:val="22"/>
          <w:lang w:val="lv-LV"/>
        </w:rPr>
      </w:pPr>
      <w:r w:rsidRPr="002652D3">
        <w:rPr>
          <w:szCs w:val="22"/>
          <w:lang w:val="lv-LV"/>
        </w:rPr>
        <w:t>Jebkur</w:t>
      </w:r>
      <w:r>
        <w:rPr>
          <w:szCs w:val="22"/>
          <w:lang w:val="lv-LV"/>
        </w:rPr>
        <w:t xml:space="preserve">i </w:t>
      </w:r>
      <w:r w:rsidRPr="002652D3">
        <w:rPr>
          <w:szCs w:val="22"/>
          <w:lang w:val="lv-LV"/>
        </w:rPr>
        <w:t>veterināro zāļu atkritumi ir jāiznīcina saskaņā ar nacionālajiem tiesību aktiem</w:t>
      </w:r>
      <w:r>
        <w:rPr>
          <w:szCs w:val="22"/>
          <w:lang w:val="lv-LV"/>
        </w:rPr>
        <w:t xml:space="preserve">. </w:t>
      </w:r>
    </w:p>
    <w:p w14:paraId="55393C93" w14:textId="77777777" w:rsidR="00C17F04" w:rsidRDefault="00C17F04" w:rsidP="008B7297">
      <w:pPr>
        <w:tabs>
          <w:tab w:val="clear" w:pos="567"/>
          <w:tab w:val="left" w:pos="7395"/>
          <w:tab w:val="right" w:pos="9082"/>
        </w:tabs>
        <w:spacing w:line="240" w:lineRule="auto"/>
        <w:rPr>
          <w:color w:val="000000"/>
          <w:szCs w:val="22"/>
          <w:lang w:val="lv-LV"/>
        </w:rPr>
      </w:pPr>
    </w:p>
    <w:p w14:paraId="0FD5C1C6" w14:textId="77777777" w:rsidR="008B7297" w:rsidRPr="00791950" w:rsidRDefault="008B7297" w:rsidP="008B7297">
      <w:pPr>
        <w:tabs>
          <w:tab w:val="clear" w:pos="567"/>
          <w:tab w:val="left" w:pos="7395"/>
          <w:tab w:val="right" w:pos="9082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ab/>
      </w:r>
      <w:r w:rsidRPr="00791950">
        <w:rPr>
          <w:color w:val="000000"/>
          <w:szCs w:val="22"/>
          <w:lang w:val="lv-LV"/>
        </w:rPr>
        <w:tab/>
      </w:r>
    </w:p>
    <w:p w14:paraId="167791C3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13.</w:t>
      </w:r>
      <w:r w:rsidRPr="00791950">
        <w:rPr>
          <w:b/>
          <w:color w:val="000000"/>
          <w:szCs w:val="22"/>
          <w:lang w:val="lv-LV"/>
        </w:rPr>
        <w:tab/>
        <w:t xml:space="preserve">VĀRDI “LIETOŠANAI DZĪVNIEKIEM” UN NOSACĪJUMI VAI IEROBEŽOJUMI ATTIECĪBĀ UZ PIEGĀDI UN LIETOŠANU, </w:t>
      </w:r>
      <w:r w:rsidR="00B16A83" w:rsidRPr="00791950">
        <w:rPr>
          <w:b/>
          <w:color w:val="000000"/>
          <w:szCs w:val="22"/>
          <w:lang w:val="lv-LV"/>
        </w:rPr>
        <w:t>JA PIEMĒROJAMI</w:t>
      </w:r>
    </w:p>
    <w:p w14:paraId="041FAE99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E79E55E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Lietošanai dzīvniekiem</w:t>
      </w:r>
      <w:r w:rsidR="00B16A83">
        <w:rPr>
          <w:color w:val="000000"/>
          <w:szCs w:val="22"/>
          <w:lang w:val="lv-LV"/>
        </w:rPr>
        <w:t xml:space="preserve">. </w:t>
      </w:r>
      <w:r w:rsidRPr="00791950">
        <w:rPr>
          <w:color w:val="000000"/>
          <w:szCs w:val="22"/>
          <w:lang w:val="lv-LV"/>
        </w:rPr>
        <w:t xml:space="preserve"> Recepšu veterinārās zāles.</w:t>
      </w:r>
    </w:p>
    <w:p w14:paraId="3561336C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CFE7BC4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DEFD9E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 xml:space="preserve">14. </w:t>
      </w:r>
      <w:r w:rsidRPr="00791950">
        <w:rPr>
          <w:b/>
          <w:color w:val="000000"/>
          <w:szCs w:val="22"/>
          <w:lang w:val="lv-LV"/>
        </w:rPr>
        <w:tab/>
        <w:t>VĀRDI “UZGLABĀT BĒRNIEM NEREDZAMĀ</w:t>
      </w:r>
      <w:r w:rsidR="00B16A83">
        <w:rPr>
          <w:b/>
          <w:color w:val="000000"/>
          <w:szCs w:val="22"/>
          <w:lang w:val="lv-LV"/>
        </w:rPr>
        <w:t xml:space="preserve"> UN NEPIEEJAMĀ</w:t>
      </w:r>
      <w:r w:rsidRPr="00791950">
        <w:rPr>
          <w:b/>
          <w:color w:val="000000"/>
          <w:szCs w:val="22"/>
          <w:lang w:val="lv-LV"/>
        </w:rPr>
        <w:t xml:space="preserve"> VIETĀ”</w:t>
      </w:r>
    </w:p>
    <w:p w14:paraId="7AB49A7E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D97DCF7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Uzglabāt bērniem neredzamā</w:t>
      </w:r>
      <w:r w:rsidR="00B16A83">
        <w:rPr>
          <w:color w:val="000000"/>
          <w:szCs w:val="22"/>
          <w:lang w:val="lv-LV"/>
        </w:rPr>
        <w:t xml:space="preserve"> un nepieejamā</w:t>
      </w:r>
      <w:r w:rsidRPr="00791950">
        <w:rPr>
          <w:color w:val="000000"/>
          <w:szCs w:val="22"/>
          <w:lang w:val="lv-LV"/>
        </w:rPr>
        <w:t xml:space="preserve"> vietā.</w:t>
      </w:r>
    </w:p>
    <w:p w14:paraId="4604E00C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41410FD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0DC9193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 xml:space="preserve">15. </w:t>
      </w:r>
      <w:r w:rsidRPr="00791950">
        <w:rPr>
          <w:b/>
          <w:color w:val="000000"/>
          <w:szCs w:val="22"/>
          <w:lang w:val="lv-LV"/>
        </w:rPr>
        <w:tab/>
        <w:t>REĢISTRĀCIJAS APLIECĪBAS ĪPAŠNIEKA NOSAUKUMS UN ADRESE</w:t>
      </w:r>
    </w:p>
    <w:p w14:paraId="38C9A22C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A5F4FCC" w14:textId="77777777" w:rsidR="00C17F04" w:rsidRPr="00C17F04" w:rsidRDefault="00C17F04" w:rsidP="00C17F04">
      <w:pPr>
        <w:ind w:left="720" w:hanging="720"/>
        <w:jc w:val="both"/>
        <w:rPr>
          <w:spacing w:val="-1"/>
          <w:lang w:val="lv-LV"/>
        </w:rPr>
      </w:pPr>
      <w:r w:rsidRPr="00C17F04">
        <w:rPr>
          <w:spacing w:val="-1"/>
          <w:lang w:val="lv-LV"/>
        </w:rPr>
        <w:t>Norbrook Laboratories (Ireland) Limited</w:t>
      </w:r>
    </w:p>
    <w:p w14:paraId="25850879" w14:textId="77777777" w:rsidR="00C17F04" w:rsidRPr="00C17F04" w:rsidRDefault="00C17F04" w:rsidP="00C17F04">
      <w:pPr>
        <w:ind w:left="720" w:hanging="720"/>
        <w:jc w:val="both"/>
        <w:rPr>
          <w:spacing w:val="-1"/>
          <w:lang w:val="lv-LV"/>
        </w:rPr>
      </w:pPr>
      <w:r w:rsidRPr="00C17F04">
        <w:rPr>
          <w:spacing w:val="-1"/>
          <w:lang w:val="lv-LV"/>
        </w:rPr>
        <w:t>Rossmore Industrial Estate</w:t>
      </w:r>
    </w:p>
    <w:p w14:paraId="7BA2C8BE" w14:textId="77777777" w:rsidR="00C17F04" w:rsidRPr="00C17F04" w:rsidRDefault="00C17F04" w:rsidP="00C17F04">
      <w:pPr>
        <w:ind w:left="720" w:hanging="720"/>
        <w:jc w:val="both"/>
        <w:rPr>
          <w:spacing w:val="-1"/>
          <w:lang w:val="lv-LV"/>
        </w:rPr>
      </w:pPr>
      <w:r w:rsidRPr="00C17F04">
        <w:rPr>
          <w:spacing w:val="-1"/>
          <w:lang w:val="lv-LV"/>
        </w:rPr>
        <w:t>Monaghan</w:t>
      </w:r>
    </w:p>
    <w:p w14:paraId="2EFC2978" w14:textId="77777777" w:rsidR="00C17F04" w:rsidRPr="00C17F04" w:rsidRDefault="00C17F04" w:rsidP="00C17F04">
      <w:pPr>
        <w:ind w:left="720" w:hanging="720"/>
        <w:jc w:val="both"/>
        <w:rPr>
          <w:spacing w:val="-1"/>
          <w:lang w:val="lv-LV"/>
        </w:rPr>
      </w:pPr>
      <w:r w:rsidRPr="00C17F04">
        <w:rPr>
          <w:spacing w:val="-1"/>
          <w:lang w:val="lv-LV"/>
        </w:rPr>
        <w:t>Īrija</w:t>
      </w:r>
    </w:p>
    <w:p w14:paraId="772AE6C6" w14:textId="77777777" w:rsidR="008B7297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3E43AE2" w14:textId="77777777" w:rsidR="00C17F04" w:rsidRPr="00791950" w:rsidRDefault="00C17F04" w:rsidP="008B7297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5B3BACF" w14:textId="77777777" w:rsidR="008B7297" w:rsidRPr="00791950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16.</w:t>
      </w:r>
      <w:r w:rsidRPr="00791950">
        <w:rPr>
          <w:b/>
          <w:color w:val="000000"/>
          <w:szCs w:val="22"/>
          <w:lang w:val="lv-LV"/>
        </w:rPr>
        <w:tab/>
      </w:r>
      <w:r w:rsidRPr="00791950">
        <w:rPr>
          <w:b/>
          <w:caps/>
          <w:color w:val="000000"/>
          <w:szCs w:val="22"/>
          <w:lang w:val="lv-LV"/>
        </w:rPr>
        <w:t>reģistrācijas APLIECĪBAS numurs(</w:t>
      </w:r>
      <w:r w:rsidR="00B16A83">
        <w:rPr>
          <w:b/>
          <w:caps/>
          <w:color w:val="000000"/>
          <w:szCs w:val="22"/>
          <w:lang w:val="lv-LV"/>
        </w:rPr>
        <w:t>-</w:t>
      </w:r>
      <w:r w:rsidRPr="00791950">
        <w:rPr>
          <w:b/>
          <w:caps/>
          <w:color w:val="000000"/>
          <w:szCs w:val="22"/>
          <w:lang w:val="lv-LV"/>
        </w:rPr>
        <w:t xml:space="preserve">i) </w:t>
      </w:r>
    </w:p>
    <w:p w14:paraId="7B124E58" w14:textId="77777777" w:rsidR="008B7297" w:rsidRPr="00791950" w:rsidRDefault="008B729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3324EAB" w14:textId="0C00B477" w:rsidR="005766F2" w:rsidRDefault="008B7297" w:rsidP="008B729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91950">
        <w:rPr>
          <w:szCs w:val="22"/>
          <w:lang w:val="lv-LV"/>
        </w:rPr>
        <w:t>V/NRP/98/0939</w:t>
      </w:r>
    </w:p>
    <w:p w14:paraId="012DC9F0" w14:textId="77777777" w:rsidR="002F2BD7" w:rsidRDefault="002F2BD7" w:rsidP="008B729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12F91B" w14:textId="77777777" w:rsidR="002F2BD7" w:rsidRPr="00791950" w:rsidRDefault="002F2BD7" w:rsidP="008B729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7E83E9" w14:textId="77777777" w:rsidR="008B7297" w:rsidRPr="008B7297" w:rsidRDefault="008B7297" w:rsidP="008B7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91950">
        <w:rPr>
          <w:b/>
          <w:color w:val="000000"/>
          <w:szCs w:val="22"/>
          <w:lang w:val="lv-LV"/>
        </w:rPr>
        <w:t>17.</w:t>
      </w:r>
      <w:r w:rsidRPr="00791950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499741C8" w14:textId="77777777" w:rsidR="00E21094" w:rsidRDefault="00E21094" w:rsidP="008B7297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  <w:szCs w:val="22"/>
          <w:lang w:val="lv-LV"/>
        </w:rPr>
      </w:pPr>
    </w:p>
    <w:p w14:paraId="4AC38214" w14:textId="77777777" w:rsidR="008B7297" w:rsidRPr="002F0869" w:rsidRDefault="008B7297" w:rsidP="002F0869">
      <w:pPr>
        <w:rPr>
          <w:b/>
          <w:lang w:val="lv-LV"/>
        </w:rPr>
      </w:pPr>
      <w:r w:rsidRPr="00791950">
        <w:rPr>
          <w:rFonts w:ascii="TimesNewRoman,Italic" w:hAnsi="TimesNewRoman,Italic"/>
          <w:color w:val="000000"/>
          <w:szCs w:val="22"/>
          <w:lang w:val="lv-LV"/>
        </w:rPr>
        <w:t>Sērija:</w:t>
      </w:r>
      <w:r w:rsidR="00B16A83">
        <w:rPr>
          <w:rFonts w:ascii="TimesNewRoman,Italic" w:hAnsi="TimesNewRoman,Italic"/>
          <w:color w:val="000000"/>
          <w:szCs w:val="22"/>
          <w:lang w:val="lv-LV"/>
        </w:rPr>
        <w:t xml:space="preserve"> {numurs}</w:t>
      </w:r>
    </w:p>
    <w:p w14:paraId="49620CBC" w14:textId="77777777" w:rsidR="008B7297" w:rsidRDefault="008B7297" w:rsidP="00F25A33">
      <w:pPr>
        <w:rPr>
          <w:lang w:val="lv-LV"/>
        </w:rPr>
      </w:pPr>
    </w:p>
    <w:p w14:paraId="5C85D719" w14:textId="41A76524" w:rsidR="00C17F04" w:rsidRDefault="00C17F04" w:rsidP="00C17F04">
      <w:pPr>
        <w:tabs>
          <w:tab w:val="clear" w:pos="567"/>
          <w:tab w:val="left" w:pos="2511"/>
        </w:tabs>
        <w:rPr>
          <w:lang w:val="lv-LV"/>
        </w:rPr>
      </w:pPr>
    </w:p>
    <w:p w14:paraId="4DDFFB88" w14:textId="24C16800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2ABF8871" w14:textId="10E2129F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4BF120BF" w14:textId="7C82280F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2847BE23" w14:textId="635613C3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784111E1" w14:textId="7357D01C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AD7A741" w14:textId="0E381D71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19CE2DB4" w14:textId="15BC07F8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698A63B2" w14:textId="7D1FA31D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41C18E9D" w14:textId="3988F946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56CFBCE8" w14:textId="7A8EFF3F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5AE31476" w14:textId="5494E761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6F7D5F62" w14:textId="37C12910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8512B66" w14:textId="2CFAA0B4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25F3D928" w14:textId="16DE9D1D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753E233F" w14:textId="6BDB0D30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4D95DA74" w14:textId="08EA8343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27BA6321" w14:textId="3479AEE6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3B377317" w14:textId="59470269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143453CF" w14:textId="367FE1A0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62FF7E28" w14:textId="7E97A5DC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1AC2E741" w14:textId="422E65AE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8FF9F7A" w14:textId="5195C7F0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7A241A00" w14:textId="56066DB5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4FAB8E65" w14:textId="0382AA23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46C5B457" w14:textId="29A44D37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1F330821" w14:textId="03CBA8F7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371DD071" w14:textId="0DD2482F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5727F157" w14:textId="32626E46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52D3AD7" w14:textId="3337018E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604367F2" w14:textId="14F79412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78F83241" w14:textId="64ACDEE6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56EFFDFC" w14:textId="4FEFA3FB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3772C28E" w14:textId="489E8A6B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530F3A1" w14:textId="41FF2947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74DF4EB3" w14:textId="35DB14ED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30BE9127" w14:textId="19D362D5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5D833ACD" w14:textId="0E73B7DF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861A0FC" w14:textId="24699527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18BB617" w14:textId="67D53751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79B809A5" w14:textId="245707D6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39D47130" w14:textId="26070D1D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778EE0BB" w14:textId="3F5065E9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0A627EC7" w14:textId="7FA657AE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68DF4322" w14:textId="77777777" w:rsidR="004E3139" w:rsidRDefault="004E3139" w:rsidP="00C17F04">
      <w:pPr>
        <w:tabs>
          <w:tab w:val="clear" w:pos="567"/>
          <w:tab w:val="left" w:pos="2511"/>
        </w:tabs>
        <w:rPr>
          <w:lang w:val="lv-LV"/>
        </w:rPr>
      </w:pPr>
    </w:p>
    <w:p w14:paraId="1599BC9E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45E5B5CA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187BEFA9" w14:textId="0B05B01B" w:rsidR="00C17F04" w:rsidRPr="00C17F04" w:rsidRDefault="0016425D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16425D">
        <w:rPr>
          <w:b/>
          <w:color w:val="000000"/>
          <w:szCs w:val="22"/>
          <w:lang w:val="lv-LV"/>
        </w:rPr>
        <w:t xml:space="preserve"> </w:t>
      </w:r>
      <w:r>
        <w:rPr>
          <w:b/>
          <w:color w:val="000000"/>
          <w:szCs w:val="22"/>
          <w:lang w:val="lv-LV"/>
        </w:rPr>
        <w:t>Stikla flakons 50</w:t>
      </w:r>
      <w:r w:rsidR="004E3139">
        <w:rPr>
          <w:b/>
          <w:color w:val="000000"/>
          <w:szCs w:val="22"/>
          <w:lang w:val="lv-LV"/>
        </w:rPr>
        <w:t xml:space="preserve"> </w:t>
      </w:r>
      <w:r>
        <w:rPr>
          <w:b/>
          <w:color w:val="000000"/>
          <w:szCs w:val="22"/>
          <w:lang w:val="lv-LV"/>
        </w:rPr>
        <w:t>ml</w:t>
      </w:r>
    </w:p>
    <w:p w14:paraId="65A5E1BC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D1E41B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28AE7C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t>1.</w:t>
      </w:r>
      <w:r w:rsidRPr="00C17F04">
        <w:rPr>
          <w:b/>
          <w:color w:val="000000"/>
          <w:lang w:val="lv-LV"/>
        </w:rPr>
        <w:tab/>
        <w:t>VETERINĀRO ZĀĻU NOSAUKUMS</w:t>
      </w:r>
    </w:p>
    <w:p w14:paraId="45BA9A3F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BC3C81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7F04">
        <w:rPr>
          <w:b/>
          <w:color w:val="000000"/>
          <w:lang w:val="lv-LV"/>
        </w:rPr>
        <w:t>Ultrapen LA</w:t>
      </w:r>
      <w:r w:rsidRPr="00C17F04">
        <w:rPr>
          <w:color w:val="000000"/>
          <w:lang w:val="lv-LV"/>
        </w:rPr>
        <w:t xml:space="preserve"> 300 mg/ml suspensija injekcijām liellopiem un cūkām</w:t>
      </w:r>
    </w:p>
    <w:p w14:paraId="2A69DDA2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i/>
          <w:color w:val="000000"/>
          <w:lang w:val="lv-LV"/>
        </w:rPr>
      </w:pPr>
      <w:r w:rsidRPr="00C17F04">
        <w:rPr>
          <w:i/>
          <w:color w:val="000000"/>
          <w:lang w:val="lv-LV"/>
        </w:rPr>
        <w:t>Procaine benzylpenicillin</w:t>
      </w:r>
    </w:p>
    <w:p w14:paraId="3A684F3E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EB4CAA0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CE3272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t>2.</w:t>
      </w:r>
      <w:r w:rsidRPr="00C17F04">
        <w:rPr>
          <w:b/>
          <w:color w:val="000000"/>
          <w:lang w:val="lv-LV"/>
        </w:rPr>
        <w:tab/>
        <w:t>AKTĪVĀS(-O) VIELAS(-U) DAUDZUMS</w:t>
      </w:r>
    </w:p>
    <w:p w14:paraId="6971FC7A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4EFD5F2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7F04">
        <w:rPr>
          <w:color w:val="000000"/>
          <w:lang w:val="lv-LV"/>
        </w:rPr>
        <w:t>1 ml satur:</w:t>
      </w:r>
    </w:p>
    <w:p w14:paraId="0FEF87E6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t>Aktīvā viela:</w:t>
      </w:r>
    </w:p>
    <w:p w14:paraId="733D3401" w14:textId="36796F01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7F04">
        <w:rPr>
          <w:color w:val="000000"/>
          <w:lang w:val="lv-LV"/>
        </w:rPr>
        <w:t>Prokaīna benzilpenicilīns</w:t>
      </w:r>
      <w:r w:rsidRPr="00C17F04" w:rsidDel="00F73540">
        <w:rPr>
          <w:color w:val="000000"/>
          <w:lang w:val="lv-LV"/>
        </w:rPr>
        <w:t xml:space="preserve"> </w:t>
      </w:r>
      <w:r w:rsidRPr="00C17F04">
        <w:rPr>
          <w:color w:val="000000"/>
          <w:lang w:val="lv-LV"/>
        </w:rPr>
        <w:t>300</w:t>
      </w:r>
      <w:r w:rsidR="00E92305">
        <w:rPr>
          <w:color w:val="000000"/>
          <w:lang w:val="lv-LV"/>
        </w:rPr>
        <w:t xml:space="preserve"> </w:t>
      </w:r>
      <w:r w:rsidRPr="00C17F04">
        <w:rPr>
          <w:color w:val="000000"/>
          <w:lang w:val="lv-LV"/>
        </w:rPr>
        <w:t>mg</w:t>
      </w:r>
    </w:p>
    <w:p w14:paraId="0E010613" w14:textId="77777777" w:rsid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852B62E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823F426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t>3.</w:t>
      </w:r>
      <w:r w:rsidRPr="00C17F04">
        <w:rPr>
          <w:b/>
          <w:color w:val="000000"/>
          <w:lang w:val="lv-LV"/>
        </w:rPr>
        <w:tab/>
        <w:t xml:space="preserve">SATURA SVARS, TILPUMS VAI DEVU SKAITS </w:t>
      </w:r>
    </w:p>
    <w:p w14:paraId="165A5629" w14:textId="77777777" w:rsid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A81C37" w14:textId="77777777" w:rsid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50 ml</w:t>
      </w:r>
    </w:p>
    <w:p w14:paraId="264F4219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A783EF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7D5346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t>4.</w:t>
      </w:r>
      <w:r w:rsidRPr="00C17F04">
        <w:rPr>
          <w:b/>
          <w:color w:val="000000"/>
          <w:lang w:val="lv-LV"/>
        </w:rPr>
        <w:tab/>
        <w:t>LIETOŠANAS VEIDS(-I)</w:t>
      </w:r>
    </w:p>
    <w:p w14:paraId="74F06A09" w14:textId="77777777" w:rsid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20D1A8" w14:textId="1A4CAE65" w:rsidR="00C17F04" w:rsidRDefault="00C17F04" w:rsidP="00C17F04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N</w:t>
      </w:r>
      <w:r w:rsidRPr="00791950">
        <w:rPr>
          <w:szCs w:val="22"/>
          <w:lang w:val="lv-LV"/>
        </w:rPr>
        <w:t>elaktējošiem liellopiem</w:t>
      </w:r>
      <w:r>
        <w:rPr>
          <w:szCs w:val="22"/>
          <w:lang w:val="lv-LV"/>
        </w:rPr>
        <w:t>: i.m. un s.c.</w:t>
      </w:r>
    </w:p>
    <w:p w14:paraId="7417F391" w14:textId="77777777" w:rsidR="00C17F04" w:rsidRPr="002F0869" w:rsidRDefault="00C17F04" w:rsidP="00C17F04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C</w:t>
      </w:r>
      <w:r w:rsidRPr="00791950">
        <w:rPr>
          <w:szCs w:val="22"/>
          <w:lang w:val="lv-LV"/>
        </w:rPr>
        <w:t>ūkām un laktējošiem liellopiem</w:t>
      </w:r>
      <w:r>
        <w:rPr>
          <w:szCs w:val="22"/>
          <w:lang w:val="lv-LV"/>
        </w:rPr>
        <w:t>: i.m</w:t>
      </w:r>
      <w:r w:rsidRPr="00791950">
        <w:rPr>
          <w:szCs w:val="22"/>
          <w:lang w:val="lv-LV"/>
        </w:rPr>
        <w:t>.</w:t>
      </w:r>
    </w:p>
    <w:p w14:paraId="55E80433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F6028D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CCB5E3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C17F04">
        <w:rPr>
          <w:b/>
          <w:color w:val="000000"/>
          <w:lang w:val="lv-LV"/>
        </w:rPr>
        <w:t>5.</w:t>
      </w:r>
      <w:r w:rsidRPr="00C17F04">
        <w:rPr>
          <w:b/>
          <w:color w:val="000000"/>
          <w:lang w:val="lv-LV"/>
        </w:rPr>
        <w:tab/>
        <w:t>IEROBEŽOJUMU PERIODS(-I) DZĪVNIEKU PRODUKCIJAS IZMANTOŠANĀ</w:t>
      </w:r>
    </w:p>
    <w:p w14:paraId="206A9710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432133C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7F04">
        <w:rPr>
          <w:color w:val="000000"/>
          <w:lang w:val="lv-LV"/>
        </w:rPr>
        <w:t xml:space="preserve">Ierobežojumu periods: </w:t>
      </w:r>
    </w:p>
    <w:p w14:paraId="5253180A" w14:textId="77777777" w:rsidR="002F2BD7" w:rsidRPr="009863FE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9863FE">
        <w:rPr>
          <w:color w:val="000000"/>
          <w:szCs w:val="22"/>
          <w:u w:val="single"/>
          <w:lang w:val="lv-LV"/>
        </w:rPr>
        <w:t>Subkutāna</w:t>
      </w:r>
      <w:r>
        <w:rPr>
          <w:color w:val="000000"/>
          <w:szCs w:val="22"/>
          <w:u w:val="single"/>
          <w:lang w:val="lv-LV"/>
        </w:rPr>
        <w:t>s injekcijas</w:t>
      </w:r>
    </w:p>
    <w:p w14:paraId="58CE1764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Liellop</w:t>
      </w:r>
      <w:r>
        <w:rPr>
          <w:color w:val="000000"/>
          <w:szCs w:val="22"/>
          <w:lang w:val="lv-LV"/>
        </w:rPr>
        <w:t>iem:</w:t>
      </w:r>
    </w:p>
    <w:p w14:paraId="75643669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G</w:t>
      </w:r>
      <w:r w:rsidRPr="00791950">
        <w:rPr>
          <w:color w:val="000000"/>
          <w:szCs w:val="22"/>
          <w:lang w:val="lv-LV"/>
        </w:rPr>
        <w:t>aļai un blakusproduktiem: 13 dienas</w:t>
      </w:r>
      <w:r>
        <w:rPr>
          <w:color w:val="000000"/>
          <w:szCs w:val="22"/>
          <w:lang w:val="lv-LV"/>
        </w:rPr>
        <w:t xml:space="preserve">, ja </w:t>
      </w:r>
      <w:r w:rsidRPr="00232DF7">
        <w:rPr>
          <w:color w:val="000000"/>
          <w:szCs w:val="22"/>
          <w:lang w:val="lv-LV"/>
        </w:rPr>
        <w:t>ārstēšanas ilgums ir 3 dienas</w:t>
      </w:r>
      <w:r w:rsidRPr="00791950">
        <w:rPr>
          <w:color w:val="000000"/>
          <w:szCs w:val="22"/>
          <w:lang w:val="lv-LV"/>
        </w:rPr>
        <w:t>.</w:t>
      </w:r>
    </w:p>
    <w:p w14:paraId="2088473E" w14:textId="77777777" w:rsidR="002F2BD7" w:rsidRPr="00791950" w:rsidRDefault="002F2BD7" w:rsidP="002F2BD7">
      <w:pPr>
        <w:tabs>
          <w:tab w:val="clear" w:pos="567"/>
          <w:tab w:val="left" w:pos="2552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  </w:t>
      </w:r>
      <w:r>
        <w:rPr>
          <w:color w:val="000000"/>
          <w:szCs w:val="22"/>
          <w:lang w:val="lv-LV"/>
        </w:rPr>
        <w:tab/>
      </w:r>
      <w:r w:rsidRPr="00232DF7">
        <w:rPr>
          <w:color w:val="000000"/>
          <w:szCs w:val="22"/>
          <w:lang w:val="lv-LV"/>
        </w:rPr>
        <w:t>1</w:t>
      </w:r>
      <w:r>
        <w:rPr>
          <w:color w:val="000000"/>
          <w:szCs w:val="22"/>
          <w:lang w:val="lv-LV"/>
        </w:rPr>
        <w:t>5</w:t>
      </w:r>
      <w:r w:rsidRPr="00232DF7">
        <w:rPr>
          <w:color w:val="000000"/>
          <w:szCs w:val="22"/>
          <w:lang w:val="lv-LV"/>
        </w:rPr>
        <w:t xml:space="preserve"> dienas, ja ārstēšanas ilgums ir </w:t>
      </w:r>
      <w:r>
        <w:rPr>
          <w:color w:val="000000"/>
          <w:szCs w:val="22"/>
          <w:lang w:val="lv-LV"/>
        </w:rPr>
        <w:t>4-7</w:t>
      </w:r>
      <w:r w:rsidRPr="00232DF7">
        <w:rPr>
          <w:color w:val="000000"/>
          <w:szCs w:val="22"/>
          <w:lang w:val="lv-LV"/>
        </w:rPr>
        <w:t xml:space="preserve"> dienas</w:t>
      </w:r>
      <w:r>
        <w:rPr>
          <w:color w:val="000000"/>
          <w:szCs w:val="22"/>
          <w:lang w:val="lv-LV"/>
        </w:rPr>
        <w:t>.</w:t>
      </w:r>
    </w:p>
    <w:p w14:paraId="2721DAFC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652D3">
        <w:rPr>
          <w:szCs w:val="22"/>
          <w:lang w:val="lv-LV"/>
        </w:rPr>
        <w:t xml:space="preserve">Nav reģistrēts </w:t>
      </w:r>
      <w:r>
        <w:rPr>
          <w:szCs w:val="22"/>
          <w:lang w:val="lv-LV"/>
        </w:rPr>
        <w:t xml:space="preserve">subkutānai </w:t>
      </w:r>
      <w:r w:rsidRPr="002652D3">
        <w:rPr>
          <w:szCs w:val="22"/>
          <w:lang w:val="lv-LV"/>
        </w:rPr>
        <w:t xml:space="preserve">lietošanai dzīvniekiem, </w:t>
      </w:r>
      <w:r w:rsidRPr="002652D3">
        <w:rPr>
          <w:color w:val="000000"/>
          <w:szCs w:val="22"/>
          <w:lang w:val="lv-LV"/>
        </w:rPr>
        <w:t>kuru pienu paredzēts izmantot cilvēku uzturā.</w:t>
      </w:r>
    </w:p>
    <w:p w14:paraId="58DAB7A2" w14:textId="77777777" w:rsidR="002F2BD7" w:rsidRPr="00791950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9C3A3A2" w14:textId="77777777" w:rsidR="002F2BD7" w:rsidRPr="009863FE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9863FE">
        <w:rPr>
          <w:color w:val="000000"/>
          <w:szCs w:val="22"/>
          <w:u w:val="single"/>
          <w:lang w:val="lv-LV"/>
        </w:rPr>
        <w:t>Intramuskulāra</w:t>
      </w:r>
      <w:r>
        <w:rPr>
          <w:color w:val="000000"/>
          <w:szCs w:val="22"/>
          <w:u w:val="single"/>
          <w:lang w:val="lv-LV"/>
        </w:rPr>
        <w:t>s injekcijas</w:t>
      </w:r>
    </w:p>
    <w:p w14:paraId="41695944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Liellop</w:t>
      </w:r>
      <w:r>
        <w:rPr>
          <w:color w:val="000000"/>
          <w:szCs w:val="22"/>
          <w:lang w:val="lv-LV"/>
        </w:rPr>
        <w:t>iem:</w:t>
      </w:r>
      <w:r w:rsidRPr="00791950">
        <w:rPr>
          <w:color w:val="000000"/>
          <w:szCs w:val="22"/>
          <w:lang w:val="lv-LV"/>
        </w:rPr>
        <w:t xml:space="preserve"> </w:t>
      </w:r>
    </w:p>
    <w:p w14:paraId="01925043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G</w:t>
      </w:r>
      <w:r w:rsidRPr="00791950">
        <w:rPr>
          <w:color w:val="000000"/>
          <w:szCs w:val="22"/>
          <w:lang w:val="lv-LV"/>
        </w:rPr>
        <w:t>aļai un blakusproduktiem: 23 dienas</w:t>
      </w:r>
      <w:r>
        <w:rPr>
          <w:color w:val="000000"/>
          <w:szCs w:val="22"/>
          <w:lang w:val="lv-LV"/>
        </w:rPr>
        <w:t>,</w:t>
      </w:r>
      <w:r w:rsidRPr="008533B2">
        <w:rPr>
          <w:lang w:val="lv-LV"/>
        </w:rPr>
        <w:t xml:space="preserve"> </w:t>
      </w:r>
      <w:r w:rsidRPr="00232DF7">
        <w:rPr>
          <w:color w:val="000000"/>
          <w:szCs w:val="22"/>
          <w:lang w:val="lv-LV"/>
        </w:rPr>
        <w:t>ja ārstēšanas ilgums ir 3 dienas</w:t>
      </w:r>
      <w:r w:rsidRPr="00791950">
        <w:rPr>
          <w:color w:val="000000"/>
          <w:szCs w:val="22"/>
          <w:lang w:val="lv-LV"/>
        </w:rPr>
        <w:t>.</w:t>
      </w:r>
    </w:p>
    <w:p w14:paraId="651DC38C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ab/>
      </w:r>
      <w:r>
        <w:rPr>
          <w:color w:val="000000"/>
          <w:szCs w:val="22"/>
          <w:lang w:val="lv-LV"/>
        </w:rPr>
        <w:tab/>
      </w:r>
      <w:r>
        <w:rPr>
          <w:color w:val="000000"/>
          <w:szCs w:val="22"/>
          <w:lang w:val="lv-LV"/>
        </w:rPr>
        <w:tab/>
        <w:t xml:space="preserve">       2</w:t>
      </w:r>
      <w:r w:rsidRPr="00232DF7">
        <w:rPr>
          <w:color w:val="000000"/>
          <w:szCs w:val="22"/>
          <w:lang w:val="lv-LV"/>
        </w:rPr>
        <w:t>5 dienas, ja ārstēšanas ilgums ir 4-7 dienas.</w:t>
      </w:r>
    </w:p>
    <w:p w14:paraId="41E3CE51" w14:textId="77777777" w:rsidR="002F2BD7" w:rsidRPr="00791950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Pienam: 132 stundas.</w:t>
      </w:r>
    </w:p>
    <w:p w14:paraId="5B6ED36A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5B1691E" w14:textId="77777777" w:rsidR="002F2BD7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91950">
        <w:rPr>
          <w:color w:val="000000"/>
          <w:szCs w:val="22"/>
          <w:lang w:val="lv-LV"/>
        </w:rPr>
        <w:t>Cūk</w:t>
      </w:r>
      <w:r>
        <w:rPr>
          <w:color w:val="000000"/>
          <w:szCs w:val="22"/>
          <w:lang w:val="lv-LV"/>
        </w:rPr>
        <w:t>ām:</w:t>
      </w:r>
    </w:p>
    <w:p w14:paraId="421A750C" w14:textId="77777777" w:rsidR="002F2BD7" w:rsidRPr="00791950" w:rsidRDefault="002F2BD7" w:rsidP="002F2BD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G</w:t>
      </w:r>
      <w:r w:rsidRPr="00791950">
        <w:rPr>
          <w:color w:val="000000"/>
          <w:szCs w:val="22"/>
          <w:lang w:val="lv-LV"/>
        </w:rPr>
        <w:t>aļai un blakusproduktiem: 10 dienas</w:t>
      </w:r>
      <w:r w:rsidRPr="00232DF7">
        <w:rPr>
          <w:color w:val="000000"/>
          <w:szCs w:val="22"/>
          <w:lang w:val="lv-LV"/>
        </w:rPr>
        <w:t>, ja ārstēšanas ilgums ir 3 dienas</w:t>
      </w:r>
      <w:r w:rsidRPr="00791950">
        <w:rPr>
          <w:color w:val="000000"/>
          <w:szCs w:val="22"/>
          <w:lang w:val="lv-LV"/>
        </w:rPr>
        <w:t>.</w:t>
      </w:r>
    </w:p>
    <w:p w14:paraId="0C091C56" w14:textId="77777777" w:rsidR="002F2BD7" w:rsidRDefault="002F2BD7" w:rsidP="002F2BD7">
      <w:pPr>
        <w:tabs>
          <w:tab w:val="left" w:pos="2552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ab/>
      </w:r>
      <w:r>
        <w:rPr>
          <w:color w:val="000000"/>
          <w:szCs w:val="22"/>
          <w:lang w:val="lv-LV"/>
        </w:rPr>
        <w:tab/>
      </w:r>
      <w:r w:rsidRPr="00232DF7">
        <w:rPr>
          <w:color w:val="000000"/>
          <w:szCs w:val="22"/>
          <w:lang w:val="lv-LV"/>
        </w:rPr>
        <w:t>1</w:t>
      </w:r>
      <w:r>
        <w:rPr>
          <w:color w:val="000000"/>
          <w:szCs w:val="22"/>
          <w:lang w:val="lv-LV"/>
        </w:rPr>
        <w:t>2</w:t>
      </w:r>
      <w:r w:rsidRPr="00232DF7">
        <w:rPr>
          <w:color w:val="000000"/>
          <w:szCs w:val="22"/>
          <w:lang w:val="lv-LV"/>
        </w:rPr>
        <w:t xml:space="preserve"> dienas, ja ārstēšanas ilgums ir 4-7 dienas.</w:t>
      </w:r>
    </w:p>
    <w:p w14:paraId="4E4D7BDF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95F9B3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D98F9C7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C17F04">
        <w:rPr>
          <w:b/>
          <w:color w:val="000000"/>
          <w:lang w:val="lv-LV"/>
        </w:rPr>
        <w:t>6.</w:t>
      </w:r>
      <w:r w:rsidRPr="00C17F04">
        <w:rPr>
          <w:b/>
          <w:color w:val="000000"/>
          <w:lang w:val="lv-LV"/>
        </w:rPr>
        <w:tab/>
        <w:t>SĒRIJAS NUMURS</w:t>
      </w:r>
    </w:p>
    <w:p w14:paraId="00B33884" w14:textId="77777777" w:rsid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68BBEAC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17F04">
        <w:rPr>
          <w:color w:val="000000"/>
          <w:lang w:val="lv-LV"/>
        </w:rPr>
        <w:t>Lot</w:t>
      </w:r>
    </w:p>
    <w:p w14:paraId="6A1EB874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7973C24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EB1089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t>7.</w:t>
      </w:r>
      <w:r w:rsidRPr="00C17F04">
        <w:rPr>
          <w:b/>
          <w:color w:val="000000"/>
          <w:lang w:val="lv-LV"/>
        </w:rPr>
        <w:tab/>
        <w:t>DERĪGUMA TERMIŅŠ</w:t>
      </w:r>
    </w:p>
    <w:p w14:paraId="37E64158" w14:textId="77777777" w:rsidR="00C17F04" w:rsidRDefault="00C17F04" w:rsidP="00C17F04">
      <w:pPr>
        <w:spacing w:line="240" w:lineRule="atLeast"/>
        <w:rPr>
          <w:i/>
          <w:color w:val="008000"/>
          <w:szCs w:val="22"/>
        </w:rPr>
      </w:pPr>
    </w:p>
    <w:p w14:paraId="1765A430" w14:textId="0ACB298B" w:rsidR="00C17F04" w:rsidRDefault="00C17F04" w:rsidP="00C17F04">
      <w:pPr>
        <w:spacing w:line="240" w:lineRule="atLeast"/>
        <w:rPr>
          <w:color w:val="000000"/>
          <w:lang w:val="lv-LV"/>
        </w:rPr>
      </w:pPr>
      <w:r w:rsidRPr="00C17F04">
        <w:rPr>
          <w:color w:val="000000"/>
          <w:lang w:val="lv-LV"/>
        </w:rPr>
        <w:t>EXP</w:t>
      </w:r>
    </w:p>
    <w:p w14:paraId="31588966" w14:textId="77777777" w:rsidR="00C17F04" w:rsidRPr="00C17F04" w:rsidRDefault="00C17F04" w:rsidP="00C17F04">
      <w:pPr>
        <w:spacing w:line="240" w:lineRule="atLeast"/>
        <w:rPr>
          <w:color w:val="000000"/>
          <w:lang w:val="lv-LV"/>
        </w:rPr>
      </w:pPr>
      <w:r w:rsidRPr="00C17F04">
        <w:rPr>
          <w:color w:val="000000"/>
          <w:lang w:val="lv-LV"/>
        </w:rPr>
        <w:t>Derīguma termiņš pēc pirmās tiešā iepakojuma atvēršanas: 28 dienas.</w:t>
      </w:r>
    </w:p>
    <w:p w14:paraId="2C9BDE3B" w14:textId="77777777" w:rsidR="00C17F04" w:rsidRPr="00C17F04" w:rsidRDefault="00C17F04" w:rsidP="004E3139">
      <w:pPr>
        <w:spacing w:line="240" w:lineRule="atLeast"/>
        <w:rPr>
          <w:color w:val="000000"/>
          <w:lang w:val="lv-LV"/>
        </w:rPr>
      </w:pPr>
    </w:p>
    <w:p w14:paraId="72A93E8B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1D154C7" w14:textId="77777777" w:rsidR="00C17F04" w:rsidRPr="00C17F04" w:rsidRDefault="00C17F04" w:rsidP="00C17F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C17F04">
        <w:rPr>
          <w:b/>
          <w:color w:val="000000"/>
          <w:lang w:val="lv-LV"/>
        </w:rPr>
        <w:t>8.</w:t>
      </w:r>
      <w:r w:rsidRPr="00C17F04">
        <w:rPr>
          <w:b/>
          <w:color w:val="000000"/>
          <w:lang w:val="lv-LV"/>
        </w:rPr>
        <w:tab/>
        <w:t xml:space="preserve">VĀRDI “LIETOŠANAI DZĪVNIEKIEM” </w:t>
      </w:r>
    </w:p>
    <w:p w14:paraId="36AE40EB" w14:textId="77777777" w:rsidR="00C17F04" w:rsidRPr="00C17F04" w:rsidRDefault="00C17F04" w:rsidP="00C17F0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BE3BB1C" w14:textId="6B285373" w:rsidR="00C17F04" w:rsidRPr="00C17F04" w:rsidRDefault="00C17F04" w:rsidP="004E3139">
      <w:pPr>
        <w:tabs>
          <w:tab w:val="clear" w:pos="567"/>
        </w:tabs>
        <w:spacing w:line="240" w:lineRule="auto"/>
        <w:rPr>
          <w:lang w:val="lv-LV"/>
        </w:rPr>
      </w:pPr>
      <w:r w:rsidRPr="00C17F04">
        <w:rPr>
          <w:color w:val="000000"/>
          <w:lang w:val="lv-LV"/>
        </w:rPr>
        <w:t>Lietošanai dzīvniekiem.</w:t>
      </w:r>
    </w:p>
    <w:sectPr w:rsidR="00C17F04" w:rsidRPr="00C17F04" w:rsidSect="00C17F04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1902C" w14:textId="77777777" w:rsidR="00A717BB" w:rsidRDefault="00A717BB" w:rsidP="00C17F04">
      <w:pPr>
        <w:spacing w:line="240" w:lineRule="auto"/>
      </w:pPr>
      <w:r>
        <w:separator/>
      </w:r>
    </w:p>
  </w:endnote>
  <w:endnote w:type="continuationSeparator" w:id="0">
    <w:p w14:paraId="4787DB38" w14:textId="77777777" w:rsidR="00A717BB" w:rsidRDefault="00A717BB" w:rsidP="00C17F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AD548" w14:textId="77777777" w:rsidR="00C17F04" w:rsidRPr="004E3139" w:rsidRDefault="00C17F04">
    <w:pPr>
      <w:pStyle w:val="Footer"/>
      <w:jc w:val="center"/>
      <w:rPr>
        <w:sz w:val="16"/>
        <w:szCs w:val="16"/>
      </w:rPr>
    </w:pPr>
    <w:r w:rsidRPr="004E3139">
      <w:rPr>
        <w:sz w:val="16"/>
        <w:szCs w:val="16"/>
      </w:rPr>
      <w:fldChar w:fldCharType="begin"/>
    </w:r>
    <w:r w:rsidRPr="004E3139">
      <w:rPr>
        <w:sz w:val="16"/>
        <w:szCs w:val="16"/>
      </w:rPr>
      <w:instrText xml:space="preserve"> PAGE   \* MERGEFORMAT </w:instrText>
    </w:r>
    <w:r w:rsidRPr="004E3139">
      <w:rPr>
        <w:sz w:val="16"/>
        <w:szCs w:val="16"/>
      </w:rPr>
      <w:fldChar w:fldCharType="separate"/>
    </w:r>
    <w:r w:rsidR="000C1B38">
      <w:rPr>
        <w:noProof/>
        <w:sz w:val="16"/>
        <w:szCs w:val="16"/>
      </w:rPr>
      <w:t>5</w:t>
    </w:r>
    <w:r w:rsidRPr="004E3139">
      <w:rPr>
        <w:noProof/>
        <w:sz w:val="16"/>
        <w:szCs w:val="16"/>
      </w:rPr>
      <w:fldChar w:fldCharType="end"/>
    </w:r>
  </w:p>
  <w:p w14:paraId="41452C55" w14:textId="77777777" w:rsidR="00C17F04" w:rsidRDefault="00C17F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E0787" w14:textId="77777777" w:rsidR="00A717BB" w:rsidRDefault="00A717BB" w:rsidP="00C17F04">
      <w:pPr>
        <w:spacing w:line="240" w:lineRule="auto"/>
      </w:pPr>
      <w:r>
        <w:separator/>
      </w:r>
    </w:p>
  </w:footnote>
  <w:footnote w:type="continuationSeparator" w:id="0">
    <w:p w14:paraId="47D1ACB6" w14:textId="77777777" w:rsidR="00A717BB" w:rsidRDefault="00A717BB" w:rsidP="00C17F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297"/>
    <w:rsid w:val="000667CA"/>
    <w:rsid w:val="00066A9B"/>
    <w:rsid w:val="000C1B38"/>
    <w:rsid w:val="000F6B7C"/>
    <w:rsid w:val="0016425D"/>
    <w:rsid w:val="001F191D"/>
    <w:rsid w:val="002C0D76"/>
    <w:rsid w:val="002F0869"/>
    <w:rsid w:val="002F2BD7"/>
    <w:rsid w:val="004E3139"/>
    <w:rsid w:val="005766F2"/>
    <w:rsid w:val="0061479A"/>
    <w:rsid w:val="008533B2"/>
    <w:rsid w:val="008B071A"/>
    <w:rsid w:val="008B7297"/>
    <w:rsid w:val="00A717BB"/>
    <w:rsid w:val="00B16A83"/>
    <w:rsid w:val="00B86538"/>
    <w:rsid w:val="00C17F04"/>
    <w:rsid w:val="00C606A7"/>
    <w:rsid w:val="00C80E3A"/>
    <w:rsid w:val="00CC7E4D"/>
    <w:rsid w:val="00D062FB"/>
    <w:rsid w:val="00D639E8"/>
    <w:rsid w:val="00E21094"/>
    <w:rsid w:val="00E92305"/>
    <w:rsid w:val="00F25A33"/>
    <w:rsid w:val="00F7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DE9A89B"/>
  <w15:chartTrackingRefBased/>
  <w15:docId w15:val="{25D20D98-7DE8-44CA-97AA-779B89AD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7F04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8B7297"/>
    <w:pPr>
      <w:spacing w:line="240" w:lineRule="auto"/>
    </w:pPr>
  </w:style>
  <w:style w:type="character" w:styleId="Emphasis">
    <w:name w:val="Emphasis"/>
    <w:qFormat/>
    <w:rsid w:val="008B7297"/>
    <w:rPr>
      <w:b/>
      <w:bCs/>
      <w:i w:val="0"/>
      <w:iCs w:val="0"/>
    </w:rPr>
  </w:style>
  <w:style w:type="character" w:customStyle="1" w:styleId="EndnoteTextChar">
    <w:name w:val="Endnote Text Char"/>
    <w:link w:val="EndnoteText"/>
    <w:semiHidden/>
    <w:rsid w:val="008B7297"/>
    <w:rPr>
      <w:sz w:val="22"/>
      <w:lang w:val="en-GB" w:eastAsia="en-US" w:bidi="ar-SA"/>
    </w:rPr>
  </w:style>
  <w:style w:type="paragraph" w:styleId="BalloonText">
    <w:name w:val="Balloon Text"/>
    <w:basedOn w:val="Normal"/>
    <w:link w:val="BalloonTextChar"/>
    <w:rsid w:val="00F735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73540"/>
    <w:rPr>
      <w:rFonts w:ascii="Segoe UI" w:hAnsi="Segoe UI" w:cs="Segoe UI"/>
      <w:sz w:val="18"/>
      <w:szCs w:val="18"/>
      <w:lang w:val="en-GB" w:eastAsia="en-US"/>
    </w:rPr>
  </w:style>
  <w:style w:type="paragraph" w:styleId="Revision">
    <w:name w:val="Revision"/>
    <w:hidden/>
    <w:uiPriority w:val="99"/>
    <w:semiHidden/>
    <w:rsid w:val="00E21094"/>
    <w:rPr>
      <w:sz w:val="22"/>
      <w:lang w:val="en-GB"/>
    </w:rPr>
  </w:style>
  <w:style w:type="paragraph" w:styleId="Header">
    <w:name w:val="header"/>
    <w:basedOn w:val="Normal"/>
    <w:link w:val="HeaderChar"/>
    <w:rsid w:val="00C17F04"/>
    <w:pPr>
      <w:tabs>
        <w:tab w:val="clear" w:pos="567"/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C17F04"/>
    <w:rPr>
      <w:sz w:val="22"/>
      <w:lang w:val="en-GB"/>
    </w:rPr>
  </w:style>
  <w:style w:type="paragraph" w:styleId="Footer">
    <w:name w:val="footer"/>
    <w:basedOn w:val="Normal"/>
    <w:link w:val="FooterChar"/>
    <w:uiPriority w:val="99"/>
    <w:rsid w:val="00C17F04"/>
    <w:pPr>
      <w:tabs>
        <w:tab w:val="clear" w:pos="567"/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17F04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479</Words>
  <Characters>3379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