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4DA87F" w14:textId="77777777" w:rsidR="00FE2434" w:rsidRDefault="00EB4263" w:rsidP="00D759FD">
      <w:pPr>
        <w:jc w:val="center"/>
        <w:rPr>
          <w:rFonts w:asciiTheme="majorBidi" w:hAnsiTheme="majorBidi"/>
          <w:noProof w:val="0"/>
          <w:sz w:val="22"/>
          <w:szCs w:val="22"/>
        </w:rPr>
      </w:pPr>
      <w:r w:rsidRPr="00EB4263">
        <w:rPr>
          <w:rFonts w:asciiTheme="majorBidi" w:hAnsiTheme="majorBidi"/>
          <w:b/>
          <w:noProof w:val="0"/>
          <w:sz w:val="22"/>
          <w:szCs w:val="22"/>
        </w:rPr>
        <w:t>LIETOŠANAS INSTRUKCIJA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 </w:t>
      </w:r>
    </w:p>
    <w:p w14:paraId="10461C55" w14:textId="77777777" w:rsidR="00F746DD" w:rsidRPr="00D759FD" w:rsidRDefault="00F746DD" w:rsidP="00D759FD">
      <w:pPr>
        <w:jc w:val="center"/>
        <w:rPr>
          <w:rFonts w:asciiTheme="majorBidi" w:hAnsiTheme="majorBidi" w:cstheme="majorBidi"/>
          <w:b/>
          <w:noProof w:val="0"/>
          <w:sz w:val="22"/>
          <w:szCs w:val="22"/>
        </w:rPr>
      </w:pPr>
      <w:r w:rsidRPr="00D759FD">
        <w:rPr>
          <w:rFonts w:asciiTheme="majorBidi" w:hAnsiTheme="majorBidi" w:cstheme="majorBidi"/>
          <w:b/>
          <w:noProof w:val="0"/>
          <w:sz w:val="22"/>
          <w:szCs w:val="22"/>
        </w:rPr>
        <w:t>V/MRP/18/0021</w:t>
      </w:r>
    </w:p>
    <w:p w14:paraId="6CB996A8" w14:textId="77777777" w:rsidR="00FE2434" w:rsidRPr="003E4652" w:rsidRDefault="00F746DD" w:rsidP="00D759FD">
      <w:pPr>
        <w:jc w:val="center"/>
        <w:rPr>
          <w:rFonts w:asciiTheme="majorBidi" w:hAnsiTheme="majorBidi" w:cstheme="majorBidi"/>
          <w:noProof w:val="0"/>
          <w:sz w:val="22"/>
          <w:szCs w:val="22"/>
        </w:rPr>
      </w:pPr>
      <w:r w:rsidRPr="00F746DD">
        <w:rPr>
          <w:rFonts w:asciiTheme="majorBidi" w:hAnsiTheme="majorBidi"/>
          <w:b/>
          <w:noProof w:val="0"/>
          <w:sz w:val="22"/>
          <w:szCs w:val="22"/>
        </w:rPr>
        <w:t>Nalgosed</w:t>
      </w:r>
      <w:r w:rsidR="00EB4263" w:rsidRPr="00EB4263">
        <w:rPr>
          <w:rFonts w:asciiTheme="majorBidi" w:hAnsiTheme="majorBidi"/>
          <w:noProof w:val="0"/>
          <w:sz w:val="22"/>
          <w:szCs w:val="22"/>
        </w:rPr>
        <w:t xml:space="preserve"> 10 mg/ml šķīdums</w:t>
      </w:r>
      <w:r w:rsidRPr="00F746DD">
        <w:rPr>
          <w:rFonts w:asciiTheme="majorBidi" w:hAnsiTheme="majorBidi"/>
          <w:noProof w:val="0"/>
          <w:sz w:val="22"/>
          <w:szCs w:val="22"/>
        </w:rPr>
        <w:t xml:space="preserve"> </w:t>
      </w:r>
      <w:r w:rsidRPr="00EB4263">
        <w:rPr>
          <w:rFonts w:asciiTheme="majorBidi" w:hAnsiTheme="majorBidi"/>
          <w:noProof w:val="0"/>
          <w:sz w:val="22"/>
          <w:szCs w:val="22"/>
        </w:rPr>
        <w:t>injekcij</w:t>
      </w:r>
      <w:r>
        <w:rPr>
          <w:rFonts w:asciiTheme="majorBidi" w:hAnsiTheme="majorBidi"/>
          <w:noProof w:val="0"/>
          <w:sz w:val="22"/>
          <w:szCs w:val="22"/>
        </w:rPr>
        <w:t>ām</w:t>
      </w:r>
    </w:p>
    <w:p w14:paraId="26D5AA90" w14:textId="77777777" w:rsidR="00FE2434" w:rsidRPr="003E4652" w:rsidRDefault="00FE2434" w:rsidP="00C90741">
      <w:pPr>
        <w:rPr>
          <w:rFonts w:asciiTheme="majorBidi" w:hAnsiTheme="majorBidi" w:cstheme="majorBidi"/>
          <w:b/>
          <w:noProof w:val="0"/>
          <w:sz w:val="22"/>
          <w:szCs w:val="22"/>
        </w:rPr>
      </w:pPr>
    </w:p>
    <w:p w14:paraId="6DFD0FC8" w14:textId="77777777" w:rsidR="00FE2434" w:rsidRDefault="00EB4263" w:rsidP="00D759FD">
      <w:pPr>
        <w:jc w:val="both"/>
        <w:rPr>
          <w:rFonts w:asciiTheme="majorBidi" w:hAnsiTheme="majorBidi"/>
          <w:b/>
          <w:noProof w:val="0"/>
          <w:sz w:val="22"/>
          <w:szCs w:val="22"/>
        </w:rPr>
      </w:pPr>
      <w:r w:rsidRPr="00EB4263">
        <w:rPr>
          <w:rFonts w:asciiTheme="majorBidi" w:hAnsiTheme="majorBidi"/>
          <w:b/>
          <w:noProof w:val="0"/>
          <w:sz w:val="22"/>
          <w:szCs w:val="22"/>
        </w:rPr>
        <w:t>1.</w:t>
      </w:r>
      <w:r w:rsidRPr="00EB4263">
        <w:rPr>
          <w:rFonts w:asciiTheme="majorBidi" w:hAnsiTheme="majorBidi"/>
          <w:b/>
          <w:noProof w:val="0"/>
          <w:sz w:val="22"/>
          <w:szCs w:val="22"/>
        </w:rPr>
        <w:tab/>
        <w:t>REĢISTRĀCIJAS APLIECĪBAS ĪPAŠNIEKA UN RAŽOŠANAS LICENCES TURĒTĀJA, KURŠ ATBILD PAR SĒRIJAS IZLAIDI, NOSAUKUMS UN ADRESE, JA DAŽĀDI</w:t>
      </w:r>
    </w:p>
    <w:p w14:paraId="205351B6" w14:textId="77777777" w:rsidR="00043EFD" w:rsidRPr="003E4652" w:rsidRDefault="00043EFD" w:rsidP="00D759FD">
      <w:pPr>
        <w:jc w:val="both"/>
        <w:rPr>
          <w:rFonts w:asciiTheme="majorBidi" w:hAnsiTheme="majorBidi" w:cstheme="majorBidi"/>
          <w:b/>
          <w:noProof w:val="0"/>
          <w:sz w:val="22"/>
          <w:szCs w:val="22"/>
        </w:rPr>
      </w:pPr>
    </w:p>
    <w:p w14:paraId="377275E1" w14:textId="77777777" w:rsidR="00FE2434" w:rsidRPr="003E4652" w:rsidRDefault="00EB4263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>Bioveta, a. s.</w:t>
      </w:r>
    </w:p>
    <w:p w14:paraId="3D210C82" w14:textId="77777777" w:rsidR="00FE2434" w:rsidRPr="003E4652" w:rsidRDefault="00EB4263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>Komenského 212/12</w:t>
      </w:r>
    </w:p>
    <w:p w14:paraId="37E9B3EA" w14:textId="77777777" w:rsidR="00FE2434" w:rsidRPr="003E4652" w:rsidRDefault="00EB4263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>683 23 Ivanovice na Hané</w:t>
      </w:r>
    </w:p>
    <w:p w14:paraId="1BA7E5F0" w14:textId="77777777" w:rsidR="00FE2434" w:rsidRPr="003E4652" w:rsidRDefault="00EB4263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>Čehijas Republika</w:t>
      </w:r>
    </w:p>
    <w:p w14:paraId="132CD812" w14:textId="77777777" w:rsidR="00FE2434" w:rsidRDefault="00FE2434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</w:p>
    <w:p w14:paraId="3A69E0A3" w14:textId="77777777" w:rsidR="004621CA" w:rsidRPr="003E4652" w:rsidRDefault="004621CA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</w:p>
    <w:p w14:paraId="0ADBAC9A" w14:textId="77777777" w:rsidR="00FE2434" w:rsidRDefault="00EB4263" w:rsidP="00D759FD">
      <w:pPr>
        <w:jc w:val="both"/>
        <w:rPr>
          <w:rFonts w:asciiTheme="majorBidi" w:hAnsiTheme="majorBidi"/>
          <w:b/>
          <w:noProof w:val="0"/>
          <w:sz w:val="22"/>
          <w:szCs w:val="22"/>
        </w:rPr>
      </w:pPr>
      <w:r w:rsidRPr="00EB4263">
        <w:rPr>
          <w:rFonts w:asciiTheme="majorBidi" w:hAnsiTheme="majorBidi"/>
          <w:b/>
          <w:noProof w:val="0"/>
          <w:sz w:val="22"/>
          <w:szCs w:val="22"/>
        </w:rPr>
        <w:t>2.</w:t>
      </w:r>
      <w:r w:rsidRPr="00EB4263">
        <w:rPr>
          <w:rFonts w:asciiTheme="majorBidi" w:hAnsiTheme="majorBidi"/>
          <w:b/>
          <w:noProof w:val="0"/>
          <w:sz w:val="22"/>
          <w:szCs w:val="22"/>
        </w:rPr>
        <w:tab/>
        <w:t>VETERINĀRO ZĀĻU NOSAUKUMS</w:t>
      </w:r>
    </w:p>
    <w:p w14:paraId="28794C30" w14:textId="77777777" w:rsidR="00043EFD" w:rsidRPr="003E4652" w:rsidRDefault="00043EFD" w:rsidP="00D759FD">
      <w:pPr>
        <w:jc w:val="both"/>
        <w:rPr>
          <w:rFonts w:asciiTheme="majorBidi" w:hAnsiTheme="majorBidi" w:cstheme="majorBidi"/>
          <w:b/>
          <w:noProof w:val="0"/>
          <w:sz w:val="22"/>
          <w:szCs w:val="22"/>
        </w:rPr>
      </w:pPr>
    </w:p>
    <w:p w14:paraId="506CA8C6" w14:textId="77777777" w:rsidR="00FE2434" w:rsidRPr="003E4652" w:rsidRDefault="00F746DD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 w:rsidRPr="00F746DD">
        <w:rPr>
          <w:rFonts w:asciiTheme="majorBidi" w:hAnsiTheme="majorBidi"/>
          <w:b/>
          <w:noProof w:val="0"/>
          <w:sz w:val="22"/>
          <w:szCs w:val="22"/>
        </w:rPr>
        <w:t>Nalgosed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 </w:t>
      </w:r>
      <w:r w:rsidR="00EB4263" w:rsidRPr="00EB4263">
        <w:rPr>
          <w:rFonts w:asciiTheme="majorBidi" w:hAnsiTheme="majorBidi"/>
          <w:noProof w:val="0"/>
          <w:sz w:val="22"/>
          <w:szCs w:val="22"/>
        </w:rPr>
        <w:t>10 mg/ml šķīdums</w:t>
      </w:r>
      <w:r>
        <w:rPr>
          <w:rFonts w:asciiTheme="majorBidi" w:hAnsiTheme="majorBidi"/>
          <w:noProof w:val="0"/>
          <w:sz w:val="22"/>
          <w:szCs w:val="22"/>
        </w:rPr>
        <w:t xml:space="preserve"> </w:t>
      </w:r>
      <w:r w:rsidRPr="00EB4263">
        <w:rPr>
          <w:rFonts w:asciiTheme="majorBidi" w:hAnsiTheme="majorBidi"/>
          <w:noProof w:val="0"/>
          <w:sz w:val="22"/>
          <w:szCs w:val="22"/>
        </w:rPr>
        <w:t>injekcij</w:t>
      </w:r>
      <w:r>
        <w:rPr>
          <w:rFonts w:asciiTheme="majorBidi" w:hAnsiTheme="majorBidi"/>
          <w:noProof w:val="0"/>
          <w:sz w:val="22"/>
          <w:szCs w:val="22"/>
        </w:rPr>
        <w:t>ām</w:t>
      </w:r>
    </w:p>
    <w:p w14:paraId="73939DE0" w14:textId="047E83D4" w:rsidR="00FE2434" w:rsidRPr="00411256" w:rsidRDefault="007622F5" w:rsidP="00D759FD">
      <w:pPr>
        <w:jc w:val="both"/>
        <w:rPr>
          <w:rFonts w:asciiTheme="majorBidi" w:hAnsiTheme="majorBidi" w:cstheme="majorBidi"/>
          <w:i/>
          <w:iCs/>
          <w:noProof w:val="0"/>
          <w:sz w:val="22"/>
          <w:szCs w:val="22"/>
        </w:rPr>
      </w:pPr>
      <w:r>
        <w:rPr>
          <w:rFonts w:asciiTheme="majorBidi" w:hAnsiTheme="majorBidi"/>
          <w:i/>
          <w:iCs/>
          <w:noProof w:val="0"/>
          <w:sz w:val="22"/>
          <w:szCs w:val="22"/>
        </w:rPr>
        <w:t>b</w:t>
      </w:r>
      <w:r w:rsidR="00EB4263" w:rsidRPr="00411256">
        <w:rPr>
          <w:rFonts w:asciiTheme="majorBidi" w:hAnsiTheme="majorBidi"/>
          <w:i/>
          <w:iCs/>
          <w:noProof w:val="0"/>
          <w:sz w:val="22"/>
          <w:szCs w:val="22"/>
        </w:rPr>
        <w:t>utor</w:t>
      </w:r>
      <w:r w:rsidRPr="00411256">
        <w:rPr>
          <w:rFonts w:asciiTheme="majorBidi" w:hAnsiTheme="majorBidi"/>
          <w:i/>
          <w:iCs/>
          <w:noProof w:val="0"/>
          <w:sz w:val="22"/>
          <w:szCs w:val="22"/>
        </w:rPr>
        <w:t>ph</w:t>
      </w:r>
      <w:r w:rsidR="00EB4263" w:rsidRPr="00411256">
        <w:rPr>
          <w:rFonts w:asciiTheme="majorBidi" w:hAnsiTheme="majorBidi"/>
          <w:i/>
          <w:iCs/>
          <w:noProof w:val="0"/>
          <w:sz w:val="22"/>
          <w:szCs w:val="22"/>
        </w:rPr>
        <w:t xml:space="preserve">anol </w:t>
      </w:r>
    </w:p>
    <w:p w14:paraId="011C9470" w14:textId="77777777" w:rsidR="00FE2434" w:rsidRDefault="00FE2434" w:rsidP="00D759FD">
      <w:pPr>
        <w:jc w:val="both"/>
        <w:rPr>
          <w:rFonts w:asciiTheme="majorBidi" w:hAnsiTheme="majorBidi" w:cstheme="majorBidi"/>
          <w:b/>
          <w:noProof w:val="0"/>
          <w:sz w:val="22"/>
          <w:szCs w:val="22"/>
        </w:rPr>
      </w:pPr>
    </w:p>
    <w:p w14:paraId="40773C1E" w14:textId="77777777" w:rsidR="004621CA" w:rsidRPr="003E4652" w:rsidRDefault="004621CA" w:rsidP="00D759FD">
      <w:pPr>
        <w:jc w:val="both"/>
        <w:rPr>
          <w:rFonts w:asciiTheme="majorBidi" w:hAnsiTheme="majorBidi" w:cstheme="majorBidi"/>
          <w:b/>
          <w:noProof w:val="0"/>
          <w:sz w:val="22"/>
          <w:szCs w:val="22"/>
        </w:rPr>
      </w:pPr>
    </w:p>
    <w:p w14:paraId="394A23EA" w14:textId="77777777" w:rsidR="00FE2434" w:rsidRDefault="00EB4263" w:rsidP="00D759FD">
      <w:pPr>
        <w:jc w:val="both"/>
        <w:rPr>
          <w:rFonts w:asciiTheme="majorBidi" w:hAnsiTheme="majorBidi"/>
          <w:b/>
          <w:noProof w:val="0"/>
          <w:sz w:val="22"/>
          <w:szCs w:val="22"/>
        </w:rPr>
      </w:pPr>
      <w:r w:rsidRPr="00EB4263">
        <w:rPr>
          <w:rFonts w:asciiTheme="majorBidi" w:hAnsiTheme="majorBidi"/>
          <w:b/>
          <w:noProof w:val="0"/>
          <w:sz w:val="22"/>
          <w:szCs w:val="22"/>
        </w:rPr>
        <w:t>3.</w:t>
      </w:r>
      <w:r w:rsidRPr="00EB4263">
        <w:rPr>
          <w:rFonts w:asciiTheme="majorBidi" w:hAnsiTheme="majorBidi"/>
          <w:b/>
          <w:noProof w:val="0"/>
          <w:sz w:val="22"/>
          <w:szCs w:val="22"/>
        </w:rPr>
        <w:tab/>
        <w:t>AKTĪVO VIELU UN CITU VIELU NOSAUKUMS</w:t>
      </w:r>
    </w:p>
    <w:p w14:paraId="6C50A537" w14:textId="77777777" w:rsidR="00043EFD" w:rsidRPr="003E4652" w:rsidRDefault="00043EFD" w:rsidP="00D759FD">
      <w:pPr>
        <w:jc w:val="both"/>
        <w:rPr>
          <w:rFonts w:asciiTheme="majorBidi" w:hAnsiTheme="majorBidi" w:cstheme="majorBidi"/>
          <w:b/>
          <w:noProof w:val="0"/>
          <w:sz w:val="22"/>
          <w:szCs w:val="22"/>
        </w:rPr>
      </w:pPr>
    </w:p>
    <w:p w14:paraId="6CDF2DAF" w14:textId="3C51A6E8" w:rsidR="00FE2434" w:rsidRPr="003E4652" w:rsidRDefault="00EB4263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>1 ml satur:</w:t>
      </w:r>
    </w:p>
    <w:p w14:paraId="48E87268" w14:textId="0A33562C" w:rsidR="00A619EF" w:rsidRPr="003E4652" w:rsidRDefault="00EB4263" w:rsidP="00D759FD">
      <w:pPr>
        <w:tabs>
          <w:tab w:val="left" w:pos="3119"/>
        </w:tabs>
        <w:jc w:val="both"/>
        <w:rPr>
          <w:rFonts w:asciiTheme="majorBidi" w:hAnsiTheme="majorBidi"/>
          <w:b/>
          <w:noProof w:val="0"/>
          <w:sz w:val="22"/>
          <w:szCs w:val="22"/>
        </w:rPr>
      </w:pPr>
      <w:r w:rsidRPr="00EB4263">
        <w:rPr>
          <w:rFonts w:asciiTheme="majorBidi" w:hAnsiTheme="majorBidi"/>
          <w:b/>
          <w:noProof w:val="0"/>
          <w:sz w:val="22"/>
          <w:szCs w:val="22"/>
        </w:rPr>
        <w:t>Aktīvā viela:</w:t>
      </w:r>
    </w:p>
    <w:p w14:paraId="1879E5E9" w14:textId="5F2F3B23" w:rsidR="00FE2434" w:rsidRPr="003E4652" w:rsidRDefault="00EB4263" w:rsidP="00D759FD">
      <w:pPr>
        <w:tabs>
          <w:tab w:val="left" w:pos="3119"/>
        </w:tabs>
        <w:jc w:val="both"/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>Butor</w:t>
      </w:r>
      <w:r w:rsidR="007622F5">
        <w:rPr>
          <w:rFonts w:asciiTheme="majorBidi" w:hAnsiTheme="majorBidi"/>
          <w:noProof w:val="0"/>
          <w:sz w:val="22"/>
          <w:szCs w:val="22"/>
        </w:rPr>
        <w:t>f</w:t>
      </w:r>
      <w:r w:rsidRPr="00EB4263">
        <w:rPr>
          <w:rFonts w:asciiTheme="majorBidi" w:hAnsiTheme="majorBidi"/>
          <w:noProof w:val="0"/>
          <w:sz w:val="22"/>
          <w:szCs w:val="22"/>
        </w:rPr>
        <w:t>anol</w:t>
      </w:r>
      <w:r w:rsidR="007622F5">
        <w:rPr>
          <w:rFonts w:asciiTheme="majorBidi" w:hAnsiTheme="majorBidi"/>
          <w:noProof w:val="0"/>
          <w:sz w:val="22"/>
          <w:szCs w:val="22"/>
        </w:rPr>
        <w:t>s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 </w:t>
      </w:r>
      <w:r w:rsidRPr="00EB4263">
        <w:rPr>
          <w:rFonts w:asciiTheme="majorBidi" w:hAnsiTheme="majorBidi"/>
          <w:noProof w:val="0"/>
          <w:sz w:val="22"/>
          <w:szCs w:val="22"/>
        </w:rPr>
        <w:tab/>
      </w:r>
      <w:r w:rsidRPr="00EB4263">
        <w:rPr>
          <w:rFonts w:asciiTheme="majorBidi" w:hAnsiTheme="majorBidi"/>
          <w:noProof w:val="0"/>
          <w:sz w:val="22"/>
          <w:szCs w:val="22"/>
        </w:rPr>
        <w:tab/>
        <w:t xml:space="preserve">10 mg </w:t>
      </w:r>
    </w:p>
    <w:p w14:paraId="1775E53A" w14:textId="77777777" w:rsidR="00FE2434" w:rsidRPr="003E4652" w:rsidRDefault="00EB4263" w:rsidP="00D759FD">
      <w:pPr>
        <w:tabs>
          <w:tab w:val="left" w:pos="3119"/>
        </w:tabs>
        <w:jc w:val="both"/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>(</w:t>
      </w:r>
      <w:r w:rsidR="00043EFD">
        <w:rPr>
          <w:rFonts w:asciiTheme="majorBidi" w:hAnsiTheme="majorBidi"/>
          <w:noProof w:val="0"/>
          <w:sz w:val="22"/>
          <w:szCs w:val="22"/>
        </w:rPr>
        <w:t>b</w:t>
      </w:r>
      <w:r w:rsidR="00043EFD" w:rsidRPr="00FC589E">
        <w:rPr>
          <w:rFonts w:asciiTheme="majorBidi" w:hAnsiTheme="majorBidi"/>
          <w:noProof w:val="0"/>
          <w:sz w:val="22"/>
          <w:szCs w:val="22"/>
        </w:rPr>
        <w:t>utor</w:t>
      </w:r>
      <w:r w:rsidR="00043EFD">
        <w:rPr>
          <w:rFonts w:asciiTheme="majorBidi" w:hAnsiTheme="majorBidi"/>
          <w:noProof w:val="0"/>
          <w:sz w:val="22"/>
          <w:szCs w:val="22"/>
        </w:rPr>
        <w:t>f</w:t>
      </w:r>
      <w:r w:rsidR="00043EFD" w:rsidRPr="00FC589E">
        <w:rPr>
          <w:rFonts w:asciiTheme="majorBidi" w:hAnsiTheme="majorBidi"/>
          <w:noProof w:val="0"/>
          <w:sz w:val="22"/>
          <w:szCs w:val="22"/>
        </w:rPr>
        <w:t>anol</w:t>
      </w:r>
      <w:r w:rsidR="00043EFD">
        <w:rPr>
          <w:rFonts w:asciiTheme="majorBidi" w:hAnsiTheme="majorBidi"/>
          <w:noProof w:val="0"/>
          <w:sz w:val="22"/>
          <w:szCs w:val="22"/>
        </w:rPr>
        <w:t>a</w:t>
      </w:r>
      <w:r w:rsidR="00043EFD" w:rsidRPr="00FC589E">
        <w:rPr>
          <w:rFonts w:asciiTheme="majorBidi" w:hAnsiTheme="majorBidi"/>
          <w:noProof w:val="0"/>
          <w:sz w:val="22"/>
          <w:szCs w:val="22"/>
        </w:rPr>
        <w:t xml:space="preserve"> tartr</w:t>
      </w:r>
      <w:r w:rsidR="00043EFD">
        <w:rPr>
          <w:rFonts w:asciiTheme="majorBidi" w:hAnsiTheme="majorBidi"/>
          <w:noProof w:val="0"/>
          <w:sz w:val="22"/>
          <w:szCs w:val="22"/>
        </w:rPr>
        <w:t>āta veidā</w:t>
      </w:r>
      <w:r w:rsidR="00043EFD" w:rsidRPr="00FC589E">
        <w:rPr>
          <w:rFonts w:asciiTheme="majorBidi" w:hAnsiTheme="majorBidi"/>
          <w:noProof w:val="0"/>
          <w:sz w:val="22"/>
          <w:szCs w:val="22"/>
        </w:rPr>
        <w:t xml:space="preserve"> </w:t>
      </w:r>
      <w:r w:rsidRPr="00EB4263">
        <w:rPr>
          <w:rFonts w:asciiTheme="majorBidi" w:hAnsiTheme="majorBidi"/>
          <w:noProof w:val="0"/>
          <w:sz w:val="22"/>
          <w:szCs w:val="22"/>
        </w:rPr>
        <w:t>14,58 mg)</w:t>
      </w:r>
    </w:p>
    <w:p w14:paraId="20E7A3C9" w14:textId="77777777" w:rsidR="00FE2434" w:rsidRPr="003E4652" w:rsidRDefault="00FE2434" w:rsidP="00D759FD">
      <w:pPr>
        <w:tabs>
          <w:tab w:val="left" w:pos="3119"/>
        </w:tabs>
        <w:jc w:val="both"/>
        <w:rPr>
          <w:rFonts w:asciiTheme="majorBidi" w:hAnsiTheme="majorBidi" w:cstheme="majorBidi"/>
          <w:noProof w:val="0"/>
          <w:sz w:val="22"/>
          <w:szCs w:val="22"/>
        </w:rPr>
      </w:pPr>
    </w:p>
    <w:p w14:paraId="718314F5" w14:textId="0882A29C" w:rsidR="00A619EF" w:rsidRPr="003E4652" w:rsidRDefault="00EB4263" w:rsidP="00D759FD">
      <w:pPr>
        <w:tabs>
          <w:tab w:val="left" w:pos="3544"/>
        </w:tabs>
        <w:jc w:val="both"/>
        <w:rPr>
          <w:rFonts w:asciiTheme="majorBidi" w:hAnsiTheme="majorBidi"/>
          <w:noProof w:val="0"/>
          <w:sz w:val="22"/>
          <w:szCs w:val="22"/>
        </w:rPr>
      </w:pPr>
      <w:r w:rsidRPr="00EB4263">
        <w:rPr>
          <w:rFonts w:asciiTheme="majorBidi" w:hAnsiTheme="majorBidi"/>
          <w:b/>
          <w:noProof w:val="0"/>
          <w:sz w:val="22"/>
          <w:szCs w:val="22"/>
        </w:rPr>
        <w:t>Palīgviela</w:t>
      </w:r>
      <w:r w:rsidR="007622F5">
        <w:rPr>
          <w:rFonts w:asciiTheme="majorBidi" w:hAnsiTheme="majorBidi"/>
          <w:b/>
          <w:noProof w:val="0"/>
          <w:sz w:val="22"/>
          <w:szCs w:val="22"/>
        </w:rPr>
        <w:t>(</w:t>
      </w:r>
      <w:r w:rsidRPr="00EB4263">
        <w:rPr>
          <w:rFonts w:asciiTheme="majorBidi" w:hAnsiTheme="majorBidi"/>
          <w:b/>
          <w:noProof w:val="0"/>
          <w:sz w:val="22"/>
          <w:szCs w:val="22"/>
        </w:rPr>
        <w:t>s</w:t>
      </w:r>
      <w:r w:rsidR="007622F5">
        <w:rPr>
          <w:rFonts w:asciiTheme="majorBidi" w:hAnsiTheme="majorBidi"/>
          <w:b/>
          <w:noProof w:val="0"/>
          <w:sz w:val="22"/>
          <w:szCs w:val="22"/>
        </w:rPr>
        <w:t>)</w:t>
      </w:r>
      <w:r w:rsidRPr="00EB4263">
        <w:rPr>
          <w:rFonts w:asciiTheme="majorBidi" w:hAnsiTheme="majorBidi"/>
          <w:b/>
          <w:noProof w:val="0"/>
          <w:sz w:val="22"/>
          <w:szCs w:val="22"/>
        </w:rPr>
        <w:t>:</w:t>
      </w:r>
    </w:p>
    <w:p w14:paraId="4CC7EB05" w14:textId="77777777" w:rsidR="00FE2434" w:rsidRPr="003E4652" w:rsidRDefault="00043EFD" w:rsidP="00D759FD">
      <w:pPr>
        <w:tabs>
          <w:tab w:val="left" w:pos="3544"/>
        </w:tabs>
        <w:jc w:val="both"/>
        <w:rPr>
          <w:rFonts w:asciiTheme="majorBidi" w:hAnsiTheme="majorBidi" w:cstheme="majorBidi"/>
          <w:noProof w:val="0"/>
          <w:sz w:val="22"/>
          <w:szCs w:val="22"/>
        </w:rPr>
      </w:pPr>
      <w:r w:rsidRPr="00FC589E">
        <w:rPr>
          <w:rFonts w:asciiTheme="majorBidi" w:hAnsiTheme="majorBidi"/>
          <w:noProof w:val="0"/>
          <w:sz w:val="22"/>
          <w:szCs w:val="22"/>
        </w:rPr>
        <w:t>Benzetonija hlorīds</w:t>
      </w:r>
      <w:r w:rsidR="00EB4263" w:rsidRPr="00EB4263">
        <w:rPr>
          <w:rFonts w:asciiTheme="majorBidi" w:hAnsiTheme="majorBidi"/>
          <w:noProof w:val="0"/>
          <w:sz w:val="22"/>
          <w:szCs w:val="22"/>
        </w:rPr>
        <w:tab/>
        <w:t>0,1 mg</w:t>
      </w:r>
    </w:p>
    <w:p w14:paraId="2C900DF0" w14:textId="77777777" w:rsidR="00FE2434" w:rsidRPr="003E4652" w:rsidRDefault="00FE2434" w:rsidP="00D759FD">
      <w:pPr>
        <w:tabs>
          <w:tab w:val="left" w:pos="3544"/>
        </w:tabs>
        <w:jc w:val="both"/>
        <w:rPr>
          <w:rFonts w:asciiTheme="majorBidi" w:hAnsiTheme="majorBidi" w:cstheme="majorBidi"/>
          <w:noProof w:val="0"/>
          <w:sz w:val="22"/>
          <w:szCs w:val="22"/>
        </w:rPr>
      </w:pPr>
    </w:p>
    <w:p w14:paraId="2D7371FA" w14:textId="77777777" w:rsidR="00FE2434" w:rsidRPr="003E4652" w:rsidRDefault="00EB4263" w:rsidP="00D759FD">
      <w:pPr>
        <w:tabs>
          <w:tab w:val="left" w:pos="3544"/>
        </w:tabs>
        <w:jc w:val="both"/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>Dzidrs</w:t>
      </w:r>
      <w:r w:rsidR="00043EFD">
        <w:rPr>
          <w:rFonts w:asciiTheme="majorBidi" w:hAnsiTheme="majorBidi"/>
          <w:noProof w:val="0"/>
          <w:sz w:val="22"/>
          <w:szCs w:val="22"/>
        </w:rPr>
        <w:t>,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 bezkrāsains šķīdums</w:t>
      </w:r>
      <w:r w:rsidR="00043EFD">
        <w:rPr>
          <w:rFonts w:asciiTheme="majorBidi" w:hAnsiTheme="majorBidi"/>
          <w:noProof w:val="0"/>
          <w:sz w:val="22"/>
          <w:szCs w:val="22"/>
        </w:rPr>
        <w:t xml:space="preserve"> injekcijām.</w:t>
      </w:r>
    </w:p>
    <w:p w14:paraId="40E849BB" w14:textId="77777777" w:rsidR="00FE2434" w:rsidRDefault="00FE2434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</w:p>
    <w:p w14:paraId="2A615078" w14:textId="77777777" w:rsidR="004621CA" w:rsidRPr="003E4652" w:rsidRDefault="004621CA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</w:p>
    <w:p w14:paraId="7258D4A5" w14:textId="77777777" w:rsidR="00FE2434" w:rsidRDefault="00EB4263" w:rsidP="00D759FD">
      <w:pPr>
        <w:jc w:val="both"/>
        <w:rPr>
          <w:rFonts w:asciiTheme="majorBidi" w:hAnsiTheme="majorBidi"/>
          <w:b/>
          <w:noProof w:val="0"/>
          <w:sz w:val="22"/>
          <w:szCs w:val="22"/>
        </w:rPr>
      </w:pPr>
      <w:r w:rsidRPr="00EB4263">
        <w:rPr>
          <w:rFonts w:asciiTheme="majorBidi" w:hAnsiTheme="majorBidi"/>
          <w:b/>
          <w:noProof w:val="0"/>
          <w:sz w:val="22"/>
          <w:szCs w:val="22"/>
        </w:rPr>
        <w:t>4.</w:t>
      </w:r>
      <w:r w:rsidRPr="00EB4263">
        <w:rPr>
          <w:rFonts w:asciiTheme="majorBidi" w:hAnsiTheme="majorBidi"/>
          <w:b/>
          <w:noProof w:val="0"/>
          <w:sz w:val="22"/>
          <w:szCs w:val="22"/>
        </w:rPr>
        <w:tab/>
        <w:t>INDIKĀCIJAS</w:t>
      </w:r>
    </w:p>
    <w:p w14:paraId="54E2C1F7" w14:textId="77777777" w:rsidR="004621CA" w:rsidRPr="003E4652" w:rsidRDefault="004621CA" w:rsidP="00D759FD">
      <w:pPr>
        <w:jc w:val="both"/>
        <w:rPr>
          <w:rFonts w:asciiTheme="majorBidi" w:hAnsiTheme="majorBidi" w:cstheme="majorBidi"/>
          <w:b/>
          <w:noProof w:val="0"/>
          <w:sz w:val="22"/>
          <w:szCs w:val="22"/>
        </w:rPr>
      </w:pPr>
    </w:p>
    <w:p w14:paraId="1A37FCAC" w14:textId="77777777" w:rsidR="00FE2434" w:rsidRPr="003E4652" w:rsidRDefault="00EB4263" w:rsidP="00D759FD">
      <w:pPr>
        <w:jc w:val="both"/>
        <w:outlineLvl w:val="3"/>
        <w:rPr>
          <w:rFonts w:asciiTheme="majorBidi" w:hAnsiTheme="majorBidi" w:cstheme="majorBidi"/>
          <w:bCs/>
          <w:noProof w:val="0"/>
          <w:sz w:val="22"/>
          <w:szCs w:val="22"/>
        </w:rPr>
      </w:pPr>
      <w:r w:rsidRPr="00EB4263">
        <w:rPr>
          <w:rFonts w:asciiTheme="majorBidi" w:hAnsiTheme="majorBidi"/>
          <w:bCs/>
          <w:noProof w:val="0"/>
          <w:sz w:val="22"/>
          <w:szCs w:val="22"/>
        </w:rPr>
        <w:t xml:space="preserve">Veterinārās zāles indicētas </w:t>
      </w:r>
      <w:r w:rsidR="00043EFD" w:rsidRPr="00EB4263">
        <w:rPr>
          <w:rFonts w:asciiTheme="majorBidi" w:hAnsiTheme="majorBidi"/>
          <w:bCs/>
          <w:noProof w:val="0"/>
          <w:sz w:val="22"/>
          <w:szCs w:val="22"/>
        </w:rPr>
        <w:t xml:space="preserve">zirgiem </w:t>
      </w:r>
      <w:r w:rsidR="00043EFD">
        <w:rPr>
          <w:rFonts w:asciiTheme="majorBidi" w:hAnsiTheme="majorBidi"/>
          <w:bCs/>
          <w:noProof w:val="0"/>
          <w:sz w:val="22"/>
          <w:szCs w:val="22"/>
        </w:rPr>
        <w:t>analgēzijai</w:t>
      </w:r>
      <w:r w:rsidR="00043EFD" w:rsidRPr="00FC589E">
        <w:rPr>
          <w:rFonts w:asciiTheme="majorBidi" w:hAnsiTheme="majorBidi"/>
          <w:bCs/>
          <w:noProof w:val="0"/>
          <w:sz w:val="22"/>
          <w:szCs w:val="22"/>
        </w:rPr>
        <w:t xml:space="preserve"> </w:t>
      </w:r>
      <w:r w:rsidRPr="00EB4263">
        <w:rPr>
          <w:rFonts w:asciiTheme="majorBidi" w:hAnsiTheme="majorBidi"/>
          <w:bCs/>
          <w:noProof w:val="0"/>
          <w:sz w:val="22"/>
          <w:szCs w:val="22"/>
        </w:rPr>
        <w:t xml:space="preserve">un sedācijai, suņiem un kaķiem </w:t>
      </w:r>
      <w:r w:rsidR="00043EFD">
        <w:rPr>
          <w:rFonts w:asciiTheme="majorBidi" w:hAnsiTheme="majorBidi"/>
          <w:bCs/>
          <w:noProof w:val="0"/>
          <w:sz w:val="22"/>
          <w:szCs w:val="22"/>
        </w:rPr>
        <w:t>analgēzijai</w:t>
      </w:r>
      <w:r w:rsidRPr="00EB4263">
        <w:rPr>
          <w:rFonts w:asciiTheme="majorBidi" w:hAnsiTheme="majorBidi"/>
          <w:bCs/>
          <w:noProof w:val="0"/>
          <w:sz w:val="22"/>
          <w:szCs w:val="22"/>
        </w:rPr>
        <w:t xml:space="preserve">, sedācijai un ievadnarkozei. </w:t>
      </w:r>
    </w:p>
    <w:p w14:paraId="5AECB897" w14:textId="77777777" w:rsidR="009C2269" w:rsidRDefault="009C2269" w:rsidP="00D759FD">
      <w:pPr>
        <w:jc w:val="both"/>
        <w:outlineLvl w:val="3"/>
        <w:rPr>
          <w:rFonts w:asciiTheme="majorBidi" w:hAnsiTheme="majorBidi"/>
          <w:bCs/>
          <w:noProof w:val="0"/>
          <w:sz w:val="22"/>
          <w:szCs w:val="22"/>
        </w:rPr>
      </w:pPr>
    </w:p>
    <w:p w14:paraId="70E50116" w14:textId="002D0A31" w:rsidR="00FE2434" w:rsidRPr="003E4652" w:rsidRDefault="00EB4263" w:rsidP="00D759FD">
      <w:pPr>
        <w:jc w:val="both"/>
        <w:outlineLvl w:val="3"/>
        <w:rPr>
          <w:rFonts w:asciiTheme="majorBidi" w:hAnsiTheme="majorBidi" w:cstheme="majorBidi"/>
          <w:bCs/>
          <w:noProof w:val="0"/>
          <w:sz w:val="22"/>
          <w:szCs w:val="22"/>
        </w:rPr>
      </w:pPr>
      <w:r w:rsidRPr="00EB4263">
        <w:rPr>
          <w:rFonts w:asciiTheme="majorBidi" w:hAnsiTheme="majorBidi"/>
          <w:bCs/>
          <w:noProof w:val="0"/>
          <w:sz w:val="22"/>
          <w:szCs w:val="22"/>
        </w:rPr>
        <w:t>ZIRGI</w:t>
      </w:r>
      <w:r w:rsidR="00043EFD">
        <w:rPr>
          <w:rFonts w:asciiTheme="majorBidi" w:hAnsiTheme="majorBidi"/>
          <w:bCs/>
          <w:noProof w:val="0"/>
          <w:sz w:val="22"/>
          <w:szCs w:val="22"/>
        </w:rPr>
        <w:t>EM</w:t>
      </w:r>
      <w:r w:rsidRPr="00EB4263">
        <w:rPr>
          <w:rFonts w:asciiTheme="majorBidi" w:hAnsiTheme="majorBidi"/>
          <w:bCs/>
          <w:noProof w:val="0"/>
          <w:sz w:val="22"/>
          <w:szCs w:val="22"/>
        </w:rPr>
        <w:t>:</w:t>
      </w:r>
    </w:p>
    <w:p w14:paraId="1C67A873" w14:textId="77777777" w:rsidR="00FE2434" w:rsidRPr="003E4652" w:rsidRDefault="00043EFD" w:rsidP="00D759FD">
      <w:pPr>
        <w:jc w:val="both"/>
        <w:outlineLvl w:val="3"/>
        <w:rPr>
          <w:rFonts w:asciiTheme="majorBidi" w:hAnsiTheme="majorBidi" w:cstheme="majorBidi"/>
          <w:bCs/>
          <w:noProof w:val="0"/>
          <w:sz w:val="22"/>
          <w:szCs w:val="22"/>
        </w:rPr>
      </w:pPr>
      <w:r>
        <w:rPr>
          <w:rFonts w:asciiTheme="majorBidi" w:hAnsiTheme="majorBidi"/>
          <w:bCs/>
          <w:noProof w:val="0"/>
          <w:sz w:val="22"/>
          <w:szCs w:val="22"/>
          <w:u w:val="single"/>
        </w:rPr>
        <w:t>Analgēzijai</w:t>
      </w:r>
      <w:r w:rsidR="00EB4263" w:rsidRPr="00EB4263">
        <w:rPr>
          <w:rFonts w:asciiTheme="majorBidi" w:hAnsiTheme="majorBidi"/>
          <w:bCs/>
          <w:noProof w:val="0"/>
          <w:sz w:val="22"/>
          <w:szCs w:val="22"/>
        </w:rPr>
        <w:t xml:space="preserve">: </w:t>
      </w:r>
      <w:r>
        <w:rPr>
          <w:rFonts w:asciiTheme="majorBidi" w:hAnsiTheme="majorBidi"/>
          <w:bCs/>
          <w:noProof w:val="0"/>
          <w:sz w:val="22"/>
          <w:szCs w:val="22"/>
        </w:rPr>
        <w:t>vidēju</w:t>
      </w:r>
      <w:r w:rsidRPr="00EB4263">
        <w:rPr>
          <w:rFonts w:asciiTheme="majorBidi" w:hAnsiTheme="majorBidi"/>
          <w:bCs/>
          <w:noProof w:val="0"/>
          <w:sz w:val="22"/>
          <w:szCs w:val="22"/>
        </w:rPr>
        <w:t xml:space="preserve"> </w:t>
      </w:r>
      <w:r w:rsidR="00EB4263" w:rsidRPr="00EB4263">
        <w:rPr>
          <w:rFonts w:asciiTheme="majorBidi" w:hAnsiTheme="majorBidi"/>
          <w:bCs/>
          <w:noProof w:val="0"/>
          <w:sz w:val="22"/>
          <w:szCs w:val="22"/>
        </w:rPr>
        <w:t xml:space="preserve">līdz spēcīgu </w:t>
      </w:r>
      <w:r>
        <w:rPr>
          <w:rFonts w:asciiTheme="majorBidi" w:hAnsiTheme="majorBidi"/>
          <w:bCs/>
          <w:noProof w:val="0"/>
          <w:sz w:val="22"/>
          <w:szCs w:val="22"/>
        </w:rPr>
        <w:t xml:space="preserve">ar </w:t>
      </w:r>
      <w:r w:rsidR="00EB4263" w:rsidRPr="00EB4263">
        <w:rPr>
          <w:rFonts w:asciiTheme="majorBidi" w:hAnsiTheme="majorBidi"/>
          <w:bCs/>
          <w:noProof w:val="0"/>
          <w:sz w:val="22"/>
          <w:szCs w:val="22"/>
        </w:rPr>
        <w:t>kuņģa-zarnu trakta</w:t>
      </w:r>
      <w:r>
        <w:rPr>
          <w:rFonts w:asciiTheme="majorBidi" w:hAnsiTheme="majorBidi"/>
          <w:bCs/>
          <w:noProof w:val="0"/>
          <w:sz w:val="22"/>
          <w:szCs w:val="22"/>
        </w:rPr>
        <w:t xml:space="preserve"> saistītu</w:t>
      </w:r>
      <w:r w:rsidR="00EB4263" w:rsidRPr="00EB4263">
        <w:rPr>
          <w:rFonts w:asciiTheme="majorBidi" w:hAnsiTheme="majorBidi"/>
          <w:bCs/>
          <w:noProof w:val="0"/>
          <w:sz w:val="22"/>
          <w:szCs w:val="22"/>
        </w:rPr>
        <w:t xml:space="preserve"> vēdera sāpju, tostarp koliku </w:t>
      </w:r>
      <w:r>
        <w:rPr>
          <w:rFonts w:asciiTheme="majorBidi" w:hAnsiTheme="majorBidi"/>
          <w:bCs/>
          <w:noProof w:val="0"/>
          <w:sz w:val="22"/>
          <w:szCs w:val="22"/>
        </w:rPr>
        <w:t>mazināšanai</w:t>
      </w:r>
      <w:r w:rsidR="00EB4263" w:rsidRPr="00EB4263">
        <w:rPr>
          <w:rFonts w:asciiTheme="majorBidi" w:hAnsiTheme="majorBidi"/>
          <w:bCs/>
          <w:noProof w:val="0"/>
          <w:sz w:val="22"/>
          <w:szCs w:val="22"/>
        </w:rPr>
        <w:t xml:space="preserve">. </w:t>
      </w:r>
      <w:r>
        <w:rPr>
          <w:rFonts w:asciiTheme="majorBidi" w:hAnsiTheme="majorBidi"/>
          <w:bCs/>
          <w:noProof w:val="0"/>
          <w:sz w:val="22"/>
          <w:szCs w:val="22"/>
        </w:rPr>
        <w:t>Šīs veterinārās z</w:t>
      </w:r>
      <w:r w:rsidRPr="00FC589E">
        <w:rPr>
          <w:rFonts w:asciiTheme="majorBidi" w:hAnsiTheme="majorBidi"/>
          <w:bCs/>
          <w:noProof w:val="0"/>
          <w:sz w:val="22"/>
          <w:szCs w:val="22"/>
        </w:rPr>
        <w:t xml:space="preserve">āles </w:t>
      </w:r>
      <w:r>
        <w:rPr>
          <w:rFonts w:asciiTheme="majorBidi" w:hAnsiTheme="majorBidi"/>
          <w:bCs/>
          <w:noProof w:val="0"/>
          <w:sz w:val="22"/>
          <w:szCs w:val="22"/>
        </w:rPr>
        <w:t>atvieglo</w:t>
      </w:r>
      <w:r w:rsidRPr="00FC589E">
        <w:rPr>
          <w:rFonts w:asciiTheme="majorBidi" w:hAnsiTheme="majorBidi"/>
          <w:bCs/>
          <w:noProof w:val="0"/>
          <w:sz w:val="22"/>
          <w:szCs w:val="22"/>
        </w:rPr>
        <w:t xml:space="preserve"> </w:t>
      </w:r>
      <w:r w:rsidR="00EB4263" w:rsidRPr="00EB4263">
        <w:rPr>
          <w:rFonts w:asciiTheme="majorBidi" w:hAnsiTheme="majorBidi"/>
          <w:bCs/>
          <w:noProof w:val="0"/>
          <w:sz w:val="22"/>
          <w:szCs w:val="22"/>
        </w:rPr>
        <w:t xml:space="preserve">koliku vai dzemdību </w:t>
      </w:r>
      <w:r>
        <w:rPr>
          <w:rFonts w:asciiTheme="majorBidi" w:hAnsiTheme="majorBidi"/>
          <w:bCs/>
          <w:noProof w:val="0"/>
          <w:sz w:val="22"/>
          <w:szCs w:val="22"/>
        </w:rPr>
        <w:t>sāpes</w:t>
      </w:r>
      <w:r w:rsidR="00EB4263" w:rsidRPr="00EB4263">
        <w:rPr>
          <w:rFonts w:asciiTheme="majorBidi" w:hAnsiTheme="majorBidi"/>
          <w:bCs/>
          <w:noProof w:val="0"/>
          <w:sz w:val="22"/>
          <w:szCs w:val="22"/>
        </w:rPr>
        <w:t>.</w:t>
      </w:r>
      <w:r w:rsidR="00EB4263" w:rsidRPr="00EB4263">
        <w:rPr>
          <w:rFonts w:asciiTheme="majorBidi" w:hAnsiTheme="majorBidi"/>
          <w:bCs/>
          <w:noProof w:val="0"/>
          <w:sz w:val="22"/>
          <w:szCs w:val="22"/>
          <w:highlight w:val="green"/>
        </w:rPr>
        <w:t xml:space="preserve"> </w:t>
      </w:r>
    </w:p>
    <w:p w14:paraId="4FB5F634" w14:textId="31FC84DC" w:rsidR="00A619EF" w:rsidRPr="003E4652" w:rsidRDefault="00043EFD" w:rsidP="00D759FD">
      <w:pPr>
        <w:jc w:val="both"/>
        <w:outlineLvl w:val="3"/>
        <w:rPr>
          <w:rFonts w:asciiTheme="majorBidi" w:hAnsiTheme="majorBidi"/>
          <w:i/>
          <w:noProof w:val="0"/>
          <w:sz w:val="22"/>
          <w:szCs w:val="22"/>
        </w:rPr>
      </w:pPr>
      <w:r>
        <w:rPr>
          <w:rFonts w:asciiTheme="majorBidi" w:hAnsiTheme="majorBidi"/>
          <w:bCs/>
          <w:noProof w:val="0"/>
          <w:sz w:val="22"/>
          <w:szCs w:val="22"/>
          <w:u w:val="single"/>
        </w:rPr>
        <w:t>Sedācijai</w:t>
      </w:r>
      <w:r w:rsidR="00EB4263" w:rsidRPr="00EB4263">
        <w:rPr>
          <w:rFonts w:asciiTheme="majorBidi" w:hAnsiTheme="majorBidi"/>
          <w:bCs/>
          <w:noProof w:val="0"/>
          <w:sz w:val="22"/>
          <w:szCs w:val="22"/>
          <w:u w:val="single"/>
        </w:rPr>
        <w:t>:</w:t>
      </w:r>
      <w:r w:rsidR="00EB4263" w:rsidRPr="00EB4263">
        <w:rPr>
          <w:rFonts w:asciiTheme="majorBidi" w:hAnsiTheme="majorBidi"/>
          <w:bCs/>
          <w:noProof w:val="0"/>
          <w:sz w:val="22"/>
          <w:szCs w:val="22"/>
        </w:rPr>
        <w:t xml:space="preserve"> </w:t>
      </w:r>
      <w:r>
        <w:rPr>
          <w:rFonts w:asciiTheme="majorBidi" w:hAnsiTheme="majorBidi"/>
          <w:noProof w:val="0"/>
          <w:sz w:val="22"/>
          <w:szCs w:val="22"/>
        </w:rPr>
        <w:t>s</w:t>
      </w:r>
      <w:r w:rsidR="00EB4263" w:rsidRPr="00EB4263">
        <w:rPr>
          <w:rFonts w:asciiTheme="majorBidi" w:hAnsiTheme="majorBidi"/>
          <w:noProof w:val="0"/>
          <w:sz w:val="22"/>
          <w:szCs w:val="22"/>
        </w:rPr>
        <w:t xml:space="preserve">edācijai pēc noteiktu </w:t>
      </w:r>
      <w:r w:rsidR="007622F5" w:rsidRPr="006665FF">
        <w:rPr>
          <w:noProof w:val="0"/>
          <w:sz w:val="22"/>
          <w:szCs w:val="22"/>
        </w:rPr>
        <w:t>α</w:t>
      </w:r>
      <w:r w:rsidR="00EB4263" w:rsidRPr="00EB4263">
        <w:rPr>
          <w:rFonts w:asciiTheme="majorBidi" w:hAnsiTheme="majorBidi"/>
          <w:noProof w:val="0"/>
          <w:sz w:val="22"/>
          <w:szCs w:val="22"/>
        </w:rPr>
        <w:t>2</w:t>
      </w:r>
      <w:r>
        <w:rPr>
          <w:rFonts w:asciiTheme="majorBidi" w:hAnsiTheme="majorBidi"/>
          <w:noProof w:val="0"/>
          <w:sz w:val="22"/>
          <w:szCs w:val="22"/>
        </w:rPr>
        <w:t>-</w:t>
      </w:r>
      <w:r w:rsidR="00EB4263" w:rsidRPr="00EB4263">
        <w:rPr>
          <w:rFonts w:asciiTheme="majorBidi" w:hAnsiTheme="majorBidi"/>
          <w:noProof w:val="0"/>
          <w:sz w:val="22"/>
          <w:szCs w:val="22"/>
        </w:rPr>
        <w:t>adrenoreceptoru agonistu (detomidīna hidrohlorīd</w:t>
      </w:r>
      <w:r>
        <w:rPr>
          <w:rFonts w:asciiTheme="majorBidi" w:hAnsiTheme="majorBidi"/>
          <w:noProof w:val="0"/>
          <w:sz w:val="22"/>
          <w:szCs w:val="22"/>
        </w:rPr>
        <w:t>a</w:t>
      </w:r>
      <w:r w:rsidR="00EB4263" w:rsidRPr="00EB4263">
        <w:rPr>
          <w:rFonts w:asciiTheme="majorBidi" w:hAnsiTheme="majorBidi"/>
          <w:noProof w:val="0"/>
          <w:sz w:val="22"/>
          <w:szCs w:val="22"/>
        </w:rPr>
        <w:t xml:space="preserve">, romifidīna) </w:t>
      </w:r>
      <w:r>
        <w:rPr>
          <w:rFonts w:asciiTheme="majorBidi" w:hAnsiTheme="majorBidi"/>
          <w:noProof w:val="0"/>
          <w:sz w:val="22"/>
          <w:szCs w:val="22"/>
        </w:rPr>
        <w:t>lietošanas</w:t>
      </w:r>
      <w:r w:rsidR="00EB4263" w:rsidRPr="00EB4263">
        <w:rPr>
          <w:rFonts w:asciiTheme="majorBidi" w:hAnsiTheme="majorBidi"/>
          <w:noProof w:val="0"/>
          <w:sz w:val="22"/>
          <w:szCs w:val="22"/>
        </w:rPr>
        <w:t>.</w:t>
      </w:r>
    </w:p>
    <w:p w14:paraId="12B30C19" w14:textId="77777777" w:rsidR="00FE2434" w:rsidRPr="003E4652" w:rsidRDefault="00EB4263" w:rsidP="00D759FD">
      <w:pPr>
        <w:jc w:val="both"/>
        <w:outlineLvl w:val="3"/>
        <w:rPr>
          <w:rFonts w:asciiTheme="majorBidi" w:hAnsiTheme="majorBidi" w:cstheme="majorBidi"/>
          <w:bCs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>Sedācijai</w:t>
      </w:r>
      <w:r w:rsidR="00043EFD">
        <w:rPr>
          <w:rFonts w:asciiTheme="majorBidi" w:hAnsiTheme="majorBidi"/>
          <w:noProof w:val="0"/>
          <w:sz w:val="22"/>
          <w:szCs w:val="22"/>
        </w:rPr>
        <w:t xml:space="preserve"> </w:t>
      </w:r>
      <w:r w:rsidRPr="00EB4263">
        <w:rPr>
          <w:rFonts w:asciiTheme="majorBidi" w:hAnsiTheme="majorBidi"/>
          <w:noProof w:val="0"/>
          <w:sz w:val="22"/>
          <w:szCs w:val="22"/>
        </w:rPr>
        <w:t>ārstniecisk</w:t>
      </w:r>
      <w:r w:rsidR="00043EFD">
        <w:rPr>
          <w:rFonts w:asciiTheme="majorBidi" w:hAnsiTheme="majorBidi"/>
          <w:noProof w:val="0"/>
          <w:sz w:val="22"/>
          <w:szCs w:val="22"/>
        </w:rPr>
        <w:t>u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 un diagnosti</w:t>
      </w:r>
      <w:r w:rsidR="00043EFD">
        <w:rPr>
          <w:rFonts w:asciiTheme="majorBidi" w:hAnsiTheme="majorBidi"/>
          <w:noProof w:val="0"/>
          <w:sz w:val="22"/>
          <w:szCs w:val="22"/>
        </w:rPr>
        <w:t>s</w:t>
      </w:r>
      <w:r w:rsidRPr="00EB4263">
        <w:rPr>
          <w:rFonts w:asciiTheme="majorBidi" w:hAnsiTheme="majorBidi"/>
          <w:noProof w:val="0"/>
          <w:sz w:val="22"/>
          <w:szCs w:val="22"/>
        </w:rPr>
        <w:t>k</w:t>
      </w:r>
      <w:r w:rsidR="00043EFD">
        <w:rPr>
          <w:rFonts w:asciiTheme="majorBidi" w:hAnsiTheme="majorBidi"/>
          <w:noProof w:val="0"/>
          <w:sz w:val="22"/>
          <w:szCs w:val="22"/>
        </w:rPr>
        <w:t>u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 </w:t>
      </w:r>
      <w:r w:rsidR="00043EFD">
        <w:rPr>
          <w:rFonts w:asciiTheme="majorBidi" w:hAnsiTheme="majorBidi"/>
          <w:noProof w:val="0"/>
          <w:sz w:val="22"/>
          <w:szCs w:val="22"/>
        </w:rPr>
        <w:t>manipulāciju laikā</w:t>
      </w:r>
      <w:r w:rsidR="00043EFD" w:rsidRPr="00FC589E">
        <w:rPr>
          <w:rFonts w:asciiTheme="majorBidi" w:hAnsiTheme="majorBidi"/>
          <w:noProof w:val="0"/>
          <w:sz w:val="22"/>
          <w:szCs w:val="22"/>
        </w:rPr>
        <w:t xml:space="preserve"> </w:t>
      </w:r>
      <w:r w:rsidRPr="00EB4263">
        <w:rPr>
          <w:rFonts w:asciiTheme="majorBidi" w:hAnsiTheme="majorBidi"/>
          <w:noProof w:val="0"/>
          <w:sz w:val="22"/>
          <w:szCs w:val="22"/>
        </w:rPr>
        <w:t>stāvošam dzīvniekam.</w:t>
      </w:r>
    </w:p>
    <w:p w14:paraId="6E447AA7" w14:textId="77777777" w:rsidR="009C2269" w:rsidRDefault="009C2269" w:rsidP="00D759FD">
      <w:pPr>
        <w:jc w:val="both"/>
        <w:outlineLvl w:val="3"/>
        <w:rPr>
          <w:rFonts w:asciiTheme="majorBidi" w:hAnsiTheme="majorBidi"/>
          <w:bCs/>
          <w:noProof w:val="0"/>
          <w:sz w:val="22"/>
          <w:szCs w:val="22"/>
        </w:rPr>
      </w:pPr>
    </w:p>
    <w:p w14:paraId="79E3E170" w14:textId="057B825A" w:rsidR="00FE2434" w:rsidRPr="003E4652" w:rsidRDefault="00EB4263" w:rsidP="00D759FD">
      <w:pPr>
        <w:jc w:val="both"/>
        <w:outlineLvl w:val="3"/>
        <w:rPr>
          <w:rFonts w:asciiTheme="majorBidi" w:hAnsiTheme="majorBidi" w:cstheme="majorBidi"/>
          <w:bCs/>
          <w:noProof w:val="0"/>
          <w:sz w:val="22"/>
          <w:szCs w:val="22"/>
        </w:rPr>
      </w:pPr>
      <w:r w:rsidRPr="00EB4263">
        <w:rPr>
          <w:rFonts w:asciiTheme="majorBidi" w:hAnsiTheme="majorBidi"/>
          <w:bCs/>
          <w:noProof w:val="0"/>
          <w:sz w:val="22"/>
          <w:szCs w:val="22"/>
        </w:rPr>
        <w:t>SUŅI</w:t>
      </w:r>
      <w:r w:rsidR="00043EFD">
        <w:rPr>
          <w:rFonts w:asciiTheme="majorBidi" w:hAnsiTheme="majorBidi"/>
          <w:bCs/>
          <w:noProof w:val="0"/>
          <w:sz w:val="22"/>
          <w:szCs w:val="22"/>
        </w:rPr>
        <w:t>EM</w:t>
      </w:r>
      <w:r w:rsidRPr="00EB4263">
        <w:rPr>
          <w:rFonts w:asciiTheme="majorBidi" w:hAnsiTheme="majorBidi"/>
          <w:bCs/>
          <w:noProof w:val="0"/>
          <w:sz w:val="22"/>
          <w:szCs w:val="22"/>
        </w:rPr>
        <w:t>:</w:t>
      </w:r>
    </w:p>
    <w:p w14:paraId="364C7508" w14:textId="77777777" w:rsidR="00FE2434" w:rsidRPr="003E4652" w:rsidRDefault="00043EFD" w:rsidP="00D759FD">
      <w:pPr>
        <w:jc w:val="both"/>
        <w:outlineLvl w:val="3"/>
        <w:rPr>
          <w:rFonts w:asciiTheme="majorBidi" w:hAnsiTheme="majorBidi" w:cstheme="majorBidi"/>
          <w:bCs/>
          <w:noProof w:val="0"/>
          <w:sz w:val="22"/>
          <w:szCs w:val="22"/>
        </w:rPr>
      </w:pPr>
      <w:r>
        <w:rPr>
          <w:rFonts w:asciiTheme="majorBidi" w:hAnsiTheme="majorBidi"/>
          <w:bCs/>
          <w:noProof w:val="0"/>
          <w:sz w:val="22"/>
          <w:szCs w:val="22"/>
          <w:u w:val="single"/>
        </w:rPr>
        <w:t>Analgēzijai</w:t>
      </w:r>
      <w:r w:rsidR="00EB4263" w:rsidRPr="00EB4263">
        <w:rPr>
          <w:rFonts w:asciiTheme="majorBidi" w:hAnsiTheme="majorBidi"/>
          <w:bCs/>
          <w:noProof w:val="0"/>
          <w:sz w:val="22"/>
          <w:szCs w:val="22"/>
          <w:u w:val="single"/>
        </w:rPr>
        <w:t>:</w:t>
      </w:r>
      <w:r w:rsidR="00EB4263" w:rsidRPr="00EB4263">
        <w:rPr>
          <w:rFonts w:asciiTheme="majorBidi" w:hAnsiTheme="majorBidi"/>
          <w:bCs/>
          <w:noProof w:val="0"/>
          <w:sz w:val="22"/>
          <w:szCs w:val="22"/>
        </w:rPr>
        <w:t xml:space="preserve"> </w:t>
      </w:r>
      <w:r>
        <w:rPr>
          <w:rFonts w:asciiTheme="majorBidi" w:hAnsiTheme="majorBidi"/>
          <w:bCs/>
          <w:noProof w:val="0"/>
          <w:sz w:val="22"/>
          <w:szCs w:val="22"/>
        </w:rPr>
        <w:t>ar pēcoperatīvu procedūru saistītu vidēju</w:t>
      </w:r>
      <w:r w:rsidR="00EB4263" w:rsidRPr="00EB4263">
        <w:rPr>
          <w:rFonts w:asciiTheme="majorBidi" w:hAnsiTheme="majorBidi"/>
          <w:bCs/>
          <w:noProof w:val="0"/>
          <w:sz w:val="22"/>
          <w:szCs w:val="22"/>
        </w:rPr>
        <w:t xml:space="preserve"> līdz spēcīgu sāpju</w:t>
      </w:r>
      <w:r>
        <w:rPr>
          <w:rFonts w:asciiTheme="majorBidi" w:hAnsiTheme="majorBidi"/>
          <w:bCs/>
          <w:noProof w:val="0"/>
          <w:sz w:val="22"/>
          <w:szCs w:val="22"/>
        </w:rPr>
        <w:t xml:space="preserve"> mazināšanai</w:t>
      </w:r>
      <w:r w:rsidR="00EB4263" w:rsidRPr="00EB4263">
        <w:rPr>
          <w:rFonts w:asciiTheme="majorBidi" w:hAnsiTheme="majorBidi"/>
          <w:bCs/>
          <w:noProof w:val="0"/>
          <w:sz w:val="22"/>
          <w:szCs w:val="22"/>
        </w:rPr>
        <w:t>, it īpaši pēc ortopēdiskām vai mīksto audu operācijām.</w:t>
      </w:r>
    </w:p>
    <w:p w14:paraId="2E328AC0" w14:textId="77777777" w:rsidR="00FE2434" w:rsidRPr="003E4652" w:rsidRDefault="00043EFD" w:rsidP="00D759FD">
      <w:pPr>
        <w:jc w:val="both"/>
        <w:outlineLvl w:val="3"/>
        <w:rPr>
          <w:rFonts w:asciiTheme="majorBidi" w:hAnsiTheme="majorBidi" w:cstheme="majorBidi"/>
          <w:bCs/>
          <w:noProof w:val="0"/>
          <w:sz w:val="22"/>
          <w:szCs w:val="22"/>
        </w:rPr>
      </w:pPr>
      <w:r>
        <w:rPr>
          <w:rFonts w:asciiTheme="majorBidi" w:hAnsiTheme="majorBidi"/>
          <w:bCs/>
          <w:noProof w:val="0"/>
          <w:sz w:val="22"/>
          <w:szCs w:val="22"/>
          <w:u w:val="single"/>
        </w:rPr>
        <w:t>Sedācijai</w:t>
      </w:r>
      <w:r w:rsidR="00EB4263" w:rsidRPr="00EB4263">
        <w:rPr>
          <w:rFonts w:asciiTheme="majorBidi" w:hAnsiTheme="majorBidi"/>
          <w:bCs/>
          <w:noProof w:val="0"/>
          <w:sz w:val="22"/>
          <w:szCs w:val="22"/>
          <w:u w:val="single"/>
        </w:rPr>
        <w:t>:</w:t>
      </w:r>
      <w:r w:rsidR="00EB4263" w:rsidRPr="00EB4263">
        <w:rPr>
          <w:rFonts w:asciiTheme="majorBidi" w:hAnsiTheme="majorBidi"/>
          <w:bCs/>
          <w:noProof w:val="0"/>
          <w:sz w:val="22"/>
          <w:szCs w:val="22"/>
        </w:rPr>
        <w:t xml:space="preserve"> </w:t>
      </w:r>
      <w:r>
        <w:rPr>
          <w:rFonts w:asciiTheme="majorBidi" w:hAnsiTheme="majorBidi"/>
          <w:bCs/>
          <w:noProof w:val="0"/>
          <w:sz w:val="22"/>
          <w:szCs w:val="22"/>
        </w:rPr>
        <w:t>k</w:t>
      </w:r>
      <w:r w:rsidR="00EB4263" w:rsidRPr="00EB4263">
        <w:rPr>
          <w:rFonts w:asciiTheme="majorBidi" w:hAnsiTheme="majorBidi"/>
          <w:bCs/>
          <w:noProof w:val="0"/>
          <w:sz w:val="22"/>
          <w:szCs w:val="22"/>
        </w:rPr>
        <w:t>ombinācijā ar medetomidīna hidrohlorīdu.</w:t>
      </w:r>
    </w:p>
    <w:p w14:paraId="6401AF3B" w14:textId="77777777" w:rsidR="00FE2434" w:rsidRPr="003E4652" w:rsidRDefault="00EB4263" w:rsidP="00D759FD">
      <w:pPr>
        <w:jc w:val="both"/>
        <w:outlineLvl w:val="3"/>
        <w:rPr>
          <w:rFonts w:asciiTheme="majorBidi" w:hAnsiTheme="majorBidi" w:cstheme="majorBidi"/>
          <w:bCs/>
          <w:noProof w:val="0"/>
          <w:sz w:val="22"/>
          <w:szCs w:val="22"/>
        </w:rPr>
      </w:pPr>
      <w:r w:rsidRPr="00EB4263">
        <w:rPr>
          <w:rFonts w:asciiTheme="majorBidi" w:hAnsiTheme="majorBidi"/>
          <w:bCs/>
          <w:noProof w:val="0"/>
          <w:sz w:val="22"/>
          <w:szCs w:val="22"/>
          <w:u w:val="single"/>
        </w:rPr>
        <w:t>Ievadnarkoze</w:t>
      </w:r>
      <w:r w:rsidR="00043EFD">
        <w:rPr>
          <w:rFonts w:asciiTheme="majorBidi" w:hAnsiTheme="majorBidi"/>
          <w:bCs/>
          <w:noProof w:val="0"/>
          <w:sz w:val="22"/>
          <w:szCs w:val="22"/>
          <w:u w:val="single"/>
        </w:rPr>
        <w:t>i</w:t>
      </w:r>
      <w:r w:rsidRPr="00EB4263">
        <w:rPr>
          <w:rFonts w:asciiTheme="majorBidi" w:hAnsiTheme="majorBidi"/>
          <w:bCs/>
          <w:noProof w:val="0"/>
          <w:sz w:val="22"/>
          <w:szCs w:val="22"/>
        </w:rPr>
        <w:t xml:space="preserve">: </w:t>
      </w:r>
      <w:r w:rsidR="00043EFD">
        <w:rPr>
          <w:rFonts w:asciiTheme="majorBidi" w:hAnsiTheme="majorBidi"/>
          <w:bCs/>
          <w:noProof w:val="0"/>
          <w:sz w:val="22"/>
          <w:szCs w:val="22"/>
        </w:rPr>
        <w:t>šo veterināro z</w:t>
      </w:r>
      <w:r w:rsidRPr="00EB4263">
        <w:rPr>
          <w:rFonts w:asciiTheme="majorBidi" w:hAnsiTheme="majorBidi"/>
          <w:bCs/>
          <w:noProof w:val="0"/>
          <w:sz w:val="22"/>
          <w:szCs w:val="22"/>
        </w:rPr>
        <w:t xml:space="preserve">āļu </w:t>
      </w:r>
      <w:r w:rsidR="00043EFD">
        <w:rPr>
          <w:rFonts w:asciiTheme="majorBidi" w:hAnsiTheme="majorBidi"/>
          <w:bCs/>
          <w:noProof w:val="0"/>
          <w:sz w:val="22"/>
          <w:szCs w:val="22"/>
        </w:rPr>
        <w:t>lietošana</w:t>
      </w:r>
      <w:r w:rsidR="00043EFD" w:rsidRPr="00FC589E">
        <w:rPr>
          <w:rFonts w:asciiTheme="majorBidi" w:hAnsiTheme="majorBidi"/>
          <w:bCs/>
          <w:noProof w:val="0"/>
          <w:sz w:val="22"/>
          <w:szCs w:val="22"/>
        </w:rPr>
        <w:t xml:space="preserve"> </w:t>
      </w:r>
      <w:r w:rsidRPr="00EB4263">
        <w:rPr>
          <w:rFonts w:asciiTheme="majorBidi" w:hAnsiTheme="majorBidi"/>
          <w:bCs/>
          <w:noProof w:val="0"/>
          <w:sz w:val="22"/>
          <w:szCs w:val="22"/>
        </w:rPr>
        <w:t>ievadnarkoze</w:t>
      </w:r>
      <w:r w:rsidR="00043EFD">
        <w:rPr>
          <w:rFonts w:asciiTheme="majorBidi" w:hAnsiTheme="majorBidi"/>
          <w:bCs/>
          <w:noProof w:val="0"/>
          <w:sz w:val="22"/>
          <w:szCs w:val="22"/>
        </w:rPr>
        <w:t>i</w:t>
      </w:r>
      <w:r w:rsidRPr="00EB4263">
        <w:rPr>
          <w:rFonts w:asciiTheme="majorBidi" w:hAnsiTheme="majorBidi"/>
          <w:bCs/>
          <w:noProof w:val="0"/>
          <w:sz w:val="22"/>
          <w:szCs w:val="22"/>
        </w:rPr>
        <w:t xml:space="preserve"> </w:t>
      </w:r>
      <w:r w:rsidR="00043EFD">
        <w:rPr>
          <w:rFonts w:asciiTheme="majorBidi" w:hAnsiTheme="majorBidi"/>
          <w:bCs/>
          <w:noProof w:val="0"/>
          <w:sz w:val="22"/>
          <w:szCs w:val="22"/>
        </w:rPr>
        <w:t>sa</w:t>
      </w:r>
      <w:r w:rsidRPr="00EB4263">
        <w:rPr>
          <w:rFonts w:asciiTheme="majorBidi" w:hAnsiTheme="majorBidi"/>
          <w:bCs/>
          <w:noProof w:val="0"/>
          <w:sz w:val="22"/>
          <w:szCs w:val="22"/>
        </w:rPr>
        <w:t xml:space="preserve">mazina </w:t>
      </w:r>
      <w:r w:rsidR="00043EFD">
        <w:rPr>
          <w:rFonts w:asciiTheme="majorBidi" w:hAnsiTheme="majorBidi"/>
          <w:bCs/>
          <w:noProof w:val="0"/>
          <w:sz w:val="22"/>
          <w:szCs w:val="22"/>
        </w:rPr>
        <w:t>vispārējās</w:t>
      </w:r>
      <w:r w:rsidR="00043EFD" w:rsidRPr="00FC589E">
        <w:rPr>
          <w:rFonts w:asciiTheme="majorBidi" w:hAnsiTheme="majorBidi"/>
          <w:bCs/>
          <w:noProof w:val="0"/>
          <w:sz w:val="22"/>
          <w:szCs w:val="22"/>
        </w:rPr>
        <w:t xml:space="preserve"> </w:t>
      </w:r>
      <w:r w:rsidRPr="00EB4263">
        <w:rPr>
          <w:rFonts w:asciiTheme="majorBidi" w:hAnsiTheme="majorBidi"/>
          <w:bCs/>
          <w:noProof w:val="0"/>
          <w:sz w:val="22"/>
          <w:szCs w:val="22"/>
        </w:rPr>
        <w:t>anest</w:t>
      </w:r>
      <w:r w:rsidR="00043EFD">
        <w:rPr>
          <w:rFonts w:asciiTheme="majorBidi" w:hAnsiTheme="majorBidi"/>
          <w:bCs/>
          <w:noProof w:val="0"/>
          <w:sz w:val="22"/>
          <w:szCs w:val="22"/>
        </w:rPr>
        <w:t>ēzijas</w:t>
      </w:r>
      <w:r w:rsidRPr="00EB4263">
        <w:rPr>
          <w:rFonts w:asciiTheme="majorBidi" w:hAnsiTheme="majorBidi"/>
          <w:bCs/>
          <w:noProof w:val="0"/>
          <w:sz w:val="22"/>
          <w:szCs w:val="22"/>
        </w:rPr>
        <w:t xml:space="preserve"> līdzekļu, īpaši nātrija tiopentāla</w:t>
      </w:r>
      <w:r w:rsidR="00043EFD">
        <w:rPr>
          <w:rFonts w:asciiTheme="majorBidi" w:hAnsiTheme="majorBidi"/>
          <w:bCs/>
          <w:noProof w:val="0"/>
          <w:sz w:val="22"/>
          <w:szCs w:val="22"/>
        </w:rPr>
        <w:t>,</w:t>
      </w:r>
      <w:r w:rsidRPr="00EB4263">
        <w:rPr>
          <w:rFonts w:asciiTheme="majorBidi" w:hAnsiTheme="majorBidi"/>
          <w:bCs/>
          <w:noProof w:val="0"/>
          <w:sz w:val="22"/>
          <w:szCs w:val="22"/>
        </w:rPr>
        <w:t xml:space="preserve"> devu. </w:t>
      </w:r>
      <w:r w:rsidR="00043EFD">
        <w:rPr>
          <w:rFonts w:asciiTheme="majorBidi" w:hAnsiTheme="majorBidi"/>
          <w:bCs/>
          <w:noProof w:val="0"/>
          <w:sz w:val="22"/>
          <w:szCs w:val="22"/>
        </w:rPr>
        <w:t>Šīs veterinārās z</w:t>
      </w:r>
      <w:r w:rsidRPr="00EB4263">
        <w:rPr>
          <w:rFonts w:asciiTheme="majorBidi" w:hAnsiTheme="majorBidi"/>
          <w:bCs/>
          <w:noProof w:val="0"/>
          <w:sz w:val="22"/>
          <w:szCs w:val="22"/>
        </w:rPr>
        <w:t xml:space="preserve">āles </w:t>
      </w:r>
      <w:r w:rsidR="00043EFD">
        <w:rPr>
          <w:rFonts w:asciiTheme="majorBidi" w:hAnsiTheme="majorBidi"/>
          <w:bCs/>
          <w:noProof w:val="0"/>
          <w:sz w:val="22"/>
          <w:szCs w:val="22"/>
        </w:rPr>
        <w:t>lieto</w:t>
      </w:r>
      <w:r w:rsidRPr="00EB4263">
        <w:rPr>
          <w:rFonts w:asciiTheme="majorBidi" w:hAnsiTheme="majorBidi"/>
          <w:bCs/>
          <w:noProof w:val="0"/>
          <w:sz w:val="22"/>
          <w:szCs w:val="22"/>
        </w:rPr>
        <w:t xml:space="preserve"> kā anestēzijas protokola sastāvdaļu kombinācijā ar medetomidīna hidrohlorīdu un ketamīnu.</w:t>
      </w:r>
    </w:p>
    <w:p w14:paraId="369597E9" w14:textId="77777777" w:rsidR="009C2269" w:rsidRDefault="009C2269" w:rsidP="00D759FD">
      <w:pPr>
        <w:jc w:val="both"/>
        <w:outlineLvl w:val="3"/>
        <w:rPr>
          <w:rFonts w:asciiTheme="majorBidi" w:hAnsiTheme="majorBidi"/>
          <w:bCs/>
          <w:noProof w:val="0"/>
          <w:sz w:val="22"/>
          <w:szCs w:val="22"/>
        </w:rPr>
      </w:pPr>
    </w:p>
    <w:p w14:paraId="2FAC4F37" w14:textId="12B7F744" w:rsidR="00FE2434" w:rsidRPr="003E4652" w:rsidRDefault="00EB4263" w:rsidP="00D759FD">
      <w:pPr>
        <w:jc w:val="both"/>
        <w:outlineLvl w:val="3"/>
        <w:rPr>
          <w:rFonts w:asciiTheme="majorBidi" w:hAnsiTheme="majorBidi" w:cstheme="majorBidi"/>
          <w:bCs/>
          <w:noProof w:val="0"/>
          <w:sz w:val="22"/>
          <w:szCs w:val="22"/>
        </w:rPr>
      </w:pPr>
      <w:r w:rsidRPr="00EB4263">
        <w:rPr>
          <w:rFonts w:asciiTheme="majorBidi" w:hAnsiTheme="majorBidi"/>
          <w:bCs/>
          <w:noProof w:val="0"/>
          <w:sz w:val="22"/>
          <w:szCs w:val="22"/>
        </w:rPr>
        <w:t>KAĶI</w:t>
      </w:r>
      <w:r w:rsidR="00B34A32">
        <w:rPr>
          <w:rFonts w:asciiTheme="majorBidi" w:hAnsiTheme="majorBidi"/>
          <w:bCs/>
          <w:noProof w:val="0"/>
          <w:sz w:val="22"/>
          <w:szCs w:val="22"/>
        </w:rPr>
        <w:t>EM</w:t>
      </w:r>
      <w:r w:rsidRPr="00EB4263">
        <w:rPr>
          <w:rFonts w:asciiTheme="majorBidi" w:hAnsiTheme="majorBidi"/>
          <w:bCs/>
          <w:noProof w:val="0"/>
          <w:sz w:val="22"/>
          <w:szCs w:val="22"/>
        </w:rPr>
        <w:t>:</w:t>
      </w:r>
    </w:p>
    <w:p w14:paraId="0067B039" w14:textId="6C39ED4D" w:rsidR="00FE2434" w:rsidRPr="003E4652" w:rsidRDefault="00B34A32" w:rsidP="00D759FD">
      <w:pPr>
        <w:jc w:val="both"/>
        <w:outlineLvl w:val="3"/>
        <w:rPr>
          <w:rFonts w:asciiTheme="majorBidi" w:hAnsiTheme="majorBidi" w:cstheme="majorBidi"/>
          <w:bCs/>
          <w:noProof w:val="0"/>
          <w:sz w:val="22"/>
          <w:szCs w:val="22"/>
        </w:rPr>
      </w:pPr>
      <w:r w:rsidRPr="00D22EB0">
        <w:rPr>
          <w:rFonts w:asciiTheme="majorBidi" w:hAnsiTheme="majorBidi"/>
          <w:bCs/>
          <w:noProof w:val="0"/>
          <w:sz w:val="22"/>
          <w:szCs w:val="22"/>
          <w:u w:val="single"/>
        </w:rPr>
        <w:t>Analgēzijai</w:t>
      </w:r>
      <w:r w:rsidR="00EB4263" w:rsidRPr="00EB4263">
        <w:rPr>
          <w:rFonts w:asciiTheme="majorBidi" w:hAnsiTheme="majorBidi"/>
          <w:bCs/>
          <w:noProof w:val="0"/>
          <w:sz w:val="22"/>
          <w:szCs w:val="22"/>
          <w:u w:val="single"/>
        </w:rPr>
        <w:t>:</w:t>
      </w:r>
      <w:r w:rsidR="00EB4263" w:rsidRPr="00EB4263">
        <w:rPr>
          <w:rFonts w:asciiTheme="majorBidi" w:hAnsiTheme="majorBidi"/>
          <w:bCs/>
          <w:noProof w:val="0"/>
          <w:sz w:val="22"/>
          <w:szCs w:val="22"/>
        </w:rPr>
        <w:t xml:space="preserve"> </w:t>
      </w:r>
      <w:r>
        <w:rPr>
          <w:rFonts w:asciiTheme="majorBidi" w:hAnsiTheme="majorBidi"/>
          <w:bCs/>
          <w:noProof w:val="0"/>
          <w:sz w:val="22"/>
          <w:szCs w:val="22"/>
        </w:rPr>
        <w:t xml:space="preserve">ar </w:t>
      </w:r>
      <w:r w:rsidR="007622F5">
        <w:rPr>
          <w:rFonts w:asciiTheme="majorBidi" w:hAnsiTheme="majorBidi"/>
          <w:bCs/>
          <w:noProof w:val="0"/>
          <w:sz w:val="22"/>
          <w:szCs w:val="22"/>
        </w:rPr>
        <w:t xml:space="preserve">ķirurģiskām </w:t>
      </w:r>
      <w:r>
        <w:rPr>
          <w:rFonts w:asciiTheme="majorBidi" w:hAnsiTheme="majorBidi"/>
          <w:bCs/>
          <w:noProof w:val="0"/>
          <w:sz w:val="22"/>
          <w:szCs w:val="22"/>
        </w:rPr>
        <w:t>procedūr</w:t>
      </w:r>
      <w:r w:rsidR="00BB3C49">
        <w:rPr>
          <w:rFonts w:asciiTheme="majorBidi" w:hAnsiTheme="majorBidi"/>
          <w:bCs/>
          <w:noProof w:val="0"/>
          <w:sz w:val="22"/>
          <w:szCs w:val="22"/>
        </w:rPr>
        <w:t>ā</w:t>
      </w:r>
      <w:r w:rsidR="007622F5">
        <w:rPr>
          <w:rFonts w:asciiTheme="majorBidi" w:hAnsiTheme="majorBidi"/>
          <w:bCs/>
          <w:noProof w:val="0"/>
          <w:sz w:val="22"/>
          <w:szCs w:val="22"/>
        </w:rPr>
        <w:t>m</w:t>
      </w:r>
      <w:r>
        <w:rPr>
          <w:rFonts w:asciiTheme="majorBidi" w:hAnsiTheme="majorBidi"/>
          <w:bCs/>
          <w:noProof w:val="0"/>
          <w:sz w:val="22"/>
          <w:szCs w:val="22"/>
        </w:rPr>
        <w:t xml:space="preserve"> saistītu </w:t>
      </w:r>
      <w:r w:rsidRPr="00D22EB0">
        <w:rPr>
          <w:rFonts w:asciiTheme="majorBidi" w:hAnsiTheme="majorBidi"/>
          <w:bCs/>
          <w:noProof w:val="0"/>
          <w:sz w:val="22"/>
          <w:szCs w:val="22"/>
        </w:rPr>
        <w:t>vidēju</w:t>
      </w:r>
      <w:r w:rsidR="00EB4263" w:rsidRPr="00EB4263">
        <w:rPr>
          <w:rFonts w:asciiTheme="majorBidi" w:hAnsiTheme="majorBidi"/>
          <w:bCs/>
          <w:noProof w:val="0"/>
          <w:sz w:val="22"/>
          <w:szCs w:val="22"/>
        </w:rPr>
        <w:t xml:space="preserve"> līdz spēcīgu sāpju</w:t>
      </w:r>
      <w:r>
        <w:rPr>
          <w:rFonts w:asciiTheme="majorBidi" w:hAnsiTheme="majorBidi"/>
          <w:bCs/>
          <w:noProof w:val="0"/>
          <w:sz w:val="22"/>
          <w:szCs w:val="22"/>
        </w:rPr>
        <w:t xml:space="preserve"> </w:t>
      </w:r>
      <w:r w:rsidRPr="00D22EB0">
        <w:rPr>
          <w:rFonts w:asciiTheme="majorBidi" w:hAnsiTheme="majorBidi"/>
          <w:bCs/>
          <w:noProof w:val="0"/>
          <w:sz w:val="22"/>
          <w:szCs w:val="22"/>
        </w:rPr>
        <w:t>mazināšanai</w:t>
      </w:r>
      <w:r w:rsidR="00EB4263" w:rsidRPr="00EB4263">
        <w:rPr>
          <w:rFonts w:asciiTheme="majorBidi" w:hAnsiTheme="majorBidi"/>
          <w:bCs/>
          <w:noProof w:val="0"/>
          <w:sz w:val="22"/>
          <w:szCs w:val="22"/>
        </w:rPr>
        <w:t xml:space="preserve">, īpaši </w:t>
      </w:r>
      <w:r>
        <w:rPr>
          <w:rFonts w:asciiTheme="majorBidi" w:hAnsiTheme="majorBidi"/>
          <w:bCs/>
          <w:noProof w:val="0"/>
          <w:sz w:val="22"/>
          <w:szCs w:val="22"/>
        </w:rPr>
        <w:t>pie</w:t>
      </w:r>
      <w:r w:rsidR="00EB4263" w:rsidRPr="00EB4263">
        <w:rPr>
          <w:rFonts w:asciiTheme="majorBidi" w:hAnsiTheme="majorBidi"/>
          <w:bCs/>
          <w:noProof w:val="0"/>
          <w:sz w:val="22"/>
          <w:szCs w:val="22"/>
        </w:rPr>
        <w:t xml:space="preserve"> kastrācij</w:t>
      </w:r>
      <w:r>
        <w:rPr>
          <w:rFonts w:asciiTheme="majorBidi" w:hAnsiTheme="majorBidi"/>
          <w:bCs/>
          <w:noProof w:val="0"/>
          <w:sz w:val="22"/>
          <w:szCs w:val="22"/>
        </w:rPr>
        <w:t>ām</w:t>
      </w:r>
      <w:r w:rsidR="00EB4263" w:rsidRPr="00EB4263">
        <w:rPr>
          <w:rFonts w:asciiTheme="majorBidi" w:hAnsiTheme="majorBidi"/>
          <w:bCs/>
          <w:noProof w:val="0"/>
          <w:sz w:val="22"/>
          <w:szCs w:val="22"/>
        </w:rPr>
        <w:t>, ortopēdiskām vai mīksto audu operācijām.</w:t>
      </w:r>
    </w:p>
    <w:p w14:paraId="24E039E0" w14:textId="77777777" w:rsidR="00FE2434" w:rsidRPr="003E4652" w:rsidRDefault="00B34A32" w:rsidP="00D759FD">
      <w:pPr>
        <w:jc w:val="both"/>
        <w:outlineLvl w:val="3"/>
        <w:rPr>
          <w:rFonts w:asciiTheme="majorBidi" w:hAnsiTheme="majorBidi" w:cstheme="majorBidi"/>
          <w:bCs/>
          <w:noProof w:val="0"/>
          <w:sz w:val="22"/>
          <w:szCs w:val="22"/>
        </w:rPr>
      </w:pPr>
      <w:r w:rsidRPr="00D22EB0">
        <w:rPr>
          <w:rFonts w:asciiTheme="majorBidi" w:hAnsiTheme="majorBidi"/>
          <w:bCs/>
          <w:noProof w:val="0"/>
          <w:sz w:val="22"/>
          <w:szCs w:val="22"/>
          <w:u w:val="single"/>
        </w:rPr>
        <w:t>Sedācijai</w:t>
      </w:r>
      <w:r w:rsidR="00EB4263" w:rsidRPr="00EB4263">
        <w:rPr>
          <w:rFonts w:asciiTheme="majorBidi" w:hAnsiTheme="majorBidi"/>
          <w:bCs/>
          <w:noProof w:val="0"/>
          <w:sz w:val="22"/>
          <w:szCs w:val="22"/>
        </w:rPr>
        <w:t xml:space="preserve">: </w:t>
      </w:r>
      <w:r>
        <w:rPr>
          <w:rFonts w:asciiTheme="majorBidi" w:hAnsiTheme="majorBidi"/>
          <w:bCs/>
          <w:noProof w:val="0"/>
          <w:sz w:val="22"/>
          <w:szCs w:val="22"/>
        </w:rPr>
        <w:t>k</w:t>
      </w:r>
      <w:r w:rsidR="00EB4263" w:rsidRPr="00EB4263">
        <w:rPr>
          <w:rFonts w:asciiTheme="majorBidi" w:hAnsiTheme="majorBidi"/>
          <w:bCs/>
          <w:noProof w:val="0"/>
          <w:sz w:val="22"/>
          <w:szCs w:val="22"/>
        </w:rPr>
        <w:t>ombinācijā ar medetomidīna hidrohlorīdu.</w:t>
      </w:r>
    </w:p>
    <w:p w14:paraId="4918FE93" w14:textId="77777777" w:rsidR="00FE2434" w:rsidRPr="003E4652" w:rsidRDefault="00EB4263" w:rsidP="00D759FD">
      <w:pPr>
        <w:jc w:val="both"/>
        <w:outlineLvl w:val="3"/>
        <w:rPr>
          <w:rFonts w:asciiTheme="majorBidi" w:hAnsiTheme="majorBidi" w:cstheme="majorBidi"/>
          <w:bCs/>
          <w:noProof w:val="0"/>
          <w:sz w:val="22"/>
          <w:szCs w:val="22"/>
        </w:rPr>
      </w:pPr>
      <w:r w:rsidRPr="00EB4263">
        <w:rPr>
          <w:rFonts w:asciiTheme="majorBidi" w:hAnsiTheme="majorBidi"/>
          <w:bCs/>
          <w:noProof w:val="0"/>
          <w:sz w:val="22"/>
          <w:szCs w:val="22"/>
          <w:u w:val="single"/>
        </w:rPr>
        <w:lastRenderedPageBreak/>
        <w:t>Ievadnarkoze</w:t>
      </w:r>
      <w:r w:rsidR="00B34A32">
        <w:rPr>
          <w:rFonts w:asciiTheme="majorBidi" w:hAnsiTheme="majorBidi"/>
          <w:bCs/>
          <w:noProof w:val="0"/>
          <w:sz w:val="22"/>
          <w:szCs w:val="22"/>
          <w:u w:val="single"/>
        </w:rPr>
        <w:t>i</w:t>
      </w:r>
      <w:r w:rsidRPr="00EB4263">
        <w:rPr>
          <w:rFonts w:asciiTheme="majorBidi" w:hAnsiTheme="majorBidi"/>
          <w:bCs/>
          <w:noProof w:val="0"/>
          <w:sz w:val="22"/>
          <w:szCs w:val="22"/>
          <w:u w:val="single"/>
        </w:rPr>
        <w:t>:</w:t>
      </w:r>
      <w:r w:rsidRPr="00EB4263">
        <w:rPr>
          <w:rFonts w:asciiTheme="majorBidi" w:hAnsiTheme="majorBidi"/>
          <w:bCs/>
          <w:noProof w:val="0"/>
          <w:sz w:val="22"/>
          <w:szCs w:val="22"/>
        </w:rPr>
        <w:t xml:space="preserve"> </w:t>
      </w:r>
      <w:r w:rsidR="00B34A32">
        <w:rPr>
          <w:rFonts w:asciiTheme="majorBidi" w:hAnsiTheme="majorBidi"/>
          <w:bCs/>
          <w:noProof w:val="0"/>
          <w:sz w:val="22"/>
          <w:szCs w:val="22"/>
        </w:rPr>
        <w:t>šo veterināro z</w:t>
      </w:r>
      <w:r w:rsidRPr="00EB4263">
        <w:rPr>
          <w:rFonts w:asciiTheme="majorBidi" w:hAnsiTheme="majorBidi"/>
          <w:bCs/>
          <w:noProof w:val="0"/>
          <w:sz w:val="22"/>
          <w:szCs w:val="22"/>
        </w:rPr>
        <w:t xml:space="preserve">āļu </w:t>
      </w:r>
      <w:r w:rsidR="00B34A32">
        <w:rPr>
          <w:rFonts w:asciiTheme="majorBidi" w:hAnsiTheme="majorBidi"/>
          <w:bCs/>
          <w:noProof w:val="0"/>
          <w:sz w:val="22"/>
          <w:szCs w:val="22"/>
        </w:rPr>
        <w:t>lietošana</w:t>
      </w:r>
      <w:r w:rsidR="00B34A32" w:rsidRPr="00FC589E">
        <w:rPr>
          <w:rFonts w:asciiTheme="majorBidi" w:hAnsiTheme="majorBidi"/>
          <w:bCs/>
          <w:noProof w:val="0"/>
          <w:sz w:val="22"/>
          <w:szCs w:val="22"/>
        </w:rPr>
        <w:t xml:space="preserve"> </w:t>
      </w:r>
      <w:r w:rsidRPr="00EB4263">
        <w:rPr>
          <w:rFonts w:asciiTheme="majorBidi" w:hAnsiTheme="majorBidi"/>
          <w:bCs/>
          <w:noProof w:val="0"/>
          <w:sz w:val="22"/>
          <w:szCs w:val="22"/>
        </w:rPr>
        <w:t>ievadnarkoze</w:t>
      </w:r>
      <w:r w:rsidR="00B34A32">
        <w:rPr>
          <w:rFonts w:asciiTheme="majorBidi" w:hAnsiTheme="majorBidi"/>
          <w:bCs/>
          <w:noProof w:val="0"/>
          <w:sz w:val="22"/>
          <w:szCs w:val="22"/>
        </w:rPr>
        <w:t>i</w:t>
      </w:r>
      <w:r w:rsidRPr="00EB4263">
        <w:rPr>
          <w:rFonts w:asciiTheme="majorBidi" w:hAnsiTheme="majorBidi"/>
          <w:bCs/>
          <w:noProof w:val="0"/>
          <w:sz w:val="22"/>
          <w:szCs w:val="22"/>
        </w:rPr>
        <w:t xml:space="preserve"> </w:t>
      </w:r>
      <w:r w:rsidR="00B34A32">
        <w:rPr>
          <w:rFonts w:asciiTheme="majorBidi" w:hAnsiTheme="majorBidi"/>
          <w:bCs/>
          <w:noProof w:val="0"/>
          <w:sz w:val="22"/>
          <w:szCs w:val="22"/>
        </w:rPr>
        <w:t>sa</w:t>
      </w:r>
      <w:r w:rsidRPr="00EB4263">
        <w:rPr>
          <w:rFonts w:asciiTheme="majorBidi" w:hAnsiTheme="majorBidi"/>
          <w:bCs/>
          <w:noProof w:val="0"/>
          <w:sz w:val="22"/>
          <w:szCs w:val="22"/>
        </w:rPr>
        <w:t xml:space="preserve">mazina </w:t>
      </w:r>
      <w:r w:rsidR="00B34A32">
        <w:rPr>
          <w:rFonts w:asciiTheme="majorBidi" w:hAnsiTheme="majorBidi"/>
          <w:bCs/>
          <w:noProof w:val="0"/>
          <w:sz w:val="22"/>
          <w:szCs w:val="22"/>
        </w:rPr>
        <w:t>vispārējās</w:t>
      </w:r>
      <w:r w:rsidR="00B34A32" w:rsidRPr="00FC589E">
        <w:rPr>
          <w:rFonts w:asciiTheme="majorBidi" w:hAnsiTheme="majorBidi"/>
          <w:bCs/>
          <w:noProof w:val="0"/>
          <w:sz w:val="22"/>
          <w:szCs w:val="22"/>
        </w:rPr>
        <w:t xml:space="preserve"> </w:t>
      </w:r>
      <w:r w:rsidRPr="00EB4263">
        <w:rPr>
          <w:rFonts w:asciiTheme="majorBidi" w:hAnsiTheme="majorBidi"/>
          <w:bCs/>
          <w:noProof w:val="0"/>
          <w:sz w:val="22"/>
          <w:szCs w:val="22"/>
        </w:rPr>
        <w:t>anest</w:t>
      </w:r>
      <w:r w:rsidR="00B34A32">
        <w:rPr>
          <w:rFonts w:asciiTheme="majorBidi" w:hAnsiTheme="majorBidi"/>
          <w:bCs/>
          <w:noProof w:val="0"/>
          <w:sz w:val="22"/>
          <w:szCs w:val="22"/>
        </w:rPr>
        <w:t>ēzijas</w:t>
      </w:r>
      <w:r w:rsidRPr="00EB4263">
        <w:rPr>
          <w:rFonts w:asciiTheme="majorBidi" w:hAnsiTheme="majorBidi"/>
          <w:bCs/>
          <w:noProof w:val="0"/>
          <w:sz w:val="22"/>
          <w:szCs w:val="22"/>
        </w:rPr>
        <w:t xml:space="preserve"> līdzekļu, īpaši nātrija tiopentāla</w:t>
      </w:r>
      <w:r w:rsidR="00B34A32">
        <w:rPr>
          <w:rFonts w:asciiTheme="majorBidi" w:hAnsiTheme="majorBidi"/>
          <w:bCs/>
          <w:noProof w:val="0"/>
          <w:sz w:val="22"/>
          <w:szCs w:val="22"/>
        </w:rPr>
        <w:t>,</w:t>
      </w:r>
      <w:r w:rsidRPr="00EB4263">
        <w:rPr>
          <w:rFonts w:asciiTheme="majorBidi" w:hAnsiTheme="majorBidi"/>
          <w:bCs/>
          <w:noProof w:val="0"/>
          <w:sz w:val="22"/>
          <w:szCs w:val="22"/>
        </w:rPr>
        <w:t xml:space="preserve"> devu. </w:t>
      </w:r>
      <w:r w:rsidR="00B34A32">
        <w:rPr>
          <w:rFonts w:asciiTheme="majorBidi" w:hAnsiTheme="majorBidi"/>
          <w:bCs/>
          <w:noProof w:val="0"/>
          <w:sz w:val="22"/>
          <w:szCs w:val="22"/>
        </w:rPr>
        <w:t>Šīs veterinārās z</w:t>
      </w:r>
      <w:r w:rsidRPr="00EB4263">
        <w:rPr>
          <w:rFonts w:asciiTheme="majorBidi" w:hAnsiTheme="majorBidi"/>
          <w:bCs/>
          <w:noProof w:val="0"/>
          <w:sz w:val="22"/>
          <w:szCs w:val="22"/>
        </w:rPr>
        <w:t xml:space="preserve">āles </w:t>
      </w:r>
      <w:r w:rsidR="00B34A32">
        <w:rPr>
          <w:rFonts w:asciiTheme="majorBidi" w:hAnsiTheme="majorBidi"/>
          <w:bCs/>
          <w:noProof w:val="0"/>
          <w:sz w:val="22"/>
          <w:szCs w:val="22"/>
        </w:rPr>
        <w:t>lieto</w:t>
      </w:r>
      <w:r w:rsidR="00B34A32" w:rsidRPr="00FC589E">
        <w:rPr>
          <w:rFonts w:asciiTheme="majorBidi" w:hAnsiTheme="majorBidi"/>
          <w:bCs/>
          <w:noProof w:val="0"/>
          <w:sz w:val="22"/>
          <w:szCs w:val="22"/>
        </w:rPr>
        <w:t xml:space="preserve"> </w:t>
      </w:r>
      <w:r w:rsidRPr="00EB4263">
        <w:rPr>
          <w:rFonts w:asciiTheme="majorBidi" w:hAnsiTheme="majorBidi"/>
          <w:bCs/>
          <w:noProof w:val="0"/>
          <w:sz w:val="22"/>
          <w:szCs w:val="22"/>
        </w:rPr>
        <w:t>kā anestēzijas protokola sastāvdaļu kombinācijā ar medetomidīna hidrohlorīdu un ketamīnu.</w:t>
      </w:r>
    </w:p>
    <w:p w14:paraId="5EEB181B" w14:textId="77777777" w:rsidR="00FE2434" w:rsidRDefault="00FE2434" w:rsidP="00D759FD">
      <w:pPr>
        <w:jc w:val="both"/>
        <w:rPr>
          <w:rFonts w:asciiTheme="majorBidi" w:hAnsiTheme="majorBidi" w:cstheme="majorBidi"/>
          <w:b/>
          <w:noProof w:val="0"/>
          <w:sz w:val="22"/>
          <w:szCs w:val="22"/>
        </w:rPr>
      </w:pPr>
    </w:p>
    <w:p w14:paraId="7C08A151" w14:textId="77777777" w:rsidR="00B34A32" w:rsidRPr="003E4652" w:rsidRDefault="00B34A32" w:rsidP="00D759FD">
      <w:pPr>
        <w:jc w:val="both"/>
        <w:rPr>
          <w:rFonts w:asciiTheme="majorBidi" w:hAnsiTheme="majorBidi" w:cstheme="majorBidi"/>
          <w:b/>
          <w:noProof w:val="0"/>
          <w:sz w:val="22"/>
          <w:szCs w:val="22"/>
        </w:rPr>
      </w:pPr>
    </w:p>
    <w:p w14:paraId="722194A3" w14:textId="77777777" w:rsidR="00FE2434" w:rsidRDefault="00EB4263" w:rsidP="00D759FD">
      <w:pPr>
        <w:jc w:val="both"/>
        <w:rPr>
          <w:rFonts w:asciiTheme="majorBidi" w:hAnsiTheme="majorBidi"/>
          <w:b/>
          <w:noProof w:val="0"/>
          <w:sz w:val="22"/>
          <w:szCs w:val="22"/>
        </w:rPr>
      </w:pPr>
      <w:r w:rsidRPr="00EB4263">
        <w:rPr>
          <w:rFonts w:asciiTheme="majorBidi" w:hAnsiTheme="majorBidi"/>
          <w:b/>
          <w:noProof w:val="0"/>
          <w:sz w:val="22"/>
          <w:szCs w:val="22"/>
        </w:rPr>
        <w:t xml:space="preserve">5. </w:t>
      </w:r>
      <w:r w:rsidRPr="00EB4263">
        <w:rPr>
          <w:rFonts w:asciiTheme="majorBidi" w:hAnsiTheme="majorBidi"/>
          <w:b/>
          <w:noProof w:val="0"/>
          <w:sz w:val="22"/>
          <w:szCs w:val="22"/>
        </w:rPr>
        <w:tab/>
        <w:t>KONTRINDIKĀCIJAS</w:t>
      </w:r>
    </w:p>
    <w:p w14:paraId="0D5026EE" w14:textId="77777777" w:rsidR="00B34A32" w:rsidRPr="003E4652" w:rsidRDefault="00B34A32" w:rsidP="00D759FD">
      <w:pPr>
        <w:jc w:val="both"/>
        <w:rPr>
          <w:rFonts w:asciiTheme="majorBidi" w:hAnsiTheme="majorBidi" w:cstheme="majorBidi"/>
          <w:b/>
          <w:noProof w:val="0"/>
          <w:sz w:val="22"/>
          <w:szCs w:val="22"/>
        </w:rPr>
      </w:pPr>
    </w:p>
    <w:p w14:paraId="56F239B9" w14:textId="77777777" w:rsidR="0025264F" w:rsidRDefault="0025264F" w:rsidP="00D759FD">
      <w:pPr>
        <w:jc w:val="both"/>
        <w:outlineLvl w:val="3"/>
        <w:rPr>
          <w:rFonts w:asciiTheme="majorBidi" w:hAnsiTheme="majorBidi"/>
          <w:bCs/>
          <w:noProof w:val="0"/>
          <w:sz w:val="22"/>
          <w:szCs w:val="22"/>
        </w:rPr>
      </w:pPr>
      <w:r w:rsidRPr="00EB4263">
        <w:rPr>
          <w:rFonts w:asciiTheme="majorBidi" w:hAnsiTheme="majorBidi"/>
          <w:bCs/>
          <w:noProof w:val="0"/>
          <w:sz w:val="22"/>
          <w:szCs w:val="22"/>
        </w:rPr>
        <w:t>Nelietot</w:t>
      </w:r>
      <w:r>
        <w:rPr>
          <w:rFonts w:asciiTheme="majorBidi" w:hAnsiTheme="majorBidi"/>
          <w:bCs/>
          <w:noProof w:val="0"/>
          <w:sz w:val="22"/>
          <w:szCs w:val="22"/>
        </w:rPr>
        <w:t xml:space="preserve"> gadījumos</w:t>
      </w:r>
      <w:r w:rsidRPr="00EB4263">
        <w:rPr>
          <w:rFonts w:asciiTheme="majorBidi" w:hAnsiTheme="majorBidi"/>
          <w:bCs/>
          <w:noProof w:val="0"/>
          <w:sz w:val="22"/>
          <w:szCs w:val="22"/>
        </w:rPr>
        <w:t>, ja</w:t>
      </w:r>
      <w:r>
        <w:rPr>
          <w:rFonts w:asciiTheme="majorBidi" w:hAnsiTheme="majorBidi"/>
          <w:bCs/>
          <w:noProof w:val="0"/>
          <w:sz w:val="22"/>
          <w:szCs w:val="22"/>
        </w:rPr>
        <w:t xml:space="preserve"> konstatēta </w:t>
      </w:r>
      <w:r w:rsidRPr="00EB4263">
        <w:rPr>
          <w:rFonts w:asciiTheme="majorBidi" w:hAnsiTheme="majorBidi"/>
          <w:bCs/>
          <w:noProof w:val="0"/>
          <w:sz w:val="22"/>
          <w:szCs w:val="22"/>
        </w:rPr>
        <w:t xml:space="preserve">pastiprināta jutība pret aktīvo vielu vai pret kādu no palīgvielām. </w:t>
      </w:r>
    </w:p>
    <w:p w14:paraId="259D5011" w14:textId="77777777" w:rsidR="0025264F" w:rsidRPr="008D7F78" w:rsidRDefault="0025264F" w:rsidP="00D759FD">
      <w:pPr>
        <w:jc w:val="both"/>
        <w:outlineLvl w:val="3"/>
        <w:rPr>
          <w:rFonts w:asciiTheme="majorBidi" w:hAnsiTheme="majorBidi" w:cstheme="majorBidi"/>
          <w:noProof w:val="0"/>
          <w:sz w:val="22"/>
          <w:szCs w:val="22"/>
        </w:rPr>
      </w:pPr>
      <w:r w:rsidRPr="008D7F78">
        <w:rPr>
          <w:rFonts w:asciiTheme="majorBidi" w:hAnsiTheme="majorBidi" w:cstheme="majorBidi"/>
          <w:noProof w:val="0"/>
          <w:sz w:val="22"/>
          <w:szCs w:val="22"/>
        </w:rPr>
        <w:t>Nelietot dzīvniekiem ar smagiem nieru darbības traucējumiem.</w:t>
      </w:r>
    </w:p>
    <w:p w14:paraId="1F155832" w14:textId="77777777" w:rsidR="0025264F" w:rsidRPr="008D7F78" w:rsidRDefault="0025264F" w:rsidP="00D759FD">
      <w:pPr>
        <w:jc w:val="both"/>
        <w:outlineLvl w:val="3"/>
        <w:rPr>
          <w:rFonts w:asciiTheme="majorBidi" w:hAnsiTheme="majorBidi" w:cstheme="majorBidi"/>
          <w:noProof w:val="0"/>
          <w:sz w:val="22"/>
          <w:szCs w:val="22"/>
        </w:rPr>
      </w:pPr>
      <w:r w:rsidRPr="008D7F78">
        <w:rPr>
          <w:rFonts w:asciiTheme="majorBidi" w:hAnsiTheme="majorBidi" w:cstheme="majorBidi"/>
          <w:noProof w:val="0"/>
          <w:sz w:val="22"/>
          <w:szCs w:val="22"/>
        </w:rPr>
        <w:t>Butorfanola lietošana ir kontrindicēta dzīvniekiem</w:t>
      </w:r>
      <w:r w:rsidRPr="00E21BF7">
        <w:rPr>
          <w:rFonts w:asciiTheme="majorBidi" w:hAnsiTheme="majorBidi" w:cstheme="majorBidi"/>
          <w:noProof w:val="0"/>
          <w:sz w:val="22"/>
          <w:szCs w:val="22"/>
        </w:rPr>
        <w:t xml:space="preserve">, </w:t>
      </w:r>
      <w:r w:rsidRPr="00EB4263">
        <w:rPr>
          <w:sz w:val="22"/>
          <w:szCs w:val="22"/>
        </w:rPr>
        <w:t>kuriem ir galvas smadzeņu traumas vai organisku galvas smadzeņu bojājumu gadījumā, un dzīvniekiem ar obstruktīvām elpceļu slimībām, sirdsdarbības traucējumiem vai spastiskiem stāvokļiem</w:t>
      </w:r>
      <w:r>
        <w:rPr>
          <w:sz w:val="22"/>
          <w:szCs w:val="22"/>
        </w:rPr>
        <w:t>.</w:t>
      </w:r>
    </w:p>
    <w:p w14:paraId="10E53C9A" w14:textId="77777777" w:rsidR="0025264F" w:rsidRPr="003E4652" w:rsidRDefault="0025264F" w:rsidP="00D759FD">
      <w:pPr>
        <w:jc w:val="both"/>
        <w:outlineLvl w:val="3"/>
        <w:rPr>
          <w:rFonts w:asciiTheme="majorBidi" w:hAnsiTheme="majorBidi" w:cstheme="majorBidi"/>
          <w:bCs/>
          <w:noProof w:val="0"/>
          <w:sz w:val="22"/>
          <w:szCs w:val="22"/>
        </w:rPr>
      </w:pPr>
    </w:p>
    <w:p w14:paraId="45528988" w14:textId="77777777" w:rsidR="00FE2434" w:rsidRPr="003E4652" w:rsidRDefault="00EB4263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>ZIRGI</w:t>
      </w:r>
      <w:r w:rsidR="00B34A32">
        <w:rPr>
          <w:rFonts w:asciiTheme="majorBidi" w:hAnsiTheme="majorBidi"/>
          <w:noProof w:val="0"/>
          <w:sz w:val="22"/>
          <w:szCs w:val="22"/>
        </w:rPr>
        <w:t>EM</w:t>
      </w:r>
      <w:r w:rsidRPr="00EB4263">
        <w:rPr>
          <w:rFonts w:asciiTheme="majorBidi" w:hAnsiTheme="majorBidi"/>
          <w:noProof w:val="0"/>
          <w:sz w:val="22"/>
          <w:szCs w:val="22"/>
        </w:rPr>
        <w:t>:</w:t>
      </w:r>
    </w:p>
    <w:p w14:paraId="0A72F8FB" w14:textId="77777777" w:rsidR="001A5947" w:rsidRPr="003E4652" w:rsidRDefault="00B34A32" w:rsidP="00D759FD">
      <w:pPr>
        <w:jc w:val="both"/>
        <w:rPr>
          <w:rFonts w:asciiTheme="majorBidi" w:hAnsiTheme="majorBidi" w:cstheme="majorBidi"/>
          <w:i/>
          <w:noProof w:val="0"/>
          <w:sz w:val="22"/>
          <w:szCs w:val="22"/>
        </w:rPr>
      </w:pPr>
      <w:r>
        <w:rPr>
          <w:rFonts w:asciiTheme="majorBidi" w:hAnsiTheme="majorBidi"/>
          <w:i/>
          <w:noProof w:val="0"/>
          <w:sz w:val="22"/>
          <w:szCs w:val="22"/>
        </w:rPr>
        <w:t>Lietojot a</w:t>
      </w:r>
      <w:r w:rsidR="00EB4263" w:rsidRPr="00EB4263">
        <w:rPr>
          <w:rFonts w:asciiTheme="majorBidi" w:hAnsiTheme="majorBidi"/>
          <w:i/>
          <w:noProof w:val="0"/>
          <w:sz w:val="22"/>
          <w:szCs w:val="22"/>
        </w:rPr>
        <w:t>tsevišķi un kombinācijā:</w:t>
      </w:r>
    </w:p>
    <w:p w14:paraId="77C66F1A" w14:textId="77777777" w:rsidR="001A5947" w:rsidRPr="003E4652" w:rsidRDefault="00EB4263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 xml:space="preserve">Nelietot </w:t>
      </w:r>
      <w:r w:rsidR="00B34A32">
        <w:rPr>
          <w:rFonts w:asciiTheme="majorBidi" w:hAnsiTheme="majorBidi"/>
          <w:noProof w:val="0"/>
          <w:sz w:val="22"/>
          <w:szCs w:val="22"/>
        </w:rPr>
        <w:t>zirgiem</w:t>
      </w:r>
      <w:r w:rsidRPr="00EB4263">
        <w:rPr>
          <w:rFonts w:asciiTheme="majorBidi" w:hAnsiTheme="majorBidi"/>
          <w:noProof w:val="0"/>
          <w:sz w:val="22"/>
          <w:szCs w:val="22"/>
        </w:rPr>
        <w:t>, k</w:t>
      </w:r>
      <w:r w:rsidR="00B34A32">
        <w:rPr>
          <w:rFonts w:asciiTheme="majorBidi" w:hAnsiTheme="majorBidi"/>
          <w:noProof w:val="0"/>
          <w:sz w:val="22"/>
          <w:szCs w:val="22"/>
        </w:rPr>
        <w:t>uriem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 </w:t>
      </w:r>
      <w:r w:rsidR="00B34A32">
        <w:rPr>
          <w:rFonts w:asciiTheme="majorBidi" w:hAnsiTheme="majorBidi"/>
          <w:noProof w:val="0"/>
          <w:sz w:val="22"/>
          <w:szCs w:val="22"/>
        </w:rPr>
        <w:t xml:space="preserve">iepriekš bijušas konstatētas </w:t>
      </w:r>
      <w:r w:rsidRPr="00EB4263">
        <w:rPr>
          <w:rFonts w:asciiTheme="majorBidi" w:hAnsiTheme="majorBidi"/>
          <w:noProof w:val="0"/>
          <w:sz w:val="22"/>
          <w:szCs w:val="22"/>
        </w:rPr>
        <w:t>aknu slimības.</w:t>
      </w:r>
    </w:p>
    <w:p w14:paraId="4AA01129" w14:textId="77777777" w:rsidR="001A5947" w:rsidRPr="003E4652" w:rsidRDefault="00EB4263" w:rsidP="00D759FD">
      <w:pPr>
        <w:jc w:val="both"/>
        <w:rPr>
          <w:rFonts w:asciiTheme="majorBidi" w:hAnsiTheme="majorBidi" w:cstheme="majorBidi"/>
          <w:i/>
          <w:iCs/>
          <w:noProof w:val="0"/>
          <w:sz w:val="22"/>
          <w:szCs w:val="22"/>
        </w:rPr>
      </w:pPr>
      <w:r w:rsidRPr="00EB4263">
        <w:rPr>
          <w:rFonts w:asciiTheme="majorBidi" w:hAnsiTheme="majorBidi"/>
          <w:i/>
          <w:iCs/>
          <w:noProof w:val="0"/>
          <w:sz w:val="22"/>
          <w:szCs w:val="22"/>
        </w:rPr>
        <w:t>Butorfanola</w:t>
      </w:r>
      <w:r w:rsidR="00B34A32">
        <w:rPr>
          <w:rFonts w:asciiTheme="majorBidi" w:hAnsiTheme="majorBidi"/>
          <w:i/>
          <w:iCs/>
          <w:noProof w:val="0"/>
          <w:sz w:val="22"/>
          <w:szCs w:val="22"/>
        </w:rPr>
        <w:t>/</w:t>
      </w:r>
      <w:r w:rsidRPr="00EB4263">
        <w:rPr>
          <w:rFonts w:asciiTheme="majorBidi" w:hAnsiTheme="majorBidi"/>
          <w:i/>
          <w:iCs/>
          <w:noProof w:val="0"/>
          <w:sz w:val="22"/>
          <w:szCs w:val="22"/>
        </w:rPr>
        <w:t xml:space="preserve">detomidīna hidrohlorīda kombinācija: </w:t>
      </w:r>
    </w:p>
    <w:p w14:paraId="79BF4056" w14:textId="77777777" w:rsidR="001A5947" w:rsidRPr="003E4652" w:rsidRDefault="00EB4263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 xml:space="preserve">Nelietot </w:t>
      </w:r>
      <w:r w:rsidR="00B34A32">
        <w:rPr>
          <w:rFonts w:asciiTheme="majorBidi" w:hAnsiTheme="majorBidi"/>
          <w:noProof w:val="0"/>
          <w:sz w:val="22"/>
          <w:szCs w:val="22"/>
        </w:rPr>
        <w:t>zirgiem</w:t>
      </w:r>
      <w:r w:rsidR="00B34A32" w:rsidRPr="00FC589E">
        <w:rPr>
          <w:rFonts w:asciiTheme="majorBidi" w:hAnsiTheme="majorBidi"/>
          <w:noProof w:val="0"/>
          <w:sz w:val="22"/>
          <w:szCs w:val="22"/>
        </w:rPr>
        <w:t xml:space="preserve"> </w:t>
      </w:r>
      <w:r w:rsidRPr="00EB4263">
        <w:rPr>
          <w:rFonts w:asciiTheme="majorBidi" w:hAnsiTheme="majorBidi"/>
          <w:noProof w:val="0"/>
          <w:sz w:val="22"/>
          <w:szCs w:val="22"/>
        </w:rPr>
        <w:t>koliku</w:t>
      </w:r>
      <w:r w:rsidR="00B34A32" w:rsidRPr="00B34A32">
        <w:rPr>
          <w:rFonts w:asciiTheme="majorBidi" w:hAnsiTheme="majorBidi"/>
          <w:noProof w:val="0"/>
          <w:sz w:val="22"/>
          <w:szCs w:val="22"/>
        </w:rPr>
        <w:t xml:space="preserve"> </w:t>
      </w:r>
      <w:r w:rsidR="00B34A32">
        <w:rPr>
          <w:rFonts w:asciiTheme="majorBidi" w:hAnsiTheme="majorBidi"/>
          <w:noProof w:val="0"/>
          <w:sz w:val="22"/>
          <w:szCs w:val="22"/>
        </w:rPr>
        <w:t>gadījumā</w:t>
      </w:r>
      <w:r w:rsidRPr="00EB4263">
        <w:rPr>
          <w:rFonts w:asciiTheme="majorBidi" w:hAnsiTheme="majorBidi"/>
          <w:noProof w:val="0"/>
          <w:sz w:val="22"/>
          <w:szCs w:val="22"/>
        </w:rPr>
        <w:t>.</w:t>
      </w:r>
    </w:p>
    <w:p w14:paraId="39141968" w14:textId="77777777" w:rsidR="001A5947" w:rsidRPr="003E4652" w:rsidRDefault="00EB4263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 xml:space="preserve">Nelietot </w:t>
      </w:r>
      <w:r w:rsidR="00B34A32">
        <w:rPr>
          <w:rFonts w:asciiTheme="majorBidi" w:hAnsiTheme="majorBidi"/>
          <w:noProof w:val="0"/>
          <w:sz w:val="22"/>
          <w:szCs w:val="22"/>
        </w:rPr>
        <w:t>zirgiem, kuriem jau ir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 sirds ritma traucējumi vai bradikardij</w:t>
      </w:r>
      <w:r w:rsidR="00B34A32">
        <w:rPr>
          <w:rFonts w:asciiTheme="majorBidi" w:hAnsiTheme="majorBidi"/>
          <w:noProof w:val="0"/>
          <w:sz w:val="22"/>
          <w:szCs w:val="22"/>
        </w:rPr>
        <w:t>a</w:t>
      </w:r>
      <w:r w:rsidRPr="00EB4263">
        <w:rPr>
          <w:rFonts w:asciiTheme="majorBidi" w:hAnsiTheme="majorBidi"/>
          <w:noProof w:val="0"/>
          <w:sz w:val="22"/>
          <w:szCs w:val="22"/>
        </w:rPr>
        <w:t>.</w:t>
      </w:r>
    </w:p>
    <w:p w14:paraId="531F6F7D" w14:textId="77777777" w:rsidR="001A5947" w:rsidRPr="003E4652" w:rsidRDefault="001A5947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</w:p>
    <w:p w14:paraId="7804FDE6" w14:textId="05518A14" w:rsidR="001A5947" w:rsidRPr="003E4652" w:rsidRDefault="00EB4263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>SUŅI</w:t>
      </w:r>
      <w:r w:rsidR="00B34A32">
        <w:rPr>
          <w:rFonts w:asciiTheme="majorBidi" w:hAnsiTheme="majorBidi"/>
          <w:noProof w:val="0"/>
          <w:sz w:val="22"/>
          <w:szCs w:val="22"/>
        </w:rPr>
        <w:t>EM</w:t>
      </w:r>
      <w:r w:rsidR="001F3FD5">
        <w:rPr>
          <w:rFonts w:asciiTheme="majorBidi" w:hAnsiTheme="majorBidi"/>
          <w:noProof w:val="0"/>
          <w:sz w:val="22"/>
          <w:szCs w:val="22"/>
        </w:rPr>
        <w:t xml:space="preserve"> un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 KAĶI</w:t>
      </w:r>
      <w:r w:rsidR="00B34A32">
        <w:rPr>
          <w:rFonts w:asciiTheme="majorBidi" w:hAnsiTheme="majorBidi"/>
          <w:noProof w:val="0"/>
          <w:sz w:val="22"/>
          <w:szCs w:val="22"/>
        </w:rPr>
        <w:t>EM</w:t>
      </w:r>
      <w:r w:rsidRPr="00EB4263">
        <w:rPr>
          <w:rFonts w:asciiTheme="majorBidi" w:hAnsiTheme="majorBidi"/>
          <w:noProof w:val="0"/>
          <w:sz w:val="22"/>
          <w:szCs w:val="22"/>
        </w:rPr>
        <w:t>:</w:t>
      </w:r>
    </w:p>
    <w:p w14:paraId="728D6B8B" w14:textId="77777777" w:rsidR="001A5947" w:rsidRPr="003E4652" w:rsidRDefault="00EB4263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>Nelietot suņiem un kaķiem, k</w:t>
      </w:r>
      <w:r w:rsidR="00E53F10">
        <w:rPr>
          <w:rFonts w:asciiTheme="majorBidi" w:hAnsiTheme="majorBidi"/>
          <w:noProof w:val="0"/>
          <w:sz w:val="22"/>
          <w:szCs w:val="22"/>
        </w:rPr>
        <w:t>uriem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 </w:t>
      </w:r>
      <w:r w:rsidR="00E53F10" w:rsidRPr="00AC3563">
        <w:rPr>
          <w:rFonts w:asciiTheme="majorBidi" w:hAnsiTheme="majorBidi"/>
          <w:noProof w:val="0"/>
          <w:sz w:val="22"/>
          <w:szCs w:val="22"/>
        </w:rPr>
        <w:t>iepriekš konstatētas</w:t>
      </w:r>
      <w:r w:rsidR="00E53F10" w:rsidRPr="00FC589E">
        <w:rPr>
          <w:rFonts w:asciiTheme="majorBidi" w:hAnsiTheme="majorBidi"/>
          <w:noProof w:val="0"/>
          <w:sz w:val="22"/>
          <w:szCs w:val="22"/>
        </w:rPr>
        <w:t xml:space="preserve"> </w:t>
      </w:r>
      <w:r w:rsidRPr="00EB4263">
        <w:rPr>
          <w:rFonts w:asciiTheme="majorBidi" w:hAnsiTheme="majorBidi"/>
          <w:noProof w:val="0"/>
          <w:sz w:val="22"/>
          <w:szCs w:val="22"/>
        </w:rPr>
        <w:t>aknu slimības.</w:t>
      </w:r>
    </w:p>
    <w:p w14:paraId="3663B19A" w14:textId="77777777" w:rsidR="00FE2434" w:rsidRDefault="00FE2434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</w:p>
    <w:p w14:paraId="29A12F66" w14:textId="77777777" w:rsidR="00E53F10" w:rsidRPr="003E4652" w:rsidRDefault="00E53F10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</w:p>
    <w:p w14:paraId="27A4165A" w14:textId="77777777" w:rsidR="00FE2434" w:rsidRPr="003E4652" w:rsidRDefault="00EB4263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b/>
          <w:noProof w:val="0"/>
          <w:sz w:val="22"/>
          <w:szCs w:val="22"/>
        </w:rPr>
        <w:t>6.</w:t>
      </w:r>
      <w:r w:rsidRPr="00EB4263">
        <w:rPr>
          <w:rFonts w:asciiTheme="majorBidi" w:hAnsiTheme="majorBidi"/>
          <w:b/>
          <w:noProof w:val="0"/>
          <w:sz w:val="22"/>
          <w:szCs w:val="22"/>
        </w:rPr>
        <w:tab/>
        <w:t>IESPĒJAMĀS BLAKUSPARĀDĪBAS</w:t>
      </w:r>
    </w:p>
    <w:p w14:paraId="5CFA3A4F" w14:textId="77777777" w:rsidR="008F083B" w:rsidRDefault="008F083B" w:rsidP="00D759FD">
      <w:pPr>
        <w:jc w:val="both"/>
        <w:rPr>
          <w:rFonts w:asciiTheme="majorBidi" w:hAnsiTheme="majorBidi"/>
          <w:noProof w:val="0"/>
          <w:sz w:val="22"/>
          <w:szCs w:val="22"/>
        </w:rPr>
      </w:pPr>
    </w:p>
    <w:p w14:paraId="069BCAB6" w14:textId="77777777" w:rsidR="008F083B" w:rsidRPr="00B62542" w:rsidRDefault="008F083B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 w:rsidRPr="00411256">
        <w:rPr>
          <w:rFonts w:asciiTheme="majorBidi" w:hAnsiTheme="majorBidi"/>
          <w:noProof w:val="0"/>
          <w:sz w:val="22"/>
          <w:szCs w:val="22"/>
        </w:rPr>
        <w:t>VISĀM MĒRĶA SUGĀM:</w:t>
      </w:r>
    </w:p>
    <w:p w14:paraId="21BC4BB6" w14:textId="77777777" w:rsidR="008F083B" w:rsidRPr="00575EEB" w:rsidRDefault="008F083B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>
        <w:rPr>
          <w:rFonts w:asciiTheme="majorBidi" w:hAnsiTheme="majorBidi"/>
          <w:noProof w:val="0"/>
          <w:sz w:val="22"/>
          <w:szCs w:val="22"/>
        </w:rPr>
        <w:t>Ļoti retos gadījumos i</w:t>
      </w:r>
      <w:r w:rsidRPr="00575EEB">
        <w:rPr>
          <w:rFonts w:asciiTheme="majorBidi" w:hAnsiTheme="majorBidi"/>
          <w:noProof w:val="0"/>
          <w:sz w:val="22"/>
          <w:szCs w:val="22"/>
        </w:rPr>
        <w:t xml:space="preserve">ntramuskulāra injekcija var būt sāpīga. </w:t>
      </w:r>
    </w:p>
    <w:p w14:paraId="4FB1434F" w14:textId="77777777" w:rsidR="008F083B" w:rsidRPr="00E50D3E" w:rsidRDefault="008F083B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</w:p>
    <w:p w14:paraId="5E6FFE65" w14:textId="77777777" w:rsidR="008F083B" w:rsidRPr="00B62542" w:rsidRDefault="008F083B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 w:rsidRPr="00411256">
        <w:rPr>
          <w:rFonts w:asciiTheme="majorBidi" w:hAnsiTheme="majorBidi"/>
          <w:noProof w:val="0"/>
          <w:sz w:val="22"/>
          <w:szCs w:val="22"/>
        </w:rPr>
        <w:t>ZIRGIEM</w:t>
      </w:r>
      <w:r w:rsidRPr="00B62542">
        <w:rPr>
          <w:rFonts w:asciiTheme="majorBidi" w:hAnsiTheme="majorBidi"/>
          <w:noProof w:val="0"/>
          <w:sz w:val="22"/>
          <w:szCs w:val="22"/>
        </w:rPr>
        <w:t xml:space="preserve"> </w:t>
      </w:r>
    </w:p>
    <w:p w14:paraId="097F5A96" w14:textId="242AD258" w:rsidR="008F083B" w:rsidRPr="00E50D3E" w:rsidRDefault="008F083B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 w:rsidRPr="00E50D3E">
        <w:rPr>
          <w:rFonts w:asciiTheme="majorBidi" w:hAnsiTheme="majorBidi"/>
          <w:noProof w:val="0"/>
          <w:sz w:val="22"/>
          <w:szCs w:val="22"/>
        </w:rPr>
        <w:t xml:space="preserve">Visbiežāk sastopamā blakusparādība ir viegla ataksija, kas var </w:t>
      </w:r>
      <w:r>
        <w:rPr>
          <w:rFonts w:asciiTheme="majorBidi" w:hAnsiTheme="majorBidi"/>
          <w:noProof w:val="0"/>
          <w:sz w:val="22"/>
          <w:szCs w:val="22"/>
        </w:rPr>
        <w:t>ilgt</w:t>
      </w:r>
      <w:r w:rsidRPr="00E50D3E">
        <w:rPr>
          <w:rFonts w:asciiTheme="majorBidi" w:hAnsiTheme="majorBidi"/>
          <w:noProof w:val="0"/>
          <w:sz w:val="22"/>
          <w:szCs w:val="22"/>
        </w:rPr>
        <w:t xml:space="preserve"> </w:t>
      </w:r>
      <w:r w:rsidR="00B62542">
        <w:rPr>
          <w:rFonts w:asciiTheme="majorBidi" w:hAnsiTheme="majorBidi"/>
          <w:noProof w:val="0"/>
          <w:sz w:val="22"/>
          <w:szCs w:val="22"/>
        </w:rPr>
        <w:t xml:space="preserve">no </w:t>
      </w:r>
      <w:r w:rsidRPr="00E50D3E">
        <w:rPr>
          <w:rFonts w:asciiTheme="majorBidi" w:hAnsiTheme="majorBidi"/>
          <w:noProof w:val="0"/>
          <w:sz w:val="22"/>
          <w:szCs w:val="22"/>
        </w:rPr>
        <w:t>3 līdz 10 minūt</w:t>
      </w:r>
      <w:r w:rsidR="00B62542">
        <w:rPr>
          <w:rFonts w:asciiTheme="majorBidi" w:hAnsiTheme="majorBidi"/>
          <w:noProof w:val="0"/>
          <w:sz w:val="22"/>
          <w:szCs w:val="22"/>
        </w:rPr>
        <w:t>ēm</w:t>
      </w:r>
      <w:r w:rsidRPr="00E50D3E">
        <w:rPr>
          <w:rFonts w:asciiTheme="majorBidi" w:hAnsiTheme="majorBidi"/>
          <w:noProof w:val="0"/>
          <w:sz w:val="22"/>
          <w:szCs w:val="22"/>
        </w:rPr>
        <w:t xml:space="preserve">. </w:t>
      </w:r>
    </w:p>
    <w:p w14:paraId="75C2E390" w14:textId="0EB1F613" w:rsidR="008F083B" w:rsidRPr="00E50D3E" w:rsidRDefault="008F083B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 w:rsidRPr="00E50D3E">
        <w:rPr>
          <w:rFonts w:asciiTheme="majorBidi" w:hAnsiTheme="majorBidi"/>
          <w:noProof w:val="0"/>
          <w:sz w:val="22"/>
          <w:szCs w:val="22"/>
        </w:rPr>
        <w:t xml:space="preserve">Lietojot kombinācijā ar detomidīnu, var </w:t>
      </w:r>
      <w:r>
        <w:rPr>
          <w:rFonts w:asciiTheme="majorBidi" w:hAnsiTheme="majorBidi"/>
          <w:noProof w:val="0"/>
          <w:sz w:val="22"/>
          <w:szCs w:val="22"/>
        </w:rPr>
        <w:t>attīstīties</w:t>
      </w:r>
      <w:r w:rsidRPr="00E50D3E">
        <w:rPr>
          <w:rFonts w:asciiTheme="majorBidi" w:hAnsiTheme="majorBidi"/>
          <w:noProof w:val="0"/>
          <w:sz w:val="22"/>
          <w:szCs w:val="22"/>
        </w:rPr>
        <w:t xml:space="preserve"> viegla līdz spēcīga ataksija, </w:t>
      </w:r>
      <w:r>
        <w:rPr>
          <w:rFonts w:asciiTheme="majorBidi" w:hAnsiTheme="majorBidi"/>
          <w:noProof w:val="0"/>
          <w:sz w:val="22"/>
          <w:szCs w:val="22"/>
        </w:rPr>
        <w:t>bet</w:t>
      </w:r>
      <w:r w:rsidRPr="00E50D3E">
        <w:rPr>
          <w:rFonts w:asciiTheme="majorBidi" w:hAnsiTheme="majorBidi"/>
          <w:noProof w:val="0"/>
          <w:sz w:val="22"/>
          <w:szCs w:val="22"/>
        </w:rPr>
        <w:t xml:space="preserve"> </w:t>
      </w:r>
      <w:r>
        <w:rPr>
          <w:rFonts w:asciiTheme="majorBidi" w:hAnsiTheme="majorBidi"/>
          <w:noProof w:val="0"/>
          <w:sz w:val="22"/>
          <w:szCs w:val="22"/>
        </w:rPr>
        <w:t xml:space="preserve">klīniskajos pētījumos konstatēts, ka </w:t>
      </w:r>
      <w:r w:rsidRPr="00E50D3E">
        <w:rPr>
          <w:rFonts w:asciiTheme="majorBidi" w:hAnsiTheme="majorBidi"/>
          <w:noProof w:val="0"/>
          <w:sz w:val="22"/>
          <w:szCs w:val="22"/>
        </w:rPr>
        <w:t>zirg</w:t>
      </w:r>
      <w:r>
        <w:rPr>
          <w:rFonts w:asciiTheme="majorBidi" w:hAnsiTheme="majorBidi"/>
          <w:noProof w:val="0"/>
          <w:sz w:val="22"/>
          <w:szCs w:val="22"/>
        </w:rPr>
        <w:t>i parasti</w:t>
      </w:r>
      <w:r w:rsidR="00B62542">
        <w:rPr>
          <w:rFonts w:asciiTheme="majorBidi" w:hAnsiTheme="majorBidi"/>
          <w:noProof w:val="0"/>
          <w:sz w:val="22"/>
          <w:szCs w:val="22"/>
        </w:rPr>
        <w:t xml:space="preserve"> saglabā stāvus pozīciju</w:t>
      </w:r>
      <w:r w:rsidRPr="00E50D3E">
        <w:rPr>
          <w:rFonts w:asciiTheme="majorBidi" w:hAnsiTheme="majorBidi"/>
          <w:noProof w:val="0"/>
          <w:sz w:val="22"/>
          <w:szCs w:val="22"/>
        </w:rPr>
        <w:t xml:space="preserve">. Ievērot </w:t>
      </w:r>
      <w:r w:rsidR="001F3FD5">
        <w:rPr>
          <w:rFonts w:asciiTheme="majorBidi" w:hAnsiTheme="majorBidi"/>
          <w:noProof w:val="0"/>
          <w:sz w:val="22"/>
          <w:szCs w:val="22"/>
        </w:rPr>
        <w:t>drošības</w:t>
      </w:r>
      <w:r w:rsidR="00E2085E">
        <w:rPr>
          <w:rFonts w:asciiTheme="majorBidi" w:hAnsiTheme="majorBidi"/>
          <w:noProof w:val="0"/>
          <w:sz w:val="22"/>
          <w:szCs w:val="22"/>
        </w:rPr>
        <w:t xml:space="preserve"> </w:t>
      </w:r>
      <w:r w:rsidRPr="00E50D3E">
        <w:rPr>
          <w:rFonts w:asciiTheme="majorBidi" w:hAnsiTheme="majorBidi"/>
          <w:noProof w:val="0"/>
          <w:sz w:val="22"/>
          <w:szCs w:val="22"/>
        </w:rPr>
        <w:t xml:space="preserve">pasākumus, lai </w:t>
      </w:r>
      <w:r>
        <w:rPr>
          <w:rFonts w:asciiTheme="majorBidi" w:hAnsiTheme="majorBidi"/>
          <w:noProof w:val="0"/>
          <w:sz w:val="22"/>
          <w:szCs w:val="22"/>
        </w:rPr>
        <w:t>novērstu pašsavainošanos</w:t>
      </w:r>
      <w:r w:rsidRPr="00E50D3E">
        <w:rPr>
          <w:rFonts w:asciiTheme="majorBidi" w:hAnsiTheme="majorBidi"/>
          <w:noProof w:val="0"/>
          <w:sz w:val="22"/>
          <w:szCs w:val="22"/>
        </w:rPr>
        <w:t xml:space="preserve">. </w:t>
      </w:r>
    </w:p>
    <w:p w14:paraId="50A0F88F" w14:textId="35881569" w:rsidR="008F083B" w:rsidRDefault="008F083B" w:rsidP="00D759FD">
      <w:pPr>
        <w:jc w:val="both"/>
        <w:rPr>
          <w:rFonts w:asciiTheme="majorBidi" w:hAnsiTheme="majorBidi"/>
          <w:noProof w:val="0"/>
          <w:sz w:val="22"/>
          <w:szCs w:val="22"/>
        </w:rPr>
      </w:pPr>
      <w:r>
        <w:rPr>
          <w:rFonts w:asciiTheme="majorBidi" w:hAnsiTheme="majorBidi"/>
          <w:noProof w:val="0"/>
          <w:sz w:val="22"/>
          <w:szCs w:val="22"/>
        </w:rPr>
        <w:t>Ļoti retos gadījumos b</w:t>
      </w:r>
      <w:r w:rsidRPr="00E50D3E">
        <w:rPr>
          <w:rFonts w:asciiTheme="majorBidi" w:hAnsiTheme="majorBidi"/>
          <w:noProof w:val="0"/>
          <w:sz w:val="22"/>
          <w:szCs w:val="22"/>
        </w:rPr>
        <w:t>utorfanol</w:t>
      </w:r>
      <w:r>
        <w:rPr>
          <w:rFonts w:asciiTheme="majorBidi" w:hAnsiTheme="majorBidi"/>
          <w:noProof w:val="0"/>
          <w:sz w:val="22"/>
          <w:szCs w:val="22"/>
        </w:rPr>
        <w:t>s</w:t>
      </w:r>
      <w:r w:rsidRPr="00E50D3E">
        <w:rPr>
          <w:rFonts w:asciiTheme="majorBidi" w:hAnsiTheme="majorBidi"/>
          <w:noProof w:val="0"/>
          <w:sz w:val="22"/>
          <w:szCs w:val="22"/>
        </w:rPr>
        <w:t xml:space="preserve"> zirgiem var ne</w:t>
      </w:r>
      <w:r>
        <w:rPr>
          <w:rFonts w:asciiTheme="majorBidi" w:hAnsiTheme="majorBidi"/>
          <w:noProof w:val="0"/>
          <w:sz w:val="22"/>
          <w:szCs w:val="22"/>
        </w:rPr>
        <w:t>lab</w:t>
      </w:r>
      <w:r w:rsidRPr="00E50D3E">
        <w:rPr>
          <w:rFonts w:asciiTheme="majorBidi" w:hAnsiTheme="majorBidi"/>
          <w:noProof w:val="0"/>
          <w:sz w:val="22"/>
          <w:szCs w:val="22"/>
        </w:rPr>
        <w:t>vēl</w:t>
      </w:r>
      <w:r>
        <w:rPr>
          <w:rFonts w:asciiTheme="majorBidi" w:hAnsiTheme="majorBidi"/>
          <w:noProof w:val="0"/>
          <w:sz w:val="22"/>
          <w:szCs w:val="22"/>
        </w:rPr>
        <w:t>īgi ietekmēt</w:t>
      </w:r>
      <w:r w:rsidRPr="00E50D3E">
        <w:rPr>
          <w:rFonts w:asciiTheme="majorBidi" w:hAnsiTheme="majorBidi"/>
          <w:noProof w:val="0"/>
          <w:sz w:val="22"/>
          <w:szCs w:val="22"/>
        </w:rPr>
        <w:t xml:space="preserve"> kuņģa-zarnu trakta motilitāti, </w:t>
      </w:r>
      <w:r>
        <w:rPr>
          <w:rFonts w:asciiTheme="majorBidi" w:hAnsiTheme="majorBidi"/>
          <w:noProof w:val="0"/>
          <w:sz w:val="22"/>
          <w:szCs w:val="22"/>
        </w:rPr>
        <w:t>lai gan</w:t>
      </w:r>
      <w:r w:rsidR="00E2085E">
        <w:rPr>
          <w:rFonts w:asciiTheme="majorBidi" w:hAnsiTheme="majorBidi"/>
          <w:noProof w:val="0"/>
          <w:sz w:val="22"/>
          <w:szCs w:val="22"/>
        </w:rPr>
        <w:t xml:space="preserve"> </w:t>
      </w:r>
      <w:r>
        <w:rPr>
          <w:rFonts w:asciiTheme="majorBidi" w:hAnsiTheme="majorBidi"/>
          <w:noProof w:val="0"/>
          <w:sz w:val="22"/>
          <w:szCs w:val="22"/>
        </w:rPr>
        <w:t>netiek samazināts</w:t>
      </w:r>
      <w:r w:rsidRPr="00E50D3E">
        <w:rPr>
          <w:rFonts w:asciiTheme="majorBidi" w:hAnsiTheme="majorBidi"/>
          <w:noProof w:val="0"/>
          <w:sz w:val="22"/>
          <w:szCs w:val="22"/>
        </w:rPr>
        <w:t xml:space="preserve"> </w:t>
      </w:r>
      <w:r>
        <w:rPr>
          <w:rFonts w:asciiTheme="majorBidi" w:hAnsiTheme="majorBidi"/>
          <w:noProof w:val="0"/>
          <w:sz w:val="22"/>
          <w:szCs w:val="22"/>
        </w:rPr>
        <w:t xml:space="preserve">kuņģa-zarnu trakta satura virzības </w:t>
      </w:r>
      <w:r w:rsidRPr="00E50D3E">
        <w:rPr>
          <w:rFonts w:asciiTheme="majorBidi" w:hAnsiTheme="majorBidi"/>
          <w:noProof w:val="0"/>
          <w:sz w:val="22"/>
          <w:szCs w:val="22"/>
        </w:rPr>
        <w:t>laiks. Šī ie</w:t>
      </w:r>
      <w:r>
        <w:rPr>
          <w:rFonts w:asciiTheme="majorBidi" w:hAnsiTheme="majorBidi"/>
          <w:noProof w:val="0"/>
          <w:sz w:val="22"/>
          <w:szCs w:val="22"/>
        </w:rPr>
        <w:t>tekme</w:t>
      </w:r>
      <w:r w:rsidRPr="00E50D3E">
        <w:rPr>
          <w:rFonts w:asciiTheme="majorBidi" w:hAnsiTheme="majorBidi"/>
          <w:noProof w:val="0"/>
          <w:sz w:val="22"/>
          <w:szCs w:val="22"/>
        </w:rPr>
        <w:t xml:space="preserve"> ir atkarīga no </w:t>
      </w:r>
      <w:r>
        <w:rPr>
          <w:rFonts w:asciiTheme="majorBidi" w:hAnsiTheme="majorBidi"/>
          <w:noProof w:val="0"/>
          <w:sz w:val="22"/>
          <w:szCs w:val="22"/>
        </w:rPr>
        <w:t xml:space="preserve">izmantotās zāļu </w:t>
      </w:r>
      <w:r w:rsidRPr="00E50D3E">
        <w:rPr>
          <w:rFonts w:asciiTheme="majorBidi" w:hAnsiTheme="majorBidi"/>
          <w:noProof w:val="0"/>
          <w:sz w:val="22"/>
          <w:szCs w:val="22"/>
        </w:rPr>
        <w:t>devas un</w:t>
      </w:r>
      <w:r>
        <w:rPr>
          <w:rFonts w:asciiTheme="majorBidi" w:hAnsiTheme="majorBidi"/>
          <w:noProof w:val="0"/>
          <w:sz w:val="22"/>
          <w:szCs w:val="22"/>
        </w:rPr>
        <w:t>,</w:t>
      </w:r>
      <w:r w:rsidRPr="00E50D3E">
        <w:rPr>
          <w:rFonts w:asciiTheme="majorBidi" w:hAnsiTheme="majorBidi"/>
          <w:noProof w:val="0"/>
          <w:sz w:val="22"/>
          <w:szCs w:val="22"/>
        </w:rPr>
        <w:t xml:space="preserve"> parasti</w:t>
      </w:r>
      <w:r>
        <w:rPr>
          <w:rFonts w:asciiTheme="majorBidi" w:hAnsiTheme="majorBidi"/>
          <w:noProof w:val="0"/>
          <w:sz w:val="22"/>
          <w:szCs w:val="22"/>
        </w:rPr>
        <w:t>,</w:t>
      </w:r>
      <w:r w:rsidRPr="00E50D3E">
        <w:rPr>
          <w:rFonts w:asciiTheme="majorBidi" w:hAnsiTheme="majorBidi"/>
          <w:noProof w:val="0"/>
          <w:sz w:val="22"/>
          <w:szCs w:val="22"/>
        </w:rPr>
        <w:t xml:space="preserve"> ir viegla un pārejoša. </w:t>
      </w:r>
    </w:p>
    <w:p w14:paraId="4A6C597E" w14:textId="60112FC7" w:rsidR="008F083B" w:rsidRPr="00E50D3E" w:rsidRDefault="008F083B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>
        <w:rPr>
          <w:rFonts w:asciiTheme="majorBidi" w:hAnsiTheme="majorBidi"/>
          <w:noProof w:val="0"/>
          <w:sz w:val="22"/>
          <w:szCs w:val="22"/>
        </w:rPr>
        <w:t>Ļoti retos gadījumos b</w:t>
      </w:r>
      <w:r w:rsidRPr="00E50D3E">
        <w:rPr>
          <w:rFonts w:asciiTheme="majorBidi" w:hAnsiTheme="majorBidi"/>
          <w:noProof w:val="0"/>
          <w:sz w:val="22"/>
          <w:szCs w:val="22"/>
        </w:rPr>
        <w:t>utorfanol</w:t>
      </w:r>
      <w:r>
        <w:rPr>
          <w:rFonts w:asciiTheme="majorBidi" w:hAnsiTheme="majorBidi"/>
          <w:noProof w:val="0"/>
          <w:sz w:val="22"/>
          <w:szCs w:val="22"/>
        </w:rPr>
        <w:t>s var izraisīt pastiprinātu lokomotoro aktivitāti (</w:t>
      </w:r>
      <w:r w:rsidR="00B62542">
        <w:rPr>
          <w:rFonts w:asciiTheme="majorBidi" w:hAnsiTheme="majorBidi"/>
          <w:noProof w:val="0"/>
          <w:sz w:val="22"/>
          <w:szCs w:val="22"/>
        </w:rPr>
        <w:t xml:space="preserve">soļošanas </w:t>
      </w:r>
      <w:r>
        <w:rPr>
          <w:rFonts w:asciiTheme="majorBidi" w:hAnsiTheme="majorBidi"/>
          <w:noProof w:val="0"/>
          <w:sz w:val="22"/>
          <w:szCs w:val="22"/>
        </w:rPr>
        <w:t>kustības).</w:t>
      </w:r>
    </w:p>
    <w:p w14:paraId="39B224EB" w14:textId="40AA2DB1" w:rsidR="008F083B" w:rsidRPr="00E50D3E" w:rsidRDefault="008F083B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>
        <w:rPr>
          <w:rFonts w:asciiTheme="majorBidi" w:hAnsiTheme="majorBidi"/>
          <w:noProof w:val="0"/>
          <w:sz w:val="22"/>
          <w:szCs w:val="22"/>
        </w:rPr>
        <w:t xml:space="preserve">Lietojot </w:t>
      </w:r>
      <w:r w:rsidRPr="00E50D3E">
        <w:rPr>
          <w:rFonts w:asciiTheme="majorBidi" w:hAnsiTheme="majorBidi"/>
          <w:noProof w:val="0"/>
          <w:sz w:val="22"/>
          <w:szCs w:val="22"/>
        </w:rPr>
        <w:t xml:space="preserve">kombinācijā </w:t>
      </w:r>
      <w:r w:rsidRPr="00EB4263">
        <w:rPr>
          <w:rFonts w:asciiTheme="majorBidi" w:hAnsiTheme="majorBidi"/>
          <w:noProof w:val="0"/>
          <w:sz w:val="22"/>
          <w:szCs w:val="22"/>
          <w:u w:val="single"/>
        </w:rPr>
        <w:t xml:space="preserve">ar </w:t>
      </w:r>
      <w:r w:rsidR="00B62542" w:rsidRPr="006665FF">
        <w:rPr>
          <w:noProof w:val="0"/>
          <w:sz w:val="22"/>
          <w:szCs w:val="22"/>
          <w:u w:val="single"/>
        </w:rPr>
        <w:t>α</w:t>
      </w:r>
      <w:r w:rsidRPr="00EB4263">
        <w:rPr>
          <w:rFonts w:asciiTheme="majorBidi" w:hAnsiTheme="majorBidi"/>
          <w:noProof w:val="0"/>
          <w:sz w:val="22"/>
          <w:szCs w:val="22"/>
          <w:u w:val="single"/>
        </w:rPr>
        <w:t>2-adrenoreceptoru agonistiem</w:t>
      </w:r>
      <w:r w:rsidRPr="00E50D3E">
        <w:rPr>
          <w:rFonts w:asciiTheme="majorBidi" w:hAnsiTheme="majorBidi"/>
          <w:noProof w:val="0"/>
          <w:sz w:val="22"/>
          <w:szCs w:val="22"/>
        </w:rPr>
        <w:t xml:space="preserve">, </w:t>
      </w:r>
      <w:r>
        <w:rPr>
          <w:rFonts w:asciiTheme="majorBidi" w:hAnsiTheme="majorBidi"/>
          <w:noProof w:val="0"/>
          <w:sz w:val="22"/>
          <w:szCs w:val="22"/>
        </w:rPr>
        <w:t xml:space="preserve">ļoti reti var novērot </w:t>
      </w:r>
      <w:r w:rsidRPr="00F524CD">
        <w:rPr>
          <w:rFonts w:asciiTheme="majorBidi" w:hAnsiTheme="majorBidi"/>
          <w:noProof w:val="0"/>
          <w:sz w:val="22"/>
          <w:szCs w:val="22"/>
        </w:rPr>
        <w:t>kardiopulmonālās</w:t>
      </w:r>
      <w:r w:rsidRPr="00E50D3E">
        <w:rPr>
          <w:rFonts w:asciiTheme="majorBidi" w:hAnsiTheme="majorBidi"/>
          <w:noProof w:val="0"/>
          <w:sz w:val="22"/>
          <w:szCs w:val="22"/>
        </w:rPr>
        <w:t xml:space="preserve"> sistēmas nomākum</w:t>
      </w:r>
      <w:r>
        <w:rPr>
          <w:rFonts w:asciiTheme="majorBidi" w:hAnsiTheme="majorBidi"/>
          <w:noProof w:val="0"/>
          <w:sz w:val="22"/>
          <w:szCs w:val="22"/>
        </w:rPr>
        <w:t xml:space="preserve">u. Šādos </w:t>
      </w:r>
      <w:r w:rsidRPr="00E50D3E">
        <w:rPr>
          <w:rFonts w:asciiTheme="majorBidi" w:hAnsiTheme="majorBidi"/>
          <w:noProof w:val="0"/>
          <w:sz w:val="22"/>
          <w:szCs w:val="22"/>
        </w:rPr>
        <w:t xml:space="preserve">gadījumos </w:t>
      </w:r>
      <w:r>
        <w:rPr>
          <w:rFonts w:asciiTheme="majorBidi" w:hAnsiTheme="majorBidi"/>
          <w:noProof w:val="0"/>
          <w:sz w:val="22"/>
          <w:szCs w:val="22"/>
        </w:rPr>
        <w:t>nāve iestājas reti</w:t>
      </w:r>
      <w:r w:rsidRPr="00E50D3E">
        <w:rPr>
          <w:rFonts w:asciiTheme="majorBidi" w:hAnsiTheme="majorBidi"/>
          <w:noProof w:val="0"/>
          <w:sz w:val="22"/>
          <w:szCs w:val="22"/>
        </w:rPr>
        <w:t xml:space="preserve">. </w:t>
      </w:r>
    </w:p>
    <w:p w14:paraId="023F25AA" w14:textId="77777777" w:rsidR="008F083B" w:rsidRPr="00E50D3E" w:rsidRDefault="008F083B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</w:p>
    <w:p w14:paraId="4B949983" w14:textId="77777777" w:rsidR="008F083B" w:rsidRPr="00411256" w:rsidRDefault="008F083B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 w:rsidRPr="00411256">
        <w:rPr>
          <w:rFonts w:asciiTheme="majorBidi" w:hAnsiTheme="majorBidi"/>
          <w:noProof w:val="0"/>
          <w:sz w:val="22"/>
          <w:szCs w:val="22"/>
        </w:rPr>
        <w:t xml:space="preserve">SUŅIEM </w:t>
      </w:r>
    </w:p>
    <w:p w14:paraId="1ED21D9F" w14:textId="77777777" w:rsidR="008F083B" w:rsidRDefault="008F083B" w:rsidP="00D759FD">
      <w:pPr>
        <w:jc w:val="both"/>
        <w:rPr>
          <w:rFonts w:asciiTheme="majorBidi" w:hAnsiTheme="majorBidi"/>
          <w:noProof w:val="0"/>
          <w:sz w:val="22"/>
          <w:szCs w:val="22"/>
        </w:rPr>
      </w:pPr>
      <w:r>
        <w:rPr>
          <w:rFonts w:asciiTheme="majorBidi" w:hAnsiTheme="majorBidi"/>
          <w:noProof w:val="0"/>
          <w:sz w:val="22"/>
          <w:szCs w:val="22"/>
        </w:rPr>
        <w:t>R</w:t>
      </w:r>
      <w:r w:rsidRPr="00E50D3E">
        <w:rPr>
          <w:rFonts w:asciiTheme="majorBidi" w:hAnsiTheme="majorBidi"/>
          <w:noProof w:val="0"/>
          <w:sz w:val="22"/>
          <w:szCs w:val="22"/>
        </w:rPr>
        <w:t>et</w:t>
      </w:r>
      <w:r>
        <w:rPr>
          <w:rFonts w:asciiTheme="majorBidi" w:hAnsiTheme="majorBidi"/>
          <w:noProof w:val="0"/>
          <w:sz w:val="22"/>
          <w:szCs w:val="22"/>
        </w:rPr>
        <w:t>i saņemti</w:t>
      </w:r>
      <w:r w:rsidRPr="00E50D3E">
        <w:rPr>
          <w:rFonts w:asciiTheme="majorBidi" w:hAnsiTheme="majorBidi"/>
          <w:noProof w:val="0"/>
          <w:sz w:val="22"/>
          <w:szCs w:val="22"/>
        </w:rPr>
        <w:t xml:space="preserve"> blakusparādīb</w:t>
      </w:r>
      <w:r>
        <w:rPr>
          <w:rFonts w:asciiTheme="majorBidi" w:hAnsiTheme="majorBidi"/>
          <w:noProof w:val="0"/>
          <w:sz w:val="22"/>
          <w:szCs w:val="22"/>
        </w:rPr>
        <w:t>u</w:t>
      </w:r>
      <w:r w:rsidRPr="00E50D3E">
        <w:rPr>
          <w:rFonts w:asciiTheme="majorBidi" w:hAnsiTheme="majorBidi"/>
          <w:noProof w:val="0"/>
          <w:sz w:val="22"/>
          <w:szCs w:val="22"/>
        </w:rPr>
        <w:t xml:space="preserve"> ziņo</w:t>
      </w:r>
      <w:r>
        <w:rPr>
          <w:rFonts w:asciiTheme="majorBidi" w:hAnsiTheme="majorBidi"/>
          <w:noProof w:val="0"/>
          <w:sz w:val="22"/>
          <w:szCs w:val="22"/>
        </w:rPr>
        <w:t>jumi</w:t>
      </w:r>
      <w:r w:rsidRPr="00E50D3E">
        <w:rPr>
          <w:rFonts w:asciiTheme="majorBidi" w:hAnsiTheme="majorBidi"/>
          <w:noProof w:val="0"/>
          <w:sz w:val="22"/>
          <w:szCs w:val="22"/>
        </w:rPr>
        <w:t xml:space="preserve"> par pārejošu ataksiju, anoreksiju un </w:t>
      </w:r>
      <w:r>
        <w:rPr>
          <w:rFonts w:asciiTheme="majorBidi" w:hAnsiTheme="majorBidi"/>
          <w:noProof w:val="0"/>
          <w:sz w:val="22"/>
          <w:szCs w:val="22"/>
        </w:rPr>
        <w:t>diareju</w:t>
      </w:r>
      <w:r w:rsidRPr="00E50D3E">
        <w:rPr>
          <w:rFonts w:asciiTheme="majorBidi" w:hAnsiTheme="majorBidi"/>
          <w:noProof w:val="0"/>
          <w:sz w:val="22"/>
          <w:szCs w:val="22"/>
        </w:rPr>
        <w:t xml:space="preserve">. </w:t>
      </w:r>
    </w:p>
    <w:p w14:paraId="7DC71DDF" w14:textId="4DFA7A4A" w:rsidR="008F083B" w:rsidRPr="00E50D3E" w:rsidRDefault="008F083B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>
        <w:rPr>
          <w:rFonts w:asciiTheme="majorBidi" w:hAnsiTheme="majorBidi"/>
          <w:noProof w:val="0"/>
          <w:sz w:val="22"/>
          <w:szCs w:val="22"/>
        </w:rPr>
        <w:t>Ļoti retos gadījumos v</w:t>
      </w:r>
      <w:r w:rsidRPr="00E50D3E">
        <w:rPr>
          <w:rFonts w:asciiTheme="majorBidi" w:hAnsiTheme="majorBidi"/>
          <w:noProof w:val="0"/>
          <w:sz w:val="22"/>
          <w:szCs w:val="22"/>
        </w:rPr>
        <w:t>ar attīstīties elpošanas un sirds</w:t>
      </w:r>
      <w:r>
        <w:rPr>
          <w:rFonts w:asciiTheme="majorBidi" w:hAnsiTheme="majorBidi"/>
          <w:noProof w:val="0"/>
          <w:sz w:val="22"/>
          <w:szCs w:val="22"/>
        </w:rPr>
        <w:t>darbības</w:t>
      </w:r>
      <w:r w:rsidRPr="00E50D3E">
        <w:rPr>
          <w:rFonts w:asciiTheme="majorBidi" w:hAnsiTheme="majorBidi"/>
          <w:noProof w:val="0"/>
          <w:sz w:val="22"/>
          <w:szCs w:val="22"/>
        </w:rPr>
        <w:t xml:space="preserve"> nomākums (izpaužas kā elpošanas </w:t>
      </w:r>
      <w:r w:rsidR="00B62542">
        <w:rPr>
          <w:rFonts w:asciiTheme="majorBidi" w:hAnsiTheme="majorBidi"/>
          <w:noProof w:val="0"/>
          <w:sz w:val="22"/>
          <w:szCs w:val="22"/>
        </w:rPr>
        <w:t>frekvences</w:t>
      </w:r>
      <w:r w:rsidR="00B62542" w:rsidRPr="00E50D3E">
        <w:rPr>
          <w:rFonts w:asciiTheme="majorBidi" w:hAnsiTheme="majorBidi"/>
          <w:noProof w:val="0"/>
          <w:sz w:val="22"/>
          <w:szCs w:val="22"/>
        </w:rPr>
        <w:t xml:space="preserve"> </w:t>
      </w:r>
      <w:r w:rsidRPr="00E50D3E">
        <w:rPr>
          <w:rFonts w:asciiTheme="majorBidi" w:hAnsiTheme="majorBidi"/>
          <w:noProof w:val="0"/>
          <w:sz w:val="22"/>
          <w:szCs w:val="22"/>
        </w:rPr>
        <w:t xml:space="preserve">samazināšanās, </w:t>
      </w:r>
      <w:r>
        <w:rPr>
          <w:rFonts w:asciiTheme="majorBidi" w:hAnsiTheme="majorBidi"/>
          <w:noProof w:val="0"/>
          <w:sz w:val="22"/>
          <w:szCs w:val="22"/>
        </w:rPr>
        <w:t xml:space="preserve">attīstās </w:t>
      </w:r>
      <w:r w:rsidRPr="00E50D3E">
        <w:rPr>
          <w:rFonts w:asciiTheme="majorBidi" w:hAnsiTheme="majorBidi"/>
          <w:noProof w:val="0"/>
          <w:sz w:val="22"/>
          <w:szCs w:val="22"/>
        </w:rPr>
        <w:t xml:space="preserve">bradikardija un </w:t>
      </w:r>
      <w:r>
        <w:rPr>
          <w:rFonts w:asciiTheme="majorBidi" w:hAnsiTheme="majorBidi"/>
          <w:noProof w:val="0"/>
          <w:sz w:val="22"/>
          <w:szCs w:val="22"/>
        </w:rPr>
        <w:t>asins</w:t>
      </w:r>
      <w:r w:rsidRPr="00E50D3E">
        <w:rPr>
          <w:rFonts w:asciiTheme="majorBidi" w:hAnsiTheme="majorBidi"/>
          <w:noProof w:val="0"/>
          <w:sz w:val="22"/>
          <w:szCs w:val="22"/>
        </w:rPr>
        <w:t>spiediena pazemināšanās</w:t>
      </w:r>
      <w:r w:rsidRPr="00563B30">
        <w:rPr>
          <w:rFonts w:asciiTheme="majorBidi" w:hAnsiTheme="majorBidi"/>
          <w:noProof w:val="0"/>
          <w:sz w:val="22"/>
          <w:szCs w:val="22"/>
        </w:rPr>
        <w:t xml:space="preserve"> </w:t>
      </w:r>
      <w:r w:rsidRPr="00E50D3E">
        <w:rPr>
          <w:rFonts w:asciiTheme="majorBidi" w:hAnsiTheme="majorBidi"/>
          <w:noProof w:val="0"/>
          <w:sz w:val="22"/>
          <w:szCs w:val="22"/>
        </w:rPr>
        <w:t>diastol</w:t>
      </w:r>
      <w:r>
        <w:rPr>
          <w:rFonts w:asciiTheme="majorBidi" w:hAnsiTheme="majorBidi"/>
          <w:noProof w:val="0"/>
          <w:sz w:val="22"/>
          <w:szCs w:val="22"/>
        </w:rPr>
        <w:t>ē</w:t>
      </w:r>
      <w:r w:rsidRPr="00E50D3E">
        <w:rPr>
          <w:rFonts w:asciiTheme="majorBidi" w:hAnsiTheme="majorBidi"/>
          <w:noProof w:val="0"/>
          <w:sz w:val="22"/>
          <w:szCs w:val="22"/>
        </w:rPr>
        <w:t xml:space="preserve">). </w:t>
      </w:r>
      <w:r w:rsidRPr="006473C7">
        <w:rPr>
          <w:rFonts w:asciiTheme="majorBidi" w:hAnsiTheme="majorBidi"/>
          <w:noProof w:val="0"/>
          <w:sz w:val="22"/>
          <w:szCs w:val="22"/>
        </w:rPr>
        <w:t>Nomākuma pakāpe</w:t>
      </w:r>
      <w:r w:rsidRPr="00E50D3E">
        <w:rPr>
          <w:rFonts w:asciiTheme="majorBidi" w:hAnsiTheme="majorBidi"/>
          <w:noProof w:val="0"/>
          <w:sz w:val="22"/>
          <w:szCs w:val="22"/>
        </w:rPr>
        <w:t xml:space="preserve"> ir atkarīga no </w:t>
      </w:r>
      <w:r>
        <w:rPr>
          <w:rFonts w:asciiTheme="majorBidi" w:hAnsiTheme="majorBidi"/>
          <w:noProof w:val="0"/>
          <w:sz w:val="22"/>
          <w:szCs w:val="22"/>
        </w:rPr>
        <w:t xml:space="preserve">lietotās zāļu </w:t>
      </w:r>
      <w:r w:rsidRPr="00E50D3E">
        <w:rPr>
          <w:rFonts w:asciiTheme="majorBidi" w:hAnsiTheme="majorBidi"/>
          <w:noProof w:val="0"/>
          <w:sz w:val="22"/>
          <w:szCs w:val="22"/>
        </w:rPr>
        <w:t>devas.</w:t>
      </w:r>
    </w:p>
    <w:p w14:paraId="5AD1EE4B" w14:textId="77777777" w:rsidR="008F083B" w:rsidRPr="00E50D3E" w:rsidRDefault="008F083B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>
        <w:rPr>
          <w:rFonts w:asciiTheme="majorBidi" w:hAnsiTheme="majorBidi"/>
          <w:noProof w:val="0"/>
          <w:sz w:val="22"/>
          <w:szCs w:val="22"/>
        </w:rPr>
        <w:t>Ļoti retos gadījumos v</w:t>
      </w:r>
      <w:r w:rsidRPr="00E50D3E">
        <w:rPr>
          <w:rFonts w:asciiTheme="majorBidi" w:hAnsiTheme="majorBidi"/>
          <w:noProof w:val="0"/>
          <w:sz w:val="22"/>
          <w:szCs w:val="22"/>
        </w:rPr>
        <w:t>ar pa</w:t>
      </w:r>
      <w:r>
        <w:rPr>
          <w:rFonts w:asciiTheme="majorBidi" w:hAnsiTheme="majorBidi"/>
          <w:noProof w:val="0"/>
          <w:sz w:val="22"/>
          <w:szCs w:val="22"/>
        </w:rPr>
        <w:t>lēnināties kuņģa-zarnu trakta</w:t>
      </w:r>
      <w:r w:rsidRPr="00E50D3E">
        <w:rPr>
          <w:rFonts w:asciiTheme="majorBidi" w:hAnsiTheme="majorBidi"/>
          <w:noProof w:val="0"/>
          <w:sz w:val="22"/>
          <w:szCs w:val="22"/>
        </w:rPr>
        <w:t xml:space="preserve"> motilitāte. </w:t>
      </w:r>
    </w:p>
    <w:p w14:paraId="42AF9DDF" w14:textId="77777777" w:rsidR="008F083B" w:rsidRPr="00E50D3E" w:rsidRDefault="008F083B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</w:p>
    <w:p w14:paraId="664839B1" w14:textId="77777777" w:rsidR="008F083B" w:rsidRPr="00411256" w:rsidRDefault="008F083B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 w:rsidRPr="00411256">
        <w:rPr>
          <w:rFonts w:asciiTheme="majorBidi" w:hAnsiTheme="majorBidi"/>
          <w:noProof w:val="0"/>
          <w:sz w:val="22"/>
          <w:szCs w:val="22"/>
        </w:rPr>
        <w:t xml:space="preserve">KAĶIEM </w:t>
      </w:r>
    </w:p>
    <w:p w14:paraId="7BDA38A7" w14:textId="77777777" w:rsidR="008F083B" w:rsidRPr="00E50D3E" w:rsidRDefault="008F083B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>
        <w:rPr>
          <w:rFonts w:asciiTheme="majorBidi" w:hAnsiTheme="majorBidi"/>
          <w:noProof w:val="0"/>
          <w:sz w:val="22"/>
          <w:szCs w:val="22"/>
        </w:rPr>
        <w:t>Ļoti retos gadījumos v</w:t>
      </w:r>
      <w:r w:rsidRPr="00E50D3E">
        <w:rPr>
          <w:rFonts w:asciiTheme="majorBidi" w:hAnsiTheme="majorBidi"/>
          <w:noProof w:val="0"/>
          <w:sz w:val="22"/>
          <w:szCs w:val="22"/>
        </w:rPr>
        <w:t xml:space="preserve">ar attīstīties elpošanas nomākums. </w:t>
      </w:r>
    </w:p>
    <w:p w14:paraId="7DBC5A72" w14:textId="77777777" w:rsidR="008F083B" w:rsidRPr="00E50D3E" w:rsidRDefault="008F083B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>
        <w:rPr>
          <w:rFonts w:asciiTheme="majorBidi" w:hAnsiTheme="majorBidi"/>
          <w:noProof w:val="0"/>
          <w:sz w:val="22"/>
          <w:szCs w:val="22"/>
        </w:rPr>
        <w:t>Ļoti reti b</w:t>
      </w:r>
      <w:r w:rsidRPr="00E50D3E">
        <w:rPr>
          <w:rFonts w:asciiTheme="majorBidi" w:hAnsiTheme="majorBidi"/>
          <w:noProof w:val="0"/>
          <w:sz w:val="22"/>
          <w:szCs w:val="22"/>
        </w:rPr>
        <w:t xml:space="preserve">utorfanola </w:t>
      </w:r>
      <w:r>
        <w:rPr>
          <w:rFonts w:asciiTheme="majorBidi" w:hAnsiTheme="majorBidi"/>
          <w:noProof w:val="0"/>
          <w:sz w:val="22"/>
          <w:szCs w:val="22"/>
        </w:rPr>
        <w:t>lietošana</w:t>
      </w:r>
      <w:r w:rsidRPr="00E50D3E">
        <w:rPr>
          <w:rFonts w:asciiTheme="majorBidi" w:hAnsiTheme="majorBidi"/>
          <w:noProof w:val="0"/>
          <w:sz w:val="22"/>
          <w:szCs w:val="22"/>
        </w:rPr>
        <w:t xml:space="preserve"> var izraisīt uzbudinā</w:t>
      </w:r>
      <w:r>
        <w:rPr>
          <w:rFonts w:asciiTheme="majorBidi" w:hAnsiTheme="majorBidi"/>
          <w:noProof w:val="0"/>
          <w:sz w:val="22"/>
          <w:szCs w:val="22"/>
        </w:rPr>
        <w:t>jumu</w:t>
      </w:r>
      <w:r w:rsidRPr="00E50D3E">
        <w:rPr>
          <w:rFonts w:asciiTheme="majorBidi" w:hAnsiTheme="majorBidi"/>
          <w:noProof w:val="0"/>
          <w:sz w:val="22"/>
          <w:szCs w:val="22"/>
        </w:rPr>
        <w:t>, trauksmi, dezorientāciju</w:t>
      </w:r>
      <w:r>
        <w:rPr>
          <w:rFonts w:asciiTheme="majorBidi" w:hAnsiTheme="majorBidi"/>
          <w:noProof w:val="0"/>
          <w:sz w:val="22"/>
          <w:szCs w:val="22"/>
        </w:rPr>
        <w:t xml:space="preserve">, </w:t>
      </w:r>
      <w:r w:rsidRPr="00E50D3E">
        <w:rPr>
          <w:rFonts w:asciiTheme="majorBidi" w:hAnsiTheme="majorBidi"/>
          <w:noProof w:val="0"/>
          <w:sz w:val="22"/>
          <w:szCs w:val="22"/>
        </w:rPr>
        <w:t>disforiju</w:t>
      </w:r>
      <w:r>
        <w:rPr>
          <w:rFonts w:asciiTheme="majorBidi" w:hAnsiTheme="majorBidi"/>
          <w:noProof w:val="0"/>
          <w:sz w:val="22"/>
          <w:szCs w:val="22"/>
        </w:rPr>
        <w:t xml:space="preserve"> un midriāzi</w:t>
      </w:r>
      <w:r w:rsidRPr="00E50D3E">
        <w:rPr>
          <w:rFonts w:asciiTheme="majorBidi" w:hAnsiTheme="majorBidi"/>
          <w:noProof w:val="0"/>
          <w:sz w:val="22"/>
          <w:szCs w:val="22"/>
        </w:rPr>
        <w:t xml:space="preserve">. </w:t>
      </w:r>
    </w:p>
    <w:p w14:paraId="3DE6CA50" w14:textId="77777777" w:rsidR="008F083B" w:rsidRPr="003E4652" w:rsidRDefault="008F083B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</w:p>
    <w:p w14:paraId="59EC457D" w14:textId="77777777" w:rsidR="008D600B" w:rsidRPr="003E4652" w:rsidRDefault="00EB4263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>Veterināro zāļu blakusparādību sastopamības biežums norādīts sekojošā secībā:</w:t>
      </w:r>
    </w:p>
    <w:p w14:paraId="5832B1DD" w14:textId="77777777" w:rsidR="008D600B" w:rsidRPr="003E4652" w:rsidRDefault="00EB4263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>- ļoti bieži (vairāk nekā 1 no 10 ārstētajiem dzīvniekiem novērota(-s) nevēlama(-s) blakusparādība(-s))</w:t>
      </w:r>
      <w:r w:rsidR="00E53F10">
        <w:rPr>
          <w:rFonts w:asciiTheme="majorBidi" w:hAnsiTheme="majorBidi"/>
          <w:noProof w:val="0"/>
          <w:sz w:val="22"/>
          <w:szCs w:val="22"/>
        </w:rPr>
        <w:t>;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 </w:t>
      </w:r>
    </w:p>
    <w:p w14:paraId="2BDE42E1" w14:textId="77777777" w:rsidR="008D600B" w:rsidRPr="003E4652" w:rsidRDefault="00EB4263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>- bieži (vairāk nekā 1, bet mazāk nekā 10 dzīvniekiem no 100 ārstētajiem dzīvniekiem)</w:t>
      </w:r>
      <w:r w:rsidR="00E53F10">
        <w:rPr>
          <w:rFonts w:asciiTheme="majorBidi" w:hAnsiTheme="majorBidi"/>
          <w:noProof w:val="0"/>
          <w:sz w:val="22"/>
          <w:szCs w:val="22"/>
        </w:rPr>
        <w:t>;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 </w:t>
      </w:r>
    </w:p>
    <w:p w14:paraId="08B8722E" w14:textId="77777777" w:rsidR="008D600B" w:rsidRPr="003E4652" w:rsidRDefault="00EB4263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>- retāk (vairāk nekā 1, bet mazāk nekā 10 dzīvniekiem no 1000 ārstētajiem dzīvniekiem)</w:t>
      </w:r>
      <w:r w:rsidR="00E53F10">
        <w:rPr>
          <w:rFonts w:asciiTheme="majorBidi" w:hAnsiTheme="majorBidi"/>
          <w:noProof w:val="0"/>
          <w:sz w:val="22"/>
          <w:szCs w:val="22"/>
        </w:rPr>
        <w:t>;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 </w:t>
      </w:r>
    </w:p>
    <w:p w14:paraId="27010A48" w14:textId="77777777" w:rsidR="008D600B" w:rsidRPr="003E4652" w:rsidRDefault="00EB4263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>- reti (vairāk nekā 1, bet mazāk nekā 10 dzīvniekiem no 10000 ārstētajiem dzīvniekiem)</w:t>
      </w:r>
      <w:r w:rsidR="00E53F10">
        <w:rPr>
          <w:rFonts w:asciiTheme="majorBidi" w:hAnsiTheme="majorBidi"/>
          <w:noProof w:val="0"/>
          <w:sz w:val="22"/>
          <w:szCs w:val="22"/>
        </w:rPr>
        <w:t>;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 </w:t>
      </w:r>
    </w:p>
    <w:p w14:paraId="6DF42F24" w14:textId="77777777" w:rsidR="008D600B" w:rsidRPr="003E4652" w:rsidRDefault="00EB4263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lastRenderedPageBreak/>
        <w:t>- ļoti reti (mazāk nekā 1 dzīvniekam no 10000 ārstētajiem dzīvniekiem, ieskaitot atsevišķus ziņojumus).</w:t>
      </w:r>
    </w:p>
    <w:p w14:paraId="4BC160C1" w14:textId="77777777" w:rsidR="008D600B" w:rsidRPr="003E4652" w:rsidRDefault="008D600B" w:rsidP="00D759FD">
      <w:pPr>
        <w:jc w:val="both"/>
        <w:rPr>
          <w:noProof w:val="0"/>
          <w:sz w:val="22"/>
          <w:szCs w:val="22"/>
        </w:rPr>
      </w:pPr>
    </w:p>
    <w:p w14:paraId="54A99C83" w14:textId="1D325562" w:rsidR="00907245" w:rsidRPr="003E4652" w:rsidRDefault="00EB4263" w:rsidP="00D759FD">
      <w:pPr>
        <w:jc w:val="both"/>
        <w:rPr>
          <w:noProof w:val="0"/>
          <w:sz w:val="22"/>
          <w:szCs w:val="22"/>
        </w:rPr>
      </w:pPr>
      <w:r w:rsidRPr="00EB4263">
        <w:rPr>
          <w:noProof w:val="0"/>
          <w:sz w:val="22"/>
          <w:szCs w:val="22"/>
        </w:rPr>
        <w:t xml:space="preserve">Ja </w:t>
      </w:r>
      <w:r w:rsidR="00E53F10" w:rsidRPr="00E53F10">
        <w:rPr>
          <w:noProof w:val="0"/>
          <w:sz w:val="22"/>
          <w:szCs w:val="22"/>
        </w:rPr>
        <w:t xml:space="preserve">novērojat jebkuras </w:t>
      </w:r>
      <w:r w:rsidRPr="00EB4263">
        <w:rPr>
          <w:noProof w:val="0"/>
          <w:sz w:val="22"/>
          <w:szCs w:val="22"/>
        </w:rPr>
        <w:t>blakusparādīb</w:t>
      </w:r>
      <w:r w:rsidR="00E53F10">
        <w:rPr>
          <w:noProof w:val="0"/>
          <w:sz w:val="22"/>
          <w:szCs w:val="22"/>
        </w:rPr>
        <w:t>as</w:t>
      </w:r>
      <w:r w:rsidRPr="00EB4263">
        <w:rPr>
          <w:noProof w:val="0"/>
          <w:sz w:val="22"/>
          <w:szCs w:val="22"/>
        </w:rPr>
        <w:t>, arī tā</w:t>
      </w:r>
      <w:r w:rsidR="00E53F10">
        <w:rPr>
          <w:noProof w:val="0"/>
          <w:sz w:val="22"/>
          <w:szCs w:val="22"/>
        </w:rPr>
        <w:t>s</w:t>
      </w:r>
      <w:r w:rsidRPr="00EB4263">
        <w:rPr>
          <w:noProof w:val="0"/>
          <w:sz w:val="22"/>
          <w:szCs w:val="22"/>
        </w:rPr>
        <w:t xml:space="preserve">, kas nav </w:t>
      </w:r>
      <w:r w:rsidR="00E53F10">
        <w:rPr>
          <w:noProof w:val="0"/>
          <w:sz w:val="22"/>
          <w:szCs w:val="22"/>
        </w:rPr>
        <w:t>minētas</w:t>
      </w:r>
      <w:r w:rsidRPr="00EB4263">
        <w:rPr>
          <w:noProof w:val="0"/>
          <w:sz w:val="22"/>
          <w:szCs w:val="22"/>
        </w:rPr>
        <w:t xml:space="preserve"> šajā lietošanas instrukcijā, vai </w:t>
      </w:r>
      <w:r w:rsidR="00E53F10">
        <w:rPr>
          <w:noProof w:val="0"/>
          <w:sz w:val="22"/>
          <w:szCs w:val="22"/>
        </w:rPr>
        <w:t>domājat</w:t>
      </w:r>
      <w:r w:rsidRPr="00EB4263">
        <w:rPr>
          <w:noProof w:val="0"/>
          <w:sz w:val="22"/>
          <w:szCs w:val="22"/>
        </w:rPr>
        <w:t xml:space="preserve">, ka zāles </w:t>
      </w:r>
      <w:r w:rsidR="00E53F10">
        <w:rPr>
          <w:noProof w:val="0"/>
          <w:sz w:val="22"/>
          <w:szCs w:val="22"/>
        </w:rPr>
        <w:t xml:space="preserve">nav </w:t>
      </w:r>
      <w:r w:rsidRPr="00EB4263">
        <w:rPr>
          <w:noProof w:val="0"/>
          <w:sz w:val="22"/>
          <w:szCs w:val="22"/>
        </w:rPr>
        <w:t>iedarboj</w:t>
      </w:r>
      <w:r w:rsidR="00E53F10">
        <w:rPr>
          <w:noProof w:val="0"/>
          <w:sz w:val="22"/>
          <w:szCs w:val="22"/>
        </w:rPr>
        <w:t>ušās</w:t>
      </w:r>
      <w:r w:rsidRPr="00EB4263">
        <w:rPr>
          <w:noProof w:val="0"/>
          <w:sz w:val="22"/>
          <w:szCs w:val="22"/>
        </w:rPr>
        <w:t>,</w:t>
      </w:r>
      <w:r w:rsidR="00E53F10">
        <w:rPr>
          <w:noProof w:val="0"/>
          <w:sz w:val="22"/>
          <w:szCs w:val="22"/>
        </w:rPr>
        <w:t xml:space="preserve"> lūdzu, informējiet</w:t>
      </w:r>
      <w:r w:rsidRPr="00EB4263">
        <w:rPr>
          <w:noProof w:val="0"/>
          <w:sz w:val="22"/>
          <w:szCs w:val="22"/>
        </w:rPr>
        <w:t xml:space="preserve"> par t</w:t>
      </w:r>
      <w:r w:rsidR="00B62542">
        <w:rPr>
          <w:noProof w:val="0"/>
          <w:sz w:val="22"/>
          <w:szCs w:val="22"/>
        </w:rPr>
        <w:t>o</w:t>
      </w:r>
      <w:r w:rsidR="00E53F10">
        <w:rPr>
          <w:noProof w:val="0"/>
          <w:sz w:val="22"/>
          <w:szCs w:val="22"/>
        </w:rPr>
        <w:t xml:space="preserve"> </w:t>
      </w:r>
      <w:r w:rsidRPr="00EB4263">
        <w:rPr>
          <w:noProof w:val="0"/>
          <w:sz w:val="22"/>
          <w:szCs w:val="22"/>
        </w:rPr>
        <w:t>sav</w:t>
      </w:r>
      <w:r w:rsidR="00E53F10">
        <w:rPr>
          <w:noProof w:val="0"/>
          <w:sz w:val="22"/>
          <w:szCs w:val="22"/>
        </w:rPr>
        <w:t>u</w:t>
      </w:r>
      <w:r w:rsidRPr="00EB4263">
        <w:rPr>
          <w:noProof w:val="0"/>
          <w:sz w:val="22"/>
          <w:szCs w:val="22"/>
        </w:rPr>
        <w:t xml:space="preserve"> veterinārārst</w:t>
      </w:r>
      <w:r w:rsidR="00E53F10">
        <w:rPr>
          <w:noProof w:val="0"/>
          <w:sz w:val="22"/>
          <w:szCs w:val="22"/>
        </w:rPr>
        <w:t>u</w:t>
      </w:r>
      <w:r w:rsidRPr="00EB4263">
        <w:rPr>
          <w:noProof w:val="0"/>
          <w:sz w:val="22"/>
          <w:szCs w:val="22"/>
        </w:rPr>
        <w:t>.</w:t>
      </w:r>
    </w:p>
    <w:p w14:paraId="09E6239C" w14:textId="77777777" w:rsidR="00772CA2" w:rsidRPr="00E53F10" w:rsidRDefault="00EB4263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 w:rsidRPr="004621CA">
        <w:rPr>
          <w:noProof w:val="0"/>
          <w:sz w:val="22"/>
          <w:szCs w:val="22"/>
        </w:rPr>
        <w:t>Iespējams ziņot arī nacionālā ziņošanas sistēmā</w:t>
      </w:r>
      <w:r w:rsidR="00E53F10" w:rsidRPr="00D759FD">
        <w:rPr>
          <w:sz w:val="22"/>
          <w:szCs w:val="22"/>
        </w:rPr>
        <w:t>, kas atrodama Pārtikas un veterinārā dienesta tīmekļa vietnē www.pvd.gov.lv</w:t>
      </w:r>
      <w:r w:rsidRPr="004621CA">
        <w:rPr>
          <w:noProof w:val="0"/>
          <w:sz w:val="22"/>
          <w:szCs w:val="22"/>
        </w:rPr>
        <w:t>.</w:t>
      </w:r>
    </w:p>
    <w:p w14:paraId="5CF0DF3A" w14:textId="77777777" w:rsidR="00FE2434" w:rsidRDefault="00FE2434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</w:p>
    <w:p w14:paraId="1FB09FD2" w14:textId="77777777" w:rsidR="00EB6D31" w:rsidRPr="003E4652" w:rsidRDefault="00EB6D31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</w:p>
    <w:p w14:paraId="55EFF668" w14:textId="77777777" w:rsidR="00FE2434" w:rsidRDefault="00EB4263" w:rsidP="00D759FD">
      <w:pPr>
        <w:jc w:val="both"/>
        <w:rPr>
          <w:rFonts w:asciiTheme="majorBidi" w:hAnsiTheme="majorBidi"/>
          <w:b/>
          <w:noProof w:val="0"/>
          <w:sz w:val="22"/>
          <w:szCs w:val="22"/>
        </w:rPr>
      </w:pPr>
      <w:r w:rsidRPr="00EB4263">
        <w:rPr>
          <w:rFonts w:asciiTheme="majorBidi" w:hAnsiTheme="majorBidi"/>
          <w:b/>
          <w:noProof w:val="0"/>
          <w:sz w:val="22"/>
          <w:szCs w:val="22"/>
        </w:rPr>
        <w:t>7.</w:t>
      </w:r>
      <w:r w:rsidRPr="00EB4263">
        <w:rPr>
          <w:rFonts w:asciiTheme="majorBidi" w:hAnsiTheme="majorBidi"/>
          <w:b/>
          <w:noProof w:val="0"/>
          <w:sz w:val="22"/>
          <w:szCs w:val="22"/>
        </w:rPr>
        <w:tab/>
        <w:t>MĒRĶA SUGAS</w:t>
      </w:r>
    </w:p>
    <w:p w14:paraId="71CCD9AE" w14:textId="77777777" w:rsidR="00EB6D31" w:rsidRPr="003E4652" w:rsidRDefault="00EB6D31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</w:p>
    <w:p w14:paraId="5AC7E99C" w14:textId="77777777" w:rsidR="00FE2434" w:rsidRPr="003E4652" w:rsidRDefault="00EB4263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>Zirgi, suņi, kaķi.</w:t>
      </w:r>
    </w:p>
    <w:p w14:paraId="4259FA30" w14:textId="77777777" w:rsidR="00FE2434" w:rsidRDefault="00FE2434" w:rsidP="00D759FD">
      <w:pPr>
        <w:jc w:val="both"/>
        <w:rPr>
          <w:rFonts w:asciiTheme="majorBidi" w:hAnsiTheme="majorBidi" w:cstheme="majorBidi"/>
          <w:b/>
          <w:noProof w:val="0"/>
          <w:sz w:val="22"/>
          <w:szCs w:val="22"/>
        </w:rPr>
      </w:pPr>
    </w:p>
    <w:p w14:paraId="10DFC83A" w14:textId="77777777" w:rsidR="00EB6D31" w:rsidRPr="003E4652" w:rsidRDefault="00EB6D31" w:rsidP="00D759FD">
      <w:pPr>
        <w:jc w:val="both"/>
        <w:rPr>
          <w:rFonts w:asciiTheme="majorBidi" w:hAnsiTheme="majorBidi" w:cstheme="majorBidi"/>
          <w:b/>
          <w:noProof w:val="0"/>
          <w:sz w:val="22"/>
          <w:szCs w:val="22"/>
        </w:rPr>
      </w:pPr>
    </w:p>
    <w:p w14:paraId="741102CD" w14:textId="77777777" w:rsidR="00FE2434" w:rsidRDefault="00EB4263" w:rsidP="00D759FD">
      <w:pPr>
        <w:jc w:val="both"/>
        <w:rPr>
          <w:rFonts w:asciiTheme="majorBidi" w:hAnsiTheme="majorBidi"/>
          <w:b/>
          <w:noProof w:val="0"/>
          <w:sz w:val="22"/>
          <w:szCs w:val="22"/>
        </w:rPr>
      </w:pPr>
      <w:r w:rsidRPr="00EB4263">
        <w:rPr>
          <w:rFonts w:asciiTheme="majorBidi" w:hAnsiTheme="majorBidi"/>
          <w:b/>
          <w:noProof w:val="0"/>
          <w:sz w:val="22"/>
          <w:szCs w:val="22"/>
        </w:rPr>
        <w:t>8.</w:t>
      </w:r>
      <w:r w:rsidRPr="00EB4263">
        <w:rPr>
          <w:rFonts w:asciiTheme="majorBidi" w:hAnsiTheme="majorBidi"/>
          <w:b/>
          <w:noProof w:val="0"/>
          <w:sz w:val="22"/>
          <w:szCs w:val="22"/>
        </w:rPr>
        <w:tab/>
        <w:t>DEVAS ATKARĪBĀ NO DZĪVNIEKU SUGAS, LIETOŠANAS VEIDA UN METODES</w:t>
      </w:r>
    </w:p>
    <w:p w14:paraId="4BA57958" w14:textId="77777777" w:rsidR="00EB6D31" w:rsidRPr="003E4652" w:rsidRDefault="00EB6D31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</w:p>
    <w:p w14:paraId="2670CF8F" w14:textId="059B100F" w:rsidR="009C2269" w:rsidRPr="00411256" w:rsidRDefault="009C2269" w:rsidP="00D759FD">
      <w:pPr>
        <w:jc w:val="both"/>
        <w:outlineLvl w:val="3"/>
        <w:rPr>
          <w:rFonts w:asciiTheme="majorBidi" w:hAnsiTheme="majorBidi"/>
          <w:bCs/>
          <w:noProof w:val="0"/>
          <w:sz w:val="22"/>
          <w:szCs w:val="22"/>
          <w:u w:val="single"/>
        </w:rPr>
      </w:pPr>
      <w:r w:rsidRPr="00411256">
        <w:rPr>
          <w:rFonts w:asciiTheme="majorBidi" w:hAnsiTheme="majorBidi"/>
          <w:bCs/>
          <w:noProof w:val="0"/>
          <w:sz w:val="22"/>
          <w:szCs w:val="22"/>
          <w:u w:val="single"/>
        </w:rPr>
        <w:t>Lietošanas veids:</w:t>
      </w:r>
    </w:p>
    <w:p w14:paraId="262CFD03" w14:textId="051183E8" w:rsidR="00EB6D31" w:rsidRPr="00FC589E" w:rsidRDefault="00EB6D31" w:rsidP="00D759FD">
      <w:pPr>
        <w:jc w:val="both"/>
        <w:outlineLvl w:val="3"/>
        <w:rPr>
          <w:rFonts w:asciiTheme="majorBidi" w:hAnsiTheme="majorBidi" w:cstheme="majorBidi"/>
          <w:bCs/>
          <w:noProof w:val="0"/>
          <w:sz w:val="22"/>
          <w:szCs w:val="22"/>
        </w:rPr>
      </w:pPr>
      <w:r w:rsidRPr="00FC589E">
        <w:rPr>
          <w:rFonts w:asciiTheme="majorBidi" w:hAnsiTheme="majorBidi"/>
          <w:bCs/>
          <w:noProof w:val="0"/>
          <w:sz w:val="22"/>
          <w:szCs w:val="22"/>
        </w:rPr>
        <w:t xml:space="preserve">ZIRGIEM: tikai intravenozai </w:t>
      </w:r>
      <w:r w:rsidR="00B62542">
        <w:rPr>
          <w:rFonts w:asciiTheme="majorBidi" w:hAnsiTheme="majorBidi"/>
          <w:bCs/>
          <w:noProof w:val="0"/>
          <w:sz w:val="22"/>
          <w:szCs w:val="22"/>
        </w:rPr>
        <w:t>lietošanai</w:t>
      </w:r>
      <w:r w:rsidRPr="00FC589E">
        <w:rPr>
          <w:rFonts w:asciiTheme="majorBidi" w:hAnsiTheme="majorBidi"/>
          <w:bCs/>
          <w:noProof w:val="0"/>
          <w:sz w:val="22"/>
          <w:szCs w:val="22"/>
        </w:rPr>
        <w:t>.</w:t>
      </w:r>
    </w:p>
    <w:p w14:paraId="26F31FFA" w14:textId="4165EF6F" w:rsidR="00EB6D31" w:rsidRPr="00FC589E" w:rsidRDefault="00EB6D31" w:rsidP="00D759FD">
      <w:pPr>
        <w:jc w:val="both"/>
        <w:outlineLvl w:val="3"/>
        <w:rPr>
          <w:rFonts w:asciiTheme="majorBidi" w:hAnsiTheme="majorBidi" w:cstheme="majorBidi"/>
          <w:bCs/>
          <w:noProof w:val="0"/>
          <w:sz w:val="22"/>
          <w:szCs w:val="22"/>
        </w:rPr>
      </w:pPr>
      <w:r w:rsidRPr="00FC589E">
        <w:rPr>
          <w:rFonts w:asciiTheme="majorBidi" w:hAnsiTheme="majorBidi"/>
          <w:bCs/>
          <w:noProof w:val="0"/>
          <w:sz w:val="22"/>
          <w:szCs w:val="22"/>
        </w:rPr>
        <w:t xml:space="preserve">SUŅIEM, KAĶIEM: intravenozai, subkutānai vai intramuskulārai </w:t>
      </w:r>
      <w:r w:rsidR="00B62542">
        <w:rPr>
          <w:rFonts w:asciiTheme="majorBidi" w:hAnsiTheme="majorBidi"/>
          <w:bCs/>
          <w:noProof w:val="0"/>
          <w:sz w:val="22"/>
          <w:szCs w:val="22"/>
        </w:rPr>
        <w:t>lietošanai</w:t>
      </w:r>
      <w:r w:rsidRPr="00FC589E">
        <w:rPr>
          <w:rFonts w:asciiTheme="majorBidi" w:hAnsiTheme="majorBidi"/>
          <w:bCs/>
          <w:noProof w:val="0"/>
          <w:sz w:val="22"/>
          <w:szCs w:val="22"/>
        </w:rPr>
        <w:t>.</w:t>
      </w:r>
    </w:p>
    <w:p w14:paraId="581E8306" w14:textId="6EC66A5F" w:rsidR="00FE2434" w:rsidRPr="003E4652" w:rsidRDefault="00EB6D31" w:rsidP="00D759FD">
      <w:pPr>
        <w:jc w:val="both"/>
        <w:outlineLvl w:val="3"/>
        <w:rPr>
          <w:rFonts w:asciiTheme="majorBidi" w:hAnsiTheme="majorBidi" w:cstheme="majorBidi"/>
          <w:bCs/>
          <w:noProof w:val="0"/>
          <w:sz w:val="22"/>
          <w:szCs w:val="22"/>
        </w:rPr>
      </w:pPr>
      <w:r w:rsidRPr="00FC589E">
        <w:rPr>
          <w:rFonts w:asciiTheme="majorBidi" w:hAnsiTheme="majorBidi"/>
          <w:bCs/>
          <w:noProof w:val="0"/>
          <w:sz w:val="22"/>
          <w:szCs w:val="22"/>
        </w:rPr>
        <w:t>Izvair</w:t>
      </w:r>
      <w:r>
        <w:rPr>
          <w:rFonts w:asciiTheme="majorBidi" w:hAnsiTheme="majorBidi"/>
          <w:bCs/>
          <w:noProof w:val="0"/>
          <w:sz w:val="22"/>
          <w:szCs w:val="22"/>
        </w:rPr>
        <w:t>ī</w:t>
      </w:r>
      <w:r w:rsidRPr="00FC589E">
        <w:rPr>
          <w:rFonts w:asciiTheme="majorBidi" w:hAnsiTheme="majorBidi"/>
          <w:bCs/>
          <w:noProof w:val="0"/>
          <w:sz w:val="22"/>
          <w:szCs w:val="22"/>
        </w:rPr>
        <w:t xml:space="preserve">ties no </w:t>
      </w:r>
      <w:r>
        <w:rPr>
          <w:rFonts w:asciiTheme="majorBidi" w:hAnsiTheme="majorBidi"/>
          <w:bCs/>
          <w:noProof w:val="0"/>
          <w:sz w:val="22"/>
          <w:szCs w:val="22"/>
        </w:rPr>
        <w:t>straujas</w:t>
      </w:r>
      <w:r w:rsidRPr="00FC589E">
        <w:rPr>
          <w:rFonts w:asciiTheme="majorBidi" w:hAnsiTheme="majorBidi"/>
          <w:bCs/>
          <w:noProof w:val="0"/>
          <w:sz w:val="22"/>
          <w:szCs w:val="22"/>
        </w:rPr>
        <w:t xml:space="preserve"> i</w:t>
      </w:r>
      <w:r w:rsidR="00BA5372">
        <w:rPr>
          <w:rFonts w:asciiTheme="majorBidi" w:hAnsiTheme="majorBidi"/>
          <w:bCs/>
          <w:noProof w:val="0"/>
          <w:sz w:val="22"/>
          <w:szCs w:val="22"/>
        </w:rPr>
        <w:t xml:space="preserve">ntravenozas </w:t>
      </w:r>
      <w:r w:rsidRPr="00FC589E">
        <w:rPr>
          <w:rFonts w:asciiTheme="majorBidi" w:hAnsiTheme="majorBidi"/>
          <w:bCs/>
          <w:noProof w:val="0"/>
          <w:sz w:val="22"/>
          <w:szCs w:val="22"/>
        </w:rPr>
        <w:t>ievadīšanas. Atkārtotas s</w:t>
      </w:r>
      <w:r w:rsidR="00BA5372">
        <w:rPr>
          <w:rFonts w:asciiTheme="majorBidi" w:hAnsiTheme="majorBidi"/>
          <w:bCs/>
          <w:noProof w:val="0"/>
          <w:sz w:val="22"/>
          <w:szCs w:val="22"/>
        </w:rPr>
        <w:t xml:space="preserve">ubkutānas </w:t>
      </w:r>
      <w:r w:rsidRPr="00FC589E">
        <w:rPr>
          <w:rFonts w:asciiTheme="majorBidi" w:hAnsiTheme="majorBidi"/>
          <w:bCs/>
          <w:noProof w:val="0"/>
          <w:sz w:val="22"/>
          <w:szCs w:val="22"/>
        </w:rPr>
        <w:t>vai i</w:t>
      </w:r>
      <w:r w:rsidR="00BA5372">
        <w:rPr>
          <w:rFonts w:asciiTheme="majorBidi" w:hAnsiTheme="majorBidi"/>
          <w:bCs/>
          <w:noProof w:val="0"/>
          <w:sz w:val="22"/>
          <w:szCs w:val="22"/>
        </w:rPr>
        <w:t xml:space="preserve">ntramuskulāras </w:t>
      </w:r>
      <w:r w:rsidRPr="00FC589E">
        <w:rPr>
          <w:rFonts w:asciiTheme="majorBidi" w:hAnsiTheme="majorBidi"/>
          <w:bCs/>
          <w:noProof w:val="0"/>
          <w:sz w:val="22"/>
          <w:szCs w:val="22"/>
        </w:rPr>
        <w:t xml:space="preserve">ievadīšanas gadījumā ievadiet dažādās </w:t>
      </w:r>
      <w:r w:rsidR="00B62542">
        <w:rPr>
          <w:rFonts w:asciiTheme="majorBidi" w:hAnsiTheme="majorBidi"/>
          <w:bCs/>
          <w:noProof w:val="0"/>
          <w:sz w:val="22"/>
          <w:szCs w:val="22"/>
        </w:rPr>
        <w:t xml:space="preserve">injekciju </w:t>
      </w:r>
      <w:r w:rsidRPr="00FC589E">
        <w:rPr>
          <w:rFonts w:asciiTheme="majorBidi" w:hAnsiTheme="majorBidi"/>
          <w:bCs/>
          <w:noProof w:val="0"/>
          <w:sz w:val="22"/>
          <w:szCs w:val="22"/>
        </w:rPr>
        <w:t>vietās</w:t>
      </w:r>
      <w:r w:rsidR="00EB4263" w:rsidRPr="00EB4263">
        <w:rPr>
          <w:rFonts w:asciiTheme="majorBidi" w:hAnsiTheme="majorBidi"/>
          <w:bCs/>
          <w:noProof w:val="0"/>
          <w:sz w:val="22"/>
          <w:szCs w:val="22"/>
        </w:rPr>
        <w:t>.</w:t>
      </w:r>
    </w:p>
    <w:p w14:paraId="259568C7" w14:textId="77777777" w:rsidR="00FE2434" w:rsidRPr="003E4652" w:rsidRDefault="00FE2434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</w:p>
    <w:p w14:paraId="6FE16DD6" w14:textId="77777777" w:rsidR="00FE2434" w:rsidRPr="003E4652" w:rsidRDefault="00EB4263" w:rsidP="00D759FD">
      <w:pPr>
        <w:jc w:val="both"/>
        <w:rPr>
          <w:rFonts w:asciiTheme="majorBidi" w:hAnsiTheme="majorBidi" w:cstheme="majorBidi"/>
          <w:noProof w:val="0"/>
          <w:sz w:val="22"/>
          <w:szCs w:val="22"/>
          <w:u w:val="single"/>
        </w:rPr>
      </w:pPr>
      <w:r w:rsidRPr="00EB4263">
        <w:rPr>
          <w:rFonts w:asciiTheme="majorBidi" w:hAnsiTheme="majorBidi"/>
          <w:noProof w:val="0"/>
          <w:sz w:val="22"/>
          <w:szCs w:val="22"/>
          <w:u w:val="single"/>
        </w:rPr>
        <w:t>Devas katrai sugai:</w:t>
      </w:r>
    </w:p>
    <w:p w14:paraId="377826FA" w14:textId="77777777" w:rsidR="00DD03C8" w:rsidRDefault="00DD03C8" w:rsidP="00D759FD">
      <w:pPr>
        <w:jc w:val="both"/>
        <w:rPr>
          <w:rFonts w:asciiTheme="majorBidi" w:hAnsiTheme="majorBidi"/>
          <w:bCs/>
          <w:noProof w:val="0"/>
          <w:sz w:val="22"/>
          <w:szCs w:val="22"/>
        </w:rPr>
      </w:pPr>
    </w:p>
    <w:p w14:paraId="363F98E3" w14:textId="6DBE455E" w:rsidR="00FE2434" w:rsidRPr="003E4652" w:rsidRDefault="00EB4263" w:rsidP="00D759FD">
      <w:pPr>
        <w:jc w:val="both"/>
        <w:rPr>
          <w:rFonts w:asciiTheme="majorBidi" w:hAnsiTheme="majorBidi" w:cstheme="majorBidi"/>
          <w:noProof w:val="0"/>
          <w:sz w:val="22"/>
          <w:szCs w:val="22"/>
          <w:u w:val="single"/>
        </w:rPr>
      </w:pPr>
      <w:r w:rsidRPr="00EB4263">
        <w:rPr>
          <w:rFonts w:asciiTheme="majorBidi" w:hAnsiTheme="majorBidi"/>
          <w:bCs/>
          <w:noProof w:val="0"/>
          <w:sz w:val="22"/>
          <w:szCs w:val="22"/>
        </w:rPr>
        <w:t>ZIRGI</w:t>
      </w:r>
      <w:r w:rsidR="00EB6D31">
        <w:rPr>
          <w:rFonts w:asciiTheme="majorBidi" w:hAnsiTheme="majorBidi"/>
          <w:bCs/>
          <w:noProof w:val="0"/>
          <w:sz w:val="22"/>
          <w:szCs w:val="22"/>
        </w:rPr>
        <w:t>EM</w:t>
      </w:r>
    </w:p>
    <w:p w14:paraId="40D916E7" w14:textId="77777777" w:rsidR="00FE2434" w:rsidRPr="003E4652" w:rsidRDefault="00EB6D31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>
        <w:rPr>
          <w:rFonts w:asciiTheme="majorBidi" w:hAnsiTheme="majorBidi"/>
          <w:noProof w:val="0"/>
          <w:sz w:val="22"/>
          <w:szCs w:val="22"/>
          <w:u w:val="single"/>
        </w:rPr>
        <w:t>Analgēzijai</w:t>
      </w:r>
      <w:r w:rsidR="00EB4263" w:rsidRPr="00EB4263">
        <w:rPr>
          <w:rFonts w:asciiTheme="majorBidi" w:hAnsiTheme="majorBidi"/>
          <w:noProof w:val="0"/>
          <w:sz w:val="22"/>
          <w:szCs w:val="22"/>
          <w:u w:val="single"/>
        </w:rPr>
        <w:t>:</w:t>
      </w:r>
    </w:p>
    <w:p w14:paraId="63507EF9" w14:textId="77777777" w:rsidR="00FE2434" w:rsidRPr="003E4652" w:rsidRDefault="00EB6D31" w:rsidP="00D759FD">
      <w:pPr>
        <w:jc w:val="both"/>
        <w:rPr>
          <w:rFonts w:asciiTheme="majorBidi" w:hAnsiTheme="majorBidi" w:cstheme="majorBidi"/>
          <w:b/>
          <w:noProof w:val="0"/>
          <w:sz w:val="22"/>
          <w:szCs w:val="22"/>
        </w:rPr>
      </w:pPr>
      <w:r>
        <w:rPr>
          <w:rFonts w:asciiTheme="majorBidi" w:hAnsiTheme="majorBidi"/>
          <w:b/>
          <w:noProof w:val="0"/>
          <w:sz w:val="22"/>
          <w:szCs w:val="22"/>
        </w:rPr>
        <w:t>B</w:t>
      </w:r>
      <w:r w:rsidR="00EB4263" w:rsidRPr="00EB4263">
        <w:rPr>
          <w:rFonts w:asciiTheme="majorBidi" w:hAnsiTheme="majorBidi"/>
          <w:b/>
          <w:noProof w:val="0"/>
          <w:sz w:val="22"/>
          <w:szCs w:val="22"/>
        </w:rPr>
        <w:t>utorfanols</w:t>
      </w:r>
      <w:r>
        <w:rPr>
          <w:rFonts w:asciiTheme="majorBidi" w:hAnsiTheme="majorBidi"/>
          <w:b/>
          <w:noProof w:val="0"/>
          <w:sz w:val="22"/>
          <w:szCs w:val="22"/>
        </w:rPr>
        <w:t xml:space="preserve">, </w:t>
      </w:r>
      <w:r w:rsidRPr="00FC589E">
        <w:rPr>
          <w:rFonts w:asciiTheme="majorBidi" w:hAnsiTheme="majorBidi"/>
          <w:b/>
          <w:noProof w:val="0"/>
          <w:sz w:val="22"/>
          <w:szCs w:val="22"/>
        </w:rPr>
        <w:t>lietots atsevišķi</w:t>
      </w:r>
      <w:r w:rsidR="00EB4263" w:rsidRPr="00EB4263">
        <w:rPr>
          <w:rFonts w:asciiTheme="majorBidi" w:hAnsiTheme="majorBidi"/>
          <w:b/>
          <w:noProof w:val="0"/>
          <w:sz w:val="22"/>
          <w:szCs w:val="22"/>
        </w:rPr>
        <w:t>:</w:t>
      </w:r>
    </w:p>
    <w:p w14:paraId="2223F53E" w14:textId="08D57D44" w:rsidR="00FE2434" w:rsidRPr="003E4652" w:rsidRDefault="00EB4263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>Ievad</w:t>
      </w:r>
      <w:r w:rsidR="00E92601">
        <w:rPr>
          <w:rFonts w:asciiTheme="majorBidi" w:hAnsiTheme="majorBidi"/>
          <w:noProof w:val="0"/>
          <w:sz w:val="22"/>
          <w:szCs w:val="22"/>
        </w:rPr>
        <w:t>ī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t devu 0,1 mg/kg </w:t>
      </w:r>
      <w:r w:rsidR="00E92601">
        <w:rPr>
          <w:rFonts w:asciiTheme="majorBidi" w:hAnsiTheme="majorBidi"/>
          <w:noProof w:val="0"/>
          <w:sz w:val="22"/>
          <w:szCs w:val="22"/>
        </w:rPr>
        <w:t>ķ</w:t>
      </w:r>
      <w:r w:rsidR="005A3198">
        <w:rPr>
          <w:rFonts w:asciiTheme="majorBidi" w:hAnsiTheme="majorBidi"/>
          <w:noProof w:val="0"/>
          <w:sz w:val="22"/>
          <w:szCs w:val="22"/>
        </w:rPr>
        <w:t>ermeņa svara (ķ</w:t>
      </w:r>
      <w:r w:rsidR="00E92601">
        <w:rPr>
          <w:rFonts w:asciiTheme="majorBidi" w:hAnsiTheme="majorBidi"/>
          <w:noProof w:val="0"/>
          <w:sz w:val="22"/>
          <w:szCs w:val="22"/>
        </w:rPr>
        <w:t>.sv</w:t>
      </w:r>
      <w:r w:rsidR="00A4105A">
        <w:rPr>
          <w:rFonts w:asciiTheme="majorBidi" w:hAnsiTheme="majorBidi"/>
          <w:noProof w:val="0"/>
          <w:sz w:val="22"/>
          <w:szCs w:val="22"/>
        </w:rPr>
        <w:t>.</w:t>
      </w:r>
      <w:r w:rsidR="005A3198">
        <w:rPr>
          <w:rFonts w:asciiTheme="majorBidi" w:hAnsiTheme="majorBidi"/>
          <w:noProof w:val="0"/>
          <w:sz w:val="22"/>
          <w:szCs w:val="22"/>
        </w:rPr>
        <w:t>)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, kas atbilst 0,01 ml zāļu/kg </w:t>
      </w:r>
      <w:r w:rsidR="00E92601">
        <w:rPr>
          <w:rFonts w:asciiTheme="majorBidi" w:hAnsiTheme="majorBidi"/>
          <w:noProof w:val="0"/>
          <w:sz w:val="22"/>
          <w:szCs w:val="22"/>
        </w:rPr>
        <w:t>ķ.sv</w:t>
      </w:r>
      <w:r w:rsidR="00A4105A">
        <w:rPr>
          <w:rFonts w:asciiTheme="majorBidi" w:hAnsiTheme="majorBidi"/>
          <w:noProof w:val="0"/>
          <w:sz w:val="22"/>
          <w:szCs w:val="22"/>
        </w:rPr>
        <w:t>.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, t.i., 1 ml/100 kg </w:t>
      </w:r>
      <w:r w:rsidR="00E92601">
        <w:rPr>
          <w:rFonts w:asciiTheme="majorBidi" w:hAnsiTheme="majorBidi"/>
          <w:noProof w:val="0"/>
          <w:sz w:val="22"/>
          <w:szCs w:val="22"/>
        </w:rPr>
        <w:t xml:space="preserve">ķ.sv. </w:t>
      </w:r>
      <w:r w:rsidR="00DD03C8" w:rsidRPr="00FC589E">
        <w:rPr>
          <w:rFonts w:asciiTheme="majorBidi" w:hAnsiTheme="majorBidi"/>
          <w:bCs/>
          <w:noProof w:val="0"/>
          <w:sz w:val="22"/>
          <w:szCs w:val="22"/>
        </w:rPr>
        <w:t>i</w:t>
      </w:r>
      <w:r w:rsidR="00DD03C8">
        <w:rPr>
          <w:rFonts w:asciiTheme="majorBidi" w:hAnsiTheme="majorBidi"/>
          <w:bCs/>
          <w:noProof w:val="0"/>
          <w:sz w:val="22"/>
          <w:szCs w:val="22"/>
        </w:rPr>
        <w:t>ntravenozas</w:t>
      </w:r>
      <w:r w:rsidR="00E92601">
        <w:rPr>
          <w:rFonts w:asciiTheme="majorBidi" w:hAnsiTheme="majorBidi"/>
          <w:noProof w:val="0"/>
          <w:sz w:val="22"/>
          <w:szCs w:val="22"/>
        </w:rPr>
        <w:t xml:space="preserve"> injekcijas veidā.</w:t>
      </w:r>
    </w:p>
    <w:p w14:paraId="58841CBF" w14:textId="3E678A4E" w:rsidR="00FE2434" w:rsidRDefault="00EB4263" w:rsidP="00D759FD">
      <w:pPr>
        <w:jc w:val="both"/>
        <w:rPr>
          <w:rFonts w:asciiTheme="majorBidi" w:hAnsi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>Devu iespējams atkārtot</w:t>
      </w:r>
      <w:r w:rsidR="00B4145A">
        <w:rPr>
          <w:rFonts w:asciiTheme="majorBidi" w:hAnsiTheme="majorBidi"/>
          <w:noProof w:val="0"/>
          <w:sz w:val="22"/>
          <w:szCs w:val="22"/>
        </w:rPr>
        <w:t>, ja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 nepieciešams. Pretsāpju </w:t>
      </w:r>
      <w:r w:rsidR="00B4145A">
        <w:rPr>
          <w:rFonts w:asciiTheme="majorBidi" w:hAnsiTheme="majorBidi"/>
          <w:noProof w:val="0"/>
          <w:sz w:val="22"/>
          <w:szCs w:val="22"/>
        </w:rPr>
        <w:t>iedarbība</w:t>
      </w:r>
      <w:r w:rsidR="00B4145A" w:rsidRPr="00FC589E">
        <w:rPr>
          <w:rFonts w:asciiTheme="majorBidi" w:hAnsiTheme="majorBidi"/>
          <w:noProof w:val="0"/>
          <w:sz w:val="22"/>
          <w:szCs w:val="22"/>
        </w:rPr>
        <w:t xml:space="preserve"> </w:t>
      </w:r>
      <w:r w:rsidR="00B4145A">
        <w:rPr>
          <w:rFonts w:asciiTheme="majorBidi" w:hAnsiTheme="majorBidi"/>
          <w:noProof w:val="0"/>
          <w:sz w:val="22"/>
          <w:szCs w:val="22"/>
        </w:rPr>
        <w:t>sākas</w:t>
      </w:r>
      <w:r w:rsidR="00B4145A" w:rsidRPr="00FC589E">
        <w:rPr>
          <w:rFonts w:asciiTheme="majorBidi" w:hAnsiTheme="majorBidi"/>
          <w:noProof w:val="0"/>
          <w:sz w:val="22"/>
          <w:szCs w:val="22"/>
        </w:rPr>
        <w:t xml:space="preserve"> 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15 minūšu laikā pēc </w:t>
      </w:r>
      <w:r w:rsidR="00B4145A">
        <w:rPr>
          <w:rFonts w:asciiTheme="majorBidi" w:hAnsiTheme="majorBidi"/>
          <w:noProof w:val="0"/>
          <w:sz w:val="22"/>
          <w:szCs w:val="22"/>
        </w:rPr>
        <w:t>injekcijas</w:t>
      </w:r>
      <w:r w:rsidRPr="00EB4263">
        <w:rPr>
          <w:rFonts w:asciiTheme="majorBidi" w:hAnsiTheme="majorBidi"/>
          <w:noProof w:val="0"/>
          <w:sz w:val="22"/>
          <w:szCs w:val="22"/>
        </w:rPr>
        <w:t>.</w:t>
      </w:r>
    </w:p>
    <w:p w14:paraId="5F4FA154" w14:textId="77777777" w:rsidR="00FE2434" w:rsidRPr="003E4652" w:rsidRDefault="00B4145A" w:rsidP="00D759FD">
      <w:pPr>
        <w:jc w:val="both"/>
        <w:rPr>
          <w:rFonts w:asciiTheme="majorBidi" w:hAnsiTheme="majorBidi" w:cstheme="majorBidi"/>
          <w:noProof w:val="0"/>
          <w:sz w:val="22"/>
          <w:szCs w:val="22"/>
          <w:u w:val="single"/>
        </w:rPr>
      </w:pPr>
      <w:r>
        <w:rPr>
          <w:rFonts w:asciiTheme="majorBidi" w:hAnsiTheme="majorBidi"/>
          <w:noProof w:val="0"/>
          <w:sz w:val="22"/>
          <w:szCs w:val="22"/>
          <w:u w:val="single"/>
        </w:rPr>
        <w:t>Sedācijai</w:t>
      </w:r>
      <w:r w:rsidR="00EB4263" w:rsidRPr="00EB4263">
        <w:rPr>
          <w:rFonts w:asciiTheme="majorBidi" w:hAnsiTheme="majorBidi"/>
          <w:noProof w:val="0"/>
          <w:sz w:val="22"/>
          <w:szCs w:val="22"/>
          <w:u w:val="single"/>
        </w:rPr>
        <w:t>:</w:t>
      </w:r>
    </w:p>
    <w:p w14:paraId="0CECFA78" w14:textId="01335068" w:rsidR="00FE2434" w:rsidRPr="003E4652" w:rsidRDefault="00B4145A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>
        <w:rPr>
          <w:rFonts w:asciiTheme="majorBidi" w:hAnsiTheme="majorBidi"/>
          <w:b/>
          <w:noProof w:val="0"/>
          <w:sz w:val="22"/>
          <w:szCs w:val="22"/>
        </w:rPr>
        <w:t>B</w:t>
      </w:r>
      <w:r w:rsidR="00EB4263" w:rsidRPr="00EB4263">
        <w:rPr>
          <w:rFonts w:asciiTheme="majorBidi" w:hAnsiTheme="majorBidi"/>
          <w:b/>
          <w:noProof w:val="0"/>
          <w:sz w:val="22"/>
          <w:szCs w:val="22"/>
        </w:rPr>
        <w:t>utorfanols kombinācijā ar detomidīna hidrohlorīdu:</w:t>
      </w:r>
      <w:r w:rsidR="00EB4263" w:rsidRPr="00EB4263">
        <w:rPr>
          <w:rFonts w:asciiTheme="majorBidi" w:hAnsiTheme="majorBidi"/>
          <w:noProof w:val="0"/>
          <w:sz w:val="22"/>
          <w:szCs w:val="22"/>
        </w:rPr>
        <w:t xml:space="preserve"> </w:t>
      </w:r>
    </w:p>
    <w:p w14:paraId="7A519718" w14:textId="1231EBC0" w:rsidR="00FE2434" w:rsidRPr="003E4652" w:rsidRDefault="00EB4263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>Ievad</w:t>
      </w:r>
      <w:r w:rsidR="00B4145A">
        <w:rPr>
          <w:rFonts w:asciiTheme="majorBidi" w:hAnsiTheme="majorBidi"/>
          <w:noProof w:val="0"/>
          <w:sz w:val="22"/>
          <w:szCs w:val="22"/>
        </w:rPr>
        <w:t>ī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t detomidīna hidrohlorīda devu 0,012 mg/kg </w:t>
      </w:r>
      <w:r w:rsidR="00B4145A">
        <w:rPr>
          <w:rFonts w:asciiTheme="majorBidi" w:hAnsiTheme="majorBidi"/>
          <w:noProof w:val="0"/>
          <w:sz w:val="22"/>
          <w:szCs w:val="22"/>
        </w:rPr>
        <w:t xml:space="preserve">ķ.sv. </w:t>
      </w:r>
      <w:r w:rsidR="00DD03C8" w:rsidRPr="00FC589E">
        <w:rPr>
          <w:rFonts w:asciiTheme="majorBidi" w:hAnsiTheme="majorBidi"/>
          <w:bCs/>
          <w:noProof w:val="0"/>
          <w:sz w:val="22"/>
          <w:szCs w:val="22"/>
        </w:rPr>
        <w:t>i</w:t>
      </w:r>
      <w:r w:rsidR="00DD03C8">
        <w:rPr>
          <w:rFonts w:asciiTheme="majorBidi" w:hAnsiTheme="majorBidi"/>
          <w:bCs/>
          <w:noProof w:val="0"/>
          <w:sz w:val="22"/>
          <w:szCs w:val="22"/>
        </w:rPr>
        <w:t xml:space="preserve">ntravenozas </w:t>
      </w:r>
      <w:r w:rsidR="00B4145A">
        <w:rPr>
          <w:rFonts w:asciiTheme="majorBidi" w:hAnsiTheme="majorBidi"/>
          <w:noProof w:val="0"/>
          <w:sz w:val="22"/>
          <w:szCs w:val="22"/>
        </w:rPr>
        <w:t>injekcijas veidā.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 Pēc 5 minūtēm ievad</w:t>
      </w:r>
      <w:r w:rsidR="00B4145A">
        <w:rPr>
          <w:rFonts w:asciiTheme="majorBidi" w:hAnsiTheme="majorBidi"/>
          <w:noProof w:val="0"/>
          <w:sz w:val="22"/>
          <w:szCs w:val="22"/>
        </w:rPr>
        <w:t>ī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t butorfanola devu 0,025 mg/kg </w:t>
      </w:r>
      <w:r w:rsidR="00B4145A">
        <w:rPr>
          <w:rFonts w:asciiTheme="majorBidi" w:hAnsiTheme="majorBidi"/>
          <w:noProof w:val="0"/>
          <w:sz w:val="22"/>
          <w:szCs w:val="22"/>
        </w:rPr>
        <w:t>ķ.sv.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, kas atbilst 0,0025 ml zāļu/kg </w:t>
      </w:r>
      <w:r w:rsidR="00B4145A">
        <w:rPr>
          <w:rFonts w:asciiTheme="majorBidi" w:hAnsiTheme="majorBidi"/>
          <w:noProof w:val="0"/>
          <w:sz w:val="22"/>
          <w:szCs w:val="22"/>
        </w:rPr>
        <w:t>ķ.sv.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, t.i., 0,25 ml zāļu/100 kg </w:t>
      </w:r>
      <w:r w:rsidR="00B4145A">
        <w:rPr>
          <w:rFonts w:asciiTheme="majorBidi" w:hAnsiTheme="majorBidi"/>
          <w:noProof w:val="0"/>
          <w:sz w:val="22"/>
          <w:szCs w:val="22"/>
        </w:rPr>
        <w:t xml:space="preserve">ķ.sv. </w:t>
      </w:r>
      <w:r w:rsidR="00DD03C8" w:rsidRPr="00FC589E">
        <w:rPr>
          <w:rFonts w:asciiTheme="majorBidi" w:hAnsiTheme="majorBidi"/>
          <w:bCs/>
          <w:noProof w:val="0"/>
          <w:sz w:val="22"/>
          <w:szCs w:val="22"/>
        </w:rPr>
        <w:t>i</w:t>
      </w:r>
      <w:r w:rsidR="00DD03C8">
        <w:rPr>
          <w:rFonts w:asciiTheme="majorBidi" w:hAnsiTheme="majorBidi"/>
          <w:bCs/>
          <w:noProof w:val="0"/>
          <w:sz w:val="22"/>
          <w:szCs w:val="22"/>
        </w:rPr>
        <w:t xml:space="preserve">ntravenozas </w:t>
      </w:r>
      <w:r w:rsidR="00B4145A">
        <w:rPr>
          <w:rFonts w:asciiTheme="majorBidi" w:hAnsiTheme="majorBidi"/>
          <w:noProof w:val="0"/>
          <w:sz w:val="22"/>
          <w:szCs w:val="22"/>
        </w:rPr>
        <w:t>injekcijas veidā.</w:t>
      </w:r>
    </w:p>
    <w:p w14:paraId="271E7B31" w14:textId="77777777" w:rsidR="00FE2434" w:rsidRPr="003E4652" w:rsidRDefault="00B4145A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>
        <w:rPr>
          <w:rFonts w:asciiTheme="majorBidi" w:hAnsiTheme="majorBidi"/>
          <w:b/>
          <w:noProof w:val="0"/>
          <w:sz w:val="22"/>
          <w:szCs w:val="22"/>
        </w:rPr>
        <w:t>B</w:t>
      </w:r>
      <w:r w:rsidR="00EB4263" w:rsidRPr="00EB4263">
        <w:rPr>
          <w:rFonts w:asciiTheme="majorBidi" w:hAnsiTheme="majorBidi"/>
          <w:b/>
          <w:noProof w:val="0"/>
          <w:sz w:val="22"/>
          <w:szCs w:val="22"/>
        </w:rPr>
        <w:t>utorfanols kombinācijā ar romifidīnu:</w:t>
      </w:r>
      <w:r w:rsidR="00EB4263" w:rsidRPr="00EB4263">
        <w:rPr>
          <w:rFonts w:asciiTheme="majorBidi" w:hAnsiTheme="majorBidi"/>
          <w:noProof w:val="0"/>
          <w:sz w:val="22"/>
          <w:szCs w:val="22"/>
        </w:rPr>
        <w:t xml:space="preserve"> </w:t>
      </w:r>
    </w:p>
    <w:p w14:paraId="5768C9DC" w14:textId="7B04789A" w:rsidR="00FE2434" w:rsidRPr="003E4652" w:rsidRDefault="00EB4263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>Ievad</w:t>
      </w:r>
      <w:r w:rsidR="00B4145A">
        <w:rPr>
          <w:rFonts w:asciiTheme="majorBidi" w:hAnsiTheme="majorBidi"/>
          <w:noProof w:val="0"/>
          <w:sz w:val="22"/>
          <w:szCs w:val="22"/>
        </w:rPr>
        <w:t>ī</w:t>
      </w:r>
      <w:r w:rsidRPr="00EB4263">
        <w:rPr>
          <w:rFonts w:asciiTheme="majorBidi" w:hAnsiTheme="majorBidi"/>
          <w:noProof w:val="0"/>
          <w:sz w:val="22"/>
          <w:szCs w:val="22"/>
        </w:rPr>
        <w:t>t romifidīna devu 0,04</w:t>
      </w:r>
      <w:r w:rsidR="005A3198" w:rsidRPr="002224D4">
        <w:t> </w:t>
      </w:r>
      <w:r w:rsidR="005A3198" w:rsidRPr="00B643DD">
        <w:rPr>
          <w:noProof w:val="0"/>
          <w:sz w:val="22"/>
          <w:szCs w:val="22"/>
        </w:rPr>
        <w:t>–</w:t>
      </w:r>
      <w:r w:rsidR="005A3198" w:rsidRPr="003D4312">
        <w:t> 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0,12 mg/kg </w:t>
      </w:r>
      <w:r w:rsidR="00B4145A">
        <w:rPr>
          <w:rFonts w:asciiTheme="majorBidi" w:hAnsiTheme="majorBidi"/>
          <w:noProof w:val="0"/>
          <w:sz w:val="22"/>
          <w:szCs w:val="22"/>
        </w:rPr>
        <w:t xml:space="preserve">ķ.sv. </w:t>
      </w:r>
      <w:r w:rsidR="00DD03C8" w:rsidRPr="00FC589E">
        <w:rPr>
          <w:rFonts w:asciiTheme="majorBidi" w:hAnsiTheme="majorBidi"/>
          <w:bCs/>
          <w:noProof w:val="0"/>
          <w:sz w:val="22"/>
          <w:szCs w:val="22"/>
        </w:rPr>
        <w:t>i</w:t>
      </w:r>
      <w:r w:rsidR="00DD03C8">
        <w:rPr>
          <w:rFonts w:asciiTheme="majorBidi" w:hAnsiTheme="majorBidi"/>
          <w:bCs/>
          <w:noProof w:val="0"/>
          <w:sz w:val="22"/>
          <w:szCs w:val="22"/>
        </w:rPr>
        <w:t>ntravenozas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 </w:t>
      </w:r>
      <w:r w:rsidR="00B4145A">
        <w:rPr>
          <w:rFonts w:asciiTheme="majorBidi" w:hAnsiTheme="majorBidi"/>
          <w:noProof w:val="0"/>
          <w:sz w:val="22"/>
          <w:szCs w:val="22"/>
        </w:rPr>
        <w:t>injekcijas veidā.</w:t>
      </w:r>
      <w:r w:rsidR="00B4145A" w:rsidRPr="00EB4263">
        <w:rPr>
          <w:rFonts w:asciiTheme="majorBidi" w:hAnsiTheme="majorBidi"/>
          <w:noProof w:val="0"/>
          <w:sz w:val="22"/>
          <w:szCs w:val="22"/>
        </w:rPr>
        <w:t xml:space="preserve"> </w:t>
      </w:r>
      <w:r w:rsidRPr="00EB4263">
        <w:rPr>
          <w:rFonts w:asciiTheme="majorBidi" w:hAnsiTheme="majorBidi"/>
          <w:noProof w:val="0"/>
          <w:sz w:val="22"/>
          <w:szCs w:val="22"/>
        </w:rPr>
        <w:t>Pēc 5 minūtēm ievad</w:t>
      </w:r>
      <w:r w:rsidR="00B4145A">
        <w:rPr>
          <w:rFonts w:asciiTheme="majorBidi" w:hAnsiTheme="majorBidi"/>
          <w:noProof w:val="0"/>
          <w:sz w:val="22"/>
          <w:szCs w:val="22"/>
        </w:rPr>
        <w:t>ī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t butorfanola devu 0,02 mg/kg </w:t>
      </w:r>
      <w:r w:rsidR="00B4145A">
        <w:rPr>
          <w:rFonts w:asciiTheme="majorBidi" w:hAnsiTheme="majorBidi"/>
          <w:noProof w:val="0"/>
          <w:sz w:val="22"/>
          <w:szCs w:val="22"/>
        </w:rPr>
        <w:t>ķ.sv.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, kas atbilst 0,002 ml zāļu/kg </w:t>
      </w:r>
      <w:r w:rsidR="00B4145A">
        <w:rPr>
          <w:rFonts w:asciiTheme="majorBidi" w:hAnsiTheme="majorBidi"/>
          <w:noProof w:val="0"/>
          <w:sz w:val="22"/>
          <w:szCs w:val="22"/>
        </w:rPr>
        <w:t>ķ.sv.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, t.i., 0,2 ml zāļu/100 kg </w:t>
      </w:r>
      <w:r w:rsidR="00B4145A">
        <w:rPr>
          <w:rFonts w:asciiTheme="majorBidi" w:hAnsiTheme="majorBidi"/>
          <w:noProof w:val="0"/>
          <w:sz w:val="22"/>
          <w:szCs w:val="22"/>
        </w:rPr>
        <w:t xml:space="preserve">ķ.sv. </w:t>
      </w:r>
      <w:r w:rsidR="00DD03C8" w:rsidRPr="00FC589E">
        <w:rPr>
          <w:rFonts w:asciiTheme="majorBidi" w:hAnsiTheme="majorBidi"/>
          <w:bCs/>
          <w:noProof w:val="0"/>
          <w:sz w:val="22"/>
          <w:szCs w:val="22"/>
        </w:rPr>
        <w:t>i</w:t>
      </w:r>
      <w:r w:rsidR="00DD03C8">
        <w:rPr>
          <w:rFonts w:asciiTheme="majorBidi" w:hAnsiTheme="majorBidi"/>
          <w:bCs/>
          <w:noProof w:val="0"/>
          <w:sz w:val="22"/>
          <w:szCs w:val="22"/>
        </w:rPr>
        <w:t xml:space="preserve">ntravenozas </w:t>
      </w:r>
      <w:r w:rsidR="00B4145A">
        <w:rPr>
          <w:rFonts w:asciiTheme="majorBidi" w:hAnsiTheme="majorBidi"/>
          <w:noProof w:val="0"/>
          <w:sz w:val="22"/>
          <w:szCs w:val="22"/>
        </w:rPr>
        <w:t>injekcijas veidā.</w:t>
      </w:r>
    </w:p>
    <w:p w14:paraId="79D6DB32" w14:textId="77777777" w:rsidR="00DD03C8" w:rsidRDefault="00DD03C8" w:rsidP="00D759FD">
      <w:pPr>
        <w:jc w:val="both"/>
        <w:rPr>
          <w:rFonts w:asciiTheme="majorBidi" w:hAnsiTheme="majorBidi"/>
          <w:noProof w:val="0"/>
          <w:sz w:val="22"/>
          <w:szCs w:val="22"/>
        </w:rPr>
      </w:pPr>
    </w:p>
    <w:p w14:paraId="6A14EC90" w14:textId="1212E48E" w:rsidR="00FE2434" w:rsidRPr="003E4652" w:rsidRDefault="00EB4263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>SUŅI</w:t>
      </w:r>
      <w:r w:rsidR="00B4145A">
        <w:rPr>
          <w:rFonts w:asciiTheme="majorBidi" w:hAnsiTheme="majorBidi"/>
          <w:noProof w:val="0"/>
          <w:sz w:val="22"/>
          <w:szCs w:val="22"/>
        </w:rPr>
        <w:t>EM</w:t>
      </w:r>
    </w:p>
    <w:p w14:paraId="3FC442E1" w14:textId="77777777" w:rsidR="00B4145A" w:rsidRPr="00EE7A1D" w:rsidRDefault="00B4145A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>
        <w:rPr>
          <w:rFonts w:asciiTheme="majorBidi" w:hAnsiTheme="majorBidi"/>
          <w:noProof w:val="0"/>
          <w:sz w:val="22"/>
          <w:szCs w:val="22"/>
          <w:u w:val="single"/>
        </w:rPr>
        <w:t>Analgēzijai</w:t>
      </w:r>
      <w:r w:rsidRPr="00EE7A1D">
        <w:rPr>
          <w:rFonts w:asciiTheme="majorBidi" w:hAnsiTheme="majorBidi"/>
          <w:noProof w:val="0"/>
          <w:sz w:val="22"/>
          <w:szCs w:val="22"/>
          <w:u w:val="single"/>
        </w:rPr>
        <w:t>:</w:t>
      </w:r>
    </w:p>
    <w:p w14:paraId="67468129" w14:textId="77777777" w:rsidR="00B4145A" w:rsidRPr="005E2CBB" w:rsidRDefault="00B4145A" w:rsidP="00D759FD">
      <w:pPr>
        <w:jc w:val="both"/>
        <w:rPr>
          <w:rFonts w:asciiTheme="majorBidi" w:hAnsiTheme="majorBidi" w:cstheme="majorBidi"/>
          <w:b/>
          <w:noProof w:val="0"/>
          <w:szCs w:val="22"/>
        </w:rPr>
      </w:pPr>
      <w:r w:rsidRPr="005E2CBB">
        <w:rPr>
          <w:rFonts w:asciiTheme="majorBidi" w:hAnsiTheme="majorBidi"/>
          <w:b/>
          <w:noProof w:val="0"/>
          <w:sz w:val="22"/>
          <w:szCs w:val="22"/>
        </w:rPr>
        <w:t>Butorfanols, lietots atsevišķi:</w:t>
      </w:r>
    </w:p>
    <w:p w14:paraId="16D5F06B" w14:textId="40F2C729" w:rsidR="00FE2434" w:rsidRPr="003E4652" w:rsidRDefault="00EB4263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>Ievad</w:t>
      </w:r>
      <w:r w:rsidR="00B4145A">
        <w:rPr>
          <w:rFonts w:asciiTheme="majorBidi" w:hAnsiTheme="majorBidi"/>
          <w:noProof w:val="0"/>
          <w:sz w:val="22"/>
          <w:szCs w:val="22"/>
        </w:rPr>
        <w:t>ī</w:t>
      </w:r>
      <w:r w:rsidRPr="00EB4263">
        <w:rPr>
          <w:rFonts w:asciiTheme="majorBidi" w:hAnsiTheme="majorBidi"/>
          <w:noProof w:val="0"/>
          <w:sz w:val="22"/>
          <w:szCs w:val="22"/>
        </w:rPr>
        <w:t>t devu 0,2</w:t>
      </w:r>
      <w:r w:rsidR="005A3198" w:rsidRPr="002224D4">
        <w:t> </w:t>
      </w:r>
      <w:r w:rsidR="005A3198" w:rsidRPr="00B643DD">
        <w:rPr>
          <w:noProof w:val="0"/>
          <w:sz w:val="22"/>
          <w:szCs w:val="22"/>
        </w:rPr>
        <w:t>–</w:t>
      </w:r>
      <w:r w:rsidR="005A3198" w:rsidRPr="003D4312">
        <w:t> 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0,3 mg/kg </w:t>
      </w:r>
      <w:r w:rsidR="00B4145A">
        <w:rPr>
          <w:rFonts w:asciiTheme="majorBidi" w:hAnsiTheme="majorBidi"/>
          <w:noProof w:val="0"/>
          <w:sz w:val="22"/>
          <w:szCs w:val="22"/>
        </w:rPr>
        <w:t>ķ.sv.</w:t>
      </w:r>
      <w:r w:rsidRPr="00EB4263">
        <w:rPr>
          <w:rFonts w:asciiTheme="majorBidi" w:hAnsiTheme="majorBidi"/>
          <w:noProof w:val="0"/>
          <w:sz w:val="22"/>
          <w:szCs w:val="22"/>
        </w:rPr>
        <w:t>, kas atbilst 0,02</w:t>
      </w:r>
      <w:r w:rsidR="005A3198" w:rsidRPr="002224D4">
        <w:t> </w:t>
      </w:r>
      <w:r w:rsidR="005A3198" w:rsidRPr="00B643DD">
        <w:rPr>
          <w:noProof w:val="0"/>
          <w:sz w:val="22"/>
          <w:szCs w:val="22"/>
        </w:rPr>
        <w:t>–</w:t>
      </w:r>
      <w:r w:rsidR="005A3198" w:rsidRPr="003D4312">
        <w:t> 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0,03 ml zāļu/kg </w:t>
      </w:r>
      <w:r w:rsidR="00B4145A">
        <w:rPr>
          <w:rFonts w:asciiTheme="majorBidi" w:hAnsiTheme="majorBidi"/>
          <w:noProof w:val="0"/>
          <w:sz w:val="22"/>
          <w:szCs w:val="22"/>
        </w:rPr>
        <w:t>ķ.sv.</w:t>
      </w:r>
      <w:r w:rsidRPr="00EB4263">
        <w:rPr>
          <w:rFonts w:asciiTheme="majorBidi" w:hAnsiTheme="majorBidi"/>
          <w:noProof w:val="0"/>
          <w:sz w:val="22"/>
          <w:szCs w:val="22"/>
        </w:rPr>
        <w:t>, t.i., 0,2</w:t>
      </w:r>
      <w:r w:rsidR="005A3198" w:rsidRPr="002224D4">
        <w:t> </w:t>
      </w:r>
      <w:r w:rsidR="005A3198" w:rsidRPr="00B643DD">
        <w:rPr>
          <w:noProof w:val="0"/>
          <w:sz w:val="22"/>
          <w:szCs w:val="22"/>
        </w:rPr>
        <w:t>–</w:t>
      </w:r>
      <w:r w:rsidR="005A3198" w:rsidRPr="003D4312">
        <w:t> 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0,3 ml/10 kg </w:t>
      </w:r>
      <w:r w:rsidR="00B4145A">
        <w:rPr>
          <w:rFonts w:asciiTheme="majorBidi" w:hAnsiTheme="majorBidi"/>
          <w:noProof w:val="0"/>
          <w:sz w:val="22"/>
          <w:szCs w:val="22"/>
        </w:rPr>
        <w:t xml:space="preserve">ķ.sv. </w:t>
      </w:r>
      <w:r w:rsidR="00DD03C8" w:rsidRPr="00FC589E">
        <w:rPr>
          <w:rFonts w:asciiTheme="majorBidi" w:hAnsiTheme="majorBidi"/>
          <w:bCs/>
          <w:noProof w:val="0"/>
          <w:sz w:val="22"/>
          <w:szCs w:val="22"/>
        </w:rPr>
        <w:t>i</w:t>
      </w:r>
      <w:r w:rsidR="00DD03C8">
        <w:rPr>
          <w:rFonts w:asciiTheme="majorBidi" w:hAnsiTheme="majorBidi"/>
          <w:bCs/>
          <w:noProof w:val="0"/>
          <w:sz w:val="22"/>
          <w:szCs w:val="22"/>
        </w:rPr>
        <w:t>ntravenozas</w:t>
      </w:r>
      <w:r w:rsidRPr="00EB4263">
        <w:rPr>
          <w:rFonts w:asciiTheme="majorBidi" w:hAnsiTheme="majorBidi"/>
          <w:noProof w:val="0"/>
          <w:sz w:val="22"/>
          <w:szCs w:val="22"/>
        </w:rPr>
        <w:t>, i</w:t>
      </w:r>
      <w:r w:rsidR="00DD03C8">
        <w:rPr>
          <w:rFonts w:asciiTheme="majorBidi" w:hAnsiTheme="majorBidi"/>
          <w:noProof w:val="0"/>
          <w:sz w:val="22"/>
          <w:szCs w:val="22"/>
        </w:rPr>
        <w:t xml:space="preserve">ntramuskulāras </w:t>
      </w:r>
      <w:r w:rsidRPr="00EB4263">
        <w:rPr>
          <w:rFonts w:asciiTheme="majorBidi" w:hAnsiTheme="majorBidi"/>
          <w:noProof w:val="0"/>
          <w:sz w:val="22"/>
          <w:szCs w:val="22"/>
        </w:rPr>
        <w:t>vai s</w:t>
      </w:r>
      <w:r w:rsidR="00DD03C8">
        <w:rPr>
          <w:rFonts w:asciiTheme="majorBidi" w:hAnsiTheme="majorBidi"/>
          <w:noProof w:val="0"/>
          <w:sz w:val="22"/>
          <w:szCs w:val="22"/>
        </w:rPr>
        <w:t>ubkutānas</w:t>
      </w:r>
      <w:r w:rsidR="004B0545">
        <w:rPr>
          <w:rFonts w:asciiTheme="majorBidi" w:hAnsiTheme="majorBidi"/>
          <w:noProof w:val="0"/>
          <w:sz w:val="22"/>
          <w:szCs w:val="22"/>
        </w:rPr>
        <w:t xml:space="preserve"> injekcijas veidā.</w:t>
      </w:r>
    </w:p>
    <w:p w14:paraId="2874E947" w14:textId="77777777" w:rsidR="00FE2434" w:rsidRPr="003E4652" w:rsidRDefault="00EB4263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>Ievad</w:t>
      </w:r>
      <w:r w:rsidR="004B0545">
        <w:rPr>
          <w:rFonts w:asciiTheme="majorBidi" w:hAnsiTheme="majorBidi"/>
          <w:noProof w:val="0"/>
          <w:sz w:val="22"/>
          <w:szCs w:val="22"/>
        </w:rPr>
        <w:t>ī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t veterinārās zāles 15 minūtes pirms anestēzijas beigām, lai </w:t>
      </w:r>
      <w:r w:rsidR="004B0545">
        <w:rPr>
          <w:rFonts w:asciiTheme="majorBidi" w:hAnsiTheme="majorBidi"/>
          <w:noProof w:val="0"/>
          <w:sz w:val="22"/>
          <w:szCs w:val="22"/>
        </w:rPr>
        <w:t>sasniegtu</w:t>
      </w:r>
      <w:r w:rsidR="004B0545" w:rsidRPr="00EB4263">
        <w:rPr>
          <w:rFonts w:asciiTheme="majorBidi" w:hAnsiTheme="majorBidi"/>
          <w:noProof w:val="0"/>
          <w:sz w:val="22"/>
          <w:szCs w:val="22"/>
        </w:rPr>
        <w:t xml:space="preserve"> 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pretsāpju iedarbību </w:t>
      </w:r>
      <w:r w:rsidR="004B0545">
        <w:rPr>
          <w:rFonts w:asciiTheme="majorBidi" w:hAnsiTheme="majorBidi"/>
          <w:noProof w:val="0"/>
          <w:sz w:val="22"/>
          <w:szCs w:val="22"/>
        </w:rPr>
        <w:t>pamošanās posmā</w:t>
      </w:r>
      <w:r w:rsidRPr="00EB4263">
        <w:rPr>
          <w:rFonts w:asciiTheme="majorBidi" w:hAnsiTheme="majorBidi"/>
          <w:noProof w:val="0"/>
          <w:sz w:val="22"/>
          <w:szCs w:val="22"/>
        </w:rPr>
        <w:t>. Pretsāpju iedarbīb</w:t>
      </w:r>
      <w:r w:rsidR="004B0545">
        <w:rPr>
          <w:rFonts w:asciiTheme="majorBidi" w:hAnsiTheme="majorBidi"/>
          <w:noProof w:val="0"/>
          <w:sz w:val="22"/>
          <w:szCs w:val="22"/>
        </w:rPr>
        <w:t>a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 </w:t>
      </w:r>
      <w:r w:rsidR="004B0545">
        <w:rPr>
          <w:rFonts w:asciiTheme="majorBidi" w:hAnsiTheme="majorBidi"/>
          <w:noProof w:val="0"/>
          <w:sz w:val="22"/>
          <w:szCs w:val="22"/>
        </w:rPr>
        <w:t>sākas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 15 minūšu laikā. </w:t>
      </w:r>
      <w:r w:rsidR="004B0545">
        <w:rPr>
          <w:rFonts w:asciiTheme="majorBidi" w:hAnsiTheme="majorBidi"/>
          <w:noProof w:val="0"/>
          <w:sz w:val="22"/>
          <w:szCs w:val="22"/>
        </w:rPr>
        <w:t>Lai nodrošinātu n</w:t>
      </w:r>
      <w:r w:rsidRPr="00EB4263">
        <w:rPr>
          <w:rFonts w:asciiTheme="majorBidi" w:hAnsiTheme="majorBidi"/>
          <w:noProof w:val="0"/>
          <w:sz w:val="22"/>
          <w:szCs w:val="22"/>
        </w:rPr>
        <w:t>epārtraukt</w:t>
      </w:r>
      <w:r w:rsidR="004B0545">
        <w:rPr>
          <w:rFonts w:asciiTheme="majorBidi" w:hAnsiTheme="majorBidi"/>
          <w:noProof w:val="0"/>
          <w:sz w:val="22"/>
          <w:szCs w:val="22"/>
        </w:rPr>
        <w:t>u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 atsāpināšan</w:t>
      </w:r>
      <w:r w:rsidR="004B0545">
        <w:rPr>
          <w:rFonts w:asciiTheme="majorBidi" w:hAnsiTheme="majorBidi"/>
          <w:noProof w:val="0"/>
          <w:sz w:val="22"/>
          <w:szCs w:val="22"/>
        </w:rPr>
        <w:t>u,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 zā</w:t>
      </w:r>
      <w:r w:rsidR="004B0545">
        <w:rPr>
          <w:rFonts w:asciiTheme="majorBidi" w:hAnsiTheme="majorBidi"/>
          <w:noProof w:val="0"/>
          <w:sz w:val="22"/>
          <w:szCs w:val="22"/>
        </w:rPr>
        <w:t>les var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 ievadīt atkārtoti</w:t>
      </w:r>
      <w:r w:rsidR="004B0545">
        <w:rPr>
          <w:rFonts w:asciiTheme="majorBidi" w:hAnsiTheme="majorBidi"/>
          <w:noProof w:val="0"/>
          <w:sz w:val="22"/>
          <w:szCs w:val="22"/>
        </w:rPr>
        <w:t>, ja nepieciešams</w:t>
      </w:r>
      <w:r w:rsidRPr="00EB4263">
        <w:rPr>
          <w:rFonts w:asciiTheme="majorBidi" w:hAnsiTheme="majorBidi"/>
          <w:noProof w:val="0"/>
          <w:sz w:val="22"/>
          <w:szCs w:val="22"/>
        </w:rPr>
        <w:t>.</w:t>
      </w:r>
    </w:p>
    <w:p w14:paraId="2826094F" w14:textId="77777777" w:rsidR="00FE2434" w:rsidRPr="003E4652" w:rsidRDefault="004B0545" w:rsidP="00D759FD">
      <w:pPr>
        <w:jc w:val="both"/>
        <w:rPr>
          <w:rFonts w:asciiTheme="majorBidi" w:hAnsiTheme="majorBidi" w:cstheme="majorBidi"/>
          <w:b/>
          <w:noProof w:val="0"/>
          <w:sz w:val="22"/>
          <w:szCs w:val="22"/>
        </w:rPr>
      </w:pPr>
      <w:r>
        <w:rPr>
          <w:rFonts w:asciiTheme="majorBidi" w:hAnsiTheme="majorBidi"/>
          <w:noProof w:val="0"/>
          <w:sz w:val="22"/>
          <w:szCs w:val="22"/>
          <w:u w:val="single"/>
        </w:rPr>
        <w:t>Sedācijai</w:t>
      </w:r>
      <w:r w:rsidR="00EB4263" w:rsidRPr="00EB4263">
        <w:rPr>
          <w:rFonts w:asciiTheme="majorBidi" w:hAnsiTheme="majorBidi"/>
          <w:noProof w:val="0"/>
          <w:sz w:val="22"/>
          <w:szCs w:val="22"/>
          <w:u w:val="single"/>
        </w:rPr>
        <w:t>:</w:t>
      </w:r>
    </w:p>
    <w:p w14:paraId="563FDE3C" w14:textId="77777777" w:rsidR="00FE2434" w:rsidRPr="003E4652" w:rsidRDefault="004B0545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>
        <w:rPr>
          <w:rFonts w:asciiTheme="majorBidi" w:hAnsiTheme="majorBidi"/>
          <w:b/>
          <w:noProof w:val="0"/>
          <w:sz w:val="22"/>
          <w:szCs w:val="22"/>
        </w:rPr>
        <w:t>B</w:t>
      </w:r>
      <w:r w:rsidR="00EB4263" w:rsidRPr="00EB4263">
        <w:rPr>
          <w:rFonts w:asciiTheme="majorBidi" w:hAnsiTheme="majorBidi"/>
          <w:b/>
          <w:noProof w:val="0"/>
          <w:sz w:val="22"/>
          <w:szCs w:val="22"/>
        </w:rPr>
        <w:t>utorfanols kombinācijā ar medetomidīnu:</w:t>
      </w:r>
      <w:r w:rsidR="00EB4263" w:rsidRPr="00EB4263">
        <w:rPr>
          <w:rFonts w:asciiTheme="majorBidi" w:hAnsiTheme="majorBidi"/>
          <w:noProof w:val="0"/>
          <w:sz w:val="22"/>
          <w:szCs w:val="22"/>
        </w:rPr>
        <w:t xml:space="preserve"> </w:t>
      </w:r>
    </w:p>
    <w:p w14:paraId="6B3D8906" w14:textId="6419DF7F" w:rsidR="00FE2434" w:rsidRPr="003E4652" w:rsidRDefault="00EB4263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>Ievad</w:t>
      </w:r>
      <w:r w:rsidR="004B0545">
        <w:rPr>
          <w:rFonts w:asciiTheme="majorBidi" w:hAnsiTheme="majorBidi"/>
          <w:noProof w:val="0"/>
          <w:sz w:val="22"/>
          <w:szCs w:val="22"/>
        </w:rPr>
        <w:t>ī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t butorfanola devu 0,1 mg/kg </w:t>
      </w:r>
      <w:r w:rsidR="004B0545">
        <w:rPr>
          <w:rFonts w:asciiTheme="majorBidi" w:hAnsiTheme="majorBidi"/>
          <w:noProof w:val="0"/>
          <w:sz w:val="22"/>
          <w:szCs w:val="22"/>
        </w:rPr>
        <w:t>ķ.sv.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, kas atbilst 0,01 ml zāļu/kg </w:t>
      </w:r>
      <w:r w:rsidR="004B0545">
        <w:rPr>
          <w:rFonts w:asciiTheme="majorBidi" w:hAnsiTheme="majorBidi"/>
          <w:noProof w:val="0"/>
          <w:sz w:val="22"/>
          <w:szCs w:val="22"/>
        </w:rPr>
        <w:t>ķ.sv.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, </w:t>
      </w:r>
      <w:r w:rsidR="00DD03C8" w:rsidRPr="00FC589E">
        <w:rPr>
          <w:rFonts w:asciiTheme="majorBidi" w:hAnsiTheme="majorBidi"/>
          <w:bCs/>
          <w:noProof w:val="0"/>
          <w:sz w:val="22"/>
          <w:szCs w:val="22"/>
        </w:rPr>
        <w:t>i</w:t>
      </w:r>
      <w:r w:rsidR="00DD03C8">
        <w:rPr>
          <w:rFonts w:asciiTheme="majorBidi" w:hAnsiTheme="majorBidi"/>
          <w:bCs/>
          <w:noProof w:val="0"/>
          <w:sz w:val="22"/>
          <w:szCs w:val="22"/>
        </w:rPr>
        <w:t>ntravenozas</w:t>
      </w:r>
      <w:r w:rsidR="00DD03C8" w:rsidRPr="00EB4263" w:rsidDel="00DD03C8">
        <w:rPr>
          <w:rFonts w:asciiTheme="majorBidi" w:hAnsiTheme="majorBidi"/>
          <w:noProof w:val="0"/>
          <w:sz w:val="22"/>
          <w:szCs w:val="22"/>
        </w:rPr>
        <w:t xml:space="preserve"> 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vai </w:t>
      </w:r>
      <w:r w:rsidR="00DD03C8" w:rsidRPr="00EB4263">
        <w:rPr>
          <w:rFonts w:asciiTheme="majorBidi" w:hAnsiTheme="majorBidi"/>
          <w:noProof w:val="0"/>
          <w:sz w:val="22"/>
          <w:szCs w:val="22"/>
        </w:rPr>
        <w:t>i</w:t>
      </w:r>
      <w:r w:rsidR="00DD03C8">
        <w:rPr>
          <w:rFonts w:asciiTheme="majorBidi" w:hAnsiTheme="majorBidi"/>
          <w:noProof w:val="0"/>
          <w:sz w:val="22"/>
          <w:szCs w:val="22"/>
        </w:rPr>
        <w:t>ntramuskulāras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 </w:t>
      </w:r>
      <w:r w:rsidR="004B0545">
        <w:rPr>
          <w:rFonts w:asciiTheme="majorBidi" w:hAnsiTheme="majorBidi"/>
          <w:noProof w:val="0"/>
          <w:sz w:val="22"/>
          <w:szCs w:val="22"/>
        </w:rPr>
        <w:t xml:space="preserve">injekcijas veidā. </w:t>
      </w:r>
      <w:r w:rsidRPr="00EB4263">
        <w:rPr>
          <w:rFonts w:asciiTheme="majorBidi" w:hAnsiTheme="majorBidi"/>
          <w:noProof w:val="0"/>
          <w:sz w:val="22"/>
          <w:szCs w:val="22"/>
        </w:rPr>
        <w:t>Uzreiz pēc tam ievad</w:t>
      </w:r>
      <w:r w:rsidR="004B0545">
        <w:rPr>
          <w:rFonts w:asciiTheme="majorBidi" w:hAnsiTheme="majorBidi"/>
          <w:noProof w:val="0"/>
          <w:sz w:val="22"/>
          <w:szCs w:val="22"/>
        </w:rPr>
        <w:t>ī</w:t>
      </w:r>
      <w:r w:rsidRPr="00EB4263">
        <w:rPr>
          <w:rFonts w:asciiTheme="majorBidi" w:hAnsiTheme="majorBidi"/>
          <w:noProof w:val="0"/>
          <w:sz w:val="22"/>
          <w:szCs w:val="22"/>
        </w:rPr>
        <w:t>t medetomidīna hidrohlorīda devu 0,01</w:t>
      </w:r>
      <w:r w:rsidR="005A3198" w:rsidRPr="002224D4">
        <w:t> </w:t>
      </w:r>
      <w:r w:rsidR="005A3198" w:rsidRPr="00B643DD">
        <w:rPr>
          <w:noProof w:val="0"/>
          <w:sz w:val="22"/>
          <w:szCs w:val="22"/>
        </w:rPr>
        <w:t>–</w:t>
      </w:r>
      <w:r w:rsidR="005A3198" w:rsidRPr="003D4312">
        <w:t> 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0,025 mg/kg </w:t>
      </w:r>
      <w:r w:rsidR="004B0545">
        <w:rPr>
          <w:rFonts w:asciiTheme="majorBidi" w:hAnsiTheme="majorBidi"/>
          <w:noProof w:val="0"/>
          <w:sz w:val="22"/>
          <w:szCs w:val="22"/>
        </w:rPr>
        <w:t xml:space="preserve">ķ.sv. </w:t>
      </w:r>
      <w:r w:rsidR="00DD03C8" w:rsidRPr="00FC589E">
        <w:rPr>
          <w:rFonts w:asciiTheme="majorBidi" w:hAnsiTheme="majorBidi"/>
          <w:bCs/>
          <w:noProof w:val="0"/>
          <w:sz w:val="22"/>
          <w:szCs w:val="22"/>
        </w:rPr>
        <w:t>i</w:t>
      </w:r>
      <w:r w:rsidR="00DD03C8">
        <w:rPr>
          <w:rFonts w:asciiTheme="majorBidi" w:hAnsiTheme="majorBidi"/>
          <w:bCs/>
          <w:noProof w:val="0"/>
          <w:sz w:val="22"/>
          <w:szCs w:val="22"/>
        </w:rPr>
        <w:t>ntravenozas</w:t>
      </w:r>
      <w:r w:rsidR="00DD03C8" w:rsidRPr="00EB4263" w:rsidDel="00DD03C8">
        <w:rPr>
          <w:rFonts w:asciiTheme="majorBidi" w:hAnsiTheme="majorBidi"/>
          <w:noProof w:val="0"/>
          <w:sz w:val="22"/>
          <w:szCs w:val="22"/>
        </w:rPr>
        <w:t xml:space="preserve"> 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vai </w:t>
      </w:r>
      <w:r w:rsidR="00DD03C8" w:rsidRPr="00EB4263">
        <w:rPr>
          <w:rFonts w:asciiTheme="majorBidi" w:hAnsiTheme="majorBidi"/>
          <w:noProof w:val="0"/>
          <w:sz w:val="22"/>
          <w:szCs w:val="22"/>
        </w:rPr>
        <w:t>i</w:t>
      </w:r>
      <w:r w:rsidR="00DD03C8">
        <w:rPr>
          <w:rFonts w:asciiTheme="majorBidi" w:hAnsiTheme="majorBidi"/>
          <w:noProof w:val="0"/>
          <w:sz w:val="22"/>
          <w:szCs w:val="22"/>
        </w:rPr>
        <w:t>ntramuskulāras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 </w:t>
      </w:r>
      <w:r w:rsidR="004B0545">
        <w:rPr>
          <w:rFonts w:asciiTheme="majorBidi" w:hAnsiTheme="majorBidi"/>
          <w:noProof w:val="0"/>
          <w:sz w:val="22"/>
          <w:szCs w:val="22"/>
        </w:rPr>
        <w:t xml:space="preserve">injekcijas veidā. </w:t>
      </w:r>
      <w:r w:rsidRPr="00EB4263">
        <w:rPr>
          <w:rFonts w:asciiTheme="majorBidi" w:hAnsiTheme="majorBidi"/>
          <w:noProof w:val="0"/>
          <w:sz w:val="22"/>
          <w:szCs w:val="22"/>
        </w:rPr>
        <w:t>Abas zāles ievad</w:t>
      </w:r>
      <w:r w:rsidR="004B0545">
        <w:rPr>
          <w:rFonts w:asciiTheme="majorBidi" w:hAnsiTheme="majorBidi"/>
          <w:noProof w:val="0"/>
          <w:sz w:val="22"/>
          <w:szCs w:val="22"/>
        </w:rPr>
        <w:t>ī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t </w:t>
      </w:r>
      <w:r w:rsidR="004B0545">
        <w:rPr>
          <w:rFonts w:asciiTheme="majorBidi" w:hAnsiTheme="majorBidi"/>
          <w:noProof w:val="0"/>
          <w:sz w:val="22"/>
          <w:szCs w:val="22"/>
        </w:rPr>
        <w:t>atsevišķi</w:t>
      </w:r>
      <w:r w:rsidRPr="00EB4263">
        <w:rPr>
          <w:rFonts w:asciiTheme="majorBidi" w:hAnsiTheme="majorBidi"/>
          <w:noProof w:val="0"/>
          <w:sz w:val="22"/>
          <w:szCs w:val="22"/>
        </w:rPr>
        <w:t>, nevis vienā injekciju šļircē (skat</w:t>
      </w:r>
      <w:r w:rsidR="004B0545">
        <w:rPr>
          <w:rFonts w:asciiTheme="majorBidi" w:hAnsiTheme="majorBidi"/>
          <w:noProof w:val="0"/>
          <w:sz w:val="22"/>
          <w:szCs w:val="22"/>
        </w:rPr>
        <w:t>īt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 </w:t>
      </w:r>
      <w:r w:rsidR="008F083B">
        <w:rPr>
          <w:rFonts w:asciiTheme="majorBidi" w:hAnsiTheme="majorBidi"/>
          <w:noProof w:val="0"/>
          <w:sz w:val="22"/>
          <w:szCs w:val="22"/>
        </w:rPr>
        <w:t>12</w:t>
      </w:r>
      <w:r w:rsidRPr="00EB4263">
        <w:rPr>
          <w:rFonts w:asciiTheme="majorBidi" w:hAnsiTheme="majorBidi"/>
          <w:noProof w:val="0"/>
          <w:sz w:val="22"/>
          <w:szCs w:val="22"/>
        </w:rPr>
        <w:t>.</w:t>
      </w:r>
      <w:r w:rsidR="00A258D5">
        <w:rPr>
          <w:rFonts w:asciiTheme="majorBidi" w:hAnsiTheme="majorBidi"/>
          <w:noProof w:val="0"/>
          <w:sz w:val="22"/>
          <w:szCs w:val="22"/>
        </w:rPr>
        <w:t> </w:t>
      </w:r>
      <w:r w:rsidRPr="00EB4263">
        <w:rPr>
          <w:rFonts w:asciiTheme="majorBidi" w:hAnsiTheme="majorBidi"/>
          <w:noProof w:val="0"/>
          <w:sz w:val="22"/>
          <w:szCs w:val="22"/>
        </w:rPr>
        <w:t>punktu).</w:t>
      </w:r>
    </w:p>
    <w:p w14:paraId="32BE943B" w14:textId="4FA00113" w:rsidR="00B80321" w:rsidRPr="003E4652" w:rsidRDefault="00EB4263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 xml:space="preserve">Pirms </w:t>
      </w:r>
      <w:r w:rsidR="0015312A">
        <w:rPr>
          <w:rFonts w:asciiTheme="majorBidi" w:hAnsiTheme="majorBidi"/>
          <w:noProof w:val="0"/>
          <w:sz w:val="22"/>
          <w:szCs w:val="22"/>
        </w:rPr>
        <w:t xml:space="preserve">terapeitisko manipulāciju </w:t>
      </w:r>
      <w:r w:rsidRPr="00EB4263">
        <w:rPr>
          <w:rFonts w:asciiTheme="majorBidi" w:hAnsiTheme="majorBidi"/>
          <w:noProof w:val="0"/>
          <w:sz w:val="22"/>
          <w:szCs w:val="22"/>
        </w:rPr>
        <w:t>uzsākšanas nogaid</w:t>
      </w:r>
      <w:r w:rsidR="00C52555">
        <w:rPr>
          <w:rFonts w:asciiTheme="majorBidi" w:hAnsiTheme="majorBidi"/>
          <w:noProof w:val="0"/>
          <w:sz w:val="22"/>
          <w:szCs w:val="22"/>
        </w:rPr>
        <w:t>ī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t 20 minūtes pēc </w:t>
      </w:r>
      <w:r w:rsidR="00C52555">
        <w:rPr>
          <w:rFonts w:asciiTheme="majorBidi" w:hAnsiTheme="majorBidi"/>
          <w:noProof w:val="0"/>
          <w:sz w:val="22"/>
          <w:szCs w:val="22"/>
        </w:rPr>
        <w:t xml:space="preserve">zāļu 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ievadīšanas, </w:t>
      </w:r>
      <w:r w:rsidR="00C52555">
        <w:rPr>
          <w:rFonts w:asciiTheme="majorBidi" w:hAnsiTheme="majorBidi"/>
          <w:noProof w:val="0"/>
          <w:sz w:val="22"/>
          <w:szCs w:val="22"/>
        </w:rPr>
        <w:t>lai</w:t>
      </w:r>
      <w:r w:rsidR="00C52555" w:rsidRPr="00FC589E">
        <w:rPr>
          <w:rFonts w:asciiTheme="majorBidi" w:hAnsiTheme="majorBidi"/>
          <w:noProof w:val="0"/>
          <w:sz w:val="22"/>
          <w:szCs w:val="22"/>
        </w:rPr>
        <w:t xml:space="preserve"> </w:t>
      </w:r>
      <w:r w:rsidR="00C52555">
        <w:rPr>
          <w:rFonts w:asciiTheme="majorBidi" w:hAnsiTheme="majorBidi"/>
          <w:noProof w:val="0"/>
          <w:sz w:val="22"/>
          <w:szCs w:val="22"/>
        </w:rPr>
        <w:t>sasniegtu</w:t>
      </w:r>
      <w:r w:rsidR="00C52555" w:rsidRPr="00FC589E">
        <w:rPr>
          <w:rFonts w:asciiTheme="majorBidi" w:hAnsiTheme="majorBidi"/>
          <w:noProof w:val="0"/>
          <w:sz w:val="22"/>
          <w:szCs w:val="22"/>
        </w:rPr>
        <w:t xml:space="preserve"> </w:t>
      </w:r>
      <w:r w:rsidRPr="00EB4263">
        <w:rPr>
          <w:rFonts w:asciiTheme="majorBidi" w:hAnsiTheme="majorBidi"/>
          <w:noProof w:val="0"/>
          <w:sz w:val="22"/>
          <w:szCs w:val="22"/>
        </w:rPr>
        <w:t>pietiekam</w:t>
      </w:r>
      <w:r w:rsidR="00C52555">
        <w:rPr>
          <w:rFonts w:asciiTheme="majorBidi" w:hAnsiTheme="majorBidi"/>
          <w:noProof w:val="0"/>
          <w:sz w:val="22"/>
          <w:szCs w:val="22"/>
        </w:rPr>
        <w:t>u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 sed</w:t>
      </w:r>
      <w:r w:rsidR="00C52555">
        <w:rPr>
          <w:rFonts w:asciiTheme="majorBidi" w:hAnsiTheme="majorBidi"/>
          <w:noProof w:val="0"/>
          <w:sz w:val="22"/>
          <w:szCs w:val="22"/>
        </w:rPr>
        <w:t>atīvo iedarbību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.  </w:t>
      </w:r>
    </w:p>
    <w:p w14:paraId="54496862" w14:textId="2817042A" w:rsidR="00FE2434" w:rsidRPr="003E4652" w:rsidRDefault="00EB4263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>Lai pārtrauktu anestēzij</w:t>
      </w:r>
      <w:r w:rsidR="00C52555">
        <w:rPr>
          <w:rFonts w:asciiTheme="majorBidi" w:hAnsiTheme="majorBidi"/>
          <w:noProof w:val="0"/>
          <w:sz w:val="22"/>
          <w:szCs w:val="22"/>
        </w:rPr>
        <w:t>as iedarbību</w:t>
      </w:r>
      <w:r w:rsidRPr="00EB4263">
        <w:rPr>
          <w:rFonts w:asciiTheme="majorBidi" w:hAnsiTheme="majorBidi"/>
          <w:noProof w:val="0"/>
          <w:sz w:val="22"/>
          <w:szCs w:val="22"/>
        </w:rPr>
        <w:t>, ievad</w:t>
      </w:r>
      <w:r w:rsidR="00C52555">
        <w:rPr>
          <w:rFonts w:asciiTheme="majorBidi" w:hAnsiTheme="majorBidi"/>
          <w:noProof w:val="0"/>
          <w:sz w:val="22"/>
          <w:szCs w:val="22"/>
        </w:rPr>
        <w:t>ī</w:t>
      </w:r>
      <w:r w:rsidRPr="00EB4263">
        <w:rPr>
          <w:rFonts w:asciiTheme="majorBidi" w:hAnsiTheme="majorBidi"/>
          <w:noProof w:val="0"/>
          <w:sz w:val="22"/>
          <w:szCs w:val="22"/>
        </w:rPr>
        <w:t>t atipamezolu dev</w:t>
      </w:r>
      <w:r w:rsidR="00C52555">
        <w:rPr>
          <w:rFonts w:asciiTheme="majorBidi" w:hAnsiTheme="majorBidi"/>
          <w:noProof w:val="0"/>
          <w:sz w:val="22"/>
          <w:szCs w:val="22"/>
        </w:rPr>
        <w:t>ā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 0,05</w:t>
      </w:r>
      <w:r w:rsidR="005A3198" w:rsidRPr="002224D4">
        <w:t> </w:t>
      </w:r>
      <w:r w:rsidR="005A3198" w:rsidRPr="00B643DD">
        <w:rPr>
          <w:noProof w:val="0"/>
          <w:sz w:val="22"/>
          <w:szCs w:val="22"/>
        </w:rPr>
        <w:t>–</w:t>
      </w:r>
      <w:r w:rsidR="005A3198" w:rsidRPr="003D4312">
        <w:t> 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0,125 mg/kg </w:t>
      </w:r>
      <w:r w:rsidR="00C52555">
        <w:rPr>
          <w:rFonts w:asciiTheme="majorBidi" w:hAnsiTheme="majorBidi"/>
          <w:noProof w:val="0"/>
          <w:sz w:val="22"/>
          <w:szCs w:val="22"/>
        </w:rPr>
        <w:t>ķ.sv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. Aptuveni 5 minūšu laikā pacients ieņem </w:t>
      </w:r>
      <w:r w:rsidR="00C52555">
        <w:rPr>
          <w:rFonts w:asciiTheme="majorBidi" w:hAnsiTheme="majorBidi"/>
          <w:noProof w:val="0"/>
          <w:sz w:val="22"/>
          <w:szCs w:val="22"/>
        </w:rPr>
        <w:t>krūšu</w:t>
      </w:r>
      <w:r w:rsidR="00C52555" w:rsidRPr="00EB4263">
        <w:rPr>
          <w:rFonts w:asciiTheme="majorBidi" w:hAnsiTheme="majorBidi"/>
          <w:noProof w:val="0"/>
          <w:sz w:val="22"/>
          <w:szCs w:val="22"/>
        </w:rPr>
        <w:t xml:space="preserve"> </w:t>
      </w:r>
      <w:r w:rsidRPr="00EB4263">
        <w:rPr>
          <w:rFonts w:asciiTheme="majorBidi" w:hAnsiTheme="majorBidi"/>
          <w:noProof w:val="0"/>
          <w:sz w:val="22"/>
          <w:szCs w:val="22"/>
        </w:rPr>
        <w:t>guļ</w:t>
      </w:r>
      <w:r w:rsidR="00C52555">
        <w:rPr>
          <w:rFonts w:asciiTheme="majorBidi" w:hAnsiTheme="majorBidi"/>
          <w:noProof w:val="0"/>
          <w:sz w:val="22"/>
          <w:szCs w:val="22"/>
        </w:rPr>
        <w:t>as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 stāvokli, un vēl pēc 2 minūtēm</w:t>
      </w:r>
      <w:r w:rsidR="00502B9D">
        <w:rPr>
          <w:rFonts w:asciiTheme="majorBidi" w:hAnsiTheme="majorBidi"/>
          <w:noProof w:val="0"/>
          <w:sz w:val="22"/>
          <w:szCs w:val="22"/>
        </w:rPr>
        <w:t xml:space="preserve"> </w:t>
      </w:r>
      <w:r w:rsidRPr="00EB4263">
        <w:rPr>
          <w:rFonts w:asciiTheme="majorBidi" w:hAnsiTheme="majorBidi"/>
          <w:noProof w:val="0"/>
          <w:sz w:val="22"/>
          <w:szCs w:val="22"/>
        </w:rPr>
        <w:t>pieceļas</w:t>
      </w:r>
      <w:r w:rsidR="00C52555">
        <w:rPr>
          <w:rFonts w:asciiTheme="majorBidi" w:hAnsiTheme="majorBidi"/>
          <w:noProof w:val="0"/>
          <w:sz w:val="22"/>
          <w:szCs w:val="22"/>
        </w:rPr>
        <w:t xml:space="preserve"> kājās</w:t>
      </w:r>
      <w:r w:rsidRPr="00EB4263">
        <w:rPr>
          <w:rFonts w:asciiTheme="majorBidi" w:hAnsiTheme="majorBidi"/>
          <w:noProof w:val="0"/>
          <w:sz w:val="22"/>
          <w:szCs w:val="22"/>
        </w:rPr>
        <w:t>.</w:t>
      </w:r>
    </w:p>
    <w:p w14:paraId="1F366659" w14:textId="77777777" w:rsidR="00FE2434" w:rsidRPr="003E4652" w:rsidRDefault="00C52555" w:rsidP="00D759FD">
      <w:pPr>
        <w:jc w:val="both"/>
        <w:rPr>
          <w:rFonts w:asciiTheme="majorBidi" w:hAnsiTheme="majorBidi" w:cstheme="majorBidi"/>
          <w:noProof w:val="0"/>
          <w:sz w:val="22"/>
          <w:szCs w:val="22"/>
          <w:u w:val="single"/>
        </w:rPr>
      </w:pPr>
      <w:r>
        <w:rPr>
          <w:rFonts w:asciiTheme="majorBidi" w:hAnsiTheme="majorBidi"/>
          <w:noProof w:val="0"/>
          <w:sz w:val="22"/>
          <w:szCs w:val="22"/>
          <w:u w:val="single"/>
        </w:rPr>
        <w:lastRenderedPageBreak/>
        <w:t>I</w:t>
      </w:r>
      <w:r w:rsidR="00EB4263" w:rsidRPr="00EB4263">
        <w:rPr>
          <w:rFonts w:asciiTheme="majorBidi" w:hAnsiTheme="majorBidi"/>
          <w:noProof w:val="0"/>
          <w:sz w:val="22"/>
          <w:szCs w:val="22"/>
          <w:u w:val="single"/>
        </w:rPr>
        <w:t>evadnarkoze</w:t>
      </w:r>
      <w:r>
        <w:rPr>
          <w:rFonts w:asciiTheme="majorBidi" w:hAnsiTheme="majorBidi"/>
          <w:noProof w:val="0"/>
          <w:sz w:val="22"/>
          <w:szCs w:val="22"/>
          <w:u w:val="single"/>
        </w:rPr>
        <w:t>i</w:t>
      </w:r>
      <w:r w:rsidR="00EB4263" w:rsidRPr="00EB4263">
        <w:rPr>
          <w:rFonts w:asciiTheme="majorBidi" w:hAnsiTheme="majorBidi"/>
          <w:noProof w:val="0"/>
          <w:sz w:val="22"/>
          <w:szCs w:val="22"/>
          <w:u w:val="single"/>
        </w:rPr>
        <w:t>:</w:t>
      </w:r>
    </w:p>
    <w:p w14:paraId="050129A5" w14:textId="77777777" w:rsidR="00C52555" w:rsidRPr="005E2CBB" w:rsidRDefault="00C52555" w:rsidP="00D759FD">
      <w:pPr>
        <w:jc w:val="both"/>
        <w:rPr>
          <w:rFonts w:asciiTheme="majorBidi" w:hAnsiTheme="majorBidi" w:cstheme="majorBidi"/>
          <w:b/>
          <w:noProof w:val="0"/>
          <w:szCs w:val="22"/>
        </w:rPr>
      </w:pPr>
      <w:r w:rsidRPr="005E2CBB">
        <w:rPr>
          <w:rFonts w:asciiTheme="majorBidi" w:hAnsiTheme="majorBidi"/>
          <w:b/>
          <w:noProof w:val="0"/>
          <w:sz w:val="22"/>
          <w:szCs w:val="22"/>
        </w:rPr>
        <w:t>Butorfanols, lietots atsevišķi:</w:t>
      </w:r>
    </w:p>
    <w:p w14:paraId="18A75318" w14:textId="55C2FE94" w:rsidR="00FE2434" w:rsidRPr="003E4652" w:rsidRDefault="00EB4263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>Ievad</w:t>
      </w:r>
      <w:r w:rsidR="00C52555">
        <w:rPr>
          <w:rFonts w:asciiTheme="majorBidi" w:hAnsiTheme="majorBidi"/>
          <w:noProof w:val="0"/>
          <w:sz w:val="22"/>
          <w:szCs w:val="22"/>
        </w:rPr>
        <w:t>ī</w:t>
      </w:r>
      <w:r w:rsidRPr="00EB4263">
        <w:rPr>
          <w:rFonts w:asciiTheme="majorBidi" w:hAnsiTheme="majorBidi"/>
          <w:noProof w:val="0"/>
          <w:sz w:val="22"/>
          <w:szCs w:val="22"/>
        </w:rPr>
        <w:t>t devu 0,1</w:t>
      </w:r>
      <w:r w:rsidR="005A3198" w:rsidRPr="002224D4">
        <w:t> </w:t>
      </w:r>
      <w:r w:rsidR="005A3198" w:rsidRPr="00B643DD">
        <w:rPr>
          <w:noProof w:val="0"/>
          <w:sz w:val="22"/>
          <w:szCs w:val="22"/>
        </w:rPr>
        <w:t>–</w:t>
      </w:r>
      <w:r w:rsidR="005A3198" w:rsidRPr="003D4312">
        <w:t> 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0,2 mg/kg </w:t>
      </w:r>
      <w:r w:rsidR="00C52555">
        <w:rPr>
          <w:rFonts w:asciiTheme="majorBidi" w:hAnsiTheme="majorBidi"/>
          <w:noProof w:val="0"/>
          <w:sz w:val="22"/>
          <w:szCs w:val="22"/>
        </w:rPr>
        <w:t>ķ.sv.</w:t>
      </w:r>
      <w:r w:rsidRPr="00EB4263">
        <w:rPr>
          <w:rFonts w:asciiTheme="majorBidi" w:hAnsiTheme="majorBidi"/>
          <w:noProof w:val="0"/>
          <w:sz w:val="22"/>
          <w:szCs w:val="22"/>
        </w:rPr>
        <w:t>, kas atbilst 0,01</w:t>
      </w:r>
      <w:r w:rsidR="005A3198" w:rsidRPr="002224D4">
        <w:t> </w:t>
      </w:r>
      <w:r w:rsidR="005A3198" w:rsidRPr="00B643DD">
        <w:rPr>
          <w:noProof w:val="0"/>
          <w:sz w:val="22"/>
          <w:szCs w:val="22"/>
        </w:rPr>
        <w:t>–</w:t>
      </w:r>
      <w:r w:rsidR="005A3198" w:rsidRPr="003D4312">
        <w:t> 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0,02 ml zāļu/kg </w:t>
      </w:r>
      <w:r w:rsidR="00C52555">
        <w:rPr>
          <w:rFonts w:asciiTheme="majorBidi" w:hAnsiTheme="majorBidi"/>
          <w:noProof w:val="0"/>
          <w:sz w:val="22"/>
          <w:szCs w:val="22"/>
        </w:rPr>
        <w:t xml:space="preserve">ķ.sv. </w:t>
      </w:r>
      <w:r w:rsidR="00DD03C8" w:rsidRPr="00FC589E">
        <w:rPr>
          <w:rFonts w:asciiTheme="majorBidi" w:hAnsiTheme="majorBidi"/>
          <w:bCs/>
          <w:noProof w:val="0"/>
          <w:sz w:val="22"/>
          <w:szCs w:val="22"/>
        </w:rPr>
        <w:t>i</w:t>
      </w:r>
      <w:r w:rsidR="00DD03C8">
        <w:rPr>
          <w:rFonts w:asciiTheme="majorBidi" w:hAnsiTheme="majorBidi"/>
          <w:bCs/>
          <w:noProof w:val="0"/>
          <w:sz w:val="22"/>
          <w:szCs w:val="22"/>
        </w:rPr>
        <w:t>ntravenozas</w:t>
      </w:r>
      <w:r w:rsidR="00DD03C8" w:rsidRPr="00EB4263">
        <w:rPr>
          <w:rFonts w:asciiTheme="majorBidi" w:hAnsiTheme="majorBidi"/>
          <w:noProof w:val="0"/>
          <w:sz w:val="22"/>
          <w:szCs w:val="22"/>
        </w:rPr>
        <w:t>, i</w:t>
      </w:r>
      <w:r w:rsidR="00DD03C8">
        <w:rPr>
          <w:rFonts w:asciiTheme="majorBidi" w:hAnsiTheme="majorBidi"/>
          <w:noProof w:val="0"/>
          <w:sz w:val="22"/>
          <w:szCs w:val="22"/>
        </w:rPr>
        <w:t xml:space="preserve">ntramuskulāras </w:t>
      </w:r>
      <w:r w:rsidR="00DD03C8" w:rsidRPr="00EB4263">
        <w:rPr>
          <w:rFonts w:asciiTheme="majorBidi" w:hAnsiTheme="majorBidi"/>
          <w:noProof w:val="0"/>
          <w:sz w:val="22"/>
          <w:szCs w:val="22"/>
        </w:rPr>
        <w:t>vai s</w:t>
      </w:r>
      <w:r w:rsidR="00DD03C8">
        <w:rPr>
          <w:rFonts w:asciiTheme="majorBidi" w:hAnsiTheme="majorBidi"/>
          <w:noProof w:val="0"/>
          <w:sz w:val="22"/>
          <w:szCs w:val="22"/>
        </w:rPr>
        <w:t>ubkutānas</w:t>
      </w:r>
      <w:r w:rsidR="00DD03C8" w:rsidRPr="00EB4263" w:rsidDel="00DD03C8">
        <w:rPr>
          <w:rFonts w:asciiTheme="majorBidi" w:hAnsiTheme="majorBidi"/>
          <w:noProof w:val="0"/>
          <w:sz w:val="22"/>
          <w:szCs w:val="22"/>
        </w:rPr>
        <w:t xml:space="preserve"> </w:t>
      </w:r>
      <w:r w:rsidR="00C52555">
        <w:rPr>
          <w:rFonts w:asciiTheme="majorBidi" w:hAnsiTheme="majorBidi"/>
          <w:noProof w:val="0"/>
          <w:sz w:val="22"/>
          <w:szCs w:val="22"/>
        </w:rPr>
        <w:t>injekcijas veidā.</w:t>
      </w:r>
    </w:p>
    <w:p w14:paraId="662B8361" w14:textId="77777777" w:rsidR="00FE2434" w:rsidRPr="003E4652" w:rsidRDefault="00EB4263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>Ievadīt 15 minūtes pirms anestēzijas uzsākšanas.</w:t>
      </w:r>
    </w:p>
    <w:p w14:paraId="2E5BFAE7" w14:textId="77777777" w:rsidR="00FE2434" w:rsidRPr="003E4652" w:rsidRDefault="00C52555" w:rsidP="00D759FD">
      <w:pPr>
        <w:jc w:val="both"/>
        <w:rPr>
          <w:rFonts w:asciiTheme="majorBidi" w:hAnsiTheme="majorBidi" w:cstheme="majorBidi"/>
          <w:noProof w:val="0"/>
          <w:sz w:val="22"/>
          <w:szCs w:val="22"/>
          <w:u w:val="single"/>
        </w:rPr>
      </w:pPr>
      <w:r>
        <w:rPr>
          <w:rFonts w:asciiTheme="majorBidi" w:hAnsiTheme="majorBidi"/>
          <w:noProof w:val="0"/>
          <w:sz w:val="22"/>
          <w:szCs w:val="22"/>
          <w:u w:val="single"/>
        </w:rPr>
        <w:t>Sedācijai</w:t>
      </w:r>
      <w:r w:rsidR="00EB4263" w:rsidRPr="00EB4263">
        <w:rPr>
          <w:rFonts w:asciiTheme="majorBidi" w:hAnsiTheme="majorBidi"/>
          <w:noProof w:val="0"/>
          <w:sz w:val="22"/>
          <w:szCs w:val="22"/>
          <w:u w:val="single"/>
        </w:rPr>
        <w:t xml:space="preserve"> un ievadnarkoze</w:t>
      </w:r>
      <w:r>
        <w:rPr>
          <w:rFonts w:asciiTheme="majorBidi" w:hAnsiTheme="majorBidi"/>
          <w:noProof w:val="0"/>
          <w:sz w:val="22"/>
          <w:szCs w:val="22"/>
          <w:u w:val="single"/>
        </w:rPr>
        <w:t>i</w:t>
      </w:r>
      <w:r w:rsidR="00EB4263" w:rsidRPr="00EB4263">
        <w:rPr>
          <w:rFonts w:asciiTheme="majorBidi" w:hAnsiTheme="majorBidi"/>
          <w:noProof w:val="0"/>
          <w:sz w:val="22"/>
          <w:szCs w:val="22"/>
          <w:u w:val="single"/>
        </w:rPr>
        <w:t xml:space="preserve"> - barbiturātu anestēzijas premedikācija: </w:t>
      </w:r>
    </w:p>
    <w:p w14:paraId="19B54184" w14:textId="77777777" w:rsidR="00FE2434" w:rsidRPr="003E4652" w:rsidRDefault="00C52555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>
        <w:rPr>
          <w:rFonts w:asciiTheme="majorBidi" w:hAnsiTheme="majorBidi"/>
          <w:b/>
          <w:bCs/>
          <w:noProof w:val="0"/>
          <w:sz w:val="22"/>
          <w:szCs w:val="22"/>
        </w:rPr>
        <w:t>B</w:t>
      </w:r>
      <w:r w:rsidR="00EB4263" w:rsidRPr="00EB4263">
        <w:rPr>
          <w:rFonts w:asciiTheme="majorBidi" w:hAnsiTheme="majorBidi"/>
          <w:b/>
          <w:bCs/>
          <w:noProof w:val="0"/>
          <w:sz w:val="22"/>
          <w:szCs w:val="22"/>
        </w:rPr>
        <w:t>utorfanols kombinācijā ar medetomidīnu</w:t>
      </w:r>
      <w:r w:rsidR="00EB4263" w:rsidRPr="00EB4263">
        <w:rPr>
          <w:rFonts w:asciiTheme="majorBidi" w:hAnsiTheme="majorBidi"/>
          <w:noProof w:val="0"/>
          <w:sz w:val="22"/>
          <w:szCs w:val="22"/>
        </w:rPr>
        <w:t xml:space="preserve">: </w:t>
      </w:r>
    </w:p>
    <w:p w14:paraId="599F375F" w14:textId="6238E4C0" w:rsidR="00FE2434" w:rsidRPr="003E4652" w:rsidRDefault="00EB4263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>Ievad</w:t>
      </w:r>
      <w:r w:rsidR="00C52555">
        <w:rPr>
          <w:rFonts w:asciiTheme="majorBidi" w:hAnsiTheme="majorBidi"/>
          <w:noProof w:val="0"/>
          <w:sz w:val="22"/>
          <w:szCs w:val="22"/>
        </w:rPr>
        <w:t>ī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t butorfanola devu 0,1 mg/kg </w:t>
      </w:r>
      <w:r w:rsidR="00C52555">
        <w:rPr>
          <w:rFonts w:asciiTheme="majorBidi" w:hAnsiTheme="majorBidi"/>
          <w:noProof w:val="0"/>
          <w:sz w:val="22"/>
          <w:szCs w:val="22"/>
        </w:rPr>
        <w:t>ķ.sv.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, kas atbilst 0,01 ml zāļu/kg </w:t>
      </w:r>
      <w:r w:rsidR="00C52555">
        <w:rPr>
          <w:rFonts w:asciiTheme="majorBidi" w:hAnsiTheme="majorBidi"/>
          <w:noProof w:val="0"/>
          <w:sz w:val="22"/>
          <w:szCs w:val="22"/>
        </w:rPr>
        <w:t>ķ.sv.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, </w:t>
      </w:r>
      <w:r w:rsidR="001A7341" w:rsidRPr="00FC589E">
        <w:rPr>
          <w:rFonts w:asciiTheme="majorBidi" w:hAnsiTheme="majorBidi"/>
          <w:bCs/>
          <w:noProof w:val="0"/>
          <w:sz w:val="22"/>
          <w:szCs w:val="22"/>
        </w:rPr>
        <w:t>i</w:t>
      </w:r>
      <w:r w:rsidR="001A7341">
        <w:rPr>
          <w:rFonts w:asciiTheme="majorBidi" w:hAnsiTheme="majorBidi"/>
          <w:bCs/>
          <w:noProof w:val="0"/>
          <w:sz w:val="22"/>
          <w:szCs w:val="22"/>
        </w:rPr>
        <w:t>ntravenozas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 vai </w:t>
      </w:r>
      <w:r w:rsidR="001A7341" w:rsidRPr="00EB4263">
        <w:rPr>
          <w:rFonts w:asciiTheme="majorBidi" w:hAnsiTheme="majorBidi"/>
          <w:noProof w:val="0"/>
          <w:sz w:val="22"/>
          <w:szCs w:val="22"/>
        </w:rPr>
        <w:t>i</w:t>
      </w:r>
      <w:r w:rsidR="001A7341">
        <w:rPr>
          <w:rFonts w:asciiTheme="majorBidi" w:hAnsiTheme="majorBidi"/>
          <w:noProof w:val="0"/>
          <w:sz w:val="22"/>
          <w:szCs w:val="22"/>
        </w:rPr>
        <w:t>ntramuskulāras</w:t>
      </w:r>
      <w:r w:rsidR="00C52555">
        <w:rPr>
          <w:rFonts w:asciiTheme="majorBidi" w:hAnsiTheme="majorBidi"/>
          <w:noProof w:val="0"/>
          <w:sz w:val="22"/>
          <w:szCs w:val="22"/>
        </w:rPr>
        <w:t xml:space="preserve"> injekcijas veidā.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 Uzreiz pēc tam ievad</w:t>
      </w:r>
      <w:r w:rsidR="00C52555">
        <w:rPr>
          <w:rFonts w:asciiTheme="majorBidi" w:hAnsiTheme="majorBidi"/>
          <w:noProof w:val="0"/>
          <w:sz w:val="22"/>
          <w:szCs w:val="22"/>
        </w:rPr>
        <w:t>ī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t medetomidīna hidrohlorīda devu 0,01 mg/kg </w:t>
      </w:r>
      <w:r w:rsidR="00C52555">
        <w:rPr>
          <w:rFonts w:asciiTheme="majorBidi" w:hAnsiTheme="majorBidi"/>
          <w:noProof w:val="0"/>
          <w:sz w:val="22"/>
          <w:szCs w:val="22"/>
        </w:rPr>
        <w:t xml:space="preserve">ķ.sv. </w:t>
      </w:r>
      <w:r w:rsidR="001A7341" w:rsidRPr="00FC589E">
        <w:rPr>
          <w:rFonts w:asciiTheme="majorBidi" w:hAnsiTheme="majorBidi"/>
          <w:bCs/>
          <w:noProof w:val="0"/>
          <w:sz w:val="22"/>
          <w:szCs w:val="22"/>
        </w:rPr>
        <w:t>i</w:t>
      </w:r>
      <w:r w:rsidR="001A7341">
        <w:rPr>
          <w:rFonts w:asciiTheme="majorBidi" w:hAnsiTheme="majorBidi"/>
          <w:bCs/>
          <w:noProof w:val="0"/>
          <w:sz w:val="22"/>
          <w:szCs w:val="22"/>
        </w:rPr>
        <w:t>ntravenozas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 vai </w:t>
      </w:r>
      <w:r w:rsidR="001A7341" w:rsidRPr="00EB4263">
        <w:rPr>
          <w:rFonts w:asciiTheme="majorBidi" w:hAnsiTheme="majorBidi"/>
          <w:noProof w:val="0"/>
          <w:sz w:val="22"/>
          <w:szCs w:val="22"/>
        </w:rPr>
        <w:t>i</w:t>
      </w:r>
      <w:r w:rsidR="001A7341">
        <w:rPr>
          <w:rFonts w:asciiTheme="majorBidi" w:hAnsiTheme="majorBidi"/>
          <w:noProof w:val="0"/>
          <w:sz w:val="22"/>
          <w:szCs w:val="22"/>
        </w:rPr>
        <w:t>ntramuskulāras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 </w:t>
      </w:r>
      <w:r w:rsidR="00C52555">
        <w:rPr>
          <w:rFonts w:asciiTheme="majorBidi" w:hAnsiTheme="majorBidi"/>
          <w:noProof w:val="0"/>
          <w:sz w:val="22"/>
          <w:szCs w:val="22"/>
        </w:rPr>
        <w:t xml:space="preserve">injekcijas veidā. </w:t>
      </w:r>
      <w:r w:rsidRPr="00EB4263">
        <w:rPr>
          <w:rFonts w:asciiTheme="majorBidi" w:hAnsiTheme="majorBidi"/>
          <w:noProof w:val="0"/>
          <w:sz w:val="22"/>
          <w:szCs w:val="22"/>
        </w:rPr>
        <w:t>Abas zāles ievad</w:t>
      </w:r>
      <w:r w:rsidR="00C52555">
        <w:rPr>
          <w:rFonts w:asciiTheme="majorBidi" w:hAnsiTheme="majorBidi"/>
          <w:noProof w:val="0"/>
          <w:sz w:val="22"/>
          <w:szCs w:val="22"/>
        </w:rPr>
        <w:t>ī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t </w:t>
      </w:r>
      <w:r w:rsidR="00C52555">
        <w:rPr>
          <w:rFonts w:asciiTheme="majorBidi" w:hAnsiTheme="majorBidi"/>
          <w:noProof w:val="0"/>
          <w:sz w:val="22"/>
          <w:szCs w:val="22"/>
        </w:rPr>
        <w:t>atsevišķi</w:t>
      </w:r>
      <w:r w:rsidRPr="00EB4263">
        <w:rPr>
          <w:rFonts w:asciiTheme="majorBidi" w:hAnsiTheme="majorBidi"/>
          <w:noProof w:val="0"/>
          <w:sz w:val="22"/>
          <w:szCs w:val="22"/>
        </w:rPr>
        <w:t>, nevis vienā injekciju šļircē (skat</w:t>
      </w:r>
      <w:r w:rsidR="00C52555">
        <w:rPr>
          <w:rFonts w:asciiTheme="majorBidi" w:hAnsiTheme="majorBidi"/>
          <w:noProof w:val="0"/>
          <w:sz w:val="22"/>
          <w:szCs w:val="22"/>
        </w:rPr>
        <w:t>īt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 </w:t>
      </w:r>
      <w:r w:rsidR="008F083B">
        <w:rPr>
          <w:rFonts w:asciiTheme="majorBidi" w:hAnsiTheme="majorBidi"/>
          <w:noProof w:val="0"/>
          <w:sz w:val="22"/>
          <w:szCs w:val="22"/>
        </w:rPr>
        <w:t>12</w:t>
      </w:r>
      <w:r w:rsidR="00C52555">
        <w:rPr>
          <w:rFonts w:asciiTheme="majorBidi" w:hAnsiTheme="majorBidi"/>
          <w:noProof w:val="0"/>
          <w:sz w:val="22"/>
          <w:szCs w:val="22"/>
        </w:rPr>
        <w:t>.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 punktu).</w:t>
      </w:r>
    </w:p>
    <w:p w14:paraId="4C1C3039" w14:textId="77777777" w:rsidR="00FE2434" w:rsidRPr="003E4652" w:rsidRDefault="00EB4263" w:rsidP="00D759FD">
      <w:pPr>
        <w:jc w:val="both"/>
        <w:rPr>
          <w:rFonts w:asciiTheme="majorBidi" w:hAnsiTheme="majorBidi" w:cstheme="majorBidi"/>
          <w:noProof w:val="0"/>
          <w:sz w:val="22"/>
          <w:szCs w:val="22"/>
          <w:u w:val="single"/>
        </w:rPr>
      </w:pPr>
      <w:r w:rsidRPr="00EB4263">
        <w:rPr>
          <w:rFonts w:asciiTheme="majorBidi" w:hAnsiTheme="majorBidi"/>
          <w:noProof w:val="0"/>
          <w:sz w:val="22"/>
          <w:szCs w:val="22"/>
          <w:u w:val="single"/>
        </w:rPr>
        <w:t xml:space="preserve">Kā anestēzijas protokola sastāvdaļa: </w:t>
      </w:r>
    </w:p>
    <w:p w14:paraId="7072C615" w14:textId="77777777" w:rsidR="00FE2434" w:rsidRPr="003E4652" w:rsidRDefault="00C52555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>
        <w:rPr>
          <w:rFonts w:asciiTheme="majorBidi" w:hAnsiTheme="majorBidi"/>
          <w:b/>
          <w:bCs/>
          <w:noProof w:val="0"/>
          <w:sz w:val="22"/>
          <w:szCs w:val="22"/>
        </w:rPr>
        <w:t>B</w:t>
      </w:r>
      <w:r w:rsidR="00EB4263" w:rsidRPr="00EB4263">
        <w:rPr>
          <w:rFonts w:asciiTheme="majorBidi" w:hAnsiTheme="majorBidi"/>
          <w:b/>
          <w:bCs/>
          <w:noProof w:val="0"/>
          <w:sz w:val="22"/>
          <w:szCs w:val="22"/>
        </w:rPr>
        <w:t>utorfanols kombinācijā ar medetomidīnu</w:t>
      </w:r>
      <w:r w:rsidR="00EB4263" w:rsidRPr="00EB4263">
        <w:rPr>
          <w:rFonts w:asciiTheme="majorBidi" w:hAnsiTheme="majorBidi"/>
          <w:noProof w:val="0"/>
          <w:sz w:val="22"/>
          <w:szCs w:val="22"/>
        </w:rPr>
        <w:t xml:space="preserve"> </w:t>
      </w:r>
      <w:r w:rsidR="00EB4263" w:rsidRPr="00EB4263">
        <w:rPr>
          <w:rFonts w:asciiTheme="majorBidi" w:hAnsiTheme="majorBidi"/>
          <w:b/>
          <w:bCs/>
          <w:noProof w:val="0"/>
          <w:sz w:val="22"/>
          <w:szCs w:val="22"/>
        </w:rPr>
        <w:t>un ketamīnu</w:t>
      </w:r>
      <w:r w:rsidR="00EB4263" w:rsidRPr="00EB4263">
        <w:rPr>
          <w:rFonts w:asciiTheme="majorBidi" w:hAnsiTheme="majorBidi"/>
          <w:noProof w:val="0"/>
          <w:sz w:val="22"/>
          <w:szCs w:val="22"/>
        </w:rPr>
        <w:t xml:space="preserve">: </w:t>
      </w:r>
    </w:p>
    <w:p w14:paraId="7E26097D" w14:textId="2B6E1748" w:rsidR="00FE2434" w:rsidRPr="003E4652" w:rsidRDefault="00EB4263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>Ievad</w:t>
      </w:r>
      <w:r w:rsidR="00C52555">
        <w:rPr>
          <w:rFonts w:asciiTheme="majorBidi" w:hAnsiTheme="majorBidi"/>
          <w:noProof w:val="0"/>
          <w:sz w:val="22"/>
          <w:szCs w:val="22"/>
        </w:rPr>
        <w:t>ī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t butorfanola devu 0,1 mg/kg </w:t>
      </w:r>
      <w:r w:rsidR="00C52555">
        <w:rPr>
          <w:rFonts w:asciiTheme="majorBidi" w:hAnsiTheme="majorBidi"/>
          <w:noProof w:val="0"/>
          <w:sz w:val="22"/>
          <w:szCs w:val="22"/>
        </w:rPr>
        <w:t>ķ.sv.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, kas atbilst 0,01 ml zāļu/kg </w:t>
      </w:r>
      <w:r w:rsidR="00C52555">
        <w:rPr>
          <w:rFonts w:asciiTheme="majorBidi" w:hAnsiTheme="majorBidi"/>
          <w:noProof w:val="0"/>
          <w:sz w:val="22"/>
          <w:szCs w:val="22"/>
        </w:rPr>
        <w:t>ķ.sv.</w:t>
      </w:r>
      <w:r w:rsidR="008E5BDB">
        <w:rPr>
          <w:rFonts w:asciiTheme="majorBidi" w:hAnsiTheme="majorBidi"/>
          <w:noProof w:val="0"/>
          <w:sz w:val="22"/>
          <w:szCs w:val="22"/>
        </w:rPr>
        <w:t>,</w:t>
      </w:r>
      <w:r w:rsidR="00C52555">
        <w:rPr>
          <w:rFonts w:asciiTheme="majorBidi" w:hAnsiTheme="majorBidi"/>
          <w:noProof w:val="0"/>
          <w:sz w:val="22"/>
          <w:szCs w:val="22"/>
        </w:rPr>
        <w:t xml:space="preserve"> </w:t>
      </w:r>
      <w:r w:rsidR="001A7341" w:rsidRPr="00EB4263">
        <w:rPr>
          <w:rFonts w:asciiTheme="majorBidi" w:hAnsiTheme="majorBidi"/>
          <w:noProof w:val="0"/>
          <w:sz w:val="22"/>
          <w:szCs w:val="22"/>
        </w:rPr>
        <w:t>i</w:t>
      </w:r>
      <w:r w:rsidR="001A7341">
        <w:rPr>
          <w:rFonts w:asciiTheme="majorBidi" w:hAnsiTheme="majorBidi"/>
          <w:noProof w:val="0"/>
          <w:sz w:val="22"/>
          <w:szCs w:val="22"/>
        </w:rPr>
        <w:t>ntramuskulāras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 </w:t>
      </w:r>
      <w:r w:rsidR="00C52555">
        <w:rPr>
          <w:rFonts w:asciiTheme="majorBidi" w:hAnsiTheme="majorBidi"/>
          <w:noProof w:val="0"/>
          <w:sz w:val="22"/>
          <w:szCs w:val="22"/>
        </w:rPr>
        <w:t xml:space="preserve">injekcijas veidā. </w:t>
      </w:r>
      <w:r w:rsidRPr="00EB4263">
        <w:rPr>
          <w:rFonts w:asciiTheme="majorBidi" w:hAnsiTheme="majorBidi"/>
          <w:noProof w:val="0"/>
          <w:sz w:val="22"/>
          <w:szCs w:val="22"/>
        </w:rPr>
        <w:t>Uzreiz pēc tam ievad</w:t>
      </w:r>
      <w:r w:rsidR="00C52555">
        <w:rPr>
          <w:rFonts w:asciiTheme="majorBidi" w:hAnsiTheme="majorBidi"/>
          <w:noProof w:val="0"/>
          <w:sz w:val="22"/>
          <w:szCs w:val="22"/>
        </w:rPr>
        <w:t>ī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t medetomidīna hidrohlorīda devu 0,025 mg/kg </w:t>
      </w:r>
      <w:r w:rsidR="00C52555">
        <w:rPr>
          <w:rFonts w:asciiTheme="majorBidi" w:hAnsiTheme="majorBidi"/>
          <w:noProof w:val="0"/>
          <w:sz w:val="22"/>
          <w:szCs w:val="22"/>
        </w:rPr>
        <w:t xml:space="preserve">ķ.sv. </w:t>
      </w:r>
      <w:r w:rsidR="001A7341" w:rsidRPr="00EB4263">
        <w:rPr>
          <w:rFonts w:asciiTheme="majorBidi" w:hAnsiTheme="majorBidi"/>
          <w:noProof w:val="0"/>
          <w:sz w:val="22"/>
          <w:szCs w:val="22"/>
        </w:rPr>
        <w:t>i</w:t>
      </w:r>
      <w:r w:rsidR="001A7341">
        <w:rPr>
          <w:rFonts w:asciiTheme="majorBidi" w:hAnsiTheme="majorBidi"/>
          <w:noProof w:val="0"/>
          <w:sz w:val="22"/>
          <w:szCs w:val="22"/>
        </w:rPr>
        <w:t>ntramuskulāras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 </w:t>
      </w:r>
      <w:r w:rsidR="00C52555">
        <w:rPr>
          <w:rFonts w:asciiTheme="majorBidi" w:hAnsiTheme="majorBidi"/>
          <w:noProof w:val="0"/>
          <w:sz w:val="22"/>
          <w:szCs w:val="22"/>
        </w:rPr>
        <w:t xml:space="preserve">injekcijas veidā. </w:t>
      </w:r>
      <w:r w:rsidRPr="00EB4263">
        <w:rPr>
          <w:rFonts w:asciiTheme="majorBidi" w:hAnsiTheme="majorBidi"/>
          <w:noProof w:val="0"/>
          <w:sz w:val="22"/>
          <w:szCs w:val="22"/>
        </w:rPr>
        <w:t>Abas zāles ievad</w:t>
      </w:r>
      <w:r w:rsidR="00C52555">
        <w:rPr>
          <w:rFonts w:asciiTheme="majorBidi" w:hAnsiTheme="majorBidi"/>
          <w:noProof w:val="0"/>
          <w:sz w:val="22"/>
          <w:szCs w:val="22"/>
        </w:rPr>
        <w:t>ī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t </w:t>
      </w:r>
      <w:r w:rsidR="00C52555">
        <w:rPr>
          <w:rFonts w:asciiTheme="majorBidi" w:hAnsiTheme="majorBidi"/>
          <w:noProof w:val="0"/>
          <w:sz w:val="22"/>
          <w:szCs w:val="22"/>
        </w:rPr>
        <w:t>atsevišķi</w:t>
      </w:r>
      <w:r w:rsidRPr="00EB4263">
        <w:rPr>
          <w:rFonts w:asciiTheme="majorBidi" w:hAnsiTheme="majorBidi"/>
          <w:noProof w:val="0"/>
          <w:sz w:val="22"/>
          <w:szCs w:val="22"/>
        </w:rPr>
        <w:t>, nevis vienā šļircē (skat</w:t>
      </w:r>
      <w:r w:rsidR="00C52555">
        <w:rPr>
          <w:rFonts w:asciiTheme="majorBidi" w:hAnsiTheme="majorBidi"/>
          <w:noProof w:val="0"/>
          <w:sz w:val="22"/>
          <w:szCs w:val="22"/>
        </w:rPr>
        <w:t>īt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 </w:t>
      </w:r>
      <w:r w:rsidR="00DD71A7">
        <w:rPr>
          <w:rFonts w:asciiTheme="majorBidi" w:hAnsiTheme="majorBidi"/>
          <w:noProof w:val="0"/>
          <w:sz w:val="22"/>
          <w:szCs w:val="22"/>
        </w:rPr>
        <w:t>12</w:t>
      </w:r>
      <w:r w:rsidR="00C52555">
        <w:rPr>
          <w:rFonts w:asciiTheme="majorBidi" w:hAnsiTheme="majorBidi"/>
          <w:noProof w:val="0"/>
          <w:sz w:val="22"/>
          <w:szCs w:val="22"/>
        </w:rPr>
        <w:t>.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 punktu). Pēc 15 minūtēm ievad</w:t>
      </w:r>
      <w:r w:rsidR="00C52555">
        <w:rPr>
          <w:rFonts w:asciiTheme="majorBidi" w:hAnsiTheme="majorBidi"/>
          <w:noProof w:val="0"/>
          <w:sz w:val="22"/>
          <w:szCs w:val="22"/>
        </w:rPr>
        <w:t>ī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t ketamīna devu 5 mg/kg </w:t>
      </w:r>
      <w:r w:rsidR="00C52555">
        <w:rPr>
          <w:rFonts w:asciiTheme="majorBidi" w:hAnsiTheme="majorBidi"/>
          <w:noProof w:val="0"/>
          <w:sz w:val="22"/>
          <w:szCs w:val="22"/>
        </w:rPr>
        <w:t xml:space="preserve">ķ.sv. </w:t>
      </w:r>
      <w:r w:rsidR="001A7341" w:rsidRPr="00EB4263">
        <w:rPr>
          <w:rFonts w:asciiTheme="majorBidi" w:hAnsiTheme="majorBidi"/>
          <w:noProof w:val="0"/>
          <w:sz w:val="22"/>
          <w:szCs w:val="22"/>
        </w:rPr>
        <w:t>i</w:t>
      </w:r>
      <w:r w:rsidR="001A7341">
        <w:rPr>
          <w:rFonts w:asciiTheme="majorBidi" w:hAnsiTheme="majorBidi"/>
          <w:noProof w:val="0"/>
          <w:sz w:val="22"/>
          <w:szCs w:val="22"/>
        </w:rPr>
        <w:t>ntramuskulāras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 </w:t>
      </w:r>
      <w:r w:rsidR="00C52555">
        <w:rPr>
          <w:rFonts w:asciiTheme="majorBidi" w:hAnsiTheme="majorBidi"/>
          <w:noProof w:val="0"/>
          <w:sz w:val="22"/>
          <w:szCs w:val="22"/>
        </w:rPr>
        <w:t>injekcijas veidā.</w:t>
      </w:r>
    </w:p>
    <w:p w14:paraId="1446F5FA" w14:textId="54B20BBE" w:rsidR="00FE2434" w:rsidRPr="003E4652" w:rsidRDefault="00EB4263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 xml:space="preserve">Sedācija un anestēzija iestājas aptuveni 6 minūšu laikā </w:t>
      </w:r>
      <w:r w:rsidR="005A3198">
        <w:rPr>
          <w:rFonts w:asciiTheme="majorBidi" w:hAnsiTheme="majorBidi"/>
          <w:noProof w:val="0"/>
          <w:sz w:val="22"/>
          <w:szCs w:val="22"/>
        </w:rPr>
        <w:t>pēc</w:t>
      </w:r>
      <w:r w:rsidR="005A3198" w:rsidRPr="00EB4263">
        <w:rPr>
          <w:rFonts w:asciiTheme="majorBidi" w:hAnsiTheme="majorBidi"/>
          <w:noProof w:val="0"/>
          <w:sz w:val="22"/>
          <w:szCs w:val="22"/>
        </w:rPr>
        <w:t xml:space="preserve"> 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pirmās ievadīšanas. Aptuveni pēc 14 minūtēm izzūd pēdas reflekss. Anestēzija izzūd aptuveni 53 minūšu laikā pēc ketamīna ievadīšanas </w:t>
      </w:r>
      <w:r w:rsidR="005A3198">
        <w:rPr>
          <w:rFonts w:asciiTheme="majorBidi" w:hAnsiTheme="majorBidi"/>
          <w:noProof w:val="0"/>
          <w:sz w:val="22"/>
          <w:szCs w:val="22"/>
        </w:rPr>
        <w:t>–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 atjaunojas pēdas reflekss. </w:t>
      </w:r>
      <w:r w:rsidR="00C52555">
        <w:rPr>
          <w:rFonts w:asciiTheme="majorBidi" w:hAnsiTheme="majorBidi"/>
          <w:noProof w:val="0"/>
          <w:sz w:val="22"/>
          <w:szCs w:val="22"/>
        </w:rPr>
        <w:t>Krūšu</w:t>
      </w:r>
      <w:r w:rsidR="00C52555" w:rsidRPr="00EB4263">
        <w:rPr>
          <w:rFonts w:asciiTheme="majorBidi" w:hAnsiTheme="majorBidi"/>
          <w:noProof w:val="0"/>
          <w:sz w:val="22"/>
          <w:szCs w:val="22"/>
        </w:rPr>
        <w:t xml:space="preserve"> </w:t>
      </w:r>
      <w:r w:rsidRPr="00EB4263">
        <w:rPr>
          <w:rFonts w:asciiTheme="majorBidi" w:hAnsiTheme="majorBidi"/>
          <w:noProof w:val="0"/>
          <w:sz w:val="22"/>
          <w:szCs w:val="22"/>
        </w:rPr>
        <w:t>guļ</w:t>
      </w:r>
      <w:r w:rsidR="00C52555">
        <w:rPr>
          <w:rFonts w:asciiTheme="majorBidi" w:hAnsiTheme="majorBidi"/>
          <w:noProof w:val="0"/>
          <w:sz w:val="22"/>
          <w:szCs w:val="22"/>
        </w:rPr>
        <w:t>a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s stāvoklī pacients atgriežas apmēram pēc 35 minūtēm, un </w:t>
      </w:r>
      <w:r w:rsidR="00C52555">
        <w:rPr>
          <w:rFonts w:asciiTheme="majorBidi" w:hAnsiTheme="majorBidi"/>
          <w:noProof w:val="0"/>
          <w:sz w:val="22"/>
          <w:szCs w:val="22"/>
        </w:rPr>
        <w:t xml:space="preserve">vēl </w:t>
      </w:r>
      <w:r w:rsidRPr="00EB4263">
        <w:rPr>
          <w:rFonts w:asciiTheme="majorBidi" w:hAnsiTheme="majorBidi"/>
          <w:noProof w:val="0"/>
          <w:sz w:val="22"/>
          <w:szCs w:val="22"/>
        </w:rPr>
        <w:t>pēc 36 minūtēm pieceļas</w:t>
      </w:r>
      <w:r w:rsidR="00C52555">
        <w:rPr>
          <w:rFonts w:asciiTheme="majorBidi" w:hAnsiTheme="majorBidi"/>
          <w:noProof w:val="0"/>
          <w:sz w:val="22"/>
          <w:szCs w:val="22"/>
        </w:rPr>
        <w:t xml:space="preserve"> kājās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. </w:t>
      </w:r>
    </w:p>
    <w:p w14:paraId="01572B26" w14:textId="77777777" w:rsidR="00FE2434" w:rsidRPr="003E4652" w:rsidRDefault="00C52555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>
        <w:rPr>
          <w:rFonts w:asciiTheme="majorBidi" w:hAnsiTheme="majorBidi"/>
          <w:noProof w:val="0"/>
          <w:sz w:val="22"/>
          <w:szCs w:val="22"/>
        </w:rPr>
        <w:t>A</w:t>
      </w:r>
      <w:r w:rsidR="00EB4263" w:rsidRPr="00EB4263">
        <w:rPr>
          <w:rFonts w:asciiTheme="majorBidi" w:hAnsiTheme="majorBidi"/>
          <w:noProof w:val="0"/>
          <w:sz w:val="22"/>
          <w:szCs w:val="22"/>
        </w:rPr>
        <w:t>nestēzij</w:t>
      </w:r>
      <w:r>
        <w:rPr>
          <w:rFonts w:asciiTheme="majorBidi" w:hAnsiTheme="majorBidi"/>
          <w:noProof w:val="0"/>
          <w:sz w:val="22"/>
          <w:szCs w:val="22"/>
        </w:rPr>
        <w:t>as pārtraukšanai</w:t>
      </w:r>
      <w:r w:rsidR="00EB4263" w:rsidRPr="00EB4263">
        <w:rPr>
          <w:rFonts w:asciiTheme="majorBidi" w:hAnsiTheme="majorBidi"/>
          <w:noProof w:val="0"/>
          <w:sz w:val="22"/>
          <w:szCs w:val="22"/>
        </w:rPr>
        <w:t xml:space="preserve"> pēc butorfanola</w:t>
      </w:r>
      <w:r>
        <w:rPr>
          <w:rFonts w:asciiTheme="majorBidi" w:hAnsiTheme="majorBidi"/>
          <w:noProof w:val="0"/>
          <w:sz w:val="22"/>
          <w:szCs w:val="22"/>
        </w:rPr>
        <w:t>/</w:t>
      </w:r>
      <w:r w:rsidR="00EB4263" w:rsidRPr="00EB4263">
        <w:rPr>
          <w:rFonts w:asciiTheme="majorBidi" w:hAnsiTheme="majorBidi"/>
          <w:noProof w:val="0"/>
          <w:sz w:val="22"/>
          <w:szCs w:val="22"/>
        </w:rPr>
        <w:t>medetomidīna</w:t>
      </w:r>
      <w:r>
        <w:rPr>
          <w:rFonts w:asciiTheme="majorBidi" w:hAnsiTheme="majorBidi"/>
          <w:noProof w:val="0"/>
          <w:sz w:val="22"/>
          <w:szCs w:val="22"/>
        </w:rPr>
        <w:t>/</w:t>
      </w:r>
      <w:r w:rsidR="00EB4263" w:rsidRPr="00EB4263">
        <w:rPr>
          <w:rFonts w:asciiTheme="majorBidi" w:hAnsiTheme="majorBidi"/>
          <w:noProof w:val="0"/>
          <w:sz w:val="22"/>
          <w:szCs w:val="22"/>
        </w:rPr>
        <w:t xml:space="preserve">ketamīna kombinācijas nav ieteicams izmantot atipamezolu. </w:t>
      </w:r>
    </w:p>
    <w:p w14:paraId="081F148B" w14:textId="77777777" w:rsidR="00A619EF" w:rsidRPr="003E4652" w:rsidRDefault="00A619EF" w:rsidP="00D759FD">
      <w:pPr>
        <w:jc w:val="both"/>
        <w:rPr>
          <w:rFonts w:asciiTheme="majorBidi" w:hAnsiTheme="majorBidi"/>
          <w:noProof w:val="0"/>
          <w:sz w:val="22"/>
          <w:szCs w:val="22"/>
        </w:rPr>
      </w:pPr>
    </w:p>
    <w:p w14:paraId="2B63D3C4" w14:textId="77777777" w:rsidR="00FE2434" w:rsidRPr="003E4652" w:rsidRDefault="00EB4263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>KAĶI</w:t>
      </w:r>
      <w:r w:rsidR="00C52555">
        <w:rPr>
          <w:rFonts w:asciiTheme="majorBidi" w:hAnsiTheme="majorBidi"/>
          <w:noProof w:val="0"/>
          <w:sz w:val="22"/>
          <w:szCs w:val="22"/>
        </w:rPr>
        <w:t>EM</w:t>
      </w:r>
    </w:p>
    <w:p w14:paraId="2FBFDF2F" w14:textId="77777777" w:rsidR="00C52555" w:rsidRPr="00FC589E" w:rsidRDefault="00C52555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>
        <w:rPr>
          <w:rFonts w:asciiTheme="majorBidi" w:hAnsiTheme="majorBidi"/>
          <w:noProof w:val="0"/>
          <w:sz w:val="22"/>
          <w:szCs w:val="22"/>
          <w:u w:val="single"/>
        </w:rPr>
        <w:t xml:space="preserve">Analgēzijai </w:t>
      </w:r>
      <w:r w:rsidRPr="00C97AC6">
        <w:rPr>
          <w:rFonts w:asciiTheme="majorBidi" w:hAnsiTheme="majorBidi"/>
          <w:noProof w:val="0"/>
          <w:sz w:val="22"/>
          <w:szCs w:val="22"/>
          <w:u w:val="single"/>
        </w:rPr>
        <w:t>pirms</w:t>
      </w:r>
      <w:r>
        <w:rPr>
          <w:rFonts w:asciiTheme="majorBidi" w:hAnsiTheme="majorBidi"/>
          <w:noProof w:val="0"/>
          <w:sz w:val="22"/>
          <w:szCs w:val="22"/>
          <w:u w:val="single"/>
        </w:rPr>
        <w:t xml:space="preserve"> </w:t>
      </w:r>
      <w:r w:rsidRPr="00C97AC6">
        <w:rPr>
          <w:rFonts w:asciiTheme="majorBidi" w:hAnsiTheme="majorBidi"/>
          <w:noProof w:val="0"/>
          <w:sz w:val="22"/>
          <w:szCs w:val="22"/>
          <w:u w:val="single"/>
        </w:rPr>
        <w:t>operācijas</w:t>
      </w:r>
      <w:r w:rsidRPr="00FC589E">
        <w:rPr>
          <w:rFonts w:asciiTheme="majorBidi" w:hAnsiTheme="majorBidi"/>
          <w:noProof w:val="0"/>
          <w:sz w:val="22"/>
          <w:szCs w:val="22"/>
          <w:u w:val="single"/>
        </w:rPr>
        <w:t>:</w:t>
      </w:r>
    </w:p>
    <w:p w14:paraId="6EE1C927" w14:textId="77777777" w:rsidR="00C52555" w:rsidRPr="005E2CBB" w:rsidRDefault="00C52555" w:rsidP="00D759FD">
      <w:pPr>
        <w:jc w:val="both"/>
        <w:rPr>
          <w:rFonts w:asciiTheme="majorBidi" w:hAnsiTheme="majorBidi" w:cstheme="majorBidi"/>
          <w:b/>
          <w:noProof w:val="0"/>
          <w:szCs w:val="22"/>
        </w:rPr>
      </w:pPr>
      <w:r w:rsidRPr="005E2CBB">
        <w:rPr>
          <w:rFonts w:asciiTheme="majorBidi" w:hAnsiTheme="majorBidi"/>
          <w:b/>
          <w:noProof w:val="0"/>
          <w:sz w:val="22"/>
          <w:szCs w:val="22"/>
        </w:rPr>
        <w:t>Butorfanols, lietots atsevišķi:</w:t>
      </w:r>
    </w:p>
    <w:p w14:paraId="66EED2C4" w14:textId="42E475D8" w:rsidR="00C52555" w:rsidRPr="00FC589E" w:rsidRDefault="00C52555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 w:rsidRPr="00FC589E">
        <w:rPr>
          <w:rFonts w:asciiTheme="majorBidi" w:hAnsiTheme="majorBidi"/>
          <w:noProof w:val="0"/>
          <w:sz w:val="22"/>
          <w:szCs w:val="22"/>
        </w:rPr>
        <w:t>Ievad</w:t>
      </w:r>
      <w:r>
        <w:rPr>
          <w:rFonts w:asciiTheme="majorBidi" w:hAnsiTheme="majorBidi"/>
          <w:noProof w:val="0"/>
          <w:sz w:val="22"/>
          <w:szCs w:val="22"/>
        </w:rPr>
        <w:t>ī</w:t>
      </w:r>
      <w:r w:rsidRPr="00FC589E">
        <w:rPr>
          <w:rFonts w:asciiTheme="majorBidi" w:hAnsiTheme="majorBidi"/>
          <w:noProof w:val="0"/>
          <w:sz w:val="22"/>
          <w:szCs w:val="22"/>
        </w:rPr>
        <w:t xml:space="preserve">t devu 0,4 mg/kg </w:t>
      </w:r>
      <w:r>
        <w:rPr>
          <w:rFonts w:asciiTheme="majorBidi" w:hAnsiTheme="majorBidi"/>
          <w:noProof w:val="0"/>
          <w:sz w:val="22"/>
          <w:szCs w:val="22"/>
        </w:rPr>
        <w:t>ķ.sv.</w:t>
      </w:r>
      <w:r w:rsidRPr="00FC589E">
        <w:rPr>
          <w:rFonts w:asciiTheme="majorBidi" w:hAnsiTheme="majorBidi"/>
          <w:noProof w:val="0"/>
          <w:sz w:val="22"/>
          <w:szCs w:val="22"/>
        </w:rPr>
        <w:t xml:space="preserve">, kas atbilst 0,04 ml zāļu/kg </w:t>
      </w:r>
      <w:r>
        <w:rPr>
          <w:rFonts w:asciiTheme="majorBidi" w:hAnsiTheme="majorBidi"/>
          <w:noProof w:val="0"/>
          <w:sz w:val="22"/>
          <w:szCs w:val="22"/>
        </w:rPr>
        <w:t>ķ.sv.</w:t>
      </w:r>
      <w:r w:rsidRPr="00FC589E">
        <w:rPr>
          <w:rFonts w:asciiTheme="majorBidi" w:hAnsiTheme="majorBidi"/>
          <w:noProof w:val="0"/>
          <w:sz w:val="22"/>
          <w:szCs w:val="22"/>
        </w:rPr>
        <w:t xml:space="preserve">, t.i., 0,2 ml/5 kg </w:t>
      </w:r>
      <w:r>
        <w:rPr>
          <w:rFonts w:asciiTheme="majorBidi" w:hAnsiTheme="majorBidi"/>
          <w:noProof w:val="0"/>
          <w:sz w:val="22"/>
          <w:szCs w:val="22"/>
        </w:rPr>
        <w:t xml:space="preserve">ķ.sv. </w:t>
      </w:r>
      <w:r w:rsidR="001A7341" w:rsidRPr="00EB4263">
        <w:rPr>
          <w:rFonts w:asciiTheme="majorBidi" w:hAnsiTheme="majorBidi"/>
          <w:noProof w:val="0"/>
          <w:sz w:val="22"/>
          <w:szCs w:val="22"/>
        </w:rPr>
        <w:t>i</w:t>
      </w:r>
      <w:r w:rsidR="001A7341">
        <w:rPr>
          <w:rFonts w:asciiTheme="majorBidi" w:hAnsiTheme="majorBidi"/>
          <w:noProof w:val="0"/>
          <w:sz w:val="22"/>
          <w:szCs w:val="22"/>
        </w:rPr>
        <w:t>ntramuskulāras</w:t>
      </w:r>
      <w:r w:rsidRPr="00FC589E">
        <w:rPr>
          <w:rFonts w:asciiTheme="majorBidi" w:hAnsiTheme="majorBidi"/>
          <w:noProof w:val="0"/>
          <w:sz w:val="22"/>
          <w:szCs w:val="22"/>
        </w:rPr>
        <w:t xml:space="preserve"> vai s</w:t>
      </w:r>
      <w:r w:rsidR="001A7341">
        <w:rPr>
          <w:rFonts w:asciiTheme="majorBidi" w:hAnsiTheme="majorBidi"/>
          <w:noProof w:val="0"/>
          <w:sz w:val="22"/>
          <w:szCs w:val="22"/>
        </w:rPr>
        <w:t>ubkutānas</w:t>
      </w:r>
      <w:r>
        <w:rPr>
          <w:rFonts w:asciiTheme="majorBidi" w:hAnsiTheme="majorBidi"/>
          <w:noProof w:val="0"/>
          <w:sz w:val="22"/>
          <w:szCs w:val="22"/>
        </w:rPr>
        <w:t xml:space="preserve"> injekcijas veidā.</w:t>
      </w:r>
    </w:p>
    <w:p w14:paraId="73189985" w14:textId="6475DF65" w:rsidR="00C52555" w:rsidRPr="00FC589E" w:rsidRDefault="00C52555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>
        <w:rPr>
          <w:rFonts w:asciiTheme="majorBidi" w:hAnsiTheme="majorBidi"/>
          <w:noProof w:val="0"/>
          <w:sz w:val="22"/>
          <w:szCs w:val="22"/>
        </w:rPr>
        <w:t>Izmantojot</w:t>
      </w:r>
      <w:r w:rsidRPr="00FC589E">
        <w:rPr>
          <w:rFonts w:asciiTheme="majorBidi" w:hAnsiTheme="majorBidi"/>
          <w:noProof w:val="0"/>
          <w:sz w:val="22"/>
          <w:szCs w:val="22"/>
        </w:rPr>
        <w:t xml:space="preserve"> </w:t>
      </w:r>
      <w:r w:rsidRPr="00756DC0">
        <w:rPr>
          <w:rFonts w:asciiTheme="majorBidi" w:hAnsiTheme="majorBidi"/>
          <w:noProof w:val="0"/>
          <w:sz w:val="22"/>
          <w:szCs w:val="22"/>
        </w:rPr>
        <w:t>intravenoz</w:t>
      </w:r>
      <w:r>
        <w:rPr>
          <w:rFonts w:asciiTheme="majorBidi" w:hAnsiTheme="majorBidi"/>
          <w:noProof w:val="0"/>
          <w:sz w:val="22"/>
          <w:szCs w:val="22"/>
        </w:rPr>
        <w:t>i lietojamu</w:t>
      </w:r>
      <w:r w:rsidRPr="00756DC0">
        <w:rPr>
          <w:rFonts w:asciiTheme="majorBidi" w:hAnsiTheme="majorBidi"/>
          <w:noProof w:val="0"/>
          <w:sz w:val="22"/>
          <w:szCs w:val="22"/>
        </w:rPr>
        <w:t xml:space="preserve"> </w:t>
      </w:r>
      <w:r w:rsidRPr="00FC589E">
        <w:rPr>
          <w:rFonts w:asciiTheme="majorBidi" w:hAnsiTheme="majorBidi"/>
          <w:noProof w:val="0"/>
          <w:sz w:val="22"/>
          <w:szCs w:val="22"/>
        </w:rPr>
        <w:t>anestēzijas</w:t>
      </w:r>
      <w:r>
        <w:rPr>
          <w:rFonts w:asciiTheme="majorBidi" w:hAnsiTheme="majorBidi"/>
          <w:noProof w:val="0"/>
          <w:sz w:val="22"/>
          <w:szCs w:val="22"/>
        </w:rPr>
        <w:t xml:space="preserve"> līdzekli,</w:t>
      </w:r>
      <w:r w:rsidRPr="00FC589E">
        <w:rPr>
          <w:rFonts w:asciiTheme="majorBidi" w:hAnsiTheme="majorBidi"/>
          <w:noProof w:val="0"/>
          <w:sz w:val="22"/>
          <w:szCs w:val="22"/>
        </w:rPr>
        <w:t xml:space="preserve"> butorfanolu ievad</w:t>
      </w:r>
      <w:r>
        <w:rPr>
          <w:rFonts w:asciiTheme="majorBidi" w:hAnsiTheme="majorBidi"/>
          <w:noProof w:val="0"/>
          <w:sz w:val="22"/>
          <w:szCs w:val="22"/>
        </w:rPr>
        <w:t>īt</w:t>
      </w:r>
      <w:r w:rsidRPr="00FC589E">
        <w:rPr>
          <w:rFonts w:asciiTheme="majorBidi" w:hAnsiTheme="majorBidi"/>
          <w:noProof w:val="0"/>
          <w:sz w:val="22"/>
          <w:szCs w:val="22"/>
        </w:rPr>
        <w:t xml:space="preserve"> 15</w:t>
      </w:r>
      <w:r w:rsidR="005A3198" w:rsidRPr="002224D4">
        <w:t> </w:t>
      </w:r>
      <w:r w:rsidR="005A3198" w:rsidRPr="00B643DD">
        <w:rPr>
          <w:noProof w:val="0"/>
          <w:sz w:val="22"/>
          <w:szCs w:val="22"/>
        </w:rPr>
        <w:t>–</w:t>
      </w:r>
      <w:r w:rsidR="005A3198" w:rsidRPr="003D4312">
        <w:t> </w:t>
      </w:r>
      <w:r w:rsidRPr="00FC589E">
        <w:rPr>
          <w:rFonts w:asciiTheme="majorBidi" w:hAnsiTheme="majorBidi"/>
          <w:noProof w:val="0"/>
          <w:sz w:val="22"/>
          <w:szCs w:val="22"/>
        </w:rPr>
        <w:t xml:space="preserve">30 minūtes pirms </w:t>
      </w:r>
      <w:r w:rsidR="009B0DC8">
        <w:rPr>
          <w:rFonts w:asciiTheme="majorBidi" w:hAnsiTheme="majorBidi"/>
          <w:noProof w:val="0"/>
          <w:sz w:val="22"/>
          <w:szCs w:val="22"/>
        </w:rPr>
        <w:t>ind</w:t>
      </w:r>
      <w:r w:rsidR="005A3198">
        <w:rPr>
          <w:rFonts w:asciiTheme="majorBidi" w:hAnsiTheme="majorBidi"/>
          <w:noProof w:val="0"/>
          <w:sz w:val="22"/>
          <w:szCs w:val="22"/>
        </w:rPr>
        <w:t>ukcijas</w:t>
      </w:r>
      <w:r w:rsidR="001A7341">
        <w:rPr>
          <w:rFonts w:asciiTheme="majorBidi" w:hAnsiTheme="majorBidi"/>
          <w:noProof w:val="0"/>
          <w:sz w:val="22"/>
          <w:szCs w:val="22"/>
        </w:rPr>
        <w:t xml:space="preserve"> </w:t>
      </w:r>
      <w:r w:rsidRPr="00FC589E">
        <w:rPr>
          <w:rFonts w:asciiTheme="majorBidi" w:hAnsiTheme="majorBidi"/>
          <w:noProof w:val="0"/>
          <w:sz w:val="22"/>
          <w:szCs w:val="22"/>
        </w:rPr>
        <w:t>līdzekļa ievadīšanas.</w:t>
      </w:r>
    </w:p>
    <w:p w14:paraId="11C667E0" w14:textId="50012DD4" w:rsidR="00C52555" w:rsidRPr="003E4652" w:rsidRDefault="00C52555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>
        <w:rPr>
          <w:rFonts w:asciiTheme="majorBidi" w:hAnsiTheme="majorBidi"/>
          <w:noProof w:val="0"/>
          <w:sz w:val="22"/>
          <w:szCs w:val="22"/>
        </w:rPr>
        <w:t>Izmantojot</w:t>
      </w:r>
      <w:r w:rsidRPr="00FC589E">
        <w:rPr>
          <w:rFonts w:asciiTheme="majorBidi" w:hAnsiTheme="majorBidi"/>
          <w:noProof w:val="0"/>
          <w:sz w:val="22"/>
          <w:szCs w:val="22"/>
        </w:rPr>
        <w:t xml:space="preserve"> intramuskulāri </w:t>
      </w:r>
      <w:r>
        <w:rPr>
          <w:rFonts w:asciiTheme="majorBidi" w:hAnsiTheme="majorBidi"/>
          <w:noProof w:val="0"/>
          <w:sz w:val="22"/>
          <w:szCs w:val="22"/>
        </w:rPr>
        <w:t xml:space="preserve">lietojamu anestēzijas līdzekli </w:t>
      </w:r>
      <w:r w:rsidRPr="00FC589E">
        <w:rPr>
          <w:rFonts w:asciiTheme="majorBidi" w:hAnsiTheme="majorBidi"/>
          <w:noProof w:val="0"/>
          <w:sz w:val="22"/>
          <w:szCs w:val="22"/>
        </w:rPr>
        <w:t>(acepromazīns</w:t>
      </w:r>
      <w:r>
        <w:rPr>
          <w:rFonts w:asciiTheme="majorBidi" w:hAnsiTheme="majorBidi"/>
          <w:noProof w:val="0"/>
          <w:sz w:val="22"/>
          <w:szCs w:val="22"/>
        </w:rPr>
        <w:t>/</w:t>
      </w:r>
      <w:r w:rsidRPr="00FC589E">
        <w:rPr>
          <w:rFonts w:asciiTheme="majorBidi" w:hAnsiTheme="majorBidi"/>
          <w:noProof w:val="0"/>
          <w:sz w:val="22"/>
          <w:szCs w:val="22"/>
        </w:rPr>
        <w:t>ketamīns vai ksilazīns</w:t>
      </w:r>
      <w:r>
        <w:rPr>
          <w:rFonts w:asciiTheme="majorBidi" w:hAnsiTheme="majorBidi"/>
          <w:noProof w:val="0"/>
          <w:sz w:val="22"/>
          <w:szCs w:val="22"/>
        </w:rPr>
        <w:t>/</w:t>
      </w:r>
      <w:r w:rsidRPr="00FC589E">
        <w:rPr>
          <w:rFonts w:asciiTheme="majorBidi" w:hAnsiTheme="majorBidi"/>
          <w:noProof w:val="0"/>
          <w:sz w:val="22"/>
          <w:szCs w:val="22"/>
        </w:rPr>
        <w:t>ketamīns)</w:t>
      </w:r>
      <w:r>
        <w:rPr>
          <w:rFonts w:asciiTheme="majorBidi" w:hAnsiTheme="majorBidi"/>
          <w:noProof w:val="0"/>
          <w:sz w:val="22"/>
          <w:szCs w:val="22"/>
        </w:rPr>
        <w:t>,</w:t>
      </w:r>
      <w:r w:rsidRPr="00FC589E">
        <w:rPr>
          <w:rFonts w:asciiTheme="majorBidi" w:hAnsiTheme="majorBidi"/>
          <w:noProof w:val="0"/>
          <w:sz w:val="22"/>
          <w:szCs w:val="22"/>
        </w:rPr>
        <w:t xml:space="preserve"> butorfanolu ievad</w:t>
      </w:r>
      <w:r>
        <w:rPr>
          <w:rFonts w:asciiTheme="majorBidi" w:hAnsiTheme="majorBidi"/>
          <w:noProof w:val="0"/>
          <w:sz w:val="22"/>
          <w:szCs w:val="22"/>
        </w:rPr>
        <w:t>īt</w:t>
      </w:r>
      <w:r w:rsidRPr="00FC589E">
        <w:rPr>
          <w:rFonts w:asciiTheme="majorBidi" w:hAnsiTheme="majorBidi"/>
          <w:noProof w:val="0"/>
          <w:sz w:val="22"/>
          <w:szCs w:val="22"/>
        </w:rPr>
        <w:t xml:space="preserve"> 5 minūtes pirms anest</w:t>
      </w:r>
      <w:r>
        <w:rPr>
          <w:rFonts w:asciiTheme="majorBidi" w:hAnsiTheme="majorBidi"/>
          <w:noProof w:val="0"/>
          <w:sz w:val="22"/>
          <w:szCs w:val="22"/>
        </w:rPr>
        <w:t>ēzijas</w:t>
      </w:r>
      <w:r w:rsidRPr="00FC589E">
        <w:rPr>
          <w:rFonts w:asciiTheme="majorBidi" w:hAnsiTheme="majorBidi"/>
          <w:noProof w:val="0"/>
          <w:sz w:val="22"/>
          <w:szCs w:val="22"/>
        </w:rPr>
        <w:t xml:space="preserve"> līdzekļa ievadīšanas. Butorfanola izmantošana būtiski neietekmē </w:t>
      </w:r>
      <w:r w:rsidR="00DB284B">
        <w:rPr>
          <w:rFonts w:asciiTheme="majorBidi" w:hAnsiTheme="majorBidi"/>
          <w:noProof w:val="0"/>
          <w:sz w:val="22"/>
          <w:szCs w:val="22"/>
        </w:rPr>
        <w:t>pamošanās</w:t>
      </w:r>
      <w:r w:rsidR="001A7341">
        <w:rPr>
          <w:rFonts w:asciiTheme="majorBidi" w:hAnsiTheme="majorBidi"/>
          <w:noProof w:val="0"/>
          <w:sz w:val="22"/>
          <w:szCs w:val="22"/>
        </w:rPr>
        <w:t xml:space="preserve"> </w:t>
      </w:r>
      <w:r w:rsidRPr="00FC589E">
        <w:rPr>
          <w:rFonts w:asciiTheme="majorBidi" w:hAnsiTheme="majorBidi"/>
          <w:noProof w:val="0"/>
          <w:sz w:val="22"/>
          <w:szCs w:val="22"/>
        </w:rPr>
        <w:t>laiku</w:t>
      </w:r>
    </w:p>
    <w:p w14:paraId="038BA6DD" w14:textId="77777777" w:rsidR="00FE2434" w:rsidRPr="00D759FD" w:rsidRDefault="00352193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>
        <w:rPr>
          <w:rFonts w:asciiTheme="majorBidi" w:hAnsiTheme="majorBidi"/>
          <w:noProof w:val="0"/>
          <w:sz w:val="22"/>
          <w:szCs w:val="22"/>
          <w:u w:val="single"/>
        </w:rPr>
        <w:t xml:space="preserve">Analgēzijai </w:t>
      </w:r>
      <w:r w:rsidRPr="00CB0F66">
        <w:rPr>
          <w:rFonts w:asciiTheme="majorBidi" w:hAnsiTheme="majorBidi"/>
          <w:noProof w:val="0"/>
          <w:sz w:val="22"/>
          <w:szCs w:val="22"/>
          <w:u w:val="single"/>
        </w:rPr>
        <w:t>pēc</w:t>
      </w:r>
      <w:r>
        <w:rPr>
          <w:rFonts w:asciiTheme="majorBidi" w:hAnsiTheme="majorBidi"/>
          <w:noProof w:val="0"/>
          <w:sz w:val="22"/>
          <w:szCs w:val="22"/>
          <w:u w:val="single"/>
        </w:rPr>
        <w:t xml:space="preserve"> </w:t>
      </w:r>
      <w:r w:rsidRPr="00CB0F66">
        <w:rPr>
          <w:rFonts w:asciiTheme="majorBidi" w:hAnsiTheme="majorBidi"/>
          <w:noProof w:val="0"/>
          <w:sz w:val="22"/>
          <w:szCs w:val="22"/>
          <w:u w:val="single"/>
        </w:rPr>
        <w:t>operācijas</w:t>
      </w:r>
      <w:r w:rsidR="00EB4263" w:rsidRPr="00EB4263">
        <w:rPr>
          <w:rFonts w:asciiTheme="majorBidi" w:hAnsiTheme="majorBidi"/>
          <w:noProof w:val="0"/>
          <w:sz w:val="22"/>
          <w:szCs w:val="22"/>
          <w:u w:val="single"/>
        </w:rPr>
        <w:t>:</w:t>
      </w:r>
    </w:p>
    <w:p w14:paraId="1F8D1F63" w14:textId="13A28D8E" w:rsidR="00352193" w:rsidRPr="00411256" w:rsidRDefault="005A3198" w:rsidP="00411256">
      <w:pPr>
        <w:jc w:val="both"/>
        <w:rPr>
          <w:rFonts w:asciiTheme="majorBidi" w:hAnsiTheme="majorBidi" w:cstheme="majorBidi"/>
          <w:noProof w:val="0"/>
        </w:rPr>
      </w:pPr>
      <w:r w:rsidRPr="00411256">
        <w:rPr>
          <w:rFonts w:asciiTheme="majorBidi" w:hAnsiTheme="majorBidi"/>
          <w:b/>
          <w:i/>
          <w:iCs/>
          <w:noProof w:val="0"/>
          <w:sz w:val="22"/>
          <w:szCs w:val="22"/>
        </w:rPr>
        <w:t>I</w:t>
      </w:r>
      <w:r w:rsidR="00352193" w:rsidRPr="00411256">
        <w:rPr>
          <w:rFonts w:asciiTheme="majorBidi" w:hAnsiTheme="majorBidi"/>
          <w:b/>
          <w:i/>
          <w:iCs/>
          <w:noProof w:val="0"/>
          <w:sz w:val="22"/>
          <w:szCs w:val="22"/>
        </w:rPr>
        <w:t>ntramuskulārai, subkutānai ievadīšanai:</w:t>
      </w:r>
      <w:r w:rsidR="00352193" w:rsidRPr="00411256">
        <w:rPr>
          <w:rFonts w:asciiTheme="majorBidi" w:hAnsiTheme="majorBidi"/>
          <w:noProof w:val="0"/>
          <w:sz w:val="22"/>
          <w:szCs w:val="22"/>
        </w:rPr>
        <w:t xml:space="preserve"> ievadīt butorfanola devu 0,4 mg/kg ķ.sv., kas atbilst 0,04 ml zāļu/kg ķ.sv., t.i., 0,2 ml/5 kg ķ.sv. s</w:t>
      </w:r>
      <w:r w:rsidR="001A7341" w:rsidRPr="004B47CA">
        <w:rPr>
          <w:rFonts w:asciiTheme="majorBidi" w:hAnsiTheme="majorBidi"/>
          <w:noProof w:val="0"/>
          <w:sz w:val="22"/>
          <w:szCs w:val="22"/>
        </w:rPr>
        <w:t>ubkutānas</w:t>
      </w:r>
      <w:r w:rsidR="00352193" w:rsidRPr="00411256">
        <w:rPr>
          <w:rFonts w:asciiTheme="majorBidi" w:hAnsiTheme="majorBidi"/>
          <w:noProof w:val="0"/>
          <w:sz w:val="22"/>
          <w:szCs w:val="22"/>
        </w:rPr>
        <w:t xml:space="preserve"> vai </w:t>
      </w:r>
      <w:r w:rsidR="001A7341" w:rsidRPr="004B47CA">
        <w:rPr>
          <w:rFonts w:asciiTheme="majorBidi" w:hAnsiTheme="majorBidi"/>
          <w:noProof w:val="0"/>
          <w:sz w:val="22"/>
          <w:szCs w:val="22"/>
        </w:rPr>
        <w:t>intramuskulāras</w:t>
      </w:r>
      <w:r w:rsidR="00352193" w:rsidRPr="00411256">
        <w:rPr>
          <w:rFonts w:asciiTheme="majorBidi" w:hAnsiTheme="majorBidi"/>
          <w:noProof w:val="0"/>
          <w:sz w:val="22"/>
          <w:szCs w:val="22"/>
        </w:rPr>
        <w:t xml:space="preserve"> injekcijas veidā.</w:t>
      </w:r>
    </w:p>
    <w:p w14:paraId="03F9EE2A" w14:textId="228E0E09" w:rsidR="00352193" w:rsidRPr="00411256" w:rsidRDefault="005A3198" w:rsidP="00411256">
      <w:pPr>
        <w:jc w:val="both"/>
        <w:rPr>
          <w:rFonts w:asciiTheme="majorBidi" w:hAnsiTheme="majorBidi" w:cstheme="majorBidi"/>
          <w:noProof w:val="0"/>
        </w:rPr>
      </w:pPr>
      <w:r w:rsidRPr="00411256">
        <w:rPr>
          <w:rFonts w:asciiTheme="majorBidi" w:hAnsiTheme="majorBidi"/>
          <w:b/>
          <w:i/>
          <w:iCs/>
          <w:noProof w:val="0"/>
          <w:sz w:val="22"/>
          <w:szCs w:val="22"/>
        </w:rPr>
        <w:t>I</w:t>
      </w:r>
      <w:r w:rsidR="00352193" w:rsidRPr="00411256">
        <w:rPr>
          <w:rFonts w:asciiTheme="majorBidi" w:hAnsiTheme="majorBidi"/>
          <w:b/>
          <w:i/>
          <w:iCs/>
          <w:noProof w:val="0"/>
          <w:sz w:val="22"/>
          <w:szCs w:val="22"/>
        </w:rPr>
        <w:t>ntravenozai ievadīšanai:</w:t>
      </w:r>
      <w:r w:rsidR="00352193" w:rsidRPr="00411256">
        <w:rPr>
          <w:rFonts w:asciiTheme="majorBidi" w:hAnsiTheme="majorBidi"/>
          <w:noProof w:val="0"/>
          <w:sz w:val="22"/>
          <w:szCs w:val="22"/>
        </w:rPr>
        <w:t xml:space="preserve"> ievadīt butorfanola devu 0,1 mg/kg ķ.sv., kas atbilst 0,01 ml zāļu/kg ķ.sv., t.i., 0,05 ml/5 kg ķ.sv. </w:t>
      </w:r>
      <w:r w:rsidR="001A7341" w:rsidRPr="004B47CA">
        <w:rPr>
          <w:rFonts w:asciiTheme="majorBidi" w:hAnsiTheme="majorBidi"/>
          <w:noProof w:val="0"/>
          <w:sz w:val="22"/>
          <w:szCs w:val="22"/>
        </w:rPr>
        <w:t>intravenozas</w:t>
      </w:r>
      <w:r w:rsidR="00352193" w:rsidRPr="00411256">
        <w:rPr>
          <w:rFonts w:asciiTheme="majorBidi" w:hAnsiTheme="majorBidi"/>
          <w:noProof w:val="0"/>
          <w:sz w:val="22"/>
          <w:szCs w:val="22"/>
        </w:rPr>
        <w:t xml:space="preserve"> injekcijas veidā.</w:t>
      </w:r>
    </w:p>
    <w:p w14:paraId="26326287" w14:textId="63BB0DD1" w:rsidR="00FE2434" w:rsidRPr="003E4652" w:rsidRDefault="00EB4263" w:rsidP="00DB284B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 xml:space="preserve">Ievadīt 15 minūtes pirms </w:t>
      </w:r>
      <w:r w:rsidR="004B47CA" w:rsidRPr="004B47CA">
        <w:rPr>
          <w:rFonts w:asciiTheme="majorBidi" w:hAnsiTheme="majorBidi"/>
          <w:noProof w:val="0"/>
          <w:sz w:val="22"/>
          <w:szCs w:val="22"/>
        </w:rPr>
        <w:t xml:space="preserve">plānotā </w:t>
      </w:r>
      <w:r w:rsidR="00DB284B" w:rsidRPr="00EB4263">
        <w:rPr>
          <w:rFonts w:asciiTheme="majorBidi" w:hAnsiTheme="majorBidi"/>
          <w:noProof w:val="0"/>
          <w:sz w:val="22"/>
          <w:szCs w:val="22"/>
        </w:rPr>
        <w:t>anestēzijas</w:t>
      </w:r>
      <w:r w:rsidR="00DB284B">
        <w:rPr>
          <w:rFonts w:asciiTheme="majorBidi" w:hAnsiTheme="majorBidi"/>
          <w:noProof w:val="0"/>
          <w:sz w:val="22"/>
          <w:szCs w:val="22"/>
        </w:rPr>
        <w:t xml:space="preserve"> </w:t>
      </w:r>
      <w:r w:rsidR="004B47CA" w:rsidRPr="004B47CA">
        <w:rPr>
          <w:rFonts w:asciiTheme="majorBidi" w:hAnsiTheme="majorBidi"/>
          <w:noProof w:val="0"/>
          <w:sz w:val="22"/>
          <w:szCs w:val="22"/>
        </w:rPr>
        <w:t>beigu laika</w:t>
      </w:r>
      <w:r w:rsidRPr="00EB4263">
        <w:rPr>
          <w:rFonts w:asciiTheme="majorBidi" w:hAnsiTheme="majorBidi"/>
          <w:noProof w:val="0"/>
          <w:sz w:val="22"/>
          <w:szCs w:val="22"/>
        </w:rPr>
        <w:t>.</w:t>
      </w:r>
    </w:p>
    <w:p w14:paraId="75FAA164" w14:textId="77777777" w:rsidR="00FE2434" w:rsidRPr="003E4652" w:rsidRDefault="00352193" w:rsidP="00D759FD">
      <w:pPr>
        <w:jc w:val="both"/>
        <w:rPr>
          <w:rFonts w:asciiTheme="majorBidi" w:hAnsiTheme="majorBidi" w:cstheme="majorBidi"/>
          <w:noProof w:val="0"/>
          <w:sz w:val="22"/>
          <w:szCs w:val="22"/>
          <w:u w:val="single"/>
        </w:rPr>
      </w:pPr>
      <w:r>
        <w:rPr>
          <w:rFonts w:asciiTheme="majorBidi" w:hAnsiTheme="majorBidi"/>
          <w:noProof w:val="0"/>
          <w:sz w:val="22"/>
          <w:szCs w:val="22"/>
          <w:u w:val="single"/>
        </w:rPr>
        <w:t>Sedācijai</w:t>
      </w:r>
      <w:r w:rsidR="00EB4263" w:rsidRPr="00EB4263">
        <w:rPr>
          <w:rFonts w:asciiTheme="majorBidi" w:hAnsiTheme="majorBidi"/>
          <w:noProof w:val="0"/>
          <w:sz w:val="22"/>
          <w:szCs w:val="22"/>
          <w:u w:val="single"/>
        </w:rPr>
        <w:t>:</w:t>
      </w:r>
    </w:p>
    <w:p w14:paraId="2B0E7D0E" w14:textId="77777777" w:rsidR="00FE2434" w:rsidRPr="003E4652" w:rsidRDefault="00352193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>
        <w:rPr>
          <w:rFonts w:asciiTheme="majorBidi" w:hAnsiTheme="majorBidi"/>
          <w:b/>
          <w:bCs/>
          <w:noProof w:val="0"/>
          <w:sz w:val="22"/>
          <w:szCs w:val="22"/>
        </w:rPr>
        <w:t>B</w:t>
      </w:r>
      <w:r w:rsidR="00EB4263" w:rsidRPr="00EB4263">
        <w:rPr>
          <w:rFonts w:asciiTheme="majorBidi" w:hAnsiTheme="majorBidi"/>
          <w:b/>
          <w:bCs/>
          <w:noProof w:val="0"/>
          <w:sz w:val="22"/>
          <w:szCs w:val="22"/>
        </w:rPr>
        <w:t>utorfanols kombinācijā ar medetomidīnu</w:t>
      </w:r>
      <w:r w:rsidR="00EB4263" w:rsidRPr="00EB4263">
        <w:rPr>
          <w:rFonts w:asciiTheme="majorBidi" w:hAnsiTheme="majorBidi"/>
          <w:noProof w:val="0"/>
          <w:sz w:val="22"/>
          <w:szCs w:val="22"/>
        </w:rPr>
        <w:t xml:space="preserve">: </w:t>
      </w:r>
    </w:p>
    <w:p w14:paraId="65E04226" w14:textId="01ED95CD" w:rsidR="00FE2434" w:rsidRPr="003E4652" w:rsidRDefault="00352193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 w:rsidRPr="00FC589E">
        <w:rPr>
          <w:rFonts w:asciiTheme="majorBidi" w:hAnsiTheme="majorBidi"/>
          <w:noProof w:val="0"/>
          <w:sz w:val="22"/>
          <w:szCs w:val="22"/>
        </w:rPr>
        <w:t>Ievad</w:t>
      </w:r>
      <w:r>
        <w:rPr>
          <w:rFonts w:asciiTheme="majorBidi" w:hAnsiTheme="majorBidi"/>
          <w:noProof w:val="0"/>
          <w:sz w:val="22"/>
          <w:szCs w:val="22"/>
        </w:rPr>
        <w:t>ī</w:t>
      </w:r>
      <w:r w:rsidRPr="00FC589E">
        <w:rPr>
          <w:rFonts w:asciiTheme="majorBidi" w:hAnsiTheme="majorBidi"/>
          <w:noProof w:val="0"/>
          <w:sz w:val="22"/>
          <w:szCs w:val="22"/>
        </w:rPr>
        <w:t xml:space="preserve">t butorfanola devu 0,4 mg/kg </w:t>
      </w:r>
      <w:r>
        <w:rPr>
          <w:rFonts w:asciiTheme="majorBidi" w:hAnsiTheme="majorBidi"/>
          <w:noProof w:val="0"/>
          <w:sz w:val="22"/>
          <w:szCs w:val="22"/>
        </w:rPr>
        <w:t>ķ.sv.</w:t>
      </w:r>
      <w:r w:rsidRPr="00FC589E">
        <w:rPr>
          <w:rFonts w:asciiTheme="majorBidi" w:hAnsiTheme="majorBidi"/>
          <w:noProof w:val="0"/>
          <w:sz w:val="22"/>
          <w:szCs w:val="22"/>
        </w:rPr>
        <w:t xml:space="preserve">, kas atbilst 0,04 ml zāļu/kg </w:t>
      </w:r>
      <w:r>
        <w:rPr>
          <w:rFonts w:asciiTheme="majorBidi" w:hAnsiTheme="majorBidi"/>
          <w:noProof w:val="0"/>
          <w:sz w:val="22"/>
          <w:szCs w:val="22"/>
        </w:rPr>
        <w:t>ķ.sv.</w:t>
      </w:r>
      <w:r w:rsidRPr="00FC589E">
        <w:rPr>
          <w:rFonts w:asciiTheme="majorBidi" w:hAnsiTheme="majorBidi"/>
          <w:noProof w:val="0"/>
          <w:sz w:val="22"/>
          <w:szCs w:val="22"/>
        </w:rPr>
        <w:t xml:space="preserve">, </w:t>
      </w:r>
      <w:r w:rsidR="004B47CA" w:rsidRPr="00EB4263">
        <w:rPr>
          <w:rFonts w:asciiTheme="majorBidi" w:hAnsiTheme="majorBidi"/>
          <w:noProof w:val="0"/>
          <w:sz w:val="22"/>
          <w:szCs w:val="22"/>
        </w:rPr>
        <w:t>i</w:t>
      </w:r>
      <w:r w:rsidR="004B47CA">
        <w:rPr>
          <w:rFonts w:asciiTheme="majorBidi" w:hAnsiTheme="majorBidi"/>
          <w:noProof w:val="0"/>
          <w:sz w:val="22"/>
          <w:szCs w:val="22"/>
        </w:rPr>
        <w:t>ntramuskulāras</w:t>
      </w:r>
      <w:r w:rsidRPr="00FC589E">
        <w:rPr>
          <w:rFonts w:asciiTheme="majorBidi" w:hAnsiTheme="majorBidi"/>
          <w:noProof w:val="0"/>
          <w:sz w:val="22"/>
          <w:szCs w:val="22"/>
        </w:rPr>
        <w:t xml:space="preserve"> vai </w:t>
      </w:r>
      <w:r w:rsidR="004B47CA" w:rsidRPr="00FC589E">
        <w:rPr>
          <w:rFonts w:asciiTheme="majorBidi" w:hAnsiTheme="majorBidi"/>
          <w:noProof w:val="0"/>
          <w:sz w:val="22"/>
          <w:szCs w:val="22"/>
        </w:rPr>
        <w:t>s</w:t>
      </w:r>
      <w:r w:rsidR="004B47CA">
        <w:rPr>
          <w:rFonts w:asciiTheme="majorBidi" w:hAnsiTheme="majorBidi"/>
          <w:noProof w:val="0"/>
          <w:sz w:val="22"/>
          <w:szCs w:val="22"/>
        </w:rPr>
        <w:t>ubkutānas</w:t>
      </w:r>
      <w:r w:rsidR="004B47CA" w:rsidRPr="00FC589E" w:rsidDel="004B47CA">
        <w:rPr>
          <w:rFonts w:asciiTheme="majorBidi" w:hAnsiTheme="majorBidi"/>
          <w:noProof w:val="0"/>
          <w:sz w:val="22"/>
          <w:szCs w:val="22"/>
        </w:rPr>
        <w:t xml:space="preserve"> </w:t>
      </w:r>
      <w:r>
        <w:rPr>
          <w:rFonts w:asciiTheme="majorBidi" w:hAnsiTheme="majorBidi"/>
          <w:noProof w:val="0"/>
          <w:sz w:val="22"/>
          <w:szCs w:val="22"/>
        </w:rPr>
        <w:t>injekcijas veidā.</w:t>
      </w:r>
      <w:r w:rsidRPr="00FC589E">
        <w:rPr>
          <w:rFonts w:asciiTheme="majorBidi" w:hAnsiTheme="majorBidi"/>
          <w:noProof w:val="0"/>
          <w:sz w:val="22"/>
          <w:szCs w:val="22"/>
        </w:rPr>
        <w:t xml:space="preserve"> Uzreiz pēc tam ievad</w:t>
      </w:r>
      <w:r>
        <w:rPr>
          <w:rFonts w:asciiTheme="majorBidi" w:hAnsiTheme="majorBidi"/>
          <w:noProof w:val="0"/>
          <w:sz w:val="22"/>
          <w:szCs w:val="22"/>
        </w:rPr>
        <w:t>ī</w:t>
      </w:r>
      <w:r w:rsidRPr="00FC589E">
        <w:rPr>
          <w:rFonts w:asciiTheme="majorBidi" w:hAnsiTheme="majorBidi"/>
          <w:noProof w:val="0"/>
          <w:sz w:val="22"/>
          <w:szCs w:val="22"/>
        </w:rPr>
        <w:t xml:space="preserve">t medetomidīna hidrohlorīda devu 0,05 mg/kg </w:t>
      </w:r>
      <w:r>
        <w:rPr>
          <w:rFonts w:asciiTheme="majorBidi" w:hAnsiTheme="majorBidi"/>
          <w:noProof w:val="0"/>
          <w:sz w:val="22"/>
          <w:szCs w:val="22"/>
        </w:rPr>
        <w:t xml:space="preserve">ķ.sv. </w:t>
      </w:r>
      <w:r w:rsidR="004B47CA" w:rsidRPr="00FC589E">
        <w:rPr>
          <w:rFonts w:asciiTheme="majorBidi" w:hAnsiTheme="majorBidi"/>
          <w:noProof w:val="0"/>
          <w:sz w:val="22"/>
          <w:szCs w:val="22"/>
        </w:rPr>
        <w:t>s</w:t>
      </w:r>
      <w:r w:rsidR="004B47CA">
        <w:rPr>
          <w:rFonts w:asciiTheme="majorBidi" w:hAnsiTheme="majorBidi"/>
          <w:noProof w:val="0"/>
          <w:sz w:val="22"/>
          <w:szCs w:val="22"/>
        </w:rPr>
        <w:t>ubkutānas</w:t>
      </w:r>
      <w:r w:rsidR="004B47CA" w:rsidRPr="00FC589E" w:rsidDel="004B47CA">
        <w:rPr>
          <w:rFonts w:asciiTheme="majorBidi" w:hAnsiTheme="majorBidi"/>
          <w:noProof w:val="0"/>
          <w:sz w:val="22"/>
          <w:szCs w:val="22"/>
        </w:rPr>
        <w:t xml:space="preserve"> </w:t>
      </w:r>
      <w:r w:rsidRPr="00FC589E">
        <w:rPr>
          <w:rFonts w:asciiTheme="majorBidi" w:hAnsiTheme="majorBidi"/>
          <w:noProof w:val="0"/>
          <w:sz w:val="22"/>
          <w:szCs w:val="22"/>
        </w:rPr>
        <w:t xml:space="preserve">vai </w:t>
      </w:r>
      <w:r w:rsidR="004B47CA" w:rsidRPr="00EB4263">
        <w:rPr>
          <w:rFonts w:asciiTheme="majorBidi" w:hAnsiTheme="majorBidi"/>
          <w:noProof w:val="0"/>
          <w:sz w:val="22"/>
          <w:szCs w:val="22"/>
        </w:rPr>
        <w:t>i</w:t>
      </w:r>
      <w:r w:rsidR="004B47CA">
        <w:rPr>
          <w:rFonts w:asciiTheme="majorBidi" w:hAnsiTheme="majorBidi"/>
          <w:noProof w:val="0"/>
          <w:sz w:val="22"/>
          <w:szCs w:val="22"/>
        </w:rPr>
        <w:t>ntramuskulāras</w:t>
      </w:r>
      <w:r w:rsidRPr="00FC589E">
        <w:rPr>
          <w:rFonts w:asciiTheme="majorBidi" w:hAnsiTheme="majorBidi"/>
          <w:noProof w:val="0"/>
          <w:sz w:val="22"/>
          <w:szCs w:val="22"/>
        </w:rPr>
        <w:t xml:space="preserve"> </w:t>
      </w:r>
      <w:r>
        <w:rPr>
          <w:rFonts w:asciiTheme="majorBidi" w:hAnsiTheme="majorBidi"/>
          <w:noProof w:val="0"/>
          <w:sz w:val="22"/>
          <w:szCs w:val="22"/>
        </w:rPr>
        <w:t xml:space="preserve">injekcijas veidā. </w:t>
      </w:r>
      <w:r w:rsidR="00EB4263" w:rsidRPr="00EB4263">
        <w:rPr>
          <w:rFonts w:asciiTheme="majorBidi" w:hAnsiTheme="majorBidi"/>
          <w:noProof w:val="0"/>
          <w:sz w:val="22"/>
          <w:szCs w:val="22"/>
        </w:rPr>
        <w:t>Abas zāles ievad</w:t>
      </w:r>
      <w:r>
        <w:rPr>
          <w:rFonts w:asciiTheme="majorBidi" w:hAnsiTheme="majorBidi"/>
          <w:noProof w:val="0"/>
          <w:sz w:val="22"/>
          <w:szCs w:val="22"/>
        </w:rPr>
        <w:t>ī</w:t>
      </w:r>
      <w:r w:rsidR="00EB4263" w:rsidRPr="00EB4263">
        <w:rPr>
          <w:rFonts w:asciiTheme="majorBidi" w:hAnsiTheme="majorBidi"/>
          <w:noProof w:val="0"/>
          <w:sz w:val="22"/>
          <w:szCs w:val="22"/>
        </w:rPr>
        <w:t xml:space="preserve">t </w:t>
      </w:r>
      <w:r>
        <w:rPr>
          <w:rFonts w:asciiTheme="majorBidi" w:hAnsiTheme="majorBidi"/>
          <w:noProof w:val="0"/>
          <w:sz w:val="22"/>
          <w:szCs w:val="22"/>
        </w:rPr>
        <w:t>atsevišķi</w:t>
      </w:r>
      <w:r w:rsidR="00EB4263" w:rsidRPr="00EB4263">
        <w:rPr>
          <w:rFonts w:asciiTheme="majorBidi" w:hAnsiTheme="majorBidi"/>
          <w:noProof w:val="0"/>
          <w:sz w:val="22"/>
          <w:szCs w:val="22"/>
        </w:rPr>
        <w:t>, nevis vienā injekciju šļircē (skat</w:t>
      </w:r>
      <w:r>
        <w:rPr>
          <w:rFonts w:asciiTheme="majorBidi" w:hAnsiTheme="majorBidi"/>
          <w:noProof w:val="0"/>
          <w:sz w:val="22"/>
          <w:szCs w:val="22"/>
        </w:rPr>
        <w:t xml:space="preserve">īt </w:t>
      </w:r>
      <w:r w:rsidR="006C3C31">
        <w:rPr>
          <w:rFonts w:asciiTheme="majorBidi" w:hAnsiTheme="majorBidi"/>
          <w:noProof w:val="0"/>
          <w:sz w:val="22"/>
          <w:szCs w:val="22"/>
        </w:rPr>
        <w:t>12</w:t>
      </w:r>
      <w:r>
        <w:rPr>
          <w:rFonts w:asciiTheme="majorBidi" w:hAnsiTheme="majorBidi"/>
          <w:noProof w:val="0"/>
          <w:sz w:val="22"/>
          <w:szCs w:val="22"/>
        </w:rPr>
        <w:t>.</w:t>
      </w:r>
      <w:r w:rsidR="00EB4263" w:rsidRPr="00EB4263">
        <w:rPr>
          <w:rFonts w:asciiTheme="majorBidi" w:hAnsiTheme="majorBidi"/>
          <w:noProof w:val="0"/>
          <w:sz w:val="22"/>
          <w:szCs w:val="22"/>
        </w:rPr>
        <w:t xml:space="preserve"> punktu).</w:t>
      </w:r>
    </w:p>
    <w:p w14:paraId="67569141" w14:textId="2670CC8F" w:rsidR="00FE2434" w:rsidRPr="003E4652" w:rsidRDefault="00EB4263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>Brūču ķirurģiska</w:t>
      </w:r>
      <w:r w:rsidR="003F36B9">
        <w:rPr>
          <w:rFonts w:asciiTheme="majorBidi" w:hAnsiTheme="majorBidi"/>
          <w:noProof w:val="0"/>
          <w:sz w:val="22"/>
          <w:szCs w:val="22"/>
        </w:rPr>
        <w:t>s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 sašūšana</w:t>
      </w:r>
      <w:r w:rsidR="003F36B9">
        <w:rPr>
          <w:rFonts w:asciiTheme="majorBidi" w:hAnsiTheme="majorBidi"/>
          <w:noProof w:val="0"/>
          <w:sz w:val="22"/>
          <w:szCs w:val="22"/>
        </w:rPr>
        <w:t>s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 </w:t>
      </w:r>
      <w:r w:rsidR="003F36B9">
        <w:rPr>
          <w:rFonts w:asciiTheme="majorBidi" w:hAnsiTheme="majorBidi"/>
          <w:noProof w:val="0"/>
          <w:sz w:val="22"/>
          <w:szCs w:val="22"/>
        </w:rPr>
        <w:t xml:space="preserve">laikā </w:t>
      </w:r>
      <w:r w:rsidRPr="00EB4263">
        <w:rPr>
          <w:rFonts w:asciiTheme="majorBidi" w:hAnsiTheme="majorBidi"/>
          <w:noProof w:val="0"/>
          <w:sz w:val="22"/>
          <w:szCs w:val="22"/>
        </w:rPr>
        <w:t>izmanto</w:t>
      </w:r>
      <w:r w:rsidR="003F36B9">
        <w:rPr>
          <w:rFonts w:asciiTheme="majorBidi" w:hAnsiTheme="majorBidi"/>
          <w:noProof w:val="0"/>
          <w:sz w:val="22"/>
          <w:szCs w:val="22"/>
        </w:rPr>
        <w:t>t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 </w:t>
      </w:r>
      <w:r w:rsidR="003F36B9" w:rsidRPr="00EB4263">
        <w:rPr>
          <w:rFonts w:asciiTheme="majorBidi" w:hAnsiTheme="majorBidi"/>
          <w:noProof w:val="0"/>
          <w:sz w:val="22"/>
          <w:szCs w:val="22"/>
        </w:rPr>
        <w:t>lokā</w:t>
      </w:r>
      <w:r w:rsidR="003F36B9">
        <w:rPr>
          <w:rFonts w:asciiTheme="majorBidi" w:hAnsiTheme="majorBidi"/>
          <w:noProof w:val="0"/>
          <w:sz w:val="22"/>
          <w:szCs w:val="22"/>
        </w:rPr>
        <w:t>lo</w:t>
      </w:r>
      <w:r w:rsidR="003F36B9" w:rsidRPr="00EB4263">
        <w:rPr>
          <w:rFonts w:asciiTheme="majorBidi" w:hAnsiTheme="majorBidi"/>
          <w:noProof w:val="0"/>
          <w:sz w:val="22"/>
          <w:szCs w:val="22"/>
        </w:rPr>
        <w:t xml:space="preserve"> anestēzij</w:t>
      </w:r>
      <w:r w:rsidR="003F36B9">
        <w:rPr>
          <w:rFonts w:asciiTheme="majorBidi" w:hAnsiTheme="majorBidi"/>
          <w:noProof w:val="0"/>
          <w:sz w:val="22"/>
          <w:szCs w:val="22"/>
        </w:rPr>
        <w:t>u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. </w:t>
      </w:r>
    </w:p>
    <w:p w14:paraId="7F0F6890" w14:textId="6749A733" w:rsidR="00FE2434" w:rsidRPr="003E4652" w:rsidRDefault="00EB4263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 xml:space="preserve">Lai pārtrauktu </w:t>
      </w:r>
      <w:r w:rsidR="004B47CA" w:rsidRPr="00411256">
        <w:rPr>
          <w:rFonts w:asciiTheme="majorBidi" w:hAnsiTheme="majorBidi"/>
          <w:noProof w:val="0"/>
          <w:sz w:val="22"/>
          <w:szCs w:val="22"/>
        </w:rPr>
        <w:t>medetomidīna</w:t>
      </w:r>
      <w:r w:rsidR="004B47CA" w:rsidRPr="00EB4263">
        <w:rPr>
          <w:rFonts w:asciiTheme="majorBidi" w:hAnsiTheme="majorBidi"/>
          <w:noProof w:val="0"/>
          <w:sz w:val="22"/>
          <w:szCs w:val="22"/>
        </w:rPr>
        <w:t xml:space="preserve"> </w:t>
      </w:r>
      <w:r w:rsidRPr="00EB4263">
        <w:rPr>
          <w:rFonts w:asciiTheme="majorBidi" w:hAnsiTheme="majorBidi"/>
          <w:noProof w:val="0"/>
          <w:sz w:val="22"/>
          <w:szCs w:val="22"/>
        </w:rPr>
        <w:t>anestēzij</w:t>
      </w:r>
      <w:r w:rsidR="00352193">
        <w:rPr>
          <w:rFonts w:asciiTheme="majorBidi" w:hAnsiTheme="majorBidi"/>
          <w:noProof w:val="0"/>
          <w:sz w:val="22"/>
          <w:szCs w:val="22"/>
        </w:rPr>
        <w:t>as iedarbību</w:t>
      </w:r>
      <w:r w:rsidRPr="00EB4263">
        <w:rPr>
          <w:rFonts w:asciiTheme="majorBidi" w:hAnsiTheme="majorBidi"/>
          <w:noProof w:val="0"/>
          <w:sz w:val="22"/>
          <w:szCs w:val="22"/>
        </w:rPr>
        <w:t>, ievad</w:t>
      </w:r>
      <w:r w:rsidR="00352193">
        <w:rPr>
          <w:rFonts w:asciiTheme="majorBidi" w:hAnsiTheme="majorBidi"/>
          <w:noProof w:val="0"/>
          <w:sz w:val="22"/>
          <w:szCs w:val="22"/>
        </w:rPr>
        <w:t>ī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t atipamezolu, deva 0,125 mg/kg </w:t>
      </w:r>
      <w:r w:rsidR="00352193">
        <w:rPr>
          <w:rFonts w:asciiTheme="majorBidi" w:hAnsiTheme="majorBidi"/>
          <w:noProof w:val="0"/>
          <w:sz w:val="22"/>
          <w:szCs w:val="22"/>
        </w:rPr>
        <w:t>ķ.sv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. Aptuveni 4 minūšu laikā pacients </w:t>
      </w:r>
      <w:r w:rsidR="00352193">
        <w:rPr>
          <w:rFonts w:asciiTheme="majorBidi" w:hAnsiTheme="majorBidi"/>
          <w:noProof w:val="0"/>
          <w:sz w:val="22"/>
          <w:szCs w:val="22"/>
        </w:rPr>
        <w:t>krūšu</w:t>
      </w:r>
      <w:r w:rsidR="00352193" w:rsidRPr="00EB4263">
        <w:rPr>
          <w:rFonts w:asciiTheme="majorBidi" w:hAnsiTheme="majorBidi"/>
          <w:noProof w:val="0"/>
          <w:sz w:val="22"/>
          <w:szCs w:val="22"/>
        </w:rPr>
        <w:t xml:space="preserve"> </w:t>
      </w:r>
      <w:r w:rsidRPr="00EB4263">
        <w:rPr>
          <w:rFonts w:asciiTheme="majorBidi" w:hAnsiTheme="majorBidi"/>
          <w:noProof w:val="0"/>
          <w:sz w:val="22"/>
          <w:szCs w:val="22"/>
        </w:rPr>
        <w:t>guļ</w:t>
      </w:r>
      <w:r w:rsidR="00352193">
        <w:rPr>
          <w:rFonts w:asciiTheme="majorBidi" w:hAnsiTheme="majorBidi"/>
          <w:noProof w:val="0"/>
          <w:sz w:val="22"/>
          <w:szCs w:val="22"/>
        </w:rPr>
        <w:t>a</w:t>
      </w:r>
      <w:r w:rsidRPr="00EB4263">
        <w:rPr>
          <w:rFonts w:asciiTheme="majorBidi" w:hAnsiTheme="majorBidi"/>
          <w:noProof w:val="0"/>
          <w:sz w:val="22"/>
          <w:szCs w:val="22"/>
        </w:rPr>
        <w:t>s stāvokli un vēl pēc 1 minūtes pacients pieceļas</w:t>
      </w:r>
      <w:r w:rsidR="00352193">
        <w:rPr>
          <w:rFonts w:asciiTheme="majorBidi" w:hAnsiTheme="majorBidi"/>
          <w:noProof w:val="0"/>
          <w:sz w:val="22"/>
          <w:szCs w:val="22"/>
        </w:rPr>
        <w:t xml:space="preserve"> kājās</w:t>
      </w:r>
      <w:r w:rsidRPr="00EB4263">
        <w:rPr>
          <w:rFonts w:asciiTheme="majorBidi" w:hAnsiTheme="majorBidi"/>
          <w:noProof w:val="0"/>
          <w:sz w:val="22"/>
          <w:szCs w:val="22"/>
        </w:rPr>
        <w:t>.</w:t>
      </w:r>
    </w:p>
    <w:p w14:paraId="0D2B697B" w14:textId="77777777" w:rsidR="00FE2434" w:rsidRPr="003E4652" w:rsidRDefault="00EB4263" w:rsidP="00D759FD">
      <w:pPr>
        <w:jc w:val="both"/>
        <w:rPr>
          <w:rFonts w:asciiTheme="majorBidi" w:hAnsiTheme="majorBidi" w:cstheme="majorBidi"/>
          <w:b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  <w:u w:val="single"/>
        </w:rPr>
        <w:t>Kā anestēzijas protokola sastāvdaļa:</w:t>
      </w:r>
    </w:p>
    <w:p w14:paraId="557A4F40" w14:textId="77777777" w:rsidR="00FE2434" w:rsidRPr="003E4652" w:rsidRDefault="00352193" w:rsidP="00D759FD">
      <w:pPr>
        <w:jc w:val="both"/>
        <w:rPr>
          <w:rFonts w:asciiTheme="majorBidi" w:hAnsiTheme="majorBidi" w:cstheme="majorBidi"/>
          <w:b/>
          <w:noProof w:val="0"/>
          <w:sz w:val="22"/>
          <w:szCs w:val="22"/>
        </w:rPr>
      </w:pPr>
      <w:r>
        <w:rPr>
          <w:rFonts w:asciiTheme="majorBidi" w:hAnsiTheme="majorBidi"/>
          <w:b/>
          <w:bCs/>
          <w:noProof w:val="0"/>
          <w:sz w:val="22"/>
          <w:szCs w:val="22"/>
        </w:rPr>
        <w:t>B</w:t>
      </w:r>
      <w:r w:rsidR="00EB4263" w:rsidRPr="00EB4263">
        <w:rPr>
          <w:rFonts w:asciiTheme="majorBidi" w:hAnsiTheme="majorBidi"/>
          <w:b/>
          <w:bCs/>
          <w:noProof w:val="0"/>
          <w:sz w:val="22"/>
          <w:szCs w:val="22"/>
        </w:rPr>
        <w:t>utorfanols kombinācijā ar medetomidīnu</w:t>
      </w:r>
      <w:r w:rsidR="00EB4263" w:rsidRPr="00EB4263">
        <w:rPr>
          <w:rFonts w:asciiTheme="majorBidi" w:hAnsiTheme="majorBidi"/>
          <w:b/>
          <w:noProof w:val="0"/>
          <w:sz w:val="22"/>
          <w:szCs w:val="22"/>
        </w:rPr>
        <w:t xml:space="preserve"> </w:t>
      </w:r>
      <w:r w:rsidR="00EB4263" w:rsidRPr="00EB4263">
        <w:rPr>
          <w:rFonts w:asciiTheme="majorBidi" w:hAnsiTheme="majorBidi"/>
          <w:b/>
          <w:bCs/>
          <w:noProof w:val="0"/>
          <w:sz w:val="22"/>
          <w:szCs w:val="22"/>
        </w:rPr>
        <w:t>un ketamīnu</w:t>
      </w:r>
      <w:r w:rsidR="00EB4263" w:rsidRPr="00EB4263">
        <w:rPr>
          <w:rFonts w:asciiTheme="majorBidi" w:hAnsiTheme="majorBidi"/>
          <w:b/>
          <w:noProof w:val="0"/>
          <w:sz w:val="22"/>
          <w:szCs w:val="22"/>
        </w:rPr>
        <w:t xml:space="preserve">: </w:t>
      </w:r>
    </w:p>
    <w:p w14:paraId="503F3399" w14:textId="50645327" w:rsidR="00352193" w:rsidRPr="00411256" w:rsidRDefault="00AA48E5" w:rsidP="00411256">
      <w:pPr>
        <w:jc w:val="both"/>
        <w:rPr>
          <w:rFonts w:asciiTheme="majorBidi" w:hAnsiTheme="majorBidi"/>
          <w:i/>
          <w:iCs/>
          <w:noProof w:val="0"/>
        </w:rPr>
      </w:pPr>
      <w:r w:rsidRPr="00411256">
        <w:rPr>
          <w:rFonts w:asciiTheme="majorBidi" w:hAnsiTheme="majorBidi"/>
          <w:b/>
          <w:i/>
          <w:iCs/>
          <w:noProof w:val="0"/>
          <w:sz w:val="22"/>
          <w:szCs w:val="22"/>
        </w:rPr>
        <w:t>I</w:t>
      </w:r>
      <w:r w:rsidR="00352193" w:rsidRPr="00411256">
        <w:rPr>
          <w:rFonts w:asciiTheme="majorBidi" w:hAnsiTheme="majorBidi"/>
          <w:b/>
          <w:i/>
          <w:iCs/>
          <w:noProof w:val="0"/>
          <w:sz w:val="22"/>
          <w:szCs w:val="22"/>
        </w:rPr>
        <w:t>ntravenozai ievadīšanai:</w:t>
      </w:r>
      <w:r w:rsidR="00352193" w:rsidRPr="00411256">
        <w:rPr>
          <w:rFonts w:asciiTheme="majorBidi" w:hAnsiTheme="majorBidi"/>
          <w:i/>
          <w:iCs/>
          <w:noProof w:val="0"/>
          <w:sz w:val="22"/>
          <w:szCs w:val="22"/>
        </w:rPr>
        <w:t xml:space="preserve"> </w:t>
      </w:r>
    </w:p>
    <w:p w14:paraId="23AB5D42" w14:textId="1CADCFB7" w:rsidR="00FE2434" w:rsidRPr="003E4652" w:rsidRDefault="00352193" w:rsidP="00D759FD">
      <w:pPr>
        <w:pStyle w:val="Odstavecseseznamem"/>
        <w:spacing w:after="0" w:line="240" w:lineRule="auto"/>
        <w:ind w:left="0"/>
        <w:jc w:val="both"/>
        <w:rPr>
          <w:rFonts w:asciiTheme="majorBidi" w:hAnsiTheme="majorBidi" w:cstheme="majorBidi"/>
          <w:noProof w:val="0"/>
        </w:rPr>
      </w:pPr>
      <w:r w:rsidRPr="00FC589E">
        <w:rPr>
          <w:rFonts w:asciiTheme="majorBidi" w:hAnsiTheme="majorBidi"/>
          <w:noProof w:val="0"/>
        </w:rPr>
        <w:t>Ievad</w:t>
      </w:r>
      <w:r>
        <w:rPr>
          <w:rFonts w:asciiTheme="majorBidi" w:hAnsiTheme="majorBidi"/>
          <w:noProof w:val="0"/>
        </w:rPr>
        <w:t>ī</w:t>
      </w:r>
      <w:r w:rsidRPr="00FC589E">
        <w:rPr>
          <w:rFonts w:asciiTheme="majorBidi" w:hAnsiTheme="majorBidi"/>
          <w:noProof w:val="0"/>
        </w:rPr>
        <w:t xml:space="preserve">t butorfanola devu 0,1 mg/kg </w:t>
      </w:r>
      <w:r>
        <w:rPr>
          <w:rFonts w:asciiTheme="majorBidi" w:hAnsiTheme="majorBidi"/>
          <w:noProof w:val="0"/>
        </w:rPr>
        <w:t>ķ.sv.</w:t>
      </w:r>
      <w:r w:rsidRPr="00FC589E">
        <w:rPr>
          <w:rFonts w:asciiTheme="majorBidi" w:hAnsiTheme="majorBidi"/>
          <w:noProof w:val="0"/>
        </w:rPr>
        <w:t xml:space="preserve">, kas atbilst 0,01 ml zāļu/kg </w:t>
      </w:r>
      <w:r>
        <w:rPr>
          <w:rFonts w:asciiTheme="majorBidi" w:hAnsiTheme="majorBidi"/>
          <w:noProof w:val="0"/>
        </w:rPr>
        <w:t>ķ.sv.</w:t>
      </w:r>
      <w:r w:rsidR="00562E8F">
        <w:rPr>
          <w:rFonts w:asciiTheme="majorBidi" w:hAnsiTheme="majorBidi"/>
          <w:noProof w:val="0"/>
        </w:rPr>
        <w:t>,</w:t>
      </w:r>
      <w:r>
        <w:rPr>
          <w:rFonts w:asciiTheme="majorBidi" w:hAnsiTheme="majorBidi"/>
          <w:noProof w:val="0"/>
        </w:rPr>
        <w:t xml:space="preserve"> </w:t>
      </w:r>
      <w:r w:rsidR="004B47CA" w:rsidRPr="00AE10CB">
        <w:rPr>
          <w:rFonts w:asciiTheme="majorBidi" w:hAnsiTheme="majorBidi"/>
          <w:noProof w:val="0"/>
        </w:rPr>
        <w:t xml:space="preserve">intravenozas </w:t>
      </w:r>
      <w:r>
        <w:rPr>
          <w:rFonts w:asciiTheme="majorBidi" w:hAnsiTheme="majorBidi"/>
          <w:noProof w:val="0"/>
        </w:rPr>
        <w:t xml:space="preserve">injekcijas veidā. </w:t>
      </w:r>
      <w:r w:rsidRPr="00FC589E">
        <w:rPr>
          <w:rFonts w:asciiTheme="majorBidi" w:hAnsiTheme="majorBidi"/>
          <w:noProof w:val="0"/>
        </w:rPr>
        <w:t>Uzreiz pēc tam ievad</w:t>
      </w:r>
      <w:r>
        <w:rPr>
          <w:rFonts w:asciiTheme="majorBidi" w:hAnsiTheme="majorBidi"/>
          <w:noProof w:val="0"/>
        </w:rPr>
        <w:t>ī</w:t>
      </w:r>
      <w:r w:rsidRPr="00FC589E">
        <w:rPr>
          <w:rFonts w:asciiTheme="majorBidi" w:hAnsiTheme="majorBidi"/>
          <w:noProof w:val="0"/>
        </w:rPr>
        <w:t xml:space="preserve">t medetomidīna hidrohlorīdu, deva 0,04 mg/kg </w:t>
      </w:r>
      <w:r>
        <w:rPr>
          <w:rFonts w:asciiTheme="majorBidi" w:hAnsiTheme="majorBidi"/>
          <w:noProof w:val="0"/>
        </w:rPr>
        <w:t xml:space="preserve">ķ.sv. </w:t>
      </w:r>
      <w:r w:rsidR="004B47CA" w:rsidRPr="00AE10CB">
        <w:rPr>
          <w:rFonts w:asciiTheme="majorBidi" w:hAnsiTheme="majorBidi"/>
          <w:noProof w:val="0"/>
        </w:rPr>
        <w:t>intravenoz</w:t>
      </w:r>
      <w:r w:rsidR="003F36B9">
        <w:rPr>
          <w:rFonts w:asciiTheme="majorBidi" w:hAnsiTheme="majorBidi"/>
          <w:noProof w:val="0"/>
        </w:rPr>
        <w:t>i</w:t>
      </w:r>
      <w:r>
        <w:rPr>
          <w:rFonts w:asciiTheme="majorBidi" w:hAnsiTheme="majorBidi"/>
          <w:noProof w:val="0"/>
        </w:rPr>
        <w:t>,</w:t>
      </w:r>
      <w:r w:rsidRPr="00FC589E">
        <w:rPr>
          <w:rFonts w:asciiTheme="majorBidi" w:hAnsiTheme="majorBidi"/>
          <w:noProof w:val="0"/>
        </w:rPr>
        <w:t xml:space="preserve"> un ketamīnu, deva 1,25</w:t>
      </w:r>
      <w:r w:rsidR="003F36B9" w:rsidRPr="002224D4">
        <w:rPr>
          <w:rFonts w:ascii="Times New Roman" w:hAnsi="Times New Roman"/>
        </w:rPr>
        <w:t> </w:t>
      </w:r>
      <w:r w:rsidR="003F36B9" w:rsidRPr="00B643DD">
        <w:rPr>
          <w:rFonts w:ascii="Times New Roman" w:hAnsi="Times New Roman"/>
          <w:noProof w:val="0"/>
        </w:rPr>
        <w:t>–</w:t>
      </w:r>
      <w:r w:rsidR="003F36B9" w:rsidRPr="003D4312">
        <w:rPr>
          <w:rFonts w:ascii="Times New Roman" w:hAnsi="Times New Roman"/>
        </w:rPr>
        <w:t> </w:t>
      </w:r>
      <w:r w:rsidRPr="00FC589E">
        <w:rPr>
          <w:rFonts w:asciiTheme="majorBidi" w:hAnsiTheme="majorBidi"/>
          <w:noProof w:val="0"/>
        </w:rPr>
        <w:t>2,5</w:t>
      </w:r>
      <w:r>
        <w:rPr>
          <w:rFonts w:asciiTheme="majorBidi" w:hAnsiTheme="majorBidi"/>
          <w:noProof w:val="0"/>
        </w:rPr>
        <w:t> </w:t>
      </w:r>
      <w:r w:rsidRPr="00FC589E">
        <w:rPr>
          <w:rFonts w:asciiTheme="majorBidi" w:hAnsiTheme="majorBidi"/>
          <w:noProof w:val="0"/>
        </w:rPr>
        <w:t xml:space="preserve">mg/kg </w:t>
      </w:r>
      <w:r>
        <w:rPr>
          <w:rFonts w:asciiTheme="majorBidi" w:hAnsiTheme="majorBidi"/>
          <w:noProof w:val="0"/>
        </w:rPr>
        <w:t>ķ.sv.</w:t>
      </w:r>
      <w:r w:rsidR="00562E8F">
        <w:rPr>
          <w:rFonts w:asciiTheme="majorBidi" w:hAnsiTheme="majorBidi"/>
          <w:noProof w:val="0"/>
        </w:rPr>
        <w:t>,</w:t>
      </w:r>
      <w:r>
        <w:rPr>
          <w:rFonts w:asciiTheme="majorBidi" w:hAnsiTheme="majorBidi"/>
          <w:noProof w:val="0"/>
        </w:rPr>
        <w:t xml:space="preserve"> </w:t>
      </w:r>
      <w:r w:rsidR="004B47CA" w:rsidRPr="00AE10CB">
        <w:rPr>
          <w:rFonts w:asciiTheme="majorBidi" w:hAnsiTheme="majorBidi"/>
          <w:noProof w:val="0"/>
        </w:rPr>
        <w:t xml:space="preserve">intravenozas </w:t>
      </w:r>
      <w:r>
        <w:rPr>
          <w:rFonts w:asciiTheme="majorBidi" w:hAnsiTheme="majorBidi"/>
          <w:noProof w:val="0"/>
        </w:rPr>
        <w:t>injekcijas veidā</w:t>
      </w:r>
      <w:r w:rsidRPr="00FC589E">
        <w:rPr>
          <w:rFonts w:asciiTheme="majorBidi" w:hAnsiTheme="majorBidi"/>
          <w:noProof w:val="0"/>
        </w:rPr>
        <w:t>; ketamīn</w:t>
      </w:r>
      <w:r w:rsidR="003F36B9">
        <w:rPr>
          <w:rFonts w:asciiTheme="majorBidi" w:hAnsiTheme="majorBidi"/>
          <w:noProof w:val="0"/>
        </w:rPr>
        <w:t>u</w:t>
      </w:r>
      <w:r>
        <w:rPr>
          <w:rFonts w:asciiTheme="majorBidi" w:hAnsiTheme="majorBidi"/>
          <w:noProof w:val="0"/>
        </w:rPr>
        <w:t xml:space="preserve"> </w:t>
      </w:r>
      <w:r w:rsidR="003F36B9">
        <w:rPr>
          <w:rFonts w:asciiTheme="majorBidi" w:hAnsiTheme="majorBidi"/>
          <w:noProof w:val="0"/>
        </w:rPr>
        <w:t xml:space="preserve">ievadīt </w:t>
      </w:r>
      <w:r w:rsidR="004B47CA" w:rsidRPr="004B47CA">
        <w:rPr>
          <w:rFonts w:asciiTheme="majorBidi" w:hAnsiTheme="majorBidi"/>
          <w:noProof w:val="0"/>
        </w:rPr>
        <w:t>titrē</w:t>
      </w:r>
      <w:r w:rsidR="003F36B9">
        <w:rPr>
          <w:rFonts w:asciiTheme="majorBidi" w:hAnsiTheme="majorBidi"/>
          <w:noProof w:val="0"/>
        </w:rPr>
        <w:t>jot</w:t>
      </w:r>
      <w:r w:rsidR="004B47CA" w:rsidRPr="004B47CA">
        <w:rPr>
          <w:rFonts w:asciiTheme="majorBidi" w:hAnsiTheme="majorBidi"/>
          <w:noProof w:val="0"/>
        </w:rPr>
        <w:t xml:space="preserve"> </w:t>
      </w:r>
      <w:r w:rsidR="003F36B9">
        <w:rPr>
          <w:rFonts w:asciiTheme="majorBidi" w:hAnsiTheme="majorBidi"/>
          <w:noProof w:val="0"/>
        </w:rPr>
        <w:t>līdz vēlamai</w:t>
      </w:r>
      <w:r w:rsidR="004B47CA" w:rsidRPr="004B47CA">
        <w:rPr>
          <w:rFonts w:asciiTheme="majorBidi" w:hAnsiTheme="majorBidi"/>
          <w:noProof w:val="0"/>
        </w:rPr>
        <w:t xml:space="preserve"> iedarbībai, lai iegūtu atbilstošu indukciju un</w:t>
      </w:r>
      <w:r w:rsidR="004B47CA" w:rsidRPr="004B47CA" w:rsidDel="004B47CA">
        <w:rPr>
          <w:rFonts w:asciiTheme="majorBidi" w:hAnsiTheme="majorBidi"/>
          <w:noProof w:val="0"/>
        </w:rPr>
        <w:t xml:space="preserve"> </w:t>
      </w:r>
      <w:r w:rsidRPr="00FC589E">
        <w:rPr>
          <w:rFonts w:asciiTheme="majorBidi" w:hAnsiTheme="majorBidi"/>
          <w:noProof w:val="0"/>
        </w:rPr>
        <w:t xml:space="preserve">anestēzijas </w:t>
      </w:r>
      <w:r>
        <w:rPr>
          <w:rFonts w:asciiTheme="majorBidi" w:hAnsiTheme="majorBidi"/>
          <w:noProof w:val="0"/>
        </w:rPr>
        <w:t>pakāpi</w:t>
      </w:r>
      <w:r w:rsidR="00EB4263" w:rsidRPr="00EB4263">
        <w:rPr>
          <w:rFonts w:asciiTheme="majorBidi" w:hAnsiTheme="majorBidi"/>
          <w:noProof w:val="0"/>
        </w:rPr>
        <w:t>. Zāles ievad</w:t>
      </w:r>
      <w:r>
        <w:rPr>
          <w:rFonts w:asciiTheme="majorBidi" w:hAnsiTheme="majorBidi"/>
          <w:noProof w:val="0"/>
        </w:rPr>
        <w:t>ī</w:t>
      </w:r>
      <w:r w:rsidR="00EB4263" w:rsidRPr="00EB4263">
        <w:rPr>
          <w:rFonts w:asciiTheme="majorBidi" w:hAnsiTheme="majorBidi"/>
          <w:noProof w:val="0"/>
        </w:rPr>
        <w:t xml:space="preserve">t </w:t>
      </w:r>
      <w:r>
        <w:rPr>
          <w:rFonts w:asciiTheme="majorBidi" w:hAnsiTheme="majorBidi"/>
          <w:noProof w:val="0"/>
        </w:rPr>
        <w:t>atsevišķi</w:t>
      </w:r>
      <w:r w:rsidR="00EB4263" w:rsidRPr="00EB4263">
        <w:rPr>
          <w:rFonts w:asciiTheme="majorBidi" w:hAnsiTheme="majorBidi"/>
          <w:noProof w:val="0"/>
        </w:rPr>
        <w:t>, nevis vienā injekciju šļircē (skat</w:t>
      </w:r>
      <w:r>
        <w:rPr>
          <w:rFonts w:asciiTheme="majorBidi" w:hAnsiTheme="majorBidi"/>
          <w:noProof w:val="0"/>
        </w:rPr>
        <w:t>īt</w:t>
      </w:r>
      <w:r w:rsidR="00EB4263" w:rsidRPr="00EB4263">
        <w:rPr>
          <w:rFonts w:asciiTheme="majorBidi" w:hAnsiTheme="majorBidi"/>
          <w:noProof w:val="0"/>
        </w:rPr>
        <w:t xml:space="preserve"> </w:t>
      </w:r>
      <w:r w:rsidR="006C3C31">
        <w:rPr>
          <w:rFonts w:asciiTheme="majorBidi" w:hAnsiTheme="majorBidi"/>
          <w:noProof w:val="0"/>
        </w:rPr>
        <w:t>12</w:t>
      </w:r>
      <w:r>
        <w:rPr>
          <w:rFonts w:asciiTheme="majorBidi" w:hAnsiTheme="majorBidi"/>
          <w:noProof w:val="0"/>
        </w:rPr>
        <w:t>.</w:t>
      </w:r>
      <w:r w:rsidR="00EB4263" w:rsidRPr="00EB4263">
        <w:rPr>
          <w:rFonts w:asciiTheme="majorBidi" w:hAnsiTheme="majorBidi"/>
          <w:noProof w:val="0"/>
        </w:rPr>
        <w:t xml:space="preserve"> punktu).</w:t>
      </w:r>
    </w:p>
    <w:p w14:paraId="00257D4E" w14:textId="097AFE6B" w:rsidR="00FE2434" w:rsidRPr="004B47CA" w:rsidRDefault="00EB4263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lastRenderedPageBreak/>
        <w:t>Pacients apgulsies 2</w:t>
      </w:r>
      <w:r w:rsidR="003F36B9" w:rsidRPr="002224D4">
        <w:t> </w:t>
      </w:r>
      <w:r w:rsidR="003F36B9" w:rsidRPr="00B643DD">
        <w:rPr>
          <w:noProof w:val="0"/>
          <w:sz w:val="22"/>
          <w:szCs w:val="22"/>
        </w:rPr>
        <w:t>–</w:t>
      </w:r>
      <w:r w:rsidR="003F36B9" w:rsidRPr="003D4312">
        <w:t> 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3 minūšu laikā pēc </w:t>
      </w:r>
      <w:r w:rsidR="00562E8F">
        <w:rPr>
          <w:rFonts w:asciiTheme="majorBidi" w:hAnsiTheme="majorBidi"/>
          <w:noProof w:val="0"/>
          <w:sz w:val="22"/>
          <w:szCs w:val="22"/>
        </w:rPr>
        <w:t xml:space="preserve">ketamīna </w:t>
      </w:r>
      <w:r w:rsidRPr="00EB4263">
        <w:rPr>
          <w:rFonts w:asciiTheme="majorBidi" w:hAnsiTheme="majorBidi"/>
          <w:noProof w:val="0"/>
          <w:sz w:val="22"/>
          <w:szCs w:val="22"/>
        </w:rPr>
        <w:t>ievadīšanas</w:t>
      </w:r>
      <w:r w:rsidR="004B47CA" w:rsidRPr="004B47CA">
        <w:rPr>
          <w:rFonts w:asciiTheme="majorBidi" w:hAnsiTheme="majorBidi"/>
          <w:noProof w:val="0"/>
          <w:sz w:val="22"/>
          <w:szCs w:val="22"/>
        </w:rPr>
        <w:t>, bet bieži gandrīz uzreiz pēc indukcijas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. Pēdas reflekss izzūd 3 minūšu laikā pēc </w:t>
      </w:r>
      <w:r w:rsidR="004B47CA">
        <w:rPr>
          <w:rFonts w:asciiTheme="majorBidi" w:hAnsiTheme="majorBidi"/>
          <w:noProof w:val="0"/>
          <w:sz w:val="22"/>
          <w:szCs w:val="22"/>
        </w:rPr>
        <w:t xml:space="preserve">ketamīna 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ievadīšanas. Lai pārtrauktu </w:t>
      </w:r>
      <w:r w:rsidR="004B47CA">
        <w:rPr>
          <w:rFonts w:asciiTheme="majorBidi" w:hAnsiTheme="majorBidi"/>
          <w:noProof w:val="0"/>
          <w:sz w:val="22"/>
          <w:szCs w:val="22"/>
        </w:rPr>
        <w:t xml:space="preserve">medetomidīna </w:t>
      </w:r>
      <w:r w:rsidRPr="00EB4263">
        <w:rPr>
          <w:rFonts w:asciiTheme="majorBidi" w:hAnsiTheme="majorBidi"/>
          <w:noProof w:val="0"/>
          <w:sz w:val="22"/>
          <w:szCs w:val="22"/>
        </w:rPr>
        <w:t>anestēzij</w:t>
      </w:r>
      <w:r w:rsidR="00352193">
        <w:rPr>
          <w:rFonts w:asciiTheme="majorBidi" w:hAnsiTheme="majorBidi"/>
          <w:noProof w:val="0"/>
          <w:sz w:val="22"/>
          <w:szCs w:val="22"/>
        </w:rPr>
        <w:t>as iedarbību</w:t>
      </w:r>
      <w:r w:rsidRPr="00EB4263">
        <w:rPr>
          <w:rFonts w:asciiTheme="majorBidi" w:hAnsiTheme="majorBidi"/>
          <w:noProof w:val="0"/>
          <w:sz w:val="22"/>
          <w:szCs w:val="22"/>
        </w:rPr>
        <w:t>, ievad</w:t>
      </w:r>
      <w:r w:rsidR="00352193">
        <w:rPr>
          <w:rFonts w:asciiTheme="majorBidi" w:hAnsiTheme="majorBidi"/>
          <w:noProof w:val="0"/>
          <w:sz w:val="22"/>
          <w:szCs w:val="22"/>
        </w:rPr>
        <w:t>ī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t atipamezolu, deva 0,2 mg/kg </w:t>
      </w:r>
      <w:r w:rsidR="00352193">
        <w:rPr>
          <w:rFonts w:asciiTheme="majorBidi" w:hAnsiTheme="majorBidi"/>
          <w:noProof w:val="0"/>
          <w:sz w:val="22"/>
          <w:szCs w:val="22"/>
        </w:rPr>
        <w:t>ķ.sv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. </w:t>
      </w:r>
      <w:r w:rsidR="004B47CA" w:rsidRPr="004B47CA">
        <w:rPr>
          <w:rFonts w:asciiTheme="majorBidi" w:hAnsiTheme="majorBidi"/>
          <w:noProof w:val="0"/>
          <w:sz w:val="22"/>
          <w:szCs w:val="22"/>
        </w:rPr>
        <w:t xml:space="preserve">Pēc </w:t>
      </w:r>
      <w:r w:rsidR="003F36B9">
        <w:rPr>
          <w:rFonts w:asciiTheme="majorBidi" w:hAnsiTheme="majorBidi"/>
          <w:noProof w:val="0"/>
          <w:sz w:val="22"/>
          <w:szCs w:val="22"/>
        </w:rPr>
        <w:t xml:space="preserve">iedarbības </w:t>
      </w:r>
      <w:r w:rsidR="004B47CA" w:rsidRPr="004B47CA">
        <w:rPr>
          <w:rFonts w:asciiTheme="majorBidi" w:hAnsiTheme="majorBidi"/>
          <w:noProof w:val="0"/>
          <w:sz w:val="22"/>
          <w:szCs w:val="22"/>
        </w:rPr>
        <w:t xml:space="preserve">pārtraukšanas </w:t>
      </w:r>
      <w:r w:rsidR="004B47CA">
        <w:rPr>
          <w:rFonts w:asciiTheme="majorBidi" w:hAnsiTheme="majorBidi"/>
          <w:noProof w:val="0"/>
          <w:sz w:val="22"/>
          <w:szCs w:val="22"/>
        </w:rPr>
        <w:t>a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ptuveni 2 minūšu laikā atjaunojas pēdas reflekss, apmēram 6 minūšu laikā pacients ieņem </w:t>
      </w:r>
      <w:r w:rsidR="00352193">
        <w:rPr>
          <w:rFonts w:asciiTheme="majorBidi" w:hAnsiTheme="majorBidi"/>
          <w:noProof w:val="0"/>
          <w:sz w:val="22"/>
          <w:szCs w:val="22"/>
        </w:rPr>
        <w:t>krūšu</w:t>
      </w:r>
      <w:r w:rsidR="00352193" w:rsidRPr="00EB4263">
        <w:rPr>
          <w:rFonts w:asciiTheme="majorBidi" w:hAnsiTheme="majorBidi"/>
          <w:noProof w:val="0"/>
          <w:sz w:val="22"/>
          <w:szCs w:val="22"/>
        </w:rPr>
        <w:t xml:space="preserve"> </w:t>
      </w:r>
      <w:r w:rsidRPr="00EB4263">
        <w:rPr>
          <w:rFonts w:asciiTheme="majorBidi" w:hAnsiTheme="majorBidi"/>
          <w:noProof w:val="0"/>
          <w:sz w:val="22"/>
          <w:szCs w:val="22"/>
        </w:rPr>
        <w:t>guļ</w:t>
      </w:r>
      <w:r w:rsidR="00352193">
        <w:rPr>
          <w:rFonts w:asciiTheme="majorBidi" w:hAnsiTheme="majorBidi"/>
          <w:noProof w:val="0"/>
          <w:sz w:val="22"/>
          <w:szCs w:val="22"/>
        </w:rPr>
        <w:t>a</w:t>
      </w:r>
      <w:r w:rsidRPr="00EB4263">
        <w:rPr>
          <w:rFonts w:asciiTheme="majorBidi" w:hAnsiTheme="majorBidi"/>
          <w:noProof w:val="0"/>
          <w:sz w:val="22"/>
          <w:szCs w:val="22"/>
        </w:rPr>
        <w:t>s stāvokli</w:t>
      </w:r>
      <w:r w:rsidR="004B47CA">
        <w:rPr>
          <w:rFonts w:asciiTheme="majorBidi" w:hAnsiTheme="majorBidi"/>
          <w:noProof w:val="0"/>
          <w:sz w:val="22"/>
          <w:szCs w:val="22"/>
        </w:rPr>
        <w:t>,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 un vēl pēc </w:t>
      </w:r>
      <w:r w:rsidRPr="004B47CA">
        <w:rPr>
          <w:rFonts w:asciiTheme="majorBidi" w:hAnsiTheme="majorBidi"/>
          <w:noProof w:val="0"/>
          <w:sz w:val="22"/>
          <w:szCs w:val="22"/>
        </w:rPr>
        <w:t>18 minūtēm pieceļas</w:t>
      </w:r>
      <w:r w:rsidR="00352193" w:rsidRPr="004B47CA">
        <w:rPr>
          <w:rFonts w:asciiTheme="majorBidi" w:hAnsiTheme="majorBidi"/>
          <w:noProof w:val="0"/>
          <w:sz w:val="22"/>
          <w:szCs w:val="22"/>
        </w:rPr>
        <w:t xml:space="preserve"> kājās</w:t>
      </w:r>
      <w:r w:rsidRPr="004B47CA">
        <w:rPr>
          <w:rFonts w:asciiTheme="majorBidi" w:hAnsiTheme="majorBidi"/>
          <w:noProof w:val="0"/>
          <w:sz w:val="22"/>
          <w:szCs w:val="22"/>
        </w:rPr>
        <w:t xml:space="preserve">. </w:t>
      </w:r>
    </w:p>
    <w:p w14:paraId="3944C206" w14:textId="4E7F15C1" w:rsidR="00352193" w:rsidRPr="00411256" w:rsidRDefault="00AA48E5" w:rsidP="00411256">
      <w:pPr>
        <w:jc w:val="both"/>
        <w:rPr>
          <w:rFonts w:asciiTheme="majorBidi" w:hAnsiTheme="majorBidi"/>
          <w:i/>
          <w:iCs/>
          <w:noProof w:val="0"/>
        </w:rPr>
      </w:pPr>
      <w:r w:rsidRPr="00411256">
        <w:rPr>
          <w:rFonts w:asciiTheme="majorBidi" w:hAnsiTheme="majorBidi"/>
          <w:b/>
          <w:i/>
          <w:iCs/>
          <w:noProof w:val="0"/>
          <w:sz w:val="22"/>
          <w:szCs w:val="22"/>
        </w:rPr>
        <w:t>I</w:t>
      </w:r>
      <w:r w:rsidR="00352193" w:rsidRPr="00411256">
        <w:rPr>
          <w:rFonts w:asciiTheme="majorBidi" w:hAnsiTheme="majorBidi"/>
          <w:b/>
          <w:i/>
          <w:iCs/>
          <w:noProof w:val="0"/>
          <w:sz w:val="22"/>
          <w:szCs w:val="22"/>
        </w:rPr>
        <w:t>ntramuskulārai ievadīšanai:</w:t>
      </w:r>
      <w:r w:rsidR="00352193" w:rsidRPr="00411256">
        <w:rPr>
          <w:rFonts w:asciiTheme="majorBidi" w:hAnsiTheme="majorBidi"/>
          <w:i/>
          <w:iCs/>
          <w:noProof w:val="0"/>
          <w:sz w:val="22"/>
          <w:szCs w:val="22"/>
        </w:rPr>
        <w:t xml:space="preserve"> </w:t>
      </w:r>
    </w:p>
    <w:p w14:paraId="1DD42BDC" w14:textId="5A70C8CA" w:rsidR="00FE2434" w:rsidRPr="003E4652" w:rsidRDefault="00352193" w:rsidP="00D759FD">
      <w:pPr>
        <w:pStyle w:val="Odstavecseseznamem"/>
        <w:spacing w:after="0" w:line="240" w:lineRule="auto"/>
        <w:ind w:left="0"/>
        <w:jc w:val="both"/>
        <w:rPr>
          <w:rFonts w:asciiTheme="majorBidi" w:hAnsiTheme="majorBidi" w:cstheme="majorBidi"/>
          <w:noProof w:val="0"/>
        </w:rPr>
      </w:pPr>
      <w:r w:rsidRPr="004B47CA">
        <w:rPr>
          <w:rFonts w:asciiTheme="majorBidi" w:hAnsiTheme="majorBidi"/>
          <w:noProof w:val="0"/>
        </w:rPr>
        <w:t>Ievadīt butorfanola devu 0,4 mg/kg ķ.sv., kas atbilst 0,04 ml zāļu/kg ķ.sv.</w:t>
      </w:r>
      <w:r w:rsidR="00E23763">
        <w:rPr>
          <w:rFonts w:asciiTheme="majorBidi" w:hAnsiTheme="majorBidi"/>
          <w:noProof w:val="0"/>
        </w:rPr>
        <w:t>,</w:t>
      </w:r>
      <w:r w:rsidRPr="004B47CA">
        <w:rPr>
          <w:rFonts w:asciiTheme="majorBidi" w:hAnsiTheme="majorBidi"/>
          <w:noProof w:val="0"/>
        </w:rPr>
        <w:t xml:space="preserve"> </w:t>
      </w:r>
      <w:r w:rsidR="004B47CA">
        <w:rPr>
          <w:rFonts w:asciiTheme="majorBidi" w:hAnsiTheme="majorBidi"/>
          <w:noProof w:val="0"/>
        </w:rPr>
        <w:t>intramuskulāras</w:t>
      </w:r>
      <w:r w:rsidRPr="004B47CA">
        <w:rPr>
          <w:rFonts w:asciiTheme="majorBidi" w:hAnsiTheme="majorBidi"/>
          <w:noProof w:val="0"/>
        </w:rPr>
        <w:t xml:space="preserve"> injekcijas veidā. Uzreiz</w:t>
      </w:r>
      <w:r w:rsidRPr="00FC589E">
        <w:rPr>
          <w:rFonts w:asciiTheme="majorBidi" w:hAnsiTheme="majorBidi"/>
          <w:noProof w:val="0"/>
        </w:rPr>
        <w:t xml:space="preserve"> pēc tam ievad</w:t>
      </w:r>
      <w:r>
        <w:rPr>
          <w:rFonts w:asciiTheme="majorBidi" w:hAnsiTheme="majorBidi"/>
          <w:noProof w:val="0"/>
        </w:rPr>
        <w:t>ī</w:t>
      </w:r>
      <w:r w:rsidRPr="00FC589E">
        <w:rPr>
          <w:rFonts w:asciiTheme="majorBidi" w:hAnsiTheme="majorBidi"/>
          <w:noProof w:val="0"/>
        </w:rPr>
        <w:t xml:space="preserve">t medetomidīna hidrohlorīdu, deva 0,08 mg/kg </w:t>
      </w:r>
      <w:r>
        <w:rPr>
          <w:rFonts w:asciiTheme="majorBidi" w:hAnsiTheme="majorBidi"/>
          <w:noProof w:val="0"/>
        </w:rPr>
        <w:t>ķ.sv.</w:t>
      </w:r>
      <w:r w:rsidR="00E23763">
        <w:rPr>
          <w:rFonts w:asciiTheme="majorBidi" w:hAnsiTheme="majorBidi"/>
          <w:noProof w:val="0"/>
        </w:rPr>
        <w:t>,</w:t>
      </w:r>
      <w:r>
        <w:rPr>
          <w:rFonts w:asciiTheme="majorBidi" w:hAnsiTheme="majorBidi"/>
          <w:noProof w:val="0"/>
        </w:rPr>
        <w:t xml:space="preserve"> </w:t>
      </w:r>
      <w:r w:rsidR="004B47CA">
        <w:rPr>
          <w:rFonts w:asciiTheme="majorBidi" w:hAnsiTheme="majorBidi"/>
          <w:noProof w:val="0"/>
        </w:rPr>
        <w:t>intramuskulār</w:t>
      </w:r>
      <w:r w:rsidR="003F36B9">
        <w:rPr>
          <w:rFonts w:asciiTheme="majorBidi" w:hAnsiTheme="majorBidi"/>
          <w:noProof w:val="0"/>
        </w:rPr>
        <w:t>i</w:t>
      </w:r>
      <w:r w:rsidRPr="00FC589E">
        <w:rPr>
          <w:rFonts w:asciiTheme="majorBidi" w:hAnsiTheme="majorBidi"/>
          <w:noProof w:val="0"/>
        </w:rPr>
        <w:t xml:space="preserve"> un ketamīnu, deva 5 mg/kg </w:t>
      </w:r>
      <w:r>
        <w:rPr>
          <w:rFonts w:asciiTheme="majorBidi" w:hAnsiTheme="majorBidi"/>
          <w:noProof w:val="0"/>
        </w:rPr>
        <w:t>ķ.sv.</w:t>
      </w:r>
      <w:r w:rsidR="00E23763">
        <w:rPr>
          <w:rFonts w:asciiTheme="majorBidi" w:hAnsiTheme="majorBidi"/>
          <w:noProof w:val="0"/>
        </w:rPr>
        <w:t>,</w:t>
      </w:r>
      <w:r>
        <w:rPr>
          <w:rFonts w:asciiTheme="majorBidi" w:hAnsiTheme="majorBidi"/>
          <w:noProof w:val="0"/>
        </w:rPr>
        <w:t xml:space="preserve"> </w:t>
      </w:r>
      <w:r w:rsidR="004B47CA">
        <w:rPr>
          <w:rFonts w:asciiTheme="majorBidi" w:hAnsiTheme="majorBidi"/>
          <w:noProof w:val="0"/>
        </w:rPr>
        <w:t>intramuskulāras</w:t>
      </w:r>
      <w:r w:rsidRPr="00FC589E">
        <w:rPr>
          <w:rFonts w:asciiTheme="majorBidi" w:hAnsiTheme="majorBidi"/>
          <w:noProof w:val="0"/>
        </w:rPr>
        <w:t xml:space="preserve"> </w:t>
      </w:r>
      <w:r>
        <w:rPr>
          <w:rFonts w:asciiTheme="majorBidi" w:hAnsiTheme="majorBidi"/>
          <w:noProof w:val="0"/>
        </w:rPr>
        <w:t>injekcijas veidā.</w:t>
      </w:r>
      <w:r w:rsidR="00EB4263" w:rsidRPr="00EB4263">
        <w:rPr>
          <w:rFonts w:asciiTheme="majorBidi" w:hAnsiTheme="majorBidi"/>
          <w:noProof w:val="0"/>
        </w:rPr>
        <w:t xml:space="preserve"> Zāles ievad</w:t>
      </w:r>
      <w:r>
        <w:rPr>
          <w:rFonts w:asciiTheme="majorBidi" w:hAnsiTheme="majorBidi"/>
          <w:noProof w:val="0"/>
        </w:rPr>
        <w:t>ī</w:t>
      </w:r>
      <w:r w:rsidR="00EB4263" w:rsidRPr="00EB4263">
        <w:rPr>
          <w:rFonts w:asciiTheme="majorBidi" w:hAnsiTheme="majorBidi"/>
          <w:noProof w:val="0"/>
        </w:rPr>
        <w:t xml:space="preserve">t </w:t>
      </w:r>
      <w:r>
        <w:rPr>
          <w:rFonts w:asciiTheme="majorBidi" w:hAnsiTheme="majorBidi"/>
          <w:noProof w:val="0"/>
        </w:rPr>
        <w:t>atsevišķi</w:t>
      </w:r>
      <w:r w:rsidR="00EB4263" w:rsidRPr="00EB4263">
        <w:rPr>
          <w:rFonts w:asciiTheme="majorBidi" w:hAnsiTheme="majorBidi"/>
          <w:noProof w:val="0"/>
        </w:rPr>
        <w:t>, nevis vienā injekciju šļircē (skat</w:t>
      </w:r>
      <w:r>
        <w:rPr>
          <w:rFonts w:asciiTheme="majorBidi" w:hAnsiTheme="majorBidi"/>
          <w:noProof w:val="0"/>
        </w:rPr>
        <w:t>īt</w:t>
      </w:r>
      <w:r w:rsidR="00EB4263" w:rsidRPr="00EB4263">
        <w:rPr>
          <w:rFonts w:asciiTheme="majorBidi" w:hAnsiTheme="majorBidi"/>
          <w:noProof w:val="0"/>
        </w:rPr>
        <w:t xml:space="preserve"> </w:t>
      </w:r>
      <w:r w:rsidR="006C3C31">
        <w:rPr>
          <w:rFonts w:asciiTheme="majorBidi" w:hAnsiTheme="majorBidi"/>
          <w:noProof w:val="0"/>
        </w:rPr>
        <w:t>12</w:t>
      </w:r>
      <w:r>
        <w:rPr>
          <w:rFonts w:asciiTheme="majorBidi" w:hAnsiTheme="majorBidi"/>
          <w:noProof w:val="0"/>
        </w:rPr>
        <w:t>.</w:t>
      </w:r>
      <w:r w:rsidR="00EB4263" w:rsidRPr="00EB4263">
        <w:rPr>
          <w:rFonts w:asciiTheme="majorBidi" w:hAnsiTheme="majorBidi"/>
          <w:noProof w:val="0"/>
        </w:rPr>
        <w:t xml:space="preserve"> punkt</w:t>
      </w:r>
      <w:r>
        <w:rPr>
          <w:rFonts w:asciiTheme="majorBidi" w:hAnsiTheme="majorBidi"/>
          <w:noProof w:val="0"/>
        </w:rPr>
        <w:t>ā “N</w:t>
      </w:r>
      <w:r w:rsidR="00EB4263" w:rsidRPr="00EB4263">
        <w:rPr>
          <w:rFonts w:asciiTheme="majorBidi" w:hAnsiTheme="majorBidi"/>
          <w:noProof w:val="0"/>
        </w:rPr>
        <w:t>esaderība</w:t>
      </w:r>
      <w:r>
        <w:rPr>
          <w:rFonts w:asciiTheme="majorBidi" w:hAnsiTheme="majorBidi"/>
          <w:noProof w:val="0"/>
        </w:rPr>
        <w:t>”</w:t>
      </w:r>
      <w:r w:rsidR="00EB4263" w:rsidRPr="00EB4263">
        <w:rPr>
          <w:rFonts w:asciiTheme="majorBidi" w:hAnsiTheme="majorBidi"/>
          <w:noProof w:val="0"/>
        </w:rPr>
        <w:t>).</w:t>
      </w:r>
    </w:p>
    <w:p w14:paraId="6FA36A51" w14:textId="0350BEEE" w:rsidR="00FE2434" w:rsidRPr="003E4652" w:rsidRDefault="00EB4263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 xml:space="preserve">Iedarbības </w:t>
      </w:r>
      <w:r w:rsidR="003F36B9">
        <w:rPr>
          <w:rFonts w:asciiTheme="majorBidi" w:hAnsiTheme="majorBidi"/>
          <w:noProof w:val="0"/>
          <w:sz w:val="22"/>
          <w:szCs w:val="22"/>
        </w:rPr>
        <w:t xml:space="preserve">iestāšanās 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un </w:t>
      </w:r>
      <w:r w:rsidR="003F36B9">
        <w:rPr>
          <w:rFonts w:asciiTheme="majorBidi" w:hAnsiTheme="majorBidi"/>
          <w:noProof w:val="0"/>
          <w:sz w:val="22"/>
          <w:szCs w:val="22"/>
        </w:rPr>
        <w:t xml:space="preserve">mazināšanās </w:t>
      </w:r>
      <w:r w:rsidR="003F36B9" w:rsidRPr="00EB4263">
        <w:rPr>
          <w:rFonts w:asciiTheme="majorBidi" w:hAnsiTheme="majorBidi"/>
          <w:noProof w:val="0"/>
          <w:sz w:val="22"/>
          <w:szCs w:val="22"/>
        </w:rPr>
        <w:t>ātrums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 ir atkarīg</w:t>
      </w:r>
      <w:r w:rsidR="003F36B9">
        <w:rPr>
          <w:rFonts w:asciiTheme="majorBidi" w:hAnsiTheme="majorBidi"/>
          <w:noProof w:val="0"/>
          <w:sz w:val="22"/>
          <w:szCs w:val="22"/>
        </w:rPr>
        <w:t>s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 no ievadītās ketamīna devas. Pacients apguļas 1 minūtes laikā, zaudējot pēdas refleksu. </w:t>
      </w:r>
      <w:r w:rsidR="004B47CA" w:rsidRPr="004B47CA">
        <w:rPr>
          <w:rFonts w:asciiTheme="majorBidi" w:hAnsiTheme="majorBidi"/>
          <w:noProof w:val="0"/>
          <w:sz w:val="22"/>
          <w:szCs w:val="22"/>
        </w:rPr>
        <w:t>Ja netiek izmantot</w:t>
      </w:r>
      <w:r w:rsidR="000D250E">
        <w:rPr>
          <w:rFonts w:asciiTheme="majorBidi" w:hAnsiTheme="majorBidi"/>
          <w:noProof w:val="0"/>
          <w:sz w:val="22"/>
          <w:szCs w:val="22"/>
        </w:rPr>
        <w:t>i</w:t>
      </w:r>
      <w:r w:rsidR="004B47CA" w:rsidRPr="004B47CA">
        <w:rPr>
          <w:rFonts w:asciiTheme="majorBidi" w:hAnsiTheme="majorBidi"/>
          <w:noProof w:val="0"/>
          <w:sz w:val="22"/>
          <w:szCs w:val="22"/>
        </w:rPr>
        <w:t xml:space="preserve"> papildu </w:t>
      </w:r>
      <w:r w:rsidR="000D250E">
        <w:rPr>
          <w:rFonts w:asciiTheme="majorBidi" w:hAnsiTheme="majorBidi"/>
          <w:noProof w:val="0"/>
          <w:sz w:val="22"/>
          <w:szCs w:val="22"/>
        </w:rPr>
        <w:t>anestēzijas līdzekļi</w:t>
      </w:r>
      <w:r w:rsidR="004B47CA">
        <w:rPr>
          <w:rFonts w:asciiTheme="majorBidi" w:hAnsiTheme="majorBidi"/>
          <w:noProof w:val="0"/>
          <w:sz w:val="22"/>
          <w:szCs w:val="22"/>
        </w:rPr>
        <w:t>,</w:t>
      </w:r>
      <w:r w:rsidR="004B47CA" w:rsidRPr="004B47CA" w:rsidDel="004B47CA">
        <w:rPr>
          <w:rFonts w:asciiTheme="majorBidi" w:hAnsiTheme="majorBidi"/>
          <w:noProof w:val="0"/>
          <w:sz w:val="22"/>
          <w:szCs w:val="22"/>
        </w:rPr>
        <w:t xml:space="preserve"> </w:t>
      </w:r>
      <w:r w:rsidR="004B47CA">
        <w:rPr>
          <w:rFonts w:asciiTheme="majorBidi" w:hAnsiTheme="majorBidi"/>
          <w:noProof w:val="0"/>
          <w:sz w:val="22"/>
          <w:szCs w:val="22"/>
        </w:rPr>
        <w:t>a</w:t>
      </w:r>
      <w:r w:rsidRPr="00EB4263">
        <w:rPr>
          <w:rFonts w:asciiTheme="majorBidi" w:hAnsiTheme="majorBidi"/>
          <w:noProof w:val="0"/>
          <w:sz w:val="22"/>
          <w:szCs w:val="22"/>
        </w:rPr>
        <w:t>nestēzija ilgst pat 60 minūtes ilgi</w:t>
      </w:r>
      <w:r w:rsidR="004B47CA">
        <w:rPr>
          <w:rFonts w:asciiTheme="majorBidi" w:hAnsiTheme="majorBidi"/>
          <w:noProof w:val="0"/>
          <w:sz w:val="22"/>
          <w:szCs w:val="22"/>
        </w:rPr>
        <w:t>,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 </w:t>
      </w:r>
      <w:r w:rsidR="004B47CA" w:rsidRPr="004B47CA">
        <w:rPr>
          <w:rFonts w:asciiTheme="majorBidi" w:hAnsiTheme="majorBidi"/>
          <w:noProof w:val="0"/>
          <w:sz w:val="22"/>
          <w:szCs w:val="22"/>
        </w:rPr>
        <w:t xml:space="preserve">un tajā brīdī dzīvnieks sāk atgūt </w:t>
      </w:r>
      <w:r w:rsidR="00B02D67">
        <w:rPr>
          <w:rFonts w:asciiTheme="majorBidi" w:hAnsiTheme="majorBidi"/>
          <w:noProof w:val="0"/>
          <w:sz w:val="22"/>
          <w:szCs w:val="22"/>
        </w:rPr>
        <w:t>krūšu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 guļ</w:t>
      </w:r>
      <w:r w:rsidR="00B02D67">
        <w:rPr>
          <w:rFonts w:asciiTheme="majorBidi" w:hAnsiTheme="majorBidi"/>
          <w:noProof w:val="0"/>
          <w:sz w:val="22"/>
          <w:szCs w:val="22"/>
        </w:rPr>
        <w:t>a</w:t>
      </w:r>
      <w:r w:rsidRPr="00EB4263">
        <w:rPr>
          <w:rFonts w:asciiTheme="majorBidi" w:hAnsiTheme="majorBidi"/>
          <w:noProof w:val="0"/>
          <w:sz w:val="22"/>
          <w:szCs w:val="22"/>
        </w:rPr>
        <w:t>s stāvok</w:t>
      </w:r>
      <w:r w:rsidR="000D250E">
        <w:rPr>
          <w:rFonts w:asciiTheme="majorBidi" w:hAnsiTheme="majorBidi"/>
          <w:noProof w:val="0"/>
          <w:sz w:val="22"/>
          <w:szCs w:val="22"/>
        </w:rPr>
        <w:t>li.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 </w:t>
      </w:r>
      <w:r w:rsidR="000D250E">
        <w:rPr>
          <w:rFonts w:asciiTheme="majorBidi" w:hAnsiTheme="majorBidi"/>
          <w:noProof w:val="0"/>
          <w:sz w:val="22"/>
          <w:szCs w:val="22"/>
        </w:rPr>
        <w:t>P</w:t>
      </w:r>
      <w:r w:rsidRPr="00EB4263">
        <w:rPr>
          <w:rFonts w:asciiTheme="majorBidi" w:hAnsiTheme="majorBidi"/>
          <w:noProof w:val="0"/>
          <w:sz w:val="22"/>
          <w:szCs w:val="22"/>
        </w:rPr>
        <w:t>acients pieceļas</w:t>
      </w:r>
      <w:r w:rsidR="00B02D67">
        <w:rPr>
          <w:rFonts w:asciiTheme="majorBidi" w:hAnsiTheme="majorBidi"/>
          <w:noProof w:val="0"/>
          <w:sz w:val="22"/>
          <w:szCs w:val="22"/>
        </w:rPr>
        <w:t xml:space="preserve"> kājās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 70</w:t>
      </w:r>
      <w:r w:rsidR="000D250E" w:rsidRPr="002224D4">
        <w:t> </w:t>
      </w:r>
      <w:r w:rsidR="000D250E" w:rsidRPr="00B643DD">
        <w:rPr>
          <w:noProof w:val="0"/>
          <w:sz w:val="22"/>
          <w:szCs w:val="22"/>
        </w:rPr>
        <w:t>–</w:t>
      </w:r>
      <w:r w:rsidR="000D250E" w:rsidRPr="003D4312">
        <w:t> 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83 minūšu laikā. Lai pārtrauktu </w:t>
      </w:r>
      <w:r w:rsidR="004B47CA" w:rsidRPr="004B47CA">
        <w:rPr>
          <w:rFonts w:asciiTheme="majorBidi" w:hAnsiTheme="majorBidi"/>
          <w:noProof w:val="0"/>
          <w:sz w:val="22"/>
          <w:szCs w:val="22"/>
        </w:rPr>
        <w:t xml:space="preserve">medetomidīna </w:t>
      </w:r>
      <w:r w:rsidRPr="00EB4263">
        <w:rPr>
          <w:rFonts w:asciiTheme="majorBidi" w:hAnsiTheme="majorBidi"/>
          <w:noProof w:val="0"/>
          <w:sz w:val="22"/>
          <w:szCs w:val="22"/>
        </w:rPr>
        <w:t>anestēziju, ievad</w:t>
      </w:r>
      <w:r w:rsidR="00B02D67">
        <w:rPr>
          <w:rFonts w:asciiTheme="majorBidi" w:hAnsiTheme="majorBidi"/>
          <w:noProof w:val="0"/>
          <w:sz w:val="22"/>
          <w:szCs w:val="22"/>
        </w:rPr>
        <w:t>ī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t atipamezolu, deva 0,1 mg/kg </w:t>
      </w:r>
      <w:r w:rsidR="00B02D67">
        <w:rPr>
          <w:rFonts w:asciiTheme="majorBidi" w:hAnsiTheme="majorBidi"/>
          <w:noProof w:val="0"/>
          <w:sz w:val="22"/>
          <w:szCs w:val="22"/>
        </w:rPr>
        <w:t>ķ.sv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. Aptuveni 4 minūšu laikā atjaunojas pēdas reflekss, apmēram 7 minūšu laikā pacients ieņem </w:t>
      </w:r>
      <w:r w:rsidR="00B02D67">
        <w:rPr>
          <w:rFonts w:asciiTheme="majorBidi" w:hAnsiTheme="majorBidi"/>
          <w:noProof w:val="0"/>
          <w:sz w:val="22"/>
          <w:szCs w:val="22"/>
        </w:rPr>
        <w:t>krūšu</w:t>
      </w:r>
      <w:r w:rsidR="00B02D67" w:rsidRPr="00EB4263">
        <w:rPr>
          <w:rFonts w:asciiTheme="majorBidi" w:hAnsiTheme="majorBidi"/>
          <w:noProof w:val="0"/>
          <w:sz w:val="22"/>
          <w:szCs w:val="22"/>
        </w:rPr>
        <w:t xml:space="preserve"> </w:t>
      </w:r>
      <w:r w:rsidRPr="00EB4263">
        <w:rPr>
          <w:rFonts w:asciiTheme="majorBidi" w:hAnsiTheme="majorBidi"/>
          <w:noProof w:val="0"/>
          <w:sz w:val="22"/>
          <w:szCs w:val="22"/>
        </w:rPr>
        <w:t>guļ</w:t>
      </w:r>
      <w:r w:rsidR="00B02D67">
        <w:rPr>
          <w:rFonts w:asciiTheme="majorBidi" w:hAnsiTheme="majorBidi"/>
          <w:noProof w:val="0"/>
          <w:sz w:val="22"/>
          <w:szCs w:val="22"/>
        </w:rPr>
        <w:t>a</w:t>
      </w:r>
      <w:r w:rsidRPr="00EB4263">
        <w:rPr>
          <w:rFonts w:asciiTheme="majorBidi" w:hAnsiTheme="majorBidi"/>
          <w:noProof w:val="0"/>
          <w:sz w:val="22"/>
          <w:szCs w:val="22"/>
        </w:rPr>
        <w:t>s stāvokli, un pēc 18 minūtēm pieceļas</w:t>
      </w:r>
      <w:r w:rsidR="00B02D67">
        <w:rPr>
          <w:rFonts w:asciiTheme="majorBidi" w:hAnsiTheme="majorBidi"/>
          <w:noProof w:val="0"/>
          <w:sz w:val="22"/>
          <w:szCs w:val="22"/>
        </w:rPr>
        <w:t xml:space="preserve"> kājās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. </w:t>
      </w:r>
    </w:p>
    <w:p w14:paraId="6B3285A2" w14:textId="77777777" w:rsidR="00FE2434" w:rsidRPr="003E4652" w:rsidRDefault="00FE2434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</w:p>
    <w:p w14:paraId="0C3D7A63" w14:textId="77777777" w:rsidR="00FE2434" w:rsidRPr="003E4652" w:rsidRDefault="00FE2434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</w:p>
    <w:p w14:paraId="2D8CD60C" w14:textId="77777777" w:rsidR="00FE2434" w:rsidRPr="003E4652" w:rsidRDefault="00EB4263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b/>
          <w:noProof w:val="0"/>
          <w:sz w:val="22"/>
          <w:szCs w:val="22"/>
        </w:rPr>
        <w:t>9.</w:t>
      </w:r>
      <w:r w:rsidRPr="00EB4263">
        <w:rPr>
          <w:rFonts w:asciiTheme="majorBidi" w:hAnsiTheme="majorBidi"/>
          <w:b/>
          <w:noProof w:val="0"/>
          <w:sz w:val="22"/>
          <w:szCs w:val="22"/>
        </w:rPr>
        <w:tab/>
        <w:t>IETEIKUMI PAREIZAI LIETOŠANAI</w:t>
      </w:r>
    </w:p>
    <w:p w14:paraId="0EFC590A" w14:textId="77777777" w:rsidR="00B02D67" w:rsidRDefault="00B02D67" w:rsidP="00D759FD">
      <w:pPr>
        <w:jc w:val="both"/>
        <w:rPr>
          <w:rFonts w:asciiTheme="majorBidi" w:hAnsiTheme="majorBidi"/>
          <w:noProof w:val="0"/>
          <w:sz w:val="22"/>
          <w:szCs w:val="22"/>
        </w:rPr>
      </w:pPr>
    </w:p>
    <w:p w14:paraId="01F07D79" w14:textId="77777777" w:rsidR="00FE2434" w:rsidRPr="003E4652" w:rsidRDefault="00EB4263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 xml:space="preserve">Lai nodrošinātu pareizu devu, </w:t>
      </w:r>
      <w:r w:rsidR="00B02D67">
        <w:rPr>
          <w:rFonts w:asciiTheme="majorBidi" w:hAnsiTheme="majorBidi"/>
          <w:noProof w:val="0"/>
          <w:sz w:val="22"/>
          <w:szCs w:val="22"/>
        </w:rPr>
        <w:t xml:space="preserve">ķermeņa svars 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jānosaka </w:t>
      </w:r>
      <w:r w:rsidR="00B02D67">
        <w:rPr>
          <w:rFonts w:asciiTheme="majorBidi" w:hAnsiTheme="majorBidi"/>
          <w:noProof w:val="0"/>
          <w:sz w:val="22"/>
          <w:szCs w:val="22"/>
        </w:rPr>
        <w:t>pēc iespējas precīzāk</w:t>
      </w:r>
      <w:r w:rsidRPr="00EB4263">
        <w:rPr>
          <w:rFonts w:asciiTheme="majorBidi" w:hAnsiTheme="majorBidi"/>
          <w:noProof w:val="0"/>
          <w:sz w:val="22"/>
          <w:szCs w:val="22"/>
        </w:rPr>
        <w:t>.</w:t>
      </w:r>
    </w:p>
    <w:p w14:paraId="020A3E36" w14:textId="4BB95121" w:rsidR="00FE2434" w:rsidRPr="003E4652" w:rsidRDefault="00012513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>
        <w:rPr>
          <w:rFonts w:asciiTheme="majorBidi" w:hAnsiTheme="majorBidi"/>
          <w:noProof w:val="0"/>
          <w:sz w:val="22"/>
          <w:szCs w:val="22"/>
        </w:rPr>
        <w:t>Zāļu f</w:t>
      </w:r>
      <w:r w:rsidR="000D250E">
        <w:rPr>
          <w:rFonts w:asciiTheme="majorBidi" w:hAnsiTheme="majorBidi"/>
          <w:noProof w:val="0"/>
          <w:sz w:val="22"/>
          <w:szCs w:val="22"/>
        </w:rPr>
        <w:t>lakona a</w:t>
      </w:r>
      <w:r w:rsidR="00EB4263" w:rsidRPr="00EB4263">
        <w:rPr>
          <w:rFonts w:asciiTheme="majorBidi" w:hAnsiTheme="majorBidi"/>
          <w:noProof w:val="0"/>
          <w:sz w:val="22"/>
          <w:szCs w:val="22"/>
        </w:rPr>
        <w:t xml:space="preserve">izbāzni caurdurt </w:t>
      </w:r>
      <w:r w:rsidR="00B02D67">
        <w:rPr>
          <w:rFonts w:asciiTheme="majorBidi" w:hAnsiTheme="majorBidi"/>
          <w:noProof w:val="0"/>
          <w:sz w:val="22"/>
          <w:szCs w:val="22"/>
        </w:rPr>
        <w:t>ne vairāk kā</w:t>
      </w:r>
      <w:r w:rsidR="00B02D67" w:rsidRPr="00EB4263">
        <w:rPr>
          <w:rFonts w:asciiTheme="majorBidi" w:hAnsiTheme="majorBidi"/>
          <w:noProof w:val="0"/>
          <w:sz w:val="22"/>
          <w:szCs w:val="22"/>
        </w:rPr>
        <w:t xml:space="preserve"> </w:t>
      </w:r>
      <w:r w:rsidR="00EB4263" w:rsidRPr="00EB4263">
        <w:rPr>
          <w:rFonts w:asciiTheme="majorBidi" w:hAnsiTheme="majorBidi"/>
          <w:noProof w:val="0"/>
          <w:sz w:val="22"/>
          <w:szCs w:val="22"/>
        </w:rPr>
        <w:t>50 reizes.</w:t>
      </w:r>
    </w:p>
    <w:p w14:paraId="5E015A63" w14:textId="77777777" w:rsidR="00A619EF" w:rsidRDefault="00A619EF" w:rsidP="00D759FD">
      <w:pPr>
        <w:jc w:val="both"/>
        <w:rPr>
          <w:rFonts w:asciiTheme="majorBidi" w:hAnsiTheme="majorBidi"/>
          <w:noProof w:val="0"/>
          <w:sz w:val="22"/>
          <w:szCs w:val="22"/>
        </w:rPr>
      </w:pPr>
    </w:p>
    <w:p w14:paraId="74F55E59" w14:textId="77777777" w:rsidR="00B02D67" w:rsidRPr="003E4652" w:rsidRDefault="00B02D67" w:rsidP="00D759FD">
      <w:pPr>
        <w:jc w:val="both"/>
        <w:rPr>
          <w:rFonts w:asciiTheme="majorBidi" w:hAnsiTheme="majorBidi"/>
          <w:noProof w:val="0"/>
          <w:sz w:val="22"/>
          <w:szCs w:val="22"/>
        </w:rPr>
      </w:pPr>
    </w:p>
    <w:p w14:paraId="04318574" w14:textId="77777777" w:rsidR="00FE2434" w:rsidRPr="003E4652" w:rsidRDefault="00EB4263" w:rsidP="00D759FD">
      <w:pPr>
        <w:jc w:val="both"/>
        <w:rPr>
          <w:rFonts w:asciiTheme="majorBidi" w:hAnsiTheme="majorBidi" w:cstheme="majorBidi"/>
          <w:noProof w:val="0"/>
          <w:sz w:val="22"/>
          <w:szCs w:val="22"/>
          <w:u w:val="single"/>
        </w:rPr>
      </w:pPr>
      <w:r w:rsidRPr="00EB4263">
        <w:rPr>
          <w:rFonts w:asciiTheme="majorBidi" w:hAnsiTheme="majorBidi"/>
          <w:b/>
          <w:noProof w:val="0"/>
          <w:sz w:val="22"/>
          <w:szCs w:val="22"/>
        </w:rPr>
        <w:t>10.</w:t>
      </w:r>
      <w:r w:rsidRPr="00EB4263">
        <w:rPr>
          <w:rFonts w:asciiTheme="majorBidi" w:hAnsiTheme="majorBidi"/>
          <w:b/>
          <w:noProof w:val="0"/>
          <w:sz w:val="22"/>
          <w:szCs w:val="22"/>
        </w:rPr>
        <w:tab/>
      </w:r>
      <w:r w:rsidR="00FE2434" w:rsidRPr="003E4652">
        <w:rPr>
          <w:b/>
          <w:noProof w:val="0"/>
          <w:sz w:val="22"/>
          <w:szCs w:val="22"/>
        </w:rPr>
        <w:t xml:space="preserve">IEROBEŽOJUMU PERIODS(-I) DZĪVNIEKU PRODUKCIJAS IZMANTOŠANĀ </w:t>
      </w:r>
    </w:p>
    <w:p w14:paraId="7AD97633" w14:textId="77777777" w:rsidR="00B02D67" w:rsidRDefault="00B02D67" w:rsidP="00D759FD">
      <w:pPr>
        <w:jc w:val="both"/>
        <w:rPr>
          <w:rFonts w:asciiTheme="majorBidi" w:hAnsiTheme="majorBidi"/>
          <w:noProof w:val="0"/>
          <w:sz w:val="22"/>
          <w:szCs w:val="22"/>
        </w:rPr>
      </w:pPr>
    </w:p>
    <w:p w14:paraId="0398722D" w14:textId="77777777" w:rsidR="00FE2434" w:rsidRPr="003E4652" w:rsidRDefault="00EB4263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>Zirgi</w:t>
      </w:r>
      <w:r w:rsidR="00B02D67">
        <w:rPr>
          <w:rFonts w:asciiTheme="majorBidi" w:hAnsiTheme="majorBidi"/>
          <w:noProof w:val="0"/>
          <w:sz w:val="22"/>
          <w:szCs w:val="22"/>
        </w:rPr>
        <w:t>em</w:t>
      </w:r>
      <w:r w:rsidRPr="00EB4263">
        <w:rPr>
          <w:rFonts w:asciiTheme="majorBidi" w:hAnsiTheme="majorBidi"/>
          <w:noProof w:val="0"/>
          <w:sz w:val="22"/>
          <w:szCs w:val="22"/>
        </w:rPr>
        <w:t>:</w:t>
      </w:r>
    </w:p>
    <w:p w14:paraId="0A60CE57" w14:textId="77777777" w:rsidR="00FE2434" w:rsidRPr="003E4652" w:rsidRDefault="00EB4263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 xml:space="preserve">Gaļai un blakusproduktiem: </w:t>
      </w:r>
      <w:r w:rsidR="00B02D67">
        <w:rPr>
          <w:rFonts w:asciiTheme="majorBidi" w:hAnsiTheme="majorBidi"/>
          <w:noProof w:val="0"/>
          <w:sz w:val="22"/>
          <w:szCs w:val="22"/>
        </w:rPr>
        <w:t>n</w:t>
      </w:r>
      <w:r w:rsidRPr="00EB4263">
        <w:rPr>
          <w:rFonts w:asciiTheme="majorBidi" w:hAnsiTheme="majorBidi"/>
          <w:noProof w:val="0"/>
          <w:sz w:val="22"/>
          <w:szCs w:val="22"/>
        </w:rPr>
        <w:t>ulle dienas.</w:t>
      </w:r>
    </w:p>
    <w:p w14:paraId="3ED8969A" w14:textId="1F6A4053" w:rsidR="00FE2434" w:rsidRPr="003E4652" w:rsidRDefault="00EB4263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 xml:space="preserve">Pienam: </w:t>
      </w:r>
      <w:r w:rsidR="00B02D67">
        <w:rPr>
          <w:rFonts w:asciiTheme="majorBidi" w:hAnsiTheme="majorBidi"/>
          <w:noProof w:val="0"/>
          <w:sz w:val="22"/>
          <w:szCs w:val="22"/>
        </w:rPr>
        <w:t>n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ulle </w:t>
      </w:r>
      <w:r w:rsidR="004B47CA">
        <w:rPr>
          <w:rFonts w:asciiTheme="majorBidi" w:hAnsiTheme="majorBidi"/>
          <w:noProof w:val="0"/>
          <w:sz w:val="22"/>
          <w:szCs w:val="22"/>
        </w:rPr>
        <w:t>stundas</w:t>
      </w:r>
      <w:r w:rsidRPr="00EB4263">
        <w:rPr>
          <w:rFonts w:asciiTheme="majorBidi" w:hAnsiTheme="majorBidi"/>
          <w:noProof w:val="0"/>
          <w:sz w:val="22"/>
          <w:szCs w:val="22"/>
        </w:rPr>
        <w:t>.</w:t>
      </w:r>
    </w:p>
    <w:p w14:paraId="1616783A" w14:textId="77777777" w:rsidR="00FE2434" w:rsidRDefault="00FE2434" w:rsidP="00D759FD">
      <w:pPr>
        <w:jc w:val="both"/>
        <w:rPr>
          <w:rFonts w:asciiTheme="majorBidi" w:hAnsiTheme="majorBidi" w:cstheme="majorBidi"/>
          <w:iCs/>
          <w:noProof w:val="0"/>
          <w:sz w:val="22"/>
          <w:szCs w:val="22"/>
        </w:rPr>
      </w:pPr>
    </w:p>
    <w:p w14:paraId="770EFA38" w14:textId="77777777" w:rsidR="00B02D67" w:rsidRPr="003E4652" w:rsidRDefault="00B02D67" w:rsidP="00D759FD">
      <w:pPr>
        <w:jc w:val="both"/>
        <w:rPr>
          <w:rFonts w:asciiTheme="majorBidi" w:hAnsiTheme="majorBidi" w:cstheme="majorBidi"/>
          <w:iCs/>
          <w:noProof w:val="0"/>
          <w:sz w:val="22"/>
          <w:szCs w:val="22"/>
        </w:rPr>
      </w:pPr>
    </w:p>
    <w:p w14:paraId="14A23C8B" w14:textId="77777777" w:rsidR="00FE2434" w:rsidRDefault="00EB4263" w:rsidP="00D759FD">
      <w:pPr>
        <w:jc w:val="both"/>
        <w:rPr>
          <w:rFonts w:asciiTheme="majorBidi" w:hAnsiTheme="majorBidi"/>
          <w:b/>
          <w:noProof w:val="0"/>
          <w:sz w:val="22"/>
          <w:szCs w:val="22"/>
        </w:rPr>
      </w:pPr>
      <w:r w:rsidRPr="00EB4263">
        <w:rPr>
          <w:rFonts w:asciiTheme="majorBidi" w:hAnsiTheme="majorBidi"/>
          <w:b/>
          <w:noProof w:val="0"/>
          <w:sz w:val="22"/>
          <w:szCs w:val="22"/>
        </w:rPr>
        <w:t>11.</w:t>
      </w:r>
      <w:r w:rsidRPr="00EB4263">
        <w:rPr>
          <w:rFonts w:asciiTheme="majorBidi" w:hAnsiTheme="majorBidi"/>
          <w:b/>
          <w:noProof w:val="0"/>
          <w:sz w:val="22"/>
          <w:szCs w:val="22"/>
        </w:rPr>
        <w:tab/>
        <w:t>ĪPAŠI UZGLABĀŠANAS NOSACĪJUMI</w:t>
      </w:r>
    </w:p>
    <w:p w14:paraId="2EF96043" w14:textId="77777777" w:rsidR="00B02D67" w:rsidRPr="003E4652" w:rsidRDefault="00B02D67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</w:p>
    <w:p w14:paraId="2FEEB3EC" w14:textId="77777777" w:rsidR="00FE2434" w:rsidRPr="003E4652" w:rsidRDefault="00EB4263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>Uzglabāt bērniem neredzamā un nepieejamā vietā.</w:t>
      </w:r>
    </w:p>
    <w:p w14:paraId="73792672" w14:textId="77777777" w:rsidR="00FE2434" w:rsidRPr="003E4652" w:rsidRDefault="00EB4263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>Šīm veterinārajām zālēm nav nepieciešami īpaši uzglabāšanas apstākļi.</w:t>
      </w:r>
    </w:p>
    <w:p w14:paraId="09C4C8B9" w14:textId="77777777" w:rsidR="00FE2434" w:rsidRPr="00E2085E" w:rsidRDefault="00EB4263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 w:rsidRPr="00E2085E">
        <w:rPr>
          <w:rFonts w:asciiTheme="majorBidi" w:hAnsiTheme="majorBidi"/>
          <w:noProof w:val="0"/>
          <w:sz w:val="22"/>
          <w:szCs w:val="22"/>
        </w:rPr>
        <w:t>Sargāt no gaismas.</w:t>
      </w:r>
    </w:p>
    <w:p w14:paraId="5D55047F" w14:textId="0D4F84B2" w:rsidR="00FE2434" w:rsidRPr="00E2085E" w:rsidRDefault="00EB4263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 w:rsidRPr="00E2085E">
        <w:rPr>
          <w:rFonts w:asciiTheme="majorBidi" w:hAnsiTheme="majorBidi"/>
          <w:noProof w:val="0"/>
          <w:sz w:val="22"/>
          <w:szCs w:val="22"/>
        </w:rPr>
        <w:t xml:space="preserve">Nelietot </w:t>
      </w:r>
      <w:r w:rsidR="00B02D67" w:rsidRPr="00411256">
        <w:rPr>
          <w:color w:val="000000"/>
          <w:sz w:val="22"/>
          <w:szCs w:val="22"/>
        </w:rPr>
        <w:t xml:space="preserve">šīs veterinārās zāles, ja beidzies </w:t>
      </w:r>
      <w:r w:rsidRPr="00E2085E">
        <w:rPr>
          <w:rFonts w:asciiTheme="majorBidi" w:hAnsiTheme="majorBidi"/>
          <w:noProof w:val="0"/>
          <w:sz w:val="22"/>
          <w:szCs w:val="22"/>
        </w:rPr>
        <w:t>derīguma termiņ</w:t>
      </w:r>
      <w:r w:rsidR="00B02D67" w:rsidRPr="00E2085E">
        <w:rPr>
          <w:rFonts w:asciiTheme="majorBidi" w:hAnsiTheme="majorBidi"/>
          <w:noProof w:val="0"/>
          <w:sz w:val="22"/>
          <w:szCs w:val="22"/>
        </w:rPr>
        <w:t>š</w:t>
      </w:r>
      <w:r w:rsidRPr="00E2085E">
        <w:rPr>
          <w:rFonts w:asciiTheme="majorBidi" w:hAnsiTheme="majorBidi"/>
          <w:noProof w:val="0"/>
          <w:sz w:val="22"/>
          <w:szCs w:val="22"/>
        </w:rPr>
        <w:t xml:space="preserve">, kas norādīts uz </w:t>
      </w:r>
      <w:r w:rsidR="00E2085E">
        <w:rPr>
          <w:rFonts w:asciiTheme="majorBidi" w:hAnsiTheme="majorBidi"/>
          <w:noProof w:val="0"/>
          <w:sz w:val="22"/>
          <w:szCs w:val="22"/>
        </w:rPr>
        <w:t>marķējuma</w:t>
      </w:r>
      <w:r w:rsidR="00B02D67" w:rsidRPr="00E2085E">
        <w:rPr>
          <w:rFonts w:asciiTheme="majorBidi" w:hAnsiTheme="majorBidi"/>
          <w:noProof w:val="0"/>
          <w:sz w:val="22"/>
          <w:szCs w:val="22"/>
        </w:rPr>
        <w:t>.</w:t>
      </w:r>
    </w:p>
    <w:p w14:paraId="219A6B2F" w14:textId="77777777" w:rsidR="00FE2434" w:rsidRPr="00E2085E" w:rsidRDefault="00EB4263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 w:rsidRPr="00E2085E">
        <w:rPr>
          <w:rFonts w:asciiTheme="majorBidi" w:hAnsiTheme="majorBidi"/>
          <w:noProof w:val="0"/>
          <w:sz w:val="22"/>
          <w:szCs w:val="22"/>
        </w:rPr>
        <w:t>Derīguma termiņš pēc pirmās tiešā iepakojuma atvēršanas: 28 dienas.</w:t>
      </w:r>
    </w:p>
    <w:p w14:paraId="3C0EA4E5" w14:textId="77777777" w:rsidR="00FE2434" w:rsidRPr="00E2085E" w:rsidRDefault="00FE2434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</w:p>
    <w:p w14:paraId="18D8AF39" w14:textId="77777777" w:rsidR="002758DB" w:rsidRPr="003E4652" w:rsidRDefault="002758DB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</w:p>
    <w:p w14:paraId="4BC6E2DE" w14:textId="77777777" w:rsidR="00FE2434" w:rsidRDefault="00EB4263" w:rsidP="00D759FD">
      <w:pPr>
        <w:jc w:val="both"/>
        <w:rPr>
          <w:rFonts w:asciiTheme="majorBidi" w:hAnsiTheme="majorBidi"/>
          <w:b/>
          <w:noProof w:val="0"/>
          <w:sz w:val="22"/>
          <w:szCs w:val="22"/>
        </w:rPr>
      </w:pPr>
      <w:r w:rsidRPr="00EB4263">
        <w:rPr>
          <w:rFonts w:asciiTheme="majorBidi" w:hAnsiTheme="majorBidi"/>
          <w:b/>
          <w:noProof w:val="0"/>
          <w:sz w:val="22"/>
          <w:szCs w:val="22"/>
        </w:rPr>
        <w:t>12.</w:t>
      </w:r>
      <w:r w:rsidRPr="00EB4263">
        <w:rPr>
          <w:rFonts w:asciiTheme="majorBidi" w:hAnsiTheme="majorBidi"/>
          <w:b/>
          <w:noProof w:val="0"/>
          <w:sz w:val="22"/>
          <w:szCs w:val="22"/>
        </w:rPr>
        <w:tab/>
        <w:t>ĪPAŠI BRĪDINĀJUMI</w:t>
      </w:r>
    </w:p>
    <w:p w14:paraId="27FA2B3A" w14:textId="77777777" w:rsidR="002758DB" w:rsidRPr="003E4652" w:rsidRDefault="002758DB" w:rsidP="00D759FD">
      <w:pPr>
        <w:jc w:val="both"/>
        <w:rPr>
          <w:rFonts w:asciiTheme="majorBidi" w:hAnsiTheme="majorBidi" w:cstheme="majorBidi"/>
          <w:b/>
          <w:bCs/>
          <w:noProof w:val="0"/>
          <w:sz w:val="22"/>
          <w:szCs w:val="22"/>
        </w:rPr>
      </w:pPr>
    </w:p>
    <w:p w14:paraId="43591BF9" w14:textId="77777777" w:rsidR="00825526" w:rsidRPr="003E4652" w:rsidRDefault="00EB4263" w:rsidP="00D759FD">
      <w:pPr>
        <w:tabs>
          <w:tab w:val="left" w:pos="0"/>
        </w:tabs>
        <w:jc w:val="both"/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>Butorfanols paredzēts lietošanai gadījumos, kad nepieciešam</w:t>
      </w:r>
      <w:r w:rsidR="00B02D67">
        <w:rPr>
          <w:rFonts w:asciiTheme="majorBidi" w:hAnsiTheme="majorBidi"/>
          <w:noProof w:val="0"/>
          <w:sz w:val="22"/>
          <w:szCs w:val="22"/>
        </w:rPr>
        <w:t>a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 īslaicīg</w:t>
      </w:r>
      <w:r w:rsidR="00B02D67">
        <w:rPr>
          <w:rFonts w:asciiTheme="majorBidi" w:hAnsiTheme="majorBidi"/>
          <w:noProof w:val="0"/>
          <w:sz w:val="22"/>
          <w:szCs w:val="22"/>
        </w:rPr>
        <w:t>a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 atsāpināšan</w:t>
      </w:r>
      <w:r w:rsidR="00B02D67">
        <w:rPr>
          <w:rFonts w:asciiTheme="majorBidi" w:hAnsiTheme="majorBidi"/>
          <w:noProof w:val="0"/>
          <w:sz w:val="22"/>
          <w:szCs w:val="22"/>
        </w:rPr>
        <w:t>a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 (zirgi</w:t>
      </w:r>
      <w:r w:rsidR="00B02D67">
        <w:rPr>
          <w:rFonts w:asciiTheme="majorBidi" w:hAnsiTheme="majorBidi"/>
          <w:noProof w:val="0"/>
          <w:sz w:val="22"/>
          <w:szCs w:val="22"/>
        </w:rPr>
        <w:t>em</w:t>
      </w:r>
      <w:r w:rsidRPr="00EB4263">
        <w:rPr>
          <w:rFonts w:asciiTheme="majorBidi" w:hAnsiTheme="majorBidi"/>
          <w:noProof w:val="0"/>
          <w:sz w:val="22"/>
          <w:szCs w:val="22"/>
        </w:rPr>
        <w:t>, suņi</w:t>
      </w:r>
      <w:r w:rsidR="00B02D67">
        <w:rPr>
          <w:rFonts w:asciiTheme="majorBidi" w:hAnsiTheme="majorBidi"/>
          <w:noProof w:val="0"/>
          <w:sz w:val="22"/>
          <w:szCs w:val="22"/>
        </w:rPr>
        <w:t>em</w:t>
      </w:r>
      <w:r w:rsidRPr="00EB4263">
        <w:rPr>
          <w:rFonts w:asciiTheme="majorBidi" w:hAnsiTheme="majorBidi"/>
          <w:noProof w:val="0"/>
          <w:sz w:val="22"/>
          <w:szCs w:val="22"/>
        </w:rPr>
        <w:t>) vai īs</w:t>
      </w:r>
      <w:r w:rsidR="00B02D67">
        <w:rPr>
          <w:rFonts w:asciiTheme="majorBidi" w:hAnsiTheme="majorBidi"/>
          <w:noProof w:val="0"/>
          <w:sz w:val="22"/>
          <w:szCs w:val="22"/>
        </w:rPr>
        <w:t>a līdz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 vidēji ilg</w:t>
      </w:r>
      <w:r w:rsidR="00B02D67">
        <w:rPr>
          <w:rFonts w:asciiTheme="majorBidi" w:hAnsiTheme="majorBidi"/>
          <w:noProof w:val="0"/>
          <w:sz w:val="22"/>
          <w:szCs w:val="22"/>
        </w:rPr>
        <w:t>a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 atsāpināšan</w:t>
      </w:r>
      <w:r w:rsidR="00B02D67">
        <w:rPr>
          <w:rFonts w:asciiTheme="majorBidi" w:hAnsiTheme="majorBidi"/>
          <w:noProof w:val="0"/>
          <w:sz w:val="22"/>
          <w:szCs w:val="22"/>
        </w:rPr>
        <w:t>a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 (kaķi</w:t>
      </w:r>
      <w:r w:rsidR="00B02D67">
        <w:rPr>
          <w:rFonts w:asciiTheme="majorBidi" w:hAnsiTheme="majorBidi"/>
          <w:noProof w:val="0"/>
          <w:sz w:val="22"/>
          <w:szCs w:val="22"/>
        </w:rPr>
        <w:t>em</w:t>
      </w:r>
      <w:r w:rsidRPr="00EB4263">
        <w:rPr>
          <w:rFonts w:asciiTheme="majorBidi" w:hAnsiTheme="majorBidi"/>
          <w:noProof w:val="0"/>
          <w:sz w:val="22"/>
          <w:szCs w:val="22"/>
        </w:rPr>
        <w:t>). </w:t>
      </w:r>
    </w:p>
    <w:p w14:paraId="4C92F95F" w14:textId="77777777" w:rsidR="00825526" w:rsidRPr="003E4652" w:rsidRDefault="00B02D67" w:rsidP="00D759FD">
      <w:pPr>
        <w:tabs>
          <w:tab w:val="left" w:pos="0"/>
        </w:tabs>
        <w:jc w:val="both"/>
        <w:rPr>
          <w:rFonts w:asciiTheme="majorBidi" w:hAnsiTheme="majorBidi" w:cstheme="majorBidi"/>
          <w:noProof w:val="0"/>
          <w:sz w:val="22"/>
          <w:szCs w:val="22"/>
        </w:rPr>
      </w:pPr>
      <w:r>
        <w:rPr>
          <w:rFonts w:asciiTheme="majorBidi" w:hAnsiTheme="majorBidi"/>
          <w:noProof w:val="0"/>
          <w:sz w:val="22"/>
          <w:szCs w:val="22"/>
        </w:rPr>
        <w:t>K</w:t>
      </w:r>
      <w:r w:rsidR="00EB4263" w:rsidRPr="00EB4263">
        <w:rPr>
          <w:rFonts w:asciiTheme="majorBidi" w:hAnsiTheme="majorBidi"/>
          <w:noProof w:val="0"/>
          <w:sz w:val="22"/>
          <w:szCs w:val="22"/>
        </w:rPr>
        <w:t>aķ</w:t>
      </w:r>
      <w:r>
        <w:rPr>
          <w:rFonts w:asciiTheme="majorBidi" w:hAnsiTheme="majorBidi"/>
          <w:noProof w:val="0"/>
          <w:sz w:val="22"/>
          <w:szCs w:val="22"/>
        </w:rPr>
        <w:t>iem</w:t>
      </w:r>
      <w:r w:rsidR="00EB4263" w:rsidRPr="00EB4263">
        <w:rPr>
          <w:rFonts w:asciiTheme="majorBidi" w:hAnsiTheme="majorBidi"/>
          <w:noProof w:val="0"/>
          <w:sz w:val="22"/>
          <w:szCs w:val="22"/>
        </w:rPr>
        <w:t xml:space="preserve"> reakcija </w:t>
      </w:r>
      <w:r>
        <w:rPr>
          <w:rFonts w:asciiTheme="majorBidi" w:hAnsiTheme="majorBidi"/>
          <w:noProof w:val="0"/>
          <w:sz w:val="22"/>
          <w:szCs w:val="22"/>
        </w:rPr>
        <w:t xml:space="preserve">pret </w:t>
      </w:r>
      <w:r w:rsidR="00EB4263" w:rsidRPr="00EB4263">
        <w:rPr>
          <w:rFonts w:asciiTheme="majorBidi" w:hAnsiTheme="majorBidi"/>
          <w:noProof w:val="0"/>
          <w:sz w:val="22"/>
          <w:szCs w:val="22"/>
        </w:rPr>
        <w:t>butorfanol</w:t>
      </w:r>
      <w:r>
        <w:rPr>
          <w:rFonts w:asciiTheme="majorBidi" w:hAnsiTheme="majorBidi"/>
          <w:noProof w:val="0"/>
          <w:sz w:val="22"/>
          <w:szCs w:val="22"/>
        </w:rPr>
        <w:t>a</w:t>
      </w:r>
      <w:r w:rsidR="00EB4263" w:rsidRPr="00EB4263">
        <w:rPr>
          <w:rFonts w:asciiTheme="majorBidi" w:hAnsiTheme="majorBidi"/>
          <w:noProof w:val="0"/>
          <w:sz w:val="22"/>
          <w:szCs w:val="22"/>
        </w:rPr>
        <w:t xml:space="preserve"> </w:t>
      </w:r>
      <w:r>
        <w:rPr>
          <w:rFonts w:asciiTheme="majorBidi" w:hAnsiTheme="majorBidi"/>
          <w:noProof w:val="0"/>
          <w:sz w:val="22"/>
          <w:szCs w:val="22"/>
        </w:rPr>
        <w:t xml:space="preserve">lietošanu </w:t>
      </w:r>
      <w:r w:rsidR="00EB4263" w:rsidRPr="00EB4263">
        <w:rPr>
          <w:rFonts w:asciiTheme="majorBidi" w:hAnsiTheme="majorBidi"/>
          <w:noProof w:val="0"/>
          <w:sz w:val="22"/>
          <w:szCs w:val="22"/>
        </w:rPr>
        <w:t xml:space="preserve">var būt dažāda. </w:t>
      </w:r>
      <w:r w:rsidR="00AF2312">
        <w:rPr>
          <w:rFonts w:asciiTheme="majorBidi" w:hAnsiTheme="majorBidi"/>
          <w:noProof w:val="0"/>
          <w:sz w:val="22"/>
          <w:szCs w:val="22"/>
        </w:rPr>
        <w:t>Ja netiek sasniegta vēlamā iedarbība</w:t>
      </w:r>
      <w:r w:rsidR="00EB4263" w:rsidRPr="00EB4263">
        <w:rPr>
          <w:rFonts w:asciiTheme="majorBidi" w:hAnsiTheme="majorBidi"/>
          <w:noProof w:val="0"/>
          <w:sz w:val="22"/>
          <w:szCs w:val="22"/>
        </w:rPr>
        <w:t>, izmanto</w:t>
      </w:r>
      <w:r w:rsidR="00AF2312">
        <w:rPr>
          <w:rFonts w:asciiTheme="majorBidi" w:hAnsiTheme="majorBidi"/>
          <w:noProof w:val="0"/>
          <w:sz w:val="22"/>
          <w:szCs w:val="22"/>
        </w:rPr>
        <w:t>t</w:t>
      </w:r>
      <w:r w:rsidR="00EB4263" w:rsidRPr="00EB4263">
        <w:rPr>
          <w:rFonts w:asciiTheme="majorBidi" w:hAnsiTheme="majorBidi"/>
          <w:noProof w:val="0"/>
          <w:sz w:val="22"/>
          <w:szCs w:val="22"/>
        </w:rPr>
        <w:t xml:space="preserve"> cit</w:t>
      </w:r>
      <w:r w:rsidR="00AF2312">
        <w:rPr>
          <w:rFonts w:asciiTheme="majorBidi" w:hAnsiTheme="majorBidi"/>
          <w:noProof w:val="0"/>
          <w:sz w:val="22"/>
          <w:szCs w:val="22"/>
        </w:rPr>
        <w:t>u</w:t>
      </w:r>
      <w:r w:rsidR="00EB4263" w:rsidRPr="00EB4263">
        <w:rPr>
          <w:rFonts w:asciiTheme="majorBidi" w:hAnsiTheme="majorBidi"/>
          <w:noProof w:val="0"/>
          <w:sz w:val="22"/>
          <w:szCs w:val="22"/>
        </w:rPr>
        <w:t xml:space="preserve"> pretsāpju līdzekli. </w:t>
      </w:r>
    </w:p>
    <w:p w14:paraId="3D758A27" w14:textId="235AAA33" w:rsidR="00825526" w:rsidRPr="003E4652" w:rsidRDefault="00EB4263" w:rsidP="00D759FD">
      <w:pPr>
        <w:tabs>
          <w:tab w:val="left" w:pos="0"/>
        </w:tabs>
        <w:jc w:val="both"/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 xml:space="preserve">Devas </w:t>
      </w:r>
      <w:r w:rsidR="00AF2312">
        <w:rPr>
          <w:rFonts w:asciiTheme="majorBidi" w:hAnsiTheme="majorBidi"/>
          <w:noProof w:val="0"/>
          <w:sz w:val="22"/>
          <w:szCs w:val="22"/>
        </w:rPr>
        <w:t>palielināšana</w:t>
      </w:r>
      <w:r w:rsidR="00AF2312" w:rsidRPr="00EB4263">
        <w:rPr>
          <w:rFonts w:asciiTheme="majorBidi" w:hAnsiTheme="majorBidi"/>
          <w:noProof w:val="0"/>
          <w:sz w:val="22"/>
          <w:szCs w:val="22"/>
        </w:rPr>
        <w:t xml:space="preserve"> </w:t>
      </w:r>
      <w:r w:rsidRPr="00EB4263">
        <w:rPr>
          <w:rFonts w:asciiTheme="majorBidi" w:hAnsiTheme="majorBidi"/>
          <w:noProof w:val="0"/>
          <w:sz w:val="22"/>
          <w:szCs w:val="22"/>
        </w:rPr>
        <w:t>kaķiem nepa</w:t>
      </w:r>
      <w:r w:rsidR="000D250E">
        <w:rPr>
          <w:rFonts w:asciiTheme="majorBidi" w:hAnsiTheme="majorBidi"/>
          <w:noProof w:val="0"/>
          <w:sz w:val="22"/>
          <w:szCs w:val="22"/>
        </w:rPr>
        <w:t>lielina</w:t>
      </w:r>
      <w:r w:rsidR="00AF2312">
        <w:rPr>
          <w:rFonts w:asciiTheme="majorBidi" w:hAnsiTheme="majorBidi"/>
          <w:noProof w:val="0"/>
          <w:sz w:val="22"/>
          <w:szCs w:val="22"/>
        </w:rPr>
        <w:t xml:space="preserve"> zāļu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 iedarbības intensitāti</w:t>
      </w:r>
      <w:r w:rsidR="000D250E">
        <w:rPr>
          <w:rFonts w:asciiTheme="majorBidi" w:hAnsiTheme="majorBidi"/>
          <w:noProof w:val="0"/>
          <w:sz w:val="22"/>
          <w:szCs w:val="22"/>
        </w:rPr>
        <w:t xml:space="preserve"> vai darbības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 ilgumu. </w:t>
      </w:r>
    </w:p>
    <w:p w14:paraId="6141CF6F" w14:textId="77777777" w:rsidR="00825526" w:rsidRPr="003E4652" w:rsidRDefault="00825526" w:rsidP="00D759FD">
      <w:pPr>
        <w:jc w:val="both"/>
        <w:outlineLvl w:val="3"/>
        <w:rPr>
          <w:rFonts w:asciiTheme="majorBidi" w:hAnsiTheme="majorBidi" w:cstheme="majorBidi"/>
          <w:b/>
          <w:bCs/>
          <w:noProof w:val="0"/>
          <w:sz w:val="22"/>
          <w:szCs w:val="22"/>
        </w:rPr>
      </w:pPr>
    </w:p>
    <w:p w14:paraId="34BFCA4A" w14:textId="77777777" w:rsidR="00F005C2" w:rsidRPr="00D759FD" w:rsidRDefault="00EB4263" w:rsidP="00D759FD">
      <w:pPr>
        <w:jc w:val="both"/>
        <w:rPr>
          <w:rFonts w:asciiTheme="majorBidi" w:hAnsiTheme="majorBidi"/>
          <w:noProof w:val="0"/>
          <w:sz w:val="22"/>
          <w:szCs w:val="22"/>
          <w:u w:val="single"/>
        </w:rPr>
      </w:pPr>
      <w:r w:rsidRPr="00D759FD">
        <w:rPr>
          <w:rFonts w:asciiTheme="majorBidi" w:hAnsiTheme="majorBidi"/>
          <w:bCs/>
          <w:noProof w:val="0"/>
          <w:sz w:val="22"/>
          <w:szCs w:val="22"/>
          <w:u w:val="single"/>
        </w:rPr>
        <w:t>Īpaši piesardzības pasākumi, lietojot dzīvniekiem</w:t>
      </w:r>
      <w:r w:rsidRPr="00D759FD">
        <w:rPr>
          <w:rFonts w:asciiTheme="majorBidi" w:hAnsiTheme="majorBidi"/>
          <w:noProof w:val="0"/>
          <w:sz w:val="22"/>
          <w:szCs w:val="22"/>
          <w:u w:val="single"/>
        </w:rPr>
        <w:t xml:space="preserve"> </w:t>
      </w:r>
    </w:p>
    <w:p w14:paraId="3CC0411D" w14:textId="7F351E64" w:rsidR="0026001A" w:rsidRPr="003E4652" w:rsidRDefault="0026001A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 xml:space="preserve">Pirms </w:t>
      </w:r>
      <w:r>
        <w:rPr>
          <w:rFonts w:asciiTheme="majorBidi" w:hAnsiTheme="majorBidi"/>
          <w:noProof w:val="0"/>
          <w:sz w:val="22"/>
          <w:szCs w:val="22"/>
        </w:rPr>
        <w:t xml:space="preserve">šo veterināro 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zāļu lietošanas kombinācijā ar citām zālēm jāņem vērā </w:t>
      </w:r>
      <w:r>
        <w:rPr>
          <w:rFonts w:asciiTheme="majorBidi" w:hAnsiTheme="majorBidi"/>
          <w:noProof w:val="0"/>
          <w:sz w:val="22"/>
          <w:szCs w:val="22"/>
        </w:rPr>
        <w:t>konkrēto veterināro zāļu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 </w:t>
      </w:r>
      <w:r>
        <w:rPr>
          <w:rFonts w:asciiTheme="majorBidi" w:hAnsiTheme="majorBidi"/>
          <w:noProof w:val="0"/>
          <w:sz w:val="22"/>
          <w:szCs w:val="22"/>
        </w:rPr>
        <w:t>aprakstā minētās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 kontrindikācijas un brīdinājumi.</w:t>
      </w:r>
    </w:p>
    <w:p w14:paraId="368ED345" w14:textId="33DBEED2" w:rsidR="0026001A" w:rsidRPr="00DF1630" w:rsidRDefault="0026001A" w:rsidP="00D759FD">
      <w:pPr>
        <w:jc w:val="both"/>
        <w:rPr>
          <w:rFonts w:asciiTheme="majorBidi" w:hAnsi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>Butorfanols ir morf</w:t>
      </w:r>
      <w:r>
        <w:rPr>
          <w:rFonts w:asciiTheme="majorBidi" w:hAnsiTheme="majorBidi"/>
          <w:noProof w:val="0"/>
          <w:sz w:val="22"/>
          <w:szCs w:val="22"/>
        </w:rPr>
        <w:t xml:space="preserve">īna atvasinājums, kam piemīt </w:t>
      </w:r>
      <w:r w:rsidRPr="00EB4263">
        <w:rPr>
          <w:rFonts w:asciiTheme="majorBidi" w:hAnsiTheme="majorBidi"/>
          <w:noProof w:val="0"/>
          <w:sz w:val="22"/>
          <w:szCs w:val="22"/>
        </w:rPr>
        <w:t>opioīd</w:t>
      </w:r>
      <w:r>
        <w:rPr>
          <w:rFonts w:asciiTheme="majorBidi" w:hAnsiTheme="majorBidi"/>
          <w:noProof w:val="0"/>
          <w:sz w:val="22"/>
          <w:szCs w:val="22"/>
        </w:rPr>
        <w:t>iem</w:t>
      </w:r>
      <w:r w:rsidR="000D250E">
        <w:rPr>
          <w:rFonts w:asciiTheme="majorBidi" w:hAnsiTheme="majorBidi"/>
          <w:noProof w:val="0"/>
          <w:sz w:val="22"/>
          <w:szCs w:val="22"/>
        </w:rPr>
        <w:t xml:space="preserve"> raksturīga iedarbība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. Nav </w:t>
      </w:r>
      <w:r>
        <w:rPr>
          <w:rFonts w:asciiTheme="majorBidi" w:hAnsiTheme="majorBidi"/>
          <w:noProof w:val="0"/>
          <w:sz w:val="22"/>
          <w:szCs w:val="22"/>
        </w:rPr>
        <w:t>pieejami dati par šo veterināro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 zāļu droš</w:t>
      </w:r>
      <w:r>
        <w:rPr>
          <w:rFonts w:asciiTheme="majorBidi" w:hAnsiTheme="majorBidi"/>
          <w:noProof w:val="0"/>
          <w:sz w:val="22"/>
          <w:szCs w:val="22"/>
        </w:rPr>
        <w:t>umu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 kucēniem, kaķēniem un kumeļiem. </w:t>
      </w:r>
      <w:r>
        <w:rPr>
          <w:rFonts w:asciiTheme="majorBidi" w:hAnsiTheme="majorBidi"/>
          <w:noProof w:val="0"/>
          <w:sz w:val="22"/>
          <w:szCs w:val="22"/>
        </w:rPr>
        <w:t>Šiem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 </w:t>
      </w:r>
      <w:r>
        <w:rPr>
          <w:rFonts w:asciiTheme="majorBidi" w:hAnsiTheme="majorBidi"/>
          <w:noProof w:val="0"/>
          <w:sz w:val="22"/>
          <w:szCs w:val="22"/>
        </w:rPr>
        <w:t>dzīvniekiem veterinārās zāles lietot pēc ārstējošā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 veterinārārsta ieguvum</w:t>
      </w:r>
      <w:r>
        <w:rPr>
          <w:rFonts w:asciiTheme="majorBidi" w:hAnsiTheme="majorBidi"/>
          <w:noProof w:val="0"/>
          <w:sz w:val="22"/>
          <w:szCs w:val="22"/>
        </w:rPr>
        <w:t>a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 un risk</w:t>
      </w:r>
      <w:r>
        <w:rPr>
          <w:rFonts w:asciiTheme="majorBidi" w:hAnsiTheme="majorBidi"/>
          <w:noProof w:val="0"/>
          <w:sz w:val="22"/>
          <w:szCs w:val="22"/>
        </w:rPr>
        <w:t>a attiecības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 </w:t>
      </w:r>
      <w:r>
        <w:rPr>
          <w:rFonts w:asciiTheme="majorBidi" w:hAnsiTheme="majorBidi"/>
          <w:noProof w:val="0"/>
          <w:sz w:val="22"/>
          <w:szCs w:val="22"/>
        </w:rPr>
        <w:t>izvērtēšanas</w:t>
      </w:r>
      <w:r w:rsidRPr="00EB4263">
        <w:rPr>
          <w:rFonts w:asciiTheme="majorBidi" w:hAnsiTheme="majorBidi"/>
          <w:noProof w:val="0"/>
          <w:sz w:val="22"/>
          <w:szCs w:val="22"/>
        </w:rPr>
        <w:t>.</w:t>
      </w:r>
    </w:p>
    <w:p w14:paraId="204BE0D3" w14:textId="77777777" w:rsidR="0026001A" w:rsidRDefault="0026001A" w:rsidP="00D759FD">
      <w:pPr>
        <w:jc w:val="both"/>
        <w:rPr>
          <w:rFonts w:asciiTheme="majorBidi" w:hAnsiTheme="majorBidi"/>
          <w:noProof w:val="0"/>
          <w:sz w:val="22"/>
        </w:rPr>
      </w:pPr>
      <w:r w:rsidRPr="00EB4263">
        <w:rPr>
          <w:rFonts w:asciiTheme="majorBidi" w:hAnsiTheme="majorBidi"/>
          <w:noProof w:val="0"/>
          <w:sz w:val="22"/>
        </w:rPr>
        <w:t>Tā kā butorfanols nomāc klepu, elpceļos var uzkrāties gļotas</w:t>
      </w:r>
      <w:r>
        <w:rPr>
          <w:rFonts w:asciiTheme="majorBidi" w:hAnsiTheme="majorBidi"/>
          <w:noProof w:val="0"/>
          <w:sz w:val="22"/>
        </w:rPr>
        <w:t xml:space="preserve">. Šī iemesla dēļ </w:t>
      </w:r>
      <w:r w:rsidRPr="00EB4263">
        <w:rPr>
          <w:rFonts w:asciiTheme="majorBidi" w:hAnsiTheme="majorBidi"/>
          <w:noProof w:val="0"/>
          <w:sz w:val="22"/>
        </w:rPr>
        <w:t>dzīvniekiem</w:t>
      </w:r>
      <w:r>
        <w:rPr>
          <w:rFonts w:asciiTheme="majorBidi" w:hAnsiTheme="majorBidi"/>
          <w:noProof w:val="0"/>
          <w:sz w:val="22"/>
        </w:rPr>
        <w:t xml:space="preserve">, kuriem ir </w:t>
      </w:r>
      <w:r w:rsidRPr="00EB4263">
        <w:rPr>
          <w:rFonts w:asciiTheme="majorBidi" w:hAnsiTheme="majorBidi"/>
          <w:noProof w:val="0"/>
          <w:sz w:val="22"/>
        </w:rPr>
        <w:t>ar pastiprināt</w:t>
      </w:r>
      <w:r>
        <w:rPr>
          <w:rFonts w:asciiTheme="majorBidi" w:hAnsiTheme="majorBidi"/>
          <w:noProof w:val="0"/>
          <w:sz w:val="22"/>
        </w:rPr>
        <w:t>u</w:t>
      </w:r>
      <w:r w:rsidRPr="00EB4263">
        <w:rPr>
          <w:rFonts w:asciiTheme="majorBidi" w:hAnsiTheme="majorBidi"/>
          <w:noProof w:val="0"/>
          <w:sz w:val="22"/>
        </w:rPr>
        <w:t xml:space="preserve"> gļotu sekrēcij</w:t>
      </w:r>
      <w:r>
        <w:rPr>
          <w:rFonts w:asciiTheme="majorBidi" w:hAnsiTheme="majorBidi"/>
          <w:noProof w:val="0"/>
          <w:sz w:val="22"/>
        </w:rPr>
        <w:t>u</w:t>
      </w:r>
      <w:r w:rsidRPr="00EB4263">
        <w:rPr>
          <w:rFonts w:asciiTheme="majorBidi" w:hAnsiTheme="majorBidi"/>
          <w:noProof w:val="0"/>
          <w:sz w:val="22"/>
        </w:rPr>
        <w:t xml:space="preserve"> saistīt</w:t>
      </w:r>
      <w:r>
        <w:rPr>
          <w:rFonts w:asciiTheme="majorBidi" w:hAnsiTheme="majorBidi"/>
          <w:noProof w:val="0"/>
          <w:sz w:val="22"/>
        </w:rPr>
        <w:t>as</w:t>
      </w:r>
      <w:r w:rsidRPr="00EB4263">
        <w:rPr>
          <w:rFonts w:asciiTheme="majorBidi" w:hAnsiTheme="majorBidi"/>
          <w:noProof w:val="0"/>
          <w:sz w:val="22"/>
        </w:rPr>
        <w:t xml:space="preserve"> elpceļu slimīb</w:t>
      </w:r>
      <w:r>
        <w:rPr>
          <w:rFonts w:asciiTheme="majorBidi" w:hAnsiTheme="majorBidi"/>
          <w:noProof w:val="0"/>
          <w:sz w:val="22"/>
        </w:rPr>
        <w:t>as</w:t>
      </w:r>
      <w:r w:rsidRPr="00EB4263">
        <w:rPr>
          <w:rFonts w:asciiTheme="majorBidi" w:hAnsiTheme="majorBidi"/>
          <w:noProof w:val="0"/>
          <w:sz w:val="22"/>
        </w:rPr>
        <w:t xml:space="preserve">, butorfanolu lietot </w:t>
      </w:r>
      <w:r>
        <w:rPr>
          <w:rFonts w:asciiTheme="majorBidi" w:hAnsiTheme="majorBidi"/>
          <w:noProof w:val="0"/>
          <w:sz w:val="22"/>
        </w:rPr>
        <w:t xml:space="preserve">tikai </w:t>
      </w:r>
      <w:r w:rsidRPr="00EB4263">
        <w:rPr>
          <w:rFonts w:asciiTheme="majorBidi" w:hAnsiTheme="majorBidi"/>
          <w:noProof w:val="0"/>
          <w:sz w:val="22"/>
        </w:rPr>
        <w:t xml:space="preserve">pēc ārstējošā veterinārārsta ieguvuma un riska attiecības izvērtēšanas. </w:t>
      </w:r>
    </w:p>
    <w:p w14:paraId="19FCC191" w14:textId="535B1E19" w:rsidR="0026001A" w:rsidRDefault="0026001A" w:rsidP="00D759FD">
      <w:pPr>
        <w:jc w:val="both"/>
        <w:rPr>
          <w:rFonts w:asciiTheme="majorBidi" w:hAnsiTheme="majorBidi"/>
          <w:noProof w:val="0"/>
          <w:sz w:val="22"/>
          <w:szCs w:val="22"/>
        </w:rPr>
      </w:pPr>
      <w:r w:rsidRPr="00EA35E9">
        <w:rPr>
          <w:rFonts w:asciiTheme="majorBidi" w:hAnsiTheme="majorBidi"/>
          <w:noProof w:val="0"/>
          <w:sz w:val="22"/>
          <w:szCs w:val="22"/>
        </w:rPr>
        <w:lastRenderedPageBreak/>
        <w:t xml:space="preserve">Pirms </w:t>
      </w:r>
      <w:r>
        <w:rPr>
          <w:rFonts w:asciiTheme="majorBidi" w:hAnsiTheme="majorBidi"/>
          <w:noProof w:val="0"/>
          <w:sz w:val="22"/>
          <w:szCs w:val="22"/>
        </w:rPr>
        <w:t xml:space="preserve">zāļu </w:t>
      </w:r>
      <w:r w:rsidRPr="00EA35E9">
        <w:rPr>
          <w:rFonts w:asciiTheme="majorBidi" w:hAnsiTheme="majorBidi"/>
          <w:noProof w:val="0"/>
          <w:sz w:val="22"/>
          <w:szCs w:val="22"/>
        </w:rPr>
        <w:t>lietošanas ko</w:t>
      </w:r>
      <w:r>
        <w:rPr>
          <w:rFonts w:asciiTheme="majorBidi" w:hAnsiTheme="majorBidi"/>
          <w:noProof w:val="0"/>
          <w:sz w:val="22"/>
          <w:szCs w:val="22"/>
        </w:rPr>
        <w:t>mbinācijā</w:t>
      </w:r>
      <w:r w:rsidRPr="00EA35E9">
        <w:rPr>
          <w:rFonts w:asciiTheme="majorBidi" w:hAnsiTheme="majorBidi"/>
          <w:noProof w:val="0"/>
          <w:sz w:val="22"/>
          <w:szCs w:val="22"/>
        </w:rPr>
        <w:t xml:space="preserve"> ar α2-adrenoreceptoru agonist</w:t>
      </w:r>
      <w:r>
        <w:rPr>
          <w:rFonts w:asciiTheme="majorBidi" w:hAnsiTheme="majorBidi"/>
          <w:noProof w:val="0"/>
          <w:sz w:val="22"/>
          <w:szCs w:val="22"/>
        </w:rPr>
        <w:t xml:space="preserve">iem </w:t>
      </w:r>
      <w:r w:rsidRPr="00EA35E9">
        <w:rPr>
          <w:rFonts w:asciiTheme="majorBidi" w:hAnsiTheme="majorBidi"/>
          <w:noProof w:val="0"/>
          <w:sz w:val="22"/>
          <w:szCs w:val="22"/>
        </w:rPr>
        <w:t>vei</w:t>
      </w:r>
      <w:r w:rsidR="000D250E">
        <w:rPr>
          <w:rFonts w:asciiTheme="majorBidi" w:hAnsiTheme="majorBidi"/>
          <w:noProof w:val="0"/>
          <w:sz w:val="22"/>
          <w:szCs w:val="22"/>
        </w:rPr>
        <w:t>kt</w:t>
      </w:r>
      <w:r w:rsidRPr="00EA35E9">
        <w:rPr>
          <w:rFonts w:asciiTheme="majorBidi" w:hAnsiTheme="majorBidi"/>
          <w:noProof w:val="0"/>
          <w:sz w:val="22"/>
          <w:szCs w:val="22"/>
        </w:rPr>
        <w:t xml:space="preserve"> sirds auskulācij</w:t>
      </w:r>
      <w:r w:rsidR="000D250E">
        <w:rPr>
          <w:rFonts w:asciiTheme="majorBidi" w:hAnsiTheme="majorBidi"/>
          <w:noProof w:val="0"/>
          <w:sz w:val="22"/>
          <w:szCs w:val="22"/>
        </w:rPr>
        <w:t>u</w:t>
      </w:r>
      <w:r w:rsidRPr="00EA35E9">
        <w:rPr>
          <w:rFonts w:asciiTheme="majorBidi" w:hAnsiTheme="majorBidi"/>
          <w:noProof w:val="0"/>
          <w:sz w:val="22"/>
          <w:szCs w:val="22"/>
        </w:rPr>
        <w:t>. Butorfanola un α2-adrenoreceptoru agonistu kombinācija lieto</w:t>
      </w:r>
      <w:r w:rsidR="000D250E">
        <w:rPr>
          <w:rFonts w:asciiTheme="majorBidi" w:hAnsiTheme="majorBidi"/>
          <w:noProof w:val="0"/>
          <w:sz w:val="22"/>
          <w:szCs w:val="22"/>
        </w:rPr>
        <w:t>t</w:t>
      </w:r>
      <w:r w:rsidRPr="00EA35E9">
        <w:rPr>
          <w:rFonts w:asciiTheme="majorBidi" w:hAnsiTheme="majorBidi"/>
          <w:noProof w:val="0"/>
          <w:sz w:val="22"/>
          <w:szCs w:val="22"/>
        </w:rPr>
        <w:t xml:space="preserve"> </w:t>
      </w:r>
      <w:r w:rsidR="000D250E" w:rsidRPr="00EA35E9">
        <w:rPr>
          <w:rFonts w:asciiTheme="majorBidi" w:hAnsiTheme="majorBidi"/>
          <w:noProof w:val="0"/>
          <w:sz w:val="22"/>
          <w:szCs w:val="22"/>
        </w:rPr>
        <w:t>piesardzī</w:t>
      </w:r>
      <w:r w:rsidR="000D250E">
        <w:rPr>
          <w:rFonts w:asciiTheme="majorBidi" w:hAnsiTheme="majorBidi"/>
          <w:noProof w:val="0"/>
          <w:sz w:val="22"/>
          <w:szCs w:val="22"/>
        </w:rPr>
        <w:t>gi</w:t>
      </w:r>
      <w:r w:rsidR="000D250E" w:rsidRPr="00EA35E9">
        <w:rPr>
          <w:rFonts w:asciiTheme="majorBidi" w:hAnsiTheme="majorBidi"/>
          <w:noProof w:val="0"/>
          <w:sz w:val="22"/>
          <w:szCs w:val="22"/>
        </w:rPr>
        <w:t xml:space="preserve"> </w:t>
      </w:r>
      <w:r w:rsidRPr="00EA35E9">
        <w:rPr>
          <w:rFonts w:asciiTheme="majorBidi" w:hAnsiTheme="majorBidi"/>
          <w:noProof w:val="0"/>
          <w:sz w:val="22"/>
          <w:szCs w:val="22"/>
        </w:rPr>
        <w:t xml:space="preserve">dzīvniekiem ar </w:t>
      </w:r>
      <w:r>
        <w:rPr>
          <w:rFonts w:asciiTheme="majorBidi" w:hAnsiTheme="majorBidi"/>
          <w:noProof w:val="0"/>
          <w:sz w:val="22"/>
          <w:szCs w:val="22"/>
        </w:rPr>
        <w:t xml:space="preserve">kardiovaskulārām </w:t>
      </w:r>
      <w:r w:rsidRPr="00EA35E9">
        <w:rPr>
          <w:rFonts w:asciiTheme="majorBidi" w:hAnsiTheme="majorBidi"/>
          <w:noProof w:val="0"/>
          <w:sz w:val="22"/>
          <w:szCs w:val="22"/>
        </w:rPr>
        <w:t xml:space="preserve">slimībām. </w:t>
      </w:r>
      <w:r w:rsidR="000D250E">
        <w:rPr>
          <w:rFonts w:asciiTheme="majorBidi" w:hAnsiTheme="majorBidi"/>
          <w:noProof w:val="0"/>
          <w:sz w:val="22"/>
          <w:szCs w:val="22"/>
        </w:rPr>
        <w:t>A</w:t>
      </w:r>
      <w:r>
        <w:rPr>
          <w:rFonts w:asciiTheme="majorBidi" w:hAnsiTheme="majorBidi"/>
          <w:noProof w:val="0"/>
          <w:sz w:val="22"/>
          <w:szCs w:val="22"/>
        </w:rPr>
        <w:t>psv</w:t>
      </w:r>
      <w:r w:rsidR="000D250E">
        <w:rPr>
          <w:rFonts w:asciiTheme="majorBidi" w:hAnsiTheme="majorBidi"/>
          <w:noProof w:val="0"/>
          <w:sz w:val="22"/>
          <w:szCs w:val="22"/>
        </w:rPr>
        <w:t>ērt</w:t>
      </w:r>
      <w:r>
        <w:rPr>
          <w:rFonts w:asciiTheme="majorBidi" w:hAnsiTheme="majorBidi"/>
          <w:noProof w:val="0"/>
          <w:sz w:val="22"/>
          <w:szCs w:val="22"/>
        </w:rPr>
        <w:t xml:space="preserve"> nepieciešamīb</w:t>
      </w:r>
      <w:r w:rsidR="000D250E">
        <w:rPr>
          <w:rFonts w:asciiTheme="majorBidi" w:hAnsiTheme="majorBidi"/>
          <w:noProof w:val="0"/>
          <w:sz w:val="22"/>
          <w:szCs w:val="22"/>
        </w:rPr>
        <w:t>u</w:t>
      </w:r>
      <w:r>
        <w:rPr>
          <w:rFonts w:asciiTheme="majorBidi" w:hAnsiTheme="majorBidi"/>
          <w:noProof w:val="0"/>
          <w:sz w:val="22"/>
          <w:szCs w:val="22"/>
        </w:rPr>
        <w:t xml:space="preserve"> v</w:t>
      </w:r>
      <w:r w:rsidRPr="00EA35E9">
        <w:rPr>
          <w:rFonts w:asciiTheme="majorBidi" w:hAnsiTheme="majorBidi"/>
          <w:noProof w:val="0"/>
          <w:sz w:val="22"/>
          <w:szCs w:val="22"/>
        </w:rPr>
        <w:t>ienlaikus lietot antiholīnerģisk</w:t>
      </w:r>
      <w:r>
        <w:rPr>
          <w:rFonts w:asciiTheme="majorBidi" w:hAnsiTheme="majorBidi"/>
          <w:noProof w:val="0"/>
          <w:sz w:val="22"/>
          <w:szCs w:val="22"/>
        </w:rPr>
        <w:t>a</w:t>
      </w:r>
      <w:r w:rsidRPr="00EA35E9">
        <w:rPr>
          <w:rFonts w:asciiTheme="majorBidi" w:hAnsiTheme="majorBidi"/>
          <w:noProof w:val="0"/>
          <w:sz w:val="22"/>
          <w:szCs w:val="22"/>
        </w:rPr>
        <w:t xml:space="preserve">s </w:t>
      </w:r>
      <w:r>
        <w:rPr>
          <w:rFonts w:asciiTheme="majorBidi" w:hAnsiTheme="majorBidi"/>
          <w:noProof w:val="0"/>
          <w:sz w:val="22"/>
          <w:szCs w:val="22"/>
        </w:rPr>
        <w:t>zāles</w:t>
      </w:r>
      <w:r w:rsidRPr="00EA35E9">
        <w:rPr>
          <w:rFonts w:asciiTheme="majorBidi" w:hAnsiTheme="majorBidi"/>
          <w:noProof w:val="0"/>
          <w:sz w:val="22"/>
          <w:szCs w:val="22"/>
        </w:rPr>
        <w:t>, piemēram, atropīn</w:t>
      </w:r>
      <w:r>
        <w:rPr>
          <w:rFonts w:asciiTheme="majorBidi" w:hAnsiTheme="majorBidi"/>
          <w:noProof w:val="0"/>
          <w:sz w:val="22"/>
          <w:szCs w:val="22"/>
        </w:rPr>
        <w:t>u</w:t>
      </w:r>
      <w:r w:rsidRPr="00EA35E9">
        <w:rPr>
          <w:rFonts w:asciiTheme="majorBidi" w:hAnsiTheme="majorBidi"/>
          <w:noProof w:val="0"/>
          <w:sz w:val="22"/>
          <w:szCs w:val="22"/>
        </w:rPr>
        <w:t>.</w:t>
      </w:r>
    </w:p>
    <w:p w14:paraId="109A9306" w14:textId="77777777" w:rsidR="0026001A" w:rsidRDefault="0026001A" w:rsidP="00D759FD">
      <w:pPr>
        <w:jc w:val="both"/>
        <w:rPr>
          <w:rFonts w:asciiTheme="majorBidi" w:hAnsiTheme="majorBidi"/>
          <w:noProof w:val="0"/>
          <w:sz w:val="22"/>
          <w:szCs w:val="22"/>
        </w:rPr>
      </w:pPr>
    </w:p>
    <w:p w14:paraId="1506FB43" w14:textId="77777777" w:rsidR="0026001A" w:rsidRPr="003E4652" w:rsidRDefault="0026001A" w:rsidP="00D759FD">
      <w:pPr>
        <w:jc w:val="both"/>
        <w:rPr>
          <w:rFonts w:asciiTheme="majorBidi" w:hAnsi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>ZIRGI</w:t>
      </w:r>
      <w:r>
        <w:rPr>
          <w:rFonts w:asciiTheme="majorBidi" w:hAnsiTheme="majorBidi"/>
          <w:noProof w:val="0"/>
          <w:sz w:val="22"/>
          <w:szCs w:val="22"/>
        </w:rPr>
        <w:t>EM</w:t>
      </w:r>
      <w:r w:rsidRPr="00EB4263">
        <w:rPr>
          <w:rFonts w:asciiTheme="majorBidi" w:hAnsiTheme="majorBidi"/>
          <w:noProof w:val="0"/>
          <w:sz w:val="22"/>
          <w:szCs w:val="22"/>
        </w:rPr>
        <w:t>:</w:t>
      </w:r>
    </w:p>
    <w:p w14:paraId="47E20804" w14:textId="77777777" w:rsidR="0026001A" w:rsidRDefault="0026001A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spacing w:val="-3"/>
          <w:sz w:val="22"/>
          <w:szCs w:val="22"/>
        </w:rPr>
        <w:t xml:space="preserve">Šo </w:t>
      </w:r>
      <w:r>
        <w:rPr>
          <w:spacing w:val="-3"/>
          <w:sz w:val="22"/>
          <w:szCs w:val="22"/>
        </w:rPr>
        <w:t xml:space="preserve">veterināro </w:t>
      </w:r>
      <w:r w:rsidRPr="00EB4263">
        <w:rPr>
          <w:spacing w:val="-3"/>
          <w:sz w:val="22"/>
          <w:szCs w:val="22"/>
        </w:rPr>
        <w:t xml:space="preserve">zāļu </w:t>
      </w:r>
      <w:r w:rsidRPr="00877638">
        <w:rPr>
          <w:spacing w:val="-3"/>
          <w:sz w:val="22"/>
          <w:szCs w:val="22"/>
        </w:rPr>
        <w:t xml:space="preserve">lietošana </w:t>
      </w:r>
      <w:r w:rsidRPr="00EB4263">
        <w:rPr>
          <w:spacing w:val="-3"/>
          <w:sz w:val="22"/>
          <w:szCs w:val="22"/>
        </w:rPr>
        <w:t>ieteicam</w:t>
      </w:r>
      <w:r>
        <w:rPr>
          <w:spacing w:val="-3"/>
          <w:sz w:val="22"/>
          <w:szCs w:val="22"/>
        </w:rPr>
        <w:t>ā</w:t>
      </w:r>
      <w:r w:rsidRPr="00EB4263">
        <w:rPr>
          <w:spacing w:val="-3"/>
          <w:sz w:val="22"/>
          <w:szCs w:val="22"/>
        </w:rPr>
        <w:t xml:space="preserve"> dev</w:t>
      </w:r>
      <w:r>
        <w:rPr>
          <w:spacing w:val="-3"/>
          <w:sz w:val="22"/>
          <w:szCs w:val="22"/>
        </w:rPr>
        <w:t>ā</w:t>
      </w:r>
      <w:r w:rsidRPr="00EB4263">
        <w:rPr>
          <w:spacing w:val="-3"/>
          <w:sz w:val="22"/>
          <w:szCs w:val="22"/>
        </w:rPr>
        <w:t xml:space="preserve"> var izraisīt pārejošu ataksiju un/vai uzbudinājumu</w:t>
      </w:r>
      <w:r>
        <w:rPr>
          <w:spacing w:val="-3"/>
          <w:sz w:val="22"/>
          <w:szCs w:val="22"/>
        </w:rPr>
        <w:t>. Šī iemesla dēļ</w:t>
      </w:r>
      <w:r w:rsidRPr="00EB4263">
        <w:rPr>
          <w:spacing w:val="-3"/>
          <w:sz w:val="22"/>
          <w:szCs w:val="22"/>
        </w:rPr>
        <w:t xml:space="preserve"> rūpīgi izvēl</w:t>
      </w:r>
      <w:r>
        <w:rPr>
          <w:spacing w:val="-3"/>
          <w:sz w:val="22"/>
          <w:szCs w:val="22"/>
        </w:rPr>
        <w:t>ēties</w:t>
      </w:r>
      <w:r w:rsidRPr="00EB4263">
        <w:rPr>
          <w:spacing w:val="-3"/>
          <w:sz w:val="22"/>
          <w:szCs w:val="22"/>
        </w:rPr>
        <w:t xml:space="preserve"> viet</w:t>
      </w:r>
      <w:r>
        <w:rPr>
          <w:spacing w:val="-3"/>
          <w:sz w:val="22"/>
          <w:szCs w:val="22"/>
        </w:rPr>
        <w:t>u</w:t>
      </w:r>
      <w:r w:rsidRPr="00EB4263">
        <w:rPr>
          <w:spacing w:val="-3"/>
          <w:sz w:val="22"/>
          <w:szCs w:val="22"/>
        </w:rPr>
        <w:t xml:space="preserve">, kur </w:t>
      </w:r>
      <w:r>
        <w:rPr>
          <w:spacing w:val="-3"/>
          <w:sz w:val="22"/>
          <w:szCs w:val="22"/>
        </w:rPr>
        <w:t>veikt</w:t>
      </w:r>
      <w:r w:rsidRPr="00EB4263">
        <w:rPr>
          <w:spacing w:val="-3"/>
          <w:sz w:val="22"/>
          <w:szCs w:val="22"/>
        </w:rPr>
        <w:t xml:space="preserve"> ārstēšan</w:t>
      </w:r>
      <w:r>
        <w:rPr>
          <w:spacing w:val="-3"/>
          <w:sz w:val="22"/>
          <w:szCs w:val="22"/>
        </w:rPr>
        <w:t>u</w:t>
      </w:r>
      <w:r w:rsidRPr="00EB4263">
        <w:rPr>
          <w:spacing w:val="-3"/>
          <w:sz w:val="22"/>
          <w:szCs w:val="22"/>
        </w:rPr>
        <w:t xml:space="preserve">, lai </w:t>
      </w:r>
      <w:r>
        <w:rPr>
          <w:spacing w:val="-3"/>
          <w:sz w:val="22"/>
          <w:szCs w:val="22"/>
        </w:rPr>
        <w:t>novērstu</w:t>
      </w:r>
      <w:r w:rsidRPr="00EB4263">
        <w:rPr>
          <w:spacing w:val="-3"/>
          <w:sz w:val="22"/>
          <w:szCs w:val="22"/>
        </w:rPr>
        <w:t xml:space="preserve"> pacienta un cilvēku traum</w:t>
      </w:r>
      <w:r>
        <w:rPr>
          <w:spacing w:val="-3"/>
          <w:sz w:val="22"/>
          <w:szCs w:val="22"/>
        </w:rPr>
        <w:t xml:space="preserve">u rašanās iespējas zirga ārstēšanas laikā. </w:t>
      </w:r>
      <w:r w:rsidRPr="007C0D15" w:rsidDel="007C0D15">
        <w:rPr>
          <w:rFonts w:asciiTheme="majorBidi" w:hAnsiTheme="majorBidi"/>
          <w:noProof w:val="0"/>
          <w:sz w:val="22"/>
          <w:szCs w:val="22"/>
          <w:u w:val="single"/>
        </w:rPr>
        <w:t xml:space="preserve"> </w:t>
      </w:r>
    </w:p>
    <w:p w14:paraId="71256B41" w14:textId="77777777" w:rsidR="00E2085E" w:rsidRDefault="00E2085E" w:rsidP="00D759FD">
      <w:pPr>
        <w:jc w:val="both"/>
        <w:rPr>
          <w:rFonts w:asciiTheme="majorBidi" w:hAnsiTheme="majorBidi"/>
          <w:noProof w:val="0"/>
          <w:sz w:val="22"/>
          <w:szCs w:val="22"/>
        </w:rPr>
      </w:pPr>
    </w:p>
    <w:p w14:paraId="455A50A7" w14:textId="6593C625" w:rsidR="0026001A" w:rsidRPr="007C0D15" w:rsidRDefault="0026001A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 w:rsidRPr="007C0D15">
        <w:rPr>
          <w:rFonts w:asciiTheme="majorBidi" w:hAnsiTheme="majorBidi"/>
          <w:noProof w:val="0"/>
          <w:sz w:val="22"/>
          <w:szCs w:val="22"/>
        </w:rPr>
        <w:t>SUŅI</w:t>
      </w:r>
      <w:r>
        <w:rPr>
          <w:rFonts w:asciiTheme="majorBidi" w:hAnsiTheme="majorBidi"/>
          <w:noProof w:val="0"/>
          <w:sz w:val="22"/>
          <w:szCs w:val="22"/>
        </w:rPr>
        <w:t>EM</w:t>
      </w:r>
      <w:r w:rsidRPr="007C0D15">
        <w:rPr>
          <w:rFonts w:asciiTheme="majorBidi" w:hAnsiTheme="majorBidi"/>
          <w:noProof w:val="0"/>
          <w:sz w:val="22"/>
          <w:szCs w:val="22"/>
        </w:rPr>
        <w:t>:</w:t>
      </w:r>
    </w:p>
    <w:p w14:paraId="34D4F049" w14:textId="0FDB7F9D" w:rsidR="0026001A" w:rsidRDefault="0026001A" w:rsidP="00D759FD">
      <w:pPr>
        <w:jc w:val="both"/>
        <w:rPr>
          <w:rFonts w:asciiTheme="majorBidi" w:hAnsiTheme="majorBidi"/>
          <w:noProof w:val="0"/>
          <w:sz w:val="22"/>
          <w:szCs w:val="22"/>
        </w:rPr>
      </w:pPr>
      <w:r w:rsidRPr="007C0D15">
        <w:rPr>
          <w:rFonts w:asciiTheme="majorBidi" w:hAnsiTheme="majorBidi"/>
          <w:noProof w:val="0"/>
          <w:sz w:val="22"/>
          <w:szCs w:val="22"/>
        </w:rPr>
        <w:t>Intravenoz</w:t>
      </w:r>
      <w:r w:rsidR="00FE4482">
        <w:rPr>
          <w:rFonts w:asciiTheme="majorBidi" w:hAnsiTheme="majorBidi"/>
          <w:noProof w:val="0"/>
          <w:sz w:val="22"/>
          <w:szCs w:val="22"/>
        </w:rPr>
        <w:t>u</w:t>
      </w:r>
      <w:r>
        <w:rPr>
          <w:rFonts w:asciiTheme="majorBidi" w:hAnsiTheme="majorBidi"/>
          <w:noProof w:val="0"/>
          <w:sz w:val="22"/>
          <w:szCs w:val="22"/>
        </w:rPr>
        <w:t xml:space="preserve"> zāļu</w:t>
      </w:r>
      <w:r w:rsidRPr="007C0D15">
        <w:rPr>
          <w:rFonts w:asciiTheme="majorBidi" w:hAnsiTheme="majorBidi"/>
          <w:noProof w:val="0"/>
          <w:sz w:val="22"/>
          <w:szCs w:val="22"/>
        </w:rPr>
        <w:t xml:space="preserve"> ievadīšan</w:t>
      </w:r>
      <w:r w:rsidR="00FE4482">
        <w:rPr>
          <w:rFonts w:asciiTheme="majorBidi" w:hAnsiTheme="majorBidi"/>
          <w:noProof w:val="0"/>
          <w:sz w:val="22"/>
          <w:szCs w:val="22"/>
        </w:rPr>
        <w:t>u</w:t>
      </w:r>
      <w:r w:rsidRPr="007C0D15">
        <w:rPr>
          <w:rFonts w:asciiTheme="majorBidi" w:hAnsiTheme="majorBidi"/>
          <w:noProof w:val="0"/>
          <w:sz w:val="22"/>
          <w:szCs w:val="22"/>
        </w:rPr>
        <w:t xml:space="preserve"> vei</w:t>
      </w:r>
      <w:r w:rsidR="00FE4482">
        <w:rPr>
          <w:rFonts w:asciiTheme="majorBidi" w:hAnsiTheme="majorBidi"/>
          <w:noProof w:val="0"/>
          <w:sz w:val="22"/>
          <w:szCs w:val="22"/>
        </w:rPr>
        <w:t>kt</w:t>
      </w:r>
      <w:r w:rsidRPr="007C0D15">
        <w:rPr>
          <w:rFonts w:asciiTheme="majorBidi" w:hAnsiTheme="majorBidi"/>
          <w:noProof w:val="0"/>
          <w:sz w:val="22"/>
          <w:szCs w:val="22"/>
        </w:rPr>
        <w:t xml:space="preserve"> lēni, nevis strauj</w:t>
      </w:r>
      <w:r>
        <w:rPr>
          <w:rFonts w:asciiTheme="majorBidi" w:hAnsiTheme="majorBidi"/>
          <w:noProof w:val="0"/>
          <w:sz w:val="22"/>
          <w:szCs w:val="22"/>
        </w:rPr>
        <w:t>u</w:t>
      </w:r>
      <w:r w:rsidRPr="007C0D15">
        <w:rPr>
          <w:rFonts w:asciiTheme="majorBidi" w:hAnsiTheme="majorBidi"/>
          <w:noProof w:val="0"/>
          <w:sz w:val="22"/>
          <w:szCs w:val="22"/>
        </w:rPr>
        <w:t xml:space="preserve"> bolu</w:t>
      </w:r>
      <w:r>
        <w:rPr>
          <w:rFonts w:asciiTheme="majorBidi" w:hAnsiTheme="majorBidi"/>
          <w:noProof w:val="0"/>
          <w:sz w:val="22"/>
          <w:szCs w:val="22"/>
        </w:rPr>
        <w:t xml:space="preserve"> veidā</w:t>
      </w:r>
      <w:r w:rsidRPr="007C0D15">
        <w:rPr>
          <w:rFonts w:asciiTheme="majorBidi" w:hAnsiTheme="majorBidi"/>
          <w:noProof w:val="0"/>
          <w:sz w:val="22"/>
          <w:szCs w:val="22"/>
        </w:rPr>
        <w:t>.</w:t>
      </w:r>
    </w:p>
    <w:p w14:paraId="6812DD49" w14:textId="72BB6CF1" w:rsidR="0026001A" w:rsidRPr="007C0D15" w:rsidRDefault="0026001A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 w:rsidRPr="00686278">
        <w:rPr>
          <w:rFonts w:asciiTheme="majorBidi" w:hAnsiTheme="majorBidi" w:cstheme="majorBidi"/>
          <w:noProof w:val="0"/>
          <w:sz w:val="22"/>
          <w:szCs w:val="22"/>
        </w:rPr>
        <w:t>Suņiem ar MDR1</w:t>
      </w:r>
      <w:r>
        <w:rPr>
          <w:rFonts w:asciiTheme="majorBidi" w:hAnsiTheme="majorBidi" w:cstheme="majorBidi"/>
          <w:noProof w:val="0"/>
          <w:sz w:val="22"/>
          <w:szCs w:val="22"/>
        </w:rPr>
        <w:t xml:space="preserve"> (</w:t>
      </w:r>
      <w:r w:rsidRPr="00EB4263">
        <w:rPr>
          <w:rFonts w:asciiTheme="majorBidi" w:hAnsiTheme="majorBidi" w:cstheme="majorBidi"/>
          <w:i/>
          <w:noProof w:val="0"/>
          <w:sz w:val="22"/>
          <w:szCs w:val="22"/>
        </w:rPr>
        <w:t>multi-drug resistance 1 gene</w:t>
      </w:r>
      <w:r>
        <w:rPr>
          <w:rFonts w:asciiTheme="majorBidi" w:hAnsiTheme="majorBidi" w:cstheme="majorBidi"/>
          <w:noProof w:val="0"/>
          <w:sz w:val="22"/>
          <w:szCs w:val="22"/>
        </w:rPr>
        <w:t xml:space="preserve">) </w:t>
      </w:r>
      <w:r w:rsidRPr="00686278">
        <w:rPr>
          <w:rFonts w:asciiTheme="majorBidi" w:hAnsiTheme="majorBidi" w:cstheme="majorBidi"/>
          <w:noProof w:val="0"/>
          <w:sz w:val="22"/>
          <w:szCs w:val="22"/>
        </w:rPr>
        <w:t>mutāciju</w:t>
      </w:r>
      <w:r>
        <w:rPr>
          <w:rFonts w:asciiTheme="majorBidi" w:hAnsiTheme="majorBidi" w:cstheme="majorBidi"/>
          <w:noProof w:val="0"/>
          <w:sz w:val="22"/>
          <w:szCs w:val="22"/>
        </w:rPr>
        <w:t>,</w:t>
      </w:r>
      <w:r w:rsidRPr="00686278">
        <w:rPr>
          <w:rFonts w:asciiTheme="majorBidi" w:hAnsiTheme="majorBidi" w:cstheme="majorBidi"/>
          <w:noProof w:val="0"/>
          <w:sz w:val="22"/>
          <w:szCs w:val="22"/>
        </w:rPr>
        <w:t xml:space="preserve"> devu samazin</w:t>
      </w:r>
      <w:r>
        <w:rPr>
          <w:rFonts w:asciiTheme="majorBidi" w:hAnsiTheme="majorBidi" w:cstheme="majorBidi"/>
          <w:noProof w:val="0"/>
          <w:sz w:val="22"/>
          <w:szCs w:val="22"/>
        </w:rPr>
        <w:t>āt</w:t>
      </w:r>
      <w:r w:rsidRPr="00686278">
        <w:rPr>
          <w:rFonts w:asciiTheme="majorBidi" w:hAnsiTheme="majorBidi" w:cstheme="majorBidi"/>
          <w:noProof w:val="0"/>
          <w:sz w:val="22"/>
          <w:szCs w:val="22"/>
        </w:rPr>
        <w:t xml:space="preserve"> par 25</w:t>
      </w:r>
      <w:r w:rsidR="00944195" w:rsidRPr="002224D4">
        <w:t> </w:t>
      </w:r>
      <w:r w:rsidR="00944195" w:rsidRPr="00B643DD">
        <w:rPr>
          <w:noProof w:val="0"/>
          <w:sz w:val="22"/>
          <w:szCs w:val="22"/>
        </w:rPr>
        <w:t>–</w:t>
      </w:r>
      <w:r w:rsidR="00944195" w:rsidRPr="003D4312">
        <w:t> </w:t>
      </w:r>
      <w:r w:rsidRPr="00686278">
        <w:rPr>
          <w:rFonts w:asciiTheme="majorBidi" w:hAnsiTheme="majorBidi" w:cstheme="majorBidi"/>
          <w:noProof w:val="0"/>
          <w:sz w:val="22"/>
          <w:szCs w:val="22"/>
        </w:rPr>
        <w:t>50%.</w:t>
      </w:r>
    </w:p>
    <w:p w14:paraId="66654797" w14:textId="77777777" w:rsidR="00E2085E" w:rsidRDefault="00E2085E" w:rsidP="00D759FD">
      <w:pPr>
        <w:jc w:val="both"/>
        <w:rPr>
          <w:rFonts w:asciiTheme="majorBidi" w:hAnsiTheme="majorBidi"/>
          <w:noProof w:val="0"/>
          <w:sz w:val="22"/>
          <w:szCs w:val="22"/>
        </w:rPr>
      </w:pPr>
    </w:p>
    <w:p w14:paraId="36C01F46" w14:textId="593521FA" w:rsidR="0026001A" w:rsidRPr="007C0D15" w:rsidRDefault="0026001A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 w:rsidRPr="007C0D15">
        <w:rPr>
          <w:rFonts w:asciiTheme="majorBidi" w:hAnsiTheme="majorBidi"/>
          <w:noProof w:val="0"/>
          <w:sz w:val="22"/>
          <w:szCs w:val="22"/>
        </w:rPr>
        <w:t>KAĶI</w:t>
      </w:r>
      <w:r>
        <w:rPr>
          <w:rFonts w:asciiTheme="majorBidi" w:hAnsiTheme="majorBidi"/>
          <w:noProof w:val="0"/>
          <w:sz w:val="22"/>
          <w:szCs w:val="22"/>
        </w:rPr>
        <w:t>EM</w:t>
      </w:r>
      <w:r w:rsidRPr="007C0D15">
        <w:rPr>
          <w:rFonts w:asciiTheme="majorBidi" w:hAnsiTheme="majorBidi"/>
          <w:noProof w:val="0"/>
          <w:sz w:val="22"/>
          <w:szCs w:val="22"/>
        </w:rPr>
        <w:t>:</w:t>
      </w:r>
    </w:p>
    <w:p w14:paraId="037C8D89" w14:textId="38476C50" w:rsidR="0026001A" w:rsidRPr="007C0D15" w:rsidRDefault="0026001A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>
        <w:rPr>
          <w:rFonts w:asciiTheme="majorBidi" w:hAnsiTheme="majorBidi"/>
          <w:noProof w:val="0"/>
          <w:sz w:val="22"/>
          <w:szCs w:val="22"/>
        </w:rPr>
        <w:t>Lietot</w:t>
      </w:r>
      <w:r w:rsidRPr="007C0D15">
        <w:rPr>
          <w:rFonts w:asciiTheme="majorBidi" w:hAnsiTheme="majorBidi"/>
          <w:noProof w:val="0"/>
          <w:sz w:val="22"/>
          <w:szCs w:val="22"/>
        </w:rPr>
        <w:t xml:space="preserve"> </w:t>
      </w:r>
      <w:r w:rsidR="00E2085E" w:rsidRPr="00E2085E">
        <w:rPr>
          <w:rFonts w:asciiTheme="majorBidi" w:hAnsiTheme="majorBidi"/>
          <w:noProof w:val="0"/>
          <w:sz w:val="22"/>
          <w:szCs w:val="22"/>
        </w:rPr>
        <w:t>precīzi aprēķinātu dev</w:t>
      </w:r>
      <w:r w:rsidR="00E2085E">
        <w:rPr>
          <w:rFonts w:asciiTheme="majorBidi" w:hAnsiTheme="majorBidi"/>
          <w:noProof w:val="0"/>
          <w:sz w:val="22"/>
          <w:szCs w:val="22"/>
        </w:rPr>
        <w:t>u</w:t>
      </w:r>
      <w:r w:rsidRPr="007C0D15">
        <w:rPr>
          <w:rFonts w:asciiTheme="majorBidi" w:hAnsiTheme="majorBidi"/>
          <w:noProof w:val="0"/>
          <w:sz w:val="22"/>
          <w:szCs w:val="22"/>
        </w:rPr>
        <w:t>. Devu</w:t>
      </w:r>
      <w:r>
        <w:rPr>
          <w:rFonts w:asciiTheme="majorBidi" w:hAnsiTheme="majorBidi"/>
          <w:noProof w:val="0"/>
          <w:sz w:val="22"/>
          <w:szCs w:val="22"/>
        </w:rPr>
        <w:t xml:space="preserve"> </w:t>
      </w:r>
      <w:r w:rsidR="00E2085E" w:rsidRPr="00E2085E">
        <w:rPr>
          <w:rFonts w:asciiTheme="majorBidi" w:hAnsiTheme="majorBidi"/>
          <w:noProof w:val="0"/>
          <w:sz w:val="22"/>
          <w:szCs w:val="22"/>
        </w:rPr>
        <w:t>aprēķina</w:t>
      </w:r>
      <w:r>
        <w:rPr>
          <w:rFonts w:asciiTheme="majorBidi" w:hAnsiTheme="majorBidi"/>
          <w:noProof w:val="0"/>
          <w:sz w:val="22"/>
          <w:szCs w:val="22"/>
        </w:rPr>
        <w:t>, pamatojoties</w:t>
      </w:r>
      <w:r w:rsidRPr="007C0D15">
        <w:rPr>
          <w:rFonts w:asciiTheme="majorBidi" w:hAnsiTheme="majorBidi"/>
          <w:noProof w:val="0"/>
          <w:sz w:val="22"/>
          <w:szCs w:val="22"/>
        </w:rPr>
        <w:t xml:space="preserve"> </w:t>
      </w:r>
      <w:r>
        <w:rPr>
          <w:rFonts w:asciiTheme="majorBidi" w:hAnsiTheme="majorBidi"/>
          <w:noProof w:val="0"/>
          <w:sz w:val="22"/>
          <w:szCs w:val="22"/>
        </w:rPr>
        <w:t xml:space="preserve">uz </w:t>
      </w:r>
      <w:r w:rsidRPr="007C0D15">
        <w:rPr>
          <w:rFonts w:asciiTheme="majorBidi" w:hAnsiTheme="majorBidi"/>
          <w:noProof w:val="0"/>
          <w:sz w:val="22"/>
          <w:szCs w:val="22"/>
        </w:rPr>
        <w:t>precīzi noteikt</w:t>
      </w:r>
      <w:r w:rsidR="00A755A3">
        <w:rPr>
          <w:rFonts w:asciiTheme="majorBidi" w:hAnsiTheme="majorBidi"/>
          <w:noProof w:val="0"/>
          <w:sz w:val="22"/>
          <w:szCs w:val="22"/>
        </w:rPr>
        <w:t>u</w:t>
      </w:r>
      <w:r w:rsidRPr="007C0D15">
        <w:rPr>
          <w:rFonts w:asciiTheme="majorBidi" w:hAnsiTheme="majorBidi"/>
          <w:noProof w:val="0"/>
          <w:sz w:val="22"/>
          <w:szCs w:val="22"/>
        </w:rPr>
        <w:t xml:space="preserve"> dzīvnieka </w:t>
      </w:r>
      <w:r>
        <w:rPr>
          <w:rFonts w:asciiTheme="majorBidi" w:hAnsiTheme="majorBidi"/>
          <w:noProof w:val="0"/>
          <w:sz w:val="22"/>
          <w:szCs w:val="22"/>
        </w:rPr>
        <w:t>ķermeņa svar</w:t>
      </w:r>
      <w:r w:rsidR="00A755A3">
        <w:rPr>
          <w:rFonts w:asciiTheme="majorBidi" w:hAnsiTheme="majorBidi"/>
          <w:noProof w:val="0"/>
          <w:sz w:val="22"/>
          <w:szCs w:val="22"/>
        </w:rPr>
        <w:t>u</w:t>
      </w:r>
      <w:r w:rsidRPr="007C0D15">
        <w:rPr>
          <w:rFonts w:asciiTheme="majorBidi" w:hAnsiTheme="majorBidi"/>
          <w:noProof w:val="0"/>
          <w:sz w:val="22"/>
          <w:szCs w:val="22"/>
        </w:rPr>
        <w:t xml:space="preserve">. </w:t>
      </w:r>
      <w:r>
        <w:rPr>
          <w:rFonts w:asciiTheme="majorBidi" w:hAnsiTheme="majorBidi"/>
          <w:noProof w:val="0"/>
          <w:sz w:val="22"/>
          <w:szCs w:val="22"/>
        </w:rPr>
        <w:t xml:space="preserve">Precīzas devas ievadīšanai </w:t>
      </w:r>
      <w:r w:rsidRPr="007C0D15">
        <w:rPr>
          <w:rFonts w:asciiTheme="majorBidi" w:hAnsiTheme="majorBidi"/>
          <w:noProof w:val="0"/>
          <w:sz w:val="22"/>
          <w:szCs w:val="22"/>
        </w:rPr>
        <w:t>izmanto</w:t>
      </w:r>
      <w:r>
        <w:rPr>
          <w:rFonts w:asciiTheme="majorBidi" w:hAnsiTheme="majorBidi"/>
          <w:noProof w:val="0"/>
          <w:sz w:val="22"/>
          <w:szCs w:val="22"/>
        </w:rPr>
        <w:t>t</w:t>
      </w:r>
      <w:r w:rsidRPr="007C0D15">
        <w:rPr>
          <w:rFonts w:asciiTheme="majorBidi" w:hAnsiTheme="majorBidi"/>
          <w:noProof w:val="0"/>
          <w:sz w:val="22"/>
          <w:szCs w:val="22"/>
        </w:rPr>
        <w:t xml:space="preserve"> piemērot</w:t>
      </w:r>
      <w:r>
        <w:rPr>
          <w:rFonts w:asciiTheme="majorBidi" w:hAnsiTheme="majorBidi"/>
          <w:noProof w:val="0"/>
          <w:sz w:val="22"/>
          <w:szCs w:val="22"/>
        </w:rPr>
        <w:t>i graduētu</w:t>
      </w:r>
      <w:r w:rsidRPr="007C0D15">
        <w:rPr>
          <w:rFonts w:asciiTheme="majorBidi" w:hAnsiTheme="majorBidi"/>
          <w:noProof w:val="0"/>
          <w:sz w:val="22"/>
          <w:szCs w:val="22"/>
        </w:rPr>
        <w:t xml:space="preserve"> šļirc</w:t>
      </w:r>
      <w:r>
        <w:rPr>
          <w:rFonts w:asciiTheme="majorBidi" w:hAnsiTheme="majorBidi"/>
          <w:noProof w:val="0"/>
          <w:sz w:val="22"/>
          <w:szCs w:val="22"/>
        </w:rPr>
        <w:t>i</w:t>
      </w:r>
      <w:r w:rsidRPr="007C0D15">
        <w:rPr>
          <w:rFonts w:asciiTheme="majorBidi" w:hAnsiTheme="majorBidi"/>
          <w:noProof w:val="0"/>
          <w:sz w:val="22"/>
          <w:szCs w:val="22"/>
        </w:rPr>
        <w:t xml:space="preserve"> (piem</w:t>
      </w:r>
      <w:r>
        <w:rPr>
          <w:rFonts w:asciiTheme="majorBidi" w:hAnsiTheme="majorBidi"/>
          <w:noProof w:val="0"/>
          <w:sz w:val="22"/>
          <w:szCs w:val="22"/>
        </w:rPr>
        <w:t>ēram</w:t>
      </w:r>
      <w:r w:rsidRPr="007C0D15">
        <w:rPr>
          <w:rFonts w:asciiTheme="majorBidi" w:hAnsiTheme="majorBidi"/>
          <w:noProof w:val="0"/>
          <w:sz w:val="22"/>
          <w:szCs w:val="22"/>
        </w:rPr>
        <w:t>, insulīna šļirce).</w:t>
      </w:r>
    </w:p>
    <w:p w14:paraId="5C4E70B9" w14:textId="77777777" w:rsidR="0026001A" w:rsidRPr="007C0D15" w:rsidRDefault="0026001A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 w:rsidRPr="007C0D15">
        <w:rPr>
          <w:rFonts w:asciiTheme="majorBidi" w:hAnsiTheme="majorBidi"/>
          <w:noProof w:val="0"/>
          <w:sz w:val="22"/>
          <w:szCs w:val="22"/>
        </w:rPr>
        <w:t xml:space="preserve">Elpošanas nomākuma gadījumā </w:t>
      </w:r>
      <w:r>
        <w:rPr>
          <w:rFonts w:asciiTheme="majorBidi" w:hAnsiTheme="majorBidi"/>
          <w:noProof w:val="0"/>
          <w:sz w:val="22"/>
          <w:szCs w:val="22"/>
        </w:rPr>
        <w:t>kā antidotu var</w:t>
      </w:r>
      <w:r w:rsidRPr="007C0D15">
        <w:rPr>
          <w:rFonts w:asciiTheme="majorBidi" w:hAnsiTheme="majorBidi"/>
          <w:noProof w:val="0"/>
          <w:sz w:val="22"/>
          <w:szCs w:val="22"/>
        </w:rPr>
        <w:t xml:space="preserve"> izmantot naloksonu.</w:t>
      </w:r>
    </w:p>
    <w:p w14:paraId="48474CA3" w14:textId="77777777" w:rsidR="0026001A" w:rsidRPr="003E4652" w:rsidRDefault="0026001A" w:rsidP="00D759FD">
      <w:pPr>
        <w:jc w:val="both"/>
        <w:rPr>
          <w:rFonts w:asciiTheme="majorBidi" w:hAnsiTheme="majorBidi"/>
          <w:noProof w:val="0"/>
          <w:sz w:val="22"/>
          <w:szCs w:val="22"/>
        </w:rPr>
      </w:pPr>
    </w:p>
    <w:p w14:paraId="7253E47A" w14:textId="77777777" w:rsidR="00FE2434" w:rsidRPr="00D759FD" w:rsidRDefault="00EB4263" w:rsidP="00D759FD">
      <w:pPr>
        <w:jc w:val="both"/>
        <w:rPr>
          <w:rFonts w:asciiTheme="majorBidi" w:hAnsiTheme="majorBidi" w:cstheme="majorBidi"/>
          <w:noProof w:val="0"/>
          <w:sz w:val="22"/>
          <w:szCs w:val="22"/>
          <w:u w:val="single"/>
        </w:rPr>
      </w:pPr>
      <w:r w:rsidRPr="00D759FD">
        <w:rPr>
          <w:rFonts w:asciiTheme="majorBidi" w:hAnsiTheme="majorBidi"/>
          <w:noProof w:val="0"/>
          <w:sz w:val="22"/>
          <w:szCs w:val="22"/>
          <w:u w:val="single"/>
        </w:rPr>
        <w:t>Īpaši piesardzības pasākumi, kas jāievēro personai, kura lieto veterinārās zāles dzīvnieku ārstēšanai</w:t>
      </w:r>
    </w:p>
    <w:p w14:paraId="1770FF4E" w14:textId="77777777" w:rsidR="00FE2434" w:rsidRPr="003E4652" w:rsidRDefault="00EB4263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>Izvair</w:t>
      </w:r>
      <w:r w:rsidR="00AF2312">
        <w:rPr>
          <w:rFonts w:asciiTheme="majorBidi" w:hAnsiTheme="majorBidi"/>
          <w:noProof w:val="0"/>
          <w:sz w:val="22"/>
          <w:szCs w:val="22"/>
        </w:rPr>
        <w:t>ī</w:t>
      </w:r>
      <w:r w:rsidRPr="00EB4263">
        <w:rPr>
          <w:rFonts w:asciiTheme="majorBidi" w:hAnsiTheme="majorBidi"/>
          <w:noProof w:val="0"/>
          <w:sz w:val="22"/>
          <w:szCs w:val="22"/>
        </w:rPr>
        <w:t>ties no nejaušas paši</w:t>
      </w:r>
      <w:r w:rsidR="00AF2312">
        <w:rPr>
          <w:rFonts w:asciiTheme="majorBidi" w:hAnsiTheme="majorBidi"/>
          <w:noProof w:val="0"/>
          <w:sz w:val="22"/>
          <w:szCs w:val="22"/>
        </w:rPr>
        <w:t>njicēšanas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. </w:t>
      </w:r>
      <w:r w:rsidR="00AF2312" w:rsidRPr="00400428">
        <w:rPr>
          <w:rFonts w:asciiTheme="majorBidi" w:hAnsiTheme="majorBidi"/>
          <w:noProof w:val="0"/>
          <w:sz w:val="22"/>
          <w:szCs w:val="22"/>
        </w:rPr>
        <w:t xml:space="preserve">Līdz injicēšanas brīdim 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adatu </w:t>
      </w:r>
      <w:r w:rsidR="00AF2312" w:rsidRPr="00400428">
        <w:rPr>
          <w:rFonts w:asciiTheme="majorBidi" w:hAnsiTheme="majorBidi"/>
          <w:noProof w:val="0"/>
          <w:sz w:val="22"/>
          <w:szCs w:val="22"/>
        </w:rPr>
        <w:t>atbilstoši aizsargāt</w:t>
      </w:r>
      <w:r w:rsidR="00AF2312">
        <w:rPr>
          <w:rFonts w:asciiTheme="majorBidi" w:hAnsiTheme="majorBidi"/>
          <w:noProof w:val="0"/>
          <w:sz w:val="22"/>
          <w:szCs w:val="22"/>
        </w:rPr>
        <w:t xml:space="preserve"> ar uzmavu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. Ja notikusi nejauša zāļu pašinjicēšana, nekavējoties meklēt medicīnisko palīdzību un uzrādīt lietošanas instrukciju vai iepakojuma marķējumu ārstam. </w:t>
      </w:r>
    </w:p>
    <w:p w14:paraId="64FF04DD" w14:textId="77777777" w:rsidR="00FE2434" w:rsidRPr="003E4652" w:rsidRDefault="00EB4263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>NEVADĪT TRANSPORTLĪDZEKLI, jo var iestāties sedācija, reibonis un dezorientācija. Kā antidotu var izmantot opioīdu antagonistu.</w:t>
      </w:r>
    </w:p>
    <w:p w14:paraId="266A6E99" w14:textId="77777777" w:rsidR="00FE2434" w:rsidRDefault="00EB4263" w:rsidP="00D759FD">
      <w:pPr>
        <w:jc w:val="both"/>
        <w:rPr>
          <w:rFonts w:asciiTheme="majorBidi" w:hAnsi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>Izvair</w:t>
      </w:r>
      <w:r w:rsidR="00AF2312">
        <w:rPr>
          <w:rFonts w:asciiTheme="majorBidi" w:hAnsiTheme="majorBidi"/>
          <w:noProof w:val="0"/>
          <w:sz w:val="22"/>
          <w:szCs w:val="22"/>
        </w:rPr>
        <w:t>ī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ties no veterināro zāļu nejaušas saskares ar ādu un acīm. Ja </w:t>
      </w:r>
      <w:r w:rsidR="00AF2312">
        <w:rPr>
          <w:rFonts w:asciiTheme="majorBidi" w:hAnsiTheme="majorBidi"/>
          <w:noProof w:val="0"/>
          <w:sz w:val="22"/>
          <w:szCs w:val="22"/>
        </w:rPr>
        <w:t>notikusi zāļu saskare ar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 ād</w:t>
      </w:r>
      <w:r w:rsidR="00AF2312">
        <w:rPr>
          <w:rFonts w:asciiTheme="majorBidi" w:hAnsiTheme="majorBidi"/>
          <w:noProof w:val="0"/>
          <w:sz w:val="22"/>
          <w:szCs w:val="22"/>
        </w:rPr>
        <w:t>u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 vai </w:t>
      </w:r>
      <w:r w:rsidR="00AF2312">
        <w:rPr>
          <w:rFonts w:asciiTheme="majorBidi" w:hAnsiTheme="majorBidi"/>
          <w:noProof w:val="0"/>
          <w:sz w:val="22"/>
          <w:szCs w:val="22"/>
        </w:rPr>
        <w:t>nokļūšana</w:t>
      </w:r>
      <w:r w:rsidR="00AF2312" w:rsidRPr="00EB4263">
        <w:rPr>
          <w:rFonts w:asciiTheme="majorBidi" w:hAnsiTheme="majorBidi"/>
          <w:noProof w:val="0"/>
          <w:sz w:val="22"/>
          <w:szCs w:val="22"/>
        </w:rPr>
        <w:t xml:space="preserve"> 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acīs, </w:t>
      </w:r>
      <w:r w:rsidR="00AF2312">
        <w:rPr>
          <w:rFonts w:asciiTheme="majorBidi" w:hAnsiTheme="majorBidi"/>
          <w:noProof w:val="0"/>
          <w:sz w:val="22"/>
          <w:szCs w:val="22"/>
        </w:rPr>
        <w:t xml:space="preserve">skarto vietu </w:t>
      </w:r>
      <w:r w:rsidRPr="00EB4263">
        <w:rPr>
          <w:rFonts w:asciiTheme="majorBidi" w:hAnsiTheme="majorBidi"/>
          <w:noProof w:val="0"/>
          <w:sz w:val="22"/>
          <w:szCs w:val="22"/>
        </w:rPr>
        <w:t>nekavējoties skalot ar lielu daudzumu ūdens.</w:t>
      </w:r>
    </w:p>
    <w:p w14:paraId="5C21B507" w14:textId="77777777" w:rsidR="00AF2312" w:rsidRPr="003E4652" w:rsidRDefault="00AF2312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</w:p>
    <w:p w14:paraId="142AB865" w14:textId="77777777" w:rsidR="00FE2434" w:rsidRPr="00D759FD" w:rsidRDefault="00EB4263" w:rsidP="00D759FD">
      <w:pPr>
        <w:jc w:val="both"/>
        <w:outlineLvl w:val="3"/>
        <w:rPr>
          <w:rFonts w:asciiTheme="majorBidi" w:hAnsiTheme="majorBidi" w:cstheme="majorBidi"/>
          <w:bCs/>
          <w:noProof w:val="0"/>
          <w:sz w:val="22"/>
          <w:szCs w:val="22"/>
          <w:u w:val="single"/>
        </w:rPr>
      </w:pPr>
      <w:r w:rsidRPr="00D759FD">
        <w:rPr>
          <w:rFonts w:asciiTheme="majorBidi" w:hAnsiTheme="majorBidi"/>
          <w:bCs/>
          <w:noProof w:val="0"/>
          <w:sz w:val="22"/>
          <w:szCs w:val="22"/>
          <w:u w:val="single"/>
        </w:rPr>
        <w:t xml:space="preserve">Grūsnība un laktācija </w:t>
      </w:r>
    </w:p>
    <w:p w14:paraId="45F0AEEB" w14:textId="77777777" w:rsidR="00956298" w:rsidRDefault="00956298" w:rsidP="00D759FD">
      <w:pPr>
        <w:jc w:val="both"/>
        <w:rPr>
          <w:rFonts w:asciiTheme="majorBidi" w:hAnsiTheme="majorBidi"/>
          <w:noProof w:val="0"/>
          <w:sz w:val="22"/>
          <w:szCs w:val="22"/>
        </w:rPr>
      </w:pPr>
      <w:r>
        <w:rPr>
          <w:rFonts w:asciiTheme="majorBidi" w:hAnsiTheme="majorBidi"/>
          <w:noProof w:val="0"/>
          <w:sz w:val="22"/>
          <w:szCs w:val="22"/>
        </w:rPr>
        <w:t xml:space="preserve">Šo veterināro zāļu drošums mērķa sugas dzīvniekiem grūsnības un laktācijas laikā nav noteikts.  Butorfanolu nav ieteicams lietot grūsnības un laktācijas laikā. </w:t>
      </w:r>
    </w:p>
    <w:p w14:paraId="3D733800" w14:textId="77777777" w:rsidR="002758DB" w:rsidRPr="00E50D3E" w:rsidRDefault="002758DB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</w:p>
    <w:p w14:paraId="08382E8C" w14:textId="77777777" w:rsidR="00FE2434" w:rsidRPr="00D759FD" w:rsidRDefault="00EB4263" w:rsidP="00D759FD">
      <w:pPr>
        <w:jc w:val="both"/>
        <w:outlineLvl w:val="3"/>
        <w:rPr>
          <w:rFonts w:asciiTheme="majorBidi" w:hAnsiTheme="majorBidi" w:cstheme="majorBidi"/>
          <w:bCs/>
          <w:noProof w:val="0"/>
          <w:sz w:val="22"/>
          <w:szCs w:val="22"/>
          <w:u w:val="single"/>
        </w:rPr>
      </w:pPr>
      <w:r w:rsidRPr="00D759FD">
        <w:rPr>
          <w:rFonts w:asciiTheme="majorBidi" w:hAnsiTheme="majorBidi"/>
          <w:bCs/>
          <w:noProof w:val="0"/>
          <w:sz w:val="22"/>
          <w:szCs w:val="22"/>
          <w:u w:val="single"/>
        </w:rPr>
        <w:t>Mijiedarbība ar citām zālēm un citi mijiedarbības veidi</w:t>
      </w:r>
    </w:p>
    <w:p w14:paraId="6E5E5C77" w14:textId="1FE04F94" w:rsidR="00FE2434" w:rsidRDefault="00EB4263" w:rsidP="00D759FD">
      <w:pPr>
        <w:tabs>
          <w:tab w:val="left" w:pos="360"/>
          <w:tab w:val="left" w:pos="900"/>
          <w:tab w:val="left" w:pos="1440"/>
        </w:tabs>
        <w:adjustRightInd w:val="0"/>
        <w:jc w:val="both"/>
        <w:rPr>
          <w:rFonts w:asciiTheme="majorBidi" w:hAnsi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>Butorfanolu</w:t>
      </w:r>
      <w:r w:rsidR="002758DB">
        <w:rPr>
          <w:rFonts w:asciiTheme="majorBidi" w:hAnsiTheme="majorBidi"/>
          <w:noProof w:val="0"/>
          <w:sz w:val="22"/>
          <w:szCs w:val="22"/>
        </w:rPr>
        <w:t>, lietojot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 kombinācijā ar </w:t>
      </w:r>
      <w:r w:rsidR="002758DB" w:rsidRPr="00A177E0">
        <w:rPr>
          <w:rFonts w:asciiTheme="majorBidi" w:hAnsiTheme="majorBidi"/>
          <w:noProof w:val="0"/>
          <w:sz w:val="22"/>
          <w:szCs w:val="22"/>
        </w:rPr>
        <w:t>noteikt</w:t>
      </w:r>
      <w:r w:rsidR="002758DB">
        <w:rPr>
          <w:rFonts w:asciiTheme="majorBidi" w:hAnsiTheme="majorBidi"/>
          <w:noProof w:val="0"/>
          <w:sz w:val="22"/>
          <w:szCs w:val="22"/>
        </w:rPr>
        <w:t>iem</w:t>
      </w:r>
      <w:r w:rsidR="002758DB" w:rsidRPr="00A177E0">
        <w:rPr>
          <w:rFonts w:asciiTheme="majorBidi" w:hAnsiTheme="majorBidi"/>
          <w:noProof w:val="0"/>
          <w:sz w:val="22"/>
          <w:szCs w:val="22"/>
        </w:rPr>
        <w:t xml:space="preserve"> </w:t>
      </w:r>
      <w:r w:rsidR="00A755A3" w:rsidRPr="006665FF">
        <w:rPr>
          <w:noProof w:val="0"/>
          <w:sz w:val="22"/>
          <w:szCs w:val="22"/>
        </w:rPr>
        <w:t>α</w:t>
      </w:r>
      <w:r w:rsidR="002758DB" w:rsidRPr="00A177E0">
        <w:rPr>
          <w:rFonts w:asciiTheme="majorBidi" w:hAnsiTheme="majorBidi"/>
          <w:noProof w:val="0"/>
          <w:sz w:val="22"/>
          <w:szCs w:val="22"/>
        </w:rPr>
        <w:t>2</w:t>
      </w:r>
      <w:r w:rsidR="002758DB">
        <w:rPr>
          <w:rFonts w:asciiTheme="majorBidi" w:hAnsiTheme="majorBidi"/>
          <w:noProof w:val="0"/>
          <w:sz w:val="22"/>
          <w:szCs w:val="22"/>
        </w:rPr>
        <w:t>-</w:t>
      </w:r>
      <w:r w:rsidR="002758DB" w:rsidRPr="00A177E0">
        <w:rPr>
          <w:rFonts w:asciiTheme="majorBidi" w:hAnsiTheme="majorBidi"/>
          <w:noProof w:val="0"/>
          <w:sz w:val="22"/>
          <w:szCs w:val="22"/>
        </w:rPr>
        <w:t>adrenoreceptoru agonist</w:t>
      </w:r>
      <w:r w:rsidR="002758DB">
        <w:rPr>
          <w:rFonts w:asciiTheme="majorBidi" w:hAnsiTheme="majorBidi"/>
          <w:noProof w:val="0"/>
          <w:sz w:val="22"/>
          <w:szCs w:val="22"/>
        </w:rPr>
        <w:t>iem</w:t>
      </w:r>
      <w:r w:rsidR="002758DB" w:rsidRPr="00A177E0">
        <w:rPr>
          <w:rFonts w:asciiTheme="majorBidi" w:hAnsiTheme="majorBidi"/>
          <w:noProof w:val="0"/>
          <w:sz w:val="22"/>
          <w:szCs w:val="22"/>
        </w:rPr>
        <w:t xml:space="preserve"> (</w:t>
      </w:r>
      <w:r w:rsidR="002758DB">
        <w:rPr>
          <w:rFonts w:asciiTheme="majorBidi" w:hAnsiTheme="majorBidi"/>
          <w:noProof w:val="0"/>
          <w:sz w:val="22"/>
          <w:szCs w:val="22"/>
        </w:rPr>
        <w:t xml:space="preserve">zirgiem </w:t>
      </w:r>
      <w:r w:rsidR="002758DB" w:rsidRPr="00A177E0">
        <w:rPr>
          <w:rFonts w:asciiTheme="majorBidi" w:hAnsiTheme="majorBidi"/>
          <w:noProof w:val="0"/>
          <w:sz w:val="22"/>
          <w:szCs w:val="22"/>
        </w:rPr>
        <w:t>romifidīn</w:t>
      </w:r>
      <w:r w:rsidR="002758DB">
        <w:rPr>
          <w:rFonts w:asciiTheme="majorBidi" w:hAnsiTheme="majorBidi"/>
          <w:noProof w:val="0"/>
          <w:sz w:val="22"/>
          <w:szCs w:val="22"/>
        </w:rPr>
        <w:t>u vai</w:t>
      </w:r>
      <w:r w:rsidR="002758DB" w:rsidRPr="00371FAA">
        <w:rPr>
          <w:rFonts w:asciiTheme="majorBidi" w:hAnsiTheme="majorBidi"/>
          <w:noProof w:val="0"/>
          <w:sz w:val="22"/>
          <w:szCs w:val="22"/>
        </w:rPr>
        <w:t xml:space="preserve"> </w:t>
      </w:r>
      <w:r w:rsidR="002758DB" w:rsidRPr="00A177E0">
        <w:rPr>
          <w:rFonts w:asciiTheme="majorBidi" w:hAnsiTheme="majorBidi"/>
          <w:noProof w:val="0"/>
          <w:sz w:val="22"/>
          <w:szCs w:val="22"/>
        </w:rPr>
        <w:t>detomidīn</w:t>
      </w:r>
      <w:r w:rsidR="002758DB">
        <w:rPr>
          <w:rFonts w:asciiTheme="majorBidi" w:hAnsiTheme="majorBidi"/>
          <w:noProof w:val="0"/>
          <w:sz w:val="22"/>
          <w:szCs w:val="22"/>
        </w:rPr>
        <w:t xml:space="preserve">u; suņiem un kaķiem </w:t>
      </w:r>
      <w:r w:rsidR="00F96BF8">
        <w:rPr>
          <w:rFonts w:asciiTheme="majorBidi" w:hAnsiTheme="majorBidi"/>
          <w:noProof w:val="0"/>
          <w:sz w:val="22"/>
          <w:szCs w:val="22"/>
        </w:rPr>
        <w:t>–</w:t>
      </w:r>
      <w:r w:rsidR="002758DB">
        <w:rPr>
          <w:rFonts w:asciiTheme="majorBidi" w:hAnsiTheme="majorBidi"/>
          <w:noProof w:val="0"/>
          <w:sz w:val="22"/>
          <w:szCs w:val="22"/>
        </w:rPr>
        <w:t xml:space="preserve"> medetomidīnu</w:t>
      </w:r>
      <w:r w:rsidR="002758DB" w:rsidRPr="00A177E0">
        <w:rPr>
          <w:rFonts w:asciiTheme="majorBidi" w:hAnsiTheme="majorBidi"/>
          <w:noProof w:val="0"/>
          <w:sz w:val="22"/>
          <w:szCs w:val="22"/>
        </w:rPr>
        <w:t>)</w:t>
      </w:r>
      <w:r w:rsidR="002758DB">
        <w:rPr>
          <w:rFonts w:asciiTheme="majorBidi" w:hAnsiTheme="majorBidi"/>
          <w:noProof w:val="0"/>
          <w:sz w:val="22"/>
          <w:szCs w:val="22"/>
        </w:rPr>
        <w:t>, rodas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 sinerģiska iedarbība</w:t>
      </w:r>
      <w:r w:rsidR="002758DB">
        <w:rPr>
          <w:rFonts w:asciiTheme="majorBidi" w:hAnsiTheme="majorBidi"/>
          <w:noProof w:val="0"/>
          <w:sz w:val="22"/>
          <w:szCs w:val="22"/>
        </w:rPr>
        <w:t>, kuras dēļ nepieciešams samazināt</w:t>
      </w:r>
      <w:r w:rsidR="002758DB" w:rsidRPr="00E50D3E">
        <w:rPr>
          <w:rFonts w:asciiTheme="majorBidi" w:hAnsiTheme="majorBidi"/>
          <w:noProof w:val="0"/>
          <w:sz w:val="22"/>
          <w:szCs w:val="22"/>
        </w:rPr>
        <w:t xml:space="preserve"> </w:t>
      </w:r>
      <w:r w:rsidR="002758DB">
        <w:rPr>
          <w:rFonts w:asciiTheme="majorBidi" w:hAnsiTheme="majorBidi"/>
          <w:noProof w:val="0"/>
          <w:sz w:val="22"/>
          <w:szCs w:val="22"/>
        </w:rPr>
        <w:t>zāļu devu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 (skat</w:t>
      </w:r>
      <w:r w:rsidR="002758DB">
        <w:rPr>
          <w:rFonts w:asciiTheme="majorBidi" w:hAnsiTheme="majorBidi"/>
          <w:noProof w:val="0"/>
          <w:sz w:val="22"/>
          <w:szCs w:val="22"/>
        </w:rPr>
        <w:t>īt</w:t>
      </w:r>
      <w:r w:rsidRPr="00EB4263">
        <w:rPr>
          <w:rFonts w:asciiTheme="majorBidi" w:hAnsiTheme="majorBidi"/>
          <w:noProof w:val="0"/>
          <w:sz w:val="22"/>
          <w:szCs w:val="22"/>
        </w:rPr>
        <w:t xml:space="preserve"> 8. punktu).</w:t>
      </w:r>
    </w:p>
    <w:p w14:paraId="350E367F" w14:textId="77777777" w:rsidR="00956298" w:rsidRDefault="00956298" w:rsidP="00D759FD">
      <w:pPr>
        <w:widowControl w:val="0"/>
        <w:jc w:val="both"/>
        <w:rPr>
          <w:rFonts w:asciiTheme="majorBidi" w:hAnsiTheme="majorBidi"/>
          <w:noProof w:val="0"/>
          <w:sz w:val="22"/>
          <w:szCs w:val="22"/>
        </w:rPr>
      </w:pPr>
      <w:r w:rsidRPr="003D4451">
        <w:rPr>
          <w:rFonts w:asciiTheme="majorBidi" w:hAnsiTheme="majorBidi"/>
          <w:noProof w:val="0"/>
          <w:sz w:val="22"/>
          <w:szCs w:val="22"/>
        </w:rPr>
        <w:t>Butorfanol</w:t>
      </w:r>
      <w:r>
        <w:rPr>
          <w:rFonts w:asciiTheme="majorBidi" w:hAnsiTheme="majorBidi"/>
          <w:noProof w:val="0"/>
          <w:sz w:val="22"/>
          <w:szCs w:val="22"/>
        </w:rPr>
        <w:t>am</w:t>
      </w:r>
      <w:r w:rsidRPr="003D4451">
        <w:rPr>
          <w:rFonts w:asciiTheme="majorBidi" w:hAnsiTheme="majorBidi"/>
          <w:noProof w:val="0"/>
          <w:sz w:val="22"/>
          <w:szCs w:val="22"/>
        </w:rPr>
        <w:t xml:space="preserve"> ir</w:t>
      </w:r>
      <w:r>
        <w:rPr>
          <w:rFonts w:asciiTheme="majorBidi" w:hAnsiTheme="majorBidi"/>
          <w:noProof w:val="0"/>
          <w:sz w:val="22"/>
          <w:szCs w:val="22"/>
        </w:rPr>
        <w:t xml:space="preserve"> </w:t>
      </w:r>
      <w:r w:rsidRPr="0056672B">
        <w:rPr>
          <w:rFonts w:asciiTheme="majorBidi" w:hAnsiTheme="majorBidi"/>
          <w:noProof w:val="0"/>
          <w:sz w:val="22"/>
          <w:szCs w:val="22"/>
        </w:rPr>
        <w:t>klepus nomācoša iedarbība</w:t>
      </w:r>
      <w:r w:rsidRPr="003D4451">
        <w:rPr>
          <w:rFonts w:asciiTheme="majorBidi" w:hAnsiTheme="majorBidi"/>
          <w:noProof w:val="0"/>
          <w:sz w:val="22"/>
          <w:szCs w:val="22"/>
        </w:rPr>
        <w:t xml:space="preserve"> un to nedrīkst lietot kombinācijā ar</w:t>
      </w:r>
      <w:r>
        <w:rPr>
          <w:rFonts w:asciiTheme="majorBidi" w:hAnsiTheme="majorBidi"/>
          <w:noProof w:val="0"/>
          <w:sz w:val="22"/>
          <w:szCs w:val="22"/>
        </w:rPr>
        <w:t xml:space="preserve"> </w:t>
      </w:r>
      <w:r w:rsidRPr="0056672B">
        <w:rPr>
          <w:rFonts w:asciiTheme="majorBidi" w:hAnsiTheme="majorBidi"/>
          <w:noProof w:val="0"/>
          <w:sz w:val="22"/>
          <w:szCs w:val="22"/>
        </w:rPr>
        <w:t>atkrēpošanas</w:t>
      </w:r>
      <w:r w:rsidRPr="003D4451">
        <w:rPr>
          <w:rFonts w:asciiTheme="majorBidi" w:hAnsiTheme="majorBidi"/>
          <w:noProof w:val="0"/>
          <w:sz w:val="22"/>
          <w:szCs w:val="22"/>
        </w:rPr>
        <w:t xml:space="preserve"> līdzek</w:t>
      </w:r>
      <w:r>
        <w:rPr>
          <w:rFonts w:asciiTheme="majorBidi" w:hAnsiTheme="majorBidi"/>
          <w:noProof w:val="0"/>
          <w:sz w:val="22"/>
          <w:szCs w:val="22"/>
        </w:rPr>
        <w:t>ļiem,</w:t>
      </w:r>
      <w:r w:rsidRPr="003D4451">
        <w:rPr>
          <w:rFonts w:asciiTheme="majorBidi" w:hAnsiTheme="majorBidi"/>
          <w:noProof w:val="0"/>
          <w:sz w:val="22"/>
          <w:szCs w:val="22"/>
        </w:rPr>
        <w:t xml:space="preserve"> jo tas var </w:t>
      </w:r>
      <w:r>
        <w:rPr>
          <w:rFonts w:asciiTheme="majorBidi" w:hAnsiTheme="majorBidi"/>
          <w:noProof w:val="0"/>
          <w:sz w:val="22"/>
          <w:szCs w:val="22"/>
        </w:rPr>
        <w:t>izraisīt</w:t>
      </w:r>
      <w:r w:rsidRPr="003D4451">
        <w:rPr>
          <w:rFonts w:asciiTheme="majorBidi" w:hAnsiTheme="majorBidi"/>
          <w:noProof w:val="0"/>
          <w:sz w:val="22"/>
          <w:szCs w:val="22"/>
        </w:rPr>
        <w:t xml:space="preserve"> gļotu uzkrāšanās elpceļos.</w:t>
      </w:r>
    </w:p>
    <w:p w14:paraId="7D4D63F3" w14:textId="7B599DD4" w:rsidR="00956298" w:rsidRDefault="00956298" w:rsidP="00D759FD">
      <w:pPr>
        <w:widowControl w:val="0"/>
        <w:jc w:val="both"/>
        <w:rPr>
          <w:rFonts w:asciiTheme="majorBidi" w:hAnsiTheme="majorBidi"/>
          <w:noProof w:val="0"/>
          <w:sz w:val="22"/>
          <w:szCs w:val="22"/>
        </w:rPr>
      </w:pPr>
      <w:r>
        <w:rPr>
          <w:rFonts w:asciiTheme="majorBidi" w:hAnsiTheme="majorBidi"/>
          <w:noProof w:val="0"/>
          <w:sz w:val="22"/>
          <w:szCs w:val="22"/>
        </w:rPr>
        <w:t xml:space="preserve">Butorfanolam piemīt antagoniska iedarbība uz opiātu </w:t>
      </w:r>
      <w:r w:rsidR="00A755A3">
        <w:rPr>
          <w:rFonts w:asciiTheme="majorBidi" w:hAnsiTheme="majorBidi"/>
          <w:noProof w:val="0"/>
          <w:sz w:val="22"/>
          <w:szCs w:val="22"/>
        </w:rPr>
        <w:t xml:space="preserve">mu </w:t>
      </w:r>
      <w:r>
        <w:rPr>
          <w:rFonts w:asciiTheme="majorBidi" w:hAnsiTheme="majorBidi"/>
          <w:noProof w:val="0"/>
          <w:sz w:val="22"/>
          <w:szCs w:val="22"/>
        </w:rPr>
        <w:t>(</w:t>
      </w:r>
      <w:r w:rsidRPr="003D4451">
        <w:rPr>
          <w:rFonts w:asciiTheme="majorBidi" w:hAnsiTheme="majorBidi"/>
          <w:noProof w:val="0"/>
          <w:sz w:val="22"/>
          <w:szCs w:val="22"/>
        </w:rPr>
        <w:t>μ) receptor</w:t>
      </w:r>
      <w:r>
        <w:rPr>
          <w:rFonts w:asciiTheme="majorBidi" w:hAnsiTheme="majorBidi"/>
          <w:noProof w:val="0"/>
          <w:sz w:val="22"/>
          <w:szCs w:val="22"/>
        </w:rPr>
        <w:t>iem</w:t>
      </w:r>
      <w:r w:rsidRPr="003D4451">
        <w:rPr>
          <w:rFonts w:asciiTheme="majorBidi" w:hAnsiTheme="majorBidi"/>
          <w:noProof w:val="0"/>
          <w:sz w:val="22"/>
          <w:szCs w:val="22"/>
        </w:rPr>
        <w:t xml:space="preserve">, kas var </w:t>
      </w:r>
      <w:r>
        <w:rPr>
          <w:rFonts w:asciiTheme="majorBidi" w:hAnsiTheme="majorBidi"/>
          <w:noProof w:val="0"/>
          <w:sz w:val="22"/>
          <w:szCs w:val="22"/>
        </w:rPr>
        <w:t>atcelt</w:t>
      </w:r>
      <w:r w:rsidRPr="003D4451">
        <w:rPr>
          <w:rFonts w:asciiTheme="majorBidi" w:hAnsiTheme="majorBidi"/>
          <w:noProof w:val="0"/>
          <w:sz w:val="22"/>
          <w:szCs w:val="22"/>
        </w:rPr>
        <w:t xml:space="preserve"> tīru mu (μ) agonistu </w:t>
      </w:r>
      <w:r w:rsidR="00A755A3" w:rsidRPr="003D4451">
        <w:rPr>
          <w:rFonts w:asciiTheme="majorBidi" w:hAnsiTheme="majorBidi"/>
          <w:noProof w:val="0"/>
          <w:sz w:val="22"/>
          <w:szCs w:val="22"/>
        </w:rPr>
        <w:t xml:space="preserve">opioīdu </w:t>
      </w:r>
      <w:r w:rsidRPr="003D4451">
        <w:rPr>
          <w:rFonts w:asciiTheme="majorBidi" w:hAnsiTheme="majorBidi"/>
          <w:noProof w:val="0"/>
          <w:sz w:val="22"/>
          <w:szCs w:val="22"/>
        </w:rPr>
        <w:t>(piemēram, morfīn</w:t>
      </w:r>
      <w:r>
        <w:rPr>
          <w:rFonts w:asciiTheme="majorBidi" w:hAnsiTheme="majorBidi"/>
          <w:noProof w:val="0"/>
          <w:sz w:val="22"/>
          <w:szCs w:val="22"/>
        </w:rPr>
        <w:t>s</w:t>
      </w:r>
      <w:r w:rsidRPr="003D4451">
        <w:rPr>
          <w:rFonts w:asciiTheme="majorBidi" w:hAnsiTheme="majorBidi"/>
          <w:noProof w:val="0"/>
          <w:sz w:val="22"/>
          <w:szCs w:val="22"/>
        </w:rPr>
        <w:t xml:space="preserve"> /oksimorfīn</w:t>
      </w:r>
      <w:r>
        <w:rPr>
          <w:rFonts w:asciiTheme="majorBidi" w:hAnsiTheme="majorBidi"/>
          <w:noProof w:val="0"/>
          <w:sz w:val="22"/>
          <w:szCs w:val="22"/>
        </w:rPr>
        <w:t>s</w:t>
      </w:r>
      <w:r w:rsidRPr="003D4451">
        <w:rPr>
          <w:rFonts w:asciiTheme="majorBidi" w:hAnsiTheme="majorBidi"/>
          <w:noProof w:val="0"/>
          <w:sz w:val="22"/>
          <w:szCs w:val="22"/>
        </w:rPr>
        <w:t xml:space="preserve">) </w:t>
      </w:r>
      <w:r>
        <w:rPr>
          <w:rFonts w:asciiTheme="majorBidi" w:hAnsiTheme="majorBidi"/>
          <w:noProof w:val="0"/>
          <w:sz w:val="22"/>
          <w:szCs w:val="22"/>
        </w:rPr>
        <w:t xml:space="preserve">pretsāpju iedarbību tādiem dzīvniekiem, kuri </w:t>
      </w:r>
      <w:r w:rsidRPr="003D4451">
        <w:rPr>
          <w:rFonts w:asciiTheme="majorBidi" w:hAnsiTheme="majorBidi"/>
          <w:noProof w:val="0"/>
          <w:sz w:val="22"/>
          <w:szCs w:val="22"/>
        </w:rPr>
        <w:t>jau ir saņēmuši š</w:t>
      </w:r>
      <w:r>
        <w:rPr>
          <w:rFonts w:asciiTheme="majorBidi" w:hAnsiTheme="majorBidi"/>
          <w:noProof w:val="0"/>
          <w:sz w:val="22"/>
          <w:szCs w:val="22"/>
        </w:rPr>
        <w:t>ādas</w:t>
      </w:r>
      <w:r w:rsidRPr="003D4451">
        <w:rPr>
          <w:rFonts w:asciiTheme="majorBidi" w:hAnsiTheme="majorBidi"/>
          <w:noProof w:val="0"/>
          <w:sz w:val="22"/>
          <w:szCs w:val="22"/>
        </w:rPr>
        <w:t xml:space="preserve"> </w:t>
      </w:r>
      <w:r>
        <w:rPr>
          <w:rFonts w:asciiTheme="majorBidi" w:hAnsiTheme="majorBidi"/>
          <w:noProof w:val="0"/>
          <w:sz w:val="22"/>
          <w:szCs w:val="22"/>
        </w:rPr>
        <w:t>zāles</w:t>
      </w:r>
      <w:r w:rsidRPr="003D4451">
        <w:rPr>
          <w:rFonts w:asciiTheme="majorBidi" w:hAnsiTheme="majorBidi"/>
          <w:noProof w:val="0"/>
          <w:sz w:val="22"/>
          <w:szCs w:val="22"/>
        </w:rPr>
        <w:t>.</w:t>
      </w:r>
    </w:p>
    <w:p w14:paraId="1D005BDD" w14:textId="77777777" w:rsidR="00956298" w:rsidRPr="00E50D3E" w:rsidRDefault="00956298" w:rsidP="00D759FD">
      <w:pPr>
        <w:widowControl w:val="0"/>
        <w:jc w:val="both"/>
        <w:rPr>
          <w:rFonts w:asciiTheme="majorBidi" w:hAnsiTheme="majorBidi" w:cstheme="majorBidi"/>
          <w:noProof w:val="0"/>
          <w:sz w:val="22"/>
          <w:szCs w:val="22"/>
        </w:rPr>
      </w:pPr>
      <w:r w:rsidRPr="00E50D3E">
        <w:rPr>
          <w:rFonts w:asciiTheme="majorBidi" w:hAnsiTheme="majorBidi"/>
          <w:noProof w:val="0"/>
          <w:sz w:val="22"/>
          <w:szCs w:val="22"/>
        </w:rPr>
        <w:t>Vienlaikus lietojot citus centrālās nervu sistēmas nomierinoš</w:t>
      </w:r>
      <w:r>
        <w:rPr>
          <w:rFonts w:asciiTheme="majorBidi" w:hAnsiTheme="majorBidi"/>
          <w:noProof w:val="0"/>
          <w:sz w:val="22"/>
          <w:szCs w:val="22"/>
        </w:rPr>
        <w:t>u</w:t>
      </w:r>
      <w:r w:rsidRPr="00E50D3E">
        <w:rPr>
          <w:rFonts w:asciiTheme="majorBidi" w:hAnsiTheme="majorBidi"/>
          <w:noProof w:val="0"/>
          <w:sz w:val="22"/>
          <w:szCs w:val="22"/>
        </w:rPr>
        <w:t xml:space="preserve">s līdzekļus, </w:t>
      </w:r>
      <w:r>
        <w:rPr>
          <w:rFonts w:asciiTheme="majorBidi" w:hAnsiTheme="majorBidi"/>
          <w:noProof w:val="0"/>
          <w:sz w:val="22"/>
          <w:szCs w:val="22"/>
        </w:rPr>
        <w:t>ir</w:t>
      </w:r>
      <w:r w:rsidRPr="00E50D3E">
        <w:rPr>
          <w:rFonts w:asciiTheme="majorBidi" w:hAnsiTheme="majorBidi"/>
          <w:noProof w:val="0"/>
          <w:sz w:val="22"/>
          <w:szCs w:val="22"/>
        </w:rPr>
        <w:t xml:space="preserve"> jārēķinās ar butorfanola iedarbības pastiprināšanos un šādas zāles </w:t>
      </w:r>
      <w:r>
        <w:rPr>
          <w:rFonts w:asciiTheme="majorBidi" w:hAnsiTheme="majorBidi"/>
          <w:noProof w:val="0"/>
          <w:sz w:val="22"/>
          <w:szCs w:val="22"/>
        </w:rPr>
        <w:t>jālieto</w:t>
      </w:r>
      <w:r w:rsidRPr="00E50D3E">
        <w:rPr>
          <w:rFonts w:asciiTheme="majorBidi" w:hAnsiTheme="majorBidi"/>
          <w:noProof w:val="0"/>
          <w:sz w:val="22"/>
          <w:szCs w:val="22"/>
        </w:rPr>
        <w:t xml:space="preserve"> piesardzīgi. </w:t>
      </w:r>
      <w:r>
        <w:rPr>
          <w:rFonts w:asciiTheme="majorBidi" w:hAnsiTheme="majorBidi"/>
          <w:noProof w:val="0"/>
          <w:sz w:val="22"/>
          <w:szCs w:val="22"/>
        </w:rPr>
        <w:t>Šādas zāles lietojot v</w:t>
      </w:r>
      <w:r w:rsidRPr="00E50D3E">
        <w:rPr>
          <w:rFonts w:asciiTheme="majorBidi" w:hAnsiTheme="majorBidi"/>
          <w:noProof w:val="0"/>
          <w:sz w:val="22"/>
          <w:szCs w:val="22"/>
        </w:rPr>
        <w:t>ienlaikus</w:t>
      </w:r>
      <w:r>
        <w:rPr>
          <w:rFonts w:asciiTheme="majorBidi" w:hAnsiTheme="majorBidi"/>
          <w:noProof w:val="0"/>
          <w:sz w:val="22"/>
          <w:szCs w:val="22"/>
        </w:rPr>
        <w:t>,</w:t>
      </w:r>
      <w:r w:rsidRPr="00E50D3E">
        <w:rPr>
          <w:rFonts w:asciiTheme="majorBidi" w:hAnsiTheme="majorBidi"/>
          <w:noProof w:val="0"/>
          <w:sz w:val="22"/>
          <w:szCs w:val="22"/>
        </w:rPr>
        <w:t xml:space="preserve"> jāsamazina </w:t>
      </w:r>
      <w:r>
        <w:rPr>
          <w:rFonts w:asciiTheme="majorBidi" w:hAnsiTheme="majorBidi"/>
          <w:noProof w:val="0"/>
          <w:sz w:val="22"/>
          <w:szCs w:val="22"/>
        </w:rPr>
        <w:t xml:space="preserve">butorfanola </w:t>
      </w:r>
      <w:r w:rsidRPr="00E50D3E">
        <w:rPr>
          <w:rFonts w:asciiTheme="majorBidi" w:hAnsiTheme="majorBidi"/>
          <w:noProof w:val="0"/>
          <w:sz w:val="22"/>
          <w:szCs w:val="22"/>
        </w:rPr>
        <w:t>deva.</w:t>
      </w:r>
    </w:p>
    <w:p w14:paraId="31D0E70E" w14:textId="77777777" w:rsidR="00956298" w:rsidRPr="003E4652" w:rsidRDefault="00956298" w:rsidP="00D759FD">
      <w:pPr>
        <w:tabs>
          <w:tab w:val="left" w:pos="360"/>
          <w:tab w:val="left" w:pos="900"/>
          <w:tab w:val="left" w:pos="1440"/>
        </w:tabs>
        <w:adjustRightInd w:val="0"/>
        <w:jc w:val="both"/>
        <w:rPr>
          <w:rFonts w:asciiTheme="majorBidi" w:hAnsiTheme="majorBidi" w:cstheme="majorBidi"/>
          <w:noProof w:val="0"/>
          <w:sz w:val="22"/>
          <w:szCs w:val="22"/>
        </w:rPr>
      </w:pPr>
    </w:p>
    <w:p w14:paraId="363CDFA6" w14:textId="77777777" w:rsidR="00FE2434" w:rsidRPr="00D759FD" w:rsidRDefault="00EB4263" w:rsidP="00D759FD">
      <w:pPr>
        <w:jc w:val="both"/>
        <w:outlineLvl w:val="3"/>
        <w:rPr>
          <w:rFonts w:asciiTheme="majorBidi" w:hAnsiTheme="majorBidi" w:cstheme="majorBidi"/>
          <w:bCs/>
          <w:noProof w:val="0"/>
          <w:sz w:val="22"/>
          <w:szCs w:val="22"/>
          <w:u w:val="single"/>
        </w:rPr>
      </w:pPr>
      <w:r w:rsidRPr="00D759FD">
        <w:rPr>
          <w:rFonts w:asciiTheme="majorBidi" w:hAnsiTheme="majorBidi"/>
          <w:bCs/>
          <w:noProof w:val="0"/>
          <w:sz w:val="22"/>
          <w:szCs w:val="22"/>
          <w:u w:val="single"/>
        </w:rPr>
        <w:t>Pārdozēšana (simptomi, rīcība ārkārtas situācijā, antidoti), ja nepieciešams</w:t>
      </w:r>
    </w:p>
    <w:p w14:paraId="585CBBCB" w14:textId="77777777" w:rsidR="00FE2434" w:rsidRPr="003E4652" w:rsidRDefault="002758DB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 w:rsidRPr="00FC589E">
        <w:rPr>
          <w:rFonts w:asciiTheme="majorBidi" w:hAnsiTheme="majorBidi"/>
          <w:noProof w:val="0"/>
          <w:sz w:val="22"/>
          <w:szCs w:val="22"/>
        </w:rPr>
        <w:t>Vis</w:t>
      </w:r>
      <w:r>
        <w:rPr>
          <w:rFonts w:asciiTheme="majorBidi" w:hAnsiTheme="majorBidi"/>
          <w:noProof w:val="0"/>
          <w:sz w:val="22"/>
          <w:szCs w:val="22"/>
        </w:rPr>
        <w:t>būtiskākās zāļu</w:t>
      </w:r>
      <w:r w:rsidRPr="00FC589E">
        <w:rPr>
          <w:rFonts w:asciiTheme="majorBidi" w:hAnsiTheme="majorBidi"/>
          <w:noProof w:val="0"/>
          <w:sz w:val="22"/>
          <w:szCs w:val="22"/>
        </w:rPr>
        <w:t xml:space="preserve"> </w:t>
      </w:r>
      <w:r w:rsidR="00EB4263" w:rsidRPr="00EB4263">
        <w:rPr>
          <w:rFonts w:asciiTheme="majorBidi" w:hAnsiTheme="majorBidi"/>
          <w:noProof w:val="0"/>
          <w:sz w:val="22"/>
          <w:szCs w:val="22"/>
        </w:rPr>
        <w:t xml:space="preserve">pārdozēšanas sekas ir elpošanas nomākums. Piemēroti antidoti ir opioīdo receptoru antagonisti (piem., naloksons). </w:t>
      </w:r>
    </w:p>
    <w:p w14:paraId="789D4870" w14:textId="1205CEE9" w:rsidR="00FE2434" w:rsidRDefault="002758DB" w:rsidP="00D759FD">
      <w:pPr>
        <w:jc w:val="both"/>
        <w:rPr>
          <w:rFonts w:asciiTheme="majorBidi" w:hAnsiTheme="majorBidi"/>
          <w:noProof w:val="0"/>
          <w:sz w:val="22"/>
          <w:szCs w:val="22"/>
        </w:rPr>
      </w:pPr>
      <w:r>
        <w:rPr>
          <w:rFonts w:asciiTheme="majorBidi" w:hAnsiTheme="majorBidi"/>
          <w:noProof w:val="0"/>
          <w:sz w:val="22"/>
          <w:szCs w:val="22"/>
        </w:rPr>
        <w:t>Atipamezols ir p</w:t>
      </w:r>
      <w:r w:rsidRPr="00E933AF">
        <w:rPr>
          <w:rFonts w:asciiTheme="majorBidi" w:hAnsiTheme="majorBidi"/>
          <w:noProof w:val="0"/>
          <w:sz w:val="22"/>
          <w:szCs w:val="22"/>
        </w:rPr>
        <w:t>iemērots antidots</w:t>
      </w:r>
      <w:r>
        <w:rPr>
          <w:rFonts w:asciiTheme="majorBidi" w:hAnsiTheme="majorBidi"/>
          <w:noProof w:val="0"/>
          <w:sz w:val="22"/>
          <w:szCs w:val="22"/>
        </w:rPr>
        <w:t>, p</w:t>
      </w:r>
      <w:r w:rsidR="00EB4263" w:rsidRPr="00EB4263">
        <w:rPr>
          <w:rFonts w:asciiTheme="majorBidi" w:hAnsiTheme="majorBidi"/>
          <w:noProof w:val="0"/>
          <w:sz w:val="22"/>
          <w:szCs w:val="22"/>
        </w:rPr>
        <w:t xml:space="preserve">ārdozējot </w:t>
      </w:r>
      <w:r w:rsidR="00E2085E" w:rsidRPr="00E2085E">
        <w:rPr>
          <w:rFonts w:asciiTheme="majorBidi" w:hAnsiTheme="majorBidi"/>
          <w:noProof w:val="0"/>
          <w:sz w:val="22"/>
          <w:szCs w:val="22"/>
        </w:rPr>
        <w:t xml:space="preserve">kombinācijas, kurās butorfanols izmantots kopā ar </w:t>
      </w:r>
      <w:r w:rsidR="000D4971" w:rsidRPr="006665FF">
        <w:rPr>
          <w:noProof w:val="0"/>
          <w:sz w:val="22"/>
          <w:szCs w:val="22"/>
        </w:rPr>
        <w:t>α</w:t>
      </w:r>
      <w:r w:rsidR="00E2085E" w:rsidRPr="00E2085E">
        <w:rPr>
          <w:rFonts w:asciiTheme="majorBidi" w:hAnsiTheme="majorBidi"/>
          <w:noProof w:val="0"/>
          <w:sz w:val="22"/>
          <w:szCs w:val="22"/>
        </w:rPr>
        <w:t>2-</w:t>
      </w:r>
      <w:r w:rsidR="000D4971">
        <w:rPr>
          <w:rFonts w:asciiTheme="majorBidi" w:hAnsiTheme="majorBidi"/>
          <w:noProof w:val="0"/>
          <w:sz w:val="22"/>
          <w:szCs w:val="22"/>
        </w:rPr>
        <w:t>a</w:t>
      </w:r>
      <w:r w:rsidR="00E2085E" w:rsidRPr="00E2085E">
        <w:rPr>
          <w:rFonts w:asciiTheme="majorBidi" w:hAnsiTheme="majorBidi"/>
          <w:noProof w:val="0"/>
          <w:sz w:val="22"/>
          <w:szCs w:val="22"/>
        </w:rPr>
        <w:t>drenoreceptoru agonistie</w:t>
      </w:r>
      <w:r w:rsidR="00E2085E">
        <w:rPr>
          <w:rFonts w:asciiTheme="majorBidi" w:hAnsiTheme="majorBidi"/>
          <w:noProof w:val="0"/>
          <w:sz w:val="22"/>
          <w:szCs w:val="22"/>
        </w:rPr>
        <w:t>m</w:t>
      </w:r>
      <w:r w:rsidR="00E2085E" w:rsidRPr="00E2085E">
        <w:rPr>
          <w:rFonts w:asciiTheme="majorBidi" w:hAnsiTheme="majorBidi"/>
          <w:noProof w:val="0"/>
          <w:sz w:val="22"/>
          <w:szCs w:val="22"/>
        </w:rPr>
        <w:t xml:space="preserve"> (piem., ksilazīnu,</w:t>
      </w:r>
      <w:r w:rsidR="00E2085E">
        <w:rPr>
          <w:rFonts w:asciiTheme="majorBidi" w:hAnsiTheme="majorBidi"/>
          <w:noProof w:val="0"/>
          <w:sz w:val="22"/>
          <w:szCs w:val="22"/>
        </w:rPr>
        <w:t xml:space="preserve"> medetomidīnu)</w:t>
      </w:r>
      <w:r w:rsidR="00EB4263" w:rsidRPr="00EB4263">
        <w:rPr>
          <w:rFonts w:asciiTheme="majorBidi" w:hAnsiTheme="majorBidi"/>
          <w:noProof w:val="0"/>
          <w:sz w:val="22"/>
          <w:szCs w:val="22"/>
        </w:rPr>
        <w:t>, izņemot</w:t>
      </w:r>
      <w:r>
        <w:rPr>
          <w:rFonts w:asciiTheme="majorBidi" w:hAnsiTheme="majorBidi"/>
          <w:noProof w:val="0"/>
          <w:sz w:val="22"/>
          <w:szCs w:val="22"/>
        </w:rPr>
        <w:t xml:space="preserve"> gadījumos</w:t>
      </w:r>
      <w:r w:rsidR="00EB4263" w:rsidRPr="00EB4263">
        <w:rPr>
          <w:rFonts w:asciiTheme="majorBidi" w:hAnsiTheme="majorBidi"/>
          <w:noProof w:val="0"/>
          <w:sz w:val="22"/>
          <w:szCs w:val="22"/>
        </w:rPr>
        <w:t>,</w:t>
      </w:r>
      <w:r>
        <w:rPr>
          <w:rFonts w:asciiTheme="majorBidi" w:hAnsiTheme="majorBidi"/>
          <w:noProof w:val="0"/>
          <w:sz w:val="22"/>
          <w:szCs w:val="22"/>
        </w:rPr>
        <w:t xml:space="preserve"> kad </w:t>
      </w:r>
      <w:r w:rsidR="00EB4263" w:rsidRPr="00EB4263">
        <w:rPr>
          <w:rFonts w:asciiTheme="majorBidi" w:hAnsiTheme="majorBidi"/>
          <w:noProof w:val="0"/>
          <w:sz w:val="22"/>
          <w:szCs w:val="22"/>
        </w:rPr>
        <w:t xml:space="preserve">suņiem </w:t>
      </w:r>
      <w:r w:rsidRPr="00246A8B">
        <w:rPr>
          <w:rFonts w:asciiTheme="majorBidi" w:hAnsiTheme="majorBidi"/>
          <w:noProof w:val="0"/>
          <w:sz w:val="22"/>
          <w:szCs w:val="22"/>
        </w:rPr>
        <w:t>intramuskulār</w:t>
      </w:r>
      <w:r>
        <w:rPr>
          <w:rFonts w:asciiTheme="majorBidi" w:hAnsiTheme="majorBidi"/>
          <w:noProof w:val="0"/>
          <w:sz w:val="22"/>
          <w:szCs w:val="22"/>
        </w:rPr>
        <w:t>i</w:t>
      </w:r>
      <w:r w:rsidRPr="003E4652" w:rsidDel="002C4C93">
        <w:rPr>
          <w:rFonts w:asciiTheme="majorBidi" w:hAnsiTheme="majorBidi"/>
          <w:noProof w:val="0"/>
          <w:sz w:val="22"/>
          <w:szCs w:val="22"/>
        </w:rPr>
        <w:t xml:space="preserve"> </w:t>
      </w:r>
      <w:r>
        <w:rPr>
          <w:rFonts w:asciiTheme="majorBidi" w:hAnsiTheme="majorBidi"/>
          <w:noProof w:val="0"/>
          <w:sz w:val="22"/>
          <w:szCs w:val="22"/>
        </w:rPr>
        <w:t>ievadīta</w:t>
      </w:r>
      <w:r w:rsidR="00EB4263" w:rsidRPr="00EB4263">
        <w:rPr>
          <w:rFonts w:asciiTheme="majorBidi" w:hAnsiTheme="majorBidi"/>
          <w:noProof w:val="0"/>
          <w:sz w:val="22"/>
          <w:szCs w:val="22"/>
        </w:rPr>
        <w:t xml:space="preserve"> butorfanola</w:t>
      </w:r>
      <w:r>
        <w:rPr>
          <w:rFonts w:asciiTheme="majorBidi" w:hAnsiTheme="majorBidi"/>
          <w:noProof w:val="0"/>
          <w:sz w:val="22"/>
          <w:szCs w:val="22"/>
        </w:rPr>
        <w:t>/</w:t>
      </w:r>
      <w:r w:rsidR="00EB4263" w:rsidRPr="00EB4263">
        <w:rPr>
          <w:rFonts w:asciiTheme="majorBidi" w:hAnsiTheme="majorBidi"/>
          <w:noProof w:val="0"/>
          <w:sz w:val="22"/>
          <w:szCs w:val="22"/>
        </w:rPr>
        <w:t>medetomidīna</w:t>
      </w:r>
      <w:r>
        <w:rPr>
          <w:rFonts w:asciiTheme="majorBidi" w:hAnsiTheme="majorBidi"/>
          <w:noProof w:val="0"/>
          <w:sz w:val="22"/>
          <w:szCs w:val="22"/>
        </w:rPr>
        <w:t>/</w:t>
      </w:r>
      <w:r w:rsidR="00EB4263" w:rsidRPr="00EB4263">
        <w:rPr>
          <w:rFonts w:asciiTheme="majorBidi" w:hAnsiTheme="majorBidi"/>
          <w:noProof w:val="0"/>
          <w:sz w:val="22"/>
          <w:szCs w:val="22"/>
        </w:rPr>
        <w:t xml:space="preserve"> ketamīna kombinācija. </w:t>
      </w:r>
    </w:p>
    <w:p w14:paraId="3D5EF2D7" w14:textId="77777777" w:rsidR="000D4971" w:rsidRPr="003E4652" w:rsidRDefault="000D4971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</w:p>
    <w:p w14:paraId="44F0EDE5" w14:textId="77777777" w:rsidR="00FE2434" w:rsidRPr="00D759FD" w:rsidRDefault="00EB4263" w:rsidP="00D759FD">
      <w:pPr>
        <w:keepNext/>
        <w:jc w:val="both"/>
        <w:outlineLvl w:val="3"/>
        <w:rPr>
          <w:rFonts w:asciiTheme="majorBidi" w:hAnsiTheme="majorBidi" w:cstheme="majorBidi"/>
          <w:bCs/>
          <w:noProof w:val="0"/>
          <w:sz w:val="22"/>
          <w:szCs w:val="22"/>
          <w:u w:val="single"/>
        </w:rPr>
      </w:pPr>
      <w:r w:rsidRPr="00D759FD">
        <w:rPr>
          <w:rFonts w:asciiTheme="majorBidi" w:hAnsiTheme="majorBidi"/>
          <w:bCs/>
          <w:noProof w:val="0"/>
          <w:sz w:val="22"/>
          <w:szCs w:val="22"/>
          <w:u w:val="single"/>
        </w:rPr>
        <w:t>Nesaderība</w:t>
      </w:r>
    </w:p>
    <w:p w14:paraId="69E331BF" w14:textId="77777777" w:rsidR="00FE2434" w:rsidRPr="003E4652" w:rsidRDefault="00EB4263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>Tā kā nav veikti saderības pētījumi, šīs veterinārās zāles nedrīkst lietot maisījumā ar citām veterinārām zālēm.</w:t>
      </w:r>
    </w:p>
    <w:p w14:paraId="4BF85822" w14:textId="77777777" w:rsidR="00FE2434" w:rsidRDefault="00FE2434" w:rsidP="00D759FD">
      <w:pPr>
        <w:jc w:val="both"/>
        <w:rPr>
          <w:rFonts w:asciiTheme="majorBidi" w:hAnsiTheme="majorBidi" w:cstheme="majorBidi"/>
          <w:b/>
          <w:noProof w:val="0"/>
          <w:sz w:val="22"/>
          <w:szCs w:val="22"/>
        </w:rPr>
      </w:pPr>
    </w:p>
    <w:p w14:paraId="1159F1D6" w14:textId="77777777" w:rsidR="004621CA" w:rsidRPr="003E4652" w:rsidRDefault="004621CA" w:rsidP="00D759FD">
      <w:pPr>
        <w:jc w:val="both"/>
        <w:rPr>
          <w:rFonts w:asciiTheme="majorBidi" w:hAnsiTheme="majorBidi" w:cstheme="majorBidi"/>
          <w:b/>
          <w:noProof w:val="0"/>
          <w:sz w:val="22"/>
          <w:szCs w:val="22"/>
        </w:rPr>
      </w:pPr>
    </w:p>
    <w:p w14:paraId="429F5E48" w14:textId="77777777" w:rsidR="00FE2434" w:rsidRDefault="00EB4263" w:rsidP="00D759FD">
      <w:pPr>
        <w:jc w:val="both"/>
        <w:rPr>
          <w:rFonts w:asciiTheme="majorBidi" w:hAnsiTheme="majorBidi"/>
          <w:b/>
          <w:noProof w:val="0"/>
          <w:sz w:val="22"/>
          <w:szCs w:val="22"/>
        </w:rPr>
      </w:pPr>
      <w:r w:rsidRPr="00EB4263">
        <w:rPr>
          <w:rFonts w:asciiTheme="majorBidi" w:hAnsiTheme="majorBidi"/>
          <w:b/>
          <w:noProof w:val="0"/>
          <w:sz w:val="22"/>
          <w:szCs w:val="22"/>
        </w:rPr>
        <w:lastRenderedPageBreak/>
        <w:t>13.</w:t>
      </w:r>
      <w:r w:rsidRPr="00EB4263">
        <w:rPr>
          <w:rFonts w:asciiTheme="majorBidi" w:hAnsiTheme="majorBidi"/>
          <w:b/>
          <w:noProof w:val="0"/>
          <w:sz w:val="22"/>
          <w:szCs w:val="22"/>
        </w:rPr>
        <w:tab/>
        <w:t>ĪPAŠI NORĀDĪJUMI NEIZLIETOTU VETERINĀRO ZĀĻU VAI TO ATKRITUMU IZNĪCINĀŠANAI</w:t>
      </w:r>
    </w:p>
    <w:p w14:paraId="76F0CB31" w14:textId="77777777" w:rsidR="00DB4945" w:rsidRPr="003E4652" w:rsidRDefault="00DB4945" w:rsidP="00D759FD">
      <w:pPr>
        <w:jc w:val="both"/>
        <w:rPr>
          <w:rFonts w:asciiTheme="majorBidi" w:hAnsiTheme="majorBidi" w:cstheme="majorBidi"/>
          <w:b/>
          <w:noProof w:val="0"/>
          <w:sz w:val="22"/>
          <w:szCs w:val="22"/>
        </w:rPr>
      </w:pPr>
    </w:p>
    <w:p w14:paraId="0EB00B3E" w14:textId="77777777" w:rsidR="00FE2434" w:rsidRPr="003E4652" w:rsidRDefault="00EB4263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 xml:space="preserve">Jebkuras neizlietotas veterinārās zāles vai to atkritumus nedrīkst iznīcināt, izmantojot kanalizāciju vai kopā ar sadzīves atkritumiem. </w:t>
      </w:r>
    </w:p>
    <w:p w14:paraId="12AC077E" w14:textId="77777777" w:rsidR="00FE2434" w:rsidRPr="003E4652" w:rsidRDefault="00EB4263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>Jautājiet savam veterinārārstam, kā atbrīvoties no nevajadzīgām veterinārajām zālēm. Šādi pasākumi palīdzēs aizsargāt apkārtējo vidi.</w:t>
      </w:r>
    </w:p>
    <w:p w14:paraId="6CA82890" w14:textId="77777777" w:rsidR="00FE2434" w:rsidRDefault="00FE2434" w:rsidP="00D759FD">
      <w:pPr>
        <w:jc w:val="both"/>
        <w:rPr>
          <w:rFonts w:asciiTheme="majorBidi" w:hAnsiTheme="majorBidi" w:cstheme="majorBidi"/>
          <w:b/>
          <w:noProof w:val="0"/>
          <w:sz w:val="22"/>
          <w:szCs w:val="22"/>
        </w:rPr>
      </w:pPr>
    </w:p>
    <w:p w14:paraId="0A291A92" w14:textId="77777777" w:rsidR="004621CA" w:rsidRPr="003E4652" w:rsidRDefault="004621CA" w:rsidP="00D759FD">
      <w:pPr>
        <w:jc w:val="both"/>
        <w:rPr>
          <w:rFonts w:asciiTheme="majorBidi" w:hAnsiTheme="majorBidi" w:cstheme="majorBidi"/>
          <w:b/>
          <w:noProof w:val="0"/>
          <w:sz w:val="22"/>
          <w:szCs w:val="22"/>
        </w:rPr>
      </w:pPr>
    </w:p>
    <w:p w14:paraId="65ED090F" w14:textId="77777777" w:rsidR="00FE2434" w:rsidRPr="003E4652" w:rsidRDefault="00EB4263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b/>
          <w:noProof w:val="0"/>
          <w:sz w:val="22"/>
          <w:szCs w:val="22"/>
        </w:rPr>
        <w:t>14.</w:t>
      </w:r>
      <w:r w:rsidRPr="00EB4263">
        <w:rPr>
          <w:rFonts w:asciiTheme="majorBidi" w:hAnsiTheme="majorBidi"/>
          <w:b/>
          <w:noProof w:val="0"/>
          <w:sz w:val="22"/>
          <w:szCs w:val="22"/>
        </w:rPr>
        <w:tab/>
        <w:t>DATUMS, KAD LIETOŠANAS INSTRUKCIJA PĒDĒJO REIZI TIKA APSTIPRINĀTA</w:t>
      </w:r>
    </w:p>
    <w:p w14:paraId="5181833A" w14:textId="77777777" w:rsidR="00FE2434" w:rsidRDefault="00FE2434" w:rsidP="00D759FD">
      <w:pPr>
        <w:ind w:right="-318"/>
        <w:jc w:val="both"/>
        <w:rPr>
          <w:rFonts w:asciiTheme="majorBidi" w:hAnsiTheme="majorBidi" w:cstheme="majorBidi"/>
          <w:noProof w:val="0"/>
          <w:sz w:val="22"/>
          <w:szCs w:val="22"/>
        </w:rPr>
      </w:pPr>
    </w:p>
    <w:p w14:paraId="70942ECB" w14:textId="30F1F55B" w:rsidR="00DB4945" w:rsidRDefault="00DB4945" w:rsidP="00D759FD">
      <w:pPr>
        <w:ind w:right="-318"/>
        <w:jc w:val="both"/>
        <w:rPr>
          <w:rFonts w:asciiTheme="majorBidi" w:hAnsiTheme="majorBidi" w:cstheme="majorBidi"/>
          <w:noProof w:val="0"/>
          <w:sz w:val="22"/>
          <w:szCs w:val="22"/>
        </w:rPr>
      </w:pPr>
      <w:r>
        <w:rPr>
          <w:rFonts w:asciiTheme="majorBidi" w:hAnsiTheme="majorBidi" w:cstheme="majorBidi"/>
          <w:noProof w:val="0"/>
          <w:sz w:val="22"/>
          <w:szCs w:val="22"/>
        </w:rPr>
        <w:t>0</w:t>
      </w:r>
      <w:r w:rsidR="005A0C8D">
        <w:rPr>
          <w:rFonts w:asciiTheme="majorBidi" w:hAnsiTheme="majorBidi" w:cstheme="majorBidi"/>
          <w:noProof w:val="0"/>
          <w:sz w:val="22"/>
          <w:szCs w:val="22"/>
        </w:rPr>
        <w:t>5</w:t>
      </w:r>
      <w:r>
        <w:rPr>
          <w:rFonts w:asciiTheme="majorBidi" w:hAnsiTheme="majorBidi" w:cstheme="majorBidi"/>
          <w:noProof w:val="0"/>
          <w:sz w:val="22"/>
          <w:szCs w:val="22"/>
        </w:rPr>
        <w:t>/20</w:t>
      </w:r>
      <w:r w:rsidR="005A0C8D">
        <w:rPr>
          <w:rFonts w:asciiTheme="majorBidi" w:hAnsiTheme="majorBidi" w:cstheme="majorBidi"/>
          <w:noProof w:val="0"/>
          <w:sz w:val="22"/>
          <w:szCs w:val="22"/>
        </w:rPr>
        <w:t>2</w:t>
      </w:r>
      <w:r>
        <w:rPr>
          <w:rFonts w:asciiTheme="majorBidi" w:hAnsiTheme="majorBidi" w:cstheme="majorBidi"/>
          <w:noProof w:val="0"/>
          <w:sz w:val="22"/>
          <w:szCs w:val="22"/>
        </w:rPr>
        <w:t>1</w:t>
      </w:r>
    </w:p>
    <w:p w14:paraId="7FD42312" w14:textId="77777777" w:rsidR="00DB4945" w:rsidRPr="003E4652" w:rsidRDefault="00DB4945" w:rsidP="00D759FD">
      <w:pPr>
        <w:ind w:right="-318"/>
        <w:jc w:val="both"/>
        <w:rPr>
          <w:rFonts w:asciiTheme="majorBidi" w:hAnsiTheme="majorBidi" w:cstheme="majorBidi"/>
          <w:noProof w:val="0"/>
          <w:sz w:val="22"/>
          <w:szCs w:val="22"/>
        </w:rPr>
      </w:pPr>
    </w:p>
    <w:p w14:paraId="0852572A" w14:textId="77777777" w:rsidR="00FE2434" w:rsidRPr="003E4652" w:rsidRDefault="00FE2434" w:rsidP="00D759FD">
      <w:pPr>
        <w:jc w:val="both"/>
        <w:rPr>
          <w:rFonts w:asciiTheme="majorBidi" w:hAnsiTheme="majorBidi" w:cstheme="majorBidi"/>
          <w:b/>
          <w:noProof w:val="0"/>
          <w:sz w:val="22"/>
          <w:szCs w:val="22"/>
        </w:rPr>
      </w:pPr>
    </w:p>
    <w:p w14:paraId="59E68FD7" w14:textId="77777777" w:rsidR="00FE2434" w:rsidRDefault="00EB4263" w:rsidP="00D759FD">
      <w:pPr>
        <w:jc w:val="both"/>
        <w:rPr>
          <w:rFonts w:asciiTheme="majorBidi" w:hAnsiTheme="majorBidi"/>
          <w:b/>
          <w:noProof w:val="0"/>
          <w:sz w:val="22"/>
          <w:szCs w:val="22"/>
        </w:rPr>
      </w:pPr>
      <w:r w:rsidRPr="00EB4263">
        <w:rPr>
          <w:rFonts w:asciiTheme="majorBidi" w:hAnsiTheme="majorBidi"/>
          <w:b/>
          <w:noProof w:val="0"/>
          <w:sz w:val="22"/>
          <w:szCs w:val="22"/>
        </w:rPr>
        <w:t>15.</w:t>
      </w:r>
      <w:r w:rsidRPr="00EB4263">
        <w:rPr>
          <w:rFonts w:asciiTheme="majorBidi" w:hAnsiTheme="majorBidi"/>
          <w:b/>
          <w:noProof w:val="0"/>
          <w:sz w:val="22"/>
          <w:szCs w:val="22"/>
        </w:rPr>
        <w:tab/>
        <w:t>CITA INFORMĀCIJA</w:t>
      </w:r>
    </w:p>
    <w:p w14:paraId="7D292409" w14:textId="77777777" w:rsidR="00DB4945" w:rsidRPr="003E4652" w:rsidRDefault="00DB4945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</w:p>
    <w:p w14:paraId="2E5873EB" w14:textId="77777777" w:rsidR="00FE2434" w:rsidRPr="003E4652" w:rsidRDefault="00EB4263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  <w:r w:rsidRPr="00EB4263">
        <w:rPr>
          <w:rFonts w:asciiTheme="majorBidi" w:hAnsiTheme="majorBidi"/>
          <w:noProof w:val="0"/>
          <w:sz w:val="22"/>
          <w:szCs w:val="22"/>
        </w:rPr>
        <w:t>Lietošanai dzīvniekiem.</w:t>
      </w:r>
    </w:p>
    <w:p w14:paraId="1263C196" w14:textId="77777777" w:rsidR="006B032F" w:rsidRPr="00EE7A1D" w:rsidRDefault="006B032F" w:rsidP="00D759FD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EE7A1D">
        <w:rPr>
          <w:sz w:val="22"/>
          <w:szCs w:val="22"/>
        </w:rPr>
        <w:t>Izplatīšanai tikai praktizējošam veterinārārstam</w:t>
      </w:r>
      <w:r w:rsidR="00DB4945">
        <w:rPr>
          <w:sz w:val="22"/>
          <w:szCs w:val="22"/>
        </w:rPr>
        <w:t>.</w:t>
      </w:r>
    </w:p>
    <w:p w14:paraId="18064859" w14:textId="77777777" w:rsidR="007743A4" w:rsidRPr="003E4652" w:rsidRDefault="00EB4263" w:rsidP="00D759FD">
      <w:pPr>
        <w:jc w:val="both"/>
        <w:rPr>
          <w:noProof w:val="0"/>
          <w:sz w:val="22"/>
          <w:szCs w:val="22"/>
        </w:rPr>
      </w:pPr>
      <w:r w:rsidRPr="00EB4263">
        <w:rPr>
          <w:noProof w:val="0"/>
          <w:sz w:val="22"/>
          <w:szCs w:val="22"/>
        </w:rPr>
        <w:t>Iepakojuma izmērs: 1 x 10 ml.</w:t>
      </w:r>
    </w:p>
    <w:p w14:paraId="4412424B" w14:textId="77777777" w:rsidR="007743A4" w:rsidRPr="003E4652" w:rsidRDefault="007743A4" w:rsidP="00D759FD">
      <w:pPr>
        <w:jc w:val="both"/>
        <w:rPr>
          <w:noProof w:val="0"/>
          <w:sz w:val="22"/>
          <w:szCs w:val="22"/>
        </w:rPr>
      </w:pPr>
    </w:p>
    <w:p w14:paraId="0B86076C" w14:textId="77777777" w:rsidR="007743A4" w:rsidRPr="003E4652" w:rsidRDefault="007743A4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</w:p>
    <w:p w14:paraId="2FD77B59" w14:textId="77777777" w:rsidR="00FE2434" w:rsidRPr="003E4652" w:rsidRDefault="00FE2434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</w:p>
    <w:p w14:paraId="78A3D940" w14:textId="77777777" w:rsidR="00FE2434" w:rsidRPr="003E4652" w:rsidRDefault="00FE2434" w:rsidP="00D759FD">
      <w:pPr>
        <w:jc w:val="both"/>
        <w:rPr>
          <w:rFonts w:asciiTheme="majorBidi" w:hAnsiTheme="majorBidi" w:cstheme="majorBidi"/>
          <w:noProof w:val="0"/>
          <w:sz w:val="22"/>
          <w:szCs w:val="22"/>
        </w:rPr>
      </w:pPr>
    </w:p>
    <w:p w14:paraId="40D256E0" w14:textId="77777777" w:rsidR="00BC19E8" w:rsidRPr="003E4652" w:rsidRDefault="00BC19E8" w:rsidP="00D759FD">
      <w:pPr>
        <w:jc w:val="both"/>
        <w:rPr>
          <w:rFonts w:asciiTheme="majorBidi" w:hAnsiTheme="majorBidi" w:cstheme="majorBidi"/>
          <w:b/>
          <w:bCs/>
          <w:noProof w:val="0"/>
          <w:sz w:val="22"/>
          <w:szCs w:val="22"/>
        </w:rPr>
      </w:pPr>
    </w:p>
    <w:sectPr w:rsidR="00BC19E8" w:rsidRPr="003E4652" w:rsidSect="008F4061">
      <w:footerReference w:type="default" r:id="rId8"/>
      <w:pgSz w:w="11906" w:h="16838"/>
      <w:pgMar w:top="1134" w:right="1418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41FD9C" w14:textId="77777777" w:rsidR="00952DC0" w:rsidRDefault="00952DC0">
      <w:r>
        <w:separator/>
      </w:r>
    </w:p>
  </w:endnote>
  <w:endnote w:type="continuationSeparator" w:id="0">
    <w:p w14:paraId="5595803F" w14:textId="77777777" w:rsidR="00952DC0" w:rsidRDefault="00952D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15679" w14:textId="77777777" w:rsidR="00352193" w:rsidRPr="00AD4622" w:rsidRDefault="00352193" w:rsidP="00D759FD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18CC79" w14:textId="77777777" w:rsidR="00952DC0" w:rsidRDefault="00952DC0">
      <w:r>
        <w:separator/>
      </w:r>
    </w:p>
  </w:footnote>
  <w:footnote w:type="continuationSeparator" w:id="0">
    <w:p w14:paraId="1BEA4EEF" w14:textId="77777777" w:rsidR="00952DC0" w:rsidRDefault="00952D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552A45"/>
    <w:multiLevelType w:val="hybridMultilevel"/>
    <w:tmpl w:val="E9C49304"/>
    <w:lvl w:ilvl="0" w:tplc="A94436C8">
      <w:start w:val="1"/>
      <w:numFmt w:val="lowerRoman"/>
      <w:lvlText w:val="%1)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B74BE4"/>
    <w:multiLevelType w:val="hybridMultilevel"/>
    <w:tmpl w:val="ACAE1676"/>
    <w:lvl w:ilvl="0" w:tplc="6AF6E96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4D5578"/>
    <w:multiLevelType w:val="hybridMultilevel"/>
    <w:tmpl w:val="0D5CF6C6"/>
    <w:lvl w:ilvl="0" w:tplc="4EB4D2F8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D00D3F"/>
    <w:multiLevelType w:val="hybridMultilevel"/>
    <w:tmpl w:val="C2DE54DC"/>
    <w:lvl w:ilvl="0" w:tplc="E26A8572">
      <w:start w:val="1"/>
      <w:numFmt w:val="lowerRoman"/>
      <w:lvlText w:val="%1)"/>
      <w:lvlJc w:val="left"/>
      <w:pPr>
        <w:ind w:left="1080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689F"/>
    <w:rsid w:val="00003268"/>
    <w:rsid w:val="0000592C"/>
    <w:rsid w:val="000059C2"/>
    <w:rsid w:val="000103F9"/>
    <w:rsid w:val="0001067D"/>
    <w:rsid w:val="00011CED"/>
    <w:rsid w:val="00012513"/>
    <w:rsid w:val="000125B5"/>
    <w:rsid w:val="00012E14"/>
    <w:rsid w:val="00013EC4"/>
    <w:rsid w:val="00014418"/>
    <w:rsid w:val="00014622"/>
    <w:rsid w:val="00015C98"/>
    <w:rsid w:val="00016123"/>
    <w:rsid w:val="00016F4F"/>
    <w:rsid w:val="00021448"/>
    <w:rsid w:val="000217A8"/>
    <w:rsid w:val="000231D1"/>
    <w:rsid w:val="000238F5"/>
    <w:rsid w:val="00025781"/>
    <w:rsid w:val="0002616B"/>
    <w:rsid w:val="00026602"/>
    <w:rsid w:val="00027368"/>
    <w:rsid w:val="000304F6"/>
    <w:rsid w:val="000322E7"/>
    <w:rsid w:val="00032BA8"/>
    <w:rsid w:val="00033A0A"/>
    <w:rsid w:val="00036FB4"/>
    <w:rsid w:val="00040146"/>
    <w:rsid w:val="0004094B"/>
    <w:rsid w:val="00040E1B"/>
    <w:rsid w:val="00041B55"/>
    <w:rsid w:val="00042310"/>
    <w:rsid w:val="00043606"/>
    <w:rsid w:val="00043695"/>
    <w:rsid w:val="00043EFD"/>
    <w:rsid w:val="00044FAE"/>
    <w:rsid w:val="00045F3D"/>
    <w:rsid w:val="00046D83"/>
    <w:rsid w:val="00050C65"/>
    <w:rsid w:val="00052ED5"/>
    <w:rsid w:val="00053319"/>
    <w:rsid w:val="00053D29"/>
    <w:rsid w:val="0005691E"/>
    <w:rsid w:val="00056F8C"/>
    <w:rsid w:val="000572AF"/>
    <w:rsid w:val="00057FF0"/>
    <w:rsid w:val="00070A22"/>
    <w:rsid w:val="00073924"/>
    <w:rsid w:val="00073C69"/>
    <w:rsid w:val="00073D08"/>
    <w:rsid w:val="00073D4C"/>
    <w:rsid w:val="00077219"/>
    <w:rsid w:val="000803F1"/>
    <w:rsid w:val="00082CC8"/>
    <w:rsid w:val="0008303A"/>
    <w:rsid w:val="000860F3"/>
    <w:rsid w:val="000869F1"/>
    <w:rsid w:val="00086A3C"/>
    <w:rsid w:val="0008771D"/>
    <w:rsid w:val="00087A3E"/>
    <w:rsid w:val="00090A08"/>
    <w:rsid w:val="00093403"/>
    <w:rsid w:val="0009379F"/>
    <w:rsid w:val="000A0A73"/>
    <w:rsid w:val="000A1357"/>
    <w:rsid w:val="000A1363"/>
    <w:rsid w:val="000A16C7"/>
    <w:rsid w:val="000A2C63"/>
    <w:rsid w:val="000A3EC4"/>
    <w:rsid w:val="000A6370"/>
    <w:rsid w:val="000A649D"/>
    <w:rsid w:val="000B1832"/>
    <w:rsid w:val="000B370F"/>
    <w:rsid w:val="000B4133"/>
    <w:rsid w:val="000B4157"/>
    <w:rsid w:val="000C1623"/>
    <w:rsid w:val="000C42BC"/>
    <w:rsid w:val="000C47F7"/>
    <w:rsid w:val="000C4D71"/>
    <w:rsid w:val="000C5562"/>
    <w:rsid w:val="000C759A"/>
    <w:rsid w:val="000D250E"/>
    <w:rsid w:val="000D2CCD"/>
    <w:rsid w:val="000D428F"/>
    <w:rsid w:val="000D4971"/>
    <w:rsid w:val="000D4E3F"/>
    <w:rsid w:val="000D5C9B"/>
    <w:rsid w:val="000D5CA9"/>
    <w:rsid w:val="000E0052"/>
    <w:rsid w:val="000E2532"/>
    <w:rsid w:val="000E2C9F"/>
    <w:rsid w:val="000E4249"/>
    <w:rsid w:val="000E527B"/>
    <w:rsid w:val="000E6EB6"/>
    <w:rsid w:val="000F1645"/>
    <w:rsid w:val="000F3BED"/>
    <w:rsid w:val="000F4FE5"/>
    <w:rsid w:val="000F5AFC"/>
    <w:rsid w:val="00101C14"/>
    <w:rsid w:val="00101C3E"/>
    <w:rsid w:val="00110EB1"/>
    <w:rsid w:val="00116979"/>
    <w:rsid w:val="00117B5D"/>
    <w:rsid w:val="00120562"/>
    <w:rsid w:val="001223D6"/>
    <w:rsid w:val="0012298D"/>
    <w:rsid w:val="00123F4D"/>
    <w:rsid w:val="00126557"/>
    <w:rsid w:val="00127440"/>
    <w:rsid w:val="0013065A"/>
    <w:rsid w:val="0013074F"/>
    <w:rsid w:val="00133B21"/>
    <w:rsid w:val="00134B64"/>
    <w:rsid w:val="00135073"/>
    <w:rsid w:val="001351E1"/>
    <w:rsid w:val="001362CE"/>
    <w:rsid w:val="00140C6A"/>
    <w:rsid w:val="001472E6"/>
    <w:rsid w:val="001479CB"/>
    <w:rsid w:val="00150560"/>
    <w:rsid w:val="00152142"/>
    <w:rsid w:val="001527C4"/>
    <w:rsid w:val="0015312A"/>
    <w:rsid w:val="001537C9"/>
    <w:rsid w:val="0015479E"/>
    <w:rsid w:val="00155DBC"/>
    <w:rsid w:val="00156AF6"/>
    <w:rsid w:val="00160808"/>
    <w:rsid w:val="00162286"/>
    <w:rsid w:val="0016263F"/>
    <w:rsid w:val="00164183"/>
    <w:rsid w:val="0016512D"/>
    <w:rsid w:val="00166674"/>
    <w:rsid w:val="0017051C"/>
    <w:rsid w:val="00176EE6"/>
    <w:rsid w:val="001800E0"/>
    <w:rsid w:val="0018162F"/>
    <w:rsid w:val="00182C6C"/>
    <w:rsid w:val="00184011"/>
    <w:rsid w:val="001866B8"/>
    <w:rsid w:val="00186B95"/>
    <w:rsid w:val="0019018A"/>
    <w:rsid w:val="0019036B"/>
    <w:rsid w:val="0019122E"/>
    <w:rsid w:val="00194771"/>
    <w:rsid w:val="00195AFA"/>
    <w:rsid w:val="00195F47"/>
    <w:rsid w:val="001968AA"/>
    <w:rsid w:val="00196D01"/>
    <w:rsid w:val="001A1DAC"/>
    <w:rsid w:val="001A1E17"/>
    <w:rsid w:val="001A3A37"/>
    <w:rsid w:val="001A47C6"/>
    <w:rsid w:val="001A4F55"/>
    <w:rsid w:val="001A5947"/>
    <w:rsid w:val="001A7341"/>
    <w:rsid w:val="001B0C9F"/>
    <w:rsid w:val="001B1454"/>
    <w:rsid w:val="001B28D9"/>
    <w:rsid w:val="001B4C56"/>
    <w:rsid w:val="001B6284"/>
    <w:rsid w:val="001C1F33"/>
    <w:rsid w:val="001C5CC9"/>
    <w:rsid w:val="001D0A09"/>
    <w:rsid w:val="001D0C59"/>
    <w:rsid w:val="001D0FB7"/>
    <w:rsid w:val="001D187E"/>
    <w:rsid w:val="001D4BCA"/>
    <w:rsid w:val="001D5E4F"/>
    <w:rsid w:val="001E01DF"/>
    <w:rsid w:val="001E11FE"/>
    <w:rsid w:val="001E4563"/>
    <w:rsid w:val="001E4AD0"/>
    <w:rsid w:val="001E5C99"/>
    <w:rsid w:val="001E67C7"/>
    <w:rsid w:val="001F0D8F"/>
    <w:rsid w:val="001F12AD"/>
    <w:rsid w:val="001F28FB"/>
    <w:rsid w:val="001F3FD5"/>
    <w:rsid w:val="001F5315"/>
    <w:rsid w:val="001F61A7"/>
    <w:rsid w:val="0020063D"/>
    <w:rsid w:val="002011A3"/>
    <w:rsid w:val="002023A8"/>
    <w:rsid w:val="002024C3"/>
    <w:rsid w:val="00203C31"/>
    <w:rsid w:val="0020728B"/>
    <w:rsid w:val="002120CD"/>
    <w:rsid w:val="002146B3"/>
    <w:rsid w:val="00214EF2"/>
    <w:rsid w:val="002154A8"/>
    <w:rsid w:val="00216C74"/>
    <w:rsid w:val="00217B49"/>
    <w:rsid w:val="00220E7E"/>
    <w:rsid w:val="00221409"/>
    <w:rsid w:val="0022159F"/>
    <w:rsid w:val="00222E9B"/>
    <w:rsid w:val="00222EF0"/>
    <w:rsid w:val="00223268"/>
    <w:rsid w:val="00226A4F"/>
    <w:rsid w:val="00226E77"/>
    <w:rsid w:val="00230420"/>
    <w:rsid w:val="002339B3"/>
    <w:rsid w:val="00236A48"/>
    <w:rsid w:val="00236A74"/>
    <w:rsid w:val="00236E60"/>
    <w:rsid w:val="00237D27"/>
    <w:rsid w:val="00242433"/>
    <w:rsid w:val="00242678"/>
    <w:rsid w:val="002440AF"/>
    <w:rsid w:val="00244AE8"/>
    <w:rsid w:val="002451FD"/>
    <w:rsid w:val="0025157E"/>
    <w:rsid w:val="0025264F"/>
    <w:rsid w:val="00252B66"/>
    <w:rsid w:val="00254EC7"/>
    <w:rsid w:val="00255005"/>
    <w:rsid w:val="002551BD"/>
    <w:rsid w:val="00255652"/>
    <w:rsid w:val="00255CDF"/>
    <w:rsid w:val="00257032"/>
    <w:rsid w:val="0026001A"/>
    <w:rsid w:val="00260DC8"/>
    <w:rsid w:val="00261EA9"/>
    <w:rsid w:val="002630E9"/>
    <w:rsid w:val="00263570"/>
    <w:rsid w:val="002636A5"/>
    <w:rsid w:val="00264B01"/>
    <w:rsid w:val="00267E5C"/>
    <w:rsid w:val="00273566"/>
    <w:rsid w:val="0027557C"/>
    <w:rsid w:val="002758DB"/>
    <w:rsid w:val="00276443"/>
    <w:rsid w:val="0028041F"/>
    <w:rsid w:val="00281392"/>
    <w:rsid w:val="00281F2D"/>
    <w:rsid w:val="002823FA"/>
    <w:rsid w:val="00282A4E"/>
    <w:rsid w:val="0028473E"/>
    <w:rsid w:val="00287BC5"/>
    <w:rsid w:val="00290517"/>
    <w:rsid w:val="00290858"/>
    <w:rsid w:val="00290C79"/>
    <w:rsid w:val="002929FE"/>
    <w:rsid w:val="00293A38"/>
    <w:rsid w:val="00294B1C"/>
    <w:rsid w:val="002950D9"/>
    <w:rsid w:val="0029740D"/>
    <w:rsid w:val="00297676"/>
    <w:rsid w:val="002A1685"/>
    <w:rsid w:val="002A36BB"/>
    <w:rsid w:val="002B0AB1"/>
    <w:rsid w:val="002B123E"/>
    <w:rsid w:val="002B19B8"/>
    <w:rsid w:val="002B3088"/>
    <w:rsid w:val="002B7C47"/>
    <w:rsid w:val="002C1452"/>
    <w:rsid w:val="002C1D10"/>
    <w:rsid w:val="002C1E4B"/>
    <w:rsid w:val="002C4C93"/>
    <w:rsid w:val="002C52B2"/>
    <w:rsid w:val="002C5EA1"/>
    <w:rsid w:val="002C756D"/>
    <w:rsid w:val="002D1EEE"/>
    <w:rsid w:val="002D2DA4"/>
    <w:rsid w:val="002D439B"/>
    <w:rsid w:val="002D4B46"/>
    <w:rsid w:val="002D51E1"/>
    <w:rsid w:val="002D6419"/>
    <w:rsid w:val="002D691E"/>
    <w:rsid w:val="002D73E2"/>
    <w:rsid w:val="002E0CDB"/>
    <w:rsid w:val="002E3407"/>
    <w:rsid w:val="002E4BDF"/>
    <w:rsid w:val="002E5B9E"/>
    <w:rsid w:val="002E6090"/>
    <w:rsid w:val="002F501C"/>
    <w:rsid w:val="003010FA"/>
    <w:rsid w:val="003018B4"/>
    <w:rsid w:val="00304374"/>
    <w:rsid w:val="0030649E"/>
    <w:rsid w:val="003071A9"/>
    <w:rsid w:val="00307D69"/>
    <w:rsid w:val="003110A9"/>
    <w:rsid w:val="00311540"/>
    <w:rsid w:val="00312048"/>
    <w:rsid w:val="00312CC2"/>
    <w:rsid w:val="0031321D"/>
    <w:rsid w:val="00313AD2"/>
    <w:rsid w:val="00314D51"/>
    <w:rsid w:val="00315DA9"/>
    <w:rsid w:val="00317E1F"/>
    <w:rsid w:val="00320ADF"/>
    <w:rsid w:val="003219AE"/>
    <w:rsid w:val="00321D8B"/>
    <w:rsid w:val="00323699"/>
    <w:rsid w:val="00324C5F"/>
    <w:rsid w:val="00324F4C"/>
    <w:rsid w:val="0032607D"/>
    <w:rsid w:val="003268B0"/>
    <w:rsid w:val="00327DC1"/>
    <w:rsid w:val="003307A8"/>
    <w:rsid w:val="003315D5"/>
    <w:rsid w:val="00332101"/>
    <w:rsid w:val="00332523"/>
    <w:rsid w:val="00333C05"/>
    <w:rsid w:val="0034040B"/>
    <w:rsid w:val="00341C59"/>
    <w:rsid w:val="0034389E"/>
    <w:rsid w:val="00344574"/>
    <w:rsid w:val="003455C0"/>
    <w:rsid w:val="00347787"/>
    <w:rsid w:val="00347849"/>
    <w:rsid w:val="00352193"/>
    <w:rsid w:val="00353959"/>
    <w:rsid w:val="00355398"/>
    <w:rsid w:val="00355B8B"/>
    <w:rsid w:val="00355DC5"/>
    <w:rsid w:val="003564E8"/>
    <w:rsid w:val="00356F76"/>
    <w:rsid w:val="00357BE9"/>
    <w:rsid w:val="003602AE"/>
    <w:rsid w:val="00361FAA"/>
    <w:rsid w:val="00365042"/>
    <w:rsid w:val="00365CAE"/>
    <w:rsid w:val="0036630F"/>
    <w:rsid w:val="00371FAA"/>
    <w:rsid w:val="003743DE"/>
    <w:rsid w:val="003772AE"/>
    <w:rsid w:val="00382CC6"/>
    <w:rsid w:val="00384439"/>
    <w:rsid w:val="00386925"/>
    <w:rsid w:val="00387A5E"/>
    <w:rsid w:val="003912FA"/>
    <w:rsid w:val="00391333"/>
    <w:rsid w:val="00392C3F"/>
    <w:rsid w:val="00395375"/>
    <w:rsid w:val="0039720F"/>
    <w:rsid w:val="003A06CE"/>
    <w:rsid w:val="003A0759"/>
    <w:rsid w:val="003A08FA"/>
    <w:rsid w:val="003A23FF"/>
    <w:rsid w:val="003A253E"/>
    <w:rsid w:val="003A3883"/>
    <w:rsid w:val="003A4611"/>
    <w:rsid w:val="003A55ED"/>
    <w:rsid w:val="003A60C2"/>
    <w:rsid w:val="003B29B4"/>
    <w:rsid w:val="003B469F"/>
    <w:rsid w:val="003B4F54"/>
    <w:rsid w:val="003B60D5"/>
    <w:rsid w:val="003B706A"/>
    <w:rsid w:val="003B70B1"/>
    <w:rsid w:val="003C0910"/>
    <w:rsid w:val="003C0F10"/>
    <w:rsid w:val="003C2CEB"/>
    <w:rsid w:val="003C380C"/>
    <w:rsid w:val="003D2A36"/>
    <w:rsid w:val="003D4182"/>
    <w:rsid w:val="003D4451"/>
    <w:rsid w:val="003D4A14"/>
    <w:rsid w:val="003D54A7"/>
    <w:rsid w:val="003D5BED"/>
    <w:rsid w:val="003D6052"/>
    <w:rsid w:val="003D73D9"/>
    <w:rsid w:val="003E072B"/>
    <w:rsid w:val="003E389A"/>
    <w:rsid w:val="003E43D7"/>
    <w:rsid w:val="003E4652"/>
    <w:rsid w:val="003E46EE"/>
    <w:rsid w:val="003E507E"/>
    <w:rsid w:val="003F1A55"/>
    <w:rsid w:val="003F2E28"/>
    <w:rsid w:val="003F36B9"/>
    <w:rsid w:val="003F4089"/>
    <w:rsid w:val="003F47AD"/>
    <w:rsid w:val="003F5D4D"/>
    <w:rsid w:val="003F5E22"/>
    <w:rsid w:val="003F6650"/>
    <w:rsid w:val="003F6D06"/>
    <w:rsid w:val="00400428"/>
    <w:rsid w:val="004017F2"/>
    <w:rsid w:val="00401999"/>
    <w:rsid w:val="004049F9"/>
    <w:rsid w:val="00405994"/>
    <w:rsid w:val="00410F53"/>
    <w:rsid w:val="00411256"/>
    <w:rsid w:val="0041274C"/>
    <w:rsid w:val="004129A4"/>
    <w:rsid w:val="00412A99"/>
    <w:rsid w:val="00414741"/>
    <w:rsid w:val="004148FC"/>
    <w:rsid w:val="0041492B"/>
    <w:rsid w:val="00416604"/>
    <w:rsid w:val="0041776E"/>
    <w:rsid w:val="00417BE0"/>
    <w:rsid w:val="00420BA6"/>
    <w:rsid w:val="00422073"/>
    <w:rsid w:val="00422900"/>
    <w:rsid w:val="0042671B"/>
    <w:rsid w:val="00432C55"/>
    <w:rsid w:val="00436BFF"/>
    <w:rsid w:val="00437E9B"/>
    <w:rsid w:val="00440369"/>
    <w:rsid w:val="00441CF3"/>
    <w:rsid w:val="00441DE9"/>
    <w:rsid w:val="0044228B"/>
    <w:rsid w:val="00444233"/>
    <w:rsid w:val="00444461"/>
    <w:rsid w:val="004464E9"/>
    <w:rsid w:val="00446FD3"/>
    <w:rsid w:val="0044751F"/>
    <w:rsid w:val="004502E4"/>
    <w:rsid w:val="00451D7C"/>
    <w:rsid w:val="004536B5"/>
    <w:rsid w:val="00455060"/>
    <w:rsid w:val="004569E4"/>
    <w:rsid w:val="004608FF"/>
    <w:rsid w:val="0046100A"/>
    <w:rsid w:val="004621CA"/>
    <w:rsid w:val="00462A54"/>
    <w:rsid w:val="00462D5E"/>
    <w:rsid w:val="0046419F"/>
    <w:rsid w:val="0046421C"/>
    <w:rsid w:val="00465172"/>
    <w:rsid w:val="00470069"/>
    <w:rsid w:val="00471BF6"/>
    <w:rsid w:val="00472FFC"/>
    <w:rsid w:val="00475184"/>
    <w:rsid w:val="00475EBF"/>
    <w:rsid w:val="00477BB9"/>
    <w:rsid w:val="00482C7E"/>
    <w:rsid w:val="00483B38"/>
    <w:rsid w:val="0048493B"/>
    <w:rsid w:val="0048589C"/>
    <w:rsid w:val="00485D15"/>
    <w:rsid w:val="004869FA"/>
    <w:rsid w:val="00491C61"/>
    <w:rsid w:val="00494D62"/>
    <w:rsid w:val="00496FFA"/>
    <w:rsid w:val="004A0FBB"/>
    <w:rsid w:val="004A1564"/>
    <w:rsid w:val="004A1C74"/>
    <w:rsid w:val="004A1D3D"/>
    <w:rsid w:val="004A6234"/>
    <w:rsid w:val="004A68FC"/>
    <w:rsid w:val="004A69EC"/>
    <w:rsid w:val="004A71EE"/>
    <w:rsid w:val="004B0545"/>
    <w:rsid w:val="004B1223"/>
    <w:rsid w:val="004B47CA"/>
    <w:rsid w:val="004B61F2"/>
    <w:rsid w:val="004C2C5C"/>
    <w:rsid w:val="004C4162"/>
    <w:rsid w:val="004C6ABE"/>
    <w:rsid w:val="004C6C6A"/>
    <w:rsid w:val="004C7999"/>
    <w:rsid w:val="004D0481"/>
    <w:rsid w:val="004D13B2"/>
    <w:rsid w:val="004D2C9D"/>
    <w:rsid w:val="004D3522"/>
    <w:rsid w:val="004D47DF"/>
    <w:rsid w:val="004D7B1D"/>
    <w:rsid w:val="004D7F84"/>
    <w:rsid w:val="004E3E7E"/>
    <w:rsid w:val="004E46E8"/>
    <w:rsid w:val="004E4B4A"/>
    <w:rsid w:val="004E5BF0"/>
    <w:rsid w:val="004E5C2D"/>
    <w:rsid w:val="004F10B6"/>
    <w:rsid w:val="004F1109"/>
    <w:rsid w:val="004F24DC"/>
    <w:rsid w:val="004F3C31"/>
    <w:rsid w:val="004F4024"/>
    <w:rsid w:val="004F6EFF"/>
    <w:rsid w:val="004F763D"/>
    <w:rsid w:val="005000BA"/>
    <w:rsid w:val="00500974"/>
    <w:rsid w:val="00501001"/>
    <w:rsid w:val="00502B9D"/>
    <w:rsid w:val="00502C94"/>
    <w:rsid w:val="00503657"/>
    <w:rsid w:val="005041E9"/>
    <w:rsid w:val="005043D0"/>
    <w:rsid w:val="00511461"/>
    <w:rsid w:val="0051298B"/>
    <w:rsid w:val="00515C65"/>
    <w:rsid w:val="00516E42"/>
    <w:rsid w:val="00522D72"/>
    <w:rsid w:val="00530EDB"/>
    <w:rsid w:val="00535204"/>
    <w:rsid w:val="0053580F"/>
    <w:rsid w:val="00535897"/>
    <w:rsid w:val="00537547"/>
    <w:rsid w:val="005400E3"/>
    <w:rsid w:val="00541172"/>
    <w:rsid w:val="005422ED"/>
    <w:rsid w:val="005433C0"/>
    <w:rsid w:val="00543C0E"/>
    <w:rsid w:val="005442C7"/>
    <w:rsid w:val="00547C66"/>
    <w:rsid w:val="005506C7"/>
    <w:rsid w:val="005512A1"/>
    <w:rsid w:val="0055762F"/>
    <w:rsid w:val="00561D95"/>
    <w:rsid w:val="00562E8F"/>
    <w:rsid w:val="00562EE0"/>
    <w:rsid w:val="00563B30"/>
    <w:rsid w:val="005660FA"/>
    <w:rsid w:val="0056672B"/>
    <w:rsid w:val="005718A2"/>
    <w:rsid w:val="00576C75"/>
    <w:rsid w:val="005803A5"/>
    <w:rsid w:val="005808CE"/>
    <w:rsid w:val="0058169B"/>
    <w:rsid w:val="00581BAC"/>
    <w:rsid w:val="00582C42"/>
    <w:rsid w:val="00585F28"/>
    <w:rsid w:val="00587BA1"/>
    <w:rsid w:val="00590A14"/>
    <w:rsid w:val="005912F7"/>
    <w:rsid w:val="00591364"/>
    <w:rsid w:val="0059257B"/>
    <w:rsid w:val="005928B1"/>
    <w:rsid w:val="00592F68"/>
    <w:rsid w:val="005945D1"/>
    <w:rsid w:val="00594A14"/>
    <w:rsid w:val="00594E1F"/>
    <w:rsid w:val="00596493"/>
    <w:rsid w:val="00597266"/>
    <w:rsid w:val="005A04A1"/>
    <w:rsid w:val="005A0C8D"/>
    <w:rsid w:val="005A3198"/>
    <w:rsid w:val="005A3DAA"/>
    <w:rsid w:val="005A4CC7"/>
    <w:rsid w:val="005A5809"/>
    <w:rsid w:val="005A5B18"/>
    <w:rsid w:val="005A6F4A"/>
    <w:rsid w:val="005A76BD"/>
    <w:rsid w:val="005A779C"/>
    <w:rsid w:val="005B4157"/>
    <w:rsid w:val="005B4E5D"/>
    <w:rsid w:val="005B4F3B"/>
    <w:rsid w:val="005B5640"/>
    <w:rsid w:val="005B5F3E"/>
    <w:rsid w:val="005B64EB"/>
    <w:rsid w:val="005C05AB"/>
    <w:rsid w:val="005C2745"/>
    <w:rsid w:val="005C4C8F"/>
    <w:rsid w:val="005C693E"/>
    <w:rsid w:val="005C6A8A"/>
    <w:rsid w:val="005D0A10"/>
    <w:rsid w:val="005D1D22"/>
    <w:rsid w:val="005D3006"/>
    <w:rsid w:val="005D460E"/>
    <w:rsid w:val="005D6B83"/>
    <w:rsid w:val="005D754B"/>
    <w:rsid w:val="005E4AD8"/>
    <w:rsid w:val="005E4F52"/>
    <w:rsid w:val="005E503C"/>
    <w:rsid w:val="005F13AD"/>
    <w:rsid w:val="00600493"/>
    <w:rsid w:val="00600B41"/>
    <w:rsid w:val="00601643"/>
    <w:rsid w:val="00605383"/>
    <w:rsid w:val="006061FF"/>
    <w:rsid w:val="0060652B"/>
    <w:rsid w:val="00606869"/>
    <w:rsid w:val="00610039"/>
    <w:rsid w:val="00610AAE"/>
    <w:rsid w:val="00610DBE"/>
    <w:rsid w:val="00611033"/>
    <w:rsid w:val="00612AD9"/>
    <w:rsid w:val="00615630"/>
    <w:rsid w:val="00615FC1"/>
    <w:rsid w:val="006203C5"/>
    <w:rsid w:val="006212A3"/>
    <w:rsid w:val="00626E7B"/>
    <w:rsid w:val="00627B91"/>
    <w:rsid w:val="00630EEB"/>
    <w:rsid w:val="006315CC"/>
    <w:rsid w:val="00631837"/>
    <w:rsid w:val="00633F28"/>
    <w:rsid w:val="00635D33"/>
    <w:rsid w:val="0064033C"/>
    <w:rsid w:val="00640743"/>
    <w:rsid w:val="006409BB"/>
    <w:rsid w:val="00640B95"/>
    <w:rsid w:val="00641888"/>
    <w:rsid w:val="0064198E"/>
    <w:rsid w:val="00641E19"/>
    <w:rsid w:val="00643325"/>
    <w:rsid w:val="00644849"/>
    <w:rsid w:val="00646FA7"/>
    <w:rsid w:val="006473C7"/>
    <w:rsid w:val="006519F1"/>
    <w:rsid w:val="00653010"/>
    <w:rsid w:val="0065347F"/>
    <w:rsid w:val="006550CE"/>
    <w:rsid w:val="00655968"/>
    <w:rsid w:val="00655A56"/>
    <w:rsid w:val="00656FC8"/>
    <w:rsid w:val="006579F5"/>
    <w:rsid w:val="0066080C"/>
    <w:rsid w:val="006613C6"/>
    <w:rsid w:val="0066548E"/>
    <w:rsid w:val="006657D5"/>
    <w:rsid w:val="00667916"/>
    <w:rsid w:val="00670371"/>
    <w:rsid w:val="00673382"/>
    <w:rsid w:val="006746FD"/>
    <w:rsid w:val="00674827"/>
    <w:rsid w:val="00675125"/>
    <w:rsid w:val="00677E43"/>
    <w:rsid w:val="00681A21"/>
    <w:rsid w:val="00682254"/>
    <w:rsid w:val="0068255F"/>
    <w:rsid w:val="00682A98"/>
    <w:rsid w:val="00682FDF"/>
    <w:rsid w:val="006848DF"/>
    <w:rsid w:val="00685A88"/>
    <w:rsid w:val="00686278"/>
    <w:rsid w:val="006863D8"/>
    <w:rsid w:val="00686FF4"/>
    <w:rsid w:val="00687107"/>
    <w:rsid w:val="00693634"/>
    <w:rsid w:val="00694B22"/>
    <w:rsid w:val="006A0464"/>
    <w:rsid w:val="006A6380"/>
    <w:rsid w:val="006B032F"/>
    <w:rsid w:val="006B0FC7"/>
    <w:rsid w:val="006B12D0"/>
    <w:rsid w:val="006B1470"/>
    <w:rsid w:val="006B3324"/>
    <w:rsid w:val="006B3A3A"/>
    <w:rsid w:val="006B6DA0"/>
    <w:rsid w:val="006B7DA5"/>
    <w:rsid w:val="006B7EC0"/>
    <w:rsid w:val="006C136E"/>
    <w:rsid w:val="006C3C31"/>
    <w:rsid w:val="006C7088"/>
    <w:rsid w:val="006D064E"/>
    <w:rsid w:val="006D126B"/>
    <w:rsid w:val="006D1F56"/>
    <w:rsid w:val="006D2771"/>
    <w:rsid w:val="006D5B78"/>
    <w:rsid w:val="006D65C0"/>
    <w:rsid w:val="006D66E1"/>
    <w:rsid w:val="006D7F78"/>
    <w:rsid w:val="006E04DD"/>
    <w:rsid w:val="006E050B"/>
    <w:rsid w:val="006E18D7"/>
    <w:rsid w:val="006E1BEF"/>
    <w:rsid w:val="006E3783"/>
    <w:rsid w:val="006E3A95"/>
    <w:rsid w:val="006E5410"/>
    <w:rsid w:val="006E770E"/>
    <w:rsid w:val="006F071F"/>
    <w:rsid w:val="006F0E21"/>
    <w:rsid w:val="006F0E43"/>
    <w:rsid w:val="006F1F04"/>
    <w:rsid w:val="006F284C"/>
    <w:rsid w:val="006F30BE"/>
    <w:rsid w:val="006F40B1"/>
    <w:rsid w:val="006F4BEF"/>
    <w:rsid w:val="006F4D00"/>
    <w:rsid w:val="006F4FBC"/>
    <w:rsid w:val="00700236"/>
    <w:rsid w:val="007008FF"/>
    <w:rsid w:val="00700F67"/>
    <w:rsid w:val="00701801"/>
    <w:rsid w:val="00701A1E"/>
    <w:rsid w:val="00701D49"/>
    <w:rsid w:val="007033A9"/>
    <w:rsid w:val="00703D49"/>
    <w:rsid w:val="007051DF"/>
    <w:rsid w:val="00705E22"/>
    <w:rsid w:val="007068EB"/>
    <w:rsid w:val="007113A5"/>
    <w:rsid w:val="00711A65"/>
    <w:rsid w:val="00713E0B"/>
    <w:rsid w:val="0071741F"/>
    <w:rsid w:val="00717BD9"/>
    <w:rsid w:val="00720D9E"/>
    <w:rsid w:val="00721732"/>
    <w:rsid w:val="00721B2D"/>
    <w:rsid w:val="00721EAB"/>
    <w:rsid w:val="00724E62"/>
    <w:rsid w:val="007301F1"/>
    <w:rsid w:val="00731043"/>
    <w:rsid w:val="00731288"/>
    <w:rsid w:val="007428F0"/>
    <w:rsid w:val="0074324E"/>
    <w:rsid w:val="00743F16"/>
    <w:rsid w:val="007443CE"/>
    <w:rsid w:val="00747D1C"/>
    <w:rsid w:val="007503E2"/>
    <w:rsid w:val="0075225B"/>
    <w:rsid w:val="007542CE"/>
    <w:rsid w:val="007555AF"/>
    <w:rsid w:val="00756C46"/>
    <w:rsid w:val="00756D13"/>
    <w:rsid w:val="00757E68"/>
    <w:rsid w:val="00757EE4"/>
    <w:rsid w:val="00761325"/>
    <w:rsid w:val="0076144A"/>
    <w:rsid w:val="00761F12"/>
    <w:rsid w:val="007622F5"/>
    <w:rsid w:val="007634B2"/>
    <w:rsid w:val="00764996"/>
    <w:rsid w:val="00764C27"/>
    <w:rsid w:val="00765DED"/>
    <w:rsid w:val="00770F8F"/>
    <w:rsid w:val="00772CA2"/>
    <w:rsid w:val="00773ED1"/>
    <w:rsid w:val="007743A4"/>
    <w:rsid w:val="00774474"/>
    <w:rsid w:val="00774A53"/>
    <w:rsid w:val="00775204"/>
    <w:rsid w:val="007768D6"/>
    <w:rsid w:val="00777FE9"/>
    <w:rsid w:val="00782146"/>
    <w:rsid w:val="007856A4"/>
    <w:rsid w:val="007859B0"/>
    <w:rsid w:val="00786E25"/>
    <w:rsid w:val="00787647"/>
    <w:rsid w:val="007900FB"/>
    <w:rsid w:val="0079052E"/>
    <w:rsid w:val="007922F4"/>
    <w:rsid w:val="00792936"/>
    <w:rsid w:val="00795255"/>
    <w:rsid w:val="00796E20"/>
    <w:rsid w:val="007A0DA3"/>
    <w:rsid w:val="007A119D"/>
    <w:rsid w:val="007A219A"/>
    <w:rsid w:val="007A3BFB"/>
    <w:rsid w:val="007A4DB0"/>
    <w:rsid w:val="007A50BF"/>
    <w:rsid w:val="007A5FF3"/>
    <w:rsid w:val="007B304B"/>
    <w:rsid w:val="007B4D4B"/>
    <w:rsid w:val="007B5D06"/>
    <w:rsid w:val="007B5FCD"/>
    <w:rsid w:val="007B736A"/>
    <w:rsid w:val="007C0BF5"/>
    <w:rsid w:val="007C0D15"/>
    <w:rsid w:val="007C2FD0"/>
    <w:rsid w:val="007C426A"/>
    <w:rsid w:val="007C43F3"/>
    <w:rsid w:val="007D0672"/>
    <w:rsid w:val="007D29E1"/>
    <w:rsid w:val="007D35E3"/>
    <w:rsid w:val="007D5B69"/>
    <w:rsid w:val="007D5FF9"/>
    <w:rsid w:val="007D6397"/>
    <w:rsid w:val="007E2609"/>
    <w:rsid w:val="007E28D0"/>
    <w:rsid w:val="007E4824"/>
    <w:rsid w:val="007E5A0E"/>
    <w:rsid w:val="007E63BE"/>
    <w:rsid w:val="007F1373"/>
    <w:rsid w:val="007F1A5A"/>
    <w:rsid w:val="007F2AA0"/>
    <w:rsid w:val="007F2F49"/>
    <w:rsid w:val="007F32C7"/>
    <w:rsid w:val="007F7277"/>
    <w:rsid w:val="00803029"/>
    <w:rsid w:val="0080370D"/>
    <w:rsid w:val="00806359"/>
    <w:rsid w:val="0081016B"/>
    <w:rsid w:val="008115C5"/>
    <w:rsid w:val="00812556"/>
    <w:rsid w:val="00812F79"/>
    <w:rsid w:val="008130BA"/>
    <w:rsid w:val="00817331"/>
    <w:rsid w:val="0082211E"/>
    <w:rsid w:val="00823BF7"/>
    <w:rsid w:val="0082523C"/>
    <w:rsid w:val="00825526"/>
    <w:rsid w:val="00825659"/>
    <w:rsid w:val="00825F00"/>
    <w:rsid w:val="00826226"/>
    <w:rsid w:val="00833E19"/>
    <w:rsid w:val="00834A02"/>
    <w:rsid w:val="008401A3"/>
    <w:rsid w:val="00840223"/>
    <w:rsid w:val="008436D0"/>
    <w:rsid w:val="008439EF"/>
    <w:rsid w:val="00843FB1"/>
    <w:rsid w:val="00844F83"/>
    <w:rsid w:val="008469D1"/>
    <w:rsid w:val="00846CAF"/>
    <w:rsid w:val="00846FFC"/>
    <w:rsid w:val="00851579"/>
    <w:rsid w:val="0085267A"/>
    <w:rsid w:val="008567C6"/>
    <w:rsid w:val="008600FE"/>
    <w:rsid w:val="00860A12"/>
    <w:rsid w:val="00861FCF"/>
    <w:rsid w:val="00864F9C"/>
    <w:rsid w:val="00870BD4"/>
    <w:rsid w:val="00873D38"/>
    <w:rsid w:val="0087603A"/>
    <w:rsid w:val="0088160F"/>
    <w:rsid w:val="00882014"/>
    <w:rsid w:val="00882A9D"/>
    <w:rsid w:val="008836AE"/>
    <w:rsid w:val="00885072"/>
    <w:rsid w:val="00890473"/>
    <w:rsid w:val="00891468"/>
    <w:rsid w:val="008916F1"/>
    <w:rsid w:val="00892A30"/>
    <w:rsid w:val="00894198"/>
    <w:rsid w:val="00894CD6"/>
    <w:rsid w:val="00894F9A"/>
    <w:rsid w:val="008956FE"/>
    <w:rsid w:val="008966DC"/>
    <w:rsid w:val="00897194"/>
    <w:rsid w:val="008A409C"/>
    <w:rsid w:val="008A579F"/>
    <w:rsid w:val="008A5B23"/>
    <w:rsid w:val="008A5C01"/>
    <w:rsid w:val="008A63E0"/>
    <w:rsid w:val="008A6AD5"/>
    <w:rsid w:val="008A6B3C"/>
    <w:rsid w:val="008A6E49"/>
    <w:rsid w:val="008B2224"/>
    <w:rsid w:val="008B53F5"/>
    <w:rsid w:val="008B6995"/>
    <w:rsid w:val="008C0644"/>
    <w:rsid w:val="008C2754"/>
    <w:rsid w:val="008C36AA"/>
    <w:rsid w:val="008C4AB6"/>
    <w:rsid w:val="008D18E4"/>
    <w:rsid w:val="008D1DEF"/>
    <w:rsid w:val="008D29AF"/>
    <w:rsid w:val="008D3342"/>
    <w:rsid w:val="008D4C5C"/>
    <w:rsid w:val="008D600B"/>
    <w:rsid w:val="008D6B23"/>
    <w:rsid w:val="008D7467"/>
    <w:rsid w:val="008D76FA"/>
    <w:rsid w:val="008D7F78"/>
    <w:rsid w:val="008E0D56"/>
    <w:rsid w:val="008E19B8"/>
    <w:rsid w:val="008E3DC9"/>
    <w:rsid w:val="008E5BDB"/>
    <w:rsid w:val="008E5D4A"/>
    <w:rsid w:val="008E74A8"/>
    <w:rsid w:val="008F083B"/>
    <w:rsid w:val="008F136E"/>
    <w:rsid w:val="008F2250"/>
    <w:rsid w:val="008F324F"/>
    <w:rsid w:val="008F3FE9"/>
    <w:rsid w:val="008F4061"/>
    <w:rsid w:val="008F4A05"/>
    <w:rsid w:val="008F6323"/>
    <w:rsid w:val="008F69FE"/>
    <w:rsid w:val="008F7AFC"/>
    <w:rsid w:val="00900858"/>
    <w:rsid w:val="009023D3"/>
    <w:rsid w:val="0090448C"/>
    <w:rsid w:val="00904AF7"/>
    <w:rsid w:val="00904C1C"/>
    <w:rsid w:val="00905747"/>
    <w:rsid w:val="00906745"/>
    <w:rsid w:val="00907245"/>
    <w:rsid w:val="00913D8A"/>
    <w:rsid w:val="009164F8"/>
    <w:rsid w:val="00916E17"/>
    <w:rsid w:val="00917BC5"/>
    <w:rsid w:val="009201CE"/>
    <w:rsid w:val="00923C26"/>
    <w:rsid w:val="00923E7E"/>
    <w:rsid w:val="009257BF"/>
    <w:rsid w:val="00926767"/>
    <w:rsid w:val="009268AA"/>
    <w:rsid w:val="00926A62"/>
    <w:rsid w:val="00927464"/>
    <w:rsid w:val="00931478"/>
    <w:rsid w:val="00931DCD"/>
    <w:rsid w:val="00932B8A"/>
    <w:rsid w:val="00933D75"/>
    <w:rsid w:val="009350EF"/>
    <w:rsid w:val="00935D99"/>
    <w:rsid w:val="00936303"/>
    <w:rsid w:val="00936356"/>
    <w:rsid w:val="00937867"/>
    <w:rsid w:val="009416EB"/>
    <w:rsid w:val="00944195"/>
    <w:rsid w:val="0094449F"/>
    <w:rsid w:val="00944FA4"/>
    <w:rsid w:val="00945153"/>
    <w:rsid w:val="009459E1"/>
    <w:rsid w:val="009461E0"/>
    <w:rsid w:val="00946A7C"/>
    <w:rsid w:val="00947A1D"/>
    <w:rsid w:val="009506B7"/>
    <w:rsid w:val="009528CF"/>
    <w:rsid w:val="00952DC0"/>
    <w:rsid w:val="00953022"/>
    <w:rsid w:val="00953D91"/>
    <w:rsid w:val="00955470"/>
    <w:rsid w:val="00955926"/>
    <w:rsid w:val="00955CB5"/>
    <w:rsid w:val="00956298"/>
    <w:rsid w:val="009574E4"/>
    <w:rsid w:val="00966CB7"/>
    <w:rsid w:val="0097087D"/>
    <w:rsid w:val="0097203B"/>
    <w:rsid w:val="00972B14"/>
    <w:rsid w:val="0097589B"/>
    <w:rsid w:val="0097634B"/>
    <w:rsid w:val="00976FA3"/>
    <w:rsid w:val="00977B29"/>
    <w:rsid w:val="0098505C"/>
    <w:rsid w:val="00987BED"/>
    <w:rsid w:val="00992ECA"/>
    <w:rsid w:val="00993C67"/>
    <w:rsid w:val="009952EC"/>
    <w:rsid w:val="00996AD6"/>
    <w:rsid w:val="009A1B6C"/>
    <w:rsid w:val="009A39D6"/>
    <w:rsid w:val="009A42A7"/>
    <w:rsid w:val="009A491A"/>
    <w:rsid w:val="009A5E18"/>
    <w:rsid w:val="009B0DC8"/>
    <w:rsid w:val="009B2005"/>
    <w:rsid w:val="009B4252"/>
    <w:rsid w:val="009B5AB3"/>
    <w:rsid w:val="009C2269"/>
    <w:rsid w:val="009C4737"/>
    <w:rsid w:val="009C5D98"/>
    <w:rsid w:val="009D245B"/>
    <w:rsid w:val="009D258A"/>
    <w:rsid w:val="009D550D"/>
    <w:rsid w:val="009E2956"/>
    <w:rsid w:val="009E3047"/>
    <w:rsid w:val="009E5005"/>
    <w:rsid w:val="009E5283"/>
    <w:rsid w:val="009E614B"/>
    <w:rsid w:val="009F1A33"/>
    <w:rsid w:val="009F4276"/>
    <w:rsid w:val="009F7C85"/>
    <w:rsid w:val="00A0258E"/>
    <w:rsid w:val="00A037DB"/>
    <w:rsid w:val="00A100D1"/>
    <w:rsid w:val="00A10406"/>
    <w:rsid w:val="00A146C8"/>
    <w:rsid w:val="00A14A4D"/>
    <w:rsid w:val="00A1564B"/>
    <w:rsid w:val="00A1653E"/>
    <w:rsid w:val="00A176C0"/>
    <w:rsid w:val="00A20F9A"/>
    <w:rsid w:val="00A216FE"/>
    <w:rsid w:val="00A2275C"/>
    <w:rsid w:val="00A22E7E"/>
    <w:rsid w:val="00A258D5"/>
    <w:rsid w:val="00A25E22"/>
    <w:rsid w:val="00A272D5"/>
    <w:rsid w:val="00A32011"/>
    <w:rsid w:val="00A3202F"/>
    <w:rsid w:val="00A3332F"/>
    <w:rsid w:val="00A36162"/>
    <w:rsid w:val="00A3652D"/>
    <w:rsid w:val="00A37E59"/>
    <w:rsid w:val="00A400FA"/>
    <w:rsid w:val="00A405AF"/>
    <w:rsid w:val="00A4105A"/>
    <w:rsid w:val="00A4590D"/>
    <w:rsid w:val="00A45AB0"/>
    <w:rsid w:val="00A46FDC"/>
    <w:rsid w:val="00A50131"/>
    <w:rsid w:val="00A505CF"/>
    <w:rsid w:val="00A53003"/>
    <w:rsid w:val="00A538AA"/>
    <w:rsid w:val="00A55401"/>
    <w:rsid w:val="00A5596C"/>
    <w:rsid w:val="00A568D2"/>
    <w:rsid w:val="00A569FB"/>
    <w:rsid w:val="00A605EF"/>
    <w:rsid w:val="00A619EF"/>
    <w:rsid w:val="00A65260"/>
    <w:rsid w:val="00A65C3F"/>
    <w:rsid w:val="00A661FE"/>
    <w:rsid w:val="00A668B7"/>
    <w:rsid w:val="00A72FE7"/>
    <w:rsid w:val="00A739AB"/>
    <w:rsid w:val="00A73FF5"/>
    <w:rsid w:val="00A7477B"/>
    <w:rsid w:val="00A755A3"/>
    <w:rsid w:val="00A75C2A"/>
    <w:rsid w:val="00A75FBC"/>
    <w:rsid w:val="00A80E4C"/>
    <w:rsid w:val="00A848C9"/>
    <w:rsid w:val="00A90059"/>
    <w:rsid w:val="00A9252A"/>
    <w:rsid w:val="00A935C2"/>
    <w:rsid w:val="00A94D8C"/>
    <w:rsid w:val="00A9698A"/>
    <w:rsid w:val="00AA1BCB"/>
    <w:rsid w:val="00AA2162"/>
    <w:rsid w:val="00AA48E5"/>
    <w:rsid w:val="00AA4A1A"/>
    <w:rsid w:val="00AA4DB9"/>
    <w:rsid w:val="00AA5C90"/>
    <w:rsid w:val="00AA70A7"/>
    <w:rsid w:val="00AB0806"/>
    <w:rsid w:val="00AB2681"/>
    <w:rsid w:val="00AC1888"/>
    <w:rsid w:val="00AC3563"/>
    <w:rsid w:val="00AC36E8"/>
    <w:rsid w:val="00AC6188"/>
    <w:rsid w:val="00AC6C40"/>
    <w:rsid w:val="00AD0249"/>
    <w:rsid w:val="00AD3BF8"/>
    <w:rsid w:val="00AD4622"/>
    <w:rsid w:val="00AD5A9B"/>
    <w:rsid w:val="00AD6342"/>
    <w:rsid w:val="00AD68B9"/>
    <w:rsid w:val="00AD7855"/>
    <w:rsid w:val="00AE0AE6"/>
    <w:rsid w:val="00AE1A98"/>
    <w:rsid w:val="00AE1CC3"/>
    <w:rsid w:val="00AE2015"/>
    <w:rsid w:val="00AE221E"/>
    <w:rsid w:val="00AE27C2"/>
    <w:rsid w:val="00AE408E"/>
    <w:rsid w:val="00AE676C"/>
    <w:rsid w:val="00AE6F74"/>
    <w:rsid w:val="00AE7635"/>
    <w:rsid w:val="00AE7F20"/>
    <w:rsid w:val="00AF08FF"/>
    <w:rsid w:val="00AF0C9F"/>
    <w:rsid w:val="00AF2312"/>
    <w:rsid w:val="00AF25EE"/>
    <w:rsid w:val="00AF2AA3"/>
    <w:rsid w:val="00AF3CCB"/>
    <w:rsid w:val="00AF5878"/>
    <w:rsid w:val="00AF76F5"/>
    <w:rsid w:val="00B02AB6"/>
    <w:rsid w:val="00B02D67"/>
    <w:rsid w:val="00B108B6"/>
    <w:rsid w:val="00B167AA"/>
    <w:rsid w:val="00B1764F"/>
    <w:rsid w:val="00B20FD3"/>
    <w:rsid w:val="00B21647"/>
    <w:rsid w:val="00B2255C"/>
    <w:rsid w:val="00B232DF"/>
    <w:rsid w:val="00B24F91"/>
    <w:rsid w:val="00B251A5"/>
    <w:rsid w:val="00B33900"/>
    <w:rsid w:val="00B342B4"/>
    <w:rsid w:val="00B34376"/>
    <w:rsid w:val="00B34A32"/>
    <w:rsid w:val="00B36BE0"/>
    <w:rsid w:val="00B37340"/>
    <w:rsid w:val="00B4145A"/>
    <w:rsid w:val="00B42D93"/>
    <w:rsid w:val="00B43BD4"/>
    <w:rsid w:val="00B43F70"/>
    <w:rsid w:val="00B46462"/>
    <w:rsid w:val="00B4750E"/>
    <w:rsid w:val="00B53152"/>
    <w:rsid w:val="00B551BC"/>
    <w:rsid w:val="00B557AD"/>
    <w:rsid w:val="00B55CAF"/>
    <w:rsid w:val="00B566B3"/>
    <w:rsid w:val="00B57E7F"/>
    <w:rsid w:val="00B60B3B"/>
    <w:rsid w:val="00B615A8"/>
    <w:rsid w:val="00B62542"/>
    <w:rsid w:val="00B62D15"/>
    <w:rsid w:val="00B65CE5"/>
    <w:rsid w:val="00B65EFE"/>
    <w:rsid w:val="00B70E55"/>
    <w:rsid w:val="00B7208C"/>
    <w:rsid w:val="00B7374C"/>
    <w:rsid w:val="00B7625F"/>
    <w:rsid w:val="00B80321"/>
    <w:rsid w:val="00B80446"/>
    <w:rsid w:val="00B83547"/>
    <w:rsid w:val="00B85EEF"/>
    <w:rsid w:val="00B90C7C"/>
    <w:rsid w:val="00B91875"/>
    <w:rsid w:val="00B96945"/>
    <w:rsid w:val="00BA0752"/>
    <w:rsid w:val="00BA1B20"/>
    <w:rsid w:val="00BA4415"/>
    <w:rsid w:val="00BA5372"/>
    <w:rsid w:val="00BA57A2"/>
    <w:rsid w:val="00BA6037"/>
    <w:rsid w:val="00BA7637"/>
    <w:rsid w:val="00BB1C48"/>
    <w:rsid w:val="00BB2D79"/>
    <w:rsid w:val="00BB3C49"/>
    <w:rsid w:val="00BB4CCE"/>
    <w:rsid w:val="00BB4FCA"/>
    <w:rsid w:val="00BC0E3F"/>
    <w:rsid w:val="00BC19E8"/>
    <w:rsid w:val="00BC1E12"/>
    <w:rsid w:val="00BC527D"/>
    <w:rsid w:val="00BC66B6"/>
    <w:rsid w:val="00BD09BB"/>
    <w:rsid w:val="00BD32F2"/>
    <w:rsid w:val="00BD3A1B"/>
    <w:rsid w:val="00BD4380"/>
    <w:rsid w:val="00BD45FE"/>
    <w:rsid w:val="00BD50EC"/>
    <w:rsid w:val="00BD70E6"/>
    <w:rsid w:val="00BE2714"/>
    <w:rsid w:val="00BE2F48"/>
    <w:rsid w:val="00BE4C56"/>
    <w:rsid w:val="00BE4CCA"/>
    <w:rsid w:val="00BE5C3D"/>
    <w:rsid w:val="00BE5CC3"/>
    <w:rsid w:val="00BE7DE9"/>
    <w:rsid w:val="00BF0368"/>
    <w:rsid w:val="00BF06D5"/>
    <w:rsid w:val="00BF07C3"/>
    <w:rsid w:val="00BF1FEC"/>
    <w:rsid w:val="00BF227A"/>
    <w:rsid w:val="00BF2A11"/>
    <w:rsid w:val="00BF2F82"/>
    <w:rsid w:val="00BF3194"/>
    <w:rsid w:val="00BF5758"/>
    <w:rsid w:val="00BF5AB6"/>
    <w:rsid w:val="00BF78E2"/>
    <w:rsid w:val="00BF7E54"/>
    <w:rsid w:val="00C060BF"/>
    <w:rsid w:val="00C06546"/>
    <w:rsid w:val="00C06BB6"/>
    <w:rsid w:val="00C06FD7"/>
    <w:rsid w:val="00C10143"/>
    <w:rsid w:val="00C11AD0"/>
    <w:rsid w:val="00C13E09"/>
    <w:rsid w:val="00C155B3"/>
    <w:rsid w:val="00C23576"/>
    <w:rsid w:val="00C23F51"/>
    <w:rsid w:val="00C24368"/>
    <w:rsid w:val="00C249B9"/>
    <w:rsid w:val="00C25390"/>
    <w:rsid w:val="00C26209"/>
    <w:rsid w:val="00C3022F"/>
    <w:rsid w:val="00C3121D"/>
    <w:rsid w:val="00C31E7B"/>
    <w:rsid w:val="00C3244B"/>
    <w:rsid w:val="00C34016"/>
    <w:rsid w:val="00C3584C"/>
    <w:rsid w:val="00C35DE0"/>
    <w:rsid w:val="00C36117"/>
    <w:rsid w:val="00C40299"/>
    <w:rsid w:val="00C412BE"/>
    <w:rsid w:val="00C43BFC"/>
    <w:rsid w:val="00C504D3"/>
    <w:rsid w:val="00C52555"/>
    <w:rsid w:val="00C62058"/>
    <w:rsid w:val="00C636D3"/>
    <w:rsid w:val="00C649AB"/>
    <w:rsid w:val="00C66603"/>
    <w:rsid w:val="00C66E24"/>
    <w:rsid w:val="00C66F25"/>
    <w:rsid w:val="00C70573"/>
    <w:rsid w:val="00C70C0A"/>
    <w:rsid w:val="00C73F57"/>
    <w:rsid w:val="00C74ADB"/>
    <w:rsid w:val="00C75258"/>
    <w:rsid w:val="00C76938"/>
    <w:rsid w:val="00C80DDB"/>
    <w:rsid w:val="00C81AFE"/>
    <w:rsid w:val="00C81D96"/>
    <w:rsid w:val="00C825FB"/>
    <w:rsid w:val="00C83940"/>
    <w:rsid w:val="00C83BA0"/>
    <w:rsid w:val="00C83E8F"/>
    <w:rsid w:val="00C90741"/>
    <w:rsid w:val="00C918D6"/>
    <w:rsid w:val="00C91B41"/>
    <w:rsid w:val="00C93B05"/>
    <w:rsid w:val="00C948CC"/>
    <w:rsid w:val="00C966DA"/>
    <w:rsid w:val="00C97190"/>
    <w:rsid w:val="00CA13CC"/>
    <w:rsid w:val="00CA2016"/>
    <w:rsid w:val="00CA3400"/>
    <w:rsid w:val="00CA4269"/>
    <w:rsid w:val="00CA5E01"/>
    <w:rsid w:val="00CA5E03"/>
    <w:rsid w:val="00CA68B4"/>
    <w:rsid w:val="00CA6C8D"/>
    <w:rsid w:val="00CA6EF9"/>
    <w:rsid w:val="00CB2B33"/>
    <w:rsid w:val="00CB4060"/>
    <w:rsid w:val="00CB4B6C"/>
    <w:rsid w:val="00CB759F"/>
    <w:rsid w:val="00CB78FF"/>
    <w:rsid w:val="00CC1CD9"/>
    <w:rsid w:val="00CC22EB"/>
    <w:rsid w:val="00CC3C77"/>
    <w:rsid w:val="00CC3FBE"/>
    <w:rsid w:val="00CC4565"/>
    <w:rsid w:val="00CC6557"/>
    <w:rsid w:val="00CC6783"/>
    <w:rsid w:val="00CD072A"/>
    <w:rsid w:val="00CD1E9E"/>
    <w:rsid w:val="00CD2C70"/>
    <w:rsid w:val="00CD4BDB"/>
    <w:rsid w:val="00CD6152"/>
    <w:rsid w:val="00CE1131"/>
    <w:rsid w:val="00CE243C"/>
    <w:rsid w:val="00CE2ABA"/>
    <w:rsid w:val="00CE672D"/>
    <w:rsid w:val="00CF258A"/>
    <w:rsid w:val="00CF38A3"/>
    <w:rsid w:val="00CF4CB7"/>
    <w:rsid w:val="00CF7583"/>
    <w:rsid w:val="00D005D0"/>
    <w:rsid w:val="00D01128"/>
    <w:rsid w:val="00D01F85"/>
    <w:rsid w:val="00D022C6"/>
    <w:rsid w:val="00D0304E"/>
    <w:rsid w:val="00D0484E"/>
    <w:rsid w:val="00D04D83"/>
    <w:rsid w:val="00D05540"/>
    <w:rsid w:val="00D0582B"/>
    <w:rsid w:val="00D06B45"/>
    <w:rsid w:val="00D07E37"/>
    <w:rsid w:val="00D101F4"/>
    <w:rsid w:val="00D10488"/>
    <w:rsid w:val="00D120B6"/>
    <w:rsid w:val="00D1423E"/>
    <w:rsid w:val="00D150CB"/>
    <w:rsid w:val="00D15483"/>
    <w:rsid w:val="00D20EE3"/>
    <w:rsid w:val="00D220B6"/>
    <w:rsid w:val="00D22EB0"/>
    <w:rsid w:val="00D23573"/>
    <w:rsid w:val="00D23DD7"/>
    <w:rsid w:val="00D24AA1"/>
    <w:rsid w:val="00D256B4"/>
    <w:rsid w:val="00D25D11"/>
    <w:rsid w:val="00D27AC6"/>
    <w:rsid w:val="00D3220F"/>
    <w:rsid w:val="00D33C46"/>
    <w:rsid w:val="00D33D3D"/>
    <w:rsid w:val="00D3799C"/>
    <w:rsid w:val="00D401B2"/>
    <w:rsid w:val="00D40490"/>
    <w:rsid w:val="00D41F1E"/>
    <w:rsid w:val="00D43462"/>
    <w:rsid w:val="00D449B8"/>
    <w:rsid w:val="00D50209"/>
    <w:rsid w:val="00D5123A"/>
    <w:rsid w:val="00D514E0"/>
    <w:rsid w:val="00D5491D"/>
    <w:rsid w:val="00D56328"/>
    <w:rsid w:val="00D61344"/>
    <w:rsid w:val="00D61EE8"/>
    <w:rsid w:val="00D644A7"/>
    <w:rsid w:val="00D64F90"/>
    <w:rsid w:val="00D6552B"/>
    <w:rsid w:val="00D6760A"/>
    <w:rsid w:val="00D67C63"/>
    <w:rsid w:val="00D70AF2"/>
    <w:rsid w:val="00D71BDB"/>
    <w:rsid w:val="00D72320"/>
    <w:rsid w:val="00D72703"/>
    <w:rsid w:val="00D72FDC"/>
    <w:rsid w:val="00D739C3"/>
    <w:rsid w:val="00D747F2"/>
    <w:rsid w:val="00D74E50"/>
    <w:rsid w:val="00D759FD"/>
    <w:rsid w:val="00D75AAF"/>
    <w:rsid w:val="00D77741"/>
    <w:rsid w:val="00D81EDA"/>
    <w:rsid w:val="00D900CC"/>
    <w:rsid w:val="00D90513"/>
    <w:rsid w:val="00D9062D"/>
    <w:rsid w:val="00DA0040"/>
    <w:rsid w:val="00DA00F3"/>
    <w:rsid w:val="00DA2D48"/>
    <w:rsid w:val="00DA32E4"/>
    <w:rsid w:val="00DA43C5"/>
    <w:rsid w:val="00DA461E"/>
    <w:rsid w:val="00DA5F39"/>
    <w:rsid w:val="00DB0BCD"/>
    <w:rsid w:val="00DB284B"/>
    <w:rsid w:val="00DB3741"/>
    <w:rsid w:val="00DB38B3"/>
    <w:rsid w:val="00DB4363"/>
    <w:rsid w:val="00DB4945"/>
    <w:rsid w:val="00DB5348"/>
    <w:rsid w:val="00DB6412"/>
    <w:rsid w:val="00DB6B74"/>
    <w:rsid w:val="00DB6CA7"/>
    <w:rsid w:val="00DB77A6"/>
    <w:rsid w:val="00DC1487"/>
    <w:rsid w:val="00DC2B6B"/>
    <w:rsid w:val="00DC349D"/>
    <w:rsid w:val="00DC4F72"/>
    <w:rsid w:val="00DD03C8"/>
    <w:rsid w:val="00DD1156"/>
    <w:rsid w:val="00DD2942"/>
    <w:rsid w:val="00DD2FFD"/>
    <w:rsid w:val="00DD3110"/>
    <w:rsid w:val="00DD3F0B"/>
    <w:rsid w:val="00DD4680"/>
    <w:rsid w:val="00DD71A7"/>
    <w:rsid w:val="00DE0BC8"/>
    <w:rsid w:val="00DE0E07"/>
    <w:rsid w:val="00DE5B0E"/>
    <w:rsid w:val="00DE5B54"/>
    <w:rsid w:val="00DE62A8"/>
    <w:rsid w:val="00DE7693"/>
    <w:rsid w:val="00DE7929"/>
    <w:rsid w:val="00DF1630"/>
    <w:rsid w:val="00DF4D5D"/>
    <w:rsid w:val="00DF5123"/>
    <w:rsid w:val="00DF5D52"/>
    <w:rsid w:val="00DF7B1A"/>
    <w:rsid w:val="00E00428"/>
    <w:rsid w:val="00E03A8C"/>
    <w:rsid w:val="00E05C7F"/>
    <w:rsid w:val="00E0610E"/>
    <w:rsid w:val="00E10CE4"/>
    <w:rsid w:val="00E1153B"/>
    <w:rsid w:val="00E1537A"/>
    <w:rsid w:val="00E1621F"/>
    <w:rsid w:val="00E163F1"/>
    <w:rsid w:val="00E1659D"/>
    <w:rsid w:val="00E2085E"/>
    <w:rsid w:val="00E21BF7"/>
    <w:rsid w:val="00E23763"/>
    <w:rsid w:val="00E2582E"/>
    <w:rsid w:val="00E26D12"/>
    <w:rsid w:val="00E27D34"/>
    <w:rsid w:val="00E3260C"/>
    <w:rsid w:val="00E330CC"/>
    <w:rsid w:val="00E33100"/>
    <w:rsid w:val="00E3523B"/>
    <w:rsid w:val="00E35330"/>
    <w:rsid w:val="00E355F7"/>
    <w:rsid w:val="00E36BFE"/>
    <w:rsid w:val="00E377F7"/>
    <w:rsid w:val="00E43B94"/>
    <w:rsid w:val="00E44DF6"/>
    <w:rsid w:val="00E47197"/>
    <w:rsid w:val="00E47B92"/>
    <w:rsid w:val="00E50D3E"/>
    <w:rsid w:val="00E51FB3"/>
    <w:rsid w:val="00E53B24"/>
    <w:rsid w:val="00E53F10"/>
    <w:rsid w:val="00E54010"/>
    <w:rsid w:val="00E5487B"/>
    <w:rsid w:val="00E54E7C"/>
    <w:rsid w:val="00E55669"/>
    <w:rsid w:val="00E55EBD"/>
    <w:rsid w:val="00E60E70"/>
    <w:rsid w:val="00E622EB"/>
    <w:rsid w:val="00E62B61"/>
    <w:rsid w:val="00E65007"/>
    <w:rsid w:val="00E6694F"/>
    <w:rsid w:val="00E73ED6"/>
    <w:rsid w:val="00E7431A"/>
    <w:rsid w:val="00E74787"/>
    <w:rsid w:val="00E7535A"/>
    <w:rsid w:val="00E76260"/>
    <w:rsid w:val="00E76E16"/>
    <w:rsid w:val="00E775FF"/>
    <w:rsid w:val="00E77C60"/>
    <w:rsid w:val="00E80324"/>
    <w:rsid w:val="00E8650A"/>
    <w:rsid w:val="00E86EF6"/>
    <w:rsid w:val="00E902AC"/>
    <w:rsid w:val="00E90EE2"/>
    <w:rsid w:val="00E92601"/>
    <w:rsid w:val="00E92680"/>
    <w:rsid w:val="00E95C3E"/>
    <w:rsid w:val="00E962BA"/>
    <w:rsid w:val="00EA0AD6"/>
    <w:rsid w:val="00EA0E48"/>
    <w:rsid w:val="00EA35E9"/>
    <w:rsid w:val="00EA4858"/>
    <w:rsid w:val="00EA4C18"/>
    <w:rsid w:val="00EA5CA9"/>
    <w:rsid w:val="00EA772D"/>
    <w:rsid w:val="00EA7B1E"/>
    <w:rsid w:val="00EB1D7F"/>
    <w:rsid w:val="00EB29C8"/>
    <w:rsid w:val="00EB4263"/>
    <w:rsid w:val="00EB44AE"/>
    <w:rsid w:val="00EB6D31"/>
    <w:rsid w:val="00EB7ACF"/>
    <w:rsid w:val="00EB7E7D"/>
    <w:rsid w:val="00EC0193"/>
    <w:rsid w:val="00EC07E4"/>
    <w:rsid w:val="00EC1645"/>
    <w:rsid w:val="00EC4AA3"/>
    <w:rsid w:val="00ED0FDE"/>
    <w:rsid w:val="00ED111D"/>
    <w:rsid w:val="00ED22E9"/>
    <w:rsid w:val="00ED3FD8"/>
    <w:rsid w:val="00ED5EC4"/>
    <w:rsid w:val="00ED7302"/>
    <w:rsid w:val="00ED7844"/>
    <w:rsid w:val="00EE0B55"/>
    <w:rsid w:val="00EE3159"/>
    <w:rsid w:val="00EE372E"/>
    <w:rsid w:val="00EE416C"/>
    <w:rsid w:val="00EE689F"/>
    <w:rsid w:val="00EE7938"/>
    <w:rsid w:val="00EE7A0C"/>
    <w:rsid w:val="00EF1F03"/>
    <w:rsid w:val="00EF24DD"/>
    <w:rsid w:val="00EF2B0A"/>
    <w:rsid w:val="00EF2D16"/>
    <w:rsid w:val="00EF3833"/>
    <w:rsid w:val="00EF437C"/>
    <w:rsid w:val="00EF491C"/>
    <w:rsid w:val="00EF4DC2"/>
    <w:rsid w:val="00EF6879"/>
    <w:rsid w:val="00F005C2"/>
    <w:rsid w:val="00F00D6E"/>
    <w:rsid w:val="00F0227C"/>
    <w:rsid w:val="00F03596"/>
    <w:rsid w:val="00F04584"/>
    <w:rsid w:val="00F05DEE"/>
    <w:rsid w:val="00F0782E"/>
    <w:rsid w:val="00F1072D"/>
    <w:rsid w:val="00F107AD"/>
    <w:rsid w:val="00F119CC"/>
    <w:rsid w:val="00F14F63"/>
    <w:rsid w:val="00F17B3D"/>
    <w:rsid w:val="00F2033C"/>
    <w:rsid w:val="00F206EA"/>
    <w:rsid w:val="00F21B79"/>
    <w:rsid w:val="00F22D5C"/>
    <w:rsid w:val="00F22FA8"/>
    <w:rsid w:val="00F25374"/>
    <w:rsid w:val="00F257A0"/>
    <w:rsid w:val="00F26052"/>
    <w:rsid w:val="00F2683E"/>
    <w:rsid w:val="00F26E83"/>
    <w:rsid w:val="00F2779F"/>
    <w:rsid w:val="00F30702"/>
    <w:rsid w:val="00F312A9"/>
    <w:rsid w:val="00F317E0"/>
    <w:rsid w:val="00F31AC5"/>
    <w:rsid w:val="00F32EE1"/>
    <w:rsid w:val="00F3410D"/>
    <w:rsid w:val="00F34F1E"/>
    <w:rsid w:val="00F40679"/>
    <w:rsid w:val="00F416FC"/>
    <w:rsid w:val="00F41DAB"/>
    <w:rsid w:val="00F43507"/>
    <w:rsid w:val="00F45DC8"/>
    <w:rsid w:val="00F462A8"/>
    <w:rsid w:val="00F524CD"/>
    <w:rsid w:val="00F56AA7"/>
    <w:rsid w:val="00F56B0D"/>
    <w:rsid w:val="00F578E8"/>
    <w:rsid w:val="00F57A84"/>
    <w:rsid w:val="00F62D25"/>
    <w:rsid w:val="00F63128"/>
    <w:rsid w:val="00F65F93"/>
    <w:rsid w:val="00F6634E"/>
    <w:rsid w:val="00F66C15"/>
    <w:rsid w:val="00F67A00"/>
    <w:rsid w:val="00F70258"/>
    <w:rsid w:val="00F7343A"/>
    <w:rsid w:val="00F73714"/>
    <w:rsid w:val="00F746DD"/>
    <w:rsid w:val="00F758AB"/>
    <w:rsid w:val="00F77F76"/>
    <w:rsid w:val="00F800AA"/>
    <w:rsid w:val="00F8408B"/>
    <w:rsid w:val="00F84427"/>
    <w:rsid w:val="00F84537"/>
    <w:rsid w:val="00F8485A"/>
    <w:rsid w:val="00F84CFC"/>
    <w:rsid w:val="00F84F84"/>
    <w:rsid w:val="00F85B6E"/>
    <w:rsid w:val="00F90334"/>
    <w:rsid w:val="00F90821"/>
    <w:rsid w:val="00F90A54"/>
    <w:rsid w:val="00F90D9C"/>
    <w:rsid w:val="00F950B8"/>
    <w:rsid w:val="00F96BF8"/>
    <w:rsid w:val="00F97485"/>
    <w:rsid w:val="00FA0D98"/>
    <w:rsid w:val="00FA3CAE"/>
    <w:rsid w:val="00FA56EF"/>
    <w:rsid w:val="00FA6328"/>
    <w:rsid w:val="00FA6AED"/>
    <w:rsid w:val="00FA74FA"/>
    <w:rsid w:val="00FA76A6"/>
    <w:rsid w:val="00FB0050"/>
    <w:rsid w:val="00FB2A66"/>
    <w:rsid w:val="00FB3B6F"/>
    <w:rsid w:val="00FB5EC0"/>
    <w:rsid w:val="00FB6FC5"/>
    <w:rsid w:val="00FB7655"/>
    <w:rsid w:val="00FC04BE"/>
    <w:rsid w:val="00FC6A28"/>
    <w:rsid w:val="00FD0A25"/>
    <w:rsid w:val="00FD170E"/>
    <w:rsid w:val="00FD21C3"/>
    <w:rsid w:val="00FD2795"/>
    <w:rsid w:val="00FD333B"/>
    <w:rsid w:val="00FD5477"/>
    <w:rsid w:val="00FD674D"/>
    <w:rsid w:val="00FD6CB2"/>
    <w:rsid w:val="00FE18F8"/>
    <w:rsid w:val="00FE1A83"/>
    <w:rsid w:val="00FE1E22"/>
    <w:rsid w:val="00FE2434"/>
    <w:rsid w:val="00FE2D47"/>
    <w:rsid w:val="00FE323C"/>
    <w:rsid w:val="00FE4482"/>
    <w:rsid w:val="00FE5209"/>
    <w:rsid w:val="00FE53B5"/>
    <w:rsid w:val="00FE7469"/>
    <w:rsid w:val="00FF523F"/>
    <w:rsid w:val="00FF5AC1"/>
    <w:rsid w:val="00FF7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6FCE92D"/>
  <w15:docId w15:val="{D22D270E-A528-4CC2-8EE5-01B2566B2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EE689F"/>
    <w:rPr>
      <w:noProof/>
    </w:rPr>
  </w:style>
  <w:style w:type="paragraph" w:styleId="Nadpis1">
    <w:name w:val="heading 1"/>
    <w:basedOn w:val="Normln"/>
    <w:next w:val="Normln"/>
    <w:qFormat/>
    <w:rsid w:val="00EE689F"/>
    <w:pPr>
      <w:keepNext/>
      <w:outlineLvl w:val="0"/>
    </w:pPr>
    <w:rPr>
      <w:b/>
      <w:caps/>
      <w:sz w:val="24"/>
    </w:rPr>
  </w:style>
  <w:style w:type="paragraph" w:styleId="Nadpis5">
    <w:name w:val="heading 5"/>
    <w:basedOn w:val="Normln"/>
    <w:next w:val="Normln"/>
    <w:qFormat/>
    <w:rsid w:val="00EE689F"/>
    <w:pPr>
      <w:keepNext/>
      <w:spacing w:line="360" w:lineRule="auto"/>
      <w:jc w:val="center"/>
      <w:outlineLvl w:val="4"/>
    </w:pPr>
    <w:rPr>
      <w:rFonts w:ascii="Arial" w:hAnsi="Arial"/>
      <w:b/>
      <w:sz w:val="4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EE689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EE689F"/>
    <w:pPr>
      <w:tabs>
        <w:tab w:val="center" w:pos="4536"/>
        <w:tab w:val="right" w:pos="9072"/>
      </w:tabs>
    </w:pPr>
  </w:style>
  <w:style w:type="paragraph" w:styleId="Normlnweb">
    <w:name w:val="Normal (Web)"/>
    <w:basedOn w:val="Normln"/>
    <w:uiPriority w:val="99"/>
    <w:unhideWhenUsed/>
    <w:rsid w:val="00126557"/>
    <w:pPr>
      <w:spacing w:before="96" w:after="96"/>
    </w:pPr>
    <w:rPr>
      <w:sz w:val="24"/>
      <w:szCs w:val="24"/>
    </w:rPr>
  </w:style>
  <w:style w:type="paragraph" w:styleId="Textkomente">
    <w:name w:val="annotation text"/>
    <w:basedOn w:val="Normln"/>
    <w:link w:val="TextkomenteChar"/>
    <w:rsid w:val="00B7208C"/>
    <w:pPr>
      <w:ind w:left="567" w:hanging="567"/>
    </w:pPr>
    <w:rPr>
      <w:lang w:eastAsia="en-US"/>
    </w:rPr>
  </w:style>
  <w:style w:type="character" w:customStyle="1" w:styleId="TextkomenteChar">
    <w:name w:val="Text komentáře Char"/>
    <w:basedOn w:val="Standardnpsmoodstavce"/>
    <w:link w:val="Textkomente"/>
    <w:rsid w:val="00B7208C"/>
    <w:rPr>
      <w:lang w:eastAsia="en-US"/>
    </w:rPr>
  </w:style>
  <w:style w:type="paragraph" w:styleId="Zkladntext">
    <w:name w:val="Body Text"/>
    <w:basedOn w:val="Normln"/>
    <w:link w:val="ZkladntextChar"/>
    <w:rsid w:val="00701A1E"/>
    <w:pPr>
      <w:ind w:left="567" w:hanging="567"/>
      <w:jc w:val="both"/>
    </w:pPr>
    <w:rPr>
      <w:sz w:val="22"/>
      <w:lang w:eastAsia="en-US"/>
    </w:rPr>
  </w:style>
  <w:style w:type="character" w:customStyle="1" w:styleId="ZkladntextChar">
    <w:name w:val="Základní text Char"/>
    <w:basedOn w:val="Standardnpsmoodstavce"/>
    <w:link w:val="Zkladntext"/>
    <w:rsid w:val="00701A1E"/>
    <w:rPr>
      <w:sz w:val="22"/>
      <w:lang w:eastAsia="en-US"/>
    </w:rPr>
  </w:style>
  <w:style w:type="paragraph" w:styleId="Bezmezer">
    <w:name w:val="No Spacing"/>
    <w:qFormat/>
    <w:rsid w:val="00701A1E"/>
    <w:rPr>
      <w:rFonts w:ascii="Calibri" w:eastAsia="Calibri" w:hAnsi="Calibri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B7C47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Odkaznakoment">
    <w:name w:val="annotation reference"/>
    <w:basedOn w:val="Standardnpsmoodstavce"/>
    <w:rsid w:val="00267E5C"/>
    <w:rPr>
      <w:sz w:val="16"/>
      <w:szCs w:val="16"/>
    </w:rPr>
  </w:style>
  <w:style w:type="paragraph" w:styleId="Pedmtkomente">
    <w:name w:val="annotation subject"/>
    <w:basedOn w:val="Textkomente"/>
    <w:next w:val="Textkomente"/>
    <w:link w:val="PedmtkomenteChar"/>
    <w:rsid w:val="00267E5C"/>
    <w:pPr>
      <w:ind w:left="0" w:firstLine="0"/>
    </w:pPr>
    <w:rPr>
      <w:b/>
      <w:bCs/>
      <w:lang w:eastAsia="cs-CZ"/>
    </w:rPr>
  </w:style>
  <w:style w:type="character" w:customStyle="1" w:styleId="PedmtkomenteChar">
    <w:name w:val="Předmět komentáře Char"/>
    <w:basedOn w:val="TextkomenteChar"/>
    <w:link w:val="Pedmtkomente"/>
    <w:rsid w:val="00267E5C"/>
    <w:rPr>
      <w:b/>
      <w:bCs/>
      <w:lang w:eastAsia="en-US"/>
    </w:rPr>
  </w:style>
  <w:style w:type="paragraph" w:styleId="Textbubliny">
    <w:name w:val="Balloon Text"/>
    <w:basedOn w:val="Normln"/>
    <w:link w:val="TextbublinyChar"/>
    <w:rsid w:val="00267E5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rsid w:val="00267E5C"/>
    <w:rPr>
      <w:rFonts w:ascii="Segoe UI" w:hAnsi="Segoe UI" w:cs="Segoe UI"/>
      <w:sz w:val="18"/>
      <w:szCs w:val="18"/>
    </w:rPr>
  </w:style>
  <w:style w:type="character" w:styleId="Hypertextovodkaz">
    <w:name w:val="Hyperlink"/>
    <w:basedOn w:val="Standardnpsmoodstavce"/>
    <w:rsid w:val="00806359"/>
    <w:rPr>
      <w:color w:val="0563C1" w:themeColor="hyperlink"/>
      <w:u w:val="single"/>
    </w:rPr>
  </w:style>
  <w:style w:type="character" w:styleId="Zdraznn">
    <w:name w:val="Emphasis"/>
    <w:basedOn w:val="Standardnpsmoodstavce"/>
    <w:uiPriority w:val="20"/>
    <w:qFormat/>
    <w:rsid w:val="00D72FDC"/>
    <w:rPr>
      <w:i/>
      <w:iCs/>
    </w:rPr>
  </w:style>
  <w:style w:type="paragraph" w:styleId="Revize">
    <w:name w:val="Revision"/>
    <w:hidden/>
    <w:uiPriority w:val="99"/>
    <w:semiHidden/>
    <w:rsid w:val="0002616B"/>
    <w:rPr>
      <w:noProof/>
    </w:rPr>
  </w:style>
  <w:style w:type="character" w:customStyle="1" w:styleId="UnresolvedMention1">
    <w:name w:val="Unresolved Mention1"/>
    <w:basedOn w:val="Standardnpsmoodstavce"/>
    <w:uiPriority w:val="99"/>
    <w:semiHidden/>
    <w:unhideWhenUsed/>
    <w:rsid w:val="00293A3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36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4BBBC8-BA76-44E2-874F-95EFF3D7AC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2289</Words>
  <Characters>16162</Characters>
  <Application>Microsoft Office Word</Application>
  <DocSecurity>0</DocSecurity>
  <Lines>134</Lines>
  <Paragraphs>36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